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B12CFE" w14:textId="418690BE" w:rsidR="00F57B0C" w:rsidRPr="00DB4363" w:rsidRDefault="00B35C0B" w:rsidP="00054E6F">
      <w:pPr>
        <w:suppressLineNumbers/>
        <w:snapToGrid w:val="0"/>
        <w:jc w:val="center"/>
        <w:rPr>
          <w:rFonts w:ascii="ＭＳ ゴシック" w:eastAsia="ＭＳ ゴシック" w:hAnsi="ＭＳ ゴシック" w:cs="Times New Roman"/>
          <w:sz w:val="32"/>
          <w:szCs w:val="32"/>
        </w:rPr>
      </w:pPr>
      <w:bookmarkStart w:id="0" w:name="_Toc53128276"/>
      <w:bookmarkStart w:id="1" w:name="_GoBack"/>
      <w:bookmarkEnd w:id="1"/>
      <w:r w:rsidRPr="00B35C0B">
        <w:rPr>
          <w:rFonts w:ascii="ＭＳ ゴシック" w:eastAsia="ＭＳ ゴシック" w:hAnsi="ＭＳ ゴシック" w:cs="Times New Roman"/>
          <w:sz w:val="32"/>
          <w:szCs w:val="32"/>
        </w:rPr>
        <mc:AlternateContent>
          <mc:Choice Requires="wps">
            <w:drawing>
              <wp:anchor distT="0" distB="0" distL="114300" distR="114300" simplePos="0" relativeHeight="252648448" behindDoc="0" locked="0" layoutInCell="1" allowOverlap="1" wp14:anchorId="626B9406" wp14:editId="7519ABF1">
                <wp:simplePos x="0" y="0"/>
                <wp:positionH relativeFrom="margin">
                  <wp:align>right</wp:align>
                </wp:positionH>
                <wp:positionV relativeFrom="paragraph">
                  <wp:posOffset>13970</wp:posOffset>
                </wp:positionV>
                <wp:extent cx="1076325" cy="447675"/>
                <wp:effectExtent l="0" t="0" r="28575" b="28575"/>
                <wp:wrapNone/>
                <wp:docPr id="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447675"/>
                        </a:xfrm>
                        <a:prstGeom prst="rect">
                          <a:avLst/>
                        </a:prstGeom>
                        <a:ln>
                          <a:solidFill>
                            <a:schemeClr val="tx1"/>
                          </a:solidFill>
                        </a:ln>
                      </wps:spPr>
                      <wps:txbx>
                        <w:txbxContent>
                          <w:p w14:paraId="6087B911" w14:textId="58DE7BE4" w:rsidR="009B379D" w:rsidRPr="009B379D" w:rsidRDefault="009B379D" w:rsidP="00B35C0B">
                            <w:pPr>
                              <w:pStyle w:val="Web"/>
                              <w:spacing w:before="0" w:beforeAutospacing="0" w:after="0" w:afterAutospacing="0"/>
                              <w:rPr>
                                <w:rFonts w:ascii="ＭＳ ゴシック" w:eastAsia="ＭＳ ゴシック" w:hAnsi="ＭＳ ゴシック"/>
                                <w:sz w:val="20"/>
                              </w:rPr>
                            </w:pPr>
                            <w:r w:rsidRPr="009B379D">
                              <w:rPr>
                                <w:rFonts w:ascii="ＭＳ ゴシック" w:eastAsia="ＭＳ ゴシック" w:hAnsi="ＭＳ ゴシック" w:cstheme="minorBidi" w:hint="eastAsia"/>
                                <w:color w:val="000000" w:themeColor="text1"/>
                                <w:kern w:val="24"/>
                                <w:sz w:val="28"/>
                                <w:szCs w:val="40"/>
                              </w:rPr>
                              <w:t>補足資料</w:t>
                            </w:r>
                            <w:r w:rsidRPr="009B379D">
                              <w:rPr>
                                <w:rFonts w:ascii="ＭＳ ゴシック" w:eastAsia="ＭＳ ゴシック" w:hAnsi="ＭＳ ゴシック" w:cstheme="minorBidi" w:hint="eastAsia"/>
                                <w:color w:val="000000" w:themeColor="text1"/>
                                <w:kern w:val="24"/>
                                <w:sz w:val="28"/>
                                <w:szCs w:val="40"/>
                                <w:eastAsianLayout w:id="-1688993280"/>
                              </w:rPr>
                              <w:t>２</w:t>
                            </w:r>
                          </w:p>
                        </w:txbxContent>
                      </wps:txbx>
                      <wps:bodyPr vert="horz" wrap="square" lIns="91440" tIns="0" rIns="91440" bIns="0" rtlCol="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B9406" id="_x0000_t202" coordsize="21600,21600" o:spt="202" path="m,l,21600r21600,l21600,xe">
                <v:stroke joinstyle="miter"/>
                <v:path gradientshapeok="t" o:connecttype="rect"/>
              </v:shapetype>
              <v:shape id="タイトル 1" o:spid="_x0000_s1026" type="#_x0000_t202" style="position:absolute;left:0;text-align:left;margin-left:33.55pt;margin-top:1.1pt;width:84.75pt;height:35.25pt;z-index:252648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" filled="f" strokecolor="black [3213]">
                <v:path arrowok="t"/>
                <v:textbox inset=",0,,0">
                  <w:txbxContent>
                    <w:p w14:paraId="6087B911" w14:textId="58DE7BE4" w:rsidR="009B379D" w:rsidRPr="009B379D" w:rsidRDefault="009B379D" w:rsidP="00B35C0B">
                      <w:pPr>
                        <w:pStyle w:val="Web"/>
                        <w:spacing w:before="0" w:beforeAutospacing="0" w:after="0" w:afterAutospacing="0"/>
                        <w:rPr>
                          <w:rFonts w:ascii="ＭＳ ゴシック" w:eastAsia="ＭＳ ゴシック" w:hAnsi="ＭＳ ゴシック"/>
                          <w:sz w:val="20"/>
                        </w:rPr>
                      </w:pPr>
                      <w:r w:rsidRPr="009B379D">
                        <w:rPr>
                          <w:rFonts w:ascii="ＭＳ ゴシック" w:eastAsia="ＭＳ ゴシック" w:hAnsi="ＭＳ ゴシック" w:cstheme="minorBidi" w:hint="eastAsia"/>
                          <w:color w:val="000000" w:themeColor="text1"/>
                          <w:kern w:val="24"/>
                          <w:sz w:val="28"/>
                          <w:szCs w:val="40"/>
                        </w:rPr>
                        <w:t>補足資料</w:t>
                      </w:r>
                      <w:r w:rsidRPr="009B379D">
                        <w:rPr>
                          <w:rFonts w:ascii="ＭＳ ゴシック" w:eastAsia="ＭＳ ゴシック" w:hAnsi="ＭＳ ゴシック" w:cstheme="minorBidi" w:hint="eastAsia"/>
                          <w:color w:val="000000" w:themeColor="text1"/>
                          <w:kern w:val="24"/>
                          <w:sz w:val="28"/>
                          <w:szCs w:val="40"/>
                          <w:eastAsianLayout w:id="-1688993280"/>
                        </w:rPr>
                        <w:t>２</w:t>
                      </w:r>
                    </w:p>
                  </w:txbxContent>
                </v:textbox>
                <w10:wrap anchorx="margin"/>
              </v:shape>
            </w:pict>
          </mc:Fallback>
        </mc:AlternateContent>
      </w:r>
    </w:p>
    <w:p w14:paraId="2A17FAA5"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74F754C5" w14:textId="51A39E59" w:rsidR="00F57B0C" w:rsidRPr="00B35C0B" w:rsidRDefault="00B35C0B" w:rsidP="00054E6F">
      <w:pPr>
        <w:suppressLineNumbers/>
        <w:snapToGrid w:val="0"/>
        <w:jc w:val="center"/>
        <w:rPr>
          <w:rFonts w:ascii="ＭＳ ゴシック" w:eastAsia="ＭＳ ゴシック" w:hAnsi="ＭＳ ゴシック" w:cs="Times New Roman"/>
          <w:sz w:val="40"/>
          <w:szCs w:val="32"/>
        </w:rPr>
      </w:pPr>
      <w:r w:rsidRPr="00B35C0B">
        <w:rPr>
          <w:rFonts w:ascii="ＭＳ ゴシック" w:eastAsia="ＭＳ ゴシック" w:hAnsi="ＭＳ ゴシック" w:cs="Times New Roman" w:hint="eastAsia"/>
          <w:sz w:val="40"/>
          <w:szCs w:val="32"/>
        </w:rPr>
        <w:t>（抜粋）</w:t>
      </w:r>
    </w:p>
    <w:p w14:paraId="4F7BF8AF"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620039CC" w14:textId="77777777" w:rsidR="00F57B0C" w:rsidRPr="00DB4363" w:rsidRDefault="00F57B0C" w:rsidP="00054E6F">
      <w:pPr>
        <w:suppressLineNumbers/>
        <w:snapToGrid w:val="0"/>
        <w:rPr>
          <w:rFonts w:ascii="ＭＳ ゴシック" w:eastAsia="ＭＳ ゴシック" w:hAnsi="ＭＳ ゴシック" w:cs="Times New Roman"/>
          <w:sz w:val="32"/>
          <w:szCs w:val="32"/>
        </w:rPr>
      </w:pPr>
    </w:p>
    <w:p w14:paraId="3713C9FE" w14:textId="77777777" w:rsidR="00DE24B4" w:rsidRPr="00DB4363" w:rsidRDefault="00F57B0C" w:rsidP="00054E6F">
      <w:pPr>
        <w:suppressLineNumbers/>
        <w:snapToGrid w:val="0"/>
        <w:jc w:val="center"/>
        <w:rPr>
          <w:rFonts w:ascii="ＭＳ ゴシック" w:eastAsia="ＭＳ ゴシック" w:hAnsi="ＭＳ ゴシック"/>
          <w:sz w:val="40"/>
          <w:szCs w:val="40"/>
        </w:rPr>
      </w:pPr>
      <w:r w:rsidRPr="00DB4363">
        <w:rPr>
          <w:rFonts w:ascii="ＭＳ ゴシック" w:eastAsia="ＭＳ ゴシック" w:hAnsi="ＭＳ ゴシック" w:hint="eastAsia"/>
          <w:sz w:val="40"/>
          <w:szCs w:val="40"/>
        </w:rPr>
        <w:t>今後の大阪府生活環境の保全等に関する条例の</w:t>
      </w:r>
    </w:p>
    <w:p w14:paraId="3DB63A59" w14:textId="25F8063B" w:rsidR="00F57B0C" w:rsidRPr="00DB4363" w:rsidRDefault="00F57B0C" w:rsidP="00054E6F">
      <w:pPr>
        <w:suppressLineNumbers/>
        <w:snapToGrid w:val="0"/>
        <w:jc w:val="center"/>
        <w:rPr>
          <w:rFonts w:ascii="ＭＳ ゴシック" w:eastAsia="ＭＳ ゴシック" w:hAnsi="ＭＳ ゴシック"/>
          <w:sz w:val="40"/>
          <w:szCs w:val="40"/>
        </w:rPr>
      </w:pPr>
      <w:r w:rsidRPr="00DB4363">
        <w:rPr>
          <w:rFonts w:ascii="ＭＳ ゴシック" w:eastAsia="ＭＳ ゴシック" w:hAnsi="ＭＳ ゴシック" w:hint="eastAsia"/>
          <w:sz w:val="40"/>
          <w:szCs w:val="40"/>
        </w:rPr>
        <w:t>あり方について</w:t>
      </w:r>
    </w:p>
    <w:p w14:paraId="12E9501C" w14:textId="1D611785" w:rsidR="00F57B0C" w:rsidRPr="00DB4363" w:rsidRDefault="0052640F" w:rsidP="00054E6F">
      <w:pPr>
        <w:suppressLineNumbers/>
        <w:snapToGrid w:val="0"/>
        <w:jc w:val="center"/>
        <w:rPr>
          <w:rFonts w:ascii="ＭＳ ゴシック" w:eastAsia="ＭＳ ゴシック" w:hAnsi="ＭＳ ゴシック"/>
          <w:sz w:val="40"/>
          <w:szCs w:val="40"/>
        </w:rPr>
      </w:pPr>
      <w:r w:rsidRPr="00DB4363">
        <w:rPr>
          <w:rFonts w:ascii="ＭＳ ゴシック" w:eastAsia="ＭＳ ゴシック" w:hAnsi="ＭＳ ゴシック" w:hint="eastAsia"/>
          <w:sz w:val="40"/>
          <w:szCs w:val="40"/>
        </w:rPr>
        <w:t>（第二次</w:t>
      </w:r>
      <w:r w:rsidR="00F036AC" w:rsidRPr="00DB4363">
        <w:rPr>
          <w:rFonts w:ascii="ＭＳ ゴシック" w:eastAsia="ＭＳ ゴシック" w:hAnsi="ＭＳ ゴシック" w:hint="eastAsia"/>
          <w:sz w:val="40"/>
          <w:szCs w:val="40"/>
        </w:rPr>
        <w:t>答申</w:t>
      </w:r>
      <w:r w:rsidR="00F57B0C" w:rsidRPr="00DB4363">
        <w:rPr>
          <w:rFonts w:ascii="ＭＳ ゴシック" w:eastAsia="ＭＳ ゴシック" w:hAnsi="ＭＳ ゴシック" w:hint="eastAsia"/>
          <w:sz w:val="40"/>
          <w:szCs w:val="40"/>
        </w:rPr>
        <w:t>）</w:t>
      </w:r>
    </w:p>
    <w:p w14:paraId="1BB30B9B" w14:textId="77777777" w:rsidR="00F57B0C" w:rsidRPr="00DB4363" w:rsidRDefault="00F57B0C" w:rsidP="00054E6F">
      <w:pPr>
        <w:suppressLineNumbers/>
        <w:snapToGrid w:val="0"/>
        <w:rPr>
          <w:rFonts w:asciiTheme="majorEastAsia" w:eastAsiaTheme="majorEastAsia" w:hAnsiTheme="majorEastAsia"/>
          <w:sz w:val="40"/>
          <w:szCs w:val="40"/>
        </w:rPr>
      </w:pPr>
    </w:p>
    <w:p w14:paraId="3ED0ED16" w14:textId="77777777" w:rsidR="00F57B0C" w:rsidRPr="00DB4363" w:rsidRDefault="00F57B0C" w:rsidP="00054E6F">
      <w:pPr>
        <w:suppressLineNumbers/>
        <w:snapToGrid w:val="0"/>
        <w:rPr>
          <w:rFonts w:ascii="ＭＳ ゴシック" w:eastAsia="ＭＳ ゴシック" w:hAnsi="ＭＳ ゴシック" w:cs="Times New Roman"/>
          <w:sz w:val="40"/>
          <w:szCs w:val="40"/>
        </w:rPr>
      </w:pPr>
    </w:p>
    <w:p w14:paraId="70242C2C" w14:textId="77777777" w:rsidR="00F57B0C" w:rsidRPr="00DB4363" w:rsidRDefault="00F57B0C" w:rsidP="00054E6F">
      <w:pPr>
        <w:suppressLineNumbers/>
        <w:snapToGrid w:val="0"/>
        <w:rPr>
          <w:rFonts w:ascii="ＭＳ ゴシック" w:eastAsia="ＭＳ ゴシック" w:hAnsi="ＭＳ ゴシック" w:cs="Times New Roman"/>
          <w:sz w:val="40"/>
          <w:szCs w:val="40"/>
        </w:rPr>
      </w:pPr>
    </w:p>
    <w:p w14:paraId="36BF8341"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6C1B2469"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6850BB24"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7C283C9A"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2EA9C8B2"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42852C1B"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09F9E0AD"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522D10A8"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25E4E5A2"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594A4135"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10B4616D"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730A5DE6" w14:textId="77777777" w:rsidR="00F57B0C" w:rsidRPr="00DB4363" w:rsidRDefault="00F57B0C" w:rsidP="00054E6F">
      <w:pPr>
        <w:suppressLineNumbers/>
        <w:snapToGrid w:val="0"/>
        <w:rPr>
          <w:rFonts w:ascii="ＭＳ ゴシック" w:eastAsia="ＭＳ ゴシック" w:hAnsi="ＭＳ ゴシック" w:cs="Times New Roman"/>
          <w:sz w:val="32"/>
          <w:szCs w:val="32"/>
        </w:rPr>
      </w:pPr>
    </w:p>
    <w:p w14:paraId="6FC12F72"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61462205" w14:textId="7642D36C" w:rsidR="00F57B0C" w:rsidRPr="00DB4363" w:rsidRDefault="00295A11" w:rsidP="00054E6F">
      <w:pPr>
        <w:suppressLineNumbers/>
        <w:snapToGrid w:val="0"/>
        <w:jc w:val="center"/>
        <w:rPr>
          <w:rFonts w:ascii="ＭＳ ゴシック" w:eastAsia="ＭＳ ゴシック" w:hAnsi="ＭＳ ゴシック" w:cs="Times New Roman"/>
          <w:sz w:val="32"/>
          <w:szCs w:val="32"/>
        </w:rPr>
      </w:pPr>
      <w:r w:rsidRPr="00DB4363">
        <w:rPr>
          <w:rFonts w:ascii="ＭＳ ゴシック" w:eastAsia="ＭＳ ゴシック" w:hAnsi="ＭＳ ゴシック" w:cs="Times New Roman" w:hint="eastAsia"/>
          <w:sz w:val="32"/>
          <w:szCs w:val="32"/>
        </w:rPr>
        <w:t>令和３</w:t>
      </w:r>
      <w:r w:rsidR="00BA6C41" w:rsidRPr="00DB4363">
        <w:rPr>
          <w:rFonts w:ascii="ＭＳ ゴシック" w:eastAsia="ＭＳ ゴシック" w:hAnsi="ＭＳ ゴシック" w:cs="Times New Roman" w:hint="eastAsia"/>
          <w:sz w:val="32"/>
          <w:szCs w:val="32"/>
        </w:rPr>
        <w:t>年11</w:t>
      </w:r>
      <w:r w:rsidR="00F57B0C" w:rsidRPr="00DB4363">
        <w:rPr>
          <w:rFonts w:ascii="ＭＳ ゴシック" w:eastAsia="ＭＳ ゴシック" w:hAnsi="ＭＳ ゴシック" w:cs="Times New Roman" w:hint="eastAsia"/>
          <w:sz w:val="32"/>
          <w:szCs w:val="32"/>
        </w:rPr>
        <w:t>月</w:t>
      </w:r>
    </w:p>
    <w:p w14:paraId="5A941286"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7D97906B" w14:textId="77777777" w:rsidR="00F57B0C" w:rsidRPr="00DB4363" w:rsidRDefault="00F57B0C" w:rsidP="00054E6F">
      <w:pPr>
        <w:suppressLineNumbers/>
        <w:snapToGrid w:val="0"/>
        <w:jc w:val="center"/>
        <w:rPr>
          <w:rFonts w:ascii="ＭＳ ゴシック" w:eastAsia="ＭＳ ゴシック" w:hAnsi="ＭＳ ゴシック" w:cs="Times New Roman"/>
          <w:sz w:val="32"/>
          <w:szCs w:val="32"/>
        </w:rPr>
      </w:pPr>
    </w:p>
    <w:p w14:paraId="3A8C4EBC" w14:textId="24A4FFD6" w:rsidR="00F57B0C" w:rsidRPr="00DB4363" w:rsidRDefault="00F57B0C" w:rsidP="00054E6F">
      <w:pPr>
        <w:suppressLineNumbers/>
        <w:snapToGrid w:val="0"/>
        <w:jc w:val="center"/>
        <w:rPr>
          <w:rFonts w:ascii="ＭＳ ゴシック" w:eastAsia="ＭＳ ゴシック" w:hAnsi="ＭＳ ゴシック" w:cs="Times New Roman"/>
          <w:sz w:val="32"/>
          <w:szCs w:val="32"/>
        </w:rPr>
      </w:pPr>
      <w:r w:rsidRPr="00DB4363">
        <w:rPr>
          <w:rFonts w:ascii="ＭＳ ゴシック" w:eastAsia="ＭＳ ゴシック" w:hAnsi="ＭＳ ゴシック" w:cs="Times New Roman" w:hint="eastAsia"/>
          <w:sz w:val="32"/>
          <w:szCs w:val="32"/>
        </w:rPr>
        <w:t>大阪府環境審議会</w:t>
      </w:r>
    </w:p>
    <w:p w14:paraId="6F97556D" w14:textId="121428A6" w:rsidR="00F57B0C" w:rsidRPr="00DB4363" w:rsidRDefault="00F57B0C" w:rsidP="00054E6F">
      <w:pPr>
        <w:widowControl/>
        <w:suppressLineNumbers/>
        <w:snapToGrid w:val="0"/>
        <w:jc w:val="center"/>
        <w:rPr>
          <w:rFonts w:ascii="ＭＳ Ｐゴシック" w:eastAsia="ＭＳ Ｐゴシック" w:hAnsi="ＭＳ Ｐゴシック"/>
          <w:b/>
          <w:sz w:val="26"/>
          <w:szCs w:val="26"/>
        </w:rPr>
      </w:pPr>
    </w:p>
    <w:p w14:paraId="2A68358F" w14:textId="43613B60" w:rsidR="00F57B0C" w:rsidRPr="00DB4363" w:rsidRDefault="00F57B0C" w:rsidP="00054E6F">
      <w:pPr>
        <w:widowControl/>
        <w:suppressLineNumbers/>
        <w:snapToGrid w:val="0"/>
        <w:jc w:val="center"/>
        <w:rPr>
          <w:rFonts w:ascii="ＭＳ Ｐゴシック" w:eastAsia="ＭＳ Ｐゴシック" w:hAnsi="ＭＳ Ｐゴシック"/>
          <w:b/>
          <w:sz w:val="26"/>
          <w:szCs w:val="26"/>
        </w:rPr>
      </w:pPr>
    </w:p>
    <w:p w14:paraId="042FB502" w14:textId="62F33DF6" w:rsidR="00F57B0C" w:rsidRPr="00DB4363" w:rsidRDefault="00F57B0C" w:rsidP="00054E6F">
      <w:pPr>
        <w:widowControl/>
        <w:suppressLineNumbers/>
        <w:snapToGrid w:val="0"/>
        <w:jc w:val="center"/>
        <w:rPr>
          <w:rFonts w:ascii="ＭＳ Ｐゴシック" w:eastAsia="ＭＳ Ｐゴシック" w:hAnsi="ＭＳ Ｐゴシック"/>
          <w:b/>
          <w:sz w:val="26"/>
          <w:szCs w:val="26"/>
        </w:rPr>
      </w:pPr>
    </w:p>
    <w:p w14:paraId="289CF88F" w14:textId="77777777" w:rsidR="00F57B0C" w:rsidRPr="00DB4363" w:rsidRDefault="00F57B0C" w:rsidP="00054E6F">
      <w:pPr>
        <w:widowControl/>
        <w:suppressLineNumbers/>
        <w:snapToGrid w:val="0"/>
        <w:jc w:val="center"/>
        <w:rPr>
          <w:rFonts w:ascii="ＭＳ Ｐゴシック" w:eastAsia="ＭＳ Ｐゴシック" w:hAnsi="ＭＳ Ｐゴシック"/>
          <w:b/>
          <w:sz w:val="26"/>
          <w:szCs w:val="26"/>
        </w:rPr>
      </w:pPr>
    </w:p>
    <w:p w14:paraId="34D9E993" w14:textId="77777777"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lastRenderedPageBreak/>
        <w:t>目次</w:t>
      </w:r>
    </w:p>
    <w:p w14:paraId="26E27682" w14:textId="11EB6180"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はじめに</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ab/>
        <w:t>1</w:t>
      </w:r>
    </w:p>
    <w:p w14:paraId="58E9255A" w14:textId="194058AB"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第１</w:t>
      </w:r>
      <w:r w:rsidRPr="00D40969">
        <w:rPr>
          <w:rFonts w:ascii="ＭＳ Ｐゴシック" w:eastAsia="ＭＳ Ｐゴシック" w:hAnsi="ＭＳ Ｐゴシック"/>
          <w:b/>
          <w:noProof/>
        </w:rPr>
        <w:t xml:space="preserve"> 大阪府生活環境の保全等に関する条例における分野と検討の進め方について</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ab/>
        <w:t>2</w:t>
      </w:r>
    </w:p>
    <w:p w14:paraId="034ADC85" w14:textId="48A6C268"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Ⅰ　大阪府生活環境の保全等に関する条例の分野について</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ab/>
        <w:t>2</w:t>
      </w:r>
    </w:p>
    <w:p w14:paraId="69FA803A" w14:textId="5D9E31E0"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Ⅱ　検討の進め方について</w:t>
      </w:r>
      <w:r>
        <w:rPr>
          <w:rFonts w:ascii="ＭＳ Ｐゴシック" w:eastAsia="ＭＳ Ｐゴシック" w:hAnsi="ＭＳ Ｐゴシック" w:hint="eastAsia"/>
          <w:b/>
          <w:noProof/>
        </w:rPr>
        <w:t xml:space="preserve">・・・・・・・・・・・・・・・・・・・・・・・・・・・・・・・・・・・・・・・・・・・・・・・・・・・・・・・　</w:t>
      </w:r>
      <w:r w:rsidRPr="00D40969">
        <w:rPr>
          <w:rFonts w:ascii="ＭＳ Ｐゴシック" w:eastAsia="ＭＳ Ｐゴシック" w:hAnsi="ＭＳ Ｐゴシック"/>
          <w:b/>
          <w:noProof/>
        </w:rPr>
        <w:t>3</w:t>
      </w:r>
    </w:p>
    <w:p w14:paraId="4A162DD4" w14:textId="4D7CED59"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第２</w:t>
      </w:r>
      <w:r w:rsidRPr="00D40969">
        <w:rPr>
          <w:rFonts w:ascii="ＭＳ Ｐゴシック" w:eastAsia="ＭＳ Ｐゴシック" w:hAnsi="ＭＳ Ｐゴシック"/>
          <w:b/>
          <w:noProof/>
        </w:rPr>
        <w:t xml:space="preserve"> 各分野における検討結果について</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ab/>
        <w:t>4</w:t>
      </w:r>
    </w:p>
    <w:p w14:paraId="4FE8F90E" w14:textId="0D531362"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Ⅰ　大気分野（石綿規制除く）</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ab/>
        <w:t>4</w:t>
      </w:r>
    </w:p>
    <w:p w14:paraId="37A75C29" w14:textId="31019409"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Ⅱ　自動車環境分野</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ab/>
        <w:t>31</w:t>
      </w:r>
    </w:p>
    <w:p w14:paraId="2A877513" w14:textId="01FACC8A"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Ⅲ　悪臭分野</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ab/>
        <w:t>56</w:t>
      </w:r>
    </w:p>
    <w:p w14:paraId="29A32E20" w14:textId="2532F343"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Ⅳ　水質分野</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ab/>
        <w:t>58</w:t>
      </w:r>
    </w:p>
    <w:p w14:paraId="742D3B64" w14:textId="66523247"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Ⅴ</w:t>
      </w:r>
      <w:r w:rsidRPr="00D40969">
        <w:rPr>
          <w:rFonts w:ascii="ＭＳ Ｐゴシック" w:eastAsia="ＭＳ Ｐゴシック" w:hAnsi="ＭＳ Ｐゴシック"/>
          <w:b/>
          <w:noProof/>
        </w:rPr>
        <w:t xml:space="preserve"> 地盤沈下分野</w:t>
      </w:r>
      <w:r>
        <w:rPr>
          <w:rFonts w:ascii="ＭＳ Ｐゴシック" w:eastAsia="ＭＳ Ｐゴシック" w:hAnsi="ＭＳ Ｐゴシック" w:hint="eastAsia"/>
          <w:b/>
          <w:noProof/>
        </w:rPr>
        <w:t xml:space="preserve">・・・・・・・・・・・・・・・・・・・・・・・・・・・・・・・・・・・・・・・・・・・・・・・・・・・・・・・・・・・・・・・・ </w:t>
      </w:r>
      <w:r w:rsidRPr="00D40969">
        <w:rPr>
          <w:rFonts w:ascii="ＭＳ Ｐゴシック" w:eastAsia="ＭＳ Ｐゴシック" w:hAnsi="ＭＳ Ｐゴシック"/>
          <w:b/>
          <w:noProof/>
        </w:rPr>
        <w:t>69</w:t>
      </w:r>
    </w:p>
    <w:p w14:paraId="064C6D42" w14:textId="71356BD5"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Ⅵ</w:t>
      </w:r>
      <w:r w:rsidRPr="00D40969">
        <w:rPr>
          <w:rFonts w:ascii="ＭＳ Ｐゴシック" w:eastAsia="ＭＳ Ｐゴシック" w:hAnsi="ＭＳ Ｐゴシック"/>
          <w:b/>
          <w:noProof/>
        </w:rPr>
        <w:t xml:space="preserve"> 土壌汚染分野</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72</w:t>
      </w:r>
    </w:p>
    <w:p w14:paraId="3D082F41" w14:textId="0B84B196"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Ⅶ　化学物質分野</w:t>
      </w:r>
      <w:r w:rsidRPr="00D40969">
        <w:rPr>
          <w:rFonts w:ascii="ＭＳ Ｐゴシック" w:eastAsia="ＭＳ Ｐゴシック" w:hAnsi="ＭＳ Ｐゴシック"/>
          <w:b/>
          <w:noProof/>
        </w:rPr>
        <w:tab/>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74</w:t>
      </w:r>
    </w:p>
    <w:p w14:paraId="7E09A5E1" w14:textId="758927A7"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Ⅷ　騒音・振動分野</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100</w:t>
      </w:r>
    </w:p>
    <w:p w14:paraId="532D9DB3" w14:textId="157C86F8"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Ⅸ　規制以外の手法について</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109</w:t>
      </w:r>
    </w:p>
    <w:p w14:paraId="1807CAB3" w14:textId="2C59A3CA"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おわりに</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115</w:t>
      </w:r>
    </w:p>
    <w:p w14:paraId="7DF7F35D" w14:textId="159949F5"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参考資料１　大阪府環境審議会生活環境保全条例検討部会委員名簿</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116</w:t>
      </w:r>
    </w:p>
    <w:p w14:paraId="2C403BC9" w14:textId="27FD122E"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参考資料２　大阪府環境審議会水質部会委員名簿</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117</w:t>
      </w:r>
    </w:p>
    <w:p w14:paraId="37425162" w14:textId="05FAF043" w:rsidR="00D40969" w:rsidRPr="00D40969" w:rsidRDefault="00D40969" w:rsidP="00D40969">
      <w:pPr>
        <w:widowControl/>
        <w:suppressLineNumbers/>
        <w:snapToGrid w:val="0"/>
        <w:spacing w:line="360" w:lineRule="auto"/>
        <w:jc w:val="left"/>
        <w:rPr>
          <w:rFonts w:ascii="ＭＳ Ｐゴシック" w:eastAsia="ＭＳ Ｐゴシック" w:hAnsi="ＭＳ Ｐゴシック"/>
          <w:b/>
          <w:noProof/>
        </w:rPr>
      </w:pPr>
      <w:r w:rsidRPr="00D40969">
        <w:rPr>
          <w:rFonts w:ascii="ＭＳ Ｐゴシック" w:eastAsia="ＭＳ Ｐゴシック" w:hAnsi="ＭＳ Ｐゴシック" w:hint="eastAsia"/>
          <w:b/>
          <w:noProof/>
        </w:rPr>
        <w:t>参考資料３　審議経過</w:t>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118</w:t>
      </w:r>
    </w:p>
    <w:p w14:paraId="48A221A2" w14:textId="530C3E4D" w:rsidR="00830929" w:rsidRPr="00D24FFF" w:rsidRDefault="00D40969" w:rsidP="00054E6F">
      <w:pPr>
        <w:widowControl/>
        <w:suppressLineNumbers/>
        <w:snapToGrid w:val="0"/>
        <w:spacing w:line="360" w:lineRule="auto"/>
        <w:jc w:val="left"/>
        <w:rPr>
          <w:rFonts w:ascii="ＭＳ Ｐゴシック" w:eastAsia="ＭＳ Ｐゴシック" w:hAnsi="ＭＳ Ｐゴシック"/>
          <w:b/>
          <w:noProof/>
        </w:rPr>
        <w:sectPr w:rsidR="00830929" w:rsidRPr="00D24FFF" w:rsidSect="009E3853">
          <w:type w:val="continuous"/>
          <w:pgSz w:w="11906" w:h="16838" w:code="9"/>
          <w:pgMar w:top="1418" w:right="1418" w:bottom="1418" w:left="1418" w:header="851" w:footer="567" w:gutter="0"/>
          <w:lnNumType w:countBy="1"/>
          <w:pgNumType w:start="1"/>
          <w:cols w:space="425"/>
          <w:docGrid w:type="lines" w:linePitch="360"/>
        </w:sectPr>
      </w:pPr>
      <w:r w:rsidRPr="00D40969">
        <w:rPr>
          <w:rFonts w:ascii="ＭＳ Ｐゴシック" w:eastAsia="ＭＳ Ｐゴシック" w:hAnsi="ＭＳ Ｐゴシック" w:hint="eastAsia"/>
          <w:b/>
          <w:noProof/>
        </w:rPr>
        <w:t>参考資料４　今後の大阪府生活環境の保全等に関する条例のあり方について（諮問）</w:t>
      </w:r>
      <w:r w:rsidRPr="00D40969">
        <w:rPr>
          <w:rFonts w:ascii="ＭＳ Ｐゴシック" w:eastAsia="ＭＳ Ｐゴシック" w:hAnsi="ＭＳ Ｐゴシック"/>
          <w:b/>
          <w:noProof/>
        </w:rPr>
        <w:tab/>
      </w:r>
      <w:r>
        <w:rPr>
          <w:rFonts w:ascii="ＭＳ Ｐゴシック" w:eastAsia="ＭＳ Ｐゴシック" w:hAnsi="ＭＳ Ｐゴシック" w:hint="eastAsia"/>
          <w:b/>
          <w:noProof/>
        </w:rPr>
        <w:t>・・・・・・・・</w:t>
      </w:r>
      <w:r w:rsidRPr="00D40969">
        <w:rPr>
          <w:rFonts w:ascii="ＭＳ Ｐゴシック" w:eastAsia="ＭＳ Ｐゴシック" w:hAnsi="ＭＳ Ｐゴシック"/>
          <w:b/>
          <w:noProof/>
        </w:rPr>
        <w:t>120</w:t>
      </w:r>
    </w:p>
    <w:bookmarkEnd w:id="0"/>
    <w:p w14:paraId="0FC2FCA2" w14:textId="59905C81" w:rsidR="00D86B05" w:rsidRPr="00DB4363" w:rsidRDefault="00D86B05" w:rsidP="00D24FFF">
      <w:pPr>
        <w:widowControl/>
        <w:suppressLineNumbers/>
        <w:jc w:val="left"/>
        <w:rPr>
          <w:rFonts w:ascii="ＭＳ 明朝" w:eastAsia="ＭＳ 明朝" w:hAnsi="ＭＳ 明朝"/>
          <w:sz w:val="22"/>
        </w:rPr>
      </w:pPr>
      <w:r w:rsidRPr="00DB4363">
        <w:rPr>
          <w:rFonts w:ascii="ＭＳ 明朝" w:eastAsia="ＭＳ 明朝" w:hAnsi="ＭＳ 明朝"/>
          <w:sz w:val="22"/>
        </w:rPr>
        <w:br w:type="page"/>
      </w:r>
    </w:p>
    <w:p w14:paraId="2A41564D" w14:textId="1A5BE8A8" w:rsidR="00582787" w:rsidRPr="00DB4363" w:rsidRDefault="00582787" w:rsidP="00054E6F">
      <w:pPr>
        <w:pStyle w:val="1"/>
        <w:suppressLineNumbers/>
        <w:rPr>
          <w:rFonts w:ascii="ＭＳ Ｐゴシック" w:eastAsia="ＭＳ Ｐゴシック" w:hAnsi="ＭＳ Ｐゴシック"/>
          <w:b/>
          <w:sz w:val="22"/>
        </w:rPr>
      </w:pPr>
      <w:bookmarkStart w:id="2" w:name="_Toc86137072"/>
      <w:r w:rsidRPr="00DB4363">
        <w:rPr>
          <w:rFonts w:ascii="ＭＳ Ｐゴシック" w:eastAsia="ＭＳ Ｐゴシック" w:hAnsi="ＭＳ Ｐゴシック" w:hint="eastAsia"/>
          <w:b/>
        </w:rPr>
        <w:lastRenderedPageBreak/>
        <w:t>Ⅱ　自動車環境分野</w:t>
      </w:r>
      <w:bookmarkEnd w:id="2"/>
    </w:p>
    <w:p w14:paraId="2798A303" w14:textId="77777777" w:rsidR="00582787" w:rsidRPr="00DB4363" w:rsidRDefault="00582787" w:rsidP="00054E6F">
      <w:pPr>
        <w:suppressLineNumbers/>
        <w:spacing w:line="360" w:lineRule="exact"/>
        <w:rPr>
          <w:rFonts w:ascii="ＭＳ Ｐゴシック" w:eastAsia="ＭＳ Ｐゴシック" w:hAnsi="ＭＳ Ｐゴシック"/>
          <w:sz w:val="24"/>
          <w:szCs w:val="24"/>
        </w:rPr>
      </w:pPr>
      <w:r w:rsidRPr="00DB4363">
        <w:rPr>
          <w:rFonts w:ascii="ＭＳ Ｐゴシック" w:eastAsia="ＭＳ Ｐゴシック" w:hAnsi="ＭＳ Ｐゴシック" w:hint="eastAsia"/>
          <w:sz w:val="24"/>
          <w:szCs w:val="24"/>
        </w:rPr>
        <w:t>１　府内における法及び条例による規制の枠組み</w:t>
      </w:r>
    </w:p>
    <w:p w14:paraId="25B2782B" w14:textId="4CF14C93" w:rsidR="00582787" w:rsidRPr="00DB4363" w:rsidRDefault="00582787" w:rsidP="00054E6F">
      <w:pPr>
        <w:suppressLineNumbers/>
        <w:ind w:firstLineChars="100" w:firstLine="220"/>
        <w:rPr>
          <w:rFonts w:ascii="ＭＳ 明朝" w:eastAsia="ＭＳ 明朝" w:hAnsi="ＭＳ 明朝"/>
          <w:sz w:val="22"/>
        </w:rPr>
      </w:pPr>
      <w:r w:rsidRPr="00DB4363">
        <w:rPr>
          <w:rFonts w:ascii="ＭＳ 明朝" w:eastAsia="ＭＳ 明朝" w:hAnsi="ＭＳ 明朝" w:hint="eastAsia"/>
          <w:sz w:val="22"/>
        </w:rPr>
        <w:t>大阪府における自動車排出ガスに関する規制には、「大気汚染防止法」、「自動車から排出される窒素酸化物</w:t>
      </w:r>
      <w:r w:rsidRPr="00DB4363">
        <w:rPr>
          <w:rFonts w:ascii="ＭＳ 明朝" w:eastAsia="ＭＳ 明朝" w:hAnsi="ＭＳ 明朝"/>
          <w:sz w:val="22"/>
        </w:rPr>
        <w:t>(NOx)及び粒子状物質(PM)の特定地域における総量の削減等に関する特別措置法」（以下「自動車NOx・PM法」という。）</w:t>
      </w:r>
      <w:r w:rsidRPr="00DB4363">
        <w:rPr>
          <w:rFonts w:ascii="ＭＳ 明朝" w:eastAsia="ＭＳ 明朝" w:hAnsi="ＭＳ 明朝" w:hint="eastAsia"/>
          <w:sz w:val="22"/>
        </w:rPr>
        <w:t>及び条例に基づく流入車規制がある</w:t>
      </w:r>
      <w:r w:rsidR="00D36CCB" w:rsidRPr="00DB4363">
        <w:rPr>
          <w:rFonts w:ascii="ＭＳ 明朝" w:eastAsia="ＭＳ 明朝" w:hAnsi="ＭＳ 明朝" w:hint="eastAsia"/>
          <w:sz w:val="22"/>
        </w:rPr>
        <w:t>（表Ⅱ－１）</w:t>
      </w:r>
      <w:r w:rsidRPr="00DB4363">
        <w:rPr>
          <w:rFonts w:ascii="ＭＳ 明朝" w:eastAsia="ＭＳ 明朝" w:hAnsi="ＭＳ 明朝" w:hint="eastAsia"/>
          <w:sz w:val="22"/>
        </w:rPr>
        <w:t>。</w:t>
      </w:r>
    </w:p>
    <w:p w14:paraId="4AB8C770" w14:textId="77777777" w:rsidR="00582787" w:rsidRPr="00DB4363" w:rsidRDefault="00582787" w:rsidP="00054E6F">
      <w:pPr>
        <w:suppressLineNumbers/>
        <w:spacing w:line="360" w:lineRule="exact"/>
        <w:rPr>
          <w:rFonts w:ascii="ＭＳ Ｐゴシック" w:eastAsia="ＭＳ Ｐゴシック" w:hAnsi="ＭＳ Ｐゴシック"/>
          <w:sz w:val="22"/>
        </w:rPr>
      </w:pPr>
    </w:p>
    <w:p w14:paraId="2DC7E7E9" w14:textId="77777777" w:rsidR="00582787" w:rsidRPr="00DB4363" w:rsidRDefault="00582787" w:rsidP="00054E6F">
      <w:pPr>
        <w:suppressLineNumbers/>
        <w:ind w:leftChars="200" w:left="420"/>
        <w:jc w:val="center"/>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表Ⅱ－１　法及び条例による規制の概要</w:t>
      </w:r>
    </w:p>
    <w:tbl>
      <w:tblPr>
        <w:tblStyle w:val="a8"/>
        <w:tblW w:w="9214" w:type="dxa"/>
        <w:tblInd w:w="-5" w:type="dxa"/>
        <w:tblLook w:val="04A0" w:firstRow="1" w:lastRow="0" w:firstColumn="1" w:lastColumn="0" w:noHBand="0" w:noVBand="1"/>
      </w:tblPr>
      <w:tblGrid>
        <w:gridCol w:w="1418"/>
        <w:gridCol w:w="3969"/>
        <w:gridCol w:w="3827"/>
      </w:tblGrid>
      <w:tr w:rsidR="00DB4363" w:rsidRPr="00DB4363" w14:paraId="14B144E0" w14:textId="77777777" w:rsidTr="00EF04A2">
        <w:tc>
          <w:tcPr>
            <w:tcW w:w="1418" w:type="dxa"/>
          </w:tcPr>
          <w:p w14:paraId="69188F69" w14:textId="77777777" w:rsidR="00582787" w:rsidRPr="00DB4363" w:rsidRDefault="00582787" w:rsidP="00054E6F">
            <w:pPr>
              <w:suppressLineNumbers/>
              <w:jc w:val="center"/>
              <w:rPr>
                <w:rFonts w:ascii="ＭＳ 明朝" w:eastAsia="ＭＳ 明朝" w:hAnsi="ＭＳ 明朝"/>
                <w:szCs w:val="21"/>
              </w:rPr>
            </w:pPr>
          </w:p>
        </w:tc>
        <w:tc>
          <w:tcPr>
            <w:tcW w:w="3969" w:type="dxa"/>
          </w:tcPr>
          <w:p w14:paraId="6E42B111" w14:textId="77777777" w:rsidR="00582787" w:rsidRPr="00DB4363" w:rsidRDefault="00582787" w:rsidP="00054E6F">
            <w:pPr>
              <w:suppressLineNumbers/>
              <w:jc w:val="center"/>
              <w:rPr>
                <w:rFonts w:ascii="ＭＳ 明朝" w:eastAsia="ＭＳ 明朝" w:hAnsi="ＭＳ 明朝"/>
                <w:szCs w:val="21"/>
              </w:rPr>
            </w:pPr>
            <w:r w:rsidRPr="00DB4363">
              <w:rPr>
                <w:rFonts w:ascii="ＭＳ 明朝" w:eastAsia="ＭＳ 明朝" w:hAnsi="ＭＳ 明朝" w:hint="eastAsia"/>
                <w:szCs w:val="21"/>
              </w:rPr>
              <w:t>大気汚染防止法</w:t>
            </w:r>
          </w:p>
          <w:p w14:paraId="0F8FD808" w14:textId="77777777" w:rsidR="00582787" w:rsidRPr="00DB4363" w:rsidRDefault="00582787" w:rsidP="00054E6F">
            <w:pPr>
              <w:suppressLineNumbers/>
              <w:jc w:val="center"/>
              <w:rPr>
                <w:rFonts w:ascii="ＭＳ 明朝" w:eastAsia="ＭＳ 明朝" w:hAnsi="ＭＳ 明朝"/>
                <w:szCs w:val="21"/>
              </w:rPr>
            </w:pPr>
            <w:r w:rsidRPr="00DB4363">
              <w:rPr>
                <w:rFonts w:ascii="ＭＳ 明朝" w:eastAsia="ＭＳ 明朝" w:hAnsi="ＭＳ 明朝" w:hint="eastAsia"/>
                <w:szCs w:val="21"/>
              </w:rPr>
              <w:t>自動車</w:t>
            </w:r>
            <w:r w:rsidRPr="00DB4363">
              <w:rPr>
                <w:rFonts w:ascii="ＭＳ 明朝" w:eastAsia="ＭＳ 明朝" w:hAnsi="ＭＳ 明朝"/>
                <w:sz w:val="22"/>
              </w:rPr>
              <w:t>NOx・PM法</w:t>
            </w:r>
          </w:p>
        </w:tc>
        <w:tc>
          <w:tcPr>
            <w:tcW w:w="3827" w:type="dxa"/>
            <w:vAlign w:val="center"/>
          </w:tcPr>
          <w:p w14:paraId="1C5F7251" w14:textId="77777777" w:rsidR="00582787" w:rsidRPr="00DB4363" w:rsidRDefault="00582787" w:rsidP="00054E6F">
            <w:pPr>
              <w:suppressLineNumbers/>
              <w:jc w:val="center"/>
              <w:rPr>
                <w:rFonts w:ascii="ＭＳ 明朝" w:eastAsia="ＭＳ 明朝" w:hAnsi="ＭＳ 明朝"/>
                <w:szCs w:val="21"/>
              </w:rPr>
            </w:pPr>
            <w:r w:rsidRPr="00DB4363">
              <w:rPr>
                <w:rFonts w:ascii="ＭＳ 明朝" w:eastAsia="ＭＳ 明朝" w:hAnsi="ＭＳ 明朝" w:hint="eastAsia"/>
                <w:szCs w:val="21"/>
              </w:rPr>
              <w:t>条例（流入車規制）</w:t>
            </w:r>
          </w:p>
        </w:tc>
      </w:tr>
      <w:tr w:rsidR="00DB4363" w:rsidRPr="00DB4363" w14:paraId="5358532D" w14:textId="77777777" w:rsidTr="00EF04A2">
        <w:trPr>
          <w:trHeight w:val="4240"/>
        </w:trPr>
        <w:tc>
          <w:tcPr>
            <w:tcW w:w="1418" w:type="dxa"/>
          </w:tcPr>
          <w:p w14:paraId="6FAC08BC" w14:textId="77777777" w:rsidR="00582787" w:rsidRPr="00DB4363" w:rsidRDefault="00582787" w:rsidP="00054E6F">
            <w:pPr>
              <w:suppressLineNumbers/>
              <w:rPr>
                <w:rFonts w:ascii="ＭＳ 明朝" w:eastAsia="ＭＳ 明朝" w:hAnsi="ＭＳ 明朝"/>
                <w:szCs w:val="21"/>
              </w:rPr>
            </w:pPr>
            <w:r w:rsidRPr="00DB4363">
              <w:rPr>
                <w:rFonts w:ascii="ＭＳ 明朝" w:eastAsia="ＭＳ 明朝" w:hAnsi="ＭＳ 明朝" w:hint="eastAsia"/>
                <w:szCs w:val="21"/>
              </w:rPr>
              <w:t>規制内容</w:t>
            </w:r>
          </w:p>
        </w:tc>
        <w:tc>
          <w:tcPr>
            <w:tcW w:w="3969" w:type="dxa"/>
          </w:tcPr>
          <w:p w14:paraId="35D7F973" w14:textId="77777777" w:rsidR="00582787" w:rsidRPr="00DB4363" w:rsidRDefault="00582787" w:rsidP="00054E6F">
            <w:pPr>
              <w:suppressLineNumbers/>
              <w:rPr>
                <w:rFonts w:ascii="ＭＳ 明朝" w:eastAsia="ＭＳ 明朝" w:hAnsi="ＭＳ 明朝"/>
                <w:szCs w:val="21"/>
              </w:rPr>
            </w:pPr>
            <w:r w:rsidRPr="00DB4363">
              <w:rPr>
                <w:rFonts w:ascii="ＭＳ 明朝" w:eastAsia="ＭＳ 明朝" w:hAnsi="ＭＳ 明朝" w:hint="eastAsia"/>
                <w:szCs w:val="21"/>
              </w:rPr>
              <w:t>○大気汚染防止法</w:t>
            </w:r>
          </w:p>
          <w:p w14:paraId="39899302" w14:textId="77777777" w:rsidR="00582787" w:rsidRPr="00DB4363" w:rsidRDefault="00582787" w:rsidP="00054E6F">
            <w:pPr>
              <w:suppressLineNumbers/>
              <w:rPr>
                <w:rFonts w:ascii="ＭＳ 明朝" w:eastAsia="ＭＳ 明朝" w:hAnsi="ＭＳ 明朝"/>
                <w:szCs w:val="21"/>
              </w:rPr>
            </w:pPr>
            <w:r w:rsidRPr="00DB4363">
              <w:rPr>
                <w:rFonts w:ascii="ＭＳ 明朝" w:eastAsia="ＭＳ 明朝" w:hAnsi="ＭＳ 明朝" w:hint="eastAsia"/>
                <w:szCs w:val="21"/>
              </w:rPr>
              <w:t>・新車に対して製造メーカーに課せられる排出ガス規制（単体規制）</w:t>
            </w:r>
          </w:p>
          <w:p w14:paraId="6DD99295" w14:textId="77777777" w:rsidR="00582787" w:rsidRPr="00DB4363" w:rsidRDefault="00582787" w:rsidP="00054E6F">
            <w:pPr>
              <w:suppressLineNumbers/>
              <w:rPr>
                <w:rFonts w:ascii="ＭＳ 明朝" w:eastAsia="ＭＳ 明朝" w:hAnsi="ＭＳ 明朝"/>
                <w:szCs w:val="21"/>
              </w:rPr>
            </w:pPr>
            <w:r w:rsidRPr="00DB4363">
              <w:rPr>
                <w:rFonts w:ascii="ＭＳ 明朝" w:eastAsia="ＭＳ 明朝" w:hAnsi="ＭＳ 明朝" w:hint="eastAsia"/>
                <w:szCs w:val="21"/>
              </w:rPr>
              <w:t>○自動車</w:t>
            </w:r>
            <w:r w:rsidRPr="00DB4363">
              <w:rPr>
                <w:rFonts w:ascii="ＭＳ 明朝" w:eastAsia="ＭＳ 明朝" w:hAnsi="ＭＳ 明朝"/>
                <w:szCs w:val="21"/>
              </w:rPr>
              <w:t>NOx・PM法</w:t>
            </w:r>
          </w:p>
          <w:p w14:paraId="4ED95CAF" w14:textId="77777777" w:rsidR="00582787" w:rsidRPr="00DB4363" w:rsidRDefault="00582787" w:rsidP="00054E6F">
            <w:pPr>
              <w:suppressLineNumbers/>
              <w:rPr>
                <w:rFonts w:ascii="ＭＳ 明朝" w:eastAsia="ＭＳ 明朝" w:hAnsi="ＭＳ 明朝"/>
                <w:szCs w:val="21"/>
              </w:rPr>
            </w:pPr>
            <w:r w:rsidRPr="00DB4363">
              <w:rPr>
                <w:rFonts w:ascii="ＭＳ 明朝" w:eastAsia="ＭＳ 明朝" w:hAnsi="ＭＳ 明朝" w:hint="eastAsia"/>
                <w:szCs w:val="21"/>
              </w:rPr>
              <w:t>・対策地域内（府域では６町村を除く地域）において、排出基準に適合しないトラック、バス等は、同地域内を使用の本拠とする登録ができない（車種規制）</w:t>
            </w:r>
          </w:p>
          <w:p w14:paraId="03C5777A" w14:textId="77777777" w:rsidR="00582787" w:rsidRPr="00DB4363" w:rsidRDefault="00582787" w:rsidP="00054E6F">
            <w:pPr>
              <w:suppressLineNumbers/>
              <w:rPr>
                <w:rFonts w:ascii="ＭＳ 明朝" w:eastAsia="ＭＳ 明朝" w:hAnsi="ＭＳ 明朝"/>
                <w:szCs w:val="21"/>
              </w:rPr>
            </w:pPr>
            <w:r w:rsidRPr="00DB4363">
              <w:rPr>
                <w:rFonts w:ascii="ＭＳ 明朝" w:eastAsia="ＭＳ 明朝" w:hAnsi="ＭＳ 明朝" w:hint="eastAsia"/>
                <w:szCs w:val="21"/>
              </w:rPr>
              <w:t>・対象自動車を</w:t>
            </w:r>
            <w:r w:rsidRPr="00DB4363">
              <w:rPr>
                <w:rFonts w:ascii="ＭＳ 明朝" w:eastAsia="ＭＳ 明朝" w:hAnsi="ＭＳ 明朝"/>
                <w:szCs w:val="21"/>
              </w:rPr>
              <w:t>30台以上使用する特定事業者に対して自動車使用管理計画書及び実績報告書の提出</w:t>
            </w:r>
            <w:r w:rsidRPr="00DB4363">
              <w:rPr>
                <w:rFonts w:ascii="ＭＳ 明朝" w:eastAsia="ＭＳ 明朝" w:hAnsi="ＭＳ 明朝" w:hint="eastAsia"/>
                <w:szCs w:val="21"/>
              </w:rPr>
              <w:t>の</w:t>
            </w:r>
            <w:r w:rsidRPr="00DB4363">
              <w:rPr>
                <w:rFonts w:ascii="ＭＳ 明朝" w:eastAsia="ＭＳ 明朝" w:hAnsi="ＭＳ 明朝"/>
                <w:szCs w:val="21"/>
              </w:rPr>
              <w:t>義務</w:t>
            </w:r>
            <w:r w:rsidRPr="00DB4363">
              <w:rPr>
                <w:rFonts w:ascii="ＭＳ 明朝" w:eastAsia="ＭＳ 明朝" w:hAnsi="ＭＳ 明朝" w:hint="eastAsia"/>
                <w:szCs w:val="21"/>
              </w:rPr>
              <w:t xml:space="preserve">　等</w:t>
            </w:r>
          </w:p>
        </w:tc>
        <w:tc>
          <w:tcPr>
            <w:tcW w:w="3827" w:type="dxa"/>
          </w:tcPr>
          <w:p w14:paraId="498524E3" w14:textId="77777777" w:rsidR="00582787" w:rsidRPr="00DB4363" w:rsidRDefault="00582787" w:rsidP="00054E6F">
            <w:pPr>
              <w:suppressLineNumbers/>
              <w:rPr>
                <w:rFonts w:ascii="ＭＳ 明朝" w:eastAsia="ＭＳ 明朝" w:hAnsi="ＭＳ 明朝"/>
                <w:szCs w:val="21"/>
              </w:rPr>
            </w:pPr>
            <w:r w:rsidRPr="00DB4363">
              <w:rPr>
                <w:rFonts w:ascii="ＭＳ 明朝" w:eastAsia="ＭＳ 明朝" w:hAnsi="ＭＳ 明朝" w:hint="eastAsia"/>
                <w:szCs w:val="21"/>
              </w:rPr>
              <w:t>・府域の対策地域において、自動車</w:t>
            </w:r>
            <w:r w:rsidRPr="00DB4363">
              <w:rPr>
                <w:rFonts w:ascii="ＭＳ 明朝" w:eastAsia="ＭＳ 明朝" w:hAnsi="ＭＳ 明朝"/>
                <w:szCs w:val="21"/>
              </w:rPr>
              <w:t>NOx・PM法に基づく車種規制に適合しないトラック、バス等の発着を制限するため、運行者に対する車種規制適合車の使用義務</w:t>
            </w:r>
          </w:p>
          <w:p w14:paraId="13E500B1" w14:textId="77777777" w:rsidR="00582787" w:rsidRPr="00DB4363" w:rsidRDefault="00582787" w:rsidP="00054E6F">
            <w:pPr>
              <w:suppressLineNumbers/>
              <w:rPr>
                <w:rFonts w:ascii="ＭＳ 明朝" w:eastAsia="ＭＳ 明朝" w:hAnsi="ＭＳ 明朝"/>
                <w:szCs w:val="21"/>
              </w:rPr>
            </w:pPr>
            <w:r w:rsidRPr="00DB4363">
              <w:rPr>
                <w:rFonts w:ascii="ＭＳ 明朝" w:eastAsia="ＭＳ 明朝" w:hAnsi="ＭＳ 明朝" w:hint="eastAsia"/>
                <w:szCs w:val="21"/>
              </w:rPr>
              <w:t>・</w:t>
            </w:r>
            <w:r w:rsidRPr="00DB4363">
              <w:rPr>
                <w:rFonts w:ascii="ＭＳ 明朝" w:eastAsia="ＭＳ 明朝" w:hAnsi="ＭＳ 明朝"/>
                <w:szCs w:val="21"/>
              </w:rPr>
              <w:t>物品等を販売等する者に対する車種規制適合車の使用を求める義務</w:t>
            </w:r>
            <w:r w:rsidRPr="00DB4363">
              <w:rPr>
                <w:rFonts w:ascii="ＭＳ 明朝" w:eastAsia="ＭＳ 明朝" w:hAnsi="ＭＳ 明朝" w:hint="eastAsia"/>
                <w:szCs w:val="21"/>
              </w:rPr>
              <w:t xml:space="preserve">　等</w:t>
            </w:r>
          </w:p>
        </w:tc>
      </w:tr>
    </w:tbl>
    <w:p w14:paraId="7E7BCD1F" w14:textId="77777777" w:rsidR="00582787" w:rsidRPr="00DB4363" w:rsidRDefault="00582787" w:rsidP="00054E6F">
      <w:pPr>
        <w:suppressLineNumbers/>
        <w:spacing w:line="360" w:lineRule="exact"/>
        <w:rPr>
          <w:rFonts w:ascii="ＭＳ Ｐゴシック" w:eastAsia="ＭＳ Ｐゴシック" w:hAnsi="ＭＳ Ｐゴシック"/>
          <w:sz w:val="22"/>
        </w:rPr>
      </w:pPr>
    </w:p>
    <w:p w14:paraId="6E790E0D" w14:textId="77777777" w:rsidR="00582787" w:rsidRPr="00DB4363" w:rsidRDefault="00582787" w:rsidP="00054E6F">
      <w:pPr>
        <w:suppressLineNumbers/>
        <w:spacing w:line="360" w:lineRule="exact"/>
        <w:rPr>
          <w:rFonts w:ascii="ＭＳ Ｐゴシック" w:eastAsia="ＭＳ Ｐゴシック" w:hAnsi="ＭＳ Ｐゴシック"/>
          <w:sz w:val="22"/>
        </w:rPr>
      </w:pPr>
    </w:p>
    <w:p w14:paraId="351D093A" w14:textId="77777777" w:rsidR="00582787" w:rsidRPr="00DB4363" w:rsidRDefault="00582787" w:rsidP="00054E6F">
      <w:pPr>
        <w:suppressLineNumbers/>
        <w:spacing w:line="360" w:lineRule="exact"/>
        <w:rPr>
          <w:rFonts w:ascii="ＭＳ Ｐゴシック" w:eastAsia="ＭＳ Ｐゴシック" w:hAnsi="ＭＳ Ｐゴシック"/>
          <w:sz w:val="24"/>
          <w:szCs w:val="24"/>
        </w:rPr>
      </w:pPr>
      <w:r w:rsidRPr="00DB4363">
        <w:rPr>
          <w:rFonts w:ascii="ＭＳ Ｐゴシック" w:eastAsia="ＭＳ Ｐゴシック" w:hAnsi="ＭＳ Ｐゴシック"/>
          <w:noProof/>
          <w:sz w:val="24"/>
          <w:szCs w:val="24"/>
        </w:rPr>
        <mc:AlternateContent>
          <mc:Choice Requires="wps">
            <w:drawing>
              <wp:anchor distT="0" distB="0" distL="114300" distR="114300" simplePos="0" relativeHeight="252518400" behindDoc="0" locked="0" layoutInCell="1" allowOverlap="1" wp14:anchorId="5C889C1C" wp14:editId="7FD9BA1B">
                <wp:simplePos x="0" y="0"/>
                <wp:positionH relativeFrom="page">
                  <wp:posOffset>4622165</wp:posOffset>
                </wp:positionH>
                <wp:positionV relativeFrom="paragraph">
                  <wp:posOffset>683260</wp:posOffset>
                </wp:positionV>
                <wp:extent cx="2562860" cy="347980"/>
                <wp:effectExtent l="0" t="0" r="0" b="0"/>
                <wp:wrapNone/>
                <wp:docPr id="274" name="テキスト ボックス 15"/>
                <wp:cNvGraphicFramePr/>
                <a:graphic xmlns:a="http://schemas.openxmlformats.org/drawingml/2006/main">
                  <a:graphicData uri="http://schemas.microsoft.com/office/word/2010/wordprocessingShape">
                    <wps:wsp>
                      <wps:cNvSpPr txBox="1"/>
                      <wps:spPr>
                        <a:xfrm>
                          <a:off x="0" y="0"/>
                          <a:ext cx="2562860" cy="347980"/>
                        </a:xfrm>
                        <a:prstGeom prst="rect">
                          <a:avLst/>
                        </a:prstGeom>
                        <a:noFill/>
                        <a:ln w="3175" cmpd="sng">
                          <a:noFill/>
                        </a:ln>
                        <a:effectLst/>
                      </wps:spPr>
                      <wps:txbx>
                        <w:txbxContent>
                          <w:p w14:paraId="7961C59C" w14:textId="77777777" w:rsidR="009B379D" w:rsidRPr="004800AD" w:rsidRDefault="009B379D"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C889C1C" id="テキスト ボックス 15" o:spid="_x0000_s1027" type="#_x0000_t202" style="position:absolute;left:0;text-align:left;margin-left:363.95pt;margin-top:53.8pt;width:201.8pt;height:27.4pt;z-index:25251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" filled="f" stroked="f" strokeweight=".25pt">
                <v:textbox>
                  <w:txbxContent>
                    <w:p w14:paraId="7961C59C" w14:textId="77777777" w:rsidR="009B379D" w:rsidRPr="004800AD" w:rsidRDefault="009B379D"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v:textbox>
                <w10:wrap anchorx="page"/>
              </v:shape>
            </w:pict>
          </mc:Fallback>
        </mc:AlternateContent>
      </w:r>
      <w:r w:rsidRPr="00DB4363">
        <w:rPr>
          <w:rFonts w:ascii="ＭＳ Ｐゴシック" w:eastAsia="ＭＳ Ｐゴシック" w:hAnsi="ＭＳ Ｐゴシック" w:hint="eastAsia"/>
          <w:sz w:val="24"/>
          <w:szCs w:val="24"/>
        </w:rPr>
        <w:t xml:space="preserve">２　「大阪府自動車排出窒素酸化物及び自動車排出粒子状物質総量削減計画（第３次）」の進捗状況　</w:t>
      </w:r>
    </w:p>
    <w:p w14:paraId="35F7BD54" w14:textId="77777777" w:rsidR="00582787" w:rsidRPr="00DB4363" w:rsidRDefault="00582787" w:rsidP="00054E6F">
      <w:pPr>
        <w:suppressLineNumbers/>
        <w:spacing w:line="360" w:lineRule="exact"/>
        <w:rPr>
          <w:rFonts w:ascii="ＭＳ Ｐゴシック" w:eastAsia="ＭＳ Ｐゴシック" w:hAnsi="ＭＳ Ｐゴシック"/>
          <w:sz w:val="22"/>
        </w:rPr>
      </w:pPr>
      <w:r w:rsidRPr="00DB4363">
        <w:rPr>
          <w:rFonts w:ascii="ＭＳ 明朝" w:eastAsia="ＭＳ 明朝" w:hAnsi="ＭＳ 明朝"/>
          <w:noProof/>
          <w:sz w:val="22"/>
        </w:rPr>
        <w:drawing>
          <wp:anchor distT="0" distB="0" distL="114300" distR="114300" simplePos="0" relativeHeight="252519424" behindDoc="0" locked="0" layoutInCell="1" allowOverlap="1" wp14:anchorId="5EC59924" wp14:editId="5D90D351">
            <wp:simplePos x="0" y="0"/>
            <wp:positionH relativeFrom="column">
              <wp:posOffset>4025265</wp:posOffset>
            </wp:positionH>
            <wp:positionV relativeFrom="paragraph">
              <wp:posOffset>137795</wp:posOffset>
            </wp:positionV>
            <wp:extent cx="2124710" cy="2479040"/>
            <wp:effectExtent l="0" t="0" r="8890" b="0"/>
            <wp:wrapThrough wrapText="bothSides">
              <wp:wrapPolygon edited="0">
                <wp:start x="581" y="0"/>
                <wp:lineTo x="581" y="21412"/>
                <wp:lineTo x="21497" y="21412"/>
                <wp:lineTo x="21497" y="0"/>
                <wp:lineTo x="581" y="0"/>
              </wp:wrapPolygon>
            </wp:wrapThrough>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4426" r="-1"/>
                    <a:stretch/>
                  </pic:blipFill>
                  <pic:spPr bwMode="auto">
                    <a:xfrm>
                      <a:off x="0" y="0"/>
                      <a:ext cx="2124710" cy="247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363">
        <w:rPr>
          <w:rFonts w:ascii="ＭＳ Ｐゴシック" w:eastAsia="ＭＳ Ｐゴシック" w:hAnsi="ＭＳ Ｐゴシック" w:hint="eastAsia"/>
          <w:sz w:val="22"/>
        </w:rPr>
        <w:t>（１）第３次計画の概要</w:t>
      </w:r>
    </w:p>
    <w:p w14:paraId="7C270F63" w14:textId="77777777" w:rsidR="00582787" w:rsidRPr="00DB4363" w:rsidRDefault="00582787" w:rsidP="00054E6F">
      <w:pPr>
        <w:suppressLineNumbers/>
        <w:ind w:firstLineChars="100" w:firstLine="220"/>
        <w:rPr>
          <w:rFonts w:ascii="ＭＳ 明朝" w:eastAsia="ＭＳ 明朝" w:hAnsi="ＭＳ 明朝"/>
          <w:sz w:val="22"/>
        </w:rPr>
      </w:pPr>
      <w:r w:rsidRPr="00DB4363">
        <w:rPr>
          <w:rFonts w:ascii="ＭＳ 明朝" w:eastAsia="ＭＳ 明朝" w:hAnsi="ＭＳ 明朝" w:hint="eastAsia"/>
          <w:sz w:val="22"/>
        </w:rPr>
        <w:t>大阪府では、自動車</w:t>
      </w:r>
      <w:r w:rsidRPr="00DB4363">
        <w:rPr>
          <w:rFonts w:ascii="ＭＳ 明朝" w:eastAsia="ＭＳ 明朝" w:hAnsi="ＭＳ 明朝"/>
          <w:sz w:val="22"/>
        </w:rPr>
        <w:t>NOx・PM法の基本方針に基づき、</w:t>
      </w:r>
      <w:r w:rsidRPr="00DB4363">
        <w:rPr>
          <w:rFonts w:ascii="ＭＳ 明朝" w:eastAsia="ＭＳ 明朝" w:hAnsi="ＭＳ 明朝" w:hint="eastAsia"/>
          <w:sz w:val="22"/>
        </w:rPr>
        <w:t>平成</w:t>
      </w:r>
      <w:r w:rsidRPr="00DB4363">
        <w:rPr>
          <w:rFonts w:ascii="ＭＳ 明朝" w:eastAsia="ＭＳ 明朝" w:hAnsi="ＭＳ 明朝"/>
          <w:sz w:val="22"/>
        </w:rPr>
        <w:t>25年</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13年</w:t>
      </w:r>
      <w:r w:rsidRPr="00DB4363">
        <w:rPr>
          <w:rFonts w:ascii="ＭＳ 明朝" w:eastAsia="ＭＳ 明朝" w:hAnsi="ＭＳ 明朝"/>
          <w:spacing w:val="2"/>
        </w:rPr>
        <w:t>）</w:t>
      </w:r>
      <w:r w:rsidRPr="00DB4363">
        <w:rPr>
          <w:rFonts w:ascii="ＭＳ 明朝" w:eastAsia="ＭＳ 明朝" w:hAnsi="ＭＳ 明朝"/>
          <w:sz w:val="22"/>
        </w:rPr>
        <w:t>６月に「大阪府自動車排出窒素酸化物及び自動車排出粒子状物質総量削減計画〔第３次〕」（以下「第３次計画」という。）を策定し</w:t>
      </w:r>
      <w:r w:rsidRPr="00DB4363">
        <w:rPr>
          <w:rFonts w:ascii="ＭＳ 明朝" w:eastAsia="ＭＳ 明朝" w:hAnsi="ＭＳ 明朝" w:hint="eastAsia"/>
          <w:sz w:val="22"/>
        </w:rPr>
        <w:t>、令和２年度（2020年度）目標の達成に向け、削減目標量や７項目の自動車環境対策を掲げている。</w:t>
      </w:r>
    </w:p>
    <w:p w14:paraId="01863AEF" w14:textId="77777777" w:rsidR="00582787" w:rsidRPr="00DB4363" w:rsidRDefault="00582787" w:rsidP="00054E6F">
      <w:pPr>
        <w:suppressLineNumbers/>
        <w:ind w:firstLineChars="100" w:firstLine="220"/>
        <w:rPr>
          <w:rFonts w:ascii="ＭＳ 明朝" w:eastAsia="ＭＳ 明朝" w:hAnsi="ＭＳ 明朝"/>
          <w:sz w:val="22"/>
        </w:rPr>
      </w:pPr>
    </w:p>
    <w:p w14:paraId="158FA0F1" w14:textId="77777777" w:rsidR="00582787" w:rsidRPr="00DB4363" w:rsidRDefault="00582787" w:rsidP="00054E6F">
      <w:pPr>
        <w:suppressLineNumbers/>
        <w:spacing w:line="360" w:lineRule="exact"/>
        <w:ind w:leftChars="100" w:left="320" w:hangingChars="50" w:hanging="110"/>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○目標</w:t>
      </w:r>
    </w:p>
    <w:p w14:paraId="421E0748" w14:textId="77777777" w:rsidR="00582787" w:rsidRPr="00DB4363" w:rsidRDefault="00582787" w:rsidP="00054E6F">
      <w:pPr>
        <w:suppressLineNumbers/>
        <w:spacing w:line="360" w:lineRule="exact"/>
        <w:ind w:leftChars="100" w:left="320" w:hangingChars="50" w:hanging="110"/>
        <w:rPr>
          <w:rFonts w:ascii="ＭＳ 明朝" w:eastAsia="ＭＳ 明朝" w:hAnsi="ＭＳ 明朝"/>
          <w:sz w:val="22"/>
        </w:rPr>
      </w:pPr>
      <w:r w:rsidRPr="00DB4363">
        <w:rPr>
          <w:rFonts w:ascii="ＭＳ 明朝" w:eastAsia="ＭＳ 明朝" w:hAnsi="ＭＳ 明朝" w:hint="eastAsia"/>
          <w:sz w:val="22"/>
        </w:rPr>
        <w:t>・令和２年度（2020年度）までに、対策地域全体で大気環境基準を達成する。</w:t>
      </w:r>
    </w:p>
    <w:p w14:paraId="3149BCF5" w14:textId="54D0F61C" w:rsidR="00CD4F02" w:rsidRPr="00DB4363" w:rsidRDefault="00582787" w:rsidP="00054E6F">
      <w:pPr>
        <w:suppressLineNumbers/>
        <w:spacing w:line="360" w:lineRule="exact"/>
        <w:ind w:leftChars="250" w:left="525"/>
        <w:rPr>
          <w:rFonts w:ascii="ＭＳ 明朝" w:eastAsia="ＭＳ 明朝" w:hAnsi="ＭＳ 明朝"/>
          <w:sz w:val="20"/>
          <w:szCs w:val="20"/>
        </w:rPr>
      </w:pPr>
      <w:r w:rsidRPr="00DB4363">
        <w:rPr>
          <w:rFonts w:ascii="ＭＳ Ｐゴシック" w:eastAsia="ＭＳ Ｐゴシック" w:hAnsi="ＭＳ Ｐゴシック"/>
          <w:noProof/>
          <w:sz w:val="24"/>
          <w:szCs w:val="24"/>
        </w:rPr>
        <mc:AlternateContent>
          <mc:Choice Requires="wps">
            <w:drawing>
              <wp:anchor distT="0" distB="0" distL="114300" distR="114300" simplePos="0" relativeHeight="252646400" behindDoc="1" locked="0" layoutInCell="1" allowOverlap="1" wp14:anchorId="1807B115" wp14:editId="7A212042">
                <wp:simplePos x="0" y="0"/>
                <wp:positionH relativeFrom="page">
                  <wp:posOffset>4991100</wp:posOffset>
                </wp:positionH>
                <wp:positionV relativeFrom="paragraph">
                  <wp:posOffset>385445</wp:posOffset>
                </wp:positionV>
                <wp:extent cx="2058035" cy="347980"/>
                <wp:effectExtent l="0" t="0" r="0" b="0"/>
                <wp:wrapTight wrapText="bothSides">
                  <wp:wrapPolygon edited="0">
                    <wp:start x="600" y="0"/>
                    <wp:lineTo x="600" y="20102"/>
                    <wp:lineTo x="20994" y="20102"/>
                    <wp:lineTo x="20994" y="0"/>
                    <wp:lineTo x="600" y="0"/>
                  </wp:wrapPolygon>
                </wp:wrapTight>
                <wp:docPr id="25" name="テキスト ボックス 15"/>
                <wp:cNvGraphicFramePr/>
                <a:graphic xmlns:a="http://schemas.openxmlformats.org/drawingml/2006/main">
                  <a:graphicData uri="http://schemas.microsoft.com/office/word/2010/wordprocessingShape">
                    <wps:wsp>
                      <wps:cNvSpPr txBox="1"/>
                      <wps:spPr>
                        <a:xfrm>
                          <a:off x="0" y="0"/>
                          <a:ext cx="2058035" cy="347980"/>
                        </a:xfrm>
                        <a:prstGeom prst="rect">
                          <a:avLst/>
                        </a:prstGeom>
                        <a:noFill/>
                        <a:ln w="3175" cmpd="sng">
                          <a:noFill/>
                        </a:ln>
                        <a:effectLst/>
                      </wps:spPr>
                      <wps:txbx>
                        <w:txbxContent>
                          <w:p w14:paraId="36E6E536" w14:textId="77777777" w:rsidR="009B379D" w:rsidRPr="004800AD" w:rsidRDefault="009B379D"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807B115" id="_x0000_s1028" type="#_x0000_t202" style="position:absolute;left:0;text-align:left;margin-left:393pt;margin-top:30.35pt;width:162.05pt;height:27.4pt;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" filled="f" stroked="f" strokeweight=".25pt">
                <v:textbox>
                  <w:txbxContent>
                    <w:p w14:paraId="36E6E536" w14:textId="77777777" w:rsidR="009B379D" w:rsidRPr="004800AD" w:rsidRDefault="009B379D" w:rsidP="00582787">
                      <w:pPr>
                        <w:pStyle w:val="aa"/>
                        <w:spacing w:line="300" w:lineRule="exact"/>
                        <w:jc w:val="center"/>
                        <w:rPr>
                          <w:rFonts w:ascii="ＭＳ Ｐゴシック" w:eastAsia="ＭＳ Ｐゴシック" w:hAnsi="ＭＳ Ｐゴシック" w:cstheme="minorBidi"/>
                          <w:sz w:val="22"/>
                          <w:szCs w:val="22"/>
                        </w:rPr>
                      </w:pPr>
                      <w:r>
                        <w:rPr>
                          <w:rFonts w:ascii="ＭＳ Ｐゴシック" w:eastAsia="ＭＳ Ｐゴシック" w:hAnsi="ＭＳ Ｐゴシック" w:cstheme="minorBidi" w:hint="eastAsia"/>
                          <w:sz w:val="22"/>
                          <w:szCs w:val="22"/>
                        </w:rPr>
                        <w:t>図Ⅱ－１</w:t>
                      </w:r>
                      <w:r w:rsidRPr="004800AD">
                        <w:rPr>
                          <w:rFonts w:ascii="ＭＳ Ｐゴシック" w:eastAsia="ＭＳ Ｐゴシック" w:hAnsi="ＭＳ Ｐゴシック" w:cstheme="minorBidi" w:hint="eastAsia"/>
                          <w:sz w:val="22"/>
                          <w:szCs w:val="22"/>
                        </w:rPr>
                        <w:t xml:space="preserve"> 対策地域</w:t>
                      </w:r>
                    </w:p>
                  </w:txbxContent>
                </v:textbox>
                <w10:wrap type="tight" anchorx="page"/>
              </v:shape>
            </w:pict>
          </mc:Fallback>
        </mc:AlternateContent>
      </w:r>
      <w:r w:rsidRPr="00DB4363">
        <w:rPr>
          <w:rFonts w:ascii="ＭＳ 明朝" w:eastAsia="ＭＳ 明朝" w:hAnsi="ＭＳ 明朝" w:hint="eastAsia"/>
          <w:sz w:val="20"/>
          <w:szCs w:val="20"/>
        </w:rPr>
        <w:t>※常時監視測定局の測定に加えて、国において数値計算（シミュレーション）や簡易測定を実施し、それらを組み合わせて対策地域全体を評価する。</w:t>
      </w:r>
    </w:p>
    <w:p w14:paraId="23C84377" w14:textId="249DF301" w:rsidR="00CD4F02" w:rsidRPr="00DB4363" w:rsidRDefault="00CD4F02" w:rsidP="00054E6F">
      <w:pPr>
        <w:widowControl/>
        <w:suppressLineNumbers/>
        <w:jc w:val="left"/>
        <w:rPr>
          <w:rFonts w:ascii="ＭＳ 明朝" w:eastAsia="ＭＳ 明朝" w:hAnsi="ＭＳ 明朝"/>
          <w:sz w:val="20"/>
          <w:szCs w:val="20"/>
        </w:rPr>
      </w:pPr>
      <w:r w:rsidRPr="00DB4363">
        <w:rPr>
          <w:rFonts w:ascii="ＭＳ 明朝" w:eastAsia="ＭＳ 明朝" w:hAnsi="ＭＳ 明朝"/>
          <w:sz w:val="20"/>
          <w:szCs w:val="20"/>
        </w:rPr>
        <w:br w:type="page"/>
      </w:r>
    </w:p>
    <w:p w14:paraId="42EC0C15" w14:textId="3180207D" w:rsidR="00582787" w:rsidRPr="00DB4363" w:rsidRDefault="00582787" w:rsidP="00054E6F">
      <w:pPr>
        <w:suppressLineNumbers/>
        <w:tabs>
          <w:tab w:val="left" w:pos="284"/>
          <w:tab w:val="left" w:pos="426"/>
        </w:tabs>
        <w:spacing w:line="360" w:lineRule="exact"/>
        <w:ind w:leftChars="100" w:left="430" w:hangingChars="100" w:hanging="220"/>
        <w:rPr>
          <w:rFonts w:ascii="ＭＳ Ｐ明朝" w:eastAsia="ＭＳ Ｐ明朝" w:hAnsi="ＭＳ Ｐ明朝"/>
          <w:sz w:val="22"/>
        </w:rPr>
      </w:pPr>
      <w:r w:rsidRPr="00DB4363">
        <w:rPr>
          <w:rFonts w:ascii="ＭＳ 明朝" w:eastAsia="ＭＳ 明朝" w:hAnsi="ＭＳ 明朝" w:hint="eastAsia"/>
          <w:sz w:val="22"/>
        </w:rPr>
        <w:t>・平成21年度（20</w:t>
      </w:r>
      <w:r w:rsidRPr="00DB4363">
        <w:rPr>
          <w:rFonts w:ascii="ＭＳ 明朝" w:eastAsia="ＭＳ 明朝" w:hAnsi="ＭＳ 明朝"/>
          <w:sz w:val="22"/>
        </w:rPr>
        <w:t>09</w:t>
      </w:r>
      <w:r w:rsidRPr="00DB4363">
        <w:rPr>
          <w:rFonts w:ascii="ＭＳ 明朝" w:eastAsia="ＭＳ 明朝" w:hAnsi="ＭＳ 明朝" w:hint="eastAsia"/>
          <w:sz w:val="22"/>
        </w:rPr>
        <w:t>年度）の対策地域における自動車からのNO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排出量18,130トン、</w:t>
      </w:r>
      <w:r w:rsidRPr="00DB4363">
        <w:rPr>
          <w:rFonts w:ascii="ＭＳ 明朝" w:eastAsia="ＭＳ 明朝" w:hAnsi="ＭＳ 明朝"/>
          <w:sz w:val="22"/>
        </w:rPr>
        <w:t>PM排出量910トンを</w:t>
      </w:r>
      <w:r w:rsidRPr="00DB4363">
        <w:rPr>
          <w:rFonts w:ascii="ＭＳ 明朝" w:eastAsia="ＭＳ 明朝" w:hAnsi="ＭＳ 明朝" w:hint="eastAsia"/>
          <w:sz w:val="22"/>
        </w:rPr>
        <w:t>、令和２年度（2020年度）までにそれぞれ11,220トン、670トンに削減することを目標とする</w:t>
      </w:r>
      <w:r w:rsidR="00D36CCB" w:rsidRPr="00DB4363">
        <w:rPr>
          <w:rFonts w:ascii="ＭＳ 明朝" w:eastAsia="ＭＳ 明朝" w:hAnsi="ＭＳ 明朝" w:hint="eastAsia"/>
          <w:sz w:val="22"/>
        </w:rPr>
        <w:t>（表Ⅱ－２）</w:t>
      </w:r>
      <w:r w:rsidRPr="00DB4363">
        <w:rPr>
          <w:rFonts w:ascii="ＭＳ 明朝" w:eastAsia="ＭＳ 明朝" w:hAnsi="ＭＳ 明朝" w:hint="eastAsia"/>
          <w:sz w:val="22"/>
        </w:rPr>
        <w:t>。</w:t>
      </w:r>
    </w:p>
    <w:p w14:paraId="7498631C" w14:textId="77777777" w:rsidR="00582787" w:rsidRPr="00DB4363" w:rsidRDefault="00582787" w:rsidP="00054E6F">
      <w:pPr>
        <w:suppressLineNumbers/>
        <w:spacing w:line="360" w:lineRule="exact"/>
        <w:jc w:val="center"/>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表Ⅱ－２　基準年度及び目標年度における自動車からの排出量等</w:t>
      </w:r>
    </w:p>
    <w:tbl>
      <w:tblPr>
        <w:tblW w:w="7357" w:type="dxa"/>
        <w:tblInd w:w="850" w:type="dxa"/>
        <w:tblBorders>
          <w:top w:val="single" w:sz="4" w:space="0" w:color="000000"/>
          <w:left w:val="single" w:sz="4" w:space="0" w:color="000000"/>
          <w:bottom w:val="single" w:sz="8" w:space="0" w:color="000000"/>
          <w:right w:val="single" w:sz="4" w:space="0" w:color="000000"/>
          <w:insideH w:val="single" w:sz="4" w:space="0" w:color="000000"/>
          <w:insideV w:val="single" w:sz="4" w:space="0" w:color="000000"/>
        </w:tblBorders>
        <w:tblCellMar>
          <w:left w:w="0" w:type="dxa"/>
          <w:right w:w="0" w:type="dxa"/>
        </w:tblCellMar>
        <w:tblLook w:val="0600" w:firstRow="0" w:lastRow="0" w:firstColumn="0" w:lastColumn="0" w:noHBand="1" w:noVBand="1"/>
      </w:tblPr>
      <w:tblGrid>
        <w:gridCol w:w="2855"/>
        <w:gridCol w:w="2234"/>
        <w:gridCol w:w="2268"/>
      </w:tblGrid>
      <w:tr w:rsidR="00DB4363" w:rsidRPr="00DB4363" w14:paraId="08A4E698" w14:textId="77777777" w:rsidTr="00EF04A2">
        <w:trPr>
          <w:trHeight w:val="569"/>
        </w:trPr>
        <w:tc>
          <w:tcPr>
            <w:tcW w:w="2855" w:type="dxa"/>
            <w:tcBorders>
              <w:bottom w:val="double" w:sz="4" w:space="0" w:color="auto"/>
            </w:tcBorders>
            <w:shd w:val="clear" w:color="auto" w:fill="FFFFFF"/>
            <w:tcMar>
              <w:top w:w="28" w:type="dxa"/>
              <w:left w:w="15" w:type="dxa"/>
              <w:bottom w:w="28" w:type="dxa"/>
              <w:right w:w="15" w:type="dxa"/>
            </w:tcMar>
            <w:vAlign w:val="center"/>
            <w:hideMark/>
          </w:tcPr>
          <w:p w14:paraId="151F0F14" w14:textId="77777777" w:rsidR="00582787" w:rsidRPr="00DB4363" w:rsidRDefault="00582787" w:rsidP="00054E6F">
            <w:pPr>
              <w:suppressLineNumbers/>
              <w:spacing w:line="320" w:lineRule="exact"/>
              <w:ind w:leftChars="100" w:left="320" w:hangingChars="50" w:hanging="110"/>
              <w:rPr>
                <w:rFonts w:ascii="ＭＳ 明朝" w:eastAsia="ＭＳ 明朝" w:hAnsi="ＭＳ 明朝"/>
                <w:sz w:val="22"/>
              </w:rPr>
            </w:pPr>
            <w:r w:rsidRPr="00DB4363">
              <w:rPr>
                <w:rFonts w:ascii="ＭＳ 明朝" w:eastAsia="ＭＳ 明朝" w:hAnsi="ＭＳ 明朝"/>
                <w:sz w:val="22"/>
              </w:rPr>
              <w:t>区　分</w:t>
            </w:r>
          </w:p>
        </w:tc>
        <w:tc>
          <w:tcPr>
            <w:tcW w:w="2234" w:type="dxa"/>
            <w:tcBorders>
              <w:bottom w:val="double" w:sz="4" w:space="0" w:color="auto"/>
            </w:tcBorders>
            <w:shd w:val="clear" w:color="auto" w:fill="FFFFFF"/>
            <w:tcMar>
              <w:top w:w="28" w:type="dxa"/>
              <w:left w:w="15" w:type="dxa"/>
              <w:bottom w:w="28" w:type="dxa"/>
              <w:right w:w="15" w:type="dxa"/>
            </w:tcMar>
            <w:vAlign w:val="center"/>
            <w:hideMark/>
          </w:tcPr>
          <w:p w14:paraId="639226F0" w14:textId="77777777" w:rsidR="00582787" w:rsidRPr="00DB4363" w:rsidRDefault="00582787" w:rsidP="00054E6F">
            <w:pPr>
              <w:suppressLineNumbers/>
              <w:spacing w:line="320" w:lineRule="exact"/>
              <w:ind w:leftChars="100" w:left="320" w:hangingChars="50" w:hanging="110"/>
              <w:jc w:val="center"/>
              <w:rPr>
                <w:rFonts w:ascii="ＭＳ 明朝" w:eastAsia="ＭＳ 明朝" w:hAnsi="ＭＳ 明朝"/>
                <w:sz w:val="22"/>
              </w:rPr>
            </w:pPr>
            <w:r w:rsidRPr="00DB4363">
              <w:rPr>
                <w:rFonts w:ascii="ＭＳ 明朝" w:eastAsia="ＭＳ 明朝" w:hAnsi="ＭＳ 明朝" w:hint="eastAsia"/>
                <w:sz w:val="22"/>
              </w:rPr>
              <w:t>平成</w:t>
            </w:r>
            <w:r w:rsidRPr="00DB4363">
              <w:rPr>
                <w:rFonts w:ascii="ＭＳ 明朝" w:eastAsia="ＭＳ 明朝" w:hAnsi="ＭＳ 明朝"/>
                <w:sz w:val="22"/>
              </w:rPr>
              <w:t>21年度</w:t>
            </w:r>
          </w:p>
          <w:p w14:paraId="78ECB99F" w14:textId="77777777" w:rsidR="00582787" w:rsidRPr="00DB4363" w:rsidRDefault="00582787" w:rsidP="00054E6F">
            <w:pPr>
              <w:suppressLineNumbers/>
              <w:spacing w:line="320" w:lineRule="exact"/>
              <w:ind w:leftChars="100" w:left="320" w:hangingChars="50" w:hanging="110"/>
              <w:jc w:val="center"/>
              <w:rPr>
                <w:rFonts w:ascii="ＭＳ 明朝" w:eastAsia="ＭＳ 明朝" w:hAnsi="ＭＳ 明朝"/>
                <w:sz w:val="22"/>
              </w:rPr>
            </w:pPr>
            <w:r w:rsidRPr="00DB4363">
              <w:rPr>
                <w:rFonts w:ascii="ＭＳ 明朝" w:eastAsia="ＭＳ 明朝" w:hAnsi="ＭＳ 明朝"/>
                <w:sz w:val="22"/>
              </w:rPr>
              <w:t>（基準年度）</w:t>
            </w:r>
          </w:p>
        </w:tc>
        <w:tc>
          <w:tcPr>
            <w:tcW w:w="2268" w:type="dxa"/>
            <w:tcBorders>
              <w:bottom w:val="double" w:sz="4" w:space="0" w:color="auto"/>
            </w:tcBorders>
            <w:shd w:val="clear" w:color="auto" w:fill="FFFFFF"/>
            <w:tcMar>
              <w:top w:w="28" w:type="dxa"/>
              <w:left w:w="15" w:type="dxa"/>
              <w:bottom w:w="28" w:type="dxa"/>
              <w:right w:w="15" w:type="dxa"/>
            </w:tcMar>
            <w:vAlign w:val="center"/>
            <w:hideMark/>
          </w:tcPr>
          <w:p w14:paraId="2C9A134E" w14:textId="77777777" w:rsidR="00582787" w:rsidRPr="00DB4363" w:rsidRDefault="00582787" w:rsidP="00054E6F">
            <w:pPr>
              <w:suppressLineNumbers/>
              <w:spacing w:line="320" w:lineRule="exact"/>
              <w:ind w:leftChars="100" w:left="320" w:hangingChars="50" w:hanging="110"/>
              <w:jc w:val="center"/>
              <w:rPr>
                <w:rFonts w:ascii="ＭＳ 明朝" w:eastAsia="ＭＳ 明朝" w:hAnsi="ＭＳ 明朝"/>
                <w:sz w:val="22"/>
              </w:rPr>
            </w:pPr>
            <w:r w:rsidRPr="00DB4363">
              <w:rPr>
                <w:rFonts w:ascii="ＭＳ 明朝" w:eastAsia="ＭＳ 明朝" w:hAnsi="ＭＳ 明朝" w:hint="eastAsia"/>
                <w:sz w:val="22"/>
              </w:rPr>
              <w:t>令和２</w:t>
            </w:r>
            <w:r w:rsidRPr="00DB4363">
              <w:rPr>
                <w:rFonts w:ascii="ＭＳ 明朝" w:eastAsia="ＭＳ 明朝" w:hAnsi="ＭＳ 明朝"/>
                <w:sz w:val="22"/>
              </w:rPr>
              <w:t>年度</w:t>
            </w:r>
          </w:p>
          <w:p w14:paraId="2DE36BA2" w14:textId="77777777" w:rsidR="00582787" w:rsidRPr="00DB4363" w:rsidRDefault="00582787" w:rsidP="00054E6F">
            <w:pPr>
              <w:suppressLineNumbers/>
              <w:spacing w:line="320" w:lineRule="exact"/>
              <w:ind w:leftChars="100" w:left="320" w:hangingChars="50" w:hanging="110"/>
              <w:jc w:val="center"/>
              <w:rPr>
                <w:rFonts w:ascii="ＭＳ 明朝" w:eastAsia="ＭＳ 明朝" w:hAnsi="ＭＳ 明朝"/>
                <w:sz w:val="22"/>
              </w:rPr>
            </w:pPr>
            <w:r w:rsidRPr="00DB4363">
              <w:rPr>
                <w:rFonts w:ascii="ＭＳ 明朝" w:eastAsia="ＭＳ 明朝" w:hAnsi="ＭＳ 明朝"/>
                <w:sz w:val="22"/>
              </w:rPr>
              <w:t>（目標</w:t>
            </w:r>
            <w:r w:rsidRPr="00DB4363">
              <w:rPr>
                <w:rFonts w:ascii="ＭＳ 明朝" w:eastAsia="ＭＳ 明朝" w:hAnsi="ＭＳ 明朝" w:hint="eastAsia"/>
                <w:sz w:val="22"/>
              </w:rPr>
              <w:t>年度</w:t>
            </w:r>
            <w:r w:rsidRPr="00DB4363">
              <w:rPr>
                <w:rFonts w:ascii="ＭＳ 明朝" w:eastAsia="ＭＳ 明朝" w:hAnsi="ＭＳ 明朝"/>
                <w:sz w:val="22"/>
              </w:rPr>
              <w:t>）</w:t>
            </w:r>
          </w:p>
        </w:tc>
      </w:tr>
      <w:tr w:rsidR="00DB4363" w:rsidRPr="00DB4363" w14:paraId="667D5CC9" w14:textId="77777777" w:rsidTr="00EF04A2">
        <w:trPr>
          <w:trHeight w:val="569"/>
        </w:trPr>
        <w:tc>
          <w:tcPr>
            <w:tcW w:w="2855" w:type="dxa"/>
            <w:shd w:val="clear" w:color="auto" w:fill="FFFFFF"/>
            <w:tcMar>
              <w:top w:w="28" w:type="dxa"/>
              <w:left w:w="15" w:type="dxa"/>
              <w:bottom w:w="28" w:type="dxa"/>
              <w:right w:w="15" w:type="dxa"/>
            </w:tcMar>
            <w:vAlign w:val="center"/>
            <w:hideMark/>
          </w:tcPr>
          <w:p w14:paraId="392F064C" w14:textId="77777777" w:rsidR="00582787" w:rsidRPr="00DB4363" w:rsidRDefault="00582787" w:rsidP="00054E6F">
            <w:pPr>
              <w:suppressLineNumbers/>
              <w:spacing w:line="300" w:lineRule="exact"/>
              <w:ind w:leftChars="100" w:left="320" w:hangingChars="50" w:hanging="110"/>
              <w:rPr>
                <w:rFonts w:ascii="ＭＳ 明朝" w:eastAsia="ＭＳ 明朝" w:hAnsi="ＭＳ 明朝"/>
                <w:sz w:val="22"/>
              </w:rPr>
            </w:pPr>
            <w:r w:rsidRPr="00DB4363">
              <w:rPr>
                <w:rFonts w:ascii="ＭＳ 明朝" w:eastAsia="ＭＳ 明朝" w:hAnsi="ＭＳ 明朝"/>
                <w:sz w:val="22"/>
              </w:rPr>
              <w:t>自動車</w:t>
            </w:r>
            <w:r w:rsidRPr="00DB4363">
              <w:rPr>
                <w:rFonts w:ascii="ＭＳ 明朝" w:eastAsia="ＭＳ 明朝" w:hAnsi="ＭＳ 明朝" w:hint="eastAsia"/>
                <w:sz w:val="22"/>
              </w:rPr>
              <w:t>からの</w:t>
            </w:r>
            <w:r w:rsidRPr="00DB4363">
              <w:rPr>
                <w:rFonts w:ascii="ＭＳ 明朝" w:eastAsia="ＭＳ 明朝" w:hAnsi="ＭＳ 明朝"/>
                <w:sz w:val="22"/>
              </w:rPr>
              <w:t>NOx排出量</w:t>
            </w:r>
          </w:p>
          <w:p w14:paraId="5C116A79" w14:textId="77777777" w:rsidR="00582787" w:rsidRPr="00DB4363" w:rsidRDefault="00582787" w:rsidP="00054E6F">
            <w:pPr>
              <w:suppressLineNumbers/>
              <w:spacing w:line="300" w:lineRule="exact"/>
              <w:ind w:leftChars="100" w:left="320" w:hangingChars="50" w:hanging="110"/>
              <w:rPr>
                <w:rFonts w:ascii="ＭＳ 明朝" w:eastAsia="ＭＳ 明朝" w:hAnsi="ＭＳ 明朝"/>
                <w:sz w:val="22"/>
              </w:rPr>
            </w:pPr>
            <w:r w:rsidRPr="00DB4363">
              <w:rPr>
                <w:rFonts w:ascii="ＭＳ 明朝" w:eastAsia="ＭＳ 明朝" w:hAnsi="ＭＳ 明朝"/>
                <w:sz w:val="22"/>
              </w:rPr>
              <w:t>(削減目標量､削減割合)</w:t>
            </w:r>
          </w:p>
        </w:tc>
        <w:tc>
          <w:tcPr>
            <w:tcW w:w="2234" w:type="dxa"/>
            <w:shd w:val="clear" w:color="auto" w:fill="FFFFFF"/>
            <w:tcMar>
              <w:top w:w="28" w:type="dxa"/>
              <w:left w:w="15" w:type="dxa"/>
              <w:bottom w:w="28" w:type="dxa"/>
              <w:right w:w="15" w:type="dxa"/>
            </w:tcMar>
            <w:vAlign w:val="center"/>
            <w:hideMark/>
          </w:tcPr>
          <w:p w14:paraId="232E8E22" w14:textId="77777777" w:rsidR="00582787" w:rsidRPr="00DB4363" w:rsidRDefault="00582787" w:rsidP="00054E6F">
            <w:pPr>
              <w:suppressLineNumbers/>
              <w:spacing w:line="300" w:lineRule="exact"/>
              <w:ind w:leftChars="100" w:left="320" w:hangingChars="50" w:hanging="110"/>
              <w:jc w:val="center"/>
              <w:rPr>
                <w:rFonts w:ascii="ＭＳ 明朝" w:eastAsia="ＭＳ 明朝" w:hAnsi="ＭＳ 明朝"/>
                <w:sz w:val="22"/>
              </w:rPr>
            </w:pPr>
            <w:r w:rsidRPr="00DB4363">
              <w:rPr>
                <w:rFonts w:ascii="ＭＳ 明朝" w:eastAsia="ＭＳ 明朝" w:hAnsi="ＭＳ 明朝"/>
                <w:sz w:val="22"/>
              </w:rPr>
              <w:t>18,130t</w:t>
            </w:r>
          </w:p>
        </w:tc>
        <w:tc>
          <w:tcPr>
            <w:tcW w:w="2268" w:type="dxa"/>
            <w:shd w:val="clear" w:color="auto" w:fill="FFFFFF"/>
            <w:tcMar>
              <w:top w:w="28" w:type="dxa"/>
              <w:left w:w="15" w:type="dxa"/>
              <w:bottom w:w="28" w:type="dxa"/>
              <w:right w:w="15" w:type="dxa"/>
            </w:tcMar>
            <w:vAlign w:val="center"/>
            <w:hideMark/>
          </w:tcPr>
          <w:p w14:paraId="4C0F7096" w14:textId="77777777" w:rsidR="00582787" w:rsidRPr="00DB4363" w:rsidRDefault="00582787" w:rsidP="00054E6F">
            <w:pPr>
              <w:suppressLineNumbers/>
              <w:spacing w:line="300" w:lineRule="exact"/>
              <w:ind w:leftChars="100" w:left="320" w:hangingChars="50" w:hanging="110"/>
              <w:jc w:val="center"/>
              <w:rPr>
                <w:rFonts w:ascii="ＭＳ 明朝" w:eastAsia="ＭＳ 明朝" w:hAnsi="ＭＳ 明朝"/>
                <w:sz w:val="22"/>
              </w:rPr>
            </w:pPr>
            <w:r w:rsidRPr="00DB4363">
              <w:rPr>
                <w:rFonts w:ascii="ＭＳ 明朝" w:eastAsia="ＭＳ 明朝" w:hAnsi="ＭＳ 明朝"/>
                <w:sz w:val="22"/>
              </w:rPr>
              <w:t>11,220t</w:t>
            </w:r>
          </w:p>
          <w:p w14:paraId="075F1A37" w14:textId="77777777" w:rsidR="00582787" w:rsidRPr="00DB4363" w:rsidRDefault="00582787" w:rsidP="00054E6F">
            <w:pPr>
              <w:suppressLineNumbers/>
              <w:spacing w:line="300" w:lineRule="exact"/>
              <w:ind w:leftChars="100" w:left="320" w:hangingChars="50" w:hanging="110"/>
              <w:jc w:val="center"/>
              <w:rPr>
                <w:rFonts w:ascii="ＭＳ 明朝" w:eastAsia="ＭＳ 明朝" w:hAnsi="ＭＳ 明朝"/>
                <w:sz w:val="22"/>
              </w:rPr>
            </w:pPr>
            <w:r w:rsidRPr="00DB4363">
              <w:rPr>
                <w:rFonts w:ascii="ＭＳ 明朝" w:eastAsia="ＭＳ 明朝" w:hAnsi="ＭＳ 明朝"/>
                <w:sz w:val="22"/>
              </w:rPr>
              <w:t>(▲6,910t､38%）</w:t>
            </w:r>
          </w:p>
        </w:tc>
      </w:tr>
      <w:tr w:rsidR="00DB4363" w:rsidRPr="00DB4363" w14:paraId="2C7300ED" w14:textId="77777777" w:rsidTr="00EF04A2">
        <w:trPr>
          <w:trHeight w:val="569"/>
        </w:trPr>
        <w:tc>
          <w:tcPr>
            <w:tcW w:w="2855" w:type="dxa"/>
            <w:tcBorders>
              <w:bottom w:val="single" w:sz="4" w:space="0" w:color="000000"/>
            </w:tcBorders>
            <w:shd w:val="clear" w:color="auto" w:fill="FFFFFF"/>
            <w:tcMar>
              <w:top w:w="28" w:type="dxa"/>
              <w:left w:w="15" w:type="dxa"/>
              <w:bottom w:w="28" w:type="dxa"/>
              <w:right w:w="15" w:type="dxa"/>
            </w:tcMar>
            <w:vAlign w:val="center"/>
            <w:hideMark/>
          </w:tcPr>
          <w:p w14:paraId="725D7CAF" w14:textId="77777777" w:rsidR="00582787" w:rsidRPr="00DB4363" w:rsidRDefault="00582787" w:rsidP="00054E6F">
            <w:pPr>
              <w:suppressLineNumbers/>
              <w:spacing w:line="300" w:lineRule="exact"/>
              <w:ind w:leftChars="100" w:left="320" w:hangingChars="50" w:hanging="110"/>
              <w:rPr>
                <w:rFonts w:ascii="ＭＳ 明朝" w:eastAsia="ＭＳ 明朝" w:hAnsi="ＭＳ 明朝"/>
                <w:sz w:val="22"/>
              </w:rPr>
            </w:pPr>
            <w:r w:rsidRPr="00DB4363">
              <w:rPr>
                <w:rFonts w:ascii="ＭＳ 明朝" w:eastAsia="ＭＳ 明朝" w:hAnsi="ＭＳ 明朝"/>
                <w:sz w:val="22"/>
              </w:rPr>
              <w:t>自動車</w:t>
            </w:r>
            <w:r w:rsidRPr="00DB4363">
              <w:rPr>
                <w:rFonts w:ascii="ＭＳ 明朝" w:eastAsia="ＭＳ 明朝" w:hAnsi="ＭＳ 明朝" w:hint="eastAsia"/>
                <w:sz w:val="22"/>
              </w:rPr>
              <w:t>からの</w:t>
            </w:r>
            <w:r w:rsidRPr="00DB4363">
              <w:rPr>
                <w:rFonts w:ascii="ＭＳ 明朝" w:eastAsia="ＭＳ 明朝" w:hAnsi="ＭＳ 明朝"/>
                <w:sz w:val="22"/>
              </w:rPr>
              <w:t>PM排出量</w:t>
            </w:r>
          </w:p>
          <w:p w14:paraId="07853479" w14:textId="77777777" w:rsidR="00582787" w:rsidRPr="00DB4363" w:rsidRDefault="00582787" w:rsidP="00054E6F">
            <w:pPr>
              <w:suppressLineNumbers/>
              <w:spacing w:line="300" w:lineRule="exact"/>
              <w:ind w:leftChars="100" w:left="320" w:hangingChars="50" w:hanging="110"/>
              <w:rPr>
                <w:rFonts w:ascii="ＭＳ 明朝" w:eastAsia="ＭＳ 明朝" w:hAnsi="ＭＳ 明朝"/>
                <w:sz w:val="22"/>
              </w:rPr>
            </w:pPr>
            <w:r w:rsidRPr="00DB4363">
              <w:rPr>
                <w:rFonts w:ascii="ＭＳ 明朝" w:eastAsia="ＭＳ 明朝" w:hAnsi="ＭＳ 明朝"/>
                <w:sz w:val="22"/>
              </w:rPr>
              <w:t>（削減目標量､削減割合）</w:t>
            </w:r>
          </w:p>
        </w:tc>
        <w:tc>
          <w:tcPr>
            <w:tcW w:w="2234" w:type="dxa"/>
            <w:tcBorders>
              <w:bottom w:val="single" w:sz="4" w:space="0" w:color="000000"/>
            </w:tcBorders>
            <w:shd w:val="clear" w:color="auto" w:fill="FFFFFF"/>
            <w:tcMar>
              <w:top w:w="28" w:type="dxa"/>
              <w:left w:w="15" w:type="dxa"/>
              <w:bottom w:w="28" w:type="dxa"/>
              <w:right w:w="15" w:type="dxa"/>
            </w:tcMar>
            <w:vAlign w:val="center"/>
            <w:hideMark/>
          </w:tcPr>
          <w:p w14:paraId="1C3AB2D7" w14:textId="77777777" w:rsidR="00582787" w:rsidRPr="00DB4363" w:rsidRDefault="00582787" w:rsidP="00054E6F">
            <w:pPr>
              <w:suppressLineNumbers/>
              <w:spacing w:line="300" w:lineRule="exact"/>
              <w:ind w:leftChars="100" w:left="320" w:hangingChars="50" w:hanging="110"/>
              <w:jc w:val="center"/>
              <w:rPr>
                <w:rFonts w:ascii="ＭＳ 明朝" w:eastAsia="ＭＳ 明朝" w:hAnsi="ＭＳ 明朝"/>
                <w:sz w:val="22"/>
              </w:rPr>
            </w:pPr>
            <w:r w:rsidRPr="00DB4363">
              <w:rPr>
                <w:rFonts w:ascii="ＭＳ 明朝" w:eastAsia="ＭＳ 明朝" w:hAnsi="ＭＳ 明朝"/>
                <w:sz w:val="22"/>
              </w:rPr>
              <w:t>910t</w:t>
            </w:r>
          </w:p>
        </w:tc>
        <w:tc>
          <w:tcPr>
            <w:tcW w:w="2268" w:type="dxa"/>
            <w:tcBorders>
              <w:bottom w:val="single" w:sz="4" w:space="0" w:color="000000"/>
            </w:tcBorders>
            <w:shd w:val="clear" w:color="auto" w:fill="FFFFFF"/>
            <w:tcMar>
              <w:top w:w="28" w:type="dxa"/>
              <w:left w:w="15" w:type="dxa"/>
              <w:bottom w:w="28" w:type="dxa"/>
              <w:right w:w="15" w:type="dxa"/>
            </w:tcMar>
            <w:vAlign w:val="center"/>
            <w:hideMark/>
          </w:tcPr>
          <w:p w14:paraId="12EBB461" w14:textId="77777777" w:rsidR="00582787" w:rsidRPr="00DB4363" w:rsidRDefault="00582787" w:rsidP="00054E6F">
            <w:pPr>
              <w:suppressLineNumbers/>
              <w:spacing w:line="300" w:lineRule="exact"/>
              <w:ind w:leftChars="100" w:left="320" w:hangingChars="50" w:hanging="110"/>
              <w:jc w:val="center"/>
              <w:rPr>
                <w:rFonts w:ascii="ＭＳ 明朝" w:eastAsia="ＭＳ 明朝" w:hAnsi="ＭＳ 明朝"/>
                <w:sz w:val="22"/>
              </w:rPr>
            </w:pPr>
            <w:r w:rsidRPr="00DB4363">
              <w:rPr>
                <w:rFonts w:ascii="ＭＳ 明朝" w:eastAsia="ＭＳ 明朝" w:hAnsi="ＭＳ 明朝"/>
                <w:sz w:val="22"/>
              </w:rPr>
              <w:t>670t</w:t>
            </w:r>
          </w:p>
          <w:p w14:paraId="7773B1A5" w14:textId="77777777" w:rsidR="00582787" w:rsidRPr="00DB4363" w:rsidRDefault="00582787" w:rsidP="00054E6F">
            <w:pPr>
              <w:suppressLineNumbers/>
              <w:spacing w:line="300" w:lineRule="exact"/>
              <w:ind w:leftChars="100" w:left="320" w:hangingChars="50" w:hanging="110"/>
              <w:jc w:val="center"/>
              <w:rPr>
                <w:rFonts w:ascii="ＭＳ 明朝" w:eastAsia="ＭＳ 明朝" w:hAnsi="ＭＳ 明朝"/>
                <w:sz w:val="22"/>
              </w:rPr>
            </w:pPr>
            <w:r w:rsidRPr="00DB4363">
              <w:rPr>
                <w:rFonts w:ascii="ＭＳ 明朝" w:eastAsia="ＭＳ 明朝" w:hAnsi="ＭＳ 明朝"/>
                <w:sz w:val="22"/>
              </w:rPr>
              <w:t>(▲ 240t､26%）</w:t>
            </w:r>
          </w:p>
        </w:tc>
      </w:tr>
    </w:tbl>
    <w:p w14:paraId="52F752D9" w14:textId="77777777" w:rsidR="00582787" w:rsidRPr="00DB4363" w:rsidRDefault="00582787" w:rsidP="00054E6F">
      <w:pPr>
        <w:suppressLineNumbers/>
        <w:rPr>
          <w:rFonts w:ascii="ＭＳ Ｐゴシック" w:eastAsia="ＭＳ Ｐゴシック" w:hAnsi="ＭＳ Ｐゴシック"/>
          <w:sz w:val="22"/>
        </w:rPr>
      </w:pPr>
    </w:p>
    <w:p w14:paraId="753224FF" w14:textId="77777777" w:rsidR="00582787" w:rsidRPr="00DB4363" w:rsidRDefault="00582787" w:rsidP="00054E6F">
      <w:pPr>
        <w:suppressLineNumbers/>
        <w:ind w:firstLineChars="100" w:firstLine="220"/>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○目標達成に向けた主な自動車環境対策</w:t>
      </w:r>
    </w:p>
    <w:p w14:paraId="1FC2467F" w14:textId="77777777" w:rsidR="00582787" w:rsidRPr="00DB4363" w:rsidRDefault="00582787" w:rsidP="00054E6F">
      <w:pPr>
        <w:suppressLineNumbers/>
        <w:rPr>
          <w:rFonts w:ascii="ＭＳ Ｐゴシック" w:eastAsia="ＭＳ Ｐゴシック" w:hAnsi="ＭＳ Ｐゴシック"/>
          <w:sz w:val="22"/>
        </w:rPr>
      </w:pPr>
      <w:r w:rsidRPr="00DB4363">
        <w:rPr>
          <w:rFonts w:ascii="ＭＳ 明朝" w:eastAsia="ＭＳ 明朝" w:hAnsi="ＭＳ 明朝"/>
          <w:noProof/>
          <w:sz w:val="24"/>
        </w:rPr>
        <mc:AlternateContent>
          <mc:Choice Requires="wps">
            <w:drawing>
              <wp:anchor distT="0" distB="0" distL="114300" distR="114300" simplePos="0" relativeHeight="252524544" behindDoc="0" locked="0" layoutInCell="1" allowOverlap="1" wp14:anchorId="63DF7591" wp14:editId="0EAE239B">
                <wp:simplePos x="0" y="0"/>
                <wp:positionH relativeFrom="margin">
                  <wp:posOffset>271294</wp:posOffset>
                </wp:positionH>
                <wp:positionV relativeFrom="paragraph">
                  <wp:posOffset>118745</wp:posOffset>
                </wp:positionV>
                <wp:extent cx="5329825" cy="1678488"/>
                <wp:effectExtent l="0" t="0" r="23495" b="17145"/>
                <wp:wrapNone/>
                <wp:docPr id="275"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9825" cy="1678488"/>
                        </a:xfrm>
                        <a:prstGeom prst="rect">
                          <a:avLst/>
                        </a:prstGeom>
                        <a:solidFill>
                          <a:sysClr val="window" lastClr="FFFFFF">
                            <a:lumMod val="100000"/>
                            <a:lumOff val="0"/>
                          </a:sysClr>
                        </a:solidFill>
                        <a:ln w="12700">
                          <a:solidFill>
                            <a:srgbClr val="4F81BD">
                              <a:lumMod val="50000"/>
                              <a:lumOff val="0"/>
                            </a:srgbClr>
                          </a:solidFill>
                          <a:miter lim="800000"/>
                          <a:headEnd/>
                          <a:tailEnd/>
                        </a:ln>
                      </wps:spPr>
                      <wps:txbx>
                        <w:txbxContent>
                          <w:p w14:paraId="52F4260D" w14:textId="77777777" w:rsidR="009B379D" w:rsidRPr="00617D43" w:rsidRDefault="009B379D" w:rsidP="00582787">
                            <w:pPr>
                              <w:rPr>
                                <w:rFonts w:ascii="ＭＳ 明朝" w:eastAsia="ＭＳ 明朝" w:hAnsi="ＭＳ 明朝"/>
                                <w:color w:val="000000"/>
                                <w:sz w:val="22"/>
                              </w:rPr>
                            </w:pPr>
                            <w:r>
                              <w:rPr>
                                <w:rFonts w:ascii="ＭＳ 明朝" w:eastAsia="ＭＳ 明朝" w:hAnsi="ＭＳ 明朝" w:hint="eastAsia"/>
                                <w:color w:val="000000"/>
                                <w:sz w:val="22"/>
                              </w:rPr>
                              <w:t>①</w:t>
                            </w:r>
                            <w:r>
                              <w:rPr>
                                <w:rFonts w:ascii="ＭＳ 明朝" w:eastAsia="ＭＳ 明朝" w:hAnsi="ＭＳ 明朝"/>
                                <w:color w:val="000000"/>
                                <w:sz w:val="22"/>
                              </w:rPr>
                              <w:t xml:space="preserve">　</w:t>
                            </w:r>
                            <w:r w:rsidRPr="00206829">
                              <w:rPr>
                                <w:rFonts w:ascii="ＭＳ 明朝" w:eastAsia="ＭＳ 明朝" w:hAnsi="ＭＳ 明朝" w:hint="eastAsia"/>
                                <w:color w:val="000000"/>
                                <w:sz w:val="22"/>
                              </w:rPr>
                              <w:t>自動車の適切な点検・整備の促進等による自動車</w:t>
                            </w:r>
                            <w:r w:rsidRPr="00617D43">
                              <w:rPr>
                                <w:rFonts w:ascii="ＭＳ 明朝" w:eastAsia="ＭＳ 明朝" w:hAnsi="ＭＳ 明朝" w:hint="eastAsia"/>
                                <w:color w:val="000000"/>
                                <w:sz w:val="22"/>
                              </w:rPr>
                              <w:t>単体規制の推進</w:t>
                            </w:r>
                          </w:p>
                          <w:p w14:paraId="7B64ADF7" w14:textId="77777777" w:rsidR="009B379D" w:rsidRPr="00617D43" w:rsidRDefault="009B379D"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②</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車種規制の適正かつ確実な実施、</w:t>
                            </w:r>
                            <w:r w:rsidRPr="00491BD7">
                              <w:rPr>
                                <w:rFonts w:ascii="ＭＳ 明朝" w:eastAsia="ＭＳ 明朝" w:hAnsi="ＭＳ 明朝" w:hint="eastAsia"/>
                                <w:color w:val="000000"/>
                                <w:sz w:val="22"/>
                                <w:u w:val="single"/>
                              </w:rPr>
                              <w:t>流入車規制の推進</w:t>
                            </w:r>
                          </w:p>
                          <w:p w14:paraId="6072D67D" w14:textId="77777777" w:rsidR="009B379D" w:rsidRPr="00617D43" w:rsidRDefault="009B379D" w:rsidP="00582787">
                            <w:pPr>
                              <w:rPr>
                                <w:rFonts w:ascii="ＭＳ 明朝" w:eastAsia="ＭＳ 明朝" w:hAnsi="ＭＳ 明朝"/>
                                <w:sz w:val="22"/>
                              </w:rPr>
                            </w:pPr>
                            <w:r w:rsidRPr="00617D43">
                              <w:rPr>
                                <w:rFonts w:ascii="ＭＳ 明朝" w:eastAsia="ＭＳ 明朝" w:hAnsi="ＭＳ 明朝" w:hint="eastAsia"/>
                                <w:color w:val="000000"/>
                                <w:sz w:val="22"/>
                              </w:rPr>
                              <w:t>③</w:t>
                            </w:r>
                            <w:r w:rsidRPr="00617D43">
                              <w:rPr>
                                <w:rFonts w:ascii="ＭＳ 明朝" w:eastAsia="ＭＳ 明朝" w:hAnsi="ＭＳ 明朝"/>
                                <w:color w:val="000000"/>
                                <w:sz w:val="22"/>
                              </w:rPr>
                              <w:t xml:space="preserve">　</w:t>
                            </w:r>
                            <w:r w:rsidRPr="00617D43">
                              <w:rPr>
                                <w:rFonts w:ascii="ＭＳ 明朝" w:eastAsia="ＭＳ 明朝" w:hAnsi="ＭＳ 明朝" w:hint="eastAsia"/>
                                <w:sz w:val="22"/>
                              </w:rPr>
                              <w:t>官民協働によるエコカーの導入促進</w:t>
                            </w:r>
                          </w:p>
                          <w:p w14:paraId="309B59B2" w14:textId="77777777" w:rsidR="009B379D" w:rsidRPr="00617D43" w:rsidRDefault="009B379D" w:rsidP="00582787">
                            <w:pPr>
                              <w:rPr>
                                <w:rFonts w:ascii="ＭＳ 明朝" w:eastAsia="ＭＳ 明朝" w:hAnsi="ＭＳ 明朝"/>
                                <w:sz w:val="22"/>
                              </w:rPr>
                            </w:pPr>
                            <w:r w:rsidRPr="00617D43">
                              <w:rPr>
                                <w:rFonts w:ascii="ＭＳ 明朝" w:eastAsia="ＭＳ 明朝" w:hAnsi="ＭＳ 明朝" w:hint="eastAsia"/>
                                <w:sz w:val="22"/>
                              </w:rPr>
                              <w:t>④</w:t>
                            </w:r>
                            <w:r w:rsidRPr="00617D43">
                              <w:rPr>
                                <w:rFonts w:ascii="ＭＳ 明朝" w:eastAsia="ＭＳ 明朝" w:hAnsi="ＭＳ 明朝"/>
                                <w:sz w:val="22"/>
                              </w:rPr>
                              <w:t xml:space="preserve">　</w:t>
                            </w:r>
                            <w:r w:rsidRPr="00617D43">
                              <w:rPr>
                                <w:rFonts w:ascii="ＭＳ 明朝" w:eastAsia="ＭＳ 明朝" w:hAnsi="ＭＳ 明朝" w:hint="eastAsia"/>
                                <w:sz w:val="22"/>
                              </w:rPr>
                              <w:t>エコドライブの取組</w:t>
                            </w:r>
                            <w:r>
                              <w:rPr>
                                <w:rFonts w:ascii="ＭＳ 明朝" w:eastAsia="ＭＳ 明朝" w:hAnsi="ＭＳ 明朝" w:hint="eastAsia"/>
                                <w:sz w:val="22"/>
                              </w:rPr>
                              <w:t>み</w:t>
                            </w:r>
                            <w:r w:rsidRPr="00617D43">
                              <w:rPr>
                                <w:rFonts w:ascii="ＭＳ 明朝" w:eastAsia="ＭＳ 明朝" w:hAnsi="ＭＳ 明朝" w:hint="eastAsia"/>
                                <w:sz w:val="22"/>
                              </w:rPr>
                              <w:t>の推進</w:t>
                            </w:r>
                          </w:p>
                          <w:p w14:paraId="52CCC4CD" w14:textId="77777777" w:rsidR="009B379D" w:rsidRPr="00617D43" w:rsidRDefault="009B379D" w:rsidP="00582787">
                            <w:pPr>
                              <w:rPr>
                                <w:rFonts w:ascii="ＭＳ 明朝" w:eastAsia="ＭＳ 明朝" w:hAnsi="ＭＳ 明朝"/>
                                <w:color w:val="000000"/>
                                <w:sz w:val="22"/>
                              </w:rPr>
                            </w:pPr>
                            <w:r w:rsidRPr="00617D43">
                              <w:rPr>
                                <w:rFonts w:ascii="ＭＳ 明朝" w:eastAsia="ＭＳ 明朝" w:hAnsi="ＭＳ 明朝" w:hint="eastAsia"/>
                                <w:sz w:val="22"/>
                              </w:rPr>
                              <w:t>⑤</w:t>
                            </w:r>
                            <w:r w:rsidRPr="00617D43">
                              <w:rPr>
                                <w:rFonts w:ascii="ＭＳ 明朝" w:eastAsia="ＭＳ 明朝" w:hAnsi="ＭＳ 明朝"/>
                                <w:sz w:val="22"/>
                              </w:rPr>
                              <w:t xml:space="preserve">　</w:t>
                            </w:r>
                            <w:r w:rsidRPr="00617D43">
                              <w:rPr>
                                <w:rFonts w:ascii="ＭＳ 明朝" w:eastAsia="ＭＳ 明朝" w:hAnsi="ＭＳ 明朝" w:hint="eastAsia"/>
                                <w:sz w:val="22"/>
                              </w:rPr>
                              <w:t>事業者に対する輸送効率の向上</w:t>
                            </w:r>
                            <w:r w:rsidRPr="00617D43">
                              <w:rPr>
                                <w:rFonts w:ascii="ＭＳ 明朝" w:eastAsia="ＭＳ 明朝" w:hAnsi="ＭＳ 明朝" w:hint="eastAsia"/>
                                <w:color w:val="000000"/>
                                <w:sz w:val="22"/>
                              </w:rPr>
                              <w:t>等の取組促進による交通需要の調整・低減</w:t>
                            </w:r>
                          </w:p>
                          <w:p w14:paraId="14A6BCB9" w14:textId="77777777" w:rsidR="009B379D" w:rsidRPr="00617D43" w:rsidRDefault="009B379D"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⑥</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バイパスの整備、交差点改良、新交通管理システムの推進等の交通流対策</w:t>
                            </w:r>
                          </w:p>
                          <w:p w14:paraId="5BA2CD49" w14:textId="77777777" w:rsidR="009B379D" w:rsidRPr="00617D43" w:rsidRDefault="009B379D"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⑦</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環境に配慮した自動車利用についての普及啓発・環境教育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3DF7591" id="正方形/長方形 10" o:spid="_x0000_s1029" style="position:absolute;left:0;text-align:left;margin-left:21.35pt;margin-top:9.35pt;width:419.65pt;height:132.15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" strokecolor="#254061" strokeweight="1pt">
                <v:textbox>
                  <w:txbxContent>
                    <w:p w14:paraId="52F4260D" w14:textId="77777777" w:rsidR="009B379D" w:rsidRPr="00617D43" w:rsidRDefault="009B379D" w:rsidP="00582787">
                      <w:pPr>
                        <w:rPr>
                          <w:rFonts w:ascii="ＭＳ 明朝" w:eastAsia="ＭＳ 明朝" w:hAnsi="ＭＳ 明朝"/>
                          <w:color w:val="000000"/>
                          <w:sz w:val="22"/>
                        </w:rPr>
                      </w:pPr>
                      <w:r>
                        <w:rPr>
                          <w:rFonts w:ascii="ＭＳ 明朝" w:eastAsia="ＭＳ 明朝" w:hAnsi="ＭＳ 明朝" w:hint="eastAsia"/>
                          <w:color w:val="000000"/>
                          <w:sz w:val="22"/>
                        </w:rPr>
                        <w:t>①</w:t>
                      </w:r>
                      <w:r>
                        <w:rPr>
                          <w:rFonts w:ascii="ＭＳ 明朝" w:eastAsia="ＭＳ 明朝" w:hAnsi="ＭＳ 明朝"/>
                          <w:color w:val="000000"/>
                          <w:sz w:val="22"/>
                        </w:rPr>
                        <w:t xml:space="preserve">　</w:t>
                      </w:r>
                      <w:r w:rsidRPr="00206829">
                        <w:rPr>
                          <w:rFonts w:ascii="ＭＳ 明朝" w:eastAsia="ＭＳ 明朝" w:hAnsi="ＭＳ 明朝" w:hint="eastAsia"/>
                          <w:color w:val="000000"/>
                          <w:sz w:val="22"/>
                        </w:rPr>
                        <w:t>自動車の適切な点検・整備の促進等による自動車</w:t>
                      </w:r>
                      <w:r w:rsidRPr="00617D43">
                        <w:rPr>
                          <w:rFonts w:ascii="ＭＳ 明朝" w:eastAsia="ＭＳ 明朝" w:hAnsi="ＭＳ 明朝" w:hint="eastAsia"/>
                          <w:color w:val="000000"/>
                          <w:sz w:val="22"/>
                        </w:rPr>
                        <w:t>単体規制の推進</w:t>
                      </w:r>
                    </w:p>
                    <w:p w14:paraId="7B64ADF7" w14:textId="77777777" w:rsidR="009B379D" w:rsidRPr="00617D43" w:rsidRDefault="009B379D"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②</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車種規制の適正かつ確実な実施、</w:t>
                      </w:r>
                      <w:r w:rsidRPr="00491BD7">
                        <w:rPr>
                          <w:rFonts w:ascii="ＭＳ 明朝" w:eastAsia="ＭＳ 明朝" w:hAnsi="ＭＳ 明朝" w:hint="eastAsia"/>
                          <w:color w:val="000000"/>
                          <w:sz w:val="22"/>
                          <w:u w:val="single"/>
                        </w:rPr>
                        <w:t>流入車規制の推進</w:t>
                      </w:r>
                    </w:p>
                    <w:p w14:paraId="6072D67D" w14:textId="77777777" w:rsidR="009B379D" w:rsidRPr="00617D43" w:rsidRDefault="009B379D" w:rsidP="00582787">
                      <w:pPr>
                        <w:rPr>
                          <w:rFonts w:ascii="ＭＳ 明朝" w:eastAsia="ＭＳ 明朝" w:hAnsi="ＭＳ 明朝"/>
                          <w:sz w:val="22"/>
                        </w:rPr>
                      </w:pPr>
                      <w:r w:rsidRPr="00617D43">
                        <w:rPr>
                          <w:rFonts w:ascii="ＭＳ 明朝" w:eastAsia="ＭＳ 明朝" w:hAnsi="ＭＳ 明朝" w:hint="eastAsia"/>
                          <w:color w:val="000000"/>
                          <w:sz w:val="22"/>
                        </w:rPr>
                        <w:t>③</w:t>
                      </w:r>
                      <w:r w:rsidRPr="00617D43">
                        <w:rPr>
                          <w:rFonts w:ascii="ＭＳ 明朝" w:eastAsia="ＭＳ 明朝" w:hAnsi="ＭＳ 明朝"/>
                          <w:color w:val="000000"/>
                          <w:sz w:val="22"/>
                        </w:rPr>
                        <w:t xml:space="preserve">　</w:t>
                      </w:r>
                      <w:r w:rsidRPr="00617D43">
                        <w:rPr>
                          <w:rFonts w:ascii="ＭＳ 明朝" w:eastAsia="ＭＳ 明朝" w:hAnsi="ＭＳ 明朝" w:hint="eastAsia"/>
                          <w:sz w:val="22"/>
                        </w:rPr>
                        <w:t>官民協働によるエコカーの導入促進</w:t>
                      </w:r>
                    </w:p>
                    <w:p w14:paraId="309B59B2" w14:textId="77777777" w:rsidR="009B379D" w:rsidRPr="00617D43" w:rsidRDefault="009B379D" w:rsidP="00582787">
                      <w:pPr>
                        <w:rPr>
                          <w:rFonts w:ascii="ＭＳ 明朝" w:eastAsia="ＭＳ 明朝" w:hAnsi="ＭＳ 明朝"/>
                          <w:sz w:val="22"/>
                        </w:rPr>
                      </w:pPr>
                      <w:r w:rsidRPr="00617D43">
                        <w:rPr>
                          <w:rFonts w:ascii="ＭＳ 明朝" w:eastAsia="ＭＳ 明朝" w:hAnsi="ＭＳ 明朝" w:hint="eastAsia"/>
                          <w:sz w:val="22"/>
                        </w:rPr>
                        <w:t>④</w:t>
                      </w:r>
                      <w:r w:rsidRPr="00617D43">
                        <w:rPr>
                          <w:rFonts w:ascii="ＭＳ 明朝" w:eastAsia="ＭＳ 明朝" w:hAnsi="ＭＳ 明朝"/>
                          <w:sz w:val="22"/>
                        </w:rPr>
                        <w:t xml:space="preserve">　</w:t>
                      </w:r>
                      <w:r w:rsidRPr="00617D43">
                        <w:rPr>
                          <w:rFonts w:ascii="ＭＳ 明朝" w:eastAsia="ＭＳ 明朝" w:hAnsi="ＭＳ 明朝" w:hint="eastAsia"/>
                          <w:sz w:val="22"/>
                        </w:rPr>
                        <w:t>エコドライブの取組</w:t>
                      </w:r>
                      <w:r>
                        <w:rPr>
                          <w:rFonts w:ascii="ＭＳ 明朝" w:eastAsia="ＭＳ 明朝" w:hAnsi="ＭＳ 明朝" w:hint="eastAsia"/>
                          <w:sz w:val="22"/>
                        </w:rPr>
                        <w:t>み</w:t>
                      </w:r>
                      <w:r w:rsidRPr="00617D43">
                        <w:rPr>
                          <w:rFonts w:ascii="ＭＳ 明朝" w:eastAsia="ＭＳ 明朝" w:hAnsi="ＭＳ 明朝" w:hint="eastAsia"/>
                          <w:sz w:val="22"/>
                        </w:rPr>
                        <w:t>の推進</w:t>
                      </w:r>
                    </w:p>
                    <w:p w14:paraId="52CCC4CD" w14:textId="77777777" w:rsidR="009B379D" w:rsidRPr="00617D43" w:rsidRDefault="009B379D" w:rsidP="00582787">
                      <w:pPr>
                        <w:rPr>
                          <w:rFonts w:ascii="ＭＳ 明朝" w:eastAsia="ＭＳ 明朝" w:hAnsi="ＭＳ 明朝"/>
                          <w:color w:val="000000"/>
                          <w:sz w:val="22"/>
                        </w:rPr>
                      </w:pPr>
                      <w:r w:rsidRPr="00617D43">
                        <w:rPr>
                          <w:rFonts w:ascii="ＭＳ 明朝" w:eastAsia="ＭＳ 明朝" w:hAnsi="ＭＳ 明朝" w:hint="eastAsia"/>
                          <w:sz w:val="22"/>
                        </w:rPr>
                        <w:t>⑤</w:t>
                      </w:r>
                      <w:r w:rsidRPr="00617D43">
                        <w:rPr>
                          <w:rFonts w:ascii="ＭＳ 明朝" w:eastAsia="ＭＳ 明朝" w:hAnsi="ＭＳ 明朝"/>
                          <w:sz w:val="22"/>
                        </w:rPr>
                        <w:t xml:space="preserve">　</w:t>
                      </w:r>
                      <w:r w:rsidRPr="00617D43">
                        <w:rPr>
                          <w:rFonts w:ascii="ＭＳ 明朝" w:eastAsia="ＭＳ 明朝" w:hAnsi="ＭＳ 明朝" w:hint="eastAsia"/>
                          <w:sz w:val="22"/>
                        </w:rPr>
                        <w:t>事業者に対する輸送効率の向上</w:t>
                      </w:r>
                      <w:r w:rsidRPr="00617D43">
                        <w:rPr>
                          <w:rFonts w:ascii="ＭＳ 明朝" w:eastAsia="ＭＳ 明朝" w:hAnsi="ＭＳ 明朝" w:hint="eastAsia"/>
                          <w:color w:val="000000"/>
                          <w:sz w:val="22"/>
                        </w:rPr>
                        <w:t>等の取組促進による交通需要の調整・低減</w:t>
                      </w:r>
                    </w:p>
                    <w:p w14:paraId="14A6BCB9" w14:textId="77777777" w:rsidR="009B379D" w:rsidRPr="00617D43" w:rsidRDefault="009B379D"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⑥</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バイパスの整備、交差点改良、新交通管理システムの推進等の交通流対策</w:t>
                      </w:r>
                    </w:p>
                    <w:p w14:paraId="5BA2CD49" w14:textId="77777777" w:rsidR="009B379D" w:rsidRPr="00617D43" w:rsidRDefault="009B379D" w:rsidP="00582787">
                      <w:pPr>
                        <w:rPr>
                          <w:rFonts w:ascii="ＭＳ 明朝" w:eastAsia="ＭＳ 明朝" w:hAnsi="ＭＳ 明朝"/>
                          <w:color w:val="000000"/>
                          <w:sz w:val="22"/>
                        </w:rPr>
                      </w:pPr>
                      <w:r w:rsidRPr="00617D43">
                        <w:rPr>
                          <w:rFonts w:ascii="ＭＳ 明朝" w:eastAsia="ＭＳ 明朝" w:hAnsi="ＭＳ 明朝" w:hint="eastAsia"/>
                          <w:color w:val="000000"/>
                          <w:sz w:val="22"/>
                        </w:rPr>
                        <w:t>⑦</w:t>
                      </w:r>
                      <w:r w:rsidRPr="00617D43">
                        <w:rPr>
                          <w:rFonts w:ascii="ＭＳ 明朝" w:eastAsia="ＭＳ 明朝" w:hAnsi="ＭＳ 明朝"/>
                          <w:color w:val="000000"/>
                          <w:sz w:val="22"/>
                        </w:rPr>
                        <w:t xml:space="preserve">　</w:t>
                      </w:r>
                      <w:r w:rsidRPr="00617D43">
                        <w:rPr>
                          <w:rFonts w:ascii="ＭＳ 明朝" w:eastAsia="ＭＳ 明朝" w:hAnsi="ＭＳ 明朝" w:hint="eastAsia"/>
                          <w:color w:val="000000"/>
                          <w:sz w:val="22"/>
                        </w:rPr>
                        <w:t>環境に配慮した自動車利用についての普及啓発・環境教育</w:t>
                      </w:r>
                    </w:p>
                  </w:txbxContent>
                </v:textbox>
                <w10:wrap anchorx="margin"/>
              </v:rect>
            </w:pict>
          </mc:Fallback>
        </mc:AlternateContent>
      </w:r>
    </w:p>
    <w:p w14:paraId="7B17335A" w14:textId="77777777" w:rsidR="00582787" w:rsidRPr="00DB4363" w:rsidRDefault="00582787" w:rsidP="00054E6F">
      <w:pPr>
        <w:suppressLineNumbers/>
        <w:rPr>
          <w:rFonts w:ascii="ＭＳ Ｐゴシック" w:eastAsia="ＭＳ Ｐゴシック" w:hAnsi="ＭＳ Ｐゴシック"/>
          <w:sz w:val="22"/>
        </w:rPr>
      </w:pPr>
    </w:p>
    <w:p w14:paraId="4419ECE5" w14:textId="77777777" w:rsidR="00582787" w:rsidRPr="00DB4363" w:rsidRDefault="00582787" w:rsidP="00054E6F">
      <w:pPr>
        <w:suppressLineNumbers/>
        <w:rPr>
          <w:rFonts w:ascii="ＭＳ Ｐゴシック" w:eastAsia="ＭＳ Ｐゴシック" w:hAnsi="ＭＳ Ｐゴシック"/>
          <w:sz w:val="22"/>
        </w:rPr>
      </w:pPr>
    </w:p>
    <w:p w14:paraId="31A1E7EE" w14:textId="77777777" w:rsidR="00582787" w:rsidRPr="00DB4363" w:rsidRDefault="00582787" w:rsidP="00054E6F">
      <w:pPr>
        <w:suppressLineNumbers/>
        <w:rPr>
          <w:rFonts w:ascii="ＭＳ Ｐゴシック" w:eastAsia="ＭＳ Ｐゴシック" w:hAnsi="ＭＳ Ｐゴシック"/>
          <w:sz w:val="22"/>
        </w:rPr>
      </w:pPr>
    </w:p>
    <w:p w14:paraId="2B4B6E07" w14:textId="77777777" w:rsidR="00582787" w:rsidRPr="00DB4363" w:rsidRDefault="00582787" w:rsidP="00054E6F">
      <w:pPr>
        <w:suppressLineNumbers/>
        <w:rPr>
          <w:rFonts w:ascii="ＭＳ Ｐゴシック" w:eastAsia="ＭＳ Ｐゴシック" w:hAnsi="ＭＳ Ｐゴシック"/>
          <w:sz w:val="22"/>
        </w:rPr>
      </w:pPr>
    </w:p>
    <w:p w14:paraId="07C8D0D9" w14:textId="77777777" w:rsidR="00582787" w:rsidRPr="00DB4363" w:rsidRDefault="00582787" w:rsidP="00054E6F">
      <w:pPr>
        <w:suppressLineNumbers/>
        <w:rPr>
          <w:rFonts w:ascii="ＭＳ Ｐゴシック" w:eastAsia="ＭＳ Ｐゴシック" w:hAnsi="ＭＳ Ｐゴシック"/>
          <w:sz w:val="22"/>
        </w:rPr>
      </w:pPr>
    </w:p>
    <w:p w14:paraId="3E00C131" w14:textId="77777777" w:rsidR="00582787" w:rsidRPr="00DB4363" w:rsidRDefault="00582787" w:rsidP="00054E6F">
      <w:pPr>
        <w:suppressLineNumbers/>
        <w:rPr>
          <w:rFonts w:ascii="ＭＳ Ｐゴシック" w:eastAsia="ＭＳ Ｐゴシック" w:hAnsi="ＭＳ Ｐゴシック"/>
          <w:sz w:val="22"/>
        </w:rPr>
      </w:pPr>
    </w:p>
    <w:p w14:paraId="3E003CA8" w14:textId="77777777" w:rsidR="00582787" w:rsidRPr="00DB4363" w:rsidRDefault="00582787" w:rsidP="00054E6F">
      <w:pPr>
        <w:suppressLineNumbers/>
        <w:rPr>
          <w:rFonts w:ascii="ＭＳ Ｐゴシック" w:eastAsia="ＭＳ Ｐゴシック" w:hAnsi="ＭＳ Ｐゴシック"/>
          <w:sz w:val="22"/>
        </w:rPr>
      </w:pPr>
    </w:p>
    <w:p w14:paraId="2A23DA4A" w14:textId="77777777" w:rsidR="00582787" w:rsidRPr="00DB4363" w:rsidRDefault="00582787" w:rsidP="00054E6F">
      <w:pPr>
        <w:suppressLineNumbers/>
        <w:rPr>
          <w:rFonts w:ascii="ＭＳ Ｐゴシック" w:eastAsia="ＭＳ Ｐゴシック" w:hAnsi="ＭＳ Ｐゴシック"/>
          <w:sz w:val="22"/>
        </w:rPr>
      </w:pPr>
    </w:p>
    <w:p w14:paraId="3C7A19E1" w14:textId="77777777" w:rsidR="00582787" w:rsidRPr="00DB4363" w:rsidRDefault="00582787" w:rsidP="00054E6F">
      <w:pPr>
        <w:suppressLineNumbers/>
        <w:rPr>
          <w:rFonts w:ascii="ＭＳ Ｐゴシック" w:eastAsia="ＭＳ Ｐゴシック" w:hAnsi="ＭＳ Ｐゴシック"/>
          <w:sz w:val="22"/>
        </w:rPr>
      </w:pPr>
    </w:p>
    <w:p w14:paraId="333FB424" w14:textId="77777777" w:rsidR="00582787" w:rsidRPr="00DB4363" w:rsidRDefault="00582787" w:rsidP="00054E6F">
      <w:pPr>
        <w:suppressLineNumbers/>
        <w:rPr>
          <w:rFonts w:ascii="ＭＳ Ｐゴシック" w:eastAsia="ＭＳ Ｐゴシック" w:hAnsi="ＭＳ Ｐゴシック"/>
          <w:sz w:val="22"/>
        </w:rPr>
      </w:pPr>
    </w:p>
    <w:p w14:paraId="2DEE9608" w14:textId="77777777" w:rsidR="00582787" w:rsidRPr="00DB4363" w:rsidRDefault="00582787" w:rsidP="00054E6F">
      <w:pPr>
        <w:suppressLineNumbers/>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（２）第３次計画の自動車環境対策とその成果</w:t>
      </w:r>
    </w:p>
    <w:p w14:paraId="34FE794A" w14:textId="77777777" w:rsidR="00582787" w:rsidRPr="00DB4363" w:rsidRDefault="00582787" w:rsidP="00054E6F">
      <w:pPr>
        <w:suppressLineNumbers/>
        <w:rPr>
          <w:rFonts w:ascii="ＭＳ 明朝" w:eastAsia="ＭＳ 明朝" w:hAnsi="ＭＳ 明朝"/>
          <w:sz w:val="22"/>
        </w:rPr>
      </w:pPr>
      <w:r w:rsidRPr="00DB4363">
        <w:rPr>
          <w:rFonts w:ascii="ＭＳ 明朝" w:eastAsia="ＭＳ 明朝" w:hAnsi="ＭＳ 明朝" w:hint="eastAsia"/>
          <w:sz w:val="22"/>
        </w:rPr>
        <w:t xml:space="preserve">　自動車NOx・PM法に基づき、国、大阪府、府内全市町村及び関係道路管理者により、大阪府自動車排出窒素酸化物及び粒子状物質総量削減計画策定協議会を設置し、同協議会の構成機関が実施主体となり、第３次計画に掲げる自動車環境対策を推進している。</w:t>
      </w:r>
    </w:p>
    <w:p w14:paraId="217FD132" w14:textId="77777777" w:rsidR="00582787" w:rsidRPr="00DB4363" w:rsidRDefault="00582787" w:rsidP="00054E6F">
      <w:pPr>
        <w:suppressLineNumbers/>
        <w:rPr>
          <w:rFonts w:ascii="ＭＳ Ｐゴシック" w:eastAsia="ＭＳ Ｐゴシック" w:hAnsi="ＭＳ Ｐゴシック"/>
          <w:sz w:val="22"/>
        </w:rPr>
      </w:pPr>
    </w:p>
    <w:p w14:paraId="3F891F51" w14:textId="77777777" w:rsidR="00582787" w:rsidRPr="00DB4363" w:rsidRDefault="00582787" w:rsidP="00054E6F">
      <w:pPr>
        <w:suppressLineNumbers/>
        <w:tabs>
          <w:tab w:val="left" w:pos="142"/>
        </w:tabs>
        <w:ind w:firstLineChars="50" w:firstLine="110"/>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①自動車の適切な点検・整備の促進等による自動車単体規制の推進</w:t>
      </w:r>
    </w:p>
    <w:p w14:paraId="0A832A17" w14:textId="77777777" w:rsidR="00582787" w:rsidRPr="00DB4363" w:rsidRDefault="00582787" w:rsidP="00054E6F">
      <w:pPr>
        <w:suppressLineNumbers/>
        <w:ind w:firstLineChars="100" w:firstLine="220"/>
        <w:rPr>
          <w:rFonts w:ascii="ＭＳ 明朝" w:eastAsia="ＭＳ 明朝" w:hAnsi="ＭＳ 明朝"/>
          <w:sz w:val="22"/>
        </w:rPr>
      </w:pPr>
      <w:r w:rsidRPr="00DB4363">
        <w:rPr>
          <w:rFonts w:ascii="ＭＳ 明朝" w:eastAsia="ＭＳ 明朝" w:hAnsi="ＭＳ 明朝" w:hint="eastAsia"/>
          <w:sz w:val="22"/>
        </w:rPr>
        <w:t>ディーゼル重量車の排出ガス規制の</w:t>
      </w:r>
      <w:r w:rsidRPr="00DB4363">
        <w:rPr>
          <w:rFonts w:ascii="ＭＳ 明朝" w:eastAsia="ＭＳ 明朝" w:hAnsi="ＭＳ 明朝"/>
          <w:sz w:val="22"/>
        </w:rPr>
        <w:t>強化</w:t>
      </w:r>
      <w:r w:rsidRPr="00DB4363">
        <w:rPr>
          <w:rFonts w:ascii="ＭＳ 明朝" w:eastAsia="ＭＳ 明朝" w:hAnsi="ＭＳ 明朝" w:hint="eastAsia"/>
          <w:sz w:val="22"/>
        </w:rPr>
        <w:t>（平成</w:t>
      </w:r>
      <w:r w:rsidRPr="00DB4363">
        <w:rPr>
          <w:rFonts w:ascii="ＭＳ 明朝" w:eastAsia="ＭＳ 明朝" w:hAnsi="ＭＳ 明朝"/>
          <w:sz w:val="22"/>
        </w:rPr>
        <w:t>28年規制）</w:t>
      </w:r>
      <w:r w:rsidRPr="00DB4363">
        <w:rPr>
          <w:rFonts w:ascii="ＭＳ 明朝" w:eastAsia="ＭＳ 明朝" w:hAnsi="ＭＳ 明朝" w:hint="eastAsia"/>
          <w:sz w:val="22"/>
        </w:rPr>
        <w:t>をするなど、最新規制適合車への転換促進や使用時における排出ガス低減装置の性能維持のための点検・整備等の取組みを実施し、自動車単体規制を推進している。</w:t>
      </w:r>
    </w:p>
    <w:p w14:paraId="64DE1CFD" w14:textId="45368564" w:rsidR="00582787" w:rsidRPr="00DB4363" w:rsidRDefault="00582787" w:rsidP="00054E6F">
      <w:pPr>
        <w:suppressLineNumbers/>
        <w:rPr>
          <w:rFonts w:ascii="ＭＳ 明朝" w:eastAsia="ＭＳ 明朝" w:hAnsi="ＭＳ 明朝"/>
          <w:sz w:val="22"/>
        </w:rPr>
      </w:pPr>
      <w:r w:rsidRPr="00DB4363">
        <w:rPr>
          <w:rFonts w:ascii="ＭＳ 明朝" w:eastAsia="ＭＳ 明朝" w:hAnsi="ＭＳ 明朝" w:hint="eastAsia"/>
          <w:sz w:val="22"/>
        </w:rPr>
        <w:t xml:space="preserve">　その結果、対策地域内を走行する普通貨物車（１ナンバー）では、新長期規制以降の割合が平成21年度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09年度</w:t>
      </w:r>
      <w:r w:rsidRPr="00DB4363">
        <w:rPr>
          <w:rFonts w:ascii="ＭＳ 明朝" w:eastAsia="ＭＳ 明朝" w:hAnsi="ＭＳ 明朝"/>
          <w:spacing w:val="2"/>
        </w:rPr>
        <w:t>）</w:t>
      </w:r>
      <w:r w:rsidRPr="00DB4363">
        <w:rPr>
          <w:rFonts w:ascii="ＭＳ 明朝" w:eastAsia="ＭＳ 明朝" w:hAnsi="ＭＳ 明朝" w:hint="eastAsia"/>
          <w:sz w:val="22"/>
        </w:rPr>
        <w:t>（基準年度）の27％から令和元年度は72％に増加しており、自動車の代替が進んでいる</w:t>
      </w:r>
      <w:r w:rsidR="00D36CCB" w:rsidRPr="00DB4363">
        <w:rPr>
          <w:rFonts w:ascii="ＭＳ 明朝" w:eastAsia="ＭＳ 明朝" w:hAnsi="ＭＳ 明朝" w:hint="eastAsia"/>
          <w:sz w:val="22"/>
        </w:rPr>
        <w:t>（</w:t>
      </w:r>
      <w:r w:rsidR="00D36CCB" w:rsidRPr="00DB4363">
        <w:rPr>
          <w:rFonts w:ascii="ＭＳ 明朝" w:eastAsia="ＭＳ 明朝" w:hAnsi="ＭＳ 明朝" w:hint="eastAsia"/>
          <w:kern w:val="0"/>
          <w:sz w:val="22"/>
        </w:rPr>
        <w:t>図Ⅱ－２）</w:t>
      </w:r>
      <w:r w:rsidRPr="00DB4363">
        <w:rPr>
          <w:rFonts w:ascii="ＭＳ 明朝" w:eastAsia="ＭＳ 明朝" w:hAnsi="ＭＳ 明朝" w:hint="eastAsia"/>
          <w:sz w:val="22"/>
        </w:rPr>
        <w:t>。</w:t>
      </w:r>
      <w:r w:rsidR="00CD4F02" w:rsidRPr="00DB4363">
        <w:rPr>
          <w:rFonts w:ascii="ＭＳ 明朝" w:eastAsia="ＭＳ 明朝" w:hAnsi="ＭＳ 明朝"/>
          <w:sz w:val="24"/>
        </w:rPr>
        <w:br w:type="page"/>
      </w:r>
    </w:p>
    <w:p w14:paraId="380B07BA" w14:textId="77777777" w:rsidR="00582787" w:rsidRPr="00DB4363" w:rsidRDefault="00582787" w:rsidP="00054E6F">
      <w:pPr>
        <w:suppressLineNumbers/>
        <w:rPr>
          <w:rFonts w:ascii="ＭＳ 明朝" w:eastAsia="ＭＳ 明朝" w:hAnsi="ＭＳ 明朝"/>
          <w:sz w:val="24"/>
        </w:rPr>
      </w:pPr>
      <w:r w:rsidRPr="00DB4363">
        <w:rPr>
          <w:noProof/>
        </w:rPr>
        <w:drawing>
          <wp:anchor distT="0" distB="0" distL="114300" distR="114300" simplePos="0" relativeHeight="252554240" behindDoc="1" locked="0" layoutInCell="1" allowOverlap="1" wp14:anchorId="4998A250" wp14:editId="7F97A8F5">
            <wp:simplePos x="0" y="0"/>
            <wp:positionH relativeFrom="column">
              <wp:posOffset>14065</wp:posOffset>
            </wp:positionH>
            <wp:positionV relativeFrom="paragraph">
              <wp:posOffset>-54610</wp:posOffset>
            </wp:positionV>
            <wp:extent cx="5697098" cy="4426085"/>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97098" cy="4426085"/>
                    </a:xfrm>
                    <a:prstGeom prst="rect">
                      <a:avLst/>
                    </a:prstGeom>
                  </pic:spPr>
                </pic:pic>
              </a:graphicData>
            </a:graphic>
            <wp14:sizeRelH relativeFrom="page">
              <wp14:pctWidth>0</wp14:pctWidth>
            </wp14:sizeRelH>
            <wp14:sizeRelV relativeFrom="page">
              <wp14:pctHeight>0</wp14:pctHeight>
            </wp14:sizeRelV>
          </wp:anchor>
        </w:drawing>
      </w:r>
    </w:p>
    <w:p w14:paraId="1A34410A" w14:textId="77777777" w:rsidR="00582787" w:rsidRPr="00DB4363" w:rsidRDefault="00582787" w:rsidP="00054E6F">
      <w:pPr>
        <w:suppressLineNumbers/>
        <w:rPr>
          <w:rFonts w:ascii="ＭＳ 明朝" w:eastAsia="ＭＳ 明朝" w:hAnsi="ＭＳ 明朝"/>
          <w:sz w:val="24"/>
        </w:rPr>
      </w:pPr>
    </w:p>
    <w:p w14:paraId="61AFE7A2" w14:textId="77777777" w:rsidR="00582787" w:rsidRPr="00DB4363" w:rsidRDefault="00582787" w:rsidP="00054E6F">
      <w:pPr>
        <w:suppressLineNumbers/>
        <w:rPr>
          <w:rFonts w:ascii="ＭＳ 明朝" w:eastAsia="ＭＳ 明朝" w:hAnsi="ＭＳ 明朝"/>
          <w:sz w:val="24"/>
        </w:rPr>
      </w:pPr>
    </w:p>
    <w:p w14:paraId="34562B3D" w14:textId="77777777" w:rsidR="00582787" w:rsidRPr="00DB4363" w:rsidRDefault="00582787" w:rsidP="00054E6F">
      <w:pPr>
        <w:suppressLineNumbers/>
        <w:rPr>
          <w:rFonts w:ascii="ＭＳ 明朝" w:eastAsia="ＭＳ 明朝" w:hAnsi="ＭＳ 明朝"/>
          <w:sz w:val="24"/>
        </w:rPr>
      </w:pPr>
    </w:p>
    <w:p w14:paraId="68C58086" w14:textId="77777777" w:rsidR="00582787" w:rsidRPr="00DB4363" w:rsidRDefault="00582787" w:rsidP="00054E6F">
      <w:pPr>
        <w:suppressLineNumbers/>
        <w:rPr>
          <w:rFonts w:ascii="ＭＳ 明朝" w:eastAsia="ＭＳ 明朝" w:hAnsi="ＭＳ 明朝"/>
          <w:sz w:val="24"/>
        </w:rPr>
      </w:pPr>
    </w:p>
    <w:p w14:paraId="7BE08BD0" w14:textId="77777777" w:rsidR="00582787" w:rsidRPr="00DB4363" w:rsidRDefault="00582787" w:rsidP="00054E6F">
      <w:pPr>
        <w:suppressLineNumbers/>
        <w:rPr>
          <w:rFonts w:ascii="ＭＳ 明朝" w:eastAsia="ＭＳ 明朝" w:hAnsi="ＭＳ 明朝"/>
          <w:sz w:val="24"/>
        </w:rPr>
      </w:pPr>
    </w:p>
    <w:p w14:paraId="7060A36B" w14:textId="77777777" w:rsidR="00582787" w:rsidRPr="00DB4363" w:rsidRDefault="00582787" w:rsidP="00054E6F">
      <w:pPr>
        <w:suppressLineNumbers/>
        <w:rPr>
          <w:rFonts w:ascii="ＭＳ 明朝" w:eastAsia="ＭＳ 明朝" w:hAnsi="ＭＳ 明朝"/>
          <w:sz w:val="24"/>
        </w:rPr>
      </w:pPr>
    </w:p>
    <w:p w14:paraId="466A3FA0" w14:textId="77777777" w:rsidR="00582787" w:rsidRPr="00DB4363" w:rsidRDefault="00582787" w:rsidP="00054E6F">
      <w:pPr>
        <w:suppressLineNumbers/>
        <w:rPr>
          <w:rFonts w:ascii="ＭＳ 明朝" w:eastAsia="ＭＳ 明朝" w:hAnsi="ＭＳ 明朝"/>
          <w:sz w:val="24"/>
        </w:rPr>
      </w:pPr>
    </w:p>
    <w:p w14:paraId="7517AB6C" w14:textId="77777777" w:rsidR="00582787" w:rsidRPr="00DB4363" w:rsidRDefault="00582787" w:rsidP="00054E6F">
      <w:pPr>
        <w:suppressLineNumbers/>
        <w:rPr>
          <w:rFonts w:ascii="ＭＳ 明朝" w:eastAsia="ＭＳ 明朝" w:hAnsi="ＭＳ 明朝"/>
          <w:sz w:val="24"/>
        </w:rPr>
      </w:pPr>
    </w:p>
    <w:p w14:paraId="28184752" w14:textId="77777777" w:rsidR="00582787" w:rsidRPr="00DB4363" w:rsidRDefault="00582787" w:rsidP="00054E6F">
      <w:pPr>
        <w:suppressLineNumbers/>
        <w:rPr>
          <w:rFonts w:ascii="ＭＳ 明朝" w:eastAsia="ＭＳ 明朝" w:hAnsi="ＭＳ 明朝"/>
          <w:sz w:val="24"/>
        </w:rPr>
      </w:pPr>
    </w:p>
    <w:p w14:paraId="4674DCA5" w14:textId="77777777" w:rsidR="00582787" w:rsidRPr="00DB4363" w:rsidRDefault="00582787" w:rsidP="00054E6F">
      <w:pPr>
        <w:suppressLineNumbers/>
        <w:rPr>
          <w:rFonts w:ascii="ＭＳ 明朝" w:eastAsia="ＭＳ 明朝" w:hAnsi="ＭＳ 明朝"/>
          <w:sz w:val="24"/>
        </w:rPr>
      </w:pPr>
    </w:p>
    <w:p w14:paraId="0C418734" w14:textId="77777777" w:rsidR="00582787" w:rsidRPr="00DB4363" w:rsidRDefault="00582787" w:rsidP="00054E6F">
      <w:pPr>
        <w:suppressLineNumbers/>
        <w:rPr>
          <w:rFonts w:ascii="ＭＳ 明朝" w:eastAsia="ＭＳ 明朝" w:hAnsi="ＭＳ 明朝"/>
          <w:sz w:val="24"/>
        </w:rPr>
      </w:pPr>
    </w:p>
    <w:p w14:paraId="48EC8086" w14:textId="77777777" w:rsidR="00582787" w:rsidRPr="00DB4363" w:rsidRDefault="00582787" w:rsidP="00054E6F">
      <w:pPr>
        <w:suppressLineNumbers/>
        <w:rPr>
          <w:rFonts w:ascii="ＭＳ 明朝" w:eastAsia="ＭＳ 明朝" w:hAnsi="ＭＳ 明朝"/>
          <w:sz w:val="24"/>
        </w:rPr>
      </w:pPr>
    </w:p>
    <w:p w14:paraId="340B7C15" w14:textId="77777777" w:rsidR="00582787" w:rsidRPr="00DB4363" w:rsidRDefault="00582787" w:rsidP="00054E6F">
      <w:pPr>
        <w:suppressLineNumbers/>
        <w:rPr>
          <w:rFonts w:ascii="ＭＳ 明朝" w:eastAsia="ＭＳ 明朝" w:hAnsi="ＭＳ 明朝"/>
          <w:sz w:val="24"/>
        </w:rPr>
      </w:pPr>
    </w:p>
    <w:p w14:paraId="37A3FE95" w14:textId="77777777" w:rsidR="00582787" w:rsidRPr="00DB4363" w:rsidRDefault="00582787" w:rsidP="00054E6F">
      <w:pPr>
        <w:suppressLineNumbers/>
        <w:rPr>
          <w:rFonts w:ascii="ＭＳ 明朝" w:eastAsia="ＭＳ 明朝" w:hAnsi="ＭＳ 明朝"/>
          <w:sz w:val="24"/>
        </w:rPr>
      </w:pPr>
    </w:p>
    <w:p w14:paraId="296A6283" w14:textId="77777777" w:rsidR="00582787" w:rsidRPr="00DB4363" w:rsidRDefault="00582787" w:rsidP="00054E6F">
      <w:pPr>
        <w:suppressLineNumbers/>
        <w:rPr>
          <w:rFonts w:ascii="ＭＳ 明朝" w:eastAsia="ＭＳ 明朝" w:hAnsi="ＭＳ 明朝"/>
          <w:sz w:val="24"/>
        </w:rPr>
      </w:pPr>
    </w:p>
    <w:p w14:paraId="715200E5" w14:textId="77777777" w:rsidR="00582787" w:rsidRPr="00DB4363" w:rsidRDefault="00582787" w:rsidP="00054E6F">
      <w:pPr>
        <w:suppressLineNumbers/>
        <w:rPr>
          <w:rFonts w:ascii="ＭＳ 明朝" w:eastAsia="ＭＳ 明朝" w:hAnsi="ＭＳ 明朝"/>
          <w:sz w:val="24"/>
        </w:rPr>
      </w:pPr>
    </w:p>
    <w:p w14:paraId="71F95211" w14:textId="77777777" w:rsidR="00582787" w:rsidRPr="00DB4363" w:rsidRDefault="00582787" w:rsidP="00054E6F">
      <w:pPr>
        <w:suppressLineNumbers/>
        <w:rPr>
          <w:rFonts w:ascii="ＭＳ 明朝" w:eastAsia="ＭＳ 明朝" w:hAnsi="ＭＳ 明朝"/>
          <w:sz w:val="24"/>
        </w:rPr>
      </w:pPr>
    </w:p>
    <w:p w14:paraId="04CE4034" w14:textId="77777777" w:rsidR="00582787" w:rsidRPr="00DB4363" w:rsidRDefault="00582787" w:rsidP="00054E6F">
      <w:pPr>
        <w:suppressLineNumbers/>
        <w:rPr>
          <w:rFonts w:ascii="ＭＳ 明朝" w:eastAsia="ＭＳ 明朝" w:hAnsi="ＭＳ 明朝"/>
          <w:sz w:val="24"/>
        </w:rPr>
      </w:pPr>
    </w:p>
    <w:p w14:paraId="7781BF43" w14:textId="77777777" w:rsidR="00582787" w:rsidRPr="00DB4363" w:rsidRDefault="00582787" w:rsidP="00054E6F">
      <w:pPr>
        <w:suppressLineNumbers/>
        <w:rPr>
          <w:rFonts w:ascii="ＭＳ 明朝" w:eastAsia="ＭＳ 明朝" w:hAnsi="ＭＳ 明朝"/>
          <w:sz w:val="24"/>
        </w:rPr>
      </w:pPr>
      <w:r w:rsidRPr="00DB4363">
        <w:rPr>
          <w:rFonts w:ascii="ＭＳ 明朝" w:eastAsia="ＭＳ 明朝" w:hAnsi="ＭＳ 明朝"/>
          <w:noProof/>
          <w:sz w:val="24"/>
        </w:rPr>
        <mc:AlternateContent>
          <mc:Choice Requires="wps">
            <w:drawing>
              <wp:anchor distT="0" distB="0" distL="114300" distR="114300" simplePos="0" relativeHeight="252535808" behindDoc="0" locked="0" layoutInCell="1" allowOverlap="1" wp14:anchorId="7839AD4C" wp14:editId="57BA24D5">
                <wp:simplePos x="0" y="0"/>
                <wp:positionH relativeFrom="margin">
                  <wp:posOffset>90170</wp:posOffset>
                </wp:positionH>
                <wp:positionV relativeFrom="paragraph">
                  <wp:posOffset>24778</wp:posOffset>
                </wp:positionV>
                <wp:extent cx="5905500" cy="361950"/>
                <wp:effectExtent l="0" t="0" r="0" b="0"/>
                <wp:wrapNone/>
                <wp:docPr id="7220" name="テキスト ボックス 15"/>
                <wp:cNvGraphicFramePr/>
                <a:graphic xmlns:a="http://schemas.openxmlformats.org/drawingml/2006/main">
                  <a:graphicData uri="http://schemas.microsoft.com/office/word/2010/wordprocessingShape">
                    <wps:wsp>
                      <wps:cNvSpPr txBox="1"/>
                      <wps:spPr>
                        <a:xfrm>
                          <a:off x="0" y="0"/>
                          <a:ext cx="5905500" cy="361950"/>
                        </a:xfrm>
                        <a:prstGeom prst="rect">
                          <a:avLst/>
                        </a:prstGeom>
                        <a:noFill/>
                        <a:ln w="3175" cmpd="sng">
                          <a:noFill/>
                        </a:ln>
                        <a:effectLst/>
                      </wps:spPr>
                      <wps:txbx>
                        <w:txbxContent>
                          <w:p w14:paraId="0FAA5FAF" w14:textId="77777777" w:rsidR="009B379D" w:rsidRPr="004800AD" w:rsidRDefault="009B379D" w:rsidP="00582787">
                            <w:pPr>
                              <w:pStyle w:val="Web"/>
                              <w:spacing w:before="0" w:beforeAutospacing="0" w:after="0" w:afterAutospacing="0" w:line="300" w:lineRule="exact"/>
                              <w:jc w:val="center"/>
                              <w:rPr>
                                <w:rFonts w:cs="o{Ç˛"/>
                                <w:sz w:val="22"/>
                                <w:szCs w:val="22"/>
                              </w:rPr>
                            </w:pPr>
                            <w:r w:rsidRPr="004800AD">
                              <w:rPr>
                                <w:rFonts w:cs="o{Ç˛" w:hint="eastAsia"/>
                                <w:sz w:val="22"/>
                                <w:szCs w:val="22"/>
                              </w:rPr>
                              <w:t>図Ⅱ</w:t>
                            </w:r>
                            <w:r w:rsidRPr="004800AD">
                              <w:rPr>
                                <w:rFonts w:cs="o{Ç˛"/>
                                <w:sz w:val="22"/>
                                <w:szCs w:val="22"/>
                              </w:rPr>
                              <w:t>－</w:t>
                            </w:r>
                            <w:r>
                              <w:rPr>
                                <w:rFonts w:cs="o{Ç˛" w:hint="eastAsia"/>
                                <w:sz w:val="22"/>
                                <w:szCs w:val="22"/>
                              </w:rPr>
                              <w:t>２</w:t>
                            </w:r>
                            <w:r w:rsidRPr="004800AD">
                              <w:rPr>
                                <w:rFonts w:cs="o{Ç˛"/>
                                <w:sz w:val="22"/>
                                <w:szCs w:val="22"/>
                              </w:rPr>
                              <w:t xml:space="preserve">　</w:t>
                            </w:r>
                            <w:r w:rsidRPr="004800AD">
                              <w:rPr>
                                <w:rFonts w:cs="o{Ç˛" w:hint="eastAsia"/>
                                <w:sz w:val="22"/>
                                <w:szCs w:val="22"/>
                              </w:rPr>
                              <w:t>大阪府</w:t>
                            </w:r>
                            <w:r w:rsidRPr="004800AD">
                              <w:rPr>
                                <w:rFonts w:cs="o{Ç˛"/>
                                <w:sz w:val="22"/>
                                <w:szCs w:val="22"/>
                              </w:rPr>
                              <w:t>（</w:t>
                            </w:r>
                            <w:r w:rsidRPr="004800AD">
                              <w:rPr>
                                <w:rFonts w:cs="o{Ç˛" w:hint="eastAsia"/>
                                <w:sz w:val="22"/>
                                <w:szCs w:val="22"/>
                              </w:rPr>
                              <w:t>対策地域</w:t>
                            </w:r>
                            <w:r w:rsidRPr="004800AD">
                              <w:rPr>
                                <w:rFonts w:cs="o{Ç˛"/>
                                <w:sz w:val="22"/>
                                <w:szCs w:val="22"/>
                              </w:rPr>
                              <w:t>）</w:t>
                            </w:r>
                            <w:r w:rsidRPr="004800AD">
                              <w:rPr>
                                <w:rFonts w:cs="o{Ç˛" w:hint="eastAsia"/>
                                <w:sz w:val="22"/>
                                <w:szCs w:val="22"/>
                              </w:rPr>
                              <w:t>における普通貨物車</w:t>
                            </w:r>
                            <w:r w:rsidRPr="004800AD">
                              <w:rPr>
                                <w:rFonts w:cs="o{Ç˛"/>
                                <w:sz w:val="22"/>
                                <w:szCs w:val="22"/>
                              </w:rPr>
                              <w:t>の規制適合車別構成割合の推移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39AD4C" id="_x0000_s1030" type="#_x0000_t202" style="position:absolute;left:0;text-align:left;margin-left:7.1pt;margin-top:1.95pt;width:465pt;height:28.5pt;z-index:2525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" filled="f" stroked="f" strokeweight=".25pt">
                <v:textbox>
                  <w:txbxContent>
                    <w:p w14:paraId="0FAA5FAF" w14:textId="77777777" w:rsidR="009B379D" w:rsidRPr="004800AD" w:rsidRDefault="009B379D" w:rsidP="00582787">
                      <w:pPr>
                        <w:pStyle w:val="Web"/>
                        <w:spacing w:before="0" w:beforeAutospacing="0" w:after="0" w:afterAutospacing="0" w:line="300" w:lineRule="exact"/>
                        <w:jc w:val="center"/>
                        <w:rPr>
                          <w:rFonts w:cs="o{Ç˛"/>
                          <w:sz w:val="22"/>
                          <w:szCs w:val="22"/>
                        </w:rPr>
                      </w:pPr>
                      <w:r w:rsidRPr="004800AD">
                        <w:rPr>
                          <w:rFonts w:cs="o{Ç˛" w:hint="eastAsia"/>
                          <w:sz w:val="22"/>
                          <w:szCs w:val="22"/>
                        </w:rPr>
                        <w:t>図Ⅱ</w:t>
                      </w:r>
                      <w:r w:rsidRPr="004800AD">
                        <w:rPr>
                          <w:rFonts w:cs="o{Ç˛"/>
                          <w:sz w:val="22"/>
                          <w:szCs w:val="22"/>
                        </w:rPr>
                        <w:t>－</w:t>
                      </w:r>
                      <w:r>
                        <w:rPr>
                          <w:rFonts w:cs="o{Ç˛" w:hint="eastAsia"/>
                          <w:sz w:val="22"/>
                          <w:szCs w:val="22"/>
                        </w:rPr>
                        <w:t>２</w:t>
                      </w:r>
                      <w:r w:rsidRPr="004800AD">
                        <w:rPr>
                          <w:rFonts w:cs="o{Ç˛"/>
                          <w:sz w:val="22"/>
                          <w:szCs w:val="22"/>
                        </w:rPr>
                        <w:t xml:space="preserve">　</w:t>
                      </w:r>
                      <w:r w:rsidRPr="004800AD">
                        <w:rPr>
                          <w:rFonts w:cs="o{Ç˛" w:hint="eastAsia"/>
                          <w:sz w:val="22"/>
                          <w:szCs w:val="22"/>
                        </w:rPr>
                        <w:t>大阪府</w:t>
                      </w:r>
                      <w:r w:rsidRPr="004800AD">
                        <w:rPr>
                          <w:rFonts w:cs="o{Ç˛"/>
                          <w:sz w:val="22"/>
                          <w:szCs w:val="22"/>
                        </w:rPr>
                        <w:t>（</w:t>
                      </w:r>
                      <w:r w:rsidRPr="004800AD">
                        <w:rPr>
                          <w:rFonts w:cs="o{Ç˛" w:hint="eastAsia"/>
                          <w:sz w:val="22"/>
                          <w:szCs w:val="22"/>
                        </w:rPr>
                        <w:t>対策地域</w:t>
                      </w:r>
                      <w:r w:rsidRPr="004800AD">
                        <w:rPr>
                          <w:rFonts w:cs="o{Ç˛"/>
                          <w:sz w:val="22"/>
                          <w:szCs w:val="22"/>
                        </w:rPr>
                        <w:t>）</w:t>
                      </w:r>
                      <w:r w:rsidRPr="004800AD">
                        <w:rPr>
                          <w:rFonts w:cs="o{Ç˛" w:hint="eastAsia"/>
                          <w:sz w:val="22"/>
                          <w:szCs w:val="22"/>
                        </w:rPr>
                        <w:t>における普通貨物車</w:t>
                      </w:r>
                      <w:r w:rsidRPr="004800AD">
                        <w:rPr>
                          <w:rFonts w:cs="o{Ç˛"/>
                          <w:sz w:val="22"/>
                          <w:szCs w:val="22"/>
                        </w:rPr>
                        <w:t>の規制適合車別構成割合の推移</w:t>
                      </w:r>
                    </w:p>
                  </w:txbxContent>
                </v:textbox>
                <w10:wrap anchorx="margin"/>
              </v:shape>
            </w:pict>
          </mc:Fallback>
        </mc:AlternateContent>
      </w:r>
    </w:p>
    <w:p w14:paraId="47936C45" w14:textId="77777777" w:rsidR="00582787" w:rsidRPr="00DB4363" w:rsidRDefault="00582787" w:rsidP="00054E6F">
      <w:pPr>
        <w:suppressLineNumbers/>
        <w:rPr>
          <w:rFonts w:ascii="ＭＳ 明朝" w:eastAsia="ＭＳ 明朝" w:hAnsi="ＭＳ 明朝"/>
          <w:sz w:val="24"/>
        </w:rPr>
      </w:pPr>
      <w:r w:rsidRPr="00DB4363">
        <w:rPr>
          <w:rFonts w:ascii="ＭＳ 明朝" w:eastAsia="ＭＳ 明朝" w:hAnsi="ＭＳ 明朝" w:cs="o{Ç˛"/>
          <w:noProof/>
          <w:kern w:val="0"/>
          <w:sz w:val="22"/>
        </w:rPr>
        <mc:AlternateContent>
          <mc:Choice Requires="wps">
            <w:drawing>
              <wp:anchor distT="0" distB="0" distL="114300" distR="114300" simplePos="0" relativeHeight="252555264" behindDoc="0" locked="0" layoutInCell="1" allowOverlap="1" wp14:anchorId="1B23F2B2" wp14:editId="4D225F0B">
                <wp:simplePos x="0" y="0"/>
                <wp:positionH relativeFrom="margin">
                  <wp:posOffset>3397250</wp:posOffset>
                </wp:positionH>
                <wp:positionV relativeFrom="paragraph">
                  <wp:posOffset>118447</wp:posOffset>
                </wp:positionV>
                <wp:extent cx="2910840" cy="336550"/>
                <wp:effectExtent l="0" t="0" r="0" b="0"/>
                <wp:wrapNone/>
                <wp:docPr id="124" name="テキスト ボックス 33"/>
                <wp:cNvGraphicFramePr/>
                <a:graphic xmlns:a="http://schemas.openxmlformats.org/drawingml/2006/main">
                  <a:graphicData uri="http://schemas.microsoft.com/office/word/2010/wordprocessingShape">
                    <wps:wsp>
                      <wps:cNvSpPr txBox="1"/>
                      <wps:spPr>
                        <a:xfrm>
                          <a:off x="0" y="0"/>
                          <a:ext cx="2910840" cy="336550"/>
                        </a:xfrm>
                        <a:prstGeom prst="rect">
                          <a:avLst/>
                        </a:prstGeom>
                        <a:noFill/>
                      </wps:spPr>
                      <wps:txbx>
                        <w:txbxContent>
                          <w:p w14:paraId="16258136" w14:textId="77777777" w:rsidR="009B379D" w:rsidRPr="00977EEF" w:rsidRDefault="009B379D" w:rsidP="00582787">
                            <w:pPr>
                              <w:rPr>
                                <w:rFonts w:ascii="ＭＳ Ｐゴシック" w:eastAsia="ＭＳ Ｐゴシック" w:hAnsi="ＭＳ Ｐゴシック"/>
                                <w:sz w:val="18"/>
                                <w:szCs w:val="18"/>
                              </w:rPr>
                            </w:pPr>
                            <w:r w:rsidRPr="00977EEF">
                              <w:rPr>
                                <w:rFonts w:ascii="ＭＳ Ｐゴシック" w:eastAsia="ＭＳ Ｐゴシック" w:hAnsi="ＭＳ Ｐゴシック" w:hint="eastAsia"/>
                                <w:sz w:val="18"/>
                                <w:szCs w:val="18"/>
                              </w:rPr>
                              <w:t>【（出典）環境省</w:t>
                            </w:r>
                            <w:r w:rsidRPr="00977EEF">
                              <w:rPr>
                                <w:rFonts w:ascii="ＭＳ Ｐゴシック" w:eastAsia="ＭＳ Ｐゴシック" w:hAnsi="ＭＳ Ｐゴシック"/>
                                <w:sz w:val="18"/>
                                <w:szCs w:val="18"/>
                              </w:rPr>
                              <w:t>ナンバープレート調査</w:t>
                            </w:r>
                            <w:r w:rsidRPr="00977EEF">
                              <w:rPr>
                                <w:rFonts w:ascii="ＭＳ Ｐゴシック" w:eastAsia="ＭＳ Ｐゴシック" w:hAnsi="ＭＳ Ｐゴシック" w:hint="eastAsia"/>
                                <w:sz w:val="18"/>
                                <w:szCs w:val="18"/>
                              </w:rPr>
                              <w:t>より作成】</w:t>
                            </w:r>
                          </w:p>
                        </w:txbxContent>
                      </wps:txbx>
                      <wps:bodyPr wrap="square" rtlCol="0">
                        <a:noAutofit/>
                      </wps:bodyPr>
                    </wps:wsp>
                  </a:graphicData>
                </a:graphic>
              </wp:anchor>
            </w:drawing>
          </mc:Choice>
          <mc:Fallback>
            <w:pict>
              <v:shape w14:anchorId="1B23F2B2" id="テキスト ボックス 33" o:spid="_x0000_s1031" type="#_x0000_t202" style="position:absolute;left:0;text-align:left;margin-left:267.5pt;margin-top:9.35pt;width:229.2pt;height:26.5pt;z-index:252555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" filled="f" stroked="f">
                <v:textbox>
                  <w:txbxContent>
                    <w:p w14:paraId="16258136" w14:textId="77777777" w:rsidR="009B379D" w:rsidRPr="00977EEF" w:rsidRDefault="009B379D" w:rsidP="00582787">
                      <w:pPr>
                        <w:rPr>
                          <w:rFonts w:ascii="ＭＳ Ｐゴシック" w:eastAsia="ＭＳ Ｐゴシック" w:hAnsi="ＭＳ Ｐゴシック"/>
                          <w:sz w:val="18"/>
                          <w:szCs w:val="18"/>
                        </w:rPr>
                      </w:pPr>
                      <w:r w:rsidRPr="00977EEF">
                        <w:rPr>
                          <w:rFonts w:ascii="ＭＳ Ｐゴシック" w:eastAsia="ＭＳ Ｐゴシック" w:hAnsi="ＭＳ Ｐゴシック" w:hint="eastAsia"/>
                          <w:sz w:val="18"/>
                          <w:szCs w:val="18"/>
                        </w:rPr>
                        <w:t>【（出典）環境省</w:t>
                      </w:r>
                      <w:r w:rsidRPr="00977EEF">
                        <w:rPr>
                          <w:rFonts w:ascii="ＭＳ Ｐゴシック" w:eastAsia="ＭＳ Ｐゴシック" w:hAnsi="ＭＳ Ｐゴシック"/>
                          <w:sz w:val="18"/>
                          <w:szCs w:val="18"/>
                        </w:rPr>
                        <w:t>ナンバープレート調査</w:t>
                      </w:r>
                      <w:r w:rsidRPr="00977EEF">
                        <w:rPr>
                          <w:rFonts w:ascii="ＭＳ Ｐゴシック" w:eastAsia="ＭＳ Ｐゴシック" w:hAnsi="ＭＳ Ｐゴシック" w:hint="eastAsia"/>
                          <w:sz w:val="18"/>
                          <w:szCs w:val="18"/>
                        </w:rPr>
                        <w:t>より作成】</w:t>
                      </w:r>
                    </w:p>
                  </w:txbxContent>
                </v:textbox>
                <w10:wrap anchorx="margin"/>
              </v:shape>
            </w:pict>
          </mc:Fallback>
        </mc:AlternateContent>
      </w:r>
    </w:p>
    <w:p w14:paraId="7DAD6183" w14:textId="54B0845A" w:rsidR="00582787" w:rsidRPr="00DB4363" w:rsidRDefault="00582787" w:rsidP="00054E6F">
      <w:pPr>
        <w:suppressLineNumbers/>
        <w:rPr>
          <w:rFonts w:ascii="ＭＳ 明朝" w:eastAsia="ＭＳ 明朝" w:hAnsi="ＭＳ 明朝"/>
          <w:sz w:val="24"/>
        </w:rPr>
      </w:pPr>
    </w:p>
    <w:p w14:paraId="12D25DDE" w14:textId="77777777" w:rsidR="005137D1" w:rsidRPr="00DB4363" w:rsidRDefault="005137D1" w:rsidP="00054E6F">
      <w:pPr>
        <w:suppressLineNumbers/>
        <w:rPr>
          <w:rFonts w:ascii="ＭＳ 明朝" w:eastAsia="ＭＳ 明朝" w:hAnsi="ＭＳ 明朝"/>
          <w:sz w:val="24"/>
        </w:rPr>
      </w:pPr>
    </w:p>
    <w:p w14:paraId="7F82E59B" w14:textId="77777777" w:rsidR="00582787" w:rsidRPr="00DB4363" w:rsidRDefault="00582787" w:rsidP="00054E6F">
      <w:pPr>
        <w:suppressLineNumbers/>
        <w:tabs>
          <w:tab w:val="left" w:pos="284"/>
        </w:tabs>
        <w:ind w:firstLineChars="100" w:firstLine="220"/>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②車種規制の適正かつ確実な実施、流入車規制の推進</w:t>
      </w:r>
    </w:p>
    <w:p w14:paraId="5BAF77CC" w14:textId="4DBAF409"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自動車NOx・PM法に基づく車種規制の適正かつ確実な実施や、条例に基づく流入車規制の推進のための取組みを実施し、その結果、大阪府内の観測台数に占める非適合車の割合（非適合率）は、規制前の平成19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07年度</w:t>
      </w:r>
      <w:r w:rsidRPr="00DB4363">
        <w:rPr>
          <w:rFonts w:ascii="ＭＳ 明朝" w:eastAsia="ＭＳ 明朝" w:hAnsi="ＭＳ 明朝"/>
          <w:spacing w:val="2"/>
        </w:rPr>
        <w:t>）</w:t>
      </w:r>
      <w:r w:rsidRPr="00DB4363">
        <w:rPr>
          <w:rFonts w:ascii="ＭＳ 明朝" w:eastAsia="ＭＳ 明朝" w:hAnsi="ＭＳ 明朝" w:hint="eastAsia"/>
          <w:sz w:val="22"/>
        </w:rPr>
        <w:t>は17％であったが、令和元年度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19年度</w:t>
      </w:r>
      <w:r w:rsidRPr="00DB4363">
        <w:rPr>
          <w:rFonts w:ascii="ＭＳ 明朝" w:eastAsia="ＭＳ 明朝" w:hAnsi="ＭＳ 明朝"/>
          <w:spacing w:val="2"/>
        </w:rPr>
        <w:t>）</w:t>
      </w:r>
      <w:r w:rsidRPr="00DB4363">
        <w:rPr>
          <w:rFonts w:ascii="ＭＳ 明朝" w:eastAsia="ＭＳ 明朝" w:hAnsi="ＭＳ 明朝" w:hint="eastAsia"/>
          <w:sz w:val="22"/>
        </w:rPr>
        <w:t>において0.3％まで低下している</w:t>
      </w:r>
      <w:r w:rsidR="00D36CCB" w:rsidRPr="00DB4363">
        <w:rPr>
          <w:rFonts w:ascii="ＭＳ 明朝" w:eastAsia="ＭＳ 明朝" w:hAnsi="ＭＳ 明朝" w:hint="eastAsia"/>
          <w:sz w:val="22"/>
        </w:rPr>
        <w:t>（図Ⅱ－３）</w:t>
      </w:r>
      <w:r w:rsidRPr="00DB4363">
        <w:rPr>
          <w:rFonts w:ascii="ＭＳ 明朝" w:eastAsia="ＭＳ 明朝" w:hAnsi="ＭＳ 明朝" w:hint="eastAsia"/>
          <w:sz w:val="22"/>
        </w:rPr>
        <w:t>。</w:t>
      </w:r>
    </w:p>
    <w:p w14:paraId="7593BD20" w14:textId="77777777" w:rsidR="00582787" w:rsidRPr="00DB4363" w:rsidRDefault="00582787" w:rsidP="00054E6F">
      <w:pPr>
        <w:suppressLineNumbers/>
        <w:ind w:left="210" w:hangingChars="100" w:hanging="210"/>
        <w:rPr>
          <w:rFonts w:ascii="ＭＳ 明朝" w:eastAsia="ＭＳ 明朝" w:hAnsi="ＭＳ 明朝"/>
          <w:sz w:val="24"/>
        </w:rPr>
      </w:pPr>
      <w:r w:rsidRPr="00DB4363">
        <w:rPr>
          <w:noProof/>
        </w:rPr>
        <w:drawing>
          <wp:anchor distT="0" distB="0" distL="114300" distR="114300" simplePos="0" relativeHeight="252631040" behindDoc="0" locked="0" layoutInCell="1" allowOverlap="1" wp14:anchorId="3AA514AB" wp14:editId="6A16BEA2">
            <wp:simplePos x="0" y="0"/>
            <wp:positionH relativeFrom="column">
              <wp:posOffset>1289471</wp:posOffset>
            </wp:positionH>
            <wp:positionV relativeFrom="paragraph">
              <wp:posOffset>44548</wp:posOffset>
            </wp:positionV>
            <wp:extent cx="3388847" cy="2102538"/>
            <wp:effectExtent l="0" t="0" r="254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94294" cy="2105917"/>
                    </a:xfrm>
                    <a:prstGeom prst="rect">
                      <a:avLst/>
                    </a:prstGeom>
                  </pic:spPr>
                </pic:pic>
              </a:graphicData>
            </a:graphic>
            <wp14:sizeRelH relativeFrom="page">
              <wp14:pctWidth>0</wp14:pctWidth>
            </wp14:sizeRelH>
            <wp14:sizeRelV relativeFrom="page">
              <wp14:pctHeight>0</wp14:pctHeight>
            </wp14:sizeRelV>
          </wp:anchor>
        </w:drawing>
      </w:r>
      <w:r w:rsidRPr="00DB4363">
        <w:rPr>
          <w:rFonts w:eastAsia="ＭＳ 明朝"/>
          <w:noProof/>
          <w:sz w:val="24"/>
        </w:rPr>
        <mc:AlternateContent>
          <mc:Choice Requires="wps">
            <w:drawing>
              <wp:anchor distT="0" distB="0" distL="114300" distR="114300" simplePos="0" relativeHeight="252534784" behindDoc="0" locked="0" layoutInCell="1" allowOverlap="1" wp14:anchorId="059C36E1" wp14:editId="54F20A0A">
                <wp:simplePos x="0" y="0"/>
                <wp:positionH relativeFrom="column">
                  <wp:posOffset>133350</wp:posOffset>
                </wp:positionH>
                <wp:positionV relativeFrom="paragraph">
                  <wp:posOffset>114300</wp:posOffset>
                </wp:positionV>
                <wp:extent cx="1400175" cy="314325"/>
                <wp:effectExtent l="0" t="0" r="0" b="0"/>
                <wp:wrapNone/>
                <wp:docPr id="276"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314325"/>
                        </a:xfrm>
                        <a:prstGeom prst="rect">
                          <a:avLst/>
                        </a:prstGeom>
                        <a:noFill/>
                      </wps:spPr>
                      <wps:txbx>
                        <w:txbxContent>
                          <w:p w14:paraId="37DAB6C8" w14:textId="77777777" w:rsidR="009B379D" w:rsidRPr="00F46E0A" w:rsidRDefault="009B379D" w:rsidP="00582787">
                            <w:pPr>
                              <w:pStyle w:val="a3"/>
                              <w:jc w:val="center"/>
                              <w:rPr>
                                <w:rFonts w:ascii="ＭＳ Ｐゴシック" w:eastAsia="ＭＳ Ｐゴシック" w:hAnsi="ＭＳ Ｐゴシック"/>
                                <w:color w:val="000000"/>
                                <w:kern w:val="24"/>
                                <w:szCs w:val="21"/>
                                <w:u w:val="single"/>
                              </w:rPr>
                            </w:pPr>
                            <w:r w:rsidRPr="00F46E0A">
                              <w:rPr>
                                <w:rFonts w:ascii="ＭＳ Ｐゴシック" w:eastAsia="ＭＳ Ｐゴシック" w:hAnsi="ＭＳ Ｐゴシック" w:hint="eastAsia"/>
                                <w:color w:val="000000"/>
                                <w:kern w:val="24"/>
                                <w:szCs w:val="21"/>
                                <w:u w:val="single"/>
                              </w:rPr>
                              <w:t>普通貨物車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9C36E1" id="_x0000_s1032" type="#_x0000_t202" style="position:absolute;left:0;text-align:left;margin-left:10.5pt;margin-top:9pt;width:110.25pt;height:24.7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" filled="f" stroked="f">
                <v:path arrowok="t"/>
                <v:textbox>
                  <w:txbxContent>
                    <w:p w14:paraId="37DAB6C8" w14:textId="77777777" w:rsidR="009B379D" w:rsidRPr="00F46E0A" w:rsidRDefault="009B379D" w:rsidP="00582787">
                      <w:pPr>
                        <w:pStyle w:val="a3"/>
                        <w:jc w:val="center"/>
                        <w:rPr>
                          <w:rFonts w:ascii="ＭＳ Ｐゴシック" w:eastAsia="ＭＳ Ｐゴシック" w:hAnsi="ＭＳ Ｐゴシック"/>
                          <w:color w:val="000000"/>
                          <w:kern w:val="24"/>
                          <w:szCs w:val="21"/>
                          <w:u w:val="single"/>
                        </w:rPr>
                      </w:pPr>
                      <w:r w:rsidRPr="00F46E0A">
                        <w:rPr>
                          <w:rFonts w:ascii="ＭＳ Ｐゴシック" w:eastAsia="ＭＳ Ｐゴシック" w:hAnsi="ＭＳ Ｐゴシック" w:hint="eastAsia"/>
                          <w:color w:val="000000"/>
                          <w:kern w:val="24"/>
                          <w:szCs w:val="21"/>
                          <w:u w:val="single"/>
                        </w:rPr>
                        <w:t>普通貨物車</w:t>
                      </w:r>
                    </w:p>
                  </w:txbxContent>
                </v:textbox>
              </v:shape>
            </w:pict>
          </mc:Fallback>
        </mc:AlternateContent>
      </w:r>
    </w:p>
    <w:p w14:paraId="3FCB63AB" w14:textId="77777777" w:rsidR="00582787" w:rsidRPr="00DB4363" w:rsidRDefault="00582787" w:rsidP="00054E6F">
      <w:pPr>
        <w:suppressLineNumbers/>
        <w:ind w:left="240" w:hangingChars="100" w:hanging="240"/>
        <w:rPr>
          <w:rFonts w:ascii="ＭＳ 明朝" w:eastAsia="ＭＳ 明朝" w:hAnsi="ＭＳ 明朝"/>
          <w:sz w:val="24"/>
        </w:rPr>
      </w:pPr>
    </w:p>
    <w:p w14:paraId="78BB7873" w14:textId="77777777" w:rsidR="00582787" w:rsidRPr="00DB4363" w:rsidRDefault="00582787" w:rsidP="00054E6F">
      <w:pPr>
        <w:suppressLineNumbers/>
        <w:ind w:left="240" w:hangingChars="100" w:hanging="240"/>
        <w:rPr>
          <w:rFonts w:ascii="ＭＳ 明朝" w:eastAsia="ＭＳ 明朝" w:hAnsi="ＭＳ 明朝"/>
          <w:sz w:val="24"/>
        </w:rPr>
      </w:pPr>
    </w:p>
    <w:p w14:paraId="4B08D21B" w14:textId="77777777" w:rsidR="00582787" w:rsidRPr="00DB4363" w:rsidRDefault="00582787" w:rsidP="00054E6F">
      <w:pPr>
        <w:suppressLineNumbers/>
        <w:ind w:left="240" w:hangingChars="100" w:hanging="240"/>
        <w:rPr>
          <w:rFonts w:ascii="ＭＳ 明朝" w:eastAsia="ＭＳ 明朝" w:hAnsi="ＭＳ 明朝"/>
          <w:sz w:val="24"/>
        </w:rPr>
      </w:pPr>
    </w:p>
    <w:p w14:paraId="2C71393D" w14:textId="77777777" w:rsidR="00582787" w:rsidRPr="00DB4363" w:rsidRDefault="00582787" w:rsidP="00054E6F">
      <w:pPr>
        <w:suppressLineNumbers/>
        <w:ind w:left="240" w:hangingChars="100" w:hanging="240"/>
        <w:rPr>
          <w:rFonts w:ascii="ＭＳ 明朝" w:eastAsia="ＭＳ 明朝" w:hAnsi="ＭＳ 明朝"/>
          <w:sz w:val="24"/>
        </w:rPr>
      </w:pPr>
    </w:p>
    <w:p w14:paraId="0EADB46D" w14:textId="77777777" w:rsidR="00582787" w:rsidRPr="00DB4363" w:rsidRDefault="00582787" w:rsidP="00054E6F">
      <w:pPr>
        <w:suppressLineNumbers/>
        <w:ind w:left="240" w:hangingChars="100" w:hanging="240"/>
        <w:rPr>
          <w:rFonts w:ascii="ＭＳ 明朝" w:eastAsia="ＭＳ 明朝" w:hAnsi="ＭＳ 明朝"/>
          <w:sz w:val="24"/>
        </w:rPr>
      </w:pPr>
    </w:p>
    <w:p w14:paraId="38EF7637" w14:textId="77777777" w:rsidR="00582787" w:rsidRPr="00DB4363" w:rsidRDefault="00582787" w:rsidP="00054E6F">
      <w:pPr>
        <w:suppressLineNumbers/>
        <w:ind w:left="240" w:hangingChars="100" w:hanging="240"/>
        <w:rPr>
          <w:rFonts w:ascii="ＭＳ 明朝" w:eastAsia="ＭＳ 明朝" w:hAnsi="ＭＳ 明朝"/>
          <w:sz w:val="24"/>
        </w:rPr>
      </w:pPr>
    </w:p>
    <w:p w14:paraId="5596F3CC" w14:textId="77777777" w:rsidR="00582787" w:rsidRPr="00DB4363" w:rsidRDefault="00582787" w:rsidP="00054E6F">
      <w:pPr>
        <w:suppressLineNumbers/>
        <w:ind w:left="240" w:hangingChars="100" w:hanging="240"/>
        <w:rPr>
          <w:rFonts w:ascii="ＭＳ 明朝" w:eastAsia="ＭＳ 明朝" w:hAnsi="ＭＳ 明朝"/>
          <w:sz w:val="24"/>
        </w:rPr>
      </w:pPr>
    </w:p>
    <w:p w14:paraId="1B13AE75" w14:textId="77777777" w:rsidR="00582787" w:rsidRPr="00DB4363" w:rsidRDefault="00582787" w:rsidP="00054E6F">
      <w:pPr>
        <w:suppressLineNumbers/>
        <w:ind w:left="240" w:hangingChars="100" w:hanging="240"/>
        <w:rPr>
          <w:rFonts w:ascii="ＭＳ 明朝" w:eastAsia="ＭＳ 明朝" w:hAnsi="ＭＳ 明朝"/>
          <w:sz w:val="24"/>
        </w:rPr>
      </w:pPr>
    </w:p>
    <w:p w14:paraId="5D186DB5" w14:textId="77777777" w:rsidR="00582787" w:rsidRPr="00DB4363" w:rsidRDefault="00582787" w:rsidP="00054E6F">
      <w:pPr>
        <w:suppressLineNumbers/>
        <w:ind w:left="240" w:hangingChars="100" w:hanging="240"/>
        <w:rPr>
          <w:rFonts w:ascii="ＭＳ 明朝" w:eastAsia="ＭＳ 明朝" w:hAnsi="ＭＳ 明朝"/>
          <w:sz w:val="24"/>
        </w:rPr>
      </w:pPr>
      <w:r w:rsidRPr="00DB4363">
        <w:rPr>
          <w:rFonts w:ascii="ＭＳ 明朝" w:eastAsia="ＭＳ 明朝" w:hAnsi="ＭＳ 明朝"/>
          <w:noProof/>
          <w:sz w:val="24"/>
        </w:rPr>
        <mc:AlternateContent>
          <mc:Choice Requires="wps">
            <w:drawing>
              <wp:anchor distT="0" distB="0" distL="114300" distR="114300" simplePos="0" relativeHeight="252530688" behindDoc="0" locked="0" layoutInCell="1" allowOverlap="1" wp14:anchorId="6477F33A" wp14:editId="68BAF0DA">
                <wp:simplePos x="0" y="0"/>
                <wp:positionH relativeFrom="column">
                  <wp:posOffset>1360170</wp:posOffset>
                </wp:positionH>
                <wp:positionV relativeFrom="paragraph">
                  <wp:posOffset>132080</wp:posOffset>
                </wp:positionV>
                <wp:extent cx="3498850" cy="314325"/>
                <wp:effectExtent l="0" t="0" r="0" b="9525"/>
                <wp:wrapNone/>
                <wp:docPr id="27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988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2D90B" w14:textId="77777777" w:rsidR="009B379D" w:rsidRPr="004800AD" w:rsidRDefault="009B379D"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３</w:t>
                            </w:r>
                            <w:r w:rsidRPr="004800AD">
                              <w:rPr>
                                <w:rFonts w:ascii="ＭＳ Ｐゴシック" w:eastAsia="ＭＳ Ｐゴシック" w:hAnsi="ＭＳ Ｐゴシック" w:cs="Times New Roman" w:hint="eastAsia"/>
                                <w:color w:val="000000"/>
                                <w:kern w:val="24"/>
                                <w:sz w:val="22"/>
                              </w:rPr>
                              <w:t xml:space="preserve">　普通貨物車の非適合率の推移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7F33A" id="Text Box 72" o:spid="_x0000_s1033" type="#_x0000_t202" style="position:absolute;left:0;text-align:left;margin-left:107.1pt;margin-top:10.4pt;width:275.5pt;height:24.7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" filled="f" stroked="f">
                <v:path arrowok="t"/>
                <v:textbox>
                  <w:txbxContent>
                    <w:p w14:paraId="5CA2D90B" w14:textId="77777777" w:rsidR="009B379D" w:rsidRPr="004800AD" w:rsidRDefault="009B379D"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３</w:t>
                      </w:r>
                      <w:r w:rsidRPr="004800AD">
                        <w:rPr>
                          <w:rFonts w:ascii="ＭＳ Ｐゴシック" w:eastAsia="ＭＳ Ｐゴシック" w:hAnsi="ＭＳ Ｐゴシック" w:cs="Times New Roman" w:hint="eastAsia"/>
                          <w:color w:val="000000"/>
                          <w:kern w:val="24"/>
                          <w:sz w:val="22"/>
                        </w:rPr>
                        <w:t xml:space="preserve">　普通貨物車の非適合率の推移</w:t>
                      </w:r>
                    </w:p>
                  </w:txbxContent>
                </v:textbox>
              </v:shape>
            </w:pict>
          </mc:Fallback>
        </mc:AlternateContent>
      </w:r>
    </w:p>
    <w:p w14:paraId="5DC3C62E" w14:textId="71A152EC" w:rsidR="00582787" w:rsidRPr="00DB4363" w:rsidRDefault="00CD4F02" w:rsidP="00054E6F">
      <w:pPr>
        <w:widowControl/>
        <w:suppressLineNumbers/>
        <w:jc w:val="left"/>
        <w:rPr>
          <w:rFonts w:ascii="ＭＳ Ｐゴシック" w:eastAsia="ＭＳ Ｐゴシック" w:hAnsi="ＭＳ Ｐゴシック"/>
          <w:sz w:val="22"/>
        </w:rPr>
      </w:pPr>
      <w:r w:rsidRPr="00DB4363">
        <w:rPr>
          <w:rFonts w:ascii="ＭＳ Ｐゴシック" w:eastAsia="ＭＳ Ｐゴシック" w:hAnsi="ＭＳ Ｐゴシック"/>
          <w:sz w:val="22"/>
        </w:rPr>
        <w:br w:type="page"/>
      </w:r>
      <w:r w:rsidR="00582787" w:rsidRPr="00DB4363">
        <w:rPr>
          <w:rFonts w:ascii="ＭＳ Ｐゴシック" w:eastAsia="ＭＳ Ｐゴシック" w:hAnsi="ＭＳ Ｐゴシック" w:hint="eastAsia"/>
          <w:sz w:val="22"/>
        </w:rPr>
        <w:t>③官民協働によるエコカーの導入促進</w:t>
      </w:r>
    </w:p>
    <w:p w14:paraId="3A96B1F2" w14:textId="77777777"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「大阪エコカー普及戦略」に掲げる「令和２年度</w:t>
      </w:r>
      <w:r w:rsidRPr="00DB4363">
        <w:rPr>
          <w:rFonts w:ascii="ＭＳ 明朝" w:eastAsia="ＭＳ 明朝" w:hAnsi="ＭＳ 明朝" w:hint="eastAsia"/>
          <w:spacing w:val="2"/>
        </w:rPr>
        <w:t>（2</w:t>
      </w:r>
      <w:r w:rsidRPr="00DB4363">
        <w:rPr>
          <w:rFonts w:ascii="ＭＳ 明朝" w:eastAsia="ＭＳ 明朝" w:hAnsi="ＭＳ 明朝"/>
          <w:spacing w:val="2"/>
        </w:rPr>
        <w:t>020</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までに大阪府内の自動車２台に１台をエコカーとすること」を目標に、エコカーの導入に対する補助やインフラ整備促進のための支援、公用車への率先導入、エコカー展示・試乗会等による府民への啓発活動等の取組みを官民が連携して実施してきた。</w:t>
      </w:r>
    </w:p>
    <w:p w14:paraId="42356595" w14:textId="02E71F2F" w:rsidR="00582787" w:rsidRPr="00DB4363" w:rsidRDefault="00582787" w:rsidP="00054E6F">
      <w:pPr>
        <w:suppressLineNumbers/>
        <w:ind w:leftChars="100" w:left="210"/>
        <w:jc w:val="left"/>
        <w:rPr>
          <w:rFonts w:ascii="ＭＳ 明朝" w:eastAsia="ＭＳ 明朝" w:hAnsi="ＭＳ 明朝"/>
          <w:sz w:val="22"/>
        </w:rPr>
      </w:pPr>
      <w:r w:rsidRPr="00DB4363">
        <w:rPr>
          <w:rFonts w:ascii="ＭＳ 明朝" w:eastAsia="ＭＳ 明朝" w:hAnsi="ＭＳ 明朝" w:hint="eastAsia"/>
          <w:sz w:val="22"/>
        </w:rPr>
        <w:t xml:space="preserve">　その結果、令和元年度（2</w:t>
      </w:r>
      <w:r w:rsidRPr="00DB4363">
        <w:rPr>
          <w:rFonts w:ascii="ＭＳ 明朝" w:eastAsia="ＭＳ 明朝" w:hAnsi="ＭＳ 明朝"/>
          <w:sz w:val="22"/>
        </w:rPr>
        <w:t>019</w:t>
      </w:r>
      <w:r w:rsidRPr="00DB4363">
        <w:rPr>
          <w:rFonts w:ascii="ＭＳ 明朝" w:eastAsia="ＭＳ 明朝" w:hAnsi="ＭＳ 明朝" w:hint="eastAsia"/>
          <w:sz w:val="22"/>
        </w:rPr>
        <w:t>年度）において府内保有台数に占めるエコカーの割合は48％となり、このまま推移すれば目標を達成できる見込みである。ただし、ゼロエミッション車（ZEV）は低い水準（約0.33％）になっている</w:t>
      </w:r>
      <w:r w:rsidR="00D36CCB" w:rsidRPr="00DB4363">
        <w:rPr>
          <w:rFonts w:ascii="ＭＳ 明朝" w:eastAsia="ＭＳ 明朝" w:hAnsi="ＭＳ 明朝" w:hint="eastAsia"/>
          <w:sz w:val="22"/>
        </w:rPr>
        <w:t>（図Ⅱ－４）</w:t>
      </w:r>
      <w:r w:rsidRPr="00DB4363">
        <w:rPr>
          <w:rFonts w:ascii="ＭＳ 明朝" w:eastAsia="ＭＳ 明朝" w:hAnsi="ＭＳ 明朝" w:hint="eastAsia"/>
          <w:sz w:val="22"/>
        </w:rPr>
        <w:t>。</w:t>
      </w:r>
    </w:p>
    <w:p w14:paraId="1586E8B6" w14:textId="77777777" w:rsidR="00582787" w:rsidRPr="00DB4363" w:rsidRDefault="00582787" w:rsidP="00054E6F">
      <w:pPr>
        <w:suppressLineNumbers/>
        <w:rPr>
          <w:rFonts w:ascii="ＭＳ 明朝" w:eastAsia="ＭＳ 明朝" w:hAnsi="ＭＳ 明朝"/>
          <w:sz w:val="24"/>
        </w:rPr>
      </w:pPr>
      <w:r w:rsidRPr="00DB4363">
        <w:rPr>
          <w:noProof/>
        </w:rPr>
        <w:drawing>
          <wp:anchor distT="0" distB="0" distL="114300" distR="114300" simplePos="0" relativeHeight="252556288" behindDoc="0" locked="0" layoutInCell="1" allowOverlap="1" wp14:anchorId="66B6D3E7" wp14:editId="0EEC36AA">
            <wp:simplePos x="0" y="0"/>
            <wp:positionH relativeFrom="margin">
              <wp:posOffset>189068</wp:posOffset>
            </wp:positionH>
            <wp:positionV relativeFrom="paragraph">
              <wp:posOffset>41793</wp:posOffset>
            </wp:positionV>
            <wp:extent cx="3958680" cy="2731401"/>
            <wp:effectExtent l="0" t="0" r="381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5298"/>
                    <a:stretch/>
                  </pic:blipFill>
                  <pic:spPr bwMode="auto">
                    <a:xfrm>
                      <a:off x="0" y="0"/>
                      <a:ext cx="3961499" cy="27333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A50F3" w14:textId="77777777" w:rsidR="00582787" w:rsidRPr="00DB4363" w:rsidRDefault="00582787" w:rsidP="00054E6F">
      <w:pPr>
        <w:suppressLineNumbers/>
        <w:rPr>
          <w:rFonts w:ascii="ＭＳ 明朝" w:eastAsia="ＭＳ 明朝" w:hAnsi="ＭＳ 明朝"/>
          <w:sz w:val="24"/>
        </w:rPr>
      </w:pPr>
    </w:p>
    <w:p w14:paraId="02207B62" w14:textId="77777777" w:rsidR="00582787" w:rsidRPr="00DB4363" w:rsidRDefault="00582787" w:rsidP="00054E6F">
      <w:pPr>
        <w:suppressLineNumbers/>
        <w:rPr>
          <w:rFonts w:ascii="ＭＳ 明朝" w:eastAsia="ＭＳ 明朝" w:hAnsi="ＭＳ 明朝"/>
          <w:sz w:val="24"/>
        </w:rPr>
      </w:pPr>
      <w:r w:rsidRPr="00DB4363">
        <w:rPr>
          <w:rFonts w:ascii="ＭＳ 明朝" w:eastAsia="ＭＳ 明朝" w:hAnsi="ＭＳ 明朝"/>
          <w:noProof/>
          <w:w w:val="90"/>
          <w:sz w:val="18"/>
          <w:szCs w:val="18"/>
        </w:rPr>
        <mc:AlternateContent>
          <mc:Choice Requires="wps">
            <w:drawing>
              <wp:anchor distT="45720" distB="45720" distL="114300" distR="114300" simplePos="0" relativeHeight="252545024" behindDoc="0" locked="0" layoutInCell="1" allowOverlap="1" wp14:anchorId="16F9C0E5" wp14:editId="0669E052">
                <wp:simplePos x="0" y="0"/>
                <wp:positionH relativeFrom="margin">
                  <wp:posOffset>4151630</wp:posOffset>
                </wp:positionH>
                <wp:positionV relativeFrom="paragraph">
                  <wp:posOffset>9525</wp:posOffset>
                </wp:positionV>
                <wp:extent cx="2080260" cy="1927860"/>
                <wp:effectExtent l="0" t="0" r="0" b="0"/>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1927860"/>
                        </a:xfrm>
                        <a:prstGeom prst="rect">
                          <a:avLst/>
                        </a:prstGeom>
                        <a:solidFill>
                          <a:srgbClr val="FFFFFF"/>
                        </a:solidFill>
                        <a:ln w="9525">
                          <a:noFill/>
                          <a:miter lim="800000"/>
                          <a:headEnd/>
                          <a:tailEnd/>
                        </a:ln>
                      </wps:spPr>
                      <wps:txbx>
                        <w:txbxContent>
                          <w:p w14:paraId="6E6D5249" w14:textId="77777777" w:rsidR="009B379D" w:rsidRDefault="009B379D" w:rsidP="00582787">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※エコカー：</w:t>
                            </w:r>
                          </w:p>
                          <w:p w14:paraId="72FAABCF" w14:textId="77777777" w:rsidR="009B379D" w:rsidRDefault="009B379D" w:rsidP="00582787">
                            <w:pPr>
                              <w:spacing w:line="24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①電気自動車</w:t>
                            </w:r>
                          </w:p>
                          <w:p w14:paraId="159E169E"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②プラグインハイブリッド車</w:t>
                            </w:r>
                          </w:p>
                          <w:p w14:paraId="6CD66CF5"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③</w:t>
                            </w:r>
                            <w:r w:rsidRPr="00FF6DE8">
                              <w:rPr>
                                <w:rFonts w:ascii="ＭＳ Ｐ明朝" w:eastAsia="ＭＳ Ｐ明朝" w:hAnsi="ＭＳ Ｐ明朝" w:hint="eastAsia"/>
                                <w:sz w:val="18"/>
                                <w:szCs w:val="18"/>
                              </w:rPr>
                              <w:t>燃料電池車</w:t>
                            </w:r>
                          </w:p>
                          <w:p w14:paraId="791EF0BB"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④ハイブリッド車</w:t>
                            </w:r>
                          </w:p>
                          <w:p w14:paraId="33062E58"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⑤</w:t>
                            </w:r>
                            <w:r w:rsidRPr="00FF6DE8">
                              <w:rPr>
                                <w:rFonts w:ascii="ＭＳ Ｐ明朝" w:eastAsia="ＭＳ Ｐ明朝" w:hAnsi="ＭＳ Ｐ明朝" w:hint="eastAsia"/>
                                <w:sz w:val="18"/>
                                <w:szCs w:val="18"/>
                              </w:rPr>
                              <w:t>天然ガス車、</w:t>
                            </w:r>
                          </w:p>
                          <w:p w14:paraId="0F2CBBEA"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⑥クリーンディーゼル車</w:t>
                            </w:r>
                          </w:p>
                          <w:p w14:paraId="4231C099"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⑦</w:t>
                            </w:r>
                            <w:r w:rsidRPr="00FF6DE8">
                              <w:rPr>
                                <w:rFonts w:ascii="ＭＳ Ｐ明朝" w:eastAsia="ＭＳ Ｐ明朝" w:hAnsi="ＭＳ Ｐ明朝" w:hint="eastAsia"/>
                                <w:sz w:val="18"/>
                                <w:szCs w:val="18"/>
                              </w:rPr>
                              <w:t>超低燃費車</w:t>
                            </w:r>
                          </w:p>
                          <w:p w14:paraId="09B67717" w14:textId="77777777" w:rsidR="009B379D" w:rsidRDefault="009B379D" w:rsidP="00582787">
                            <w:pPr>
                              <w:spacing w:line="240" w:lineRule="exact"/>
                              <w:ind w:leftChars="100" w:left="210"/>
                              <w:rPr>
                                <w:rFonts w:ascii="ＭＳ Ｐ明朝" w:eastAsia="ＭＳ Ｐ明朝" w:hAnsi="ＭＳ Ｐ明朝"/>
                                <w:sz w:val="18"/>
                                <w:szCs w:val="18"/>
                              </w:rPr>
                            </w:pPr>
                          </w:p>
                          <w:p w14:paraId="3803681A"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うち、</w:t>
                            </w:r>
                            <w:r>
                              <w:rPr>
                                <w:rFonts w:ascii="ＭＳ Ｐ明朝" w:eastAsia="ＭＳ Ｐ明朝" w:hAnsi="ＭＳ Ｐ明朝" w:hint="eastAsia"/>
                                <w:sz w:val="18"/>
                                <w:szCs w:val="18"/>
                              </w:rPr>
                              <w:t>ZEV</w:t>
                            </w:r>
                            <w:r>
                              <w:rPr>
                                <w:rFonts w:ascii="ＭＳ Ｐ明朝" w:eastAsia="ＭＳ Ｐ明朝" w:hAnsi="ＭＳ Ｐ明朝"/>
                                <w:sz w:val="18"/>
                                <w:szCs w:val="18"/>
                              </w:rPr>
                              <w:t>は①～③</w:t>
                            </w:r>
                          </w:p>
                          <w:p w14:paraId="75BD7081" w14:textId="77777777" w:rsidR="009B379D" w:rsidRPr="00FF6DE8"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 xml:space="preserve">　　　</w:t>
                            </w:r>
                            <w:r>
                              <w:rPr>
                                <w:rFonts w:ascii="ＭＳ Ｐ明朝" w:eastAsia="ＭＳ Ｐ明朝" w:hAnsi="ＭＳ Ｐ明朝" w:hint="eastAsia"/>
                                <w:sz w:val="18"/>
                                <w:szCs w:val="18"/>
                              </w:rPr>
                              <w:t>電動車</w:t>
                            </w:r>
                            <w:r>
                              <w:rPr>
                                <w:rFonts w:ascii="ＭＳ Ｐ明朝" w:eastAsia="ＭＳ Ｐ明朝" w:hAnsi="ＭＳ Ｐ明朝"/>
                                <w:sz w:val="18"/>
                                <w:szCs w:val="18"/>
                              </w:rPr>
                              <w:t>は①～</w:t>
                            </w:r>
                            <w:r>
                              <w:rPr>
                                <w:rFonts w:ascii="ＭＳ Ｐ明朝" w:eastAsia="ＭＳ Ｐ明朝" w:hAnsi="ＭＳ Ｐ明朝" w:hint="eastAsia"/>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9C0E5" id="テキスト ボックス 2" o:spid="_x0000_s1034" type="#_x0000_t202" style="position:absolute;left:0;text-align:left;margin-left:326.9pt;margin-top:.75pt;width:163.8pt;height:151.8pt;z-index:252545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" stroked="f">
                <v:textbox>
                  <w:txbxContent>
                    <w:p w14:paraId="6E6D5249" w14:textId="77777777" w:rsidR="009B379D" w:rsidRDefault="009B379D" w:rsidP="00582787">
                      <w:pPr>
                        <w:spacing w:line="240" w:lineRule="exact"/>
                        <w:rPr>
                          <w:rFonts w:ascii="ＭＳ Ｐ明朝" w:eastAsia="ＭＳ Ｐ明朝" w:hAnsi="ＭＳ Ｐ明朝"/>
                          <w:sz w:val="18"/>
                          <w:szCs w:val="18"/>
                        </w:rPr>
                      </w:pPr>
                      <w:r>
                        <w:rPr>
                          <w:rFonts w:ascii="ＭＳ Ｐ明朝" w:eastAsia="ＭＳ Ｐ明朝" w:hAnsi="ＭＳ Ｐ明朝" w:hint="eastAsia"/>
                          <w:sz w:val="18"/>
                          <w:szCs w:val="18"/>
                        </w:rPr>
                        <w:t>※エコカー：</w:t>
                      </w:r>
                    </w:p>
                    <w:p w14:paraId="72FAABCF" w14:textId="77777777" w:rsidR="009B379D" w:rsidRDefault="009B379D" w:rsidP="00582787">
                      <w:pPr>
                        <w:spacing w:line="240" w:lineRule="exact"/>
                        <w:ind w:firstLineChars="100" w:firstLine="180"/>
                        <w:rPr>
                          <w:rFonts w:ascii="ＭＳ Ｐ明朝" w:eastAsia="ＭＳ Ｐ明朝" w:hAnsi="ＭＳ Ｐ明朝"/>
                          <w:sz w:val="18"/>
                          <w:szCs w:val="18"/>
                        </w:rPr>
                      </w:pPr>
                      <w:r>
                        <w:rPr>
                          <w:rFonts w:ascii="ＭＳ Ｐ明朝" w:eastAsia="ＭＳ Ｐ明朝" w:hAnsi="ＭＳ Ｐ明朝" w:hint="eastAsia"/>
                          <w:sz w:val="18"/>
                          <w:szCs w:val="18"/>
                        </w:rPr>
                        <w:t>①電気自動車</w:t>
                      </w:r>
                    </w:p>
                    <w:p w14:paraId="159E169E"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②プラグインハイブリッド車</w:t>
                      </w:r>
                    </w:p>
                    <w:p w14:paraId="6CD66CF5"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③</w:t>
                      </w:r>
                      <w:r w:rsidRPr="00FF6DE8">
                        <w:rPr>
                          <w:rFonts w:ascii="ＭＳ Ｐ明朝" w:eastAsia="ＭＳ Ｐ明朝" w:hAnsi="ＭＳ Ｐ明朝" w:hint="eastAsia"/>
                          <w:sz w:val="18"/>
                          <w:szCs w:val="18"/>
                        </w:rPr>
                        <w:t>燃料電池車</w:t>
                      </w:r>
                    </w:p>
                    <w:p w14:paraId="791EF0BB"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④ハイブリッド車</w:t>
                      </w:r>
                    </w:p>
                    <w:p w14:paraId="33062E58"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⑤</w:t>
                      </w:r>
                      <w:r w:rsidRPr="00FF6DE8">
                        <w:rPr>
                          <w:rFonts w:ascii="ＭＳ Ｐ明朝" w:eastAsia="ＭＳ Ｐ明朝" w:hAnsi="ＭＳ Ｐ明朝" w:hint="eastAsia"/>
                          <w:sz w:val="18"/>
                          <w:szCs w:val="18"/>
                        </w:rPr>
                        <w:t>天然ガス車、</w:t>
                      </w:r>
                    </w:p>
                    <w:p w14:paraId="0F2CBBEA"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⑥クリーンディーゼル車</w:t>
                      </w:r>
                    </w:p>
                    <w:p w14:paraId="4231C099"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⑦</w:t>
                      </w:r>
                      <w:r w:rsidRPr="00FF6DE8">
                        <w:rPr>
                          <w:rFonts w:ascii="ＭＳ Ｐ明朝" w:eastAsia="ＭＳ Ｐ明朝" w:hAnsi="ＭＳ Ｐ明朝" w:hint="eastAsia"/>
                          <w:sz w:val="18"/>
                          <w:szCs w:val="18"/>
                        </w:rPr>
                        <w:t>超低燃費車</w:t>
                      </w:r>
                    </w:p>
                    <w:p w14:paraId="09B67717" w14:textId="77777777" w:rsidR="009B379D" w:rsidRDefault="009B379D" w:rsidP="00582787">
                      <w:pPr>
                        <w:spacing w:line="240" w:lineRule="exact"/>
                        <w:ind w:leftChars="100" w:left="210"/>
                        <w:rPr>
                          <w:rFonts w:ascii="ＭＳ Ｐ明朝" w:eastAsia="ＭＳ Ｐ明朝" w:hAnsi="ＭＳ Ｐ明朝"/>
                          <w:sz w:val="18"/>
                          <w:szCs w:val="18"/>
                        </w:rPr>
                      </w:pPr>
                    </w:p>
                    <w:p w14:paraId="3803681A" w14:textId="77777777" w:rsidR="009B379D"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うち、</w:t>
                      </w:r>
                      <w:r>
                        <w:rPr>
                          <w:rFonts w:ascii="ＭＳ Ｐ明朝" w:eastAsia="ＭＳ Ｐ明朝" w:hAnsi="ＭＳ Ｐ明朝" w:hint="eastAsia"/>
                          <w:sz w:val="18"/>
                          <w:szCs w:val="18"/>
                        </w:rPr>
                        <w:t>ZEV</w:t>
                      </w:r>
                      <w:r>
                        <w:rPr>
                          <w:rFonts w:ascii="ＭＳ Ｐ明朝" w:eastAsia="ＭＳ Ｐ明朝" w:hAnsi="ＭＳ Ｐ明朝"/>
                          <w:sz w:val="18"/>
                          <w:szCs w:val="18"/>
                        </w:rPr>
                        <w:t>は①～③</w:t>
                      </w:r>
                    </w:p>
                    <w:p w14:paraId="75BD7081" w14:textId="77777777" w:rsidR="009B379D" w:rsidRPr="00FF6DE8" w:rsidRDefault="009B379D" w:rsidP="00582787">
                      <w:pPr>
                        <w:spacing w:line="240" w:lineRule="exact"/>
                        <w:ind w:leftChars="100" w:left="210"/>
                        <w:rPr>
                          <w:rFonts w:ascii="ＭＳ Ｐ明朝" w:eastAsia="ＭＳ Ｐ明朝" w:hAnsi="ＭＳ Ｐ明朝"/>
                          <w:sz w:val="18"/>
                          <w:szCs w:val="18"/>
                        </w:rPr>
                      </w:pPr>
                      <w:r>
                        <w:rPr>
                          <w:rFonts w:ascii="ＭＳ Ｐ明朝" w:eastAsia="ＭＳ Ｐ明朝" w:hAnsi="ＭＳ Ｐ明朝" w:hint="eastAsia"/>
                          <w:sz w:val="18"/>
                          <w:szCs w:val="18"/>
                        </w:rPr>
                        <w:t xml:space="preserve">　</w:t>
                      </w:r>
                      <w:r>
                        <w:rPr>
                          <w:rFonts w:ascii="ＭＳ Ｐ明朝" w:eastAsia="ＭＳ Ｐ明朝" w:hAnsi="ＭＳ Ｐ明朝"/>
                          <w:sz w:val="18"/>
                          <w:szCs w:val="18"/>
                        </w:rPr>
                        <w:t xml:space="preserve">　　　</w:t>
                      </w:r>
                      <w:r>
                        <w:rPr>
                          <w:rFonts w:ascii="ＭＳ Ｐ明朝" w:eastAsia="ＭＳ Ｐ明朝" w:hAnsi="ＭＳ Ｐ明朝" w:hint="eastAsia"/>
                          <w:sz w:val="18"/>
                          <w:szCs w:val="18"/>
                        </w:rPr>
                        <w:t>電動車</w:t>
                      </w:r>
                      <w:r>
                        <w:rPr>
                          <w:rFonts w:ascii="ＭＳ Ｐ明朝" w:eastAsia="ＭＳ Ｐ明朝" w:hAnsi="ＭＳ Ｐ明朝"/>
                          <w:sz w:val="18"/>
                          <w:szCs w:val="18"/>
                        </w:rPr>
                        <w:t>は①～</w:t>
                      </w:r>
                      <w:r>
                        <w:rPr>
                          <w:rFonts w:ascii="ＭＳ Ｐ明朝" w:eastAsia="ＭＳ Ｐ明朝" w:hAnsi="ＭＳ Ｐ明朝" w:hint="eastAsia"/>
                          <w:sz w:val="18"/>
                          <w:szCs w:val="18"/>
                        </w:rPr>
                        <w:t>④</w:t>
                      </w:r>
                    </w:p>
                  </w:txbxContent>
                </v:textbox>
                <w10:wrap type="square" anchorx="margin"/>
              </v:shape>
            </w:pict>
          </mc:Fallback>
        </mc:AlternateContent>
      </w:r>
    </w:p>
    <w:p w14:paraId="332A10E1" w14:textId="77777777" w:rsidR="00582787" w:rsidRPr="00DB4363" w:rsidRDefault="00582787" w:rsidP="00054E6F">
      <w:pPr>
        <w:suppressLineNumbers/>
        <w:rPr>
          <w:rFonts w:ascii="ＭＳ 明朝" w:eastAsia="ＭＳ 明朝" w:hAnsi="ＭＳ 明朝"/>
          <w:sz w:val="24"/>
        </w:rPr>
      </w:pPr>
    </w:p>
    <w:p w14:paraId="6FD65D02" w14:textId="77777777" w:rsidR="00582787" w:rsidRPr="00DB4363" w:rsidRDefault="00582787" w:rsidP="00054E6F">
      <w:pPr>
        <w:suppressLineNumbers/>
        <w:rPr>
          <w:rFonts w:ascii="ＭＳ 明朝" w:eastAsia="ＭＳ 明朝" w:hAnsi="ＭＳ 明朝"/>
          <w:sz w:val="24"/>
        </w:rPr>
      </w:pPr>
    </w:p>
    <w:p w14:paraId="0DBAFB55" w14:textId="77777777" w:rsidR="00582787" w:rsidRPr="00DB4363" w:rsidRDefault="00582787" w:rsidP="00054E6F">
      <w:pPr>
        <w:suppressLineNumbers/>
        <w:rPr>
          <w:rFonts w:ascii="ＭＳ 明朝" w:eastAsia="ＭＳ 明朝" w:hAnsi="ＭＳ 明朝"/>
          <w:sz w:val="24"/>
        </w:rPr>
      </w:pPr>
    </w:p>
    <w:p w14:paraId="5948AB0B" w14:textId="77777777" w:rsidR="00582787" w:rsidRPr="00DB4363" w:rsidRDefault="00582787" w:rsidP="00054E6F">
      <w:pPr>
        <w:suppressLineNumbers/>
        <w:rPr>
          <w:rFonts w:ascii="ＭＳ 明朝" w:eastAsia="ＭＳ 明朝" w:hAnsi="ＭＳ 明朝"/>
          <w:sz w:val="24"/>
        </w:rPr>
      </w:pPr>
    </w:p>
    <w:p w14:paraId="53D6A38E" w14:textId="77777777" w:rsidR="00582787" w:rsidRPr="00DB4363" w:rsidRDefault="00582787" w:rsidP="00054E6F">
      <w:pPr>
        <w:suppressLineNumbers/>
        <w:rPr>
          <w:rFonts w:ascii="ＭＳ 明朝" w:eastAsia="ＭＳ 明朝" w:hAnsi="ＭＳ 明朝"/>
          <w:sz w:val="24"/>
        </w:rPr>
      </w:pPr>
    </w:p>
    <w:p w14:paraId="6C4D6144" w14:textId="77777777" w:rsidR="00582787" w:rsidRPr="00DB4363" w:rsidRDefault="00582787" w:rsidP="00054E6F">
      <w:pPr>
        <w:suppressLineNumbers/>
        <w:rPr>
          <w:rFonts w:ascii="ＭＳ 明朝" w:eastAsia="ＭＳ 明朝" w:hAnsi="ＭＳ 明朝"/>
          <w:sz w:val="24"/>
        </w:rPr>
      </w:pPr>
    </w:p>
    <w:p w14:paraId="6F995002" w14:textId="77777777" w:rsidR="00582787" w:rsidRPr="00DB4363" w:rsidRDefault="00582787" w:rsidP="00054E6F">
      <w:pPr>
        <w:suppressLineNumbers/>
        <w:rPr>
          <w:rFonts w:ascii="ＭＳ 明朝" w:eastAsia="ＭＳ 明朝" w:hAnsi="ＭＳ 明朝"/>
          <w:sz w:val="24"/>
        </w:rPr>
      </w:pPr>
    </w:p>
    <w:p w14:paraId="679F428D" w14:textId="77777777" w:rsidR="00582787" w:rsidRPr="00DB4363" w:rsidRDefault="00582787" w:rsidP="00054E6F">
      <w:pPr>
        <w:suppressLineNumbers/>
        <w:rPr>
          <w:rFonts w:ascii="ＭＳ 明朝" w:eastAsia="ＭＳ 明朝" w:hAnsi="ＭＳ 明朝"/>
          <w:sz w:val="24"/>
        </w:rPr>
      </w:pPr>
    </w:p>
    <w:p w14:paraId="63C915BB" w14:textId="77777777" w:rsidR="00582787" w:rsidRPr="00DB4363" w:rsidRDefault="00582787" w:rsidP="00054E6F">
      <w:pPr>
        <w:suppressLineNumbers/>
        <w:rPr>
          <w:rFonts w:ascii="ＭＳ 明朝" w:eastAsia="ＭＳ 明朝" w:hAnsi="ＭＳ 明朝"/>
          <w:sz w:val="24"/>
        </w:rPr>
      </w:pPr>
    </w:p>
    <w:p w14:paraId="34538019" w14:textId="77777777" w:rsidR="00582787" w:rsidRPr="00DB4363" w:rsidRDefault="00582787" w:rsidP="00054E6F">
      <w:pPr>
        <w:suppressLineNumbers/>
        <w:rPr>
          <w:rFonts w:ascii="ＭＳ 明朝" w:eastAsia="ＭＳ 明朝" w:hAnsi="ＭＳ 明朝"/>
          <w:sz w:val="24"/>
        </w:rPr>
      </w:pPr>
      <w:r w:rsidRPr="00DB4363">
        <w:rPr>
          <w:rFonts w:ascii="ＭＳ 明朝" w:eastAsia="ＭＳ 明朝" w:hAnsi="ＭＳ 明朝"/>
          <w:noProof/>
          <w:sz w:val="24"/>
        </w:rPr>
        <mc:AlternateContent>
          <mc:Choice Requires="wps">
            <w:drawing>
              <wp:anchor distT="0" distB="0" distL="114300" distR="114300" simplePos="0" relativeHeight="252531712" behindDoc="0" locked="0" layoutInCell="1" allowOverlap="1" wp14:anchorId="26CF5613" wp14:editId="7B25D7C9">
                <wp:simplePos x="0" y="0"/>
                <wp:positionH relativeFrom="column">
                  <wp:posOffset>400050</wp:posOffset>
                </wp:positionH>
                <wp:positionV relativeFrom="paragraph">
                  <wp:posOffset>88265</wp:posOffset>
                </wp:positionV>
                <wp:extent cx="4000500" cy="314325"/>
                <wp:effectExtent l="0" t="0" r="0" b="0"/>
                <wp:wrapNone/>
                <wp:docPr id="279"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7F91F481" w14:textId="77777777" w:rsidR="009B379D" w:rsidRPr="004800AD" w:rsidRDefault="009B379D"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４</w:t>
                            </w:r>
                            <w:r w:rsidRPr="004800AD">
                              <w:rPr>
                                <w:rFonts w:ascii="ＭＳ Ｐゴシック" w:eastAsia="ＭＳ Ｐゴシック" w:hAnsi="ＭＳ Ｐゴシック" w:cs="Times New Roman" w:hint="eastAsia"/>
                                <w:color w:val="000000"/>
                                <w:kern w:val="24"/>
                                <w:sz w:val="22"/>
                              </w:rPr>
                              <w:t xml:space="preserve">　大阪府内のエコカー普及割合</w:t>
                            </w:r>
                            <w:r w:rsidRPr="004800AD">
                              <w:rPr>
                                <w:rFonts w:ascii="ＭＳ Ｐゴシック" w:eastAsia="ＭＳ Ｐゴシック" w:hAnsi="ＭＳ Ｐゴシック" w:cs="Times New Roman"/>
                                <w:color w:val="000000"/>
                                <w:kern w:val="24"/>
                                <w:sz w:val="22"/>
                              </w:rPr>
                              <w:t>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CF5613" id="_x0000_s1035" type="#_x0000_t202" style="position:absolute;left:0;text-align:left;margin-left:31.5pt;margin-top:6.95pt;width:315pt;height:24.7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" filled="f" stroked="f">
                <v:path arrowok="t"/>
                <v:textbox>
                  <w:txbxContent>
                    <w:p w14:paraId="7F91F481" w14:textId="77777777" w:rsidR="009B379D" w:rsidRPr="004800AD" w:rsidRDefault="009B379D"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４</w:t>
                      </w:r>
                      <w:r w:rsidRPr="004800AD">
                        <w:rPr>
                          <w:rFonts w:ascii="ＭＳ Ｐゴシック" w:eastAsia="ＭＳ Ｐゴシック" w:hAnsi="ＭＳ Ｐゴシック" w:cs="Times New Roman" w:hint="eastAsia"/>
                          <w:color w:val="000000"/>
                          <w:kern w:val="24"/>
                          <w:sz w:val="22"/>
                        </w:rPr>
                        <w:t xml:space="preserve">　大阪府内のエコカー普及割合</w:t>
                      </w:r>
                      <w:r w:rsidRPr="004800AD">
                        <w:rPr>
                          <w:rFonts w:ascii="ＭＳ Ｐゴシック" w:eastAsia="ＭＳ Ｐゴシック" w:hAnsi="ＭＳ Ｐゴシック" w:cs="Times New Roman"/>
                          <w:color w:val="000000"/>
                          <w:kern w:val="24"/>
                          <w:sz w:val="22"/>
                        </w:rPr>
                        <w:t>の推移</w:t>
                      </w:r>
                    </w:p>
                  </w:txbxContent>
                </v:textbox>
              </v:shape>
            </w:pict>
          </mc:Fallback>
        </mc:AlternateContent>
      </w:r>
    </w:p>
    <w:p w14:paraId="02661EC5" w14:textId="77777777" w:rsidR="00582787" w:rsidRPr="00DB4363" w:rsidRDefault="00582787" w:rsidP="00054E6F">
      <w:pPr>
        <w:suppressLineNumbers/>
        <w:rPr>
          <w:rFonts w:ascii="ＭＳ ゴシック" w:hAnsi="ＭＳ ゴシック"/>
          <w:sz w:val="24"/>
        </w:rPr>
      </w:pPr>
      <w:r w:rsidRPr="00DB4363">
        <w:rPr>
          <w:rFonts w:ascii="ＭＳ 明朝" w:eastAsia="ＭＳ 明朝" w:hAnsi="ＭＳ 明朝"/>
          <w:noProof/>
          <w:sz w:val="24"/>
        </w:rPr>
        <mc:AlternateContent>
          <mc:Choice Requires="wps">
            <w:drawing>
              <wp:anchor distT="0" distB="0" distL="114300" distR="114300" simplePos="0" relativeHeight="252532736" behindDoc="0" locked="0" layoutInCell="1" allowOverlap="1" wp14:anchorId="75D445C2" wp14:editId="6B851A89">
                <wp:simplePos x="0" y="0"/>
                <wp:positionH relativeFrom="column">
                  <wp:posOffset>1949450</wp:posOffset>
                </wp:positionH>
                <wp:positionV relativeFrom="paragraph">
                  <wp:posOffset>107315</wp:posOffset>
                </wp:positionV>
                <wp:extent cx="4114800" cy="336550"/>
                <wp:effectExtent l="0" t="0" r="0" b="0"/>
                <wp:wrapNone/>
                <wp:docPr id="28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36550"/>
                        </a:xfrm>
                        <a:prstGeom prst="rect">
                          <a:avLst/>
                        </a:prstGeom>
                        <a:noFill/>
                      </wps:spPr>
                      <wps:txbx>
                        <w:txbxContent>
                          <w:p w14:paraId="1D5DEB95" w14:textId="77777777" w:rsidR="009B379D" w:rsidRPr="006E79FA" w:rsidRDefault="009B379D" w:rsidP="00582787">
                            <w:pPr>
                              <w:rPr>
                                <w:rFonts w:ascii="ＭＳ Ｐゴシック" w:eastAsia="ＭＳ Ｐゴシック" w:hAnsi="ＭＳ Ｐゴシック"/>
                                <w:sz w:val="18"/>
                                <w:szCs w:val="18"/>
                              </w:rPr>
                            </w:pPr>
                            <w:r w:rsidRPr="006E79FA">
                              <w:rPr>
                                <w:rFonts w:ascii="ＭＳ Ｐゴシック" w:eastAsia="ＭＳ Ｐゴシック" w:hAnsi="ＭＳ Ｐゴシック" w:hint="eastAsia"/>
                                <w:sz w:val="18"/>
                                <w:szCs w:val="18"/>
                              </w:rPr>
                              <w:t>【（出典）一般財団法人自動車検査登録情報協会等のデータより大阪府作成】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D445C2" id="_x0000_s1036" type="#_x0000_t202" style="position:absolute;left:0;text-align:left;margin-left:153.5pt;margin-top:8.45pt;width:324pt;height:26.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" filled="f" stroked="f">
                <v:path arrowok="t"/>
                <v:textbox>
                  <w:txbxContent>
                    <w:p w14:paraId="1D5DEB95" w14:textId="77777777" w:rsidR="009B379D" w:rsidRPr="006E79FA" w:rsidRDefault="009B379D" w:rsidP="00582787">
                      <w:pPr>
                        <w:rPr>
                          <w:rFonts w:ascii="ＭＳ Ｐゴシック" w:eastAsia="ＭＳ Ｐゴシック" w:hAnsi="ＭＳ Ｐゴシック"/>
                          <w:sz w:val="18"/>
                          <w:szCs w:val="18"/>
                        </w:rPr>
                      </w:pPr>
                      <w:r w:rsidRPr="006E79FA">
                        <w:rPr>
                          <w:rFonts w:ascii="ＭＳ Ｐゴシック" w:eastAsia="ＭＳ Ｐゴシック" w:hAnsi="ＭＳ Ｐゴシック" w:hint="eastAsia"/>
                          <w:sz w:val="18"/>
                          <w:szCs w:val="18"/>
                        </w:rPr>
                        <w:t>【（出典）一般財団法人自動車検査登録情報協会等のデータより大阪府作成】</w:t>
                      </w:r>
                    </w:p>
                  </w:txbxContent>
                </v:textbox>
              </v:shape>
            </w:pict>
          </mc:Fallback>
        </mc:AlternateContent>
      </w:r>
    </w:p>
    <w:p w14:paraId="22B71D52" w14:textId="77777777" w:rsidR="00582787" w:rsidRPr="00DB4363" w:rsidRDefault="00582787" w:rsidP="00054E6F">
      <w:pPr>
        <w:suppressLineNumbers/>
        <w:rPr>
          <w:rFonts w:ascii="ＭＳ ゴシック" w:hAnsi="ＭＳ ゴシック"/>
          <w:sz w:val="24"/>
        </w:rPr>
      </w:pPr>
    </w:p>
    <w:p w14:paraId="65EC9DA5" w14:textId="77777777" w:rsidR="00582787" w:rsidRPr="00DB4363" w:rsidRDefault="00582787" w:rsidP="00054E6F">
      <w:pPr>
        <w:suppressLineNumbers/>
        <w:rPr>
          <w:rFonts w:ascii="ＭＳ ゴシック" w:hAnsi="ＭＳ ゴシック"/>
          <w:sz w:val="24"/>
        </w:rPr>
      </w:pPr>
    </w:p>
    <w:p w14:paraId="41689F07" w14:textId="77777777" w:rsidR="00582787" w:rsidRPr="00DB4363" w:rsidRDefault="00582787" w:rsidP="00054E6F">
      <w:pPr>
        <w:suppressLineNumbers/>
        <w:rPr>
          <w:rFonts w:ascii="ＭＳ ゴシック" w:hAnsi="ＭＳ ゴシック"/>
          <w:sz w:val="24"/>
        </w:rPr>
      </w:pPr>
    </w:p>
    <w:p w14:paraId="65A9B272" w14:textId="77777777" w:rsidR="00582787" w:rsidRPr="00DB4363" w:rsidRDefault="00582787" w:rsidP="00054E6F">
      <w:pPr>
        <w:suppressLineNumbers/>
        <w:ind w:firstLineChars="100" w:firstLine="220"/>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④エコドライブの取組みの推進</w:t>
      </w:r>
    </w:p>
    <w:p w14:paraId="3A2FB6A0" w14:textId="77777777"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市町村職員を対象としたエコドライブ講習会（実車講習を含む）の実施のほか、自動車NOx・PM法に基づく自動車使用管理計画書及び実績報告書の提出時等に、特定事業者に対して、エコドライブに取り組むよう指導するなど、エコドライブの実践に向けた取組みを実施している。</w:t>
      </w:r>
    </w:p>
    <w:p w14:paraId="537DF197" w14:textId="77777777" w:rsidR="00582787" w:rsidRPr="00DB4363" w:rsidRDefault="00582787" w:rsidP="00054E6F">
      <w:pPr>
        <w:widowControl/>
        <w:suppressLineNumbers/>
        <w:jc w:val="left"/>
        <w:rPr>
          <w:rFonts w:ascii="ＭＳ Ｐ明朝" w:eastAsia="ＭＳ Ｐ明朝" w:hAnsi="ＭＳ Ｐ明朝"/>
          <w:sz w:val="22"/>
        </w:rPr>
      </w:pPr>
    </w:p>
    <w:p w14:paraId="21AA030D" w14:textId="77777777" w:rsidR="00582787" w:rsidRPr="00DB4363" w:rsidRDefault="00582787" w:rsidP="00054E6F">
      <w:pPr>
        <w:suppressLineNumbers/>
        <w:ind w:firstLineChars="100" w:firstLine="220"/>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⑤事業者に対する輸送効率の向上等の取組促進による交通需要の調整・低減</w:t>
      </w:r>
    </w:p>
    <w:p w14:paraId="1243D15B" w14:textId="77777777"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物流総合効率化法に基づきモーダルシフトや物流拠点の集約の推進及び公共交通機関の利便性向上等による自動車走行量を削減するための取組みなどを実施している。</w:t>
      </w:r>
    </w:p>
    <w:p w14:paraId="55653137" w14:textId="26393E2E" w:rsidR="00CD4F02"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その結果、令和元年度における対策地域内の年間自動車走行量は平成21年度（2</w:t>
      </w:r>
      <w:r w:rsidRPr="00DB4363">
        <w:rPr>
          <w:rFonts w:ascii="ＭＳ 明朝" w:eastAsia="ＭＳ 明朝" w:hAnsi="ＭＳ 明朝"/>
          <w:sz w:val="22"/>
        </w:rPr>
        <w:t>0</w:t>
      </w:r>
      <w:r w:rsidRPr="00DB4363">
        <w:rPr>
          <w:rFonts w:ascii="ＭＳ 明朝" w:eastAsia="ＭＳ 明朝" w:hAnsi="ＭＳ 明朝" w:hint="eastAsia"/>
          <w:sz w:val="22"/>
        </w:rPr>
        <w:t>0</w:t>
      </w:r>
      <w:r w:rsidRPr="00DB4363">
        <w:rPr>
          <w:rFonts w:ascii="ＭＳ 明朝" w:eastAsia="ＭＳ 明朝" w:hAnsi="ＭＳ 明朝"/>
          <w:sz w:val="22"/>
        </w:rPr>
        <w:t>9</w:t>
      </w:r>
      <w:r w:rsidRPr="00DB4363">
        <w:rPr>
          <w:rFonts w:ascii="ＭＳ 明朝" w:eastAsia="ＭＳ 明朝" w:hAnsi="ＭＳ 明朝" w:hint="eastAsia"/>
          <w:sz w:val="22"/>
        </w:rPr>
        <w:t>年度）から６％減少した</w:t>
      </w:r>
      <w:r w:rsidR="00D36CCB" w:rsidRPr="00DB4363">
        <w:rPr>
          <w:rFonts w:ascii="ＭＳ 明朝" w:eastAsia="ＭＳ 明朝" w:hAnsi="ＭＳ 明朝" w:hint="eastAsia"/>
          <w:sz w:val="22"/>
        </w:rPr>
        <w:t>（図Ⅱ－５）</w:t>
      </w:r>
      <w:r w:rsidRPr="00DB4363">
        <w:rPr>
          <w:rFonts w:ascii="ＭＳ 明朝" w:eastAsia="ＭＳ 明朝" w:hAnsi="ＭＳ 明朝" w:hint="eastAsia"/>
          <w:sz w:val="22"/>
        </w:rPr>
        <w:t>。</w:t>
      </w:r>
      <w:r w:rsidR="00CD4F02" w:rsidRPr="00DB4363">
        <w:rPr>
          <w:rFonts w:ascii="ＭＳ 明朝" w:eastAsia="ＭＳ 明朝" w:hAnsi="ＭＳ 明朝"/>
          <w:sz w:val="22"/>
        </w:rPr>
        <w:br w:type="page"/>
      </w:r>
    </w:p>
    <w:p w14:paraId="2421DF0E" w14:textId="203DF285" w:rsidR="00582787" w:rsidRPr="00DB4363" w:rsidRDefault="0052640F" w:rsidP="00054E6F">
      <w:pPr>
        <w:suppressLineNumbers/>
        <w:rPr>
          <w:rFonts w:ascii="ＭＳ 明朝" w:eastAsia="ＭＳ 明朝" w:hAnsi="ＭＳ 明朝"/>
          <w:sz w:val="24"/>
        </w:rPr>
      </w:pPr>
      <w:r w:rsidRPr="00DB4363">
        <w:rPr>
          <w:noProof/>
        </w:rPr>
        <w:drawing>
          <wp:anchor distT="0" distB="0" distL="114300" distR="114300" simplePos="0" relativeHeight="252161023" behindDoc="0" locked="0" layoutInCell="1" allowOverlap="1" wp14:anchorId="038D93AA" wp14:editId="731A657B">
            <wp:simplePos x="0" y="0"/>
            <wp:positionH relativeFrom="column">
              <wp:posOffset>166370</wp:posOffset>
            </wp:positionH>
            <wp:positionV relativeFrom="paragraph">
              <wp:posOffset>61595</wp:posOffset>
            </wp:positionV>
            <wp:extent cx="5015345" cy="272669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15345" cy="2726690"/>
                    </a:xfrm>
                    <a:prstGeom prst="rect">
                      <a:avLst/>
                    </a:prstGeom>
                  </pic:spPr>
                </pic:pic>
              </a:graphicData>
            </a:graphic>
            <wp14:sizeRelH relativeFrom="page">
              <wp14:pctWidth>0</wp14:pctWidth>
            </wp14:sizeRelH>
            <wp14:sizeRelV relativeFrom="page">
              <wp14:pctHeight>0</wp14:pctHeight>
            </wp14:sizeRelV>
          </wp:anchor>
        </w:drawing>
      </w:r>
    </w:p>
    <w:p w14:paraId="4276DBC6" w14:textId="77777777" w:rsidR="00582787" w:rsidRPr="00DB4363" w:rsidRDefault="00582787" w:rsidP="00054E6F">
      <w:pPr>
        <w:suppressLineNumbers/>
        <w:ind w:left="240" w:hangingChars="100" w:hanging="240"/>
        <w:rPr>
          <w:rFonts w:ascii="ＭＳ 明朝" w:eastAsia="ＭＳ 明朝" w:hAnsi="ＭＳ 明朝"/>
          <w:sz w:val="24"/>
        </w:rPr>
      </w:pPr>
    </w:p>
    <w:p w14:paraId="64DA23E7" w14:textId="77777777" w:rsidR="00582787" w:rsidRPr="00DB4363" w:rsidRDefault="00582787" w:rsidP="00054E6F">
      <w:pPr>
        <w:suppressLineNumbers/>
        <w:ind w:left="240" w:hangingChars="100" w:hanging="240"/>
        <w:rPr>
          <w:rFonts w:ascii="ＭＳ 明朝" w:eastAsia="ＭＳ 明朝" w:hAnsi="ＭＳ 明朝"/>
          <w:sz w:val="24"/>
        </w:rPr>
      </w:pPr>
    </w:p>
    <w:p w14:paraId="1FA0411E" w14:textId="77777777" w:rsidR="00582787" w:rsidRPr="00DB4363" w:rsidRDefault="00582787" w:rsidP="00054E6F">
      <w:pPr>
        <w:suppressLineNumbers/>
        <w:ind w:left="240" w:hangingChars="100" w:hanging="240"/>
        <w:rPr>
          <w:rFonts w:ascii="ＭＳ 明朝" w:eastAsia="ＭＳ 明朝" w:hAnsi="ＭＳ 明朝"/>
          <w:sz w:val="24"/>
        </w:rPr>
      </w:pPr>
    </w:p>
    <w:p w14:paraId="61EEDA76" w14:textId="77777777" w:rsidR="00582787" w:rsidRPr="00DB4363" w:rsidRDefault="00582787" w:rsidP="00054E6F">
      <w:pPr>
        <w:suppressLineNumbers/>
        <w:ind w:left="240" w:hangingChars="100" w:hanging="240"/>
        <w:rPr>
          <w:rFonts w:ascii="ＭＳ 明朝" w:eastAsia="ＭＳ 明朝" w:hAnsi="ＭＳ 明朝"/>
          <w:sz w:val="24"/>
        </w:rPr>
      </w:pPr>
    </w:p>
    <w:p w14:paraId="233FD469" w14:textId="77777777" w:rsidR="00582787" w:rsidRPr="00DB4363" w:rsidRDefault="00582787" w:rsidP="00054E6F">
      <w:pPr>
        <w:suppressLineNumbers/>
        <w:ind w:left="240" w:hangingChars="100" w:hanging="240"/>
        <w:rPr>
          <w:rFonts w:ascii="ＭＳ 明朝" w:eastAsia="ＭＳ 明朝" w:hAnsi="ＭＳ 明朝"/>
          <w:sz w:val="24"/>
        </w:rPr>
      </w:pPr>
    </w:p>
    <w:p w14:paraId="62C47711" w14:textId="77777777" w:rsidR="00582787" w:rsidRPr="00DB4363" w:rsidRDefault="00582787" w:rsidP="00054E6F">
      <w:pPr>
        <w:suppressLineNumbers/>
        <w:ind w:left="240" w:hangingChars="100" w:hanging="240"/>
        <w:rPr>
          <w:rFonts w:ascii="ＭＳ 明朝" w:eastAsia="ＭＳ 明朝" w:hAnsi="ＭＳ 明朝"/>
          <w:sz w:val="24"/>
        </w:rPr>
      </w:pPr>
    </w:p>
    <w:p w14:paraId="2618A67D" w14:textId="77777777" w:rsidR="00582787" w:rsidRPr="00DB4363" w:rsidRDefault="00582787" w:rsidP="00054E6F">
      <w:pPr>
        <w:suppressLineNumbers/>
        <w:ind w:left="240" w:hangingChars="100" w:hanging="240"/>
        <w:rPr>
          <w:rFonts w:ascii="ＭＳ 明朝" w:eastAsia="ＭＳ 明朝" w:hAnsi="ＭＳ 明朝"/>
          <w:sz w:val="24"/>
        </w:rPr>
      </w:pPr>
    </w:p>
    <w:p w14:paraId="1AB7BEB0" w14:textId="77777777" w:rsidR="00582787" w:rsidRPr="00DB4363" w:rsidRDefault="00582787" w:rsidP="00054E6F">
      <w:pPr>
        <w:suppressLineNumbers/>
        <w:ind w:left="240" w:hangingChars="100" w:hanging="240"/>
        <w:rPr>
          <w:rFonts w:ascii="ＭＳ 明朝" w:eastAsia="ＭＳ 明朝" w:hAnsi="ＭＳ 明朝"/>
          <w:sz w:val="24"/>
        </w:rPr>
      </w:pPr>
    </w:p>
    <w:p w14:paraId="161B1F09" w14:textId="77777777" w:rsidR="00582787" w:rsidRPr="00DB4363" w:rsidRDefault="00582787" w:rsidP="00054E6F">
      <w:pPr>
        <w:suppressLineNumbers/>
        <w:ind w:left="240" w:hangingChars="100" w:hanging="240"/>
        <w:rPr>
          <w:rFonts w:ascii="ＭＳ 明朝" w:eastAsia="ＭＳ 明朝" w:hAnsi="ＭＳ 明朝"/>
          <w:sz w:val="24"/>
        </w:rPr>
      </w:pPr>
    </w:p>
    <w:p w14:paraId="29825F7B" w14:textId="77777777" w:rsidR="00582787" w:rsidRPr="00DB4363" w:rsidRDefault="00582787" w:rsidP="00054E6F">
      <w:pPr>
        <w:suppressLineNumbers/>
        <w:ind w:left="240" w:hangingChars="100" w:hanging="240"/>
        <w:rPr>
          <w:rFonts w:ascii="ＭＳ 明朝" w:eastAsia="ＭＳ 明朝" w:hAnsi="ＭＳ 明朝"/>
          <w:sz w:val="24"/>
        </w:rPr>
      </w:pPr>
    </w:p>
    <w:p w14:paraId="0995C8E7" w14:textId="77777777" w:rsidR="00582787" w:rsidRPr="00DB4363" w:rsidRDefault="00582787" w:rsidP="00054E6F">
      <w:pPr>
        <w:suppressLineNumbers/>
        <w:ind w:left="240" w:hangingChars="100" w:hanging="240"/>
        <w:rPr>
          <w:rFonts w:ascii="ＭＳ 明朝" w:eastAsia="ＭＳ 明朝" w:hAnsi="ＭＳ 明朝"/>
          <w:sz w:val="24"/>
        </w:rPr>
      </w:pPr>
      <w:r w:rsidRPr="00DB4363">
        <w:rPr>
          <w:rFonts w:ascii="ＭＳ 明朝" w:eastAsia="ＭＳ 明朝" w:hAnsi="ＭＳ 明朝"/>
          <w:noProof/>
          <w:sz w:val="24"/>
        </w:rPr>
        <mc:AlternateContent>
          <mc:Choice Requires="wps">
            <w:drawing>
              <wp:anchor distT="0" distB="0" distL="114300" distR="114300" simplePos="0" relativeHeight="252557312" behindDoc="0" locked="0" layoutInCell="1" allowOverlap="1" wp14:anchorId="5FFBEF19" wp14:editId="5F1068B3">
                <wp:simplePos x="0" y="0"/>
                <wp:positionH relativeFrom="margin">
                  <wp:posOffset>4318133</wp:posOffset>
                </wp:positionH>
                <wp:positionV relativeFrom="paragraph">
                  <wp:posOffset>22860</wp:posOffset>
                </wp:positionV>
                <wp:extent cx="903705" cy="229937"/>
                <wp:effectExtent l="0" t="0" r="0" b="0"/>
                <wp:wrapNone/>
                <wp:docPr id="28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705" cy="229937"/>
                        </a:xfrm>
                        <a:prstGeom prst="rect">
                          <a:avLst/>
                        </a:prstGeom>
                        <a:noFill/>
                      </wps:spPr>
                      <wps:txbx>
                        <w:txbxContent>
                          <w:p w14:paraId="37236A34" w14:textId="77777777" w:rsidR="009B379D" w:rsidRPr="004B0A73" w:rsidRDefault="009B379D" w:rsidP="00582787">
                            <w:pPr>
                              <w:snapToGrid w:val="0"/>
                              <w:rPr>
                                <w:rFonts w:ascii="ＭＳ Ｐゴシック" w:eastAsia="ＭＳ Ｐゴシック" w:hAnsi="ＭＳ Ｐゴシック"/>
                                <w:sz w:val="16"/>
                                <w:szCs w:val="16"/>
                              </w:rPr>
                            </w:pPr>
                            <w:r w:rsidRPr="004B0A73">
                              <w:rPr>
                                <w:rFonts w:ascii="ＭＳ Ｐゴシック" w:eastAsia="ＭＳ Ｐゴシック" w:hAnsi="ＭＳ Ｐゴシック" w:hint="eastAsia"/>
                                <w:sz w:val="16"/>
                                <w:szCs w:val="16"/>
                              </w:rPr>
                              <w:t>（目標）（目標）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FBEF19" id="_x0000_s1037" type="#_x0000_t202" style="position:absolute;left:0;text-align:left;margin-left:340pt;margin-top:1.8pt;width:71.15pt;height:18.1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" filled="f" stroked="f">
                <v:path arrowok="t"/>
                <v:textbox>
                  <w:txbxContent>
                    <w:p w14:paraId="37236A34" w14:textId="77777777" w:rsidR="009B379D" w:rsidRPr="004B0A73" w:rsidRDefault="009B379D" w:rsidP="00582787">
                      <w:pPr>
                        <w:snapToGrid w:val="0"/>
                        <w:rPr>
                          <w:rFonts w:ascii="ＭＳ Ｐゴシック" w:eastAsia="ＭＳ Ｐゴシック" w:hAnsi="ＭＳ Ｐゴシック"/>
                          <w:sz w:val="16"/>
                          <w:szCs w:val="16"/>
                        </w:rPr>
                      </w:pPr>
                      <w:r w:rsidRPr="004B0A73">
                        <w:rPr>
                          <w:rFonts w:ascii="ＭＳ Ｐゴシック" w:eastAsia="ＭＳ Ｐゴシック" w:hAnsi="ＭＳ Ｐゴシック" w:hint="eastAsia"/>
                          <w:sz w:val="16"/>
                          <w:szCs w:val="16"/>
                        </w:rPr>
                        <w:t>（目標）（目標）</w:t>
                      </w:r>
                    </w:p>
                  </w:txbxContent>
                </v:textbox>
                <w10:wrap anchorx="margin"/>
              </v:shape>
            </w:pict>
          </mc:Fallback>
        </mc:AlternateContent>
      </w:r>
    </w:p>
    <w:p w14:paraId="524909E1" w14:textId="77777777" w:rsidR="00582787" w:rsidRPr="00DB4363" w:rsidRDefault="00582787" w:rsidP="00054E6F">
      <w:pPr>
        <w:suppressLineNumbers/>
        <w:ind w:left="240" w:hangingChars="100" w:hanging="240"/>
        <w:rPr>
          <w:rFonts w:ascii="ＭＳ 明朝" w:eastAsia="ＭＳ 明朝" w:hAnsi="ＭＳ 明朝"/>
          <w:sz w:val="24"/>
        </w:rPr>
      </w:pPr>
      <w:r w:rsidRPr="00DB4363">
        <w:rPr>
          <w:rFonts w:ascii="ＭＳ 明朝" w:eastAsia="ＭＳ 明朝" w:hAnsi="ＭＳ 明朝"/>
          <w:noProof/>
          <w:sz w:val="24"/>
        </w:rPr>
        <mc:AlternateContent>
          <mc:Choice Requires="wps">
            <w:drawing>
              <wp:anchor distT="0" distB="0" distL="114300" distR="114300" simplePos="0" relativeHeight="252553216" behindDoc="0" locked="0" layoutInCell="1" allowOverlap="1" wp14:anchorId="138D73F8" wp14:editId="34A6BBE0">
                <wp:simplePos x="0" y="0"/>
                <wp:positionH relativeFrom="margin">
                  <wp:posOffset>709562</wp:posOffset>
                </wp:positionH>
                <wp:positionV relativeFrom="paragraph">
                  <wp:posOffset>19317</wp:posOffset>
                </wp:positionV>
                <wp:extent cx="4000500" cy="314325"/>
                <wp:effectExtent l="0" t="0" r="0" b="0"/>
                <wp:wrapNone/>
                <wp:docPr id="7170"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64AE13C5" w14:textId="77777777" w:rsidR="009B379D" w:rsidRPr="00A40A6B" w:rsidRDefault="009B379D" w:rsidP="00582787">
                            <w:pPr>
                              <w:pStyle w:val="a3"/>
                              <w:jc w:val="center"/>
                              <w:rPr>
                                <w:rFonts w:ascii="ＭＳ Ｐゴシック" w:eastAsia="ＭＳ Ｐゴシック" w:hAnsi="ＭＳ Ｐゴシック" w:cs="Times New Roman"/>
                                <w:color w:val="000000"/>
                                <w:kern w:val="24"/>
                                <w:sz w:val="22"/>
                              </w:rPr>
                            </w:pPr>
                            <w:r w:rsidRPr="00A40A6B">
                              <w:rPr>
                                <w:rFonts w:ascii="ＭＳ Ｐゴシック" w:eastAsia="ＭＳ Ｐゴシック" w:hAnsi="ＭＳ Ｐゴシック" w:cs="Times New Roman" w:hint="eastAsia"/>
                                <w:color w:val="000000"/>
                                <w:kern w:val="24"/>
                                <w:sz w:val="22"/>
                              </w:rPr>
                              <w:t>図Ⅱ</w:t>
                            </w:r>
                            <w:r w:rsidRPr="00A40A6B">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５</w:t>
                            </w:r>
                            <w:r w:rsidRPr="00A40A6B">
                              <w:rPr>
                                <w:rFonts w:ascii="ＭＳ Ｐゴシック" w:eastAsia="ＭＳ Ｐゴシック" w:hAnsi="ＭＳ Ｐゴシック" w:cs="Times New Roman" w:hint="eastAsia"/>
                                <w:color w:val="000000"/>
                                <w:kern w:val="24"/>
                                <w:sz w:val="22"/>
                              </w:rPr>
                              <w:t xml:space="preserve">　対策地域内の年間自動車走行量の推移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8D73F8" id="_x0000_s1038" type="#_x0000_t202" style="position:absolute;left:0;text-align:left;margin-left:55.85pt;margin-top:1.5pt;width:315pt;height:24.75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" filled="f" stroked="f">
                <v:path arrowok="t"/>
                <v:textbox>
                  <w:txbxContent>
                    <w:p w14:paraId="64AE13C5" w14:textId="77777777" w:rsidR="009B379D" w:rsidRPr="00A40A6B" w:rsidRDefault="009B379D" w:rsidP="00582787">
                      <w:pPr>
                        <w:pStyle w:val="a3"/>
                        <w:jc w:val="center"/>
                        <w:rPr>
                          <w:rFonts w:ascii="ＭＳ Ｐゴシック" w:eastAsia="ＭＳ Ｐゴシック" w:hAnsi="ＭＳ Ｐゴシック" w:cs="Times New Roman"/>
                          <w:color w:val="000000"/>
                          <w:kern w:val="24"/>
                          <w:sz w:val="22"/>
                        </w:rPr>
                      </w:pPr>
                      <w:r w:rsidRPr="00A40A6B">
                        <w:rPr>
                          <w:rFonts w:ascii="ＭＳ Ｐゴシック" w:eastAsia="ＭＳ Ｐゴシック" w:hAnsi="ＭＳ Ｐゴシック" w:cs="Times New Roman" w:hint="eastAsia"/>
                          <w:color w:val="000000"/>
                          <w:kern w:val="24"/>
                          <w:sz w:val="22"/>
                        </w:rPr>
                        <w:t>図Ⅱ</w:t>
                      </w:r>
                      <w:r w:rsidRPr="00A40A6B">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５</w:t>
                      </w:r>
                      <w:r w:rsidRPr="00A40A6B">
                        <w:rPr>
                          <w:rFonts w:ascii="ＭＳ Ｐゴシック" w:eastAsia="ＭＳ Ｐゴシック" w:hAnsi="ＭＳ Ｐゴシック" w:cs="Times New Roman" w:hint="eastAsia"/>
                          <w:color w:val="000000"/>
                          <w:kern w:val="24"/>
                          <w:sz w:val="22"/>
                        </w:rPr>
                        <w:t xml:space="preserve">　対策地域内の年間自動車走行量の推移</w:t>
                      </w:r>
                    </w:p>
                  </w:txbxContent>
                </v:textbox>
                <w10:wrap anchorx="margin"/>
              </v:shape>
            </w:pict>
          </mc:Fallback>
        </mc:AlternateContent>
      </w:r>
    </w:p>
    <w:p w14:paraId="570CCCE9" w14:textId="77777777" w:rsidR="00582787" w:rsidRPr="00DB4363" w:rsidRDefault="00582787" w:rsidP="00054E6F">
      <w:pPr>
        <w:suppressLineNumbers/>
        <w:ind w:left="240" w:hangingChars="100" w:hanging="240"/>
        <w:rPr>
          <w:rFonts w:ascii="ＭＳ 明朝" w:eastAsia="ＭＳ 明朝" w:hAnsi="ＭＳ 明朝"/>
          <w:sz w:val="24"/>
        </w:rPr>
      </w:pPr>
    </w:p>
    <w:p w14:paraId="211DEE1F" w14:textId="77777777" w:rsidR="00582787" w:rsidRPr="00DB4363" w:rsidRDefault="00582787" w:rsidP="00054E6F">
      <w:pPr>
        <w:suppressLineNumbers/>
        <w:ind w:leftChars="100" w:left="210"/>
        <w:rPr>
          <w:rFonts w:ascii="ＭＳ Ｐゴシック" w:eastAsia="ＭＳ Ｐゴシック" w:hAnsi="ＭＳ Ｐゴシック"/>
          <w:sz w:val="22"/>
        </w:rPr>
      </w:pPr>
    </w:p>
    <w:p w14:paraId="1444EF2F" w14:textId="77777777" w:rsidR="00582787" w:rsidRPr="00DB4363" w:rsidRDefault="00582787" w:rsidP="00054E6F">
      <w:pPr>
        <w:suppressLineNumbers/>
        <w:ind w:leftChars="100" w:left="210"/>
        <w:rPr>
          <w:rFonts w:ascii="ＭＳ ゴシック" w:hAnsi="ＭＳ ゴシック"/>
          <w:sz w:val="24"/>
        </w:rPr>
      </w:pPr>
      <w:r w:rsidRPr="00DB4363">
        <w:rPr>
          <w:rFonts w:ascii="ＭＳ Ｐゴシック" w:eastAsia="ＭＳ Ｐゴシック" w:hAnsi="ＭＳ Ｐゴシック" w:hint="eastAsia"/>
          <w:sz w:val="22"/>
        </w:rPr>
        <w:t>⑥バイパスの整備、交差点改良、新交通管理システムの推進等の交通流対策</w:t>
      </w:r>
    </w:p>
    <w:p w14:paraId="3398A256" w14:textId="77777777"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バイパスや右左折レーン整備などの交差点改良、道路網の整備や高度道路交通システムの推進等による交通分散・交通渋滞解消のための取組みを実施している。</w:t>
      </w:r>
    </w:p>
    <w:p w14:paraId="019882EE" w14:textId="02003954"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その結果、令和元年度（2</w:t>
      </w:r>
      <w:r w:rsidRPr="00DB4363">
        <w:rPr>
          <w:rFonts w:ascii="ＭＳ 明朝" w:eastAsia="ＭＳ 明朝" w:hAnsi="ＭＳ 明朝"/>
          <w:sz w:val="22"/>
        </w:rPr>
        <w:t>019</w:t>
      </w:r>
      <w:r w:rsidRPr="00DB4363">
        <w:rPr>
          <w:rFonts w:ascii="ＭＳ 明朝" w:eastAsia="ＭＳ 明朝" w:hAnsi="ＭＳ 明朝" w:hint="eastAsia"/>
          <w:sz w:val="22"/>
        </w:rPr>
        <w:t>年度）における対策地域内の全幹線道路における平均旅行速度は平成21年度（2</w:t>
      </w:r>
      <w:r w:rsidRPr="00DB4363">
        <w:rPr>
          <w:rFonts w:ascii="ＭＳ 明朝" w:eastAsia="ＭＳ 明朝" w:hAnsi="ＭＳ 明朝"/>
          <w:sz w:val="22"/>
        </w:rPr>
        <w:t>0</w:t>
      </w:r>
      <w:r w:rsidRPr="00DB4363">
        <w:rPr>
          <w:rFonts w:ascii="ＭＳ 明朝" w:eastAsia="ＭＳ 明朝" w:hAnsi="ＭＳ 明朝" w:hint="eastAsia"/>
          <w:sz w:val="22"/>
        </w:rPr>
        <w:t>0</w:t>
      </w:r>
      <w:r w:rsidRPr="00DB4363">
        <w:rPr>
          <w:rFonts w:ascii="ＭＳ 明朝" w:eastAsia="ＭＳ 明朝" w:hAnsi="ＭＳ 明朝"/>
          <w:sz w:val="22"/>
        </w:rPr>
        <w:t>9</w:t>
      </w:r>
      <w:r w:rsidRPr="00DB4363">
        <w:rPr>
          <w:rFonts w:ascii="ＭＳ 明朝" w:eastAsia="ＭＳ 明朝" w:hAnsi="ＭＳ 明朝" w:hint="eastAsia"/>
          <w:sz w:val="22"/>
        </w:rPr>
        <w:t>年度）から５％上昇した</w:t>
      </w:r>
      <w:r w:rsidR="00D36CCB" w:rsidRPr="00DB4363">
        <w:rPr>
          <w:rFonts w:ascii="ＭＳ 明朝" w:eastAsia="ＭＳ 明朝" w:hAnsi="ＭＳ 明朝" w:hint="eastAsia"/>
          <w:sz w:val="22"/>
        </w:rPr>
        <w:t>（図Ⅱ－６）</w:t>
      </w:r>
      <w:r w:rsidRPr="00DB4363">
        <w:rPr>
          <w:rFonts w:ascii="ＭＳ 明朝" w:eastAsia="ＭＳ 明朝" w:hAnsi="ＭＳ 明朝" w:hint="eastAsia"/>
          <w:sz w:val="22"/>
        </w:rPr>
        <w:t>。</w:t>
      </w:r>
    </w:p>
    <w:p w14:paraId="5DA3FD0B" w14:textId="7C5A207F" w:rsidR="00D74F8B" w:rsidRPr="00DB4363" w:rsidRDefault="0077371C" w:rsidP="00054E6F">
      <w:pPr>
        <w:suppressLineNumbers/>
        <w:ind w:leftChars="100" w:left="210" w:firstLineChars="100" w:firstLine="210"/>
        <w:rPr>
          <w:rFonts w:ascii="ＭＳ 明朝" w:eastAsia="ＭＳ 明朝" w:hAnsi="ＭＳ 明朝"/>
          <w:sz w:val="22"/>
        </w:rPr>
      </w:pPr>
      <w:r w:rsidRPr="00DB4363">
        <w:rPr>
          <w:noProof/>
        </w:rPr>
        <w:drawing>
          <wp:anchor distT="0" distB="0" distL="114300" distR="114300" simplePos="0" relativeHeight="252516352" behindDoc="0" locked="0" layoutInCell="1" allowOverlap="1" wp14:anchorId="7B823E7D" wp14:editId="4F1AF4C0">
            <wp:simplePos x="0" y="0"/>
            <wp:positionH relativeFrom="margin">
              <wp:posOffset>785495</wp:posOffset>
            </wp:positionH>
            <wp:positionV relativeFrom="paragraph">
              <wp:posOffset>128270</wp:posOffset>
            </wp:positionV>
            <wp:extent cx="4067175" cy="2714625"/>
            <wp:effectExtent l="0" t="0" r="9525"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67175" cy="2714625"/>
                    </a:xfrm>
                    <a:prstGeom prst="rect">
                      <a:avLst/>
                    </a:prstGeom>
                  </pic:spPr>
                </pic:pic>
              </a:graphicData>
            </a:graphic>
            <wp14:sizeRelH relativeFrom="page">
              <wp14:pctWidth>0</wp14:pctWidth>
            </wp14:sizeRelH>
            <wp14:sizeRelV relativeFrom="page">
              <wp14:pctHeight>0</wp14:pctHeight>
            </wp14:sizeRelV>
          </wp:anchor>
        </w:drawing>
      </w:r>
    </w:p>
    <w:p w14:paraId="52E39517" w14:textId="0EBCCEE7" w:rsidR="00582787" w:rsidRPr="00DB4363" w:rsidRDefault="00582787" w:rsidP="00054E6F">
      <w:pPr>
        <w:suppressLineNumbers/>
        <w:ind w:leftChars="100" w:left="210" w:firstLineChars="100" w:firstLine="220"/>
        <w:rPr>
          <w:rFonts w:ascii="ＭＳ Ｐ明朝" w:eastAsia="ＭＳ Ｐ明朝" w:hAnsi="ＭＳ Ｐ明朝"/>
          <w:sz w:val="22"/>
        </w:rPr>
      </w:pPr>
    </w:p>
    <w:p w14:paraId="7FDB68C5" w14:textId="77777777" w:rsidR="00582787" w:rsidRPr="00DB4363" w:rsidRDefault="00582787" w:rsidP="00054E6F">
      <w:pPr>
        <w:suppressLineNumbers/>
        <w:ind w:leftChars="100" w:left="210" w:firstLineChars="100" w:firstLine="220"/>
        <w:rPr>
          <w:rFonts w:ascii="ＭＳ Ｐ明朝" w:eastAsia="ＭＳ Ｐ明朝" w:hAnsi="ＭＳ Ｐ明朝"/>
          <w:sz w:val="22"/>
        </w:rPr>
      </w:pPr>
    </w:p>
    <w:p w14:paraId="1F4F5BEF" w14:textId="77777777" w:rsidR="00582787" w:rsidRPr="00DB4363" w:rsidRDefault="00582787" w:rsidP="00054E6F">
      <w:pPr>
        <w:suppressLineNumbers/>
        <w:ind w:firstLineChars="100" w:firstLine="220"/>
        <w:rPr>
          <w:rFonts w:ascii="ＭＳ Ｐ明朝" w:eastAsia="ＭＳ Ｐ明朝" w:hAnsi="ＭＳ Ｐ明朝"/>
          <w:sz w:val="22"/>
        </w:rPr>
      </w:pPr>
    </w:p>
    <w:p w14:paraId="428697CC" w14:textId="77777777" w:rsidR="00582787" w:rsidRPr="00DB4363" w:rsidRDefault="00582787" w:rsidP="00054E6F">
      <w:pPr>
        <w:suppressLineNumbers/>
        <w:ind w:firstLineChars="100" w:firstLine="220"/>
        <w:rPr>
          <w:rFonts w:ascii="ＭＳ Ｐ明朝" w:eastAsia="ＭＳ Ｐ明朝" w:hAnsi="ＭＳ Ｐ明朝"/>
          <w:sz w:val="22"/>
        </w:rPr>
      </w:pPr>
    </w:p>
    <w:p w14:paraId="407A3AE3" w14:textId="77777777" w:rsidR="00582787" w:rsidRPr="00DB4363" w:rsidRDefault="00582787" w:rsidP="00054E6F">
      <w:pPr>
        <w:widowControl/>
        <w:suppressLineNumbers/>
        <w:jc w:val="left"/>
        <w:rPr>
          <w:rFonts w:ascii="ＭＳ 明朝" w:eastAsia="ＭＳ 明朝" w:hAnsi="ＭＳ 明朝"/>
          <w:sz w:val="24"/>
        </w:rPr>
      </w:pPr>
    </w:p>
    <w:p w14:paraId="2C31DEC6" w14:textId="77777777" w:rsidR="00582787" w:rsidRPr="00DB4363" w:rsidRDefault="00582787" w:rsidP="00054E6F">
      <w:pPr>
        <w:widowControl/>
        <w:suppressLineNumbers/>
        <w:jc w:val="left"/>
        <w:rPr>
          <w:rFonts w:ascii="ＭＳ 明朝" w:eastAsia="ＭＳ 明朝" w:hAnsi="ＭＳ 明朝"/>
          <w:sz w:val="24"/>
        </w:rPr>
      </w:pPr>
    </w:p>
    <w:p w14:paraId="103C1046" w14:textId="77777777" w:rsidR="00582787" w:rsidRPr="00DB4363" w:rsidRDefault="00582787" w:rsidP="00054E6F">
      <w:pPr>
        <w:widowControl/>
        <w:suppressLineNumbers/>
        <w:jc w:val="left"/>
        <w:rPr>
          <w:rFonts w:ascii="ＭＳ 明朝" w:eastAsia="ＭＳ 明朝" w:hAnsi="ＭＳ 明朝"/>
          <w:sz w:val="24"/>
        </w:rPr>
      </w:pPr>
    </w:p>
    <w:p w14:paraId="6B4905B3" w14:textId="77777777" w:rsidR="00582787" w:rsidRPr="00DB4363" w:rsidRDefault="00582787" w:rsidP="00054E6F">
      <w:pPr>
        <w:widowControl/>
        <w:suppressLineNumbers/>
        <w:jc w:val="left"/>
        <w:rPr>
          <w:rFonts w:ascii="ＭＳ 明朝" w:eastAsia="ＭＳ 明朝" w:hAnsi="ＭＳ 明朝"/>
          <w:sz w:val="24"/>
        </w:rPr>
      </w:pPr>
    </w:p>
    <w:p w14:paraId="6B6C8DAD" w14:textId="77777777" w:rsidR="00582787" w:rsidRPr="00DB4363" w:rsidRDefault="00582787" w:rsidP="00054E6F">
      <w:pPr>
        <w:widowControl/>
        <w:suppressLineNumbers/>
        <w:jc w:val="left"/>
        <w:rPr>
          <w:rFonts w:ascii="ＭＳ 明朝" w:eastAsia="ＭＳ 明朝" w:hAnsi="ＭＳ 明朝"/>
          <w:sz w:val="24"/>
        </w:rPr>
      </w:pPr>
    </w:p>
    <w:p w14:paraId="3E84042F" w14:textId="77777777" w:rsidR="00582787" w:rsidRPr="00DB4363" w:rsidRDefault="00582787" w:rsidP="00054E6F">
      <w:pPr>
        <w:widowControl/>
        <w:suppressLineNumbers/>
        <w:jc w:val="left"/>
        <w:rPr>
          <w:rFonts w:ascii="ＭＳ 明朝" w:eastAsia="ＭＳ 明朝" w:hAnsi="ＭＳ 明朝"/>
          <w:sz w:val="24"/>
        </w:rPr>
      </w:pPr>
    </w:p>
    <w:p w14:paraId="69A14CEC" w14:textId="77777777" w:rsidR="00582787" w:rsidRPr="00DB4363" w:rsidRDefault="00582787" w:rsidP="00054E6F">
      <w:pPr>
        <w:widowControl/>
        <w:suppressLineNumbers/>
        <w:jc w:val="left"/>
        <w:rPr>
          <w:rFonts w:ascii="ＭＳ 明朝" w:eastAsia="ＭＳ 明朝" w:hAnsi="ＭＳ 明朝"/>
          <w:sz w:val="24"/>
        </w:rPr>
      </w:pPr>
      <w:r w:rsidRPr="00DB4363">
        <w:rPr>
          <w:rFonts w:ascii="ＭＳ 明朝" w:eastAsia="ＭＳ 明朝" w:hAnsi="ＭＳ 明朝"/>
          <w:noProof/>
          <w:sz w:val="24"/>
        </w:rPr>
        <mc:AlternateContent>
          <mc:Choice Requires="wps">
            <w:drawing>
              <wp:anchor distT="0" distB="0" distL="114300" distR="114300" simplePos="0" relativeHeight="252533760" behindDoc="0" locked="0" layoutInCell="1" allowOverlap="1" wp14:anchorId="0C0BF184" wp14:editId="413D0BA7">
                <wp:simplePos x="0" y="0"/>
                <wp:positionH relativeFrom="margin">
                  <wp:posOffset>928789</wp:posOffset>
                </wp:positionH>
                <wp:positionV relativeFrom="paragraph">
                  <wp:posOffset>222034</wp:posOffset>
                </wp:positionV>
                <wp:extent cx="4000500" cy="314325"/>
                <wp:effectExtent l="0" t="0" r="0" b="0"/>
                <wp:wrapNone/>
                <wp:docPr id="7171"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14325"/>
                        </a:xfrm>
                        <a:prstGeom prst="rect">
                          <a:avLst/>
                        </a:prstGeom>
                        <a:noFill/>
                      </wps:spPr>
                      <wps:txbx>
                        <w:txbxContent>
                          <w:p w14:paraId="05396654" w14:textId="77777777" w:rsidR="009B379D" w:rsidRPr="004800AD" w:rsidRDefault="009B379D"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６</w:t>
                            </w:r>
                            <w:r w:rsidRPr="004800AD">
                              <w:rPr>
                                <w:rFonts w:ascii="ＭＳ Ｐゴシック" w:eastAsia="ＭＳ Ｐゴシック" w:hAnsi="ＭＳ Ｐゴシック" w:cs="Times New Roman" w:hint="eastAsia"/>
                                <w:color w:val="000000"/>
                                <w:kern w:val="24"/>
                                <w:sz w:val="22"/>
                              </w:rPr>
                              <w:t xml:space="preserve">　対策地域内の全幹線道路の平均旅行速度</w:t>
                            </w:r>
                          </w:p>
                          <w:p w14:paraId="06175E5D" w14:textId="77777777" w:rsidR="009B379D" w:rsidRPr="004800AD" w:rsidRDefault="009B379D" w:rsidP="00582787">
                            <w:pPr>
                              <w:pStyle w:val="a3"/>
                              <w:jc w:val="center"/>
                              <w:rPr>
                                <w:rFonts w:ascii="ＭＳ ゴシック" w:hAnsi="ＭＳ ゴシック"/>
                                <w:color w:val="000000"/>
                                <w:kern w:val="24"/>
                                <w:sz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0BF184" id="_x0000_s1039" type="#_x0000_t202" style="position:absolute;margin-left:73.15pt;margin-top:17.5pt;width:315pt;height:24.75pt;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" filled="f" stroked="f">
                <v:path arrowok="t"/>
                <v:textbox>
                  <w:txbxContent>
                    <w:p w14:paraId="05396654" w14:textId="77777777" w:rsidR="009B379D" w:rsidRPr="004800AD" w:rsidRDefault="009B379D"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６</w:t>
                      </w:r>
                      <w:r w:rsidRPr="004800AD">
                        <w:rPr>
                          <w:rFonts w:ascii="ＭＳ Ｐゴシック" w:eastAsia="ＭＳ Ｐゴシック" w:hAnsi="ＭＳ Ｐゴシック" w:cs="Times New Roman" w:hint="eastAsia"/>
                          <w:color w:val="000000"/>
                          <w:kern w:val="24"/>
                          <w:sz w:val="22"/>
                        </w:rPr>
                        <w:t xml:space="preserve">　対策地域内の全幹線道路の平均旅行速度</w:t>
                      </w:r>
                    </w:p>
                    <w:p w14:paraId="06175E5D" w14:textId="77777777" w:rsidR="009B379D" w:rsidRPr="004800AD" w:rsidRDefault="009B379D" w:rsidP="00582787">
                      <w:pPr>
                        <w:pStyle w:val="a3"/>
                        <w:jc w:val="center"/>
                        <w:rPr>
                          <w:rFonts w:ascii="ＭＳ ゴシック" w:hAnsi="ＭＳ ゴシック"/>
                          <w:color w:val="000000"/>
                          <w:kern w:val="24"/>
                          <w:sz w:val="22"/>
                        </w:rPr>
                      </w:pPr>
                    </w:p>
                  </w:txbxContent>
                </v:textbox>
                <w10:wrap anchorx="margin"/>
              </v:shape>
            </w:pict>
          </mc:Fallback>
        </mc:AlternateContent>
      </w:r>
    </w:p>
    <w:p w14:paraId="6C10EF5F" w14:textId="77777777" w:rsidR="00582787" w:rsidRPr="00DB4363" w:rsidRDefault="00582787" w:rsidP="00054E6F">
      <w:pPr>
        <w:widowControl/>
        <w:suppressLineNumbers/>
        <w:jc w:val="left"/>
        <w:rPr>
          <w:rFonts w:ascii="ＭＳ 明朝" w:eastAsia="ＭＳ 明朝" w:hAnsi="ＭＳ 明朝"/>
          <w:sz w:val="24"/>
        </w:rPr>
      </w:pPr>
    </w:p>
    <w:p w14:paraId="60BBF018" w14:textId="77777777" w:rsidR="00582787" w:rsidRPr="00DB4363" w:rsidRDefault="00582787" w:rsidP="00054E6F">
      <w:pPr>
        <w:widowControl/>
        <w:suppressLineNumbers/>
        <w:jc w:val="left"/>
        <w:rPr>
          <w:rFonts w:ascii="ＭＳ 明朝" w:eastAsia="ＭＳ 明朝" w:hAnsi="ＭＳ 明朝"/>
          <w:sz w:val="24"/>
        </w:rPr>
      </w:pPr>
    </w:p>
    <w:p w14:paraId="24F6A7CE" w14:textId="77777777" w:rsidR="00582787" w:rsidRPr="00DB4363" w:rsidRDefault="00582787" w:rsidP="00054E6F">
      <w:pPr>
        <w:suppressLineNumbers/>
        <w:ind w:firstLineChars="100" w:firstLine="220"/>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⑦環境に配慮した自動車利用についての普及啓発・環境教育</w:t>
      </w:r>
    </w:p>
    <w:p w14:paraId="25905092" w14:textId="2AEC463A" w:rsidR="00CD4F02"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ホームページやメールマガジンを用いて、エコカー導入補助金、セミナー、エコカー展示・試乗会等の自動車環境対策に関する情報を発信するなど、府民や事業者を対象とした普及啓発や環境教育の取組みを実施している。</w:t>
      </w:r>
    </w:p>
    <w:p w14:paraId="2C6FB680" w14:textId="37B15921" w:rsidR="00582787" w:rsidRPr="00DB4363" w:rsidRDefault="00CD4F02" w:rsidP="00054E6F">
      <w:pPr>
        <w:widowControl/>
        <w:suppressLineNumbers/>
        <w:jc w:val="left"/>
        <w:rPr>
          <w:rFonts w:ascii="ＭＳ Ｐゴシック" w:eastAsia="ＭＳ Ｐゴシック" w:hAnsi="ＭＳ Ｐゴシック"/>
          <w:sz w:val="22"/>
        </w:rPr>
      </w:pPr>
      <w:r w:rsidRPr="00DB4363">
        <w:rPr>
          <w:rFonts w:ascii="ＭＳ 明朝" w:eastAsia="ＭＳ 明朝" w:hAnsi="ＭＳ 明朝"/>
          <w:sz w:val="22"/>
        </w:rPr>
        <w:br w:type="page"/>
      </w:r>
      <w:r w:rsidR="00582787" w:rsidRPr="00DB4363">
        <w:rPr>
          <w:rFonts w:ascii="ＭＳ Ｐゴシック" w:eastAsia="ＭＳ Ｐゴシック" w:hAnsi="ＭＳ Ｐゴシック" w:hint="eastAsia"/>
          <w:sz w:val="22"/>
        </w:rPr>
        <w:t>（３）目標の達成状況</w:t>
      </w:r>
    </w:p>
    <w:p w14:paraId="54B90E96" w14:textId="77777777" w:rsidR="00582787" w:rsidRPr="00DB4363" w:rsidRDefault="00582787" w:rsidP="00054E6F">
      <w:pPr>
        <w:suppressLineNumbers/>
        <w:ind w:firstLineChars="100" w:firstLine="220"/>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①NO</w:t>
      </w:r>
      <w:r w:rsidRPr="00DB4363">
        <w:rPr>
          <w:rFonts w:ascii="ＭＳ Ｐゴシック" w:eastAsia="ＭＳ Ｐゴシック" w:hAnsi="ＭＳ Ｐゴシック" w:hint="eastAsia"/>
          <w:sz w:val="22"/>
          <w:vertAlign w:val="subscript"/>
        </w:rPr>
        <w:t>2</w:t>
      </w:r>
      <w:r w:rsidRPr="00DB4363">
        <w:rPr>
          <w:rFonts w:ascii="ＭＳ Ｐゴシック" w:eastAsia="ＭＳ Ｐゴシック" w:hAnsi="ＭＳ Ｐゴシック" w:hint="eastAsia"/>
          <w:sz w:val="22"/>
        </w:rPr>
        <w:t>の環境基準達成状況及び自動車NOx排出量の目標達成状況</w:t>
      </w:r>
    </w:p>
    <w:p w14:paraId="5A717246" w14:textId="505931C0"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NO</w:t>
      </w:r>
      <w:r w:rsidRPr="00DB4363">
        <w:rPr>
          <w:rFonts w:ascii="ＭＳ 明朝" w:eastAsia="ＭＳ 明朝" w:hAnsi="ＭＳ 明朝" w:hint="eastAsia"/>
          <w:sz w:val="22"/>
          <w:vertAlign w:val="subscript"/>
        </w:rPr>
        <w:t>2</w:t>
      </w:r>
      <w:r w:rsidRPr="00DB4363">
        <w:rPr>
          <w:rFonts w:ascii="ＭＳ 明朝" w:eastAsia="ＭＳ 明朝" w:hAnsi="ＭＳ 明朝" w:hint="eastAsia"/>
          <w:sz w:val="22"/>
        </w:rPr>
        <w:t>は平成22年度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10年度</w:t>
      </w:r>
      <w:r w:rsidRPr="00DB4363">
        <w:rPr>
          <w:rFonts w:ascii="ＭＳ 明朝" w:eastAsia="ＭＳ 明朝" w:hAnsi="ＭＳ 明朝"/>
          <w:spacing w:val="2"/>
        </w:rPr>
        <w:t>）</w:t>
      </w:r>
      <w:r w:rsidRPr="00DB4363">
        <w:rPr>
          <w:rFonts w:ascii="ＭＳ 明朝" w:eastAsia="ＭＳ 明朝" w:hAnsi="ＭＳ 明朝" w:hint="eastAsia"/>
          <w:sz w:val="22"/>
        </w:rPr>
        <w:t>から10年連続で全ての監視測定局で環境基準を達成している。また、日平均値の年間98％値が0.04ppm未満の測定局数は増加傾向にあり、令和元年度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19年度</w:t>
      </w:r>
      <w:r w:rsidRPr="00DB4363">
        <w:rPr>
          <w:rFonts w:ascii="ＭＳ 明朝" w:eastAsia="ＭＳ 明朝" w:hAnsi="ＭＳ 明朝"/>
          <w:spacing w:val="2"/>
        </w:rPr>
        <w:t>）</w:t>
      </w:r>
      <w:r w:rsidRPr="00DB4363">
        <w:rPr>
          <w:rFonts w:ascii="ＭＳ 明朝" w:eastAsia="ＭＳ 明朝" w:hAnsi="ＭＳ 明朝" w:hint="eastAsia"/>
          <w:sz w:val="22"/>
        </w:rPr>
        <w:t>は99局中91局となっている</w:t>
      </w:r>
      <w:r w:rsidR="00D36CCB" w:rsidRPr="00DB4363">
        <w:rPr>
          <w:rFonts w:ascii="ＭＳ 明朝" w:eastAsia="ＭＳ 明朝" w:hAnsi="ＭＳ 明朝" w:hint="eastAsia"/>
          <w:sz w:val="22"/>
        </w:rPr>
        <w:t>（図Ⅱ－７）</w:t>
      </w:r>
      <w:r w:rsidRPr="00DB4363">
        <w:rPr>
          <w:rFonts w:ascii="ＭＳ 明朝" w:eastAsia="ＭＳ 明朝" w:hAnsi="ＭＳ 明朝" w:hint="eastAsia"/>
          <w:sz w:val="22"/>
        </w:rPr>
        <w:t>。</w:t>
      </w:r>
    </w:p>
    <w:p w14:paraId="4D39C2D7" w14:textId="77777777" w:rsidR="00582787" w:rsidRPr="00DB4363" w:rsidRDefault="00582787" w:rsidP="00054E6F">
      <w:pPr>
        <w:suppressLineNumbers/>
        <w:ind w:left="220" w:hangingChars="100" w:hanging="220"/>
        <w:rPr>
          <w:rFonts w:ascii="ＭＳ 明朝" w:eastAsia="ＭＳ 明朝" w:hAnsi="ＭＳ 明朝"/>
          <w:sz w:val="22"/>
        </w:rPr>
      </w:pPr>
      <w:r w:rsidRPr="00DB4363">
        <w:rPr>
          <w:rFonts w:ascii="ＭＳ Ｐ明朝" w:eastAsia="ＭＳ Ｐ明朝" w:hAnsi="ＭＳ Ｐ明朝" w:hint="eastAsia"/>
          <w:noProof/>
          <w:sz w:val="22"/>
        </w:rPr>
        <mc:AlternateContent>
          <mc:Choice Requires="wpg">
            <w:drawing>
              <wp:anchor distT="0" distB="0" distL="114300" distR="114300" simplePos="0" relativeHeight="252536832" behindDoc="0" locked="0" layoutInCell="1" allowOverlap="1" wp14:anchorId="5DF4D012" wp14:editId="13DF2A8B">
                <wp:simplePos x="0" y="0"/>
                <wp:positionH relativeFrom="column">
                  <wp:posOffset>170919</wp:posOffset>
                </wp:positionH>
                <wp:positionV relativeFrom="paragraph">
                  <wp:posOffset>71973</wp:posOffset>
                </wp:positionV>
                <wp:extent cx="5887720" cy="2803525"/>
                <wp:effectExtent l="0" t="0" r="0" b="0"/>
                <wp:wrapNone/>
                <wp:docPr id="7357" name="グループ化 7357"/>
                <wp:cNvGraphicFramePr/>
                <a:graphic xmlns:a="http://schemas.openxmlformats.org/drawingml/2006/main">
                  <a:graphicData uri="http://schemas.microsoft.com/office/word/2010/wordprocessingGroup">
                    <wpg:wgp>
                      <wpg:cNvGrpSpPr/>
                      <wpg:grpSpPr>
                        <a:xfrm>
                          <a:off x="0" y="0"/>
                          <a:ext cx="5887720" cy="2803525"/>
                          <a:chOff x="0" y="0"/>
                          <a:chExt cx="6029038" cy="2620911"/>
                        </a:xfrm>
                      </wpg:grpSpPr>
                      <wpg:grpSp>
                        <wpg:cNvPr id="7358" name="グループ化 7358"/>
                        <wpg:cNvGrpSpPr/>
                        <wpg:grpSpPr>
                          <a:xfrm>
                            <a:off x="0" y="0"/>
                            <a:ext cx="6029038" cy="2620911"/>
                            <a:chOff x="0" y="0"/>
                            <a:chExt cx="6029038" cy="2620911"/>
                          </a:xfrm>
                        </wpg:grpSpPr>
                        <wps:wsp>
                          <wps:cNvPr id="7359" name="Text Box 41"/>
                          <wps:cNvSpPr txBox="1">
                            <a:spLocks noChangeArrowheads="1"/>
                          </wps:cNvSpPr>
                          <wps:spPr bwMode="auto">
                            <a:xfrm>
                              <a:off x="3628103" y="212377"/>
                              <a:ext cx="240093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D1F4" w14:textId="77777777" w:rsidR="009B379D" w:rsidRPr="005068B8" w:rsidRDefault="009B379D"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14:paraId="14025203" w14:textId="77777777" w:rsidR="009B379D" w:rsidRPr="005068B8" w:rsidRDefault="009B379D"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14:paraId="381104CC" w14:textId="77777777" w:rsidR="009B379D" w:rsidRPr="005068B8" w:rsidRDefault="009B379D"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14:paraId="7FF1D96D" w14:textId="77777777" w:rsidR="009B379D" w:rsidRPr="005068B8" w:rsidRDefault="009B379D"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wps:txbx>
                          <wps:bodyPr rot="0" vert="horz" wrap="square" lIns="91440" tIns="45720" rIns="91440" bIns="45720" anchor="t" anchorCtr="0" upright="1">
                            <a:noAutofit/>
                          </wps:bodyPr>
                        </wps:wsp>
                        <wpg:grpSp>
                          <wpg:cNvPr id="7360" name="Group 49"/>
                          <wpg:cNvGrpSpPr>
                            <a:grpSpLocks/>
                          </wpg:cNvGrpSpPr>
                          <wpg:grpSpPr bwMode="auto">
                            <a:xfrm>
                              <a:off x="3457022" y="294968"/>
                              <a:ext cx="71755" cy="542925"/>
                              <a:chOff x="0" y="94034"/>
                              <a:chExt cx="113" cy="855"/>
                            </a:xfrm>
                          </wpg:grpSpPr>
                          <wps:wsp>
                            <wps:cNvPr id="7361"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7C2F2A32" w14:textId="77777777" w:rsidR="009B379D" w:rsidRDefault="009B379D" w:rsidP="00582787"/>
                              </w:txbxContent>
                            </wps:txbx>
                            <wps:bodyPr rot="0" vert="horz" wrap="square" lIns="74295" tIns="8890" rIns="74295" bIns="8890" anchor="t" anchorCtr="0" upright="1">
                              <a:noAutofit/>
                            </wps:bodyPr>
                          </wps:wsp>
                          <wps:wsp>
                            <wps:cNvPr id="7362" name="Rectangle 43"/>
                            <wps:cNvSpPr>
                              <a:spLocks noChangeAspect="1" noChangeArrowheads="1"/>
                            </wps:cNvSpPr>
                            <wps:spPr bwMode="auto">
                              <a:xfrm>
                                <a:off x="0" y="94295"/>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14:paraId="3872CD41" w14:textId="77777777" w:rsidR="009B379D" w:rsidRDefault="009B379D" w:rsidP="00582787"/>
                              </w:txbxContent>
                            </wps:txbx>
                            <wps:bodyPr rot="0" vert="horz" wrap="square" lIns="74295" tIns="8890" rIns="74295" bIns="8890" anchor="t" anchorCtr="0" upright="1">
                              <a:noAutofit/>
                            </wps:bodyPr>
                          </wps:wsp>
                          <wps:wsp>
                            <wps:cNvPr id="7363" name="Rectangle 44"/>
                            <wps:cNvSpPr>
                              <a:spLocks noChangeAspect="1" noChangeArrowheads="1"/>
                            </wps:cNvSpPr>
                            <wps:spPr bwMode="auto">
                              <a:xfrm>
                                <a:off x="0" y="94776"/>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273911A7" w14:textId="77777777" w:rsidR="009B379D" w:rsidRDefault="009B379D" w:rsidP="00582787"/>
                              </w:txbxContent>
                            </wps:txbx>
                            <wps:bodyPr rot="0" vert="horz" wrap="square" lIns="74295" tIns="8890" rIns="74295" bIns="8890" anchor="t" anchorCtr="0" upright="1">
                              <a:noAutofit/>
                            </wps:bodyPr>
                          </wps:wsp>
                        </wpg:grpSp>
                        <pic:pic xmlns:pic="http://schemas.openxmlformats.org/drawingml/2006/picture">
                          <pic:nvPicPr>
                            <pic:cNvPr id="7364" name="図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53961"/>
                              <a:ext cx="3331845" cy="2266950"/>
                            </a:xfrm>
                            <a:prstGeom prst="rect">
                              <a:avLst/>
                            </a:prstGeom>
                          </pic:spPr>
                        </pic:pic>
                        <wps:wsp>
                          <wps:cNvPr id="7365" name="テキスト ボックス 2"/>
                          <wps:cNvSpPr txBox="1">
                            <a:spLocks noChangeArrowheads="1"/>
                          </wps:cNvSpPr>
                          <wps:spPr bwMode="auto">
                            <a:xfrm>
                              <a:off x="3374431" y="996991"/>
                              <a:ext cx="2583918" cy="1368650"/>
                            </a:xfrm>
                            <a:prstGeom prst="rect">
                              <a:avLst/>
                            </a:prstGeom>
                            <a:solidFill>
                              <a:srgbClr val="FFFFFF"/>
                            </a:solidFill>
                            <a:ln w="9525">
                              <a:solidFill>
                                <a:srgbClr val="000000"/>
                              </a:solidFill>
                              <a:prstDash val="dash"/>
                              <a:miter lim="800000"/>
                              <a:headEnd/>
                              <a:tailEnd/>
                            </a:ln>
                          </wps:spPr>
                          <wps:txbx>
                            <w:txbxContent>
                              <w:p w14:paraId="536701BE"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＜0.04</w:t>
                                </w:r>
                                <w:r w:rsidRPr="00800088">
                                  <w:rPr>
                                    <w:w w:val="90"/>
                                    <w:sz w:val="16"/>
                                    <w:szCs w:val="16"/>
                                    <w:lang w:val="ja-JP"/>
                                  </w:rPr>
                                  <w:t>ppmから0.06ppmのゾーン内の測定局＞</w:t>
                                </w:r>
                              </w:p>
                              <w:p w14:paraId="31BABA34"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（自排局）出来島小学校（大阪市西淀川区） 0.046</w:t>
                                </w:r>
                                <w:r w:rsidRPr="00800088">
                                  <w:rPr>
                                    <w:w w:val="90"/>
                                    <w:sz w:val="16"/>
                                    <w:szCs w:val="16"/>
                                    <w:lang w:val="ja-JP"/>
                                  </w:rPr>
                                  <w:t>ppm</w:t>
                                </w:r>
                              </w:p>
                              <w:p w14:paraId="6386311C"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（自排局）杭全町交差点（大阪市東住吉区） 0.044</w:t>
                                </w:r>
                                <w:r w:rsidRPr="00800088">
                                  <w:rPr>
                                    <w:w w:val="90"/>
                                    <w:sz w:val="16"/>
                                    <w:szCs w:val="16"/>
                                    <w:lang w:val="ja-JP"/>
                                  </w:rPr>
                                  <w:t>ppm</w:t>
                                </w:r>
                              </w:p>
                              <w:p w14:paraId="2E16DF4E"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（自排局）住之江交差点（大阪市住之江区） 0.044</w:t>
                                </w:r>
                                <w:r w:rsidRPr="00800088">
                                  <w:rPr>
                                    <w:w w:val="90"/>
                                    <w:sz w:val="16"/>
                                    <w:szCs w:val="16"/>
                                    <w:lang w:val="ja-JP"/>
                                  </w:rPr>
                                  <w:t>ppm</w:t>
                                </w:r>
                              </w:p>
                              <w:p w14:paraId="3E818EE6"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（自排局）今里交差点（大阪市東成区）     0.043</w:t>
                                </w:r>
                                <w:r w:rsidRPr="00800088">
                                  <w:rPr>
                                    <w:w w:val="90"/>
                                    <w:sz w:val="16"/>
                                    <w:szCs w:val="16"/>
                                    <w:lang w:val="ja-JP"/>
                                  </w:rPr>
                                  <w:t>ppm</w:t>
                                </w:r>
                              </w:p>
                              <w:p w14:paraId="0B53E60C"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（一般局）南港中央公園（大阪市住之江区） 0.043</w:t>
                                </w:r>
                                <w:r w:rsidRPr="00800088">
                                  <w:rPr>
                                    <w:w w:val="90"/>
                                    <w:sz w:val="16"/>
                                    <w:szCs w:val="16"/>
                                    <w:lang w:val="ja-JP"/>
                                  </w:rPr>
                                  <w:t>ppm</w:t>
                                </w:r>
                              </w:p>
                              <w:p w14:paraId="2CAD21B1"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（自排局）久宝寺緑地（八尾市）           0.041</w:t>
                                </w:r>
                                <w:r w:rsidRPr="00800088">
                                  <w:rPr>
                                    <w:w w:val="90"/>
                                    <w:sz w:val="16"/>
                                    <w:szCs w:val="16"/>
                                    <w:lang w:val="ja-JP"/>
                                  </w:rPr>
                                  <w:t>ppm</w:t>
                                </w:r>
                              </w:p>
                              <w:p w14:paraId="08F25A25"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14:paraId="547904EC" w14:textId="77777777" w:rsidR="009B379D" w:rsidRPr="00800088" w:rsidRDefault="009B379D" w:rsidP="00582787">
                                <w:pPr>
                                  <w:spacing w:line="220" w:lineRule="exact"/>
                                  <w:rPr>
                                    <w:w w:val="90"/>
                                    <w:sz w:val="16"/>
                                    <w:szCs w:val="16"/>
                                  </w:rPr>
                                </w:pPr>
                                <w:r w:rsidRPr="00800088">
                                  <w:rPr>
                                    <w:rFonts w:hint="eastAsia"/>
                                    <w:w w:val="90"/>
                                    <w:sz w:val="16"/>
                                    <w:szCs w:val="16"/>
                                  </w:rPr>
                                  <w:t xml:space="preserve">（一般局）清江小学校（大阪市住之江区）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wps:txbx>
                          <wps:bodyPr rot="0" vert="horz" wrap="square" lIns="91440" tIns="45720" rIns="91440" bIns="45720" anchor="t" anchorCtr="0">
                            <a:noAutofit/>
                          </wps:bodyPr>
                        </wps:wsp>
                        <wps:wsp>
                          <wps:cNvPr id="7366" name="円/楕円 7366"/>
                          <wps:cNvSpPr/>
                          <wps:spPr>
                            <a:xfrm>
                              <a:off x="2796294" y="837708"/>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7" name="左カーブ矢印 7367"/>
                          <wps:cNvSpPr/>
                          <wps:spPr>
                            <a:xfrm rot="16767025">
                              <a:off x="3182702" y="746268"/>
                              <a:ext cx="191770" cy="430530"/>
                            </a:xfrm>
                            <a:prstGeom prst="curvedLeftArrow">
                              <a:avLst>
                                <a:gd name="adj1" fmla="val 27054"/>
                                <a:gd name="adj2" fmla="val 61763"/>
                                <a:gd name="adj3" fmla="val 3294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8" name="円/楕円 7368"/>
                          <wps:cNvSpPr/>
                          <wps:spPr>
                            <a:xfrm>
                              <a:off x="265471" y="790513"/>
                              <a:ext cx="322580" cy="279400"/>
                            </a:xfrm>
                            <a:prstGeom prst="ellipse">
                              <a:avLst/>
                            </a:prstGeom>
                            <a:noFill/>
                            <a:ln w="2222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9" name="テキスト ボックス 2"/>
                          <wps:cNvSpPr txBox="1">
                            <a:spLocks noChangeArrowheads="1"/>
                          </wps:cNvSpPr>
                          <wps:spPr bwMode="auto">
                            <a:xfrm>
                              <a:off x="755030" y="0"/>
                              <a:ext cx="2406014" cy="520064"/>
                            </a:xfrm>
                            <a:prstGeom prst="rect">
                              <a:avLst/>
                            </a:prstGeom>
                            <a:solidFill>
                              <a:srgbClr val="FFFFFF"/>
                            </a:solidFill>
                            <a:ln w="9525">
                              <a:solidFill>
                                <a:srgbClr val="000000"/>
                              </a:solidFill>
                              <a:prstDash val="dash"/>
                              <a:miter lim="800000"/>
                              <a:headEnd/>
                              <a:tailEnd/>
                            </a:ln>
                          </wps:spPr>
                          <wps:txbx>
                            <w:txbxContent>
                              <w:p w14:paraId="41BEB683"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14:paraId="4C6CA531" w14:textId="77777777" w:rsidR="009B379D" w:rsidRPr="001C55DF" w:rsidRDefault="009B379D" w:rsidP="00582787">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14:paraId="7F0A2E53" w14:textId="77777777" w:rsidR="009B379D" w:rsidRPr="001C55DF" w:rsidRDefault="009B379D" w:rsidP="00582787">
                                <w:pPr>
                                  <w:spacing w:line="220" w:lineRule="exact"/>
                                  <w:rPr>
                                    <w:w w:val="90"/>
                                    <w:sz w:val="16"/>
                                    <w:szCs w:val="16"/>
                                    <w:lang w:val="ja-JP"/>
                                  </w:rPr>
                                </w:pPr>
                                <w:r w:rsidRPr="001C55DF">
                                  <w:rPr>
                                    <w:rFonts w:hint="eastAsia"/>
                                    <w:w w:val="90"/>
                                    <w:sz w:val="16"/>
                                    <w:szCs w:val="16"/>
                                    <w:lang w:val="ja-JP"/>
                                  </w:rPr>
                                  <w:t>（自排局）今里交差点（大阪市東成区）     0.063</w:t>
                                </w:r>
                                <w:r w:rsidRPr="001C55DF">
                                  <w:rPr>
                                    <w:w w:val="90"/>
                                    <w:sz w:val="16"/>
                                    <w:szCs w:val="16"/>
                                    <w:lang w:val="ja-JP"/>
                                  </w:rPr>
                                  <w:t>ppm</w:t>
                                </w:r>
                              </w:p>
                            </w:txbxContent>
                          </wps:txbx>
                          <wps:bodyPr rot="0" vert="horz" wrap="square" lIns="91440" tIns="45720" rIns="91440" bIns="45720" anchor="t" anchorCtr="0">
                            <a:noAutofit/>
                          </wps:bodyPr>
                        </wps:wsp>
                      </wpg:grpSp>
                      <wps:wsp>
                        <wps:cNvPr id="7370" name="下カーブ矢印 7370"/>
                        <wps:cNvSpPr/>
                        <wps:spPr>
                          <a:xfrm rot="19048530">
                            <a:off x="123887" y="342162"/>
                            <a:ext cx="776474" cy="252967"/>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4D012" id="グループ化 7357" o:spid="_x0000_s1040" style="position:absolute;left:0;text-align:left;margin-left:13.45pt;margin-top:5.65pt;width:463.6pt;height:220.75pt;z-index:252536832;mso-width-relative:margin;mso-height-relative:margin" coordsize="60290,26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">
                <v:group id="グループ化 7358" o:spid="_x0000_s1041" style="position:absolute;width:60290;height:26209" coordsize="60290,2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">
                  <v:shape id="Text Box 41" o:spid="_x0000_s1042" type="#_x0000_t202" style="position:absolute;left:36281;top:2123;width:24009;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" filled="f" stroked="f">
                    <v:textbox>
                      <w:txbxContent>
                        <w:p w14:paraId="498BD1F4" w14:textId="77777777" w:rsidR="009B379D" w:rsidRPr="005068B8" w:rsidRDefault="009B379D"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0.06ppmを超えた測定局数(環境基準非達成局）</w:t>
                          </w:r>
                        </w:p>
                        <w:p w14:paraId="14025203" w14:textId="77777777" w:rsidR="009B379D" w:rsidRPr="005068B8" w:rsidRDefault="009B379D"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0.04ppmから0.06ppmのゾーン内の測定局数</w:t>
                          </w:r>
                        </w:p>
                        <w:p w14:paraId="381104CC" w14:textId="77777777" w:rsidR="009B379D" w:rsidRPr="005068B8" w:rsidRDefault="009B379D"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w:t>
                          </w:r>
                        </w:p>
                        <w:p w14:paraId="7FF1D96D" w14:textId="77777777" w:rsidR="009B379D" w:rsidRPr="005068B8" w:rsidRDefault="009B379D"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0.04 ppm未満の測定局数（環境基準達成局）</w:t>
                          </w:r>
                        </w:p>
                      </w:txbxContent>
                    </v:textbox>
                  </v:shape>
                  <v:group id="_x0000_s1043" style="position:absolute;left:34570;top:2949;width:717;height:5429" coordorigin=",94034" coordsize="11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">
                    <v:rect id="Rectangle 42" o:spid="_x0000_s1044" style="position:absolute;top:940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" fillcolor="black">
                      <o:lock v:ext="edit" aspectratio="t"/>
                      <v:textbox inset="5.85pt,.7pt,5.85pt,.7pt">
                        <w:txbxContent>
                          <w:p w14:paraId="7C2F2A32" w14:textId="77777777" w:rsidR="009B379D" w:rsidRDefault="009B379D" w:rsidP="00582787"/>
                        </w:txbxContent>
                      </v:textbox>
                    </v:rect>
                    <v:rect id="Rectangle 43" o:spid="_x0000_s1045" style="position:absolute;top:9429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" fillcolor="#bfbfbf">
                      <o:lock v:ext="edit" aspectratio="t"/>
                      <v:textbox inset="5.85pt,.7pt,5.85pt,.7pt">
                        <w:txbxContent>
                          <w:p w14:paraId="3872CD41" w14:textId="77777777" w:rsidR="009B379D" w:rsidRDefault="009B379D" w:rsidP="00582787"/>
                        </w:txbxContent>
                      </v:textbox>
                    </v:rect>
                    <v:rect id="Rectangle 44" o:spid="_x0000_s1046" style="position:absolute;top:9477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">
                      <o:lock v:ext="edit" aspectratio="t"/>
                      <v:textbox inset="5.85pt,.7pt,5.85pt,.7pt">
                        <w:txbxContent>
                          <w:p w14:paraId="273911A7" w14:textId="77777777" w:rsidR="009B379D" w:rsidRDefault="009B379D" w:rsidP="00582787"/>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47" type="#_x0000_t75" style="position:absolute;top:3539;width:33318;height:2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">
                    <v:imagedata r:id="rId15" o:title=""/>
                    <v:path arrowok="t"/>
                  </v:shape>
                  <v:shape id="_x0000_s1048" type="#_x0000_t202" style="position:absolute;left:33744;top:9969;width:25839;height:1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">
                    <v:stroke dashstyle="dash"/>
                    <v:textbox>
                      <w:txbxContent>
                        <w:p w14:paraId="536701BE"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＜0.04</w:t>
                          </w:r>
                          <w:r w:rsidRPr="00800088">
                            <w:rPr>
                              <w:w w:val="90"/>
                              <w:sz w:val="16"/>
                              <w:szCs w:val="16"/>
                              <w:lang w:val="ja-JP"/>
                            </w:rPr>
                            <w:t>ppmから0.06ppmのゾーン内の測定局＞</w:t>
                          </w:r>
                        </w:p>
                        <w:p w14:paraId="31BABA34"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（自排局）出来島小学校（大阪市西淀川区） 0.046</w:t>
                          </w:r>
                          <w:r w:rsidRPr="00800088">
                            <w:rPr>
                              <w:w w:val="90"/>
                              <w:sz w:val="16"/>
                              <w:szCs w:val="16"/>
                              <w:lang w:val="ja-JP"/>
                            </w:rPr>
                            <w:t>ppm</w:t>
                          </w:r>
                        </w:p>
                        <w:p w14:paraId="6386311C"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（自排局）杭全町交差点（大阪市東住吉区） 0.044</w:t>
                          </w:r>
                          <w:r w:rsidRPr="00800088">
                            <w:rPr>
                              <w:w w:val="90"/>
                              <w:sz w:val="16"/>
                              <w:szCs w:val="16"/>
                              <w:lang w:val="ja-JP"/>
                            </w:rPr>
                            <w:t>ppm</w:t>
                          </w:r>
                        </w:p>
                        <w:p w14:paraId="2E16DF4E"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（自排局）住之江交差点（大阪市住之江区） 0.044</w:t>
                          </w:r>
                          <w:r w:rsidRPr="00800088">
                            <w:rPr>
                              <w:w w:val="90"/>
                              <w:sz w:val="16"/>
                              <w:szCs w:val="16"/>
                              <w:lang w:val="ja-JP"/>
                            </w:rPr>
                            <w:t>ppm</w:t>
                          </w:r>
                        </w:p>
                        <w:p w14:paraId="3E818EE6"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（自排局）今里交差点（大阪市東成区）     0.043</w:t>
                          </w:r>
                          <w:r w:rsidRPr="00800088">
                            <w:rPr>
                              <w:w w:val="90"/>
                              <w:sz w:val="16"/>
                              <w:szCs w:val="16"/>
                              <w:lang w:val="ja-JP"/>
                            </w:rPr>
                            <w:t>ppm</w:t>
                          </w:r>
                        </w:p>
                        <w:p w14:paraId="0B53E60C"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（一般局）南港中央公園（大阪市住之江区） 0.043</w:t>
                          </w:r>
                          <w:r w:rsidRPr="00800088">
                            <w:rPr>
                              <w:w w:val="90"/>
                              <w:sz w:val="16"/>
                              <w:szCs w:val="16"/>
                              <w:lang w:val="ja-JP"/>
                            </w:rPr>
                            <w:t>ppm</w:t>
                          </w:r>
                        </w:p>
                        <w:p w14:paraId="2CAD21B1"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（自排局）久宝寺緑地（八尾市）           0.041</w:t>
                          </w:r>
                          <w:r w:rsidRPr="00800088">
                            <w:rPr>
                              <w:w w:val="90"/>
                              <w:sz w:val="16"/>
                              <w:szCs w:val="16"/>
                              <w:lang w:val="ja-JP"/>
                            </w:rPr>
                            <w:t>ppm</w:t>
                          </w:r>
                        </w:p>
                        <w:p w14:paraId="08F25A25"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（自排局）中環石原（堺市東区）</w:t>
                          </w:r>
                          <w:r w:rsidRPr="00800088">
                            <w:rPr>
                              <w:w w:val="90"/>
                              <w:sz w:val="16"/>
                              <w:szCs w:val="16"/>
                              <w:lang w:val="ja-JP"/>
                            </w:rPr>
                            <w:t xml:space="preserve">　　　　　</w:t>
                          </w:r>
                          <w:r w:rsidRPr="00800088">
                            <w:rPr>
                              <w:rFonts w:hint="eastAsia"/>
                              <w:w w:val="90"/>
                              <w:sz w:val="16"/>
                              <w:szCs w:val="16"/>
                              <w:lang w:val="ja-JP"/>
                            </w:rPr>
                            <w:t xml:space="preserve"> 0.04</w:t>
                          </w:r>
                          <w:r w:rsidRPr="00800088">
                            <w:rPr>
                              <w:w w:val="90"/>
                              <w:sz w:val="16"/>
                              <w:szCs w:val="16"/>
                              <w:lang w:val="ja-JP"/>
                            </w:rPr>
                            <w:t xml:space="preserve"> ppm</w:t>
                          </w:r>
                        </w:p>
                        <w:p w14:paraId="547904EC" w14:textId="77777777" w:rsidR="009B379D" w:rsidRPr="00800088" w:rsidRDefault="009B379D" w:rsidP="00582787">
                          <w:pPr>
                            <w:spacing w:line="220" w:lineRule="exact"/>
                            <w:rPr>
                              <w:w w:val="90"/>
                              <w:sz w:val="16"/>
                              <w:szCs w:val="16"/>
                            </w:rPr>
                          </w:pPr>
                          <w:r w:rsidRPr="00800088">
                            <w:rPr>
                              <w:rFonts w:hint="eastAsia"/>
                              <w:w w:val="90"/>
                              <w:sz w:val="16"/>
                              <w:szCs w:val="16"/>
                            </w:rPr>
                            <w:t xml:space="preserve">（一般局）清江小学校（大阪市住之江区）  </w:t>
                          </w:r>
                          <w:r w:rsidRPr="00800088">
                            <w:rPr>
                              <w:w w:val="90"/>
                              <w:sz w:val="16"/>
                              <w:szCs w:val="16"/>
                            </w:rPr>
                            <w:t xml:space="preserve"> </w:t>
                          </w:r>
                          <w:r w:rsidRPr="00800088">
                            <w:rPr>
                              <w:rFonts w:hint="eastAsia"/>
                              <w:w w:val="90"/>
                              <w:sz w:val="16"/>
                              <w:szCs w:val="16"/>
                            </w:rPr>
                            <w:t>0.04</w:t>
                          </w:r>
                          <w:r w:rsidRPr="00800088">
                            <w:rPr>
                              <w:w w:val="90"/>
                              <w:sz w:val="16"/>
                              <w:szCs w:val="16"/>
                            </w:rPr>
                            <w:t xml:space="preserve"> </w:t>
                          </w:r>
                          <w:r w:rsidRPr="00800088">
                            <w:rPr>
                              <w:rFonts w:hint="eastAsia"/>
                              <w:w w:val="90"/>
                              <w:sz w:val="16"/>
                              <w:szCs w:val="16"/>
                            </w:rPr>
                            <w:t>ppm</w:t>
                          </w:r>
                        </w:p>
                      </w:txbxContent>
                    </v:textbox>
                  </v:shape>
                  <v:oval id="円/楕円 7366" o:spid="_x0000_s1049" style="position:absolute;left:27962;top:8377;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" filled="f" strokecolor="#70ad47" strokeweight="1.75pt">
                    <v:stroke joinstyle="miter"/>
                  </v:oval>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7367" o:spid="_x0000_s1050" type="#_x0000_t103" style="position:absolute;left:31827;top:7462;width:1918;height:4305;rotation:-52788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" adj="15658,19930,7116" fillcolor="#5b9bd5" strokecolor="#41719c" strokeweight="1pt"/>
                  <v:oval id="円/楕円 7368" o:spid="_x0000_s1051" style="position:absolute;left:2654;top:7905;width:3226;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" filled="f" strokecolor="#70ad47" strokeweight="1.75pt">
                    <v:stroke joinstyle="miter"/>
                  </v:oval>
                  <v:shape id="_x0000_s1052" type="#_x0000_t202" style="position:absolute;left:7550;width:24060;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">
                    <v:stroke dashstyle="dash"/>
                    <v:textbox>
                      <w:txbxContent>
                        <w:p w14:paraId="41BEB683" w14:textId="77777777" w:rsidR="009B379D" w:rsidRPr="00800088" w:rsidRDefault="009B379D" w:rsidP="00582787">
                          <w:pPr>
                            <w:spacing w:line="220" w:lineRule="exact"/>
                            <w:rPr>
                              <w:w w:val="90"/>
                              <w:sz w:val="16"/>
                              <w:szCs w:val="16"/>
                              <w:lang w:val="ja-JP"/>
                            </w:rPr>
                          </w:pPr>
                          <w:r w:rsidRPr="00800088">
                            <w:rPr>
                              <w:rFonts w:hint="eastAsia"/>
                              <w:w w:val="90"/>
                              <w:sz w:val="16"/>
                              <w:szCs w:val="16"/>
                              <w:lang w:val="ja-JP"/>
                            </w:rPr>
                            <w:t>＜</w:t>
                          </w:r>
                          <w:r w:rsidRPr="00800088">
                            <w:rPr>
                              <w:w w:val="90"/>
                              <w:sz w:val="16"/>
                              <w:szCs w:val="16"/>
                              <w:lang w:val="ja-JP"/>
                            </w:rPr>
                            <w:t>0.06ppm</w:t>
                          </w:r>
                          <w:r w:rsidRPr="00800088">
                            <w:rPr>
                              <w:rFonts w:hint="eastAsia"/>
                              <w:w w:val="90"/>
                              <w:sz w:val="16"/>
                              <w:szCs w:val="16"/>
                              <w:lang w:val="ja-JP"/>
                            </w:rPr>
                            <w:t>を</w:t>
                          </w:r>
                          <w:r w:rsidRPr="00800088">
                            <w:rPr>
                              <w:w w:val="90"/>
                              <w:sz w:val="16"/>
                              <w:szCs w:val="16"/>
                              <w:lang w:val="ja-JP"/>
                            </w:rPr>
                            <w:t>超える測定局＞</w:t>
                          </w:r>
                        </w:p>
                        <w:p w14:paraId="4C6CA531" w14:textId="77777777" w:rsidR="009B379D" w:rsidRPr="001C55DF" w:rsidRDefault="009B379D" w:rsidP="00582787">
                          <w:pPr>
                            <w:spacing w:line="220" w:lineRule="exact"/>
                            <w:rPr>
                              <w:w w:val="90"/>
                              <w:sz w:val="16"/>
                              <w:szCs w:val="16"/>
                              <w:lang w:val="ja-JP"/>
                            </w:rPr>
                          </w:pPr>
                          <w:r w:rsidRPr="00800088">
                            <w:rPr>
                              <w:rFonts w:hint="eastAsia"/>
                              <w:w w:val="90"/>
                              <w:sz w:val="16"/>
                              <w:szCs w:val="16"/>
                              <w:lang w:val="ja-JP"/>
                            </w:rPr>
                            <w:t>（自排局）住之江交差点（大阪市住之江区）</w:t>
                          </w:r>
                          <w:r w:rsidRPr="001C55DF">
                            <w:rPr>
                              <w:rFonts w:hint="eastAsia"/>
                              <w:w w:val="90"/>
                              <w:sz w:val="16"/>
                              <w:szCs w:val="16"/>
                              <w:lang w:val="ja-JP"/>
                            </w:rPr>
                            <w:t xml:space="preserve"> 0.061</w:t>
                          </w:r>
                          <w:r w:rsidRPr="001C55DF">
                            <w:rPr>
                              <w:w w:val="90"/>
                              <w:sz w:val="16"/>
                              <w:szCs w:val="16"/>
                              <w:lang w:val="ja-JP"/>
                            </w:rPr>
                            <w:t>ppm</w:t>
                          </w:r>
                        </w:p>
                        <w:p w14:paraId="7F0A2E53" w14:textId="77777777" w:rsidR="009B379D" w:rsidRPr="001C55DF" w:rsidRDefault="009B379D" w:rsidP="00582787">
                          <w:pPr>
                            <w:spacing w:line="220" w:lineRule="exact"/>
                            <w:rPr>
                              <w:w w:val="90"/>
                              <w:sz w:val="16"/>
                              <w:szCs w:val="16"/>
                              <w:lang w:val="ja-JP"/>
                            </w:rPr>
                          </w:pPr>
                          <w:r w:rsidRPr="001C55DF">
                            <w:rPr>
                              <w:rFonts w:hint="eastAsia"/>
                              <w:w w:val="90"/>
                              <w:sz w:val="16"/>
                              <w:szCs w:val="16"/>
                              <w:lang w:val="ja-JP"/>
                            </w:rPr>
                            <w:t>（自排局）今里交差点（大阪市東成区）     0.063</w:t>
                          </w:r>
                          <w:r w:rsidRPr="001C55DF">
                            <w:rPr>
                              <w:w w:val="90"/>
                              <w:sz w:val="16"/>
                              <w:szCs w:val="16"/>
                              <w:lang w:val="ja-JP"/>
                            </w:rPr>
                            <w:t>ppm</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7370" o:spid="_x0000_s1053" type="#_x0000_t105" style="position:absolute;left:1238;top:3421;width:7765;height:2530;rotation:-27868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" adj="18081,20720,16200" fillcolor="#5b9bd5" strokecolor="#41719c" strokeweight="1pt"/>
              </v:group>
            </w:pict>
          </mc:Fallback>
        </mc:AlternateContent>
      </w:r>
    </w:p>
    <w:p w14:paraId="3BF4A306" w14:textId="77777777" w:rsidR="00582787" w:rsidRPr="00DB4363" w:rsidRDefault="00582787" w:rsidP="00054E6F">
      <w:pPr>
        <w:suppressLineNumbers/>
        <w:ind w:left="220" w:hangingChars="100" w:hanging="220"/>
        <w:rPr>
          <w:rFonts w:ascii="ＭＳ 明朝" w:eastAsia="ＭＳ 明朝" w:hAnsi="ＭＳ 明朝"/>
          <w:sz w:val="22"/>
        </w:rPr>
      </w:pPr>
    </w:p>
    <w:p w14:paraId="331EECC1" w14:textId="77777777" w:rsidR="00582787" w:rsidRPr="00DB4363" w:rsidRDefault="00582787" w:rsidP="00054E6F">
      <w:pPr>
        <w:suppressLineNumbers/>
        <w:ind w:left="220" w:hangingChars="100" w:hanging="220"/>
        <w:rPr>
          <w:rFonts w:ascii="ＭＳ 明朝" w:eastAsia="ＭＳ 明朝" w:hAnsi="ＭＳ 明朝"/>
          <w:sz w:val="22"/>
        </w:rPr>
      </w:pPr>
    </w:p>
    <w:p w14:paraId="446D7E35" w14:textId="77777777" w:rsidR="00582787" w:rsidRPr="00DB4363" w:rsidRDefault="00582787" w:rsidP="00054E6F">
      <w:pPr>
        <w:suppressLineNumbers/>
        <w:ind w:left="220" w:hangingChars="100" w:hanging="220"/>
        <w:rPr>
          <w:rFonts w:ascii="ＭＳ 明朝" w:eastAsia="ＭＳ 明朝" w:hAnsi="ＭＳ 明朝"/>
          <w:sz w:val="22"/>
        </w:rPr>
      </w:pPr>
    </w:p>
    <w:p w14:paraId="378F85C8" w14:textId="77777777" w:rsidR="00582787" w:rsidRPr="00DB4363" w:rsidRDefault="00582787" w:rsidP="00054E6F">
      <w:pPr>
        <w:suppressLineNumbers/>
        <w:ind w:left="220" w:hangingChars="100" w:hanging="220"/>
        <w:rPr>
          <w:rFonts w:ascii="ＭＳ 明朝" w:eastAsia="ＭＳ 明朝" w:hAnsi="ＭＳ 明朝"/>
          <w:sz w:val="22"/>
        </w:rPr>
      </w:pPr>
    </w:p>
    <w:p w14:paraId="180C0AEC" w14:textId="77777777" w:rsidR="00582787" w:rsidRPr="00DB4363" w:rsidRDefault="00582787" w:rsidP="00054E6F">
      <w:pPr>
        <w:suppressLineNumbers/>
        <w:ind w:left="220" w:hangingChars="100" w:hanging="220"/>
        <w:rPr>
          <w:rFonts w:ascii="ＭＳ 明朝" w:eastAsia="ＭＳ 明朝" w:hAnsi="ＭＳ 明朝"/>
          <w:sz w:val="22"/>
        </w:rPr>
      </w:pPr>
    </w:p>
    <w:p w14:paraId="210BBB3B" w14:textId="77777777" w:rsidR="00582787" w:rsidRPr="00DB4363" w:rsidRDefault="00582787" w:rsidP="00054E6F">
      <w:pPr>
        <w:suppressLineNumbers/>
        <w:ind w:left="220" w:hangingChars="100" w:hanging="220"/>
        <w:rPr>
          <w:rFonts w:ascii="ＭＳ 明朝" w:eastAsia="ＭＳ 明朝" w:hAnsi="ＭＳ 明朝"/>
          <w:sz w:val="22"/>
        </w:rPr>
      </w:pPr>
    </w:p>
    <w:p w14:paraId="5A1A8273" w14:textId="77777777" w:rsidR="00582787" w:rsidRPr="00DB4363" w:rsidRDefault="00582787" w:rsidP="00054E6F">
      <w:pPr>
        <w:suppressLineNumbers/>
        <w:ind w:left="220" w:hangingChars="100" w:hanging="220"/>
        <w:rPr>
          <w:rFonts w:ascii="ＭＳ 明朝" w:eastAsia="ＭＳ 明朝" w:hAnsi="ＭＳ 明朝"/>
          <w:sz w:val="22"/>
        </w:rPr>
      </w:pPr>
    </w:p>
    <w:p w14:paraId="460B6293" w14:textId="77777777" w:rsidR="00582787" w:rsidRPr="00DB4363" w:rsidRDefault="00582787" w:rsidP="00054E6F">
      <w:pPr>
        <w:suppressLineNumbers/>
        <w:ind w:left="220" w:hangingChars="100" w:hanging="220"/>
        <w:rPr>
          <w:rFonts w:ascii="ＭＳ 明朝" w:eastAsia="ＭＳ 明朝" w:hAnsi="ＭＳ 明朝"/>
          <w:sz w:val="22"/>
        </w:rPr>
      </w:pPr>
    </w:p>
    <w:p w14:paraId="3DD1715A" w14:textId="77777777" w:rsidR="00582787" w:rsidRPr="00DB4363" w:rsidRDefault="00582787" w:rsidP="00054E6F">
      <w:pPr>
        <w:suppressLineNumbers/>
        <w:ind w:left="220" w:hangingChars="100" w:hanging="220"/>
        <w:rPr>
          <w:rFonts w:ascii="ＭＳ 明朝" w:eastAsia="ＭＳ 明朝" w:hAnsi="ＭＳ 明朝"/>
          <w:sz w:val="22"/>
        </w:rPr>
      </w:pPr>
    </w:p>
    <w:p w14:paraId="26F65C45" w14:textId="77777777" w:rsidR="00582787" w:rsidRPr="00DB4363" w:rsidRDefault="00582787" w:rsidP="00054E6F">
      <w:pPr>
        <w:suppressLineNumbers/>
        <w:ind w:left="220" w:hangingChars="100" w:hanging="220"/>
        <w:rPr>
          <w:rFonts w:ascii="ＭＳ 明朝" w:eastAsia="ＭＳ 明朝" w:hAnsi="ＭＳ 明朝"/>
          <w:sz w:val="22"/>
        </w:rPr>
      </w:pPr>
    </w:p>
    <w:p w14:paraId="543E7CFC" w14:textId="77777777" w:rsidR="00582787" w:rsidRPr="00DB4363" w:rsidRDefault="00582787" w:rsidP="00054E6F">
      <w:pPr>
        <w:suppressLineNumbers/>
        <w:ind w:left="220" w:hangingChars="100" w:hanging="220"/>
        <w:rPr>
          <w:rFonts w:ascii="ＭＳ 明朝" w:eastAsia="ＭＳ 明朝" w:hAnsi="ＭＳ 明朝"/>
          <w:sz w:val="22"/>
        </w:rPr>
      </w:pPr>
    </w:p>
    <w:p w14:paraId="7C4DB90B" w14:textId="77777777" w:rsidR="00582787" w:rsidRPr="00DB4363" w:rsidRDefault="00582787" w:rsidP="00054E6F">
      <w:pPr>
        <w:suppressLineNumbers/>
        <w:ind w:left="220" w:hangingChars="100" w:hanging="220"/>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521472" behindDoc="0" locked="0" layoutInCell="1" allowOverlap="1" wp14:anchorId="736FCE77" wp14:editId="23509F5F">
                <wp:simplePos x="0" y="0"/>
                <wp:positionH relativeFrom="margin">
                  <wp:posOffset>444233</wp:posOffset>
                </wp:positionH>
                <wp:positionV relativeFrom="paragraph">
                  <wp:posOffset>148991</wp:posOffset>
                </wp:positionV>
                <wp:extent cx="5264226" cy="339725"/>
                <wp:effectExtent l="0" t="0" r="0" b="0"/>
                <wp:wrapNone/>
                <wp:docPr id="7177"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4226" cy="339725"/>
                        </a:xfrm>
                        <a:prstGeom prst="rect">
                          <a:avLst/>
                        </a:prstGeom>
                        <a:noFill/>
                      </wps:spPr>
                      <wps:txbx>
                        <w:txbxContent>
                          <w:p w14:paraId="44A02B13" w14:textId="77777777" w:rsidR="009B379D" w:rsidRPr="004800AD" w:rsidRDefault="009B379D"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７</w:t>
                            </w:r>
                            <w:r w:rsidRPr="004800AD">
                              <w:rPr>
                                <w:rFonts w:cs="Times New Roman" w:hint="eastAsia"/>
                                <w:color w:val="000000"/>
                                <w:kern w:val="24"/>
                                <w:sz w:val="22"/>
                                <w:szCs w:val="22"/>
                              </w:rPr>
                              <w:t xml:space="preserve">　大阪府内全局のNO</w:t>
                            </w:r>
                            <w:r w:rsidRPr="004800AD">
                              <w:rPr>
                                <w:rFonts w:cs="Times New Roman" w:hint="eastAsia"/>
                                <w:color w:val="000000"/>
                                <w:kern w:val="24"/>
                                <w:sz w:val="22"/>
                                <w:szCs w:val="22"/>
                                <w:vertAlign w:val="subscript"/>
                              </w:rPr>
                              <w:t>2</w:t>
                            </w:r>
                            <w:r w:rsidRPr="004800AD">
                              <w:rPr>
                                <w:rFonts w:cs="Times New Roman" w:hint="eastAsia"/>
                                <w:color w:val="000000"/>
                                <w:kern w:val="24"/>
                                <w:sz w:val="22"/>
                                <w:szCs w:val="22"/>
                              </w:rPr>
                              <w:t>の環境基準達成状況の推移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6FCE77" id="テキスト ボックス 20" o:spid="_x0000_s1054" type="#_x0000_t202" style="position:absolute;left:0;text-align:left;margin-left:35pt;margin-top:11.75pt;width:414.5pt;height:26.75pt;z-index:2525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" filled="f" stroked="f">
                <v:path arrowok="t"/>
                <v:textbox>
                  <w:txbxContent>
                    <w:p w14:paraId="44A02B13" w14:textId="77777777" w:rsidR="009B379D" w:rsidRPr="004800AD" w:rsidRDefault="009B379D"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７</w:t>
                      </w:r>
                      <w:r w:rsidRPr="004800AD">
                        <w:rPr>
                          <w:rFonts w:cs="Times New Roman" w:hint="eastAsia"/>
                          <w:color w:val="000000"/>
                          <w:kern w:val="24"/>
                          <w:sz w:val="22"/>
                          <w:szCs w:val="22"/>
                        </w:rPr>
                        <w:t xml:space="preserve">　大阪府内全局のNO</w:t>
                      </w:r>
                      <w:r w:rsidRPr="004800AD">
                        <w:rPr>
                          <w:rFonts w:cs="Times New Roman" w:hint="eastAsia"/>
                          <w:color w:val="000000"/>
                          <w:kern w:val="24"/>
                          <w:sz w:val="22"/>
                          <w:szCs w:val="22"/>
                          <w:vertAlign w:val="subscript"/>
                        </w:rPr>
                        <w:t>2</w:t>
                      </w:r>
                      <w:r w:rsidRPr="004800AD">
                        <w:rPr>
                          <w:rFonts w:cs="Times New Roman" w:hint="eastAsia"/>
                          <w:color w:val="000000"/>
                          <w:kern w:val="24"/>
                          <w:sz w:val="22"/>
                          <w:szCs w:val="22"/>
                        </w:rPr>
                        <w:t>の環境基準達成状況の推移</w:t>
                      </w:r>
                    </w:p>
                  </w:txbxContent>
                </v:textbox>
                <w10:wrap anchorx="margin"/>
              </v:shape>
            </w:pict>
          </mc:Fallback>
        </mc:AlternateContent>
      </w:r>
    </w:p>
    <w:p w14:paraId="4CC0D19B" w14:textId="77777777" w:rsidR="00582787" w:rsidRPr="00DB4363" w:rsidRDefault="00582787" w:rsidP="00054E6F">
      <w:pPr>
        <w:suppressLineNumbers/>
        <w:ind w:left="220" w:hangingChars="100" w:hanging="220"/>
        <w:rPr>
          <w:rFonts w:ascii="ＭＳ 明朝" w:eastAsia="ＭＳ 明朝" w:hAnsi="ＭＳ 明朝"/>
          <w:sz w:val="22"/>
        </w:rPr>
      </w:pPr>
    </w:p>
    <w:p w14:paraId="1C3615D5" w14:textId="77777777" w:rsidR="00582787" w:rsidRPr="00DB4363" w:rsidRDefault="00582787" w:rsidP="00054E6F">
      <w:pPr>
        <w:suppressLineNumbers/>
        <w:ind w:leftChars="100" w:left="210" w:firstLineChars="100" w:firstLine="220"/>
        <w:rPr>
          <w:rFonts w:ascii="ＭＳ Ｐ明朝" w:eastAsia="ＭＳ Ｐ明朝" w:hAnsi="ＭＳ Ｐ明朝"/>
          <w:sz w:val="22"/>
        </w:rPr>
      </w:pPr>
    </w:p>
    <w:p w14:paraId="61F03CC8" w14:textId="5118BD0A"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令和元年度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19年度</w:t>
      </w:r>
      <w:r w:rsidRPr="00DB4363">
        <w:rPr>
          <w:rFonts w:ascii="ＭＳ 明朝" w:eastAsia="ＭＳ 明朝" w:hAnsi="ＭＳ 明朝"/>
          <w:spacing w:val="2"/>
        </w:rPr>
        <w:t>）</w:t>
      </w:r>
      <w:r w:rsidRPr="00DB4363">
        <w:rPr>
          <w:rFonts w:ascii="ＭＳ 明朝" w:eastAsia="ＭＳ 明朝" w:hAnsi="ＭＳ 明朝" w:hint="eastAsia"/>
          <w:sz w:val="22"/>
        </w:rPr>
        <w:t>におけるNO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日平均値の年間98％値の上位5局について、平成21年度からの濃度推移は改善傾向が見られた。また、令和元年度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19年度</w:t>
      </w:r>
      <w:r w:rsidRPr="00DB4363">
        <w:rPr>
          <w:rFonts w:ascii="ＭＳ 明朝" w:eastAsia="ＭＳ 明朝" w:hAnsi="ＭＳ 明朝"/>
          <w:spacing w:val="2"/>
        </w:rPr>
        <w:t>）</w:t>
      </w:r>
      <w:r w:rsidRPr="00DB4363">
        <w:rPr>
          <w:rFonts w:ascii="ＭＳ 明朝" w:eastAsia="ＭＳ 明朝" w:hAnsi="ＭＳ 明朝" w:hint="eastAsia"/>
          <w:sz w:val="22"/>
        </w:rPr>
        <w:t>の最高値は</w:t>
      </w:r>
      <w:r w:rsidRPr="00DB4363">
        <w:rPr>
          <w:rFonts w:ascii="ＭＳ 明朝" w:eastAsia="ＭＳ 明朝" w:hAnsi="ＭＳ 明朝"/>
          <w:sz w:val="22"/>
        </w:rPr>
        <w:t>0.046ppm（出来島小学校局）</w:t>
      </w:r>
      <w:r w:rsidRPr="00DB4363">
        <w:rPr>
          <w:rFonts w:ascii="ＭＳ 明朝" w:eastAsia="ＭＳ 明朝" w:hAnsi="ＭＳ 明朝" w:hint="eastAsia"/>
          <w:sz w:val="22"/>
        </w:rPr>
        <w:t>であり、</w:t>
      </w:r>
      <w:r w:rsidRPr="00DB4363">
        <w:rPr>
          <w:rFonts w:ascii="ＭＳ 明朝" w:eastAsia="ＭＳ 明朝" w:hAnsi="ＭＳ 明朝"/>
          <w:sz w:val="22"/>
        </w:rPr>
        <w:t>環境基準の</w:t>
      </w:r>
      <w:r w:rsidRPr="00DB4363">
        <w:rPr>
          <w:rFonts w:ascii="ＭＳ 明朝" w:eastAsia="ＭＳ 明朝" w:hAnsi="ＭＳ 明朝" w:hint="eastAsia"/>
          <w:sz w:val="22"/>
        </w:rPr>
        <w:t>上限値である0.06ppmを下回っている。なお、上位５局のうち４局は自排局となっている</w:t>
      </w:r>
      <w:r w:rsidR="00D36CCB" w:rsidRPr="00DB4363">
        <w:rPr>
          <w:rFonts w:ascii="ＭＳ 明朝" w:eastAsia="ＭＳ 明朝" w:hAnsi="ＭＳ 明朝" w:hint="eastAsia"/>
          <w:sz w:val="22"/>
        </w:rPr>
        <w:t>（図Ⅱ－８）</w:t>
      </w:r>
      <w:r w:rsidRPr="00DB4363">
        <w:rPr>
          <w:rFonts w:ascii="ＭＳ 明朝" w:eastAsia="ＭＳ 明朝" w:hAnsi="ＭＳ 明朝" w:hint="eastAsia"/>
          <w:sz w:val="22"/>
        </w:rPr>
        <w:t>。</w:t>
      </w:r>
    </w:p>
    <w:p w14:paraId="5858AB88" w14:textId="77777777" w:rsidR="00582787" w:rsidRPr="00DB4363" w:rsidRDefault="00582787" w:rsidP="00054E6F">
      <w:pPr>
        <w:suppressLineNumbers/>
        <w:ind w:left="210" w:hangingChars="100" w:hanging="210"/>
        <w:rPr>
          <w:rFonts w:ascii="ＭＳ Ｐ明朝" w:eastAsia="ＭＳ Ｐ明朝" w:hAnsi="ＭＳ Ｐ明朝"/>
          <w:sz w:val="22"/>
        </w:rPr>
      </w:pPr>
      <w:r w:rsidRPr="00DB4363">
        <w:rPr>
          <w:noProof/>
        </w:rPr>
        <w:drawing>
          <wp:anchor distT="0" distB="0" distL="114300" distR="114300" simplePos="0" relativeHeight="252515328" behindDoc="0" locked="0" layoutInCell="1" allowOverlap="1" wp14:anchorId="66FEC7F7" wp14:editId="574A415F">
            <wp:simplePos x="0" y="0"/>
            <wp:positionH relativeFrom="column">
              <wp:posOffset>597205</wp:posOffset>
            </wp:positionH>
            <wp:positionV relativeFrom="paragraph">
              <wp:posOffset>182710</wp:posOffset>
            </wp:positionV>
            <wp:extent cx="4682660" cy="2472006"/>
            <wp:effectExtent l="0" t="0" r="3810" b="508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82660" cy="2472006"/>
                    </a:xfrm>
                    <a:prstGeom prst="rect">
                      <a:avLst/>
                    </a:prstGeom>
                  </pic:spPr>
                </pic:pic>
              </a:graphicData>
            </a:graphic>
            <wp14:sizeRelH relativeFrom="page">
              <wp14:pctWidth>0</wp14:pctWidth>
            </wp14:sizeRelH>
            <wp14:sizeRelV relativeFrom="page">
              <wp14:pctHeight>0</wp14:pctHeight>
            </wp14:sizeRelV>
          </wp:anchor>
        </w:drawing>
      </w:r>
      <w:r w:rsidRPr="00DB4363">
        <w:rPr>
          <w:rFonts w:ascii="ＭＳ Ｐ明朝" w:eastAsia="ＭＳ Ｐ明朝" w:hAnsi="ＭＳ Ｐ明朝" w:hint="eastAsia"/>
          <w:sz w:val="22"/>
        </w:rPr>
        <w:t xml:space="preserve">　　</w:t>
      </w:r>
    </w:p>
    <w:p w14:paraId="5CB9694E" w14:textId="77777777" w:rsidR="00582787" w:rsidRPr="00DB4363" w:rsidRDefault="00582787" w:rsidP="00054E6F">
      <w:pPr>
        <w:suppressLineNumbers/>
        <w:ind w:left="220" w:hangingChars="100" w:hanging="220"/>
        <w:rPr>
          <w:rFonts w:ascii="ＭＳ 明朝" w:eastAsia="ＭＳ 明朝" w:hAnsi="ＭＳ 明朝"/>
          <w:sz w:val="22"/>
        </w:rPr>
      </w:pPr>
    </w:p>
    <w:p w14:paraId="5009BA90" w14:textId="77777777" w:rsidR="00582787" w:rsidRPr="00DB4363" w:rsidRDefault="00582787" w:rsidP="00054E6F">
      <w:pPr>
        <w:suppressLineNumbers/>
        <w:rPr>
          <w:rFonts w:ascii="ＭＳ 明朝" w:eastAsia="ＭＳ 明朝" w:hAnsi="ＭＳ 明朝"/>
          <w:sz w:val="22"/>
        </w:rPr>
      </w:pPr>
    </w:p>
    <w:p w14:paraId="20470F5D" w14:textId="77777777" w:rsidR="00582787" w:rsidRPr="00DB4363" w:rsidRDefault="00582787" w:rsidP="00054E6F">
      <w:pPr>
        <w:suppressLineNumbers/>
        <w:rPr>
          <w:rFonts w:ascii="ＭＳ 明朝" w:eastAsia="ＭＳ 明朝" w:hAnsi="ＭＳ 明朝"/>
          <w:sz w:val="22"/>
        </w:rPr>
      </w:pPr>
    </w:p>
    <w:p w14:paraId="61252F96" w14:textId="77777777" w:rsidR="00582787" w:rsidRPr="00DB4363" w:rsidRDefault="00582787" w:rsidP="00054E6F">
      <w:pPr>
        <w:suppressLineNumbers/>
        <w:rPr>
          <w:rFonts w:ascii="ＭＳ 明朝" w:eastAsia="ＭＳ 明朝" w:hAnsi="ＭＳ 明朝"/>
          <w:sz w:val="22"/>
        </w:rPr>
      </w:pPr>
    </w:p>
    <w:p w14:paraId="6A9F6E4C" w14:textId="77777777" w:rsidR="00582787" w:rsidRPr="00DB4363" w:rsidRDefault="00582787" w:rsidP="00054E6F">
      <w:pPr>
        <w:suppressLineNumbers/>
        <w:ind w:left="220" w:hangingChars="100" w:hanging="220"/>
        <w:rPr>
          <w:rFonts w:ascii="ＭＳ 明朝" w:eastAsia="ＭＳ 明朝" w:hAnsi="ＭＳ 明朝"/>
          <w:sz w:val="22"/>
        </w:rPr>
      </w:pPr>
    </w:p>
    <w:p w14:paraId="01574D87" w14:textId="77777777" w:rsidR="00582787" w:rsidRPr="00DB4363" w:rsidRDefault="00582787" w:rsidP="00054E6F">
      <w:pPr>
        <w:suppressLineNumbers/>
        <w:ind w:left="220" w:hangingChars="100" w:hanging="220"/>
        <w:rPr>
          <w:rFonts w:ascii="ＭＳ 明朝" w:eastAsia="ＭＳ 明朝" w:hAnsi="ＭＳ 明朝"/>
          <w:sz w:val="22"/>
        </w:rPr>
      </w:pPr>
    </w:p>
    <w:p w14:paraId="0D45E772" w14:textId="77777777" w:rsidR="00582787" w:rsidRPr="00DB4363" w:rsidRDefault="00582787" w:rsidP="00054E6F">
      <w:pPr>
        <w:suppressLineNumbers/>
        <w:ind w:left="220" w:hangingChars="100" w:hanging="220"/>
        <w:rPr>
          <w:rFonts w:ascii="ＭＳ 明朝" w:eastAsia="ＭＳ 明朝" w:hAnsi="ＭＳ 明朝"/>
          <w:sz w:val="22"/>
        </w:rPr>
      </w:pPr>
    </w:p>
    <w:p w14:paraId="4DCCCB1E" w14:textId="77777777" w:rsidR="00582787" w:rsidRPr="00DB4363" w:rsidRDefault="00582787" w:rsidP="00054E6F">
      <w:pPr>
        <w:suppressLineNumbers/>
        <w:ind w:left="220" w:hangingChars="100" w:hanging="220"/>
        <w:rPr>
          <w:rFonts w:ascii="ＭＳ 明朝" w:eastAsia="ＭＳ 明朝" w:hAnsi="ＭＳ 明朝"/>
          <w:sz w:val="22"/>
        </w:rPr>
      </w:pPr>
    </w:p>
    <w:p w14:paraId="449926E9" w14:textId="77777777" w:rsidR="00582787" w:rsidRPr="00DB4363" w:rsidRDefault="00582787" w:rsidP="00054E6F">
      <w:pPr>
        <w:suppressLineNumbers/>
        <w:ind w:left="220" w:hangingChars="100" w:hanging="220"/>
        <w:rPr>
          <w:rFonts w:ascii="ＭＳ 明朝" w:eastAsia="ＭＳ 明朝" w:hAnsi="ＭＳ 明朝"/>
          <w:sz w:val="22"/>
        </w:rPr>
      </w:pPr>
    </w:p>
    <w:p w14:paraId="4276951B" w14:textId="77777777" w:rsidR="00582787" w:rsidRPr="00DB4363" w:rsidRDefault="00582787" w:rsidP="00054E6F">
      <w:pPr>
        <w:suppressLineNumbers/>
        <w:ind w:left="220" w:hangingChars="100" w:hanging="220"/>
        <w:rPr>
          <w:rFonts w:ascii="ＭＳ 明朝" w:eastAsia="ＭＳ 明朝" w:hAnsi="ＭＳ 明朝"/>
          <w:sz w:val="22"/>
        </w:rPr>
      </w:pPr>
    </w:p>
    <w:p w14:paraId="5A430C31" w14:textId="77777777" w:rsidR="00582787" w:rsidRPr="00DB4363" w:rsidRDefault="00582787" w:rsidP="00054E6F">
      <w:pPr>
        <w:suppressLineNumbers/>
        <w:ind w:left="220" w:hangingChars="100" w:hanging="220"/>
        <w:rPr>
          <w:rFonts w:ascii="ＭＳ 明朝" w:eastAsia="ＭＳ 明朝" w:hAnsi="ＭＳ 明朝"/>
          <w:sz w:val="22"/>
        </w:rPr>
      </w:pPr>
    </w:p>
    <w:p w14:paraId="59379668" w14:textId="77777777" w:rsidR="00582787" w:rsidRPr="00DB4363" w:rsidRDefault="00582787" w:rsidP="00054E6F">
      <w:pPr>
        <w:suppressLineNumbers/>
        <w:ind w:left="220" w:hangingChars="100" w:hanging="220"/>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528640" behindDoc="0" locked="0" layoutInCell="1" allowOverlap="1" wp14:anchorId="56BAAFE7" wp14:editId="52FB1B51">
                <wp:simplePos x="0" y="0"/>
                <wp:positionH relativeFrom="page">
                  <wp:posOffset>1495425</wp:posOffset>
                </wp:positionH>
                <wp:positionV relativeFrom="paragraph">
                  <wp:posOffset>52070</wp:posOffset>
                </wp:positionV>
                <wp:extent cx="4781550" cy="342900"/>
                <wp:effectExtent l="0" t="0" r="0" b="0"/>
                <wp:wrapNone/>
                <wp:docPr id="717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1550" cy="342900"/>
                        </a:xfrm>
                        <a:prstGeom prst="rect">
                          <a:avLst/>
                        </a:prstGeom>
                        <a:noFill/>
                      </wps:spPr>
                      <wps:txbx>
                        <w:txbxContent>
                          <w:p w14:paraId="4FA15ABB" w14:textId="77777777" w:rsidR="009B379D" w:rsidRPr="004800AD" w:rsidRDefault="009B379D"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８</w:t>
                            </w:r>
                            <w:r w:rsidRPr="004800AD">
                              <w:rPr>
                                <w:rFonts w:ascii="ＭＳ Ｐゴシック" w:eastAsia="ＭＳ Ｐゴシック" w:hAnsi="ＭＳ Ｐゴシック" w:cs="Times New Roman" w:hint="eastAsia"/>
                                <w:color w:val="000000"/>
                                <w:kern w:val="24"/>
                                <w:sz w:val="22"/>
                              </w:rPr>
                              <w:t xml:space="preserve">　NO</w:t>
                            </w:r>
                            <w:r w:rsidRPr="000E4DF0">
                              <w:rPr>
                                <w:rFonts w:ascii="ＭＳ Ｐゴシック" w:eastAsia="ＭＳ Ｐゴシック" w:hAnsi="ＭＳ Ｐゴシック" w:cs="Times New Roman" w:hint="eastAsia"/>
                                <w:color w:val="000000"/>
                                <w:kern w:val="24"/>
                                <w:sz w:val="18"/>
                                <w:szCs w:val="18"/>
                              </w:rPr>
                              <w:t>2</w:t>
                            </w:r>
                            <w:r w:rsidRPr="004800AD">
                              <w:rPr>
                                <w:rFonts w:ascii="ＭＳ Ｐゴシック" w:eastAsia="ＭＳ Ｐゴシック" w:hAnsi="ＭＳ Ｐゴシック" w:cs="Times New Roman" w:hint="eastAsia"/>
                                <w:color w:val="000000"/>
                                <w:kern w:val="24"/>
                                <w:sz w:val="22"/>
                              </w:rPr>
                              <w:t>長期評価値（日平均値</w:t>
                            </w:r>
                            <w:r w:rsidRPr="004800AD">
                              <w:rPr>
                                <w:rFonts w:ascii="ＭＳ Ｐゴシック" w:eastAsia="ＭＳ Ｐゴシック" w:hAnsi="ＭＳ Ｐゴシック" w:cs="Times New Roman"/>
                                <w:color w:val="000000"/>
                                <w:kern w:val="24"/>
                                <w:sz w:val="22"/>
                              </w:rPr>
                              <w:t>の</w:t>
                            </w:r>
                            <w:r w:rsidRPr="004800AD">
                              <w:rPr>
                                <w:rFonts w:ascii="ＭＳ Ｐゴシック" w:eastAsia="ＭＳ Ｐゴシック" w:hAnsi="ＭＳ Ｐゴシック" w:cs="Times New Roman" w:hint="eastAsia"/>
                                <w:color w:val="000000"/>
                                <w:kern w:val="24"/>
                                <w:sz w:val="22"/>
                              </w:rPr>
                              <w:t>年間98％値）の上位５局の推移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BAAFE7" id="_x0000_s1055" type="#_x0000_t202" style="position:absolute;left:0;text-align:left;margin-left:117.75pt;margin-top:4.1pt;width:376.5pt;height:27pt;z-index:2525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" filled="f" stroked="f">
                <v:path arrowok="t"/>
                <v:textbox>
                  <w:txbxContent>
                    <w:p w14:paraId="4FA15ABB" w14:textId="77777777" w:rsidR="009B379D" w:rsidRPr="004800AD" w:rsidRDefault="009B379D" w:rsidP="00582787">
                      <w:pPr>
                        <w:pStyle w:val="a3"/>
                        <w:jc w:val="center"/>
                        <w:rPr>
                          <w:rFonts w:ascii="ＭＳ Ｐゴシック" w:eastAsia="ＭＳ Ｐゴシック" w:hAnsi="ＭＳ Ｐゴシック" w:cs="Times New Roman"/>
                          <w:color w:val="000000"/>
                          <w:kern w:val="24"/>
                          <w:sz w:val="22"/>
                        </w:rPr>
                      </w:pPr>
                      <w:r w:rsidRPr="004800AD">
                        <w:rPr>
                          <w:rFonts w:ascii="ＭＳ Ｐゴシック" w:eastAsia="ＭＳ Ｐゴシック" w:hAnsi="ＭＳ Ｐゴシック" w:cs="Times New Roman" w:hint="eastAsia"/>
                          <w:color w:val="000000"/>
                          <w:kern w:val="24"/>
                          <w:sz w:val="22"/>
                        </w:rPr>
                        <w:t>図Ⅱ</w:t>
                      </w:r>
                      <w:r w:rsidRPr="004800AD">
                        <w:rPr>
                          <w:rFonts w:ascii="ＭＳ Ｐゴシック" w:eastAsia="ＭＳ Ｐゴシック" w:hAnsi="ＭＳ Ｐゴシック" w:cs="Times New Roman"/>
                          <w:color w:val="000000"/>
                          <w:kern w:val="24"/>
                          <w:sz w:val="22"/>
                        </w:rPr>
                        <w:t>－</w:t>
                      </w:r>
                      <w:r>
                        <w:rPr>
                          <w:rFonts w:ascii="ＭＳ Ｐゴシック" w:eastAsia="ＭＳ Ｐゴシック" w:hAnsi="ＭＳ Ｐゴシック" w:cs="Times New Roman" w:hint="eastAsia"/>
                          <w:color w:val="000000"/>
                          <w:kern w:val="24"/>
                          <w:sz w:val="22"/>
                        </w:rPr>
                        <w:t>８</w:t>
                      </w:r>
                      <w:r w:rsidRPr="004800AD">
                        <w:rPr>
                          <w:rFonts w:ascii="ＭＳ Ｐゴシック" w:eastAsia="ＭＳ Ｐゴシック" w:hAnsi="ＭＳ Ｐゴシック" w:cs="Times New Roman" w:hint="eastAsia"/>
                          <w:color w:val="000000"/>
                          <w:kern w:val="24"/>
                          <w:sz w:val="22"/>
                        </w:rPr>
                        <w:t xml:space="preserve">　NO</w:t>
                      </w:r>
                      <w:r w:rsidRPr="000E4DF0">
                        <w:rPr>
                          <w:rFonts w:ascii="ＭＳ Ｐゴシック" w:eastAsia="ＭＳ Ｐゴシック" w:hAnsi="ＭＳ Ｐゴシック" w:cs="Times New Roman" w:hint="eastAsia"/>
                          <w:color w:val="000000"/>
                          <w:kern w:val="24"/>
                          <w:sz w:val="18"/>
                          <w:szCs w:val="18"/>
                        </w:rPr>
                        <w:t>2</w:t>
                      </w:r>
                      <w:r w:rsidRPr="004800AD">
                        <w:rPr>
                          <w:rFonts w:ascii="ＭＳ Ｐゴシック" w:eastAsia="ＭＳ Ｐゴシック" w:hAnsi="ＭＳ Ｐゴシック" w:cs="Times New Roman" w:hint="eastAsia"/>
                          <w:color w:val="000000"/>
                          <w:kern w:val="24"/>
                          <w:sz w:val="22"/>
                        </w:rPr>
                        <w:t>長期評価値（日平均値</w:t>
                      </w:r>
                      <w:r w:rsidRPr="004800AD">
                        <w:rPr>
                          <w:rFonts w:ascii="ＭＳ Ｐゴシック" w:eastAsia="ＭＳ Ｐゴシック" w:hAnsi="ＭＳ Ｐゴシック" w:cs="Times New Roman"/>
                          <w:color w:val="000000"/>
                          <w:kern w:val="24"/>
                          <w:sz w:val="22"/>
                        </w:rPr>
                        <w:t>の</w:t>
                      </w:r>
                      <w:r w:rsidRPr="004800AD">
                        <w:rPr>
                          <w:rFonts w:ascii="ＭＳ Ｐゴシック" w:eastAsia="ＭＳ Ｐゴシック" w:hAnsi="ＭＳ Ｐゴシック" w:cs="Times New Roman" w:hint="eastAsia"/>
                          <w:color w:val="000000"/>
                          <w:kern w:val="24"/>
                          <w:sz w:val="22"/>
                        </w:rPr>
                        <w:t>年間98％値）の上位５局の推移</w:t>
                      </w:r>
                    </w:p>
                  </w:txbxContent>
                </v:textbox>
                <w10:wrap anchorx="page"/>
              </v:shape>
            </w:pict>
          </mc:Fallback>
        </mc:AlternateContent>
      </w:r>
    </w:p>
    <w:p w14:paraId="4491EF1E" w14:textId="77777777" w:rsidR="00582787" w:rsidRPr="00DB4363" w:rsidRDefault="00582787" w:rsidP="00054E6F">
      <w:pPr>
        <w:suppressLineNumbers/>
        <w:ind w:left="220" w:hangingChars="100" w:hanging="220"/>
        <w:rPr>
          <w:rFonts w:ascii="ＭＳ 明朝" w:eastAsia="ＭＳ 明朝" w:hAnsi="ＭＳ 明朝"/>
          <w:sz w:val="22"/>
        </w:rPr>
      </w:pPr>
    </w:p>
    <w:p w14:paraId="2D8F3BD9" w14:textId="34E798B3" w:rsidR="00582787" w:rsidRPr="00DB4363" w:rsidRDefault="00582787" w:rsidP="00054E6F">
      <w:pPr>
        <w:suppressLineNumbers/>
        <w:ind w:left="220" w:hangingChars="100" w:hanging="220"/>
        <w:rPr>
          <w:rFonts w:ascii="ＭＳ 明朝" w:eastAsia="ＭＳ 明朝" w:hAnsi="ＭＳ 明朝"/>
          <w:sz w:val="22"/>
        </w:rPr>
      </w:pPr>
      <w:r w:rsidRPr="00DB4363">
        <w:rPr>
          <w:rFonts w:ascii="ＭＳ 明朝" w:eastAsia="ＭＳ 明朝" w:hAnsi="ＭＳ 明朝" w:hint="eastAsia"/>
          <w:sz w:val="22"/>
        </w:rPr>
        <w:t xml:space="preserve">　　自動車からのNOx排出量は着実に減少し、平成30年度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18年度</w:t>
      </w:r>
      <w:r w:rsidRPr="00DB4363">
        <w:rPr>
          <w:rFonts w:ascii="ＭＳ 明朝" w:eastAsia="ＭＳ 明朝" w:hAnsi="ＭＳ 明朝"/>
          <w:spacing w:val="2"/>
        </w:rPr>
        <w:t>）</w:t>
      </w:r>
      <w:r w:rsidRPr="00DB4363">
        <w:rPr>
          <w:rFonts w:ascii="ＭＳ 明朝" w:eastAsia="ＭＳ 明朝" w:hAnsi="ＭＳ 明朝" w:hint="eastAsia"/>
          <w:sz w:val="22"/>
        </w:rPr>
        <w:t>に令和２年度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20年度</w:t>
      </w:r>
      <w:r w:rsidRPr="00DB4363">
        <w:rPr>
          <w:rFonts w:ascii="ＭＳ 明朝" w:eastAsia="ＭＳ 明朝" w:hAnsi="ＭＳ 明朝"/>
          <w:spacing w:val="2"/>
        </w:rPr>
        <w:t>）</w:t>
      </w:r>
      <w:r w:rsidRPr="00DB4363">
        <w:rPr>
          <w:rFonts w:ascii="ＭＳ 明朝" w:eastAsia="ＭＳ 明朝" w:hAnsi="ＭＳ 明朝" w:hint="eastAsia"/>
          <w:sz w:val="22"/>
        </w:rPr>
        <w:t>目標を達成している</w:t>
      </w:r>
      <w:r w:rsidR="00D36CCB" w:rsidRPr="00DB4363">
        <w:rPr>
          <w:rFonts w:ascii="ＭＳ 明朝" w:eastAsia="ＭＳ 明朝" w:hAnsi="ＭＳ 明朝" w:hint="eastAsia"/>
          <w:sz w:val="22"/>
        </w:rPr>
        <w:t>（</w:t>
      </w:r>
      <w:r w:rsidR="00D36CCB" w:rsidRPr="00DB4363">
        <w:rPr>
          <w:rFonts w:ascii="ＭＳ 明朝" w:eastAsia="ＭＳ 明朝" w:hAnsi="ＭＳ 明朝" w:hint="eastAsia"/>
          <w:kern w:val="0"/>
          <w:sz w:val="22"/>
        </w:rPr>
        <w:t>図Ⅱ－９）</w:t>
      </w:r>
      <w:r w:rsidRPr="00DB4363">
        <w:rPr>
          <w:rFonts w:ascii="ＭＳ 明朝" w:eastAsia="ＭＳ 明朝" w:hAnsi="ＭＳ 明朝" w:hint="eastAsia"/>
          <w:sz w:val="22"/>
        </w:rPr>
        <w:t>。</w:t>
      </w:r>
    </w:p>
    <w:p w14:paraId="6AF7C786" w14:textId="77777777" w:rsidR="00582787" w:rsidRPr="00DB4363" w:rsidRDefault="00582787" w:rsidP="00054E6F">
      <w:pPr>
        <w:suppressLineNumbers/>
        <w:ind w:left="210" w:hangingChars="100" w:hanging="210"/>
        <w:rPr>
          <w:rFonts w:ascii="ＭＳ 明朝" w:eastAsia="ＭＳ 明朝" w:hAnsi="ＭＳ 明朝"/>
          <w:sz w:val="22"/>
        </w:rPr>
      </w:pPr>
      <w:r w:rsidRPr="00DB4363">
        <w:rPr>
          <w:noProof/>
        </w:rPr>
        <w:drawing>
          <wp:anchor distT="0" distB="0" distL="114300" distR="114300" simplePos="0" relativeHeight="252632064" behindDoc="0" locked="0" layoutInCell="1" allowOverlap="1" wp14:anchorId="0653C992" wp14:editId="5768A308">
            <wp:simplePos x="0" y="0"/>
            <wp:positionH relativeFrom="column">
              <wp:posOffset>-3175</wp:posOffset>
            </wp:positionH>
            <wp:positionV relativeFrom="paragraph">
              <wp:posOffset>144501</wp:posOffset>
            </wp:positionV>
            <wp:extent cx="4305064" cy="2672258"/>
            <wp:effectExtent l="0" t="0" r="635"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05064" cy="2672258"/>
                    </a:xfrm>
                    <a:prstGeom prst="rect">
                      <a:avLst/>
                    </a:prstGeom>
                  </pic:spPr>
                </pic:pic>
              </a:graphicData>
            </a:graphic>
            <wp14:sizeRelH relativeFrom="page">
              <wp14:pctWidth>0</wp14:pctWidth>
            </wp14:sizeRelH>
            <wp14:sizeRelV relativeFrom="page">
              <wp14:pctHeight>0</wp14:pctHeight>
            </wp14:sizeRelV>
          </wp:anchor>
        </w:drawing>
      </w:r>
    </w:p>
    <w:p w14:paraId="3EAE5BC3" w14:textId="77777777" w:rsidR="00582787" w:rsidRPr="00DB4363" w:rsidRDefault="00582787" w:rsidP="00054E6F">
      <w:pPr>
        <w:suppressLineNumbers/>
        <w:ind w:left="220" w:hangingChars="100" w:hanging="220"/>
        <w:rPr>
          <w:rFonts w:ascii="ＭＳ 明朝" w:eastAsia="ＭＳ 明朝" w:hAnsi="ＭＳ 明朝"/>
          <w:sz w:val="22"/>
        </w:rPr>
      </w:pPr>
    </w:p>
    <w:p w14:paraId="420319E3" w14:textId="77777777" w:rsidR="00582787" w:rsidRPr="00DB4363" w:rsidRDefault="00582787" w:rsidP="00054E6F">
      <w:pPr>
        <w:suppressLineNumbers/>
        <w:ind w:left="220" w:hangingChars="100" w:hanging="220"/>
        <w:rPr>
          <w:rFonts w:ascii="ＭＳ 明朝" w:eastAsia="ＭＳ 明朝" w:hAnsi="ＭＳ 明朝"/>
          <w:sz w:val="22"/>
        </w:rPr>
      </w:pPr>
      <w:r w:rsidRPr="00DB4363">
        <w:rPr>
          <w:rFonts w:ascii="ＭＳ 明朝" w:eastAsia="ＭＳ 明朝" w:hAnsi="ＭＳ 明朝"/>
          <w:noProof/>
          <w:sz w:val="22"/>
        </w:rPr>
        <w:drawing>
          <wp:anchor distT="0" distB="0" distL="114300" distR="114300" simplePos="0" relativeHeight="252549120" behindDoc="0" locked="0" layoutInCell="1" allowOverlap="1" wp14:anchorId="64433E33" wp14:editId="02B611A2">
            <wp:simplePos x="0" y="0"/>
            <wp:positionH relativeFrom="page">
              <wp:posOffset>5158740</wp:posOffset>
            </wp:positionH>
            <wp:positionV relativeFrom="paragraph">
              <wp:posOffset>151130</wp:posOffset>
            </wp:positionV>
            <wp:extent cx="2122360" cy="1958340"/>
            <wp:effectExtent l="0" t="0" r="0" b="0"/>
            <wp:wrapNone/>
            <wp:docPr id="7205" name="図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413"/>
                    <a:stretch/>
                  </pic:blipFill>
                  <pic:spPr bwMode="auto">
                    <a:xfrm>
                      <a:off x="0" y="0"/>
                      <a:ext cx="2122360"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4EF56" w14:textId="77777777" w:rsidR="00582787" w:rsidRPr="00DB4363" w:rsidRDefault="00582787" w:rsidP="00054E6F">
      <w:pPr>
        <w:suppressLineNumbers/>
        <w:ind w:left="220" w:hangingChars="100" w:hanging="220"/>
        <w:rPr>
          <w:rFonts w:ascii="ＭＳ 明朝" w:eastAsia="ＭＳ 明朝" w:hAnsi="ＭＳ 明朝"/>
          <w:sz w:val="22"/>
        </w:rPr>
      </w:pPr>
    </w:p>
    <w:p w14:paraId="345E6FDD" w14:textId="77777777" w:rsidR="00582787" w:rsidRPr="00DB4363" w:rsidRDefault="00582787" w:rsidP="00054E6F">
      <w:pPr>
        <w:suppressLineNumbers/>
        <w:ind w:left="220" w:hangingChars="100" w:hanging="220"/>
        <w:rPr>
          <w:rFonts w:ascii="ＭＳ 明朝" w:eastAsia="ＭＳ 明朝" w:hAnsi="ＭＳ 明朝"/>
          <w:sz w:val="22"/>
        </w:rPr>
      </w:pPr>
    </w:p>
    <w:p w14:paraId="25F63EEA" w14:textId="77777777" w:rsidR="00582787" w:rsidRPr="00DB4363" w:rsidRDefault="00582787" w:rsidP="00054E6F">
      <w:pPr>
        <w:suppressLineNumbers/>
        <w:ind w:left="220" w:hangingChars="100" w:hanging="220"/>
        <w:rPr>
          <w:rFonts w:ascii="ＭＳ 明朝" w:eastAsia="ＭＳ 明朝" w:hAnsi="ＭＳ 明朝"/>
          <w:sz w:val="22"/>
        </w:rPr>
      </w:pPr>
    </w:p>
    <w:p w14:paraId="72D85160" w14:textId="77777777" w:rsidR="00582787" w:rsidRPr="00DB4363" w:rsidRDefault="00582787" w:rsidP="00054E6F">
      <w:pPr>
        <w:suppressLineNumbers/>
        <w:ind w:left="220" w:hangingChars="100" w:hanging="220"/>
        <w:rPr>
          <w:rFonts w:ascii="ＭＳ 明朝" w:eastAsia="ＭＳ 明朝" w:hAnsi="ＭＳ 明朝"/>
          <w:sz w:val="22"/>
        </w:rPr>
      </w:pPr>
    </w:p>
    <w:p w14:paraId="6FB6BCD1" w14:textId="77777777" w:rsidR="00582787" w:rsidRPr="00DB4363" w:rsidRDefault="00582787" w:rsidP="00054E6F">
      <w:pPr>
        <w:suppressLineNumbers/>
        <w:ind w:left="220" w:hangingChars="100" w:hanging="220"/>
        <w:rPr>
          <w:rFonts w:ascii="ＭＳ 明朝" w:eastAsia="ＭＳ 明朝" w:hAnsi="ＭＳ 明朝"/>
          <w:sz w:val="22"/>
        </w:rPr>
      </w:pPr>
    </w:p>
    <w:p w14:paraId="5076A253" w14:textId="77777777" w:rsidR="00582787" w:rsidRPr="00DB4363" w:rsidRDefault="00582787" w:rsidP="00054E6F">
      <w:pPr>
        <w:suppressLineNumbers/>
        <w:ind w:left="220" w:hangingChars="100" w:hanging="220"/>
        <w:rPr>
          <w:rFonts w:ascii="ＭＳ 明朝" w:eastAsia="ＭＳ 明朝" w:hAnsi="ＭＳ 明朝"/>
          <w:sz w:val="22"/>
        </w:rPr>
      </w:pPr>
    </w:p>
    <w:p w14:paraId="723E227D" w14:textId="77777777" w:rsidR="00582787" w:rsidRPr="00DB4363" w:rsidRDefault="00582787" w:rsidP="00054E6F">
      <w:pPr>
        <w:suppressLineNumbers/>
        <w:ind w:left="220" w:hangingChars="100" w:hanging="220"/>
        <w:rPr>
          <w:rFonts w:ascii="ＭＳ 明朝" w:eastAsia="ＭＳ 明朝" w:hAnsi="ＭＳ 明朝"/>
          <w:sz w:val="22"/>
        </w:rPr>
      </w:pPr>
    </w:p>
    <w:p w14:paraId="54BE1B88" w14:textId="77777777" w:rsidR="00582787" w:rsidRPr="00DB4363" w:rsidRDefault="00582787" w:rsidP="00054E6F">
      <w:pPr>
        <w:suppressLineNumbers/>
        <w:ind w:left="220" w:hangingChars="100" w:hanging="220"/>
        <w:rPr>
          <w:rFonts w:ascii="ＭＳ 明朝" w:eastAsia="ＭＳ 明朝" w:hAnsi="ＭＳ 明朝"/>
          <w:sz w:val="22"/>
        </w:rPr>
      </w:pPr>
    </w:p>
    <w:p w14:paraId="1C330FA5" w14:textId="77777777" w:rsidR="00582787" w:rsidRPr="00DB4363" w:rsidRDefault="00582787" w:rsidP="00054E6F">
      <w:pPr>
        <w:suppressLineNumbers/>
        <w:ind w:left="220" w:hangingChars="100" w:hanging="220"/>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546048" behindDoc="0" locked="0" layoutInCell="1" allowOverlap="1" wp14:anchorId="1DCF24EF" wp14:editId="2EC89754">
                <wp:simplePos x="0" y="0"/>
                <wp:positionH relativeFrom="column">
                  <wp:posOffset>1028065</wp:posOffset>
                </wp:positionH>
                <wp:positionV relativeFrom="paragraph">
                  <wp:posOffset>226695</wp:posOffset>
                </wp:positionV>
                <wp:extent cx="3108960" cy="535940"/>
                <wp:effectExtent l="0" t="0" r="0" b="0"/>
                <wp:wrapNone/>
                <wp:docPr id="7180"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535940"/>
                        </a:xfrm>
                        <a:prstGeom prst="rect">
                          <a:avLst/>
                        </a:prstGeom>
                        <a:noFill/>
                      </wps:spPr>
                      <wps:txbx>
                        <w:txbxContent>
                          <w:p w14:paraId="7C22A82C"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589AA3EF"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3F8FDCB8"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1DCF24EF" id="テキスト ボックス 42" o:spid="_x0000_s1056" type="#_x0000_t202" style="position:absolute;left:0;text-align:left;margin-left:80.95pt;margin-top:17.85pt;width:244.8pt;height:42.2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" filled="f" stroked="f">
                <v:path arrowok="t"/>
                <v:textbox style="mso-fit-shape-to-text:t">
                  <w:txbxContent>
                    <w:p w14:paraId="7C22A82C"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589AA3EF"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3F8FDCB8"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v:textbox>
              </v:shape>
            </w:pict>
          </mc:Fallback>
        </mc:AlternateContent>
      </w:r>
      <w:r w:rsidRPr="00DB4363">
        <w:rPr>
          <w:rFonts w:ascii="ＭＳ Ｐゴシック" w:eastAsia="ＭＳ Ｐゴシック" w:hAnsi="ＭＳ Ｐゴシック"/>
          <w:noProof/>
          <w:sz w:val="28"/>
          <w:szCs w:val="28"/>
        </w:rPr>
        <mc:AlternateContent>
          <mc:Choice Requires="wps">
            <w:drawing>
              <wp:anchor distT="45720" distB="45720" distL="114300" distR="114300" simplePos="0" relativeHeight="252551168" behindDoc="0" locked="0" layoutInCell="1" allowOverlap="1" wp14:anchorId="60624C54" wp14:editId="3617120D">
                <wp:simplePos x="0" y="0"/>
                <wp:positionH relativeFrom="column">
                  <wp:posOffset>3425190</wp:posOffset>
                </wp:positionH>
                <wp:positionV relativeFrom="paragraph">
                  <wp:posOffset>67310</wp:posOffset>
                </wp:positionV>
                <wp:extent cx="232012" cy="163773"/>
                <wp:effectExtent l="0" t="0" r="15875" b="27305"/>
                <wp:wrapNone/>
                <wp:docPr id="7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12" cy="163773"/>
                        </a:xfrm>
                        <a:prstGeom prst="rect">
                          <a:avLst/>
                        </a:prstGeom>
                        <a:solidFill>
                          <a:srgbClr val="FFFFFF"/>
                        </a:solidFill>
                        <a:ln w="9525">
                          <a:solidFill>
                            <a:schemeClr val="bg1"/>
                          </a:solidFill>
                          <a:miter lim="800000"/>
                          <a:headEnd/>
                          <a:tailEnd/>
                        </a:ln>
                      </wps:spPr>
                      <wps:txbx>
                        <w:txbxContent>
                          <w:p w14:paraId="0D1350F8" w14:textId="77777777" w:rsidR="009B379D" w:rsidRDefault="009B379D" w:rsidP="00582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24C54" id="_x0000_s1057" type="#_x0000_t202" style="position:absolute;left:0;text-align:left;margin-left:269.7pt;margin-top:5.3pt;width:18.25pt;height:12.9pt;z-index:25255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" strokecolor="white [3212]">
                <v:textbox>
                  <w:txbxContent>
                    <w:p w14:paraId="0D1350F8" w14:textId="77777777" w:rsidR="009B379D" w:rsidRDefault="009B379D" w:rsidP="00582787"/>
                  </w:txbxContent>
                </v:textbox>
              </v:shape>
            </w:pict>
          </mc:Fallback>
        </mc:AlternateContent>
      </w:r>
      <w:r w:rsidRPr="00DB4363">
        <w:rPr>
          <w:rFonts w:ascii="ＭＳ 明朝" w:eastAsia="ＭＳ 明朝" w:hAnsi="ＭＳ 明朝"/>
          <w:noProof/>
          <w:sz w:val="22"/>
        </w:rPr>
        <mc:AlternateContent>
          <mc:Choice Requires="wps">
            <w:drawing>
              <wp:anchor distT="0" distB="0" distL="114300" distR="114300" simplePos="0" relativeHeight="252550144" behindDoc="0" locked="0" layoutInCell="1" allowOverlap="1" wp14:anchorId="2E1C46E7" wp14:editId="0DD8DF04">
                <wp:simplePos x="0" y="0"/>
                <wp:positionH relativeFrom="column">
                  <wp:posOffset>4570730</wp:posOffset>
                </wp:positionH>
                <wp:positionV relativeFrom="paragraph">
                  <wp:posOffset>6350</wp:posOffset>
                </wp:positionV>
                <wp:extent cx="1668780" cy="342900"/>
                <wp:effectExtent l="0" t="0" r="0" b="0"/>
                <wp:wrapNone/>
                <wp:docPr id="7203"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342900"/>
                        </a:xfrm>
                        <a:prstGeom prst="rect">
                          <a:avLst/>
                        </a:prstGeom>
                        <a:noFill/>
                      </wps:spPr>
                      <wps:txbx>
                        <w:txbxContent>
                          <w:p w14:paraId="3915F091" w14:textId="77777777" w:rsidR="009B379D" w:rsidRPr="00E90448" w:rsidRDefault="009B379D" w:rsidP="00582787">
                            <w:pPr>
                              <w:pStyle w:val="a3"/>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1C46E7" id="テキスト ボックス 32" o:spid="_x0000_s1058" type="#_x0000_t202" style="position:absolute;left:0;text-align:left;margin-left:359.9pt;margin-top:.5pt;width:131.4pt;height:27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" filled="f" stroked="f">
                <v:path arrowok="t"/>
                <v:textbox>
                  <w:txbxContent>
                    <w:p w14:paraId="3915F091" w14:textId="77777777" w:rsidR="009B379D" w:rsidRPr="00E90448" w:rsidRDefault="009B379D" w:rsidP="00582787">
                      <w:pPr>
                        <w:pStyle w:val="a3"/>
                        <w:rPr>
                          <w:rFonts w:ascii="ＭＳ ゴシック" w:hAnsi="ＭＳ ゴシック"/>
                          <w:color w:val="000000"/>
                          <w:kern w:val="24"/>
                          <w:szCs w:val="21"/>
                          <w:u w:val="single"/>
                        </w:rPr>
                      </w:pPr>
                      <w:r w:rsidRPr="00E90448">
                        <w:rPr>
                          <w:rFonts w:ascii="ＭＳ ゴシック" w:hAnsi="ＭＳ ゴシック" w:hint="eastAsia"/>
                          <w:color w:val="000000"/>
                          <w:kern w:val="24"/>
                          <w:szCs w:val="21"/>
                          <w:u w:val="single"/>
                        </w:rPr>
                        <w:t>NOx</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v:textbox>
              </v:shape>
            </w:pict>
          </mc:Fallback>
        </mc:AlternateContent>
      </w:r>
    </w:p>
    <w:p w14:paraId="6DEBDB3F" w14:textId="77777777" w:rsidR="00582787" w:rsidRPr="00DB4363" w:rsidRDefault="00582787" w:rsidP="00054E6F">
      <w:pPr>
        <w:suppressLineNumbers/>
        <w:ind w:leftChars="100" w:left="450" w:hangingChars="100" w:hanging="240"/>
        <w:rPr>
          <w:rFonts w:ascii="ＭＳ ゴシック" w:hAnsi="ＭＳ ゴシック"/>
          <w:sz w:val="24"/>
        </w:rPr>
      </w:pPr>
    </w:p>
    <w:p w14:paraId="0C46E378" w14:textId="77777777" w:rsidR="00582787" w:rsidRPr="00DB4363" w:rsidRDefault="00582787" w:rsidP="00054E6F">
      <w:pPr>
        <w:suppressLineNumbers/>
        <w:ind w:leftChars="100" w:left="210"/>
        <w:rPr>
          <w:rFonts w:ascii="ＭＳ ゴシック" w:hAnsi="ＭＳ ゴシック"/>
          <w:sz w:val="24"/>
        </w:rPr>
      </w:pPr>
    </w:p>
    <w:p w14:paraId="16913582" w14:textId="77777777" w:rsidR="00582787" w:rsidRPr="00DB4363" w:rsidRDefault="00582787" w:rsidP="00054E6F">
      <w:pPr>
        <w:suppressLineNumbers/>
        <w:ind w:leftChars="100" w:left="210"/>
        <w:rPr>
          <w:rFonts w:ascii="ＭＳ ゴシック" w:hAnsi="ＭＳ ゴシック"/>
          <w:sz w:val="24"/>
        </w:rPr>
      </w:pPr>
      <w:r w:rsidRPr="00DB4363">
        <w:rPr>
          <w:rFonts w:ascii="ＭＳ 明朝" w:eastAsia="ＭＳ 明朝" w:hAnsi="ＭＳ 明朝"/>
          <w:noProof/>
          <w:sz w:val="22"/>
        </w:rPr>
        <mc:AlternateContent>
          <mc:Choice Requires="wps">
            <w:drawing>
              <wp:anchor distT="0" distB="0" distL="114300" distR="114300" simplePos="0" relativeHeight="252548096" behindDoc="0" locked="0" layoutInCell="1" allowOverlap="1" wp14:anchorId="53F060C9" wp14:editId="47BDF209">
                <wp:simplePos x="0" y="0"/>
                <wp:positionH relativeFrom="column">
                  <wp:posOffset>1464310</wp:posOffset>
                </wp:positionH>
                <wp:positionV relativeFrom="paragraph">
                  <wp:posOffset>154127</wp:posOffset>
                </wp:positionV>
                <wp:extent cx="4716145" cy="302260"/>
                <wp:effectExtent l="0" t="0" r="0" b="2540"/>
                <wp:wrapNone/>
                <wp:docPr id="71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C68A" w14:textId="77777777" w:rsidR="009B379D" w:rsidRPr="00DC641F" w:rsidRDefault="009B379D"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3F060C9" id="Text Box 19" o:spid="_x0000_s1059" type="#_x0000_t202" style="position:absolute;left:0;text-align:left;margin-left:115.3pt;margin-top:12.15pt;width:371.35pt;height:23.8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" filled="f" stroked="f">
                <v:path arrowok="t"/>
                <v:textbox>
                  <w:txbxContent>
                    <w:p w14:paraId="19BAC68A" w14:textId="77777777" w:rsidR="009B379D" w:rsidRPr="00DC641F" w:rsidRDefault="009B379D"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v:shape>
            </w:pict>
          </mc:Fallback>
        </mc:AlternateContent>
      </w:r>
    </w:p>
    <w:p w14:paraId="5BBE7792" w14:textId="77777777" w:rsidR="00582787" w:rsidRPr="00DB4363" w:rsidRDefault="00582787" w:rsidP="00054E6F">
      <w:pPr>
        <w:suppressLineNumbers/>
        <w:ind w:leftChars="100" w:left="210"/>
        <w:rPr>
          <w:rFonts w:ascii="ＭＳ ゴシック" w:hAnsi="ＭＳ ゴシック"/>
          <w:sz w:val="24"/>
        </w:rPr>
      </w:pPr>
      <w:r w:rsidRPr="00DB4363">
        <w:rPr>
          <w:rFonts w:ascii="ＭＳ 明朝" w:eastAsia="ＭＳ 明朝" w:hAnsi="ＭＳ 明朝"/>
          <w:noProof/>
          <w:sz w:val="22"/>
        </w:rPr>
        <mc:AlternateContent>
          <mc:Choice Requires="wps">
            <w:drawing>
              <wp:anchor distT="0" distB="0" distL="114300" distR="114300" simplePos="0" relativeHeight="252547072" behindDoc="0" locked="0" layoutInCell="1" allowOverlap="1" wp14:anchorId="5CFB1624" wp14:editId="278D38DF">
                <wp:simplePos x="0" y="0"/>
                <wp:positionH relativeFrom="column">
                  <wp:posOffset>181222</wp:posOffset>
                </wp:positionH>
                <wp:positionV relativeFrom="paragraph">
                  <wp:posOffset>185319</wp:posOffset>
                </wp:positionV>
                <wp:extent cx="5003800" cy="352800"/>
                <wp:effectExtent l="0" t="0" r="0" b="0"/>
                <wp:wrapNone/>
                <wp:docPr id="7184"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2800"/>
                        </a:xfrm>
                        <a:prstGeom prst="rect">
                          <a:avLst/>
                        </a:prstGeom>
                        <a:noFill/>
                      </wps:spPr>
                      <wps:txbx>
                        <w:txbxContent>
                          <w:p w14:paraId="2D5F6A22" w14:textId="77777777" w:rsidR="009B379D" w:rsidRPr="004800AD" w:rsidRDefault="009B379D" w:rsidP="00582787">
                            <w:pPr>
                              <w:pStyle w:val="a3"/>
                              <w:jc w:val="center"/>
                              <w:rPr>
                                <w:rFonts w:ascii="ＭＳ Ｐゴシック" w:eastAsia="ＭＳ Ｐゴシック" w:hAnsi="ＭＳ Ｐゴシック"/>
                                <w:sz w:val="22"/>
                              </w:rPr>
                            </w:pPr>
                            <w:r w:rsidRPr="004800AD">
                              <w:rPr>
                                <w:rFonts w:ascii="ＭＳ Ｐゴシック" w:eastAsia="ＭＳ Ｐゴシック" w:hAnsi="ＭＳ Ｐゴシック" w:hint="eastAsia"/>
                                <w:color w:val="000000"/>
                                <w:kern w:val="24"/>
                                <w:sz w:val="22"/>
                              </w:rPr>
                              <w:t>図Ⅱ</w:t>
                            </w:r>
                            <w:r w:rsidRPr="004800AD">
                              <w:rPr>
                                <w:rFonts w:ascii="ＭＳ Ｐゴシック" w:eastAsia="ＭＳ Ｐゴシック" w:hAnsi="ＭＳ Ｐゴシック"/>
                                <w:color w:val="000000"/>
                                <w:kern w:val="24"/>
                                <w:sz w:val="22"/>
                              </w:rPr>
                              <w:t>－</w:t>
                            </w:r>
                            <w:r>
                              <w:rPr>
                                <w:rFonts w:ascii="ＭＳ Ｐゴシック" w:eastAsia="ＭＳ Ｐゴシック" w:hAnsi="ＭＳ Ｐゴシック" w:hint="eastAsia"/>
                                <w:color w:val="000000"/>
                                <w:kern w:val="24"/>
                                <w:sz w:val="22"/>
                              </w:rPr>
                              <w:t>９</w:t>
                            </w:r>
                            <w:r w:rsidRPr="004800AD">
                              <w:rPr>
                                <w:rFonts w:ascii="ＭＳ Ｐゴシック" w:eastAsia="ＭＳ Ｐゴシック" w:hAnsi="ＭＳ Ｐゴシック" w:hint="eastAsia"/>
                                <w:color w:val="000000"/>
                                <w:kern w:val="24"/>
                                <w:sz w:val="22"/>
                              </w:rPr>
                              <w:t xml:space="preserve">　対策地域内の自動車からのNOx排出量の推移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FB1624" id="テキスト ボックス 26" o:spid="_x0000_s1060" type="#_x0000_t202" style="position:absolute;left:0;text-align:left;margin-left:14.25pt;margin-top:14.6pt;width:394pt;height:27.8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" filled="f" stroked="f">
                <v:path arrowok="t"/>
                <v:textbox>
                  <w:txbxContent>
                    <w:p w14:paraId="2D5F6A22" w14:textId="77777777" w:rsidR="009B379D" w:rsidRPr="004800AD" w:rsidRDefault="009B379D" w:rsidP="00582787">
                      <w:pPr>
                        <w:pStyle w:val="a3"/>
                        <w:jc w:val="center"/>
                        <w:rPr>
                          <w:rFonts w:ascii="ＭＳ Ｐゴシック" w:eastAsia="ＭＳ Ｐゴシック" w:hAnsi="ＭＳ Ｐゴシック"/>
                          <w:sz w:val="22"/>
                        </w:rPr>
                      </w:pPr>
                      <w:r w:rsidRPr="004800AD">
                        <w:rPr>
                          <w:rFonts w:ascii="ＭＳ Ｐゴシック" w:eastAsia="ＭＳ Ｐゴシック" w:hAnsi="ＭＳ Ｐゴシック" w:hint="eastAsia"/>
                          <w:color w:val="000000"/>
                          <w:kern w:val="24"/>
                          <w:sz w:val="22"/>
                        </w:rPr>
                        <w:t>図Ⅱ</w:t>
                      </w:r>
                      <w:r w:rsidRPr="004800AD">
                        <w:rPr>
                          <w:rFonts w:ascii="ＭＳ Ｐゴシック" w:eastAsia="ＭＳ Ｐゴシック" w:hAnsi="ＭＳ Ｐゴシック"/>
                          <w:color w:val="000000"/>
                          <w:kern w:val="24"/>
                          <w:sz w:val="22"/>
                        </w:rPr>
                        <w:t>－</w:t>
                      </w:r>
                      <w:r>
                        <w:rPr>
                          <w:rFonts w:ascii="ＭＳ Ｐゴシック" w:eastAsia="ＭＳ Ｐゴシック" w:hAnsi="ＭＳ Ｐゴシック" w:hint="eastAsia"/>
                          <w:color w:val="000000"/>
                          <w:kern w:val="24"/>
                          <w:sz w:val="22"/>
                        </w:rPr>
                        <w:t>９</w:t>
                      </w:r>
                      <w:r w:rsidRPr="004800AD">
                        <w:rPr>
                          <w:rFonts w:ascii="ＭＳ Ｐゴシック" w:eastAsia="ＭＳ Ｐゴシック" w:hAnsi="ＭＳ Ｐゴシック" w:hint="eastAsia"/>
                          <w:color w:val="000000"/>
                          <w:kern w:val="24"/>
                          <w:sz w:val="22"/>
                        </w:rPr>
                        <w:t xml:space="preserve">　対策地域内の自動車からのNOx排出量の推移</w:t>
                      </w:r>
                    </w:p>
                  </w:txbxContent>
                </v:textbox>
              </v:shape>
            </w:pict>
          </mc:Fallback>
        </mc:AlternateContent>
      </w:r>
    </w:p>
    <w:p w14:paraId="34FDF07C" w14:textId="77777777" w:rsidR="00582787" w:rsidRPr="00DB4363" w:rsidRDefault="00582787" w:rsidP="00054E6F">
      <w:pPr>
        <w:suppressLineNumbers/>
        <w:ind w:leftChars="100" w:left="210"/>
        <w:rPr>
          <w:rFonts w:ascii="ＭＳ ゴシック" w:hAnsi="ＭＳ ゴシック"/>
          <w:sz w:val="24"/>
        </w:rPr>
      </w:pPr>
    </w:p>
    <w:p w14:paraId="0CFF93BA" w14:textId="77777777" w:rsidR="00582787" w:rsidRPr="00DB4363" w:rsidRDefault="00582787" w:rsidP="00054E6F">
      <w:pPr>
        <w:suppressLineNumbers/>
        <w:rPr>
          <w:rFonts w:ascii="ＭＳ ゴシック" w:hAnsi="ＭＳ ゴシック"/>
          <w:sz w:val="24"/>
        </w:rPr>
      </w:pPr>
    </w:p>
    <w:p w14:paraId="43D2EF68" w14:textId="77777777" w:rsidR="00582787" w:rsidRPr="00DB4363" w:rsidRDefault="00582787" w:rsidP="00054E6F">
      <w:pPr>
        <w:suppressLineNumbers/>
        <w:snapToGrid w:val="0"/>
        <w:ind w:firstLineChars="100" w:firstLine="220"/>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②SPMの環境基準達成状況及び自動車PM排出量の目標達成状況</w:t>
      </w:r>
    </w:p>
    <w:p w14:paraId="0E374266" w14:textId="4BB166C3"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SPMは平成28年度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16年度</w:t>
      </w:r>
      <w:r w:rsidRPr="00DB4363">
        <w:rPr>
          <w:rFonts w:ascii="ＭＳ 明朝" w:eastAsia="ＭＳ 明朝" w:hAnsi="ＭＳ 明朝"/>
          <w:spacing w:val="2"/>
        </w:rPr>
        <w:t>）</w:t>
      </w:r>
      <w:r w:rsidRPr="00DB4363">
        <w:rPr>
          <w:rFonts w:ascii="ＭＳ 明朝" w:eastAsia="ＭＳ 明朝" w:hAnsi="ＭＳ 明朝" w:hint="eastAsia"/>
          <w:sz w:val="22"/>
        </w:rPr>
        <w:t>から４年連続で全ての監視測定局で環境基準を達成した。</w:t>
      </w:r>
    </w:p>
    <w:p w14:paraId="78FAFFD2" w14:textId="1C85A982"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なお、平成23年度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w:t>
      </w:r>
      <w:r w:rsidRPr="00DB4363">
        <w:rPr>
          <w:rFonts w:ascii="ＭＳ 明朝" w:eastAsia="ＭＳ 明朝" w:hAnsi="ＭＳ 明朝"/>
          <w:spacing w:val="2"/>
        </w:rPr>
        <w:t>1</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は強い黄砂の影響により広域で、また、平成25年度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w:t>
      </w:r>
      <w:r w:rsidRPr="00DB4363">
        <w:rPr>
          <w:rFonts w:ascii="ＭＳ 明朝" w:eastAsia="ＭＳ 明朝" w:hAnsi="ＭＳ 明朝"/>
          <w:spacing w:val="2"/>
        </w:rPr>
        <w:t>3</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及び平成27年度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w:t>
      </w:r>
      <w:r w:rsidRPr="00DB4363">
        <w:rPr>
          <w:rFonts w:ascii="ＭＳ 明朝" w:eastAsia="ＭＳ 明朝" w:hAnsi="ＭＳ 明朝"/>
          <w:spacing w:val="2"/>
        </w:rPr>
        <w:t>5</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は光化学反応による二次生成粒子の影響により一部の測定局において日平均値が２日以上連続して環境基準値を超過することにより非達成となった</w:t>
      </w:r>
      <w:r w:rsidR="00FC62F2" w:rsidRPr="00DB4363">
        <w:rPr>
          <w:rFonts w:ascii="ＭＳ 明朝" w:eastAsia="ＭＳ 明朝" w:hAnsi="ＭＳ 明朝" w:hint="eastAsia"/>
          <w:sz w:val="22"/>
        </w:rPr>
        <w:t>（図Ⅱ－</w:t>
      </w:r>
      <w:r w:rsidR="00FC62F2" w:rsidRPr="00DB4363">
        <w:rPr>
          <w:rFonts w:ascii="ＭＳ 明朝" w:eastAsia="ＭＳ 明朝" w:hAnsi="ＭＳ 明朝"/>
          <w:sz w:val="22"/>
        </w:rPr>
        <w:t>10</w:t>
      </w:r>
      <w:r w:rsidR="00FC62F2" w:rsidRPr="00DB4363">
        <w:rPr>
          <w:rFonts w:ascii="ＭＳ 明朝" w:eastAsia="ＭＳ 明朝" w:hAnsi="ＭＳ 明朝" w:hint="eastAsia"/>
          <w:sz w:val="22"/>
        </w:rPr>
        <w:t>）</w:t>
      </w:r>
      <w:r w:rsidRPr="00DB4363">
        <w:rPr>
          <w:rFonts w:ascii="ＭＳ 明朝" w:eastAsia="ＭＳ 明朝" w:hAnsi="ＭＳ 明朝" w:hint="eastAsia"/>
          <w:sz w:val="22"/>
        </w:rPr>
        <w:t>。</w:t>
      </w:r>
    </w:p>
    <w:p w14:paraId="2F06DC93" w14:textId="4EC4AE60" w:rsidR="00FC62F2" w:rsidRPr="00DB4363" w:rsidRDefault="00FC62F2" w:rsidP="00054E6F">
      <w:pPr>
        <w:suppressLineNumbers/>
        <w:ind w:leftChars="100" w:left="210" w:firstLineChars="100" w:firstLine="210"/>
        <w:rPr>
          <w:rFonts w:ascii="ＭＳ 明朝" w:eastAsia="ＭＳ 明朝" w:hAnsi="ＭＳ 明朝"/>
          <w:sz w:val="22"/>
        </w:rPr>
      </w:pPr>
      <w:r w:rsidRPr="00DB4363">
        <w:rPr>
          <w:noProof/>
        </w:rPr>
        <w:drawing>
          <wp:anchor distT="0" distB="0" distL="114300" distR="114300" simplePos="0" relativeHeight="252520448" behindDoc="0" locked="0" layoutInCell="1" allowOverlap="1" wp14:anchorId="6FCB9C06" wp14:editId="5D45581B">
            <wp:simplePos x="0" y="0"/>
            <wp:positionH relativeFrom="margin">
              <wp:posOffset>197485</wp:posOffset>
            </wp:positionH>
            <wp:positionV relativeFrom="paragraph">
              <wp:posOffset>146685</wp:posOffset>
            </wp:positionV>
            <wp:extent cx="3345815" cy="2543175"/>
            <wp:effectExtent l="0" t="0" r="6985" b="9525"/>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345815" cy="2543175"/>
                    </a:xfrm>
                    <a:prstGeom prst="rect">
                      <a:avLst/>
                    </a:prstGeom>
                  </pic:spPr>
                </pic:pic>
              </a:graphicData>
            </a:graphic>
            <wp14:sizeRelH relativeFrom="page">
              <wp14:pctWidth>0</wp14:pctWidth>
            </wp14:sizeRelH>
            <wp14:sizeRelV relativeFrom="page">
              <wp14:pctHeight>0</wp14:pctHeight>
            </wp14:sizeRelV>
          </wp:anchor>
        </w:drawing>
      </w:r>
    </w:p>
    <w:p w14:paraId="5035010B" w14:textId="3A858B5D" w:rsidR="00582787" w:rsidRPr="00DB4363" w:rsidRDefault="00582787" w:rsidP="00054E6F">
      <w:pPr>
        <w:suppressLineNumbers/>
        <w:ind w:leftChars="100" w:left="210" w:firstLineChars="100" w:firstLine="220"/>
        <w:rPr>
          <w:rFonts w:ascii="ＭＳ Ｐ明朝" w:eastAsia="ＭＳ Ｐ明朝" w:hAnsi="ＭＳ Ｐ明朝"/>
          <w:sz w:val="22"/>
        </w:rPr>
      </w:pPr>
    </w:p>
    <w:p w14:paraId="1C75D040" w14:textId="77777777" w:rsidR="00582787" w:rsidRPr="00DB4363" w:rsidRDefault="00582787" w:rsidP="00054E6F">
      <w:pPr>
        <w:suppressLineNumbers/>
        <w:ind w:leftChars="100" w:left="210" w:firstLineChars="100" w:firstLine="220"/>
        <w:rPr>
          <w:rFonts w:ascii="ＭＳ Ｐ明朝" w:eastAsia="ＭＳ Ｐ明朝" w:hAnsi="ＭＳ Ｐ明朝"/>
          <w:sz w:val="22"/>
        </w:rPr>
      </w:pPr>
    </w:p>
    <w:p w14:paraId="6EC2E523" w14:textId="77777777" w:rsidR="00582787" w:rsidRPr="00DB4363" w:rsidRDefault="00582787" w:rsidP="00054E6F">
      <w:pPr>
        <w:suppressLineNumbers/>
        <w:ind w:leftChars="100" w:left="430" w:hangingChars="100" w:hanging="220"/>
        <w:rPr>
          <w:rFonts w:ascii="ＭＳ 明朝" w:eastAsia="ＭＳ 明朝" w:hAnsi="ＭＳ 明朝"/>
          <w:sz w:val="22"/>
        </w:rPr>
      </w:pPr>
    </w:p>
    <w:p w14:paraId="45DD7144" w14:textId="77777777" w:rsidR="00582787" w:rsidRPr="00DB4363" w:rsidRDefault="00582787" w:rsidP="00054E6F">
      <w:pPr>
        <w:suppressLineNumbers/>
        <w:ind w:leftChars="100" w:left="430" w:hangingChars="100" w:hanging="220"/>
        <w:rPr>
          <w:rFonts w:ascii="ＭＳ 明朝" w:eastAsia="ＭＳ 明朝" w:hAnsi="ＭＳ 明朝"/>
          <w:sz w:val="22"/>
        </w:rPr>
      </w:pPr>
    </w:p>
    <w:p w14:paraId="5B4F19CA" w14:textId="77777777" w:rsidR="00582787" w:rsidRPr="00DB4363" w:rsidRDefault="00582787" w:rsidP="00054E6F">
      <w:pPr>
        <w:suppressLineNumbers/>
        <w:ind w:leftChars="100" w:left="430" w:hangingChars="100" w:hanging="220"/>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525568" behindDoc="0" locked="0" layoutInCell="1" allowOverlap="1" wp14:anchorId="7B1F1950" wp14:editId="731B0992">
                <wp:simplePos x="0" y="0"/>
                <wp:positionH relativeFrom="column">
                  <wp:posOffset>3541395</wp:posOffset>
                </wp:positionH>
                <wp:positionV relativeFrom="paragraph">
                  <wp:posOffset>143134</wp:posOffset>
                </wp:positionV>
                <wp:extent cx="2436126" cy="971550"/>
                <wp:effectExtent l="0" t="0" r="0" b="0"/>
                <wp:wrapNone/>
                <wp:docPr id="71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126"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77790" w14:textId="77777777" w:rsidR="009B379D" w:rsidRPr="008B3C0A" w:rsidRDefault="009B379D"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日平均値の年間２％除外値が0.10mg/m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w:t>
                            </w:r>
                          </w:p>
                          <w:p w14:paraId="4232A7A7" w14:textId="77777777" w:rsidR="009B379D" w:rsidRPr="005068B8" w:rsidRDefault="009B379D"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超えた測定局数(環境基準非達成局）</w:t>
                            </w:r>
                          </w:p>
                          <w:p w14:paraId="2C56916E" w14:textId="77777777" w:rsidR="009B379D" w:rsidRPr="005068B8" w:rsidRDefault="009B379D"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上記を除く測定局で２日以上連続して日平均値が</w:t>
                            </w:r>
                          </w:p>
                          <w:p w14:paraId="1015E1AF" w14:textId="77777777" w:rsidR="009B379D" w:rsidRDefault="009B379D"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を超えた測定局数（環境基準非達成局）</w:t>
                            </w:r>
                          </w:p>
                          <w:p w14:paraId="327FBD4F" w14:textId="77777777" w:rsidR="009B379D" w:rsidRPr="005068B8" w:rsidRDefault="009B379D" w:rsidP="00582787">
                            <w:pPr>
                              <w:pStyle w:val="Web"/>
                              <w:snapToGrid w:val="0"/>
                              <w:spacing w:before="0" w:beforeAutospacing="0" w:after="0" w:afterAutospacing="0" w:line="120" w:lineRule="exact"/>
                              <w:jc w:val="both"/>
                              <w:rPr>
                                <w:sz w:val="16"/>
                                <w:szCs w:val="16"/>
                              </w:rPr>
                            </w:pPr>
                          </w:p>
                          <w:p w14:paraId="698E4528" w14:textId="77777777" w:rsidR="009B379D" w:rsidRPr="005068B8" w:rsidRDefault="009B379D"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1F1950" id="Text Box 50" o:spid="_x0000_s1061" type="#_x0000_t202" style="position:absolute;left:0;text-align:left;margin-left:278.85pt;margin-top:11.25pt;width:191.8pt;height:76.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6h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" filled="f" stroked="f">
                <v:textbox>
                  <w:txbxContent>
                    <w:p w14:paraId="40777790" w14:textId="77777777" w:rsidR="009B379D" w:rsidRPr="008B3C0A" w:rsidRDefault="009B379D"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日平均値の年間２％除外値が0.10mg/m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w:t>
                      </w:r>
                    </w:p>
                    <w:p w14:paraId="4232A7A7" w14:textId="77777777" w:rsidR="009B379D" w:rsidRPr="005068B8" w:rsidRDefault="009B379D"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超えた測定局数(環境基準非達成局）</w:t>
                      </w:r>
                    </w:p>
                    <w:p w14:paraId="2C56916E" w14:textId="77777777" w:rsidR="009B379D" w:rsidRPr="005068B8" w:rsidRDefault="009B379D" w:rsidP="00582787">
                      <w:pPr>
                        <w:pStyle w:val="Web"/>
                        <w:snapToGrid w:val="0"/>
                        <w:spacing w:beforeLines="25" w:before="9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上記を除く測定局で２日以上連続して日平均値が</w:t>
                      </w:r>
                    </w:p>
                    <w:p w14:paraId="1015E1AF" w14:textId="77777777" w:rsidR="009B379D" w:rsidRDefault="009B379D" w:rsidP="00582787">
                      <w:pPr>
                        <w:pStyle w:val="Web"/>
                        <w:snapToGrid w:val="0"/>
                        <w:spacing w:before="0" w:beforeAutospacing="0" w:after="0" w:afterAutospacing="0"/>
                        <w:jc w:val="both"/>
                        <w:rPr>
                          <w:rFonts w:ascii="ＭＳ ゴシック" w:eastAsia="ＭＳ ゴシック" w:hAnsi="ＭＳ ゴシック" w:cs="Times New Roman"/>
                          <w:color w:val="000000"/>
                          <w:kern w:val="2"/>
                          <w:sz w:val="16"/>
                          <w:szCs w:val="16"/>
                        </w:rPr>
                      </w:pPr>
                      <w:r w:rsidRPr="008B3C0A">
                        <w:rPr>
                          <w:rFonts w:ascii="ＭＳ ゴシック" w:eastAsia="ＭＳ ゴシック" w:hAnsi="ＭＳ ゴシック" w:cs="Times New Roman" w:hint="eastAsia"/>
                          <w:color w:val="000000"/>
                          <w:kern w:val="2"/>
                          <w:sz w:val="16"/>
                          <w:szCs w:val="16"/>
                        </w:rPr>
                        <w:t>0.10mg/m</w:t>
                      </w:r>
                      <w:r w:rsidRPr="008B3C0A">
                        <w:rPr>
                          <w:rFonts w:ascii="ＭＳ ゴシック" w:eastAsia="ＭＳ ゴシック" w:hAnsi="ＭＳ ゴシック" w:cs="Times New Roman" w:hint="eastAsia"/>
                          <w:color w:val="000000"/>
                          <w:kern w:val="2"/>
                          <w:sz w:val="16"/>
                          <w:szCs w:val="16"/>
                          <w:vertAlign w:val="superscript"/>
                        </w:rPr>
                        <w:t>3</w:t>
                      </w:r>
                      <w:r w:rsidRPr="008B3C0A">
                        <w:rPr>
                          <w:rFonts w:ascii="ＭＳ ゴシック" w:eastAsia="ＭＳ ゴシック" w:hAnsi="ＭＳ ゴシック" w:cs="Times New Roman" w:hint="eastAsia"/>
                          <w:color w:val="000000"/>
                          <w:kern w:val="2"/>
                          <w:sz w:val="16"/>
                          <w:szCs w:val="16"/>
                        </w:rPr>
                        <w:t>を超えた測定局数（環境基準非達成局）</w:t>
                      </w:r>
                    </w:p>
                    <w:p w14:paraId="327FBD4F" w14:textId="77777777" w:rsidR="009B379D" w:rsidRPr="005068B8" w:rsidRDefault="009B379D" w:rsidP="00582787">
                      <w:pPr>
                        <w:pStyle w:val="Web"/>
                        <w:snapToGrid w:val="0"/>
                        <w:spacing w:before="0" w:beforeAutospacing="0" w:after="0" w:afterAutospacing="0" w:line="120" w:lineRule="exact"/>
                        <w:jc w:val="both"/>
                        <w:rPr>
                          <w:sz w:val="16"/>
                          <w:szCs w:val="16"/>
                        </w:rPr>
                      </w:pPr>
                    </w:p>
                    <w:p w14:paraId="698E4528" w14:textId="77777777" w:rsidR="009B379D" w:rsidRPr="005068B8" w:rsidRDefault="009B379D" w:rsidP="00582787">
                      <w:pPr>
                        <w:pStyle w:val="Web"/>
                        <w:snapToGrid w:val="0"/>
                        <w:spacing w:before="0" w:beforeAutospacing="0" w:after="0" w:afterAutospacing="0"/>
                        <w:jc w:val="both"/>
                        <w:rPr>
                          <w:sz w:val="16"/>
                          <w:szCs w:val="16"/>
                        </w:rPr>
                      </w:pPr>
                      <w:r w:rsidRPr="008B3C0A">
                        <w:rPr>
                          <w:rFonts w:ascii="ＭＳ ゴシック" w:eastAsia="ＭＳ ゴシック" w:hAnsi="ＭＳ ゴシック" w:cs="Times New Roman" w:hint="eastAsia"/>
                          <w:color w:val="000000"/>
                          <w:kern w:val="2"/>
                          <w:sz w:val="16"/>
                          <w:szCs w:val="16"/>
                        </w:rPr>
                        <w:t>環境基準達成局数</w:t>
                      </w:r>
                    </w:p>
                  </w:txbxContent>
                </v:textbox>
              </v:shape>
            </w:pict>
          </mc:Fallback>
        </mc:AlternateContent>
      </w:r>
    </w:p>
    <w:p w14:paraId="049D3D4B" w14:textId="77777777" w:rsidR="00582787" w:rsidRPr="00DB4363" w:rsidRDefault="00582787" w:rsidP="00054E6F">
      <w:pPr>
        <w:suppressLineNumbers/>
        <w:ind w:leftChars="100" w:left="430" w:hangingChars="100" w:hanging="220"/>
        <w:rPr>
          <w:rFonts w:ascii="ＭＳ 明朝" w:eastAsia="ＭＳ 明朝" w:hAnsi="ＭＳ 明朝"/>
          <w:sz w:val="22"/>
        </w:rPr>
      </w:pPr>
      <w:r w:rsidRPr="00DB4363">
        <w:rPr>
          <w:rFonts w:ascii="ＭＳ 明朝" w:eastAsia="ＭＳ 明朝" w:hAnsi="ＭＳ 明朝"/>
          <w:noProof/>
          <w:sz w:val="22"/>
        </w:rPr>
        <mc:AlternateContent>
          <mc:Choice Requires="wpg">
            <w:drawing>
              <wp:anchor distT="0" distB="0" distL="114300" distR="114300" simplePos="0" relativeHeight="252527616" behindDoc="0" locked="0" layoutInCell="1" allowOverlap="1" wp14:anchorId="6F4B1B73" wp14:editId="2F68FCE5">
                <wp:simplePos x="0" y="0"/>
                <wp:positionH relativeFrom="column">
                  <wp:posOffset>3468370</wp:posOffset>
                </wp:positionH>
                <wp:positionV relativeFrom="paragraph">
                  <wp:posOffset>12073</wp:posOffset>
                </wp:positionV>
                <wp:extent cx="71755" cy="695325"/>
                <wp:effectExtent l="0" t="0" r="23495" b="28575"/>
                <wp:wrapNone/>
                <wp:docPr id="718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695325"/>
                          <a:chOff x="0" y="94034"/>
                          <a:chExt cx="113" cy="1095"/>
                        </a:xfrm>
                      </wpg:grpSpPr>
                      <wps:wsp>
                        <wps:cNvPr id="7188" name="Rectangle 42"/>
                        <wps:cNvSpPr>
                          <a:spLocks noChangeAspect="1" noChangeArrowheads="1"/>
                        </wps:cNvSpPr>
                        <wps:spPr bwMode="auto">
                          <a:xfrm>
                            <a:off x="0" y="94034"/>
                            <a:ext cx="113" cy="113"/>
                          </a:xfrm>
                          <a:prstGeom prst="rect">
                            <a:avLst/>
                          </a:prstGeom>
                          <a:solidFill>
                            <a:sysClr val="windowText" lastClr="000000">
                              <a:lumMod val="100000"/>
                              <a:lumOff val="0"/>
                            </a:sysClr>
                          </a:solidFill>
                          <a:ln w="9525">
                            <a:solidFill>
                              <a:sysClr val="windowText" lastClr="000000">
                                <a:lumMod val="100000"/>
                                <a:lumOff val="0"/>
                              </a:sysClr>
                            </a:solidFill>
                            <a:miter lim="800000"/>
                            <a:headEnd/>
                            <a:tailEnd/>
                          </a:ln>
                        </wps:spPr>
                        <wps:txbx>
                          <w:txbxContent>
                            <w:p w14:paraId="11FFF7FC" w14:textId="77777777" w:rsidR="009B379D" w:rsidRDefault="009B379D" w:rsidP="00582787"/>
                          </w:txbxContent>
                        </wps:txbx>
                        <wps:bodyPr rot="0" vert="horz" wrap="square" lIns="74295" tIns="8890" rIns="74295" bIns="8890" anchor="t" anchorCtr="0" upright="1">
                          <a:noAutofit/>
                        </wps:bodyPr>
                      </wps:wsp>
                      <wps:wsp>
                        <wps:cNvPr id="7190" name="Rectangle 43"/>
                        <wps:cNvSpPr>
                          <a:spLocks noChangeAspect="1" noChangeArrowheads="1"/>
                        </wps:cNvSpPr>
                        <wps:spPr bwMode="auto">
                          <a:xfrm>
                            <a:off x="0" y="94511"/>
                            <a:ext cx="113" cy="113"/>
                          </a:xfrm>
                          <a:prstGeom prst="rect">
                            <a:avLst/>
                          </a:prstGeom>
                          <a:solidFill>
                            <a:sysClr val="window" lastClr="FFFFFF">
                              <a:lumMod val="75000"/>
                              <a:lumOff val="0"/>
                            </a:sysClr>
                          </a:solidFill>
                          <a:ln w="9525">
                            <a:solidFill>
                              <a:sysClr val="windowText" lastClr="000000">
                                <a:lumMod val="100000"/>
                                <a:lumOff val="0"/>
                              </a:sysClr>
                            </a:solidFill>
                            <a:miter lim="800000"/>
                            <a:headEnd/>
                            <a:tailEnd/>
                          </a:ln>
                        </wps:spPr>
                        <wps:txbx>
                          <w:txbxContent>
                            <w:p w14:paraId="23D939F8" w14:textId="77777777" w:rsidR="009B379D" w:rsidRDefault="009B379D" w:rsidP="00582787"/>
                          </w:txbxContent>
                        </wps:txbx>
                        <wps:bodyPr rot="0" vert="horz" wrap="square" lIns="74295" tIns="8890" rIns="74295" bIns="8890" anchor="t" anchorCtr="0" upright="1">
                          <a:noAutofit/>
                        </wps:bodyPr>
                      </wps:wsp>
                      <wps:wsp>
                        <wps:cNvPr id="7191" name="Rectangle 44"/>
                        <wps:cNvSpPr>
                          <a:spLocks noChangeAspect="1" noChangeArrowheads="1"/>
                        </wps:cNvSpPr>
                        <wps:spPr bwMode="auto">
                          <a:xfrm>
                            <a:off x="0" y="95016"/>
                            <a:ext cx="113" cy="113"/>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5F919424" w14:textId="77777777" w:rsidR="009B379D" w:rsidRDefault="009B379D" w:rsidP="00582787"/>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4B1B73" id="Group 49" o:spid="_x0000_s1062" style="position:absolute;left:0;text-align:left;margin-left:273.1pt;margin-top:.95pt;width:5.65pt;height:54.75pt;z-index:252527616;mso-width-relative:margin;mso-height-relative:margin" coordorigin=",94034" coordsize="113,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">
                <v:rect id="Rectangle 42" o:spid="_x0000_s1063" style="position:absolute;top:94034;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" fillcolor="black">
                  <o:lock v:ext="edit" aspectratio="t"/>
                  <v:textbox inset="5.85pt,.7pt,5.85pt,.7pt">
                    <w:txbxContent>
                      <w:p w14:paraId="11FFF7FC" w14:textId="77777777" w:rsidR="009B379D" w:rsidRDefault="009B379D" w:rsidP="00582787"/>
                    </w:txbxContent>
                  </v:textbox>
                </v:rect>
                <v:rect id="Rectangle 43" o:spid="_x0000_s1064" style="position:absolute;top:9451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" fillcolor="#bfbfbf">
                  <o:lock v:ext="edit" aspectratio="t"/>
                  <v:textbox inset="5.85pt,.7pt,5.85pt,.7pt">
                    <w:txbxContent>
                      <w:p w14:paraId="23D939F8" w14:textId="77777777" w:rsidR="009B379D" w:rsidRDefault="009B379D" w:rsidP="00582787"/>
                    </w:txbxContent>
                  </v:textbox>
                </v:rect>
                <v:rect id="Rectangle 44" o:spid="_x0000_s1065" style="position:absolute;top:95016;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">
                  <o:lock v:ext="edit" aspectratio="t"/>
                  <v:textbox inset="5.85pt,.7pt,5.85pt,.7pt">
                    <w:txbxContent>
                      <w:p w14:paraId="5F919424" w14:textId="77777777" w:rsidR="009B379D" w:rsidRDefault="009B379D" w:rsidP="00582787"/>
                    </w:txbxContent>
                  </v:textbox>
                </v:rect>
              </v:group>
            </w:pict>
          </mc:Fallback>
        </mc:AlternateContent>
      </w:r>
    </w:p>
    <w:p w14:paraId="1F4510BC" w14:textId="77777777" w:rsidR="00582787" w:rsidRPr="00DB4363" w:rsidRDefault="00582787" w:rsidP="00054E6F">
      <w:pPr>
        <w:suppressLineNumbers/>
        <w:ind w:leftChars="100" w:left="430" w:hangingChars="100" w:hanging="220"/>
        <w:rPr>
          <w:rFonts w:ascii="ＭＳ 明朝" w:eastAsia="ＭＳ 明朝" w:hAnsi="ＭＳ 明朝"/>
          <w:sz w:val="22"/>
        </w:rPr>
      </w:pPr>
    </w:p>
    <w:p w14:paraId="379FAF66" w14:textId="77777777" w:rsidR="00582787" w:rsidRPr="00DB4363" w:rsidRDefault="00582787" w:rsidP="00054E6F">
      <w:pPr>
        <w:suppressLineNumbers/>
        <w:ind w:leftChars="100" w:left="430" w:hangingChars="100" w:hanging="220"/>
        <w:rPr>
          <w:rFonts w:ascii="ＭＳ 明朝" w:eastAsia="ＭＳ 明朝" w:hAnsi="ＭＳ 明朝"/>
          <w:sz w:val="22"/>
        </w:rPr>
      </w:pPr>
    </w:p>
    <w:p w14:paraId="0418B141" w14:textId="77777777" w:rsidR="00582787" w:rsidRPr="00DB4363" w:rsidRDefault="00582787" w:rsidP="00054E6F">
      <w:pPr>
        <w:suppressLineNumbers/>
        <w:ind w:left="220" w:hangingChars="100" w:hanging="220"/>
        <w:rPr>
          <w:rFonts w:ascii="ＭＳ 明朝" w:eastAsia="ＭＳ 明朝" w:hAnsi="ＭＳ 明朝"/>
          <w:sz w:val="22"/>
        </w:rPr>
      </w:pPr>
    </w:p>
    <w:p w14:paraId="4254ABE2" w14:textId="77777777" w:rsidR="00582787" w:rsidRPr="00DB4363" w:rsidRDefault="00582787" w:rsidP="00054E6F">
      <w:pPr>
        <w:suppressLineNumbers/>
        <w:ind w:left="220" w:hangingChars="100" w:hanging="220"/>
        <w:rPr>
          <w:rFonts w:ascii="ＭＳ 明朝" w:eastAsia="ＭＳ 明朝" w:hAnsi="ＭＳ 明朝"/>
          <w:sz w:val="22"/>
        </w:rPr>
      </w:pPr>
    </w:p>
    <w:p w14:paraId="4552C974" w14:textId="7DE22BD4" w:rsidR="00582787" w:rsidRPr="00DB4363" w:rsidRDefault="00CD4F02" w:rsidP="00054E6F">
      <w:pPr>
        <w:suppressLineNumbers/>
        <w:ind w:left="220" w:hangingChars="100" w:hanging="220"/>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526592" behindDoc="0" locked="0" layoutInCell="1" allowOverlap="1" wp14:anchorId="69BAA93E" wp14:editId="4381E22F">
                <wp:simplePos x="0" y="0"/>
                <wp:positionH relativeFrom="margin">
                  <wp:posOffset>375920</wp:posOffset>
                </wp:positionH>
                <wp:positionV relativeFrom="paragraph">
                  <wp:posOffset>236220</wp:posOffset>
                </wp:positionV>
                <wp:extent cx="5082540" cy="342900"/>
                <wp:effectExtent l="0" t="0" r="0" b="0"/>
                <wp:wrapNone/>
                <wp:docPr id="7192"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2540" cy="342900"/>
                        </a:xfrm>
                        <a:prstGeom prst="rect">
                          <a:avLst/>
                        </a:prstGeom>
                        <a:noFill/>
                      </wps:spPr>
                      <wps:txbx>
                        <w:txbxContent>
                          <w:p w14:paraId="6EED19FE" w14:textId="77777777" w:rsidR="009B379D" w:rsidRPr="004800AD" w:rsidRDefault="009B379D"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10</w:t>
                            </w:r>
                            <w:r w:rsidRPr="004800AD">
                              <w:rPr>
                                <w:rFonts w:cs="Times New Roman" w:hint="eastAsia"/>
                                <w:color w:val="000000"/>
                                <w:kern w:val="24"/>
                                <w:sz w:val="22"/>
                                <w:szCs w:val="22"/>
                              </w:rPr>
                              <w:t xml:space="preserve">　大阪府内全局のSPMの環境基準達成状況の推移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BAA93E" id="_x0000_s1066" type="#_x0000_t202" style="position:absolute;left:0;text-align:left;margin-left:29.6pt;margin-top:18.6pt;width:400.2pt;height:27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" filled="f" stroked="f">
                <v:path arrowok="t"/>
                <v:textbox>
                  <w:txbxContent>
                    <w:p w14:paraId="6EED19FE" w14:textId="77777777" w:rsidR="009B379D" w:rsidRPr="004800AD" w:rsidRDefault="009B379D" w:rsidP="00582787">
                      <w:pPr>
                        <w:pStyle w:val="Web"/>
                        <w:snapToGrid w:val="0"/>
                        <w:spacing w:before="0" w:beforeAutospacing="0" w:after="0" w:afterAutospacing="0"/>
                        <w:jc w:val="center"/>
                        <w:rPr>
                          <w:sz w:val="22"/>
                          <w:szCs w:val="22"/>
                        </w:rPr>
                      </w:pPr>
                      <w:r w:rsidRPr="004800AD">
                        <w:rPr>
                          <w:rFonts w:cs="Times New Roman" w:hint="eastAsia"/>
                          <w:color w:val="000000"/>
                          <w:kern w:val="24"/>
                          <w:sz w:val="22"/>
                          <w:szCs w:val="22"/>
                        </w:rPr>
                        <w:t>図Ⅱ</w:t>
                      </w:r>
                      <w:r w:rsidRPr="004800AD">
                        <w:rPr>
                          <w:rFonts w:cs="Times New Roman"/>
                          <w:color w:val="000000"/>
                          <w:kern w:val="24"/>
                          <w:sz w:val="22"/>
                          <w:szCs w:val="22"/>
                        </w:rPr>
                        <w:t>－</w:t>
                      </w:r>
                      <w:r>
                        <w:rPr>
                          <w:rFonts w:cs="Times New Roman" w:hint="eastAsia"/>
                          <w:color w:val="000000"/>
                          <w:kern w:val="24"/>
                          <w:sz w:val="22"/>
                          <w:szCs w:val="22"/>
                        </w:rPr>
                        <w:t>10</w:t>
                      </w:r>
                      <w:r w:rsidRPr="004800AD">
                        <w:rPr>
                          <w:rFonts w:cs="Times New Roman" w:hint="eastAsia"/>
                          <w:color w:val="000000"/>
                          <w:kern w:val="24"/>
                          <w:sz w:val="22"/>
                          <w:szCs w:val="22"/>
                        </w:rPr>
                        <w:t xml:space="preserve">　大阪府内全局のSPMの環境基準達成状況の推移</w:t>
                      </w:r>
                    </w:p>
                  </w:txbxContent>
                </v:textbox>
                <w10:wrap anchorx="margin"/>
              </v:shape>
            </w:pict>
          </mc:Fallback>
        </mc:AlternateContent>
      </w:r>
    </w:p>
    <w:p w14:paraId="76483C0C" w14:textId="135FE85C" w:rsidR="00CD4F02" w:rsidRPr="00DB4363" w:rsidRDefault="00CD4F02" w:rsidP="00054E6F">
      <w:pPr>
        <w:widowControl/>
        <w:suppressLineNumbers/>
        <w:jc w:val="left"/>
        <w:rPr>
          <w:rFonts w:ascii="ＭＳ 明朝" w:eastAsia="ＭＳ 明朝" w:hAnsi="ＭＳ 明朝"/>
          <w:sz w:val="22"/>
        </w:rPr>
      </w:pPr>
    </w:p>
    <w:p w14:paraId="75DBC8C6" w14:textId="6DF4A922"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令和元年度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w:t>
      </w:r>
      <w:r w:rsidRPr="00DB4363">
        <w:rPr>
          <w:rFonts w:ascii="ＭＳ 明朝" w:eastAsia="ＭＳ 明朝" w:hAnsi="ＭＳ 明朝"/>
          <w:spacing w:val="2"/>
        </w:rPr>
        <w:t>9</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におけるSPM日平均値の年間２％除外値の上位５局について、平成21年度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0</w:t>
      </w:r>
      <w:r w:rsidRPr="00DB4363">
        <w:rPr>
          <w:rFonts w:ascii="ＭＳ 明朝" w:eastAsia="ＭＳ 明朝" w:hAnsi="ＭＳ 明朝"/>
          <w:spacing w:val="2"/>
        </w:rPr>
        <w:t>9</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からの濃度推移は改善傾向が見られた。また、令和元年度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w:t>
      </w:r>
      <w:r w:rsidRPr="00DB4363">
        <w:rPr>
          <w:rFonts w:ascii="ＭＳ 明朝" w:eastAsia="ＭＳ 明朝" w:hAnsi="ＭＳ 明朝"/>
          <w:spacing w:val="2"/>
        </w:rPr>
        <w:t>9</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の最高値は0.047ppmと環境基準値を下回り、上位５局の値は同程度の水準であった</w:t>
      </w:r>
      <w:r w:rsidR="00925852" w:rsidRPr="00DB4363">
        <w:rPr>
          <w:rFonts w:ascii="ＭＳ 明朝" w:eastAsia="ＭＳ 明朝" w:hAnsi="ＭＳ 明朝" w:hint="eastAsia"/>
          <w:sz w:val="22"/>
        </w:rPr>
        <w:t>（図Ⅱ－</w:t>
      </w:r>
      <w:r w:rsidR="00925852" w:rsidRPr="00DB4363">
        <w:rPr>
          <w:rFonts w:ascii="ＭＳ 明朝" w:eastAsia="ＭＳ 明朝" w:hAnsi="ＭＳ 明朝"/>
          <w:sz w:val="22"/>
        </w:rPr>
        <w:t>11</w:t>
      </w:r>
      <w:r w:rsidR="00925852" w:rsidRPr="00DB4363">
        <w:rPr>
          <w:rFonts w:ascii="ＭＳ 明朝" w:eastAsia="ＭＳ 明朝" w:hAnsi="ＭＳ 明朝" w:hint="eastAsia"/>
          <w:sz w:val="22"/>
        </w:rPr>
        <w:t>）</w:t>
      </w:r>
      <w:r w:rsidRPr="00DB4363">
        <w:rPr>
          <w:rFonts w:ascii="ＭＳ 明朝" w:eastAsia="ＭＳ 明朝" w:hAnsi="ＭＳ 明朝" w:hint="eastAsia"/>
          <w:sz w:val="22"/>
        </w:rPr>
        <w:t>。</w:t>
      </w:r>
    </w:p>
    <w:p w14:paraId="0BB251D0" w14:textId="77777777" w:rsidR="00582787" w:rsidRPr="00DB4363" w:rsidRDefault="00582787" w:rsidP="00054E6F">
      <w:pPr>
        <w:suppressLineNumbers/>
        <w:ind w:left="210" w:hangingChars="100" w:hanging="210"/>
        <w:rPr>
          <w:rFonts w:ascii="ＭＳ Ｐ明朝" w:eastAsia="ＭＳ Ｐ明朝" w:hAnsi="ＭＳ Ｐ明朝"/>
          <w:sz w:val="22"/>
        </w:rPr>
      </w:pPr>
      <w:r w:rsidRPr="00DB4363">
        <w:rPr>
          <w:noProof/>
        </w:rPr>
        <w:drawing>
          <wp:anchor distT="0" distB="0" distL="114300" distR="114300" simplePos="0" relativeHeight="252633088" behindDoc="0" locked="0" layoutInCell="1" allowOverlap="1" wp14:anchorId="26EB0E46" wp14:editId="01E8F656">
            <wp:simplePos x="0" y="0"/>
            <wp:positionH relativeFrom="column">
              <wp:posOffset>661670</wp:posOffset>
            </wp:positionH>
            <wp:positionV relativeFrom="paragraph">
              <wp:posOffset>52069</wp:posOffset>
            </wp:positionV>
            <wp:extent cx="4895850" cy="2637483"/>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98156" cy="2638725"/>
                    </a:xfrm>
                    <a:prstGeom prst="rect">
                      <a:avLst/>
                    </a:prstGeom>
                  </pic:spPr>
                </pic:pic>
              </a:graphicData>
            </a:graphic>
            <wp14:sizeRelH relativeFrom="page">
              <wp14:pctWidth>0</wp14:pctWidth>
            </wp14:sizeRelH>
            <wp14:sizeRelV relativeFrom="page">
              <wp14:pctHeight>0</wp14:pctHeight>
            </wp14:sizeRelV>
          </wp:anchor>
        </w:drawing>
      </w:r>
    </w:p>
    <w:p w14:paraId="52F95208" w14:textId="77777777" w:rsidR="00582787" w:rsidRPr="00DB4363" w:rsidRDefault="00582787" w:rsidP="00054E6F">
      <w:pPr>
        <w:suppressLineNumbers/>
        <w:ind w:left="220" w:hangingChars="100" w:hanging="220"/>
        <w:rPr>
          <w:rFonts w:ascii="ＭＳ 明朝" w:eastAsia="ＭＳ 明朝" w:hAnsi="ＭＳ 明朝"/>
          <w:sz w:val="22"/>
        </w:rPr>
      </w:pPr>
    </w:p>
    <w:p w14:paraId="41CCE2F5" w14:textId="77777777" w:rsidR="00582787" w:rsidRPr="00DB4363" w:rsidRDefault="00582787" w:rsidP="00054E6F">
      <w:pPr>
        <w:suppressLineNumbers/>
        <w:ind w:left="220" w:hangingChars="100" w:hanging="220"/>
        <w:rPr>
          <w:rFonts w:ascii="ＭＳ 明朝" w:eastAsia="ＭＳ 明朝" w:hAnsi="ＭＳ 明朝"/>
          <w:sz w:val="22"/>
        </w:rPr>
      </w:pPr>
    </w:p>
    <w:p w14:paraId="6C2BB9FA" w14:textId="77777777" w:rsidR="00582787" w:rsidRPr="00DB4363" w:rsidRDefault="00582787" w:rsidP="00054E6F">
      <w:pPr>
        <w:suppressLineNumbers/>
        <w:ind w:left="220" w:hangingChars="100" w:hanging="220"/>
        <w:rPr>
          <w:rFonts w:ascii="ＭＳ 明朝" w:eastAsia="ＭＳ 明朝" w:hAnsi="ＭＳ 明朝"/>
          <w:sz w:val="22"/>
        </w:rPr>
      </w:pPr>
    </w:p>
    <w:p w14:paraId="648A9804" w14:textId="77777777" w:rsidR="00582787" w:rsidRPr="00DB4363" w:rsidRDefault="00582787" w:rsidP="00054E6F">
      <w:pPr>
        <w:suppressLineNumbers/>
        <w:ind w:left="220" w:hangingChars="100" w:hanging="220"/>
        <w:rPr>
          <w:rFonts w:ascii="ＭＳ 明朝" w:eastAsia="ＭＳ 明朝" w:hAnsi="ＭＳ 明朝"/>
          <w:sz w:val="22"/>
        </w:rPr>
      </w:pPr>
    </w:p>
    <w:p w14:paraId="33F6B662" w14:textId="77777777" w:rsidR="00582787" w:rsidRPr="00DB4363" w:rsidRDefault="00582787" w:rsidP="00054E6F">
      <w:pPr>
        <w:suppressLineNumbers/>
        <w:ind w:left="220" w:hangingChars="100" w:hanging="220"/>
        <w:rPr>
          <w:rFonts w:ascii="ＭＳ 明朝" w:eastAsia="ＭＳ 明朝" w:hAnsi="ＭＳ 明朝"/>
          <w:sz w:val="22"/>
        </w:rPr>
      </w:pPr>
    </w:p>
    <w:p w14:paraId="1ABF9AC8" w14:textId="77777777" w:rsidR="00582787" w:rsidRPr="00DB4363" w:rsidRDefault="00582787" w:rsidP="00054E6F">
      <w:pPr>
        <w:suppressLineNumbers/>
        <w:ind w:left="220" w:hangingChars="100" w:hanging="220"/>
        <w:rPr>
          <w:rFonts w:ascii="ＭＳ 明朝" w:eastAsia="ＭＳ 明朝" w:hAnsi="ＭＳ 明朝"/>
          <w:sz w:val="22"/>
        </w:rPr>
      </w:pPr>
    </w:p>
    <w:p w14:paraId="43A1A194" w14:textId="77777777" w:rsidR="00582787" w:rsidRPr="00DB4363" w:rsidRDefault="00582787" w:rsidP="00054E6F">
      <w:pPr>
        <w:suppressLineNumbers/>
        <w:ind w:left="220" w:hangingChars="100" w:hanging="220"/>
        <w:rPr>
          <w:rFonts w:ascii="ＭＳ 明朝" w:eastAsia="ＭＳ 明朝" w:hAnsi="ＭＳ 明朝"/>
          <w:sz w:val="22"/>
        </w:rPr>
      </w:pPr>
    </w:p>
    <w:p w14:paraId="2AC08A13" w14:textId="77777777" w:rsidR="00582787" w:rsidRPr="00DB4363" w:rsidRDefault="00582787" w:rsidP="00054E6F">
      <w:pPr>
        <w:suppressLineNumbers/>
        <w:ind w:left="220" w:hangingChars="100" w:hanging="220"/>
        <w:rPr>
          <w:rFonts w:ascii="ＭＳ 明朝" w:eastAsia="ＭＳ 明朝" w:hAnsi="ＭＳ 明朝"/>
          <w:sz w:val="22"/>
        </w:rPr>
      </w:pPr>
    </w:p>
    <w:p w14:paraId="377DD68A" w14:textId="77777777" w:rsidR="00582787" w:rsidRPr="00DB4363" w:rsidRDefault="00582787" w:rsidP="00054E6F">
      <w:pPr>
        <w:suppressLineNumbers/>
        <w:ind w:left="220" w:hangingChars="100" w:hanging="220"/>
        <w:rPr>
          <w:rFonts w:ascii="ＭＳ 明朝" w:eastAsia="ＭＳ 明朝" w:hAnsi="ＭＳ 明朝"/>
          <w:sz w:val="22"/>
        </w:rPr>
      </w:pPr>
    </w:p>
    <w:p w14:paraId="719C4B97" w14:textId="77777777" w:rsidR="00582787" w:rsidRPr="00DB4363" w:rsidRDefault="00582787" w:rsidP="00054E6F">
      <w:pPr>
        <w:suppressLineNumbers/>
        <w:ind w:left="220" w:hangingChars="100" w:hanging="220"/>
        <w:rPr>
          <w:rFonts w:ascii="ＭＳ 明朝" w:eastAsia="ＭＳ 明朝" w:hAnsi="ＭＳ 明朝"/>
          <w:sz w:val="22"/>
        </w:rPr>
      </w:pPr>
    </w:p>
    <w:p w14:paraId="140CC96F" w14:textId="2285160A" w:rsidR="00582787" w:rsidRPr="00DB4363" w:rsidRDefault="00582787" w:rsidP="00054E6F">
      <w:pPr>
        <w:suppressLineNumbers/>
        <w:ind w:left="220" w:hangingChars="100" w:hanging="220"/>
        <w:rPr>
          <w:rFonts w:ascii="ＭＳ 明朝" w:eastAsia="ＭＳ 明朝" w:hAnsi="ＭＳ 明朝"/>
          <w:sz w:val="22"/>
        </w:rPr>
      </w:pPr>
    </w:p>
    <w:p w14:paraId="49985841" w14:textId="66AB5393" w:rsidR="00582787" w:rsidRPr="00DB4363" w:rsidRDefault="00817CC5" w:rsidP="00054E6F">
      <w:pPr>
        <w:suppressLineNumbers/>
        <w:ind w:left="220" w:hangingChars="100" w:hanging="220"/>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529664" behindDoc="0" locked="0" layoutInCell="1" allowOverlap="1" wp14:anchorId="72CD2855" wp14:editId="279E7B16">
                <wp:simplePos x="0" y="0"/>
                <wp:positionH relativeFrom="margin">
                  <wp:posOffset>441960</wp:posOffset>
                </wp:positionH>
                <wp:positionV relativeFrom="paragraph">
                  <wp:posOffset>55880</wp:posOffset>
                </wp:positionV>
                <wp:extent cx="5252936" cy="342900"/>
                <wp:effectExtent l="0" t="0" r="0" b="0"/>
                <wp:wrapNone/>
                <wp:docPr id="7194"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2936" cy="342900"/>
                        </a:xfrm>
                        <a:prstGeom prst="rect">
                          <a:avLst/>
                        </a:prstGeom>
                        <a:noFill/>
                      </wps:spPr>
                      <wps:txbx>
                        <w:txbxContent>
                          <w:p w14:paraId="190B1B37" w14:textId="77777777" w:rsidR="009B379D" w:rsidRPr="004800AD" w:rsidRDefault="009B379D" w:rsidP="00582787">
                            <w:pPr>
                              <w:pStyle w:val="a3"/>
                              <w:jc w:val="center"/>
                              <w:rPr>
                                <w:rFonts w:ascii="ＭＳ Ｐゴシック" w:eastAsia="ＭＳ Ｐゴシック" w:hAnsi="ＭＳ Ｐゴシック"/>
                                <w:color w:val="000000" w:themeColor="dark1"/>
                                <w:kern w:val="0"/>
                                <w:sz w:val="22"/>
                              </w:rPr>
                            </w:pPr>
                            <w:r w:rsidRPr="004800AD">
                              <w:rPr>
                                <w:rFonts w:ascii="ＭＳ Ｐゴシック" w:eastAsia="ＭＳ Ｐゴシック" w:hAnsi="ＭＳ Ｐゴシック" w:hint="eastAsia"/>
                                <w:color w:val="000000" w:themeColor="dark1"/>
                                <w:kern w:val="0"/>
                                <w:sz w:val="22"/>
                              </w:rPr>
                              <w:t>図Ⅱ</w:t>
                            </w:r>
                            <w:r w:rsidRPr="004800AD">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11</w:t>
                            </w:r>
                            <w:r w:rsidRPr="004800AD">
                              <w:rPr>
                                <w:rFonts w:ascii="ＭＳ Ｐゴシック" w:eastAsia="ＭＳ Ｐゴシック" w:hAnsi="ＭＳ Ｐゴシック" w:hint="eastAsia"/>
                                <w:color w:val="000000" w:themeColor="dark1"/>
                                <w:kern w:val="0"/>
                                <w:sz w:val="22"/>
                              </w:rPr>
                              <w:t xml:space="preserve">　 SPM長期評価値（日平均値の年間２％除外値）の上位５局の推移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CD2855" id="テキスト ボックス 30" o:spid="_x0000_s1067" type="#_x0000_t202" style="position:absolute;left:0;text-align:left;margin-left:34.8pt;margin-top:4.4pt;width:413.6pt;height:27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" filled="f" stroked="f">
                <v:path arrowok="t"/>
                <v:textbox>
                  <w:txbxContent>
                    <w:p w14:paraId="190B1B37" w14:textId="77777777" w:rsidR="009B379D" w:rsidRPr="004800AD" w:rsidRDefault="009B379D" w:rsidP="00582787">
                      <w:pPr>
                        <w:pStyle w:val="a3"/>
                        <w:jc w:val="center"/>
                        <w:rPr>
                          <w:rFonts w:ascii="ＭＳ Ｐゴシック" w:eastAsia="ＭＳ Ｐゴシック" w:hAnsi="ＭＳ Ｐゴシック"/>
                          <w:color w:val="000000" w:themeColor="dark1"/>
                          <w:kern w:val="0"/>
                          <w:sz w:val="22"/>
                        </w:rPr>
                      </w:pPr>
                      <w:r w:rsidRPr="004800AD">
                        <w:rPr>
                          <w:rFonts w:ascii="ＭＳ Ｐゴシック" w:eastAsia="ＭＳ Ｐゴシック" w:hAnsi="ＭＳ Ｐゴシック" w:hint="eastAsia"/>
                          <w:color w:val="000000" w:themeColor="dark1"/>
                          <w:kern w:val="0"/>
                          <w:sz w:val="22"/>
                        </w:rPr>
                        <w:t>図Ⅱ</w:t>
                      </w:r>
                      <w:r w:rsidRPr="004800AD">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11</w:t>
                      </w:r>
                      <w:r w:rsidRPr="004800AD">
                        <w:rPr>
                          <w:rFonts w:ascii="ＭＳ Ｐゴシック" w:eastAsia="ＭＳ Ｐゴシック" w:hAnsi="ＭＳ Ｐゴシック" w:hint="eastAsia"/>
                          <w:color w:val="000000" w:themeColor="dark1"/>
                          <w:kern w:val="0"/>
                          <w:sz w:val="22"/>
                        </w:rPr>
                        <w:t xml:space="preserve">　 SPM長期評価値（日平均値の年間２％除外値）の上位５局の推移</w:t>
                      </w:r>
                    </w:p>
                  </w:txbxContent>
                </v:textbox>
                <w10:wrap anchorx="margin"/>
              </v:shape>
            </w:pict>
          </mc:Fallback>
        </mc:AlternateContent>
      </w:r>
    </w:p>
    <w:p w14:paraId="747E808A" w14:textId="77777777" w:rsidR="00582787" w:rsidRPr="00DB4363" w:rsidRDefault="00582787" w:rsidP="00054E6F">
      <w:pPr>
        <w:suppressLineNumbers/>
        <w:ind w:left="220" w:hangingChars="100" w:hanging="220"/>
        <w:rPr>
          <w:rFonts w:ascii="ＭＳ 明朝" w:eastAsia="ＭＳ 明朝" w:hAnsi="ＭＳ 明朝"/>
          <w:sz w:val="22"/>
        </w:rPr>
      </w:pPr>
    </w:p>
    <w:p w14:paraId="3416208D" w14:textId="77777777" w:rsidR="00582787" w:rsidRPr="00DB4363" w:rsidRDefault="00582787" w:rsidP="00054E6F">
      <w:pPr>
        <w:suppressLineNumbers/>
        <w:ind w:left="220" w:hangingChars="100" w:hanging="220"/>
        <w:rPr>
          <w:rFonts w:ascii="ＭＳ 明朝" w:eastAsia="ＭＳ 明朝" w:hAnsi="ＭＳ 明朝"/>
          <w:sz w:val="22"/>
        </w:rPr>
      </w:pPr>
    </w:p>
    <w:p w14:paraId="4FEB82C9" w14:textId="2CECFC5C" w:rsidR="00582787" w:rsidRPr="00DB4363" w:rsidRDefault="00582787" w:rsidP="00054E6F">
      <w:pPr>
        <w:suppressLineNumbers/>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自動車からのPM排出量は着実に減少し、平成26年度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w:t>
      </w:r>
      <w:r w:rsidRPr="00DB4363">
        <w:rPr>
          <w:rFonts w:ascii="ＭＳ 明朝" w:eastAsia="ＭＳ 明朝" w:hAnsi="ＭＳ 明朝"/>
          <w:spacing w:val="2"/>
        </w:rPr>
        <w:t>4</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に令和２年度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20年度</w:t>
      </w:r>
      <w:r w:rsidRPr="00DB4363">
        <w:rPr>
          <w:rFonts w:ascii="ＭＳ 明朝" w:eastAsia="ＭＳ 明朝" w:hAnsi="ＭＳ 明朝"/>
          <w:spacing w:val="2"/>
        </w:rPr>
        <w:t>）</w:t>
      </w:r>
      <w:r w:rsidRPr="00DB4363">
        <w:rPr>
          <w:rFonts w:ascii="ＭＳ 明朝" w:eastAsia="ＭＳ 明朝" w:hAnsi="ＭＳ 明朝" w:hint="eastAsia"/>
          <w:sz w:val="22"/>
        </w:rPr>
        <w:t>目標を達成している</w:t>
      </w:r>
      <w:r w:rsidR="00925852" w:rsidRPr="00DB4363">
        <w:rPr>
          <w:rFonts w:ascii="ＭＳ 明朝" w:eastAsia="ＭＳ 明朝" w:hAnsi="ＭＳ 明朝" w:hint="eastAsia"/>
          <w:sz w:val="22"/>
        </w:rPr>
        <w:t>（図Ⅱ－</w:t>
      </w:r>
      <w:r w:rsidR="00925852" w:rsidRPr="00DB4363">
        <w:rPr>
          <w:rFonts w:ascii="ＭＳ 明朝" w:eastAsia="ＭＳ 明朝" w:hAnsi="ＭＳ 明朝"/>
          <w:sz w:val="22"/>
        </w:rPr>
        <w:t>12</w:t>
      </w:r>
      <w:r w:rsidR="00925852" w:rsidRPr="00DB4363">
        <w:rPr>
          <w:rFonts w:ascii="ＭＳ 明朝" w:eastAsia="ＭＳ 明朝" w:hAnsi="ＭＳ 明朝" w:hint="eastAsia"/>
          <w:sz w:val="22"/>
        </w:rPr>
        <w:t>）</w:t>
      </w:r>
      <w:r w:rsidRPr="00DB4363">
        <w:rPr>
          <w:rFonts w:ascii="ＭＳ 明朝" w:eastAsia="ＭＳ 明朝" w:hAnsi="ＭＳ 明朝" w:hint="eastAsia"/>
          <w:sz w:val="22"/>
        </w:rPr>
        <w:t>。</w:t>
      </w:r>
    </w:p>
    <w:p w14:paraId="19053063" w14:textId="77777777" w:rsidR="00582787" w:rsidRPr="00DB4363" w:rsidRDefault="00582787" w:rsidP="00054E6F">
      <w:pPr>
        <w:suppressLineNumbers/>
        <w:ind w:left="210" w:hangingChars="100" w:hanging="210"/>
        <w:rPr>
          <w:rFonts w:ascii="ＭＳ 明朝" w:eastAsia="ＭＳ 明朝" w:hAnsi="ＭＳ 明朝"/>
          <w:sz w:val="22"/>
        </w:rPr>
      </w:pPr>
      <w:r w:rsidRPr="00DB4363">
        <w:rPr>
          <w:noProof/>
        </w:rPr>
        <w:drawing>
          <wp:anchor distT="0" distB="0" distL="114300" distR="114300" simplePos="0" relativeHeight="252634112" behindDoc="0" locked="0" layoutInCell="1" allowOverlap="1" wp14:anchorId="34034BC2" wp14:editId="7D7E1EF3">
            <wp:simplePos x="0" y="0"/>
            <wp:positionH relativeFrom="column">
              <wp:posOffset>57389</wp:posOffset>
            </wp:positionH>
            <wp:positionV relativeFrom="paragraph">
              <wp:posOffset>158750</wp:posOffset>
            </wp:positionV>
            <wp:extent cx="4166235" cy="2649422"/>
            <wp:effectExtent l="0" t="0" r="5715"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66235" cy="2649422"/>
                    </a:xfrm>
                    <a:prstGeom prst="rect">
                      <a:avLst/>
                    </a:prstGeom>
                  </pic:spPr>
                </pic:pic>
              </a:graphicData>
            </a:graphic>
            <wp14:sizeRelH relativeFrom="page">
              <wp14:pctWidth>0</wp14:pctWidth>
            </wp14:sizeRelH>
            <wp14:sizeRelV relativeFrom="page">
              <wp14:pctHeight>0</wp14:pctHeight>
            </wp14:sizeRelV>
          </wp:anchor>
        </w:drawing>
      </w:r>
      <w:r w:rsidRPr="00DB4363">
        <w:rPr>
          <w:rFonts w:ascii="ＭＳ 明朝" w:eastAsia="ＭＳ 明朝" w:hAnsi="ＭＳ 明朝"/>
          <w:noProof/>
          <w:sz w:val="22"/>
        </w:rPr>
        <mc:AlternateContent>
          <mc:Choice Requires="wps">
            <w:drawing>
              <wp:anchor distT="0" distB="0" distL="114300" distR="114300" simplePos="0" relativeHeight="252522496" behindDoc="0" locked="0" layoutInCell="1" allowOverlap="1" wp14:anchorId="6A76496F" wp14:editId="56EC1C96">
                <wp:simplePos x="0" y="0"/>
                <wp:positionH relativeFrom="margin">
                  <wp:posOffset>518795</wp:posOffset>
                </wp:positionH>
                <wp:positionV relativeFrom="paragraph">
                  <wp:posOffset>3336290</wp:posOffset>
                </wp:positionV>
                <wp:extent cx="4716145" cy="293370"/>
                <wp:effectExtent l="0" t="0" r="0" b="0"/>
                <wp:wrapNone/>
                <wp:docPr id="204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1614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FBCDC" w14:textId="77777777" w:rsidR="009B379D" w:rsidRPr="00DC641F" w:rsidRDefault="009B379D"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A76496F" id="_x0000_s1068" type="#_x0000_t202" style="position:absolute;left:0;text-align:left;margin-left:40.85pt;margin-top:262.7pt;width:371.35pt;height:23.1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" filled="f" stroked="f">
                <v:path arrowok="t"/>
                <v:textbox>
                  <w:txbxContent>
                    <w:p w14:paraId="5A1FBCDC" w14:textId="77777777" w:rsidR="009B379D" w:rsidRPr="00DC641F" w:rsidRDefault="009B379D" w:rsidP="00582787">
                      <w:pPr>
                        <w:pStyle w:val="Web"/>
                        <w:spacing w:before="0" w:beforeAutospacing="0" w:after="0" w:afterAutospacing="0"/>
                        <w:rPr>
                          <w:sz w:val="18"/>
                          <w:szCs w:val="18"/>
                        </w:rPr>
                      </w:pPr>
                      <w:r w:rsidRPr="008B3C0A">
                        <w:rPr>
                          <w:rFonts w:ascii="Century" w:eastAsia="ＭＳ 明朝" w:hAnsi="ＭＳ 明朝" w:cs="Times New Roman" w:hint="eastAsia"/>
                          <w:color w:val="000000"/>
                          <w:kern w:val="24"/>
                          <w:sz w:val="18"/>
                          <w:szCs w:val="18"/>
                        </w:rPr>
                        <w:t>（注）四捨五入の関係で車種別の合計値と全車種の合計値が一致しない場合がある。</w:t>
                      </w:r>
                    </w:p>
                  </w:txbxContent>
                </v:textbox>
                <w10:wrap anchorx="margin"/>
              </v:shape>
            </w:pict>
          </mc:Fallback>
        </mc:AlternateContent>
      </w:r>
      <w:r w:rsidRPr="00DB4363">
        <w:rPr>
          <w:rFonts w:ascii="ＭＳ 明朝" w:eastAsia="ＭＳ 明朝" w:hAnsi="ＭＳ 明朝"/>
          <w:noProof/>
          <w:sz w:val="22"/>
        </w:rPr>
        <w:drawing>
          <wp:anchor distT="0" distB="0" distL="114300" distR="114300" simplePos="0" relativeHeight="252539904" behindDoc="0" locked="0" layoutInCell="1" allowOverlap="1" wp14:anchorId="3B118A99" wp14:editId="2AFEDCD6">
            <wp:simplePos x="0" y="0"/>
            <wp:positionH relativeFrom="column">
              <wp:posOffset>4123055</wp:posOffset>
            </wp:positionH>
            <wp:positionV relativeFrom="paragraph">
              <wp:posOffset>753745</wp:posOffset>
            </wp:positionV>
            <wp:extent cx="1995170" cy="1839595"/>
            <wp:effectExtent l="0" t="0" r="5080" b="8255"/>
            <wp:wrapNone/>
            <wp:docPr id="7183" name="図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995170" cy="183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4363">
        <w:rPr>
          <w:rFonts w:ascii="ＭＳ 明朝" w:eastAsia="ＭＳ 明朝" w:hAnsi="ＭＳ 明朝"/>
          <w:noProof/>
          <w:sz w:val="22"/>
        </w:rPr>
        <mc:AlternateContent>
          <mc:Choice Requires="wps">
            <w:drawing>
              <wp:anchor distT="0" distB="0" distL="114300" distR="114300" simplePos="0" relativeHeight="252540928" behindDoc="0" locked="0" layoutInCell="1" allowOverlap="1" wp14:anchorId="0E6ABBA3" wp14:editId="2FAD110A">
                <wp:simplePos x="0" y="0"/>
                <wp:positionH relativeFrom="column">
                  <wp:posOffset>4351020</wp:posOffset>
                </wp:positionH>
                <wp:positionV relativeFrom="paragraph">
                  <wp:posOffset>2592070</wp:posOffset>
                </wp:positionV>
                <wp:extent cx="1668780" cy="342900"/>
                <wp:effectExtent l="0" t="0" r="0" b="0"/>
                <wp:wrapNone/>
                <wp:docPr id="28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342900"/>
                        </a:xfrm>
                        <a:prstGeom prst="rect">
                          <a:avLst/>
                        </a:prstGeom>
                        <a:noFill/>
                      </wps:spPr>
                      <wps:txbx>
                        <w:txbxContent>
                          <w:p w14:paraId="0E9D2063" w14:textId="77777777" w:rsidR="009B379D" w:rsidRPr="00E90448" w:rsidRDefault="009B379D" w:rsidP="00582787">
                            <w:pPr>
                              <w:pStyle w:val="a3"/>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6ABBA3" id="_x0000_s1069" type="#_x0000_t202" style="position:absolute;left:0;text-align:left;margin-left:342.6pt;margin-top:204.1pt;width:131.4pt;height:27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" filled="f" stroked="f">
                <v:path arrowok="t"/>
                <v:textbox>
                  <w:txbxContent>
                    <w:p w14:paraId="0E9D2063" w14:textId="77777777" w:rsidR="009B379D" w:rsidRPr="00E90448" w:rsidRDefault="009B379D" w:rsidP="00582787">
                      <w:pPr>
                        <w:pStyle w:val="a3"/>
                        <w:rPr>
                          <w:rFonts w:ascii="ＭＳ ゴシック" w:hAnsi="ＭＳ ゴシック"/>
                          <w:color w:val="000000"/>
                          <w:kern w:val="24"/>
                          <w:szCs w:val="21"/>
                          <w:u w:val="single"/>
                        </w:rPr>
                      </w:pPr>
                      <w:r>
                        <w:rPr>
                          <w:rFonts w:ascii="ＭＳ ゴシック" w:hAnsi="ＭＳ ゴシック"/>
                          <w:color w:val="000000"/>
                          <w:kern w:val="24"/>
                          <w:szCs w:val="21"/>
                          <w:u w:val="single"/>
                        </w:rPr>
                        <w:t>PM</w:t>
                      </w:r>
                      <w:r w:rsidRPr="00E90448">
                        <w:rPr>
                          <w:rFonts w:ascii="ＭＳ ゴシック" w:hAnsi="ＭＳ ゴシック" w:hint="eastAsia"/>
                          <w:color w:val="000000"/>
                          <w:kern w:val="24"/>
                          <w:szCs w:val="21"/>
                          <w:u w:val="single"/>
                        </w:rPr>
                        <w:t>排出量</w:t>
                      </w:r>
                      <w:r>
                        <w:rPr>
                          <w:rFonts w:ascii="ＭＳ ゴシック" w:hAnsi="ＭＳ ゴシック" w:hint="eastAsia"/>
                          <w:color w:val="000000"/>
                          <w:kern w:val="24"/>
                          <w:szCs w:val="21"/>
                          <w:u w:val="single"/>
                        </w:rPr>
                        <w:t>の</w:t>
                      </w:r>
                      <w:r>
                        <w:rPr>
                          <w:rFonts w:ascii="ＭＳ ゴシック" w:hAnsi="ＭＳ ゴシック"/>
                          <w:color w:val="000000"/>
                          <w:kern w:val="24"/>
                          <w:szCs w:val="21"/>
                          <w:u w:val="single"/>
                        </w:rPr>
                        <w:t>車種別割合</w:t>
                      </w:r>
                    </w:p>
                  </w:txbxContent>
                </v:textbox>
              </v:shape>
            </w:pict>
          </mc:Fallback>
        </mc:AlternateContent>
      </w:r>
      <w:r w:rsidRPr="00DB4363">
        <w:rPr>
          <w:rFonts w:ascii="ＭＳ 明朝" w:eastAsia="ＭＳ 明朝" w:hAnsi="ＭＳ 明朝"/>
          <w:noProof/>
          <w:sz w:val="22"/>
        </w:rPr>
        <mc:AlternateContent>
          <mc:Choice Requires="wps">
            <w:drawing>
              <wp:anchor distT="0" distB="0" distL="114300" distR="114300" simplePos="0" relativeHeight="252523520" behindDoc="0" locked="0" layoutInCell="1" allowOverlap="1" wp14:anchorId="1D7388A6" wp14:editId="744DFDE0">
                <wp:simplePos x="0" y="0"/>
                <wp:positionH relativeFrom="column">
                  <wp:posOffset>163195</wp:posOffset>
                </wp:positionH>
                <wp:positionV relativeFrom="paragraph">
                  <wp:posOffset>3753485</wp:posOffset>
                </wp:positionV>
                <wp:extent cx="5003800" cy="359410"/>
                <wp:effectExtent l="0" t="0" r="0" b="0"/>
                <wp:wrapNone/>
                <wp:docPr id="205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0" cy="359410"/>
                        </a:xfrm>
                        <a:prstGeom prst="rect">
                          <a:avLst/>
                        </a:prstGeom>
                        <a:noFill/>
                      </wps:spPr>
                      <wps:txbx>
                        <w:txbxContent>
                          <w:p w14:paraId="3CF02EFC" w14:textId="77777777" w:rsidR="009B379D" w:rsidRPr="009C2190" w:rsidRDefault="009B379D" w:rsidP="00582787">
                            <w:pPr>
                              <w:pStyle w:val="a3"/>
                              <w:jc w:val="center"/>
                              <w:rPr>
                                <w:rFonts w:ascii="ＭＳ Ｐゴシック" w:eastAsia="ＭＳ Ｐゴシック" w:hAnsi="ＭＳ Ｐゴシック"/>
                                <w:color w:val="000000" w:themeColor="dark1"/>
                                <w:kern w:val="0"/>
                                <w:sz w:val="22"/>
                              </w:rPr>
                            </w:pPr>
                            <w:r w:rsidRPr="009C2190">
                              <w:rPr>
                                <w:rFonts w:ascii="ＭＳ Ｐゴシック" w:eastAsia="ＭＳ Ｐゴシック" w:hAnsi="ＭＳ Ｐゴシック" w:hint="eastAsia"/>
                                <w:color w:val="000000" w:themeColor="dark1"/>
                                <w:kern w:val="0"/>
                                <w:sz w:val="22"/>
                              </w:rPr>
                              <w:t>図Ⅱ</w:t>
                            </w:r>
                            <w:r w:rsidRPr="009C2190">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12</w:t>
                            </w:r>
                            <w:r w:rsidRPr="009C2190">
                              <w:rPr>
                                <w:rFonts w:ascii="ＭＳ Ｐゴシック" w:eastAsia="ＭＳ Ｐゴシック" w:hAnsi="ＭＳ Ｐゴシック" w:hint="eastAsia"/>
                                <w:color w:val="000000" w:themeColor="dark1"/>
                                <w:kern w:val="0"/>
                                <w:sz w:val="22"/>
                              </w:rPr>
                              <w:t xml:space="preserve">　対策地域内の自動車からのPM排出量の推移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7388A6" id="_x0000_s1070" type="#_x0000_t202" style="position:absolute;left:0;text-align:left;margin-left:12.85pt;margin-top:295.55pt;width:394pt;height:28.3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" filled="f" stroked="f">
                <v:path arrowok="t"/>
                <v:textbox>
                  <w:txbxContent>
                    <w:p w14:paraId="3CF02EFC" w14:textId="77777777" w:rsidR="009B379D" w:rsidRPr="009C2190" w:rsidRDefault="009B379D" w:rsidP="00582787">
                      <w:pPr>
                        <w:pStyle w:val="a3"/>
                        <w:jc w:val="center"/>
                        <w:rPr>
                          <w:rFonts w:ascii="ＭＳ Ｐゴシック" w:eastAsia="ＭＳ Ｐゴシック" w:hAnsi="ＭＳ Ｐゴシック"/>
                          <w:color w:val="000000" w:themeColor="dark1"/>
                          <w:kern w:val="0"/>
                          <w:sz w:val="22"/>
                        </w:rPr>
                      </w:pPr>
                      <w:r w:rsidRPr="009C2190">
                        <w:rPr>
                          <w:rFonts w:ascii="ＭＳ Ｐゴシック" w:eastAsia="ＭＳ Ｐゴシック" w:hAnsi="ＭＳ Ｐゴシック" w:hint="eastAsia"/>
                          <w:color w:val="000000" w:themeColor="dark1"/>
                          <w:kern w:val="0"/>
                          <w:sz w:val="22"/>
                        </w:rPr>
                        <w:t>図Ⅱ</w:t>
                      </w:r>
                      <w:r w:rsidRPr="009C2190">
                        <w:rPr>
                          <w:rFonts w:ascii="ＭＳ Ｐゴシック" w:eastAsia="ＭＳ Ｐゴシック" w:hAnsi="ＭＳ Ｐゴシック"/>
                          <w:color w:val="000000" w:themeColor="dark1"/>
                          <w:kern w:val="0"/>
                          <w:sz w:val="22"/>
                        </w:rPr>
                        <w:t>－</w:t>
                      </w:r>
                      <w:r>
                        <w:rPr>
                          <w:rFonts w:ascii="ＭＳ Ｐゴシック" w:eastAsia="ＭＳ Ｐゴシック" w:hAnsi="ＭＳ Ｐゴシック" w:hint="eastAsia"/>
                          <w:color w:val="000000" w:themeColor="dark1"/>
                          <w:kern w:val="0"/>
                          <w:sz w:val="22"/>
                        </w:rPr>
                        <w:t>12</w:t>
                      </w:r>
                      <w:r w:rsidRPr="009C2190">
                        <w:rPr>
                          <w:rFonts w:ascii="ＭＳ Ｐゴシック" w:eastAsia="ＭＳ Ｐゴシック" w:hAnsi="ＭＳ Ｐゴシック" w:hint="eastAsia"/>
                          <w:color w:val="000000" w:themeColor="dark1"/>
                          <w:kern w:val="0"/>
                          <w:sz w:val="22"/>
                        </w:rPr>
                        <w:t xml:space="preserve">　対策地域内の自動車からのPM排出量の推移</w:t>
                      </w:r>
                    </w:p>
                  </w:txbxContent>
                </v:textbox>
              </v:shape>
            </w:pict>
          </mc:Fallback>
        </mc:AlternateContent>
      </w:r>
    </w:p>
    <w:p w14:paraId="771E17DC" w14:textId="77777777" w:rsidR="00582787" w:rsidRPr="00DB4363" w:rsidRDefault="00582787" w:rsidP="00054E6F">
      <w:pPr>
        <w:suppressLineNumbers/>
        <w:ind w:left="220" w:hangingChars="100" w:hanging="220"/>
        <w:rPr>
          <w:rFonts w:ascii="ＭＳ 明朝" w:eastAsia="ＭＳ 明朝" w:hAnsi="ＭＳ 明朝"/>
          <w:sz w:val="22"/>
        </w:rPr>
      </w:pPr>
    </w:p>
    <w:p w14:paraId="58864137" w14:textId="77777777" w:rsidR="00582787" w:rsidRPr="00DB4363" w:rsidRDefault="00582787" w:rsidP="00054E6F">
      <w:pPr>
        <w:suppressLineNumbers/>
        <w:ind w:left="220" w:hangingChars="100" w:hanging="220"/>
        <w:rPr>
          <w:rFonts w:ascii="ＭＳ 明朝" w:eastAsia="ＭＳ 明朝" w:hAnsi="ＭＳ 明朝"/>
          <w:sz w:val="22"/>
        </w:rPr>
      </w:pPr>
    </w:p>
    <w:p w14:paraId="3180C335" w14:textId="77777777" w:rsidR="00582787" w:rsidRPr="00DB4363" w:rsidRDefault="00582787" w:rsidP="00054E6F">
      <w:pPr>
        <w:suppressLineNumbers/>
        <w:ind w:left="220" w:hangingChars="100" w:hanging="220"/>
        <w:rPr>
          <w:rFonts w:ascii="ＭＳ 明朝" w:eastAsia="ＭＳ 明朝" w:hAnsi="ＭＳ 明朝"/>
          <w:sz w:val="22"/>
        </w:rPr>
      </w:pPr>
    </w:p>
    <w:p w14:paraId="33CD9522" w14:textId="77777777" w:rsidR="00582787" w:rsidRPr="00DB4363" w:rsidRDefault="00582787" w:rsidP="00054E6F">
      <w:pPr>
        <w:suppressLineNumbers/>
        <w:ind w:left="220" w:hangingChars="100" w:hanging="220"/>
        <w:rPr>
          <w:rFonts w:ascii="ＭＳ 明朝" w:eastAsia="ＭＳ 明朝" w:hAnsi="ＭＳ 明朝"/>
          <w:sz w:val="22"/>
        </w:rPr>
      </w:pPr>
    </w:p>
    <w:p w14:paraId="70DEFAC3" w14:textId="77777777" w:rsidR="00582787" w:rsidRPr="00DB4363" w:rsidRDefault="00582787" w:rsidP="00054E6F">
      <w:pPr>
        <w:suppressLineNumbers/>
        <w:ind w:left="220" w:hangingChars="100" w:hanging="220"/>
        <w:rPr>
          <w:rFonts w:ascii="ＭＳ 明朝" w:eastAsia="ＭＳ 明朝" w:hAnsi="ＭＳ 明朝"/>
          <w:sz w:val="22"/>
        </w:rPr>
      </w:pPr>
    </w:p>
    <w:p w14:paraId="3546FAA2" w14:textId="77777777" w:rsidR="00582787" w:rsidRPr="00DB4363" w:rsidRDefault="00582787" w:rsidP="00054E6F">
      <w:pPr>
        <w:suppressLineNumbers/>
        <w:ind w:left="220" w:hangingChars="100" w:hanging="220"/>
        <w:rPr>
          <w:rFonts w:ascii="ＭＳ 明朝" w:eastAsia="ＭＳ 明朝" w:hAnsi="ＭＳ 明朝"/>
          <w:sz w:val="22"/>
        </w:rPr>
      </w:pPr>
    </w:p>
    <w:p w14:paraId="7F09F2FD" w14:textId="77777777" w:rsidR="00582787" w:rsidRPr="00DB4363" w:rsidRDefault="00582787" w:rsidP="00054E6F">
      <w:pPr>
        <w:suppressLineNumbers/>
        <w:ind w:left="220" w:hangingChars="100" w:hanging="220"/>
        <w:rPr>
          <w:rFonts w:ascii="ＭＳ 明朝" w:eastAsia="ＭＳ 明朝" w:hAnsi="ＭＳ 明朝"/>
          <w:sz w:val="22"/>
        </w:rPr>
      </w:pPr>
    </w:p>
    <w:p w14:paraId="3BBBC175" w14:textId="77777777" w:rsidR="00582787" w:rsidRPr="00DB4363" w:rsidRDefault="00582787" w:rsidP="00054E6F">
      <w:pPr>
        <w:suppressLineNumbers/>
        <w:ind w:left="220" w:hangingChars="100" w:hanging="220"/>
        <w:rPr>
          <w:rFonts w:ascii="ＭＳ 明朝" w:eastAsia="ＭＳ 明朝" w:hAnsi="ＭＳ 明朝"/>
          <w:sz w:val="22"/>
        </w:rPr>
      </w:pPr>
    </w:p>
    <w:p w14:paraId="2CF96E8F" w14:textId="77777777" w:rsidR="00582787" w:rsidRPr="00DB4363" w:rsidRDefault="00582787" w:rsidP="00054E6F">
      <w:pPr>
        <w:suppressLineNumbers/>
        <w:ind w:left="220" w:hangingChars="100" w:hanging="220"/>
        <w:rPr>
          <w:rFonts w:ascii="ＭＳ 明朝" w:eastAsia="ＭＳ 明朝" w:hAnsi="ＭＳ 明朝"/>
          <w:sz w:val="22"/>
        </w:rPr>
      </w:pPr>
    </w:p>
    <w:p w14:paraId="7813419B" w14:textId="77777777" w:rsidR="00582787" w:rsidRPr="00DB4363" w:rsidRDefault="00582787" w:rsidP="00054E6F">
      <w:pPr>
        <w:suppressLineNumbers/>
        <w:ind w:left="220" w:hangingChars="100" w:hanging="220"/>
        <w:rPr>
          <w:rFonts w:ascii="ＭＳ 明朝" w:eastAsia="ＭＳ 明朝" w:hAnsi="ＭＳ 明朝"/>
          <w:sz w:val="22"/>
        </w:rPr>
      </w:pPr>
    </w:p>
    <w:p w14:paraId="15C8D976" w14:textId="77777777" w:rsidR="00582787" w:rsidRPr="00DB4363" w:rsidRDefault="00582787" w:rsidP="00054E6F">
      <w:pPr>
        <w:suppressLineNumbers/>
        <w:ind w:left="220" w:hangingChars="100" w:hanging="220"/>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552192" behindDoc="0" locked="0" layoutInCell="1" allowOverlap="1" wp14:anchorId="6F1175B4" wp14:editId="0BDD79FF">
                <wp:simplePos x="0" y="0"/>
                <wp:positionH relativeFrom="column">
                  <wp:posOffset>901700</wp:posOffset>
                </wp:positionH>
                <wp:positionV relativeFrom="paragraph">
                  <wp:posOffset>207280</wp:posOffset>
                </wp:positionV>
                <wp:extent cx="3108960" cy="535940"/>
                <wp:effectExtent l="0" t="0" r="0" b="0"/>
                <wp:wrapNone/>
                <wp:docPr id="719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535940"/>
                        </a:xfrm>
                        <a:prstGeom prst="rect">
                          <a:avLst/>
                        </a:prstGeom>
                        <a:noFill/>
                      </wps:spPr>
                      <wps:txbx>
                        <w:txbxContent>
                          <w:p w14:paraId="65475C27"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7DA71F81"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0F7081D1"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6F1175B4" id="_x0000_s1071" type="#_x0000_t202" style="position:absolute;left:0;text-align:left;margin-left:71pt;margin-top:16.3pt;width:244.8pt;height:42.2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" filled="f" stroked="f">
                <v:path arrowok="t"/>
                <v:textbox style="mso-fit-shape-to-text:t">
                  <w:txbxContent>
                    <w:p w14:paraId="65475C27"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乗用系　　：軽乗用車、乗用車、バス</w:t>
                      </w:r>
                    </w:p>
                    <w:p w14:paraId="7DA71F81"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小型貨物系：軽貨物車、小型貨物車、貨客車</w:t>
                      </w:r>
                    </w:p>
                    <w:p w14:paraId="0F7081D1" w14:textId="77777777" w:rsidR="009B379D" w:rsidRPr="008B3C0A" w:rsidRDefault="009B379D" w:rsidP="00582787">
                      <w:pPr>
                        <w:snapToGrid w:val="0"/>
                        <w:jc w:val="left"/>
                        <w:rPr>
                          <w:rFonts w:ascii="ＭＳ 明朝" w:hAnsi="ＭＳ 明朝"/>
                          <w:sz w:val="18"/>
                          <w:szCs w:val="18"/>
                        </w:rPr>
                      </w:pPr>
                      <w:r w:rsidRPr="008B3C0A">
                        <w:rPr>
                          <w:rFonts w:ascii="ＭＳ 明朝" w:hAnsi="ＭＳ 明朝" w:hint="eastAsia"/>
                          <w:sz w:val="18"/>
                          <w:szCs w:val="18"/>
                        </w:rPr>
                        <w:t>大型貨物系：普通貨物車、特種</w:t>
                      </w:r>
                      <w:r w:rsidRPr="008B3C0A">
                        <w:rPr>
                          <w:rFonts w:ascii="ＭＳ 明朝" w:hAnsi="ＭＳ 明朝" w:hint="eastAsia"/>
                          <w:sz w:val="18"/>
                          <w:szCs w:val="18"/>
                        </w:rPr>
                        <w:t>(</w:t>
                      </w:r>
                      <w:r w:rsidRPr="008B3C0A">
                        <w:rPr>
                          <w:rFonts w:ascii="ＭＳ 明朝" w:hAnsi="ＭＳ 明朝" w:hint="eastAsia"/>
                          <w:sz w:val="18"/>
                          <w:szCs w:val="18"/>
                        </w:rPr>
                        <w:t>殊</w:t>
                      </w:r>
                      <w:r w:rsidRPr="008B3C0A">
                        <w:rPr>
                          <w:rFonts w:ascii="ＭＳ 明朝" w:hAnsi="ＭＳ 明朝" w:hint="eastAsia"/>
                          <w:sz w:val="18"/>
                          <w:szCs w:val="18"/>
                        </w:rPr>
                        <w:t>)</w:t>
                      </w:r>
                      <w:r w:rsidRPr="008B3C0A">
                        <w:rPr>
                          <w:rFonts w:ascii="ＭＳ 明朝" w:hAnsi="ＭＳ 明朝" w:hint="eastAsia"/>
                          <w:sz w:val="18"/>
                          <w:szCs w:val="18"/>
                        </w:rPr>
                        <w:t>車</w:t>
                      </w:r>
                    </w:p>
                  </w:txbxContent>
                </v:textbox>
              </v:shape>
            </w:pict>
          </mc:Fallback>
        </mc:AlternateContent>
      </w:r>
    </w:p>
    <w:p w14:paraId="554B4AF9" w14:textId="77777777" w:rsidR="00582787" w:rsidRPr="00DB4363" w:rsidRDefault="00582787" w:rsidP="00054E6F">
      <w:pPr>
        <w:suppressLineNumbers/>
        <w:ind w:left="220" w:hangingChars="100" w:hanging="220"/>
        <w:rPr>
          <w:rFonts w:ascii="ＭＳ 明朝" w:eastAsia="ＭＳ 明朝" w:hAnsi="ＭＳ 明朝"/>
          <w:sz w:val="22"/>
        </w:rPr>
      </w:pPr>
    </w:p>
    <w:p w14:paraId="44881AC2" w14:textId="77777777" w:rsidR="00582787" w:rsidRPr="00DB4363" w:rsidRDefault="00582787" w:rsidP="00054E6F">
      <w:pPr>
        <w:suppressLineNumbers/>
        <w:ind w:left="220" w:hangingChars="100" w:hanging="220"/>
        <w:rPr>
          <w:rFonts w:ascii="ＭＳ 明朝" w:eastAsia="ＭＳ 明朝" w:hAnsi="ＭＳ 明朝"/>
          <w:sz w:val="22"/>
        </w:rPr>
      </w:pPr>
    </w:p>
    <w:p w14:paraId="34775853" w14:textId="77777777" w:rsidR="00582787" w:rsidRPr="00DB4363" w:rsidRDefault="00582787" w:rsidP="00054E6F">
      <w:pPr>
        <w:suppressLineNumbers/>
        <w:ind w:left="220" w:hangingChars="100" w:hanging="220"/>
        <w:rPr>
          <w:rFonts w:ascii="ＭＳ 明朝" w:eastAsia="ＭＳ 明朝" w:hAnsi="ＭＳ 明朝"/>
          <w:sz w:val="22"/>
        </w:rPr>
      </w:pPr>
    </w:p>
    <w:p w14:paraId="61842571" w14:textId="77777777" w:rsidR="00582787" w:rsidRPr="00DB4363" w:rsidRDefault="00582787" w:rsidP="00054E6F">
      <w:pPr>
        <w:suppressLineNumbers/>
        <w:ind w:left="220" w:hangingChars="100" w:hanging="220"/>
        <w:rPr>
          <w:rFonts w:ascii="ＭＳ 明朝" w:eastAsia="ＭＳ 明朝" w:hAnsi="ＭＳ 明朝"/>
          <w:sz w:val="22"/>
        </w:rPr>
      </w:pPr>
    </w:p>
    <w:p w14:paraId="259D5038" w14:textId="77777777" w:rsidR="00582787" w:rsidRPr="00DB4363" w:rsidRDefault="00582787" w:rsidP="00054E6F">
      <w:pPr>
        <w:suppressLineNumbers/>
        <w:snapToGrid w:val="0"/>
        <w:rPr>
          <w:rFonts w:ascii="ＭＳ Ｐゴシック" w:eastAsia="ＭＳ Ｐゴシック" w:hAnsi="ＭＳ Ｐゴシック"/>
          <w:sz w:val="22"/>
        </w:rPr>
      </w:pPr>
    </w:p>
    <w:p w14:paraId="72E375BF" w14:textId="626638C6" w:rsidR="00582787" w:rsidRPr="00DB4363" w:rsidRDefault="00582787" w:rsidP="00054E6F">
      <w:pPr>
        <w:widowControl/>
        <w:suppressLineNumbers/>
        <w:jc w:val="left"/>
        <w:rPr>
          <w:rFonts w:ascii="ＭＳ Ｐゴシック" w:eastAsia="ＭＳ Ｐゴシック" w:hAnsi="ＭＳ Ｐゴシック"/>
          <w:sz w:val="22"/>
        </w:rPr>
      </w:pPr>
    </w:p>
    <w:p w14:paraId="253AD97B" w14:textId="77777777" w:rsidR="00582787" w:rsidRPr="00DB4363" w:rsidRDefault="00582787" w:rsidP="00054E6F">
      <w:pPr>
        <w:suppressLineNumbers/>
        <w:snapToGrid w:val="0"/>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③ 高濃度になりやすい交差点のNO</w:t>
      </w:r>
      <w:r w:rsidRPr="00DB4363">
        <w:rPr>
          <w:rFonts w:ascii="ＭＳ Ｐゴシック" w:eastAsia="ＭＳ Ｐゴシック" w:hAnsi="ＭＳ Ｐゴシック" w:hint="eastAsia"/>
          <w:sz w:val="16"/>
          <w:szCs w:val="16"/>
        </w:rPr>
        <w:t>2</w:t>
      </w:r>
      <w:r w:rsidRPr="00DB4363">
        <w:rPr>
          <w:rFonts w:ascii="ＭＳ Ｐゴシック" w:eastAsia="ＭＳ Ｐゴシック" w:hAnsi="ＭＳ Ｐゴシック" w:hint="eastAsia"/>
          <w:sz w:val="22"/>
        </w:rPr>
        <w:t>濃度の把握（簡易測定結果）</w:t>
      </w:r>
    </w:p>
    <w:p w14:paraId="5DB601F3" w14:textId="77777777" w:rsidR="00582787" w:rsidRPr="00DB4363" w:rsidRDefault="00582787" w:rsidP="00054E6F">
      <w:pPr>
        <w:suppressLineNumbers/>
        <w:spacing w:line="380" w:lineRule="exact"/>
        <w:ind w:firstLineChars="100" w:firstLine="220"/>
        <w:rPr>
          <w:rFonts w:ascii="ＭＳ Ｐ明朝" w:eastAsia="ＭＳ Ｐ明朝" w:hAnsi="ＭＳ Ｐ明朝"/>
          <w:sz w:val="22"/>
        </w:rPr>
      </w:pPr>
      <w:r w:rsidRPr="00DB4363">
        <w:rPr>
          <w:rFonts w:ascii="ＭＳ 明朝" w:eastAsia="ＭＳ 明朝" w:hAnsi="ＭＳ 明朝" w:hint="eastAsia"/>
          <w:sz w:val="22"/>
        </w:rPr>
        <w:t>監視測定局が設置されておらず高濃度になりやすい交差点における大気汚染状況を把握するため、</w:t>
      </w:r>
      <w:r w:rsidRPr="00DB4363">
        <w:rPr>
          <w:rFonts w:ascii="ＭＳ Ｐ明朝" w:eastAsia="ＭＳ Ｐ明朝" w:hAnsi="ＭＳ Ｐ明朝" w:hint="eastAsia"/>
          <w:sz w:val="22"/>
        </w:rPr>
        <w:t>交通渋滞が発生する交差点等から22地点を選定し、簡易測定を実施している。</w:t>
      </w:r>
    </w:p>
    <w:p w14:paraId="2A759EF2" w14:textId="6A9B4C74" w:rsidR="00582787" w:rsidRPr="00DB4363" w:rsidRDefault="00582787" w:rsidP="00054E6F">
      <w:pPr>
        <w:suppressLineNumbers/>
        <w:spacing w:line="380" w:lineRule="exact"/>
        <w:ind w:firstLineChars="100" w:firstLine="220"/>
        <w:rPr>
          <w:rFonts w:ascii="ＭＳ Ｐ明朝" w:eastAsia="ＭＳ Ｐ明朝" w:hAnsi="ＭＳ Ｐ明朝"/>
          <w:sz w:val="22"/>
        </w:rPr>
      </w:pPr>
      <w:r w:rsidRPr="00DB4363">
        <w:rPr>
          <w:rFonts w:ascii="ＭＳ Ｐ明朝" w:eastAsia="ＭＳ Ｐ明朝" w:hAnsi="ＭＳ Ｐ明朝" w:hint="eastAsia"/>
          <w:sz w:val="22"/>
        </w:rPr>
        <w:t>近年は、比較的濃度の高い大和田西交差点（国道43号）、弁天町交差点（国道43号）、住之江交差点（大阪臨海線）の３地点を重点的に実施しており、令和元年度の測定結果では３地点ともに環境基準値を下回った</w:t>
      </w:r>
      <w:r w:rsidR="00925852" w:rsidRPr="00DB4363">
        <w:rPr>
          <w:rFonts w:ascii="ＭＳ 明朝" w:eastAsia="ＭＳ 明朝" w:hAnsi="ＭＳ 明朝" w:hint="eastAsia"/>
          <w:sz w:val="22"/>
        </w:rPr>
        <w:t>（図Ⅱ－</w:t>
      </w:r>
      <w:r w:rsidR="00925852" w:rsidRPr="00DB4363">
        <w:rPr>
          <w:rFonts w:ascii="ＭＳ 明朝" w:eastAsia="ＭＳ 明朝" w:hAnsi="ＭＳ 明朝"/>
          <w:sz w:val="22"/>
        </w:rPr>
        <w:t>13</w:t>
      </w:r>
      <w:r w:rsidR="00925852" w:rsidRPr="00DB4363">
        <w:rPr>
          <w:rFonts w:ascii="ＭＳ Ｐ明朝" w:eastAsia="ＭＳ Ｐ明朝" w:hAnsi="ＭＳ Ｐ明朝" w:hint="eastAsia"/>
          <w:sz w:val="22"/>
        </w:rPr>
        <w:t>）</w:t>
      </w:r>
      <w:r w:rsidRPr="00DB4363">
        <w:rPr>
          <w:rFonts w:ascii="ＭＳ Ｐ明朝" w:eastAsia="ＭＳ Ｐ明朝" w:hAnsi="ＭＳ Ｐ明朝" w:hint="eastAsia"/>
          <w:sz w:val="22"/>
        </w:rPr>
        <w:t>。</w:t>
      </w:r>
    </w:p>
    <w:p w14:paraId="7D5F7151" w14:textId="77777777" w:rsidR="00582787" w:rsidRPr="00DB4363" w:rsidRDefault="00582787" w:rsidP="00054E6F">
      <w:pPr>
        <w:suppressLineNumbers/>
        <w:spacing w:line="380" w:lineRule="exact"/>
        <w:rPr>
          <w:rFonts w:ascii="ＭＳ Ｐ明朝" w:eastAsia="ＭＳ Ｐ明朝" w:hAnsi="ＭＳ Ｐ明朝"/>
          <w:sz w:val="22"/>
        </w:rPr>
      </w:pPr>
      <w:r w:rsidRPr="00DB4363">
        <w:rPr>
          <w:rFonts w:ascii="ＭＳ Ｐ明朝" w:eastAsia="ＭＳ Ｐ明朝" w:hAnsi="ＭＳ Ｐ明朝" w:hint="eastAsia"/>
          <w:sz w:val="22"/>
        </w:rPr>
        <w:t xml:space="preserve">　</w:t>
      </w:r>
    </w:p>
    <w:p w14:paraId="518B3499" w14:textId="77777777" w:rsidR="00582787" w:rsidRPr="00DB4363" w:rsidRDefault="00582787" w:rsidP="00054E6F">
      <w:pPr>
        <w:suppressLineNumbers/>
        <w:spacing w:line="380" w:lineRule="exact"/>
        <w:rPr>
          <w:rFonts w:ascii="ＭＳ Ｐ明朝" w:eastAsia="ＭＳ Ｐ明朝" w:hAnsi="ＭＳ Ｐ明朝"/>
          <w:sz w:val="22"/>
        </w:rPr>
      </w:pPr>
      <w:r w:rsidRPr="00DB4363">
        <w:rPr>
          <w:noProof/>
        </w:rPr>
        <w:drawing>
          <wp:anchor distT="0" distB="0" distL="114300" distR="114300" simplePos="0" relativeHeight="252537856" behindDoc="0" locked="0" layoutInCell="1" allowOverlap="1" wp14:anchorId="4A9DEC00" wp14:editId="277396F7">
            <wp:simplePos x="0" y="0"/>
            <wp:positionH relativeFrom="margin">
              <wp:posOffset>737301</wp:posOffset>
            </wp:positionH>
            <wp:positionV relativeFrom="paragraph">
              <wp:posOffset>127180</wp:posOffset>
            </wp:positionV>
            <wp:extent cx="3879653" cy="2586251"/>
            <wp:effectExtent l="0" t="0" r="6985" b="5080"/>
            <wp:wrapNone/>
            <wp:docPr id="7259" name="図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884109" cy="2589222"/>
                    </a:xfrm>
                    <a:prstGeom prst="rect">
                      <a:avLst/>
                    </a:prstGeom>
                  </pic:spPr>
                </pic:pic>
              </a:graphicData>
            </a:graphic>
            <wp14:sizeRelH relativeFrom="page">
              <wp14:pctWidth>0</wp14:pctWidth>
            </wp14:sizeRelH>
            <wp14:sizeRelV relativeFrom="page">
              <wp14:pctHeight>0</wp14:pctHeight>
            </wp14:sizeRelV>
          </wp:anchor>
        </w:drawing>
      </w:r>
    </w:p>
    <w:p w14:paraId="646DBB4E" w14:textId="77777777" w:rsidR="00582787" w:rsidRPr="00DB4363" w:rsidRDefault="00582787" w:rsidP="00054E6F">
      <w:pPr>
        <w:suppressLineNumbers/>
        <w:spacing w:line="380" w:lineRule="exact"/>
        <w:rPr>
          <w:rFonts w:ascii="ＭＳ Ｐ明朝" w:eastAsia="ＭＳ Ｐ明朝" w:hAnsi="ＭＳ Ｐ明朝"/>
          <w:sz w:val="22"/>
        </w:rPr>
      </w:pPr>
    </w:p>
    <w:p w14:paraId="60B7847D" w14:textId="77777777" w:rsidR="00582787" w:rsidRPr="00DB4363" w:rsidRDefault="00582787" w:rsidP="00054E6F">
      <w:pPr>
        <w:suppressLineNumbers/>
        <w:spacing w:line="380" w:lineRule="exact"/>
        <w:rPr>
          <w:rFonts w:ascii="ＭＳ Ｐ明朝" w:eastAsia="ＭＳ Ｐ明朝" w:hAnsi="ＭＳ Ｐ明朝"/>
          <w:sz w:val="22"/>
        </w:rPr>
      </w:pPr>
    </w:p>
    <w:p w14:paraId="7B62917D" w14:textId="77777777" w:rsidR="00582787" w:rsidRPr="00DB4363" w:rsidRDefault="00582787" w:rsidP="00054E6F">
      <w:pPr>
        <w:suppressLineNumbers/>
        <w:spacing w:line="380" w:lineRule="exact"/>
        <w:rPr>
          <w:rFonts w:ascii="ＭＳ Ｐ明朝" w:eastAsia="ＭＳ Ｐ明朝" w:hAnsi="ＭＳ Ｐ明朝"/>
          <w:sz w:val="22"/>
        </w:rPr>
      </w:pPr>
    </w:p>
    <w:p w14:paraId="0F745FB3" w14:textId="77777777" w:rsidR="00582787" w:rsidRPr="00DB4363" w:rsidRDefault="00582787" w:rsidP="00054E6F">
      <w:pPr>
        <w:suppressLineNumbers/>
        <w:spacing w:line="380" w:lineRule="exact"/>
        <w:rPr>
          <w:rFonts w:ascii="ＭＳ Ｐ明朝" w:eastAsia="ＭＳ Ｐ明朝" w:hAnsi="ＭＳ Ｐ明朝"/>
          <w:sz w:val="22"/>
        </w:rPr>
      </w:pPr>
    </w:p>
    <w:p w14:paraId="7E881018" w14:textId="77777777" w:rsidR="00582787" w:rsidRPr="00DB4363" w:rsidRDefault="00582787" w:rsidP="00054E6F">
      <w:pPr>
        <w:suppressLineNumbers/>
        <w:spacing w:line="380" w:lineRule="exact"/>
        <w:rPr>
          <w:rFonts w:ascii="ＭＳ Ｐ明朝" w:eastAsia="ＭＳ Ｐ明朝" w:hAnsi="ＭＳ Ｐ明朝"/>
          <w:sz w:val="22"/>
        </w:rPr>
      </w:pPr>
    </w:p>
    <w:p w14:paraId="44DE6028" w14:textId="77777777" w:rsidR="00582787" w:rsidRPr="00DB4363" w:rsidRDefault="00582787" w:rsidP="00054E6F">
      <w:pPr>
        <w:suppressLineNumbers/>
        <w:spacing w:line="380" w:lineRule="exact"/>
        <w:rPr>
          <w:rFonts w:ascii="ＭＳ Ｐ明朝" w:eastAsia="ＭＳ Ｐ明朝" w:hAnsi="ＭＳ Ｐ明朝"/>
          <w:sz w:val="22"/>
        </w:rPr>
      </w:pPr>
    </w:p>
    <w:p w14:paraId="221BA6B0" w14:textId="77777777" w:rsidR="00582787" w:rsidRPr="00DB4363" w:rsidRDefault="00582787" w:rsidP="00054E6F">
      <w:pPr>
        <w:suppressLineNumbers/>
        <w:spacing w:line="380" w:lineRule="exact"/>
        <w:rPr>
          <w:rFonts w:ascii="ＭＳ Ｐ明朝" w:eastAsia="ＭＳ Ｐ明朝" w:hAnsi="ＭＳ Ｐ明朝"/>
          <w:sz w:val="22"/>
        </w:rPr>
      </w:pPr>
    </w:p>
    <w:p w14:paraId="19D684B5" w14:textId="77777777" w:rsidR="00582787" w:rsidRPr="00DB4363" w:rsidRDefault="00582787" w:rsidP="00054E6F">
      <w:pPr>
        <w:suppressLineNumbers/>
        <w:ind w:left="220" w:hangingChars="100" w:hanging="220"/>
        <w:rPr>
          <w:rFonts w:ascii="ＭＳ ゴシック" w:hAnsi="ＭＳ ゴシック"/>
          <w:sz w:val="22"/>
        </w:rPr>
      </w:pPr>
    </w:p>
    <w:p w14:paraId="55ADD444" w14:textId="77777777" w:rsidR="00582787" w:rsidRPr="00DB4363" w:rsidRDefault="00582787" w:rsidP="00054E6F">
      <w:pPr>
        <w:suppressLineNumbers/>
        <w:ind w:left="220" w:hangingChars="100" w:hanging="220"/>
        <w:rPr>
          <w:rFonts w:ascii="ＭＳ ゴシック" w:hAnsi="ＭＳ ゴシック"/>
          <w:sz w:val="22"/>
        </w:rPr>
      </w:pPr>
    </w:p>
    <w:p w14:paraId="08B51D9B" w14:textId="77777777" w:rsidR="00582787" w:rsidRPr="00DB4363" w:rsidRDefault="00582787" w:rsidP="00054E6F">
      <w:pPr>
        <w:suppressLineNumbers/>
        <w:rPr>
          <w:rFonts w:ascii="ＭＳ 明朝" w:eastAsia="ＭＳ 明朝" w:hAnsi="ＭＳ 明朝"/>
          <w:sz w:val="22"/>
        </w:rPr>
      </w:pPr>
    </w:p>
    <w:p w14:paraId="273D822D" w14:textId="77777777" w:rsidR="00582787" w:rsidRPr="00DB4363" w:rsidRDefault="00582787" w:rsidP="00054E6F">
      <w:pPr>
        <w:suppressLineNumbers/>
        <w:rPr>
          <w:rFonts w:ascii="ＭＳ 明朝" w:eastAsia="ＭＳ 明朝" w:hAnsi="ＭＳ 明朝"/>
          <w:sz w:val="22"/>
        </w:rPr>
      </w:pPr>
    </w:p>
    <w:p w14:paraId="1A7C1951" w14:textId="669C2EA8" w:rsidR="00582787" w:rsidRPr="00DB4363" w:rsidRDefault="00582787" w:rsidP="00054E6F">
      <w:pPr>
        <w:suppressLineNumbers/>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538880" behindDoc="0" locked="0" layoutInCell="1" allowOverlap="1" wp14:anchorId="187348D7" wp14:editId="19BE220C">
                <wp:simplePos x="0" y="0"/>
                <wp:positionH relativeFrom="column">
                  <wp:posOffset>367435</wp:posOffset>
                </wp:positionH>
                <wp:positionV relativeFrom="paragraph">
                  <wp:posOffset>73975</wp:posOffset>
                </wp:positionV>
                <wp:extent cx="5263563" cy="295275"/>
                <wp:effectExtent l="0" t="0" r="0" b="9525"/>
                <wp:wrapNone/>
                <wp:docPr id="7218" name="テキスト ボックス 7218"/>
                <wp:cNvGraphicFramePr/>
                <a:graphic xmlns:a="http://schemas.openxmlformats.org/drawingml/2006/main">
                  <a:graphicData uri="http://schemas.microsoft.com/office/word/2010/wordprocessingShape">
                    <wps:wsp>
                      <wps:cNvSpPr txBox="1"/>
                      <wps:spPr>
                        <a:xfrm>
                          <a:off x="0" y="0"/>
                          <a:ext cx="5263563" cy="295275"/>
                        </a:xfrm>
                        <a:prstGeom prst="rect">
                          <a:avLst/>
                        </a:prstGeom>
                        <a:noFill/>
                        <a:ln w="3175" cmpd="sng">
                          <a:noFill/>
                        </a:ln>
                        <a:effectLst/>
                      </wps:spPr>
                      <wps:txbx>
                        <w:txbxContent>
                          <w:p w14:paraId="6A30DC68" w14:textId="77777777" w:rsidR="009B379D" w:rsidRPr="00983D91" w:rsidRDefault="009B379D" w:rsidP="00582787">
                            <w:pPr>
                              <w:pStyle w:val="Web"/>
                              <w:spacing w:before="0" w:beforeAutospacing="0" w:after="0" w:afterAutospacing="0" w:line="300" w:lineRule="exact"/>
                              <w:jc w:val="center"/>
                              <w:rPr>
                                <w:rFonts w:cstheme="minorBidi"/>
                                <w:sz w:val="22"/>
                                <w:szCs w:val="22"/>
                              </w:rPr>
                            </w:pPr>
                            <w:r w:rsidRPr="00983D91">
                              <w:rPr>
                                <w:rFonts w:cstheme="minorBidi" w:hint="eastAsia"/>
                                <w:sz w:val="22"/>
                                <w:szCs w:val="22"/>
                              </w:rPr>
                              <w:t>図Ⅱ</w:t>
                            </w:r>
                            <w:r w:rsidRPr="00983D91">
                              <w:rPr>
                                <w:rFonts w:cstheme="minorBidi"/>
                                <w:sz w:val="22"/>
                                <w:szCs w:val="22"/>
                              </w:rPr>
                              <w:t>－</w:t>
                            </w:r>
                            <w:r>
                              <w:rPr>
                                <w:rFonts w:cstheme="minorBidi" w:hint="eastAsia"/>
                                <w:sz w:val="22"/>
                                <w:szCs w:val="22"/>
                              </w:rPr>
                              <w:t>13</w:t>
                            </w:r>
                            <w:r w:rsidRPr="00983D91">
                              <w:rPr>
                                <w:rFonts w:cstheme="minorBidi" w:hint="eastAsia"/>
                                <w:sz w:val="22"/>
                                <w:szCs w:val="22"/>
                              </w:rPr>
                              <w:t xml:space="preserve"> 高濃度に</w:t>
                            </w:r>
                            <w:r w:rsidRPr="00983D91">
                              <w:rPr>
                                <w:rFonts w:cstheme="minorBidi"/>
                                <w:sz w:val="22"/>
                                <w:szCs w:val="22"/>
                              </w:rPr>
                              <w:t>なりやすい交差点における</w:t>
                            </w:r>
                            <w:r w:rsidRPr="00983D91">
                              <w:rPr>
                                <w:rFonts w:cstheme="minorBidi" w:hint="eastAsia"/>
                                <w:sz w:val="22"/>
                                <w:szCs w:val="22"/>
                              </w:rPr>
                              <w:t>簡易測定結果（年間98</w:t>
                            </w:r>
                            <w:r w:rsidRPr="00983D91">
                              <w:rPr>
                                <w:rFonts w:cstheme="minorBidi"/>
                                <w:sz w:val="22"/>
                                <w:szCs w:val="22"/>
                              </w:rPr>
                              <w:t>％換算値</w:t>
                            </w:r>
                            <w:r w:rsidRPr="00983D91">
                              <w:rPr>
                                <w:rFonts w:cstheme="minorBidi" w:hint="eastAsia"/>
                                <w:sz w:val="22"/>
                                <w:szCs w:val="22"/>
                              </w:rPr>
                              <w:t>）</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187348D7" id="テキスト ボックス 7218" o:spid="_x0000_s1072" type="#_x0000_t202" style="position:absolute;left:0;text-align:left;margin-left:28.95pt;margin-top:5.8pt;width:414.45pt;height:23.25pt;z-index:25253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" filled="f" stroked="f" strokeweight=".25pt">
                <v:textbox>
                  <w:txbxContent>
                    <w:p w14:paraId="6A30DC68" w14:textId="77777777" w:rsidR="009B379D" w:rsidRPr="00983D91" w:rsidRDefault="009B379D" w:rsidP="00582787">
                      <w:pPr>
                        <w:pStyle w:val="Web"/>
                        <w:spacing w:before="0" w:beforeAutospacing="0" w:after="0" w:afterAutospacing="0" w:line="300" w:lineRule="exact"/>
                        <w:jc w:val="center"/>
                        <w:rPr>
                          <w:rFonts w:cstheme="minorBidi"/>
                          <w:sz w:val="22"/>
                          <w:szCs w:val="22"/>
                        </w:rPr>
                      </w:pPr>
                      <w:r w:rsidRPr="00983D91">
                        <w:rPr>
                          <w:rFonts w:cstheme="minorBidi" w:hint="eastAsia"/>
                          <w:sz w:val="22"/>
                          <w:szCs w:val="22"/>
                        </w:rPr>
                        <w:t>図Ⅱ</w:t>
                      </w:r>
                      <w:r w:rsidRPr="00983D91">
                        <w:rPr>
                          <w:rFonts w:cstheme="minorBidi"/>
                          <w:sz w:val="22"/>
                          <w:szCs w:val="22"/>
                        </w:rPr>
                        <w:t>－</w:t>
                      </w:r>
                      <w:r>
                        <w:rPr>
                          <w:rFonts w:cstheme="minorBidi" w:hint="eastAsia"/>
                          <w:sz w:val="22"/>
                          <w:szCs w:val="22"/>
                        </w:rPr>
                        <w:t>13</w:t>
                      </w:r>
                      <w:r w:rsidRPr="00983D91">
                        <w:rPr>
                          <w:rFonts w:cstheme="minorBidi" w:hint="eastAsia"/>
                          <w:sz w:val="22"/>
                          <w:szCs w:val="22"/>
                        </w:rPr>
                        <w:t xml:space="preserve"> 高濃度に</w:t>
                      </w:r>
                      <w:r w:rsidRPr="00983D91">
                        <w:rPr>
                          <w:rFonts w:cstheme="minorBidi"/>
                          <w:sz w:val="22"/>
                          <w:szCs w:val="22"/>
                        </w:rPr>
                        <w:t>なりやすい交差点における</w:t>
                      </w:r>
                      <w:r w:rsidRPr="00983D91">
                        <w:rPr>
                          <w:rFonts w:cstheme="minorBidi" w:hint="eastAsia"/>
                          <w:sz w:val="22"/>
                          <w:szCs w:val="22"/>
                        </w:rPr>
                        <w:t>簡易測定結果（年間98</w:t>
                      </w:r>
                      <w:r w:rsidRPr="00983D91">
                        <w:rPr>
                          <w:rFonts w:cstheme="minorBidi"/>
                          <w:sz w:val="22"/>
                          <w:szCs w:val="22"/>
                        </w:rPr>
                        <w:t>％換算値</w:t>
                      </w:r>
                      <w:r w:rsidRPr="00983D91">
                        <w:rPr>
                          <w:rFonts w:cstheme="minorBidi" w:hint="eastAsia"/>
                          <w:sz w:val="22"/>
                          <w:szCs w:val="22"/>
                        </w:rPr>
                        <w:t>）</w:t>
                      </w:r>
                    </w:p>
                  </w:txbxContent>
                </v:textbox>
              </v:shape>
            </w:pict>
          </mc:Fallback>
        </mc:AlternateContent>
      </w:r>
    </w:p>
    <w:p w14:paraId="10B6D573" w14:textId="77777777" w:rsidR="008436E1" w:rsidRPr="00DB4363" w:rsidRDefault="008436E1" w:rsidP="00054E6F">
      <w:pPr>
        <w:suppressLineNumbers/>
        <w:rPr>
          <w:rFonts w:ascii="ＭＳ 明朝" w:eastAsia="ＭＳ 明朝" w:hAnsi="ＭＳ 明朝"/>
          <w:sz w:val="22"/>
        </w:rPr>
      </w:pPr>
    </w:p>
    <w:p w14:paraId="4C15930E" w14:textId="0C1AF7E4" w:rsidR="00582787" w:rsidRPr="00DB4363" w:rsidRDefault="008436E1" w:rsidP="00054E6F">
      <w:pPr>
        <w:widowControl/>
        <w:suppressLineNumbers/>
        <w:jc w:val="left"/>
        <w:rPr>
          <w:rFonts w:ascii="ＭＳ 明朝" w:eastAsia="ＭＳ 明朝" w:hAnsi="ＭＳ 明朝"/>
          <w:sz w:val="22"/>
        </w:rPr>
      </w:pPr>
      <w:r w:rsidRPr="00DB4363">
        <w:rPr>
          <w:rFonts w:ascii="ＭＳ 明朝" w:eastAsia="ＭＳ 明朝" w:hAnsi="ＭＳ 明朝"/>
          <w:sz w:val="22"/>
        </w:rPr>
        <w:br w:type="page"/>
      </w:r>
    </w:p>
    <w:p w14:paraId="347BE77A" w14:textId="77777777" w:rsidR="00582787" w:rsidRPr="00DB4363" w:rsidRDefault="00582787" w:rsidP="00054E6F">
      <w:pPr>
        <w:suppressLineNumbers/>
        <w:spacing w:line="360" w:lineRule="exact"/>
        <w:rPr>
          <w:rFonts w:ascii="ＭＳ Ｐゴシック" w:eastAsia="ＭＳ Ｐゴシック" w:hAnsi="ＭＳ Ｐゴシック"/>
          <w:sz w:val="24"/>
          <w:szCs w:val="24"/>
        </w:rPr>
      </w:pPr>
      <w:r w:rsidRPr="00DB4363">
        <w:rPr>
          <w:rFonts w:ascii="ＭＳ Ｐゴシック" w:eastAsia="ＭＳ Ｐゴシック" w:hAnsi="ＭＳ Ｐゴシック" w:hint="eastAsia"/>
          <w:sz w:val="24"/>
          <w:szCs w:val="24"/>
        </w:rPr>
        <w:t>３　流入車規制の施行状況</w:t>
      </w:r>
    </w:p>
    <w:p w14:paraId="106C103C" w14:textId="77777777" w:rsidR="00582787" w:rsidRPr="00DB4363" w:rsidRDefault="00582787" w:rsidP="00054E6F">
      <w:pPr>
        <w:suppressLineNumbers/>
        <w:spacing w:line="360" w:lineRule="exact"/>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 xml:space="preserve"> (１) 大阪府内を走行する自動車の状況（普通貨物車）</w:t>
      </w:r>
    </w:p>
    <w:p w14:paraId="1CB78A44" w14:textId="40005962" w:rsidR="00582787" w:rsidRPr="00DB4363" w:rsidRDefault="00582787" w:rsidP="00054E6F">
      <w:pPr>
        <w:suppressLineNumbers/>
        <w:spacing w:line="360" w:lineRule="exact"/>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普通貨物車を対象とした調査結果では、大阪府内の観測台数に占める車種規制の非適合車の割合（非適合率）は、規制前の平成</w:t>
      </w:r>
      <w:r w:rsidRPr="00DB4363">
        <w:rPr>
          <w:rFonts w:ascii="ＭＳ 明朝" w:eastAsia="ＭＳ 明朝" w:hAnsi="ＭＳ 明朝"/>
          <w:sz w:val="22"/>
        </w:rPr>
        <w:t>19年度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07年度</w:t>
      </w:r>
      <w:r w:rsidRPr="00DB4363">
        <w:rPr>
          <w:rFonts w:ascii="ＭＳ 明朝" w:eastAsia="ＭＳ 明朝" w:hAnsi="ＭＳ 明朝"/>
          <w:spacing w:val="2"/>
        </w:rPr>
        <w:t>）</w:t>
      </w:r>
      <w:r w:rsidRPr="00DB4363">
        <w:rPr>
          <w:rFonts w:ascii="ＭＳ 明朝" w:eastAsia="ＭＳ 明朝" w:hAnsi="ＭＳ 明朝"/>
          <w:sz w:val="22"/>
        </w:rPr>
        <w:t>は17％</w:t>
      </w:r>
      <w:r w:rsidRPr="00DB4363">
        <w:rPr>
          <w:rFonts w:ascii="ＭＳ 明朝" w:eastAsia="ＭＳ 明朝" w:hAnsi="ＭＳ 明朝" w:hint="eastAsia"/>
          <w:sz w:val="22"/>
        </w:rPr>
        <w:t>であったが、令和元年度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w:t>
      </w:r>
      <w:r w:rsidRPr="00DB4363">
        <w:rPr>
          <w:rFonts w:ascii="ＭＳ 明朝" w:eastAsia="ＭＳ 明朝" w:hAnsi="ＭＳ 明朝"/>
          <w:spacing w:val="2"/>
        </w:rPr>
        <w:t>9</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は</w:t>
      </w:r>
      <w:r w:rsidRPr="00DB4363">
        <w:rPr>
          <w:rFonts w:ascii="ＭＳ 明朝" w:eastAsia="ＭＳ 明朝" w:hAnsi="ＭＳ 明朝"/>
          <w:sz w:val="22"/>
        </w:rPr>
        <w:t>0.3</w:t>
      </w:r>
      <w:r w:rsidRPr="00DB4363">
        <w:rPr>
          <w:rFonts w:ascii="ＭＳ 明朝" w:eastAsia="ＭＳ 明朝" w:hAnsi="ＭＳ 明朝" w:hint="eastAsia"/>
          <w:sz w:val="22"/>
        </w:rPr>
        <w:t>％と着実に減少している</w:t>
      </w:r>
      <w:r w:rsidR="00925852" w:rsidRPr="00DB4363">
        <w:rPr>
          <w:rFonts w:ascii="ＭＳ 明朝" w:eastAsia="ＭＳ 明朝" w:hAnsi="ＭＳ 明朝" w:hint="eastAsia"/>
          <w:sz w:val="22"/>
        </w:rPr>
        <w:t>（表Ⅱ－３）</w:t>
      </w:r>
      <w:r w:rsidRPr="00DB4363">
        <w:rPr>
          <w:rFonts w:ascii="ＭＳ 明朝" w:eastAsia="ＭＳ 明朝" w:hAnsi="ＭＳ 明朝" w:hint="eastAsia"/>
          <w:sz w:val="22"/>
        </w:rPr>
        <w:t xml:space="preserve">。 </w:t>
      </w:r>
    </w:p>
    <w:p w14:paraId="48401C95" w14:textId="77777777" w:rsidR="00582787" w:rsidRPr="00DB4363" w:rsidRDefault="00582787" w:rsidP="00054E6F">
      <w:pPr>
        <w:suppressLineNumbers/>
        <w:spacing w:line="360" w:lineRule="exact"/>
        <w:ind w:leftChars="150" w:left="315" w:firstLineChars="100" w:firstLine="220"/>
        <w:rPr>
          <w:rFonts w:ascii="ＭＳ 明朝" w:eastAsia="ＭＳ 明朝" w:hAnsi="ＭＳ 明朝"/>
          <w:sz w:val="22"/>
        </w:rPr>
      </w:pPr>
      <w:r w:rsidRPr="00DB4363">
        <w:rPr>
          <w:rFonts w:ascii="ＭＳ 明朝" w:eastAsia="ＭＳ 明朝" w:hAnsi="ＭＳ 明朝" w:hint="eastAsia"/>
          <w:sz w:val="22"/>
        </w:rPr>
        <w:t>なお、各年度において、近隣よりも遠方の府県、自家用よりも事業用のほうが、それぞれ非適合率が低いという傾向がある。また、観測台数の７割以上が大阪府に使用の本拠を置く自動車で、府域内の移動が最も多い。</w:t>
      </w:r>
    </w:p>
    <w:p w14:paraId="5E955DB6" w14:textId="77777777" w:rsidR="00582787" w:rsidRPr="00DB4363" w:rsidRDefault="00582787" w:rsidP="00054E6F">
      <w:pPr>
        <w:suppressLineNumbers/>
        <w:spacing w:line="360" w:lineRule="exact"/>
        <w:ind w:leftChars="150" w:left="315" w:firstLineChars="100" w:firstLine="220"/>
        <w:rPr>
          <w:rFonts w:ascii="ＭＳ 明朝" w:eastAsia="ＭＳ 明朝" w:hAnsi="ＭＳ 明朝"/>
          <w:sz w:val="22"/>
        </w:rPr>
      </w:pPr>
    </w:p>
    <w:p w14:paraId="23390A4D" w14:textId="77777777" w:rsidR="00582787" w:rsidRPr="00DB4363" w:rsidRDefault="00582787" w:rsidP="00054E6F">
      <w:pPr>
        <w:suppressLineNumbers/>
        <w:spacing w:line="360" w:lineRule="exact"/>
        <w:ind w:leftChars="150" w:left="315" w:firstLineChars="100" w:firstLine="220"/>
        <w:rPr>
          <w:rFonts w:ascii="ＭＳ 明朝" w:eastAsia="ＭＳ 明朝" w:hAnsi="ＭＳ 明朝"/>
          <w:sz w:val="22"/>
        </w:rPr>
      </w:pPr>
    </w:p>
    <w:p w14:paraId="5E4CF720" w14:textId="77777777" w:rsidR="00582787" w:rsidRPr="00DB4363" w:rsidRDefault="00582787" w:rsidP="00054E6F">
      <w:pPr>
        <w:suppressLineNumbers/>
        <w:spacing w:line="360" w:lineRule="exact"/>
        <w:ind w:leftChars="150" w:left="315" w:firstLineChars="100" w:firstLine="220"/>
        <w:jc w:val="center"/>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表Ⅱ－３　大阪府内を走行する普通貨物車の非適合率の状況（走行ベース）</w:t>
      </w:r>
    </w:p>
    <w:tbl>
      <w:tblPr>
        <w:tblW w:w="5252" w:type="pct"/>
        <w:tblInd w:w="-10" w:type="dxa"/>
        <w:tblLayout w:type="fixed"/>
        <w:tblCellMar>
          <w:left w:w="0" w:type="dxa"/>
          <w:right w:w="57" w:type="dxa"/>
        </w:tblCellMar>
        <w:tblLook w:val="04A0" w:firstRow="1" w:lastRow="0" w:firstColumn="1" w:lastColumn="0" w:noHBand="0" w:noVBand="1"/>
      </w:tblPr>
      <w:tblGrid>
        <w:gridCol w:w="593"/>
        <w:gridCol w:w="1207"/>
        <w:gridCol w:w="713"/>
        <w:gridCol w:w="491"/>
        <w:gridCol w:w="876"/>
        <w:gridCol w:w="447"/>
        <w:gridCol w:w="709"/>
        <w:gridCol w:w="496"/>
        <w:gridCol w:w="844"/>
        <w:gridCol w:w="502"/>
        <w:gridCol w:w="713"/>
        <w:gridCol w:w="548"/>
        <w:gridCol w:w="878"/>
        <w:gridCol w:w="489"/>
      </w:tblGrid>
      <w:tr w:rsidR="00DB4363" w:rsidRPr="00DB4363" w14:paraId="1003DCE8" w14:textId="77777777" w:rsidTr="00817CC5">
        <w:trPr>
          <w:trHeight w:val="510"/>
        </w:trPr>
        <w:tc>
          <w:tcPr>
            <w:tcW w:w="947" w:type="pct"/>
            <w:gridSpan w:val="2"/>
            <w:vMerge w:val="restart"/>
            <w:tcBorders>
              <w:top w:val="single" w:sz="8" w:space="0" w:color="auto"/>
              <w:left w:val="single" w:sz="8" w:space="0" w:color="auto"/>
              <w:bottom w:val="single" w:sz="4" w:space="0" w:color="000000"/>
              <w:right w:val="nil"/>
            </w:tcBorders>
            <w:shd w:val="clear" w:color="000000" w:fill="FFFFFF"/>
            <w:noWrap/>
            <w:vAlign w:val="center"/>
            <w:hideMark/>
          </w:tcPr>
          <w:p w14:paraId="49B16795"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使用の本拠</w:t>
            </w:r>
          </w:p>
        </w:tc>
        <w:tc>
          <w:tcPr>
            <w:tcW w:w="1329" w:type="pct"/>
            <w:gridSpan w:val="4"/>
            <w:tcBorders>
              <w:top w:val="single" w:sz="8" w:space="0" w:color="auto"/>
              <w:left w:val="single" w:sz="4" w:space="0" w:color="auto"/>
              <w:bottom w:val="single" w:sz="4" w:space="0" w:color="auto"/>
              <w:right w:val="nil"/>
            </w:tcBorders>
            <w:shd w:val="clear" w:color="000000" w:fill="FFFFFF"/>
            <w:noWrap/>
            <w:vAlign w:val="center"/>
            <w:hideMark/>
          </w:tcPr>
          <w:p w14:paraId="35DF9A9E"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令和元年度</w:t>
            </w:r>
          </w:p>
        </w:tc>
        <w:tc>
          <w:tcPr>
            <w:tcW w:w="1342" w:type="pct"/>
            <w:gridSpan w:val="4"/>
            <w:tcBorders>
              <w:top w:val="single" w:sz="8" w:space="0" w:color="auto"/>
              <w:left w:val="single" w:sz="4" w:space="0" w:color="auto"/>
              <w:bottom w:val="single" w:sz="4" w:space="0" w:color="auto"/>
              <w:right w:val="single" w:sz="4" w:space="0" w:color="000000"/>
            </w:tcBorders>
            <w:shd w:val="clear" w:color="000000" w:fill="FFFFFF"/>
            <w:noWrap/>
            <w:vAlign w:val="center"/>
            <w:hideMark/>
          </w:tcPr>
          <w:p w14:paraId="5E3B70EB"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平成26年度</w:t>
            </w:r>
          </w:p>
        </w:tc>
        <w:tc>
          <w:tcPr>
            <w:tcW w:w="1383" w:type="pct"/>
            <w:gridSpan w:val="4"/>
            <w:tcBorders>
              <w:top w:val="single" w:sz="8" w:space="0" w:color="auto"/>
              <w:left w:val="nil"/>
              <w:bottom w:val="single" w:sz="4" w:space="0" w:color="auto"/>
              <w:right w:val="single" w:sz="8" w:space="0" w:color="000000"/>
            </w:tcBorders>
            <w:shd w:val="clear" w:color="000000" w:fill="FFFFFF"/>
            <w:noWrap/>
            <w:vAlign w:val="center"/>
            <w:hideMark/>
          </w:tcPr>
          <w:p w14:paraId="2967D930"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平成19年度</w:t>
            </w:r>
          </w:p>
        </w:tc>
      </w:tr>
      <w:tr w:rsidR="00DB4363" w:rsidRPr="00DB4363" w14:paraId="0D8D39C2" w14:textId="77777777" w:rsidTr="00817CC5">
        <w:trPr>
          <w:trHeight w:val="626"/>
        </w:trPr>
        <w:tc>
          <w:tcPr>
            <w:tcW w:w="947" w:type="pct"/>
            <w:gridSpan w:val="2"/>
            <w:vMerge/>
            <w:tcBorders>
              <w:top w:val="single" w:sz="8" w:space="0" w:color="auto"/>
              <w:left w:val="single" w:sz="8" w:space="0" w:color="auto"/>
              <w:bottom w:val="single" w:sz="4" w:space="0" w:color="000000"/>
              <w:right w:val="nil"/>
            </w:tcBorders>
            <w:vAlign w:val="center"/>
            <w:hideMark/>
          </w:tcPr>
          <w:p w14:paraId="7F3E7B48" w14:textId="77777777" w:rsidR="00582787" w:rsidRPr="00DB4363" w:rsidRDefault="00582787" w:rsidP="00054E6F">
            <w:pPr>
              <w:widowControl/>
              <w:suppressLineNumbers/>
              <w:snapToGrid w:val="0"/>
              <w:jc w:val="left"/>
              <w:rPr>
                <w:rFonts w:ascii="ＭＳ ゴシック" w:eastAsia="ＭＳ ゴシック" w:hAnsi="ＭＳ ゴシック" w:cs="ＭＳ Ｐゴシック"/>
                <w:w w:val="90"/>
                <w:kern w:val="0"/>
                <w:sz w:val="18"/>
                <w:szCs w:val="18"/>
              </w:rPr>
            </w:pPr>
          </w:p>
        </w:tc>
        <w:tc>
          <w:tcPr>
            <w:tcW w:w="375" w:type="pct"/>
            <w:tcBorders>
              <w:top w:val="nil"/>
              <w:left w:val="single" w:sz="4" w:space="0" w:color="auto"/>
              <w:bottom w:val="single" w:sz="4" w:space="0" w:color="auto"/>
              <w:right w:val="nil"/>
            </w:tcBorders>
            <w:shd w:val="clear" w:color="000000" w:fill="FFFFFF"/>
            <w:noWrap/>
            <w:vAlign w:val="center"/>
            <w:hideMark/>
          </w:tcPr>
          <w:p w14:paraId="1B0C728B"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80"/>
                <w:kern w:val="0"/>
                <w:sz w:val="18"/>
                <w:szCs w:val="18"/>
              </w:rPr>
            </w:pPr>
            <w:r w:rsidRPr="00DB4363">
              <w:rPr>
                <w:rFonts w:ascii="ＭＳ ゴシック" w:eastAsia="ＭＳ ゴシック" w:hAnsi="ＭＳ ゴシック" w:cs="ＭＳ Ｐゴシック" w:hint="eastAsia"/>
                <w:w w:val="80"/>
                <w:kern w:val="0"/>
                <w:sz w:val="18"/>
                <w:szCs w:val="18"/>
              </w:rPr>
              <w:t>観測台数</w:t>
            </w:r>
          </w:p>
        </w:tc>
        <w:tc>
          <w:tcPr>
            <w:tcW w:w="258" w:type="pct"/>
            <w:tcBorders>
              <w:top w:val="nil"/>
              <w:left w:val="nil"/>
              <w:bottom w:val="single" w:sz="4" w:space="0" w:color="auto"/>
              <w:right w:val="nil"/>
            </w:tcBorders>
            <w:shd w:val="clear" w:color="000000" w:fill="FFFFFF"/>
            <w:noWrap/>
            <w:vAlign w:val="center"/>
            <w:hideMark/>
          </w:tcPr>
          <w:p w14:paraId="4792FBDD"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80"/>
                <w:kern w:val="0"/>
                <w:sz w:val="18"/>
                <w:szCs w:val="18"/>
              </w:rPr>
            </w:pPr>
            <w:r w:rsidRPr="00DB4363">
              <w:rPr>
                <w:rFonts w:ascii="ＭＳ ゴシック" w:eastAsia="ＭＳ ゴシック" w:hAnsi="ＭＳ ゴシック" w:cs="ＭＳ Ｐゴシック" w:hint="eastAsia"/>
                <w:w w:val="80"/>
                <w:kern w:val="0"/>
                <w:sz w:val="18"/>
                <w:szCs w:val="18"/>
              </w:rPr>
              <w:t>割合</w:t>
            </w:r>
          </w:p>
        </w:tc>
        <w:tc>
          <w:tcPr>
            <w:tcW w:w="461" w:type="pct"/>
            <w:tcBorders>
              <w:top w:val="nil"/>
              <w:left w:val="single" w:sz="4" w:space="0" w:color="auto"/>
              <w:bottom w:val="single" w:sz="4" w:space="0" w:color="auto"/>
              <w:right w:val="nil"/>
            </w:tcBorders>
            <w:shd w:val="clear" w:color="000000" w:fill="FFFFFF"/>
            <w:vAlign w:val="center"/>
            <w:hideMark/>
          </w:tcPr>
          <w:p w14:paraId="6CD51E0E"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66"/>
                <w:kern w:val="0"/>
                <w:sz w:val="18"/>
                <w:szCs w:val="18"/>
              </w:rPr>
            </w:pPr>
            <w:r w:rsidRPr="00DB4363">
              <w:rPr>
                <w:rFonts w:ascii="ＭＳ ゴシック" w:eastAsia="ＭＳ ゴシック" w:hAnsi="ＭＳ ゴシック" w:cs="ＭＳ Ｐゴシック" w:hint="eastAsia"/>
                <w:w w:val="66"/>
                <w:kern w:val="0"/>
                <w:sz w:val="18"/>
                <w:szCs w:val="18"/>
              </w:rPr>
              <w:t>観測台数中の</w:t>
            </w:r>
            <w:r w:rsidRPr="00DB4363">
              <w:rPr>
                <w:rFonts w:ascii="ＭＳ ゴシック" w:eastAsia="ＭＳ ゴシック" w:hAnsi="ＭＳ ゴシック" w:cs="ＭＳ Ｐゴシック" w:hint="eastAsia"/>
                <w:w w:val="66"/>
                <w:kern w:val="0"/>
                <w:sz w:val="18"/>
                <w:szCs w:val="18"/>
              </w:rPr>
              <w:br/>
              <w:t>非適合車台数</w:t>
            </w:r>
          </w:p>
        </w:tc>
        <w:tc>
          <w:tcPr>
            <w:tcW w:w="234" w:type="pct"/>
            <w:tcBorders>
              <w:top w:val="nil"/>
              <w:left w:val="nil"/>
              <w:bottom w:val="single" w:sz="4" w:space="0" w:color="auto"/>
              <w:right w:val="nil"/>
            </w:tcBorders>
            <w:shd w:val="clear" w:color="000000" w:fill="FFFFFF"/>
            <w:noWrap/>
            <w:vAlign w:val="center"/>
            <w:hideMark/>
          </w:tcPr>
          <w:p w14:paraId="46EEF7F2"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80"/>
                <w:kern w:val="0"/>
                <w:sz w:val="18"/>
                <w:szCs w:val="18"/>
              </w:rPr>
            </w:pPr>
            <w:r w:rsidRPr="00DB4363">
              <w:rPr>
                <w:rFonts w:ascii="ＭＳ ゴシック" w:eastAsia="ＭＳ ゴシック" w:hAnsi="ＭＳ ゴシック" w:cs="ＭＳ Ｐゴシック" w:hint="eastAsia"/>
                <w:w w:val="80"/>
                <w:kern w:val="0"/>
                <w:sz w:val="18"/>
                <w:szCs w:val="18"/>
              </w:rPr>
              <w:t>割合</w:t>
            </w:r>
          </w:p>
        </w:tc>
        <w:tc>
          <w:tcPr>
            <w:tcW w:w="373" w:type="pct"/>
            <w:tcBorders>
              <w:top w:val="nil"/>
              <w:left w:val="single" w:sz="4" w:space="0" w:color="auto"/>
              <w:bottom w:val="single" w:sz="4" w:space="0" w:color="auto"/>
              <w:right w:val="nil"/>
            </w:tcBorders>
            <w:shd w:val="clear" w:color="000000" w:fill="FFFFFF"/>
            <w:noWrap/>
            <w:vAlign w:val="center"/>
            <w:hideMark/>
          </w:tcPr>
          <w:p w14:paraId="58AAD84D"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80"/>
                <w:kern w:val="0"/>
                <w:sz w:val="18"/>
                <w:szCs w:val="18"/>
              </w:rPr>
            </w:pPr>
            <w:r w:rsidRPr="00DB4363">
              <w:rPr>
                <w:rFonts w:ascii="ＭＳ ゴシック" w:eastAsia="ＭＳ ゴシック" w:hAnsi="ＭＳ ゴシック" w:cs="ＭＳ Ｐゴシック" w:hint="eastAsia"/>
                <w:w w:val="80"/>
                <w:kern w:val="0"/>
                <w:sz w:val="18"/>
                <w:szCs w:val="18"/>
              </w:rPr>
              <w:t>観測台数</w:t>
            </w:r>
          </w:p>
        </w:tc>
        <w:tc>
          <w:tcPr>
            <w:tcW w:w="261" w:type="pct"/>
            <w:tcBorders>
              <w:top w:val="nil"/>
              <w:left w:val="nil"/>
              <w:bottom w:val="single" w:sz="4" w:space="0" w:color="auto"/>
              <w:right w:val="nil"/>
            </w:tcBorders>
            <w:shd w:val="clear" w:color="000000" w:fill="FFFFFF"/>
            <w:noWrap/>
            <w:vAlign w:val="center"/>
            <w:hideMark/>
          </w:tcPr>
          <w:p w14:paraId="2D38F690"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80"/>
                <w:kern w:val="0"/>
                <w:sz w:val="18"/>
                <w:szCs w:val="18"/>
              </w:rPr>
            </w:pPr>
            <w:r w:rsidRPr="00DB4363">
              <w:rPr>
                <w:rFonts w:ascii="ＭＳ ゴシック" w:eastAsia="ＭＳ ゴシック" w:hAnsi="ＭＳ ゴシック" w:cs="ＭＳ Ｐゴシック" w:hint="eastAsia"/>
                <w:w w:val="80"/>
                <w:kern w:val="0"/>
                <w:sz w:val="18"/>
                <w:szCs w:val="18"/>
              </w:rPr>
              <w:t>割合</w:t>
            </w:r>
          </w:p>
        </w:tc>
        <w:tc>
          <w:tcPr>
            <w:tcW w:w="444" w:type="pct"/>
            <w:tcBorders>
              <w:top w:val="nil"/>
              <w:left w:val="single" w:sz="4" w:space="0" w:color="auto"/>
              <w:bottom w:val="single" w:sz="4" w:space="0" w:color="auto"/>
              <w:right w:val="nil"/>
            </w:tcBorders>
            <w:shd w:val="clear" w:color="000000" w:fill="FFFFFF"/>
            <w:vAlign w:val="center"/>
            <w:hideMark/>
          </w:tcPr>
          <w:p w14:paraId="7D57BE10"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66"/>
                <w:kern w:val="0"/>
                <w:sz w:val="18"/>
                <w:szCs w:val="18"/>
              </w:rPr>
            </w:pPr>
            <w:r w:rsidRPr="00DB4363">
              <w:rPr>
                <w:rFonts w:ascii="ＭＳ ゴシック" w:eastAsia="ＭＳ ゴシック" w:hAnsi="ＭＳ ゴシック" w:cs="ＭＳ Ｐゴシック" w:hint="eastAsia"/>
                <w:w w:val="66"/>
                <w:kern w:val="0"/>
                <w:sz w:val="18"/>
                <w:szCs w:val="18"/>
              </w:rPr>
              <w:t>観測台数中の</w:t>
            </w:r>
            <w:r w:rsidRPr="00DB4363">
              <w:rPr>
                <w:rFonts w:ascii="ＭＳ ゴシック" w:eastAsia="ＭＳ ゴシック" w:hAnsi="ＭＳ ゴシック" w:cs="ＭＳ Ｐゴシック" w:hint="eastAsia"/>
                <w:w w:val="66"/>
                <w:kern w:val="0"/>
                <w:sz w:val="18"/>
                <w:szCs w:val="18"/>
              </w:rPr>
              <w:br/>
              <w:t>非適合車台数</w:t>
            </w:r>
          </w:p>
        </w:tc>
        <w:tc>
          <w:tcPr>
            <w:tcW w:w="262" w:type="pct"/>
            <w:tcBorders>
              <w:top w:val="nil"/>
              <w:left w:val="nil"/>
              <w:bottom w:val="single" w:sz="4" w:space="0" w:color="auto"/>
              <w:right w:val="single" w:sz="4" w:space="0" w:color="auto"/>
            </w:tcBorders>
            <w:shd w:val="clear" w:color="000000" w:fill="FFFFFF"/>
            <w:noWrap/>
            <w:vAlign w:val="center"/>
            <w:hideMark/>
          </w:tcPr>
          <w:p w14:paraId="2A235E28"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80"/>
                <w:kern w:val="0"/>
                <w:sz w:val="18"/>
                <w:szCs w:val="18"/>
              </w:rPr>
            </w:pPr>
            <w:r w:rsidRPr="00DB4363">
              <w:rPr>
                <w:rFonts w:ascii="ＭＳ ゴシック" w:eastAsia="ＭＳ ゴシック" w:hAnsi="ＭＳ ゴシック" w:cs="ＭＳ Ｐゴシック" w:hint="eastAsia"/>
                <w:w w:val="80"/>
                <w:kern w:val="0"/>
                <w:sz w:val="18"/>
                <w:szCs w:val="18"/>
              </w:rPr>
              <w:t>割合</w:t>
            </w:r>
          </w:p>
        </w:tc>
        <w:tc>
          <w:tcPr>
            <w:tcW w:w="375" w:type="pct"/>
            <w:tcBorders>
              <w:top w:val="nil"/>
              <w:left w:val="nil"/>
              <w:bottom w:val="single" w:sz="4" w:space="0" w:color="auto"/>
              <w:right w:val="nil"/>
            </w:tcBorders>
            <w:shd w:val="clear" w:color="000000" w:fill="FFFFFF"/>
            <w:noWrap/>
            <w:vAlign w:val="center"/>
            <w:hideMark/>
          </w:tcPr>
          <w:p w14:paraId="29DFDF34"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80"/>
                <w:kern w:val="0"/>
                <w:sz w:val="18"/>
                <w:szCs w:val="18"/>
              </w:rPr>
            </w:pPr>
            <w:r w:rsidRPr="00DB4363">
              <w:rPr>
                <w:rFonts w:ascii="ＭＳ ゴシック" w:eastAsia="ＭＳ ゴシック" w:hAnsi="ＭＳ ゴシック" w:cs="ＭＳ Ｐゴシック" w:hint="eastAsia"/>
                <w:w w:val="80"/>
                <w:kern w:val="0"/>
                <w:sz w:val="18"/>
                <w:szCs w:val="18"/>
              </w:rPr>
              <w:t>観測台数</w:t>
            </w:r>
          </w:p>
        </w:tc>
        <w:tc>
          <w:tcPr>
            <w:tcW w:w="288" w:type="pct"/>
            <w:tcBorders>
              <w:top w:val="nil"/>
              <w:left w:val="nil"/>
              <w:bottom w:val="single" w:sz="4" w:space="0" w:color="auto"/>
              <w:right w:val="nil"/>
            </w:tcBorders>
            <w:shd w:val="clear" w:color="000000" w:fill="FFFFFF"/>
            <w:noWrap/>
            <w:vAlign w:val="center"/>
            <w:hideMark/>
          </w:tcPr>
          <w:p w14:paraId="0C8289FD"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80"/>
                <w:kern w:val="0"/>
                <w:sz w:val="18"/>
                <w:szCs w:val="18"/>
              </w:rPr>
            </w:pPr>
            <w:r w:rsidRPr="00DB4363">
              <w:rPr>
                <w:rFonts w:ascii="ＭＳ ゴシック" w:eastAsia="ＭＳ ゴシック" w:hAnsi="ＭＳ ゴシック" w:cs="ＭＳ Ｐゴシック" w:hint="eastAsia"/>
                <w:w w:val="80"/>
                <w:kern w:val="0"/>
                <w:sz w:val="18"/>
                <w:szCs w:val="18"/>
              </w:rPr>
              <w:t>割合</w:t>
            </w:r>
          </w:p>
        </w:tc>
        <w:tc>
          <w:tcPr>
            <w:tcW w:w="462" w:type="pct"/>
            <w:tcBorders>
              <w:top w:val="nil"/>
              <w:left w:val="single" w:sz="4" w:space="0" w:color="auto"/>
              <w:bottom w:val="single" w:sz="4" w:space="0" w:color="auto"/>
              <w:right w:val="nil"/>
            </w:tcBorders>
            <w:shd w:val="clear" w:color="000000" w:fill="FFFFFF"/>
            <w:vAlign w:val="center"/>
            <w:hideMark/>
          </w:tcPr>
          <w:p w14:paraId="06F455F4"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66"/>
                <w:kern w:val="0"/>
                <w:sz w:val="18"/>
                <w:szCs w:val="18"/>
              </w:rPr>
            </w:pPr>
            <w:r w:rsidRPr="00DB4363">
              <w:rPr>
                <w:rFonts w:ascii="ＭＳ ゴシック" w:eastAsia="ＭＳ ゴシック" w:hAnsi="ＭＳ ゴシック" w:cs="ＭＳ Ｐゴシック" w:hint="eastAsia"/>
                <w:w w:val="66"/>
                <w:kern w:val="0"/>
                <w:sz w:val="18"/>
                <w:szCs w:val="18"/>
              </w:rPr>
              <w:t>観測台数中の</w:t>
            </w:r>
            <w:r w:rsidRPr="00DB4363">
              <w:rPr>
                <w:rFonts w:ascii="ＭＳ ゴシック" w:eastAsia="ＭＳ ゴシック" w:hAnsi="ＭＳ ゴシック" w:cs="ＭＳ Ｐゴシック" w:hint="eastAsia"/>
                <w:w w:val="66"/>
                <w:kern w:val="0"/>
                <w:sz w:val="18"/>
                <w:szCs w:val="18"/>
              </w:rPr>
              <w:br/>
              <w:t>非適合車台数</w:t>
            </w:r>
          </w:p>
        </w:tc>
        <w:tc>
          <w:tcPr>
            <w:tcW w:w="255" w:type="pct"/>
            <w:tcBorders>
              <w:top w:val="nil"/>
              <w:left w:val="nil"/>
              <w:bottom w:val="single" w:sz="4" w:space="0" w:color="auto"/>
              <w:right w:val="single" w:sz="8" w:space="0" w:color="auto"/>
            </w:tcBorders>
            <w:shd w:val="clear" w:color="000000" w:fill="FFFFFF"/>
            <w:noWrap/>
            <w:vAlign w:val="center"/>
            <w:hideMark/>
          </w:tcPr>
          <w:p w14:paraId="6692171A"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80"/>
                <w:kern w:val="0"/>
                <w:sz w:val="18"/>
                <w:szCs w:val="18"/>
              </w:rPr>
            </w:pPr>
            <w:r w:rsidRPr="00DB4363">
              <w:rPr>
                <w:rFonts w:ascii="ＭＳ ゴシック" w:eastAsia="ＭＳ ゴシック" w:hAnsi="ＭＳ ゴシック" w:cs="ＭＳ Ｐゴシック" w:hint="eastAsia"/>
                <w:w w:val="80"/>
                <w:kern w:val="0"/>
                <w:sz w:val="18"/>
                <w:szCs w:val="18"/>
              </w:rPr>
              <w:t>割合</w:t>
            </w:r>
          </w:p>
        </w:tc>
      </w:tr>
      <w:tr w:rsidR="00DB4363" w:rsidRPr="00DB4363" w14:paraId="584975BE" w14:textId="77777777" w:rsidTr="00817CC5">
        <w:trPr>
          <w:trHeight w:val="367"/>
        </w:trPr>
        <w:tc>
          <w:tcPr>
            <w:tcW w:w="947" w:type="pct"/>
            <w:gridSpan w:val="2"/>
            <w:tcBorders>
              <w:top w:val="nil"/>
              <w:left w:val="single" w:sz="8" w:space="0" w:color="auto"/>
              <w:bottom w:val="nil"/>
              <w:right w:val="nil"/>
            </w:tcBorders>
            <w:shd w:val="clear" w:color="000000" w:fill="FFFFFF"/>
            <w:noWrap/>
            <w:vAlign w:val="center"/>
            <w:hideMark/>
          </w:tcPr>
          <w:p w14:paraId="7DED7DDF"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滋賀県</w:t>
            </w:r>
          </w:p>
        </w:tc>
        <w:tc>
          <w:tcPr>
            <w:tcW w:w="375" w:type="pct"/>
            <w:tcBorders>
              <w:top w:val="nil"/>
              <w:left w:val="single" w:sz="4" w:space="0" w:color="auto"/>
              <w:bottom w:val="nil"/>
              <w:right w:val="nil"/>
            </w:tcBorders>
            <w:shd w:val="clear" w:color="000000" w:fill="FFFFFF"/>
            <w:noWrap/>
            <w:vAlign w:val="center"/>
            <w:hideMark/>
          </w:tcPr>
          <w:p w14:paraId="1B02CF45"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496</w:t>
            </w:r>
          </w:p>
        </w:tc>
        <w:tc>
          <w:tcPr>
            <w:tcW w:w="258" w:type="pct"/>
            <w:tcBorders>
              <w:top w:val="nil"/>
              <w:left w:val="nil"/>
              <w:bottom w:val="nil"/>
              <w:right w:val="nil"/>
            </w:tcBorders>
            <w:shd w:val="clear" w:color="000000" w:fill="FFFFFF"/>
            <w:noWrap/>
            <w:vAlign w:val="center"/>
            <w:hideMark/>
          </w:tcPr>
          <w:p w14:paraId="55D65C43"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1.6%</w:t>
            </w:r>
          </w:p>
        </w:tc>
        <w:tc>
          <w:tcPr>
            <w:tcW w:w="461" w:type="pct"/>
            <w:tcBorders>
              <w:top w:val="nil"/>
              <w:left w:val="single" w:sz="4" w:space="0" w:color="auto"/>
              <w:bottom w:val="nil"/>
              <w:right w:val="nil"/>
            </w:tcBorders>
            <w:shd w:val="clear" w:color="000000" w:fill="FFFFFF"/>
            <w:noWrap/>
            <w:vAlign w:val="center"/>
            <w:hideMark/>
          </w:tcPr>
          <w:p w14:paraId="1B9E5A26"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4</w:t>
            </w:r>
          </w:p>
        </w:tc>
        <w:tc>
          <w:tcPr>
            <w:tcW w:w="234" w:type="pct"/>
            <w:tcBorders>
              <w:top w:val="nil"/>
              <w:left w:val="nil"/>
              <w:bottom w:val="nil"/>
              <w:right w:val="nil"/>
            </w:tcBorders>
            <w:shd w:val="clear" w:color="000000" w:fill="FFFFFF"/>
            <w:noWrap/>
            <w:vAlign w:val="center"/>
            <w:hideMark/>
          </w:tcPr>
          <w:p w14:paraId="24F5152F"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0.8%</w:t>
            </w:r>
          </w:p>
        </w:tc>
        <w:tc>
          <w:tcPr>
            <w:tcW w:w="373" w:type="pct"/>
            <w:tcBorders>
              <w:top w:val="nil"/>
              <w:left w:val="single" w:sz="4" w:space="0" w:color="auto"/>
              <w:bottom w:val="nil"/>
              <w:right w:val="nil"/>
            </w:tcBorders>
            <w:shd w:val="clear" w:color="000000" w:fill="FFFFFF"/>
            <w:noWrap/>
            <w:vAlign w:val="center"/>
            <w:hideMark/>
          </w:tcPr>
          <w:p w14:paraId="693A7A7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582</w:t>
            </w:r>
          </w:p>
        </w:tc>
        <w:tc>
          <w:tcPr>
            <w:tcW w:w="261" w:type="pct"/>
            <w:tcBorders>
              <w:top w:val="nil"/>
              <w:left w:val="nil"/>
              <w:bottom w:val="nil"/>
              <w:right w:val="nil"/>
            </w:tcBorders>
            <w:shd w:val="clear" w:color="000000" w:fill="FFFFFF"/>
            <w:noWrap/>
            <w:vAlign w:val="center"/>
            <w:hideMark/>
          </w:tcPr>
          <w:p w14:paraId="0378677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1.3%</w:t>
            </w:r>
          </w:p>
        </w:tc>
        <w:tc>
          <w:tcPr>
            <w:tcW w:w="444" w:type="pct"/>
            <w:tcBorders>
              <w:top w:val="nil"/>
              <w:left w:val="single" w:sz="4" w:space="0" w:color="auto"/>
              <w:bottom w:val="nil"/>
              <w:right w:val="nil"/>
            </w:tcBorders>
            <w:shd w:val="clear" w:color="000000" w:fill="FFFFFF"/>
            <w:noWrap/>
            <w:vAlign w:val="center"/>
            <w:hideMark/>
          </w:tcPr>
          <w:p w14:paraId="3D262A54"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19</w:t>
            </w:r>
          </w:p>
        </w:tc>
        <w:tc>
          <w:tcPr>
            <w:tcW w:w="262" w:type="pct"/>
            <w:tcBorders>
              <w:top w:val="nil"/>
              <w:left w:val="nil"/>
              <w:bottom w:val="nil"/>
              <w:right w:val="single" w:sz="4" w:space="0" w:color="auto"/>
            </w:tcBorders>
            <w:shd w:val="clear" w:color="000000" w:fill="FFFFFF"/>
            <w:noWrap/>
            <w:vAlign w:val="center"/>
            <w:hideMark/>
          </w:tcPr>
          <w:p w14:paraId="7C32BA25"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3.3%</w:t>
            </w:r>
          </w:p>
        </w:tc>
        <w:tc>
          <w:tcPr>
            <w:tcW w:w="375" w:type="pct"/>
            <w:tcBorders>
              <w:top w:val="nil"/>
              <w:left w:val="nil"/>
              <w:bottom w:val="nil"/>
              <w:right w:val="nil"/>
            </w:tcBorders>
            <w:shd w:val="clear" w:color="000000" w:fill="FFFFFF"/>
            <w:noWrap/>
            <w:vAlign w:val="center"/>
            <w:hideMark/>
          </w:tcPr>
          <w:p w14:paraId="411C114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489</w:t>
            </w:r>
          </w:p>
        </w:tc>
        <w:tc>
          <w:tcPr>
            <w:tcW w:w="288" w:type="pct"/>
            <w:tcBorders>
              <w:top w:val="nil"/>
              <w:left w:val="nil"/>
              <w:bottom w:val="nil"/>
              <w:right w:val="nil"/>
            </w:tcBorders>
            <w:shd w:val="clear" w:color="000000" w:fill="FFFFFF"/>
            <w:noWrap/>
            <w:vAlign w:val="center"/>
            <w:hideMark/>
          </w:tcPr>
          <w:p w14:paraId="6CCFCA1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1.4%</w:t>
            </w:r>
          </w:p>
        </w:tc>
        <w:tc>
          <w:tcPr>
            <w:tcW w:w="462" w:type="pct"/>
            <w:tcBorders>
              <w:top w:val="nil"/>
              <w:left w:val="single" w:sz="4" w:space="0" w:color="auto"/>
              <w:bottom w:val="nil"/>
              <w:right w:val="nil"/>
            </w:tcBorders>
            <w:shd w:val="clear" w:color="000000" w:fill="FFFFFF"/>
            <w:noWrap/>
            <w:vAlign w:val="center"/>
            <w:hideMark/>
          </w:tcPr>
          <w:p w14:paraId="7A892434"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289</w:t>
            </w:r>
          </w:p>
        </w:tc>
        <w:tc>
          <w:tcPr>
            <w:tcW w:w="255" w:type="pct"/>
            <w:tcBorders>
              <w:top w:val="nil"/>
              <w:left w:val="nil"/>
              <w:bottom w:val="nil"/>
              <w:right w:val="single" w:sz="8" w:space="0" w:color="auto"/>
            </w:tcBorders>
            <w:shd w:val="clear" w:color="000000" w:fill="FFFFFF"/>
            <w:noWrap/>
            <w:vAlign w:val="center"/>
            <w:hideMark/>
          </w:tcPr>
          <w:p w14:paraId="7A3EDA4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59.1%</w:t>
            </w:r>
          </w:p>
        </w:tc>
      </w:tr>
      <w:tr w:rsidR="00DB4363" w:rsidRPr="00DB4363" w14:paraId="125A9949" w14:textId="77777777" w:rsidTr="00817CC5">
        <w:trPr>
          <w:trHeight w:val="367"/>
        </w:trPr>
        <w:tc>
          <w:tcPr>
            <w:tcW w:w="947" w:type="pct"/>
            <w:gridSpan w:val="2"/>
            <w:tcBorders>
              <w:top w:val="single" w:sz="4" w:space="0" w:color="auto"/>
              <w:left w:val="single" w:sz="8" w:space="0" w:color="auto"/>
              <w:bottom w:val="single" w:sz="18" w:space="0" w:color="auto"/>
              <w:right w:val="nil"/>
            </w:tcBorders>
            <w:shd w:val="clear" w:color="000000" w:fill="FFFFFF"/>
            <w:noWrap/>
            <w:vAlign w:val="center"/>
            <w:hideMark/>
          </w:tcPr>
          <w:p w14:paraId="1536D5AA"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京都府</w:t>
            </w:r>
          </w:p>
        </w:tc>
        <w:tc>
          <w:tcPr>
            <w:tcW w:w="375" w:type="pct"/>
            <w:tcBorders>
              <w:top w:val="single" w:sz="4" w:space="0" w:color="auto"/>
              <w:left w:val="single" w:sz="4" w:space="0" w:color="auto"/>
              <w:bottom w:val="single" w:sz="18" w:space="0" w:color="auto"/>
              <w:right w:val="nil"/>
            </w:tcBorders>
            <w:shd w:val="clear" w:color="000000" w:fill="FFFFFF"/>
            <w:noWrap/>
            <w:vAlign w:val="center"/>
            <w:hideMark/>
          </w:tcPr>
          <w:p w14:paraId="73AF93DA"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1,489</w:t>
            </w:r>
          </w:p>
        </w:tc>
        <w:tc>
          <w:tcPr>
            <w:tcW w:w="258" w:type="pct"/>
            <w:tcBorders>
              <w:top w:val="single" w:sz="4" w:space="0" w:color="auto"/>
              <w:left w:val="nil"/>
              <w:bottom w:val="single" w:sz="18" w:space="0" w:color="auto"/>
              <w:right w:val="nil"/>
            </w:tcBorders>
            <w:shd w:val="clear" w:color="000000" w:fill="FFFFFF"/>
            <w:noWrap/>
            <w:vAlign w:val="center"/>
            <w:hideMark/>
          </w:tcPr>
          <w:p w14:paraId="31C7FBC5"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4.7%</w:t>
            </w:r>
          </w:p>
        </w:tc>
        <w:tc>
          <w:tcPr>
            <w:tcW w:w="461" w:type="pct"/>
            <w:tcBorders>
              <w:top w:val="single" w:sz="4" w:space="0" w:color="auto"/>
              <w:left w:val="single" w:sz="4" w:space="0" w:color="auto"/>
              <w:bottom w:val="single" w:sz="18" w:space="0" w:color="auto"/>
              <w:right w:val="nil"/>
            </w:tcBorders>
            <w:shd w:val="clear" w:color="000000" w:fill="FFFFFF"/>
            <w:noWrap/>
            <w:vAlign w:val="center"/>
            <w:hideMark/>
          </w:tcPr>
          <w:p w14:paraId="60128BDB"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22</w:t>
            </w:r>
          </w:p>
        </w:tc>
        <w:tc>
          <w:tcPr>
            <w:tcW w:w="234" w:type="pct"/>
            <w:tcBorders>
              <w:top w:val="single" w:sz="4" w:space="0" w:color="auto"/>
              <w:left w:val="nil"/>
              <w:bottom w:val="single" w:sz="18" w:space="0" w:color="auto"/>
              <w:right w:val="nil"/>
            </w:tcBorders>
            <w:shd w:val="clear" w:color="000000" w:fill="FFFFFF"/>
            <w:noWrap/>
            <w:vAlign w:val="center"/>
            <w:hideMark/>
          </w:tcPr>
          <w:p w14:paraId="428C41DA"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1.5%</w:t>
            </w:r>
          </w:p>
        </w:tc>
        <w:tc>
          <w:tcPr>
            <w:tcW w:w="373" w:type="pct"/>
            <w:tcBorders>
              <w:top w:val="single" w:sz="4" w:space="0" w:color="auto"/>
              <w:left w:val="single" w:sz="4" w:space="0" w:color="auto"/>
              <w:bottom w:val="single" w:sz="18" w:space="0" w:color="auto"/>
              <w:right w:val="nil"/>
            </w:tcBorders>
            <w:shd w:val="clear" w:color="000000" w:fill="FFFFFF"/>
            <w:noWrap/>
            <w:vAlign w:val="center"/>
            <w:hideMark/>
          </w:tcPr>
          <w:p w14:paraId="19C7144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1,658</w:t>
            </w:r>
          </w:p>
        </w:tc>
        <w:tc>
          <w:tcPr>
            <w:tcW w:w="261" w:type="pct"/>
            <w:tcBorders>
              <w:top w:val="single" w:sz="4" w:space="0" w:color="auto"/>
              <w:left w:val="nil"/>
              <w:bottom w:val="single" w:sz="18" w:space="0" w:color="auto"/>
              <w:right w:val="nil"/>
            </w:tcBorders>
            <w:shd w:val="clear" w:color="000000" w:fill="FFFFFF"/>
            <w:noWrap/>
            <w:vAlign w:val="center"/>
            <w:hideMark/>
          </w:tcPr>
          <w:p w14:paraId="05609CBE"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3.8%</w:t>
            </w:r>
          </w:p>
        </w:tc>
        <w:tc>
          <w:tcPr>
            <w:tcW w:w="444" w:type="pct"/>
            <w:tcBorders>
              <w:top w:val="single" w:sz="4" w:space="0" w:color="auto"/>
              <w:left w:val="single" w:sz="4" w:space="0" w:color="auto"/>
              <w:bottom w:val="single" w:sz="18" w:space="0" w:color="auto"/>
              <w:right w:val="nil"/>
            </w:tcBorders>
            <w:shd w:val="clear" w:color="000000" w:fill="FFFFFF"/>
            <w:noWrap/>
            <w:vAlign w:val="center"/>
            <w:hideMark/>
          </w:tcPr>
          <w:p w14:paraId="6669CF0E"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56</w:t>
            </w:r>
          </w:p>
        </w:tc>
        <w:tc>
          <w:tcPr>
            <w:tcW w:w="262" w:type="pct"/>
            <w:tcBorders>
              <w:top w:val="single" w:sz="4" w:space="0" w:color="auto"/>
              <w:left w:val="nil"/>
              <w:bottom w:val="single" w:sz="18" w:space="0" w:color="auto"/>
              <w:right w:val="single" w:sz="4" w:space="0" w:color="auto"/>
            </w:tcBorders>
            <w:shd w:val="clear" w:color="000000" w:fill="FFFFFF"/>
            <w:noWrap/>
            <w:vAlign w:val="center"/>
            <w:hideMark/>
          </w:tcPr>
          <w:p w14:paraId="0439487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3.4%</w:t>
            </w:r>
          </w:p>
        </w:tc>
        <w:tc>
          <w:tcPr>
            <w:tcW w:w="375" w:type="pct"/>
            <w:tcBorders>
              <w:top w:val="single" w:sz="4" w:space="0" w:color="auto"/>
              <w:left w:val="nil"/>
              <w:bottom w:val="single" w:sz="18" w:space="0" w:color="auto"/>
              <w:right w:val="nil"/>
            </w:tcBorders>
            <w:shd w:val="clear" w:color="000000" w:fill="FFFFFF"/>
            <w:noWrap/>
            <w:vAlign w:val="center"/>
            <w:hideMark/>
          </w:tcPr>
          <w:p w14:paraId="249DEB2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1,707</w:t>
            </w:r>
          </w:p>
        </w:tc>
        <w:tc>
          <w:tcPr>
            <w:tcW w:w="288" w:type="pct"/>
            <w:tcBorders>
              <w:top w:val="single" w:sz="4" w:space="0" w:color="auto"/>
              <w:left w:val="nil"/>
              <w:bottom w:val="single" w:sz="18" w:space="0" w:color="auto"/>
              <w:right w:val="nil"/>
            </w:tcBorders>
            <w:shd w:val="clear" w:color="000000" w:fill="FFFFFF"/>
            <w:noWrap/>
            <w:vAlign w:val="center"/>
            <w:hideMark/>
          </w:tcPr>
          <w:p w14:paraId="5952FC8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5.0%</w:t>
            </w:r>
          </w:p>
        </w:tc>
        <w:tc>
          <w:tcPr>
            <w:tcW w:w="462" w:type="pct"/>
            <w:tcBorders>
              <w:top w:val="single" w:sz="4" w:space="0" w:color="auto"/>
              <w:left w:val="single" w:sz="4" w:space="0" w:color="auto"/>
              <w:bottom w:val="single" w:sz="18" w:space="0" w:color="auto"/>
              <w:right w:val="nil"/>
            </w:tcBorders>
            <w:shd w:val="clear" w:color="000000" w:fill="FFFFFF"/>
            <w:noWrap/>
            <w:vAlign w:val="center"/>
            <w:hideMark/>
          </w:tcPr>
          <w:p w14:paraId="5FAF8EB4"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1,080</w:t>
            </w:r>
          </w:p>
        </w:tc>
        <w:tc>
          <w:tcPr>
            <w:tcW w:w="255" w:type="pct"/>
            <w:tcBorders>
              <w:top w:val="single" w:sz="4" w:space="0" w:color="auto"/>
              <w:left w:val="nil"/>
              <w:bottom w:val="single" w:sz="18" w:space="0" w:color="auto"/>
              <w:right w:val="single" w:sz="8" w:space="0" w:color="auto"/>
            </w:tcBorders>
            <w:shd w:val="clear" w:color="000000" w:fill="FFFFFF"/>
            <w:noWrap/>
            <w:vAlign w:val="center"/>
            <w:hideMark/>
          </w:tcPr>
          <w:p w14:paraId="6D02754A"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63.3%</w:t>
            </w:r>
          </w:p>
        </w:tc>
      </w:tr>
      <w:tr w:rsidR="00DB4363" w:rsidRPr="00DB4363" w14:paraId="5E830EEE" w14:textId="77777777" w:rsidTr="00817CC5">
        <w:trPr>
          <w:trHeight w:val="367"/>
        </w:trPr>
        <w:tc>
          <w:tcPr>
            <w:tcW w:w="947" w:type="pct"/>
            <w:gridSpan w:val="2"/>
            <w:tcBorders>
              <w:top w:val="single" w:sz="18" w:space="0" w:color="auto"/>
              <w:left w:val="single" w:sz="18" w:space="0" w:color="auto"/>
              <w:bottom w:val="single" w:sz="18" w:space="0" w:color="auto"/>
              <w:right w:val="nil"/>
            </w:tcBorders>
            <w:shd w:val="clear" w:color="000000" w:fill="FFFFFF"/>
            <w:noWrap/>
            <w:vAlign w:val="center"/>
            <w:hideMark/>
          </w:tcPr>
          <w:p w14:paraId="38B753AC"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大阪府（対策内）</w:t>
            </w:r>
          </w:p>
        </w:tc>
        <w:tc>
          <w:tcPr>
            <w:tcW w:w="375" w:type="pct"/>
            <w:tcBorders>
              <w:top w:val="single" w:sz="18" w:space="0" w:color="auto"/>
              <w:left w:val="single" w:sz="4" w:space="0" w:color="auto"/>
              <w:bottom w:val="single" w:sz="18" w:space="0" w:color="auto"/>
              <w:right w:val="nil"/>
            </w:tcBorders>
            <w:shd w:val="clear" w:color="000000" w:fill="FFFFFF"/>
            <w:noWrap/>
            <w:vAlign w:val="center"/>
            <w:hideMark/>
          </w:tcPr>
          <w:p w14:paraId="6C11B24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23,222</w:t>
            </w:r>
          </w:p>
        </w:tc>
        <w:tc>
          <w:tcPr>
            <w:tcW w:w="258" w:type="pct"/>
            <w:tcBorders>
              <w:top w:val="single" w:sz="18" w:space="0" w:color="auto"/>
              <w:left w:val="nil"/>
              <w:bottom w:val="single" w:sz="18" w:space="0" w:color="auto"/>
              <w:right w:val="nil"/>
            </w:tcBorders>
            <w:shd w:val="clear" w:color="000000" w:fill="FFFFFF"/>
            <w:noWrap/>
            <w:vAlign w:val="center"/>
            <w:hideMark/>
          </w:tcPr>
          <w:p w14:paraId="7DF0D12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72.6%</w:t>
            </w:r>
          </w:p>
        </w:tc>
        <w:tc>
          <w:tcPr>
            <w:tcW w:w="461" w:type="pct"/>
            <w:tcBorders>
              <w:top w:val="single" w:sz="18" w:space="0" w:color="auto"/>
              <w:left w:val="single" w:sz="4" w:space="0" w:color="auto"/>
              <w:bottom w:val="single" w:sz="18" w:space="0" w:color="auto"/>
              <w:right w:val="nil"/>
            </w:tcBorders>
            <w:shd w:val="clear" w:color="000000" w:fill="FFFFFF"/>
            <w:noWrap/>
            <w:vAlign w:val="center"/>
            <w:hideMark/>
          </w:tcPr>
          <w:p w14:paraId="1A9518D8"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w:t>
            </w:r>
          </w:p>
        </w:tc>
        <w:tc>
          <w:tcPr>
            <w:tcW w:w="234" w:type="pct"/>
            <w:tcBorders>
              <w:top w:val="single" w:sz="18" w:space="0" w:color="auto"/>
              <w:left w:val="nil"/>
              <w:bottom w:val="single" w:sz="18" w:space="0" w:color="auto"/>
              <w:right w:val="nil"/>
            </w:tcBorders>
            <w:shd w:val="clear" w:color="000000" w:fill="FFFFFF"/>
            <w:noWrap/>
            <w:vAlign w:val="center"/>
            <w:hideMark/>
          </w:tcPr>
          <w:p w14:paraId="64E6CF3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w:t>
            </w:r>
          </w:p>
        </w:tc>
        <w:tc>
          <w:tcPr>
            <w:tcW w:w="373" w:type="pct"/>
            <w:tcBorders>
              <w:top w:val="single" w:sz="18" w:space="0" w:color="auto"/>
              <w:left w:val="single" w:sz="4" w:space="0" w:color="auto"/>
              <w:bottom w:val="single" w:sz="18" w:space="0" w:color="auto"/>
              <w:right w:val="nil"/>
            </w:tcBorders>
            <w:shd w:val="clear" w:color="000000" w:fill="FFFFFF"/>
            <w:noWrap/>
            <w:vAlign w:val="center"/>
            <w:hideMark/>
          </w:tcPr>
          <w:p w14:paraId="05A7518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31,824</w:t>
            </w:r>
          </w:p>
        </w:tc>
        <w:tc>
          <w:tcPr>
            <w:tcW w:w="261" w:type="pct"/>
            <w:tcBorders>
              <w:top w:val="single" w:sz="18" w:space="0" w:color="auto"/>
              <w:left w:val="nil"/>
              <w:bottom w:val="single" w:sz="18" w:space="0" w:color="auto"/>
              <w:right w:val="nil"/>
            </w:tcBorders>
            <w:shd w:val="clear" w:color="000000" w:fill="FFFFFF"/>
            <w:noWrap/>
            <w:vAlign w:val="center"/>
            <w:hideMark/>
          </w:tcPr>
          <w:p w14:paraId="7EEFBA3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73.4%</w:t>
            </w:r>
          </w:p>
        </w:tc>
        <w:tc>
          <w:tcPr>
            <w:tcW w:w="444" w:type="pct"/>
            <w:tcBorders>
              <w:top w:val="single" w:sz="18" w:space="0" w:color="auto"/>
              <w:left w:val="single" w:sz="4" w:space="0" w:color="auto"/>
              <w:bottom w:val="single" w:sz="18" w:space="0" w:color="auto"/>
              <w:right w:val="nil"/>
            </w:tcBorders>
            <w:shd w:val="clear" w:color="000000" w:fill="FFFFFF"/>
            <w:noWrap/>
            <w:vAlign w:val="center"/>
            <w:hideMark/>
          </w:tcPr>
          <w:p w14:paraId="4DC82B85"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w:t>
            </w:r>
          </w:p>
        </w:tc>
        <w:tc>
          <w:tcPr>
            <w:tcW w:w="262" w:type="pct"/>
            <w:tcBorders>
              <w:top w:val="single" w:sz="18" w:space="0" w:color="auto"/>
              <w:left w:val="nil"/>
              <w:bottom w:val="single" w:sz="18" w:space="0" w:color="auto"/>
              <w:right w:val="single" w:sz="4" w:space="0" w:color="auto"/>
            </w:tcBorders>
            <w:shd w:val="clear" w:color="000000" w:fill="FFFFFF"/>
            <w:noWrap/>
            <w:vAlign w:val="center"/>
            <w:hideMark/>
          </w:tcPr>
          <w:p w14:paraId="133A6F4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w:t>
            </w:r>
          </w:p>
        </w:tc>
        <w:tc>
          <w:tcPr>
            <w:tcW w:w="375" w:type="pct"/>
            <w:tcBorders>
              <w:top w:val="single" w:sz="18" w:space="0" w:color="auto"/>
              <w:left w:val="nil"/>
              <w:bottom w:val="single" w:sz="18" w:space="0" w:color="auto"/>
              <w:right w:val="nil"/>
            </w:tcBorders>
            <w:shd w:val="clear" w:color="000000" w:fill="FFFFFF"/>
            <w:noWrap/>
            <w:vAlign w:val="center"/>
            <w:hideMark/>
          </w:tcPr>
          <w:p w14:paraId="43CAAD3C"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22,946</w:t>
            </w:r>
          </w:p>
        </w:tc>
        <w:tc>
          <w:tcPr>
            <w:tcW w:w="288" w:type="pct"/>
            <w:tcBorders>
              <w:top w:val="single" w:sz="18" w:space="0" w:color="auto"/>
              <w:left w:val="nil"/>
              <w:bottom w:val="single" w:sz="18" w:space="0" w:color="auto"/>
              <w:right w:val="nil"/>
            </w:tcBorders>
            <w:shd w:val="clear" w:color="000000" w:fill="FFFFFF"/>
            <w:noWrap/>
            <w:vAlign w:val="center"/>
            <w:hideMark/>
          </w:tcPr>
          <w:p w14:paraId="5164BF7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67.0%</w:t>
            </w:r>
          </w:p>
        </w:tc>
        <w:tc>
          <w:tcPr>
            <w:tcW w:w="462" w:type="pct"/>
            <w:tcBorders>
              <w:top w:val="single" w:sz="18" w:space="0" w:color="auto"/>
              <w:left w:val="single" w:sz="4" w:space="0" w:color="auto"/>
              <w:bottom w:val="single" w:sz="18" w:space="0" w:color="auto"/>
              <w:right w:val="nil"/>
            </w:tcBorders>
            <w:shd w:val="clear" w:color="000000" w:fill="FFFFFF"/>
            <w:noWrap/>
            <w:vAlign w:val="center"/>
            <w:hideMark/>
          </w:tcPr>
          <w:p w14:paraId="21125548"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w:t>
            </w:r>
          </w:p>
        </w:tc>
        <w:tc>
          <w:tcPr>
            <w:tcW w:w="255" w:type="pct"/>
            <w:tcBorders>
              <w:top w:val="single" w:sz="18" w:space="0" w:color="auto"/>
              <w:left w:val="nil"/>
              <w:bottom w:val="single" w:sz="18" w:space="0" w:color="auto"/>
              <w:right w:val="single" w:sz="18" w:space="0" w:color="auto"/>
            </w:tcBorders>
            <w:shd w:val="clear" w:color="000000" w:fill="FFFFFF"/>
            <w:noWrap/>
            <w:vAlign w:val="center"/>
            <w:hideMark/>
          </w:tcPr>
          <w:p w14:paraId="575E7A3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w:t>
            </w:r>
          </w:p>
        </w:tc>
      </w:tr>
      <w:tr w:rsidR="00DB4363" w:rsidRPr="00DB4363" w14:paraId="7CF61E4F" w14:textId="77777777" w:rsidTr="00817CC5">
        <w:trPr>
          <w:trHeight w:val="367"/>
        </w:trPr>
        <w:tc>
          <w:tcPr>
            <w:tcW w:w="947" w:type="pct"/>
            <w:gridSpan w:val="2"/>
            <w:tcBorders>
              <w:top w:val="single" w:sz="18" w:space="0" w:color="auto"/>
              <w:left w:val="single" w:sz="8" w:space="0" w:color="auto"/>
              <w:bottom w:val="single" w:sz="4" w:space="0" w:color="auto"/>
              <w:right w:val="nil"/>
            </w:tcBorders>
            <w:shd w:val="clear" w:color="000000" w:fill="FFFFFF"/>
            <w:noWrap/>
            <w:vAlign w:val="center"/>
            <w:hideMark/>
          </w:tcPr>
          <w:p w14:paraId="64E0ABD5"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大阪府（対策外）</w:t>
            </w:r>
          </w:p>
        </w:tc>
        <w:tc>
          <w:tcPr>
            <w:tcW w:w="375" w:type="pct"/>
            <w:tcBorders>
              <w:top w:val="single" w:sz="18" w:space="0" w:color="auto"/>
              <w:left w:val="single" w:sz="4" w:space="0" w:color="auto"/>
              <w:bottom w:val="single" w:sz="4" w:space="0" w:color="auto"/>
              <w:right w:val="nil"/>
            </w:tcBorders>
            <w:shd w:val="clear" w:color="000000" w:fill="FFFFFF"/>
            <w:noWrap/>
            <w:vAlign w:val="center"/>
            <w:hideMark/>
          </w:tcPr>
          <w:p w14:paraId="1A2CEF63"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303</w:t>
            </w:r>
          </w:p>
        </w:tc>
        <w:tc>
          <w:tcPr>
            <w:tcW w:w="258" w:type="pct"/>
            <w:tcBorders>
              <w:top w:val="single" w:sz="18" w:space="0" w:color="auto"/>
              <w:left w:val="nil"/>
              <w:bottom w:val="single" w:sz="4" w:space="0" w:color="auto"/>
              <w:right w:val="nil"/>
            </w:tcBorders>
            <w:shd w:val="clear" w:color="000000" w:fill="FFFFFF"/>
            <w:noWrap/>
            <w:vAlign w:val="center"/>
            <w:hideMark/>
          </w:tcPr>
          <w:p w14:paraId="48E856BF"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0.9%</w:t>
            </w:r>
          </w:p>
        </w:tc>
        <w:tc>
          <w:tcPr>
            <w:tcW w:w="461" w:type="pct"/>
            <w:tcBorders>
              <w:top w:val="single" w:sz="18" w:space="0" w:color="auto"/>
              <w:left w:val="single" w:sz="4" w:space="0" w:color="auto"/>
              <w:bottom w:val="single" w:sz="4" w:space="0" w:color="auto"/>
              <w:right w:val="nil"/>
            </w:tcBorders>
            <w:shd w:val="clear" w:color="000000" w:fill="FFFFFF"/>
            <w:noWrap/>
            <w:vAlign w:val="center"/>
            <w:hideMark/>
          </w:tcPr>
          <w:p w14:paraId="1454B68E"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15</w:t>
            </w:r>
          </w:p>
        </w:tc>
        <w:tc>
          <w:tcPr>
            <w:tcW w:w="234" w:type="pct"/>
            <w:tcBorders>
              <w:top w:val="single" w:sz="18" w:space="0" w:color="auto"/>
              <w:left w:val="nil"/>
              <w:bottom w:val="single" w:sz="4" w:space="0" w:color="auto"/>
              <w:right w:val="nil"/>
            </w:tcBorders>
            <w:shd w:val="clear" w:color="000000" w:fill="FFFFFF"/>
            <w:noWrap/>
            <w:vAlign w:val="center"/>
            <w:hideMark/>
          </w:tcPr>
          <w:p w14:paraId="10EC1EE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5.0%</w:t>
            </w:r>
          </w:p>
        </w:tc>
        <w:tc>
          <w:tcPr>
            <w:tcW w:w="373" w:type="pct"/>
            <w:tcBorders>
              <w:top w:val="single" w:sz="18" w:space="0" w:color="auto"/>
              <w:left w:val="single" w:sz="4" w:space="0" w:color="auto"/>
              <w:bottom w:val="single" w:sz="4" w:space="0" w:color="auto"/>
              <w:right w:val="nil"/>
            </w:tcBorders>
            <w:shd w:val="clear" w:color="000000" w:fill="FFFFFF"/>
            <w:noWrap/>
            <w:vAlign w:val="center"/>
            <w:hideMark/>
          </w:tcPr>
          <w:p w14:paraId="4D6A8265"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415</w:t>
            </w:r>
          </w:p>
        </w:tc>
        <w:tc>
          <w:tcPr>
            <w:tcW w:w="261" w:type="pct"/>
            <w:tcBorders>
              <w:top w:val="single" w:sz="18" w:space="0" w:color="auto"/>
              <w:left w:val="nil"/>
              <w:bottom w:val="single" w:sz="4" w:space="0" w:color="auto"/>
              <w:right w:val="nil"/>
            </w:tcBorders>
            <w:shd w:val="clear" w:color="000000" w:fill="FFFFFF"/>
            <w:noWrap/>
            <w:vAlign w:val="center"/>
            <w:hideMark/>
          </w:tcPr>
          <w:p w14:paraId="0A194DE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1.0%</w:t>
            </w:r>
          </w:p>
        </w:tc>
        <w:tc>
          <w:tcPr>
            <w:tcW w:w="444" w:type="pct"/>
            <w:tcBorders>
              <w:top w:val="single" w:sz="18" w:space="0" w:color="auto"/>
              <w:left w:val="single" w:sz="4" w:space="0" w:color="auto"/>
              <w:bottom w:val="single" w:sz="4" w:space="0" w:color="auto"/>
              <w:right w:val="nil"/>
            </w:tcBorders>
            <w:shd w:val="clear" w:color="000000" w:fill="FFFFFF"/>
            <w:noWrap/>
            <w:vAlign w:val="center"/>
            <w:hideMark/>
          </w:tcPr>
          <w:p w14:paraId="07CEA8BB"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30</w:t>
            </w:r>
          </w:p>
        </w:tc>
        <w:tc>
          <w:tcPr>
            <w:tcW w:w="262" w:type="pct"/>
            <w:tcBorders>
              <w:top w:val="single" w:sz="18" w:space="0" w:color="auto"/>
              <w:left w:val="nil"/>
              <w:bottom w:val="single" w:sz="4" w:space="0" w:color="auto"/>
              <w:right w:val="single" w:sz="4" w:space="0" w:color="auto"/>
            </w:tcBorders>
            <w:shd w:val="clear" w:color="000000" w:fill="FFFFFF"/>
            <w:noWrap/>
            <w:vAlign w:val="center"/>
            <w:hideMark/>
          </w:tcPr>
          <w:p w14:paraId="1E2BD38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7.2%</w:t>
            </w:r>
          </w:p>
        </w:tc>
        <w:tc>
          <w:tcPr>
            <w:tcW w:w="375" w:type="pct"/>
            <w:tcBorders>
              <w:top w:val="single" w:sz="18" w:space="0" w:color="auto"/>
              <w:left w:val="nil"/>
              <w:bottom w:val="single" w:sz="4" w:space="0" w:color="auto"/>
              <w:right w:val="nil"/>
            </w:tcBorders>
            <w:shd w:val="clear" w:color="000000" w:fill="FFFFFF"/>
            <w:noWrap/>
            <w:vAlign w:val="center"/>
            <w:hideMark/>
          </w:tcPr>
          <w:p w14:paraId="125F4B8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1,234</w:t>
            </w:r>
          </w:p>
        </w:tc>
        <w:tc>
          <w:tcPr>
            <w:tcW w:w="288" w:type="pct"/>
            <w:tcBorders>
              <w:top w:val="single" w:sz="18" w:space="0" w:color="auto"/>
              <w:left w:val="nil"/>
              <w:bottom w:val="single" w:sz="4" w:space="0" w:color="auto"/>
              <w:right w:val="nil"/>
            </w:tcBorders>
            <w:shd w:val="clear" w:color="000000" w:fill="FFFFFF"/>
            <w:noWrap/>
            <w:vAlign w:val="center"/>
            <w:hideMark/>
          </w:tcPr>
          <w:p w14:paraId="6CE106DA"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3.6%</w:t>
            </w:r>
          </w:p>
        </w:tc>
        <w:tc>
          <w:tcPr>
            <w:tcW w:w="462" w:type="pct"/>
            <w:tcBorders>
              <w:top w:val="single" w:sz="18" w:space="0" w:color="auto"/>
              <w:left w:val="single" w:sz="4" w:space="0" w:color="auto"/>
              <w:bottom w:val="single" w:sz="4" w:space="0" w:color="auto"/>
              <w:right w:val="nil"/>
            </w:tcBorders>
            <w:shd w:val="clear" w:color="000000" w:fill="FFFFFF"/>
            <w:noWrap/>
            <w:vAlign w:val="center"/>
            <w:hideMark/>
          </w:tcPr>
          <w:p w14:paraId="0FD0DBB9"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920</w:t>
            </w:r>
          </w:p>
        </w:tc>
        <w:tc>
          <w:tcPr>
            <w:tcW w:w="255" w:type="pct"/>
            <w:tcBorders>
              <w:top w:val="single" w:sz="18" w:space="0" w:color="auto"/>
              <w:left w:val="nil"/>
              <w:bottom w:val="single" w:sz="4" w:space="0" w:color="auto"/>
              <w:right w:val="single" w:sz="8" w:space="0" w:color="auto"/>
            </w:tcBorders>
            <w:shd w:val="clear" w:color="000000" w:fill="FFFFFF"/>
            <w:noWrap/>
            <w:vAlign w:val="center"/>
            <w:hideMark/>
          </w:tcPr>
          <w:p w14:paraId="5A8A0BDE"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74.6%</w:t>
            </w:r>
          </w:p>
        </w:tc>
      </w:tr>
      <w:tr w:rsidR="00DB4363" w:rsidRPr="00DB4363" w14:paraId="2D3A00D9" w14:textId="77777777" w:rsidTr="00817CC5">
        <w:trPr>
          <w:trHeight w:val="367"/>
        </w:trPr>
        <w:tc>
          <w:tcPr>
            <w:tcW w:w="947" w:type="pct"/>
            <w:gridSpan w:val="2"/>
            <w:tcBorders>
              <w:top w:val="single" w:sz="4" w:space="0" w:color="auto"/>
              <w:left w:val="single" w:sz="8" w:space="0" w:color="auto"/>
              <w:bottom w:val="single" w:sz="4" w:space="0" w:color="auto"/>
              <w:right w:val="nil"/>
            </w:tcBorders>
            <w:shd w:val="clear" w:color="000000" w:fill="FFFFFF"/>
            <w:noWrap/>
            <w:vAlign w:val="center"/>
            <w:hideMark/>
          </w:tcPr>
          <w:p w14:paraId="08F5B4AA"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兵庫県</w:t>
            </w:r>
          </w:p>
        </w:tc>
        <w:tc>
          <w:tcPr>
            <w:tcW w:w="375" w:type="pct"/>
            <w:tcBorders>
              <w:top w:val="nil"/>
              <w:left w:val="single" w:sz="4" w:space="0" w:color="auto"/>
              <w:bottom w:val="single" w:sz="4" w:space="0" w:color="auto"/>
              <w:right w:val="nil"/>
            </w:tcBorders>
            <w:shd w:val="clear" w:color="000000" w:fill="FFFFFF"/>
            <w:noWrap/>
            <w:vAlign w:val="center"/>
            <w:hideMark/>
          </w:tcPr>
          <w:p w14:paraId="552089E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2,642</w:t>
            </w:r>
          </w:p>
        </w:tc>
        <w:tc>
          <w:tcPr>
            <w:tcW w:w="258" w:type="pct"/>
            <w:tcBorders>
              <w:top w:val="nil"/>
              <w:left w:val="nil"/>
              <w:bottom w:val="single" w:sz="4" w:space="0" w:color="auto"/>
              <w:right w:val="nil"/>
            </w:tcBorders>
            <w:shd w:val="clear" w:color="000000" w:fill="FFFFFF"/>
            <w:noWrap/>
            <w:vAlign w:val="center"/>
            <w:hideMark/>
          </w:tcPr>
          <w:p w14:paraId="5C56C92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8.3%</w:t>
            </w:r>
          </w:p>
        </w:tc>
        <w:tc>
          <w:tcPr>
            <w:tcW w:w="461" w:type="pct"/>
            <w:tcBorders>
              <w:top w:val="nil"/>
              <w:left w:val="single" w:sz="4" w:space="0" w:color="auto"/>
              <w:bottom w:val="single" w:sz="4" w:space="0" w:color="auto"/>
              <w:right w:val="nil"/>
            </w:tcBorders>
            <w:shd w:val="clear" w:color="000000" w:fill="FFFFFF"/>
            <w:noWrap/>
            <w:vAlign w:val="center"/>
            <w:hideMark/>
          </w:tcPr>
          <w:p w14:paraId="086F57B4"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11</w:t>
            </w:r>
          </w:p>
        </w:tc>
        <w:tc>
          <w:tcPr>
            <w:tcW w:w="234" w:type="pct"/>
            <w:tcBorders>
              <w:top w:val="nil"/>
              <w:left w:val="nil"/>
              <w:bottom w:val="single" w:sz="4" w:space="0" w:color="auto"/>
              <w:right w:val="nil"/>
            </w:tcBorders>
            <w:shd w:val="clear" w:color="000000" w:fill="FFFFFF"/>
            <w:noWrap/>
            <w:vAlign w:val="center"/>
            <w:hideMark/>
          </w:tcPr>
          <w:p w14:paraId="32843DE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0.4%</w:t>
            </w:r>
          </w:p>
        </w:tc>
        <w:tc>
          <w:tcPr>
            <w:tcW w:w="373" w:type="pct"/>
            <w:tcBorders>
              <w:top w:val="nil"/>
              <w:left w:val="single" w:sz="4" w:space="0" w:color="auto"/>
              <w:bottom w:val="single" w:sz="4" w:space="0" w:color="auto"/>
              <w:right w:val="nil"/>
            </w:tcBorders>
            <w:shd w:val="clear" w:color="000000" w:fill="FFFFFF"/>
            <w:noWrap/>
            <w:vAlign w:val="center"/>
            <w:hideMark/>
          </w:tcPr>
          <w:p w14:paraId="1647928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3,246</w:t>
            </w:r>
          </w:p>
        </w:tc>
        <w:tc>
          <w:tcPr>
            <w:tcW w:w="261" w:type="pct"/>
            <w:tcBorders>
              <w:top w:val="nil"/>
              <w:left w:val="nil"/>
              <w:bottom w:val="single" w:sz="4" w:space="0" w:color="auto"/>
              <w:right w:val="nil"/>
            </w:tcBorders>
            <w:shd w:val="clear" w:color="000000" w:fill="FFFFFF"/>
            <w:noWrap/>
            <w:vAlign w:val="center"/>
            <w:hideMark/>
          </w:tcPr>
          <w:p w14:paraId="52CCDCB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7.5%</w:t>
            </w:r>
          </w:p>
        </w:tc>
        <w:tc>
          <w:tcPr>
            <w:tcW w:w="444" w:type="pct"/>
            <w:tcBorders>
              <w:top w:val="nil"/>
              <w:left w:val="single" w:sz="4" w:space="0" w:color="auto"/>
              <w:bottom w:val="single" w:sz="4" w:space="0" w:color="auto"/>
              <w:right w:val="nil"/>
            </w:tcBorders>
            <w:shd w:val="clear" w:color="000000" w:fill="FFFFFF"/>
            <w:noWrap/>
            <w:vAlign w:val="center"/>
            <w:hideMark/>
          </w:tcPr>
          <w:p w14:paraId="183C67F9"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28</w:t>
            </w:r>
          </w:p>
        </w:tc>
        <w:tc>
          <w:tcPr>
            <w:tcW w:w="262" w:type="pct"/>
            <w:tcBorders>
              <w:top w:val="nil"/>
              <w:left w:val="nil"/>
              <w:bottom w:val="single" w:sz="4" w:space="0" w:color="auto"/>
              <w:right w:val="single" w:sz="4" w:space="0" w:color="auto"/>
            </w:tcBorders>
            <w:shd w:val="clear" w:color="000000" w:fill="FFFFFF"/>
            <w:noWrap/>
            <w:vAlign w:val="center"/>
            <w:hideMark/>
          </w:tcPr>
          <w:p w14:paraId="606D68D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0.9%</w:t>
            </w:r>
          </w:p>
        </w:tc>
        <w:tc>
          <w:tcPr>
            <w:tcW w:w="375" w:type="pct"/>
            <w:tcBorders>
              <w:top w:val="nil"/>
              <w:left w:val="nil"/>
              <w:bottom w:val="single" w:sz="4" w:space="0" w:color="auto"/>
              <w:right w:val="nil"/>
            </w:tcBorders>
            <w:shd w:val="clear" w:color="000000" w:fill="FFFFFF"/>
            <w:noWrap/>
            <w:vAlign w:val="center"/>
            <w:hideMark/>
          </w:tcPr>
          <w:p w14:paraId="605CC2F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2,515</w:t>
            </w:r>
          </w:p>
        </w:tc>
        <w:tc>
          <w:tcPr>
            <w:tcW w:w="288" w:type="pct"/>
            <w:tcBorders>
              <w:top w:val="nil"/>
              <w:left w:val="nil"/>
              <w:bottom w:val="single" w:sz="4" w:space="0" w:color="auto"/>
              <w:right w:val="nil"/>
            </w:tcBorders>
            <w:shd w:val="clear" w:color="000000" w:fill="FFFFFF"/>
            <w:noWrap/>
            <w:vAlign w:val="center"/>
            <w:hideMark/>
          </w:tcPr>
          <w:p w14:paraId="61B0986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7.3%</w:t>
            </w:r>
          </w:p>
        </w:tc>
        <w:tc>
          <w:tcPr>
            <w:tcW w:w="462" w:type="pct"/>
            <w:tcBorders>
              <w:top w:val="nil"/>
              <w:left w:val="single" w:sz="4" w:space="0" w:color="auto"/>
              <w:bottom w:val="single" w:sz="4" w:space="0" w:color="auto"/>
              <w:right w:val="nil"/>
            </w:tcBorders>
            <w:shd w:val="clear" w:color="000000" w:fill="FFFFFF"/>
            <w:noWrap/>
            <w:vAlign w:val="center"/>
            <w:hideMark/>
          </w:tcPr>
          <w:p w14:paraId="4ED2BDD8"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514</w:t>
            </w:r>
          </w:p>
        </w:tc>
        <w:tc>
          <w:tcPr>
            <w:tcW w:w="255" w:type="pct"/>
            <w:tcBorders>
              <w:top w:val="nil"/>
              <w:left w:val="nil"/>
              <w:bottom w:val="single" w:sz="4" w:space="0" w:color="auto"/>
              <w:right w:val="single" w:sz="8" w:space="0" w:color="auto"/>
            </w:tcBorders>
            <w:shd w:val="clear" w:color="000000" w:fill="FFFFFF"/>
            <w:noWrap/>
            <w:vAlign w:val="center"/>
            <w:hideMark/>
          </w:tcPr>
          <w:p w14:paraId="05C9E3EF"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20.4%</w:t>
            </w:r>
          </w:p>
        </w:tc>
      </w:tr>
      <w:tr w:rsidR="00DB4363" w:rsidRPr="00DB4363" w14:paraId="121F6583" w14:textId="77777777" w:rsidTr="00817CC5">
        <w:trPr>
          <w:trHeight w:val="367"/>
        </w:trPr>
        <w:tc>
          <w:tcPr>
            <w:tcW w:w="947" w:type="pct"/>
            <w:gridSpan w:val="2"/>
            <w:tcBorders>
              <w:top w:val="single" w:sz="4" w:space="0" w:color="auto"/>
              <w:left w:val="single" w:sz="8" w:space="0" w:color="auto"/>
              <w:bottom w:val="single" w:sz="4" w:space="0" w:color="auto"/>
              <w:right w:val="nil"/>
            </w:tcBorders>
            <w:shd w:val="clear" w:color="000000" w:fill="FFFFFF"/>
            <w:noWrap/>
            <w:vAlign w:val="center"/>
            <w:hideMark/>
          </w:tcPr>
          <w:p w14:paraId="253F4114"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奈良県</w:t>
            </w:r>
          </w:p>
        </w:tc>
        <w:tc>
          <w:tcPr>
            <w:tcW w:w="375" w:type="pct"/>
            <w:tcBorders>
              <w:top w:val="nil"/>
              <w:left w:val="single" w:sz="4" w:space="0" w:color="auto"/>
              <w:bottom w:val="single" w:sz="4" w:space="0" w:color="auto"/>
              <w:right w:val="nil"/>
            </w:tcBorders>
            <w:shd w:val="clear" w:color="000000" w:fill="FFFFFF"/>
            <w:noWrap/>
            <w:vAlign w:val="center"/>
            <w:hideMark/>
          </w:tcPr>
          <w:p w14:paraId="06B0513E"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961</w:t>
            </w:r>
          </w:p>
        </w:tc>
        <w:tc>
          <w:tcPr>
            <w:tcW w:w="258" w:type="pct"/>
            <w:tcBorders>
              <w:top w:val="nil"/>
              <w:left w:val="nil"/>
              <w:bottom w:val="single" w:sz="4" w:space="0" w:color="auto"/>
              <w:right w:val="nil"/>
            </w:tcBorders>
            <w:shd w:val="clear" w:color="000000" w:fill="FFFFFF"/>
            <w:noWrap/>
            <w:vAlign w:val="center"/>
            <w:hideMark/>
          </w:tcPr>
          <w:p w14:paraId="35297B1C"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3.0%</w:t>
            </w:r>
          </w:p>
        </w:tc>
        <w:tc>
          <w:tcPr>
            <w:tcW w:w="461" w:type="pct"/>
            <w:tcBorders>
              <w:top w:val="nil"/>
              <w:left w:val="single" w:sz="4" w:space="0" w:color="auto"/>
              <w:bottom w:val="single" w:sz="4" w:space="0" w:color="auto"/>
              <w:right w:val="nil"/>
            </w:tcBorders>
            <w:shd w:val="clear" w:color="000000" w:fill="FFFFFF"/>
            <w:noWrap/>
            <w:vAlign w:val="center"/>
            <w:hideMark/>
          </w:tcPr>
          <w:p w14:paraId="1364B4DF"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24</w:t>
            </w:r>
          </w:p>
        </w:tc>
        <w:tc>
          <w:tcPr>
            <w:tcW w:w="234" w:type="pct"/>
            <w:tcBorders>
              <w:top w:val="nil"/>
              <w:left w:val="nil"/>
              <w:bottom w:val="single" w:sz="4" w:space="0" w:color="auto"/>
              <w:right w:val="nil"/>
            </w:tcBorders>
            <w:shd w:val="clear" w:color="000000" w:fill="FFFFFF"/>
            <w:noWrap/>
            <w:vAlign w:val="center"/>
            <w:hideMark/>
          </w:tcPr>
          <w:p w14:paraId="197B7E5E"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2.5%</w:t>
            </w:r>
          </w:p>
        </w:tc>
        <w:tc>
          <w:tcPr>
            <w:tcW w:w="373" w:type="pct"/>
            <w:tcBorders>
              <w:top w:val="nil"/>
              <w:left w:val="single" w:sz="4" w:space="0" w:color="auto"/>
              <w:bottom w:val="single" w:sz="4" w:space="0" w:color="auto"/>
              <w:right w:val="nil"/>
            </w:tcBorders>
            <w:shd w:val="clear" w:color="000000" w:fill="FFFFFF"/>
            <w:noWrap/>
            <w:vAlign w:val="center"/>
            <w:hideMark/>
          </w:tcPr>
          <w:p w14:paraId="31ABAE3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1,597</w:t>
            </w:r>
          </w:p>
        </w:tc>
        <w:tc>
          <w:tcPr>
            <w:tcW w:w="261" w:type="pct"/>
            <w:tcBorders>
              <w:top w:val="nil"/>
              <w:left w:val="nil"/>
              <w:bottom w:val="single" w:sz="4" w:space="0" w:color="auto"/>
              <w:right w:val="nil"/>
            </w:tcBorders>
            <w:shd w:val="clear" w:color="000000" w:fill="FFFFFF"/>
            <w:noWrap/>
            <w:vAlign w:val="center"/>
            <w:hideMark/>
          </w:tcPr>
          <w:p w14:paraId="22468A0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3.7%</w:t>
            </w:r>
          </w:p>
        </w:tc>
        <w:tc>
          <w:tcPr>
            <w:tcW w:w="444" w:type="pct"/>
            <w:tcBorders>
              <w:top w:val="nil"/>
              <w:left w:val="single" w:sz="4" w:space="0" w:color="auto"/>
              <w:bottom w:val="single" w:sz="4" w:space="0" w:color="auto"/>
              <w:right w:val="nil"/>
            </w:tcBorders>
            <w:shd w:val="clear" w:color="000000" w:fill="FFFFFF"/>
            <w:noWrap/>
            <w:vAlign w:val="center"/>
            <w:hideMark/>
          </w:tcPr>
          <w:p w14:paraId="072A34E5"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107</w:t>
            </w:r>
          </w:p>
        </w:tc>
        <w:tc>
          <w:tcPr>
            <w:tcW w:w="262" w:type="pct"/>
            <w:tcBorders>
              <w:top w:val="nil"/>
              <w:left w:val="nil"/>
              <w:bottom w:val="single" w:sz="4" w:space="0" w:color="auto"/>
              <w:right w:val="single" w:sz="4" w:space="0" w:color="auto"/>
            </w:tcBorders>
            <w:shd w:val="clear" w:color="000000" w:fill="FFFFFF"/>
            <w:noWrap/>
            <w:vAlign w:val="center"/>
            <w:hideMark/>
          </w:tcPr>
          <w:p w14:paraId="793BDC73"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6.7%</w:t>
            </w:r>
          </w:p>
        </w:tc>
        <w:tc>
          <w:tcPr>
            <w:tcW w:w="375" w:type="pct"/>
            <w:tcBorders>
              <w:top w:val="nil"/>
              <w:left w:val="nil"/>
              <w:bottom w:val="single" w:sz="4" w:space="0" w:color="auto"/>
              <w:right w:val="nil"/>
            </w:tcBorders>
            <w:shd w:val="clear" w:color="000000" w:fill="FFFFFF"/>
            <w:noWrap/>
            <w:vAlign w:val="center"/>
            <w:hideMark/>
          </w:tcPr>
          <w:p w14:paraId="08852EE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1,848</w:t>
            </w:r>
          </w:p>
        </w:tc>
        <w:tc>
          <w:tcPr>
            <w:tcW w:w="288" w:type="pct"/>
            <w:tcBorders>
              <w:top w:val="nil"/>
              <w:left w:val="nil"/>
              <w:bottom w:val="single" w:sz="4" w:space="0" w:color="auto"/>
              <w:right w:val="nil"/>
            </w:tcBorders>
            <w:shd w:val="clear" w:color="000000" w:fill="FFFFFF"/>
            <w:noWrap/>
            <w:vAlign w:val="center"/>
            <w:hideMark/>
          </w:tcPr>
          <w:p w14:paraId="78640E0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5.4%</w:t>
            </w:r>
          </w:p>
        </w:tc>
        <w:tc>
          <w:tcPr>
            <w:tcW w:w="462" w:type="pct"/>
            <w:tcBorders>
              <w:top w:val="nil"/>
              <w:left w:val="single" w:sz="4" w:space="0" w:color="auto"/>
              <w:bottom w:val="single" w:sz="4" w:space="0" w:color="auto"/>
              <w:right w:val="nil"/>
            </w:tcBorders>
            <w:shd w:val="clear" w:color="000000" w:fill="FFFFFF"/>
            <w:noWrap/>
            <w:vAlign w:val="center"/>
            <w:hideMark/>
          </w:tcPr>
          <w:p w14:paraId="317B2DC3"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1,286</w:t>
            </w:r>
          </w:p>
        </w:tc>
        <w:tc>
          <w:tcPr>
            <w:tcW w:w="255" w:type="pct"/>
            <w:tcBorders>
              <w:top w:val="nil"/>
              <w:left w:val="nil"/>
              <w:bottom w:val="single" w:sz="4" w:space="0" w:color="auto"/>
              <w:right w:val="single" w:sz="8" w:space="0" w:color="auto"/>
            </w:tcBorders>
            <w:shd w:val="clear" w:color="000000" w:fill="FFFFFF"/>
            <w:noWrap/>
            <w:vAlign w:val="center"/>
            <w:hideMark/>
          </w:tcPr>
          <w:p w14:paraId="5D97583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69.6%</w:t>
            </w:r>
          </w:p>
        </w:tc>
      </w:tr>
      <w:tr w:rsidR="00DB4363" w:rsidRPr="00DB4363" w14:paraId="20A39B8F" w14:textId="77777777" w:rsidTr="00817CC5">
        <w:trPr>
          <w:trHeight w:val="367"/>
        </w:trPr>
        <w:tc>
          <w:tcPr>
            <w:tcW w:w="947" w:type="pct"/>
            <w:gridSpan w:val="2"/>
            <w:tcBorders>
              <w:top w:val="single" w:sz="4" w:space="0" w:color="auto"/>
              <w:left w:val="single" w:sz="8" w:space="0" w:color="auto"/>
              <w:bottom w:val="single" w:sz="4" w:space="0" w:color="auto"/>
              <w:right w:val="nil"/>
            </w:tcBorders>
            <w:shd w:val="clear" w:color="000000" w:fill="FFFFFF"/>
            <w:noWrap/>
            <w:vAlign w:val="center"/>
            <w:hideMark/>
          </w:tcPr>
          <w:p w14:paraId="598602EB"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和歌山県</w:t>
            </w:r>
          </w:p>
        </w:tc>
        <w:tc>
          <w:tcPr>
            <w:tcW w:w="375" w:type="pct"/>
            <w:tcBorders>
              <w:top w:val="nil"/>
              <w:left w:val="single" w:sz="4" w:space="0" w:color="auto"/>
              <w:bottom w:val="single" w:sz="4" w:space="0" w:color="auto"/>
              <w:right w:val="nil"/>
            </w:tcBorders>
            <w:shd w:val="clear" w:color="000000" w:fill="FFFFFF"/>
            <w:noWrap/>
            <w:vAlign w:val="center"/>
            <w:hideMark/>
          </w:tcPr>
          <w:p w14:paraId="052AD14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727</w:t>
            </w:r>
          </w:p>
        </w:tc>
        <w:tc>
          <w:tcPr>
            <w:tcW w:w="258" w:type="pct"/>
            <w:tcBorders>
              <w:top w:val="nil"/>
              <w:left w:val="nil"/>
              <w:bottom w:val="single" w:sz="4" w:space="0" w:color="auto"/>
              <w:right w:val="nil"/>
            </w:tcBorders>
            <w:shd w:val="clear" w:color="000000" w:fill="FFFFFF"/>
            <w:noWrap/>
            <w:vAlign w:val="center"/>
            <w:hideMark/>
          </w:tcPr>
          <w:p w14:paraId="56AB7DD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2.3%</w:t>
            </w:r>
          </w:p>
        </w:tc>
        <w:tc>
          <w:tcPr>
            <w:tcW w:w="461" w:type="pct"/>
            <w:tcBorders>
              <w:top w:val="nil"/>
              <w:left w:val="single" w:sz="4" w:space="0" w:color="auto"/>
              <w:bottom w:val="single" w:sz="4" w:space="0" w:color="auto"/>
              <w:right w:val="nil"/>
            </w:tcBorders>
            <w:shd w:val="clear" w:color="000000" w:fill="FFFFFF"/>
            <w:noWrap/>
            <w:vAlign w:val="center"/>
            <w:hideMark/>
          </w:tcPr>
          <w:p w14:paraId="0C06796B"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5</w:t>
            </w:r>
          </w:p>
        </w:tc>
        <w:tc>
          <w:tcPr>
            <w:tcW w:w="234" w:type="pct"/>
            <w:tcBorders>
              <w:top w:val="nil"/>
              <w:left w:val="nil"/>
              <w:bottom w:val="single" w:sz="4" w:space="0" w:color="auto"/>
              <w:right w:val="nil"/>
            </w:tcBorders>
            <w:shd w:val="clear" w:color="000000" w:fill="FFFFFF"/>
            <w:noWrap/>
            <w:vAlign w:val="center"/>
            <w:hideMark/>
          </w:tcPr>
          <w:p w14:paraId="6F6CC41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0.7%</w:t>
            </w:r>
          </w:p>
        </w:tc>
        <w:tc>
          <w:tcPr>
            <w:tcW w:w="373" w:type="pct"/>
            <w:tcBorders>
              <w:top w:val="nil"/>
              <w:left w:val="single" w:sz="4" w:space="0" w:color="auto"/>
              <w:bottom w:val="single" w:sz="4" w:space="0" w:color="auto"/>
              <w:right w:val="nil"/>
            </w:tcBorders>
            <w:shd w:val="clear" w:color="000000" w:fill="FFFFFF"/>
            <w:noWrap/>
            <w:vAlign w:val="center"/>
            <w:hideMark/>
          </w:tcPr>
          <w:p w14:paraId="3AAB14AC"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1,114</w:t>
            </w:r>
          </w:p>
        </w:tc>
        <w:tc>
          <w:tcPr>
            <w:tcW w:w="261" w:type="pct"/>
            <w:tcBorders>
              <w:top w:val="nil"/>
              <w:left w:val="nil"/>
              <w:bottom w:val="single" w:sz="4" w:space="0" w:color="auto"/>
              <w:right w:val="nil"/>
            </w:tcBorders>
            <w:shd w:val="clear" w:color="000000" w:fill="FFFFFF"/>
            <w:noWrap/>
            <w:vAlign w:val="center"/>
            <w:hideMark/>
          </w:tcPr>
          <w:p w14:paraId="5044E96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2.6%</w:t>
            </w:r>
          </w:p>
        </w:tc>
        <w:tc>
          <w:tcPr>
            <w:tcW w:w="444" w:type="pct"/>
            <w:tcBorders>
              <w:top w:val="nil"/>
              <w:left w:val="single" w:sz="4" w:space="0" w:color="auto"/>
              <w:bottom w:val="single" w:sz="4" w:space="0" w:color="auto"/>
              <w:right w:val="nil"/>
            </w:tcBorders>
            <w:shd w:val="clear" w:color="000000" w:fill="FFFFFF"/>
            <w:noWrap/>
            <w:vAlign w:val="center"/>
            <w:hideMark/>
          </w:tcPr>
          <w:p w14:paraId="7EBB8D07"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46</w:t>
            </w:r>
          </w:p>
        </w:tc>
        <w:tc>
          <w:tcPr>
            <w:tcW w:w="262" w:type="pct"/>
            <w:tcBorders>
              <w:top w:val="nil"/>
              <w:left w:val="nil"/>
              <w:bottom w:val="single" w:sz="4" w:space="0" w:color="auto"/>
              <w:right w:val="single" w:sz="4" w:space="0" w:color="auto"/>
            </w:tcBorders>
            <w:shd w:val="clear" w:color="000000" w:fill="FFFFFF"/>
            <w:noWrap/>
            <w:vAlign w:val="center"/>
            <w:hideMark/>
          </w:tcPr>
          <w:p w14:paraId="7C1E399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4.1%</w:t>
            </w:r>
          </w:p>
        </w:tc>
        <w:tc>
          <w:tcPr>
            <w:tcW w:w="375" w:type="pct"/>
            <w:tcBorders>
              <w:top w:val="nil"/>
              <w:left w:val="nil"/>
              <w:bottom w:val="single" w:sz="4" w:space="0" w:color="auto"/>
              <w:right w:val="nil"/>
            </w:tcBorders>
            <w:shd w:val="clear" w:color="000000" w:fill="FFFFFF"/>
            <w:noWrap/>
            <w:vAlign w:val="center"/>
            <w:hideMark/>
          </w:tcPr>
          <w:p w14:paraId="2E94D71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1,223</w:t>
            </w:r>
          </w:p>
        </w:tc>
        <w:tc>
          <w:tcPr>
            <w:tcW w:w="288" w:type="pct"/>
            <w:tcBorders>
              <w:top w:val="nil"/>
              <w:left w:val="nil"/>
              <w:bottom w:val="single" w:sz="4" w:space="0" w:color="auto"/>
              <w:right w:val="nil"/>
            </w:tcBorders>
            <w:shd w:val="clear" w:color="000000" w:fill="FFFFFF"/>
            <w:noWrap/>
            <w:vAlign w:val="center"/>
            <w:hideMark/>
          </w:tcPr>
          <w:p w14:paraId="1F0C308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3.6%</w:t>
            </w:r>
          </w:p>
        </w:tc>
        <w:tc>
          <w:tcPr>
            <w:tcW w:w="462" w:type="pct"/>
            <w:tcBorders>
              <w:top w:val="nil"/>
              <w:left w:val="single" w:sz="4" w:space="0" w:color="auto"/>
              <w:bottom w:val="single" w:sz="4" w:space="0" w:color="auto"/>
              <w:right w:val="nil"/>
            </w:tcBorders>
            <w:shd w:val="clear" w:color="000000" w:fill="FFFFFF"/>
            <w:noWrap/>
            <w:vAlign w:val="center"/>
            <w:hideMark/>
          </w:tcPr>
          <w:p w14:paraId="31AD593F"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843</w:t>
            </w:r>
          </w:p>
        </w:tc>
        <w:tc>
          <w:tcPr>
            <w:tcW w:w="255" w:type="pct"/>
            <w:tcBorders>
              <w:top w:val="nil"/>
              <w:left w:val="nil"/>
              <w:bottom w:val="single" w:sz="4" w:space="0" w:color="auto"/>
              <w:right w:val="single" w:sz="8" w:space="0" w:color="auto"/>
            </w:tcBorders>
            <w:shd w:val="clear" w:color="000000" w:fill="FFFFFF"/>
            <w:noWrap/>
            <w:vAlign w:val="center"/>
            <w:hideMark/>
          </w:tcPr>
          <w:p w14:paraId="624588F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68.9%</w:t>
            </w:r>
          </w:p>
        </w:tc>
      </w:tr>
      <w:tr w:rsidR="00DB4363" w:rsidRPr="00DB4363" w14:paraId="585F1D48" w14:textId="77777777" w:rsidTr="00817CC5">
        <w:trPr>
          <w:trHeight w:val="367"/>
        </w:trPr>
        <w:tc>
          <w:tcPr>
            <w:tcW w:w="947" w:type="pct"/>
            <w:gridSpan w:val="2"/>
            <w:tcBorders>
              <w:top w:val="nil"/>
              <w:left w:val="single" w:sz="8" w:space="0" w:color="auto"/>
              <w:bottom w:val="single" w:sz="18" w:space="0" w:color="auto"/>
              <w:right w:val="nil"/>
            </w:tcBorders>
            <w:shd w:val="clear" w:color="000000" w:fill="FFFFFF"/>
            <w:noWrap/>
            <w:vAlign w:val="center"/>
            <w:hideMark/>
          </w:tcPr>
          <w:p w14:paraId="3F938927"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その他の地域</w:t>
            </w:r>
            <w:r w:rsidRPr="00DB4363">
              <w:rPr>
                <w:rFonts w:ascii="ＭＳ ゴシック" w:eastAsia="ＭＳ ゴシック" w:hAnsi="ＭＳ ゴシック" w:cs="ＭＳ Ｐゴシック" w:hint="eastAsia"/>
                <w:w w:val="66"/>
                <w:kern w:val="0"/>
                <w:sz w:val="18"/>
                <w:szCs w:val="18"/>
              </w:rPr>
              <w:t>（41都道県）</w:t>
            </w:r>
          </w:p>
        </w:tc>
        <w:tc>
          <w:tcPr>
            <w:tcW w:w="375" w:type="pct"/>
            <w:tcBorders>
              <w:top w:val="nil"/>
              <w:left w:val="single" w:sz="4" w:space="0" w:color="auto"/>
              <w:bottom w:val="single" w:sz="18" w:space="0" w:color="auto"/>
              <w:right w:val="nil"/>
            </w:tcBorders>
            <w:shd w:val="clear" w:color="000000" w:fill="FFFFFF"/>
            <w:noWrap/>
            <w:vAlign w:val="center"/>
            <w:hideMark/>
          </w:tcPr>
          <w:p w14:paraId="1A016C9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2,149</w:t>
            </w:r>
          </w:p>
        </w:tc>
        <w:tc>
          <w:tcPr>
            <w:tcW w:w="258" w:type="pct"/>
            <w:tcBorders>
              <w:top w:val="nil"/>
              <w:left w:val="nil"/>
              <w:bottom w:val="single" w:sz="18" w:space="0" w:color="auto"/>
              <w:right w:val="nil"/>
            </w:tcBorders>
            <w:shd w:val="clear" w:color="000000" w:fill="FFFFFF"/>
            <w:noWrap/>
            <w:vAlign w:val="center"/>
            <w:hideMark/>
          </w:tcPr>
          <w:p w14:paraId="43AFCB6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6.7%</w:t>
            </w:r>
          </w:p>
        </w:tc>
        <w:tc>
          <w:tcPr>
            <w:tcW w:w="461" w:type="pct"/>
            <w:tcBorders>
              <w:top w:val="nil"/>
              <w:left w:val="single" w:sz="4" w:space="0" w:color="auto"/>
              <w:bottom w:val="single" w:sz="18" w:space="0" w:color="auto"/>
              <w:right w:val="nil"/>
            </w:tcBorders>
            <w:shd w:val="clear" w:color="000000" w:fill="FFFFFF"/>
            <w:noWrap/>
            <w:vAlign w:val="center"/>
            <w:hideMark/>
          </w:tcPr>
          <w:p w14:paraId="4A19F8A4"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15</w:t>
            </w:r>
          </w:p>
        </w:tc>
        <w:tc>
          <w:tcPr>
            <w:tcW w:w="234" w:type="pct"/>
            <w:tcBorders>
              <w:top w:val="nil"/>
              <w:left w:val="nil"/>
              <w:bottom w:val="single" w:sz="18" w:space="0" w:color="auto"/>
              <w:right w:val="nil"/>
            </w:tcBorders>
            <w:shd w:val="clear" w:color="000000" w:fill="FFFFFF"/>
            <w:noWrap/>
            <w:vAlign w:val="center"/>
            <w:hideMark/>
          </w:tcPr>
          <w:p w14:paraId="6164927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0.7%</w:t>
            </w:r>
          </w:p>
        </w:tc>
        <w:tc>
          <w:tcPr>
            <w:tcW w:w="373" w:type="pct"/>
            <w:tcBorders>
              <w:top w:val="nil"/>
              <w:left w:val="single" w:sz="4" w:space="0" w:color="auto"/>
              <w:bottom w:val="single" w:sz="18" w:space="0" w:color="auto"/>
              <w:right w:val="nil"/>
            </w:tcBorders>
            <w:shd w:val="clear" w:color="000000" w:fill="FFFFFF"/>
            <w:noWrap/>
            <w:vAlign w:val="center"/>
            <w:hideMark/>
          </w:tcPr>
          <w:p w14:paraId="6A53550A"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2,911</w:t>
            </w:r>
          </w:p>
        </w:tc>
        <w:tc>
          <w:tcPr>
            <w:tcW w:w="261" w:type="pct"/>
            <w:tcBorders>
              <w:top w:val="nil"/>
              <w:left w:val="nil"/>
              <w:bottom w:val="single" w:sz="18" w:space="0" w:color="auto"/>
              <w:right w:val="nil"/>
            </w:tcBorders>
            <w:shd w:val="clear" w:color="000000" w:fill="FFFFFF"/>
            <w:noWrap/>
            <w:vAlign w:val="center"/>
            <w:hideMark/>
          </w:tcPr>
          <w:p w14:paraId="19F245D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6.7%</w:t>
            </w:r>
          </w:p>
        </w:tc>
        <w:tc>
          <w:tcPr>
            <w:tcW w:w="444" w:type="pct"/>
            <w:tcBorders>
              <w:top w:val="nil"/>
              <w:left w:val="single" w:sz="4" w:space="0" w:color="auto"/>
              <w:bottom w:val="single" w:sz="18" w:space="0" w:color="auto"/>
              <w:right w:val="nil"/>
            </w:tcBorders>
            <w:shd w:val="clear" w:color="000000" w:fill="FFFFFF"/>
            <w:noWrap/>
            <w:vAlign w:val="center"/>
            <w:hideMark/>
          </w:tcPr>
          <w:p w14:paraId="7E6EF1F8"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46</w:t>
            </w:r>
          </w:p>
        </w:tc>
        <w:tc>
          <w:tcPr>
            <w:tcW w:w="262" w:type="pct"/>
            <w:tcBorders>
              <w:top w:val="nil"/>
              <w:left w:val="nil"/>
              <w:bottom w:val="single" w:sz="18" w:space="0" w:color="auto"/>
              <w:right w:val="single" w:sz="4" w:space="0" w:color="auto"/>
            </w:tcBorders>
            <w:shd w:val="clear" w:color="000000" w:fill="FFFFFF"/>
            <w:noWrap/>
            <w:vAlign w:val="center"/>
            <w:hideMark/>
          </w:tcPr>
          <w:p w14:paraId="0145AA43"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1.6%</w:t>
            </w:r>
          </w:p>
        </w:tc>
        <w:tc>
          <w:tcPr>
            <w:tcW w:w="375" w:type="pct"/>
            <w:tcBorders>
              <w:top w:val="nil"/>
              <w:left w:val="nil"/>
              <w:bottom w:val="single" w:sz="18" w:space="0" w:color="auto"/>
              <w:right w:val="nil"/>
            </w:tcBorders>
            <w:shd w:val="clear" w:color="000000" w:fill="FFFFFF"/>
            <w:noWrap/>
            <w:vAlign w:val="center"/>
            <w:hideMark/>
          </w:tcPr>
          <w:p w14:paraId="68A186D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2,282</w:t>
            </w:r>
          </w:p>
        </w:tc>
        <w:tc>
          <w:tcPr>
            <w:tcW w:w="288" w:type="pct"/>
            <w:tcBorders>
              <w:top w:val="nil"/>
              <w:left w:val="nil"/>
              <w:bottom w:val="single" w:sz="18" w:space="0" w:color="auto"/>
              <w:right w:val="nil"/>
            </w:tcBorders>
            <w:shd w:val="clear" w:color="000000" w:fill="FFFFFF"/>
            <w:noWrap/>
            <w:vAlign w:val="center"/>
            <w:hideMark/>
          </w:tcPr>
          <w:p w14:paraId="17BF7A7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6.7%</w:t>
            </w:r>
          </w:p>
        </w:tc>
        <w:tc>
          <w:tcPr>
            <w:tcW w:w="462" w:type="pct"/>
            <w:tcBorders>
              <w:top w:val="nil"/>
              <w:left w:val="single" w:sz="4" w:space="0" w:color="auto"/>
              <w:bottom w:val="single" w:sz="18" w:space="0" w:color="auto"/>
              <w:right w:val="nil"/>
            </w:tcBorders>
            <w:shd w:val="clear" w:color="000000" w:fill="FFFFFF"/>
            <w:noWrap/>
            <w:vAlign w:val="center"/>
            <w:hideMark/>
          </w:tcPr>
          <w:p w14:paraId="27C92229"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981</w:t>
            </w:r>
          </w:p>
        </w:tc>
        <w:tc>
          <w:tcPr>
            <w:tcW w:w="255" w:type="pct"/>
            <w:tcBorders>
              <w:top w:val="nil"/>
              <w:left w:val="nil"/>
              <w:bottom w:val="single" w:sz="18" w:space="0" w:color="auto"/>
              <w:right w:val="single" w:sz="8" w:space="0" w:color="auto"/>
            </w:tcBorders>
            <w:shd w:val="clear" w:color="000000" w:fill="FFFFFF"/>
            <w:noWrap/>
            <w:vAlign w:val="center"/>
            <w:hideMark/>
          </w:tcPr>
          <w:p w14:paraId="6A3041F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43.0%</w:t>
            </w:r>
          </w:p>
        </w:tc>
      </w:tr>
      <w:tr w:rsidR="00DB4363" w:rsidRPr="00DB4363" w14:paraId="743DCB01" w14:textId="77777777" w:rsidTr="00817CC5">
        <w:trPr>
          <w:trHeight w:val="367"/>
        </w:trPr>
        <w:tc>
          <w:tcPr>
            <w:tcW w:w="947" w:type="pct"/>
            <w:gridSpan w:val="2"/>
            <w:tcBorders>
              <w:top w:val="single" w:sz="18" w:space="0" w:color="auto"/>
              <w:left w:val="single" w:sz="18" w:space="0" w:color="auto"/>
              <w:bottom w:val="single" w:sz="18" w:space="0" w:color="auto"/>
              <w:right w:val="nil"/>
            </w:tcBorders>
            <w:shd w:val="clear" w:color="000000" w:fill="FFFFFF"/>
            <w:noWrap/>
            <w:vAlign w:val="center"/>
            <w:hideMark/>
          </w:tcPr>
          <w:p w14:paraId="53F345B9"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合計</w:t>
            </w:r>
          </w:p>
        </w:tc>
        <w:tc>
          <w:tcPr>
            <w:tcW w:w="375" w:type="pct"/>
            <w:tcBorders>
              <w:top w:val="single" w:sz="18" w:space="0" w:color="auto"/>
              <w:left w:val="single" w:sz="4" w:space="0" w:color="auto"/>
              <w:bottom w:val="single" w:sz="18" w:space="0" w:color="auto"/>
              <w:right w:val="nil"/>
            </w:tcBorders>
            <w:shd w:val="clear" w:color="000000" w:fill="FFFFFF"/>
            <w:noWrap/>
            <w:vAlign w:val="center"/>
            <w:hideMark/>
          </w:tcPr>
          <w:p w14:paraId="36C699A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31,989</w:t>
            </w:r>
          </w:p>
        </w:tc>
        <w:tc>
          <w:tcPr>
            <w:tcW w:w="258" w:type="pct"/>
            <w:tcBorders>
              <w:top w:val="single" w:sz="18" w:space="0" w:color="auto"/>
              <w:left w:val="nil"/>
              <w:bottom w:val="single" w:sz="18" w:space="0" w:color="auto"/>
              <w:right w:val="nil"/>
            </w:tcBorders>
            <w:shd w:val="clear" w:color="000000" w:fill="FFFFFF"/>
            <w:noWrap/>
            <w:vAlign w:val="center"/>
            <w:hideMark/>
          </w:tcPr>
          <w:p w14:paraId="7C00A40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100%</w:t>
            </w:r>
          </w:p>
        </w:tc>
        <w:tc>
          <w:tcPr>
            <w:tcW w:w="461" w:type="pct"/>
            <w:tcBorders>
              <w:top w:val="single" w:sz="18" w:space="0" w:color="auto"/>
              <w:left w:val="single" w:sz="4" w:space="0" w:color="auto"/>
              <w:bottom w:val="single" w:sz="18" w:space="0" w:color="auto"/>
              <w:right w:val="nil"/>
            </w:tcBorders>
            <w:shd w:val="clear" w:color="000000" w:fill="FFFFFF"/>
            <w:noWrap/>
            <w:vAlign w:val="center"/>
            <w:hideMark/>
          </w:tcPr>
          <w:p w14:paraId="3FA0B77E"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96</w:t>
            </w:r>
          </w:p>
        </w:tc>
        <w:tc>
          <w:tcPr>
            <w:tcW w:w="234" w:type="pct"/>
            <w:tcBorders>
              <w:top w:val="single" w:sz="18" w:space="0" w:color="auto"/>
              <w:left w:val="nil"/>
              <w:bottom w:val="single" w:sz="18" w:space="0" w:color="auto"/>
              <w:right w:val="nil"/>
            </w:tcBorders>
            <w:shd w:val="clear" w:color="000000" w:fill="FFFFFF"/>
            <w:noWrap/>
            <w:vAlign w:val="center"/>
            <w:hideMark/>
          </w:tcPr>
          <w:p w14:paraId="13AC43CE"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b/>
                <w:bCs/>
                <w:w w:val="90"/>
                <w:kern w:val="0"/>
                <w:sz w:val="18"/>
                <w:szCs w:val="18"/>
              </w:rPr>
            </w:pPr>
            <w:r w:rsidRPr="00DB4363">
              <w:rPr>
                <w:rFonts w:ascii="ＭＳ ゴシック" w:eastAsia="ＭＳ ゴシック" w:hAnsi="ＭＳ ゴシック" w:cs="ＭＳ Ｐゴシック" w:hint="eastAsia"/>
                <w:b/>
                <w:bCs/>
                <w:w w:val="90"/>
                <w:kern w:val="0"/>
                <w:sz w:val="18"/>
                <w:szCs w:val="18"/>
              </w:rPr>
              <w:t>0.3%</w:t>
            </w:r>
          </w:p>
        </w:tc>
        <w:tc>
          <w:tcPr>
            <w:tcW w:w="373" w:type="pct"/>
            <w:tcBorders>
              <w:top w:val="single" w:sz="18" w:space="0" w:color="auto"/>
              <w:left w:val="single" w:sz="4" w:space="0" w:color="auto"/>
              <w:bottom w:val="single" w:sz="18" w:space="0" w:color="auto"/>
              <w:right w:val="nil"/>
            </w:tcBorders>
            <w:shd w:val="clear" w:color="000000" w:fill="FFFFFF"/>
            <w:noWrap/>
            <w:vAlign w:val="center"/>
            <w:hideMark/>
          </w:tcPr>
          <w:p w14:paraId="52B1DFF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43,347</w:t>
            </w:r>
          </w:p>
        </w:tc>
        <w:tc>
          <w:tcPr>
            <w:tcW w:w="261" w:type="pct"/>
            <w:tcBorders>
              <w:top w:val="single" w:sz="18" w:space="0" w:color="auto"/>
              <w:left w:val="nil"/>
              <w:bottom w:val="single" w:sz="18" w:space="0" w:color="auto"/>
              <w:right w:val="nil"/>
            </w:tcBorders>
            <w:shd w:val="clear" w:color="000000" w:fill="FFFFFF"/>
            <w:noWrap/>
            <w:vAlign w:val="center"/>
            <w:hideMark/>
          </w:tcPr>
          <w:p w14:paraId="0CE923E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100%</w:t>
            </w:r>
          </w:p>
        </w:tc>
        <w:tc>
          <w:tcPr>
            <w:tcW w:w="444" w:type="pct"/>
            <w:tcBorders>
              <w:top w:val="single" w:sz="18" w:space="0" w:color="auto"/>
              <w:left w:val="single" w:sz="4" w:space="0" w:color="auto"/>
              <w:bottom w:val="single" w:sz="18" w:space="0" w:color="auto"/>
              <w:right w:val="nil"/>
            </w:tcBorders>
            <w:shd w:val="clear" w:color="000000" w:fill="FFFFFF"/>
            <w:noWrap/>
            <w:vAlign w:val="center"/>
            <w:hideMark/>
          </w:tcPr>
          <w:p w14:paraId="6713185A"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332</w:t>
            </w:r>
          </w:p>
        </w:tc>
        <w:tc>
          <w:tcPr>
            <w:tcW w:w="262" w:type="pct"/>
            <w:tcBorders>
              <w:top w:val="single" w:sz="18" w:space="0" w:color="auto"/>
              <w:left w:val="nil"/>
              <w:bottom w:val="single" w:sz="18" w:space="0" w:color="auto"/>
              <w:right w:val="single" w:sz="4" w:space="0" w:color="auto"/>
            </w:tcBorders>
            <w:shd w:val="clear" w:color="000000" w:fill="FFFFFF"/>
            <w:noWrap/>
            <w:vAlign w:val="center"/>
            <w:hideMark/>
          </w:tcPr>
          <w:p w14:paraId="629A20D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b/>
                <w:bCs/>
                <w:w w:val="90"/>
                <w:kern w:val="0"/>
                <w:sz w:val="18"/>
                <w:szCs w:val="18"/>
              </w:rPr>
            </w:pPr>
            <w:r w:rsidRPr="00DB4363">
              <w:rPr>
                <w:rFonts w:ascii="ＭＳ ゴシック" w:eastAsia="ＭＳ ゴシック" w:hAnsi="ＭＳ ゴシック" w:cs="ＭＳ Ｐゴシック" w:hint="eastAsia"/>
                <w:b/>
                <w:bCs/>
                <w:w w:val="90"/>
                <w:kern w:val="0"/>
                <w:sz w:val="18"/>
                <w:szCs w:val="18"/>
              </w:rPr>
              <w:t>0.8%</w:t>
            </w:r>
          </w:p>
        </w:tc>
        <w:tc>
          <w:tcPr>
            <w:tcW w:w="375" w:type="pct"/>
            <w:tcBorders>
              <w:top w:val="single" w:sz="18" w:space="0" w:color="auto"/>
              <w:left w:val="nil"/>
              <w:bottom w:val="single" w:sz="18" w:space="0" w:color="auto"/>
              <w:right w:val="nil"/>
            </w:tcBorders>
            <w:shd w:val="clear" w:color="000000" w:fill="FFFFFF"/>
            <w:noWrap/>
            <w:vAlign w:val="center"/>
            <w:hideMark/>
          </w:tcPr>
          <w:p w14:paraId="4DE9CFE3"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34,244</w:t>
            </w:r>
          </w:p>
        </w:tc>
        <w:tc>
          <w:tcPr>
            <w:tcW w:w="288" w:type="pct"/>
            <w:tcBorders>
              <w:top w:val="single" w:sz="18" w:space="0" w:color="auto"/>
              <w:left w:val="nil"/>
              <w:bottom w:val="single" w:sz="18" w:space="0" w:color="auto"/>
              <w:right w:val="nil"/>
            </w:tcBorders>
            <w:shd w:val="clear" w:color="000000" w:fill="FFFFFF"/>
            <w:noWrap/>
            <w:vAlign w:val="center"/>
            <w:hideMark/>
          </w:tcPr>
          <w:p w14:paraId="1DD908C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100%</w:t>
            </w:r>
          </w:p>
        </w:tc>
        <w:tc>
          <w:tcPr>
            <w:tcW w:w="462" w:type="pct"/>
            <w:tcBorders>
              <w:top w:val="single" w:sz="18" w:space="0" w:color="auto"/>
              <w:left w:val="single" w:sz="4" w:space="0" w:color="auto"/>
              <w:bottom w:val="single" w:sz="18" w:space="0" w:color="auto"/>
              <w:right w:val="nil"/>
            </w:tcBorders>
            <w:shd w:val="clear" w:color="000000" w:fill="FFFFFF"/>
            <w:noWrap/>
            <w:vAlign w:val="center"/>
            <w:hideMark/>
          </w:tcPr>
          <w:p w14:paraId="2A31FDC1"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5,913</w:t>
            </w:r>
          </w:p>
        </w:tc>
        <w:tc>
          <w:tcPr>
            <w:tcW w:w="255" w:type="pct"/>
            <w:tcBorders>
              <w:top w:val="single" w:sz="18" w:space="0" w:color="auto"/>
              <w:left w:val="nil"/>
              <w:bottom w:val="single" w:sz="18" w:space="0" w:color="auto"/>
              <w:right w:val="single" w:sz="18" w:space="0" w:color="auto"/>
            </w:tcBorders>
            <w:shd w:val="clear" w:color="000000" w:fill="FFFFFF"/>
            <w:noWrap/>
            <w:vAlign w:val="center"/>
            <w:hideMark/>
          </w:tcPr>
          <w:p w14:paraId="5AE0919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17.3%</w:t>
            </w:r>
          </w:p>
        </w:tc>
      </w:tr>
      <w:tr w:rsidR="00DB4363" w:rsidRPr="00DB4363" w14:paraId="048B072A" w14:textId="77777777" w:rsidTr="00817CC5">
        <w:trPr>
          <w:trHeight w:val="367"/>
        </w:trPr>
        <w:tc>
          <w:tcPr>
            <w:tcW w:w="312" w:type="pct"/>
            <w:vMerge w:val="restart"/>
            <w:tcBorders>
              <w:top w:val="single" w:sz="18" w:space="0" w:color="auto"/>
              <w:left w:val="single" w:sz="8" w:space="0" w:color="auto"/>
              <w:bottom w:val="single" w:sz="4" w:space="0" w:color="000000"/>
              <w:right w:val="nil"/>
            </w:tcBorders>
            <w:shd w:val="clear" w:color="000000" w:fill="FFFFFF"/>
            <w:noWrap/>
            <w:vAlign w:val="center"/>
            <w:hideMark/>
          </w:tcPr>
          <w:p w14:paraId="01A1E951"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内訳</w:t>
            </w:r>
          </w:p>
        </w:tc>
        <w:tc>
          <w:tcPr>
            <w:tcW w:w="634" w:type="pct"/>
            <w:tcBorders>
              <w:top w:val="single" w:sz="18" w:space="0" w:color="auto"/>
              <w:left w:val="single" w:sz="4" w:space="0" w:color="auto"/>
              <w:bottom w:val="nil"/>
              <w:right w:val="single" w:sz="4" w:space="0" w:color="auto"/>
            </w:tcBorders>
            <w:shd w:val="clear" w:color="000000" w:fill="FFFFFF"/>
            <w:noWrap/>
            <w:vAlign w:val="center"/>
            <w:hideMark/>
          </w:tcPr>
          <w:p w14:paraId="3B8076F5"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事業用合計</w:t>
            </w:r>
          </w:p>
        </w:tc>
        <w:tc>
          <w:tcPr>
            <w:tcW w:w="375" w:type="pct"/>
            <w:tcBorders>
              <w:top w:val="single" w:sz="18" w:space="0" w:color="auto"/>
              <w:left w:val="nil"/>
              <w:bottom w:val="nil"/>
              <w:right w:val="nil"/>
            </w:tcBorders>
            <w:shd w:val="clear" w:color="000000" w:fill="FFFFFF"/>
            <w:noWrap/>
            <w:vAlign w:val="center"/>
            <w:hideMark/>
          </w:tcPr>
          <w:p w14:paraId="4A60672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24,621</w:t>
            </w:r>
          </w:p>
        </w:tc>
        <w:tc>
          <w:tcPr>
            <w:tcW w:w="258" w:type="pct"/>
            <w:tcBorders>
              <w:top w:val="single" w:sz="18" w:space="0" w:color="auto"/>
              <w:left w:val="nil"/>
              <w:bottom w:val="nil"/>
              <w:right w:val="nil"/>
            </w:tcBorders>
            <w:shd w:val="clear" w:color="000000" w:fill="FFFFFF"/>
            <w:noWrap/>
            <w:vAlign w:val="center"/>
            <w:hideMark/>
          </w:tcPr>
          <w:p w14:paraId="6F611EEC"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77.0%</w:t>
            </w:r>
          </w:p>
        </w:tc>
        <w:tc>
          <w:tcPr>
            <w:tcW w:w="461" w:type="pct"/>
            <w:tcBorders>
              <w:top w:val="single" w:sz="18" w:space="0" w:color="auto"/>
              <w:left w:val="single" w:sz="4" w:space="0" w:color="auto"/>
              <w:bottom w:val="nil"/>
              <w:right w:val="nil"/>
            </w:tcBorders>
            <w:shd w:val="clear" w:color="000000" w:fill="FFFFFF"/>
            <w:noWrap/>
            <w:vAlign w:val="center"/>
            <w:hideMark/>
          </w:tcPr>
          <w:p w14:paraId="7BEC3DF0"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19</w:t>
            </w:r>
          </w:p>
        </w:tc>
        <w:tc>
          <w:tcPr>
            <w:tcW w:w="234" w:type="pct"/>
            <w:tcBorders>
              <w:top w:val="single" w:sz="18" w:space="0" w:color="auto"/>
              <w:left w:val="nil"/>
              <w:bottom w:val="nil"/>
              <w:right w:val="nil"/>
            </w:tcBorders>
            <w:shd w:val="clear" w:color="000000" w:fill="FFFFFF"/>
            <w:noWrap/>
            <w:vAlign w:val="center"/>
            <w:hideMark/>
          </w:tcPr>
          <w:p w14:paraId="31112A4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0.1%</w:t>
            </w:r>
          </w:p>
        </w:tc>
        <w:tc>
          <w:tcPr>
            <w:tcW w:w="373" w:type="pct"/>
            <w:tcBorders>
              <w:top w:val="single" w:sz="18" w:space="0" w:color="auto"/>
              <w:left w:val="single" w:sz="4" w:space="0" w:color="auto"/>
              <w:bottom w:val="nil"/>
              <w:right w:val="nil"/>
            </w:tcBorders>
            <w:shd w:val="clear" w:color="000000" w:fill="FFFFFF"/>
            <w:noWrap/>
            <w:vAlign w:val="center"/>
            <w:hideMark/>
          </w:tcPr>
          <w:p w14:paraId="7A8FDD0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31,713</w:t>
            </w:r>
          </w:p>
        </w:tc>
        <w:tc>
          <w:tcPr>
            <w:tcW w:w="261" w:type="pct"/>
            <w:tcBorders>
              <w:top w:val="single" w:sz="18" w:space="0" w:color="auto"/>
              <w:left w:val="nil"/>
              <w:bottom w:val="nil"/>
              <w:right w:val="nil"/>
            </w:tcBorders>
            <w:shd w:val="clear" w:color="000000" w:fill="FFFFFF"/>
            <w:noWrap/>
            <w:vAlign w:val="center"/>
            <w:hideMark/>
          </w:tcPr>
          <w:p w14:paraId="7C1E48D3"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73.2%</w:t>
            </w:r>
          </w:p>
        </w:tc>
        <w:tc>
          <w:tcPr>
            <w:tcW w:w="444" w:type="pct"/>
            <w:tcBorders>
              <w:top w:val="single" w:sz="18" w:space="0" w:color="auto"/>
              <w:left w:val="single" w:sz="4" w:space="0" w:color="auto"/>
              <w:bottom w:val="nil"/>
              <w:right w:val="nil"/>
            </w:tcBorders>
            <w:shd w:val="clear" w:color="000000" w:fill="FFFFFF"/>
            <w:noWrap/>
            <w:vAlign w:val="center"/>
            <w:hideMark/>
          </w:tcPr>
          <w:p w14:paraId="30DCC25C"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89</w:t>
            </w:r>
          </w:p>
        </w:tc>
        <w:tc>
          <w:tcPr>
            <w:tcW w:w="262" w:type="pct"/>
            <w:tcBorders>
              <w:top w:val="single" w:sz="18" w:space="0" w:color="auto"/>
              <w:left w:val="nil"/>
              <w:bottom w:val="nil"/>
              <w:right w:val="single" w:sz="4" w:space="0" w:color="auto"/>
            </w:tcBorders>
            <w:shd w:val="clear" w:color="000000" w:fill="FFFFFF"/>
            <w:noWrap/>
            <w:vAlign w:val="center"/>
            <w:hideMark/>
          </w:tcPr>
          <w:p w14:paraId="2019191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0.3%</w:t>
            </w:r>
          </w:p>
        </w:tc>
        <w:tc>
          <w:tcPr>
            <w:tcW w:w="375" w:type="pct"/>
            <w:tcBorders>
              <w:top w:val="single" w:sz="18" w:space="0" w:color="auto"/>
              <w:left w:val="nil"/>
              <w:bottom w:val="nil"/>
              <w:right w:val="nil"/>
            </w:tcBorders>
            <w:shd w:val="clear" w:color="000000" w:fill="FFFFFF"/>
            <w:noWrap/>
            <w:vAlign w:val="center"/>
            <w:hideMark/>
          </w:tcPr>
          <w:p w14:paraId="7DE36C4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24,008</w:t>
            </w:r>
          </w:p>
        </w:tc>
        <w:tc>
          <w:tcPr>
            <w:tcW w:w="288" w:type="pct"/>
            <w:tcBorders>
              <w:top w:val="single" w:sz="18" w:space="0" w:color="auto"/>
              <w:left w:val="nil"/>
              <w:bottom w:val="nil"/>
              <w:right w:val="nil"/>
            </w:tcBorders>
            <w:shd w:val="clear" w:color="000000" w:fill="FFFFFF"/>
            <w:noWrap/>
            <w:vAlign w:val="center"/>
            <w:hideMark/>
          </w:tcPr>
          <w:p w14:paraId="18BCD39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70.1%</w:t>
            </w:r>
          </w:p>
        </w:tc>
        <w:tc>
          <w:tcPr>
            <w:tcW w:w="462" w:type="pct"/>
            <w:tcBorders>
              <w:top w:val="single" w:sz="18" w:space="0" w:color="auto"/>
              <w:left w:val="single" w:sz="4" w:space="0" w:color="auto"/>
              <w:bottom w:val="nil"/>
              <w:right w:val="nil"/>
            </w:tcBorders>
            <w:shd w:val="clear" w:color="000000" w:fill="FFFFFF"/>
            <w:noWrap/>
            <w:vAlign w:val="center"/>
            <w:hideMark/>
          </w:tcPr>
          <w:p w14:paraId="1F0E9AA2"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3,422</w:t>
            </w:r>
          </w:p>
        </w:tc>
        <w:tc>
          <w:tcPr>
            <w:tcW w:w="255" w:type="pct"/>
            <w:tcBorders>
              <w:top w:val="single" w:sz="18" w:space="0" w:color="auto"/>
              <w:left w:val="nil"/>
              <w:bottom w:val="nil"/>
              <w:right w:val="single" w:sz="8" w:space="0" w:color="auto"/>
            </w:tcBorders>
            <w:shd w:val="clear" w:color="000000" w:fill="FFFFFF"/>
            <w:noWrap/>
            <w:vAlign w:val="center"/>
            <w:hideMark/>
          </w:tcPr>
          <w:p w14:paraId="0E4EEA9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14.3%</w:t>
            </w:r>
          </w:p>
        </w:tc>
      </w:tr>
      <w:tr w:rsidR="00DB4363" w:rsidRPr="00DB4363" w14:paraId="0C9204E5" w14:textId="77777777" w:rsidTr="00817CC5">
        <w:trPr>
          <w:trHeight w:val="367"/>
        </w:trPr>
        <w:tc>
          <w:tcPr>
            <w:tcW w:w="312" w:type="pct"/>
            <w:vMerge/>
            <w:tcBorders>
              <w:top w:val="nil"/>
              <w:left w:val="single" w:sz="8" w:space="0" w:color="auto"/>
              <w:bottom w:val="single" w:sz="4" w:space="0" w:color="000000"/>
              <w:right w:val="nil"/>
            </w:tcBorders>
            <w:vAlign w:val="center"/>
            <w:hideMark/>
          </w:tcPr>
          <w:p w14:paraId="649E9B57" w14:textId="77777777" w:rsidR="00582787" w:rsidRPr="00DB4363" w:rsidRDefault="00582787" w:rsidP="00054E6F">
            <w:pPr>
              <w:widowControl/>
              <w:suppressLineNumbers/>
              <w:snapToGrid w:val="0"/>
              <w:jc w:val="left"/>
              <w:rPr>
                <w:rFonts w:ascii="ＭＳ ゴシック" w:eastAsia="ＭＳ ゴシック" w:hAnsi="ＭＳ ゴシック" w:cs="ＭＳ Ｐゴシック"/>
                <w:w w:val="90"/>
                <w:kern w:val="0"/>
                <w:sz w:val="18"/>
                <w:szCs w:val="18"/>
              </w:rPr>
            </w:pPr>
          </w:p>
        </w:tc>
        <w:tc>
          <w:tcPr>
            <w:tcW w:w="6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BA4494"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b/>
                <w:bCs/>
                <w:w w:val="90"/>
                <w:kern w:val="0"/>
                <w:sz w:val="18"/>
                <w:szCs w:val="18"/>
              </w:rPr>
            </w:pPr>
            <w:r w:rsidRPr="00DB4363">
              <w:rPr>
                <w:rFonts w:ascii="ＭＳ ゴシック" w:eastAsia="ＭＳ ゴシック" w:hAnsi="ＭＳ ゴシック" w:cs="ＭＳ Ｐゴシック" w:hint="eastAsia"/>
                <w:b/>
                <w:bCs/>
                <w:w w:val="90"/>
                <w:kern w:val="0"/>
                <w:sz w:val="18"/>
                <w:szCs w:val="18"/>
              </w:rPr>
              <w:t>自家用合計</w:t>
            </w:r>
          </w:p>
        </w:tc>
        <w:tc>
          <w:tcPr>
            <w:tcW w:w="375" w:type="pct"/>
            <w:tcBorders>
              <w:top w:val="single" w:sz="4" w:space="0" w:color="auto"/>
              <w:left w:val="nil"/>
              <w:bottom w:val="single" w:sz="4" w:space="0" w:color="auto"/>
              <w:right w:val="nil"/>
            </w:tcBorders>
            <w:shd w:val="clear" w:color="000000" w:fill="FFFFFF"/>
            <w:noWrap/>
            <w:vAlign w:val="center"/>
            <w:hideMark/>
          </w:tcPr>
          <w:p w14:paraId="0BE5B1C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7,368</w:t>
            </w:r>
          </w:p>
        </w:tc>
        <w:tc>
          <w:tcPr>
            <w:tcW w:w="258" w:type="pct"/>
            <w:tcBorders>
              <w:top w:val="single" w:sz="4" w:space="0" w:color="auto"/>
              <w:left w:val="nil"/>
              <w:bottom w:val="single" w:sz="4" w:space="0" w:color="auto"/>
              <w:right w:val="single" w:sz="4" w:space="0" w:color="auto"/>
            </w:tcBorders>
            <w:shd w:val="clear" w:color="000000" w:fill="FFFFFF"/>
            <w:noWrap/>
            <w:vAlign w:val="center"/>
            <w:hideMark/>
          </w:tcPr>
          <w:p w14:paraId="05E26BE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23.0%</w:t>
            </w:r>
          </w:p>
        </w:tc>
        <w:tc>
          <w:tcPr>
            <w:tcW w:w="461" w:type="pct"/>
            <w:tcBorders>
              <w:top w:val="single" w:sz="4" w:space="0" w:color="auto"/>
              <w:left w:val="nil"/>
              <w:bottom w:val="single" w:sz="4" w:space="0" w:color="auto"/>
              <w:right w:val="nil"/>
            </w:tcBorders>
            <w:shd w:val="clear" w:color="000000" w:fill="FFFFFF"/>
            <w:noWrap/>
            <w:vAlign w:val="center"/>
            <w:hideMark/>
          </w:tcPr>
          <w:p w14:paraId="5A5318E5"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77</w:t>
            </w:r>
          </w:p>
        </w:tc>
        <w:tc>
          <w:tcPr>
            <w:tcW w:w="234" w:type="pct"/>
            <w:tcBorders>
              <w:top w:val="single" w:sz="4" w:space="0" w:color="auto"/>
              <w:left w:val="nil"/>
              <w:bottom w:val="single" w:sz="4" w:space="0" w:color="auto"/>
              <w:right w:val="nil"/>
            </w:tcBorders>
            <w:shd w:val="clear" w:color="000000" w:fill="FFFFFF"/>
            <w:noWrap/>
            <w:vAlign w:val="center"/>
            <w:hideMark/>
          </w:tcPr>
          <w:p w14:paraId="40EEF31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b/>
                <w:bCs/>
                <w:w w:val="90"/>
                <w:kern w:val="0"/>
                <w:sz w:val="18"/>
                <w:szCs w:val="18"/>
              </w:rPr>
            </w:pPr>
            <w:r w:rsidRPr="00DB4363">
              <w:rPr>
                <w:rFonts w:ascii="ＭＳ ゴシック" w:eastAsia="ＭＳ ゴシック" w:hAnsi="ＭＳ ゴシック" w:cs="ＭＳ Ｐゴシック" w:hint="eastAsia"/>
                <w:b/>
                <w:bCs/>
                <w:w w:val="90"/>
                <w:kern w:val="0"/>
                <w:sz w:val="18"/>
                <w:szCs w:val="18"/>
              </w:rPr>
              <w:t>1.0%</w:t>
            </w:r>
          </w:p>
        </w:tc>
        <w:tc>
          <w:tcPr>
            <w:tcW w:w="373" w:type="pct"/>
            <w:tcBorders>
              <w:top w:val="single" w:sz="4" w:space="0" w:color="auto"/>
              <w:left w:val="single" w:sz="4" w:space="0" w:color="auto"/>
              <w:bottom w:val="single" w:sz="4" w:space="0" w:color="auto"/>
              <w:right w:val="nil"/>
            </w:tcBorders>
            <w:shd w:val="clear" w:color="000000" w:fill="FFFFFF"/>
            <w:noWrap/>
            <w:vAlign w:val="center"/>
            <w:hideMark/>
          </w:tcPr>
          <w:p w14:paraId="29EF9FE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11,634</w:t>
            </w:r>
          </w:p>
        </w:tc>
        <w:tc>
          <w:tcPr>
            <w:tcW w:w="261" w:type="pct"/>
            <w:tcBorders>
              <w:top w:val="single" w:sz="4" w:space="0" w:color="auto"/>
              <w:left w:val="nil"/>
              <w:bottom w:val="single" w:sz="4" w:space="0" w:color="auto"/>
              <w:right w:val="single" w:sz="4" w:space="0" w:color="auto"/>
            </w:tcBorders>
            <w:shd w:val="clear" w:color="000000" w:fill="FFFFFF"/>
            <w:noWrap/>
            <w:vAlign w:val="center"/>
            <w:hideMark/>
          </w:tcPr>
          <w:p w14:paraId="68D63AC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26.8%</w:t>
            </w:r>
          </w:p>
        </w:tc>
        <w:tc>
          <w:tcPr>
            <w:tcW w:w="444" w:type="pct"/>
            <w:tcBorders>
              <w:top w:val="single" w:sz="4" w:space="0" w:color="auto"/>
              <w:left w:val="nil"/>
              <w:bottom w:val="single" w:sz="4" w:space="0" w:color="auto"/>
              <w:right w:val="nil"/>
            </w:tcBorders>
            <w:shd w:val="clear" w:color="000000" w:fill="FFFFFF"/>
            <w:noWrap/>
            <w:vAlign w:val="center"/>
            <w:hideMark/>
          </w:tcPr>
          <w:p w14:paraId="7D98F625"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243</w:t>
            </w:r>
          </w:p>
        </w:tc>
        <w:tc>
          <w:tcPr>
            <w:tcW w:w="262" w:type="pct"/>
            <w:tcBorders>
              <w:top w:val="single" w:sz="4" w:space="0" w:color="auto"/>
              <w:left w:val="nil"/>
              <w:bottom w:val="single" w:sz="4" w:space="0" w:color="auto"/>
              <w:right w:val="single" w:sz="4" w:space="0" w:color="auto"/>
            </w:tcBorders>
            <w:shd w:val="clear" w:color="000000" w:fill="FFFFFF"/>
            <w:noWrap/>
            <w:vAlign w:val="center"/>
            <w:hideMark/>
          </w:tcPr>
          <w:p w14:paraId="7027E93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b/>
                <w:bCs/>
                <w:w w:val="90"/>
                <w:kern w:val="0"/>
                <w:sz w:val="18"/>
                <w:szCs w:val="18"/>
              </w:rPr>
            </w:pPr>
            <w:r w:rsidRPr="00DB4363">
              <w:rPr>
                <w:rFonts w:ascii="ＭＳ ゴシック" w:eastAsia="ＭＳ ゴシック" w:hAnsi="ＭＳ ゴシック" w:cs="ＭＳ Ｐゴシック" w:hint="eastAsia"/>
                <w:b/>
                <w:bCs/>
                <w:w w:val="90"/>
                <w:kern w:val="0"/>
                <w:sz w:val="18"/>
                <w:szCs w:val="18"/>
              </w:rPr>
              <w:t>2.1%</w:t>
            </w:r>
          </w:p>
        </w:tc>
        <w:tc>
          <w:tcPr>
            <w:tcW w:w="375" w:type="pct"/>
            <w:tcBorders>
              <w:top w:val="single" w:sz="4" w:space="0" w:color="auto"/>
              <w:left w:val="nil"/>
              <w:bottom w:val="single" w:sz="4" w:space="0" w:color="auto"/>
              <w:right w:val="nil"/>
            </w:tcBorders>
            <w:shd w:val="clear" w:color="000000" w:fill="FFFFFF"/>
            <w:noWrap/>
            <w:vAlign w:val="center"/>
            <w:hideMark/>
          </w:tcPr>
          <w:p w14:paraId="4629F17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10,236</w:t>
            </w:r>
          </w:p>
        </w:tc>
        <w:tc>
          <w:tcPr>
            <w:tcW w:w="288" w:type="pct"/>
            <w:tcBorders>
              <w:top w:val="single" w:sz="4" w:space="0" w:color="auto"/>
              <w:left w:val="nil"/>
              <w:bottom w:val="single" w:sz="4" w:space="0" w:color="auto"/>
              <w:right w:val="single" w:sz="4" w:space="0" w:color="auto"/>
            </w:tcBorders>
            <w:shd w:val="clear" w:color="000000" w:fill="FFFFFF"/>
            <w:noWrap/>
            <w:vAlign w:val="center"/>
            <w:hideMark/>
          </w:tcPr>
          <w:p w14:paraId="5221350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29.9%</w:t>
            </w:r>
          </w:p>
        </w:tc>
        <w:tc>
          <w:tcPr>
            <w:tcW w:w="462" w:type="pct"/>
            <w:tcBorders>
              <w:top w:val="single" w:sz="4" w:space="0" w:color="auto"/>
              <w:left w:val="nil"/>
              <w:bottom w:val="single" w:sz="4" w:space="0" w:color="auto"/>
              <w:right w:val="nil"/>
            </w:tcBorders>
            <w:shd w:val="clear" w:color="000000" w:fill="FFFFFF"/>
            <w:noWrap/>
            <w:vAlign w:val="center"/>
            <w:hideMark/>
          </w:tcPr>
          <w:p w14:paraId="5EFC1C5E"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2,491</w:t>
            </w:r>
          </w:p>
        </w:tc>
        <w:tc>
          <w:tcPr>
            <w:tcW w:w="255" w:type="pct"/>
            <w:tcBorders>
              <w:top w:val="single" w:sz="4" w:space="0" w:color="auto"/>
              <w:left w:val="nil"/>
              <w:bottom w:val="single" w:sz="4" w:space="0" w:color="auto"/>
              <w:right w:val="single" w:sz="8" w:space="0" w:color="auto"/>
            </w:tcBorders>
            <w:shd w:val="clear" w:color="000000" w:fill="FFFFFF"/>
            <w:noWrap/>
            <w:vAlign w:val="center"/>
            <w:hideMark/>
          </w:tcPr>
          <w:p w14:paraId="08D91F4A"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24.3%</w:t>
            </w:r>
          </w:p>
        </w:tc>
      </w:tr>
      <w:tr w:rsidR="00DB4363" w:rsidRPr="00DB4363" w14:paraId="68B29D0F" w14:textId="77777777" w:rsidTr="00817CC5">
        <w:trPr>
          <w:trHeight w:val="593"/>
        </w:trPr>
        <w:tc>
          <w:tcPr>
            <w:tcW w:w="947" w:type="pct"/>
            <w:gridSpan w:val="2"/>
            <w:tcBorders>
              <w:top w:val="nil"/>
              <w:left w:val="single" w:sz="8" w:space="0" w:color="auto"/>
              <w:bottom w:val="single" w:sz="8" w:space="0" w:color="auto"/>
              <w:right w:val="nil"/>
            </w:tcBorders>
            <w:shd w:val="clear" w:color="000000" w:fill="FFFFFF"/>
            <w:vAlign w:val="center"/>
            <w:hideMark/>
          </w:tcPr>
          <w:p w14:paraId="58D282B5" w14:textId="77777777" w:rsidR="00582787" w:rsidRPr="00DB4363" w:rsidRDefault="00582787" w:rsidP="00054E6F">
            <w:pPr>
              <w:widowControl/>
              <w:suppressLineNumbers/>
              <w:snapToGrid w:val="0"/>
              <w:jc w:val="center"/>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大阪府を除く近畿合計</w:t>
            </w:r>
            <w:r w:rsidRPr="00DB4363">
              <w:rPr>
                <w:rFonts w:ascii="ＭＳ ゴシック" w:eastAsia="ＭＳ ゴシック" w:hAnsi="ＭＳ ゴシック" w:cs="ＭＳ Ｐゴシック" w:hint="eastAsia"/>
                <w:w w:val="90"/>
                <w:kern w:val="0"/>
                <w:sz w:val="18"/>
                <w:szCs w:val="18"/>
              </w:rPr>
              <w:br/>
            </w:r>
            <w:r w:rsidRPr="00DB4363">
              <w:rPr>
                <w:rFonts w:ascii="ＭＳ ゴシック" w:eastAsia="ＭＳ ゴシック" w:hAnsi="ＭＳ ゴシック" w:cs="ＭＳ Ｐゴシック" w:hint="eastAsia"/>
                <w:w w:val="50"/>
                <w:kern w:val="0"/>
                <w:sz w:val="18"/>
                <w:szCs w:val="18"/>
              </w:rPr>
              <w:t>（滋賀、京都、奈良、兵庫、和歌山）</w:t>
            </w:r>
          </w:p>
        </w:tc>
        <w:tc>
          <w:tcPr>
            <w:tcW w:w="375" w:type="pct"/>
            <w:tcBorders>
              <w:top w:val="nil"/>
              <w:left w:val="single" w:sz="4" w:space="0" w:color="auto"/>
              <w:bottom w:val="single" w:sz="8" w:space="0" w:color="auto"/>
              <w:right w:val="nil"/>
            </w:tcBorders>
            <w:shd w:val="clear" w:color="000000" w:fill="FFFFFF"/>
            <w:noWrap/>
            <w:vAlign w:val="center"/>
            <w:hideMark/>
          </w:tcPr>
          <w:p w14:paraId="1EED387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6,315</w:t>
            </w:r>
          </w:p>
        </w:tc>
        <w:tc>
          <w:tcPr>
            <w:tcW w:w="258" w:type="pct"/>
            <w:tcBorders>
              <w:top w:val="nil"/>
              <w:left w:val="nil"/>
              <w:bottom w:val="single" w:sz="8" w:space="0" w:color="auto"/>
              <w:right w:val="single" w:sz="4" w:space="0" w:color="auto"/>
            </w:tcBorders>
            <w:shd w:val="clear" w:color="000000" w:fill="FFFFFF"/>
            <w:noWrap/>
            <w:vAlign w:val="center"/>
            <w:hideMark/>
          </w:tcPr>
          <w:p w14:paraId="0D9BF77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19.7%</w:t>
            </w:r>
          </w:p>
        </w:tc>
        <w:tc>
          <w:tcPr>
            <w:tcW w:w="461" w:type="pct"/>
            <w:tcBorders>
              <w:top w:val="nil"/>
              <w:left w:val="nil"/>
              <w:bottom w:val="single" w:sz="8" w:space="0" w:color="auto"/>
              <w:right w:val="nil"/>
            </w:tcBorders>
            <w:shd w:val="clear" w:color="000000" w:fill="FFFFFF"/>
            <w:noWrap/>
            <w:vAlign w:val="center"/>
            <w:hideMark/>
          </w:tcPr>
          <w:p w14:paraId="33722A1D"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66</w:t>
            </w:r>
          </w:p>
        </w:tc>
        <w:tc>
          <w:tcPr>
            <w:tcW w:w="234" w:type="pct"/>
            <w:tcBorders>
              <w:top w:val="nil"/>
              <w:left w:val="nil"/>
              <w:bottom w:val="single" w:sz="8" w:space="0" w:color="auto"/>
              <w:right w:val="nil"/>
            </w:tcBorders>
            <w:shd w:val="clear" w:color="000000" w:fill="FFFFFF"/>
            <w:noWrap/>
            <w:vAlign w:val="center"/>
            <w:hideMark/>
          </w:tcPr>
          <w:p w14:paraId="3DC65AC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1.0%</w:t>
            </w:r>
          </w:p>
        </w:tc>
        <w:tc>
          <w:tcPr>
            <w:tcW w:w="373" w:type="pct"/>
            <w:tcBorders>
              <w:top w:val="nil"/>
              <w:left w:val="single" w:sz="4" w:space="0" w:color="auto"/>
              <w:bottom w:val="single" w:sz="8" w:space="0" w:color="auto"/>
              <w:right w:val="nil"/>
            </w:tcBorders>
            <w:shd w:val="clear" w:color="000000" w:fill="FFFFFF"/>
            <w:noWrap/>
            <w:vAlign w:val="center"/>
            <w:hideMark/>
          </w:tcPr>
          <w:p w14:paraId="7D9444C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8,197</w:t>
            </w:r>
          </w:p>
        </w:tc>
        <w:tc>
          <w:tcPr>
            <w:tcW w:w="261" w:type="pct"/>
            <w:tcBorders>
              <w:top w:val="nil"/>
              <w:left w:val="nil"/>
              <w:bottom w:val="single" w:sz="8" w:space="0" w:color="auto"/>
              <w:right w:val="single" w:sz="4" w:space="0" w:color="auto"/>
            </w:tcBorders>
            <w:shd w:val="clear" w:color="000000" w:fill="FFFFFF"/>
            <w:noWrap/>
            <w:vAlign w:val="center"/>
            <w:hideMark/>
          </w:tcPr>
          <w:p w14:paraId="3C1F55A5"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18.9%</w:t>
            </w:r>
          </w:p>
        </w:tc>
        <w:tc>
          <w:tcPr>
            <w:tcW w:w="444" w:type="pct"/>
            <w:tcBorders>
              <w:top w:val="nil"/>
              <w:left w:val="nil"/>
              <w:bottom w:val="single" w:sz="8" w:space="0" w:color="auto"/>
              <w:right w:val="nil"/>
            </w:tcBorders>
            <w:shd w:val="clear" w:color="000000" w:fill="FFFFFF"/>
            <w:noWrap/>
            <w:vAlign w:val="center"/>
            <w:hideMark/>
          </w:tcPr>
          <w:p w14:paraId="19255C35"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256</w:t>
            </w:r>
          </w:p>
        </w:tc>
        <w:tc>
          <w:tcPr>
            <w:tcW w:w="262" w:type="pct"/>
            <w:tcBorders>
              <w:top w:val="nil"/>
              <w:left w:val="nil"/>
              <w:bottom w:val="single" w:sz="8" w:space="0" w:color="auto"/>
              <w:right w:val="single" w:sz="4" w:space="0" w:color="auto"/>
            </w:tcBorders>
            <w:shd w:val="clear" w:color="000000" w:fill="FFFFFF"/>
            <w:noWrap/>
            <w:vAlign w:val="center"/>
            <w:hideMark/>
          </w:tcPr>
          <w:p w14:paraId="494F18BF"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3.1%</w:t>
            </w:r>
          </w:p>
        </w:tc>
        <w:tc>
          <w:tcPr>
            <w:tcW w:w="375" w:type="pct"/>
            <w:tcBorders>
              <w:top w:val="nil"/>
              <w:left w:val="nil"/>
              <w:bottom w:val="single" w:sz="8" w:space="0" w:color="auto"/>
              <w:right w:val="nil"/>
            </w:tcBorders>
            <w:shd w:val="clear" w:color="000000" w:fill="FFFFFF"/>
            <w:noWrap/>
            <w:vAlign w:val="center"/>
            <w:hideMark/>
          </w:tcPr>
          <w:p w14:paraId="7A7539C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7,782</w:t>
            </w:r>
          </w:p>
        </w:tc>
        <w:tc>
          <w:tcPr>
            <w:tcW w:w="288" w:type="pct"/>
            <w:tcBorders>
              <w:top w:val="nil"/>
              <w:left w:val="nil"/>
              <w:bottom w:val="single" w:sz="8" w:space="0" w:color="auto"/>
              <w:right w:val="single" w:sz="4" w:space="0" w:color="auto"/>
            </w:tcBorders>
            <w:shd w:val="clear" w:color="000000" w:fill="FFFFFF"/>
            <w:noWrap/>
            <w:vAlign w:val="center"/>
            <w:hideMark/>
          </w:tcPr>
          <w:p w14:paraId="7E3600FF"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22.7%</w:t>
            </w:r>
          </w:p>
        </w:tc>
        <w:tc>
          <w:tcPr>
            <w:tcW w:w="462" w:type="pct"/>
            <w:tcBorders>
              <w:top w:val="nil"/>
              <w:left w:val="nil"/>
              <w:bottom w:val="single" w:sz="8" w:space="0" w:color="auto"/>
              <w:right w:val="nil"/>
            </w:tcBorders>
            <w:shd w:val="clear" w:color="000000" w:fill="FFFFFF"/>
            <w:noWrap/>
            <w:vAlign w:val="center"/>
            <w:hideMark/>
          </w:tcPr>
          <w:p w14:paraId="78D12CF2" w14:textId="77777777" w:rsidR="00582787" w:rsidRPr="00DB4363" w:rsidRDefault="00582787" w:rsidP="00054E6F">
            <w:pPr>
              <w:widowControl/>
              <w:suppressLineNumbers/>
              <w:adjustRightInd w:val="0"/>
              <w:snapToGrid w:val="0"/>
              <w:ind w:rightChars="100" w:right="21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4,012</w:t>
            </w:r>
          </w:p>
        </w:tc>
        <w:tc>
          <w:tcPr>
            <w:tcW w:w="255" w:type="pct"/>
            <w:tcBorders>
              <w:top w:val="nil"/>
              <w:left w:val="nil"/>
              <w:bottom w:val="single" w:sz="8" w:space="0" w:color="auto"/>
              <w:right w:val="single" w:sz="8" w:space="0" w:color="auto"/>
            </w:tcBorders>
            <w:shd w:val="clear" w:color="000000" w:fill="FFFFFF"/>
            <w:noWrap/>
            <w:vAlign w:val="center"/>
            <w:hideMark/>
          </w:tcPr>
          <w:p w14:paraId="0BB638E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18"/>
                <w:szCs w:val="18"/>
              </w:rPr>
            </w:pPr>
            <w:r w:rsidRPr="00DB4363">
              <w:rPr>
                <w:rFonts w:ascii="ＭＳ ゴシック" w:eastAsia="ＭＳ ゴシック" w:hAnsi="ＭＳ ゴシック" w:cs="ＭＳ Ｐゴシック" w:hint="eastAsia"/>
                <w:w w:val="90"/>
                <w:kern w:val="0"/>
                <w:sz w:val="18"/>
                <w:szCs w:val="18"/>
              </w:rPr>
              <w:t>51.6%</w:t>
            </w:r>
          </w:p>
        </w:tc>
      </w:tr>
    </w:tbl>
    <w:p w14:paraId="274034CC" w14:textId="77777777" w:rsidR="00582787" w:rsidRPr="00DB4363" w:rsidRDefault="00582787" w:rsidP="00054E6F">
      <w:pPr>
        <w:suppressLineNumbers/>
        <w:spacing w:line="420" w:lineRule="exact"/>
        <w:jc w:val="right"/>
        <w:rPr>
          <w:rFonts w:ascii="ＭＳ Ｐゴシック" w:eastAsia="ＭＳ Ｐゴシック" w:hAnsi="ＭＳ Ｐゴシック"/>
          <w:sz w:val="18"/>
          <w:szCs w:val="18"/>
        </w:rPr>
      </w:pPr>
      <w:r w:rsidRPr="00DB4363">
        <w:rPr>
          <w:rFonts w:ascii="ＭＳ Ｐゴシック" w:eastAsia="ＭＳ Ｐゴシック" w:hAnsi="ＭＳ Ｐゴシック" w:hint="eastAsia"/>
          <w:sz w:val="18"/>
          <w:szCs w:val="18"/>
        </w:rPr>
        <w:t xml:space="preserve">　　　　（出典）環境省「自動車交通環境影響総合調査」（環境省ナンバープレート調査）をもとに作成</w:t>
      </w:r>
    </w:p>
    <w:p w14:paraId="78F18F23" w14:textId="26D31B0A" w:rsidR="00582787" w:rsidRPr="00DB4363" w:rsidRDefault="008436E1" w:rsidP="00054E6F">
      <w:pPr>
        <w:widowControl/>
        <w:suppressLineNumbers/>
        <w:jc w:val="left"/>
        <w:rPr>
          <w:rFonts w:ascii="ＭＳ 明朝" w:eastAsia="ＭＳ 明朝" w:hAnsi="ＭＳ 明朝"/>
          <w:sz w:val="22"/>
        </w:rPr>
      </w:pPr>
      <w:r w:rsidRPr="00DB4363">
        <w:rPr>
          <w:rFonts w:ascii="ＭＳ 明朝" w:eastAsia="ＭＳ 明朝" w:hAnsi="ＭＳ 明朝"/>
          <w:sz w:val="22"/>
        </w:rPr>
        <w:br w:type="page"/>
      </w:r>
    </w:p>
    <w:p w14:paraId="660D39DC" w14:textId="77777777" w:rsidR="00582787" w:rsidRPr="00DB4363" w:rsidRDefault="00582787" w:rsidP="00054E6F">
      <w:pPr>
        <w:suppressLineNumbers/>
        <w:spacing w:line="360" w:lineRule="exact"/>
        <w:rPr>
          <w:rFonts w:ascii="ＭＳ 明朝" w:eastAsia="ＭＳ 明朝" w:hAnsi="ＭＳ 明朝"/>
          <w:sz w:val="22"/>
        </w:rPr>
      </w:pPr>
      <w:r w:rsidRPr="00DB4363">
        <w:rPr>
          <w:rFonts w:ascii="ＭＳ 明朝" w:eastAsia="ＭＳ 明朝" w:hAnsi="ＭＳ 明朝" w:hint="eastAsia"/>
          <w:sz w:val="22"/>
        </w:rPr>
        <w:t xml:space="preserve"> (適合車・非適合車によるNO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及びPM排出量の推移)</w:t>
      </w:r>
    </w:p>
    <w:p w14:paraId="24718869" w14:textId="601AE329"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非適合車による</w:t>
      </w:r>
      <w:r w:rsidRPr="00DB4363">
        <w:rPr>
          <w:rFonts w:ascii="ＭＳ 明朝" w:eastAsia="ＭＳ 明朝" w:hAnsi="ＭＳ 明朝"/>
          <w:sz w:val="22"/>
        </w:rPr>
        <w:t>NO</w:t>
      </w:r>
      <w:r w:rsidRPr="00DB4363">
        <w:rPr>
          <w:rFonts w:ascii="ＭＳ 明朝" w:eastAsia="ＭＳ 明朝" w:hAnsi="ＭＳ 明朝"/>
          <w:sz w:val="16"/>
          <w:szCs w:val="16"/>
        </w:rPr>
        <w:t>X</w:t>
      </w:r>
      <w:r w:rsidRPr="00DB4363">
        <w:rPr>
          <w:rFonts w:ascii="ＭＳ 明朝" w:eastAsia="ＭＳ 明朝" w:hAnsi="ＭＳ 明朝"/>
          <w:sz w:val="22"/>
        </w:rPr>
        <w:t>及びPM排出量</w:t>
      </w:r>
      <w:r w:rsidRPr="00DB4363">
        <w:rPr>
          <w:rFonts w:ascii="ＭＳ 明朝" w:eastAsia="ＭＳ 明朝" w:hAnsi="ＭＳ 明朝" w:hint="eastAsia"/>
          <w:sz w:val="22"/>
        </w:rPr>
        <w:t>は年々減少し、NOx排出量については規制前の平成19年度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07年度</w:t>
      </w:r>
      <w:r w:rsidRPr="00DB4363">
        <w:rPr>
          <w:rFonts w:ascii="ＭＳ 明朝" w:eastAsia="ＭＳ 明朝" w:hAnsi="ＭＳ 明朝"/>
          <w:spacing w:val="2"/>
        </w:rPr>
        <w:t>）</w:t>
      </w:r>
      <w:r w:rsidRPr="00DB4363">
        <w:rPr>
          <w:rFonts w:ascii="ＭＳ 明朝" w:eastAsia="ＭＳ 明朝" w:hAnsi="ＭＳ 明朝" w:hint="eastAsia"/>
          <w:sz w:val="22"/>
        </w:rPr>
        <w:t>は3,570トン（全排出量の17％）であったが、令和元年度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w:t>
      </w:r>
      <w:r w:rsidRPr="00DB4363">
        <w:rPr>
          <w:rFonts w:ascii="ＭＳ 明朝" w:eastAsia="ＭＳ 明朝" w:hAnsi="ＭＳ 明朝"/>
          <w:spacing w:val="2"/>
        </w:rPr>
        <w:t>9</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は40トン（同0.39％）と着実に減少している</w:t>
      </w:r>
      <w:r w:rsidR="00925852" w:rsidRPr="00DB4363">
        <w:rPr>
          <w:rFonts w:ascii="ＭＳ 明朝" w:eastAsia="ＭＳ 明朝" w:hAnsi="ＭＳ 明朝" w:hint="eastAsia"/>
          <w:sz w:val="22"/>
        </w:rPr>
        <w:t>（図Ⅱ－</w:t>
      </w:r>
      <w:r w:rsidR="00925852" w:rsidRPr="00DB4363">
        <w:rPr>
          <w:rFonts w:ascii="ＭＳ 明朝" w:eastAsia="ＭＳ 明朝" w:hAnsi="ＭＳ 明朝"/>
          <w:sz w:val="22"/>
        </w:rPr>
        <w:t>14</w:t>
      </w:r>
      <w:r w:rsidR="00925852" w:rsidRPr="00DB4363">
        <w:rPr>
          <w:rFonts w:ascii="ＭＳ 明朝" w:eastAsia="ＭＳ 明朝" w:hAnsi="ＭＳ 明朝" w:hint="eastAsia"/>
          <w:sz w:val="22"/>
        </w:rPr>
        <w:t>）</w:t>
      </w:r>
      <w:r w:rsidRPr="00DB4363">
        <w:rPr>
          <w:rFonts w:ascii="ＭＳ 明朝" w:eastAsia="ＭＳ 明朝" w:hAnsi="ＭＳ 明朝" w:hint="eastAsia"/>
          <w:sz w:val="22"/>
        </w:rPr>
        <w:t>。</w:t>
      </w:r>
    </w:p>
    <w:p w14:paraId="328AF5AB" w14:textId="3263899E"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また、PM排出量については、平成30年度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1</w:t>
      </w:r>
      <w:r w:rsidRPr="00DB4363">
        <w:rPr>
          <w:rFonts w:ascii="ＭＳ 明朝" w:eastAsia="ＭＳ 明朝" w:hAnsi="ＭＳ 明朝"/>
          <w:spacing w:val="2"/>
        </w:rPr>
        <w:t>8</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以降は10トン未満の水準まで減少している</w:t>
      </w:r>
      <w:r w:rsidR="00925852" w:rsidRPr="00DB4363">
        <w:rPr>
          <w:rFonts w:ascii="ＭＳ 明朝" w:eastAsia="ＭＳ 明朝" w:hAnsi="ＭＳ 明朝" w:hint="eastAsia"/>
          <w:sz w:val="22"/>
        </w:rPr>
        <w:t>（図Ⅱ－</w:t>
      </w:r>
      <w:r w:rsidR="00925852" w:rsidRPr="00DB4363">
        <w:rPr>
          <w:rFonts w:ascii="ＭＳ 明朝" w:eastAsia="ＭＳ 明朝" w:hAnsi="ＭＳ 明朝"/>
          <w:sz w:val="22"/>
        </w:rPr>
        <w:t>15</w:t>
      </w:r>
      <w:r w:rsidR="00925852" w:rsidRPr="00DB4363">
        <w:rPr>
          <w:rFonts w:ascii="ＭＳ 明朝" w:eastAsia="ＭＳ 明朝" w:hAnsi="ＭＳ 明朝" w:hint="eastAsia"/>
          <w:sz w:val="22"/>
        </w:rPr>
        <w:t>）</w:t>
      </w:r>
      <w:r w:rsidRPr="00DB4363">
        <w:rPr>
          <w:rFonts w:ascii="ＭＳ 明朝" w:eastAsia="ＭＳ 明朝" w:hAnsi="ＭＳ 明朝" w:hint="eastAsia"/>
          <w:sz w:val="22"/>
        </w:rPr>
        <w:t>。</w:t>
      </w:r>
    </w:p>
    <w:p w14:paraId="17FF6C94" w14:textId="77777777" w:rsidR="00582787" w:rsidRPr="00DB4363" w:rsidRDefault="00582787" w:rsidP="00054E6F">
      <w:pPr>
        <w:suppressLineNumbers/>
        <w:spacing w:line="360" w:lineRule="exact"/>
      </w:pPr>
    </w:p>
    <w:p w14:paraId="3CF519DF" w14:textId="77777777" w:rsidR="00582787" w:rsidRPr="00DB4363" w:rsidRDefault="00582787" w:rsidP="00054E6F">
      <w:pPr>
        <w:suppressLineNumbers/>
        <w:spacing w:line="360" w:lineRule="exact"/>
        <w:rPr>
          <w:rFonts w:ascii="ＭＳ 明朝" w:eastAsia="ＭＳ 明朝" w:hAnsi="ＭＳ 明朝"/>
          <w:sz w:val="22"/>
        </w:rPr>
      </w:pPr>
      <w:r w:rsidRPr="00DB4363">
        <w:rPr>
          <w:noProof/>
        </w:rPr>
        <w:drawing>
          <wp:anchor distT="0" distB="0" distL="114300" distR="114300" simplePos="0" relativeHeight="252635136" behindDoc="0" locked="0" layoutInCell="1" allowOverlap="1" wp14:anchorId="2E2CD3D8" wp14:editId="08C7C2C4">
            <wp:simplePos x="0" y="0"/>
            <wp:positionH relativeFrom="margin">
              <wp:align>center</wp:align>
            </wp:positionH>
            <wp:positionV relativeFrom="paragraph">
              <wp:posOffset>101600</wp:posOffset>
            </wp:positionV>
            <wp:extent cx="4960620" cy="2721610"/>
            <wp:effectExtent l="0" t="0" r="0" b="254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960620" cy="2721610"/>
                    </a:xfrm>
                    <a:prstGeom prst="rect">
                      <a:avLst/>
                    </a:prstGeom>
                  </pic:spPr>
                </pic:pic>
              </a:graphicData>
            </a:graphic>
            <wp14:sizeRelH relativeFrom="page">
              <wp14:pctWidth>0</wp14:pctWidth>
            </wp14:sizeRelH>
            <wp14:sizeRelV relativeFrom="page">
              <wp14:pctHeight>0</wp14:pctHeight>
            </wp14:sizeRelV>
          </wp:anchor>
        </w:drawing>
      </w:r>
    </w:p>
    <w:p w14:paraId="21EE4B04" w14:textId="77777777" w:rsidR="00582787" w:rsidRPr="00DB4363" w:rsidRDefault="00582787" w:rsidP="00054E6F">
      <w:pPr>
        <w:suppressLineNumbers/>
        <w:spacing w:line="360" w:lineRule="exact"/>
        <w:rPr>
          <w:rFonts w:ascii="ＭＳ 明朝" w:eastAsia="ＭＳ 明朝" w:hAnsi="ＭＳ 明朝"/>
          <w:sz w:val="22"/>
        </w:rPr>
      </w:pPr>
    </w:p>
    <w:p w14:paraId="4DC0AB79"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737F24AF"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6FAF44B5"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31EBCCC4"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3E1B3C2B"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35E0039B"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6DF71DCF"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3C3F797F"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6A24DB2B"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22F8FF41"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4565130A" w14:textId="77777777" w:rsidR="00582787" w:rsidRPr="00DB4363" w:rsidRDefault="00582787" w:rsidP="00054E6F">
      <w:pPr>
        <w:suppressLineNumbers/>
        <w:spacing w:line="360" w:lineRule="exact"/>
        <w:rPr>
          <w:rFonts w:ascii="ＭＳ Ｐゴシック" w:eastAsia="ＭＳ Ｐゴシック" w:hAnsi="ＭＳ Ｐゴシック"/>
          <w:sz w:val="24"/>
        </w:rPr>
      </w:pPr>
      <w:r w:rsidRPr="00DB4363">
        <w:rPr>
          <w:noProof/>
        </w:rPr>
        <mc:AlternateContent>
          <mc:Choice Requires="wps">
            <w:drawing>
              <wp:anchor distT="0" distB="0" distL="114300" distR="114300" simplePos="0" relativeHeight="252625920" behindDoc="0" locked="0" layoutInCell="1" allowOverlap="1" wp14:anchorId="72877CA4" wp14:editId="52C59C8F">
                <wp:simplePos x="0" y="0"/>
                <wp:positionH relativeFrom="margin">
                  <wp:posOffset>3404001</wp:posOffset>
                </wp:positionH>
                <wp:positionV relativeFrom="paragraph">
                  <wp:posOffset>7620</wp:posOffset>
                </wp:positionV>
                <wp:extent cx="2228850" cy="361950"/>
                <wp:effectExtent l="0" t="0" r="0" b="0"/>
                <wp:wrapNone/>
                <wp:docPr id="7216" name="テキスト ボックス 15"/>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w="3175" cmpd="sng">
                          <a:noFill/>
                        </a:ln>
                        <a:effectLst/>
                      </wps:spPr>
                      <wps:txbx>
                        <w:txbxContent>
                          <w:p w14:paraId="6F84656F" w14:textId="77777777" w:rsidR="009B379D" w:rsidRPr="00983D91" w:rsidRDefault="009B379D"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2877CA4" id="_x0000_s1073" type="#_x0000_t202" style="position:absolute;left:0;text-align:left;margin-left:268.05pt;margin-top:.6pt;width:175.5pt;height:28.5pt;z-index:25262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" filled="f" stroked="f" strokeweight=".25pt">
                <v:textbox>
                  <w:txbxContent>
                    <w:p w14:paraId="6F84656F" w14:textId="77777777" w:rsidR="009B379D" w:rsidRPr="00983D91" w:rsidRDefault="009B379D"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v:textbox>
                <w10:wrap anchorx="margin"/>
              </v:shape>
            </w:pict>
          </mc:Fallback>
        </mc:AlternateContent>
      </w:r>
      <w:r w:rsidRPr="00DB4363">
        <w:t xml:space="preserve"> </w:t>
      </w:r>
    </w:p>
    <w:p w14:paraId="519849D6" w14:textId="77777777" w:rsidR="00582787" w:rsidRPr="00DB4363" w:rsidRDefault="00582787" w:rsidP="00054E6F">
      <w:pPr>
        <w:suppressLineNumbers/>
        <w:spacing w:line="360" w:lineRule="exact"/>
        <w:rPr>
          <w:rFonts w:ascii="ＭＳ Ｐゴシック" w:eastAsia="ＭＳ Ｐゴシック" w:hAnsi="ＭＳ Ｐゴシック"/>
          <w:sz w:val="24"/>
        </w:rPr>
      </w:pPr>
      <w:r w:rsidRPr="00DB4363">
        <w:rPr>
          <w:noProof/>
        </w:rPr>
        <mc:AlternateContent>
          <mc:Choice Requires="wps">
            <w:drawing>
              <wp:anchor distT="0" distB="0" distL="114300" distR="114300" simplePos="0" relativeHeight="252541952" behindDoc="0" locked="0" layoutInCell="1" allowOverlap="1" wp14:anchorId="0213F2E5" wp14:editId="5259DF9B">
                <wp:simplePos x="0" y="0"/>
                <wp:positionH relativeFrom="margin">
                  <wp:posOffset>644291</wp:posOffset>
                </wp:positionH>
                <wp:positionV relativeFrom="paragraph">
                  <wp:posOffset>14605</wp:posOffset>
                </wp:positionV>
                <wp:extent cx="4600575" cy="361950"/>
                <wp:effectExtent l="0" t="0" r="0" b="0"/>
                <wp:wrapNone/>
                <wp:docPr id="7178"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14:paraId="4534437E" w14:textId="77777777" w:rsidR="009B379D" w:rsidRPr="005162FA" w:rsidRDefault="009B379D"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14</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NOx排出量の</w:t>
                            </w:r>
                            <w:r w:rsidRPr="005162FA">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213F2E5" id="_x0000_s1074" type="#_x0000_t202" style="position:absolute;left:0;text-align:left;margin-left:50.75pt;margin-top:1.15pt;width:362.25pt;height:28.5pt;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" filled="f" stroked="f" strokeweight=".25pt">
                <v:textbox>
                  <w:txbxContent>
                    <w:p w14:paraId="4534437E" w14:textId="77777777" w:rsidR="009B379D" w:rsidRPr="005162FA" w:rsidRDefault="009B379D"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14</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NOx排出量の</w:t>
                      </w:r>
                      <w:r w:rsidRPr="005162FA">
                        <w:rPr>
                          <w:rFonts w:cstheme="minorBidi"/>
                          <w:color w:val="000000" w:themeColor="dark1"/>
                          <w:sz w:val="22"/>
                          <w:szCs w:val="22"/>
                        </w:rPr>
                        <w:t>推移</w:t>
                      </w:r>
                    </w:p>
                  </w:txbxContent>
                </v:textbox>
                <w10:wrap anchorx="margin"/>
              </v:shape>
            </w:pict>
          </mc:Fallback>
        </mc:AlternateContent>
      </w:r>
    </w:p>
    <w:p w14:paraId="5A558376"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1DA13537"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4C832F4F" w14:textId="77777777" w:rsidR="00582787" w:rsidRPr="00DB4363" w:rsidRDefault="00582787" w:rsidP="00054E6F">
      <w:pPr>
        <w:suppressLineNumbers/>
        <w:spacing w:line="360" w:lineRule="exact"/>
        <w:rPr>
          <w:rFonts w:ascii="ＭＳ Ｐゴシック" w:eastAsia="ＭＳ Ｐゴシック" w:hAnsi="ＭＳ Ｐゴシック"/>
          <w:sz w:val="24"/>
        </w:rPr>
      </w:pPr>
      <w:r w:rsidRPr="00DB4363">
        <w:rPr>
          <w:noProof/>
        </w:rPr>
        <w:drawing>
          <wp:anchor distT="0" distB="0" distL="114300" distR="114300" simplePos="0" relativeHeight="252636160" behindDoc="0" locked="0" layoutInCell="1" allowOverlap="1" wp14:anchorId="5CE421CA" wp14:editId="36F1231E">
            <wp:simplePos x="0" y="0"/>
            <wp:positionH relativeFrom="margin">
              <wp:posOffset>457200</wp:posOffset>
            </wp:positionH>
            <wp:positionV relativeFrom="paragraph">
              <wp:posOffset>70953</wp:posOffset>
            </wp:positionV>
            <wp:extent cx="4924926" cy="2914650"/>
            <wp:effectExtent l="0" t="0" r="9525"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24926" cy="2914650"/>
                    </a:xfrm>
                    <a:prstGeom prst="rect">
                      <a:avLst/>
                    </a:prstGeom>
                  </pic:spPr>
                </pic:pic>
              </a:graphicData>
            </a:graphic>
            <wp14:sizeRelH relativeFrom="page">
              <wp14:pctWidth>0</wp14:pctWidth>
            </wp14:sizeRelH>
            <wp14:sizeRelV relativeFrom="page">
              <wp14:pctHeight>0</wp14:pctHeight>
            </wp14:sizeRelV>
          </wp:anchor>
        </w:drawing>
      </w:r>
    </w:p>
    <w:p w14:paraId="5FBAC99B"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1BD52C55"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5C12775E"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4B7A3DB8"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2B9E9D41"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7F037F2E"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44330D3C"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758F84A5"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1DE0A395"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4DF0457F" w14:textId="2D45A0BE" w:rsidR="00582787" w:rsidRPr="00DB4363" w:rsidRDefault="00582787" w:rsidP="00054E6F">
      <w:pPr>
        <w:suppressLineNumbers/>
        <w:spacing w:line="360" w:lineRule="exact"/>
        <w:rPr>
          <w:rFonts w:ascii="ＭＳ Ｐゴシック" w:eastAsia="ＭＳ Ｐゴシック" w:hAnsi="ＭＳ Ｐゴシック"/>
          <w:sz w:val="24"/>
        </w:rPr>
      </w:pPr>
    </w:p>
    <w:p w14:paraId="15A70616"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43A13184" w14:textId="77777777" w:rsidR="00582787" w:rsidRPr="00DB4363" w:rsidRDefault="00582787" w:rsidP="00054E6F">
      <w:pPr>
        <w:suppressLineNumbers/>
        <w:spacing w:line="360" w:lineRule="exact"/>
        <w:rPr>
          <w:rFonts w:ascii="ＭＳ Ｐゴシック" w:eastAsia="ＭＳ Ｐゴシック" w:hAnsi="ＭＳ Ｐゴシック"/>
          <w:sz w:val="24"/>
        </w:rPr>
      </w:pPr>
      <w:r w:rsidRPr="00DB4363">
        <w:rPr>
          <w:noProof/>
        </w:rPr>
        <mc:AlternateContent>
          <mc:Choice Requires="wps">
            <w:drawing>
              <wp:anchor distT="0" distB="0" distL="114300" distR="114300" simplePos="0" relativeHeight="252624896" behindDoc="0" locked="0" layoutInCell="1" allowOverlap="1" wp14:anchorId="6557235E" wp14:editId="5AF4AE2E">
                <wp:simplePos x="0" y="0"/>
                <wp:positionH relativeFrom="margin">
                  <wp:posOffset>3592195</wp:posOffset>
                </wp:positionH>
                <wp:positionV relativeFrom="paragraph">
                  <wp:posOffset>113478</wp:posOffset>
                </wp:positionV>
                <wp:extent cx="2228850" cy="361950"/>
                <wp:effectExtent l="0" t="0" r="0" b="0"/>
                <wp:wrapNone/>
                <wp:docPr id="7215" name="テキスト ボックス 15"/>
                <wp:cNvGraphicFramePr/>
                <a:graphic xmlns:a="http://schemas.openxmlformats.org/drawingml/2006/main">
                  <a:graphicData uri="http://schemas.microsoft.com/office/word/2010/wordprocessingShape">
                    <wps:wsp>
                      <wps:cNvSpPr txBox="1"/>
                      <wps:spPr>
                        <a:xfrm>
                          <a:off x="0" y="0"/>
                          <a:ext cx="2228850" cy="361950"/>
                        </a:xfrm>
                        <a:prstGeom prst="rect">
                          <a:avLst/>
                        </a:prstGeom>
                        <a:noFill/>
                        <a:ln w="3175" cmpd="sng">
                          <a:noFill/>
                        </a:ln>
                        <a:effectLst/>
                      </wps:spPr>
                      <wps:txbx>
                        <w:txbxContent>
                          <w:p w14:paraId="13742824" w14:textId="77777777" w:rsidR="009B379D" w:rsidRPr="00983D91" w:rsidRDefault="009B379D"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557235E" id="_x0000_s1075" type="#_x0000_t202" style="position:absolute;left:0;text-align:left;margin-left:282.85pt;margin-top:8.95pt;width:175.5pt;height:28.5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" filled="f" stroked="f" strokeweight=".25pt">
                <v:textbox>
                  <w:txbxContent>
                    <w:p w14:paraId="13742824" w14:textId="77777777" w:rsidR="009B379D" w:rsidRPr="00983D91" w:rsidRDefault="009B379D" w:rsidP="00582787">
                      <w:pPr>
                        <w:pStyle w:val="Web"/>
                        <w:spacing w:before="0" w:beforeAutospacing="0" w:after="0" w:afterAutospacing="0" w:line="300" w:lineRule="exact"/>
                        <w:jc w:val="center"/>
                        <w:rPr>
                          <w:rFonts w:ascii="ＭＳ 明朝" w:eastAsia="ＭＳ 明朝" w:hAnsi="ＭＳ 明朝" w:cstheme="minorBidi"/>
                          <w:sz w:val="18"/>
                          <w:szCs w:val="18"/>
                        </w:rPr>
                      </w:pPr>
                      <w:r w:rsidRPr="00983D91">
                        <w:rPr>
                          <w:rFonts w:ascii="ＭＳ 明朝" w:eastAsia="ＭＳ 明朝" w:hAnsi="ＭＳ 明朝" w:cstheme="minorBidi" w:hint="eastAsia"/>
                          <w:sz w:val="18"/>
                          <w:szCs w:val="18"/>
                        </w:rPr>
                        <w:t>（注）10トン</w:t>
                      </w:r>
                      <w:r w:rsidRPr="00983D91">
                        <w:rPr>
                          <w:rFonts w:ascii="ＭＳ 明朝" w:eastAsia="ＭＳ 明朝" w:hAnsi="ＭＳ 明朝" w:cstheme="minorBidi"/>
                          <w:sz w:val="18"/>
                          <w:szCs w:val="18"/>
                        </w:rPr>
                        <w:t>未満</w:t>
                      </w:r>
                      <w:r w:rsidRPr="00983D91">
                        <w:rPr>
                          <w:rFonts w:ascii="ＭＳ 明朝" w:eastAsia="ＭＳ 明朝" w:hAnsi="ＭＳ 明朝" w:cstheme="minorBidi" w:hint="eastAsia"/>
                          <w:sz w:val="18"/>
                          <w:szCs w:val="18"/>
                        </w:rPr>
                        <w:t>の</w:t>
                      </w:r>
                      <w:r w:rsidRPr="00983D91">
                        <w:rPr>
                          <w:rFonts w:ascii="ＭＳ 明朝" w:eastAsia="ＭＳ 明朝" w:hAnsi="ＭＳ 明朝" w:cstheme="minorBidi"/>
                          <w:sz w:val="18"/>
                          <w:szCs w:val="18"/>
                        </w:rPr>
                        <w:t>数字は切り捨て</w:t>
                      </w:r>
                    </w:p>
                  </w:txbxContent>
                </v:textbox>
                <w10:wrap anchorx="margin"/>
              </v:shape>
            </w:pict>
          </mc:Fallback>
        </mc:AlternateContent>
      </w:r>
    </w:p>
    <w:p w14:paraId="19F55F49" w14:textId="77777777" w:rsidR="00582787" w:rsidRPr="00DB4363" w:rsidRDefault="00582787" w:rsidP="00054E6F">
      <w:pPr>
        <w:suppressLineNumbers/>
        <w:spacing w:line="360" w:lineRule="exact"/>
        <w:rPr>
          <w:rFonts w:ascii="ＭＳ Ｐゴシック" w:eastAsia="ＭＳ Ｐゴシック" w:hAnsi="ＭＳ Ｐゴシック"/>
          <w:sz w:val="24"/>
        </w:rPr>
      </w:pPr>
      <w:r w:rsidRPr="00DB4363">
        <w:rPr>
          <w:noProof/>
        </w:rPr>
        <mc:AlternateContent>
          <mc:Choice Requires="wps">
            <w:drawing>
              <wp:anchor distT="0" distB="0" distL="114300" distR="114300" simplePos="0" relativeHeight="252542976" behindDoc="0" locked="0" layoutInCell="1" allowOverlap="1" wp14:anchorId="77CAFD2A" wp14:editId="6CB053B2">
                <wp:simplePos x="0" y="0"/>
                <wp:positionH relativeFrom="margin">
                  <wp:posOffset>581660</wp:posOffset>
                </wp:positionH>
                <wp:positionV relativeFrom="paragraph">
                  <wp:posOffset>156845</wp:posOffset>
                </wp:positionV>
                <wp:extent cx="4600575" cy="361950"/>
                <wp:effectExtent l="0" t="0" r="0" b="0"/>
                <wp:wrapNone/>
                <wp:docPr id="7182" name="テキスト ボックス 15"/>
                <wp:cNvGraphicFramePr/>
                <a:graphic xmlns:a="http://schemas.openxmlformats.org/drawingml/2006/main">
                  <a:graphicData uri="http://schemas.microsoft.com/office/word/2010/wordprocessingShape">
                    <wps:wsp>
                      <wps:cNvSpPr txBox="1"/>
                      <wps:spPr>
                        <a:xfrm>
                          <a:off x="0" y="0"/>
                          <a:ext cx="4600575" cy="361950"/>
                        </a:xfrm>
                        <a:prstGeom prst="rect">
                          <a:avLst/>
                        </a:prstGeom>
                        <a:noFill/>
                        <a:ln w="3175" cmpd="sng">
                          <a:noFill/>
                        </a:ln>
                        <a:effectLst/>
                      </wps:spPr>
                      <wps:txbx>
                        <w:txbxContent>
                          <w:p w14:paraId="6A34B3BC" w14:textId="77777777" w:rsidR="009B379D" w:rsidRPr="005162FA" w:rsidRDefault="009B379D"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15</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PM排出量の</w:t>
                            </w:r>
                            <w:r w:rsidRPr="005162FA">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7CAFD2A" id="_x0000_s1076" type="#_x0000_t202" style="position:absolute;left:0;text-align:left;margin-left:45.8pt;margin-top:12.35pt;width:362.25pt;height:28.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" filled="f" stroked="f" strokeweight=".25pt">
                <v:textbox>
                  <w:txbxContent>
                    <w:p w14:paraId="6A34B3BC" w14:textId="77777777" w:rsidR="009B379D" w:rsidRPr="005162FA" w:rsidRDefault="009B379D" w:rsidP="00582787">
                      <w:pPr>
                        <w:pStyle w:val="Web"/>
                        <w:spacing w:before="0" w:beforeAutospacing="0" w:after="0" w:afterAutospacing="0" w:line="300" w:lineRule="exact"/>
                        <w:jc w:val="center"/>
                        <w:rPr>
                          <w:rFonts w:cstheme="minorBidi"/>
                          <w:color w:val="000000" w:themeColor="dark1"/>
                          <w:sz w:val="22"/>
                          <w:szCs w:val="22"/>
                        </w:rPr>
                      </w:pPr>
                      <w:r w:rsidRPr="005162FA">
                        <w:rPr>
                          <w:rFonts w:cstheme="minorBidi" w:hint="eastAsia"/>
                          <w:color w:val="000000" w:themeColor="dark1"/>
                          <w:sz w:val="22"/>
                          <w:szCs w:val="22"/>
                        </w:rPr>
                        <w:t>図Ⅱ</w:t>
                      </w:r>
                      <w:r w:rsidRPr="005162FA">
                        <w:rPr>
                          <w:rFonts w:cstheme="minorBidi"/>
                          <w:color w:val="000000" w:themeColor="dark1"/>
                          <w:sz w:val="22"/>
                          <w:szCs w:val="22"/>
                        </w:rPr>
                        <w:t>－</w:t>
                      </w:r>
                      <w:r>
                        <w:rPr>
                          <w:rFonts w:cstheme="minorBidi" w:hint="eastAsia"/>
                          <w:color w:val="000000" w:themeColor="dark1"/>
                          <w:sz w:val="22"/>
                          <w:szCs w:val="22"/>
                        </w:rPr>
                        <w:t>15</w:t>
                      </w:r>
                      <w:r w:rsidRPr="005162FA">
                        <w:rPr>
                          <w:rFonts w:cstheme="minorBidi"/>
                          <w:color w:val="000000" w:themeColor="dark1"/>
                          <w:sz w:val="22"/>
                          <w:szCs w:val="22"/>
                        </w:rPr>
                        <w:t xml:space="preserve">　</w:t>
                      </w:r>
                      <w:r w:rsidRPr="005162FA">
                        <w:rPr>
                          <w:rFonts w:cstheme="minorBidi" w:hint="eastAsia"/>
                          <w:color w:val="000000" w:themeColor="dark1"/>
                          <w:sz w:val="22"/>
                          <w:szCs w:val="22"/>
                        </w:rPr>
                        <w:t xml:space="preserve"> 適合車</w:t>
                      </w:r>
                      <w:r w:rsidRPr="005162FA">
                        <w:rPr>
                          <w:rFonts w:cstheme="minorBidi"/>
                          <w:color w:val="000000" w:themeColor="dark1"/>
                          <w:sz w:val="22"/>
                          <w:szCs w:val="22"/>
                        </w:rPr>
                        <w:t>・</w:t>
                      </w:r>
                      <w:r w:rsidRPr="005162FA">
                        <w:rPr>
                          <w:rFonts w:cstheme="minorBidi" w:hint="eastAsia"/>
                          <w:color w:val="000000" w:themeColor="dark1"/>
                          <w:sz w:val="22"/>
                          <w:szCs w:val="22"/>
                        </w:rPr>
                        <w:t>非適合</w:t>
                      </w:r>
                      <w:r w:rsidRPr="005162FA">
                        <w:rPr>
                          <w:rFonts w:cstheme="minorBidi"/>
                          <w:color w:val="000000" w:themeColor="dark1"/>
                          <w:sz w:val="22"/>
                          <w:szCs w:val="22"/>
                        </w:rPr>
                        <w:t>車による</w:t>
                      </w:r>
                      <w:r w:rsidRPr="005162FA">
                        <w:rPr>
                          <w:rFonts w:cstheme="minorBidi" w:hint="eastAsia"/>
                          <w:color w:val="000000" w:themeColor="dark1"/>
                          <w:sz w:val="22"/>
                          <w:szCs w:val="22"/>
                        </w:rPr>
                        <w:t>PM排出量の</w:t>
                      </w:r>
                      <w:r w:rsidRPr="005162FA">
                        <w:rPr>
                          <w:rFonts w:cstheme="minorBidi"/>
                          <w:color w:val="000000" w:themeColor="dark1"/>
                          <w:sz w:val="22"/>
                          <w:szCs w:val="22"/>
                        </w:rPr>
                        <w:t>推移</w:t>
                      </w:r>
                    </w:p>
                  </w:txbxContent>
                </v:textbox>
                <w10:wrap anchorx="margin"/>
              </v:shape>
            </w:pict>
          </mc:Fallback>
        </mc:AlternateContent>
      </w:r>
    </w:p>
    <w:p w14:paraId="75552E2F"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5FD9C9E4" w14:textId="77777777" w:rsidR="00582787" w:rsidRPr="00DB4363" w:rsidRDefault="00582787" w:rsidP="00054E6F">
      <w:pPr>
        <w:suppressLineNumbers/>
        <w:spacing w:line="360" w:lineRule="exact"/>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(２) 条例に基づく立入検査の結果について</w:t>
      </w:r>
    </w:p>
    <w:p w14:paraId="412323BE" w14:textId="0D5D588C"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流入車規制に係る立入検査は、トラックターミナルや卸売市場、観光施設の駐車場などで実施している。令和元年度までに68,465台の車両を検査し、非適合車数の累計は991台であり、検査を開始した平成20年度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08年度</w:t>
      </w:r>
      <w:r w:rsidRPr="00DB4363">
        <w:rPr>
          <w:rFonts w:ascii="ＭＳ 明朝" w:eastAsia="ＭＳ 明朝" w:hAnsi="ＭＳ 明朝"/>
          <w:spacing w:val="2"/>
        </w:rPr>
        <w:t>）</w:t>
      </w:r>
      <w:r w:rsidRPr="00DB4363">
        <w:rPr>
          <w:rFonts w:ascii="ＭＳ 明朝" w:eastAsia="ＭＳ 明朝" w:hAnsi="ＭＳ 明朝" w:hint="eastAsia"/>
          <w:sz w:val="22"/>
        </w:rPr>
        <w:t>以降、非適合率は年々減少し、平成21年度</w:t>
      </w:r>
      <w:r w:rsidRPr="00DB4363">
        <w:rPr>
          <w:rFonts w:ascii="ＭＳ 明朝" w:eastAsia="ＭＳ 明朝" w:hAnsi="ＭＳ 明朝" w:hint="eastAsia"/>
          <w:spacing w:val="2"/>
        </w:rPr>
        <w:t>（2</w:t>
      </w:r>
      <w:r w:rsidRPr="00DB4363">
        <w:rPr>
          <w:rFonts w:ascii="ＭＳ 明朝" w:eastAsia="ＭＳ 明朝" w:hAnsi="ＭＳ 明朝"/>
          <w:spacing w:val="2"/>
        </w:rPr>
        <w:t>0</w:t>
      </w:r>
      <w:r w:rsidRPr="00DB4363">
        <w:rPr>
          <w:rFonts w:ascii="ＭＳ 明朝" w:eastAsia="ＭＳ 明朝" w:hAnsi="ＭＳ 明朝" w:hint="eastAsia"/>
          <w:spacing w:val="2"/>
        </w:rPr>
        <w:t>09年度</w:t>
      </w:r>
      <w:r w:rsidRPr="00DB4363">
        <w:rPr>
          <w:rFonts w:ascii="ＭＳ 明朝" w:eastAsia="ＭＳ 明朝" w:hAnsi="ＭＳ 明朝"/>
          <w:spacing w:val="2"/>
        </w:rPr>
        <w:t>）</w:t>
      </w:r>
      <w:r w:rsidRPr="00DB4363">
        <w:rPr>
          <w:rFonts w:ascii="ＭＳ 明朝" w:eastAsia="ＭＳ 明朝" w:hAnsi="ＭＳ 明朝" w:hint="eastAsia"/>
          <w:sz w:val="22"/>
        </w:rPr>
        <w:t>には4.2％であったのが令和元年度</w:t>
      </w:r>
      <w:r w:rsidRPr="00DB4363">
        <w:rPr>
          <w:rFonts w:ascii="ＭＳ 明朝" w:eastAsia="ＭＳ 明朝" w:hAnsi="ＭＳ 明朝" w:hint="eastAsia"/>
          <w:spacing w:val="2"/>
        </w:rPr>
        <w:t>（2</w:t>
      </w:r>
      <w:r w:rsidRPr="00DB4363">
        <w:rPr>
          <w:rFonts w:ascii="ＭＳ 明朝" w:eastAsia="ＭＳ 明朝" w:hAnsi="ＭＳ 明朝"/>
          <w:spacing w:val="2"/>
        </w:rPr>
        <w:t>019</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には0.1</w:t>
      </w:r>
      <w:r w:rsidRPr="00DB4363">
        <w:rPr>
          <w:rFonts w:ascii="ＭＳ 明朝" w:eastAsia="ＭＳ 明朝" w:hAnsi="ＭＳ 明朝"/>
          <w:sz w:val="22"/>
        </w:rPr>
        <w:t>1</w:t>
      </w:r>
      <w:r w:rsidRPr="00DB4363">
        <w:rPr>
          <w:rFonts w:ascii="ＭＳ 明朝" w:eastAsia="ＭＳ 明朝" w:hAnsi="ＭＳ 明朝" w:hint="eastAsia"/>
          <w:sz w:val="22"/>
        </w:rPr>
        <w:t>％まで低下している</w:t>
      </w:r>
      <w:r w:rsidR="00925852" w:rsidRPr="00DB4363">
        <w:rPr>
          <w:rFonts w:ascii="ＭＳ 明朝" w:eastAsia="ＭＳ 明朝" w:hAnsi="ＭＳ 明朝" w:hint="eastAsia"/>
          <w:sz w:val="22"/>
        </w:rPr>
        <w:t>（表Ⅱ－４）</w:t>
      </w:r>
      <w:r w:rsidRPr="00DB4363">
        <w:rPr>
          <w:rFonts w:ascii="ＭＳ 明朝" w:eastAsia="ＭＳ 明朝" w:hAnsi="ＭＳ 明朝" w:hint="eastAsia"/>
          <w:sz w:val="22"/>
        </w:rPr>
        <w:t>。</w:t>
      </w:r>
    </w:p>
    <w:p w14:paraId="7C1F09C9" w14:textId="77777777"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このように改善がみられる中、自家用・事業用別に非適合率を比べると、平成29年度</w:t>
      </w:r>
      <w:r w:rsidRPr="00DB4363">
        <w:rPr>
          <w:rFonts w:ascii="ＭＳ 明朝" w:eastAsia="ＭＳ 明朝" w:hAnsi="ＭＳ 明朝" w:hint="eastAsia"/>
          <w:spacing w:val="2"/>
        </w:rPr>
        <w:t>（2</w:t>
      </w:r>
      <w:r w:rsidRPr="00DB4363">
        <w:rPr>
          <w:rFonts w:ascii="ＭＳ 明朝" w:eastAsia="ＭＳ 明朝" w:hAnsi="ＭＳ 明朝"/>
          <w:spacing w:val="2"/>
        </w:rPr>
        <w:t>017</w:t>
      </w:r>
      <w:r w:rsidRPr="00DB4363">
        <w:rPr>
          <w:rFonts w:ascii="ＭＳ 明朝" w:eastAsia="ＭＳ 明朝" w:hAnsi="ＭＳ 明朝" w:hint="eastAsia"/>
          <w:spacing w:val="2"/>
        </w:rPr>
        <w:t>年度</w:t>
      </w:r>
      <w:r w:rsidRPr="00DB4363">
        <w:rPr>
          <w:rFonts w:ascii="ＭＳ 明朝" w:eastAsia="ＭＳ 明朝" w:hAnsi="ＭＳ 明朝"/>
          <w:spacing w:val="2"/>
        </w:rPr>
        <w:t>）</w:t>
      </w:r>
      <w:r w:rsidRPr="00DB4363">
        <w:rPr>
          <w:rFonts w:ascii="ＭＳ 明朝" w:eastAsia="ＭＳ 明朝" w:hAnsi="ＭＳ 明朝" w:hint="eastAsia"/>
          <w:sz w:val="22"/>
        </w:rPr>
        <w:t>以降は、非適合車台数及び非適合率は自家用が事業用を上回っている状況である。</w:t>
      </w:r>
    </w:p>
    <w:p w14:paraId="4DC75516" w14:textId="77777777" w:rsidR="00582787" w:rsidRPr="00DB4363" w:rsidRDefault="00582787" w:rsidP="00054E6F">
      <w:pPr>
        <w:suppressLineNumbers/>
        <w:spacing w:line="360" w:lineRule="exact"/>
        <w:rPr>
          <w:rFonts w:ascii="ＭＳ 明朝" w:eastAsia="ＭＳ 明朝" w:hAnsi="ＭＳ 明朝"/>
          <w:sz w:val="22"/>
        </w:rPr>
      </w:pPr>
    </w:p>
    <w:tbl>
      <w:tblPr>
        <w:tblpPr w:leftFromText="142" w:rightFromText="142" w:vertAnchor="text" w:horzAnchor="margin" w:tblpY="462"/>
        <w:tblW w:w="5137" w:type="pct"/>
        <w:tblLayout w:type="fixed"/>
        <w:tblCellMar>
          <w:left w:w="28" w:type="dxa"/>
          <w:right w:w="28" w:type="dxa"/>
        </w:tblCellMar>
        <w:tblLook w:val="04A0" w:firstRow="1" w:lastRow="0" w:firstColumn="1" w:lastColumn="0" w:noHBand="0" w:noVBand="1"/>
      </w:tblPr>
      <w:tblGrid>
        <w:gridCol w:w="1085"/>
        <w:gridCol w:w="719"/>
        <w:gridCol w:w="618"/>
        <w:gridCol w:w="617"/>
        <w:gridCol w:w="617"/>
        <w:gridCol w:w="617"/>
        <w:gridCol w:w="617"/>
        <w:gridCol w:w="617"/>
        <w:gridCol w:w="621"/>
        <w:gridCol w:w="621"/>
        <w:gridCol w:w="621"/>
        <w:gridCol w:w="621"/>
        <w:gridCol w:w="621"/>
        <w:gridCol w:w="686"/>
      </w:tblGrid>
      <w:tr w:rsidR="00DB4363" w:rsidRPr="00DB4363" w14:paraId="0DC9F4F0" w14:textId="77777777" w:rsidTr="00EF04A2">
        <w:trPr>
          <w:trHeight w:val="361"/>
        </w:trPr>
        <w:tc>
          <w:tcPr>
            <w:tcW w:w="583" w:type="pct"/>
            <w:tcBorders>
              <w:top w:val="single" w:sz="8" w:space="0" w:color="auto"/>
              <w:left w:val="single" w:sz="8" w:space="0" w:color="auto"/>
              <w:bottom w:val="single" w:sz="8" w:space="0" w:color="auto"/>
              <w:right w:val="single" w:sz="4" w:space="0" w:color="auto"/>
            </w:tcBorders>
            <w:shd w:val="clear" w:color="auto" w:fill="auto"/>
            <w:noWrap/>
            <w:hideMark/>
          </w:tcPr>
          <w:p w14:paraId="73180A93" w14:textId="77777777" w:rsidR="00582787" w:rsidRPr="00DB4363" w:rsidRDefault="00582787" w:rsidP="00054E6F">
            <w:pPr>
              <w:widowControl/>
              <w:suppressLineNumbers/>
              <w:adjustRightInd w:val="0"/>
              <w:snapToGrid w:val="0"/>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 xml:space="preserve">　</w:t>
            </w:r>
          </w:p>
        </w:tc>
        <w:tc>
          <w:tcPr>
            <w:tcW w:w="386" w:type="pct"/>
            <w:tcBorders>
              <w:top w:val="single" w:sz="8" w:space="0" w:color="auto"/>
              <w:left w:val="nil"/>
              <w:bottom w:val="single" w:sz="8" w:space="0" w:color="auto"/>
              <w:right w:val="single" w:sz="4" w:space="0" w:color="auto"/>
            </w:tcBorders>
            <w:shd w:val="clear" w:color="auto" w:fill="auto"/>
            <w:noWrap/>
            <w:vAlign w:val="center"/>
            <w:hideMark/>
          </w:tcPr>
          <w:p w14:paraId="7C5AA495"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H20</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3C68D9A5"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H21</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1D726FFA"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H22</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4A3E85EA"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H23</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5BA42F68"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H24</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44BB9AF9"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H25</w:t>
            </w:r>
          </w:p>
        </w:tc>
        <w:tc>
          <w:tcPr>
            <w:tcW w:w="332" w:type="pct"/>
            <w:tcBorders>
              <w:top w:val="single" w:sz="8" w:space="0" w:color="auto"/>
              <w:left w:val="nil"/>
              <w:bottom w:val="single" w:sz="8" w:space="0" w:color="auto"/>
              <w:right w:val="single" w:sz="4" w:space="0" w:color="auto"/>
            </w:tcBorders>
            <w:shd w:val="clear" w:color="auto" w:fill="auto"/>
            <w:noWrap/>
            <w:vAlign w:val="center"/>
            <w:hideMark/>
          </w:tcPr>
          <w:p w14:paraId="6C351566"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H26</w:t>
            </w:r>
          </w:p>
        </w:tc>
        <w:tc>
          <w:tcPr>
            <w:tcW w:w="334" w:type="pct"/>
            <w:tcBorders>
              <w:top w:val="single" w:sz="8" w:space="0" w:color="auto"/>
              <w:left w:val="nil"/>
              <w:bottom w:val="single" w:sz="8" w:space="0" w:color="auto"/>
              <w:right w:val="single" w:sz="4" w:space="0" w:color="auto"/>
            </w:tcBorders>
            <w:shd w:val="clear" w:color="auto" w:fill="auto"/>
            <w:noWrap/>
            <w:vAlign w:val="center"/>
            <w:hideMark/>
          </w:tcPr>
          <w:p w14:paraId="4B82ED2E"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H27</w:t>
            </w:r>
          </w:p>
        </w:tc>
        <w:tc>
          <w:tcPr>
            <w:tcW w:w="334" w:type="pct"/>
            <w:tcBorders>
              <w:top w:val="single" w:sz="8" w:space="0" w:color="auto"/>
              <w:left w:val="nil"/>
              <w:bottom w:val="single" w:sz="8" w:space="0" w:color="auto"/>
              <w:right w:val="single" w:sz="18" w:space="0" w:color="auto"/>
            </w:tcBorders>
            <w:shd w:val="clear" w:color="auto" w:fill="auto"/>
            <w:noWrap/>
            <w:vAlign w:val="center"/>
            <w:hideMark/>
          </w:tcPr>
          <w:p w14:paraId="78D1D2C0"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H28</w:t>
            </w:r>
          </w:p>
        </w:tc>
        <w:tc>
          <w:tcPr>
            <w:tcW w:w="334" w:type="pct"/>
            <w:tcBorders>
              <w:top w:val="single" w:sz="18" w:space="0" w:color="auto"/>
              <w:left w:val="single" w:sz="18" w:space="0" w:color="auto"/>
              <w:bottom w:val="single" w:sz="8" w:space="0" w:color="auto"/>
              <w:right w:val="single" w:sz="4" w:space="0" w:color="auto"/>
            </w:tcBorders>
            <w:shd w:val="clear" w:color="auto" w:fill="auto"/>
            <w:noWrap/>
            <w:vAlign w:val="center"/>
            <w:hideMark/>
          </w:tcPr>
          <w:p w14:paraId="248F162C"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H29</w:t>
            </w:r>
          </w:p>
        </w:tc>
        <w:tc>
          <w:tcPr>
            <w:tcW w:w="334" w:type="pct"/>
            <w:tcBorders>
              <w:top w:val="single" w:sz="18" w:space="0" w:color="auto"/>
              <w:left w:val="nil"/>
              <w:bottom w:val="single" w:sz="8" w:space="0" w:color="auto"/>
              <w:right w:val="single" w:sz="4" w:space="0" w:color="auto"/>
            </w:tcBorders>
            <w:shd w:val="clear" w:color="auto" w:fill="auto"/>
            <w:noWrap/>
            <w:vAlign w:val="center"/>
            <w:hideMark/>
          </w:tcPr>
          <w:p w14:paraId="20526ABB"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H30</w:t>
            </w:r>
          </w:p>
        </w:tc>
        <w:tc>
          <w:tcPr>
            <w:tcW w:w="334" w:type="pct"/>
            <w:tcBorders>
              <w:top w:val="single" w:sz="18" w:space="0" w:color="auto"/>
              <w:left w:val="nil"/>
              <w:bottom w:val="single" w:sz="8" w:space="0" w:color="auto"/>
              <w:right w:val="single" w:sz="18" w:space="0" w:color="auto"/>
            </w:tcBorders>
            <w:shd w:val="clear" w:color="auto" w:fill="auto"/>
            <w:noWrap/>
            <w:vAlign w:val="center"/>
            <w:hideMark/>
          </w:tcPr>
          <w:p w14:paraId="14D54C1F"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R1</w:t>
            </w:r>
          </w:p>
        </w:tc>
        <w:tc>
          <w:tcPr>
            <w:tcW w:w="371" w:type="pct"/>
            <w:tcBorders>
              <w:top w:val="single" w:sz="8" w:space="0" w:color="auto"/>
              <w:left w:val="single" w:sz="18" w:space="0" w:color="auto"/>
              <w:bottom w:val="single" w:sz="8" w:space="0" w:color="auto"/>
              <w:right w:val="single" w:sz="8" w:space="0" w:color="auto"/>
            </w:tcBorders>
            <w:shd w:val="clear" w:color="auto" w:fill="auto"/>
            <w:noWrap/>
            <w:vAlign w:val="center"/>
            <w:hideMark/>
          </w:tcPr>
          <w:p w14:paraId="55D5FFFA"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計</w:t>
            </w:r>
          </w:p>
        </w:tc>
      </w:tr>
      <w:tr w:rsidR="00DB4363" w:rsidRPr="00DB4363" w14:paraId="6BD57751"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17C649DF" w14:textId="77777777" w:rsidR="00582787" w:rsidRPr="00DB4363" w:rsidRDefault="00582787" w:rsidP="00054E6F">
            <w:pPr>
              <w:widowControl/>
              <w:suppressLineNumbers/>
              <w:adjustRightInd w:val="0"/>
              <w:snapToGrid w:val="0"/>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検査回数</w:t>
            </w:r>
          </w:p>
        </w:tc>
        <w:tc>
          <w:tcPr>
            <w:tcW w:w="386" w:type="pct"/>
            <w:tcBorders>
              <w:top w:val="nil"/>
              <w:left w:val="nil"/>
              <w:bottom w:val="single" w:sz="4" w:space="0" w:color="auto"/>
              <w:right w:val="single" w:sz="4" w:space="0" w:color="auto"/>
            </w:tcBorders>
            <w:shd w:val="clear" w:color="auto" w:fill="auto"/>
            <w:noWrap/>
            <w:vAlign w:val="center"/>
            <w:hideMark/>
          </w:tcPr>
          <w:p w14:paraId="2D0CA9B5"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8</w:t>
            </w:r>
          </w:p>
        </w:tc>
        <w:tc>
          <w:tcPr>
            <w:tcW w:w="332" w:type="pct"/>
            <w:tcBorders>
              <w:top w:val="nil"/>
              <w:left w:val="nil"/>
              <w:bottom w:val="single" w:sz="4" w:space="0" w:color="auto"/>
              <w:right w:val="single" w:sz="4" w:space="0" w:color="auto"/>
            </w:tcBorders>
            <w:shd w:val="clear" w:color="auto" w:fill="auto"/>
            <w:noWrap/>
            <w:vAlign w:val="center"/>
            <w:hideMark/>
          </w:tcPr>
          <w:p w14:paraId="59D7595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84</w:t>
            </w:r>
          </w:p>
        </w:tc>
        <w:tc>
          <w:tcPr>
            <w:tcW w:w="332" w:type="pct"/>
            <w:tcBorders>
              <w:top w:val="nil"/>
              <w:left w:val="nil"/>
              <w:bottom w:val="single" w:sz="4" w:space="0" w:color="auto"/>
              <w:right w:val="single" w:sz="4" w:space="0" w:color="auto"/>
            </w:tcBorders>
            <w:shd w:val="clear" w:color="auto" w:fill="auto"/>
            <w:noWrap/>
            <w:vAlign w:val="center"/>
            <w:hideMark/>
          </w:tcPr>
          <w:p w14:paraId="358B87F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45</w:t>
            </w:r>
          </w:p>
        </w:tc>
        <w:tc>
          <w:tcPr>
            <w:tcW w:w="332" w:type="pct"/>
            <w:tcBorders>
              <w:top w:val="nil"/>
              <w:left w:val="nil"/>
              <w:bottom w:val="single" w:sz="4" w:space="0" w:color="auto"/>
              <w:right w:val="single" w:sz="4" w:space="0" w:color="auto"/>
            </w:tcBorders>
            <w:shd w:val="clear" w:color="auto" w:fill="auto"/>
            <w:noWrap/>
            <w:vAlign w:val="center"/>
            <w:hideMark/>
          </w:tcPr>
          <w:p w14:paraId="44EB15DF"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48</w:t>
            </w:r>
          </w:p>
        </w:tc>
        <w:tc>
          <w:tcPr>
            <w:tcW w:w="332" w:type="pct"/>
            <w:tcBorders>
              <w:top w:val="nil"/>
              <w:left w:val="nil"/>
              <w:bottom w:val="single" w:sz="4" w:space="0" w:color="auto"/>
              <w:right w:val="single" w:sz="4" w:space="0" w:color="auto"/>
            </w:tcBorders>
            <w:shd w:val="clear" w:color="auto" w:fill="auto"/>
            <w:noWrap/>
            <w:vAlign w:val="center"/>
            <w:hideMark/>
          </w:tcPr>
          <w:p w14:paraId="09B2E66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54</w:t>
            </w:r>
          </w:p>
        </w:tc>
        <w:tc>
          <w:tcPr>
            <w:tcW w:w="332" w:type="pct"/>
            <w:tcBorders>
              <w:top w:val="nil"/>
              <w:left w:val="nil"/>
              <w:bottom w:val="single" w:sz="4" w:space="0" w:color="auto"/>
              <w:right w:val="single" w:sz="4" w:space="0" w:color="auto"/>
            </w:tcBorders>
            <w:shd w:val="clear" w:color="auto" w:fill="auto"/>
            <w:noWrap/>
            <w:vAlign w:val="center"/>
            <w:hideMark/>
          </w:tcPr>
          <w:p w14:paraId="2F3CCCF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97</w:t>
            </w:r>
          </w:p>
        </w:tc>
        <w:tc>
          <w:tcPr>
            <w:tcW w:w="332" w:type="pct"/>
            <w:tcBorders>
              <w:top w:val="nil"/>
              <w:left w:val="nil"/>
              <w:bottom w:val="single" w:sz="4" w:space="0" w:color="auto"/>
              <w:right w:val="single" w:sz="4" w:space="0" w:color="auto"/>
            </w:tcBorders>
            <w:shd w:val="clear" w:color="auto" w:fill="auto"/>
            <w:noWrap/>
            <w:vAlign w:val="center"/>
            <w:hideMark/>
          </w:tcPr>
          <w:p w14:paraId="4A8FDC4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84</w:t>
            </w:r>
          </w:p>
        </w:tc>
        <w:tc>
          <w:tcPr>
            <w:tcW w:w="334" w:type="pct"/>
            <w:tcBorders>
              <w:top w:val="nil"/>
              <w:left w:val="nil"/>
              <w:bottom w:val="single" w:sz="4" w:space="0" w:color="auto"/>
              <w:right w:val="single" w:sz="4" w:space="0" w:color="auto"/>
            </w:tcBorders>
            <w:shd w:val="clear" w:color="auto" w:fill="auto"/>
            <w:noWrap/>
            <w:vAlign w:val="center"/>
            <w:hideMark/>
          </w:tcPr>
          <w:p w14:paraId="0C023A4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18" w:space="0" w:color="auto"/>
            </w:tcBorders>
            <w:shd w:val="clear" w:color="auto" w:fill="auto"/>
            <w:noWrap/>
            <w:vAlign w:val="center"/>
            <w:hideMark/>
          </w:tcPr>
          <w:p w14:paraId="4C828F4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106</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47BEAC2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73</w:t>
            </w:r>
          </w:p>
        </w:tc>
        <w:tc>
          <w:tcPr>
            <w:tcW w:w="334" w:type="pct"/>
            <w:tcBorders>
              <w:top w:val="nil"/>
              <w:left w:val="nil"/>
              <w:bottom w:val="single" w:sz="4" w:space="0" w:color="auto"/>
              <w:right w:val="single" w:sz="4" w:space="0" w:color="auto"/>
            </w:tcBorders>
            <w:shd w:val="clear" w:color="auto" w:fill="auto"/>
            <w:noWrap/>
            <w:vAlign w:val="center"/>
            <w:hideMark/>
          </w:tcPr>
          <w:p w14:paraId="78DFDB9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18" w:space="0" w:color="auto"/>
            </w:tcBorders>
            <w:shd w:val="clear" w:color="auto" w:fill="auto"/>
            <w:noWrap/>
            <w:vAlign w:val="center"/>
            <w:hideMark/>
          </w:tcPr>
          <w:p w14:paraId="3EF908C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44</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72D18B2F"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749</w:t>
            </w:r>
          </w:p>
        </w:tc>
      </w:tr>
      <w:tr w:rsidR="00DB4363" w:rsidRPr="00DB4363" w14:paraId="537EAD27"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774F5855" w14:textId="77777777" w:rsidR="00582787" w:rsidRPr="00DB4363" w:rsidRDefault="00582787" w:rsidP="00054E6F">
            <w:pPr>
              <w:widowControl/>
              <w:suppressLineNumbers/>
              <w:adjustRightInd w:val="0"/>
              <w:snapToGrid w:val="0"/>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検査台数</w:t>
            </w:r>
          </w:p>
        </w:tc>
        <w:tc>
          <w:tcPr>
            <w:tcW w:w="386" w:type="pct"/>
            <w:tcBorders>
              <w:top w:val="nil"/>
              <w:left w:val="nil"/>
              <w:bottom w:val="single" w:sz="4" w:space="0" w:color="auto"/>
              <w:right w:val="single" w:sz="4" w:space="0" w:color="auto"/>
            </w:tcBorders>
            <w:shd w:val="clear" w:color="auto" w:fill="auto"/>
            <w:noWrap/>
            <w:vAlign w:val="center"/>
            <w:hideMark/>
          </w:tcPr>
          <w:p w14:paraId="39FCA31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1,027</w:t>
            </w:r>
          </w:p>
        </w:tc>
        <w:tc>
          <w:tcPr>
            <w:tcW w:w="332" w:type="pct"/>
            <w:tcBorders>
              <w:top w:val="nil"/>
              <w:left w:val="nil"/>
              <w:bottom w:val="single" w:sz="4" w:space="0" w:color="auto"/>
              <w:right w:val="single" w:sz="4" w:space="0" w:color="auto"/>
            </w:tcBorders>
            <w:shd w:val="clear" w:color="auto" w:fill="auto"/>
            <w:noWrap/>
            <w:vAlign w:val="center"/>
            <w:hideMark/>
          </w:tcPr>
          <w:p w14:paraId="2C09D76A"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6,132</w:t>
            </w:r>
          </w:p>
        </w:tc>
        <w:tc>
          <w:tcPr>
            <w:tcW w:w="332" w:type="pct"/>
            <w:tcBorders>
              <w:top w:val="nil"/>
              <w:left w:val="nil"/>
              <w:bottom w:val="single" w:sz="4" w:space="0" w:color="auto"/>
              <w:right w:val="single" w:sz="4" w:space="0" w:color="auto"/>
            </w:tcBorders>
            <w:shd w:val="clear" w:color="auto" w:fill="auto"/>
            <w:noWrap/>
            <w:vAlign w:val="center"/>
            <w:hideMark/>
          </w:tcPr>
          <w:p w14:paraId="1099D57A"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5,356</w:t>
            </w:r>
          </w:p>
        </w:tc>
        <w:tc>
          <w:tcPr>
            <w:tcW w:w="332" w:type="pct"/>
            <w:tcBorders>
              <w:top w:val="nil"/>
              <w:left w:val="nil"/>
              <w:bottom w:val="single" w:sz="4" w:space="0" w:color="auto"/>
              <w:right w:val="single" w:sz="4" w:space="0" w:color="auto"/>
            </w:tcBorders>
            <w:shd w:val="clear" w:color="auto" w:fill="auto"/>
            <w:noWrap/>
            <w:vAlign w:val="center"/>
            <w:hideMark/>
          </w:tcPr>
          <w:p w14:paraId="789F663C"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4,492</w:t>
            </w:r>
          </w:p>
        </w:tc>
        <w:tc>
          <w:tcPr>
            <w:tcW w:w="332" w:type="pct"/>
            <w:tcBorders>
              <w:top w:val="nil"/>
              <w:left w:val="nil"/>
              <w:bottom w:val="single" w:sz="4" w:space="0" w:color="auto"/>
              <w:right w:val="single" w:sz="4" w:space="0" w:color="auto"/>
            </w:tcBorders>
            <w:shd w:val="clear" w:color="auto" w:fill="auto"/>
            <w:noWrap/>
            <w:vAlign w:val="center"/>
            <w:hideMark/>
          </w:tcPr>
          <w:p w14:paraId="1621FF7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4,562</w:t>
            </w:r>
          </w:p>
        </w:tc>
        <w:tc>
          <w:tcPr>
            <w:tcW w:w="332" w:type="pct"/>
            <w:tcBorders>
              <w:top w:val="nil"/>
              <w:left w:val="nil"/>
              <w:bottom w:val="single" w:sz="4" w:space="0" w:color="auto"/>
              <w:right w:val="single" w:sz="4" w:space="0" w:color="auto"/>
            </w:tcBorders>
            <w:shd w:val="clear" w:color="auto" w:fill="auto"/>
            <w:noWrap/>
            <w:vAlign w:val="center"/>
            <w:hideMark/>
          </w:tcPr>
          <w:p w14:paraId="31532345"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6,264</w:t>
            </w:r>
          </w:p>
        </w:tc>
        <w:tc>
          <w:tcPr>
            <w:tcW w:w="332" w:type="pct"/>
            <w:tcBorders>
              <w:top w:val="nil"/>
              <w:left w:val="nil"/>
              <w:bottom w:val="single" w:sz="4" w:space="0" w:color="auto"/>
              <w:right w:val="single" w:sz="4" w:space="0" w:color="auto"/>
            </w:tcBorders>
            <w:shd w:val="clear" w:color="auto" w:fill="auto"/>
            <w:noWrap/>
            <w:vAlign w:val="center"/>
            <w:hideMark/>
          </w:tcPr>
          <w:p w14:paraId="5D7CE52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6,702</w:t>
            </w:r>
          </w:p>
        </w:tc>
        <w:tc>
          <w:tcPr>
            <w:tcW w:w="334" w:type="pct"/>
            <w:tcBorders>
              <w:top w:val="nil"/>
              <w:left w:val="nil"/>
              <w:bottom w:val="single" w:sz="4" w:space="0" w:color="auto"/>
              <w:right w:val="single" w:sz="4" w:space="0" w:color="auto"/>
            </w:tcBorders>
            <w:shd w:val="clear" w:color="auto" w:fill="auto"/>
            <w:noWrap/>
            <w:vAlign w:val="center"/>
            <w:hideMark/>
          </w:tcPr>
          <w:p w14:paraId="1B6F25BE"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7,889</w:t>
            </w:r>
          </w:p>
        </w:tc>
        <w:tc>
          <w:tcPr>
            <w:tcW w:w="334" w:type="pct"/>
            <w:tcBorders>
              <w:top w:val="nil"/>
              <w:left w:val="nil"/>
              <w:bottom w:val="single" w:sz="4" w:space="0" w:color="auto"/>
              <w:right w:val="single" w:sz="18" w:space="0" w:color="auto"/>
            </w:tcBorders>
            <w:shd w:val="clear" w:color="auto" w:fill="auto"/>
            <w:noWrap/>
            <w:vAlign w:val="center"/>
            <w:hideMark/>
          </w:tcPr>
          <w:p w14:paraId="12079C1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4,792</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48FB6BA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6,672</w:t>
            </w:r>
          </w:p>
        </w:tc>
        <w:tc>
          <w:tcPr>
            <w:tcW w:w="334" w:type="pct"/>
            <w:tcBorders>
              <w:top w:val="nil"/>
              <w:left w:val="nil"/>
              <w:bottom w:val="single" w:sz="4" w:space="0" w:color="auto"/>
              <w:right w:val="single" w:sz="4" w:space="0" w:color="auto"/>
            </w:tcBorders>
            <w:shd w:val="clear" w:color="auto" w:fill="auto"/>
            <w:noWrap/>
            <w:vAlign w:val="center"/>
            <w:hideMark/>
          </w:tcPr>
          <w:p w14:paraId="705CDA73"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7,056</w:t>
            </w:r>
          </w:p>
        </w:tc>
        <w:tc>
          <w:tcPr>
            <w:tcW w:w="334" w:type="pct"/>
            <w:tcBorders>
              <w:top w:val="nil"/>
              <w:left w:val="nil"/>
              <w:bottom w:val="single" w:sz="4" w:space="0" w:color="auto"/>
              <w:right w:val="single" w:sz="18" w:space="0" w:color="auto"/>
            </w:tcBorders>
            <w:shd w:val="clear" w:color="auto" w:fill="auto"/>
            <w:noWrap/>
            <w:vAlign w:val="center"/>
            <w:hideMark/>
          </w:tcPr>
          <w:p w14:paraId="35355B4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7,521</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5AFA6843"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68,465</w:t>
            </w:r>
          </w:p>
        </w:tc>
      </w:tr>
      <w:tr w:rsidR="00DB4363" w:rsidRPr="00DB4363" w14:paraId="4EC56E21"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3DC590B4" w14:textId="77777777" w:rsidR="00582787" w:rsidRPr="00DB4363" w:rsidRDefault="00582787" w:rsidP="00054E6F">
            <w:pPr>
              <w:widowControl/>
              <w:suppressLineNumbers/>
              <w:adjustRightInd w:val="0"/>
              <w:snapToGrid w:val="0"/>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非適合車数</w:t>
            </w:r>
          </w:p>
        </w:tc>
        <w:tc>
          <w:tcPr>
            <w:tcW w:w="386" w:type="pct"/>
            <w:tcBorders>
              <w:top w:val="nil"/>
              <w:left w:val="nil"/>
              <w:bottom w:val="single" w:sz="4" w:space="0" w:color="auto"/>
              <w:right w:val="single" w:sz="4" w:space="0" w:color="auto"/>
            </w:tcBorders>
            <w:shd w:val="clear" w:color="auto" w:fill="auto"/>
            <w:noWrap/>
            <w:vAlign w:val="center"/>
            <w:hideMark/>
          </w:tcPr>
          <w:p w14:paraId="5F4D139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41</w:t>
            </w:r>
          </w:p>
        </w:tc>
        <w:tc>
          <w:tcPr>
            <w:tcW w:w="332" w:type="pct"/>
            <w:tcBorders>
              <w:top w:val="nil"/>
              <w:left w:val="nil"/>
              <w:bottom w:val="single" w:sz="4" w:space="0" w:color="auto"/>
              <w:right w:val="single" w:sz="4" w:space="0" w:color="auto"/>
            </w:tcBorders>
            <w:shd w:val="clear" w:color="auto" w:fill="auto"/>
            <w:noWrap/>
            <w:vAlign w:val="center"/>
            <w:hideMark/>
          </w:tcPr>
          <w:p w14:paraId="2AF49B23"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260</w:t>
            </w:r>
          </w:p>
        </w:tc>
        <w:tc>
          <w:tcPr>
            <w:tcW w:w="332" w:type="pct"/>
            <w:tcBorders>
              <w:top w:val="nil"/>
              <w:left w:val="nil"/>
              <w:bottom w:val="single" w:sz="4" w:space="0" w:color="auto"/>
              <w:right w:val="single" w:sz="4" w:space="0" w:color="auto"/>
            </w:tcBorders>
            <w:shd w:val="clear" w:color="auto" w:fill="auto"/>
            <w:noWrap/>
            <w:vAlign w:val="center"/>
            <w:hideMark/>
          </w:tcPr>
          <w:p w14:paraId="04F0520E"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120</w:t>
            </w:r>
          </w:p>
        </w:tc>
        <w:tc>
          <w:tcPr>
            <w:tcW w:w="332" w:type="pct"/>
            <w:tcBorders>
              <w:top w:val="nil"/>
              <w:left w:val="nil"/>
              <w:bottom w:val="single" w:sz="4" w:space="0" w:color="auto"/>
              <w:right w:val="single" w:sz="4" w:space="0" w:color="auto"/>
            </w:tcBorders>
            <w:shd w:val="clear" w:color="auto" w:fill="auto"/>
            <w:noWrap/>
            <w:vAlign w:val="center"/>
            <w:hideMark/>
          </w:tcPr>
          <w:p w14:paraId="1288896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114</w:t>
            </w:r>
          </w:p>
        </w:tc>
        <w:tc>
          <w:tcPr>
            <w:tcW w:w="332" w:type="pct"/>
            <w:tcBorders>
              <w:top w:val="nil"/>
              <w:left w:val="nil"/>
              <w:bottom w:val="single" w:sz="4" w:space="0" w:color="auto"/>
              <w:right w:val="single" w:sz="4" w:space="0" w:color="auto"/>
            </w:tcBorders>
            <w:shd w:val="clear" w:color="auto" w:fill="auto"/>
            <w:noWrap/>
            <w:vAlign w:val="center"/>
            <w:hideMark/>
          </w:tcPr>
          <w:p w14:paraId="1B0AFAC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100</w:t>
            </w:r>
          </w:p>
        </w:tc>
        <w:tc>
          <w:tcPr>
            <w:tcW w:w="332" w:type="pct"/>
            <w:tcBorders>
              <w:top w:val="nil"/>
              <w:left w:val="nil"/>
              <w:bottom w:val="single" w:sz="4" w:space="0" w:color="auto"/>
              <w:right w:val="single" w:sz="4" w:space="0" w:color="auto"/>
            </w:tcBorders>
            <w:shd w:val="clear" w:color="auto" w:fill="auto"/>
            <w:noWrap/>
            <w:vAlign w:val="center"/>
            <w:hideMark/>
          </w:tcPr>
          <w:p w14:paraId="0F42472F"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146</w:t>
            </w:r>
          </w:p>
        </w:tc>
        <w:tc>
          <w:tcPr>
            <w:tcW w:w="332" w:type="pct"/>
            <w:tcBorders>
              <w:top w:val="nil"/>
              <w:left w:val="nil"/>
              <w:bottom w:val="single" w:sz="4" w:space="0" w:color="auto"/>
              <w:right w:val="single" w:sz="4" w:space="0" w:color="auto"/>
            </w:tcBorders>
            <w:shd w:val="clear" w:color="auto" w:fill="auto"/>
            <w:noWrap/>
            <w:vAlign w:val="center"/>
            <w:hideMark/>
          </w:tcPr>
          <w:p w14:paraId="7CB188B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60</w:t>
            </w:r>
          </w:p>
        </w:tc>
        <w:tc>
          <w:tcPr>
            <w:tcW w:w="334" w:type="pct"/>
            <w:tcBorders>
              <w:top w:val="nil"/>
              <w:left w:val="nil"/>
              <w:bottom w:val="single" w:sz="4" w:space="0" w:color="auto"/>
              <w:right w:val="single" w:sz="4" w:space="0" w:color="auto"/>
            </w:tcBorders>
            <w:shd w:val="clear" w:color="auto" w:fill="auto"/>
            <w:noWrap/>
            <w:vAlign w:val="center"/>
            <w:hideMark/>
          </w:tcPr>
          <w:p w14:paraId="41D7195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18" w:space="0" w:color="auto"/>
            </w:tcBorders>
            <w:shd w:val="clear" w:color="auto" w:fill="auto"/>
            <w:noWrap/>
            <w:vAlign w:val="center"/>
            <w:hideMark/>
          </w:tcPr>
          <w:p w14:paraId="73F318D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21</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500D80FE"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53</w:t>
            </w:r>
          </w:p>
        </w:tc>
        <w:tc>
          <w:tcPr>
            <w:tcW w:w="334" w:type="pct"/>
            <w:tcBorders>
              <w:top w:val="nil"/>
              <w:left w:val="nil"/>
              <w:bottom w:val="single" w:sz="4" w:space="0" w:color="auto"/>
              <w:right w:val="single" w:sz="4" w:space="0" w:color="auto"/>
            </w:tcBorders>
            <w:shd w:val="clear" w:color="auto" w:fill="auto"/>
            <w:noWrap/>
            <w:vAlign w:val="center"/>
            <w:hideMark/>
          </w:tcPr>
          <w:p w14:paraId="311A7EC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15</w:t>
            </w:r>
          </w:p>
        </w:tc>
        <w:tc>
          <w:tcPr>
            <w:tcW w:w="334" w:type="pct"/>
            <w:tcBorders>
              <w:top w:val="nil"/>
              <w:left w:val="nil"/>
              <w:bottom w:val="single" w:sz="4" w:space="0" w:color="auto"/>
              <w:right w:val="single" w:sz="18" w:space="0" w:color="auto"/>
            </w:tcBorders>
            <w:shd w:val="clear" w:color="auto" w:fill="auto"/>
            <w:noWrap/>
            <w:vAlign w:val="center"/>
            <w:hideMark/>
          </w:tcPr>
          <w:p w14:paraId="607F0883"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8</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0476707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991</w:t>
            </w:r>
          </w:p>
        </w:tc>
      </w:tr>
      <w:tr w:rsidR="00DB4363" w:rsidRPr="00DB4363" w14:paraId="7FA727D2"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071ECD38" w14:textId="77777777" w:rsidR="00582787" w:rsidRPr="00DB4363" w:rsidRDefault="00582787" w:rsidP="00054E6F">
            <w:pPr>
              <w:widowControl/>
              <w:suppressLineNumbers/>
              <w:adjustRightInd w:val="0"/>
              <w:snapToGrid w:val="0"/>
              <w:ind w:firstLineChars="100" w:firstLine="159"/>
              <w:rPr>
                <w:rFonts w:ascii="ＭＳ ゴシック" w:eastAsia="ＭＳ ゴシック" w:hAnsi="ＭＳ ゴシック" w:cs="ＭＳ Ｐゴシック"/>
                <w:w w:val="80"/>
                <w:kern w:val="0"/>
                <w:sz w:val="20"/>
                <w:szCs w:val="20"/>
              </w:rPr>
            </w:pPr>
            <w:r w:rsidRPr="00DB4363">
              <w:rPr>
                <w:rFonts w:ascii="ＭＳ ゴシック" w:eastAsia="ＭＳ ゴシック" w:hAnsi="ＭＳ ゴシック" w:cs="ＭＳ Ｐゴシック" w:hint="eastAsia"/>
                <w:w w:val="80"/>
                <w:kern w:val="0"/>
                <w:sz w:val="20"/>
                <w:szCs w:val="20"/>
              </w:rPr>
              <w:t>うち事業用</w:t>
            </w:r>
          </w:p>
        </w:tc>
        <w:tc>
          <w:tcPr>
            <w:tcW w:w="386" w:type="pct"/>
            <w:tcBorders>
              <w:top w:val="nil"/>
              <w:left w:val="nil"/>
              <w:bottom w:val="single" w:sz="4" w:space="0" w:color="auto"/>
              <w:right w:val="single" w:sz="4" w:space="0" w:color="auto"/>
            </w:tcBorders>
            <w:shd w:val="clear" w:color="auto" w:fill="auto"/>
            <w:noWrap/>
            <w:vAlign w:val="center"/>
            <w:hideMark/>
          </w:tcPr>
          <w:p w14:paraId="43B3A00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5D0F1FB5"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28404390"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446CB8D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19FCD00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12C64D6E"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5C952C1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single" w:sz="4" w:space="0" w:color="auto"/>
              <w:right w:val="single" w:sz="4" w:space="0" w:color="auto"/>
            </w:tcBorders>
            <w:shd w:val="clear" w:color="auto" w:fill="auto"/>
            <w:noWrap/>
            <w:vAlign w:val="center"/>
            <w:hideMark/>
          </w:tcPr>
          <w:p w14:paraId="61C9FC05"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42</w:t>
            </w:r>
          </w:p>
        </w:tc>
        <w:tc>
          <w:tcPr>
            <w:tcW w:w="334" w:type="pct"/>
            <w:tcBorders>
              <w:top w:val="nil"/>
              <w:left w:val="nil"/>
              <w:bottom w:val="single" w:sz="4" w:space="0" w:color="auto"/>
              <w:right w:val="single" w:sz="18" w:space="0" w:color="auto"/>
            </w:tcBorders>
            <w:shd w:val="clear" w:color="auto" w:fill="auto"/>
            <w:noWrap/>
            <w:vAlign w:val="center"/>
            <w:hideMark/>
          </w:tcPr>
          <w:p w14:paraId="1CD64175"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17</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6299DFB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17</w:t>
            </w:r>
          </w:p>
        </w:tc>
        <w:tc>
          <w:tcPr>
            <w:tcW w:w="334" w:type="pct"/>
            <w:tcBorders>
              <w:top w:val="nil"/>
              <w:left w:val="nil"/>
              <w:bottom w:val="single" w:sz="4" w:space="0" w:color="auto"/>
              <w:right w:val="single" w:sz="4" w:space="0" w:color="auto"/>
            </w:tcBorders>
            <w:shd w:val="clear" w:color="auto" w:fill="auto"/>
            <w:noWrap/>
            <w:vAlign w:val="center"/>
            <w:hideMark/>
          </w:tcPr>
          <w:p w14:paraId="44289B3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6</w:t>
            </w:r>
          </w:p>
        </w:tc>
        <w:tc>
          <w:tcPr>
            <w:tcW w:w="334" w:type="pct"/>
            <w:tcBorders>
              <w:top w:val="nil"/>
              <w:left w:val="nil"/>
              <w:bottom w:val="single" w:sz="4" w:space="0" w:color="auto"/>
              <w:right w:val="single" w:sz="18" w:space="0" w:color="auto"/>
            </w:tcBorders>
            <w:shd w:val="clear" w:color="auto" w:fill="auto"/>
            <w:noWrap/>
            <w:vAlign w:val="center"/>
            <w:hideMark/>
          </w:tcPr>
          <w:p w14:paraId="64D7731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3867C2C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83</w:t>
            </w:r>
          </w:p>
        </w:tc>
      </w:tr>
      <w:tr w:rsidR="00DB4363" w:rsidRPr="00DB4363" w14:paraId="3AFFB330" w14:textId="77777777" w:rsidTr="00EF04A2">
        <w:trPr>
          <w:trHeight w:val="361"/>
        </w:trPr>
        <w:tc>
          <w:tcPr>
            <w:tcW w:w="583" w:type="pct"/>
            <w:tcBorders>
              <w:top w:val="nil"/>
              <w:left w:val="single" w:sz="8" w:space="0" w:color="auto"/>
              <w:bottom w:val="nil"/>
              <w:right w:val="single" w:sz="4" w:space="0" w:color="auto"/>
            </w:tcBorders>
            <w:shd w:val="clear" w:color="auto" w:fill="auto"/>
            <w:noWrap/>
            <w:hideMark/>
          </w:tcPr>
          <w:p w14:paraId="4AAFAEF4" w14:textId="77777777" w:rsidR="00582787" w:rsidRPr="00DB4363" w:rsidRDefault="00582787" w:rsidP="00054E6F">
            <w:pPr>
              <w:widowControl/>
              <w:suppressLineNumbers/>
              <w:adjustRightInd w:val="0"/>
              <w:snapToGrid w:val="0"/>
              <w:ind w:firstLineChars="100" w:firstLine="159"/>
              <w:rPr>
                <w:rFonts w:ascii="ＭＳ ゴシック" w:eastAsia="ＭＳ ゴシック" w:hAnsi="ＭＳ ゴシック" w:cs="ＭＳ Ｐゴシック"/>
                <w:w w:val="80"/>
                <w:kern w:val="0"/>
                <w:sz w:val="20"/>
                <w:szCs w:val="20"/>
              </w:rPr>
            </w:pPr>
            <w:r w:rsidRPr="00DB4363">
              <w:rPr>
                <w:rFonts w:ascii="ＭＳ ゴシック" w:eastAsia="ＭＳ ゴシック" w:hAnsi="ＭＳ ゴシック" w:cs="ＭＳ Ｐゴシック" w:hint="eastAsia"/>
                <w:w w:val="80"/>
                <w:kern w:val="0"/>
                <w:sz w:val="20"/>
                <w:szCs w:val="20"/>
              </w:rPr>
              <w:t>うち自家用</w:t>
            </w:r>
          </w:p>
        </w:tc>
        <w:tc>
          <w:tcPr>
            <w:tcW w:w="386" w:type="pct"/>
            <w:tcBorders>
              <w:top w:val="nil"/>
              <w:left w:val="nil"/>
              <w:bottom w:val="nil"/>
              <w:right w:val="single" w:sz="4" w:space="0" w:color="auto"/>
            </w:tcBorders>
            <w:shd w:val="clear" w:color="auto" w:fill="auto"/>
            <w:noWrap/>
            <w:vAlign w:val="center"/>
            <w:hideMark/>
          </w:tcPr>
          <w:p w14:paraId="50D7B6A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7E873A1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24CBCC1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3961321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60CBB535"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01F3A114"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nil"/>
              <w:right w:val="single" w:sz="4" w:space="0" w:color="auto"/>
            </w:tcBorders>
            <w:shd w:val="clear" w:color="auto" w:fill="auto"/>
            <w:noWrap/>
            <w:vAlign w:val="center"/>
            <w:hideMark/>
          </w:tcPr>
          <w:p w14:paraId="7A77222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nil"/>
              <w:right w:val="single" w:sz="4" w:space="0" w:color="auto"/>
            </w:tcBorders>
            <w:shd w:val="clear" w:color="auto" w:fill="auto"/>
            <w:noWrap/>
            <w:vAlign w:val="center"/>
            <w:hideMark/>
          </w:tcPr>
          <w:p w14:paraId="4767151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11</w:t>
            </w:r>
          </w:p>
        </w:tc>
        <w:tc>
          <w:tcPr>
            <w:tcW w:w="334" w:type="pct"/>
            <w:tcBorders>
              <w:top w:val="nil"/>
              <w:left w:val="nil"/>
              <w:bottom w:val="nil"/>
              <w:right w:val="single" w:sz="18" w:space="0" w:color="auto"/>
            </w:tcBorders>
            <w:shd w:val="clear" w:color="auto" w:fill="auto"/>
            <w:noWrap/>
            <w:vAlign w:val="center"/>
            <w:hideMark/>
          </w:tcPr>
          <w:p w14:paraId="58A187D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4</w:t>
            </w:r>
          </w:p>
        </w:tc>
        <w:tc>
          <w:tcPr>
            <w:tcW w:w="334" w:type="pct"/>
            <w:tcBorders>
              <w:top w:val="nil"/>
              <w:left w:val="single" w:sz="18" w:space="0" w:color="auto"/>
              <w:bottom w:val="nil"/>
              <w:right w:val="single" w:sz="4" w:space="0" w:color="auto"/>
            </w:tcBorders>
            <w:shd w:val="clear" w:color="auto" w:fill="auto"/>
            <w:noWrap/>
            <w:vAlign w:val="center"/>
            <w:hideMark/>
          </w:tcPr>
          <w:p w14:paraId="47E55DE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36</w:t>
            </w:r>
          </w:p>
        </w:tc>
        <w:tc>
          <w:tcPr>
            <w:tcW w:w="334" w:type="pct"/>
            <w:tcBorders>
              <w:top w:val="nil"/>
              <w:left w:val="nil"/>
              <w:bottom w:val="nil"/>
              <w:right w:val="single" w:sz="4" w:space="0" w:color="auto"/>
            </w:tcBorders>
            <w:shd w:val="clear" w:color="auto" w:fill="auto"/>
            <w:noWrap/>
            <w:vAlign w:val="center"/>
            <w:hideMark/>
          </w:tcPr>
          <w:p w14:paraId="4550717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9</w:t>
            </w:r>
          </w:p>
        </w:tc>
        <w:tc>
          <w:tcPr>
            <w:tcW w:w="334" w:type="pct"/>
            <w:tcBorders>
              <w:top w:val="nil"/>
              <w:left w:val="nil"/>
              <w:bottom w:val="nil"/>
              <w:right w:val="single" w:sz="18" w:space="0" w:color="auto"/>
            </w:tcBorders>
            <w:shd w:val="clear" w:color="auto" w:fill="auto"/>
            <w:noWrap/>
            <w:vAlign w:val="center"/>
            <w:hideMark/>
          </w:tcPr>
          <w:p w14:paraId="3A1D901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7</w:t>
            </w:r>
          </w:p>
        </w:tc>
        <w:tc>
          <w:tcPr>
            <w:tcW w:w="371" w:type="pct"/>
            <w:tcBorders>
              <w:top w:val="nil"/>
              <w:left w:val="single" w:sz="18" w:space="0" w:color="auto"/>
              <w:bottom w:val="nil"/>
              <w:right w:val="single" w:sz="8" w:space="0" w:color="auto"/>
            </w:tcBorders>
            <w:shd w:val="clear" w:color="auto" w:fill="auto"/>
            <w:noWrap/>
            <w:vAlign w:val="center"/>
            <w:hideMark/>
          </w:tcPr>
          <w:p w14:paraId="1B2D7C2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67</w:t>
            </w:r>
          </w:p>
        </w:tc>
      </w:tr>
      <w:tr w:rsidR="00DB4363" w:rsidRPr="00DB4363" w14:paraId="56040158" w14:textId="77777777" w:rsidTr="00EF04A2">
        <w:trPr>
          <w:trHeight w:val="361"/>
        </w:trPr>
        <w:tc>
          <w:tcPr>
            <w:tcW w:w="583" w:type="pct"/>
            <w:tcBorders>
              <w:top w:val="single" w:sz="8" w:space="0" w:color="auto"/>
              <w:left w:val="single" w:sz="8" w:space="0" w:color="auto"/>
              <w:bottom w:val="single" w:sz="4" w:space="0" w:color="auto"/>
              <w:right w:val="single" w:sz="4" w:space="0" w:color="auto"/>
            </w:tcBorders>
            <w:shd w:val="clear" w:color="auto" w:fill="auto"/>
            <w:noWrap/>
            <w:hideMark/>
          </w:tcPr>
          <w:p w14:paraId="7E8A10ED" w14:textId="77777777" w:rsidR="00582787" w:rsidRPr="00DB4363" w:rsidRDefault="00582787" w:rsidP="00054E6F">
            <w:pPr>
              <w:widowControl/>
              <w:suppressLineNumbers/>
              <w:adjustRightInd w:val="0"/>
              <w:snapToGrid w:val="0"/>
              <w:rPr>
                <w:rFonts w:ascii="ＭＳ ゴシック" w:eastAsia="ＭＳ ゴシック" w:hAnsi="ＭＳ ゴシック" w:cs="ＭＳ Ｐゴシック"/>
                <w:w w:val="90"/>
                <w:kern w:val="0"/>
                <w:sz w:val="22"/>
              </w:rPr>
            </w:pPr>
            <w:r w:rsidRPr="00DB4363">
              <w:rPr>
                <w:rFonts w:ascii="ＭＳ ゴシック" w:eastAsia="ＭＳ ゴシック" w:hAnsi="ＭＳ ゴシック" w:cs="ＭＳ Ｐゴシック" w:hint="eastAsia"/>
                <w:w w:val="90"/>
                <w:kern w:val="0"/>
                <w:sz w:val="22"/>
              </w:rPr>
              <w:t>非適合車率</w:t>
            </w:r>
          </w:p>
        </w:tc>
        <w:tc>
          <w:tcPr>
            <w:tcW w:w="386" w:type="pct"/>
            <w:tcBorders>
              <w:top w:val="single" w:sz="8" w:space="0" w:color="auto"/>
              <w:left w:val="nil"/>
              <w:bottom w:val="single" w:sz="4" w:space="0" w:color="auto"/>
              <w:right w:val="single" w:sz="4" w:space="0" w:color="auto"/>
            </w:tcBorders>
            <w:shd w:val="clear" w:color="auto" w:fill="auto"/>
            <w:noWrap/>
            <w:vAlign w:val="center"/>
            <w:hideMark/>
          </w:tcPr>
          <w:p w14:paraId="11B841CC"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4.0%</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64C0DF9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4.2%</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564E6B5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2.2%</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1978A70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2.5%</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44AC506B"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2.2%</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2195FE6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2.3%</w:t>
            </w:r>
          </w:p>
        </w:tc>
        <w:tc>
          <w:tcPr>
            <w:tcW w:w="332" w:type="pct"/>
            <w:tcBorders>
              <w:top w:val="single" w:sz="8" w:space="0" w:color="auto"/>
              <w:left w:val="nil"/>
              <w:bottom w:val="single" w:sz="4" w:space="0" w:color="auto"/>
              <w:right w:val="single" w:sz="4" w:space="0" w:color="auto"/>
            </w:tcBorders>
            <w:shd w:val="clear" w:color="auto" w:fill="auto"/>
            <w:noWrap/>
            <w:vAlign w:val="center"/>
            <w:hideMark/>
          </w:tcPr>
          <w:p w14:paraId="124D6D9E"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0.90%</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3F7302B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0.67%</w:t>
            </w:r>
          </w:p>
        </w:tc>
        <w:tc>
          <w:tcPr>
            <w:tcW w:w="334" w:type="pct"/>
            <w:tcBorders>
              <w:top w:val="single" w:sz="8" w:space="0" w:color="auto"/>
              <w:left w:val="nil"/>
              <w:bottom w:val="single" w:sz="4" w:space="0" w:color="auto"/>
              <w:right w:val="single" w:sz="18" w:space="0" w:color="auto"/>
            </w:tcBorders>
            <w:shd w:val="clear" w:color="auto" w:fill="auto"/>
            <w:noWrap/>
            <w:vAlign w:val="center"/>
            <w:hideMark/>
          </w:tcPr>
          <w:p w14:paraId="3A3C08C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0.44%</w:t>
            </w:r>
          </w:p>
        </w:tc>
        <w:tc>
          <w:tcPr>
            <w:tcW w:w="334" w:type="pct"/>
            <w:tcBorders>
              <w:top w:val="single" w:sz="8" w:space="0" w:color="auto"/>
              <w:left w:val="single" w:sz="18" w:space="0" w:color="auto"/>
              <w:bottom w:val="single" w:sz="4" w:space="0" w:color="auto"/>
              <w:right w:val="single" w:sz="4" w:space="0" w:color="auto"/>
            </w:tcBorders>
            <w:shd w:val="clear" w:color="auto" w:fill="auto"/>
            <w:noWrap/>
            <w:vAlign w:val="center"/>
            <w:hideMark/>
          </w:tcPr>
          <w:p w14:paraId="2C29ECD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0.79%</w:t>
            </w:r>
          </w:p>
        </w:tc>
        <w:tc>
          <w:tcPr>
            <w:tcW w:w="334" w:type="pct"/>
            <w:tcBorders>
              <w:top w:val="single" w:sz="8" w:space="0" w:color="auto"/>
              <w:left w:val="nil"/>
              <w:bottom w:val="single" w:sz="4" w:space="0" w:color="auto"/>
              <w:right w:val="single" w:sz="4" w:space="0" w:color="auto"/>
            </w:tcBorders>
            <w:shd w:val="clear" w:color="auto" w:fill="auto"/>
            <w:noWrap/>
            <w:vAlign w:val="center"/>
            <w:hideMark/>
          </w:tcPr>
          <w:p w14:paraId="5F7014E6"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0.21%</w:t>
            </w:r>
          </w:p>
        </w:tc>
        <w:tc>
          <w:tcPr>
            <w:tcW w:w="334" w:type="pct"/>
            <w:tcBorders>
              <w:top w:val="single" w:sz="8" w:space="0" w:color="auto"/>
              <w:left w:val="nil"/>
              <w:bottom w:val="single" w:sz="4" w:space="0" w:color="auto"/>
              <w:right w:val="single" w:sz="18" w:space="0" w:color="auto"/>
            </w:tcBorders>
            <w:shd w:val="clear" w:color="auto" w:fill="auto"/>
            <w:noWrap/>
            <w:vAlign w:val="center"/>
            <w:hideMark/>
          </w:tcPr>
          <w:p w14:paraId="69DEB41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0.11%</w:t>
            </w:r>
          </w:p>
        </w:tc>
        <w:tc>
          <w:tcPr>
            <w:tcW w:w="371" w:type="pct"/>
            <w:tcBorders>
              <w:top w:val="single" w:sz="8" w:space="0" w:color="auto"/>
              <w:left w:val="single" w:sz="18" w:space="0" w:color="auto"/>
              <w:bottom w:val="single" w:sz="4" w:space="0" w:color="auto"/>
              <w:right w:val="single" w:sz="8" w:space="0" w:color="auto"/>
            </w:tcBorders>
            <w:shd w:val="clear" w:color="auto" w:fill="auto"/>
            <w:noWrap/>
            <w:vAlign w:val="center"/>
            <w:hideMark/>
          </w:tcPr>
          <w:p w14:paraId="1FB0A05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1.45%</w:t>
            </w:r>
          </w:p>
        </w:tc>
      </w:tr>
      <w:tr w:rsidR="00DB4363" w:rsidRPr="00DB4363" w14:paraId="68D4CA4A" w14:textId="77777777" w:rsidTr="00EF04A2">
        <w:trPr>
          <w:trHeight w:val="361"/>
        </w:trPr>
        <w:tc>
          <w:tcPr>
            <w:tcW w:w="583" w:type="pct"/>
            <w:tcBorders>
              <w:top w:val="nil"/>
              <w:left w:val="single" w:sz="8" w:space="0" w:color="auto"/>
              <w:bottom w:val="single" w:sz="4" w:space="0" w:color="auto"/>
              <w:right w:val="single" w:sz="4" w:space="0" w:color="auto"/>
            </w:tcBorders>
            <w:shd w:val="clear" w:color="auto" w:fill="auto"/>
            <w:noWrap/>
            <w:hideMark/>
          </w:tcPr>
          <w:p w14:paraId="72B481B4" w14:textId="77777777" w:rsidR="00582787" w:rsidRPr="00DB4363" w:rsidRDefault="00582787" w:rsidP="00054E6F">
            <w:pPr>
              <w:widowControl/>
              <w:suppressLineNumbers/>
              <w:adjustRightInd w:val="0"/>
              <w:snapToGrid w:val="0"/>
              <w:ind w:firstLineChars="100" w:firstLine="159"/>
              <w:rPr>
                <w:rFonts w:ascii="ＭＳ ゴシック" w:eastAsia="ＭＳ ゴシック" w:hAnsi="ＭＳ ゴシック" w:cs="ＭＳ Ｐゴシック"/>
                <w:w w:val="80"/>
                <w:kern w:val="0"/>
                <w:sz w:val="20"/>
                <w:szCs w:val="20"/>
              </w:rPr>
            </w:pPr>
            <w:r w:rsidRPr="00DB4363">
              <w:rPr>
                <w:rFonts w:ascii="ＭＳ ゴシック" w:eastAsia="ＭＳ ゴシック" w:hAnsi="ＭＳ ゴシック" w:cs="ＭＳ Ｐゴシック" w:hint="eastAsia"/>
                <w:w w:val="80"/>
                <w:kern w:val="0"/>
                <w:sz w:val="20"/>
                <w:szCs w:val="20"/>
              </w:rPr>
              <w:t>うち事業用</w:t>
            </w:r>
          </w:p>
        </w:tc>
        <w:tc>
          <w:tcPr>
            <w:tcW w:w="386" w:type="pct"/>
            <w:tcBorders>
              <w:top w:val="nil"/>
              <w:left w:val="nil"/>
              <w:bottom w:val="single" w:sz="4" w:space="0" w:color="auto"/>
              <w:right w:val="single" w:sz="4" w:space="0" w:color="auto"/>
            </w:tcBorders>
            <w:shd w:val="clear" w:color="auto" w:fill="auto"/>
            <w:noWrap/>
            <w:vAlign w:val="center"/>
            <w:hideMark/>
          </w:tcPr>
          <w:p w14:paraId="11E0D672"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798F9739"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14A94E4F"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3E2DF60E"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04454A43"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713E914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4" w:space="0" w:color="auto"/>
              <w:right w:val="single" w:sz="4" w:space="0" w:color="auto"/>
            </w:tcBorders>
            <w:shd w:val="clear" w:color="auto" w:fill="auto"/>
            <w:noWrap/>
            <w:vAlign w:val="center"/>
            <w:hideMark/>
          </w:tcPr>
          <w:p w14:paraId="08583FB1"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single" w:sz="4" w:space="0" w:color="auto"/>
              <w:right w:val="single" w:sz="4" w:space="0" w:color="auto"/>
            </w:tcBorders>
            <w:shd w:val="clear" w:color="auto" w:fill="auto"/>
            <w:noWrap/>
            <w:vAlign w:val="center"/>
            <w:hideMark/>
          </w:tcPr>
          <w:p w14:paraId="3C90162F"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0.53%</w:t>
            </w:r>
          </w:p>
        </w:tc>
        <w:tc>
          <w:tcPr>
            <w:tcW w:w="334" w:type="pct"/>
            <w:tcBorders>
              <w:top w:val="nil"/>
              <w:left w:val="nil"/>
              <w:bottom w:val="single" w:sz="4" w:space="0" w:color="auto"/>
              <w:right w:val="single" w:sz="18" w:space="0" w:color="auto"/>
            </w:tcBorders>
            <w:shd w:val="clear" w:color="auto" w:fill="auto"/>
            <w:noWrap/>
            <w:vAlign w:val="center"/>
            <w:hideMark/>
          </w:tcPr>
          <w:p w14:paraId="7EAFDB58"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0.35%</w:t>
            </w:r>
          </w:p>
        </w:tc>
        <w:tc>
          <w:tcPr>
            <w:tcW w:w="334" w:type="pct"/>
            <w:tcBorders>
              <w:top w:val="nil"/>
              <w:left w:val="single" w:sz="18" w:space="0" w:color="auto"/>
              <w:bottom w:val="single" w:sz="4" w:space="0" w:color="auto"/>
              <w:right w:val="single" w:sz="4" w:space="0" w:color="auto"/>
            </w:tcBorders>
            <w:shd w:val="clear" w:color="auto" w:fill="auto"/>
            <w:noWrap/>
            <w:vAlign w:val="center"/>
            <w:hideMark/>
          </w:tcPr>
          <w:p w14:paraId="3B7EA9BE"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0.25%</w:t>
            </w:r>
          </w:p>
        </w:tc>
        <w:tc>
          <w:tcPr>
            <w:tcW w:w="334" w:type="pct"/>
            <w:tcBorders>
              <w:top w:val="nil"/>
              <w:left w:val="nil"/>
              <w:bottom w:val="single" w:sz="4" w:space="0" w:color="auto"/>
              <w:right w:val="single" w:sz="4" w:space="0" w:color="auto"/>
            </w:tcBorders>
            <w:shd w:val="clear" w:color="auto" w:fill="auto"/>
            <w:noWrap/>
            <w:vAlign w:val="center"/>
            <w:hideMark/>
          </w:tcPr>
          <w:p w14:paraId="0542B1B9"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0.09%</w:t>
            </w:r>
          </w:p>
        </w:tc>
        <w:tc>
          <w:tcPr>
            <w:tcW w:w="334" w:type="pct"/>
            <w:tcBorders>
              <w:top w:val="nil"/>
              <w:left w:val="nil"/>
              <w:bottom w:val="single" w:sz="4" w:space="0" w:color="auto"/>
              <w:right w:val="single" w:sz="18" w:space="0" w:color="auto"/>
            </w:tcBorders>
            <w:shd w:val="clear" w:color="auto" w:fill="auto"/>
            <w:noWrap/>
            <w:vAlign w:val="center"/>
            <w:hideMark/>
          </w:tcPr>
          <w:p w14:paraId="6AA8B58F"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0.01%</w:t>
            </w:r>
          </w:p>
        </w:tc>
        <w:tc>
          <w:tcPr>
            <w:tcW w:w="371" w:type="pct"/>
            <w:tcBorders>
              <w:top w:val="nil"/>
              <w:left w:val="single" w:sz="18" w:space="0" w:color="auto"/>
              <w:bottom w:val="single" w:sz="4" w:space="0" w:color="auto"/>
              <w:right w:val="single" w:sz="8" w:space="0" w:color="auto"/>
            </w:tcBorders>
            <w:shd w:val="clear" w:color="auto" w:fill="auto"/>
            <w:noWrap/>
            <w:vAlign w:val="center"/>
            <w:hideMark/>
          </w:tcPr>
          <w:p w14:paraId="654A275B"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0.12%</w:t>
            </w:r>
          </w:p>
        </w:tc>
      </w:tr>
      <w:tr w:rsidR="00DB4363" w:rsidRPr="00DB4363" w14:paraId="1A5118BD" w14:textId="77777777" w:rsidTr="00EF04A2">
        <w:trPr>
          <w:trHeight w:val="361"/>
        </w:trPr>
        <w:tc>
          <w:tcPr>
            <w:tcW w:w="583" w:type="pct"/>
            <w:tcBorders>
              <w:top w:val="nil"/>
              <w:left w:val="single" w:sz="8" w:space="0" w:color="auto"/>
              <w:bottom w:val="single" w:sz="8" w:space="0" w:color="auto"/>
              <w:right w:val="single" w:sz="4" w:space="0" w:color="auto"/>
            </w:tcBorders>
            <w:shd w:val="clear" w:color="auto" w:fill="auto"/>
            <w:noWrap/>
            <w:hideMark/>
          </w:tcPr>
          <w:p w14:paraId="466158DE" w14:textId="77777777" w:rsidR="00582787" w:rsidRPr="00DB4363" w:rsidRDefault="00582787" w:rsidP="00054E6F">
            <w:pPr>
              <w:widowControl/>
              <w:suppressLineNumbers/>
              <w:adjustRightInd w:val="0"/>
              <w:snapToGrid w:val="0"/>
              <w:ind w:firstLineChars="100" w:firstLine="159"/>
              <w:rPr>
                <w:rFonts w:ascii="ＭＳ ゴシック" w:eastAsia="ＭＳ ゴシック" w:hAnsi="ＭＳ ゴシック" w:cs="ＭＳ Ｐゴシック"/>
                <w:w w:val="80"/>
                <w:kern w:val="0"/>
                <w:sz w:val="20"/>
                <w:szCs w:val="20"/>
              </w:rPr>
            </w:pPr>
            <w:r w:rsidRPr="00DB4363">
              <w:rPr>
                <w:rFonts w:ascii="ＭＳ ゴシック" w:eastAsia="ＭＳ ゴシック" w:hAnsi="ＭＳ ゴシック" w:cs="ＭＳ Ｐゴシック" w:hint="eastAsia"/>
                <w:w w:val="80"/>
                <w:kern w:val="0"/>
                <w:sz w:val="20"/>
                <w:szCs w:val="20"/>
              </w:rPr>
              <w:t>うち自家用</w:t>
            </w:r>
          </w:p>
        </w:tc>
        <w:tc>
          <w:tcPr>
            <w:tcW w:w="386" w:type="pct"/>
            <w:tcBorders>
              <w:top w:val="nil"/>
              <w:left w:val="nil"/>
              <w:bottom w:val="single" w:sz="8" w:space="0" w:color="auto"/>
              <w:right w:val="single" w:sz="4" w:space="0" w:color="auto"/>
            </w:tcBorders>
            <w:shd w:val="clear" w:color="auto" w:fill="auto"/>
            <w:noWrap/>
            <w:vAlign w:val="center"/>
            <w:hideMark/>
          </w:tcPr>
          <w:p w14:paraId="1F9B0A4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19E6002A"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27A111D8"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693642FD"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61B4D49A"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714CF8FA"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2" w:type="pct"/>
            <w:tcBorders>
              <w:top w:val="nil"/>
              <w:left w:val="nil"/>
              <w:bottom w:val="single" w:sz="8" w:space="0" w:color="auto"/>
              <w:right w:val="single" w:sz="4" w:space="0" w:color="auto"/>
            </w:tcBorders>
            <w:shd w:val="clear" w:color="auto" w:fill="auto"/>
            <w:noWrap/>
            <w:vAlign w:val="center"/>
            <w:hideMark/>
          </w:tcPr>
          <w:p w14:paraId="30F87147" w14:textId="77777777" w:rsidR="00582787" w:rsidRPr="00DB4363" w:rsidRDefault="00582787" w:rsidP="00054E6F">
            <w:pPr>
              <w:widowControl/>
              <w:suppressLineNumbers/>
              <w:adjustRightInd w:val="0"/>
              <w:snapToGrid w:val="0"/>
              <w:jc w:val="right"/>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w:t>
            </w:r>
          </w:p>
        </w:tc>
        <w:tc>
          <w:tcPr>
            <w:tcW w:w="334" w:type="pct"/>
            <w:tcBorders>
              <w:top w:val="nil"/>
              <w:left w:val="nil"/>
              <w:bottom w:val="single" w:sz="8" w:space="0" w:color="auto"/>
              <w:right w:val="single" w:sz="4" w:space="0" w:color="auto"/>
            </w:tcBorders>
            <w:shd w:val="clear" w:color="auto" w:fill="auto"/>
            <w:noWrap/>
            <w:vAlign w:val="center"/>
            <w:hideMark/>
          </w:tcPr>
          <w:p w14:paraId="461E7E58"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0.14%</w:t>
            </w:r>
          </w:p>
        </w:tc>
        <w:tc>
          <w:tcPr>
            <w:tcW w:w="334" w:type="pct"/>
            <w:tcBorders>
              <w:top w:val="nil"/>
              <w:left w:val="nil"/>
              <w:bottom w:val="single" w:sz="8" w:space="0" w:color="auto"/>
              <w:right w:val="single" w:sz="18" w:space="0" w:color="auto"/>
            </w:tcBorders>
            <w:shd w:val="clear" w:color="auto" w:fill="auto"/>
            <w:noWrap/>
            <w:vAlign w:val="center"/>
            <w:hideMark/>
          </w:tcPr>
          <w:p w14:paraId="1AE1CFBC"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0.08%</w:t>
            </w:r>
          </w:p>
        </w:tc>
        <w:tc>
          <w:tcPr>
            <w:tcW w:w="334" w:type="pct"/>
            <w:tcBorders>
              <w:top w:val="nil"/>
              <w:left w:val="single" w:sz="18" w:space="0" w:color="auto"/>
              <w:bottom w:val="single" w:sz="18" w:space="0" w:color="auto"/>
              <w:right w:val="single" w:sz="4" w:space="0" w:color="auto"/>
            </w:tcBorders>
            <w:shd w:val="clear" w:color="auto" w:fill="auto"/>
            <w:noWrap/>
            <w:vAlign w:val="center"/>
            <w:hideMark/>
          </w:tcPr>
          <w:p w14:paraId="63EB2A00"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0.54%</w:t>
            </w:r>
          </w:p>
        </w:tc>
        <w:tc>
          <w:tcPr>
            <w:tcW w:w="334" w:type="pct"/>
            <w:tcBorders>
              <w:top w:val="nil"/>
              <w:left w:val="nil"/>
              <w:bottom w:val="single" w:sz="18" w:space="0" w:color="auto"/>
              <w:right w:val="single" w:sz="4" w:space="0" w:color="auto"/>
            </w:tcBorders>
            <w:shd w:val="clear" w:color="auto" w:fill="auto"/>
            <w:noWrap/>
            <w:vAlign w:val="center"/>
            <w:hideMark/>
          </w:tcPr>
          <w:p w14:paraId="4FB71F83"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0.13%</w:t>
            </w:r>
          </w:p>
        </w:tc>
        <w:tc>
          <w:tcPr>
            <w:tcW w:w="334" w:type="pct"/>
            <w:tcBorders>
              <w:top w:val="nil"/>
              <w:left w:val="nil"/>
              <w:bottom w:val="single" w:sz="18" w:space="0" w:color="auto"/>
              <w:right w:val="single" w:sz="18" w:space="0" w:color="auto"/>
            </w:tcBorders>
            <w:shd w:val="clear" w:color="auto" w:fill="auto"/>
            <w:noWrap/>
            <w:vAlign w:val="center"/>
            <w:hideMark/>
          </w:tcPr>
          <w:p w14:paraId="3F40B271"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0.09%</w:t>
            </w:r>
          </w:p>
        </w:tc>
        <w:tc>
          <w:tcPr>
            <w:tcW w:w="371" w:type="pct"/>
            <w:tcBorders>
              <w:top w:val="nil"/>
              <w:left w:val="single" w:sz="18" w:space="0" w:color="auto"/>
              <w:bottom w:val="single" w:sz="8" w:space="0" w:color="auto"/>
              <w:right w:val="single" w:sz="8" w:space="0" w:color="auto"/>
            </w:tcBorders>
            <w:shd w:val="clear" w:color="auto" w:fill="auto"/>
            <w:noWrap/>
            <w:vAlign w:val="center"/>
            <w:hideMark/>
          </w:tcPr>
          <w:p w14:paraId="300A6854" w14:textId="77777777" w:rsidR="00582787" w:rsidRPr="00DB4363" w:rsidRDefault="00582787" w:rsidP="00054E6F">
            <w:pPr>
              <w:widowControl/>
              <w:suppressLineNumbers/>
              <w:adjustRightInd w:val="0"/>
              <w:snapToGrid w:val="0"/>
              <w:jc w:val="center"/>
              <w:rPr>
                <w:rFonts w:ascii="ＭＳ ゴシック" w:eastAsia="ＭＳ ゴシック" w:hAnsi="ＭＳ ゴシック" w:cs="ＭＳ Ｐゴシック"/>
                <w:w w:val="90"/>
                <w:kern w:val="0"/>
                <w:sz w:val="20"/>
                <w:szCs w:val="20"/>
              </w:rPr>
            </w:pPr>
            <w:r w:rsidRPr="00DB4363">
              <w:rPr>
                <w:rFonts w:ascii="ＭＳ ゴシック" w:eastAsia="ＭＳ ゴシック" w:hAnsi="ＭＳ ゴシック" w:cs="ＭＳ Ｐゴシック" w:hint="eastAsia"/>
                <w:w w:val="90"/>
                <w:kern w:val="0"/>
                <w:sz w:val="20"/>
                <w:szCs w:val="20"/>
              </w:rPr>
              <w:t>0.10%</w:t>
            </w:r>
          </w:p>
        </w:tc>
      </w:tr>
    </w:tbl>
    <w:p w14:paraId="342EC34F" w14:textId="77777777" w:rsidR="00582787" w:rsidRPr="00DB4363" w:rsidRDefault="00582787" w:rsidP="00054E6F">
      <w:pPr>
        <w:suppressLineNumbers/>
        <w:spacing w:line="360" w:lineRule="exact"/>
        <w:jc w:val="center"/>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表Ⅱ－４　　検査車両における非適合車の推移</w:t>
      </w:r>
    </w:p>
    <w:p w14:paraId="01076D78" w14:textId="77777777" w:rsidR="00582787" w:rsidRPr="00DB4363" w:rsidRDefault="00582787" w:rsidP="00054E6F">
      <w:pPr>
        <w:suppressLineNumbers/>
        <w:spacing w:line="360" w:lineRule="exact"/>
        <w:ind w:firstLineChars="100" w:firstLine="180"/>
        <w:jc w:val="left"/>
        <w:rPr>
          <w:rFonts w:ascii="ＭＳ 明朝" w:eastAsia="ＭＳ 明朝" w:hAnsi="ＭＳ 明朝"/>
          <w:sz w:val="18"/>
        </w:rPr>
      </w:pPr>
      <w:r w:rsidRPr="00DB4363">
        <w:rPr>
          <w:rFonts w:ascii="ＭＳ 明朝" w:eastAsia="ＭＳ 明朝" w:hAnsi="ＭＳ 明朝" w:hint="eastAsia"/>
          <w:sz w:val="18"/>
        </w:rPr>
        <w:t>※非適合車の事業用・自家用別データについては平成27年度以降に集計を開始</w:t>
      </w:r>
    </w:p>
    <w:p w14:paraId="3DE13EE5" w14:textId="43B183CD" w:rsidR="00582787" w:rsidRPr="00DB4363" w:rsidRDefault="008436E1" w:rsidP="00054E6F">
      <w:pPr>
        <w:widowControl/>
        <w:suppressLineNumbers/>
        <w:jc w:val="left"/>
        <w:rPr>
          <w:rFonts w:ascii="ＭＳ Ｐ明朝" w:eastAsia="ＭＳ Ｐ明朝" w:hAnsi="ＭＳ Ｐ明朝"/>
          <w:sz w:val="22"/>
        </w:rPr>
      </w:pPr>
      <w:r w:rsidRPr="00DB4363">
        <w:rPr>
          <w:rFonts w:ascii="ＭＳ Ｐ明朝" w:eastAsia="ＭＳ Ｐ明朝" w:hAnsi="ＭＳ Ｐ明朝"/>
          <w:sz w:val="22"/>
        </w:rPr>
        <w:br w:type="page"/>
      </w:r>
    </w:p>
    <w:p w14:paraId="0536A86B" w14:textId="77777777" w:rsidR="00582787" w:rsidRPr="00DB4363" w:rsidRDefault="00582787" w:rsidP="00054E6F">
      <w:pPr>
        <w:suppressLineNumbers/>
        <w:spacing w:line="360" w:lineRule="exact"/>
        <w:jc w:val="left"/>
        <w:rPr>
          <w:rFonts w:ascii="ＭＳ Ｐゴシック" w:eastAsia="ＭＳ Ｐゴシック" w:hAnsi="ＭＳ Ｐゴシック"/>
          <w:sz w:val="24"/>
          <w:szCs w:val="24"/>
        </w:rPr>
      </w:pPr>
      <w:r w:rsidRPr="00DB4363">
        <w:rPr>
          <w:rFonts w:ascii="ＭＳ Ｐゴシック" w:eastAsia="ＭＳ Ｐゴシック" w:hAnsi="ＭＳ Ｐゴシック" w:hint="eastAsia"/>
          <w:sz w:val="24"/>
          <w:szCs w:val="24"/>
        </w:rPr>
        <w:t>４　流入車規制にかかる論点について</w:t>
      </w:r>
    </w:p>
    <w:p w14:paraId="1CE7C074" w14:textId="77777777" w:rsidR="00582787" w:rsidRPr="00DB4363" w:rsidRDefault="00582787" w:rsidP="00054E6F">
      <w:pPr>
        <w:suppressLineNumbers/>
        <w:spacing w:line="360" w:lineRule="exact"/>
        <w:ind w:firstLineChars="100" w:firstLine="220"/>
        <w:jc w:val="left"/>
        <w:rPr>
          <w:rFonts w:ascii="ＭＳ 明朝" w:eastAsia="ＭＳ 明朝" w:hAnsi="ＭＳ 明朝"/>
          <w:sz w:val="22"/>
        </w:rPr>
      </w:pPr>
      <w:r w:rsidRPr="00DB4363">
        <w:rPr>
          <w:rFonts w:ascii="ＭＳ 明朝" w:eastAsia="ＭＳ 明朝" w:hAnsi="ＭＳ 明朝" w:hint="eastAsia"/>
          <w:sz w:val="22"/>
        </w:rPr>
        <w:t>自動車の最新適合車への転換や非適合車による流入割合の低下などにより、自動車からのNOx及びPMの排出量が減少し、NO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及びSPMについては全ての監視測定局において継続的に環境基準を達成している。</w:t>
      </w:r>
    </w:p>
    <w:p w14:paraId="01CEE2BC" w14:textId="77777777" w:rsidR="00582787" w:rsidRPr="00DB4363" w:rsidRDefault="00582787" w:rsidP="00054E6F">
      <w:pPr>
        <w:suppressLineNumbers/>
        <w:spacing w:line="360" w:lineRule="exact"/>
        <w:ind w:firstLineChars="100" w:firstLine="220"/>
        <w:jc w:val="left"/>
        <w:rPr>
          <w:rFonts w:ascii="ＭＳ 明朝" w:eastAsia="ＭＳ 明朝" w:hAnsi="ＭＳ 明朝"/>
          <w:sz w:val="22"/>
        </w:rPr>
      </w:pPr>
      <w:r w:rsidRPr="00DB4363">
        <w:rPr>
          <w:rFonts w:ascii="ＭＳ 明朝" w:eastAsia="ＭＳ 明朝" w:hAnsi="ＭＳ 明朝" w:hint="eastAsia"/>
          <w:sz w:val="22"/>
        </w:rPr>
        <w:t>しかしながら、対策地域外の自動車については依然として対策地域内の自動車に比べて適合率が低いことから、流入車規制を廃止した場合の影響など、次の(１)から（３）の論点について検討した。</w:t>
      </w:r>
    </w:p>
    <w:p w14:paraId="78DCE96F"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4DF44ECC" w14:textId="77777777" w:rsidR="00582787" w:rsidRPr="00DB4363" w:rsidRDefault="00582787" w:rsidP="00054E6F">
      <w:pPr>
        <w:suppressLineNumbers/>
        <w:spacing w:line="360" w:lineRule="exact"/>
        <w:ind w:left="220" w:hangingChars="100" w:hanging="220"/>
        <w:jc w:val="left"/>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（１）　NO</w:t>
      </w:r>
      <w:r w:rsidRPr="00DB4363">
        <w:rPr>
          <w:rFonts w:ascii="ＭＳ Ｐゴシック" w:eastAsia="ＭＳ Ｐゴシック" w:hAnsi="ＭＳ Ｐゴシック" w:hint="eastAsia"/>
          <w:sz w:val="16"/>
          <w:szCs w:val="16"/>
        </w:rPr>
        <w:t>２</w:t>
      </w:r>
      <w:r w:rsidRPr="00DB4363">
        <w:rPr>
          <w:rFonts w:ascii="ＭＳ Ｐゴシック" w:eastAsia="ＭＳ Ｐゴシック" w:hAnsi="ＭＳ Ｐゴシック" w:hint="eastAsia"/>
          <w:sz w:val="22"/>
        </w:rPr>
        <w:t>ゾーン内（日平均値の年間98％値が0.04ppmから0.06ppm）の測定局のさらなる改善への影響</w:t>
      </w:r>
    </w:p>
    <w:p w14:paraId="307FC240" w14:textId="77777777" w:rsidR="00582787" w:rsidRPr="00DB4363" w:rsidRDefault="00582787" w:rsidP="00054E6F">
      <w:pPr>
        <w:suppressLineNumbers/>
        <w:spacing w:line="360" w:lineRule="exact"/>
        <w:ind w:firstLineChars="100" w:firstLine="220"/>
        <w:jc w:val="left"/>
        <w:rPr>
          <w:rFonts w:ascii="ＭＳ 明朝" w:eastAsia="ＭＳ 明朝" w:hAnsi="ＭＳ 明朝"/>
          <w:sz w:val="22"/>
        </w:rPr>
      </w:pPr>
      <w:r w:rsidRPr="00DB4363">
        <w:rPr>
          <w:rFonts w:ascii="ＭＳ 明朝" w:eastAsia="ＭＳ 明朝" w:hAnsi="ＭＳ 明朝"/>
          <w:sz w:val="22"/>
        </w:rPr>
        <w:t>NO</w:t>
      </w:r>
      <w:r w:rsidRPr="00DB4363">
        <w:rPr>
          <w:rFonts w:ascii="ＭＳ 明朝" w:eastAsia="ＭＳ 明朝" w:hAnsi="ＭＳ 明朝" w:hint="eastAsia"/>
          <w:sz w:val="16"/>
          <w:szCs w:val="16"/>
        </w:rPr>
        <w:t>２</w:t>
      </w:r>
      <w:r w:rsidRPr="00DB4363">
        <w:rPr>
          <w:rFonts w:ascii="ＭＳ 明朝" w:eastAsia="ＭＳ 明朝" w:hAnsi="ＭＳ 明朝" w:hint="eastAsia"/>
          <w:sz w:val="22"/>
        </w:rPr>
        <w:t>の日平均値の</w:t>
      </w:r>
      <w:r w:rsidRPr="00DB4363">
        <w:rPr>
          <w:rFonts w:ascii="ＭＳ 明朝" w:eastAsia="ＭＳ 明朝" w:hAnsi="ＭＳ 明朝"/>
          <w:sz w:val="22"/>
        </w:rPr>
        <w:t>年間98％値は長期的には濃度低減傾向にあるが、流入車規制を廃止した場合のNO</w:t>
      </w:r>
      <w:r w:rsidRPr="00DB4363">
        <w:rPr>
          <w:rFonts w:ascii="ＭＳ 明朝" w:eastAsia="ＭＳ 明朝" w:hAnsi="ＭＳ 明朝"/>
          <w:sz w:val="16"/>
          <w:szCs w:val="16"/>
        </w:rPr>
        <w:t>X</w:t>
      </w:r>
      <w:r w:rsidRPr="00DB4363">
        <w:rPr>
          <w:rFonts w:ascii="ＭＳ 明朝" w:eastAsia="ＭＳ 明朝" w:hAnsi="ＭＳ 明朝" w:hint="eastAsia"/>
          <w:sz w:val="22"/>
        </w:rPr>
        <w:t>排出量の増加予測値及び</w:t>
      </w:r>
      <w:r w:rsidRPr="00DB4363">
        <w:rPr>
          <w:rFonts w:ascii="ＭＳ 明朝" w:eastAsia="ＭＳ 明朝" w:hAnsi="ＭＳ 明朝"/>
          <w:sz w:val="22"/>
        </w:rPr>
        <w:t>NO</w:t>
      </w:r>
      <w:r w:rsidRPr="00DB4363">
        <w:rPr>
          <w:rFonts w:ascii="ＭＳ 明朝" w:eastAsia="ＭＳ 明朝" w:hAnsi="ＭＳ 明朝"/>
          <w:sz w:val="16"/>
          <w:szCs w:val="16"/>
        </w:rPr>
        <w:t>2</w:t>
      </w:r>
      <w:r w:rsidRPr="00DB4363">
        <w:rPr>
          <w:rFonts w:ascii="ＭＳ 明朝" w:eastAsia="ＭＳ 明朝" w:hAnsi="ＭＳ 明朝"/>
          <w:sz w:val="22"/>
        </w:rPr>
        <w:t>濃度の</w:t>
      </w:r>
      <w:r w:rsidRPr="00DB4363">
        <w:rPr>
          <w:rFonts w:ascii="ＭＳ 明朝" w:eastAsia="ＭＳ 明朝" w:hAnsi="ＭＳ 明朝" w:hint="eastAsia"/>
          <w:sz w:val="22"/>
        </w:rPr>
        <w:t>上昇影響を</w:t>
      </w:r>
      <w:r w:rsidRPr="00DB4363">
        <w:rPr>
          <w:rFonts w:ascii="ＭＳ 明朝" w:eastAsia="ＭＳ 明朝" w:hAnsi="ＭＳ 明朝"/>
          <w:sz w:val="22"/>
        </w:rPr>
        <w:t>試算し、規制を廃止した場合の低減傾向の維持への影響について検討</w:t>
      </w:r>
      <w:r w:rsidRPr="00DB4363">
        <w:rPr>
          <w:rFonts w:ascii="ＭＳ 明朝" w:eastAsia="ＭＳ 明朝" w:hAnsi="ＭＳ 明朝" w:hint="eastAsia"/>
          <w:sz w:val="22"/>
        </w:rPr>
        <w:t>した</w:t>
      </w:r>
      <w:r w:rsidRPr="00DB4363">
        <w:rPr>
          <w:rFonts w:ascii="ＭＳ 明朝" w:eastAsia="ＭＳ 明朝" w:hAnsi="ＭＳ 明朝"/>
          <w:sz w:val="22"/>
        </w:rPr>
        <w:t xml:space="preserve">。　　</w:t>
      </w:r>
    </w:p>
    <w:p w14:paraId="304BD86F" w14:textId="77777777" w:rsidR="00582787" w:rsidRPr="00DB4363" w:rsidRDefault="00582787" w:rsidP="00054E6F">
      <w:pPr>
        <w:suppressLineNumbers/>
        <w:spacing w:line="360" w:lineRule="exact"/>
        <w:jc w:val="left"/>
        <w:rPr>
          <w:rFonts w:ascii="ＭＳ 明朝" w:eastAsia="ＭＳ 明朝" w:hAnsi="ＭＳ 明朝"/>
          <w:sz w:val="22"/>
        </w:rPr>
      </w:pPr>
    </w:p>
    <w:p w14:paraId="68BAE33A" w14:textId="77777777" w:rsidR="00582787" w:rsidRPr="00DB4363" w:rsidRDefault="00582787" w:rsidP="00054E6F">
      <w:pPr>
        <w:suppressLineNumbers/>
        <w:spacing w:line="360" w:lineRule="exact"/>
        <w:jc w:val="left"/>
        <w:rPr>
          <w:rFonts w:ascii="ＭＳ 明朝" w:eastAsia="ＭＳ 明朝" w:hAnsi="ＭＳ 明朝" w:cs="o{Ç˛"/>
          <w:kern w:val="0"/>
          <w:sz w:val="22"/>
        </w:rPr>
      </w:pPr>
      <w:r w:rsidRPr="00DB4363">
        <w:rPr>
          <w:rFonts w:ascii="ＭＳ 明朝" w:eastAsia="ＭＳ 明朝" w:hAnsi="ＭＳ 明朝" w:cs="o{Ç˛" w:hint="eastAsia"/>
          <w:kern w:val="0"/>
          <w:sz w:val="22"/>
        </w:rPr>
        <w:t>（規制を廃止した場合の非適合率の設定）</w:t>
      </w:r>
    </w:p>
    <w:p w14:paraId="64AC1E28" w14:textId="41CA0652" w:rsidR="00582787" w:rsidRPr="00DB4363" w:rsidRDefault="00582787" w:rsidP="00054E6F">
      <w:pPr>
        <w:suppressLineNumbers/>
        <w:spacing w:line="360" w:lineRule="exact"/>
        <w:ind w:firstLineChars="100" w:firstLine="220"/>
        <w:rPr>
          <w:rFonts w:ascii="ＭＳ 明朝" w:eastAsia="ＭＳ 明朝" w:hAnsi="ＭＳ 明朝" w:cs="o{Ç˛"/>
          <w:kern w:val="0"/>
          <w:sz w:val="22"/>
        </w:rPr>
      </w:pPr>
      <w:r w:rsidRPr="00DB4363">
        <w:rPr>
          <w:rFonts w:ascii="ＭＳ 明朝" w:eastAsia="ＭＳ 明朝" w:hAnsi="ＭＳ 明朝" w:cs="o{Ç˛" w:hint="eastAsia"/>
          <w:kern w:val="0"/>
          <w:sz w:val="22"/>
        </w:rPr>
        <w:t>対策地域の指定がある８都府県のうち、独自に流入車規制を実施していない三重県においては、県内を走行する自動車（全車種）の非適合率は令和元年度で1.3％となっており、大阪府と比べると高くなっている</w:t>
      </w:r>
      <w:r w:rsidR="00925852" w:rsidRPr="00DB4363">
        <w:rPr>
          <w:rFonts w:ascii="ＭＳ 明朝" w:eastAsia="ＭＳ 明朝" w:hAnsi="ＭＳ 明朝" w:cs="o{Ç˛" w:hint="eastAsia"/>
          <w:kern w:val="0"/>
          <w:sz w:val="22"/>
        </w:rPr>
        <w:t>（表Ⅱ－５）</w:t>
      </w:r>
      <w:r w:rsidRPr="00DB4363">
        <w:rPr>
          <w:rFonts w:ascii="ＭＳ 明朝" w:eastAsia="ＭＳ 明朝" w:hAnsi="ＭＳ 明朝" w:cs="o{Ç˛" w:hint="eastAsia"/>
          <w:kern w:val="0"/>
          <w:sz w:val="22"/>
        </w:rPr>
        <w:t>。</w:t>
      </w:r>
    </w:p>
    <w:p w14:paraId="3A0DC890" w14:textId="77777777" w:rsidR="00582787" w:rsidRPr="00DB4363" w:rsidRDefault="00582787" w:rsidP="00054E6F">
      <w:pPr>
        <w:suppressLineNumbers/>
        <w:spacing w:line="360" w:lineRule="exact"/>
        <w:ind w:firstLineChars="100" w:firstLine="220"/>
        <w:rPr>
          <w:rFonts w:ascii="ＭＳ 明朝" w:eastAsia="ＭＳ 明朝" w:hAnsi="ＭＳ 明朝" w:cs="o{Ç˛"/>
          <w:kern w:val="0"/>
          <w:sz w:val="22"/>
        </w:rPr>
      </w:pPr>
      <w:r w:rsidRPr="00DB4363">
        <w:rPr>
          <w:rFonts w:ascii="ＭＳ 明朝" w:eastAsia="ＭＳ 明朝" w:hAnsi="ＭＳ 明朝" w:cs="o{Ç˛" w:hint="eastAsia"/>
          <w:kern w:val="0"/>
          <w:sz w:val="22"/>
        </w:rPr>
        <w:t>大阪府において、流入車規制を廃止した場合の非適合率については、三重県内の非適合率のデータをもとに設定することとした。</w:t>
      </w:r>
    </w:p>
    <w:p w14:paraId="3DD40298" w14:textId="77777777" w:rsidR="00582787" w:rsidRPr="00DB4363" w:rsidRDefault="00582787" w:rsidP="00054E6F">
      <w:pPr>
        <w:suppressLineNumbers/>
        <w:autoSpaceDE w:val="0"/>
        <w:autoSpaceDN w:val="0"/>
        <w:adjustRightInd w:val="0"/>
        <w:jc w:val="left"/>
        <w:rPr>
          <w:rFonts w:ascii="ＭＳ Ｐ明朝" w:eastAsia="ＭＳ Ｐ明朝" w:hAnsi="ＭＳ Ｐ明朝" w:cs="o{Ç˛"/>
          <w:kern w:val="0"/>
          <w:sz w:val="22"/>
        </w:rPr>
      </w:pPr>
      <w:r w:rsidRPr="00DB4363">
        <w:rPr>
          <w:rFonts w:ascii="ＭＳ Ｐ明朝" w:eastAsia="ＭＳ Ｐ明朝" w:hAnsi="ＭＳ Ｐ明朝"/>
          <w:noProof/>
          <w:sz w:val="22"/>
        </w:rPr>
        <w:drawing>
          <wp:anchor distT="0" distB="0" distL="114300" distR="114300" simplePos="0" relativeHeight="252571648" behindDoc="0" locked="0" layoutInCell="1" allowOverlap="1" wp14:anchorId="7A8F3A14" wp14:editId="63B4118A">
            <wp:simplePos x="0" y="0"/>
            <wp:positionH relativeFrom="margin">
              <wp:posOffset>4200023</wp:posOffset>
            </wp:positionH>
            <wp:positionV relativeFrom="paragraph">
              <wp:posOffset>94916</wp:posOffset>
            </wp:positionV>
            <wp:extent cx="1406358" cy="1853565"/>
            <wp:effectExtent l="0" t="0" r="3810" b="0"/>
            <wp:wrapNone/>
            <wp:docPr id="7198" name="図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6358"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46999" w14:textId="77777777" w:rsidR="00582787" w:rsidRPr="00DB4363" w:rsidRDefault="00582787" w:rsidP="00054E6F">
      <w:pPr>
        <w:suppressLineNumbers/>
        <w:spacing w:line="420" w:lineRule="exact"/>
        <w:rPr>
          <w:rFonts w:ascii="ＭＳ Ｐゴシック" w:eastAsia="ＭＳ Ｐゴシック" w:hAnsi="ＭＳ Ｐゴシック"/>
        </w:rPr>
      </w:pPr>
      <w:r w:rsidRPr="00DB4363">
        <w:rPr>
          <w:rFonts w:ascii="ＭＳ 明朝" w:eastAsia="ＭＳ 明朝" w:hAnsi="ＭＳ 明朝"/>
          <w:noProof/>
          <w:sz w:val="24"/>
        </w:rPr>
        <mc:AlternateContent>
          <mc:Choice Requires="wps">
            <w:drawing>
              <wp:anchor distT="0" distB="0" distL="114300" distR="114300" simplePos="0" relativeHeight="252570624" behindDoc="0" locked="0" layoutInCell="1" allowOverlap="1" wp14:anchorId="0E11DA24" wp14:editId="5DEA45FB">
                <wp:simplePos x="0" y="0"/>
                <wp:positionH relativeFrom="margin">
                  <wp:posOffset>1665605</wp:posOffset>
                </wp:positionH>
                <wp:positionV relativeFrom="paragraph">
                  <wp:posOffset>1724025</wp:posOffset>
                </wp:positionV>
                <wp:extent cx="2534285" cy="336550"/>
                <wp:effectExtent l="0" t="0" r="0" b="0"/>
                <wp:wrapNone/>
                <wp:docPr id="285" name="テキスト ボックス 33"/>
                <wp:cNvGraphicFramePr/>
                <a:graphic xmlns:a="http://schemas.openxmlformats.org/drawingml/2006/main">
                  <a:graphicData uri="http://schemas.microsoft.com/office/word/2010/wordprocessingShape">
                    <wps:wsp>
                      <wps:cNvSpPr txBox="1"/>
                      <wps:spPr>
                        <a:xfrm>
                          <a:off x="0" y="0"/>
                          <a:ext cx="2534285" cy="336550"/>
                        </a:xfrm>
                        <a:prstGeom prst="rect">
                          <a:avLst/>
                        </a:prstGeom>
                        <a:noFill/>
                      </wps:spPr>
                      <wps:txbx>
                        <w:txbxContent>
                          <w:p w14:paraId="02E023A8" w14:textId="77777777" w:rsidR="009B379D" w:rsidRPr="00A019BE" w:rsidRDefault="009B379D" w:rsidP="00582787">
                            <w:pPr>
                              <w:rPr>
                                <w:rFonts w:ascii="ＭＳ 明朝" w:eastAsia="ＭＳ 明朝" w:hAnsi="ＭＳ 明朝"/>
                                <w:sz w:val="18"/>
                                <w:szCs w:val="18"/>
                              </w:rPr>
                            </w:pPr>
                            <w:r w:rsidRPr="00A019BE">
                              <w:rPr>
                                <w:rFonts w:ascii="ＭＳ 明朝" w:eastAsia="ＭＳ 明朝" w:hAnsi="ＭＳ 明朝" w:hint="eastAsia"/>
                                <w:sz w:val="18"/>
                                <w:szCs w:val="18"/>
                              </w:rPr>
                              <w:t>【（出典）環境省</w:t>
                            </w:r>
                            <w:r w:rsidRPr="00A019BE">
                              <w:rPr>
                                <w:rFonts w:ascii="ＭＳ 明朝" w:eastAsia="ＭＳ 明朝" w:hAnsi="ＭＳ 明朝"/>
                                <w:sz w:val="18"/>
                                <w:szCs w:val="18"/>
                              </w:rPr>
                              <w:t>ナンバープレート調査</w:t>
                            </w:r>
                            <w:r w:rsidRPr="00A019BE">
                              <w:rPr>
                                <w:rFonts w:ascii="ＭＳ 明朝" w:eastAsia="ＭＳ 明朝" w:hAnsi="ＭＳ 明朝" w:hint="eastAsia"/>
                                <w:sz w:val="18"/>
                                <w:szCs w:val="18"/>
                              </w:rPr>
                              <w:t>より作成】</w:t>
                            </w:r>
                          </w:p>
                        </w:txbxContent>
                      </wps:txbx>
                      <wps:bodyPr wrap="square" rtlCol="0">
                        <a:noAutofit/>
                      </wps:bodyPr>
                    </wps:wsp>
                  </a:graphicData>
                </a:graphic>
                <wp14:sizeRelH relativeFrom="margin">
                  <wp14:pctWidth>0</wp14:pctWidth>
                </wp14:sizeRelH>
              </wp:anchor>
            </w:drawing>
          </mc:Choice>
          <mc:Fallback>
            <w:pict>
              <v:shape w14:anchorId="0E11DA24" id="_x0000_s1077" type="#_x0000_t202" style="position:absolute;left:0;text-align:left;margin-left:131.15pt;margin-top:135.75pt;width:199.55pt;height:26.5pt;z-index:252570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" filled="f" stroked="f">
                <v:textbox>
                  <w:txbxContent>
                    <w:p w14:paraId="02E023A8" w14:textId="77777777" w:rsidR="009B379D" w:rsidRPr="00A019BE" w:rsidRDefault="009B379D" w:rsidP="00582787">
                      <w:pPr>
                        <w:rPr>
                          <w:rFonts w:ascii="ＭＳ 明朝" w:eastAsia="ＭＳ 明朝" w:hAnsi="ＭＳ 明朝"/>
                          <w:sz w:val="18"/>
                          <w:szCs w:val="18"/>
                        </w:rPr>
                      </w:pPr>
                      <w:r w:rsidRPr="00A019BE">
                        <w:rPr>
                          <w:rFonts w:ascii="ＭＳ 明朝" w:eastAsia="ＭＳ 明朝" w:hAnsi="ＭＳ 明朝" w:hint="eastAsia"/>
                          <w:sz w:val="18"/>
                          <w:szCs w:val="18"/>
                        </w:rPr>
                        <w:t>【（出典）環境省</w:t>
                      </w:r>
                      <w:r w:rsidRPr="00A019BE">
                        <w:rPr>
                          <w:rFonts w:ascii="ＭＳ 明朝" w:eastAsia="ＭＳ 明朝" w:hAnsi="ＭＳ 明朝"/>
                          <w:sz w:val="18"/>
                          <w:szCs w:val="18"/>
                        </w:rPr>
                        <w:t>ナンバープレート調査</w:t>
                      </w:r>
                      <w:r w:rsidRPr="00A019BE">
                        <w:rPr>
                          <w:rFonts w:ascii="ＭＳ 明朝" w:eastAsia="ＭＳ 明朝" w:hAnsi="ＭＳ 明朝" w:hint="eastAsia"/>
                          <w:sz w:val="18"/>
                          <w:szCs w:val="18"/>
                        </w:rPr>
                        <w:t>より作成】</w:t>
                      </w:r>
                    </w:p>
                  </w:txbxContent>
                </v:textbox>
                <w10:wrap anchorx="margin"/>
              </v:shape>
            </w:pict>
          </mc:Fallback>
        </mc:AlternateContent>
      </w:r>
      <w:r w:rsidRPr="00DB4363">
        <w:rPr>
          <w:rFonts w:ascii="ＭＳ 明朝" w:eastAsia="ＭＳ 明朝" w:hAnsi="ＭＳ 明朝"/>
          <w:noProof/>
          <w:sz w:val="24"/>
        </w:rPr>
        <mc:AlternateContent>
          <mc:Choice Requires="wps">
            <w:drawing>
              <wp:anchor distT="0" distB="0" distL="114300" distR="114300" simplePos="0" relativeHeight="252572672" behindDoc="0" locked="0" layoutInCell="1" allowOverlap="1" wp14:anchorId="7F8BA325" wp14:editId="2AFEB10A">
                <wp:simplePos x="0" y="0"/>
                <wp:positionH relativeFrom="margin">
                  <wp:posOffset>4026535</wp:posOffset>
                </wp:positionH>
                <wp:positionV relativeFrom="paragraph">
                  <wp:posOffset>1720215</wp:posOffset>
                </wp:positionV>
                <wp:extent cx="2017395" cy="336550"/>
                <wp:effectExtent l="0" t="0" r="0" b="0"/>
                <wp:wrapNone/>
                <wp:docPr id="286" name="テキスト ボックス 33"/>
                <wp:cNvGraphicFramePr/>
                <a:graphic xmlns:a="http://schemas.openxmlformats.org/drawingml/2006/main">
                  <a:graphicData uri="http://schemas.microsoft.com/office/word/2010/wordprocessingShape">
                    <wps:wsp>
                      <wps:cNvSpPr txBox="1"/>
                      <wps:spPr>
                        <a:xfrm>
                          <a:off x="0" y="0"/>
                          <a:ext cx="2017395" cy="336550"/>
                        </a:xfrm>
                        <a:prstGeom prst="rect">
                          <a:avLst/>
                        </a:prstGeom>
                        <a:noFill/>
                      </wps:spPr>
                      <wps:txbx>
                        <w:txbxContent>
                          <w:p w14:paraId="6BC4927C" w14:textId="77777777" w:rsidR="009B379D" w:rsidRPr="00016F8B" w:rsidRDefault="009B379D"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wps:txbx>
                      <wps:bodyPr wrap="square" rtlCol="0">
                        <a:noAutofit/>
                      </wps:bodyPr>
                    </wps:wsp>
                  </a:graphicData>
                </a:graphic>
                <wp14:sizeRelH relativeFrom="margin">
                  <wp14:pctWidth>0</wp14:pctWidth>
                </wp14:sizeRelH>
              </wp:anchor>
            </w:drawing>
          </mc:Choice>
          <mc:Fallback>
            <w:pict>
              <v:shape w14:anchorId="7F8BA325" id="_x0000_s1078" type="#_x0000_t202" style="position:absolute;left:0;text-align:left;margin-left:317.05pt;margin-top:135.45pt;width:158.85pt;height:26.5pt;z-index:252572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" filled="f" stroked="f">
                <v:textbox>
                  <w:txbxContent>
                    <w:p w14:paraId="6BC4927C" w14:textId="77777777" w:rsidR="009B379D" w:rsidRPr="00016F8B" w:rsidRDefault="009B379D"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v:textbox>
                <w10:wrap anchorx="margin"/>
              </v:shape>
            </w:pict>
          </mc:Fallback>
        </mc:AlternateContent>
      </w:r>
      <w:r w:rsidRPr="00DB4363">
        <w:rPr>
          <w:rFonts w:ascii="ＭＳ Ｐゴシック" w:eastAsia="ＭＳ Ｐゴシック" w:hAnsi="ＭＳ Ｐゴシック" w:hint="eastAsia"/>
        </w:rPr>
        <w:t>表Ⅱ－５　各地域を走行する非適合率（全車種）の状況（令和元年度）</w:t>
      </w:r>
    </w:p>
    <w:tbl>
      <w:tblPr>
        <w:tblStyle w:val="5"/>
        <w:tblW w:w="6502" w:type="dxa"/>
        <w:tblInd w:w="-5" w:type="dxa"/>
        <w:tblLayout w:type="fixed"/>
        <w:tblLook w:val="04A0" w:firstRow="1" w:lastRow="0" w:firstColumn="1" w:lastColumn="0" w:noHBand="0" w:noVBand="1"/>
      </w:tblPr>
      <w:tblGrid>
        <w:gridCol w:w="2224"/>
        <w:gridCol w:w="2065"/>
        <w:gridCol w:w="2213"/>
      </w:tblGrid>
      <w:tr w:rsidR="00DB4363" w:rsidRPr="00DB4363" w14:paraId="0038E4AF" w14:textId="77777777" w:rsidTr="00EF04A2">
        <w:trPr>
          <w:trHeight w:val="664"/>
        </w:trPr>
        <w:tc>
          <w:tcPr>
            <w:tcW w:w="2224" w:type="dxa"/>
            <w:tcBorders>
              <w:top w:val="single" w:sz="4" w:space="0" w:color="000000"/>
              <w:left w:val="single" w:sz="4" w:space="0" w:color="000000"/>
              <w:bottom w:val="single" w:sz="4" w:space="0" w:color="000000"/>
              <w:right w:val="single" w:sz="4" w:space="0" w:color="000000"/>
            </w:tcBorders>
            <w:vAlign w:val="center"/>
          </w:tcPr>
          <w:p w14:paraId="5203C708" w14:textId="77777777" w:rsidR="00582787" w:rsidRPr="00DB4363" w:rsidRDefault="00582787" w:rsidP="00054E6F">
            <w:pPr>
              <w:suppressLineNumbers/>
              <w:spacing w:line="420" w:lineRule="exact"/>
              <w:rPr>
                <w:rFonts w:ascii="ＭＳ Ｐ明朝" w:eastAsia="ＭＳ Ｐ明朝" w:hAnsi="ＭＳ Ｐ明朝"/>
              </w:rPr>
            </w:pPr>
          </w:p>
        </w:tc>
        <w:tc>
          <w:tcPr>
            <w:tcW w:w="2065" w:type="dxa"/>
            <w:tcBorders>
              <w:top w:val="single" w:sz="4" w:space="0" w:color="000000"/>
              <w:left w:val="single" w:sz="4" w:space="0" w:color="000000"/>
              <w:bottom w:val="single" w:sz="4" w:space="0" w:color="000000"/>
              <w:right w:val="single" w:sz="4" w:space="0" w:color="000000"/>
            </w:tcBorders>
            <w:vAlign w:val="center"/>
          </w:tcPr>
          <w:p w14:paraId="75F75D70" w14:textId="77777777" w:rsidR="00582787" w:rsidRPr="00DB4363" w:rsidRDefault="00582787" w:rsidP="00054E6F">
            <w:pPr>
              <w:suppressLineNumbers/>
              <w:spacing w:line="340" w:lineRule="exact"/>
              <w:jc w:val="center"/>
              <w:rPr>
                <w:rFonts w:ascii="ＭＳ Ｐ明朝" w:eastAsia="ＭＳ Ｐ明朝" w:hAnsi="ＭＳ Ｐ明朝"/>
              </w:rPr>
            </w:pPr>
            <w:r w:rsidRPr="00DB4363">
              <w:rPr>
                <w:rFonts w:ascii="ＭＳ Ｐ明朝" w:eastAsia="ＭＳ Ｐ明朝" w:hAnsi="ＭＳ Ｐ明朝" w:hint="eastAsia"/>
              </w:rPr>
              <w:t>大阪府内</w:t>
            </w:r>
          </w:p>
        </w:tc>
        <w:tc>
          <w:tcPr>
            <w:tcW w:w="2213" w:type="dxa"/>
            <w:tcBorders>
              <w:top w:val="single" w:sz="4" w:space="0" w:color="000000"/>
              <w:left w:val="single" w:sz="4" w:space="0" w:color="000000"/>
              <w:bottom w:val="single" w:sz="4" w:space="0" w:color="000000"/>
              <w:right w:val="single" w:sz="4" w:space="0" w:color="000000"/>
            </w:tcBorders>
            <w:vAlign w:val="center"/>
          </w:tcPr>
          <w:p w14:paraId="2DC8823B" w14:textId="77777777" w:rsidR="00582787" w:rsidRPr="00DB4363" w:rsidRDefault="00582787" w:rsidP="00054E6F">
            <w:pPr>
              <w:suppressLineNumbers/>
              <w:spacing w:line="340" w:lineRule="exact"/>
              <w:jc w:val="center"/>
              <w:rPr>
                <w:rFonts w:ascii="ＭＳ Ｐ明朝" w:eastAsia="ＭＳ Ｐ明朝" w:hAnsi="ＭＳ Ｐ明朝"/>
              </w:rPr>
            </w:pPr>
            <w:r w:rsidRPr="00DB4363">
              <w:rPr>
                <w:rFonts w:ascii="ＭＳ Ｐ明朝" w:eastAsia="ＭＳ Ｐ明朝" w:hAnsi="ＭＳ Ｐ明朝" w:hint="eastAsia"/>
              </w:rPr>
              <w:t>三重県内</w:t>
            </w:r>
          </w:p>
        </w:tc>
      </w:tr>
      <w:tr w:rsidR="00DB4363" w:rsidRPr="00DB4363" w14:paraId="0C136B8C" w14:textId="77777777" w:rsidTr="00EF04A2">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21A9B97C"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観測台数</w:t>
            </w:r>
          </w:p>
        </w:tc>
        <w:tc>
          <w:tcPr>
            <w:tcW w:w="2065" w:type="dxa"/>
            <w:tcBorders>
              <w:top w:val="single" w:sz="4" w:space="0" w:color="000000"/>
              <w:left w:val="single" w:sz="4" w:space="0" w:color="000000"/>
              <w:bottom w:val="single" w:sz="4" w:space="0" w:color="000000"/>
              <w:right w:val="single" w:sz="4" w:space="0" w:color="000000"/>
            </w:tcBorders>
            <w:vAlign w:val="center"/>
          </w:tcPr>
          <w:p w14:paraId="073D8E76"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78,181台</w:t>
            </w:r>
          </w:p>
        </w:tc>
        <w:tc>
          <w:tcPr>
            <w:tcW w:w="2213" w:type="dxa"/>
            <w:tcBorders>
              <w:top w:val="single" w:sz="4" w:space="0" w:color="000000"/>
              <w:left w:val="single" w:sz="4" w:space="0" w:color="000000"/>
              <w:bottom w:val="single" w:sz="4" w:space="0" w:color="000000"/>
              <w:right w:val="single" w:sz="4" w:space="0" w:color="000000"/>
            </w:tcBorders>
            <w:vAlign w:val="center"/>
          </w:tcPr>
          <w:p w14:paraId="5F8F0082"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26,479台</w:t>
            </w:r>
          </w:p>
        </w:tc>
      </w:tr>
      <w:tr w:rsidR="00DB4363" w:rsidRPr="00DB4363" w14:paraId="4A72FB46" w14:textId="77777777" w:rsidTr="00EF04A2">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6011980C"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非適合車台数</w:t>
            </w:r>
          </w:p>
        </w:tc>
        <w:tc>
          <w:tcPr>
            <w:tcW w:w="2065" w:type="dxa"/>
            <w:tcBorders>
              <w:top w:val="single" w:sz="4" w:space="0" w:color="000000"/>
              <w:left w:val="single" w:sz="4" w:space="0" w:color="000000"/>
              <w:bottom w:val="single" w:sz="4" w:space="0" w:color="000000"/>
              <w:right w:val="single" w:sz="4" w:space="0" w:color="000000"/>
            </w:tcBorders>
            <w:vAlign w:val="center"/>
          </w:tcPr>
          <w:p w14:paraId="1E02FB6C"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184台</w:t>
            </w:r>
          </w:p>
        </w:tc>
        <w:tc>
          <w:tcPr>
            <w:tcW w:w="2213" w:type="dxa"/>
            <w:tcBorders>
              <w:top w:val="single" w:sz="4" w:space="0" w:color="000000"/>
              <w:left w:val="single" w:sz="4" w:space="0" w:color="000000"/>
              <w:bottom w:val="single" w:sz="4" w:space="0" w:color="000000"/>
              <w:right w:val="single" w:sz="4" w:space="0" w:color="000000"/>
            </w:tcBorders>
            <w:vAlign w:val="center"/>
          </w:tcPr>
          <w:p w14:paraId="737429C2"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343台</w:t>
            </w:r>
          </w:p>
        </w:tc>
      </w:tr>
      <w:tr w:rsidR="00DB4363" w:rsidRPr="00DB4363" w14:paraId="080C37AC" w14:textId="77777777" w:rsidTr="00EF04A2">
        <w:trPr>
          <w:trHeight w:val="531"/>
        </w:trPr>
        <w:tc>
          <w:tcPr>
            <w:tcW w:w="2224" w:type="dxa"/>
            <w:tcBorders>
              <w:top w:val="single" w:sz="4" w:space="0" w:color="000000"/>
              <w:left w:val="single" w:sz="4" w:space="0" w:color="000000"/>
              <w:bottom w:val="single" w:sz="4" w:space="0" w:color="000000"/>
              <w:right w:val="single" w:sz="4" w:space="0" w:color="000000"/>
            </w:tcBorders>
            <w:vAlign w:val="center"/>
          </w:tcPr>
          <w:p w14:paraId="381E99C0"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非適合率</w:t>
            </w:r>
          </w:p>
        </w:tc>
        <w:tc>
          <w:tcPr>
            <w:tcW w:w="2065" w:type="dxa"/>
            <w:tcBorders>
              <w:top w:val="single" w:sz="4" w:space="0" w:color="000000"/>
              <w:left w:val="single" w:sz="4" w:space="0" w:color="000000"/>
              <w:bottom w:val="single" w:sz="4" w:space="0" w:color="000000"/>
              <w:right w:val="single" w:sz="4" w:space="0" w:color="000000"/>
            </w:tcBorders>
            <w:vAlign w:val="center"/>
          </w:tcPr>
          <w:p w14:paraId="08FD351E"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0.24％</w:t>
            </w:r>
          </w:p>
        </w:tc>
        <w:tc>
          <w:tcPr>
            <w:tcW w:w="2213" w:type="dxa"/>
            <w:tcBorders>
              <w:top w:val="single" w:sz="4" w:space="0" w:color="000000"/>
              <w:left w:val="single" w:sz="4" w:space="0" w:color="000000"/>
              <w:bottom w:val="single" w:sz="4" w:space="0" w:color="000000"/>
              <w:right w:val="single" w:sz="4" w:space="0" w:color="000000"/>
            </w:tcBorders>
            <w:vAlign w:val="center"/>
          </w:tcPr>
          <w:p w14:paraId="74EB759E"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1.3％</w:t>
            </w:r>
          </w:p>
        </w:tc>
      </w:tr>
    </w:tbl>
    <w:p w14:paraId="57C06BF8" w14:textId="77777777" w:rsidR="00582787" w:rsidRPr="00DB4363" w:rsidRDefault="00582787" w:rsidP="00054E6F">
      <w:pPr>
        <w:suppressLineNumbers/>
        <w:autoSpaceDE w:val="0"/>
        <w:autoSpaceDN w:val="0"/>
        <w:adjustRightInd w:val="0"/>
        <w:ind w:firstLineChars="100" w:firstLine="220"/>
        <w:jc w:val="left"/>
        <w:rPr>
          <w:rFonts w:ascii="ＭＳ 明朝" w:eastAsia="ＭＳ 明朝" w:hAnsi="ＭＳ 明朝" w:cs="o{Ç˛"/>
          <w:kern w:val="0"/>
          <w:sz w:val="22"/>
        </w:rPr>
      </w:pPr>
    </w:p>
    <w:p w14:paraId="0BFAE290" w14:textId="77777777" w:rsidR="00582787" w:rsidRPr="00DB4363" w:rsidRDefault="00582787" w:rsidP="00054E6F">
      <w:pPr>
        <w:widowControl/>
        <w:suppressLineNumbers/>
        <w:jc w:val="left"/>
        <w:rPr>
          <w:rFonts w:ascii="ＭＳ Ｐ明朝" w:eastAsia="ＭＳ Ｐ明朝" w:hAnsi="ＭＳ Ｐ明朝"/>
          <w:sz w:val="22"/>
        </w:rPr>
      </w:pPr>
    </w:p>
    <w:p w14:paraId="32D25D25" w14:textId="77777777" w:rsidR="00582787" w:rsidRPr="00DB4363" w:rsidRDefault="00582787" w:rsidP="00054E6F">
      <w:pPr>
        <w:widowControl/>
        <w:suppressLineNumbers/>
        <w:jc w:val="left"/>
        <w:rPr>
          <w:rFonts w:ascii="ＭＳ Ｐ明朝" w:eastAsia="ＭＳ Ｐ明朝" w:hAnsi="ＭＳ Ｐ明朝"/>
          <w:sz w:val="22"/>
        </w:rPr>
      </w:pPr>
    </w:p>
    <w:p w14:paraId="4B4C1C13" w14:textId="77777777" w:rsidR="00582787" w:rsidRPr="00DB4363" w:rsidRDefault="00582787" w:rsidP="00054E6F">
      <w:pPr>
        <w:widowControl/>
        <w:suppressLineNumbers/>
        <w:jc w:val="left"/>
        <w:rPr>
          <w:rFonts w:ascii="ＭＳ Ｐ明朝" w:eastAsia="ＭＳ Ｐ明朝" w:hAnsi="ＭＳ Ｐ明朝"/>
          <w:sz w:val="22"/>
        </w:rPr>
      </w:pPr>
    </w:p>
    <w:p w14:paraId="41DDD141" w14:textId="77777777" w:rsidR="00582787" w:rsidRPr="00DB4363" w:rsidRDefault="00582787" w:rsidP="00054E6F">
      <w:pPr>
        <w:widowControl/>
        <w:suppressLineNumbers/>
        <w:jc w:val="left"/>
        <w:rPr>
          <w:rFonts w:ascii="ＭＳ 明朝" w:eastAsia="ＭＳ 明朝" w:hAnsi="ＭＳ 明朝"/>
          <w:sz w:val="22"/>
        </w:rPr>
      </w:pPr>
      <w:r w:rsidRPr="00DB4363">
        <w:rPr>
          <w:rFonts w:ascii="ＭＳ 明朝" w:eastAsia="ＭＳ 明朝" w:hAnsi="ＭＳ 明朝" w:hint="eastAsia"/>
          <w:sz w:val="22"/>
        </w:rPr>
        <w:t>（非適合率の将来予測）</w:t>
      </w:r>
    </w:p>
    <w:p w14:paraId="75B187F9" w14:textId="1C3EAC65" w:rsidR="00582787" w:rsidRPr="00DB4363" w:rsidRDefault="00582787" w:rsidP="00054E6F">
      <w:pPr>
        <w:widowControl/>
        <w:suppressLineNumbers/>
        <w:ind w:firstLineChars="100" w:firstLine="220"/>
        <w:jc w:val="left"/>
        <w:rPr>
          <w:rFonts w:ascii="ＭＳ 明朝" w:eastAsia="ＭＳ 明朝" w:hAnsi="ＭＳ 明朝"/>
          <w:sz w:val="22"/>
        </w:rPr>
      </w:pPr>
      <w:r w:rsidRPr="00DB4363">
        <w:rPr>
          <w:rFonts w:ascii="ＭＳ 明朝" w:eastAsia="ＭＳ 明朝" w:hAnsi="ＭＳ 明朝" w:hint="eastAsia"/>
          <w:sz w:val="22"/>
        </w:rPr>
        <w:t>非適合率の将来予測については、過去の推移から推計した結果、</w:t>
      </w:r>
      <w:r w:rsidR="00925852" w:rsidRPr="00DB4363">
        <w:rPr>
          <w:rFonts w:ascii="ＭＳ 明朝" w:eastAsia="ＭＳ 明朝" w:hAnsi="ＭＳ 明朝" w:hint="eastAsia"/>
          <w:sz w:val="22"/>
        </w:rPr>
        <w:t>図Ⅱ－</w:t>
      </w:r>
      <w:r w:rsidR="00925852" w:rsidRPr="00DB4363">
        <w:rPr>
          <w:rFonts w:ascii="ＭＳ 明朝" w:eastAsia="ＭＳ 明朝" w:hAnsi="ＭＳ 明朝"/>
          <w:sz w:val="22"/>
        </w:rPr>
        <w:t>16のとおり、</w:t>
      </w:r>
      <w:r w:rsidRPr="00DB4363">
        <w:rPr>
          <w:rFonts w:ascii="ＭＳ 明朝" w:eastAsia="ＭＳ 明朝" w:hAnsi="ＭＳ 明朝" w:hint="eastAsia"/>
          <w:sz w:val="22"/>
        </w:rPr>
        <w:t>大阪府では規制を継続した場合、令和４年度（2022年度）に0.079％、</w:t>
      </w:r>
      <w:r w:rsidRPr="00DB4363">
        <w:rPr>
          <w:rFonts w:ascii="ＭＳ 明朝" w:eastAsia="ＭＳ 明朝" w:hAnsi="ＭＳ 明朝"/>
          <w:sz w:val="22"/>
        </w:rPr>
        <w:t>令和12</w:t>
      </w:r>
      <w:r w:rsidRPr="00DB4363">
        <w:rPr>
          <w:rFonts w:ascii="ＭＳ 明朝" w:eastAsia="ＭＳ 明朝" w:hAnsi="ＭＳ 明朝" w:hint="eastAsia"/>
          <w:sz w:val="22"/>
        </w:rPr>
        <w:t>年度</w:t>
      </w:r>
      <w:r w:rsidRPr="00DB4363">
        <w:rPr>
          <w:rFonts w:ascii="ＭＳ 明朝" w:eastAsia="ＭＳ 明朝" w:hAnsi="ＭＳ 明朝"/>
          <w:sz w:val="22"/>
        </w:rPr>
        <w:t>（</w:t>
      </w:r>
      <w:r w:rsidRPr="00DB4363">
        <w:rPr>
          <w:rFonts w:ascii="ＭＳ 明朝" w:eastAsia="ＭＳ 明朝" w:hAnsi="ＭＳ 明朝" w:hint="eastAsia"/>
          <w:sz w:val="22"/>
        </w:rPr>
        <w:t>2</w:t>
      </w:r>
      <w:r w:rsidRPr="00DB4363">
        <w:rPr>
          <w:rFonts w:ascii="ＭＳ 明朝" w:eastAsia="ＭＳ 明朝" w:hAnsi="ＭＳ 明朝"/>
          <w:sz w:val="22"/>
        </w:rPr>
        <w:t>030</w:t>
      </w:r>
      <w:r w:rsidRPr="00DB4363">
        <w:rPr>
          <w:rFonts w:ascii="ＭＳ 明朝" w:eastAsia="ＭＳ 明朝" w:hAnsi="ＭＳ 明朝" w:hint="eastAsia"/>
          <w:sz w:val="22"/>
        </w:rPr>
        <w:t>年度</w:t>
      </w:r>
      <w:r w:rsidRPr="00DB4363">
        <w:rPr>
          <w:rFonts w:ascii="ＭＳ 明朝" w:eastAsia="ＭＳ 明朝" w:hAnsi="ＭＳ 明朝"/>
          <w:sz w:val="22"/>
        </w:rPr>
        <w:t>）</w:t>
      </w:r>
      <w:r w:rsidRPr="00DB4363">
        <w:rPr>
          <w:rFonts w:ascii="ＭＳ 明朝" w:eastAsia="ＭＳ 明朝" w:hAnsi="ＭＳ 明朝" w:hint="eastAsia"/>
          <w:sz w:val="22"/>
        </w:rPr>
        <w:t>に0.009%になると予測された。</w:t>
      </w:r>
    </w:p>
    <w:p w14:paraId="36BA41BC" w14:textId="77777777" w:rsidR="00582787" w:rsidRPr="00DB4363" w:rsidRDefault="00582787" w:rsidP="00054E6F">
      <w:pPr>
        <w:widowControl/>
        <w:suppressLineNumbers/>
        <w:ind w:firstLineChars="100" w:firstLine="220"/>
        <w:jc w:val="left"/>
        <w:rPr>
          <w:rFonts w:ascii="ＭＳ 明朝" w:eastAsia="ＭＳ 明朝" w:hAnsi="ＭＳ 明朝"/>
          <w:sz w:val="22"/>
        </w:rPr>
      </w:pPr>
      <w:r w:rsidRPr="00DB4363">
        <w:rPr>
          <w:rFonts w:ascii="ＭＳ 明朝" w:eastAsia="ＭＳ 明朝" w:hAnsi="ＭＳ 明朝" w:hint="eastAsia"/>
          <w:sz w:val="22"/>
        </w:rPr>
        <w:t>三重県ではそれぞれ0.48</w:t>
      </w:r>
      <w:r w:rsidRPr="00DB4363">
        <w:rPr>
          <w:rFonts w:ascii="ＭＳ 明朝" w:eastAsia="ＭＳ 明朝" w:hAnsi="ＭＳ 明朝"/>
          <w:sz w:val="22"/>
        </w:rPr>
        <w:t>%</w:t>
      </w:r>
      <w:r w:rsidRPr="00DB4363">
        <w:rPr>
          <w:rFonts w:ascii="ＭＳ 明朝" w:eastAsia="ＭＳ 明朝" w:hAnsi="ＭＳ 明朝" w:hint="eastAsia"/>
          <w:sz w:val="22"/>
        </w:rPr>
        <w:t>、0.067%になると予測された。</w:t>
      </w:r>
    </w:p>
    <w:p w14:paraId="2278A0E4" w14:textId="77777777" w:rsidR="00582787" w:rsidRPr="00DB4363" w:rsidRDefault="00582787" w:rsidP="00054E6F">
      <w:pPr>
        <w:widowControl/>
        <w:suppressLineNumbers/>
        <w:jc w:val="left"/>
        <w:rPr>
          <w:rFonts w:ascii="ＭＳ Ｐ明朝" w:eastAsia="ＭＳ Ｐ明朝" w:hAnsi="ＭＳ Ｐ明朝"/>
          <w:sz w:val="22"/>
        </w:rPr>
      </w:pPr>
    </w:p>
    <w:p w14:paraId="08C10B45" w14:textId="77777777" w:rsidR="00582787" w:rsidRPr="00DB4363" w:rsidRDefault="00582787" w:rsidP="00054E6F">
      <w:pPr>
        <w:widowControl/>
        <w:suppressLineNumbers/>
        <w:jc w:val="left"/>
        <w:rPr>
          <w:rFonts w:ascii="ＭＳ Ｐ明朝" w:eastAsia="ＭＳ Ｐ明朝" w:hAnsi="ＭＳ Ｐ明朝"/>
          <w:sz w:val="22"/>
        </w:rPr>
      </w:pPr>
      <w:r w:rsidRPr="00DB4363">
        <w:rPr>
          <w:noProof/>
        </w:rPr>
        <w:drawing>
          <wp:anchor distT="0" distB="0" distL="114300" distR="114300" simplePos="0" relativeHeight="252645376" behindDoc="1" locked="0" layoutInCell="1" allowOverlap="1" wp14:anchorId="07DA8402" wp14:editId="6506FD1E">
            <wp:simplePos x="0" y="0"/>
            <wp:positionH relativeFrom="margin">
              <wp:posOffset>564749</wp:posOffset>
            </wp:positionH>
            <wp:positionV relativeFrom="paragraph">
              <wp:posOffset>153002</wp:posOffset>
            </wp:positionV>
            <wp:extent cx="4565015" cy="2935705"/>
            <wp:effectExtent l="0" t="0" r="6985" b="0"/>
            <wp:wrapNone/>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65740" cy="2936171"/>
                    </a:xfrm>
                    <a:prstGeom prst="rect">
                      <a:avLst/>
                    </a:prstGeom>
                  </pic:spPr>
                </pic:pic>
              </a:graphicData>
            </a:graphic>
            <wp14:sizeRelH relativeFrom="page">
              <wp14:pctWidth>0</wp14:pctWidth>
            </wp14:sizeRelH>
            <wp14:sizeRelV relativeFrom="page">
              <wp14:pctHeight>0</wp14:pctHeight>
            </wp14:sizeRelV>
          </wp:anchor>
        </w:drawing>
      </w:r>
      <w:r w:rsidRPr="00DB4363">
        <w:rPr>
          <w:noProof/>
        </w:rPr>
        <mc:AlternateContent>
          <mc:Choice Requires="wps">
            <w:drawing>
              <wp:anchor distT="0" distB="0" distL="114300" distR="114300" simplePos="0" relativeHeight="252574720" behindDoc="0" locked="0" layoutInCell="1" allowOverlap="1" wp14:anchorId="5829512C" wp14:editId="441BE6B1">
                <wp:simplePos x="0" y="0"/>
                <wp:positionH relativeFrom="column">
                  <wp:posOffset>2037414</wp:posOffset>
                </wp:positionH>
                <wp:positionV relativeFrom="paragraph">
                  <wp:posOffset>212993</wp:posOffset>
                </wp:positionV>
                <wp:extent cx="0" cy="2298065"/>
                <wp:effectExtent l="0" t="0" r="19050" b="26035"/>
                <wp:wrapNone/>
                <wp:docPr id="287" name="直線コネクタ 287"/>
                <wp:cNvGraphicFramePr/>
                <a:graphic xmlns:a="http://schemas.openxmlformats.org/drawingml/2006/main">
                  <a:graphicData uri="http://schemas.microsoft.com/office/word/2010/wordprocessingShape">
                    <wps:wsp>
                      <wps:cNvCnPr/>
                      <wps:spPr>
                        <a:xfrm>
                          <a:off x="0" y="0"/>
                          <a:ext cx="0" cy="2298065"/>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967CDA" id="直線コネクタ 287" o:spid="_x0000_s1026" style="position:absolute;left:0;text-align:left;z-index:25257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0.45pt,16.75pt" to="160.4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" strokecolor="#4472c4" strokeweight=".5pt">
                <v:stroke joinstyle="miter"/>
              </v:line>
            </w:pict>
          </mc:Fallback>
        </mc:AlternateContent>
      </w:r>
      <w:r w:rsidRPr="00DB4363">
        <w:rPr>
          <w:rFonts w:ascii="ＭＳ Ｐ明朝" w:eastAsia="ＭＳ Ｐ明朝" w:hAnsi="ＭＳ Ｐ明朝"/>
          <w:noProof/>
          <w:sz w:val="22"/>
        </w:rPr>
        <mc:AlternateContent>
          <mc:Choice Requires="wps">
            <w:drawing>
              <wp:anchor distT="45720" distB="45720" distL="114300" distR="114300" simplePos="0" relativeHeight="252575744" behindDoc="0" locked="0" layoutInCell="1" allowOverlap="1" wp14:anchorId="7D6DE8BE" wp14:editId="7C86B60F">
                <wp:simplePos x="0" y="0"/>
                <wp:positionH relativeFrom="column">
                  <wp:posOffset>1430822</wp:posOffset>
                </wp:positionH>
                <wp:positionV relativeFrom="paragraph">
                  <wp:posOffset>154305</wp:posOffset>
                </wp:positionV>
                <wp:extent cx="732790" cy="283845"/>
                <wp:effectExtent l="0" t="0" r="0" b="1905"/>
                <wp:wrapSquare wrapText="bothSides"/>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283845"/>
                        </a:xfrm>
                        <a:prstGeom prst="rect">
                          <a:avLst/>
                        </a:prstGeom>
                        <a:noFill/>
                        <a:ln w="9525">
                          <a:noFill/>
                          <a:miter lim="800000"/>
                          <a:headEnd/>
                          <a:tailEnd/>
                        </a:ln>
                      </wps:spPr>
                      <wps:txbx>
                        <w:txbxContent>
                          <w:p w14:paraId="6F349090" w14:textId="77777777" w:rsidR="009B379D" w:rsidRPr="00EA2C6F" w:rsidRDefault="009B379D" w:rsidP="00582787">
                            <w:pPr>
                              <w:snapToGrid w:val="0"/>
                              <w:rPr>
                                <w:rFonts w:ascii="ＭＳ 明朝" w:eastAsia="ＭＳ 明朝" w:hAnsi="ＭＳ 明朝"/>
                                <w:sz w:val="22"/>
                              </w:rPr>
                            </w:pPr>
                            <w:r w:rsidRPr="00EA2C6F">
                              <w:rPr>
                                <w:rFonts w:ascii="ＭＳ 明朝" w:eastAsia="ＭＳ 明朝" w:hAnsi="ＭＳ 明朝" w:hint="eastAsia"/>
                                <w:sz w:val="22"/>
                              </w:rPr>
                              <w:t>三重県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DE8BE" id="_x0000_s1079" type="#_x0000_t202" style="position:absolute;margin-left:112.65pt;margin-top:12.15pt;width:57.7pt;height:22.35pt;z-index:25257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" filled="f" stroked="f">
                <v:textbox>
                  <w:txbxContent>
                    <w:p w14:paraId="6F349090" w14:textId="77777777" w:rsidR="009B379D" w:rsidRPr="00EA2C6F" w:rsidRDefault="009B379D" w:rsidP="00582787">
                      <w:pPr>
                        <w:snapToGrid w:val="0"/>
                        <w:rPr>
                          <w:rFonts w:ascii="ＭＳ 明朝" w:eastAsia="ＭＳ 明朝" w:hAnsi="ＭＳ 明朝"/>
                          <w:sz w:val="22"/>
                        </w:rPr>
                      </w:pPr>
                      <w:r w:rsidRPr="00EA2C6F">
                        <w:rPr>
                          <w:rFonts w:ascii="ＭＳ 明朝" w:eastAsia="ＭＳ 明朝" w:hAnsi="ＭＳ 明朝" w:hint="eastAsia"/>
                          <w:sz w:val="22"/>
                        </w:rPr>
                        <w:t>三重県</w:t>
                      </w:r>
                    </w:p>
                  </w:txbxContent>
                </v:textbox>
                <w10:wrap type="square"/>
              </v:shape>
            </w:pict>
          </mc:Fallback>
        </mc:AlternateContent>
      </w:r>
    </w:p>
    <w:p w14:paraId="70DA11A2" w14:textId="77777777" w:rsidR="00582787" w:rsidRPr="00DB4363" w:rsidRDefault="00582787" w:rsidP="00054E6F">
      <w:pPr>
        <w:widowControl/>
        <w:suppressLineNumbers/>
        <w:jc w:val="left"/>
        <w:rPr>
          <w:rFonts w:ascii="ＭＳ Ｐ明朝" w:eastAsia="ＭＳ Ｐ明朝" w:hAnsi="ＭＳ Ｐ明朝"/>
          <w:sz w:val="22"/>
        </w:rPr>
      </w:pPr>
      <w:r w:rsidRPr="00DB4363">
        <w:rPr>
          <w:rFonts w:ascii="ＭＳ Ｐ明朝" w:eastAsia="ＭＳ Ｐ明朝" w:hAnsi="ＭＳ Ｐ明朝"/>
          <w:noProof/>
          <w:sz w:val="22"/>
        </w:rPr>
        <mc:AlternateContent>
          <mc:Choice Requires="wps">
            <w:drawing>
              <wp:anchor distT="0" distB="0" distL="114300" distR="114300" simplePos="0" relativeHeight="252577792" behindDoc="0" locked="0" layoutInCell="1" allowOverlap="1" wp14:anchorId="57035329" wp14:editId="359A3385">
                <wp:simplePos x="0" y="0"/>
                <wp:positionH relativeFrom="column">
                  <wp:posOffset>1459965</wp:posOffset>
                </wp:positionH>
                <wp:positionV relativeFrom="paragraph">
                  <wp:posOffset>172285</wp:posOffset>
                </wp:positionV>
                <wp:extent cx="301625" cy="404495"/>
                <wp:effectExtent l="38100" t="0" r="22225" b="52705"/>
                <wp:wrapNone/>
                <wp:docPr id="289" name="直線矢印コネクタ 289"/>
                <wp:cNvGraphicFramePr/>
                <a:graphic xmlns:a="http://schemas.openxmlformats.org/drawingml/2006/main">
                  <a:graphicData uri="http://schemas.microsoft.com/office/word/2010/wordprocessingShape">
                    <wps:wsp>
                      <wps:cNvCnPr/>
                      <wps:spPr>
                        <a:xfrm flipH="1">
                          <a:off x="0" y="0"/>
                          <a:ext cx="301625" cy="404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68B82AE" id="_x0000_t32" coordsize="21600,21600" o:spt="32" o:oned="t" path="m,l21600,21600e" filled="f">
                <v:path arrowok="t" fillok="f" o:connecttype="none"/>
                <o:lock v:ext="edit" shapetype="t"/>
              </v:shapetype>
              <v:shape id="直線矢印コネクタ 289" o:spid="_x0000_s1026" type="#_x0000_t32" style="position:absolute;left:0;text-align:left;margin-left:114.95pt;margin-top:13.55pt;width:23.75pt;height:31.85pt;flip:x;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" strokecolor="windowText" strokeweight=".5pt">
                <v:stroke endarrow="block" joinstyle="miter"/>
              </v:shape>
            </w:pict>
          </mc:Fallback>
        </mc:AlternateContent>
      </w:r>
    </w:p>
    <w:p w14:paraId="78E35D33" w14:textId="77777777" w:rsidR="00582787" w:rsidRPr="00DB4363" w:rsidRDefault="00582787" w:rsidP="00054E6F">
      <w:pPr>
        <w:widowControl/>
        <w:suppressLineNumbers/>
        <w:jc w:val="left"/>
        <w:rPr>
          <w:rFonts w:ascii="ＭＳ Ｐ明朝" w:eastAsia="ＭＳ Ｐ明朝" w:hAnsi="ＭＳ Ｐ明朝"/>
          <w:sz w:val="22"/>
        </w:rPr>
      </w:pPr>
    </w:p>
    <w:p w14:paraId="457B565A" w14:textId="77777777" w:rsidR="00582787" w:rsidRPr="00DB4363" w:rsidRDefault="00582787" w:rsidP="00054E6F">
      <w:pPr>
        <w:widowControl/>
        <w:suppressLineNumbers/>
        <w:jc w:val="left"/>
        <w:rPr>
          <w:rFonts w:ascii="ＭＳ Ｐ明朝" w:eastAsia="ＭＳ Ｐ明朝" w:hAnsi="ＭＳ Ｐ明朝"/>
          <w:sz w:val="22"/>
        </w:rPr>
      </w:pPr>
    </w:p>
    <w:p w14:paraId="27AC9908" w14:textId="77777777" w:rsidR="00582787" w:rsidRPr="00DB4363" w:rsidRDefault="00582787" w:rsidP="00054E6F">
      <w:pPr>
        <w:widowControl/>
        <w:suppressLineNumbers/>
        <w:jc w:val="left"/>
        <w:rPr>
          <w:rFonts w:ascii="ＭＳ Ｐ明朝" w:eastAsia="ＭＳ Ｐ明朝" w:hAnsi="ＭＳ Ｐ明朝"/>
          <w:sz w:val="22"/>
        </w:rPr>
      </w:pPr>
    </w:p>
    <w:p w14:paraId="237795AF" w14:textId="77777777" w:rsidR="00582787" w:rsidRPr="00DB4363" w:rsidRDefault="00582787" w:rsidP="00054E6F">
      <w:pPr>
        <w:widowControl/>
        <w:suppressLineNumbers/>
        <w:jc w:val="left"/>
        <w:rPr>
          <w:rFonts w:ascii="ＭＳ Ｐ明朝" w:eastAsia="ＭＳ Ｐ明朝" w:hAnsi="ＭＳ Ｐ明朝"/>
          <w:sz w:val="22"/>
        </w:rPr>
      </w:pPr>
    </w:p>
    <w:p w14:paraId="3DB622E1" w14:textId="77777777" w:rsidR="00582787" w:rsidRPr="00DB4363" w:rsidRDefault="00582787" w:rsidP="00054E6F">
      <w:pPr>
        <w:widowControl/>
        <w:suppressLineNumbers/>
        <w:jc w:val="left"/>
        <w:rPr>
          <w:rFonts w:ascii="ＭＳ Ｐ明朝" w:eastAsia="ＭＳ Ｐ明朝" w:hAnsi="ＭＳ Ｐ明朝"/>
          <w:sz w:val="22"/>
        </w:rPr>
      </w:pPr>
      <w:r w:rsidRPr="00DB4363">
        <w:rPr>
          <w:rFonts w:ascii="ＭＳ Ｐ明朝" w:eastAsia="ＭＳ Ｐ明朝" w:hAnsi="ＭＳ Ｐ明朝"/>
          <w:noProof/>
          <w:sz w:val="22"/>
        </w:rPr>
        <mc:AlternateContent>
          <mc:Choice Requires="wps">
            <w:drawing>
              <wp:anchor distT="45720" distB="45720" distL="114300" distR="114300" simplePos="0" relativeHeight="252576768" behindDoc="0" locked="0" layoutInCell="1" allowOverlap="1" wp14:anchorId="77B7572B" wp14:editId="4F98155D">
                <wp:simplePos x="0" y="0"/>
                <wp:positionH relativeFrom="column">
                  <wp:posOffset>1300480</wp:posOffset>
                </wp:positionH>
                <wp:positionV relativeFrom="paragraph">
                  <wp:posOffset>26035</wp:posOffset>
                </wp:positionV>
                <wp:extent cx="732790" cy="1404620"/>
                <wp:effectExtent l="0" t="0" r="0" b="0"/>
                <wp:wrapSquare wrapText="bothSides"/>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 cy="1404620"/>
                        </a:xfrm>
                        <a:prstGeom prst="rect">
                          <a:avLst/>
                        </a:prstGeom>
                        <a:noFill/>
                        <a:ln w="9525">
                          <a:noFill/>
                          <a:miter lim="800000"/>
                          <a:headEnd/>
                          <a:tailEnd/>
                        </a:ln>
                      </wps:spPr>
                      <wps:txbx>
                        <w:txbxContent>
                          <w:p w14:paraId="4E9ADC46" w14:textId="77777777" w:rsidR="009B379D" w:rsidRPr="00EA2C6F" w:rsidRDefault="009B379D" w:rsidP="00582787">
                            <w:pPr>
                              <w:snapToGrid w:val="0"/>
                              <w:rPr>
                                <w:rFonts w:ascii="ＭＳ 明朝" w:eastAsia="ＭＳ 明朝" w:hAnsi="ＭＳ 明朝"/>
                                <w:sz w:val="22"/>
                              </w:rPr>
                            </w:pPr>
                            <w:r w:rsidRPr="00EA2C6F">
                              <w:rPr>
                                <w:rFonts w:ascii="ＭＳ 明朝" w:eastAsia="ＭＳ 明朝" w:hAnsi="ＭＳ 明朝" w:hint="eastAsia"/>
                                <w:sz w:val="22"/>
                              </w:rPr>
                              <w:t>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B7572B" id="_x0000_s1080" type="#_x0000_t202" style="position:absolute;margin-left:102.4pt;margin-top:2.05pt;width:57.7pt;height:110.6pt;z-index:25257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" filled="f" stroked="f">
                <v:textbox style="mso-fit-shape-to-text:t">
                  <w:txbxContent>
                    <w:p w14:paraId="4E9ADC46" w14:textId="77777777" w:rsidR="009B379D" w:rsidRPr="00EA2C6F" w:rsidRDefault="009B379D" w:rsidP="00582787">
                      <w:pPr>
                        <w:snapToGrid w:val="0"/>
                        <w:rPr>
                          <w:rFonts w:ascii="ＭＳ 明朝" w:eastAsia="ＭＳ 明朝" w:hAnsi="ＭＳ 明朝"/>
                          <w:sz w:val="22"/>
                        </w:rPr>
                      </w:pPr>
                      <w:r w:rsidRPr="00EA2C6F">
                        <w:rPr>
                          <w:rFonts w:ascii="ＭＳ 明朝" w:eastAsia="ＭＳ 明朝" w:hAnsi="ＭＳ 明朝" w:hint="eastAsia"/>
                          <w:sz w:val="22"/>
                        </w:rPr>
                        <w:t>大阪府</w:t>
                      </w:r>
                    </w:p>
                  </w:txbxContent>
                </v:textbox>
                <w10:wrap type="square"/>
              </v:shape>
            </w:pict>
          </mc:Fallback>
        </mc:AlternateContent>
      </w:r>
    </w:p>
    <w:p w14:paraId="0F64F672" w14:textId="77777777" w:rsidR="00582787" w:rsidRPr="00DB4363" w:rsidRDefault="00582787" w:rsidP="00054E6F">
      <w:pPr>
        <w:widowControl/>
        <w:suppressLineNumbers/>
        <w:jc w:val="left"/>
        <w:rPr>
          <w:rFonts w:ascii="ＭＳ Ｐ明朝" w:eastAsia="ＭＳ Ｐ明朝" w:hAnsi="ＭＳ Ｐ明朝"/>
          <w:sz w:val="22"/>
        </w:rPr>
      </w:pPr>
      <w:r w:rsidRPr="00DB4363">
        <w:rPr>
          <w:rFonts w:ascii="ＭＳ Ｐ明朝" w:eastAsia="ＭＳ Ｐ明朝" w:hAnsi="ＭＳ Ｐ明朝"/>
          <w:noProof/>
          <w:sz w:val="22"/>
        </w:rPr>
        <mc:AlternateContent>
          <mc:Choice Requires="wps">
            <w:drawing>
              <wp:anchor distT="0" distB="0" distL="114300" distR="114300" simplePos="0" relativeHeight="252578816" behindDoc="0" locked="0" layoutInCell="1" allowOverlap="1" wp14:anchorId="18787DA9" wp14:editId="61796CF2">
                <wp:simplePos x="0" y="0"/>
                <wp:positionH relativeFrom="column">
                  <wp:posOffset>1301717</wp:posOffset>
                </wp:positionH>
                <wp:positionV relativeFrom="paragraph">
                  <wp:posOffset>59355</wp:posOffset>
                </wp:positionV>
                <wp:extent cx="301625" cy="404495"/>
                <wp:effectExtent l="38100" t="0" r="22225" b="52705"/>
                <wp:wrapNone/>
                <wp:docPr id="291" name="直線矢印コネクタ 291"/>
                <wp:cNvGraphicFramePr/>
                <a:graphic xmlns:a="http://schemas.openxmlformats.org/drawingml/2006/main">
                  <a:graphicData uri="http://schemas.microsoft.com/office/word/2010/wordprocessingShape">
                    <wps:wsp>
                      <wps:cNvCnPr/>
                      <wps:spPr>
                        <a:xfrm flipH="1">
                          <a:off x="0" y="0"/>
                          <a:ext cx="301625" cy="4044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9958DF6" id="直線矢印コネクタ 291" o:spid="_x0000_s1026" type="#_x0000_t32" style="position:absolute;left:0;text-align:left;margin-left:102.5pt;margin-top:4.65pt;width:23.75pt;height:31.85pt;flip:x;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" strokecolor="windowText" strokeweight=".5pt">
                <v:stroke endarrow="block" joinstyle="miter"/>
              </v:shape>
            </w:pict>
          </mc:Fallback>
        </mc:AlternateContent>
      </w:r>
    </w:p>
    <w:p w14:paraId="2F4F2BB0" w14:textId="77777777" w:rsidR="00582787" w:rsidRPr="00DB4363" w:rsidRDefault="00582787" w:rsidP="00054E6F">
      <w:pPr>
        <w:widowControl/>
        <w:suppressLineNumbers/>
        <w:jc w:val="left"/>
        <w:rPr>
          <w:rFonts w:ascii="ＭＳ Ｐ明朝" w:eastAsia="ＭＳ Ｐ明朝" w:hAnsi="ＭＳ Ｐ明朝"/>
          <w:sz w:val="22"/>
        </w:rPr>
      </w:pPr>
    </w:p>
    <w:p w14:paraId="0B4BC23A" w14:textId="77777777" w:rsidR="00582787" w:rsidRPr="00DB4363" w:rsidRDefault="00582787" w:rsidP="00054E6F">
      <w:pPr>
        <w:widowControl/>
        <w:suppressLineNumbers/>
        <w:jc w:val="left"/>
        <w:rPr>
          <w:rFonts w:ascii="ＭＳ Ｐ明朝" w:eastAsia="ＭＳ Ｐ明朝" w:hAnsi="ＭＳ Ｐ明朝"/>
          <w:sz w:val="22"/>
        </w:rPr>
      </w:pPr>
    </w:p>
    <w:p w14:paraId="7466E2E4" w14:textId="77777777" w:rsidR="00582787" w:rsidRPr="00DB4363" w:rsidRDefault="00582787" w:rsidP="00054E6F">
      <w:pPr>
        <w:widowControl/>
        <w:suppressLineNumbers/>
        <w:jc w:val="left"/>
        <w:rPr>
          <w:rFonts w:ascii="ＭＳ Ｐ明朝" w:eastAsia="ＭＳ Ｐ明朝" w:hAnsi="ＭＳ Ｐ明朝"/>
          <w:sz w:val="22"/>
        </w:rPr>
      </w:pPr>
    </w:p>
    <w:p w14:paraId="2A1B2B08" w14:textId="77777777" w:rsidR="00582787" w:rsidRPr="00DB4363" w:rsidRDefault="00582787" w:rsidP="00054E6F">
      <w:pPr>
        <w:widowControl/>
        <w:suppressLineNumbers/>
        <w:jc w:val="left"/>
        <w:rPr>
          <w:rFonts w:ascii="ＭＳ Ｐ明朝" w:eastAsia="ＭＳ Ｐ明朝" w:hAnsi="ＭＳ Ｐ明朝"/>
          <w:sz w:val="22"/>
        </w:rPr>
      </w:pPr>
    </w:p>
    <w:p w14:paraId="6F4EA274" w14:textId="77777777" w:rsidR="00582787" w:rsidRPr="00DB4363" w:rsidRDefault="00582787" w:rsidP="00054E6F">
      <w:pPr>
        <w:widowControl/>
        <w:suppressLineNumbers/>
        <w:jc w:val="left"/>
        <w:rPr>
          <w:rFonts w:ascii="ＭＳ Ｐ明朝" w:eastAsia="ＭＳ Ｐ明朝" w:hAnsi="ＭＳ Ｐ明朝"/>
          <w:sz w:val="22"/>
        </w:rPr>
      </w:pPr>
    </w:p>
    <w:p w14:paraId="36BB2019" w14:textId="77777777" w:rsidR="00582787" w:rsidRPr="00DB4363" w:rsidRDefault="00582787" w:rsidP="00054E6F">
      <w:pPr>
        <w:widowControl/>
        <w:suppressLineNumbers/>
        <w:jc w:val="left"/>
        <w:rPr>
          <w:rFonts w:ascii="ＭＳ Ｐ明朝" w:eastAsia="ＭＳ Ｐ明朝" w:hAnsi="ＭＳ Ｐ明朝"/>
          <w:sz w:val="22"/>
        </w:rPr>
      </w:pPr>
      <w:r w:rsidRPr="00DB4363">
        <w:rPr>
          <w:noProof/>
        </w:rPr>
        <mc:AlternateContent>
          <mc:Choice Requires="wps">
            <w:drawing>
              <wp:anchor distT="0" distB="0" distL="114300" distR="114300" simplePos="0" relativeHeight="252573696" behindDoc="0" locked="0" layoutInCell="1" allowOverlap="1" wp14:anchorId="0A5574BB" wp14:editId="0B6BE43B">
                <wp:simplePos x="0" y="0"/>
                <wp:positionH relativeFrom="margin">
                  <wp:posOffset>504658</wp:posOffset>
                </wp:positionH>
                <wp:positionV relativeFrom="paragraph">
                  <wp:posOffset>132381</wp:posOffset>
                </wp:positionV>
                <wp:extent cx="4876800" cy="36195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4876800" cy="361950"/>
                        </a:xfrm>
                        <a:prstGeom prst="rect">
                          <a:avLst/>
                        </a:prstGeom>
                        <a:noFill/>
                        <a:ln w="3175" cmpd="sng">
                          <a:noFill/>
                        </a:ln>
                        <a:effectLst/>
                      </wps:spPr>
                      <wps:txbx>
                        <w:txbxContent>
                          <w:p w14:paraId="26013BED" w14:textId="77777777" w:rsidR="009B379D" w:rsidRPr="00523FE1" w:rsidRDefault="009B379D"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16</w:t>
                            </w:r>
                            <w:r w:rsidRPr="00523FE1">
                              <w:rPr>
                                <w:rFonts w:cstheme="minorBidi"/>
                                <w:sz w:val="22"/>
                                <w:szCs w:val="22"/>
                              </w:rPr>
                              <w:t xml:space="preserve">　</w:t>
                            </w:r>
                            <w:r w:rsidRPr="00523FE1">
                              <w:rPr>
                                <w:rFonts w:cstheme="minorBidi" w:hint="eastAsia"/>
                                <w:sz w:val="22"/>
                                <w:szCs w:val="22"/>
                              </w:rPr>
                              <w:t xml:space="preserve"> 大阪府</w:t>
                            </w:r>
                            <w:r w:rsidRPr="00523FE1">
                              <w:rPr>
                                <w:rFonts w:cstheme="minorBidi"/>
                                <w:sz w:val="22"/>
                                <w:szCs w:val="22"/>
                              </w:rPr>
                              <w:t>と三重県の</w:t>
                            </w:r>
                            <w:r w:rsidRPr="00523FE1">
                              <w:rPr>
                                <w:rFonts w:cstheme="minorBidi" w:hint="eastAsia"/>
                                <w:sz w:val="22"/>
                                <w:szCs w:val="22"/>
                              </w:rPr>
                              <w:t>非適合率の将来予測</w:t>
                            </w:r>
                          </w:p>
                        </w:txbxContent>
                      </wps:txbx>
                      <wps:bodyPr vertOverflow="clip" horzOverflow="clip" wrap="square" rtlCol="0" anchor="ctr">
                        <a:noAutofit/>
                      </wps:bodyPr>
                    </wps:wsp>
                  </a:graphicData>
                </a:graphic>
              </wp:anchor>
            </w:drawing>
          </mc:Choice>
          <mc:Fallback>
            <w:pict>
              <v:shape w14:anchorId="0A5574BB" id="テキスト ボックス 292" o:spid="_x0000_s1081" type="#_x0000_t202" style="position:absolute;margin-left:39.75pt;margin-top:10.4pt;width:384pt;height:28.5pt;z-index:252573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" filled="f" stroked="f" strokeweight=".25pt">
                <v:textbox>
                  <w:txbxContent>
                    <w:p w14:paraId="26013BED" w14:textId="77777777" w:rsidR="009B379D" w:rsidRPr="00523FE1" w:rsidRDefault="009B379D"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16</w:t>
                      </w:r>
                      <w:r w:rsidRPr="00523FE1">
                        <w:rPr>
                          <w:rFonts w:cstheme="minorBidi"/>
                          <w:sz w:val="22"/>
                          <w:szCs w:val="22"/>
                        </w:rPr>
                        <w:t xml:space="preserve">　</w:t>
                      </w:r>
                      <w:r w:rsidRPr="00523FE1">
                        <w:rPr>
                          <w:rFonts w:cstheme="minorBidi" w:hint="eastAsia"/>
                          <w:sz w:val="22"/>
                          <w:szCs w:val="22"/>
                        </w:rPr>
                        <w:t xml:space="preserve"> 大阪府</w:t>
                      </w:r>
                      <w:r w:rsidRPr="00523FE1">
                        <w:rPr>
                          <w:rFonts w:cstheme="minorBidi"/>
                          <w:sz w:val="22"/>
                          <w:szCs w:val="22"/>
                        </w:rPr>
                        <w:t>と三重県の</w:t>
                      </w:r>
                      <w:r w:rsidRPr="00523FE1">
                        <w:rPr>
                          <w:rFonts w:cstheme="minorBidi" w:hint="eastAsia"/>
                          <w:sz w:val="22"/>
                          <w:szCs w:val="22"/>
                        </w:rPr>
                        <w:t>非適合率の将来予測</w:t>
                      </w:r>
                    </w:p>
                  </w:txbxContent>
                </v:textbox>
                <w10:wrap anchorx="margin"/>
              </v:shape>
            </w:pict>
          </mc:Fallback>
        </mc:AlternateContent>
      </w:r>
    </w:p>
    <w:p w14:paraId="43CB1E8C" w14:textId="77777777" w:rsidR="00582787" w:rsidRPr="00DB4363" w:rsidRDefault="00582787" w:rsidP="00054E6F">
      <w:pPr>
        <w:suppressLineNumbers/>
        <w:autoSpaceDE w:val="0"/>
        <w:autoSpaceDN w:val="0"/>
        <w:adjustRightInd w:val="0"/>
        <w:spacing w:line="240" w:lineRule="exact"/>
        <w:jc w:val="left"/>
        <w:rPr>
          <w:rFonts w:ascii="ＭＳ Ｐ明朝" w:eastAsia="ＭＳ Ｐ明朝" w:hAnsi="ＭＳ Ｐ明朝" w:cs="o{Ç˛"/>
          <w:kern w:val="0"/>
          <w:sz w:val="22"/>
        </w:rPr>
      </w:pPr>
    </w:p>
    <w:p w14:paraId="625FB4ED" w14:textId="77777777" w:rsidR="00582787" w:rsidRPr="00DB4363" w:rsidRDefault="00582787" w:rsidP="00054E6F">
      <w:pPr>
        <w:suppressLineNumbers/>
        <w:spacing w:line="360" w:lineRule="exact"/>
        <w:rPr>
          <w:rFonts w:ascii="ＭＳ Ｐ明朝" w:eastAsia="ＭＳ Ｐ明朝" w:hAnsi="ＭＳ Ｐ明朝"/>
          <w:sz w:val="22"/>
        </w:rPr>
      </w:pPr>
    </w:p>
    <w:p w14:paraId="0CACE0A9" w14:textId="77777777" w:rsidR="00582787" w:rsidRPr="00DB4363" w:rsidRDefault="00582787" w:rsidP="00054E6F">
      <w:pPr>
        <w:suppressLineNumbers/>
        <w:spacing w:line="360" w:lineRule="exact"/>
        <w:rPr>
          <w:rFonts w:ascii="ＭＳ 明朝" w:eastAsia="ＭＳ 明朝" w:hAnsi="ＭＳ 明朝"/>
          <w:sz w:val="22"/>
        </w:rPr>
      </w:pPr>
      <w:r w:rsidRPr="00DB4363">
        <w:rPr>
          <w:rFonts w:ascii="ＭＳ 明朝" w:eastAsia="ＭＳ 明朝" w:hAnsi="ＭＳ 明朝" w:hint="eastAsia"/>
          <w:sz w:val="22"/>
        </w:rPr>
        <w:t>（自動車</w:t>
      </w:r>
      <w:r w:rsidRPr="00DB4363">
        <w:rPr>
          <w:rFonts w:ascii="ＭＳ 明朝" w:eastAsia="ＭＳ 明朝" w:hAnsi="ＭＳ 明朝" w:cs="o{Ç˛" w:hint="eastAsia"/>
          <w:kern w:val="0"/>
          <w:sz w:val="22"/>
        </w:rPr>
        <w:t>NOｘ</w:t>
      </w:r>
      <w:r w:rsidRPr="00DB4363">
        <w:rPr>
          <w:rFonts w:ascii="ＭＳ 明朝" w:eastAsia="ＭＳ 明朝" w:hAnsi="ＭＳ 明朝" w:hint="eastAsia"/>
          <w:sz w:val="22"/>
        </w:rPr>
        <w:t>排出量の将来予測）</w:t>
      </w:r>
    </w:p>
    <w:p w14:paraId="5F3370D6" w14:textId="6DD017E4"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規制を継続した場合については、大阪府内の非適合車によるNO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排出量を推計した結果、</w:t>
      </w:r>
      <w:r w:rsidR="00925852" w:rsidRPr="00DB4363">
        <w:rPr>
          <w:rFonts w:ascii="ＭＳ 明朝" w:eastAsia="ＭＳ 明朝" w:hAnsi="ＭＳ 明朝" w:hint="eastAsia"/>
          <w:sz w:val="22"/>
        </w:rPr>
        <w:t>表Ⅱ－６のとおり、</w:t>
      </w:r>
      <w:r w:rsidRPr="00DB4363">
        <w:rPr>
          <w:rFonts w:ascii="ＭＳ 明朝" w:eastAsia="ＭＳ 明朝" w:hAnsi="ＭＳ 明朝" w:hint="eastAsia"/>
          <w:sz w:val="22"/>
        </w:rPr>
        <w:t>令和元年度（2019年度）の40トンから令和12年度（2030年度）には２トンになると予測された。</w:t>
      </w:r>
    </w:p>
    <w:p w14:paraId="537C997B" w14:textId="77777777"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規制を廃止した場合については、非適合率が上昇し、最大で三重県程度の非適合率になると仮定すると、令和12年度（2030年度）には</w:t>
      </w:r>
      <w:r w:rsidRPr="00DB4363">
        <w:rPr>
          <w:rFonts w:ascii="ＭＳ 明朝" w:eastAsia="ＭＳ 明朝" w:hAnsi="ＭＳ 明朝"/>
          <w:sz w:val="22"/>
        </w:rPr>
        <w:t>15</w:t>
      </w:r>
      <w:r w:rsidRPr="00DB4363">
        <w:rPr>
          <w:rFonts w:ascii="ＭＳ 明朝" w:eastAsia="ＭＳ 明朝" w:hAnsi="ＭＳ 明朝" w:hint="eastAsia"/>
          <w:sz w:val="22"/>
        </w:rPr>
        <w:t>トンになると予測され、</w:t>
      </w:r>
      <w:r w:rsidRPr="00DB4363">
        <w:rPr>
          <w:rFonts w:ascii="ＭＳ 明朝" w:eastAsia="ＭＳ 明朝" w:hAnsi="ＭＳ 明朝"/>
          <w:sz w:val="22"/>
        </w:rPr>
        <w:t>規制の有無による差は小さい。</w:t>
      </w:r>
    </w:p>
    <w:p w14:paraId="6E18F86B" w14:textId="4B4A4B80"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sz w:val="22"/>
        </w:rPr>
        <w:t>また、</w:t>
      </w:r>
      <w:r w:rsidR="00925852" w:rsidRPr="00DB4363">
        <w:rPr>
          <w:rFonts w:ascii="ＭＳ 明朝" w:eastAsia="ＭＳ 明朝" w:hAnsi="ＭＳ 明朝" w:hint="eastAsia"/>
          <w:sz w:val="22"/>
        </w:rPr>
        <w:t>図Ⅱ－</w:t>
      </w:r>
      <w:r w:rsidR="00925852" w:rsidRPr="00DB4363">
        <w:rPr>
          <w:rFonts w:ascii="ＭＳ 明朝" w:eastAsia="ＭＳ 明朝" w:hAnsi="ＭＳ 明朝"/>
          <w:sz w:val="22"/>
        </w:rPr>
        <w:t>17</w:t>
      </w:r>
      <w:r w:rsidR="00925852" w:rsidRPr="00DB4363">
        <w:rPr>
          <w:rFonts w:ascii="ＭＳ 明朝" w:eastAsia="ＭＳ 明朝" w:hAnsi="ＭＳ 明朝" w:hint="eastAsia"/>
          <w:sz w:val="22"/>
        </w:rPr>
        <w:t>のとおり、</w:t>
      </w:r>
      <w:r w:rsidRPr="00DB4363">
        <w:rPr>
          <w:rFonts w:ascii="ＭＳ 明朝" w:eastAsia="ＭＳ 明朝" w:hAnsi="ＭＳ 明朝"/>
          <w:sz w:val="22"/>
        </w:rPr>
        <w:t>全体の排出量に対して、非適合車からの排出量は十分に小さいことから、規制廃止による影響は軽微と考えられる。</w:t>
      </w:r>
    </w:p>
    <w:p w14:paraId="4EFF20EC" w14:textId="77777777" w:rsidR="00582787" w:rsidRPr="00DB4363" w:rsidRDefault="00582787" w:rsidP="00054E6F">
      <w:pPr>
        <w:suppressLineNumbers/>
        <w:spacing w:line="360" w:lineRule="exact"/>
        <w:rPr>
          <w:rFonts w:ascii="ＭＳ Ｐ明朝" w:eastAsia="ＭＳ Ｐ明朝" w:hAnsi="ＭＳ Ｐ明朝"/>
          <w:sz w:val="22"/>
        </w:rPr>
      </w:pPr>
    </w:p>
    <w:p w14:paraId="2C9EE7E9" w14:textId="77777777" w:rsidR="00582787" w:rsidRPr="00DB4363" w:rsidRDefault="00582787" w:rsidP="00054E6F">
      <w:pPr>
        <w:suppressLineNumbers/>
        <w:spacing w:line="420" w:lineRule="exact"/>
        <w:ind w:firstLineChars="50" w:firstLine="110"/>
        <w:jc w:val="center"/>
        <w:rPr>
          <w:rFonts w:ascii="ＭＳ Ｐゴシック" w:eastAsia="ＭＳ Ｐゴシック" w:hAnsi="ＭＳ Ｐゴシック"/>
          <w:szCs w:val="21"/>
        </w:rPr>
      </w:pPr>
      <w:r w:rsidRPr="00DB4363">
        <w:rPr>
          <w:rFonts w:ascii="ＭＳ Ｐゴシック" w:eastAsia="ＭＳ Ｐゴシック" w:hAnsi="ＭＳ Ｐゴシック" w:hint="eastAsia"/>
          <w:sz w:val="22"/>
        </w:rPr>
        <w:t>表Ⅱ－６　非適合車によるNO</w:t>
      </w:r>
      <w:r w:rsidRPr="00DB4363">
        <w:rPr>
          <w:rFonts w:ascii="ＭＳ Ｐゴシック" w:eastAsia="ＭＳ Ｐゴシック" w:hAnsi="ＭＳ Ｐゴシック" w:hint="eastAsia"/>
          <w:sz w:val="16"/>
          <w:szCs w:val="16"/>
        </w:rPr>
        <w:t>X</w:t>
      </w:r>
      <w:r w:rsidRPr="00DB4363">
        <w:rPr>
          <w:rFonts w:ascii="ＭＳ Ｐゴシック" w:eastAsia="ＭＳ Ｐゴシック" w:hAnsi="ＭＳ Ｐゴシック" w:hint="eastAsia"/>
          <w:sz w:val="22"/>
        </w:rPr>
        <w:t>排出量の将来予測</w:t>
      </w:r>
    </w:p>
    <w:tbl>
      <w:tblPr>
        <w:tblStyle w:val="6"/>
        <w:tblW w:w="8610" w:type="dxa"/>
        <w:tblInd w:w="279" w:type="dxa"/>
        <w:tblLayout w:type="fixed"/>
        <w:tblLook w:val="04A0" w:firstRow="1" w:lastRow="0" w:firstColumn="1" w:lastColumn="0" w:noHBand="0" w:noVBand="1"/>
      </w:tblPr>
      <w:tblGrid>
        <w:gridCol w:w="1559"/>
        <w:gridCol w:w="1418"/>
        <w:gridCol w:w="1407"/>
        <w:gridCol w:w="1408"/>
        <w:gridCol w:w="1410"/>
        <w:gridCol w:w="1408"/>
      </w:tblGrid>
      <w:tr w:rsidR="00DB4363" w:rsidRPr="00DB4363" w14:paraId="52B875B3" w14:textId="77777777" w:rsidTr="00EF04A2">
        <w:trPr>
          <w:trHeight w:val="560"/>
        </w:trPr>
        <w:tc>
          <w:tcPr>
            <w:tcW w:w="2977" w:type="dxa"/>
            <w:gridSpan w:val="2"/>
            <w:vMerge w:val="restart"/>
          </w:tcPr>
          <w:p w14:paraId="673397E1" w14:textId="77777777" w:rsidR="00582787" w:rsidRPr="00DB4363" w:rsidRDefault="00582787" w:rsidP="00054E6F">
            <w:pPr>
              <w:suppressLineNumbers/>
              <w:spacing w:line="420" w:lineRule="exact"/>
              <w:rPr>
                <w:rFonts w:ascii="ＭＳ Ｐ明朝" w:eastAsia="ＭＳ Ｐ明朝" w:hAnsi="ＭＳ Ｐ明朝"/>
              </w:rPr>
            </w:pPr>
          </w:p>
        </w:tc>
        <w:tc>
          <w:tcPr>
            <w:tcW w:w="1407" w:type="dxa"/>
            <w:vMerge w:val="restart"/>
            <w:vAlign w:val="center"/>
          </w:tcPr>
          <w:p w14:paraId="41568275"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令和元年度</w:t>
            </w:r>
          </w:p>
          <w:p w14:paraId="2ED795AD"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（2019年度）</w:t>
            </w:r>
          </w:p>
        </w:tc>
        <w:tc>
          <w:tcPr>
            <w:tcW w:w="4226" w:type="dxa"/>
            <w:gridSpan w:val="3"/>
            <w:vAlign w:val="center"/>
          </w:tcPr>
          <w:p w14:paraId="1F95D927" w14:textId="77777777" w:rsidR="00582787" w:rsidRPr="00DB4363" w:rsidRDefault="00582787" w:rsidP="00054E6F">
            <w:pPr>
              <w:suppressLineNumbers/>
              <w:spacing w:line="340" w:lineRule="exact"/>
              <w:jc w:val="center"/>
              <w:rPr>
                <w:rFonts w:ascii="ＭＳ Ｐ明朝" w:eastAsia="ＭＳ Ｐ明朝" w:hAnsi="ＭＳ Ｐ明朝"/>
              </w:rPr>
            </w:pPr>
            <w:r w:rsidRPr="00DB4363">
              <w:rPr>
                <w:rFonts w:ascii="ＭＳ Ｐ明朝" w:eastAsia="ＭＳ Ｐ明朝" w:hAnsi="ＭＳ Ｐ明朝" w:hint="eastAsia"/>
              </w:rPr>
              <w:t>将来予測</w:t>
            </w:r>
          </w:p>
        </w:tc>
      </w:tr>
      <w:tr w:rsidR="00DB4363" w:rsidRPr="00DB4363" w14:paraId="3C261D15" w14:textId="77777777" w:rsidTr="00EF04A2">
        <w:trPr>
          <w:trHeight w:val="703"/>
        </w:trPr>
        <w:tc>
          <w:tcPr>
            <w:tcW w:w="2977" w:type="dxa"/>
            <w:gridSpan w:val="2"/>
            <w:vMerge/>
          </w:tcPr>
          <w:p w14:paraId="09882747" w14:textId="77777777" w:rsidR="00582787" w:rsidRPr="00DB4363" w:rsidRDefault="00582787" w:rsidP="00054E6F">
            <w:pPr>
              <w:suppressLineNumbers/>
              <w:spacing w:line="320" w:lineRule="exact"/>
              <w:jc w:val="center"/>
              <w:rPr>
                <w:rFonts w:ascii="ＭＳ Ｐ明朝" w:eastAsia="ＭＳ Ｐ明朝" w:hAnsi="ＭＳ Ｐ明朝"/>
              </w:rPr>
            </w:pPr>
          </w:p>
        </w:tc>
        <w:tc>
          <w:tcPr>
            <w:tcW w:w="1407" w:type="dxa"/>
            <w:vMerge/>
            <w:vAlign w:val="center"/>
          </w:tcPr>
          <w:p w14:paraId="47577AB3" w14:textId="77777777" w:rsidR="00582787" w:rsidRPr="00DB4363" w:rsidRDefault="00582787" w:rsidP="00054E6F">
            <w:pPr>
              <w:suppressLineNumbers/>
              <w:spacing w:line="320" w:lineRule="exact"/>
              <w:jc w:val="center"/>
              <w:rPr>
                <w:rFonts w:ascii="ＭＳ Ｐ明朝" w:eastAsia="ＭＳ Ｐ明朝" w:hAnsi="ＭＳ Ｐ明朝"/>
              </w:rPr>
            </w:pPr>
          </w:p>
        </w:tc>
        <w:tc>
          <w:tcPr>
            <w:tcW w:w="1408" w:type="dxa"/>
            <w:vAlign w:val="center"/>
          </w:tcPr>
          <w:p w14:paraId="020B0FCE"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令和４年度</w:t>
            </w:r>
          </w:p>
          <w:p w14:paraId="7D69FF17"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（2022年度）</w:t>
            </w:r>
          </w:p>
        </w:tc>
        <w:tc>
          <w:tcPr>
            <w:tcW w:w="1410" w:type="dxa"/>
            <w:vAlign w:val="center"/>
          </w:tcPr>
          <w:p w14:paraId="666C0A78"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令和７年度</w:t>
            </w:r>
          </w:p>
          <w:p w14:paraId="59DA8AC3"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（2025年度）</w:t>
            </w:r>
          </w:p>
        </w:tc>
        <w:tc>
          <w:tcPr>
            <w:tcW w:w="1408" w:type="dxa"/>
            <w:vAlign w:val="center"/>
          </w:tcPr>
          <w:p w14:paraId="300A4DA2"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令和12年度</w:t>
            </w:r>
          </w:p>
          <w:p w14:paraId="1650FDD2"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（2030年度）</w:t>
            </w:r>
          </w:p>
        </w:tc>
      </w:tr>
      <w:tr w:rsidR="00DB4363" w:rsidRPr="00DB4363" w14:paraId="37D12BBB" w14:textId="77777777" w:rsidTr="00EF04A2">
        <w:trPr>
          <w:trHeight w:val="581"/>
        </w:trPr>
        <w:tc>
          <w:tcPr>
            <w:tcW w:w="1559" w:type="dxa"/>
            <w:vMerge w:val="restart"/>
            <w:vAlign w:val="center"/>
          </w:tcPr>
          <w:p w14:paraId="1D368686"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規制継続</w:t>
            </w:r>
          </w:p>
        </w:tc>
        <w:tc>
          <w:tcPr>
            <w:tcW w:w="1418" w:type="dxa"/>
            <w:vAlign w:val="center"/>
          </w:tcPr>
          <w:p w14:paraId="4FD378A1"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非適合率</w:t>
            </w:r>
          </w:p>
        </w:tc>
        <w:tc>
          <w:tcPr>
            <w:tcW w:w="1407" w:type="dxa"/>
            <w:vAlign w:val="center"/>
          </w:tcPr>
          <w:p w14:paraId="7EC789EF"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0.24％</w:t>
            </w:r>
          </w:p>
        </w:tc>
        <w:tc>
          <w:tcPr>
            <w:tcW w:w="1408" w:type="dxa"/>
            <w:vAlign w:val="center"/>
          </w:tcPr>
          <w:p w14:paraId="480380AC"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0.079％</w:t>
            </w:r>
          </w:p>
        </w:tc>
        <w:tc>
          <w:tcPr>
            <w:tcW w:w="1410" w:type="dxa"/>
            <w:vAlign w:val="center"/>
          </w:tcPr>
          <w:p w14:paraId="496C2139"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0.035％</w:t>
            </w:r>
          </w:p>
        </w:tc>
        <w:tc>
          <w:tcPr>
            <w:tcW w:w="1408" w:type="dxa"/>
            <w:vAlign w:val="center"/>
          </w:tcPr>
          <w:p w14:paraId="54436045"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0.0</w:t>
            </w:r>
            <w:r w:rsidRPr="00DB4363">
              <w:rPr>
                <w:rFonts w:ascii="ＭＳ Ｐ明朝" w:eastAsia="ＭＳ Ｐ明朝" w:hAnsi="ＭＳ Ｐ明朝"/>
              </w:rPr>
              <w:t>09</w:t>
            </w:r>
            <w:r w:rsidRPr="00DB4363">
              <w:rPr>
                <w:rFonts w:ascii="ＭＳ Ｐ明朝" w:eastAsia="ＭＳ Ｐ明朝" w:hAnsi="ＭＳ Ｐ明朝" w:hint="eastAsia"/>
              </w:rPr>
              <w:t>％</w:t>
            </w:r>
          </w:p>
        </w:tc>
      </w:tr>
      <w:tr w:rsidR="00DB4363" w:rsidRPr="00DB4363" w14:paraId="0CDAD248" w14:textId="77777777" w:rsidTr="00EF04A2">
        <w:trPr>
          <w:trHeight w:val="521"/>
        </w:trPr>
        <w:tc>
          <w:tcPr>
            <w:tcW w:w="1559" w:type="dxa"/>
            <w:vMerge/>
          </w:tcPr>
          <w:p w14:paraId="6E8777A7" w14:textId="77777777" w:rsidR="00582787" w:rsidRPr="00DB4363" w:rsidRDefault="00582787" w:rsidP="00054E6F">
            <w:pPr>
              <w:suppressLineNumbers/>
              <w:spacing w:line="320" w:lineRule="exact"/>
              <w:jc w:val="center"/>
              <w:rPr>
                <w:rFonts w:ascii="ＭＳ Ｐ明朝" w:eastAsia="ＭＳ Ｐ明朝" w:hAnsi="ＭＳ Ｐ明朝"/>
              </w:rPr>
            </w:pPr>
          </w:p>
        </w:tc>
        <w:tc>
          <w:tcPr>
            <w:tcW w:w="1418" w:type="dxa"/>
            <w:vAlign w:val="center"/>
          </w:tcPr>
          <w:p w14:paraId="5E062FE3"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NO</w:t>
            </w:r>
            <w:r w:rsidRPr="00DB4363">
              <w:rPr>
                <w:rFonts w:ascii="ＭＳ Ｐ明朝" w:eastAsia="ＭＳ Ｐ明朝" w:hAnsi="ＭＳ Ｐ明朝" w:hint="eastAsia"/>
                <w:sz w:val="16"/>
                <w:szCs w:val="16"/>
              </w:rPr>
              <w:t>X</w:t>
            </w:r>
            <w:r w:rsidRPr="00DB4363">
              <w:rPr>
                <w:rFonts w:ascii="ＭＳ Ｐ明朝" w:eastAsia="ＭＳ Ｐ明朝" w:hAnsi="ＭＳ Ｐ明朝" w:hint="eastAsia"/>
              </w:rPr>
              <w:t>排出量</w:t>
            </w:r>
          </w:p>
        </w:tc>
        <w:tc>
          <w:tcPr>
            <w:tcW w:w="1407" w:type="dxa"/>
            <w:vAlign w:val="center"/>
          </w:tcPr>
          <w:p w14:paraId="2E67F8CC"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40トン</w:t>
            </w:r>
          </w:p>
        </w:tc>
        <w:tc>
          <w:tcPr>
            <w:tcW w:w="1408" w:type="dxa"/>
            <w:vAlign w:val="center"/>
          </w:tcPr>
          <w:p w14:paraId="65C08213"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16トン</w:t>
            </w:r>
          </w:p>
        </w:tc>
        <w:tc>
          <w:tcPr>
            <w:tcW w:w="1410" w:type="dxa"/>
            <w:vAlign w:val="center"/>
          </w:tcPr>
          <w:p w14:paraId="254AF62F"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８トン</w:t>
            </w:r>
          </w:p>
        </w:tc>
        <w:tc>
          <w:tcPr>
            <w:tcW w:w="1408" w:type="dxa"/>
            <w:vAlign w:val="center"/>
          </w:tcPr>
          <w:p w14:paraId="47D33666"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２トン</w:t>
            </w:r>
          </w:p>
        </w:tc>
      </w:tr>
      <w:tr w:rsidR="00DB4363" w:rsidRPr="00DB4363" w14:paraId="0F1D615B" w14:textId="77777777" w:rsidTr="00EF04A2">
        <w:trPr>
          <w:trHeight w:val="542"/>
        </w:trPr>
        <w:tc>
          <w:tcPr>
            <w:tcW w:w="1559" w:type="dxa"/>
            <w:vMerge w:val="restart"/>
            <w:vAlign w:val="center"/>
          </w:tcPr>
          <w:p w14:paraId="41C1C4DC"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規制廃止</w:t>
            </w:r>
          </w:p>
        </w:tc>
        <w:tc>
          <w:tcPr>
            <w:tcW w:w="1418" w:type="dxa"/>
            <w:vAlign w:val="center"/>
          </w:tcPr>
          <w:p w14:paraId="41AA084F"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非適合率</w:t>
            </w:r>
          </w:p>
        </w:tc>
        <w:tc>
          <w:tcPr>
            <w:tcW w:w="1407" w:type="dxa"/>
            <w:vAlign w:val="center"/>
          </w:tcPr>
          <w:p w14:paraId="330D971E"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rPr>
              <w:t>-</w:t>
            </w:r>
          </w:p>
        </w:tc>
        <w:tc>
          <w:tcPr>
            <w:tcW w:w="1408" w:type="dxa"/>
            <w:vAlign w:val="center"/>
          </w:tcPr>
          <w:p w14:paraId="2B6B1A43"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w:t>
            </w:r>
            <w:r w:rsidRPr="00DB4363">
              <w:rPr>
                <w:rFonts w:ascii="ＭＳ Ｐ明朝" w:eastAsia="ＭＳ Ｐ明朝" w:hAnsi="ＭＳ Ｐ明朝"/>
              </w:rPr>
              <w:t>48</w:t>
            </w:r>
            <w:r w:rsidRPr="00DB4363">
              <w:rPr>
                <w:rFonts w:ascii="ＭＳ Ｐ明朝" w:eastAsia="ＭＳ Ｐ明朝" w:hAnsi="ＭＳ Ｐ明朝" w:hint="eastAsia"/>
              </w:rPr>
              <w:t>％</w:t>
            </w:r>
          </w:p>
        </w:tc>
        <w:tc>
          <w:tcPr>
            <w:tcW w:w="1410" w:type="dxa"/>
            <w:vAlign w:val="center"/>
          </w:tcPr>
          <w:p w14:paraId="46DB574D"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w:t>
            </w:r>
            <w:r w:rsidRPr="00DB4363">
              <w:rPr>
                <w:rFonts w:ascii="ＭＳ Ｐ明朝" w:eastAsia="ＭＳ Ｐ明朝" w:hAnsi="ＭＳ Ｐ明朝"/>
              </w:rPr>
              <w:t>23</w:t>
            </w:r>
            <w:r w:rsidRPr="00DB4363">
              <w:rPr>
                <w:rFonts w:ascii="ＭＳ Ｐ明朝" w:eastAsia="ＭＳ Ｐ明朝" w:hAnsi="ＭＳ Ｐ明朝" w:hint="eastAsia"/>
              </w:rPr>
              <w:t>％</w:t>
            </w:r>
          </w:p>
        </w:tc>
        <w:tc>
          <w:tcPr>
            <w:tcW w:w="1408" w:type="dxa"/>
            <w:vAlign w:val="center"/>
          </w:tcPr>
          <w:p w14:paraId="67B11271"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0.067％</w:t>
            </w:r>
          </w:p>
        </w:tc>
      </w:tr>
      <w:tr w:rsidR="00582787" w:rsidRPr="00DB4363" w14:paraId="3E0242E1" w14:textId="77777777" w:rsidTr="00EF04A2">
        <w:trPr>
          <w:trHeight w:val="608"/>
        </w:trPr>
        <w:tc>
          <w:tcPr>
            <w:tcW w:w="1559" w:type="dxa"/>
            <w:vMerge/>
          </w:tcPr>
          <w:p w14:paraId="752C8D8A" w14:textId="77777777" w:rsidR="00582787" w:rsidRPr="00DB4363" w:rsidRDefault="00582787" w:rsidP="00054E6F">
            <w:pPr>
              <w:suppressLineNumbers/>
              <w:spacing w:line="320" w:lineRule="exact"/>
              <w:jc w:val="center"/>
              <w:rPr>
                <w:rFonts w:ascii="ＭＳ Ｐ明朝" w:eastAsia="ＭＳ Ｐ明朝" w:hAnsi="ＭＳ Ｐ明朝"/>
              </w:rPr>
            </w:pPr>
          </w:p>
        </w:tc>
        <w:tc>
          <w:tcPr>
            <w:tcW w:w="1418" w:type="dxa"/>
            <w:vAlign w:val="center"/>
          </w:tcPr>
          <w:p w14:paraId="493ECACA"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NO</w:t>
            </w:r>
            <w:r w:rsidRPr="00DB4363">
              <w:rPr>
                <w:rFonts w:ascii="ＭＳ Ｐ明朝" w:eastAsia="ＭＳ Ｐ明朝" w:hAnsi="ＭＳ Ｐ明朝" w:hint="eastAsia"/>
                <w:sz w:val="16"/>
                <w:szCs w:val="16"/>
              </w:rPr>
              <w:t>X</w:t>
            </w:r>
            <w:r w:rsidRPr="00DB4363">
              <w:rPr>
                <w:rFonts w:ascii="ＭＳ Ｐ明朝" w:eastAsia="ＭＳ Ｐ明朝" w:hAnsi="ＭＳ Ｐ明朝" w:hint="eastAsia"/>
              </w:rPr>
              <w:t>排出量</w:t>
            </w:r>
          </w:p>
        </w:tc>
        <w:tc>
          <w:tcPr>
            <w:tcW w:w="1407" w:type="dxa"/>
            <w:vAlign w:val="center"/>
          </w:tcPr>
          <w:p w14:paraId="08F67157"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w:t>
            </w:r>
          </w:p>
        </w:tc>
        <w:tc>
          <w:tcPr>
            <w:tcW w:w="1408" w:type="dxa"/>
            <w:vAlign w:val="center"/>
          </w:tcPr>
          <w:p w14:paraId="7166D4CB"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rPr>
              <w:t>97</w:t>
            </w:r>
            <w:r w:rsidRPr="00DB4363">
              <w:rPr>
                <w:rFonts w:ascii="ＭＳ Ｐ明朝" w:eastAsia="ＭＳ Ｐ明朝" w:hAnsi="ＭＳ Ｐ明朝" w:hint="eastAsia"/>
              </w:rPr>
              <w:t>トン</w:t>
            </w:r>
          </w:p>
        </w:tc>
        <w:tc>
          <w:tcPr>
            <w:tcW w:w="1410" w:type="dxa"/>
            <w:vAlign w:val="center"/>
          </w:tcPr>
          <w:p w14:paraId="10FE66CF"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53トン</w:t>
            </w:r>
          </w:p>
        </w:tc>
        <w:tc>
          <w:tcPr>
            <w:tcW w:w="1408" w:type="dxa"/>
            <w:vAlign w:val="center"/>
          </w:tcPr>
          <w:p w14:paraId="0ABADECE"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15トン</w:t>
            </w:r>
          </w:p>
        </w:tc>
      </w:tr>
    </w:tbl>
    <w:p w14:paraId="77CC747F" w14:textId="2356E277" w:rsidR="00582787" w:rsidRPr="00DB4363" w:rsidRDefault="00582787" w:rsidP="00054E6F">
      <w:pPr>
        <w:suppressLineNumbers/>
        <w:spacing w:line="360" w:lineRule="exact"/>
        <w:rPr>
          <w:rFonts w:ascii="ＭＳ Ｐ明朝" w:eastAsia="ＭＳ Ｐ明朝" w:hAnsi="ＭＳ Ｐ明朝" w:cs="o{Ç˛"/>
          <w:kern w:val="0"/>
          <w:sz w:val="22"/>
        </w:rPr>
      </w:pPr>
    </w:p>
    <w:p w14:paraId="477B922D" w14:textId="65A9927A" w:rsidR="008436E1" w:rsidRPr="00DB4363" w:rsidRDefault="008436E1" w:rsidP="00054E6F">
      <w:pPr>
        <w:widowControl/>
        <w:suppressLineNumbers/>
        <w:jc w:val="left"/>
        <w:rPr>
          <w:rFonts w:ascii="ＭＳ Ｐ明朝" w:eastAsia="ＭＳ Ｐ明朝" w:hAnsi="ＭＳ Ｐ明朝" w:cs="o{Ç˛"/>
          <w:kern w:val="0"/>
          <w:sz w:val="22"/>
        </w:rPr>
      </w:pPr>
      <w:r w:rsidRPr="00DB4363">
        <w:rPr>
          <w:rFonts w:ascii="ＭＳ Ｐ明朝" w:eastAsia="ＭＳ Ｐ明朝" w:hAnsi="ＭＳ Ｐ明朝" w:cs="o{Ç˛"/>
          <w:kern w:val="0"/>
          <w:sz w:val="22"/>
        </w:rPr>
        <w:br w:type="page"/>
      </w:r>
    </w:p>
    <w:p w14:paraId="799E2644" w14:textId="77777777" w:rsidR="00582787" w:rsidRPr="00DB4363" w:rsidRDefault="00582787" w:rsidP="00054E6F">
      <w:pPr>
        <w:suppressLineNumbers/>
        <w:spacing w:line="360" w:lineRule="exact"/>
        <w:rPr>
          <w:rFonts w:ascii="ＭＳ Ｐ明朝" w:eastAsia="ＭＳ Ｐ明朝" w:hAnsi="ＭＳ Ｐ明朝" w:cs="o{Ç˛"/>
          <w:kern w:val="0"/>
          <w:sz w:val="22"/>
        </w:rPr>
      </w:pPr>
      <w:r w:rsidRPr="00DB4363">
        <w:rPr>
          <w:noProof/>
        </w:rPr>
        <w:drawing>
          <wp:anchor distT="0" distB="0" distL="114300" distR="114300" simplePos="0" relativeHeight="252637184" behindDoc="0" locked="0" layoutInCell="1" allowOverlap="1" wp14:anchorId="451F6B0C" wp14:editId="615A8D5D">
            <wp:simplePos x="0" y="0"/>
            <wp:positionH relativeFrom="margin">
              <wp:align>center</wp:align>
            </wp:positionH>
            <wp:positionV relativeFrom="paragraph">
              <wp:posOffset>-349518</wp:posOffset>
            </wp:positionV>
            <wp:extent cx="5358063" cy="3023235"/>
            <wp:effectExtent l="0" t="0" r="0" b="5715"/>
            <wp:wrapNone/>
            <wp:docPr id="7173" name="図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358063" cy="3023235"/>
                    </a:xfrm>
                    <a:prstGeom prst="rect">
                      <a:avLst/>
                    </a:prstGeom>
                  </pic:spPr>
                </pic:pic>
              </a:graphicData>
            </a:graphic>
            <wp14:sizeRelH relativeFrom="page">
              <wp14:pctWidth>0</wp14:pctWidth>
            </wp14:sizeRelH>
            <wp14:sizeRelV relativeFrom="page">
              <wp14:pctHeight>0</wp14:pctHeight>
            </wp14:sizeRelV>
          </wp:anchor>
        </w:drawing>
      </w:r>
    </w:p>
    <w:p w14:paraId="432F01E7" w14:textId="77777777" w:rsidR="00582787" w:rsidRPr="00DB4363" w:rsidRDefault="00582787" w:rsidP="00054E6F">
      <w:pPr>
        <w:suppressLineNumbers/>
        <w:spacing w:line="360" w:lineRule="exact"/>
        <w:rPr>
          <w:rFonts w:ascii="ＭＳ Ｐ明朝" w:eastAsia="ＭＳ Ｐ明朝" w:hAnsi="ＭＳ Ｐ明朝" w:cs="o{Ç˛"/>
          <w:kern w:val="0"/>
          <w:sz w:val="22"/>
        </w:rPr>
      </w:pPr>
    </w:p>
    <w:p w14:paraId="7D68D6DA" w14:textId="77777777" w:rsidR="00582787" w:rsidRPr="00DB4363" w:rsidRDefault="00582787" w:rsidP="00054E6F">
      <w:pPr>
        <w:suppressLineNumbers/>
        <w:spacing w:line="360" w:lineRule="exact"/>
        <w:rPr>
          <w:rFonts w:ascii="ＭＳ Ｐ明朝" w:eastAsia="ＭＳ Ｐ明朝" w:hAnsi="ＭＳ Ｐ明朝" w:cs="o{Ç˛"/>
          <w:kern w:val="0"/>
          <w:sz w:val="22"/>
        </w:rPr>
      </w:pPr>
    </w:p>
    <w:p w14:paraId="3A076487" w14:textId="77777777" w:rsidR="00582787" w:rsidRPr="00DB4363" w:rsidRDefault="00582787" w:rsidP="00054E6F">
      <w:pPr>
        <w:suppressLineNumbers/>
        <w:spacing w:line="320" w:lineRule="exact"/>
        <w:rPr>
          <w:rFonts w:ascii="ＭＳ 明朝" w:eastAsia="ＭＳ 明朝" w:hAnsi="ＭＳ 明朝"/>
          <w:sz w:val="20"/>
          <w:szCs w:val="20"/>
        </w:rPr>
      </w:pPr>
    </w:p>
    <w:p w14:paraId="48A86848" w14:textId="77777777" w:rsidR="00582787" w:rsidRPr="00DB4363" w:rsidRDefault="00582787" w:rsidP="00054E6F">
      <w:pPr>
        <w:suppressLineNumbers/>
        <w:spacing w:line="320" w:lineRule="exact"/>
        <w:rPr>
          <w:rFonts w:ascii="ＭＳ 明朝" w:eastAsia="ＭＳ 明朝" w:hAnsi="ＭＳ 明朝"/>
          <w:sz w:val="20"/>
          <w:szCs w:val="20"/>
        </w:rPr>
      </w:pPr>
    </w:p>
    <w:p w14:paraId="7FB578CE" w14:textId="77777777" w:rsidR="00582787" w:rsidRPr="00DB4363" w:rsidRDefault="00582787" w:rsidP="00054E6F">
      <w:pPr>
        <w:suppressLineNumbers/>
        <w:spacing w:line="320" w:lineRule="exact"/>
        <w:rPr>
          <w:rFonts w:ascii="ＭＳ 明朝" w:eastAsia="ＭＳ 明朝" w:hAnsi="ＭＳ 明朝"/>
          <w:sz w:val="20"/>
          <w:szCs w:val="20"/>
        </w:rPr>
      </w:pPr>
    </w:p>
    <w:p w14:paraId="6FE87131" w14:textId="77777777" w:rsidR="00582787" w:rsidRPr="00DB4363" w:rsidRDefault="00582787" w:rsidP="00054E6F">
      <w:pPr>
        <w:suppressLineNumbers/>
        <w:spacing w:line="320" w:lineRule="exact"/>
        <w:rPr>
          <w:rFonts w:ascii="ＭＳ 明朝" w:eastAsia="ＭＳ 明朝" w:hAnsi="ＭＳ 明朝"/>
          <w:sz w:val="20"/>
          <w:szCs w:val="20"/>
        </w:rPr>
      </w:pPr>
    </w:p>
    <w:p w14:paraId="434B5678" w14:textId="77777777" w:rsidR="00582787" w:rsidRPr="00DB4363" w:rsidRDefault="00582787" w:rsidP="00054E6F">
      <w:pPr>
        <w:suppressLineNumbers/>
        <w:spacing w:line="320" w:lineRule="exact"/>
        <w:rPr>
          <w:rFonts w:ascii="ＭＳ 明朝" w:eastAsia="ＭＳ 明朝" w:hAnsi="ＭＳ 明朝"/>
          <w:sz w:val="20"/>
          <w:szCs w:val="20"/>
        </w:rPr>
      </w:pPr>
    </w:p>
    <w:p w14:paraId="3C410233" w14:textId="77777777" w:rsidR="00582787" w:rsidRPr="00DB4363" w:rsidRDefault="00582787" w:rsidP="00054E6F">
      <w:pPr>
        <w:suppressLineNumbers/>
        <w:spacing w:line="320" w:lineRule="exact"/>
        <w:rPr>
          <w:rFonts w:ascii="ＭＳ 明朝" w:eastAsia="ＭＳ 明朝" w:hAnsi="ＭＳ 明朝"/>
          <w:sz w:val="20"/>
          <w:szCs w:val="20"/>
        </w:rPr>
      </w:pPr>
    </w:p>
    <w:p w14:paraId="24FE38BE" w14:textId="77777777" w:rsidR="00582787" w:rsidRPr="00DB4363" w:rsidRDefault="00582787" w:rsidP="00054E6F">
      <w:pPr>
        <w:suppressLineNumbers/>
        <w:spacing w:line="320" w:lineRule="exact"/>
        <w:rPr>
          <w:rFonts w:ascii="ＭＳ 明朝" w:eastAsia="ＭＳ 明朝" w:hAnsi="ＭＳ 明朝"/>
          <w:sz w:val="20"/>
          <w:szCs w:val="20"/>
        </w:rPr>
      </w:pPr>
    </w:p>
    <w:p w14:paraId="47D39F2C" w14:textId="77777777" w:rsidR="00582787" w:rsidRPr="00DB4363" w:rsidRDefault="00582787" w:rsidP="00054E6F">
      <w:pPr>
        <w:suppressLineNumbers/>
        <w:spacing w:line="320" w:lineRule="exact"/>
        <w:rPr>
          <w:rFonts w:ascii="ＭＳ 明朝" w:eastAsia="ＭＳ 明朝" w:hAnsi="ＭＳ 明朝"/>
          <w:sz w:val="20"/>
          <w:szCs w:val="20"/>
        </w:rPr>
      </w:pPr>
    </w:p>
    <w:p w14:paraId="1C8E4622" w14:textId="77777777" w:rsidR="00582787" w:rsidRPr="00DB4363" w:rsidRDefault="00582787" w:rsidP="00054E6F">
      <w:pPr>
        <w:suppressLineNumbers/>
        <w:spacing w:line="380" w:lineRule="exact"/>
        <w:jc w:val="center"/>
        <w:rPr>
          <w:rFonts w:ascii="ＭＳ ゴシック" w:hAnsi="ＭＳ ゴシック"/>
          <w:sz w:val="24"/>
        </w:rPr>
      </w:pPr>
      <w:r w:rsidRPr="00DB4363">
        <w:rPr>
          <w:rFonts w:ascii="ＭＳ Ｐ明朝" w:eastAsia="ＭＳ Ｐ明朝" w:hAnsi="ＭＳ Ｐ明朝" w:cs="o{Ç˛"/>
          <w:noProof/>
          <w:kern w:val="0"/>
          <w:sz w:val="22"/>
        </w:rPr>
        <mc:AlternateContent>
          <mc:Choice Requires="wps">
            <w:drawing>
              <wp:anchor distT="45720" distB="45720" distL="114300" distR="114300" simplePos="0" relativeHeight="252580864" behindDoc="0" locked="0" layoutInCell="1" allowOverlap="1" wp14:anchorId="69EE191A" wp14:editId="6E45DEFF">
                <wp:simplePos x="0" y="0"/>
                <wp:positionH relativeFrom="column">
                  <wp:posOffset>4369395</wp:posOffset>
                </wp:positionH>
                <wp:positionV relativeFrom="paragraph">
                  <wp:posOffset>32385</wp:posOffset>
                </wp:positionV>
                <wp:extent cx="467360" cy="157480"/>
                <wp:effectExtent l="0" t="0" r="8890" b="0"/>
                <wp:wrapSquare wrapText="bothSides"/>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57480"/>
                        </a:xfrm>
                        <a:prstGeom prst="rect">
                          <a:avLst/>
                        </a:prstGeom>
                        <a:solidFill>
                          <a:sysClr val="window" lastClr="FFFFFF"/>
                        </a:solidFill>
                        <a:ln w="9525">
                          <a:noFill/>
                          <a:miter lim="800000"/>
                          <a:headEnd/>
                          <a:tailEnd/>
                        </a:ln>
                      </wps:spPr>
                      <wps:txbx>
                        <w:txbxContent>
                          <w:p w14:paraId="1864CC6A" w14:textId="77777777" w:rsidR="009B379D" w:rsidRPr="0082041B" w:rsidRDefault="009B379D" w:rsidP="00582787">
                            <w:pPr>
                              <w:snapToGrid w:val="0"/>
                              <w:rPr>
                                <w:rFonts w:ascii="ＭＳ Ｐゴシック" w:eastAsia="ＭＳ Ｐゴシック" w:hAnsi="ＭＳ Ｐゴシック"/>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E191A" id="_x0000_s1082" type="#_x0000_t202" style="position:absolute;left:0;text-align:left;margin-left:344.05pt;margin-top:2.55pt;width:36.8pt;height:12.4pt;z-index:25258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" fillcolor="window" stroked="f">
                <v:textbox>
                  <w:txbxContent>
                    <w:p w14:paraId="1864CC6A" w14:textId="77777777" w:rsidR="009B379D" w:rsidRPr="0082041B" w:rsidRDefault="009B379D" w:rsidP="00582787">
                      <w:pPr>
                        <w:snapToGrid w:val="0"/>
                        <w:rPr>
                          <w:rFonts w:ascii="ＭＳ Ｐゴシック" w:eastAsia="ＭＳ Ｐゴシック" w:hAnsi="ＭＳ Ｐゴシック"/>
                          <w:b/>
                          <w:sz w:val="16"/>
                        </w:rPr>
                      </w:pPr>
                    </w:p>
                  </w:txbxContent>
                </v:textbox>
                <w10:wrap type="square"/>
              </v:shape>
            </w:pict>
          </mc:Fallback>
        </mc:AlternateContent>
      </w:r>
    </w:p>
    <w:p w14:paraId="19255674" w14:textId="77777777" w:rsidR="00582787" w:rsidRPr="00DB4363" w:rsidRDefault="00582787" w:rsidP="00054E6F">
      <w:pPr>
        <w:suppressLineNumbers/>
        <w:spacing w:line="380" w:lineRule="exact"/>
        <w:jc w:val="center"/>
        <w:rPr>
          <w:rFonts w:ascii="ＭＳ ゴシック" w:hAnsi="ＭＳ ゴシック"/>
          <w:sz w:val="24"/>
        </w:rPr>
      </w:pPr>
      <w:r w:rsidRPr="00DB4363">
        <w:rPr>
          <w:noProof/>
        </w:rPr>
        <mc:AlternateContent>
          <mc:Choice Requires="wps">
            <w:drawing>
              <wp:anchor distT="0" distB="0" distL="114300" distR="114300" simplePos="0" relativeHeight="252579840" behindDoc="0" locked="0" layoutInCell="1" allowOverlap="1" wp14:anchorId="0988D3B4" wp14:editId="612E45A1">
                <wp:simplePos x="0" y="0"/>
                <wp:positionH relativeFrom="margin">
                  <wp:posOffset>488950</wp:posOffset>
                </wp:positionH>
                <wp:positionV relativeFrom="paragraph">
                  <wp:posOffset>1963</wp:posOffset>
                </wp:positionV>
                <wp:extent cx="4876800" cy="36195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4876800" cy="361950"/>
                        </a:xfrm>
                        <a:prstGeom prst="rect">
                          <a:avLst/>
                        </a:prstGeom>
                        <a:noFill/>
                        <a:ln w="3175" cmpd="sng">
                          <a:noFill/>
                        </a:ln>
                        <a:effectLst/>
                      </wps:spPr>
                      <wps:txbx>
                        <w:txbxContent>
                          <w:p w14:paraId="6E02C5C3" w14:textId="77777777" w:rsidR="009B379D" w:rsidRPr="00A2494E" w:rsidRDefault="009B379D"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17</w:t>
                            </w:r>
                            <w:r w:rsidRPr="00523FE1">
                              <w:rPr>
                                <w:rFonts w:cstheme="minorBidi"/>
                                <w:sz w:val="22"/>
                                <w:szCs w:val="22"/>
                              </w:rPr>
                              <w:t xml:space="preserve">　</w:t>
                            </w:r>
                            <w:r w:rsidRPr="00523FE1">
                              <w:rPr>
                                <w:rFonts w:cstheme="minorBidi" w:hint="eastAsia"/>
                                <w:sz w:val="22"/>
                                <w:szCs w:val="22"/>
                              </w:rPr>
                              <w:t xml:space="preserve"> 規制</w:t>
                            </w:r>
                            <w:r w:rsidRPr="00523FE1">
                              <w:rPr>
                                <w:rFonts w:cstheme="minorBidi"/>
                                <w:sz w:val="22"/>
                                <w:szCs w:val="22"/>
                              </w:rPr>
                              <w:t>有無別の</w:t>
                            </w:r>
                            <w:r w:rsidRPr="00523FE1">
                              <w:rPr>
                                <w:rFonts w:cstheme="minorBidi" w:hint="eastAsia"/>
                                <w:sz w:val="22"/>
                                <w:szCs w:val="22"/>
                              </w:rPr>
                              <w:t>自動車</w:t>
                            </w:r>
                            <w:r w:rsidRPr="00523FE1">
                              <w:rPr>
                                <w:rFonts w:hint="eastAsia"/>
                                <w:sz w:val="22"/>
                                <w:szCs w:val="22"/>
                              </w:rPr>
                              <w:t>NO</w:t>
                            </w:r>
                            <w:r w:rsidRPr="00A2494E">
                              <w:rPr>
                                <w:rFonts w:hint="eastAsia"/>
                                <w:sz w:val="21"/>
                                <w:szCs w:val="21"/>
                              </w:rPr>
                              <w:t>ｘ</w:t>
                            </w:r>
                            <w:r w:rsidRPr="00523FE1">
                              <w:rPr>
                                <w:rFonts w:cstheme="minorBidi" w:hint="eastAsia"/>
                                <w:sz w:val="22"/>
                                <w:szCs w:val="22"/>
                              </w:rPr>
                              <w:t>排出量の将来推計</w:t>
                            </w:r>
                            <w:r w:rsidRPr="00523FE1">
                              <w:rPr>
                                <w:rFonts w:cstheme="minorBidi"/>
                                <w:sz w:val="22"/>
                                <w:szCs w:val="22"/>
                              </w:rPr>
                              <w:t>の</w:t>
                            </w:r>
                            <w:r w:rsidRPr="00523FE1">
                              <w:rPr>
                                <w:rFonts w:cstheme="minorBidi" w:hint="eastAsia"/>
                                <w:sz w:val="22"/>
                                <w:szCs w:val="22"/>
                              </w:rPr>
                              <w:t>試算</w:t>
                            </w:r>
                          </w:p>
                        </w:txbxContent>
                      </wps:txbx>
                      <wps:bodyPr vertOverflow="clip" horzOverflow="clip" wrap="square" rtlCol="0" anchor="ctr">
                        <a:noAutofit/>
                      </wps:bodyPr>
                    </wps:wsp>
                  </a:graphicData>
                </a:graphic>
              </wp:anchor>
            </w:drawing>
          </mc:Choice>
          <mc:Fallback>
            <w:pict>
              <v:shape w14:anchorId="0988D3B4" id="テキスト ボックス 294" o:spid="_x0000_s1083" type="#_x0000_t202" style="position:absolute;left:0;text-align:left;margin-left:38.5pt;margin-top:.15pt;width:384pt;height:28.5pt;z-index:252579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" filled="f" stroked="f" strokeweight=".25pt">
                <v:textbox>
                  <w:txbxContent>
                    <w:p w14:paraId="6E02C5C3" w14:textId="77777777" w:rsidR="009B379D" w:rsidRPr="00A2494E" w:rsidRDefault="009B379D"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17</w:t>
                      </w:r>
                      <w:r w:rsidRPr="00523FE1">
                        <w:rPr>
                          <w:rFonts w:cstheme="minorBidi"/>
                          <w:sz w:val="22"/>
                          <w:szCs w:val="22"/>
                        </w:rPr>
                        <w:t xml:space="preserve">　</w:t>
                      </w:r>
                      <w:r w:rsidRPr="00523FE1">
                        <w:rPr>
                          <w:rFonts w:cstheme="minorBidi" w:hint="eastAsia"/>
                          <w:sz w:val="22"/>
                          <w:szCs w:val="22"/>
                        </w:rPr>
                        <w:t xml:space="preserve"> 規制</w:t>
                      </w:r>
                      <w:r w:rsidRPr="00523FE1">
                        <w:rPr>
                          <w:rFonts w:cstheme="minorBidi"/>
                          <w:sz w:val="22"/>
                          <w:szCs w:val="22"/>
                        </w:rPr>
                        <w:t>有無別の</w:t>
                      </w:r>
                      <w:r w:rsidRPr="00523FE1">
                        <w:rPr>
                          <w:rFonts w:cstheme="minorBidi" w:hint="eastAsia"/>
                          <w:sz w:val="22"/>
                          <w:szCs w:val="22"/>
                        </w:rPr>
                        <w:t>自動車</w:t>
                      </w:r>
                      <w:r w:rsidRPr="00523FE1">
                        <w:rPr>
                          <w:rFonts w:hint="eastAsia"/>
                          <w:sz w:val="22"/>
                          <w:szCs w:val="22"/>
                        </w:rPr>
                        <w:t>NO</w:t>
                      </w:r>
                      <w:r w:rsidRPr="00A2494E">
                        <w:rPr>
                          <w:rFonts w:hint="eastAsia"/>
                          <w:sz w:val="21"/>
                          <w:szCs w:val="21"/>
                        </w:rPr>
                        <w:t>ｘ</w:t>
                      </w:r>
                      <w:r w:rsidRPr="00523FE1">
                        <w:rPr>
                          <w:rFonts w:cstheme="minorBidi" w:hint="eastAsia"/>
                          <w:sz w:val="22"/>
                          <w:szCs w:val="22"/>
                        </w:rPr>
                        <w:t>排出量の将来推計</w:t>
                      </w:r>
                      <w:r w:rsidRPr="00523FE1">
                        <w:rPr>
                          <w:rFonts w:cstheme="minorBidi"/>
                          <w:sz w:val="22"/>
                          <w:szCs w:val="22"/>
                        </w:rPr>
                        <w:t>の</w:t>
                      </w:r>
                      <w:r w:rsidRPr="00523FE1">
                        <w:rPr>
                          <w:rFonts w:cstheme="minorBidi" w:hint="eastAsia"/>
                          <w:sz w:val="22"/>
                          <w:szCs w:val="22"/>
                        </w:rPr>
                        <w:t>試算</w:t>
                      </w:r>
                    </w:p>
                  </w:txbxContent>
                </v:textbox>
                <w10:wrap anchorx="margin"/>
              </v:shape>
            </w:pict>
          </mc:Fallback>
        </mc:AlternateContent>
      </w:r>
    </w:p>
    <w:p w14:paraId="48725A49"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65FE7A8F" w14:textId="77777777" w:rsidR="00582787" w:rsidRPr="00DB4363" w:rsidRDefault="00582787" w:rsidP="00054E6F">
      <w:pPr>
        <w:suppressLineNumbers/>
        <w:spacing w:line="360" w:lineRule="exact"/>
        <w:jc w:val="left"/>
        <w:rPr>
          <w:rFonts w:ascii="ＭＳ 明朝" w:eastAsia="ＭＳ 明朝" w:hAnsi="ＭＳ 明朝"/>
          <w:sz w:val="22"/>
        </w:rPr>
      </w:pPr>
      <w:r w:rsidRPr="00DB4363">
        <w:rPr>
          <w:rFonts w:ascii="ＭＳ 明朝" w:eastAsia="ＭＳ 明朝" w:hAnsi="ＭＳ 明朝" w:hint="eastAsia"/>
          <w:sz w:val="22"/>
        </w:rPr>
        <w:t>（規制を継続した場合における</w:t>
      </w:r>
      <w:r w:rsidRPr="00DB4363">
        <w:rPr>
          <w:rFonts w:ascii="ＭＳ 明朝" w:eastAsia="ＭＳ 明朝" w:hAnsi="ＭＳ 明朝"/>
          <w:sz w:val="22"/>
        </w:rPr>
        <w:t>NO</w:t>
      </w:r>
      <w:r w:rsidRPr="00DB4363">
        <w:rPr>
          <w:rFonts w:ascii="ＭＳ 明朝" w:eastAsia="ＭＳ 明朝" w:hAnsi="ＭＳ 明朝"/>
          <w:sz w:val="16"/>
          <w:szCs w:val="16"/>
        </w:rPr>
        <w:t>2</w:t>
      </w:r>
      <w:r w:rsidRPr="00DB4363">
        <w:rPr>
          <w:rFonts w:ascii="ＭＳ 明朝" w:eastAsia="ＭＳ 明朝" w:hAnsi="ＭＳ 明朝"/>
          <w:sz w:val="22"/>
        </w:rPr>
        <w:t>ゾーン内の測定局の将来予測</w:t>
      </w:r>
      <w:r w:rsidRPr="00DB4363">
        <w:rPr>
          <w:rFonts w:ascii="ＭＳ 明朝" w:eastAsia="ＭＳ 明朝" w:hAnsi="ＭＳ 明朝" w:hint="eastAsia"/>
          <w:sz w:val="22"/>
        </w:rPr>
        <w:t>）</w:t>
      </w:r>
    </w:p>
    <w:p w14:paraId="6EB0AA32" w14:textId="2E1A19A5" w:rsidR="00582787" w:rsidRPr="00DB4363" w:rsidRDefault="00582787" w:rsidP="00054E6F">
      <w:pPr>
        <w:suppressLineNumbers/>
        <w:spacing w:line="360" w:lineRule="exact"/>
        <w:ind w:leftChars="100" w:left="210" w:firstLineChars="100" w:firstLine="220"/>
        <w:jc w:val="left"/>
        <w:rPr>
          <w:rFonts w:ascii="ＭＳ 明朝" w:eastAsia="ＭＳ 明朝" w:hAnsi="ＭＳ 明朝"/>
          <w:sz w:val="22"/>
        </w:rPr>
      </w:pPr>
      <w:r w:rsidRPr="00DB4363">
        <w:rPr>
          <w:rFonts w:ascii="ＭＳ 明朝" w:eastAsia="ＭＳ 明朝" w:hAnsi="ＭＳ 明朝" w:hint="eastAsia"/>
          <w:sz w:val="22"/>
        </w:rPr>
        <w:t>令和元年度</w:t>
      </w:r>
      <w:r w:rsidRPr="00DB4363">
        <w:rPr>
          <w:rFonts w:ascii="ＭＳ 明朝" w:eastAsia="ＭＳ 明朝" w:hAnsi="ＭＳ 明朝"/>
          <w:sz w:val="22"/>
        </w:rPr>
        <w:t>（2019</w:t>
      </w:r>
      <w:r w:rsidRPr="00DB4363">
        <w:rPr>
          <w:rFonts w:ascii="ＭＳ 明朝" w:eastAsia="ＭＳ 明朝" w:hAnsi="ＭＳ 明朝" w:hint="eastAsia"/>
          <w:sz w:val="22"/>
        </w:rPr>
        <w:t>年度</w:t>
      </w:r>
      <w:r w:rsidRPr="00DB4363">
        <w:rPr>
          <w:rFonts w:ascii="ＭＳ 明朝" w:eastAsia="ＭＳ 明朝" w:hAnsi="ＭＳ 明朝"/>
          <w:sz w:val="22"/>
        </w:rPr>
        <w:t>）</w:t>
      </w:r>
      <w:r w:rsidRPr="00DB4363">
        <w:rPr>
          <w:rFonts w:ascii="ＭＳ 明朝" w:eastAsia="ＭＳ 明朝" w:hAnsi="ＭＳ 明朝" w:hint="eastAsia"/>
          <w:sz w:val="22"/>
        </w:rPr>
        <w:t>に</w:t>
      </w:r>
      <w:r w:rsidRPr="00DB4363">
        <w:rPr>
          <w:rFonts w:ascii="ＭＳ 明朝" w:eastAsia="ＭＳ 明朝" w:hAnsi="ＭＳ 明朝"/>
          <w:sz w:val="22"/>
        </w:rPr>
        <w:t>NO</w:t>
      </w:r>
      <w:r w:rsidRPr="00DB4363">
        <w:rPr>
          <w:rFonts w:ascii="ＭＳ 明朝" w:eastAsia="ＭＳ 明朝" w:hAnsi="ＭＳ 明朝"/>
          <w:sz w:val="16"/>
          <w:szCs w:val="16"/>
        </w:rPr>
        <w:t>2</w:t>
      </w:r>
      <w:r w:rsidRPr="00DB4363">
        <w:rPr>
          <w:rFonts w:ascii="ＭＳ 明朝" w:eastAsia="ＭＳ 明朝" w:hAnsi="ＭＳ 明朝"/>
          <w:sz w:val="22"/>
        </w:rPr>
        <w:t>ゾーン内であった測定局８局</w:t>
      </w:r>
      <w:r w:rsidRPr="00DB4363">
        <w:rPr>
          <w:rFonts w:ascii="ＭＳ 明朝" w:eastAsia="ＭＳ 明朝" w:hAnsi="ＭＳ 明朝" w:hint="eastAsia"/>
          <w:sz w:val="22"/>
        </w:rPr>
        <w:t>の</w:t>
      </w:r>
      <w:r w:rsidRPr="00DB4363">
        <w:rPr>
          <w:rFonts w:ascii="ＭＳ 明朝" w:eastAsia="ＭＳ 明朝" w:hAnsi="ＭＳ 明朝"/>
          <w:sz w:val="22"/>
        </w:rPr>
        <w:t>年間98％値</w:t>
      </w:r>
      <w:r w:rsidRPr="00DB4363">
        <w:rPr>
          <w:rFonts w:ascii="ＭＳ 明朝" w:eastAsia="ＭＳ 明朝" w:hAnsi="ＭＳ 明朝" w:hint="eastAsia"/>
          <w:sz w:val="22"/>
        </w:rPr>
        <w:t>について、</w:t>
      </w:r>
      <w:r w:rsidRPr="00DB4363">
        <w:rPr>
          <w:rFonts w:ascii="ＭＳ 明朝" w:eastAsia="ＭＳ 明朝" w:hAnsi="ＭＳ 明朝"/>
          <w:sz w:val="22"/>
        </w:rPr>
        <w:t>近似式（一次式）を用いて将来推計した結果、</w:t>
      </w:r>
      <w:r w:rsidR="00925852" w:rsidRPr="00DB4363">
        <w:rPr>
          <w:rFonts w:ascii="ＭＳ 明朝" w:eastAsia="ＭＳ 明朝" w:hAnsi="ＭＳ 明朝" w:hint="eastAsia"/>
          <w:sz w:val="22"/>
        </w:rPr>
        <w:t>図Ⅱ－</w:t>
      </w:r>
      <w:r w:rsidR="00925852" w:rsidRPr="00DB4363">
        <w:rPr>
          <w:rFonts w:ascii="ＭＳ 明朝" w:eastAsia="ＭＳ 明朝" w:hAnsi="ＭＳ 明朝"/>
          <w:sz w:val="22"/>
        </w:rPr>
        <w:t>18のとおり、</w:t>
      </w:r>
      <w:r w:rsidRPr="00DB4363">
        <w:rPr>
          <w:rFonts w:ascii="ＭＳ 明朝" w:eastAsia="ＭＳ 明朝" w:hAnsi="ＭＳ 明朝" w:hint="eastAsia"/>
          <w:sz w:val="22"/>
        </w:rPr>
        <w:t>府域で</w:t>
      </w:r>
      <w:r w:rsidRPr="00DB4363">
        <w:rPr>
          <w:rFonts w:ascii="ＭＳ 明朝" w:eastAsia="ＭＳ 明朝" w:hAnsi="ＭＳ 明朝"/>
          <w:sz w:val="22"/>
        </w:rPr>
        <w:t>最も濃度の高い出来島小学校局（自排局）において、</w:t>
      </w:r>
      <w:r w:rsidRPr="00DB4363">
        <w:rPr>
          <w:rFonts w:ascii="ＭＳ 明朝" w:eastAsia="ＭＳ 明朝" w:hAnsi="ＭＳ 明朝" w:hint="eastAsia"/>
          <w:sz w:val="22"/>
        </w:rPr>
        <w:t>ゾーン下限値（</w:t>
      </w:r>
      <w:r w:rsidRPr="00DB4363">
        <w:rPr>
          <w:rFonts w:ascii="ＭＳ 明朝" w:eastAsia="ＭＳ 明朝" w:hAnsi="ＭＳ 明朝"/>
          <w:sz w:val="22"/>
        </w:rPr>
        <w:t>0.04ppm）を下回る</w:t>
      </w:r>
      <w:r w:rsidRPr="00DB4363">
        <w:rPr>
          <w:rFonts w:ascii="ＭＳ 明朝" w:eastAsia="ＭＳ 明朝" w:hAnsi="ＭＳ 明朝" w:hint="eastAsia"/>
          <w:sz w:val="22"/>
        </w:rPr>
        <w:t>年度は</w:t>
      </w:r>
      <w:r w:rsidRPr="00DB4363">
        <w:rPr>
          <w:rFonts w:ascii="ＭＳ 明朝" w:eastAsia="ＭＳ 明朝" w:hAnsi="ＭＳ 明朝"/>
          <w:sz w:val="22"/>
        </w:rPr>
        <w:t>令和７年度（2025</w:t>
      </w:r>
      <w:r w:rsidRPr="00DB4363">
        <w:rPr>
          <w:rFonts w:ascii="ＭＳ 明朝" w:eastAsia="ＭＳ 明朝" w:hAnsi="ＭＳ 明朝" w:hint="eastAsia"/>
          <w:sz w:val="22"/>
        </w:rPr>
        <w:t>年度</w:t>
      </w:r>
      <w:r w:rsidRPr="00DB4363">
        <w:rPr>
          <w:rFonts w:ascii="ＭＳ 明朝" w:eastAsia="ＭＳ 明朝" w:hAnsi="ＭＳ 明朝"/>
          <w:sz w:val="22"/>
        </w:rPr>
        <w:t>）</w:t>
      </w:r>
      <w:r w:rsidRPr="00DB4363">
        <w:rPr>
          <w:rFonts w:ascii="ＭＳ 明朝" w:eastAsia="ＭＳ 明朝" w:hAnsi="ＭＳ 明朝" w:hint="eastAsia"/>
          <w:sz w:val="22"/>
        </w:rPr>
        <w:t>であった。</w:t>
      </w:r>
    </w:p>
    <w:p w14:paraId="0A7E2FBC" w14:textId="77777777" w:rsidR="00582787" w:rsidRPr="00DB4363" w:rsidRDefault="00582787" w:rsidP="00054E6F">
      <w:pPr>
        <w:suppressLineNumbers/>
        <w:spacing w:line="360" w:lineRule="exact"/>
        <w:ind w:firstLineChars="50" w:firstLine="105"/>
        <w:rPr>
          <w:rFonts w:ascii="ＭＳ Ｐ明朝" w:eastAsia="ＭＳ Ｐ明朝" w:hAnsi="ＭＳ Ｐ明朝" w:cs="o{Ç˛"/>
          <w:kern w:val="0"/>
          <w:sz w:val="22"/>
        </w:rPr>
      </w:pPr>
      <w:r w:rsidRPr="00DB4363">
        <w:rPr>
          <w:noProof/>
        </w:rPr>
        <w:drawing>
          <wp:anchor distT="0" distB="0" distL="114300" distR="114300" simplePos="0" relativeHeight="252638208" behindDoc="1" locked="0" layoutInCell="1" allowOverlap="1" wp14:anchorId="473215E4" wp14:editId="4C137F8D">
            <wp:simplePos x="0" y="0"/>
            <wp:positionH relativeFrom="margin">
              <wp:posOffset>291465</wp:posOffset>
            </wp:positionH>
            <wp:positionV relativeFrom="paragraph">
              <wp:posOffset>97790</wp:posOffset>
            </wp:positionV>
            <wp:extent cx="5175851" cy="3133090"/>
            <wp:effectExtent l="0" t="0" r="6350" b="0"/>
            <wp:wrapNone/>
            <wp:docPr id="7176" name="図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5851" cy="313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FA049C"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038F88D3" w14:textId="4A9CA494" w:rsidR="00582787" w:rsidRPr="00DB4363" w:rsidRDefault="00872303" w:rsidP="00054E6F">
      <w:pPr>
        <w:suppressLineNumbers/>
        <w:spacing w:line="360" w:lineRule="exact"/>
        <w:ind w:firstLineChars="50" w:firstLine="120"/>
        <w:rPr>
          <w:rFonts w:ascii="ＭＳ Ｐ明朝" w:eastAsia="ＭＳ Ｐ明朝" w:hAnsi="ＭＳ Ｐ明朝" w:cs="o{Ç˛"/>
          <w:kern w:val="0"/>
          <w:sz w:val="22"/>
        </w:rPr>
      </w:pPr>
      <w:r w:rsidRPr="00DB4363">
        <w:rPr>
          <w:rFonts w:ascii="ＭＳ ゴシック" w:hAnsi="ＭＳ ゴシック"/>
          <w:noProof/>
          <w:sz w:val="24"/>
        </w:rPr>
        <mc:AlternateContent>
          <mc:Choice Requires="wps">
            <w:drawing>
              <wp:anchor distT="0" distB="0" distL="114300" distR="114300" simplePos="0" relativeHeight="252587008" behindDoc="0" locked="0" layoutInCell="1" allowOverlap="1" wp14:anchorId="068BB566" wp14:editId="788274EC">
                <wp:simplePos x="0" y="0"/>
                <wp:positionH relativeFrom="column">
                  <wp:posOffset>3992880</wp:posOffset>
                </wp:positionH>
                <wp:positionV relativeFrom="paragraph">
                  <wp:posOffset>1079500</wp:posOffset>
                </wp:positionV>
                <wp:extent cx="0" cy="226695"/>
                <wp:effectExtent l="76200" t="0" r="57150" b="59055"/>
                <wp:wrapNone/>
                <wp:docPr id="300" name="直線矢印コネクタ 300"/>
                <wp:cNvGraphicFramePr/>
                <a:graphic xmlns:a="http://schemas.openxmlformats.org/drawingml/2006/main">
                  <a:graphicData uri="http://schemas.microsoft.com/office/word/2010/wordprocessingShape">
                    <wps:wsp>
                      <wps:cNvCnPr/>
                      <wps:spPr>
                        <a:xfrm>
                          <a:off x="0" y="0"/>
                          <a:ext cx="0" cy="226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418F62D" id="_x0000_t32" coordsize="21600,21600" o:spt="32" o:oned="t" path="m,l21600,21600e" filled="f">
                <v:path arrowok="t" fillok="f" o:connecttype="none"/>
                <o:lock v:ext="edit" shapetype="t"/>
              </v:shapetype>
              <v:shape id="直線矢印コネクタ 300" o:spid="_x0000_s1026" type="#_x0000_t32" style="position:absolute;left:0;text-align:left;margin-left:314.4pt;margin-top:85pt;width:0;height:17.8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" strokecolor="windowText" strokeweight=".5pt">
                <v:stroke endarrow="block" joinstyle="miter"/>
              </v:shape>
            </w:pict>
          </mc:Fallback>
        </mc:AlternateContent>
      </w:r>
      <w:r w:rsidRPr="00DB4363">
        <w:rPr>
          <w:rFonts w:ascii="ＭＳ ゴシック" w:hAnsi="ＭＳ ゴシック"/>
          <w:noProof/>
          <w:sz w:val="24"/>
        </w:rPr>
        <mc:AlternateContent>
          <mc:Choice Requires="wps">
            <w:drawing>
              <wp:anchor distT="0" distB="0" distL="114300" distR="114300" simplePos="0" relativeHeight="252585984" behindDoc="0" locked="0" layoutInCell="1" allowOverlap="1" wp14:anchorId="5142ED5F" wp14:editId="76DF8872">
                <wp:simplePos x="0" y="0"/>
                <wp:positionH relativeFrom="column">
                  <wp:posOffset>3014980</wp:posOffset>
                </wp:positionH>
                <wp:positionV relativeFrom="paragraph">
                  <wp:posOffset>1079500</wp:posOffset>
                </wp:positionV>
                <wp:extent cx="985520" cy="0"/>
                <wp:effectExtent l="0" t="0" r="24130" b="19050"/>
                <wp:wrapNone/>
                <wp:docPr id="299" name="直線コネクタ 299"/>
                <wp:cNvGraphicFramePr/>
                <a:graphic xmlns:a="http://schemas.openxmlformats.org/drawingml/2006/main">
                  <a:graphicData uri="http://schemas.microsoft.com/office/word/2010/wordprocessingShape">
                    <wps:wsp>
                      <wps:cNvCnPr/>
                      <wps:spPr>
                        <a:xfrm>
                          <a:off x="0" y="0"/>
                          <a:ext cx="9855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CA8E45E" id="直線コネクタ 299" o:spid="_x0000_s1026" style="position:absolute;left:0;text-align:lef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pt,85pt" to="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" strokecolor="windowText" strokeweight=".5pt">
                <v:stroke joinstyle="miter"/>
              </v:line>
            </w:pict>
          </mc:Fallback>
        </mc:AlternateContent>
      </w:r>
      <w:r w:rsidRPr="00DB4363">
        <w:rPr>
          <w:rFonts w:ascii="ＭＳ ゴシック" w:hAnsi="ＭＳ ゴシック"/>
          <w:noProof/>
          <w:sz w:val="24"/>
        </w:rPr>
        <mc:AlternateContent>
          <mc:Choice Requires="wps">
            <w:drawing>
              <wp:anchor distT="45720" distB="45720" distL="114300" distR="114300" simplePos="0" relativeHeight="252584960" behindDoc="0" locked="0" layoutInCell="1" allowOverlap="1" wp14:anchorId="696EB1AC" wp14:editId="565430C3">
                <wp:simplePos x="0" y="0"/>
                <wp:positionH relativeFrom="column">
                  <wp:posOffset>4014470</wp:posOffset>
                </wp:positionH>
                <wp:positionV relativeFrom="paragraph">
                  <wp:posOffset>127000</wp:posOffset>
                </wp:positionV>
                <wp:extent cx="894715" cy="291465"/>
                <wp:effectExtent l="0" t="0" r="0"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291465"/>
                        </a:xfrm>
                        <a:prstGeom prst="rect">
                          <a:avLst/>
                        </a:prstGeom>
                        <a:noFill/>
                        <a:ln w="9525">
                          <a:noFill/>
                          <a:miter lim="800000"/>
                          <a:headEnd/>
                          <a:tailEnd/>
                        </a:ln>
                      </wps:spPr>
                      <wps:txbx>
                        <w:txbxContent>
                          <w:p w14:paraId="7B69C013" w14:textId="77777777" w:rsidR="009B379D" w:rsidRPr="008D59D5" w:rsidRDefault="009B379D" w:rsidP="00582787">
                            <w:pPr>
                              <w:rPr>
                                <w:rFonts w:ascii="ＭＳ ゴシック" w:hAnsi="ＭＳ ゴシック"/>
                                <w:sz w:val="20"/>
                              </w:rPr>
                            </w:pPr>
                            <w:r w:rsidRPr="008D59D5">
                              <w:rPr>
                                <w:rFonts w:ascii="ＭＳ ゴシック" w:hAnsi="ＭＳ ゴシック"/>
                                <w:sz w:val="20"/>
                              </w:rPr>
                              <w:t>▲0.007ppm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EB1AC" id="_x0000_s1084" type="#_x0000_t202" style="position:absolute;left:0;text-align:left;margin-left:316.1pt;margin-top:10pt;width:70.45pt;height:22.95pt;z-index:25258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" filled="f" stroked="f">
                <v:textbox>
                  <w:txbxContent>
                    <w:p w14:paraId="7B69C013" w14:textId="77777777" w:rsidR="009B379D" w:rsidRPr="008D59D5" w:rsidRDefault="009B379D" w:rsidP="00582787">
                      <w:pPr>
                        <w:rPr>
                          <w:rFonts w:ascii="ＭＳ ゴシック" w:hAnsi="ＭＳ ゴシック"/>
                          <w:sz w:val="20"/>
                        </w:rPr>
                      </w:pPr>
                      <w:r w:rsidRPr="008D59D5">
                        <w:rPr>
                          <w:rFonts w:ascii="ＭＳ ゴシック" w:hAnsi="ＭＳ ゴシック"/>
                          <w:sz w:val="20"/>
                        </w:rPr>
                        <w:t>▲0.007ppm</w:t>
                      </w:r>
                    </w:p>
                  </w:txbxContent>
                </v:textbox>
              </v:shape>
            </w:pict>
          </mc:Fallback>
        </mc:AlternateContent>
      </w:r>
      <w:r w:rsidRPr="00DB4363">
        <w:rPr>
          <w:rFonts w:ascii="ＭＳ ゴシック" w:hAnsi="ＭＳ ゴシック"/>
          <w:noProof/>
          <w:sz w:val="24"/>
        </w:rPr>
        <mc:AlternateContent>
          <mc:Choice Requires="wps">
            <w:drawing>
              <wp:anchor distT="0" distB="0" distL="114300" distR="114300" simplePos="0" relativeHeight="252582912" behindDoc="0" locked="0" layoutInCell="1" allowOverlap="1" wp14:anchorId="7DD4F94E" wp14:editId="4734F97E">
                <wp:simplePos x="0" y="0"/>
                <wp:positionH relativeFrom="column">
                  <wp:posOffset>2945130</wp:posOffset>
                </wp:positionH>
                <wp:positionV relativeFrom="paragraph">
                  <wp:posOffset>180340</wp:posOffset>
                </wp:positionV>
                <wp:extent cx="1069340" cy="0"/>
                <wp:effectExtent l="0" t="0" r="35560" b="19050"/>
                <wp:wrapNone/>
                <wp:docPr id="296" name="直線コネクタ 296"/>
                <wp:cNvGraphicFramePr/>
                <a:graphic xmlns:a="http://schemas.openxmlformats.org/drawingml/2006/main">
                  <a:graphicData uri="http://schemas.microsoft.com/office/word/2010/wordprocessingShape">
                    <wps:wsp>
                      <wps:cNvCnPr/>
                      <wps:spPr>
                        <a:xfrm>
                          <a:off x="0" y="0"/>
                          <a:ext cx="10693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947EC7D" id="直線コネクタ 296" o:spid="_x0000_s1026" style="position:absolute;left:0;text-align:lef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pt,14.2pt" to="316.1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" strokecolor="windowText" strokeweight=".5pt">
                <v:stroke joinstyle="miter"/>
              </v:line>
            </w:pict>
          </mc:Fallback>
        </mc:AlternateContent>
      </w:r>
      <w:r w:rsidRPr="00DB4363">
        <w:rPr>
          <w:rFonts w:ascii="ＭＳ ゴシック" w:hAnsi="ＭＳ ゴシック"/>
          <w:noProof/>
          <w:sz w:val="24"/>
        </w:rPr>
        <mc:AlternateContent>
          <mc:Choice Requires="wps">
            <w:drawing>
              <wp:anchor distT="0" distB="0" distL="114300" distR="114300" simplePos="0" relativeHeight="252583936" behindDoc="0" locked="0" layoutInCell="1" allowOverlap="1" wp14:anchorId="02F0C86A" wp14:editId="49CEC031">
                <wp:simplePos x="0" y="0"/>
                <wp:positionH relativeFrom="column">
                  <wp:posOffset>4014470</wp:posOffset>
                </wp:positionH>
                <wp:positionV relativeFrom="paragraph">
                  <wp:posOffset>180340</wp:posOffset>
                </wp:positionV>
                <wp:extent cx="0" cy="241935"/>
                <wp:effectExtent l="76200" t="0" r="57150" b="62865"/>
                <wp:wrapNone/>
                <wp:docPr id="295" name="直線矢印コネクタ 295"/>
                <wp:cNvGraphicFramePr/>
                <a:graphic xmlns:a="http://schemas.openxmlformats.org/drawingml/2006/main">
                  <a:graphicData uri="http://schemas.microsoft.com/office/word/2010/wordprocessingShape">
                    <wps:wsp>
                      <wps:cNvCnPr/>
                      <wps:spPr>
                        <a:xfrm>
                          <a:off x="0" y="0"/>
                          <a:ext cx="0" cy="2419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F177982" id="直線矢印コネクタ 295" o:spid="_x0000_s1026" type="#_x0000_t32" style="position:absolute;left:0;text-align:left;margin-left:316.1pt;margin-top:14.2pt;width:0;height:19.0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" strokecolor="windowText" strokeweight=".5pt">
                <v:stroke endarrow="block" joinstyle="miter"/>
              </v:shape>
            </w:pict>
          </mc:Fallback>
        </mc:AlternateContent>
      </w:r>
    </w:p>
    <w:p w14:paraId="3480CA50"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4BDE39BA" w14:textId="77777777" w:rsidR="00582787" w:rsidRPr="00DB4363" w:rsidRDefault="00582787" w:rsidP="00054E6F">
      <w:pPr>
        <w:suppressLineNumbers/>
        <w:spacing w:line="360" w:lineRule="exact"/>
        <w:ind w:firstLineChars="50" w:firstLine="105"/>
        <w:rPr>
          <w:rFonts w:ascii="ＭＳ Ｐ明朝" w:eastAsia="ＭＳ Ｐ明朝" w:hAnsi="ＭＳ Ｐ明朝" w:cs="o{Ç˛"/>
          <w:kern w:val="0"/>
          <w:sz w:val="22"/>
        </w:rPr>
      </w:pPr>
      <w:r w:rsidRPr="00DB4363">
        <w:t xml:space="preserve"> </w:t>
      </w:r>
    </w:p>
    <w:p w14:paraId="2759662B"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2BB1520B" w14:textId="54A30125" w:rsidR="00582787" w:rsidRPr="00DB4363" w:rsidRDefault="00582787" w:rsidP="00054E6F">
      <w:pPr>
        <w:suppressLineNumbers/>
        <w:spacing w:line="360" w:lineRule="exact"/>
        <w:ind w:firstLineChars="50" w:firstLine="120"/>
        <w:rPr>
          <w:rFonts w:ascii="ＭＳ Ｐ明朝" w:eastAsia="ＭＳ Ｐ明朝" w:hAnsi="ＭＳ Ｐ明朝" w:cs="o{Ç˛"/>
          <w:kern w:val="0"/>
          <w:sz w:val="22"/>
        </w:rPr>
      </w:pPr>
      <w:r w:rsidRPr="00DB4363">
        <w:rPr>
          <w:rFonts w:ascii="ＭＳ ゴシック" w:hAnsi="ＭＳ ゴシック"/>
          <w:noProof/>
          <w:sz w:val="24"/>
        </w:rPr>
        <mc:AlternateContent>
          <mc:Choice Requires="wps">
            <w:drawing>
              <wp:anchor distT="45720" distB="45720" distL="114300" distR="114300" simplePos="0" relativeHeight="252588032" behindDoc="0" locked="0" layoutInCell="1" allowOverlap="1" wp14:anchorId="468537A6" wp14:editId="1BAFED72">
                <wp:simplePos x="0" y="0"/>
                <wp:positionH relativeFrom="column">
                  <wp:posOffset>4017010</wp:posOffset>
                </wp:positionH>
                <wp:positionV relativeFrom="paragraph">
                  <wp:posOffset>100330</wp:posOffset>
                </wp:positionV>
                <wp:extent cx="1048555" cy="291465"/>
                <wp:effectExtent l="0" t="0" r="0" b="0"/>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555" cy="291465"/>
                        </a:xfrm>
                        <a:prstGeom prst="rect">
                          <a:avLst/>
                        </a:prstGeom>
                        <a:noFill/>
                        <a:ln w="9525">
                          <a:noFill/>
                          <a:miter lim="800000"/>
                          <a:headEnd/>
                          <a:tailEnd/>
                        </a:ln>
                      </wps:spPr>
                      <wps:txbx>
                        <w:txbxContent>
                          <w:p w14:paraId="22FA8B05" w14:textId="77777777" w:rsidR="009B379D" w:rsidRPr="008D59D5" w:rsidRDefault="009B379D" w:rsidP="00582787">
                            <w:pPr>
                              <w:rPr>
                                <w:rFonts w:ascii="ＭＳ ゴシック" w:hAnsi="ＭＳ ゴシック"/>
                                <w:sz w:val="20"/>
                              </w:rPr>
                            </w:pPr>
                            <w:r w:rsidRPr="008D59D5">
                              <w:rPr>
                                <w:rFonts w:ascii="ＭＳ ゴシック" w:hAnsi="ＭＳ ゴシック"/>
                                <w:sz w:val="20"/>
                              </w:rPr>
                              <w:t>▲3,302</w:t>
                            </w:r>
                            <w:r w:rsidRPr="008D59D5">
                              <w:rPr>
                                <w:rFonts w:ascii="ＭＳ ゴシック" w:hAnsi="ＭＳ ゴシック" w:hint="eastAsia"/>
                                <w:sz w:val="20"/>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537A6" id="_x0000_s1085" type="#_x0000_t202" style="position:absolute;left:0;text-align:left;margin-left:316.3pt;margin-top:7.9pt;width:82.55pt;height:22.95pt;z-index:25258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" filled="f" stroked="f">
                <v:textbox>
                  <w:txbxContent>
                    <w:p w14:paraId="22FA8B05" w14:textId="77777777" w:rsidR="009B379D" w:rsidRPr="008D59D5" w:rsidRDefault="009B379D" w:rsidP="00582787">
                      <w:pPr>
                        <w:rPr>
                          <w:rFonts w:ascii="ＭＳ ゴシック" w:hAnsi="ＭＳ ゴシック"/>
                          <w:sz w:val="20"/>
                        </w:rPr>
                      </w:pPr>
                      <w:r w:rsidRPr="008D59D5">
                        <w:rPr>
                          <w:rFonts w:ascii="ＭＳ ゴシック" w:hAnsi="ＭＳ ゴシック"/>
                          <w:sz w:val="20"/>
                        </w:rPr>
                        <w:t>▲3,302</w:t>
                      </w:r>
                      <w:r w:rsidRPr="008D59D5">
                        <w:rPr>
                          <w:rFonts w:ascii="ＭＳ ゴシック" w:hAnsi="ＭＳ ゴシック" w:hint="eastAsia"/>
                          <w:sz w:val="20"/>
                        </w:rPr>
                        <w:t>トン</w:t>
                      </w:r>
                    </w:p>
                  </w:txbxContent>
                </v:textbox>
              </v:shape>
            </w:pict>
          </mc:Fallback>
        </mc:AlternateContent>
      </w:r>
    </w:p>
    <w:p w14:paraId="4CA54258"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7AEEF558" w14:textId="77777777" w:rsidR="00582787" w:rsidRPr="00DB4363" w:rsidRDefault="00582787" w:rsidP="00054E6F">
      <w:pPr>
        <w:suppressLineNumbers/>
        <w:spacing w:line="360" w:lineRule="exact"/>
        <w:rPr>
          <w:rFonts w:ascii="ＭＳ Ｐ明朝" w:eastAsia="ＭＳ Ｐ明朝" w:hAnsi="ＭＳ Ｐ明朝" w:cs="o{Ç˛"/>
          <w:kern w:val="0"/>
          <w:sz w:val="22"/>
        </w:rPr>
      </w:pPr>
    </w:p>
    <w:p w14:paraId="3C4726D5"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10A98895"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52E96F61"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6062BF5E"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47545EE7" w14:textId="77777777" w:rsidR="00582787" w:rsidRPr="00DB4363" w:rsidRDefault="00582787" w:rsidP="00054E6F">
      <w:pPr>
        <w:suppressLineNumbers/>
        <w:spacing w:line="360" w:lineRule="exact"/>
        <w:rPr>
          <w:rFonts w:ascii="ＭＳ Ｐ明朝" w:eastAsia="ＭＳ Ｐ明朝" w:hAnsi="ＭＳ Ｐ明朝"/>
          <w:sz w:val="22"/>
        </w:rPr>
      </w:pPr>
      <w:r w:rsidRPr="00DB4363">
        <w:rPr>
          <w:noProof/>
        </w:rPr>
        <mc:AlternateContent>
          <mc:Choice Requires="wps">
            <w:drawing>
              <wp:anchor distT="0" distB="0" distL="114300" distR="114300" simplePos="0" relativeHeight="252581888" behindDoc="0" locked="0" layoutInCell="1" allowOverlap="1" wp14:anchorId="71B1FD4C" wp14:editId="42B842E6">
                <wp:simplePos x="0" y="0"/>
                <wp:positionH relativeFrom="margin">
                  <wp:posOffset>723265</wp:posOffset>
                </wp:positionH>
                <wp:positionV relativeFrom="paragraph">
                  <wp:posOffset>187325</wp:posOffset>
                </wp:positionV>
                <wp:extent cx="4338955" cy="361950"/>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4338955" cy="361950"/>
                        </a:xfrm>
                        <a:prstGeom prst="rect">
                          <a:avLst/>
                        </a:prstGeom>
                        <a:noFill/>
                        <a:ln w="3175" cmpd="sng">
                          <a:noFill/>
                        </a:ln>
                        <a:effectLst/>
                      </wps:spPr>
                      <wps:txbx>
                        <w:txbxContent>
                          <w:p w14:paraId="00B40ADF" w14:textId="77777777" w:rsidR="009B379D" w:rsidRPr="00523FE1" w:rsidRDefault="009B379D"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18</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の将来予測（規制継続）</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71B1FD4C" id="テキスト ボックス 301" o:spid="_x0000_s1086" type="#_x0000_t202" style="position:absolute;left:0;text-align:left;margin-left:56.95pt;margin-top:14.75pt;width:341.65pt;height:28.5pt;z-index:252581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" filled="f" stroked="f" strokeweight=".25pt">
                <v:textbox>
                  <w:txbxContent>
                    <w:p w14:paraId="00B40ADF" w14:textId="77777777" w:rsidR="009B379D" w:rsidRPr="00523FE1" w:rsidRDefault="009B379D" w:rsidP="00582787">
                      <w:pPr>
                        <w:pStyle w:val="Web"/>
                        <w:spacing w:before="0" w:beforeAutospacing="0" w:after="0" w:afterAutospacing="0" w:line="300" w:lineRule="exact"/>
                        <w:jc w:val="center"/>
                        <w:rPr>
                          <w:rFonts w:cstheme="minorBidi"/>
                          <w:sz w:val="22"/>
                          <w:szCs w:val="22"/>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18</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の将来予測（規制継続）</w:t>
                      </w:r>
                    </w:p>
                  </w:txbxContent>
                </v:textbox>
                <w10:wrap anchorx="margin"/>
              </v:shape>
            </w:pict>
          </mc:Fallback>
        </mc:AlternateContent>
      </w:r>
    </w:p>
    <w:p w14:paraId="0AC99106" w14:textId="77777777" w:rsidR="00582787" w:rsidRPr="00DB4363" w:rsidRDefault="00582787" w:rsidP="00054E6F">
      <w:pPr>
        <w:suppressLineNumbers/>
        <w:spacing w:line="360" w:lineRule="exact"/>
        <w:rPr>
          <w:rFonts w:ascii="ＭＳ Ｐ明朝" w:eastAsia="ＭＳ Ｐ明朝" w:hAnsi="ＭＳ Ｐ明朝"/>
          <w:sz w:val="22"/>
        </w:rPr>
      </w:pPr>
    </w:p>
    <w:p w14:paraId="71CD4322" w14:textId="77777777" w:rsidR="00582787" w:rsidRPr="00DB4363" w:rsidRDefault="00582787" w:rsidP="00054E6F">
      <w:pPr>
        <w:suppressLineNumbers/>
        <w:spacing w:line="360" w:lineRule="exact"/>
        <w:rPr>
          <w:rFonts w:ascii="ＭＳ Ｐ明朝" w:eastAsia="ＭＳ Ｐ明朝" w:hAnsi="ＭＳ Ｐ明朝"/>
          <w:sz w:val="22"/>
        </w:rPr>
      </w:pPr>
    </w:p>
    <w:p w14:paraId="6A9552C7" w14:textId="77777777" w:rsidR="00582787" w:rsidRPr="00DB4363" w:rsidRDefault="00582787" w:rsidP="00054E6F">
      <w:pPr>
        <w:suppressLineNumbers/>
        <w:spacing w:line="360" w:lineRule="exact"/>
        <w:ind w:leftChars="100" w:left="210" w:firstLineChars="100" w:firstLine="220"/>
        <w:jc w:val="left"/>
        <w:rPr>
          <w:rFonts w:ascii="ＭＳ 明朝" w:eastAsia="ＭＳ 明朝" w:hAnsi="ＭＳ 明朝"/>
          <w:sz w:val="22"/>
        </w:rPr>
      </w:pPr>
      <w:r w:rsidRPr="00DB4363">
        <w:rPr>
          <w:rFonts w:ascii="ＭＳ 明朝" w:eastAsia="ＭＳ 明朝" w:hAnsi="ＭＳ 明朝"/>
          <w:sz w:val="22"/>
        </w:rPr>
        <w:t>令和７年度（2025</w:t>
      </w:r>
      <w:r w:rsidRPr="00DB4363">
        <w:rPr>
          <w:rFonts w:ascii="ＭＳ 明朝" w:eastAsia="ＭＳ 明朝" w:hAnsi="ＭＳ 明朝" w:hint="eastAsia"/>
          <w:sz w:val="22"/>
        </w:rPr>
        <w:t>年度</w:t>
      </w:r>
      <w:r w:rsidRPr="00DB4363">
        <w:rPr>
          <w:rFonts w:ascii="ＭＳ 明朝" w:eastAsia="ＭＳ 明朝" w:hAnsi="ＭＳ 明朝"/>
          <w:sz w:val="22"/>
        </w:rPr>
        <w:t>）には</w:t>
      </w:r>
      <w:r w:rsidRPr="00DB4363">
        <w:rPr>
          <w:rFonts w:ascii="ＭＳ 明朝" w:eastAsia="ＭＳ 明朝" w:hAnsi="ＭＳ 明朝" w:hint="eastAsia"/>
          <w:sz w:val="22"/>
        </w:rPr>
        <w:t>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排出量は</w:t>
      </w:r>
      <w:r w:rsidRPr="00DB4363">
        <w:rPr>
          <w:rFonts w:ascii="ＭＳ 明朝" w:eastAsia="ＭＳ 明朝" w:hAnsi="ＭＳ 明朝"/>
          <w:sz w:val="22"/>
        </w:rPr>
        <w:t>7,048トンと予測され、令和元年度（2019</w:t>
      </w:r>
      <w:r w:rsidRPr="00DB4363">
        <w:rPr>
          <w:rFonts w:ascii="ＭＳ 明朝" w:eastAsia="ＭＳ 明朝" w:hAnsi="ＭＳ 明朝" w:hint="eastAsia"/>
          <w:sz w:val="22"/>
        </w:rPr>
        <w:t>年度</w:t>
      </w:r>
      <w:r w:rsidRPr="00DB4363">
        <w:rPr>
          <w:rFonts w:ascii="ＭＳ 明朝" w:eastAsia="ＭＳ 明朝" w:hAnsi="ＭＳ 明朝"/>
          <w:sz w:val="22"/>
        </w:rPr>
        <w:t>）からの</w:t>
      </w:r>
      <w:r w:rsidRPr="00DB4363">
        <w:rPr>
          <w:rFonts w:ascii="ＭＳ 明朝" w:eastAsia="ＭＳ 明朝" w:hAnsi="ＭＳ 明朝" w:hint="eastAsia"/>
          <w:sz w:val="22"/>
        </w:rPr>
        <w:t>NO</w:t>
      </w:r>
      <w:r w:rsidRPr="00DB4363">
        <w:rPr>
          <w:rFonts w:ascii="ＭＳ 明朝" w:eastAsia="ＭＳ 明朝" w:hAnsi="ＭＳ 明朝" w:hint="eastAsia"/>
          <w:sz w:val="16"/>
          <w:szCs w:val="16"/>
        </w:rPr>
        <w:t>X</w:t>
      </w:r>
      <w:r w:rsidRPr="00DB4363">
        <w:rPr>
          <w:rFonts w:ascii="ＭＳ 明朝" w:eastAsia="ＭＳ 明朝" w:hAnsi="ＭＳ 明朝"/>
          <w:sz w:val="22"/>
        </w:rPr>
        <w:t>削減量は3,302トンとなる。その間、NO</w:t>
      </w:r>
      <w:r w:rsidRPr="00DB4363">
        <w:rPr>
          <w:rFonts w:ascii="ＭＳ 明朝" w:eastAsia="ＭＳ 明朝" w:hAnsi="ＭＳ 明朝"/>
          <w:sz w:val="16"/>
          <w:szCs w:val="16"/>
        </w:rPr>
        <w:t>2</w:t>
      </w:r>
      <w:r w:rsidRPr="00DB4363">
        <w:rPr>
          <w:rFonts w:ascii="ＭＳ 明朝" w:eastAsia="ＭＳ 明朝" w:hAnsi="ＭＳ 明朝"/>
          <w:sz w:val="22"/>
        </w:rPr>
        <w:t>濃度が0.046</w:t>
      </w:r>
      <w:r w:rsidRPr="00DB4363">
        <w:rPr>
          <w:rFonts w:ascii="ＭＳ 明朝" w:eastAsia="ＭＳ 明朝" w:hAnsi="ＭＳ 明朝" w:hint="eastAsia"/>
          <w:sz w:val="22"/>
        </w:rPr>
        <w:t>ppm</w:t>
      </w:r>
      <w:r w:rsidRPr="00DB4363">
        <w:rPr>
          <w:rFonts w:ascii="ＭＳ 明朝" w:eastAsia="ＭＳ 明朝" w:hAnsi="ＭＳ 明朝"/>
          <w:sz w:val="22"/>
        </w:rPr>
        <w:t>から0.039ppmに0.007ppm減少する</w:t>
      </w:r>
      <w:r w:rsidRPr="00DB4363">
        <w:rPr>
          <w:rFonts w:ascii="ＭＳ 明朝" w:eastAsia="ＭＳ 明朝" w:hAnsi="ＭＳ 明朝" w:hint="eastAsia"/>
          <w:sz w:val="22"/>
        </w:rPr>
        <w:t>と</w:t>
      </w:r>
      <w:r w:rsidRPr="00DB4363">
        <w:rPr>
          <w:rFonts w:ascii="ＭＳ 明朝" w:eastAsia="ＭＳ 明朝" w:hAnsi="ＭＳ 明朝"/>
          <w:sz w:val="22"/>
        </w:rPr>
        <w:t>予測</w:t>
      </w:r>
      <w:r w:rsidRPr="00DB4363">
        <w:rPr>
          <w:rFonts w:ascii="ＭＳ 明朝" w:eastAsia="ＭＳ 明朝" w:hAnsi="ＭＳ 明朝" w:hint="eastAsia"/>
          <w:sz w:val="22"/>
        </w:rPr>
        <w:t>された。なお、</w:t>
      </w:r>
      <w:r w:rsidRPr="00DB4363">
        <w:rPr>
          <w:rFonts w:ascii="ＭＳ 明朝" w:eastAsia="ＭＳ 明朝" w:hAnsi="ＭＳ 明朝"/>
          <w:sz w:val="22"/>
        </w:rPr>
        <w:t>0.001ppm減少あたり</w:t>
      </w:r>
      <w:r w:rsidRPr="00DB4363">
        <w:rPr>
          <w:rFonts w:ascii="ＭＳ 明朝" w:eastAsia="ＭＳ 明朝" w:hAnsi="ＭＳ 明朝" w:hint="eastAsia"/>
          <w:sz w:val="22"/>
        </w:rPr>
        <w:t>のNO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削減量は</w:t>
      </w:r>
      <w:r w:rsidRPr="00DB4363">
        <w:rPr>
          <w:rFonts w:ascii="ＭＳ 明朝" w:eastAsia="ＭＳ 明朝" w:hAnsi="ＭＳ 明朝"/>
          <w:sz w:val="22"/>
        </w:rPr>
        <w:t>472トン</w:t>
      </w:r>
      <w:r w:rsidRPr="00DB4363">
        <w:rPr>
          <w:rFonts w:ascii="ＭＳ 明朝" w:eastAsia="ＭＳ 明朝" w:hAnsi="ＭＳ 明朝" w:hint="eastAsia"/>
          <w:sz w:val="22"/>
        </w:rPr>
        <w:t>に</w:t>
      </w:r>
      <w:r w:rsidRPr="00DB4363">
        <w:rPr>
          <w:rFonts w:ascii="ＭＳ 明朝" w:eastAsia="ＭＳ 明朝" w:hAnsi="ＭＳ 明朝"/>
          <w:sz w:val="22"/>
        </w:rPr>
        <w:t>相当する</w:t>
      </w:r>
      <w:r w:rsidRPr="00DB4363">
        <w:rPr>
          <w:rFonts w:ascii="ＭＳ 明朝" w:eastAsia="ＭＳ 明朝" w:hAnsi="ＭＳ 明朝" w:hint="eastAsia"/>
          <w:sz w:val="22"/>
        </w:rPr>
        <w:t>ものとして、次ページ以降において将来予測を行う</w:t>
      </w:r>
      <w:r w:rsidRPr="00DB4363">
        <w:rPr>
          <w:rFonts w:ascii="ＭＳ 明朝" w:eastAsia="ＭＳ 明朝" w:hAnsi="ＭＳ 明朝"/>
          <w:sz w:val="22"/>
        </w:rPr>
        <w:t>。</w:t>
      </w:r>
    </w:p>
    <w:p w14:paraId="7D959DFE" w14:textId="77777777" w:rsidR="00582787" w:rsidRPr="00DB4363" w:rsidRDefault="00582787" w:rsidP="00054E6F">
      <w:pPr>
        <w:suppressLineNumbers/>
        <w:spacing w:line="360" w:lineRule="exact"/>
        <w:jc w:val="left"/>
        <w:rPr>
          <w:rFonts w:ascii="ＭＳ 明朝" w:eastAsia="ＭＳ 明朝" w:hAnsi="ＭＳ 明朝"/>
          <w:sz w:val="22"/>
        </w:rPr>
      </w:pPr>
      <w:r w:rsidRPr="00DB4363">
        <w:rPr>
          <w:rFonts w:ascii="ＭＳ 明朝" w:eastAsia="ＭＳ 明朝" w:hAnsi="ＭＳ 明朝" w:hint="eastAsia"/>
          <w:sz w:val="22"/>
        </w:rPr>
        <w:t>（規制を廃止した場合における</w:t>
      </w:r>
      <w:r w:rsidRPr="00DB4363">
        <w:rPr>
          <w:rFonts w:ascii="ＭＳ 明朝" w:eastAsia="ＭＳ 明朝" w:hAnsi="ＭＳ 明朝"/>
          <w:sz w:val="22"/>
        </w:rPr>
        <w:t>NO</w:t>
      </w:r>
      <w:r w:rsidRPr="00DB4363">
        <w:rPr>
          <w:rFonts w:ascii="ＭＳ 明朝" w:eastAsia="ＭＳ 明朝" w:hAnsi="ＭＳ 明朝"/>
          <w:sz w:val="16"/>
          <w:szCs w:val="16"/>
        </w:rPr>
        <w:t>2</w:t>
      </w:r>
      <w:r w:rsidRPr="00DB4363">
        <w:rPr>
          <w:rFonts w:ascii="ＭＳ 明朝" w:eastAsia="ＭＳ 明朝" w:hAnsi="ＭＳ 明朝"/>
          <w:sz w:val="22"/>
        </w:rPr>
        <w:t>ゾーン内の測定局の将来予測</w:t>
      </w:r>
      <w:r w:rsidRPr="00DB4363">
        <w:rPr>
          <w:rFonts w:ascii="ＭＳ 明朝" w:eastAsia="ＭＳ 明朝" w:hAnsi="ＭＳ 明朝" w:hint="eastAsia"/>
          <w:sz w:val="22"/>
        </w:rPr>
        <w:t>）</w:t>
      </w:r>
    </w:p>
    <w:p w14:paraId="6FDB0338" w14:textId="1992A0F2" w:rsidR="00582787" w:rsidRPr="00DB4363" w:rsidRDefault="00582787" w:rsidP="00054E6F">
      <w:pPr>
        <w:suppressLineNumbers/>
        <w:spacing w:line="360" w:lineRule="exact"/>
        <w:ind w:leftChars="100" w:left="210" w:firstLineChars="100" w:firstLine="220"/>
        <w:jc w:val="left"/>
        <w:rPr>
          <w:rFonts w:ascii="ＭＳ 明朝" w:eastAsia="ＭＳ 明朝" w:hAnsi="ＭＳ 明朝"/>
          <w:sz w:val="22"/>
        </w:rPr>
      </w:pPr>
      <w:r w:rsidRPr="00DB4363">
        <w:rPr>
          <w:rFonts w:ascii="ＭＳ 明朝" w:eastAsia="ＭＳ 明朝" w:hAnsi="ＭＳ 明朝" w:hint="eastAsia"/>
          <w:sz w:val="22"/>
        </w:rPr>
        <w:t>流入車規制を廃止した場合は、</w:t>
      </w:r>
      <w:r w:rsidR="00925852" w:rsidRPr="00DB4363">
        <w:rPr>
          <w:rFonts w:ascii="ＭＳ 明朝" w:eastAsia="ＭＳ 明朝" w:hAnsi="ＭＳ 明朝" w:hint="eastAsia"/>
          <w:sz w:val="22"/>
        </w:rPr>
        <w:t>図Ⅱ－</w:t>
      </w:r>
      <w:r w:rsidR="00925852" w:rsidRPr="00DB4363">
        <w:rPr>
          <w:rFonts w:ascii="ＭＳ 明朝" w:eastAsia="ＭＳ 明朝" w:hAnsi="ＭＳ 明朝"/>
          <w:sz w:val="22"/>
        </w:rPr>
        <w:t>19のとおり、</w:t>
      </w:r>
      <w:r w:rsidRPr="00DB4363">
        <w:rPr>
          <w:rFonts w:ascii="ＭＳ 明朝" w:eastAsia="ＭＳ 明朝" w:hAnsi="ＭＳ 明朝" w:hint="eastAsia"/>
          <w:sz w:val="22"/>
        </w:rPr>
        <w:t>令和７年度のNO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排出量は</w:t>
      </w:r>
      <w:r w:rsidRPr="00DB4363">
        <w:rPr>
          <w:rFonts w:ascii="ＭＳ 明朝" w:eastAsia="ＭＳ 明朝" w:hAnsi="ＭＳ 明朝"/>
          <w:sz w:val="22"/>
        </w:rPr>
        <w:t>7,094トンとなり、規制を継続した場合との差分の46トン</w:t>
      </w:r>
      <w:r w:rsidRPr="00DB4363">
        <w:rPr>
          <w:rFonts w:ascii="ＭＳ 明朝" w:eastAsia="ＭＳ 明朝" w:hAnsi="ＭＳ 明朝" w:hint="eastAsia"/>
          <w:sz w:val="22"/>
        </w:rPr>
        <w:t>であったことから、これを濃度に換算すると</w:t>
      </w:r>
      <w:r w:rsidR="00B952C7" w:rsidRPr="00DB4363">
        <w:rPr>
          <w:rFonts w:ascii="ＭＳ 明朝" w:eastAsia="ＭＳ 明朝" w:hAnsi="ＭＳ 明朝" w:hint="eastAsia"/>
          <w:sz w:val="22"/>
        </w:rPr>
        <w:t>、</w:t>
      </w:r>
      <w:r w:rsidR="00925852" w:rsidRPr="00DB4363">
        <w:rPr>
          <w:rFonts w:ascii="ＭＳ 明朝" w:eastAsia="ＭＳ 明朝" w:hAnsi="ＭＳ 明朝" w:hint="eastAsia"/>
          <w:sz w:val="22"/>
        </w:rPr>
        <w:t>表Ⅱ－７のとおり、</w:t>
      </w:r>
      <w:r w:rsidRPr="00DB4363">
        <w:rPr>
          <w:rFonts w:ascii="ＭＳ 明朝" w:eastAsia="ＭＳ 明朝" w:hAnsi="ＭＳ 明朝"/>
          <w:sz w:val="22"/>
        </w:rPr>
        <w:t>0.000098ppm（0.098</w:t>
      </w:r>
      <w:r w:rsidRPr="00DB4363">
        <w:rPr>
          <w:rFonts w:ascii="ＭＳ 明朝" w:eastAsia="ＭＳ 明朝" w:hAnsi="ＭＳ 明朝" w:hint="eastAsia"/>
          <w:sz w:val="22"/>
        </w:rPr>
        <w:t>p</w:t>
      </w:r>
      <w:r w:rsidRPr="00DB4363">
        <w:rPr>
          <w:rFonts w:ascii="ＭＳ 明朝" w:eastAsia="ＭＳ 明朝" w:hAnsi="ＭＳ 明朝"/>
          <w:sz w:val="22"/>
        </w:rPr>
        <w:t>pb）</w:t>
      </w:r>
      <w:r w:rsidRPr="00DB4363">
        <w:rPr>
          <w:rFonts w:ascii="ＭＳ 明朝" w:eastAsia="ＭＳ 明朝" w:hAnsi="ＭＳ 明朝" w:hint="eastAsia"/>
          <w:sz w:val="22"/>
        </w:rPr>
        <w:t>となり、これが流入車規制による</w:t>
      </w:r>
      <w:r w:rsidRPr="00DB4363">
        <w:rPr>
          <w:rFonts w:ascii="ＭＳ 明朝" w:eastAsia="ＭＳ 明朝" w:hAnsi="ＭＳ 明朝"/>
          <w:sz w:val="22"/>
        </w:rPr>
        <w:t>低減効果に相当する。</w:t>
      </w:r>
    </w:p>
    <w:p w14:paraId="4017758D" w14:textId="77777777" w:rsidR="00582787" w:rsidRPr="00DB4363" w:rsidRDefault="00582787" w:rsidP="00054E6F">
      <w:pPr>
        <w:suppressLineNumbers/>
        <w:spacing w:line="360" w:lineRule="exact"/>
        <w:ind w:leftChars="100" w:left="210" w:firstLineChars="100" w:firstLine="220"/>
        <w:jc w:val="left"/>
        <w:rPr>
          <w:rFonts w:ascii="ＭＳ 明朝" w:eastAsia="ＭＳ 明朝" w:hAnsi="ＭＳ 明朝"/>
          <w:sz w:val="22"/>
        </w:rPr>
      </w:pPr>
      <w:r w:rsidRPr="00DB4363">
        <w:rPr>
          <w:rFonts w:ascii="ＭＳ 明朝" w:eastAsia="ＭＳ 明朝" w:hAnsi="ＭＳ 明朝" w:hint="eastAsia"/>
          <w:sz w:val="22"/>
        </w:rPr>
        <w:t>規制を廃止した場合の測定局の将来予測では、この低減効果分に相当する0.000098ppmの上昇が見込まれる。</w:t>
      </w:r>
    </w:p>
    <w:p w14:paraId="5F0585F3" w14:textId="77777777" w:rsidR="00582787" w:rsidRPr="00DB4363" w:rsidRDefault="00582787" w:rsidP="00054E6F">
      <w:pPr>
        <w:suppressLineNumbers/>
        <w:spacing w:line="360" w:lineRule="exact"/>
        <w:ind w:leftChars="100" w:left="210" w:firstLineChars="100" w:firstLine="220"/>
        <w:jc w:val="left"/>
        <w:rPr>
          <w:rFonts w:ascii="ＭＳ 明朝" w:eastAsia="ＭＳ 明朝" w:hAnsi="ＭＳ 明朝"/>
          <w:sz w:val="22"/>
        </w:rPr>
      </w:pPr>
      <w:r w:rsidRPr="00DB4363">
        <w:rPr>
          <w:rFonts w:ascii="ＭＳ 明朝" w:eastAsia="ＭＳ 明朝" w:hAnsi="ＭＳ 明朝" w:hint="eastAsia"/>
          <w:sz w:val="22"/>
        </w:rPr>
        <w:t>この上昇による濃度への影響は小さく、流入車規制を廃止した場合でもNO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濃度の低減傾向の維持に支障を生じないと考えられる。</w:t>
      </w:r>
    </w:p>
    <w:p w14:paraId="71F0B269" w14:textId="77777777" w:rsidR="00582787" w:rsidRPr="00DB4363" w:rsidRDefault="00582787" w:rsidP="00054E6F">
      <w:pPr>
        <w:suppressLineNumbers/>
        <w:spacing w:line="360" w:lineRule="exact"/>
        <w:rPr>
          <w:rFonts w:ascii="ＭＳ Ｐ明朝" w:eastAsia="ＭＳ Ｐ明朝" w:hAnsi="ＭＳ Ｐ明朝"/>
          <w:sz w:val="22"/>
        </w:rPr>
      </w:pPr>
    </w:p>
    <w:p w14:paraId="39F95F01" w14:textId="77777777" w:rsidR="00582787" w:rsidRPr="00DB4363" w:rsidRDefault="00582787" w:rsidP="00054E6F">
      <w:pPr>
        <w:suppressLineNumbers/>
        <w:spacing w:line="360" w:lineRule="exact"/>
        <w:rPr>
          <w:rFonts w:ascii="ＭＳ Ｐ明朝" w:eastAsia="ＭＳ Ｐ明朝" w:hAnsi="ＭＳ Ｐ明朝"/>
          <w:sz w:val="22"/>
        </w:rPr>
      </w:pPr>
      <w:r w:rsidRPr="00DB4363">
        <w:rPr>
          <w:noProof/>
        </w:rPr>
        <w:drawing>
          <wp:anchor distT="0" distB="0" distL="114300" distR="114300" simplePos="0" relativeHeight="252639232" behindDoc="1" locked="0" layoutInCell="1" allowOverlap="1" wp14:anchorId="7DEFBF96" wp14:editId="7195DC6B">
            <wp:simplePos x="0" y="0"/>
            <wp:positionH relativeFrom="margin">
              <wp:posOffset>349885</wp:posOffset>
            </wp:positionH>
            <wp:positionV relativeFrom="paragraph">
              <wp:posOffset>121218</wp:posOffset>
            </wp:positionV>
            <wp:extent cx="5133473" cy="3138170"/>
            <wp:effectExtent l="0" t="0" r="0" b="5080"/>
            <wp:wrapNone/>
            <wp:docPr id="7181" name="図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3473" cy="313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E82C1"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5DAAF456"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026C795D"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r w:rsidRPr="00DB4363">
        <w:rPr>
          <w:rFonts w:ascii="ＭＳ Ｐ明朝" w:eastAsia="ＭＳ Ｐ明朝" w:hAnsi="ＭＳ Ｐ明朝" w:cs="o{Ç˛"/>
          <w:noProof/>
          <w:kern w:val="0"/>
          <w:sz w:val="22"/>
        </w:rPr>
        <mc:AlternateContent>
          <mc:Choice Requires="wps">
            <w:drawing>
              <wp:anchor distT="0" distB="0" distL="114300" distR="114300" simplePos="0" relativeHeight="252559360" behindDoc="0" locked="0" layoutInCell="1" allowOverlap="1" wp14:anchorId="1D35E9B0" wp14:editId="3852BF4F">
                <wp:simplePos x="0" y="0"/>
                <wp:positionH relativeFrom="column">
                  <wp:posOffset>3096260</wp:posOffset>
                </wp:positionH>
                <wp:positionV relativeFrom="paragraph">
                  <wp:posOffset>859790</wp:posOffset>
                </wp:positionV>
                <wp:extent cx="985520" cy="0"/>
                <wp:effectExtent l="0" t="0" r="24130" b="19050"/>
                <wp:wrapNone/>
                <wp:docPr id="307" name="直線コネクタ 307"/>
                <wp:cNvGraphicFramePr/>
                <a:graphic xmlns:a="http://schemas.openxmlformats.org/drawingml/2006/main">
                  <a:graphicData uri="http://schemas.microsoft.com/office/word/2010/wordprocessingShape">
                    <wps:wsp>
                      <wps:cNvCnPr/>
                      <wps:spPr>
                        <a:xfrm>
                          <a:off x="0" y="0"/>
                          <a:ext cx="9855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0714FFF" id="直線コネクタ 307" o:spid="_x0000_s1026" style="position:absolute;left:0;text-align:lef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8pt,67.7pt" to="321.4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" strokecolor="windowText" strokeweight=".5pt">
                <v:stroke joinstyle="miter"/>
              </v:line>
            </w:pict>
          </mc:Fallback>
        </mc:AlternateContent>
      </w:r>
      <w:r w:rsidRPr="00DB4363">
        <w:rPr>
          <w:rFonts w:ascii="ＭＳ Ｐ明朝" w:eastAsia="ＭＳ Ｐ明朝" w:hAnsi="ＭＳ Ｐ明朝" w:cs="o{Ç˛"/>
          <w:noProof/>
          <w:kern w:val="0"/>
          <w:sz w:val="22"/>
        </w:rPr>
        <mc:AlternateContent>
          <mc:Choice Requires="wps">
            <w:drawing>
              <wp:anchor distT="0" distB="0" distL="114300" distR="114300" simplePos="0" relativeHeight="252560384" behindDoc="0" locked="0" layoutInCell="1" allowOverlap="1" wp14:anchorId="59820048" wp14:editId="6B51A80A">
                <wp:simplePos x="0" y="0"/>
                <wp:positionH relativeFrom="column">
                  <wp:posOffset>4073525</wp:posOffset>
                </wp:positionH>
                <wp:positionV relativeFrom="paragraph">
                  <wp:posOffset>859790</wp:posOffset>
                </wp:positionV>
                <wp:extent cx="0" cy="226695"/>
                <wp:effectExtent l="76200" t="0" r="57150" b="59055"/>
                <wp:wrapNone/>
                <wp:docPr id="306" name="直線矢印コネクタ 306"/>
                <wp:cNvGraphicFramePr/>
                <a:graphic xmlns:a="http://schemas.openxmlformats.org/drawingml/2006/main">
                  <a:graphicData uri="http://schemas.microsoft.com/office/word/2010/wordprocessingShape">
                    <wps:wsp>
                      <wps:cNvCnPr/>
                      <wps:spPr>
                        <a:xfrm>
                          <a:off x="0" y="0"/>
                          <a:ext cx="0" cy="2266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31ABD77" id="直線矢印コネクタ 306" o:spid="_x0000_s1026" type="#_x0000_t32" style="position:absolute;left:0;text-align:left;margin-left:320.75pt;margin-top:67.7pt;width:0;height:17.8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" strokecolor="windowText" strokeweight=".5pt">
                <v:stroke endarrow="block" joinstyle="miter"/>
              </v:shape>
            </w:pict>
          </mc:Fallback>
        </mc:AlternateContent>
      </w:r>
      <w:r w:rsidRPr="00DB4363">
        <w:rPr>
          <w:rFonts w:ascii="ＭＳ Ｐ明朝" w:eastAsia="ＭＳ Ｐ明朝" w:hAnsi="ＭＳ Ｐ明朝" w:cs="o{Ç˛"/>
          <w:noProof/>
          <w:kern w:val="0"/>
          <w:sz w:val="22"/>
        </w:rPr>
        <mc:AlternateContent>
          <mc:Choice Requires="wps">
            <w:drawing>
              <wp:anchor distT="0" distB="0" distL="114300" distR="114300" simplePos="0" relativeHeight="252562432" behindDoc="0" locked="0" layoutInCell="1" allowOverlap="1" wp14:anchorId="36A87853" wp14:editId="781CE92E">
                <wp:simplePos x="0" y="0"/>
                <wp:positionH relativeFrom="column">
                  <wp:posOffset>3017520</wp:posOffset>
                </wp:positionH>
                <wp:positionV relativeFrom="paragraph">
                  <wp:posOffset>25400</wp:posOffset>
                </wp:positionV>
                <wp:extent cx="1069340" cy="0"/>
                <wp:effectExtent l="0" t="0" r="35560" b="19050"/>
                <wp:wrapNone/>
                <wp:docPr id="304" name="直線コネクタ 304"/>
                <wp:cNvGraphicFramePr/>
                <a:graphic xmlns:a="http://schemas.openxmlformats.org/drawingml/2006/main">
                  <a:graphicData uri="http://schemas.microsoft.com/office/word/2010/wordprocessingShape">
                    <wps:wsp>
                      <wps:cNvCnPr/>
                      <wps:spPr>
                        <a:xfrm>
                          <a:off x="0" y="0"/>
                          <a:ext cx="10693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F80E1E8" id="直線コネクタ 304" o:spid="_x0000_s1026" style="position:absolute;left:0;text-align:lef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6pt,2pt" to="321.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" strokecolor="windowText" strokeweight=".5pt">
                <v:stroke joinstyle="miter"/>
              </v:line>
            </w:pict>
          </mc:Fallback>
        </mc:AlternateContent>
      </w:r>
      <w:r w:rsidRPr="00DB4363">
        <w:rPr>
          <w:rFonts w:ascii="ＭＳ Ｐ明朝" w:eastAsia="ＭＳ Ｐ明朝" w:hAnsi="ＭＳ Ｐ明朝" w:cs="o{Ç˛"/>
          <w:noProof/>
          <w:kern w:val="0"/>
          <w:sz w:val="22"/>
        </w:rPr>
        <mc:AlternateContent>
          <mc:Choice Requires="wps">
            <w:drawing>
              <wp:anchor distT="0" distB="0" distL="114300" distR="114300" simplePos="0" relativeHeight="252563456" behindDoc="0" locked="0" layoutInCell="1" allowOverlap="1" wp14:anchorId="082A9289" wp14:editId="644438F5">
                <wp:simplePos x="0" y="0"/>
                <wp:positionH relativeFrom="column">
                  <wp:posOffset>4086225</wp:posOffset>
                </wp:positionH>
                <wp:positionV relativeFrom="paragraph">
                  <wp:posOffset>25400</wp:posOffset>
                </wp:positionV>
                <wp:extent cx="0" cy="241935"/>
                <wp:effectExtent l="76200" t="0" r="57150" b="62865"/>
                <wp:wrapNone/>
                <wp:docPr id="303" name="直線矢印コネクタ 303"/>
                <wp:cNvGraphicFramePr/>
                <a:graphic xmlns:a="http://schemas.openxmlformats.org/drawingml/2006/main">
                  <a:graphicData uri="http://schemas.microsoft.com/office/word/2010/wordprocessingShape">
                    <wps:wsp>
                      <wps:cNvCnPr/>
                      <wps:spPr>
                        <a:xfrm>
                          <a:off x="0" y="0"/>
                          <a:ext cx="0" cy="2419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BB3199" id="直線矢印コネクタ 303" o:spid="_x0000_s1026" type="#_x0000_t32" style="position:absolute;left:0;text-align:left;margin-left:321.75pt;margin-top:2pt;width:0;height:19.0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" strokecolor="windowText" strokeweight=".5pt">
                <v:stroke endarrow="block" joinstyle="miter"/>
              </v:shape>
            </w:pict>
          </mc:Fallback>
        </mc:AlternateContent>
      </w:r>
      <w:r w:rsidRPr="00DB4363">
        <w:rPr>
          <w:rFonts w:ascii="ＭＳ Ｐ明朝" w:eastAsia="ＭＳ Ｐ明朝" w:hAnsi="ＭＳ Ｐ明朝" w:cs="o{Ç˛"/>
          <w:noProof/>
          <w:kern w:val="0"/>
          <w:sz w:val="22"/>
        </w:rPr>
        <mc:AlternateContent>
          <mc:Choice Requires="wps">
            <w:drawing>
              <wp:anchor distT="45720" distB="45720" distL="114300" distR="114300" simplePos="0" relativeHeight="252564480" behindDoc="0" locked="0" layoutInCell="1" allowOverlap="1" wp14:anchorId="2849E8C5" wp14:editId="36739845">
                <wp:simplePos x="0" y="0"/>
                <wp:positionH relativeFrom="column">
                  <wp:posOffset>4117970</wp:posOffset>
                </wp:positionH>
                <wp:positionV relativeFrom="paragraph">
                  <wp:posOffset>73370</wp:posOffset>
                </wp:positionV>
                <wp:extent cx="1041355" cy="291465"/>
                <wp:effectExtent l="0" t="0" r="0" b="0"/>
                <wp:wrapNone/>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355" cy="291465"/>
                        </a:xfrm>
                        <a:prstGeom prst="rect">
                          <a:avLst/>
                        </a:prstGeom>
                        <a:noFill/>
                        <a:ln w="9525">
                          <a:noFill/>
                          <a:miter lim="800000"/>
                          <a:headEnd/>
                          <a:tailEnd/>
                        </a:ln>
                      </wps:spPr>
                      <wps:txbx>
                        <w:txbxContent>
                          <w:p w14:paraId="1611CE80" w14:textId="77777777" w:rsidR="009B379D" w:rsidRPr="00680CB2" w:rsidRDefault="009B379D" w:rsidP="00582787">
                            <w:pPr>
                              <w:rPr>
                                <w:rFonts w:ascii="ＭＳ ゴシック" w:hAnsi="ＭＳ ゴシック"/>
                                <w:sz w:val="20"/>
                              </w:rPr>
                            </w:pPr>
                            <w:r w:rsidRPr="00680CB2">
                              <w:rPr>
                                <w:rFonts w:ascii="ＭＳ ゴシック" w:hAnsi="ＭＳ ゴシック"/>
                                <w:sz w:val="20"/>
                              </w:rPr>
                              <w:t>▲0.006902ppm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9E8C5" id="テキスト ボックス 302" o:spid="_x0000_s1087" type="#_x0000_t202" style="position:absolute;left:0;text-align:left;margin-left:324.25pt;margin-top:5.8pt;width:82pt;height:22.95pt;z-index:25256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" filled="f" stroked="f">
                <v:textbox>
                  <w:txbxContent>
                    <w:p w14:paraId="1611CE80" w14:textId="77777777" w:rsidR="009B379D" w:rsidRPr="00680CB2" w:rsidRDefault="009B379D" w:rsidP="00582787">
                      <w:pPr>
                        <w:rPr>
                          <w:rFonts w:ascii="ＭＳ ゴシック" w:hAnsi="ＭＳ ゴシック"/>
                          <w:sz w:val="20"/>
                        </w:rPr>
                      </w:pPr>
                      <w:r w:rsidRPr="00680CB2">
                        <w:rPr>
                          <w:rFonts w:ascii="ＭＳ ゴシック" w:hAnsi="ＭＳ ゴシック"/>
                          <w:sz w:val="20"/>
                        </w:rPr>
                        <w:t>▲0.006902ppm</w:t>
                      </w:r>
                    </w:p>
                  </w:txbxContent>
                </v:textbox>
              </v:shape>
            </w:pict>
          </mc:Fallback>
        </mc:AlternateContent>
      </w:r>
    </w:p>
    <w:p w14:paraId="16788A67"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29624BF1"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3B0821B6" w14:textId="77777777" w:rsidR="00582787" w:rsidRPr="00DB4363" w:rsidRDefault="00582787" w:rsidP="00054E6F">
      <w:pPr>
        <w:suppressLineNumbers/>
        <w:spacing w:line="360" w:lineRule="exact"/>
        <w:ind w:firstLineChars="50" w:firstLine="120"/>
        <w:rPr>
          <w:rFonts w:ascii="ＭＳ Ｐ明朝" w:eastAsia="ＭＳ Ｐ明朝" w:hAnsi="ＭＳ Ｐ明朝" w:cs="o{Ç˛"/>
          <w:kern w:val="0"/>
          <w:sz w:val="22"/>
        </w:rPr>
      </w:pPr>
      <w:r w:rsidRPr="00DB4363">
        <w:rPr>
          <w:rFonts w:ascii="ＭＳ ゴシック" w:hAnsi="ＭＳ ゴシック"/>
          <w:noProof/>
          <w:sz w:val="24"/>
        </w:rPr>
        <mc:AlternateContent>
          <mc:Choice Requires="wps">
            <w:drawing>
              <wp:anchor distT="45720" distB="45720" distL="114300" distR="114300" simplePos="0" relativeHeight="252558336" behindDoc="0" locked="0" layoutInCell="1" allowOverlap="1" wp14:anchorId="0BA56C95" wp14:editId="6443379D">
                <wp:simplePos x="0" y="0"/>
                <wp:positionH relativeFrom="column">
                  <wp:posOffset>4117970</wp:posOffset>
                </wp:positionH>
                <wp:positionV relativeFrom="paragraph">
                  <wp:posOffset>201170</wp:posOffset>
                </wp:positionV>
                <wp:extent cx="1000800" cy="29146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800" cy="291465"/>
                        </a:xfrm>
                        <a:prstGeom prst="rect">
                          <a:avLst/>
                        </a:prstGeom>
                        <a:noFill/>
                        <a:ln w="9525">
                          <a:noFill/>
                          <a:miter lim="800000"/>
                          <a:headEnd/>
                          <a:tailEnd/>
                        </a:ln>
                      </wps:spPr>
                      <wps:txbx>
                        <w:txbxContent>
                          <w:p w14:paraId="442BD4E6" w14:textId="77777777" w:rsidR="009B379D" w:rsidRPr="00680CB2" w:rsidRDefault="009B379D" w:rsidP="00582787">
                            <w:pPr>
                              <w:rPr>
                                <w:rFonts w:ascii="ＭＳ ゴシック" w:hAnsi="ＭＳ ゴシック"/>
                                <w:sz w:val="20"/>
                              </w:rPr>
                            </w:pPr>
                            <w:r w:rsidRPr="00680CB2">
                              <w:rPr>
                                <w:rFonts w:ascii="ＭＳ ゴシック" w:hAnsi="ＭＳ ゴシック"/>
                                <w:sz w:val="20"/>
                              </w:rPr>
                              <w:t>▲3,256</w:t>
                            </w:r>
                            <w:r w:rsidRPr="00680CB2">
                              <w:rPr>
                                <w:rFonts w:ascii="ＭＳ ゴシック" w:hAnsi="ＭＳ ゴシック" w:hint="eastAsia"/>
                                <w:sz w:val="20"/>
                              </w:rPr>
                              <w:t>トン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56C95" id="_x0000_s1088" type="#_x0000_t202" style="position:absolute;left:0;text-align:left;margin-left:324.25pt;margin-top:15.85pt;width:78.8pt;height:22.95pt;z-index:2525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" filled="f" stroked="f">
                <v:textbox>
                  <w:txbxContent>
                    <w:p w14:paraId="442BD4E6" w14:textId="77777777" w:rsidR="009B379D" w:rsidRPr="00680CB2" w:rsidRDefault="009B379D" w:rsidP="00582787">
                      <w:pPr>
                        <w:rPr>
                          <w:rFonts w:ascii="ＭＳ ゴシック" w:hAnsi="ＭＳ ゴシック"/>
                          <w:sz w:val="20"/>
                        </w:rPr>
                      </w:pPr>
                      <w:r w:rsidRPr="00680CB2">
                        <w:rPr>
                          <w:rFonts w:ascii="ＭＳ ゴシック" w:hAnsi="ＭＳ ゴシック"/>
                          <w:sz w:val="20"/>
                        </w:rPr>
                        <w:t>▲3,256</w:t>
                      </w:r>
                      <w:r w:rsidRPr="00680CB2">
                        <w:rPr>
                          <w:rFonts w:ascii="ＭＳ ゴシック" w:hAnsi="ＭＳ ゴシック" w:hint="eastAsia"/>
                          <w:sz w:val="20"/>
                        </w:rPr>
                        <w:t>トン</w:t>
                      </w:r>
                    </w:p>
                  </w:txbxContent>
                </v:textbox>
              </v:shape>
            </w:pict>
          </mc:Fallback>
        </mc:AlternateContent>
      </w:r>
    </w:p>
    <w:p w14:paraId="42020FB2"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6420EB91"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5DF9F397"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5902C07F"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599F9D67"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5B666D61"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037F10D6" w14:textId="77777777" w:rsidR="00582787" w:rsidRPr="00DB4363" w:rsidRDefault="00582787" w:rsidP="00054E6F">
      <w:pPr>
        <w:suppressLineNumbers/>
        <w:spacing w:line="360" w:lineRule="exact"/>
        <w:ind w:firstLineChars="50" w:firstLine="110"/>
        <w:rPr>
          <w:rFonts w:ascii="ＭＳ Ｐ明朝" w:eastAsia="ＭＳ Ｐ明朝" w:hAnsi="ＭＳ Ｐ明朝" w:cs="o{Ç˛"/>
          <w:kern w:val="0"/>
          <w:sz w:val="22"/>
        </w:rPr>
      </w:pPr>
    </w:p>
    <w:p w14:paraId="3CB5991D" w14:textId="77777777" w:rsidR="00582787" w:rsidRPr="00DB4363" w:rsidRDefault="00582787" w:rsidP="00054E6F">
      <w:pPr>
        <w:suppressLineNumbers/>
        <w:spacing w:line="380" w:lineRule="exact"/>
        <w:jc w:val="center"/>
        <w:rPr>
          <w:rFonts w:ascii="ＭＳ ゴシック" w:hAnsi="ＭＳ ゴシック"/>
          <w:sz w:val="24"/>
        </w:rPr>
      </w:pPr>
      <w:r w:rsidRPr="00DB4363">
        <w:rPr>
          <w:noProof/>
        </w:rPr>
        <mc:AlternateContent>
          <mc:Choice Requires="wps">
            <w:drawing>
              <wp:anchor distT="0" distB="0" distL="114300" distR="114300" simplePos="0" relativeHeight="252561408" behindDoc="0" locked="0" layoutInCell="1" allowOverlap="1" wp14:anchorId="01B977AD" wp14:editId="4330E211">
                <wp:simplePos x="0" y="0"/>
                <wp:positionH relativeFrom="margin">
                  <wp:posOffset>819785</wp:posOffset>
                </wp:positionH>
                <wp:positionV relativeFrom="paragraph">
                  <wp:posOffset>32209</wp:posOffset>
                </wp:positionV>
                <wp:extent cx="4339087" cy="361950"/>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4339087" cy="361950"/>
                        </a:xfrm>
                        <a:prstGeom prst="rect">
                          <a:avLst/>
                        </a:prstGeom>
                        <a:noFill/>
                        <a:ln w="3175" cmpd="sng">
                          <a:noFill/>
                        </a:ln>
                        <a:effectLst/>
                      </wps:spPr>
                      <wps:txbx>
                        <w:txbxContent>
                          <w:p w14:paraId="60935D12" w14:textId="77777777" w:rsidR="009B379D" w:rsidRPr="00A2494E" w:rsidRDefault="009B379D"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19</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の将来予測（規制廃止）</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01B977AD" id="テキスト ボックス 308" o:spid="_x0000_s1089" type="#_x0000_t202" style="position:absolute;left:0;text-align:left;margin-left:64.55pt;margin-top:2.55pt;width:341.65pt;height:28.5pt;z-index:252561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" filled="f" stroked="f" strokeweight=".25pt">
                <v:textbox>
                  <w:txbxContent>
                    <w:p w14:paraId="60935D12" w14:textId="77777777" w:rsidR="009B379D" w:rsidRPr="00A2494E" w:rsidRDefault="009B379D" w:rsidP="00582787">
                      <w:pPr>
                        <w:pStyle w:val="Web"/>
                        <w:spacing w:before="0" w:beforeAutospacing="0" w:after="0" w:afterAutospacing="0" w:line="300" w:lineRule="exact"/>
                        <w:jc w:val="center"/>
                        <w:rPr>
                          <w:rFonts w:cstheme="minorBidi"/>
                          <w:sz w:val="21"/>
                          <w:szCs w:val="21"/>
                        </w:rPr>
                      </w:pPr>
                      <w:r w:rsidRPr="00523FE1">
                        <w:rPr>
                          <w:rFonts w:cstheme="minorBidi" w:hint="eastAsia"/>
                          <w:sz w:val="22"/>
                          <w:szCs w:val="22"/>
                        </w:rPr>
                        <w:t>図Ⅱ</w:t>
                      </w:r>
                      <w:r w:rsidRPr="00523FE1">
                        <w:rPr>
                          <w:rFonts w:cstheme="minorBidi"/>
                          <w:sz w:val="22"/>
                          <w:szCs w:val="22"/>
                        </w:rPr>
                        <w:t>－</w:t>
                      </w:r>
                      <w:r>
                        <w:rPr>
                          <w:rFonts w:cstheme="minorBidi" w:hint="eastAsia"/>
                          <w:sz w:val="22"/>
                          <w:szCs w:val="22"/>
                        </w:rPr>
                        <w:t>19</w:t>
                      </w:r>
                      <w:r w:rsidRPr="00523FE1">
                        <w:rPr>
                          <w:rFonts w:cstheme="minorBidi"/>
                          <w:sz w:val="22"/>
                          <w:szCs w:val="22"/>
                        </w:rPr>
                        <w:t xml:space="preserve">　</w:t>
                      </w:r>
                      <w:r w:rsidRPr="00523FE1">
                        <w:rPr>
                          <w:rFonts w:cstheme="minorBidi" w:hint="eastAsia"/>
                          <w:sz w:val="22"/>
                          <w:szCs w:val="22"/>
                        </w:rPr>
                        <w:t>府内NO</w:t>
                      </w:r>
                      <w:r w:rsidRPr="00A2494E">
                        <w:rPr>
                          <w:rFonts w:cstheme="minorBidi" w:hint="eastAsia"/>
                          <w:sz w:val="16"/>
                          <w:szCs w:val="16"/>
                        </w:rPr>
                        <w:t>2</w:t>
                      </w:r>
                      <w:r w:rsidRPr="00523FE1">
                        <w:rPr>
                          <w:rFonts w:cstheme="minorBidi" w:hint="eastAsia"/>
                          <w:sz w:val="22"/>
                          <w:szCs w:val="22"/>
                        </w:rPr>
                        <w:t>ゾーン内</w:t>
                      </w:r>
                      <w:r w:rsidRPr="00523FE1">
                        <w:rPr>
                          <w:rFonts w:cstheme="minorBidi"/>
                          <w:sz w:val="22"/>
                          <w:szCs w:val="22"/>
                        </w:rPr>
                        <w:t>の測定局</w:t>
                      </w:r>
                      <w:r w:rsidRPr="00523FE1">
                        <w:rPr>
                          <w:rFonts w:cstheme="minorBidi" w:hint="eastAsia"/>
                          <w:sz w:val="22"/>
                          <w:szCs w:val="22"/>
                        </w:rPr>
                        <w:t>の将来予測（規制廃止）</w:t>
                      </w:r>
                    </w:p>
                  </w:txbxContent>
                </v:textbox>
                <w10:wrap anchorx="margin"/>
              </v:shape>
            </w:pict>
          </mc:Fallback>
        </mc:AlternateContent>
      </w:r>
    </w:p>
    <w:p w14:paraId="1DBFD04B" w14:textId="77777777" w:rsidR="00582787" w:rsidRPr="00DB4363" w:rsidRDefault="00582787" w:rsidP="00054E6F">
      <w:pPr>
        <w:suppressLineNumbers/>
        <w:spacing w:line="420" w:lineRule="exact"/>
        <w:rPr>
          <w:rFonts w:ascii="ＭＳ Ｐゴシック" w:eastAsia="ＭＳ Ｐゴシック" w:hAnsi="ＭＳ Ｐゴシック"/>
          <w:szCs w:val="21"/>
        </w:rPr>
      </w:pPr>
    </w:p>
    <w:p w14:paraId="62A69028" w14:textId="77777777" w:rsidR="00582787" w:rsidRPr="00DB4363" w:rsidRDefault="00582787" w:rsidP="00054E6F">
      <w:pPr>
        <w:suppressLineNumbers/>
        <w:spacing w:line="420" w:lineRule="exact"/>
        <w:rPr>
          <w:rFonts w:ascii="ＭＳ Ｐゴシック" w:eastAsia="ＭＳ Ｐゴシック" w:hAnsi="ＭＳ Ｐゴシック"/>
          <w:szCs w:val="21"/>
        </w:rPr>
      </w:pPr>
    </w:p>
    <w:p w14:paraId="2AF5303D" w14:textId="77777777" w:rsidR="00582787" w:rsidRPr="00DB4363" w:rsidRDefault="00582787" w:rsidP="00054E6F">
      <w:pPr>
        <w:suppressLineNumbers/>
        <w:spacing w:line="420" w:lineRule="exact"/>
        <w:rPr>
          <w:rFonts w:ascii="ＭＳ Ｐゴシック" w:eastAsia="ＭＳ Ｐゴシック" w:hAnsi="ＭＳ Ｐゴシック"/>
          <w:szCs w:val="21"/>
        </w:rPr>
      </w:pPr>
    </w:p>
    <w:p w14:paraId="1B48689B" w14:textId="77777777" w:rsidR="00582787" w:rsidRPr="00DB4363" w:rsidRDefault="00582787" w:rsidP="00054E6F">
      <w:pPr>
        <w:suppressLineNumbers/>
        <w:spacing w:line="420" w:lineRule="exact"/>
        <w:ind w:firstLineChars="50" w:firstLine="110"/>
        <w:jc w:val="center"/>
        <w:rPr>
          <w:rFonts w:ascii="ＭＳ Ｐゴシック" w:eastAsia="ＭＳ Ｐゴシック" w:hAnsi="ＭＳ Ｐゴシック"/>
          <w:szCs w:val="21"/>
        </w:rPr>
      </w:pPr>
      <w:r w:rsidRPr="00DB4363">
        <w:rPr>
          <w:rFonts w:ascii="ＭＳ Ｐゴシック" w:eastAsia="ＭＳ Ｐゴシック" w:hAnsi="ＭＳ Ｐゴシック" w:hint="eastAsia"/>
          <w:sz w:val="22"/>
        </w:rPr>
        <w:t>表Ⅱ－７　流入車規制を廃止した場合のNO</w:t>
      </w:r>
      <w:r w:rsidRPr="00DB4363">
        <w:rPr>
          <w:rFonts w:ascii="ＭＳ Ｐゴシック" w:eastAsia="ＭＳ Ｐゴシック" w:hAnsi="ＭＳ Ｐゴシック" w:hint="eastAsia"/>
          <w:sz w:val="16"/>
          <w:szCs w:val="16"/>
        </w:rPr>
        <w:t>2</w:t>
      </w:r>
      <w:r w:rsidRPr="00DB4363">
        <w:rPr>
          <w:rFonts w:ascii="ＭＳ Ｐゴシック" w:eastAsia="ＭＳ Ｐゴシック" w:hAnsi="ＭＳ Ｐゴシック" w:hint="eastAsia"/>
          <w:sz w:val="22"/>
        </w:rPr>
        <w:t>濃度上昇影響等</w:t>
      </w:r>
    </w:p>
    <w:tbl>
      <w:tblPr>
        <w:tblStyle w:val="a8"/>
        <w:tblW w:w="4825" w:type="pct"/>
        <w:tblInd w:w="90" w:type="dxa"/>
        <w:tblLook w:val="04A0" w:firstRow="1" w:lastRow="0" w:firstColumn="1" w:lastColumn="0" w:noHBand="0" w:noVBand="1"/>
      </w:tblPr>
      <w:tblGrid>
        <w:gridCol w:w="2151"/>
        <w:gridCol w:w="2555"/>
        <w:gridCol w:w="2028"/>
        <w:gridCol w:w="2009"/>
      </w:tblGrid>
      <w:tr w:rsidR="00DB4363" w:rsidRPr="00DB4363" w14:paraId="376FBB46" w14:textId="77777777" w:rsidTr="00EF04A2">
        <w:trPr>
          <w:trHeight w:val="883"/>
        </w:trPr>
        <w:tc>
          <w:tcPr>
            <w:tcW w:w="2690" w:type="pct"/>
            <w:gridSpan w:val="2"/>
            <w:vAlign w:val="center"/>
          </w:tcPr>
          <w:p w14:paraId="43E1D0FC" w14:textId="77777777" w:rsidR="00582787" w:rsidRPr="00DB4363" w:rsidRDefault="00582787" w:rsidP="00054E6F">
            <w:pPr>
              <w:suppressLineNumbers/>
              <w:spacing w:line="420" w:lineRule="exact"/>
              <w:jc w:val="center"/>
              <w:rPr>
                <w:rFonts w:ascii="ＭＳ Ｐ明朝" w:eastAsia="ＭＳ Ｐ明朝" w:hAnsi="ＭＳ Ｐ明朝"/>
              </w:rPr>
            </w:pPr>
          </w:p>
        </w:tc>
        <w:tc>
          <w:tcPr>
            <w:tcW w:w="1160" w:type="pct"/>
            <w:vAlign w:val="center"/>
          </w:tcPr>
          <w:p w14:paraId="491B22BF"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令和元年度</w:t>
            </w:r>
          </w:p>
          <w:p w14:paraId="3110D301"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（2019年度）</w:t>
            </w:r>
          </w:p>
        </w:tc>
        <w:tc>
          <w:tcPr>
            <w:tcW w:w="1149" w:type="pct"/>
            <w:vAlign w:val="center"/>
          </w:tcPr>
          <w:p w14:paraId="6D7B8A21"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令和７年度</w:t>
            </w:r>
          </w:p>
          <w:p w14:paraId="376EF9BE"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（2025年度）</w:t>
            </w:r>
          </w:p>
        </w:tc>
      </w:tr>
      <w:tr w:rsidR="00DB4363" w:rsidRPr="00DB4363" w14:paraId="24930F22" w14:textId="77777777" w:rsidTr="00EF04A2">
        <w:trPr>
          <w:trHeight w:val="511"/>
        </w:trPr>
        <w:tc>
          <w:tcPr>
            <w:tcW w:w="2690" w:type="pct"/>
            <w:gridSpan w:val="2"/>
            <w:vAlign w:val="center"/>
          </w:tcPr>
          <w:p w14:paraId="547050AF" w14:textId="77777777" w:rsidR="00582787" w:rsidRPr="00DB4363" w:rsidRDefault="00582787" w:rsidP="00054E6F">
            <w:pPr>
              <w:suppressLineNumbers/>
              <w:spacing w:line="320" w:lineRule="exact"/>
              <w:jc w:val="left"/>
              <w:rPr>
                <w:rFonts w:ascii="ＭＳ Ｐ明朝" w:eastAsia="ＭＳ Ｐ明朝" w:hAnsi="ＭＳ Ｐ明朝"/>
              </w:rPr>
            </w:pPr>
            <w:r w:rsidRPr="00DB4363">
              <w:rPr>
                <w:rFonts w:ascii="ＭＳ Ｐ明朝" w:eastAsia="ＭＳ Ｐ明朝" w:hAnsi="ＭＳ Ｐ明朝" w:hint="eastAsia"/>
              </w:rPr>
              <w:t>ア）NOx排出量（規制継続）</w:t>
            </w:r>
          </w:p>
        </w:tc>
        <w:tc>
          <w:tcPr>
            <w:tcW w:w="1160" w:type="pct"/>
            <w:vAlign w:val="center"/>
          </w:tcPr>
          <w:p w14:paraId="73D424C2"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10</w:t>
            </w:r>
            <w:r w:rsidRPr="00DB4363">
              <w:rPr>
                <w:rFonts w:ascii="ＭＳ Ｐ明朝" w:eastAsia="ＭＳ Ｐ明朝" w:hAnsi="ＭＳ Ｐ明朝"/>
              </w:rPr>
              <w:t>,</w:t>
            </w:r>
            <w:r w:rsidRPr="00DB4363">
              <w:rPr>
                <w:rFonts w:ascii="ＭＳ Ｐ明朝" w:eastAsia="ＭＳ Ｐ明朝" w:hAnsi="ＭＳ Ｐ明朝" w:hint="eastAsia"/>
              </w:rPr>
              <w:t>350トン</w:t>
            </w:r>
          </w:p>
        </w:tc>
        <w:tc>
          <w:tcPr>
            <w:tcW w:w="1149" w:type="pct"/>
            <w:vAlign w:val="center"/>
          </w:tcPr>
          <w:p w14:paraId="2C9328DA"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7</w:t>
            </w:r>
            <w:r w:rsidRPr="00DB4363">
              <w:rPr>
                <w:rFonts w:ascii="ＭＳ Ｐ明朝" w:eastAsia="ＭＳ Ｐ明朝" w:hAnsi="ＭＳ Ｐ明朝"/>
              </w:rPr>
              <w:t>,</w:t>
            </w:r>
            <w:r w:rsidRPr="00DB4363">
              <w:rPr>
                <w:rFonts w:ascii="ＭＳ Ｐ明朝" w:eastAsia="ＭＳ Ｐ明朝" w:hAnsi="ＭＳ Ｐ明朝" w:hint="eastAsia"/>
              </w:rPr>
              <w:t>048トン</w:t>
            </w:r>
          </w:p>
        </w:tc>
      </w:tr>
      <w:tr w:rsidR="00DB4363" w:rsidRPr="00DB4363" w14:paraId="5DD82060" w14:textId="77777777" w:rsidTr="00EF04A2">
        <w:trPr>
          <w:trHeight w:val="547"/>
        </w:trPr>
        <w:tc>
          <w:tcPr>
            <w:tcW w:w="2690" w:type="pct"/>
            <w:gridSpan w:val="2"/>
            <w:vAlign w:val="center"/>
          </w:tcPr>
          <w:p w14:paraId="38B86052" w14:textId="77777777" w:rsidR="00582787" w:rsidRPr="00DB4363" w:rsidRDefault="00582787" w:rsidP="00054E6F">
            <w:pPr>
              <w:suppressLineNumbers/>
              <w:spacing w:line="320" w:lineRule="exact"/>
              <w:jc w:val="left"/>
              <w:rPr>
                <w:rFonts w:ascii="ＭＳ Ｐ明朝" w:eastAsia="ＭＳ Ｐ明朝" w:hAnsi="ＭＳ Ｐ明朝"/>
              </w:rPr>
            </w:pPr>
            <w:r w:rsidRPr="00DB4363">
              <w:rPr>
                <w:rFonts w:ascii="ＭＳ Ｐ明朝" w:eastAsia="ＭＳ Ｐ明朝" w:hAnsi="ＭＳ Ｐ明朝" w:hint="eastAsia"/>
              </w:rPr>
              <w:t>イ）NOx排出量（規制廃止）</w:t>
            </w:r>
          </w:p>
        </w:tc>
        <w:tc>
          <w:tcPr>
            <w:tcW w:w="1160" w:type="pct"/>
            <w:vAlign w:val="center"/>
          </w:tcPr>
          <w:p w14:paraId="145402E2"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w:t>
            </w:r>
          </w:p>
        </w:tc>
        <w:tc>
          <w:tcPr>
            <w:tcW w:w="1149" w:type="pct"/>
            <w:vAlign w:val="center"/>
          </w:tcPr>
          <w:p w14:paraId="75FF4A73"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7</w:t>
            </w:r>
            <w:r w:rsidRPr="00DB4363">
              <w:rPr>
                <w:rFonts w:ascii="ＭＳ Ｐ明朝" w:eastAsia="ＭＳ Ｐ明朝" w:hAnsi="ＭＳ Ｐ明朝"/>
              </w:rPr>
              <w:t>,</w:t>
            </w:r>
            <w:r w:rsidRPr="00DB4363">
              <w:rPr>
                <w:rFonts w:ascii="ＭＳ Ｐ明朝" w:eastAsia="ＭＳ Ｐ明朝" w:hAnsi="ＭＳ Ｐ明朝" w:hint="eastAsia"/>
              </w:rPr>
              <w:t>094トン</w:t>
            </w:r>
          </w:p>
        </w:tc>
      </w:tr>
      <w:tr w:rsidR="00DB4363" w:rsidRPr="00DB4363" w14:paraId="23773EC1" w14:textId="77777777" w:rsidTr="00EF04A2">
        <w:trPr>
          <w:trHeight w:val="497"/>
        </w:trPr>
        <w:tc>
          <w:tcPr>
            <w:tcW w:w="1230" w:type="pct"/>
            <w:vMerge w:val="restart"/>
            <w:vAlign w:val="center"/>
          </w:tcPr>
          <w:p w14:paraId="475EF3CB" w14:textId="77777777" w:rsidR="00582787" w:rsidRPr="00DB4363" w:rsidRDefault="00582787" w:rsidP="00054E6F">
            <w:pPr>
              <w:suppressLineNumbers/>
              <w:spacing w:line="320" w:lineRule="exact"/>
              <w:ind w:left="210" w:hangingChars="100" w:hanging="210"/>
              <w:jc w:val="left"/>
              <w:rPr>
                <w:rFonts w:ascii="ＭＳ Ｐ明朝" w:eastAsia="ＭＳ Ｐ明朝" w:hAnsi="ＭＳ Ｐ明朝"/>
              </w:rPr>
            </w:pPr>
            <w:r w:rsidRPr="00DB4363">
              <w:rPr>
                <w:rFonts w:ascii="ＭＳ Ｐ明朝" w:eastAsia="ＭＳ Ｐ明朝" w:hAnsi="ＭＳ Ｐ明朝" w:hint="eastAsia"/>
              </w:rPr>
              <w:t>ウ）流入車規制を廃止した場合の影響</w:t>
            </w:r>
          </w:p>
        </w:tc>
        <w:tc>
          <w:tcPr>
            <w:tcW w:w="1461" w:type="pct"/>
            <w:vAlign w:val="center"/>
          </w:tcPr>
          <w:p w14:paraId="20BB8252" w14:textId="77777777" w:rsidR="00582787" w:rsidRPr="00DB4363" w:rsidRDefault="00582787" w:rsidP="00054E6F">
            <w:pPr>
              <w:suppressLineNumbers/>
              <w:spacing w:line="320" w:lineRule="exact"/>
              <w:jc w:val="left"/>
              <w:rPr>
                <w:rFonts w:ascii="ＭＳ Ｐ明朝" w:eastAsia="ＭＳ Ｐ明朝" w:hAnsi="ＭＳ Ｐ明朝"/>
              </w:rPr>
            </w:pPr>
            <w:r w:rsidRPr="00DB4363">
              <w:rPr>
                <w:rFonts w:ascii="ＭＳ Ｐ明朝" w:eastAsia="ＭＳ Ｐ明朝" w:hAnsi="ＭＳ Ｐ明朝" w:hint="eastAsia"/>
              </w:rPr>
              <w:t>NO</w:t>
            </w:r>
            <w:r w:rsidRPr="00DB4363">
              <w:rPr>
                <w:rFonts w:ascii="ＭＳ Ｐ明朝" w:eastAsia="ＭＳ Ｐ明朝" w:hAnsi="ＭＳ Ｐ明朝" w:hint="eastAsia"/>
                <w:sz w:val="16"/>
                <w:szCs w:val="16"/>
              </w:rPr>
              <w:t>X</w:t>
            </w:r>
            <w:r w:rsidRPr="00DB4363">
              <w:rPr>
                <w:rFonts w:ascii="ＭＳ Ｐ明朝" w:eastAsia="ＭＳ Ｐ明朝" w:hAnsi="ＭＳ Ｐ明朝" w:hint="eastAsia"/>
              </w:rPr>
              <w:t>排出量の増加予測値</w:t>
            </w:r>
          </w:p>
        </w:tc>
        <w:tc>
          <w:tcPr>
            <w:tcW w:w="1160" w:type="pct"/>
            <w:vAlign w:val="center"/>
          </w:tcPr>
          <w:p w14:paraId="548359E1"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w:t>
            </w:r>
          </w:p>
        </w:tc>
        <w:tc>
          <w:tcPr>
            <w:tcW w:w="1149" w:type="pct"/>
            <w:vAlign w:val="center"/>
          </w:tcPr>
          <w:p w14:paraId="4E1C01A0"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46トン</w:t>
            </w:r>
          </w:p>
        </w:tc>
      </w:tr>
      <w:tr w:rsidR="00DB4363" w:rsidRPr="00DB4363" w14:paraId="430BC488" w14:textId="77777777" w:rsidTr="00EF04A2">
        <w:trPr>
          <w:trHeight w:val="591"/>
        </w:trPr>
        <w:tc>
          <w:tcPr>
            <w:tcW w:w="1230" w:type="pct"/>
            <w:vMerge/>
            <w:vAlign w:val="center"/>
          </w:tcPr>
          <w:p w14:paraId="30AF2D9C" w14:textId="77777777" w:rsidR="00582787" w:rsidRPr="00DB4363" w:rsidRDefault="00582787" w:rsidP="00054E6F">
            <w:pPr>
              <w:suppressLineNumbers/>
              <w:spacing w:line="320" w:lineRule="exact"/>
              <w:jc w:val="left"/>
              <w:rPr>
                <w:rFonts w:ascii="ＭＳ Ｐ明朝" w:eastAsia="ＭＳ Ｐ明朝" w:hAnsi="ＭＳ Ｐ明朝"/>
              </w:rPr>
            </w:pPr>
          </w:p>
        </w:tc>
        <w:tc>
          <w:tcPr>
            <w:tcW w:w="1461" w:type="pct"/>
            <w:vAlign w:val="center"/>
          </w:tcPr>
          <w:p w14:paraId="4B7575B0" w14:textId="77777777" w:rsidR="00582787" w:rsidRPr="00DB4363" w:rsidRDefault="00582787" w:rsidP="00054E6F">
            <w:pPr>
              <w:suppressLineNumbers/>
              <w:spacing w:line="320" w:lineRule="exact"/>
              <w:jc w:val="left"/>
              <w:rPr>
                <w:rFonts w:ascii="ＭＳ Ｐ明朝" w:eastAsia="ＭＳ Ｐ明朝" w:hAnsi="ＭＳ Ｐ明朝"/>
              </w:rPr>
            </w:pPr>
            <w:r w:rsidRPr="00DB4363">
              <w:rPr>
                <w:rFonts w:ascii="ＭＳ Ｐ明朝" w:eastAsia="ＭＳ Ｐ明朝" w:hAnsi="ＭＳ Ｐ明朝" w:hint="eastAsia"/>
              </w:rPr>
              <w:t>NO</w:t>
            </w:r>
            <w:r w:rsidRPr="00DB4363">
              <w:rPr>
                <w:rFonts w:ascii="ＭＳ Ｐ明朝" w:eastAsia="ＭＳ Ｐ明朝" w:hAnsi="ＭＳ Ｐ明朝" w:hint="eastAsia"/>
                <w:sz w:val="16"/>
                <w:szCs w:val="16"/>
              </w:rPr>
              <w:t>2</w:t>
            </w:r>
            <w:r w:rsidRPr="00DB4363">
              <w:rPr>
                <w:rFonts w:ascii="ＭＳ Ｐ明朝" w:eastAsia="ＭＳ Ｐ明朝" w:hAnsi="ＭＳ Ｐ明朝" w:hint="eastAsia"/>
              </w:rPr>
              <w:t>濃度の上昇影響</w:t>
            </w:r>
          </w:p>
        </w:tc>
        <w:tc>
          <w:tcPr>
            <w:tcW w:w="1160" w:type="pct"/>
            <w:vAlign w:val="center"/>
          </w:tcPr>
          <w:p w14:paraId="7430CDBB"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w:t>
            </w:r>
          </w:p>
        </w:tc>
        <w:tc>
          <w:tcPr>
            <w:tcW w:w="1149" w:type="pct"/>
            <w:vAlign w:val="center"/>
          </w:tcPr>
          <w:p w14:paraId="0F517540"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rPr>
              <w:t>0.000098ppm</w:t>
            </w:r>
          </w:p>
        </w:tc>
      </w:tr>
    </w:tbl>
    <w:p w14:paraId="76DE1E68" w14:textId="5CEF3FEA" w:rsidR="00582787" w:rsidRPr="00DB4363" w:rsidRDefault="00582787" w:rsidP="00054E6F">
      <w:pPr>
        <w:suppressLineNumbers/>
        <w:spacing w:line="360" w:lineRule="exact"/>
        <w:jc w:val="left"/>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（２）　局地汚染の改善への影響</w:t>
      </w:r>
    </w:p>
    <w:p w14:paraId="424172C4" w14:textId="77777777"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noProof/>
          <w:sz w:val="22"/>
        </w:rPr>
        <w:drawing>
          <wp:anchor distT="0" distB="0" distL="114300" distR="114300" simplePos="0" relativeHeight="252626944" behindDoc="0" locked="0" layoutInCell="1" allowOverlap="1" wp14:anchorId="455D8530" wp14:editId="2FCB5935">
            <wp:simplePos x="0" y="0"/>
            <wp:positionH relativeFrom="column">
              <wp:posOffset>2757170</wp:posOffset>
            </wp:positionH>
            <wp:positionV relativeFrom="paragraph">
              <wp:posOffset>1016635</wp:posOffset>
            </wp:positionV>
            <wp:extent cx="3422015" cy="3335020"/>
            <wp:effectExtent l="0" t="0" r="6985" b="0"/>
            <wp:wrapThrough wrapText="bothSides">
              <wp:wrapPolygon edited="0">
                <wp:start x="0" y="0"/>
                <wp:lineTo x="0" y="21468"/>
                <wp:lineTo x="21524" y="21468"/>
                <wp:lineTo x="21524" y="0"/>
                <wp:lineTo x="0" y="0"/>
              </wp:wrapPolygon>
            </wp:wrapThrough>
            <wp:docPr id="7219" name="図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22015" cy="333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363">
        <w:rPr>
          <w:rFonts w:ascii="ＭＳ 明朝" w:eastAsia="ＭＳ 明朝" w:hAnsi="ＭＳ 明朝" w:hint="eastAsia"/>
          <w:sz w:val="22"/>
        </w:rPr>
        <w:t>高濃度になりやすい交差点を対象交差点とし、交差する一般道路の各調査地点において、８車種別の各種情報（断面交通量、大型車混入率、旅行速度、規制区分別・重量別の走行比率、排出係数（</w:t>
      </w:r>
      <w:r w:rsidRPr="00DB4363">
        <w:rPr>
          <w:rFonts w:ascii="ＭＳ 明朝" w:eastAsia="ＭＳ 明朝" w:hAnsi="ＭＳ 明朝"/>
          <w:sz w:val="22"/>
        </w:rPr>
        <w:t>g/台・km）等）を踏まえ、各調査地点を挟む1km範囲におけるNO</w:t>
      </w:r>
      <w:r w:rsidRPr="00DB4363">
        <w:rPr>
          <w:rFonts w:ascii="ＭＳ 明朝" w:eastAsia="ＭＳ 明朝" w:hAnsi="ＭＳ 明朝"/>
          <w:sz w:val="16"/>
          <w:szCs w:val="16"/>
        </w:rPr>
        <w:t>X</w:t>
      </w:r>
      <w:r w:rsidRPr="00DB4363">
        <w:rPr>
          <w:rFonts w:ascii="ＭＳ 明朝" w:eastAsia="ＭＳ 明朝" w:hAnsi="ＭＳ 明朝"/>
          <w:sz w:val="22"/>
        </w:rPr>
        <w:t>及びPM年間排出量（以下「排出強度（kg/km）」という。）を試算し、局地汚染への影響について検討した。</w:t>
      </w:r>
    </w:p>
    <w:p w14:paraId="63DCB420" w14:textId="77777777" w:rsidR="00582787" w:rsidRPr="00DB4363" w:rsidRDefault="00582787" w:rsidP="00054E6F">
      <w:pPr>
        <w:suppressLineNumbers/>
        <w:spacing w:line="360" w:lineRule="exact"/>
        <w:rPr>
          <w:rFonts w:ascii="ＭＳ 明朝" w:eastAsia="ＭＳ 明朝" w:hAnsi="ＭＳ 明朝"/>
          <w:sz w:val="22"/>
        </w:rPr>
      </w:pPr>
    </w:p>
    <w:p w14:paraId="24F7112F" w14:textId="77777777" w:rsidR="00582787" w:rsidRPr="00DB4363" w:rsidRDefault="00582787" w:rsidP="00054E6F">
      <w:pPr>
        <w:suppressLineNumbers/>
        <w:spacing w:line="360" w:lineRule="exact"/>
        <w:rPr>
          <w:rFonts w:ascii="ＭＳ 明朝" w:eastAsia="ＭＳ 明朝" w:hAnsi="ＭＳ 明朝"/>
          <w:sz w:val="22"/>
        </w:rPr>
      </w:pPr>
      <w:r w:rsidRPr="00DB4363">
        <w:rPr>
          <w:rFonts w:ascii="ＭＳ 明朝" w:eastAsia="ＭＳ 明朝" w:hAnsi="ＭＳ 明朝" w:hint="eastAsia"/>
          <w:sz w:val="22"/>
        </w:rPr>
        <w:t>（対象交差点及び調査地点）</w:t>
      </w:r>
    </w:p>
    <w:p w14:paraId="355AFE95" w14:textId="21E4AFBA"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対象交差点については、大阪府が平成24年度から交通渋滞発生個所などで実施している簡易測定において、濃度上位の「大和田西」、「弁天町駅前」、「住之江公園前」の３箇所を選定した。</w:t>
      </w:r>
    </w:p>
    <w:p w14:paraId="7EE5710B" w14:textId="560E1789"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調査地点については、対象交差点の一般道路（東西方向、南北方向）の最寄りの道路交通センサスの調査地点</w:t>
      </w:r>
      <w:r w:rsidR="0065366A" w:rsidRPr="00DB4363">
        <w:rPr>
          <w:rFonts w:ascii="ＭＳ 明朝" w:eastAsia="ＭＳ 明朝" w:hAnsi="ＭＳ 明朝" w:hint="eastAsia"/>
          <w:sz w:val="22"/>
        </w:rPr>
        <w:t>（a～f）</w:t>
      </w:r>
      <w:r w:rsidRPr="00DB4363">
        <w:rPr>
          <w:rFonts w:ascii="ＭＳ 明朝" w:eastAsia="ＭＳ 明朝" w:hAnsi="ＭＳ 明朝" w:hint="eastAsia"/>
          <w:sz w:val="22"/>
        </w:rPr>
        <w:t>を抽出した</w:t>
      </w:r>
      <w:r w:rsidR="00252D09" w:rsidRPr="00DB4363">
        <w:rPr>
          <w:rFonts w:ascii="ＭＳ 明朝" w:eastAsia="ＭＳ 明朝" w:hAnsi="ＭＳ 明朝" w:hint="eastAsia"/>
          <w:sz w:val="22"/>
        </w:rPr>
        <w:t>（図Ⅱ－</w:t>
      </w:r>
      <w:r w:rsidR="00252D09" w:rsidRPr="00DB4363">
        <w:rPr>
          <w:rFonts w:ascii="ＭＳ 明朝" w:eastAsia="ＭＳ 明朝" w:hAnsi="ＭＳ 明朝"/>
          <w:sz w:val="22"/>
        </w:rPr>
        <w:t>20）</w:t>
      </w:r>
      <w:r w:rsidRPr="00DB4363">
        <w:rPr>
          <w:rFonts w:ascii="ＭＳ 明朝" w:eastAsia="ＭＳ 明朝" w:hAnsi="ＭＳ 明朝" w:hint="eastAsia"/>
          <w:sz w:val="22"/>
        </w:rPr>
        <w:t>。</w:t>
      </w:r>
    </w:p>
    <w:p w14:paraId="432EA7CF" w14:textId="66820416" w:rsidR="00582787" w:rsidRPr="00DB4363" w:rsidRDefault="002E7EAF" w:rsidP="00054E6F">
      <w:pPr>
        <w:suppressLineNumbers/>
        <w:spacing w:line="360" w:lineRule="exact"/>
        <w:ind w:firstLineChars="100" w:firstLine="210"/>
        <w:rPr>
          <w:rFonts w:ascii="ＭＳ 明朝" w:eastAsia="ＭＳ 明朝" w:hAnsi="ＭＳ 明朝"/>
          <w:sz w:val="22"/>
        </w:rPr>
      </w:pPr>
      <w:r w:rsidRPr="00DB4363">
        <w:rPr>
          <w:rFonts w:ascii="ＭＳ Ｐゴシック" w:eastAsia="ＭＳ Ｐゴシック" w:hAnsi="ＭＳ Ｐゴシック"/>
          <w:noProof/>
        </w:rPr>
        <mc:AlternateContent>
          <mc:Choice Requires="wps">
            <w:drawing>
              <wp:anchor distT="45720" distB="45720" distL="114300" distR="114300" simplePos="0" relativeHeight="252627968" behindDoc="0" locked="0" layoutInCell="1" allowOverlap="1" wp14:anchorId="272A06C5" wp14:editId="4C8BD4A7">
                <wp:simplePos x="0" y="0"/>
                <wp:positionH relativeFrom="column">
                  <wp:posOffset>1814195</wp:posOffset>
                </wp:positionH>
                <wp:positionV relativeFrom="paragraph">
                  <wp:posOffset>128270</wp:posOffset>
                </wp:positionV>
                <wp:extent cx="2320758" cy="504825"/>
                <wp:effectExtent l="0" t="0" r="22860" b="28575"/>
                <wp:wrapNone/>
                <wp:docPr id="7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758" cy="504825"/>
                        </a:xfrm>
                        <a:prstGeom prst="rect">
                          <a:avLst/>
                        </a:prstGeom>
                        <a:solidFill>
                          <a:srgbClr val="FFFFFF"/>
                        </a:solidFill>
                        <a:ln w="9525">
                          <a:solidFill>
                            <a:schemeClr val="bg1"/>
                          </a:solidFill>
                          <a:miter lim="800000"/>
                          <a:headEnd/>
                          <a:tailEnd/>
                        </a:ln>
                      </wps:spPr>
                      <wps:txbx>
                        <w:txbxContent>
                          <w:p w14:paraId="10667813" w14:textId="77777777" w:rsidR="009B379D" w:rsidRPr="00983D91" w:rsidRDefault="009B379D" w:rsidP="00582787">
                            <w:pPr>
                              <w:spacing w:line="360" w:lineRule="auto"/>
                              <w:rPr>
                                <w:rFonts w:ascii="ＭＳ Ｐゴシック" w:eastAsia="ＭＳ Ｐゴシック" w:hAnsi="ＭＳ Ｐゴシック"/>
                                <w:kern w:val="0"/>
                                <w:sz w:val="22"/>
                              </w:rPr>
                            </w:pPr>
                            <w:r w:rsidRPr="00983D91">
                              <w:rPr>
                                <w:rFonts w:ascii="ＭＳ Ｐゴシック" w:eastAsia="ＭＳ Ｐゴシック" w:hAnsi="ＭＳ Ｐゴシック" w:hint="eastAsia"/>
                                <w:kern w:val="0"/>
                                <w:sz w:val="22"/>
                              </w:rPr>
                              <w:t>図Ⅱ</w:t>
                            </w:r>
                            <w:r w:rsidRPr="00983D91">
                              <w:rPr>
                                <w:rFonts w:ascii="ＭＳ Ｐゴシック" w:eastAsia="ＭＳ Ｐゴシック" w:hAnsi="ＭＳ Ｐゴシック"/>
                                <w:kern w:val="0"/>
                                <w:sz w:val="22"/>
                              </w:rPr>
                              <w:t>－</w:t>
                            </w:r>
                            <w:r>
                              <w:rPr>
                                <w:rFonts w:ascii="ＭＳ Ｐゴシック" w:eastAsia="ＭＳ Ｐゴシック" w:hAnsi="ＭＳ Ｐゴシック" w:hint="eastAsia"/>
                                <w:kern w:val="0"/>
                                <w:sz w:val="22"/>
                              </w:rPr>
                              <w:t>20</w:t>
                            </w:r>
                            <w:r w:rsidRPr="00983D91">
                              <w:rPr>
                                <w:rFonts w:ascii="ＭＳ Ｐゴシック" w:eastAsia="ＭＳ Ｐゴシック" w:hAnsi="ＭＳ Ｐゴシック" w:hint="eastAsia"/>
                                <w:kern w:val="0"/>
                                <w:sz w:val="22"/>
                              </w:rPr>
                              <w:t xml:space="preserve"> 　対象交差点等の</w:t>
                            </w:r>
                            <w:r w:rsidRPr="00983D91">
                              <w:rPr>
                                <w:rFonts w:ascii="ＭＳ Ｐゴシック" w:eastAsia="ＭＳ Ｐゴシック" w:hAnsi="ＭＳ Ｐゴシック"/>
                                <w:kern w:val="0"/>
                                <w:sz w:val="22"/>
                              </w:rPr>
                              <w:t>地点図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A06C5" id="_x0000_s1090" type="#_x0000_t202" style="position:absolute;left:0;text-align:left;margin-left:142.85pt;margin-top:10.1pt;width:182.75pt;height:39.75pt;z-index:25262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" strokecolor="white [3212]">
                <v:textbox>
                  <w:txbxContent>
                    <w:p w14:paraId="10667813" w14:textId="77777777" w:rsidR="009B379D" w:rsidRPr="00983D91" w:rsidRDefault="009B379D" w:rsidP="00582787">
                      <w:pPr>
                        <w:spacing w:line="360" w:lineRule="auto"/>
                        <w:rPr>
                          <w:rFonts w:ascii="ＭＳ Ｐゴシック" w:eastAsia="ＭＳ Ｐゴシック" w:hAnsi="ＭＳ Ｐゴシック"/>
                          <w:kern w:val="0"/>
                          <w:sz w:val="22"/>
                        </w:rPr>
                      </w:pPr>
                      <w:r w:rsidRPr="00983D91">
                        <w:rPr>
                          <w:rFonts w:ascii="ＭＳ Ｐゴシック" w:eastAsia="ＭＳ Ｐゴシック" w:hAnsi="ＭＳ Ｐゴシック" w:hint="eastAsia"/>
                          <w:kern w:val="0"/>
                          <w:sz w:val="22"/>
                        </w:rPr>
                        <w:t>図Ⅱ</w:t>
                      </w:r>
                      <w:r w:rsidRPr="00983D91">
                        <w:rPr>
                          <w:rFonts w:ascii="ＭＳ Ｐゴシック" w:eastAsia="ＭＳ Ｐゴシック" w:hAnsi="ＭＳ Ｐゴシック"/>
                          <w:kern w:val="0"/>
                          <w:sz w:val="22"/>
                        </w:rPr>
                        <w:t>－</w:t>
                      </w:r>
                      <w:r>
                        <w:rPr>
                          <w:rFonts w:ascii="ＭＳ Ｐゴシック" w:eastAsia="ＭＳ Ｐゴシック" w:hAnsi="ＭＳ Ｐゴシック" w:hint="eastAsia"/>
                          <w:kern w:val="0"/>
                          <w:sz w:val="22"/>
                        </w:rPr>
                        <w:t>20</w:t>
                      </w:r>
                      <w:r w:rsidRPr="00983D91">
                        <w:rPr>
                          <w:rFonts w:ascii="ＭＳ Ｐゴシック" w:eastAsia="ＭＳ Ｐゴシック" w:hAnsi="ＭＳ Ｐゴシック" w:hint="eastAsia"/>
                          <w:kern w:val="0"/>
                          <w:sz w:val="22"/>
                        </w:rPr>
                        <w:t xml:space="preserve"> 　対象交差点等の</w:t>
                      </w:r>
                      <w:r w:rsidRPr="00983D91">
                        <w:rPr>
                          <w:rFonts w:ascii="ＭＳ Ｐゴシック" w:eastAsia="ＭＳ Ｐゴシック" w:hAnsi="ＭＳ Ｐゴシック"/>
                          <w:kern w:val="0"/>
                          <w:sz w:val="22"/>
                        </w:rPr>
                        <w:t>地点図</w:t>
                      </w:r>
                    </w:p>
                  </w:txbxContent>
                </v:textbox>
              </v:shape>
            </w:pict>
          </mc:Fallback>
        </mc:AlternateContent>
      </w:r>
    </w:p>
    <w:p w14:paraId="6FE890EE" w14:textId="6644551C" w:rsidR="00582787" w:rsidRPr="00DB4363" w:rsidRDefault="00582787" w:rsidP="00054E6F">
      <w:pPr>
        <w:suppressLineNumbers/>
        <w:spacing w:line="360" w:lineRule="exact"/>
        <w:ind w:firstLineChars="100" w:firstLine="220"/>
        <w:rPr>
          <w:rFonts w:ascii="ＭＳ 明朝" w:eastAsia="ＭＳ 明朝" w:hAnsi="ＭＳ 明朝"/>
          <w:sz w:val="22"/>
        </w:rPr>
      </w:pPr>
    </w:p>
    <w:p w14:paraId="480CE768" w14:textId="77777777" w:rsidR="00582787" w:rsidRPr="00DB4363" w:rsidRDefault="00582787" w:rsidP="00054E6F">
      <w:pPr>
        <w:suppressLineNumbers/>
        <w:spacing w:line="360" w:lineRule="exact"/>
        <w:ind w:firstLineChars="100" w:firstLine="220"/>
        <w:rPr>
          <w:rFonts w:ascii="ＭＳ 明朝" w:eastAsia="ＭＳ 明朝" w:hAnsi="ＭＳ 明朝"/>
          <w:sz w:val="22"/>
        </w:rPr>
      </w:pPr>
    </w:p>
    <w:p w14:paraId="32165ED1" w14:textId="77777777" w:rsidR="00582787" w:rsidRPr="00DB4363" w:rsidRDefault="00582787" w:rsidP="00054E6F">
      <w:pPr>
        <w:suppressLineNumbers/>
        <w:spacing w:line="360" w:lineRule="exact"/>
        <w:ind w:firstLineChars="100" w:firstLine="240"/>
        <w:rPr>
          <w:rFonts w:ascii="ＭＳ 明朝" w:eastAsia="ＭＳ 明朝" w:hAnsi="ＭＳ 明朝"/>
          <w:sz w:val="22"/>
        </w:rPr>
      </w:pPr>
      <w:r w:rsidRPr="00DB4363">
        <w:rPr>
          <w:rFonts w:ascii="ＭＳ 明朝" w:eastAsia="ＭＳ 明朝" w:hAnsi="ＭＳ 明朝"/>
          <w:noProof/>
          <w:sz w:val="24"/>
        </w:rPr>
        <mc:AlternateContent>
          <mc:Choice Requires="wps">
            <w:drawing>
              <wp:anchor distT="0" distB="0" distL="114300" distR="114300" simplePos="0" relativeHeight="252628992" behindDoc="0" locked="0" layoutInCell="1" allowOverlap="1" wp14:anchorId="0089A8AD" wp14:editId="3C18B789">
                <wp:simplePos x="0" y="0"/>
                <wp:positionH relativeFrom="margin">
                  <wp:posOffset>2812228</wp:posOffset>
                </wp:positionH>
                <wp:positionV relativeFrom="paragraph">
                  <wp:posOffset>105260</wp:posOffset>
                </wp:positionV>
                <wp:extent cx="3818586" cy="336550"/>
                <wp:effectExtent l="0" t="0" r="0" b="6350"/>
                <wp:wrapNone/>
                <wp:docPr id="7242" name="テキスト ボックス 33"/>
                <wp:cNvGraphicFramePr/>
                <a:graphic xmlns:a="http://schemas.openxmlformats.org/drawingml/2006/main">
                  <a:graphicData uri="http://schemas.microsoft.com/office/word/2010/wordprocessingShape">
                    <wps:wsp>
                      <wps:cNvSpPr txBox="1"/>
                      <wps:spPr>
                        <a:xfrm>
                          <a:off x="0" y="0"/>
                          <a:ext cx="3818586" cy="336550"/>
                        </a:xfrm>
                        <a:prstGeom prst="rect">
                          <a:avLst/>
                        </a:prstGeom>
                        <a:solidFill>
                          <a:schemeClr val="bg1"/>
                        </a:solidFill>
                      </wps:spPr>
                      <wps:txbx>
                        <w:txbxContent>
                          <w:p w14:paraId="46192008" w14:textId="77777777" w:rsidR="009B379D" w:rsidRPr="0007326E" w:rsidRDefault="009B379D"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【（出典）大阪府委託</w:t>
                            </w:r>
                            <w:r w:rsidRPr="0007326E">
                              <w:rPr>
                                <w:rFonts w:ascii="ＭＳ Ｐゴシック" w:eastAsia="ＭＳ Ｐゴシック" w:hAnsi="ＭＳ Ｐゴシック"/>
                                <w:sz w:val="18"/>
                                <w:szCs w:val="18"/>
                              </w:rPr>
                              <w:t>調査</w:t>
                            </w:r>
                            <w:r w:rsidRPr="0007326E">
                              <w:rPr>
                                <w:rFonts w:ascii="ＭＳ Ｐゴシック" w:eastAsia="ＭＳ Ｐゴシック" w:hAnsi="ＭＳ Ｐゴシック" w:hint="eastAsia"/>
                                <w:sz w:val="18"/>
                                <w:szCs w:val="18"/>
                              </w:rPr>
                              <w:t>「二酸化窒素濃度等測定調査業務」より作成】</w:t>
                            </w:r>
                          </w:p>
                        </w:txbxContent>
                      </wps:txbx>
                      <wps:bodyPr wrap="square" rtlCol="0">
                        <a:noAutofit/>
                      </wps:bodyPr>
                    </wps:wsp>
                  </a:graphicData>
                </a:graphic>
                <wp14:sizeRelH relativeFrom="margin">
                  <wp14:pctWidth>0</wp14:pctWidth>
                </wp14:sizeRelH>
              </wp:anchor>
            </w:drawing>
          </mc:Choice>
          <mc:Fallback>
            <w:pict>
              <v:shape w14:anchorId="0089A8AD" id="_x0000_s1091" type="#_x0000_t202" style="position:absolute;left:0;text-align:left;margin-left:221.45pt;margin-top:8.3pt;width:300.7pt;height:26.5pt;z-index:252628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" fillcolor="white [3212]" stroked="f">
                <v:textbox>
                  <w:txbxContent>
                    <w:p w14:paraId="46192008" w14:textId="77777777" w:rsidR="009B379D" w:rsidRPr="0007326E" w:rsidRDefault="009B379D"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【（出典）大阪府委託</w:t>
                      </w:r>
                      <w:r w:rsidRPr="0007326E">
                        <w:rPr>
                          <w:rFonts w:ascii="ＭＳ Ｐゴシック" w:eastAsia="ＭＳ Ｐゴシック" w:hAnsi="ＭＳ Ｐゴシック"/>
                          <w:sz w:val="18"/>
                          <w:szCs w:val="18"/>
                        </w:rPr>
                        <w:t>調査</w:t>
                      </w:r>
                      <w:r w:rsidRPr="0007326E">
                        <w:rPr>
                          <w:rFonts w:ascii="ＭＳ Ｐゴシック" w:eastAsia="ＭＳ Ｐゴシック" w:hAnsi="ＭＳ Ｐゴシック" w:hint="eastAsia"/>
                          <w:sz w:val="18"/>
                          <w:szCs w:val="18"/>
                        </w:rPr>
                        <w:t>「二酸化窒素濃度等測定調査業務」より作成】</w:t>
                      </w:r>
                    </w:p>
                  </w:txbxContent>
                </v:textbox>
                <w10:wrap anchorx="margin"/>
              </v:shape>
            </w:pict>
          </mc:Fallback>
        </mc:AlternateContent>
      </w:r>
    </w:p>
    <w:p w14:paraId="1F405032" w14:textId="77777777" w:rsidR="00582787" w:rsidRPr="00DB4363" w:rsidRDefault="00582787" w:rsidP="00054E6F">
      <w:pPr>
        <w:suppressLineNumbers/>
        <w:spacing w:line="360" w:lineRule="exact"/>
        <w:jc w:val="left"/>
        <w:rPr>
          <w:rFonts w:ascii="ＭＳ 明朝" w:eastAsia="ＭＳ 明朝" w:hAnsi="ＭＳ 明朝" w:cs="o{Ç˛"/>
          <w:kern w:val="0"/>
          <w:sz w:val="22"/>
        </w:rPr>
      </w:pPr>
    </w:p>
    <w:p w14:paraId="01514098" w14:textId="77777777" w:rsidR="00582787" w:rsidRPr="00DB4363" w:rsidRDefault="00582787" w:rsidP="00054E6F">
      <w:pPr>
        <w:suppressLineNumbers/>
        <w:spacing w:line="360" w:lineRule="exact"/>
        <w:jc w:val="left"/>
        <w:rPr>
          <w:rFonts w:ascii="ＭＳ 明朝" w:eastAsia="ＭＳ 明朝" w:hAnsi="ＭＳ 明朝" w:cs="o{Ç˛"/>
          <w:kern w:val="0"/>
          <w:sz w:val="22"/>
        </w:rPr>
      </w:pPr>
      <w:r w:rsidRPr="00DB4363">
        <w:rPr>
          <w:rFonts w:ascii="ＭＳ 明朝" w:eastAsia="ＭＳ 明朝" w:hAnsi="ＭＳ 明朝" w:cs="o{Ç˛" w:hint="eastAsia"/>
          <w:kern w:val="0"/>
          <w:sz w:val="22"/>
        </w:rPr>
        <w:t>（規制を廃止した場合の非適合率の設定）</w:t>
      </w:r>
    </w:p>
    <w:p w14:paraId="2527C410" w14:textId="56D4D193"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規制を廃止した場合の非適合率について、対策地域の８都府県のうち独自に流入車規制を実施していない三重県（対策地域）の非適合率まで最大で増加すると仮定して設定した</w:t>
      </w:r>
      <w:r w:rsidR="001C7BE3" w:rsidRPr="00DB4363">
        <w:rPr>
          <w:rFonts w:ascii="ＭＳ 明朝" w:eastAsia="ＭＳ 明朝" w:hAnsi="ＭＳ 明朝" w:hint="eastAsia"/>
          <w:sz w:val="22"/>
        </w:rPr>
        <w:t>（表Ⅱ－８）</w:t>
      </w:r>
      <w:r w:rsidRPr="00DB4363">
        <w:rPr>
          <w:rFonts w:ascii="ＭＳ 明朝" w:eastAsia="ＭＳ 明朝" w:hAnsi="ＭＳ 明朝" w:hint="eastAsia"/>
          <w:sz w:val="22"/>
        </w:rPr>
        <w:t>。</w:t>
      </w:r>
    </w:p>
    <w:p w14:paraId="0199602D" w14:textId="77777777" w:rsidR="00582787" w:rsidRPr="00DB4363" w:rsidRDefault="00582787" w:rsidP="00054E6F">
      <w:pPr>
        <w:suppressLineNumbers/>
        <w:autoSpaceDE w:val="0"/>
        <w:autoSpaceDN w:val="0"/>
        <w:adjustRightInd w:val="0"/>
        <w:spacing w:line="240" w:lineRule="exact"/>
        <w:jc w:val="left"/>
        <w:rPr>
          <w:rFonts w:ascii="ＭＳ Ｐ明朝" w:eastAsia="ＭＳ Ｐ明朝" w:hAnsi="ＭＳ Ｐ明朝" w:cs="o{Ç˛"/>
          <w:kern w:val="0"/>
          <w:sz w:val="22"/>
        </w:rPr>
      </w:pPr>
    </w:p>
    <w:p w14:paraId="70815692" w14:textId="02292DDA" w:rsidR="00582787" w:rsidRPr="00DB4363" w:rsidRDefault="002A6737" w:rsidP="00054E6F">
      <w:pPr>
        <w:suppressLineNumbers/>
        <w:spacing w:line="420" w:lineRule="exact"/>
        <w:ind w:firstLineChars="400" w:firstLine="960"/>
        <w:rPr>
          <w:rFonts w:ascii="ＭＳ Ｐゴシック" w:eastAsia="ＭＳ Ｐゴシック" w:hAnsi="ＭＳ Ｐゴシック"/>
          <w:sz w:val="22"/>
        </w:rPr>
      </w:pPr>
      <w:r w:rsidRPr="00DB4363">
        <w:rPr>
          <w:rFonts w:ascii="ＭＳ 明朝" w:eastAsia="ＭＳ 明朝" w:hAnsi="ＭＳ 明朝"/>
          <w:noProof/>
          <w:sz w:val="24"/>
        </w:rPr>
        <mc:AlternateContent>
          <mc:Choice Requires="wps">
            <w:drawing>
              <wp:anchor distT="0" distB="0" distL="114300" distR="114300" simplePos="0" relativeHeight="252591104" behindDoc="0" locked="0" layoutInCell="1" allowOverlap="1" wp14:anchorId="78E9BADF" wp14:editId="5087D620">
                <wp:simplePos x="0" y="0"/>
                <wp:positionH relativeFrom="margin">
                  <wp:posOffset>4225290</wp:posOffset>
                </wp:positionH>
                <wp:positionV relativeFrom="paragraph">
                  <wp:posOffset>2633980</wp:posOffset>
                </wp:positionV>
                <wp:extent cx="2017395" cy="336550"/>
                <wp:effectExtent l="0" t="0" r="0" b="0"/>
                <wp:wrapNone/>
                <wp:docPr id="309" name="テキスト ボックス 33"/>
                <wp:cNvGraphicFramePr/>
                <a:graphic xmlns:a="http://schemas.openxmlformats.org/drawingml/2006/main">
                  <a:graphicData uri="http://schemas.microsoft.com/office/word/2010/wordprocessingShape">
                    <wps:wsp>
                      <wps:cNvSpPr txBox="1"/>
                      <wps:spPr>
                        <a:xfrm>
                          <a:off x="0" y="0"/>
                          <a:ext cx="2017395" cy="336550"/>
                        </a:xfrm>
                        <a:prstGeom prst="rect">
                          <a:avLst/>
                        </a:prstGeom>
                        <a:noFill/>
                      </wps:spPr>
                      <wps:txbx>
                        <w:txbxContent>
                          <w:p w14:paraId="7CD8BC5F" w14:textId="77777777" w:rsidR="009B379D" w:rsidRPr="00016F8B" w:rsidRDefault="009B379D"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wps:txbx>
                      <wps:bodyPr wrap="square" rtlCol="0">
                        <a:noAutofit/>
                      </wps:bodyPr>
                    </wps:wsp>
                  </a:graphicData>
                </a:graphic>
                <wp14:sizeRelH relativeFrom="margin">
                  <wp14:pctWidth>0</wp14:pctWidth>
                </wp14:sizeRelH>
              </wp:anchor>
            </w:drawing>
          </mc:Choice>
          <mc:Fallback>
            <w:pict>
              <v:shape w14:anchorId="78E9BADF" id="_x0000_s1092" type="#_x0000_t202" style="position:absolute;left:0;text-align:left;margin-left:332.7pt;margin-top:207.4pt;width:158.85pt;height:26.5pt;z-index:252591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" filled="f" stroked="f">
                <v:textbox>
                  <w:txbxContent>
                    <w:p w14:paraId="7CD8BC5F" w14:textId="77777777" w:rsidR="009B379D" w:rsidRPr="00016F8B" w:rsidRDefault="009B379D" w:rsidP="00582787">
                      <w:pPr>
                        <w:rPr>
                          <w:rFonts w:ascii="ＭＳ 明朝" w:eastAsia="ＭＳ 明朝" w:hAnsi="ＭＳ 明朝"/>
                          <w:sz w:val="16"/>
                          <w:szCs w:val="16"/>
                        </w:rPr>
                      </w:pPr>
                      <w:r w:rsidRPr="00016F8B">
                        <w:rPr>
                          <w:rFonts w:ascii="ＭＳ 明朝" w:eastAsia="ＭＳ 明朝" w:hAnsi="ＭＳ 明朝" w:hint="eastAsia"/>
                          <w:sz w:val="16"/>
                          <w:szCs w:val="16"/>
                        </w:rPr>
                        <w:t>（参考）三重県の</w:t>
                      </w:r>
                      <w:r w:rsidRPr="00016F8B">
                        <w:rPr>
                          <w:rFonts w:ascii="ＭＳ 明朝" w:eastAsia="ＭＳ 明朝" w:hAnsi="ＭＳ 明朝"/>
                          <w:sz w:val="16"/>
                          <w:szCs w:val="16"/>
                        </w:rPr>
                        <w:t>対策地域（</w:t>
                      </w:r>
                      <w:r w:rsidRPr="00016F8B">
                        <w:rPr>
                          <w:rFonts w:ascii="ＭＳ 明朝" w:eastAsia="ＭＳ 明朝" w:hAnsi="ＭＳ 明朝" w:hint="eastAsia"/>
                          <w:sz w:val="16"/>
                          <w:szCs w:val="16"/>
                        </w:rPr>
                        <w:t>着色部分</w:t>
                      </w:r>
                      <w:r w:rsidRPr="00016F8B">
                        <w:rPr>
                          <w:rFonts w:ascii="ＭＳ 明朝" w:eastAsia="ＭＳ 明朝" w:hAnsi="ＭＳ 明朝"/>
                          <w:sz w:val="16"/>
                          <w:szCs w:val="16"/>
                        </w:rPr>
                        <w:t>）</w:t>
                      </w:r>
                    </w:p>
                  </w:txbxContent>
                </v:textbox>
                <w10:wrap anchorx="margin"/>
              </v:shape>
            </w:pict>
          </mc:Fallback>
        </mc:AlternateContent>
      </w:r>
      <w:r w:rsidRPr="00DB4363">
        <w:rPr>
          <w:rFonts w:ascii="ＭＳ 明朝" w:eastAsia="ＭＳ 明朝" w:hAnsi="ＭＳ 明朝"/>
          <w:noProof/>
          <w:sz w:val="24"/>
        </w:rPr>
        <mc:AlternateContent>
          <mc:Choice Requires="wps">
            <w:drawing>
              <wp:anchor distT="0" distB="0" distL="114300" distR="114300" simplePos="0" relativeHeight="252589056" behindDoc="0" locked="0" layoutInCell="1" allowOverlap="1" wp14:anchorId="05CDC29A" wp14:editId="158B9ECE">
                <wp:simplePos x="0" y="0"/>
                <wp:positionH relativeFrom="margin">
                  <wp:posOffset>1654175</wp:posOffset>
                </wp:positionH>
                <wp:positionV relativeFrom="paragraph">
                  <wp:posOffset>2654935</wp:posOffset>
                </wp:positionV>
                <wp:extent cx="2551099" cy="336550"/>
                <wp:effectExtent l="0" t="0" r="0" b="0"/>
                <wp:wrapNone/>
                <wp:docPr id="310" name="テキスト ボックス 33"/>
                <wp:cNvGraphicFramePr/>
                <a:graphic xmlns:a="http://schemas.openxmlformats.org/drawingml/2006/main">
                  <a:graphicData uri="http://schemas.microsoft.com/office/word/2010/wordprocessingShape">
                    <wps:wsp>
                      <wps:cNvSpPr txBox="1"/>
                      <wps:spPr>
                        <a:xfrm>
                          <a:off x="0" y="0"/>
                          <a:ext cx="2551099" cy="336550"/>
                        </a:xfrm>
                        <a:prstGeom prst="rect">
                          <a:avLst/>
                        </a:prstGeom>
                        <a:noFill/>
                      </wps:spPr>
                      <wps:txbx>
                        <w:txbxContent>
                          <w:p w14:paraId="4CEEB669" w14:textId="77777777" w:rsidR="009B379D" w:rsidRPr="0007326E" w:rsidRDefault="009B379D"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【（出典）環境省</w:t>
                            </w:r>
                            <w:r w:rsidRPr="0007326E">
                              <w:rPr>
                                <w:rFonts w:ascii="ＭＳ Ｐゴシック" w:eastAsia="ＭＳ Ｐゴシック" w:hAnsi="ＭＳ Ｐゴシック"/>
                                <w:sz w:val="18"/>
                                <w:szCs w:val="18"/>
                              </w:rPr>
                              <w:t>ナンバープレート調査</w:t>
                            </w:r>
                            <w:r w:rsidRPr="0007326E">
                              <w:rPr>
                                <w:rFonts w:ascii="ＭＳ Ｐゴシック" w:eastAsia="ＭＳ Ｐゴシック" w:hAnsi="ＭＳ Ｐゴシック" w:hint="eastAsia"/>
                                <w:sz w:val="18"/>
                                <w:szCs w:val="18"/>
                              </w:rPr>
                              <w:t>より作成】</w:t>
                            </w:r>
                          </w:p>
                        </w:txbxContent>
                      </wps:txbx>
                      <wps:bodyPr wrap="square" rtlCol="0">
                        <a:noAutofit/>
                      </wps:bodyPr>
                    </wps:wsp>
                  </a:graphicData>
                </a:graphic>
                <wp14:sizeRelH relativeFrom="margin">
                  <wp14:pctWidth>0</wp14:pctWidth>
                </wp14:sizeRelH>
              </wp:anchor>
            </w:drawing>
          </mc:Choice>
          <mc:Fallback>
            <w:pict>
              <v:shape w14:anchorId="05CDC29A" id="_x0000_s1093" type="#_x0000_t202" style="position:absolute;left:0;text-align:left;margin-left:130.25pt;margin-top:209.05pt;width:200.85pt;height:26.5pt;z-index:252589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" filled="f" stroked="f">
                <v:textbox>
                  <w:txbxContent>
                    <w:p w14:paraId="4CEEB669" w14:textId="77777777" w:rsidR="009B379D" w:rsidRPr="0007326E" w:rsidRDefault="009B379D" w:rsidP="00582787">
                      <w:pPr>
                        <w:rPr>
                          <w:rFonts w:ascii="ＭＳ Ｐゴシック" w:eastAsia="ＭＳ Ｐゴシック" w:hAnsi="ＭＳ Ｐゴシック"/>
                          <w:sz w:val="18"/>
                          <w:szCs w:val="18"/>
                        </w:rPr>
                      </w:pPr>
                      <w:r w:rsidRPr="0007326E">
                        <w:rPr>
                          <w:rFonts w:ascii="ＭＳ Ｐゴシック" w:eastAsia="ＭＳ Ｐゴシック" w:hAnsi="ＭＳ Ｐゴシック" w:hint="eastAsia"/>
                          <w:sz w:val="18"/>
                          <w:szCs w:val="18"/>
                        </w:rPr>
                        <w:t>【（出典）環境省</w:t>
                      </w:r>
                      <w:r w:rsidRPr="0007326E">
                        <w:rPr>
                          <w:rFonts w:ascii="ＭＳ Ｐゴシック" w:eastAsia="ＭＳ Ｐゴシック" w:hAnsi="ＭＳ Ｐゴシック"/>
                          <w:sz w:val="18"/>
                          <w:szCs w:val="18"/>
                        </w:rPr>
                        <w:t>ナンバープレート調査</w:t>
                      </w:r>
                      <w:r w:rsidRPr="0007326E">
                        <w:rPr>
                          <w:rFonts w:ascii="ＭＳ Ｐゴシック" w:eastAsia="ＭＳ Ｐゴシック" w:hAnsi="ＭＳ Ｐゴシック" w:hint="eastAsia"/>
                          <w:sz w:val="18"/>
                          <w:szCs w:val="18"/>
                        </w:rPr>
                        <w:t>より作成】</w:t>
                      </w:r>
                    </w:p>
                  </w:txbxContent>
                </v:textbox>
                <w10:wrap anchorx="margin"/>
              </v:shape>
            </w:pict>
          </mc:Fallback>
        </mc:AlternateContent>
      </w:r>
      <w:r w:rsidR="00582787" w:rsidRPr="00DB4363">
        <w:rPr>
          <w:rFonts w:ascii="ＭＳ Ｐ明朝" w:eastAsia="ＭＳ Ｐ明朝" w:hAnsi="ＭＳ Ｐ明朝"/>
          <w:noProof/>
          <w:sz w:val="22"/>
        </w:rPr>
        <w:drawing>
          <wp:anchor distT="0" distB="0" distL="114300" distR="114300" simplePos="0" relativeHeight="252590080" behindDoc="0" locked="0" layoutInCell="1" allowOverlap="1" wp14:anchorId="1B45CF93" wp14:editId="5D1FD9A5">
            <wp:simplePos x="0" y="0"/>
            <wp:positionH relativeFrom="column">
              <wp:posOffset>4345339</wp:posOffset>
            </wp:positionH>
            <wp:positionV relativeFrom="paragraph">
              <wp:posOffset>394970</wp:posOffset>
            </wp:positionV>
            <wp:extent cx="1635022" cy="2128253"/>
            <wp:effectExtent l="0" t="0" r="3810" b="5715"/>
            <wp:wrapNone/>
            <wp:docPr id="7209" name="図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2151" cy="2137533"/>
                    </a:xfrm>
                    <a:prstGeom prst="rect">
                      <a:avLst/>
                    </a:prstGeom>
                    <a:noFill/>
                    <a:ln>
                      <a:noFill/>
                    </a:ln>
                  </pic:spPr>
                </pic:pic>
              </a:graphicData>
            </a:graphic>
            <wp14:sizeRelH relativeFrom="page">
              <wp14:pctWidth>0</wp14:pctWidth>
            </wp14:sizeRelH>
            <wp14:sizeRelV relativeFrom="page">
              <wp14:pctHeight>0</wp14:pctHeight>
            </wp14:sizeRelV>
          </wp:anchor>
        </w:drawing>
      </w:r>
      <w:r w:rsidR="00582787" w:rsidRPr="00DB4363">
        <w:rPr>
          <w:rFonts w:ascii="ＭＳ Ｐゴシック" w:eastAsia="ＭＳ Ｐゴシック" w:hAnsi="ＭＳ Ｐゴシック" w:hint="eastAsia"/>
          <w:sz w:val="22"/>
        </w:rPr>
        <w:t>表Ⅱ－８　　三重県の車種別非適合率（令和元年度）</w:t>
      </w:r>
    </w:p>
    <w:tbl>
      <w:tblPr>
        <w:tblStyle w:val="7"/>
        <w:tblW w:w="5994" w:type="dxa"/>
        <w:tblInd w:w="411" w:type="dxa"/>
        <w:tblLayout w:type="fixed"/>
        <w:tblLook w:val="04A0" w:firstRow="1" w:lastRow="0" w:firstColumn="1" w:lastColumn="0" w:noHBand="0" w:noVBand="1"/>
      </w:tblPr>
      <w:tblGrid>
        <w:gridCol w:w="2098"/>
        <w:gridCol w:w="1948"/>
        <w:gridCol w:w="1948"/>
      </w:tblGrid>
      <w:tr w:rsidR="00DB4363" w:rsidRPr="00DB4363" w14:paraId="3C507A8D" w14:textId="77777777" w:rsidTr="00EF04A2">
        <w:trPr>
          <w:trHeight w:val="549"/>
        </w:trPr>
        <w:tc>
          <w:tcPr>
            <w:tcW w:w="2098" w:type="dxa"/>
            <w:tcBorders>
              <w:top w:val="single" w:sz="4" w:space="0" w:color="000000"/>
              <w:left w:val="single" w:sz="4" w:space="0" w:color="000000"/>
              <w:bottom w:val="single" w:sz="4" w:space="0" w:color="000000"/>
              <w:right w:val="single" w:sz="4" w:space="0" w:color="000000"/>
            </w:tcBorders>
            <w:vAlign w:val="center"/>
          </w:tcPr>
          <w:p w14:paraId="2CE30ADD" w14:textId="77777777" w:rsidR="00582787" w:rsidRPr="00DB4363" w:rsidRDefault="00582787" w:rsidP="00054E6F">
            <w:pPr>
              <w:suppressLineNumbers/>
              <w:spacing w:line="420" w:lineRule="exact"/>
              <w:rPr>
                <w:rFonts w:ascii="ＭＳ Ｐ明朝" w:eastAsia="ＭＳ Ｐ明朝" w:hAnsi="ＭＳ Ｐ明朝"/>
              </w:rPr>
            </w:pPr>
          </w:p>
        </w:tc>
        <w:tc>
          <w:tcPr>
            <w:tcW w:w="1948" w:type="dxa"/>
            <w:tcBorders>
              <w:top w:val="single" w:sz="4" w:space="0" w:color="000000"/>
              <w:left w:val="single" w:sz="4" w:space="0" w:color="000000"/>
              <w:bottom w:val="single" w:sz="4" w:space="0" w:color="000000"/>
              <w:right w:val="single" w:sz="4" w:space="0" w:color="000000"/>
            </w:tcBorders>
            <w:vAlign w:val="center"/>
          </w:tcPr>
          <w:p w14:paraId="1D248273" w14:textId="77777777" w:rsidR="00582787" w:rsidRPr="00DB4363" w:rsidRDefault="00582787" w:rsidP="00054E6F">
            <w:pPr>
              <w:suppressLineNumbers/>
              <w:spacing w:line="340" w:lineRule="exact"/>
              <w:jc w:val="center"/>
              <w:rPr>
                <w:rFonts w:ascii="ＭＳ Ｐ明朝" w:eastAsia="ＭＳ Ｐ明朝" w:hAnsi="ＭＳ Ｐ明朝"/>
              </w:rPr>
            </w:pPr>
            <w:r w:rsidRPr="00DB4363">
              <w:rPr>
                <w:rFonts w:ascii="ＭＳ Ｐ明朝" w:eastAsia="ＭＳ Ｐ明朝" w:hAnsi="ＭＳ Ｐ明朝" w:hint="eastAsia"/>
              </w:rPr>
              <w:t>三重県</w:t>
            </w:r>
          </w:p>
        </w:tc>
        <w:tc>
          <w:tcPr>
            <w:tcW w:w="1948" w:type="dxa"/>
            <w:tcBorders>
              <w:top w:val="single" w:sz="4" w:space="0" w:color="000000"/>
              <w:left w:val="single" w:sz="4" w:space="0" w:color="000000"/>
              <w:bottom w:val="single" w:sz="4" w:space="0" w:color="000000"/>
              <w:right w:val="single" w:sz="4" w:space="0" w:color="000000"/>
            </w:tcBorders>
            <w:vAlign w:val="center"/>
          </w:tcPr>
          <w:p w14:paraId="1CAD382B" w14:textId="77777777" w:rsidR="00582787" w:rsidRPr="00DB4363" w:rsidRDefault="00582787" w:rsidP="00054E6F">
            <w:pPr>
              <w:suppressLineNumbers/>
              <w:spacing w:line="340" w:lineRule="exact"/>
              <w:jc w:val="center"/>
              <w:rPr>
                <w:rFonts w:ascii="ＭＳ Ｐ明朝" w:eastAsia="ＭＳ Ｐ明朝" w:hAnsi="ＭＳ Ｐ明朝"/>
              </w:rPr>
            </w:pPr>
            <w:r w:rsidRPr="00DB4363">
              <w:rPr>
                <w:rFonts w:ascii="ＭＳ Ｐ明朝" w:eastAsia="ＭＳ Ｐ明朝" w:hAnsi="ＭＳ Ｐ明朝" w:hint="eastAsia"/>
              </w:rPr>
              <w:t>（参考）大阪府</w:t>
            </w:r>
          </w:p>
        </w:tc>
      </w:tr>
      <w:tr w:rsidR="00DB4363" w:rsidRPr="00DB4363" w14:paraId="66A5C46E"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767A3E26"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普通貨物車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4AAF2A38"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3.16％</w:t>
            </w:r>
          </w:p>
        </w:tc>
        <w:tc>
          <w:tcPr>
            <w:tcW w:w="1948" w:type="dxa"/>
            <w:tcBorders>
              <w:top w:val="single" w:sz="4" w:space="0" w:color="000000"/>
              <w:left w:val="single" w:sz="4" w:space="0" w:color="000000"/>
              <w:bottom w:val="single" w:sz="4" w:space="0" w:color="000000"/>
              <w:right w:val="single" w:sz="4" w:space="0" w:color="000000"/>
            </w:tcBorders>
            <w:vAlign w:val="center"/>
          </w:tcPr>
          <w:p w14:paraId="3CF38E45"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0.30％</w:t>
            </w:r>
          </w:p>
        </w:tc>
      </w:tr>
      <w:tr w:rsidR="00DB4363" w:rsidRPr="00DB4363" w14:paraId="56F7526D"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006DA83A"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小型貨物車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09DB5AA4"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4.95％</w:t>
            </w:r>
          </w:p>
        </w:tc>
        <w:tc>
          <w:tcPr>
            <w:tcW w:w="1948" w:type="dxa"/>
            <w:tcBorders>
              <w:top w:val="single" w:sz="4" w:space="0" w:color="000000"/>
              <w:left w:val="single" w:sz="4" w:space="0" w:color="000000"/>
              <w:bottom w:val="single" w:sz="4" w:space="0" w:color="000000"/>
              <w:right w:val="single" w:sz="4" w:space="0" w:color="000000"/>
            </w:tcBorders>
            <w:vAlign w:val="center"/>
          </w:tcPr>
          <w:p w14:paraId="3F310771"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0.54％</w:t>
            </w:r>
          </w:p>
        </w:tc>
      </w:tr>
      <w:tr w:rsidR="00DB4363" w:rsidRPr="00DB4363" w14:paraId="2E99F80B"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692215FB"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貨客車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5BB23E16"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0.81％</w:t>
            </w:r>
          </w:p>
        </w:tc>
        <w:tc>
          <w:tcPr>
            <w:tcW w:w="1948" w:type="dxa"/>
            <w:tcBorders>
              <w:top w:val="single" w:sz="4" w:space="0" w:color="000000"/>
              <w:left w:val="single" w:sz="4" w:space="0" w:color="000000"/>
              <w:bottom w:val="single" w:sz="4" w:space="0" w:color="000000"/>
              <w:right w:val="single" w:sz="4" w:space="0" w:color="000000"/>
            </w:tcBorders>
            <w:vAlign w:val="center"/>
          </w:tcPr>
          <w:p w14:paraId="6004AE27"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0.14％</w:t>
            </w:r>
          </w:p>
        </w:tc>
      </w:tr>
      <w:tr w:rsidR="00DB4363" w:rsidRPr="00DB4363" w14:paraId="54078F4B"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63CD8AB9"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バス</w:t>
            </w:r>
          </w:p>
        </w:tc>
        <w:tc>
          <w:tcPr>
            <w:tcW w:w="1948" w:type="dxa"/>
            <w:tcBorders>
              <w:top w:val="single" w:sz="4" w:space="0" w:color="000000"/>
              <w:left w:val="single" w:sz="4" w:space="0" w:color="000000"/>
              <w:bottom w:val="single" w:sz="4" w:space="0" w:color="000000"/>
              <w:right w:val="single" w:sz="4" w:space="0" w:color="000000"/>
            </w:tcBorders>
            <w:vAlign w:val="center"/>
          </w:tcPr>
          <w:p w14:paraId="5F4FB50B"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3.93％</w:t>
            </w:r>
          </w:p>
        </w:tc>
        <w:tc>
          <w:tcPr>
            <w:tcW w:w="1948" w:type="dxa"/>
            <w:tcBorders>
              <w:top w:val="single" w:sz="4" w:space="0" w:color="000000"/>
              <w:left w:val="single" w:sz="4" w:space="0" w:color="000000"/>
              <w:bottom w:val="single" w:sz="4" w:space="0" w:color="000000"/>
              <w:right w:val="single" w:sz="4" w:space="0" w:color="000000"/>
            </w:tcBorders>
            <w:vAlign w:val="center"/>
          </w:tcPr>
          <w:p w14:paraId="0FE15F09"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0.12％</w:t>
            </w:r>
          </w:p>
        </w:tc>
      </w:tr>
      <w:tr w:rsidR="00DB4363" w:rsidRPr="00DB4363" w14:paraId="5CF1766A"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411124D6"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特種(殊)車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49BEF17F"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2.49％</w:t>
            </w:r>
          </w:p>
        </w:tc>
        <w:tc>
          <w:tcPr>
            <w:tcW w:w="1948" w:type="dxa"/>
            <w:tcBorders>
              <w:top w:val="single" w:sz="4" w:space="0" w:color="000000"/>
              <w:left w:val="single" w:sz="4" w:space="0" w:color="000000"/>
              <w:bottom w:val="single" w:sz="4" w:space="0" w:color="000000"/>
              <w:right w:val="single" w:sz="4" w:space="0" w:color="000000"/>
            </w:tcBorders>
            <w:vAlign w:val="center"/>
          </w:tcPr>
          <w:p w14:paraId="3D43611D"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0.15％</w:t>
            </w:r>
          </w:p>
        </w:tc>
      </w:tr>
      <w:tr w:rsidR="00DB4363" w:rsidRPr="00DB4363" w14:paraId="304EF0C2"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3658BB64"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乗用車</w:t>
            </w:r>
          </w:p>
        </w:tc>
        <w:tc>
          <w:tcPr>
            <w:tcW w:w="1948" w:type="dxa"/>
            <w:tcBorders>
              <w:top w:val="single" w:sz="4" w:space="0" w:color="000000"/>
              <w:left w:val="single" w:sz="4" w:space="0" w:color="000000"/>
              <w:bottom w:val="single" w:sz="4" w:space="0" w:color="000000"/>
              <w:right w:val="single" w:sz="4" w:space="0" w:color="000000"/>
            </w:tcBorders>
            <w:vAlign w:val="center"/>
          </w:tcPr>
          <w:p w14:paraId="0519C0FA"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0.07％</w:t>
            </w:r>
          </w:p>
        </w:tc>
        <w:tc>
          <w:tcPr>
            <w:tcW w:w="1948" w:type="dxa"/>
            <w:tcBorders>
              <w:top w:val="single" w:sz="4" w:space="0" w:color="000000"/>
              <w:left w:val="single" w:sz="4" w:space="0" w:color="000000"/>
              <w:bottom w:val="single" w:sz="4" w:space="0" w:color="000000"/>
              <w:right w:val="single" w:sz="4" w:space="0" w:color="000000"/>
            </w:tcBorders>
            <w:vAlign w:val="center"/>
          </w:tcPr>
          <w:p w14:paraId="480CDB89"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0.08％</w:t>
            </w:r>
          </w:p>
        </w:tc>
      </w:tr>
      <w:tr w:rsidR="00DB4363" w:rsidRPr="00DB4363" w14:paraId="625730F1" w14:textId="77777777" w:rsidTr="00EF04A2">
        <w:trPr>
          <w:trHeight w:val="439"/>
        </w:trPr>
        <w:tc>
          <w:tcPr>
            <w:tcW w:w="2098" w:type="dxa"/>
            <w:tcBorders>
              <w:top w:val="single" w:sz="4" w:space="0" w:color="000000"/>
              <w:left w:val="single" w:sz="4" w:space="0" w:color="000000"/>
              <w:bottom w:val="single" w:sz="4" w:space="0" w:color="000000"/>
              <w:right w:val="single" w:sz="4" w:space="0" w:color="000000"/>
            </w:tcBorders>
            <w:vAlign w:val="center"/>
          </w:tcPr>
          <w:p w14:paraId="5F772215"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合計</w:t>
            </w:r>
          </w:p>
        </w:tc>
        <w:tc>
          <w:tcPr>
            <w:tcW w:w="1948" w:type="dxa"/>
            <w:tcBorders>
              <w:top w:val="single" w:sz="4" w:space="0" w:color="000000"/>
              <w:left w:val="single" w:sz="4" w:space="0" w:color="000000"/>
              <w:bottom w:val="single" w:sz="4" w:space="0" w:color="000000"/>
              <w:right w:val="single" w:sz="4" w:space="0" w:color="000000"/>
            </w:tcBorders>
            <w:vAlign w:val="center"/>
          </w:tcPr>
          <w:p w14:paraId="78637723"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1.3％</w:t>
            </w:r>
          </w:p>
        </w:tc>
        <w:tc>
          <w:tcPr>
            <w:tcW w:w="1948" w:type="dxa"/>
            <w:tcBorders>
              <w:top w:val="single" w:sz="4" w:space="0" w:color="000000"/>
              <w:left w:val="single" w:sz="4" w:space="0" w:color="000000"/>
              <w:bottom w:val="single" w:sz="4" w:space="0" w:color="000000"/>
              <w:right w:val="single" w:sz="4" w:space="0" w:color="000000"/>
            </w:tcBorders>
            <w:vAlign w:val="center"/>
          </w:tcPr>
          <w:p w14:paraId="1ADE6F0E"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0.24％</w:t>
            </w:r>
          </w:p>
        </w:tc>
      </w:tr>
    </w:tbl>
    <w:p w14:paraId="2AC99B92" w14:textId="4306E2A7" w:rsidR="00582787" w:rsidRPr="00DB4363" w:rsidRDefault="00582787" w:rsidP="00054E6F">
      <w:pPr>
        <w:suppressLineNumbers/>
        <w:spacing w:line="360" w:lineRule="exact"/>
        <w:jc w:val="left"/>
        <w:rPr>
          <w:rFonts w:ascii="ＭＳ 明朝" w:eastAsia="ＭＳ 明朝" w:hAnsi="ＭＳ 明朝"/>
          <w:sz w:val="22"/>
        </w:rPr>
      </w:pPr>
      <w:r w:rsidRPr="00DB4363">
        <w:rPr>
          <w:rFonts w:ascii="ＭＳ 明朝" w:eastAsia="ＭＳ 明朝" w:hAnsi="ＭＳ 明朝" w:hint="eastAsia"/>
          <w:sz w:val="22"/>
        </w:rPr>
        <w:t>（令和元年度における排出強度の算定等）</w:t>
      </w:r>
    </w:p>
    <w:p w14:paraId="13620875" w14:textId="16426416" w:rsidR="00582787" w:rsidRPr="00DB4363" w:rsidRDefault="00582787" w:rsidP="00054E6F">
      <w:pPr>
        <w:suppressLineNumbers/>
        <w:spacing w:line="360" w:lineRule="exact"/>
        <w:ind w:leftChars="50" w:left="105" w:firstLineChars="100" w:firstLine="220"/>
        <w:jc w:val="left"/>
        <w:rPr>
          <w:rFonts w:ascii="ＭＳ 明朝" w:eastAsia="ＭＳ 明朝" w:hAnsi="ＭＳ 明朝"/>
          <w:sz w:val="22"/>
        </w:rPr>
      </w:pPr>
      <w:r w:rsidRPr="00DB4363">
        <w:rPr>
          <w:rFonts w:ascii="ＭＳ 明朝" w:eastAsia="ＭＳ 明朝" w:hAnsi="ＭＳ 明朝" w:hint="eastAsia"/>
          <w:sz w:val="22"/>
        </w:rPr>
        <w:t>令和元年度（2019年度）の各調査地点の排出強度等については</w:t>
      </w:r>
      <w:r w:rsidR="003D2B25" w:rsidRPr="00DB4363">
        <w:rPr>
          <w:rFonts w:ascii="ＭＳ 明朝" w:eastAsia="ＭＳ 明朝" w:hAnsi="ＭＳ 明朝" w:hint="eastAsia"/>
          <w:sz w:val="22"/>
        </w:rPr>
        <w:t>、表Ⅱ－９</w:t>
      </w:r>
      <w:r w:rsidRPr="00DB4363">
        <w:rPr>
          <w:rFonts w:ascii="ＭＳ 明朝" w:eastAsia="ＭＳ 明朝" w:hAnsi="ＭＳ 明朝" w:hint="eastAsia"/>
          <w:sz w:val="22"/>
        </w:rPr>
        <w:t>のとおりである。</w:t>
      </w:r>
    </w:p>
    <w:p w14:paraId="32EB30DE" w14:textId="77777777" w:rsidR="00582787" w:rsidRPr="00DB4363" w:rsidRDefault="00582787" w:rsidP="00054E6F">
      <w:pPr>
        <w:suppressLineNumbers/>
        <w:spacing w:line="360" w:lineRule="exact"/>
        <w:ind w:leftChars="50" w:left="105" w:firstLineChars="100" w:firstLine="220"/>
        <w:jc w:val="left"/>
        <w:rPr>
          <w:rFonts w:ascii="ＭＳ Ｐ明朝" w:eastAsia="ＭＳ Ｐ明朝" w:hAnsi="ＭＳ Ｐ明朝"/>
          <w:sz w:val="22"/>
        </w:rPr>
      </w:pPr>
    </w:p>
    <w:p w14:paraId="03BE8F9E"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r w:rsidRPr="00DB4363">
        <w:rPr>
          <w:rFonts w:ascii="ＭＳ Ｐゴシック" w:eastAsia="ＭＳ Ｐゴシック" w:hAnsi="ＭＳ Ｐゴシック" w:hint="eastAsia"/>
        </w:rPr>
        <w:t xml:space="preserve">　表Ⅱ－９　　各交差点最寄りの道路交通センサス調査地点における各排出強度等（令和元年度）</w:t>
      </w:r>
    </w:p>
    <w:tbl>
      <w:tblPr>
        <w:tblStyle w:val="41"/>
        <w:tblW w:w="4934" w:type="pct"/>
        <w:tblInd w:w="137" w:type="dxa"/>
        <w:tblLook w:val="04A0" w:firstRow="1" w:lastRow="0" w:firstColumn="1" w:lastColumn="0" w:noHBand="0" w:noVBand="1"/>
      </w:tblPr>
      <w:tblGrid>
        <w:gridCol w:w="584"/>
        <w:gridCol w:w="1541"/>
        <w:gridCol w:w="1259"/>
        <w:gridCol w:w="1114"/>
        <w:gridCol w:w="1114"/>
        <w:gridCol w:w="1114"/>
        <w:gridCol w:w="1107"/>
        <w:gridCol w:w="1107"/>
      </w:tblGrid>
      <w:tr w:rsidR="00DB4363" w:rsidRPr="00DB4363" w14:paraId="195D9654" w14:textId="77777777" w:rsidTr="00EF04A2">
        <w:trPr>
          <w:trHeight w:val="685"/>
        </w:trPr>
        <w:tc>
          <w:tcPr>
            <w:tcW w:w="1189" w:type="pct"/>
            <w:gridSpan w:val="2"/>
            <w:vAlign w:val="center"/>
          </w:tcPr>
          <w:p w14:paraId="40984124" w14:textId="77777777" w:rsidR="00582787" w:rsidRPr="00DB4363" w:rsidRDefault="00582787" w:rsidP="00054E6F">
            <w:pPr>
              <w:suppressLineNumbers/>
              <w:spacing w:line="360" w:lineRule="exact"/>
              <w:jc w:val="center"/>
              <w:rPr>
                <w:rFonts w:ascii="ＭＳ Ｐ明朝" w:eastAsia="ＭＳ Ｐ明朝" w:hAnsi="ＭＳ Ｐ明朝"/>
                <w:sz w:val="21"/>
                <w:szCs w:val="21"/>
              </w:rPr>
            </w:pPr>
          </w:p>
        </w:tc>
        <w:tc>
          <w:tcPr>
            <w:tcW w:w="1327" w:type="pct"/>
            <w:gridSpan w:val="2"/>
            <w:tcBorders>
              <w:bottom w:val="single" w:sz="4" w:space="0" w:color="auto"/>
            </w:tcBorders>
            <w:vAlign w:val="center"/>
          </w:tcPr>
          <w:p w14:paraId="2C07EA61" w14:textId="77777777" w:rsidR="00582787" w:rsidRPr="00DB4363" w:rsidRDefault="00582787" w:rsidP="00054E6F">
            <w:pPr>
              <w:suppressLineNumbers/>
              <w:spacing w:line="36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大和田西</w:t>
            </w:r>
          </w:p>
        </w:tc>
        <w:tc>
          <w:tcPr>
            <w:tcW w:w="1246" w:type="pct"/>
            <w:gridSpan w:val="2"/>
            <w:tcBorders>
              <w:bottom w:val="single" w:sz="4" w:space="0" w:color="auto"/>
            </w:tcBorders>
            <w:vAlign w:val="center"/>
          </w:tcPr>
          <w:p w14:paraId="46B75F15" w14:textId="77777777" w:rsidR="00582787" w:rsidRPr="00DB4363" w:rsidRDefault="00582787" w:rsidP="00054E6F">
            <w:pPr>
              <w:suppressLineNumbers/>
              <w:spacing w:line="36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弁天町駅前</w:t>
            </w:r>
          </w:p>
        </w:tc>
        <w:tc>
          <w:tcPr>
            <w:tcW w:w="1238" w:type="pct"/>
            <w:gridSpan w:val="2"/>
            <w:tcBorders>
              <w:bottom w:val="single" w:sz="4" w:space="0" w:color="auto"/>
            </w:tcBorders>
            <w:vAlign w:val="center"/>
          </w:tcPr>
          <w:p w14:paraId="03C78C4A" w14:textId="77777777" w:rsidR="00582787" w:rsidRPr="00DB4363" w:rsidRDefault="00582787" w:rsidP="00054E6F">
            <w:pPr>
              <w:suppressLineNumbers/>
              <w:spacing w:line="36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住之江公園前</w:t>
            </w:r>
          </w:p>
        </w:tc>
      </w:tr>
      <w:tr w:rsidR="00DB4363" w:rsidRPr="00DB4363" w14:paraId="18D641F0" w14:textId="77777777" w:rsidTr="00EF04A2">
        <w:trPr>
          <w:trHeight w:val="369"/>
        </w:trPr>
        <w:tc>
          <w:tcPr>
            <w:tcW w:w="1189" w:type="pct"/>
            <w:gridSpan w:val="2"/>
            <w:vMerge w:val="restart"/>
            <w:vAlign w:val="center"/>
          </w:tcPr>
          <w:p w14:paraId="365CC4C5" w14:textId="77777777" w:rsidR="00582787" w:rsidRPr="00DB4363" w:rsidRDefault="00582787" w:rsidP="00054E6F">
            <w:pPr>
              <w:suppressLineNumbers/>
              <w:spacing w:line="320" w:lineRule="exact"/>
              <w:ind w:rightChars="-50" w:right="-105"/>
              <w:jc w:val="left"/>
              <w:rPr>
                <w:rFonts w:ascii="ＭＳ Ｐ明朝" w:eastAsia="ＭＳ Ｐ明朝" w:hAnsi="ＭＳ Ｐ明朝"/>
                <w:sz w:val="21"/>
                <w:szCs w:val="21"/>
              </w:rPr>
            </w:pPr>
            <w:r w:rsidRPr="00DB4363">
              <w:rPr>
                <w:rFonts w:ascii="ＭＳ Ｐ明朝" w:eastAsia="ＭＳ Ｐ明朝" w:hAnsi="ＭＳ Ｐ明朝" w:hint="eastAsia"/>
                <w:sz w:val="21"/>
                <w:szCs w:val="21"/>
              </w:rPr>
              <w:t>調査地点</w:t>
            </w:r>
          </w:p>
          <w:p w14:paraId="1FF59282" w14:textId="77777777" w:rsidR="00582787" w:rsidRPr="00DB4363" w:rsidRDefault="00582787" w:rsidP="00054E6F">
            <w:pPr>
              <w:suppressLineNumbers/>
              <w:spacing w:line="320" w:lineRule="exact"/>
              <w:ind w:rightChars="-50" w:right="-105"/>
              <w:jc w:val="left"/>
              <w:rPr>
                <w:rFonts w:ascii="ＭＳ Ｐ明朝" w:eastAsia="ＭＳ Ｐ明朝" w:hAnsi="ＭＳ Ｐ明朝"/>
                <w:sz w:val="21"/>
                <w:szCs w:val="21"/>
              </w:rPr>
            </w:pPr>
            <w:r w:rsidRPr="00DB4363">
              <w:rPr>
                <w:rFonts w:ascii="ＭＳ Ｐ明朝" w:eastAsia="ＭＳ Ｐ明朝" w:hAnsi="ＭＳ Ｐ明朝" w:hint="eastAsia"/>
                <w:sz w:val="21"/>
                <w:szCs w:val="21"/>
              </w:rPr>
              <w:t>（交差点前面の道路）</w:t>
            </w:r>
          </w:p>
        </w:tc>
        <w:tc>
          <w:tcPr>
            <w:tcW w:w="704" w:type="pct"/>
            <w:tcBorders>
              <w:bottom w:val="dotted" w:sz="4" w:space="0" w:color="auto"/>
            </w:tcBorders>
            <w:vAlign w:val="center"/>
          </w:tcPr>
          <w:p w14:paraId="2B025002" w14:textId="77777777" w:rsidR="00582787" w:rsidRPr="00DB4363" w:rsidRDefault="00582787" w:rsidP="00054E6F">
            <w:pPr>
              <w:suppressLineNumbers/>
              <w:spacing w:line="320" w:lineRule="exact"/>
              <w:ind w:leftChars="-53" w:left="-111" w:rightChars="-53" w:right="-111"/>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ａ</w:t>
            </w:r>
          </w:p>
        </w:tc>
        <w:tc>
          <w:tcPr>
            <w:tcW w:w="622" w:type="pct"/>
            <w:tcBorders>
              <w:bottom w:val="dotted" w:sz="4" w:space="0" w:color="auto"/>
            </w:tcBorders>
            <w:vAlign w:val="center"/>
          </w:tcPr>
          <w:p w14:paraId="12C41AD8" w14:textId="77777777" w:rsidR="00582787" w:rsidRPr="00DB4363" w:rsidRDefault="00582787" w:rsidP="00054E6F">
            <w:pPr>
              <w:suppressLineNumbers/>
              <w:spacing w:line="320" w:lineRule="exact"/>
              <w:ind w:rightChars="-25" w:right="-53"/>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b</w:t>
            </w:r>
          </w:p>
        </w:tc>
        <w:tc>
          <w:tcPr>
            <w:tcW w:w="623" w:type="pct"/>
            <w:tcBorders>
              <w:bottom w:val="dotted" w:sz="4" w:space="0" w:color="auto"/>
            </w:tcBorders>
            <w:vAlign w:val="center"/>
          </w:tcPr>
          <w:p w14:paraId="08469A34" w14:textId="77777777" w:rsidR="00582787" w:rsidRPr="00DB4363" w:rsidRDefault="00582787" w:rsidP="00054E6F">
            <w:pPr>
              <w:suppressLineNumbers/>
              <w:spacing w:line="320" w:lineRule="exact"/>
              <w:ind w:leftChars="-52" w:left="-109"/>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c</w:t>
            </w:r>
          </w:p>
        </w:tc>
        <w:tc>
          <w:tcPr>
            <w:tcW w:w="623" w:type="pct"/>
            <w:tcBorders>
              <w:bottom w:val="dotted" w:sz="4" w:space="0" w:color="auto"/>
            </w:tcBorders>
            <w:vAlign w:val="center"/>
          </w:tcPr>
          <w:p w14:paraId="1796662E" w14:textId="77777777" w:rsidR="00582787" w:rsidRPr="00DB4363" w:rsidRDefault="00582787" w:rsidP="00054E6F">
            <w:pPr>
              <w:suppressLineNumbers/>
              <w:spacing w:line="320" w:lineRule="exact"/>
              <w:ind w:leftChars="-28" w:left="-59" w:rightChars="-53" w:right="-111"/>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d</w:t>
            </w:r>
            <w:r w:rsidRPr="00DB4363">
              <w:rPr>
                <w:rFonts w:ascii="ＭＳ Ｐ明朝" w:eastAsia="ＭＳ Ｐ明朝" w:hAnsi="ＭＳ Ｐ明朝" w:hint="eastAsia"/>
                <w:w w:val="90"/>
                <w:sz w:val="21"/>
                <w:szCs w:val="21"/>
                <w:vertAlign w:val="superscript"/>
              </w:rPr>
              <w:t>※２</w:t>
            </w:r>
          </w:p>
        </w:tc>
        <w:tc>
          <w:tcPr>
            <w:tcW w:w="619" w:type="pct"/>
            <w:tcBorders>
              <w:bottom w:val="dotted" w:sz="4" w:space="0" w:color="auto"/>
            </w:tcBorders>
            <w:vAlign w:val="center"/>
          </w:tcPr>
          <w:p w14:paraId="7FDAA968" w14:textId="77777777" w:rsidR="00582787" w:rsidRPr="00DB4363" w:rsidRDefault="00582787" w:rsidP="00054E6F">
            <w:pPr>
              <w:suppressLineNumbers/>
              <w:spacing w:line="320" w:lineRule="exact"/>
              <w:ind w:leftChars="-50" w:left="-105" w:rightChars="-51" w:right="-107"/>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e</w:t>
            </w:r>
          </w:p>
        </w:tc>
        <w:tc>
          <w:tcPr>
            <w:tcW w:w="619" w:type="pct"/>
            <w:tcBorders>
              <w:bottom w:val="dotted" w:sz="4" w:space="0" w:color="auto"/>
            </w:tcBorders>
            <w:vAlign w:val="center"/>
          </w:tcPr>
          <w:p w14:paraId="02A1EB8D" w14:textId="77777777" w:rsidR="00582787" w:rsidRPr="00DB4363" w:rsidRDefault="00582787" w:rsidP="00054E6F">
            <w:pPr>
              <w:suppressLineNumbers/>
              <w:spacing w:line="320" w:lineRule="exact"/>
              <w:ind w:leftChars="-51" w:left="-107" w:rightChars="-55" w:right="-115"/>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ｆ</w:t>
            </w:r>
          </w:p>
        </w:tc>
      </w:tr>
      <w:tr w:rsidR="00DB4363" w:rsidRPr="00DB4363" w14:paraId="36B398A6" w14:textId="77777777" w:rsidTr="00EF04A2">
        <w:trPr>
          <w:trHeight w:val="1004"/>
        </w:trPr>
        <w:tc>
          <w:tcPr>
            <w:tcW w:w="1189" w:type="pct"/>
            <w:gridSpan w:val="2"/>
            <w:vMerge/>
            <w:vAlign w:val="center"/>
          </w:tcPr>
          <w:p w14:paraId="6EAC5321" w14:textId="77777777" w:rsidR="00582787" w:rsidRPr="00DB4363" w:rsidRDefault="00582787" w:rsidP="00054E6F">
            <w:pPr>
              <w:suppressLineNumbers/>
              <w:spacing w:line="320" w:lineRule="exact"/>
              <w:ind w:rightChars="-50" w:right="-105"/>
              <w:jc w:val="left"/>
              <w:rPr>
                <w:rFonts w:ascii="ＭＳ Ｐ明朝" w:eastAsia="ＭＳ Ｐ明朝" w:hAnsi="ＭＳ Ｐ明朝"/>
                <w:sz w:val="21"/>
                <w:szCs w:val="21"/>
              </w:rPr>
            </w:pPr>
          </w:p>
        </w:tc>
        <w:tc>
          <w:tcPr>
            <w:tcW w:w="704" w:type="pct"/>
            <w:tcBorders>
              <w:top w:val="dotted" w:sz="4" w:space="0" w:color="auto"/>
            </w:tcBorders>
            <w:vAlign w:val="center"/>
          </w:tcPr>
          <w:p w14:paraId="63FDF9A5" w14:textId="77777777" w:rsidR="00582787" w:rsidRPr="00DB4363" w:rsidRDefault="00582787" w:rsidP="00054E6F">
            <w:pPr>
              <w:suppressLineNumbers/>
              <w:spacing w:line="320" w:lineRule="exact"/>
              <w:ind w:leftChars="-53" w:left="-111" w:rightChars="-53" w:right="-111"/>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国道43号</w:t>
            </w:r>
          </w:p>
          <w:p w14:paraId="215F1512" w14:textId="77777777" w:rsidR="00582787" w:rsidRPr="00DB4363" w:rsidRDefault="00582787" w:rsidP="00054E6F">
            <w:pPr>
              <w:suppressLineNumbers/>
              <w:spacing w:line="320" w:lineRule="exact"/>
              <w:ind w:leftChars="-53" w:left="-111" w:rightChars="-53" w:right="-111"/>
              <w:jc w:val="center"/>
              <w:rPr>
                <w:rFonts w:ascii="ＭＳ Ｐ明朝" w:eastAsia="ＭＳ Ｐ明朝" w:hAnsi="ＭＳ Ｐ明朝"/>
                <w:w w:val="90"/>
                <w:sz w:val="21"/>
                <w:szCs w:val="21"/>
              </w:rPr>
            </w:pPr>
            <w:r w:rsidRPr="00DB4363">
              <w:rPr>
                <w:rFonts w:ascii="ＭＳ Ｐ明朝" w:eastAsia="ＭＳ Ｐ明朝" w:hAnsi="ＭＳ Ｐ明朝"/>
                <w:w w:val="90"/>
                <w:sz w:val="21"/>
                <w:szCs w:val="21"/>
              </w:rPr>
              <w:t>（片側</w:t>
            </w:r>
            <w:r w:rsidRPr="00DB4363">
              <w:rPr>
                <w:rFonts w:ascii="ＭＳ Ｐ明朝" w:eastAsia="ＭＳ Ｐ明朝" w:hAnsi="ＭＳ Ｐ明朝" w:hint="eastAsia"/>
                <w:w w:val="90"/>
                <w:sz w:val="21"/>
                <w:szCs w:val="21"/>
              </w:rPr>
              <w:t>３</w:t>
            </w:r>
            <w:r w:rsidRPr="00DB4363">
              <w:rPr>
                <w:rFonts w:ascii="ＭＳ Ｐ明朝" w:eastAsia="ＭＳ Ｐ明朝" w:hAnsi="ＭＳ Ｐ明朝"/>
                <w:w w:val="90"/>
                <w:sz w:val="21"/>
                <w:szCs w:val="21"/>
              </w:rPr>
              <w:t>車線）</w:t>
            </w:r>
          </w:p>
        </w:tc>
        <w:tc>
          <w:tcPr>
            <w:tcW w:w="622" w:type="pct"/>
            <w:tcBorders>
              <w:top w:val="dotted" w:sz="4" w:space="0" w:color="auto"/>
            </w:tcBorders>
            <w:vAlign w:val="center"/>
          </w:tcPr>
          <w:p w14:paraId="57B81D1E" w14:textId="77777777" w:rsidR="00582787" w:rsidRPr="00DB4363" w:rsidRDefault="00582787" w:rsidP="00054E6F">
            <w:pPr>
              <w:suppressLineNumbers/>
              <w:spacing w:line="320" w:lineRule="exact"/>
              <w:ind w:rightChars="-25" w:right="-53"/>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大阪池田線</w:t>
            </w:r>
          </w:p>
          <w:p w14:paraId="4D41EFF9" w14:textId="77777777" w:rsidR="00582787" w:rsidRPr="00DB4363" w:rsidRDefault="00582787" w:rsidP="00054E6F">
            <w:pPr>
              <w:suppressLineNumbers/>
              <w:spacing w:line="320" w:lineRule="exact"/>
              <w:ind w:leftChars="-50" w:left="-105" w:rightChars="-50" w:right="-105"/>
              <w:jc w:val="center"/>
              <w:rPr>
                <w:rFonts w:ascii="ＭＳ Ｐ明朝" w:eastAsia="ＭＳ Ｐ明朝" w:hAnsi="ＭＳ Ｐ明朝"/>
                <w:w w:val="90"/>
                <w:sz w:val="21"/>
                <w:szCs w:val="21"/>
              </w:rPr>
            </w:pPr>
            <w:r w:rsidRPr="00DB4363">
              <w:rPr>
                <w:rFonts w:ascii="ＭＳ Ｐ明朝" w:eastAsia="ＭＳ Ｐ明朝" w:hAnsi="ＭＳ Ｐ明朝"/>
                <w:w w:val="90"/>
                <w:sz w:val="21"/>
                <w:szCs w:val="21"/>
              </w:rPr>
              <w:t>（片側２車線）</w:t>
            </w:r>
          </w:p>
        </w:tc>
        <w:tc>
          <w:tcPr>
            <w:tcW w:w="623" w:type="pct"/>
            <w:tcBorders>
              <w:top w:val="dotted" w:sz="4" w:space="0" w:color="auto"/>
            </w:tcBorders>
            <w:vAlign w:val="center"/>
          </w:tcPr>
          <w:p w14:paraId="75A008C2" w14:textId="77777777" w:rsidR="00582787" w:rsidRPr="00DB4363" w:rsidRDefault="00582787" w:rsidP="00054E6F">
            <w:pPr>
              <w:suppressLineNumbers/>
              <w:spacing w:line="320" w:lineRule="exact"/>
              <w:ind w:leftChars="-52" w:left="-109"/>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国道43号</w:t>
            </w:r>
          </w:p>
          <w:p w14:paraId="177CEA7F" w14:textId="77777777" w:rsidR="00582787" w:rsidRPr="00DB4363" w:rsidRDefault="00582787" w:rsidP="00054E6F">
            <w:pPr>
              <w:suppressLineNumbers/>
              <w:spacing w:line="320" w:lineRule="exact"/>
              <w:ind w:leftChars="-52" w:left="-109" w:rightChars="-49" w:right="-103"/>
              <w:jc w:val="center"/>
              <w:rPr>
                <w:rFonts w:ascii="ＭＳ Ｐ明朝" w:eastAsia="ＭＳ Ｐ明朝" w:hAnsi="ＭＳ Ｐ明朝"/>
                <w:w w:val="90"/>
                <w:sz w:val="21"/>
                <w:szCs w:val="21"/>
              </w:rPr>
            </w:pPr>
            <w:r w:rsidRPr="00DB4363">
              <w:rPr>
                <w:rFonts w:ascii="ＭＳ Ｐ明朝" w:eastAsia="ＭＳ Ｐ明朝" w:hAnsi="ＭＳ Ｐ明朝"/>
                <w:w w:val="90"/>
                <w:sz w:val="21"/>
                <w:szCs w:val="21"/>
              </w:rPr>
              <w:t>（片側</w:t>
            </w:r>
            <w:r w:rsidRPr="00DB4363">
              <w:rPr>
                <w:rFonts w:ascii="ＭＳ Ｐ明朝" w:eastAsia="ＭＳ Ｐ明朝" w:hAnsi="ＭＳ Ｐ明朝" w:hint="eastAsia"/>
                <w:w w:val="90"/>
                <w:sz w:val="21"/>
                <w:szCs w:val="21"/>
              </w:rPr>
              <w:t>３</w:t>
            </w:r>
            <w:r w:rsidRPr="00DB4363">
              <w:rPr>
                <w:rFonts w:ascii="ＭＳ Ｐ明朝" w:eastAsia="ＭＳ Ｐ明朝" w:hAnsi="ＭＳ Ｐ明朝"/>
                <w:w w:val="90"/>
                <w:sz w:val="21"/>
                <w:szCs w:val="21"/>
              </w:rPr>
              <w:t>車線）</w:t>
            </w:r>
          </w:p>
        </w:tc>
        <w:tc>
          <w:tcPr>
            <w:tcW w:w="623" w:type="pct"/>
            <w:tcBorders>
              <w:top w:val="dotted" w:sz="4" w:space="0" w:color="auto"/>
            </w:tcBorders>
            <w:vAlign w:val="center"/>
          </w:tcPr>
          <w:p w14:paraId="2E3CD2E5" w14:textId="77777777" w:rsidR="00582787" w:rsidRPr="00DB4363" w:rsidRDefault="00582787" w:rsidP="00054E6F">
            <w:pPr>
              <w:suppressLineNumbers/>
              <w:spacing w:line="320" w:lineRule="exact"/>
              <w:ind w:leftChars="-28" w:left="-59" w:rightChars="-53" w:right="-111"/>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築港深江線</w:t>
            </w:r>
          </w:p>
          <w:p w14:paraId="6E735CFA" w14:textId="77777777" w:rsidR="00582787" w:rsidRPr="00DB4363" w:rsidRDefault="00582787" w:rsidP="00054E6F">
            <w:pPr>
              <w:suppressLineNumbers/>
              <w:spacing w:line="320" w:lineRule="exact"/>
              <w:ind w:leftChars="-28" w:left="-59" w:rightChars="-53" w:right="-111"/>
              <w:jc w:val="center"/>
              <w:rPr>
                <w:rFonts w:ascii="ＭＳ Ｐ明朝" w:eastAsia="ＭＳ Ｐ明朝" w:hAnsi="ＭＳ Ｐ明朝"/>
                <w:w w:val="90"/>
                <w:sz w:val="21"/>
                <w:szCs w:val="21"/>
              </w:rPr>
            </w:pPr>
            <w:r w:rsidRPr="00DB4363">
              <w:rPr>
                <w:rFonts w:ascii="ＭＳ Ｐ明朝" w:eastAsia="ＭＳ Ｐ明朝" w:hAnsi="ＭＳ Ｐ明朝"/>
                <w:w w:val="90"/>
                <w:sz w:val="21"/>
                <w:szCs w:val="21"/>
              </w:rPr>
              <w:t>（片側</w:t>
            </w:r>
            <w:r w:rsidRPr="00DB4363">
              <w:rPr>
                <w:rFonts w:ascii="ＭＳ Ｐ明朝" w:eastAsia="ＭＳ Ｐ明朝" w:hAnsi="ＭＳ Ｐ明朝" w:hint="eastAsia"/>
                <w:w w:val="90"/>
                <w:sz w:val="21"/>
                <w:szCs w:val="21"/>
              </w:rPr>
              <w:t>４</w:t>
            </w:r>
            <w:r w:rsidRPr="00DB4363">
              <w:rPr>
                <w:rFonts w:ascii="ＭＳ Ｐ明朝" w:eastAsia="ＭＳ Ｐ明朝" w:hAnsi="ＭＳ Ｐ明朝"/>
                <w:w w:val="90"/>
                <w:sz w:val="21"/>
                <w:szCs w:val="21"/>
              </w:rPr>
              <w:t>車線）</w:t>
            </w:r>
          </w:p>
        </w:tc>
        <w:tc>
          <w:tcPr>
            <w:tcW w:w="619" w:type="pct"/>
            <w:tcBorders>
              <w:top w:val="dotted" w:sz="4" w:space="0" w:color="auto"/>
            </w:tcBorders>
            <w:vAlign w:val="center"/>
          </w:tcPr>
          <w:p w14:paraId="5AC2CF17" w14:textId="77777777" w:rsidR="00582787" w:rsidRPr="00DB4363" w:rsidRDefault="00582787" w:rsidP="00054E6F">
            <w:pPr>
              <w:suppressLineNumbers/>
              <w:spacing w:line="320" w:lineRule="exact"/>
              <w:ind w:leftChars="-50" w:left="-105" w:rightChars="-51" w:right="-107"/>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大阪臨海線</w:t>
            </w:r>
          </w:p>
          <w:p w14:paraId="7E8F9153" w14:textId="77777777" w:rsidR="00582787" w:rsidRPr="00DB4363" w:rsidRDefault="00582787" w:rsidP="00054E6F">
            <w:pPr>
              <w:suppressLineNumbers/>
              <w:spacing w:line="320" w:lineRule="exact"/>
              <w:ind w:leftChars="-51" w:left="-105" w:rightChars="-50" w:right="-105" w:hangingChars="1" w:hanging="2"/>
              <w:jc w:val="center"/>
              <w:rPr>
                <w:rFonts w:ascii="ＭＳ Ｐ明朝" w:eastAsia="ＭＳ Ｐ明朝" w:hAnsi="ＭＳ Ｐ明朝"/>
                <w:w w:val="90"/>
                <w:sz w:val="21"/>
                <w:szCs w:val="21"/>
              </w:rPr>
            </w:pPr>
            <w:r w:rsidRPr="00DB4363">
              <w:rPr>
                <w:rFonts w:ascii="ＭＳ Ｐ明朝" w:eastAsia="ＭＳ Ｐ明朝" w:hAnsi="ＭＳ Ｐ明朝"/>
                <w:w w:val="90"/>
                <w:sz w:val="21"/>
                <w:szCs w:val="21"/>
              </w:rPr>
              <w:t>（片側</w:t>
            </w:r>
            <w:r w:rsidRPr="00DB4363">
              <w:rPr>
                <w:rFonts w:ascii="ＭＳ Ｐ明朝" w:eastAsia="ＭＳ Ｐ明朝" w:hAnsi="ＭＳ Ｐ明朝" w:hint="eastAsia"/>
                <w:w w:val="90"/>
                <w:sz w:val="21"/>
                <w:szCs w:val="21"/>
              </w:rPr>
              <w:t>３</w:t>
            </w:r>
            <w:r w:rsidRPr="00DB4363">
              <w:rPr>
                <w:rFonts w:ascii="ＭＳ Ｐ明朝" w:eastAsia="ＭＳ Ｐ明朝" w:hAnsi="ＭＳ Ｐ明朝"/>
                <w:w w:val="90"/>
                <w:sz w:val="21"/>
                <w:szCs w:val="21"/>
              </w:rPr>
              <w:t>車線）</w:t>
            </w:r>
          </w:p>
        </w:tc>
        <w:tc>
          <w:tcPr>
            <w:tcW w:w="619" w:type="pct"/>
            <w:tcBorders>
              <w:top w:val="dotted" w:sz="4" w:space="0" w:color="auto"/>
            </w:tcBorders>
            <w:vAlign w:val="center"/>
          </w:tcPr>
          <w:p w14:paraId="64C7138A" w14:textId="77777777" w:rsidR="00582787" w:rsidRPr="00DB4363" w:rsidRDefault="00582787" w:rsidP="00054E6F">
            <w:pPr>
              <w:suppressLineNumbers/>
              <w:spacing w:line="320" w:lineRule="exact"/>
              <w:ind w:leftChars="-51" w:left="-107" w:rightChars="-55" w:right="-115"/>
              <w:jc w:val="center"/>
              <w:rPr>
                <w:rFonts w:ascii="ＭＳ Ｐ明朝" w:eastAsia="ＭＳ Ｐ明朝" w:hAnsi="ＭＳ Ｐ明朝"/>
                <w:w w:val="90"/>
                <w:sz w:val="21"/>
                <w:szCs w:val="21"/>
              </w:rPr>
            </w:pPr>
            <w:r w:rsidRPr="00DB4363">
              <w:rPr>
                <w:rFonts w:ascii="ＭＳ Ｐ明朝" w:eastAsia="ＭＳ Ｐ明朝" w:hAnsi="ＭＳ Ｐ明朝" w:hint="eastAsia"/>
                <w:w w:val="90"/>
                <w:sz w:val="21"/>
                <w:szCs w:val="21"/>
              </w:rPr>
              <w:t>浜口南港線</w:t>
            </w:r>
          </w:p>
          <w:p w14:paraId="44456EAC" w14:textId="77777777" w:rsidR="00582787" w:rsidRPr="00DB4363" w:rsidRDefault="00582787" w:rsidP="00054E6F">
            <w:pPr>
              <w:suppressLineNumbers/>
              <w:spacing w:line="320" w:lineRule="exact"/>
              <w:ind w:leftChars="-51" w:left="-107" w:rightChars="-55" w:right="-115"/>
              <w:jc w:val="center"/>
              <w:rPr>
                <w:rFonts w:ascii="ＭＳ Ｐ明朝" w:eastAsia="ＭＳ Ｐ明朝" w:hAnsi="ＭＳ Ｐ明朝"/>
                <w:w w:val="90"/>
                <w:sz w:val="21"/>
                <w:szCs w:val="21"/>
              </w:rPr>
            </w:pPr>
            <w:r w:rsidRPr="00DB4363">
              <w:rPr>
                <w:rFonts w:ascii="ＭＳ Ｐ明朝" w:eastAsia="ＭＳ Ｐ明朝" w:hAnsi="ＭＳ Ｐ明朝"/>
                <w:w w:val="90"/>
                <w:sz w:val="21"/>
                <w:szCs w:val="21"/>
              </w:rPr>
              <w:t>（片側２車線）</w:t>
            </w:r>
          </w:p>
        </w:tc>
      </w:tr>
      <w:tr w:rsidR="00DB4363" w:rsidRPr="00DB4363" w14:paraId="269018AF" w14:textId="77777777" w:rsidTr="00EF04A2">
        <w:trPr>
          <w:trHeight w:val="779"/>
        </w:trPr>
        <w:tc>
          <w:tcPr>
            <w:tcW w:w="1189" w:type="pct"/>
            <w:gridSpan w:val="2"/>
            <w:vAlign w:val="center"/>
          </w:tcPr>
          <w:p w14:paraId="22F3DBD1" w14:textId="77777777" w:rsidR="00582787" w:rsidRPr="00DB4363" w:rsidRDefault="00582787" w:rsidP="00054E6F">
            <w:pPr>
              <w:suppressLineNumbers/>
              <w:spacing w:line="320" w:lineRule="exact"/>
              <w:jc w:val="left"/>
              <w:rPr>
                <w:rFonts w:ascii="ＭＳ Ｐ明朝" w:eastAsia="ＭＳ Ｐ明朝" w:hAnsi="ＭＳ Ｐ明朝"/>
                <w:sz w:val="21"/>
                <w:szCs w:val="21"/>
              </w:rPr>
            </w:pPr>
            <w:r w:rsidRPr="00DB4363">
              <w:rPr>
                <w:rFonts w:ascii="ＭＳ Ｐ明朝" w:eastAsia="ＭＳ Ｐ明朝" w:hAnsi="ＭＳ Ｐ明朝" w:hint="eastAsia"/>
                <w:sz w:val="21"/>
                <w:szCs w:val="21"/>
              </w:rPr>
              <w:t>年間断面交通量</w:t>
            </w:r>
          </w:p>
          <w:p w14:paraId="0044ADA8" w14:textId="77777777" w:rsidR="00582787" w:rsidRPr="00DB4363" w:rsidRDefault="00582787" w:rsidP="00054E6F">
            <w:pPr>
              <w:suppressLineNumbers/>
              <w:spacing w:line="320" w:lineRule="exact"/>
              <w:jc w:val="left"/>
              <w:rPr>
                <w:rFonts w:ascii="ＭＳ Ｐ明朝" w:eastAsia="ＭＳ Ｐ明朝" w:hAnsi="ＭＳ Ｐ明朝"/>
                <w:sz w:val="21"/>
                <w:szCs w:val="21"/>
              </w:rPr>
            </w:pPr>
            <w:r w:rsidRPr="00DB4363">
              <w:rPr>
                <w:rFonts w:ascii="ＭＳ Ｐ明朝" w:eastAsia="ＭＳ Ｐ明朝" w:hAnsi="ＭＳ Ｐ明朝" w:hint="eastAsia"/>
                <w:sz w:val="21"/>
                <w:szCs w:val="21"/>
              </w:rPr>
              <w:t>（千台）</w:t>
            </w:r>
          </w:p>
        </w:tc>
        <w:tc>
          <w:tcPr>
            <w:tcW w:w="704" w:type="pct"/>
            <w:vAlign w:val="center"/>
          </w:tcPr>
          <w:p w14:paraId="65C6B981"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25,972</w:t>
            </w:r>
          </w:p>
          <w:p w14:paraId="13C781E7"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（20％）</w:t>
            </w:r>
            <w:r w:rsidRPr="00DB4363">
              <w:rPr>
                <w:rFonts w:ascii="ＭＳ Ｐ明朝" w:eastAsia="ＭＳ Ｐ明朝" w:hAnsi="ＭＳ Ｐ明朝" w:hint="eastAsia"/>
                <w:sz w:val="21"/>
                <w:szCs w:val="21"/>
                <w:vertAlign w:val="superscript"/>
              </w:rPr>
              <w:t>※1</w:t>
            </w:r>
          </w:p>
        </w:tc>
        <w:tc>
          <w:tcPr>
            <w:tcW w:w="622" w:type="pct"/>
            <w:vAlign w:val="center"/>
          </w:tcPr>
          <w:p w14:paraId="67CF3C54"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5,837</w:t>
            </w:r>
          </w:p>
          <w:p w14:paraId="144A5250"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（29％）</w:t>
            </w:r>
          </w:p>
        </w:tc>
        <w:tc>
          <w:tcPr>
            <w:tcW w:w="623" w:type="pct"/>
            <w:vAlign w:val="center"/>
          </w:tcPr>
          <w:p w14:paraId="02447AD8"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9,659</w:t>
            </w:r>
          </w:p>
          <w:p w14:paraId="1829514A"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（22％）</w:t>
            </w:r>
          </w:p>
        </w:tc>
        <w:tc>
          <w:tcPr>
            <w:tcW w:w="623" w:type="pct"/>
            <w:vAlign w:val="center"/>
          </w:tcPr>
          <w:p w14:paraId="04204CCB"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6,366</w:t>
            </w:r>
          </w:p>
          <w:p w14:paraId="662EC81C"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（2.6％）</w:t>
            </w:r>
          </w:p>
        </w:tc>
        <w:tc>
          <w:tcPr>
            <w:tcW w:w="619" w:type="pct"/>
            <w:vAlign w:val="center"/>
          </w:tcPr>
          <w:p w14:paraId="2BBFB523"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15,639</w:t>
            </w:r>
          </w:p>
          <w:p w14:paraId="7494C6D2"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（20％）</w:t>
            </w:r>
          </w:p>
        </w:tc>
        <w:tc>
          <w:tcPr>
            <w:tcW w:w="619" w:type="pct"/>
            <w:vAlign w:val="center"/>
          </w:tcPr>
          <w:p w14:paraId="0A9C4E98"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7,852</w:t>
            </w:r>
          </w:p>
          <w:p w14:paraId="297FCAB4"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（20％）</w:t>
            </w:r>
          </w:p>
        </w:tc>
      </w:tr>
      <w:tr w:rsidR="00DB4363" w:rsidRPr="00DB4363" w14:paraId="2543FE56" w14:textId="77777777" w:rsidTr="00EF04A2">
        <w:trPr>
          <w:trHeight w:val="716"/>
        </w:trPr>
        <w:tc>
          <w:tcPr>
            <w:tcW w:w="327" w:type="pct"/>
            <w:vMerge w:val="restart"/>
            <w:textDirection w:val="tbRlV"/>
            <w:vAlign w:val="center"/>
          </w:tcPr>
          <w:p w14:paraId="010FBB62" w14:textId="77777777" w:rsidR="00582787" w:rsidRPr="00DB4363" w:rsidRDefault="00582787" w:rsidP="00054E6F">
            <w:pPr>
              <w:suppressLineNumbers/>
              <w:spacing w:line="320" w:lineRule="exact"/>
              <w:ind w:left="113" w:right="113"/>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排出強度</w:t>
            </w:r>
          </w:p>
        </w:tc>
        <w:tc>
          <w:tcPr>
            <w:tcW w:w="862" w:type="pct"/>
            <w:vAlign w:val="center"/>
          </w:tcPr>
          <w:p w14:paraId="53944EDB"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NO</w:t>
            </w:r>
            <w:r w:rsidRPr="00DB4363">
              <w:rPr>
                <w:rFonts w:ascii="ＭＳ Ｐ明朝" w:eastAsia="ＭＳ Ｐ明朝" w:hAnsi="ＭＳ Ｐ明朝" w:hint="eastAsia"/>
                <w:sz w:val="16"/>
                <w:szCs w:val="16"/>
              </w:rPr>
              <w:t>X</w:t>
            </w:r>
            <w:r w:rsidRPr="00DB4363">
              <w:rPr>
                <w:rFonts w:ascii="ＭＳ Ｐ明朝" w:eastAsia="ＭＳ Ｐ明朝" w:hAnsi="ＭＳ Ｐ明朝" w:hint="eastAsia"/>
                <w:sz w:val="21"/>
                <w:szCs w:val="21"/>
              </w:rPr>
              <w:t xml:space="preserve"> （kg/km）</w:t>
            </w:r>
          </w:p>
        </w:tc>
        <w:tc>
          <w:tcPr>
            <w:tcW w:w="704" w:type="pct"/>
            <w:vAlign w:val="center"/>
          </w:tcPr>
          <w:p w14:paraId="7BA2007F"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13,863</w:t>
            </w:r>
          </w:p>
          <w:p w14:paraId="10FA04BF"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（79％）</w:t>
            </w:r>
          </w:p>
        </w:tc>
        <w:tc>
          <w:tcPr>
            <w:tcW w:w="622" w:type="pct"/>
            <w:vAlign w:val="center"/>
          </w:tcPr>
          <w:p w14:paraId="6294C98F"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14,961</w:t>
            </w:r>
          </w:p>
          <w:p w14:paraId="0105594E"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（89％）</w:t>
            </w:r>
          </w:p>
        </w:tc>
        <w:tc>
          <w:tcPr>
            <w:tcW w:w="623" w:type="pct"/>
            <w:vAlign w:val="center"/>
          </w:tcPr>
          <w:p w14:paraId="453FBD75"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5,839</w:t>
            </w:r>
          </w:p>
          <w:p w14:paraId="39540D38"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（79％）</w:t>
            </w:r>
          </w:p>
        </w:tc>
        <w:tc>
          <w:tcPr>
            <w:tcW w:w="623" w:type="pct"/>
            <w:vAlign w:val="center"/>
          </w:tcPr>
          <w:p w14:paraId="688BE8DF"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2,954</w:t>
            </w:r>
          </w:p>
          <w:p w14:paraId="5A719072"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（74％）</w:t>
            </w:r>
          </w:p>
        </w:tc>
        <w:tc>
          <w:tcPr>
            <w:tcW w:w="619" w:type="pct"/>
            <w:vAlign w:val="center"/>
          </w:tcPr>
          <w:p w14:paraId="51BF52A9"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8,756</w:t>
            </w:r>
          </w:p>
          <w:p w14:paraId="33D2F0CA"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（90％）</w:t>
            </w:r>
          </w:p>
        </w:tc>
        <w:tc>
          <w:tcPr>
            <w:tcW w:w="619" w:type="pct"/>
            <w:vAlign w:val="center"/>
          </w:tcPr>
          <w:p w14:paraId="3E6C5597"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4,637</w:t>
            </w:r>
          </w:p>
          <w:p w14:paraId="5D1C6462"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（79％）</w:t>
            </w:r>
          </w:p>
        </w:tc>
      </w:tr>
      <w:tr w:rsidR="00DB4363" w:rsidRPr="00DB4363" w14:paraId="0993C91B" w14:textId="77777777" w:rsidTr="00EF04A2">
        <w:trPr>
          <w:trHeight w:val="712"/>
        </w:trPr>
        <w:tc>
          <w:tcPr>
            <w:tcW w:w="327" w:type="pct"/>
            <w:vMerge/>
            <w:vAlign w:val="center"/>
          </w:tcPr>
          <w:p w14:paraId="3C80F0F3" w14:textId="77777777" w:rsidR="00582787" w:rsidRPr="00DB4363" w:rsidRDefault="00582787" w:rsidP="00054E6F">
            <w:pPr>
              <w:suppressLineNumbers/>
              <w:spacing w:line="320" w:lineRule="exact"/>
              <w:jc w:val="left"/>
              <w:rPr>
                <w:rFonts w:ascii="ＭＳ Ｐ明朝" w:eastAsia="ＭＳ Ｐ明朝" w:hAnsi="ＭＳ Ｐ明朝"/>
                <w:w w:val="90"/>
                <w:sz w:val="21"/>
                <w:szCs w:val="21"/>
              </w:rPr>
            </w:pPr>
          </w:p>
        </w:tc>
        <w:tc>
          <w:tcPr>
            <w:tcW w:w="862" w:type="pct"/>
            <w:vAlign w:val="center"/>
          </w:tcPr>
          <w:p w14:paraId="39A86D99"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PM （kg/km）</w:t>
            </w:r>
          </w:p>
        </w:tc>
        <w:tc>
          <w:tcPr>
            <w:tcW w:w="704" w:type="pct"/>
            <w:vAlign w:val="center"/>
          </w:tcPr>
          <w:p w14:paraId="0D815FD3"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483</w:t>
            </w:r>
          </w:p>
          <w:p w14:paraId="3745E1F1"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（46％）</w:t>
            </w:r>
          </w:p>
        </w:tc>
        <w:tc>
          <w:tcPr>
            <w:tcW w:w="622" w:type="pct"/>
            <w:vAlign w:val="center"/>
          </w:tcPr>
          <w:p w14:paraId="0EF9AE8C"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554</w:t>
            </w:r>
          </w:p>
          <w:p w14:paraId="1BA9FC17"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（47%）</w:t>
            </w:r>
          </w:p>
        </w:tc>
        <w:tc>
          <w:tcPr>
            <w:tcW w:w="623" w:type="pct"/>
            <w:vAlign w:val="center"/>
          </w:tcPr>
          <w:p w14:paraId="6338BFEA"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190</w:t>
            </w:r>
          </w:p>
          <w:p w14:paraId="132771BE"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（49％）</w:t>
            </w:r>
          </w:p>
        </w:tc>
        <w:tc>
          <w:tcPr>
            <w:tcW w:w="623" w:type="pct"/>
            <w:vAlign w:val="center"/>
          </w:tcPr>
          <w:p w14:paraId="6B43318E"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157</w:t>
            </w:r>
          </w:p>
          <w:p w14:paraId="0BD102E2"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（34％）</w:t>
            </w:r>
          </w:p>
        </w:tc>
        <w:tc>
          <w:tcPr>
            <w:tcW w:w="619" w:type="pct"/>
            <w:vAlign w:val="center"/>
          </w:tcPr>
          <w:p w14:paraId="6C6859F6"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293</w:t>
            </w:r>
          </w:p>
          <w:p w14:paraId="7A50259B"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（49％）</w:t>
            </w:r>
          </w:p>
        </w:tc>
        <w:tc>
          <w:tcPr>
            <w:tcW w:w="619" w:type="pct"/>
            <w:vAlign w:val="center"/>
          </w:tcPr>
          <w:p w14:paraId="6FBF933B"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hint="eastAsia"/>
                <w:sz w:val="21"/>
                <w:szCs w:val="21"/>
              </w:rPr>
              <w:t>156</w:t>
            </w:r>
          </w:p>
          <w:p w14:paraId="23803C3E" w14:textId="77777777" w:rsidR="00582787" w:rsidRPr="00DB4363" w:rsidRDefault="00582787" w:rsidP="00054E6F">
            <w:pPr>
              <w:suppressLineNumbers/>
              <w:spacing w:line="320" w:lineRule="exact"/>
              <w:jc w:val="center"/>
              <w:rPr>
                <w:rFonts w:ascii="ＭＳ Ｐ明朝" w:eastAsia="ＭＳ Ｐ明朝" w:hAnsi="ＭＳ Ｐ明朝"/>
                <w:sz w:val="21"/>
                <w:szCs w:val="21"/>
              </w:rPr>
            </w:pPr>
            <w:r w:rsidRPr="00DB4363">
              <w:rPr>
                <w:rFonts w:ascii="ＭＳ Ｐ明朝" w:eastAsia="ＭＳ Ｐ明朝" w:hAnsi="ＭＳ Ｐ明朝"/>
                <w:sz w:val="21"/>
                <w:szCs w:val="21"/>
              </w:rPr>
              <w:t>（45％）</w:t>
            </w:r>
          </w:p>
        </w:tc>
      </w:tr>
    </w:tbl>
    <w:p w14:paraId="0596B53A" w14:textId="77777777" w:rsidR="00582787" w:rsidRPr="00DB4363" w:rsidRDefault="00582787" w:rsidP="00054E6F">
      <w:pPr>
        <w:suppressLineNumbers/>
        <w:spacing w:line="280" w:lineRule="exact"/>
        <w:ind w:firstLineChars="200" w:firstLine="360"/>
        <w:rPr>
          <w:rFonts w:ascii="ＭＳ Ｐ明朝" w:eastAsia="ＭＳ Ｐ明朝" w:hAnsi="ＭＳ Ｐ明朝" w:cs="o{Ç˛"/>
          <w:kern w:val="0"/>
          <w:sz w:val="18"/>
          <w:szCs w:val="18"/>
        </w:rPr>
      </w:pPr>
      <w:r w:rsidRPr="00DB4363">
        <w:rPr>
          <w:rFonts w:ascii="ＭＳ Ｐ明朝" w:eastAsia="ＭＳ Ｐ明朝" w:hAnsi="ＭＳ Ｐ明朝" w:cs="o{Ç˛" w:hint="eastAsia"/>
          <w:kern w:val="0"/>
          <w:sz w:val="18"/>
          <w:szCs w:val="18"/>
        </w:rPr>
        <w:t>※１　（　　　　）内のパーセンテージは、大型車（普通貨物車、特種（殊）車）の割合を示す。</w:t>
      </w:r>
    </w:p>
    <w:p w14:paraId="01B33031" w14:textId="77777777" w:rsidR="00582787" w:rsidRPr="00DB4363" w:rsidRDefault="00582787" w:rsidP="00054E6F">
      <w:pPr>
        <w:suppressLineNumbers/>
        <w:spacing w:line="280" w:lineRule="exact"/>
        <w:ind w:leftChars="100" w:left="210" w:firstLineChars="100" w:firstLine="180"/>
        <w:rPr>
          <w:rFonts w:ascii="ＭＳ Ｐ明朝" w:eastAsia="ＭＳ Ｐ明朝" w:hAnsi="ＭＳ Ｐ明朝" w:cs="o{Ç˛"/>
          <w:kern w:val="0"/>
          <w:sz w:val="18"/>
          <w:szCs w:val="18"/>
        </w:rPr>
      </w:pPr>
      <w:r w:rsidRPr="00DB4363">
        <w:rPr>
          <w:rFonts w:ascii="ＭＳ Ｐ明朝" w:eastAsia="ＭＳ Ｐ明朝" w:hAnsi="ＭＳ Ｐ明朝" w:cs="o{Ç˛" w:hint="eastAsia"/>
          <w:kern w:val="0"/>
          <w:sz w:val="18"/>
          <w:szCs w:val="18"/>
        </w:rPr>
        <w:t>※２　築港深江線（中央大通に包含）には最寄りの調査地点がなく、同路線の東側約２キロ離れた地点（九条南３丁目）</w:t>
      </w:r>
    </w:p>
    <w:p w14:paraId="524C6B2B"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58B82045"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2ABAEB22" w14:textId="77777777" w:rsidR="00582787" w:rsidRPr="00DB4363" w:rsidRDefault="00582787" w:rsidP="00054E6F">
      <w:pPr>
        <w:suppressLineNumbers/>
        <w:spacing w:line="360" w:lineRule="exact"/>
        <w:rPr>
          <w:rFonts w:ascii="ＭＳ 明朝" w:eastAsia="ＭＳ 明朝" w:hAnsi="ＭＳ 明朝"/>
          <w:sz w:val="22"/>
        </w:rPr>
      </w:pPr>
      <w:r w:rsidRPr="00DB4363">
        <w:rPr>
          <w:rFonts w:ascii="ＭＳ 明朝" w:eastAsia="ＭＳ 明朝" w:hAnsi="ＭＳ 明朝" w:hint="eastAsia"/>
          <w:sz w:val="22"/>
        </w:rPr>
        <w:t>（</w:t>
      </w:r>
      <w:r w:rsidRPr="00DB4363">
        <w:rPr>
          <w:rFonts w:ascii="ＭＳ 明朝" w:eastAsia="ＭＳ 明朝" w:hAnsi="ＭＳ 明朝"/>
          <w:sz w:val="22"/>
        </w:rPr>
        <w:t>規制を廃止した場合の排出強度の試算結果</w:t>
      </w:r>
      <w:r w:rsidRPr="00DB4363">
        <w:rPr>
          <w:rFonts w:ascii="ＭＳ 明朝" w:eastAsia="ＭＳ 明朝" w:hAnsi="ＭＳ 明朝" w:hint="eastAsia"/>
          <w:sz w:val="22"/>
        </w:rPr>
        <w:t>）</w:t>
      </w:r>
    </w:p>
    <w:p w14:paraId="5FDB38B0" w14:textId="7C14398A"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規制を廃止した場合について、対象交差点の排出強度を試算した結果、</w:t>
      </w:r>
      <w:r w:rsidR="001C7BE3" w:rsidRPr="00DB4363">
        <w:rPr>
          <w:rFonts w:ascii="ＭＳ 明朝" w:eastAsia="ＭＳ 明朝" w:hAnsi="ＭＳ 明朝" w:hint="eastAsia"/>
          <w:sz w:val="22"/>
        </w:rPr>
        <w:t>表Ⅱ－</w:t>
      </w:r>
      <w:r w:rsidR="001C7BE3" w:rsidRPr="00DB4363">
        <w:rPr>
          <w:rFonts w:ascii="ＭＳ 明朝" w:eastAsia="ＭＳ 明朝" w:hAnsi="ＭＳ 明朝"/>
          <w:sz w:val="22"/>
        </w:rPr>
        <w:t>10のとおり、</w:t>
      </w:r>
      <w:r w:rsidRPr="00DB4363">
        <w:rPr>
          <w:rFonts w:ascii="ＭＳ 明朝" w:eastAsia="ＭＳ 明朝" w:hAnsi="ＭＳ 明朝"/>
          <w:sz w:val="22"/>
        </w:rPr>
        <w:t>NO</w:t>
      </w:r>
      <w:r w:rsidRPr="00DB4363">
        <w:rPr>
          <w:rFonts w:ascii="ＭＳ 明朝" w:eastAsia="ＭＳ 明朝" w:hAnsi="ＭＳ 明朝"/>
          <w:sz w:val="16"/>
          <w:szCs w:val="16"/>
        </w:rPr>
        <w:t>X</w:t>
      </w:r>
      <w:r w:rsidRPr="00DB4363">
        <w:rPr>
          <w:rFonts w:ascii="ＭＳ 明朝" w:eastAsia="ＭＳ 明朝" w:hAnsi="ＭＳ 明朝"/>
          <w:sz w:val="22"/>
        </w:rPr>
        <w:t>では排出強度の増加率は最大で1.0％と十分に小さかった。</w:t>
      </w:r>
    </w:p>
    <w:p w14:paraId="781AA0C2" w14:textId="60031E77"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また、</w:t>
      </w:r>
      <w:r w:rsidRPr="00DB4363">
        <w:rPr>
          <w:rFonts w:ascii="ＭＳ 明朝" w:eastAsia="ＭＳ 明朝" w:hAnsi="ＭＳ 明朝"/>
          <w:sz w:val="22"/>
        </w:rPr>
        <w:t>PMについては、増加量の最大値である62kg/kmの濃度換算値は2.9×10</w:t>
      </w:r>
      <w:r w:rsidRPr="00DB4363">
        <w:rPr>
          <w:rFonts w:ascii="ＭＳ 明朝" w:eastAsia="ＭＳ 明朝" w:hAnsi="ＭＳ 明朝"/>
          <w:sz w:val="22"/>
          <w:vertAlign w:val="superscript"/>
        </w:rPr>
        <w:t>-6</w:t>
      </w:r>
      <w:r w:rsidRPr="00DB4363">
        <w:rPr>
          <w:rFonts w:ascii="ＭＳ 明朝" w:eastAsia="ＭＳ 明朝" w:hAnsi="ＭＳ 明朝"/>
          <w:sz w:val="22"/>
        </w:rPr>
        <w:t xml:space="preserve"> mg/m</w:t>
      </w:r>
      <w:r w:rsidRPr="00DB4363">
        <w:rPr>
          <w:rFonts w:ascii="ＭＳ 明朝" w:eastAsia="ＭＳ 明朝" w:hAnsi="ＭＳ 明朝"/>
          <w:sz w:val="22"/>
          <w:vertAlign w:val="superscript"/>
        </w:rPr>
        <w:t>3</w:t>
      </w:r>
      <w:r w:rsidRPr="00DB4363">
        <w:rPr>
          <w:rFonts w:ascii="ＭＳ 明朝" w:eastAsia="ＭＳ 明朝" w:hAnsi="ＭＳ 明朝"/>
          <w:sz w:val="22"/>
        </w:rPr>
        <w:t>であり、濃度の増加量は小さい。また、</w:t>
      </w:r>
      <w:r w:rsidR="001619C8" w:rsidRPr="00DB4363">
        <w:rPr>
          <w:rFonts w:ascii="ＭＳ 明朝" w:eastAsia="ＭＳ 明朝" w:hAnsi="ＭＳ 明朝" w:hint="eastAsia"/>
          <w:sz w:val="22"/>
        </w:rPr>
        <w:t>図Ⅱ－21</w:t>
      </w:r>
      <w:r w:rsidR="001619C8" w:rsidRPr="00DB4363">
        <w:rPr>
          <w:rFonts w:ascii="ＭＳ 明朝" w:eastAsia="ＭＳ 明朝" w:hAnsi="ＭＳ 明朝"/>
          <w:sz w:val="22"/>
        </w:rPr>
        <w:t>のとおり、</w:t>
      </w:r>
      <w:r w:rsidRPr="00DB4363">
        <w:rPr>
          <w:rFonts w:ascii="ＭＳ 明朝" w:eastAsia="ＭＳ 明朝" w:hAnsi="ＭＳ 明朝"/>
          <w:sz w:val="22"/>
        </w:rPr>
        <w:t>自排局における発生源寄与割合の推計では自動車からのPMの寄与率は17％であることから影響は小さいと考えられる。</w:t>
      </w:r>
    </w:p>
    <w:p w14:paraId="5FBC171A" w14:textId="5452045B"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以上から、流入車規制を廃止した場合における局地汚染への影響は軽微であると考えられる。</w:t>
      </w:r>
      <w:r w:rsidR="00721E76" w:rsidRPr="00DB4363">
        <w:rPr>
          <w:rFonts w:ascii="ＭＳ Ｐ明朝" w:eastAsia="ＭＳ Ｐ明朝" w:hAnsi="ＭＳ Ｐ明朝"/>
          <w:sz w:val="22"/>
        </w:rPr>
        <w:br w:type="page"/>
      </w:r>
    </w:p>
    <w:p w14:paraId="4DCF3B67" w14:textId="77777777" w:rsidR="00582787" w:rsidRPr="00DB4363" w:rsidRDefault="00582787" w:rsidP="00054E6F">
      <w:pPr>
        <w:suppressLineNumbers/>
        <w:spacing w:line="420" w:lineRule="exact"/>
        <w:ind w:firstLineChars="50" w:firstLine="110"/>
        <w:jc w:val="center"/>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表Ⅱ－10　　規制を廃止した場合の排出強度の試算結果（令和元年度）</w:t>
      </w:r>
    </w:p>
    <w:tbl>
      <w:tblPr>
        <w:tblStyle w:val="a8"/>
        <w:tblW w:w="5295" w:type="pct"/>
        <w:tblInd w:w="-5" w:type="dxa"/>
        <w:tblLook w:val="04A0" w:firstRow="1" w:lastRow="0" w:firstColumn="1" w:lastColumn="0" w:noHBand="0" w:noVBand="1"/>
      </w:tblPr>
      <w:tblGrid>
        <w:gridCol w:w="558"/>
        <w:gridCol w:w="2305"/>
        <w:gridCol w:w="1113"/>
        <w:gridCol w:w="1128"/>
        <w:gridCol w:w="1121"/>
        <w:gridCol w:w="1144"/>
        <w:gridCol w:w="1107"/>
        <w:gridCol w:w="1119"/>
      </w:tblGrid>
      <w:tr w:rsidR="00DB4363" w:rsidRPr="00DB4363" w14:paraId="64926B4E" w14:textId="77777777" w:rsidTr="00EF04A2">
        <w:trPr>
          <w:trHeight w:val="778"/>
        </w:trPr>
        <w:tc>
          <w:tcPr>
            <w:tcW w:w="1492" w:type="pct"/>
            <w:gridSpan w:val="2"/>
            <w:vAlign w:val="center"/>
          </w:tcPr>
          <w:p w14:paraId="2226BB08" w14:textId="77777777" w:rsidR="00582787" w:rsidRPr="00DB4363" w:rsidRDefault="00582787" w:rsidP="00054E6F">
            <w:pPr>
              <w:suppressLineNumbers/>
              <w:spacing w:line="360" w:lineRule="exact"/>
              <w:ind w:rightChars="-50" w:right="-105"/>
              <w:jc w:val="center"/>
              <w:rPr>
                <w:rFonts w:ascii="ＭＳ Ｐ明朝" w:eastAsia="ＭＳ Ｐ明朝" w:hAnsi="ＭＳ Ｐ明朝"/>
              </w:rPr>
            </w:pPr>
          </w:p>
        </w:tc>
        <w:tc>
          <w:tcPr>
            <w:tcW w:w="1168" w:type="pct"/>
            <w:gridSpan w:val="2"/>
            <w:vAlign w:val="center"/>
          </w:tcPr>
          <w:p w14:paraId="42E1E8DD" w14:textId="77777777" w:rsidR="00582787" w:rsidRPr="00DB4363" w:rsidRDefault="00582787" w:rsidP="00054E6F">
            <w:pPr>
              <w:suppressLineNumbers/>
              <w:spacing w:line="360" w:lineRule="exact"/>
              <w:jc w:val="center"/>
              <w:rPr>
                <w:rFonts w:ascii="ＭＳ Ｐ明朝" w:eastAsia="ＭＳ Ｐ明朝" w:hAnsi="ＭＳ Ｐ明朝"/>
              </w:rPr>
            </w:pPr>
            <w:r w:rsidRPr="00DB4363">
              <w:rPr>
                <w:rFonts w:ascii="ＭＳ Ｐ明朝" w:eastAsia="ＭＳ Ｐ明朝" w:hAnsi="ＭＳ Ｐ明朝" w:hint="eastAsia"/>
              </w:rPr>
              <w:t>大和田西</w:t>
            </w:r>
          </w:p>
        </w:tc>
        <w:tc>
          <w:tcPr>
            <w:tcW w:w="1180" w:type="pct"/>
            <w:gridSpan w:val="2"/>
            <w:vAlign w:val="center"/>
          </w:tcPr>
          <w:p w14:paraId="6FAF40A5" w14:textId="77777777" w:rsidR="00582787" w:rsidRPr="00DB4363" w:rsidRDefault="00582787" w:rsidP="00054E6F">
            <w:pPr>
              <w:suppressLineNumbers/>
              <w:spacing w:line="360" w:lineRule="exact"/>
              <w:jc w:val="center"/>
              <w:rPr>
                <w:rFonts w:ascii="ＭＳ Ｐ明朝" w:eastAsia="ＭＳ Ｐ明朝" w:hAnsi="ＭＳ Ｐ明朝"/>
              </w:rPr>
            </w:pPr>
            <w:r w:rsidRPr="00DB4363">
              <w:rPr>
                <w:rFonts w:ascii="ＭＳ Ｐ明朝" w:eastAsia="ＭＳ Ｐ明朝" w:hAnsi="ＭＳ Ｐ明朝" w:hint="eastAsia"/>
              </w:rPr>
              <w:t>弁天町駅前</w:t>
            </w:r>
          </w:p>
        </w:tc>
        <w:tc>
          <w:tcPr>
            <w:tcW w:w="1160" w:type="pct"/>
            <w:gridSpan w:val="2"/>
            <w:vAlign w:val="center"/>
          </w:tcPr>
          <w:p w14:paraId="314FFC65" w14:textId="77777777" w:rsidR="00582787" w:rsidRPr="00DB4363" w:rsidRDefault="00582787" w:rsidP="00054E6F">
            <w:pPr>
              <w:suppressLineNumbers/>
              <w:spacing w:line="360" w:lineRule="exact"/>
              <w:jc w:val="center"/>
              <w:rPr>
                <w:rFonts w:ascii="ＭＳ Ｐ明朝" w:eastAsia="ＭＳ Ｐ明朝" w:hAnsi="ＭＳ Ｐ明朝"/>
              </w:rPr>
            </w:pPr>
            <w:r w:rsidRPr="00DB4363">
              <w:rPr>
                <w:rFonts w:ascii="ＭＳ Ｐ明朝" w:eastAsia="ＭＳ Ｐ明朝" w:hAnsi="ＭＳ Ｐ明朝" w:hint="eastAsia"/>
              </w:rPr>
              <w:t>住之江公園前</w:t>
            </w:r>
          </w:p>
        </w:tc>
      </w:tr>
      <w:tr w:rsidR="00DB4363" w:rsidRPr="00DB4363" w14:paraId="1609D180" w14:textId="77777777" w:rsidTr="00EF04A2">
        <w:trPr>
          <w:trHeight w:val="760"/>
        </w:trPr>
        <w:tc>
          <w:tcPr>
            <w:tcW w:w="1492" w:type="pct"/>
            <w:gridSpan w:val="2"/>
            <w:vAlign w:val="center"/>
          </w:tcPr>
          <w:p w14:paraId="602B8D83" w14:textId="77777777" w:rsidR="00582787" w:rsidRPr="00DB4363" w:rsidRDefault="00582787" w:rsidP="00054E6F">
            <w:pPr>
              <w:suppressLineNumbers/>
              <w:spacing w:line="320" w:lineRule="exact"/>
              <w:ind w:rightChars="-50" w:right="-105"/>
              <w:jc w:val="left"/>
              <w:rPr>
                <w:rFonts w:ascii="ＭＳ Ｐ明朝" w:eastAsia="ＭＳ Ｐ明朝" w:hAnsi="ＭＳ Ｐ明朝"/>
              </w:rPr>
            </w:pPr>
            <w:r w:rsidRPr="00DB4363">
              <w:rPr>
                <w:rFonts w:ascii="ＭＳ Ｐ明朝" w:eastAsia="ＭＳ Ｐ明朝" w:hAnsi="ＭＳ Ｐ明朝" w:hint="eastAsia"/>
              </w:rPr>
              <w:t>調査地点</w:t>
            </w:r>
          </w:p>
          <w:p w14:paraId="01E0D64D" w14:textId="77777777" w:rsidR="00582787" w:rsidRPr="00DB4363" w:rsidRDefault="00582787" w:rsidP="00054E6F">
            <w:pPr>
              <w:suppressLineNumbers/>
              <w:spacing w:line="320" w:lineRule="exact"/>
              <w:ind w:rightChars="-50" w:right="-105"/>
              <w:jc w:val="left"/>
              <w:rPr>
                <w:rFonts w:ascii="ＭＳ Ｐ明朝" w:eastAsia="ＭＳ Ｐ明朝" w:hAnsi="ＭＳ Ｐ明朝"/>
              </w:rPr>
            </w:pPr>
            <w:r w:rsidRPr="00DB4363">
              <w:rPr>
                <w:rFonts w:ascii="ＭＳ Ｐ明朝" w:eastAsia="ＭＳ Ｐ明朝" w:hAnsi="ＭＳ Ｐ明朝" w:hint="eastAsia"/>
              </w:rPr>
              <w:t>（交差点前面の道路）</w:t>
            </w:r>
          </w:p>
        </w:tc>
        <w:tc>
          <w:tcPr>
            <w:tcW w:w="580" w:type="pct"/>
            <w:vAlign w:val="center"/>
          </w:tcPr>
          <w:p w14:paraId="2989F72E" w14:textId="77777777" w:rsidR="00582787" w:rsidRPr="00DB4363" w:rsidRDefault="00582787" w:rsidP="00054E6F">
            <w:pPr>
              <w:suppressLineNumbers/>
              <w:spacing w:line="320" w:lineRule="exact"/>
              <w:ind w:leftChars="-53" w:left="-111" w:rightChars="-53" w:right="-111"/>
              <w:jc w:val="center"/>
              <w:rPr>
                <w:rFonts w:ascii="ＭＳ Ｐ明朝" w:eastAsia="ＭＳ Ｐ明朝" w:hAnsi="ＭＳ Ｐ明朝"/>
                <w:w w:val="90"/>
              </w:rPr>
            </w:pPr>
            <w:r w:rsidRPr="00DB4363">
              <w:rPr>
                <w:rFonts w:ascii="ＭＳ Ｐ明朝" w:eastAsia="ＭＳ Ｐ明朝" w:hAnsi="ＭＳ Ｐ明朝" w:hint="eastAsia"/>
                <w:w w:val="90"/>
              </w:rPr>
              <w:t>国道43号</w:t>
            </w:r>
          </w:p>
          <w:p w14:paraId="2CDC63D3" w14:textId="77777777" w:rsidR="00582787" w:rsidRPr="00DB4363" w:rsidRDefault="00582787" w:rsidP="00054E6F">
            <w:pPr>
              <w:suppressLineNumbers/>
              <w:spacing w:line="320" w:lineRule="exact"/>
              <w:ind w:leftChars="-53" w:left="-111" w:rightChars="-53" w:right="-111"/>
              <w:jc w:val="center"/>
              <w:rPr>
                <w:rFonts w:ascii="ＭＳ Ｐ明朝" w:eastAsia="ＭＳ Ｐ明朝" w:hAnsi="ＭＳ Ｐ明朝"/>
                <w:w w:val="90"/>
              </w:rPr>
            </w:pPr>
            <w:r w:rsidRPr="00DB4363">
              <w:rPr>
                <w:rFonts w:ascii="ＭＳ Ｐ明朝" w:eastAsia="ＭＳ Ｐ明朝" w:hAnsi="ＭＳ Ｐ明朝"/>
                <w:w w:val="90"/>
              </w:rPr>
              <w:t>（片側</w:t>
            </w:r>
            <w:r w:rsidRPr="00DB4363">
              <w:rPr>
                <w:rFonts w:ascii="ＭＳ Ｐ明朝" w:eastAsia="ＭＳ Ｐ明朝" w:hAnsi="ＭＳ Ｐ明朝" w:hint="eastAsia"/>
                <w:w w:val="90"/>
              </w:rPr>
              <w:t>３</w:t>
            </w:r>
            <w:r w:rsidRPr="00DB4363">
              <w:rPr>
                <w:rFonts w:ascii="ＭＳ Ｐ明朝" w:eastAsia="ＭＳ Ｐ明朝" w:hAnsi="ＭＳ Ｐ明朝"/>
                <w:w w:val="90"/>
              </w:rPr>
              <w:t>車線）</w:t>
            </w:r>
          </w:p>
        </w:tc>
        <w:tc>
          <w:tcPr>
            <w:tcW w:w="588" w:type="pct"/>
            <w:vAlign w:val="center"/>
          </w:tcPr>
          <w:p w14:paraId="1DEE6468" w14:textId="77777777" w:rsidR="00582787" w:rsidRPr="00DB4363" w:rsidRDefault="00582787" w:rsidP="00054E6F">
            <w:pPr>
              <w:suppressLineNumbers/>
              <w:spacing w:line="320" w:lineRule="exact"/>
              <w:ind w:rightChars="-25" w:right="-53"/>
              <w:jc w:val="center"/>
              <w:rPr>
                <w:rFonts w:ascii="ＭＳ Ｐ明朝" w:eastAsia="ＭＳ Ｐ明朝" w:hAnsi="ＭＳ Ｐ明朝"/>
                <w:w w:val="90"/>
              </w:rPr>
            </w:pPr>
            <w:r w:rsidRPr="00DB4363">
              <w:rPr>
                <w:rFonts w:ascii="ＭＳ Ｐ明朝" w:eastAsia="ＭＳ Ｐ明朝" w:hAnsi="ＭＳ Ｐ明朝" w:hint="eastAsia"/>
                <w:w w:val="90"/>
              </w:rPr>
              <w:t>大阪池田線</w:t>
            </w:r>
          </w:p>
          <w:p w14:paraId="5D8E9996" w14:textId="77777777" w:rsidR="00582787" w:rsidRPr="00DB4363" w:rsidRDefault="00582787" w:rsidP="00054E6F">
            <w:pPr>
              <w:suppressLineNumbers/>
              <w:spacing w:line="320" w:lineRule="exact"/>
              <w:ind w:leftChars="-50" w:left="-105" w:rightChars="-50" w:right="-105"/>
              <w:jc w:val="center"/>
              <w:rPr>
                <w:rFonts w:ascii="ＭＳ Ｐ明朝" w:eastAsia="ＭＳ Ｐ明朝" w:hAnsi="ＭＳ Ｐ明朝"/>
                <w:w w:val="90"/>
              </w:rPr>
            </w:pPr>
            <w:r w:rsidRPr="00DB4363">
              <w:rPr>
                <w:rFonts w:ascii="ＭＳ Ｐ明朝" w:eastAsia="ＭＳ Ｐ明朝" w:hAnsi="ＭＳ Ｐ明朝"/>
                <w:w w:val="90"/>
              </w:rPr>
              <w:t>（片側２車線）</w:t>
            </w:r>
          </w:p>
        </w:tc>
        <w:tc>
          <w:tcPr>
            <w:tcW w:w="584" w:type="pct"/>
            <w:vAlign w:val="center"/>
          </w:tcPr>
          <w:p w14:paraId="42A6E4FC" w14:textId="77777777" w:rsidR="00582787" w:rsidRPr="00DB4363" w:rsidRDefault="00582787" w:rsidP="00054E6F">
            <w:pPr>
              <w:suppressLineNumbers/>
              <w:spacing w:line="320" w:lineRule="exact"/>
              <w:ind w:leftChars="-52" w:left="-109"/>
              <w:jc w:val="center"/>
              <w:rPr>
                <w:rFonts w:ascii="ＭＳ Ｐ明朝" w:eastAsia="ＭＳ Ｐ明朝" w:hAnsi="ＭＳ Ｐ明朝"/>
                <w:w w:val="90"/>
              </w:rPr>
            </w:pPr>
            <w:r w:rsidRPr="00DB4363">
              <w:rPr>
                <w:rFonts w:ascii="ＭＳ Ｐ明朝" w:eastAsia="ＭＳ Ｐ明朝" w:hAnsi="ＭＳ Ｐ明朝" w:hint="eastAsia"/>
                <w:w w:val="90"/>
              </w:rPr>
              <w:t>国道43号</w:t>
            </w:r>
          </w:p>
          <w:p w14:paraId="17AB7B0E" w14:textId="77777777" w:rsidR="00582787" w:rsidRPr="00DB4363" w:rsidRDefault="00582787" w:rsidP="00054E6F">
            <w:pPr>
              <w:suppressLineNumbers/>
              <w:spacing w:line="320" w:lineRule="exact"/>
              <w:ind w:leftChars="-52" w:left="-109" w:rightChars="-49" w:right="-103"/>
              <w:jc w:val="center"/>
              <w:rPr>
                <w:rFonts w:ascii="ＭＳ Ｐ明朝" w:eastAsia="ＭＳ Ｐ明朝" w:hAnsi="ＭＳ Ｐ明朝"/>
                <w:w w:val="90"/>
              </w:rPr>
            </w:pPr>
            <w:r w:rsidRPr="00DB4363">
              <w:rPr>
                <w:rFonts w:ascii="ＭＳ Ｐ明朝" w:eastAsia="ＭＳ Ｐ明朝" w:hAnsi="ＭＳ Ｐ明朝"/>
                <w:w w:val="90"/>
              </w:rPr>
              <w:t>（片側</w:t>
            </w:r>
            <w:r w:rsidRPr="00DB4363">
              <w:rPr>
                <w:rFonts w:ascii="ＭＳ Ｐ明朝" w:eastAsia="ＭＳ Ｐ明朝" w:hAnsi="ＭＳ Ｐ明朝" w:hint="eastAsia"/>
                <w:w w:val="90"/>
              </w:rPr>
              <w:t>３</w:t>
            </w:r>
            <w:r w:rsidRPr="00DB4363">
              <w:rPr>
                <w:rFonts w:ascii="ＭＳ Ｐ明朝" w:eastAsia="ＭＳ Ｐ明朝" w:hAnsi="ＭＳ Ｐ明朝"/>
                <w:w w:val="90"/>
              </w:rPr>
              <w:t>車線）</w:t>
            </w:r>
          </w:p>
        </w:tc>
        <w:tc>
          <w:tcPr>
            <w:tcW w:w="596" w:type="pct"/>
            <w:vAlign w:val="center"/>
          </w:tcPr>
          <w:p w14:paraId="289C83F5" w14:textId="77777777" w:rsidR="00582787" w:rsidRPr="00DB4363" w:rsidRDefault="00582787" w:rsidP="00054E6F">
            <w:pPr>
              <w:suppressLineNumbers/>
              <w:spacing w:line="320" w:lineRule="exact"/>
              <w:ind w:leftChars="-28" w:left="-59" w:rightChars="-53" w:right="-111"/>
              <w:jc w:val="center"/>
              <w:rPr>
                <w:rFonts w:ascii="ＭＳ Ｐ明朝" w:eastAsia="ＭＳ Ｐ明朝" w:hAnsi="ＭＳ Ｐ明朝"/>
                <w:w w:val="90"/>
              </w:rPr>
            </w:pPr>
            <w:r w:rsidRPr="00DB4363">
              <w:rPr>
                <w:rFonts w:ascii="ＭＳ Ｐ明朝" w:eastAsia="ＭＳ Ｐ明朝" w:hAnsi="ＭＳ Ｐ明朝" w:hint="eastAsia"/>
                <w:w w:val="90"/>
              </w:rPr>
              <w:t>築港深江線</w:t>
            </w:r>
          </w:p>
          <w:p w14:paraId="177F0681" w14:textId="77777777" w:rsidR="00582787" w:rsidRPr="00DB4363" w:rsidRDefault="00582787" w:rsidP="00054E6F">
            <w:pPr>
              <w:suppressLineNumbers/>
              <w:spacing w:line="320" w:lineRule="exact"/>
              <w:ind w:leftChars="-28" w:left="-59" w:rightChars="-53" w:right="-111"/>
              <w:jc w:val="center"/>
              <w:rPr>
                <w:rFonts w:ascii="ＭＳ Ｐ明朝" w:eastAsia="ＭＳ Ｐ明朝" w:hAnsi="ＭＳ Ｐ明朝"/>
                <w:w w:val="90"/>
              </w:rPr>
            </w:pPr>
            <w:r w:rsidRPr="00DB4363">
              <w:rPr>
                <w:rFonts w:ascii="ＭＳ Ｐ明朝" w:eastAsia="ＭＳ Ｐ明朝" w:hAnsi="ＭＳ Ｐ明朝"/>
                <w:w w:val="90"/>
              </w:rPr>
              <w:t>（片側</w:t>
            </w:r>
            <w:r w:rsidRPr="00DB4363">
              <w:rPr>
                <w:rFonts w:ascii="ＭＳ Ｐ明朝" w:eastAsia="ＭＳ Ｐ明朝" w:hAnsi="ＭＳ Ｐ明朝" w:hint="eastAsia"/>
                <w:w w:val="90"/>
              </w:rPr>
              <w:t>４</w:t>
            </w:r>
            <w:r w:rsidRPr="00DB4363">
              <w:rPr>
                <w:rFonts w:ascii="ＭＳ Ｐ明朝" w:eastAsia="ＭＳ Ｐ明朝" w:hAnsi="ＭＳ Ｐ明朝"/>
                <w:w w:val="90"/>
              </w:rPr>
              <w:t>車線）</w:t>
            </w:r>
          </w:p>
          <w:p w14:paraId="7F2934B0" w14:textId="77777777" w:rsidR="00582787" w:rsidRPr="00DB4363" w:rsidRDefault="00582787" w:rsidP="00054E6F">
            <w:pPr>
              <w:suppressLineNumbers/>
              <w:spacing w:line="320" w:lineRule="exact"/>
              <w:ind w:leftChars="-28" w:left="-59" w:rightChars="-53" w:right="-111"/>
              <w:jc w:val="center"/>
              <w:rPr>
                <w:rFonts w:ascii="ＭＳ Ｐ明朝" w:eastAsia="ＭＳ Ｐ明朝" w:hAnsi="ＭＳ Ｐ明朝"/>
                <w:w w:val="90"/>
              </w:rPr>
            </w:pPr>
            <w:r w:rsidRPr="00DB4363">
              <w:rPr>
                <w:rFonts w:ascii="ＭＳ Ｐ明朝" w:eastAsia="ＭＳ Ｐ明朝" w:hAnsi="ＭＳ Ｐ明朝" w:hint="eastAsia"/>
                <w:w w:val="90"/>
              </w:rPr>
              <w:t>※１</w:t>
            </w:r>
          </w:p>
        </w:tc>
        <w:tc>
          <w:tcPr>
            <w:tcW w:w="577" w:type="pct"/>
            <w:vAlign w:val="center"/>
          </w:tcPr>
          <w:p w14:paraId="6AD73C1F" w14:textId="77777777" w:rsidR="00582787" w:rsidRPr="00DB4363" w:rsidRDefault="00582787" w:rsidP="00054E6F">
            <w:pPr>
              <w:suppressLineNumbers/>
              <w:spacing w:line="320" w:lineRule="exact"/>
              <w:ind w:leftChars="-50" w:left="-105" w:rightChars="-51" w:right="-107"/>
              <w:jc w:val="center"/>
              <w:rPr>
                <w:rFonts w:ascii="ＭＳ Ｐ明朝" w:eastAsia="ＭＳ Ｐ明朝" w:hAnsi="ＭＳ Ｐ明朝"/>
                <w:w w:val="90"/>
              </w:rPr>
            </w:pPr>
            <w:r w:rsidRPr="00DB4363">
              <w:rPr>
                <w:rFonts w:ascii="ＭＳ Ｐ明朝" w:eastAsia="ＭＳ Ｐ明朝" w:hAnsi="ＭＳ Ｐ明朝" w:hint="eastAsia"/>
                <w:w w:val="90"/>
              </w:rPr>
              <w:t>大阪臨海線</w:t>
            </w:r>
          </w:p>
          <w:p w14:paraId="5E2A5896" w14:textId="77777777" w:rsidR="00582787" w:rsidRPr="00DB4363" w:rsidRDefault="00582787" w:rsidP="00054E6F">
            <w:pPr>
              <w:suppressLineNumbers/>
              <w:spacing w:line="320" w:lineRule="exact"/>
              <w:ind w:leftChars="-51" w:left="-105" w:rightChars="-50" w:right="-105" w:hangingChars="1" w:hanging="2"/>
              <w:jc w:val="center"/>
              <w:rPr>
                <w:rFonts w:ascii="ＭＳ Ｐ明朝" w:eastAsia="ＭＳ Ｐ明朝" w:hAnsi="ＭＳ Ｐ明朝"/>
                <w:w w:val="90"/>
              </w:rPr>
            </w:pPr>
            <w:r w:rsidRPr="00DB4363">
              <w:rPr>
                <w:rFonts w:ascii="ＭＳ Ｐ明朝" w:eastAsia="ＭＳ Ｐ明朝" w:hAnsi="ＭＳ Ｐ明朝"/>
                <w:w w:val="90"/>
              </w:rPr>
              <w:t>（片側</w:t>
            </w:r>
            <w:r w:rsidRPr="00DB4363">
              <w:rPr>
                <w:rFonts w:ascii="ＭＳ Ｐ明朝" w:eastAsia="ＭＳ Ｐ明朝" w:hAnsi="ＭＳ Ｐ明朝" w:hint="eastAsia"/>
                <w:w w:val="90"/>
              </w:rPr>
              <w:t>３</w:t>
            </w:r>
            <w:r w:rsidRPr="00DB4363">
              <w:rPr>
                <w:rFonts w:ascii="ＭＳ Ｐ明朝" w:eastAsia="ＭＳ Ｐ明朝" w:hAnsi="ＭＳ Ｐ明朝"/>
                <w:w w:val="90"/>
              </w:rPr>
              <w:t>車線）</w:t>
            </w:r>
          </w:p>
        </w:tc>
        <w:tc>
          <w:tcPr>
            <w:tcW w:w="583" w:type="pct"/>
            <w:vAlign w:val="center"/>
          </w:tcPr>
          <w:p w14:paraId="19955EEB" w14:textId="77777777" w:rsidR="00582787" w:rsidRPr="00DB4363" w:rsidRDefault="00582787" w:rsidP="00054E6F">
            <w:pPr>
              <w:suppressLineNumbers/>
              <w:spacing w:line="320" w:lineRule="exact"/>
              <w:ind w:leftChars="-51" w:left="-107" w:rightChars="-55" w:right="-115"/>
              <w:jc w:val="center"/>
              <w:rPr>
                <w:rFonts w:ascii="ＭＳ Ｐ明朝" w:eastAsia="ＭＳ Ｐ明朝" w:hAnsi="ＭＳ Ｐ明朝"/>
                <w:w w:val="90"/>
              </w:rPr>
            </w:pPr>
            <w:r w:rsidRPr="00DB4363">
              <w:rPr>
                <w:rFonts w:ascii="ＭＳ Ｐ明朝" w:eastAsia="ＭＳ Ｐ明朝" w:hAnsi="ＭＳ Ｐ明朝" w:hint="eastAsia"/>
                <w:w w:val="90"/>
              </w:rPr>
              <w:t>浜口南港線</w:t>
            </w:r>
          </w:p>
          <w:p w14:paraId="12670A7B" w14:textId="77777777" w:rsidR="00582787" w:rsidRPr="00DB4363" w:rsidRDefault="00582787" w:rsidP="00054E6F">
            <w:pPr>
              <w:suppressLineNumbers/>
              <w:spacing w:line="320" w:lineRule="exact"/>
              <w:ind w:leftChars="-51" w:left="-107" w:rightChars="-55" w:right="-115"/>
              <w:jc w:val="center"/>
              <w:rPr>
                <w:rFonts w:ascii="ＭＳ Ｐ明朝" w:eastAsia="ＭＳ Ｐ明朝" w:hAnsi="ＭＳ Ｐ明朝"/>
                <w:w w:val="90"/>
              </w:rPr>
            </w:pPr>
            <w:r w:rsidRPr="00DB4363">
              <w:rPr>
                <w:rFonts w:ascii="ＭＳ Ｐ明朝" w:eastAsia="ＭＳ Ｐ明朝" w:hAnsi="ＭＳ Ｐ明朝"/>
                <w:w w:val="90"/>
              </w:rPr>
              <w:t>（片側２車線）</w:t>
            </w:r>
          </w:p>
        </w:tc>
      </w:tr>
      <w:tr w:rsidR="00DB4363" w:rsidRPr="00DB4363" w14:paraId="59B86110" w14:textId="77777777" w:rsidTr="00EF04A2">
        <w:trPr>
          <w:trHeight w:val="392"/>
        </w:trPr>
        <w:tc>
          <w:tcPr>
            <w:tcW w:w="291" w:type="pct"/>
            <w:vMerge w:val="restart"/>
            <w:textDirection w:val="tbRlV"/>
            <w:vAlign w:val="center"/>
          </w:tcPr>
          <w:p w14:paraId="11B6D38D" w14:textId="77777777" w:rsidR="00582787" w:rsidRPr="00DB4363" w:rsidRDefault="00582787" w:rsidP="00054E6F">
            <w:pPr>
              <w:suppressLineNumbers/>
              <w:spacing w:line="280" w:lineRule="exact"/>
              <w:ind w:left="113" w:right="113"/>
              <w:jc w:val="center"/>
              <w:rPr>
                <w:rFonts w:ascii="ＭＳ Ｐ明朝" w:eastAsia="ＭＳ Ｐ明朝" w:hAnsi="ＭＳ Ｐ明朝"/>
              </w:rPr>
            </w:pPr>
            <w:r w:rsidRPr="00DB4363">
              <w:rPr>
                <w:rFonts w:ascii="ＭＳ Ｐ明朝" w:eastAsia="ＭＳ Ｐ明朝" w:hAnsi="ＭＳ Ｐ明朝" w:hint="eastAsia"/>
              </w:rPr>
              <w:t>ＮＯ</w:t>
            </w:r>
            <w:r w:rsidRPr="00DB4363">
              <w:rPr>
                <w:rFonts w:ascii="ＭＳ Ｐ明朝" w:eastAsia="ＭＳ Ｐ明朝" w:hAnsi="ＭＳ Ｐ明朝" w:hint="eastAsia"/>
                <w:sz w:val="16"/>
                <w:szCs w:val="16"/>
              </w:rPr>
              <w:t>Ｘ</w:t>
            </w:r>
          </w:p>
        </w:tc>
        <w:tc>
          <w:tcPr>
            <w:tcW w:w="1201" w:type="pct"/>
            <w:vAlign w:val="center"/>
          </w:tcPr>
          <w:p w14:paraId="2DDE769B" w14:textId="77777777" w:rsidR="00582787" w:rsidRPr="00DB4363" w:rsidRDefault="00582787" w:rsidP="00054E6F">
            <w:pPr>
              <w:suppressLineNumbers/>
              <w:spacing w:line="280" w:lineRule="exact"/>
              <w:jc w:val="left"/>
              <w:rPr>
                <w:rFonts w:ascii="ＭＳ Ｐ明朝" w:eastAsia="ＭＳ Ｐ明朝" w:hAnsi="ＭＳ Ｐ明朝"/>
              </w:rPr>
            </w:pPr>
            <w:r w:rsidRPr="00DB4363">
              <w:rPr>
                <w:rFonts w:ascii="ＭＳ Ｐ明朝" w:eastAsia="ＭＳ Ｐ明朝" w:hAnsi="ＭＳ Ｐ明朝" w:hint="eastAsia"/>
              </w:rPr>
              <w:t>規制ありkg/km</w:t>
            </w:r>
          </w:p>
        </w:tc>
        <w:tc>
          <w:tcPr>
            <w:tcW w:w="580" w:type="pct"/>
            <w:vAlign w:val="center"/>
          </w:tcPr>
          <w:p w14:paraId="4A78DC7E"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13,863</w:t>
            </w:r>
          </w:p>
        </w:tc>
        <w:tc>
          <w:tcPr>
            <w:tcW w:w="588" w:type="pct"/>
            <w:vAlign w:val="center"/>
          </w:tcPr>
          <w:p w14:paraId="19AFB2DB"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14,961</w:t>
            </w:r>
          </w:p>
        </w:tc>
        <w:tc>
          <w:tcPr>
            <w:tcW w:w="584" w:type="pct"/>
            <w:vAlign w:val="center"/>
          </w:tcPr>
          <w:p w14:paraId="046D3050"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5,839</w:t>
            </w:r>
          </w:p>
        </w:tc>
        <w:tc>
          <w:tcPr>
            <w:tcW w:w="596" w:type="pct"/>
            <w:vAlign w:val="center"/>
          </w:tcPr>
          <w:p w14:paraId="6BE31BBE"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2,954</w:t>
            </w:r>
          </w:p>
        </w:tc>
        <w:tc>
          <w:tcPr>
            <w:tcW w:w="577" w:type="pct"/>
            <w:vAlign w:val="center"/>
          </w:tcPr>
          <w:p w14:paraId="02AC2816"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8,756</w:t>
            </w:r>
          </w:p>
        </w:tc>
        <w:tc>
          <w:tcPr>
            <w:tcW w:w="583" w:type="pct"/>
            <w:vAlign w:val="center"/>
          </w:tcPr>
          <w:p w14:paraId="218A8260"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4,637</w:t>
            </w:r>
          </w:p>
        </w:tc>
      </w:tr>
      <w:tr w:rsidR="00DB4363" w:rsidRPr="00DB4363" w14:paraId="220FB293" w14:textId="77777777" w:rsidTr="00EF04A2">
        <w:trPr>
          <w:trHeight w:val="329"/>
        </w:trPr>
        <w:tc>
          <w:tcPr>
            <w:tcW w:w="291" w:type="pct"/>
            <w:vMerge/>
            <w:vAlign w:val="center"/>
          </w:tcPr>
          <w:p w14:paraId="11707889" w14:textId="77777777" w:rsidR="00582787" w:rsidRPr="00DB4363" w:rsidRDefault="00582787" w:rsidP="00054E6F">
            <w:pPr>
              <w:suppressLineNumbers/>
              <w:spacing w:line="280" w:lineRule="exact"/>
              <w:jc w:val="left"/>
              <w:rPr>
                <w:rFonts w:ascii="ＭＳ Ｐ明朝" w:eastAsia="ＭＳ Ｐ明朝" w:hAnsi="ＭＳ Ｐ明朝"/>
                <w:w w:val="90"/>
              </w:rPr>
            </w:pPr>
          </w:p>
        </w:tc>
        <w:tc>
          <w:tcPr>
            <w:tcW w:w="1201" w:type="pct"/>
            <w:vAlign w:val="center"/>
          </w:tcPr>
          <w:p w14:paraId="22CCCB74" w14:textId="77777777" w:rsidR="00582787" w:rsidRPr="00DB4363" w:rsidRDefault="00582787" w:rsidP="00054E6F">
            <w:pPr>
              <w:suppressLineNumbers/>
              <w:spacing w:line="280" w:lineRule="exact"/>
              <w:jc w:val="left"/>
              <w:rPr>
                <w:rFonts w:ascii="ＭＳ Ｐ明朝" w:eastAsia="ＭＳ Ｐ明朝" w:hAnsi="ＭＳ Ｐ明朝"/>
              </w:rPr>
            </w:pPr>
            <w:r w:rsidRPr="00DB4363">
              <w:rPr>
                <w:rFonts w:ascii="ＭＳ Ｐ明朝" w:eastAsia="ＭＳ Ｐ明朝" w:hAnsi="ＭＳ Ｐ明朝" w:hint="eastAsia"/>
              </w:rPr>
              <w:t>規制なしkg/km</w:t>
            </w:r>
          </w:p>
        </w:tc>
        <w:tc>
          <w:tcPr>
            <w:tcW w:w="580" w:type="pct"/>
            <w:vAlign w:val="center"/>
          </w:tcPr>
          <w:p w14:paraId="25A5F703"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14,009</w:t>
            </w:r>
          </w:p>
        </w:tc>
        <w:tc>
          <w:tcPr>
            <w:tcW w:w="588" w:type="pct"/>
            <w:vAlign w:val="center"/>
          </w:tcPr>
          <w:p w14:paraId="6B01E7B5"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15,004</w:t>
            </w:r>
          </w:p>
        </w:tc>
        <w:tc>
          <w:tcPr>
            <w:tcW w:w="584" w:type="pct"/>
            <w:vAlign w:val="center"/>
          </w:tcPr>
          <w:p w14:paraId="4322FEBE"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5,896</w:t>
            </w:r>
          </w:p>
        </w:tc>
        <w:tc>
          <w:tcPr>
            <w:tcW w:w="596" w:type="pct"/>
            <w:vAlign w:val="center"/>
          </w:tcPr>
          <w:p w14:paraId="30939FC2"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2,973</w:t>
            </w:r>
          </w:p>
        </w:tc>
        <w:tc>
          <w:tcPr>
            <w:tcW w:w="577" w:type="pct"/>
            <w:vAlign w:val="center"/>
          </w:tcPr>
          <w:p w14:paraId="2A649C10"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8,847</w:t>
            </w:r>
          </w:p>
        </w:tc>
        <w:tc>
          <w:tcPr>
            <w:tcW w:w="583" w:type="pct"/>
            <w:vAlign w:val="center"/>
          </w:tcPr>
          <w:p w14:paraId="70C3C955"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4,677</w:t>
            </w:r>
          </w:p>
        </w:tc>
      </w:tr>
      <w:tr w:rsidR="00DB4363" w:rsidRPr="00DB4363" w14:paraId="700EBA58" w14:textId="77777777" w:rsidTr="00EF04A2">
        <w:trPr>
          <w:trHeight w:val="333"/>
        </w:trPr>
        <w:tc>
          <w:tcPr>
            <w:tcW w:w="291" w:type="pct"/>
            <w:vMerge/>
            <w:vAlign w:val="center"/>
          </w:tcPr>
          <w:p w14:paraId="4F426C12" w14:textId="77777777" w:rsidR="00582787" w:rsidRPr="00DB4363" w:rsidRDefault="00582787" w:rsidP="00054E6F">
            <w:pPr>
              <w:suppressLineNumbers/>
              <w:spacing w:line="280" w:lineRule="exact"/>
              <w:jc w:val="left"/>
              <w:rPr>
                <w:rFonts w:ascii="ＭＳ Ｐ明朝" w:eastAsia="ＭＳ Ｐ明朝" w:hAnsi="ＭＳ Ｐ明朝"/>
                <w:w w:val="90"/>
              </w:rPr>
            </w:pPr>
          </w:p>
        </w:tc>
        <w:tc>
          <w:tcPr>
            <w:tcW w:w="1201" w:type="pct"/>
            <w:vAlign w:val="center"/>
          </w:tcPr>
          <w:p w14:paraId="4238D0FF" w14:textId="77777777" w:rsidR="00582787" w:rsidRPr="00DB4363" w:rsidRDefault="00582787" w:rsidP="00054E6F">
            <w:pPr>
              <w:suppressLineNumbers/>
              <w:spacing w:line="280" w:lineRule="exact"/>
              <w:jc w:val="left"/>
              <w:rPr>
                <w:rFonts w:ascii="ＭＳ Ｐ明朝" w:eastAsia="ＭＳ Ｐ明朝" w:hAnsi="ＭＳ Ｐ明朝"/>
              </w:rPr>
            </w:pPr>
            <w:r w:rsidRPr="00DB4363">
              <w:rPr>
                <w:rFonts w:ascii="ＭＳ Ｐ明朝" w:eastAsia="ＭＳ Ｐ明朝" w:hAnsi="ＭＳ Ｐ明朝" w:hint="eastAsia"/>
              </w:rPr>
              <w:t>増加量　kg/km</w:t>
            </w:r>
          </w:p>
          <w:p w14:paraId="18B6940A" w14:textId="77777777" w:rsidR="00582787" w:rsidRPr="00DB4363" w:rsidRDefault="00582787" w:rsidP="00054E6F">
            <w:pPr>
              <w:suppressLineNumbers/>
              <w:spacing w:line="280" w:lineRule="exact"/>
              <w:jc w:val="left"/>
              <w:rPr>
                <w:rFonts w:ascii="ＭＳ Ｐ明朝" w:eastAsia="ＭＳ Ｐ明朝" w:hAnsi="ＭＳ Ｐ明朝"/>
              </w:rPr>
            </w:pPr>
            <w:r w:rsidRPr="00DB4363">
              <w:rPr>
                <w:rFonts w:ascii="ＭＳ Ｐ明朝" w:eastAsia="ＭＳ Ｐ明朝" w:hAnsi="ＭＳ Ｐ明朝" w:hint="eastAsia"/>
              </w:rPr>
              <w:t>（増加率）</w:t>
            </w:r>
          </w:p>
        </w:tc>
        <w:tc>
          <w:tcPr>
            <w:tcW w:w="580" w:type="pct"/>
            <w:vAlign w:val="center"/>
          </w:tcPr>
          <w:p w14:paraId="2F5A0F76"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146</w:t>
            </w:r>
          </w:p>
          <w:p w14:paraId="2D0FF4D0"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（1.0％）</w:t>
            </w:r>
          </w:p>
        </w:tc>
        <w:tc>
          <w:tcPr>
            <w:tcW w:w="588" w:type="pct"/>
            <w:vAlign w:val="center"/>
          </w:tcPr>
          <w:p w14:paraId="582FAC53"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43</w:t>
            </w:r>
          </w:p>
          <w:p w14:paraId="37F2C10C"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（0.3％）</w:t>
            </w:r>
          </w:p>
        </w:tc>
        <w:tc>
          <w:tcPr>
            <w:tcW w:w="584" w:type="pct"/>
            <w:vAlign w:val="center"/>
          </w:tcPr>
          <w:p w14:paraId="76E4BB7A"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57</w:t>
            </w:r>
          </w:p>
          <w:p w14:paraId="3FF93A85"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（0.9％）</w:t>
            </w:r>
          </w:p>
        </w:tc>
        <w:tc>
          <w:tcPr>
            <w:tcW w:w="596" w:type="pct"/>
            <w:vAlign w:val="center"/>
          </w:tcPr>
          <w:p w14:paraId="5746DC41"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19</w:t>
            </w:r>
          </w:p>
          <w:p w14:paraId="547C7E95"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（0.6％）</w:t>
            </w:r>
          </w:p>
        </w:tc>
        <w:tc>
          <w:tcPr>
            <w:tcW w:w="577" w:type="pct"/>
            <w:vAlign w:val="center"/>
          </w:tcPr>
          <w:p w14:paraId="4710F338"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91</w:t>
            </w:r>
          </w:p>
          <w:p w14:paraId="704F840E"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（1.0％）</w:t>
            </w:r>
          </w:p>
        </w:tc>
        <w:tc>
          <w:tcPr>
            <w:tcW w:w="583" w:type="pct"/>
            <w:vAlign w:val="center"/>
          </w:tcPr>
          <w:p w14:paraId="358A0FB0"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40</w:t>
            </w:r>
          </w:p>
          <w:p w14:paraId="0C889D7F"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（0.8％）</w:t>
            </w:r>
          </w:p>
        </w:tc>
      </w:tr>
      <w:tr w:rsidR="00DB4363" w:rsidRPr="00DB4363" w14:paraId="2B7FE3EA" w14:textId="77777777" w:rsidTr="00EF04A2">
        <w:trPr>
          <w:trHeight w:val="333"/>
        </w:trPr>
        <w:tc>
          <w:tcPr>
            <w:tcW w:w="291" w:type="pct"/>
            <w:vMerge/>
            <w:vAlign w:val="center"/>
          </w:tcPr>
          <w:p w14:paraId="000FBE6E" w14:textId="77777777" w:rsidR="00582787" w:rsidRPr="00DB4363" w:rsidRDefault="00582787" w:rsidP="00054E6F">
            <w:pPr>
              <w:suppressLineNumbers/>
              <w:spacing w:line="280" w:lineRule="exact"/>
              <w:jc w:val="left"/>
              <w:rPr>
                <w:rFonts w:ascii="ＭＳ Ｐ明朝" w:eastAsia="ＭＳ Ｐ明朝" w:hAnsi="ＭＳ Ｐ明朝"/>
                <w:w w:val="90"/>
              </w:rPr>
            </w:pPr>
          </w:p>
        </w:tc>
        <w:tc>
          <w:tcPr>
            <w:tcW w:w="1201" w:type="pct"/>
            <w:vAlign w:val="center"/>
          </w:tcPr>
          <w:p w14:paraId="77092A32" w14:textId="77777777" w:rsidR="00582787" w:rsidRPr="00DB4363" w:rsidRDefault="00582787" w:rsidP="00054E6F">
            <w:pPr>
              <w:suppressLineNumbers/>
              <w:spacing w:line="280" w:lineRule="exact"/>
              <w:ind w:rightChars="-47" w:right="-99"/>
              <w:jc w:val="left"/>
              <w:rPr>
                <w:rFonts w:ascii="ＭＳ Ｐ明朝" w:eastAsia="ＭＳ Ｐ明朝" w:hAnsi="ＭＳ Ｐ明朝"/>
                <w:w w:val="80"/>
              </w:rPr>
            </w:pPr>
            <w:r w:rsidRPr="00DB4363">
              <w:rPr>
                <w:rFonts w:ascii="ＭＳ Ｐ明朝" w:eastAsia="ＭＳ Ｐ明朝" w:hAnsi="ＭＳ Ｐ明朝" w:hint="eastAsia"/>
                <w:w w:val="80"/>
                <w:sz w:val="18"/>
                <w:szCs w:val="18"/>
              </w:rPr>
              <w:t>（参考）</w:t>
            </w:r>
            <w:r w:rsidRPr="00DB4363">
              <w:rPr>
                <w:rFonts w:ascii="ＭＳ Ｐ明朝" w:eastAsia="ＭＳ Ｐ明朝" w:hAnsi="ＭＳ Ｐ明朝" w:hint="eastAsia"/>
                <w:w w:val="80"/>
              </w:rPr>
              <w:t>濃度換算10</w:t>
            </w:r>
            <w:r w:rsidRPr="00DB4363">
              <w:rPr>
                <w:rFonts w:ascii="ＭＳ Ｐ明朝" w:eastAsia="ＭＳ Ｐ明朝" w:hAnsi="ＭＳ Ｐ明朝" w:hint="eastAsia"/>
                <w:w w:val="80"/>
                <w:vertAlign w:val="superscript"/>
              </w:rPr>
              <w:t>-６</w:t>
            </w:r>
            <w:r w:rsidRPr="00DB4363">
              <w:rPr>
                <w:rFonts w:ascii="ＭＳ Ｐ明朝" w:eastAsia="ＭＳ Ｐ明朝" w:hAnsi="ＭＳ Ｐ明朝" w:hint="eastAsia"/>
                <w:w w:val="80"/>
              </w:rPr>
              <w:t xml:space="preserve">ppm　</w:t>
            </w:r>
            <w:r w:rsidRPr="00DB4363">
              <w:rPr>
                <w:rFonts w:ascii="ＭＳ Ｐ明朝" w:eastAsia="ＭＳ Ｐ明朝" w:hAnsi="ＭＳ Ｐ明朝" w:hint="eastAsia"/>
                <w:w w:val="80"/>
                <w:sz w:val="16"/>
                <w:szCs w:val="16"/>
              </w:rPr>
              <w:t>※2</w:t>
            </w:r>
          </w:p>
        </w:tc>
        <w:tc>
          <w:tcPr>
            <w:tcW w:w="580" w:type="pct"/>
            <w:vAlign w:val="center"/>
          </w:tcPr>
          <w:p w14:paraId="35A4AEC3"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0.21</w:t>
            </w:r>
          </w:p>
        </w:tc>
        <w:tc>
          <w:tcPr>
            <w:tcW w:w="588" w:type="pct"/>
            <w:vAlign w:val="center"/>
          </w:tcPr>
          <w:p w14:paraId="09D13401"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0.06</w:t>
            </w:r>
          </w:p>
        </w:tc>
        <w:tc>
          <w:tcPr>
            <w:tcW w:w="584" w:type="pct"/>
            <w:vAlign w:val="center"/>
          </w:tcPr>
          <w:p w14:paraId="39C4B094"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0.08</w:t>
            </w:r>
          </w:p>
        </w:tc>
        <w:tc>
          <w:tcPr>
            <w:tcW w:w="596" w:type="pct"/>
            <w:vAlign w:val="center"/>
          </w:tcPr>
          <w:p w14:paraId="49B6E9AB"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0.03</w:t>
            </w:r>
          </w:p>
        </w:tc>
        <w:tc>
          <w:tcPr>
            <w:tcW w:w="577" w:type="pct"/>
            <w:vAlign w:val="center"/>
          </w:tcPr>
          <w:p w14:paraId="092F1F0A"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0.13</w:t>
            </w:r>
          </w:p>
        </w:tc>
        <w:tc>
          <w:tcPr>
            <w:tcW w:w="583" w:type="pct"/>
            <w:vAlign w:val="center"/>
          </w:tcPr>
          <w:p w14:paraId="6FC674E8"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0.06</w:t>
            </w:r>
          </w:p>
        </w:tc>
      </w:tr>
      <w:tr w:rsidR="00DB4363" w:rsidRPr="00DB4363" w14:paraId="7C96DC05" w14:textId="77777777" w:rsidTr="00EF04A2">
        <w:trPr>
          <w:trHeight w:val="325"/>
        </w:trPr>
        <w:tc>
          <w:tcPr>
            <w:tcW w:w="291" w:type="pct"/>
            <w:vMerge w:val="restart"/>
            <w:textDirection w:val="tbRlV"/>
            <w:vAlign w:val="center"/>
          </w:tcPr>
          <w:p w14:paraId="645756C1" w14:textId="77777777" w:rsidR="00582787" w:rsidRPr="00DB4363" w:rsidRDefault="00582787" w:rsidP="00054E6F">
            <w:pPr>
              <w:suppressLineNumbers/>
              <w:spacing w:line="280" w:lineRule="exact"/>
              <w:ind w:left="113" w:right="113"/>
              <w:jc w:val="center"/>
              <w:rPr>
                <w:rFonts w:ascii="ＭＳ Ｐ明朝" w:eastAsia="ＭＳ Ｐ明朝" w:hAnsi="ＭＳ Ｐ明朝"/>
                <w:w w:val="90"/>
              </w:rPr>
            </w:pPr>
            <w:r w:rsidRPr="00DB4363">
              <w:rPr>
                <w:rFonts w:ascii="ＭＳ Ｐ明朝" w:eastAsia="ＭＳ Ｐ明朝" w:hAnsi="ＭＳ Ｐ明朝" w:hint="eastAsia"/>
              </w:rPr>
              <w:t>ＰＭ</w:t>
            </w:r>
          </w:p>
        </w:tc>
        <w:tc>
          <w:tcPr>
            <w:tcW w:w="1201" w:type="pct"/>
            <w:vAlign w:val="center"/>
          </w:tcPr>
          <w:p w14:paraId="05A826A6" w14:textId="77777777" w:rsidR="00582787" w:rsidRPr="00DB4363" w:rsidRDefault="00582787" w:rsidP="00054E6F">
            <w:pPr>
              <w:suppressLineNumbers/>
              <w:spacing w:line="280" w:lineRule="exact"/>
              <w:jc w:val="left"/>
              <w:rPr>
                <w:rFonts w:ascii="ＭＳ Ｐ明朝" w:eastAsia="ＭＳ Ｐ明朝" w:hAnsi="ＭＳ Ｐ明朝"/>
              </w:rPr>
            </w:pPr>
            <w:r w:rsidRPr="00DB4363">
              <w:rPr>
                <w:rFonts w:ascii="ＭＳ Ｐ明朝" w:eastAsia="ＭＳ Ｐ明朝" w:hAnsi="ＭＳ Ｐ明朝" w:hint="eastAsia"/>
              </w:rPr>
              <w:t>規制ありkg/km</w:t>
            </w:r>
          </w:p>
        </w:tc>
        <w:tc>
          <w:tcPr>
            <w:tcW w:w="580" w:type="pct"/>
            <w:vAlign w:val="center"/>
          </w:tcPr>
          <w:p w14:paraId="1EDF5D70"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483</w:t>
            </w:r>
          </w:p>
        </w:tc>
        <w:tc>
          <w:tcPr>
            <w:tcW w:w="588" w:type="pct"/>
            <w:vAlign w:val="center"/>
          </w:tcPr>
          <w:p w14:paraId="7A104ED3"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554</w:t>
            </w:r>
          </w:p>
        </w:tc>
        <w:tc>
          <w:tcPr>
            <w:tcW w:w="584" w:type="pct"/>
            <w:vAlign w:val="center"/>
          </w:tcPr>
          <w:p w14:paraId="5EACFD3F"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190</w:t>
            </w:r>
          </w:p>
        </w:tc>
        <w:tc>
          <w:tcPr>
            <w:tcW w:w="596" w:type="pct"/>
            <w:vAlign w:val="center"/>
          </w:tcPr>
          <w:p w14:paraId="2D7C38D3"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157</w:t>
            </w:r>
          </w:p>
        </w:tc>
        <w:tc>
          <w:tcPr>
            <w:tcW w:w="577" w:type="pct"/>
            <w:vAlign w:val="center"/>
          </w:tcPr>
          <w:p w14:paraId="119CAF73"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293</w:t>
            </w:r>
          </w:p>
        </w:tc>
        <w:tc>
          <w:tcPr>
            <w:tcW w:w="583" w:type="pct"/>
            <w:vAlign w:val="center"/>
          </w:tcPr>
          <w:p w14:paraId="43039C7A"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156</w:t>
            </w:r>
          </w:p>
        </w:tc>
      </w:tr>
      <w:tr w:rsidR="00DB4363" w:rsidRPr="00DB4363" w14:paraId="5E92C791" w14:textId="77777777" w:rsidTr="00EF04A2">
        <w:trPr>
          <w:trHeight w:val="342"/>
        </w:trPr>
        <w:tc>
          <w:tcPr>
            <w:tcW w:w="291" w:type="pct"/>
            <w:vMerge/>
            <w:vAlign w:val="center"/>
          </w:tcPr>
          <w:p w14:paraId="428394A4" w14:textId="77777777" w:rsidR="00582787" w:rsidRPr="00DB4363" w:rsidRDefault="00582787" w:rsidP="00054E6F">
            <w:pPr>
              <w:suppressLineNumbers/>
              <w:spacing w:line="320" w:lineRule="exact"/>
              <w:jc w:val="left"/>
              <w:rPr>
                <w:rFonts w:ascii="ＭＳ Ｐ明朝" w:eastAsia="ＭＳ Ｐ明朝" w:hAnsi="ＭＳ Ｐ明朝"/>
                <w:w w:val="90"/>
              </w:rPr>
            </w:pPr>
          </w:p>
        </w:tc>
        <w:tc>
          <w:tcPr>
            <w:tcW w:w="1201" w:type="pct"/>
            <w:vAlign w:val="center"/>
          </w:tcPr>
          <w:p w14:paraId="4CEA35EA" w14:textId="77777777" w:rsidR="00582787" w:rsidRPr="00DB4363" w:rsidRDefault="00582787" w:rsidP="00054E6F">
            <w:pPr>
              <w:suppressLineNumbers/>
              <w:spacing w:line="280" w:lineRule="exact"/>
              <w:jc w:val="left"/>
              <w:rPr>
                <w:rFonts w:ascii="ＭＳ Ｐ明朝" w:eastAsia="ＭＳ Ｐ明朝" w:hAnsi="ＭＳ Ｐ明朝"/>
              </w:rPr>
            </w:pPr>
            <w:r w:rsidRPr="00DB4363">
              <w:rPr>
                <w:rFonts w:ascii="ＭＳ Ｐ明朝" w:eastAsia="ＭＳ Ｐ明朝" w:hAnsi="ＭＳ Ｐ明朝" w:hint="eastAsia"/>
              </w:rPr>
              <w:t>規制なしkg/km</w:t>
            </w:r>
          </w:p>
        </w:tc>
        <w:tc>
          <w:tcPr>
            <w:tcW w:w="580" w:type="pct"/>
            <w:vAlign w:val="center"/>
          </w:tcPr>
          <w:p w14:paraId="50231FC8"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545</w:t>
            </w:r>
          </w:p>
        </w:tc>
        <w:tc>
          <w:tcPr>
            <w:tcW w:w="588" w:type="pct"/>
            <w:vAlign w:val="center"/>
          </w:tcPr>
          <w:p w14:paraId="6E872A53"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573</w:t>
            </w:r>
          </w:p>
        </w:tc>
        <w:tc>
          <w:tcPr>
            <w:tcW w:w="584" w:type="pct"/>
            <w:vAlign w:val="center"/>
          </w:tcPr>
          <w:p w14:paraId="526F96DB"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215</w:t>
            </w:r>
          </w:p>
        </w:tc>
        <w:tc>
          <w:tcPr>
            <w:tcW w:w="596" w:type="pct"/>
            <w:vAlign w:val="center"/>
          </w:tcPr>
          <w:p w14:paraId="1DFB2E32"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162</w:t>
            </w:r>
          </w:p>
        </w:tc>
        <w:tc>
          <w:tcPr>
            <w:tcW w:w="577" w:type="pct"/>
            <w:vAlign w:val="center"/>
          </w:tcPr>
          <w:p w14:paraId="4827F773"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331</w:t>
            </w:r>
          </w:p>
        </w:tc>
        <w:tc>
          <w:tcPr>
            <w:tcW w:w="583" w:type="pct"/>
            <w:vAlign w:val="center"/>
          </w:tcPr>
          <w:p w14:paraId="404CD4F6"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174</w:t>
            </w:r>
          </w:p>
        </w:tc>
      </w:tr>
      <w:tr w:rsidR="00DB4363" w:rsidRPr="00DB4363" w14:paraId="76B2EFFC" w14:textId="77777777" w:rsidTr="00EF04A2">
        <w:trPr>
          <w:trHeight w:val="335"/>
        </w:trPr>
        <w:tc>
          <w:tcPr>
            <w:tcW w:w="291" w:type="pct"/>
            <w:vMerge/>
            <w:vAlign w:val="center"/>
          </w:tcPr>
          <w:p w14:paraId="3FFEFC96" w14:textId="77777777" w:rsidR="00582787" w:rsidRPr="00DB4363" w:rsidRDefault="00582787" w:rsidP="00054E6F">
            <w:pPr>
              <w:suppressLineNumbers/>
              <w:spacing w:line="320" w:lineRule="exact"/>
              <w:jc w:val="left"/>
              <w:rPr>
                <w:rFonts w:ascii="ＭＳ Ｐ明朝" w:eastAsia="ＭＳ Ｐ明朝" w:hAnsi="ＭＳ Ｐ明朝"/>
                <w:w w:val="90"/>
              </w:rPr>
            </w:pPr>
          </w:p>
        </w:tc>
        <w:tc>
          <w:tcPr>
            <w:tcW w:w="1201" w:type="pct"/>
            <w:vAlign w:val="center"/>
          </w:tcPr>
          <w:p w14:paraId="342CEA73" w14:textId="77777777" w:rsidR="00582787" w:rsidRPr="00DB4363" w:rsidRDefault="00582787" w:rsidP="00054E6F">
            <w:pPr>
              <w:suppressLineNumbers/>
              <w:spacing w:line="280" w:lineRule="exact"/>
              <w:jc w:val="left"/>
              <w:rPr>
                <w:rFonts w:ascii="ＭＳ Ｐ明朝" w:eastAsia="ＭＳ Ｐ明朝" w:hAnsi="ＭＳ Ｐ明朝"/>
              </w:rPr>
            </w:pPr>
            <w:r w:rsidRPr="00DB4363">
              <w:rPr>
                <w:rFonts w:ascii="ＭＳ Ｐ明朝" w:eastAsia="ＭＳ Ｐ明朝" w:hAnsi="ＭＳ Ｐ明朝" w:hint="eastAsia"/>
              </w:rPr>
              <w:t>増加量　kg/km</w:t>
            </w:r>
          </w:p>
          <w:p w14:paraId="3A2AFD18" w14:textId="77777777" w:rsidR="00582787" w:rsidRPr="00DB4363" w:rsidRDefault="00582787" w:rsidP="00054E6F">
            <w:pPr>
              <w:suppressLineNumbers/>
              <w:spacing w:line="280" w:lineRule="exact"/>
              <w:jc w:val="left"/>
              <w:rPr>
                <w:rFonts w:ascii="ＭＳ Ｐ明朝" w:eastAsia="ＭＳ Ｐ明朝" w:hAnsi="ＭＳ Ｐ明朝"/>
              </w:rPr>
            </w:pPr>
            <w:r w:rsidRPr="00DB4363">
              <w:rPr>
                <w:rFonts w:ascii="ＭＳ Ｐ明朝" w:eastAsia="ＭＳ Ｐ明朝" w:hAnsi="ＭＳ Ｐ明朝" w:hint="eastAsia"/>
              </w:rPr>
              <w:t>（増加率）</w:t>
            </w:r>
          </w:p>
        </w:tc>
        <w:tc>
          <w:tcPr>
            <w:tcW w:w="580" w:type="pct"/>
            <w:vAlign w:val="center"/>
          </w:tcPr>
          <w:p w14:paraId="1E3C47DB"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62</w:t>
            </w:r>
          </w:p>
          <w:p w14:paraId="099D50A3"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（12.5％）</w:t>
            </w:r>
          </w:p>
        </w:tc>
        <w:tc>
          <w:tcPr>
            <w:tcW w:w="588" w:type="pct"/>
            <w:vAlign w:val="center"/>
          </w:tcPr>
          <w:p w14:paraId="732B39E7"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19</w:t>
            </w:r>
          </w:p>
          <w:p w14:paraId="5C595810"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（3.3％）</w:t>
            </w:r>
          </w:p>
        </w:tc>
        <w:tc>
          <w:tcPr>
            <w:tcW w:w="584" w:type="pct"/>
            <w:vAlign w:val="center"/>
          </w:tcPr>
          <w:p w14:paraId="6A945579"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25</w:t>
            </w:r>
          </w:p>
          <w:p w14:paraId="579FDFDE"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（12.5％）</w:t>
            </w:r>
          </w:p>
        </w:tc>
        <w:tc>
          <w:tcPr>
            <w:tcW w:w="596" w:type="pct"/>
            <w:vAlign w:val="center"/>
          </w:tcPr>
          <w:p w14:paraId="2B5C2A7B"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5</w:t>
            </w:r>
          </w:p>
          <w:p w14:paraId="09D67A91"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（3.4％）</w:t>
            </w:r>
          </w:p>
        </w:tc>
        <w:tc>
          <w:tcPr>
            <w:tcW w:w="577" w:type="pct"/>
            <w:vAlign w:val="center"/>
          </w:tcPr>
          <w:p w14:paraId="0428C3E7"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38</w:t>
            </w:r>
          </w:p>
          <w:p w14:paraId="2AF02360"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（12.6％）</w:t>
            </w:r>
          </w:p>
        </w:tc>
        <w:tc>
          <w:tcPr>
            <w:tcW w:w="583" w:type="pct"/>
            <w:vAlign w:val="center"/>
          </w:tcPr>
          <w:p w14:paraId="5989E507"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18</w:t>
            </w:r>
          </w:p>
          <w:p w14:paraId="1A241E81"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（11.1％）</w:t>
            </w:r>
          </w:p>
        </w:tc>
      </w:tr>
      <w:tr w:rsidR="00DB4363" w:rsidRPr="00DB4363" w14:paraId="42275982" w14:textId="77777777" w:rsidTr="00EF04A2">
        <w:trPr>
          <w:trHeight w:val="335"/>
        </w:trPr>
        <w:tc>
          <w:tcPr>
            <w:tcW w:w="291" w:type="pct"/>
            <w:vMerge/>
            <w:vAlign w:val="center"/>
          </w:tcPr>
          <w:p w14:paraId="49AD8E6F" w14:textId="77777777" w:rsidR="00582787" w:rsidRPr="00DB4363" w:rsidRDefault="00582787" w:rsidP="00054E6F">
            <w:pPr>
              <w:suppressLineNumbers/>
              <w:spacing w:line="320" w:lineRule="exact"/>
              <w:jc w:val="left"/>
              <w:rPr>
                <w:rFonts w:ascii="ＭＳ Ｐ明朝" w:eastAsia="ＭＳ Ｐ明朝" w:hAnsi="ＭＳ Ｐ明朝"/>
                <w:w w:val="90"/>
              </w:rPr>
            </w:pPr>
          </w:p>
        </w:tc>
        <w:tc>
          <w:tcPr>
            <w:tcW w:w="1201" w:type="pct"/>
            <w:vAlign w:val="center"/>
          </w:tcPr>
          <w:p w14:paraId="223E03C7" w14:textId="77777777" w:rsidR="00582787" w:rsidRPr="00DB4363" w:rsidRDefault="00582787" w:rsidP="00054E6F">
            <w:pPr>
              <w:suppressLineNumbers/>
              <w:spacing w:line="280" w:lineRule="exact"/>
              <w:ind w:rightChars="-47" w:right="-99"/>
              <w:jc w:val="left"/>
              <w:rPr>
                <w:rFonts w:ascii="ＭＳ Ｐ明朝" w:eastAsia="ＭＳ Ｐ明朝" w:hAnsi="ＭＳ Ｐ明朝"/>
                <w:w w:val="80"/>
              </w:rPr>
            </w:pPr>
            <w:r w:rsidRPr="00DB4363">
              <w:rPr>
                <w:rFonts w:ascii="ＭＳ Ｐ明朝" w:eastAsia="ＭＳ Ｐ明朝" w:hAnsi="ＭＳ Ｐ明朝" w:hint="eastAsia"/>
                <w:w w:val="80"/>
                <w:sz w:val="18"/>
                <w:szCs w:val="18"/>
              </w:rPr>
              <w:t>（参考）</w:t>
            </w:r>
            <w:r w:rsidRPr="00DB4363">
              <w:rPr>
                <w:rFonts w:ascii="ＭＳ Ｐ明朝" w:eastAsia="ＭＳ Ｐ明朝" w:hAnsi="ＭＳ Ｐ明朝" w:hint="eastAsia"/>
                <w:w w:val="80"/>
              </w:rPr>
              <w:t>濃度換算10</w:t>
            </w:r>
            <w:r w:rsidRPr="00DB4363">
              <w:rPr>
                <w:rFonts w:ascii="ＭＳ Ｐ明朝" w:eastAsia="ＭＳ Ｐ明朝" w:hAnsi="ＭＳ Ｐ明朝" w:hint="eastAsia"/>
                <w:w w:val="80"/>
                <w:vertAlign w:val="superscript"/>
              </w:rPr>
              <w:t>-６</w:t>
            </w:r>
            <w:r w:rsidRPr="00DB4363">
              <w:rPr>
                <w:rFonts w:ascii="ＭＳ Ｐ明朝" w:eastAsia="ＭＳ Ｐ明朝" w:hAnsi="ＭＳ Ｐ明朝" w:hint="eastAsia"/>
                <w:w w:val="80"/>
              </w:rPr>
              <w:t>mg/m</w:t>
            </w:r>
            <w:r w:rsidRPr="00DB4363">
              <w:rPr>
                <w:rFonts w:ascii="ＭＳ Ｐ明朝" w:eastAsia="ＭＳ Ｐ明朝" w:hAnsi="ＭＳ Ｐ明朝" w:hint="eastAsia"/>
                <w:w w:val="80"/>
                <w:vertAlign w:val="superscript"/>
              </w:rPr>
              <w:t xml:space="preserve">3　</w:t>
            </w:r>
            <w:r w:rsidRPr="00DB4363">
              <w:rPr>
                <w:rFonts w:ascii="ＭＳ Ｐ明朝" w:eastAsia="ＭＳ Ｐ明朝" w:hAnsi="ＭＳ Ｐ明朝" w:hint="eastAsia"/>
                <w:w w:val="80"/>
                <w:sz w:val="16"/>
                <w:szCs w:val="16"/>
              </w:rPr>
              <w:t>※2</w:t>
            </w:r>
          </w:p>
        </w:tc>
        <w:tc>
          <w:tcPr>
            <w:tcW w:w="580" w:type="pct"/>
            <w:vAlign w:val="center"/>
          </w:tcPr>
          <w:p w14:paraId="4023BFC3"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2.9</w:t>
            </w:r>
          </w:p>
        </w:tc>
        <w:tc>
          <w:tcPr>
            <w:tcW w:w="588" w:type="pct"/>
            <w:vAlign w:val="center"/>
          </w:tcPr>
          <w:p w14:paraId="368066D8"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0.88</w:t>
            </w:r>
          </w:p>
        </w:tc>
        <w:tc>
          <w:tcPr>
            <w:tcW w:w="584" w:type="pct"/>
            <w:vAlign w:val="center"/>
          </w:tcPr>
          <w:p w14:paraId="76F63F7C"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1.2</w:t>
            </w:r>
          </w:p>
        </w:tc>
        <w:tc>
          <w:tcPr>
            <w:tcW w:w="596" w:type="pct"/>
            <w:vAlign w:val="center"/>
          </w:tcPr>
          <w:p w14:paraId="5FEE8223"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0.19</w:t>
            </w:r>
          </w:p>
        </w:tc>
        <w:tc>
          <w:tcPr>
            <w:tcW w:w="577" w:type="pct"/>
            <w:vAlign w:val="center"/>
          </w:tcPr>
          <w:p w14:paraId="5C036FED"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1.8</w:t>
            </w:r>
          </w:p>
        </w:tc>
        <w:tc>
          <w:tcPr>
            <w:tcW w:w="583" w:type="pct"/>
            <w:vAlign w:val="center"/>
          </w:tcPr>
          <w:p w14:paraId="0AE9B091" w14:textId="77777777" w:rsidR="00582787" w:rsidRPr="00DB4363" w:rsidRDefault="00582787" w:rsidP="00054E6F">
            <w:pPr>
              <w:suppressLineNumbers/>
              <w:spacing w:line="280" w:lineRule="exact"/>
              <w:jc w:val="center"/>
              <w:rPr>
                <w:rFonts w:ascii="ＭＳ Ｐ明朝" w:eastAsia="ＭＳ Ｐ明朝" w:hAnsi="ＭＳ Ｐ明朝"/>
              </w:rPr>
            </w:pPr>
            <w:r w:rsidRPr="00DB4363">
              <w:rPr>
                <w:rFonts w:ascii="ＭＳ Ｐ明朝" w:eastAsia="ＭＳ Ｐ明朝" w:hAnsi="ＭＳ Ｐ明朝" w:hint="eastAsia"/>
              </w:rPr>
              <w:t>0.88</w:t>
            </w:r>
          </w:p>
        </w:tc>
      </w:tr>
    </w:tbl>
    <w:p w14:paraId="7AA197DB" w14:textId="77777777" w:rsidR="00582787" w:rsidRPr="00DB4363" w:rsidRDefault="00582787" w:rsidP="00054E6F">
      <w:pPr>
        <w:suppressLineNumbers/>
        <w:spacing w:line="280" w:lineRule="exact"/>
        <w:ind w:firstLineChars="50" w:firstLine="90"/>
        <w:rPr>
          <w:rFonts w:ascii="ＭＳ Ｐ明朝" w:eastAsia="ＭＳ Ｐ明朝" w:hAnsi="ＭＳ Ｐ明朝" w:cs="o{Ç˛"/>
          <w:kern w:val="0"/>
          <w:sz w:val="18"/>
          <w:szCs w:val="18"/>
        </w:rPr>
      </w:pPr>
      <w:r w:rsidRPr="00DB4363">
        <w:rPr>
          <w:rFonts w:ascii="ＭＳ Ｐ明朝" w:eastAsia="ＭＳ Ｐ明朝" w:hAnsi="ＭＳ Ｐ明朝" w:cs="o{Ç˛" w:hint="eastAsia"/>
          <w:kern w:val="0"/>
          <w:sz w:val="18"/>
          <w:szCs w:val="18"/>
        </w:rPr>
        <w:t>※１　築港深江線（中央大通に包含）には最寄りの調査地点がなく、東側２キロ程度離れた地点（九条南３丁目）</w:t>
      </w:r>
    </w:p>
    <w:p w14:paraId="244B9F47" w14:textId="77777777" w:rsidR="00582787" w:rsidRPr="00DB4363" w:rsidRDefault="00582787" w:rsidP="00054E6F">
      <w:pPr>
        <w:suppressLineNumbers/>
        <w:spacing w:line="260" w:lineRule="exact"/>
        <w:ind w:firstLineChars="50" w:firstLine="110"/>
        <w:jc w:val="left"/>
        <w:rPr>
          <w:rFonts w:ascii="ＭＳ Ｐ明朝" w:eastAsia="ＭＳ Ｐ明朝" w:hAnsi="ＭＳ Ｐ明朝"/>
          <w:sz w:val="18"/>
          <w:szCs w:val="18"/>
        </w:rPr>
      </w:pPr>
      <w:r w:rsidRPr="00DB4363">
        <w:rPr>
          <w:rFonts w:ascii="ＭＳ Ｐ明朝" w:eastAsia="ＭＳ Ｐ明朝" w:hAnsi="ＭＳ Ｐ明朝"/>
          <w:noProof/>
          <w:sz w:val="22"/>
        </w:rPr>
        <w:drawing>
          <wp:anchor distT="0" distB="0" distL="114300" distR="114300" simplePos="0" relativeHeight="252568576" behindDoc="0" locked="0" layoutInCell="1" allowOverlap="1" wp14:anchorId="22F3B55E" wp14:editId="7A819915">
            <wp:simplePos x="0" y="0"/>
            <wp:positionH relativeFrom="column">
              <wp:posOffset>4656622</wp:posOffset>
            </wp:positionH>
            <wp:positionV relativeFrom="paragraph">
              <wp:posOffset>70819</wp:posOffset>
            </wp:positionV>
            <wp:extent cx="1441621" cy="1128394"/>
            <wp:effectExtent l="0" t="0" r="6350" b="0"/>
            <wp:wrapNone/>
            <wp:docPr id="7212" name="図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1621" cy="1128394"/>
                    </a:xfrm>
                    <a:prstGeom prst="rect">
                      <a:avLst/>
                    </a:prstGeom>
                  </pic:spPr>
                </pic:pic>
              </a:graphicData>
            </a:graphic>
            <wp14:sizeRelH relativeFrom="page">
              <wp14:pctWidth>0</wp14:pctWidth>
            </wp14:sizeRelH>
            <wp14:sizeRelV relativeFrom="page">
              <wp14:pctHeight>0</wp14:pctHeight>
            </wp14:sizeRelV>
          </wp:anchor>
        </w:drawing>
      </w:r>
      <w:r w:rsidRPr="00DB4363">
        <w:rPr>
          <w:rFonts w:ascii="ＭＳ Ｐ明朝" w:eastAsia="ＭＳ Ｐ明朝" w:hAnsi="ＭＳ Ｐ明朝"/>
          <w:noProof/>
          <w:sz w:val="22"/>
        </w:rPr>
        <w:drawing>
          <wp:anchor distT="0" distB="0" distL="114300" distR="114300" simplePos="0" relativeHeight="252567552" behindDoc="0" locked="0" layoutInCell="1" allowOverlap="1" wp14:anchorId="58DAB4D6" wp14:editId="59585978">
            <wp:simplePos x="0" y="0"/>
            <wp:positionH relativeFrom="column">
              <wp:posOffset>3152040</wp:posOffset>
            </wp:positionH>
            <wp:positionV relativeFrom="paragraph">
              <wp:posOffset>80131</wp:posOffset>
            </wp:positionV>
            <wp:extent cx="1449860" cy="1134110"/>
            <wp:effectExtent l="0" t="0" r="0" b="8890"/>
            <wp:wrapNone/>
            <wp:docPr id="7213" name="図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9860" cy="1134110"/>
                    </a:xfrm>
                    <a:prstGeom prst="rect">
                      <a:avLst/>
                    </a:prstGeom>
                  </pic:spPr>
                </pic:pic>
              </a:graphicData>
            </a:graphic>
            <wp14:sizeRelH relativeFrom="page">
              <wp14:pctWidth>0</wp14:pctWidth>
            </wp14:sizeRelH>
            <wp14:sizeRelV relativeFrom="page">
              <wp14:pctHeight>0</wp14:pctHeight>
            </wp14:sizeRelV>
          </wp:anchor>
        </w:drawing>
      </w:r>
      <w:r w:rsidRPr="00DB4363">
        <w:rPr>
          <w:rFonts w:ascii="ＭＳ Ｐ明朝" w:eastAsia="ＭＳ Ｐ明朝" w:hAnsi="ＭＳ Ｐ明朝" w:hint="eastAsia"/>
          <w:sz w:val="18"/>
          <w:szCs w:val="18"/>
        </w:rPr>
        <w:t>※２ 算出については府域の自排局における過去11年間</w:t>
      </w:r>
    </w:p>
    <w:p w14:paraId="042A1DDF" w14:textId="77777777" w:rsidR="00582787" w:rsidRPr="00DB4363" w:rsidRDefault="00582787" w:rsidP="00054E6F">
      <w:pPr>
        <w:suppressLineNumbers/>
        <w:spacing w:line="260" w:lineRule="exact"/>
        <w:ind w:leftChars="300" w:left="810" w:hangingChars="100" w:hanging="180"/>
        <w:jc w:val="left"/>
        <w:rPr>
          <w:rFonts w:ascii="ＭＳ Ｐ明朝" w:eastAsia="ＭＳ Ｐ明朝" w:hAnsi="ＭＳ Ｐ明朝"/>
          <w:sz w:val="18"/>
          <w:szCs w:val="18"/>
        </w:rPr>
      </w:pPr>
      <w:r w:rsidRPr="00DB4363">
        <w:rPr>
          <w:rFonts w:ascii="ＭＳ Ｐ明朝" w:eastAsia="ＭＳ Ｐ明朝" w:hAnsi="ＭＳ Ｐ明朝" w:hint="eastAsia"/>
          <w:sz w:val="18"/>
          <w:szCs w:val="18"/>
        </w:rPr>
        <w:t>（H21～R1年度）のNO2及びSPMの長期的評価値の</w:t>
      </w:r>
    </w:p>
    <w:p w14:paraId="5EC89487" w14:textId="77777777" w:rsidR="00582787" w:rsidRPr="00DB4363" w:rsidRDefault="00582787" w:rsidP="00054E6F">
      <w:pPr>
        <w:suppressLineNumbers/>
        <w:spacing w:line="260" w:lineRule="exact"/>
        <w:ind w:leftChars="300" w:left="810" w:hangingChars="100" w:hanging="180"/>
        <w:jc w:val="left"/>
        <w:rPr>
          <w:rFonts w:ascii="ＭＳ Ｐ明朝" w:eastAsia="ＭＳ Ｐ明朝" w:hAnsi="ＭＳ Ｐ明朝"/>
          <w:sz w:val="18"/>
          <w:szCs w:val="18"/>
        </w:rPr>
      </w:pPr>
      <w:r w:rsidRPr="00DB4363">
        <w:rPr>
          <w:rFonts w:ascii="ＭＳ Ｐ明朝" w:eastAsia="ＭＳ Ｐ明朝" w:hAnsi="ＭＳ Ｐ明朝" w:hint="eastAsia"/>
          <w:sz w:val="18"/>
          <w:szCs w:val="18"/>
        </w:rPr>
        <w:t>平均値と自動車からの</w:t>
      </w:r>
      <w:r w:rsidRPr="00DB4363">
        <w:rPr>
          <w:rFonts w:ascii="ＭＳ Ｐ明朝" w:eastAsia="ＭＳ Ｐ明朝" w:hAnsi="ＭＳ Ｐ明朝"/>
          <w:sz w:val="18"/>
          <w:szCs w:val="18"/>
        </w:rPr>
        <w:t>NOX</w:t>
      </w:r>
      <w:r w:rsidRPr="00DB4363">
        <w:rPr>
          <w:rFonts w:ascii="ＭＳ Ｐ明朝" w:eastAsia="ＭＳ Ｐ明朝" w:hAnsi="ＭＳ Ｐ明朝" w:hint="eastAsia"/>
          <w:sz w:val="18"/>
          <w:szCs w:val="18"/>
        </w:rPr>
        <w:t>及び</w:t>
      </w:r>
      <w:r w:rsidRPr="00DB4363">
        <w:rPr>
          <w:rFonts w:ascii="ＭＳ Ｐ明朝" w:eastAsia="ＭＳ Ｐ明朝" w:hAnsi="ＭＳ Ｐ明朝"/>
          <w:sz w:val="18"/>
          <w:szCs w:val="18"/>
        </w:rPr>
        <w:t>PM排出量との相関</w:t>
      </w:r>
    </w:p>
    <w:p w14:paraId="4FF6F8CD" w14:textId="77777777" w:rsidR="00582787" w:rsidRPr="00DB4363" w:rsidRDefault="00582787" w:rsidP="00054E6F">
      <w:pPr>
        <w:suppressLineNumbers/>
        <w:spacing w:line="260" w:lineRule="exact"/>
        <w:ind w:leftChars="300" w:left="810" w:hangingChars="100" w:hanging="180"/>
        <w:jc w:val="left"/>
        <w:rPr>
          <w:rFonts w:ascii="ＭＳ Ｐ明朝" w:eastAsia="ＭＳ Ｐ明朝" w:hAnsi="ＭＳ Ｐ明朝"/>
          <w:sz w:val="18"/>
          <w:szCs w:val="18"/>
        </w:rPr>
      </w:pPr>
      <w:r w:rsidRPr="00DB4363">
        <w:rPr>
          <w:rFonts w:ascii="ＭＳ Ｐ明朝" w:eastAsia="ＭＳ Ｐ明朝" w:hAnsi="ＭＳ Ｐ明朝"/>
          <w:sz w:val="18"/>
          <w:szCs w:val="18"/>
        </w:rPr>
        <w:t>により算出</w:t>
      </w:r>
      <w:r w:rsidRPr="00DB4363">
        <w:rPr>
          <w:rFonts w:ascii="ＭＳ Ｐ明朝" w:eastAsia="ＭＳ Ｐ明朝" w:hAnsi="ＭＳ Ｐ明朝" w:hint="eastAsia"/>
          <w:sz w:val="18"/>
          <w:szCs w:val="18"/>
        </w:rPr>
        <w:t>（右図）</w:t>
      </w:r>
      <w:r w:rsidRPr="00DB4363">
        <w:rPr>
          <w:rFonts w:ascii="ＭＳ Ｐ明朝" w:eastAsia="ＭＳ Ｐ明朝" w:hAnsi="ＭＳ Ｐ明朝"/>
          <w:sz w:val="18"/>
          <w:szCs w:val="18"/>
        </w:rPr>
        <w:t>。</w:t>
      </w:r>
    </w:p>
    <w:p w14:paraId="50B3B0AE"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188DE5BF"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16B37E65"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7F04B065"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71F00C5F" w14:textId="77777777" w:rsidR="00582787" w:rsidRPr="00DB4363" w:rsidRDefault="00582787" w:rsidP="00054E6F">
      <w:pPr>
        <w:suppressLineNumbers/>
        <w:spacing w:line="360" w:lineRule="exact"/>
        <w:jc w:val="left"/>
        <w:rPr>
          <w:rFonts w:ascii="ＭＳ Ｐ明朝" w:eastAsia="ＭＳ Ｐ明朝" w:hAnsi="ＭＳ Ｐ明朝"/>
          <w:sz w:val="22"/>
        </w:rPr>
      </w:pPr>
      <w:r w:rsidRPr="00DB4363">
        <w:rPr>
          <w:rFonts w:ascii="ＭＳ Ｐ明朝" w:eastAsia="ＭＳ Ｐ明朝" w:hAnsi="ＭＳ Ｐ明朝"/>
          <w:noProof/>
          <w:sz w:val="22"/>
        </w:rPr>
        <w:drawing>
          <wp:anchor distT="0" distB="0" distL="114300" distR="114300" simplePos="0" relativeHeight="252565504" behindDoc="0" locked="0" layoutInCell="1" allowOverlap="1" wp14:anchorId="2D6D47BB" wp14:editId="5465A36E">
            <wp:simplePos x="0" y="0"/>
            <wp:positionH relativeFrom="column">
              <wp:posOffset>728036</wp:posOffset>
            </wp:positionH>
            <wp:positionV relativeFrom="paragraph">
              <wp:posOffset>120994</wp:posOffset>
            </wp:positionV>
            <wp:extent cx="4446270" cy="2312670"/>
            <wp:effectExtent l="0" t="0" r="0" b="0"/>
            <wp:wrapNone/>
            <wp:docPr id="7214" name="図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46270" cy="2312670"/>
                    </a:xfrm>
                    <a:prstGeom prst="rect">
                      <a:avLst/>
                    </a:prstGeom>
                  </pic:spPr>
                </pic:pic>
              </a:graphicData>
            </a:graphic>
            <wp14:sizeRelH relativeFrom="page">
              <wp14:pctWidth>0</wp14:pctWidth>
            </wp14:sizeRelH>
            <wp14:sizeRelV relativeFrom="page">
              <wp14:pctHeight>0</wp14:pctHeight>
            </wp14:sizeRelV>
          </wp:anchor>
        </w:drawing>
      </w:r>
    </w:p>
    <w:p w14:paraId="2117981E" w14:textId="77777777" w:rsidR="00582787" w:rsidRPr="00DB4363" w:rsidRDefault="00582787" w:rsidP="00054E6F">
      <w:pPr>
        <w:suppressLineNumbers/>
        <w:spacing w:line="360" w:lineRule="exact"/>
        <w:jc w:val="left"/>
        <w:rPr>
          <w:rFonts w:ascii="ＭＳ Ｐ明朝" w:eastAsia="ＭＳ Ｐ明朝" w:hAnsi="ＭＳ Ｐ明朝"/>
          <w:sz w:val="22"/>
        </w:rPr>
      </w:pPr>
      <w:r w:rsidRPr="00DB4363">
        <w:rPr>
          <w:rFonts w:ascii="ＭＳ Ｐ明朝" w:eastAsia="ＭＳ Ｐ明朝" w:hAnsi="ＭＳ Ｐ明朝"/>
          <w:noProof/>
          <w:sz w:val="22"/>
        </w:rPr>
        <mc:AlternateContent>
          <mc:Choice Requires="wps">
            <w:drawing>
              <wp:anchor distT="0" distB="0" distL="114300" distR="114300" simplePos="0" relativeHeight="252569600" behindDoc="0" locked="0" layoutInCell="1" allowOverlap="1" wp14:anchorId="5A3B8C46" wp14:editId="3981470D">
                <wp:simplePos x="0" y="0"/>
                <wp:positionH relativeFrom="column">
                  <wp:posOffset>4260833</wp:posOffset>
                </wp:positionH>
                <wp:positionV relativeFrom="paragraph">
                  <wp:posOffset>148264</wp:posOffset>
                </wp:positionV>
                <wp:extent cx="668655" cy="368300"/>
                <wp:effectExtent l="0" t="0" r="17145" b="12700"/>
                <wp:wrapNone/>
                <wp:docPr id="311" name="楕円 311"/>
                <wp:cNvGraphicFramePr/>
                <a:graphic xmlns:a="http://schemas.openxmlformats.org/drawingml/2006/main">
                  <a:graphicData uri="http://schemas.microsoft.com/office/word/2010/wordprocessingShape">
                    <wps:wsp>
                      <wps:cNvSpPr/>
                      <wps:spPr>
                        <a:xfrm>
                          <a:off x="0" y="0"/>
                          <a:ext cx="668655" cy="368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7E6DE352" id="楕円 311" o:spid="_x0000_s1026" style="position:absolute;left:0;text-align:left;margin-left:335.5pt;margin-top:11.65pt;width:52.65pt;height:2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" filled="f" strokecolor="windowText" strokeweight="1pt">
                <v:stroke joinstyle="miter"/>
              </v:oval>
            </w:pict>
          </mc:Fallback>
        </mc:AlternateContent>
      </w:r>
    </w:p>
    <w:p w14:paraId="21337744"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4E73204D"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31AB1772"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0BAF325B"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5B2B7A8A"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2E08E3CA"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26178630"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6F83B60D"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2AEC1007"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3D2FA766" w14:textId="77777777" w:rsidR="00582787" w:rsidRPr="00DB4363" w:rsidRDefault="00582787" w:rsidP="00054E6F">
      <w:pPr>
        <w:suppressLineNumbers/>
        <w:spacing w:line="360" w:lineRule="exact"/>
        <w:jc w:val="left"/>
        <w:rPr>
          <w:rFonts w:ascii="ＭＳ Ｐ明朝" w:eastAsia="ＭＳ Ｐ明朝" w:hAnsi="ＭＳ Ｐ明朝"/>
          <w:sz w:val="22"/>
        </w:rPr>
      </w:pPr>
      <w:r w:rsidRPr="00DB4363">
        <w:rPr>
          <w:rFonts w:ascii="ＭＳ Ｐ明朝" w:eastAsia="ＭＳ Ｐ明朝" w:hAnsi="ＭＳ Ｐ明朝"/>
          <w:noProof/>
          <w:sz w:val="22"/>
        </w:rPr>
        <mc:AlternateContent>
          <mc:Choice Requires="wps">
            <w:drawing>
              <wp:anchor distT="45720" distB="45720" distL="114300" distR="114300" simplePos="0" relativeHeight="252566528" behindDoc="0" locked="0" layoutInCell="1" allowOverlap="1" wp14:anchorId="2F8F8D99" wp14:editId="0ADE9F35">
                <wp:simplePos x="0" y="0"/>
                <wp:positionH relativeFrom="margin">
                  <wp:posOffset>1282065</wp:posOffset>
                </wp:positionH>
                <wp:positionV relativeFrom="paragraph">
                  <wp:posOffset>81280</wp:posOffset>
                </wp:positionV>
                <wp:extent cx="3648075" cy="298450"/>
                <wp:effectExtent l="0" t="0" r="28575" b="2540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98450"/>
                        </a:xfrm>
                        <a:prstGeom prst="rect">
                          <a:avLst/>
                        </a:prstGeom>
                        <a:solidFill>
                          <a:srgbClr val="FFFFFF"/>
                        </a:solidFill>
                        <a:ln w="9525">
                          <a:solidFill>
                            <a:sysClr val="window" lastClr="FFFFFF"/>
                          </a:solidFill>
                          <a:miter lim="800000"/>
                          <a:headEnd/>
                          <a:tailEnd/>
                        </a:ln>
                      </wps:spPr>
                      <wps:txbx>
                        <w:txbxContent>
                          <w:p w14:paraId="21BF8DBD" w14:textId="61C2096E" w:rsidR="009B379D" w:rsidRPr="008F54C5" w:rsidRDefault="009B379D" w:rsidP="00582787">
                            <w:pPr>
                              <w:rPr>
                                <w:rFonts w:ascii="ＭＳ Ｐゴシック" w:eastAsia="ＭＳ Ｐゴシック" w:hAnsi="ＭＳ Ｐゴシック"/>
                                <w:w w:val="90"/>
                                <w:sz w:val="22"/>
                              </w:rPr>
                            </w:pPr>
                            <w:r w:rsidRPr="00CE00A2">
                              <w:rPr>
                                <w:rFonts w:ascii="ＭＳ Ｐゴシック" w:eastAsia="ＭＳ Ｐゴシック" w:hAnsi="ＭＳ Ｐゴシック" w:hint="eastAsia"/>
                                <w:sz w:val="22"/>
                              </w:rPr>
                              <w:t>図Ⅱ－</w:t>
                            </w:r>
                            <w:r w:rsidRPr="00CE00A2">
                              <w:rPr>
                                <w:rFonts w:ascii="ＭＳ Ｐゴシック" w:eastAsia="ＭＳ Ｐゴシック" w:hAnsi="ＭＳ Ｐゴシック"/>
                                <w:sz w:val="22"/>
                              </w:rPr>
                              <w:t>21</w:t>
                            </w:r>
                            <w:r w:rsidRPr="00CE00A2">
                              <w:rPr>
                                <w:rFonts w:ascii="ＭＳ Ｐゴシック" w:eastAsia="ＭＳ Ｐゴシック" w:hAnsi="ＭＳ Ｐゴシック" w:hint="eastAsia"/>
                                <w:sz w:val="22"/>
                              </w:rPr>
                              <w:t xml:space="preserve">　</w:t>
                            </w:r>
                            <w:r>
                              <w:rPr>
                                <w:rFonts w:ascii="ＭＳ Ｐゴシック" w:eastAsia="ＭＳ Ｐゴシック" w:hAnsi="ＭＳ Ｐゴシック"/>
                                <w:color w:val="000000" w:themeColor="dark1"/>
                                <w:sz w:val="22"/>
                              </w:rPr>
                              <w:t xml:space="preserve">　</w:t>
                            </w:r>
                            <w:r w:rsidRPr="008F54C5">
                              <w:rPr>
                                <w:rFonts w:ascii="ＭＳ Ｐゴシック" w:eastAsia="ＭＳ Ｐゴシック" w:hAnsi="ＭＳ Ｐゴシック"/>
                                <w:color w:val="000000" w:themeColor="dark1"/>
                                <w:sz w:val="22"/>
                              </w:rPr>
                              <w:t>自排局における発生源寄与割合の推計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F8D99" id="_x0000_s1094" type="#_x0000_t202" style="position:absolute;margin-left:100.95pt;margin-top:6.4pt;width:287.25pt;height:23.5pt;z-index:25256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" strokecolor="window">
                <v:textbox>
                  <w:txbxContent>
                    <w:p w14:paraId="21BF8DBD" w14:textId="61C2096E" w:rsidR="009B379D" w:rsidRPr="008F54C5" w:rsidRDefault="009B379D" w:rsidP="00582787">
                      <w:pPr>
                        <w:rPr>
                          <w:rFonts w:ascii="ＭＳ Ｐゴシック" w:eastAsia="ＭＳ Ｐゴシック" w:hAnsi="ＭＳ Ｐゴシック"/>
                          <w:w w:val="90"/>
                          <w:sz w:val="22"/>
                        </w:rPr>
                      </w:pPr>
                      <w:r w:rsidRPr="00CE00A2">
                        <w:rPr>
                          <w:rFonts w:ascii="ＭＳ Ｐゴシック" w:eastAsia="ＭＳ Ｐゴシック" w:hAnsi="ＭＳ Ｐゴシック" w:hint="eastAsia"/>
                          <w:sz w:val="22"/>
                        </w:rPr>
                        <w:t>図Ⅱ－</w:t>
                      </w:r>
                      <w:r w:rsidRPr="00CE00A2">
                        <w:rPr>
                          <w:rFonts w:ascii="ＭＳ Ｐゴシック" w:eastAsia="ＭＳ Ｐゴシック" w:hAnsi="ＭＳ Ｐゴシック"/>
                          <w:sz w:val="22"/>
                        </w:rPr>
                        <w:t>21</w:t>
                      </w:r>
                      <w:r w:rsidRPr="00CE00A2">
                        <w:rPr>
                          <w:rFonts w:ascii="ＭＳ Ｐゴシック" w:eastAsia="ＭＳ Ｐゴシック" w:hAnsi="ＭＳ Ｐゴシック" w:hint="eastAsia"/>
                          <w:sz w:val="22"/>
                        </w:rPr>
                        <w:t xml:space="preserve">　</w:t>
                      </w:r>
                      <w:r>
                        <w:rPr>
                          <w:rFonts w:ascii="ＭＳ Ｐゴシック" w:eastAsia="ＭＳ Ｐゴシック" w:hAnsi="ＭＳ Ｐゴシック"/>
                          <w:color w:val="000000" w:themeColor="dark1"/>
                          <w:sz w:val="22"/>
                        </w:rPr>
                        <w:t xml:space="preserve">　</w:t>
                      </w:r>
                      <w:r w:rsidRPr="008F54C5">
                        <w:rPr>
                          <w:rFonts w:ascii="ＭＳ Ｐゴシック" w:eastAsia="ＭＳ Ｐゴシック" w:hAnsi="ＭＳ Ｐゴシック"/>
                          <w:color w:val="000000" w:themeColor="dark1"/>
                          <w:sz w:val="22"/>
                        </w:rPr>
                        <w:t>自排局における発生源寄与割合の推計</w:t>
                      </w:r>
                    </w:p>
                  </w:txbxContent>
                </v:textbox>
                <w10:wrap anchorx="margin"/>
              </v:shape>
            </w:pict>
          </mc:Fallback>
        </mc:AlternateContent>
      </w:r>
    </w:p>
    <w:p w14:paraId="6835B923"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700C5FAF" w14:textId="77777777" w:rsidR="00582787" w:rsidRPr="00DB4363" w:rsidRDefault="00582787" w:rsidP="00054E6F">
      <w:pPr>
        <w:suppressLineNumbers/>
        <w:spacing w:line="360" w:lineRule="exact"/>
        <w:jc w:val="left"/>
        <w:rPr>
          <w:rFonts w:ascii="ＭＳ Ｐ明朝" w:eastAsia="ＭＳ Ｐ明朝" w:hAnsi="ＭＳ Ｐ明朝"/>
          <w:sz w:val="22"/>
        </w:rPr>
      </w:pPr>
      <w:r w:rsidRPr="00DB4363">
        <w:rPr>
          <w:rFonts w:ascii="ＭＳ 明朝" w:eastAsia="ＭＳ 明朝" w:hAnsi="ＭＳ 明朝"/>
          <w:noProof/>
          <w:sz w:val="24"/>
        </w:rPr>
        <mc:AlternateContent>
          <mc:Choice Requires="wps">
            <w:drawing>
              <wp:anchor distT="0" distB="0" distL="114300" distR="114300" simplePos="0" relativeHeight="252630016" behindDoc="0" locked="0" layoutInCell="1" allowOverlap="1" wp14:anchorId="4A52D97A" wp14:editId="676E0671">
                <wp:simplePos x="0" y="0"/>
                <wp:positionH relativeFrom="margin">
                  <wp:posOffset>1613167</wp:posOffset>
                </wp:positionH>
                <wp:positionV relativeFrom="paragraph">
                  <wp:posOffset>5080</wp:posOffset>
                </wp:positionV>
                <wp:extent cx="4791075" cy="336550"/>
                <wp:effectExtent l="0" t="0" r="0" b="0"/>
                <wp:wrapNone/>
                <wp:docPr id="7222" name="テキスト ボックス 33"/>
                <wp:cNvGraphicFramePr/>
                <a:graphic xmlns:a="http://schemas.openxmlformats.org/drawingml/2006/main">
                  <a:graphicData uri="http://schemas.microsoft.com/office/word/2010/wordprocessingShape">
                    <wps:wsp>
                      <wps:cNvSpPr txBox="1"/>
                      <wps:spPr>
                        <a:xfrm>
                          <a:off x="0" y="0"/>
                          <a:ext cx="4791075" cy="336550"/>
                        </a:xfrm>
                        <a:prstGeom prst="rect">
                          <a:avLst/>
                        </a:prstGeom>
                        <a:noFill/>
                      </wps:spPr>
                      <wps:txbx>
                        <w:txbxContent>
                          <w:p w14:paraId="4CAD3DA3" w14:textId="77777777" w:rsidR="009B379D" w:rsidRPr="0007326E" w:rsidRDefault="009B379D" w:rsidP="0058278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【（出典）「</w:t>
                            </w:r>
                            <w:r>
                              <w:rPr>
                                <w:rFonts w:ascii="ＭＳ Ｐゴシック" w:eastAsia="ＭＳ Ｐゴシック" w:hAnsi="ＭＳ Ｐゴシック"/>
                                <w:sz w:val="18"/>
                                <w:szCs w:val="18"/>
                              </w:rPr>
                              <w:t>大阪府自動車排出窒素酸化物及び自動車排出粒子状物質総量削減計画</w:t>
                            </w:r>
                            <w:r>
                              <w:rPr>
                                <w:rFonts w:ascii="ＭＳ Ｐゴシック" w:eastAsia="ＭＳ Ｐゴシック" w:hAnsi="ＭＳ Ｐゴシック" w:hint="eastAsia"/>
                                <w:sz w:val="18"/>
                                <w:szCs w:val="18"/>
                              </w:rPr>
                              <w:t>（第</w:t>
                            </w:r>
                            <w:r>
                              <w:rPr>
                                <w:rFonts w:ascii="ＭＳ Ｐゴシック" w:eastAsia="ＭＳ Ｐゴシック" w:hAnsi="ＭＳ Ｐゴシック"/>
                                <w:sz w:val="18"/>
                                <w:szCs w:val="18"/>
                              </w:rPr>
                              <w:t>３次</w:t>
                            </w:r>
                            <w:r>
                              <w:rPr>
                                <w:rFonts w:ascii="ＭＳ Ｐゴシック" w:eastAsia="ＭＳ Ｐゴシック" w:hAnsi="ＭＳ Ｐゴシック" w:hint="eastAsia"/>
                                <w:sz w:val="18"/>
                                <w:szCs w:val="18"/>
                              </w:rPr>
                              <w:t>）</w:t>
                            </w:r>
                            <w:r w:rsidRPr="0007326E">
                              <w:rPr>
                                <w:rFonts w:ascii="ＭＳ Ｐゴシック" w:eastAsia="ＭＳ Ｐゴシック" w:hAnsi="ＭＳ Ｐゴシック" w:hint="eastAsia"/>
                                <w:sz w:val="18"/>
                                <w:szCs w:val="18"/>
                              </w:rPr>
                              <w:t>】</w:t>
                            </w:r>
                          </w:p>
                        </w:txbxContent>
                      </wps:txbx>
                      <wps:bodyPr wrap="square" rtlCol="0">
                        <a:noAutofit/>
                      </wps:bodyPr>
                    </wps:wsp>
                  </a:graphicData>
                </a:graphic>
                <wp14:sizeRelH relativeFrom="margin">
                  <wp14:pctWidth>0</wp14:pctWidth>
                </wp14:sizeRelH>
              </wp:anchor>
            </w:drawing>
          </mc:Choice>
          <mc:Fallback>
            <w:pict>
              <v:shape w14:anchorId="4A52D97A" id="_x0000_s1095" type="#_x0000_t202" style="position:absolute;margin-left:127pt;margin-top:.4pt;width:377.25pt;height:26.5pt;z-index:252630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" filled="f" stroked="f">
                <v:textbox>
                  <w:txbxContent>
                    <w:p w14:paraId="4CAD3DA3" w14:textId="77777777" w:rsidR="009B379D" w:rsidRPr="0007326E" w:rsidRDefault="009B379D" w:rsidP="00582787">
                      <w:pP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【（出典）「</w:t>
                      </w:r>
                      <w:r>
                        <w:rPr>
                          <w:rFonts w:ascii="ＭＳ Ｐゴシック" w:eastAsia="ＭＳ Ｐゴシック" w:hAnsi="ＭＳ Ｐゴシック"/>
                          <w:sz w:val="18"/>
                          <w:szCs w:val="18"/>
                        </w:rPr>
                        <w:t>大阪府自動車排出窒素酸化物及び自動車排出粒子状物質総量削減計画</w:t>
                      </w:r>
                      <w:r>
                        <w:rPr>
                          <w:rFonts w:ascii="ＭＳ Ｐゴシック" w:eastAsia="ＭＳ Ｐゴシック" w:hAnsi="ＭＳ Ｐゴシック" w:hint="eastAsia"/>
                          <w:sz w:val="18"/>
                          <w:szCs w:val="18"/>
                        </w:rPr>
                        <w:t>（第</w:t>
                      </w:r>
                      <w:r>
                        <w:rPr>
                          <w:rFonts w:ascii="ＭＳ Ｐゴシック" w:eastAsia="ＭＳ Ｐゴシック" w:hAnsi="ＭＳ Ｐゴシック"/>
                          <w:sz w:val="18"/>
                          <w:szCs w:val="18"/>
                        </w:rPr>
                        <w:t>３次</w:t>
                      </w:r>
                      <w:r>
                        <w:rPr>
                          <w:rFonts w:ascii="ＭＳ Ｐゴシック" w:eastAsia="ＭＳ Ｐゴシック" w:hAnsi="ＭＳ Ｐゴシック" w:hint="eastAsia"/>
                          <w:sz w:val="18"/>
                          <w:szCs w:val="18"/>
                        </w:rPr>
                        <w:t>）</w:t>
                      </w:r>
                      <w:r w:rsidRPr="0007326E">
                        <w:rPr>
                          <w:rFonts w:ascii="ＭＳ Ｐゴシック" w:eastAsia="ＭＳ Ｐゴシック" w:hAnsi="ＭＳ Ｐゴシック" w:hint="eastAsia"/>
                          <w:sz w:val="18"/>
                          <w:szCs w:val="18"/>
                        </w:rPr>
                        <w:t>】</w:t>
                      </w:r>
                    </w:p>
                  </w:txbxContent>
                </v:textbox>
                <w10:wrap anchorx="margin"/>
              </v:shape>
            </w:pict>
          </mc:Fallback>
        </mc:AlternateContent>
      </w:r>
    </w:p>
    <w:p w14:paraId="5C405F3F" w14:textId="191E66E0" w:rsidR="00582787" w:rsidRPr="00DB4363" w:rsidRDefault="00721E76" w:rsidP="00054E6F">
      <w:pPr>
        <w:widowControl/>
        <w:suppressLineNumbers/>
        <w:jc w:val="left"/>
        <w:rPr>
          <w:rFonts w:ascii="ＭＳ Ｐ明朝" w:eastAsia="ＭＳ Ｐ明朝" w:hAnsi="ＭＳ Ｐ明朝"/>
          <w:sz w:val="22"/>
        </w:rPr>
      </w:pPr>
      <w:r w:rsidRPr="00DB4363">
        <w:rPr>
          <w:rFonts w:ascii="ＭＳ Ｐ明朝" w:eastAsia="ＭＳ Ｐ明朝" w:hAnsi="ＭＳ Ｐ明朝"/>
          <w:sz w:val="22"/>
        </w:rPr>
        <w:br w:type="page"/>
      </w:r>
    </w:p>
    <w:p w14:paraId="464160E8" w14:textId="77777777" w:rsidR="00582787" w:rsidRPr="00DB4363" w:rsidRDefault="00582787" w:rsidP="00054E6F">
      <w:pPr>
        <w:suppressLineNumbers/>
        <w:spacing w:line="360" w:lineRule="exact"/>
        <w:jc w:val="left"/>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（３）　電動車普及による削減効果</w:t>
      </w:r>
    </w:p>
    <w:p w14:paraId="552F8071" w14:textId="77777777" w:rsidR="00582787" w:rsidRPr="00DB4363" w:rsidRDefault="00582787" w:rsidP="00054E6F">
      <w:pPr>
        <w:suppressLineNumbers/>
        <w:spacing w:line="360" w:lineRule="exact"/>
        <w:ind w:firstLineChars="100" w:firstLine="220"/>
        <w:jc w:val="left"/>
        <w:rPr>
          <w:rFonts w:ascii="ＭＳ 明朝" w:eastAsia="ＭＳ 明朝" w:hAnsi="ＭＳ 明朝"/>
          <w:sz w:val="22"/>
        </w:rPr>
      </w:pPr>
      <w:r w:rsidRPr="00DB4363">
        <w:rPr>
          <w:rFonts w:ascii="ＭＳ 明朝" w:eastAsia="ＭＳ 明朝" w:hAnsi="ＭＳ 明朝"/>
          <w:sz w:val="22"/>
        </w:rPr>
        <w:t>「大阪府地球温暖化対策実行計画」</w:t>
      </w:r>
      <w:r w:rsidRPr="00DB4363">
        <w:rPr>
          <w:rFonts w:ascii="ＭＳ 明朝" w:eastAsia="ＭＳ 明朝" w:hAnsi="ＭＳ 明朝" w:hint="eastAsia"/>
          <w:sz w:val="22"/>
        </w:rPr>
        <w:t>に掲げる令和</w:t>
      </w:r>
      <w:r w:rsidRPr="00DB4363">
        <w:rPr>
          <w:rFonts w:ascii="ＭＳ 明朝" w:eastAsia="ＭＳ 明朝" w:hAnsi="ＭＳ 明朝"/>
          <w:sz w:val="22"/>
        </w:rPr>
        <w:t>12年度（2030</w:t>
      </w:r>
      <w:r w:rsidRPr="00DB4363">
        <w:rPr>
          <w:rFonts w:ascii="ＭＳ 明朝" w:eastAsia="ＭＳ 明朝" w:hAnsi="ＭＳ 明朝" w:hint="eastAsia"/>
          <w:sz w:val="22"/>
        </w:rPr>
        <w:t>年度</w:t>
      </w:r>
      <w:r w:rsidRPr="00DB4363">
        <w:rPr>
          <w:rFonts w:ascii="ＭＳ 明朝" w:eastAsia="ＭＳ 明朝" w:hAnsi="ＭＳ 明朝"/>
          <w:sz w:val="22"/>
        </w:rPr>
        <w:t>）の電動車普及にかかる取組指標</w:t>
      </w:r>
      <w:r w:rsidRPr="00DB4363">
        <w:rPr>
          <w:rFonts w:ascii="ＭＳ 明朝" w:eastAsia="ＭＳ 明朝" w:hAnsi="ＭＳ 明朝" w:hint="eastAsia"/>
          <w:sz w:val="22"/>
        </w:rPr>
        <w:t>を</w:t>
      </w:r>
      <w:r w:rsidRPr="00DB4363">
        <w:rPr>
          <w:rFonts w:ascii="ＭＳ 明朝" w:eastAsia="ＭＳ 明朝" w:hAnsi="ＭＳ 明朝"/>
          <w:sz w:val="22"/>
        </w:rPr>
        <w:t>達成</w:t>
      </w:r>
      <w:r w:rsidRPr="00DB4363">
        <w:rPr>
          <w:rFonts w:ascii="ＭＳ 明朝" w:eastAsia="ＭＳ 明朝" w:hAnsi="ＭＳ 明朝" w:hint="eastAsia"/>
          <w:sz w:val="22"/>
        </w:rPr>
        <w:t>した場合のCO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削減効果量をもとに、これまでのCO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及びNO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・PMの削減実績を比較して求めた換算係数により、令和12年度</w:t>
      </w:r>
      <w:r w:rsidRPr="00DB4363">
        <w:rPr>
          <w:rFonts w:ascii="ＭＳ 明朝" w:eastAsia="ＭＳ 明朝" w:hAnsi="ＭＳ 明朝"/>
          <w:sz w:val="22"/>
        </w:rPr>
        <w:t>（2030</w:t>
      </w:r>
      <w:r w:rsidRPr="00DB4363">
        <w:rPr>
          <w:rFonts w:ascii="ＭＳ 明朝" w:eastAsia="ＭＳ 明朝" w:hAnsi="ＭＳ 明朝" w:hint="eastAsia"/>
          <w:sz w:val="22"/>
        </w:rPr>
        <w:t>年度</w:t>
      </w:r>
      <w:r w:rsidRPr="00DB4363">
        <w:rPr>
          <w:rFonts w:ascii="ＭＳ 明朝" w:eastAsia="ＭＳ 明朝" w:hAnsi="ＭＳ 明朝"/>
          <w:sz w:val="22"/>
        </w:rPr>
        <w:t>）</w:t>
      </w:r>
      <w:r w:rsidRPr="00DB4363">
        <w:rPr>
          <w:rFonts w:ascii="ＭＳ 明朝" w:eastAsia="ＭＳ 明朝" w:hAnsi="ＭＳ 明朝" w:hint="eastAsia"/>
          <w:sz w:val="22"/>
        </w:rPr>
        <w:t>の電動車普及によるNO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及びPMの削減効果を試算した。</w:t>
      </w:r>
    </w:p>
    <w:p w14:paraId="1A5F58ED" w14:textId="77777777" w:rsidR="00582787" w:rsidRPr="00DB4363" w:rsidRDefault="00582787" w:rsidP="00054E6F">
      <w:pPr>
        <w:suppressLineNumbers/>
        <w:spacing w:line="380" w:lineRule="exact"/>
        <w:rPr>
          <w:rFonts w:ascii="ＭＳ 明朝" w:eastAsia="ＭＳ 明朝" w:hAnsi="ＭＳ 明朝"/>
          <w:sz w:val="24"/>
        </w:rPr>
      </w:pPr>
    </w:p>
    <w:p w14:paraId="56E348D3" w14:textId="77777777" w:rsidR="00582787" w:rsidRPr="00DB4363" w:rsidRDefault="00582787" w:rsidP="00054E6F">
      <w:pPr>
        <w:suppressLineNumbers/>
        <w:spacing w:line="380" w:lineRule="exact"/>
        <w:rPr>
          <w:rFonts w:ascii="ＭＳ 明朝" w:eastAsia="ＭＳ 明朝" w:hAnsi="ＭＳ 明朝"/>
          <w:sz w:val="22"/>
        </w:rPr>
      </w:pPr>
      <w:r w:rsidRPr="00DB4363">
        <w:rPr>
          <w:rFonts w:ascii="ＭＳ 明朝" w:eastAsia="ＭＳ 明朝" w:hAnsi="ＭＳ 明朝" w:hint="eastAsia"/>
          <w:sz w:val="22"/>
        </w:rPr>
        <w:t>（平成21年度から令和元年度までのCO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削減実績）</w:t>
      </w:r>
    </w:p>
    <w:p w14:paraId="686DA07D" w14:textId="77777777"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自動車からのCO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排出量実績については、総量削減計画進行管理調査により、車種別のCO</w:t>
      </w:r>
      <w:r w:rsidRPr="00DB4363">
        <w:rPr>
          <w:rFonts w:ascii="ＭＳ 明朝" w:eastAsia="ＭＳ 明朝" w:hAnsi="ＭＳ 明朝" w:hint="eastAsia"/>
          <w:sz w:val="16"/>
          <w:szCs w:val="16"/>
        </w:rPr>
        <w:t>２</w:t>
      </w:r>
      <w:r w:rsidRPr="00DB4363">
        <w:rPr>
          <w:rFonts w:ascii="ＭＳ 明朝" w:eastAsia="ＭＳ 明朝" w:hAnsi="ＭＳ 明朝" w:hint="eastAsia"/>
          <w:sz w:val="22"/>
        </w:rPr>
        <w:t>排出係数を算定し、府内の走行量等から算定している。</w:t>
      </w:r>
    </w:p>
    <w:p w14:paraId="50B2D372" w14:textId="71125A5E"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排出量実績の経年変化では近年横ばいで推移しており、令和元年度（2019年度）は5,646千トンとなっている。</w:t>
      </w:r>
    </w:p>
    <w:p w14:paraId="776695CD" w14:textId="49F8E47D"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また、平成21年度（2009年度）から令和元年度（2019年度）までのCO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削減量は、全車種で1,185千トン減となっている</w:t>
      </w:r>
      <w:r w:rsidR="006419F1" w:rsidRPr="00DB4363">
        <w:rPr>
          <w:rFonts w:ascii="ＭＳ 明朝" w:eastAsia="ＭＳ 明朝" w:hAnsi="ＭＳ 明朝" w:hint="eastAsia"/>
          <w:sz w:val="22"/>
        </w:rPr>
        <w:t>（図Ⅱ－</w:t>
      </w:r>
      <w:r w:rsidR="00824E71" w:rsidRPr="00DB4363">
        <w:rPr>
          <w:rFonts w:ascii="ＭＳ 明朝" w:eastAsia="ＭＳ 明朝" w:hAnsi="ＭＳ 明朝"/>
          <w:sz w:val="22"/>
        </w:rPr>
        <w:t>2</w:t>
      </w:r>
      <w:r w:rsidR="00824E71" w:rsidRPr="00DB4363">
        <w:rPr>
          <w:rFonts w:ascii="ＭＳ 明朝" w:eastAsia="ＭＳ 明朝" w:hAnsi="ＭＳ 明朝" w:hint="eastAsia"/>
          <w:sz w:val="22"/>
        </w:rPr>
        <w:t>2</w:t>
      </w:r>
      <w:r w:rsidR="006419F1" w:rsidRPr="00DB4363">
        <w:rPr>
          <w:rFonts w:ascii="ＭＳ 明朝" w:eastAsia="ＭＳ 明朝" w:hAnsi="ＭＳ 明朝" w:hint="eastAsia"/>
          <w:sz w:val="22"/>
        </w:rPr>
        <w:t>）</w:t>
      </w:r>
      <w:r w:rsidRPr="00DB4363">
        <w:rPr>
          <w:rFonts w:ascii="ＭＳ 明朝" w:eastAsia="ＭＳ 明朝" w:hAnsi="ＭＳ 明朝" w:hint="eastAsia"/>
          <w:sz w:val="22"/>
        </w:rPr>
        <w:t>。車種別では、乗用系の削減量が998千トン減と全体の８割以上を占めており、この理由としてはエコカーへの車種代替が進んだ効果が大きいと推察される。</w:t>
      </w:r>
    </w:p>
    <w:p w14:paraId="358DCE10" w14:textId="77777777"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なお、車種別の排出割合については、乗用車が最も高く、乗用系と貨物系それぞれ約50％を占めている。</w:t>
      </w:r>
    </w:p>
    <w:p w14:paraId="1C270791"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rPr>
      </w:pPr>
      <w:r w:rsidRPr="00DB4363">
        <w:rPr>
          <w:rFonts w:ascii="ＭＳ Ｐ明朝" w:eastAsia="ＭＳ Ｐ明朝" w:hAnsi="ＭＳ Ｐ明朝"/>
          <w:noProof/>
          <w:sz w:val="22"/>
        </w:rPr>
        <mc:AlternateContent>
          <mc:Choice Requires="wps">
            <w:drawing>
              <wp:anchor distT="0" distB="0" distL="114300" distR="114300" simplePos="0" relativeHeight="252621824" behindDoc="0" locked="0" layoutInCell="1" allowOverlap="1" wp14:anchorId="02FA1730" wp14:editId="4F5842C3">
                <wp:simplePos x="0" y="0"/>
                <wp:positionH relativeFrom="column">
                  <wp:posOffset>400016</wp:posOffset>
                </wp:positionH>
                <wp:positionV relativeFrom="paragraph">
                  <wp:posOffset>152099</wp:posOffset>
                </wp:positionV>
                <wp:extent cx="3305175" cy="470535"/>
                <wp:effectExtent l="0" t="0" r="0" b="5715"/>
                <wp:wrapNone/>
                <wp:docPr id="313" name="テキスト ボックス 313"/>
                <wp:cNvGraphicFramePr/>
                <a:graphic xmlns:a="http://schemas.openxmlformats.org/drawingml/2006/main">
                  <a:graphicData uri="http://schemas.microsoft.com/office/word/2010/wordprocessingShape">
                    <wps:wsp>
                      <wps:cNvSpPr txBox="1"/>
                      <wps:spPr>
                        <a:xfrm>
                          <a:off x="0" y="0"/>
                          <a:ext cx="3305175" cy="470535"/>
                        </a:xfrm>
                        <a:prstGeom prst="rect">
                          <a:avLst/>
                        </a:prstGeom>
                        <a:noFill/>
                        <a:ln w="3175" cmpd="sng">
                          <a:noFill/>
                        </a:ln>
                        <a:effectLst/>
                      </wps:spPr>
                      <wps:txbx>
                        <w:txbxContent>
                          <w:p w14:paraId="2D2275FA" w14:textId="77777777" w:rsidR="009B379D" w:rsidRPr="00154AC5" w:rsidRDefault="009B379D" w:rsidP="00582787">
                            <w:pPr>
                              <w:pStyle w:val="Web"/>
                              <w:spacing w:before="0" w:beforeAutospacing="0" w:after="0" w:afterAutospacing="0" w:line="300" w:lineRule="exact"/>
                              <w:jc w:val="center"/>
                              <w:rPr>
                                <w:rFonts w:ascii="ＭＳ ゴシック" w:eastAsia="ＭＳ ゴシック" w:hAnsi="ＭＳ ゴシック" w:cstheme="minorBidi"/>
                                <w:w w:val="90"/>
                                <w:sz w:val="21"/>
                                <w:szCs w:val="21"/>
                              </w:rPr>
                            </w:pPr>
                            <w:r w:rsidRPr="00154AC5">
                              <w:rPr>
                                <w:rFonts w:ascii="ＭＳ ゴシック" w:eastAsia="ＭＳ ゴシック" w:hAnsi="ＭＳ ゴシック" w:cstheme="minorBidi" w:hint="eastAsia"/>
                                <w:w w:val="90"/>
                                <w:sz w:val="21"/>
                                <w:szCs w:val="21"/>
                              </w:rPr>
                              <w:t>削減実績1,185</w:t>
                            </w:r>
                            <w:r w:rsidRPr="00154AC5">
                              <w:rPr>
                                <w:rFonts w:ascii="ＭＳ ゴシック" w:eastAsia="ＭＳ ゴシック" w:hAnsi="ＭＳ ゴシック" w:cstheme="minorBidi"/>
                                <w:w w:val="90"/>
                                <w:sz w:val="21"/>
                                <w:szCs w:val="21"/>
                              </w:rPr>
                              <w:t>千トン</w:t>
                            </w:r>
                            <w:r w:rsidRPr="00154AC5">
                              <w:rPr>
                                <w:rFonts w:ascii="ＭＳ ゴシック" w:eastAsia="ＭＳ ゴシック" w:hAnsi="ＭＳ ゴシック" w:cstheme="minorBidi" w:hint="eastAsia"/>
                                <w:w w:val="90"/>
                                <w:sz w:val="21"/>
                                <w:szCs w:val="21"/>
                              </w:rPr>
                              <w:t>（うち</w:t>
                            </w:r>
                            <w:r w:rsidRPr="00154AC5">
                              <w:rPr>
                                <w:rFonts w:ascii="ＭＳ ゴシック" w:eastAsia="ＭＳ ゴシック" w:hAnsi="ＭＳ ゴシック" w:cstheme="minorBidi"/>
                                <w:w w:val="90"/>
                                <w:sz w:val="21"/>
                                <w:szCs w:val="21"/>
                              </w:rPr>
                              <w:t>乗用系</w:t>
                            </w:r>
                            <w:r w:rsidRPr="00154AC5">
                              <w:rPr>
                                <w:rFonts w:ascii="ＭＳ ゴシック" w:eastAsia="ＭＳ ゴシック" w:hAnsi="ＭＳ ゴシック" w:cstheme="minorBidi" w:hint="eastAsia"/>
                                <w:w w:val="90"/>
                                <w:sz w:val="21"/>
                                <w:szCs w:val="21"/>
                              </w:rPr>
                              <w:t>998</w:t>
                            </w:r>
                            <w:r w:rsidRPr="00154AC5">
                              <w:rPr>
                                <w:rFonts w:ascii="ＭＳ ゴシック" w:eastAsia="ＭＳ ゴシック" w:hAnsi="ＭＳ ゴシック" w:cstheme="minorBidi"/>
                                <w:w w:val="90"/>
                                <w:sz w:val="21"/>
                                <w:szCs w:val="21"/>
                              </w:rPr>
                              <w:t>千</w:t>
                            </w:r>
                            <w:r w:rsidRPr="00154AC5">
                              <w:rPr>
                                <w:rFonts w:ascii="ＭＳ ゴシック" w:eastAsia="ＭＳ ゴシック" w:hAnsi="ＭＳ ゴシック" w:cstheme="minorBidi" w:hint="eastAsia"/>
                                <w:w w:val="90"/>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2FA1730" id="テキスト ボックス 313" o:spid="_x0000_s1096" type="#_x0000_t202" style="position:absolute;left:0;text-align:left;margin-left:31.5pt;margin-top:12pt;width:260.25pt;height:37.0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" filled="f" stroked="f" strokeweight=".25pt">
                <v:textbox>
                  <w:txbxContent>
                    <w:p w14:paraId="2D2275FA" w14:textId="77777777" w:rsidR="009B379D" w:rsidRPr="00154AC5" w:rsidRDefault="009B379D" w:rsidP="00582787">
                      <w:pPr>
                        <w:pStyle w:val="Web"/>
                        <w:spacing w:before="0" w:beforeAutospacing="0" w:after="0" w:afterAutospacing="0" w:line="300" w:lineRule="exact"/>
                        <w:jc w:val="center"/>
                        <w:rPr>
                          <w:rFonts w:ascii="ＭＳ ゴシック" w:eastAsia="ＭＳ ゴシック" w:hAnsi="ＭＳ ゴシック" w:cstheme="minorBidi"/>
                          <w:w w:val="90"/>
                          <w:sz w:val="21"/>
                          <w:szCs w:val="21"/>
                        </w:rPr>
                      </w:pPr>
                      <w:r w:rsidRPr="00154AC5">
                        <w:rPr>
                          <w:rFonts w:ascii="ＭＳ ゴシック" w:eastAsia="ＭＳ ゴシック" w:hAnsi="ＭＳ ゴシック" w:cstheme="minorBidi" w:hint="eastAsia"/>
                          <w:w w:val="90"/>
                          <w:sz w:val="21"/>
                          <w:szCs w:val="21"/>
                        </w:rPr>
                        <w:t>削減実績1,185</w:t>
                      </w:r>
                      <w:r w:rsidRPr="00154AC5">
                        <w:rPr>
                          <w:rFonts w:ascii="ＭＳ ゴシック" w:eastAsia="ＭＳ ゴシック" w:hAnsi="ＭＳ ゴシック" w:cstheme="minorBidi"/>
                          <w:w w:val="90"/>
                          <w:sz w:val="21"/>
                          <w:szCs w:val="21"/>
                        </w:rPr>
                        <w:t>千トン</w:t>
                      </w:r>
                      <w:r w:rsidRPr="00154AC5">
                        <w:rPr>
                          <w:rFonts w:ascii="ＭＳ ゴシック" w:eastAsia="ＭＳ ゴシック" w:hAnsi="ＭＳ ゴシック" w:cstheme="minorBidi" w:hint="eastAsia"/>
                          <w:w w:val="90"/>
                          <w:sz w:val="21"/>
                          <w:szCs w:val="21"/>
                        </w:rPr>
                        <w:t>（うち</w:t>
                      </w:r>
                      <w:r w:rsidRPr="00154AC5">
                        <w:rPr>
                          <w:rFonts w:ascii="ＭＳ ゴシック" w:eastAsia="ＭＳ ゴシック" w:hAnsi="ＭＳ ゴシック" w:cstheme="minorBidi"/>
                          <w:w w:val="90"/>
                          <w:sz w:val="21"/>
                          <w:szCs w:val="21"/>
                        </w:rPr>
                        <w:t>乗用系</w:t>
                      </w:r>
                      <w:r w:rsidRPr="00154AC5">
                        <w:rPr>
                          <w:rFonts w:ascii="ＭＳ ゴシック" w:eastAsia="ＭＳ ゴシック" w:hAnsi="ＭＳ ゴシック" w:cstheme="minorBidi" w:hint="eastAsia"/>
                          <w:w w:val="90"/>
                          <w:sz w:val="21"/>
                          <w:szCs w:val="21"/>
                        </w:rPr>
                        <w:t>998</w:t>
                      </w:r>
                      <w:r w:rsidRPr="00154AC5">
                        <w:rPr>
                          <w:rFonts w:ascii="ＭＳ ゴシック" w:eastAsia="ＭＳ ゴシック" w:hAnsi="ＭＳ ゴシック" w:cstheme="minorBidi"/>
                          <w:w w:val="90"/>
                          <w:sz w:val="21"/>
                          <w:szCs w:val="21"/>
                        </w:rPr>
                        <w:t>千</w:t>
                      </w:r>
                      <w:r w:rsidRPr="00154AC5">
                        <w:rPr>
                          <w:rFonts w:ascii="ＭＳ ゴシック" w:eastAsia="ＭＳ ゴシック" w:hAnsi="ＭＳ ゴシック" w:cstheme="minorBidi" w:hint="eastAsia"/>
                          <w:w w:val="90"/>
                          <w:sz w:val="21"/>
                          <w:szCs w:val="21"/>
                        </w:rPr>
                        <w:t>ｔ減）</w:t>
                      </w:r>
                    </w:p>
                  </w:txbxContent>
                </v:textbox>
              </v:shape>
            </w:pict>
          </mc:Fallback>
        </mc:AlternateContent>
      </w:r>
    </w:p>
    <w:p w14:paraId="205A11A8"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rPr>
      </w:pPr>
      <w:r w:rsidRPr="00DB4363">
        <w:rPr>
          <w:rFonts w:ascii="ＭＳ Ｐ明朝" w:eastAsia="ＭＳ Ｐ明朝" w:hAnsi="ＭＳ Ｐ明朝"/>
          <w:noProof/>
          <w:sz w:val="22"/>
        </w:rPr>
        <mc:AlternateContent>
          <mc:Choice Requires="wps">
            <w:drawing>
              <wp:anchor distT="0" distB="0" distL="114300" distR="114300" simplePos="0" relativeHeight="252620800" behindDoc="0" locked="0" layoutInCell="1" allowOverlap="1" wp14:anchorId="080600C5" wp14:editId="69584C72">
                <wp:simplePos x="0" y="0"/>
                <wp:positionH relativeFrom="column">
                  <wp:posOffset>3439160</wp:posOffset>
                </wp:positionH>
                <wp:positionV relativeFrom="paragraph">
                  <wp:posOffset>207645</wp:posOffset>
                </wp:positionV>
                <wp:extent cx="0" cy="236220"/>
                <wp:effectExtent l="0" t="0" r="19050" b="30480"/>
                <wp:wrapNone/>
                <wp:docPr id="314" name="直線コネクタ 314"/>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CAF7F3F" id="直線コネクタ 314" o:spid="_x0000_s1026" style="position:absolute;left:0;text-align:left;z-index:252620800;visibility:visible;mso-wrap-style:square;mso-wrap-distance-left:9pt;mso-wrap-distance-top:0;mso-wrap-distance-right:9pt;mso-wrap-distance-bottom:0;mso-position-horizontal:absolute;mso-position-horizontal-relative:text;mso-position-vertical:absolute;mso-position-vertical-relative:text" from="270.8pt,16.35pt" to="270.8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" strokecolor="windowText" strokeweight=".5pt">
                <v:stroke joinstyle="miter"/>
              </v:line>
            </w:pict>
          </mc:Fallback>
        </mc:AlternateContent>
      </w:r>
      <w:r w:rsidRPr="00DB4363">
        <w:rPr>
          <w:rFonts w:ascii="ＭＳ Ｐ明朝" w:eastAsia="ＭＳ Ｐ明朝" w:hAnsi="ＭＳ Ｐ明朝"/>
          <w:noProof/>
          <w:sz w:val="22"/>
        </w:rPr>
        <mc:AlternateContent>
          <mc:Choice Requires="wps">
            <w:drawing>
              <wp:anchor distT="0" distB="0" distL="114300" distR="114300" simplePos="0" relativeHeight="252619776" behindDoc="0" locked="0" layoutInCell="1" allowOverlap="1" wp14:anchorId="7B79AB2B" wp14:editId="05A89732">
                <wp:simplePos x="0" y="0"/>
                <wp:positionH relativeFrom="column">
                  <wp:posOffset>504190</wp:posOffset>
                </wp:positionH>
                <wp:positionV relativeFrom="paragraph">
                  <wp:posOffset>208915</wp:posOffset>
                </wp:positionV>
                <wp:extent cx="0" cy="236220"/>
                <wp:effectExtent l="0" t="0" r="19050" b="30480"/>
                <wp:wrapNone/>
                <wp:docPr id="315" name="直線コネクタ 315"/>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B6FA64F" id="直線コネクタ 315" o:spid="_x0000_s1026" style="position:absolute;left:0;text-align:left;z-index:252619776;visibility:visible;mso-wrap-style:square;mso-wrap-distance-left:9pt;mso-wrap-distance-top:0;mso-wrap-distance-right:9pt;mso-wrap-distance-bottom:0;mso-position-horizontal:absolute;mso-position-horizontal-relative:text;mso-position-vertical:absolute;mso-position-vertical-relative:text" from="39.7pt,16.45pt" to="39.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" strokecolor="windowText" strokeweight=".5pt">
                <v:stroke joinstyle="miter"/>
              </v:line>
            </w:pict>
          </mc:Fallback>
        </mc:AlternateContent>
      </w:r>
    </w:p>
    <w:p w14:paraId="3A64148D" w14:textId="77777777" w:rsidR="00582787" w:rsidRPr="00DB4363" w:rsidRDefault="00582787" w:rsidP="00054E6F">
      <w:pPr>
        <w:suppressLineNumbers/>
        <w:spacing w:line="360" w:lineRule="exact"/>
        <w:rPr>
          <w:rFonts w:ascii="ＭＳ Ｐ明朝" w:eastAsia="ＭＳ Ｐ明朝" w:hAnsi="ＭＳ Ｐ明朝"/>
          <w:sz w:val="22"/>
        </w:rPr>
      </w:pPr>
      <w:r w:rsidRPr="00DB4363">
        <w:rPr>
          <w:noProof/>
        </w:rPr>
        <w:drawing>
          <wp:anchor distT="0" distB="0" distL="114300" distR="114300" simplePos="0" relativeHeight="252514304" behindDoc="0" locked="0" layoutInCell="1" allowOverlap="1" wp14:anchorId="2FBD1555" wp14:editId="03E83241">
            <wp:simplePos x="0" y="0"/>
            <wp:positionH relativeFrom="margin">
              <wp:posOffset>28876</wp:posOffset>
            </wp:positionH>
            <wp:positionV relativeFrom="paragraph">
              <wp:posOffset>146952</wp:posOffset>
            </wp:positionV>
            <wp:extent cx="3812540" cy="2232889"/>
            <wp:effectExtent l="0" t="0" r="0" b="0"/>
            <wp:wrapNone/>
            <wp:docPr id="7187" name="図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12540" cy="2232889"/>
                    </a:xfrm>
                    <a:prstGeom prst="rect">
                      <a:avLst/>
                    </a:prstGeom>
                  </pic:spPr>
                </pic:pic>
              </a:graphicData>
            </a:graphic>
            <wp14:sizeRelH relativeFrom="page">
              <wp14:pctWidth>0</wp14:pctWidth>
            </wp14:sizeRelH>
            <wp14:sizeRelV relativeFrom="page">
              <wp14:pctHeight>0</wp14:pctHeight>
            </wp14:sizeRelV>
          </wp:anchor>
        </w:drawing>
      </w:r>
      <w:r w:rsidRPr="00DB4363">
        <w:rPr>
          <w:noProof/>
        </w:rPr>
        <mc:AlternateContent>
          <mc:Choice Requires="wps">
            <w:drawing>
              <wp:anchor distT="0" distB="0" distL="114300" distR="114300" simplePos="0" relativeHeight="252622848" behindDoc="0" locked="0" layoutInCell="1" allowOverlap="1" wp14:anchorId="7DDC88F4" wp14:editId="107EF254">
                <wp:simplePos x="0" y="0"/>
                <wp:positionH relativeFrom="column">
                  <wp:posOffset>480060</wp:posOffset>
                </wp:positionH>
                <wp:positionV relativeFrom="paragraph">
                  <wp:posOffset>96520</wp:posOffset>
                </wp:positionV>
                <wp:extent cx="3000375" cy="0"/>
                <wp:effectExtent l="38100" t="76200" r="9525" b="95250"/>
                <wp:wrapNone/>
                <wp:docPr id="7174" name="直線矢印コネクタ 7174"/>
                <wp:cNvGraphicFramePr/>
                <a:graphic xmlns:a="http://schemas.openxmlformats.org/drawingml/2006/main">
                  <a:graphicData uri="http://schemas.microsoft.com/office/word/2010/wordprocessingShape">
                    <wps:wsp>
                      <wps:cNvCnPr/>
                      <wps:spPr>
                        <a:xfrm>
                          <a:off x="0" y="0"/>
                          <a:ext cx="30003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37575FB" id="直線矢印コネクタ 7174" o:spid="_x0000_s1026" type="#_x0000_t32" style="position:absolute;left:0;text-align:left;margin-left:37.8pt;margin-top:7.6pt;width:236.25pt;height:0;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" strokecolor="windowText" strokeweight=".5pt">
                <v:stroke startarrow="block" endarrow="block" joinstyle="miter"/>
              </v:shape>
            </w:pict>
          </mc:Fallback>
        </mc:AlternateContent>
      </w:r>
      <w:r w:rsidRPr="00DB4363">
        <w:rPr>
          <w:rFonts w:ascii="ＭＳ Ｐ明朝" w:eastAsia="ＭＳ Ｐ明朝" w:hAnsi="ＭＳ Ｐ明朝"/>
          <w:noProof/>
          <w:sz w:val="22"/>
        </w:rPr>
        <w:drawing>
          <wp:anchor distT="0" distB="0" distL="114300" distR="114300" simplePos="0" relativeHeight="252607488" behindDoc="1" locked="0" layoutInCell="1" allowOverlap="1" wp14:anchorId="71233364" wp14:editId="6E7769FA">
            <wp:simplePos x="0" y="0"/>
            <wp:positionH relativeFrom="margin">
              <wp:posOffset>3439160</wp:posOffset>
            </wp:positionH>
            <wp:positionV relativeFrom="paragraph">
              <wp:posOffset>99287</wp:posOffset>
            </wp:positionV>
            <wp:extent cx="2836645" cy="1965277"/>
            <wp:effectExtent l="0" t="0" r="1905" b="0"/>
            <wp:wrapNone/>
            <wp:docPr id="7311" name="図 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6645" cy="19652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539BE" w14:textId="77777777" w:rsidR="00582787" w:rsidRPr="00DB4363" w:rsidRDefault="00582787" w:rsidP="00054E6F">
      <w:pPr>
        <w:suppressLineNumbers/>
        <w:spacing w:line="360" w:lineRule="exact"/>
        <w:rPr>
          <w:rFonts w:ascii="ＭＳ Ｐ明朝" w:eastAsia="ＭＳ Ｐ明朝" w:hAnsi="ＭＳ Ｐ明朝"/>
          <w:sz w:val="22"/>
        </w:rPr>
      </w:pPr>
    </w:p>
    <w:p w14:paraId="283503AB" w14:textId="77777777" w:rsidR="00582787" w:rsidRPr="00DB4363" w:rsidRDefault="00582787" w:rsidP="00054E6F">
      <w:pPr>
        <w:suppressLineNumbers/>
        <w:spacing w:line="360" w:lineRule="exact"/>
        <w:rPr>
          <w:rFonts w:ascii="ＭＳ Ｐ明朝" w:eastAsia="ＭＳ Ｐ明朝" w:hAnsi="ＭＳ Ｐ明朝"/>
          <w:sz w:val="22"/>
        </w:rPr>
      </w:pPr>
      <w:r w:rsidRPr="00DB4363">
        <w:rPr>
          <w:rFonts w:ascii="ＭＳ Ｐ明朝" w:eastAsia="ＭＳ Ｐ明朝" w:hAnsi="ＭＳ Ｐ明朝"/>
          <w:noProof/>
          <w:sz w:val="22"/>
        </w:rPr>
        <mc:AlternateContent>
          <mc:Choice Requires="wps">
            <w:drawing>
              <wp:anchor distT="0" distB="0" distL="114300" distR="114300" simplePos="0" relativeHeight="252611584" behindDoc="0" locked="0" layoutInCell="1" allowOverlap="1" wp14:anchorId="76299653" wp14:editId="3478EDC2">
                <wp:simplePos x="0" y="0"/>
                <wp:positionH relativeFrom="column">
                  <wp:posOffset>3690620</wp:posOffset>
                </wp:positionH>
                <wp:positionV relativeFrom="paragraph">
                  <wp:posOffset>197484</wp:posOffset>
                </wp:positionV>
                <wp:extent cx="373380" cy="121285"/>
                <wp:effectExtent l="0" t="19050" r="45720" b="31115"/>
                <wp:wrapNone/>
                <wp:docPr id="7175" name="左矢印 53"/>
                <wp:cNvGraphicFramePr/>
                <a:graphic xmlns:a="http://schemas.openxmlformats.org/drawingml/2006/main">
                  <a:graphicData uri="http://schemas.microsoft.com/office/word/2010/wordprocessingShape">
                    <wps:wsp>
                      <wps:cNvSpPr/>
                      <wps:spPr>
                        <a:xfrm rot="10800000">
                          <a:off x="0" y="0"/>
                          <a:ext cx="373380" cy="12128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4E4ED9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3" o:spid="_x0000_s1026" type="#_x0000_t66" style="position:absolute;left:0;text-align:left;margin-left:290.6pt;margin-top:15.55pt;width:29.4pt;height:9.55pt;rotation:180;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" adj="3508" fillcolor="#5b9bd5" strokecolor="#41719c" strokeweight="1pt"/>
            </w:pict>
          </mc:Fallback>
        </mc:AlternateContent>
      </w:r>
      <w:r w:rsidRPr="00DB4363">
        <w:rPr>
          <w:rFonts w:ascii="ＭＳ Ｐ明朝" w:eastAsia="ＭＳ Ｐ明朝" w:hAnsi="ＭＳ Ｐ明朝"/>
          <w:noProof/>
          <w:sz w:val="22"/>
        </w:rPr>
        <mc:AlternateContent>
          <mc:Choice Requires="wps">
            <w:drawing>
              <wp:anchor distT="0" distB="0" distL="114300" distR="114300" simplePos="0" relativeHeight="252610560" behindDoc="0" locked="0" layoutInCell="1" allowOverlap="1" wp14:anchorId="1E45EBD8" wp14:editId="7B757211">
                <wp:simplePos x="0" y="0"/>
                <wp:positionH relativeFrom="column">
                  <wp:posOffset>3327400</wp:posOffset>
                </wp:positionH>
                <wp:positionV relativeFrom="paragraph">
                  <wp:posOffset>82550</wp:posOffset>
                </wp:positionV>
                <wp:extent cx="365533" cy="235532"/>
                <wp:effectExtent l="0" t="0" r="15875" b="12700"/>
                <wp:wrapNone/>
                <wp:docPr id="7189" name="楕円 7189"/>
                <wp:cNvGraphicFramePr/>
                <a:graphic xmlns:a="http://schemas.openxmlformats.org/drawingml/2006/main">
                  <a:graphicData uri="http://schemas.microsoft.com/office/word/2010/wordprocessingShape">
                    <wps:wsp>
                      <wps:cNvSpPr/>
                      <wps:spPr>
                        <a:xfrm>
                          <a:off x="0" y="0"/>
                          <a:ext cx="365533" cy="235532"/>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76B7964" id="楕円 7189" o:spid="_x0000_s1026" style="position:absolute;left:0;text-align:left;margin-left:262pt;margin-top:6.5pt;width:28.8pt;height:18.55pt;z-index:25261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" filled="f" strokecolor="windowText" strokeweight="1.25pt">
                <v:stroke joinstyle="miter"/>
              </v:oval>
            </w:pict>
          </mc:Fallback>
        </mc:AlternateContent>
      </w:r>
    </w:p>
    <w:p w14:paraId="14DA8234" w14:textId="77777777" w:rsidR="00582787" w:rsidRPr="00DB4363" w:rsidRDefault="00582787" w:rsidP="00054E6F">
      <w:pPr>
        <w:suppressLineNumbers/>
        <w:spacing w:line="360" w:lineRule="exact"/>
        <w:rPr>
          <w:rFonts w:ascii="ＭＳ Ｐ明朝" w:eastAsia="ＭＳ Ｐ明朝" w:hAnsi="ＭＳ Ｐ明朝"/>
          <w:sz w:val="22"/>
        </w:rPr>
      </w:pPr>
    </w:p>
    <w:p w14:paraId="1DC1B885" w14:textId="77777777" w:rsidR="00582787" w:rsidRPr="00DB4363" w:rsidRDefault="00582787" w:rsidP="00054E6F">
      <w:pPr>
        <w:suppressLineNumbers/>
        <w:spacing w:line="360" w:lineRule="exact"/>
        <w:rPr>
          <w:rFonts w:ascii="ＭＳ Ｐ明朝" w:eastAsia="ＭＳ Ｐ明朝" w:hAnsi="ＭＳ Ｐ明朝"/>
          <w:sz w:val="22"/>
        </w:rPr>
      </w:pPr>
    </w:p>
    <w:p w14:paraId="2BD07F90" w14:textId="77777777" w:rsidR="00582787" w:rsidRPr="00DB4363" w:rsidRDefault="00582787" w:rsidP="00054E6F">
      <w:pPr>
        <w:suppressLineNumbers/>
        <w:spacing w:line="360" w:lineRule="exact"/>
        <w:rPr>
          <w:rFonts w:ascii="ＭＳ Ｐ明朝" w:eastAsia="ＭＳ Ｐ明朝" w:hAnsi="ＭＳ Ｐ明朝"/>
          <w:sz w:val="22"/>
        </w:rPr>
      </w:pPr>
    </w:p>
    <w:p w14:paraId="78BA8875" w14:textId="77777777" w:rsidR="00582787" w:rsidRPr="00DB4363" w:rsidRDefault="00582787" w:rsidP="00054E6F">
      <w:pPr>
        <w:suppressLineNumbers/>
        <w:spacing w:line="360" w:lineRule="exact"/>
        <w:rPr>
          <w:rFonts w:ascii="ＭＳ Ｐ明朝" w:eastAsia="ＭＳ Ｐ明朝" w:hAnsi="ＭＳ Ｐ明朝"/>
          <w:sz w:val="22"/>
        </w:rPr>
      </w:pPr>
    </w:p>
    <w:p w14:paraId="2711E5D8" w14:textId="77777777" w:rsidR="00582787" w:rsidRPr="00DB4363" w:rsidRDefault="00582787" w:rsidP="00054E6F">
      <w:pPr>
        <w:suppressLineNumbers/>
        <w:spacing w:line="360" w:lineRule="exact"/>
        <w:rPr>
          <w:rFonts w:ascii="ＭＳ Ｐ明朝" w:eastAsia="ＭＳ Ｐ明朝" w:hAnsi="ＭＳ Ｐ明朝"/>
          <w:sz w:val="22"/>
        </w:rPr>
      </w:pPr>
    </w:p>
    <w:p w14:paraId="74AB5453" w14:textId="77777777" w:rsidR="00582787" w:rsidRPr="00DB4363" w:rsidRDefault="00582787" w:rsidP="00054E6F">
      <w:pPr>
        <w:suppressLineNumbers/>
        <w:spacing w:line="360" w:lineRule="exact"/>
        <w:rPr>
          <w:rFonts w:ascii="ＭＳ Ｐ明朝" w:eastAsia="ＭＳ Ｐ明朝" w:hAnsi="ＭＳ Ｐ明朝"/>
          <w:sz w:val="22"/>
        </w:rPr>
      </w:pPr>
    </w:p>
    <w:p w14:paraId="6BCEF194" w14:textId="77777777" w:rsidR="00582787" w:rsidRPr="00DB4363" w:rsidRDefault="00582787" w:rsidP="00054E6F">
      <w:pPr>
        <w:suppressLineNumbers/>
        <w:spacing w:line="360" w:lineRule="exact"/>
        <w:rPr>
          <w:rFonts w:ascii="ＭＳ Ｐ明朝" w:eastAsia="ＭＳ Ｐ明朝" w:hAnsi="ＭＳ Ｐ明朝"/>
          <w:sz w:val="22"/>
        </w:rPr>
      </w:pPr>
      <w:r w:rsidRPr="00DB4363">
        <w:rPr>
          <w:noProof/>
        </w:rPr>
        <mc:AlternateContent>
          <mc:Choice Requires="wps">
            <w:drawing>
              <wp:anchor distT="0" distB="0" distL="114300" distR="114300" simplePos="0" relativeHeight="252608512" behindDoc="0" locked="0" layoutInCell="1" allowOverlap="1" wp14:anchorId="63A5E3A5" wp14:editId="6E1B1950">
                <wp:simplePos x="0" y="0"/>
                <wp:positionH relativeFrom="column">
                  <wp:posOffset>3887755</wp:posOffset>
                </wp:positionH>
                <wp:positionV relativeFrom="paragraph">
                  <wp:posOffset>10250</wp:posOffset>
                </wp:positionV>
                <wp:extent cx="2144509" cy="229524"/>
                <wp:effectExtent l="0" t="0" r="0" b="0"/>
                <wp:wrapNone/>
                <wp:docPr id="7193" name="正方形/長方形 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4509" cy="229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4B08B" w14:textId="77777777" w:rsidR="009B379D" w:rsidRPr="00CB389E" w:rsidRDefault="009B379D" w:rsidP="00582787">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車種別CO</w:t>
                            </w:r>
                            <w:r w:rsidRPr="00F63491">
                              <w:rPr>
                                <w:rFonts w:ascii="ＭＳ Ｐゴシック" w:eastAsia="ＭＳ Ｐゴシック" w:hAnsi="ＭＳ Ｐゴシック" w:hint="eastAsia"/>
                                <w:sz w:val="16"/>
                                <w:szCs w:val="16"/>
                              </w:rPr>
                              <w:t>2</w:t>
                            </w:r>
                            <w:r>
                              <w:rPr>
                                <w:rFonts w:ascii="ＭＳ Ｐゴシック" w:eastAsia="ＭＳ Ｐゴシック" w:hAnsi="ＭＳ Ｐゴシック" w:hint="eastAsia"/>
                                <w:sz w:val="20"/>
                                <w:szCs w:val="20"/>
                              </w:rPr>
                              <w:t>割合</w:t>
                            </w:r>
                            <w:r w:rsidRPr="00CB389E">
                              <w:rPr>
                                <w:rFonts w:ascii="ＭＳ Ｐゴシック" w:eastAsia="ＭＳ Ｐゴシック" w:hAnsi="ＭＳ Ｐゴシック" w:hint="eastAsia"/>
                                <w:sz w:val="20"/>
                                <w:szCs w:val="20"/>
                              </w:rPr>
                              <w:t>（大阪府域）</w:t>
                            </w:r>
                          </w:p>
                        </w:txbxContent>
                      </wps:txbx>
                      <wps:bodyPr rot="0" vert="horz" wrap="square" lIns="74295" tIns="8890" rIns="74295" bIns="8890" anchor="t" anchorCtr="0" upright="1">
                        <a:noAutofit/>
                      </wps:bodyPr>
                    </wps:wsp>
                  </a:graphicData>
                </a:graphic>
              </wp:anchor>
            </w:drawing>
          </mc:Choice>
          <mc:Fallback>
            <w:pict>
              <v:rect w14:anchorId="63A5E3A5" id="正方形/長方形 7193" o:spid="_x0000_s1097" style="position:absolute;left:0;text-align:left;margin-left:306.1pt;margin-top:.8pt;width:168.85pt;height:18.05pt;z-index:25260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" stroked="f">
                <v:textbox inset="5.85pt,.7pt,5.85pt,.7pt">
                  <w:txbxContent>
                    <w:p w14:paraId="1E14B08B" w14:textId="77777777" w:rsidR="009B379D" w:rsidRPr="00CB389E" w:rsidRDefault="009B379D" w:rsidP="00582787">
                      <w:pPr>
                        <w:spacing w:line="-280" w:lineRule="auto"/>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車種別CO</w:t>
                      </w:r>
                      <w:r w:rsidRPr="00F63491">
                        <w:rPr>
                          <w:rFonts w:ascii="ＭＳ Ｐゴシック" w:eastAsia="ＭＳ Ｐゴシック" w:hAnsi="ＭＳ Ｐゴシック" w:hint="eastAsia"/>
                          <w:sz w:val="16"/>
                          <w:szCs w:val="16"/>
                        </w:rPr>
                        <w:t>2</w:t>
                      </w:r>
                      <w:r>
                        <w:rPr>
                          <w:rFonts w:ascii="ＭＳ Ｐゴシック" w:eastAsia="ＭＳ Ｐゴシック" w:hAnsi="ＭＳ Ｐゴシック" w:hint="eastAsia"/>
                          <w:sz w:val="20"/>
                          <w:szCs w:val="20"/>
                        </w:rPr>
                        <w:t>割合</w:t>
                      </w:r>
                      <w:r w:rsidRPr="00CB389E">
                        <w:rPr>
                          <w:rFonts w:ascii="ＭＳ Ｐゴシック" w:eastAsia="ＭＳ Ｐゴシック" w:hAnsi="ＭＳ Ｐゴシック" w:hint="eastAsia"/>
                          <w:sz w:val="20"/>
                          <w:szCs w:val="20"/>
                        </w:rPr>
                        <w:t>（大阪府域）</w:t>
                      </w:r>
                    </w:p>
                  </w:txbxContent>
                </v:textbox>
              </v:rect>
            </w:pict>
          </mc:Fallback>
        </mc:AlternateContent>
      </w:r>
    </w:p>
    <w:p w14:paraId="7D16BDA9" w14:textId="77777777" w:rsidR="00582787" w:rsidRPr="00DB4363" w:rsidRDefault="00582787" w:rsidP="00054E6F">
      <w:pPr>
        <w:suppressLineNumbers/>
        <w:spacing w:line="360" w:lineRule="exact"/>
        <w:rPr>
          <w:rFonts w:ascii="ＭＳ Ｐ明朝" w:eastAsia="ＭＳ Ｐ明朝" w:hAnsi="ＭＳ Ｐ明朝"/>
          <w:sz w:val="22"/>
        </w:rPr>
      </w:pPr>
      <w:r w:rsidRPr="00DB4363">
        <w:rPr>
          <w:rFonts w:ascii="ＭＳ 明朝" w:eastAsia="ＭＳ 明朝" w:hAnsi="ＭＳ 明朝"/>
          <w:noProof/>
          <w:sz w:val="22"/>
        </w:rPr>
        <mc:AlternateContent>
          <mc:Choice Requires="wps">
            <w:drawing>
              <wp:anchor distT="0" distB="0" distL="114300" distR="114300" simplePos="0" relativeHeight="252609536" behindDoc="0" locked="0" layoutInCell="1" allowOverlap="1" wp14:anchorId="20A7133E" wp14:editId="4499EAB2">
                <wp:simplePos x="0" y="0"/>
                <wp:positionH relativeFrom="page">
                  <wp:posOffset>1385636</wp:posOffset>
                </wp:positionH>
                <wp:positionV relativeFrom="paragraph">
                  <wp:posOffset>116215</wp:posOffset>
                </wp:positionV>
                <wp:extent cx="4407198" cy="295275"/>
                <wp:effectExtent l="0" t="0" r="0" b="9525"/>
                <wp:wrapNone/>
                <wp:docPr id="7196" name="テキスト ボックス 7196"/>
                <wp:cNvGraphicFramePr/>
                <a:graphic xmlns:a="http://schemas.openxmlformats.org/drawingml/2006/main">
                  <a:graphicData uri="http://schemas.microsoft.com/office/word/2010/wordprocessingShape">
                    <wps:wsp>
                      <wps:cNvSpPr txBox="1"/>
                      <wps:spPr>
                        <a:xfrm>
                          <a:off x="0" y="0"/>
                          <a:ext cx="4407198" cy="295275"/>
                        </a:xfrm>
                        <a:prstGeom prst="rect">
                          <a:avLst/>
                        </a:prstGeom>
                        <a:noFill/>
                        <a:ln w="3175" cmpd="sng">
                          <a:noFill/>
                        </a:ln>
                        <a:effectLst/>
                      </wps:spPr>
                      <wps:txbx>
                        <w:txbxContent>
                          <w:p w14:paraId="1AC58B3B" w14:textId="07557F8E" w:rsidR="009B379D" w:rsidRPr="00031AB1" w:rsidRDefault="009B379D" w:rsidP="00582787">
                            <w:pPr>
                              <w:pStyle w:val="Web"/>
                              <w:spacing w:before="0" w:beforeAutospacing="0" w:after="0" w:afterAutospacing="0" w:line="300" w:lineRule="exact"/>
                              <w:jc w:val="center"/>
                              <w:rPr>
                                <w:rFonts w:cstheme="minorBidi"/>
                                <w:color w:val="000000" w:themeColor="dark1"/>
                                <w:sz w:val="21"/>
                                <w:szCs w:val="21"/>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Pr>
                                <w:rFonts w:cstheme="minorBidi" w:hint="eastAsia"/>
                                <w:color w:val="000000" w:themeColor="dark1"/>
                                <w:sz w:val="22"/>
                                <w:szCs w:val="22"/>
                              </w:rPr>
                              <w:t>22</w:t>
                            </w:r>
                            <w:r w:rsidRPr="00523FE1">
                              <w:rPr>
                                <w:rFonts w:cstheme="minorBidi" w:hint="eastAsia"/>
                                <w:color w:val="FF0000"/>
                                <w:sz w:val="22"/>
                                <w:szCs w:val="22"/>
                              </w:rPr>
                              <w:t xml:space="preserve"> </w:t>
                            </w:r>
                            <w:r w:rsidRPr="00523FE1">
                              <w:rPr>
                                <w:rFonts w:cstheme="minorBidi" w:hint="eastAsia"/>
                                <w:color w:val="000000" w:themeColor="dark1"/>
                                <w:sz w:val="22"/>
                                <w:szCs w:val="22"/>
                              </w:rPr>
                              <w:t xml:space="preserve">　府域における自動車からのCO</w:t>
                            </w:r>
                            <w:r w:rsidRPr="00031AB1">
                              <w:rPr>
                                <w:rFonts w:cstheme="minorBidi" w:hint="eastAsia"/>
                                <w:color w:val="000000" w:themeColor="dark1"/>
                                <w:sz w:val="16"/>
                                <w:szCs w:val="16"/>
                              </w:rPr>
                              <w:t>2</w:t>
                            </w:r>
                            <w:r w:rsidRPr="00523FE1">
                              <w:rPr>
                                <w:rFonts w:cstheme="minorBidi" w:hint="eastAsia"/>
                                <w:color w:val="000000" w:themeColor="dark1"/>
                                <w:sz w:val="22"/>
                                <w:szCs w:val="22"/>
                              </w:rPr>
                              <w:t>排出量の推移</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20A7133E" id="テキスト ボックス 7196" o:spid="_x0000_s1098" type="#_x0000_t202" style="position:absolute;left:0;text-align:left;margin-left:109.1pt;margin-top:9.15pt;width:347pt;height:23.25pt;z-index:252609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" filled="f" stroked="f" strokeweight=".25pt">
                <v:textbox>
                  <w:txbxContent>
                    <w:p w14:paraId="1AC58B3B" w14:textId="07557F8E" w:rsidR="009B379D" w:rsidRPr="00031AB1" w:rsidRDefault="009B379D" w:rsidP="00582787">
                      <w:pPr>
                        <w:pStyle w:val="Web"/>
                        <w:spacing w:before="0" w:beforeAutospacing="0" w:after="0" w:afterAutospacing="0" w:line="300" w:lineRule="exact"/>
                        <w:jc w:val="center"/>
                        <w:rPr>
                          <w:rFonts w:cstheme="minorBidi"/>
                          <w:color w:val="000000" w:themeColor="dark1"/>
                          <w:sz w:val="21"/>
                          <w:szCs w:val="21"/>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Pr>
                          <w:rFonts w:cstheme="minorBidi" w:hint="eastAsia"/>
                          <w:color w:val="000000" w:themeColor="dark1"/>
                          <w:sz w:val="22"/>
                          <w:szCs w:val="22"/>
                        </w:rPr>
                        <w:t>22</w:t>
                      </w:r>
                      <w:r w:rsidRPr="00523FE1">
                        <w:rPr>
                          <w:rFonts w:cstheme="minorBidi" w:hint="eastAsia"/>
                          <w:color w:val="FF0000"/>
                          <w:sz w:val="22"/>
                          <w:szCs w:val="22"/>
                        </w:rPr>
                        <w:t xml:space="preserve"> </w:t>
                      </w:r>
                      <w:r w:rsidRPr="00523FE1">
                        <w:rPr>
                          <w:rFonts w:cstheme="minorBidi" w:hint="eastAsia"/>
                          <w:color w:val="000000" w:themeColor="dark1"/>
                          <w:sz w:val="22"/>
                          <w:szCs w:val="22"/>
                        </w:rPr>
                        <w:t xml:space="preserve">　府域における自動車からのCO</w:t>
                      </w:r>
                      <w:r w:rsidRPr="00031AB1">
                        <w:rPr>
                          <w:rFonts w:cstheme="minorBidi" w:hint="eastAsia"/>
                          <w:color w:val="000000" w:themeColor="dark1"/>
                          <w:sz w:val="16"/>
                          <w:szCs w:val="16"/>
                        </w:rPr>
                        <w:t>2</w:t>
                      </w:r>
                      <w:r w:rsidRPr="00523FE1">
                        <w:rPr>
                          <w:rFonts w:cstheme="minorBidi" w:hint="eastAsia"/>
                          <w:color w:val="000000" w:themeColor="dark1"/>
                          <w:sz w:val="22"/>
                          <w:szCs w:val="22"/>
                        </w:rPr>
                        <w:t>排出量の推移</w:t>
                      </w:r>
                    </w:p>
                  </w:txbxContent>
                </v:textbox>
                <w10:wrap anchorx="page"/>
              </v:shape>
            </w:pict>
          </mc:Fallback>
        </mc:AlternateContent>
      </w:r>
    </w:p>
    <w:p w14:paraId="6C77092F" w14:textId="77777777" w:rsidR="00582787" w:rsidRPr="00DB4363" w:rsidRDefault="00582787" w:rsidP="00054E6F">
      <w:pPr>
        <w:suppressLineNumbers/>
        <w:spacing w:line="360" w:lineRule="exact"/>
        <w:rPr>
          <w:rFonts w:ascii="ＭＳ Ｐ明朝" w:eastAsia="ＭＳ Ｐ明朝" w:hAnsi="ＭＳ Ｐ明朝"/>
          <w:sz w:val="22"/>
        </w:rPr>
      </w:pPr>
    </w:p>
    <w:p w14:paraId="2DA8359A" w14:textId="77777777" w:rsidR="00582787" w:rsidRPr="00DB4363" w:rsidRDefault="00582787" w:rsidP="00054E6F">
      <w:pPr>
        <w:suppressLineNumbers/>
        <w:spacing w:line="380" w:lineRule="exact"/>
        <w:rPr>
          <w:rFonts w:ascii="ＭＳ 明朝" w:eastAsia="ＭＳ 明朝" w:hAnsi="ＭＳ 明朝"/>
          <w:sz w:val="22"/>
        </w:rPr>
      </w:pPr>
      <w:r w:rsidRPr="00DB4363">
        <w:rPr>
          <w:rFonts w:ascii="ＭＳ 明朝" w:eastAsia="ＭＳ 明朝" w:hAnsi="ＭＳ 明朝" w:hint="eastAsia"/>
          <w:sz w:val="22"/>
        </w:rPr>
        <w:t>（平成</w:t>
      </w:r>
      <w:r w:rsidRPr="00DB4363">
        <w:rPr>
          <w:rFonts w:ascii="ＭＳ 明朝" w:eastAsia="ＭＳ 明朝" w:hAnsi="ＭＳ 明朝"/>
          <w:sz w:val="22"/>
        </w:rPr>
        <w:t>21年度から令和元年度までの</w:t>
      </w:r>
      <w:r w:rsidRPr="00DB4363">
        <w:rPr>
          <w:rFonts w:ascii="ＭＳ 明朝" w:eastAsia="ＭＳ 明朝" w:hAnsi="ＭＳ 明朝" w:hint="eastAsia"/>
          <w:sz w:val="22"/>
        </w:rPr>
        <w:t>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及びPM削減実績）</w:t>
      </w:r>
    </w:p>
    <w:p w14:paraId="291D3395" w14:textId="77777777"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大阪府では、総量削減計画進行管理調査により、効果別のNO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及びPM削減量を算定している。</w:t>
      </w:r>
    </w:p>
    <w:p w14:paraId="60509E6A" w14:textId="3EC41710"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平成21年度（2009年度）から令和元年度（2019年度）までの削減実績については、各対策の効果全体においてNOｘでは7,790トン、PMでは</w:t>
      </w:r>
      <w:r w:rsidR="00CF134D" w:rsidRPr="00DB4363">
        <w:rPr>
          <w:rFonts w:ascii="ＭＳ 明朝" w:eastAsia="ＭＳ 明朝" w:hAnsi="ＭＳ 明朝" w:hint="eastAsia"/>
          <w:sz w:val="22"/>
        </w:rPr>
        <w:t>43</w:t>
      </w:r>
      <w:r w:rsidRPr="00DB4363">
        <w:rPr>
          <w:rFonts w:ascii="ＭＳ 明朝" w:eastAsia="ＭＳ 明朝" w:hAnsi="ＭＳ 明朝" w:hint="eastAsia"/>
          <w:sz w:val="22"/>
        </w:rPr>
        <w:t>0トンが削減されている</w:t>
      </w:r>
      <w:r w:rsidR="001C7BE3" w:rsidRPr="00DB4363">
        <w:rPr>
          <w:rFonts w:ascii="ＭＳ 明朝" w:eastAsia="ＭＳ 明朝" w:hAnsi="ＭＳ 明朝" w:hint="eastAsia"/>
          <w:sz w:val="22"/>
        </w:rPr>
        <w:t>（図Ⅱ－</w:t>
      </w:r>
      <w:r w:rsidR="00824E71" w:rsidRPr="00DB4363">
        <w:rPr>
          <w:rFonts w:ascii="ＭＳ 明朝" w:eastAsia="ＭＳ 明朝" w:hAnsi="ＭＳ 明朝"/>
          <w:sz w:val="22"/>
        </w:rPr>
        <w:t>2</w:t>
      </w:r>
      <w:r w:rsidR="00824E71" w:rsidRPr="00DB4363">
        <w:rPr>
          <w:rFonts w:ascii="ＭＳ 明朝" w:eastAsia="ＭＳ 明朝" w:hAnsi="ＭＳ 明朝" w:hint="eastAsia"/>
          <w:sz w:val="22"/>
        </w:rPr>
        <w:t>3</w:t>
      </w:r>
      <w:r w:rsidR="001C7BE3" w:rsidRPr="00DB4363">
        <w:rPr>
          <w:rFonts w:ascii="ＭＳ 明朝" w:eastAsia="ＭＳ 明朝" w:hAnsi="ＭＳ 明朝" w:hint="eastAsia"/>
          <w:sz w:val="22"/>
        </w:rPr>
        <w:t>）</w:t>
      </w:r>
      <w:r w:rsidRPr="00DB4363">
        <w:rPr>
          <w:rFonts w:ascii="ＭＳ 明朝" w:eastAsia="ＭＳ 明朝" w:hAnsi="ＭＳ 明朝" w:hint="eastAsia"/>
          <w:sz w:val="22"/>
        </w:rPr>
        <w:t>。</w:t>
      </w:r>
    </w:p>
    <w:p w14:paraId="0FDA26B2" w14:textId="64F33B71" w:rsidR="00582787" w:rsidRPr="00DB4363" w:rsidRDefault="00582787" w:rsidP="00054E6F">
      <w:pPr>
        <w:suppressLineNumbers/>
        <w:spacing w:line="360" w:lineRule="exact"/>
        <w:ind w:firstLineChars="100" w:firstLine="220"/>
        <w:rPr>
          <w:rFonts w:ascii="ＭＳ Ｐ明朝" w:eastAsia="ＭＳ Ｐ明朝" w:hAnsi="ＭＳ Ｐ明朝"/>
          <w:sz w:val="22"/>
        </w:rPr>
      </w:pPr>
      <w:r w:rsidRPr="00DB4363">
        <w:rPr>
          <w:rFonts w:ascii="ＭＳ 明朝" w:eastAsia="ＭＳ 明朝" w:hAnsi="ＭＳ 明朝" w:hint="eastAsia"/>
          <w:sz w:val="22"/>
        </w:rPr>
        <w:t>エコカー普及による削減実績について、NOｘでは2,185トン、PMでは68トンと算定している</w:t>
      </w:r>
      <w:r w:rsidR="001C7BE3" w:rsidRPr="00DB4363">
        <w:rPr>
          <w:rFonts w:ascii="ＭＳ 明朝" w:eastAsia="ＭＳ 明朝" w:hAnsi="ＭＳ 明朝" w:hint="eastAsia"/>
          <w:sz w:val="22"/>
        </w:rPr>
        <w:t>（図Ⅱ－</w:t>
      </w:r>
      <w:r w:rsidR="00824E71" w:rsidRPr="00DB4363">
        <w:rPr>
          <w:rFonts w:ascii="ＭＳ 明朝" w:eastAsia="ＭＳ 明朝" w:hAnsi="ＭＳ 明朝"/>
          <w:sz w:val="22"/>
        </w:rPr>
        <w:t>2</w:t>
      </w:r>
      <w:r w:rsidR="00824E71" w:rsidRPr="00DB4363">
        <w:rPr>
          <w:rFonts w:ascii="ＭＳ 明朝" w:eastAsia="ＭＳ 明朝" w:hAnsi="ＭＳ 明朝" w:hint="eastAsia"/>
          <w:sz w:val="22"/>
        </w:rPr>
        <w:t>4</w:t>
      </w:r>
      <w:r w:rsidR="001C7BE3" w:rsidRPr="00DB4363">
        <w:rPr>
          <w:rFonts w:ascii="ＭＳ 明朝" w:eastAsia="ＭＳ 明朝" w:hAnsi="ＭＳ 明朝" w:hint="eastAsia"/>
          <w:sz w:val="22"/>
        </w:rPr>
        <w:t>）</w:t>
      </w:r>
      <w:r w:rsidRPr="00DB4363">
        <w:rPr>
          <w:rFonts w:ascii="ＭＳ 明朝" w:eastAsia="ＭＳ 明朝" w:hAnsi="ＭＳ 明朝" w:hint="eastAsia"/>
          <w:sz w:val="22"/>
        </w:rPr>
        <w:t>。</w:t>
      </w:r>
    </w:p>
    <w:p w14:paraId="3F0B3A81" w14:textId="77777777" w:rsidR="00582787" w:rsidRPr="00DB4363" w:rsidRDefault="00582787" w:rsidP="00054E6F">
      <w:pPr>
        <w:suppressLineNumbers/>
        <w:spacing w:line="360" w:lineRule="exact"/>
        <w:ind w:firstLineChars="100" w:firstLine="210"/>
        <w:rPr>
          <w:rFonts w:ascii="ＭＳ Ｐ明朝" w:eastAsia="ＭＳ Ｐ明朝" w:hAnsi="ＭＳ Ｐ明朝"/>
          <w:sz w:val="22"/>
        </w:rPr>
      </w:pPr>
      <w:r w:rsidRPr="00DB4363">
        <w:rPr>
          <w:noProof/>
        </w:rPr>
        <w:drawing>
          <wp:anchor distT="0" distB="0" distL="114300" distR="114300" simplePos="0" relativeHeight="252644352" behindDoc="1" locked="0" layoutInCell="1" allowOverlap="1" wp14:anchorId="5FCD78D7" wp14:editId="68A1C990">
            <wp:simplePos x="0" y="0"/>
            <wp:positionH relativeFrom="page">
              <wp:posOffset>4095950</wp:posOffset>
            </wp:positionH>
            <wp:positionV relativeFrom="paragraph">
              <wp:posOffset>-1905</wp:posOffset>
            </wp:positionV>
            <wp:extent cx="3101182" cy="2330784"/>
            <wp:effectExtent l="0" t="0" r="4445" b="0"/>
            <wp:wrapNone/>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01182" cy="2330784"/>
                    </a:xfrm>
                    <a:prstGeom prst="rect">
                      <a:avLst/>
                    </a:prstGeom>
                  </pic:spPr>
                </pic:pic>
              </a:graphicData>
            </a:graphic>
            <wp14:sizeRelH relativeFrom="page">
              <wp14:pctWidth>0</wp14:pctWidth>
            </wp14:sizeRelH>
            <wp14:sizeRelV relativeFrom="page">
              <wp14:pctHeight>0</wp14:pctHeight>
            </wp14:sizeRelV>
          </wp:anchor>
        </w:drawing>
      </w:r>
      <w:r w:rsidRPr="00DB4363">
        <w:rPr>
          <w:rFonts w:ascii="ＭＳ 明朝" w:eastAsia="ＭＳ 明朝" w:hAnsi="ＭＳ 明朝"/>
          <w:noProof/>
          <w:sz w:val="22"/>
        </w:rPr>
        <mc:AlternateContent>
          <mc:Choice Requires="wps">
            <w:drawing>
              <wp:anchor distT="0" distB="0" distL="114300" distR="114300" simplePos="0" relativeHeight="252618752" behindDoc="0" locked="0" layoutInCell="1" allowOverlap="1" wp14:anchorId="21BE8403" wp14:editId="24DB33BE">
                <wp:simplePos x="0" y="0"/>
                <wp:positionH relativeFrom="column">
                  <wp:posOffset>5013391</wp:posOffset>
                </wp:positionH>
                <wp:positionV relativeFrom="paragraph">
                  <wp:posOffset>119212</wp:posOffset>
                </wp:positionV>
                <wp:extent cx="1229445" cy="238205"/>
                <wp:effectExtent l="0" t="0" r="0" b="9525"/>
                <wp:wrapNone/>
                <wp:docPr id="7197" name="テキスト ボックス 7197"/>
                <wp:cNvGraphicFramePr/>
                <a:graphic xmlns:a="http://schemas.openxmlformats.org/drawingml/2006/main">
                  <a:graphicData uri="http://schemas.microsoft.com/office/word/2010/wordprocessingShape">
                    <wps:wsp>
                      <wps:cNvSpPr txBox="1"/>
                      <wps:spPr>
                        <a:xfrm>
                          <a:off x="0" y="0"/>
                          <a:ext cx="1229445" cy="238205"/>
                        </a:xfrm>
                        <a:prstGeom prst="rect">
                          <a:avLst/>
                        </a:prstGeom>
                        <a:noFill/>
                        <a:ln w="3175" cmpd="sng">
                          <a:noFill/>
                        </a:ln>
                        <a:effectLst/>
                      </wps:spPr>
                      <wps:txbx>
                        <w:txbxContent>
                          <w:p w14:paraId="277B1BE5" w14:textId="77777777" w:rsidR="009B379D" w:rsidRPr="00B82308" w:rsidRDefault="009B379D"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38E9E247" w14:textId="77777777" w:rsidR="009B379D" w:rsidRPr="00B82308" w:rsidRDefault="009B379D"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1BE8403" id="テキスト ボックス 7197" o:spid="_x0000_s1099" type="#_x0000_t202" style="position:absolute;left:0;text-align:left;margin-left:394.75pt;margin-top:9.4pt;width:96.8pt;height:18.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" filled="f" stroked="f" strokeweight=".25pt">
                <v:textbox>
                  <w:txbxContent>
                    <w:p w14:paraId="277B1BE5" w14:textId="77777777" w:rsidR="009B379D" w:rsidRPr="00B82308" w:rsidRDefault="009B379D"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38E9E247" w14:textId="77777777" w:rsidR="009B379D" w:rsidRPr="00B82308" w:rsidRDefault="009B379D"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r w:rsidRPr="00DB4363">
        <w:rPr>
          <w:noProof/>
        </w:rPr>
        <w:drawing>
          <wp:anchor distT="0" distB="0" distL="114300" distR="114300" simplePos="0" relativeHeight="252643328" behindDoc="1" locked="0" layoutInCell="1" allowOverlap="1" wp14:anchorId="085CD2E6" wp14:editId="6C1370FB">
            <wp:simplePos x="0" y="0"/>
            <wp:positionH relativeFrom="margin">
              <wp:posOffset>-212916</wp:posOffset>
            </wp:positionH>
            <wp:positionV relativeFrom="paragraph">
              <wp:posOffset>-71588</wp:posOffset>
            </wp:positionV>
            <wp:extent cx="3354330" cy="2298633"/>
            <wp:effectExtent l="0" t="0" r="0" b="6985"/>
            <wp:wrapNone/>
            <wp:docPr id="7200" name="図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359910" cy="2302457"/>
                    </a:xfrm>
                    <a:prstGeom prst="rect">
                      <a:avLst/>
                    </a:prstGeom>
                  </pic:spPr>
                </pic:pic>
              </a:graphicData>
            </a:graphic>
            <wp14:sizeRelH relativeFrom="page">
              <wp14:pctWidth>0</wp14:pctWidth>
            </wp14:sizeRelH>
            <wp14:sizeRelV relativeFrom="page">
              <wp14:pctHeight>0</wp14:pctHeight>
            </wp14:sizeRelV>
          </wp:anchor>
        </w:drawing>
      </w:r>
    </w:p>
    <w:p w14:paraId="2CD0376A"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rPr>
      </w:pPr>
      <w:r w:rsidRPr="00DB4363">
        <w:rPr>
          <w:rFonts w:ascii="ＭＳ Ｐ明朝" w:eastAsia="ＭＳ Ｐ明朝" w:hAnsi="ＭＳ Ｐ明朝"/>
          <w:noProof/>
          <w:sz w:val="22"/>
        </w:rPr>
        <mc:AlternateContent>
          <mc:Choice Requires="wps">
            <w:drawing>
              <wp:anchor distT="0" distB="0" distL="114300" distR="114300" simplePos="0" relativeHeight="252617728" behindDoc="0" locked="0" layoutInCell="1" allowOverlap="1" wp14:anchorId="40E24C90" wp14:editId="44A0020F">
                <wp:simplePos x="0" y="0"/>
                <wp:positionH relativeFrom="column">
                  <wp:posOffset>5468486</wp:posOffset>
                </wp:positionH>
                <wp:positionV relativeFrom="paragraph">
                  <wp:posOffset>57852</wp:posOffset>
                </wp:positionV>
                <wp:extent cx="197184" cy="270210"/>
                <wp:effectExtent l="38100" t="0" r="31750" b="53975"/>
                <wp:wrapNone/>
                <wp:docPr id="7221" name="直線矢印コネクタ 7221"/>
                <wp:cNvGraphicFramePr/>
                <a:graphic xmlns:a="http://schemas.openxmlformats.org/drawingml/2006/main">
                  <a:graphicData uri="http://schemas.microsoft.com/office/word/2010/wordprocessingShape">
                    <wps:wsp>
                      <wps:cNvCnPr/>
                      <wps:spPr>
                        <a:xfrm flipH="1">
                          <a:off x="0" y="0"/>
                          <a:ext cx="197184" cy="2702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022539" id="直線矢印コネクタ 7221" o:spid="_x0000_s1026" type="#_x0000_t32" style="position:absolute;left:0;text-align:left;margin-left:430.6pt;margin-top:4.55pt;width:15.55pt;height:21.3pt;flip:x;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" strokecolor="windowText" strokeweight=".5pt">
                <v:stroke endarrow="block" joinstyle="miter"/>
              </v:shape>
            </w:pict>
          </mc:Fallback>
        </mc:AlternateContent>
      </w:r>
      <w:r w:rsidRPr="00DB4363">
        <w:rPr>
          <w:rFonts w:ascii="ＭＳ 明朝" w:eastAsia="ＭＳ 明朝" w:hAnsi="ＭＳ 明朝"/>
          <w:noProof/>
          <w:sz w:val="22"/>
        </w:rPr>
        <mc:AlternateContent>
          <mc:Choice Requires="wps">
            <w:drawing>
              <wp:anchor distT="0" distB="0" distL="114300" distR="114300" simplePos="0" relativeHeight="252616704" behindDoc="0" locked="0" layoutInCell="1" allowOverlap="1" wp14:anchorId="497BD9CF" wp14:editId="2F5FA44E">
                <wp:simplePos x="0" y="0"/>
                <wp:positionH relativeFrom="column">
                  <wp:posOffset>1810519</wp:posOffset>
                </wp:positionH>
                <wp:positionV relativeFrom="paragraph">
                  <wp:posOffset>62363</wp:posOffset>
                </wp:positionV>
                <wp:extent cx="1229360" cy="238125"/>
                <wp:effectExtent l="0" t="0" r="0" b="9525"/>
                <wp:wrapNone/>
                <wp:docPr id="65" name="テキスト ボックス 65"/>
                <wp:cNvGraphicFramePr/>
                <a:graphic xmlns:a="http://schemas.openxmlformats.org/drawingml/2006/main">
                  <a:graphicData uri="http://schemas.microsoft.com/office/word/2010/wordprocessingShape">
                    <wps:wsp>
                      <wps:cNvSpPr txBox="1"/>
                      <wps:spPr>
                        <a:xfrm>
                          <a:off x="0" y="0"/>
                          <a:ext cx="1229360" cy="238125"/>
                        </a:xfrm>
                        <a:prstGeom prst="rect">
                          <a:avLst/>
                        </a:prstGeom>
                        <a:noFill/>
                        <a:ln w="3175" cmpd="sng">
                          <a:noFill/>
                        </a:ln>
                        <a:effectLst/>
                      </wps:spPr>
                      <wps:txbx>
                        <w:txbxContent>
                          <w:p w14:paraId="7F9A9F92" w14:textId="77777777" w:rsidR="009B379D" w:rsidRPr="00B82308" w:rsidRDefault="009B379D"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69E8A5D0" w14:textId="77777777" w:rsidR="009B379D" w:rsidRPr="00B82308" w:rsidRDefault="009B379D"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97BD9CF" id="テキスト ボックス 65" o:spid="_x0000_s1100" type="#_x0000_t202" style="position:absolute;left:0;text-align:left;margin-left:142.55pt;margin-top:4.9pt;width:96.8pt;height:18.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" filled="f" stroked="f" strokeweight=".25pt">
                <v:textbox>
                  <w:txbxContent>
                    <w:p w14:paraId="7F9A9F92" w14:textId="77777777" w:rsidR="009B379D" w:rsidRPr="00B82308" w:rsidRDefault="009B379D" w:rsidP="00582787">
                      <w:pPr>
                        <w:pStyle w:val="Web"/>
                        <w:spacing w:before="0" w:beforeAutospacing="0" w:after="0" w:afterAutospacing="0" w:line="200" w:lineRule="exact"/>
                        <w:rPr>
                          <w:rFonts w:ascii="ＭＳ ゴシック" w:eastAsia="ＭＳ ゴシック" w:hAnsi="ＭＳ ゴシック" w:cstheme="minorBidi"/>
                          <w:color w:val="000000" w:themeColor="dark1"/>
                          <w:sz w:val="18"/>
                          <w:szCs w:val="18"/>
                        </w:rPr>
                      </w:pPr>
                      <w:r w:rsidRPr="00B82308">
                        <w:rPr>
                          <w:rFonts w:ascii="ＭＳ ゴシック" w:eastAsia="ＭＳ ゴシック" w:hAnsi="ＭＳ ゴシック" w:cstheme="minorBidi" w:hint="eastAsia"/>
                          <w:color w:val="000000" w:themeColor="dark1"/>
                          <w:sz w:val="18"/>
                          <w:szCs w:val="18"/>
                        </w:rPr>
                        <w:t>エコカー</w:t>
                      </w:r>
                      <w:r w:rsidRPr="00B82308">
                        <w:rPr>
                          <w:rFonts w:ascii="ＭＳ ゴシック" w:eastAsia="ＭＳ ゴシック" w:hAnsi="ＭＳ ゴシック" w:cstheme="minorBidi"/>
                          <w:color w:val="000000" w:themeColor="dark1"/>
                          <w:sz w:val="18"/>
                          <w:szCs w:val="18"/>
                        </w:rPr>
                        <w:t>の普及促進</w:t>
                      </w:r>
                    </w:p>
                    <w:p w14:paraId="69E8A5D0" w14:textId="77777777" w:rsidR="009B379D" w:rsidRPr="00B82308" w:rsidRDefault="009B379D"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p>
    <w:p w14:paraId="4AEA9B19"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rPr>
      </w:pPr>
      <w:r w:rsidRPr="00DB4363">
        <w:rPr>
          <w:rFonts w:ascii="ＭＳ Ｐ明朝" w:eastAsia="ＭＳ Ｐ明朝" w:hAnsi="ＭＳ Ｐ明朝"/>
          <w:noProof/>
          <w:sz w:val="22"/>
        </w:rPr>
        <mc:AlternateContent>
          <mc:Choice Requires="wps">
            <w:drawing>
              <wp:anchor distT="0" distB="0" distL="114300" distR="114300" simplePos="0" relativeHeight="252615680" behindDoc="0" locked="0" layoutInCell="1" allowOverlap="1" wp14:anchorId="032F1078" wp14:editId="3F976DB0">
                <wp:simplePos x="0" y="0"/>
                <wp:positionH relativeFrom="column">
                  <wp:posOffset>2276174</wp:posOffset>
                </wp:positionH>
                <wp:positionV relativeFrom="paragraph">
                  <wp:posOffset>69449</wp:posOffset>
                </wp:positionV>
                <wp:extent cx="213226" cy="353261"/>
                <wp:effectExtent l="38100" t="0" r="34925" b="46990"/>
                <wp:wrapNone/>
                <wp:docPr id="68" name="直線矢印コネクタ 68"/>
                <wp:cNvGraphicFramePr/>
                <a:graphic xmlns:a="http://schemas.openxmlformats.org/drawingml/2006/main">
                  <a:graphicData uri="http://schemas.microsoft.com/office/word/2010/wordprocessingShape">
                    <wps:wsp>
                      <wps:cNvCnPr/>
                      <wps:spPr>
                        <a:xfrm flipH="1">
                          <a:off x="0" y="0"/>
                          <a:ext cx="213226" cy="35326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3E11642" id="直線矢印コネクタ 68" o:spid="_x0000_s1026" type="#_x0000_t32" style="position:absolute;left:0;text-align:left;margin-left:179.25pt;margin-top:5.45pt;width:16.8pt;height:27.8pt;flip:x;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" strokecolor="windowText" strokeweight=".5pt">
                <v:stroke endarrow="block" joinstyle="miter"/>
              </v:shape>
            </w:pict>
          </mc:Fallback>
        </mc:AlternateContent>
      </w:r>
    </w:p>
    <w:p w14:paraId="254CF3C3"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rPr>
      </w:pPr>
    </w:p>
    <w:p w14:paraId="143045FA"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rPr>
      </w:pPr>
    </w:p>
    <w:p w14:paraId="1AF93BE6"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rPr>
      </w:pPr>
    </w:p>
    <w:p w14:paraId="667BA33F"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rPr>
      </w:pPr>
    </w:p>
    <w:p w14:paraId="303286AC"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rPr>
      </w:pPr>
    </w:p>
    <w:p w14:paraId="1D6545B6"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rPr>
      </w:pPr>
    </w:p>
    <w:p w14:paraId="513006B2"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rPr>
      </w:pPr>
      <w:r w:rsidRPr="00DB4363">
        <w:rPr>
          <w:rFonts w:ascii="ＭＳ 明朝" w:eastAsia="ＭＳ 明朝" w:hAnsi="ＭＳ 明朝"/>
          <w:noProof/>
          <w:sz w:val="22"/>
        </w:rPr>
        <mc:AlternateContent>
          <mc:Choice Requires="wps">
            <w:drawing>
              <wp:anchor distT="0" distB="0" distL="114300" distR="114300" simplePos="0" relativeHeight="252614656" behindDoc="0" locked="0" layoutInCell="1" allowOverlap="1" wp14:anchorId="2F57C538" wp14:editId="5535BC60">
                <wp:simplePos x="0" y="0"/>
                <wp:positionH relativeFrom="column">
                  <wp:posOffset>184117</wp:posOffset>
                </wp:positionH>
                <wp:positionV relativeFrom="paragraph">
                  <wp:posOffset>205439</wp:posOffset>
                </wp:positionV>
                <wp:extent cx="5878286" cy="238205"/>
                <wp:effectExtent l="0" t="0" r="0" b="9525"/>
                <wp:wrapNone/>
                <wp:docPr id="109" name="テキスト ボックス 109"/>
                <wp:cNvGraphicFramePr/>
                <a:graphic xmlns:a="http://schemas.openxmlformats.org/drawingml/2006/main">
                  <a:graphicData uri="http://schemas.microsoft.com/office/word/2010/wordprocessingShape">
                    <wps:wsp>
                      <wps:cNvSpPr txBox="1"/>
                      <wps:spPr>
                        <a:xfrm>
                          <a:off x="0" y="0"/>
                          <a:ext cx="5878286" cy="238205"/>
                        </a:xfrm>
                        <a:prstGeom prst="rect">
                          <a:avLst/>
                        </a:prstGeom>
                        <a:noFill/>
                        <a:ln w="3175" cmpd="sng">
                          <a:noFill/>
                        </a:ln>
                        <a:effectLst/>
                      </wps:spPr>
                      <wps:txbx>
                        <w:txbxContent>
                          <w:p w14:paraId="1D2E0D7B" w14:textId="77777777" w:rsidR="009B379D" w:rsidRPr="00345D27" w:rsidRDefault="009B379D" w:rsidP="00582787">
                            <w:pPr>
                              <w:pStyle w:val="Web"/>
                              <w:spacing w:before="0" w:beforeAutospacing="0" w:after="0" w:afterAutospacing="0" w:line="200" w:lineRule="exact"/>
                              <w:rPr>
                                <w:rFonts w:ascii="ＭＳ Ｐ明朝" w:eastAsia="ＭＳ Ｐ明朝" w:hAnsi="ＭＳ Ｐ明朝" w:cstheme="minorBidi"/>
                                <w:color w:val="000000" w:themeColor="dark1"/>
                                <w:sz w:val="18"/>
                                <w:szCs w:val="18"/>
                              </w:rPr>
                            </w:pP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①②</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単体規制等</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③</w:t>
                            </w:r>
                            <w:r w:rsidRPr="00345D27">
                              <w:rPr>
                                <w:rFonts w:ascii="ＭＳ Ｐ明朝" w:eastAsia="ＭＳ Ｐ明朝" w:hAnsi="ＭＳ Ｐ明朝" w:cstheme="minorBidi" w:hint="eastAsia"/>
                                <w:color w:val="000000" w:themeColor="dark1"/>
                                <w:sz w:val="18"/>
                                <w:szCs w:val="18"/>
                              </w:rPr>
                              <w:t>；エコカー</w:t>
                            </w:r>
                            <w:r w:rsidRPr="00345D27">
                              <w:rPr>
                                <w:rFonts w:ascii="ＭＳ Ｐ明朝" w:eastAsia="ＭＳ Ｐ明朝" w:hAnsi="ＭＳ Ｐ明朝" w:cstheme="minorBidi"/>
                                <w:color w:val="000000" w:themeColor="dark1"/>
                                <w:sz w:val="18"/>
                                <w:szCs w:val="18"/>
                              </w:rPr>
                              <w:t>の普及促進</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効果④</w:t>
                            </w:r>
                            <w:r w:rsidRPr="00345D27">
                              <w:rPr>
                                <w:rFonts w:ascii="ＭＳ Ｐ明朝" w:eastAsia="ＭＳ Ｐ明朝" w:hAnsi="ＭＳ Ｐ明朝" w:cstheme="minorBidi"/>
                                <w:color w:val="000000" w:themeColor="dark1"/>
                                <w:sz w:val="18"/>
                                <w:szCs w:val="18"/>
                              </w:rPr>
                              <w:t>；交通需要の調整</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低減</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⑤；</w:t>
                            </w:r>
                            <w:r w:rsidRPr="00345D27">
                              <w:rPr>
                                <w:rFonts w:ascii="ＭＳ Ｐ明朝" w:eastAsia="ＭＳ Ｐ明朝" w:hAnsi="ＭＳ Ｐ明朝" w:cstheme="minorBidi" w:hint="eastAsia"/>
                                <w:color w:val="000000" w:themeColor="dark1"/>
                                <w:sz w:val="18"/>
                                <w:szCs w:val="18"/>
                              </w:rPr>
                              <w:t>交通流対策</w:t>
                            </w:r>
                          </w:p>
                          <w:p w14:paraId="0AC7F743" w14:textId="77777777" w:rsidR="009B379D" w:rsidRPr="00782A99" w:rsidRDefault="009B379D"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F57C538" id="テキスト ボックス 109" o:spid="_x0000_s1101" type="#_x0000_t202" style="position:absolute;left:0;text-align:left;margin-left:14.5pt;margin-top:16.2pt;width:462.85pt;height:18.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" filled="f" stroked="f" strokeweight=".25pt">
                <v:textbox>
                  <w:txbxContent>
                    <w:p w14:paraId="1D2E0D7B" w14:textId="77777777" w:rsidR="009B379D" w:rsidRPr="00345D27" w:rsidRDefault="009B379D" w:rsidP="00582787">
                      <w:pPr>
                        <w:pStyle w:val="Web"/>
                        <w:spacing w:before="0" w:beforeAutospacing="0" w:after="0" w:afterAutospacing="0" w:line="200" w:lineRule="exact"/>
                        <w:rPr>
                          <w:rFonts w:ascii="ＭＳ Ｐ明朝" w:eastAsia="ＭＳ Ｐ明朝" w:hAnsi="ＭＳ Ｐ明朝" w:cstheme="minorBidi"/>
                          <w:color w:val="000000" w:themeColor="dark1"/>
                          <w:sz w:val="18"/>
                          <w:szCs w:val="18"/>
                        </w:rPr>
                      </w:pP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①②</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単体規制等</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③</w:t>
                      </w:r>
                      <w:r w:rsidRPr="00345D27">
                        <w:rPr>
                          <w:rFonts w:ascii="ＭＳ Ｐ明朝" w:eastAsia="ＭＳ Ｐ明朝" w:hAnsi="ＭＳ Ｐ明朝" w:cstheme="minorBidi" w:hint="eastAsia"/>
                          <w:color w:val="000000" w:themeColor="dark1"/>
                          <w:sz w:val="18"/>
                          <w:szCs w:val="18"/>
                        </w:rPr>
                        <w:t>；エコカー</w:t>
                      </w:r>
                      <w:r w:rsidRPr="00345D27">
                        <w:rPr>
                          <w:rFonts w:ascii="ＭＳ Ｐ明朝" w:eastAsia="ＭＳ Ｐ明朝" w:hAnsi="ＭＳ Ｐ明朝" w:cstheme="minorBidi"/>
                          <w:color w:val="000000" w:themeColor="dark1"/>
                          <w:sz w:val="18"/>
                          <w:szCs w:val="18"/>
                        </w:rPr>
                        <w:t>の普及促進</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効果④</w:t>
                      </w:r>
                      <w:r w:rsidRPr="00345D27">
                        <w:rPr>
                          <w:rFonts w:ascii="ＭＳ Ｐ明朝" w:eastAsia="ＭＳ Ｐ明朝" w:hAnsi="ＭＳ Ｐ明朝" w:cstheme="minorBidi"/>
                          <w:color w:val="000000" w:themeColor="dark1"/>
                          <w:sz w:val="18"/>
                          <w:szCs w:val="18"/>
                        </w:rPr>
                        <w:t>；交通需要の調整</w:t>
                      </w:r>
                      <w:r w:rsidRPr="00345D27">
                        <w:rPr>
                          <w:rFonts w:ascii="ＭＳ Ｐ明朝" w:eastAsia="ＭＳ Ｐ明朝" w:hAnsi="ＭＳ Ｐ明朝" w:cstheme="minorBidi" w:hint="eastAsia"/>
                          <w:color w:val="000000" w:themeColor="dark1"/>
                          <w:sz w:val="18"/>
                          <w:szCs w:val="18"/>
                        </w:rPr>
                        <w:t>・</w:t>
                      </w:r>
                      <w:r w:rsidRPr="00345D27">
                        <w:rPr>
                          <w:rFonts w:ascii="ＭＳ Ｐ明朝" w:eastAsia="ＭＳ Ｐ明朝" w:hAnsi="ＭＳ Ｐ明朝" w:cstheme="minorBidi"/>
                          <w:color w:val="000000" w:themeColor="dark1"/>
                          <w:sz w:val="18"/>
                          <w:szCs w:val="18"/>
                        </w:rPr>
                        <w:t>低減</w:t>
                      </w:r>
                      <w:r w:rsidRPr="00345D27">
                        <w:rPr>
                          <w:rFonts w:ascii="ＭＳ Ｐ明朝" w:eastAsia="ＭＳ Ｐ明朝" w:hAnsi="ＭＳ Ｐ明朝" w:cstheme="minorBidi" w:hint="eastAsia"/>
                          <w:color w:val="000000" w:themeColor="dark1"/>
                          <w:sz w:val="18"/>
                          <w:szCs w:val="18"/>
                        </w:rPr>
                        <w:t>、</w:t>
                      </w:r>
                      <w:r>
                        <w:rPr>
                          <w:rFonts w:ascii="ＭＳ Ｐ明朝" w:eastAsia="ＭＳ Ｐ明朝" w:hAnsi="ＭＳ Ｐ明朝" w:cstheme="minorBidi" w:hint="eastAsia"/>
                          <w:color w:val="000000" w:themeColor="dark1"/>
                          <w:sz w:val="18"/>
                          <w:szCs w:val="18"/>
                        </w:rPr>
                        <w:t xml:space="preserve"> </w:t>
                      </w:r>
                      <w:r w:rsidRPr="00345D27">
                        <w:rPr>
                          <w:rFonts w:ascii="ＭＳ Ｐ明朝" w:eastAsia="ＭＳ Ｐ明朝" w:hAnsi="ＭＳ Ｐ明朝" w:cstheme="minorBidi" w:hint="eastAsia"/>
                          <w:color w:val="000000" w:themeColor="dark1"/>
                          <w:sz w:val="18"/>
                          <w:szCs w:val="18"/>
                        </w:rPr>
                        <w:t>効果</w:t>
                      </w:r>
                      <w:r w:rsidRPr="00345D27">
                        <w:rPr>
                          <w:rFonts w:ascii="ＭＳ Ｐ明朝" w:eastAsia="ＭＳ Ｐ明朝" w:hAnsi="ＭＳ Ｐ明朝" w:cstheme="minorBidi"/>
                          <w:color w:val="000000" w:themeColor="dark1"/>
                          <w:sz w:val="18"/>
                          <w:szCs w:val="18"/>
                        </w:rPr>
                        <w:t>⑤；</w:t>
                      </w:r>
                      <w:r w:rsidRPr="00345D27">
                        <w:rPr>
                          <w:rFonts w:ascii="ＭＳ Ｐ明朝" w:eastAsia="ＭＳ Ｐ明朝" w:hAnsi="ＭＳ Ｐ明朝" w:cstheme="minorBidi" w:hint="eastAsia"/>
                          <w:color w:val="000000" w:themeColor="dark1"/>
                          <w:sz w:val="18"/>
                          <w:szCs w:val="18"/>
                        </w:rPr>
                        <w:t>交通流対策</w:t>
                      </w:r>
                    </w:p>
                    <w:p w14:paraId="0AC7F743" w14:textId="77777777" w:rsidR="009B379D" w:rsidRPr="00782A99" w:rsidRDefault="009B379D" w:rsidP="00582787">
                      <w:pPr>
                        <w:pStyle w:val="Web"/>
                        <w:spacing w:before="0" w:beforeAutospacing="0" w:after="0" w:afterAutospacing="0" w:line="300" w:lineRule="exact"/>
                        <w:rPr>
                          <w:rFonts w:ascii="ＭＳ ゴシック" w:eastAsia="ＭＳ ゴシック" w:hAnsi="ＭＳ ゴシック" w:cstheme="minorBidi"/>
                          <w:color w:val="000000" w:themeColor="dark1"/>
                          <w:sz w:val="21"/>
                          <w:szCs w:val="21"/>
                        </w:rPr>
                      </w:pPr>
                    </w:p>
                  </w:txbxContent>
                </v:textbox>
              </v:shape>
            </w:pict>
          </mc:Fallback>
        </mc:AlternateContent>
      </w:r>
    </w:p>
    <w:p w14:paraId="3A7DC19E" w14:textId="77777777" w:rsidR="00582787" w:rsidRPr="00DB4363" w:rsidRDefault="00582787" w:rsidP="00054E6F">
      <w:pPr>
        <w:suppressLineNumbers/>
        <w:spacing w:line="360" w:lineRule="exact"/>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606464" behindDoc="0" locked="0" layoutInCell="1" allowOverlap="1" wp14:anchorId="09889036" wp14:editId="57111938">
                <wp:simplePos x="0" y="0"/>
                <wp:positionH relativeFrom="column">
                  <wp:posOffset>992397</wp:posOffset>
                </wp:positionH>
                <wp:positionV relativeFrom="paragraph">
                  <wp:posOffset>236112</wp:posOffset>
                </wp:positionV>
                <wp:extent cx="3841845" cy="295275"/>
                <wp:effectExtent l="0" t="0" r="0" b="9525"/>
                <wp:wrapNone/>
                <wp:docPr id="122" name="テキスト ボックス 122"/>
                <wp:cNvGraphicFramePr/>
                <a:graphic xmlns:a="http://schemas.openxmlformats.org/drawingml/2006/main">
                  <a:graphicData uri="http://schemas.microsoft.com/office/word/2010/wordprocessingShape">
                    <wps:wsp>
                      <wps:cNvSpPr txBox="1"/>
                      <wps:spPr>
                        <a:xfrm>
                          <a:off x="0" y="0"/>
                          <a:ext cx="3841845" cy="295275"/>
                        </a:xfrm>
                        <a:prstGeom prst="rect">
                          <a:avLst/>
                        </a:prstGeom>
                        <a:noFill/>
                        <a:ln w="3175" cmpd="sng">
                          <a:noFill/>
                        </a:ln>
                        <a:effectLst/>
                      </wps:spPr>
                      <wps:txbx>
                        <w:txbxContent>
                          <w:p w14:paraId="34657512" w14:textId="03BEE169" w:rsidR="009B379D" w:rsidRPr="00523FE1" w:rsidRDefault="009B379D" w:rsidP="00582787">
                            <w:pPr>
                              <w:pStyle w:val="Web"/>
                              <w:spacing w:before="0" w:beforeAutospacing="0" w:after="0" w:afterAutospacing="0" w:line="300" w:lineRule="exact"/>
                              <w:jc w:val="center"/>
                              <w:rPr>
                                <w:rFonts w:cstheme="minorBidi"/>
                                <w:color w:val="000000" w:themeColor="dark1"/>
                                <w:sz w:val="22"/>
                                <w:szCs w:val="22"/>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Pr>
                                <w:rFonts w:cstheme="minorBidi" w:hint="eastAsia"/>
                                <w:color w:val="000000" w:themeColor="dark1"/>
                                <w:sz w:val="22"/>
                                <w:szCs w:val="22"/>
                              </w:rPr>
                              <w:t>23</w:t>
                            </w:r>
                            <w:r w:rsidRPr="00523FE1">
                              <w:rPr>
                                <w:rFonts w:cstheme="minorBidi"/>
                                <w:color w:val="000000" w:themeColor="dark1"/>
                                <w:sz w:val="22"/>
                                <w:szCs w:val="22"/>
                              </w:rPr>
                              <w:t xml:space="preserve">　</w:t>
                            </w:r>
                            <w:r w:rsidRPr="00523FE1">
                              <w:rPr>
                                <w:rFonts w:cstheme="minorBidi" w:hint="eastAsia"/>
                                <w:color w:val="000000" w:themeColor="dark1"/>
                                <w:sz w:val="22"/>
                                <w:szCs w:val="22"/>
                              </w:rPr>
                              <w:t xml:space="preserve"> 効果別</w:t>
                            </w:r>
                            <w:r w:rsidRPr="00523FE1">
                              <w:rPr>
                                <w:rFonts w:cstheme="minorBidi"/>
                                <w:color w:val="000000" w:themeColor="dark1"/>
                                <w:sz w:val="22"/>
                                <w:szCs w:val="22"/>
                              </w:rPr>
                              <w:t>による</w:t>
                            </w:r>
                            <w:r w:rsidRPr="00523FE1">
                              <w:rPr>
                                <w:rFonts w:cstheme="minorBidi" w:hint="eastAsia"/>
                                <w:color w:val="000000" w:themeColor="dark1"/>
                                <w:sz w:val="22"/>
                                <w:szCs w:val="22"/>
                              </w:rPr>
                              <w:t>NOｘ、PM削減実績の</w:t>
                            </w:r>
                            <w:r w:rsidRPr="00523FE1">
                              <w:rPr>
                                <w:rFonts w:cstheme="minorBidi"/>
                                <w:color w:val="000000" w:themeColor="dark1"/>
                                <w:sz w:val="22"/>
                                <w:szCs w:val="22"/>
                              </w:rPr>
                              <w:t>推移</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09889036" id="テキスト ボックス 122" o:spid="_x0000_s1102" type="#_x0000_t202" style="position:absolute;left:0;text-align:left;margin-left:78.15pt;margin-top:18.6pt;width:302.5pt;height:23.25pt;z-index:25260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" filled="f" stroked="f" strokeweight=".25pt">
                <v:textbox>
                  <w:txbxContent>
                    <w:p w14:paraId="34657512" w14:textId="03BEE169" w:rsidR="009B379D" w:rsidRPr="00523FE1" w:rsidRDefault="009B379D" w:rsidP="00582787">
                      <w:pPr>
                        <w:pStyle w:val="Web"/>
                        <w:spacing w:before="0" w:beforeAutospacing="0" w:after="0" w:afterAutospacing="0" w:line="300" w:lineRule="exact"/>
                        <w:jc w:val="center"/>
                        <w:rPr>
                          <w:rFonts w:cstheme="minorBidi"/>
                          <w:color w:val="000000" w:themeColor="dark1"/>
                          <w:sz w:val="22"/>
                          <w:szCs w:val="22"/>
                        </w:rPr>
                      </w:pPr>
                      <w:r w:rsidRPr="00523FE1">
                        <w:rPr>
                          <w:rFonts w:cstheme="minorBidi" w:hint="eastAsia"/>
                          <w:color w:val="000000" w:themeColor="dark1"/>
                          <w:sz w:val="22"/>
                          <w:szCs w:val="22"/>
                        </w:rPr>
                        <w:t>図Ⅱ</w:t>
                      </w:r>
                      <w:r w:rsidRPr="00523FE1">
                        <w:rPr>
                          <w:rFonts w:cstheme="minorBidi"/>
                          <w:color w:val="000000" w:themeColor="dark1"/>
                          <w:sz w:val="22"/>
                          <w:szCs w:val="22"/>
                        </w:rPr>
                        <w:t>－</w:t>
                      </w:r>
                      <w:r>
                        <w:rPr>
                          <w:rFonts w:cstheme="minorBidi" w:hint="eastAsia"/>
                          <w:color w:val="000000" w:themeColor="dark1"/>
                          <w:sz w:val="22"/>
                          <w:szCs w:val="22"/>
                        </w:rPr>
                        <w:t>23</w:t>
                      </w:r>
                      <w:r w:rsidRPr="00523FE1">
                        <w:rPr>
                          <w:rFonts w:cstheme="minorBidi"/>
                          <w:color w:val="000000" w:themeColor="dark1"/>
                          <w:sz w:val="22"/>
                          <w:szCs w:val="22"/>
                        </w:rPr>
                        <w:t xml:space="preserve">　</w:t>
                      </w:r>
                      <w:r w:rsidRPr="00523FE1">
                        <w:rPr>
                          <w:rFonts w:cstheme="minorBidi" w:hint="eastAsia"/>
                          <w:color w:val="000000" w:themeColor="dark1"/>
                          <w:sz w:val="22"/>
                          <w:szCs w:val="22"/>
                        </w:rPr>
                        <w:t xml:space="preserve"> 効果別</w:t>
                      </w:r>
                      <w:r w:rsidRPr="00523FE1">
                        <w:rPr>
                          <w:rFonts w:cstheme="minorBidi"/>
                          <w:color w:val="000000" w:themeColor="dark1"/>
                          <w:sz w:val="22"/>
                          <w:szCs w:val="22"/>
                        </w:rPr>
                        <w:t>による</w:t>
                      </w:r>
                      <w:r w:rsidRPr="00523FE1">
                        <w:rPr>
                          <w:rFonts w:cstheme="minorBidi" w:hint="eastAsia"/>
                          <w:color w:val="000000" w:themeColor="dark1"/>
                          <w:sz w:val="22"/>
                          <w:szCs w:val="22"/>
                        </w:rPr>
                        <w:t>NOｘ、PM削減実績の</w:t>
                      </w:r>
                      <w:r w:rsidRPr="00523FE1">
                        <w:rPr>
                          <w:rFonts w:cstheme="minorBidi"/>
                          <w:color w:val="000000" w:themeColor="dark1"/>
                          <w:sz w:val="22"/>
                          <w:szCs w:val="22"/>
                        </w:rPr>
                        <w:t>推移</w:t>
                      </w:r>
                    </w:p>
                  </w:txbxContent>
                </v:textbox>
              </v:shape>
            </w:pict>
          </mc:Fallback>
        </mc:AlternateContent>
      </w:r>
    </w:p>
    <w:p w14:paraId="057993E8" w14:textId="77777777" w:rsidR="00582787" w:rsidRPr="00DB4363" w:rsidRDefault="00582787" w:rsidP="00054E6F">
      <w:pPr>
        <w:suppressLineNumbers/>
        <w:spacing w:line="360" w:lineRule="exact"/>
        <w:rPr>
          <w:rFonts w:ascii="ＭＳ 明朝" w:eastAsia="ＭＳ 明朝" w:hAnsi="ＭＳ 明朝"/>
          <w:sz w:val="22"/>
        </w:rPr>
      </w:pPr>
    </w:p>
    <w:p w14:paraId="242BE607" w14:textId="77777777" w:rsidR="00582787" w:rsidRPr="00DB4363" w:rsidRDefault="00582787" w:rsidP="00054E6F">
      <w:pPr>
        <w:suppressLineNumbers/>
        <w:spacing w:line="360" w:lineRule="exact"/>
        <w:rPr>
          <w:rFonts w:ascii="ＭＳ 明朝" w:eastAsia="ＭＳ 明朝" w:hAnsi="ＭＳ 明朝"/>
          <w:sz w:val="22"/>
        </w:rPr>
      </w:pPr>
    </w:p>
    <w:p w14:paraId="43245D9B" w14:textId="77777777" w:rsidR="00582787" w:rsidRPr="00DB4363" w:rsidRDefault="00582787" w:rsidP="00054E6F">
      <w:pPr>
        <w:suppressLineNumbers/>
        <w:spacing w:line="360" w:lineRule="exact"/>
        <w:rPr>
          <w:rFonts w:ascii="ＭＳ 明朝" w:eastAsia="ＭＳ 明朝" w:hAnsi="ＭＳ 明朝"/>
          <w:sz w:val="22"/>
        </w:rPr>
      </w:pPr>
      <w:r w:rsidRPr="00DB4363">
        <w:rPr>
          <w:noProof/>
        </w:rPr>
        <w:drawing>
          <wp:anchor distT="0" distB="0" distL="114300" distR="114300" simplePos="0" relativeHeight="252642304" behindDoc="1" locked="0" layoutInCell="1" allowOverlap="1" wp14:anchorId="46015CA0" wp14:editId="3D4B3374">
            <wp:simplePos x="0" y="0"/>
            <wp:positionH relativeFrom="column">
              <wp:posOffset>2917925</wp:posOffset>
            </wp:positionH>
            <wp:positionV relativeFrom="paragraph">
              <wp:posOffset>100665</wp:posOffset>
            </wp:positionV>
            <wp:extent cx="3128210" cy="2346947"/>
            <wp:effectExtent l="0" t="0" r="0" b="0"/>
            <wp:wrapNone/>
            <wp:docPr id="7201" name="図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128210" cy="2346947"/>
                    </a:xfrm>
                    <a:prstGeom prst="rect">
                      <a:avLst/>
                    </a:prstGeom>
                  </pic:spPr>
                </pic:pic>
              </a:graphicData>
            </a:graphic>
            <wp14:sizeRelH relativeFrom="page">
              <wp14:pctWidth>0</wp14:pctWidth>
            </wp14:sizeRelH>
            <wp14:sizeRelV relativeFrom="page">
              <wp14:pctHeight>0</wp14:pctHeight>
            </wp14:sizeRelV>
          </wp:anchor>
        </w:drawing>
      </w:r>
      <w:r w:rsidRPr="00DB4363">
        <w:rPr>
          <w:noProof/>
        </w:rPr>
        <w:drawing>
          <wp:anchor distT="0" distB="0" distL="114300" distR="114300" simplePos="0" relativeHeight="252641280" behindDoc="1" locked="0" layoutInCell="1" allowOverlap="1" wp14:anchorId="0901AE01" wp14:editId="207D0D12">
            <wp:simplePos x="0" y="0"/>
            <wp:positionH relativeFrom="margin">
              <wp:posOffset>-264026</wp:posOffset>
            </wp:positionH>
            <wp:positionV relativeFrom="paragraph">
              <wp:posOffset>125763</wp:posOffset>
            </wp:positionV>
            <wp:extent cx="3212718" cy="2289188"/>
            <wp:effectExtent l="0" t="0" r="6985" b="0"/>
            <wp:wrapNone/>
            <wp:docPr id="7204" name="図 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212718" cy="2289188"/>
                    </a:xfrm>
                    <a:prstGeom prst="rect">
                      <a:avLst/>
                    </a:prstGeom>
                  </pic:spPr>
                </pic:pic>
              </a:graphicData>
            </a:graphic>
            <wp14:sizeRelH relativeFrom="page">
              <wp14:pctWidth>0</wp14:pctWidth>
            </wp14:sizeRelH>
            <wp14:sizeRelV relativeFrom="page">
              <wp14:pctHeight>0</wp14:pctHeight>
            </wp14:sizeRelV>
          </wp:anchor>
        </w:drawing>
      </w:r>
    </w:p>
    <w:p w14:paraId="6527CC96" w14:textId="77777777" w:rsidR="00582787" w:rsidRPr="00DB4363" w:rsidRDefault="00582787" w:rsidP="00054E6F">
      <w:pPr>
        <w:suppressLineNumbers/>
        <w:spacing w:line="360" w:lineRule="exact"/>
        <w:rPr>
          <w:rFonts w:ascii="ＭＳ 明朝" w:eastAsia="ＭＳ 明朝" w:hAnsi="ＭＳ 明朝"/>
          <w:sz w:val="22"/>
        </w:rPr>
      </w:pPr>
    </w:p>
    <w:p w14:paraId="42E0890F" w14:textId="77777777" w:rsidR="00582787" w:rsidRPr="00DB4363" w:rsidRDefault="00582787" w:rsidP="00054E6F">
      <w:pPr>
        <w:suppressLineNumbers/>
        <w:spacing w:line="360" w:lineRule="exact"/>
        <w:rPr>
          <w:rFonts w:ascii="ＭＳ 明朝" w:eastAsia="ＭＳ 明朝" w:hAnsi="ＭＳ 明朝"/>
          <w:sz w:val="22"/>
        </w:rPr>
      </w:pPr>
    </w:p>
    <w:p w14:paraId="3AF6D3E0" w14:textId="77777777" w:rsidR="00582787" w:rsidRPr="00DB4363" w:rsidRDefault="00582787" w:rsidP="00054E6F">
      <w:pPr>
        <w:suppressLineNumbers/>
        <w:spacing w:line="360" w:lineRule="exact"/>
        <w:rPr>
          <w:rFonts w:ascii="ＭＳ 明朝" w:eastAsia="ＭＳ 明朝" w:hAnsi="ＭＳ 明朝"/>
          <w:sz w:val="22"/>
        </w:rPr>
      </w:pPr>
    </w:p>
    <w:p w14:paraId="2A2B0088" w14:textId="77777777" w:rsidR="00582787" w:rsidRPr="00DB4363" w:rsidRDefault="00582787" w:rsidP="00054E6F">
      <w:pPr>
        <w:suppressLineNumbers/>
        <w:spacing w:line="360" w:lineRule="exact"/>
        <w:rPr>
          <w:rFonts w:ascii="ＭＳ 明朝" w:eastAsia="ＭＳ 明朝" w:hAnsi="ＭＳ 明朝"/>
          <w:sz w:val="22"/>
        </w:rPr>
      </w:pPr>
    </w:p>
    <w:p w14:paraId="4EC0382C" w14:textId="77777777" w:rsidR="00582787" w:rsidRPr="00DB4363" w:rsidRDefault="00582787" w:rsidP="00054E6F">
      <w:pPr>
        <w:suppressLineNumbers/>
        <w:spacing w:line="360" w:lineRule="exact"/>
        <w:rPr>
          <w:rFonts w:ascii="ＭＳ 明朝" w:eastAsia="ＭＳ 明朝" w:hAnsi="ＭＳ 明朝"/>
          <w:sz w:val="22"/>
        </w:rPr>
      </w:pPr>
    </w:p>
    <w:p w14:paraId="3F37D6DC" w14:textId="77777777" w:rsidR="00582787" w:rsidRPr="00DB4363" w:rsidRDefault="00582787" w:rsidP="00054E6F">
      <w:pPr>
        <w:suppressLineNumbers/>
        <w:spacing w:line="360" w:lineRule="exact"/>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595200" behindDoc="0" locked="0" layoutInCell="1" allowOverlap="1" wp14:anchorId="786B218F" wp14:editId="40F369BA">
                <wp:simplePos x="0" y="0"/>
                <wp:positionH relativeFrom="column">
                  <wp:posOffset>5354053</wp:posOffset>
                </wp:positionH>
                <wp:positionV relativeFrom="paragraph">
                  <wp:posOffset>194879</wp:posOffset>
                </wp:positionV>
                <wp:extent cx="411480" cy="236220"/>
                <wp:effectExtent l="0" t="0" r="26670" b="11430"/>
                <wp:wrapNone/>
                <wp:docPr id="126" name="円/楕円 253"/>
                <wp:cNvGraphicFramePr/>
                <a:graphic xmlns:a="http://schemas.openxmlformats.org/drawingml/2006/main">
                  <a:graphicData uri="http://schemas.microsoft.com/office/word/2010/wordprocessingShape">
                    <wps:wsp>
                      <wps:cNvSpPr/>
                      <wps:spPr>
                        <a:xfrm>
                          <a:off x="0" y="0"/>
                          <a:ext cx="4114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AB381F9" id="円/楕円 253" o:spid="_x0000_s1026" style="position:absolute;left:0;text-align:left;margin-left:421.6pt;margin-top:15.35pt;width:32.4pt;height:18.6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" filled="f" strokecolor="windowText" strokeweight="1pt">
                <v:stroke joinstyle="miter"/>
              </v:oval>
            </w:pict>
          </mc:Fallback>
        </mc:AlternateContent>
      </w:r>
    </w:p>
    <w:p w14:paraId="5C3A9ED2" w14:textId="77777777" w:rsidR="00582787" w:rsidRPr="00DB4363" w:rsidRDefault="00582787" w:rsidP="00054E6F">
      <w:pPr>
        <w:suppressLineNumbers/>
        <w:spacing w:line="360" w:lineRule="exact"/>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594176" behindDoc="0" locked="0" layoutInCell="1" allowOverlap="1" wp14:anchorId="552BEB4C" wp14:editId="10EE9D93">
                <wp:simplePos x="0" y="0"/>
                <wp:positionH relativeFrom="column">
                  <wp:posOffset>2152316</wp:posOffset>
                </wp:positionH>
                <wp:positionV relativeFrom="paragraph">
                  <wp:posOffset>38100</wp:posOffset>
                </wp:positionV>
                <wp:extent cx="411480" cy="236220"/>
                <wp:effectExtent l="0" t="0" r="26670" b="11430"/>
                <wp:wrapNone/>
                <wp:docPr id="127" name="円/楕円 253"/>
                <wp:cNvGraphicFramePr/>
                <a:graphic xmlns:a="http://schemas.openxmlformats.org/drawingml/2006/main">
                  <a:graphicData uri="http://schemas.microsoft.com/office/word/2010/wordprocessingShape">
                    <wps:wsp>
                      <wps:cNvSpPr/>
                      <wps:spPr>
                        <a:xfrm>
                          <a:off x="0" y="0"/>
                          <a:ext cx="411480" cy="23622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4E923BCD" id="円/楕円 253" o:spid="_x0000_s1026" style="position:absolute;left:0;text-align:left;margin-left:169.45pt;margin-top:3pt;width:32.4pt;height:18.6pt;z-index:2525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" filled="f" strokecolor="windowText" strokeweight="1pt">
                <v:stroke joinstyle="miter"/>
              </v:oval>
            </w:pict>
          </mc:Fallback>
        </mc:AlternateContent>
      </w:r>
    </w:p>
    <w:p w14:paraId="4FEBC384" w14:textId="77777777" w:rsidR="00582787" w:rsidRPr="00DB4363" w:rsidRDefault="00582787" w:rsidP="00054E6F">
      <w:pPr>
        <w:suppressLineNumbers/>
        <w:spacing w:line="360" w:lineRule="exact"/>
        <w:rPr>
          <w:rFonts w:ascii="ＭＳ 明朝" w:eastAsia="ＭＳ 明朝" w:hAnsi="ＭＳ 明朝"/>
          <w:sz w:val="22"/>
        </w:rPr>
      </w:pPr>
    </w:p>
    <w:p w14:paraId="22B88801" w14:textId="77777777" w:rsidR="00582787" w:rsidRPr="00DB4363" w:rsidRDefault="00582787" w:rsidP="00054E6F">
      <w:pPr>
        <w:suppressLineNumbers/>
        <w:spacing w:line="360" w:lineRule="exact"/>
        <w:rPr>
          <w:rFonts w:ascii="ＭＳ 明朝" w:eastAsia="ＭＳ 明朝" w:hAnsi="ＭＳ 明朝"/>
          <w:sz w:val="22"/>
        </w:rPr>
      </w:pPr>
    </w:p>
    <w:p w14:paraId="1C465B2B" w14:textId="77777777" w:rsidR="00582787" w:rsidRPr="00DB4363" w:rsidRDefault="00582787" w:rsidP="00054E6F">
      <w:pPr>
        <w:suppressLineNumbers/>
        <w:spacing w:line="360" w:lineRule="exact"/>
        <w:rPr>
          <w:rFonts w:ascii="ＭＳ 明朝" w:eastAsia="ＭＳ 明朝" w:hAnsi="ＭＳ 明朝"/>
          <w:sz w:val="22"/>
        </w:rPr>
      </w:pPr>
      <w:r w:rsidRPr="00DB4363">
        <w:rPr>
          <w:rFonts w:ascii="ＭＳ 明朝" w:eastAsia="ＭＳ 明朝" w:hAnsi="ＭＳ 明朝"/>
          <w:noProof/>
          <w:w w:val="90"/>
          <w:sz w:val="18"/>
          <w:szCs w:val="18"/>
        </w:rPr>
        <mc:AlternateContent>
          <mc:Choice Requires="wps">
            <w:drawing>
              <wp:anchor distT="45720" distB="45720" distL="114300" distR="114300" simplePos="0" relativeHeight="252623872" behindDoc="0" locked="0" layoutInCell="1" allowOverlap="1" wp14:anchorId="2D1FD783" wp14:editId="399B7E87">
                <wp:simplePos x="0" y="0"/>
                <wp:positionH relativeFrom="margin">
                  <wp:posOffset>4242</wp:posOffset>
                </wp:positionH>
                <wp:positionV relativeFrom="paragraph">
                  <wp:posOffset>193932</wp:posOffset>
                </wp:positionV>
                <wp:extent cx="6022975" cy="466927"/>
                <wp:effectExtent l="0" t="0" r="0" b="9525"/>
                <wp:wrapNone/>
                <wp:docPr id="7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466927"/>
                        </a:xfrm>
                        <a:prstGeom prst="rect">
                          <a:avLst/>
                        </a:prstGeom>
                        <a:solidFill>
                          <a:srgbClr val="FFFFFF"/>
                        </a:solidFill>
                        <a:ln w="9525">
                          <a:noFill/>
                          <a:miter lim="800000"/>
                          <a:headEnd/>
                          <a:tailEnd/>
                        </a:ln>
                      </wps:spPr>
                      <wps:txbx>
                        <w:txbxContent>
                          <w:p w14:paraId="33490211" w14:textId="77777777" w:rsidR="009B379D" w:rsidRDefault="009B379D" w:rsidP="00582787">
                            <w:pPr>
                              <w:spacing w:line="280" w:lineRule="exact"/>
                              <w:ind w:left="805" w:hangingChars="500" w:hanging="805"/>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※エコカー：　①電気自動車、②プラグインハイブリッド車、③燃料電池車、④ハイブリッド車、⑤天然ガス車、⑥クリーンディーゼル車、</w:t>
                            </w:r>
                          </w:p>
                          <w:p w14:paraId="12E10771" w14:textId="77777777" w:rsidR="009B379D" w:rsidRPr="00345D27" w:rsidRDefault="009B379D" w:rsidP="00582787">
                            <w:pPr>
                              <w:spacing w:line="280" w:lineRule="exact"/>
                              <w:ind w:firstLineChars="600" w:firstLine="966"/>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⑦超低燃費車</w:t>
                            </w:r>
                            <w:r>
                              <w:rPr>
                                <w:rFonts w:ascii="ＭＳ Ｐ明朝" w:eastAsia="ＭＳ Ｐ明朝" w:hAnsi="ＭＳ Ｐ明朝" w:hint="eastAsia"/>
                                <w:w w:val="90"/>
                                <w:sz w:val="18"/>
                                <w:szCs w:val="18"/>
                              </w:rPr>
                              <w:t>、</w:t>
                            </w:r>
                            <w:r w:rsidRPr="00345D27">
                              <w:rPr>
                                <w:rFonts w:ascii="ＭＳ Ｐ明朝" w:eastAsia="ＭＳ Ｐ明朝" w:hAnsi="ＭＳ Ｐ明朝"/>
                                <w:w w:val="90"/>
                                <w:sz w:val="18"/>
                                <w:szCs w:val="18"/>
                              </w:rPr>
                              <w:t>うち、</w:t>
                            </w:r>
                            <w:r w:rsidRPr="00345D27">
                              <w:rPr>
                                <w:rFonts w:ascii="ＭＳ Ｐ明朝" w:eastAsia="ＭＳ Ｐ明朝" w:hAnsi="ＭＳ Ｐ明朝" w:hint="eastAsia"/>
                                <w:w w:val="90"/>
                                <w:sz w:val="18"/>
                                <w:szCs w:val="18"/>
                              </w:rPr>
                              <w:t>ZEV</w:t>
                            </w:r>
                            <w:r w:rsidRPr="00345D27">
                              <w:rPr>
                                <w:rFonts w:ascii="ＭＳ Ｐ明朝" w:eastAsia="ＭＳ Ｐ明朝" w:hAnsi="ＭＳ Ｐ明朝"/>
                                <w:w w:val="90"/>
                                <w:sz w:val="18"/>
                                <w:szCs w:val="18"/>
                              </w:rPr>
                              <w:t>は①～③</w:t>
                            </w:r>
                            <w:r w:rsidRPr="00345D27">
                              <w:rPr>
                                <w:rFonts w:ascii="ＭＳ Ｐ明朝" w:eastAsia="ＭＳ Ｐ明朝" w:hAnsi="ＭＳ Ｐ明朝" w:hint="eastAsia"/>
                                <w:w w:val="90"/>
                                <w:sz w:val="18"/>
                                <w:szCs w:val="18"/>
                              </w:rPr>
                              <w:t>、電動</w:t>
                            </w:r>
                            <w:r w:rsidRPr="00345D27">
                              <w:rPr>
                                <w:rFonts w:ascii="ＭＳ Ｐ明朝" w:eastAsia="ＭＳ Ｐ明朝" w:hAnsi="ＭＳ Ｐ明朝"/>
                                <w:w w:val="90"/>
                                <w:sz w:val="18"/>
                                <w:szCs w:val="18"/>
                              </w:rPr>
                              <w:t>車は①～</w:t>
                            </w:r>
                            <w:r w:rsidRPr="00345D27">
                              <w:rPr>
                                <w:rFonts w:ascii="ＭＳ Ｐ明朝" w:eastAsia="ＭＳ Ｐ明朝" w:hAnsi="ＭＳ Ｐ明朝" w:hint="eastAsia"/>
                                <w:w w:val="90"/>
                                <w:sz w:val="18"/>
                                <w:szCs w:val="18"/>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FD783" id="_x0000_s1103" type="#_x0000_t202" style="position:absolute;left:0;text-align:left;margin-left:.35pt;margin-top:15.25pt;width:474.25pt;height:36.75pt;z-index:25262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" stroked="f">
                <v:textbox>
                  <w:txbxContent>
                    <w:p w14:paraId="33490211" w14:textId="77777777" w:rsidR="009B379D" w:rsidRDefault="009B379D" w:rsidP="00582787">
                      <w:pPr>
                        <w:spacing w:line="280" w:lineRule="exact"/>
                        <w:ind w:left="805" w:hangingChars="500" w:hanging="805"/>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※エコカー：　①電気自動車、②プラグインハイブリッド車、③燃料電池車、④ハイブリッド車、⑤天然ガス車、⑥クリーンディーゼル車、</w:t>
                      </w:r>
                    </w:p>
                    <w:p w14:paraId="12E10771" w14:textId="77777777" w:rsidR="009B379D" w:rsidRPr="00345D27" w:rsidRDefault="009B379D" w:rsidP="00582787">
                      <w:pPr>
                        <w:spacing w:line="280" w:lineRule="exact"/>
                        <w:ind w:firstLineChars="600" w:firstLine="966"/>
                        <w:rPr>
                          <w:rFonts w:ascii="ＭＳ Ｐ明朝" w:eastAsia="ＭＳ Ｐ明朝" w:hAnsi="ＭＳ Ｐ明朝"/>
                          <w:w w:val="90"/>
                          <w:sz w:val="18"/>
                          <w:szCs w:val="18"/>
                        </w:rPr>
                      </w:pPr>
                      <w:r w:rsidRPr="00345D27">
                        <w:rPr>
                          <w:rFonts w:ascii="ＭＳ Ｐ明朝" w:eastAsia="ＭＳ Ｐ明朝" w:hAnsi="ＭＳ Ｐ明朝" w:hint="eastAsia"/>
                          <w:w w:val="90"/>
                          <w:sz w:val="18"/>
                          <w:szCs w:val="18"/>
                        </w:rPr>
                        <w:t>⑦超低燃費車</w:t>
                      </w:r>
                      <w:r>
                        <w:rPr>
                          <w:rFonts w:ascii="ＭＳ Ｐ明朝" w:eastAsia="ＭＳ Ｐ明朝" w:hAnsi="ＭＳ Ｐ明朝" w:hint="eastAsia"/>
                          <w:w w:val="90"/>
                          <w:sz w:val="18"/>
                          <w:szCs w:val="18"/>
                        </w:rPr>
                        <w:t>、</w:t>
                      </w:r>
                      <w:r w:rsidRPr="00345D27">
                        <w:rPr>
                          <w:rFonts w:ascii="ＭＳ Ｐ明朝" w:eastAsia="ＭＳ Ｐ明朝" w:hAnsi="ＭＳ Ｐ明朝"/>
                          <w:w w:val="90"/>
                          <w:sz w:val="18"/>
                          <w:szCs w:val="18"/>
                        </w:rPr>
                        <w:t>うち、</w:t>
                      </w:r>
                      <w:r w:rsidRPr="00345D27">
                        <w:rPr>
                          <w:rFonts w:ascii="ＭＳ Ｐ明朝" w:eastAsia="ＭＳ Ｐ明朝" w:hAnsi="ＭＳ Ｐ明朝" w:hint="eastAsia"/>
                          <w:w w:val="90"/>
                          <w:sz w:val="18"/>
                          <w:szCs w:val="18"/>
                        </w:rPr>
                        <w:t>ZEV</w:t>
                      </w:r>
                      <w:r w:rsidRPr="00345D27">
                        <w:rPr>
                          <w:rFonts w:ascii="ＭＳ Ｐ明朝" w:eastAsia="ＭＳ Ｐ明朝" w:hAnsi="ＭＳ Ｐ明朝"/>
                          <w:w w:val="90"/>
                          <w:sz w:val="18"/>
                          <w:szCs w:val="18"/>
                        </w:rPr>
                        <w:t>は①～③</w:t>
                      </w:r>
                      <w:r w:rsidRPr="00345D27">
                        <w:rPr>
                          <w:rFonts w:ascii="ＭＳ Ｐ明朝" w:eastAsia="ＭＳ Ｐ明朝" w:hAnsi="ＭＳ Ｐ明朝" w:hint="eastAsia"/>
                          <w:w w:val="90"/>
                          <w:sz w:val="18"/>
                          <w:szCs w:val="18"/>
                        </w:rPr>
                        <w:t>、電動</w:t>
                      </w:r>
                      <w:r w:rsidRPr="00345D27">
                        <w:rPr>
                          <w:rFonts w:ascii="ＭＳ Ｐ明朝" w:eastAsia="ＭＳ Ｐ明朝" w:hAnsi="ＭＳ Ｐ明朝"/>
                          <w:w w:val="90"/>
                          <w:sz w:val="18"/>
                          <w:szCs w:val="18"/>
                        </w:rPr>
                        <w:t>車は①～</w:t>
                      </w:r>
                      <w:r w:rsidRPr="00345D27">
                        <w:rPr>
                          <w:rFonts w:ascii="ＭＳ Ｐ明朝" w:eastAsia="ＭＳ Ｐ明朝" w:hAnsi="ＭＳ Ｐ明朝" w:hint="eastAsia"/>
                          <w:w w:val="90"/>
                          <w:sz w:val="18"/>
                          <w:szCs w:val="18"/>
                        </w:rPr>
                        <w:t>④</w:t>
                      </w:r>
                    </w:p>
                  </w:txbxContent>
                </v:textbox>
                <w10:wrap anchorx="margin"/>
              </v:shape>
            </w:pict>
          </mc:Fallback>
        </mc:AlternateContent>
      </w:r>
    </w:p>
    <w:p w14:paraId="52243B10"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52FAC8BA" w14:textId="77777777" w:rsidR="00582787" w:rsidRPr="00DB4363" w:rsidRDefault="00582787" w:rsidP="00054E6F">
      <w:pPr>
        <w:suppressLineNumbers/>
        <w:spacing w:line="360" w:lineRule="exact"/>
        <w:rPr>
          <w:rFonts w:ascii="ＭＳ Ｐゴシック" w:eastAsia="ＭＳ Ｐゴシック" w:hAnsi="ＭＳ Ｐゴシック"/>
          <w:sz w:val="24"/>
        </w:rPr>
      </w:pPr>
      <w:r w:rsidRPr="00DB4363">
        <w:rPr>
          <w:rFonts w:ascii="ＭＳ 明朝" w:eastAsia="ＭＳ 明朝" w:hAnsi="ＭＳ 明朝"/>
          <w:noProof/>
          <w:sz w:val="22"/>
        </w:rPr>
        <mc:AlternateContent>
          <mc:Choice Requires="wps">
            <w:drawing>
              <wp:anchor distT="0" distB="0" distL="114300" distR="114300" simplePos="0" relativeHeight="252592128" behindDoc="0" locked="0" layoutInCell="1" allowOverlap="1" wp14:anchorId="1D51D4E4" wp14:editId="6760EC1E">
                <wp:simplePos x="0" y="0"/>
                <wp:positionH relativeFrom="column">
                  <wp:posOffset>870585</wp:posOffset>
                </wp:positionH>
                <wp:positionV relativeFrom="paragraph">
                  <wp:posOffset>201295</wp:posOffset>
                </wp:positionV>
                <wp:extent cx="4401185" cy="295275"/>
                <wp:effectExtent l="0" t="0" r="0" b="9525"/>
                <wp:wrapNone/>
                <wp:docPr id="7296" name="テキスト ボックス 7296"/>
                <wp:cNvGraphicFramePr/>
                <a:graphic xmlns:a="http://schemas.openxmlformats.org/drawingml/2006/main">
                  <a:graphicData uri="http://schemas.microsoft.com/office/word/2010/wordprocessingShape">
                    <wps:wsp>
                      <wps:cNvSpPr txBox="1"/>
                      <wps:spPr>
                        <a:xfrm>
                          <a:off x="0" y="0"/>
                          <a:ext cx="4401185" cy="295275"/>
                        </a:xfrm>
                        <a:prstGeom prst="rect">
                          <a:avLst/>
                        </a:prstGeom>
                        <a:noFill/>
                        <a:ln w="3175" cmpd="sng">
                          <a:noFill/>
                        </a:ln>
                        <a:effectLst/>
                      </wps:spPr>
                      <wps:txbx>
                        <w:txbxContent>
                          <w:p w14:paraId="5DE7358B" w14:textId="26C4333B" w:rsidR="009B379D" w:rsidRPr="00031AB1" w:rsidRDefault="009B379D" w:rsidP="00582787">
                            <w:pPr>
                              <w:pStyle w:val="Web"/>
                              <w:spacing w:before="0" w:beforeAutospacing="0" w:after="0" w:afterAutospacing="0" w:line="300" w:lineRule="exact"/>
                              <w:jc w:val="center"/>
                              <w:rPr>
                                <w:rFonts w:cstheme="minorBidi"/>
                                <w:color w:val="000000" w:themeColor="dark1"/>
                                <w:sz w:val="21"/>
                                <w:szCs w:val="21"/>
                              </w:rPr>
                            </w:pPr>
                            <w:r w:rsidRPr="00031AB1">
                              <w:rPr>
                                <w:rFonts w:cstheme="minorBidi" w:hint="eastAsia"/>
                                <w:color w:val="000000" w:themeColor="dark1"/>
                                <w:sz w:val="21"/>
                                <w:szCs w:val="21"/>
                              </w:rPr>
                              <w:t>図</w:t>
                            </w:r>
                            <w:r>
                              <w:rPr>
                                <w:rFonts w:cstheme="minorBidi" w:hint="eastAsia"/>
                                <w:color w:val="000000" w:themeColor="dark1"/>
                                <w:sz w:val="21"/>
                                <w:szCs w:val="21"/>
                              </w:rPr>
                              <w:t>Ⅱ</w:t>
                            </w:r>
                            <w:r>
                              <w:rPr>
                                <w:rFonts w:cstheme="minorBidi"/>
                                <w:color w:val="000000" w:themeColor="dark1"/>
                                <w:sz w:val="21"/>
                                <w:szCs w:val="21"/>
                              </w:rPr>
                              <w:t>－</w:t>
                            </w:r>
                            <w:r>
                              <w:rPr>
                                <w:rFonts w:cstheme="minorBidi" w:hint="eastAsia"/>
                                <w:color w:val="000000" w:themeColor="dark1"/>
                                <w:sz w:val="21"/>
                                <w:szCs w:val="21"/>
                              </w:rPr>
                              <w:t>24</w:t>
                            </w:r>
                            <w:r w:rsidRPr="00031AB1">
                              <w:rPr>
                                <w:rFonts w:cstheme="minorBidi"/>
                                <w:color w:val="000000" w:themeColor="dark1"/>
                                <w:sz w:val="21"/>
                                <w:szCs w:val="21"/>
                              </w:rPr>
                              <w:t xml:space="preserve">　</w:t>
                            </w:r>
                            <w:r w:rsidRPr="00031AB1">
                              <w:rPr>
                                <w:rFonts w:cstheme="minorBidi" w:hint="eastAsia"/>
                                <w:color w:val="000000" w:themeColor="dark1"/>
                                <w:sz w:val="21"/>
                                <w:szCs w:val="21"/>
                              </w:rPr>
                              <w:t xml:space="preserve"> エコカー</w:t>
                            </w:r>
                            <w:r w:rsidRPr="00031AB1">
                              <w:rPr>
                                <w:rFonts w:cstheme="minorBidi"/>
                                <w:color w:val="000000" w:themeColor="dark1"/>
                                <w:sz w:val="21"/>
                                <w:szCs w:val="21"/>
                              </w:rPr>
                              <w:t>普及による</w:t>
                            </w:r>
                            <w:r w:rsidRPr="00031AB1">
                              <w:rPr>
                                <w:rFonts w:cstheme="minorBidi" w:hint="eastAsia"/>
                                <w:color w:val="000000" w:themeColor="dark1"/>
                                <w:sz w:val="21"/>
                                <w:szCs w:val="21"/>
                              </w:rPr>
                              <w:t>NOｘ、PM削減実績の</w:t>
                            </w:r>
                            <w:r w:rsidRPr="00031AB1">
                              <w:rPr>
                                <w:rFonts w:cstheme="minorBidi"/>
                                <w:color w:val="000000" w:themeColor="dark1"/>
                                <w:sz w:val="21"/>
                                <w:szCs w:val="21"/>
                              </w:rPr>
                              <w:t>推移</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1D51D4E4" id="テキスト ボックス 7296" o:spid="_x0000_s1104" type="#_x0000_t202" style="position:absolute;left:0;text-align:left;margin-left:68.55pt;margin-top:15.85pt;width:346.55pt;height:23.25pt;z-index:25259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" filled="f" stroked="f" strokeweight=".25pt">
                <v:textbox>
                  <w:txbxContent>
                    <w:p w14:paraId="5DE7358B" w14:textId="26C4333B" w:rsidR="009B379D" w:rsidRPr="00031AB1" w:rsidRDefault="009B379D" w:rsidP="00582787">
                      <w:pPr>
                        <w:pStyle w:val="Web"/>
                        <w:spacing w:before="0" w:beforeAutospacing="0" w:after="0" w:afterAutospacing="0" w:line="300" w:lineRule="exact"/>
                        <w:jc w:val="center"/>
                        <w:rPr>
                          <w:rFonts w:cstheme="minorBidi"/>
                          <w:color w:val="000000" w:themeColor="dark1"/>
                          <w:sz w:val="21"/>
                          <w:szCs w:val="21"/>
                        </w:rPr>
                      </w:pPr>
                      <w:r w:rsidRPr="00031AB1">
                        <w:rPr>
                          <w:rFonts w:cstheme="minorBidi" w:hint="eastAsia"/>
                          <w:color w:val="000000" w:themeColor="dark1"/>
                          <w:sz w:val="21"/>
                          <w:szCs w:val="21"/>
                        </w:rPr>
                        <w:t>図</w:t>
                      </w:r>
                      <w:r>
                        <w:rPr>
                          <w:rFonts w:cstheme="minorBidi" w:hint="eastAsia"/>
                          <w:color w:val="000000" w:themeColor="dark1"/>
                          <w:sz w:val="21"/>
                          <w:szCs w:val="21"/>
                        </w:rPr>
                        <w:t>Ⅱ</w:t>
                      </w:r>
                      <w:r>
                        <w:rPr>
                          <w:rFonts w:cstheme="minorBidi"/>
                          <w:color w:val="000000" w:themeColor="dark1"/>
                          <w:sz w:val="21"/>
                          <w:szCs w:val="21"/>
                        </w:rPr>
                        <w:t>－</w:t>
                      </w:r>
                      <w:r>
                        <w:rPr>
                          <w:rFonts w:cstheme="minorBidi" w:hint="eastAsia"/>
                          <w:color w:val="000000" w:themeColor="dark1"/>
                          <w:sz w:val="21"/>
                          <w:szCs w:val="21"/>
                        </w:rPr>
                        <w:t>24</w:t>
                      </w:r>
                      <w:r w:rsidRPr="00031AB1">
                        <w:rPr>
                          <w:rFonts w:cstheme="minorBidi"/>
                          <w:color w:val="000000" w:themeColor="dark1"/>
                          <w:sz w:val="21"/>
                          <w:szCs w:val="21"/>
                        </w:rPr>
                        <w:t xml:space="preserve">　</w:t>
                      </w:r>
                      <w:r w:rsidRPr="00031AB1">
                        <w:rPr>
                          <w:rFonts w:cstheme="minorBidi" w:hint="eastAsia"/>
                          <w:color w:val="000000" w:themeColor="dark1"/>
                          <w:sz w:val="21"/>
                          <w:szCs w:val="21"/>
                        </w:rPr>
                        <w:t xml:space="preserve"> エコカー</w:t>
                      </w:r>
                      <w:r w:rsidRPr="00031AB1">
                        <w:rPr>
                          <w:rFonts w:cstheme="minorBidi"/>
                          <w:color w:val="000000" w:themeColor="dark1"/>
                          <w:sz w:val="21"/>
                          <w:szCs w:val="21"/>
                        </w:rPr>
                        <w:t>普及による</w:t>
                      </w:r>
                      <w:r w:rsidRPr="00031AB1">
                        <w:rPr>
                          <w:rFonts w:cstheme="minorBidi" w:hint="eastAsia"/>
                          <w:color w:val="000000" w:themeColor="dark1"/>
                          <w:sz w:val="21"/>
                          <w:szCs w:val="21"/>
                        </w:rPr>
                        <w:t>NOｘ、PM削減実績の</w:t>
                      </w:r>
                      <w:r w:rsidRPr="00031AB1">
                        <w:rPr>
                          <w:rFonts w:cstheme="minorBidi"/>
                          <w:color w:val="000000" w:themeColor="dark1"/>
                          <w:sz w:val="21"/>
                          <w:szCs w:val="21"/>
                        </w:rPr>
                        <w:t>推移</w:t>
                      </w:r>
                    </w:p>
                  </w:txbxContent>
                </v:textbox>
              </v:shape>
            </w:pict>
          </mc:Fallback>
        </mc:AlternateContent>
      </w:r>
    </w:p>
    <w:p w14:paraId="79F36155"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08E9EAF3" w14:textId="77777777" w:rsidR="00582787" w:rsidRPr="00DB4363" w:rsidRDefault="00582787" w:rsidP="00054E6F">
      <w:pPr>
        <w:suppressLineNumbers/>
        <w:spacing w:line="360" w:lineRule="exact"/>
        <w:rPr>
          <w:rFonts w:ascii="ＭＳ Ｐゴシック" w:eastAsia="ＭＳ Ｐゴシック" w:hAnsi="ＭＳ Ｐゴシック"/>
          <w:sz w:val="24"/>
        </w:rPr>
      </w:pPr>
      <w:r w:rsidRPr="00DB4363">
        <w:rPr>
          <w:rFonts w:ascii="ＭＳ 明朝" w:eastAsia="ＭＳ 明朝" w:hAnsi="ＭＳ 明朝"/>
          <w:noProof/>
          <w:sz w:val="24"/>
        </w:rPr>
        <mc:AlternateContent>
          <mc:Choice Requires="wps">
            <w:drawing>
              <wp:anchor distT="0" distB="0" distL="114300" distR="114300" simplePos="0" relativeHeight="252593152" behindDoc="0" locked="0" layoutInCell="1" allowOverlap="1" wp14:anchorId="0C4F2B12" wp14:editId="543401CB">
                <wp:simplePos x="0" y="0"/>
                <wp:positionH relativeFrom="margin">
                  <wp:posOffset>2182887</wp:posOffset>
                </wp:positionH>
                <wp:positionV relativeFrom="paragraph">
                  <wp:posOffset>42545</wp:posOffset>
                </wp:positionV>
                <wp:extent cx="4041789" cy="336550"/>
                <wp:effectExtent l="0" t="0" r="0" b="0"/>
                <wp:wrapNone/>
                <wp:docPr id="7297" name="テキスト ボックス 33"/>
                <wp:cNvGraphicFramePr/>
                <a:graphic xmlns:a="http://schemas.openxmlformats.org/drawingml/2006/main">
                  <a:graphicData uri="http://schemas.microsoft.com/office/word/2010/wordprocessingShape">
                    <wps:wsp>
                      <wps:cNvSpPr txBox="1"/>
                      <wps:spPr>
                        <a:xfrm>
                          <a:off x="0" y="0"/>
                          <a:ext cx="4041789" cy="336550"/>
                        </a:xfrm>
                        <a:prstGeom prst="rect">
                          <a:avLst/>
                        </a:prstGeom>
                        <a:noFill/>
                      </wps:spPr>
                      <wps:txbx>
                        <w:txbxContent>
                          <w:p w14:paraId="09FDF7E1" w14:textId="77777777" w:rsidR="009B379D" w:rsidRPr="00031AB1" w:rsidRDefault="009B379D" w:rsidP="00582787">
                            <w:pPr>
                              <w:rPr>
                                <w:rFonts w:ascii="ＭＳ Ｐゴシック" w:eastAsia="ＭＳ Ｐゴシック" w:hAnsi="ＭＳ Ｐゴシック"/>
                                <w:sz w:val="18"/>
                                <w:szCs w:val="18"/>
                              </w:rPr>
                            </w:pPr>
                            <w:r w:rsidRPr="00031AB1">
                              <w:rPr>
                                <w:rFonts w:ascii="ＭＳ Ｐゴシック" w:eastAsia="ＭＳ Ｐゴシック" w:hAnsi="ＭＳ Ｐゴシック" w:hint="eastAsia"/>
                                <w:sz w:val="18"/>
                                <w:szCs w:val="18"/>
                              </w:rPr>
                              <w:t>【（出典）大阪府</w:t>
                            </w:r>
                            <w:r w:rsidRPr="00031AB1">
                              <w:rPr>
                                <w:rFonts w:ascii="ＭＳ Ｐゴシック" w:eastAsia="ＭＳ Ｐゴシック" w:hAnsi="ＭＳ Ｐゴシック"/>
                                <w:sz w:val="18"/>
                                <w:szCs w:val="18"/>
                              </w:rPr>
                              <w:t>委託</w:t>
                            </w:r>
                            <w:r w:rsidRPr="00031AB1">
                              <w:rPr>
                                <w:rFonts w:ascii="ＭＳ Ｐゴシック" w:eastAsia="ＭＳ Ｐゴシック" w:hAnsi="ＭＳ Ｐゴシック" w:hint="eastAsia"/>
                                <w:sz w:val="18"/>
                                <w:szCs w:val="18"/>
                              </w:rPr>
                              <w:t>調査「総量削減</w:t>
                            </w:r>
                            <w:r w:rsidRPr="00031AB1">
                              <w:rPr>
                                <w:rFonts w:ascii="ＭＳ Ｐゴシック" w:eastAsia="ＭＳ Ｐゴシック" w:hAnsi="ＭＳ Ｐゴシック"/>
                                <w:sz w:val="18"/>
                                <w:szCs w:val="18"/>
                              </w:rPr>
                              <w:t>計画進行管理調査報告書</w:t>
                            </w:r>
                            <w:r w:rsidRPr="00031AB1">
                              <w:rPr>
                                <w:rFonts w:ascii="ＭＳ Ｐゴシック" w:eastAsia="ＭＳ Ｐゴシック" w:hAnsi="ＭＳ Ｐゴシック" w:hint="eastAsia"/>
                                <w:sz w:val="18"/>
                                <w:szCs w:val="18"/>
                              </w:rPr>
                              <w:t>」を</w:t>
                            </w:r>
                            <w:r w:rsidRPr="00031AB1">
                              <w:rPr>
                                <w:rFonts w:ascii="ＭＳ Ｐゴシック" w:eastAsia="ＭＳ Ｐゴシック" w:hAnsi="ＭＳ Ｐゴシック"/>
                                <w:sz w:val="18"/>
                                <w:szCs w:val="18"/>
                              </w:rPr>
                              <w:t>もとに作成</w:t>
                            </w:r>
                            <w:r w:rsidRPr="00031AB1">
                              <w:rPr>
                                <w:rFonts w:ascii="ＭＳ Ｐゴシック" w:eastAsia="ＭＳ Ｐゴシック" w:hAnsi="ＭＳ Ｐゴシック" w:hint="eastAsia"/>
                                <w:sz w:val="18"/>
                                <w:szCs w:val="18"/>
                              </w:rPr>
                              <w:t>】</w:t>
                            </w:r>
                          </w:p>
                        </w:txbxContent>
                      </wps:txbx>
                      <wps:bodyPr wrap="square" rtlCol="0">
                        <a:noAutofit/>
                      </wps:bodyPr>
                    </wps:wsp>
                  </a:graphicData>
                </a:graphic>
                <wp14:sizeRelH relativeFrom="margin">
                  <wp14:pctWidth>0</wp14:pctWidth>
                </wp14:sizeRelH>
              </wp:anchor>
            </w:drawing>
          </mc:Choice>
          <mc:Fallback>
            <w:pict>
              <v:shape w14:anchorId="0C4F2B12" id="_x0000_s1105" type="#_x0000_t202" style="position:absolute;left:0;text-align:left;margin-left:171.9pt;margin-top:3.35pt;width:318.25pt;height:26.5pt;z-index:252593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" filled="f" stroked="f">
                <v:textbox>
                  <w:txbxContent>
                    <w:p w14:paraId="09FDF7E1" w14:textId="77777777" w:rsidR="009B379D" w:rsidRPr="00031AB1" w:rsidRDefault="009B379D" w:rsidP="00582787">
                      <w:pPr>
                        <w:rPr>
                          <w:rFonts w:ascii="ＭＳ Ｐゴシック" w:eastAsia="ＭＳ Ｐゴシック" w:hAnsi="ＭＳ Ｐゴシック"/>
                          <w:sz w:val="18"/>
                          <w:szCs w:val="18"/>
                        </w:rPr>
                      </w:pPr>
                      <w:r w:rsidRPr="00031AB1">
                        <w:rPr>
                          <w:rFonts w:ascii="ＭＳ Ｐゴシック" w:eastAsia="ＭＳ Ｐゴシック" w:hAnsi="ＭＳ Ｐゴシック" w:hint="eastAsia"/>
                          <w:sz w:val="18"/>
                          <w:szCs w:val="18"/>
                        </w:rPr>
                        <w:t>【（出典）大阪府</w:t>
                      </w:r>
                      <w:r w:rsidRPr="00031AB1">
                        <w:rPr>
                          <w:rFonts w:ascii="ＭＳ Ｐゴシック" w:eastAsia="ＭＳ Ｐゴシック" w:hAnsi="ＭＳ Ｐゴシック"/>
                          <w:sz w:val="18"/>
                          <w:szCs w:val="18"/>
                        </w:rPr>
                        <w:t>委託</w:t>
                      </w:r>
                      <w:r w:rsidRPr="00031AB1">
                        <w:rPr>
                          <w:rFonts w:ascii="ＭＳ Ｐゴシック" w:eastAsia="ＭＳ Ｐゴシック" w:hAnsi="ＭＳ Ｐゴシック" w:hint="eastAsia"/>
                          <w:sz w:val="18"/>
                          <w:szCs w:val="18"/>
                        </w:rPr>
                        <w:t>調査「総量削減</w:t>
                      </w:r>
                      <w:r w:rsidRPr="00031AB1">
                        <w:rPr>
                          <w:rFonts w:ascii="ＭＳ Ｐゴシック" w:eastAsia="ＭＳ Ｐゴシック" w:hAnsi="ＭＳ Ｐゴシック"/>
                          <w:sz w:val="18"/>
                          <w:szCs w:val="18"/>
                        </w:rPr>
                        <w:t>計画進行管理調査報告書</w:t>
                      </w:r>
                      <w:r w:rsidRPr="00031AB1">
                        <w:rPr>
                          <w:rFonts w:ascii="ＭＳ Ｐゴシック" w:eastAsia="ＭＳ Ｐゴシック" w:hAnsi="ＭＳ Ｐゴシック" w:hint="eastAsia"/>
                          <w:sz w:val="18"/>
                          <w:szCs w:val="18"/>
                        </w:rPr>
                        <w:t>」を</w:t>
                      </w:r>
                      <w:r w:rsidRPr="00031AB1">
                        <w:rPr>
                          <w:rFonts w:ascii="ＭＳ Ｐゴシック" w:eastAsia="ＭＳ Ｐゴシック" w:hAnsi="ＭＳ Ｐゴシック"/>
                          <w:sz w:val="18"/>
                          <w:szCs w:val="18"/>
                        </w:rPr>
                        <w:t>もとに作成</w:t>
                      </w:r>
                      <w:r w:rsidRPr="00031AB1">
                        <w:rPr>
                          <w:rFonts w:ascii="ＭＳ Ｐゴシック" w:eastAsia="ＭＳ Ｐゴシック" w:hAnsi="ＭＳ Ｐゴシック" w:hint="eastAsia"/>
                          <w:sz w:val="18"/>
                          <w:szCs w:val="18"/>
                        </w:rPr>
                        <w:t>】</w:t>
                      </w:r>
                    </w:p>
                  </w:txbxContent>
                </v:textbox>
                <w10:wrap anchorx="margin"/>
              </v:shape>
            </w:pict>
          </mc:Fallback>
        </mc:AlternateContent>
      </w:r>
    </w:p>
    <w:p w14:paraId="10E72381"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0E49BA52"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3D7DA6F1" w14:textId="77777777" w:rsidR="00582787" w:rsidRPr="00DB4363" w:rsidRDefault="00582787" w:rsidP="00054E6F">
      <w:pPr>
        <w:suppressLineNumbers/>
        <w:spacing w:line="360" w:lineRule="exact"/>
        <w:rPr>
          <w:rFonts w:ascii="ＭＳ 明朝" w:eastAsia="ＭＳ 明朝" w:hAnsi="ＭＳ 明朝"/>
          <w:sz w:val="24"/>
        </w:rPr>
      </w:pPr>
      <w:r w:rsidRPr="00DB4363">
        <w:rPr>
          <w:rFonts w:ascii="ＭＳ 明朝" w:eastAsia="ＭＳ 明朝" w:hAnsi="ＭＳ 明朝" w:hint="eastAsia"/>
          <w:sz w:val="24"/>
        </w:rPr>
        <w:t>（</w:t>
      </w:r>
      <w:r w:rsidRPr="00DB4363">
        <w:rPr>
          <w:rFonts w:ascii="ＭＳ 明朝" w:eastAsia="ＭＳ 明朝" w:hAnsi="ＭＳ 明朝" w:hint="eastAsia"/>
          <w:sz w:val="22"/>
        </w:rPr>
        <w:t>CO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及びNO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・PMの削減実績を整理</w:t>
      </w:r>
      <w:r w:rsidRPr="00DB4363">
        <w:rPr>
          <w:rFonts w:ascii="ＭＳ 明朝" w:eastAsia="ＭＳ 明朝" w:hAnsi="ＭＳ 明朝" w:hint="eastAsia"/>
          <w:sz w:val="24"/>
        </w:rPr>
        <w:t>）</w:t>
      </w:r>
    </w:p>
    <w:p w14:paraId="187A4C83" w14:textId="5768E1A4"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自動車からのCO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及びNO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・PMの削減実績を整理すると、</w:t>
      </w:r>
      <w:r w:rsidR="0017557E" w:rsidRPr="00DB4363">
        <w:rPr>
          <w:rFonts w:ascii="ＭＳ 明朝" w:eastAsia="ＭＳ 明朝" w:hAnsi="ＭＳ 明朝" w:hint="eastAsia"/>
          <w:sz w:val="22"/>
        </w:rPr>
        <w:t>表Ⅱ－</w:t>
      </w:r>
      <w:r w:rsidR="0017557E" w:rsidRPr="00DB4363">
        <w:rPr>
          <w:rFonts w:ascii="ＭＳ 明朝" w:eastAsia="ＭＳ 明朝" w:hAnsi="ＭＳ 明朝"/>
          <w:sz w:val="22"/>
        </w:rPr>
        <w:t>11</w:t>
      </w:r>
      <w:r w:rsidRPr="00DB4363">
        <w:rPr>
          <w:rFonts w:ascii="ＭＳ 明朝" w:eastAsia="ＭＳ 明朝" w:hAnsi="ＭＳ 明朝" w:hint="eastAsia"/>
          <w:sz w:val="22"/>
        </w:rPr>
        <w:t>のとおりとなる。</w:t>
      </w:r>
    </w:p>
    <w:p w14:paraId="26D5F2B7" w14:textId="77777777"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なお、将来の電動車普及によるNO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及びPMの削減効果の算定にあたっては、電動車の車種の大部分を占める乗用系に着目することとし、小型・大型貨物系については電動車の車種が少ないことから過大評価とならないよう削減効果を見込まないこととする。</w:t>
      </w:r>
    </w:p>
    <w:p w14:paraId="78CD2800" w14:textId="77777777" w:rsidR="00582787" w:rsidRPr="00DB4363" w:rsidRDefault="00582787" w:rsidP="00054E6F">
      <w:pPr>
        <w:suppressLineNumbers/>
        <w:spacing w:line="360" w:lineRule="exact"/>
        <w:rPr>
          <w:rFonts w:ascii="ＭＳ Ｐ明朝" w:eastAsia="ＭＳ Ｐ明朝" w:hAnsi="ＭＳ Ｐ明朝"/>
          <w:sz w:val="22"/>
        </w:rPr>
      </w:pPr>
    </w:p>
    <w:p w14:paraId="718479D0"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116B25C2" w14:textId="2BD8EA6A" w:rsidR="00582787" w:rsidRPr="00DB4363" w:rsidRDefault="00721E76" w:rsidP="00054E6F">
      <w:pPr>
        <w:widowControl/>
        <w:suppressLineNumbers/>
        <w:jc w:val="left"/>
        <w:rPr>
          <w:rFonts w:ascii="ＭＳ Ｐゴシック" w:eastAsia="ＭＳ Ｐゴシック" w:hAnsi="ＭＳ Ｐゴシック"/>
        </w:rPr>
      </w:pPr>
      <w:r w:rsidRPr="00DB4363">
        <w:rPr>
          <w:rFonts w:ascii="ＭＳ Ｐゴシック" w:eastAsia="ＭＳ Ｐゴシック" w:hAnsi="ＭＳ Ｐゴシック"/>
        </w:rPr>
        <w:br w:type="page"/>
      </w:r>
    </w:p>
    <w:p w14:paraId="3D7156A4"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szCs w:val="21"/>
        </w:rPr>
      </w:pPr>
      <w:r w:rsidRPr="00DB4363">
        <w:rPr>
          <w:rFonts w:ascii="ＭＳ Ｐゴシック" w:eastAsia="ＭＳ Ｐゴシック" w:hAnsi="ＭＳ Ｐゴシック" w:hint="eastAsia"/>
          <w:szCs w:val="21"/>
        </w:rPr>
        <w:t>表Ⅱ－11　自動車からのCO</w:t>
      </w:r>
      <w:r w:rsidRPr="00DB4363">
        <w:rPr>
          <w:rFonts w:ascii="ＭＳ Ｐゴシック" w:eastAsia="ＭＳ Ｐゴシック" w:hAnsi="ＭＳ Ｐゴシック" w:hint="eastAsia"/>
          <w:sz w:val="16"/>
          <w:szCs w:val="16"/>
        </w:rPr>
        <w:t>2</w:t>
      </w:r>
      <w:r w:rsidRPr="00DB4363">
        <w:rPr>
          <w:rFonts w:ascii="ＭＳ Ｐゴシック" w:eastAsia="ＭＳ Ｐゴシック" w:hAnsi="ＭＳ Ｐゴシック" w:hint="eastAsia"/>
          <w:szCs w:val="21"/>
        </w:rPr>
        <w:t>及びNO</w:t>
      </w:r>
      <w:r w:rsidRPr="00DB4363">
        <w:rPr>
          <w:rFonts w:ascii="ＭＳ Ｐゴシック" w:eastAsia="ＭＳ Ｐゴシック" w:hAnsi="ＭＳ Ｐゴシック" w:hint="eastAsia"/>
          <w:sz w:val="16"/>
          <w:szCs w:val="16"/>
        </w:rPr>
        <w:t>X</w:t>
      </w:r>
      <w:r w:rsidRPr="00DB4363">
        <w:rPr>
          <w:rFonts w:ascii="ＭＳ Ｐゴシック" w:eastAsia="ＭＳ Ｐゴシック" w:hAnsi="ＭＳ Ｐゴシック" w:hint="eastAsia"/>
          <w:szCs w:val="21"/>
        </w:rPr>
        <w:t>・PMの削減実績（平成21年度から令和元年度まで）</w:t>
      </w:r>
    </w:p>
    <w:tbl>
      <w:tblPr>
        <w:tblpPr w:leftFromText="142" w:rightFromText="142" w:vertAnchor="text" w:horzAnchor="margin" w:tblpX="274" w:tblpY="4"/>
        <w:tblW w:w="8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27"/>
        <w:gridCol w:w="549"/>
        <w:gridCol w:w="537"/>
        <w:gridCol w:w="549"/>
        <w:gridCol w:w="540"/>
        <w:gridCol w:w="540"/>
        <w:gridCol w:w="523"/>
        <w:gridCol w:w="669"/>
        <w:gridCol w:w="680"/>
        <w:gridCol w:w="1361"/>
      </w:tblGrid>
      <w:tr w:rsidR="00DB4363" w:rsidRPr="00DB4363" w14:paraId="3EBEA74E" w14:textId="77777777" w:rsidTr="00EF04A2">
        <w:trPr>
          <w:cantSplit/>
          <w:trHeight w:val="408"/>
        </w:trPr>
        <w:tc>
          <w:tcPr>
            <w:tcW w:w="2427" w:type="dxa"/>
            <w:vMerge w:val="restart"/>
            <w:tcBorders>
              <w:right w:val="single" w:sz="12" w:space="0" w:color="auto"/>
            </w:tcBorders>
          </w:tcPr>
          <w:p w14:paraId="4015A773" w14:textId="77777777" w:rsidR="00582787" w:rsidRPr="00DB4363" w:rsidRDefault="00582787" w:rsidP="00054E6F">
            <w:pPr>
              <w:widowControl/>
              <w:suppressLineNumbers/>
              <w:spacing w:line="360" w:lineRule="exact"/>
              <w:jc w:val="center"/>
              <w:rPr>
                <w:rFonts w:ascii="ＭＳ Ｐ明朝" w:eastAsia="ＭＳ Ｐ明朝" w:hAnsi="ＭＳ Ｐ明朝" w:cs="ＭＳ Ｐゴシック"/>
                <w:kern w:val="0"/>
                <w:szCs w:val="21"/>
              </w:rPr>
            </w:pPr>
          </w:p>
        </w:tc>
        <w:tc>
          <w:tcPr>
            <w:tcW w:w="1635"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tcPr>
          <w:p w14:paraId="19C5B767" w14:textId="77777777" w:rsidR="00582787" w:rsidRPr="00DB4363" w:rsidRDefault="00582787" w:rsidP="00054E6F">
            <w:pPr>
              <w:suppressLineNumbers/>
              <w:spacing w:line="360" w:lineRule="exact"/>
              <w:jc w:val="center"/>
              <w:rPr>
                <w:rFonts w:ascii="ＭＳ Ｐ明朝" w:eastAsia="ＭＳ Ｐ明朝" w:hAnsi="ＭＳ Ｐ明朝"/>
                <w:szCs w:val="21"/>
              </w:rPr>
            </w:pPr>
            <w:r w:rsidRPr="00DB4363">
              <w:rPr>
                <w:rFonts w:ascii="ＭＳ Ｐ明朝" w:eastAsia="ＭＳ Ｐ明朝" w:hAnsi="ＭＳ Ｐ明朝" w:hint="eastAsia"/>
                <w:szCs w:val="21"/>
              </w:rPr>
              <w:t>乗用系</w:t>
            </w:r>
          </w:p>
        </w:tc>
        <w:tc>
          <w:tcPr>
            <w:tcW w:w="1603" w:type="dxa"/>
            <w:gridSpan w:val="3"/>
            <w:tcBorders>
              <w:left w:val="single" w:sz="12" w:space="0" w:color="auto"/>
            </w:tcBorders>
            <w:shd w:val="clear" w:color="auto" w:fill="auto"/>
            <w:noWrap/>
            <w:vAlign w:val="center"/>
          </w:tcPr>
          <w:p w14:paraId="5119AEFA" w14:textId="77777777" w:rsidR="00582787" w:rsidRPr="00DB4363" w:rsidRDefault="00582787" w:rsidP="00054E6F">
            <w:pPr>
              <w:suppressLineNumbers/>
              <w:spacing w:line="360" w:lineRule="exact"/>
              <w:jc w:val="center"/>
              <w:rPr>
                <w:rFonts w:ascii="ＭＳ Ｐ明朝" w:eastAsia="ＭＳ Ｐ明朝" w:hAnsi="ＭＳ Ｐ明朝"/>
                <w:szCs w:val="21"/>
              </w:rPr>
            </w:pPr>
            <w:r w:rsidRPr="00DB4363">
              <w:rPr>
                <w:rFonts w:ascii="ＭＳ Ｐ明朝" w:eastAsia="ＭＳ Ｐ明朝" w:hAnsi="ＭＳ Ｐ明朝" w:hint="eastAsia"/>
                <w:szCs w:val="21"/>
              </w:rPr>
              <w:t>小型貨物系</w:t>
            </w:r>
          </w:p>
        </w:tc>
        <w:tc>
          <w:tcPr>
            <w:tcW w:w="1349" w:type="dxa"/>
            <w:gridSpan w:val="2"/>
            <w:shd w:val="clear" w:color="auto" w:fill="auto"/>
            <w:noWrap/>
            <w:vAlign w:val="center"/>
          </w:tcPr>
          <w:p w14:paraId="615A8E60" w14:textId="77777777" w:rsidR="00582787" w:rsidRPr="00DB4363" w:rsidRDefault="00582787" w:rsidP="00054E6F">
            <w:pPr>
              <w:suppressLineNumbers/>
              <w:spacing w:line="360" w:lineRule="exact"/>
              <w:jc w:val="center"/>
              <w:rPr>
                <w:rFonts w:ascii="ＭＳ Ｐ明朝" w:eastAsia="ＭＳ Ｐ明朝" w:hAnsi="ＭＳ Ｐ明朝"/>
                <w:szCs w:val="21"/>
              </w:rPr>
            </w:pPr>
            <w:r w:rsidRPr="00DB4363">
              <w:rPr>
                <w:rFonts w:ascii="ＭＳ Ｐ明朝" w:eastAsia="ＭＳ Ｐ明朝" w:hAnsi="ＭＳ Ｐ明朝" w:hint="eastAsia"/>
                <w:szCs w:val="21"/>
              </w:rPr>
              <w:t>大型貨物系</w:t>
            </w:r>
          </w:p>
        </w:tc>
        <w:tc>
          <w:tcPr>
            <w:tcW w:w="1361" w:type="dxa"/>
            <w:vMerge w:val="restart"/>
            <w:shd w:val="clear" w:color="auto" w:fill="auto"/>
            <w:noWrap/>
            <w:vAlign w:val="center"/>
          </w:tcPr>
          <w:p w14:paraId="6A14E5BE" w14:textId="77777777" w:rsidR="00582787" w:rsidRPr="00DB4363" w:rsidRDefault="00582787" w:rsidP="00054E6F">
            <w:pPr>
              <w:suppressLineNumbers/>
              <w:spacing w:line="360" w:lineRule="exact"/>
              <w:ind w:left="113" w:right="113"/>
              <w:jc w:val="center"/>
              <w:rPr>
                <w:rFonts w:ascii="ＭＳ Ｐ明朝" w:eastAsia="ＭＳ Ｐ明朝" w:hAnsi="ＭＳ Ｐ明朝"/>
                <w:szCs w:val="21"/>
              </w:rPr>
            </w:pPr>
            <w:r w:rsidRPr="00DB4363">
              <w:rPr>
                <w:rFonts w:ascii="ＭＳ Ｐ明朝" w:eastAsia="ＭＳ Ｐ明朝" w:hAnsi="ＭＳ Ｐ明朝" w:hint="eastAsia"/>
                <w:szCs w:val="21"/>
              </w:rPr>
              <w:t>計</w:t>
            </w:r>
          </w:p>
        </w:tc>
      </w:tr>
      <w:tr w:rsidR="00DB4363" w:rsidRPr="00DB4363" w14:paraId="1F9AF883" w14:textId="77777777" w:rsidTr="00EF04A2">
        <w:trPr>
          <w:cantSplit/>
          <w:trHeight w:val="1304"/>
        </w:trPr>
        <w:tc>
          <w:tcPr>
            <w:tcW w:w="2427" w:type="dxa"/>
            <w:vMerge/>
            <w:tcBorders>
              <w:right w:val="single" w:sz="12" w:space="0" w:color="auto"/>
            </w:tcBorders>
          </w:tcPr>
          <w:p w14:paraId="332529C9" w14:textId="77777777" w:rsidR="00582787" w:rsidRPr="00DB4363" w:rsidRDefault="00582787" w:rsidP="00054E6F">
            <w:pPr>
              <w:widowControl/>
              <w:suppressLineNumbers/>
              <w:spacing w:line="360" w:lineRule="exact"/>
              <w:jc w:val="center"/>
              <w:rPr>
                <w:rFonts w:ascii="ＭＳ Ｐ明朝" w:eastAsia="ＭＳ Ｐ明朝" w:hAnsi="ＭＳ Ｐ明朝" w:cs="ＭＳ Ｐゴシック"/>
                <w:kern w:val="0"/>
                <w:szCs w:val="21"/>
              </w:rPr>
            </w:pPr>
          </w:p>
        </w:tc>
        <w:tc>
          <w:tcPr>
            <w:tcW w:w="549" w:type="dxa"/>
            <w:tcBorders>
              <w:left w:val="single" w:sz="12" w:space="0" w:color="auto"/>
              <w:right w:val="single" w:sz="4" w:space="0" w:color="auto"/>
            </w:tcBorders>
            <w:shd w:val="clear" w:color="auto" w:fill="auto"/>
            <w:noWrap/>
            <w:textDirection w:val="tbRlV"/>
            <w:vAlign w:val="center"/>
          </w:tcPr>
          <w:p w14:paraId="33C0E4AE" w14:textId="77777777" w:rsidR="00582787" w:rsidRPr="00DB4363" w:rsidRDefault="00582787" w:rsidP="00054E6F">
            <w:pPr>
              <w:widowControl/>
              <w:suppressLineNumbers/>
              <w:spacing w:line="360" w:lineRule="exact"/>
              <w:ind w:left="113" w:right="113"/>
              <w:jc w:val="center"/>
              <w:rPr>
                <w:rFonts w:ascii="ＭＳ Ｐ明朝" w:eastAsia="ＭＳ Ｐ明朝" w:hAnsi="ＭＳ Ｐ明朝"/>
                <w:kern w:val="0"/>
                <w:szCs w:val="21"/>
              </w:rPr>
            </w:pPr>
            <w:r w:rsidRPr="00DB4363">
              <w:rPr>
                <w:rFonts w:ascii="ＭＳ Ｐ明朝" w:eastAsia="ＭＳ Ｐ明朝" w:hAnsi="ＭＳ Ｐ明朝" w:hint="eastAsia"/>
                <w:szCs w:val="21"/>
              </w:rPr>
              <w:t>軽乗用車</w:t>
            </w:r>
          </w:p>
        </w:tc>
        <w:tc>
          <w:tcPr>
            <w:tcW w:w="537" w:type="dxa"/>
            <w:tcBorders>
              <w:left w:val="single" w:sz="4" w:space="0" w:color="auto"/>
              <w:right w:val="single" w:sz="4" w:space="0" w:color="auto"/>
            </w:tcBorders>
            <w:shd w:val="clear" w:color="auto" w:fill="auto"/>
            <w:noWrap/>
            <w:textDirection w:val="tbRlV"/>
            <w:vAlign w:val="center"/>
          </w:tcPr>
          <w:p w14:paraId="0A11A6D4" w14:textId="77777777" w:rsidR="00582787" w:rsidRPr="00DB4363" w:rsidRDefault="00582787" w:rsidP="00054E6F">
            <w:pPr>
              <w:suppressLineNumbers/>
              <w:spacing w:line="360" w:lineRule="exact"/>
              <w:ind w:left="113" w:right="113"/>
              <w:jc w:val="center"/>
              <w:rPr>
                <w:rFonts w:ascii="ＭＳ Ｐ明朝" w:eastAsia="ＭＳ Ｐ明朝" w:hAnsi="ＭＳ Ｐ明朝"/>
                <w:szCs w:val="21"/>
              </w:rPr>
            </w:pPr>
            <w:r w:rsidRPr="00DB4363">
              <w:rPr>
                <w:rFonts w:ascii="ＭＳ Ｐ明朝" w:eastAsia="ＭＳ Ｐ明朝" w:hAnsi="ＭＳ Ｐ明朝" w:hint="eastAsia"/>
                <w:szCs w:val="21"/>
              </w:rPr>
              <w:t>乗用車</w:t>
            </w:r>
          </w:p>
        </w:tc>
        <w:tc>
          <w:tcPr>
            <w:tcW w:w="549" w:type="dxa"/>
            <w:tcBorders>
              <w:left w:val="single" w:sz="4" w:space="0" w:color="auto"/>
              <w:right w:val="single" w:sz="12" w:space="0" w:color="auto"/>
            </w:tcBorders>
            <w:shd w:val="clear" w:color="auto" w:fill="auto"/>
            <w:noWrap/>
            <w:textDirection w:val="tbRlV"/>
            <w:vAlign w:val="center"/>
          </w:tcPr>
          <w:p w14:paraId="6239CEA8" w14:textId="77777777" w:rsidR="00582787" w:rsidRPr="00DB4363" w:rsidRDefault="00582787" w:rsidP="00054E6F">
            <w:pPr>
              <w:suppressLineNumbers/>
              <w:spacing w:line="360" w:lineRule="exact"/>
              <w:ind w:left="113" w:right="113"/>
              <w:jc w:val="center"/>
              <w:rPr>
                <w:rFonts w:ascii="ＭＳ Ｐ明朝" w:eastAsia="ＭＳ Ｐ明朝" w:hAnsi="ＭＳ Ｐ明朝"/>
                <w:szCs w:val="21"/>
              </w:rPr>
            </w:pPr>
            <w:r w:rsidRPr="00DB4363">
              <w:rPr>
                <w:rFonts w:ascii="ＭＳ Ｐ明朝" w:eastAsia="ＭＳ Ｐ明朝" w:hAnsi="ＭＳ Ｐ明朝" w:hint="eastAsia"/>
                <w:szCs w:val="21"/>
              </w:rPr>
              <w:t>バス</w:t>
            </w:r>
          </w:p>
        </w:tc>
        <w:tc>
          <w:tcPr>
            <w:tcW w:w="540" w:type="dxa"/>
            <w:tcBorders>
              <w:left w:val="single" w:sz="12" w:space="0" w:color="auto"/>
            </w:tcBorders>
            <w:shd w:val="clear" w:color="auto" w:fill="auto"/>
            <w:noWrap/>
            <w:textDirection w:val="tbRlV"/>
            <w:vAlign w:val="center"/>
          </w:tcPr>
          <w:p w14:paraId="5EB9F359" w14:textId="77777777" w:rsidR="00582787" w:rsidRPr="00DB4363" w:rsidRDefault="00582787" w:rsidP="00054E6F">
            <w:pPr>
              <w:suppressLineNumbers/>
              <w:spacing w:line="360" w:lineRule="exact"/>
              <w:ind w:left="113" w:right="113"/>
              <w:jc w:val="center"/>
              <w:rPr>
                <w:rFonts w:ascii="ＭＳ Ｐ明朝" w:eastAsia="ＭＳ Ｐ明朝" w:hAnsi="ＭＳ Ｐ明朝"/>
                <w:szCs w:val="21"/>
              </w:rPr>
            </w:pPr>
            <w:r w:rsidRPr="00DB4363">
              <w:rPr>
                <w:rFonts w:ascii="ＭＳ Ｐ明朝" w:eastAsia="ＭＳ Ｐ明朝" w:hAnsi="ＭＳ Ｐ明朝" w:hint="eastAsia"/>
                <w:szCs w:val="21"/>
              </w:rPr>
              <w:t>軽貨物車</w:t>
            </w:r>
          </w:p>
        </w:tc>
        <w:tc>
          <w:tcPr>
            <w:tcW w:w="540" w:type="dxa"/>
            <w:shd w:val="clear" w:color="auto" w:fill="auto"/>
            <w:noWrap/>
            <w:textDirection w:val="tbRlV"/>
            <w:vAlign w:val="center"/>
          </w:tcPr>
          <w:p w14:paraId="1EB981E3" w14:textId="77777777" w:rsidR="00582787" w:rsidRPr="00DB4363" w:rsidRDefault="00582787" w:rsidP="00054E6F">
            <w:pPr>
              <w:suppressLineNumbers/>
              <w:spacing w:line="360" w:lineRule="exact"/>
              <w:ind w:left="113" w:right="113"/>
              <w:jc w:val="center"/>
              <w:rPr>
                <w:rFonts w:ascii="ＭＳ Ｐ明朝" w:eastAsia="ＭＳ Ｐ明朝" w:hAnsi="ＭＳ Ｐ明朝"/>
                <w:szCs w:val="21"/>
              </w:rPr>
            </w:pPr>
            <w:r w:rsidRPr="00DB4363">
              <w:rPr>
                <w:rFonts w:ascii="ＭＳ Ｐ明朝" w:eastAsia="ＭＳ Ｐ明朝" w:hAnsi="ＭＳ Ｐ明朝" w:hint="eastAsia"/>
                <w:szCs w:val="21"/>
              </w:rPr>
              <w:t>小型貨物車</w:t>
            </w:r>
          </w:p>
        </w:tc>
        <w:tc>
          <w:tcPr>
            <w:tcW w:w="523" w:type="dxa"/>
            <w:shd w:val="clear" w:color="auto" w:fill="auto"/>
            <w:noWrap/>
            <w:textDirection w:val="tbRlV"/>
            <w:vAlign w:val="center"/>
          </w:tcPr>
          <w:p w14:paraId="4DB8B229" w14:textId="77777777" w:rsidR="00582787" w:rsidRPr="00DB4363" w:rsidRDefault="00582787" w:rsidP="00054E6F">
            <w:pPr>
              <w:suppressLineNumbers/>
              <w:spacing w:line="360" w:lineRule="exact"/>
              <w:ind w:left="113" w:right="113"/>
              <w:jc w:val="center"/>
              <w:rPr>
                <w:rFonts w:ascii="ＭＳ Ｐ明朝" w:eastAsia="ＭＳ Ｐ明朝" w:hAnsi="ＭＳ Ｐ明朝"/>
                <w:szCs w:val="21"/>
              </w:rPr>
            </w:pPr>
            <w:r w:rsidRPr="00DB4363">
              <w:rPr>
                <w:rFonts w:ascii="ＭＳ Ｐ明朝" w:eastAsia="ＭＳ Ｐ明朝" w:hAnsi="ＭＳ Ｐ明朝" w:hint="eastAsia"/>
                <w:szCs w:val="21"/>
              </w:rPr>
              <w:t>貨客車</w:t>
            </w:r>
          </w:p>
        </w:tc>
        <w:tc>
          <w:tcPr>
            <w:tcW w:w="669" w:type="dxa"/>
            <w:shd w:val="clear" w:color="auto" w:fill="auto"/>
            <w:noWrap/>
            <w:textDirection w:val="tbRlV"/>
            <w:vAlign w:val="center"/>
          </w:tcPr>
          <w:p w14:paraId="4197C0C9" w14:textId="77777777" w:rsidR="00582787" w:rsidRPr="00DB4363" w:rsidRDefault="00582787" w:rsidP="00054E6F">
            <w:pPr>
              <w:suppressLineNumbers/>
              <w:spacing w:line="360" w:lineRule="exact"/>
              <w:ind w:left="113" w:right="113"/>
              <w:jc w:val="center"/>
              <w:rPr>
                <w:rFonts w:ascii="ＭＳ Ｐ明朝" w:eastAsia="ＭＳ Ｐ明朝" w:hAnsi="ＭＳ Ｐ明朝"/>
                <w:szCs w:val="21"/>
              </w:rPr>
            </w:pPr>
            <w:r w:rsidRPr="00DB4363">
              <w:rPr>
                <w:rFonts w:ascii="ＭＳ Ｐ明朝" w:eastAsia="ＭＳ Ｐ明朝" w:hAnsi="ＭＳ Ｐ明朝" w:hint="eastAsia"/>
                <w:szCs w:val="21"/>
              </w:rPr>
              <w:t>普通貨物車</w:t>
            </w:r>
          </w:p>
        </w:tc>
        <w:tc>
          <w:tcPr>
            <w:tcW w:w="680" w:type="dxa"/>
            <w:shd w:val="clear" w:color="auto" w:fill="auto"/>
            <w:noWrap/>
            <w:textDirection w:val="tbRlV"/>
            <w:vAlign w:val="center"/>
          </w:tcPr>
          <w:p w14:paraId="75CBBC74" w14:textId="77777777" w:rsidR="00582787" w:rsidRPr="00DB4363" w:rsidRDefault="00582787" w:rsidP="00054E6F">
            <w:pPr>
              <w:suppressLineNumbers/>
              <w:spacing w:line="360" w:lineRule="exact"/>
              <w:ind w:left="113" w:right="113"/>
              <w:jc w:val="center"/>
              <w:rPr>
                <w:rFonts w:ascii="ＭＳ Ｐ明朝" w:eastAsia="ＭＳ Ｐ明朝" w:hAnsi="ＭＳ Ｐ明朝"/>
                <w:szCs w:val="21"/>
              </w:rPr>
            </w:pPr>
            <w:r w:rsidRPr="00DB4363">
              <w:rPr>
                <w:rFonts w:ascii="ＭＳ Ｐ明朝" w:eastAsia="ＭＳ Ｐ明朝" w:hAnsi="ＭＳ Ｐ明朝" w:hint="eastAsia"/>
                <w:szCs w:val="21"/>
              </w:rPr>
              <w:t>特種（殊）車</w:t>
            </w:r>
          </w:p>
        </w:tc>
        <w:tc>
          <w:tcPr>
            <w:tcW w:w="1361" w:type="dxa"/>
            <w:vMerge/>
            <w:shd w:val="clear" w:color="auto" w:fill="auto"/>
            <w:noWrap/>
            <w:textDirection w:val="tbRlV"/>
            <w:vAlign w:val="center"/>
          </w:tcPr>
          <w:p w14:paraId="24099B63" w14:textId="77777777" w:rsidR="00582787" w:rsidRPr="00DB4363" w:rsidRDefault="00582787" w:rsidP="00054E6F">
            <w:pPr>
              <w:suppressLineNumbers/>
              <w:spacing w:line="360" w:lineRule="exact"/>
              <w:ind w:left="113" w:right="113"/>
              <w:jc w:val="center"/>
              <w:rPr>
                <w:rFonts w:ascii="ＭＳ Ｐ明朝" w:eastAsia="ＭＳ Ｐ明朝" w:hAnsi="ＭＳ Ｐ明朝"/>
                <w:szCs w:val="21"/>
              </w:rPr>
            </w:pPr>
          </w:p>
        </w:tc>
      </w:tr>
      <w:tr w:rsidR="00DB4363" w:rsidRPr="00DB4363" w14:paraId="57343D63" w14:textId="77777777" w:rsidTr="00EF04A2">
        <w:trPr>
          <w:trHeight w:val="631"/>
        </w:trPr>
        <w:tc>
          <w:tcPr>
            <w:tcW w:w="2427" w:type="dxa"/>
            <w:tcBorders>
              <w:right w:val="single" w:sz="12" w:space="0" w:color="auto"/>
            </w:tcBorders>
            <w:vAlign w:val="center"/>
          </w:tcPr>
          <w:p w14:paraId="173C8160" w14:textId="77777777" w:rsidR="00582787" w:rsidRPr="00DB4363" w:rsidRDefault="00582787" w:rsidP="00054E6F">
            <w:pPr>
              <w:widowControl/>
              <w:suppressLineNumbers/>
              <w:spacing w:line="320" w:lineRule="exact"/>
              <w:jc w:val="left"/>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CO</w:t>
            </w:r>
            <w:r w:rsidRPr="00DB4363">
              <w:rPr>
                <w:rFonts w:ascii="ＭＳ Ｐ明朝" w:eastAsia="ＭＳ Ｐ明朝" w:hAnsi="ＭＳ Ｐ明朝" w:cs="ＭＳ Ｐゴシック" w:hint="eastAsia"/>
                <w:kern w:val="0"/>
                <w:sz w:val="16"/>
                <w:szCs w:val="16"/>
              </w:rPr>
              <w:t>2</w:t>
            </w:r>
            <w:r w:rsidRPr="00DB4363">
              <w:rPr>
                <w:rFonts w:ascii="ＭＳ Ｐ明朝" w:eastAsia="ＭＳ Ｐ明朝" w:hAnsi="ＭＳ Ｐ明朝" w:cs="ＭＳ Ｐゴシック" w:hint="eastAsia"/>
                <w:kern w:val="0"/>
                <w:szCs w:val="21"/>
              </w:rPr>
              <w:t>削減実績量（千トン）</w:t>
            </w:r>
          </w:p>
        </w:tc>
        <w:tc>
          <w:tcPr>
            <w:tcW w:w="1635" w:type="dxa"/>
            <w:gridSpan w:val="3"/>
            <w:tcBorders>
              <w:left w:val="single" w:sz="12" w:space="0" w:color="auto"/>
              <w:right w:val="single" w:sz="12" w:space="0" w:color="auto"/>
            </w:tcBorders>
            <w:shd w:val="clear" w:color="auto" w:fill="auto"/>
            <w:noWrap/>
            <w:vAlign w:val="center"/>
          </w:tcPr>
          <w:p w14:paraId="073BF3CE"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998※</w:t>
            </w:r>
          </w:p>
        </w:tc>
        <w:tc>
          <w:tcPr>
            <w:tcW w:w="1603" w:type="dxa"/>
            <w:gridSpan w:val="3"/>
            <w:tcBorders>
              <w:left w:val="single" w:sz="12" w:space="0" w:color="auto"/>
            </w:tcBorders>
            <w:shd w:val="clear" w:color="auto" w:fill="auto"/>
            <w:noWrap/>
            <w:vAlign w:val="center"/>
          </w:tcPr>
          <w:p w14:paraId="2204D498"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114</w:t>
            </w:r>
          </w:p>
        </w:tc>
        <w:tc>
          <w:tcPr>
            <w:tcW w:w="1349" w:type="dxa"/>
            <w:gridSpan w:val="2"/>
            <w:shd w:val="clear" w:color="auto" w:fill="auto"/>
            <w:noWrap/>
            <w:vAlign w:val="center"/>
          </w:tcPr>
          <w:p w14:paraId="2E5C8BE2"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73</w:t>
            </w:r>
          </w:p>
        </w:tc>
        <w:tc>
          <w:tcPr>
            <w:tcW w:w="1361" w:type="dxa"/>
            <w:shd w:val="clear" w:color="auto" w:fill="auto"/>
            <w:noWrap/>
            <w:vAlign w:val="center"/>
          </w:tcPr>
          <w:p w14:paraId="2F6F2D93"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1,185</w:t>
            </w:r>
          </w:p>
        </w:tc>
      </w:tr>
      <w:tr w:rsidR="00DB4363" w:rsidRPr="00DB4363" w14:paraId="7CC47542" w14:textId="77777777" w:rsidTr="00EF04A2">
        <w:trPr>
          <w:trHeight w:val="382"/>
        </w:trPr>
        <w:tc>
          <w:tcPr>
            <w:tcW w:w="2427" w:type="dxa"/>
            <w:tcBorders>
              <w:bottom w:val="single" w:sz="4" w:space="0" w:color="auto"/>
              <w:right w:val="single" w:sz="12" w:space="0" w:color="auto"/>
            </w:tcBorders>
            <w:vAlign w:val="center"/>
          </w:tcPr>
          <w:p w14:paraId="0A23E8C4" w14:textId="77777777" w:rsidR="00582787" w:rsidRPr="00DB4363" w:rsidRDefault="00582787" w:rsidP="00054E6F">
            <w:pPr>
              <w:widowControl/>
              <w:suppressLineNumbers/>
              <w:spacing w:line="320" w:lineRule="exact"/>
              <w:jc w:val="left"/>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エコカー普及による</w:t>
            </w:r>
          </w:p>
          <w:p w14:paraId="1EA56CF7" w14:textId="77777777" w:rsidR="00582787" w:rsidRPr="00DB4363" w:rsidRDefault="00582787" w:rsidP="00054E6F">
            <w:pPr>
              <w:widowControl/>
              <w:suppressLineNumbers/>
              <w:spacing w:line="320" w:lineRule="exact"/>
              <w:jc w:val="left"/>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NO</w:t>
            </w:r>
            <w:r w:rsidRPr="00DB4363">
              <w:rPr>
                <w:rFonts w:ascii="ＭＳ Ｐ明朝" w:eastAsia="ＭＳ Ｐ明朝" w:hAnsi="ＭＳ Ｐ明朝" w:cs="ＭＳ Ｐゴシック" w:hint="eastAsia"/>
                <w:kern w:val="0"/>
                <w:sz w:val="16"/>
                <w:szCs w:val="16"/>
              </w:rPr>
              <w:t>X</w:t>
            </w:r>
            <w:r w:rsidRPr="00DB4363">
              <w:rPr>
                <w:rFonts w:ascii="ＭＳ Ｐ明朝" w:eastAsia="ＭＳ Ｐ明朝" w:hAnsi="ＭＳ Ｐ明朝" w:cs="ＭＳ Ｐゴシック" w:hint="eastAsia"/>
                <w:kern w:val="0"/>
                <w:szCs w:val="21"/>
              </w:rPr>
              <w:t>削減実績量（トン）</w:t>
            </w:r>
          </w:p>
        </w:tc>
        <w:tc>
          <w:tcPr>
            <w:tcW w:w="1635" w:type="dxa"/>
            <w:gridSpan w:val="3"/>
            <w:tcBorders>
              <w:left w:val="single" w:sz="12" w:space="0" w:color="auto"/>
              <w:bottom w:val="single" w:sz="4" w:space="0" w:color="auto"/>
              <w:right w:val="single" w:sz="12" w:space="0" w:color="auto"/>
            </w:tcBorders>
            <w:shd w:val="clear" w:color="auto" w:fill="auto"/>
            <w:noWrap/>
            <w:vAlign w:val="center"/>
          </w:tcPr>
          <w:p w14:paraId="4B51F754"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1,465</w:t>
            </w:r>
          </w:p>
        </w:tc>
        <w:tc>
          <w:tcPr>
            <w:tcW w:w="1603" w:type="dxa"/>
            <w:gridSpan w:val="3"/>
            <w:tcBorders>
              <w:left w:val="single" w:sz="12" w:space="0" w:color="auto"/>
              <w:bottom w:val="single" w:sz="4" w:space="0" w:color="auto"/>
            </w:tcBorders>
            <w:shd w:val="clear" w:color="auto" w:fill="auto"/>
            <w:noWrap/>
            <w:vAlign w:val="center"/>
          </w:tcPr>
          <w:p w14:paraId="228A22D1"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346</w:t>
            </w:r>
          </w:p>
        </w:tc>
        <w:tc>
          <w:tcPr>
            <w:tcW w:w="1349" w:type="dxa"/>
            <w:gridSpan w:val="2"/>
            <w:tcBorders>
              <w:bottom w:val="single" w:sz="4" w:space="0" w:color="auto"/>
            </w:tcBorders>
            <w:shd w:val="clear" w:color="auto" w:fill="auto"/>
            <w:noWrap/>
            <w:vAlign w:val="center"/>
          </w:tcPr>
          <w:p w14:paraId="2866627A"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371</w:t>
            </w:r>
          </w:p>
        </w:tc>
        <w:tc>
          <w:tcPr>
            <w:tcW w:w="1361" w:type="dxa"/>
            <w:tcBorders>
              <w:bottom w:val="single" w:sz="4" w:space="0" w:color="auto"/>
            </w:tcBorders>
            <w:shd w:val="clear" w:color="auto" w:fill="auto"/>
            <w:noWrap/>
            <w:vAlign w:val="center"/>
          </w:tcPr>
          <w:p w14:paraId="7ADC9EC9"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2,182</w:t>
            </w:r>
          </w:p>
        </w:tc>
      </w:tr>
      <w:tr w:rsidR="00DB4363" w:rsidRPr="00DB4363" w14:paraId="433094AD" w14:textId="77777777" w:rsidTr="00EF04A2">
        <w:trPr>
          <w:trHeight w:val="396"/>
        </w:trPr>
        <w:tc>
          <w:tcPr>
            <w:tcW w:w="2427" w:type="dxa"/>
            <w:tcBorders>
              <w:bottom w:val="single" w:sz="4" w:space="0" w:color="auto"/>
              <w:right w:val="single" w:sz="12" w:space="0" w:color="auto"/>
            </w:tcBorders>
            <w:vAlign w:val="center"/>
          </w:tcPr>
          <w:p w14:paraId="17D36914" w14:textId="77777777" w:rsidR="00582787" w:rsidRPr="00DB4363" w:rsidRDefault="00582787" w:rsidP="00054E6F">
            <w:pPr>
              <w:widowControl/>
              <w:suppressLineNumbers/>
              <w:spacing w:line="320" w:lineRule="exact"/>
              <w:jc w:val="left"/>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エコカー普及による</w:t>
            </w:r>
          </w:p>
          <w:p w14:paraId="2472E0BC" w14:textId="77777777" w:rsidR="00582787" w:rsidRPr="00DB4363" w:rsidRDefault="00582787" w:rsidP="00054E6F">
            <w:pPr>
              <w:widowControl/>
              <w:suppressLineNumbers/>
              <w:spacing w:line="320" w:lineRule="exact"/>
              <w:jc w:val="left"/>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PM削減実績量（トン）</w:t>
            </w:r>
          </w:p>
        </w:tc>
        <w:tc>
          <w:tcPr>
            <w:tcW w:w="1635" w:type="dxa"/>
            <w:gridSpan w:val="3"/>
            <w:tcBorders>
              <w:left w:val="single" w:sz="12" w:space="0" w:color="auto"/>
              <w:bottom w:val="single" w:sz="12" w:space="0" w:color="auto"/>
              <w:right w:val="single" w:sz="12" w:space="0" w:color="auto"/>
            </w:tcBorders>
            <w:shd w:val="clear" w:color="auto" w:fill="auto"/>
            <w:noWrap/>
            <w:vAlign w:val="center"/>
          </w:tcPr>
          <w:p w14:paraId="6624562D"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46</w:t>
            </w:r>
          </w:p>
        </w:tc>
        <w:tc>
          <w:tcPr>
            <w:tcW w:w="1603" w:type="dxa"/>
            <w:gridSpan w:val="3"/>
            <w:tcBorders>
              <w:left w:val="single" w:sz="12" w:space="0" w:color="auto"/>
              <w:bottom w:val="single" w:sz="4" w:space="0" w:color="auto"/>
            </w:tcBorders>
            <w:shd w:val="clear" w:color="auto" w:fill="auto"/>
            <w:noWrap/>
            <w:vAlign w:val="center"/>
          </w:tcPr>
          <w:p w14:paraId="1B0AD9F0"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10</w:t>
            </w:r>
          </w:p>
        </w:tc>
        <w:tc>
          <w:tcPr>
            <w:tcW w:w="1349" w:type="dxa"/>
            <w:gridSpan w:val="2"/>
            <w:tcBorders>
              <w:bottom w:val="single" w:sz="4" w:space="0" w:color="auto"/>
            </w:tcBorders>
            <w:shd w:val="clear" w:color="auto" w:fill="auto"/>
            <w:noWrap/>
            <w:vAlign w:val="center"/>
          </w:tcPr>
          <w:p w14:paraId="0A577AA6"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12</w:t>
            </w:r>
          </w:p>
        </w:tc>
        <w:tc>
          <w:tcPr>
            <w:tcW w:w="1361" w:type="dxa"/>
            <w:tcBorders>
              <w:bottom w:val="single" w:sz="4" w:space="0" w:color="auto"/>
            </w:tcBorders>
            <w:shd w:val="clear" w:color="auto" w:fill="auto"/>
            <w:noWrap/>
            <w:vAlign w:val="center"/>
          </w:tcPr>
          <w:p w14:paraId="5908D718" w14:textId="77777777" w:rsidR="00582787" w:rsidRPr="00DB4363" w:rsidRDefault="00582787" w:rsidP="00054E6F">
            <w:pPr>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68</w:t>
            </w:r>
          </w:p>
        </w:tc>
      </w:tr>
    </w:tbl>
    <w:p w14:paraId="39C48C56" w14:textId="77777777" w:rsidR="00582787" w:rsidRPr="00DB4363" w:rsidRDefault="00582787" w:rsidP="00054E6F">
      <w:pPr>
        <w:suppressLineNumbers/>
        <w:spacing w:line="280" w:lineRule="exact"/>
        <w:ind w:firstLineChars="150" w:firstLine="270"/>
        <w:rPr>
          <w:rFonts w:ascii="ＭＳ Ｐ明朝" w:eastAsia="ＭＳ Ｐ明朝" w:hAnsi="ＭＳ Ｐ明朝" w:cs="o{Ç˛"/>
          <w:kern w:val="0"/>
          <w:sz w:val="18"/>
          <w:szCs w:val="18"/>
        </w:rPr>
      </w:pPr>
      <w:r w:rsidRPr="00DB4363">
        <w:rPr>
          <w:rFonts w:ascii="ＭＳ Ｐ明朝" w:eastAsia="ＭＳ Ｐ明朝" w:hAnsi="ＭＳ Ｐ明朝" w:cs="o{Ç˛" w:hint="eastAsia"/>
          <w:kern w:val="0"/>
          <w:sz w:val="18"/>
          <w:szCs w:val="18"/>
        </w:rPr>
        <w:t>※ NO</w:t>
      </w:r>
      <w:r w:rsidRPr="00DB4363">
        <w:rPr>
          <w:rFonts w:ascii="ＭＳ Ｐ明朝" w:eastAsia="ＭＳ Ｐ明朝" w:hAnsi="ＭＳ Ｐ明朝" w:cs="o{Ç˛" w:hint="eastAsia"/>
          <w:kern w:val="0"/>
          <w:sz w:val="12"/>
          <w:szCs w:val="12"/>
        </w:rPr>
        <w:t>X</w:t>
      </w:r>
      <w:r w:rsidRPr="00DB4363">
        <w:rPr>
          <w:rFonts w:ascii="ＭＳ Ｐ明朝" w:eastAsia="ＭＳ Ｐ明朝" w:hAnsi="ＭＳ Ｐ明朝" w:cs="o{Ç˛" w:hint="eastAsia"/>
          <w:kern w:val="0"/>
          <w:sz w:val="18"/>
          <w:szCs w:val="18"/>
        </w:rPr>
        <w:t>及びPMの対策別の削減量の分析により、乗用系のCO</w:t>
      </w:r>
      <w:r w:rsidRPr="00DB4363">
        <w:rPr>
          <w:rFonts w:ascii="ＭＳ Ｐ明朝" w:eastAsia="ＭＳ Ｐ明朝" w:hAnsi="ＭＳ Ｐ明朝" w:cs="o{Ç˛" w:hint="eastAsia"/>
          <w:kern w:val="0"/>
          <w:sz w:val="12"/>
          <w:szCs w:val="12"/>
        </w:rPr>
        <w:t>2</w:t>
      </w:r>
      <w:r w:rsidRPr="00DB4363">
        <w:rPr>
          <w:rFonts w:ascii="ＭＳ Ｐ明朝" w:eastAsia="ＭＳ Ｐ明朝" w:hAnsi="ＭＳ Ｐ明朝" w:cs="o{Ç˛" w:hint="eastAsia"/>
          <w:kern w:val="0"/>
          <w:sz w:val="18"/>
          <w:szCs w:val="18"/>
        </w:rPr>
        <w:t>削減量はエコカー普及による削減量とした。</w:t>
      </w:r>
    </w:p>
    <w:p w14:paraId="444890C4" w14:textId="77777777" w:rsidR="00582787" w:rsidRPr="00DB4363" w:rsidRDefault="00582787" w:rsidP="00054E6F">
      <w:pPr>
        <w:suppressLineNumbers/>
        <w:spacing w:line="380" w:lineRule="exact"/>
        <w:rPr>
          <w:rFonts w:ascii="ＭＳ Ｐゴシック" w:eastAsia="ＭＳ Ｐゴシック" w:hAnsi="ＭＳ Ｐゴシック"/>
          <w:sz w:val="24"/>
        </w:rPr>
      </w:pPr>
    </w:p>
    <w:p w14:paraId="2EE67AA8" w14:textId="77777777" w:rsidR="00582787" w:rsidRPr="00DB4363" w:rsidRDefault="00582787" w:rsidP="00054E6F">
      <w:pPr>
        <w:suppressLineNumbers/>
        <w:spacing w:line="380" w:lineRule="exact"/>
        <w:rPr>
          <w:rFonts w:ascii="ＭＳ 明朝" w:eastAsia="ＭＳ 明朝" w:hAnsi="ＭＳ 明朝"/>
          <w:sz w:val="22"/>
        </w:rPr>
      </w:pPr>
      <w:r w:rsidRPr="00DB4363">
        <w:rPr>
          <w:rFonts w:ascii="ＭＳ 明朝" w:eastAsia="ＭＳ 明朝" w:hAnsi="ＭＳ 明朝" w:hint="eastAsia"/>
          <w:sz w:val="22"/>
        </w:rPr>
        <w:t>（令和12年度のCO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削減効果の試算）</w:t>
      </w:r>
    </w:p>
    <w:p w14:paraId="5AFC557F" w14:textId="10879660"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大阪府では、「大阪府地球温暖化対策実行計画」において、輸送・移動の脱炭素化に向けて、令和</w:t>
      </w:r>
      <w:r w:rsidRPr="00DB4363">
        <w:rPr>
          <w:rFonts w:ascii="ＭＳ 明朝" w:eastAsia="ＭＳ 明朝" w:hAnsi="ＭＳ 明朝"/>
          <w:sz w:val="22"/>
        </w:rPr>
        <w:t>12年度（2030年度）</w:t>
      </w:r>
      <w:r w:rsidRPr="00DB4363">
        <w:rPr>
          <w:rFonts w:ascii="ＭＳ 明朝" w:eastAsia="ＭＳ 明朝" w:hAnsi="ＭＳ 明朝" w:hint="eastAsia"/>
          <w:sz w:val="22"/>
        </w:rPr>
        <w:t>における電動車普及の取組指標を掲げ、ゼロエミッション車を中心とした電動車の普及促進等に取り組むこととしている</w:t>
      </w:r>
      <w:r w:rsidR="001C7BE3" w:rsidRPr="00DB4363">
        <w:rPr>
          <w:rFonts w:ascii="ＭＳ 明朝" w:eastAsia="ＭＳ 明朝" w:hAnsi="ＭＳ 明朝" w:hint="eastAsia"/>
          <w:sz w:val="22"/>
        </w:rPr>
        <w:t>（表Ⅱ－</w:t>
      </w:r>
      <w:r w:rsidR="001C7BE3" w:rsidRPr="00DB4363">
        <w:rPr>
          <w:rFonts w:ascii="ＭＳ 明朝" w:eastAsia="ＭＳ 明朝" w:hAnsi="ＭＳ 明朝"/>
          <w:sz w:val="22"/>
        </w:rPr>
        <w:t>12</w:t>
      </w:r>
      <w:r w:rsidR="001C7BE3" w:rsidRPr="00DB4363">
        <w:rPr>
          <w:rFonts w:ascii="ＭＳ 明朝" w:eastAsia="ＭＳ 明朝" w:hAnsi="ＭＳ 明朝" w:hint="eastAsia"/>
          <w:sz w:val="22"/>
        </w:rPr>
        <w:t>）</w:t>
      </w:r>
      <w:r w:rsidRPr="00DB4363">
        <w:rPr>
          <w:rFonts w:ascii="ＭＳ 明朝" w:eastAsia="ＭＳ 明朝" w:hAnsi="ＭＳ 明朝" w:hint="eastAsia"/>
          <w:sz w:val="22"/>
        </w:rPr>
        <w:t>。</w:t>
      </w:r>
    </w:p>
    <w:p w14:paraId="0999F5AA" w14:textId="50CF77D4" w:rsidR="007943F3"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この取組指標の達成により、乗用系については、令和12年度</w:t>
      </w:r>
      <w:r w:rsidRPr="00DB4363">
        <w:rPr>
          <w:rFonts w:ascii="ＭＳ 明朝" w:eastAsia="ＭＳ 明朝" w:hAnsi="ＭＳ 明朝"/>
          <w:sz w:val="22"/>
        </w:rPr>
        <w:t>（2030</w:t>
      </w:r>
      <w:r w:rsidRPr="00DB4363">
        <w:rPr>
          <w:rFonts w:ascii="ＭＳ 明朝" w:eastAsia="ＭＳ 明朝" w:hAnsi="ＭＳ 明朝" w:hint="eastAsia"/>
          <w:sz w:val="22"/>
        </w:rPr>
        <w:t>年度</w:t>
      </w:r>
      <w:r w:rsidRPr="00DB4363">
        <w:rPr>
          <w:rFonts w:ascii="ＭＳ 明朝" w:eastAsia="ＭＳ 明朝" w:hAnsi="ＭＳ 明朝"/>
          <w:sz w:val="22"/>
        </w:rPr>
        <w:t>）</w:t>
      </w:r>
      <w:r w:rsidRPr="00DB4363">
        <w:rPr>
          <w:rFonts w:ascii="ＭＳ 明朝" w:eastAsia="ＭＳ 明朝" w:hAnsi="ＭＳ 明朝" w:hint="eastAsia"/>
          <w:sz w:val="22"/>
        </w:rPr>
        <w:t>の</w:t>
      </w:r>
      <w:bookmarkStart w:id="3" w:name="_Hlk81485131"/>
      <w:r w:rsidRPr="00DB4363">
        <w:rPr>
          <w:rFonts w:ascii="ＭＳ 明朝" w:eastAsia="ＭＳ 明朝" w:hAnsi="ＭＳ 明朝" w:hint="eastAsia"/>
          <w:sz w:val="22"/>
        </w:rPr>
        <w:t>CO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排出量</w:t>
      </w:r>
      <w:bookmarkEnd w:id="3"/>
      <w:r w:rsidRPr="00DB4363">
        <w:rPr>
          <w:rFonts w:ascii="ＭＳ 明朝" w:eastAsia="ＭＳ 明朝" w:hAnsi="ＭＳ 明朝" w:hint="eastAsia"/>
          <w:sz w:val="22"/>
        </w:rPr>
        <w:t>は2,029千トンと将来推計されており、令和元年度（2019年度）から令和</w:t>
      </w:r>
      <w:r w:rsidRPr="00DB4363">
        <w:rPr>
          <w:rFonts w:ascii="ＭＳ 明朝" w:eastAsia="ＭＳ 明朝" w:hAnsi="ＭＳ 明朝"/>
          <w:sz w:val="22"/>
        </w:rPr>
        <w:t>12年度（2030</w:t>
      </w:r>
      <w:r w:rsidRPr="00DB4363">
        <w:rPr>
          <w:rFonts w:ascii="ＭＳ 明朝" w:eastAsia="ＭＳ 明朝" w:hAnsi="ＭＳ 明朝" w:hint="eastAsia"/>
          <w:sz w:val="22"/>
        </w:rPr>
        <w:t>年度</w:t>
      </w:r>
      <w:r w:rsidRPr="00DB4363">
        <w:rPr>
          <w:rFonts w:ascii="ＭＳ 明朝" w:eastAsia="ＭＳ 明朝" w:hAnsi="ＭＳ 明朝"/>
          <w:sz w:val="22"/>
        </w:rPr>
        <w:t>）</w:t>
      </w:r>
      <w:r w:rsidRPr="00DB4363">
        <w:rPr>
          <w:rFonts w:ascii="ＭＳ 明朝" w:eastAsia="ＭＳ 明朝" w:hAnsi="ＭＳ 明朝" w:hint="eastAsia"/>
          <w:sz w:val="22"/>
        </w:rPr>
        <w:t>までの将来削減量は775千トン減となっている</w:t>
      </w:r>
      <w:r w:rsidR="001C7BE3" w:rsidRPr="00DB4363">
        <w:rPr>
          <w:rFonts w:ascii="ＭＳ 明朝" w:eastAsia="ＭＳ 明朝" w:hAnsi="ＭＳ 明朝" w:hint="eastAsia"/>
          <w:sz w:val="22"/>
        </w:rPr>
        <w:t>（表Ⅱ－</w:t>
      </w:r>
      <w:r w:rsidR="001C7BE3" w:rsidRPr="00DB4363">
        <w:rPr>
          <w:rFonts w:ascii="ＭＳ 明朝" w:eastAsia="ＭＳ 明朝" w:hAnsi="ＭＳ 明朝"/>
          <w:sz w:val="22"/>
        </w:rPr>
        <w:t>13、図Ⅱ－</w:t>
      </w:r>
      <w:r w:rsidR="00824E71" w:rsidRPr="00DB4363">
        <w:rPr>
          <w:rFonts w:ascii="ＭＳ 明朝" w:eastAsia="ＭＳ 明朝" w:hAnsi="ＭＳ 明朝"/>
          <w:sz w:val="22"/>
        </w:rPr>
        <w:t>2</w:t>
      </w:r>
      <w:r w:rsidR="00824E71" w:rsidRPr="00DB4363">
        <w:rPr>
          <w:rFonts w:ascii="ＭＳ 明朝" w:eastAsia="ＭＳ 明朝" w:hAnsi="ＭＳ 明朝" w:hint="eastAsia"/>
          <w:sz w:val="22"/>
        </w:rPr>
        <w:t>5</w:t>
      </w:r>
      <w:r w:rsidR="001C7BE3" w:rsidRPr="00DB4363">
        <w:rPr>
          <w:rFonts w:ascii="ＭＳ 明朝" w:eastAsia="ＭＳ 明朝" w:hAnsi="ＭＳ 明朝"/>
          <w:sz w:val="22"/>
        </w:rPr>
        <w:t>）</w:t>
      </w:r>
      <w:r w:rsidRPr="00DB4363">
        <w:rPr>
          <w:rFonts w:ascii="ＭＳ 明朝" w:eastAsia="ＭＳ 明朝" w:hAnsi="ＭＳ 明朝" w:hint="eastAsia"/>
          <w:sz w:val="22"/>
        </w:rPr>
        <w:t>。</w:t>
      </w:r>
    </w:p>
    <w:p w14:paraId="1D68DA81" w14:textId="1FA07C1C" w:rsidR="00582787" w:rsidRPr="00DB4363" w:rsidRDefault="00331C9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今後、貨物系車両の電動化や物流効率化などにより、CO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排出量のさらなる削減が望まれる。</w:t>
      </w:r>
    </w:p>
    <w:p w14:paraId="6AC60F2B" w14:textId="77777777" w:rsidR="00331C97" w:rsidRPr="00DB4363" w:rsidRDefault="00331C97" w:rsidP="00054E6F">
      <w:pPr>
        <w:suppressLineNumbers/>
        <w:spacing w:line="360" w:lineRule="exact"/>
        <w:ind w:firstLineChars="100" w:firstLine="220"/>
        <w:rPr>
          <w:rFonts w:ascii="ＭＳ 明朝" w:eastAsia="ＭＳ 明朝" w:hAnsi="ＭＳ 明朝"/>
          <w:sz w:val="22"/>
        </w:rPr>
      </w:pPr>
    </w:p>
    <w:p w14:paraId="0497D6CC" w14:textId="77777777" w:rsidR="000234C6" w:rsidRPr="00DB4363" w:rsidRDefault="000234C6" w:rsidP="00054E6F">
      <w:pPr>
        <w:suppressLineNumbers/>
        <w:spacing w:line="360" w:lineRule="exact"/>
        <w:ind w:firstLineChars="200" w:firstLine="420"/>
        <w:rPr>
          <w:rFonts w:ascii="ＭＳ Ｐゴシック" w:eastAsia="ＭＳ Ｐゴシック" w:hAnsi="ＭＳ Ｐゴシック"/>
        </w:rPr>
      </w:pPr>
    </w:p>
    <w:p w14:paraId="61EC16D4" w14:textId="406883DF" w:rsidR="00582787" w:rsidRPr="00DB4363" w:rsidRDefault="00582787" w:rsidP="00054E6F">
      <w:pPr>
        <w:suppressLineNumbers/>
        <w:spacing w:line="360" w:lineRule="exact"/>
        <w:ind w:firstLineChars="200" w:firstLine="420"/>
        <w:rPr>
          <w:rFonts w:ascii="ＭＳ Ｐゴシック" w:eastAsia="ＭＳ Ｐゴシック" w:hAnsi="ＭＳ Ｐゴシック"/>
        </w:rPr>
      </w:pPr>
      <w:r w:rsidRPr="00DB4363">
        <w:rPr>
          <w:rFonts w:ascii="ＭＳ Ｐゴシック" w:eastAsia="ＭＳ Ｐゴシック" w:hAnsi="ＭＳ Ｐゴシック" w:hint="eastAsia"/>
        </w:rPr>
        <w:t>表Ⅱ－12　大阪府地球温暖化対策実行計画に掲げる令和12年度の取組指標（電動車関係）</w:t>
      </w:r>
    </w:p>
    <w:tbl>
      <w:tblPr>
        <w:tblW w:w="859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430"/>
        <w:gridCol w:w="1867"/>
        <w:gridCol w:w="1909"/>
        <w:gridCol w:w="1385"/>
      </w:tblGrid>
      <w:tr w:rsidR="00DB4363" w:rsidRPr="00DB4363" w14:paraId="2FED6BC5" w14:textId="77777777" w:rsidTr="000234C6">
        <w:trPr>
          <w:trHeight w:val="252"/>
        </w:trPr>
        <w:tc>
          <w:tcPr>
            <w:tcW w:w="3430" w:type="dxa"/>
            <w:shd w:val="clear" w:color="auto" w:fill="auto"/>
            <w:tcMar>
              <w:top w:w="15" w:type="dxa"/>
              <w:left w:w="15" w:type="dxa"/>
              <w:bottom w:w="0" w:type="dxa"/>
              <w:right w:w="15" w:type="dxa"/>
            </w:tcMar>
            <w:vAlign w:val="center"/>
            <w:hideMark/>
          </w:tcPr>
          <w:p w14:paraId="3934BA27" w14:textId="77777777" w:rsidR="00582787" w:rsidRPr="00DB4363" w:rsidRDefault="00582787" w:rsidP="00054E6F">
            <w:pPr>
              <w:widowControl/>
              <w:suppressLineNumbers/>
              <w:spacing w:line="260" w:lineRule="exact"/>
              <w:jc w:val="center"/>
              <w:rPr>
                <w:rFonts w:ascii="ＭＳ Ｐ明朝" w:eastAsia="ＭＳ Ｐ明朝" w:hAnsi="ＭＳ Ｐ明朝" w:cs="Arial"/>
                <w:kern w:val="0"/>
                <w:szCs w:val="21"/>
              </w:rPr>
            </w:pPr>
            <w:r w:rsidRPr="00DB4363">
              <w:rPr>
                <w:rFonts w:ascii="ＭＳ Ｐ明朝" w:eastAsia="ＭＳ Ｐ明朝" w:hAnsi="ＭＳ Ｐ明朝" w:cs="Arial" w:hint="eastAsia"/>
                <w:kern w:val="24"/>
                <w:szCs w:val="21"/>
              </w:rPr>
              <w:t>取組指標</w:t>
            </w:r>
          </w:p>
        </w:tc>
        <w:tc>
          <w:tcPr>
            <w:tcW w:w="1867" w:type="dxa"/>
            <w:shd w:val="clear" w:color="auto" w:fill="auto"/>
            <w:tcMar>
              <w:top w:w="15" w:type="dxa"/>
              <w:left w:w="15" w:type="dxa"/>
              <w:bottom w:w="0" w:type="dxa"/>
              <w:right w:w="15" w:type="dxa"/>
            </w:tcMar>
            <w:vAlign w:val="center"/>
            <w:hideMark/>
          </w:tcPr>
          <w:p w14:paraId="36D63CAA" w14:textId="77777777" w:rsidR="00582787" w:rsidRPr="00DB4363" w:rsidRDefault="00582787" w:rsidP="00054E6F">
            <w:pPr>
              <w:widowControl/>
              <w:suppressLineNumbers/>
              <w:spacing w:line="260" w:lineRule="exact"/>
              <w:jc w:val="center"/>
              <w:rPr>
                <w:rFonts w:ascii="ＭＳ Ｐ明朝" w:eastAsia="ＭＳ Ｐ明朝" w:hAnsi="ＭＳ Ｐ明朝" w:cs="Arial"/>
                <w:kern w:val="0"/>
                <w:szCs w:val="21"/>
              </w:rPr>
            </w:pPr>
            <w:r w:rsidRPr="00DB4363">
              <w:rPr>
                <w:rFonts w:ascii="ＭＳ Ｐ明朝" w:eastAsia="ＭＳ Ｐ明朝" w:hAnsi="ＭＳ Ｐ明朝" w:cs="Arial" w:hint="eastAsia"/>
                <w:kern w:val="24"/>
                <w:szCs w:val="21"/>
              </w:rPr>
              <w:t>指標値</w:t>
            </w:r>
            <w:r w:rsidRPr="00DB4363">
              <w:rPr>
                <w:rFonts w:ascii="ＭＳ Ｐ明朝" w:eastAsia="ＭＳ Ｐ明朝" w:hAnsi="ＭＳ Ｐ明朝" w:cs="Arial"/>
                <w:kern w:val="24"/>
                <w:szCs w:val="21"/>
              </w:rPr>
              <w:t>(2030)</w:t>
            </w:r>
          </w:p>
        </w:tc>
        <w:tc>
          <w:tcPr>
            <w:tcW w:w="1909" w:type="dxa"/>
            <w:shd w:val="clear" w:color="auto" w:fill="auto"/>
            <w:tcMar>
              <w:top w:w="15" w:type="dxa"/>
              <w:left w:w="15" w:type="dxa"/>
              <w:bottom w:w="0" w:type="dxa"/>
              <w:right w:w="15" w:type="dxa"/>
            </w:tcMar>
            <w:vAlign w:val="center"/>
            <w:hideMark/>
          </w:tcPr>
          <w:p w14:paraId="53E21F12" w14:textId="77777777" w:rsidR="00582787" w:rsidRPr="00DB4363" w:rsidRDefault="00582787" w:rsidP="00054E6F">
            <w:pPr>
              <w:widowControl/>
              <w:suppressLineNumbers/>
              <w:spacing w:line="260" w:lineRule="exact"/>
              <w:jc w:val="center"/>
              <w:rPr>
                <w:rFonts w:ascii="ＭＳ Ｐ明朝" w:eastAsia="ＭＳ Ｐ明朝" w:hAnsi="ＭＳ Ｐ明朝" w:cs="Arial"/>
                <w:kern w:val="0"/>
                <w:szCs w:val="21"/>
              </w:rPr>
            </w:pPr>
            <w:r w:rsidRPr="00DB4363">
              <w:rPr>
                <w:rFonts w:ascii="ＭＳ Ｐ明朝" w:eastAsia="ＭＳ Ｐ明朝" w:hAnsi="ＭＳ Ｐ明朝" w:cs="Arial" w:hint="eastAsia"/>
                <w:kern w:val="24"/>
                <w:szCs w:val="21"/>
              </w:rPr>
              <w:t>参考値(年度)</w:t>
            </w:r>
          </w:p>
        </w:tc>
        <w:tc>
          <w:tcPr>
            <w:tcW w:w="1385" w:type="dxa"/>
            <w:shd w:val="clear" w:color="auto" w:fill="auto"/>
            <w:tcMar>
              <w:top w:w="15" w:type="dxa"/>
              <w:left w:w="15" w:type="dxa"/>
              <w:bottom w:w="0" w:type="dxa"/>
              <w:right w:w="15" w:type="dxa"/>
            </w:tcMar>
            <w:vAlign w:val="center"/>
            <w:hideMark/>
          </w:tcPr>
          <w:p w14:paraId="24CEE329" w14:textId="77777777" w:rsidR="00582787" w:rsidRPr="00DB4363" w:rsidRDefault="00582787" w:rsidP="00054E6F">
            <w:pPr>
              <w:widowControl/>
              <w:suppressLineNumbers/>
              <w:spacing w:line="260" w:lineRule="exact"/>
              <w:jc w:val="center"/>
              <w:rPr>
                <w:rFonts w:ascii="ＭＳ Ｐ明朝" w:eastAsia="ＭＳ Ｐ明朝" w:hAnsi="ＭＳ Ｐ明朝" w:cs="Arial"/>
                <w:kern w:val="0"/>
                <w:szCs w:val="21"/>
              </w:rPr>
            </w:pPr>
            <w:r w:rsidRPr="00DB4363">
              <w:rPr>
                <w:rFonts w:ascii="ＭＳ Ｐ明朝" w:eastAsia="ＭＳ Ｐ明朝" w:hAnsi="ＭＳ Ｐ明朝" w:cs="Arial" w:hint="eastAsia"/>
                <w:kern w:val="24"/>
                <w:szCs w:val="21"/>
              </w:rPr>
              <w:t>増減割合</w:t>
            </w:r>
          </w:p>
        </w:tc>
      </w:tr>
      <w:tr w:rsidR="00DB4363" w:rsidRPr="00DB4363" w14:paraId="43522171" w14:textId="77777777" w:rsidTr="000234C6">
        <w:trPr>
          <w:trHeight w:val="153"/>
        </w:trPr>
        <w:tc>
          <w:tcPr>
            <w:tcW w:w="3430" w:type="dxa"/>
            <w:shd w:val="clear" w:color="auto" w:fill="auto"/>
            <w:tcMar>
              <w:top w:w="15" w:type="dxa"/>
              <w:left w:w="57" w:type="dxa"/>
              <w:bottom w:w="0" w:type="dxa"/>
              <w:right w:w="15" w:type="dxa"/>
            </w:tcMar>
            <w:vAlign w:val="center"/>
          </w:tcPr>
          <w:p w14:paraId="424C302B" w14:textId="77777777" w:rsidR="00582787" w:rsidRPr="00DB4363" w:rsidRDefault="00582787" w:rsidP="00054E6F">
            <w:pPr>
              <w:widowControl/>
              <w:suppressLineNumbers/>
              <w:spacing w:line="260" w:lineRule="exact"/>
              <w:jc w:val="left"/>
              <w:rPr>
                <w:rFonts w:ascii="ＭＳ Ｐ明朝" w:eastAsia="ＭＳ Ｐ明朝" w:hAnsi="ＭＳ Ｐ明朝" w:cs="Arial"/>
                <w:kern w:val="0"/>
                <w:szCs w:val="21"/>
              </w:rPr>
            </w:pPr>
            <w:r w:rsidRPr="00DB4363">
              <w:rPr>
                <w:rFonts w:ascii="ＭＳ Ｐ明朝" w:eastAsia="ＭＳ Ｐ明朝" w:hAnsi="ＭＳ Ｐ明朝" w:cs="Arial" w:hint="eastAsia"/>
                <w:kern w:val="24"/>
                <w:szCs w:val="21"/>
              </w:rPr>
              <w:t>軽自動車を除く乗用車の新車販売に占める電動車の割合</w:t>
            </w:r>
          </w:p>
        </w:tc>
        <w:tc>
          <w:tcPr>
            <w:tcW w:w="1867" w:type="dxa"/>
            <w:shd w:val="clear" w:color="auto" w:fill="auto"/>
            <w:tcMar>
              <w:top w:w="15" w:type="dxa"/>
              <w:left w:w="15" w:type="dxa"/>
              <w:bottom w:w="0" w:type="dxa"/>
              <w:right w:w="15" w:type="dxa"/>
            </w:tcMar>
            <w:vAlign w:val="center"/>
          </w:tcPr>
          <w:p w14:paraId="7FE0C605" w14:textId="77777777" w:rsidR="00582787" w:rsidRPr="00DB4363" w:rsidRDefault="00582787" w:rsidP="00054E6F">
            <w:pPr>
              <w:widowControl/>
              <w:suppressLineNumbers/>
              <w:spacing w:line="260" w:lineRule="exact"/>
              <w:jc w:val="center"/>
              <w:rPr>
                <w:rFonts w:ascii="ＭＳ Ｐ明朝" w:eastAsia="ＭＳ Ｐ明朝" w:hAnsi="ＭＳ Ｐ明朝" w:cs="Arial"/>
                <w:kern w:val="0"/>
                <w:szCs w:val="21"/>
              </w:rPr>
            </w:pPr>
            <w:r w:rsidRPr="00DB4363">
              <w:rPr>
                <w:rFonts w:ascii="ＭＳ Ｐ明朝" w:eastAsia="ＭＳ Ｐ明朝" w:hAnsi="ＭＳ Ｐ明朝" w:cs="Arial" w:hint="eastAsia"/>
                <w:kern w:val="0"/>
                <w:szCs w:val="21"/>
              </w:rPr>
              <w:t>10割</w:t>
            </w:r>
          </w:p>
        </w:tc>
        <w:tc>
          <w:tcPr>
            <w:tcW w:w="1909" w:type="dxa"/>
            <w:shd w:val="clear" w:color="auto" w:fill="auto"/>
            <w:tcMar>
              <w:top w:w="15" w:type="dxa"/>
              <w:left w:w="15" w:type="dxa"/>
              <w:bottom w:w="0" w:type="dxa"/>
              <w:right w:w="15" w:type="dxa"/>
            </w:tcMar>
            <w:vAlign w:val="center"/>
          </w:tcPr>
          <w:p w14:paraId="6D19BD4D" w14:textId="77777777" w:rsidR="00582787" w:rsidRPr="00DB4363" w:rsidRDefault="00582787" w:rsidP="00054E6F">
            <w:pPr>
              <w:widowControl/>
              <w:suppressLineNumbers/>
              <w:spacing w:line="340" w:lineRule="exact"/>
              <w:jc w:val="center"/>
              <w:rPr>
                <w:rFonts w:ascii="ＭＳ 明朝" w:eastAsia="ＭＳ 明朝" w:hAnsi="ＭＳ 明朝" w:cs="Arial"/>
                <w:kern w:val="0"/>
                <w:sz w:val="22"/>
              </w:rPr>
            </w:pPr>
            <w:r w:rsidRPr="00DB4363">
              <w:rPr>
                <w:rFonts w:ascii="ＭＳ Ｐ明朝" w:eastAsia="ＭＳ Ｐ明朝" w:hAnsi="ＭＳ Ｐ明朝" w:cs="Arial"/>
                <w:kern w:val="0"/>
                <w:szCs w:val="21"/>
              </w:rPr>
              <w:t>41.0％</w:t>
            </w:r>
            <w:r w:rsidRPr="00DB4363">
              <w:rPr>
                <w:rFonts w:ascii="ＭＳ 明朝" w:eastAsia="ＭＳ 明朝" w:hAnsi="ＭＳ 明朝" w:cs="Arial"/>
                <w:kern w:val="24"/>
                <w:position w:val="4"/>
                <w:sz w:val="22"/>
                <w:szCs w:val="14"/>
                <w:vertAlign w:val="superscript"/>
              </w:rPr>
              <w:t>(2019</w:t>
            </w:r>
            <w:r w:rsidRPr="00DB4363">
              <w:rPr>
                <w:rFonts w:ascii="ＭＳ 明朝" w:eastAsia="ＭＳ 明朝" w:hAnsi="ＭＳ 明朝" w:cs="Arial" w:hint="eastAsia"/>
                <w:kern w:val="24"/>
                <w:position w:val="4"/>
                <w:sz w:val="22"/>
                <w:szCs w:val="14"/>
                <w:vertAlign w:val="superscript"/>
              </w:rPr>
              <w:t>年</w:t>
            </w:r>
            <w:r w:rsidRPr="00DB4363">
              <w:rPr>
                <w:rFonts w:ascii="ＭＳ 明朝" w:eastAsia="ＭＳ 明朝" w:hAnsi="ＭＳ 明朝" w:cs="Arial"/>
                <w:kern w:val="24"/>
                <w:position w:val="4"/>
                <w:sz w:val="22"/>
                <w:szCs w:val="14"/>
                <w:vertAlign w:val="superscript"/>
              </w:rPr>
              <w:t>)</w:t>
            </w:r>
          </w:p>
        </w:tc>
        <w:tc>
          <w:tcPr>
            <w:tcW w:w="1385" w:type="dxa"/>
            <w:shd w:val="clear" w:color="auto" w:fill="auto"/>
            <w:tcMar>
              <w:top w:w="15" w:type="dxa"/>
              <w:left w:w="15" w:type="dxa"/>
              <w:bottom w:w="0" w:type="dxa"/>
              <w:right w:w="15" w:type="dxa"/>
            </w:tcMar>
            <w:vAlign w:val="center"/>
          </w:tcPr>
          <w:p w14:paraId="0F802D2F" w14:textId="77777777" w:rsidR="00582787" w:rsidRPr="00DB4363" w:rsidRDefault="00582787" w:rsidP="00054E6F">
            <w:pPr>
              <w:widowControl/>
              <w:suppressLineNumbers/>
              <w:spacing w:line="260" w:lineRule="exact"/>
              <w:jc w:val="center"/>
              <w:rPr>
                <w:rFonts w:ascii="ＭＳ Ｐ明朝" w:eastAsia="ＭＳ Ｐ明朝" w:hAnsi="ＭＳ Ｐ明朝" w:cs="Arial"/>
                <w:kern w:val="0"/>
                <w:szCs w:val="21"/>
              </w:rPr>
            </w:pPr>
            <w:r w:rsidRPr="00DB4363">
              <w:rPr>
                <w:rFonts w:ascii="ＭＳ Ｐ明朝" w:eastAsia="ＭＳ Ｐ明朝" w:hAnsi="ＭＳ Ｐ明朝" w:cs="Arial" w:hint="eastAsia"/>
                <w:kern w:val="24"/>
                <w:szCs w:val="21"/>
              </w:rPr>
              <w:t>＋</w:t>
            </w:r>
            <w:r w:rsidRPr="00DB4363">
              <w:rPr>
                <w:rFonts w:ascii="ＭＳ Ｐ明朝" w:eastAsia="ＭＳ Ｐ明朝" w:hAnsi="ＭＳ Ｐ明朝" w:cs="Arial"/>
                <w:kern w:val="0"/>
                <w:szCs w:val="21"/>
              </w:rPr>
              <w:t>約59pt</w:t>
            </w:r>
          </w:p>
        </w:tc>
      </w:tr>
      <w:tr w:rsidR="00DB4363" w:rsidRPr="00DB4363" w14:paraId="1D37CE32" w14:textId="77777777" w:rsidTr="000234C6">
        <w:trPr>
          <w:trHeight w:val="153"/>
        </w:trPr>
        <w:tc>
          <w:tcPr>
            <w:tcW w:w="3430" w:type="dxa"/>
            <w:shd w:val="clear" w:color="auto" w:fill="auto"/>
            <w:tcMar>
              <w:top w:w="15" w:type="dxa"/>
              <w:left w:w="57" w:type="dxa"/>
              <w:bottom w:w="0" w:type="dxa"/>
              <w:right w:w="15" w:type="dxa"/>
            </w:tcMar>
            <w:vAlign w:val="center"/>
          </w:tcPr>
          <w:p w14:paraId="40D9BCD3" w14:textId="77777777" w:rsidR="00582787" w:rsidRPr="00DB4363" w:rsidRDefault="00582787" w:rsidP="00054E6F">
            <w:pPr>
              <w:widowControl/>
              <w:suppressLineNumbers/>
              <w:spacing w:line="260" w:lineRule="exact"/>
              <w:jc w:val="left"/>
              <w:rPr>
                <w:rFonts w:ascii="ＭＳ Ｐ明朝" w:eastAsia="ＭＳ Ｐ明朝" w:hAnsi="ＭＳ Ｐ明朝" w:cs="Arial"/>
                <w:kern w:val="24"/>
                <w:szCs w:val="21"/>
              </w:rPr>
            </w:pPr>
            <w:r w:rsidRPr="00DB4363">
              <w:rPr>
                <w:rFonts w:ascii="ＭＳ Ｐ明朝" w:eastAsia="ＭＳ Ｐ明朝" w:hAnsi="ＭＳ Ｐ明朝" w:cs="Arial" w:hint="eastAsia"/>
                <w:kern w:val="24"/>
                <w:szCs w:val="21"/>
              </w:rPr>
              <w:t>すべての乗用車の新車販売に占める電動車の割合</w:t>
            </w:r>
          </w:p>
        </w:tc>
        <w:tc>
          <w:tcPr>
            <w:tcW w:w="1867" w:type="dxa"/>
            <w:shd w:val="clear" w:color="auto" w:fill="auto"/>
            <w:tcMar>
              <w:top w:w="15" w:type="dxa"/>
              <w:left w:w="15" w:type="dxa"/>
              <w:bottom w:w="0" w:type="dxa"/>
              <w:right w:w="15" w:type="dxa"/>
            </w:tcMar>
            <w:vAlign w:val="center"/>
          </w:tcPr>
          <w:p w14:paraId="7C2DBD25" w14:textId="77777777" w:rsidR="00582787" w:rsidRPr="00DB4363" w:rsidRDefault="00582787" w:rsidP="00054E6F">
            <w:pPr>
              <w:widowControl/>
              <w:suppressLineNumbers/>
              <w:spacing w:line="260" w:lineRule="exact"/>
              <w:jc w:val="center"/>
              <w:rPr>
                <w:rFonts w:ascii="ＭＳ Ｐ明朝" w:eastAsia="ＭＳ Ｐ明朝" w:hAnsi="ＭＳ Ｐ明朝" w:cs="Arial"/>
                <w:kern w:val="24"/>
                <w:szCs w:val="21"/>
              </w:rPr>
            </w:pPr>
            <w:r w:rsidRPr="00DB4363">
              <w:rPr>
                <w:rFonts w:ascii="ＭＳ Ｐ明朝" w:eastAsia="ＭＳ Ｐ明朝" w:hAnsi="ＭＳ Ｐ明朝" w:cs="Arial" w:hint="eastAsia"/>
                <w:kern w:val="24"/>
                <w:szCs w:val="21"/>
              </w:rPr>
              <w:t>９割</w:t>
            </w:r>
          </w:p>
        </w:tc>
        <w:tc>
          <w:tcPr>
            <w:tcW w:w="1909" w:type="dxa"/>
            <w:shd w:val="clear" w:color="auto" w:fill="auto"/>
            <w:tcMar>
              <w:top w:w="15" w:type="dxa"/>
              <w:left w:w="15" w:type="dxa"/>
              <w:bottom w:w="0" w:type="dxa"/>
              <w:right w:w="15" w:type="dxa"/>
            </w:tcMar>
            <w:vAlign w:val="center"/>
          </w:tcPr>
          <w:p w14:paraId="01BE3420" w14:textId="77777777" w:rsidR="00582787" w:rsidRPr="00DB4363" w:rsidRDefault="00582787" w:rsidP="00054E6F">
            <w:pPr>
              <w:widowControl/>
              <w:suppressLineNumbers/>
              <w:spacing w:line="340" w:lineRule="exact"/>
              <w:jc w:val="center"/>
              <w:rPr>
                <w:rFonts w:ascii="ＭＳ 明朝" w:eastAsia="ＭＳ 明朝" w:hAnsi="ＭＳ 明朝" w:cs="Arial"/>
                <w:kern w:val="24"/>
                <w:sz w:val="22"/>
                <w:szCs w:val="16"/>
              </w:rPr>
            </w:pPr>
            <w:r w:rsidRPr="00DB4363">
              <w:rPr>
                <w:rFonts w:ascii="ＭＳ Ｐ明朝" w:eastAsia="ＭＳ Ｐ明朝" w:hAnsi="ＭＳ Ｐ明朝" w:cs="Arial"/>
                <w:kern w:val="24"/>
                <w:szCs w:val="21"/>
              </w:rPr>
              <w:t>36.6</w:t>
            </w:r>
            <w:r w:rsidRPr="00DB4363">
              <w:rPr>
                <w:rFonts w:ascii="ＭＳ Ｐ明朝" w:eastAsia="ＭＳ Ｐ明朝" w:hAnsi="ＭＳ Ｐ明朝" w:cs="Arial" w:hint="eastAsia"/>
                <w:kern w:val="24"/>
                <w:szCs w:val="21"/>
              </w:rPr>
              <w:t>％</w:t>
            </w:r>
            <w:r w:rsidRPr="00DB4363">
              <w:rPr>
                <w:rFonts w:ascii="ＭＳ 明朝" w:eastAsia="ＭＳ 明朝" w:hAnsi="ＭＳ 明朝" w:cs="Arial"/>
                <w:kern w:val="24"/>
                <w:position w:val="4"/>
                <w:sz w:val="22"/>
                <w:szCs w:val="14"/>
                <w:vertAlign w:val="superscript"/>
              </w:rPr>
              <w:t>(2019</w:t>
            </w:r>
            <w:r w:rsidRPr="00DB4363">
              <w:rPr>
                <w:rFonts w:ascii="ＭＳ 明朝" w:eastAsia="ＭＳ 明朝" w:hAnsi="ＭＳ 明朝" w:cs="Arial" w:hint="eastAsia"/>
                <w:kern w:val="24"/>
                <w:position w:val="4"/>
                <w:sz w:val="22"/>
                <w:szCs w:val="14"/>
                <w:vertAlign w:val="superscript"/>
              </w:rPr>
              <w:t>年</w:t>
            </w:r>
            <w:r w:rsidRPr="00DB4363">
              <w:rPr>
                <w:rFonts w:ascii="ＭＳ 明朝" w:eastAsia="ＭＳ 明朝" w:hAnsi="ＭＳ 明朝" w:cs="Arial"/>
                <w:kern w:val="24"/>
                <w:position w:val="4"/>
                <w:sz w:val="22"/>
                <w:szCs w:val="14"/>
                <w:vertAlign w:val="superscript"/>
              </w:rPr>
              <w:t>)</w:t>
            </w:r>
          </w:p>
        </w:tc>
        <w:tc>
          <w:tcPr>
            <w:tcW w:w="1385" w:type="dxa"/>
            <w:shd w:val="clear" w:color="auto" w:fill="auto"/>
            <w:tcMar>
              <w:top w:w="15" w:type="dxa"/>
              <w:left w:w="15" w:type="dxa"/>
              <w:bottom w:w="0" w:type="dxa"/>
              <w:right w:w="15" w:type="dxa"/>
            </w:tcMar>
            <w:vAlign w:val="center"/>
          </w:tcPr>
          <w:p w14:paraId="78E25084" w14:textId="77777777" w:rsidR="00582787" w:rsidRPr="00DB4363" w:rsidRDefault="00582787" w:rsidP="00054E6F">
            <w:pPr>
              <w:widowControl/>
              <w:suppressLineNumbers/>
              <w:spacing w:line="260" w:lineRule="exact"/>
              <w:jc w:val="center"/>
              <w:rPr>
                <w:rFonts w:ascii="ＭＳ Ｐ明朝" w:eastAsia="ＭＳ Ｐ明朝" w:hAnsi="ＭＳ Ｐ明朝" w:cs="Arial"/>
                <w:kern w:val="24"/>
                <w:szCs w:val="21"/>
              </w:rPr>
            </w:pPr>
            <w:r w:rsidRPr="00DB4363">
              <w:rPr>
                <w:rFonts w:ascii="ＭＳ Ｐ明朝" w:eastAsia="ＭＳ Ｐ明朝" w:hAnsi="ＭＳ Ｐ明朝" w:cs="Arial" w:hint="eastAsia"/>
                <w:kern w:val="24"/>
                <w:szCs w:val="21"/>
              </w:rPr>
              <w:t>＋約</w:t>
            </w:r>
            <w:r w:rsidRPr="00DB4363">
              <w:rPr>
                <w:rFonts w:ascii="ＭＳ Ｐ明朝" w:eastAsia="ＭＳ Ｐ明朝" w:hAnsi="ＭＳ Ｐ明朝" w:cs="Arial"/>
                <w:kern w:val="24"/>
                <w:szCs w:val="21"/>
              </w:rPr>
              <w:t>54pt</w:t>
            </w:r>
          </w:p>
        </w:tc>
      </w:tr>
      <w:tr w:rsidR="00582787" w:rsidRPr="00DB4363" w14:paraId="5E169957" w14:textId="77777777" w:rsidTr="000234C6">
        <w:trPr>
          <w:trHeight w:val="153"/>
        </w:trPr>
        <w:tc>
          <w:tcPr>
            <w:tcW w:w="3430" w:type="dxa"/>
            <w:shd w:val="clear" w:color="auto" w:fill="auto"/>
            <w:tcMar>
              <w:top w:w="15" w:type="dxa"/>
              <w:left w:w="57" w:type="dxa"/>
              <w:bottom w:w="0" w:type="dxa"/>
              <w:right w:w="15" w:type="dxa"/>
            </w:tcMar>
            <w:vAlign w:val="center"/>
            <w:hideMark/>
          </w:tcPr>
          <w:p w14:paraId="00EE107C" w14:textId="77777777" w:rsidR="00582787" w:rsidRPr="00DB4363" w:rsidRDefault="00582787" w:rsidP="00054E6F">
            <w:pPr>
              <w:widowControl/>
              <w:suppressLineNumbers/>
              <w:spacing w:line="260" w:lineRule="exact"/>
              <w:jc w:val="left"/>
              <w:rPr>
                <w:rFonts w:ascii="ＭＳ Ｐ明朝" w:eastAsia="ＭＳ Ｐ明朝" w:hAnsi="ＭＳ Ｐ明朝" w:cs="Arial"/>
                <w:kern w:val="0"/>
                <w:szCs w:val="21"/>
              </w:rPr>
            </w:pPr>
            <w:r w:rsidRPr="00DB4363">
              <w:rPr>
                <w:rFonts w:ascii="ＭＳ Ｐ明朝" w:eastAsia="ＭＳ Ｐ明朝" w:hAnsi="ＭＳ Ｐ明朝" w:cs="Arial" w:hint="eastAsia"/>
                <w:kern w:val="24"/>
                <w:szCs w:val="21"/>
              </w:rPr>
              <w:t>すべての乗用車の新車販売に占める</w:t>
            </w:r>
            <w:r w:rsidRPr="00DB4363">
              <w:rPr>
                <w:rFonts w:ascii="ＭＳ Ｐ明朝" w:eastAsia="ＭＳ Ｐ明朝" w:hAnsi="ＭＳ Ｐ明朝" w:cs="Arial"/>
                <w:kern w:val="24"/>
                <w:szCs w:val="21"/>
              </w:rPr>
              <w:t>ZEV</w:t>
            </w:r>
            <w:r w:rsidRPr="00DB4363">
              <w:rPr>
                <w:rFonts w:ascii="ＭＳ Ｐ明朝" w:eastAsia="ＭＳ Ｐ明朝" w:hAnsi="ＭＳ Ｐ明朝" w:cs="Arial" w:hint="eastAsia"/>
                <w:kern w:val="24"/>
                <w:szCs w:val="21"/>
              </w:rPr>
              <w:t>の割合</w:t>
            </w:r>
          </w:p>
        </w:tc>
        <w:tc>
          <w:tcPr>
            <w:tcW w:w="1867" w:type="dxa"/>
            <w:shd w:val="clear" w:color="auto" w:fill="auto"/>
            <w:tcMar>
              <w:top w:w="15" w:type="dxa"/>
              <w:left w:w="15" w:type="dxa"/>
              <w:bottom w:w="0" w:type="dxa"/>
              <w:right w:w="15" w:type="dxa"/>
            </w:tcMar>
            <w:vAlign w:val="center"/>
            <w:hideMark/>
          </w:tcPr>
          <w:p w14:paraId="47FB20FD" w14:textId="77777777" w:rsidR="00582787" w:rsidRPr="00DB4363" w:rsidRDefault="00582787" w:rsidP="00054E6F">
            <w:pPr>
              <w:widowControl/>
              <w:suppressLineNumbers/>
              <w:spacing w:line="260" w:lineRule="exact"/>
              <w:jc w:val="center"/>
              <w:rPr>
                <w:rFonts w:ascii="ＭＳ Ｐ明朝" w:eastAsia="ＭＳ Ｐ明朝" w:hAnsi="ＭＳ Ｐ明朝" w:cs="Arial"/>
                <w:kern w:val="0"/>
                <w:szCs w:val="21"/>
              </w:rPr>
            </w:pPr>
            <w:r w:rsidRPr="00DB4363">
              <w:rPr>
                <w:rFonts w:ascii="ＭＳ Ｐ明朝" w:eastAsia="ＭＳ Ｐ明朝" w:hAnsi="ＭＳ Ｐ明朝" w:cs="Arial" w:hint="eastAsia"/>
                <w:kern w:val="0"/>
                <w:szCs w:val="21"/>
              </w:rPr>
              <w:t>４割</w:t>
            </w:r>
          </w:p>
        </w:tc>
        <w:tc>
          <w:tcPr>
            <w:tcW w:w="1909" w:type="dxa"/>
            <w:shd w:val="clear" w:color="auto" w:fill="auto"/>
            <w:tcMar>
              <w:top w:w="15" w:type="dxa"/>
              <w:left w:w="15" w:type="dxa"/>
              <w:bottom w:w="0" w:type="dxa"/>
              <w:right w:w="15" w:type="dxa"/>
            </w:tcMar>
            <w:vAlign w:val="center"/>
            <w:hideMark/>
          </w:tcPr>
          <w:p w14:paraId="082D6FBE" w14:textId="77777777" w:rsidR="00582787" w:rsidRPr="00DB4363" w:rsidRDefault="00582787" w:rsidP="00054E6F">
            <w:pPr>
              <w:widowControl/>
              <w:suppressLineNumbers/>
              <w:spacing w:line="340" w:lineRule="exact"/>
              <w:jc w:val="center"/>
              <w:rPr>
                <w:rFonts w:ascii="ＭＳ 明朝" w:eastAsia="ＭＳ 明朝" w:hAnsi="ＭＳ 明朝" w:cs="Arial"/>
                <w:kern w:val="0"/>
                <w:sz w:val="22"/>
              </w:rPr>
            </w:pPr>
            <w:r w:rsidRPr="00DB4363">
              <w:rPr>
                <w:rFonts w:ascii="ＭＳ Ｐ明朝" w:eastAsia="ＭＳ Ｐ明朝" w:hAnsi="ＭＳ Ｐ明朝" w:cs="Arial"/>
                <w:kern w:val="24"/>
                <w:szCs w:val="21"/>
              </w:rPr>
              <w:t>0.9</w:t>
            </w:r>
            <w:r w:rsidRPr="00DB4363">
              <w:rPr>
                <w:rFonts w:ascii="ＭＳ Ｐ明朝" w:eastAsia="ＭＳ Ｐ明朝" w:hAnsi="ＭＳ Ｐ明朝" w:cs="Arial" w:hint="eastAsia"/>
                <w:kern w:val="24"/>
                <w:szCs w:val="21"/>
              </w:rPr>
              <w:t>％</w:t>
            </w:r>
            <w:r w:rsidRPr="00DB4363">
              <w:rPr>
                <w:rFonts w:ascii="ＭＳ 明朝" w:eastAsia="ＭＳ 明朝" w:hAnsi="ＭＳ 明朝" w:cs="Arial"/>
                <w:kern w:val="24"/>
                <w:position w:val="4"/>
                <w:sz w:val="22"/>
                <w:szCs w:val="14"/>
                <w:vertAlign w:val="superscript"/>
              </w:rPr>
              <w:t>(2019</w:t>
            </w:r>
            <w:r w:rsidRPr="00DB4363">
              <w:rPr>
                <w:rFonts w:ascii="ＭＳ 明朝" w:eastAsia="ＭＳ 明朝" w:hAnsi="ＭＳ 明朝" w:cs="Arial" w:hint="eastAsia"/>
                <w:kern w:val="24"/>
                <w:position w:val="4"/>
                <w:sz w:val="22"/>
                <w:szCs w:val="14"/>
                <w:vertAlign w:val="superscript"/>
              </w:rPr>
              <w:t>年</w:t>
            </w:r>
            <w:r w:rsidRPr="00DB4363">
              <w:rPr>
                <w:rFonts w:ascii="ＭＳ 明朝" w:eastAsia="ＭＳ 明朝" w:hAnsi="ＭＳ 明朝" w:cs="Arial"/>
                <w:kern w:val="24"/>
                <w:position w:val="4"/>
                <w:sz w:val="22"/>
                <w:szCs w:val="14"/>
                <w:vertAlign w:val="superscript"/>
              </w:rPr>
              <w:t>)</w:t>
            </w:r>
          </w:p>
        </w:tc>
        <w:tc>
          <w:tcPr>
            <w:tcW w:w="1385" w:type="dxa"/>
            <w:shd w:val="clear" w:color="auto" w:fill="auto"/>
            <w:tcMar>
              <w:top w:w="15" w:type="dxa"/>
              <w:left w:w="15" w:type="dxa"/>
              <w:bottom w:w="0" w:type="dxa"/>
              <w:right w:w="15" w:type="dxa"/>
            </w:tcMar>
            <w:vAlign w:val="center"/>
            <w:hideMark/>
          </w:tcPr>
          <w:p w14:paraId="52248531" w14:textId="77777777" w:rsidR="00582787" w:rsidRPr="00DB4363" w:rsidRDefault="00582787" w:rsidP="00054E6F">
            <w:pPr>
              <w:widowControl/>
              <w:suppressLineNumbers/>
              <w:spacing w:line="260" w:lineRule="exact"/>
              <w:jc w:val="center"/>
              <w:rPr>
                <w:rFonts w:ascii="ＭＳ Ｐ明朝" w:eastAsia="ＭＳ Ｐ明朝" w:hAnsi="ＭＳ Ｐ明朝" w:cs="Arial"/>
                <w:kern w:val="0"/>
                <w:szCs w:val="21"/>
              </w:rPr>
            </w:pPr>
            <w:r w:rsidRPr="00DB4363">
              <w:rPr>
                <w:rFonts w:ascii="ＭＳ Ｐ明朝" w:eastAsia="ＭＳ Ｐ明朝" w:hAnsi="ＭＳ Ｐ明朝" w:cs="Arial" w:hint="eastAsia"/>
                <w:kern w:val="24"/>
                <w:szCs w:val="21"/>
              </w:rPr>
              <w:t>＋約</w:t>
            </w:r>
            <w:r w:rsidRPr="00DB4363">
              <w:rPr>
                <w:rFonts w:ascii="ＭＳ Ｐ明朝" w:eastAsia="ＭＳ Ｐ明朝" w:hAnsi="ＭＳ Ｐ明朝" w:cs="Arial"/>
                <w:kern w:val="24"/>
                <w:szCs w:val="21"/>
              </w:rPr>
              <w:t>40pt</w:t>
            </w:r>
          </w:p>
        </w:tc>
      </w:tr>
    </w:tbl>
    <w:p w14:paraId="24059811" w14:textId="77777777" w:rsidR="00582787" w:rsidRPr="00DB4363" w:rsidRDefault="00582787" w:rsidP="00054E6F">
      <w:pPr>
        <w:suppressLineNumbers/>
        <w:spacing w:line="360" w:lineRule="exact"/>
        <w:rPr>
          <w:rFonts w:ascii="ＭＳ 明朝" w:eastAsia="ＭＳ 明朝" w:hAnsi="ＭＳ 明朝"/>
          <w:sz w:val="22"/>
        </w:rPr>
      </w:pPr>
    </w:p>
    <w:p w14:paraId="05A78884" w14:textId="77777777" w:rsidR="00582787" w:rsidRPr="00DB4363" w:rsidRDefault="00582787" w:rsidP="00054E6F">
      <w:pPr>
        <w:suppressLineNumbers/>
        <w:spacing w:line="360" w:lineRule="exact"/>
        <w:ind w:firstLineChars="50" w:firstLine="110"/>
        <w:jc w:val="center"/>
        <w:rPr>
          <w:rFonts w:ascii="ＭＳ Ｐゴシック" w:eastAsia="ＭＳ Ｐゴシック" w:hAnsi="ＭＳ Ｐゴシック"/>
        </w:rPr>
      </w:pPr>
      <w:r w:rsidRPr="00DB4363">
        <w:rPr>
          <w:rFonts w:ascii="ＭＳ Ｐゴシック" w:eastAsia="ＭＳ Ｐゴシック" w:hAnsi="ＭＳ Ｐゴシック" w:hint="eastAsia"/>
          <w:sz w:val="22"/>
        </w:rPr>
        <w:t>表Ⅱ－13　電動車普及（乗用系）によるCO</w:t>
      </w:r>
      <w:r w:rsidRPr="00DB4363">
        <w:rPr>
          <w:rFonts w:ascii="ＭＳ Ｐゴシック" w:eastAsia="ＭＳ Ｐゴシック" w:hAnsi="ＭＳ Ｐゴシック" w:hint="eastAsia"/>
          <w:sz w:val="16"/>
          <w:szCs w:val="16"/>
        </w:rPr>
        <w:t>2</w:t>
      </w:r>
      <w:r w:rsidRPr="00DB4363">
        <w:rPr>
          <w:rFonts w:ascii="ＭＳ Ｐゴシック" w:eastAsia="ＭＳ Ｐゴシック" w:hAnsi="ＭＳ Ｐゴシック" w:hint="eastAsia"/>
          <w:sz w:val="22"/>
        </w:rPr>
        <w:t xml:space="preserve">削減効果（令和12年度）　</w:t>
      </w:r>
      <w:r w:rsidRPr="00DB4363">
        <w:rPr>
          <w:rFonts w:ascii="ＭＳ 明朝" w:eastAsia="ＭＳ 明朝" w:hAnsi="ＭＳ 明朝"/>
          <w:noProof/>
          <w:sz w:val="22"/>
        </w:rPr>
        <mc:AlternateContent>
          <mc:Choice Requires="wps">
            <w:drawing>
              <wp:anchor distT="0" distB="0" distL="114300" distR="114300" simplePos="0" relativeHeight="252612608" behindDoc="0" locked="0" layoutInCell="1" allowOverlap="1" wp14:anchorId="6A35A1AF" wp14:editId="2688A7B8">
                <wp:simplePos x="0" y="0"/>
                <wp:positionH relativeFrom="margin">
                  <wp:posOffset>4014460</wp:posOffset>
                </wp:positionH>
                <wp:positionV relativeFrom="paragraph">
                  <wp:posOffset>156409</wp:posOffset>
                </wp:positionV>
                <wp:extent cx="1337388" cy="295275"/>
                <wp:effectExtent l="0" t="0" r="0" b="9525"/>
                <wp:wrapNone/>
                <wp:docPr id="7298" name="テキスト ボックス 7298"/>
                <wp:cNvGraphicFramePr/>
                <a:graphic xmlns:a="http://schemas.openxmlformats.org/drawingml/2006/main">
                  <a:graphicData uri="http://schemas.microsoft.com/office/word/2010/wordprocessingShape">
                    <wps:wsp>
                      <wps:cNvSpPr txBox="1"/>
                      <wps:spPr>
                        <a:xfrm>
                          <a:off x="0" y="0"/>
                          <a:ext cx="1337388" cy="295275"/>
                        </a:xfrm>
                        <a:prstGeom prst="rect">
                          <a:avLst/>
                        </a:prstGeom>
                        <a:noFill/>
                        <a:ln w="3175" cmpd="sng">
                          <a:noFill/>
                        </a:ln>
                        <a:effectLst/>
                      </wps:spPr>
                      <wps:txbx>
                        <w:txbxContent>
                          <w:p w14:paraId="6F1B392B" w14:textId="77777777" w:rsidR="009B379D" w:rsidRPr="00FC04F3" w:rsidRDefault="009B379D" w:rsidP="00582787">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sidRPr="00FC04F3">
                              <w:rPr>
                                <w:rFonts w:ascii="ＭＳ Ｐ明朝" w:eastAsia="ＭＳ Ｐ明朝" w:hAnsi="ＭＳ Ｐ明朝" w:cs="Times New Roman" w:hint="eastAsia"/>
                                <w:kern w:val="2"/>
                                <w:sz w:val="18"/>
                                <w:szCs w:val="18"/>
                              </w:rPr>
                              <w:t>単位：千t-CO2</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6A35A1AF" id="テキスト ボックス 7298" o:spid="_x0000_s1106" type="#_x0000_t202" style="position:absolute;left:0;text-align:left;margin-left:316.1pt;margin-top:12.3pt;width:105.3pt;height:23.25pt;z-index:25261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" filled="f" stroked="f" strokeweight=".25pt">
                <v:textbox>
                  <w:txbxContent>
                    <w:p w14:paraId="6F1B392B" w14:textId="77777777" w:rsidR="009B379D" w:rsidRPr="00FC04F3" w:rsidRDefault="009B379D" w:rsidP="00582787">
                      <w:pPr>
                        <w:pStyle w:val="Web"/>
                        <w:spacing w:before="0" w:beforeAutospacing="0" w:after="0" w:afterAutospacing="0" w:line="300" w:lineRule="exact"/>
                        <w:jc w:val="center"/>
                        <w:rPr>
                          <w:rFonts w:ascii="ＭＳ Ｐ明朝" w:eastAsia="ＭＳ Ｐ明朝" w:hAnsi="ＭＳ Ｐ明朝" w:cs="Times New Roman"/>
                          <w:kern w:val="2"/>
                          <w:sz w:val="18"/>
                          <w:szCs w:val="18"/>
                        </w:rPr>
                      </w:pPr>
                      <w:r w:rsidRPr="00FC04F3">
                        <w:rPr>
                          <w:rFonts w:ascii="ＭＳ Ｐ明朝" w:eastAsia="ＭＳ Ｐ明朝" w:hAnsi="ＭＳ Ｐ明朝" w:cs="Times New Roman" w:hint="eastAsia"/>
                          <w:kern w:val="2"/>
                          <w:sz w:val="18"/>
                          <w:szCs w:val="18"/>
                        </w:rPr>
                        <w:t>単位：千t-CO2</w:t>
                      </w:r>
                    </w:p>
                  </w:txbxContent>
                </v:textbox>
                <w10:wrap anchorx="margin"/>
              </v:shape>
            </w:pict>
          </mc:Fallback>
        </mc:AlternateContent>
      </w:r>
    </w:p>
    <w:tbl>
      <w:tblPr>
        <w:tblpPr w:leftFromText="142" w:rightFromText="142" w:vertAnchor="text" w:horzAnchor="margin" w:tblpXSpec="center" w:tblpY="257"/>
        <w:tblW w:w="7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061"/>
        <w:gridCol w:w="3361"/>
      </w:tblGrid>
      <w:tr w:rsidR="00DB4363" w:rsidRPr="00DB4363" w14:paraId="20A4877D" w14:textId="77777777" w:rsidTr="000234C6">
        <w:trPr>
          <w:cantSplit/>
          <w:trHeight w:val="418"/>
        </w:trPr>
        <w:tc>
          <w:tcPr>
            <w:tcW w:w="4061" w:type="dxa"/>
          </w:tcPr>
          <w:p w14:paraId="072CD63F" w14:textId="77777777" w:rsidR="00582787" w:rsidRPr="00DB4363" w:rsidRDefault="00582787" w:rsidP="00054E6F">
            <w:pPr>
              <w:widowControl/>
              <w:suppressLineNumbers/>
              <w:spacing w:line="360" w:lineRule="exact"/>
              <w:jc w:val="center"/>
              <w:rPr>
                <w:rFonts w:ascii="ＭＳ Ｐ明朝" w:eastAsia="ＭＳ Ｐ明朝" w:hAnsi="ＭＳ Ｐ明朝" w:cs="ＭＳ Ｐゴシック"/>
                <w:kern w:val="0"/>
                <w:szCs w:val="21"/>
              </w:rPr>
            </w:pPr>
          </w:p>
        </w:tc>
        <w:tc>
          <w:tcPr>
            <w:tcW w:w="3361" w:type="dxa"/>
            <w:shd w:val="clear" w:color="auto" w:fill="auto"/>
            <w:noWrap/>
            <w:vAlign w:val="center"/>
          </w:tcPr>
          <w:p w14:paraId="5E23DB65" w14:textId="77777777" w:rsidR="00582787" w:rsidRPr="00DB4363" w:rsidRDefault="00582787" w:rsidP="00054E6F">
            <w:pPr>
              <w:suppressLineNumbers/>
              <w:spacing w:line="360" w:lineRule="exact"/>
              <w:jc w:val="center"/>
              <w:rPr>
                <w:rFonts w:ascii="ＭＳ Ｐ明朝" w:eastAsia="ＭＳ Ｐ明朝" w:hAnsi="ＭＳ Ｐ明朝"/>
                <w:szCs w:val="21"/>
              </w:rPr>
            </w:pPr>
            <w:r w:rsidRPr="00DB4363">
              <w:rPr>
                <w:rFonts w:ascii="ＭＳ Ｐ明朝" w:eastAsia="ＭＳ Ｐ明朝" w:hAnsi="ＭＳ Ｐ明朝" w:hint="eastAsia"/>
                <w:szCs w:val="21"/>
              </w:rPr>
              <w:t>乗用系（軽乗用車、乗用車、バス）</w:t>
            </w:r>
          </w:p>
        </w:tc>
      </w:tr>
      <w:tr w:rsidR="00DB4363" w:rsidRPr="00DB4363" w14:paraId="35654A4F" w14:textId="77777777" w:rsidTr="000234C6">
        <w:trPr>
          <w:trHeight w:val="467"/>
        </w:trPr>
        <w:tc>
          <w:tcPr>
            <w:tcW w:w="4061" w:type="dxa"/>
            <w:vAlign w:val="center"/>
          </w:tcPr>
          <w:p w14:paraId="62EE790F" w14:textId="77777777" w:rsidR="00582787" w:rsidRPr="00DB4363" w:rsidRDefault="00582787" w:rsidP="00054E6F">
            <w:pPr>
              <w:widowControl/>
              <w:suppressLineNumbers/>
              <w:spacing w:line="360" w:lineRule="exact"/>
              <w:ind w:firstLineChars="100" w:firstLine="210"/>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①令和元年度のCO</w:t>
            </w:r>
            <w:r w:rsidRPr="00DB4363">
              <w:rPr>
                <w:rFonts w:ascii="ＭＳ Ｐ明朝" w:eastAsia="ＭＳ Ｐ明朝" w:hAnsi="ＭＳ Ｐ明朝" w:cs="ＭＳ Ｐゴシック" w:hint="eastAsia"/>
                <w:kern w:val="0"/>
                <w:sz w:val="16"/>
                <w:szCs w:val="16"/>
              </w:rPr>
              <w:t>2</w:t>
            </w:r>
            <w:r w:rsidRPr="00DB4363">
              <w:rPr>
                <w:rFonts w:ascii="ＭＳ Ｐ明朝" w:eastAsia="ＭＳ Ｐ明朝" w:hAnsi="ＭＳ Ｐ明朝" w:cs="ＭＳ Ｐゴシック" w:hint="eastAsia"/>
                <w:kern w:val="0"/>
                <w:szCs w:val="21"/>
              </w:rPr>
              <w:t>排出量（実績）</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72C8E" w14:textId="77777777" w:rsidR="00582787" w:rsidRPr="00DB4363" w:rsidRDefault="00582787" w:rsidP="00054E6F">
            <w:pPr>
              <w:suppressLineNumbers/>
              <w:spacing w:line="360" w:lineRule="exact"/>
              <w:jc w:val="center"/>
              <w:rPr>
                <w:rFonts w:ascii="ＭＳ Ｐ明朝" w:eastAsia="ＭＳ Ｐ明朝" w:hAnsi="ＭＳ Ｐ明朝"/>
                <w:szCs w:val="21"/>
              </w:rPr>
            </w:pPr>
            <w:r w:rsidRPr="00DB4363">
              <w:rPr>
                <w:rFonts w:ascii="ＭＳ Ｐ明朝" w:eastAsia="ＭＳ Ｐ明朝" w:hAnsi="ＭＳ Ｐ明朝" w:hint="eastAsia"/>
                <w:szCs w:val="21"/>
              </w:rPr>
              <w:t>2,804</w:t>
            </w:r>
          </w:p>
        </w:tc>
      </w:tr>
      <w:tr w:rsidR="00DB4363" w:rsidRPr="00DB4363" w14:paraId="511773F7" w14:textId="77777777" w:rsidTr="000234C6">
        <w:trPr>
          <w:trHeight w:val="440"/>
        </w:trPr>
        <w:tc>
          <w:tcPr>
            <w:tcW w:w="4061" w:type="dxa"/>
            <w:vAlign w:val="center"/>
          </w:tcPr>
          <w:p w14:paraId="09E082F5" w14:textId="77777777" w:rsidR="00582787" w:rsidRPr="00DB4363" w:rsidRDefault="00582787" w:rsidP="00054E6F">
            <w:pPr>
              <w:widowControl/>
              <w:suppressLineNumbers/>
              <w:spacing w:line="360" w:lineRule="exact"/>
              <w:ind w:firstLineChars="100" w:firstLine="210"/>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②令和12年度のCO</w:t>
            </w:r>
            <w:r w:rsidRPr="00DB4363">
              <w:rPr>
                <w:rFonts w:ascii="ＭＳ Ｐ明朝" w:eastAsia="ＭＳ Ｐ明朝" w:hAnsi="ＭＳ Ｐ明朝" w:cs="ＭＳ Ｐゴシック" w:hint="eastAsia"/>
                <w:kern w:val="0"/>
                <w:sz w:val="16"/>
                <w:szCs w:val="16"/>
              </w:rPr>
              <w:t>2</w:t>
            </w:r>
            <w:r w:rsidRPr="00DB4363">
              <w:rPr>
                <w:rFonts w:ascii="ＭＳ Ｐ明朝" w:eastAsia="ＭＳ Ｐ明朝" w:hAnsi="ＭＳ Ｐ明朝" w:cs="ＭＳ Ｐゴシック" w:hint="eastAsia"/>
                <w:kern w:val="0"/>
                <w:szCs w:val="21"/>
              </w:rPr>
              <w:t>排出量（将来）※</w:t>
            </w:r>
          </w:p>
        </w:tc>
        <w:tc>
          <w:tcPr>
            <w:tcW w:w="33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CA4B5" w14:textId="77777777" w:rsidR="00582787" w:rsidRPr="00DB4363" w:rsidRDefault="00582787" w:rsidP="00054E6F">
            <w:pPr>
              <w:suppressLineNumbers/>
              <w:spacing w:line="360" w:lineRule="exact"/>
              <w:jc w:val="center"/>
              <w:rPr>
                <w:rFonts w:ascii="ＭＳ Ｐ明朝" w:eastAsia="ＭＳ Ｐ明朝" w:hAnsi="ＭＳ Ｐ明朝"/>
                <w:szCs w:val="21"/>
              </w:rPr>
            </w:pPr>
            <w:r w:rsidRPr="00DB4363">
              <w:rPr>
                <w:rFonts w:ascii="ＭＳ Ｐ明朝" w:eastAsia="ＭＳ Ｐ明朝" w:hAnsi="ＭＳ Ｐ明朝" w:hint="eastAsia"/>
                <w:szCs w:val="21"/>
              </w:rPr>
              <w:t>2,029</w:t>
            </w:r>
          </w:p>
        </w:tc>
      </w:tr>
      <w:tr w:rsidR="00DB4363" w:rsidRPr="00DB4363" w14:paraId="3E969A39" w14:textId="77777777" w:rsidTr="000234C6">
        <w:trPr>
          <w:trHeight w:val="423"/>
        </w:trPr>
        <w:tc>
          <w:tcPr>
            <w:tcW w:w="4061" w:type="dxa"/>
            <w:tcBorders>
              <w:top w:val="single" w:sz="4" w:space="0" w:color="auto"/>
              <w:left w:val="single" w:sz="4" w:space="0" w:color="auto"/>
              <w:bottom w:val="single" w:sz="4" w:space="0" w:color="auto"/>
            </w:tcBorders>
            <w:vAlign w:val="center"/>
          </w:tcPr>
          <w:p w14:paraId="0BC8BE20" w14:textId="77777777" w:rsidR="00582787" w:rsidRPr="00DB4363" w:rsidRDefault="00582787" w:rsidP="00054E6F">
            <w:pPr>
              <w:widowControl/>
              <w:suppressLineNumbers/>
              <w:spacing w:line="320" w:lineRule="exact"/>
              <w:ind w:left="-96" w:right="-102"/>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電動車普及による削減効果量（②－①）</w:t>
            </w:r>
          </w:p>
        </w:tc>
        <w:tc>
          <w:tcPr>
            <w:tcW w:w="3361" w:type="dxa"/>
            <w:tcBorders>
              <w:top w:val="single" w:sz="4" w:space="0" w:color="auto"/>
              <w:bottom w:val="single" w:sz="4" w:space="0" w:color="auto"/>
            </w:tcBorders>
            <w:shd w:val="clear" w:color="auto" w:fill="auto"/>
            <w:noWrap/>
            <w:vAlign w:val="center"/>
          </w:tcPr>
          <w:p w14:paraId="2F327A9D" w14:textId="77777777" w:rsidR="00582787" w:rsidRPr="00DB4363" w:rsidRDefault="00582787" w:rsidP="00054E6F">
            <w:pPr>
              <w:suppressLineNumbers/>
              <w:spacing w:line="36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775</w:t>
            </w:r>
          </w:p>
        </w:tc>
      </w:tr>
    </w:tbl>
    <w:p w14:paraId="32A75799"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58D848B8"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7C6AA743"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229FAF2D"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6310124F"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7A9B4D0B" w14:textId="77777777" w:rsidR="00582787" w:rsidRPr="00DB4363" w:rsidRDefault="00582787" w:rsidP="00054E6F">
      <w:pPr>
        <w:suppressLineNumbers/>
        <w:spacing w:line="280" w:lineRule="exact"/>
        <w:ind w:firstLineChars="50" w:firstLine="90"/>
        <w:jc w:val="left"/>
        <w:rPr>
          <w:rFonts w:ascii="ＭＳ Ｐ明朝" w:eastAsia="ＭＳ Ｐ明朝" w:hAnsi="ＭＳ Ｐ明朝" w:cs="o{Ç˛"/>
          <w:kern w:val="0"/>
          <w:sz w:val="18"/>
          <w:szCs w:val="18"/>
        </w:rPr>
      </w:pPr>
      <w:r w:rsidRPr="00DB4363">
        <w:rPr>
          <w:rFonts w:ascii="ＭＳ Ｐ明朝" w:eastAsia="ＭＳ Ｐ明朝" w:hAnsi="ＭＳ Ｐ明朝" w:cs="o{Ç˛" w:hint="eastAsia"/>
          <w:kern w:val="0"/>
          <w:sz w:val="18"/>
          <w:szCs w:val="18"/>
        </w:rPr>
        <w:t xml:space="preserve">　　　　　　</w:t>
      </w:r>
    </w:p>
    <w:p w14:paraId="32E791DD" w14:textId="77777777" w:rsidR="00582787" w:rsidRPr="00DB4363" w:rsidRDefault="00582787" w:rsidP="00054E6F">
      <w:pPr>
        <w:suppressLineNumbers/>
        <w:spacing w:line="260" w:lineRule="exact"/>
        <w:ind w:firstLineChars="450" w:firstLine="810"/>
        <w:jc w:val="left"/>
        <w:rPr>
          <w:rFonts w:ascii="ＭＳ Ｐ明朝" w:eastAsia="ＭＳ Ｐ明朝" w:hAnsi="ＭＳ Ｐ明朝" w:cs="o{Ç˛"/>
          <w:kern w:val="0"/>
          <w:sz w:val="18"/>
          <w:szCs w:val="18"/>
        </w:rPr>
      </w:pPr>
      <w:r w:rsidRPr="00DB4363">
        <w:rPr>
          <w:rFonts w:ascii="ＭＳ Ｐ明朝" w:eastAsia="ＭＳ Ｐ明朝" w:hAnsi="ＭＳ Ｐ明朝" w:cs="o{Ç˛" w:hint="eastAsia"/>
          <w:kern w:val="0"/>
          <w:sz w:val="18"/>
          <w:szCs w:val="18"/>
        </w:rPr>
        <w:t>※　令和12年度までに代替される車両台数を算定し、乗用車の新車販売割合が９割まで線形的に増加</w:t>
      </w:r>
    </w:p>
    <w:p w14:paraId="78D3904A" w14:textId="77777777" w:rsidR="00582787" w:rsidRPr="00DB4363" w:rsidRDefault="00582787" w:rsidP="00054E6F">
      <w:pPr>
        <w:suppressLineNumbers/>
        <w:spacing w:line="260" w:lineRule="exact"/>
        <w:ind w:firstLineChars="650" w:firstLine="1170"/>
        <w:jc w:val="left"/>
        <w:rPr>
          <w:rFonts w:ascii="ＭＳ Ｐ明朝" w:eastAsia="ＭＳ Ｐ明朝" w:hAnsi="ＭＳ Ｐ明朝" w:cs="o{Ç˛"/>
          <w:kern w:val="0"/>
          <w:sz w:val="18"/>
          <w:szCs w:val="18"/>
        </w:rPr>
      </w:pPr>
      <w:r w:rsidRPr="00DB4363">
        <w:rPr>
          <w:rFonts w:ascii="ＭＳ Ｐ明朝" w:eastAsia="ＭＳ Ｐ明朝" w:hAnsi="ＭＳ Ｐ明朝" w:cs="o{Ç˛" w:hint="eastAsia"/>
          <w:kern w:val="0"/>
          <w:sz w:val="18"/>
          <w:szCs w:val="18"/>
        </w:rPr>
        <w:t>するとして推計。</w:t>
      </w:r>
    </w:p>
    <w:p w14:paraId="6753723F" w14:textId="77777777" w:rsidR="00582787" w:rsidRPr="00DB4363" w:rsidRDefault="00582787" w:rsidP="00054E6F">
      <w:pPr>
        <w:suppressLineNumbers/>
        <w:spacing w:line="360" w:lineRule="exact"/>
        <w:ind w:firstLineChars="50" w:firstLine="110"/>
        <w:jc w:val="center"/>
        <w:rPr>
          <w:rFonts w:ascii="ＭＳ Ｐゴシック" w:eastAsia="ＭＳ Ｐゴシック" w:hAnsi="ＭＳ Ｐゴシック"/>
        </w:rPr>
      </w:pPr>
      <w:r w:rsidRPr="00DB4363">
        <w:rPr>
          <w:rFonts w:ascii="ＭＳ 明朝" w:eastAsia="ＭＳ 明朝" w:hAnsi="ＭＳ 明朝"/>
          <w:noProof/>
          <w:sz w:val="22"/>
        </w:rPr>
        <mc:AlternateContent>
          <mc:Choice Requires="wps">
            <w:drawing>
              <wp:anchor distT="0" distB="0" distL="114300" distR="114300" simplePos="0" relativeHeight="252603392" behindDoc="0" locked="0" layoutInCell="1" allowOverlap="1" wp14:anchorId="6396FBF5" wp14:editId="324CD619">
                <wp:simplePos x="0" y="0"/>
                <wp:positionH relativeFrom="column">
                  <wp:posOffset>1657985</wp:posOffset>
                </wp:positionH>
                <wp:positionV relativeFrom="paragraph">
                  <wp:posOffset>106680</wp:posOffset>
                </wp:positionV>
                <wp:extent cx="1844040" cy="470535"/>
                <wp:effectExtent l="0" t="0" r="0" b="5715"/>
                <wp:wrapNone/>
                <wp:docPr id="7299" name="テキスト ボックス 7299"/>
                <wp:cNvGraphicFramePr/>
                <a:graphic xmlns:a="http://schemas.openxmlformats.org/drawingml/2006/main">
                  <a:graphicData uri="http://schemas.microsoft.com/office/word/2010/wordprocessingShape">
                    <wps:wsp>
                      <wps:cNvSpPr txBox="1"/>
                      <wps:spPr>
                        <a:xfrm>
                          <a:off x="0" y="0"/>
                          <a:ext cx="1844040" cy="470535"/>
                        </a:xfrm>
                        <a:prstGeom prst="rect">
                          <a:avLst/>
                        </a:prstGeom>
                        <a:noFill/>
                        <a:ln w="3175" cmpd="sng">
                          <a:noFill/>
                        </a:ln>
                        <a:effectLst/>
                      </wps:spPr>
                      <wps:txbx>
                        <w:txbxContent>
                          <w:p w14:paraId="026D1CF0" w14:textId="77777777" w:rsidR="009B379D" w:rsidRPr="003012AB" w:rsidRDefault="009B379D"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実績（</w:t>
                            </w:r>
                            <w:r w:rsidRPr="003012AB">
                              <w:rPr>
                                <w:rFonts w:ascii="ＭＳ ゴシック" w:eastAsia="ＭＳ ゴシック" w:hAnsi="ＭＳ ゴシック" w:cstheme="minorBidi"/>
                                <w:sz w:val="21"/>
                                <w:szCs w:val="21"/>
                              </w:rPr>
                              <w:t>乗用系</w:t>
                            </w:r>
                            <w:r w:rsidRPr="003012AB">
                              <w:rPr>
                                <w:rFonts w:ascii="ＭＳ ゴシック" w:eastAsia="ＭＳ ゴシック" w:hAnsi="ＭＳ ゴシック" w:cstheme="minorBidi" w:hint="eastAsia"/>
                                <w:sz w:val="21"/>
                                <w:szCs w:val="21"/>
                              </w:rPr>
                              <w:t>）</w:t>
                            </w:r>
                          </w:p>
                          <w:p w14:paraId="2EFBCF79" w14:textId="77777777" w:rsidR="009B379D" w:rsidRPr="003012AB" w:rsidRDefault="009B379D"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998</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396FBF5" id="テキスト ボックス 7299" o:spid="_x0000_s1107" type="#_x0000_t202" style="position:absolute;left:0;text-align:left;margin-left:130.55pt;margin-top:8.4pt;width:145.2pt;height:37.0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" filled="f" stroked="f" strokeweight=".25pt">
                <v:textbox>
                  <w:txbxContent>
                    <w:p w14:paraId="026D1CF0" w14:textId="77777777" w:rsidR="009B379D" w:rsidRPr="003012AB" w:rsidRDefault="009B379D"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実績（</w:t>
                      </w:r>
                      <w:r w:rsidRPr="003012AB">
                        <w:rPr>
                          <w:rFonts w:ascii="ＭＳ ゴシック" w:eastAsia="ＭＳ ゴシック" w:hAnsi="ＭＳ ゴシック" w:cstheme="minorBidi"/>
                          <w:sz w:val="21"/>
                          <w:szCs w:val="21"/>
                        </w:rPr>
                        <w:t>乗用系</w:t>
                      </w:r>
                      <w:r w:rsidRPr="003012AB">
                        <w:rPr>
                          <w:rFonts w:ascii="ＭＳ ゴシック" w:eastAsia="ＭＳ ゴシック" w:hAnsi="ＭＳ ゴシック" w:cstheme="minorBidi" w:hint="eastAsia"/>
                          <w:sz w:val="21"/>
                          <w:szCs w:val="21"/>
                        </w:rPr>
                        <w:t>）</w:t>
                      </w:r>
                    </w:p>
                    <w:p w14:paraId="2EFBCF79" w14:textId="77777777" w:rsidR="009B379D" w:rsidRPr="003012AB" w:rsidRDefault="009B379D"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998</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v:textbox>
              </v:shape>
            </w:pict>
          </mc:Fallback>
        </mc:AlternateContent>
      </w:r>
      <w:r w:rsidRPr="00DB4363">
        <w:rPr>
          <w:rFonts w:ascii="ＭＳ 明朝" w:eastAsia="ＭＳ 明朝" w:hAnsi="ＭＳ 明朝"/>
          <w:noProof/>
          <w:sz w:val="22"/>
        </w:rPr>
        <mc:AlternateContent>
          <mc:Choice Requires="wps">
            <w:drawing>
              <wp:anchor distT="0" distB="0" distL="114300" distR="114300" simplePos="0" relativeHeight="252604416" behindDoc="0" locked="0" layoutInCell="1" allowOverlap="1" wp14:anchorId="48BE4CBB" wp14:editId="47927EFF">
                <wp:simplePos x="0" y="0"/>
                <wp:positionH relativeFrom="column">
                  <wp:posOffset>3702050</wp:posOffset>
                </wp:positionH>
                <wp:positionV relativeFrom="paragraph">
                  <wp:posOffset>99567</wp:posOffset>
                </wp:positionV>
                <wp:extent cx="1213485" cy="499745"/>
                <wp:effectExtent l="0" t="0" r="0" b="0"/>
                <wp:wrapNone/>
                <wp:docPr id="7300" name="テキスト ボックス 7300"/>
                <wp:cNvGraphicFramePr/>
                <a:graphic xmlns:a="http://schemas.openxmlformats.org/drawingml/2006/main">
                  <a:graphicData uri="http://schemas.microsoft.com/office/word/2010/wordprocessingShape">
                    <wps:wsp>
                      <wps:cNvSpPr txBox="1"/>
                      <wps:spPr>
                        <a:xfrm>
                          <a:off x="0" y="0"/>
                          <a:ext cx="1213485" cy="499745"/>
                        </a:xfrm>
                        <a:prstGeom prst="rect">
                          <a:avLst/>
                        </a:prstGeom>
                        <a:noFill/>
                        <a:ln w="3175" cmpd="sng">
                          <a:noFill/>
                        </a:ln>
                        <a:effectLst/>
                      </wps:spPr>
                      <wps:txbx>
                        <w:txbxContent>
                          <w:p w14:paraId="0D5315DA" w14:textId="77777777" w:rsidR="009B379D" w:rsidRPr="003012AB" w:rsidRDefault="009B379D"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将来（</w:t>
                            </w:r>
                            <w:r w:rsidRPr="003012AB">
                              <w:rPr>
                                <w:rFonts w:ascii="ＭＳ ゴシック" w:eastAsia="ＭＳ ゴシック" w:hAnsi="ＭＳ ゴシック" w:cstheme="minorBidi"/>
                                <w:sz w:val="21"/>
                                <w:szCs w:val="21"/>
                              </w:rPr>
                              <w:t>乗用</w:t>
                            </w:r>
                            <w:r w:rsidRPr="003012AB">
                              <w:rPr>
                                <w:rFonts w:ascii="ＭＳ ゴシック" w:eastAsia="ＭＳ ゴシック" w:hAnsi="ＭＳ ゴシック" w:cstheme="minorBidi" w:hint="eastAsia"/>
                                <w:sz w:val="21"/>
                                <w:szCs w:val="21"/>
                              </w:rPr>
                              <w:t>系）</w:t>
                            </w:r>
                          </w:p>
                          <w:p w14:paraId="4779FBD9" w14:textId="77777777" w:rsidR="009B379D" w:rsidRPr="003012AB" w:rsidRDefault="009B379D"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775</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BE4CBB" id="テキスト ボックス 7300" o:spid="_x0000_s1108" type="#_x0000_t202" style="position:absolute;left:0;text-align:left;margin-left:291.5pt;margin-top:7.85pt;width:95.55pt;height:39.3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" filled="f" stroked="f" strokeweight=".25pt">
                <v:textbox>
                  <w:txbxContent>
                    <w:p w14:paraId="0D5315DA" w14:textId="77777777" w:rsidR="009B379D" w:rsidRPr="003012AB" w:rsidRDefault="009B379D"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将来（</w:t>
                      </w:r>
                      <w:r w:rsidRPr="003012AB">
                        <w:rPr>
                          <w:rFonts w:ascii="ＭＳ ゴシック" w:eastAsia="ＭＳ ゴシック" w:hAnsi="ＭＳ ゴシック" w:cstheme="minorBidi"/>
                          <w:sz w:val="21"/>
                          <w:szCs w:val="21"/>
                        </w:rPr>
                        <w:t>乗用</w:t>
                      </w:r>
                      <w:r w:rsidRPr="003012AB">
                        <w:rPr>
                          <w:rFonts w:ascii="ＭＳ ゴシック" w:eastAsia="ＭＳ ゴシック" w:hAnsi="ＭＳ ゴシック" w:cstheme="minorBidi" w:hint="eastAsia"/>
                          <w:sz w:val="21"/>
                          <w:szCs w:val="21"/>
                        </w:rPr>
                        <w:t>系）</w:t>
                      </w:r>
                    </w:p>
                    <w:p w14:paraId="4779FBD9" w14:textId="77777777" w:rsidR="009B379D" w:rsidRPr="003012AB" w:rsidRDefault="009B379D" w:rsidP="00582787">
                      <w:pPr>
                        <w:pStyle w:val="Web"/>
                        <w:spacing w:before="0" w:beforeAutospacing="0" w:after="0" w:afterAutospacing="0" w:line="300" w:lineRule="exact"/>
                        <w:jc w:val="center"/>
                        <w:rPr>
                          <w:rFonts w:ascii="ＭＳ ゴシック" w:eastAsia="ＭＳ ゴシック" w:hAnsi="ＭＳ ゴシック" w:cstheme="minorBidi"/>
                          <w:sz w:val="21"/>
                          <w:szCs w:val="21"/>
                        </w:rPr>
                      </w:pPr>
                      <w:r w:rsidRPr="003012AB">
                        <w:rPr>
                          <w:rFonts w:ascii="ＭＳ ゴシック" w:eastAsia="ＭＳ ゴシック" w:hAnsi="ＭＳ ゴシック" w:cstheme="minorBidi" w:hint="eastAsia"/>
                          <w:sz w:val="21"/>
                          <w:szCs w:val="21"/>
                        </w:rPr>
                        <w:t>775</w:t>
                      </w:r>
                      <w:r w:rsidRPr="003012AB">
                        <w:rPr>
                          <w:rFonts w:ascii="ＭＳ ゴシック" w:eastAsia="ＭＳ ゴシック" w:hAnsi="ＭＳ ゴシック" w:cstheme="minorBidi"/>
                          <w:sz w:val="21"/>
                          <w:szCs w:val="21"/>
                        </w:rPr>
                        <w:t>千</w:t>
                      </w:r>
                      <w:r w:rsidRPr="003012AB">
                        <w:rPr>
                          <w:rFonts w:ascii="ＭＳ ゴシック" w:eastAsia="ＭＳ ゴシック" w:hAnsi="ＭＳ ゴシック" w:cstheme="minorBidi" w:hint="eastAsia"/>
                          <w:sz w:val="21"/>
                          <w:szCs w:val="21"/>
                        </w:rPr>
                        <w:t>ｔ減</w:t>
                      </w:r>
                    </w:p>
                  </w:txbxContent>
                </v:textbox>
              </v:shape>
            </w:pict>
          </mc:Fallback>
        </mc:AlternateContent>
      </w:r>
    </w:p>
    <w:p w14:paraId="0752D566" w14:textId="77777777" w:rsidR="00582787" w:rsidRPr="00DB4363" w:rsidRDefault="00582787" w:rsidP="00054E6F">
      <w:pPr>
        <w:suppressLineNumbers/>
        <w:spacing w:line="320" w:lineRule="exact"/>
        <w:rPr>
          <w:rFonts w:ascii="ＭＳ 明朝" w:eastAsia="ＭＳ 明朝" w:hAnsi="ＭＳ 明朝"/>
          <w:sz w:val="22"/>
        </w:rPr>
      </w:pPr>
      <w:r w:rsidRPr="00DB4363">
        <w:rPr>
          <w:rFonts w:ascii="ＭＳ Ｐ明朝" w:eastAsia="ＭＳ Ｐ明朝" w:hAnsi="ＭＳ Ｐ明朝" w:hint="eastAsia"/>
          <w:sz w:val="22"/>
        </w:rPr>
        <w:t xml:space="preserve">　</w:t>
      </w:r>
      <w:r w:rsidRPr="00DB4363">
        <w:rPr>
          <w:rFonts w:ascii="ＭＳ Ｐ明朝" w:eastAsia="ＭＳ Ｐ明朝" w:hAnsi="ＭＳ Ｐ明朝" w:hint="eastAsia"/>
          <w:sz w:val="18"/>
          <w:szCs w:val="18"/>
        </w:rPr>
        <w:t xml:space="preserve">　</w:t>
      </w:r>
    </w:p>
    <w:p w14:paraId="0FD15CDC" w14:textId="77777777" w:rsidR="00582787" w:rsidRPr="00DB4363" w:rsidRDefault="00582787" w:rsidP="00054E6F">
      <w:pPr>
        <w:suppressLineNumbers/>
        <w:spacing w:line="360" w:lineRule="exact"/>
        <w:rPr>
          <w:rFonts w:ascii="ＭＳ 明朝" w:eastAsia="ＭＳ 明朝" w:hAnsi="ＭＳ 明朝"/>
          <w:sz w:val="22"/>
        </w:rPr>
      </w:pPr>
      <w:r w:rsidRPr="00DB4363">
        <w:rPr>
          <w:noProof/>
        </w:rPr>
        <w:drawing>
          <wp:anchor distT="0" distB="0" distL="114300" distR="114300" simplePos="0" relativeHeight="252640256" behindDoc="1" locked="0" layoutInCell="1" allowOverlap="1" wp14:anchorId="5A1EC70A" wp14:editId="69C6B2A2">
            <wp:simplePos x="0" y="0"/>
            <wp:positionH relativeFrom="column">
              <wp:posOffset>606960</wp:posOffset>
            </wp:positionH>
            <wp:positionV relativeFrom="paragraph">
              <wp:posOffset>41576</wp:posOffset>
            </wp:positionV>
            <wp:extent cx="4529221" cy="2604770"/>
            <wp:effectExtent l="0" t="0" r="5080" b="5080"/>
            <wp:wrapNone/>
            <wp:docPr id="7206" name="図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529221" cy="2604770"/>
                    </a:xfrm>
                    <a:prstGeom prst="rect">
                      <a:avLst/>
                    </a:prstGeom>
                  </pic:spPr>
                </pic:pic>
              </a:graphicData>
            </a:graphic>
            <wp14:sizeRelH relativeFrom="page">
              <wp14:pctWidth>0</wp14:pctWidth>
            </wp14:sizeRelH>
            <wp14:sizeRelV relativeFrom="page">
              <wp14:pctHeight>0</wp14:pctHeight>
            </wp14:sizeRelV>
          </wp:anchor>
        </w:drawing>
      </w:r>
      <w:r w:rsidRPr="00DB4363">
        <w:rPr>
          <w:rFonts w:ascii="ＭＳ 明朝" w:eastAsia="ＭＳ 明朝" w:hAnsi="ＭＳ 明朝"/>
          <w:noProof/>
          <w:sz w:val="22"/>
        </w:rPr>
        <mc:AlternateContent>
          <mc:Choice Requires="wps">
            <w:drawing>
              <wp:anchor distT="0" distB="0" distL="114300" distR="114300" simplePos="0" relativeHeight="252601344" behindDoc="0" locked="0" layoutInCell="1" allowOverlap="1" wp14:anchorId="06BFCF31" wp14:editId="077C3238">
                <wp:simplePos x="0" y="0"/>
                <wp:positionH relativeFrom="column">
                  <wp:posOffset>4872990</wp:posOffset>
                </wp:positionH>
                <wp:positionV relativeFrom="paragraph">
                  <wp:posOffset>29845</wp:posOffset>
                </wp:positionV>
                <wp:extent cx="0" cy="236220"/>
                <wp:effectExtent l="0" t="0" r="19050" b="30480"/>
                <wp:wrapNone/>
                <wp:docPr id="7301" name="直線コネクタ 7301"/>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BEABCAC" id="直線コネクタ 7301" o:spid="_x0000_s1026" style="position:absolute;left:0;text-align:lef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7pt,2.35pt" to="383.7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" strokecolor="windowText" strokeweight=".5pt">
                <v:stroke joinstyle="miter"/>
              </v:line>
            </w:pict>
          </mc:Fallback>
        </mc:AlternateContent>
      </w:r>
      <w:r w:rsidRPr="00DB4363">
        <w:rPr>
          <w:rFonts w:ascii="ＭＳ 明朝" w:eastAsia="ＭＳ 明朝" w:hAnsi="ＭＳ 明朝"/>
          <w:noProof/>
          <w:sz w:val="22"/>
        </w:rPr>
        <mc:AlternateContent>
          <mc:Choice Requires="wps">
            <w:drawing>
              <wp:anchor distT="0" distB="0" distL="114300" distR="114300" simplePos="0" relativeHeight="252599296" behindDoc="0" locked="0" layoutInCell="1" allowOverlap="1" wp14:anchorId="429F3049" wp14:editId="700C4538">
                <wp:simplePos x="0" y="0"/>
                <wp:positionH relativeFrom="column">
                  <wp:posOffset>1168400</wp:posOffset>
                </wp:positionH>
                <wp:positionV relativeFrom="paragraph">
                  <wp:posOffset>31115</wp:posOffset>
                </wp:positionV>
                <wp:extent cx="0" cy="236220"/>
                <wp:effectExtent l="0" t="0" r="19050" b="30480"/>
                <wp:wrapNone/>
                <wp:docPr id="7302" name="直線コネクタ 7302"/>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0A00F96" id="直線コネクタ 7302" o:spid="_x0000_s1026" style="position:absolute;left:0;text-align:left;z-index:252599296;visibility:visible;mso-wrap-style:square;mso-wrap-distance-left:9pt;mso-wrap-distance-top:0;mso-wrap-distance-right:9pt;mso-wrap-distance-bottom:0;mso-position-horizontal:absolute;mso-position-horizontal-relative:text;mso-position-vertical:absolute;mso-position-vertical-relative:text" from="92pt,2.45pt" to="9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" strokecolor="windowText" strokeweight=".5pt">
                <v:stroke joinstyle="miter"/>
              </v:line>
            </w:pict>
          </mc:Fallback>
        </mc:AlternateContent>
      </w:r>
      <w:r w:rsidRPr="00DB4363">
        <w:rPr>
          <w:rFonts w:ascii="ＭＳ 明朝" w:eastAsia="ＭＳ 明朝" w:hAnsi="ＭＳ 明朝"/>
          <w:noProof/>
          <w:sz w:val="22"/>
        </w:rPr>
        <mc:AlternateContent>
          <mc:Choice Requires="wps">
            <w:drawing>
              <wp:anchor distT="0" distB="0" distL="114300" distR="114300" simplePos="0" relativeHeight="252600320" behindDoc="0" locked="0" layoutInCell="1" allowOverlap="1" wp14:anchorId="21C87A58" wp14:editId="230A4555">
                <wp:simplePos x="0" y="0"/>
                <wp:positionH relativeFrom="column">
                  <wp:posOffset>3874770</wp:posOffset>
                </wp:positionH>
                <wp:positionV relativeFrom="paragraph">
                  <wp:posOffset>29845</wp:posOffset>
                </wp:positionV>
                <wp:extent cx="0" cy="236220"/>
                <wp:effectExtent l="0" t="0" r="19050" b="30480"/>
                <wp:wrapNone/>
                <wp:docPr id="7303" name="直線コネクタ 7303"/>
                <wp:cNvGraphicFramePr/>
                <a:graphic xmlns:a="http://schemas.openxmlformats.org/drawingml/2006/main">
                  <a:graphicData uri="http://schemas.microsoft.com/office/word/2010/wordprocessingShape">
                    <wps:wsp>
                      <wps:cNvCnPr/>
                      <wps:spPr>
                        <a:xfrm>
                          <a:off x="0" y="0"/>
                          <a:ext cx="0" cy="2362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E32D16F" id="直線コネクタ 7303" o:spid="_x0000_s1026" style="position:absolute;left:0;text-align:left;z-index:252600320;visibility:visible;mso-wrap-style:square;mso-wrap-distance-left:9pt;mso-wrap-distance-top:0;mso-wrap-distance-right:9pt;mso-wrap-distance-bottom:0;mso-position-horizontal:absolute;mso-position-horizontal-relative:text;mso-position-vertical:absolute;mso-position-vertical-relative:text" from="305.1pt,2.35pt" to="305.1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" strokecolor="windowText" strokeweight=".5pt">
                <v:stroke joinstyle="miter"/>
              </v:line>
            </w:pict>
          </mc:Fallback>
        </mc:AlternateContent>
      </w:r>
      <w:r w:rsidRPr="00DB4363">
        <w:rPr>
          <w:rFonts w:ascii="ＭＳ 明朝" w:eastAsia="ＭＳ 明朝" w:hAnsi="ＭＳ 明朝"/>
          <w:noProof/>
          <w:sz w:val="22"/>
        </w:rPr>
        <mc:AlternateContent>
          <mc:Choice Requires="wps">
            <w:drawing>
              <wp:anchor distT="0" distB="0" distL="114300" distR="114300" simplePos="0" relativeHeight="252602368" behindDoc="0" locked="0" layoutInCell="1" allowOverlap="1" wp14:anchorId="5C128CAB" wp14:editId="4EAB5E34">
                <wp:simplePos x="0" y="0"/>
                <wp:positionH relativeFrom="column">
                  <wp:posOffset>1173480</wp:posOffset>
                </wp:positionH>
                <wp:positionV relativeFrom="paragraph">
                  <wp:posOffset>115570</wp:posOffset>
                </wp:positionV>
                <wp:extent cx="2720975" cy="0"/>
                <wp:effectExtent l="38100" t="76200" r="22225" b="95250"/>
                <wp:wrapNone/>
                <wp:docPr id="7304" name="直線矢印コネクタ 7304"/>
                <wp:cNvGraphicFramePr/>
                <a:graphic xmlns:a="http://schemas.openxmlformats.org/drawingml/2006/main">
                  <a:graphicData uri="http://schemas.microsoft.com/office/word/2010/wordprocessingShape">
                    <wps:wsp>
                      <wps:cNvCnPr/>
                      <wps:spPr>
                        <a:xfrm>
                          <a:off x="0" y="0"/>
                          <a:ext cx="27209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8C4A0CB" id="直線矢印コネクタ 7304" o:spid="_x0000_s1026" type="#_x0000_t32" style="position:absolute;left:0;text-align:left;margin-left:92.4pt;margin-top:9.1pt;width:214.25pt;height:0;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" strokecolor="windowText" strokeweight=".5pt">
                <v:stroke startarrow="block" endarrow="block" joinstyle="miter"/>
              </v:shape>
            </w:pict>
          </mc:Fallback>
        </mc:AlternateContent>
      </w:r>
      <w:r w:rsidRPr="00DB4363">
        <w:rPr>
          <w:rFonts w:ascii="ＭＳ 明朝" w:eastAsia="ＭＳ 明朝" w:hAnsi="ＭＳ 明朝"/>
          <w:noProof/>
          <w:sz w:val="22"/>
        </w:rPr>
        <mc:AlternateContent>
          <mc:Choice Requires="wps">
            <w:drawing>
              <wp:anchor distT="0" distB="0" distL="114300" distR="114300" simplePos="0" relativeHeight="252605440" behindDoc="0" locked="0" layoutInCell="1" allowOverlap="1" wp14:anchorId="1F49C1D1" wp14:editId="6B9D28FE">
                <wp:simplePos x="0" y="0"/>
                <wp:positionH relativeFrom="column">
                  <wp:posOffset>3894359</wp:posOffset>
                </wp:positionH>
                <wp:positionV relativeFrom="paragraph">
                  <wp:posOffset>114562</wp:posOffset>
                </wp:positionV>
                <wp:extent cx="980303" cy="618"/>
                <wp:effectExtent l="38100" t="76200" r="10795" b="95250"/>
                <wp:wrapNone/>
                <wp:docPr id="7305" name="直線矢印コネクタ 7305"/>
                <wp:cNvGraphicFramePr/>
                <a:graphic xmlns:a="http://schemas.openxmlformats.org/drawingml/2006/main">
                  <a:graphicData uri="http://schemas.microsoft.com/office/word/2010/wordprocessingShape">
                    <wps:wsp>
                      <wps:cNvCnPr/>
                      <wps:spPr>
                        <a:xfrm>
                          <a:off x="0" y="0"/>
                          <a:ext cx="980303" cy="618"/>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DA6622" id="直線矢印コネクタ 7305" o:spid="_x0000_s1026" type="#_x0000_t32" style="position:absolute;left:0;text-align:left;margin-left:306.65pt;margin-top:9pt;width:77.2pt;height:.0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" strokecolor="windowText" strokeweight=".5pt">
                <v:stroke startarrow="block" endarrow="block" joinstyle="miter"/>
              </v:shape>
            </w:pict>
          </mc:Fallback>
        </mc:AlternateContent>
      </w:r>
    </w:p>
    <w:p w14:paraId="6DE41D3D" w14:textId="77777777" w:rsidR="00582787" w:rsidRPr="00DB4363" w:rsidRDefault="00582787" w:rsidP="00054E6F">
      <w:pPr>
        <w:suppressLineNumbers/>
        <w:spacing w:line="360" w:lineRule="exact"/>
        <w:rPr>
          <w:rFonts w:ascii="ＭＳ 明朝" w:eastAsia="ＭＳ 明朝" w:hAnsi="ＭＳ 明朝"/>
          <w:sz w:val="22"/>
        </w:rPr>
      </w:pPr>
    </w:p>
    <w:p w14:paraId="6342ABA3" w14:textId="77777777" w:rsidR="00582787" w:rsidRPr="00DB4363" w:rsidRDefault="00582787" w:rsidP="00054E6F">
      <w:pPr>
        <w:suppressLineNumbers/>
        <w:spacing w:line="360" w:lineRule="exact"/>
        <w:rPr>
          <w:rFonts w:ascii="ＭＳ 明朝" w:eastAsia="ＭＳ 明朝" w:hAnsi="ＭＳ 明朝"/>
          <w:sz w:val="22"/>
        </w:rPr>
      </w:pPr>
    </w:p>
    <w:p w14:paraId="0FBF7D6F" w14:textId="77777777" w:rsidR="00582787" w:rsidRPr="00DB4363" w:rsidRDefault="00582787" w:rsidP="00054E6F">
      <w:pPr>
        <w:suppressLineNumbers/>
        <w:spacing w:line="360" w:lineRule="exact"/>
        <w:rPr>
          <w:rFonts w:ascii="ＭＳ 明朝" w:eastAsia="ＭＳ 明朝" w:hAnsi="ＭＳ 明朝"/>
          <w:sz w:val="22"/>
        </w:rPr>
      </w:pPr>
    </w:p>
    <w:p w14:paraId="403BD069" w14:textId="77777777" w:rsidR="00582787" w:rsidRPr="00DB4363" w:rsidRDefault="00582787" w:rsidP="00054E6F">
      <w:pPr>
        <w:suppressLineNumbers/>
        <w:spacing w:line="360" w:lineRule="exact"/>
        <w:rPr>
          <w:rFonts w:ascii="ＭＳ 明朝" w:eastAsia="ＭＳ 明朝" w:hAnsi="ＭＳ 明朝"/>
          <w:sz w:val="22"/>
        </w:rPr>
      </w:pPr>
      <w:r w:rsidRPr="00DB4363">
        <w:rPr>
          <w:rFonts w:ascii="ＭＳ 明朝" w:eastAsia="ＭＳ 明朝" w:hAnsi="ＭＳ 明朝"/>
          <w:noProof/>
          <w:sz w:val="22"/>
        </w:rPr>
        <mc:AlternateContent>
          <mc:Choice Requires="wps">
            <w:drawing>
              <wp:anchor distT="0" distB="0" distL="114300" distR="114300" simplePos="0" relativeHeight="252597248" behindDoc="0" locked="0" layoutInCell="1" allowOverlap="1" wp14:anchorId="073A8FB7" wp14:editId="6CA80145">
                <wp:simplePos x="0" y="0"/>
                <wp:positionH relativeFrom="column">
                  <wp:posOffset>4631891</wp:posOffset>
                </wp:positionH>
                <wp:positionV relativeFrom="paragraph">
                  <wp:posOffset>185554</wp:posOffset>
                </wp:positionV>
                <wp:extent cx="365125" cy="234950"/>
                <wp:effectExtent l="0" t="0" r="15875" b="12700"/>
                <wp:wrapNone/>
                <wp:docPr id="7307" name="楕円 7307"/>
                <wp:cNvGraphicFramePr/>
                <a:graphic xmlns:a="http://schemas.openxmlformats.org/drawingml/2006/main">
                  <a:graphicData uri="http://schemas.microsoft.com/office/word/2010/wordprocessingShape">
                    <wps:wsp>
                      <wps:cNvSpPr/>
                      <wps:spPr>
                        <a:xfrm>
                          <a:off x="0" y="0"/>
                          <a:ext cx="365125" cy="23495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713BF04" id="楕円 7307" o:spid="_x0000_s1026" style="position:absolute;left:0;text-align:left;margin-left:364.7pt;margin-top:14.6pt;width:28.75pt;height:18.5pt;z-index:25259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" filled="f" strokecolor="windowText" strokeweight="1.25pt">
                <v:stroke joinstyle="miter"/>
              </v:oval>
            </w:pict>
          </mc:Fallback>
        </mc:AlternateContent>
      </w:r>
      <w:r w:rsidRPr="00DB4363">
        <w:rPr>
          <w:rFonts w:ascii="ＭＳ 明朝" w:eastAsia="ＭＳ 明朝" w:hAnsi="ＭＳ 明朝"/>
          <w:noProof/>
          <w:sz w:val="22"/>
        </w:rPr>
        <mc:AlternateContent>
          <mc:Choice Requires="wps">
            <w:drawing>
              <wp:anchor distT="0" distB="0" distL="114300" distR="114300" simplePos="0" relativeHeight="252596224" behindDoc="0" locked="0" layoutInCell="1" allowOverlap="1" wp14:anchorId="0445B133" wp14:editId="00ABB232">
                <wp:simplePos x="0" y="0"/>
                <wp:positionH relativeFrom="column">
                  <wp:posOffset>3811504</wp:posOffset>
                </wp:positionH>
                <wp:positionV relativeFrom="paragraph">
                  <wp:posOffset>104107</wp:posOffset>
                </wp:positionV>
                <wp:extent cx="365125" cy="234950"/>
                <wp:effectExtent l="0" t="0" r="15875" b="12700"/>
                <wp:wrapNone/>
                <wp:docPr id="7306" name="楕円 7306"/>
                <wp:cNvGraphicFramePr/>
                <a:graphic xmlns:a="http://schemas.openxmlformats.org/drawingml/2006/main">
                  <a:graphicData uri="http://schemas.microsoft.com/office/word/2010/wordprocessingShape">
                    <wps:wsp>
                      <wps:cNvSpPr/>
                      <wps:spPr>
                        <a:xfrm>
                          <a:off x="0" y="0"/>
                          <a:ext cx="365125" cy="234950"/>
                        </a:xfrm>
                        <a:prstGeom prst="ellipse">
                          <a:avLst/>
                        </a:prstGeom>
                        <a:no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0F09628E" id="楕円 7306" o:spid="_x0000_s1026" style="position:absolute;left:0;text-align:left;margin-left:300.1pt;margin-top:8.2pt;width:28.75pt;height:18.5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" filled="f" strokecolor="windowText" strokeweight="1.25pt">
                <v:stroke joinstyle="miter"/>
              </v:oval>
            </w:pict>
          </mc:Fallback>
        </mc:AlternateContent>
      </w:r>
    </w:p>
    <w:p w14:paraId="51B711C1" w14:textId="77777777" w:rsidR="00582787" w:rsidRPr="00DB4363" w:rsidRDefault="00582787" w:rsidP="00054E6F">
      <w:pPr>
        <w:suppressLineNumbers/>
        <w:spacing w:line="360" w:lineRule="exact"/>
        <w:rPr>
          <w:rFonts w:ascii="ＭＳ 明朝" w:eastAsia="ＭＳ 明朝" w:hAnsi="ＭＳ 明朝"/>
          <w:sz w:val="22"/>
        </w:rPr>
      </w:pPr>
    </w:p>
    <w:p w14:paraId="7730E922" w14:textId="77777777" w:rsidR="00582787" w:rsidRPr="00DB4363" w:rsidRDefault="00582787" w:rsidP="00054E6F">
      <w:pPr>
        <w:suppressLineNumbers/>
        <w:spacing w:line="360" w:lineRule="exact"/>
        <w:rPr>
          <w:rFonts w:ascii="ＭＳ 明朝" w:eastAsia="ＭＳ 明朝" w:hAnsi="ＭＳ 明朝"/>
          <w:sz w:val="22"/>
        </w:rPr>
      </w:pPr>
    </w:p>
    <w:p w14:paraId="2A6CBD41" w14:textId="77777777" w:rsidR="00582787" w:rsidRPr="00DB4363" w:rsidRDefault="00582787" w:rsidP="00054E6F">
      <w:pPr>
        <w:suppressLineNumbers/>
        <w:spacing w:line="360" w:lineRule="exact"/>
        <w:rPr>
          <w:rFonts w:ascii="ＭＳ 明朝" w:eastAsia="ＭＳ 明朝" w:hAnsi="ＭＳ 明朝"/>
          <w:sz w:val="22"/>
        </w:rPr>
      </w:pPr>
    </w:p>
    <w:p w14:paraId="28A542DA" w14:textId="77777777" w:rsidR="00582787" w:rsidRPr="00DB4363" w:rsidRDefault="00582787" w:rsidP="00054E6F">
      <w:pPr>
        <w:suppressLineNumbers/>
        <w:spacing w:line="360" w:lineRule="exact"/>
        <w:rPr>
          <w:rFonts w:ascii="ＭＳ 明朝" w:eastAsia="ＭＳ 明朝" w:hAnsi="ＭＳ 明朝"/>
          <w:sz w:val="22"/>
        </w:rPr>
      </w:pPr>
    </w:p>
    <w:p w14:paraId="67026FAC" w14:textId="77777777" w:rsidR="00582787" w:rsidRPr="00DB4363" w:rsidRDefault="00582787" w:rsidP="00054E6F">
      <w:pPr>
        <w:suppressLineNumbers/>
        <w:spacing w:line="360" w:lineRule="exact"/>
        <w:rPr>
          <w:rFonts w:ascii="ＭＳ 明朝" w:eastAsia="ＭＳ 明朝" w:hAnsi="ＭＳ 明朝"/>
          <w:sz w:val="22"/>
        </w:rPr>
      </w:pPr>
    </w:p>
    <w:p w14:paraId="63830874" w14:textId="77777777" w:rsidR="00582787" w:rsidRPr="00DB4363" w:rsidRDefault="00582787" w:rsidP="00054E6F">
      <w:pPr>
        <w:suppressLineNumbers/>
        <w:spacing w:line="360" w:lineRule="exact"/>
        <w:rPr>
          <w:rFonts w:ascii="ＭＳ 明朝" w:eastAsia="ＭＳ 明朝" w:hAnsi="ＭＳ 明朝"/>
          <w:sz w:val="22"/>
        </w:rPr>
      </w:pPr>
      <w:r w:rsidRPr="00DB4363">
        <w:rPr>
          <w:rFonts w:ascii="ＭＳ Ｐゴシック" w:eastAsia="ＭＳ Ｐゴシック" w:hAnsi="ＭＳ Ｐゴシック"/>
          <w:noProof/>
        </w:rPr>
        <mc:AlternateContent>
          <mc:Choice Requires="wps">
            <w:drawing>
              <wp:anchor distT="45720" distB="45720" distL="114300" distR="114300" simplePos="0" relativeHeight="252613632" behindDoc="0" locked="0" layoutInCell="1" allowOverlap="1" wp14:anchorId="55DFD246" wp14:editId="0692A46C">
                <wp:simplePos x="0" y="0"/>
                <wp:positionH relativeFrom="column">
                  <wp:posOffset>4163925</wp:posOffset>
                </wp:positionH>
                <wp:positionV relativeFrom="paragraph">
                  <wp:posOffset>181978</wp:posOffset>
                </wp:positionV>
                <wp:extent cx="226813" cy="207469"/>
                <wp:effectExtent l="0" t="0" r="1905" b="2540"/>
                <wp:wrapNone/>
                <wp:docPr id="7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13" cy="207469"/>
                        </a:xfrm>
                        <a:prstGeom prst="rect">
                          <a:avLst/>
                        </a:prstGeom>
                        <a:solidFill>
                          <a:srgbClr val="FFFFFF"/>
                        </a:solidFill>
                        <a:ln w="9525">
                          <a:noFill/>
                          <a:miter lim="800000"/>
                          <a:headEnd/>
                          <a:tailEnd/>
                        </a:ln>
                      </wps:spPr>
                      <wps:txbx>
                        <w:txbxContent>
                          <w:p w14:paraId="2DBFA1C1" w14:textId="77777777" w:rsidR="009B379D" w:rsidRDefault="009B379D" w:rsidP="00582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FD246" id="_x0000_s1109" type="#_x0000_t202" style="position:absolute;left:0;text-align:left;margin-left:327.85pt;margin-top:14.35pt;width:17.85pt;height:16.35pt;z-index:25261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" stroked="f">
                <v:textbox>
                  <w:txbxContent>
                    <w:p w14:paraId="2DBFA1C1" w14:textId="77777777" w:rsidR="009B379D" w:rsidRDefault="009B379D" w:rsidP="00582787"/>
                  </w:txbxContent>
                </v:textbox>
              </v:shape>
            </w:pict>
          </mc:Fallback>
        </mc:AlternateContent>
      </w:r>
    </w:p>
    <w:p w14:paraId="34E8245B" w14:textId="77777777" w:rsidR="00582787" w:rsidRPr="00DB4363" w:rsidRDefault="00582787" w:rsidP="00054E6F">
      <w:pPr>
        <w:suppressLineNumbers/>
        <w:spacing w:line="360" w:lineRule="exact"/>
        <w:ind w:firstLineChars="50" w:firstLine="110"/>
        <w:jc w:val="center"/>
        <w:rPr>
          <w:rFonts w:ascii="ＭＳ Ｐゴシック" w:eastAsia="ＭＳ Ｐゴシック" w:hAnsi="ＭＳ Ｐゴシック"/>
        </w:rPr>
      </w:pPr>
      <w:r w:rsidRPr="00DB4363">
        <w:rPr>
          <w:rFonts w:ascii="ＭＳ 明朝" w:eastAsia="ＭＳ 明朝" w:hAnsi="ＭＳ 明朝"/>
          <w:noProof/>
          <w:sz w:val="22"/>
        </w:rPr>
        <mc:AlternateContent>
          <mc:Choice Requires="wps">
            <w:drawing>
              <wp:anchor distT="0" distB="0" distL="114300" distR="114300" simplePos="0" relativeHeight="252598272" behindDoc="0" locked="0" layoutInCell="1" allowOverlap="1" wp14:anchorId="42BA6BC5" wp14:editId="04C548AD">
                <wp:simplePos x="0" y="0"/>
                <wp:positionH relativeFrom="column">
                  <wp:posOffset>890837</wp:posOffset>
                </wp:positionH>
                <wp:positionV relativeFrom="paragraph">
                  <wp:posOffset>97020</wp:posOffset>
                </wp:positionV>
                <wp:extent cx="4023360" cy="295275"/>
                <wp:effectExtent l="0" t="0" r="0" b="9525"/>
                <wp:wrapNone/>
                <wp:docPr id="7309" name="テキスト ボックス 7309"/>
                <wp:cNvGraphicFramePr/>
                <a:graphic xmlns:a="http://schemas.openxmlformats.org/drawingml/2006/main">
                  <a:graphicData uri="http://schemas.microsoft.com/office/word/2010/wordprocessingShape">
                    <wps:wsp>
                      <wps:cNvSpPr txBox="1"/>
                      <wps:spPr>
                        <a:xfrm>
                          <a:off x="0" y="0"/>
                          <a:ext cx="4023360" cy="295275"/>
                        </a:xfrm>
                        <a:prstGeom prst="rect">
                          <a:avLst/>
                        </a:prstGeom>
                        <a:noFill/>
                        <a:ln w="3175" cmpd="sng">
                          <a:noFill/>
                        </a:ln>
                        <a:effectLst/>
                      </wps:spPr>
                      <wps:txbx>
                        <w:txbxContent>
                          <w:p w14:paraId="2BAD2E80" w14:textId="4D882206" w:rsidR="009B379D" w:rsidRPr="00EB4A64" w:rsidRDefault="009B379D" w:rsidP="00582787">
                            <w:pPr>
                              <w:pStyle w:val="Web"/>
                              <w:spacing w:before="0" w:beforeAutospacing="0" w:after="0" w:afterAutospacing="0" w:line="300" w:lineRule="exact"/>
                              <w:jc w:val="center"/>
                              <w:rPr>
                                <w:rFonts w:cstheme="minorBidi"/>
                                <w:color w:val="000000" w:themeColor="dark1"/>
                                <w:sz w:val="22"/>
                                <w:szCs w:val="22"/>
                              </w:rPr>
                            </w:pPr>
                            <w:r w:rsidRPr="00EB4A64">
                              <w:rPr>
                                <w:rFonts w:cstheme="minorBidi" w:hint="eastAsia"/>
                                <w:color w:val="000000" w:themeColor="dark1"/>
                                <w:sz w:val="22"/>
                                <w:szCs w:val="22"/>
                              </w:rPr>
                              <w:t>図Ⅱ</w:t>
                            </w:r>
                            <w:r w:rsidRPr="00EB4A64">
                              <w:rPr>
                                <w:rFonts w:cstheme="minorBidi"/>
                                <w:color w:val="000000" w:themeColor="dark1"/>
                                <w:sz w:val="22"/>
                                <w:szCs w:val="22"/>
                              </w:rPr>
                              <w:t>－</w:t>
                            </w:r>
                            <w:r>
                              <w:rPr>
                                <w:rFonts w:cstheme="minorBidi" w:hint="eastAsia"/>
                                <w:color w:val="000000" w:themeColor="dark1"/>
                                <w:sz w:val="22"/>
                                <w:szCs w:val="22"/>
                              </w:rPr>
                              <w:t>25</w:t>
                            </w:r>
                            <w:r w:rsidRPr="00EB4A64">
                              <w:rPr>
                                <w:rFonts w:cstheme="minorBidi" w:hint="eastAsia"/>
                                <w:color w:val="000000" w:themeColor="dark1"/>
                                <w:sz w:val="22"/>
                                <w:szCs w:val="22"/>
                              </w:rPr>
                              <w:t xml:space="preserve"> 　</w:t>
                            </w:r>
                            <w:r w:rsidRPr="00EB4A64">
                              <w:rPr>
                                <w:rFonts w:cstheme="minorBidi"/>
                                <w:color w:val="000000" w:themeColor="dark1"/>
                                <w:sz w:val="22"/>
                                <w:szCs w:val="22"/>
                              </w:rPr>
                              <w:t>車種別</w:t>
                            </w:r>
                            <w:r w:rsidRPr="00EB4A64">
                              <w:rPr>
                                <w:rFonts w:cstheme="minorBidi" w:hint="eastAsia"/>
                                <w:color w:val="000000" w:themeColor="dark1"/>
                                <w:sz w:val="22"/>
                                <w:szCs w:val="22"/>
                              </w:rPr>
                              <w:t>CO</w:t>
                            </w:r>
                            <w:r w:rsidRPr="00C73C0B">
                              <w:rPr>
                                <w:rFonts w:cstheme="minorBidi" w:hint="eastAsia"/>
                                <w:color w:val="000000" w:themeColor="dark1"/>
                                <w:sz w:val="16"/>
                                <w:szCs w:val="16"/>
                              </w:rPr>
                              <w:t>2</w:t>
                            </w:r>
                            <w:r w:rsidRPr="00EB4A64">
                              <w:rPr>
                                <w:rFonts w:cstheme="minorBidi" w:hint="eastAsia"/>
                                <w:color w:val="000000" w:themeColor="dark1"/>
                                <w:sz w:val="22"/>
                                <w:szCs w:val="22"/>
                              </w:rPr>
                              <w:t>排出実績と令和12</w:t>
                            </w:r>
                            <w:r w:rsidRPr="00EB4A64">
                              <w:rPr>
                                <w:rFonts w:cstheme="minorBidi"/>
                                <w:color w:val="000000" w:themeColor="dark1"/>
                                <w:sz w:val="22"/>
                                <w:szCs w:val="22"/>
                              </w:rPr>
                              <w:t>年度の</w:t>
                            </w:r>
                            <w:r w:rsidRPr="00EB4A64">
                              <w:rPr>
                                <w:rFonts w:cstheme="minorBidi" w:hint="eastAsia"/>
                                <w:color w:val="000000" w:themeColor="dark1"/>
                                <w:sz w:val="22"/>
                                <w:szCs w:val="22"/>
                              </w:rPr>
                              <w:t>将来推計</w:t>
                            </w:r>
                          </w:p>
                        </w:txbxContent>
                      </wps:txbx>
                      <wps:bodyPr vertOverflow="clip" horzOverflow="clip" wrap="square" rtlCol="0" anchor="ctr">
                        <a:noAutofit/>
                      </wps:bodyPr>
                    </wps:wsp>
                  </a:graphicData>
                </a:graphic>
                <wp14:sizeRelH relativeFrom="margin">
                  <wp14:pctWidth>0</wp14:pctWidth>
                </wp14:sizeRelH>
              </wp:anchor>
            </w:drawing>
          </mc:Choice>
          <mc:Fallback>
            <w:pict>
              <v:shape w14:anchorId="42BA6BC5" id="テキスト ボックス 7309" o:spid="_x0000_s1110" type="#_x0000_t202" style="position:absolute;left:0;text-align:left;margin-left:70.15pt;margin-top:7.65pt;width:316.8pt;height:23.25pt;z-index:25259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" filled="f" stroked="f" strokeweight=".25pt">
                <v:textbox>
                  <w:txbxContent>
                    <w:p w14:paraId="2BAD2E80" w14:textId="4D882206" w:rsidR="009B379D" w:rsidRPr="00EB4A64" w:rsidRDefault="009B379D" w:rsidP="00582787">
                      <w:pPr>
                        <w:pStyle w:val="Web"/>
                        <w:spacing w:before="0" w:beforeAutospacing="0" w:after="0" w:afterAutospacing="0" w:line="300" w:lineRule="exact"/>
                        <w:jc w:val="center"/>
                        <w:rPr>
                          <w:rFonts w:cstheme="minorBidi"/>
                          <w:color w:val="000000" w:themeColor="dark1"/>
                          <w:sz w:val="22"/>
                          <w:szCs w:val="22"/>
                        </w:rPr>
                      </w:pPr>
                      <w:r w:rsidRPr="00EB4A64">
                        <w:rPr>
                          <w:rFonts w:cstheme="minorBidi" w:hint="eastAsia"/>
                          <w:color w:val="000000" w:themeColor="dark1"/>
                          <w:sz w:val="22"/>
                          <w:szCs w:val="22"/>
                        </w:rPr>
                        <w:t>図Ⅱ</w:t>
                      </w:r>
                      <w:r w:rsidRPr="00EB4A64">
                        <w:rPr>
                          <w:rFonts w:cstheme="minorBidi"/>
                          <w:color w:val="000000" w:themeColor="dark1"/>
                          <w:sz w:val="22"/>
                          <w:szCs w:val="22"/>
                        </w:rPr>
                        <w:t>－</w:t>
                      </w:r>
                      <w:r>
                        <w:rPr>
                          <w:rFonts w:cstheme="minorBidi" w:hint="eastAsia"/>
                          <w:color w:val="000000" w:themeColor="dark1"/>
                          <w:sz w:val="22"/>
                          <w:szCs w:val="22"/>
                        </w:rPr>
                        <w:t>25</w:t>
                      </w:r>
                      <w:r w:rsidRPr="00EB4A64">
                        <w:rPr>
                          <w:rFonts w:cstheme="minorBidi" w:hint="eastAsia"/>
                          <w:color w:val="000000" w:themeColor="dark1"/>
                          <w:sz w:val="22"/>
                          <w:szCs w:val="22"/>
                        </w:rPr>
                        <w:t xml:space="preserve"> 　</w:t>
                      </w:r>
                      <w:r w:rsidRPr="00EB4A64">
                        <w:rPr>
                          <w:rFonts w:cstheme="minorBidi"/>
                          <w:color w:val="000000" w:themeColor="dark1"/>
                          <w:sz w:val="22"/>
                          <w:szCs w:val="22"/>
                        </w:rPr>
                        <w:t>車種別</w:t>
                      </w:r>
                      <w:r w:rsidRPr="00EB4A64">
                        <w:rPr>
                          <w:rFonts w:cstheme="minorBidi" w:hint="eastAsia"/>
                          <w:color w:val="000000" w:themeColor="dark1"/>
                          <w:sz w:val="22"/>
                          <w:szCs w:val="22"/>
                        </w:rPr>
                        <w:t>CO</w:t>
                      </w:r>
                      <w:r w:rsidRPr="00C73C0B">
                        <w:rPr>
                          <w:rFonts w:cstheme="minorBidi" w:hint="eastAsia"/>
                          <w:color w:val="000000" w:themeColor="dark1"/>
                          <w:sz w:val="16"/>
                          <w:szCs w:val="16"/>
                        </w:rPr>
                        <w:t>2</w:t>
                      </w:r>
                      <w:r w:rsidRPr="00EB4A64">
                        <w:rPr>
                          <w:rFonts w:cstheme="minorBidi" w:hint="eastAsia"/>
                          <w:color w:val="000000" w:themeColor="dark1"/>
                          <w:sz w:val="22"/>
                          <w:szCs w:val="22"/>
                        </w:rPr>
                        <w:t>排出実績と令和12</w:t>
                      </w:r>
                      <w:r w:rsidRPr="00EB4A64">
                        <w:rPr>
                          <w:rFonts w:cstheme="minorBidi"/>
                          <w:color w:val="000000" w:themeColor="dark1"/>
                          <w:sz w:val="22"/>
                          <w:szCs w:val="22"/>
                        </w:rPr>
                        <w:t>年度の</w:t>
                      </w:r>
                      <w:r w:rsidRPr="00EB4A64">
                        <w:rPr>
                          <w:rFonts w:cstheme="minorBidi" w:hint="eastAsia"/>
                          <w:color w:val="000000" w:themeColor="dark1"/>
                          <w:sz w:val="22"/>
                          <w:szCs w:val="22"/>
                        </w:rPr>
                        <w:t>将来推計</w:t>
                      </w:r>
                    </w:p>
                  </w:txbxContent>
                </v:textbox>
              </v:shape>
            </w:pict>
          </mc:Fallback>
        </mc:AlternateContent>
      </w:r>
    </w:p>
    <w:p w14:paraId="48C78535"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294E2D67"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37309884" w14:textId="77777777" w:rsidR="00582787" w:rsidRPr="00DB4363" w:rsidRDefault="00582787" w:rsidP="00054E6F">
      <w:pPr>
        <w:suppressLineNumbers/>
        <w:spacing w:line="360" w:lineRule="exact"/>
        <w:jc w:val="left"/>
        <w:rPr>
          <w:rFonts w:ascii="ＭＳ 明朝" w:eastAsia="ＭＳ 明朝" w:hAnsi="ＭＳ 明朝"/>
          <w:sz w:val="22"/>
        </w:rPr>
      </w:pPr>
      <w:r w:rsidRPr="00DB4363">
        <w:rPr>
          <w:rFonts w:ascii="ＭＳ 明朝" w:eastAsia="ＭＳ 明朝" w:hAnsi="ＭＳ 明朝" w:hint="eastAsia"/>
          <w:sz w:val="22"/>
        </w:rPr>
        <w:t>（令和</w:t>
      </w:r>
      <w:r w:rsidRPr="00DB4363">
        <w:rPr>
          <w:rFonts w:ascii="ＭＳ 明朝" w:eastAsia="ＭＳ 明朝" w:hAnsi="ＭＳ 明朝"/>
          <w:sz w:val="22"/>
        </w:rPr>
        <w:t>12年度の</w:t>
      </w:r>
      <w:r w:rsidRPr="00DB4363">
        <w:rPr>
          <w:rFonts w:ascii="ＭＳ 明朝" w:eastAsia="ＭＳ 明朝" w:hAnsi="ＭＳ 明朝" w:hint="eastAsia"/>
          <w:sz w:val="22"/>
        </w:rPr>
        <w:t>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、PM</w:t>
      </w:r>
      <w:r w:rsidRPr="00DB4363">
        <w:rPr>
          <w:rFonts w:ascii="ＭＳ 明朝" w:eastAsia="ＭＳ 明朝" w:hAnsi="ＭＳ 明朝"/>
          <w:sz w:val="22"/>
        </w:rPr>
        <w:t>削減効果の試算）</w:t>
      </w:r>
    </w:p>
    <w:p w14:paraId="5E57E076" w14:textId="77D44C9E"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将来のNO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及びPM削減効果について、平成</w:t>
      </w:r>
      <w:r w:rsidRPr="00DB4363">
        <w:rPr>
          <w:rFonts w:ascii="ＭＳ 明朝" w:eastAsia="ＭＳ 明朝" w:hAnsi="ＭＳ 明朝"/>
          <w:sz w:val="22"/>
        </w:rPr>
        <w:t>21年度（2009</w:t>
      </w:r>
      <w:r w:rsidRPr="00DB4363">
        <w:rPr>
          <w:rFonts w:ascii="ＭＳ 明朝" w:eastAsia="ＭＳ 明朝" w:hAnsi="ＭＳ 明朝" w:hint="eastAsia"/>
          <w:sz w:val="22"/>
        </w:rPr>
        <w:t>年度</w:t>
      </w:r>
      <w:r w:rsidRPr="00DB4363">
        <w:rPr>
          <w:rFonts w:ascii="ＭＳ 明朝" w:eastAsia="ＭＳ 明朝" w:hAnsi="ＭＳ 明朝"/>
          <w:sz w:val="22"/>
        </w:rPr>
        <w:t>）から令和元年度（2019</w:t>
      </w:r>
      <w:r w:rsidRPr="00DB4363">
        <w:rPr>
          <w:rFonts w:ascii="ＭＳ 明朝" w:eastAsia="ＭＳ 明朝" w:hAnsi="ＭＳ 明朝" w:hint="eastAsia"/>
          <w:sz w:val="22"/>
        </w:rPr>
        <w:t>年度</w:t>
      </w:r>
      <w:r w:rsidRPr="00DB4363">
        <w:rPr>
          <w:rFonts w:ascii="ＭＳ 明朝" w:eastAsia="ＭＳ 明朝" w:hAnsi="ＭＳ 明朝"/>
          <w:sz w:val="22"/>
        </w:rPr>
        <w:t>）まで</w:t>
      </w:r>
      <w:r w:rsidRPr="00DB4363">
        <w:rPr>
          <w:rFonts w:ascii="ＭＳ 明朝" w:eastAsia="ＭＳ 明朝" w:hAnsi="ＭＳ 明朝" w:hint="eastAsia"/>
          <w:sz w:val="22"/>
        </w:rPr>
        <w:t>のエコカー普及によるNO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・PMの削減実績量をその期間のCO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削減実績量で除することにより算出した換算係数を用いて試算した</w:t>
      </w:r>
      <w:r w:rsidR="001C7BE3" w:rsidRPr="00DB4363">
        <w:rPr>
          <w:rFonts w:ascii="ＭＳ 明朝" w:eastAsia="ＭＳ 明朝" w:hAnsi="ＭＳ 明朝" w:hint="eastAsia"/>
          <w:sz w:val="22"/>
        </w:rPr>
        <w:t>（表Ⅱ－</w:t>
      </w:r>
      <w:r w:rsidR="001C7BE3" w:rsidRPr="00DB4363">
        <w:rPr>
          <w:rFonts w:ascii="ＭＳ 明朝" w:eastAsia="ＭＳ 明朝" w:hAnsi="ＭＳ 明朝"/>
          <w:sz w:val="22"/>
        </w:rPr>
        <w:t>14</w:t>
      </w:r>
      <w:r w:rsidR="001C7BE3" w:rsidRPr="00DB4363">
        <w:rPr>
          <w:rFonts w:ascii="ＭＳ 明朝" w:eastAsia="ＭＳ 明朝" w:hAnsi="ＭＳ 明朝" w:hint="eastAsia"/>
          <w:sz w:val="22"/>
        </w:rPr>
        <w:t>）</w:t>
      </w:r>
      <w:r w:rsidRPr="00DB4363">
        <w:rPr>
          <w:rFonts w:ascii="ＭＳ 明朝" w:eastAsia="ＭＳ 明朝" w:hAnsi="ＭＳ 明朝" w:hint="eastAsia"/>
          <w:sz w:val="22"/>
        </w:rPr>
        <w:t>。</w:t>
      </w:r>
    </w:p>
    <w:p w14:paraId="6C4AE6E8" w14:textId="3726DCA1"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電動車普及による削減効果量は、表Ⅱ－</w:t>
      </w:r>
      <w:r w:rsidRPr="00DB4363">
        <w:rPr>
          <w:rFonts w:ascii="ＭＳ 明朝" w:eastAsia="ＭＳ 明朝" w:hAnsi="ＭＳ 明朝"/>
          <w:sz w:val="22"/>
        </w:rPr>
        <w:t>1</w:t>
      </w:r>
      <w:r w:rsidR="00390FE9" w:rsidRPr="00DB4363">
        <w:rPr>
          <w:rFonts w:ascii="ＭＳ 明朝" w:eastAsia="ＭＳ 明朝" w:hAnsi="ＭＳ 明朝" w:hint="eastAsia"/>
          <w:sz w:val="22"/>
        </w:rPr>
        <w:t>5</w:t>
      </w:r>
      <w:r w:rsidR="001C7BE3" w:rsidRPr="00DB4363">
        <w:rPr>
          <w:rFonts w:ascii="ＭＳ 明朝" w:eastAsia="ＭＳ 明朝" w:hAnsi="ＭＳ 明朝" w:hint="eastAsia"/>
          <w:sz w:val="22"/>
        </w:rPr>
        <w:t>の</w:t>
      </w:r>
      <w:r w:rsidRPr="00DB4363">
        <w:rPr>
          <w:rFonts w:ascii="ＭＳ 明朝" w:eastAsia="ＭＳ 明朝" w:hAnsi="ＭＳ 明朝" w:hint="eastAsia"/>
          <w:sz w:val="22"/>
        </w:rPr>
        <w:t>とおり、NO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では1,139トン、PMでは35トンと試算された。NOxについては、表Ⅱ－</w:t>
      </w:r>
      <w:r w:rsidRPr="00DB4363">
        <w:rPr>
          <w:rFonts w:ascii="ＭＳ 明朝" w:eastAsia="ＭＳ 明朝" w:hAnsi="ＭＳ 明朝"/>
          <w:sz w:val="22"/>
        </w:rPr>
        <w:t>1</w:t>
      </w:r>
      <w:r w:rsidR="00390FE9" w:rsidRPr="00DB4363">
        <w:rPr>
          <w:rFonts w:ascii="ＭＳ 明朝" w:eastAsia="ＭＳ 明朝" w:hAnsi="ＭＳ 明朝" w:hint="eastAsia"/>
          <w:sz w:val="22"/>
        </w:rPr>
        <w:t>6</w:t>
      </w:r>
      <w:r w:rsidR="001C7BE3" w:rsidRPr="00DB4363">
        <w:rPr>
          <w:rFonts w:ascii="ＭＳ 明朝" w:eastAsia="ＭＳ 明朝" w:hAnsi="ＭＳ 明朝" w:hint="eastAsia"/>
          <w:sz w:val="22"/>
        </w:rPr>
        <w:t>の</w:t>
      </w:r>
      <w:r w:rsidRPr="00DB4363">
        <w:rPr>
          <w:rFonts w:ascii="ＭＳ 明朝" w:eastAsia="ＭＳ 明朝" w:hAnsi="ＭＳ 明朝" w:hint="eastAsia"/>
          <w:sz w:val="22"/>
        </w:rPr>
        <w:t>とおり、流入車規制を廃止した場合の増加予測値（12～82トン）を十分上回っていた。</w:t>
      </w:r>
    </w:p>
    <w:p w14:paraId="10893C88" w14:textId="77777777" w:rsidR="00582787" w:rsidRPr="00DB4363" w:rsidRDefault="00582787" w:rsidP="00054E6F">
      <w:pPr>
        <w:suppressLineNumbers/>
        <w:spacing w:line="360" w:lineRule="exact"/>
        <w:ind w:firstLineChars="100" w:firstLine="220"/>
        <w:rPr>
          <w:rFonts w:ascii="ＭＳ 明朝" w:eastAsia="ＭＳ 明朝" w:hAnsi="ＭＳ 明朝"/>
          <w:strike/>
          <w:sz w:val="22"/>
        </w:rPr>
      </w:pPr>
      <w:r w:rsidRPr="00DB4363">
        <w:rPr>
          <w:rFonts w:ascii="ＭＳ 明朝" w:eastAsia="ＭＳ 明朝" w:hAnsi="ＭＳ 明朝" w:hint="eastAsia"/>
          <w:sz w:val="22"/>
        </w:rPr>
        <w:t>また、削減効果量を濃度に換算した場合、NO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については</w:t>
      </w:r>
      <w:r w:rsidRPr="00DB4363">
        <w:rPr>
          <w:rFonts w:ascii="ＭＳ 明朝" w:eastAsia="ＭＳ 明朝" w:hAnsi="ＭＳ 明朝"/>
          <w:sz w:val="22"/>
        </w:rPr>
        <w:t>0.00166ppm</w:t>
      </w:r>
      <w:r w:rsidRPr="00DB4363">
        <w:rPr>
          <w:rFonts w:ascii="ＭＳ 明朝" w:eastAsia="ＭＳ 明朝" w:hAnsi="ＭＳ 明朝" w:hint="eastAsia"/>
          <w:sz w:val="22"/>
        </w:rPr>
        <w:t>となり、自排局の平均値0.031ppmの5.4％、PMについては0.00171mg</w:t>
      </w:r>
      <w:r w:rsidRPr="00DB4363">
        <w:rPr>
          <w:rFonts w:ascii="ＭＳ 明朝" w:eastAsia="ＭＳ 明朝" w:hAnsi="ＭＳ 明朝"/>
          <w:sz w:val="22"/>
        </w:rPr>
        <w:t>/m</w:t>
      </w:r>
      <w:r w:rsidRPr="00DB4363">
        <w:rPr>
          <w:rFonts w:ascii="ＭＳ 明朝" w:eastAsia="ＭＳ 明朝" w:hAnsi="ＭＳ 明朝"/>
          <w:sz w:val="22"/>
          <w:vertAlign w:val="superscript"/>
        </w:rPr>
        <w:t>3</w:t>
      </w:r>
      <w:r w:rsidRPr="00DB4363">
        <w:rPr>
          <w:rFonts w:ascii="ＭＳ 明朝" w:eastAsia="ＭＳ 明朝" w:hAnsi="ＭＳ 明朝" w:hint="eastAsia"/>
          <w:sz w:val="22"/>
        </w:rPr>
        <w:t>となり、自排局の平均値0.037mg</w:t>
      </w:r>
      <w:r w:rsidRPr="00DB4363">
        <w:rPr>
          <w:rFonts w:ascii="ＭＳ 明朝" w:eastAsia="ＭＳ 明朝" w:hAnsi="ＭＳ 明朝"/>
          <w:sz w:val="22"/>
        </w:rPr>
        <w:t>/m</w:t>
      </w:r>
      <w:r w:rsidRPr="00DB4363">
        <w:rPr>
          <w:rFonts w:ascii="ＭＳ 明朝" w:eastAsia="ＭＳ 明朝" w:hAnsi="ＭＳ 明朝"/>
          <w:sz w:val="22"/>
          <w:vertAlign w:val="superscript"/>
        </w:rPr>
        <w:t>3</w:t>
      </w:r>
      <w:r w:rsidRPr="00DB4363">
        <w:rPr>
          <w:rFonts w:ascii="ＭＳ 明朝" w:eastAsia="ＭＳ 明朝" w:hAnsi="ＭＳ 明朝" w:hint="eastAsia"/>
          <w:sz w:val="22"/>
        </w:rPr>
        <w:t>の4.6％に相当する結果であった。</w:t>
      </w:r>
    </w:p>
    <w:p w14:paraId="7BE3F6C2" w14:textId="77777777" w:rsidR="00582787" w:rsidRPr="00DB4363" w:rsidRDefault="00582787" w:rsidP="00054E6F">
      <w:pPr>
        <w:suppressLineNumbers/>
        <w:spacing w:line="360" w:lineRule="exact"/>
        <w:ind w:firstLineChars="100" w:firstLine="220"/>
        <w:rPr>
          <w:rFonts w:ascii="ＭＳ 明朝" w:eastAsia="ＭＳ 明朝" w:hAnsi="ＭＳ 明朝"/>
          <w:sz w:val="22"/>
        </w:rPr>
      </w:pPr>
      <w:r w:rsidRPr="00DB4363">
        <w:rPr>
          <w:rFonts w:ascii="ＭＳ 明朝" w:eastAsia="ＭＳ 明朝" w:hAnsi="ＭＳ 明朝" w:hint="eastAsia"/>
          <w:sz w:val="22"/>
        </w:rPr>
        <w:t>以上から、電動車普及による削減効果は大きく、流入車規制を廃止した場合の影響以上の効果が見込まれる。</w:t>
      </w:r>
    </w:p>
    <w:p w14:paraId="737E6A02" w14:textId="77777777" w:rsidR="00582787" w:rsidRPr="00DB4363" w:rsidRDefault="00582787" w:rsidP="00054E6F">
      <w:pPr>
        <w:suppressLineNumbers/>
        <w:spacing w:line="360" w:lineRule="exact"/>
        <w:ind w:firstLineChars="100" w:firstLine="220"/>
        <w:rPr>
          <w:rFonts w:ascii="ＭＳ Ｐ明朝" w:eastAsia="ＭＳ Ｐ明朝" w:hAnsi="ＭＳ Ｐ明朝"/>
          <w:sz w:val="22"/>
          <w:u w:val="single"/>
        </w:rPr>
      </w:pPr>
    </w:p>
    <w:p w14:paraId="53B5C08B" w14:textId="77777777" w:rsidR="00582787" w:rsidRPr="00DB4363" w:rsidRDefault="00582787" w:rsidP="00054E6F">
      <w:pPr>
        <w:suppressLineNumbers/>
        <w:spacing w:line="360" w:lineRule="exact"/>
        <w:ind w:firstLineChars="750" w:firstLine="1650"/>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表Ⅱ－14　　エコカー普及による削減実績から求めた換算係数</w:t>
      </w:r>
    </w:p>
    <w:tbl>
      <w:tblPr>
        <w:tblpPr w:leftFromText="142" w:rightFromText="142" w:vertAnchor="text" w:horzAnchor="margin" w:tblpXSpec="center" w:tblpY="10"/>
        <w:tblW w:w="7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911"/>
        <w:gridCol w:w="1644"/>
        <w:gridCol w:w="3448"/>
      </w:tblGrid>
      <w:tr w:rsidR="00DB4363" w:rsidRPr="00DB4363" w14:paraId="2D98795C" w14:textId="77777777" w:rsidTr="00EF04A2">
        <w:trPr>
          <w:cantSplit/>
          <w:trHeight w:val="488"/>
        </w:trPr>
        <w:tc>
          <w:tcPr>
            <w:tcW w:w="3555" w:type="dxa"/>
            <w:gridSpan w:val="2"/>
          </w:tcPr>
          <w:p w14:paraId="7EA86B09" w14:textId="77777777" w:rsidR="00582787" w:rsidRPr="00DB4363" w:rsidRDefault="00582787" w:rsidP="00054E6F">
            <w:pPr>
              <w:widowControl/>
              <w:suppressLineNumbers/>
              <w:spacing w:line="360" w:lineRule="exact"/>
              <w:jc w:val="center"/>
              <w:rPr>
                <w:rFonts w:ascii="ＭＳ Ｐ明朝" w:eastAsia="ＭＳ Ｐ明朝" w:hAnsi="ＭＳ Ｐ明朝" w:cs="ＭＳ Ｐゴシック"/>
                <w:kern w:val="0"/>
                <w:szCs w:val="21"/>
              </w:rPr>
            </w:pPr>
          </w:p>
        </w:tc>
        <w:tc>
          <w:tcPr>
            <w:tcW w:w="3448" w:type="dxa"/>
            <w:shd w:val="clear" w:color="auto" w:fill="auto"/>
            <w:noWrap/>
            <w:vAlign w:val="center"/>
          </w:tcPr>
          <w:p w14:paraId="1E1F309B" w14:textId="77777777" w:rsidR="00582787" w:rsidRPr="00DB4363" w:rsidRDefault="00582787" w:rsidP="00054E6F">
            <w:pPr>
              <w:suppressLineNumbers/>
              <w:spacing w:line="360" w:lineRule="exact"/>
              <w:jc w:val="center"/>
              <w:rPr>
                <w:rFonts w:ascii="ＭＳ Ｐ明朝" w:eastAsia="ＭＳ Ｐ明朝" w:hAnsi="ＭＳ Ｐ明朝"/>
                <w:szCs w:val="21"/>
              </w:rPr>
            </w:pPr>
            <w:r w:rsidRPr="00DB4363">
              <w:rPr>
                <w:rFonts w:ascii="ＭＳ Ｐ明朝" w:eastAsia="ＭＳ Ｐ明朝" w:hAnsi="ＭＳ Ｐ明朝" w:hint="eastAsia"/>
                <w:szCs w:val="21"/>
              </w:rPr>
              <w:t>乗用系（軽乗用車、乗用車、バス）</w:t>
            </w:r>
          </w:p>
        </w:tc>
      </w:tr>
      <w:tr w:rsidR="00DB4363" w:rsidRPr="00DB4363" w14:paraId="39CA6325" w14:textId="77777777" w:rsidTr="00EF04A2">
        <w:trPr>
          <w:trHeight w:val="241"/>
        </w:trPr>
        <w:tc>
          <w:tcPr>
            <w:tcW w:w="3555" w:type="dxa"/>
            <w:gridSpan w:val="2"/>
            <w:tcBorders>
              <w:right w:val="single" w:sz="4" w:space="0" w:color="auto"/>
            </w:tcBorders>
            <w:vAlign w:val="center"/>
          </w:tcPr>
          <w:p w14:paraId="4D748A19" w14:textId="77777777" w:rsidR="00582787" w:rsidRPr="00DB4363" w:rsidRDefault="00582787" w:rsidP="00054E6F">
            <w:pPr>
              <w:widowControl/>
              <w:suppressLineNumbers/>
              <w:spacing w:line="36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CO</w:t>
            </w:r>
            <w:r w:rsidRPr="00DB4363">
              <w:rPr>
                <w:rFonts w:ascii="ＭＳ Ｐ明朝" w:eastAsia="ＭＳ Ｐ明朝" w:hAnsi="ＭＳ Ｐ明朝" w:cs="ＭＳ Ｐゴシック" w:hint="eastAsia"/>
                <w:kern w:val="0"/>
                <w:sz w:val="16"/>
                <w:szCs w:val="16"/>
              </w:rPr>
              <w:t>2</w:t>
            </w:r>
            <w:r w:rsidRPr="00DB4363">
              <w:rPr>
                <w:rFonts w:ascii="ＭＳ Ｐ明朝" w:eastAsia="ＭＳ Ｐ明朝" w:hAnsi="ＭＳ Ｐ明朝" w:cs="ＭＳ Ｐゴシック" w:hint="eastAsia"/>
                <w:kern w:val="0"/>
                <w:szCs w:val="21"/>
              </w:rPr>
              <w:t>削減実績量（千トン）</w:t>
            </w:r>
          </w:p>
        </w:tc>
        <w:tc>
          <w:tcPr>
            <w:tcW w:w="3448" w:type="dxa"/>
            <w:tcBorders>
              <w:left w:val="single" w:sz="4" w:space="0" w:color="auto"/>
              <w:right w:val="single" w:sz="4" w:space="0" w:color="auto"/>
            </w:tcBorders>
            <w:shd w:val="clear" w:color="auto" w:fill="auto"/>
            <w:noWrap/>
            <w:vAlign w:val="center"/>
          </w:tcPr>
          <w:p w14:paraId="0AE2CC75" w14:textId="77777777" w:rsidR="00582787" w:rsidRPr="00DB4363" w:rsidRDefault="00582787" w:rsidP="00054E6F">
            <w:pPr>
              <w:suppressLineNumbers/>
              <w:spacing w:line="360" w:lineRule="exact"/>
              <w:jc w:val="center"/>
              <w:rPr>
                <w:rFonts w:ascii="ＭＳ Ｐ明朝" w:eastAsia="ＭＳ Ｐ明朝" w:hAnsi="ＭＳ Ｐ明朝"/>
                <w:szCs w:val="21"/>
              </w:rPr>
            </w:pPr>
            <w:r w:rsidRPr="00DB4363">
              <w:rPr>
                <w:rFonts w:ascii="ＭＳ Ｐ明朝" w:eastAsia="ＭＳ Ｐ明朝" w:hAnsi="ＭＳ Ｐ明朝" w:cs="ＭＳ Ｐゴシック" w:hint="eastAsia"/>
                <w:kern w:val="0"/>
                <w:szCs w:val="21"/>
              </w:rPr>
              <w:t>998</w:t>
            </w:r>
          </w:p>
        </w:tc>
      </w:tr>
      <w:tr w:rsidR="00DB4363" w:rsidRPr="00DB4363" w14:paraId="3F28B9B7" w14:textId="77777777" w:rsidTr="00EF04A2">
        <w:trPr>
          <w:trHeight w:val="226"/>
        </w:trPr>
        <w:tc>
          <w:tcPr>
            <w:tcW w:w="3555" w:type="dxa"/>
            <w:gridSpan w:val="2"/>
            <w:tcBorders>
              <w:right w:val="single" w:sz="4" w:space="0" w:color="auto"/>
            </w:tcBorders>
            <w:vAlign w:val="center"/>
          </w:tcPr>
          <w:p w14:paraId="244A5697" w14:textId="77777777" w:rsidR="00582787" w:rsidRPr="00DB4363" w:rsidRDefault="00582787" w:rsidP="00054E6F">
            <w:pPr>
              <w:widowControl/>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NO</w:t>
            </w:r>
            <w:r w:rsidRPr="00DB4363">
              <w:rPr>
                <w:rFonts w:ascii="ＭＳ Ｐ明朝" w:eastAsia="ＭＳ Ｐ明朝" w:hAnsi="ＭＳ Ｐ明朝" w:cs="ＭＳ Ｐゴシック" w:hint="eastAsia"/>
                <w:kern w:val="0"/>
                <w:sz w:val="16"/>
                <w:szCs w:val="16"/>
              </w:rPr>
              <w:t>X</w:t>
            </w:r>
            <w:r w:rsidRPr="00DB4363">
              <w:rPr>
                <w:rFonts w:ascii="ＭＳ Ｐ明朝" w:eastAsia="ＭＳ Ｐ明朝" w:hAnsi="ＭＳ Ｐ明朝" w:cs="ＭＳ Ｐゴシック" w:hint="eastAsia"/>
                <w:kern w:val="0"/>
                <w:szCs w:val="21"/>
              </w:rPr>
              <w:t>削減実績量（トン）</w:t>
            </w:r>
          </w:p>
        </w:tc>
        <w:tc>
          <w:tcPr>
            <w:tcW w:w="3448" w:type="dxa"/>
            <w:tcBorders>
              <w:left w:val="single" w:sz="4" w:space="0" w:color="auto"/>
              <w:bottom w:val="single" w:sz="4" w:space="0" w:color="auto"/>
              <w:right w:val="single" w:sz="4" w:space="0" w:color="auto"/>
            </w:tcBorders>
            <w:shd w:val="clear" w:color="auto" w:fill="auto"/>
            <w:noWrap/>
            <w:vAlign w:val="center"/>
          </w:tcPr>
          <w:p w14:paraId="52E891A8" w14:textId="77777777" w:rsidR="00582787" w:rsidRPr="00DB4363" w:rsidRDefault="00582787" w:rsidP="00054E6F">
            <w:pPr>
              <w:suppressLineNumbers/>
              <w:spacing w:line="360" w:lineRule="exact"/>
              <w:jc w:val="center"/>
              <w:rPr>
                <w:rFonts w:ascii="ＭＳ Ｐ明朝" w:eastAsia="ＭＳ Ｐ明朝" w:hAnsi="ＭＳ Ｐ明朝"/>
                <w:szCs w:val="21"/>
              </w:rPr>
            </w:pPr>
            <w:r w:rsidRPr="00DB4363">
              <w:rPr>
                <w:rFonts w:ascii="ＭＳ Ｐ明朝" w:eastAsia="ＭＳ Ｐ明朝" w:hAnsi="ＭＳ Ｐ明朝" w:cs="ＭＳ Ｐゴシック" w:hint="eastAsia"/>
                <w:kern w:val="0"/>
                <w:szCs w:val="21"/>
              </w:rPr>
              <w:t>1,465</w:t>
            </w:r>
          </w:p>
        </w:tc>
      </w:tr>
      <w:tr w:rsidR="00DB4363" w:rsidRPr="00DB4363" w14:paraId="148C66C6" w14:textId="77777777" w:rsidTr="00EF04A2">
        <w:trPr>
          <w:trHeight w:val="219"/>
        </w:trPr>
        <w:tc>
          <w:tcPr>
            <w:tcW w:w="3555" w:type="dxa"/>
            <w:gridSpan w:val="2"/>
            <w:tcBorders>
              <w:right w:val="single" w:sz="4" w:space="0" w:color="auto"/>
            </w:tcBorders>
            <w:vAlign w:val="center"/>
          </w:tcPr>
          <w:p w14:paraId="18697999" w14:textId="77777777" w:rsidR="00582787" w:rsidRPr="00DB4363" w:rsidRDefault="00582787" w:rsidP="00054E6F">
            <w:pPr>
              <w:widowControl/>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PM削減実績量（トン）</w:t>
            </w:r>
          </w:p>
        </w:tc>
        <w:tc>
          <w:tcPr>
            <w:tcW w:w="3448" w:type="dxa"/>
            <w:tcBorders>
              <w:left w:val="single" w:sz="4" w:space="0" w:color="auto"/>
              <w:right w:val="single" w:sz="4" w:space="0" w:color="auto"/>
            </w:tcBorders>
            <w:shd w:val="clear" w:color="auto" w:fill="auto"/>
            <w:noWrap/>
            <w:vAlign w:val="center"/>
          </w:tcPr>
          <w:p w14:paraId="216AAD70" w14:textId="77777777" w:rsidR="00582787" w:rsidRPr="00DB4363" w:rsidRDefault="00582787" w:rsidP="00054E6F">
            <w:pPr>
              <w:suppressLineNumbers/>
              <w:spacing w:line="36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46</w:t>
            </w:r>
          </w:p>
        </w:tc>
      </w:tr>
      <w:tr w:rsidR="00DB4363" w:rsidRPr="00DB4363" w14:paraId="1D0F6FB4" w14:textId="77777777" w:rsidTr="00EF04A2">
        <w:trPr>
          <w:trHeight w:val="219"/>
        </w:trPr>
        <w:tc>
          <w:tcPr>
            <w:tcW w:w="1911" w:type="dxa"/>
            <w:vMerge w:val="restart"/>
            <w:tcBorders>
              <w:right w:val="single" w:sz="4" w:space="0" w:color="auto"/>
            </w:tcBorders>
            <w:vAlign w:val="center"/>
          </w:tcPr>
          <w:p w14:paraId="694F7F89" w14:textId="77777777" w:rsidR="00582787" w:rsidRPr="00DB4363" w:rsidRDefault="00582787" w:rsidP="00054E6F">
            <w:pPr>
              <w:widowControl/>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換算係数</w:t>
            </w:r>
          </w:p>
        </w:tc>
        <w:tc>
          <w:tcPr>
            <w:tcW w:w="1643" w:type="dxa"/>
            <w:tcBorders>
              <w:left w:val="single" w:sz="4" w:space="0" w:color="auto"/>
              <w:right w:val="single" w:sz="4" w:space="0" w:color="auto"/>
            </w:tcBorders>
            <w:shd w:val="clear" w:color="auto" w:fill="auto"/>
            <w:vAlign w:val="center"/>
          </w:tcPr>
          <w:p w14:paraId="29DCA128" w14:textId="77777777" w:rsidR="00582787" w:rsidRPr="00DB4363" w:rsidRDefault="00582787" w:rsidP="00054E6F">
            <w:pPr>
              <w:widowControl/>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NO</w:t>
            </w:r>
            <w:r w:rsidRPr="00DB4363">
              <w:rPr>
                <w:rFonts w:ascii="ＭＳ Ｐ明朝" w:eastAsia="ＭＳ Ｐ明朝" w:hAnsi="ＭＳ Ｐ明朝" w:cs="ＭＳ Ｐゴシック" w:hint="eastAsia"/>
                <w:kern w:val="0"/>
                <w:sz w:val="16"/>
                <w:szCs w:val="16"/>
              </w:rPr>
              <w:t>X</w:t>
            </w:r>
            <w:r w:rsidRPr="00DB4363">
              <w:rPr>
                <w:rFonts w:ascii="ＭＳ Ｐ明朝" w:eastAsia="ＭＳ Ｐ明朝" w:hAnsi="ＭＳ Ｐ明朝" w:cs="ＭＳ Ｐゴシック" w:hint="eastAsia"/>
                <w:kern w:val="0"/>
                <w:szCs w:val="21"/>
              </w:rPr>
              <w:t>/CO</w:t>
            </w:r>
            <w:r w:rsidRPr="00DB4363">
              <w:rPr>
                <w:rFonts w:ascii="ＭＳ Ｐ明朝" w:eastAsia="ＭＳ Ｐ明朝" w:hAnsi="ＭＳ Ｐ明朝" w:cs="ＭＳ Ｐゴシック" w:hint="eastAsia"/>
                <w:kern w:val="0"/>
                <w:sz w:val="16"/>
                <w:szCs w:val="16"/>
              </w:rPr>
              <w:t>2</w:t>
            </w:r>
            <w:r w:rsidRPr="00DB4363">
              <w:rPr>
                <w:rFonts w:ascii="ＭＳ Ｐ明朝" w:eastAsia="ＭＳ Ｐ明朝" w:hAnsi="ＭＳ Ｐ明朝" w:cs="ＭＳ Ｐゴシック" w:hint="eastAsia"/>
                <w:kern w:val="0"/>
                <w:szCs w:val="21"/>
              </w:rPr>
              <w:t>比</w:t>
            </w:r>
          </w:p>
        </w:tc>
        <w:tc>
          <w:tcPr>
            <w:tcW w:w="3448" w:type="dxa"/>
            <w:tcBorders>
              <w:left w:val="single" w:sz="4" w:space="0" w:color="auto"/>
              <w:right w:val="single" w:sz="4" w:space="0" w:color="auto"/>
            </w:tcBorders>
            <w:shd w:val="clear" w:color="auto" w:fill="auto"/>
            <w:noWrap/>
            <w:vAlign w:val="center"/>
          </w:tcPr>
          <w:p w14:paraId="101F5513" w14:textId="77777777" w:rsidR="00582787" w:rsidRPr="00DB4363" w:rsidRDefault="00582787" w:rsidP="00054E6F">
            <w:pPr>
              <w:suppressLineNumbers/>
              <w:spacing w:line="36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1.47</w:t>
            </w:r>
          </w:p>
        </w:tc>
      </w:tr>
      <w:tr w:rsidR="00DB4363" w:rsidRPr="00DB4363" w14:paraId="5108B654" w14:textId="77777777" w:rsidTr="00EF04A2">
        <w:trPr>
          <w:trHeight w:val="219"/>
        </w:trPr>
        <w:tc>
          <w:tcPr>
            <w:tcW w:w="1911" w:type="dxa"/>
            <w:vMerge/>
            <w:tcBorders>
              <w:bottom w:val="single" w:sz="4" w:space="0" w:color="auto"/>
              <w:right w:val="single" w:sz="4" w:space="0" w:color="auto"/>
            </w:tcBorders>
            <w:vAlign w:val="center"/>
          </w:tcPr>
          <w:p w14:paraId="743D0FE6" w14:textId="77777777" w:rsidR="00582787" w:rsidRPr="00DB4363" w:rsidRDefault="00582787" w:rsidP="00054E6F">
            <w:pPr>
              <w:widowControl/>
              <w:suppressLineNumbers/>
              <w:spacing w:line="320" w:lineRule="exact"/>
              <w:jc w:val="center"/>
              <w:rPr>
                <w:rFonts w:ascii="ＭＳ Ｐ明朝" w:eastAsia="ＭＳ Ｐ明朝" w:hAnsi="ＭＳ Ｐ明朝" w:cs="ＭＳ Ｐゴシック"/>
                <w:kern w:val="0"/>
                <w:szCs w:val="21"/>
              </w:rPr>
            </w:pPr>
          </w:p>
        </w:tc>
        <w:tc>
          <w:tcPr>
            <w:tcW w:w="1643" w:type="dxa"/>
            <w:tcBorders>
              <w:left w:val="single" w:sz="4" w:space="0" w:color="auto"/>
              <w:bottom w:val="single" w:sz="4" w:space="0" w:color="auto"/>
              <w:right w:val="single" w:sz="4" w:space="0" w:color="auto"/>
            </w:tcBorders>
            <w:shd w:val="clear" w:color="auto" w:fill="auto"/>
            <w:vAlign w:val="center"/>
          </w:tcPr>
          <w:p w14:paraId="6597DDA4" w14:textId="77777777" w:rsidR="00582787" w:rsidRPr="00DB4363" w:rsidRDefault="00582787" w:rsidP="00054E6F">
            <w:pPr>
              <w:widowControl/>
              <w:suppressLineNumbers/>
              <w:spacing w:line="32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cs="ＭＳ Ｐゴシック" w:hint="eastAsia"/>
                <w:kern w:val="0"/>
                <w:szCs w:val="21"/>
              </w:rPr>
              <w:t>PM/CO</w:t>
            </w:r>
            <w:r w:rsidRPr="00DB4363">
              <w:rPr>
                <w:rFonts w:ascii="ＭＳ Ｐ明朝" w:eastAsia="ＭＳ Ｐ明朝" w:hAnsi="ＭＳ Ｐ明朝" w:cs="ＭＳ Ｐゴシック" w:hint="eastAsia"/>
                <w:kern w:val="0"/>
                <w:sz w:val="16"/>
                <w:szCs w:val="16"/>
              </w:rPr>
              <w:t>2</w:t>
            </w:r>
            <w:r w:rsidRPr="00DB4363">
              <w:rPr>
                <w:rFonts w:ascii="ＭＳ Ｐ明朝" w:eastAsia="ＭＳ Ｐ明朝" w:hAnsi="ＭＳ Ｐ明朝" w:cs="ＭＳ Ｐゴシック" w:hint="eastAsia"/>
                <w:kern w:val="0"/>
                <w:szCs w:val="21"/>
              </w:rPr>
              <w:t>比</w:t>
            </w:r>
          </w:p>
        </w:tc>
        <w:tc>
          <w:tcPr>
            <w:tcW w:w="3448" w:type="dxa"/>
            <w:tcBorders>
              <w:left w:val="single" w:sz="4" w:space="0" w:color="auto"/>
              <w:bottom w:val="single" w:sz="4" w:space="0" w:color="auto"/>
              <w:right w:val="single" w:sz="4" w:space="0" w:color="auto"/>
            </w:tcBorders>
            <w:shd w:val="clear" w:color="auto" w:fill="auto"/>
            <w:noWrap/>
            <w:vAlign w:val="center"/>
          </w:tcPr>
          <w:p w14:paraId="0E1EDCC9" w14:textId="77777777" w:rsidR="00582787" w:rsidRPr="00DB4363" w:rsidRDefault="00582787" w:rsidP="00054E6F">
            <w:pPr>
              <w:suppressLineNumbers/>
              <w:spacing w:line="360" w:lineRule="exact"/>
              <w:jc w:val="center"/>
              <w:rPr>
                <w:rFonts w:ascii="ＭＳ Ｐ明朝" w:eastAsia="ＭＳ Ｐ明朝" w:hAnsi="ＭＳ Ｐ明朝" w:cs="ＭＳ Ｐゴシック"/>
                <w:kern w:val="0"/>
                <w:szCs w:val="21"/>
              </w:rPr>
            </w:pPr>
            <w:r w:rsidRPr="00DB4363">
              <w:rPr>
                <w:rFonts w:ascii="ＭＳ Ｐ明朝" w:eastAsia="ＭＳ Ｐ明朝" w:hAnsi="ＭＳ Ｐ明朝" w:hint="eastAsia"/>
                <w:szCs w:val="21"/>
              </w:rPr>
              <w:t>0.046</w:t>
            </w:r>
          </w:p>
        </w:tc>
      </w:tr>
    </w:tbl>
    <w:p w14:paraId="56478DE7"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121BCB82"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4F5B05FA"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72013A28"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342117C7"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749A01E2"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53473E13" w14:textId="77777777" w:rsidR="00582787" w:rsidRPr="00DB4363" w:rsidRDefault="00582787" w:rsidP="00054E6F">
      <w:pPr>
        <w:suppressLineNumbers/>
        <w:spacing w:line="360" w:lineRule="exact"/>
        <w:ind w:firstLineChars="50" w:firstLine="105"/>
        <w:jc w:val="center"/>
        <w:rPr>
          <w:rFonts w:ascii="ＭＳ Ｐゴシック" w:eastAsia="ＭＳ Ｐゴシック" w:hAnsi="ＭＳ Ｐゴシック"/>
        </w:rPr>
      </w:pPr>
    </w:p>
    <w:p w14:paraId="6F254C38" w14:textId="6F8B5455" w:rsidR="00721E76" w:rsidRPr="00DB4363" w:rsidRDefault="00582787" w:rsidP="00054E6F">
      <w:pPr>
        <w:suppressLineNumbers/>
        <w:spacing w:line="360" w:lineRule="exact"/>
        <w:rPr>
          <w:rFonts w:ascii="ＭＳ 明朝" w:eastAsia="ＭＳ 明朝" w:hAnsi="ＭＳ 明朝"/>
          <w:sz w:val="22"/>
        </w:rPr>
      </w:pPr>
      <w:r w:rsidRPr="00DB4363">
        <w:rPr>
          <w:rFonts w:ascii="ＭＳ 明朝" w:eastAsia="ＭＳ 明朝" w:hAnsi="ＭＳ 明朝" w:hint="eastAsia"/>
          <w:sz w:val="22"/>
        </w:rPr>
        <w:t xml:space="preserve">　　　</w:t>
      </w:r>
    </w:p>
    <w:p w14:paraId="6ABCFEE4" w14:textId="6072D2A4" w:rsidR="00582787" w:rsidRPr="00DB4363" w:rsidRDefault="00721E76" w:rsidP="00054E6F">
      <w:pPr>
        <w:widowControl/>
        <w:suppressLineNumbers/>
        <w:jc w:val="left"/>
        <w:rPr>
          <w:rFonts w:ascii="ＭＳ 明朝" w:eastAsia="ＭＳ 明朝" w:hAnsi="ＭＳ 明朝"/>
          <w:sz w:val="22"/>
        </w:rPr>
      </w:pPr>
      <w:r w:rsidRPr="00DB4363">
        <w:rPr>
          <w:rFonts w:ascii="ＭＳ 明朝" w:eastAsia="ＭＳ 明朝" w:hAnsi="ＭＳ 明朝"/>
          <w:sz w:val="22"/>
        </w:rPr>
        <w:br w:type="page"/>
      </w:r>
    </w:p>
    <w:p w14:paraId="04EA0113" w14:textId="77777777" w:rsidR="00582787" w:rsidRPr="00DB4363" w:rsidRDefault="00582787" w:rsidP="00054E6F">
      <w:pPr>
        <w:suppressLineNumbers/>
        <w:spacing w:line="360" w:lineRule="exact"/>
        <w:rPr>
          <w:rFonts w:ascii="ＭＳ Ｐゴシック" w:eastAsia="ＭＳ Ｐゴシック" w:hAnsi="ＭＳ Ｐゴシック"/>
          <w:sz w:val="22"/>
        </w:rPr>
      </w:pPr>
      <w:r w:rsidRPr="00DB4363">
        <w:rPr>
          <w:rFonts w:ascii="ＭＳ 明朝" w:eastAsia="ＭＳ 明朝" w:hAnsi="ＭＳ 明朝" w:hint="eastAsia"/>
          <w:sz w:val="22"/>
        </w:rPr>
        <w:t xml:space="preserve">　　　</w:t>
      </w:r>
      <w:r w:rsidRPr="00DB4363">
        <w:rPr>
          <w:rFonts w:ascii="ＭＳ Ｐゴシック" w:eastAsia="ＭＳ Ｐゴシック" w:hAnsi="ＭＳ Ｐゴシック" w:hint="eastAsia"/>
          <w:sz w:val="22"/>
        </w:rPr>
        <w:t>表Ⅱ－15　 電動車（乗用系）普及によるNOｘ及びPM削減効果（令和12年度）</w:t>
      </w:r>
    </w:p>
    <w:tbl>
      <w:tblPr>
        <w:tblStyle w:val="8"/>
        <w:tblW w:w="7938" w:type="dxa"/>
        <w:tblInd w:w="562" w:type="dxa"/>
        <w:tblLook w:val="04A0" w:firstRow="1" w:lastRow="0" w:firstColumn="1" w:lastColumn="0" w:noHBand="0" w:noVBand="1"/>
      </w:tblPr>
      <w:tblGrid>
        <w:gridCol w:w="2693"/>
        <w:gridCol w:w="1843"/>
        <w:gridCol w:w="1701"/>
        <w:gridCol w:w="1701"/>
      </w:tblGrid>
      <w:tr w:rsidR="00DB4363" w:rsidRPr="00DB4363" w14:paraId="761598FB" w14:textId="77777777" w:rsidTr="00EF04A2">
        <w:trPr>
          <w:trHeight w:val="324"/>
        </w:trPr>
        <w:tc>
          <w:tcPr>
            <w:tcW w:w="2693" w:type="dxa"/>
            <w:vMerge w:val="restart"/>
            <w:vAlign w:val="center"/>
          </w:tcPr>
          <w:p w14:paraId="2037EBC7" w14:textId="77777777" w:rsidR="00582787" w:rsidRPr="00DB4363" w:rsidRDefault="00582787" w:rsidP="00054E6F">
            <w:pPr>
              <w:suppressLineNumbers/>
              <w:spacing w:line="380" w:lineRule="exact"/>
              <w:rPr>
                <w:rFonts w:ascii="ＭＳ Ｐ明朝" w:eastAsia="ＭＳ Ｐ明朝" w:hAnsi="ＭＳ Ｐ明朝"/>
                <w:sz w:val="22"/>
              </w:rPr>
            </w:pPr>
          </w:p>
        </w:tc>
        <w:tc>
          <w:tcPr>
            <w:tcW w:w="1843" w:type="dxa"/>
            <w:vAlign w:val="center"/>
          </w:tcPr>
          <w:p w14:paraId="1C5CFBC6"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算定値</w:t>
            </w:r>
          </w:p>
        </w:tc>
        <w:tc>
          <w:tcPr>
            <w:tcW w:w="3402" w:type="dxa"/>
            <w:gridSpan w:val="2"/>
            <w:vAlign w:val="center"/>
          </w:tcPr>
          <w:p w14:paraId="3633A389"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換算値</w:t>
            </w:r>
          </w:p>
        </w:tc>
      </w:tr>
      <w:tr w:rsidR="00DB4363" w:rsidRPr="00DB4363" w14:paraId="4EC06C29" w14:textId="77777777" w:rsidTr="00EF04A2">
        <w:trPr>
          <w:trHeight w:val="333"/>
        </w:trPr>
        <w:tc>
          <w:tcPr>
            <w:tcW w:w="2693" w:type="dxa"/>
            <w:vMerge/>
            <w:vAlign w:val="center"/>
          </w:tcPr>
          <w:p w14:paraId="359AC9B3" w14:textId="77777777" w:rsidR="00582787" w:rsidRPr="00DB4363" w:rsidRDefault="00582787" w:rsidP="00054E6F">
            <w:pPr>
              <w:suppressLineNumbers/>
              <w:spacing w:line="380" w:lineRule="exact"/>
              <w:rPr>
                <w:rFonts w:ascii="ＭＳ Ｐ明朝" w:eastAsia="ＭＳ Ｐ明朝" w:hAnsi="ＭＳ Ｐ明朝"/>
                <w:sz w:val="22"/>
              </w:rPr>
            </w:pPr>
          </w:p>
        </w:tc>
        <w:tc>
          <w:tcPr>
            <w:tcW w:w="1843" w:type="dxa"/>
            <w:vAlign w:val="center"/>
          </w:tcPr>
          <w:p w14:paraId="0E389CE4"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ＣＯ</w:t>
            </w:r>
            <w:r w:rsidRPr="00DB4363">
              <w:rPr>
                <w:rFonts w:ascii="ＭＳ Ｐ明朝" w:eastAsia="ＭＳ Ｐ明朝" w:hAnsi="ＭＳ Ｐ明朝" w:hint="eastAsia"/>
                <w:sz w:val="16"/>
                <w:szCs w:val="16"/>
              </w:rPr>
              <w:t>２</w:t>
            </w:r>
          </w:p>
        </w:tc>
        <w:tc>
          <w:tcPr>
            <w:tcW w:w="1701" w:type="dxa"/>
            <w:vAlign w:val="center"/>
          </w:tcPr>
          <w:p w14:paraId="2CE78788"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ＮＯ</w:t>
            </w:r>
            <w:r w:rsidRPr="00DB4363">
              <w:rPr>
                <w:rFonts w:ascii="ＭＳ Ｐ明朝" w:eastAsia="ＭＳ Ｐ明朝" w:hAnsi="ＭＳ Ｐ明朝" w:hint="eastAsia"/>
                <w:sz w:val="16"/>
                <w:szCs w:val="16"/>
              </w:rPr>
              <w:t>Ｘ</w:t>
            </w:r>
          </w:p>
        </w:tc>
        <w:tc>
          <w:tcPr>
            <w:tcW w:w="1701" w:type="dxa"/>
            <w:vAlign w:val="center"/>
          </w:tcPr>
          <w:p w14:paraId="494748CB"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ＰＭ</w:t>
            </w:r>
          </w:p>
        </w:tc>
      </w:tr>
      <w:tr w:rsidR="00DB4363" w:rsidRPr="00DB4363" w14:paraId="485899A6" w14:textId="77777777" w:rsidTr="00EF04A2">
        <w:trPr>
          <w:trHeight w:val="315"/>
        </w:trPr>
        <w:tc>
          <w:tcPr>
            <w:tcW w:w="2693" w:type="dxa"/>
            <w:vAlign w:val="center"/>
          </w:tcPr>
          <w:p w14:paraId="4702479F" w14:textId="77777777" w:rsidR="00582787" w:rsidRPr="00DB4363" w:rsidRDefault="00582787" w:rsidP="00054E6F">
            <w:pPr>
              <w:suppressLineNumbers/>
              <w:spacing w:line="380" w:lineRule="exact"/>
              <w:rPr>
                <w:rFonts w:ascii="ＭＳ Ｐ明朝" w:eastAsia="ＭＳ Ｐ明朝" w:hAnsi="ＭＳ Ｐ明朝"/>
                <w:sz w:val="22"/>
              </w:rPr>
            </w:pPr>
            <w:r w:rsidRPr="00DB4363">
              <w:rPr>
                <w:rFonts w:ascii="ＭＳ Ｐ明朝" w:eastAsia="ＭＳ Ｐ明朝" w:hAnsi="ＭＳ Ｐ明朝" w:hint="eastAsia"/>
                <w:sz w:val="22"/>
              </w:rPr>
              <w:t>換算係数</w:t>
            </w:r>
          </w:p>
        </w:tc>
        <w:tc>
          <w:tcPr>
            <w:tcW w:w="1843" w:type="dxa"/>
            <w:vAlign w:val="center"/>
          </w:tcPr>
          <w:p w14:paraId="3D8279BA"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１</w:t>
            </w:r>
          </w:p>
        </w:tc>
        <w:tc>
          <w:tcPr>
            <w:tcW w:w="1701" w:type="dxa"/>
            <w:vAlign w:val="center"/>
          </w:tcPr>
          <w:p w14:paraId="51849BAD"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1.47</w:t>
            </w:r>
          </w:p>
        </w:tc>
        <w:tc>
          <w:tcPr>
            <w:tcW w:w="1701" w:type="dxa"/>
            <w:vAlign w:val="center"/>
          </w:tcPr>
          <w:p w14:paraId="67552425"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0.046</w:t>
            </w:r>
          </w:p>
        </w:tc>
      </w:tr>
      <w:tr w:rsidR="00DB4363" w:rsidRPr="00DB4363" w14:paraId="33D6043F" w14:textId="77777777" w:rsidTr="00EF04A2">
        <w:trPr>
          <w:trHeight w:val="315"/>
        </w:trPr>
        <w:tc>
          <w:tcPr>
            <w:tcW w:w="2693" w:type="dxa"/>
            <w:vAlign w:val="center"/>
          </w:tcPr>
          <w:p w14:paraId="0A0B58F7" w14:textId="77777777" w:rsidR="00582787" w:rsidRPr="00DB4363" w:rsidRDefault="00582787" w:rsidP="00054E6F">
            <w:pPr>
              <w:suppressLineNumbers/>
              <w:spacing w:line="380" w:lineRule="exact"/>
              <w:rPr>
                <w:rFonts w:ascii="ＭＳ Ｐ明朝" w:eastAsia="ＭＳ Ｐ明朝" w:hAnsi="ＭＳ Ｐ明朝"/>
                <w:sz w:val="22"/>
              </w:rPr>
            </w:pPr>
            <w:r w:rsidRPr="00DB4363">
              <w:rPr>
                <w:rFonts w:ascii="ＭＳ Ｐ明朝" w:eastAsia="ＭＳ Ｐ明朝" w:hAnsi="ＭＳ Ｐ明朝" w:hint="eastAsia"/>
                <w:sz w:val="22"/>
              </w:rPr>
              <w:t>削減効果量</w:t>
            </w:r>
          </w:p>
        </w:tc>
        <w:tc>
          <w:tcPr>
            <w:tcW w:w="1843" w:type="dxa"/>
            <w:vAlign w:val="center"/>
          </w:tcPr>
          <w:p w14:paraId="70609F2B"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775千トン</w:t>
            </w:r>
          </w:p>
        </w:tc>
        <w:tc>
          <w:tcPr>
            <w:tcW w:w="1701" w:type="dxa"/>
            <w:vAlign w:val="center"/>
          </w:tcPr>
          <w:p w14:paraId="45C7319A"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1,139トン</w:t>
            </w:r>
          </w:p>
        </w:tc>
        <w:tc>
          <w:tcPr>
            <w:tcW w:w="1701" w:type="dxa"/>
            <w:vAlign w:val="center"/>
          </w:tcPr>
          <w:p w14:paraId="05C6B9E4"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35トン</w:t>
            </w:r>
          </w:p>
        </w:tc>
      </w:tr>
      <w:tr w:rsidR="00DB4363" w:rsidRPr="00DB4363" w14:paraId="257573E5" w14:textId="77777777" w:rsidTr="00EF04A2">
        <w:trPr>
          <w:trHeight w:val="315"/>
        </w:trPr>
        <w:tc>
          <w:tcPr>
            <w:tcW w:w="2693" w:type="dxa"/>
            <w:vAlign w:val="center"/>
          </w:tcPr>
          <w:p w14:paraId="346DA301" w14:textId="77777777" w:rsidR="00582787" w:rsidRPr="00DB4363" w:rsidRDefault="00582787" w:rsidP="00054E6F">
            <w:pPr>
              <w:suppressLineNumbers/>
              <w:spacing w:line="380" w:lineRule="exact"/>
              <w:rPr>
                <w:rFonts w:ascii="ＭＳ Ｐ明朝" w:eastAsia="ＭＳ Ｐ明朝" w:hAnsi="ＭＳ Ｐ明朝"/>
                <w:w w:val="90"/>
                <w:sz w:val="22"/>
              </w:rPr>
            </w:pPr>
            <w:r w:rsidRPr="00DB4363">
              <w:rPr>
                <w:rFonts w:ascii="ＭＳ Ｐ明朝" w:eastAsia="ＭＳ Ｐ明朝" w:hAnsi="ＭＳ Ｐ明朝" w:hint="eastAsia"/>
                <w:w w:val="90"/>
                <w:sz w:val="22"/>
              </w:rPr>
              <w:t>（参考）濃度換算※</w:t>
            </w:r>
          </w:p>
        </w:tc>
        <w:tc>
          <w:tcPr>
            <w:tcW w:w="1843" w:type="dxa"/>
            <w:vAlign w:val="center"/>
          </w:tcPr>
          <w:p w14:paraId="6D132717"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w:t>
            </w:r>
          </w:p>
        </w:tc>
        <w:tc>
          <w:tcPr>
            <w:tcW w:w="1701" w:type="dxa"/>
            <w:vAlign w:val="center"/>
          </w:tcPr>
          <w:p w14:paraId="12CF935F"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0.00166ppm</w:t>
            </w:r>
          </w:p>
        </w:tc>
        <w:tc>
          <w:tcPr>
            <w:tcW w:w="1701" w:type="dxa"/>
            <w:vAlign w:val="center"/>
          </w:tcPr>
          <w:p w14:paraId="40555A49"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0.00171mg</w:t>
            </w:r>
            <w:r w:rsidRPr="00DB4363">
              <w:rPr>
                <w:rFonts w:ascii="ＭＳ Ｐ明朝" w:eastAsia="ＭＳ Ｐ明朝" w:hAnsi="ＭＳ Ｐ明朝"/>
                <w:sz w:val="22"/>
              </w:rPr>
              <w:t>/m</w:t>
            </w:r>
            <w:r w:rsidRPr="00DB4363">
              <w:rPr>
                <w:rFonts w:ascii="ＭＳ Ｐ明朝" w:eastAsia="ＭＳ Ｐ明朝" w:hAnsi="ＭＳ Ｐ明朝"/>
                <w:sz w:val="22"/>
                <w:vertAlign w:val="superscript"/>
              </w:rPr>
              <w:t>3</w:t>
            </w:r>
          </w:p>
        </w:tc>
      </w:tr>
      <w:tr w:rsidR="00DB4363" w:rsidRPr="00DB4363" w14:paraId="3FD81DC0" w14:textId="77777777" w:rsidTr="00EF04A2">
        <w:trPr>
          <w:trHeight w:val="315"/>
        </w:trPr>
        <w:tc>
          <w:tcPr>
            <w:tcW w:w="2693" w:type="dxa"/>
            <w:vAlign w:val="center"/>
          </w:tcPr>
          <w:p w14:paraId="25EBD5B6" w14:textId="77777777" w:rsidR="00582787" w:rsidRPr="00DB4363" w:rsidRDefault="00582787" w:rsidP="00054E6F">
            <w:pPr>
              <w:suppressLineNumbers/>
              <w:spacing w:line="380" w:lineRule="exact"/>
              <w:rPr>
                <w:rFonts w:ascii="ＭＳ Ｐ明朝" w:eastAsia="ＭＳ Ｐ明朝" w:hAnsi="ＭＳ Ｐ明朝"/>
                <w:sz w:val="22"/>
              </w:rPr>
            </w:pPr>
            <w:r w:rsidRPr="00DB4363">
              <w:rPr>
                <w:rFonts w:ascii="ＭＳ Ｐ明朝" w:eastAsia="ＭＳ Ｐ明朝" w:hAnsi="ＭＳ Ｐ明朝" w:hint="eastAsia"/>
                <w:sz w:val="22"/>
              </w:rPr>
              <w:t>自排局平均値</w:t>
            </w:r>
          </w:p>
        </w:tc>
        <w:tc>
          <w:tcPr>
            <w:tcW w:w="1843" w:type="dxa"/>
            <w:vAlign w:val="center"/>
          </w:tcPr>
          <w:p w14:paraId="63725F76"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w:t>
            </w:r>
          </w:p>
        </w:tc>
        <w:tc>
          <w:tcPr>
            <w:tcW w:w="1701" w:type="dxa"/>
            <w:vAlign w:val="center"/>
          </w:tcPr>
          <w:p w14:paraId="35C5227C"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0.031ppm</w:t>
            </w:r>
          </w:p>
        </w:tc>
        <w:tc>
          <w:tcPr>
            <w:tcW w:w="1701" w:type="dxa"/>
            <w:vAlign w:val="center"/>
          </w:tcPr>
          <w:p w14:paraId="66C8C91C"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0.037 mg</w:t>
            </w:r>
            <w:r w:rsidRPr="00DB4363">
              <w:rPr>
                <w:rFonts w:ascii="ＭＳ Ｐ明朝" w:eastAsia="ＭＳ Ｐ明朝" w:hAnsi="ＭＳ Ｐ明朝"/>
                <w:sz w:val="22"/>
              </w:rPr>
              <w:t>/m</w:t>
            </w:r>
            <w:r w:rsidRPr="00DB4363">
              <w:rPr>
                <w:rFonts w:ascii="ＭＳ Ｐ明朝" w:eastAsia="ＭＳ Ｐ明朝" w:hAnsi="ＭＳ Ｐ明朝"/>
                <w:sz w:val="22"/>
                <w:vertAlign w:val="superscript"/>
              </w:rPr>
              <w:t>3</w:t>
            </w:r>
          </w:p>
        </w:tc>
      </w:tr>
      <w:tr w:rsidR="00DB4363" w:rsidRPr="00DB4363" w14:paraId="0BDA169F" w14:textId="77777777" w:rsidTr="00EF04A2">
        <w:trPr>
          <w:trHeight w:val="315"/>
        </w:trPr>
        <w:tc>
          <w:tcPr>
            <w:tcW w:w="2693" w:type="dxa"/>
            <w:vAlign w:val="center"/>
          </w:tcPr>
          <w:p w14:paraId="60FA1BC6" w14:textId="77777777" w:rsidR="00582787" w:rsidRPr="00DB4363" w:rsidRDefault="00582787" w:rsidP="00054E6F">
            <w:pPr>
              <w:suppressLineNumbers/>
              <w:spacing w:line="380" w:lineRule="exact"/>
              <w:rPr>
                <w:rFonts w:ascii="ＭＳ Ｐ明朝" w:eastAsia="ＭＳ Ｐ明朝" w:hAnsi="ＭＳ Ｐ明朝"/>
                <w:sz w:val="22"/>
              </w:rPr>
            </w:pPr>
            <w:r w:rsidRPr="00DB4363">
              <w:rPr>
                <w:rFonts w:ascii="ＭＳ Ｐ明朝" w:eastAsia="ＭＳ Ｐ明朝" w:hAnsi="ＭＳ Ｐ明朝" w:hint="eastAsia"/>
                <w:sz w:val="22"/>
              </w:rPr>
              <w:t>濃度換算/自排局平均値</w:t>
            </w:r>
          </w:p>
        </w:tc>
        <w:tc>
          <w:tcPr>
            <w:tcW w:w="1843" w:type="dxa"/>
            <w:vAlign w:val="center"/>
          </w:tcPr>
          <w:p w14:paraId="760870A4" w14:textId="77777777" w:rsidR="00582787" w:rsidRPr="00DB4363" w:rsidRDefault="00582787" w:rsidP="00054E6F">
            <w:pPr>
              <w:suppressLineNumbers/>
              <w:spacing w:line="380" w:lineRule="exact"/>
              <w:jc w:val="center"/>
              <w:rPr>
                <w:rFonts w:ascii="ＭＳ Ｐ明朝" w:eastAsia="ＭＳ Ｐ明朝" w:hAnsi="ＭＳ Ｐ明朝"/>
                <w:sz w:val="22"/>
              </w:rPr>
            </w:pPr>
          </w:p>
        </w:tc>
        <w:tc>
          <w:tcPr>
            <w:tcW w:w="1701" w:type="dxa"/>
            <w:vAlign w:val="center"/>
          </w:tcPr>
          <w:p w14:paraId="3CD62B21"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5.4％</w:t>
            </w:r>
          </w:p>
        </w:tc>
        <w:tc>
          <w:tcPr>
            <w:tcW w:w="1701" w:type="dxa"/>
            <w:vAlign w:val="center"/>
          </w:tcPr>
          <w:p w14:paraId="7F416C06" w14:textId="77777777" w:rsidR="00582787" w:rsidRPr="00DB4363" w:rsidRDefault="00582787" w:rsidP="00054E6F">
            <w:pPr>
              <w:suppressLineNumbers/>
              <w:spacing w:line="380" w:lineRule="exact"/>
              <w:jc w:val="center"/>
              <w:rPr>
                <w:rFonts w:ascii="ＭＳ Ｐ明朝" w:eastAsia="ＭＳ Ｐ明朝" w:hAnsi="ＭＳ Ｐ明朝"/>
                <w:sz w:val="22"/>
              </w:rPr>
            </w:pPr>
            <w:r w:rsidRPr="00DB4363">
              <w:rPr>
                <w:rFonts w:ascii="ＭＳ Ｐ明朝" w:eastAsia="ＭＳ Ｐ明朝" w:hAnsi="ＭＳ Ｐ明朝" w:hint="eastAsia"/>
                <w:sz w:val="22"/>
              </w:rPr>
              <w:t>4.6％</w:t>
            </w:r>
          </w:p>
        </w:tc>
      </w:tr>
    </w:tbl>
    <w:p w14:paraId="48A28FBA" w14:textId="77777777" w:rsidR="00582787" w:rsidRPr="00DB4363" w:rsidRDefault="00582787" w:rsidP="00054E6F">
      <w:pPr>
        <w:suppressLineNumbers/>
        <w:spacing w:line="280" w:lineRule="exact"/>
        <w:ind w:firstLineChars="50" w:firstLine="90"/>
        <w:jc w:val="left"/>
        <w:rPr>
          <w:rFonts w:ascii="ＭＳ Ｐ明朝" w:eastAsia="ＭＳ Ｐ明朝" w:hAnsi="ＭＳ Ｐ明朝"/>
          <w:sz w:val="18"/>
          <w:szCs w:val="18"/>
        </w:rPr>
      </w:pPr>
      <w:r w:rsidRPr="00DB4363">
        <w:rPr>
          <w:rFonts w:ascii="ＭＳ Ｐゴシック" w:eastAsia="ＭＳ Ｐゴシック" w:hAnsi="ＭＳ Ｐゴシック" w:hint="eastAsia"/>
          <w:sz w:val="18"/>
          <w:szCs w:val="18"/>
        </w:rPr>
        <w:t xml:space="preserve">　　</w:t>
      </w:r>
      <w:r w:rsidRPr="00DB4363">
        <w:rPr>
          <w:rFonts w:ascii="ＭＳ Ｐ明朝" w:eastAsia="ＭＳ Ｐ明朝" w:hAnsi="ＭＳ Ｐ明朝" w:hint="eastAsia"/>
          <w:sz w:val="18"/>
          <w:szCs w:val="18"/>
        </w:rPr>
        <w:t xml:space="preserve">　　※ 府域の自排局における過去11年間（H21～R1年度）のNO</w:t>
      </w:r>
      <w:r w:rsidRPr="00DB4363">
        <w:rPr>
          <w:rFonts w:ascii="ＭＳ Ｐ明朝" w:eastAsia="ＭＳ Ｐ明朝" w:hAnsi="ＭＳ Ｐ明朝" w:hint="eastAsia"/>
          <w:sz w:val="12"/>
          <w:szCs w:val="12"/>
        </w:rPr>
        <w:t>2</w:t>
      </w:r>
      <w:r w:rsidRPr="00DB4363">
        <w:rPr>
          <w:rFonts w:ascii="ＭＳ Ｐ明朝" w:eastAsia="ＭＳ Ｐ明朝" w:hAnsi="ＭＳ Ｐ明朝" w:hint="eastAsia"/>
          <w:sz w:val="18"/>
          <w:szCs w:val="18"/>
        </w:rPr>
        <w:t>及びSPM長期的評価値の平均値と</w:t>
      </w:r>
    </w:p>
    <w:p w14:paraId="1F70B4BB" w14:textId="77777777" w:rsidR="00582787" w:rsidRPr="00DB4363" w:rsidRDefault="00582787" w:rsidP="00054E6F">
      <w:pPr>
        <w:suppressLineNumbers/>
        <w:spacing w:line="280" w:lineRule="exact"/>
        <w:ind w:firstLineChars="450" w:firstLine="810"/>
        <w:jc w:val="left"/>
        <w:rPr>
          <w:rFonts w:ascii="ＭＳ Ｐ明朝" w:eastAsia="ＭＳ Ｐ明朝" w:hAnsi="ＭＳ Ｐ明朝"/>
          <w:sz w:val="18"/>
          <w:szCs w:val="18"/>
        </w:rPr>
      </w:pPr>
      <w:r w:rsidRPr="00DB4363">
        <w:rPr>
          <w:rFonts w:ascii="ＭＳ Ｐ明朝" w:eastAsia="ＭＳ Ｐ明朝" w:hAnsi="ＭＳ Ｐ明朝" w:hint="eastAsia"/>
          <w:sz w:val="18"/>
          <w:szCs w:val="18"/>
        </w:rPr>
        <w:t>自動車からのNO</w:t>
      </w:r>
      <w:r w:rsidRPr="00DB4363">
        <w:rPr>
          <w:rFonts w:ascii="ＭＳ Ｐ明朝" w:eastAsia="ＭＳ Ｐ明朝" w:hAnsi="ＭＳ Ｐ明朝" w:hint="eastAsia"/>
          <w:sz w:val="12"/>
          <w:szCs w:val="12"/>
        </w:rPr>
        <w:t>X</w:t>
      </w:r>
      <w:r w:rsidRPr="00DB4363">
        <w:rPr>
          <w:rFonts w:ascii="ＭＳ Ｐ明朝" w:eastAsia="ＭＳ Ｐ明朝" w:hAnsi="ＭＳ Ｐ明朝" w:hint="eastAsia"/>
          <w:sz w:val="18"/>
          <w:szCs w:val="18"/>
        </w:rPr>
        <w:t>及びPM排出量との相関により算出した。</w:t>
      </w:r>
    </w:p>
    <w:p w14:paraId="41D21B76" w14:textId="77777777" w:rsidR="00582787" w:rsidRPr="00DB4363" w:rsidRDefault="00582787" w:rsidP="00054E6F">
      <w:pPr>
        <w:suppressLineNumbers/>
        <w:spacing w:line="360" w:lineRule="exact"/>
        <w:rPr>
          <w:rFonts w:ascii="ＭＳ Ｐゴシック" w:eastAsia="ＭＳ Ｐゴシック" w:hAnsi="ＭＳ Ｐゴシック"/>
          <w:sz w:val="24"/>
        </w:rPr>
      </w:pPr>
    </w:p>
    <w:p w14:paraId="34745A2E" w14:textId="77777777" w:rsidR="00582787" w:rsidRPr="00DB4363" w:rsidRDefault="00582787" w:rsidP="00054E6F">
      <w:pPr>
        <w:suppressLineNumbers/>
        <w:spacing w:line="420" w:lineRule="exact"/>
        <w:ind w:firstLineChars="50" w:firstLine="110"/>
        <w:jc w:val="center"/>
        <w:rPr>
          <w:rFonts w:ascii="ＭＳ Ｐゴシック" w:eastAsia="ＭＳ Ｐゴシック" w:hAnsi="ＭＳ Ｐゴシック"/>
          <w:sz w:val="22"/>
        </w:rPr>
      </w:pPr>
      <w:r w:rsidRPr="00DB4363">
        <w:rPr>
          <w:rFonts w:ascii="ＭＳ Ｐゴシック" w:eastAsia="ＭＳ Ｐゴシック" w:hAnsi="ＭＳ Ｐゴシック" w:hint="eastAsia"/>
          <w:sz w:val="22"/>
        </w:rPr>
        <w:t>表Ⅱ－16　　４（１）で検討した流入車規制の廃止によるNOｘ増加予測値</w:t>
      </w:r>
    </w:p>
    <w:tbl>
      <w:tblPr>
        <w:tblStyle w:val="8"/>
        <w:tblW w:w="8408" w:type="dxa"/>
        <w:tblInd w:w="421" w:type="dxa"/>
        <w:tblLayout w:type="fixed"/>
        <w:tblLook w:val="04A0" w:firstRow="1" w:lastRow="0" w:firstColumn="1" w:lastColumn="0" w:noHBand="0" w:noVBand="1"/>
      </w:tblPr>
      <w:tblGrid>
        <w:gridCol w:w="1499"/>
        <w:gridCol w:w="1440"/>
        <w:gridCol w:w="1364"/>
        <w:gridCol w:w="1365"/>
        <w:gridCol w:w="1367"/>
        <w:gridCol w:w="1373"/>
      </w:tblGrid>
      <w:tr w:rsidR="00DB4363" w:rsidRPr="00DB4363" w14:paraId="213B876B" w14:textId="77777777" w:rsidTr="00EF04A2">
        <w:trPr>
          <w:trHeight w:val="472"/>
        </w:trPr>
        <w:tc>
          <w:tcPr>
            <w:tcW w:w="2939" w:type="dxa"/>
            <w:gridSpan w:val="2"/>
            <w:vMerge w:val="restart"/>
          </w:tcPr>
          <w:p w14:paraId="6EB46828" w14:textId="77777777" w:rsidR="00582787" w:rsidRPr="00DB4363" w:rsidRDefault="00582787" w:rsidP="00054E6F">
            <w:pPr>
              <w:suppressLineNumbers/>
              <w:spacing w:line="420" w:lineRule="exact"/>
              <w:rPr>
                <w:rFonts w:ascii="ＭＳ Ｐ明朝" w:eastAsia="ＭＳ Ｐ明朝" w:hAnsi="ＭＳ Ｐ明朝"/>
              </w:rPr>
            </w:pPr>
          </w:p>
        </w:tc>
        <w:tc>
          <w:tcPr>
            <w:tcW w:w="1364" w:type="dxa"/>
            <w:vMerge w:val="restart"/>
            <w:vAlign w:val="center"/>
          </w:tcPr>
          <w:p w14:paraId="1A0CB162"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令和元年度</w:t>
            </w:r>
          </w:p>
          <w:p w14:paraId="73FDB0F9"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（2019年度）</w:t>
            </w:r>
          </w:p>
        </w:tc>
        <w:tc>
          <w:tcPr>
            <w:tcW w:w="4105" w:type="dxa"/>
            <w:gridSpan w:val="3"/>
            <w:vAlign w:val="center"/>
          </w:tcPr>
          <w:p w14:paraId="667B3F62" w14:textId="77777777" w:rsidR="00582787" w:rsidRPr="00DB4363" w:rsidRDefault="00582787" w:rsidP="00054E6F">
            <w:pPr>
              <w:suppressLineNumbers/>
              <w:spacing w:line="340" w:lineRule="exact"/>
              <w:jc w:val="center"/>
              <w:rPr>
                <w:rFonts w:ascii="ＭＳ Ｐ明朝" w:eastAsia="ＭＳ Ｐ明朝" w:hAnsi="ＭＳ Ｐ明朝"/>
              </w:rPr>
            </w:pPr>
            <w:r w:rsidRPr="00DB4363">
              <w:rPr>
                <w:rFonts w:ascii="ＭＳ Ｐ明朝" w:eastAsia="ＭＳ Ｐ明朝" w:hAnsi="ＭＳ Ｐ明朝" w:hint="eastAsia"/>
              </w:rPr>
              <w:t>将来予測</w:t>
            </w:r>
          </w:p>
        </w:tc>
      </w:tr>
      <w:tr w:rsidR="00DB4363" w:rsidRPr="00DB4363" w14:paraId="327E54E4" w14:textId="77777777" w:rsidTr="00EF04A2">
        <w:trPr>
          <w:trHeight w:val="760"/>
        </w:trPr>
        <w:tc>
          <w:tcPr>
            <w:tcW w:w="2939" w:type="dxa"/>
            <w:gridSpan w:val="2"/>
            <w:vMerge/>
          </w:tcPr>
          <w:p w14:paraId="03C6CE2B" w14:textId="77777777" w:rsidR="00582787" w:rsidRPr="00DB4363" w:rsidRDefault="00582787" w:rsidP="00054E6F">
            <w:pPr>
              <w:suppressLineNumbers/>
              <w:spacing w:line="320" w:lineRule="exact"/>
              <w:jc w:val="center"/>
              <w:rPr>
                <w:rFonts w:ascii="ＭＳ Ｐ明朝" w:eastAsia="ＭＳ Ｐ明朝" w:hAnsi="ＭＳ Ｐ明朝"/>
              </w:rPr>
            </w:pPr>
          </w:p>
        </w:tc>
        <w:tc>
          <w:tcPr>
            <w:tcW w:w="1364" w:type="dxa"/>
            <w:vMerge/>
            <w:vAlign w:val="center"/>
          </w:tcPr>
          <w:p w14:paraId="7CE0073B" w14:textId="77777777" w:rsidR="00582787" w:rsidRPr="00DB4363" w:rsidRDefault="00582787" w:rsidP="00054E6F">
            <w:pPr>
              <w:suppressLineNumbers/>
              <w:spacing w:line="320" w:lineRule="exact"/>
              <w:jc w:val="center"/>
              <w:rPr>
                <w:rFonts w:ascii="ＭＳ Ｐ明朝" w:eastAsia="ＭＳ Ｐ明朝" w:hAnsi="ＭＳ Ｐ明朝"/>
              </w:rPr>
            </w:pPr>
          </w:p>
        </w:tc>
        <w:tc>
          <w:tcPr>
            <w:tcW w:w="1365" w:type="dxa"/>
            <w:vAlign w:val="center"/>
          </w:tcPr>
          <w:p w14:paraId="39826ACE"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令和４年度</w:t>
            </w:r>
          </w:p>
          <w:p w14:paraId="5B482ACA"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（2022年度）</w:t>
            </w:r>
          </w:p>
        </w:tc>
        <w:tc>
          <w:tcPr>
            <w:tcW w:w="1367" w:type="dxa"/>
            <w:vAlign w:val="center"/>
          </w:tcPr>
          <w:p w14:paraId="7A9E6BEF"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令和７年度</w:t>
            </w:r>
          </w:p>
          <w:p w14:paraId="2A9FA6E3"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（2025年度）</w:t>
            </w:r>
          </w:p>
        </w:tc>
        <w:tc>
          <w:tcPr>
            <w:tcW w:w="1373" w:type="dxa"/>
            <w:vAlign w:val="center"/>
          </w:tcPr>
          <w:p w14:paraId="49D21E11"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令和12年度</w:t>
            </w:r>
          </w:p>
          <w:p w14:paraId="1CD85695"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（2030年度）</w:t>
            </w:r>
          </w:p>
        </w:tc>
      </w:tr>
      <w:tr w:rsidR="00DB4363" w:rsidRPr="00DB4363" w14:paraId="66CA442C" w14:textId="77777777" w:rsidTr="00EF04A2">
        <w:trPr>
          <w:trHeight w:val="439"/>
        </w:trPr>
        <w:tc>
          <w:tcPr>
            <w:tcW w:w="1499" w:type="dxa"/>
            <w:vMerge w:val="restart"/>
            <w:vAlign w:val="center"/>
          </w:tcPr>
          <w:p w14:paraId="338B8299"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NO</w:t>
            </w:r>
            <w:r w:rsidRPr="00DB4363">
              <w:rPr>
                <w:rFonts w:ascii="ＭＳ Ｐ明朝" w:eastAsia="ＭＳ Ｐ明朝" w:hAnsi="ＭＳ Ｐ明朝" w:hint="eastAsia"/>
                <w:sz w:val="16"/>
                <w:szCs w:val="16"/>
              </w:rPr>
              <w:t>X</w:t>
            </w:r>
            <w:r w:rsidRPr="00DB4363">
              <w:rPr>
                <w:rFonts w:ascii="ＭＳ Ｐ明朝" w:eastAsia="ＭＳ Ｐ明朝" w:hAnsi="ＭＳ Ｐ明朝" w:hint="eastAsia"/>
              </w:rPr>
              <w:t>排出量</w:t>
            </w:r>
          </w:p>
        </w:tc>
        <w:tc>
          <w:tcPr>
            <w:tcW w:w="1440" w:type="dxa"/>
            <w:vAlign w:val="center"/>
          </w:tcPr>
          <w:p w14:paraId="0A1E0446"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規制継続</w:t>
            </w:r>
          </w:p>
        </w:tc>
        <w:tc>
          <w:tcPr>
            <w:tcW w:w="1364" w:type="dxa"/>
            <w:vAlign w:val="center"/>
          </w:tcPr>
          <w:p w14:paraId="3C9698FE"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10,350トン</w:t>
            </w:r>
          </w:p>
        </w:tc>
        <w:tc>
          <w:tcPr>
            <w:tcW w:w="1365" w:type="dxa"/>
            <w:vAlign w:val="center"/>
          </w:tcPr>
          <w:p w14:paraId="78781E83"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8,413トン</w:t>
            </w:r>
          </w:p>
        </w:tc>
        <w:tc>
          <w:tcPr>
            <w:tcW w:w="1367" w:type="dxa"/>
            <w:vAlign w:val="center"/>
          </w:tcPr>
          <w:p w14:paraId="33378A6A"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7,048トン</w:t>
            </w:r>
          </w:p>
        </w:tc>
        <w:tc>
          <w:tcPr>
            <w:tcW w:w="1373" w:type="dxa"/>
            <w:vAlign w:val="center"/>
          </w:tcPr>
          <w:p w14:paraId="74C5E40A"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5,248トン</w:t>
            </w:r>
          </w:p>
        </w:tc>
      </w:tr>
      <w:tr w:rsidR="00DB4363" w:rsidRPr="00DB4363" w14:paraId="25071A15" w14:textId="77777777" w:rsidTr="00EF04A2">
        <w:trPr>
          <w:trHeight w:val="511"/>
        </w:trPr>
        <w:tc>
          <w:tcPr>
            <w:tcW w:w="1499" w:type="dxa"/>
            <w:vMerge/>
            <w:vAlign w:val="center"/>
          </w:tcPr>
          <w:p w14:paraId="78A64597" w14:textId="77777777" w:rsidR="00582787" w:rsidRPr="00DB4363" w:rsidRDefault="00582787" w:rsidP="00054E6F">
            <w:pPr>
              <w:suppressLineNumbers/>
              <w:spacing w:line="320" w:lineRule="exact"/>
              <w:jc w:val="center"/>
              <w:rPr>
                <w:rFonts w:ascii="ＭＳ Ｐ明朝" w:eastAsia="ＭＳ Ｐ明朝" w:hAnsi="ＭＳ Ｐ明朝"/>
              </w:rPr>
            </w:pPr>
          </w:p>
        </w:tc>
        <w:tc>
          <w:tcPr>
            <w:tcW w:w="1440" w:type="dxa"/>
            <w:vAlign w:val="center"/>
          </w:tcPr>
          <w:p w14:paraId="1DC8AA7E"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規制廃止</w:t>
            </w:r>
          </w:p>
        </w:tc>
        <w:tc>
          <w:tcPr>
            <w:tcW w:w="1364" w:type="dxa"/>
            <w:vAlign w:val="center"/>
          </w:tcPr>
          <w:p w14:paraId="36416855"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w:t>
            </w:r>
          </w:p>
        </w:tc>
        <w:tc>
          <w:tcPr>
            <w:tcW w:w="1365" w:type="dxa"/>
            <w:vAlign w:val="center"/>
          </w:tcPr>
          <w:p w14:paraId="064C6670"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8,495トン</w:t>
            </w:r>
          </w:p>
        </w:tc>
        <w:tc>
          <w:tcPr>
            <w:tcW w:w="1367" w:type="dxa"/>
            <w:vAlign w:val="center"/>
          </w:tcPr>
          <w:p w14:paraId="3C029D32"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7,094トン</w:t>
            </w:r>
          </w:p>
        </w:tc>
        <w:tc>
          <w:tcPr>
            <w:tcW w:w="1373" w:type="dxa"/>
            <w:vAlign w:val="center"/>
          </w:tcPr>
          <w:p w14:paraId="4B555E15"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5,260トン</w:t>
            </w:r>
          </w:p>
        </w:tc>
      </w:tr>
      <w:tr w:rsidR="00582787" w:rsidRPr="00DB4363" w14:paraId="393B783E" w14:textId="77777777" w:rsidTr="00EF04A2">
        <w:trPr>
          <w:trHeight w:val="409"/>
        </w:trPr>
        <w:tc>
          <w:tcPr>
            <w:tcW w:w="2939" w:type="dxa"/>
            <w:gridSpan w:val="2"/>
            <w:vAlign w:val="center"/>
          </w:tcPr>
          <w:p w14:paraId="1C8051ED" w14:textId="77777777" w:rsidR="00582787" w:rsidRPr="00DB4363" w:rsidRDefault="00582787" w:rsidP="00054E6F">
            <w:pPr>
              <w:suppressLineNumbers/>
              <w:spacing w:line="320" w:lineRule="exact"/>
              <w:jc w:val="left"/>
              <w:rPr>
                <w:rFonts w:ascii="ＭＳ Ｐ明朝" w:eastAsia="ＭＳ Ｐ明朝" w:hAnsi="ＭＳ Ｐ明朝"/>
              </w:rPr>
            </w:pPr>
            <w:r w:rsidRPr="00DB4363">
              <w:rPr>
                <w:rFonts w:ascii="ＭＳ Ｐ明朝" w:eastAsia="ＭＳ Ｐ明朝" w:hAnsi="ＭＳ Ｐ明朝" w:hint="eastAsia"/>
              </w:rPr>
              <w:t>流入車規制の廃止による</w:t>
            </w:r>
          </w:p>
          <w:p w14:paraId="01D3B0B7" w14:textId="77777777" w:rsidR="00582787" w:rsidRPr="00DB4363" w:rsidRDefault="00582787" w:rsidP="00054E6F">
            <w:pPr>
              <w:suppressLineNumbers/>
              <w:spacing w:line="320" w:lineRule="exact"/>
              <w:jc w:val="left"/>
              <w:rPr>
                <w:rFonts w:ascii="ＭＳ Ｐ明朝" w:eastAsia="ＭＳ Ｐ明朝" w:hAnsi="ＭＳ Ｐ明朝"/>
              </w:rPr>
            </w:pPr>
            <w:r w:rsidRPr="00DB4363">
              <w:rPr>
                <w:rFonts w:ascii="ＭＳ Ｐ明朝" w:eastAsia="ＭＳ Ｐ明朝" w:hAnsi="ＭＳ Ｐ明朝" w:hint="eastAsia"/>
              </w:rPr>
              <w:t>増加予測値</w:t>
            </w:r>
          </w:p>
        </w:tc>
        <w:tc>
          <w:tcPr>
            <w:tcW w:w="1364" w:type="dxa"/>
            <w:vAlign w:val="center"/>
          </w:tcPr>
          <w:p w14:paraId="312F1820"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w:t>
            </w:r>
          </w:p>
        </w:tc>
        <w:tc>
          <w:tcPr>
            <w:tcW w:w="1365" w:type="dxa"/>
            <w:vAlign w:val="center"/>
          </w:tcPr>
          <w:p w14:paraId="76BD4D94"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82トン</w:t>
            </w:r>
          </w:p>
        </w:tc>
        <w:tc>
          <w:tcPr>
            <w:tcW w:w="1367" w:type="dxa"/>
            <w:vAlign w:val="center"/>
          </w:tcPr>
          <w:p w14:paraId="57562252"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46トン</w:t>
            </w:r>
          </w:p>
        </w:tc>
        <w:tc>
          <w:tcPr>
            <w:tcW w:w="1373" w:type="dxa"/>
            <w:vAlign w:val="center"/>
          </w:tcPr>
          <w:p w14:paraId="1E6F91DC" w14:textId="77777777" w:rsidR="00582787" w:rsidRPr="00DB4363" w:rsidRDefault="00582787" w:rsidP="00054E6F">
            <w:pPr>
              <w:suppressLineNumbers/>
              <w:spacing w:line="320" w:lineRule="exact"/>
              <w:jc w:val="center"/>
              <w:rPr>
                <w:rFonts w:ascii="ＭＳ Ｐ明朝" w:eastAsia="ＭＳ Ｐ明朝" w:hAnsi="ＭＳ Ｐ明朝"/>
              </w:rPr>
            </w:pPr>
            <w:r w:rsidRPr="00DB4363">
              <w:rPr>
                <w:rFonts w:ascii="ＭＳ Ｐ明朝" w:eastAsia="ＭＳ Ｐ明朝" w:hAnsi="ＭＳ Ｐ明朝" w:hint="eastAsia"/>
              </w:rPr>
              <w:t>12トン</w:t>
            </w:r>
          </w:p>
        </w:tc>
      </w:tr>
    </w:tbl>
    <w:p w14:paraId="418738FD" w14:textId="55CC1C92" w:rsidR="00582787" w:rsidRPr="00DB4363" w:rsidRDefault="00582787" w:rsidP="00054E6F">
      <w:pPr>
        <w:suppressLineNumbers/>
        <w:spacing w:line="360" w:lineRule="exact"/>
        <w:jc w:val="left"/>
        <w:rPr>
          <w:rFonts w:ascii="ＭＳ Ｐゴシック" w:eastAsia="ＭＳ Ｐゴシック" w:hAnsi="ＭＳ Ｐゴシック" w:cs="Times New Roman"/>
          <w:sz w:val="24"/>
          <w:szCs w:val="24"/>
        </w:rPr>
      </w:pPr>
    </w:p>
    <w:p w14:paraId="4F06E384" w14:textId="6745ED56" w:rsidR="00582787" w:rsidRPr="00DB4363" w:rsidRDefault="00582787" w:rsidP="00054E6F">
      <w:pPr>
        <w:widowControl/>
        <w:suppressLineNumbers/>
        <w:snapToGrid w:val="0"/>
        <w:jc w:val="left"/>
        <w:rPr>
          <w:rFonts w:ascii="ＭＳ Ｐゴシック" w:eastAsia="ＭＳ Ｐゴシック" w:hAnsi="ＭＳ Ｐゴシック" w:cs="Times New Roman"/>
          <w:sz w:val="24"/>
          <w:szCs w:val="24"/>
        </w:rPr>
      </w:pPr>
      <w:r w:rsidRPr="00DB4363">
        <w:rPr>
          <w:rFonts w:ascii="ＭＳ Ｐゴシック" w:eastAsia="ＭＳ Ｐゴシック" w:hAnsi="ＭＳ Ｐゴシック" w:cs="Times New Roman"/>
          <w:sz w:val="24"/>
          <w:szCs w:val="24"/>
        </w:rPr>
        <w:br w:type="page"/>
      </w:r>
    </w:p>
    <w:p w14:paraId="1634993C" w14:textId="77777777" w:rsidR="00582787" w:rsidRPr="00DB4363" w:rsidRDefault="00582787" w:rsidP="00054E6F">
      <w:pPr>
        <w:suppressLineNumbers/>
        <w:spacing w:line="360" w:lineRule="exact"/>
        <w:jc w:val="left"/>
        <w:rPr>
          <w:rFonts w:ascii="ＭＳ Ｐゴシック" w:eastAsia="ＭＳ Ｐゴシック" w:hAnsi="ＭＳ Ｐゴシック" w:cs="Times New Roman"/>
          <w:sz w:val="24"/>
          <w:szCs w:val="24"/>
        </w:rPr>
      </w:pPr>
      <w:r w:rsidRPr="00DB4363">
        <w:rPr>
          <w:rFonts w:ascii="ＭＳ Ｐゴシック" w:eastAsia="ＭＳ Ｐゴシック" w:hAnsi="ＭＳ Ｐゴシック" w:cs="Times New Roman" w:hint="eastAsia"/>
          <w:sz w:val="24"/>
          <w:szCs w:val="24"/>
        </w:rPr>
        <w:t>５</w:t>
      </w:r>
      <w:r w:rsidRPr="00DB4363">
        <w:rPr>
          <w:rFonts w:ascii="ＭＳ Ｐゴシック" w:eastAsia="ＭＳ Ｐゴシック" w:hAnsi="ＭＳ Ｐゴシック" w:cs="Times New Roman"/>
          <w:sz w:val="24"/>
          <w:szCs w:val="24"/>
        </w:rPr>
        <w:t xml:space="preserve">　</w:t>
      </w:r>
      <w:r w:rsidRPr="00DB4363">
        <w:rPr>
          <w:rFonts w:ascii="ＭＳ Ｐゴシック" w:eastAsia="ＭＳ Ｐゴシック" w:hAnsi="ＭＳ Ｐゴシック" w:cs="Times New Roman" w:hint="eastAsia"/>
          <w:sz w:val="24"/>
          <w:szCs w:val="24"/>
        </w:rPr>
        <w:t>今後のあり方</w:t>
      </w:r>
      <w:r w:rsidRPr="00DB4363">
        <w:rPr>
          <w:rFonts w:ascii="ＭＳ Ｐゴシック" w:eastAsia="ＭＳ Ｐゴシック" w:hAnsi="ＭＳ Ｐゴシック" w:cs="Times New Roman"/>
          <w:sz w:val="24"/>
          <w:szCs w:val="24"/>
        </w:rPr>
        <w:t>について</w:t>
      </w:r>
    </w:p>
    <w:p w14:paraId="7AE74778" w14:textId="5D0C627C" w:rsidR="00582787" w:rsidRPr="00DB4363" w:rsidRDefault="00582787" w:rsidP="00054E6F">
      <w:pPr>
        <w:suppressLineNumbers/>
        <w:spacing w:line="360" w:lineRule="exact"/>
        <w:ind w:firstLineChars="100" w:firstLine="220"/>
        <w:jc w:val="left"/>
        <w:rPr>
          <w:rFonts w:ascii="ＭＳ 明朝" w:eastAsia="ＭＳ 明朝" w:hAnsi="ＭＳ 明朝"/>
          <w:sz w:val="22"/>
        </w:rPr>
      </w:pPr>
      <w:r w:rsidRPr="00DB4363">
        <w:rPr>
          <w:rFonts w:ascii="ＭＳ 明朝" w:eastAsia="ＭＳ 明朝" w:hAnsi="ＭＳ 明朝" w:hint="eastAsia"/>
          <w:sz w:val="22"/>
        </w:rPr>
        <w:t>上述の４（１）から(３)までの検討結果を整理すると、次の</w:t>
      </w:r>
      <w:r w:rsidR="00390FE9" w:rsidRPr="00DB4363">
        <w:rPr>
          <w:rFonts w:ascii="ＭＳ 明朝" w:eastAsia="ＭＳ 明朝" w:hAnsi="ＭＳ 明朝" w:hint="eastAsia"/>
          <w:sz w:val="22"/>
        </w:rPr>
        <w:t>とおり</w:t>
      </w:r>
      <w:r w:rsidRPr="00DB4363">
        <w:rPr>
          <w:rFonts w:ascii="ＭＳ 明朝" w:eastAsia="ＭＳ 明朝" w:hAnsi="ＭＳ 明朝" w:hint="eastAsia"/>
          <w:sz w:val="22"/>
        </w:rPr>
        <w:t>となる。</w:t>
      </w:r>
    </w:p>
    <w:p w14:paraId="15ADBB09" w14:textId="77777777" w:rsidR="00582787" w:rsidRPr="00DB4363" w:rsidRDefault="00582787" w:rsidP="00054E6F">
      <w:pPr>
        <w:suppressLineNumbers/>
        <w:spacing w:line="360" w:lineRule="exact"/>
        <w:rPr>
          <w:rFonts w:ascii="ＭＳ Ｐ明朝" w:eastAsia="ＭＳ Ｐ明朝" w:hAnsi="ＭＳ Ｐ明朝"/>
          <w:sz w:val="22"/>
        </w:rPr>
      </w:pPr>
    </w:p>
    <w:p w14:paraId="44ED063C" w14:textId="77777777" w:rsidR="00582787" w:rsidRPr="00DB4363" w:rsidRDefault="00582787" w:rsidP="00054E6F">
      <w:pPr>
        <w:suppressLineNumbers/>
        <w:spacing w:line="360" w:lineRule="exact"/>
        <w:jc w:val="left"/>
        <w:rPr>
          <w:rFonts w:ascii="ＭＳ Ｐゴシック" w:eastAsia="ＭＳ Ｐゴシック" w:hAnsi="ＭＳ Ｐゴシック"/>
          <w:sz w:val="22"/>
        </w:rPr>
      </w:pPr>
      <w:r w:rsidRPr="00DB4363">
        <w:rPr>
          <w:rFonts w:ascii="ＭＳ Ｐゴシック" w:eastAsia="ＭＳ Ｐゴシック" w:hAnsi="ＭＳ Ｐゴシック" w:hint="eastAsia"/>
          <w:sz w:val="22"/>
          <w:bdr w:val="single" w:sz="4" w:space="0" w:color="auto"/>
        </w:rPr>
        <w:t>検討結果１</w:t>
      </w:r>
      <w:r w:rsidRPr="00DB4363">
        <w:rPr>
          <w:rFonts w:ascii="ＭＳ Ｐゴシック" w:eastAsia="ＭＳ Ｐゴシック" w:hAnsi="ＭＳ Ｐゴシック" w:hint="eastAsia"/>
          <w:sz w:val="22"/>
        </w:rPr>
        <w:t xml:space="preserve">　NO</w:t>
      </w:r>
      <w:r w:rsidRPr="00DB4363">
        <w:rPr>
          <w:rFonts w:ascii="ＭＳ Ｐゴシック" w:eastAsia="ＭＳ Ｐゴシック" w:hAnsi="ＭＳ Ｐゴシック" w:hint="eastAsia"/>
          <w:sz w:val="16"/>
          <w:szCs w:val="16"/>
        </w:rPr>
        <w:t>2</w:t>
      </w:r>
      <w:r w:rsidRPr="00DB4363">
        <w:rPr>
          <w:rFonts w:ascii="ＭＳ Ｐゴシック" w:eastAsia="ＭＳ Ｐゴシック" w:hAnsi="ＭＳ Ｐゴシック" w:hint="eastAsia"/>
          <w:sz w:val="22"/>
        </w:rPr>
        <w:t>ゾーン内の測定局のさらなる改善への影響</w:t>
      </w:r>
    </w:p>
    <w:p w14:paraId="54150DF4" w14:textId="77777777" w:rsidR="00582787" w:rsidRPr="00DB4363" w:rsidRDefault="00582787" w:rsidP="00054E6F">
      <w:pPr>
        <w:suppressLineNumbers/>
        <w:spacing w:line="360" w:lineRule="exact"/>
        <w:ind w:leftChars="100" w:left="210" w:firstLineChars="100" w:firstLine="220"/>
        <w:jc w:val="left"/>
        <w:rPr>
          <w:rFonts w:ascii="ＭＳ 明朝" w:eastAsia="ＭＳ 明朝" w:hAnsi="ＭＳ 明朝"/>
          <w:sz w:val="22"/>
        </w:rPr>
      </w:pPr>
      <w:r w:rsidRPr="00DB4363">
        <w:rPr>
          <w:rFonts w:ascii="ＭＳ 明朝" w:eastAsia="ＭＳ 明朝" w:hAnsi="ＭＳ 明朝" w:hint="eastAsia"/>
          <w:sz w:val="22"/>
        </w:rPr>
        <w:t>流入車規制を継続した場合は令和７年度においてゾーン内の測定局が存在しなくなると予測されている。規制を廃止した場合においてもNO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濃度の上昇は0.000098ppmと小さく、すべての測定局の数値がゾーン以下になることが見込まれるため、流入車規制を廃止した場合でもNO</w:t>
      </w:r>
      <w:r w:rsidRPr="00DB4363">
        <w:rPr>
          <w:rFonts w:ascii="ＭＳ 明朝" w:eastAsia="ＭＳ 明朝" w:hAnsi="ＭＳ 明朝" w:hint="eastAsia"/>
          <w:sz w:val="16"/>
          <w:szCs w:val="16"/>
        </w:rPr>
        <w:t>2</w:t>
      </w:r>
      <w:r w:rsidRPr="00DB4363">
        <w:rPr>
          <w:rFonts w:ascii="ＭＳ 明朝" w:eastAsia="ＭＳ 明朝" w:hAnsi="ＭＳ 明朝" w:hint="eastAsia"/>
          <w:sz w:val="22"/>
        </w:rPr>
        <w:t>濃度の低減傾向の維持に支障を生じないと考えられる。</w:t>
      </w:r>
    </w:p>
    <w:p w14:paraId="46C52188" w14:textId="77777777" w:rsidR="00582787" w:rsidRPr="00DB4363" w:rsidRDefault="00582787" w:rsidP="00054E6F">
      <w:pPr>
        <w:suppressLineNumbers/>
        <w:spacing w:line="360" w:lineRule="exact"/>
        <w:ind w:leftChars="150" w:left="315" w:firstLineChars="100" w:firstLine="220"/>
        <w:jc w:val="left"/>
        <w:rPr>
          <w:rFonts w:ascii="ＭＳ Ｐ明朝" w:eastAsia="ＭＳ Ｐ明朝" w:hAnsi="ＭＳ Ｐ明朝"/>
          <w:sz w:val="22"/>
        </w:rPr>
      </w:pPr>
    </w:p>
    <w:p w14:paraId="13A43AB9" w14:textId="77777777" w:rsidR="00582787" w:rsidRPr="00DB4363" w:rsidRDefault="00582787" w:rsidP="00054E6F">
      <w:pPr>
        <w:suppressLineNumbers/>
        <w:spacing w:line="360" w:lineRule="exact"/>
        <w:jc w:val="left"/>
        <w:rPr>
          <w:rFonts w:ascii="ＭＳ Ｐゴシック" w:eastAsia="ＭＳ Ｐゴシック" w:hAnsi="ＭＳ Ｐゴシック"/>
          <w:sz w:val="22"/>
        </w:rPr>
      </w:pPr>
      <w:r w:rsidRPr="00DB4363">
        <w:rPr>
          <w:rFonts w:ascii="ＭＳ Ｐゴシック" w:eastAsia="ＭＳ Ｐゴシック" w:hAnsi="ＭＳ Ｐゴシック" w:hint="eastAsia"/>
          <w:sz w:val="22"/>
          <w:bdr w:val="single" w:sz="4" w:space="0" w:color="auto"/>
        </w:rPr>
        <w:t>検討結果２</w:t>
      </w:r>
      <w:r w:rsidRPr="00DB4363">
        <w:rPr>
          <w:rFonts w:ascii="ＭＳ Ｐゴシック" w:eastAsia="ＭＳ Ｐゴシック" w:hAnsi="ＭＳ Ｐゴシック" w:hint="eastAsia"/>
          <w:sz w:val="22"/>
        </w:rPr>
        <w:t xml:space="preserve">　局地汚染の改善への影響</w:t>
      </w:r>
    </w:p>
    <w:p w14:paraId="1E6D764B" w14:textId="77777777" w:rsidR="00582787" w:rsidRPr="00DB4363" w:rsidRDefault="00582787" w:rsidP="00054E6F">
      <w:pPr>
        <w:suppressLineNumbers/>
        <w:spacing w:line="360" w:lineRule="exact"/>
        <w:ind w:leftChars="100" w:left="210" w:firstLineChars="100" w:firstLine="220"/>
        <w:rPr>
          <w:rFonts w:ascii="ＭＳ 明朝" w:eastAsia="ＭＳ 明朝" w:hAnsi="ＭＳ 明朝"/>
          <w:sz w:val="22"/>
        </w:rPr>
      </w:pPr>
      <w:r w:rsidRPr="00DB4363">
        <w:rPr>
          <w:rFonts w:ascii="ＭＳ 明朝" w:eastAsia="ＭＳ 明朝" w:hAnsi="ＭＳ 明朝"/>
          <w:sz w:val="22"/>
        </w:rPr>
        <w:t>規制を廃止した場合</w:t>
      </w:r>
      <w:r w:rsidRPr="00DB4363">
        <w:rPr>
          <w:rFonts w:ascii="ＭＳ 明朝" w:eastAsia="ＭＳ 明朝" w:hAnsi="ＭＳ 明朝" w:hint="eastAsia"/>
          <w:sz w:val="22"/>
        </w:rPr>
        <w:t>について、対象交差点の排出強度の増加率を試算した結果、NO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では最大でも1.0％と十分に小さかった。</w:t>
      </w:r>
      <w:r w:rsidRPr="00DB4363">
        <w:rPr>
          <w:rFonts w:ascii="ＭＳ 明朝" w:eastAsia="ＭＳ 明朝" w:hAnsi="ＭＳ 明朝"/>
          <w:sz w:val="22"/>
        </w:rPr>
        <w:t>また、</w:t>
      </w:r>
      <w:r w:rsidRPr="00DB4363">
        <w:rPr>
          <w:rFonts w:ascii="ＭＳ 明朝" w:eastAsia="ＭＳ 明朝" w:hAnsi="ＭＳ 明朝" w:hint="eastAsia"/>
          <w:sz w:val="22"/>
        </w:rPr>
        <w:t>PMについては最大で12.6％増加する地点も見られるが、濃度の増加量は十分に小さいうえ、自排局における自動車からのPMの寄与率は17％であることから影響は小さいと考えられる。</w:t>
      </w:r>
    </w:p>
    <w:p w14:paraId="685FDFBA" w14:textId="77777777" w:rsidR="00582787" w:rsidRPr="00DB4363" w:rsidRDefault="00582787" w:rsidP="00054E6F">
      <w:pPr>
        <w:suppressLineNumbers/>
        <w:spacing w:line="360" w:lineRule="exact"/>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このことから、流入車規制を廃止した場合における局地汚染への影響は軽微であると考えられる。</w:t>
      </w:r>
    </w:p>
    <w:p w14:paraId="4116E386" w14:textId="77777777" w:rsidR="00582787" w:rsidRPr="00DB4363" w:rsidRDefault="00582787" w:rsidP="00054E6F">
      <w:pPr>
        <w:suppressLineNumbers/>
        <w:spacing w:line="360" w:lineRule="exact"/>
        <w:jc w:val="left"/>
        <w:rPr>
          <w:rFonts w:ascii="ＭＳ Ｐ明朝" w:eastAsia="ＭＳ Ｐ明朝" w:hAnsi="ＭＳ Ｐ明朝"/>
          <w:sz w:val="22"/>
        </w:rPr>
      </w:pPr>
    </w:p>
    <w:p w14:paraId="2623564F" w14:textId="77777777" w:rsidR="00582787" w:rsidRPr="00DB4363" w:rsidRDefault="00582787" w:rsidP="00054E6F">
      <w:pPr>
        <w:suppressLineNumbers/>
        <w:spacing w:line="360" w:lineRule="exact"/>
        <w:jc w:val="left"/>
        <w:rPr>
          <w:rFonts w:ascii="ＭＳ Ｐゴシック" w:eastAsia="ＭＳ Ｐゴシック" w:hAnsi="ＭＳ Ｐゴシック"/>
          <w:sz w:val="22"/>
        </w:rPr>
      </w:pPr>
      <w:r w:rsidRPr="00DB4363">
        <w:rPr>
          <w:rFonts w:ascii="ＭＳ Ｐゴシック" w:eastAsia="ＭＳ Ｐゴシック" w:hAnsi="ＭＳ Ｐゴシック" w:hint="eastAsia"/>
          <w:sz w:val="22"/>
          <w:bdr w:val="single" w:sz="4" w:space="0" w:color="auto"/>
        </w:rPr>
        <w:t>検討結果３</w:t>
      </w:r>
      <w:r w:rsidRPr="00DB4363">
        <w:rPr>
          <w:rFonts w:ascii="ＭＳ Ｐゴシック" w:eastAsia="ＭＳ Ｐゴシック" w:hAnsi="ＭＳ Ｐゴシック" w:hint="eastAsia"/>
          <w:sz w:val="22"/>
        </w:rPr>
        <w:t xml:space="preserve">　　電動車普及による削減効果</w:t>
      </w:r>
    </w:p>
    <w:p w14:paraId="34B2EB3E" w14:textId="77777777" w:rsidR="00582787" w:rsidRPr="00DB4363" w:rsidRDefault="00582787" w:rsidP="00054E6F">
      <w:pPr>
        <w:suppressLineNumbers/>
        <w:tabs>
          <w:tab w:val="left" w:pos="567"/>
        </w:tabs>
        <w:spacing w:line="360" w:lineRule="exact"/>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電動車普及による削減効果量は、NO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では1,139トンと試算され、この値は流入車規制を廃止した場合の増加予測値を十分上回っていた。また、削減効果量を濃度に換算して考察したところ、PMについてもNO</w:t>
      </w:r>
      <w:r w:rsidRPr="00DB4363">
        <w:rPr>
          <w:rFonts w:ascii="ＭＳ 明朝" w:eastAsia="ＭＳ 明朝" w:hAnsi="ＭＳ 明朝" w:hint="eastAsia"/>
          <w:sz w:val="16"/>
          <w:szCs w:val="16"/>
        </w:rPr>
        <w:t>X</w:t>
      </w:r>
      <w:r w:rsidRPr="00DB4363">
        <w:rPr>
          <w:rFonts w:ascii="ＭＳ 明朝" w:eastAsia="ＭＳ 明朝" w:hAnsi="ＭＳ 明朝" w:hint="eastAsia"/>
          <w:sz w:val="22"/>
        </w:rPr>
        <w:t>と同程度の効果があると考えられた。</w:t>
      </w:r>
    </w:p>
    <w:p w14:paraId="4EF77B7F" w14:textId="77777777" w:rsidR="00582787" w:rsidRPr="00DB4363" w:rsidRDefault="00582787" w:rsidP="00054E6F">
      <w:pPr>
        <w:suppressLineNumbers/>
        <w:spacing w:line="360" w:lineRule="exact"/>
        <w:ind w:leftChars="100" w:left="210" w:firstLineChars="100" w:firstLine="220"/>
        <w:rPr>
          <w:rFonts w:ascii="ＭＳ 明朝" w:eastAsia="ＭＳ 明朝" w:hAnsi="ＭＳ 明朝"/>
          <w:sz w:val="22"/>
        </w:rPr>
      </w:pPr>
      <w:r w:rsidRPr="00DB4363">
        <w:rPr>
          <w:rFonts w:ascii="ＭＳ 明朝" w:eastAsia="ＭＳ 明朝" w:hAnsi="ＭＳ 明朝" w:hint="eastAsia"/>
          <w:sz w:val="22"/>
        </w:rPr>
        <w:t>このことから、電動車普及による削減効果は大きく、流入車規制を廃止した場合の影響以上の効果が見込まれる。</w:t>
      </w:r>
    </w:p>
    <w:p w14:paraId="0749860A" w14:textId="77777777" w:rsidR="00582787" w:rsidRPr="00DB4363" w:rsidRDefault="00582787" w:rsidP="00054E6F">
      <w:pPr>
        <w:suppressLineNumbers/>
        <w:spacing w:line="360" w:lineRule="exact"/>
        <w:ind w:leftChars="100" w:left="210" w:firstLineChars="100" w:firstLine="220"/>
        <w:rPr>
          <w:rFonts w:ascii="ＭＳ Ｐ明朝" w:eastAsia="ＭＳ Ｐ明朝" w:hAnsi="ＭＳ Ｐ明朝"/>
          <w:sz w:val="22"/>
        </w:rPr>
      </w:pPr>
    </w:p>
    <w:p w14:paraId="2AA7EB60" w14:textId="77777777" w:rsidR="00582787" w:rsidRPr="00DB4363" w:rsidRDefault="00582787" w:rsidP="00054E6F">
      <w:pPr>
        <w:suppressLineNumbers/>
        <w:spacing w:line="360" w:lineRule="exact"/>
        <w:jc w:val="left"/>
        <w:rPr>
          <w:rFonts w:ascii="ＭＳ Ｐ明朝" w:eastAsia="ＭＳ Ｐ明朝" w:hAnsi="ＭＳ Ｐ明朝" w:cs="Times New Roman"/>
          <w:sz w:val="22"/>
        </w:rPr>
      </w:pPr>
    </w:p>
    <w:p w14:paraId="06FD8F21" w14:textId="776DE81E" w:rsidR="00582787" w:rsidRPr="00DB4363" w:rsidRDefault="000872B9" w:rsidP="00054E6F">
      <w:pPr>
        <w:suppressLineNumbers/>
        <w:spacing w:line="360" w:lineRule="exact"/>
        <w:ind w:firstLineChars="100" w:firstLine="220"/>
        <w:jc w:val="left"/>
        <w:rPr>
          <w:rFonts w:ascii="ＭＳ 明朝" w:eastAsia="ＭＳ 明朝" w:hAnsi="ＭＳ 明朝" w:cs="Times New Roman"/>
          <w:sz w:val="22"/>
        </w:rPr>
      </w:pPr>
      <w:r w:rsidRPr="00DB4363">
        <w:rPr>
          <w:rFonts w:ascii="ＭＳ 明朝" w:eastAsia="ＭＳ 明朝" w:hAnsi="ＭＳ 明朝" w:cs="Times New Roman" w:hint="eastAsia"/>
          <w:sz w:val="22"/>
        </w:rPr>
        <w:t>府域の全ての測定局で</w:t>
      </w:r>
      <w:r w:rsidR="00515275" w:rsidRPr="00DB4363">
        <w:rPr>
          <w:rFonts w:ascii="ＭＳ 明朝" w:eastAsia="ＭＳ 明朝" w:hAnsi="ＭＳ 明朝" w:cs="Times New Roman" w:hint="eastAsia"/>
          <w:sz w:val="22"/>
        </w:rPr>
        <w:t>継続的に二酸化窒素</w:t>
      </w:r>
      <w:r w:rsidR="00515275" w:rsidRPr="00DB4363">
        <w:rPr>
          <w:rFonts w:ascii="ＭＳ 明朝" w:eastAsia="ＭＳ 明朝" w:hAnsi="ＭＳ 明朝" w:cs="Times New Roman"/>
          <w:sz w:val="22"/>
        </w:rPr>
        <w:t>(NO</w:t>
      </w:r>
      <w:r w:rsidR="00515275" w:rsidRPr="00DB4363">
        <w:rPr>
          <w:rFonts w:ascii="ＭＳ 明朝" w:eastAsia="ＭＳ 明朝" w:hAnsi="ＭＳ 明朝" w:cs="Times New Roman"/>
          <w:sz w:val="16"/>
          <w:szCs w:val="16"/>
        </w:rPr>
        <w:t>2</w:t>
      </w:r>
      <w:r w:rsidR="00515275" w:rsidRPr="00DB4363">
        <w:rPr>
          <w:rFonts w:ascii="ＭＳ 明朝" w:eastAsia="ＭＳ 明朝" w:hAnsi="ＭＳ 明朝" w:cs="Times New Roman"/>
          <w:sz w:val="22"/>
        </w:rPr>
        <w:t>)及び浮遊粒子状物質(SPM)の大気の環境</w:t>
      </w:r>
      <w:r w:rsidR="00515275" w:rsidRPr="00DB4363">
        <w:rPr>
          <w:rFonts w:ascii="ＭＳ 明朝" w:eastAsia="ＭＳ 明朝" w:hAnsi="ＭＳ 明朝" w:cs="Times New Roman" w:hint="eastAsia"/>
          <w:sz w:val="22"/>
        </w:rPr>
        <w:t>基準</w:t>
      </w:r>
      <w:r w:rsidR="00A80C07" w:rsidRPr="00DB4363">
        <w:rPr>
          <w:rFonts w:ascii="ＭＳ 明朝" w:eastAsia="ＭＳ 明朝" w:hAnsi="ＭＳ 明朝" w:cs="Times New Roman" w:hint="eastAsia"/>
          <w:sz w:val="22"/>
        </w:rPr>
        <w:t>を達成していることに加え、</w:t>
      </w:r>
      <w:r w:rsidR="00582787" w:rsidRPr="00DB4363">
        <w:rPr>
          <w:rFonts w:ascii="ＭＳ 明朝" w:eastAsia="ＭＳ 明朝" w:hAnsi="ＭＳ 明朝" w:cs="Times New Roman" w:hint="eastAsia"/>
          <w:sz w:val="22"/>
        </w:rPr>
        <w:t>上記の検討結果</w:t>
      </w:r>
      <w:r w:rsidR="00A80C07" w:rsidRPr="00DB4363">
        <w:rPr>
          <w:rFonts w:ascii="ＭＳ 明朝" w:eastAsia="ＭＳ 明朝" w:hAnsi="ＭＳ 明朝" w:cs="Times New Roman" w:hint="eastAsia"/>
          <w:sz w:val="22"/>
        </w:rPr>
        <w:t>から</w:t>
      </w:r>
      <w:r w:rsidR="00582787" w:rsidRPr="00DB4363">
        <w:rPr>
          <w:rFonts w:ascii="ＭＳ 明朝" w:eastAsia="ＭＳ 明朝" w:hAnsi="ＭＳ 明朝" w:cs="Times New Roman" w:hint="eastAsia"/>
          <w:sz w:val="22"/>
        </w:rPr>
        <w:t>、流入車規制を廃止し、自動車からの</w:t>
      </w:r>
      <w:r w:rsidR="00582787" w:rsidRPr="00DB4363">
        <w:rPr>
          <w:rFonts w:ascii="ＭＳ 明朝" w:eastAsia="ＭＳ 明朝" w:hAnsi="ＭＳ 明朝" w:cs="Times New Roman"/>
          <w:sz w:val="22"/>
        </w:rPr>
        <w:t>NO</w:t>
      </w:r>
      <w:r w:rsidR="00582787" w:rsidRPr="00DB4363">
        <w:rPr>
          <w:rFonts w:ascii="ＭＳ 明朝" w:eastAsia="ＭＳ 明朝" w:hAnsi="ＭＳ 明朝" w:cs="Times New Roman"/>
          <w:sz w:val="16"/>
          <w:szCs w:val="16"/>
        </w:rPr>
        <w:t>X</w:t>
      </w:r>
      <w:r w:rsidR="00582787" w:rsidRPr="00DB4363">
        <w:rPr>
          <w:rFonts w:ascii="ＭＳ 明朝" w:eastAsia="ＭＳ 明朝" w:hAnsi="ＭＳ 明朝" w:cs="Times New Roman"/>
          <w:sz w:val="22"/>
        </w:rPr>
        <w:t>・PM排出量の削減効果が大きい電動車の普及施策を積極的に推進していくことが適当である。</w:t>
      </w:r>
    </w:p>
    <w:p w14:paraId="4868A2E1" w14:textId="2040D3BE" w:rsidR="00582787" w:rsidRPr="00DB4363" w:rsidRDefault="00582787" w:rsidP="00054E6F">
      <w:pPr>
        <w:suppressLineNumbers/>
        <w:spacing w:line="360" w:lineRule="exact"/>
        <w:ind w:firstLineChars="100" w:firstLine="220"/>
        <w:jc w:val="left"/>
        <w:rPr>
          <w:rFonts w:ascii="ＭＳ 明朝" w:eastAsia="ＭＳ 明朝" w:hAnsi="ＭＳ 明朝" w:cs="Times New Roman"/>
          <w:sz w:val="22"/>
        </w:rPr>
      </w:pPr>
      <w:r w:rsidRPr="00DB4363">
        <w:rPr>
          <w:rFonts w:ascii="ＭＳ 明朝" w:eastAsia="ＭＳ 明朝" w:hAnsi="ＭＳ 明朝" w:cs="Times New Roman" w:hint="eastAsia"/>
          <w:sz w:val="22"/>
        </w:rPr>
        <w:t>なお、電動車の普及施策については、地球温暖化対策だけでなく、NO</w:t>
      </w:r>
      <w:r w:rsidRPr="00DB4363">
        <w:rPr>
          <w:rFonts w:ascii="ＭＳ 明朝" w:eastAsia="ＭＳ 明朝" w:hAnsi="ＭＳ 明朝" w:cs="Times New Roman" w:hint="eastAsia"/>
          <w:sz w:val="16"/>
          <w:szCs w:val="16"/>
        </w:rPr>
        <w:t>X・</w:t>
      </w:r>
      <w:r w:rsidRPr="00DB4363">
        <w:rPr>
          <w:rFonts w:ascii="ＭＳ 明朝" w:eastAsia="ＭＳ 明朝" w:hAnsi="ＭＳ 明朝" w:cs="Times New Roman" w:hint="eastAsia"/>
          <w:sz w:val="22"/>
        </w:rPr>
        <w:t>PM削減にも効果があることから、環境審議会温暖化対策部会の議論や国の動向なども踏まえ、効果的な施策を実施することが望まれる。</w:t>
      </w:r>
    </w:p>
    <w:p w14:paraId="7207DC30" w14:textId="6243A712" w:rsidR="00582787" w:rsidRPr="00DB4363" w:rsidRDefault="00582787" w:rsidP="00054E6F">
      <w:pPr>
        <w:widowControl/>
        <w:suppressLineNumbers/>
        <w:jc w:val="left"/>
        <w:rPr>
          <w:rFonts w:ascii="ＭＳ 明朝" w:eastAsia="ＭＳ 明朝" w:hAnsi="ＭＳ 明朝" w:cs="Times New Roman"/>
          <w:sz w:val="22"/>
        </w:rPr>
      </w:pPr>
    </w:p>
    <w:sectPr w:rsidR="00582787" w:rsidRPr="00DB4363" w:rsidSect="00434773">
      <w:footerReference w:type="default" r:id="rId42"/>
      <w:type w:val="continuous"/>
      <w:pgSz w:w="11906" w:h="16838" w:code="9"/>
      <w:pgMar w:top="1418" w:right="1418" w:bottom="1418" w:left="1418" w:header="851" w:footer="397" w:gutter="0"/>
      <w:lnNumType w:countBy="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DBE2B" w14:textId="77777777" w:rsidR="009B379D" w:rsidRDefault="009B379D" w:rsidP="00434D80">
      <w:r>
        <w:separator/>
      </w:r>
    </w:p>
  </w:endnote>
  <w:endnote w:type="continuationSeparator" w:id="0">
    <w:p w14:paraId="28CFA7FF" w14:textId="77777777" w:rsidR="009B379D" w:rsidRDefault="009B379D" w:rsidP="0043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o{Ç˛">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733366"/>
      <w:docPartObj>
        <w:docPartGallery w:val="Page Numbers (Bottom of Page)"/>
        <w:docPartUnique/>
      </w:docPartObj>
    </w:sdtPr>
    <w:sdtContent>
      <w:p w14:paraId="12D77249" w14:textId="08DA0E7C" w:rsidR="009B379D" w:rsidRDefault="009B379D">
        <w:pPr>
          <w:pStyle w:val="a5"/>
          <w:jc w:val="center"/>
        </w:pPr>
        <w:r>
          <w:fldChar w:fldCharType="begin"/>
        </w:r>
        <w:r>
          <w:instrText>PAGE   \* MERGEFORMAT</w:instrText>
        </w:r>
        <w:r>
          <w:fldChar w:fldCharType="separate"/>
        </w:r>
        <w:r w:rsidR="00CD7D5F" w:rsidRPr="00CD7D5F">
          <w:rPr>
            <w:noProof/>
            <w:lang w:val="ja-JP"/>
          </w:rPr>
          <w:t>21</w:t>
        </w:r>
        <w:r>
          <w:fldChar w:fldCharType="end"/>
        </w:r>
      </w:p>
    </w:sdtContent>
  </w:sdt>
  <w:p w14:paraId="68AAD08F" w14:textId="77777777" w:rsidR="009B379D" w:rsidRDefault="009B379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330FD0" w14:textId="77777777" w:rsidR="009B379D" w:rsidRDefault="009B379D" w:rsidP="00434D80">
      <w:r>
        <w:separator/>
      </w:r>
    </w:p>
  </w:footnote>
  <w:footnote w:type="continuationSeparator" w:id="0">
    <w:p w14:paraId="0961375B" w14:textId="77777777" w:rsidR="009B379D" w:rsidRDefault="009B379D" w:rsidP="00434D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D56ED"/>
    <w:multiLevelType w:val="hybridMultilevel"/>
    <w:tmpl w:val="D02E150C"/>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0B7247CD"/>
    <w:multiLevelType w:val="hybridMultilevel"/>
    <w:tmpl w:val="79809FFC"/>
    <w:lvl w:ilvl="0" w:tplc="B532D7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E56B42"/>
    <w:multiLevelType w:val="hybridMultilevel"/>
    <w:tmpl w:val="E9E6B992"/>
    <w:lvl w:ilvl="0" w:tplc="AB321D5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10A256B7"/>
    <w:multiLevelType w:val="hybridMultilevel"/>
    <w:tmpl w:val="C982FD88"/>
    <w:lvl w:ilvl="0" w:tplc="2312CB54">
      <w:numFmt w:val="bullet"/>
      <w:lvlText w:val="・"/>
      <w:lvlJc w:val="left"/>
      <w:pPr>
        <w:ind w:left="80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4" w15:restartNumberingAfterBreak="0">
    <w:nsid w:val="110F1B99"/>
    <w:multiLevelType w:val="hybridMultilevel"/>
    <w:tmpl w:val="EB6AE226"/>
    <w:lvl w:ilvl="0" w:tplc="2312CB54">
      <w:numFmt w:val="bullet"/>
      <w:lvlText w:val="・"/>
      <w:lvlJc w:val="left"/>
      <w:pPr>
        <w:ind w:left="563" w:hanging="420"/>
      </w:pPr>
      <w:rPr>
        <w:rFonts w:ascii="ＭＳ 明朝" w:eastAsia="ＭＳ 明朝" w:hAnsi="ＭＳ 明朝" w:cs="Times New Roman" w:hint="eastAsia"/>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5" w15:restartNumberingAfterBreak="0">
    <w:nsid w:val="16E62651"/>
    <w:multiLevelType w:val="hybridMultilevel"/>
    <w:tmpl w:val="0DEC7C2E"/>
    <w:lvl w:ilvl="0" w:tplc="81BA2BDC">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AF7159"/>
    <w:multiLevelType w:val="hybridMultilevel"/>
    <w:tmpl w:val="151AF914"/>
    <w:lvl w:ilvl="0" w:tplc="FC946ABC">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800C06"/>
    <w:multiLevelType w:val="hybridMultilevel"/>
    <w:tmpl w:val="84FA0D50"/>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8" w15:restartNumberingAfterBreak="0">
    <w:nsid w:val="24D95706"/>
    <w:multiLevelType w:val="hybridMultilevel"/>
    <w:tmpl w:val="45068CC8"/>
    <w:lvl w:ilvl="0" w:tplc="116E1328">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280F1272"/>
    <w:multiLevelType w:val="hybridMultilevel"/>
    <w:tmpl w:val="17E2AD78"/>
    <w:lvl w:ilvl="0" w:tplc="4044CD28">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B4A0339"/>
    <w:multiLevelType w:val="hybridMultilevel"/>
    <w:tmpl w:val="357A04A6"/>
    <w:lvl w:ilvl="0" w:tplc="33A0DA8E">
      <w:start w:val="1"/>
      <w:numFmt w:val="decimalFullWidth"/>
      <w:lvlText w:val="（%1）"/>
      <w:lvlJc w:val="left"/>
      <w:pPr>
        <w:ind w:left="630" w:hanging="630"/>
      </w:pPr>
      <w:rPr>
        <w:rFonts w:ascii="ＭＳ ゴシック" w:eastAsia="ＭＳ ゴシック" w:hAnsi="ＭＳ ゴシック" w:hint="default"/>
        <w:color w:val="auto"/>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804718"/>
    <w:multiLevelType w:val="hybridMultilevel"/>
    <w:tmpl w:val="4C6897E4"/>
    <w:lvl w:ilvl="0" w:tplc="1C80B3FC">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304B6162"/>
    <w:multiLevelType w:val="hybridMultilevel"/>
    <w:tmpl w:val="D404350E"/>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3" w15:restartNumberingAfterBreak="0">
    <w:nsid w:val="30C06B31"/>
    <w:multiLevelType w:val="hybridMultilevel"/>
    <w:tmpl w:val="239EE88E"/>
    <w:lvl w:ilvl="0" w:tplc="393886DC">
      <w:numFmt w:val="bullet"/>
      <w:lvlText w:val="・"/>
      <w:lvlJc w:val="left"/>
      <w:pPr>
        <w:ind w:left="503" w:hanging="360"/>
      </w:pPr>
      <w:rPr>
        <w:rFonts w:ascii="ＭＳ 明朝" w:eastAsia="ＭＳ 明朝" w:hAnsi="ＭＳ 明朝" w:cstheme="minorBidi" w:hint="eastAsia"/>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14" w15:restartNumberingAfterBreak="0">
    <w:nsid w:val="32CD2144"/>
    <w:multiLevelType w:val="hybridMultilevel"/>
    <w:tmpl w:val="D464ADF6"/>
    <w:lvl w:ilvl="0" w:tplc="E4AC1AC2">
      <w:start w:val="1"/>
      <w:numFmt w:val="decimalEnclosedCircle"/>
      <w:lvlText w:val="%1"/>
      <w:lvlJc w:val="left"/>
      <w:pPr>
        <w:ind w:left="585" w:hanging="360"/>
      </w:pPr>
      <w:rPr>
        <w:rFonts w:asciiTheme="minorHAnsi" w:hAnsiTheme="minorHAnsi"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340970D4"/>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36B7474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37161718"/>
    <w:multiLevelType w:val="hybridMultilevel"/>
    <w:tmpl w:val="0672A090"/>
    <w:lvl w:ilvl="0" w:tplc="65447B6A">
      <w:start w:val="1"/>
      <w:numFmt w:val="iroha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399675ED"/>
    <w:multiLevelType w:val="hybridMultilevel"/>
    <w:tmpl w:val="B2AAC4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3EE16D66"/>
    <w:multiLevelType w:val="hybridMultilevel"/>
    <w:tmpl w:val="DB3C211E"/>
    <w:lvl w:ilvl="0" w:tplc="0046D0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206189A"/>
    <w:multiLevelType w:val="hybridMultilevel"/>
    <w:tmpl w:val="7438FAF8"/>
    <w:lvl w:ilvl="0" w:tplc="C9AC81AA">
      <w:start w:val="1"/>
      <w:numFmt w:val="decimalFullWidth"/>
      <w:lvlText w:val="（%1）"/>
      <w:lvlJc w:val="left"/>
      <w:pPr>
        <w:ind w:left="405" w:hanging="405"/>
      </w:pPr>
      <w:rPr>
        <w:rFonts w:hint="default"/>
        <w:color w:val="auto"/>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33508CC"/>
    <w:multiLevelType w:val="hybridMultilevel"/>
    <w:tmpl w:val="764005A0"/>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2" w15:restartNumberingAfterBreak="0">
    <w:nsid w:val="45517460"/>
    <w:multiLevelType w:val="hybridMultilevel"/>
    <w:tmpl w:val="AC5E1DA2"/>
    <w:lvl w:ilvl="0" w:tplc="BEAAF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9020D1A"/>
    <w:multiLevelType w:val="hybridMultilevel"/>
    <w:tmpl w:val="3B2A241C"/>
    <w:lvl w:ilvl="0" w:tplc="95CC38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490D03"/>
    <w:multiLevelType w:val="multilevel"/>
    <w:tmpl w:val="A82C5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212B19"/>
    <w:multiLevelType w:val="hybridMultilevel"/>
    <w:tmpl w:val="6FBE54DA"/>
    <w:lvl w:ilvl="0" w:tplc="0F7A2040">
      <w:start w:val="1"/>
      <w:numFmt w:val="decimal"/>
      <w:lvlText w:val="(%1)"/>
      <w:lvlJc w:val="left"/>
      <w:pPr>
        <w:ind w:left="360" w:hanging="360"/>
      </w:pPr>
      <w:rPr>
        <w:rFonts w:hint="default"/>
      </w:rPr>
    </w:lvl>
    <w:lvl w:ilvl="1" w:tplc="BBE4BCA8">
      <w:numFmt w:val="bullet"/>
      <w:lvlText w:val="・"/>
      <w:lvlJc w:val="left"/>
      <w:pPr>
        <w:ind w:left="780" w:hanging="360"/>
      </w:pPr>
      <w:rPr>
        <w:rFonts w:ascii="ＭＳ 明朝" w:eastAsia="ＭＳ 明朝" w:hAnsi="ＭＳ 明朝" w:cstheme="minorBidi" w:hint="eastAsia"/>
      </w:rPr>
    </w:lvl>
    <w:lvl w:ilvl="2" w:tplc="91FE39CC">
      <w:numFmt w:val="bullet"/>
      <w:lvlText w:val="○"/>
      <w:lvlJc w:val="left"/>
      <w:pPr>
        <w:ind w:left="1200" w:hanging="360"/>
      </w:pPr>
      <w:rPr>
        <w:rFonts w:ascii="ＭＳ 明朝" w:eastAsia="ＭＳ 明朝" w:hAnsi="ＭＳ 明朝" w:cstheme="minorBidi" w:hint="eastAsia"/>
        <w:lang w:val="en-US"/>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5CB1358"/>
    <w:multiLevelType w:val="hybridMultilevel"/>
    <w:tmpl w:val="9E000922"/>
    <w:lvl w:ilvl="0" w:tplc="4A260C22">
      <w:start w:val="1"/>
      <w:numFmt w:val="decimalFullWidth"/>
      <w:lvlText w:val="（%1）"/>
      <w:lvlJc w:val="left"/>
      <w:pPr>
        <w:ind w:left="940" w:hanging="720"/>
      </w:pPr>
      <w:rPr>
        <w:rFonts w:hint="default"/>
      </w:rPr>
    </w:lvl>
    <w:lvl w:ilvl="1" w:tplc="C2F24E72">
      <w:start w:val="1"/>
      <w:numFmt w:val="decimalEnclosedCircle"/>
      <w:lvlText w:val="%2"/>
      <w:lvlJc w:val="left"/>
      <w:pPr>
        <w:ind w:left="1000" w:hanging="360"/>
      </w:pPr>
      <w:rPr>
        <w:rFonts w:hint="default"/>
      </w:r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577904B0"/>
    <w:multiLevelType w:val="hybridMultilevel"/>
    <w:tmpl w:val="D56AFC50"/>
    <w:lvl w:ilvl="0" w:tplc="D040BF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7AA6E73"/>
    <w:multiLevelType w:val="hybridMultilevel"/>
    <w:tmpl w:val="FBE2B3C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9" w15:restartNumberingAfterBreak="0">
    <w:nsid w:val="58755251"/>
    <w:multiLevelType w:val="hybridMultilevel"/>
    <w:tmpl w:val="8E107A6A"/>
    <w:lvl w:ilvl="0" w:tplc="393886DC">
      <w:numFmt w:val="bullet"/>
      <w:lvlText w:val="・"/>
      <w:lvlJc w:val="left"/>
      <w:pPr>
        <w:ind w:left="646"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2290E59"/>
    <w:multiLevelType w:val="hybridMultilevel"/>
    <w:tmpl w:val="2522F4EE"/>
    <w:lvl w:ilvl="0" w:tplc="88BAC0D4">
      <w:start w:val="1"/>
      <w:numFmt w:val="decimalFullWidth"/>
      <w:lvlText w:val="（%1）"/>
      <w:lvlJc w:val="left"/>
      <w:pPr>
        <w:ind w:left="405" w:hanging="405"/>
      </w:pPr>
      <w:rPr>
        <w:rFonts w:hint="default"/>
        <w:color w:val="auto"/>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6367243"/>
    <w:multiLevelType w:val="hybridMultilevel"/>
    <w:tmpl w:val="913C529C"/>
    <w:lvl w:ilvl="0" w:tplc="CF7A3772">
      <w:start w:val="2"/>
      <w:numFmt w:val="decimalEnclosedCircle"/>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32" w15:restartNumberingAfterBreak="0">
    <w:nsid w:val="68071B9A"/>
    <w:multiLevelType w:val="hybridMultilevel"/>
    <w:tmpl w:val="6F162980"/>
    <w:lvl w:ilvl="0" w:tplc="0F28B91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33" w15:restartNumberingAfterBreak="0">
    <w:nsid w:val="681F4846"/>
    <w:multiLevelType w:val="hybridMultilevel"/>
    <w:tmpl w:val="6B24E17C"/>
    <w:lvl w:ilvl="0" w:tplc="020CC064">
      <w:start w:val="1"/>
      <w:numFmt w:val="decimalEnclosedCircle"/>
      <w:lvlText w:val="%1"/>
      <w:lvlJc w:val="left"/>
      <w:pPr>
        <w:ind w:left="585" w:hanging="360"/>
      </w:pPr>
      <w:rPr>
        <w:rFonts w:asciiTheme="minorHAnsi" w:hAnsiTheme="minorHAnsi"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4" w15:restartNumberingAfterBreak="0">
    <w:nsid w:val="6C9C650D"/>
    <w:multiLevelType w:val="hybridMultilevel"/>
    <w:tmpl w:val="15F4ADBE"/>
    <w:lvl w:ilvl="0" w:tplc="89BA3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F711FC2"/>
    <w:multiLevelType w:val="hybridMultilevel"/>
    <w:tmpl w:val="E0ACEA90"/>
    <w:lvl w:ilvl="0" w:tplc="42F881B4">
      <w:start w:val="1"/>
      <w:numFmt w:val="decimalFullWidth"/>
      <w:lvlText w:val="%1．"/>
      <w:lvlJc w:val="left"/>
      <w:pPr>
        <w:ind w:left="450" w:hanging="45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0692C97"/>
    <w:multiLevelType w:val="hybridMultilevel"/>
    <w:tmpl w:val="4E06A35E"/>
    <w:lvl w:ilvl="0" w:tplc="2312CB54">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7" w15:restartNumberingAfterBreak="0">
    <w:nsid w:val="70F11B22"/>
    <w:multiLevelType w:val="hybridMultilevel"/>
    <w:tmpl w:val="169246E0"/>
    <w:lvl w:ilvl="0" w:tplc="D9A4EACC">
      <w:start w:val="1"/>
      <w:numFmt w:val="decimal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1CD28AB"/>
    <w:multiLevelType w:val="hybridMultilevel"/>
    <w:tmpl w:val="A25C2268"/>
    <w:lvl w:ilvl="0" w:tplc="393886DC">
      <w:numFmt w:val="bullet"/>
      <w:lvlText w:val="・"/>
      <w:lvlJc w:val="left"/>
      <w:pPr>
        <w:ind w:left="646"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2F6081A"/>
    <w:multiLevelType w:val="hybridMultilevel"/>
    <w:tmpl w:val="8D5EC0E2"/>
    <w:lvl w:ilvl="0" w:tplc="393886DC">
      <w:numFmt w:val="bullet"/>
      <w:lvlText w:val="・"/>
      <w:lvlJc w:val="left"/>
      <w:pPr>
        <w:ind w:left="646" w:hanging="360"/>
      </w:pPr>
      <w:rPr>
        <w:rFonts w:ascii="ＭＳ 明朝" w:eastAsia="ＭＳ 明朝" w:hAnsi="ＭＳ 明朝" w:cstheme="minorBidi" w:hint="eastAsia"/>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40" w15:restartNumberingAfterBreak="0">
    <w:nsid w:val="75A0558B"/>
    <w:multiLevelType w:val="hybridMultilevel"/>
    <w:tmpl w:val="D3DAD856"/>
    <w:lvl w:ilvl="0" w:tplc="478402E2">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1" w15:restartNumberingAfterBreak="0">
    <w:nsid w:val="75BC7A3A"/>
    <w:multiLevelType w:val="hybridMultilevel"/>
    <w:tmpl w:val="15F4ADBE"/>
    <w:lvl w:ilvl="0" w:tplc="89BA3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61F5EAB"/>
    <w:multiLevelType w:val="hybridMultilevel"/>
    <w:tmpl w:val="D56AFC50"/>
    <w:lvl w:ilvl="0" w:tplc="D040BF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6"/>
  </w:num>
  <w:num w:numId="2">
    <w:abstractNumId w:val="8"/>
  </w:num>
  <w:num w:numId="3">
    <w:abstractNumId w:val="11"/>
  </w:num>
  <w:num w:numId="4">
    <w:abstractNumId w:val="26"/>
  </w:num>
  <w:num w:numId="5">
    <w:abstractNumId w:val="32"/>
  </w:num>
  <w:num w:numId="6">
    <w:abstractNumId w:val="16"/>
  </w:num>
  <w:num w:numId="7">
    <w:abstractNumId w:val="17"/>
  </w:num>
  <w:num w:numId="8">
    <w:abstractNumId w:val="19"/>
  </w:num>
  <w:num w:numId="9">
    <w:abstractNumId w:val="25"/>
  </w:num>
  <w:num w:numId="10">
    <w:abstractNumId w:val="21"/>
  </w:num>
  <w:num w:numId="11">
    <w:abstractNumId w:val="0"/>
  </w:num>
  <w:num w:numId="12">
    <w:abstractNumId w:val="3"/>
  </w:num>
  <w:num w:numId="13">
    <w:abstractNumId w:val="20"/>
  </w:num>
  <w:num w:numId="14">
    <w:abstractNumId w:val="30"/>
  </w:num>
  <w:num w:numId="15">
    <w:abstractNumId w:val="37"/>
  </w:num>
  <w:num w:numId="16">
    <w:abstractNumId w:val="5"/>
  </w:num>
  <w:num w:numId="17">
    <w:abstractNumId w:val="10"/>
  </w:num>
  <w:num w:numId="18">
    <w:abstractNumId w:val="6"/>
  </w:num>
  <w:num w:numId="19">
    <w:abstractNumId w:val="4"/>
  </w:num>
  <w:num w:numId="20">
    <w:abstractNumId w:val="13"/>
  </w:num>
  <w:num w:numId="21">
    <w:abstractNumId w:val="39"/>
  </w:num>
  <w:num w:numId="22">
    <w:abstractNumId w:val="28"/>
  </w:num>
  <w:num w:numId="23">
    <w:abstractNumId w:val="38"/>
  </w:num>
  <w:num w:numId="24">
    <w:abstractNumId w:val="29"/>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1"/>
  </w:num>
  <w:num w:numId="28">
    <w:abstractNumId w:val="7"/>
  </w:num>
  <w:num w:numId="29">
    <w:abstractNumId w:val="12"/>
  </w:num>
  <w:num w:numId="30">
    <w:abstractNumId w:val="22"/>
  </w:num>
  <w:num w:numId="31">
    <w:abstractNumId w:val="15"/>
  </w:num>
  <w:num w:numId="32">
    <w:abstractNumId w:val="2"/>
  </w:num>
  <w:num w:numId="33">
    <w:abstractNumId w:val="40"/>
  </w:num>
  <w:num w:numId="34">
    <w:abstractNumId w:val="34"/>
  </w:num>
  <w:num w:numId="35">
    <w:abstractNumId w:val="9"/>
  </w:num>
  <w:num w:numId="36">
    <w:abstractNumId w:val="24"/>
  </w:num>
  <w:num w:numId="37">
    <w:abstractNumId w:val="31"/>
  </w:num>
  <w:num w:numId="38">
    <w:abstractNumId w:val="41"/>
  </w:num>
  <w:num w:numId="39">
    <w:abstractNumId w:val="42"/>
  </w:num>
  <w:num w:numId="40">
    <w:abstractNumId w:val="27"/>
  </w:num>
  <w:num w:numId="41">
    <w:abstractNumId w:val="23"/>
  </w:num>
  <w:num w:numId="42">
    <w:abstractNumId w:val="33"/>
  </w:num>
  <w:num w:numId="4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activeWritingStyle w:appName="MSWord" w:lang="ja-JP" w:vendorID="64" w:dllVersion="0" w:nlCheck="1" w:checkStyle="1"/>
  <w:activeWritingStyle w:appName="MSWord" w:lang="en-US" w:vendorID="64" w:dllVersion="0" w:nlCheck="1" w:checkStyle="0"/>
  <w:activeWritingStyle w:appName="MSWord" w:lang="ja-JP" w:vendorID="64" w:dllVersion="6" w:nlCheck="1" w:checkStyle="1"/>
  <w:activeWritingStyle w:appName="MSWord" w:lang="en-US" w:vendorID="64" w:dllVersion="6" w:nlCheck="1" w:checkStyle="1"/>
  <w:activeWritingStyle w:appName="MSWord" w:lang="ja-JP" w:vendorID="64" w:dllVersion="131078" w:nlCheck="1" w:checkStyle="1"/>
  <w:activeWritingStyle w:appName="MSWord" w:lang="en-US"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931"/>
    <w:rsid w:val="0000357E"/>
    <w:rsid w:val="000043C4"/>
    <w:rsid w:val="00012250"/>
    <w:rsid w:val="00014405"/>
    <w:rsid w:val="000234C6"/>
    <w:rsid w:val="000261B2"/>
    <w:rsid w:val="00037C71"/>
    <w:rsid w:val="0004036D"/>
    <w:rsid w:val="000424B8"/>
    <w:rsid w:val="000432D1"/>
    <w:rsid w:val="00044409"/>
    <w:rsid w:val="00054E6F"/>
    <w:rsid w:val="00072700"/>
    <w:rsid w:val="0007326E"/>
    <w:rsid w:val="00074FC8"/>
    <w:rsid w:val="00082F87"/>
    <w:rsid w:val="000859D7"/>
    <w:rsid w:val="00085D1C"/>
    <w:rsid w:val="000872B9"/>
    <w:rsid w:val="00096013"/>
    <w:rsid w:val="00097469"/>
    <w:rsid w:val="000A39CC"/>
    <w:rsid w:val="000C410C"/>
    <w:rsid w:val="000C62BE"/>
    <w:rsid w:val="000C75A4"/>
    <w:rsid w:val="000D6487"/>
    <w:rsid w:val="000E5104"/>
    <w:rsid w:val="000F035A"/>
    <w:rsid w:val="000F12ED"/>
    <w:rsid w:val="000F671D"/>
    <w:rsid w:val="000F7F44"/>
    <w:rsid w:val="001013EB"/>
    <w:rsid w:val="00102B86"/>
    <w:rsid w:val="0010572E"/>
    <w:rsid w:val="001124E9"/>
    <w:rsid w:val="001134E0"/>
    <w:rsid w:val="00116806"/>
    <w:rsid w:val="00122E27"/>
    <w:rsid w:val="00130FEE"/>
    <w:rsid w:val="00131B13"/>
    <w:rsid w:val="00132643"/>
    <w:rsid w:val="001341B4"/>
    <w:rsid w:val="00143FBE"/>
    <w:rsid w:val="00160268"/>
    <w:rsid w:val="001619C8"/>
    <w:rsid w:val="001649F0"/>
    <w:rsid w:val="0017238D"/>
    <w:rsid w:val="0017557E"/>
    <w:rsid w:val="001B18BC"/>
    <w:rsid w:val="001B2423"/>
    <w:rsid w:val="001B586D"/>
    <w:rsid w:val="001C2D2B"/>
    <w:rsid w:val="001C5100"/>
    <w:rsid w:val="001C7BE3"/>
    <w:rsid w:val="001D15E5"/>
    <w:rsid w:val="001E0783"/>
    <w:rsid w:val="001E1620"/>
    <w:rsid w:val="001E3894"/>
    <w:rsid w:val="001F191A"/>
    <w:rsid w:val="001F3C5B"/>
    <w:rsid w:val="00201CAB"/>
    <w:rsid w:val="00215DCD"/>
    <w:rsid w:val="00217A5C"/>
    <w:rsid w:val="002328B8"/>
    <w:rsid w:val="00233DA1"/>
    <w:rsid w:val="00237763"/>
    <w:rsid w:val="002402F0"/>
    <w:rsid w:val="00247D9B"/>
    <w:rsid w:val="00252675"/>
    <w:rsid w:val="00252D09"/>
    <w:rsid w:val="00271B22"/>
    <w:rsid w:val="002759F2"/>
    <w:rsid w:val="0029592F"/>
    <w:rsid w:val="00295A11"/>
    <w:rsid w:val="00296A92"/>
    <w:rsid w:val="002A172A"/>
    <w:rsid w:val="002A433E"/>
    <w:rsid w:val="002A6737"/>
    <w:rsid w:val="002B2403"/>
    <w:rsid w:val="002C4202"/>
    <w:rsid w:val="002C452D"/>
    <w:rsid w:val="002D7936"/>
    <w:rsid w:val="002E2F6F"/>
    <w:rsid w:val="002E3C59"/>
    <w:rsid w:val="002E7EAF"/>
    <w:rsid w:val="002F0ADD"/>
    <w:rsid w:val="002F350D"/>
    <w:rsid w:val="00300FEE"/>
    <w:rsid w:val="00331C97"/>
    <w:rsid w:val="00332A63"/>
    <w:rsid w:val="00337A6E"/>
    <w:rsid w:val="003400F9"/>
    <w:rsid w:val="00341DAA"/>
    <w:rsid w:val="003442C9"/>
    <w:rsid w:val="00344B8E"/>
    <w:rsid w:val="003450CB"/>
    <w:rsid w:val="003506C1"/>
    <w:rsid w:val="00351D7B"/>
    <w:rsid w:val="00357424"/>
    <w:rsid w:val="00360CE0"/>
    <w:rsid w:val="00363EE6"/>
    <w:rsid w:val="00372A7C"/>
    <w:rsid w:val="0038130A"/>
    <w:rsid w:val="00381BE1"/>
    <w:rsid w:val="00390FE9"/>
    <w:rsid w:val="003915FD"/>
    <w:rsid w:val="00395211"/>
    <w:rsid w:val="003B4F33"/>
    <w:rsid w:val="003C06F9"/>
    <w:rsid w:val="003C2EA7"/>
    <w:rsid w:val="003C379E"/>
    <w:rsid w:val="003C4E30"/>
    <w:rsid w:val="003D2B25"/>
    <w:rsid w:val="003E650F"/>
    <w:rsid w:val="003F0164"/>
    <w:rsid w:val="003F0CFB"/>
    <w:rsid w:val="003F6575"/>
    <w:rsid w:val="00413E5E"/>
    <w:rsid w:val="004278B7"/>
    <w:rsid w:val="00434773"/>
    <w:rsid w:val="00434D80"/>
    <w:rsid w:val="00436CFB"/>
    <w:rsid w:val="00447605"/>
    <w:rsid w:val="004539E3"/>
    <w:rsid w:val="00455274"/>
    <w:rsid w:val="00461755"/>
    <w:rsid w:val="00463CE0"/>
    <w:rsid w:val="00464F2D"/>
    <w:rsid w:val="0047371D"/>
    <w:rsid w:val="004800AD"/>
    <w:rsid w:val="00486A1C"/>
    <w:rsid w:val="00487938"/>
    <w:rsid w:val="004A0CC9"/>
    <w:rsid w:val="004B300C"/>
    <w:rsid w:val="004B61E0"/>
    <w:rsid w:val="004B70FC"/>
    <w:rsid w:val="004D220E"/>
    <w:rsid w:val="004D5A00"/>
    <w:rsid w:val="004E0C4C"/>
    <w:rsid w:val="004E296E"/>
    <w:rsid w:val="004E5D16"/>
    <w:rsid w:val="004F2F6E"/>
    <w:rsid w:val="004F76D0"/>
    <w:rsid w:val="005003FC"/>
    <w:rsid w:val="0050136F"/>
    <w:rsid w:val="0050654C"/>
    <w:rsid w:val="00506C9F"/>
    <w:rsid w:val="00507B60"/>
    <w:rsid w:val="005137D1"/>
    <w:rsid w:val="00515275"/>
    <w:rsid w:val="005162FA"/>
    <w:rsid w:val="005225A3"/>
    <w:rsid w:val="00523ECB"/>
    <w:rsid w:val="00523FE1"/>
    <w:rsid w:val="00524ECF"/>
    <w:rsid w:val="0052640F"/>
    <w:rsid w:val="0054781C"/>
    <w:rsid w:val="00555700"/>
    <w:rsid w:val="005560FD"/>
    <w:rsid w:val="00557B7C"/>
    <w:rsid w:val="00565374"/>
    <w:rsid w:val="005724D3"/>
    <w:rsid w:val="0058113A"/>
    <w:rsid w:val="00582787"/>
    <w:rsid w:val="00583B21"/>
    <w:rsid w:val="00592446"/>
    <w:rsid w:val="005961E9"/>
    <w:rsid w:val="005B2C63"/>
    <w:rsid w:val="005C5962"/>
    <w:rsid w:val="005D0C80"/>
    <w:rsid w:val="005D51EB"/>
    <w:rsid w:val="005D5499"/>
    <w:rsid w:val="005E4A6B"/>
    <w:rsid w:val="005E6CD2"/>
    <w:rsid w:val="005E7BA5"/>
    <w:rsid w:val="005E7EB1"/>
    <w:rsid w:val="00602970"/>
    <w:rsid w:val="00602F6C"/>
    <w:rsid w:val="00604022"/>
    <w:rsid w:val="00604EB0"/>
    <w:rsid w:val="0061797A"/>
    <w:rsid w:val="00630069"/>
    <w:rsid w:val="006373B1"/>
    <w:rsid w:val="006419F1"/>
    <w:rsid w:val="00651224"/>
    <w:rsid w:val="00651C04"/>
    <w:rsid w:val="0065366A"/>
    <w:rsid w:val="00653BF3"/>
    <w:rsid w:val="00654B69"/>
    <w:rsid w:val="00662B47"/>
    <w:rsid w:val="0066609B"/>
    <w:rsid w:val="00666781"/>
    <w:rsid w:val="00671472"/>
    <w:rsid w:val="006716B5"/>
    <w:rsid w:val="00684783"/>
    <w:rsid w:val="006B332C"/>
    <w:rsid w:val="006E5AD0"/>
    <w:rsid w:val="006F1E23"/>
    <w:rsid w:val="00703378"/>
    <w:rsid w:val="00705154"/>
    <w:rsid w:val="007157D0"/>
    <w:rsid w:val="00721E76"/>
    <w:rsid w:val="0072655F"/>
    <w:rsid w:val="007312A8"/>
    <w:rsid w:val="007461FC"/>
    <w:rsid w:val="00747545"/>
    <w:rsid w:val="007549F8"/>
    <w:rsid w:val="007644C8"/>
    <w:rsid w:val="0077371C"/>
    <w:rsid w:val="00775BFC"/>
    <w:rsid w:val="007835D9"/>
    <w:rsid w:val="00785C2F"/>
    <w:rsid w:val="007943F3"/>
    <w:rsid w:val="007A4EF3"/>
    <w:rsid w:val="007A5307"/>
    <w:rsid w:val="007C35F9"/>
    <w:rsid w:val="007D59DE"/>
    <w:rsid w:val="007E477E"/>
    <w:rsid w:val="007F2EA9"/>
    <w:rsid w:val="007F2EB3"/>
    <w:rsid w:val="007F4D72"/>
    <w:rsid w:val="008002C2"/>
    <w:rsid w:val="00804508"/>
    <w:rsid w:val="00805EF7"/>
    <w:rsid w:val="0080746F"/>
    <w:rsid w:val="0081184D"/>
    <w:rsid w:val="008138B4"/>
    <w:rsid w:val="00817799"/>
    <w:rsid w:val="00817CC5"/>
    <w:rsid w:val="0082442E"/>
    <w:rsid w:val="00824E71"/>
    <w:rsid w:val="00826EE8"/>
    <w:rsid w:val="00827A25"/>
    <w:rsid w:val="00830929"/>
    <w:rsid w:val="0083271E"/>
    <w:rsid w:val="00841C63"/>
    <w:rsid w:val="008436E1"/>
    <w:rsid w:val="0085176D"/>
    <w:rsid w:val="00855D71"/>
    <w:rsid w:val="00855E57"/>
    <w:rsid w:val="008566CF"/>
    <w:rsid w:val="00857EAC"/>
    <w:rsid w:val="00865952"/>
    <w:rsid w:val="00865AD8"/>
    <w:rsid w:val="00871B57"/>
    <w:rsid w:val="00872303"/>
    <w:rsid w:val="00891CF5"/>
    <w:rsid w:val="00892356"/>
    <w:rsid w:val="008A58DE"/>
    <w:rsid w:val="008B23C1"/>
    <w:rsid w:val="008C7B5E"/>
    <w:rsid w:val="008D63D5"/>
    <w:rsid w:val="008E3B32"/>
    <w:rsid w:val="008F7262"/>
    <w:rsid w:val="00902931"/>
    <w:rsid w:val="009137CD"/>
    <w:rsid w:val="00913A60"/>
    <w:rsid w:val="00924949"/>
    <w:rsid w:val="00925852"/>
    <w:rsid w:val="00944F9B"/>
    <w:rsid w:val="00951000"/>
    <w:rsid w:val="00953DD2"/>
    <w:rsid w:val="00955494"/>
    <w:rsid w:val="00964F33"/>
    <w:rsid w:val="0096505E"/>
    <w:rsid w:val="00971D16"/>
    <w:rsid w:val="009755D5"/>
    <w:rsid w:val="00983D91"/>
    <w:rsid w:val="00986B0B"/>
    <w:rsid w:val="00987747"/>
    <w:rsid w:val="00987D3C"/>
    <w:rsid w:val="0099170D"/>
    <w:rsid w:val="00996D17"/>
    <w:rsid w:val="009A4DCA"/>
    <w:rsid w:val="009B0F62"/>
    <w:rsid w:val="009B2206"/>
    <w:rsid w:val="009B379D"/>
    <w:rsid w:val="009B476C"/>
    <w:rsid w:val="009C2190"/>
    <w:rsid w:val="009C4195"/>
    <w:rsid w:val="009C7D5B"/>
    <w:rsid w:val="009D075B"/>
    <w:rsid w:val="009E1140"/>
    <w:rsid w:val="009E2313"/>
    <w:rsid w:val="009E3853"/>
    <w:rsid w:val="009F4C0C"/>
    <w:rsid w:val="009F7AD8"/>
    <w:rsid w:val="00A019BE"/>
    <w:rsid w:val="00A0449D"/>
    <w:rsid w:val="00A06922"/>
    <w:rsid w:val="00A17384"/>
    <w:rsid w:val="00A2159B"/>
    <w:rsid w:val="00A247C4"/>
    <w:rsid w:val="00A25343"/>
    <w:rsid w:val="00A34795"/>
    <w:rsid w:val="00A40A6B"/>
    <w:rsid w:val="00A557F6"/>
    <w:rsid w:val="00A60C31"/>
    <w:rsid w:val="00A63DF8"/>
    <w:rsid w:val="00A66D37"/>
    <w:rsid w:val="00A70056"/>
    <w:rsid w:val="00A80C07"/>
    <w:rsid w:val="00A82E83"/>
    <w:rsid w:val="00AA1F76"/>
    <w:rsid w:val="00AA32B2"/>
    <w:rsid w:val="00AC10D7"/>
    <w:rsid w:val="00AC3E11"/>
    <w:rsid w:val="00AD1BF1"/>
    <w:rsid w:val="00AD20C7"/>
    <w:rsid w:val="00AD5F2F"/>
    <w:rsid w:val="00AE02E7"/>
    <w:rsid w:val="00AF2245"/>
    <w:rsid w:val="00B01035"/>
    <w:rsid w:val="00B0299B"/>
    <w:rsid w:val="00B04920"/>
    <w:rsid w:val="00B1386D"/>
    <w:rsid w:val="00B2787E"/>
    <w:rsid w:val="00B33691"/>
    <w:rsid w:val="00B35C0B"/>
    <w:rsid w:val="00B462C9"/>
    <w:rsid w:val="00B629AB"/>
    <w:rsid w:val="00B72499"/>
    <w:rsid w:val="00B807DD"/>
    <w:rsid w:val="00B808CD"/>
    <w:rsid w:val="00B82FC6"/>
    <w:rsid w:val="00B952C7"/>
    <w:rsid w:val="00B9556F"/>
    <w:rsid w:val="00B95DC3"/>
    <w:rsid w:val="00BA317B"/>
    <w:rsid w:val="00BA353E"/>
    <w:rsid w:val="00BA4DCD"/>
    <w:rsid w:val="00BA6C41"/>
    <w:rsid w:val="00BA78CF"/>
    <w:rsid w:val="00BB5AFC"/>
    <w:rsid w:val="00BB5EBA"/>
    <w:rsid w:val="00BC052B"/>
    <w:rsid w:val="00BC414C"/>
    <w:rsid w:val="00BE087F"/>
    <w:rsid w:val="00BE0D78"/>
    <w:rsid w:val="00BE1607"/>
    <w:rsid w:val="00BF4974"/>
    <w:rsid w:val="00BF4B49"/>
    <w:rsid w:val="00C05224"/>
    <w:rsid w:val="00C11595"/>
    <w:rsid w:val="00C14A21"/>
    <w:rsid w:val="00C16ECC"/>
    <w:rsid w:val="00C30379"/>
    <w:rsid w:val="00C36D74"/>
    <w:rsid w:val="00C4626E"/>
    <w:rsid w:val="00C512C9"/>
    <w:rsid w:val="00C57EBC"/>
    <w:rsid w:val="00C669C1"/>
    <w:rsid w:val="00C741C1"/>
    <w:rsid w:val="00C75C37"/>
    <w:rsid w:val="00C80023"/>
    <w:rsid w:val="00C81708"/>
    <w:rsid w:val="00C86E7F"/>
    <w:rsid w:val="00CB07E7"/>
    <w:rsid w:val="00CB3DDE"/>
    <w:rsid w:val="00CD0646"/>
    <w:rsid w:val="00CD2DE5"/>
    <w:rsid w:val="00CD4F02"/>
    <w:rsid w:val="00CD7D5F"/>
    <w:rsid w:val="00CE00A2"/>
    <w:rsid w:val="00CE1D01"/>
    <w:rsid w:val="00CE40AA"/>
    <w:rsid w:val="00CF134D"/>
    <w:rsid w:val="00D00E5E"/>
    <w:rsid w:val="00D02E7E"/>
    <w:rsid w:val="00D05CF6"/>
    <w:rsid w:val="00D06B09"/>
    <w:rsid w:val="00D07877"/>
    <w:rsid w:val="00D16B11"/>
    <w:rsid w:val="00D203E1"/>
    <w:rsid w:val="00D24FFF"/>
    <w:rsid w:val="00D3179B"/>
    <w:rsid w:val="00D3231B"/>
    <w:rsid w:val="00D36CCB"/>
    <w:rsid w:val="00D40969"/>
    <w:rsid w:val="00D44CDC"/>
    <w:rsid w:val="00D51064"/>
    <w:rsid w:val="00D516B9"/>
    <w:rsid w:val="00D605EC"/>
    <w:rsid w:val="00D614B8"/>
    <w:rsid w:val="00D727B3"/>
    <w:rsid w:val="00D74F8B"/>
    <w:rsid w:val="00D8149C"/>
    <w:rsid w:val="00D86B05"/>
    <w:rsid w:val="00D95EF5"/>
    <w:rsid w:val="00DA020E"/>
    <w:rsid w:val="00DA1098"/>
    <w:rsid w:val="00DB4363"/>
    <w:rsid w:val="00DB627F"/>
    <w:rsid w:val="00DC269C"/>
    <w:rsid w:val="00DC7BF0"/>
    <w:rsid w:val="00DD0AD9"/>
    <w:rsid w:val="00DD7C49"/>
    <w:rsid w:val="00DE06A9"/>
    <w:rsid w:val="00DE0ECD"/>
    <w:rsid w:val="00DE24B4"/>
    <w:rsid w:val="00DE2D9E"/>
    <w:rsid w:val="00DF15DF"/>
    <w:rsid w:val="00E03FC0"/>
    <w:rsid w:val="00E059AA"/>
    <w:rsid w:val="00E06246"/>
    <w:rsid w:val="00E11D3A"/>
    <w:rsid w:val="00E13F5D"/>
    <w:rsid w:val="00E2525F"/>
    <w:rsid w:val="00E35F05"/>
    <w:rsid w:val="00E50223"/>
    <w:rsid w:val="00E51C2A"/>
    <w:rsid w:val="00E53A03"/>
    <w:rsid w:val="00E552BB"/>
    <w:rsid w:val="00E66CFD"/>
    <w:rsid w:val="00E7073B"/>
    <w:rsid w:val="00E70AAE"/>
    <w:rsid w:val="00E70F3D"/>
    <w:rsid w:val="00E919DB"/>
    <w:rsid w:val="00E91D3B"/>
    <w:rsid w:val="00E92196"/>
    <w:rsid w:val="00EA6AE6"/>
    <w:rsid w:val="00EB4A64"/>
    <w:rsid w:val="00EC13EB"/>
    <w:rsid w:val="00EC3C7A"/>
    <w:rsid w:val="00EC7D4F"/>
    <w:rsid w:val="00EF0279"/>
    <w:rsid w:val="00EF04A2"/>
    <w:rsid w:val="00EF1E3A"/>
    <w:rsid w:val="00EF29B5"/>
    <w:rsid w:val="00F036AC"/>
    <w:rsid w:val="00F07541"/>
    <w:rsid w:val="00F131E4"/>
    <w:rsid w:val="00F20623"/>
    <w:rsid w:val="00F251FD"/>
    <w:rsid w:val="00F44A3F"/>
    <w:rsid w:val="00F51490"/>
    <w:rsid w:val="00F553D9"/>
    <w:rsid w:val="00F55564"/>
    <w:rsid w:val="00F57B0C"/>
    <w:rsid w:val="00F70ABB"/>
    <w:rsid w:val="00F71662"/>
    <w:rsid w:val="00F85DBB"/>
    <w:rsid w:val="00F861E8"/>
    <w:rsid w:val="00F873E1"/>
    <w:rsid w:val="00F9769A"/>
    <w:rsid w:val="00F97D6C"/>
    <w:rsid w:val="00FA6B42"/>
    <w:rsid w:val="00FB1F29"/>
    <w:rsid w:val="00FB55B7"/>
    <w:rsid w:val="00FC62F2"/>
    <w:rsid w:val="00FC6795"/>
    <w:rsid w:val="00FD6376"/>
    <w:rsid w:val="00FE0D11"/>
    <w:rsid w:val="00FE7452"/>
    <w:rsid w:val="00FF0BD5"/>
    <w:rsid w:val="00FF2095"/>
    <w:rsid w:val="00FF44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1224FB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B300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65374"/>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2E3C59"/>
    <w:pPr>
      <w:keepNext/>
      <w:ind w:leftChars="400" w:left="400"/>
      <w:outlineLvl w:val="2"/>
    </w:pPr>
    <w:rPr>
      <w:rFonts w:ascii="Arial" w:eastAsia="ＭＳ ゴシック" w:hAnsi="Arial"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4D80"/>
    <w:pPr>
      <w:tabs>
        <w:tab w:val="center" w:pos="4252"/>
        <w:tab w:val="right" w:pos="8504"/>
      </w:tabs>
      <w:snapToGrid w:val="0"/>
    </w:pPr>
  </w:style>
  <w:style w:type="character" w:customStyle="1" w:styleId="a4">
    <w:name w:val="ヘッダー (文字)"/>
    <w:basedOn w:val="a0"/>
    <w:link w:val="a3"/>
    <w:uiPriority w:val="99"/>
    <w:rsid w:val="00434D80"/>
  </w:style>
  <w:style w:type="paragraph" w:styleId="a5">
    <w:name w:val="footer"/>
    <w:basedOn w:val="a"/>
    <w:link w:val="a6"/>
    <w:uiPriority w:val="99"/>
    <w:unhideWhenUsed/>
    <w:rsid w:val="00434D80"/>
    <w:pPr>
      <w:tabs>
        <w:tab w:val="center" w:pos="4252"/>
        <w:tab w:val="right" w:pos="8504"/>
      </w:tabs>
      <w:snapToGrid w:val="0"/>
    </w:pPr>
  </w:style>
  <w:style w:type="character" w:customStyle="1" w:styleId="a6">
    <w:name w:val="フッター (文字)"/>
    <w:basedOn w:val="a0"/>
    <w:link w:val="a5"/>
    <w:uiPriority w:val="99"/>
    <w:rsid w:val="00434D80"/>
  </w:style>
  <w:style w:type="paragraph" w:styleId="a7">
    <w:name w:val="List Paragraph"/>
    <w:basedOn w:val="a"/>
    <w:uiPriority w:val="34"/>
    <w:qFormat/>
    <w:rsid w:val="00F85DBB"/>
    <w:pPr>
      <w:ind w:leftChars="400" w:left="840"/>
    </w:pPr>
  </w:style>
  <w:style w:type="table" w:styleId="a8">
    <w:name w:val="Table Grid"/>
    <w:basedOn w:val="a1"/>
    <w:uiPriority w:val="59"/>
    <w:rsid w:val="00D60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605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Hyperlink"/>
    <w:basedOn w:val="a0"/>
    <w:uiPriority w:val="99"/>
    <w:unhideWhenUsed/>
    <w:rsid w:val="00CE40AA"/>
    <w:rPr>
      <w:color w:val="0563C1"/>
      <w:u w:val="single"/>
    </w:rPr>
  </w:style>
  <w:style w:type="paragraph" w:styleId="aa">
    <w:name w:val="Balloon Text"/>
    <w:basedOn w:val="a"/>
    <w:link w:val="ab"/>
    <w:uiPriority w:val="99"/>
    <w:semiHidden/>
    <w:unhideWhenUsed/>
    <w:qFormat/>
    <w:rsid w:val="00D8149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8149C"/>
    <w:rPr>
      <w:rFonts w:asciiTheme="majorHAnsi" w:eastAsiaTheme="majorEastAsia" w:hAnsiTheme="majorHAnsi" w:cstheme="majorBidi"/>
      <w:sz w:val="18"/>
      <w:szCs w:val="18"/>
    </w:rPr>
  </w:style>
  <w:style w:type="character" w:customStyle="1" w:styleId="10">
    <w:name w:val="見出し 1 (文字)"/>
    <w:basedOn w:val="a0"/>
    <w:link w:val="1"/>
    <w:uiPriority w:val="9"/>
    <w:rsid w:val="004B300C"/>
    <w:rPr>
      <w:rFonts w:asciiTheme="majorHAnsi" w:eastAsiaTheme="majorEastAsia" w:hAnsiTheme="majorHAnsi" w:cstheme="majorBidi"/>
      <w:sz w:val="24"/>
      <w:szCs w:val="24"/>
    </w:rPr>
  </w:style>
  <w:style w:type="paragraph" w:styleId="ac">
    <w:name w:val="TOC Heading"/>
    <w:basedOn w:val="1"/>
    <w:next w:val="a"/>
    <w:uiPriority w:val="39"/>
    <w:unhideWhenUsed/>
    <w:qFormat/>
    <w:rsid w:val="003C379E"/>
    <w:pPr>
      <w:keepLines/>
      <w:widowControl/>
      <w:spacing w:before="480" w:line="276" w:lineRule="auto"/>
      <w:jc w:val="left"/>
      <w:outlineLvl w:val="9"/>
    </w:pPr>
    <w:rPr>
      <w:b/>
      <w:bCs/>
      <w:color w:val="2F5496" w:themeColor="accent1" w:themeShade="BF"/>
      <w:kern w:val="0"/>
      <w:sz w:val="28"/>
      <w:szCs w:val="28"/>
    </w:rPr>
  </w:style>
  <w:style w:type="paragraph" w:styleId="11">
    <w:name w:val="toc 1"/>
    <w:basedOn w:val="a"/>
    <w:next w:val="a"/>
    <w:autoRedefine/>
    <w:uiPriority w:val="39"/>
    <w:unhideWhenUsed/>
    <w:qFormat/>
    <w:rsid w:val="00604022"/>
    <w:pPr>
      <w:suppressLineNumbers/>
      <w:tabs>
        <w:tab w:val="right" w:leader="dot" w:pos="9070"/>
      </w:tabs>
      <w:snapToGrid w:val="0"/>
      <w:spacing w:line="276" w:lineRule="auto"/>
    </w:pPr>
    <w:rPr>
      <w:rFonts w:asciiTheme="minorEastAsia" w:hAnsiTheme="minorEastAsia"/>
      <w:b/>
      <w:noProof/>
    </w:rPr>
  </w:style>
  <w:style w:type="paragraph" w:styleId="21">
    <w:name w:val="toc 2"/>
    <w:basedOn w:val="a"/>
    <w:next w:val="a"/>
    <w:autoRedefine/>
    <w:uiPriority w:val="39"/>
    <w:unhideWhenUsed/>
    <w:qFormat/>
    <w:rsid w:val="00FC6795"/>
    <w:pPr>
      <w:suppressLineNumbers/>
      <w:tabs>
        <w:tab w:val="right" w:leader="dot" w:pos="9060"/>
      </w:tabs>
      <w:snapToGrid w:val="0"/>
      <w:spacing w:line="360" w:lineRule="auto"/>
      <w:ind w:left="211" w:hangingChars="100" w:hanging="211"/>
    </w:pPr>
  </w:style>
  <w:style w:type="paragraph" w:styleId="31">
    <w:name w:val="toc 3"/>
    <w:basedOn w:val="a"/>
    <w:next w:val="a"/>
    <w:autoRedefine/>
    <w:uiPriority w:val="39"/>
    <w:unhideWhenUsed/>
    <w:qFormat/>
    <w:rsid w:val="003C379E"/>
    <w:pPr>
      <w:tabs>
        <w:tab w:val="right" w:leader="dot" w:pos="8494"/>
      </w:tabs>
      <w:ind w:leftChars="200" w:left="420"/>
    </w:pPr>
  </w:style>
  <w:style w:type="table" w:customStyle="1" w:styleId="12">
    <w:name w:val="表 (格子)1"/>
    <w:basedOn w:val="a1"/>
    <w:next w:val="a8"/>
    <w:uiPriority w:val="59"/>
    <w:rsid w:val="00596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line number"/>
    <w:basedOn w:val="a0"/>
    <w:uiPriority w:val="99"/>
    <w:semiHidden/>
    <w:unhideWhenUsed/>
    <w:rsid w:val="005D51EB"/>
  </w:style>
  <w:style w:type="character" w:customStyle="1" w:styleId="13">
    <w:name w:val="未解決のメンション1"/>
    <w:basedOn w:val="a0"/>
    <w:uiPriority w:val="99"/>
    <w:semiHidden/>
    <w:unhideWhenUsed/>
    <w:rsid w:val="003506C1"/>
    <w:rPr>
      <w:color w:val="605E5C"/>
      <w:shd w:val="clear" w:color="auto" w:fill="E1DFDD"/>
    </w:rPr>
  </w:style>
  <w:style w:type="character" w:styleId="ae">
    <w:name w:val="FollowedHyperlink"/>
    <w:basedOn w:val="a0"/>
    <w:uiPriority w:val="99"/>
    <w:semiHidden/>
    <w:unhideWhenUsed/>
    <w:rsid w:val="00EC7D4F"/>
    <w:rPr>
      <w:color w:val="954F72" w:themeColor="followedHyperlink"/>
      <w:u w:val="single"/>
    </w:rPr>
  </w:style>
  <w:style w:type="character" w:customStyle="1" w:styleId="14">
    <w:name w:val="未解決のメンション1"/>
    <w:basedOn w:val="a0"/>
    <w:uiPriority w:val="99"/>
    <w:semiHidden/>
    <w:unhideWhenUsed/>
    <w:rsid w:val="007644C8"/>
    <w:rPr>
      <w:color w:val="605E5C"/>
      <w:shd w:val="clear" w:color="auto" w:fill="E1DFDD"/>
    </w:rPr>
  </w:style>
  <w:style w:type="character" w:customStyle="1" w:styleId="af">
    <w:name w:val="コメント文字列 (文字)"/>
    <w:basedOn w:val="a0"/>
    <w:link w:val="af0"/>
    <w:uiPriority w:val="99"/>
    <w:semiHidden/>
    <w:rsid w:val="007644C8"/>
    <w:rPr>
      <w:rFonts w:ascii="Century" w:eastAsia="ＭＳ ゴシック" w:hAnsi="Century" w:cs="Times New Roman"/>
      <w:szCs w:val="24"/>
    </w:rPr>
  </w:style>
  <w:style w:type="paragraph" w:styleId="af0">
    <w:name w:val="annotation text"/>
    <w:basedOn w:val="a"/>
    <w:link w:val="af"/>
    <w:uiPriority w:val="99"/>
    <w:semiHidden/>
    <w:unhideWhenUsed/>
    <w:rsid w:val="007644C8"/>
    <w:pPr>
      <w:jc w:val="left"/>
    </w:pPr>
    <w:rPr>
      <w:rFonts w:ascii="Century" w:eastAsia="ＭＳ ゴシック" w:hAnsi="Century" w:cs="Times New Roman"/>
      <w:szCs w:val="24"/>
    </w:rPr>
  </w:style>
  <w:style w:type="character" w:customStyle="1" w:styleId="15">
    <w:name w:val="コメント文字列 (文字)1"/>
    <w:basedOn w:val="a0"/>
    <w:uiPriority w:val="99"/>
    <w:semiHidden/>
    <w:rsid w:val="007644C8"/>
  </w:style>
  <w:style w:type="character" w:customStyle="1" w:styleId="af1">
    <w:name w:val="コメント内容 (文字)"/>
    <w:basedOn w:val="af"/>
    <w:link w:val="af2"/>
    <w:uiPriority w:val="99"/>
    <w:semiHidden/>
    <w:rsid w:val="007644C8"/>
    <w:rPr>
      <w:rFonts w:ascii="Century" w:eastAsia="ＭＳ ゴシック" w:hAnsi="Century" w:cs="Times New Roman"/>
      <w:b/>
      <w:bCs/>
      <w:szCs w:val="24"/>
    </w:rPr>
  </w:style>
  <w:style w:type="paragraph" w:styleId="af2">
    <w:name w:val="annotation subject"/>
    <w:basedOn w:val="af0"/>
    <w:next w:val="af0"/>
    <w:link w:val="af1"/>
    <w:uiPriority w:val="99"/>
    <w:semiHidden/>
    <w:unhideWhenUsed/>
    <w:rsid w:val="007644C8"/>
    <w:rPr>
      <w:b/>
      <w:bCs/>
    </w:rPr>
  </w:style>
  <w:style w:type="character" w:customStyle="1" w:styleId="16">
    <w:name w:val="コメント内容 (文字)1"/>
    <w:basedOn w:val="15"/>
    <w:uiPriority w:val="99"/>
    <w:semiHidden/>
    <w:rsid w:val="007644C8"/>
    <w:rPr>
      <w:b/>
      <w:bCs/>
    </w:rPr>
  </w:style>
  <w:style w:type="table" w:styleId="af3">
    <w:name w:val="Grid Table Light"/>
    <w:basedOn w:val="a1"/>
    <w:uiPriority w:val="40"/>
    <w:rsid w:val="007644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7">
    <w:name w:val="Plain Table 1"/>
    <w:basedOn w:val="a1"/>
    <w:uiPriority w:val="41"/>
    <w:rsid w:val="007644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2">
    <w:name w:val="Plain Table 2"/>
    <w:basedOn w:val="a1"/>
    <w:uiPriority w:val="42"/>
    <w:rsid w:val="007644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4">
    <w:name w:val="annotation reference"/>
    <w:basedOn w:val="a0"/>
    <w:uiPriority w:val="99"/>
    <w:semiHidden/>
    <w:unhideWhenUsed/>
    <w:rsid w:val="007644C8"/>
    <w:rPr>
      <w:sz w:val="18"/>
      <w:szCs w:val="18"/>
    </w:rPr>
  </w:style>
  <w:style w:type="table" w:customStyle="1" w:styleId="23">
    <w:name w:val="表 (格子)2"/>
    <w:basedOn w:val="a1"/>
    <w:next w:val="a8"/>
    <w:uiPriority w:val="59"/>
    <w:rsid w:val="00764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7644C8"/>
    <w:pPr>
      <w:snapToGrid w:val="0"/>
      <w:jc w:val="left"/>
    </w:pPr>
  </w:style>
  <w:style w:type="character" w:customStyle="1" w:styleId="af6">
    <w:name w:val="脚注文字列 (文字)"/>
    <w:basedOn w:val="a0"/>
    <w:link w:val="af5"/>
    <w:uiPriority w:val="99"/>
    <w:semiHidden/>
    <w:rsid w:val="007644C8"/>
  </w:style>
  <w:style w:type="character" w:styleId="af7">
    <w:name w:val="footnote reference"/>
    <w:basedOn w:val="a0"/>
    <w:uiPriority w:val="99"/>
    <w:semiHidden/>
    <w:unhideWhenUsed/>
    <w:rsid w:val="007644C8"/>
    <w:rPr>
      <w:vertAlign w:val="superscript"/>
    </w:rPr>
  </w:style>
  <w:style w:type="table" w:customStyle="1" w:styleId="32">
    <w:name w:val="表 (格子)3"/>
    <w:basedOn w:val="a1"/>
    <w:next w:val="a8"/>
    <w:uiPriority w:val="59"/>
    <w:rsid w:val="00A63DF8"/>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8"/>
    <w:uiPriority w:val="59"/>
    <w:rsid w:val="00A63DF8"/>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8"/>
    <w:uiPriority w:val="59"/>
    <w:rsid w:val="00A63DF8"/>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8"/>
    <w:uiPriority w:val="59"/>
    <w:rsid w:val="00A63D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0"/>
    <w:uiPriority w:val="99"/>
    <w:semiHidden/>
    <w:unhideWhenUsed/>
    <w:rsid w:val="00D727B3"/>
    <w:rPr>
      <w:color w:val="605E5C"/>
      <w:shd w:val="clear" w:color="auto" w:fill="E1DFDD"/>
    </w:rPr>
  </w:style>
  <w:style w:type="character" w:customStyle="1" w:styleId="25">
    <w:name w:val="未解決のメンション2"/>
    <w:basedOn w:val="a0"/>
    <w:uiPriority w:val="99"/>
    <w:semiHidden/>
    <w:unhideWhenUsed/>
    <w:rsid w:val="00AC3E11"/>
    <w:rPr>
      <w:color w:val="605E5C"/>
      <w:shd w:val="clear" w:color="auto" w:fill="E1DFDD"/>
    </w:rPr>
  </w:style>
  <w:style w:type="character" w:customStyle="1" w:styleId="20">
    <w:name w:val="見出し 2 (文字)"/>
    <w:basedOn w:val="a0"/>
    <w:link w:val="2"/>
    <w:uiPriority w:val="9"/>
    <w:rsid w:val="00565374"/>
    <w:rPr>
      <w:rFonts w:asciiTheme="majorHAnsi" w:eastAsiaTheme="majorEastAsia" w:hAnsiTheme="majorHAnsi" w:cstheme="majorBidi"/>
    </w:rPr>
  </w:style>
  <w:style w:type="paragraph" w:styleId="af8">
    <w:name w:val="Revision"/>
    <w:hidden/>
    <w:uiPriority w:val="99"/>
    <w:semiHidden/>
    <w:rsid w:val="001C5100"/>
  </w:style>
  <w:style w:type="paragraph" w:customStyle="1" w:styleId="msonormal0">
    <w:name w:val="msonormal"/>
    <w:basedOn w:val="a"/>
    <w:rsid w:val="00085D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font5">
    <w:name w:val="font5"/>
    <w:basedOn w:val="a"/>
    <w:rsid w:val="00085D1C"/>
    <w:pPr>
      <w:widowControl/>
      <w:spacing w:before="100" w:beforeAutospacing="1" w:after="100" w:afterAutospacing="1"/>
      <w:jc w:val="left"/>
    </w:pPr>
    <w:rPr>
      <w:rFonts w:ascii="游ゴシック" w:eastAsia="游ゴシック" w:hAnsi="游ゴシック" w:cs="ＭＳ Ｐゴシック"/>
      <w:kern w:val="0"/>
      <w:sz w:val="12"/>
      <w:szCs w:val="12"/>
    </w:rPr>
  </w:style>
  <w:style w:type="paragraph" w:customStyle="1" w:styleId="font6">
    <w:name w:val="font6"/>
    <w:basedOn w:val="a"/>
    <w:rsid w:val="00085D1C"/>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085D1C"/>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66">
    <w:name w:val="xl66"/>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7">
    <w:name w:val="xl67"/>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8">
    <w:name w:val="xl68"/>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9">
    <w:name w:val="xl69"/>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0">
    <w:name w:val="xl70"/>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72">
    <w:name w:val="xl72"/>
    <w:basedOn w:val="a"/>
    <w:rsid w:val="00085D1C"/>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73">
    <w:name w:val="xl73"/>
    <w:basedOn w:val="a"/>
    <w:rsid w:val="00085D1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2E3C59"/>
    <w:rPr>
      <w:rFonts w:ascii="Arial" w:eastAsia="ＭＳ ゴシック" w:hAnsi="Arial" w:cs="Times New Roman"/>
    </w:rPr>
  </w:style>
  <w:style w:type="paragraph" w:customStyle="1" w:styleId="210">
    <w:name w:val="見出し 21"/>
    <w:basedOn w:val="a"/>
    <w:next w:val="a"/>
    <w:uiPriority w:val="9"/>
    <w:unhideWhenUsed/>
    <w:qFormat/>
    <w:rsid w:val="002E3C59"/>
    <w:pPr>
      <w:keepNext/>
      <w:outlineLvl w:val="1"/>
    </w:pPr>
    <w:rPr>
      <w:rFonts w:ascii="Arial" w:eastAsia="ＭＳ ゴシック" w:hAnsi="Arial" w:cs="Times New Roman"/>
    </w:rPr>
  </w:style>
  <w:style w:type="paragraph" w:customStyle="1" w:styleId="310">
    <w:name w:val="見出し 31"/>
    <w:basedOn w:val="a"/>
    <w:next w:val="a"/>
    <w:uiPriority w:val="9"/>
    <w:unhideWhenUsed/>
    <w:qFormat/>
    <w:rsid w:val="002E3C59"/>
    <w:pPr>
      <w:keepNext/>
      <w:ind w:leftChars="400" w:left="400"/>
      <w:outlineLvl w:val="2"/>
    </w:pPr>
    <w:rPr>
      <w:rFonts w:ascii="Arial" w:eastAsia="ＭＳ ゴシック" w:hAnsi="Arial" w:cs="Times New Roman"/>
    </w:rPr>
  </w:style>
  <w:style w:type="numbering" w:customStyle="1" w:styleId="18">
    <w:name w:val="リストなし1"/>
    <w:next w:val="a2"/>
    <w:uiPriority w:val="99"/>
    <w:semiHidden/>
    <w:unhideWhenUsed/>
    <w:rsid w:val="002E3C59"/>
  </w:style>
  <w:style w:type="paragraph" w:customStyle="1" w:styleId="Default">
    <w:name w:val="Default"/>
    <w:rsid w:val="002E3C59"/>
    <w:pPr>
      <w:widowControl w:val="0"/>
      <w:autoSpaceDE w:val="0"/>
      <w:autoSpaceDN w:val="0"/>
      <w:adjustRightInd w:val="0"/>
    </w:pPr>
    <w:rPr>
      <w:rFonts w:ascii="ＭＳ" w:eastAsia="ＭＳ" w:cs="ＭＳ"/>
      <w:color w:val="000000"/>
      <w:kern w:val="0"/>
      <w:sz w:val="24"/>
      <w:szCs w:val="24"/>
    </w:rPr>
  </w:style>
  <w:style w:type="table" w:customStyle="1" w:styleId="110">
    <w:name w:val="表 (格子)11"/>
    <w:basedOn w:val="a1"/>
    <w:next w:val="a8"/>
    <w:rsid w:val="002E3C5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9">
    <w:name w:val="Table Professional"/>
    <w:basedOn w:val="a1"/>
    <w:uiPriority w:val="99"/>
    <w:semiHidden/>
    <w:unhideWhenUsed/>
    <w:rsid w:val="002E3C59"/>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211">
    <w:name w:val="見出し 2 (文字)1"/>
    <w:basedOn w:val="a0"/>
    <w:uiPriority w:val="9"/>
    <w:semiHidden/>
    <w:rsid w:val="002E3C59"/>
    <w:rPr>
      <w:rFonts w:asciiTheme="majorHAnsi" w:eastAsiaTheme="majorEastAsia" w:hAnsiTheme="majorHAnsi" w:cstheme="majorBidi"/>
    </w:rPr>
  </w:style>
  <w:style w:type="character" w:customStyle="1" w:styleId="311">
    <w:name w:val="見出し 3 (文字)1"/>
    <w:basedOn w:val="a0"/>
    <w:uiPriority w:val="9"/>
    <w:semiHidden/>
    <w:rsid w:val="002E3C59"/>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268509">
      <w:bodyDiv w:val="1"/>
      <w:marLeft w:val="0"/>
      <w:marRight w:val="0"/>
      <w:marTop w:val="0"/>
      <w:marBottom w:val="0"/>
      <w:divBdr>
        <w:top w:val="none" w:sz="0" w:space="0" w:color="auto"/>
        <w:left w:val="none" w:sz="0" w:space="0" w:color="auto"/>
        <w:bottom w:val="none" w:sz="0" w:space="0" w:color="auto"/>
        <w:right w:val="none" w:sz="0" w:space="0" w:color="auto"/>
      </w:divBdr>
    </w:div>
    <w:div w:id="176626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A4A6E-0B48-4DFE-B7F0-4EFF4E7CB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2413</Words>
  <Characters>13755</Characters>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2021-10-11T11:14:00Z</dcterms:created>
  <dcterms:modified xsi:type="dcterms:W3CDTF">2021-11-10T07:20:00Z</dcterms:modified>
</cp:coreProperties>
</file>