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3E1" w:rsidRPr="00C326B8" w:rsidRDefault="00234402" w:rsidP="003A5C97">
      <w:pPr>
        <w:jc w:val="center"/>
        <w:rPr>
          <w:rFonts w:asciiTheme="majorEastAsia" w:eastAsiaTheme="majorEastAsia" w:hAnsiTheme="majorEastAsia"/>
          <w:b/>
          <w:sz w:val="22"/>
        </w:rPr>
      </w:pPr>
      <w:r w:rsidRPr="00C326B8">
        <w:rPr>
          <w:rFonts w:asciiTheme="majorEastAsia" w:eastAsiaTheme="majorEastAsia" w:hAnsiTheme="majorEastAsia" w:hint="eastAsia"/>
          <w:b/>
          <w:sz w:val="22"/>
        </w:rPr>
        <w:t>おおさかＱネット</w:t>
      </w:r>
      <w:r w:rsidR="000F6670" w:rsidRPr="00C326B8">
        <w:rPr>
          <w:rFonts w:asciiTheme="majorEastAsia" w:eastAsiaTheme="majorEastAsia" w:hAnsiTheme="majorEastAsia" w:hint="eastAsia"/>
          <w:b/>
          <w:sz w:val="22"/>
        </w:rPr>
        <w:t>「</w:t>
      </w:r>
      <w:r w:rsidR="00B2791B">
        <w:rPr>
          <w:rFonts w:asciiTheme="majorEastAsia" w:eastAsiaTheme="majorEastAsia" w:hAnsiTheme="majorEastAsia" w:hint="eastAsia"/>
          <w:b/>
          <w:sz w:val="22"/>
        </w:rPr>
        <w:t>ワールドマスターズゲームズ2021関西</w:t>
      </w:r>
      <w:r w:rsidR="000F6670" w:rsidRPr="00C326B8">
        <w:rPr>
          <w:rFonts w:asciiTheme="majorEastAsia" w:eastAsiaTheme="majorEastAsia" w:hAnsiTheme="majorEastAsia" w:hint="eastAsia"/>
          <w:b/>
          <w:sz w:val="22"/>
        </w:rPr>
        <w:t>」に関するアンケート</w:t>
      </w:r>
      <w:r w:rsidR="003A5C97" w:rsidRPr="00C326B8">
        <w:rPr>
          <w:rFonts w:asciiTheme="majorEastAsia" w:eastAsiaTheme="majorEastAsia" w:hAnsiTheme="majorEastAsia" w:hint="eastAsia"/>
          <w:b/>
          <w:sz w:val="22"/>
        </w:rPr>
        <w:t xml:space="preserve">　</w:t>
      </w:r>
      <w:r w:rsidR="000F6670" w:rsidRPr="00C326B8">
        <w:rPr>
          <w:rFonts w:asciiTheme="majorEastAsia" w:eastAsiaTheme="majorEastAsia" w:hAnsiTheme="majorEastAsia" w:hint="eastAsia"/>
          <w:b/>
          <w:sz w:val="22"/>
        </w:rPr>
        <w:t>分析結果概要</w:t>
      </w:r>
    </w:p>
    <w:p w:rsidR="00DA33E1" w:rsidRPr="00B2791B" w:rsidRDefault="00DA33E1">
      <w:pPr>
        <w:rPr>
          <w:rFonts w:asciiTheme="majorEastAsia" w:eastAsiaTheme="majorEastAsia" w:hAnsiTheme="majorEastAsia"/>
        </w:rPr>
      </w:pPr>
    </w:p>
    <w:p w:rsidR="00DA33E1" w:rsidRPr="000A6807" w:rsidRDefault="000F6670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■</w:t>
      </w:r>
      <w:r w:rsidRPr="00B2791B">
        <w:rPr>
          <w:rFonts w:asciiTheme="majorEastAsia" w:eastAsiaTheme="majorEastAsia" w:hAnsiTheme="majorEastAsia" w:hint="eastAsia"/>
          <w:spacing w:val="35"/>
          <w:kern w:val="0"/>
          <w:fitText w:val="1050" w:id="1544206336"/>
        </w:rPr>
        <w:t>実施期</w:t>
      </w:r>
      <w:r w:rsidRPr="00B2791B">
        <w:rPr>
          <w:rFonts w:asciiTheme="majorEastAsia" w:eastAsiaTheme="majorEastAsia" w:hAnsiTheme="majorEastAsia" w:hint="eastAsia"/>
          <w:kern w:val="0"/>
          <w:fitText w:val="1050" w:id="1544206336"/>
        </w:rPr>
        <w:t>間</w:t>
      </w:r>
      <w:r w:rsidR="00B2791B">
        <w:rPr>
          <w:rFonts w:asciiTheme="majorEastAsia" w:eastAsiaTheme="majorEastAsia" w:hAnsiTheme="majorEastAsia" w:hint="eastAsia"/>
        </w:rPr>
        <w:t xml:space="preserve">　令和３</w:t>
      </w:r>
      <w:r>
        <w:rPr>
          <w:rFonts w:asciiTheme="majorEastAsia" w:eastAsiaTheme="majorEastAsia" w:hAnsiTheme="majorEastAsia" w:hint="eastAsia"/>
        </w:rPr>
        <w:t>年</w:t>
      </w:r>
      <w:r w:rsidR="00B2791B">
        <w:rPr>
          <w:rFonts w:asciiTheme="majorEastAsia" w:eastAsiaTheme="majorEastAsia" w:hAnsiTheme="majorEastAsia" w:hint="eastAsia"/>
        </w:rPr>
        <w:t>１</w:t>
      </w:r>
      <w:r w:rsidR="003A5C97">
        <w:rPr>
          <w:rFonts w:asciiTheme="majorEastAsia" w:eastAsiaTheme="majorEastAsia" w:hAnsiTheme="majorEastAsia" w:hint="eastAsia"/>
        </w:rPr>
        <w:t>月</w:t>
      </w:r>
      <w:r w:rsidR="002367A2">
        <w:rPr>
          <w:rFonts w:asciiTheme="majorEastAsia" w:eastAsiaTheme="majorEastAsia" w:hAnsiTheme="majorEastAsia" w:hint="eastAsia"/>
        </w:rPr>
        <w:t>15</w:t>
      </w:r>
      <w:r w:rsidR="003A5C97">
        <w:rPr>
          <w:rFonts w:asciiTheme="majorEastAsia" w:eastAsiaTheme="majorEastAsia" w:hAnsiTheme="majorEastAsia" w:hint="eastAsia"/>
        </w:rPr>
        <w:t>日（</w:t>
      </w:r>
      <w:r w:rsidR="00A35A1B">
        <w:rPr>
          <w:rFonts w:asciiTheme="majorEastAsia" w:eastAsiaTheme="majorEastAsia" w:hAnsiTheme="majorEastAsia" w:hint="eastAsia"/>
        </w:rPr>
        <w:t>金</w:t>
      </w:r>
      <w:r>
        <w:rPr>
          <w:rFonts w:asciiTheme="majorEastAsia" w:eastAsiaTheme="majorEastAsia" w:hAnsiTheme="majorEastAsia" w:hint="eastAsia"/>
        </w:rPr>
        <w:t>）から</w:t>
      </w:r>
      <w:r w:rsidR="00B2791B">
        <w:rPr>
          <w:rFonts w:asciiTheme="majorEastAsia" w:eastAsiaTheme="majorEastAsia" w:hAnsiTheme="majorEastAsia" w:hint="eastAsia"/>
        </w:rPr>
        <w:t>１</w:t>
      </w:r>
      <w:r w:rsidR="003A5C97">
        <w:rPr>
          <w:rFonts w:asciiTheme="majorEastAsia" w:eastAsiaTheme="majorEastAsia" w:hAnsiTheme="majorEastAsia" w:hint="eastAsia"/>
        </w:rPr>
        <w:t>月</w:t>
      </w:r>
      <w:r w:rsidR="00865411">
        <w:rPr>
          <w:rFonts w:asciiTheme="majorEastAsia" w:eastAsiaTheme="majorEastAsia" w:hAnsiTheme="majorEastAsia" w:hint="eastAsia"/>
        </w:rPr>
        <w:t>19</w:t>
      </w:r>
      <w:r w:rsidR="00A35A1B">
        <w:rPr>
          <w:rFonts w:asciiTheme="majorEastAsia" w:eastAsiaTheme="majorEastAsia" w:hAnsiTheme="majorEastAsia" w:hint="eastAsia"/>
        </w:rPr>
        <w:t>日（火</w:t>
      </w:r>
      <w:r>
        <w:rPr>
          <w:rFonts w:asciiTheme="majorEastAsia" w:eastAsiaTheme="majorEastAsia" w:hAnsiTheme="majorEastAsia" w:hint="eastAsia"/>
        </w:rPr>
        <w:t>）</w:t>
      </w:r>
    </w:p>
    <w:p w:rsidR="00DA33E1" w:rsidRDefault="000F6670">
      <w:pPr>
        <w:ind w:left="1470" w:hangingChars="700" w:hanging="147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■サンプル数　国勢調査結果（平成27年）に基づく性・年代・居住地（4地域）の割合で割り付けた</w:t>
      </w:r>
      <w:r w:rsidR="00F25FF8">
        <w:rPr>
          <w:rFonts w:asciiTheme="majorEastAsia" w:eastAsiaTheme="majorEastAsia" w:hAnsiTheme="majorEastAsia" w:hint="eastAsia"/>
        </w:rPr>
        <w:t>18</w:t>
      </w:r>
      <w:bookmarkStart w:id="0" w:name="_GoBack"/>
      <w:bookmarkEnd w:id="0"/>
      <w:r>
        <w:rPr>
          <w:rFonts w:asciiTheme="majorEastAsia" w:eastAsiaTheme="majorEastAsia" w:hAnsiTheme="majorEastAsia" w:hint="eastAsia"/>
        </w:rPr>
        <w:t>歳以上の大阪府民</w:t>
      </w:r>
      <w:r w:rsidR="00A35A1B">
        <w:rPr>
          <w:rFonts w:asciiTheme="majorEastAsia" w:eastAsiaTheme="majorEastAsia" w:hAnsiTheme="majorEastAsia" w:hint="eastAsia"/>
        </w:rPr>
        <w:t>1,000</w:t>
      </w:r>
      <w:r>
        <w:rPr>
          <w:rFonts w:asciiTheme="majorEastAsia" w:eastAsiaTheme="majorEastAsia" w:hAnsiTheme="majorEastAsia" w:hint="eastAsia"/>
        </w:rPr>
        <w:t>サンプル</w:t>
      </w:r>
    </w:p>
    <w:p w:rsidR="00DA33E1" w:rsidRDefault="00DC2FA2">
      <w:pPr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w:drawing>
          <wp:inline distT="0" distB="0" distL="0" distR="0">
            <wp:extent cx="4359275" cy="3773805"/>
            <wp:effectExtent l="0" t="0" r="3175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9275" cy="3773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3E1" w:rsidRDefault="00DA33E1">
      <w:pPr>
        <w:rPr>
          <w:rFonts w:asciiTheme="majorEastAsia" w:eastAsiaTheme="majorEastAsia" w:hAnsiTheme="majorEastAsia"/>
          <w:sz w:val="16"/>
        </w:rPr>
      </w:pPr>
    </w:p>
    <w:p w:rsidR="00DA33E1" w:rsidRDefault="000F6670">
      <w:pPr>
        <w:rPr>
          <w:rFonts w:asciiTheme="majorEastAsia" w:eastAsiaTheme="majorEastAsia" w:hAnsiTheme="majorEastAsia"/>
          <w:sz w:val="16"/>
        </w:rPr>
      </w:pPr>
      <w:r>
        <w:rPr>
          <w:rFonts w:asciiTheme="majorEastAsia" w:eastAsiaTheme="majorEastAsia" w:hAnsiTheme="majorEastAsia" w:hint="eastAsia"/>
          <w:sz w:val="16"/>
        </w:rPr>
        <w:t>大阪市域　　：大阪市</w:t>
      </w:r>
    </w:p>
    <w:p w:rsidR="00DA33E1" w:rsidRDefault="000F6670">
      <w:pPr>
        <w:rPr>
          <w:rFonts w:asciiTheme="majorEastAsia" w:eastAsiaTheme="majorEastAsia" w:hAnsiTheme="majorEastAsia"/>
          <w:sz w:val="16"/>
        </w:rPr>
      </w:pPr>
      <w:r>
        <w:rPr>
          <w:rFonts w:asciiTheme="majorEastAsia" w:eastAsiaTheme="majorEastAsia" w:hAnsiTheme="majorEastAsia" w:hint="eastAsia"/>
          <w:sz w:val="16"/>
        </w:rPr>
        <w:t>北部大阪地域：豊中市、池田市、吹田市、高槻市、茨木市、箕面市、摂津市、島本町、豊能町、能勢町</w:t>
      </w:r>
    </w:p>
    <w:p w:rsidR="00DA33E1" w:rsidRDefault="000F6670">
      <w:pPr>
        <w:rPr>
          <w:rFonts w:asciiTheme="majorEastAsia" w:eastAsiaTheme="majorEastAsia" w:hAnsiTheme="majorEastAsia"/>
          <w:sz w:val="16"/>
        </w:rPr>
      </w:pPr>
      <w:r>
        <w:rPr>
          <w:rFonts w:asciiTheme="majorEastAsia" w:eastAsiaTheme="majorEastAsia" w:hAnsiTheme="majorEastAsia" w:hint="eastAsia"/>
          <w:sz w:val="16"/>
        </w:rPr>
        <w:t>東部大阪地域：守口市、枚方市、八尾市、寝屋川市、大東市、柏原市、門真市、東大阪市、四條畷市、交野市</w:t>
      </w:r>
    </w:p>
    <w:p w:rsidR="00DA33E1" w:rsidRDefault="000F6670">
      <w:pPr>
        <w:rPr>
          <w:rFonts w:asciiTheme="majorEastAsia" w:eastAsiaTheme="majorEastAsia" w:hAnsiTheme="majorEastAsia"/>
          <w:sz w:val="16"/>
        </w:rPr>
      </w:pPr>
      <w:r>
        <w:rPr>
          <w:rFonts w:asciiTheme="majorEastAsia" w:eastAsiaTheme="majorEastAsia" w:hAnsiTheme="majorEastAsia" w:hint="eastAsia"/>
          <w:sz w:val="16"/>
        </w:rPr>
        <w:t>南部大阪地域：堺市、岸和田市、泉大津市、貝塚市、泉佐野市、富田林市、河内長野市、松原市、和泉市、羽曳野市、</w:t>
      </w:r>
    </w:p>
    <w:p w:rsidR="00DA33E1" w:rsidRDefault="000F6670">
      <w:pPr>
        <w:ind w:firstLineChars="700" w:firstLine="1120"/>
        <w:rPr>
          <w:rFonts w:asciiTheme="majorEastAsia" w:eastAsiaTheme="majorEastAsia" w:hAnsiTheme="majorEastAsia"/>
          <w:sz w:val="16"/>
        </w:rPr>
      </w:pPr>
      <w:r>
        <w:rPr>
          <w:rFonts w:asciiTheme="majorEastAsia" w:eastAsiaTheme="majorEastAsia" w:hAnsiTheme="majorEastAsia" w:hint="eastAsia"/>
          <w:sz w:val="16"/>
        </w:rPr>
        <w:t>高石市、藤井寺市、泉南市、大阪狭山市、阪南市、忠岡町、熊取町、田尻町、岬町、太子町、河南町、</w:t>
      </w:r>
    </w:p>
    <w:p w:rsidR="00DA33E1" w:rsidRDefault="000F6670">
      <w:pPr>
        <w:ind w:firstLineChars="700" w:firstLine="1120"/>
        <w:rPr>
          <w:rFonts w:asciiTheme="majorEastAsia" w:eastAsiaTheme="majorEastAsia" w:hAnsiTheme="majorEastAsia"/>
          <w:sz w:val="16"/>
        </w:rPr>
      </w:pPr>
      <w:r>
        <w:rPr>
          <w:rFonts w:asciiTheme="majorEastAsia" w:eastAsiaTheme="majorEastAsia" w:hAnsiTheme="majorEastAsia" w:hint="eastAsia"/>
          <w:sz w:val="16"/>
        </w:rPr>
        <w:t>千早赤阪村</w:t>
      </w:r>
    </w:p>
    <w:p w:rsidR="00DA33E1" w:rsidRDefault="000F6670">
      <w:pPr>
        <w:widowControl/>
        <w:jc w:val="left"/>
        <w:rPr>
          <w:rFonts w:asciiTheme="majorEastAsia" w:eastAsiaTheme="majorEastAsia" w:hAnsiTheme="majorEastAsia"/>
          <w:sz w:val="16"/>
        </w:rPr>
      </w:pPr>
      <w:r>
        <w:rPr>
          <w:rFonts w:asciiTheme="majorEastAsia" w:eastAsiaTheme="majorEastAsia" w:hAnsiTheme="majorEastAsia"/>
          <w:sz w:val="16"/>
        </w:rPr>
        <w:br w:type="page"/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A33E1">
        <w:tc>
          <w:tcPr>
            <w:tcW w:w="8494" w:type="dxa"/>
          </w:tcPr>
          <w:p w:rsidR="00DA33E1" w:rsidRPr="00714461" w:rsidRDefault="000F6670">
            <w:pPr>
              <w:widowControl/>
              <w:jc w:val="left"/>
              <w:rPr>
                <w:rFonts w:asciiTheme="majorEastAsia" w:eastAsiaTheme="majorEastAsia" w:hAnsiTheme="majorEastAsia"/>
                <w:b/>
                <w:szCs w:val="21"/>
                <w:u w:val="single"/>
              </w:rPr>
            </w:pPr>
            <w:r w:rsidRPr="00714461">
              <w:rPr>
                <w:rFonts w:asciiTheme="majorEastAsia" w:eastAsiaTheme="majorEastAsia" w:hAnsiTheme="majorEastAsia" w:hint="eastAsia"/>
                <w:b/>
                <w:szCs w:val="21"/>
                <w:u w:val="single"/>
              </w:rPr>
              <w:lastRenderedPageBreak/>
              <w:t>１.　調査目的</w:t>
            </w:r>
          </w:p>
          <w:p w:rsidR="00DA33E1" w:rsidRDefault="00312843" w:rsidP="00A7229E">
            <w:pPr>
              <w:widowControl/>
              <w:ind w:firstLineChars="100" w:firstLine="210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2F5349">
              <w:rPr>
                <w:rFonts w:asciiTheme="majorEastAsia" w:eastAsiaTheme="majorEastAsia" w:hAnsiTheme="majorEastAsia" w:hint="eastAsia"/>
                <w:szCs w:val="21"/>
              </w:rPr>
              <w:t>202</w:t>
            </w:r>
            <w:r w:rsidR="002B3914" w:rsidRPr="002F5349">
              <w:rPr>
                <w:rFonts w:asciiTheme="majorEastAsia" w:eastAsiaTheme="majorEastAsia" w:hAnsiTheme="majorEastAsia" w:hint="eastAsia"/>
                <w:szCs w:val="21"/>
              </w:rPr>
              <w:t>2</w:t>
            </w:r>
            <w:r w:rsidRPr="002F5349">
              <w:rPr>
                <w:rFonts w:asciiTheme="majorEastAsia" w:eastAsiaTheme="majorEastAsia" w:hAnsiTheme="majorEastAsia" w:hint="eastAsia"/>
                <w:szCs w:val="21"/>
              </w:rPr>
              <w:t>年に関西</w:t>
            </w:r>
            <w:r w:rsidRPr="00312843">
              <w:rPr>
                <w:rFonts w:asciiTheme="majorEastAsia" w:eastAsiaTheme="majorEastAsia" w:hAnsiTheme="majorEastAsia" w:hint="eastAsia"/>
                <w:szCs w:val="21"/>
              </w:rPr>
              <w:t>広域で開催する</w:t>
            </w:r>
            <w:r w:rsidR="0096486D" w:rsidRPr="00B436EA">
              <w:rPr>
                <w:rFonts w:asciiTheme="majorEastAsia" w:eastAsiaTheme="majorEastAsia" w:hAnsiTheme="majorEastAsia" w:hint="eastAsia"/>
                <w:szCs w:val="21"/>
              </w:rPr>
              <w:t>（※2021年開催から１年の延期が決定</w:t>
            </w:r>
            <w:r w:rsidR="009B411C" w:rsidRPr="00B436EA">
              <w:rPr>
                <w:rFonts w:asciiTheme="majorEastAsia" w:eastAsiaTheme="majorEastAsia" w:hAnsiTheme="majorEastAsia" w:hint="eastAsia"/>
                <w:szCs w:val="21"/>
              </w:rPr>
              <w:t>した</w:t>
            </w:r>
            <w:r w:rsidR="0096486D" w:rsidRPr="00B436EA">
              <w:rPr>
                <w:rFonts w:asciiTheme="majorEastAsia" w:eastAsiaTheme="majorEastAsia" w:hAnsiTheme="majorEastAsia" w:hint="eastAsia"/>
                <w:szCs w:val="21"/>
              </w:rPr>
              <w:t>）</w:t>
            </w:r>
            <w:r w:rsidRPr="00B436EA">
              <w:rPr>
                <w:rFonts w:asciiTheme="majorEastAsia" w:eastAsiaTheme="majorEastAsia" w:hAnsiTheme="majorEastAsia" w:hint="eastAsia"/>
                <w:szCs w:val="21"/>
              </w:rPr>
              <w:t>「</w:t>
            </w:r>
            <w:r w:rsidRPr="00312843">
              <w:rPr>
                <w:rFonts w:asciiTheme="majorEastAsia" w:eastAsiaTheme="majorEastAsia" w:hAnsiTheme="majorEastAsia" w:hint="eastAsia"/>
                <w:szCs w:val="21"/>
              </w:rPr>
              <w:t>ワールドマスターズゲームズ2021関西」に対する府民の認知度及び関心度を測定し、今後の広報活動の検討資料とする。</w:t>
            </w:r>
          </w:p>
          <w:p w:rsidR="00DA33E1" w:rsidRDefault="00DA33E1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DA33E1" w:rsidRPr="00714461" w:rsidRDefault="000F6670">
            <w:pPr>
              <w:widowControl/>
              <w:jc w:val="left"/>
              <w:rPr>
                <w:rFonts w:asciiTheme="majorEastAsia" w:eastAsiaTheme="majorEastAsia" w:hAnsiTheme="majorEastAsia"/>
                <w:b/>
                <w:szCs w:val="21"/>
                <w:u w:val="single"/>
              </w:rPr>
            </w:pPr>
            <w:r w:rsidRPr="00714461">
              <w:rPr>
                <w:rFonts w:asciiTheme="majorEastAsia" w:eastAsiaTheme="majorEastAsia" w:hAnsiTheme="majorEastAsia" w:hint="eastAsia"/>
                <w:b/>
                <w:szCs w:val="21"/>
                <w:u w:val="single"/>
              </w:rPr>
              <w:t>２.</w:t>
            </w:r>
            <w:r w:rsidR="00901984" w:rsidRPr="00714461">
              <w:rPr>
                <w:rFonts w:asciiTheme="majorEastAsia" w:eastAsiaTheme="majorEastAsia" w:hAnsiTheme="majorEastAsia" w:hint="eastAsia"/>
                <w:b/>
                <w:szCs w:val="21"/>
                <w:u w:val="single"/>
              </w:rPr>
              <w:t xml:space="preserve">　調査</w:t>
            </w:r>
            <w:r w:rsidRPr="00714461">
              <w:rPr>
                <w:rFonts w:asciiTheme="majorEastAsia" w:eastAsiaTheme="majorEastAsia" w:hAnsiTheme="majorEastAsia" w:hint="eastAsia"/>
                <w:b/>
                <w:szCs w:val="21"/>
                <w:u w:val="single"/>
              </w:rPr>
              <w:t>項目</w:t>
            </w:r>
          </w:p>
          <w:p w:rsidR="00A7229E" w:rsidRPr="00A7229E" w:rsidRDefault="00A7229E" w:rsidP="00A7229E">
            <w:pPr>
              <w:widowControl/>
              <w:ind w:firstLineChars="100" w:firstLine="210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A7229E">
              <w:rPr>
                <w:rFonts w:asciiTheme="majorEastAsia" w:eastAsiaTheme="majorEastAsia" w:hAnsiTheme="majorEastAsia" w:hint="eastAsia"/>
                <w:szCs w:val="21"/>
              </w:rPr>
              <w:t xml:space="preserve">① </w:t>
            </w:r>
            <w:r w:rsidR="00312843" w:rsidRPr="00312843">
              <w:rPr>
                <w:rFonts w:asciiTheme="majorEastAsia" w:eastAsiaTheme="majorEastAsia" w:hAnsiTheme="majorEastAsia" w:hint="eastAsia"/>
                <w:szCs w:val="21"/>
              </w:rPr>
              <w:t>ワールドマスターズゲームズ2021関西の認知度</w:t>
            </w:r>
          </w:p>
          <w:p w:rsidR="00A7229E" w:rsidRPr="00A7229E" w:rsidRDefault="00A7229E" w:rsidP="00A7229E">
            <w:pPr>
              <w:widowControl/>
              <w:ind w:firstLineChars="100" w:firstLine="210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A7229E">
              <w:rPr>
                <w:rFonts w:asciiTheme="majorEastAsia" w:eastAsiaTheme="majorEastAsia" w:hAnsiTheme="majorEastAsia" w:hint="eastAsia"/>
                <w:szCs w:val="21"/>
              </w:rPr>
              <w:t xml:space="preserve">② </w:t>
            </w:r>
            <w:r w:rsidR="00312843" w:rsidRPr="00312843">
              <w:rPr>
                <w:rFonts w:asciiTheme="majorEastAsia" w:eastAsiaTheme="majorEastAsia" w:hAnsiTheme="majorEastAsia" w:hint="eastAsia"/>
                <w:szCs w:val="21"/>
              </w:rPr>
              <w:t>ワールドマスターズゲームズ2021関西に対する興味・関心度</w:t>
            </w:r>
          </w:p>
          <w:p w:rsidR="00DA33E1" w:rsidRDefault="00DA33E1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DA33E1" w:rsidRPr="00714461" w:rsidRDefault="000F6670">
            <w:pPr>
              <w:widowControl/>
              <w:jc w:val="left"/>
              <w:rPr>
                <w:rFonts w:asciiTheme="majorEastAsia" w:eastAsiaTheme="majorEastAsia" w:hAnsiTheme="majorEastAsia"/>
                <w:b/>
                <w:szCs w:val="21"/>
                <w:u w:val="single"/>
              </w:rPr>
            </w:pPr>
            <w:r w:rsidRPr="00714461">
              <w:rPr>
                <w:rFonts w:asciiTheme="majorEastAsia" w:eastAsiaTheme="majorEastAsia" w:hAnsiTheme="majorEastAsia" w:hint="eastAsia"/>
                <w:b/>
                <w:szCs w:val="21"/>
                <w:u w:val="single"/>
              </w:rPr>
              <w:t>３.</w:t>
            </w:r>
            <w:r w:rsidR="00420B8B" w:rsidRPr="00714461">
              <w:rPr>
                <w:rFonts w:asciiTheme="majorEastAsia" w:eastAsiaTheme="majorEastAsia" w:hAnsiTheme="majorEastAsia" w:hint="eastAsia"/>
                <w:b/>
                <w:szCs w:val="21"/>
                <w:u w:val="single"/>
              </w:rPr>
              <w:t xml:space="preserve">　調査</w:t>
            </w:r>
            <w:r w:rsidRPr="00714461">
              <w:rPr>
                <w:rFonts w:asciiTheme="majorEastAsia" w:eastAsiaTheme="majorEastAsia" w:hAnsiTheme="majorEastAsia" w:hint="eastAsia"/>
                <w:b/>
                <w:szCs w:val="21"/>
                <w:u w:val="single"/>
              </w:rPr>
              <w:t>結果</w:t>
            </w:r>
          </w:p>
          <w:p w:rsidR="004C2AA5" w:rsidRDefault="00963BBA" w:rsidP="00547252">
            <w:pPr>
              <w:widowControl/>
              <w:ind w:leftChars="100" w:left="458" w:hangingChars="118" w:hanging="248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①</w:t>
            </w:r>
            <w:r w:rsidR="000E414F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="009C28EB" w:rsidRPr="009C28EB">
              <w:rPr>
                <w:rFonts w:asciiTheme="majorEastAsia" w:eastAsiaTheme="majorEastAsia" w:hAnsiTheme="majorEastAsia" w:hint="eastAsia"/>
                <w:szCs w:val="21"/>
              </w:rPr>
              <w:t>ワールドマスターズゲームズ2021関西の認知度</w:t>
            </w:r>
          </w:p>
          <w:p w:rsidR="004D1775" w:rsidRPr="00B436EA" w:rsidRDefault="00A7229E" w:rsidP="003252BE">
            <w:pPr>
              <w:widowControl/>
              <w:ind w:leftChars="162" w:left="588" w:hangingChars="118" w:hanging="248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・</w:t>
            </w:r>
            <w:r w:rsidR="004D1775" w:rsidRPr="004D1775">
              <w:rPr>
                <w:rFonts w:asciiTheme="majorEastAsia" w:eastAsiaTheme="majorEastAsia" w:hAnsiTheme="majorEastAsia" w:hint="eastAsia"/>
                <w:szCs w:val="21"/>
              </w:rPr>
              <w:t>ワ</w:t>
            </w:r>
            <w:r w:rsidR="004D1775" w:rsidRPr="00B436EA">
              <w:rPr>
                <w:rFonts w:asciiTheme="majorEastAsia" w:eastAsiaTheme="majorEastAsia" w:hAnsiTheme="majorEastAsia" w:hint="eastAsia"/>
                <w:szCs w:val="21"/>
              </w:rPr>
              <w:t>ールドマスターズゲームズ2021関西を「知っている」</w:t>
            </w:r>
            <w:r w:rsidR="00670465" w:rsidRPr="00B436EA">
              <w:rPr>
                <w:rFonts w:asciiTheme="majorEastAsia" w:eastAsiaTheme="majorEastAsia" w:hAnsiTheme="majorEastAsia" w:hint="eastAsia"/>
                <w:szCs w:val="21"/>
              </w:rPr>
              <w:t>、</w:t>
            </w:r>
            <w:r w:rsidR="004D1775" w:rsidRPr="00B436EA">
              <w:rPr>
                <w:rFonts w:asciiTheme="majorEastAsia" w:eastAsiaTheme="majorEastAsia" w:hAnsiTheme="majorEastAsia" w:hint="eastAsia"/>
                <w:szCs w:val="21"/>
              </w:rPr>
              <w:t>「聞いたこと</w:t>
            </w:r>
            <w:r w:rsidR="00F96EFC" w:rsidRPr="00B436EA">
              <w:rPr>
                <w:rFonts w:asciiTheme="majorEastAsia" w:eastAsiaTheme="majorEastAsia" w:hAnsiTheme="majorEastAsia" w:hint="eastAsia"/>
                <w:szCs w:val="21"/>
              </w:rPr>
              <w:t>は</w:t>
            </w:r>
            <w:r w:rsidR="004D1775" w:rsidRPr="00B436EA">
              <w:rPr>
                <w:rFonts w:asciiTheme="majorEastAsia" w:eastAsiaTheme="majorEastAsia" w:hAnsiTheme="majorEastAsia" w:hint="eastAsia"/>
                <w:szCs w:val="21"/>
              </w:rPr>
              <w:t>ある」</w:t>
            </w:r>
            <w:r w:rsidR="00670465" w:rsidRPr="00B436EA">
              <w:rPr>
                <w:rFonts w:asciiTheme="majorEastAsia" w:eastAsiaTheme="majorEastAsia" w:hAnsiTheme="majorEastAsia" w:hint="eastAsia"/>
                <w:szCs w:val="21"/>
              </w:rPr>
              <w:t>と回答した</w:t>
            </w:r>
            <w:r w:rsidR="004D1775" w:rsidRPr="00B436EA">
              <w:rPr>
                <w:rFonts w:asciiTheme="majorEastAsia" w:eastAsiaTheme="majorEastAsia" w:hAnsiTheme="majorEastAsia" w:hint="eastAsia"/>
                <w:szCs w:val="21"/>
              </w:rPr>
              <w:t>割合は</w:t>
            </w:r>
            <w:r w:rsidR="00670465" w:rsidRPr="00B436EA">
              <w:rPr>
                <w:rFonts w:asciiTheme="majorEastAsia" w:eastAsiaTheme="majorEastAsia" w:hAnsiTheme="majorEastAsia" w:hint="eastAsia"/>
                <w:szCs w:val="21"/>
              </w:rPr>
              <w:t>25.5</w:t>
            </w:r>
            <w:r w:rsidR="004D1775" w:rsidRPr="00B436EA">
              <w:rPr>
                <w:rFonts w:asciiTheme="majorEastAsia" w:eastAsiaTheme="majorEastAsia" w:hAnsiTheme="majorEastAsia" w:hint="eastAsia"/>
                <w:szCs w:val="21"/>
              </w:rPr>
              <w:t>％</w:t>
            </w:r>
            <w:r w:rsidR="00670465" w:rsidRPr="00B436EA">
              <w:rPr>
                <w:rFonts w:asciiTheme="majorEastAsia" w:eastAsiaTheme="majorEastAsia" w:hAnsiTheme="majorEastAsia" w:hint="eastAsia"/>
                <w:szCs w:val="21"/>
              </w:rPr>
              <w:t>であった</w:t>
            </w:r>
            <w:r w:rsidR="004D1775" w:rsidRPr="00B436EA">
              <w:rPr>
                <w:rFonts w:asciiTheme="majorEastAsia" w:eastAsiaTheme="majorEastAsia" w:hAnsiTheme="majorEastAsia" w:hint="eastAsia"/>
                <w:szCs w:val="21"/>
              </w:rPr>
              <w:t>。</w:t>
            </w:r>
            <w:r w:rsidR="00336FFA" w:rsidRPr="00B436EA">
              <w:rPr>
                <w:rFonts w:asciiTheme="majorEastAsia" w:eastAsiaTheme="majorEastAsia" w:hAnsiTheme="majorEastAsia" w:hint="eastAsia"/>
                <w:szCs w:val="21"/>
              </w:rPr>
              <w:t>（図表1-1-1）</w:t>
            </w:r>
            <w:r w:rsidR="003252BE" w:rsidRPr="00B436EA">
              <w:rPr>
                <w:rFonts w:asciiTheme="majorEastAsia" w:eastAsiaTheme="majorEastAsia" w:hAnsiTheme="majorEastAsia"/>
                <w:szCs w:val="21"/>
              </w:rPr>
              <w:br/>
            </w:r>
            <w:r w:rsidR="004D1775" w:rsidRPr="00B436EA">
              <w:rPr>
                <w:rFonts w:asciiTheme="majorEastAsia" w:eastAsiaTheme="majorEastAsia" w:hAnsiTheme="majorEastAsia" w:hint="eastAsia"/>
                <w:szCs w:val="21"/>
              </w:rPr>
              <w:t>そのうち、いくつかの競技が大阪で開催されることを</w:t>
            </w:r>
            <w:r w:rsidR="00670465" w:rsidRPr="00B436EA">
              <w:rPr>
                <w:rFonts w:asciiTheme="majorEastAsia" w:eastAsiaTheme="majorEastAsia" w:hAnsiTheme="majorEastAsia" w:hint="eastAsia"/>
                <w:szCs w:val="21"/>
              </w:rPr>
              <w:t>「知っている」、「聞いたこと</w:t>
            </w:r>
            <w:r w:rsidR="00F96EFC" w:rsidRPr="00B436EA">
              <w:rPr>
                <w:rFonts w:asciiTheme="majorEastAsia" w:eastAsiaTheme="majorEastAsia" w:hAnsiTheme="majorEastAsia" w:hint="eastAsia"/>
                <w:szCs w:val="21"/>
              </w:rPr>
              <w:t>は</w:t>
            </w:r>
            <w:r w:rsidR="00670465" w:rsidRPr="00B436EA">
              <w:rPr>
                <w:rFonts w:asciiTheme="majorEastAsia" w:eastAsiaTheme="majorEastAsia" w:hAnsiTheme="majorEastAsia" w:hint="eastAsia"/>
                <w:szCs w:val="21"/>
              </w:rPr>
              <w:t>ある」と回答した</w:t>
            </w:r>
            <w:r w:rsidR="004D1775" w:rsidRPr="00B436EA">
              <w:rPr>
                <w:rFonts w:asciiTheme="majorEastAsia" w:eastAsiaTheme="majorEastAsia" w:hAnsiTheme="majorEastAsia" w:hint="eastAsia"/>
                <w:szCs w:val="21"/>
              </w:rPr>
              <w:t>割合は</w:t>
            </w:r>
            <w:r w:rsidR="00670465" w:rsidRPr="00B436EA">
              <w:rPr>
                <w:rFonts w:asciiTheme="majorEastAsia" w:eastAsiaTheme="majorEastAsia" w:hAnsiTheme="majorEastAsia" w:hint="eastAsia"/>
                <w:szCs w:val="21"/>
              </w:rPr>
              <w:t>67.5</w:t>
            </w:r>
            <w:r w:rsidR="004D1775" w:rsidRPr="00B436EA">
              <w:rPr>
                <w:rFonts w:asciiTheme="majorEastAsia" w:eastAsiaTheme="majorEastAsia" w:hAnsiTheme="majorEastAsia" w:hint="eastAsia"/>
                <w:szCs w:val="21"/>
              </w:rPr>
              <w:t>％</w:t>
            </w:r>
            <w:r w:rsidR="00670465" w:rsidRPr="00B436EA">
              <w:rPr>
                <w:rFonts w:asciiTheme="majorEastAsia" w:eastAsiaTheme="majorEastAsia" w:hAnsiTheme="majorEastAsia" w:hint="eastAsia"/>
                <w:szCs w:val="21"/>
              </w:rPr>
              <w:t>であった</w:t>
            </w:r>
            <w:r w:rsidR="004D1775" w:rsidRPr="00B436EA">
              <w:rPr>
                <w:rFonts w:asciiTheme="majorEastAsia" w:eastAsiaTheme="majorEastAsia" w:hAnsiTheme="majorEastAsia" w:hint="eastAsia"/>
                <w:szCs w:val="21"/>
              </w:rPr>
              <w:t>。</w:t>
            </w:r>
            <w:r w:rsidR="00EB7936" w:rsidRPr="00B436EA">
              <w:rPr>
                <w:rFonts w:asciiTheme="majorEastAsia" w:eastAsiaTheme="majorEastAsia" w:hAnsiTheme="majorEastAsia" w:hint="eastAsia"/>
                <w:szCs w:val="21"/>
              </w:rPr>
              <w:t>（図表1-2-1）</w:t>
            </w:r>
          </w:p>
          <w:p w:rsidR="004C2AA5" w:rsidRPr="00B436EA" w:rsidRDefault="000F6670" w:rsidP="00547252">
            <w:pPr>
              <w:widowControl/>
              <w:ind w:leftChars="100" w:left="458" w:hangingChars="118" w:hanging="248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B436EA">
              <w:rPr>
                <w:rFonts w:asciiTheme="majorEastAsia" w:eastAsiaTheme="majorEastAsia" w:hAnsiTheme="majorEastAsia" w:hint="eastAsia"/>
                <w:szCs w:val="21"/>
              </w:rPr>
              <w:t>②</w:t>
            </w:r>
            <w:r w:rsidR="000E414F" w:rsidRPr="00B436EA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="009C28EB" w:rsidRPr="00B436EA">
              <w:rPr>
                <w:rFonts w:asciiTheme="majorEastAsia" w:eastAsiaTheme="majorEastAsia" w:hAnsiTheme="majorEastAsia" w:hint="eastAsia"/>
                <w:szCs w:val="21"/>
              </w:rPr>
              <w:t>ワールドマスターズゲームズ2021関西に対する興味・関心度</w:t>
            </w:r>
          </w:p>
          <w:p w:rsidR="00A81F79" w:rsidRDefault="002A3C6F" w:rsidP="00D60E92">
            <w:pPr>
              <w:widowControl/>
              <w:ind w:leftChars="162" w:left="588" w:hangingChars="118" w:hanging="248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B436EA">
              <w:rPr>
                <w:rFonts w:asciiTheme="majorEastAsia" w:eastAsiaTheme="majorEastAsia" w:hAnsiTheme="majorEastAsia" w:hint="eastAsia"/>
                <w:szCs w:val="21"/>
              </w:rPr>
              <w:t>・</w:t>
            </w:r>
            <w:r w:rsidR="004D1775" w:rsidRPr="00B436EA">
              <w:rPr>
                <w:rFonts w:asciiTheme="majorEastAsia" w:eastAsiaTheme="majorEastAsia" w:hAnsiTheme="majorEastAsia" w:hint="eastAsia"/>
                <w:szCs w:val="21"/>
              </w:rPr>
              <w:t>ワールドマスターズゲームズ2021関西に「興味・関心がある」と回答した割合は</w:t>
            </w:r>
            <w:r w:rsidR="00D23C83" w:rsidRPr="00B436EA">
              <w:rPr>
                <w:rFonts w:asciiTheme="majorEastAsia" w:eastAsiaTheme="majorEastAsia" w:hAnsiTheme="majorEastAsia" w:hint="eastAsia"/>
                <w:szCs w:val="21"/>
              </w:rPr>
              <w:t>21.2</w:t>
            </w:r>
            <w:r w:rsidR="004D1775" w:rsidRPr="00B436EA">
              <w:rPr>
                <w:rFonts w:asciiTheme="majorEastAsia" w:eastAsiaTheme="majorEastAsia" w:hAnsiTheme="majorEastAsia" w:hint="eastAsia"/>
                <w:szCs w:val="21"/>
              </w:rPr>
              <w:t>％だった。</w:t>
            </w:r>
            <w:r w:rsidR="00EB7936" w:rsidRPr="00B436EA">
              <w:rPr>
                <w:rFonts w:asciiTheme="majorEastAsia" w:eastAsiaTheme="majorEastAsia" w:hAnsiTheme="majorEastAsia" w:hint="eastAsia"/>
                <w:szCs w:val="21"/>
              </w:rPr>
              <w:t>（図表2-1-1）</w:t>
            </w:r>
          </w:p>
        </w:tc>
      </w:tr>
    </w:tbl>
    <w:p w:rsidR="00D4272C" w:rsidRDefault="00D4272C" w:rsidP="00D60E92">
      <w:pPr>
        <w:rPr>
          <w:rFonts w:asciiTheme="majorEastAsia" w:eastAsiaTheme="majorEastAsia" w:hAnsiTheme="majorEastAsia"/>
        </w:rPr>
      </w:pPr>
    </w:p>
    <w:p w:rsidR="00DA33E1" w:rsidRDefault="000F6670">
      <w:pPr>
        <w:ind w:left="1470" w:hangingChars="700" w:hanging="147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（注）</w:t>
      </w:r>
    </w:p>
    <w:p w:rsidR="00DA33E1" w:rsidRDefault="000F6670">
      <w:pPr>
        <w:ind w:left="210" w:hangingChars="100" w:hanging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１. 「おおさかＱネット」の回答者は、民間調査会社に登録されたインターネットモニターであり、回答者の構成は無作為抽出サンプルのように「府民全体の縮図」ではない。そのため、アンケート調査の「単純集計（参考）」は、無作為抽出による世論調査のように「調査時点での府民全体の状況」を示すものではなく、あくまで本アンケートの回答者の回答状況にとどまる。ただし、性別、年齢、地域に関しては、直近の国勢調査の大阪府の構成比に合わせている。</w:t>
      </w:r>
    </w:p>
    <w:p w:rsidR="00DA33E1" w:rsidRDefault="000F6670">
      <w:pPr>
        <w:ind w:left="210" w:hangingChars="100" w:hanging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２. 割合を百分率で表示する場合は、小数点第２位を四捨五入した。四捨五入の結果、個々の比率の合計と全体を示す数値とが一致しないことがある。</w:t>
      </w:r>
    </w:p>
    <w:p w:rsidR="00DA33E1" w:rsidRDefault="000F6670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３.　図表中の表記の語句は、短縮・簡略化している場合がある。</w:t>
      </w:r>
    </w:p>
    <w:p w:rsidR="00DA33E1" w:rsidRDefault="000F6670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４.　図表中の上段の数値は人数（ｎ）、下段の数値は割合（％）を示す。</w:t>
      </w:r>
    </w:p>
    <w:p w:rsidR="009D6C1F" w:rsidRDefault="000F6670" w:rsidP="00FF664B">
      <w:pPr>
        <w:ind w:left="210" w:hangingChars="100" w:hanging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５.　図表下にカイ２乗検定の値（ｐ値）を記載しているものは、信頼度５％水準で統計上の有意差がみられたもの。</w:t>
      </w:r>
    </w:p>
    <w:p w:rsidR="00DA33E1" w:rsidRPr="009D6C1F" w:rsidRDefault="009D6C1F" w:rsidP="009D6C1F">
      <w:pPr>
        <w:rPr>
          <w:rFonts w:asciiTheme="majorEastAsia" w:eastAsiaTheme="majorEastAsia" w:hAnsiTheme="majorEastAsia"/>
        </w:rPr>
      </w:pPr>
      <w:r w:rsidRPr="009D6C1F">
        <w:rPr>
          <w:rFonts w:asciiTheme="majorEastAsia" w:eastAsiaTheme="majorEastAsia" w:hAnsiTheme="majorEastAsia" w:hint="eastAsia"/>
        </w:rPr>
        <w:t>６.　複数回答のクロス集計については、カイ２乗検定を行っていない。</w:t>
      </w:r>
      <w:r w:rsidR="000F6670">
        <w:rPr>
          <w:rFonts w:asciiTheme="majorEastAsia" w:eastAsiaTheme="majorEastAsia" w:hAnsiTheme="majorEastAsia"/>
          <w:b/>
          <w:sz w:val="22"/>
        </w:rPr>
        <w:br w:type="page"/>
      </w:r>
    </w:p>
    <w:p w:rsidR="00E82D95" w:rsidRDefault="00880FEA">
      <w:pPr>
        <w:rPr>
          <w:rFonts w:asciiTheme="majorEastAsia" w:eastAsiaTheme="majorEastAsia" w:hAnsiTheme="majorEastAsia"/>
          <w:b/>
          <w:sz w:val="22"/>
          <w:u w:val="single"/>
        </w:rPr>
      </w:pPr>
      <w:r>
        <w:rPr>
          <w:rFonts w:asciiTheme="majorEastAsia" w:eastAsiaTheme="majorEastAsia" w:hAnsiTheme="majorEastAsia" w:hint="eastAsia"/>
          <w:b/>
          <w:sz w:val="22"/>
          <w:u w:val="single"/>
        </w:rPr>
        <w:t>１</w:t>
      </w:r>
      <w:r w:rsidR="003470A9">
        <w:rPr>
          <w:rFonts w:asciiTheme="majorEastAsia" w:eastAsiaTheme="majorEastAsia" w:hAnsiTheme="majorEastAsia"/>
          <w:b/>
          <w:sz w:val="22"/>
          <w:u w:val="single"/>
        </w:rPr>
        <w:t xml:space="preserve"> </w:t>
      </w:r>
      <w:bookmarkStart w:id="1" w:name="_Hlk66284910"/>
      <w:r w:rsidR="008A7B86" w:rsidRPr="008A7B86">
        <w:rPr>
          <w:rFonts w:asciiTheme="majorEastAsia" w:eastAsiaTheme="majorEastAsia" w:hAnsiTheme="majorEastAsia" w:hint="eastAsia"/>
          <w:b/>
          <w:sz w:val="22"/>
          <w:u w:val="single"/>
        </w:rPr>
        <w:t>ワールドマスターズゲームズ2021関西の認知度</w:t>
      </w:r>
      <w:bookmarkEnd w:id="1"/>
      <w:r>
        <w:rPr>
          <w:rFonts w:asciiTheme="majorEastAsia" w:eastAsiaTheme="majorEastAsia" w:hAnsiTheme="majorEastAsia"/>
          <w:b/>
          <w:sz w:val="22"/>
          <w:u w:val="single"/>
        </w:rPr>
        <w:br/>
      </w:r>
      <w:bookmarkStart w:id="2" w:name="_Hlk66285148"/>
      <w:r w:rsidR="006B5628">
        <w:rPr>
          <w:rFonts w:asciiTheme="majorEastAsia" w:eastAsiaTheme="majorEastAsia" w:hAnsiTheme="majorEastAsia" w:hint="eastAsia"/>
          <w:b/>
          <w:sz w:val="22"/>
        </w:rPr>
        <w:t>1-1</w:t>
      </w:r>
      <w:r>
        <w:rPr>
          <w:rFonts w:asciiTheme="majorEastAsia" w:eastAsiaTheme="majorEastAsia" w:hAnsiTheme="majorEastAsia" w:hint="eastAsia"/>
          <w:b/>
          <w:sz w:val="22"/>
        </w:rPr>
        <w:t xml:space="preserve"> </w:t>
      </w:r>
      <w:r w:rsidR="00575EA9" w:rsidRPr="00575EA9">
        <w:rPr>
          <w:rFonts w:asciiTheme="majorEastAsia" w:eastAsiaTheme="majorEastAsia" w:hAnsiTheme="majorEastAsia" w:hint="eastAsia"/>
          <w:b/>
          <w:sz w:val="22"/>
        </w:rPr>
        <w:t>ワールドマスターズゲームズ2021関西の認知度</w:t>
      </w:r>
      <w:bookmarkEnd w:id="2"/>
    </w:p>
    <w:p w:rsidR="008A4486" w:rsidRDefault="008A7B86" w:rsidP="00575EA9">
      <w:pPr>
        <w:ind w:firstLineChars="100" w:firstLine="210"/>
        <w:rPr>
          <w:rFonts w:asciiTheme="majorEastAsia" w:eastAsiaTheme="majorEastAsia" w:hAnsiTheme="majorEastAsia"/>
        </w:rPr>
      </w:pPr>
      <w:r w:rsidRPr="008A7B86">
        <w:rPr>
          <w:rFonts w:asciiTheme="majorEastAsia" w:eastAsiaTheme="majorEastAsia" w:hAnsiTheme="majorEastAsia" w:hint="eastAsia"/>
        </w:rPr>
        <w:t>ワールドマスターズゲームズ2021関西の認知度</w:t>
      </w:r>
      <w:r>
        <w:rPr>
          <w:rFonts w:asciiTheme="majorEastAsia" w:eastAsiaTheme="majorEastAsia" w:hAnsiTheme="majorEastAsia" w:hint="eastAsia"/>
        </w:rPr>
        <w:t>について調査した。</w:t>
      </w:r>
    </w:p>
    <w:p w:rsidR="00575EA9" w:rsidRDefault="00575EA9" w:rsidP="00575EA9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なお、「知っている」、「聞いたことはある」を【認知層】、「知らない」を【非認知層】と定義し、分析した。</w:t>
      </w:r>
    </w:p>
    <w:p w:rsidR="006110E9" w:rsidRPr="00C326B8" w:rsidRDefault="006110E9" w:rsidP="006110E9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b/>
          <w:sz w:val="22"/>
        </w:rPr>
        <w:t>1-1-1 全体</w:t>
      </w:r>
      <w:r w:rsidRPr="00575EA9">
        <w:rPr>
          <w:rFonts w:asciiTheme="majorEastAsia" w:eastAsiaTheme="majorEastAsia" w:hAnsiTheme="majorEastAsia" w:hint="eastAsia"/>
          <w:b/>
          <w:sz w:val="22"/>
        </w:rPr>
        <w:t>の認知度</w:t>
      </w:r>
    </w:p>
    <w:p w:rsidR="00E82D95" w:rsidRPr="00C326B8" w:rsidRDefault="00F4256C" w:rsidP="00F4256C">
      <w:pPr>
        <w:pStyle w:val="a5"/>
        <w:numPr>
          <w:ilvl w:val="0"/>
          <w:numId w:val="8"/>
        </w:numPr>
        <w:ind w:leftChars="0"/>
        <w:rPr>
          <w:rFonts w:asciiTheme="majorEastAsia" w:eastAsiaTheme="majorEastAsia" w:hAnsiTheme="majorEastAsia"/>
        </w:rPr>
      </w:pPr>
      <w:r w:rsidRPr="00F4256C">
        <w:rPr>
          <w:rFonts w:asciiTheme="majorEastAsia" w:eastAsiaTheme="majorEastAsia" w:hAnsiTheme="majorEastAsia" w:hint="eastAsia"/>
        </w:rPr>
        <w:t>認知層</w:t>
      </w:r>
      <w:r w:rsidR="006110E9">
        <w:rPr>
          <w:rFonts w:asciiTheme="majorEastAsia" w:eastAsiaTheme="majorEastAsia" w:hAnsiTheme="majorEastAsia" w:hint="eastAsia"/>
        </w:rPr>
        <w:t>の割合</w:t>
      </w:r>
      <w:r w:rsidR="009F1A05">
        <w:rPr>
          <w:rFonts w:asciiTheme="majorEastAsia" w:eastAsiaTheme="majorEastAsia" w:hAnsiTheme="majorEastAsia" w:hint="eastAsia"/>
        </w:rPr>
        <w:t>は</w:t>
      </w:r>
      <w:r w:rsidR="00071370">
        <w:rPr>
          <w:rFonts w:asciiTheme="majorEastAsia" w:eastAsiaTheme="majorEastAsia" w:hAnsiTheme="majorEastAsia" w:hint="eastAsia"/>
        </w:rPr>
        <w:t>25.5</w:t>
      </w:r>
      <w:r w:rsidR="009F689A">
        <w:rPr>
          <w:rFonts w:asciiTheme="majorEastAsia" w:eastAsiaTheme="majorEastAsia" w:hAnsiTheme="majorEastAsia" w:hint="eastAsia"/>
        </w:rPr>
        <w:t>％</w:t>
      </w:r>
      <w:r w:rsidR="00D37BC1" w:rsidRPr="00C326B8">
        <w:rPr>
          <w:rFonts w:asciiTheme="majorEastAsia" w:eastAsiaTheme="majorEastAsia" w:hAnsiTheme="majorEastAsia" w:hint="eastAsia"/>
        </w:rPr>
        <w:t>であった。</w:t>
      </w:r>
      <w:r w:rsidR="007E138A">
        <w:rPr>
          <w:rFonts w:asciiTheme="majorEastAsia" w:eastAsiaTheme="majorEastAsia" w:hAnsiTheme="majorEastAsia" w:hint="eastAsia"/>
        </w:rPr>
        <w:t>（</w:t>
      </w:r>
      <w:r w:rsidR="00C06A43">
        <w:rPr>
          <w:rFonts w:asciiTheme="majorEastAsia" w:eastAsiaTheme="majorEastAsia" w:hAnsiTheme="majorEastAsia" w:hint="eastAsia"/>
        </w:rPr>
        <w:t>図表</w:t>
      </w:r>
      <w:r w:rsidR="006B5628">
        <w:rPr>
          <w:rFonts w:asciiTheme="majorEastAsia" w:eastAsiaTheme="majorEastAsia" w:hAnsiTheme="majorEastAsia" w:hint="eastAsia"/>
        </w:rPr>
        <w:t>1-1</w:t>
      </w:r>
      <w:r w:rsidR="003822E3">
        <w:rPr>
          <w:rFonts w:asciiTheme="majorEastAsia" w:eastAsiaTheme="majorEastAsia" w:hAnsiTheme="majorEastAsia" w:hint="eastAsia"/>
        </w:rPr>
        <w:t>-1</w:t>
      </w:r>
      <w:r w:rsidR="00DF16C3">
        <w:rPr>
          <w:rFonts w:asciiTheme="majorEastAsia" w:eastAsiaTheme="majorEastAsia" w:hAnsiTheme="majorEastAsia" w:hint="eastAsia"/>
        </w:rPr>
        <w:t>）</w:t>
      </w:r>
    </w:p>
    <w:p w:rsidR="00BD7AB0" w:rsidRPr="00C326B8" w:rsidRDefault="00BD7AB0">
      <w:pPr>
        <w:rPr>
          <w:rFonts w:asciiTheme="majorEastAsia" w:eastAsiaTheme="majorEastAsia" w:hAnsiTheme="majorEastAsia"/>
        </w:rPr>
      </w:pPr>
    </w:p>
    <w:p w:rsidR="00DE65E5" w:rsidRPr="00C326B8" w:rsidRDefault="00BD7AB0">
      <w:pPr>
        <w:rPr>
          <w:rFonts w:asciiTheme="majorEastAsia" w:eastAsiaTheme="majorEastAsia" w:hAnsiTheme="majorEastAsia"/>
        </w:rPr>
      </w:pPr>
      <w:r w:rsidRPr="00C326B8">
        <w:rPr>
          <w:rFonts w:asciiTheme="majorEastAsia" w:eastAsiaTheme="majorEastAsia" w:hAnsiTheme="majorEastAsia" w:hint="eastAsia"/>
        </w:rPr>
        <w:t>【図表</w:t>
      </w:r>
      <w:r w:rsidR="006B5628">
        <w:rPr>
          <w:rFonts w:asciiTheme="majorEastAsia" w:eastAsiaTheme="majorEastAsia" w:hAnsiTheme="majorEastAsia" w:hint="eastAsia"/>
        </w:rPr>
        <w:t>1-1</w:t>
      </w:r>
      <w:r w:rsidR="003822E3">
        <w:rPr>
          <w:rFonts w:asciiTheme="majorEastAsia" w:eastAsiaTheme="majorEastAsia" w:hAnsiTheme="majorEastAsia" w:hint="eastAsia"/>
        </w:rPr>
        <w:t>-1</w:t>
      </w:r>
      <w:r w:rsidRPr="00C326B8">
        <w:rPr>
          <w:rFonts w:asciiTheme="majorEastAsia" w:eastAsiaTheme="majorEastAsia" w:hAnsiTheme="majorEastAsia" w:hint="eastAsia"/>
        </w:rPr>
        <w:t>】</w:t>
      </w:r>
    </w:p>
    <w:p w:rsidR="00DE65E5" w:rsidRDefault="00071370">
      <w:pPr>
        <w:rPr>
          <w:rFonts w:asciiTheme="majorEastAsia" w:eastAsiaTheme="majorEastAsia" w:hAnsiTheme="majorEastAsia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4685665</wp:posOffset>
                </wp:positionH>
                <wp:positionV relativeFrom="paragraph">
                  <wp:posOffset>1362075</wp:posOffset>
                </wp:positionV>
                <wp:extent cx="504825" cy="168275"/>
                <wp:effectExtent l="0" t="0" r="28575" b="2222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1682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1BE5BF0" id="正方形/長方形 10" o:spid="_x0000_s1026" style="position:absolute;left:0;text-align:left;margin-left:368.95pt;margin-top:107.25pt;width:39.75pt;height:13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" filled="f" strokecolor="red" strokeweight="2pt"/>
            </w:pict>
          </mc:Fallback>
        </mc:AlternateContent>
      </w:r>
      <w:r w:rsidR="00DC43EF" w:rsidRPr="00DC43EF">
        <w:rPr>
          <w:noProof/>
        </w:rPr>
        <w:drawing>
          <wp:inline distT="0" distB="0" distL="0" distR="0">
            <wp:extent cx="5210289" cy="162000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289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AB0" w:rsidRPr="00CA6038" w:rsidRDefault="00071370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noProof/>
          <w:sz w:val="22"/>
        </w:rPr>
        <w:drawing>
          <wp:inline distT="0" distB="0" distL="0" distR="0">
            <wp:extent cx="5373529" cy="126000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3529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0832" w:rsidRPr="00CA6038" w:rsidRDefault="002E0832">
      <w:pPr>
        <w:rPr>
          <w:rFonts w:asciiTheme="majorEastAsia" w:eastAsiaTheme="majorEastAsia" w:hAnsiTheme="majorEastAsia"/>
          <w:sz w:val="22"/>
        </w:rPr>
      </w:pPr>
    </w:p>
    <w:p w:rsidR="0008091F" w:rsidRDefault="0008091F">
      <w:pPr>
        <w:rPr>
          <w:rFonts w:asciiTheme="majorEastAsia" w:eastAsiaTheme="majorEastAsia" w:hAnsiTheme="majorEastAsia"/>
          <w:b/>
          <w:sz w:val="22"/>
          <w:u w:val="single"/>
        </w:rPr>
      </w:pPr>
    </w:p>
    <w:p w:rsidR="00D9444E" w:rsidRPr="00D9444E" w:rsidRDefault="006B5628" w:rsidP="00D9444E">
      <w:pPr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1-</w:t>
      </w:r>
      <w:r w:rsidR="006110E9">
        <w:rPr>
          <w:rFonts w:asciiTheme="majorEastAsia" w:eastAsiaTheme="majorEastAsia" w:hAnsiTheme="majorEastAsia" w:hint="eastAsia"/>
          <w:b/>
          <w:sz w:val="22"/>
        </w:rPr>
        <w:t>1-</w:t>
      </w:r>
      <w:r>
        <w:rPr>
          <w:rFonts w:asciiTheme="majorEastAsia" w:eastAsiaTheme="majorEastAsia" w:hAnsiTheme="majorEastAsia" w:hint="eastAsia"/>
          <w:b/>
          <w:sz w:val="22"/>
        </w:rPr>
        <w:t>2</w:t>
      </w:r>
      <w:r w:rsidR="00D9444E">
        <w:rPr>
          <w:rFonts w:asciiTheme="majorEastAsia" w:eastAsiaTheme="majorEastAsia" w:hAnsiTheme="majorEastAsia" w:hint="eastAsia"/>
          <w:b/>
          <w:sz w:val="22"/>
        </w:rPr>
        <w:t xml:space="preserve"> </w:t>
      </w:r>
      <w:r w:rsidR="007659A9">
        <w:rPr>
          <w:rFonts w:asciiTheme="majorEastAsia" w:eastAsiaTheme="majorEastAsia" w:hAnsiTheme="majorEastAsia" w:hint="eastAsia"/>
          <w:b/>
          <w:sz w:val="22"/>
        </w:rPr>
        <w:t>（参考）</w:t>
      </w:r>
      <w:r w:rsidR="006A2D22">
        <w:rPr>
          <w:rFonts w:asciiTheme="majorEastAsia" w:eastAsiaTheme="majorEastAsia" w:hAnsiTheme="majorEastAsia" w:hint="eastAsia"/>
          <w:b/>
          <w:sz w:val="22"/>
        </w:rPr>
        <w:t>性別、</w:t>
      </w:r>
      <w:r w:rsidR="002A6249">
        <w:rPr>
          <w:rFonts w:asciiTheme="majorEastAsia" w:eastAsiaTheme="majorEastAsia" w:hAnsiTheme="majorEastAsia" w:hint="eastAsia"/>
          <w:b/>
          <w:sz w:val="22"/>
        </w:rPr>
        <w:t>年齢層</w:t>
      </w:r>
      <w:r w:rsidR="00F712BF">
        <w:rPr>
          <w:rFonts w:asciiTheme="majorEastAsia" w:eastAsiaTheme="majorEastAsia" w:hAnsiTheme="majorEastAsia" w:hint="eastAsia"/>
          <w:b/>
          <w:sz w:val="22"/>
        </w:rPr>
        <w:t>別</w:t>
      </w:r>
      <w:r w:rsidR="006A2D22">
        <w:rPr>
          <w:rFonts w:asciiTheme="majorEastAsia" w:eastAsiaTheme="majorEastAsia" w:hAnsiTheme="majorEastAsia" w:hint="eastAsia"/>
          <w:b/>
          <w:sz w:val="22"/>
        </w:rPr>
        <w:t>、</w:t>
      </w:r>
      <w:r w:rsidR="00633FEF">
        <w:rPr>
          <w:rFonts w:asciiTheme="majorEastAsia" w:eastAsiaTheme="majorEastAsia" w:hAnsiTheme="majorEastAsia" w:hint="eastAsia"/>
          <w:b/>
          <w:sz w:val="22"/>
        </w:rPr>
        <w:t>性</w:t>
      </w:r>
      <w:r w:rsidR="002A6249">
        <w:rPr>
          <w:rFonts w:asciiTheme="majorEastAsia" w:eastAsiaTheme="majorEastAsia" w:hAnsiTheme="majorEastAsia" w:hint="eastAsia"/>
          <w:b/>
          <w:sz w:val="22"/>
        </w:rPr>
        <w:t>・年齢層</w:t>
      </w:r>
      <w:r w:rsidR="00633FEF">
        <w:rPr>
          <w:rFonts w:asciiTheme="majorEastAsia" w:eastAsiaTheme="majorEastAsia" w:hAnsiTheme="majorEastAsia" w:hint="eastAsia"/>
          <w:b/>
          <w:sz w:val="22"/>
        </w:rPr>
        <w:t>別</w:t>
      </w:r>
      <w:r w:rsidR="003A20F4">
        <w:rPr>
          <w:rFonts w:asciiTheme="majorEastAsia" w:eastAsiaTheme="majorEastAsia" w:hAnsiTheme="majorEastAsia" w:hint="eastAsia"/>
          <w:b/>
          <w:sz w:val="22"/>
        </w:rPr>
        <w:t>の認知度</w:t>
      </w:r>
    </w:p>
    <w:p w:rsidR="00A26604" w:rsidRDefault="00FA7F65" w:rsidP="007C76FB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性別、年齢層別、性・年齢層</w:t>
      </w:r>
      <w:r w:rsidR="00817127" w:rsidRPr="00202828">
        <w:rPr>
          <w:rFonts w:asciiTheme="majorEastAsia" w:eastAsiaTheme="majorEastAsia" w:hAnsiTheme="majorEastAsia" w:hint="eastAsia"/>
        </w:rPr>
        <w:t>別で差があるか分析した。</w:t>
      </w:r>
    </w:p>
    <w:p w:rsidR="006A2D22" w:rsidRPr="00202828" w:rsidRDefault="009258E7" w:rsidP="007C76FB">
      <w:pPr>
        <w:ind w:firstLineChars="100" w:firstLine="210"/>
        <w:rPr>
          <w:rFonts w:asciiTheme="majorEastAsia" w:eastAsiaTheme="majorEastAsia" w:hAnsiTheme="majorEastAsia"/>
        </w:rPr>
      </w:pPr>
      <w:r w:rsidRPr="00202828">
        <w:rPr>
          <w:rFonts w:asciiTheme="majorEastAsia" w:eastAsiaTheme="majorEastAsia" w:hAnsiTheme="majorEastAsia" w:hint="eastAsia"/>
        </w:rPr>
        <w:t>なお、</w:t>
      </w:r>
      <w:r w:rsidR="002A6249">
        <w:rPr>
          <w:rFonts w:asciiTheme="majorEastAsia" w:eastAsiaTheme="majorEastAsia" w:hAnsiTheme="majorEastAsia" w:hint="eastAsia"/>
        </w:rPr>
        <w:t>年齢層</w:t>
      </w:r>
      <w:r w:rsidR="00B8669C" w:rsidRPr="00202828">
        <w:rPr>
          <w:rFonts w:asciiTheme="majorEastAsia" w:eastAsiaTheme="majorEastAsia" w:hAnsiTheme="majorEastAsia" w:hint="eastAsia"/>
        </w:rPr>
        <w:t>について</w:t>
      </w:r>
      <w:r w:rsidR="00544D8D" w:rsidRPr="00202828">
        <w:rPr>
          <w:rFonts w:asciiTheme="majorEastAsia" w:eastAsiaTheme="majorEastAsia" w:hAnsiTheme="majorEastAsia" w:hint="eastAsia"/>
        </w:rPr>
        <w:t>は、</w:t>
      </w:r>
      <w:r w:rsidR="00C81B3D">
        <w:rPr>
          <w:rFonts w:asciiTheme="majorEastAsia" w:eastAsiaTheme="majorEastAsia" w:hAnsiTheme="majorEastAsia" w:hint="eastAsia"/>
        </w:rPr>
        <w:t>18</w:t>
      </w:r>
      <w:r w:rsidR="00544D8D" w:rsidRPr="00202828">
        <w:rPr>
          <w:rFonts w:asciiTheme="majorEastAsia" w:eastAsiaTheme="majorEastAsia" w:hAnsiTheme="majorEastAsia" w:hint="eastAsia"/>
        </w:rPr>
        <w:t>～39歳を【若年層】、</w:t>
      </w:r>
      <w:r w:rsidR="003954E2" w:rsidRPr="00202828">
        <w:rPr>
          <w:rFonts w:asciiTheme="majorEastAsia" w:eastAsiaTheme="majorEastAsia" w:hAnsiTheme="majorEastAsia" w:hint="eastAsia"/>
        </w:rPr>
        <w:t>40～59歳を【中年層】、6</w:t>
      </w:r>
      <w:r w:rsidR="004F01AD" w:rsidRPr="00202828">
        <w:rPr>
          <w:rFonts w:asciiTheme="majorEastAsia" w:eastAsiaTheme="majorEastAsia" w:hAnsiTheme="majorEastAsia" w:hint="eastAsia"/>
        </w:rPr>
        <w:t>0</w:t>
      </w:r>
      <w:r w:rsidR="003954E2" w:rsidRPr="00202828">
        <w:rPr>
          <w:rFonts w:asciiTheme="majorEastAsia" w:eastAsiaTheme="majorEastAsia" w:hAnsiTheme="majorEastAsia" w:hint="eastAsia"/>
        </w:rPr>
        <w:t>歳以上を【高年層】と</w:t>
      </w:r>
      <w:r w:rsidR="00B8669C" w:rsidRPr="00202828">
        <w:rPr>
          <w:rFonts w:asciiTheme="majorEastAsia" w:eastAsiaTheme="majorEastAsia" w:hAnsiTheme="majorEastAsia" w:hint="eastAsia"/>
        </w:rPr>
        <w:t>定義</w:t>
      </w:r>
      <w:r w:rsidR="003954E2" w:rsidRPr="00202828">
        <w:rPr>
          <w:rFonts w:asciiTheme="majorEastAsia" w:eastAsiaTheme="majorEastAsia" w:hAnsiTheme="majorEastAsia" w:hint="eastAsia"/>
        </w:rPr>
        <w:t>し</w:t>
      </w:r>
      <w:r w:rsidR="002D74AA" w:rsidRPr="00202828">
        <w:rPr>
          <w:rFonts w:asciiTheme="majorEastAsia" w:eastAsiaTheme="majorEastAsia" w:hAnsiTheme="majorEastAsia" w:hint="eastAsia"/>
        </w:rPr>
        <w:t>、分析した。</w:t>
      </w:r>
    </w:p>
    <w:p w:rsidR="00D30CFE" w:rsidRPr="00C326B8" w:rsidRDefault="00942FBA" w:rsidP="00520951">
      <w:pPr>
        <w:numPr>
          <w:ilvl w:val="0"/>
          <w:numId w:val="8"/>
        </w:numPr>
        <w:rPr>
          <w:rFonts w:asciiTheme="majorEastAsia" w:eastAsiaTheme="majorEastAsia" w:hAnsiTheme="majorEastAsia"/>
        </w:rPr>
      </w:pPr>
      <w:r w:rsidRPr="00202828">
        <w:rPr>
          <w:rFonts w:asciiTheme="majorEastAsia" w:eastAsiaTheme="majorEastAsia" w:hAnsiTheme="majorEastAsia" w:hint="eastAsia"/>
        </w:rPr>
        <w:t>性別で</w:t>
      </w:r>
      <w:r w:rsidR="001E4C66" w:rsidRPr="00202828">
        <w:rPr>
          <w:rFonts w:asciiTheme="majorEastAsia" w:eastAsiaTheme="majorEastAsia" w:hAnsiTheme="majorEastAsia" w:hint="eastAsia"/>
        </w:rPr>
        <w:t>は</w:t>
      </w:r>
      <w:r w:rsidR="00A52F17" w:rsidRPr="00202828">
        <w:rPr>
          <w:rFonts w:asciiTheme="majorEastAsia" w:eastAsiaTheme="majorEastAsia" w:hAnsiTheme="majorEastAsia" w:hint="eastAsia"/>
        </w:rPr>
        <w:t>、男性の方が</w:t>
      </w:r>
      <w:r w:rsidRPr="00202828">
        <w:rPr>
          <w:rFonts w:asciiTheme="majorEastAsia" w:eastAsiaTheme="majorEastAsia" w:hAnsiTheme="majorEastAsia" w:hint="eastAsia"/>
        </w:rPr>
        <w:t>、</w:t>
      </w:r>
      <w:r w:rsidR="00CA1B69" w:rsidRPr="00202828">
        <w:rPr>
          <w:rFonts w:asciiTheme="majorEastAsia" w:eastAsiaTheme="majorEastAsia" w:hAnsiTheme="majorEastAsia" w:hint="eastAsia"/>
        </w:rPr>
        <w:t>女</w:t>
      </w:r>
      <w:r w:rsidR="00CA1B69" w:rsidRPr="00C326B8">
        <w:rPr>
          <w:rFonts w:asciiTheme="majorEastAsia" w:eastAsiaTheme="majorEastAsia" w:hAnsiTheme="majorEastAsia" w:hint="eastAsia"/>
        </w:rPr>
        <w:t>性に比べて</w:t>
      </w:r>
      <w:r w:rsidR="006110E9">
        <w:rPr>
          <w:rFonts w:asciiTheme="majorEastAsia" w:eastAsiaTheme="majorEastAsia" w:hAnsiTheme="majorEastAsia" w:hint="eastAsia"/>
        </w:rPr>
        <w:t>認知層の割合</w:t>
      </w:r>
      <w:r w:rsidR="00A52F17" w:rsidRPr="00C326B8">
        <w:rPr>
          <w:rFonts w:asciiTheme="majorEastAsia" w:eastAsiaTheme="majorEastAsia" w:hAnsiTheme="majorEastAsia" w:hint="eastAsia"/>
        </w:rPr>
        <w:t>が高かった。</w:t>
      </w:r>
      <w:r w:rsidR="007E138A">
        <w:rPr>
          <w:rFonts w:asciiTheme="majorEastAsia" w:eastAsiaTheme="majorEastAsia" w:hAnsiTheme="majorEastAsia" w:hint="eastAsia"/>
        </w:rPr>
        <w:t>（</w:t>
      </w:r>
      <w:r w:rsidR="003822E3" w:rsidRPr="003822E3">
        <w:rPr>
          <w:rFonts w:asciiTheme="majorEastAsia" w:eastAsiaTheme="majorEastAsia" w:hAnsiTheme="majorEastAsia" w:hint="eastAsia"/>
        </w:rPr>
        <w:t>図表1-1-2</w:t>
      </w:r>
      <w:r w:rsidR="00DF16C3">
        <w:rPr>
          <w:rFonts w:asciiTheme="majorEastAsia" w:eastAsiaTheme="majorEastAsia" w:hAnsiTheme="majorEastAsia" w:hint="eastAsia"/>
        </w:rPr>
        <w:t>）</w:t>
      </w:r>
    </w:p>
    <w:p w:rsidR="00A13EEB" w:rsidRDefault="002A6249" w:rsidP="00942FBA">
      <w:pPr>
        <w:pStyle w:val="a5"/>
        <w:numPr>
          <w:ilvl w:val="0"/>
          <w:numId w:val="8"/>
        </w:numPr>
        <w:ind w:leftChars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年齢層</w:t>
      </w:r>
      <w:r w:rsidR="00736196">
        <w:rPr>
          <w:rFonts w:asciiTheme="majorEastAsia" w:eastAsiaTheme="majorEastAsia" w:hAnsiTheme="majorEastAsia" w:hint="eastAsia"/>
        </w:rPr>
        <w:t>別</w:t>
      </w:r>
      <w:r w:rsidR="00B22B44" w:rsidRPr="00C326B8">
        <w:rPr>
          <w:rFonts w:asciiTheme="majorEastAsia" w:eastAsiaTheme="majorEastAsia" w:hAnsiTheme="majorEastAsia" w:hint="eastAsia"/>
        </w:rPr>
        <w:t>では、</w:t>
      </w:r>
      <w:r w:rsidR="00A13EEB">
        <w:rPr>
          <w:rFonts w:asciiTheme="majorEastAsia" w:eastAsiaTheme="majorEastAsia" w:hAnsiTheme="majorEastAsia" w:hint="eastAsia"/>
        </w:rPr>
        <w:t>若年層</w:t>
      </w:r>
      <w:r w:rsidR="001715E9" w:rsidRPr="00C326B8">
        <w:rPr>
          <w:rFonts w:asciiTheme="majorEastAsia" w:eastAsiaTheme="majorEastAsia" w:hAnsiTheme="majorEastAsia" w:hint="eastAsia"/>
        </w:rPr>
        <w:t>の方</w:t>
      </w:r>
      <w:r w:rsidR="00A13EEB">
        <w:rPr>
          <w:rFonts w:asciiTheme="majorEastAsia" w:eastAsiaTheme="majorEastAsia" w:hAnsiTheme="majorEastAsia" w:hint="eastAsia"/>
        </w:rPr>
        <w:t>が、他の年齢層</w:t>
      </w:r>
      <w:r w:rsidR="00B22F1C">
        <w:rPr>
          <w:rFonts w:asciiTheme="majorEastAsia" w:eastAsiaTheme="majorEastAsia" w:hAnsiTheme="majorEastAsia" w:hint="eastAsia"/>
        </w:rPr>
        <w:t>に</w:t>
      </w:r>
      <w:r w:rsidR="00A334F3" w:rsidRPr="00C326B8">
        <w:rPr>
          <w:rFonts w:asciiTheme="majorEastAsia" w:eastAsiaTheme="majorEastAsia" w:hAnsiTheme="majorEastAsia" w:hint="eastAsia"/>
        </w:rPr>
        <w:t>比べて</w:t>
      </w:r>
      <w:r w:rsidR="006110E9">
        <w:rPr>
          <w:rFonts w:asciiTheme="majorEastAsia" w:eastAsiaTheme="majorEastAsia" w:hAnsiTheme="majorEastAsia" w:hint="eastAsia"/>
        </w:rPr>
        <w:t>認知層の割合</w:t>
      </w:r>
      <w:r w:rsidR="00A334F3" w:rsidRPr="00C326B8">
        <w:rPr>
          <w:rFonts w:asciiTheme="majorEastAsia" w:eastAsiaTheme="majorEastAsia" w:hAnsiTheme="majorEastAsia" w:hint="eastAsia"/>
        </w:rPr>
        <w:t>が高かった</w:t>
      </w:r>
      <w:r w:rsidR="00942FBA" w:rsidRPr="00C326B8">
        <w:rPr>
          <w:rFonts w:asciiTheme="majorEastAsia" w:eastAsiaTheme="majorEastAsia" w:hAnsiTheme="majorEastAsia" w:hint="eastAsia"/>
        </w:rPr>
        <w:t>。</w:t>
      </w:r>
      <w:r w:rsidR="007E138A">
        <w:rPr>
          <w:rFonts w:asciiTheme="majorEastAsia" w:eastAsiaTheme="majorEastAsia" w:hAnsiTheme="majorEastAsia" w:hint="eastAsia"/>
        </w:rPr>
        <w:t>（</w:t>
      </w:r>
      <w:r w:rsidR="003822E3" w:rsidRPr="003822E3">
        <w:rPr>
          <w:rFonts w:asciiTheme="majorEastAsia" w:eastAsiaTheme="majorEastAsia" w:hAnsiTheme="majorEastAsia" w:hint="eastAsia"/>
        </w:rPr>
        <w:t>図表1-1-2</w:t>
      </w:r>
      <w:r w:rsidR="00DF16C3">
        <w:rPr>
          <w:rFonts w:asciiTheme="majorEastAsia" w:eastAsiaTheme="majorEastAsia" w:hAnsiTheme="majorEastAsia" w:hint="eastAsia"/>
        </w:rPr>
        <w:t>）</w:t>
      </w:r>
    </w:p>
    <w:p w:rsidR="00942FBA" w:rsidRDefault="00A13EEB" w:rsidP="00942FBA">
      <w:pPr>
        <w:pStyle w:val="a5"/>
        <w:numPr>
          <w:ilvl w:val="0"/>
          <w:numId w:val="8"/>
        </w:numPr>
        <w:ind w:leftChars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性・年齢層別では、</w:t>
      </w:r>
      <w:r w:rsidR="00AB054F">
        <w:rPr>
          <w:rFonts w:asciiTheme="majorEastAsia" w:eastAsiaTheme="majorEastAsia" w:hAnsiTheme="majorEastAsia" w:hint="eastAsia"/>
        </w:rPr>
        <w:t>男性若年層</w:t>
      </w:r>
      <w:r w:rsidR="001715E9" w:rsidRPr="00C326B8">
        <w:rPr>
          <w:rFonts w:asciiTheme="majorEastAsia" w:eastAsiaTheme="majorEastAsia" w:hAnsiTheme="majorEastAsia" w:hint="eastAsia"/>
        </w:rPr>
        <w:t>の方</w:t>
      </w:r>
      <w:r w:rsidR="00983195" w:rsidRPr="00C326B8">
        <w:rPr>
          <w:rFonts w:asciiTheme="majorEastAsia" w:eastAsiaTheme="majorEastAsia" w:hAnsiTheme="majorEastAsia" w:hint="eastAsia"/>
        </w:rPr>
        <w:t>が、</w:t>
      </w:r>
      <w:r w:rsidR="00AB054F">
        <w:rPr>
          <w:rFonts w:asciiTheme="majorEastAsia" w:eastAsiaTheme="majorEastAsia" w:hAnsiTheme="majorEastAsia" w:hint="eastAsia"/>
        </w:rPr>
        <w:t>他の性・年齢層</w:t>
      </w:r>
      <w:r w:rsidR="00B22F1C">
        <w:rPr>
          <w:rFonts w:asciiTheme="majorEastAsia" w:eastAsiaTheme="majorEastAsia" w:hAnsiTheme="majorEastAsia" w:hint="eastAsia"/>
        </w:rPr>
        <w:t>に</w:t>
      </w:r>
      <w:r w:rsidR="00983195" w:rsidRPr="00C326B8">
        <w:rPr>
          <w:rFonts w:asciiTheme="majorEastAsia" w:eastAsiaTheme="majorEastAsia" w:hAnsiTheme="majorEastAsia" w:hint="eastAsia"/>
        </w:rPr>
        <w:t>比べて</w:t>
      </w:r>
      <w:r w:rsidR="00AB054F">
        <w:rPr>
          <w:rFonts w:asciiTheme="majorEastAsia" w:eastAsiaTheme="majorEastAsia" w:hAnsiTheme="majorEastAsia" w:hint="eastAsia"/>
        </w:rPr>
        <w:t>認知</w:t>
      </w:r>
      <w:r w:rsidR="006110E9">
        <w:rPr>
          <w:rFonts w:asciiTheme="majorEastAsia" w:eastAsiaTheme="majorEastAsia" w:hAnsiTheme="majorEastAsia" w:hint="eastAsia"/>
        </w:rPr>
        <w:t>層の割合</w:t>
      </w:r>
      <w:r w:rsidR="00983195" w:rsidRPr="00C326B8">
        <w:rPr>
          <w:rFonts w:asciiTheme="majorEastAsia" w:eastAsiaTheme="majorEastAsia" w:hAnsiTheme="majorEastAsia" w:hint="eastAsia"/>
        </w:rPr>
        <w:t>が高かった。</w:t>
      </w:r>
      <w:r w:rsidR="00AB054F">
        <w:rPr>
          <w:rFonts w:asciiTheme="majorEastAsia" w:eastAsiaTheme="majorEastAsia" w:hAnsiTheme="majorEastAsia"/>
        </w:rPr>
        <w:br/>
      </w:r>
      <w:r w:rsidR="00AB054F">
        <w:rPr>
          <w:rFonts w:asciiTheme="majorEastAsia" w:eastAsiaTheme="majorEastAsia" w:hAnsiTheme="majorEastAsia" w:hint="eastAsia"/>
        </w:rPr>
        <w:t>また、女性中年層</w:t>
      </w:r>
      <w:r w:rsidR="00CE43C9">
        <w:rPr>
          <w:rFonts w:asciiTheme="majorEastAsia" w:eastAsiaTheme="majorEastAsia" w:hAnsiTheme="majorEastAsia" w:hint="eastAsia"/>
        </w:rPr>
        <w:t>の方が、男性中・高年層、女性若年層に</w:t>
      </w:r>
      <w:r w:rsidR="00CE43C9" w:rsidRPr="00C326B8">
        <w:rPr>
          <w:rFonts w:asciiTheme="majorEastAsia" w:eastAsiaTheme="majorEastAsia" w:hAnsiTheme="majorEastAsia" w:hint="eastAsia"/>
        </w:rPr>
        <w:t>比べて</w:t>
      </w:r>
      <w:r w:rsidR="00CE43C9">
        <w:rPr>
          <w:rFonts w:asciiTheme="majorEastAsia" w:eastAsiaTheme="majorEastAsia" w:hAnsiTheme="majorEastAsia" w:hint="eastAsia"/>
        </w:rPr>
        <w:t>認知</w:t>
      </w:r>
      <w:r w:rsidR="006110E9">
        <w:rPr>
          <w:rFonts w:asciiTheme="majorEastAsia" w:eastAsiaTheme="majorEastAsia" w:hAnsiTheme="majorEastAsia" w:hint="eastAsia"/>
        </w:rPr>
        <w:t>層の割合</w:t>
      </w:r>
      <w:r w:rsidR="00CE43C9" w:rsidRPr="00C326B8">
        <w:rPr>
          <w:rFonts w:asciiTheme="majorEastAsia" w:eastAsiaTheme="majorEastAsia" w:hAnsiTheme="majorEastAsia" w:hint="eastAsia"/>
        </w:rPr>
        <w:t>が</w:t>
      </w:r>
      <w:r w:rsidR="0099276C">
        <w:rPr>
          <w:rFonts w:asciiTheme="majorEastAsia" w:eastAsiaTheme="majorEastAsia" w:hAnsiTheme="majorEastAsia" w:hint="eastAsia"/>
        </w:rPr>
        <w:t>低か</w:t>
      </w:r>
      <w:r w:rsidR="00CE43C9" w:rsidRPr="00C326B8">
        <w:rPr>
          <w:rFonts w:asciiTheme="majorEastAsia" w:eastAsiaTheme="majorEastAsia" w:hAnsiTheme="majorEastAsia" w:hint="eastAsia"/>
        </w:rPr>
        <w:t>った。</w:t>
      </w:r>
      <w:r w:rsidR="007E138A">
        <w:rPr>
          <w:rFonts w:asciiTheme="majorEastAsia" w:eastAsiaTheme="majorEastAsia" w:hAnsiTheme="majorEastAsia" w:hint="eastAsia"/>
        </w:rPr>
        <w:t>（</w:t>
      </w:r>
      <w:r w:rsidR="003822E3" w:rsidRPr="003822E3">
        <w:rPr>
          <w:rFonts w:asciiTheme="majorEastAsia" w:eastAsiaTheme="majorEastAsia" w:hAnsiTheme="majorEastAsia" w:hint="eastAsia"/>
        </w:rPr>
        <w:t>図表1-1-2</w:t>
      </w:r>
      <w:r w:rsidR="00DF16C3">
        <w:rPr>
          <w:rFonts w:asciiTheme="majorEastAsia" w:eastAsiaTheme="majorEastAsia" w:hAnsiTheme="majorEastAsia" w:hint="eastAsia"/>
        </w:rPr>
        <w:t>）</w:t>
      </w:r>
    </w:p>
    <w:p w:rsidR="0046621E" w:rsidRPr="00C326B8" w:rsidRDefault="002E0832" w:rsidP="00FA0E11">
      <w:pPr>
        <w:snapToGrid w:val="0"/>
        <w:rPr>
          <w:rFonts w:asciiTheme="majorEastAsia" w:eastAsiaTheme="majorEastAsia" w:hAnsiTheme="majorEastAsia"/>
        </w:rPr>
      </w:pPr>
      <w:bookmarkStart w:id="3" w:name="_Hlk66285765"/>
      <w:r w:rsidRPr="00C326B8">
        <w:rPr>
          <w:rFonts w:asciiTheme="majorEastAsia" w:eastAsiaTheme="majorEastAsia" w:hAnsiTheme="majorEastAsia" w:hint="eastAsia"/>
        </w:rPr>
        <w:t>【</w:t>
      </w:r>
      <w:r w:rsidR="00AB6BAF" w:rsidRPr="00C326B8">
        <w:rPr>
          <w:rFonts w:asciiTheme="majorEastAsia" w:eastAsiaTheme="majorEastAsia" w:hAnsiTheme="majorEastAsia" w:hint="eastAsia"/>
        </w:rPr>
        <w:t>図表</w:t>
      </w:r>
      <w:r w:rsidR="00A06E21">
        <w:rPr>
          <w:rFonts w:asciiTheme="majorEastAsia" w:eastAsiaTheme="majorEastAsia" w:hAnsiTheme="majorEastAsia" w:hint="eastAsia"/>
        </w:rPr>
        <w:t>1-</w:t>
      </w:r>
      <w:r w:rsidR="003822E3">
        <w:rPr>
          <w:rFonts w:asciiTheme="majorEastAsia" w:eastAsiaTheme="majorEastAsia" w:hAnsiTheme="majorEastAsia" w:hint="eastAsia"/>
        </w:rPr>
        <w:t>1-</w:t>
      </w:r>
      <w:r w:rsidR="00A06E21">
        <w:rPr>
          <w:rFonts w:asciiTheme="majorEastAsia" w:eastAsiaTheme="majorEastAsia" w:hAnsiTheme="majorEastAsia" w:hint="eastAsia"/>
        </w:rPr>
        <w:t>2</w:t>
      </w:r>
      <w:r w:rsidRPr="00C326B8">
        <w:rPr>
          <w:rFonts w:asciiTheme="majorEastAsia" w:eastAsiaTheme="majorEastAsia" w:hAnsiTheme="majorEastAsia" w:hint="eastAsia"/>
        </w:rPr>
        <w:t>】</w:t>
      </w:r>
    </w:p>
    <w:bookmarkEnd w:id="3"/>
    <w:p w:rsidR="0046621E" w:rsidRDefault="003E064F">
      <w:pPr>
        <w:rPr>
          <w:rFonts w:asciiTheme="majorEastAsia" w:eastAsiaTheme="majorEastAsia" w:hAnsiTheme="majorEastAsia"/>
          <w:b/>
          <w:sz w:val="22"/>
          <w:u w:val="single"/>
        </w:rPr>
      </w:pPr>
      <w:r w:rsidRPr="003E064F">
        <w:rPr>
          <w:noProof/>
        </w:rPr>
        <w:drawing>
          <wp:inline distT="0" distB="0" distL="0" distR="0">
            <wp:extent cx="5400040" cy="3345815"/>
            <wp:effectExtent l="0" t="0" r="0" b="6985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345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8CA" w:rsidRDefault="003B430C" w:rsidP="006C3EBC">
      <w:pPr>
        <w:rPr>
          <w:rFonts w:asciiTheme="majorEastAsia" w:eastAsiaTheme="majorEastAsia" w:hAnsiTheme="majorEastAsia"/>
          <w:b/>
          <w:sz w:val="22"/>
          <w:u w:val="single"/>
        </w:rPr>
      </w:pPr>
      <w:r w:rsidRPr="003B430C">
        <w:rPr>
          <w:noProof/>
        </w:rPr>
        <w:drawing>
          <wp:inline distT="0" distB="0" distL="0" distR="0">
            <wp:extent cx="5385547" cy="2952000"/>
            <wp:effectExtent l="0" t="0" r="5715" b="1270"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5547" cy="29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2E3" w:rsidRDefault="003822E3" w:rsidP="00C92244">
      <w:pPr>
        <w:rPr>
          <w:rFonts w:asciiTheme="majorEastAsia" w:eastAsiaTheme="majorEastAsia" w:hAnsiTheme="majorEastAsia"/>
          <w:b/>
          <w:sz w:val="22"/>
        </w:rPr>
      </w:pPr>
    </w:p>
    <w:p w:rsidR="003822E3" w:rsidRDefault="003822E3" w:rsidP="00C92244">
      <w:pPr>
        <w:rPr>
          <w:rFonts w:asciiTheme="majorEastAsia" w:eastAsiaTheme="majorEastAsia" w:hAnsiTheme="majorEastAsia"/>
          <w:b/>
          <w:sz w:val="22"/>
        </w:rPr>
      </w:pPr>
    </w:p>
    <w:p w:rsidR="003822E3" w:rsidRDefault="003822E3" w:rsidP="00C92244">
      <w:pPr>
        <w:rPr>
          <w:rFonts w:asciiTheme="majorEastAsia" w:eastAsiaTheme="majorEastAsia" w:hAnsiTheme="majorEastAsia"/>
          <w:b/>
          <w:sz w:val="22"/>
        </w:rPr>
      </w:pPr>
    </w:p>
    <w:p w:rsidR="003822E3" w:rsidRDefault="003822E3" w:rsidP="00C92244">
      <w:pPr>
        <w:rPr>
          <w:rFonts w:asciiTheme="majorEastAsia" w:eastAsiaTheme="majorEastAsia" w:hAnsiTheme="majorEastAsia"/>
          <w:b/>
          <w:sz w:val="22"/>
        </w:rPr>
      </w:pPr>
    </w:p>
    <w:p w:rsidR="003822E3" w:rsidRDefault="003822E3" w:rsidP="00C92244">
      <w:pPr>
        <w:rPr>
          <w:rFonts w:asciiTheme="majorEastAsia" w:eastAsiaTheme="majorEastAsia" w:hAnsiTheme="majorEastAsia"/>
          <w:b/>
          <w:sz w:val="22"/>
        </w:rPr>
      </w:pPr>
    </w:p>
    <w:p w:rsidR="003822E3" w:rsidRDefault="003822E3" w:rsidP="00C92244">
      <w:pPr>
        <w:rPr>
          <w:rFonts w:asciiTheme="majorEastAsia" w:eastAsiaTheme="majorEastAsia" w:hAnsiTheme="majorEastAsia"/>
          <w:b/>
          <w:sz w:val="22"/>
        </w:rPr>
      </w:pPr>
    </w:p>
    <w:p w:rsidR="003822E3" w:rsidRDefault="003822E3" w:rsidP="00C92244">
      <w:pPr>
        <w:rPr>
          <w:rFonts w:asciiTheme="majorEastAsia" w:eastAsiaTheme="majorEastAsia" w:hAnsiTheme="majorEastAsia"/>
          <w:b/>
          <w:sz w:val="22"/>
        </w:rPr>
      </w:pPr>
    </w:p>
    <w:p w:rsidR="00C92244" w:rsidRDefault="00C92244" w:rsidP="00C92244">
      <w:pPr>
        <w:rPr>
          <w:rFonts w:asciiTheme="majorEastAsia" w:eastAsiaTheme="majorEastAsia" w:hAnsiTheme="majorEastAsia"/>
          <w:b/>
          <w:sz w:val="22"/>
        </w:rPr>
      </w:pPr>
      <w:bookmarkStart w:id="4" w:name="_Hlk66285949"/>
      <w:r>
        <w:rPr>
          <w:rFonts w:asciiTheme="majorEastAsia" w:eastAsiaTheme="majorEastAsia" w:hAnsiTheme="majorEastAsia" w:hint="eastAsia"/>
          <w:b/>
          <w:sz w:val="22"/>
        </w:rPr>
        <w:t>1-</w:t>
      </w:r>
      <w:r w:rsidR="003822E3">
        <w:rPr>
          <w:rFonts w:asciiTheme="majorEastAsia" w:eastAsiaTheme="majorEastAsia" w:hAnsiTheme="majorEastAsia" w:hint="eastAsia"/>
          <w:b/>
          <w:sz w:val="22"/>
        </w:rPr>
        <w:t>2</w:t>
      </w:r>
      <w:r>
        <w:rPr>
          <w:rFonts w:asciiTheme="majorEastAsia" w:eastAsiaTheme="majorEastAsia" w:hAnsiTheme="majorEastAsia" w:hint="eastAsia"/>
          <w:b/>
          <w:sz w:val="22"/>
        </w:rPr>
        <w:t xml:space="preserve"> </w:t>
      </w:r>
      <w:r w:rsidR="009D00C6">
        <w:rPr>
          <w:rFonts w:asciiTheme="majorEastAsia" w:eastAsiaTheme="majorEastAsia" w:hAnsiTheme="majorEastAsia" w:hint="eastAsia"/>
          <w:b/>
          <w:sz w:val="22"/>
        </w:rPr>
        <w:t>いくつか</w:t>
      </w:r>
      <w:r w:rsidR="00E07F64">
        <w:rPr>
          <w:rFonts w:asciiTheme="majorEastAsia" w:eastAsiaTheme="majorEastAsia" w:hAnsiTheme="majorEastAsia" w:hint="eastAsia"/>
          <w:b/>
          <w:sz w:val="22"/>
        </w:rPr>
        <w:t>の</w:t>
      </w:r>
      <w:r w:rsidR="00E569E6">
        <w:rPr>
          <w:rFonts w:asciiTheme="majorEastAsia" w:eastAsiaTheme="majorEastAsia" w:hAnsiTheme="majorEastAsia" w:hint="eastAsia"/>
          <w:b/>
          <w:sz w:val="22"/>
        </w:rPr>
        <w:t>競技</w:t>
      </w:r>
      <w:r w:rsidR="001F48E0">
        <w:rPr>
          <w:rFonts w:asciiTheme="majorEastAsia" w:eastAsiaTheme="majorEastAsia" w:hAnsiTheme="majorEastAsia" w:hint="eastAsia"/>
          <w:b/>
          <w:sz w:val="22"/>
        </w:rPr>
        <w:t>が</w:t>
      </w:r>
      <w:r w:rsidR="00E569E6">
        <w:rPr>
          <w:rFonts w:asciiTheme="majorEastAsia" w:eastAsiaTheme="majorEastAsia" w:hAnsiTheme="majorEastAsia" w:hint="eastAsia"/>
          <w:b/>
          <w:sz w:val="22"/>
        </w:rPr>
        <w:t>大阪で</w:t>
      </w:r>
      <w:r w:rsidR="001F48E0">
        <w:rPr>
          <w:rFonts w:asciiTheme="majorEastAsia" w:eastAsiaTheme="majorEastAsia" w:hAnsiTheme="majorEastAsia" w:hint="eastAsia"/>
          <w:b/>
          <w:sz w:val="22"/>
        </w:rPr>
        <w:t>開催され</w:t>
      </w:r>
      <w:r w:rsidR="00E569E6">
        <w:rPr>
          <w:rFonts w:asciiTheme="majorEastAsia" w:eastAsiaTheme="majorEastAsia" w:hAnsiTheme="majorEastAsia" w:hint="eastAsia"/>
          <w:b/>
          <w:sz w:val="22"/>
        </w:rPr>
        <w:t>ること</w:t>
      </w:r>
      <w:r>
        <w:rPr>
          <w:rFonts w:asciiTheme="majorEastAsia" w:eastAsiaTheme="majorEastAsia" w:hAnsiTheme="majorEastAsia" w:hint="eastAsia"/>
          <w:b/>
          <w:sz w:val="22"/>
        </w:rPr>
        <w:t>の認知度</w:t>
      </w:r>
    </w:p>
    <w:bookmarkEnd w:id="4"/>
    <w:p w:rsidR="00A159A6" w:rsidRDefault="00A159A6" w:rsidP="00A159A6">
      <w:pPr>
        <w:rPr>
          <w:rFonts w:asciiTheme="majorEastAsia" w:eastAsiaTheme="majorEastAsia" w:hAnsiTheme="majorEastAsia"/>
          <w:sz w:val="22"/>
        </w:rPr>
      </w:pPr>
      <w:r w:rsidRPr="00A159A6">
        <w:rPr>
          <w:rFonts w:asciiTheme="majorEastAsia" w:eastAsiaTheme="majorEastAsia" w:hAnsiTheme="majorEastAsia" w:hint="eastAsia"/>
          <w:b/>
          <w:sz w:val="22"/>
        </w:rPr>
        <w:t xml:space="preserve">　</w:t>
      </w:r>
      <w:r w:rsidRPr="009765DE">
        <w:rPr>
          <w:rFonts w:asciiTheme="majorEastAsia" w:eastAsiaTheme="majorEastAsia" w:hAnsiTheme="majorEastAsia" w:hint="eastAsia"/>
          <w:sz w:val="22"/>
        </w:rPr>
        <w:t>ワールドマスターズゲームズ2021関西</w:t>
      </w:r>
      <w:r w:rsidR="009765DE">
        <w:rPr>
          <w:rFonts w:asciiTheme="majorEastAsia" w:eastAsiaTheme="majorEastAsia" w:hAnsiTheme="majorEastAsia" w:hint="eastAsia"/>
          <w:sz w:val="22"/>
        </w:rPr>
        <w:t>を認知している人</w:t>
      </w:r>
      <w:r w:rsidR="008E7072">
        <w:rPr>
          <w:rFonts w:asciiTheme="majorEastAsia" w:eastAsiaTheme="majorEastAsia" w:hAnsiTheme="majorEastAsia" w:hint="eastAsia"/>
          <w:sz w:val="22"/>
        </w:rPr>
        <w:t>（255人）</w:t>
      </w:r>
      <w:r w:rsidR="009765DE">
        <w:rPr>
          <w:rFonts w:asciiTheme="majorEastAsia" w:eastAsiaTheme="majorEastAsia" w:hAnsiTheme="majorEastAsia" w:hint="eastAsia"/>
          <w:sz w:val="22"/>
        </w:rPr>
        <w:t>に、</w:t>
      </w:r>
      <w:r w:rsidR="00AA7D4D">
        <w:rPr>
          <w:rFonts w:asciiTheme="majorEastAsia" w:eastAsiaTheme="majorEastAsia" w:hAnsiTheme="majorEastAsia" w:hint="eastAsia"/>
          <w:sz w:val="22"/>
        </w:rPr>
        <w:t>いくつかの競技</w:t>
      </w:r>
      <w:r w:rsidR="00D57673">
        <w:rPr>
          <w:rFonts w:asciiTheme="majorEastAsia" w:eastAsiaTheme="majorEastAsia" w:hAnsiTheme="majorEastAsia" w:hint="eastAsia"/>
          <w:sz w:val="22"/>
        </w:rPr>
        <w:t>が大阪で</w:t>
      </w:r>
      <w:r w:rsidR="00AA7D4D">
        <w:rPr>
          <w:rFonts w:asciiTheme="majorEastAsia" w:eastAsiaTheme="majorEastAsia" w:hAnsiTheme="majorEastAsia" w:hint="eastAsia"/>
          <w:sz w:val="22"/>
        </w:rPr>
        <w:t>開催されるこ</w:t>
      </w:r>
      <w:r w:rsidR="00D57673">
        <w:rPr>
          <w:rFonts w:asciiTheme="majorEastAsia" w:eastAsiaTheme="majorEastAsia" w:hAnsiTheme="majorEastAsia" w:hint="eastAsia"/>
          <w:sz w:val="22"/>
        </w:rPr>
        <w:t>と</w:t>
      </w:r>
      <w:r w:rsidRPr="009765DE">
        <w:rPr>
          <w:rFonts w:asciiTheme="majorEastAsia" w:eastAsiaTheme="majorEastAsia" w:hAnsiTheme="majorEastAsia" w:hint="eastAsia"/>
          <w:sz w:val="22"/>
        </w:rPr>
        <w:t>の認知度について調査した。</w:t>
      </w:r>
    </w:p>
    <w:p w:rsidR="003822E3" w:rsidRPr="003822E3" w:rsidRDefault="003822E3" w:rsidP="003822E3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なお、「知っている」、「聞いたことはある」を【認知層】、「知らない」を【非認知層】と定義し、分析した。</w:t>
      </w:r>
    </w:p>
    <w:p w:rsidR="003822E3" w:rsidRPr="003822E3" w:rsidRDefault="003822E3" w:rsidP="00A159A6">
      <w:pPr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1-2-1 全体の認知度</w:t>
      </w:r>
    </w:p>
    <w:p w:rsidR="00D57673" w:rsidRPr="00A06E21" w:rsidRDefault="009F1A05" w:rsidP="00BB56DC">
      <w:pPr>
        <w:pStyle w:val="a5"/>
        <w:numPr>
          <w:ilvl w:val="0"/>
          <w:numId w:val="8"/>
        </w:numPr>
        <w:ind w:leftChars="0"/>
        <w:rPr>
          <w:rFonts w:asciiTheme="majorEastAsia" w:eastAsiaTheme="majorEastAsia" w:hAnsiTheme="majorEastAsia"/>
          <w:sz w:val="22"/>
        </w:rPr>
      </w:pPr>
      <w:r w:rsidRPr="00A06E21">
        <w:rPr>
          <w:rFonts w:asciiTheme="majorEastAsia" w:eastAsiaTheme="majorEastAsia" w:hAnsiTheme="majorEastAsia" w:hint="eastAsia"/>
        </w:rPr>
        <w:t>認知層</w:t>
      </w:r>
      <w:r w:rsidR="00EA790F">
        <w:rPr>
          <w:rFonts w:asciiTheme="majorEastAsia" w:eastAsiaTheme="majorEastAsia" w:hAnsiTheme="majorEastAsia" w:hint="eastAsia"/>
        </w:rPr>
        <w:t>の割合</w:t>
      </w:r>
      <w:r w:rsidRPr="00A06E21">
        <w:rPr>
          <w:rFonts w:asciiTheme="majorEastAsia" w:eastAsiaTheme="majorEastAsia" w:hAnsiTheme="majorEastAsia" w:hint="eastAsia"/>
        </w:rPr>
        <w:t>は</w:t>
      </w:r>
      <w:r w:rsidR="009A4E0E" w:rsidRPr="00A06E21">
        <w:rPr>
          <w:rFonts w:asciiTheme="majorEastAsia" w:eastAsiaTheme="majorEastAsia" w:hAnsiTheme="majorEastAsia" w:hint="eastAsia"/>
        </w:rPr>
        <w:t>67.5</w:t>
      </w:r>
      <w:r w:rsidR="00A06E21" w:rsidRPr="00A06E21">
        <w:rPr>
          <w:rFonts w:asciiTheme="majorEastAsia" w:eastAsiaTheme="majorEastAsia" w:hAnsiTheme="majorEastAsia" w:hint="eastAsia"/>
        </w:rPr>
        <w:t>％であった。</w:t>
      </w:r>
      <w:r w:rsidR="007E138A">
        <w:rPr>
          <w:rFonts w:asciiTheme="majorEastAsia" w:eastAsiaTheme="majorEastAsia" w:hAnsiTheme="majorEastAsia" w:hint="eastAsia"/>
        </w:rPr>
        <w:t>（</w:t>
      </w:r>
      <w:r w:rsidR="008E7072" w:rsidRPr="00A06E21">
        <w:rPr>
          <w:rFonts w:asciiTheme="majorEastAsia" w:eastAsiaTheme="majorEastAsia" w:hAnsiTheme="majorEastAsia" w:hint="eastAsia"/>
        </w:rPr>
        <w:t>図表</w:t>
      </w:r>
      <w:r w:rsidR="00A06E21">
        <w:rPr>
          <w:rFonts w:asciiTheme="majorEastAsia" w:eastAsiaTheme="majorEastAsia" w:hAnsiTheme="majorEastAsia" w:hint="eastAsia"/>
        </w:rPr>
        <w:t>1-</w:t>
      </w:r>
      <w:r w:rsidR="005B208E">
        <w:rPr>
          <w:rFonts w:asciiTheme="majorEastAsia" w:eastAsiaTheme="majorEastAsia" w:hAnsiTheme="majorEastAsia" w:hint="eastAsia"/>
        </w:rPr>
        <w:t>2-1</w:t>
      </w:r>
      <w:r w:rsidR="00DF16C3">
        <w:rPr>
          <w:rFonts w:asciiTheme="majorEastAsia" w:eastAsiaTheme="majorEastAsia" w:hAnsiTheme="majorEastAsia" w:hint="eastAsia"/>
        </w:rPr>
        <w:t>）</w:t>
      </w:r>
    </w:p>
    <w:p w:rsidR="00D57673" w:rsidRDefault="00D57673" w:rsidP="00C92244">
      <w:pPr>
        <w:rPr>
          <w:rFonts w:asciiTheme="majorEastAsia" w:eastAsiaTheme="majorEastAsia" w:hAnsiTheme="majorEastAsia"/>
          <w:b/>
          <w:sz w:val="22"/>
        </w:rPr>
      </w:pPr>
    </w:p>
    <w:p w:rsidR="00C92244" w:rsidRPr="00FF56B0" w:rsidRDefault="00FF56B0" w:rsidP="00C92244">
      <w:pPr>
        <w:rPr>
          <w:rFonts w:asciiTheme="majorEastAsia" w:eastAsiaTheme="majorEastAsia" w:hAnsiTheme="majorEastAsia"/>
          <w:sz w:val="22"/>
        </w:rPr>
      </w:pPr>
      <w:r w:rsidRPr="00FF56B0">
        <w:rPr>
          <w:rFonts w:asciiTheme="majorEastAsia" w:eastAsiaTheme="majorEastAsia" w:hAnsiTheme="majorEastAsia" w:hint="eastAsia"/>
          <w:sz w:val="22"/>
        </w:rPr>
        <w:t>【図1-</w:t>
      </w:r>
      <w:r w:rsidR="005B208E">
        <w:rPr>
          <w:rFonts w:asciiTheme="majorEastAsia" w:eastAsiaTheme="majorEastAsia" w:hAnsiTheme="majorEastAsia" w:hint="eastAsia"/>
          <w:sz w:val="22"/>
        </w:rPr>
        <w:t>2-1</w:t>
      </w:r>
      <w:r w:rsidRPr="00FF56B0">
        <w:rPr>
          <w:rFonts w:asciiTheme="majorEastAsia" w:eastAsiaTheme="majorEastAsia" w:hAnsiTheme="majorEastAsia" w:hint="eastAsia"/>
          <w:sz w:val="22"/>
        </w:rPr>
        <w:t>】</w:t>
      </w:r>
    </w:p>
    <w:p w:rsidR="00C92244" w:rsidRDefault="00693D34" w:rsidP="00C92244">
      <w:pPr>
        <w:rPr>
          <w:rFonts w:asciiTheme="majorEastAsia" w:eastAsiaTheme="majorEastAsia" w:hAnsiTheme="majorEastAsia"/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3EDD840" wp14:editId="068E1573">
                <wp:simplePos x="0" y="0"/>
                <wp:positionH relativeFrom="column">
                  <wp:posOffset>4471580</wp:posOffset>
                </wp:positionH>
                <wp:positionV relativeFrom="paragraph">
                  <wp:posOffset>1254125</wp:posOffset>
                </wp:positionV>
                <wp:extent cx="645502" cy="144000"/>
                <wp:effectExtent l="0" t="0" r="21590" b="27940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502" cy="144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3EC08A" id="正方形/長方形 19" o:spid="_x0000_s1026" style="position:absolute;left:0;text-align:left;margin-left:352.1pt;margin-top:98.75pt;width:50.85pt;height:11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" filled="f" strokecolor="red" strokeweight="2pt"/>
            </w:pict>
          </mc:Fallback>
        </mc:AlternateContent>
      </w:r>
      <w:r w:rsidR="00A660C6" w:rsidRPr="00A660C6">
        <w:rPr>
          <w:noProof/>
        </w:rPr>
        <w:drawing>
          <wp:inline distT="0" distB="0" distL="0" distR="0">
            <wp:extent cx="5133975" cy="1533525"/>
            <wp:effectExtent l="0" t="0" r="9525" b="9525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2244" w:rsidRDefault="00FF56B0" w:rsidP="00C92244">
      <w:pPr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/>
          <w:b/>
          <w:noProof/>
          <w:sz w:val="22"/>
        </w:rPr>
        <w:drawing>
          <wp:inline distT="0" distB="0" distL="0" distR="0">
            <wp:extent cx="5248910" cy="1231265"/>
            <wp:effectExtent l="0" t="0" r="8890" b="6985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910" cy="1231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C2D" w:rsidRDefault="00CA4C2D" w:rsidP="00CA4C2D">
      <w:pPr>
        <w:rPr>
          <w:rFonts w:asciiTheme="majorEastAsia" w:eastAsiaTheme="majorEastAsia" w:hAnsiTheme="majorEastAsia"/>
          <w:b/>
          <w:sz w:val="22"/>
        </w:rPr>
      </w:pPr>
    </w:p>
    <w:p w:rsidR="00FF56B0" w:rsidRDefault="00FF56B0" w:rsidP="00CA4C2D">
      <w:pPr>
        <w:rPr>
          <w:rFonts w:asciiTheme="majorEastAsia" w:eastAsiaTheme="majorEastAsia" w:hAnsiTheme="majorEastAsia"/>
          <w:b/>
          <w:sz w:val="22"/>
        </w:rPr>
      </w:pPr>
    </w:p>
    <w:p w:rsidR="00082117" w:rsidRDefault="00082117" w:rsidP="00CA4C2D">
      <w:pPr>
        <w:rPr>
          <w:rFonts w:asciiTheme="majorEastAsia" w:eastAsiaTheme="majorEastAsia" w:hAnsiTheme="majorEastAsia"/>
          <w:b/>
          <w:sz w:val="22"/>
        </w:rPr>
      </w:pPr>
    </w:p>
    <w:p w:rsidR="00082117" w:rsidRDefault="00082117" w:rsidP="00CA4C2D">
      <w:pPr>
        <w:rPr>
          <w:rFonts w:asciiTheme="majorEastAsia" w:eastAsiaTheme="majorEastAsia" w:hAnsiTheme="majorEastAsia"/>
          <w:b/>
          <w:sz w:val="22"/>
        </w:rPr>
      </w:pPr>
    </w:p>
    <w:p w:rsidR="00D73EE1" w:rsidRDefault="00D73EE1" w:rsidP="00CA4C2D">
      <w:pPr>
        <w:rPr>
          <w:rFonts w:asciiTheme="majorEastAsia" w:eastAsiaTheme="majorEastAsia" w:hAnsiTheme="majorEastAsia"/>
          <w:b/>
          <w:sz w:val="22"/>
        </w:rPr>
      </w:pPr>
    </w:p>
    <w:p w:rsidR="00CA4C2D" w:rsidRDefault="00CA4C2D" w:rsidP="003822E3">
      <w:pPr>
        <w:ind w:left="707" w:hangingChars="320" w:hanging="707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1-</w:t>
      </w:r>
      <w:r w:rsidR="003822E3">
        <w:rPr>
          <w:rFonts w:asciiTheme="majorEastAsia" w:eastAsiaTheme="majorEastAsia" w:hAnsiTheme="majorEastAsia" w:hint="eastAsia"/>
          <w:b/>
          <w:sz w:val="22"/>
        </w:rPr>
        <w:t>2-2</w:t>
      </w:r>
      <w:r>
        <w:rPr>
          <w:rFonts w:asciiTheme="majorEastAsia" w:eastAsiaTheme="majorEastAsia" w:hAnsiTheme="majorEastAsia" w:hint="eastAsia"/>
          <w:b/>
          <w:sz w:val="22"/>
        </w:rPr>
        <w:t>（参考）</w:t>
      </w:r>
      <w:r w:rsidR="00D47072">
        <w:rPr>
          <w:rFonts w:asciiTheme="majorEastAsia" w:eastAsiaTheme="majorEastAsia" w:hAnsiTheme="majorEastAsia" w:hint="eastAsia"/>
          <w:b/>
          <w:sz w:val="22"/>
        </w:rPr>
        <w:t>性別、年齢層別、性・年齢層</w:t>
      </w:r>
      <w:r>
        <w:rPr>
          <w:rFonts w:asciiTheme="majorEastAsia" w:eastAsiaTheme="majorEastAsia" w:hAnsiTheme="majorEastAsia" w:hint="eastAsia"/>
          <w:b/>
          <w:sz w:val="22"/>
        </w:rPr>
        <w:t>別の認知度</w:t>
      </w:r>
    </w:p>
    <w:p w:rsidR="00D82241" w:rsidRDefault="009D00C6" w:rsidP="009D00C6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性別、年齢層別、性・年齢層</w:t>
      </w:r>
      <w:r w:rsidRPr="00202828">
        <w:rPr>
          <w:rFonts w:asciiTheme="majorEastAsia" w:eastAsiaTheme="majorEastAsia" w:hAnsiTheme="majorEastAsia" w:hint="eastAsia"/>
        </w:rPr>
        <w:t>別で差があるか分析した。</w:t>
      </w:r>
    </w:p>
    <w:p w:rsidR="009D00C6" w:rsidRPr="00202828" w:rsidRDefault="009D00C6" w:rsidP="009D00C6">
      <w:pPr>
        <w:ind w:firstLineChars="100" w:firstLine="210"/>
        <w:rPr>
          <w:rFonts w:asciiTheme="majorEastAsia" w:eastAsiaTheme="majorEastAsia" w:hAnsiTheme="majorEastAsia"/>
        </w:rPr>
      </w:pPr>
      <w:r w:rsidRPr="00202828">
        <w:rPr>
          <w:rFonts w:asciiTheme="majorEastAsia" w:eastAsiaTheme="majorEastAsia" w:hAnsiTheme="majorEastAsia" w:hint="eastAsia"/>
        </w:rPr>
        <w:t>なお、</w:t>
      </w:r>
      <w:r>
        <w:rPr>
          <w:rFonts w:asciiTheme="majorEastAsia" w:eastAsiaTheme="majorEastAsia" w:hAnsiTheme="majorEastAsia" w:hint="eastAsia"/>
        </w:rPr>
        <w:t>年齢層</w:t>
      </w:r>
      <w:r w:rsidRPr="00202828">
        <w:rPr>
          <w:rFonts w:asciiTheme="majorEastAsia" w:eastAsiaTheme="majorEastAsia" w:hAnsiTheme="majorEastAsia" w:hint="eastAsia"/>
        </w:rPr>
        <w:t>については、</w:t>
      </w:r>
      <w:r>
        <w:rPr>
          <w:rFonts w:asciiTheme="majorEastAsia" w:eastAsiaTheme="majorEastAsia" w:hAnsiTheme="majorEastAsia" w:hint="eastAsia"/>
        </w:rPr>
        <w:t>18</w:t>
      </w:r>
      <w:r w:rsidRPr="00202828">
        <w:rPr>
          <w:rFonts w:asciiTheme="majorEastAsia" w:eastAsiaTheme="majorEastAsia" w:hAnsiTheme="majorEastAsia" w:hint="eastAsia"/>
        </w:rPr>
        <w:t>～39歳を【若年層】、40～59歳を【中年層】、60歳以上を【高年層】と定義し、分析した。</w:t>
      </w:r>
    </w:p>
    <w:p w:rsidR="001F48E0" w:rsidRPr="00C326B8" w:rsidRDefault="001F48E0" w:rsidP="001F48E0">
      <w:pPr>
        <w:numPr>
          <w:ilvl w:val="0"/>
          <w:numId w:val="8"/>
        </w:numPr>
        <w:rPr>
          <w:rFonts w:asciiTheme="majorEastAsia" w:eastAsiaTheme="majorEastAsia" w:hAnsiTheme="majorEastAsia"/>
        </w:rPr>
      </w:pPr>
      <w:r w:rsidRPr="00202828">
        <w:rPr>
          <w:rFonts w:asciiTheme="majorEastAsia" w:eastAsiaTheme="majorEastAsia" w:hAnsiTheme="majorEastAsia" w:hint="eastAsia"/>
        </w:rPr>
        <w:t>性別では、男性の方が、女</w:t>
      </w:r>
      <w:r w:rsidRPr="00C326B8">
        <w:rPr>
          <w:rFonts w:asciiTheme="majorEastAsia" w:eastAsiaTheme="majorEastAsia" w:hAnsiTheme="majorEastAsia" w:hint="eastAsia"/>
        </w:rPr>
        <w:t>性に比べて</w:t>
      </w:r>
      <w:r w:rsidR="003822E3">
        <w:rPr>
          <w:rFonts w:asciiTheme="majorEastAsia" w:eastAsiaTheme="majorEastAsia" w:hAnsiTheme="majorEastAsia" w:hint="eastAsia"/>
        </w:rPr>
        <w:t>認知層の割合</w:t>
      </w:r>
      <w:r w:rsidRPr="00C326B8">
        <w:rPr>
          <w:rFonts w:asciiTheme="majorEastAsia" w:eastAsiaTheme="majorEastAsia" w:hAnsiTheme="majorEastAsia" w:hint="eastAsia"/>
        </w:rPr>
        <w:t>が高かった。</w:t>
      </w:r>
      <w:r w:rsidR="007E138A">
        <w:rPr>
          <w:rFonts w:asciiTheme="majorEastAsia" w:eastAsiaTheme="majorEastAsia" w:hAnsiTheme="majorEastAsia" w:hint="eastAsia"/>
        </w:rPr>
        <w:t>（</w:t>
      </w:r>
      <w:r w:rsidR="003822E3" w:rsidRPr="003822E3">
        <w:rPr>
          <w:rFonts w:asciiTheme="majorEastAsia" w:eastAsiaTheme="majorEastAsia" w:hAnsiTheme="majorEastAsia" w:hint="eastAsia"/>
        </w:rPr>
        <w:t>図1-2-2</w:t>
      </w:r>
      <w:r w:rsidR="007E138A">
        <w:rPr>
          <w:rFonts w:asciiTheme="majorEastAsia" w:eastAsiaTheme="majorEastAsia" w:hAnsiTheme="majorEastAsia" w:hint="eastAsia"/>
        </w:rPr>
        <w:t>）</w:t>
      </w:r>
    </w:p>
    <w:p w:rsidR="001F48E0" w:rsidRDefault="001F48E0" w:rsidP="001F48E0">
      <w:pPr>
        <w:pStyle w:val="a5"/>
        <w:numPr>
          <w:ilvl w:val="0"/>
          <w:numId w:val="8"/>
        </w:numPr>
        <w:ind w:leftChars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年齢層別</w:t>
      </w:r>
      <w:r w:rsidRPr="00C326B8">
        <w:rPr>
          <w:rFonts w:asciiTheme="majorEastAsia" w:eastAsiaTheme="majorEastAsia" w:hAnsiTheme="majorEastAsia" w:hint="eastAsia"/>
        </w:rPr>
        <w:t>では、</w:t>
      </w:r>
      <w:r>
        <w:rPr>
          <w:rFonts w:asciiTheme="majorEastAsia" w:eastAsiaTheme="majorEastAsia" w:hAnsiTheme="majorEastAsia" w:hint="eastAsia"/>
        </w:rPr>
        <w:t>若年層</w:t>
      </w:r>
      <w:r w:rsidRPr="00C326B8">
        <w:rPr>
          <w:rFonts w:asciiTheme="majorEastAsia" w:eastAsiaTheme="majorEastAsia" w:hAnsiTheme="majorEastAsia" w:hint="eastAsia"/>
        </w:rPr>
        <w:t>の方</w:t>
      </w:r>
      <w:r w:rsidR="001B1690">
        <w:rPr>
          <w:rFonts w:asciiTheme="majorEastAsia" w:eastAsiaTheme="majorEastAsia" w:hAnsiTheme="majorEastAsia" w:hint="eastAsia"/>
        </w:rPr>
        <w:t>が、高年層</w:t>
      </w:r>
      <w:r>
        <w:rPr>
          <w:rFonts w:asciiTheme="majorEastAsia" w:eastAsiaTheme="majorEastAsia" w:hAnsiTheme="majorEastAsia" w:hint="eastAsia"/>
        </w:rPr>
        <w:t>に</w:t>
      </w:r>
      <w:r w:rsidRPr="00C326B8">
        <w:rPr>
          <w:rFonts w:asciiTheme="majorEastAsia" w:eastAsiaTheme="majorEastAsia" w:hAnsiTheme="majorEastAsia" w:hint="eastAsia"/>
        </w:rPr>
        <w:t>比べて</w:t>
      </w:r>
      <w:r>
        <w:rPr>
          <w:rFonts w:asciiTheme="majorEastAsia" w:eastAsiaTheme="majorEastAsia" w:hAnsiTheme="majorEastAsia" w:hint="eastAsia"/>
        </w:rPr>
        <w:t>認知</w:t>
      </w:r>
      <w:r w:rsidR="003822E3">
        <w:rPr>
          <w:rFonts w:asciiTheme="majorEastAsia" w:eastAsiaTheme="majorEastAsia" w:hAnsiTheme="majorEastAsia" w:hint="eastAsia"/>
        </w:rPr>
        <w:t>層の割合</w:t>
      </w:r>
      <w:r w:rsidRPr="00C326B8">
        <w:rPr>
          <w:rFonts w:asciiTheme="majorEastAsia" w:eastAsiaTheme="majorEastAsia" w:hAnsiTheme="majorEastAsia" w:hint="eastAsia"/>
        </w:rPr>
        <w:t>が高かった。</w:t>
      </w:r>
      <w:r w:rsidR="007E138A">
        <w:rPr>
          <w:rFonts w:asciiTheme="majorEastAsia" w:eastAsiaTheme="majorEastAsia" w:hAnsiTheme="majorEastAsia" w:hint="eastAsia"/>
        </w:rPr>
        <w:t>（</w:t>
      </w:r>
      <w:r w:rsidR="003822E3" w:rsidRPr="003822E3">
        <w:rPr>
          <w:rFonts w:asciiTheme="majorEastAsia" w:eastAsiaTheme="majorEastAsia" w:hAnsiTheme="majorEastAsia" w:hint="eastAsia"/>
        </w:rPr>
        <w:t>図1-2-2</w:t>
      </w:r>
      <w:r w:rsidR="007E138A">
        <w:rPr>
          <w:rFonts w:asciiTheme="majorEastAsia" w:eastAsiaTheme="majorEastAsia" w:hAnsiTheme="majorEastAsia" w:hint="eastAsia"/>
        </w:rPr>
        <w:t>）</w:t>
      </w:r>
    </w:p>
    <w:p w:rsidR="00D17A58" w:rsidRDefault="001F48E0" w:rsidP="00C92244">
      <w:pPr>
        <w:pStyle w:val="a5"/>
        <w:numPr>
          <w:ilvl w:val="0"/>
          <w:numId w:val="8"/>
        </w:numPr>
        <w:ind w:leftChars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性・年齢層別では、男性若年層</w:t>
      </w:r>
      <w:r w:rsidRPr="00C326B8">
        <w:rPr>
          <w:rFonts w:asciiTheme="majorEastAsia" w:eastAsiaTheme="majorEastAsia" w:hAnsiTheme="majorEastAsia" w:hint="eastAsia"/>
        </w:rPr>
        <w:t>の方が、</w:t>
      </w:r>
      <w:r w:rsidR="001B1690">
        <w:rPr>
          <w:rFonts w:asciiTheme="majorEastAsia" w:eastAsiaTheme="majorEastAsia" w:hAnsiTheme="majorEastAsia" w:hint="eastAsia"/>
        </w:rPr>
        <w:t>男性中年層以外</w:t>
      </w:r>
      <w:r>
        <w:rPr>
          <w:rFonts w:asciiTheme="majorEastAsia" w:eastAsiaTheme="majorEastAsia" w:hAnsiTheme="majorEastAsia" w:hint="eastAsia"/>
        </w:rPr>
        <w:t>の性・年齢層に</w:t>
      </w:r>
      <w:r w:rsidRPr="00C326B8">
        <w:rPr>
          <w:rFonts w:asciiTheme="majorEastAsia" w:eastAsiaTheme="majorEastAsia" w:hAnsiTheme="majorEastAsia" w:hint="eastAsia"/>
        </w:rPr>
        <w:t>比べて</w:t>
      </w:r>
      <w:r>
        <w:rPr>
          <w:rFonts w:asciiTheme="majorEastAsia" w:eastAsiaTheme="majorEastAsia" w:hAnsiTheme="majorEastAsia" w:hint="eastAsia"/>
        </w:rPr>
        <w:t>認知</w:t>
      </w:r>
      <w:r w:rsidR="003822E3">
        <w:rPr>
          <w:rFonts w:asciiTheme="majorEastAsia" w:eastAsiaTheme="majorEastAsia" w:hAnsiTheme="majorEastAsia" w:hint="eastAsia"/>
        </w:rPr>
        <w:t>層の割合</w:t>
      </w:r>
      <w:r w:rsidRPr="00C326B8">
        <w:rPr>
          <w:rFonts w:asciiTheme="majorEastAsia" w:eastAsiaTheme="majorEastAsia" w:hAnsiTheme="majorEastAsia" w:hint="eastAsia"/>
        </w:rPr>
        <w:t>が高かった。</w:t>
      </w:r>
      <w:r w:rsidR="007E138A">
        <w:rPr>
          <w:rFonts w:asciiTheme="majorEastAsia" w:eastAsiaTheme="majorEastAsia" w:hAnsiTheme="majorEastAsia" w:hint="eastAsia"/>
        </w:rPr>
        <w:t>（</w:t>
      </w:r>
      <w:r w:rsidR="003822E3" w:rsidRPr="003822E3">
        <w:rPr>
          <w:rFonts w:asciiTheme="majorEastAsia" w:eastAsiaTheme="majorEastAsia" w:hAnsiTheme="majorEastAsia" w:hint="eastAsia"/>
        </w:rPr>
        <w:t>図1-2-2</w:t>
      </w:r>
      <w:r w:rsidR="007E138A">
        <w:rPr>
          <w:rFonts w:asciiTheme="majorEastAsia" w:eastAsiaTheme="majorEastAsia" w:hAnsiTheme="majorEastAsia" w:hint="eastAsia"/>
        </w:rPr>
        <w:t>）</w:t>
      </w:r>
    </w:p>
    <w:p w:rsidR="00D82241" w:rsidRPr="00082117" w:rsidRDefault="00D82241" w:rsidP="00D82241">
      <w:pPr>
        <w:pStyle w:val="a5"/>
        <w:ind w:leftChars="0" w:left="360"/>
        <w:rPr>
          <w:rFonts w:asciiTheme="majorEastAsia" w:eastAsiaTheme="majorEastAsia" w:hAnsiTheme="majorEastAsia"/>
        </w:rPr>
      </w:pPr>
    </w:p>
    <w:p w:rsidR="000F5E09" w:rsidRPr="001B1690" w:rsidRDefault="001B1690" w:rsidP="00C92244">
      <w:pPr>
        <w:rPr>
          <w:rFonts w:asciiTheme="majorEastAsia" w:eastAsiaTheme="majorEastAsia" w:hAnsiTheme="majorEastAsia"/>
          <w:sz w:val="22"/>
        </w:rPr>
      </w:pPr>
      <w:r w:rsidRPr="001B1690">
        <w:rPr>
          <w:rFonts w:asciiTheme="majorEastAsia" w:eastAsiaTheme="majorEastAsia" w:hAnsiTheme="majorEastAsia" w:hint="eastAsia"/>
          <w:sz w:val="22"/>
        </w:rPr>
        <w:t>【図</w:t>
      </w:r>
      <w:r>
        <w:rPr>
          <w:rFonts w:asciiTheme="majorEastAsia" w:eastAsiaTheme="majorEastAsia" w:hAnsiTheme="majorEastAsia" w:hint="eastAsia"/>
          <w:sz w:val="22"/>
        </w:rPr>
        <w:t>1-</w:t>
      </w:r>
      <w:r w:rsidR="003822E3">
        <w:rPr>
          <w:rFonts w:asciiTheme="majorEastAsia" w:eastAsiaTheme="majorEastAsia" w:hAnsiTheme="majorEastAsia" w:hint="eastAsia"/>
          <w:sz w:val="22"/>
        </w:rPr>
        <w:t>2-2</w:t>
      </w:r>
      <w:r>
        <w:rPr>
          <w:rFonts w:asciiTheme="majorEastAsia" w:eastAsiaTheme="majorEastAsia" w:hAnsiTheme="majorEastAsia" w:hint="eastAsia"/>
          <w:sz w:val="22"/>
        </w:rPr>
        <w:t>】</w:t>
      </w:r>
    </w:p>
    <w:p w:rsidR="00D17A58" w:rsidRDefault="00303435" w:rsidP="00303435">
      <w:pPr>
        <w:snapToGrid w:val="0"/>
        <w:spacing w:beforeLines="50" w:before="180"/>
        <w:rPr>
          <w:rFonts w:asciiTheme="majorEastAsia" w:eastAsiaTheme="majorEastAsia" w:hAnsiTheme="majorEastAsia"/>
          <w:b/>
          <w:sz w:val="22"/>
        </w:rPr>
      </w:pPr>
      <w:r w:rsidRPr="00303435">
        <w:rPr>
          <w:noProof/>
        </w:rPr>
        <w:drawing>
          <wp:inline distT="0" distB="0" distL="0" distR="0">
            <wp:extent cx="5400040" cy="3665306"/>
            <wp:effectExtent l="0" t="0" r="0" b="0"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665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A58" w:rsidRDefault="00082117" w:rsidP="00C92244">
      <w:pPr>
        <w:rPr>
          <w:rFonts w:asciiTheme="majorEastAsia" w:eastAsiaTheme="majorEastAsia" w:hAnsiTheme="majorEastAsia"/>
          <w:b/>
          <w:sz w:val="22"/>
        </w:rPr>
      </w:pPr>
      <w:r w:rsidRPr="00D17A58">
        <w:rPr>
          <w:rFonts w:hint="eastAsia"/>
          <w:noProof/>
        </w:rPr>
        <w:drawing>
          <wp:inline distT="0" distB="0" distL="0" distR="0">
            <wp:extent cx="5419680" cy="3312000"/>
            <wp:effectExtent l="0" t="0" r="0" b="3175"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680" cy="33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A58" w:rsidRDefault="00D17A58" w:rsidP="00C92244">
      <w:pPr>
        <w:rPr>
          <w:rFonts w:asciiTheme="majorEastAsia" w:eastAsiaTheme="majorEastAsia" w:hAnsiTheme="majorEastAsia"/>
          <w:b/>
          <w:sz w:val="22"/>
        </w:rPr>
      </w:pPr>
    </w:p>
    <w:p w:rsidR="00D17A58" w:rsidRDefault="00D17A58" w:rsidP="00C92244">
      <w:pPr>
        <w:rPr>
          <w:rFonts w:asciiTheme="majorEastAsia" w:eastAsiaTheme="majorEastAsia" w:hAnsiTheme="majorEastAsia"/>
          <w:b/>
          <w:sz w:val="22"/>
        </w:rPr>
      </w:pPr>
    </w:p>
    <w:p w:rsidR="00D17A58" w:rsidRPr="00CA4C2D" w:rsidRDefault="00D17A58" w:rsidP="00C92244">
      <w:pPr>
        <w:rPr>
          <w:rFonts w:asciiTheme="majorEastAsia" w:eastAsiaTheme="majorEastAsia" w:hAnsiTheme="majorEastAsia"/>
          <w:b/>
          <w:sz w:val="22"/>
        </w:rPr>
        <w:sectPr w:rsidR="00D17A58" w:rsidRPr="00CA4C2D">
          <w:footerReference w:type="default" r:id="rId17"/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:rsidR="006C3EBC" w:rsidRDefault="00F84974" w:rsidP="006C3EBC">
      <w:pPr>
        <w:rPr>
          <w:rFonts w:asciiTheme="majorEastAsia" w:eastAsiaTheme="majorEastAsia" w:hAnsiTheme="majorEastAsia"/>
          <w:b/>
          <w:sz w:val="22"/>
          <w:u w:val="single"/>
        </w:rPr>
      </w:pPr>
      <w:r>
        <w:rPr>
          <w:rFonts w:asciiTheme="majorEastAsia" w:eastAsiaTheme="majorEastAsia" w:hAnsiTheme="majorEastAsia" w:hint="eastAsia"/>
          <w:b/>
          <w:sz w:val="22"/>
          <w:u w:val="single"/>
        </w:rPr>
        <w:t>２</w:t>
      </w:r>
      <w:r w:rsidR="006C3EBC" w:rsidRPr="006C3EBC">
        <w:rPr>
          <w:rFonts w:asciiTheme="majorEastAsia" w:eastAsiaTheme="majorEastAsia" w:hAnsiTheme="majorEastAsia"/>
          <w:b/>
          <w:sz w:val="22"/>
          <w:u w:val="single"/>
        </w:rPr>
        <w:t xml:space="preserve"> </w:t>
      </w:r>
      <w:r w:rsidR="002D39A3">
        <w:rPr>
          <w:rFonts w:asciiTheme="majorEastAsia" w:eastAsiaTheme="majorEastAsia" w:hAnsiTheme="majorEastAsia" w:hint="eastAsia"/>
          <w:b/>
          <w:sz w:val="22"/>
          <w:u w:val="single"/>
        </w:rPr>
        <w:t>ワールドマスターズ2021関西に対する興味・関心度</w:t>
      </w:r>
    </w:p>
    <w:p w:rsidR="002F3383" w:rsidRPr="00202828" w:rsidRDefault="006B5628" w:rsidP="006C3EBC">
      <w:pPr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2</w:t>
      </w:r>
      <w:r w:rsidRPr="00202828">
        <w:rPr>
          <w:rFonts w:asciiTheme="majorEastAsia" w:eastAsiaTheme="majorEastAsia" w:hAnsiTheme="majorEastAsia" w:hint="eastAsia"/>
          <w:b/>
          <w:sz w:val="22"/>
        </w:rPr>
        <w:t>-1</w:t>
      </w:r>
      <w:r w:rsidR="002F3383" w:rsidRPr="00202828">
        <w:rPr>
          <w:rFonts w:asciiTheme="majorEastAsia" w:eastAsiaTheme="majorEastAsia" w:hAnsiTheme="majorEastAsia" w:hint="eastAsia"/>
          <w:b/>
          <w:sz w:val="22"/>
        </w:rPr>
        <w:t xml:space="preserve"> </w:t>
      </w:r>
      <w:r w:rsidR="00D73EE1" w:rsidRPr="00D73EE1">
        <w:rPr>
          <w:rFonts w:asciiTheme="majorEastAsia" w:eastAsiaTheme="majorEastAsia" w:hAnsiTheme="majorEastAsia" w:hint="eastAsia"/>
          <w:b/>
          <w:sz w:val="22"/>
        </w:rPr>
        <w:t>ワールドマスターズ2021関西に対する興味・関心度</w:t>
      </w:r>
    </w:p>
    <w:p w:rsidR="00B25C1A" w:rsidRDefault="006A2F15" w:rsidP="00EA2715">
      <w:pPr>
        <w:ind w:leftChars="67" w:left="141"/>
        <w:rPr>
          <w:rFonts w:asciiTheme="majorEastAsia" w:eastAsiaTheme="majorEastAsia" w:hAnsiTheme="majorEastAsia"/>
          <w:szCs w:val="21"/>
        </w:rPr>
      </w:pPr>
      <w:r w:rsidRPr="006A2F15">
        <w:rPr>
          <w:rFonts w:asciiTheme="majorEastAsia" w:eastAsiaTheme="majorEastAsia" w:hAnsiTheme="majorEastAsia" w:hint="eastAsia"/>
          <w:szCs w:val="21"/>
        </w:rPr>
        <w:t>ワールドマスターズ2021関西に対する興味・関心度</w:t>
      </w:r>
      <w:r>
        <w:rPr>
          <w:rFonts w:asciiTheme="majorEastAsia" w:eastAsiaTheme="majorEastAsia" w:hAnsiTheme="majorEastAsia" w:hint="eastAsia"/>
          <w:szCs w:val="21"/>
        </w:rPr>
        <w:t>について</w:t>
      </w:r>
      <w:r w:rsidR="000778F2" w:rsidRPr="00202828">
        <w:rPr>
          <w:rFonts w:asciiTheme="majorEastAsia" w:eastAsiaTheme="majorEastAsia" w:hAnsiTheme="majorEastAsia" w:hint="eastAsia"/>
          <w:szCs w:val="21"/>
        </w:rPr>
        <w:t>調査した。</w:t>
      </w:r>
    </w:p>
    <w:p w:rsidR="00D73EE1" w:rsidRPr="00D73EE1" w:rsidRDefault="00D73EE1" w:rsidP="00D73EE1">
      <w:pPr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2</w:t>
      </w:r>
      <w:r w:rsidRPr="00202828">
        <w:rPr>
          <w:rFonts w:asciiTheme="majorEastAsia" w:eastAsiaTheme="majorEastAsia" w:hAnsiTheme="majorEastAsia" w:hint="eastAsia"/>
          <w:b/>
          <w:sz w:val="22"/>
        </w:rPr>
        <w:t>-1</w:t>
      </w:r>
      <w:r>
        <w:rPr>
          <w:rFonts w:asciiTheme="majorEastAsia" w:eastAsiaTheme="majorEastAsia" w:hAnsiTheme="majorEastAsia" w:hint="eastAsia"/>
          <w:b/>
          <w:sz w:val="22"/>
        </w:rPr>
        <w:t>-1</w:t>
      </w:r>
      <w:r w:rsidRPr="00202828">
        <w:rPr>
          <w:rFonts w:asciiTheme="majorEastAsia" w:eastAsiaTheme="majorEastAsia" w:hAnsiTheme="majorEastAsia" w:hint="eastAsia"/>
          <w:b/>
          <w:sz w:val="22"/>
        </w:rPr>
        <w:t xml:space="preserve"> 全体の</w:t>
      </w:r>
      <w:r>
        <w:rPr>
          <w:rFonts w:asciiTheme="majorEastAsia" w:eastAsiaTheme="majorEastAsia" w:hAnsiTheme="majorEastAsia" w:hint="eastAsia"/>
          <w:b/>
          <w:sz w:val="22"/>
        </w:rPr>
        <w:t>興味・関心度</w:t>
      </w:r>
    </w:p>
    <w:p w:rsidR="00BF2A98" w:rsidRDefault="00522647" w:rsidP="00BF2A98">
      <w:pPr>
        <w:pStyle w:val="a5"/>
        <w:widowControl/>
        <w:numPr>
          <w:ilvl w:val="0"/>
          <w:numId w:val="8"/>
        </w:numPr>
        <w:ind w:leftChars="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「</w:t>
      </w:r>
      <w:r w:rsidR="00EA2715">
        <w:rPr>
          <w:rFonts w:asciiTheme="majorEastAsia" w:eastAsiaTheme="majorEastAsia" w:hAnsiTheme="majorEastAsia" w:hint="eastAsia"/>
          <w:szCs w:val="21"/>
        </w:rPr>
        <w:t>興味・関心がある</w:t>
      </w:r>
      <w:r>
        <w:rPr>
          <w:rFonts w:asciiTheme="majorEastAsia" w:eastAsiaTheme="majorEastAsia" w:hAnsiTheme="majorEastAsia" w:hint="eastAsia"/>
          <w:szCs w:val="21"/>
        </w:rPr>
        <w:t>」と回答した割合</w:t>
      </w:r>
      <w:r w:rsidR="007014F8">
        <w:rPr>
          <w:rFonts w:asciiTheme="majorEastAsia" w:eastAsiaTheme="majorEastAsia" w:hAnsiTheme="majorEastAsia" w:hint="eastAsia"/>
          <w:szCs w:val="21"/>
        </w:rPr>
        <w:t>は</w:t>
      </w:r>
      <w:r w:rsidR="00207C68">
        <w:rPr>
          <w:rFonts w:asciiTheme="majorEastAsia" w:eastAsiaTheme="majorEastAsia" w:hAnsiTheme="majorEastAsia" w:hint="eastAsia"/>
          <w:szCs w:val="21"/>
        </w:rPr>
        <w:t>21.2％</w:t>
      </w:r>
      <w:r w:rsidR="002F665A" w:rsidRPr="000D2895">
        <w:rPr>
          <w:rFonts w:asciiTheme="majorEastAsia" w:eastAsiaTheme="majorEastAsia" w:hAnsiTheme="majorEastAsia" w:hint="eastAsia"/>
          <w:szCs w:val="21"/>
        </w:rPr>
        <w:t>であった。</w:t>
      </w:r>
      <w:r w:rsidR="007E138A">
        <w:rPr>
          <w:rFonts w:asciiTheme="majorEastAsia" w:eastAsiaTheme="majorEastAsia" w:hAnsiTheme="majorEastAsia" w:hint="eastAsia"/>
          <w:szCs w:val="21"/>
        </w:rPr>
        <w:t>（</w:t>
      </w:r>
      <w:r w:rsidR="002F3383" w:rsidRPr="002F3383">
        <w:rPr>
          <w:rFonts w:asciiTheme="majorEastAsia" w:eastAsiaTheme="majorEastAsia" w:hAnsiTheme="majorEastAsia" w:hint="eastAsia"/>
          <w:szCs w:val="21"/>
        </w:rPr>
        <w:t>図表</w:t>
      </w:r>
      <w:r w:rsidR="006B5628">
        <w:rPr>
          <w:rFonts w:asciiTheme="majorEastAsia" w:eastAsiaTheme="majorEastAsia" w:hAnsiTheme="majorEastAsia" w:hint="eastAsia"/>
          <w:szCs w:val="21"/>
        </w:rPr>
        <w:t>2-1</w:t>
      </w:r>
      <w:r w:rsidR="005B208E">
        <w:rPr>
          <w:rFonts w:asciiTheme="majorEastAsia" w:eastAsiaTheme="majorEastAsia" w:hAnsiTheme="majorEastAsia" w:hint="eastAsia"/>
          <w:szCs w:val="21"/>
        </w:rPr>
        <w:t>-1</w:t>
      </w:r>
      <w:r w:rsidR="007E138A">
        <w:rPr>
          <w:rFonts w:asciiTheme="majorEastAsia" w:eastAsiaTheme="majorEastAsia" w:hAnsiTheme="majorEastAsia" w:hint="eastAsia"/>
          <w:szCs w:val="21"/>
        </w:rPr>
        <w:t>）</w:t>
      </w:r>
    </w:p>
    <w:p w:rsidR="00235002" w:rsidRPr="00235002" w:rsidRDefault="00235002" w:rsidP="00235002">
      <w:pPr>
        <w:widowControl/>
        <w:jc w:val="left"/>
        <w:rPr>
          <w:rFonts w:asciiTheme="majorEastAsia" w:eastAsiaTheme="majorEastAsia" w:hAnsiTheme="majorEastAsia"/>
          <w:szCs w:val="21"/>
        </w:rPr>
      </w:pPr>
    </w:p>
    <w:p w:rsidR="00D108C5" w:rsidRPr="00BF2A98" w:rsidRDefault="00140287">
      <w:pPr>
        <w:rPr>
          <w:rFonts w:asciiTheme="majorEastAsia" w:eastAsiaTheme="majorEastAsia" w:hAnsiTheme="majorEastAsia"/>
          <w:szCs w:val="21"/>
        </w:rPr>
      </w:pPr>
      <w:r w:rsidRPr="000D2895">
        <w:rPr>
          <w:rFonts w:asciiTheme="majorEastAsia" w:eastAsiaTheme="majorEastAsia" w:hAnsiTheme="majorEastAsia" w:hint="eastAsia"/>
          <w:szCs w:val="21"/>
        </w:rPr>
        <w:t>【図表</w:t>
      </w:r>
      <w:r w:rsidR="006B5628">
        <w:rPr>
          <w:rFonts w:asciiTheme="majorEastAsia" w:eastAsiaTheme="majorEastAsia" w:hAnsiTheme="majorEastAsia" w:hint="eastAsia"/>
          <w:szCs w:val="21"/>
        </w:rPr>
        <w:t>2-1</w:t>
      </w:r>
      <w:r w:rsidR="005B208E">
        <w:rPr>
          <w:rFonts w:asciiTheme="majorEastAsia" w:eastAsiaTheme="majorEastAsia" w:hAnsiTheme="majorEastAsia" w:hint="eastAsia"/>
          <w:szCs w:val="21"/>
        </w:rPr>
        <w:t>-1</w:t>
      </w:r>
      <w:r w:rsidRPr="000D2895">
        <w:rPr>
          <w:rFonts w:asciiTheme="majorEastAsia" w:eastAsiaTheme="majorEastAsia" w:hAnsiTheme="majorEastAsia" w:hint="eastAsia"/>
          <w:szCs w:val="21"/>
        </w:rPr>
        <w:t>】</w:t>
      </w:r>
    </w:p>
    <w:p w:rsidR="0046621E" w:rsidRDefault="005B208E">
      <w:pPr>
        <w:rPr>
          <w:rFonts w:asciiTheme="majorEastAsia" w:eastAsiaTheme="majorEastAsia" w:hAnsiTheme="majorEastAsia"/>
          <w:b/>
          <w:sz w:val="2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1924A4" wp14:editId="3B9F6219">
                <wp:simplePos x="0" y="0"/>
                <wp:positionH relativeFrom="column">
                  <wp:posOffset>3811905</wp:posOffset>
                </wp:positionH>
                <wp:positionV relativeFrom="paragraph">
                  <wp:posOffset>647065</wp:posOffset>
                </wp:positionV>
                <wp:extent cx="504825" cy="158400"/>
                <wp:effectExtent l="0" t="0" r="28575" b="13335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158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BD8D9B0" id="正方形/長方形 18" o:spid="_x0000_s1026" style="position:absolute;left:0;text-align:left;margin-left:300.15pt;margin-top:50.95pt;width:39.75pt;height:12.4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" filled="f" strokecolor="red" strokeweight="2pt"/>
            </w:pict>
          </mc:Fallback>
        </mc:AlternateContent>
      </w:r>
      <w:r w:rsidR="00207C68" w:rsidRPr="00207C68">
        <w:rPr>
          <w:noProof/>
        </w:rPr>
        <w:drawing>
          <wp:inline distT="0" distB="0" distL="0" distR="0">
            <wp:extent cx="4316730" cy="1073785"/>
            <wp:effectExtent l="0" t="0" r="7620" b="0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6730" cy="107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621E" w:rsidRDefault="00207C68">
      <w:pPr>
        <w:rPr>
          <w:rFonts w:asciiTheme="majorEastAsia" w:eastAsiaTheme="majorEastAsia" w:hAnsiTheme="majorEastAsia"/>
          <w:b/>
          <w:sz w:val="22"/>
          <w:u w:val="single"/>
        </w:rPr>
      </w:pPr>
      <w:r>
        <w:rPr>
          <w:rFonts w:asciiTheme="majorEastAsia" w:eastAsiaTheme="majorEastAsia" w:hAnsiTheme="majorEastAsia"/>
          <w:b/>
          <w:noProof/>
          <w:sz w:val="22"/>
          <w:u w:val="single"/>
        </w:rPr>
        <w:drawing>
          <wp:anchor distT="0" distB="0" distL="114300" distR="114300" simplePos="0" relativeHeight="251662336" behindDoc="0" locked="0" layoutInCell="1" allowOverlap="1" wp14:anchorId="1C4B4849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5248910" cy="1231265"/>
            <wp:effectExtent l="0" t="0" r="8890" b="6985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910" cy="1231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0DCC" w:rsidRDefault="00DC0DCC">
      <w:pPr>
        <w:rPr>
          <w:rFonts w:asciiTheme="majorEastAsia" w:eastAsiaTheme="majorEastAsia" w:hAnsiTheme="majorEastAsia"/>
          <w:b/>
          <w:sz w:val="22"/>
          <w:u w:val="single"/>
        </w:rPr>
      </w:pPr>
    </w:p>
    <w:p w:rsidR="00DC0DCC" w:rsidRDefault="00DC0DCC">
      <w:pPr>
        <w:rPr>
          <w:rFonts w:asciiTheme="majorEastAsia" w:eastAsiaTheme="majorEastAsia" w:hAnsiTheme="majorEastAsia"/>
          <w:b/>
          <w:sz w:val="22"/>
          <w:u w:val="single"/>
        </w:rPr>
      </w:pPr>
    </w:p>
    <w:p w:rsidR="00DC0DCC" w:rsidRDefault="00DC0DCC">
      <w:pPr>
        <w:rPr>
          <w:rFonts w:asciiTheme="majorEastAsia" w:eastAsiaTheme="majorEastAsia" w:hAnsiTheme="majorEastAsia"/>
          <w:b/>
          <w:sz w:val="22"/>
          <w:u w:val="single"/>
        </w:rPr>
      </w:pPr>
    </w:p>
    <w:p w:rsidR="00DC0DCC" w:rsidRDefault="00DC0DCC">
      <w:pPr>
        <w:rPr>
          <w:rFonts w:asciiTheme="majorEastAsia" w:eastAsiaTheme="majorEastAsia" w:hAnsiTheme="majorEastAsia"/>
          <w:b/>
          <w:sz w:val="22"/>
          <w:u w:val="single"/>
        </w:rPr>
      </w:pPr>
    </w:p>
    <w:p w:rsidR="00DC0DCC" w:rsidRDefault="00DC0DCC">
      <w:pPr>
        <w:rPr>
          <w:rFonts w:asciiTheme="majorEastAsia" w:eastAsiaTheme="majorEastAsia" w:hAnsiTheme="majorEastAsia"/>
          <w:b/>
          <w:sz w:val="22"/>
          <w:u w:val="single"/>
        </w:rPr>
      </w:pPr>
    </w:p>
    <w:p w:rsidR="00DC0DCC" w:rsidRDefault="00DC0DCC">
      <w:pPr>
        <w:rPr>
          <w:rFonts w:asciiTheme="majorEastAsia" w:eastAsiaTheme="majorEastAsia" w:hAnsiTheme="majorEastAsia"/>
          <w:b/>
          <w:sz w:val="22"/>
          <w:u w:val="single"/>
        </w:rPr>
      </w:pPr>
    </w:p>
    <w:p w:rsidR="00DC0DCC" w:rsidRDefault="00DC0DCC">
      <w:pPr>
        <w:rPr>
          <w:rFonts w:asciiTheme="majorEastAsia" w:eastAsiaTheme="majorEastAsia" w:hAnsiTheme="majorEastAsia"/>
          <w:b/>
          <w:sz w:val="22"/>
          <w:u w:val="single"/>
        </w:rPr>
      </w:pPr>
    </w:p>
    <w:p w:rsidR="00DC0DCC" w:rsidRDefault="00DC0DCC">
      <w:pPr>
        <w:rPr>
          <w:rFonts w:asciiTheme="majorEastAsia" w:eastAsiaTheme="majorEastAsia" w:hAnsiTheme="majorEastAsia"/>
          <w:b/>
          <w:sz w:val="22"/>
          <w:u w:val="single"/>
        </w:rPr>
      </w:pPr>
    </w:p>
    <w:p w:rsidR="00FC6408" w:rsidRDefault="00FC6408" w:rsidP="00463126">
      <w:pPr>
        <w:rPr>
          <w:rFonts w:asciiTheme="majorEastAsia" w:eastAsiaTheme="majorEastAsia" w:hAnsiTheme="majorEastAsia"/>
          <w:b/>
          <w:sz w:val="22"/>
        </w:rPr>
      </w:pPr>
    </w:p>
    <w:p w:rsidR="00FC6408" w:rsidRDefault="00FC6408" w:rsidP="00463126">
      <w:pPr>
        <w:rPr>
          <w:rFonts w:asciiTheme="majorEastAsia" w:eastAsiaTheme="majorEastAsia" w:hAnsiTheme="majorEastAsia"/>
          <w:b/>
          <w:sz w:val="22"/>
        </w:rPr>
      </w:pPr>
    </w:p>
    <w:p w:rsidR="00463126" w:rsidRPr="00463126" w:rsidRDefault="00463126" w:rsidP="00463126">
      <w:pPr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2</w:t>
      </w:r>
      <w:r w:rsidRPr="00463126">
        <w:rPr>
          <w:rFonts w:asciiTheme="majorEastAsia" w:eastAsiaTheme="majorEastAsia" w:hAnsiTheme="majorEastAsia" w:hint="eastAsia"/>
          <w:b/>
          <w:sz w:val="22"/>
        </w:rPr>
        <w:t>-</w:t>
      </w:r>
      <w:r w:rsidR="00D73EE1">
        <w:rPr>
          <w:rFonts w:asciiTheme="majorEastAsia" w:eastAsiaTheme="majorEastAsia" w:hAnsiTheme="majorEastAsia" w:hint="eastAsia"/>
          <w:b/>
          <w:sz w:val="22"/>
        </w:rPr>
        <w:t>1-</w:t>
      </w:r>
      <w:r w:rsidRPr="00463126">
        <w:rPr>
          <w:rFonts w:asciiTheme="majorEastAsia" w:eastAsiaTheme="majorEastAsia" w:hAnsiTheme="majorEastAsia" w:hint="eastAsia"/>
          <w:b/>
          <w:sz w:val="22"/>
        </w:rPr>
        <w:t>2 （参考）性別、年齢層別、性・年齢層別</w:t>
      </w:r>
      <w:r>
        <w:rPr>
          <w:rFonts w:asciiTheme="majorEastAsia" w:eastAsiaTheme="majorEastAsia" w:hAnsiTheme="majorEastAsia" w:hint="eastAsia"/>
          <w:b/>
          <w:sz w:val="22"/>
        </w:rPr>
        <w:t>の興味・関心度</w:t>
      </w:r>
    </w:p>
    <w:p w:rsidR="00463126" w:rsidRPr="00463126" w:rsidRDefault="0085624D" w:rsidP="00463126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性別、年齢層別、性・年齢層</w:t>
      </w:r>
      <w:r w:rsidR="00463126" w:rsidRPr="00463126">
        <w:rPr>
          <w:rFonts w:asciiTheme="majorEastAsia" w:eastAsiaTheme="majorEastAsia" w:hAnsiTheme="majorEastAsia" w:hint="eastAsia"/>
        </w:rPr>
        <w:t>別で差があるか分析した。</w:t>
      </w:r>
      <w:r w:rsidR="000F1012" w:rsidRPr="00463126">
        <w:rPr>
          <w:rFonts w:asciiTheme="majorEastAsia" w:eastAsiaTheme="majorEastAsia" w:hAnsiTheme="majorEastAsia" w:hint="eastAsia"/>
        </w:rPr>
        <w:t>なお、</w:t>
      </w:r>
      <w:r w:rsidR="005B208E">
        <w:rPr>
          <w:rFonts w:asciiTheme="majorEastAsia" w:eastAsiaTheme="majorEastAsia" w:hAnsiTheme="majorEastAsia" w:hint="eastAsia"/>
        </w:rPr>
        <w:t>分析にあたり</w:t>
      </w:r>
      <w:r w:rsidR="000F1012">
        <w:rPr>
          <w:rFonts w:asciiTheme="majorEastAsia" w:eastAsiaTheme="majorEastAsia" w:hAnsiTheme="majorEastAsia" w:hint="eastAsia"/>
        </w:rPr>
        <w:t>「わからない」は除いた。</w:t>
      </w:r>
    </w:p>
    <w:p w:rsidR="00463126" w:rsidRPr="00463126" w:rsidRDefault="00463126" w:rsidP="00463126">
      <w:pPr>
        <w:ind w:firstLineChars="100" w:firstLine="210"/>
        <w:rPr>
          <w:rFonts w:asciiTheme="majorEastAsia" w:eastAsiaTheme="majorEastAsia" w:hAnsiTheme="majorEastAsia"/>
        </w:rPr>
      </w:pPr>
      <w:r w:rsidRPr="00463126">
        <w:rPr>
          <w:rFonts w:asciiTheme="majorEastAsia" w:eastAsiaTheme="majorEastAsia" w:hAnsiTheme="majorEastAsia" w:hint="eastAsia"/>
        </w:rPr>
        <w:t>年齢層については、18～39歳を【若年層】、40～59歳を【中年層】、60歳以上を【高年層】と定義し、分析した。</w:t>
      </w:r>
    </w:p>
    <w:p w:rsidR="00463126" w:rsidRPr="00463126" w:rsidRDefault="00463126" w:rsidP="00463126">
      <w:pPr>
        <w:numPr>
          <w:ilvl w:val="0"/>
          <w:numId w:val="8"/>
        </w:numPr>
        <w:rPr>
          <w:rFonts w:asciiTheme="majorEastAsia" w:eastAsiaTheme="majorEastAsia" w:hAnsiTheme="majorEastAsia"/>
        </w:rPr>
      </w:pPr>
      <w:r w:rsidRPr="00463126">
        <w:rPr>
          <w:rFonts w:asciiTheme="majorEastAsia" w:eastAsiaTheme="majorEastAsia" w:hAnsiTheme="majorEastAsia" w:hint="eastAsia"/>
        </w:rPr>
        <w:t>性別では、男性の方が、女性に比べて</w:t>
      </w:r>
      <w:r w:rsidR="00440B6F">
        <w:rPr>
          <w:rFonts w:asciiTheme="majorEastAsia" w:eastAsiaTheme="majorEastAsia" w:hAnsiTheme="majorEastAsia" w:hint="eastAsia"/>
        </w:rPr>
        <w:t>「興味・関心がある」の割合</w:t>
      </w:r>
      <w:r w:rsidRPr="00463126">
        <w:rPr>
          <w:rFonts w:asciiTheme="majorEastAsia" w:eastAsiaTheme="majorEastAsia" w:hAnsiTheme="majorEastAsia" w:hint="eastAsia"/>
        </w:rPr>
        <w:t>が高かった。</w:t>
      </w:r>
      <w:r w:rsidR="007E138A">
        <w:rPr>
          <w:rFonts w:asciiTheme="majorEastAsia" w:eastAsiaTheme="majorEastAsia" w:hAnsiTheme="majorEastAsia" w:hint="eastAsia"/>
        </w:rPr>
        <w:t>（</w:t>
      </w:r>
      <w:r w:rsidR="00440B6F" w:rsidRPr="00440B6F">
        <w:rPr>
          <w:rFonts w:asciiTheme="majorEastAsia" w:eastAsiaTheme="majorEastAsia" w:hAnsiTheme="majorEastAsia" w:hint="eastAsia"/>
        </w:rPr>
        <w:t>図2-1-2</w:t>
      </w:r>
      <w:r w:rsidR="007E138A">
        <w:rPr>
          <w:rFonts w:asciiTheme="majorEastAsia" w:eastAsiaTheme="majorEastAsia" w:hAnsiTheme="majorEastAsia" w:hint="eastAsia"/>
        </w:rPr>
        <w:t>）</w:t>
      </w:r>
    </w:p>
    <w:p w:rsidR="00463126" w:rsidRPr="00463126" w:rsidRDefault="00463126" w:rsidP="00463126">
      <w:pPr>
        <w:numPr>
          <w:ilvl w:val="0"/>
          <w:numId w:val="8"/>
        </w:numPr>
        <w:rPr>
          <w:rFonts w:asciiTheme="majorEastAsia" w:eastAsiaTheme="majorEastAsia" w:hAnsiTheme="majorEastAsia"/>
        </w:rPr>
      </w:pPr>
      <w:r w:rsidRPr="00463126">
        <w:rPr>
          <w:rFonts w:asciiTheme="majorEastAsia" w:eastAsiaTheme="majorEastAsia" w:hAnsiTheme="majorEastAsia" w:hint="eastAsia"/>
        </w:rPr>
        <w:t>年齢層別では、若年層の方が、他の年齢層に比べて</w:t>
      </w:r>
      <w:r w:rsidR="00440B6F">
        <w:rPr>
          <w:rFonts w:asciiTheme="majorEastAsia" w:eastAsiaTheme="majorEastAsia" w:hAnsiTheme="majorEastAsia" w:hint="eastAsia"/>
        </w:rPr>
        <w:t>「興味・関心がある」の割合</w:t>
      </w:r>
      <w:r w:rsidRPr="00463126">
        <w:rPr>
          <w:rFonts w:asciiTheme="majorEastAsia" w:eastAsiaTheme="majorEastAsia" w:hAnsiTheme="majorEastAsia" w:hint="eastAsia"/>
        </w:rPr>
        <w:t>が高かった。</w:t>
      </w:r>
      <w:r w:rsidR="007E138A">
        <w:rPr>
          <w:rFonts w:asciiTheme="majorEastAsia" w:eastAsiaTheme="majorEastAsia" w:hAnsiTheme="majorEastAsia" w:hint="eastAsia"/>
        </w:rPr>
        <w:t>（</w:t>
      </w:r>
      <w:r w:rsidR="00440B6F" w:rsidRPr="00440B6F">
        <w:rPr>
          <w:rFonts w:asciiTheme="majorEastAsia" w:eastAsiaTheme="majorEastAsia" w:hAnsiTheme="majorEastAsia" w:hint="eastAsia"/>
        </w:rPr>
        <w:t>図2-1-2</w:t>
      </w:r>
      <w:r w:rsidR="007E138A">
        <w:rPr>
          <w:rFonts w:asciiTheme="majorEastAsia" w:eastAsiaTheme="majorEastAsia" w:hAnsiTheme="majorEastAsia" w:hint="eastAsia"/>
        </w:rPr>
        <w:t>）</w:t>
      </w:r>
    </w:p>
    <w:p w:rsidR="00463126" w:rsidRPr="00463126" w:rsidRDefault="00463126" w:rsidP="00463126">
      <w:pPr>
        <w:numPr>
          <w:ilvl w:val="0"/>
          <w:numId w:val="8"/>
        </w:numPr>
        <w:rPr>
          <w:rFonts w:asciiTheme="majorEastAsia" w:eastAsiaTheme="majorEastAsia" w:hAnsiTheme="majorEastAsia"/>
        </w:rPr>
      </w:pPr>
      <w:r w:rsidRPr="00463126">
        <w:rPr>
          <w:rFonts w:asciiTheme="majorEastAsia" w:eastAsiaTheme="majorEastAsia" w:hAnsiTheme="majorEastAsia"/>
        </w:rPr>
        <w:t>性</w:t>
      </w:r>
      <w:r w:rsidRPr="00463126">
        <w:rPr>
          <w:rFonts w:asciiTheme="majorEastAsia" w:eastAsiaTheme="majorEastAsia" w:hAnsiTheme="majorEastAsia" w:hint="eastAsia"/>
        </w:rPr>
        <w:t>・年齢層別では、男性若年層の方が、他の</w:t>
      </w:r>
      <w:r w:rsidRPr="00463126">
        <w:rPr>
          <w:rFonts w:asciiTheme="majorEastAsia" w:eastAsiaTheme="majorEastAsia" w:hAnsiTheme="majorEastAsia"/>
        </w:rPr>
        <w:t>性</w:t>
      </w:r>
      <w:r w:rsidRPr="00463126">
        <w:rPr>
          <w:rFonts w:asciiTheme="majorEastAsia" w:eastAsiaTheme="majorEastAsia" w:hAnsiTheme="majorEastAsia" w:hint="eastAsia"/>
        </w:rPr>
        <w:t>・年齢層に比べて</w:t>
      </w:r>
      <w:r w:rsidR="00440B6F">
        <w:rPr>
          <w:rFonts w:asciiTheme="majorEastAsia" w:eastAsiaTheme="majorEastAsia" w:hAnsiTheme="majorEastAsia" w:hint="eastAsia"/>
        </w:rPr>
        <w:t>「興味・関心がある」の割合</w:t>
      </w:r>
      <w:r w:rsidRPr="00463126">
        <w:rPr>
          <w:rFonts w:asciiTheme="majorEastAsia" w:eastAsiaTheme="majorEastAsia" w:hAnsiTheme="majorEastAsia" w:hint="eastAsia"/>
        </w:rPr>
        <w:t>が高かった。</w:t>
      </w:r>
      <w:r w:rsidRPr="00463126">
        <w:rPr>
          <w:rFonts w:asciiTheme="majorEastAsia" w:eastAsiaTheme="majorEastAsia" w:hAnsiTheme="majorEastAsia"/>
        </w:rPr>
        <w:br/>
        <w:t>また、女性中年層の方が、男性中</w:t>
      </w:r>
      <w:r w:rsidRPr="00463126">
        <w:rPr>
          <w:rFonts w:asciiTheme="majorEastAsia" w:eastAsiaTheme="majorEastAsia" w:hAnsiTheme="majorEastAsia" w:hint="eastAsia"/>
        </w:rPr>
        <w:t>・</w:t>
      </w:r>
      <w:r w:rsidRPr="00463126">
        <w:rPr>
          <w:rFonts w:asciiTheme="majorEastAsia" w:eastAsiaTheme="majorEastAsia" w:hAnsiTheme="majorEastAsia"/>
        </w:rPr>
        <w:t>高年層</w:t>
      </w:r>
      <w:r w:rsidRPr="00463126">
        <w:rPr>
          <w:rFonts w:asciiTheme="majorEastAsia" w:eastAsiaTheme="majorEastAsia" w:hAnsiTheme="majorEastAsia" w:hint="eastAsia"/>
        </w:rPr>
        <w:t>、女性若年層に比べて</w:t>
      </w:r>
      <w:r w:rsidR="00440B6F">
        <w:rPr>
          <w:rFonts w:asciiTheme="majorEastAsia" w:eastAsiaTheme="majorEastAsia" w:hAnsiTheme="majorEastAsia" w:hint="eastAsia"/>
        </w:rPr>
        <w:t>「興味・関心がある」の割合</w:t>
      </w:r>
      <w:r w:rsidRPr="00463126">
        <w:rPr>
          <w:rFonts w:asciiTheme="majorEastAsia" w:eastAsiaTheme="majorEastAsia" w:hAnsiTheme="majorEastAsia" w:hint="eastAsia"/>
        </w:rPr>
        <w:t>が低かった。</w:t>
      </w:r>
      <w:r w:rsidR="007E138A">
        <w:rPr>
          <w:rFonts w:asciiTheme="majorEastAsia" w:eastAsiaTheme="majorEastAsia" w:hAnsiTheme="majorEastAsia" w:hint="eastAsia"/>
        </w:rPr>
        <w:t>（</w:t>
      </w:r>
      <w:r w:rsidR="00440B6F" w:rsidRPr="00440B6F">
        <w:rPr>
          <w:rFonts w:asciiTheme="majorEastAsia" w:eastAsiaTheme="majorEastAsia" w:hAnsiTheme="majorEastAsia" w:hint="eastAsia"/>
        </w:rPr>
        <w:t>図2-1-2</w:t>
      </w:r>
      <w:r w:rsidR="007E138A">
        <w:rPr>
          <w:rFonts w:asciiTheme="majorEastAsia" w:eastAsiaTheme="majorEastAsia" w:hAnsiTheme="majorEastAsia" w:hint="eastAsia"/>
        </w:rPr>
        <w:t>）</w:t>
      </w:r>
    </w:p>
    <w:p w:rsidR="00440B6F" w:rsidRDefault="00440B6F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【図2-1-2】</w:t>
      </w:r>
    </w:p>
    <w:p w:rsidR="002A149F" w:rsidRPr="002A149F" w:rsidRDefault="00EB6727" w:rsidP="002A149F">
      <w:pPr>
        <w:rPr>
          <w:rFonts w:asciiTheme="majorEastAsia" w:eastAsiaTheme="majorEastAsia" w:hAnsiTheme="majorEastAsia"/>
        </w:rPr>
      </w:pPr>
      <w:r w:rsidRPr="00EB6727">
        <w:rPr>
          <w:noProof/>
        </w:rPr>
        <w:drawing>
          <wp:inline distT="0" distB="0" distL="0" distR="0">
            <wp:extent cx="5400040" cy="3113109"/>
            <wp:effectExtent l="0" t="0" r="0" b="0"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113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49F" w:rsidRDefault="002A149F" w:rsidP="002A149F">
      <w:pPr>
        <w:snapToGrid w:val="0"/>
      </w:pPr>
      <w:r w:rsidRPr="002A149F">
        <w:rPr>
          <w:noProof/>
        </w:rPr>
        <w:drawing>
          <wp:inline distT="0" distB="0" distL="0" distR="0">
            <wp:extent cx="5400040" cy="2344420"/>
            <wp:effectExtent l="0" t="0" r="0" b="0"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34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49F" w:rsidRDefault="002A149F" w:rsidP="00A07D05">
      <w:pPr>
        <w:rPr>
          <w:rFonts w:asciiTheme="majorEastAsia" w:eastAsiaTheme="majorEastAsia" w:hAnsiTheme="majorEastAsia"/>
          <w:szCs w:val="21"/>
        </w:rPr>
        <w:sectPr w:rsidR="002A149F"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  <w:r w:rsidRPr="002A149F">
        <w:rPr>
          <w:noProof/>
        </w:rPr>
        <w:drawing>
          <wp:inline distT="0" distB="0" distL="0" distR="0">
            <wp:extent cx="5400040" cy="2346325"/>
            <wp:effectExtent l="0" t="0" r="0" b="0"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34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72BA" w:rsidRDefault="000E00B5" w:rsidP="00C972BA">
      <w:pPr>
        <w:widowControl/>
        <w:jc w:val="left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>2-</w:t>
      </w:r>
      <w:r w:rsidR="00D73EE1">
        <w:rPr>
          <w:rFonts w:asciiTheme="majorEastAsia" w:eastAsiaTheme="majorEastAsia" w:hAnsiTheme="majorEastAsia" w:hint="eastAsia"/>
          <w:b/>
          <w:szCs w:val="21"/>
        </w:rPr>
        <w:t>2</w:t>
      </w:r>
      <w:r>
        <w:rPr>
          <w:rFonts w:asciiTheme="majorEastAsia" w:eastAsiaTheme="majorEastAsia" w:hAnsiTheme="majorEastAsia" w:hint="eastAsia"/>
          <w:b/>
          <w:szCs w:val="21"/>
        </w:rPr>
        <w:t>（参考）</w:t>
      </w:r>
      <w:r w:rsidR="003F67B9">
        <w:rPr>
          <w:rFonts w:asciiTheme="majorEastAsia" w:eastAsiaTheme="majorEastAsia" w:hAnsiTheme="majorEastAsia" w:hint="eastAsia"/>
          <w:b/>
          <w:szCs w:val="21"/>
        </w:rPr>
        <w:t>「ワールドマスターズ2021関西」への</w:t>
      </w:r>
      <w:r w:rsidR="00FC6408">
        <w:rPr>
          <w:rFonts w:asciiTheme="majorEastAsia" w:eastAsiaTheme="majorEastAsia" w:hAnsiTheme="majorEastAsia" w:hint="eastAsia"/>
          <w:b/>
          <w:szCs w:val="21"/>
        </w:rPr>
        <w:t>関与</w:t>
      </w:r>
    </w:p>
    <w:p w:rsidR="000E00B5" w:rsidRPr="002C596A" w:rsidRDefault="002C596A" w:rsidP="00B50DA8">
      <w:pPr>
        <w:widowControl/>
        <w:ind w:firstLineChars="67" w:firstLine="141"/>
        <w:jc w:val="left"/>
        <w:rPr>
          <w:rFonts w:asciiTheme="majorEastAsia" w:eastAsiaTheme="majorEastAsia" w:hAnsiTheme="majorEastAsia"/>
          <w:szCs w:val="21"/>
        </w:rPr>
      </w:pPr>
      <w:r w:rsidRPr="002C596A">
        <w:rPr>
          <w:rFonts w:asciiTheme="majorEastAsia" w:eastAsiaTheme="majorEastAsia" w:hAnsiTheme="majorEastAsia" w:hint="eastAsia"/>
          <w:szCs w:val="21"/>
        </w:rPr>
        <w:t>「ワールドマスターズゲームズ2021</w:t>
      </w:r>
      <w:r>
        <w:rPr>
          <w:rFonts w:asciiTheme="majorEastAsia" w:eastAsiaTheme="majorEastAsia" w:hAnsiTheme="majorEastAsia" w:hint="eastAsia"/>
          <w:szCs w:val="21"/>
        </w:rPr>
        <w:t>関西」に興味・関心があると答えた人（212</w:t>
      </w:r>
      <w:r w:rsidRPr="002C596A">
        <w:rPr>
          <w:rFonts w:asciiTheme="majorEastAsia" w:eastAsiaTheme="majorEastAsia" w:hAnsiTheme="majorEastAsia" w:hint="eastAsia"/>
          <w:szCs w:val="21"/>
        </w:rPr>
        <w:t>人）に対し、</w:t>
      </w:r>
      <w:r>
        <w:rPr>
          <w:rFonts w:asciiTheme="majorEastAsia" w:eastAsiaTheme="majorEastAsia" w:hAnsiTheme="majorEastAsia" w:hint="eastAsia"/>
          <w:szCs w:val="21"/>
        </w:rPr>
        <w:t>どのような形で関わりたいかについて調査した</w:t>
      </w:r>
      <w:r w:rsidRPr="002C596A">
        <w:rPr>
          <w:rFonts w:asciiTheme="majorEastAsia" w:eastAsiaTheme="majorEastAsia" w:hAnsiTheme="majorEastAsia" w:hint="eastAsia"/>
          <w:szCs w:val="21"/>
        </w:rPr>
        <w:t>。</w:t>
      </w:r>
    </w:p>
    <w:p w:rsidR="00C82184" w:rsidRPr="00B24CA9" w:rsidRDefault="00CB0D1E" w:rsidP="002008BD">
      <w:pPr>
        <w:pStyle w:val="a5"/>
        <w:numPr>
          <w:ilvl w:val="0"/>
          <w:numId w:val="8"/>
        </w:numPr>
        <w:ind w:leftChars="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「テレビ等で観戦（</w:t>
      </w:r>
      <w:r w:rsidR="003D2647">
        <w:rPr>
          <w:rFonts w:asciiTheme="majorEastAsia" w:eastAsiaTheme="majorEastAsia" w:hAnsiTheme="majorEastAsia" w:hint="eastAsia"/>
          <w:szCs w:val="21"/>
        </w:rPr>
        <w:t>71.2</w:t>
      </w:r>
      <w:r>
        <w:rPr>
          <w:rFonts w:asciiTheme="majorEastAsia" w:eastAsiaTheme="majorEastAsia" w:hAnsiTheme="majorEastAsia" w:hint="eastAsia"/>
          <w:szCs w:val="21"/>
        </w:rPr>
        <w:t>％）</w:t>
      </w:r>
      <w:r w:rsidR="002008BD" w:rsidRPr="002008BD">
        <w:rPr>
          <w:rFonts w:asciiTheme="majorEastAsia" w:eastAsiaTheme="majorEastAsia" w:hAnsiTheme="majorEastAsia" w:hint="eastAsia"/>
          <w:szCs w:val="21"/>
        </w:rPr>
        <w:t>」</w:t>
      </w:r>
      <w:r w:rsidR="003D2647">
        <w:rPr>
          <w:rFonts w:asciiTheme="majorEastAsia" w:eastAsiaTheme="majorEastAsia" w:hAnsiTheme="majorEastAsia" w:hint="eastAsia"/>
          <w:szCs w:val="21"/>
        </w:rPr>
        <w:t>の割合が最も高く</w:t>
      </w:r>
      <w:r>
        <w:rPr>
          <w:rFonts w:asciiTheme="majorEastAsia" w:eastAsiaTheme="majorEastAsia" w:hAnsiTheme="majorEastAsia" w:hint="eastAsia"/>
          <w:szCs w:val="21"/>
        </w:rPr>
        <w:t>、次いで「競技会場で直接観戦（</w:t>
      </w:r>
      <w:r w:rsidR="003D2647">
        <w:rPr>
          <w:rFonts w:asciiTheme="majorEastAsia" w:eastAsiaTheme="majorEastAsia" w:hAnsiTheme="majorEastAsia" w:hint="eastAsia"/>
          <w:szCs w:val="21"/>
        </w:rPr>
        <w:t>38.7</w:t>
      </w:r>
      <w:r>
        <w:rPr>
          <w:rFonts w:asciiTheme="majorEastAsia" w:eastAsiaTheme="majorEastAsia" w:hAnsiTheme="majorEastAsia" w:hint="eastAsia"/>
          <w:szCs w:val="21"/>
        </w:rPr>
        <w:t>％）」、「選手として参加（</w:t>
      </w:r>
      <w:r w:rsidR="003D2647">
        <w:rPr>
          <w:rFonts w:asciiTheme="majorEastAsia" w:eastAsiaTheme="majorEastAsia" w:hAnsiTheme="majorEastAsia" w:hint="eastAsia"/>
          <w:szCs w:val="21"/>
        </w:rPr>
        <w:t>14.2</w:t>
      </w:r>
      <w:r>
        <w:rPr>
          <w:rFonts w:asciiTheme="majorEastAsia" w:eastAsiaTheme="majorEastAsia" w:hAnsiTheme="majorEastAsia" w:hint="eastAsia"/>
          <w:szCs w:val="21"/>
        </w:rPr>
        <w:t>％）</w:t>
      </w:r>
      <w:r w:rsidR="002008BD" w:rsidRPr="002008BD">
        <w:rPr>
          <w:rFonts w:asciiTheme="majorEastAsia" w:eastAsiaTheme="majorEastAsia" w:hAnsiTheme="majorEastAsia" w:hint="eastAsia"/>
          <w:szCs w:val="21"/>
        </w:rPr>
        <w:t>」</w:t>
      </w:r>
      <w:r w:rsidR="003D2647">
        <w:rPr>
          <w:rFonts w:asciiTheme="majorEastAsia" w:eastAsiaTheme="majorEastAsia" w:hAnsiTheme="majorEastAsia" w:hint="eastAsia"/>
          <w:szCs w:val="21"/>
        </w:rPr>
        <w:t>と続いた。</w:t>
      </w:r>
      <w:r w:rsidR="007E138A">
        <w:rPr>
          <w:rFonts w:asciiTheme="majorEastAsia" w:eastAsiaTheme="majorEastAsia" w:hAnsiTheme="majorEastAsia" w:hint="eastAsia"/>
          <w:szCs w:val="21"/>
        </w:rPr>
        <w:t>（</w:t>
      </w:r>
      <w:r w:rsidR="0022788B">
        <w:rPr>
          <w:rFonts w:asciiTheme="majorEastAsia" w:eastAsiaTheme="majorEastAsia" w:hAnsiTheme="majorEastAsia" w:hint="eastAsia"/>
          <w:szCs w:val="21"/>
        </w:rPr>
        <w:t>図表</w:t>
      </w:r>
      <w:r w:rsidR="00B24CA9">
        <w:rPr>
          <w:rFonts w:asciiTheme="majorEastAsia" w:eastAsiaTheme="majorEastAsia" w:hAnsiTheme="majorEastAsia" w:hint="eastAsia"/>
          <w:szCs w:val="21"/>
        </w:rPr>
        <w:t>2-</w:t>
      </w:r>
      <w:r w:rsidR="00FC6408">
        <w:rPr>
          <w:rFonts w:asciiTheme="majorEastAsia" w:eastAsiaTheme="majorEastAsia" w:hAnsiTheme="majorEastAsia" w:hint="eastAsia"/>
          <w:szCs w:val="21"/>
        </w:rPr>
        <w:t>2</w:t>
      </w:r>
      <w:r w:rsidR="007E138A">
        <w:rPr>
          <w:rFonts w:asciiTheme="majorEastAsia" w:eastAsiaTheme="majorEastAsia" w:hAnsiTheme="majorEastAsia" w:hint="eastAsia"/>
          <w:szCs w:val="21"/>
        </w:rPr>
        <w:t>）</w:t>
      </w:r>
    </w:p>
    <w:p w:rsidR="00C82184" w:rsidRDefault="00C82184" w:rsidP="00C82184">
      <w:pPr>
        <w:widowControl/>
        <w:jc w:val="left"/>
        <w:rPr>
          <w:rFonts w:asciiTheme="majorEastAsia" w:eastAsiaTheme="majorEastAsia" w:hAnsiTheme="majorEastAsia"/>
        </w:rPr>
      </w:pPr>
    </w:p>
    <w:p w:rsidR="009E096A" w:rsidRPr="00C82184" w:rsidRDefault="009E096A" w:rsidP="00C82184">
      <w:pPr>
        <w:widowControl/>
        <w:jc w:val="left"/>
        <w:rPr>
          <w:rFonts w:asciiTheme="majorEastAsia" w:eastAsiaTheme="majorEastAsia" w:hAnsiTheme="majorEastAsia"/>
        </w:rPr>
      </w:pPr>
      <w:r w:rsidRPr="00C82184">
        <w:rPr>
          <w:rFonts w:asciiTheme="majorEastAsia" w:eastAsiaTheme="majorEastAsia" w:hAnsiTheme="majorEastAsia" w:hint="eastAsia"/>
        </w:rPr>
        <w:t>【図表</w:t>
      </w:r>
      <w:r w:rsidR="00A922B1">
        <w:rPr>
          <w:rFonts w:asciiTheme="majorEastAsia" w:eastAsiaTheme="majorEastAsia" w:hAnsiTheme="majorEastAsia" w:hint="eastAsia"/>
        </w:rPr>
        <w:t>2-</w:t>
      </w:r>
      <w:r w:rsidR="00D73EE1">
        <w:rPr>
          <w:rFonts w:asciiTheme="majorEastAsia" w:eastAsiaTheme="majorEastAsia" w:hAnsiTheme="majorEastAsia" w:hint="eastAsia"/>
        </w:rPr>
        <w:t>2</w:t>
      </w:r>
      <w:r w:rsidRPr="00C82184">
        <w:rPr>
          <w:rFonts w:asciiTheme="majorEastAsia" w:eastAsiaTheme="majorEastAsia" w:hAnsiTheme="majorEastAsia" w:hint="eastAsia"/>
        </w:rPr>
        <w:t>】</w:t>
      </w:r>
    </w:p>
    <w:p w:rsidR="009E096A" w:rsidRDefault="005B208E" w:rsidP="009E096A">
      <w:pPr>
        <w:rPr>
          <w:rFonts w:asciiTheme="majorEastAsia" w:eastAsiaTheme="majorEastAsia" w:hAnsiTheme="majorEastAsia"/>
          <w:b/>
          <w:sz w:val="2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D3C0E3" wp14:editId="389B8F52">
                <wp:simplePos x="0" y="0"/>
                <wp:positionH relativeFrom="column">
                  <wp:posOffset>3811905</wp:posOffset>
                </wp:positionH>
                <wp:positionV relativeFrom="paragraph">
                  <wp:posOffset>1174115</wp:posOffset>
                </wp:positionV>
                <wp:extent cx="504825" cy="168275"/>
                <wp:effectExtent l="0" t="0" r="28575" b="2222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1682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CD18B63" id="正方形/長方形 7" o:spid="_x0000_s1026" style="position:absolute;left:0;text-align:left;margin-left:300.15pt;margin-top:92.45pt;width:39.75pt;height:13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" filled="f" strokecolor="red" strokeweight="2pt"/>
            </w:pict>
          </mc:Fallback>
        </mc:AlternateContent>
      </w:r>
      <w:r w:rsidR="000E00B5" w:rsidRPr="000E00B5">
        <w:rPr>
          <w:noProof/>
        </w:rPr>
        <w:drawing>
          <wp:inline distT="0" distB="0" distL="0" distR="0">
            <wp:extent cx="4316730" cy="1382395"/>
            <wp:effectExtent l="0" t="0" r="7620" b="8255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6730" cy="138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50C" w:rsidRPr="007E5B24" w:rsidRDefault="005B208E">
      <w:pPr>
        <w:rPr>
          <w:rFonts w:asciiTheme="majorEastAsia" w:eastAsiaTheme="majorEastAsia" w:hAnsiTheme="majorEastAsia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1924A4" wp14:editId="3B9F6219">
                <wp:simplePos x="0" y="0"/>
                <wp:positionH relativeFrom="column">
                  <wp:posOffset>3930015</wp:posOffset>
                </wp:positionH>
                <wp:positionV relativeFrom="paragraph">
                  <wp:posOffset>758825</wp:posOffset>
                </wp:positionV>
                <wp:extent cx="304800" cy="144000"/>
                <wp:effectExtent l="0" t="0" r="19050" b="27940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44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C769F10" id="正方形/長方形 16" o:spid="_x0000_s1026" style="position:absolute;left:0;text-align:left;margin-left:309.45pt;margin-top:59.75pt;width:24pt;height:11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" filled="f" strokecolor="red" strokeweight="2pt"/>
            </w:pict>
          </mc:Fallback>
        </mc:AlternateContent>
      </w:r>
      <w:r w:rsidR="00AB2F4F" w:rsidRPr="007E5B24">
        <w:rPr>
          <w:rFonts w:asciiTheme="majorEastAsia" w:eastAsiaTheme="majorEastAsia" w:hAnsiTheme="majorEastAsia"/>
          <w:noProof/>
          <w:sz w:val="22"/>
        </w:rPr>
        <w:drawing>
          <wp:inline distT="0" distB="0" distL="0" distR="0">
            <wp:extent cx="5248910" cy="1078865"/>
            <wp:effectExtent l="0" t="0" r="8890" b="6985"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91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B24" w:rsidRDefault="007E5B24">
      <w:pPr>
        <w:rPr>
          <w:rFonts w:asciiTheme="majorEastAsia" w:eastAsiaTheme="majorEastAsia" w:hAnsiTheme="majorEastAsia"/>
          <w:b/>
          <w:sz w:val="22"/>
          <w:u w:val="single"/>
        </w:rPr>
      </w:pPr>
    </w:p>
    <w:p w:rsidR="007E5B24" w:rsidRDefault="007E5B24">
      <w:pPr>
        <w:rPr>
          <w:rFonts w:asciiTheme="majorEastAsia" w:eastAsiaTheme="majorEastAsia" w:hAnsiTheme="majorEastAsia"/>
          <w:b/>
          <w:sz w:val="22"/>
          <w:u w:val="single"/>
        </w:rPr>
      </w:pPr>
    </w:p>
    <w:p w:rsidR="007E5B24" w:rsidRDefault="007E5B24">
      <w:pPr>
        <w:rPr>
          <w:rFonts w:asciiTheme="majorEastAsia" w:eastAsiaTheme="majorEastAsia" w:hAnsiTheme="majorEastAsia"/>
          <w:b/>
          <w:sz w:val="22"/>
          <w:u w:val="single"/>
        </w:rPr>
      </w:pPr>
    </w:p>
    <w:p w:rsidR="00A05BB1" w:rsidRDefault="00A05BB1" w:rsidP="003F7628">
      <w:pPr>
        <w:rPr>
          <w:rFonts w:asciiTheme="majorEastAsia" w:eastAsiaTheme="majorEastAsia" w:hAnsiTheme="majorEastAsia"/>
        </w:rPr>
      </w:pPr>
    </w:p>
    <w:p w:rsidR="008A1D5A" w:rsidRDefault="008A1D5A" w:rsidP="003F7628">
      <w:pPr>
        <w:rPr>
          <w:rFonts w:asciiTheme="majorEastAsia" w:eastAsiaTheme="majorEastAsia" w:hAnsiTheme="majorEastAsia"/>
        </w:rPr>
      </w:pPr>
    </w:p>
    <w:p w:rsidR="008A1D5A" w:rsidRDefault="008A1D5A" w:rsidP="003F7628">
      <w:pPr>
        <w:rPr>
          <w:rFonts w:asciiTheme="majorEastAsia" w:eastAsiaTheme="majorEastAsia" w:hAnsiTheme="majorEastAsia"/>
        </w:rPr>
      </w:pPr>
    </w:p>
    <w:p w:rsidR="008A1D5A" w:rsidRPr="00A05BB1" w:rsidRDefault="008A1D5A" w:rsidP="003F7628">
      <w:pPr>
        <w:rPr>
          <w:rFonts w:asciiTheme="majorEastAsia" w:eastAsiaTheme="majorEastAsia" w:hAnsiTheme="majorEastAsia"/>
        </w:rPr>
      </w:pPr>
    </w:p>
    <w:sectPr w:rsidR="008A1D5A" w:rsidRPr="00A05BB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AF5" w:rsidRDefault="009F0AF5">
      <w:r>
        <w:separator/>
      </w:r>
    </w:p>
  </w:endnote>
  <w:endnote w:type="continuationSeparator" w:id="0">
    <w:p w:rsidR="009F0AF5" w:rsidRDefault="009F0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76201368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</w:rPr>
    </w:sdtEndPr>
    <w:sdtContent>
      <w:p w:rsidR="00DA33E1" w:rsidRDefault="000F6670">
        <w:pPr>
          <w:pStyle w:val="a8"/>
          <w:jc w:val="center"/>
          <w:rPr>
            <w:rFonts w:asciiTheme="majorEastAsia" w:eastAsiaTheme="majorEastAsia" w:hAnsiTheme="majorEastAsia"/>
          </w:rPr>
        </w:pPr>
        <w:r>
          <w:rPr>
            <w:rFonts w:asciiTheme="majorEastAsia" w:eastAsiaTheme="majorEastAsia" w:hAnsiTheme="majorEastAsia"/>
          </w:rPr>
          <w:fldChar w:fldCharType="begin"/>
        </w:r>
        <w:r>
          <w:rPr>
            <w:rFonts w:asciiTheme="majorEastAsia" w:eastAsiaTheme="majorEastAsia" w:hAnsiTheme="majorEastAsia"/>
          </w:rPr>
          <w:instrText>PAGE   \* MERGEFORMAT</w:instrText>
        </w:r>
        <w:r>
          <w:rPr>
            <w:rFonts w:asciiTheme="majorEastAsia" w:eastAsiaTheme="majorEastAsia" w:hAnsiTheme="majorEastAsia"/>
          </w:rPr>
          <w:fldChar w:fldCharType="separate"/>
        </w:r>
        <w:r w:rsidR="00F25FF8" w:rsidRPr="00F25FF8">
          <w:rPr>
            <w:rFonts w:asciiTheme="majorEastAsia" w:eastAsiaTheme="majorEastAsia" w:hAnsiTheme="majorEastAsia"/>
            <w:noProof/>
            <w:lang w:val="ja-JP"/>
          </w:rPr>
          <w:t>1</w:t>
        </w:r>
        <w:r>
          <w:rPr>
            <w:rFonts w:asciiTheme="majorEastAsia" w:eastAsiaTheme="majorEastAsia" w:hAnsiTheme="majorEastAsia"/>
          </w:rPr>
          <w:fldChar w:fldCharType="end"/>
        </w:r>
        <w:r w:rsidR="00363627">
          <w:rPr>
            <w:rFonts w:asciiTheme="majorEastAsia" w:eastAsiaTheme="majorEastAsia" w:hAnsiTheme="majorEastAsia" w:hint="eastAsia"/>
          </w:rPr>
          <w:t>/</w:t>
        </w:r>
        <w:r w:rsidR="005B208E">
          <w:rPr>
            <w:rFonts w:asciiTheme="majorEastAsia" w:eastAsiaTheme="majorEastAsia" w:hAnsiTheme="majorEastAsia" w:hint="eastAsia"/>
          </w:rPr>
          <w:t>9</w:t>
        </w:r>
      </w:p>
    </w:sdtContent>
  </w:sdt>
  <w:p w:rsidR="00DA33E1" w:rsidRDefault="00DA33E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AF5" w:rsidRDefault="009F0AF5">
      <w:r>
        <w:separator/>
      </w:r>
    </w:p>
  </w:footnote>
  <w:footnote w:type="continuationSeparator" w:id="0">
    <w:p w:rsidR="009F0AF5" w:rsidRDefault="009F0A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80446"/>
    <w:multiLevelType w:val="hybridMultilevel"/>
    <w:tmpl w:val="F3BAC2E2"/>
    <w:lvl w:ilvl="0" w:tplc="E306E524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21345E4"/>
    <w:multiLevelType w:val="hybridMultilevel"/>
    <w:tmpl w:val="7A1CF354"/>
    <w:lvl w:ilvl="0" w:tplc="A35CAE3A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7A322E6"/>
    <w:multiLevelType w:val="hybridMultilevel"/>
    <w:tmpl w:val="E9784B62"/>
    <w:lvl w:ilvl="0" w:tplc="E306E524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1CE356C"/>
    <w:multiLevelType w:val="hybridMultilevel"/>
    <w:tmpl w:val="78BE713E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323673C"/>
    <w:multiLevelType w:val="hybridMultilevel"/>
    <w:tmpl w:val="6A549A96"/>
    <w:lvl w:ilvl="0" w:tplc="E306E524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5980F24"/>
    <w:multiLevelType w:val="hybridMultilevel"/>
    <w:tmpl w:val="BBD6B50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0092C85"/>
    <w:multiLevelType w:val="hybridMultilevel"/>
    <w:tmpl w:val="685C20D0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43C1793"/>
    <w:multiLevelType w:val="hybridMultilevel"/>
    <w:tmpl w:val="2700B24E"/>
    <w:lvl w:ilvl="0" w:tplc="860281EE">
      <w:start w:val="1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3E1"/>
    <w:rsid w:val="000043AD"/>
    <w:rsid w:val="00005994"/>
    <w:rsid w:val="00006D46"/>
    <w:rsid w:val="00007473"/>
    <w:rsid w:val="00011153"/>
    <w:rsid w:val="00016B22"/>
    <w:rsid w:val="00017A42"/>
    <w:rsid w:val="00017CED"/>
    <w:rsid w:val="000213A7"/>
    <w:rsid w:val="00022338"/>
    <w:rsid w:val="0003237F"/>
    <w:rsid w:val="000328CB"/>
    <w:rsid w:val="00032C8C"/>
    <w:rsid w:val="00035186"/>
    <w:rsid w:val="00035306"/>
    <w:rsid w:val="00035A44"/>
    <w:rsid w:val="00040311"/>
    <w:rsid w:val="000506A4"/>
    <w:rsid w:val="00054ABB"/>
    <w:rsid w:val="00061A0B"/>
    <w:rsid w:val="00063186"/>
    <w:rsid w:val="00066992"/>
    <w:rsid w:val="00066C8A"/>
    <w:rsid w:val="0007039D"/>
    <w:rsid w:val="00070410"/>
    <w:rsid w:val="00071370"/>
    <w:rsid w:val="00073668"/>
    <w:rsid w:val="00073FA5"/>
    <w:rsid w:val="000771B9"/>
    <w:rsid w:val="000778F2"/>
    <w:rsid w:val="0008091F"/>
    <w:rsid w:val="00080EE7"/>
    <w:rsid w:val="00081DB2"/>
    <w:rsid w:val="00082117"/>
    <w:rsid w:val="000829F5"/>
    <w:rsid w:val="000849E3"/>
    <w:rsid w:val="0008692C"/>
    <w:rsid w:val="000874DE"/>
    <w:rsid w:val="00087D64"/>
    <w:rsid w:val="00087E4E"/>
    <w:rsid w:val="000903B5"/>
    <w:rsid w:val="00094CE1"/>
    <w:rsid w:val="000A1AAF"/>
    <w:rsid w:val="000A1CD5"/>
    <w:rsid w:val="000A2975"/>
    <w:rsid w:val="000A6807"/>
    <w:rsid w:val="000B12FA"/>
    <w:rsid w:val="000B7256"/>
    <w:rsid w:val="000B74F7"/>
    <w:rsid w:val="000B7B0C"/>
    <w:rsid w:val="000C6B58"/>
    <w:rsid w:val="000D2895"/>
    <w:rsid w:val="000D5284"/>
    <w:rsid w:val="000D5DE1"/>
    <w:rsid w:val="000E00B5"/>
    <w:rsid w:val="000E0729"/>
    <w:rsid w:val="000E08E9"/>
    <w:rsid w:val="000E414F"/>
    <w:rsid w:val="000F1012"/>
    <w:rsid w:val="000F3713"/>
    <w:rsid w:val="000F3C8B"/>
    <w:rsid w:val="000F423C"/>
    <w:rsid w:val="000F5E09"/>
    <w:rsid w:val="000F6670"/>
    <w:rsid w:val="000F6FB8"/>
    <w:rsid w:val="000F77CB"/>
    <w:rsid w:val="00105610"/>
    <w:rsid w:val="00105D40"/>
    <w:rsid w:val="001063A7"/>
    <w:rsid w:val="00110310"/>
    <w:rsid w:val="00117AC6"/>
    <w:rsid w:val="0012036F"/>
    <w:rsid w:val="00122A3E"/>
    <w:rsid w:val="00123F83"/>
    <w:rsid w:val="00126102"/>
    <w:rsid w:val="00130293"/>
    <w:rsid w:val="00132311"/>
    <w:rsid w:val="00134B52"/>
    <w:rsid w:val="00140287"/>
    <w:rsid w:val="00144DA1"/>
    <w:rsid w:val="00146071"/>
    <w:rsid w:val="0015110E"/>
    <w:rsid w:val="00151463"/>
    <w:rsid w:val="001517FC"/>
    <w:rsid w:val="00152FC1"/>
    <w:rsid w:val="00154FB6"/>
    <w:rsid w:val="001671B3"/>
    <w:rsid w:val="001715E9"/>
    <w:rsid w:val="001737FF"/>
    <w:rsid w:val="00174879"/>
    <w:rsid w:val="00175F18"/>
    <w:rsid w:val="00176D20"/>
    <w:rsid w:val="00180579"/>
    <w:rsid w:val="0018766B"/>
    <w:rsid w:val="001931A9"/>
    <w:rsid w:val="00196CC3"/>
    <w:rsid w:val="001A0DD4"/>
    <w:rsid w:val="001A3B9B"/>
    <w:rsid w:val="001B1690"/>
    <w:rsid w:val="001B1B54"/>
    <w:rsid w:val="001B24F4"/>
    <w:rsid w:val="001B6AE9"/>
    <w:rsid w:val="001C2D94"/>
    <w:rsid w:val="001C57D6"/>
    <w:rsid w:val="001D21C6"/>
    <w:rsid w:val="001D29FE"/>
    <w:rsid w:val="001D4D8B"/>
    <w:rsid w:val="001E0898"/>
    <w:rsid w:val="001E0E9C"/>
    <w:rsid w:val="001E1D60"/>
    <w:rsid w:val="001E4C66"/>
    <w:rsid w:val="001E58E2"/>
    <w:rsid w:val="001E6F2E"/>
    <w:rsid w:val="001F0C75"/>
    <w:rsid w:val="001F26B7"/>
    <w:rsid w:val="001F37EC"/>
    <w:rsid w:val="001F48E0"/>
    <w:rsid w:val="001F5AA9"/>
    <w:rsid w:val="002008BD"/>
    <w:rsid w:val="002018F2"/>
    <w:rsid w:val="00202828"/>
    <w:rsid w:val="00202B35"/>
    <w:rsid w:val="002041AA"/>
    <w:rsid w:val="00206FAA"/>
    <w:rsid w:val="00207C68"/>
    <w:rsid w:val="00212A83"/>
    <w:rsid w:val="00214C03"/>
    <w:rsid w:val="00215AF4"/>
    <w:rsid w:val="0022212E"/>
    <w:rsid w:val="00223981"/>
    <w:rsid w:val="0022788B"/>
    <w:rsid w:val="00234240"/>
    <w:rsid w:val="00234402"/>
    <w:rsid w:val="00234961"/>
    <w:rsid w:val="00235002"/>
    <w:rsid w:val="002367A2"/>
    <w:rsid w:val="00241978"/>
    <w:rsid w:val="0024500D"/>
    <w:rsid w:val="00245074"/>
    <w:rsid w:val="002525E1"/>
    <w:rsid w:val="00252C6B"/>
    <w:rsid w:val="00255937"/>
    <w:rsid w:val="002601BF"/>
    <w:rsid w:val="00265AA1"/>
    <w:rsid w:val="00276690"/>
    <w:rsid w:val="00276B15"/>
    <w:rsid w:val="00283BB9"/>
    <w:rsid w:val="00284EF7"/>
    <w:rsid w:val="00286794"/>
    <w:rsid w:val="00290089"/>
    <w:rsid w:val="0029365D"/>
    <w:rsid w:val="0029499F"/>
    <w:rsid w:val="00295482"/>
    <w:rsid w:val="002A06EB"/>
    <w:rsid w:val="002A0B32"/>
    <w:rsid w:val="002A149F"/>
    <w:rsid w:val="002A3C6F"/>
    <w:rsid w:val="002A42D5"/>
    <w:rsid w:val="002A42FE"/>
    <w:rsid w:val="002A6249"/>
    <w:rsid w:val="002B3914"/>
    <w:rsid w:val="002B5A1D"/>
    <w:rsid w:val="002B6FEF"/>
    <w:rsid w:val="002C0FB7"/>
    <w:rsid w:val="002C3069"/>
    <w:rsid w:val="002C50FA"/>
    <w:rsid w:val="002C596A"/>
    <w:rsid w:val="002D0A3F"/>
    <w:rsid w:val="002D0FE9"/>
    <w:rsid w:val="002D39A3"/>
    <w:rsid w:val="002D74AA"/>
    <w:rsid w:val="002E041E"/>
    <w:rsid w:val="002E0832"/>
    <w:rsid w:val="002F150C"/>
    <w:rsid w:val="002F279C"/>
    <w:rsid w:val="002F3383"/>
    <w:rsid w:val="002F4BD5"/>
    <w:rsid w:val="002F4F3D"/>
    <w:rsid w:val="002F5349"/>
    <w:rsid w:val="002F5528"/>
    <w:rsid w:val="002F61E1"/>
    <w:rsid w:val="002F665A"/>
    <w:rsid w:val="00302DA5"/>
    <w:rsid w:val="00303435"/>
    <w:rsid w:val="00312843"/>
    <w:rsid w:val="00313325"/>
    <w:rsid w:val="00313F6F"/>
    <w:rsid w:val="00315C27"/>
    <w:rsid w:val="00317B7E"/>
    <w:rsid w:val="00317CB8"/>
    <w:rsid w:val="00322651"/>
    <w:rsid w:val="00324664"/>
    <w:rsid w:val="00324DD5"/>
    <w:rsid w:val="003252BE"/>
    <w:rsid w:val="00333E93"/>
    <w:rsid w:val="00334EBB"/>
    <w:rsid w:val="00336FFA"/>
    <w:rsid w:val="00337B1E"/>
    <w:rsid w:val="00346AEE"/>
    <w:rsid w:val="003470A9"/>
    <w:rsid w:val="0035200D"/>
    <w:rsid w:val="00354E8F"/>
    <w:rsid w:val="00360D6F"/>
    <w:rsid w:val="0036193E"/>
    <w:rsid w:val="00362073"/>
    <w:rsid w:val="00363627"/>
    <w:rsid w:val="003767D7"/>
    <w:rsid w:val="003822E3"/>
    <w:rsid w:val="0038599F"/>
    <w:rsid w:val="00385AC6"/>
    <w:rsid w:val="0039338D"/>
    <w:rsid w:val="00393E50"/>
    <w:rsid w:val="003954E2"/>
    <w:rsid w:val="0039594E"/>
    <w:rsid w:val="003959D1"/>
    <w:rsid w:val="003A20F4"/>
    <w:rsid w:val="003A32A0"/>
    <w:rsid w:val="003A48EB"/>
    <w:rsid w:val="003A58B2"/>
    <w:rsid w:val="003A5C97"/>
    <w:rsid w:val="003B430C"/>
    <w:rsid w:val="003C0754"/>
    <w:rsid w:val="003D2647"/>
    <w:rsid w:val="003D48C7"/>
    <w:rsid w:val="003E064F"/>
    <w:rsid w:val="003E2B3F"/>
    <w:rsid w:val="003E6924"/>
    <w:rsid w:val="003E770C"/>
    <w:rsid w:val="003F0645"/>
    <w:rsid w:val="003F1590"/>
    <w:rsid w:val="003F5D09"/>
    <w:rsid w:val="003F67B9"/>
    <w:rsid w:val="003F7628"/>
    <w:rsid w:val="0040194B"/>
    <w:rsid w:val="00412FF0"/>
    <w:rsid w:val="00415776"/>
    <w:rsid w:val="004163F6"/>
    <w:rsid w:val="00420B8B"/>
    <w:rsid w:val="0042536A"/>
    <w:rsid w:val="00426672"/>
    <w:rsid w:val="004266ED"/>
    <w:rsid w:val="00427041"/>
    <w:rsid w:val="00431861"/>
    <w:rsid w:val="0043457B"/>
    <w:rsid w:val="00435BC6"/>
    <w:rsid w:val="00436140"/>
    <w:rsid w:val="00440A93"/>
    <w:rsid w:val="00440B6F"/>
    <w:rsid w:val="004456E0"/>
    <w:rsid w:val="00445AE4"/>
    <w:rsid w:val="0044621D"/>
    <w:rsid w:val="0045146C"/>
    <w:rsid w:val="00454564"/>
    <w:rsid w:val="00455C7E"/>
    <w:rsid w:val="00460073"/>
    <w:rsid w:val="00463126"/>
    <w:rsid w:val="0046621E"/>
    <w:rsid w:val="004701BC"/>
    <w:rsid w:val="00473E86"/>
    <w:rsid w:val="0047630E"/>
    <w:rsid w:val="004800F5"/>
    <w:rsid w:val="004828FC"/>
    <w:rsid w:val="00484251"/>
    <w:rsid w:val="00487437"/>
    <w:rsid w:val="00487749"/>
    <w:rsid w:val="00496E3F"/>
    <w:rsid w:val="004A1784"/>
    <w:rsid w:val="004A17EB"/>
    <w:rsid w:val="004A3382"/>
    <w:rsid w:val="004A35FE"/>
    <w:rsid w:val="004A5895"/>
    <w:rsid w:val="004A7098"/>
    <w:rsid w:val="004B467C"/>
    <w:rsid w:val="004B4AD8"/>
    <w:rsid w:val="004B5260"/>
    <w:rsid w:val="004B6693"/>
    <w:rsid w:val="004C05DB"/>
    <w:rsid w:val="004C1DA1"/>
    <w:rsid w:val="004C2AA5"/>
    <w:rsid w:val="004C4DEA"/>
    <w:rsid w:val="004D1775"/>
    <w:rsid w:val="004D1FC6"/>
    <w:rsid w:val="004D23AF"/>
    <w:rsid w:val="004D283A"/>
    <w:rsid w:val="004D72EA"/>
    <w:rsid w:val="004E163C"/>
    <w:rsid w:val="004E4A81"/>
    <w:rsid w:val="004E72EB"/>
    <w:rsid w:val="004F01AD"/>
    <w:rsid w:val="00500502"/>
    <w:rsid w:val="005030BE"/>
    <w:rsid w:val="00505BE1"/>
    <w:rsid w:val="0050726D"/>
    <w:rsid w:val="00514478"/>
    <w:rsid w:val="00520951"/>
    <w:rsid w:val="00520CC3"/>
    <w:rsid w:val="00522647"/>
    <w:rsid w:val="00524961"/>
    <w:rsid w:val="005257CC"/>
    <w:rsid w:val="00526D2E"/>
    <w:rsid w:val="00530484"/>
    <w:rsid w:val="005332EC"/>
    <w:rsid w:val="00534DE2"/>
    <w:rsid w:val="005361E8"/>
    <w:rsid w:val="00542A24"/>
    <w:rsid w:val="00544D8D"/>
    <w:rsid w:val="00547252"/>
    <w:rsid w:val="0055049C"/>
    <w:rsid w:val="00552525"/>
    <w:rsid w:val="005528BE"/>
    <w:rsid w:val="00563150"/>
    <w:rsid w:val="005671F2"/>
    <w:rsid w:val="00567AB4"/>
    <w:rsid w:val="00572D22"/>
    <w:rsid w:val="00573AA8"/>
    <w:rsid w:val="00575EA9"/>
    <w:rsid w:val="00575FCB"/>
    <w:rsid w:val="0058293F"/>
    <w:rsid w:val="005845CF"/>
    <w:rsid w:val="005873B5"/>
    <w:rsid w:val="00595D24"/>
    <w:rsid w:val="005964CF"/>
    <w:rsid w:val="005A33C9"/>
    <w:rsid w:val="005A3544"/>
    <w:rsid w:val="005A5D16"/>
    <w:rsid w:val="005A5D98"/>
    <w:rsid w:val="005A740D"/>
    <w:rsid w:val="005B1A81"/>
    <w:rsid w:val="005B208E"/>
    <w:rsid w:val="005B2C1A"/>
    <w:rsid w:val="005C11BE"/>
    <w:rsid w:val="005C215B"/>
    <w:rsid w:val="005C4903"/>
    <w:rsid w:val="005D2561"/>
    <w:rsid w:val="005E2611"/>
    <w:rsid w:val="005E48B0"/>
    <w:rsid w:val="005E4A98"/>
    <w:rsid w:val="005F1B56"/>
    <w:rsid w:val="00600F58"/>
    <w:rsid w:val="00606165"/>
    <w:rsid w:val="006110E9"/>
    <w:rsid w:val="006128F4"/>
    <w:rsid w:val="00623253"/>
    <w:rsid w:val="00626209"/>
    <w:rsid w:val="006265A6"/>
    <w:rsid w:val="00633FEF"/>
    <w:rsid w:val="006347E3"/>
    <w:rsid w:val="0063521D"/>
    <w:rsid w:val="00635567"/>
    <w:rsid w:val="0063591B"/>
    <w:rsid w:val="00635F8F"/>
    <w:rsid w:val="00640E06"/>
    <w:rsid w:val="00641C54"/>
    <w:rsid w:val="0064357D"/>
    <w:rsid w:val="006435DE"/>
    <w:rsid w:val="00650807"/>
    <w:rsid w:val="0066231D"/>
    <w:rsid w:val="006629D6"/>
    <w:rsid w:val="00666F8F"/>
    <w:rsid w:val="00667434"/>
    <w:rsid w:val="00670465"/>
    <w:rsid w:val="00671988"/>
    <w:rsid w:val="006761D3"/>
    <w:rsid w:val="00677A55"/>
    <w:rsid w:val="00680DBB"/>
    <w:rsid w:val="00680E2C"/>
    <w:rsid w:val="00682EEF"/>
    <w:rsid w:val="00683979"/>
    <w:rsid w:val="006840B4"/>
    <w:rsid w:val="0068642C"/>
    <w:rsid w:val="0068717F"/>
    <w:rsid w:val="00693D34"/>
    <w:rsid w:val="00697C24"/>
    <w:rsid w:val="00697FD4"/>
    <w:rsid w:val="006A2D22"/>
    <w:rsid w:val="006A2F15"/>
    <w:rsid w:val="006A31D7"/>
    <w:rsid w:val="006A5BF4"/>
    <w:rsid w:val="006B49EE"/>
    <w:rsid w:val="006B5628"/>
    <w:rsid w:val="006B5F3A"/>
    <w:rsid w:val="006C1243"/>
    <w:rsid w:val="006C3EBC"/>
    <w:rsid w:val="006D0661"/>
    <w:rsid w:val="006D5574"/>
    <w:rsid w:val="006D70E9"/>
    <w:rsid w:val="006E1536"/>
    <w:rsid w:val="006E39E9"/>
    <w:rsid w:val="006F00E8"/>
    <w:rsid w:val="006F045D"/>
    <w:rsid w:val="006F1DCE"/>
    <w:rsid w:val="006F52AB"/>
    <w:rsid w:val="006F701E"/>
    <w:rsid w:val="006F7149"/>
    <w:rsid w:val="007014F8"/>
    <w:rsid w:val="00702153"/>
    <w:rsid w:val="00704544"/>
    <w:rsid w:val="0070697B"/>
    <w:rsid w:val="00710CE2"/>
    <w:rsid w:val="00714461"/>
    <w:rsid w:val="00724950"/>
    <w:rsid w:val="007279FE"/>
    <w:rsid w:val="00730293"/>
    <w:rsid w:val="00730ED0"/>
    <w:rsid w:val="00731B4F"/>
    <w:rsid w:val="00732908"/>
    <w:rsid w:val="00732E6A"/>
    <w:rsid w:val="00736196"/>
    <w:rsid w:val="00736336"/>
    <w:rsid w:val="00741516"/>
    <w:rsid w:val="00746864"/>
    <w:rsid w:val="00760BFD"/>
    <w:rsid w:val="0076162F"/>
    <w:rsid w:val="00763E52"/>
    <w:rsid w:val="007659A9"/>
    <w:rsid w:val="00771A40"/>
    <w:rsid w:val="0077204A"/>
    <w:rsid w:val="00772FD8"/>
    <w:rsid w:val="00773A65"/>
    <w:rsid w:val="00775B00"/>
    <w:rsid w:val="00780412"/>
    <w:rsid w:val="0078204B"/>
    <w:rsid w:val="0078397E"/>
    <w:rsid w:val="00784F4D"/>
    <w:rsid w:val="007953EB"/>
    <w:rsid w:val="00796B13"/>
    <w:rsid w:val="007B11FF"/>
    <w:rsid w:val="007B6AA4"/>
    <w:rsid w:val="007C091F"/>
    <w:rsid w:val="007C3187"/>
    <w:rsid w:val="007C750E"/>
    <w:rsid w:val="007C76FB"/>
    <w:rsid w:val="007C7ADA"/>
    <w:rsid w:val="007D1B5C"/>
    <w:rsid w:val="007D4FC3"/>
    <w:rsid w:val="007D5E3D"/>
    <w:rsid w:val="007E138A"/>
    <w:rsid w:val="007E2EA7"/>
    <w:rsid w:val="007E5B24"/>
    <w:rsid w:val="007E5D77"/>
    <w:rsid w:val="007E6DB0"/>
    <w:rsid w:val="007E7B4F"/>
    <w:rsid w:val="007F26E6"/>
    <w:rsid w:val="007F4525"/>
    <w:rsid w:val="007F5A0E"/>
    <w:rsid w:val="007F6C6C"/>
    <w:rsid w:val="0080025F"/>
    <w:rsid w:val="00800C33"/>
    <w:rsid w:val="008019F0"/>
    <w:rsid w:val="00805A29"/>
    <w:rsid w:val="00805D0A"/>
    <w:rsid w:val="00805E2F"/>
    <w:rsid w:val="00814286"/>
    <w:rsid w:val="0081439E"/>
    <w:rsid w:val="00814E4C"/>
    <w:rsid w:val="00817127"/>
    <w:rsid w:val="0082030B"/>
    <w:rsid w:val="00821241"/>
    <w:rsid w:val="00821346"/>
    <w:rsid w:val="0082722B"/>
    <w:rsid w:val="00832319"/>
    <w:rsid w:val="008373B6"/>
    <w:rsid w:val="008419A4"/>
    <w:rsid w:val="00842AC1"/>
    <w:rsid w:val="00843DCF"/>
    <w:rsid w:val="00843FB1"/>
    <w:rsid w:val="00845829"/>
    <w:rsid w:val="008505B3"/>
    <w:rsid w:val="008521B7"/>
    <w:rsid w:val="00852866"/>
    <w:rsid w:val="00853C5B"/>
    <w:rsid w:val="0085447C"/>
    <w:rsid w:val="00855129"/>
    <w:rsid w:val="0085624D"/>
    <w:rsid w:val="00856FF8"/>
    <w:rsid w:val="00862D34"/>
    <w:rsid w:val="00865411"/>
    <w:rsid w:val="008666E8"/>
    <w:rsid w:val="00866E55"/>
    <w:rsid w:val="008678EE"/>
    <w:rsid w:val="0087083D"/>
    <w:rsid w:val="00873CAE"/>
    <w:rsid w:val="00875EF6"/>
    <w:rsid w:val="008760A7"/>
    <w:rsid w:val="00877534"/>
    <w:rsid w:val="00880FEA"/>
    <w:rsid w:val="008817B1"/>
    <w:rsid w:val="00890E59"/>
    <w:rsid w:val="00891E05"/>
    <w:rsid w:val="00892867"/>
    <w:rsid w:val="00896DC7"/>
    <w:rsid w:val="0089775F"/>
    <w:rsid w:val="008A052A"/>
    <w:rsid w:val="008A1D5A"/>
    <w:rsid w:val="008A21BF"/>
    <w:rsid w:val="008A2B14"/>
    <w:rsid w:val="008A3B2C"/>
    <w:rsid w:val="008A4486"/>
    <w:rsid w:val="008A548F"/>
    <w:rsid w:val="008A5A33"/>
    <w:rsid w:val="008A6C38"/>
    <w:rsid w:val="008A7B86"/>
    <w:rsid w:val="008B71DE"/>
    <w:rsid w:val="008C54EB"/>
    <w:rsid w:val="008C727E"/>
    <w:rsid w:val="008C7E67"/>
    <w:rsid w:val="008D18CA"/>
    <w:rsid w:val="008D4F21"/>
    <w:rsid w:val="008E250E"/>
    <w:rsid w:val="008E69EC"/>
    <w:rsid w:val="008E6D9F"/>
    <w:rsid w:val="008E7072"/>
    <w:rsid w:val="008F2C95"/>
    <w:rsid w:val="008F5323"/>
    <w:rsid w:val="008F5D3A"/>
    <w:rsid w:val="008F7356"/>
    <w:rsid w:val="00901984"/>
    <w:rsid w:val="00904E27"/>
    <w:rsid w:val="0090620A"/>
    <w:rsid w:val="00906897"/>
    <w:rsid w:val="009074DF"/>
    <w:rsid w:val="0091073D"/>
    <w:rsid w:val="009117EC"/>
    <w:rsid w:val="00915F66"/>
    <w:rsid w:val="009174AD"/>
    <w:rsid w:val="00923373"/>
    <w:rsid w:val="00924149"/>
    <w:rsid w:val="009258E7"/>
    <w:rsid w:val="00925B7F"/>
    <w:rsid w:val="0092676A"/>
    <w:rsid w:val="00926F6A"/>
    <w:rsid w:val="009308B8"/>
    <w:rsid w:val="009413DF"/>
    <w:rsid w:val="0094161B"/>
    <w:rsid w:val="00941853"/>
    <w:rsid w:val="00942FBA"/>
    <w:rsid w:val="00943306"/>
    <w:rsid w:val="00943625"/>
    <w:rsid w:val="00945302"/>
    <w:rsid w:val="0094707C"/>
    <w:rsid w:val="00951E8C"/>
    <w:rsid w:val="00960BDD"/>
    <w:rsid w:val="009625AC"/>
    <w:rsid w:val="00962C22"/>
    <w:rsid w:val="00963BBA"/>
    <w:rsid w:val="00963DA6"/>
    <w:rsid w:val="00964607"/>
    <w:rsid w:val="0096486D"/>
    <w:rsid w:val="00966606"/>
    <w:rsid w:val="00974351"/>
    <w:rsid w:val="0097476E"/>
    <w:rsid w:val="009765DE"/>
    <w:rsid w:val="00980727"/>
    <w:rsid w:val="00981777"/>
    <w:rsid w:val="00982C23"/>
    <w:rsid w:val="00983195"/>
    <w:rsid w:val="009847D8"/>
    <w:rsid w:val="00986092"/>
    <w:rsid w:val="00986664"/>
    <w:rsid w:val="00986A42"/>
    <w:rsid w:val="00991BC6"/>
    <w:rsid w:val="0099276C"/>
    <w:rsid w:val="009A0282"/>
    <w:rsid w:val="009A32DC"/>
    <w:rsid w:val="009A4E0E"/>
    <w:rsid w:val="009B3E28"/>
    <w:rsid w:val="009B411C"/>
    <w:rsid w:val="009B5350"/>
    <w:rsid w:val="009B70DB"/>
    <w:rsid w:val="009C28EB"/>
    <w:rsid w:val="009C4471"/>
    <w:rsid w:val="009C52E9"/>
    <w:rsid w:val="009C6F35"/>
    <w:rsid w:val="009D00C6"/>
    <w:rsid w:val="009D010E"/>
    <w:rsid w:val="009D03E5"/>
    <w:rsid w:val="009D32D0"/>
    <w:rsid w:val="009D4885"/>
    <w:rsid w:val="009D6C1F"/>
    <w:rsid w:val="009E096A"/>
    <w:rsid w:val="009F0AF5"/>
    <w:rsid w:val="009F1A05"/>
    <w:rsid w:val="009F689A"/>
    <w:rsid w:val="00A028AF"/>
    <w:rsid w:val="00A05BB1"/>
    <w:rsid w:val="00A06E21"/>
    <w:rsid w:val="00A07D05"/>
    <w:rsid w:val="00A105B3"/>
    <w:rsid w:val="00A13EEB"/>
    <w:rsid w:val="00A159A6"/>
    <w:rsid w:val="00A22E9E"/>
    <w:rsid w:val="00A2438C"/>
    <w:rsid w:val="00A24407"/>
    <w:rsid w:val="00A26604"/>
    <w:rsid w:val="00A30EFC"/>
    <w:rsid w:val="00A334F3"/>
    <w:rsid w:val="00A35A1B"/>
    <w:rsid w:val="00A37945"/>
    <w:rsid w:val="00A41247"/>
    <w:rsid w:val="00A45A5A"/>
    <w:rsid w:val="00A47B13"/>
    <w:rsid w:val="00A50117"/>
    <w:rsid w:val="00A50852"/>
    <w:rsid w:val="00A509A7"/>
    <w:rsid w:val="00A51531"/>
    <w:rsid w:val="00A52F17"/>
    <w:rsid w:val="00A53AE1"/>
    <w:rsid w:val="00A5785B"/>
    <w:rsid w:val="00A660C6"/>
    <w:rsid w:val="00A66C2D"/>
    <w:rsid w:val="00A71C29"/>
    <w:rsid w:val="00A7229E"/>
    <w:rsid w:val="00A76355"/>
    <w:rsid w:val="00A81F79"/>
    <w:rsid w:val="00A8239C"/>
    <w:rsid w:val="00A841A6"/>
    <w:rsid w:val="00A84A9B"/>
    <w:rsid w:val="00A84BF2"/>
    <w:rsid w:val="00A874D8"/>
    <w:rsid w:val="00A922B1"/>
    <w:rsid w:val="00A93CE8"/>
    <w:rsid w:val="00A96CFC"/>
    <w:rsid w:val="00AA4D13"/>
    <w:rsid w:val="00AA7D4D"/>
    <w:rsid w:val="00AB054F"/>
    <w:rsid w:val="00AB1B37"/>
    <w:rsid w:val="00AB2F4F"/>
    <w:rsid w:val="00AB3AFB"/>
    <w:rsid w:val="00AB433B"/>
    <w:rsid w:val="00AB61D8"/>
    <w:rsid w:val="00AB6BAF"/>
    <w:rsid w:val="00AB70B7"/>
    <w:rsid w:val="00AC01B4"/>
    <w:rsid w:val="00AC1434"/>
    <w:rsid w:val="00AC1A1E"/>
    <w:rsid w:val="00AC436C"/>
    <w:rsid w:val="00AC649D"/>
    <w:rsid w:val="00AC6FAA"/>
    <w:rsid w:val="00AC7C38"/>
    <w:rsid w:val="00AD272E"/>
    <w:rsid w:val="00AD6F63"/>
    <w:rsid w:val="00AE7039"/>
    <w:rsid w:val="00AE7726"/>
    <w:rsid w:val="00AF16FE"/>
    <w:rsid w:val="00AF2135"/>
    <w:rsid w:val="00AF3AD6"/>
    <w:rsid w:val="00AF3D25"/>
    <w:rsid w:val="00B013E3"/>
    <w:rsid w:val="00B01B1E"/>
    <w:rsid w:val="00B03499"/>
    <w:rsid w:val="00B05B35"/>
    <w:rsid w:val="00B21339"/>
    <w:rsid w:val="00B218FF"/>
    <w:rsid w:val="00B22B44"/>
    <w:rsid w:val="00B22F1C"/>
    <w:rsid w:val="00B24CA9"/>
    <w:rsid w:val="00B25C1A"/>
    <w:rsid w:val="00B2791B"/>
    <w:rsid w:val="00B33F2B"/>
    <w:rsid w:val="00B349CB"/>
    <w:rsid w:val="00B3588B"/>
    <w:rsid w:val="00B35987"/>
    <w:rsid w:val="00B373E3"/>
    <w:rsid w:val="00B37538"/>
    <w:rsid w:val="00B41310"/>
    <w:rsid w:val="00B436EA"/>
    <w:rsid w:val="00B44AD0"/>
    <w:rsid w:val="00B45BC5"/>
    <w:rsid w:val="00B4772E"/>
    <w:rsid w:val="00B50DA8"/>
    <w:rsid w:val="00B57BA5"/>
    <w:rsid w:val="00B67B94"/>
    <w:rsid w:val="00B7260D"/>
    <w:rsid w:val="00B74F12"/>
    <w:rsid w:val="00B75B86"/>
    <w:rsid w:val="00B85256"/>
    <w:rsid w:val="00B8669C"/>
    <w:rsid w:val="00B87634"/>
    <w:rsid w:val="00B96DC9"/>
    <w:rsid w:val="00BA2E30"/>
    <w:rsid w:val="00BA3E80"/>
    <w:rsid w:val="00BA5E48"/>
    <w:rsid w:val="00BA6F15"/>
    <w:rsid w:val="00BB58B4"/>
    <w:rsid w:val="00BC2B38"/>
    <w:rsid w:val="00BC36CB"/>
    <w:rsid w:val="00BC3751"/>
    <w:rsid w:val="00BD019D"/>
    <w:rsid w:val="00BD7AB0"/>
    <w:rsid w:val="00BE0058"/>
    <w:rsid w:val="00BE4199"/>
    <w:rsid w:val="00BE6D2A"/>
    <w:rsid w:val="00BF0EB5"/>
    <w:rsid w:val="00BF2A98"/>
    <w:rsid w:val="00BF3188"/>
    <w:rsid w:val="00BF6F95"/>
    <w:rsid w:val="00C01AC7"/>
    <w:rsid w:val="00C028E0"/>
    <w:rsid w:val="00C049A2"/>
    <w:rsid w:val="00C06A43"/>
    <w:rsid w:val="00C11ED3"/>
    <w:rsid w:val="00C13308"/>
    <w:rsid w:val="00C14F21"/>
    <w:rsid w:val="00C15847"/>
    <w:rsid w:val="00C16FE8"/>
    <w:rsid w:val="00C25E3D"/>
    <w:rsid w:val="00C32694"/>
    <w:rsid w:val="00C326B8"/>
    <w:rsid w:val="00C340A6"/>
    <w:rsid w:val="00C35152"/>
    <w:rsid w:val="00C41B11"/>
    <w:rsid w:val="00C445E9"/>
    <w:rsid w:val="00C522B0"/>
    <w:rsid w:val="00C53C97"/>
    <w:rsid w:val="00C554A5"/>
    <w:rsid w:val="00C57F49"/>
    <w:rsid w:val="00C70EF9"/>
    <w:rsid w:val="00C81B3D"/>
    <w:rsid w:val="00C82184"/>
    <w:rsid w:val="00C824A6"/>
    <w:rsid w:val="00C8722E"/>
    <w:rsid w:val="00C906BD"/>
    <w:rsid w:val="00C92244"/>
    <w:rsid w:val="00C9338C"/>
    <w:rsid w:val="00C941E1"/>
    <w:rsid w:val="00C94F51"/>
    <w:rsid w:val="00C9679D"/>
    <w:rsid w:val="00C972BA"/>
    <w:rsid w:val="00CA1B69"/>
    <w:rsid w:val="00CA4895"/>
    <w:rsid w:val="00CA4C2D"/>
    <w:rsid w:val="00CA6038"/>
    <w:rsid w:val="00CB0D1E"/>
    <w:rsid w:val="00CB518D"/>
    <w:rsid w:val="00CB67E0"/>
    <w:rsid w:val="00CB7535"/>
    <w:rsid w:val="00CC535D"/>
    <w:rsid w:val="00CC778B"/>
    <w:rsid w:val="00CD14DE"/>
    <w:rsid w:val="00CD34A1"/>
    <w:rsid w:val="00CD5222"/>
    <w:rsid w:val="00CE0868"/>
    <w:rsid w:val="00CE43C9"/>
    <w:rsid w:val="00CE5299"/>
    <w:rsid w:val="00CE545E"/>
    <w:rsid w:val="00CE7009"/>
    <w:rsid w:val="00CF35B4"/>
    <w:rsid w:val="00CF3DE9"/>
    <w:rsid w:val="00D01B31"/>
    <w:rsid w:val="00D0211E"/>
    <w:rsid w:val="00D02635"/>
    <w:rsid w:val="00D028B8"/>
    <w:rsid w:val="00D02E08"/>
    <w:rsid w:val="00D108C5"/>
    <w:rsid w:val="00D13AA9"/>
    <w:rsid w:val="00D14FD7"/>
    <w:rsid w:val="00D15502"/>
    <w:rsid w:val="00D157AC"/>
    <w:rsid w:val="00D177FD"/>
    <w:rsid w:val="00D17A58"/>
    <w:rsid w:val="00D20E2E"/>
    <w:rsid w:val="00D210AB"/>
    <w:rsid w:val="00D22CF7"/>
    <w:rsid w:val="00D23C83"/>
    <w:rsid w:val="00D26031"/>
    <w:rsid w:val="00D30CFE"/>
    <w:rsid w:val="00D335B2"/>
    <w:rsid w:val="00D33B45"/>
    <w:rsid w:val="00D36324"/>
    <w:rsid w:val="00D37BC1"/>
    <w:rsid w:val="00D41618"/>
    <w:rsid w:val="00D4272C"/>
    <w:rsid w:val="00D44BA4"/>
    <w:rsid w:val="00D44C1B"/>
    <w:rsid w:val="00D46770"/>
    <w:rsid w:val="00D47072"/>
    <w:rsid w:val="00D51779"/>
    <w:rsid w:val="00D540E9"/>
    <w:rsid w:val="00D567FC"/>
    <w:rsid w:val="00D57673"/>
    <w:rsid w:val="00D60E92"/>
    <w:rsid w:val="00D61108"/>
    <w:rsid w:val="00D616FA"/>
    <w:rsid w:val="00D63BAA"/>
    <w:rsid w:val="00D65FFB"/>
    <w:rsid w:val="00D73EE1"/>
    <w:rsid w:val="00D82241"/>
    <w:rsid w:val="00D838E9"/>
    <w:rsid w:val="00D84BB8"/>
    <w:rsid w:val="00D85462"/>
    <w:rsid w:val="00D87F59"/>
    <w:rsid w:val="00D92872"/>
    <w:rsid w:val="00D9444E"/>
    <w:rsid w:val="00D96FA0"/>
    <w:rsid w:val="00DA02B3"/>
    <w:rsid w:val="00DA1D91"/>
    <w:rsid w:val="00DA2406"/>
    <w:rsid w:val="00DA33E1"/>
    <w:rsid w:val="00DA5A9A"/>
    <w:rsid w:val="00DA6517"/>
    <w:rsid w:val="00DA6A58"/>
    <w:rsid w:val="00DB2392"/>
    <w:rsid w:val="00DB7B0A"/>
    <w:rsid w:val="00DC06F9"/>
    <w:rsid w:val="00DC0DCC"/>
    <w:rsid w:val="00DC1512"/>
    <w:rsid w:val="00DC2FA2"/>
    <w:rsid w:val="00DC43EF"/>
    <w:rsid w:val="00DC5275"/>
    <w:rsid w:val="00DC57EF"/>
    <w:rsid w:val="00DD5568"/>
    <w:rsid w:val="00DD646C"/>
    <w:rsid w:val="00DE01D1"/>
    <w:rsid w:val="00DE0A85"/>
    <w:rsid w:val="00DE1749"/>
    <w:rsid w:val="00DE197B"/>
    <w:rsid w:val="00DE5B78"/>
    <w:rsid w:val="00DE65E5"/>
    <w:rsid w:val="00DE748A"/>
    <w:rsid w:val="00DE7A79"/>
    <w:rsid w:val="00DE7F14"/>
    <w:rsid w:val="00DF0DD2"/>
    <w:rsid w:val="00DF16C3"/>
    <w:rsid w:val="00DF1ED0"/>
    <w:rsid w:val="00DF48FE"/>
    <w:rsid w:val="00E02603"/>
    <w:rsid w:val="00E07F64"/>
    <w:rsid w:val="00E10432"/>
    <w:rsid w:val="00E13A43"/>
    <w:rsid w:val="00E148BD"/>
    <w:rsid w:val="00E20444"/>
    <w:rsid w:val="00E238CB"/>
    <w:rsid w:val="00E25FE8"/>
    <w:rsid w:val="00E2636E"/>
    <w:rsid w:val="00E26BB6"/>
    <w:rsid w:val="00E30269"/>
    <w:rsid w:val="00E30CEF"/>
    <w:rsid w:val="00E32567"/>
    <w:rsid w:val="00E34312"/>
    <w:rsid w:val="00E3472F"/>
    <w:rsid w:val="00E40A9E"/>
    <w:rsid w:val="00E40C21"/>
    <w:rsid w:val="00E5460B"/>
    <w:rsid w:val="00E569E6"/>
    <w:rsid w:val="00E56B75"/>
    <w:rsid w:val="00E6024B"/>
    <w:rsid w:val="00E65189"/>
    <w:rsid w:val="00E65B40"/>
    <w:rsid w:val="00E71951"/>
    <w:rsid w:val="00E726F0"/>
    <w:rsid w:val="00E82630"/>
    <w:rsid w:val="00E82D95"/>
    <w:rsid w:val="00E82EAA"/>
    <w:rsid w:val="00E82EFE"/>
    <w:rsid w:val="00E8407B"/>
    <w:rsid w:val="00E96E08"/>
    <w:rsid w:val="00EA2715"/>
    <w:rsid w:val="00EA353E"/>
    <w:rsid w:val="00EA4E14"/>
    <w:rsid w:val="00EA5A75"/>
    <w:rsid w:val="00EA6DAD"/>
    <w:rsid w:val="00EA7017"/>
    <w:rsid w:val="00EA790F"/>
    <w:rsid w:val="00EB3F83"/>
    <w:rsid w:val="00EB4068"/>
    <w:rsid w:val="00EB6727"/>
    <w:rsid w:val="00EB7936"/>
    <w:rsid w:val="00EC0D7A"/>
    <w:rsid w:val="00EC258E"/>
    <w:rsid w:val="00EC6D25"/>
    <w:rsid w:val="00EE0B19"/>
    <w:rsid w:val="00EE6247"/>
    <w:rsid w:val="00EE710D"/>
    <w:rsid w:val="00EF2906"/>
    <w:rsid w:val="00EF58E8"/>
    <w:rsid w:val="00EF7AAE"/>
    <w:rsid w:val="00F00E05"/>
    <w:rsid w:val="00F02763"/>
    <w:rsid w:val="00F135CF"/>
    <w:rsid w:val="00F14771"/>
    <w:rsid w:val="00F167BC"/>
    <w:rsid w:val="00F170EE"/>
    <w:rsid w:val="00F212D5"/>
    <w:rsid w:val="00F24E17"/>
    <w:rsid w:val="00F25FF8"/>
    <w:rsid w:val="00F26471"/>
    <w:rsid w:val="00F37E8C"/>
    <w:rsid w:val="00F4256C"/>
    <w:rsid w:val="00F46AF4"/>
    <w:rsid w:val="00F46B4F"/>
    <w:rsid w:val="00F50796"/>
    <w:rsid w:val="00F514BA"/>
    <w:rsid w:val="00F55FCA"/>
    <w:rsid w:val="00F56900"/>
    <w:rsid w:val="00F57B4B"/>
    <w:rsid w:val="00F65C6D"/>
    <w:rsid w:val="00F6730C"/>
    <w:rsid w:val="00F712BF"/>
    <w:rsid w:val="00F715FC"/>
    <w:rsid w:val="00F71966"/>
    <w:rsid w:val="00F72F93"/>
    <w:rsid w:val="00F84974"/>
    <w:rsid w:val="00F87A6D"/>
    <w:rsid w:val="00F920D2"/>
    <w:rsid w:val="00F92A22"/>
    <w:rsid w:val="00F96EFC"/>
    <w:rsid w:val="00F9749B"/>
    <w:rsid w:val="00FA0E11"/>
    <w:rsid w:val="00FA4578"/>
    <w:rsid w:val="00FA60E8"/>
    <w:rsid w:val="00FA7E08"/>
    <w:rsid w:val="00FA7F65"/>
    <w:rsid w:val="00FB00FC"/>
    <w:rsid w:val="00FB02A8"/>
    <w:rsid w:val="00FB4413"/>
    <w:rsid w:val="00FB50B2"/>
    <w:rsid w:val="00FB6D2A"/>
    <w:rsid w:val="00FC4968"/>
    <w:rsid w:val="00FC6408"/>
    <w:rsid w:val="00FD12BA"/>
    <w:rsid w:val="00FD1CF0"/>
    <w:rsid w:val="00FD3535"/>
    <w:rsid w:val="00FD4A86"/>
    <w:rsid w:val="00FD4CFA"/>
    <w:rsid w:val="00FE00F8"/>
    <w:rsid w:val="00FE2708"/>
    <w:rsid w:val="00FE309C"/>
    <w:rsid w:val="00FE3E13"/>
    <w:rsid w:val="00FE6022"/>
    <w:rsid w:val="00FE67EA"/>
    <w:rsid w:val="00FE71D7"/>
    <w:rsid w:val="00FF0676"/>
    <w:rsid w:val="00FF0D61"/>
    <w:rsid w:val="00FF25B6"/>
    <w:rsid w:val="00FF56B0"/>
    <w:rsid w:val="00FF5944"/>
    <w:rsid w:val="00FF664B"/>
    <w:rsid w:val="00FF7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5:docId w15:val="{E2DB3035-BD00-4F9D-8DE1-450A78DC9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2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pPr>
      <w:ind w:leftChars="400" w:left="840"/>
    </w:pPr>
  </w:style>
  <w:style w:type="paragraph" w:styleId="a6">
    <w:name w:val="head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</w:style>
  <w:style w:type="paragraph" w:styleId="a8">
    <w:name w:val="footer"/>
    <w:basedOn w:val="a"/>
    <w:link w:val="a9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</w:style>
  <w:style w:type="table" w:styleId="aa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emf"/><Relationship Id="rId18" Type="http://schemas.openxmlformats.org/officeDocument/2006/relationships/image" Target="media/image10.emf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3.emf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footer" Target="footer1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image" Target="media/image12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image" Target="media/image16.png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image" Target="media/image15.emf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png"/><Relationship Id="rId22" Type="http://schemas.openxmlformats.org/officeDocument/2006/relationships/image" Target="media/image14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092CD9-2F93-4697-8F83-C0FBF79AA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9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HOSTNAME</dc:creator>
  <cp:lastModifiedBy>田中　大貴</cp:lastModifiedBy>
  <cp:revision>13</cp:revision>
  <cp:lastPrinted>2021-03-09T06:44:00Z</cp:lastPrinted>
  <dcterms:created xsi:type="dcterms:W3CDTF">2021-03-15T06:19:00Z</dcterms:created>
  <dcterms:modified xsi:type="dcterms:W3CDTF">2021-03-29T03:11:00Z</dcterms:modified>
</cp:coreProperties>
</file>