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13" w:rsidRDefault="004938F7">
      <w:pPr>
        <w:jc w:val="center"/>
        <w:rPr>
          <w:rFonts w:asciiTheme="majorEastAsia" w:eastAsiaTheme="majorEastAsia" w:hAnsiTheme="majorEastAsia"/>
          <w:b/>
        </w:rPr>
      </w:pPr>
      <w:r>
        <w:rPr>
          <w:rFonts w:asciiTheme="majorEastAsia" w:eastAsiaTheme="majorEastAsia" w:hAnsiTheme="majorEastAsia" w:hint="eastAsia"/>
          <w:b/>
        </w:rPr>
        <w:t>おおさかＱネット「猛暑及び気候変動が与える身近な行動への影響」に</w:t>
      </w:r>
    </w:p>
    <w:p w:rsidR="00676F13" w:rsidRDefault="004938F7">
      <w:pPr>
        <w:ind w:firstLineChars="450" w:firstLine="949"/>
        <w:rPr>
          <w:rFonts w:asciiTheme="majorEastAsia" w:eastAsiaTheme="majorEastAsia" w:hAnsiTheme="majorEastAsia"/>
          <w:b/>
        </w:rPr>
      </w:pPr>
      <w:r>
        <w:rPr>
          <w:rFonts w:asciiTheme="majorEastAsia" w:eastAsiaTheme="majorEastAsia" w:hAnsiTheme="majorEastAsia" w:hint="eastAsia"/>
          <w:b/>
        </w:rPr>
        <w:t>関するアンケート</w:t>
      </w:r>
      <w:r w:rsidR="0097151D">
        <w:rPr>
          <w:rFonts w:asciiTheme="majorEastAsia" w:eastAsiaTheme="majorEastAsia" w:hAnsiTheme="majorEastAsia" w:hint="eastAsia"/>
          <w:b/>
        </w:rPr>
        <w:t xml:space="preserve">　</w:t>
      </w:r>
      <w:r>
        <w:rPr>
          <w:rFonts w:asciiTheme="majorEastAsia" w:eastAsiaTheme="majorEastAsia" w:hAnsiTheme="majorEastAsia" w:hint="eastAsia"/>
          <w:b/>
        </w:rPr>
        <w:t>分析結果概要</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rPr>
      </w:pPr>
      <w:r>
        <w:rPr>
          <w:rFonts w:asciiTheme="majorEastAsia" w:eastAsiaTheme="majorEastAsia" w:hAnsiTheme="majorEastAsia" w:hint="eastAsia"/>
        </w:rPr>
        <w:t>■</w:t>
      </w:r>
      <w:r w:rsidRPr="004938F7">
        <w:rPr>
          <w:rFonts w:asciiTheme="majorEastAsia" w:eastAsiaTheme="majorEastAsia" w:hAnsiTheme="majorEastAsia" w:hint="eastAsia"/>
          <w:spacing w:val="30"/>
          <w:kern w:val="0"/>
          <w:fitText w:val="1050" w:id="2027647744"/>
        </w:rPr>
        <w:t>実施期</w:t>
      </w:r>
      <w:r w:rsidRPr="004938F7">
        <w:rPr>
          <w:rFonts w:asciiTheme="majorEastAsia" w:eastAsiaTheme="majorEastAsia" w:hAnsiTheme="majorEastAsia" w:hint="eastAsia"/>
          <w:spacing w:val="15"/>
          <w:kern w:val="0"/>
          <w:fitText w:val="1050" w:id="2027647744"/>
        </w:rPr>
        <w:t>間</w:t>
      </w:r>
      <w:r>
        <w:rPr>
          <w:rFonts w:asciiTheme="majorEastAsia" w:eastAsiaTheme="majorEastAsia" w:hAnsiTheme="majorEastAsia" w:hint="eastAsia"/>
          <w:kern w:val="0"/>
        </w:rPr>
        <w:t xml:space="preserve">　令和元年７月22日（月）から７月24日（水）</w:t>
      </w:r>
    </w:p>
    <w:p w:rsidR="00676F13" w:rsidRDefault="004938F7">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国勢調査結果（平成27年）に基づく性・年代・居住地（４地域）の割合で割り付けた18歳以上の大阪府民1,000サンプル</w:t>
      </w:r>
    </w:p>
    <w:p w:rsidR="00676F13" w:rsidRDefault="00676F13">
      <w:pPr>
        <w:snapToGrid w:val="0"/>
        <w:ind w:left="1470" w:hangingChars="700" w:hanging="1470"/>
        <w:rPr>
          <w:rFonts w:asciiTheme="majorEastAsia" w:eastAsiaTheme="majorEastAsia" w:hAnsiTheme="majorEastAsia"/>
        </w:rPr>
      </w:pPr>
    </w:p>
    <w:p w:rsidR="00676F13" w:rsidRDefault="004938F7">
      <w:pPr>
        <w:snapToGrid w:val="0"/>
        <w:jc w:val="left"/>
      </w:pPr>
      <w:r>
        <w:rPr>
          <w:noProof/>
        </w:rPr>
        <w:drawing>
          <wp:inline distT="0" distB="0" distL="0" distR="0">
            <wp:extent cx="4972050" cy="2971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2971800"/>
                    </a:xfrm>
                    <a:prstGeom prst="rect">
                      <a:avLst/>
                    </a:prstGeom>
                    <a:noFill/>
                    <a:ln>
                      <a:noFill/>
                    </a:ln>
                  </pic:spPr>
                </pic:pic>
              </a:graphicData>
            </a:graphic>
          </wp:inline>
        </w:drawing>
      </w:r>
    </w:p>
    <w:p w:rsidR="00676F13" w:rsidRDefault="004938F7">
      <w:pPr>
        <w:rPr>
          <w:rFonts w:asciiTheme="majorEastAsia" w:eastAsiaTheme="majorEastAsia" w:hAnsiTheme="majorEastAsia"/>
          <w:sz w:val="16"/>
          <w:szCs w:val="20"/>
        </w:rPr>
      </w:pPr>
      <w:r>
        <w:rPr>
          <w:rFonts w:asciiTheme="majorEastAsia" w:eastAsiaTheme="majorEastAsia" w:hAnsiTheme="majorEastAsia" w:hint="eastAsia"/>
          <w:sz w:val="16"/>
          <w:szCs w:val="20"/>
        </w:rPr>
        <w:t>大阪市域　　：大阪市</w:t>
      </w:r>
    </w:p>
    <w:p w:rsidR="00676F13" w:rsidRDefault="004938F7">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北部大阪地域：豊中市、池田市、吹田市、高槻市、茨木市、箕面市、摂津市、島本町、豊能町、能勢町</w:t>
      </w:r>
    </w:p>
    <w:p w:rsidR="00676F13" w:rsidRDefault="004938F7">
      <w:pPr>
        <w:rPr>
          <w:rFonts w:asciiTheme="majorEastAsia" w:eastAsiaTheme="majorEastAsia" w:hAnsiTheme="majorEastAsia"/>
          <w:sz w:val="16"/>
          <w:szCs w:val="20"/>
        </w:rPr>
      </w:pPr>
      <w:r>
        <w:rPr>
          <w:rFonts w:asciiTheme="majorEastAsia" w:eastAsiaTheme="majorEastAsia" w:hAnsiTheme="majorEastAsia" w:hint="eastAsia"/>
          <w:sz w:val="16"/>
          <w:szCs w:val="20"/>
        </w:rPr>
        <w:t>東部大阪地域：守口市、枚方市、八尾市、寝屋川市、大東市、柏原市、門真市、東大阪市、四條畷市、交野市</w:t>
      </w:r>
    </w:p>
    <w:p w:rsidR="00676F13" w:rsidRDefault="004938F7">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南部大阪地域：堺市、岸和田市、泉大津市、貝塚市、泉佐野市、富田林市、河内長野市、松原市、和泉市、羽曳野市、</w:t>
      </w:r>
    </w:p>
    <w:p w:rsidR="00676F13" w:rsidRDefault="004938F7">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高石市、藤井寺市、泉南市、大阪狭山市、阪南市、忠岡町、熊取町、田尻町、岬町、太子町、河南町、</w:t>
      </w:r>
    </w:p>
    <w:p w:rsidR="00676F13" w:rsidRDefault="004938F7">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千早赤阪村</w:t>
      </w:r>
    </w:p>
    <w:p w:rsidR="00676F13" w:rsidRDefault="00676F13">
      <w:pPr>
        <w:ind w:left="1470" w:hangingChars="700" w:hanging="1470"/>
        <w:rPr>
          <w:rFonts w:asciiTheme="majorEastAsia" w:eastAsiaTheme="majorEastAsia" w:hAnsiTheme="majorEastAsia"/>
        </w:rPr>
      </w:pPr>
    </w:p>
    <w:p w:rsidR="00676F13" w:rsidRDefault="00676F13">
      <w:pPr>
        <w:ind w:left="1470" w:hangingChars="700" w:hanging="1470"/>
        <w:rPr>
          <w:rFonts w:asciiTheme="majorEastAsia" w:eastAsiaTheme="majorEastAsia" w:hAnsiTheme="majorEastAsia"/>
        </w:rPr>
      </w:pPr>
    </w:p>
    <w:tbl>
      <w:tblPr>
        <w:tblStyle w:val="aa"/>
        <w:tblW w:w="0" w:type="auto"/>
        <w:tblBorders>
          <w:insideH w:val="none" w:sz="0" w:space="0" w:color="auto"/>
          <w:insideV w:val="none" w:sz="0" w:space="0" w:color="auto"/>
        </w:tblBorders>
        <w:tblLook w:val="04A0" w:firstRow="1" w:lastRow="0" w:firstColumn="1" w:lastColumn="0" w:noHBand="0" w:noVBand="1"/>
      </w:tblPr>
      <w:tblGrid>
        <w:gridCol w:w="8494"/>
      </w:tblGrid>
      <w:tr w:rsidR="00676F13">
        <w:tc>
          <w:tcPr>
            <w:tcW w:w="8494" w:type="dxa"/>
          </w:tcPr>
          <w:p w:rsidR="00676F13" w:rsidRDefault="004938F7">
            <w:pPr>
              <w:ind w:left="1476" w:hangingChars="700" w:hanging="1476"/>
              <w:rPr>
                <w:rFonts w:asciiTheme="majorEastAsia" w:eastAsiaTheme="majorEastAsia" w:hAnsiTheme="majorEastAsia"/>
                <w:b/>
              </w:rPr>
            </w:pPr>
            <w:r>
              <w:rPr>
                <w:rFonts w:asciiTheme="majorEastAsia" w:eastAsiaTheme="majorEastAsia" w:hAnsiTheme="majorEastAsia" w:hint="eastAsia"/>
                <w:b/>
              </w:rPr>
              <w:t>１.　調査目的</w:t>
            </w:r>
          </w:p>
          <w:p w:rsidR="00676F13" w:rsidRDefault="004938F7">
            <w:pPr>
              <w:rPr>
                <w:rFonts w:asciiTheme="majorEastAsia" w:eastAsiaTheme="majorEastAsia" w:hAnsiTheme="majorEastAsia"/>
                <w:color w:val="000000" w:themeColor="text1"/>
                <w:szCs w:val="21"/>
              </w:rPr>
            </w:pPr>
            <w:r>
              <w:rPr>
                <w:rFonts w:asciiTheme="majorEastAsia" w:eastAsiaTheme="majorEastAsia" w:hAnsiTheme="majorEastAsia" w:hint="eastAsia"/>
              </w:rPr>
              <w:t xml:space="preserve">　</w:t>
            </w:r>
            <w:r>
              <w:rPr>
                <w:rFonts w:asciiTheme="majorEastAsia" w:eastAsiaTheme="majorEastAsia" w:hAnsiTheme="majorEastAsia" w:hint="eastAsia"/>
                <w:color w:val="000000" w:themeColor="text1"/>
                <w:szCs w:val="21"/>
              </w:rPr>
              <w:t>平成30年の夏が「災害並み」と称されるほどの猛暑であり、大阪府内で7,000人以上が熱中症により救急搬送されたことから、大阪府では、従前の適応行動に加え、今年度より「暑さから身を守る３つの習慣」について普及啓発事業を開始した。</w:t>
            </w:r>
          </w:p>
          <w:p w:rsidR="00676F13" w:rsidRDefault="004938F7">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暑さ対策に対する府民の意識等を確認することにより、適応行動や暑さ対策の効果的な啓発方法を検討するため、本調査を活用する。</w:t>
            </w:r>
          </w:p>
          <w:p w:rsidR="00676F13" w:rsidRDefault="00676F13">
            <w:pPr>
              <w:rPr>
                <w:rFonts w:asciiTheme="majorEastAsia" w:eastAsiaTheme="majorEastAsia" w:hAnsiTheme="majorEastAsia"/>
              </w:rPr>
            </w:pPr>
          </w:p>
        </w:tc>
      </w:tr>
    </w:tbl>
    <w:p w:rsidR="00676F13" w:rsidRDefault="004938F7">
      <w:r>
        <w:br w:type="page"/>
      </w:r>
    </w:p>
    <w:tbl>
      <w:tblPr>
        <w:tblStyle w:val="aa"/>
        <w:tblW w:w="0" w:type="auto"/>
        <w:tblLook w:val="04A0" w:firstRow="1" w:lastRow="0" w:firstColumn="1" w:lastColumn="0" w:noHBand="0" w:noVBand="1"/>
      </w:tblPr>
      <w:tblGrid>
        <w:gridCol w:w="8494"/>
      </w:tblGrid>
      <w:tr w:rsidR="00676F13">
        <w:tc>
          <w:tcPr>
            <w:tcW w:w="8494" w:type="dxa"/>
          </w:tcPr>
          <w:p w:rsidR="00676F13" w:rsidRDefault="004938F7">
            <w:pPr>
              <w:rPr>
                <w:rFonts w:asciiTheme="majorEastAsia" w:eastAsiaTheme="majorEastAsia" w:hAnsiTheme="majorEastAsia"/>
                <w:b/>
              </w:rPr>
            </w:pPr>
            <w:r>
              <w:rPr>
                <w:rFonts w:asciiTheme="majorEastAsia" w:eastAsiaTheme="majorEastAsia" w:hAnsiTheme="majorEastAsia" w:hint="eastAsia"/>
                <w:b/>
              </w:rPr>
              <w:lastRenderedPageBreak/>
              <w:t>２.　主な調査（検証）項目</w:t>
            </w:r>
          </w:p>
          <w:p w:rsidR="00676F13" w:rsidRDefault="00E12752">
            <w:pPr>
              <w:ind w:firstLineChars="100" w:firstLine="210"/>
              <w:rPr>
                <w:rFonts w:asciiTheme="majorEastAsia" w:eastAsiaTheme="majorEastAsia" w:hAnsiTheme="majorEastAsia"/>
              </w:rPr>
            </w:pPr>
            <w:r>
              <w:rPr>
                <w:rFonts w:asciiTheme="majorEastAsia" w:eastAsiaTheme="majorEastAsia" w:hAnsiTheme="majorEastAsia" w:hint="eastAsia"/>
              </w:rPr>
              <w:t>暑さにより</w:t>
            </w:r>
            <w:r w:rsidR="00901BF7">
              <w:rPr>
                <w:rFonts w:asciiTheme="majorEastAsia" w:eastAsiaTheme="majorEastAsia" w:hAnsiTheme="majorEastAsia" w:hint="eastAsia"/>
              </w:rPr>
              <w:t>体調を崩した</w:t>
            </w:r>
            <w:r w:rsidR="004938F7">
              <w:rPr>
                <w:rFonts w:asciiTheme="majorEastAsia" w:eastAsiaTheme="majorEastAsia" w:hAnsiTheme="majorEastAsia" w:hint="eastAsia"/>
              </w:rPr>
              <w:t>ことがない人のうち、暑さに対する適応行動を</w:t>
            </w:r>
            <w:r w:rsidR="0097151D">
              <w:rPr>
                <w:rFonts w:asciiTheme="majorEastAsia" w:eastAsiaTheme="majorEastAsia" w:hAnsiTheme="majorEastAsia" w:hint="eastAsia"/>
              </w:rPr>
              <w:t>とって</w:t>
            </w:r>
            <w:r>
              <w:rPr>
                <w:rFonts w:asciiTheme="majorEastAsia" w:eastAsiaTheme="majorEastAsia" w:hAnsiTheme="majorEastAsia" w:hint="eastAsia"/>
              </w:rPr>
              <w:t>いない人の割合並びに自分自身が暑さにより体調を崩す</w:t>
            </w:r>
            <w:r w:rsidR="004938F7">
              <w:rPr>
                <w:rFonts w:asciiTheme="majorEastAsia" w:eastAsiaTheme="majorEastAsia" w:hAnsiTheme="majorEastAsia" w:hint="eastAsia"/>
              </w:rPr>
              <w:t>可能性がないと認識している人の割合は、性・年代によって差がある。</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b/>
              </w:rPr>
            </w:pPr>
            <w:r>
              <w:rPr>
                <w:rFonts w:asciiTheme="majorEastAsia" w:eastAsiaTheme="majorEastAsia" w:hAnsiTheme="majorEastAsia" w:hint="eastAsia"/>
                <w:b/>
              </w:rPr>
              <w:t>３.　主な調査（検証）結果</w:t>
            </w:r>
          </w:p>
          <w:p w:rsidR="00676F13" w:rsidRDefault="00E12752">
            <w:pPr>
              <w:rPr>
                <w:rFonts w:asciiTheme="majorEastAsia" w:eastAsiaTheme="majorEastAsia" w:hAnsiTheme="majorEastAsia"/>
              </w:rPr>
            </w:pPr>
            <w:r>
              <w:rPr>
                <w:rFonts w:asciiTheme="majorEastAsia" w:eastAsiaTheme="majorEastAsia" w:hAnsiTheme="majorEastAsia" w:hint="eastAsia"/>
              </w:rPr>
              <w:t xml:space="preserve">　暑さにより</w:t>
            </w:r>
            <w:bookmarkStart w:id="0" w:name="_GoBack"/>
            <w:r w:rsidR="00901BF7">
              <w:rPr>
                <w:rFonts w:asciiTheme="majorEastAsia" w:eastAsiaTheme="majorEastAsia" w:hAnsiTheme="majorEastAsia" w:hint="eastAsia"/>
              </w:rPr>
              <w:t>体調</w:t>
            </w:r>
            <w:bookmarkEnd w:id="0"/>
            <w:r w:rsidR="00901BF7">
              <w:rPr>
                <w:rFonts w:asciiTheme="majorEastAsia" w:eastAsiaTheme="majorEastAsia" w:hAnsiTheme="majorEastAsia" w:hint="eastAsia"/>
              </w:rPr>
              <w:t>を崩した</w:t>
            </w:r>
            <w:r w:rsidR="004938F7">
              <w:rPr>
                <w:rFonts w:asciiTheme="majorEastAsia" w:eastAsiaTheme="majorEastAsia" w:hAnsiTheme="majorEastAsia" w:hint="eastAsia"/>
              </w:rPr>
              <w:t>ことがない人のうち、男性の方が、女性に比べ、暑さに対する適応行動を</w:t>
            </w:r>
            <w:r w:rsidR="0097151D">
              <w:rPr>
                <w:rFonts w:asciiTheme="majorEastAsia" w:eastAsiaTheme="majorEastAsia" w:hAnsiTheme="majorEastAsia" w:hint="eastAsia"/>
              </w:rPr>
              <w:t>とって</w:t>
            </w:r>
            <w:r w:rsidR="004938F7">
              <w:rPr>
                <w:rFonts w:asciiTheme="majorEastAsia" w:eastAsiaTheme="majorEastAsia" w:hAnsiTheme="majorEastAsia" w:hint="eastAsia"/>
              </w:rPr>
              <w:t>いない傾向があった。年代別では、50代以下の方が、60歳以上に比べ、暑さに対する適応行動を</w:t>
            </w:r>
            <w:r w:rsidR="0097151D">
              <w:rPr>
                <w:rFonts w:asciiTheme="majorEastAsia" w:eastAsiaTheme="majorEastAsia" w:hAnsiTheme="majorEastAsia" w:hint="eastAsia"/>
              </w:rPr>
              <w:t>とって</w:t>
            </w:r>
            <w:r w:rsidR="004938F7">
              <w:rPr>
                <w:rFonts w:asciiTheme="majorEastAsia" w:eastAsiaTheme="majorEastAsia" w:hAnsiTheme="majorEastAsia" w:hint="eastAsia"/>
              </w:rPr>
              <w:t>いない傾向があった。</w:t>
            </w:r>
          </w:p>
          <w:p w:rsidR="00676F13" w:rsidRDefault="004938F7">
            <w:pPr>
              <w:rPr>
                <w:rFonts w:asciiTheme="majorEastAsia" w:eastAsiaTheme="majorEastAsia" w:hAnsiTheme="majorEastAsia"/>
              </w:rPr>
            </w:pPr>
            <w:r>
              <w:rPr>
                <w:rFonts w:asciiTheme="majorEastAsia" w:eastAsiaTheme="majorEastAsia" w:hAnsiTheme="majorEastAsia" w:hint="eastAsia"/>
              </w:rPr>
              <w:t xml:space="preserve">　暑さによ</w:t>
            </w:r>
            <w:r w:rsidR="00E12752">
              <w:rPr>
                <w:rFonts w:asciiTheme="majorEastAsia" w:eastAsiaTheme="majorEastAsia" w:hAnsiTheme="majorEastAsia" w:hint="eastAsia"/>
              </w:rPr>
              <w:t>り体調を崩す</w:t>
            </w:r>
            <w:r>
              <w:rPr>
                <w:rFonts w:asciiTheme="majorEastAsia" w:eastAsiaTheme="majorEastAsia" w:hAnsiTheme="majorEastAsia" w:hint="eastAsia"/>
              </w:rPr>
              <w:t>可能性の認識については、60歳以上の方が、30</w:t>
            </w:r>
            <w:r w:rsidR="00E12752">
              <w:rPr>
                <w:rFonts w:asciiTheme="majorEastAsia" w:eastAsiaTheme="majorEastAsia" w:hAnsiTheme="majorEastAsia" w:hint="eastAsia"/>
              </w:rPr>
              <w:t>代以下に比べ、体調を崩す</w:t>
            </w:r>
            <w:r>
              <w:rPr>
                <w:rFonts w:asciiTheme="majorEastAsia" w:eastAsiaTheme="majorEastAsia" w:hAnsiTheme="majorEastAsia" w:hint="eastAsia"/>
              </w:rPr>
              <w:t>可能性はないと思う人の割合が高かった。</w:t>
            </w:r>
          </w:p>
          <w:p w:rsidR="00676F13" w:rsidRDefault="00676F13">
            <w:pPr>
              <w:rPr>
                <w:rFonts w:asciiTheme="majorEastAsia" w:eastAsiaTheme="majorEastAsia" w:hAnsiTheme="majorEastAsia"/>
              </w:rPr>
            </w:pPr>
          </w:p>
        </w:tc>
      </w:tr>
    </w:tbl>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rPr>
      </w:pPr>
      <w:r>
        <w:rPr>
          <w:rFonts w:asciiTheme="majorEastAsia" w:eastAsiaTheme="majorEastAsia" w:hAnsiTheme="majorEastAsia" w:hint="eastAsia"/>
        </w:rPr>
        <w:t>（注）</w:t>
      </w:r>
    </w:p>
    <w:p w:rsidR="00676F13" w:rsidRDefault="004938F7">
      <w:pPr>
        <w:ind w:left="210" w:hangingChars="100" w:hanging="210"/>
        <w:rPr>
          <w:rFonts w:asciiTheme="majorEastAsia" w:eastAsiaTheme="majorEastAsia" w:hAnsiTheme="majorEastAsia"/>
        </w:rPr>
      </w:pPr>
      <w:r>
        <w:rPr>
          <w:rFonts w:asciiTheme="majorEastAsia" w:eastAsiaTheme="majorEastAsia" w:hAnsiTheme="majorEastAsia" w:hint="eastAsia"/>
        </w:rPr>
        <w:t>１.　「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r>
        <w:rPr>
          <w:rFonts w:asciiTheme="majorEastAsia" w:eastAsiaTheme="majorEastAsia" w:hAnsiTheme="majorEastAsia" w:hint="eastAsia"/>
          <w:kern w:val="0"/>
        </w:rPr>
        <w:t>ただし、性別、年齢、地域に関しては、直近の国勢調査の大阪府の構成比に合わせている。</w:t>
      </w:r>
    </w:p>
    <w:p w:rsidR="00676F13" w:rsidRDefault="004938F7">
      <w:pPr>
        <w:ind w:left="210" w:hangingChars="100" w:hanging="210"/>
        <w:rPr>
          <w:rFonts w:asciiTheme="majorEastAsia" w:eastAsiaTheme="majorEastAsia" w:hAnsiTheme="majorEastAsia"/>
        </w:rPr>
      </w:pPr>
      <w:r>
        <w:rPr>
          <w:rFonts w:asciiTheme="majorEastAsia" w:eastAsiaTheme="majorEastAsia" w:hAnsiTheme="majorEastAsia" w:hint="eastAsia"/>
        </w:rPr>
        <w:t>２.　割合を百分率で表示する場合は、小数点第２位を四捨五入した。四捨五入の結果、個々の比率の合計と全体を示す数値とが一致しないことがある。</w:t>
      </w:r>
    </w:p>
    <w:p w:rsidR="00676F13" w:rsidRDefault="004938F7">
      <w:pPr>
        <w:rPr>
          <w:rFonts w:asciiTheme="majorEastAsia" w:eastAsiaTheme="majorEastAsia" w:hAnsiTheme="majorEastAsia"/>
        </w:rPr>
      </w:pPr>
      <w:r>
        <w:rPr>
          <w:rFonts w:asciiTheme="majorEastAsia" w:eastAsiaTheme="majorEastAsia" w:hAnsiTheme="majorEastAsia" w:hint="eastAsia"/>
        </w:rPr>
        <w:t>３.　図表中の表記の語句は、短縮・簡略化している場合がある。</w:t>
      </w:r>
    </w:p>
    <w:p w:rsidR="00676F13" w:rsidRDefault="004938F7">
      <w:pPr>
        <w:ind w:left="210" w:hangingChars="100" w:hanging="210"/>
        <w:rPr>
          <w:rFonts w:asciiTheme="majorEastAsia" w:eastAsiaTheme="majorEastAsia" w:hAnsiTheme="majorEastAsia"/>
        </w:rPr>
      </w:pPr>
      <w:r>
        <w:rPr>
          <w:rFonts w:asciiTheme="majorEastAsia" w:eastAsiaTheme="majorEastAsia" w:hAnsiTheme="majorEastAsia" w:hint="eastAsia"/>
        </w:rPr>
        <w:t>４.　図表中の上段の数値は人数（n）、下段の数値は割合（％）を示す。</w:t>
      </w:r>
    </w:p>
    <w:p w:rsidR="00676F13" w:rsidRDefault="004938F7">
      <w:pPr>
        <w:ind w:left="210" w:hangingChars="100" w:hanging="210"/>
        <w:rPr>
          <w:rFonts w:asciiTheme="majorEastAsia" w:eastAsiaTheme="majorEastAsia" w:hAnsiTheme="majorEastAsia"/>
        </w:rPr>
      </w:pPr>
      <w:r>
        <w:rPr>
          <w:rFonts w:asciiTheme="majorEastAsia" w:eastAsiaTheme="majorEastAsia" w:hAnsiTheme="majorEastAsia" w:hint="eastAsia"/>
        </w:rPr>
        <w:t>５.　図表下にカイ２乗検定の値（p値）を記載しているものは、信頼度５％水準で統計上の有意差がみられたもの。</w:t>
      </w:r>
    </w:p>
    <w:p w:rsidR="00676F13" w:rsidRDefault="004938F7">
      <w:pPr>
        <w:rPr>
          <w:rFonts w:asciiTheme="majorEastAsia" w:eastAsiaTheme="majorEastAsia" w:hAnsiTheme="majorEastAsia"/>
        </w:rPr>
      </w:pPr>
      <w:r>
        <w:rPr>
          <w:rFonts w:asciiTheme="majorEastAsia" w:eastAsiaTheme="majorEastAsia" w:hAnsiTheme="majorEastAsia" w:hint="eastAsia"/>
        </w:rPr>
        <w:t>６.　複数回答のクロス集計については、カイ２乗検定を行っていない。</w:t>
      </w:r>
    </w:p>
    <w:p w:rsidR="00676F13" w:rsidRDefault="004938F7">
      <w:pPr>
        <w:widowControl/>
        <w:jc w:val="left"/>
        <w:rPr>
          <w:rFonts w:asciiTheme="majorEastAsia" w:eastAsiaTheme="majorEastAsia" w:hAnsiTheme="majorEastAsia"/>
        </w:rPr>
      </w:pPr>
      <w:r>
        <w:rPr>
          <w:rFonts w:asciiTheme="majorEastAsia" w:eastAsiaTheme="majorEastAsia" w:hAnsiTheme="majorEastAsia"/>
        </w:rPr>
        <w:br w:type="page"/>
      </w:r>
    </w:p>
    <w:p w:rsidR="00676F13" w:rsidRDefault="004938F7">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１．暑さに対する適応行動と性・年代の関係性</w:t>
      </w:r>
    </w:p>
    <w:p w:rsidR="00676F13" w:rsidRDefault="00E12752">
      <w:pPr>
        <w:snapToGrid w:val="0"/>
        <w:rPr>
          <w:rFonts w:ascii="ＭＳ ゴシック" w:eastAsia="ＭＳ ゴシック" w:hAnsi="ＭＳ ゴシック"/>
        </w:rPr>
      </w:pPr>
      <w:r>
        <w:rPr>
          <w:rFonts w:ascii="ＭＳ ゴシック" w:eastAsia="ＭＳ ゴシック" w:hAnsi="ＭＳ ゴシック" w:hint="eastAsia"/>
        </w:rPr>
        <w:t xml:space="preserve">　暑さにより</w:t>
      </w:r>
      <w:r w:rsidR="00901BF7">
        <w:rPr>
          <w:rFonts w:ascii="ＭＳ ゴシック" w:eastAsia="ＭＳ ゴシック" w:hAnsi="ＭＳ ゴシック" w:hint="eastAsia"/>
        </w:rPr>
        <w:t>体調を崩した</w:t>
      </w:r>
      <w:r w:rsidR="004938F7">
        <w:rPr>
          <w:rFonts w:ascii="ＭＳ ゴシック" w:eastAsia="ＭＳ ゴシック" w:hAnsi="ＭＳ ゴシック" w:hint="eastAsia"/>
        </w:rPr>
        <w:t>経験がない人について、暑さ対策として普段から取り組んでいるもの（以下「暑さに対する適応行動」という。）と、性・年代の関係性を検証した。</w:t>
      </w:r>
    </w:p>
    <w:p w:rsidR="00676F13" w:rsidRDefault="00676F13">
      <w:pPr>
        <w:snapToGrid w:val="0"/>
        <w:rPr>
          <w:rFonts w:ascii="ＭＳ ゴシック" w:eastAsia="ＭＳ ゴシック" w:hAnsi="ＭＳ ゴシック"/>
          <w:sz w:val="12"/>
        </w:rPr>
      </w:pPr>
    </w:p>
    <w:p w:rsidR="00676F13" w:rsidRDefault="004938F7">
      <w:pPr>
        <w:rPr>
          <w:rFonts w:ascii="ＭＳ ゴシック" w:eastAsia="ＭＳ ゴシック" w:hAnsi="ＭＳ ゴシック"/>
          <w:b/>
        </w:rPr>
      </w:pPr>
      <w:r>
        <w:rPr>
          <w:rFonts w:ascii="ＭＳ ゴシック" w:eastAsia="ＭＳ ゴシック" w:hAnsi="ＭＳ ゴシック" w:hint="eastAsia"/>
          <w:b/>
        </w:rPr>
        <w:t>1-</w:t>
      </w:r>
      <w:r>
        <w:rPr>
          <w:rFonts w:ascii="ＭＳ ゴシック" w:eastAsia="ＭＳ ゴシック" w:hAnsi="ＭＳ ゴシック"/>
          <w:b/>
        </w:rPr>
        <w:t>1</w:t>
      </w:r>
      <w:r>
        <w:rPr>
          <w:rFonts w:ascii="ＭＳ ゴシック" w:eastAsia="ＭＳ ゴシック" w:hAnsi="ＭＳ ゴシック" w:hint="eastAsia"/>
          <w:b/>
        </w:rPr>
        <w:t>（参考）暑さにより体調を崩した経験の有無</w:t>
      </w:r>
    </w:p>
    <w:p w:rsidR="00676F13" w:rsidRDefault="004938F7">
      <w:pPr>
        <w:rPr>
          <w:rFonts w:ascii="ＭＳ ゴシック" w:eastAsia="ＭＳ ゴシック" w:hAnsi="ＭＳ ゴシック"/>
        </w:rPr>
      </w:pPr>
      <w:r>
        <w:rPr>
          <w:rFonts w:ascii="ＭＳ ゴシック" w:eastAsia="ＭＳ ゴシック" w:hAnsi="ＭＳ ゴシック" w:hint="eastAsia"/>
        </w:rPr>
        <w:t xml:space="preserve">　暑さにより体調を崩した経験の有無についての調査結果を参考に記載する。</w:t>
      </w:r>
    </w:p>
    <w:p w:rsidR="00676F13" w:rsidRDefault="00676F13">
      <w:pPr>
        <w:snapToGrid w:val="0"/>
        <w:rPr>
          <w:rFonts w:ascii="ＭＳ ゴシック" w:eastAsia="ＭＳ ゴシック" w:hAnsi="ＭＳ ゴシック"/>
          <w:sz w:val="12"/>
        </w:rPr>
      </w:pPr>
    </w:p>
    <w:p w:rsidR="00676F13" w:rsidRDefault="004938F7">
      <w:pPr>
        <w:ind w:left="210" w:hangingChars="100" w:hanging="210"/>
        <w:rPr>
          <w:rFonts w:ascii="ＭＳ ゴシック" w:eastAsia="ＭＳ ゴシック" w:hAnsi="ＭＳ ゴシック"/>
        </w:rPr>
      </w:pPr>
      <w:r>
        <w:rPr>
          <w:rFonts w:ascii="ＭＳ ゴシック" w:eastAsia="ＭＳ ゴシック" w:hAnsi="ＭＳ ゴシック" w:hint="eastAsia"/>
        </w:rPr>
        <w:t>・暑さにより体調を崩した経験があるかとの質問に対し、「今年、暑さにより体調を崩した」、「昨年（平成30年）、暑さにより体調を崩した」、「一昨年（平成29年）以前に、暑さにより体調を崩したことがある」のいずれか一つ以上選択した人を【暑さで体調を崩した】、「暑さにより特に体調を崩したことはない」、「わからない・覚えていない」を選択した人を【暑さで体調を崩していない】とする。</w:t>
      </w:r>
    </w:p>
    <w:p w:rsidR="00676F13" w:rsidRDefault="00676F13">
      <w:pPr>
        <w:snapToGrid w:val="0"/>
        <w:ind w:left="120" w:hangingChars="100" w:hanging="120"/>
        <w:rPr>
          <w:rFonts w:ascii="ＭＳ ゴシック" w:eastAsia="ＭＳ ゴシック" w:hAnsi="ＭＳ ゴシック"/>
          <w:sz w:val="12"/>
        </w:rPr>
      </w:pPr>
    </w:p>
    <w:p w:rsidR="00676F13" w:rsidRDefault="004938F7">
      <w:pPr>
        <w:pStyle w:val="a3"/>
        <w:numPr>
          <w:ilvl w:val="0"/>
          <w:numId w:val="28"/>
        </w:numPr>
        <w:ind w:leftChars="0"/>
        <w:rPr>
          <w:rFonts w:asciiTheme="majorEastAsia" w:eastAsiaTheme="majorEastAsia" w:hAnsiTheme="majorEastAsia"/>
        </w:rPr>
      </w:pPr>
      <w:r>
        <w:rPr>
          <w:rFonts w:asciiTheme="majorEastAsia" w:eastAsiaTheme="majorEastAsia" w:hAnsiTheme="majorEastAsia" w:hint="eastAsia"/>
        </w:rPr>
        <w:t>男性の方が、女性に比べ、【暑さで体調を崩していない】割合が高かった。（図表1-1）</w:t>
      </w:r>
    </w:p>
    <w:p w:rsidR="00676F13" w:rsidRDefault="004938F7">
      <w:pPr>
        <w:pStyle w:val="a3"/>
        <w:numPr>
          <w:ilvl w:val="0"/>
          <w:numId w:val="28"/>
        </w:numPr>
        <w:ind w:leftChars="0"/>
        <w:rPr>
          <w:rFonts w:asciiTheme="majorEastAsia" w:eastAsiaTheme="majorEastAsia" w:hAnsiTheme="majorEastAsia"/>
        </w:rPr>
      </w:pPr>
      <w:r>
        <w:rPr>
          <w:rFonts w:asciiTheme="majorEastAsia" w:eastAsiaTheme="majorEastAsia" w:hAnsiTheme="majorEastAsia" w:hint="eastAsia"/>
        </w:rPr>
        <w:t>年代別では、60歳以上が、40代以下に比べ、【暑さで体調を崩していない】の割合が高かった。なお、40代及び50代の方が、18～29歳に比べ、【暑さで体調を崩していない】の割合が高かった。（図表1-1）</w:t>
      </w:r>
    </w:p>
    <w:p w:rsidR="00676F13" w:rsidRDefault="00676F13">
      <w:pPr>
        <w:snapToGrid w:val="0"/>
        <w:rPr>
          <w:rFonts w:asciiTheme="majorEastAsia" w:eastAsiaTheme="majorEastAsia" w:hAnsiTheme="majorEastAsia"/>
          <w:sz w:val="12"/>
        </w:rPr>
      </w:pPr>
    </w:p>
    <w:p w:rsidR="00676F13" w:rsidRDefault="004938F7">
      <w:pPr>
        <w:snapToGrid w:val="0"/>
        <w:rPr>
          <w:rFonts w:asciiTheme="majorEastAsia" w:eastAsiaTheme="majorEastAsia" w:hAnsiTheme="majorEastAsia"/>
          <w:b/>
        </w:rPr>
      </w:pPr>
      <w:r>
        <w:rPr>
          <w:rFonts w:asciiTheme="majorEastAsia" w:eastAsiaTheme="majorEastAsia" w:hAnsiTheme="majorEastAsia" w:hint="eastAsia"/>
          <w:b/>
        </w:rPr>
        <w:t>【図表1-1】</w:t>
      </w:r>
    </w:p>
    <w:p w:rsidR="00676F13" w:rsidRDefault="004938F7">
      <w:pPr>
        <w:snapToGrid w:val="0"/>
        <w:rPr>
          <w:rFonts w:ascii="ＭＳ ゴシック" w:eastAsia="ＭＳ ゴシック" w:hAnsi="ＭＳ ゴシック"/>
          <w:b/>
        </w:rPr>
      </w:pPr>
      <w:r>
        <w:rPr>
          <w:noProof/>
        </w:rPr>
        <w:drawing>
          <wp:inline distT="0" distB="0" distL="0" distR="0">
            <wp:extent cx="5400040" cy="3212953"/>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212953"/>
                    </a:xfrm>
                    <a:prstGeom prst="rect">
                      <a:avLst/>
                    </a:prstGeom>
                    <a:noFill/>
                    <a:ln>
                      <a:noFill/>
                    </a:ln>
                  </pic:spPr>
                </pic:pic>
              </a:graphicData>
            </a:graphic>
          </wp:inline>
        </w:drawing>
      </w:r>
    </w:p>
    <w:p w:rsidR="00676F13" w:rsidRDefault="004938F7">
      <w:pPr>
        <w:snapToGrid w:val="0"/>
        <w:rPr>
          <w:rFonts w:ascii="ＭＳ ゴシック" w:eastAsia="ＭＳ ゴシック" w:hAnsi="ＭＳ ゴシック"/>
          <w:b/>
        </w:rPr>
      </w:pPr>
      <w:r>
        <w:rPr>
          <w:noProof/>
        </w:rPr>
        <w:drawing>
          <wp:inline distT="0" distB="0" distL="0" distR="0">
            <wp:extent cx="5400040" cy="142957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429576"/>
                    </a:xfrm>
                    <a:prstGeom prst="rect">
                      <a:avLst/>
                    </a:prstGeom>
                    <a:noFill/>
                    <a:ln>
                      <a:noFill/>
                    </a:ln>
                  </pic:spPr>
                </pic:pic>
              </a:graphicData>
            </a:graphic>
          </wp:inline>
        </w:drawing>
      </w:r>
    </w:p>
    <w:p w:rsidR="00676F13" w:rsidRDefault="004938F7">
      <w:pPr>
        <w:rPr>
          <w:rFonts w:ascii="ＭＳ ゴシック" w:eastAsia="ＭＳ ゴシック" w:hAnsi="ＭＳ ゴシック"/>
          <w:b/>
        </w:rPr>
      </w:pPr>
      <w:r>
        <w:rPr>
          <w:rFonts w:ascii="ＭＳ ゴシック" w:eastAsia="ＭＳ ゴシック" w:hAnsi="ＭＳ ゴシック" w:hint="eastAsia"/>
          <w:b/>
        </w:rPr>
        <w:t>1-</w:t>
      </w:r>
      <w:r>
        <w:rPr>
          <w:rFonts w:ascii="ＭＳ ゴシック" w:eastAsia="ＭＳ ゴシック" w:hAnsi="ＭＳ ゴシック"/>
          <w:b/>
        </w:rPr>
        <w:t>2</w:t>
      </w:r>
      <w:r>
        <w:rPr>
          <w:rFonts w:ascii="ＭＳ ゴシック" w:eastAsia="ＭＳ ゴシック" w:hAnsi="ＭＳ ゴシック" w:hint="eastAsia"/>
          <w:b/>
        </w:rPr>
        <w:t xml:space="preserve">　（参考）暑さに対する適応行動の取組状況　単純集計結果</w:t>
      </w:r>
    </w:p>
    <w:p w:rsidR="00676F13" w:rsidRDefault="004938F7">
      <w:pPr>
        <w:rPr>
          <w:rFonts w:ascii="ＭＳ ゴシック" w:eastAsia="ＭＳ ゴシック" w:hAnsi="ＭＳ ゴシック"/>
        </w:rPr>
      </w:pPr>
      <w:r>
        <w:rPr>
          <w:rFonts w:ascii="ＭＳ ゴシック" w:eastAsia="ＭＳ ゴシック" w:hAnsi="ＭＳ ゴシック" w:hint="eastAsia"/>
        </w:rPr>
        <w:t xml:space="preserve">　暑さに対する適応行動についての調査結果を参考に記載する。</w:t>
      </w:r>
    </w:p>
    <w:p w:rsidR="00676F13" w:rsidRDefault="004938F7">
      <w:pPr>
        <w:pStyle w:val="a3"/>
        <w:numPr>
          <w:ilvl w:val="0"/>
          <w:numId w:val="28"/>
        </w:numPr>
        <w:ind w:leftChars="0"/>
        <w:rPr>
          <w:rFonts w:asciiTheme="majorEastAsia" w:eastAsiaTheme="majorEastAsia" w:hAnsiTheme="majorEastAsia"/>
        </w:rPr>
      </w:pPr>
      <w:r>
        <w:rPr>
          <w:rFonts w:asciiTheme="majorEastAsia" w:eastAsiaTheme="majorEastAsia" w:hAnsiTheme="majorEastAsia" w:hint="eastAsia"/>
        </w:rPr>
        <w:t>「暑さに対する適応行動」として最も多かった取組みは、「こまめに水分補給を行う（78.4％）」、次いで「扇風機を使用する（66.5％）」、「窓を開け、風通しを良くする（58.1％）」であった。なお、取組みの平均個数は4.86個であった。（図表1-2）</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b/>
        </w:rPr>
      </w:pPr>
      <w:r>
        <w:rPr>
          <w:rFonts w:asciiTheme="majorEastAsia" w:eastAsiaTheme="majorEastAsia" w:hAnsiTheme="majorEastAsia" w:hint="eastAsia"/>
          <w:b/>
        </w:rPr>
        <w:t>【図表1-2】</w:t>
      </w:r>
    </w:p>
    <w:p w:rsidR="00676F13" w:rsidRDefault="004938F7">
      <w:pPr>
        <w:rPr>
          <w:rFonts w:asciiTheme="majorEastAsia" w:eastAsiaTheme="majorEastAsia" w:hAnsiTheme="majorEastAsia"/>
          <w:b/>
        </w:rPr>
      </w:pPr>
      <w:r>
        <w:rPr>
          <w:noProof/>
        </w:rPr>
        <w:drawing>
          <wp:inline distT="0" distB="0" distL="0" distR="0">
            <wp:extent cx="5200650" cy="27527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2752725"/>
                    </a:xfrm>
                    <a:prstGeom prst="rect">
                      <a:avLst/>
                    </a:prstGeom>
                    <a:noFill/>
                    <a:ln>
                      <a:noFill/>
                    </a:ln>
                  </pic:spPr>
                </pic:pic>
              </a:graphicData>
            </a:graphic>
          </wp:inline>
        </w:drawing>
      </w:r>
    </w:p>
    <w:p w:rsidR="00676F13" w:rsidRDefault="004938F7">
      <w:pPr>
        <w:rPr>
          <w:rFonts w:asciiTheme="majorEastAsia" w:eastAsiaTheme="majorEastAsia" w:hAnsiTheme="majorEastAsia"/>
          <w:b/>
        </w:rPr>
      </w:pPr>
      <w:r>
        <w:rPr>
          <w:rFonts w:asciiTheme="majorEastAsia" w:eastAsiaTheme="majorEastAsia" w:hAnsiTheme="majorEastAsia"/>
          <w:b/>
          <w:noProof/>
        </w:rPr>
        <w:drawing>
          <wp:inline distT="0" distB="0" distL="0" distR="0">
            <wp:extent cx="5398633" cy="21050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0118" cy="2113402"/>
                    </a:xfrm>
                    <a:prstGeom prst="rect">
                      <a:avLst/>
                    </a:prstGeom>
                    <a:noFill/>
                    <a:ln>
                      <a:noFill/>
                    </a:ln>
                  </pic:spPr>
                </pic:pic>
              </a:graphicData>
            </a:graphic>
          </wp:inline>
        </w:drawing>
      </w:r>
    </w:p>
    <w:p w:rsidR="00676F13" w:rsidRDefault="004938F7">
      <w:pPr>
        <w:widowControl/>
        <w:jc w:val="left"/>
        <w:rPr>
          <w:rFonts w:asciiTheme="majorEastAsia" w:eastAsiaTheme="majorEastAsia" w:hAnsiTheme="majorEastAsia"/>
        </w:rPr>
      </w:pPr>
      <w:r>
        <w:rPr>
          <w:rFonts w:asciiTheme="majorEastAsia" w:eastAsiaTheme="majorEastAsia" w:hAnsiTheme="majorEastAsia"/>
        </w:rPr>
        <w:br w:type="page"/>
      </w:r>
    </w:p>
    <w:p w:rsidR="00676F13" w:rsidRDefault="004938F7">
      <w:pPr>
        <w:rPr>
          <w:rFonts w:ascii="ＭＳ ゴシック" w:eastAsia="ＭＳ ゴシック" w:hAnsi="ＭＳ ゴシック"/>
          <w:b/>
        </w:rPr>
      </w:pPr>
      <w:r>
        <w:rPr>
          <w:rFonts w:ascii="ＭＳ ゴシック" w:eastAsia="ＭＳ ゴシック" w:hAnsi="ＭＳ ゴシック" w:hint="eastAsia"/>
          <w:b/>
        </w:rPr>
        <w:t>1-</w:t>
      </w:r>
      <w:r>
        <w:rPr>
          <w:rFonts w:ascii="ＭＳ ゴシック" w:eastAsia="ＭＳ ゴシック" w:hAnsi="ＭＳ ゴシック"/>
          <w:b/>
        </w:rPr>
        <w:t>3</w:t>
      </w:r>
      <w:r>
        <w:rPr>
          <w:rFonts w:ascii="ＭＳ ゴシック" w:eastAsia="ＭＳ ゴシック" w:hAnsi="ＭＳ ゴシック" w:hint="eastAsia"/>
          <w:b/>
        </w:rPr>
        <w:t xml:space="preserve">　暑さに対する適応行動の取組状況と性・年代の関係性</w:t>
      </w:r>
    </w:p>
    <w:p w:rsidR="00676F13" w:rsidRDefault="00E12752">
      <w:pPr>
        <w:ind w:firstLineChars="100" w:firstLine="210"/>
        <w:rPr>
          <w:rFonts w:ascii="ＭＳ ゴシック" w:eastAsia="ＭＳ ゴシック" w:hAnsi="ＭＳ ゴシック"/>
        </w:rPr>
      </w:pPr>
      <w:r>
        <w:rPr>
          <w:rFonts w:ascii="ＭＳ ゴシック" w:eastAsia="ＭＳ ゴシック" w:hAnsi="ＭＳ ゴシック" w:hint="eastAsia"/>
        </w:rPr>
        <w:t>暑さにより</w:t>
      </w:r>
      <w:r w:rsidR="00901BF7">
        <w:rPr>
          <w:rFonts w:ascii="ＭＳ ゴシック" w:eastAsia="ＭＳ ゴシック" w:hAnsi="ＭＳ ゴシック" w:hint="eastAsia"/>
        </w:rPr>
        <w:t>体調を崩した</w:t>
      </w:r>
      <w:r w:rsidR="004938F7">
        <w:rPr>
          <w:rFonts w:ascii="ＭＳ ゴシック" w:eastAsia="ＭＳ ゴシック" w:hAnsi="ＭＳ ゴシック" w:hint="eastAsia"/>
        </w:rPr>
        <w:t>経験がない人について、性・年代別で暑さに対する適応行動の取組状況に差があるかを分析する。</w:t>
      </w:r>
    </w:p>
    <w:p w:rsidR="00676F13" w:rsidRDefault="00676F13">
      <w:pPr>
        <w:rPr>
          <w:rFonts w:ascii="ＭＳ ゴシック" w:eastAsia="ＭＳ ゴシック" w:hAnsi="ＭＳ ゴシック"/>
        </w:rPr>
      </w:pPr>
    </w:p>
    <w:p w:rsidR="00676F13" w:rsidRDefault="004938F7">
      <w:pPr>
        <w:ind w:left="210" w:hangingChars="100" w:hanging="210"/>
        <w:rPr>
          <w:rFonts w:ascii="ＭＳ ゴシック" w:eastAsia="ＭＳ ゴシック" w:hAnsi="ＭＳ ゴシック"/>
        </w:rPr>
      </w:pPr>
      <w:r>
        <w:rPr>
          <w:rFonts w:ascii="ＭＳ ゴシック" w:eastAsia="ＭＳ ゴシック" w:hAnsi="ＭＳ ゴシック" w:hint="eastAsia"/>
        </w:rPr>
        <w:t>・暑さに対する適応行動について、選択した個数によりカテゴリ分けすることとし、取組みの平均個数が4.86個であることから、【0～4個】【5～12個】に分けた。</w:t>
      </w:r>
    </w:p>
    <w:p w:rsidR="00676F13" w:rsidRDefault="00676F13">
      <w:pPr>
        <w:rPr>
          <w:rFonts w:ascii="ＭＳ ゴシック" w:eastAsia="ＭＳ ゴシック" w:hAnsi="ＭＳ ゴシック"/>
        </w:rPr>
      </w:pPr>
    </w:p>
    <w:p w:rsidR="00676F13" w:rsidRDefault="004938F7">
      <w:pPr>
        <w:pStyle w:val="a3"/>
        <w:numPr>
          <w:ilvl w:val="0"/>
          <w:numId w:val="27"/>
        </w:numPr>
        <w:ind w:leftChars="0"/>
        <w:rPr>
          <w:rFonts w:ascii="ＭＳ ゴシック" w:eastAsia="ＭＳ ゴシック" w:hAnsi="ＭＳ ゴシック"/>
        </w:rPr>
      </w:pPr>
      <w:r>
        <w:rPr>
          <w:rFonts w:ascii="ＭＳ ゴシック" w:eastAsia="ＭＳ ゴシック" w:hAnsi="ＭＳ ゴシック" w:hint="eastAsia"/>
        </w:rPr>
        <w:t>男性の方が、女性に比べ、暑さに対する適応行動の取組個数が【0～4個】の人の割合が高かった。（図表1-</w:t>
      </w:r>
      <w:r>
        <w:rPr>
          <w:rFonts w:ascii="ＭＳ ゴシック" w:eastAsia="ＭＳ ゴシック" w:hAnsi="ＭＳ ゴシック"/>
        </w:rPr>
        <w:t>3</w:t>
      </w:r>
      <w:r>
        <w:rPr>
          <w:rFonts w:ascii="ＭＳ ゴシック" w:eastAsia="ＭＳ ゴシック" w:hAnsi="ＭＳ ゴシック" w:hint="eastAsia"/>
        </w:rPr>
        <w:t>-1）</w:t>
      </w:r>
    </w:p>
    <w:p w:rsidR="00676F13" w:rsidRDefault="00676F13">
      <w:pPr>
        <w:rPr>
          <w:rFonts w:ascii="ＭＳ ゴシック" w:eastAsia="ＭＳ ゴシック" w:hAnsi="ＭＳ ゴシック"/>
        </w:rPr>
      </w:pPr>
    </w:p>
    <w:p w:rsidR="00676F13" w:rsidRDefault="004938F7">
      <w:pPr>
        <w:snapToGrid w:val="0"/>
        <w:rPr>
          <w:rFonts w:ascii="ＭＳ ゴシック" w:eastAsia="ＭＳ ゴシック" w:hAnsi="ＭＳ ゴシック"/>
          <w:b/>
        </w:rPr>
      </w:pPr>
      <w:r>
        <w:rPr>
          <w:rFonts w:ascii="ＭＳ ゴシック" w:eastAsia="ＭＳ ゴシック" w:hAnsi="ＭＳ ゴシック" w:hint="eastAsia"/>
          <w:b/>
        </w:rPr>
        <w:t>【図表1-3-1】</w:t>
      </w:r>
    </w:p>
    <w:p w:rsidR="00676F13" w:rsidRDefault="004938F7">
      <w:pPr>
        <w:jc w:val="center"/>
        <w:rPr>
          <w:rFonts w:ascii="ＭＳ ゴシック" w:eastAsia="ＭＳ ゴシック" w:hAnsi="ＭＳ ゴシック"/>
        </w:rPr>
      </w:pPr>
      <w:r>
        <w:rPr>
          <w:noProof/>
        </w:rPr>
        <w:drawing>
          <wp:inline distT="0" distB="0" distL="0" distR="0">
            <wp:extent cx="4676775" cy="28098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809875"/>
                    </a:xfrm>
                    <a:prstGeom prst="rect">
                      <a:avLst/>
                    </a:prstGeom>
                    <a:noFill/>
                    <a:ln>
                      <a:noFill/>
                    </a:ln>
                  </pic:spPr>
                </pic:pic>
              </a:graphicData>
            </a:graphic>
          </wp:inline>
        </w:drawing>
      </w:r>
    </w:p>
    <w:p w:rsidR="00676F13" w:rsidRDefault="004938F7">
      <w:pPr>
        <w:widowControl/>
        <w:jc w:val="left"/>
        <w:rPr>
          <w:rFonts w:ascii="ＭＳ ゴシック" w:eastAsia="ＭＳ ゴシック" w:hAnsi="ＭＳ ゴシック"/>
        </w:rPr>
      </w:pPr>
      <w:r>
        <w:rPr>
          <w:noProof/>
        </w:rPr>
        <w:drawing>
          <wp:inline distT="0" distB="0" distL="0" distR="0">
            <wp:extent cx="5400040" cy="109416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094161"/>
                    </a:xfrm>
                    <a:prstGeom prst="rect">
                      <a:avLst/>
                    </a:prstGeom>
                    <a:noFill/>
                    <a:ln>
                      <a:noFill/>
                    </a:ln>
                  </pic:spPr>
                </pic:pic>
              </a:graphicData>
            </a:graphic>
          </wp:inline>
        </w:drawing>
      </w:r>
    </w:p>
    <w:p w:rsidR="00676F13" w:rsidRDefault="004938F7">
      <w:pPr>
        <w:widowControl/>
        <w:jc w:val="left"/>
        <w:rPr>
          <w:rFonts w:ascii="ＭＳ ゴシック" w:eastAsia="ＭＳ ゴシック" w:hAnsi="ＭＳ ゴシック"/>
        </w:rPr>
      </w:pPr>
      <w:r>
        <w:rPr>
          <w:rFonts w:ascii="ＭＳ ゴシック" w:eastAsia="ＭＳ ゴシック" w:hAnsi="ＭＳ ゴシック"/>
        </w:rPr>
        <w:br w:type="page"/>
      </w:r>
    </w:p>
    <w:p w:rsidR="00676F13" w:rsidRDefault="004938F7">
      <w:pPr>
        <w:pStyle w:val="a3"/>
        <w:numPr>
          <w:ilvl w:val="0"/>
          <w:numId w:val="27"/>
        </w:numPr>
        <w:ind w:leftChars="0"/>
        <w:rPr>
          <w:rFonts w:ascii="ＭＳ ゴシック" w:eastAsia="ＭＳ ゴシック" w:hAnsi="ＭＳ ゴシック"/>
        </w:rPr>
      </w:pPr>
      <w:r>
        <w:rPr>
          <w:rFonts w:ascii="ＭＳ ゴシック" w:eastAsia="ＭＳ ゴシック" w:hAnsi="ＭＳ ゴシック" w:hint="eastAsia"/>
        </w:rPr>
        <w:t>年代別では、50代以下の方が、60歳以上に比べ、暑さに対する適応行動の取組個数が【0～4個】の人の割合が高かった。（図表1-</w:t>
      </w:r>
      <w:r>
        <w:rPr>
          <w:rFonts w:ascii="ＭＳ ゴシック" w:eastAsia="ＭＳ ゴシック" w:hAnsi="ＭＳ ゴシック"/>
        </w:rPr>
        <w:t>3</w:t>
      </w:r>
      <w:r>
        <w:rPr>
          <w:rFonts w:ascii="ＭＳ ゴシック" w:eastAsia="ＭＳ ゴシック" w:hAnsi="ＭＳ ゴシック" w:hint="eastAsia"/>
        </w:rPr>
        <w:t>-2）</w:t>
      </w:r>
    </w:p>
    <w:p w:rsidR="00676F13" w:rsidRDefault="00676F13">
      <w:pPr>
        <w:widowControl/>
        <w:jc w:val="left"/>
        <w:rPr>
          <w:rFonts w:ascii="ＭＳ ゴシック" w:eastAsia="ＭＳ ゴシック" w:hAnsi="ＭＳ ゴシック"/>
        </w:rPr>
      </w:pPr>
    </w:p>
    <w:p w:rsidR="00676F13" w:rsidRDefault="004938F7">
      <w:pPr>
        <w:rPr>
          <w:rFonts w:ascii="ＭＳ ゴシック" w:eastAsia="ＭＳ ゴシック" w:hAnsi="ＭＳ ゴシック"/>
          <w:b/>
        </w:rPr>
      </w:pPr>
      <w:r>
        <w:rPr>
          <w:rFonts w:ascii="ＭＳ ゴシック" w:eastAsia="ＭＳ ゴシック" w:hAnsi="ＭＳ ゴシック" w:hint="eastAsia"/>
          <w:b/>
        </w:rPr>
        <w:t>【図表1-3-2】</w:t>
      </w:r>
    </w:p>
    <w:p w:rsidR="00676F13" w:rsidRDefault="004938F7">
      <w:pPr>
        <w:jc w:val="center"/>
        <w:rPr>
          <w:rFonts w:ascii="ＭＳ ゴシック" w:eastAsia="ＭＳ ゴシック" w:hAnsi="ＭＳ ゴシック"/>
        </w:rPr>
      </w:pPr>
      <w:r>
        <w:rPr>
          <w:noProof/>
        </w:rPr>
        <w:drawing>
          <wp:inline distT="0" distB="0" distL="0" distR="0">
            <wp:extent cx="5796915" cy="29718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8254" cy="2977613"/>
                    </a:xfrm>
                    <a:prstGeom prst="rect">
                      <a:avLst/>
                    </a:prstGeom>
                    <a:noFill/>
                    <a:ln>
                      <a:noFill/>
                    </a:ln>
                  </pic:spPr>
                </pic:pic>
              </a:graphicData>
            </a:graphic>
          </wp:inline>
        </w:drawing>
      </w:r>
    </w:p>
    <w:p w:rsidR="00676F13" w:rsidRDefault="004938F7">
      <w:pPr>
        <w:rPr>
          <w:rFonts w:ascii="ＭＳ ゴシック" w:eastAsia="ＭＳ ゴシック" w:hAnsi="ＭＳ ゴシック"/>
        </w:rPr>
      </w:pPr>
      <w:r>
        <w:rPr>
          <w:noProof/>
        </w:rPr>
        <w:drawing>
          <wp:inline distT="0" distB="0" distL="0" distR="0">
            <wp:extent cx="5400040" cy="145197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451975"/>
                    </a:xfrm>
                    <a:prstGeom prst="rect">
                      <a:avLst/>
                    </a:prstGeom>
                    <a:noFill/>
                    <a:ln>
                      <a:noFill/>
                    </a:ln>
                  </pic:spPr>
                </pic:pic>
              </a:graphicData>
            </a:graphic>
          </wp:inline>
        </w:drawing>
      </w:r>
    </w:p>
    <w:p w:rsidR="00676F13" w:rsidRDefault="004938F7">
      <w:pPr>
        <w:widowControl/>
        <w:jc w:val="left"/>
        <w:rPr>
          <w:rFonts w:ascii="ＭＳ ゴシック" w:eastAsia="ＭＳ ゴシック" w:hAnsi="ＭＳ ゴシック"/>
        </w:rPr>
      </w:pPr>
      <w:r>
        <w:rPr>
          <w:rFonts w:ascii="ＭＳ ゴシック" w:eastAsia="ＭＳ ゴシック" w:hAnsi="ＭＳ ゴシック"/>
        </w:rPr>
        <w:br w:type="page"/>
      </w:r>
    </w:p>
    <w:p w:rsidR="00676F13" w:rsidRDefault="004938F7">
      <w:pPr>
        <w:rPr>
          <w:rFonts w:asciiTheme="majorEastAsia" w:eastAsiaTheme="majorEastAsia" w:hAnsiTheme="majorEastAsia"/>
          <w:b/>
          <w:u w:val="single"/>
        </w:rPr>
      </w:pPr>
      <w:r>
        <w:rPr>
          <w:rFonts w:asciiTheme="majorEastAsia" w:eastAsiaTheme="majorEastAsia" w:hAnsiTheme="majorEastAsia" w:hint="eastAsia"/>
          <w:b/>
          <w:u w:val="single"/>
        </w:rPr>
        <w:t>２．</w:t>
      </w:r>
      <w:r w:rsidR="00E12752">
        <w:rPr>
          <w:rFonts w:asciiTheme="majorEastAsia" w:eastAsiaTheme="majorEastAsia" w:hAnsiTheme="majorEastAsia" w:hint="eastAsia"/>
          <w:b/>
          <w:u w:val="single"/>
        </w:rPr>
        <w:t>暑さにより体調を崩す可能性</w:t>
      </w:r>
      <w:r>
        <w:rPr>
          <w:rFonts w:asciiTheme="majorEastAsia" w:eastAsiaTheme="majorEastAsia" w:hAnsiTheme="majorEastAsia" w:hint="eastAsia"/>
          <w:b/>
          <w:u w:val="single"/>
        </w:rPr>
        <w:t>の認識と性・年代の関係性</w:t>
      </w:r>
    </w:p>
    <w:p w:rsidR="00676F13" w:rsidRDefault="00E12752">
      <w:pPr>
        <w:ind w:firstLineChars="100" w:firstLine="210"/>
        <w:rPr>
          <w:rFonts w:ascii="ＭＳ ゴシック" w:eastAsia="ＭＳ ゴシック" w:hAnsi="ＭＳ ゴシック"/>
        </w:rPr>
      </w:pPr>
      <w:r>
        <w:rPr>
          <w:rFonts w:ascii="ＭＳ ゴシック" w:eastAsia="ＭＳ ゴシック" w:hAnsi="ＭＳ ゴシック" w:hint="eastAsia"/>
        </w:rPr>
        <w:t>暑さにより</w:t>
      </w:r>
      <w:r w:rsidR="00901BF7">
        <w:rPr>
          <w:rFonts w:ascii="ＭＳ ゴシック" w:eastAsia="ＭＳ ゴシック" w:hAnsi="ＭＳ ゴシック" w:hint="eastAsia"/>
        </w:rPr>
        <w:t>体調を崩した</w:t>
      </w:r>
      <w:r w:rsidR="004938F7">
        <w:rPr>
          <w:rFonts w:ascii="ＭＳ ゴシック" w:eastAsia="ＭＳ ゴシック" w:hAnsi="ＭＳ ゴシック" w:hint="eastAsia"/>
        </w:rPr>
        <w:t>経験がない人について、</w:t>
      </w:r>
      <w:r>
        <w:rPr>
          <w:rFonts w:ascii="ＭＳ ゴシック" w:eastAsia="ＭＳ ゴシック" w:hAnsi="ＭＳ ゴシック" w:hint="eastAsia"/>
        </w:rPr>
        <w:t>暑さにより体調を崩す可能性</w:t>
      </w:r>
      <w:r w:rsidR="004938F7">
        <w:rPr>
          <w:rFonts w:ascii="ＭＳ ゴシック" w:eastAsia="ＭＳ ゴシック" w:hAnsi="ＭＳ ゴシック" w:hint="eastAsia"/>
        </w:rPr>
        <w:t>の認識と、性・年代の関係性を検証した。</w:t>
      </w:r>
    </w:p>
    <w:p w:rsidR="00676F13" w:rsidRDefault="00676F13">
      <w:pPr>
        <w:rPr>
          <w:rFonts w:ascii="ＭＳ ゴシック" w:eastAsia="ＭＳ ゴシック" w:hAnsi="ＭＳ ゴシック"/>
        </w:rPr>
      </w:pPr>
    </w:p>
    <w:p w:rsidR="00676F13" w:rsidRDefault="004938F7">
      <w:pPr>
        <w:rPr>
          <w:rFonts w:ascii="ＭＳ ゴシック" w:eastAsia="ＭＳ ゴシック" w:hAnsi="ＭＳ ゴシック"/>
          <w:b/>
        </w:rPr>
      </w:pPr>
      <w:r>
        <w:rPr>
          <w:rFonts w:ascii="ＭＳ ゴシック" w:eastAsia="ＭＳ ゴシック" w:hAnsi="ＭＳ ゴシック" w:hint="eastAsia"/>
          <w:b/>
        </w:rPr>
        <w:t xml:space="preserve">2-1　</w:t>
      </w:r>
      <w:r w:rsidR="00E12752">
        <w:rPr>
          <w:rFonts w:ascii="ＭＳ ゴシック" w:eastAsia="ＭＳ ゴシック" w:hAnsi="ＭＳ ゴシック" w:hint="eastAsia"/>
          <w:b/>
        </w:rPr>
        <w:t>暑さにより体調を崩す可能性</w:t>
      </w:r>
      <w:r>
        <w:rPr>
          <w:rFonts w:ascii="ＭＳ ゴシック" w:eastAsia="ＭＳ ゴシック" w:hAnsi="ＭＳ ゴシック" w:hint="eastAsia"/>
          <w:b/>
        </w:rPr>
        <w:t>の認識と性・年代の関係性</w:t>
      </w:r>
    </w:p>
    <w:p w:rsidR="00676F13" w:rsidRDefault="004938F7">
      <w:pPr>
        <w:ind w:left="210" w:hangingChars="100" w:hanging="210"/>
        <w:rPr>
          <w:rFonts w:ascii="ＭＳ ゴシック" w:eastAsia="ＭＳ ゴシック" w:hAnsi="ＭＳ ゴシック"/>
        </w:rPr>
      </w:pPr>
      <w:r>
        <w:rPr>
          <w:rFonts w:ascii="ＭＳ ゴシック" w:eastAsia="ＭＳ ゴシック" w:hAnsi="ＭＳ ゴシック" w:hint="eastAsia"/>
        </w:rPr>
        <w:t>・今後、自身が暑さにより体調を崩す可能性があると思うかとの質問に対して、「可能性があると思う」、「どちらかといえば可能性があると思う」を選択した人を【可能性があると思う】とし、「どちらかといえば可能性はないと思う」、「可能性はないと思う」を選択した人を【可能性はないと思う】とした。</w:t>
      </w:r>
    </w:p>
    <w:p w:rsidR="00676F13" w:rsidRDefault="00676F13">
      <w:pPr>
        <w:ind w:left="210" w:hangingChars="100" w:hanging="210"/>
        <w:rPr>
          <w:rFonts w:ascii="ＭＳ ゴシック" w:eastAsia="ＭＳ ゴシック" w:hAnsi="ＭＳ ゴシック"/>
        </w:rPr>
      </w:pPr>
    </w:p>
    <w:p w:rsidR="00676F13" w:rsidRDefault="00E12752">
      <w:pPr>
        <w:pStyle w:val="a3"/>
        <w:numPr>
          <w:ilvl w:val="0"/>
          <w:numId w:val="27"/>
        </w:numPr>
        <w:ind w:leftChars="0"/>
        <w:rPr>
          <w:rFonts w:ascii="ＭＳ ゴシック" w:eastAsia="ＭＳ ゴシック" w:hAnsi="ＭＳ ゴシック"/>
        </w:rPr>
      </w:pPr>
      <w:r>
        <w:rPr>
          <w:rFonts w:ascii="ＭＳ ゴシック" w:eastAsia="ＭＳ ゴシック" w:hAnsi="ＭＳ ゴシック" w:hint="eastAsia"/>
        </w:rPr>
        <w:t>暑さにより体調を崩す可能性</w:t>
      </w:r>
      <w:r w:rsidR="004938F7">
        <w:rPr>
          <w:rFonts w:ascii="ＭＳ ゴシック" w:eastAsia="ＭＳ ゴシック" w:hAnsi="ＭＳ ゴシック" w:hint="eastAsia"/>
        </w:rPr>
        <w:t>の認識については、性別では、統計的な有意差はなかった。</w:t>
      </w:r>
    </w:p>
    <w:p w:rsidR="00676F13" w:rsidRDefault="004938F7">
      <w:pPr>
        <w:pStyle w:val="a3"/>
        <w:ind w:leftChars="0" w:left="420"/>
        <w:rPr>
          <w:rFonts w:ascii="ＭＳ ゴシック" w:eastAsia="ＭＳ ゴシック" w:hAnsi="ＭＳ ゴシック"/>
        </w:rPr>
      </w:pPr>
      <w:r>
        <w:rPr>
          <w:rFonts w:ascii="ＭＳ ゴシック" w:eastAsia="ＭＳ ゴシック" w:hAnsi="ＭＳ ゴシック" w:hint="eastAsia"/>
        </w:rPr>
        <w:t>（図表2-1-1）</w:t>
      </w:r>
    </w:p>
    <w:p w:rsidR="00676F13" w:rsidRDefault="00676F13">
      <w:pPr>
        <w:rPr>
          <w:rFonts w:ascii="ＭＳ ゴシック" w:eastAsia="ＭＳ ゴシック" w:hAnsi="ＭＳ ゴシック"/>
        </w:rPr>
      </w:pPr>
    </w:p>
    <w:p w:rsidR="00676F13" w:rsidRDefault="004938F7">
      <w:pPr>
        <w:snapToGrid w:val="0"/>
        <w:rPr>
          <w:rFonts w:ascii="ＭＳ ゴシック" w:eastAsia="ＭＳ ゴシック" w:hAnsi="ＭＳ ゴシック"/>
          <w:b/>
        </w:rPr>
      </w:pPr>
      <w:r>
        <w:rPr>
          <w:rFonts w:ascii="ＭＳ ゴシック" w:eastAsia="ＭＳ ゴシック" w:hAnsi="ＭＳ ゴシック" w:hint="eastAsia"/>
          <w:b/>
        </w:rPr>
        <w:t>【図表2-1-1】</w:t>
      </w:r>
    </w:p>
    <w:p w:rsidR="00676F13" w:rsidRDefault="004938F7">
      <w:pPr>
        <w:jc w:val="center"/>
        <w:rPr>
          <w:rFonts w:ascii="ＭＳ ゴシック" w:eastAsia="ＭＳ ゴシック" w:hAnsi="ＭＳ ゴシック"/>
        </w:rPr>
      </w:pPr>
      <w:r>
        <w:rPr>
          <w:noProof/>
        </w:rPr>
        <w:drawing>
          <wp:inline distT="0" distB="0" distL="0" distR="0">
            <wp:extent cx="5286375" cy="3067050"/>
            <wp:effectExtent l="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375" cy="3067050"/>
                    </a:xfrm>
                    <a:prstGeom prst="rect">
                      <a:avLst/>
                    </a:prstGeom>
                    <a:noFill/>
                    <a:ln>
                      <a:noFill/>
                    </a:ln>
                  </pic:spPr>
                </pic:pic>
              </a:graphicData>
            </a:graphic>
          </wp:inline>
        </w:drawing>
      </w:r>
    </w:p>
    <w:p w:rsidR="00676F13" w:rsidRDefault="004938F7">
      <w:pPr>
        <w:widowControl/>
        <w:jc w:val="left"/>
        <w:rPr>
          <w:rFonts w:ascii="ＭＳ ゴシック" w:eastAsia="ＭＳ ゴシック" w:hAnsi="ＭＳ ゴシック"/>
        </w:rPr>
      </w:pPr>
      <w:r>
        <w:rPr>
          <w:noProof/>
        </w:rPr>
        <w:drawing>
          <wp:inline distT="0" distB="0" distL="0" distR="0">
            <wp:extent cx="5400040" cy="970363"/>
            <wp:effectExtent l="0" t="0" r="0" b="127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970363"/>
                    </a:xfrm>
                    <a:prstGeom prst="rect">
                      <a:avLst/>
                    </a:prstGeom>
                    <a:noFill/>
                    <a:ln>
                      <a:noFill/>
                    </a:ln>
                  </pic:spPr>
                </pic:pic>
              </a:graphicData>
            </a:graphic>
          </wp:inline>
        </w:drawing>
      </w:r>
    </w:p>
    <w:p w:rsidR="00676F13" w:rsidRDefault="004938F7">
      <w:pPr>
        <w:widowControl/>
        <w:jc w:val="left"/>
        <w:rPr>
          <w:rFonts w:ascii="ＭＳ ゴシック" w:eastAsia="ＭＳ ゴシック" w:hAnsi="ＭＳ ゴシック"/>
        </w:rPr>
      </w:pPr>
      <w:r>
        <w:rPr>
          <w:rFonts w:ascii="ＭＳ ゴシック" w:eastAsia="ＭＳ ゴシック" w:hAnsi="ＭＳ ゴシック"/>
        </w:rPr>
        <w:br w:type="page"/>
      </w:r>
    </w:p>
    <w:p w:rsidR="00676F13" w:rsidRDefault="00E12752">
      <w:pPr>
        <w:pStyle w:val="a3"/>
        <w:numPr>
          <w:ilvl w:val="0"/>
          <w:numId w:val="27"/>
        </w:numPr>
        <w:ind w:leftChars="0"/>
        <w:rPr>
          <w:rFonts w:ascii="ＭＳ ゴシック" w:eastAsia="ＭＳ ゴシック" w:hAnsi="ＭＳ ゴシック"/>
        </w:rPr>
      </w:pPr>
      <w:r>
        <w:rPr>
          <w:rFonts w:ascii="ＭＳ ゴシック" w:eastAsia="ＭＳ ゴシック" w:hAnsi="ＭＳ ゴシック" w:hint="eastAsia"/>
        </w:rPr>
        <w:t>暑さにより体調を崩す可能性</w:t>
      </w:r>
      <w:r w:rsidR="004938F7">
        <w:rPr>
          <w:rFonts w:ascii="ＭＳ ゴシック" w:eastAsia="ＭＳ ゴシック" w:hAnsi="ＭＳ ゴシック" w:hint="eastAsia"/>
        </w:rPr>
        <w:t>の認識については、60歳以上の方が、18～29歳及び30代に比べ、【可能性はないと思う】の割合が高かった。（図表2-1-</w:t>
      </w:r>
      <w:r w:rsidR="004938F7">
        <w:rPr>
          <w:rFonts w:ascii="ＭＳ ゴシック" w:eastAsia="ＭＳ ゴシック" w:hAnsi="ＭＳ ゴシック"/>
        </w:rPr>
        <w:t>2</w:t>
      </w:r>
      <w:r w:rsidR="004938F7">
        <w:rPr>
          <w:rFonts w:ascii="ＭＳ ゴシック" w:eastAsia="ＭＳ ゴシック" w:hAnsi="ＭＳ ゴシック" w:hint="eastAsia"/>
        </w:rPr>
        <w:t>）</w:t>
      </w:r>
    </w:p>
    <w:p w:rsidR="00676F13" w:rsidRDefault="00676F13">
      <w:pPr>
        <w:widowControl/>
        <w:jc w:val="left"/>
        <w:rPr>
          <w:rFonts w:ascii="ＭＳ ゴシック" w:eastAsia="ＭＳ ゴシック" w:hAnsi="ＭＳ ゴシック"/>
        </w:rPr>
      </w:pPr>
    </w:p>
    <w:p w:rsidR="00676F13" w:rsidRDefault="004938F7">
      <w:pPr>
        <w:rPr>
          <w:rFonts w:ascii="ＭＳ ゴシック" w:eastAsia="ＭＳ ゴシック" w:hAnsi="ＭＳ ゴシック"/>
          <w:b/>
        </w:rPr>
      </w:pPr>
      <w:r>
        <w:rPr>
          <w:rFonts w:ascii="ＭＳ ゴシック" w:eastAsia="ＭＳ ゴシック" w:hAnsi="ＭＳ ゴシック" w:hint="eastAsia"/>
          <w:b/>
        </w:rPr>
        <w:t>【図表2-1-2】</w:t>
      </w:r>
    </w:p>
    <w:p w:rsidR="00676F13" w:rsidRDefault="004938F7">
      <w:pPr>
        <w:jc w:val="center"/>
        <w:rPr>
          <w:rFonts w:ascii="ＭＳ ゴシック" w:eastAsia="ＭＳ ゴシック" w:hAnsi="ＭＳ ゴシック"/>
        </w:rPr>
      </w:pPr>
      <w:r>
        <w:rPr>
          <w:noProof/>
        </w:rPr>
        <w:drawing>
          <wp:inline distT="0" distB="0" distL="0" distR="0">
            <wp:extent cx="5400040" cy="2874330"/>
            <wp:effectExtent l="0" t="0" r="0" b="254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874330"/>
                    </a:xfrm>
                    <a:prstGeom prst="rect">
                      <a:avLst/>
                    </a:prstGeom>
                    <a:noFill/>
                    <a:ln>
                      <a:noFill/>
                    </a:ln>
                  </pic:spPr>
                </pic:pic>
              </a:graphicData>
            </a:graphic>
          </wp:inline>
        </w:drawing>
      </w:r>
    </w:p>
    <w:p w:rsidR="00676F13" w:rsidRDefault="004938F7">
      <w:pPr>
        <w:rPr>
          <w:rFonts w:ascii="ＭＳ ゴシック" w:eastAsia="ＭＳ ゴシック" w:hAnsi="ＭＳ ゴシック"/>
        </w:rPr>
      </w:pPr>
      <w:r>
        <w:rPr>
          <w:noProof/>
        </w:rPr>
        <w:drawing>
          <wp:inline distT="0" distB="0" distL="0" distR="0">
            <wp:extent cx="5400040" cy="1502143"/>
            <wp:effectExtent l="0" t="0" r="0" b="317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502143"/>
                    </a:xfrm>
                    <a:prstGeom prst="rect">
                      <a:avLst/>
                    </a:prstGeom>
                    <a:noFill/>
                    <a:ln>
                      <a:noFill/>
                    </a:ln>
                  </pic:spPr>
                </pic:pic>
              </a:graphicData>
            </a:graphic>
          </wp:inline>
        </w:drawing>
      </w:r>
    </w:p>
    <w:p w:rsidR="00676F13" w:rsidRDefault="004938F7">
      <w:pPr>
        <w:widowControl/>
        <w:jc w:val="left"/>
        <w:rPr>
          <w:rFonts w:ascii="ＭＳ ゴシック" w:eastAsia="ＭＳ ゴシック" w:hAnsi="ＭＳ ゴシック"/>
        </w:rPr>
      </w:pPr>
      <w:r>
        <w:rPr>
          <w:rFonts w:ascii="ＭＳ ゴシック" w:eastAsia="ＭＳ ゴシック" w:hAnsi="ＭＳ ゴシック"/>
        </w:rPr>
        <w:br w:type="page"/>
      </w:r>
    </w:p>
    <w:p w:rsidR="00676F13" w:rsidRDefault="004938F7">
      <w:pPr>
        <w:rPr>
          <w:rFonts w:asciiTheme="majorEastAsia" w:eastAsiaTheme="majorEastAsia" w:hAnsiTheme="majorEastAsia"/>
          <w:b/>
          <w:u w:val="single"/>
        </w:rPr>
      </w:pPr>
      <w:r>
        <w:rPr>
          <w:rFonts w:asciiTheme="majorEastAsia" w:eastAsiaTheme="majorEastAsia" w:hAnsiTheme="majorEastAsia" w:hint="eastAsia"/>
          <w:b/>
          <w:u w:val="single"/>
        </w:rPr>
        <w:t>３．【参考】子ども、高齢者の有無別　「暑さから身を守る３つの習慣」の取組状況</w:t>
      </w:r>
    </w:p>
    <w:p w:rsidR="00676F13" w:rsidRDefault="004938F7">
      <w:pPr>
        <w:rPr>
          <w:rFonts w:asciiTheme="majorEastAsia" w:eastAsiaTheme="majorEastAsia" w:hAnsiTheme="majorEastAsia"/>
        </w:rPr>
      </w:pPr>
      <w:r>
        <w:rPr>
          <w:rFonts w:asciiTheme="majorEastAsia" w:eastAsiaTheme="majorEastAsia" w:hAnsiTheme="majorEastAsia" w:hint="eastAsia"/>
        </w:rPr>
        <w:t xml:space="preserve">　「暑さから身を守る３つの習慣」について、小学生以下の子どもの有無や、65歳以上の高齢者の有無によって取組状況に差が見られるかを検証した。</w:t>
      </w:r>
    </w:p>
    <w:p w:rsidR="00676F13" w:rsidRDefault="00676F13">
      <w:pPr>
        <w:rPr>
          <w:rFonts w:asciiTheme="majorEastAsia" w:eastAsiaTheme="majorEastAsia" w:hAnsiTheme="majorEastAsia"/>
        </w:rPr>
      </w:pPr>
    </w:p>
    <w:p w:rsidR="00676F13" w:rsidRDefault="004938F7">
      <w:pPr>
        <w:rPr>
          <w:rFonts w:ascii="ＭＳ ゴシック" w:eastAsia="ＭＳ ゴシック" w:hAnsi="ＭＳ ゴシック"/>
          <w:b/>
        </w:rPr>
      </w:pPr>
      <w:r>
        <w:rPr>
          <w:rFonts w:ascii="ＭＳ ゴシック" w:eastAsia="ＭＳ ゴシック" w:hAnsi="ＭＳ ゴシック"/>
          <w:b/>
        </w:rPr>
        <w:t>3</w:t>
      </w:r>
      <w:r>
        <w:rPr>
          <w:rFonts w:ascii="ＭＳ ゴシック" w:eastAsia="ＭＳ ゴシック" w:hAnsi="ＭＳ ゴシック" w:hint="eastAsia"/>
          <w:b/>
        </w:rPr>
        <w:t>-1　「暑さから身を守る３つの習慣」の取組状況　単純集計結果</w:t>
      </w:r>
    </w:p>
    <w:p w:rsidR="00676F13" w:rsidRDefault="004938F7">
      <w:pPr>
        <w:ind w:firstLineChars="100" w:firstLine="210"/>
        <w:rPr>
          <w:rFonts w:ascii="ＭＳ ゴシック" w:eastAsia="ＭＳ ゴシック" w:hAnsi="ＭＳ ゴシック"/>
        </w:rPr>
      </w:pPr>
      <w:r>
        <w:rPr>
          <w:rFonts w:ascii="ＭＳ ゴシック" w:eastAsia="ＭＳ ゴシック" w:hAnsi="ＭＳ ゴシック" w:hint="eastAsia"/>
        </w:rPr>
        <w:t>「暑さから身を守る３つの習慣」の取組状況についての調査結果を参考に記載する。</w:t>
      </w:r>
    </w:p>
    <w:p w:rsidR="00676F13" w:rsidRDefault="00676F13">
      <w:pPr>
        <w:rPr>
          <w:rFonts w:ascii="ＭＳ ゴシック" w:eastAsia="ＭＳ ゴシック" w:hAnsi="ＭＳ ゴシック"/>
        </w:rPr>
      </w:pPr>
    </w:p>
    <w:p w:rsidR="00676F13" w:rsidRDefault="004938F7">
      <w:pPr>
        <w:rPr>
          <w:rFonts w:ascii="ＭＳ ゴシック" w:eastAsia="ＭＳ ゴシック" w:hAnsi="ＭＳ ゴシック"/>
          <w:b/>
        </w:rPr>
      </w:pPr>
      <w:r>
        <w:rPr>
          <w:rFonts w:ascii="ＭＳ ゴシック" w:eastAsia="ＭＳ ゴシック" w:hAnsi="ＭＳ ゴシック" w:hint="eastAsia"/>
          <w:b/>
        </w:rPr>
        <w:t>3-1-1　備える：暑さにつよい「からだづくり」</w:t>
      </w:r>
    </w:p>
    <w:p w:rsidR="00676F13" w:rsidRDefault="004938F7">
      <w:pPr>
        <w:pStyle w:val="a3"/>
        <w:numPr>
          <w:ilvl w:val="0"/>
          <w:numId w:val="30"/>
        </w:numPr>
        <w:ind w:leftChars="0" w:left="284" w:hanging="284"/>
        <w:rPr>
          <w:rFonts w:asciiTheme="majorEastAsia" w:eastAsiaTheme="majorEastAsia" w:hAnsiTheme="majorEastAsia"/>
        </w:rPr>
      </w:pPr>
      <w:r>
        <w:rPr>
          <w:rFonts w:asciiTheme="majorEastAsia" w:eastAsiaTheme="majorEastAsia" w:hAnsiTheme="majorEastAsia" w:hint="eastAsia"/>
        </w:rPr>
        <w:t>暑くな</w:t>
      </w:r>
      <w:r w:rsidR="0097151D">
        <w:rPr>
          <w:rFonts w:asciiTheme="majorEastAsia" w:eastAsiaTheme="majorEastAsia" w:hAnsiTheme="majorEastAsia" w:hint="eastAsia"/>
        </w:rPr>
        <w:t>る前の時期から運動を継続することで、暑さにつよいからだづくりを</w:t>
      </w:r>
      <w:r>
        <w:rPr>
          <w:rFonts w:asciiTheme="majorEastAsia" w:eastAsiaTheme="majorEastAsia" w:hAnsiTheme="majorEastAsia" w:hint="eastAsia"/>
        </w:rPr>
        <w:t>実践している人の割合は、「知っていて、実践している（</w:t>
      </w:r>
      <w:r>
        <w:rPr>
          <w:rFonts w:asciiTheme="majorEastAsia" w:eastAsiaTheme="majorEastAsia" w:hAnsiTheme="majorEastAsia"/>
        </w:rPr>
        <w:t>18.8</w:t>
      </w:r>
      <w:r>
        <w:rPr>
          <w:rFonts w:asciiTheme="majorEastAsia" w:eastAsiaTheme="majorEastAsia" w:hAnsiTheme="majorEastAsia" w:hint="eastAsia"/>
        </w:rPr>
        <w:t>％）」、「知らないが、実践している（</w:t>
      </w:r>
      <w:r>
        <w:rPr>
          <w:rFonts w:asciiTheme="majorEastAsia" w:eastAsiaTheme="majorEastAsia" w:hAnsiTheme="majorEastAsia"/>
        </w:rPr>
        <w:t>21.1</w:t>
      </w:r>
      <w:r>
        <w:rPr>
          <w:rFonts w:asciiTheme="majorEastAsia" w:eastAsiaTheme="majorEastAsia" w:hAnsiTheme="majorEastAsia" w:hint="eastAsia"/>
        </w:rPr>
        <w:t>％）」の合計39</w:t>
      </w:r>
      <w:r>
        <w:rPr>
          <w:rFonts w:asciiTheme="majorEastAsia" w:eastAsiaTheme="majorEastAsia" w:hAnsiTheme="majorEastAsia"/>
        </w:rPr>
        <w:t>.9</w:t>
      </w:r>
      <w:r>
        <w:rPr>
          <w:rFonts w:asciiTheme="majorEastAsia" w:eastAsiaTheme="majorEastAsia" w:hAnsiTheme="majorEastAsia" w:hint="eastAsia"/>
        </w:rPr>
        <w:t>％だった。</w:t>
      </w:r>
    </w:p>
    <w:p w:rsidR="00676F13" w:rsidRDefault="0097151D">
      <w:pPr>
        <w:pStyle w:val="a3"/>
        <w:ind w:leftChars="0" w:left="284"/>
        <w:rPr>
          <w:rFonts w:asciiTheme="majorEastAsia" w:eastAsiaTheme="majorEastAsia" w:hAnsiTheme="majorEastAsia"/>
        </w:rPr>
      </w:pPr>
      <w:r>
        <w:rPr>
          <w:rFonts w:asciiTheme="majorEastAsia" w:eastAsiaTheme="majorEastAsia" w:hAnsiTheme="majorEastAsia" w:hint="eastAsia"/>
        </w:rPr>
        <w:t>また、知っている</w:t>
      </w:r>
      <w:r w:rsidR="004938F7">
        <w:rPr>
          <w:rFonts w:asciiTheme="majorEastAsia" w:eastAsiaTheme="majorEastAsia" w:hAnsiTheme="majorEastAsia" w:hint="eastAsia"/>
        </w:rPr>
        <w:t>人の割合は、「知っていて、実践している（18.8％）」、「知っているが、実践していない（24.3％）」の合計43.1％だった。（図表3-1-1）</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b/>
        </w:rPr>
      </w:pPr>
      <w:r>
        <w:rPr>
          <w:rFonts w:asciiTheme="majorEastAsia" w:eastAsiaTheme="majorEastAsia" w:hAnsiTheme="majorEastAsia" w:hint="eastAsia"/>
          <w:b/>
        </w:rPr>
        <w:t>【図表</w:t>
      </w:r>
      <w:r>
        <w:rPr>
          <w:rFonts w:asciiTheme="majorEastAsia" w:eastAsiaTheme="majorEastAsia" w:hAnsiTheme="majorEastAsia"/>
          <w:b/>
        </w:rPr>
        <w:t>3</w:t>
      </w:r>
      <w:r>
        <w:rPr>
          <w:rFonts w:asciiTheme="majorEastAsia" w:eastAsiaTheme="majorEastAsia" w:hAnsiTheme="majorEastAsia" w:hint="eastAsia"/>
          <w:b/>
        </w:rPr>
        <w:t>-1</w:t>
      </w:r>
      <w:r>
        <w:rPr>
          <w:rFonts w:asciiTheme="majorEastAsia" w:eastAsiaTheme="majorEastAsia" w:hAnsiTheme="majorEastAsia"/>
          <w:b/>
        </w:rPr>
        <w:t>-1</w:t>
      </w:r>
      <w:r>
        <w:rPr>
          <w:rFonts w:asciiTheme="majorEastAsia" w:eastAsiaTheme="majorEastAsia" w:hAnsiTheme="majorEastAsia" w:hint="eastAsia"/>
          <w:b/>
        </w:rPr>
        <w:t>】</w:t>
      </w:r>
    </w:p>
    <w:p w:rsidR="00676F13" w:rsidRDefault="0097151D">
      <w:pPr>
        <w:rPr>
          <w:rFonts w:asciiTheme="majorEastAsia" w:eastAsiaTheme="majorEastAsia" w:hAnsiTheme="majorEastAsia"/>
          <w:b/>
        </w:rPr>
      </w:pPr>
      <w:r>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simplePos x="0" y="0"/>
                <wp:positionH relativeFrom="column">
                  <wp:posOffset>4779010</wp:posOffset>
                </wp:positionH>
                <wp:positionV relativeFrom="paragraph">
                  <wp:posOffset>516890</wp:posOffset>
                </wp:positionV>
                <wp:extent cx="1379855" cy="414655"/>
                <wp:effectExtent l="0" t="0" r="10795" b="12700"/>
                <wp:wrapNone/>
                <wp:docPr id="46" name="テキスト ボックス 46"/>
                <wp:cNvGraphicFramePr/>
                <a:graphic xmlns:a="http://schemas.openxmlformats.org/drawingml/2006/main">
                  <a:graphicData uri="http://schemas.microsoft.com/office/word/2010/wordprocessingShape">
                    <wps:wsp>
                      <wps:cNvSpPr txBox="1"/>
                      <wps:spPr>
                        <a:xfrm>
                          <a:off x="0" y="0"/>
                          <a:ext cx="1379855" cy="414655"/>
                        </a:xfrm>
                        <a:prstGeom prst="rect">
                          <a:avLst/>
                        </a:prstGeom>
                        <a:noFill/>
                        <a:ln w="6350">
                          <a:noFill/>
                        </a:ln>
                      </wps:spPr>
                      <wps:txbx>
                        <w:txbxContent>
                          <w:p w:rsidR="00676F13" w:rsidRDefault="004938F7">
                            <w:pPr>
                              <w:rPr>
                                <w:rFonts w:ascii="ＭＳ ゴシック" w:eastAsia="ＭＳ ゴシック" w:hAnsi="ＭＳ ゴシック"/>
                                <w:sz w:val="20"/>
                              </w:rPr>
                            </w:pPr>
                            <w:r>
                              <w:rPr>
                                <w:rFonts w:ascii="ＭＳ ゴシック" w:eastAsia="ＭＳ ゴシック" w:hAnsi="ＭＳ ゴシック" w:hint="eastAsia"/>
                                <w:sz w:val="20"/>
                              </w:rPr>
                              <w:t>実践</w:t>
                            </w:r>
                            <w:r>
                              <w:rPr>
                                <w:rFonts w:ascii="ＭＳ ゴシック" w:eastAsia="ＭＳ ゴシック" w:hAnsi="ＭＳ ゴシック"/>
                                <w:sz w:val="20"/>
                              </w:rPr>
                              <w:t>し</w:t>
                            </w:r>
                            <w:r>
                              <w:rPr>
                                <w:rFonts w:ascii="ＭＳ ゴシック" w:eastAsia="ＭＳ ゴシック" w:hAnsi="ＭＳ ゴシック" w:hint="eastAsia"/>
                                <w:sz w:val="20"/>
                              </w:rPr>
                              <w:t>ている</w:t>
                            </w:r>
                            <w:r w:rsidR="0097151D">
                              <w:rPr>
                                <w:rFonts w:ascii="ＭＳ ゴシック" w:eastAsia="ＭＳ ゴシック" w:hAnsi="ＭＳ ゴシック" w:hint="eastAsia"/>
                                <w:sz w:val="20"/>
                              </w:rPr>
                              <w:t xml:space="preserve">　</w:t>
                            </w:r>
                            <w:r>
                              <w:rPr>
                                <w:rFonts w:ascii="ＭＳ ゴシック" w:eastAsia="ＭＳ ゴシック" w:hAnsi="ＭＳ ゴシック"/>
                                <w:sz w:val="20"/>
                              </w:rPr>
                              <w:t>39</w:t>
                            </w:r>
                            <w:r>
                              <w:rPr>
                                <w:rFonts w:ascii="ＭＳ ゴシック" w:eastAsia="ＭＳ ゴシック" w:hAnsi="ＭＳ ゴシック" w:hint="eastAsia"/>
                                <w:sz w:val="20"/>
                              </w:rPr>
                              <w:t>.</w:t>
                            </w:r>
                            <w:r>
                              <w:rPr>
                                <w:rFonts w:ascii="ＭＳ ゴシック" w:eastAsia="ＭＳ ゴシック" w:hAnsi="ＭＳ ゴシック"/>
                                <w:sz w:val="20"/>
                              </w:rPr>
                              <w:t>9</w:t>
                            </w:r>
                            <w:r>
                              <w:rPr>
                                <w:rFonts w:ascii="ＭＳ ゴシック" w:eastAsia="ＭＳ ゴシック" w:hAnsi="ＭＳ ゴシック"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26" type="#_x0000_t202" style="position:absolute;left:0;text-align:left;margin-left:376.3pt;margin-top:40.7pt;width:108.65pt;height:3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" filled="f" stroked="f" strokeweight=".5pt">
                <v:textbox style="mso-fit-shape-to-text:t" inset="0,0,0,0">
                  <w:txbxContent>
                    <w:p w:rsidR="00676F13" w:rsidRDefault="004938F7">
                      <w:pPr>
                        <w:rPr>
                          <w:rFonts w:ascii="ＭＳ ゴシック" w:eastAsia="ＭＳ ゴシック" w:hAnsi="ＭＳ ゴシック"/>
                          <w:sz w:val="20"/>
                        </w:rPr>
                      </w:pPr>
                      <w:r>
                        <w:rPr>
                          <w:rFonts w:ascii="ＭＳ ゴシック" w:eastAsia="ＭＳ ゴシック" w:hAnsi="ＭＳ ゴシック" w:hint="eastAsia"/>
                          <w:sz w:val="20"/>
                        </w:rPr>
                        <w:t>実践</w:t>
                      </w:r>
                      <w:r>
                        <w:rPr>
                          <w:rFonts w:ascii="ＭＳ ゴシック" w:eastAsia="ＭＳ ゴシック" w:hAnsi="ＭＳ ゴシック"/>
                          <w:sz w:val="20"/>
                        </w:rPr>
                        <w:t>し</w:t>
                      </w:r>
                      <w:r>
                        <w:rPr>
                          <w:rFonts w:ascii="ＭＳ ゴシック" w:eastAsia="ＭＳ ゴシック" w:hAnsi="ＭＳ ゴシック" w:hint="eastAsia"/>
                          <w:sz w:val="20"/>
                        </w:rPr>
                        <w:t>ている</w:t>
                      </w:r>
                      <w:r w:rsidR="0097151D">
                        <w:rPr>
                          <w:rFonts w:ascii="ＭＳ ゴシック" w:eastAsia="ＭＳ ゴシック" w:hAnsi="ＭＳ ゴシック" w:hint="eastAsia"/>
                          <w:sz w:val="20"/>
                        </w:rPr>
                        <w:t xml:space="preserve">　</w:t>
                      </w:r>
                      <w:r>
                        <w:rPr>
                          <w:rFonts w:ascii="ＭＳ ゴシック" w:eastAsia="ＭＳ ゴシック" w:hAnsi="ＭＳ ゴシック"/>
                          <w:sz w:val="20"/>
                        </w:rPr>
                        <w:t>39</w:t>
                      </w:r>
                      <w:r>
                        <w:rPr>
                          <w:rFonts w:ascii="ＭＳ ゴシック" w:eastAsia="ＭＳ ゴシック" w:hAnsi="ＭＳ ゴシック" w:hint="eastAsia"/>
                          <w:sz w:val="20"/>
                        </w:rPr>
                        <w:t>.</w:t>
                      </w:r>
                      <w:r>
                        <w:rPr>
                          <w:rFonts w:ascii="ＭＳ ゴシック" w:eastAsia="ＭＳ ゴシック" w:hAnsi="ＭＳ ゴシック"/>
                          <w:sz w:val="20"/>
                        </w:rPr>
                        <w:t>9</w:t>
                      </w:r>
                      <w:r>
                        <w:rPr>
                          <w:rFonts w:ascii="ＭＳ ゴシック" w:eastAsia="ＭＳ ゴシック" w:hAnsi="ＭＳ ゴシック" w:hint="eastAsia"/>
                          <w:sz w:val="20"/>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simplePos x="0" y="0"/>
                <wp:positionH relativeFrom="column">
                  <wp:posOffset>4807585</wp:posOffset>
                </wp:positionH>
                <wp:positionV relativeFrom="paragraph">
                  <wp:posOffset>769620</wp:posOffset>
                </wp:positionV>
                <wp:extent cx="1379855" cy="414655"/>
                <wp:effectExtent l="0" t="0" r="10795" b="12700"/>
                <wp:wrapNone/>
                <wp:docPr id="52" name="テキスト ボックス 52"/>
                <wp:cNvGraphicFramePr/>
                <a:graphic xmlns:a="http://schemas.openxmlformats.org/drawingml/2006/main">
                  <a:graphicData uri="http://schemas.microsoft.com/office/word/2010/wordprocessingShape">
                    <wps:wsp>
                      <wps:cNvSpPr txBox="1"/>
                      <wps:spPr>
                        <a:xfrm>
                          <a:off x="0" y="0"/>
                          <a:ext cx="1379855" cy="414655"/>
                        </a:xfrm>
                        <a:prstGeom prst="rect">
                          <a:avLst/>
                        </a:prstGeom>
                        <a:noFill/>
                        <a:ln w="6350">
                          <a:noFill/>
                        </a:ln>
                      </wps:spPr>
                      <wps:txbx>
                        <w:txbxContent>
                          <w:p w:rsidR="00676F13" w:rsidRDefault="004938F7">
                            <w:pPr>
                              <w:rPr>
                                <w:rFonts w:ascii="ＭＳ ゴシック" w:eastAsia="ＭＳ ゴシック" w:hAnsi="ＭＳ ゴシック"/>
                                <w:sz w:val="20"/>
                              </w:rPr>
                            </w:pPr>
                            <w:r>
                              <w:rPr>
                                <w:rFonts w:ascii="ＭＳ ゴシック" w:eastAsia="ＭＳ ゴシック" w:hAnsi="ＭＳ ゴシック" w:hint="eastAsia"/>
                                <w:sz w:val="20"/>
                              </w:rPr>
                              <w:t>知っている</w:t>
                            </w:r>
                            <w:r w:rsidR="0097151D">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43.1</w:t>
                            </w:r>
                            <w:r>
                              <w:rPr>
                                <w:rFonts w:ascii="ＭＳ ゴシック" w:eastAsia="ＭＳ ゴシック" w:hAnsi="ＭＳ ゴシック"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27" type="#_x0000_t202" style="position:absolute;left:0;text-align:left;margin-left:378.55pt;margin-top:60.6pt;width:108.65pt;height:3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" filled="f" stroked="f" strokeweight=".5pt">
                <v:textbox style="mso-fit-shape-to-text:t" inset="0,0,0,0">
                  <w:txbxContent>
                    <w:p w:rsidR="00676F13" w:rsidRDefault="004938F7">
                      <w:pPr>
                        <w:rPr>
                          <w:rFonts w:ascii="ＭＳ ゴシック" w:eastAsia="ＭＳ ゴシック" w:hAnsi="ＭＳ ゴシック"/>
                          <w:sz w:val="20"/>
                        </w:rPr>
                      </w:pPr>
                      <w:r>
                        <w:rPr>
                          <w:rFonts w:ascii="ＭＳ ゴシック" w:eastAsia="ＭＳ ゴシック" w:hAnsi="ＭＳ ゴシック" w:hint="eastAsia"/>
                          <w:sz w:val="20"/>
                        </w:rPr>
                        <w:t>知っている</w:t>
                      </w:r>
                      <w:r w:rsidR="0097151D">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43.1</w:t>
                      </w:r>
                      <w:r>
                        <w:rPr>
                          <w:rFonts w:ascii="ＭＳ ゴシック" w:eastAsia="ＭＳ ゴシック" w:hAnsi="ＭＳ ゴシック" w:hint="eastAsia"/>
                          <w:sz w:val="20"/>
                        </w:rPr>
                        <w:t>％</w:t>
                      </w:r>
                    </w:p>
                  </w:txbxContent>
                </v:textbox>
              </v:shape>
            </w:pict>
          </mc:Fallback>
        </mc:AlternateContent>
      </w:r>
      <w:r w:rsidR="004938F7">
        <w:rPr>
          <w:noProof/>
        </w:rPr>
        <mc:AlternateContent>
          <mc:Choice Requires="wps">
            <w:drawing>
              <wp:anchor distT="0" distB="0" distL="114300" distR="114300" simplePos="0" relativeHeight="251679744" behindDoc="0" locked="0" layoutInCell="1" allowOverlap="1">
                <wp:simplePos x="0" y="0"/>
                <wp:positionH relativeFrom="column">
                  <wp:posOffset>4472103</wp:posOffset>
                </wp:positionH>
                <wp:positionV relativeFrom="paragraph">
                  <wp:posOffset>643306</wp:posOffset>
                </wp:positionV>
                <wp:extent cx="240462" cy="438912"/>
                <wp:effectExtent l="0" t="76200" r="0" b="37465"/>
                <wp:wrapNone/>
                <wp:docPr id="43" name="カギ線コネクタ 43"/>
                <wp:cNvGraphicFramePr/>
                <a:graphic xmlns:a="http://schemas.openxmlformats.org/drawingml/2006/main">
                  <a:graphicData uri="http://schemas.microsoft.com/office/word/2010/wordprocessingShape">
                    <wps:wsp>
                      <wps:cNvCnPr/>
                      <wps:spPr>
                        <a:xfrm flipV="1">
                          <a:off x="0" y="0"/>
                          <a:ext cx="240462" cy="438912"/>
                        </a:xfrm>
                        <a:prstGeom prst="bentConnector3">
                          <a:avLst>
                            <a:gd name="adj1" fmla="val 29662"/>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3" o:spid="_x0000_s1026" type="#_x0000_t34" style="position:absolute;left:0;text-align:left;margin-left:352.15pt;margin-top:50.65pt;width:18.95pt;height:34.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" adj="6407" strokecolor="red">
                <v:stroke endarrow="block"/>
              </v:shape>
            </w:pict>
          </mc:Fallback>
        </mc:AlternateContent>
      </w:r>
      <w:r w:rsidR="004938F7">
        <w:rPr>
          <w:noProof/>
        </w:rPr>
        <mc:AlternateContent>
          <mc:Choice Requires="wps">
            <w:drawing>
              <wp:anchor distT="0" distB="0" distL="114300" distR="114300" simplePos="0" relativeHeight="251681792" behindDoc="0" locked="0" layoutInCell="1" allowOverlap="1">
                <wp:simplePos x="0" y="0"/>
                <wp:positionH relativeFrom="column">
                  <wp:posOffset>4472305</wp:posOffset>
                </wp:positionH>
                <wp:positionV relativeFrom="paragraph">
                  <wp:posOffset>815493</wp:posOffset>
                </wp:positionV>
                <wp:extent cx="70338" cy="0"/>
                <wp:effectExtent l="0" t="0" r="25400" b="19050"/>
                <wp:wrapNone/>
                <wp:docPr id="42" name="直線コネクタ 42"/>
                <wp:cNvGraphicFramePr/>
                <a:graphic xmlns:a="http://schemas.openxmlformats.org/drawingml/2006/main">
                  <a:graphicData uri="http://schemas.microsoft.com/office/word/2010/wordprocessingShape">
                    <wps:wsp>
                      <wps:cNvCnPr/>
                      <wps:spPr>
                        <a:xfrm>
                          <a:off x="0" y="0"/>
                          <a:ext cx="7033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F9696" id="直線コネクタ 4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15pt,64.2pt" to="357.7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" strokecolor="red"/>
            </w:pict>
          </mc:Fallback>
        </mc:AlternateContent>
      </w:r>
      <w:r w:rsidR="004938F7">
        <w:rPr>
          <w:noProof/>
        </w:rPr>
        <mc:AlternateContent>
          <mc:Choice Requires="wps">
            <w:drawing>
              <wp:anchor distT="0" distB="0" distL="114300" distR="114300" simplePos="0" relativeHeight="251677696" behindDoc="0" locked="0" layoutInCell="1" allowOverlap="1">
                <wp:simplePos x="0" y="0"/>
                <wp:positionH relativeFrom="column">
                  <wp:posOffset>4473583</wp:posOffset>
                </wp:positionH>
                <wp:positionV relativeFrom="paragraph">
                  <wp:posOffset>745034</wp:posOffset>
                </wp:positionV>
                <wp:extent cx="280491" cy="266700"/>
                <wp:effectExtent l="0" t="0" r="24765" b="19050"/>
                <wp:wrapNone/>
                <wp:docPr id="47" name="右中かっこ 47"/>
                <wp:cNvGraphicFramePr/>
                <a:graphic xmlns:a="http://schemas.openxmlformats.org/drawingml/2006/main">
                  <a:graphicData uri="http://schemas.microsoft.com/office/word/2010/wordprocessingShape">
                    <wps:wsp>
                      <wps:cNvSpPr/>
                      <wps:spPr>
                        <a:xfrm>
                          <a:off x="0" y="0"/>
                          <a:ext cx="280491" cy="2667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20AB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7" o:spid="_x0000_s1026" type="#_x0000_t88" style="position:absolute;left:0;text-align:left;margin-left:352.25pt;margin-top:58.65pt;width:22.1pt;height:2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" strokecolor="black [3040]"/>
            </w:pict>
          </mc:Fallback>
        </mc:AlternateContent>
      </w:r>
      <w:r w:rsidR="004938F7">
        <w:rPr>
          <w:noProof/>
        </w:rPr>
        <w:drawing>
          <wp:inline distT="0" distB="0" distL="0" distR="0">
            <wp:extent cx="5400040" cy="120648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206480"/>
                    </a:xfrm>
                    <a:prstGeom prst="rect">
                      <a:avLst/>
                    </a:prstGeom>
                    <a:noFill/>
                    <a:ln>
                      <a:noFill/>
                    </a:ln>
                  </pic:spPr>
                </pic:pic>
              </a:graphicData>
            </a:graphic>
          </wp:inline>
        </w:drawing>
      </w:r>
    </w:p>
    <w:p w:rsidR="00676F13" w:rsidRDefault="004938F7">
      <w:pPr>
        <w:rPr>
          <w:rFonts w:asciiTheme="majorEastAsia" w:eastAsiaTheme="majorEastAsia" w:hAnsiTheme="majorEastAsia"/>
          <w:b/>
        </w:rPr>
      </w:pPr>
      <w:r>
        <w:rPr>
          <w:rFonts w:asciiTheme="majorEastAsia" w:eastAsiaTheme="majorEastAsia" w:hAnsiTheme="majorEastAsia"/>
          <w:b/>
          <w:noProof/>
        </w:rPr>
        <w:drawing>
          <wp:inline distT="0" distB="0" distL="0" distR="0">
            <wp:extent cx="5248910" cy="1231265"/>
            <wp:effectExtent l="0" t="0" r="8890" b="698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676F13" w:rsidRDefault="00676F13">
      <w:pPr>
        <w:widowControl/>
        <w:jc w:val="left"/>
        <w:rPr>
          <w:rFonts w:asciiTheme="majorEastAsia" w:eastAsiaTheme="majorEastAsia" w:hAnsiTheme="majorEastAsia"/>
          <w:b/>
        </w:rPr>
      </w:pPr>
    </w:p>
    <w:p w:rsidR="00676F13" w:rsidRDefault="004938F7">
      <w:pPr>
        <w:rPr>
          <w:rFonts w:ascii="ＭＳ ゴシック" w:eastAsia="ＭＳ ゴシック" w:hAnsi="ＭＳ ゴシック"/>
          <w:b/>
        </w:rPr>
      </w:pPr>
      <w:r>
        <w:rPr>
          <w:rFonts w:ascii="ＭＳ ゴシック" w:eastAsia="ＭＳ ゴシック" w:hAnsi="ＭＳ ゴシック" w:hint="eastAsia"/>
          <w:b/>
        </w:rPr>
        <w:t>3-1-2　気づく：暑さを知らせる「情報の活用」</w:t>
      </w:r>
    </w:p>
    <w:p w:rsidR="00676F13" w:rsidRDefault="004938F7">
      <w:pPr>
        <w:pStyle w:val="a3"/>
        <w:numPr>
          <w:ilvl w:val="0"/>
          <w:numId w:val="30"/>
        </w:numPr>
        <w:ind w:leftChars="0" w:left="284" w:hanging="284"/>
        <w:rPr>
          <w:rFonts w:asciiTheme="majorEastAsia" w:eastAsiaTheme="majorEastAsia" w:hAnsiTheme="majorEastAsia"/>
        </w:rPr>
      </w:pPr>
      <w:r>
        <w:rPr>
          <w:rFonts w:asciiTheme="majorEastAsia" w:eastAsiaTheme="majorEastAsia" w:hAnsiTheme="majorEastAsia" w:hint="eastAsia"/>
        </w:rPr>
        <w:t>暑さの危険を示す「暑さ指数」を確認している人の割合は、の13.5％だった。</w:t>
      </w:r>
    </w:p>
    <w:p w:rsidR="00676F13" w:rsidRDefault="004938F7">
      <w:pPr>
        <w:pStyle w:val="a3"/>
        <w:ind w:leftChars="0" w:left="284"/>
        <w:rPr>
          <w:rFonts w:asciiTheme="majorEastAsia" w:eastAsiaTheme="majorEastAsia" w:hAnsiTheme="majorEastAsia"/>
        </w:rPr>
      </w:pPr>
      <w:r>
        <w:rPr>
          <w:rFonts w:asciiTheme="majorEastAsia" w:eastAsiaTheme="majorEastAsia" w:hAnsiTheme="majorEastAsia" w:hint="eastAsia"/>
        </w:rPr>
        <w:t>また、知っている人の割合は、「知っていて、確認している（13.5％）」、「知っているが、確認していない（30.2％）」の合計43.7％だった。（図表3-1-2）</w:t>
      </w:r>
    </w:p>
    <w:p w:rsidR="00676F13" w:rsidRDefault="004938F7">
      <w:pPr>
        <w:widowControl/>
        <w:jc w:val="left"/>
        <w:rPr>
          <w:rFonts w:asciiTheme="majorEastAsia" w:eastAsiaTheme="majorEastAsia" w:hAnsiTheme="majorEastAsia"/>
        </w:rPr>
      </w:pPr>
      <w:r>
        <w:rPr>
          <w:rFonts w:asciiTheme="majorEastAsia" w:eastAsiaTheme="majorEastAsia" w:hAnsiTheme="majorEastAsia"/>
        </w:rPr>
        <w:br w:type="page"/>
      </w:r>
    </w:p>
    <w:p w:rsidR="00676F13" w:rsidRDefault="004938F7">
      <w:pPr>
        <w:rPr>
          <w:rFonts w:asciiTheme="majorEastAsia" w:eastAsiaTheme="majorEastAsia" w:hAnsiTheme="majorEastAsia"/>
          <w:b/>
        </w:rPr>
      </w:pPr>
      <w:r>
        <w:rPr>
          <w:rFonts w:asciiTheme="majorEastAsia" w:eastAsiaTheme="majorEastAsia" w:hAnsiTheme="majorEastAsia" w:hint="eastAsia"/>
          <w:b/>
        </w:rPr>
        <w:t>【図表</w:t>
      </w:r>
      <w:r>
        <w:rPr>
          <w:rFonts w:asciiTheme="majorEastAsia" w:eastAsiaTheme="majorEastAsia" w:hAnsiTheme="majorEastAsia"/>
          <w:b/>
        </w:rPr>
        <w:t>3</w:t>
      </w:r>
      <w:r>
        <w:rPr>
          <w:rFonts w:asciiTheme="majorEastAsia" w:eastAsiaTheme="majorEastAsia" w:hAnsiTheme="majorEastAsia" w:hint="eastAsia"/>
          <w:b/>
        </w:rPr>
        <w:t>-1</w:t>
      </w:r>
      <w:r>
        <w:rPr>
          <w:rFonts w:asciiTheme="majorEastAsia" w:eastAsiaTheme="majorEastAsia" w:hAnsiTheme="majorEastAsia"/>
          <w:b/>
        </w:rPr>
        <w:t>-</w:t>
      </w:r>
      <w:r>
        <w:rPr>
          <w:rFonts w:asciiTheme="majorEastAsia" w:eastAsiaTheme="majorEastAsia" w:hAnsiTheme="majorEastAsia" w:hint="eastAsia"/>
          <w:b/>
        </w:rPr>
        <w:t>2】</w:t>
      </w:r>
    </w:p>
    <w:p w:rsidR="00676F13" w:rsidRDefault="0097151D">
      <w:pPr>
        <w:rPr>
          <w:rFonts w:asciiTheme="majorEastAsia" w:eastAsiaTheme="majorEastAsia" w:hAnsiTheme="majorEastAsia"/>
          <w:b/>
        </w:rPr>
      </w:pPr>
      <w:r>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simplePos x="0" y="0"/>
                <wp:positionH relativeFrom="column">
                  <wp:posOffset>4798060</wp:posOffset>
                </wp:positionH>
                <wp:positionV relativeFrom="paragraph">
                  <wp:posOffset>731520</wp:posOffset>
                </wp:positionV>
                <wp:extent cx="1379855" cy="414655"/>
                <wp:effectExtent l="0" t="0" r="10795" b="12700"/>
                <wp:wrapNone/>
                <wp:docPr id="36" name="テキスト ボックス 36"/>
                <wp:cNvGraphicFramePr/>
                <a:graphic xmlns:a="http://schemas.openxmlformats.org/drawingml/2006/main">
                  <a:graphicData uri="http://schemas.microsoft.com/office/word/2010/wordprocessingShape">
                    <wps:wsp>
                      <wps:cNvSpPr txBox="1"/>
                      <wps:spPr>
                        <a:xfrm>
                          <a:off x="0" y="0"/>
                          <a:ext cx="1379855" cy="414655"/>
                        </a:xfrm>
                        <a:prstGeom prst="rect">
                          <a:avLst/>
                        </a:prstGeom>
                        <a:noFill/>
                        <a:ln w="6350">
                          <a:noFill/>
                        </a:ln>
                      </wps:spPr>
                      <wps:txbx>
                        <w:txbxContent>
                          <w:p w:rsidR="00676F13" w:rsidRDefault="004938F7">
                            <w:pPr>
                              <w:rPr>
                                <w:rFonts w:ascii="ＭＳ ゴシック" w:eastAsia="ＭＳ ゴシック" w:hAnsi="ＭＳ ゴシック"/>
                                <w:sz w:val="20"/>
                              </w:rPr>
                            </w:pPr>
                            <w:r>
                              <w:rPr>
                                <w:rFonts w:ascii="ＭＳ ゴシック" w:eastAsia="ＭＳ ゴシック" w:hAnsi="ＭＳ ゴシック" w:hint="eastAsia"/>
                                <w:sz w:val="20"/>
                              </w:rPr>
                              <w:t>知っている</w:t>
                            </w:r>
                            <w:r w:rsidR="0097151D">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43.</w:t>
                            </w:r>
                            <w:r>
                              <w:rPr>
                                <w:rFonts w:ascii="ＭＳ ゴシック" w:eastAsia="ＭＳ ゴシック" w:hAnsi="ＭＳ ゴシック"/>
                                <w:sz w:val="20"/>
                              </w:rPr>
                              <w:t>7</w:t>
                            </w:r>
                            <w:r>
                              <w:rPr>
                                <w:rFonts w:ascii="ＭＳ ゴシック" w:eastAsia="ＭＳ ゴシック" w:hAnsi="ＭＳ ゴシック"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28" type="#_x0000_t202" style="position:absolute;left:0;text-align:left;margin-left:377.8pt;margin-top:57.6pt;width:108.65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" filled="f" stroked="f" strokeweight=".5pt">
                <v:textbox style="mso-fit-shape-to-text:t" inset="0,0,0,0">
                  <w:txbxContent>
                    <w:p w:rsidR="00676F13" w:rsidRDefault="004938F7">
                      <w:pPr>
                        <w:rPr>
                          <w:rFonts w:ascii="ＭＳ ゴシック" w:eastAsia="ＭＳ ゴシック" w:hAnsi="ＭＳ ゴシック"/>
                          <w:sz w:val="20"/>
                        </w:rPr>
                      </w:pPr>
                      <w:r>
                        <w:rPr>
                          <w:rFonts w:ascii="ＭＳ ゴシック" w:eastAsia="ＭＳ ゴシック" w:hAnsi="ＭＳ ゴシック" w:hint="eastAsia"/>
                          <w:sz w:val="20"/>
                        </w:rPr>
                        <w:t>知っている</w:t>
                      </w:r>
                      <w:r w:rsidR="0097151D">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43.</w:t>
                      </w:r>
                      <w:r>
                        <w:rPr>
                          <w:rFonts w:ascii="ＭＳ ゴシック" w:eastAsia="ＭＳ ゴシック" w:hAnsi="ＭＳ ゴシック"/>
                          <w:sz w:val="20"/>
                        </w:rPr>
                        <w:t>7</w:t>
                      </w:r>
                      <w:r>
                        <w:rPr>
                          <w:rFonts w:ascii="ＭＳ ゴシック" w:eastAsia="ＭＳ ゴシック" w:hAnsi="ＭＳ ゴシック" w:hint="eastAsia"/>
                          <w:sz w:val="20"/>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simplePos x="0" y="0"/>
                <wp:positionH relativeFrom="column">
                  <wp:posOffset>4776470</wp:posOffset>
                </wp:positionH>
                <wp:positionV relativeFrom="paragraph">
                  <wp:posOffset>487045</wp:posOffset>
                </wp:positionV>
                <wp:extent cx="1379855" cy="414655"/>
                <wp:effectExtent l="0" t="0" r="10795" b="12700"/>
                <wp:wrapNone/>
                <wp:docPr id="27" name="テキスト ボックス 27"/>
                <wp:cNvGraphicFramePr/>
                <a:graphic xmlns:a="http://schemas.openxmlformats.org/drawingml/2006/main">
                  <a:graphicData uri="http://schemas.microsoft.com/office/word/2010/wordprocessingShape">
                    <wps:wsp>
                      <wps:cNvSpPr txBox="1"/>
                      <wps:spPr>
                        <a:xfrm>
                          <a:off x="0" y="0"/>
                          <a:ext cx="1379855" cy="414655"/>
                        </a:xfrm>
                        <a:prstGeom prst="rect">
                          <a:avLst/>
                        </a:prstGeom>
                        <a:noFill/>
                        <a:ln w="6350">
                          <a:noFill/>
                        </a:ln>
                      </wps:spPr>
                      <wps:txbx>
                        <w:txbxContent>
                          <w:p w:rsidR="00676F13" w:rsidRDefault="004938F7">
                            <w:pPr>
                              <w:rPr>
                                <w:rFonts w:ascii="ＭＳ ゴシック" w:eastAsia="ＭＳ ゴシック" w:hAnsi="ＭＳ ゴシック"/>
                                <w:sz w:val="20"/>
                              </w:rPr>
                            </w:pPr>
                            <w:r>
                              <w:rPr>
                                <w:rFonts w:ascii="ＭＳ ゴシック" w:eastAsia="ＭＳ ゴシック" w:hAnsi="ＭＳ ゴシック" w:hint="eastAsia"/>
                                <w:sz w:val="20"/>
                              </w:rPr>
                              <w:t>確認</w:t>
                            </w:r>
                            <w:r>
                              <w:rPr>
                                <w:rFonts w:ascii="ＭＳ ゴシック" w:eastAsia="ＭＳ ゴシック" w:hAnsi="ＭＳ ゴシック"/>
                                <w:sz w:val="20"/>
                              </w:rPr>
                              <w:t>し</w:t>
                            </w:r>
                            <w:r>
                              <w:rPr>
                                <w:rFonts w:ascii="ＭＳ ゴシック" w:eastAsia="ＭＳ ゴシック" w:hAnsi="ＭＳ ゴシック" w:hint="eastAsia"/>
                                <w:sz w:val="20"/>
                              </w:rPr>
                              <w:t>ている</w:t>
                            </w:r>
                            <w:r w:rsidR="0097151D">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13.5</w:t>
                            </w:r>
                            <w:r>
                              <w:rPr>
                                <w:rFonts w:ascii="ＭＳ ゴシック" w:eastAsia="ＭＳ ゴシック" w:hAnsi="ＭＳ ゴシック"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9" type="#_x0000_t202" style="position:absolute;left:0;text-align:left;margin-left:376.1pt;margin-top:38.35pt;width:108.65pt;height:3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" filled="f" stroked="f" strokeweight=".5pt">
                <v:textbox style="mso-fit-shape-to-text:t" inset="0,0,0,0">
                  <w:txbxContent>
                    <w:p w:rsidR="00676F13" w:rsidRDefault="004938F7">
                      <w:pPr>
                        <w:rPr>
                          <w:rFonts w:ascii="ＭＳ ゴシック" w:eastAsia="ＭＳ ゴシック" w:hAnsi="ＭＳ ゴシック"/>
                          <w:sz w:val="20"/>
                        </w:rPr>
                      </w:pPr>
                      <w:r>
                        <w:rPr>
                          <w:rFonts w:ascii="ＭＳ ゴシック" w:eastAsia="ＭＳ ゴシック" w:hAnsi="ＭＳ ゴシック" w:hint="eastAsia"/>
                          <w:sz w:val="20"/>
                        </w:rPr>
                        <w:t>確認</w:t>
                      </w:r>
                      <w:r>
                        <w:rPr>
                          <w:rFonts w:ascii="ＭＳ ゴシック" w:eastAsia="ＭＳ ゴシック" w:hAnsi="ＭＳ ゴシック"/>
                          <w:sz w:val="20"/>
                        </w:rPr>
                        <w:t>し</w:t>
                      </w:r>
                      <w:r>
                        <w:rPr>
                          <w:rFonts w:ascii="ＭＳ ゴシック" w:eastAsia="ＭＳ ゴシック" w:hAnsi="ＭＳ ゴシック" w:hint="eastAsia"/>
                          <w:sz w:val="20"/>
                        </w:rPr>
                        <w:t>ている</w:t>
                      </w:r>
                      <w:r w:rsidR="0097151D">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13.5</w:t>
                      </w:r>
                      <w:r>
                        <w:rPr>
                          <w:rFonts w:ascii="ＭＳ ゴシック" w:eastAsia="ＭＳ ゴシック" w:hAnsi="ＭＳ ゴシック" w:hint="eastAsia"/>
                          <w:sz w:val="20"/>
                        </w:rPr>
                        <w:t>％</w:t>
                      </w:r>
                    </w:p>
                  </w:txbxContent>
                </v:textbox>
              </v:shape>
            </w:pict>
          </mc:Fallback>
        </mc:AlternateContent>
      </w:r>
      <w:r w:rsidR="004938F7">
        <w:rPr>
          <w:noProof/>
        </w:rPr>
        <mc:AlternateContent>
          <mc:Choice Requires="wps">
            <w:drawing>
              <wp:anchor distT="0" distB="0" distL="114300" distR="114300" simplePos="0" relativeHeight="251683840" behindDoc="0" locked="0" layoutInCell="1" allowOverlap="1">
                <wp:simplePos x="0" y="0"/>
                <wp:positionH relativeFrom="column">
                  <wp:posOffset>4472102</wp:posOffset>
                </wp:positionH>
                <wp:positionV relativeFrom="paragraph">
                  <wp:posOffset>617169</wp:posOffset>
                </wp:positionV>
                <wp:extent cx="273990" cy="165126"/>
                <wp:effectExtent l="0" t="76200" r="0" b="25400"/>
                <wp:wrapNone/>
                <wp:docPr id="56" name="カギ線コネクタ 56"/>
                <wp:cNvGraphicFramePr/>
                <a:graphic xmlns:a="http://schemas.openxmlformats.org/drawingml/2006/main">
                  <a:graphicData uri="http://schemas.microsoft.com/office/word/2010/wordprocessingShape">
                    <wps:wsp>
                      <wps:cNvCnPr/>
                      <wps:spPr>
                        <a:xfrm flipV="1">
                          <a:off x="0" y="0"/>
                          <a:ext cx="273990" cy="165126"/>
                        </a:xfrm>
                        <a:prstGeom prst="bentConnector3">
                          <a:avLst>
                            <a:gd name="adj1" fmla="val 24058"/>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50D12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6" o:spid="_x0000_s1026" type="#_x0000_t34" style="position:absolute;left:0;text-align:left;margin-left:352.15pt;margin-top:48.6pt;width:21.55pt;height:13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" adj="5197" strokecolor="red">
                <v:stroke endarrow="block"/>
              </v:shape>
            </w:pict>
          </mc:Fallback>
        </mc:AlternateContent>
      </w:r>
      <w:r w:rsidR="004938F7">
        <w:rPr>
          <w:noProof/>
        </w:rPr>
        <mc:AlternateContent>
          <mc:Choice Requires="wps">
            <w:drawing>
              <wp:anchor distT="0" distB="0" distL="114300" distR="114300" simplePos="0" relativeHeight="251669504" behindDoc="0" locked="0" layoutInCell="1" allowOverlap="1">
                <wp:simplePos x="0" y="0"/>
                <wp:positionH relativeFrom="column">
                  <wp:posOffset>4473575</wp:posOffset>
                </wp:positionH>
                <wp:positionV relativeFrom="paragraph">
                  <wp:posOffset>722300</wp:posOffset>
                </wp:positionV>
                <wp:extent cx="280035" cy="266700"/>
                <wp:effectExtent l="0" t="0" r="24765" b="19050"/>
                <wp:wrapNone/>
                <wp:docPr id="35" name="右中かっこ 35"/>
                <wp:cNvGraphicFramePr/>
                <a:graphic xmlns:a="http://schemas.openxmlformats.org/drawingml/2006/main">
                  <a:graphicData uri="http://schemas.microsoft.com/office/word/2010/wordprocessingShape">
                    <wps:wsp>
                      <wps:cNvSpPr/>
                      <wps:spPr>
                        <a:xfrm>
                          <a:off x="0" y="0"/>
                          <a:ext cx="280035" cy="2667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中かっこ 35" o:spid="_x0000_s1026" type="#_x0000_t88" style="position:absolute;left:0;text-align:left;margin-left:352.25pt;margin-top:56.85pt;width:22.0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" strokecolor="black [3040]"/>
            </w:pict>
          </mc:Fallback>
        </mc:AlternateContent>
      </w:r>
      <w:r w:rsidR="004938F7">
        <w:rPr>
          <w:noProof/>
        </w:rPr>
        <w:drawing>
          <wp:inline distT="0" distB="0" distL="0" distR="0">
            <wp:extent cx="4469130" cy="1089222"/>
            <wp:effectExtent l="0" t="0" r="762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7522" cy="1110765"/>
                    </a:xfrm>
                    <a:prstGeom prst="rect">
                      <a:avLst/>
                    </a:prstGeom>
                    <a:noFill/>
                    <a:ln>
                      <a:noFill/>
                    </a:ln>
                  </pic:spPr>
                </pic:pic>
              </a:graphicData>
            </a:graphic>
          </wp:inline>
        </w:drawing>
      </w:r>
    </w:p>
    <w:p w:rsidR="00676F13" w:rsidRDefault="004938F7">
      <w:pPr>
        <w:rPr>
          <w:rFonts w:asciiTheme="majorEastAsia" w:eastAsiaTheme="majorEastAsia" w:hAnsiTheme="majorEastAsia"/>
          <w:b/>
        </w:rPr>
      </w:pPr>
      <w:r>
        <w:rPr>
          <w:rFonts w:asciiTheme="majorEastAsia" w:eastAsiaTheme="majorEastAsia" w:hAnsiTheme="majorEastAsia"/>
          <w:b/>
          <w:noProof/>
        </w:rPr>
        <w:drawing>
          <wp:inline distT="0" distB="0" distL="0" distR="0">
            <wp:extent cx="5248910" cy="1231265"/>
            <wp:effectExtent l="0" t="0" r="8890" b="698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676F13" w:rsidRDefault="00676F13">
      <w:pPr>
        <w:rPr>
          <w:rFonts w:asciiTheme="majorEastAsia" w:eastAsiaTheme="majorEastAsia" w:hAnsiTheme="majorEastAsia"/>
          <w:b/>
        </w:rPr>
      </w:pPr>
    </w:p>
    <w:p w:rsidR="00676F13" w:rsidRDefault="004938F7">
      <w:pPr>
        <w:rPr>
          <w:rFonts w:ascii="ＭＳ ゴシック" w:eastAsia="ＭＳ ゴシック" w:hAnsi="ＭＳ ゴシック"/>
          <w:b/>
        </w:rPr>
      </w:pPr>
      <w:r>
        <w:rPr>
          <w:rFonts w:ascii="ＭＳ ゴシック" w:eastAsia="ＭＳ ゴシック" w:hAnsi="ＭＳ ゴシック" w:hint="eastAsia"/>
          <w:b/>
        </w:rPr>
        <w:t>3-1-3　涼む：暑さをしのぐ「クーラー（エアコン）の利用」</w:t>
      </w:r>
    </w:p>
    <w:p w:rsidR="00676F13" w:rsidRDefault="004938F7">
      <w:pPr>
        <w:pStyle w:val="a3"/>
        <w:numPr>
          <w:ilvl w:val="0"/>
          <w:numId w:val="30"/>
        </w:numPr>
        <w:ind w:leftChars="0" w:left="284" w:hanging="284"/>
        <w:rPr>
          <w:rFonts w:asciiTheme="majorEastAsia" w:eastAsiaTheme="majorEastAsia" w:hAnsiTheme="majorEastAsia"/>
        </w:rPr>
      </w:pPr>
      <w:r>
        <w:rPr>
          <w:rFonts w:asciiTheme="majorEastAsia" w:eastAsiaTheme="majorEastAsia" w:hAnsiTheme="majorEastAsia" w:hint="eastAsia"/>
        </w:rPr>
        <w:t>エアコン使用時に部屋の温度を</w:t>
      </w:r>
      <w:r w:rsidR="0097151D">
        <w:rPr>
          <w:rFonts w:asciiTheme="majorEastAsia" w:eastAsiaTheme="majorEastAsia" w:hAnsiTheme="majorEastAsia" w:hint="eastAsia"/>
        </w:rPr>
        <w:t>確認している</w:t>
      </w:r>
      <w:r>
        <w:rPr>
          <w:rFonts w:asciiTheme="majorEastAsia" w:eastAsiaTheme="majorEastAsia" w:hAnsiTheme="majorEastAsia" w:hint="eastAsia"/>
        </w:rPr>
        <w:t>人の割合は、「部屋の温度と湿度を確認している（35.7％）」、「部屋の温度は確認しているが、湿度は確認していない（25</w:t>
      </w:r>
      <w:r>
        <w:rPr>
          <w:rFonts w:asciiTheme="majorEastAsia" w:eastAsiaTheme="majorEastAsia" w:hAnsiTheme="majorEastAsia"/>
        </w:rPr>
        <w:t>.</w:t>
      </w:r>
      <w:r>
        <w:rPr>
          <w:rFonts w:asciiTheme="majorEastAsia" w:eastAsiaTheme="majorEastAsia" w:hAnsiTheme="majorEastAsia" w:hint="eastAsia"/>
        </w:rPr>
        <w:t>4％）」の合計61.1％だった。（図表3-1-3）</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b/>
        </w:rPr>
      </w:pPr>
      <w:r>
        <w:rPr>
          <w:rFonts w:asciiTheme="majorEastAsia" w:eastAsiaTheme="majorEastAsia" w:hAnsiTheme="majorEastAsia" w:hint="eastAsia"/>
          <w:b/>
        </w:rPr>
        <w:t>【図表</w:t>
      </w:r>
      <w:r>
        <w:rPr>
          <w:rFonts w:asciiTheme="majorEastAsia" w:eastAsiaTheme="majorEastAsia" w:hAnsiTheme="majorEastAsia"/>
          <w:b/>
        </w:rPr>
        <w:t>3</w:t>
      </w:r>
      <w:r>
        <w:rPr>
          <w:rFonts w:asciiTheme="majorEastAsia" w:eastAsiaTheme="majorEastAsia" w:hAnsiTheme="majorEastAsia" w:hint="eastAsia"/>
          <w:b/>
        </w:rPr>
        <w:t>-1</w:t>
      </w:r>
      <w:r>
        <w:rPr>
          <w:rFonts w:asciiTheme="majorEastAsia" w:eastAsiaTheme="majorEastAsia" w:hAnsiTheme="majorEastAsia"/>
          <w:b/>
        </w:rPr>
        <w:t>-</w:t>
      </w:r>
      <w:r>
        <w:rPr>
          <w:rFonts w:asciiTheme="majorEastAsia" w:eastAsiaTheme="majorEastAsia" w:hAnsiTheme="majorEastAsia" w:hint="eastAsia"/>
          <w:b/>
        </w:rPr>
        <w:t>3】</w:t>
      </w:r>
    </w:p>
    <w:p w:rsidR="00676F13" w:rsidRDefault="004938F7">
      <w:pPr>
        <w:rPr>
          <w:rFonts w:asciiTheme="majorEastAsia" w:eastAsiaTheme="majorEastAsia" w:hAnsiTheme="majorEastAsia"/>
          <w:b/>
        </w:rPr>
      </w:pPr>
      <w:r>
        <w:rPr>
          <w:rFonts w:asciiTheme="majorEastAsia" w:eastAsiaTheme="majorEastAsia" w:hAnsiTheme="majorEastAsia"/>
          <w:noProof/>
        </w:rPr>
        <mc:AlternateContent>
          <mc:Choice Requires="wps">
            <w:drawing>
              <wp:anchor distT="0" distB="0" distL="114300" distR="114300" simplePos="0" relativeHeight="251688960" behindDoc="0" locked="0" layoutInCell="1" allowOverlap="1">
                <wp:simplePos x="0" y="0"/>
                <wp:positionH relativeFrom="column">
                  <wp:posOffset>4791075</wp:posOffset>
                </wp:positionH>
                <wp:positionV relativeFrom="paragraph">
                  <wp:posOffset>808355</wp:posOffset>
                </wp:positionV>
                <wp:extent cx="1380014" cy="415126"/>
                <wp:effectExtent l="0" t="0" r="10795" b="12700"/>
                <wp:wrapNone/>
                <wp:docPr id="60" name="テキスト ボックス 60"/>
                <wp:cNvGraphicFramePr/>
                <a:graphic xmlns:a="http://schemas.openxmlformats.org/drawingml/2006/main">
                  <a:graphicData uri="http://schemas.microsoft.com/office/word/2010/wordprocessingShape">
                    <wps:wsp>
                      <wps:cNvSpPr txBox="1"/>
                      <wps:spPr>
                        <a:xfrm>
                          <a:off x="0" y="0"/>
                          <a:ext cx="1380014" cy="415126"/>
                        </a:xfrm>
                        <a:prstGeom prst="rect">
                          <a:avLst/>
                        </a:prstGeom>
                        <a:noFill/>
                        <a:ln w="6350">
                          <a:noFill/>
                        </a:ln>
                      </wps:spPr>
                      <wps:txbx>
                        <w:txbxContent>
                          <w:p w:rsidR="00676F13" w:rsidRDefault="004938F7">
                            <w:pPr>
                              <w:rPr>
                                <w:rFonts w:ascii="ＭＳ ゴシック" w:eastAsia="ＭＳ ゴシック" w:hAnsi="ＭＳ ゴシック"/>
                                <w:sz w:val="20"/>
                              </w:rPr>
                            </w:pPr>
                            <w:r>
                              <w:rPr>
                                <w:rFonts w:ascii="ＭＳ ゴシック" w:eastAsia="ＭＳ ゴシック" w:hAnsi="ＭＳ ゴシック" w:hint="eastAsia"/>
                                <w:sz w:val="20"/>
                              </w:rPr>
                              <w:t>確認</w:t>
                            </w:r>
                            <w:r>
                              <w:rPr>
                                <w:rFonts w:ascii="ＭＳ ゴシック" w:eastAsia="ＭＳ ゴシック" w:hAnsi="ＭＳ ゴシック"/>
                                <w:sz w:val="20"/>
                              </w:rPr>
                              <w:t>し</w:t>
                            </w:r>
                            <w:r>
                              <w:rPr>
                                <w:rFonts w:ascii="ＭＳ ゴシック" w:eastAsia="ＭＳ ゴシック" w:hAnsi="ＭＳ ゴシック" w:hint="eastAsia"/>
                                <w:sz w:val="20"/>
                              </w:rPr>
                              <w:t>ている</w:t>
                            </w:r>
                            <w:r w:rsidR="0097151D">
                              <w:rPr>
                                <w:rFonts w:ascii="ＭＳ ゴシック" w:eastAsia="ＭＳ ゴシック" w:hAnsi="ＭＳ ゴシック" w:hint="eastAsia"/>
                                <w:sz w:val="20"/>
                              </w:rPr>
                              <w:t xml:space="preserve">　</w:t>
                            </w:r>
                            <w:r>
                              <w:rPr>
                                <w:rFonts w:ascii="ＭＳ ゴシック" w:eastAsia="ＭＳ ゴシック" w:hAnsi="ＭＳ ゴシック"/>
                                <w:sz w:val="20"/>
                              </w:rPr>
                              <w:t>61.1</w:t>
                            </w:r>
                            <w:r>
                              <w:rPr>
                                <w:rFonts w:ascii="ＭＳ ゴシック" w:eastAsia="ＭＳ ゴシック" w:hAnsi="ＭＳ ゴシック"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30" type="#_x0000_t202" style="position:absolute;left:0;text-align:left;margin-left:377.25pt;margin-top:63.65pt;width:108.65pt;height:3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" filled="f" stroked="f" strokeweight=".5pt">
                <v:textbox style="mso-fit-shape-to-text:t" inset="0,0,0,0">
                  <w:txbxContent>
                    <w:p w:rsidR="00676F13" w:rsidRDefault="004938F7">
                      <w:pPr>
                        <w:rPr>
                          <w:rFonts w:ascii="ＭＳ ゴシック" w:eastAsia="ＭＳ ゴシック" w:hAnsi="ＭＳ ゴシック"/>
                          <w:sz w:val="20"/>
                        </w:rPr>
                      </w:pPr>
                      <w:r>
                        <w:rPr>
                          <w:rFonts w:ascii="ＭＳ ゴシック" w:eastAsia="ＭＳ ゴシック" w:hAnsi="ＭＳ ゴシック" w:hint="eastAsia"/>
                          <w:sz w:val="20"/>
                        </w:rPr>
                        <w:t>確認</w:t>
                      </w:r>
                      <w:r>
                        <w:rPr>
                          <w:rFonts w:ascii="ＭＳ ゴシック" w:eastAsia="ＭＳ ゴシック" w:hAnsi="ＭＳ ゴシック"/>
                          <w:sz w:val="20"/>
                        </w:rPr>
                        <w:t>し</w:t>
                      </w:r>
                      <w:r>
                        <w:rPr>
                          <w:rFonts w:ascii="ＭＳ ゴシック" w:eastAsia="ＭＳ ゴシック" w:hAnsi="ＭＳ ゴシック" w:hint="eastAsia"/>
                          <w:sz w:val="20"/>
                        </w:rPr>
                        <w:t>ている</w:t>
                      </w:r>
                      <w:r w:rsidR="0097151D">
                        <w:rPr>
                          <w:rFonts w:ascii="ＭＳ ゴシック" w:eastAsia="ＭＳ ゴシック" w:hAnsi="ＭＳ ゴシック" w:hint="eastAsia"/>
                          <w:sz w:val="20"/>
                        </w:rPr>
                        <w:t xml:space="preserve">　</w:t>
                      </w:r>
                      <w:r>
                        <w:rPr>
                          <w:rFonts w:ascii="ＭＳ ゴシック" w:eastAsia="ＭＳ ゴシック" w:hAnsi="ＭＳ ゴシック"/>
                          <w:sz w:val="20"/>
                        </w:rPr>
                        <w:t>61.1</w:t>
                      </w:r>
                      <w:r>
                        <w:rPr>
                          <w:rFonts w:ascii="ＭＳ ゴシック" w:eastAsia="ＭＳ ゴシック" w:hAnsi="ＭＳ ゴシック" w:hint="eastAsia"/>
                          <w:sz w:val="20"/>
                        </w:rPr>
                        <w:t>％</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4459605</wp:posOffset>
                </wp:positionH>
                <wp:positionV relativeFrom="paragraph">
                  <wp:posOffset>789779</wp:posOffset>
                </wp:positionV>
                <wp:extent cx="280035" cy="266700"/>
                <wp:effectExtent l="0" t="0" r="24765" b="19050"/>
                <wp:wrapNone/>
                <wp:docPr id="61" name="右中かっこ 61"/>
                <wp:cNvGraphicFramePr/>
                <a:graphic xmlns:a="http://schemas.openxmlformats.org/drawingml/2006/main">
                  <a:graphicData uri="http://schemas.microsoft.com/office/word/2010/wordprocessingShape">
                    <wps:wsp>
                      <wps:cNvSpPr/>
                      <wps:spPr>
                        <a:xfrm>
                          <a:off x="0" y="0"/>
                          <a:ext cx="280035" cy="2667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中かっこ 61" o:spid="_x0000_s1026" type="#_x0000_t88" style="position:absolute;left:0;text-align:left;margin-left:351.15pt;margin-top:62.2pt;width:22.05pt;height:2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" strokecolor="black [3040]"/>
            </w:pict>
          </mc:Fallback>
        </mc:AlternateContent>
      </w:r>
      <w:r>
        <w:rPr>
          <w:noProof/>
        </w:rPr>
        <w:drawing>
          <wp:inline distT="0" distB="0" distL="0" distR="0">
            <wp:extent cx="4476750" cy="1627909"/>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8797" cy="1635926"/>
                    </a:xfrm>
                    <a:prstGeom prst="rect">
                      <a:avLst/>
                    </a:prstGeom>
                    <a:noFill/>
                    <a:ln>
                      <a:noFill/>
                    </a:ln>
                  </pic:spPr>
                </pic:pic>
              </a:graphicData>
            </a:graphic>
          </wp:inline>
        </w:drawing>
      </w:r>
    </w:p>
    <w:p w:rsidR="00676F13" w:rsidRDefault="004938F7">
      <w:pPr>
        <w:rPr>
          <w:rFonts w:asciiTheme="majorEastAsia" w:eastAsiaTheme="majorEastAsia" w:hAnsiTheme="majorEastAsia"/>
          <w:b/>
        </w:rPr>
      </w:pPr>
      <w:r>
        <w:rPr>
          <w:rFonts w:asciiTheme="majorEastAsia" w:eastAsiaTheme="majorEastAsia" w:hAnsiTheme="majorEastAsia"/>
          <w:b/>
          <w:noProof/>
        </w:rPr>
        <w:drawing>
          <wp:inline distT="0" distB="0" distL="0" distR="0">
            <wp:extent cx="5322627" cy="1079332"/>
            <wp:effectExtent l="0" t="0" r="0" b="698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48568" cy="1084592"/>
                    </a:xfrm>
                    <a:prstGeom prst="rect">
                      <a:avLst/>
                    </a:prstGeom>
                    <a:noFill/>
                    <a:ln>
                      <a:noFill/>
                    </a:ln>
                  </pic:spPr>
                </pic:pic>
              </a:graphicData>
            </a:graphic>
          </wp:inline>
        </w:drawing>
      </w:r>
    </w:p>
    <w:p w:rsidR="00676F13" w:rsidRDefault="004938F7">
      <w:pPr>
        <w:widowControl/>
        <w:jc w:val="left"/>
        <w:rPr>
          <w:rFonts w:asciiTheme="majorEastAsia" w:eastAsiaTheme="majorEastAsia" w:hAnsiTheme="majorEastAsia"/>
          <w:b/>
        </w:rPr>
      </w:pPr>
      <w:r>
        <w:rPr>
          <w:rFonts w:asciiTheme="majorEastAsia" w:eastAsiaTheme="majorEastAsia" w:hAnsiTheme="majorEastAsia"/>
          <w:b/>
        </w:rPr>
        <w:br w:type="page"/>
      </w:r>
    </w:p>
    <w:p w:rsidR="00676F13" w:rsidRDefault="004938F7">
      <w:pPr>
        <w:rPr>
          <w:rFonts w:asciiTheme="majorEastAsia" w:eastAsiaTheme="majorEastAsia" w:hAnsiTheme="majorEastAsia"/>
          <w:b/>
        </w:rPr>
      </w:pPr>
      <w:r>
        <w:rPr>
          <w:rFonts w:asciiTheme="majorEastAsia" w:eastAsiaTheme="majorEastAsia" w:hAnsiTheme="majorEastAsia"/>
          <w:b/>
        </w:rPr>
        <w:t>3</w:t>
      </w:r>
      <w:r>
        <w:rPr>
          <w:rFonts w:asciiTheme="majorEastAsia" w:eastAsiaTheme="majorEastAsia" w:hAnsiTheme="majorEastAsia" w:hint="eastAsia"/>
          <w:b/>
        </w:rPr>
        <w:t>-2　子どもの有無別の「暑さから身を守る３つの習慣」の取組状況</w:t>
      </w:r>
    </w:p>
    <w:p w:rsidR="00676F13" w:rsidRDefault="004938F7">
      <w:pPr>
        <w:rPr>
          <w:rFonts w:asciiTheme="majorEastAsia" w:eastAsiaTheme="majorEastAsia" w:hAnsiTheme="majorEastAsia"/>
        </w:rPr>
      </w:pPr>
      <w:r>
        <w:rPr>
          <w:rFonts w:asciiTheme="majorEastAsia" w:eastAsiaTheme="majorEastAsia" w:hAnsiTheme="majorEastAsia" w:hint="eastAsia"/>
        </w:rPr>
        <w:t xml:space="preserve">　小学生以下の子どもの有無別に、「暑さから身を守る３つの習慣」の取組状況に差が見られるかを検証した。</w:t>
      </w:r>
    </w:p>
    <w:p w:rsidR="00676F13" w:rsidRDefault="00676F13">
      <w:pPr>
        <w:ind w:left="210" w:hangingChars="100" w:hanging="210"/>
        <w:rPr>
          <w:rFonts w:asciiTheme="majorEastAsia" w:eastAsiaTheme="majorEastAsia" w:hAnsiTheme="majorEastAsia"/>
        </w:rPr>
      </w:pPr>
    </w:p>
    <w:p w:rsidR="00676F13" w:rsidRDefault="004938F7">
      <w:pPr>
        <w:rPr>
          <w:rFonts w:ascii="ＭＳ ゴシック" w:eastAsia="ＭＳ ゴシック" w:hAnsi="ＭＳ ゴシック"/>
          <w:b/>
        </w:rPr>
      </w:pPr>
      <w:r>
        <w:rPr>
          <w:rFonts w:ascii="ＭＳ ゴシック" w:eastAsia="ＭＳ ゴシック" w:hAnsi="ＭＳ ゴシック" w:hint="eastAsia"/>
          <w:b/>
        </w:rPr>
        <w:t>3-2-1　備える：暑さにつよい「からだづくり」</w:t>
      </w:r>
    </w:p>
    <w:p w:rsidR="00676F13" w:rsidRDefault="004938F7">
      <w:pPr>
        <w:ind w:left="210" w:hangingChars="100" w:hanging="210"/>
        <w:rPr>
          <w:rFonts w:asciiTheme="majorEastAsia" w:eastAsiaTheme="majorEastAsia" w:hAnsiTheme="majorEastAsia"/>
        </w:rPr>
      </w:pPr>
      <w:r>
        <w:rPr>
          <w:rFonts w:asciiTheme="majorEastAsia" w:eastAsiaTheme="majorEastAsia" w:hAnsiTheme="majorEastAsia" w:hint="eastAsia"/>
        </w:rPr>
        <w:t>・暑さにつよいからだづくりについて、「知っていて、実践している」、「知らないが、実践している」を選択した人を【実践している】とし、「知っているが、実践していない」、「知らないし、実践していない」を選択した人を【実践していない】とする。</w:t>
      </w:r>
    </w:p>
    <w:p w:rsidR="00676F13" w:rsidRDefault="00676F13">
      <w:pPr>
        <w:rPr>
          <w:rFonts w:asciiTheme="majorEastAsia" w:eastAsiaTheme="majorEastAsia" w:hAnsiTheme="majorEastAsia"/>
        </w:rPr>
      </w:pPr>
    </w:p>
    <w:p w:rsidR="00676F13" w:rsidRDefault="004938F7">
      <w:pPr>
        <w:pStyle w:val="a3"/>
        <w:numPr>
          <w:ilvl w:val="0"/>
          <w:numId w:val="27"/>
        </w:numPr>
        <w:ind w:leftChars="0"/>
        <w:rPr>
          <w:rFonts w:asciiTheme="majorEastAsia" w:eastAsiaTheme="majorEastAsia" w:hAnsiTheme="majorEastAsia"/>
        </w:rPr>
      </w:pPr>
      <w:r>
        <w:rPr>
          <w:rFonts w:asciiTheme="majorEastAsia" w:eastAsiaTheme="majorEastAsia" w:hAnsiTheme="majorEastAsia" w:hint="eastAsia"/>
        </w:rPr>
        <w:t>子どもがいない世帯の方が、子どもがいる世帯に比べて、暑さにつよいからだつくりを【実践している】人の割合が高かった。（図表3-2-1）</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b/>
        </w:rPr>
      </w:pPr>
      <w:r>
        <w:rPr>
          <w:rFonts w:asciiTheme="majorEastAsia" w:eastAsiaTheme="majorEastAsia" w:hAnsiTheme="majorEastAsia" w:hint="eastAsia"/>
          <w:b/>
        </w:rPr>
        <w:t>【図表</w:t>
      </w:r>
      <w:r>
        <w:rPr>
          <w:rFonts w:asciiTheme="majorEastAsia" w:eastAsiaTheme="majorEastAsia" w:hAnsiTheme="majorEastAsia"/>
          <w:b/>
        </w:rPr>
        <w:t>3</w:t>
      </w:r>
      <w:r>
        <w:rPr>
          <w:rFonts w:asciiTheme="majorEastAsia" w:eastAsiaTheme="majorEastAsia" w:hAnsiTheme="majorEastAsia" w:hint="eastAsia"/>
          <w:b/>
        </w:rPr>
        <w:t>-2</w:t>
      </w:r>
      <w:r>
        <w:rPr>
          <w:rFonts w:asciiTheme="majorEastAsia" w:eastAsiaTheme="majorEastAsia" w:hAnsiTheme="majorEastAsia"/>
          <w:b/>
        </w:rPr>
        <w:t>-1</w:t>
      </w:r>
      <w:r>
        <w:rPr>
          <w:rFonts w:asciiTheme="majorEastAsia" w:eastAsiaTheme="majorEastAsia" w:hAnsiTheme="majorEastAsia" w:hint="eastAsia"/>
          <w:b/>
        </w:rPr>
        <w:t>】</w:t>
      </w:r>
    </w:p>
    <w:p w:rsidR="00676F13" w:rsidRDefault="004938F7">
      <w:pPr>
        <w:rPr>
          <w:rFonts w:asciiTheme="majorEastAsia" w:eastAsiaTheme="majorEastAsia" w:hAnsiTheme="majorEastAsia"/>
          <w:b/>
        </w:rPr>
      </w:pPr>
      <w:r>
        <w:rPr>
          <w:rFonts w:hint="eastAsia"/>
          <w:noProof/>
        </w:rPr>
        <w:drawing>
          <wp:inline distT="0" distB="0" distL="0" distR="0">
            <wp:extent cx="4638675" cy="2762250"/>
            <wp:effectExtent l="0" t="0" r="9525"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8675" cy="2762250"/>
                    </a:xfrm>
                    <a:prstGeom prst="rect">
                      <a:avLst/>
                    </a:prstGeom>
                    <a:noFill/>
                    <a:ln>
                      <a:noFill/>
                    </a:ln>
                  </pic:spPr>
                </pic:pic>
              </a:graphicData>
            </a:graphic>
          </wp:inline>
        </w:drawing>
      </w:r>
    </w:p>
    <w:p w:rsidR="00676F13" w:rsidRDefault="004938F7">
      <w:pPr>
        <w:rPr>
          <w:rFonts w:asciiTheme="majorEastAsia" w:eastAsiaTheme="majorEastAsia" w:hAnsiTheme="majorEastAsia"/>
        </w:rPr>
      </w:pPr>
      <w:r>
        <w:rPr>
          <w:noProof/>
        </w:rPr>
        <w:drawing>
          <wp:inline distT="0" distB="0" distL="0" distR="0">
            <wp:extent cx="5400040" cy="1254976"/>
            <wp:effectExtent l="0" t="0" r="0" b="254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1254976"/>
                    </a:xfrm>
                    <a:prstGeom prst="rect">
                      <a:avLst/>
                    </a:prstGeom>
                    <a:noFill/>
                    <a:ln>
                      <a:noFill/>
                    </a:ln>
                  </pic:spPr>
                </pic:pic>
              </a:graphicData>
            </a:graphic>
          </wp:inline>
        </w:drawing>
      </w:r>
    </w:p>
    <w:p w:rsidR="00676F13" w:rsidRDefault="004938F7">
      <w:pPr>
        <w:widowControl/>
        <w:jc w:val="left"/>
        <w:rPr>
          <w:rFonts w:asciiTheme="majorEastAsia" w:eastAsiaTheme="majorEastAsia" w:hAnsiTheme="majorEastAsia"/>
        </w:rPr>
      </w:pPr>
      <w:r>
        <w:rPr>
          <w:rFonts w:asciiTheme="majorEastAsia" w:eastAsiaTheme="majorEastAsia" w:hAnsiTheme="majorEastAsia"/>
        </w:rPr>
        <w:br w:type="page"/>
      </w:r>
    </w:p>
    <w:p w:rsidR="00676F13" w:rsidRDefault="004938F7">
      <w:pPr>
        <w:rPr>
          <w:rFonts w:ascii="ＭＳ ゴシック" w:eastAsia="ＭＳ ゴシック" w:hAnsi="ＭＳ ゴシック"/>
          <w:b/>
        </w:rPr>
      </w:pPr>
      <w:r>
        <w:rPr>
          <w:rFonts w:ascii="ＭＳ ゴシック" w:eastAsia="ＭＳ ゴシック" w:hAnsi="ＭＳ ゴシック" w:hint="eastAsia"/>
          <w:b/>
        </w:rPr>
        <w:t>3-2-2　気づく：暑さを知らせる「情報の活用」</w:t>
      </w:r>
    </w:p>
    <w:p w:rsidR="00676F13" w:rsidRDefault="004938F7">
      <w:pPr>
        <w:ind w:left="210" w:hangingChars="100" w:hanging="210"/>
        <w:rPr>
          <w:rFonts w:ascii="ＭＳ ゴシック" w:eastAsia="ＭＳ ゴシック" w:hAnsi="ＭＳ ゴシック"/>
        </w:rPr>
      </w:pPr>
      <w:r>
        <w:rPr>
          <w:rFonts w:ascii="ＭＳ ゴシック" w:eastAsia="ＭＳ ゴシック" w:hAnsi="ＭＳ ゴシック" w:hint="eastAsia"/>
        </w:rPr>
        <w:t>・暑さの危険を示す「暑さ指数」について、「知っていて、確認している」を選択した人を【確認している】とし、「知っているが、確認していない」、「知らない」を選択した人を【確認していない】とする。</w:t>
      </w:r>
    </w:p>
    <w:p w:rsidR="00676F13" w:rsidRDefault="00676F13">
      <w:pPr>
        <w:rPr>
          <w:rFonts w:asciiTheme="majorEastAsia" w:eastAsiaTheme="majorEastAsia" w:hAnsiTheme="majorEastAsia"/>
        </w:rPr>
      </w:pPr>
    </w:p>
    <w:p w:rsidR="00676F13" w:rsidRDefault="004938F7">
      <w:pPr>
        <w:pStyle w:val="a3"/>
        <w:numPr>
          <w:ilvl w:val="0"/>
          <w:numId w:val="27"/>
        </w:numPr>
        <w:ind w:leftChars="0"/>
        <w:rPr>
          <w:rFonts w:asciiTheme="majorEastAsia" w:eastAsiaTheme="majorEastAsia" w:hAnsiTheme="majorEastAsia"/>
        </w:rPr>
      </w:pPr>
      <w:r>
        <w:rPr>
          <w:rFonts w:asciiTheme="majorEastAsia" w:eastAsiaTheme="majorEastAsia" w:hAnsiTheme="majorEastAsia" w:hint="eastAsia"/>
        </w:rPr>
        <w:t>子どもがいる世帯の方が、子どもがいない世帯に比べて、暑さ指数を【確認している】人の割合が高かった。（図表3-2-2）</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b/>
        </w:rPr>
      </w:pPr>
      <w:r>
        <w:rPr>
          <w:rFonts w:asciiTheme="majorEastAsia" w:eastAsiaTheme="majorEastAsia" w:hAnsiTheme="majorEastAsia" w:hint="eastAsia"/>
          <w:b/>
        </w:rPr>
        <w:t>【図表</w:t>
      </w:r>
      <w:r>
        <w:rPr>
          <w:rFonts w:asciiTheme="majorEastAsia" w:eastAsiaTheme="majorEastAsia" w:hAnsiTheme="majorEastAsia"/>
          <w:b/>
        </w:rPr>
        <w:t>3</w:t>
      </w:r>
      <w:r>
        <w:rPr>
          <w:rFonts w:asciiTheme="majorEastAsia" w:eastAsiaTheme="majorEastAsia" w:hAnsiTheme="majorEastAsia" w:hint="eastAsia"/>
          <w:b/>
        </w:rPr>
        <w:t>-2</w:t>
      </w:r>
      <w:r>
        <w:rPr>
          <w:rFonts w:asciiTheme="majorEastAsia" w:eastAsiaTheme="majorEastAsia" w:hAnsiTheme="majorEastAsia"/>
          <w:b/>
        </w:rPr>
        <w:t>-</w:t>
      </w:r>
      <w:r>
        <w:rPr>
          <w:rFonts w:asciiTheme="majorEastAsia" w:eastAsiaTheme="majorEastAsia" w:hAnsiTheme="majorEastAsia" w:hint="eastAsia"/>
          <w:b/>
        </w:rPr>
        <w:t>2】</w:t>
      </w:r>
    </w:p>
    <w:p w:rsidR="00676F13" w:rsidRDefault="004938F7">
      <w:pPr>
        <w:rPr>
          <w:rFonts w:asciiTheme="majorEastAsia" w:eastAsiaTheme="majorEastAsia" w:hAnsiTheme="majorEastAsia"/>
          <w:b/>
        </w:rPr>
      </w:pPr>
      <w:r>
        <w:rPr>
          <w:rFonts w:hint="eastAsia"/>
          <w:noProof/>
        </w:rPr>
        <w:drawing>
          <wp:inline distT="0" distB="0" distL="0" distR="0">
            <wp:extent cx="4638675" cy="2762250"/>
            <wp:effectExtent l="0" t="0" r="9525"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38675" cy="2762250"/>
                    </a:xfrm>
                    <a:prstGeom prst="rect">
                      <a:avLst/>
                    </a:prstGeom>
                    <a:noFill/>
                    <a:ln>
                      <a:noFill/>
                    </a:ln>
                  </pic:spPr>
                </pic:pic>
              </a:graphicData>
            </a:graphic>
          </wp:inline>
        </w:drawing>
      </w:r>
    </w:p>
    <w:p w:rsidR="00676F13" w:rsidRDefault="004938F7">
      <w:pPr>
        <w:rPr>
          <w:rFonts w:asciiTheme="majorEastAsia" w:eastAsiaTheme="majorEastAsia" w:hAnsiTheme="majorEastAsia"/>
        </w:rPr>
      </w:pPr>
      <w:r>
        <w:rPr>
          <w:noProof/>
        </w:rPr>
        <w:drawing>
          <wp:inline distT="0" distB="0" distL="0" distR="0">
            <wp:extent cx="5400040" cy="1117424"/>
            <wp:effectExtent l="0" t="0" r="0" b="6985"/>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1117424"/>
                    </a:xfrm>
                    <a:prstGeom prst="rect">
                      <a:avLst/>
                    </a:prstGeom>
                    <a:noFill/>
                    <a:ln>
                      <a:noFill/>
                    </a:ln>
                  </pic:spPr>
                </pic:pic>
              </a:graphicData>
            </a:graphic>
          </wp:inline>
        </w:drawing>
      </w:r>
    </w:p>
    <w:p w:rsidR="00676F13" w:rsidRDefault="004938F7">
      <w:pPr>
        <w:widowControl/>
        <w:jc w:val="left"/>
        <w:rPr>
          <w:rFonts w:asciiTheme="majorEastAsia" w:eastAsiaTheme="majorEastAsia" w:hAnsiTheme="majorEastAsia"/>
        </w:rPr>
      </w:pPr>
      <w:r>
        <w:rPr>
          <w:rFonts w:asciiTheme="majorEastAsia" w:eastAsiaTheme="majorEastAsia" w:hAnsiTheme="majorEastAsia"/>
        </w:rPr>
        <w:br w:type="page"/>
      </w:r>
    </w:p>
    <w:p w:rsidR="00676F13" w:rsidRDefault="004938F7">
      <w:pPr>
        <w:rPr>
          <w:rFonts w:ascii="ＭＳ ゴシック" w:eastAsia="ＭＳ ゴシック" w:hAnsi="ＭＳ ゴシック"/>
          <w:b/>
        </w:rPr>
      </w:pPr>
      <w:r>
        <w:rPr>
          <w:rFonts w:ascii="ＭＳ ゴシック" w:eastAsia="ＭＳ ゴシック" w:hAnsi="ＭＳ ゴシック" w:hint="eastAsia"/>
          <w:b/>
        </w:rPr>
        <w:t>3-2-</w:t>
      </w:r>
      <w:r>
        <w:rPr>
          <w:rFonts w:ascii="ＭＳ ゴシック" w:eastAsia="ＭＳ ゴシック" w:hAnsi="ＭＳ ゴシック"/>
          <w:b/>
        </w:rPr>
        <w:t>3</w:t>
      </w:r>
      <w:r>
        <w:rPr>
          <w:rFonts w:ascii="ＭＳ ゴシック" w:eastAsia="ＭＳ ゴシック" w:hAnsi="ＭＳ ゴシック" w:hint="eastAsia"/>
          <w:b/>
        </w:rPr>
        <w:t xml:space="preserve">　涼む：暑さをしのぐ「クーラー（エアコン）の利用」</w:t>
      </w:r>
    </w:p>
    <w:p w:rsidR="00676F13" w:rsidRDefault="004938F7">
      <w:pPr>
        <w:ind w:left="210" w:hangingChars="100" w:hanging="210"/>
        <w:rPr>
          <w:rFonts w:ascii="ＭＳ ゴシック" w:eastAsia="ＭＳ ゴシック" w:hAnsi="ＭＳ ゴシック"/>
        </w:rPr>
      </w:pPr>
      <w:r>
        <w:rPr>
          <w:rFonts w:ascii="ＭＳ ゴシック" w:eastAsia="ＭＳ ゴシック" w:hAnsi="ＭＳ ゴシック" w:hint="eastAsia"/>
        </w:rPr>
        <w:t>・エアコン使用時に部屋の温度や湿度を確認しているかという質問に対して、「部屋の温度と湿度を確認している」、「部屋の温度は確認しているが、湿度は確認していない」を選択した人を【温度を確認している】とし、「部屋の温度は確認していないが、湿度は確認している」、「部屋の温度や湿度を確認していない」、「わからない・覚えていない」を選択した人を【温度は確認していない】とする。なお、「エアコンがない」、「エアコンを使用しない」と回答した人は除く。</w:t>
      </w:r>
    </w:p>
    <w:p w:rsidR="00676F13" w:rsidRDefault="00676F13">
      <w:pPr>
        <w:rPr>
          <w:rFonts w:asciiTheme="majorEastAsia" w:eastAsiaTheme="majorEastAsia" w:hAnsiTheme="majorEastAsia"/>
        </w:rPr>
      </w:pPr>
    </w:p>
    <w:p w:rsidR="00676F13" w:rsidRDefault="004938F7">
      <w:pPr>
        <w:pStyle w:val="a3"/>
        <w:numPr>
          <w:ilvl w:val="0"/>
          <w:numId w:val="27"/>
        </w:numPr>
        <w:ind w:leftChars="0"/>
        <w:rPr>
          <w:rFonts w:asciiTheme="majorEastAsia" w:eastAsiaTheme="majorEastAsia" w:hAnsiTheme="majorEastAsia"/>
        </w:rPr>
      </w:pPr>
      <w:r>
        <w:rPr>
          <w:rFonts w:asciiTheme="majorEastAsia" w:eastAsiaTheme="majorEastAsia" w:hAnsiTheme="majorEastAsia" w:hint="eastAsia"/>
        </w:rPr>
        <w:t>子どもの有無では、エアコン使用時の部屋の温度の確認状況に統計的な有意差はなかった。（図表3-2-3）</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b/>
        </w:rPr>
      </w:pPr>
      <w:r>
        <w:rPr>
          <w:rFonts w:asciiTheme="majorEastAsia" w:eastAsiaTheme="majorEastAsia" w:hAnsiTheme="majorEastAsia" w:hint="eastAsia"/>
          <w:b/>
        </w:rPr>
        <w:t>【図表</w:t>
      </w:r>
      <w:r>
        <w:rPr>
          <w:rFonts w:asciiTheme="majorEastAsia" w:eastAsiaTheme="majorEastAsia" w:hAnsiTheme="majorEastAsia"/>
          <w:b/>
        </w:rPr>
        <w:t>3</w:t>
      </w:r>
      <w:r>
        <w:rPr>
          <w:rFonts w:asciiTheme="majorEastAsia" w:eastAsiaTheme="majorEastAsia" w:hAnsiTheme="majorEastAsia" w:hint="eastAsia"/>
          <w:b/>
        </w:rPr>
        <w:t>-2</w:t>
      </w:r>
      <w:r>
        <w:rPr>
          <w:rFonts w:asciiTheme="majorEastAsia" w:eastAsiaTheme="majorEastAsia" w:hAnsiTheme="majorEastAsia"/>
          <w:b/>
        </w:rPr>
        <w:t>-</w:t>
      </w:r>
      <w:r>
        <w:rPr>
          <w:rFonts w:asciiTheme="majorEastAsia" w:eastAsiaTheme="majorEastAsia" w:hAnsiTheme="majorEastAsia" w:hint="eastAsia"/>
          <w:b/>
        </w:rPr>
        <w:t>3】</w:t>
      </w:r>
    </w:p>
    <w:p w:rsidR="00676F13" w:rsidRDefault="004938F7">
      <w:pPr>
        <w:rPr>
          <w:rFonts w:asciiTheme="majorEastAsia" w:eastAsiaTheme="majorEastAsia" w:hAnsiTheme="majorEastAsia"/>
          <w:b/>
        </w:rPr>
      </w:pPr>
      <w:r>
        <w:rPr>
          <w:noProof/>
        </w:rPr>
        <w:drawing>
          <wp:inline distT="0" distB="0" distL="0" distR="0">
            <wp:extent cx="3790950" cy="27622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90950" cy="2762250"/>
                    </a:xfrm>
                    <a:prstGeom prst="rect">
                      <a:avLst/>
                    </a:prstGeom>
                    <a:noFill/>
                    <a:ln>
                      <a:noFill/>
                    </a:ln>
                  </pic:spPr>
                </pic:pic>
              </a:graphicData>
            </a:graphic>
          </wp:inline>
        </w:drawing>
      </w:r>
    </w:p>
    <w:p w:rsidR="00676F13" w:rsidRDefault="004938F7">
      <w:pPr>
        <w:rPr>
          <w:rFonts w:asciiTheme="majorEastAsia" w:eastAsiaTheme="majorEastAsia" w:hAnsiTheme="majorEastAsia"/>
          <w:b/>
        </w:rPr>
      </w:pPr>
      <w:r>
        <w:rPr>
          <w:noProof/>
        </w:rPr>
        <w:drawing>
          <wp:inline distT="0" distB="0" distL="0" distR="0">
            <wp:extent cx="5400040" cy="1096403"/>
            <wp:effectExtent l="0" t="0" r="0" b="889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1096403"/>
                    </a:xfrm>
                    <a:prstGeom prst="rect">
                      <a:avLst/>
                    </a:prstGeom>
                    <a:noFill/>
                    <a:ln>
                      <a:noFill/>
                    </a:ln>
                  </pic:spPr>
                </pic:pic>
              </a:graphicData>
            </a:graphic>
          </wp:inline>
        </w:drawing>
      </w:r>
    </w:p>
    <w:p w:rsidR="00676F13" w:rsidRDefault="004938F7">
      <w:pPr>
        <w:widowControl/>
        <w:jc w:val="left"/>
        <w:rPr>
          <w:rFonts w:asciiTheme="majorEastAsia" w:eastAsiaTheme="majorEastAsia" w:hAnsiTheme="majorEastAsia"/>
          <w:b/>
        </w:rPr>
      </w:pPr>
      <w:r>
        <w:rPr>
          <w:rFonts w:asciiTheme="majorEastAsia" w:eastAsiaTheme="majorEastAsia" w:hAnsiTheme="majorEastAsia"/>
          <w:b/>
        </w:rPr>
        <w:br w:type="page"/>
      </w:r>
    </w:p>
    <w:p w:rsidR="00676F13" w:rsidRDefault="004938F7">
      <w:pPr>
        <w:rPr>
          <w:rFonts w:asciiTheme="majorEastAsia" w:eastAsiaTheme="majorEastAsia" w:hAnsiTheme="majorEastAsia"/>
          <w:b/>
        </w:rPr>
      </w:pPr>
      <w:r>
        <w:rPr>
          <w:rFonts w:asciiTheme="majorEastAsia" w:eastAsiaTheme="majorEastAsia" w:hAnsiTheme="majorEastAsia"/>
          <w:b/>
        </w:rPr>
        <w:t>3</w:t>
      </w:r>
      <w:r>
        <w:rPr>
          <w:rFonts w:asciiTheme="majorEastAsia" w:eastAsiaTheme="majorEastAsia" w:hAnsiTheme="majorEastAsia" w:hint="eastAsia"/>
          <w:b/>
        </w:rPr>
        <w:t>-3　高齢者の有無別の「暑さから身を守る３つの習慣」の取組状況</w:t>
      </w:r>
    </w:p>
    <w:p w:rsidR="00676F13" w:rsidRDefault="004938F7">
      <w:pPr>
        <w:rPr>
          <w:rFonts w:asciiTheme="majorEastAsia" w:eastAsiaTheme="majorEastAsia" w:hAnsiTheme="majorEastAsia"/>
        </w:rPr>
      </w:pPr>
      <w:r>
        <w:rPr>
          <w:rFonts w:asciiTheme="majorEastAsia" w:eastAsiaTheme="majorEastAsia" w:hAnsiTheme="majorEastAsia" w:hint="eastAsia"/>
        </w:rPr>
        <w:t xml:space="preserve">　65歳以上の高齢者の有無別に、「暑さから身を守る３つの習慣」の取組状況に差が見られるかを検証した。</w:t>
      </w:r>
    </w:p>
    <w:p w:rsidR="00676F13" w:rsidRDefault="00676F13">
      <w:pPr>
        <w:ind w:left="210" w:hangingChars="100" w:hanging="210"/>
        <w:rPr>
          <w:rFonts w:asciiTheme="majorEastAsia" w:eastAsiaTheme="majorEastAsia" w:hAnsiTheme="majorEastAsia"/>
        </w:rPr>
      </w:pPr>
    </w:p>
    <w:p w:rsidR="00676F13" w:rsidRDefault="004938F7">
      <w:pPr>
        <w:rPr>
          <w:rFonts w:ascii="ＭＳ ゴシック" w:eastAsia="ＭＳ ゴシック" w:hAnsi="ＭＳ ゴシック"/>
          <w:b/>
        </w:rPr>
      </w:pPr>
      <w:r>
        <w:rPr>
          <w:rFonts w:ascii="ＭＳ ゴシック" w:eastAsia="ＭＳ ゴシック" w:hAnsi="ＭＳ ゴシック" w:hint="eastAsia"/>
          <w:b/>
        </w:rPr>
        <w:t>3-2-1　備える：暑さにつよい「からだづくり」</w:t>
      </w:r>
    </w:p>
    <w:p w:rsidR="00676F13" w:rsidRDefault="004938F7">
      <w:pPr>
        <w:pStyle w:val="a3"/>
        <w:numPr>
          <w:ilvl w:val="0"/>
          <w:numId w:val="27"/>
        </w:numPr>
        <w:ind w:leftChars="0"/>
        <w:rPr>
          <w:rFonts w:asciiTheme="majorEastAsia" w:eastAsiaTheme="majorEastAsia" w:hAnsiTheme="majorEastAsia"/>
        </w:rPr>
      </w:pPr>
      <w:r>
        <w:rPr>
          <w:rFonts w:asciiTheme="majorEastAsia" w:eastAsiaTheme="majorEastAsia" w:hAnsiTheme="majorEastAsia" w:hint="eastAsia"/>
        </w:rPr>
        <w:t>高齢者がいる世帯の方が、高齢者がいない世帯に比べて、暑さにつよいからだつくりを【実践している】人の割合が高かった。（図表3-3-1）</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b/>
        </w:rPr>
      </w:pPr>
      <w:r>
        <w:rPr>
          <w:rFonts w:asciiTheme="majorEastAsia" w:eastAsiaTheme="majorEastAsia" w:hAnsiTheme="majorEastAsia" w:hint="eastAsia"/>
          <w:b/>
        </w:rPr>
        <w:t>【図表</w:t>
      </w:r>
      <w:r>
        <w:rPr>
          <w:rFonts w:asciiTheme="majorEastAsia" w:eastAsiaTheme="majorEastAsia" w:hAnsiTheme="majorEastAsia"/>
          <w:b/>
        </w:rPr>
        <w:t>3</w:t>
      </w:r>
      <w:r>
        <w:rPr>
          <w:rFonts w:asciiTheme="majorEastAsia" w:eastAsiaTheme="majorEastAsia" w:hAnsiTheme="majorEastAsia" w:hint="eastAsia"/>
          <w:b/>
        </w:rPr>
        <w:t>-3</w:t>
      </w:r>
      <w:r>
        <w:rPr>
          <w:rFonts w:asciiTheme="majorEastAsia" w:eastAsiaTheme="majorEastAsia" w:hAnsiTheme="majorEastAsia"/>
          <w:b/>
        </w:rPr>
        <w:t>-1</w:t>
      </w:r>
      <w:r>
        <w:rPr>
          <w:rFonts w:asciiTheme="majorEastAsia" w:eastAsiaTheme="majorEastAsia" w:hAnsiTheme="majorEastAsia" w:hint="eastAsia"/>
          <w:b/>
        </w:rPr>
        <w:t>】</w:t>
      </w:r>
    </w:p>
    <w:p w:rsidR="00676F13" w:rsidRDefault="004938F7">
      <w:pPr>
        <w:rPr>
          <w:rFonts w:asciiTheme="majorEastAsia" w:eastAsiaTheme="majorEastAsia" w:hAnsiTheme="majorEastAsia"/>
          <w:b/>
        </w:rPr>
      </w:pPr>
      <w:r>
        <w:rPr>
          <w:rFonts w:hint="eastAsia"/>
          <w:noProof/>
        </w:rPr>
        <w:drawing>
          <wp:inline distT="0" distB="0" distL="0" distR="0">
            <wp:extent cx="4638675" cy="276225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38675" cy="2762250"/>
                    </a:xfrm>
                    <a:prstGeom prst="rect">
                      <a:avLst/>
                    </a:prstGeom>
                    <a:noFill/>
                    <a:ln>
                      <a:noFill/>
                    </a:ln>
                  </pic:spPr>
                </pic:pic>
              </a:graphicData>
            </a:graphic>
          </wp:inline>
        </w:drawing>
      </w:r>
    </w:p>
    <w:p w:rsidR="00676F13" w:rsidRDefault="004938F7">
      <w:pPr>
        <w:rPr>
          <w:rFonts w:asciiTheme="majorEastAsia" w:eastAsiaTheme="majorEastAsia" w:hAnsiTheme="majorEastAsia"/>
        </w:rPr>
      </w:pPr>
      <w:r>
        <w:rPr>
          <w:noProof/>
        </w:rPr>
        <w:drawing>
          <wp:inline distT="0" distB="0" distL="0" distR="0">
            <wp:extent cx="5400040" cy="1163802"/>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1163802"/>
                    </a:xfrm>
                    <a:prstGeom prst="rect">
                      <a:avLst/>
                    </a:prstGeom>
                    <a:noFill/>
                    <a:ln>
                      <a:noFill/>
                    </a:ln>
                  </pic:spPr>
                </pic:pic>
              </a:graphicData>
            </a:graphic>
          </wp:inline>
        </w:drawing>
      </w:r>
    </w:p>
    <w:p w:rsidR="00676F13" w:rsidRDefault="004938F7">
      <w:pPr>
        <w:widowControl/>
        <w:jc w:val="left"/>
        <w:rPr>
          <w:rFonts w:asciiTheme="majorEastAsia" w:eastAsiaTheme="majorEastAsia" w:hAnsiTheme="majorEastAsia"/>
        </w:rPr>
      </w:pPr>
      <w:r>
        <w:rPr>
          <w:rFonts w:asciiTheme="majorEastAsia" w:eastAsiaTheme="majorEastAsia" w:hAnsiTheme="majorEastAsia"/>
        </w:rPr>
        <w:br w:type="page"/>
      </w:r>
    </w:p>
    <w:p w:rsidR="00676F13" w:rsidRDefault="004938F7">
      <w:pPr>
        <w:rPr>
          <w:rFonts w:ascii="ＭＳ ゴシック" w:eastAsia="ＭＳ ゴシック" w:hAnsi="ＭＳ ゴシック"/>
          <w:b/>
        </w:rPr>
      </w:pPr>
      <w:r>
        <w:rPr>
          <w:rFonts w:ascii="ＭＳ ゴシック" w:eastAsia="ＭＳ ゴシック" w:hAnsi="ＭＳ ゴシック" w:hint="eastAsia"/>
          <w:b/>
        </w:rPr>
        <w:t>3-3-2　気づく：暑さを知らせる「情報の活用」</w:t>
      </w:r>
    </w:p>
    <w:p w:rsidR="00676F13" w:rsidRDefault="004938F7">
      <w:pPr>
        <w:pStyle w:val="a3"/>
        <w:numPr>
          <w:ilvl w:val="0"/>
          <w:numId w:val="27"/>
        </w:numPr>
        <w:ind w:leftChars="0"/>
        <w:rPr>
          <w:rFonts w:asciiTheme="majorEastAsia" w:eastAsiaTheme="majorEastAsia" w:hAnsiTheme="majorEastAsia"/>
        </w:rPr>
      </w:pPr>
      <w:r>
        <w:rPr>
          <w:rFonts w:asciiTheme="majorEastAsia" w:eastAsiaTheme="majorEastAsia" w:hAnsiTheme="majorEastAsia" w:hint="eastAsia"/>
        </w:rPr>
        <w:t>高齢者の有無では、暑さ指数の確認状況に統計的な有意差はなかった。（図表3-3-3）</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b/>
        </w:rPr>
      </w:pPr>
      <w:r>
        <w:rPr>
          <w:rFonts w:asciiTheme="majorEastAsia" w:eastAsiaTheme="majorEastAsia" w:hAnsiTheme="majorEastAsia" w:hint="eastAsia"/>
          <w:b/>
        </w:rPr>
        <w:t>【図表</w:t>
      </w:r>
      <w:r>
        <w:rPr>
          <w:rFonts w:asciiTheme="majorEastAsia" w:eastAsiaTheme="majorEastAsia" w:hAnsiTheme="majorEastAsia"/>
          <w:b/>
        </w:rPr>
        <w:t>3</w:t>
      </w:r>
      <w:r>
        <w:rPr>
          <w:rFonts w:asciiTheme="majorEastAsia" w:eastAsiaTheme="majorEastAsia" w:hAnsiTheme="majorEastAsia" w:hint="eastAsia"/>
          <w:b/>
        </w:rPr>
        <w:t>-3</w:t>
      </w:r>
      <w:r>
        <w:rPr>
          <w:rFonts w:asciiTheme="majorEastAsia" w:eastAsiaTheme="majorEastAsia" w:hAnsiTheme="majorEastAsia"/>
          <w:b/>
        </w:rPr>
        <w:t>-</w:t>
      </w:r>
      <w:r>
        <w:rPr>
          <w:rFonts w:asciiTheme="majorEastAsia" w:eastAsiaTheme="majorEastAsia" w:hAnsiTheme="majorEastAsia" w:hint="eastAsia"/>
          <w:b/>
        </w:rPr>
        <w:t>2】</w:t>
      </w:r>
    </w:p>
    <w:p w:rsidR="00676F13" w:rsidRDefault="004938F7">
      <w:pPr>
        <w:rPr>
          <w:rFonts w:asciiTheme="majorEastAsia" w:eastAsiaTheme="majorEastAsia" w:hAnsiTheme="majorEastAsia"/>
          <w:b/>
        </w:rPr>
      </w:pPr>
      <w:r>
        <w:rPr>
          <w:rFonts w:hint="eastAsia"/>
          <w:noProof/>
        </w:rPr>
        <w:drawing>
          <wp:inline distT="0" distB="0" distL="0" distR="0">
            <wp:extent cx="3790950" cy="2762250"/>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90950" cy="2762250"/>
                    </a:xfrm>
                    <a:prstGeom prst="rect">
                      <a:avLst/>
                    </a:prstGeom>
                    <a:noFill/>
                    <a:ln>
                      <a:noFill/>
                    </a:ln>
                  </pic:spPr>
                </pic:pic>
              </a:graphicData>
            </a:graphic>
          </wp:inline>
        </w:drawing>
      </w:r>
    </w:p>
    <w:p w:rsidR="00676F13" w:rsidRDefault="004938F7">
      <w:pPr>
        <w:rPr>
          <w:rFonts w:asciiTheme="majorEastAsia" w:eastAsiaTheme="majorEastAsia" w:hAnsiTheme="majorEastAsia"/>
        </w:rPr>
      </w:pPr>
      <w:r>
        <w:rPr>
          <w:rFonts w:hint="eastAsia"/>
          <w:noProof/>
        </w:rPr>
        <w:drawing>
          <wp:inline distT="0" distB="0" distL="0" distR="0">
            <wp:extent cx="5400040" cy="1429885"/>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1429885"/>
                    </a:xfrm>
                    <a:prstGeom prst="rect">
                      <a:avLst/>
                    </a:prstGeom>
                    <a:noFill/>
                    <a:ln>
                      <a:noFill/>
                    </a:ln>
                  </pic:spPr>
                </pic:pic>
              </a:graphicData>
            </a:graphic>
          </wp:inline>
        </w:drawing>
      </w:r>
    </w:p>
    <w:p w:rsidR="00676F13" w:rsidRDefault="004938F7">
      <w:pPr>
        <w:widowControl/>
        <w:jc w:val="left"/>
        <w:rPr>
          <w:rFonts w:asciiTheme="majorEastAsia" w:eastAsiaTheme="majorEastAsia" w:hAnsiTheme="majorEastAsia"/>
        </w:rPr>
      </w:pPr>
      <w:r>
        <w:rPr>
          <w:rFonts w:asciiTheme="majorEastAsia" w:eastAsiaTheme="majorEastAsia" w:hAnsiTheme="majorEastAsia"/>
        </w:rPr>
        <w:br w:type="page"/>
      </w:r>
    </w:p>
    <w:p w:rsidR="00676F13" w:rsidRDefault="004938F7">
      <w:pPr>
        <w:rPr>
          <w:rFonts w:ascii="ＭＳ ゴシック" w:eastAsia="ＭＳ ゴシック" w:hAnsi="ＭＳ ゴシック"/>
          <w:b/>
        </w:rPr>
      </w:pPr>
      <w:r>
        <w:rPr>
          <w:rFonts w:ascii="ＭＳ ゴシック" w:eastAsia="ＭＳ ゴシック" w:hAnsi="ＭＳ ゴシック" w:hint="eastAsia"/>
          <w:b/>
        </w:rPr>
        <w:t>3-3-</w:t>
      </w:r>
      <w:r>
        <w:rPr>
          <w:rFonts w:ascii="ＭＳ ゴシック" w:eastAsia="ＭＳ ゴシック" w:hAnsi="ＭＳ ゴシック"/>
          <w:b/>
        </w:rPr>
        <w:t>3</w:t>
      </w:r>
      <w:r>
        <w:rPr>
          <w:rFonts w:ascii="ＭＳ ゴシック" w:eastAsia="ＭＳ ゴシック" w:hAnsi="ＭＳ ゴシック" w:hint="eastAsia"/>
          <w:b/>
        </w:rPr>
        <w:t xml:space="preserve">　涼む：暑さをしのぐ「クーラー（エアコン）の利用」</w:t>
      </w:r>
    </w:p>
    <w:p w:rsidR="00676F13" w:rsidRDefault="004938F7">
      <w:pPr>
        <w:pStyle w:val="a3"/>
        <w:numPr>
          <w:ilvl w:val="0"/>
          <w:numId w:val="27"/>
        </w:numPr>
        <w:ind w:leftChars="0"/>
        <w:rPr>
          <w:rFonts w:asciiTheme="majorEastAsia" w:eastAsiaTheme="majorEastAsia" w:hAnsiTheme="majorEastAsia"/>
        </w:rPr>
      </w:pPr>
      <w:r>
        <w:rPr>
          <w:rFonts w:asciiTheme="majorEastAsia" w:eastAsiaTheme="majorEastAsia" w:hAnsiTheme="majorEastAsia" w:hint="eastAsia"/>
        </w:rPr>
        <w:t>高齢者がいる世帯の方が、高齢者がいない世帯に比べて、エアコン使用時に部屋の温度を【</w:t>
      </w:r>
      <w:r w:rsidR="0097151D">
        <w:rPr>
          <w:rFonts w:asciiTheme="majorEastAsia" w:eastAsiaTheme="majorEastAsia" w:hAnsiTheme="majorEastAsia" w:hint="eastAsia"/>
        </w:rPr>
        <w:t>温度を</w:t>
      </w:r>
      <w:r>
        <w:rPr>
          <w:rFonts w:asciiTheme="majorEastAsia" w:eastAsiaTheme="majorEastAsia" w:hAnsiTheme="majorEastAsia" w:hint="eastAsia"/>
        </w:rPr>
        <w:t>確認している】人の割合が高かった。（図表3-3-</w:t>
      </w:r>
      <w:r>
        <w:rPr>
          <w:rFonts w:asciiTheme="majorEastAsia" w:eastAsiaTheme="majorEastAsia" w:hAnsiTheme="majorEastAsia"/>
        </w:rPr>
        <w:t>3</w:t>
      </w:r>
      <w:r>
        <w:rPr>
          <w:rFonts w:asciiTheme="majorEastAsia" w:eastAsiaTheme="majorEastAsia" w:hAnsiTheme="majorEastAsia" w:hint="eastAsia"/>
        </w:rPr>
        <w:t>）</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b/>
        </w:rPr>
      </w:pPr>
      <w:r>
        <w:rPr>
          <w:rFonts w:asciiTheme="majorEastAsia" w:eastAsiaTheme="majorEastAsia" w:hAnsiTheme="majorEastAsia" w:hint="eastAsia"/>
          <w:b/>
        </w:rPr>
        <w:t>【図表</w:t>
      </w:r>
      <w:r>
        <w:rPr>
          <w:rFonts w:asciiTheme="majorEastAsia" w:eastAsiaTheme="majorEastAsia" w:hAnsiTheme="majorEastAsia"/>
          <w:b/>
        </w:rPr>
        <w:t>3</w:t>
      </w:r>
      <w:r>
        <w:rPr>
          <w:rFonts w:asciiTheme="majorEastAsia" w:eastAsiaTheme="majorEastAsia" w:hAnsiTheme="majorEastAsia" w:hint="eastAsia"/>
          <w:b/>
        </w:rPr>
        <w:t>-3</w:t>
      </w:r>
      <w:r>
        <w:rPr>
          <w:rFonts w:asciiTheme="majorEastAsia" w:eastAsiaTheme="majorEastAsia" w:hAnsiTheme="majorEastAsia"/>
          <w:b/>
        </w:rPr>
        <w:t>-</w:t>
      </w:r>
      <w:r>
        <w:rPr>
          <w:rFonts w:asciiTheme="majorEastAsia" w:eastAsiaTheme="majorEastAsia" w:hAnsiTheme="majorEastAsia" w:hint="eastAsia"/>
          <w:b/>
        </w:rPr>
        <w:t>3】</w:t>
      </w:r>
    </w:p>
    <w:p w:rsidR="00676F13" w:rsidRDefault="004938F7">
      <w:pPr>
        <w:rPr>
          <w:rFonts w:asciiTheme="majorEastAsia" w:eastAsiaTheme="majorEastAsia" w:hAnsiTheme="majorEastAsia"/>
          <w:b/>
        </w:rPr>
      </w:pPr>
      <w:r>
        <w:rPr>
          <w:noProof/>
        </w:rPr>
        <w:drawing>
          <wp:inline distT="0" distB="0" distL="0" distR="0">
            <wp:extent cx="4638675" cy="2762250"/>
            <wp:effectExtent l="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38675" cy="2762250"/>
                    </a:xfrm>
                    <a:prstGeom prst="rect">
                      <a:avLst/>
                    </a:prstGeom>
                    <a:noFill/>
                    <a:ln>
                      <a:noFill/>
                    </a:ln>
                  </pic:spPr>
                </pic:pic>
              </a:graphicData>
            </a:graphic>
          </wp:inline>
        </w:drawing>
      </w:r>
    </w:p>
    <w:p w:rsidR="00676F13" w:rsidRDefault="004938F7">
      <w:pPr>
        <w:rPr>
          <w:rFonts w:asciiTheme="majorEastAsia" w:eastAsiaTheme="majorEastAsia" w:hAnsiTheme="majorEastAsia"/>
          <w:b/>
        </w:rPr>
      </w:pPr>
      <w:r>
        <w:rPr>
          <w:noProof/>
        </w:rPr>
        <w:drawing>
          <wp:inline distT="0" distB="0" distL="0" distR="0">
            <wp:extent cx="5400040" cy="1090443"/>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1090443"/>
                    </a:xfrm>
                    <a:prstGeom prst="rect">
                      <a:avLst/>
                    </a:prstGeom>
                    <a:noFill/>
                    <a:ln>
                      <a:noFill/>
                    </a:ln>
                  </pic:spPr>
                </pic:pic>
              </a:graphicData>
            </a:graphic>
          </wp:inline>
        </w:drawing>
      </w:r>
    </w:p>
    <w:p w:rsidR="00676F13" w:rsidRDefault="004938F7">
      <w:pPr>
        <w:widowControl/>
        <w:jc w:val="left"/>
        <w:rPr>
          <w:rFonts w:asciiTheme="majorEastAsia" w:eastAsiaTheme="majorEastAsia" w:hAnsiTheme="majorEastAsia"/>
          <w:b/>
        </w:rPr>
      </w:pPr>
      <w:r>
        <w:rPr>
          <w:rFonts w:asciiTheme="majorEastAsia" w:eastAsiaTheme="majorEastAsia" w:hAnsiTheme="majorEastAsia"/>
          <w:b/>
        </w:rPr>
        <w:br w:type="page"/>
      </w:r>
    </w:p>
    <w:p w:rsidR="00676F13" w:rsidRDefault="004938F7">
      <w:pPr>
        <w:rPr>
          <w:rFonts w:asciiTheme="majorEastAsia" w:eastAsiaTheme="majorEastAsia" w:hAnsiTheme="majorEastAsia"/>
          <w:b/>
          <w:u w:val="single"/>
        </w:rPr>
      </w:pPr>
      <w:r>
        <w:rPr>
          <w:rFonts w:asciiTheme="majorEastAsia" w:eastAsiaTheme="majorEastAsia" w:hAnsiTheme="majorEastAsia" w:hint="eastAsia"/>
          <w:b/>
          <w:u w:val="single"/>
        </w:rPr>
        <w:t>４．【参考】子ども、高齢者の有無別　環境イベントへの参加意向</w:t>
      </w:r>
    </w:p>
    <w:p w:rsidR="00676F13" w:rsidRDefault="004938F7">
      <w:pPr>
        <w:rPr>
          <w:rFonts w:asciiTheme="majorEastAsia" w:eastAsiaTheme="majorEastAsia" w:hAnsiTheme="majorEastAsia"/>
        </w:rPr>
      </w:pPr>
      <w:r>
        <w:rPr>
          <w:rFonts w:asciiTheme="majorEastAsia" w:eastAsiaTheme="majorEastAsia" w:hAnsiTheme="majorEastAsia" w:hint="eastAsia"/>
        </w:rPr>
        <w:t xml:space="preserve">　環境について学ぶことができるイベントへの参加意向について、小学生以下の子どもの有無や、65歳以上の高齢者の有無で集計した。なお、「いずれも参加したくない」は除いた。</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b/>
        </w:rPr>
      </w:pPr>
      <w:r>
        <w:rPr>
          <w:rFonts w:asciiTheme="majorEastAsia" w:eastAsiaTheme="majorEastAsia" w:hAnsiTheme="majorEastAsia"/>
          <w:b/>
        </w:rPr>
        <w:t>4</w:t>
      </w:r>
      <w:r>
        <w:rPr>
          <w:rFonts w:asciiTheme="majorEastAsia" w:eastAsiaTheme="majorEastAsia" w:hAnsiTheme="majorEastAsia" w:hint="eastAsia"/>
          <w:b/>
        </w:rPr>
        <w:t>-1　環境イベントへの参加意向　単純集計結果</w:t>
      </w:r>
    </w:p>
    <w:p w:rsidR="00676F13" w:rsidRDefault="004938F7">
      <w:pPr>
        <w:pStyle w:val="a3"/>
        <w:numPr>
          <w:ilvl w:val="0"/>
          <w:numId w:val="30"/>
        </w:numPr>
        <w:ind w:leftChars="0" w:left="284" w:hanging="284"/>
        <w:rPr>
          <w:rFonts w:asciiTheme="majorEastAsia" w:eastAsiaTheme="majorEastAsia" w:hAnsiTheme="majorEastAsia"/>
        </w:rPr>
      </w:pPr>
      <w:r>
        <w:rPr>
          <w:rFonts w:asciiTheme="majorEastAsia" w:eastAsiaTheme="majorEastAsia" w:hAnsiTheme="majorEastAsia" w:hint="eastAsia"/>
        </w:rPr>
        <w:t>参加してもいいと思うイベントとして、「自然と親しむ野外での体験型イベント（42.7％）」、「自由に出入りできるポスターやパネルの展示会（41.2％）」、「屋内での体験型イベント（工作教室等）（39.3％）」が40％前後の結果となった。次いで「単発で行う、講演会・パネルディスカッション（34.1％）」、「複数回で行う、市民講座や大学の公開講座等の学びの場（22.8％）」と続いた。（図表4-1）</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rPr>
      </w:pPr>
      <w:r>
        <w:rPr>
          <w:rFonts w:asciiTheme="majorEastAsia" w:eastAsiaTheme="majorEastAsia" w:hAnsiTheme="majorEastAsia" w:hint="eastAsia"/>
        </w:rPr>
        <w:t>【図表4-1】</w:t>
      </w:r>
    </w:p>
    <w:p w:rsidR="00676F13" w:rsidRDefault="004938F7">
      <w:pPr>
        <w:jc w:val="left"/>
        <w:rPr>
          <w:rFonts w:asciiTheme="majorEastAsia" w:eastAsiaTheme="majorEastAsia" w:hAnsiTheme="majorEastAsia"/>
        </w:rPr>
      </w:pPr>
      <w:r>
        <w:rPr>
          <w:noProof/>
        </w:rPr>
        <w:drawing>
          <wp:inline distT="0" distB="0" distL="0" distR="0">
            <wp:extent cx="5400040" cy="1289960"/>
            <wp:effectExtent l="0" t="0" r="0" b="571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1289960"/>
                    </a:xfrm>
                    <a:prstGeom prst="rect">
                      <a:avLst/>
                    </a:prstGeom>
                    <a:noFill/>
                    <a:ln>
                      <a:noFill/>
                    </a:ln>
                  </pic:spPr>
                </pic:pic>
              </a:graphicData>
            </a:graphic>
          </wp:inline>
        </w:drawing>
      </w:r>
    </w:p>
    <w:p w:rsidR="00676F13" w:rsidRDefault="004938F7">
      <w:pPr>
        <w:jc w:val="left"/>
        <w:rPr>
          <w:rFonts w:asciiTheme="majorEastAsia" w:eastAsiaTheme="majorEastAsia" w:hAnsiTheme="majorEastAsia"/>
        </w:rPr>
      </w:pPr>
      <w:r>
        <w:rPr>
          <w:rFonts w:asciiTheme="majorEastAsia" w:eastAsiaTheme="majorEastAsia" w:hAnsiTheme="majorEastAsia"/>
          <w:noProof/>
        </w:rPr>
        <w:drawing>
          <wp:inline distT="0" distB="0" distL="0" distR="0">
            <wp:extent cx="4993005" cy="1078865"/>
            <wp:effectExtent l="0" t="0" r="0" b="698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93005" cy="1078865"/>
                    </a:xfrm>
                    <a:prstGeom prst="rect">
                      <a:avLst/>
                    </a:prstGeom>
                    <a:noFill/>
                    <a:ln>
                      <a:noFill/>
                    </a:ln>
                  </pic:spPr>
                </pic:pic>
              </a:graphicData>
            </a:graphic>
          </wp:inline>
        </w:drawing>
      </w:r>
    </w:p>
    <w:p w:rsidR="00676F13" w:rsidRDefault="00676F13">
      <w:pPr>
        <w:rPr>
          <w:rFonts w:asciiTheme="majorEastAsia" w:eastAsiaTheme="majorEastAsia" w:hAnsiTheme="majorEastAsia"/>
          <w:b/>
        </w:rPr>
      </w:pPr>
    </w:p>
    <w:p w:rsidR="00676F13" w:rsidRDefault="004938F7">
      <w:pPr>
        <w:widowControl/>
        <w:jc w:val="left"/>
        <w:rPr>
          <w:rFonts w:asciiTheme="majorEastAsia" w:eastAsiaTheme="majorEastAsia" w:hAnsiTheme="majorEastAsia"/>
          <w:b/>
        </w:rPr>
      </w:pPr>
      <w:r>
        <w:rPr>
          <w:rFonts w:asciiTheme="majorEastAsia" w:eastAsiaTheme="majorEastAsia" w:hAnsiTheme="majorEastAsia"/>
          <w:b/>
        </w:rPr>
        <w:br w:type="page"/>
      </w:r>
    </w:p>
    <w:p w:rsidR="00676F13" w:rsidRDefault="004938F7">
      <w:pPr>
        <w:rPr>
          <w:rFonts w:asciiTheme="majorEastAsia" w:eastAsiaTheme="majorEastAsia" w:hAnsiTheme="majorEastAsia"/>
          <w:b/>
        </w:rPr>
      </w:pPr>
      <w:r>
        <w:rPr>
          <w:rFonts w:asciiTheme="majorEastAsia" w:eastAsiaTheme="majorEastAsia" w:hAnsiTheme="majorEastAsia" w:hint="eastAsia"/>
          <w:b/>
        </w:rPr>
        <w:t>4-2　子どもの有無別のイベント参加意向</w:t>
      </w:r>
    </w:p>
    <w:p w:rsidR="00676F13" w:rsidRDefault="004938F7">
      <w:pPr>
        <w:pStyle w:val="a3"/>
        <w:numPr>
          <w:ilvl w:val="0"/>
          <w:numId w:val="30"/>
        </w:numPr>
        <w:ind w:leftChars="0"/>
        <w:rPr>
          <w:rFonts w:asciiTheme="majorEastAsia" w:eastAsiaTheme="majorEastAsia" w:hAnsiTheme="majorEastAsia"/>
        </w:rPr>
      </w:pPr>
      <w:r>
        <w:rPr>
          <w:rFonts w:asciiTheme="majorEastAsia" w:eastAsiaTheme="majorEastAsia" w:hAnsiTheme="majorEastAsia" w:hint="eastAsia"/>
        </w:rPr>
        <w:t>参加してもいいと思うイベントについて、小学生以下の子どもがいる世帯で最も多いものは「屋内での体験型イベント（工作教室等）（62.1％）」であり、次いで「自然と親しむ野外での体験型イベント（52.6％）」、「自由に出入りできるポスターやパネルの展示会（37.9％）」と続いた。一方、子どもがいない世帯で最も多いものは、「自由に出入りできるポスターやパネルの展示会（42.1％）」、次いで「自然と親しむ野外での体験型イベント（40.0％）」、「単発で行う、講演会・パネルディスカッション（34.3％）」と続いた。（図表4-2）</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b/>
        </w:rPr>
      </w:pPr>
      <w:r>
        <w:rPr>
          <w:rFonts w:asciiTheme="majorEastAsia" w:eastAsiaTheme="majorEastAsia" w:hAnsiTheme="majorEastAsia" w:hint="eastAsia"/>
          <w:b/>
        </w:rPr>
        <w:t>【図表4-2】</w:t>
      </w:r>
    </w:p>
    <w:p w:rsidR="00676F13" w:rsidRDefault="004938F7">
      <w:pPr>
        <w:rPr>
          <w:rFonts w:asciiTheme="majorEastAsia" w:eastAsiaTheme="majorEastAsia" w:hAnsiTheme="majorEastAsia"/>
        </w:rPr>
      </w:pPr>
      <w:r>
        <w:rPr>
          <w:noProof/>
        </w:rPr>
        <w:drawing>
          <wp:inline distT="0" distB="0" distL="0" distR="0">
            <wp:extent cx="5400040" cy="2841645"/>
            <wp:effectExtent l="0" t="0" r="0"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2841645"/>
                    </a:xfrm>
                    <a:prstGeom prst="rect">
                      <a:avLst/>
                    </a:prstGeom>
                    <a:noFill/>
                    <a:ln>
                      <a:noFill/>
                    </a:ln>
                  </pic:spPr>
                </pic:pic>
              </a:graphicData>
            </a:graphic>
          </wp:inline>
        </w:drawing>
      </w:r>
    </w:p>
    <w:p w:rsidR="00676F13" w:rsidRDefault="004938F7">
      <w:pPr>
        <w:rPr>
          <w:rFonts w:asciiTheme="majorEastAsia" w:eastAsiaTheme="majorEastAsia" w:hAnsiTheme="majorEastAsia"/>
        </w:rPr>
      </w:pPr>
      <w:r>
        <w:rPr>
          <w:rFonts w:hint="eastAsia"/>
          <w:noProof/>
        </w:rPr>
        <w:drawing>
          <wp:inline distT="0" distB="0" distL="0" distR="0">
            <wp:extent cx="5400040" cy="2728048"/>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2728048"/>
                    </a:xfrm>
                    <a:prstGeom prst="rect">
                      <a:avLst/>
                    </a:prstGeom>
                    <a:noFill/>
                    <a:ln>
                      <a:noFill/>
                    </a:ln>
                  </pic:spPr>
                </pic:pic>
              </a:graphicData>
            </a:graphic>
          </wp:inline>
        </w:drawing>
      </w:r>
    </w:p>
    <w:p w:rsidR="00676F13" w:rsidRDefault="004938F7">
      <w:pPr>
        <w:rPr>
          <w:rFonts w:asciiTheme="majorEastAsia" w:eastAsiaTheme="majorEastAsia" w:hAnsiTheme="majorEastAsia"/>
          <w:b/>
        </w:rPr>
      </w:pPr>
      <w:r>
        <w:rPr>
          <w:rFonts w:asciiTheme="majorEastAsia" w:eastAsiaTheme="majorEastAsia" w:hAnsiTheme="majorEastAsia"/>
          <w:b/>
        </w:rPr>
        <w:br w:type="page"/>
      </w:r>
    </w:p>
    <w:p w:rsidR="00676F13" w:rsidRDefault="004938F7">
      <w:pPr>
        <w:rPr>
          <w:rFonts w:asciiTheme="majorEastAsia" w:eastAsiaTheme="majorEastAsia" w:hAnsiTheme="majorEastAsia"/>
          <w:b/>
        </w:rPr>
      </w:pPr>
      <w:r>
        <w:rPr>
          <w:rFonts w:asciiTheme="majorEastAsia" w:eastAsiaTheme="majorEastAsia" w:hAnsiTheme="majorEastAsia"/>
          <w:b/>
        </w:rPr>
        <w:t>4</w:t>
      </w:r>
      <w:r>
        <w:rPr>
          <w:rFonts w:asciiTheme="majorEastAsia" w:eastAsiaTheme="majorEastAsia" w:hAnsiTheme="majorEastAsia" w:hint="eastAsia"/>
          <w:b/>
        </w:rPr>
        <w:t>-3　高齢者の有無別のイベント参加意向</w:t>
      </w:r>
    </w:p>
    <w:p w:rsidR="00676F13" w:rsidRDefault="004938F7">
      <w:pPr>
        <w:pStyle w:val="a3"/>
        <w:numPr>
          <w:ilvl w:val="0"/>
          <w:numId w:val="30"/>
        </w:numPr>
        <w:ind w:leftChars="0"/>
        <w:rPr>
          <w:rFonts w:asciiTheme="majorEastAsia" w:eastAsiaTheme="majorEastAsia" w:hAnsiTheme="majorEastAsia"/>
        </w:rPr>
      </w:pPr>
      <w:r>
        <w:rPr>
          <w:rFonts w:asciiTheme="majorEastAsia" w:eastAsiaTheme="majorEastAsia" w:hAnsiTheme="majorEastAsia" w:hint="eastAsia"/>
        </w:rPr>
        <w:t>参加してもいいと思うイベントについて、高齢者がいる世帯で最も多いものは、「自然と親しむ野外での体験型イベント（41.0％）」、次いで「自由に出入りできるポスターやパネルの展示会（39.0％）」、「単発で行う、講演会・パネルディスカッション（37.6％）」と続いた。一方、高齢者がいない世帯で最も多いものは、「屋内での体験型イベント（工作教室等）（44.9％）」、次いで、「自然と親しむ野外での体験型イベント（43.7％）」、「自由に出入りできるポスターやパネルの展示会（42.5％）」と続いた。（図表4-3）</w:t>
      </w:r>
    </w:p>
    <w:p w:rsidR="00676F13" w:rsidRDefault="00676F13">
      <w:pPr>
        <w:rPr>
          <w:rFonts w:asciiTheme="majorEastAsia" w:eastAsiaTheme="majorEastAsia" w:hAnsiTheme="majorEastAsia"/>
        </w:rPr>
      </w:pPr>
    </w:p>
    <w:p w:rsidR="00676F13" w:rsidRDefault="004938F7">
      <w:pPr>
        <w:rPr>
          <w:rFonts w:asciiTheme="majorEastAsia" w:eastAsiaTheme="majorEastAsia" w:hAnsiTheme="majorEastAsia"/>
          <w:b/>
        </w:rPr>
      </w:pPr>
      <w:r>
        <w:rPr>
          <w:rFonts w:asciiTheme="majorEastAsia" w:eastAsiaTheme="majorEastAsia" w:hAnsiTheme="majorEastAsia" w:hint="eastAsia"/>
          <w:b/>
        </w:rPr>
        <w:t>【図表4-3】</w:t>
      </w:r>
    </w:p>
    <w:p w:rsidR="00676F13" w:rsidRDefault="004938F7">
      <w:pPr>
        <w:rPr>
          <w:rFonts w:asciiTheme="majorEastAsia" w:eastAsiaTheme="majorEastAsia" w:hAnsiTheme="majorEastAsia"/>
        </w:rPr>
      </w:pPr>
      <w:r>
        <w:rPr>
          <w:noProof/>
        </w:rPr>
        <w:drawing>
          <wp:inline distT="0" distB="0" distL="0" distR="0">
            <wp:extent cx="5400040" cy="2880021"/>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2880021"/>
                    </a:xfrm>
                    <a:prstGeom prst="rect">
                      <a:avLst/>
                    </a:prstGeom>
                    <a:noFill/>
                    <a:ln>
                      <a:noFill/>
                    </a:ln>
                  </pic:spPr>
                </pic:pic>
              </a:graphicData>
            </a:graphic>
          </wp:inline>
        </w:drawing>
      </w:r>
    </w:p>
    <w:p w:rsidR="00676F13" w:rsidRDefault="004938F7">
      <w:pPr>
        <w:rPr>
          <w:rFonts w:asciiTheme="majorEastAsia" w:eastAsiaTheme="majorEastAsia" w:hAnsiTheme="majorEastAsia"/>
        </w:rPr>
      </w:pPr>
      <w:r>
        <w:rPr>
          <w:noProof/>
        </w:rPr>
        <w:drawing>
          <wp:inline distT="0" distB="0" distL="0" distR="0">
            <wp:extent cx="5267325" cy="2152597"/>
            <wp:effectExtent l="0" t="0" r="0" b="63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3481" cy="2155113"/>
                    </a:xfrm>
                    <a:prstGeom prst="rect">
                      <a:avLst/>
                    </a:prstGeom>
                    <a:noFill/>
                    <a:ln>
                      <a:noFill/>
                    </a:ln>
                  </pic:spPr>
                </pic:pic>
              </a:graphicData>
            </a:graphic>
          </wp:inline>
        </w:drawing>
      </w:r>
    </w:p>
    <w:sectPr w:rsidR="00676F13">
      <w:headerReference w:type="default" r:id="rId45"/>
      <w:footerReference w:type="default" r:id="rId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F13" w:rsidRDefault="004938F7">
      <w:r>
        <w:separator/>
      </w:r>
    </w:p>
  </w:endnote>
  <w:endnote w:type="continuationSeparator" w:id="0">
    <w:p w:rsidR="00676F13" w:rsidRDefault="0049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ＭＳ ゴシック" w:eastAsia="ＭＳ ゴシック" w:hAnsi="ＭＳ ゴシック"/>
      </w:rPr>
    </w:sdtEndPr>
    <w:sdtContent>
      <w:p w:rsidR="00676F13" w:rsidRDefault="004938F7">
        <w:pPr>
          <w:pStyle w:val="a8"/>
          <w:jc w:val="center"/>
          <w:rPr>
            <w:rFonts w:ascii="ＭＳ ゴシック" w:eastAsia="ＭＳ ゴシック" w:hAnsi="ＭＳ ゴシック"/>
          </w:rPr>
        </w:pPr>
        <w:r>
          <w:rPr>
            <w:rFonts w:ascii="ＭＳ ゴシック" w:eastAsia="ＭＳ ゴシック" w:hAnsi="ＭＳ ゴシック"/>
            <w:lang w:val="ja-JP"/>
          </w:rPr>
          <w:t xml:space="preserve"> </w:t>
        </w:r>
        <w:r>
          <w:rPr>
            <w:rFonts w:ascii="ＭＳ ゴシック" w:eastAsia="ＭＳ ゴシック" w:hAnsi="ＭＳ ゴシック"/>
            <w:bCs/>
            <w:sz w:val="24"/>
            <w:szCs w:val="24"/>
          </w:rPr>
          <w:fldChar w:fldCharType="begin"/>
        </w:r>
        <w:r>
          <w:rPr>
            <w:rFonts w:ascii="ＭＳ ゴシック" w:eastAsia="ＭＳ ゴシック" w:hAnsi="ＭＳ ゴシック"/>
            <w:bCs/>
          </w:rPr>
          <w:instrText>PAGE</w:instrText>
        </w:r>
        <w:r>
          <w:rPr>
            <w:rFonts w:ascii="ＭＳ ゴシック" w:eastAsia="ＭＳ ゴシック" w:hAnsi="ＭＳ ゴシック"/>
            <w:bCs/>
            <w:sz w:val="24"/>
            <w:szCs w:val="24"/>
          </w:rPr>
          <w:fldChar w:fldCharType="separate"/>
        </w:r>
        <w:r w:rsidR="00E12752">
          <w:rPr>
            <w:rFonts w:ascii="ＭＳ ゴシック" w:eastAsia="ＭＳ ゴシック" w:hAnsi="ＭＳ ゴシック"/>
            <w:bCs/>
            <w:noProof/>
          </w:rPr>
          <w:t>11</w:t>
        </w:r>
        <w:r>
          <w:rPr>
            <w:rFonts w:ascii="ＭＳ ゴシック" w:eastAsia="ＭＳ ゴシック" w:hAnsi="ＭＳ ゴシック"/>
            <w:bCs/>
            <w:sz w:val="24"/>
            <w:szCs w:val="24"/>
          </w:rPr>
          <w:fldChar w:fldCharType="end"/>
        </w:r>
        <w:r>
          <w:rPr>
            <w:rFonts w:ascii="ＭＳ ゴシック" w:eastAsia="ＭＳ ゴシック" w:hAnsi="ＭＳ ゴシック"/>
            <w:lang w:val="ja-JP"/>
          </w:rPr>
          <w:t xml:space="preserve"> </w:t>
        </w:r>
        <w:r>
          <w:rPr>
            <w:rFonts w:ascii="ＭＳ ゴシック" w:eastAsia="ＭＳ ゴシック" w:hAnsi="ＭＳ ゴシック"/>
            <w:lang w:val="ja-JP"/>
          </w:rPr>
          <w:t xml:space="preserve">/ </w:t>
        </w:r>
        <w:r>
          <w:rPr>
            <w:rFonts w:ascii="ＭＳ ゴシック" w:eastAsia="ＭＳ ゴシック" w:hAnsi="ＭＳ ゴシック"/>
            <w:bCs/>
            <w:sz w:val="24"/>
            <w:szCs w:val="24"/>
          </w:rPr>
          <w:fldChar w:fldCharType="begin"/>
        </w:r>
        <w:r>
          <w:rPr>
            <w:rFonts w:ascii="ＭＳ ゴシック" w:eastAsia="ＭＳ ゴシック" w:hAnsi="ＭＳ ゴシック"/>
            <w:bCs/>
          </w:rPr>
          <w:instrText>NUMPAGES</w:instrText>
        </w:r>
        <w:r>
          <w:rPr>
            <w:rFonts w:ascii="ＭＳ ゴシック" w:eastAsia="ＭＳ ゴシック" w:hAnsi="ＭＳ ゴシック"/>
            <w:bCs/>
            <w:sz w:val="24"/>
            <w:szCs w:val="24"/>
          </w:rPr>
          <w:fldChar w:fldCharType="separate"/>
        </w:r>
        <w:r w:rsidR="00E12752">
          <w:rPr>
            <w:rFonts w:ascii="ＭＳ ゴシック" w:eastAsia="ＭＳ ゴシック" w:hAnsi="ＭＳ ゴシック"/>
            <w:bCs/>
            <w:noProof/>
          </w:rPr>
          <w:t>19</w:t>
        </w:r>
        <w:r>
          <w:rPr>
            <w:rFonts w:ascii="ＭＳ ゴシック" w:eastAsia="ＭＳ ゴシック" w:hAnsi="ＭＳ ゴシック"/>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F13" w:rsidRDefault="004938F7">
      <w:r>
        <w:separator/>
      </w:r>
    </w:p>
  </w:footnote>
  <w:footnote w:type="continuationSeparator" w:id="0">
    <w:p w:rsidR="00676F13" w:rsidRDefault="0049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13" w:rsidRDefault="00676F13">
    <w:pPr>
      <w:pStyle w:val="a6"/>
      <w:tabs>
        <w:tab w:val="left"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F685A"/>
    <w:multiLevelType w:val="multilevel"/>
    <w:tmpl w:val="37F6465E"/>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0A2C6D"/>
    <w:multiLevelType w:val="hybridMultilevel"/>
    <w:tmpl w:val="0A7A45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F5012C"/>
    <w:multiLevelType w:val="hybridMultilevel"/>
    <w:tmpl w:val="65C811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CA4650"/>
    <w:multiLevelType w:val="multilevel"/>
    <w:tmpl w:val="44FA77DC"/>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276341"/>
    <w:multiLevelType w:val="hybridMultilevel"/>
    <w:tmpl w:val="B296A876"/>
    <w:lvl w:ilvl="0" w:tplc="6A72F1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4A1C92"/>
    <w:multiLevelType w:val="hybridMultilevel"/>
    <w:tmpl w:val="559E2996"/>
    <w:lvl w:ilvl="0" w:tplc="F2BA8944">
      <w:start w:val="1"/>
      <w:numFmt w:val="decimal"/>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061046"/>
    <w:multiLevelType w:val="hybridMultilevel"/>
    <w:tmpl w:val="23B2E8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FC4D63"/>
    <w:multiLevelType w:val="multilevel"/>
    <w:tmpl w:val="0CEE661C"/>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FE55863"/>
    <w:multiLevelType w:val="hybridMultilevel"/>
    <w:tmpl w:val="E8DCF7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5409C6"/>
    <w:multiLevelType w:val="hybridMultilevel"/>
    <w:tmpl w:val="83A82FA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212586"/>
    <w:multiLevelType w:val="hybridMultilevel"/>
    <w:tmpl w:val="5F00018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5E0953"/>
    <w:multiLevelType w:val="multilevel"/>
    <w:tmpl w:val="C49C3D3A"/>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A9C7DCA"/>
    <w:multiLevelType w:val="hybridMultilevel"/>
    <w:tmpl w:val="988E019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E880CA6"/>
    <w:multiLevelType w:val="hybridMultilevel"/>
    <w:tmpl w:val="E1EE11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23"/>
  </w:num>
  <w:num w:numId="4">
    <w:abstractNumId w:val="8"/>
  </w:num>
  <w:num w:numId="5">
    <w:abstractNumId w:val="2"/>
  </w:num>
  <w:num w:numId="6">
    <w:abstractNumId w:val="15"/>
  </w:num>
  <w:num w:numId="7">
    <w:abstractNumId w:val="4"/>
  </w:num>
  <w:num w:numId="8">
    <w:abstractNumId w:val="5"/>
  </w:num>
  <w:num w:numId="9">
    <w:abstractNumId w:val="19"/>
  </w:num>
  <w:num w:numId="10">
    <w:abstractNumId w:val="0"/>
  </w:num>
  <w:num w:numId="11">
    <w:abstractNumId w:val="13"/>
  </w:num>
  <w:num w:numId="12">
    <w:abstractNumId w:val="25"/>
  </w:num>
  <w:num w:numId="13">
    <w:abstractNumId w:val="27"/>
  </w:num>
  <w:num w:numId="14">
    <w:abstractNumId w:val="21"/>
  </w:num>
  <w:num w:numId="15">
    <w:abstractNumId w:val="22"/>
  </w:num>
  <w:num w:numId="16">
    <w:abstractNumId w:val="14"/>
  </w:num>
  <w:num w:numId="17">
    <w:abstractNumId w:val="20"/>
  </w:num>
  <w:num w:numId="18">
    <w:abstractNumId w:val="6"/>
  </w:num>
  <w:num w:numId="19">
    <w:abstractNumId w:val="26"/>
  </w:num>
  <w:num w:numId="20">
    <w:abstractNumId w:val="10"/>
  </w:num>
  <w:num w:numId="21">
    <w:abstractNumId w:val="3"/>
  </w:num>
  <w:num w:numId="22">
    <w:abstractNumId w:val="9"/>
  </w:num>
  <w:num w:numId="23">
    <w:abstractNumId w:val="17"/>
  </w:num>
  <w:num w:numId="24">
    <w:abstractNumId w:val="28"/>
  </w:num>
  <w:num w:numId="25">
    <w:abstractNumId w:val="1"/>
  </w:num>
  <w:num w:numId="26">
    <w:abstractNumId w:val="11"/>
  </w:num>
  <w:num w:numId="27">
    <w:abstractNumId w:val="18"/>
  </w:num>
  <w:num w:numId="28">
    <w:abstractNumId w:val="24"/>
  </w:num>
  <w:num w:numId="29">
    <w:abstractNumId w:val="16"/>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13"/>
    <w:rsid w:val="004938F7"/>
    <w:rsid w:val="00676F13"/>
    <w:rsid w:val="00901BF7"/>
    <w:rsid w:val="0097151D"/>
    <w:rsid w:val="00E12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6B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307170553">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 w:id="20507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1.xml"/><Relationship Id="rId20" Type="http://schemas.openxmlformats.org/officeDocument/2006/relationships/image" Target="media/image13.emf"/><Relationship Id="rId41" Type="http://schemas.openxmlformats.org/officeDocument/2006/relationships/image" Target="media/image3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590F-F01F-4C5E-87EE-680FD8C2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842</Words>
  <Characters>4801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2019-08-27T04:48:00Z</dcterms:created>
  <dcterms:modified xsi:type="dcterms:W3CDTF">2019-11-11T07:31:00Z</dcterms:modified>
</cp:coreProperties>
</file>