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D9" w:rsidRDefault="004B22D9" w:rsidP="004B22D9">
      <w:pPr>
        <w:jc w:val="center"/>
        <w:rPr>
          <w:rFonts w:asciiTheme="majorEastAsia" w:eastAsiaTheme="majorEastAsia" w:hAnsiTheme="majorEastAsia"/>
          <w:b/>
        </w:rPr>
      </w:pPr>
      <w:r w:rsidRPr="00DF617C">
        <w:rPr>
          <w:rFonts w:asciiTheme="majorEastAsia" w:eastAsiaTheme="majorEastAsia" w:hAnsiTheme="majorEastAsia" w:hint="eastAsia"/>
          <w:b/>
        </w:rPr>
        <w:t>おおさかＱネット「第6回大阪880万人訓練」に関するアンケート</w:t>
      </w:r>
    </w:p>
    <w:p w:rsidR="004B22D9" w:rsidRDefault="004B22D9" w:rsidP="004B22D9">
      <w:pPr>
        <w:jc w:val="center"/>
        <w:rPr>
          <w:rFonts w:asciiTheme="majorEastAsia" w:eastAsiaTheme="majorEastAsia" w:hAnsiTheme="majorEastAsia"/>
          <w:b/>
        </w:rPr>
      </w:pPr>
      <w:r w:rsidRPr="00DF617C">
        <w:rPr>
          <w:rFonts w:asciiTheme="majorEastAsia" w:eastAsiaTheme="majorEastAsia" w:hAnsiTheme="majorEastAsia" w:hint="eastAsia"/>
          <w:b/>
        </w:rPr>
        <w:t>分析結果概要</w:t>
      </w:r>
    </w:p>
    <w:p w:rsidR="004B22D9" w:rsidRPr="00DF617C" w:rsidRDefault="004B22D9" w:rsidP="004B22D9">
      <w:pPr>
        <w:jc w:val="center"/>
        <w:rPr>
          <w:rFonts w:asciiTheme="majorEastAsia" w:eastAsiaTheme="majorEastAsia" w:hAnsiTheme="majorEastAsia"/>
          <w:b/>
        </w:rPr>
      </w:pPr>
    </w:p>
    <w:p w:rsidR="004B22D9" w:rsidRPr="00F82373" w:rsidRDefault="00381BDA" w:rsidP="004B22D9">
      <w:pPr>
        <w:rPr>
          <w:rFonts w:asciiTheme="majorEastAsia" w:eastAsiaTheme="majorEastAsia" w:hAnsiTheme="majorEastAsia"/>
          <w:kern w:val="0"/>
        </w:rPr>
      </w:pPr>
      <w:r>
        <w:rPr>
          <w:rFonts w:asciiTheme="majorEastAsia" w:eastAsiaTheme="majorEastAsia" w:hAnsiTheme="majorEastAsia" w:hint="eastAsia"/>
        </w:rPr>
        <w:t>■</w:t>
      </w:r>
      <w:r w:rsidR="00F82373" w:rsidRPr="00F82373">
        <w:rPr>
          <w:rFonts w:asciiTheme="majorEastAsia" w:eastAsiaTheme="majorEastAsia" w:hAnsiTheme="majorEastAsia" w:hint="eastAsia"/>
          <w:spacing w:val="35"/>
          <w:kern w:val="0"/>
          <w:fitText w:val="1050" w:id="1531732481"/>
        </w:rPr>
        <w:t>実施期</w:t>
      </w:r>
      <w:r w:rsidR="00F82373" w:rsidRPr="00F82373">
        <w:rPr>
          <w:rFonts w:asciiTheme="majorEastAsia" w:eastAsiaTheme="majorEastAsia" w:hAnsiTheme="majorEastAsia" w:hint="eastAsia"/>
          <w:kern w:val="0"/>
          <w:fitText w:val="1050" w:id="1531732481"/>
        </w:rPr>
        <w:t>間</w:t>
      </w:r>
      <w:r>
        <w:rPr>
          <w:rFonts w:asciiTheme="majorEastAsia" w:eastAsiaTheme="majorEastAsia" w:hAnsiTheme="majorEastAsia" w:hint="eastAsia"/>
        </w:rPr>
        <w:t xml:space="preserve">　</w:t>
      </w:r>
      <w:r w:rsidR="004B22D9">
        <w:rPr>
          <w:rFonts w:asciiTheme="majorEastAsia" w:eastAsiaTheme="majorEastAsia" w:hAnsiTheme="majorEastAsia" w:hint="eastAsia"/>
        </w:rPr>
        <w:t>平成29年9月5日（火）正午～9月</w:t>
      </w:r>
      <w:r w:rsidR="007F0770">
        <w:rPr>
          <w:rFonts w:asciiTheme="majorEastAsia" w:eastAsiaTheme="majorEastAsia" w:hAnsiTheme="majorEastAsia" w:hint="eastAsia"/>
        </w:rPr>
        <w:t>8日（金</w:t>
      </w:r>
      <w:r w:rsidR="004B22D9">
        <w:rPr>
          <w:rFonts w:asciiTheme="majorEastAsia" w:eastAsiaTheme="majorEastAsia" w:hAnsiTheme="majorEastAsia" w:hint="eastAsia"/>
        </w:rPr>
        <w:t>）</w:t>
      </w:r>
    </w:p>
    <w:p w:rsidR="004B22D9" w:rsidRDefault="004B22D9" w:rsidP="004B22D9">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国勢調査結果（平成27年）に基づく性・年代・居住地（4地域）の割合で割り付けた18歳以上の大阪府民1,000サンプル</w:t>
      </w:r>
    </w:p>
    <w:p w:rsidR="008B5C34" w:rsidRDefault="004B22D9">
      <w:r w:rsidRPr="00270DAE">
        <w:rPr>
          <w:noProof/>
        </w:rPr>
        <w:drawing>
          <wp:inline distT="0" distB="0" distL="0" distR="0" wp14:anchorId="78F450D9" wp14:editId="4FCE9DF3">
            <wp:extent cx="5020573" cy="3795622"/>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0484" cy="3795555"/>
                    </a:xfrm>
                    <a:prstGeom prst="rect">
                      <a:avLst/>
                    </a:prstGeom>
                    <a:noFill/>
                    <a:ln>
                      <a:noFill/>
                    </a:ln>
                  </pic:spPr>
                </pic:pic>
              </a:graphicData>
            </a:graphic>
          </wp:inline>
        </w:drawing>
      </w:r>
    </w:p>
    <w:p w:rsidR="004B22D9" w:rsidRDefault="004B22D9"/>
    <w:p w:rsidR="004B22D9" w:rsidRPr="00C643D5" w:rsidRDefault="004B22D9" w:rsidP="004B22D9">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4B22D9" w:rsidRPr="00C643D5" w:rsidRDefault="004B22D9" w:rsidP="004B22D9">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4B22D9" w:rsidRPr="00C643D5" w:rsidRDefault="004B22D9" w:rsidP="004B22D9">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w:t>
      </w:r>
      <w:r w:rsidR="007F75E8">
        <w:rPr>
          <w:rFonts w:asciiTheme="majorEastAsia" w:eastAsiaTheme="majorEastAsia" w:hAnsiTheme="majorEastAsia" w:hint="eastAsia"/>
          <w:sz w:val="16"/>
          <w:szCs w:val="20"/>
        </w:rPr>
        <w:t>、枚方市、八尾市、寝屋川市、大東市、柏原市、門真市、東大阪市、四條</w:t>
      </w:r>
      <w:r w:rsidRPr="00C643D5">
        <w:rPr>
          <w:rFonts w:asciiTheme="majorEastAsia" w:eastAsiaTheme="majorEastAsia" w:hAnsiTheme="majorEastAsia" w:hint="eastAsia"/>
          <w:sz w:val="16"/>
          <w:szCs w:val="20"/>
        </w:rPr>
        <w:t>畷市、交野市</w:t>
      </w:r>
    </w:p>
    <w:p w:rsidR="004B22D9" w:rsidRDefault="004B22D9" w:rsidP="004B22D9">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rsidR="004B22D9" w:rsidRDefault="004B22D9"/>
    <w:p w:rsidR="004B22D9" w:rsidRDefault="004B22D9" w:rsidP="004B22D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1.　調査目的</w:t>
      </w:r>
    </w:p>
    <w:p w:rsidR="004B22D9" w:rsidRDefault="004B22D9" w:rsidP="00FE1D2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FE1D28" w:rsidRPr="00FE1D28">
        <w:rPr>
          <w:rFonts w:asciiTheme="majorEastAsia" w:eastAsiaTheme="majorEastAsia" w:hAnsiTheme="majorEastAsia" w:hint="eastAsia"/>
        </w:rPr>
        <w:t>今年度で第6回となる「大阪880万人訓練」についてのアンケート回答者の訓練認知率や事前浸透率、</w:t>
      </w:r>
      <w:r w:rsidR="00A96AED">
        <w:rPr>
          <w:rFonts w:asciiTheme="majorEastAsia" w:eastAsiaTheme="majorEastAsia" w:hAnsiTheme="majorEastAsia" w:hint="eastAsia"/>
        </w:rPr>
        <w:t>訓練への</w:t>
      </w:r>
      <w:r w:rsidR="00FE1D28" w:rsidRPr="00FE1D28">
        <w:rPr>
          <w:rFonts w:asciiTheme="majorEastAsia" w:eastAsiaTheme="majorEastAsia" w:hAnsiTheme="majorEastAsia" w:hint="eastAsia"/>
        </w:rPr>
        <w:t>参加率、訓練実施状況等を調査することによって、大阪府民全体の訓練参加状況等を推察し、今後の訓練の周知方法や訓練内容の改善を図る。</w:t>
      </w:r>
    </w:p>
    <w:p w:rsidR="00A96AED" w:rsidRPr="00A96AED" w:rsidRDefault="00A96AED" w:rsidP="00FE1D28">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p>
    <w:p w:rsidR="004B22D9" w:rsidRDefault="004B22D9" w:rsidP="004B22D9">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2.　調査項目</w:t>
      </w:r>
    </w:p>
    <w:p w:rsidR="004B22D9" w:rsidRDefault="004B22D9" w:rsidP="004B22D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（1）訓練の認知率、事前浸透率及びその浸透経路</w:t>
      </w:r>
    </w:p>
    <w:p w:rsidR="004B22D9" w:rsidRDefault="004B22D9" w:rsidP="004B22D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（2）訓練開始合図の覚知率（11時、11時03分）</w:t>
      </w:r>
      <w:r w:rsidR="00A96AED">
        <w:rPr>
          <w:rFonts w:asciiTheme="majorEastAsia" w:eastAsiaTheme="majorEastAsia" w:hAnsiTheme="majorEastAsia" w:hint="eastAsia"/>
        </w:rPr>
        <w:t>及びその覚知経路</w:t>
      </w:r>
    </w:p>
    <w:p w:rsidR="004B22D9" w:rsidRDefault="004B22D9" w:rsidP="004B22D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（3）訓練参加率</w:t>
      </w:r>
    </w:p>
    <w:p w:rsidR="004B22D9" w:rsidRDefault="004B22D9" w:rsidP="004B22D9">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①　当日訓練参加率</w:t>
      </w:r>
    </w:p>
    <w:p w:rsidR="004B22D9" w:rsidRDefault="004B22D9" w:rsidP="004B22D9">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　連動訓練参加率（大阪880万人訓練と連動して市町村等が実施する避難訓練、防災研修等）</w:t>
      </w:r>
      <w:r w:rsidR="009A74BF">
        <w:rPr>
          <w:rFonts w:asciiTheme="majorEastAsia" w:eastAsiaTheme="majorEastAsia" w:hAnsiTheme="majorEastAsia" w:hint="eastAsia"/>
        </w:rPr>
        <w:t>、及びその内容</w:t>
      </w:r>
    </w:p>
    <w:p w:rsidR="004B22D9" w:rsidRDefault="004B22D9" w:rsidP="004B22D9">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③　事前訓練参加率（訓練当日までに、避難方法</w:t>
      </w:r>
      <w:r w:rsidR="007A7B23">
        <w:rPr>
          <w:rFonts w:asciiTheme="majorEastAsia" w:eastAsiaTheme="majorEastAsia" w:hAnsiTheme="majorEastAsia" w:hint="eastAsia"/>
        </w:rPr>
        <w:t>、非常持ち出し品、転倒防止策点検などについて考える）</w:t>
      </w:r>
    </w:p>
    <w:p w:rsidR="007A7B23" w:rsidRDefault="007A7B23" w:rsidP="009A74BF">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（4）訓練参加合図の覚知者の訓練不参加理由</w:t>
      </w:r>
    </w:p>
    <w:p w:rsidR="00F85F26" w:rsidRDefault="00F85F26" w:rsidP="009A74BF">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（5）訓練前後の備え・行動</w:t>
      </w:r>
    </w:p>
    <w:p w:rsidR="007A7B23" w:rsidRDefault="007A7B23" w:rsidP="004B22D9">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p>
    <w:p w:rsidR="007A7B23" w:rsidRDefault="007A7B23" w:rsidP="004B22D9">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3.　主な調査結果</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（1）訓練の認知率、事前浸透率及びその浸透経路</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認知率…69.4％</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事前浸透率…45.8</w:t>
      </w:r>
      <w:r w:rsidR="00A96AED">
        <w:rPr>
          <w:rFonts w:asciiTheme="majorEastAsia" w:eastAsiaTheme="majorEastAsia" w:hAnsiTheme="majorEastAsia" w:hint="eastAsia"/>
        </w:rPr>
        <w:t>％（前年度</w:t>
      </w:r>
      <w:r>
        <w:rPr>
          <w:rFonts w:asciiTheme="majorEastAsia" w:eastAsiaTheme="majorEastAsia" w:hAnsiTheme="majorEastAsia" w:hint="eastAsia"/>
        </w:rPr>
        <w:t>49.6％）</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浸透経路（多い順）…①テレビ②広報紙（市町村広報）③広報紙（府政だより）</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（2）訓練開始合図の覚知率（11時、11時03分）及びその覚知経路</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11時…覚知率→47.1％（同48.4％）</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覚知経路（多い順）…①屋外スピーカー②館内放送③テレビ</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11時03分…覚知率→74.5％（同67.6％）</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（3）訓練参加率</w:t>
      </w:r>
    </w:p>
    <w:p w:rsidR="007A7B23" w:rsidRPr="00665160" w:rsidRDefault="007A7B23" w:rsidP="00A96AED">
      <w:pPr>
        <w:pBdr>
          <w:top w:val="single" w:sz="4" w:space="1" w:color="auto"/>
          <w:left w:val="single" w:sz="4" w:space="4" w:color="auto"/>
          <w:bottom w:val="single" w:sz="4" w:space="1" w:color="auto"/>
          <w:right w:val="single" w:sz="4" w:space="4" w:color="auto"/>
        </w:pBdr>
        <w:ind w:left="3045" w:hangingChars="1450" w:hanging="3045"/>
        <w:jc w:val="left"/>
        <w:rPr>
          <w:rFonts w:asciiTheme="majorEastAsia" w:eastAsiaTheme="majorEastAsia" w:hAnsiTheme="majorEastAsia"/>
        </w:rPr>
      </w:pPr>
      <w:r>
        <w:rPr>
          <w:rFonts w:asciiTheme="majorEastAsia" w:eastAsiaTheme="majorEastAsia" w:hAnsiTheme="majorEastAsia" w:hint="eastAsia"/>
        </w:rPr>
        <w:t xml:space="preserve">　　　　 ①　当日訓練参加率…11時の合図→14.7％（</w:t>
      </w:r>
      <w:r w:rsidR="00A96AED">
        <w:rPr>
          <w:rFonts w:asciiTheme="majorEastAsia" w:eastAsiaTheme="majorEastAsia" w:hAnsiTheme="majorEastAsia" w:hint="eastAsia"/>
        </w:rPr>
        <w:t>同</w:t>
      </w:r>
      <w:r>
        <w:rPr>
          <w:rFonts w:asciiTheme="majorEastAsia" w:eastAsiaTheme="majorEastAsia" w:hAnsiTheme="majorEastAsia" w:hint="eastAsia"/>
        </w:rPr>
        <w:t xml:space="preserve">11.9％）　　　　　　　　　</w:t>
      </w:r>
      <w:r w:rsidR="00A96AED">
        <w:rPr>
          <w:rFonts w:asciiTheme="majorEastAsia" w:eastAsiaTheme="majorEastAsia" w:hAnsiTheme="majorEastAsia" w:hint="eastAsia"/>
        </w:rPr>
        <w:t xml:space="preserve">　　</w:t>
      </w:r>
      <w:r w:rsidRPr="00665160">
        <w:rPr>
          <w:rFonts w:asciiTheme="majorEastAsia" w:eastAsiaTheme="majorEastAsia" w:hAnsiTheme="majorEastAsia" w:hint="eastAsia"/>
        </w:rPr>
        <w:t>11時03分の合図→20.3％（同16.2％）</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　連動訓練参加率…8.3％（同7.3％）</w:t>
      </w:r>
    </w:p>
    <w:p w:rsidR="009A74BF" w:rsidRDefault="00F85F26"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内容（多い順）</w:t>
      </w:r>
      <w:r w:rsidR="009A74BF">
        <w:rPr>
          <w:rFonts w:asciiTheme="majorEastAsia" w:eastAsiaTheme="majorEastAsia" w:hAnsiTheme="majorEastAsia" w:hint="eastAsia"/>
        </w:rPr>
        <w:t>①避難訓練　②防災研修</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③　事前訓練参加率…25.5％（同19.6％）</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（4）訓練参加合図の覚知者の訓練不参加理由</w:t>
      </w:r>
    </w:p>
    <w:p w:rsidR="007A7B23" w:rsidRDefault="007A7B23" w:rsidP="007A7B23">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（多い順）①忙しかった/仕事中だった/取り込み中だった</w:t>
      </w:r>
    </w:p>
    <w:p w:rsidR="007A7B23" w:rsidRDefault="007A7B23" w:rsidP="009A74BF">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②緊急速報メール等の着信ができれば十分であると思っていた</w:t>
      </w:r>
    </w:p>
    <w:p w:rsidR="00F85F26" w:rsidRDefault="00F85F26" w:rsidP="009A74BF">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（5）訓練前後の備え・行動</w:t>
      </w:r>
    </w:p>
    <w:p w:rsidR="00F85F26" w:rsidRDefault="00F85F26" w:rsidP="00F85F26">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日頃からの備え（多い順）①最寄りの避難所の所在確認（37.2％）</w:t>
      </w:r>
    </w:p>
    <w:p w:rsidR="00F85F26" w:rsidRDefault="00F85F26" w:rsidP="00F85F26">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②備蓄物資（非常食）の準備（24.8％）</w:t>
      </w:r>
    </w:p>
    <w:p w:rsidR="00F85F26" w:rsidRDefault="00F85F26" w:rsidP="00F85F26">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訓練をきっかけとした備え</w:t>
      </w:r>
      <w:r w:rsidR="00E0288F">
        <w:rPr>
          <w:rFonts w:asciiTheme="majorEastAsia" w:eastAsiaTheme="majorEastAsia" w:hAnsiTheme="majorEastAsia" w:hint="eastAsia"/>
        </w:rPr>
        <w:t>（多い順）</w:t>
      </w:r>
      <w:r>
        <w:rPr>
          <w:rFonts w:asciiTheme="majorEastAsia" w:eastAsiaTheme="majorEastAsia" w:hAnsiTheme="majorEastAsia" w:hint="eastAsia"/>
        </w:rPr>
        <w:t>①身を守るための行動（22.2％）</w:t>
      </w:r>
    </w:p>
    <w:p w:rsidR="00F85F26" w:rsidRDefault="00F85F26" w:rsidP="00F85F26">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r>
        <w:rPr>
          <w:rFonts w:asciiTheme="majorEastAsia" w:eastAsiaTheme="majorEastAsia" w:hAnsiTheme="majorEastAsia" w:hint="eastAsia"/>
        </w:rPr>
        <w:t xml:space="preserve">　　　　　　　　　　　　　　　　 </w:t>
      </w:r>
      <w:r w:rsidR="00E0288F">
        <w:rPr>
          <w:rFonts w:asciiTheme="majorEastAsia" w:eastAsiaTheme="majorEastAsia" w:hAnsiTheme="majorEastAsia" w:hint="eastAsia"/>
        </w:rPr>
        <w:t xml:space="preserve">　　　　　</w:t>
      </w:r>
      <w:r>
        <w:rPr>
          <w:rFonts w:asciiTheme="majorEastAsia" w:eastAsiaTheme="majorEastAsia" w:hAnsiTheme="majorEastAsia" w:hint="eastAsia"/>
        </w:rPr>
        <w:t>②最寄りの避難所の所在確認（19.3％）</w:t>
      </w:r>
    </w:p>
    <w:p w:rsidR="00F85F26" w:rsidRDefault="00F85F26" w:rsidP="00F85F26">
      <w:pPr>
        <w:pBdr>
          <w:top w:val="single" w:sz="4" w:space="1" w:color="auto"/>
          <w:left w:val="single" w:sz="4" w:space="4" w:color="auto"/>
          <w:bottom w:val="single" w:sz="4" w:space="1" w:color="auto"/>
          <w:right w:val="single" w:sz="4" w:space="4" w:color="auto"/>
        </w:pBdr>
        <w:ind w:left="1365" w:hangingChars="650" w:hanging="1365"/>
        <w:rPr>
          <w:rFonts w:asciiTheme="majorEastAsia" w:eastAsiaTheme="majorEastAsia" w:hAnsiTheme="majorEastAsia"/>
        </w:rPr>
      </w:pP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lastRenderedPageBreak/>
        <w:t>（注）</w:t>
      </w:r>
    </w:p>
    <w:p w:rsidR="007A7B23" w:rsidRDefault="007A7B23" w:rsidP="007A7B23">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r>
        <w:rPr>
          <w:rFonts w:asciiTheme="majorEastAsia" w:eastAsiaTheme="majorEastAsia" w:hAnsiTheme="majorEastAsia" w:hint="eastAsia"/>
          <w:kern w:val="0"/>
        </w:rPr>
        <w:t>ただし、性別、年齢、地域に関しては、直近の国勢調査の大阪府の構成比に合わせている。</w:t>
      </w:r>
    </w:p>
    <w:p w:rsidR="007A7B23" w:rsidRDefault="007A7B23" w:rsidP="007A7B23">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7A7B23" w:rsidRDefault="007A7B23" w:rsidP="007A7B23">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7A7B23" w:rsidRDefault="007A7B23" w:rsidP="007A7B23">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7A7B23" w:rsidRDefault="007A7B23" w:rsidP="007A7B23">
      <w:pPr>
        <w:ind w:left="1365" w:hangingChars="650" w:hanging="1365"/>
        <w:rPr>
          <w:rFonts w:asciiTheme="majorEastAsia" w:eastAsiaTheme="majorEastAsia" w:hAnsiTheme="majorEastAsia"/>
        </w:rPr>
      </w:pPr>
    </w:p>
    <w:p w:rsidR="007A7B23" w:rsidRDefault="007A7B23" w:rsidP="007A7B23">
      <w:pPr>
        <w:ind w:left="1365" w:hangingChars="650" w:hanging="1365"/>
        <w:rPr>
          <w:rFonts w:asciiTheme="majorEastAsia" w:eastAsiaTheme="majorEastAsia" w:hAnsiTheme="majorEastAsia"/>
        </w:rPr>
      </w:pPr>
    </w:p>
    <w:p w:rsidR="004B22D9" w:rsidRDefault="004B22D9"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Pr="003D5C1C" w:rsidRDefault="007A7B23" w:rsidP="007A7B23">
      <w:pPr>
        <w:rPr>
          <w:rFonts w:asciiTheme="majorEastAsia" w:eastAsiaTheme="majorEastAsia" w:hAnsiTheme="majorEastAsia"/>
          <w:b/>
          <w:u w:val="single"/>
        </w:rPr>
      </w:pPr>
      <w:r>
        <w:rPr>
          <w:rFonts w:asciiTheme="majorEastAsia" w:eastAsiaTheme="majorEastAsia" w:hAnsiTheme="majorEastAsia" w:hint="eastAsia"/>
          <w:b/>
          <w:u w:val="single"/>
        </w:rPr>
        <w:lastRenderedPageBreak/>
        <w:t>1</w:t>
      </w:r>
      <w:r w:rsidRPr="003D5C1C">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大阪880万人</w:t>
      </w:r>
      <w:r w:rsidRPr="003D5C1C">
        <w:rPr>
          <w:rFonts w:asciiTheme="majorEastAsia" w:eastAsiaTheme="majorEastAsia" w:hAnsiTheme="majorEastAsia" w:hint="eastAsia"/>
          <w:b/>
          <w:u w:val="single"/>
        </w:rPr>
        <w:t>訓練の認知率、事前浸透率と浸透経路</w:t>
      </w: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t xml:space="preserve">　「大阪880万人訓練」は今年度で6</w:t>
      </w:r>
      <w:r w:rsidR="00F3253D">
        <w:rPr>
          <w:rFonts w:asciiTheme="majorEastAsia" w:eastAsiaTheme="majorEastAsia" w:hAnsiTheme="majorEastAsia" w:hint="eastAsia"/>
        </w:rPr>
        <w:t>回目を迎え</w:t>
      </w:r>
      <w:r w:rsidR="00D55965">
        <w:rPr>
          <w:rFonts w:asciiTheme="majorEastAsia" w:eastAsiaTheme="majorEastAsia" w:hAnsiTheme="majorEastAsia" w:hint="eastAsia"/>
        </w:rPr>
        <w:t>る</w:t>
      </w:r>
      <w:r w:rsidR="00F3253D">
        <w:rPr>
          <w:rFonts w:asciiTheme="majorEastAsia" w:eastAsiaTheme="majorEastAsia" w:hAnsiTheme="majorEastAsia" w:hint="eastAsia"/>
        </w:rPr>
        <w:t>。「第6回大阪880万人訓練（以下、本訓練）」への全大阪府民の参加状況を推察するにあたり、</w:t>
      </w:r>
      <w:r>
        <w:rPr>
          <w:rFonts w:asciiTheme="majorEastAsia" w:eastAsiaTheme="majorEastAsia" w:hAnsiTheme="majorEastAsia" w:hint="eastAsia"/>
        </w:rPr>
        <w:t>毎年このような訓練が行われていることの認知度（認知率、※今年度より新たに調査を行った項目）、及び、事前に「今年度の訓練が9月5日午前11時に大阪府内で一斉に行われること」の認知度（事前浸透率）を調査した。</w:t>
      </w:r>
    </w:p>
    <w:p w:rsidR="007A7B23" w:rsidRPr="00CC7A61" w:rsidRDefault="007A7B23" w:rsidP="007A7B23">
      <w:pPr>
        <w:pStyle w:val="a5"/>
        <w:numPr>
          <w:ilvl w:val="0"/>
          <w:numId w:val="2"/>
        </w:numPr>
        <w:ind w:leftChars="0"/>
        <w:rPr>
          <w:rFonts w:asciiTheme="majorEastAsia" w:eastAsiaTheme="majorEastAsia" w:hAnsiTheme="majorEastAsia"/>
        </w:rPr>
      </w:pPr>
      <w:r w:rsidRPr="00CC7A61">
        <w:rPr>
          <w:rFonts w:asciiTheme="majorEastAsia" w:eastAsiaTheme="majorEastAsia" w:hAnsiTheme="majorEastAsia" w:hint="eastAsia"/>
        </w:rPr>
        <w:t>本調査の回答者における認知率は</w:t>
      </w:r>
      <w:r>
        <w:rPr>
          <w:rFonts w:asciiTheme="majorEastAsia" w:eastAsiaTheme="majorEastAsia" w:hAnsiTheme="majorEastAsia" w:hint="eastAsia"/>
        </w:rPr>
        <w:t>69.4</w:t>
      </w:r>
      <w:r w:rsidRPr="00CC7A61">
        <w:rPr>
          <w:rFonts w:asciiTheme="majorEastAsia" w:eastAsiaTheme="majorEastAsia" w:hAnsiTheme="majorEastAsia" w:hint="eastAsia"/>
        </w:rPr>
        <w:t>％、事前浸透率は</w:t>
      </w:r>
      <w:r>
        <w:rPr>
          <w:rFonts w:asciiTheme="majorEastAsia" w:eastAsiaTheme="majorEastAsia" w:hAnsiTheme="majorEastAsia" w:hint="eastAsia"/>
        </w:rPr>
        <w:t>45.8</w:t>
      </w:r>
      <w:r w:rsidRPr="00CC7A61">
        <w:rPr>
          <w:rFonts w:asciiTheme="majorEastAsia" w:eastAsiaTheme="majorEastAsia" w:hAnsiTheme="majorEastAsia" w:hint="eastAsia"/>
        </w:rPr>
        <w:t>％（前年度49.6％）であった。</w:t>
      </w:r>
      <w:r>
        <w:rPr>
          <w:rFonts w:asciiTheme="majorEastAsia" w:eastAsiaTheme="majorEastAsia" w:hAnsiTheme="majorEastAsia" w:hint="eastAsia"/>
        </w:rPr>
        <w:t>（図表</w:t>
      </w:r>
      <w:r w:rsidR="00DD3F65">
        <w:rPr>
          <w:rFonts w:asciiTheme="majorEastAsia" w:eastAsiaTheme="majorEastAsia" w:hAnsiTheme="majorEastAsia" w:hint="eastAsia"/>
        </w:rPr>
        <w:t>1</w:t>
      </w:r>
      <w:r>
        <w:rPr>
          <w:rFonts w:asciiTheme="majorEastAsia" w:eastAsiaTheme="majorEastAsia" w:hAnsiTheme="majorEastAsia" w:hint="eastAsia"/>
        </w:rPr>
        <w:t>-1、</w:t>
      </w:r>
      <w:r w:rsidR="00DD3F65">
        <w:rPr>
          <w:rFonts w:asciiTheme="majorEastAsia" w:eastAsiaTheme="majorEastAsia" w:hAnsiTheme="majorEastAsia" w:hint="eastAsia"/>
        </w:rPr>
        <w:t>1</w:t>
      </w:r>
      <w:r>
        <w:rPr>
          <w:rFonts w:asciiTheme="majorEastAsia" w:eastAsiaTheme="majorEastAsia" w:hAnsiTheme="majorEastAsia" w:hint="eastAsia"/>
        </w:rPr>
        <w:t>-2）</w:t>
      </w:r>
    </w:p>
    <w:p w:rsidR="007A7B23" w:rsidRDefault="007A7B23" w:rsidP="007A7B23">
      <w:pPr>
        <w:pStyle w:val="a5"/>
        <w:numPr>
          <w:ilvl w:val="0"/>
          <w:numId w:val="2"/>
        </w:numPr>
        <w:ind w:leftChars="0"/>
        <w:rPr>
          <w:rFonts w:asciiTheme="majorEastAsia" w:eastAsiaTheme="majorEastAsia" w:hAnsiTheme="majorEastAsia"/>
        </w:rPr>
      </w:pPr>
      <w:r w:rsidRPr="00CC7A61">
        <w:rPr>
          <w:rFonts w:asciiTheme="majorEastAsia" w:eastAsiaTheme="majorEastAsia" w:hAnsiTheme="majorEastAsia" w:hint="eastAsia"/>
        </w:rPr>
        <w:t>事前に「今年度の訓練が9月5日午前11時に大阪府内で一斉に行われること」を知った媒体（浸透経路）については、</w:t>
      </w:r>
      <w:r>
        <w:rPr>
          <w:rFonts w:asciiTheme="majorEastAsia" w:eastAsiaTheme="majorEastAsia" w:hAnsiTheme="majorEastAsia" w:hint="eastAsia"/>
        </w:rPr>
        <w:t>「テレビ（27.5％）」が最も高く、「広報紙（市町村広報）（17.0％）」、「広報紙（府政だより）（13.8％）」、「SNS（13.5％）」と続いた。（図表</w:t>
      </w:r>
      <w:r w:rsidR="00DD3F65">
        <w:rPr>
          <w:rFonts w:asciiTheme="majorEastAsia" w:eastAsiaTheme="majorEastAsia" w:hAnsiTheme="majorEastAsia" w:hint="eastAsia"/>
        </w:rPr>
        <w:t>1</w:t>
      </w:r>
      <w:r>
        <w:rPr>
          <w:rFonts w:asciiTheme="majorEastAsia" w:eastAsiaTheme="majorEastAsia" w:hAnsiTheme="majorEastAsia" w:hint="eastAsia"/>
        </w:rPr>
        <w:t>-3）</w:t>
      </w:r>
    </w:p>
    <w:p w:rsidR="007D082C" w:rsidRPr="007D082C" w:rsidRDefault="007D082C" w:rsidP="007D082C">
      <w:pPr>
        <w:rPr>
          <w:rFonts w:asciiTheme="majorEastAsia" w:eastAsiaTheme="majorEastAsia" w:hAnsiTheme="majorEastAsia"/>
        </w:rPr>
      </w:pPr>
    </w:p>
    <w:p w:rsidR="007D082C" w:rsidRPr="007D082C" w:rsidRDefault="007A7B23" w:rsidP="007D082C">
      <w:pPr>
        <w:rPr>
          <w:rFonts w:asciiTheme="majorEastAsia" w:eastAsiaTheme="majorEastAsia" w:hAnsiTheme="majorEastAsia"/>
        </w:rPr>
      </w:pPr>
      <w:r w:rsidRPr="007A7B23">
        <w:rPr>
          <w:rFonts w:asciiTheme="majorEastAsia" w:eastAsiaTheme="majorEastAsia" w:hAnsiTheme="majorEastAsia" w:hint="eastAsia"/>
        </w:rPr>
        <w:t>【図表</w:t>
      </w:r>
      <w:r w:rsidR="00DD3F65">
        <w:rPr>
          <w:rFonts w:asciiTheme="majorEastAsia" w:eastAsiaTheme="majorEastAsia" w:hAnsiTheme="majorEastAsia" w:hint="eastAsia"/>
        </w:rPr>
        <w:t>1</w:t>
      </w:r>
      <w:r w:rsidRPr="007A7B23">
        <w:rPr>
          <w:rFonts w:asciiTheme="majorEastAsia" w:eastAsiaTheme="majorEastAsia" w:hAnsiTheme="majorEastAsia" w:hint="eastAsia"/>
        </w:rPr>
        <w:t>-1　認知率】</w:t>
      </w:r>
    </w:p>
    <w:p w:rsidR="007A7B23" w:rsidRDefault="007A7B23" w:rsidP="007A7B23">
      <w:pPr>
        <w:tabs>
          <w:tab w:val="left" w:pos="1929"/>
        </w:tabs>
        <w:ind w:left="1365" w:hangingChars="650" w:hanging="1365"/>
        <w:rPr>
          <w:rFonts w:asciiTheme="majorEastAsia" w:eastAsiaTheme="majorEastAsia" w:hAnsiTheme="majorEastAsia"/>
        </w:rPr>
      </w:pPr>
      <w:r w:rsidRPr="00633682">
        <w:rPr>
          <w:rFonts w:hint="eastAsia"/>
          <w:noProof/>
        </w:rPr>
        <w:drawing>
          <wp:inline distT="0" distB="0" distL="0" distR="0" wp14:anchorId="0DA47E12" wp14:editId="7A85402B">
            <wp:extent cx="5400040" cy="74231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42315"/>
                    </a:xfrm>
                    <a:prstGeom prst="rect">
                      <a:avLst/>
                    </a:prstGeom>
                    <a:noFill/>
                    <a:ln>
                      <a:noFill/>
                    </a:ln>
                  </pic:spPr>
                </pic:pic>
              </a:graphicData>
            </a:graphic>
          </wp:inline>
        </w:drawing>
      </w:r>
    </w:p>
    <w:p w:rsidR="00D55965" w:rsidRDefault="00D55965"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50AA9B0D" wp14:editId="3C0B223B">
            <wp:extent cx="4692770" cy="82813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6208" cy="832272"/>
                    </a:xfrm>
                    <a:prstGeom prst="rect">
                      <a:avLst/>
                    </a:prstGeom>
                    <a:noFill/>
                    <a:ln>
                      <a:noFill/>
                    </a:ln>
                  </pic:spPr>
                </pic:pic>
              </a:graphicData>
            </a:graphic>
          </wp:inline>
        </w:drawing>
      </w:r>
    </w:p>
    <w:p w:rsidR="007A7B23" w:rsidRDefault="007A7B23" w:rsidP="007A7B23">
      <w:pPr>
        <w:rPr>
          <w:rFonts w:asciiTheme="majorEastAsia" w:eastAsiaTheme="majorEastAsia" w:hAnsiTheme="majorEastAsia"/>
        </w:rPr>
      </w:pP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1</w:t>
      </w:r>
      <w:r>
        <w:rPr>
          <w:rFonts w:asciiTheme="majorEastAsia" w:eastAsiaTheme="majorEastAsia" w:hAnsiTheme="majorEastAsia" w:hint="eastAsia"/>
        </w:rPr>
        <w:t>-2　事前浸透率】</w:t>
      </w:r>
    </w:p>
    <w:p w:rsidR="007A7B23" w:rsidRDefault="007A7B23" w:rsidP="007A7B23">
      <w:pPr>
        <w:tabs>
          <w:tab w:val="left" w:pos="1929"/>
        </w:tabs>
        <w:ind w:left="1365" w:hangingChars="650" w:hanging="1365"/>
        <w:rPr>
          <w:rFonts w:asciiTheme="majorEastAsia" w:eastAsiaTheme="majorEastAsia" w:hAnsiTheme="majorEastAsia"/>
        </w:rPr>
      </w:pPr>
      <w:r w:rsidRPr="00633682">
        <w:rPr>
          <w:rFonts w:hint="eastAsia"/>
          <w:noProof/>
        </w:rPr>
        <w:drawing>
          <wp:inline distT="0" distB="0" distL="0" distR="0" wp14:anchorId="554A583A" wp14:editId="20279CC3">
            <wp:extent cx="5055079" cy="681487"/>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5235" cy="681508"/>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1DC6B475" wp14:editId="6B05AD77">
            <wp:extent cx="4735902" cy="853792"/>
            <wp:effectExtent l="0" t="0" r="7620" b="381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9399" cy="856225"/>
                    </a:xfrm>
                    <a:prstGeom prst="rect">
                      <a:avLst/>
                    </a:prstGeom>
                    <a:noFill/>
                    <a:ln>
                      <a:noFill/>
                    </a:ln>
                  </pic:spPr>
                </pic:pic>
              </a:graphicData>
            </a:graphic>
          </wp:inline>
        </w:drawing>
      </w: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p>
    <w:p w:rsidR="007A7B23" w:rsidRDefault="007A7B23" w:rsidP="00F3253D">
      <w:pPr>
        <w:tabs>
          <w:tab w:val="left" w:pos="1929"/>
        </w:tabs>
        <w:rPr>
          <w:rFonts w:asciiTheme="majorEastAsia" w:eastAsiaTheme="majorEastAsia" w:hAnsiTheme="majorEastAsia"/>
        </w:rPr>
      </w:pP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1</w:t>
      </w:r>
      <w:r>
        <w:rPr>
          <w:rFonts w:asciiTheme="majorEastAsia" w:eastAsiaTheme="majorEastAsia" w:hAnsiTheme="majorEastAsia" w:hint="eastAsia"/>
        </w:rPr>
        <w:t>-3】</w:t>
      </w:r>
    </w:p>
    <w:p w:rsidR="007A7B23" w:rsidRDefault="007A7B23" w:rsidP="007A7B23">
      <w:pPr>
        <w:tabs>
          <w:tab w:val="left" w:pos="1929"/>
        </w:tabs>
        <w:ind w:left="1365" w:hangingChars="650" w:hanging="1365"/>
        <w:rPr>
          <w:rFonts w:asciiTheme="majorEastAsia" w:eastAsiaTheme="majorEastAsia" w:hAnsiTheme="majorEastAsia"/>
        </w:rPr>
      </w:pPr>
      <w:r w:rsidRPr="00633682">
        <w:rPr>
          <w:rFonts w:hint="eastAsia"/>
          <w:noProof/>
        </w:rPr>
        <w:drawing>
          <wp:inline distT="0" distB="0" distL="0" distR="0" wp14:anchorId="12B9C1AA" wp14:editId="7B4742E3">
            <wp:extent cx="4695334" cy="2700068"/>
            <wp:effectExtent l="0" t="0" r="0" b="508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6335" cy="2700644"/>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A7B23" w:rsidRDefault="007A7B23"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68B702EE" wp14:editId="4FF86650">
            <wp:extent cx="5055079" cy="2226917"/>
            <wp:effectExtent l="0" t="0" r="0" b="254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9698" cy="2228952"/>
                    </a:xfrm>
                    <a:prstGeom prst="rect">
                      <a:avLst/>
                    </a:prstGeom>
                    <a:noFill/>
                    <a:ln>
                      <a:noFill/>
                    </a:ln>
                  </pic:spPr>
                </pic:pic>
              </a:graphicData>
            </a:graphic>
          </wp:inline>
        </w:drawing>
      </w:r>
    </w:p>
    <w:p w:rsidR="007A7B23" w:rsidRDefault="007A7B23"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A7B23" w:rsidRPr="00E619C0" w:rsidRDefault="007A7B23" w:rsidP="007A7B23">
      <w:pPr>
        <w:rPr>
          <w:rFonts w:asciiTheme="majorEastAsia" w:eastAsiaTheme="majorEastAsia" w:hAnsiTheme="majorEastAsia"/>
          <w:u w:val="single"/>
        </w:rPr>
      </w:pPr>
      <w:r w:rsidRPr="00E619C0">
        <w:rPr>
          <w:rFonts w:asciiTheme="majorEastAsia" w:eastAsiaTheme="majorEastAsia" w:hAnsiTheme="majorEastAsia" w:hint="eastAsia"/>
          <w:u w:val="single"/>
        </w:rPr>
        <w:t>基本属性</w:t>
      </w:r>
      <w:r>
        <w:rPr>
          <w:rFonts w:asciiTheme="majorEastAsia" w:eastAsiaTheme="majorEastAsia" w:hAnsiTheme="majorEastAsia" w:hint="eastAsia"/>
          <w:u w:val="single"/>
        </w:rPr>
        <w:t>（居住地域、性、年代）</w:t>
      </w:r>
      <w:r w:rsidRPr="00E619C0">
        <w:rPr>
          <w:rFonts w:asciiTheme="majorEastAsia" w:eastAsiaTheme="majorEastAsia" w:hAnsiTheme="majorEastAsia" w:hint="eastAsia"/>
          <w:u w:val="single"/>
        </w:rPr>
        <w:t>でのクロス集計</w:t>
      </w:r>
    </w:p>
    <w:p w:rsidR="007A7B23" w:rsidRDefault="007A7B23" w:rsidP="007A7B23">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本訓練</w:t>
      </w:r>
      <w:r w:rsidR="00D55965">
        <w:rPr>
          <w:rFonts w:asciiTheme="majorEastAsia" w:eastAsiaTheme="majorEastAsia" w:hAnsiTheme="majorEastAsia" w:hint="eastAsia"/>
        </w:rPr>
        <w:t>の認知率について、居住地域別では、南部大阪地域で高く</w:t>
      </w:r>
      <w:r>
        <w:rPr>
          <w:rFonts w:asciiTheme="majorEastAsia" w:eastAsiaTheme="majorEastAsia" w:hAnsiTheme="majorEastAsia" w:hint="eastAsia"/>
        </w:rPr>
        <w:t>北部大阪地域で低い結果と</w:t>
      </w:r>
      <w:r w:rsidR="00D55965">
        <w:rPr>
          <w:rFonts w:asciiTheme="majorEastAsia" w:eastAsiaTheme="majorEastAsia" w:hAnsiTheme="majorEastAsia" w:hint="eastAsia"/>
        </w:rPr>
        <w:t>なった。性別での差は見られなかったが、年代別では、高齢層に比べ</w:t>
      </w:r>
      <w:r>
        <w:rPr>
          <w:rFonts w:asciiTheme="majorEastAsia" w:eastAsiaTheme="majorEastAsia" w:hAnsiTheme="majorEastAsia" w:hint="eastAsia"/>
        </w:rPr>
        <w:t>若年層・中間層の認知率が高かった。（図表</w:t>
      </w:r>
      <w:r w:rsidR="00DD3F65">
        <w:rPr>
          <w:rFonts w:asciiTheme="majorEastAsia" w:eastAsiaTheme="majorEastAsia" w:hAnsiTheme="majorEastAsia" w:hint="eastAsia"/>
        </w:rPr>
        <w:t>1</w:t>
      </w:r>
      <w:r>
        <w:rPr>
          <w:rFonts w:asciiTheme="majorEastAsia" w:eastAsiaTheme="majorEastAsia" w:hAnsiTheme="majorEastAsia" w:hint="eastAsia"/>
        </w:rPr>
        <w:t>-4）</w:t>
      </w:r>
    </w:p>
    <w:p w:rsidR="007A7B23" w:rsidRPr="00E801B0" w:rsidRDefault="007A7B23" w:rsidP="007A7B23">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今年度の訓練の事前浸透率について、居住地域別での差は見られなかった。性別では、女性に比べ</w:t>
      </w:r>
      <w:r w:rsidR="002508C8">
        <w:rPr>
          <w:rFonts w:asciiTheme="majorEastAsia" w:eastAsiaTheme="majorEastAsia" w:hAnsiTheme="majorEastAsia" w:hint="eastAsia"/>
        </w:rPr>
        <w:t>男性の認知率が高く、年代別では、若年層で高く</w:t>
      </w:r>
      <w:r w:rsidR="00D55965">
        <w:rPr>
          <w:rFonts w:asciiTheme="majorEastAsia" w:eastAsiaTheme="majorEastAsia" w:hAnsiTheme="majorEastAsia" w:hint="eastAsia"/>
        </w:rPr>
        <w:t>高齢層で低い</w:t>
      </w:r>
      <w:r>
        <w:rPr>
          <w:rFonts w:asciiTheme="majorEastAsia" w:eastAsiaTheme="majorEastAsia" w:hAnsiTheme="majorEastAsia" w:hint="eastAsia"/>
        </w:rPr>
        <w:t>結果となった。（図表</w:t>
      </w:r>
      <w:r w:rsidR="00DD3F65">
        <w:rPr>
          <w:rFonts w:asciiTheme="majorEastAsia" w:eastAsiaTheme="majorEastAsia" w:hAnsiTheme="majorEastAsia" w:hint="eastAsia"/>
        </w:rPr>
        <w:t>1</w:t>
      </w:r>
      <w:r>
        <w:rPr>
          <w:rFonts w:asciiTheme="majorEastAsia" w:eastAsiaTheme="majorEastAsia" w:hAnsiTheme="majorEastAsia" w:hint="eastAsia"/>
        </w:rPr>
        <w:t>-5）</w:t>
      </w:r>
    </w:p>
    <w:p w:rsidR="007A7B23" w:rsidRDefault="007A7B23" w:rsidP="007A7B23">
      <w:pPr>
        <w:rPr>
          <w:rFonts w:asciiTheme="majorEastAsia" w:eastAsiaTheme="majorEastAsia" w:hAnsiTheme="majorEastAsia"/>
        </w:rPr>
      </w:pPr>
    </w:p>
    <w:p w:rsidR="007A7B23" w:rsidRDefault="007A7B23" w:rsidP="007A7B23">
      <w:pPr>
        <w:rPr>
          <w:rFonts w:asciiTheme="majorEastAsia" w:eastAsiaTheme="majorEastAsia" w:hAnsiTheme="majorEastAsia"/>
        </w:rPr>
      </w:pPr>
    </w:p>
    <w:p w:rsidR="007A7B23" w:rsidRDefault="007A7B23" w:rsidP="007A7B23">
      <w:pPr>
        <w:rPr>
          <w:rFonts w:asciiTheme="majorEastAsia" w:eastAsiaTheme="majorEastAsia" w:hAnsiTheme="majorEastAsia"/>
        </w:rPr>
      </w:pPr>
    </w:p>
    <w:p w:rsidR="007A7B23" w:rsidRDefault="007A7B23" w:rsidP="007A7B23">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1</w:t>
      </w:r>
      <w:r>
        <w:rPr>
          <w:rFonts w:asciiTheme="majorEastAsia" w:eastAsiaTheme="majorEastAsia" w:hAnsiTheme="majorEastAsia" w:hint="eastAsia"/>
        </w:rPr>
        <w:t>-4　認知率】</w:t>
      </w:r>
    </w:p>
    <w:p w:rsidR="007A7B23" w:rsidRDefault="007A7B23"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474675E4" wp14:editId="7525843E">
            <wp:extent cx="4098924" cy="3433314"/>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5178" cy="3455305"/>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A7B23" w:rsidRDefault="00F3253D"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1A9E45E1" wp14:editId="44EB7984">
            <wp:extent cx="5400136" cy="2915728"/>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915676"/>
                    </a:xfrm>
                    <a:prstGeom prst="rect">
                      <a:avLst/>
                    </a:prstGeom>
                    <a:noFill/>
                    <a:ln>
                      <a:noFill/>
                    </a:ln>
                  </pic:spPr>
                </pic:pic>
              </a:graphicData>
            </a:graphic>
          </wp:inline>
        </w:drawing>
      </w:r>
    </w:p>
    <w:p w:rsidR="007A7B23" w:rsidRDefault="007A7B23"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D082C">
      <w:pPr>
        <w:tabs>
          <w:tab w:val="left" w:pos="1929"/>
        </w:tabs>
        <w:rPr>
          <w:rFonts w:asciiTheme="majorEastAsia" w:eastAsiaTheme="majorEastAsia" w:hAnsiTheme="majorEastAsia"/>
        </w:rPr>
      </w:pPr>
    </w:p>
    <w:p w:rsidR="007A7B23" w:rsidRDefault="007A7B23" w:rsidP="007D082C">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1</w:t>
      </w:r>
      <w:r>
        <w:rPr>
          <w:rFonts w:asciiTheme="majorEastAsia" w:eastAsiaTheme="majorEastAsia" w:hAnsiTheme="majorEastAsia" w:hint="eastAsia"/>
        </w:rPr>
        <w:t>-5　事前浸透率】</w:t>
      </w:r>
    </w:p>
    <w:p w:rsidR="007A7B23" w:rsidRDefault="007A7B23"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6CF48C47" wp14:editId="7CB676ED">
            <wp:extent cx="3466120" cy="3485072"/>
            <wp:effectExtent l="0" t="0" r="0" b="127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641" cy="3486602"/>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A7B23" w:rsidRDefault="00F3253D" w:rsidP="007A7B23">
      <w:pPr>
        <w:tabs>
          <w:tab w:val="left" w:pos="1929"/>
        </w:tabs>
        <w:ind w:left="1365" w:hangingChars="650" w:hanging="1365"/>
        <w:rPr>
          <w:rFonts w:asciiTheme="majorEastAsia" w:eastAsiaTheme="majorEastAsia" w:hAnsiTheme="majorEastAsia"/>
        </w:rPr>
      </w:pPr>
      <w:r w:rsidRPr="00A27B8C">
        <w:rPr>
          <w:rFonts w:hint="eastAsia"/>
          <w:noProof/>
        </w:rPr>
        <w:drawing>
          <wp:inline distT="0" distB="0" distL="0" distR="0" wp14:anchorId="333FA914" wp14:editId="2C463FC1">
            <wp:extent cx="5105071" cy="2941607"/>
            <wp:effectExtent l="0" t="0" r="635"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6747" cy="2942573"/>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F3253D" w:rsidRPr="008B4720" w:rsidRDefault="00F3253D" w:rsidP="00F3253D">
      <w:pPr>
        <w:rPr>
          <w:rFonts w:asciiTheme="majorEastAsia" w:eastAsiaTheme="majorEastAsia" w:hAnsiTheme="majorEastAsia"/>
          <w:b/>
          <w:u w:val="single"/>
        </w:rPr>
      </w:pPr>
      <w:r>
        <w:rPr>
          <w:rFonts w:asciiTheme="majorEastAsia" w:eastAsiaTheme="majorEastAsia" w:hAnsiTheme="majorEastAsia" w:hint="eastAsia"/>
          <w:b/>
          <w:u w:val="single"/>
        </w:rPr>
        <w:lastRenderedPageBreak/>
        <w:t>2</w:t>
      </w:r>
      <w:r w:rsidRPr="008B4720">
        <w:rPr>
          <w:rFonts w:asciiTheme="majorEastAsia" w:eastAsiaTheme="majorEastAsia" w:hAnsiTheme="majorEastAsia" w:hint="eastAsia"/>
          <w:b/>
          <w:u w:val="single"/>
        </w:rPr>
        <w:t>.　訓練開始の覚知率と覚知経路</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 xml:space="preserve">　本訓練は、昨年度に引き続き、午前11</w:t>
      </w:r>
      <w:r w:rsidR="00A364F9">
        <w:rPr>
          <w:rFonts w:asciiTheme="majorEastAsia" w:eastAsiaTheme="majorEastAsia" w:hAnsiTheme="majorEastAsia" w:hint="eastAsia"/>
        </w:rPr>
        <w:t>時に屋外スピーカー等で直接呼びかける方法にて</w:t>
      </w:r>
      <w:r>
        <w:rPr>
          <w:rFonts w:asciiTheme="majorEastAsia" w:eastAsiaTheme="majorEastAsia" w:hAnsiTheme="majorEastAsia" w:hint="eastAsia"/>
        </w:rPr>
        <w:t>「地震発生」の訓練開始合図を行い、その約3分後の午前11時03分頃に、訓練用エリアメールや緊急速報メール等（以下、緊急速報メール）で「大津波警報」が発表されたとの訓練情報を大阪府全域に配信する2段階</w:t>
      </w:r>
      <w:r w:rsidR="00D55965">
        <w:rPr>
          <w:rFonts w:asciiTheme="majorEastAsia" w:eastAsiaTheme="majorEastAsia" w:hAnsiTheme="majorEastAsia" w:hint="eastAsia"/>
        </w:rPr>
        <w:t>での訓練情報発信を行った。ここでは</w:t>
      </w:r>
      <w:r>
        <w:rPr>
          <w:rFonts w:asciiTheme="majorEastAsia" w:eastAsiaTheme="majorEastAsia" w:hAnsiTheme="majorEastAsia" w:hint="eastAsia"/>
        </w:rPr>
        <w:t>、午前11時の訓練を【地震関係】、午前11時03分頃の訓練を【津波関係】とする。</w:t>
      </w:r>
    </w:p>
    <w:p w:rsidR="00F3253D" w:rsidRDefault="00F3253D" w:rsidP="00D55965">
      <w:pPr>
        <w:ind w:firstLineChars="100" w:firstLine="210"/>
        <w:rPr>
          <w:rFonts w:asciiTheme="majorEastAsia" w:eastAsiaTheme="majorEastAsia" w:hAnsiTheme="majorEastAsia"/>
        </w:rPr>
      </w:pPr>
      <w:r>
        <w:rPr>
          <w:rFonts w:asciiTheme="majorEastAsia" w:eastAsiaTheme="majorEastAsia" w:hAnsiTheme="majorEastAsia" w:hint="eastAsia"/>
        </w:rPr>
        <w:t>本調査の回答者に</w:t>
      </w:r>
      <w:r w:rsidR="00D55965">
        <w:rPr>
          <w:rFonts w:asciiTheme="majorEastAsia" w:eastAsiaTheme="majorEastAsia" w:hAnsiTheme="majorEastAsia" w:hint="eastAsia"/>
        </w:rPr>
        <w:t>、【地震関係】及び【津波関係】の訓練開始合図を受け取ることができたか</w:t>
      </w:r>
      <w:r>
        <w:rPr>
          <w:rFonts w:asciiTheme="majorEastAsia" w:eastAsiaTheme="majorEastAsia" w:hAnsiTheme="majorEastAsia" w:hint="eastAsia"/>
        </w:rPr>
        <w:t>質問した。また、【地震関係】の訓練開始合図を受け取ることができた層には、その合図の覚知経路についても質問した。</w:t>
      </w:r>
    </w:p>
    <w:p w:rsidR="00F3253D" w:rsidRDefault="00F3253D" w:rsidP="00F3253D">
      <w:pPr>
        <w:rPr>
          <w:rFonts w:asciiTheme="majorEastAsia" w:eastAsiaTheme="majorEastAsia" w:hAnsiTheme="majorEastAsia"/>
        </w:rPr>
      </w:pPr>
    </w:p>
    <w:p w:rsidR="00F3253D" w:rsidRPr="008B4720" w:rsidRDefault="00F3253D" w:rsidP="00F3253D">
      <w:pPr>
        <w:rPr>
          <w:rFonts w:asciiTheme="majorEastAsia" w:eastAsiaTheme="majorEastAsia" w:hAnsiTheme="majorEastAsia"/>
          <w:b/>
        </w:rPr>
      </w:pPr>
      <w:r>
        <w:rPr>
          <w:rFonts w:asciiTheme="majorEastAsia" w:eastAsiaTheme="majorEastAsia" w:hAnsiTheme="majorEastAsia" w:hint="eastAsia"/>
        </w:rPr>
        <w:t xml:space="preserve">　</w:t>
      </w:r>
      <w:r w:rsidR="00DD3F65">
        <w:rPr>
          <w:rFonts w:asciiTheme="majorEastAsia" w:eastAsiaTheme="majorEastAsia" w:hAnsiTheme="majorEastAsia" w:hint="eastAsia"/>
          <w:b/>
        </w:rPr>
        <w:t>2</w:t>
      </w:r>
      <w:r w:rsidRPr="008B4720">
        <w:rPr>
          <w:rFonts w:asciiTheme="majorEastAsia" w:eastAsiaTheme="majorEastAsia" w:hAnsiTheme="majorEastAsia" w:hint="eastAsia"/>
          <w:b/>
        </w:rPr>
        <w:t>-1　11時の合図【地震関係】の覚知率と覚知経路</w:t>
      </w:r>
    </w:p>
    <w:p w:rsidR="00F3253D" w:rsidRPr="00CC7A61" w:rsidRDefault="00F3253D" w:rsidP="00F3253D">
      <w:pPr>
        <w:pStyle w:val="a5"/>
        <w:numPr>
          <w:ilvl w:val="0"/>
          <w:numId w:val="4"/>
        </w:numPr>
        <w:ind w:leftChars="0"/>
        <w:rPr>
          <w:rFonts w:asciiTheme="majorEastAsia" w:eastAsiaTheme="majorEastAsia" w:hAnsiTheme="majorEastAsia"/>
        </w:rPr>
      </w:pPr>
      <w:r w:rsidRPr="00CC7A61">
        <w:rPr>
          <w:rFonts w:asciiTheme="majorEastAsia" w:eastAsiaTheme="majorEastAsia" w:hAnsiTheme="majorEastAsia" w:hint="eastAsia"/>
        </w:rPr>
        <w:t>11時の【地震関係】の訓練開始合図に対する回答のうち、合図を受け取る、または聞くことが「できた」（覚知率）と回答した人は、全体の</w:t>
      </w:r>
      <w:r>
        <w:rPr>
          <w:rFonts w:asciiTheme="majorEastAsia" w:eastAsiaTheme="majorEastAsia" w:hAnsiTheme="majorEastAsia" w:hint="eastAsia"/>
        </w:rPr>
        <w:t>47.1</w:t>
      </w:r>
      <w:r w:rsidRPr="00CC7A61">
        <w:rPr>
          <w:rFonts w:asciiTheme="majorEastAsia" w:eastAsiaTheme="majorEastAsia" w:hAnsiTheme="majorEastAsia" w:hint="eastAsia"/>
        </w:rPr>
        <w:t>％（前年度48.4％）であった。</w:t>
      </w: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-1-1）</w:t>
      </w:r>
    </w:p>
    <w:p w:rsidR="00F3253D" w:rsidRPr="00CC7A61" w:rsidRDefault="00F3253D" w:rsidP="00F3253D">
      <w:pPr>
        <w:pStyle w:val="a5"/>
        <w:numPr>
          <w:ilvl w:val="0"/>
          <w:numId w:val="4"/>
        </w:numPr>
        <w:ind w:leftChars="0"/>
        <w:rPr>
          <w:rFonts w:asciiTheme="majorEastAsia" w:eastAsiaTheme="majorEastAsia" w:hAnsiTheme="majorEastAsia"/>
        </w:rPr>
      </w:pPr>
      <w:r>
        <w:rPr>
          <w:rFonts w:asciiTheme="majorEastAsia" w:eastAsiaTheme="majorEastAsia" w:hAnsiTheme="majorEastAsia" w:hint="eastAsia"/>
        </w:rPr>
        <w:t>【地震関係】の覚知経路については、「屋外スピーカー（40.6％）」が最も高く、「館内放送（公共施設、職場・学校、ショッピングセンター、映画館等）（18.7％）」、「テレビ（10.2％）」と続いた。（図表</w:t>
      </w:r>
      <w:r w:rsidR="00DD3F65">
        <w:rPr>
          <w:rFonts w:asciiTheme="majorEastAsia" w:eastAsiaTheme="majorEastAsia" w:hAnsiTheme="majorEastAsia" w:hint="eastAsia"/>
        </w:rPr>
        <w:t>2</w:t>
      </w:r>
      <w:r>
        <w:rPr>
          <w:rFonts w:asciiTheme="majorEastAsia" w:eastAsiaTheme="majorEastAsia" w:hAnsiTheme="majorEastAsia" w:hint="eastAsia"/>
        </w:rPr>
        <w:t>-1-2）</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-1-1　地震関係】</w:t>
      </w:r>
    </w:p>
    <w:p w:rsidR="00F3253D" w:rsidRDefault="00F3253D" w:rsidP="007A7B23">
      <w:pPr>
        <w:tabs>
          <w:tab w:val="left" w:pos="1929"/>
        </w:tabs>
        <w:ind w:left="1365" w:hangingChars="650" w:hanging="1365"/>
        <w:rPr>
          <w:rFonts w:asciiTheme="majorEastAsia" w:eastAsiaTheme="majorEastAsia" w:hAnsiTheme="majorEastAsia"/>
        </w:rPr>
      </w:pPr>
      <w:r w:rsidRPr="00506232">
        <w:rPr>
          <w:rFonts w:hint="eastAsia"/>
          <w:noProof/>
        </w:rPr>
        <w:drawing>
          <wp:inline distT="0" distB="0" distL="0" distR="0" wp14:anchorId="4D0102CD" wp14:editId="3AD54CE9">
            <wp:extent cx="5055079" cy="776378"/>
            <wp:effectExtent l="0" t="0" r="0"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5235" cy="776402"/>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F3253D" w:rsidRDefault="00F3253D"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739FAC83" wp14:editId="4FAA0F7C">
            <wp:extent cx="4917049" cy="84538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15866" cy="845185"/>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-1-2　地震関係】</w:t>
      </w:r>
    </w:p>
    <w:p w:rsidR="00F3253D" w:rsidRDefault="00F3253D" w:rsidP="007A7B23">
      <w:pPr>
        <w:tabs>
          <w:tab w:val="left" w:pos="1929"/>
        </w:tabs>
        <w:ind w:left="1365" w:hangingChars="650" w:hanging="1365"/>
        <w:rPr>
          <w:rFonts w:asciiTheme="majorEastAsia" w:eastAsiaTheme="majorEastAsia" w:hAnsiTheme="majorEastAsia"/>
        </w:rPr>
      </w:pPr>
      <w:r w:rsidRPr="00663ED3">
        <w:rPr>
          <w:noProof/>
        </w:rPr>
        <w:drawing>
          <wp:inline distT="0" distB="0" distL="0" distR="0" wp14:anchorId="6BFA212C" wp14:editId="75D77B2F">
            <wp:extent cx="5400040" cy="134747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1347470"/>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Default="00F3253D"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04C7F722" wp14:editId="06609717">
            <wp:extent cx="5210355" cy="1673525"/>
            <wp:effectExtent l="0" t="0" r="0" b="317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2715" cy="1674283"/>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Pr="00E619C0" w:rsidRDefault="00F3253D" w:rsidP="00F3253D">
      <w:pPr>
        <w:rPr>
          <w:rFonts w:asciiTheme="majorEastAsia" w:eastAsiaTheme="majorEastAsia" w:hAnsiTheme="majorEastAsia"/>
          <w:u w:val="single"/>
        </w:rPr>
      </w:pPr>
      <w:r w:rsidRPr="00E619C0">
        <w:rPr>
          <w:rFonts w:asciiTheme="majorEastAsia" w:eastAsiaTheme="majorEastAsia" w:hAnsiTheme="majorEastAsia" w:hint="eastAsia"/>
          <w:u w:val="single"/>
        </w:rPr>
        <w:t>基本属性</w:t>
      </w:r>
      <w:r>
        <w:rPr>
          <w:rFonts w:asciiTheme="majorEastAsia" w:eastAsiaTheme="majorEastAsia" w:hAnsiTheme="majorEastAsia" w:hint="eastAsia"/>
          <w:u w:val="single"/>
        </w:rPr>
        <w:t>（居住地域、性、年代）</w:t>
      </w:r>
      <w:r w:rsidRPr="00E619C0">
        <w:rPr>
          <w:rFonts w:asciiTheme="majorEastAsia" w:eastAsiaTheme="majorEastAsia" w:hAnsiTheme="majorEastAsia" w:hint="eastAsia"/>
          <w:u w:val="single"/>
        </w:rPr>
        <w:t>でのクロス集計</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【地震関係】の訓練開始合図の覚知率について、</w:t>
      </w:r>
    </w:p>
    <w:p w:rsidR="00F3253D" w:rsidRDefault="00F3253D" w:rsidP="00F3253D">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居住地域別では、大阪市域の方</w:t>
      </w:r>
      <w:r w:rsidR="00D55965">
        <w:rPr>
          <w:rFonts w:asciiTheme="majorEastAsia" w:eastAsiaTheme="majorEastAsia" w:hAnsiTheme="majorEastAsia" w:hint="eastAsia"/>
        </w:rPr>
        <w:t>が</w:t>
      </w:r>
      <w:r>
        <w:rPr>
          <w:rFonts w:asciiTheme="majorEastAsia" w:eastAsiaTheme="majorEastAsia" w:hAnsiTheme="majorEastAsia" w:hint="eastAsia"/>
        </w:rPr>
        <w:t>他地域に比べて高かった。</w:t>
      </w:r>
    </w:p>
    <w:p w:rsidR="00F3253D" w:rsidRDefault="00F3253D" w:rsidP="00F3253D">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性別では差は見られなかった。</w:t>
      </w:r>
    </w:p>
    <w:p w:rsidR="00F3253D" w:rsidRPr="00440D41" w:rsidRDefault="00D55965" w:rsidP="00F3253D">
      <w:pPr>
        <w:pStyle w:val="a5"/>
        <w:numPr>
          <w:ilvl w:val="0"/>
          <w:numId w:val="5"/>
        </w:numPr>
        <w:ind w:leftChars="0"/>
        <w:rPr>
          <w:rFonts w:asciiTheme="majorEastAsia" w:eastAsiaTheme="majorEastAsia" w:hAnsiTheme="majorEastAsia"/>
        </w:rPr>
      </w:pPr>
      <w:r>
        <w:rPr>
          <w:rFonts w:asciiTheme="majorEastAsia" w:eastAsiaTheme="majorEastAsia" w:hAnsiTheme="majorEastAsia" w:hint="eastAsia"/>
        </w:rPr>
        <w:t>年代別では、中間層・高齢層に比べ</w:t>
      </w:r>
      <w:r w:rsidR="00F3253D">
        <w:rPr>
          <w:rFonts w:asciiTheme="majorEastAsia" w:eastAsiaTheme="majorEastAsia" w:hAnsiTheme="majorEastAsia" w:hint="eastAsia"/>
        </w:rPr>
        <w:t>若年層の方が高かった。</w:t>
      </w:r>
      <w:r w:rsidR="00F3253D" w:rsidRPr="00440D41">
        <w:rPr>
          <w:rFonts w:asciiTheme="majorEastAsia" w:eastAsiaTheme="majorEastAsia" w:hAnsiTheme="majorEastAsia" w:hint="eastAsia"/>
        </w:rPr>
        <w:t>（図表</w:t>
      </w:r>
      <w:r w:rsidR="00DD3F65">
        <w:rPr>
          <w:rFonts w:asciiTheme="majorEastAsia" w:eastAsiaTheme="majorEastAsia" w:hAnsiTheme="majorEastAsia" w:hint="eastAsia"/>
        </w:rPr>
        <w:t>2</w:t>
      </w:r>
      <w:r w:rsidR="00F3253D" w:rsidRPr="00440D41">
        <w:rPr>
          <w:rFonts w:asciiTheme="majorEastAsia" w:eastAsiaTheme="majorEastAsia" w:hAnsiTheme="majorEastAsia" w:hint="eastAsia"/>
        </w:rPr>
        <w:t>-1-3）</w:t>
      </w:r>
    </w:p>
    <w:p w:rsidR="007D082C" w:rsidRDefault="007D082C" w:rsidP="00F3253D">
      <w:pPr>
        <w:rPr>
          <w:rFonts w:asciiTheme="majorEastAsia" w:eastAsiaTheme="majorEastAsia" w:hAnsiTheme="majorEastAsia"/>
        </w:rPr>
      </w:pP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-1-3　地震関係】</w:t>
      </w:r>
    </w:p>
    <w:p w:rsidR="00F3253D" w:rsidRDefault="00F3253D" w:rsidP="00F3253D">
      <w:pPr>
        <w:tabs>
          <w:tab w:val="left" w:pos="1929"/>
        </w:tabs>
        <w:ind w:left="1365" w:hangingChars="650" w:hanging="1365"/>
        <w:rPr>
          <w:rFonts w:asciiTheme="majorEastAsia" w:eastAsiaTheme="majorEastAsia" w:hAnsiTheme="majorEastAsia"/>
        </w:rPr>
      </w:pPr>
      <w:r w:rsidRPr="00C30DA4">
        <w:rPr>
          <w:noProof/>
        </w:rPr>
        <w:drawing>
          <wp:inline distT="0" distB="0" distL="0" distR="0" wp14:anchorId="074BA4D4" wp14:editId="7BFF0838">
            <wp:extent cx="3371083" cy="3088257"/>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6232" cy="3092974"/>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sidRPr="00C30DA4">
        <w:rPr>
          <w:rFonts w:hint="eastAsia"/>
          <w:noProof/>
        </w:rPr>
        <w:lastRenderedPageBreak/>
        <w:drawing>
          <wp:inline distT="0" distB="0" distL="0" distR="0" wp14:anchorId="04DBEB13" wp14:editId="03D5E131">
            <wp:extent cx="5400040" cy="2760345"/>
            <wp:effectExtent l="0" t="0" r="0" b="190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760345"/>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Pr="008B4720" w:rsidRDefault="00F3253D" w:rsidP="00F3253D">
      <w:pPr>
        <w:rPr>
          <w:rFonts w:asciiTheme="majorEastAsia" w:eastAsiaTheme="majorEastAsia" w:hAnsiTheme="majorEastAsia"/>
          <w:b/>
        </w:rPr>
      </w:pPr>
      <w:r>
        <w:rPr>
          <w:rFonts w:asciiTheme="majorEastAsia" w:eastAsiaTheme="majorEastAsia" w:hAnsiTheme="majorEastAsia" w:hint="eastAsia"/>
        </w:rPr>
        <w:t xml:space="preserve">　</w:t>
      </w:r>
      <w:r w:rsidR="00DD3F65">
        <w:rPr>
          <w:rFonts w:asciiTheme="majorEastAsia" w:eastAsiaTheme="majorEastAsia" w:hAnsiTheme="majorEastAsia" w:hint="eastAsia"/>
          <w:b/>
        </w:rPr>
        <w:t>2</w:t>
      </w:r>
      <w:r w:rsidRPr="008B4720">
        <w:rPr>
          <w:rFonts w:asciiTheme="majorEastAsia" w:eastAsiaTheme="majorEastAsia" w:hAnsiTheme="majorEastAsia" w:hint="eastAsia"/>
          <w:b/>
        </w:rPr>
        <w:t>-2　11時03分の合図【津波関係】の覚知率</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 xml:space="preserve">　11時03分頃に携帯電話・スマートフォン等（以下、携帯電話）向けに配信した緊急速報メールを受け取ることができたかを質問した。</w:t>
      </w:r>
    </w:p>
    <w:p w:rsidR="00F3253D" w:rsidRPr="00574C88" w:rsidRDefault="00F3253D" w:rsidP="00574C88">
      <w:pPr>
        <w:pStyle w:val="a5"/>
        <w:numPr>
          <w:ilvl w:val="0"/>
          <w:numId w:val="6"/>
        </w:numPr>
        <w:ind w:leftChars="0"/>
        <w:rPr>
          <w:rFonts w:asciiTheme="majorEastAsia" w:eastAsiaTheme="majorEastAsia" w:hAnsiTheme="majorEastAsia"/>
        </w:rPr>
      </w:pPr>
      <w:r w:rsidRPr="00CC7A61">
        <w:rPr>
          <w:rFonts w:asciiTheme="majorEastAsia" w:eastAsiaTheme="majorEastAsia" w:hAnsiTheme="majorEastAsia" w:hint="eastAsia"/>
        </w:rPr>
        <w:t>自身の携帯電話で受け取った、または周りの人の携帯電話が鳴る等の何らかの媒体・経路で合図に気付くことができた人</w:t>
      </w:r>
      <w:r w:rsidR="00574C88">
        <w:rPr>
          <w:rFonts w:asciiTheme="majorEastAsia" w:eastAsiaTheme="majorEastAsia" w:hAnsiTheme="majorEastAsia" w:hint="eastAsia"/>
        </w:rPr>
        <w:t>の割合</w:t>
      </w:r>
      <w:r w:rsidRPr="00574C88">
        <w:rPr>
          <w:rFonts w:asciiTheme="majorEastAsia" w:eastAsiaTheme="majorEastAsia" w:hAnsiTheme="majorEastAsia" w:hint="eastAsia"/>
        </w:rPr>
        <w:t>（覚知率）は、74.5％（前年度67.6％）であった。（図表</w:t>
      </w:r>
      <w:r w:rsidR="00DD3F65" w:rsidRPr="00574C88">
        <w:rPr>
          <w:rFonts w:asciiTheme="majorEastAsia" w:eastAsiaTheme="majorEastAsia" w:hAnsiTheme="majorEastAsia" w:hint="eastAsia"/>
        </w:rPr>
        <w:t>2</w:t>
      </w:r>
      <w:r w:rsidRPr="00574C88">
        <w:rPr>
          <w:rFonts w:asciiTheme="majorEastAsia" w:eastAsiaTheme="majorEastAsia" w:hAnsiTheme="majorEastAsia" w:hint="eastAsia"/>
        </w:rPr>
        <w:t>-2-1）</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-2-1　津波関係】</w:t>
      </w:r>
    </w:p>
    <w:p w:rsidR="00F3253D" w:rsidRDefault="00F3253D" w:rsidP="007A7B23">
      <w:pPr>
        <w:tabs>
          <w:tab w:val="left" w:pos="1929"/>
        </w:tabs>
        <w:ind w:left="1365" w:hangingChars="650" w:hanging="1365"/>
        <w:rPr>
          <w:rFonts w:asciiTheme="majorEastAsia" w:eastAsiaTheme="majorEastAsia" w:hAnsiTheme="majorEastAsia"/>
        </w:rPr>
      </w:pPr>
      <w:r w:rsidRPr="00192AC5">
        <w:rPr>
          <w:rFonts w:hint="eastAsia"/>
          <w:noProof/>
        </w:rPr>
        <w:drawing>
          <wp:inline distT="0" distB="0" distL="0" distR="0" wp14:anchorId="4B7B92D3" wp14:editId="5EBC88C9">
            <wp:extent cx="5374256" cy="1026543"/>
            <wp:effectExtent l="0" t="0" r="0" b="254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031468"/>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36DEF378" wp14:editId="222F0C2D">
            <wp:extent cx="5262103" cy="897147"/>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5260" cy="895980"/>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Pr="00E619C0" w:rsidRDefault="00F3253D" w:rsidP="00F3253D">
      <w:pPr>
        <w:rPr>
          <w:rFonts w:asciiTheme="majorEastAsia" w:eastAsiaTheme="majorEastAsia" w:hAnsiTheme="majorEastAsia"/>
          <w:u w:val="single"/>
        </w:rPr>
      </w:pPr>
      <w:r w:rsidRPr="00E619C0">
        <w:rPr>
          <w:rFonts w:asciiTheme="majorEastAsia" w:eastAsiaTheme="majorEastAsia" w:hAnsiTheme="majorEastAsia" w:hint="eastAsia"/>
          <w:u w:val="single"/>
        </w:rPr>
        <w:t>基本属性</w:t>
      </w:r>
      <w:r>
        <w:rPr>
          <w:rFonts w:asciiTheme="majorEastAsia" w:eastAsiaTheme="majorEastAsia" w:hAnsiTheme="majorEastAsia" w:hint="eastAsia"/>
          <w:u w:val="single"/>
        </w:rPr>
        <w:t>（居住地域、性、年代）</w:t>
      </w:r>
      <w:r w:rsidRPr="00E619C0">
        <w:rPr>
          <w:rFonts w:asciiTheme="majorEastAsia" w:eastAsiaTheme="majorEastAsia" w:hAnsiTheme="majorEastAsia" w:hint="eastAsia"/>
          <w:u w:val="single"/>
        </w:rPr>
        <w:t>でのクロス集計</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【津波関係】の訓練開始合図の覚知率について、</w:t>
      </w:r>
    </w:p>
    <w:p w:rsidR="00F3253D" w:rsidRDefault="00F3253D" w:rsidP="00F3253D">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居住地域別、性別での差は見られなかった。</w:t>
      </w:r>
    </w:p>
    <w:p w:rsidR="00F3253D" w:rsidRPr="00347FFC" w:rsidRDefault="00F3253D" w:rsidP="00F3253D">
      <w:pPr>
        <w:pStyle w:val="a5"/>
        <w:numPr>
          <w:ilvl w:val="0"/>
          <w:numId w:val="6"/>
        </w:numPr>
        <w:ind w:leftChars="0"/>
        <w:rPr>
          <w:rFonts w:asciiTheme="majorEastAsia" w:eastAsiaTheme="majorEastAsia" w:hAnsiTheme="majorEastAsia"/>
        </w:rPr>
      </w:pPr>
      <w:r>
        <w:rPr>
          <w:rFonts w:asciiTheme="majorEastAsia" w:eastAsiaTheme="majorEastAsia" w:hAnsiTheme="majorEastAsia" w:hint="eastAsia"/>
        </w:rPr>
        <w:t>年代別では、高齢層に比べ、若年層・中間層の方が高かった。（図表</w:t>
      </w:r>
      <w:r w:rsidR="00DD3F65">
        <w:rPr>
          <w:rFonts w:asciiTheme="majorEastAsia" w:eastAsiaTheme="majorEastAsia" w:hAnsiTheme="majorEastAsia" w:hint="eastAsia"/>
        </w:rPr>
        <w:t>2</w:t>
      </w:r>
      <w:r>
        <w:rPr>
          <w:rFonts w:asciiTheme="majorEastAsia" w:eastAsiaTheme="majorEastAsia" w:hAnsiTheme="majorEastAsia" w:hint="eastAsia"/>
        </w:rPr>
        <w:t>-2-2）</w:t>
      </w:r>
    </w:p>
    <w:p w:rsidR="00F3253D" w:rsidRDefault="00F3253D" w:rsidP="00F3253D">
      <w:pPr>
        <w:rPr>
          <w:rFonts w:asciiTheme="majorEastAsia" w:eastAsiaTheme="majorEastAsia" w:hAnsiTheme="majorEastAsia"/>
        </w:rPr>
      </w:pPr>
    </w:p>
    <w:p w:rsidR="00F3253D" w:rsidRDefault="00F3253D" w:rsidP="007D082C">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2</w:t>
      </w:r>
      <w:r>
        <w:rPr>
          <w:rFonts w:asciiTheme="majorEastAsia" w:eastAsiaTheme="majorEastAsia" w:hAnsiTheme="majorEastAsia" w:hint="eastAsia"/>
        </w:rPr>
        <w:t>-2-2　津波関係】</w:t>
      </w:r>
    </w:p>
    <w:p w:rsidR="00F3253D" w:rsidRDefault="00F3253D" w:rsidP="00F3253D">
      <w:pPr>
        <w:tabs>
          <w:tab w:val="left" w:pos="1929"/>
        </w:tabs>
        <w:ind w:left="1365" w:hangingChars="650" w:hanging="1365"/>
        <w:rPr>
          <w:rFonts w:asciiTheme="majorEastAsia" w:eastAsiaTheme="majorEastAsia" w:hAnsiTheme="majorEastAsia"/>
        </w:rPr>
      </w:pPr>
      <w:r w:rsidRPr="00C30DA4">
        <w:rPr>
          <w:noProof/>
        </w:rPr>
        <w:drawing>
          <wp:inline distT="0" distB="0" distL="0" distR="0" wp14:anchorId="345B441F" wp14:editId="2C513BA5">
            <wp:extent cx="3536830" cy="3453419"/>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8138" cy="3454696"/>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sidRPr="00C30DA4">
        <w:rPr>
          <w:noProof/>
        </w:rPr>
        <w:drawing>
          <wp:inline distT="0" distB="0" distL="0" distR="0" wp14:anchorId="6F6CB57F" wp14:editId="387BC45B">
            <wp:extent cx="5400040" cy="2976880"/>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976880"/>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Pr="00347FFC" w:rsidRDefault="00F3253D" w:rsidP="00F3253D">
      <w:pPr>
        <w:rPr>
          <w:rFonts w:asciiTheme="majorEastAsia" w:eastAsiaTheme="majorEastAsia" w:hAnsiTheme="majorEastAsia"/>
          <w:u w:val="single"/>
        </w:rPr>
      </w:pPr>
      <w:r w:rsidRPr="00347FFC">
        <w:rPr>
          <w:rFonts w:asciiTheme="majorEastAsia" w:eastAsiaTheme="majorEastAsia" w:hAnsiTheme="majorEastAsia" w:hint="eastAsia"/>
          <w:u w:val="single"/>
        </w:rPr>
        <w:t>その他</w:t>
      </w:r>
    </w:p>
    <w:p w:rsidR="00F3253D" w:rsidRPr="00347FFC" w:rsidRDefault="00F3253D" w:rsidP="00F3253D">
      <w:pPr>
        <w:pStyle w:val="a5"/>
        <w:numPr>
          <w:ilvl w:val="0"/>
          <w:numId w:val="6"/>
        </w:numPr>
        <w:ind w:leftChars="0"/>
        <w:rPr>
          <w:rFonts w:asciiTheme="majorEastAsia" w:eastAsiaTheme="majorEastAsia" w:hAnsiTheme="majorEastAsia"/>
        </w:rPr>
      </w:pPr>
      <w:r w:rsidRPr="00192AC5">
        <w:rPr>
          <w:rFonts w:asciiTheme="majorEastAsia" w:eastAsiaTheme="majorEastAsia" w:hAnsiTheme="majorEastAsia" w:hint="eastAsia"/>
        </w:rPr>
        <w:t>11時の【地震関係】及び</w:t>
      </w:r>
      <w:r>
        <w:rPr>
          <w:rFonts w:asciiTheme="majorEastAsia" w:eastAsiaTheme="majorEastAsia" w:hAnsiTheme="majorEastAsia" w:hint="eastAsia"/>
        </w:rPr>
        <w:t>11時03分の</w:t>
      </w:r>
      <w:r w:rsidRPr="00192AC5">
        <w:rPr>
          <w:rFonts w:asciiTheme="majorEastAsia" w:eastAsiaTheme="majorEastAsia" w:hAnsiTheme="majorEastAsia" w:hint="eastAsia"/>
        </w:rPr>
        <w:t>【津波関係】のいずれか、もしくは両方で訓練情報を受け取ることができた人の割合は、78.9％（前年度72.2％）であった。</w:t>
      </w: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-2-3）</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2</w:t>
      </w:r>
      <w:r>
        <w:rPr>
          <w:rFonts w:asciiTheme="majorEastAsia" w:eastAsiaTheme="majorEastAsia" w:hAnsiTheme="majorEastAsia" w:hint="eastAsia"/>
        </w:rPr>
        <w:t>-2-3】</w:t>
      </w:r>
    </w:p>
    <w:p w:rsidR="00F3253D" w:rsidRDefault="00F3253D" w:rsidP="007A7B23">
      <w:pPr>
        <w:tabs>
          <w:tab w:val="left" w:pos="1929"/>
        </w:tabs>
        <w:ind w:left="1365" w:hangingChars="650" w:hanging="1365"/>
        <w:rPr>
          <w:rFonts w:asciiTheme="majorEastAsia" w:eastAsiaTheme="majorEastAsia" w:hAnsiTheme="majorEastAsia"/>
        </w:rPr>
      </w:pPr>
      <w:r w:rsidRPr="0081484E">
        <w:rPr>
          <w:noProof/>
        </w:rPr>
        <w:drawing>
          <wp:inline distT="0" distB="0" distL="0" distR="0" wp14:anchorId="7805B78C" wp14:editId="0E5F7A43">
            <wp:extent cx="5038090" cy="7677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8090" cy="767715"/>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7E15D7E9" wp14:editId="27091163">
            <wp:extent cx="4951562" cy="871268"/>
            <wp:effectExtent l="0" t="0" r="1905"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6182" cy="872081"/>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Pr="001D5931" w:rsidRDefault="00F3253D" w:rsidP="00F3253D">
      <w:pPr>
        <w:ind w:firstLineChars="100" w:firstLine="210"/>
        <w:rPr>
          <w:rFonts w:asciiTheme="majorEastAsia" w:eastAsiaTheme="majorEastAsia" w:hAnsiTheme="majorEastAsia"/>
        </w:rPr>
      </w:pPr>
      <w:r w:rsidRPr="001D5931">
        <w:rPr>
          <w:rFonts w:asciiTheme="majorEastAsia" w:eastAsiaTheme="majorEastAsia" w:hAnsiTheme="majorEastAsia" w:hint="eastAsia"/>
        </w:rPr>
        <w:t>【津波関係】の訓練情報を受け取ることができたか、という質問に対し、「できた」、「周りの人の携帯電話が鳴ることで訓練開始に気付いたなど、何らかの媒体・経路で知った」と回答した人を【できた】、そうでない人を【できなかった】とし、【地震関係】の訓練開始合図の覚知とクロス集計を行った。</w:t>
      </w:r>
    </w:p>
    <w:p w:rsidR="00F3253D" w:rsidRDefault="00A364F9" w:rsidP="00F3253D">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【地震関係】のアナウンスを受け取ることのできた人の方が</w:t>
      </w:r>
      <w:r w:rsidR="00F3253D">
        <w:rPr>
          <w:rFonts w:asciiTheme="majorEastAsia" w:eastAsiaTheme="majorEastAsia" w:hAnsiTheme="majorEastAsia" w:hint="eastAsia"/>
        </w:rPr>
        <w:t>そうでない人に比べ、携帯電話への緊急速報メールによる【</w:t>
      </w:r>
      <w:r w:rsidR="00574C88">
        <w:rPr>
          <w:rFonts w:asciiTheme="majorEastAsia" w:eastAsiaTheme="majorEastAsia" w:hAnsiTheme="majorEastAsia" w:hint="eastAsia"/>
        </w:rPr>
        <w:t>津波関係】の訓練開始合図を受け取ることのできた割合が高い。一方で、</w:t>
      </w:r>
      <w:r w:rsidR="00F3253D">
        <w:rPr>
          <w:rFonts w:asciiTheme="majorEastAsia" w:eastAsiaTheme="majorEastAsia" w:hAnsiTheme="majorEastAsia" w:hint="eastAsia"/>
        </w:rPr>
        <w:t>【地震関係】のアナウンスを受け取ることのできなかった人の約4割は、【津波関係】の訓練開始合図についても受け取ることができていないことが分かる。（図表</w:t>
      </w:r>
      <w:r w:rsidR="00DD3F65">
        <w:rPr>
          <w:rFonts w:asciiTheme="majorEastAsia" w:eastAsiaTheme="majorEastAsia" w:hAnsiTheme="majorEastAsia" w:hint="eastAsia"/>
        </w:rPr>
        <w:t>2</w:t>
      </w:r>
      <w:r w:rsidR="00F3253D">
        <w:rPr>
          <w:rFonts w:asciiTheme="majorEastAsia" w:eastAsiaTheme="majorEastAsia" w:hAnsiTheme="majorEastAsia" w:hint="eastAsia"/>
        </w:rPr>
        <w:t>-2-4）</w:t>
      </w:r>
    </w:p>
    <w:p w:rsidR="00F3253D" w:rsidRPr="00574C88" w:rsidRDefault="00574C88" w:rsidP="00574C88">
      <w:pPr>
        <w:ind w:firstLineChars="100" w:firstLine="210"/>
        <w:rPr>
          <w:rFonts w:asciiTheme="majorEastAsia" w:eastAsiaTheme="majorEastAsia" w:hAnsiTheme="majorEastAsia"/>
          <w:color w:val="0070C0"/>
        </w:rPr>
      </w:pPr>
      <w:r w:rsidRPr="00574C88">
        <w:rPr>
          <w:rFonts w:asciiTheme="majorEastAsia" w:eastAsiaTheme="majorEastAsia" w:hAnsiTheme="majorEastAsia" w:hint="eastAsia"/>
        </w:rPr>
        <w:t>以上から、</w:t>
      </w:r>
      <w:r w:rsidR="00F3253D" w:rsidRPr="00574C88">
        <w:rPr>
          <w:rFonts w:asciiTheme="majorEastAsia" w:eastAsiaTheme="majorEastAsia" w:hAnsiTheme="majorEastAsia" w:hint="eastAsia"/>
        </w:rPr>
        <w:t>【地震関係】の訓練開始合図の覚知を高めることは、訓練全体の覚知率、ひいては</w:t>
      </w:r>
      <w:r w:rsidR="007D082C" w:rsidRPr="00574C88">
        <w:rPr>
          <w:rFonts w:asciiTheme="majorEastAsia" w:eastAsiaTheme="majorEastAsia" w:hAnsiTheme="majorEastAsia" w:hint="eastAsia"/>
        </w:rPr>
        <w:t>訓練への</w:t>
      </w:r>
      <w:r w:rsidR="00F3253D" w:rsidRPr="00574C88">
        <w:rPr>
          <w:rFonts w:asciiTheme="majorEastAsia" w:eastAsiaTheme="majorEastAsia" w:hAnsiTheme="majorEastAsia" w:hint="eastAsia"/>
        </w:rPr>
        <w:t>参加率を高めることにつながると考えられる。また、全体の約2割はいずれの訓練情報も受け取っておらず、発災時には携帯電話や屋外スピーカーをはじめ、様々な情報伝達手段を活用した情報発信・伝達が必要である。</w:t>
      </w:r>
    </w:p>
    <w:p w:rsidR="007D082C" w:rsidRDefault="007D082C" w:rsidP="00F3253D">
      <w:pPr>
        <w:rPr>
          <w:rFonts w:asciiTheme="majorEastAsia" w:eastAsiaTheme="majorEastAsia" w:hAnsiTheme="majorEastAsia"/>
        </w:rPr>
      </w:pP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-2-4　津波関係】</w:t>
      </w:r>
    </w:p>
    <w:p w:rsidR="00F3253D" w:rsidRDefault="00F3253D" w:rsidP="007D082C">
      <w:pPr>
        <w:tabs>
          <w:tab w:val="left" w:pos="1929"/>
        </w:tabs>
        <w:ind w:left="1365" w:hangingChars="650" w:hanging="1365"/>
        <w:rPr>
          <w:rFonts w:asciiTheme="majorEastAsia" w:eastAsiaTheme="majorEastAsia" w:hAnsiTheme="majorEastAsia"/>
        </w:rPr>
      </w:pPr>
      <w:r w:rsidRPr="001E5094">
        <w:rPr>
          <w:rFonts w:hint="eastAsia"/>
          <w:noProof/>
        </w:rPr>
        <w:drawing>
          <wp:inline distT="0" distB="0" distL="0" distR="0" wp14:anchorId="471BC041" wp14:editId="0EAB5090">
            <wp:extent cx="3045124" cy="2256458"/>
            <wp:effectExtent l="0" t="0" r="317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2324" cy="2269203"/>
                    </a:xfrm>
                    <a:prstGeom prst="rect">
                      <a:avLst/>
                    </a:prstGeom>
                    <a:noFill/>
                    <a:ln>
                      <a:noFill/>
                    </a:ln>
                  </pic:spPr>
                </pic:pic>
              </a:graphicData>
            </a:graphic>
          </wp:inline>
        </w:drawing>
      </w:r>
    </w:p>
    <w:p w:rsidR="00574C88" w:rsidRDefault="00574C88" w:rsidP="007D082C">
      <w:pPr>
        <w:tabs>
          <w:tab w:val="left" w:pos="1929"/>
        </w:tabs>
        <w:ind w:left="1365" w:hangingChars="650" w:hanging="1365"/>
        <w:rPr>
          <w:rFonts w:asciiTheme="majorEastAsia" w:eastAsiaTheme="majorEastAsia" w:hAnsiTheme="majorEastAsia"/>
        </w:rPr>
      </w:pPr>
    </w:p>
    <w:p w:rsidR="00F3253D" w:rsidRPr="00D735CC" w:rsidRDefault="00DD3F65" w:rsidP="00F3253D">
      <w:pPr>
        <w:rPr>
          <w:rFonts w:asciiTheme="majorEastAsia" w:eastAsiaTheme="majorEastAsia" w:hAnsiTheme="majorEastAsia"/>
          <w:b/>
        </w:rPr>
      </w:pPr>
      <w:r>
        <w:rPr>
          <w:rFonts w:asciiTheme="majorEastAsia" w:eastAsiaTheme="majorEastAsia" w:hAnsiTheme="majorEastAsia" w:hint="eastAsia"/>
          <w:b/>
        </w:rPr>
        <w:lastRenderedPageBreak/>
        <w:t>2</w:t>
      </w:r>
      <w:r w:rsidR="00F3253D" w:rsidRPr="00D735CC">
        <w:rPr>
          <w:rFonts w:asciiTheme="majorEastAsia" w:eastAsiaTheme="majorEastAsia" w:hAnsiTheme="majorEastAsia" w:hint="eastAsia"/>
          <w:b/>
        </w:rPr>
        <w:t>-3　携帯電話の所持と訓練開始合図の覚知</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 xml:space="preserve">　本訓練における【津波関係】の訓練開始合図には、携帯電話の防災情報サービスである緊急速報メールを活用している。そのため、携帯電話の所持の有無と訓練開始合図の覚知について、関係性を検証する。</w:t>
      </w:r>
    </w:p>
    <w:p w:rsidR="00F3253D" w:rsidRDefault="00F3253D" w:rsidP="00F3253D">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11時の【地震関係】の訓練開始合図について、このアナウンスの情報伝達手段は公共施設等での館内放送や屋外スピーカー、公共交通機関</w:t>
      </w:r>
      <w:r w:rsidR="00A364F9">
        <w:rPr>
          <w:rFonts w:asciiTheme="majorEastAsia" w:eastAsiaTheme="majorEastAsia" w:hAnsiTheme="majorEastAsia" w:hint="eastAsia"/>
        </w:rPr>
        <w:t>の車内放送等であるにも関わらず、携帯電話を</w:t>
      </w:r>
      <w:r>
        <w:rPr>
          <w:rFonts w:asciiTheme="majorEastAsia" w:eastAsiaTheme="majorEastAsia" w:hAnsiTheme="majorEastAsia" w:hint="eastAsia"/>
        </w:rPr>
        <w:t>持っている人に比べ</w:t>
      </w:r>
      <w:r w:rsidR="00A364F9">
        <w:rPr>
          <w:rFonts w:asciiTheme="majorEastAsia" w:eastAsiaTheme="majorEastAsia" w:hAnsiTheme="majorEastAsia" w:hint="eastAsia"/>
        </w:rPr>
        <w:t>持っていない人の方が、合図を受け取ることが出来なかった</w:t>
      </w:r>
      <w:r>
        <w:rPr>
          <w:rFonts w:asciiTheme="majorEastAsia" w:eastAsiaTheme="majorEastAsia" w:hAnsiTheme="majorEastAsia" w:hint="eastAsia"/>
        </w:rPr>
        <w:t>割合が高かった。（図表</w:t>
      </w:r>
      <w:r w:rsidR="00DD3F65">
        <w:rPr>
          <w:rFonts w:asciiTheme="majorEastAsia" w:eastAsiaTheme="majorEastAsia" w:hAnsiTheme="majorEastAsia" w:hint="eastAsia"/>
        </w:rPr>
        <w:t>2</w:t>
      </w:r>
      <w:r>
        <w:rPr>
          <w:rFonts w:asciiTheme="majorEastAsia" w:eastAsiaTheme="majorEastAsia" w:hAnsiTheme="majorEastAsia" w:hint="eastAsia"/>
        </w:rPr>
        <w:t>-3-1）</w:t>
      </w:r>
    </w:p>
    <w:p w:rsidR="00F3253D" w:rsidRDefault="00F3253D" w:rsidP="00F3253D">
      <w:pPr>
        <w:pStyle w:val="a5"/>
        <w:numPr>
          <w:ilvl w:val="0"/>
          <w:numId w:val="7"/>
        </w:numPr>
        <w:ind w:leftChars="0"/>
        <w:rPr>
          <w:rFonts w:asciiTheme="majorEastAsia" w:eastAsiaTheme="majorEastAsia" w:hAnsiTheme="majorEastAsia"/>
        </w:rPr>
      </w:pPr>
      <w:r>
        <w:rPr>
          <w:rFonts w:asciiTheme="majorEastAsia" w:eastAsiaTheme="majorEastAsia" w:hAnsiTheme="majorEastAsia" w:hint="eastAsia"/>
        </w:rPr>
        <w:t>11時03分の【津波関係】の訓練開始合図については、情報伝達手段が携帯電話への緊急速報メールであることもあり、携帯電話を持っていない人の約9割が合図を受け取ることができていなかった。（図表</w:t>
      </w:r>
      <w:r w:rsidR="00DD3F65">
        <w:rPr>
          <w:rFonts w:asciiTheme="majorEastAsia" w:eastAsiaTheme="majorEastAsia" w:hAnsiTheme="majorEastAsia" w:hint="eastAsia"/>
        </w:rPr>
        <w:t>2</w:t>
      </w:r>
      <w:r>
        <w:rPr>
          <w:rFonts w:asciiTheme="majorEastAsia" w:eastAsiaTheme="majorEastAsia" w:hAnsiTheme="majorEastAsia" w:hint="eastAsia"/>
        </w:rPr>
        <w:t>-3-2）</w:t>
      </w:r>
    </w:p>
    <w:p w:rsidR="00F3253D" w:rsidRPr="00574C88" w:rsidRDefault="00F3253D" w:rsidP="00F3253D">
      <w:pPr>
        <w:rPr>
          <w:rFonts w:asciiTheme="majorEastAsia" w:eastAsiaTheme="majorEastAsia" w:hAnsiTheme="majorEastAsia"/>
          <w:color w:val="0070C0"/>
        </w:rPr>
      </w:pPr>
      <w:r w:rsidRPr="000554D7">
        <w:rPr>
          <w:rFonts w:asciiTheme="majorEastAsia" w:eastAsiaTheme="majorEastAsia" w:hAnsiTheme="majorEastAsia" w:hint="eastAsia"/>
          <w:i/>
          <w:color w:val="0070C0"/>
        </w:rPr>
        <w:t xml:space="preserve">　</w:t>
      </w:r>
      <w:r w:rsidRPr="00574C88">
        <w:rPr>
          <w:rFonts w:asciiTheme="majorEastAsia" w:eastAsiaTheme="majorEastAsia" w:hAnsiTheme="majorEastAsia" w:hint="eastAsia"/>
        </w:rPr>
        <w:t>携帯電話を持っていない層に対しては、【地震関係】、【津波関係】の両方の訓練開始合図が伝わっていない傾向にあり、この層に如何に情報を伝達するか、検討していく必要があると考えられる。</w:t>
      </w: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【図表</w:t>
      </w:r>
      <w:r w:rsidR="00DD3F65">
        <w:rPr>
          <w:rFonts w:asciiTheme="majorEastAsia" w:eastAsiaTheme="majorEastAsia" w:hAnsiTheme="majorEastAsia" w:hint="eastAsia"/>
        </w:rPr>
        <w:t>2</w:t>
      </w:r>
      <w:r>
        <w:rPr>
          <w:rFonts w:asciiTheme="majorEastAsia" w:eastAsiaTheme="majorEastAsia" w:hAnsiTheme="majorEastAsia" w:hint="eastAsia"/>
        </w:rPr>
        <w:t>-3-1　地震関係】</w:t>
      </w:r>
    </w:p>
    <w:p w:rsidR="00F3253D" w:rsidRDefault="00F3253D" w:rsidP="007A7B23">
      <w:pPr>
        <w:tabs>
          <w:tab w:val="left" w:pos="1929"/>
        </w:tabs>
        <w:ind w:left="1365" w:hangingChars="650" w:hanging="1365"/>
        <w:rPr>
          <w:rFonts w:asciiTheme="majorEastAsia" w:eastAsiaTheme="majorEastAsia" w:hAnsiTheme="majorEastAsia"/>
        </w:rPr>
      </w:pPr>
      <w:r w:rsidRPr="003B49D8">
        <w:rPr>
          <w:noProof/>
        </w:rPr>
        <w:drawing>
          <wp:inline distT="0" distB="0" distL="0" distR="0" wp14:anchorId="044405D8" wp14:editId="40A0D0BD">
            <wp:extent cx="3717955" cy="2182483"/>
            <wp:effectExtent l="0" t="0" r="0" b="889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4832" cy="2186520"/>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sidRPr="00613391">
        <w:rPr>
          <w:rFonts w:hint="eastAsia"/>
          <w:noProof/>
        </w:rPr>
        <w:drawing>
          <wp:inline distT="0" distB="0" distL="0" distR="0" wp14:anchorId="3FB014AD" wp14:editId="6115F52E">
            <wp:extent cx="5382622" cy="1130061"/>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133718"/>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lastRenderedPageBreak/>
        <w:t>【図表</w:t>
      </w:r>
      <w:r w:rsidR="00DD3F65">
        <w:rPr>
          <w:rFonts w:asciiTheme="majorEastAsia" w:eastAsiaTheme="majorEastAsia" w:hAnsiTheme="majorEastAsia" w:hint="eastAsia"/>
        </w:rPr>
        <w:t>2</w:t>
      </w:r>
      <w:r>
        <w:rPr>
          <w:rFonts w:asciiTheme="majorEastAsia" w:eastAsiaTheme="majorEastAsia" w:hAnsiTheme="majorEastAsia" w:hint="eastAsia"/>
        </w:rPr>
        <w:t>-3-2　津波関係】</w:t>
      </w:r>
    </w:p>
    <w:p w:rsidR="00F3253D" w:rsidRDefault="00F3253D" w:rsidP="007A7B23">
      <w:pPr>
        <w:tabs>
          <w:tab w:val="left" w:pos="1929"/>
        </w:tabs>
        <w:ind w:left="1365" w:hangingChars="650" w:hanging="1365"/>
        <w:rPr>
          <w:rFonts w:asciiTheme="majorEastAsia" w:eastAsiaTheme="majorEastAsia" w:hAnsiTheme="majorEastAsia"/>
        </w:rPr>
      </w:pPr>
      <w:r w:rsidRPr="003B49D8">
        <w:rPr>
          <w:noProof/>
        </w:rPr>
        <w:drawing>
          <wp:inline distT="0" distB="0" distL="0" distR="0" wp14:anchorId="34D03872" wp14:editId="33123605">
            <wp:extent cx="3476445" cy="213993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0935" cy="2142700"/>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r w:rsidRPr="00613391">
        <w:rPr>
          <w:rFonts w:hint="eastAsia"/>
          <w:noProof/>
        </w:rPr>
        <w:drawing>
          <wp:inline distT="0" distB="0" distL="0" distR="0" wp14:anchorId="7DE0136D" wp14:editId="185640B3">
            <wp:extent cx="5400040" cy="125920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259205"/>
                    </a:xfrm>
                    <a:prstGeom prst="rect">
                      <a:avLst/>
                    </a:prstGeom>
                    <a:noFill/>
                    <a:ln>
                      <a:noFill/>
                    </a:ln>
                  </pic:spPr>
                </pic:pic>
              </a:graphicData>
            </a:graphic>
          </wp:inline>
        </w:drawing>
      </w:r>
    </w:p>
    <w:p w:rsidR="00F3253D" w:rsidRDefault="00F3253D" w:rsidP="007A7B23">
      <w:pPr>
        <w:tabs>
          <w:tab w:val="left" w:pos="1929"/>
        </w:tabs>
        <w:ind w:left="1365" w:hangingChars="650" w:hanging="1365"/>
        <w:rPr>
          <w:rFonts w:asciiTheme="majorEastAsia" w:eastAsiaTheme="majorEastAsia" w:hAnsiTheme="majorEastAsia"/>
        </w:rPr>
      </w:pPr>
    </w:p>
    <w:p w:rsidR="00F3253D" w:rsidRDefault="00F3253D" w:rsidP="00F3253D">
      <w:pPr>
        <w:rPr>
          <w:rFonts w:asciiTheme="majorEastAsia" w:eastAsiaTheme="majorEastAsia" w:hAnsiTheme="majorEastAsia"/>
        </w:rPr>
      </w:pPr>
      <w:r>
        <w:rPr>
          <w:rFonts w:asciiTheme="majorEastAsia" w:eastAsiaTheme="majorEastAsia" w:hAnsiTheme="majorEastAsia" w:hint="eastAsia"/>
        </w:rPr>
        <w:t>（参考）携帯電話の未保有層</w:t>
      </w:r>
    </w:p>
    <w:p w:rsidR="00F3253D" w:rsidRPr="00F3253D" w:rsidRDefault="00F3253D" w:rsidP="00F3253D">
      <w:pPr>
        <w:rPr>
          <w:rFonts w:asciiTheme="majorEastAsia" w:eastAsiaTheme="majorEastAsia" w:hAnsiTheme="majorEastAsia"/>
        </w:rPr>
      </w:pPr>
      <w:r>
        <w:rPr>
          <w:rFonts w:asciiTheme="majorEastAsia" w:eastAsiaTheme="majorEastAsia" w:hAnsiTheme="majorEastAsia" w:hint="eastAsia"/>
        </w:rPr>
        <w:t xml:space="preserve">　携帯電話を「持っていない」と回答した人について、居住地域や性別での差は見られなかったものの、年代別において60代以上の割合が、他の年代に比べ高いことが分かった。</w:t>
      </w:r>
    </w:p>
    <w:p w:rsidR="007D082C" w:rsidRDefault="00F3253D" w:rsidP="007D082C">
      <w:pPr>
        <w:tabs>
          <w:tab w:val="left" w:pos="1929"/>
        </w:tabs>
        <w:ind w:left="1365" w:hangingChars="650" w:hanging="1365"/>
        <w:rPr>
          <w:rFonts w:asciiTheme="majorEastAsia" w:eastAsiaTheme="majorEastAsia" w:hAnsiTheme="majorEastAsia"/>
        </w:rPr>
      </w:pPr>
      <w:r w:rsidRPr="00C30DA4">
        <w:rPr>
          <w:noProof/>
        </w:rPr>
        <w:drawing>
          <wp:inline distT="0" distB="0" distL="0" distR="0" wp14:anchorId="12F5AAF4" wp14:editId="75AC1D31">
            <wp:extent cx="3383781" cy="3278038"/>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8283" cy="3292087"/>
                    </a:xfrm>
                    <a:prstGeom prst="rect">
                      <a:avLst/>
                    </a:prstGeom>
                    <a:noFill/>
                    <a:ln>
                      <a:noFill/>
                    </a:ln>
                  </pic:spPr>
                </pic:pic>
              </a:graphicData>
            </a:graphic>
          </wp:inline>
        </w:drawing>
      </w:r>
    </w:p>
    <w:p w:rsidR="00DD3F65" w:rsidRPr="0084681C" w:rsidRDefault="00DD3F65" w:rsidP="00DD3F65">
      <w:pPr>
        <w:ind w:left="1370" w:hangingChars="650" w:hanging="1370"/>
        <w:rPr>
          <w:rFonts w:asciiTheme="majorEastAsia" w:eastAsiaTheme="majorEastAsia" w:hAnsiTheme="majorEastAsia"/>
          <w:b/>
          <w:u w:val="single"/>
        </w:rPr>
      </w:pPr>
      <w:r>
        <w:rPr>
          <w:rFonts w:asciiTheme="majorEastAsia" w:eastAsiaTheme="majorEastAsia" w:hAnsiTheme="majorEastAsia" w:hint="eastAsia"/>
          <w:b/>
          <w:u w:val="single"/>
        </w:rPr>
        <w:lastRenderedPageBreak/>
        <w:t>3</w:t>
      </w:r>
      <w:r w:rsidRPr="0084681C">
        <w:rPr>
          <w:rFonts w:asciiTheme="majorEastAsia" w:eastAsiaTheme="majorEastAsia" w:hAnsiTheme="majorEastAsia" w:hint="eastAsia"/>
          <w:b/>
          <w:u w:val="single"/>
        </w:rPr>
        <w:t>.　訓練参加率（当日・連動・事前）</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 xml:space="preserve">　次に、</w:t>
      </w:r>
      <w:r w:rsidR="009A74BF">
        <w:rPr>
          <w:rFonts w:asciiTheme="majorEastAsia" w:eastAsiaTheme="majorEastAsia" w:hAnsiTheme="majorEastAsia" w:hint="eastAsia"/>
        </w:rPr>
        <w:t>本訓練</w:t>
      </w:r>
      <w:r>
        <w:rPr>
          <w:rFonts w:asciiTheme="majorEastAsia" w:eastAsiaTheme="majorEastAsia" w:hAnsiTheme="majorEastAsia" w:hint="eastAsia"/>
        </w:rPr>
        <w:t>への全大阪府民の参加状況を推察するにあたり、訓練参加率を以下の①～③の定義に基づき、当日訓練参加率、連動訓練参加率、事前訓練参加率に分けて検証する。</w:t>
      </w:r>
    </w:p>
    <w:p w:rsidR="00DD3F65" w:rsidRDefault="00DD3F65" w:rsidP="00DD3F65">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当日訓練：訓練緊急地震速報メールなどで一斉に地震発生情報を受け、自分の身の安全を守ることや、その後どう行動するかなどを考える。情報を受けて、身を守る、避難するなどの具体的な行動について、できる範囲でチャレンジする。</w:t>
      </w:r>
    </w:p>
    <w:p w:rsidR="00DD3F65" w:rsidRDefault="00DD3F65" w:rsidP="00DD3F65">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連動訓練：本訓練と連携して市町村や自治会等の他主体が実施する避難訓練、防災研修など。</w:t>
      </w:r>
    </w:p>
    <w:p w:rsidR="00DD3F65" w:rsidRPr="009A74BF" w:rsidRDefault="00DD3F65" w:rsidP="00DD3F65">
      <w:pPr>
        <w:pStyle w:val="a5"/>
        <w:numPr>
          <w:ilvl w:val="0"/>
          <w:numId w:val="8"/>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rPr>
      </w:pPr>
      <w:r>
        <w:rPr>
          <w:rFonts w:asciiTheme="majorEastAsia" w:eastAsiaTheme="majorEastAsia" w:hAnsiTheme="majorEastAsia" w:hint="eastAsia"/>
        </w:rPr>
        <w:t>事前訓練：訓練当日までに、どのように避難するかや、非常持ち出し品などの日常の備えについて考えておく。</w:t>
      </w:r>
    </w:p>
    <w:p w:rsidR="009A74BF" w:rsidRDefault="009A74BF" w:rsidP="00DD3F65">
      <w:pPr>
        <w:rPr>
          <w:rFonts w:asciiTheme="majorEastAsia" w:eastAsiaTheme="majorEastAsia" w:hAnsiTheme="majorEastAsia"/>
        </w:rPr>
      </w:pPr>
    </w:p>
    <w:p w:rsidR="00DD3F65" w:rsidRPr="0084681C" w:rsidRDefault="00DD3F65" w:rsidP="00DD3F65">
      <w:pPr>
        <w:rPr>
          <w:rFonts w:asciiTheme="majorEastAsia" w:eastAsiaTheme="majorEastAsia" w:hAnsiTheme="majorEastAsia"/>
          <w:b/>
        </w:rPr>
      </w:pPr>
      <w:r>
        <w:rPr>
          <w:rFonts w:asciiTheme="majorEastAsia" w:eastAsiaTheme="majorEastAsia" w:hAnsiTheme="majorEastAsia" w:hint="eastAsia"/>
        </w:rPr>
        <w:t xml:space="preserve">　</w:t>
      </w:r>
      <w:r>
        <w:rPr>
          <w:rFonts w:asciiTheme="majorEastAsia" w:eastAsiaTheme="majorEastAsia" w:hAnsiTheme="majorEastAsia" w:hint="eastAsia"/>
          <w:b/>
        </w:rPr>
        <w:t>3</w:t>
      </w:r>
      <w:r w:rsidRPr="0084681C">
        <w:rPr>
          <w:rFonts w:asciiTheme="majorEastAsia" w:eastAsiaTheme="majorEastAsia" w:hAnsiTheme="majorEastAsia" w:hint="eastAsia"/>
          <w:b/>
        </w:rPr>
        <w:t>-1　当日訓練参加率</w:t>
      </w:r>
    </w:p>
    <w:p w:rsidR="00DD3F65" w:rsidRDefault="00574C88" w:rsidP="00DD3F65">
      <w:pPr>
        <w:rPr>
          <w:rFonts w:asciiTheme="majorEastAsia" w:eastAsiaTheme="majorEastAsia" w:hAnsiTheme="majorEastAsia"/>
        </w:rPr>
      </w:pPr>
      <w:r>
        <w:rPr>
          <w:rFonts w:asciiTheme="majorEastAsia" w:eastAsiaTheme="majorEastAsia" w:hAnsiTheme="majorEastAsia" w:hint="eastAsia"/>
        </w:rPr>
        <w:t xml:space="preserve">　</w:t>
      </w:r>
      <w:r w:rsidR="00DD3F65">
        <w:rPr>
          <w:rFonts w:asciiTheme="majorEastAsia" w:eastAsiaTheme="majorEastAsia" w:hAnsiTheme="majorEastAsia" w:hint="eastAsia"/>
        </w:rPr>
        <w:t>訓練開始合図を受け取ることができた人に対して、開始合図を受け取った後に実際に訓練に参加したかを、【地震関係】と【津波関係】、それぞれについて質問した。ここでは、避難訓練への参加や身の安全を図る行動の他、地震や津波が起こった状況をイメージするだけでも「参加」とする。</w:t>
      </w:r>
    </w:p>
    <w:p w:rsidR="00DD3F65" w:rsidRPr="007D082C" w:rsidRDefault="00DD3F65" w:rsidP="00DD3F65">
      <w:pPr>
        <w:pStyle w:val="a5"/>
        <w:numPr>
          <w:ilvl w:val="0"/>
          <w:numId w:val="9"/>
        </w:numPr>
        <w:ind w:leftChars="0"/>
        <w:rPr>
          <w:rFonts w:asciiTheme="majorEastAsia" w:eastAsiaTheme="majorEastAsia" w:hAnsiTheme="majorEastAsia"/>
        </w:rPr>
      </w:pPr>
      <w:r w:rsidRPr="00CC7A61">
        <w:rPr>
          <w:rFonts w:asciiTheme="majorEastAsia" w:eastAsiaTheme="majorEastAsia" w:hAnsiTheme="majorEastAsia" w:hint="eastAsia"/>
        </w:rPr>
        <w:t>本調査の回答者における【地震関係】の当日訓練参加率は</w:t>
      </w:r>
      <w:r>
        <w:rPr>
          <w:rFonts w:asciiTheme="majorEastAsia" w:eastAsiaTheme="majorEastAsia" w:hAnsiTheme="majorEastAsia" w:hint="eastAsia"/>
        </w:rPr>
        <w:t>14.7</w:t>
      </w:r>
      <w:r w:rsidRPr="00CC7A61">
        <w:rPr>
          <w:rFonts w:asciiTheme="majorEastAsia" w:eastAsiaTheme="majorEastAsia" w:hAnsiTheme="majorEastAsia" w:hint="eastAsia"/>
        </w:rPr>
        <w:t>％（前年度11.9％）、【津波関係】については</w:t>
      </w:r>
      <w:r>
        <w:rPr>
          <w:rFonts w:asciiTheme="majorEastAsia" w:eastAsiaTheme="majorEastAsia" w:hAnsiTheme="majorEastAsia" w:hint="eastAsia"/>
        </w:rPr>
        <w:t>20.3</w:t>
      </w:r>
      <w:r w:rsidRPr="00CC7A61">
        <w:rPr>
          <w:rFonts w:asciiTheme="majorEastAsia" w:eastAsiaTheme="majorEastAsia" w:hAnsiTheme="majorEastAsia" w:hint="eastAsia"/>
        </w:rPr>
        <w:t>％（同16.2％）であった。</w:t>
      </w:r>
      <w:r>
        <w:rPr>
          <w:rFonts w:asciiTheme="majorEastAsia" w:eastAsiaTheme="majorEastAsia" w:hAnsiTheme="majorEastAsia" w:hint="eastAsia"/>
        </w:rPr>
        <w:t>（図表3-1-1、3-1-2）</w:t>
      </w:r>
    </w:p>
    <w:p w:rsidR="009A74BF" w:rsidRDefault="009A74BF" w:rsidP="00DD3F65">
      <w:pPr>
        <w:ind w:firstLineChars="100" w:firstLine="210"/>
        <w:rPr>
          <w:rFonts w:asciiTheme="majorEastAsia" w:eastAsiaTheme="majorEastAsia" w:hAnsiTheme="majorEastAsia"/>
        </w:rPr>
      </w:pPr>
    </w:p>
    <w:p w:rsidR="00DD3F65" w:rsidRDefault="00DD3F65" w:rsidP="00DD3F65">
      <w:pPr>
        <w:ind w:firstLineChars="100" w:firstLine="210"/>
        <w:rPr>
          <w:rFonts w:asciiTheme="majorEastAsia" w:eastAsiaTheme="majorEastAsia" w:hAnsiTheme="majorEastAsia"/>
        </w:rPr>
      </w:pPr>
      <w:r>
        <w:rPr>
          <w:rFonts w:asciiTheme="majorEastAsia" w:eastAsiaTheme="majorEastAsia" w:hAnsiTheme="majorEastAsia" w:hint="eastAsia"/>
        </w:rPr>
        <w:t>また、上記の訓練に「参加した」と回答した人に対し、具体的にどのような訓練に参加したかを質問した。</w:t>
      </w:r>
    </w:p>
    <w:p w:rsidR="00DD3F65" w:rsidRPr="00DC40AF" w:rsidRDefault="00DD3F65" w:rsidP="00DD3F65">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【地震関係】の訓練では、「地震が起こった時のことを考えてみた」が最も高く85.7％、「テーブルの下に身を隠すなど身の安全を図った（25.2％）」、「建物から出た（6.1％）」と続いた。（図表3-1-3）</w:t>
      </w:r>
    </w:p>
    <w:p w:rsidR="009A74BF" w:rsidRPr="009A74BF" w:rsidRDefault="00DD3F65" w:rsidP="00DD3F65">
      <w:pPr>
        <w:pStyle w:val="a5"/>
        <w:numPr>
          <w:ilvl w:val="0"/>
          <w:numId w:val="9"/>
        </w:numPr>
        <w:ind w:leftChars="0"/>
        <w:rPr>
          <w:rFonts w:asciiTheme="majorEastAsia" w:eastAsiaTheme="majorEastAsia" w:hAnsiTheme="majorEastAsia"/>
        </w:rPr>
      </w:pPr>
      <w:r>
        <w:rPr>
          <w:rFonts w:asciiTheme="majorEastAsia" w:eastAsiaTheme="majorEastAsia" w:hAnsiTheme="majorEastAsia" w:hint="eastAsia"/>
        </w:rPr>
        <w:t>【津波関係】の訓練では、「津波が起こった時のことを考えてみた」が最も高く65.0％、「地震が起こった時のことを考えてみた（54.2％）」、「高台や高い建物への避難を行った（17.2％）」と続いた。（図表3-1-4）</w:t>
      </w: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9A74BF" w:rsidRDefault="009A74BF" w:rsidP="00DD3F65">
      <w:pPr>
        <w:rPr>
          <w:rFonts w:asciiTheme="majorEastAsia" w:eastAsiaTheme="majorEastAsia" w:hAnsiTheme="majorEastAsia"/>
        </w:rPr>
      </w:pP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lastRenderedPageBreak/>
        <w:t>【図表3-1-1　地震関係】　　　　　　　　【図表3-1-2　津波関係】</w:t>
      </w:r>
    </w:p>
    <w:p w:rsidR="00DD3F65" w:rsidRDefault="00DD3F65" w:rsidP="009B6FFC">
      <w:pPr>
        <w:tabs>
          <w:tab w:val="left" w:pos="1929"/>
        </w:tabs>
        <w:ind w:left="1365" w:hangingChars="650" w:hanging="1365"/>
        <w:rPr>
          <w:rFonts w:asciiTheme="majorEastAsia" w:eastAsiaTheme="majorEastAsia" w:hAnsiTheme="majorEastAsia"/>
        </w:rPr>
      </w:pPr>
      <w:r w:rsidRPr="00666246">
        <w:rPr>
          <w:noProof/>
        </w:rPr>
        <w:drawing>
          <wp:inline distT="0" distB="0" distL="0" distR="0" wp14:anchorId="44D08FDA" wp14:editId="102B732B">
            <wp:extent cx="2591644" cy="2441276"/>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1477" cy="2441119"/>
                    </a:xfrm>
                    <a:prstGeom prst="rect">
                      <a:avLst/>
                    </a:prstGeom>
                    <a:noFill/>
                    <a:ln>
                      <a:noFill/>
                    </a:ln>
                  </pic:spPr>
                </pic:pic>
              </a:graphicData>
            </a:graphic>
          </wp:inline>
        </w:drawing>
      </w:r>
      <w:r>
        <w:rPr>
          <w:rFonts w:asciiTheme="majorEastAsia" w:eastAsiaTheme="majorEastAsia" w:hAnsiTheme="majorEastAsia" w:hint="eastAsia"/>
        </w:rPr>
        <w:t xml:space="preserve">　</w:t>
      </w:r>
      <w:r w:rsidRPr="00666246">
        <w:rPr>
          <w:noProof/>
        </w:rPr>
        <w:drawing>
          <wp:inline distT="0" distB="0" distL="0" distR="0" wp14:anchorId="6DEDEB58" wp14:editId="5B6A8E0C">
            <wp:extent cx="2553419" cy="244127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62405" cy="2449867"/>
                    </a:xfrm>
                    <a:prstGeom prst="rect">
                      <a:avLst/>
                    </a:prstGeom>
                    <a:noFill/>
                    <a:ln>
                      <a:noFill/>
                    </a:ln>
                  </pic:spPr>
                </pic:pic>
              </a:graphicData>
            </a:graphic>
          </wp:inline>
        </w:drawing>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【図表3-1-3　地震関係】</w:t>
      </w:r>
    </w:p>
    <w:p w:rsidR="00DD3F65" w:rsidRDefault="00DD3F65" w:rsidP="007A7B23">
      <w:pPr>
        <w:tabs>
          <w:tab w:val="left" w:pos="1929"/>
        </w:tabs>
        <w:ind w:left="1365" w:hangingChars="650" w:hanging="1365"/>
        <w:rPr>
          <w:rFonts w:asciiTheme="majorEastAsia" w:eastAsiaTheme="majorEastAsia" w:hAnsiTheme="majorEastAsia"/>
        </w:rPr>
      </w:pPr>
      <w:r w:rsidRPr="00612750">
        <w:rPr>
          <w:rFonts w:hint="eastAsia"/>
          <w:noProof/>
        </w:rPr>
        <w:drawing>
          <wp:inline distT="0" distB="0" distL="0" distR="0" wp14:anchorId="3F20EFC5" wp14:editId="6D9B28AA">
            <wp:extent cx="4157932" cy="1135454"/>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58728" cy="1135672"/>
                    </a:xfrm>
                    <a:prstGeom prst="rect">
                      <a:avLst/>
                    </a:prstGeom>
                    <a:noFill/>
                    <a:ln>
                      <a:noFill/>
                    </a:ln>
                  </pic:spPr>
                </pic:pic>
              </a:graphicData>
            </a:graphic>
          </wp:inline>
        </w:drawing>
      </w:r>
    </w:p>
    <w:p w:rsidR="00DD3F65" w:rsidRDefault="00DD3F65" w:rsidP="009B6FFC">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7E13C502" wp14:editId="5779EB1D">
            <wp:extent cx="4606506" cy="1242203"/>
            <wp:effectExtent l="0" t="0" r="381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09239" cy="1242940"/>
                    </a:xfrm>
                    <a:prstGeom prst="rect">
                      <a:avLst/>
                    </a:prstGeom>
                    <a:noFill/>
                    <a:ln>
                      <a:noFill/>
                    </a:ln>
                  </pic:spPr>
                </pic:pic>
              </a:graphicData>
            </a:graphic>
          </wp:inline>
        </w:drawing>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【図表3-1-4　津波関係】</w:t>
      </w:r>
    </w:p>
    <w:p w:rsidR="00DD3F65" w:rsidRDefault="00DD3F65" w:rsidP="007A7B23">
      <w:pPr>
        <w:tabs>
          <w:tab w:val="left" w:pos="1929"/>
        </w:tabs>
        <w:ind w:left="1365" w:hangingChars="650" w:hanging="1365"/>
        <w:rPr>
          <w:rFonts w:asciiTheme="majorEastAsia" w:eastAsiaTheme="majorEastAsia" w:hAnsiTheme="majorEastAsia"/>
        </w:rPr>
      </w:pPr>
      <w:r w:rsidRPr="00612750">
        <w:rPr>
          <w:rFonts w:hint="eastAsia"/>
          <w:noProof/>
        </w:rPr>
        <w:drawing>
          <wp:inline distT="0" distB="0" distL="0" distR="0" wp14:anchorId="644C3392" wp14:editId="5A634FF7">
            <wp:extent cx="4847577" cy="1052423"/>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63285" cy="1055833"/>
                    </a:xfrm>
                    <a:prstGeom prst="rect">
                      <a:avLst/>
                    </a:prstGeom>
                    <a:noFill/>
                    <a:ln>
                      <a:noFill/>
                    </a:ln>
                  </pic:spPr>
                </pic:pic>
              </a:graphicData>
            </a:graphic>
          </wp:inline>
        </w:drawing>
      </w:r>
    </w:p>
    <w:p w:rsidR="00DD3F65" w:rsidRDefault="00DD3F65" w:rsidP="009B6FFC">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6ADC093E" wp14:editId="165B7295">
            <wp:extent cx="4606506" cy="1302588"/>
            <wp:effectExtent l="0" t="0" r="381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09545" cy="1303447"/>
                    </a:xfrm>
                    <a:prstGeom prst="rect">
                      <a:avLst/>
                    </a:prstGeom>
                    <a:noFill/>
                    <a:ln>
                      <a:noFill/>
                    </a:ln>
                  </pic:spPr>
                </pic:pic>
              </a:graphicData>
            </a:graphic>
          </wp:inline>
        </w:drawing>
      </w:r>
    </w:p>
    <w:p w:rsidR="00DD3F65" w:rsidRPr="00E619C0" w:rsidRDefault="00DD3F65" w:rsidP="00DD3F65">
      <w:pPr>
        <w:rPr>
          <w:rFonts w:asciiTheme="majorEastAsia" w:eastAsiaTheme="majorEastAsia" w:hAnsiTheme="majorEastAsia"/>
          <w:u w:val="single"/>
        </w:rPr>
      </w:pPr>
      <w:r w:rsidRPr="00E619C0">
        <w:rPr>
          <w:rFonts w:asciiTheme="majorEastAsia" w:eastAsiaTheme="majorEastAsia" w:hAnsiTheme="majorEastAsia" w:hint="eastAsia"/>
          <w:u w:val="single"/>
        </w:rPr>
        <w:lastRenderedPageBreak/>
        <w:t>基本属性</w:t>
      </w:r>
      <w:r>
        <w:rPr>
          <w:rFonts w:asciiTheme="majorEastAsia" w:eastAsiaTheme="majorEastAsia" w:hAnsiTheme="majorEastAsia" w:hint="eastAsia"/>
          <w:u w:val="single"/>
        </w:rPr>
        <w:t>（居住地域、性、年代）</w:t>
      </w:r>
      <w:r w:rsidRPr="00E619C0">
        <w:rPr>
          <w:rFonts w:asciiTheme="majorEastAsia" w:eastAsiaTheme="majorEastAsia" w:hAnsiTheme="majorEastAsia" w:hint="eastAsia"/>
          <w:u w:val="single"/>
        </w:rPr>
        <w:t>でのクロス集計</w:t>
      </w:r>
    </w:p>
    <w:p w:rsidR="00DD3F65" w:rsidRDefault="00DD3F65" w:rsidP="00DD3F65">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【地震関係】の当日訓</w:t>
      </w:r>
      <w:r w:rsidR="007A20AA">
        <w:rPr>
          <w:rFonts w:asciiTheme="majorEastAsia" w:eastAsiaTheme="majorEastAsia" w:hAnsiTheme="majorEastAsia" w:hint="eastAsia"/>
        </w:rPr>
        <w:t>練参加率について、居住地域別では、大阪市域・南部大阪地域で高く</w:t>
      </w:r>
      <w:r>
        <w:rPr>
          <w:rFonts w:asciiTheme="majorEastAsia" w:eastAsiaTheme="majorEastAsia" w:hAnsiTheme="majorEastAsia" w:hint="eastAsia"/>
        </w:rPr>
        <w:t>北部大阪地域で低かった。性別では、女</w:t>
      </w:r>
      <w:r w:rsidR="007A20AA">
        <w:rPr>
          <w:rFonts w:asciiTheme="majorEastAsia" w:eastAsiaTheme="majorEastAsia" w:hAnsiTheme="majorEastAsia" w:hint="eastAsia"/>
        </w:rPr>
        <w:t>性に比べ男性の方が、参加率が高かった。年代別では、若年層で高く</w:t>
      </w:r>
      <w:r>
        <w:rPr>
          <w:rFonts w:asciiTheme="majorEastAsia" w:eastAsiaTheme="majorEastAsia" w:hAnsiTheme="majorEastAsia" w:hint="eastAsia"/>
        </w:rPr>
        <w:t>高齢層で低い結果となった。（図表3-1-5）</w:t>
      </w:r>
    </w:p>
    <w:p w:rsidR="00DD3F65" w:rsidRPr="00E801B0" w:rsidRDefault="00DD3F65" w:rsidP="00DD3F65">
      <w:pPr>
        <w:pStyle w:val="a5"/>
        <w:numPr>
          <w:ilvl w:val="0"/>
          <w:numId w:val="10"/>
        </w:numPr>
        <w:ind w:leftChars="0"/>
        <w:rPr>
          <w:rFonts w:asciiTheme="majorEastAsia" w:eastAsiaTheme="majorEastAsia" w:hAnsiTheme="majorEastAsia"/>
        </w:rPr>
      </w:pPr>
      <w:r>
        <w:rPr>
          <w:rFonts w:asciiTheme="majorEastAsia" w:eastAsiaTheme="majorEastAsia" w:hAnsiTheme="majorEastAsia" w:hint="eastAsia"/>
        </w:rPr>
        <w:t>【津波関係】の当日訓練参加率について、居住地域別では、大阪市域で高く、北部大阪地域・東</w:t>
      </w:r>
      <w:r w:rsidR="00574C88">
        <w:rPr>
          <w:rFonts w:asciiTheme="majorEastAsia" w:eastAsiaTheme="majorEastAsia" w:hAnsiTheme="majorEastAsia" w:hint="eastAsia"/>
        </w:rPr>
        <w:t>部大阪地域で低かった。性別・年代別では、【地震関係】同様、男性及び若年層で高く、女性</w:t>
      </w:r>
      <w:r>
        <w:rPr>
          <w:rFonts w:asciiTheme="majorEastAsia" w:eastAsiaTheme="majorEastAsia" w:hAnsiTheme="majorEastAsia" w:hint="eastAsia"/>
        </w:rPr>
        <w:t>及び高齢層で低い結果となった。（図表3-1-6）</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【図表3-1-5　地震関係】</w:t>
      </w:r>
    </w:p>
    <w:p w:rsidR="00DD3F65" w:rsidRDefault="00DD3F65"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68C345CA" wp14:editId="26593D7C">
            <wp:extent cx="3892946" cy="326078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03740" cy="3269827"/>
                    </a:xfrm>
                    <a:prstGeom prst="rect">
                      <a:avLst/>
                    </a:prstGeom>
                    <a:noFill/>
                    <a:ln>
                      <a:noFill/>
                    </a:ln>
                  </pic:spPr>
                </pic:pic>
              </a:graphicData>
            </a:graphic>
          </wp:inline>
        </w:drawing>
      </w:r>
    </w:p>
    <w:p w:rsidR="00DD3F65" w:rsidRDefault="00DD3F65" w:rsidP="009B6FFC">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34B4F198" wp14:editId="1CA53554">
            <wp:extent cx="5400040" cy="2880995"/>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2880995"/>
                    </a:xfrm>
                    <a:prstGeom prst="rect">
                      <a:avLst/>
                    </a:prstGeom>
                    <a:noFill/>
                    <a:ln>
                      <a:noFill/>
                    </a:ln>
                  </pic:spPr>
                </pic:pic>
              </a:graphicData>
            </a:graphic>
          </wp:inline>
        </w:drawing>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lastRenderedPageBreak/>
        <w:t>【図表3-1-6　津波関係】</w:t>
      </w:r>
    </w:p>
    <w:p w:rsidR="00DD3F65" w:rsidRDefault="00DD3F65"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7245F625" wp14:editId="0100EA19">
            <wp:extent cx="3562709" cy="326380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568995" cy="3269564"/>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r w:rsidRPr="00A27B8C">
        <w:rPr>
          <w:noProof/>
        </w:rPr>
        <w:drawing>
          <wp:inline distT="0" distB="0" distL="0" distR="0" wp14:anchorId="574BF60D" wp14:editId="182B45FD">
            <wp:extent cx="5400040" cy="2679700"/>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2679700"/>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p>
    <w:p w:rsidR="009B6FFC" w:rsidRDefault="009B6FFC" w:rsidP="007A7B23">
      <w:pPr>
        <w:tabs>
          <w:tab w:val="left" w:pos="1929"/>
        </w:tabs>
        <w:ind w:left="1365" w:hangingChars="650" w:hanging="1365"/>
        <w:rPr>
          <w:rFonts w:asciiTheme="majorEastAsia" w:eastAsiaTheme="majorEastAsia" w:hAnsiTheme="majorEastAsia"/>
        </w:rPr>
      </w:pPr>
    </w:p>
    <w:p w:rsidR="00DD3F65" w:rsidRPr="003D5C1C" w:rsidRDefault="00DD3F65" w:rsidP="00DD3F65">
      <w:pPr>
        <w:rPr>
          <w:rFonts w:asciiTheme="majorEastAsia" w:eastAsiaTheme="majorEastAsia" w:hAnsiTheme="majorEastAsia"/>
          <w:b/>
        </w:rPr>
      </w:pPr>
      <w:r>
        <w:rPr>
          <w:rFonts w:asciiTheme="majorEastAsia" w:eastAsiaTheme="majorEastAsia" w:hAnsiTheme="majorEastAsia" w:hint="eastAsia"/>
          <w:b/>
        </w:rPr>
        <w:t>3</w:t>
      </w:r>
      <w:r w:rsidRPr="003D5C1C">
        <w:rPr>
          <w:rFonts w:asciiTheme="majorEastAsia" w:eastAsiaTheme="majorEastAsia" w:hAnsiTheme="majorEastAsia" w:hint="eastAsia"/>
          <w:b/>
        </w:rPr>
        <w:t>-2　連動訓練参加率</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 xml:space="preserve">　本訓練の実施にあたり、訓練の当日又はその前後</w:t>
      </w:r>
      <w:r w:rsidR="009A74BF">
        <w:rPr>
          <w:rFonts w:asciiTheme="majorEastAsia" w:eastAsiaTheme="majorEastAsia" w:hAnsiTheme="majorEastAsia" w:hint="eastAsia"/>
        </w:rPr>
        <w:t>に市町村、自治会、職場・学校等が主催する避難訓練等に参加したか</w:t>
      </w:r>
      <w:r>
        <w:rPr>
          <w:rFonts w:asciiTheme="majorEastAsia" w:eastAsiaTheme="majorEastAsia" w:hAnsiTheme="majorEastAsia" w:hint="eastAsia"/>
        </w:rPr>
        <w:t>質問した。</w:t>
      </w:r>
    </w:p>
    <w:p w:rsidR="00DD3F65" w:rsidRPr="00A27B8C" w:rsidRDefault="00DD3F65" w:rsidP="00DD3F65">
      <w:pPr>
        <w:pStyle w:val="a5"/>
        <w:numPr>
          <w:ilvl w:val="0"/>
          <w:numId w:val="11"/>
        </w:numPr>
        <w:ind w:leftChars="0"/>
        <w:rPr>
          <w:rFonts w:asciiTheme="majorEastAsia" w:eastAsiaTheme="majorEastAsia" w:hAnsiTheme="majorEastAsia"/>
        </w:rPr>
      </w:pPr>
      <w:r w:rsidRPr="00576C3D">
        <w:rPr>
          <w:rFonts w:asciiTheme="majorEastAsia" w:eastAsiaTheme="majorEastAsia" w:hAnsiTheme="majorEastAsia" w:hint="eastAsia"/>
        </w:rPr>
        <w:t>「参加した」と回答した人は、全体の8.3％（前年度7.3％）であった。（図表</w:t>
      </w:r>
      <w:r>
        <w:rPr>
          <w:rFonts w:asciiTheme="majorEastAsia" w:eastAsiaTheme="majorEastAsia" w:hAnsiTheme="majorEastAsia" w:hint="eastAsia"/>
        </w:rPr>
        <w:t>3</w:t>
      </w:r>
      <w:r w:rsidRPr="00576C3D">
        <w:rPr>
          <w:rFonts w:asciiTheme="majorEastAsia" w:eastAsiaTheme="majorEastAsia" w:hAnsiTheme="majorEastAsia" w:hint="eastAsia"/>
        </w:rPr>
        <w:t>-2</w:t>
      </w:r>
      <w:r w:rsidR="00CE1268">
        <w:rPr>
          <w:rFonts w:asciiTheme="majorEastAsia" w:eastAsiaTheme="majorEastAsia" w:hAnsiTheme="majorEastAsia" w:hint="eastAsia"/>
        </w:rPr>
        <w:t>-1</w:t>
      </w:r>
      <w:r>
        <w:rPr>
          <w:rFonts w:asciiTheme="majorEastAsia" w:eastAsiaTheme="majorEastAsia" w:hAnsiTheme="majorEastAsia" w:hint="eastAsia"/>
        </w:rPr>
        <w:t>）</w:t>
      </w:r>
    </w:p>
    <w:p w:rsidR="009B6FFC" w:rsidRDefault="009B6FFC" w:rsidP="00DD3F65">
      <w:pPr>
        <w:rPr>
          <w:rFonts w:asciiTheme="majorEastAsia" w:eastAsiaTheme="majorEastAsia" w:hAnsiTheme="majorEastAsia"/>
        </w:rPr>
      </w:pPr>
    </w:p>
    <w:p w:rsidR="009B6FFC" w:rsidRDefault="009B6FFC" w:rsidP="00DD3F65">
      <w:pPr>
        <w:rPr>
          <w:rFonts w:asciiTheme="majorEastAsia" w:eastAsiaTheme="majorEastAsia" w:hAnsiTheme="majorEastAsia"/>
        </w:rPr>
      </w:pP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lastRenderedPageBreak/>
        <w:t>【図表3-2</w:t>
      </w:r>
      <w:r w:rsidR="00CE1268">
        <w:rPr>
          <w:rFonts w:asciiTheme="majorEastAsia" w:eastAsiaTheme="majorEastAsia" w:hAnsiTheme="majorEastAsia" w:hint="eastAsia"/>
        </w:rPr>
        <w:t>-1</w:t>
      </w:r>
      <w:r>
        <w:rPr>
          <w:rFonts w:asciiTheme="majorEastAsia" w:eastAsiaTheme="majorEastAsia" w:hAnsiTheme="majorEastAsia" w:hint="eastAsia"/>
        </w:rPr>
        <w:t>】</w:t>
      </w:r>
    </w:p>
    <w:p w:rsidR="00DD3F65" w:rsidRDefault="00DD3F65" w:rsidP="007A7B23">
      <w:pPr>
        <w:tabs>
          <w:tab w:val="left" w:pos="1929"/>
        </w:tabs>
        <w:ind w:left="1365" w:hangingChars="650" w:hanging="1365"/>
        <w:rPr>
          <w:rFonts w:asciiTheme="majorEastAsia" w:eastAsiaTheme="majorEastAsia" w:hAnsiTheme="majorEastAsia"/>
        </w:rPr>
      </w:pPr>
      <w:r w:rsidRPr="00612750">
        <w:rPr>
          <w:rFonts w:hint="eastAsia"/>
          <w:noProof/>
        </w:rPr>
        <w:drawing>
          <wp:inline distT="0" distB="0" distL="0" distR="0" wp14:anchorId="121609F7" wp14:editId="72890844">
            <wp:extent cx="5400040" cy="758825"/>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758825"/>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5426E797" wp14:editId="738F5CDA">
            <wp:extent cx="5160984" cy="888521"/>
            <wp:effectExtent l="0" t="0" r="1905"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77328" cy="891335"/>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p>
    <w:p w:rsidR="00CE1268" w:rsidRPr="00CE1268" w:rsidRDefault="00CE1268" w:rsidP="00F85F26">
      <w:pPr>
        <w:rPr>
          <w:rFonts w:asciiTheme="majorEastAsia" w:eastAsiaTheme="majorEastAsia" w:hAnsiTheme="majorEastAsia"/>
          <w:u w:val="single"/>
        </w:rPr>
      </w:pPr>
      <w:r w:rsidRPr="00CE1268">
        <w:rPr>
          <w:rFonts w:asciiTheme="majorEastAsia" w:eastAsiaTheme="majorEastAsia" w:hAnsiTheme="majorEastAsia" w:hint="eastAsia"/>
          <w:u w:val="single"/>
        </w:rPr>
        <w:t>連動訓練参加内容</w:t>
      </w:r>
    </w:p>
    <w:p w:rsidR="00F85F26" w:rsidRDefault="00F85F26" w:rsidP="00F85F26">
      <w:pPr>
        <w:rPr>
          <w:rFonts w:asciiTheme="majorEastAsia" w:eastAsiaTheme="majorEastAsia" w:hAnsiTheme="majorEastAsia"/>
        </w:rPr>
      </w:pPr>
      <w:r>
        <w:rPr>
          <w:rFonts w:asciiTheme="majorEastAsia" w:eastAsiaTheme="majorEastAsia" w:hAnsiTheme="majorEastAsia" w:hint="eastAsia"/>
        </w:rPr>
        <w:t xml:space="preserve">　</w:t>
      </w:r>
      <w:r w:rsidR="00E0288F">
        <w:rPr>
          <w:rFonts w:asciiTheme="majorEastAsia" w:eastAsiaTheme="majorEastAsia" w:hAnsiTheme="majorEastAsia" w:hint="eastAsia"/>
        </w:rPr>
        <w:t>連動訓練に</w:t>
      </w:r>
      <w:r>
        <w:rPr>
          <w:rFonts w:asciiTheme="majorEastAsia" w:eastAsiaTheme="majorEastAsia" w:hAnsiTheme="majorEastAsia" w:hint="eastAsia"/>
        </w:rPr>
        <w:t>「参加した」と回答した人に対し、その訓練内容について質問した。</w:t>
      </w:r>
    </w:p>
    <w:p w:rsidR="00F85F26" w:rsidRDefault="00F85F26" w:rsidP="00F85F26">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参加内容について最も多かったのは、「避難訓練（69.9％）」、</w:t>
      </w:r>
      <w:r w:rsidR="00574C88">
        <w:rPr>
          <w:rFonts w:asciiTheme="majorEastAsia" w:eastAsiaTheme="majorEastAsia" w:hAnsiTheme="majorEastAsia" w:hint="eastAsia"/>
        </w:rPr>
        <w:t>次いで</w:t>
      </w:r>
      <w:r>
        <w:rPr>
          <w:rFonts w:asciiTheme="majorEastAsia" w:eastAsiaTheme="majorEastAsia" w:hAnsiTheme="majorEastAsia" w:hint="eastAsia"/>
        </w:rPr>
        <w:t>「防災研修（41.0％）」、「情報伝達訓練（19.3％）」と続いた。（図表</w:t>
      </w:r>
      <w:r w:rsidR="00CE1268">
        <w:rPr>
          <w:rFonts w:asciiTheme="majorEastAsia" w:eastAsiaTheme="majorEastAsia" w:hAnsiTheme="majorEastAsia" w:hint="eastAsia"/>
        </w:rPr>
        <w:t>3-2-2</w:t>
      </w:r>
      <w:r>
        <w:rPr>
          <w:rFonts w:asciiTheme="majorEastAsia" w:eastAsiaTheme="majorEastAsia" w:hAnsiTheme="majorEastAsia" w:hint="eastAsia"/>
        </w:rPr>
        <w:t>）</w:t>
      </w:r>
    </w:p>
    <w:p w:rsidR="00F85F26" w:rsidRPr="00E0288F" w:rsidRDefault="00F85F26" w:rsidP="00E0288F">
      <w:pPr>
        <w:rPr>
          <w:rFonts w:asciiTheme="majorEastAsia" w:eastAsiaTheme="majorEastAsia" w:hAnsiTheme="majorEastAsia"/>
        </w:rPr>
      </w:pPr>
    </w:p>
    <w:p w:rsidR="00F85F26" w:rsidRDefault="00F85F26" w:rsidP="00F85F26">
      <w:pPr>
        <w:rPr>
          <w:rFonts w:asciiTheme="majorEastAsia" w:eastAsiaTheme="majorEastAsia" w:hAnsiTheme="majorEastAsia"/>
        </w:rPr>
      </w:pPr>
      <w:r>
        <w:rPr>
          <w:rFonts w:asciiTheme="majorEastAsia" w:eastAsiaTheme="majorEastAsia" w:hAnsiTheme="majorEastAsia" w:hint="eastAsia"/>
        </w:rPr>
        <w:t>【図表</w:t>
      </w:r>
      <w:r w:rsidR="00CE1268">
        <w:rPr>
          <w:rFonts w:asciiTheme="majorEastAsia" w:eastAsiaTheme="majorEastAsia" w:hAnsiTheme="majorEastAsia" w:hint="eastAsia"/>
        </w:rPr>
        <w:t>3-2-2</w:t>
      </w:r>
      <w:r>
        <w:rPr>
          <w:rFonts w:asciiTheme="majorEastAsia" w:eastAsiaTheme="majorEastAsia" w:hAnsiTheme="majorEastAsia" w:hint="eastAsia"/>
        </w:rPr>
        <w:t>】</w:t>
      </w:r>
    </w:p>
    <w:p w:rsidR="00F85F26" w:rsidRDefault="00F85F26" w:rsidP="007A7B23">
      <w:pPr>
        <w:tabs>
          <w:tab w:val="left" w:pos="1929"/>
        </w:tabs>
        <w:ind w:left="1365" w:hangingChars="650" w:hanging="1365"/>
        <w:rPr>
          <w:rFonts w:asciiTheme="majorEastAsia" w:eastAsiaTheme="majorEastAsia" w:hAnsiTheme="majorEastAsia"/>
        </w:rPr>
      </w:pPr>
      <w:r w:rsidRPr="0046269A">
        <w:rPr>
          <w:noProof/>
        </w:rPr>
        <w:drawing>
          <wp:inline distT="0" distB="0" distL="0" distR="0" wp14:anchorId="7D427D62" wp14:editId="7AD1211E">
            <wp:extent cx="4873924" cy="1048606"/>
            <wp:effectExtent l="0" t="0" r="317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73837" cy="1048587"/>
                    </a:xfrm>
                    <a:prstGeom prst="rect">
                      <a:avLst/>
                    </a:prstGeom>
                    <a:noFill/>
                    <a:ln>
                      <a:noFill/>
                    </a:ln>
                  </pic:spPr>
                </pic:pic>
              </a:graphicData>
            </a:graphic>
          </wp:inline>
        </w:drawing>
      </w:r>
    </w:p>
    <w:p w:rsidR="00F85F26" w:rsidRDefault="00F85F26"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13C6117A" wp14:editId="30992C2C">
            <wp:extent cx="4873924" cy="1273588"/>
            <wp:effectExtent l="0" t="0" r="3175" b="3175"/>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75613" cy="1274029"/>
                    </a:xfrm>
                    <a:prstGeom prst="rect">
                      <a:avLst/>
                    </a:prstGeom>
                    <a:noFill/>
                    <a:ln>
                      <a:noFill/>
                    </a:ln>
                  </pic:spPr>
                </pic:pic>
              </a:graphicData>
            </a:graphic>
          </wp:inline>
        </w:drawing>
      </w:r>
    </w:p>
    <w:p w:rsidR="00E0288F" w:rsidRDefault="00E0288F" w:rsidP="00E0288F">
      <w:pPr>
        <w:tabs>
          <w:tab w:val="left" w:pos="1929"/>
        </w:tabs>
        <w:rPr>
          <w:rFonts w:asciiTheme="majorEastAsia" w:eastAsiaTheme="majorEastAsia" w:hAnsiTheme="majorEastAsia"/>
        </w:rPr>
      </w:pPr>
    </w:p>
    <w:p w:rsidR="00E0288F" w:rsidRDefault="00E0288F" w:rsidP="00E0288F">
      <w:pPr>
        <w:tabs>
          <w:tab w:val="left" w:pos="1929"/>
        </w:tabs>
        <w:rPr>
          <w:rFonts w:asciiTheme="majorEastAsia" w:eastAsiaTheme="majorEastAsia" w:hAnsiTheme="majorEastAsia"/>
        </w:rPr>
      </w:pPr>
    </w:p>
    <w:p w:rsidR="00DD3F65" w:rsidRPr="003D5C1C" w:rsidRDefault="00DD3F65" w:rsidP="00DD3F65">
      <w:pPr>
        <w:rPr>
          <w:rFonts w:asciiTheme="majorEastAsia" w:eastAsiaTheme="majorEastAsia" w:hAnsiTheme="majorEastAsia"/>
          <w:b/>
        </w:rPr>
      </w:pPr>
      <w:r>
        <w:rPr>
          <w:rFonts w:asciiTheme="majorEastAsia" w:eastAsiaTheme="majorEastAsia" w:hAnsiTheme="majorEastAsia" w:hint="eastAsia"/>
          <w:b/>
        </w:rPr>
        <w:t>3</w:t>
      </w:r>
      <w:r w:rsidRPr="003D5C1C">
        <w:rPr>
          <w:rFonts w:asciiTheme="majorEastAsia" w:eastAsiaTheme="majorEastAsia" w:hAnsiTheme="majorEastAsia" w:hint="eastAsia"/>
          <w:b/>
        </w:rPr>
        <w:t>-3　事前訓練参加率</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 xml:space="preserve">　訓練日以前に9月5日午前11時に訓練があると知っていた人に対して、訓練開始までに地震や津波が発生したときにどのような行動をするか考えておいたかを質問した。</w:t>
      </w:r>
    </w:p>
    <w:p w:rsidR="00DD3F65" w:rsidRPr="00CC7A61" w:rsidRDefault="00DD3F65" w:rsidP="00DD3F65">
      <w:pPr>
        <w:pStyle w:val="a5"/>
        <w:numPr>
          <w:ilvl w:val="0"/>
          <w:numId w:val="11"/>
        </w:numPr>
        <w:ind w:leftChars="0"/>
        <w:rPr>
          <w:rFonts w:asciiTheme="majorEastAsia" w:eastAsiaTheme="majorEastAsia" w:hAnsiTheme="majorEastAsia"/>
        </w:rPr>
      </w:pPr>
      <w:r w:rsidRPr="00CC7A61">
        <w:rPr>
          <w:rFonts w:asciiTheme="majorEastAsia" w:eastAsiaTheme="majorEastAsia" w:hAnsiTheme="majorEastAsia" w:hint="eastAsia"/>
        </w:rPr>
        <w:t>事前訓練参加率は</w:t>
      </w:r>
      <w:r>
        <w:rPr>
          <w:rFonts w:asciiTheme="majorEastAsia" w:eastAsiaTheme="majorEastAsia" w:hAnsiTheme="majorEastAsia" w:hint="eastAsia"/>
        </w:rPr>
        <w:t>25.5</w:t>
      </w:r>
      <w:r w:rsidRPr="00CC7A61">
        <w:rPr>
          <w:rFonts w:asciiTheme="majorEastAsia" w:eastAsiaTheme="majorEastAsia" w:hAnsiTheme="majorEastAsia" w:hint="eastAsia"/>
        </w:rPr>
        <w:t>％（前年度19.6％）であった。</w:t>
      </w:r>
      <w:r>
        <w:rPr>
          <w:rFonts w:asciiTheme="majorEastAsia" w:eastAsiaTheme="majorEastAsia" w:hAnsiTheme="majorEastAsia" w:hint="eastAsia"/>
        </w:rPr>
        <w:t>（図表</w:t>
      </w:r>
      <w:r w:rsidR="007A20AA">
        <w:rPr>
          <w:rFonts w:asciiTheme="majorEastAsia" w:eastAsiaTheme="majorEastAsia" w:hAnsiTheme="majorEastAsia" w:hint="eastAsia"/>
        </w:rPr>
        <w:t>3</w:t>
      </w:r>
      <w:r>
        <w:rPr>
          <w:rFonts w:asciiTheme="majorEastAsia" w:eastAsiaTheme="majorEastAsia" w:hAnsiTheme="majorEastAsia" w:hint="eastAsia"/>
        </w:rPr>
        <w:t>-3）</w:t>
      </w:r>
    </w:p>
    <w:p w:rsidR="00CE1268" w:rsidRDefault="00CE1268" w:rsidP="00DD3F65">
      <w:pPr>
        <w:rPr>
          <w:rFonts w:asciiTheme="majorEastAsia" w:eastAsiaTheme="majorEastAsia" w:hAnsiTheme="majorEastAsia"/>
        </w:rPr>
      </w:pPr>
    </w:p>
    <w:p w:rsidR="00E0288F" w:rsidRDefault="00E0288F" w:rsidP="00DD3F65">
      <w:pPr>
        <w:rPr>
          <w:rFonts w:asciiTheme="majorEastAsia" w:eastAsiaTheme="majorEastAsia" w:hAnsiTheme="majorEastAsia"/>
        </w:rPr>
      </w:pPr>
    </w:p>
    <w:p w:rsidR="00E0288F" w:rsidRDefault="00E0288F" w:rsidP="00DD3F65">
      <w:pPr>
        <w:rPr>
          <w:rFonts w:asciiTheme="majorEastAsia" w:eastAsiaTheme="majorEastAsia" w:hAnsiTheme="majorEastAsia"/>
        </w:rPr>
      </w:pP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lastRenderedPageBreak/>
        <w:t>【図表3-3】</w:t>
      </w:r>
    </w:p>
    <w:p w:rsidR="00DD3F65" w:rsidRDefault="00DD3F65" w:rsidP="007A7B23">
      <w:pPr>
        <w:tabs>
          <w:tab w:val="left" w:pos="1929"/>
        </w:tabs>
        <w:ind w:left="1365" w:hangingChars="650" w:hanging="1365"/>
        <w:rPr>
          <w:rFonts w:asciiTheme="majorEastAsia" w:eastAsiaTheme="majorEastAsia" w:hAnsiTheme="majorEastAsia"/>
        </w:rPr>
      </w:pPr>
      <w:r w:rsidRPr="00633682">
        <w:rPr>
          <w:rFonts w:hint="eastAsia"/>
          <w:noProof/>
        </w:rPr>
        <w:drawing>
          <wp:inline distT="0" distB="0" distL="0" distR="0" wp14:anchorId="38683B1E" wp14:editId="11B0D0F5">
            <wp:extent cx="2700068" cy="2475781"/>
            <wp:effectExtent l="0" t="0" r="508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7895" cy="2482958"/>
                    </a:xfrm>
                    <a:prstGeom prst="rect">
                      <a:avLst/>
                    </a:prstGeom>
                    <a:noFill/>
                    <a:ln>
                      <a:noFill/>
                    </a:ln>
                  </pic:spPr>
                </pic:pic>
              </a:graphicData>
            </a:graphic>
          </wp:inline>
        </w:drawing>
      </w:r>
    </w:p>
    <w:p w:rsidR="009B6FFC" w:rsidRDefault="009B6FFC" w:rsidP="009B6FFC">
      <w:pPr>
        <w:tabs>
          <w:tab w:val="left" w:pos="1929"/>
        </w:tabs>
        <w:rPr>
          <w:rFonts w:asciiTheme="majorEastAsia" w:eastAsiaTheme="majorEastAsia" w:hAnsiTheme="majorEastAsia"/>
        </w:rPr>
      </w:pPr>
    </w:p>
    <w:p w:rsidR="00DD3F65" w:rsidRPr="00CC7A61" w:rsidRDefault="00DD3F65" w:rsidP="00DD3F65">
      <w:pPr>
        <w:rPr>
          <w:rFonts w:asciiTheme="majorEastAsia" w:eastAsiaTheme="majorEastAsia" w:hAnsiTheme="majorEastAsia"/>
          <w:b/>
          <w:u w:val="single"/>
        </w:rPr>
      </w:pPr>
      <w:r w:rsidRPr="00CC7A61">
        <w:rPr>
          <w:rFonts w:asciiTheme="majorEastAsia" w:eastAsiaTheme="majorEastAsia" w:hAnsiTheme="majorEastAsia" w:hint="eastAsia"/>
          <w:b/>
          <w:u w:val="single"/>
        </w:rPr>
        <w:t>4.　訓練開始合図の覚知者の訓練不参加理由</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 xml:space="preserve">　11時03分頃の携帯電話への緊急速報メール（【津波関係】）を受け取ることはできたものの、訓練には「参加しなかった」と回答した人に対し、その理由について質問した。</w:t>
      </w:r>
    </w:p>
    <w:p w:rsidR="009B6FFC" w:rsidRPr="00CE1268" w:rsidRDefault="00DD3F65" w:rsidP="00DD3F65">
      <w:pPr>
        <w:pStyle w:val="a5"/>
        <w:numPr>
          <w:ilvl w:val="0"/>
          <w:numId w:val="12"/>
        </w:numPr>
        <w:ind w:leftChars="0"/>
        <w:rPr>
          <w:rFonts w:asciiTheme="majorEastAsia" w:eastAsiaTheme="majorEastAsia" w:hAnsiTheme="majorEastAsia"/>
        </w:rPr>
      </w:pPr>
      <w:r>
        <w:rPr>
          <w:rFonts w:asciiTheme="majorEastAsia" w:eastAsiaTheme="majorEastAsia" w:hAnsiTheme="majorEastAsia" w:hint="eastAsia"/>
        </w:rPr>
        <w:t>最も多い不参加理由は、「忙しかった/仕事中だった/取り込み中だった（47.8</w:t>
      </w:r>
      <w:r w:rsidR="007A20AA">
        <w:rPr>
          <w:rFonts w:asciiTheme="majorEastAsia" w:eastAsiaTheme="majorEastAsia" w:hAnsiTheme="majorEastAsia" w:hint="eastAsia"/>
        </w:rPr>
        <w:t>％）」</w:t>
      </w:r>
      <w:r>
        <w:rPr>
          <w:rFonts w:asciiTheme="majorEastAsia" w:eastAsiaTheme="majorEastAsia" w:hAnsiTheme="majorEastAsia" w:hint="eastAsia"/>
        </w:rPr>
        <w:t>、次いで「緊急速報メール等の着信ができれば、十分であると思っていた（36.2％）」であった。（図表4）</w:t>
      </w: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【図表4】</w:t>
      </w:r>
    </w:p>
    <w:p w:rsidR="00DD3F65" w:rsidRDefault="00DD3F65" w:rsidP="00DD3F65">
      <w:pPr>
        <w:tabs>
          <w:tab w:val="left" w:pos="1929"/>
        </w:tabs>
        <w:ind w:left="1365" w:hangingChars="650" w:hanging="1365"/>
        <w:rPr>
          <w:rFonts w:asciiTheme="majorEastAsia" w:eastAsiaTheme="majorEastAsia" w:hAnsiTheme="majorEastAsia"/>
        </w:rPr>
      </w:pPr>
      <w:r w:rsidRPr="00964B15">
        <w:rPr>
          <w:noProof/>
        </w:rPr>
        <w:drawing>
          <wp:inline distT="0" distB="0" distL="0" distR="0" wp14:anchorId="474CFF6D" wp14:editId="6FEFC9D1">
            <wp:extent cx="5400040" cy="1476375"/>
            <wp:effectExtent l="0" t="0" r="0" b="952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476375"/>
                    </a:xfrm>
                    <a:prstGeom prst="rect">
                      <a:avLst/>
                    </a:prstGeom>
                    <a:noFill/>
                    <a:ln>
                      <a:noFill/>
                    </a:ln>
                  </pic:spPr>
                </pic:pic>
              </a:graphicData>
            </a:graphic>
          </wp:inline>
        </w:drawing>
      </w:r>
    </w:p>
    <w:p w:rsidR="009B6FFC" w:rsidRDefault="00DD3F65" w:rsidP="00CE1268">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2FF35B33" wp14:editId="25FE752B">
            <wp:extent cx="5400040" cy="1983740"/>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983740"/>
                    </a:xfrm>
                    <a:prstGeom prst="rect">
                      <a:avLst/>
                    </a:prstGeom>
                    <a:noFill/>
                    <a:ln>
                      <a:noFill/>
                    </a:ln>
                  </pic:spPr>
                </pic:pic>
              </a:graphicData>
            </a:graphic>
          </wp:inline>
        </w:drawing>
      </w:r>
    </w:p>
    <w:p w:rsidR="00DD3F65" w:rsidRPr="00CE1268" w:rsidRDefault="00DD3F65" w:rsidP="00DD3F65">
      <w:pPr>
        <w:rPr>
          <w:rFonts w:asciiTheme="majorEastAsia" w:eastAsiaTheme="majorEastAsia" w:hAnsiTheme="majorEastAsia"/>
          <w:b/>
          <w:u w:val="single"/>
        </w:rPr>
      </w:pPr>
      <w:r w:rsidRPr="00CC7A61">
        <w:rPr>
          <w:rFonts w:asciiTheme="majorEastAsia" w:eastAsiaTheme="majorEastAsia" w:hAnsiTheme="majorEastAsia" w:hint="eastAsia"/>
          <w:b/>
          <w:u w:val="single"/>
        </w:rPr>
        <w:lastRenderedPageBreak/>
        <w:t>5.　訓練前後の備え・行動</w:t>
      </w:r>
    </w:p>
    <w:p w:rsidR="00DD3F65" w:rsidRDefault="00CE1268" w:rsidP="00DD3F65">
      <w:pPr>
        <w:rPr>
          <w:rFonts w:asciiTheme="majorEastAsia" w:eastAsiaTheme="majorEastAsia" w:hAnsiTheme="majorEastAsia"/>
        </w:rPr>
      </w:pPr>
      <w:r>
        <w:rPr>
          <w:rFonts w:asciiTheme="majorEastAsia" w:eastAsiaTheme="majorEastAsia" w:hAnsiTheme="majorEastAsia" w:hint="eastAsia"/>
        </w:rPr>
        <w:t xml:space="preserve">　本訓練の波及効果について検証する。</w:t>
      </w:r>
      <w:r w:rsidR="00DD3F65">
        <w:rPr>
          <w:rFonts w:asciiTheme="majorEastAsia" w:eastAsiaTheme="majorEastAsia" w:hAnsiTheme="majorEastAsia" w:hint="eastAsia"/>
        </w:rPr>
        <w:t>まず、本訓練の実施に関係なく、日頃から災害に備えていたこと、確認したことについて質問した。</w:t>
      </w:r>
    </w:p>
    <w:p w:rsidR="00DD3F65" w:rsidRDefault="00DD3F65" w:rsidP="00DD3F65">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最も多かった回答は「最寄りの避難所の所在（37.2％）」であり、「何もしなかった/していない（35.8％）」を上回った。次いで「備蓄物資（非常食）の準備（24.8％）」、「身を守るための行動（22.9％）と続いた。（図表</w:t>
      </w:r>
      <w:r w:rsidR="00E0288F">
        <w:rPr>
          <w:rFonts w:asciiTheme="majorEastAsia" w:eastAsiaTheme="majorEastAsia" w:hAnsiTheme="majorEastAsia" w:hint="eastAsia"/>
        </w:rPr>
        <w:t>5</w:t>
      </w:r>
      <w:r>
        <w:rPr>
          <w:rFonts w:asciiTheme="majorEastAsia" w:eastAsiaTheme="majorEastAsia" w:hAnsiTheme="majorEastAsia" w:hint="eastAsia"/>
        </w:rPr>
        <w:t>-1）</w:t>
      </w:r>
    </w:p>
    <w:p w:rsidR="00CE1268" w:rsidRDefault="00CE1268" w:rsidP="00DD3F65">
      <w:pPr>
        <w:rPr>
          <w:rFonts w:asciiTheme="majorEastAsia" w:eastAsiaTheme="majorEastAsia" w:hAnsiTheme="majorEastAsia"/>
        </w:rPr>
      </w:pP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t>【図表</w:t>
      </w:r>
      <w:r w:rsidR="00CE1268">
        <w:rPr>
          <w:rFonts w:asciiTheme="majorEastAsia" w:eastAsiaTheme="majorEastAsia" w:hAnsiTheme="majorEastAsia" w:hint="eastAsia"/>
        </w:rPr>
        <w:t>5-</w:t>
      </w:r>
      <w:r>
        <w:rPr>
          <w:rFonts w:asciiTheme="majorEastAsia" w:eastAsiaTheme="majorEastAsia" w:hAnsiTheme="majorEastAsia" w:hint="eastAsia"/>
        </w:rPr>
        <w:t>1】</w:t>
      </w:r>
    </w:p>
    <w:p w:rsidR="00DD3F65" w:rsidRDefault="00DD3F65" w:rsidP="00DD3F65">
      <w:pPr>
        <w:tabs>
          <w:tab w:val="left" w:pos="1929"/>
        </w:tabs>
        <w:ind w:left="1365" w:hangingChars="650" w:hanging="1365"/>
        <w:rPr>
          <w:rFonts w:asciiTheme="majorEastAsia" w:eastAsiaTheme="majorEastAsia" w:hAnsiTheme="majorEastAsia"/>
        </w:rPr>
      </w:pPr>
      <w:r w:rsidRPr="0046269A">
        <w:rPr>
          <w:rFonts w:hint="eastAsia"/>
          <w:noProof/>
        </w:rPr>
        <w:drawing>
          <wp:inline distT="0" distB="0" distL="0" distR="0" wp14:anchorId="1B8DB080" wp14:editId="25B8EFE0">
            <wp:extent cx="4873924" cy="1682151"/>
            <wp:effectExtent l="0" t="0" r="317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80161" cy="1684304"/>
                    </a:xfrm>
                    <a:prstGeom prst="rect">
                      <a:avLst/>
                    </a:prstGeom>
                    <a:noFill/>
                    <a:ln>
                      <a:noFill/>
                    </a:ln>
                  </pic:spPr>
                </pic:pic>
              </a:graphicData>
            </a:graphic>
          </wp:inline>
        </w:drawing>
      </w:r>
    </w:p>
    <w:p w:rsidR="00DD3F65" w:rsidRDefault="00DD3F65" w:rsidP="009B6FFC">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314C341E" wp14:editId="53782595">
            <wp:extent cx="5151075" cy="1768415"/>
            <wp:effectExtent l="0" t="0" r="0" b="381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73362" cy="1776066"/>
                    </a:xfrm>
                    <a:prstGeom prst="rect">
                      <a:avLst/>
                    </a:prstGeom>
                    <a:noFill/>
                    <a:ln>
                      <a:noFill/>
                    </a:ln>
                  </pic:spPr>
                </pic:pic>
              </a:graphicData>
            </a:graphic>
          </wp:inline>
        </w:drawing>
      </w:r>
    </w:p>
    <w:p w:rsidR="00CE1268" w:rsidRDefault="00CE1268" w:rsidP="009B6FFC">
      <w:pPr>
        <w:tabs>
          <w:tab w:val="left" w:pos="1929"/>
        </w:tabs>
        <w:ind w:left="1365" w:hangingChars="650" w:hanging="1365"/>
        <w:rPr>
          <w:rFonts w:asciiTheme="majorEastAsia" w:eastAsiaTheme="majorEastAsia" w:hAnsiTheme="majorEastAsia"/>
        </w:rPr>
      </w:pPr>
    </w:p>
    <w:p w:rsidR="00DD3F65" w:rsidRDefault="00E0288F" w:rsidP="009B6FFC">
      <w:pPr>
        <w:ind w:firstLineChars="100" w:firstLine="210"/>
        <w:rPr>
          <w:rFonts w:asciiTheme="majorEastAsia" w:eastAsiaTheme="majorEastAsia" w:hAnsiTheme="majorEastAsia"/>
        </w:rPr>
      </w:pPr>
      <w:r>
        <w:rPr>
          <w:rFonts w:asciiTheme="majorEastAsia" w:eastAsiaTheme="majorEastAsia" w:hAnsiTheme="majorEastAsia" w:hint="eastAsia"/>
        </w:rPr>
        <w:t>次に</w:t>
      </w:r>
      <w:r w:rsidR="00DD3F65">
        <w:rPr>
          <w:rFonts w:asciiTheme="majorEastAsia" w:eastAsiaTheme="majorEastAsia" w:hAnsiTheme="majorEastAsia" w:hint="eastAsia"/>
        </w:rPr>
        <w:t>、本訓練をきっかけとして備えたこと、確認したことについて、同項目で質問した。</w:t>
      </w:r>
    </w:p>
    <w:p w:rsidR="00DD3F65" w:rsidRPr="00CC7A61" w:rsidRDefault="00DD3F65" w:rsidP="00DD3F65">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最も多かった回答は「何もしなかった/していない（35.9％）」であったが、本訓練をきっかけに行ったこととしては「身を守るための行動</w:t>
      </w:r>
      <w:r w:rsidR="00574C88">
        <w:rPr>
          <w:rFonts w:asciiTheme="majorEastAsia" w:eastAsiaTheme="majorEastAsia" w:hAnsiTheme="majorEastAsia" w:hint="eastAsia"/>
        </w:rPr>
        <w:t>（22.2％）</w:t>
      </w:r>
      <w:r>
        <w:rPr>
          <w:rFonts w:asciiTheme="majorEastAsia" w:eastAsiaTheme="majorEastAsia" w:hAnsiTheme="majorEastAsia" w:hint="eastAsia"/>
        </w:rPr>
        <w:t>」が最も高く、</w:t>
      </w:r>
      <w:r w:rsidR="00574C88">
        <w:rPr>
          <w:rFonts w:asciiTheme="majorEastAsia" w:eastAsiaTheme="majorEastAsia" w:hAnsiTheme="majorEastAsia" w:hint="eastAsia"/>
        </w:rPr>
        <w:t>次いで</w:t>
      </w:r>
      <w:r>
        <w:rPr>
          <w:rFonts w:asciiTheme="majorEastAsia" w:eastAsiaTheme="majorEastAsia" w:hAnsiTheme="majorEastAsia" w:hint="eastAsia"/>
        </w:rPr>
        <w:t>「最寄りの避難所の所在（19.3％）」、「備蓄物資（非常食）の準備（14.8％）」と続いた。また、「この訓練があったことを知らなかった」と回答した人は18.0％に上った。（図表</w:t>
      </w:r>
      <w:r w:rsidR="00E0288F">
        <w:rPr>
          <w:rFonts w:asciiTheme="majorEastAsia" w:eastAsiaTheme="majorEastAsia" w:hAnsiTheme="majorEastAsia" w:hint="eastAsia"/>
        </w:rPr>
        <w:t>5</w:t>
      </w:r>
      <w:r>
        <w:rPr>
          <w:rFonts w:asciiTheme="majorEastAsia" w:eastAsiaTheme="majorEastAsia" w:hAnsiTheme="majorEastAsia" w:hint="eastAsia"/>
        </w:rPr>
        <w:t>-2）</w:t>
      </w:r>
    </w:p>
    <w:p w:rsidR="009B6FFC" w:rsidRDefault="009B6FFC" w:rsidP="00DD3F65">
      <w:pPr>
        <w:rPr>
          <w:rFonts w:asciiTheme="majorEastAsia" w:eastAsiaTheme="majorEastAsia" w:hAnsiTheme="majorEastAsia"/>
        </w:rPr>
      </w:pPr>
    </w:p>
    <w:p w:rsidR="00CE1268" w:rsidRDefault="00CE1268" w:rsidP="00DD3F65">
      <w:pPr>
        <w:rPr>
          <w:rFonts w:asciiTheme="majorEastAsia" w:eastAsiaTheme="majorEastAsia" w:hAnsiTheme="majorEastAsia"/>
        </w:rPr>
      </w:pPr>
    </w:p>
    <w:p w:rsidR="00CE1268" w:rsidRDefault="00CE1268" w:rsidP="00DD3F65">
      <w:pPr>
        <w:rPr>
          <w:rFonts w:asciiTheme="majorEastAsia" w:eastAsiaTheme="majorEastAsia" w:hAnsiTheme="majorEastAsia"/>
        </w:rPr>
      </w:pPr>
    </w:p>
    <w:p w:rsidR="00CE1268" w:rsidRDefault="00CE1268" w:rsidP="00DD3F65">
      <w:pPr>
        <w:rPr>
          <w:rFonts w:asciiTheme="majorEastAsia" w:eastAsiaTheme="majorEastAsia" w:hAnsiTheme="majorEastAsia"/>
        </w:rPr>
      </w:pPr>
    </w:p>
    <w:p w:rsidR="00CE1268" w:rsidRDefault="00CE1268" w:rsidP="00DD3F65">
      <w:pPr>
        <w:rPr>
          <w:rFonts w:asciiTheme="majorEastAsia" w:eastAsiaTheme="majorEastAsia" w:hAnsiTheme="majorEastAsia"/>
        </w:rPr>
      </w:pPr>
    </w:p>
    <w:p w:rsidR="00DD3F65" w:rsidRDefault="00DD3F65" w:rsidP="00DD3F65">
      <w:pPr>
        <w:rPr>
          <w:rFonts w:asciiTheme="majorEastAsia" w:eastAsiaTheme="majorEastAsia" w:hAnsiTheme="majorEastAsia"/>
        </w:rPr>
      </w:pPr>
      <w:r>
        <w:rPr>
          <w:rFonts w:asciiTheme="majorEastAsia" w:eastAsiaTheme="majorEastAsia" w:hAnsiTheme="majorEastAsia" w:hint="eastAsia"/>
        </w:rPr>
        <w:lastRenderedPageBreak/>
        <w:t>【図表5</w:t>
      </w:r>
      <w:r w:rsidR="00CE1268">
        <w:rPr>
          <w:rFonts w:asciiTheme="majorEastAsia" w:eastAsiaTheme="majorEastAsia" w:hAnsiTheme="majorEastAsia" w:hint="eastAsia"/>
        </w:rPr>
        <w:t>-</w:t>
      </w:r>
      <w:r>
        <w:rPr>
          <w:rFonts w:asciiTheme="majorEastAsia" w:eastAsiaTheme="majorEastAsia" w:hAnsiTheme="majorEastAsia" w:hint="eastAsia"/>
        </w:rPr>
        <w:t>2】</w:t>
      </w:r>
    </w:p>
    <w:p w:rsidR="00DD3F65" w:rsidRDefault="00DD3F65" w:rsidP="007A7B23">
      <w:pPr>
        <w:tabs>
          <w:tab w:val="left" w:pos="1929"/>
        </w:tabs>
        <w:ind w:left="1365" w:hangingChars="650" w:hanging="1365"/>
        <w:rPr>
          <w:rFonts w:asciiTheme="majorEastAsia" w:eastAsiaTheme="majorEastAsia" w:hAnsiTheme="majorEastAsia"/>
        </w:rPr>
      </w:pPr>
      <w:r w:rsidRPr="00307BBD">
        <w:rPr>
          <w:rFonts w:hint="eastAsia"/>
          <w:noProof/>
        </w:rPr>
        <w:drawing>
          <wp:inline distT="0" distB="0" distL="0" distR="0" wp14:anchorId="50FDCAD5" wp14:editId="335B2978">
            <wp:extent cx="4839419" cy="2082364"/>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45861" cy="2085136"/>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r>
        <w:rPr>
          <w:rFonts w:asciiTheme="majorEastAsia" w:eastAsiaTheme="majorEastAsia" w:hAnsiTheme="majorEastAsia"/>
          <w:noProof/>
        </w:rPr>
        <w:drawing>
          <wp:inline distT="0" distB="0" distL="0" distR="0" wp14:anchorId="1AE11DB6" wp14:editId="493D848A">
            <wp:extent cx="4929961" cy="2234241"/>
            <wp:effectExtent l="0" t="0" r="4445"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31314" cy="2234854"/>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p>
    <w:p w:rsidR="007D082C" w:rsidRPr="007071D1" w:rsidRDefault="007D082C" w:rsidP="007D082C">
      <w:pPr>
        <w:rPr>
          <w:rFonts w:asciiTheme="majorEastAsia" w:eastAsiaTheme="majorEastAsia" w:hAnsiTheme="majorEastAsia"/>
          <w:b/>
          <w:u w:val="single"/>
        </w:rPr>
      </w:pPr>
      <w:r w:rsidRPr="007071D1">
        <w:rPr>
          <w:rFonts w:asciiTheme="majorEastAsia" w:eastAsiaTheme="majorEastAsia" w:hAnsiTheme="majorEastAsia" w:hint="eastAsia"/>
          <w:b/>
          <w:u w:val="single"/>
        </w:rPr>
        <w:t>6.　訓練</w:t>
      </w:r>
      <w:r>
        <w:rPr>
          <w:rFonts w:asciiTheme="majorEastAsia" w:eastAsiaTheme="majorEastAsia" w:hAnsiTheme="majorEastAsia" w:hint="eastAsia"/>
          <w:b/>
          <w:u w:val="single"/>
        </w:rPr>
        <w:t>の認知率、</w:t>
      </w:r>
      <w:r w:rsidRPr="007071D1">
        <w:rPr>
          <w:rFonts w:asciiTheme="majorEastAsia" w:eastAsiaTheme="majorEastAsia" w:hAnsiTheme="majorEastAsia" w:hint="eastAsia"/>
          <w:b/>
          <w:u w:val="single"/>
        </w:rPr>
        <w:t>事前浸透率との関係</w:t>
      </w:r>
    </w:p>
    <w:p w:rsidR="007D082C" w:rsidRPr="007071D1" w:rsidRDefault="007D082C" w:rsidP="007D082C">
      <w:pPr>
        <w:rPr>
          <w:rFonts w:asciiTheme="majorEastAsia" w:eastAsiaTheme="majorEastAsia" w:hAnsiTheme="majorEastAsia"/>
          <w:b/>
        </w:rPr>
      </w:pPr>
      <w:r>
        <w:rPr>
          <w:rFonts w:asciiTheme="majorEastAsia" w:eastAsiaTheme="majorEastAsia" w:hAnsiTheme="majorEastAsia" w:hint="eastAsia"/>
        </w:rPr>
        <w:t xml:space="preserve">　</w:t>
      </w:r>
      <w:r w:rsidRPr="007071D1">
        <w:rPr>
          <w:rFonts w:asciiTheme="majorEastAsia" w:eastAsiaTheme="majorEastAsia" w:hAnsiTheme="majorEastAsia" w:hint="eastAsia"/>
          <w:b/>
        </w:rPr>
        <w:t>6-1　訓練の</w:t>
      </w:r>
      <w:r>
        <w:rPr>
          <w:rFonts w:asciiTheme="majorEastAsia" w:eastAsiaTheme="majorEastAsia" w:hAnsiTheme="majorEastAsia" w:hint="eastAsia"/>
          <w:b/>
        </w:rPr>
        <w:t>認知率、</w:t>
      </w:r>
      <w:r w:rsidRPr="007071D1">
        <w:rPr>
          <w:rFonts w:asciiTheme="majorEastAsia" w:eastAsiaTheme="majorEastAsia" w:hAnsiTheme="majorEastAsia" w:hint="eastAsia"/>
          <w:b/>
        </w:rPr>
        <w:t>事前浸透率と覚知率</w:t>
      </w:r>
    </w:p>
    <w:p w:rsidR="007D082C" w:rsidRPr="00440D41" w:rsidRDefault="007D082C" w:rsidP="009B6FFC">
      <w:pPr>
        <w:ind w:firstLineChars="100" w:firstLine="210"/>
        <w:rPr>
          <w:rFonts w:asciiTheme="majorEastAsia" w:eastAsiaTheme="majorEastAsia" w:hAnsiTheme="majorEastAsia"/>
        </w:rPr>
      </w:pPr>
      <w:r>
        <w:rPr>
          <w:rFonts w:asciiTheme="majorEastAsia" w:eastAsiaTheme="majorEastAsia" w:hAnsiTheme="majorEastAsia" w:hint="eastAsia"/>
        </w:rPr>
        <w:t>毎年訓練が行われていることを知っているかどうか（認知度）、事前に「</w:t>
      </w:r>
      <w:r w:rsidR="00811383">
        <w:rPr>
          <w:rFonts w:asciiTheme="majorEastAsia" w:eastAsiaTheme="majorEastAsia" w:hAnsiTheme="majorEastAsia" w:hint="eastAsia"/>
        </w:rPr>
        <w:t>今年度の訓練が</w:t>
      </w:r>
      <w:r>
        <w:rPr>
          <w:rFonts w:asciiTheme="majorEastAsia" w:eastAsiaTheme="majorEastAsia" w:hAnsiTheme="majorEastAsia" w:hint="eastAsia"/>
        </w:rPr>
        <w:t>9月5日午前11</w:t>
      </w:r>
      <w:r w:rsidR="00811383">
        <w:rPr>
          <w:rFonts w:asciiTheme="majorEastAsia" w:eastAsiaTheme="majorEastAsia" w:hAnsiTheme="majorEastAsia" w:hint="eastAsia"/>
        </w:rPr>
        <w:t>時に大阪府内で一斉に行われる</w:t>
      </w:r>
      <w:r>
        <w:rPr>
          <w:rFonts w:asciiTheme="majorEastAsia" w:eastAsiaTheme="majorEastAsia" w:hAnsiTheme="majorEastAsia" w:hint="eastAsia"/>
        </w:rPr>
        <w:t>こと」を知っていたかどうか（事前浸透度）により、訓練開始合図の覚知率に差が見られるかを検証する。</w:t>
      </w:r>
    </w:p>
    <w:p w:rsidR="007D082C" w:rsidRDefault="007D082C" w:rsidP="007D082C">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の訓練実施を「知っている」と回答した人、及び今回の訓練日時を事前に「知っていた」と回答した人の方が、そうでない人に比べ、【地震関係】、及び【津波関係】の覚知率が高かった。（図表6-1-1、6-1-2、6-1-3、6-1-4）</w:t>
      </w:r>
    </w:p>
    <w:p w:rsidR="009B6FFC" w:rsidRPr="00574C88" w:rsidRDefault="009B6FFC" w:rsidP="007D082C">
      <w:pPr>
        <w:rPr>
          <w:rFonts w:asciiTheme="majorEastAsia" w:eastAsiaTheme="majorEastAsia" w:hAnsiTheme="majorEastAsia"/>
          <w:color w:val="0070C0"/>
        </w:rPr>
      </w:pPr>
    </w:p>
    <w:p w:rsidR="00574C88" w:rsidRPr="00574C88" w:rsidRDefault="00574C88" w:rsidP="007D082C">
      <w:pPr>
        <w:rPr>
          <w:rFonts w:asciiTheme="majorEastAsia" w:eastAsiaTheme="majorEastAsia" w:hAnsiTheme="majorEastAsia"/>
          <w:color w:val="0070C0"/>
        </w:rPr>
      </w:pPr>
    </w:p>
    <w:p w:rsidR="00574C88" w:rsidRPr="00574C88" w:rsidRDefault="00574C88" w:rsidP="007D082C">
      <w:pPr>
        <w:rPr>
          <w:rFonts w:asciiTheme="majorEastAsia" w:eastAsiaTheme="majorEastAsia" w:hAnsiTheme="majorEastAsia"/>
          <w:color w:val="0070C0"/>
        </w:rPr>
      </w:pPr>
    </w:p>
    <w:p w:rsidR="00574C88" w:rsidRPr="00574C88" w:rsidRDefault="00574C88" w:rsidP="007D082C">
      <w:pPr>
        <w:rPr>
          <w:rFonts w:asciiTheme="majorEastAsia" w:eastAsiaTheme="majorEastAsia" w:hAnsiTheme="majorEastAsia"/>
          <w:color w:val="0070C0"/>
        </w:rPr>
      </w:pPr>
    </w:p>
    <w:p w:rsidR="00574C88" w:rsidRPr="00574C88" w:rsidRDefault="00574C88" w:rsidP="007D082C">
      <w:pPr>
        <w:rPr>
          <w:rFonts w:asciiTheme="majorEastAsia" w:eastAsiaTheme="majorEastAsia" w:hAnsiTheme="majorEastAsia"/>
          <w:color w:val="0070C0"/>
        </w:rPr>
      </w:pPr>
    </w:p>
    <w:p w:rsidR="00574C88" w:rsidRPr="00574C88" w:rsidRDefault="00574C88" w:rsidP="007D082C">
      <w:pPr>
        <w:rPr>
          <w:rFonts w:asciiTheme="majorEastAsia" w:eastAsiaTheme="majorEastAsia" w:hAnsiTheme="majorEastAsia"/>
        </w:rPr>
      </w:pP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lastRenderedPageBreak/>
        <w:t>【図表6-1-1　地震関係（認知度別）】</w:t>
      </w:r>
    </w:p>
    <w:p w:rsidR="00DD3F65" w:rsidRPr="007D082C" w:rsidRDefault="007D082C" w:rsidP="007A7B23">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137D7630" wp14:editId="4F2BC503">
            <wp:extent cx="3295290" cy="1872179"/>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95729" cy="1872428"/>
                    </a:xfrm>
                    <a:prstGeom prst="rect">
                      <a:avLst/>
                    </a:prstGeom>
                    <a:noFill/>
                    <a:ln>
                      <a:noFill/>
                    </a:ln>
                  </pic:spPr>
                </pic:pic>
              </a:graphicData>
            </a:graphic>
          </wp:inline>
        </w:drawing>
      </w:r>
    </w:p>
    <w:p w:rsidR="00DD3F65" w:rsidRDefault="007D082C" w:rsidP="007A7B23">
      <w:pPr>
        <w:tabs>
          <w:tab w:val="left" w:pos="1929"/>
        </w:tabs>
        <w:ind w:left="1365" w:hangingChars="650" w:hanging="1365"/>
        <w:rPr>
          <w:rFonts w:asciiTheme="majorEastAsia" w:eastAsiaTheme="majorEastAsia" w:hAnsiTheme="majorEastAsia"/>
        </w:rPr>
      </w:pPr>
      <w:r w:rsidRPr="007B1F95">
        <w:rPr>
          <w:rFonts w:hint="eastAsia"/>
          <w:noProof/>
        </w:rPr>
        <w:drawing>
          <wp:inline distT="0" distB="0" distL="0" distR="0" wp14:anchorId="677D7353" wp14:editId="52BE3854">
            <wp:extent cx="5244860" cy="1136095"/>
            <wp:effectExtent l="0" t="0" r="0" b="698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0023" cy="1141546"/>
                    </a:xfrm>
                    <a:prstGeom prst="rect">
                      <a:avLst/>
                    </a:prstGeom>
                    <a:noFill/>
                    <a:ln>
                      <a:noFill/>
                    </a:ln>
                  </pic:spPr>
                </pic:pic>
              </a:graphicData>
            </a:graphic>
          </wp:inline>
        </w:drawing>
      </w:r>
    </w:p>
    <w:p w:rsidR="00DD3F65" w:rsidRDefault="00DD3F65" w:rsidP="007A7B23">
      <w:pPr>
        <w:tabs>
          <w:tab w:val="left" w:pos="1929"/>
        </w:tabs>
        <w:ind w:left="1365" w:hangingChars="650" w:hanging="1365"/>
        <w:rPr>
          <w:rFonts w:asciiTheme="majorEastAsia" w:eastAsiaTheme="majorEastAsia" w:hAnsiTheme="majorEastAsia"/>
        </w:rPr>
      </w:pP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【図表6-1-2　地震関係（事前浸透度別）】</w:t>
      </w:r>
    </w:p>
    <w:p w:rsidR="00DD3F65" w:rsidRPr="007D082C" w:rsidRDefault="007D082C" w:rsidP="007A7B23">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4F49E814" wp14:editId="61593170">
            <wp:extent cx="3401141" cy="1932317"/>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03123" cy="1933443"/>
                    </a:xfrm>
                    <a:prstGeom prst="rect">
                      <a:avLst/>
                    </a:prstGeom>
                    <a:noFill/>
                    <a:ln>
                      <a:noFill/>
                    </a:ln>
                  </pic:spPr>
                </pic:pic>
              </a:graphicData>
            </a:graphic>
          </wp:inline>
        </w:drawing>
      </w:r>
    </w:p>
    <w:p w:rsidR="00DD3F65" w:rsidRDefault="007D082C" w:rsidP="007A7B23">
      <w:pPr>
        <w:tabs>
          <w:tab w:val="left" w:pos="1929"/>
        </w:tabs>
        <w:ind w:left="1365" w:hangingChars="650" w:hanging="1365"/>
        <w:rPr>
          <w:rFonts w:asciiTheme="majorEastAsia" w:eastAsiaTheme="majorEastAsia" w:hAnsiTheme="majorEastAsia"/>
        </w:rPr>
      </w:pPr>
      <w:r w:rsidRPr="007B1F95">
        <w:rPr>
          <w:rFonts w:hint="eastAsia"/>
          <w:noProof/>
        </w:rPr>
        <w:drawing>
          <wp:inline distT="0" distB="0" distL="0" distR="0" wp14:anchorId="50225BCD" wp14:editId="51289A45">
            <wp:extent cx="5398087" cy="1293962"/>
            <wp:effectExtent l="0" t="0" r="0" b="190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1294430"/>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9B6FFC" w:rsidRDefault="009B6FFC" w:rsidP="007A7B23">
      <w:pPr>
        <w:tabs>
          <w:tab w:val="left" w:pos="1929"/>
        </w:tabs>
        <w:ind w:left="1365" w:hangingChars="650" w:hanging="1365"/>
        <w:rPr>
          <w:rFonts w:asciiTheme="majorEastAsia" w:eastAsiaTheme="majorEastAsia" w:hAnsiTheme="majorEastAsia"/>
        </w:rPr>
      </w:pPr>
    </w:p>
    <w:p w:rsidR="009B6FFC" w:rsidRDefault="009B6FFC" w:rsidP="007A7B23">
      <w:pPr>
        <w:tabs>
          <w:tab w:val="left" w:pos="1929"/>
        </w:tabs>
        <w:ind w:left="1365" w:hangingChars="650" w:hanging="1365"/>
        <w:rPr>
          <w:rFonts w:asciiTheme="majorEastAsia" w:eastAsiaTheme="majorEastAsia" w:hAnsiTheme="majorEastAsia"/>
        </w:rPr>
      </w:pPr>
    </w:p>
    <w:p w:rsidR="009B6FFC" w:rsidRDefault="009B6FFC" w:rsidP="007A7B23">
      <w:pPr>
        <w:tabs>
          <w:tab w:val="left" w:pos="1929"/>
        </w:tabs>
        <w:ind w:left="1365" w:hangingChars="650" w:hanging="1365"/>
        <w:rPr>
          <w:rFonts w:asciiTheme="majorEastAsia" w:eastAsiaTheme="majorEastAsia" w:hAnsiTheme="majorEastAsia"/>
        </w:rPr>
      </w:pP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lastRenderedPageBreak/>
        <w:t>【図表6-1-3　津波関係（認知度別）】</w:t>
      </w:r>
    </w:p>
    <w:p w:rsidR="007D082C" w:rsidRDefault="007D082C" w:rsidP="007D082C">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474BB867" wp14:editId="3EEE1C76">
            <wp:extent cx="3210063" cy="2147977"/>
            <wp:effectExtent l="0" t="0" r="0" b="508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28797" cy="2160513"/>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r w:rsidRPr="006D7872">
        <w:rPr>
          <w:rFonts w:hint="eastAsia"/>
          <w:noProof/>
        </w:rPr>
        <w:drawing>
          <wp:inline distT="0" distB="0" distL="0" distR="0" wp14:anchorId="5A337EA8" wp14:editId="048EEB5F">
            <wp:extent cx="5115464" cy="1370786"/>
            <wp:effectExtent l="0" t="0" r="0" b="127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15373" cy="1370762"/>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【図表6-1-4　津波関係（事前浸透度別）】</w:t>
      </w:r>
    </w:p>
    <w:p w:rsidR="007D082C" w:rsidRPr="007D082C" w:rsidRDefault="007D082C" w:rsidP="007A7B23">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7E4E2955" wp14:editId="1794A1EF">
            <wp:extent cx="3209026" cy="2205177"/>
            <wp:effectExtent l="0" t="0" r="0" b="508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28900" cy="2218834"/>
                    </a:xfrm>
                    <a:prstGeom prst="rect">
                      <a:avLst/>
                    </a:prstGeom>
                    <a:noFill/>
                    <a:ln>
                      <a:noFill/>
                    </a:ln>
                  </pic:spPr>
                </pic:pic>
              </a:graphicData>
            </a:graphic>
          </wp:inline>
        </w:drawing>
      </w:r>
    </w:p>
    <w:p w:rsidR="007D082C" w:rsidRDefault="007D082C" w:rsidP="009B6FFC">
      <w:pPr>
        <w:tabs>
          <w:tab w:val="left" w:pos="1929"/>
        </w:tabs>
        <w:ind w:left="1365" w:hangingChars="650" w:hanging="1365"/>
        <w:rPr>
          <w:rFonts w:asciiTheme="majorEastAsia" w:eastAsiaTheme="majorEastAsia" w:hAnsiTheme="majorEastAsia"/>
        </w:rPr>
      </w:pPr>
      <w:r w:rsidRPr="006D7872">
        <w:rPr>
          <w:noProof/>
        </w:rPr>
        <w:drawing>
          <wp:inline distT="0" distB="0" distL="0" distR="0" wp14:anchorId="2088E04E" wp14:editId="3E11C8FB">
            <wp:extent cx="5106838" cy="1394999"/>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6751" cy="1394975"/>
                    </a:xfrm>
                    <a:prstGeom prst="rect">
                      <a:avLst/>
                    </a:prstGeom>
                    <a:noFill/>
                    <a:ln>
                      <a:noFill/>
                    </a:ln>
                  </pic:spPr>
                </pic:pic>
              </a:graphicData>
            </a:graphic>
          </wp:inline>
        </w:drawing>
      </w:r>
    </w:p>
    <w:p w:rsidR="007D082C" w:rsidRPr="007071D1" w:rsidRDefault="007D082C" w:rsidP="007D082C">
      <w:pPr>
        <w:rPr>
          <w:rFonts w:asciiTheme="majorEastAsia" w:eastAsiaTheme="majorEastAsia" w:hAnsiTheme="majorEastAsia"/>
          <w:b/>
        </w:rPr>
      </w:pPr>
      <w:r>
        <w:rPr>
          <w:rFonts w:asciiTheme="majorEastAsia" w:eastAsiaTheme="majorEastAsia" w:hAnsiTheme="majorEastAsia" w:hint="eastAsia"/>
        </w:rPr>
        <w:lastRenderedPageBreak/>
        <w:t xml:space="preserve">　</w:t>
      </w:r>
      <w:r w:rsidRPr="007071D1">
        <w:rPr>
          <w:rFonts w:asciiTheme="majorEastAsia" w:eastAsiaTheme="majorEastAsia" w:hAnsiTheme="majorEastAsia" w:hint="eastAsia"/>
          <w:b/>
        </w:rPr>
        <w:t>6-2　訓練の</w:t>
      </w:r>
      <w:r>
        <w:rPr>
          <w:rFonts w:asciiTheme="majorEastAsia" w:eastAsiaTheme="majorEastAsia" w:hAnsiTheme="majorEastAsia" w:hint="eastAsia"/>
          <w:b/>
        </w:rPr>
        <w:t>認知率、</w:t>
      </w:r>
      <w:r w:rsidRPr="007071D1">
        <w:rPr>
          <w:rFonts w:asciiTheme="majorEastAsia" w:eastAsiaTheme="majorEastAsia" w:hAnsiTheme="majorEastAsia" w:hint="eastAsia"/>
          <w:b/>
        </w:rPr>
        <w:t>事前浸透率と当日訓練参加率</w:t>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 xml:space="preserve">　ここでは、訓練開始合図を覚知できた人について、認知度・事前浸透度の差により、訓練への参加率に差が見られるのかを検証する。</w:t>
      </w:r>
    </w:p>
    <w:p w:rsidR="00811383" w:rsidRPr="00811383" w:rsidRDefault="007D082C" w:rsidP="007D082C">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の訓練実施を「知っている」と回答した人、及び今回の訓練日時を事前に「知っていた」と回答した人の方が、そうでない人に比べ、【地震関係】、及び【津波関係】の当日訓練参加率が高かった。（図表6-2-1、6-2-2、6-2-3、6-2-4）</w:t>
      </w:r>
    </w:p>
    <w:p w:rsidR="007D082C" w:rsidRPr="00811383" w:rsidRDefault="007D082C" w:rsidP="00811383">
      <w:pPr>
        <w:ind w:firstLineChars="100" w:firstLine="210"/>
        <w:rPr>
          <w:rFonts w:asciiTheme="majorEastAsia" w:eastAsiaTheme="majorEastAsia" w:hAnsiTheme="majorEastAsia"/>
        </w:rPr>
      </w:pPr>
      <w:r w:rsidRPr="00811383">
        <w:rPr>
          <w:rFonts w:asciiTheme="majorEastAsia" w:eastAsiaTheme="majorEastAsia" w:hAnsiTheme="majorEastAsia" w:hint="eastAsia"/>
        </w:rPr>
        <w:t>訓練の日時などの詳細な認知だけでなく、このような大規模な災害訓練が行われていることの認知を高めるだけでも、</w:t>
      </w:r>
      <w:r w:rsidR="00811383">
        <w:rPr>
          <w:rFonts w:asciiTheme="majorEastAsia" w:eastAsiaTheme="majorEastAsia" w:hAnsiTheme="majorEastAsia" w:hint="eastAsia"/>
        </w:rPr>
        <w:t>覚知率や</w:t>
      </w:r>
      <w:r w:rsidRPr="00811383">
        <w:rPr>
          <w:rFonts w:asciiTheme="majorEastAsia" w:eastAsiaTheme="majorEastAsia" w:hAnsiTheme="majorEastAsia" w:hint="eastAsia"/>
        </w:rPr>
        <w:t>当日訓練参加率を高めることに効果があると考えられる。</w:t>
      </w:r>
    </w:p>
    <w:p w:rsidR="007D082C" w:rsidRPr="007D082C" w:rsidRDefault="007D082C" w:rsidP="009B6FFC">
      <w:pPr>
        <w:rPr>
          <w:rFonts w:asciiTheme="majorEastAsia" w:eastAsiaTheme="majorEastAsia" w:hAnsiTheme="majorEastAsia"/>
        </w:rPr>
      </w:pPr>
      <w:r>
        <w:rPr>
          <w:rFonts w:asciiTheme="majorEastAsia" w:eastAsiaTheme="majorEastAsia" w:hAnsiTheme="majorEastAsia" w:hint="eastAsia"/>
        </w:rPr>
        <w:t>【図表6-2-1　地震関係（認知度別）】</w:t>
      </w:r>
    </w:p>
    <w:p w:rsidR="007D082C" w:rsidRDefault="007D082C" w:rsidP="007A7B23">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3D7E9496" wp14:editId="3C170659">
            <wp:extent cx="2870358" cy="1802920"/>
            <wp:effectExtent l="0" t="0" r="0"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72548" cy="1804296"/>
                    </a:xfrm>
                    <a:prstGeom prst="rect">
                      <a:avLst/>
                    </a:prstGeom>
                    <a:noFill/>
                    <a:ln>
                      <a:noFill/>
                    </a:ln>
                  </pic:spPr>
                </pic:pic>
              </a:graphicData>
            </a:graphic>
          </wp:inline>
        </w:drawing>
      </w:r>
    </w:p>
    <w:p w:rsidR="009B6FFC" w:rsidRDefault="007D082C" w:rsidP="00811383">
      <w:pPr>
        <w:tabs>
          <w:tab w:val="left" w:pos="1929"/>
        </w:tabs>
        <w:ind w:left="1365" w:hangingChars="650" w:hanging="1365"/>
        <w:rPr>
          <w:rFonts w:asciiTheme="majorEastAsia" w:eastAsiaTheme="majorEastAsia" w:hAnsiTheme="majorEastAsia"/>
        </w:rPr>
      </w:pPr>
      <w:r w:rsidRPr="00E119C1">
        <w:rPr>
          <w:rFonts w:hint="eastAsia"/>
          <w:noProof/>
        </w:rPr>
        <w:drawing>
          <wp:inline distT="0" distB="0" distL="0" distR="0" wp14:anchorId="1612D43A" wp14:editId="6B6465B2">
            <wp:extent cx="5400040" cy="1196975"/>
            <wp:effectExtent l="0" t="0" r="0" b="317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00040" cy="1196975"/>
                    </a:xfrm>
                    <a:prstGeom prst="rect">
                      <a:avLst/>
                    </a:prstGeom>
                    <a:noFill/>
                    <a:ln>
                      <a:noFill/>
                    </a:ln>
                  </pic:spPr>
                </pic:pic>
              </a:graphicData>
            </a:graphic>
          </wp:inline>
        </w:drawing>
      </w:r>
    </w:p>
    <w:p w:rsidR="007D082C" w:rsidRDefault="007D082C" w:rsidP="009B6FFC">
      <w:pPr>
        <w:rPr>
          <w:rFonts w:asciiTheme="majorEastAsia" w:eastAsiaTheme="majorEastAsia" w:hAnsiTheme="majorEastAsia"/>
        </w:rPr>
      </w:pPr>
      <w:r>
        <w:rPr>
          <w:rFonts w:asciiTheme="majorEastAsia" w:eastAsiaTheme="majorEastAsia" w:hAnsiTheme="majorEastAsia" w:hint="eastAsia"/>
        </w:rPr>
        <w:t>【図表6-2-2　地震関係（事前浸透度別）】</w:t>
      </w:r>
    </w:p>
    <w:p w:rsidR="007D082C" w:rsidRDefault="007D082C" w:rsidP="007A7B23">
      <w:pPr>
        <w:tabs>
          <w:tab w:val="left" w:pos="1929"/>
        </w:tabs>
        <w:ind w:left="1365" w:hangingChars="650" w:hanging="1365"/>
        <w:rPr>
          <w:rFonts w:asciiTheme="majorEastAsia" w:eastAsiaTheme="majorEastAsia" w:hAnsiTheme="majorEastAsia"/>
        </w:rPr>
      </w:pPr>
      <w:r w:rsidRPr="00E119C1">
        <w:rPr>
          <w:noProof/>
        </w:rPr>
        <w:drawing>
          <wp:inline distT="0" distB="0" distL="0" distR="0" wp14:anchorId="76F3A030" wp14:editId="7B5553A9">
            <wp:extent cx="3251340" cy="2035834"/>
            <wp:effectExtent l="0" t="0" r="0" b="254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59319" cy="2040830"/>
                    </a:xfrm>
                    <a:prstGeom prst="rect">
                      <a:avLst/>
                    </a:prstGeom>
                    <a:noFill/>
                    <a:ln>
                      <a:noFill/>
                    </a:ln>
                  </pic:spPr>
                </pic:pic>
              </a:graphicData>
            </a:graphic>
          </wp:inline>
        </w:drawing>
      </w:r>
    </w:p>
    <w:p w:rsidR="007D082C" w:rsidRDefault="007D082C" w:rsidP="007A7B23">
      <w:pPr>
        <w:tabs>
          <w:tab w:val="left" w:pos="1929"/>
        </w:tabs>
        <w:ind w:left="1365" w:hangingChars="650" w:hanging="1365"/>
        <w:rPr>
          <w:rFonts w:asciiTheme="majorEastAsia" w:eastAsiaTheme="majorEastAsia" w:hAnsiTheme="majorEastAsia"/>
        </w:rPr>
      </w:pPr>
    </w:p>
    <w:p w:rsidR="007D082C" w:rsidRDefault="007D082C" w:rsidP="007A7B23">
      <w:pPr>
        <w:tabs>
          <w:tab w:val="left" w:pos="1929"/>
        </w:tabs>
        <w:ind w:left="1365" w:hangingChars="650" w:hanging="1365"/>
        <w:rPr>
          <w:rFonts w:asciiTheme="majorEastAsia" w:eastAsiaTheme="majorEastAsia" w:hAnsiTheme="majorEastAsia"/>
        </w:rPr>
      </w:pPr>
      <w:r w:rsidRPr="003D2321">
        <w:rPr>
          <w:rFonts w:hint="eastAsia"/>
          <w:noProof/>
        </w:rPr>
        <w:lastRenderedPageBreak/>
        <w:drawing>
          <wp:inline distT="0" distB="0" distL="0" distR="0" wp14:anchorId="234ED994" wp14:editId="22FDB771">
            <wp:extent cx="5201728" cy="982087"/>
            <wp:effectExtent l="0" t="0" r="0" b="889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09960" cy="983641"/>
                    </a:xfrm>
                    <a:prstGeom prst="rect">
                      <a:avLst/>
                    </a:prstGeom>
                    <a:noFill/>
                    <a:ln>
                      <a:noFill/>
                    </a:ln>
                  </pic:spPr>
                </pic:pic>
              </a:graphicData>
            </a:graphic>
          </wp:inline>
        </w:drawing>
      </w:r>
    </w:p>
    <w:p w:rsidR="007D082C" w:rsidRDefault="007D082C" w:rsidP="009B6FFC">
      <w:pPr>
        <w:rPr>
          <w:rFonts w:asciiTheme="majorEastAsia" w:eastAsiaTheme="majorEastAsia" w:hAnsiTheme="majorEastAsia"/>
        </w:rPr>
      </w:pPr>
      <w:r>
        <w:rPr>
          <w:rFonts w:asciiTheme="majorEastAsia" w:eastAsiaTheme="majorEastAsia" w:hAnsiTheme="majorEastAsia" w:hint="eastAsia"/>
        </w:rPr>
        <w:t>【図表6-2-3　津波関係（認知度別）】</w:t>
      </w:r>
    </w:p>
    <w:p w:rsidR="007D082C" w:rsidRDefault="007D082C" w:rsidP="007A7B23">
      <w:pPr>
        <w:tabs>
          <w:tab w:val="left" w:pos="1929"/>
        </w:tabs>
        <w:ind w:left="1365" w:hangingChars="650" w:hanging="1365"/>
        <w:rPr>
          <w:rFonts w:asciiTheme="majorEastAsia" w:eastAsiaTheme="majorEastAsia" w:hAnsiTheme="majorEastAsia"/>
        </w:rPr>
      </w:pPr>
      <w:r w:rsidRPr="003D6669">
        <w:rPr>
          <w:noProof/>
        </w:rPr>
        <w:drawing>
          <wp:inline distT="0" distB="0" distL="0" distR="0" wp14:anchorId="75F938FD" wp14:editId="750C4BC6">
            <wp:extent cx="2907102" cy="1899238"/>
            <wp:effectExtent l="0" t="0" r="762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18604" cy="1906753"/>
                    </a:xfrm>
                    <a:prstGeom prst="rect">
                      <a:avLst/>
                    </a:prstGeom>
                    <a:noFill/>
                    <a:ln>
                      <a:noFill/>
                    </a:ln>
                  </pic:spPr>
                </pic:pic>
              </a:graphicData>
            </a:graphic>
          </wp:inline>
        </w:drawing>
      </w:r>
    </w:p>
    <w:p w:rsidR="009B6FFC" w:rsidRDefault="007D082C" w:rsidP="009B6FFC">
      <w:pPr>
        <w:tabs>
          <w:tab w:val="left" w:pos="1929"/>
        </w:tabs>
        <w:ind w:left="1365" w:hangingChars="650" w:hanging="1365"/>
        <w:rPr>
          <w:rFonts w:asciiTheme="majorEastAsia" w:eastAsiaTheme="majorEastAsia" w:hAnsiTheme="majorEastAsia"/>
        </w:rPr>
      </w:pPr>
      <w:r w:rsidRPr="00E119C1">
        <w:rPr>
          <w:rFonts w:hint="eastAsia"/>
          <w:noProof/>
        </w:rPr>
        <w:drawing>
          <wp:inline distT="0" distB="0" distL="0" distR="0" wp14:anchorId="4592F36E" wp14:editId="3191A964">
            <wp:extent cx="5132717" cy="1075352"/>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78143" cy="1084869"/>
                    </a:xfrm>
                    <a:prstGeom prst="rect">
                      <a:avLst/>
                    </a:prstGeom>
                    <a:noFill/>
                    <a:ln>
                      <a:noFill/>
                    </a:ln>
                  </pic:spPr>
                </pic:pic>
              </a:graphicData>
            </a:graphic>
          </wp:inline>
        </w:drawing>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【図表6-2-4　津波関係（事前浸透度別）】</w:t>
      </w:r>
    </w:p>
    <w:p w:rsidR="007D082C" w:rsidRDefault="007D082C" w:rsidP="009B6FFC">
      <w:pPr>
        <w:tabs>
          <w:tab w:val="left" w:pos="1929"/>
        </w:tabs>
        <w:ind w:left="1365" w:hangingChars="650" w:hanging="1365"/>
        <w:rPr>
          <w:rFonts w:asciiTheme="majorEastAsia" w:eastAsiaTheme="majorEastAsia" w:hAnsiTheme="majorEastAsia"/>
        </w:rPr>
      </w:pPr>
      <w:r w:rsidRPr="00E119C1">
        <w:rPr>
          <w:noProof/>
        </w:rPr>
        <w:drawing>
          <wp:inline distT="0" distB="0" distL="0" distR="0" wp14:anchorId="33256B9B" wp14:editId="3D9DF2D9">
            <wp:extent cx="3209026" cy="2009338"/>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3075" cy="2011873"/>
                    </a:xfrm>
                    <a:prstGeom prst="rect">
                      <a:avLst/>
                    </a:prstGeom>
                    <a:noFill/>
                    <a:ln>
                      <a:noFill/>
                    </a:ln>
                  </pic:spPr>
                </pic:pic>
              </a:graphicData>
            </a:graphic>
          </wp:inline>
        </w:drawing>
      </w:r>
    </w:p>
    <w:p w:rsidR="009B6FFC" w:rsidRDefault="007D082C" w:rsidP="009B6FFC">
      <w:pPr>
        <w:tabs>
          <w:tab w:val="left" w:pos="1929"/>
        </w:tabs>
        <w:ind w:left="1365" w:hangingChars="650" w:hanging="1365"/>
        <w:rPr>
          <w:rFonts w:asciiTheme="majorEastAsia" w:eastAsiaTheme="majorEastAsia" w:hAnsiTheme="majorEastAsia"/>
        </w:rPr>
      </w:pPr>
      <w:r w:rsidRPr="003D2321">
        <w:rPr>
          <w:noProof/>
        </w:rPr>
        <w:drawing>
          <wp:inline distT="0" distB="0" distL="0" distR="0" wp14:anchorId="74206865" wp14:editId="1A51E92C">
            <wp:extent cx="5400040" cy="1066165"/>
            <wp:effectExtent l="0" t="0" r="0" b="63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400040" cy="1066165"/>
                    </a:xfrm>
                    <a:prstGeom prst="rect">
                      <a:avLst/>
                    </a:prstGeom>
                    <a:noFill/>
                    <a:ln>
                      <a:noFill/>
                    </a:ln>
                  </pic:spPr>
                </pic:pic>
              </a:graphicData>
            </a:graphic>
          </wp:inline>
        </w:drawing>
      </w:r>
    </w:p>
    <w:p w:rsidR="006A69F2" w:rsidRDefault="006A69F2" w:rsidP="007D082C">
      <w:pPr>
        <w:rPr>
          <w:rFonts w:asciiTheme="majorEastAsia" w:eastAsiaTheme="majorEastAsia" w:hAnsiTheme="majorEastAsia" w:hint="eastAsia"/>
          <w:b/>
        </w:rPr>
      </w:pPr>
    </w:p>
    <w:p w:rsidR="007D082C" w:rsidRPr="009B6FFC" w:rsidRDefault="007D082C" w:rsidP="007D082C">
      <w:pPr>
        <w:rPr>
          <w:rFonts w:asciiTheme="majorEastAsia" w:eastAsiaTheme="majorEastAsia" w:hAnsiTheme="majorEastAsia"/>
          <w:b/>
        </w:rPr>
      </w:pPr>
      <w:bookmarkStart w:id="0" w:name="_GoBack"/>
      <w:bookmarkEnd w:id="0"/>
      <w:r w:rsidRPr="009B6FFC">
        <w:rPr>
          <w:rFonts w:asciiTheme="majorEastAsia" w:eastAsiaTheme="majorEastAsia" w:hAnsiTheme="majorEastAsia" w:hint="eastAsia"/>
          <w:b/>
        </w:rPr>
        <w:lastRenderedPageBreak/>
        <w:t>7.　職業別の傾向について（参考）</w:t>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 xml:space="preserve">　回答者の職業別に、認知率や事前浸透率、覚知率、当日訓練参加率等をクロス集計した。有意差検定は行っていないため、参考資料にとどまる。（図表7）</w:t>
      </w:r>
    </w:p>
    <w:p w:rsidR="007D082C" w:rsidRDefault="007D082C" w:rsidP="007D082C">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毎年訓練が行われていることの認知率は、公務員に次いで学生層で高いものの、今年度の訓練が9月5日11</w:t>
      </w:r>
      <w:r w:rsidR="00811383">
        <w:rPr>
          <w:rFonts w:asciiTheme="majorEastAsia" w:eastAsiaTheme="majorEastAsia" w:hAnsiTheme="majorEastAsia" w:hint="eastAsia"/>
        </w:rPr>
        <w:t>時より行われることの認知</w:t>
      </w:r>
      <w:r>
        <w:rPr>
          <w:rFonts w:asciiTheme="majorEastAsia" w:eastAsiaTheme="majorEastAsia" w:hAnsiTheme="majorEastAsia" w:hint="eastAsia"/>
        </w:rPr>
        <w:t>（事前浸透率）は学生層では高くないことが分かった。</w:t>
      </w:r>
    </w:p>
    <w:p w:rsidR="007D082C" w:rsidRPr="001177F7" w:rsidRDefault="007D082C" w:rsidP="007D082C">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訓練開始合図の覚知率や当日訓練参加率は、会社役員・団体役員や会社員、公務員・団体職員などの働いている層で高く、専業主婦（夫）や無職層で低いことが分かった。</w:t>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【図表7】</w:t>
      </w:r>
    </w:p>
    <w:p w:rsidR="007D082C" w:rsidRDefault="007D082C" w:rsidP="009B6FFC">
      <w:pPr>
        <w:tabs>
          <w:tab w:val="left" w:pos="1929"/>
        </w:tabs>
        <w:ind w:left="1365" w:hangingChars="650" w:hanging="1365"/>
        <w:rPr>
          <w:rFonts w:asciiTheme="majorEastAsia" w:eastAsiaTheme="majorEastAsia" w:hAnsiTheme="majorEastAsia"/>
        </w:rPr>
      </w:pPr>
      <w:r w:rsidRPr="00E52CB9">
        <w:rPr>
          <w:noProof/>
        </w:rPr>
        <w:drawing>
          <wp:inline distT="0" distB="0" distL="0" distR="0" wp14:anchorId="2B3C93F6" wp14:editId="4E051118">
            <wp:extent cx="5130919" cy="615063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33283" cy="6153468"/>
                    </a:xfrm>
                    <a:prstGeom prst="rect">
                      <a:avLst/>
                    </a:prstGeom>
                    <a:noFill/>
                    <a:ln>
                      <a:noFill/>
                    </a:ln>
                  </pic:spPr>
                </pic:pic>
              </a:graphicData>
            </a:graphic>
          </wp:inline>
        </w:drawing>
      </w:r>
    </w:p>
    <w:p w:rsidR="007D082C" w:rsidRPr="001177F7" w:rsidRDefault="007D082C" w:rsidP="007D082C">
      <w:pPr>
        <w:rPr>
          <w:rFonts w:asciiTheme="majorEastAsia" w:eastAsiaTheme="majorEastAsia" w:hAnsiTheme="majorEastAsia"/>
          <w:b/>
        </w:rPr>
      </w:pPr>
      <w:r w:rsidRPr="001177F7">
        <w:rPr>
          <w:rFonts w:asciiTheme="majorEastAsia" w:eastAsiaTheme="majorEastAsia" w:hAnsiTheme="majorEastAsia" w:hint="eastAsia"/>
          <w:b/>
        </w:rPr>
        <w:lastRenderedPageBreak/>
        <w:t>8.　その他「自由意見」について</w:t>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 xml:space="preserve">　本調査の最後に、「大阪880</w:t>
      </w:r>
      <w:r w:rsidR="00811383">
        <w:rPr>
          <w:rFonts w:asciiTheme="majorEastAsia" w:eastAsiaTheme="majorEastAsia" w:hAnsiTheme="majorEastAsia" w:hint="eastAsia"/>
        </w:rPr>
        <w:t>万人訓練」への自由意見（</w:t>
      </w:r>
      <w:r>
        <w:rPr>
          <w:rFonts w:asciiTheme="majorEastAsia" w:eastAsiaTheme="majorEastAsia" w:hAnsiTheme="majorEastAsia" w:hint="eastAsia"/>
        </w:rPr>
        <w:t>任意</w:t>
      </w:r>
      <w:r w:rsidR="00811383">
        <w:rPr>
          <w:rFonts w:asciiTheme="majorEastAsia" w:eastAsiaTheme="majorEastAsia" w:hAnsiTheme="majorEastAsia" w:hint="eastAsia"/>
        </w:rPr>
        <w:t>）を募った</w:t>
      </w:r>
      <w:r>
        <w:rPr>
          <w:rFonts w:asciiTheme="majorEastAsia" w:eastAsiaTheme="majorEastAsia" w:hAnsiTheme="majorEastAsia" w:hint="eastAsia"/>
        </w:rPr>
        <w:t>。回答のあった367</w:t>
      </w:r>
      <w:r w:rsidR="007A20AA">
        <w:rPr>
          <w:rFonts w:asciiTheme="majorEastAsia" w:eastAsiaTheme="majorEastAsia" w:hAnsiTheme="majorEastAsia" w:hint="eastAsia"/>
        </w:rPr>
        <w:t>名の自由意見</w:t>
      </w:r>
      <w:r>
        <w:rPr>
          <w:rFonts w:asciiTheme="majorEastAsia" w:eastAsiaTheme="majorEastAsia" w:hAnsiTheme="majorEastAsia" w:hint="eastAsia"/>
        </w:rPr>
        <w:t>を、その内容ごとに次の①～④に分類した。</w:t>
      </w:r>
    </w:p>
    <w:p w:rsidR="007D082C" w:rsidRDefault="007D082C" w:rsidP="007D082C">
      <w:pPr>
        <w:rPr>
          <w:rFonts w:asciiTheme="majorEastAsia" w:eastAsiaTheme="majorEastAsia" w:hAnsiTheme="majorEastAsia"/>
        </w:rPr>
      </w:pPr>
      <w:r>
        <w:rPr>
          <w:rFonts w:asciiTheme="majorEastAsia" w:eastAsiaTheme="majorEastAsia" w:hAnsiTheme="majorEastAsia" w:hint="eastAsia"/>
        </w:rPr>
        <w:t xml:space="preserve">　訓練の継続実施を望む声や、「役に立った」といった訓練に対して肯定的な意見を①「賛成」、実施には「賛成」～「反対ではない」と幅があるものの、周知方法の徹底や回数の見直し等の改善を求める意見等を②「実施方法等に意見あり」、訓練を実施すること自体に否定的な意見を③「反対」、いずれにも当てはまらないものを④「その他の意見」とする。</w:t>
      </w:r>
    </w:p>
    <w:p w:rsidR="007D082C" w:rsidRDefault="007D082C" w:rsidP="007D082C">
      <w:pPr>
        <w:pStyle w:val="a5"/>
        <w:numPr>
          <w:ilvl w:val="0"/>
          <w:numId w:val="13"/>
        </w:numPr>
        <w:ind w:leftChars="0"/>
        <w:rPr>
          <w:rFonts w:asciiTheme="majorEastAsia" w:eastAsiaTheme="majorEastAsia" w:hAnsiTheme="majorEastAsia"/>
        </w:rPr>
      </w:pPr>
      <w:r>
        <w:rPr>
          <w:rFonts w:asciiTheme="majorEastAsia" w:eastAsiaTheme="majorEastAsia" w:hAnsiTheme="majorEastAsia" w:hint="eastAsia"/>
        </w:rPr>
        <w:t>本訓練の実施について、①「賛成」の回答が36.5％と最も高かった。次いで②「実施方法等に意見あり」が32.4％であり（図表8）、具体的な内容としては、「訓練の事前周知を徹底すべき（47名）」や「企業・学校の協力も含め府民の参加率向上を図るべき（35名）」、「屋外スピーカーの音声が聞き取りにくい（23名）」等の意見を頂いた。</w:t>
      </w:r>
    </w:p>
    <w:p w:rsidR="007D082C" w:rsidRPr="004873BC" w:rsidRDefault="007D082C" w:rsidP="007D082C">
      <w:pPr>
        <w:rPr>
          <w:rFonts w:asciiTheme="majorEastAsia" w:eastAsiaTheme="majorEastAsia" w:hAnsiTheme="majorEastAsia"/>
        </w:rPr>
      </w:pPr>
      <w:r>
        <w:rPr>
          <w:rFonts w:asciiTheme="majorEastAsia" w:eastAsiaTheme="majorEastAsia" w:hAnsiTheme="majorEastAsia" w:hint="eastAsia"/>
        </w:rPr>
        <w:t>【図表8】</w:t>
      </w:r>
    </w:p>
    <w:p w:rsidR="007D082C" w:rsidRPr="007D082C" w:rsidRDefault="007D082C" w:rsidP="007A7B23">
      <w:pPr>
        <w:tabs>
          <w:tab w:val="left" w:pos="1929"/>
        </w:tabs>
        <w:ind w:left="1365" w:hangingChars="650" w:hanging="1365"/>
        <w:rPr>
          <w:rFonts w:asciiTheme="majorEastAsia" w:eastAsiaTheme="majorEastAsia" w:hAnsiTheme="majorEastAsia"/>
        </w:rPr>
      </w:pPr>
      <w:r w:rsidRPr="0037277C">
        <w:rPr>
          <w:noProof/>
        </w:rPr>
        <w:drawing>
          <wp:inline distT="0" distB="0" distL="0" distR="0" wp14:anchorId="46951329" wp14:editId="600CE1B0">
            <wp:extent cx="3183147" cy="188968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183184" cy="1889709"/>
                    </a:xfrm>
                    <a:prstGeom prst="rect">
                      <a:avLst/>
                    </a:prstGeom>
                    <a:noFill/>
                    <a:ln>
                      <a:noFill/>
                    </a:ln>
                  </pic:spPr>
                </pic:pic>
              </a:graphicData>
            </a:graphic>
          </wp:inline>
        </w:drawing>
      </w:r>
    </w:p>
    <w:sectPr w:rsidR="007D082C" w:rsidRPr="007D082C">
      <w:footerReference w:type="default" r:id="rId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770" w:rsidRDefault="007F0770" w:rsidP="007F0770">
      <w:r>
        <w:separator/>
      </w:r>
    </w:p>
  </w:endnote>
  <w:endnote w:type="continuationSeparator" w:id="0">
    <w:p w:rsidR="007F0770" w:rsidRDefault="007F0770" w:rsidP="007F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6694"/>
      <w:docPartObj>
        <w:docPartGallery w:val="Page Numbers (Bottom of Page)"/>
        <w:docPartUnique/>
      </w:docPartObj>
    </w:sdtPr>
    <w:sdtEndPr>
      <w:rPr>
        <w:rFonts w:asciiTheme="majorEastAsia" w:eastAsiaTheme="majorEastAsia" w:hAnsiTheme="majorEastAsia"/>
      </w:rPr>
    </w:sdtEndPr>
    <w:sdtContent>
      <w:p w:rsidR="007F0770" w:rsidRPr="007F0770" w:rsidRDefault="007F0770">
        <w:pPr>
          <w:pStyle w:val="a8"/>
          <w:jc w:val="center"/>
          <w:rPr>
            <w:rFonts w:asciiTheme="majorEastAsia" w:eastAsiaTheme="majorEastAsia" w:hAnsiTheme="majorEastAsia"/>
          </w:rPr>
        </w:pPr>
        <w:r w:rsidRPr="007F0770">
          <w:rPr>
            <w:rFonts w:asciiTheme="majorEastAsia" w:eastAsiaTheme="majorEastAsia" w:hAnsiTheme="majorEastAsia"/>
          </w:rPr>
          <w:fldChar w:fldCharType="begin"/>
        </w:r>
        <w:r w:rsidRPr="007F0770">
          <w:rPr>
            <w:rFonts w:asciiTheme="majorEastAsia" w:eastAsiaTheme="majorEastAsia" w:hAnsiTheme="majorEastAsia"/>
          </w:rPr>
          <w:instrText>PAGE   \* MERGEFORMAT</w:instrText>
        </w:r>
        <w:r w:rsidRPr="007F0770">
          <w:rPr>
            <w:rFonts w:asciiTheme="majorEastAsia" w:eastAsiaTheme="majorEastAsia" w:hAnsiTheme="majorEastAsia"/>
          </w:rPr>
          <w:fldChar w:fldCharType="separate"/>
        </w:r>
        <w:r w:rsidR="006A69F2" w:rsidRPr="006A69F2">
          <w:rPr>
            <w:rFonts w:asciiTheme="majorEastAsia" w:eastAsiaTheme="majorEastAsia" w:hAnsiTheme="majorEastAsia"/>
            <w:noProof/>
            <w:lang w:val="ja-JP"/>
          </w:rPr>
          <w:t>25</w:t>
        </w:r>
        <w:r w:rsidRPr="007F0770">
          <w:rPr>
            <w:rFonts w:asciiTheme="majorEastAsia" w:eastAsiaTheme="majorEastAsia" w:hAnsiTheme="majorEastAsia"/>
          </w:rPr>
          <w:fldChar w:fldCharType="end"/>
        </w:r>
        <w:r w:rsidRPr="007F0770">
          <w:rPr>
            <w:rFonts w:asciiTheme="majorEastAsia" w:eastAsiaTheme="majorEastAsia" w:hAnsiTheme="majorEastAsia" w:hint="eastAsia"/>
          </w:rPr>
          <w:t>/28</w:t>
        </w:r>
      </w:p>
    </w:sdtContent>
  </w:sdt>
  <w:p w:rsidR="007F0770" w:rsidRDefault="007F07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770" w:rsidRDefault="007F0770" w:rsidP="007F0770">
      <w:r>
        <w:separator/>
      </w:r>
    </w:p>
  </w:footnote>
  <w:footnote w:type="continuationSeparator" w:id="0">
    <w:p w:rsidR="007F0770" w:rsidRDefault="007F0770" w:rsidP="007F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56B"/>
    <w:multiLevelType w:val="hybridMultilevel"/>
    <w:tmpl w:val="281E64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0769CD"/>
    <w:multiLevelType w:val="hybridMultilevel"/>
    <w:tmpl w:val="75A0F2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F369F2"/>
    <w:multiLevelType w:val="hybridMultilevel"/>
    <w:tmpl w:val="B50C36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72B360E"/>
    <w:multiLevelType w:val="hybridMultilevel"/>
    <w:tmpl w:val="B20CEC20"/>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4">
    <w:nsid w:val="40792A48"/>
    <w:multiLevelType w:val="hybridMultilevel"/>
    <w:tmpl w:val="6B5E7BDC"/>
    <w:lvl w:ilvl="0" w:tplc="E306E524">
      <w:start w:val="1"/>
      <w:numFmt w:val="decimal"/>
      <w:lvlText w:val="(%1)"/>
      <w:lvlJc w:val="left"/>
      <w:pPr>
        <w:ind w:left="841" w:hanging="420"/>
      </w:pPr>
      <w:rPr>
        <w:rFonts w:hint="eastAsia"/>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5">
    <w:nsid w:val="44A95A3C"/>
    <w:multiLevelType w:val="hybridMultilevel"/>
    <w:tmpl w:val="FA5422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F2326B"/>
    <w:multiLevelType w:val="hybridMultilevel"/>
    <w:tmpl w:val="FEBE61C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05183C"/>
    <w:multiLevelType w:val="hybridMultilevel"/>
    <w:tmpl w:val="D7EAA79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1B004A"/>
    <w:multiLevelType w:val="hybridMultilevel"/>
    <w:tmpl w:val="A54AB2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76275D"/>
    <w:multiLevelType w:val="hybridMultilevel"/>
    <w:tmpl w:val="4BB82E18"/>
    <w:lvl w:ilvl="0" w:tplc="04090005">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1057" w:hanging="420"/>
      </w:pPr>
      <w:rPr>
        <w:rFonts w:ascii="Wingdings" w:hAnsi="Wingdings" w:hint="default"/>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abstractNum w:abstractNumId="10">
    <w:nsid w:val="6400269E"/>
    <w:multiLevelType w:val="hybridMultilevel"/>
    <w:tmpl w:val="814807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2105CB"/>
    <w:multiLevelType w:val="hybridMultilevel"/>
    <w:tmpl w:val="67F80E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310FA"/>
    <w:multiLevelType w:val="hybridMultilevel"/>
    <w:tmpl w:val="AA3AE58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1"/>
  </w:num>
  <w:num w:numId="4">
    <w:abstractNumId w:val="3"/>
  </w:num>
  <w:num w:numId="5">
    <w:abstractNumId w:val="7"/>
  </w:num>
  <w:num w:numId="6">
    <w:abstractNumId w:val="2"/>
  </w:num>
  <w:num w:numId="7">
    <w:abstractNumId w:val="5"/>
  </w:num>
  <w:num w:numId="8">
    <w:abstractNumId w:val="10"/>
  </w:num>
  <w:num w:numId="9">
    <w:abstractNumId w:val="9"/>
  </w:num>
  <w:num w:numId="10">
    <w:abstractNumId w:val="8"/>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D9"/>
    <w:rsid w:val="002508C8"/>
    <w:rsid w:val="00381BDA"/>
    <w:rsid w:val="004B22D9"/>
    <w:rsid w:val="00574C88"/>
    <w:rsid w:val="006A69F2"/>
    <w:rsid w:val="007A20AA"/>
    <w:rsid w:val="007A7B23"/>
    <w:rsid w:val="007D082C"/>
    <w:rsid w:val="007F0770"/>
    <w:rsid w:val="007F75E8"/>
    <w:rsid w:val="00811383"/>
    <w:rsid w:val="008B5C34"/>
    <w:rsid w:val="00951952"/>
    <w:rsid w:val="009A74BF"/>
    <w:rsid w:val="009B6FFC"/>
    <w:rsid w:val="00A364F9"/>
    <w:rsid w:val="00A96AED"/>
    <w:rsid w:val="00CE1268"/>
    <w:rsid w:val="00D55965"/>
    <w:rsid w:val="00DD3F65"/>
    <w:rsid w:val="00E0288F"/>
    <w:rsid w:val="00F3253D"/>
    <w:rsid w:val="00F82373"/>
    <w:rsid w:val="00F85F26"/>
    <w:rsid w:val="00FE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2D9"/>
    <w:rPr>
      <w:rFonts w:asciiTheme="majorHAnsi" w:eastAsiaTheme="majorEastAsia" w:hAnsiTheme="majorHAnsi" w:cstheme="majorBidi"/>
      <w:sz w:val="18"/>
      <w:szCs w:val="18"/>
    </w:rPr>
  </w:style>
  <w:style w:type="paragraph" w:styleId="a5">
    <w:name w:val="List Paragraph"/>
    <w:basedOn w:val="a"/>
    <w:uiPriority w:val="34"/>
    <w:qFormat/>
    <w:rsid w:val="004B22D9"/>
    <w:pPr>
      <w:ind w:leftChars="400" w:left="840"/>
    </w:pPr>
  </w:style>
  <w:style w:type="paragraph" w:styleId="a6">
    <w:name w:val="header"/>
    <w:basedOn w:val="a"/>
    <w:link w:val="a7"/>
    <w:uiPriority w:val="99"/>
    <w:unhideWhenUsed/>
    <w:rsid w:val="007F0770"/>
    <w:pPr>
      <w:tabs>
        <w:tab w:val="center" w:pos="4252"/>
        <w:tab w:val="right" w:pos="8504"/>
      </w:tabs>
      <w:snapToGrid w:val="0"/>
    </w:pPr>
  </w:style>
  <w:style w:type="character" w:customStyle="1" w:styleId="a7">
    <w:name w:val="ヘッダー (文字)"/>
    <w:basedOn w:val="a0"/>
    <w:link w:val="a6"/>
    <w:uiPriority w:val="99"/>
    <w:rsid w:val="007F0770"/>
  </w:style>
  <w:style w:type="paragraph" w:styleId="a8">
    <w:name w:val="footer"/>
    <w:basedOn w:val="a"/>
    <w:link w:val="a9"/>
    <w:uiPriority w:val="99"/>
    <w:unhideWhenUsed/>
    <w:rsid w:val="007F0770"/>
    <w:pPr>
      <w:tabs>
        <w:tab w:val="center" w:pos="4252"/>
        <w:tab w:val="right" w:pos="8504"/>
      </w:tabs>
      <w:snapToGrid w:val="0"/>
    </w:pPr>
  </w:style>
  <w:style w:type="character" w:customStyle="1" w:styleId="a9">
    <w:name w:val="フッター (文字)"/>
    <w:basedOn w:val="a0"/>
    <w:link w:val="a8"/>
    <w:uiPriority w:val="99"/>
    <w:rsid w:val="007F0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2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22D9"/>
    <w:rPr>
      <w:rFonts w:asciiTheme="majorHAnsi" w:eastAsiaTheme="majorEastAsia" w:hAnsiTheme="majorHAnsi" w:cstheme="majorBidi"/>
      <w:sz w:val="18"/>
      <w:szCs w:val="18"/>
    </w:rPr>
  </w:style>
  <w:style w:type="paragraph" w:styleId="a5">
    <w:name w:val="List Paragraph"/>
    <w:basedOn w:val="a"/>
    <w:uiPriority w:val="34"/>
    <w:qFormat/>
    <w:rsid w:val="004B22D9"/>
    <w:pPr>
      <w:ind w:leftChars="400" w:left="840"/>
    </w:pPr>
  </w:style>
  <w:style w:type="paragraph" w:styleId="a6">
    <w:name w:val="header"/>
    <w:basedOn w:val="a"/>
    <w:link w:val="a7"/>
    <w:uiPriority w:val="99"/>
    <w:unhideWhenUsed/>
    <w:rsid w:val="007F0770"/>
    <w:pPr>
      <w:tabs>
        <w:tab w:val="center" w:pos="4252"/>
        <w:tab w:val="right" w:pos="8504"/>
      </w:tabs>
      <w:snapToGrid w:val="0"/>
    </w:pPr>
  </w:style>
  <w:style w:type="character" w:customStyle="1" w:styleId="a7">
    <w:name w:val="ヘッダー (文字)"/>
    <w:basedOn w:val="a0"/>
    <w:link w:val="a6"/>
    <w:uiPriority w:val="99"/>
    <w:rsid w:val="007F0770"/>
  </w:style>
  <w:style w:type="paragraph" w:styleId="a8">
    <w:name w:val="footer"/>
    <w:basedOn w:val="a"/>
    <w:link w:val="a9"/>
    <w:uiPriority w:val="99"/>
    <w:unhideWhenUsed/>
    <w:rsid w:val="007F0770"/>
    <w:pPr>
      <w:tabs>
        <w:tab w:val="center" w:pos="4252"/>
        <w:tab w:val="right" w:pos="8504"/>
      </w:tabs>
      <w:snapToGrid w:val="0"/>
    </w:pPr>
  </w:style>
  <w:style w:type="character" w:customStyle="1" w:styleId="a9">
    <w:name w:val="フッター (文字)"/>
    <w:basedOn w:val="a0"/>
    <w:link w:val="a8"/>
    <w:uiPriority w:val="99"/>
    <w:rsid w:val="007F0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6" Type="http://schemas.openxmlformats.org/officeDocument/2006/relationships/image" Target="media/image68.emf"/><Relationship Id="rId7" Type="http://schemas.openxmlformats.org/officeDocument/2006/relationships/footnotes" Target="footnotes.xml"/><Relationship Id="rId71" Type="http://schemas.openxmlformats.org/officeDocument/2006/relationships/image" Target="media/image63.emf"/><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png"/><Relationship Id="rId66" Type="http://schemas.openxmlformats.org/officeDocument/2006/relationships/image" Target="media/image58.emf"/><Relationship Id="rId74" Type="http://schemas.openxmlformats.org/officeDocument/2006/relationships/image" Target="media/image66.emf"/><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image" Target="media/image65.e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png"/><Relationship Id="rId48" Type="http://schemas.openxmlformats.org/officeDocument/2006/relationships/image" Target="media/image40.emf"/><Relationship Id="rId56" Type="http://schemas.openxmlformats.org/officeDocument/2006/relationships/image" Target="media/image48.png"/><Relationship Id="rId64" Type="http://schemas.openxmlformats.org/officeDocument/2006/relationships/image" Target="media/image56.emf"/><Relationship Id="rId69" Type="http://schemas.openxmlformats.org/officeDocument/2006/relationships/image" Target="media/image61.emf"/><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png"/><Relationship Id="rId72" Type="http://schemas.openxmlformats.org/officeDocument/2006/relationships/image" Target="media/image64.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emf"/><Relationship Id="rId70" Type="http://schemas.openxmlformats.org/officeDocument/2006/relationships/image" Target="media/image62.emf"/><Relationship Id="rId75" Type="http://schemas.openxmlformats.org/officeDocument/2006/relationships/image" Target="media/image6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png"/><Relationship Id="rId57" Type="http://schemas.openxmlformats.org/officeDocument/2006/relationships/image" Target="media/image4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4D5DA-C5ED-4089-ADA2-D0AB1F89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1270</Words>
  <Characters>7245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2017-10-17T02:29:00Z</cp:lastPrinted>
  <dcterms:created xsi:type="dcterms:W3CDTF">2017-10-17T05:17:00Z</dcterms:created>
  <dcterms:modified xsi:type="dcterms:W3CDTF">2017-11-20T00:49:00Z</dcterms:modified>
</cp:coreProperties>
</file>