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ＭＳ 明朝"/>
        </w:rPr>
      </w:pPr>
      <w:r>
        <w:rPr>
          <w:rFonts w:ascii="ＭＳ 明朝" w:eastAsia="ＭＳ 明朝" w:hAnsi="ＭＳ 明朝" w:hint="eastAsia"/>
        </w:rPr>
        <w:t>保健師</w:t>
      </w:r>
      <w:r>
        <w:rPr>
          <w:rFonts w:ascii="ＭＳ 明朝" w:eastAsia="ＭＳ 明朝" w:hAnsi="ＭＳ 明朝" w:hint="eastAsia"/>
        </w:rPr>
        <w:t>職</w:t>
      </w:r>
    </w:p>
    <w:p>
      <w:pPr>
        <w:rPr>
          <w:rFonts w:ascii="ＭＳ 明朝" w:eastAsia="ＭＳ 明朝" w:hAnsi="ＭＳ 明朝"/>
        </w:rPr>
      </w:pPr>
      <w:r>
        <w:rPr>
          <w:rFonts w:ascii="ＭＳ 明朝" w:eastAsia="ＭＳ 明朝" w:hAnsi="ＭＳ 明朝" w:hint="eastAsia"/>
        </w:rPr>
        <w:t>集団討論の課題</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【令和４年１月31日実施】</w:t>
      </w:r>
    </w:p>
    <w:p>
      <w:pPr>
        <w:rPr>
          <w:rFonts w:ascii="ＭＳ 明朝" w:eastAsia="ＭＳ 明朝" w:hAnsi="ＭＳ 明朝"/>
        </w:rPr>
      </w:pPr>
      <w:r>
        <w:rPr>
          <w:rFonts w:ascii="ＭＳ 明朝" w:eastAsia="ＭＳ 明朝" w:hAnsi="ＭＳ 明朝" w:hint="eastAsia"/>
        </w:rPr>
        <w:t>我が国全体のアルコール消費量は減少傾向にあるが、多量に飲酒している者の割合は男女とも改善していない状況にある。</w:t>
      </w:r>
    </w:p>
    <w:p>
      <w:pPr>
        <w:rPr>
          <w:rFonts w:ascii="ＭＳ 明朝" w:eastAsia="ＭＳ 明朝" w:hAnsi="ＭＳ 明朝"/>
        </w:rPr>
      </w:pPr>
      <w:r>
        <w:rPr>
          <w:rFonts w:ascii="ＭＳ 明朝" w:eastAsia="ＭＳ 明朝" w:hAnsi="ＭＳ 明朝" w:hint="eastAsia"/>
        </w:rPr>
        <w:t xml:space="preserve">　不適切な飲酒によって引き起こされる「アルコール健康障害」は、本人の健康面に影響を及ぼすのみならず、様々な社会問題の原因となる危険性がある。</w:t>
      </w:r>
    </w:p>
    <w:p>
      <w:pPr>
        <w:rPr>
          <w:rFonts w:ascii="ＭＳ 明朝" w:eastAsia="ＭＳ 明朝" w:hAnsi="ＭＳ 明朝"/>
        </w:rPr>
      </w:pPr>
      <w:r>
        <w:rPr>
          <w:rFonts w:ascii="ＭＳ 明朝" w:eastAsia="ＭＳ 明朝" w:hAnsi="ＭＳ 明朝" w:hint="eastAsia"/>
        </w:rPr>
        <w:t xml:space="preserve">　そこで、アルコール健康障害が個人の健康面に影響を与えるものとして具体的にどのようなものがあるのか、そして、それによって生じうる社会問題にはどのようなものがあるかについて、グループで話し合ってください。</w:t>
      </w:r>
    </w:p>
    <w:p>
      <w:pPr>
        <w:rPr>
          <w:rFonts w:ascii="ＭＳ 明朝" w:eastAsia="ＭＳ 明朝" w:hAnsi="ＭＳ 明朝"/>
        </w:rPr>
      </w:pPr>
      <w:r>
        <w:rPr>
          <w:rFonts w:ascii="ＭＳ 明朝" w:eastAsia="ＭＳ 明朝" w:hAnsi="ＭＳ 明朝" w:hint="eastAsia"/>
        </w:rPr>
        <w:t xml:space="preserve">　また、グループで話し合った結果を踏まえて、大阪府としてどのような対策をすべきか、グループとしての意見をまとめてください。</w:t>
      </w:r>
      <w:bookmarkStart w:id="0" w:name="_GoBack"/>
      <w:bookmarkEnd w:id="0"/>
    </w:p>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134B8D-03D7-4F1E-AB99-DF46DA1A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真悠子</dc:creator>
  <cp:keywords/>
  <dc:description/>
  <cp:lastModifiedBy>野口　真悠子</cp:lastModifiedBy>
  <cp:revision>1</cp:revision>
  <dcterms:created xsi:type="dcterms:W3CDTF">2022-04-27T11:04:00Z</dcterms:created>
  <dcterms:modified xsi:type="dcterms:W3CDTF">2022-04-27T11:29:00Z</dcterms:modified>
</cp:coreProperties>
</file>