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3D" w:rsidRDefault="002325FE" w:rsidP="002325FE">
      <w:pPr>
        <w:jc w:val="right"/>
      </w:pPr>
      <w:r>
        <w:rPr>
          <w:rFonts w:hint="eastAsia"/>
        </w:rPr>
        <w:t xml:space="preserve">　　年　　月　　日</w:t>
      </w:r>
    </w:p>
    <w:p w:rsidR="002325FE" w:rsidRDefault="002325FE"/>
    <w:p w:rsidR="002325FE" w:rsidRDefault="002325FE" w:rsidP="002325FE">
      <w:pPr>
        <w:jc w:val="center"/>
      </w:pPr>
      <w:r>
        <w:rPr>
          <w:rFonts w:hint="eastAsia"/>
        </w:rPr>
        <w:t>調　停　申　請　書</w:t>
      </w:r>
    </w:p>
    <w:p w:rsidR="002325FE" w:rsidRDefault="002325FE"/>
    <w:p w:rsidR="002325FE" w:rsidRDefault="00E9204B">
      <w:r>
        <w:rPr>
          <w:rFonts w:hint="eastAsia"/>
        </w:rPr>
        <w:t>大阪府公害審査会　様</w:t>
      </w:r>
    </w:p>
    <w:p w:rsidR="002325FE" w:rsidRDefault="002325FE"/>
    <w:p w:rsidR="002325FE" w:rsidRDefault="002325FE">
      <w:r>
        <w:rPr>
          <w:rFonts w:hint="eastAsia"/>
        </w:rPr>
        <w:t xml:space="preserve">　　　　　　　　　　　　　　　　</w:t>
      </w:r>
      <w:r w:rsidRPr="00C55FAE">
        <w:rPr>
          <w:rFonts w:hint="eastAsia"/>
          <w:spacing w:val="274"/>
          <w:kern w:val="0"/>
          <w:fitText w:val="1028" w:id="1361752832"/>
        </w:rPr>
        <w:t>住</w:t>
      </w:r>
      <w:r w:rsidRPr="00C55FAE">
        <w:rPr>
          <w:rFonts w:hint="eastAsia"/>
          <w:kern w:val="0"/>
          <w:fitText w:val="1028" w:id="1361752832"/>
        </w:rPr>
        <w:t>所</w:t>
      </w:r>
    </w:p>
    <w:p w:rsidR="002325FE" w:rsidRDefault="002325FE"/>
    <w:p w:rsidR="00045758" w:rsidRPr="00C55FAE" w:rsidRDefault="002325FE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C55FAE">
        <w:rPr>
          <w:rFonts w:hint="eastAsia"/>
          <w:spacing w:val="274"/>
          <w:kern w:val="0"/>
          <w:fitText w:val="1028" w:id="1361752833"/>
        </w:rPr>
        <w:t>氏</w:t>
      </w:r>
      <w:r w:rsidRPr="00C55FAE">
        <w:rPr>
          <w:rFonts w:hint="eastAsia"/>
          <w:kern w:val="0"/>
          <w:fitText w:val="1028" w:id="1361752833"/>
        </w:rPr>
        <w:t>名</w:t>
      </w:r>
      <w:r w:rsidR="0074667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045758" w:rsidRDefault="00045758"/>
    <w:p w:rsidR="002325FE" w:rsidRDefault="002325FE"/>
    <w:p w:rsidR="002325FE" w:rsidRDefault="00C55FAE">
      <w:r>
        <w:rPr>
          <w:rFonts w:hint="eastAsia"/>
        </w:rPr>
        <w:t xml:space="preserve">　申請人は、公害紛争処理法第２６条</w:t>
      </w:r>
      <w:r w:rsidR="002325FE">
        <w:rPr>
          <w:rFonts w:hint="eastAsia"/>
        </w:rPr>
        <w:t>の規定に基づき、下記のとおり調停を申請します。</w:t>
      </w:r>
    </w:p>
    <w:p w:rsidR="002325FE" w:rsidRDefault="002325FE"/>
    <w:p w:rsidR="002325FE" w:rsidRDefault="002325FE">
      <w:r>
        <w:rPr>
          <w:rFonts w:hint="eastAsia"/>
        </w:rPr>
        <w:t xml:space="preserve">　１　当　事　者</w:t>
      </w:r>
    </w:p>
    <w:p w:rsidR="00045758" w:rsidRDefault="00045758"/>
    <w:p w:rsidR="002325FE" w:rsidRDefault="002325FE">
      <w:r>
        <w:rPr>
          <w:rFonts w:hint="eastAsia"/>
        </w:rPr>
        <w:t xml:space="preserve">　　　　申　請　人　　　</w:t>
      </w:r>
    </w:p>
    <w:p w:rsidR="002325FE" w:rsidRDefault="002325FE">
      <w:r>
        <w:rPr>
          <w:rFonts w:hint="eastAsia"/>
        </w:rPr>
        <w:t xml:space="preserve">　　　　　　　　　　　　</w:t>
      </w:r>
    </w:p>
    <w:p w:rsidR="002325FE" w:rsidRDefault="002325FE"/>
    <w:p w:rsidR="00045758" w:rsidRDefault="00045758"/>
    <w:p w:rsidR="00045758" w:rsidRDefault="00045758"/>
    <w:p w:rsidR="002325FE" w:rsidRDefault="002325FE">
      <w:r>
        <w:rPr>
          <w:rFonts w:hint="eastAsia"/>
        </w:rPr>
        <w:t xml:space="preserve">　　　　</w:t>
      </w:r>
      <w:r w:rsidRPr="002325FE">
        <w:rPr>
          <w:rFonts w:hint="eastAsia"/>
          <w:spacing w:val="54"/>
          <w:kern w:val="0"/>
          <w:fitText w:val="1285" w:id="-1437403392"/>
        </w:rPr>
        <w:t>被申請</w:t>
      </w:r>
      <w:r w:rsidRPr="002325FE">
        <w:rPr>
          <w:rFonts w:hint="eastAsia"/>
          <w:spacing w:val="1"/>
          <w:kern w:val="0"/>
          <w:fitText w:val="1285" w:id="-1437403392"/>
        </w:rPr>
        <w:t>人</w:t>
      </w:r>
      <w:r>
        <w:rPr>
          <w:rFonts w:hint="eastAsia"/>
        </w:rPr>
        <w:t xml:space="preserve">　　　</w:t>
      </w:r>
    </w:p>
    <w:p w:rsidR="002325FE" w:rsidRDefault="002325FE">
      <w:r>
        <w:rPr>
          <w:rFonts w:hint="eastAsia"/>
        </w:rPr>
        <w:t xml:space="preserve">　　　　　　　　　　　　</w:t>
      </w:r>
    </w:p>
    <w:p w:rsidR="002325FE" w:rsidRDefault="002325FE"/>
    <w:p w:rsidR="002325FE" w:rsidRDefault="002325FE"/>
    <w:p w:rsidR="002325FE" w:rsidRDefault="002325FE"/>
    <w:p w:rsidR="002325FE" w:rsidRDefault="002325FE"/>
    <w:p w:rsidR="002325FE" w:rsidRDefault="002325FE"/>
    <w:p w:rsidR="002325FE" w:rsidRDefault="002325FE">
      <w:r>
        <w:br w:type="page"/>
      </w:r>
      <w:r>
        <w:rPr>
          <w:rFonts w:hint="eastAsia"/>
        </w:rPr>
        <w:lastRenderedPageBreak/>
        <w:t xml:space="preserve">　２　公害に係る事業活動の行われた場所及び被害の生じた場所</w:t>
      </w:r>
    </w:p>
    <w:p w:rsidR="002325FE" w:rsidRDefault="002325FE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事業活動の行われた場所</w:t>
      </w:r>
    </w:p>
    <w:p w:rsidR="002325FE" w:rsidRDefault="002325FE"/>
    <w:p w:rsidR="00113FEC" w:rsidRDefault="00113FEC"/>
    <w:p w:rsidR="002325FE" w:rsidRDefault="002325FE"/>
    <w:p w:rsidR="002325FE" w:rsidRDefault="002325FE"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被害の生じた場所</w:t>
      </w:r>
    </w:p>
    <w:p w:rsidR="002325FE" w:rsidRDefault="002325FE"/>
    <w:p w:rsidR="002325FE" w:rsidRDefault="002325FE"/>
    <w:p w:rsidR="00113FEC" w:rsidRDefault="00113FEC"/>
    <w:p w:rsidR="002325FE" w:rsidRDefault="002325FE">
      <w:r>
        <w:rPr>
          <w:rFonts w:hint="eastAsia"/>
        </w:rPr>
        <w:t xml:space="preserve">　３　調停を求める事項</w:t>
      </w:r>
    </w:p>
    <w:p w:rsidR="002325FE" w:rsidRDefault="002325FE"/>
    <w:p w:rsidR="00113FEC" w:rsidRDefault="00113FEC"/>
    <w:p w:rsidR="00113FEC" w:rsidRDefault="00113FEC"/>
    <w:p w:rsidR="002325FE" w:rsidRDefault="002325FE"/>
    <w:p w:rsidR="002325FE" w:rsidRDefault="002325FE"/>
    <w:p w:rsidR="002325FE" w:rsidRDefault="002325FE"/>
    <w:p w:rsidR="002325FE" w:rsidRDefault="002325FE"/>
    <w:p w:rsidR="002325FE" w:rsidRDefault="002325FE">
      <w:r>
        <w:rPr>
          <w:rFonts w:hint="eastAsia"/>
        </w:rPr>
        <w:t xml:space="preserve">　４　理由及び紛争の経過</w:t>
      </w:r>
    </w:p>
    <w:p w:rsidR="002325FE" w:rsidRDefault="002325FE"/>
    <w:p w:rsidR="002325FE" w:rsidRDefault="002325FE"/>
    <w:p w:rsidR="009F262E" w:rsidRDefault="009F262E">
      <w:r>
        <w:rPr>
          <w:rFonts w:hint="eastAsia"/>
        </w:rPr>
        <w:t xml:space="preserve">　</w:t>
      </w:r>
    </w:p>
    <w:p w:rsidR="009F262E" w:rsidRDefault="009F262E" w:rsidP="009F262E">
      <w:pPr>
        <w:ind w:firstLineChars="100" w:firstLine="257"/>
      </w:pPr>
    </w:p>
    <w:p w:rsidR="009F262E" w:rsidRDefault="009F262E" w:rsidP="009F262E">
      <w:pPr>
        <w:ind w:firstLineChars="100" w:firstLine="257"/>
      </w:pPr>
      <w:r>
        <w:rPr>
          <w:rFonts w:hint="eastAsia"/>
        </w:rPr>
        <w:t>５　添付書類</w:t>
      </w:r>
    </w:p>
    <w:p w:rsidR="002325FE" w:rsidRDefault="002325FE"/>
    <w:p w:rsidR="002325FE" w:rsidRDefault="002325FE"/>
    <w:p w:rsidR="002325FE" w:rsidRDefault="002325FE"/>
    <w:p w:rsidR="009F262E" w:rsidRDefault="009F262E"/>
    <w:p w:rsidR="009F262E" w:rsidRDefault="009F262E"/>
    <w:p w:rsidR="009F262E" w:rsidRDefault="009F262E"/>
    <w:p w:rsidR="009F262E" w:rsidRPr="009F262E" w:rsidRDefault="009F262E" w:rsidP="009F262E">
      <w:pPr>
        <w:spacing w:line="240" w:lineRule="exact"/>
        <w:rPr>
          <w:sz w:val="18"/>
          <w:szCs w:val="18"/>
        </w:rPr>
      </w:pPr>
      <w:r w:rsidRPr="009F262E">
        <w:rPr>
          <w:rFonts w:hint="eastAsia"/>
          <w:sz w:val="18"/>
          <w:szCs w:val="18"/>
        </w:rPr>
        <w:t>備考</w:t>
      </w:r>
    </w:p>
    <w:p w:rsidR="009F262E" w:rsidRPr="009F262E" w:rsidRDefault="009F262E" w:rsidP="009F262E">
      <w:pPr>
        <w:spacing w:line="240" w:lineRule="exact"/>
        <w:ind w:left="197" w:hangingChars="100" w:hanging="197"/>
        <w:rPr>
          <w:sz w:val="18"/>
          <w:szCs w:val="18"/>
        </w:rPr>
      </w:pPr>
      <w:r w:rsidRPr="009F262E">
        <w:rPr>
          <w:rFonts w:hint="eastAsia"/>
          <w:sz w:val="18"/>
          <w:szCs w:val="18"/>
        </w:rPr>
        <w:t>・用紙は、日本工業規格</w:t>
      </w:r>
      <w:r w:rsidRPr="009F262E">
        <w:rPr>
          <w:rFonts w:hint="eastAsia"/>
          <w:sz w:val="18"/>
          <w:szCs w:val="18"/>
        </w:rPr>
        <w:t>A</w:t>
      </w:r>
      <w:r w:rsidRPr="009F262E">
        <w:rPr>
          <w:rFonts w:hint="eastAsia"/>
          <w:sz w:val="18"/>
          <w:szCs w:val="18"/>
        </w:rPr>
        <w:t>列４番の用紙を使用することとし、用紙が</w:t>
      </w:r>
      <w:r w:rsidRPr="009F262E">
        <w:rPr>
          <w:rFonts w:hint="eastAsia"/>
          <w:sz w:val="18"/>
          <w:szCs w:val="18"/>
        </w:rPr>
        <w:t>2</w:t>
      </w:r>
      <w:r w:rsidRPr="009F262E">
        <w:rPr>
          <w:rFonts w:hint="eastAsia"/>
          <w:sz w:val="18"/>
          <w:szCs w:val="18"/>
        </w:rPr>
        <w:t>枚以上にわたるときは、左とじとする。</w:t>
      </w:r>
    </w:p>
    <w:p w:rsidR="009F262E" w:rsidRPr="009F262E" w:rsidRDefault="005B1540" w:rsidP="009F262E">
      <w:pPr>
        <w:spacing w:line="240" w:lineRule="exact"/>
        <w:ind w:left="197" w:hangingChars="100" w:hanging="197"/>
        <w:rPr>
          <w:sz w:val="18"/>
          <w:szCs w:val="18"/>
        </w:rPr>
      </w:pPr>
      <w:r>
        <w:rPr>
          <w:rFonts w:hint="eastAsia"/>
          <w:sz w:val="18"/>
          <w:szCs w:val="18"/>
        </w:rPr>
        <w:t>・申請人の数が多数に及ぶ場合は、参考様式の「当事者名簿</w:t>
      </w:r>
      <w:r w:rsidR="009F262E" w:rsidRPr="009F262E">
        <w:rPr>
          <w:rFonts w:hint="eastAsia"/>
          <w:sz w:val="18"/>
          <w:szCs w:val="18"/>
        </w:rPr>
        <w:t>（申請人）」を使用・添付すること。代理人又は被申請人の数が多数のときも、同様とする。</w:t>
      </w:r>
    </w:p>
    <w:p w:rsidR="009F262E" w:rsidRDefault="009F262E"/>
    <w:sectPr w:rsidR="009F262E" w:rsidSect="002325FE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37" w:rsidRDefault="00D93137" w:rsidP="00990622">
      <w:r>
        <w:separator/>
      </w:r>
    </w:p>
  </w:endnote>
  <w:endnote w:type="continuationSeparator" w:id="0">
    <w:p w:rsidR="00D93137" w:rsidRDefault="00D93137" w:rsidP="0099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37" w:rsidRDefault="00D93137" w:rsidP="00990622">
      <w:r>
        <w:separator/>
      </w:r>
    </w:p>
  </w:footnote>
  <w:footnote w:type="continuationSeparator" w:id="0">
    <w:p w:rsidR="00D93137" w:rsidRDefault="00D93137" w:rsidP="0099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5FE"/>
    <w:rsid w:val="00045758"/>
    <w:rsid w:val="000B08FD"/>
    <w:rsid w:val="000B2B21"/>
    <w:rsid w:val="00113FEC"/>
    <w:rsid w:val="002325FE"/>
    <w:rsid w:val="003A448C"/>
    <w:rsid w:val="004A1168"/>
    <w:rsid w:val="00531046"/>
    <w:rsid w:val="0056173D"/>
    <w:rsid w:val="005B1540"/>
    <w:rsid w:val="0074667C"/>
    <w:rsid w:val="007A28EE"/>
    <w:rsid w:val="00990622"/>
    <w:rsid w:val="009F262E"/>
    <w:rsid w:val="00A04EB6"/>
    <w:rsid w:val="00C55FAE"/>
    <w:rsid w:val="00C57B3A"/>
    <w:rsid w:val="00D93137"/>
    <w:rsid w:val="00E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5C5805"/>
  <w15:docId w15:val="{CB60A1AF-1FC7-4677-B026-6E4FB64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0622"/>
    <w:rPr>
      <w:kern w:val="2"/>
      <w:sz w:val="24"/>
      <w:szCs w:val="24"/>
    </w:rPr>
  </w:style>
  <w:style w:type="paragraph" w:styleId="a5">
    <w:name w:val="footer"/>
    <w:basedOn w:val="a"/>
    <w:link w:val="a6"/>
    <w:rsid w:val="00990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06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大阪府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大阪府職員端末機１７年度１２月調達</dc:creator>
  <cp:lastModifiedBy>大隅　麗楓</cp:lastModifiedBy>
  <cp:revision>10</cp:revision>
  <cp:lastPrinted>2021-03-26T02:43:00Z</cp:lastPrinted>
  <dcterms:created xsi:type="dcterms:W3CDTF">2014-08-11T00:37:00Z</dcterms:created>
  <dcterms:modified xsi:type="dcterms:W3CDTF">2021-03-26T02:43:00Z</dcterms:modified>
</cp:coreProperties>
</file>