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667" w:rsidRPr="009E299D" w:rsidRDefault="00687667" w:rsidP="00FC7A8E">
      <w:pPr>
        <w:jc w:val="center"/>
        <w:rPr>
          <w:rFonts w:hAnsi="ＭＳ 明朝"/>
        </w:rPr>
      </w:pPr>
      <w:r w:rsidRPr="009E299D">
        <w:rPr>
          <w:rFonts w:hAnsi="ＭＳ 明朝" w:hint="eastAsia"/>
        </w:rPr>
        <w:t>令和元年</w:t>
      </w:r>
      <w:r w:rsidR="00FC7A8E" w:rsidRPr="009E299D">
        <w:rPr>
          <w:rFonts w:hAnsi="ＭＳ 明朝" w:hint="eastAsia"/>
        </w:rPr>
        <w:t>度</w:t>
      </w:r>
      <w:r w:rsidRPr="009E299D">
        <w:rPr>
          <w:rFonts w:hAnsi="ＭＳ 明朝" w:hint="eastAsia"/>
        </w:rPr>
        <w:t xml:space="preserve"> </w:t>
      </w:r>
      <w:r w:rsidR="00FC7A8E" w:rsidRPr="009E299D">
        <w:rPr>
          <w:rFonts w:hAnsi="ＭＳ 明朝" w:hint="eastAsia"/>
        </w:rPr>
        <w:t>大阪府農業振興地域整備審議会　議事概要</w:t>
      </w:r>
    </w:p>
    <w:p w:rsidR="00FC7A8E" w:rsidRPr="009E299D" w:rsidRDefault="00FC7A8E">
      <w:pPr>
        <w:rPr>
          <w:rFonts w:hAnsi="ＭＳ 明朝"/>
        </w:rPr>
      </w:pPr>
    </w:p>
    <w:p w:rsidR="00FC7A8E" w:rsidRPr="009E299D" w:rsidRDefault="00FC7A8E" w:rsidP="00FC7A8E">
      <w:pPr>
        <w:jc w:val="right"/>
        <w:rPr>
          <w:rFonts w:hAnsi="ＭＳ 明朝"/>
        </w:rPr>
      </w:pPr>
      <w:r w:rsidRPr="009E299D">
        <w:rPr>
          <w:rFonts w:hAnsi="ＭＳ 明朝" w:hint="eastAsia"/>
        </w:rPr>
        <w:t>日時：</w:t>
      </w:r>
      <w:r w:rsidR="00687667" w:rsidRPr="009E299D">
        <w:rPr>
          <w:rFonts w:hAnsi="ＭＳ 明朝" w:hint="eastAsia"/>
        </w:rPr>
        <w:t>令和元年８</w:t>
      </w:r>
      <w:r w:rsidRPr="009E299D">
        <w:rPr>
          <w:rFonts w:hAnsi="ＭＳ 明朝" w:hint="eastAsia"/>
        </w:rPr>
        <w:t>月</w:t>
      </w:r>
      <w:r w:rsidR="00687667" w:rsidRPr="009E299D">
        <w:rPr>
          <w:rFonts w:hAnsi="ＭＳ 明朝" w:hint="eastAsia"/>
        </w:rPr>
        <w:t>２６</w:t>
      </w:r>
      <w:r w:rsidRPr="009E299D">
        <w:rPr>
          <w:rFonts w:hAnsi="ＭＳ 明朝" w:hint="eastAsia"/>
        </w:rPr>
        <w:t>日（</w:t>
      </w:r>
      <w:r w:rsidR="00687667" w:rsidRPr="009E299D">
        <w:rPr>
          <w:rFonts w:hAnsi="ＭＳ 明朝" w:hint="eastAsia"/>
        </w:rPr>
        <w:t>月</w:t>
      </w:r>
      <w:r w:rsidRPr="009E299D">
        <w:rPr>
          <w:rFonts w:hAnsi="ＭＳ 明朝" w:hint="eastAsia"/>
        </w:rPr>
        <w:t>）午後３時から</w:t>
      </w:r>
    </w:p>
    <w:p w:rsidR="00FC7A8E" w:rsidRPr="009E299D" w:rsidRDefault="009E299D" w:rsidP="00FC7A8E">
      <w:pPr>
        <w:wordWrap w:val="0"/>
        <w:jc w:val="right"/>
        <w:rPr>
          <w:rFonts w:hAnsi="ＭＳ 明朝"/>
        </w:rPr>
      </w:pPr>
      <w:r w:rsidRPr="009E299D">
        <w:rPr>
          <w:rFonts w:hAnsi="ＭＳ 明朝" w:hint="eastAsia"/>
        </w:rPr>
        <w:t xml:space="preserve">　　　</w:t>
      </w:r>
      <w:r w:rsidR="00FC7A8E" w:rsidRPr="009E299D">
        <w:rPr>
          <w:rFonts w:hAnsi="ＭＳ 明朝" w:hint="eastAsia"/>
        </w:rPr>
        <w:t>場所：</w:t>
      </w:r>
      <w:r w:rsidR="00687667" w:rsidRPr="009E299D">
        <w:rPr>
          <w:rFonts w:hAnsi="ＭＳ 明朝" w:hint="eastAsia"/>
        </w:rPr>
        <w:t>国民</w:t>
      </w:r>
      <w:r w:rsidR="00FC7A8E" w:rsidRPr="009E299D">
        <w:rPr>
          <w:rFonts w:hAnsi="ＭＳ 明朝" w:hint="eastAsia"/>
        </w:rPr>
        <w:t>会館</w:t>
      </w:r>
      <w:r w:rsidRPr="009E299D">
        <w:rPr>
          <w:rFonts w:hAnsi="ＭＳ 明朝" w:hint="eastAsia"/>
        </w:rPr>
        <w:t xml:space="preserve">武藤記念ホール　</w:t>
      </w:r>
      <w:r w:rsidR="00687667" w:rsidRPr="009E299D">
        <w:rPr>
          <w:rFonts w:hAnsi="ＭＳ 明朝" w:hint="eastAsia"/>
        </w:rPr>
        <w:t>小ホール</w:t>
      </w:r>
      <w:r w:rsidR="00FC7A8E" w:rsidRPr="009E299D">
        <w:rPr>
          <w:rFonts w:hAnsi="ＭＳ 明朝" w:hint="eastAsia"/>
        </w:rPr>
        <w:t xml:space="preserve">　　</w:t>
      </w:r>
    </w:p>
    <w:p w:rsidR="00FC7A8E" w:rsidRPr="009E299D" w:rsidRDefault="00FC7A8E">
      <w:pPr>
        <w:rPr>
          <w:rFonts w:hAnsi="ＭＳ 明朝"/>
        </w:rPr>
      </w:pPr>
    </w:p>
    <w:p w:rsidR="00FC7A8E" w:rsidRPr="00856D34" w:rsidRDefault="00FC7A8E" w:rsidP="00FC7A8E">
      <w:pPr>
        <w:rPr>
          <w:rFonts w:hAnsi="ＭＳ 明朝"/>
          <w:b/>
          <w:sz w:val="18"/>
        </w:rPr>
      </w:pPr>
      <w:r w:rsidRPr="00856D34">
        <w:rPr>
          <w:rFonts w:hAnsi="ＭＳ 明朝" w:hint="eastAsia"/>
          <w:b/>
        </w:rPr>
        <w:t xml:space="preserve">第１号議案　</w:t>
      </w:r>
      <w:r w:rsidR="00687667" w:rsidRPr="00856D34">
        <w:rPr>
          <w:rFonts w:hAnsi="ＭＳ 明朝" w:hint="eastAsia"/>
          <w:b/>
        </w:rPr>
        <w:t>府営農村総合整備事業「</w:t>
      </w:r>
      <w:r w:rsidR="00687667" w:rsidRPr="00856D34">
        <w:rPr>
          <w:rFonts w:hAnsi="ＭＳ 明朝" w:cs="Times New Roman" w:hint="eastAsia"/>
          <w:b/>
          <w:spacing w:val="6"/>
          <w:szCs w:val="24"/>
        </w:rPr>
        <w:t>岸和田丘陵地区」の建設事業再評価</w:t>
      </w:r>
    </w:p>
    <w:p w:rsidR="00D87587" w:rsidRDefault="00D87587" w:rsidP="00FC7A8E">
      <w:pPr>
        <w:rPr>
          <w:rFonts w:hAnsi="ＭＳ 明朝"/>
        </w:rPr>
      </w:pPr>
    </w:p>
    <w:p w:rsidR="00FC7A8E" w:rsidRPr="00D87587" w:rsidRDefault="00D87587" w:rsidP="00FC7A8E">
      <w:pPr>
        <w:rPr>
          <w:rFonts w:hAnsi="ＭＳ 明朝"/>
        </w:rPr>
      </w:pPr>
      <w:r>
        <w:rPr>
          <w:rFonts w:hAnsi="ＭＳ 明朝" w:hint="eastAsia"/>
        </w:rPr>
        <w:t>〔</w:t>
      </w:r>
      <w:r w:rsidR="00FC7A8E" w:rsidRPr="00D87587">
        <w:rPr>
          <w:rFonts w:hAnsi="ＭＳ 明朝" w:hint="eastAsia"/>
        </w:rPr>
        <w:t>事</w:t>
      </w:r>
      <w:r w:rsidR="009A6851" w:rsidRPr="00D87587">
        <w:rPr>
          <w:rFonts w:hAnsi="ＭＳ 明朝" w:hint="eastAsia"/>
        </w:rPr>
        <w:t>務局説明</w:t>
      </w:r>
      <w:r>
        <w:rPr>
          <w:rFonts w:hAnsi="ＭＳ 明朝" w:hint="eastAsia"/>
        </w:rPr>
        <w:t>〕</w:t>
      </w:r>
    </w:p>
    <w:p w:rsidR="0005345C" w:rsidRDefault="0005345C" w:rsidP="0005345C">
      <w:pPr>
        <w:pStyle w:val="a7"/>
        <w:numPr>
          <w:ilvl w:val="0"/>
          <w:numId w:val="1"/>
        </w:numPr>
        <w:ind w:leftChars="0"/>
        <w:rPr>
          <w:rFonts w:hAnsi="ＭＳ 明朝"/>
        </w:rPr>
      </w:pPr>
      <w:r w:rsidRPr="0005345C">
        <w:rPr>
          <w:rFonts w:hAnsi="ＭＳ 明朝" w:hint="eastAsia"/>
        </w:rPr>
        <w:t>建設事業評価の再評価の趣旨を説明。</w:t>
      </w:r>
    </w:p>
    <w:p w:rsidR="0005345C" w:rsidRPr="0005345C" w:rsidRDefault="0005345C" w:rsidP="0005345C">
      <w:pPr>
        <w:pStyle w:val="a7"/>
        <w:numPr>
          <w:ilvl w:val="0"/>
          <w:numId w:val="1"/>
        </w:numPr>
        <w:ind w:leftChars="0"/>
        <w:rPr>
          <w:rFonts w:hAnsi="ＭＳ 明朝"/>
        </w:rPr>
      </w:pPr>
      <w:r>
        <w:rPr>
          <w:rFonts w:hAnsi="ＭＳ 明朝" w:hint="eastAsia"/>
        </w:rPr>
        <w:t>評価調書に沿って、事業計画変更の概要、事業費変動の要因、投資効果、今後のスケジュール等について説明。</w:t>
      </w:r>
    </w:p>
    <w:p w:rsidR="00D87587" w:rsidRDefault="00D87587" w:rsidP="00687667">
      <w:pPr>
        <w:rPr>
          <w:rFonts w:hAnsi="ＭＳ 明朝"/>
        </w:rPr>
      </w:pPr>
    </w:p>
    <w:p w:rsidR="0005345C" w:rsidRPr="00D87587" w:rsidRDefault="00D87587" w:rsidP="00687667">
      <w:pPr>
        <w:rPr>
          <w:rFonts w:hAnsi="ＭＳ 明朝"/>
        </w:rPr>
      </w:pPr>
      <w:r>
        <w:rPr>
          <w:rFonts w:hAnsi="ＭＳ 明朝" w:hint="eastAsia"/>
        </w:rPr>
        <w:t>〔</w:t>
      </w:r>
      <w:r w:rsidR="009A6851" w:rsidRPr="00D87587">
        <w:rPr>
          <w:rFonts w:hAnsi="ＭＳ 明朝" w:hint="eastAsia"/>
        </w:rPr>
        <w:t>主な質疑</w:t>
      </w:r>
      <w:r>
        <w:rPr>
          <w:rFonts w:hAnsi="ＭＳ 明朝" w:hint="eastAsia"/>
        </w:rPr>
        <w:t>〕</w:t>
      </w:r>
    </w:p>
    <w:p w:rsidR="009A6851" w:rsidRPr="009A6851" w:rsidRDefault="00687667" w:rsidP="009A6851">
      <w:pPr>
        <w:pStyle w:val="a7"/>
        <w:numPr>
          <w:ilvl w:val="0"/>
          <w:numId w:val="2"/>
        </w:numPr>
        <w:ind w:leftChars="0"/>
        <w:rPr>
          <w:rFonts w:hAnsi="ＭＳ 明朝"/>
        </w:rPr>
      </w:pPr>
      <w:r w:rsidRPr="009A6851">
        <w:rPr>
          <w:rFonts w:hAnsi="ＭＳ 明朝" w:hint="eastAsia"/>
        </w:rPr>
        <w:t>再評価がこの時期になった理由は何か。</w:t>
      </w:r>
      <w:r w:rsidR="009A6851" w:rsidRPr="009A6851">
        <w:rPr>
          <w:rFonts w:hAnsi="ＭＳ 明朝" w:hint="eastAsia"/>
        </w:rPr>
        <w:t>（中谷委員）</w:t>
      </w:r>
    </w:p>
    <w:p w:rsidR="009A6851" w:rsidRPr="009A6851" w:rsidRDefault="00687667" w:rsidP="009A6851">
      <w:pPr>
        <w:pStyle w:val="a7"/>
        <w:numPr>
          <w:ilvl w:val="0"/>
          <w:numId w:val="3"/>
        </w:numPr>
        <w:ind w:leftChars="0"/>
        <w:rPr>
          <w:rFonts w:hAnsi="ＭＳ 明朝"/>
        </w:rPr>
      </w:pPr>
      <w:r w:rsidRPr="009A6851">
        <w:rPr>
          <w:rFonts w:hAnsi="ＭＳ 明朝" w:hint="eastAsia"/>
        </w:rPr>
        <w:t>本地区では、平成</w:t>
      </w:r>
      <w:r w:rsidRPr="009A6851">
        <w:rPr>
          <w:rFonts w:hAnsi="ＭＳ 明朝"/>
        </w:rPr>
        <w:t>25年から事業着手しているが、本格的な工事を実施したのはここ2、3年で、排水路の変更や湧水の問題等が判明したため、事業計画を変更する前にご審議をいただいたところ。</w:t>
      </w:r>
      <w:r w:rsidR="009A6851" w:rsidRPr="009A6851">
        <w:rPr>
          <w:rFonts w:hAnsi="ＭＳ 明朝" w:hint="eastAsia"/>
        </w:rPr>
        <w:t>（事務局）</w:t>
      </w:r>
    </w:p>
    <w:p w:rsidR="00687667" w:rsidRPr="009E299D" w:rsidRDefault="00687667" w:rsidP="00687667">
      <w:pPr>
        <w:rPr>
          <w:rFonts w:hAnsi="ＭＳ 明朝"/>
        </w:rPr>
      </w:pPr>
    </w:p>
    <w:p w:rsidR="009A6851" w:rsidRPr="009A6851" w:rsidRDefault="00687667" w:rsidP="009A6851">
      <w:pPr>
        <w:pStyle w:val="a7"/>
        <w:numPr>
          <w:ilvl w:val="0"/>
          <w:numId w:val="2"/>
        </w:numPr>
        <w:ind w:leftChars="0"/>
        <w:rPr>
          <w:rFonts w:hAnsi="ＭＳ 明朝"/>
        </w:rPr>
      </w:pPr>
      <w:r w:rsidRPr="009A6851">
        <w:rPr>
          <w:rFonts w:hAnsi="ＭＳ 明朝" w:hint="eastAsia"/>
        </w:rPr>
        <w:t>評価の方法について、当初と同等の効果項目で便益効果を算定し、新しく追加した項目をかっこ付きで記載してはどうか。</w:t>
      </w:r>
      <w:r w:rsidR="009A6851" w:rsidRPr="009A6851">
        <w:rPr>
          <w:rFonts w:hAnsi="ＭＳ 明朝" w:hint="eastAsia"/>
        </w:rPr>
        <w:t>（塚口委員）</w:t>
      </w:r>
    </w:p>
    <w:p w:rsidR="009A6851" w:rsidRPr="009A6851" w:rsidRDefault="00687667" w:rsidP="009A6851">
      <w:pPr>
        <w:pStyle w:val="a7"/>
        <w:numPr>
          <w:ilvl w:val="0"/>
          <w:numId w:val="3"/>
        </w:numPr>
        <w:ind w:leftChars="0"/>
        <w:rPr>
          <w:rFonts w:hAnsi="ＭＳ 明朝"/>
        </w:rPr>
      </w:pPr>
      <w:r w:rsidRPr="009A6851">
        <w:rPr>
          <w:rFonts w:hAnsi="ＭＳ 明朝" w:hint="eastAsia"/>
        </w:rPr>
        <w:t>追加した項目について</w:t>
      </w:r>
      <w:r w:rsidR="009A6851">
        <w:rPr>
          <w:rFonts w:hAnsi="ＭＳ 明朝" w:hint="eastAsia"/>
        </w:rPr>
        <w:t>は、</w:t>
      </w:r>
      <w:r w:rsidR="009A6851" w:rsidRPr="009A6851">
        <w:rPr>
          <w:rFonts w:hAnsi="ＭＳ 明朝" w:hint="eastAsia"/>
        </w:rPr>
        <w:t>国に</w:t>
      </w:r>
      <w:r w:rsidR="009A6851">
        <w:rPr>
          <w:rFonts w:hAnsi="ＭＳ 明朝" w:hint="eastAsia"/>
        </w:rPr>
        <w:t>どの様に</w:t>
      </w:r>
      <w:r w:rsidRPr="009A6851">
        <w:rPr>
          <w:rFonts w:hAnsi="ＭＳ 明朝" w:hint="eastAsia"/>
        </w:rPr>
        <w:t>取扱いする</w:t>
      </w:r>
      <w:r w:rsidR="009A6851">
        <w:rPr>
          <w:rFonts w:hAnsi="ＭＳ 明朝" w:hint="eastAsia"/>
        </w:rPr>
        <w:t>べき</w:t>
      </w:r>
      <w:r w:rsidRPr="009A6851">
        <w:rPr>
          <w:rFonts w:hAnsi="ＭＳ 明朝" w:hint="eastAsia"/>
        </w:rPr>
        <w:t>か確認し、本日お示ししたような形なのか、かっこ書きとするのか、国のマニュアル等を確認したうえで対応させていただく。</w:t>
      </w:r>
      <w:r w:rsidR="009A6851">
        <w:rPr>
          <w:rFonts w:hAnsi="ＭＳ 明朝" w:hint="eastAsia"/>
        </w:rPr>
        <w:t>（事務局</w:t>
      </w:r>
      <w:r w:rsidR="009A6851" w:rsidRPr="009A6851">
        <w:rPr>
          <w:rFonts w:hAnsi="ＭＳ 明朝" w:hint="eastAsia"/>
        </w:rPr>
        <w:t>）</w:t>
      </w:r>
    </w:p>
    <w:p w:rsidR="00687667" w:rsidRPr="009A6851" w:rsidRDefault="00687667" w:rsidP="009A6851">
      <w:pPr>
        <w:rPr>
          <w:rFonts w:hAnsi="ＭＳ 明朝"/>
        </w:rPr>
      </w:pPr>
    </w:p>
    <w:p w:rsidR="009A6851" w:rsidRPr="009A6851" w:rsidRDefault="00687667" w:rsidP="009A6851">
      <w:pPr>
        <w:pStyle w:val="a7"/>
        <w:numPr>
          <w:ilvl w:val="0"/>
          <w:numId w:val="2"/>
        </w:numPr>
        <w:ind w:leftChars="0"/>
        <w:rPr>
          <w:rFonts w:hAnsi="ＭＳ 明朝"/>
        </w:rPr>
      </w:pPr>
      <w:r w:rsidRPr="009A6851">
        <w:rPr>
          <w:rFonts w:hAnsi="ＭＳ 明朝" w:hint="eastAsia"/>
        </w:rPr>
        <w:t>事業費</w:t>
      </w:r>
      <w:r w:rsidR="009A6851">
        <w:rPr>
          <w:rFonts w:hAnsi="ＭＳ 明朝" w:hint="eastAsia"/>
        </w:rPr>
        <w:t>が</w:t>
      </w:r>
      <w:r w:rsidRPr="009A6851">
        <w:rPr>
          <w:rFonts w:hAnsi="ＭＳ 明朝" w:hint="eastAsia"/>
        </w:rPr>
        <w:t>増</w:t>
      </w:r>
      <w:r w:rsidR="009A6851">
        <w:rPr>
          <w:rFonts w:hAnsi="ＭＳ 明朝" w:hint="eastAsia"/>
        </w:rPr>
        <w:t>した理由</w:t>
      </w:r>
      <w:r w:rsidRPr="009A6851">
        <w:rPr>
          <w:rFonts w:hAnsi="ＭＳ 明朝" w:hint="eastAsia"/>
        </w:rPr>
        <w:t>について、説明責任という点でどの資料がどこまで出ていく</w:t>
      </w:r>
      <w:r w:rsidR="009A6851">
        <w:rPr>
          <w:rFonts w:hAnsi="ＭＳ 明朝" w:hint="eastAsia"/>
        </w:rPr>
        <w:t>ことになる</w:t>
      </w:r>
      <w:r w:rsidRPr="009A6851">
        <w:rPr>
          <w:rFonts w:hAnsi="ＭＳ 明朝" w:hint="eastAsia"/>
        </w:rPr>
        <w:t>のか。</w:t>
      </w:r>
      <w:r w:rsidR="009A6851">
        <w:rPr>
          <w:rFonts w:hAnsi="ＭＳ 明朝" w:hint="eastAsia"/>
        </w:rPr>
        <w:t>この</w:t>
      </w:r>
      <w:r w:rsidRPr="009A6851">
        <w:rPr>
          <w:rFonts w:hAnsi="ＭＳ 明朝" w:hint="eastAsia"/>
        </w:rPr>
        <w:t>パワーポイントを見ればわかるので、資料の</w:t>
      </w:r>
      <w:r w:rsidR="009A6851">
        <w:rPr>
          <w:rFonts w:hAnsi="ＭＳ 明朝" w:hint="eastAsia"/>
        </w:rPr>
        <w:t>出し</w:t>
      </w:r>
      <w:r w:rsidRPr="009A6851">
        <w:rPr>
          <w:rFonts w:hAnsi="ＭＳ 明朝" w:hint="eastAsia"/>
        </w:rPr>
        <w:t>方を</w:t>
      </w:r>
      <w:r w:rsidR="009A6851">
        <w:rPr>
          <w:rFonts w:hAnsi="ＭＳ 明朝" w:hint="eastAsia"/>
        </w:rPr>
        <w:t>もう</w:t>
      </w:r>
      <w:r w:rsidRPr="009A6851">
        <w:rPr>
          <w:rFonts w:hAnsi="ＭＳ 明朝" w:hint="eastAsia"/>
        </w:rPr>
        <w:t>少し工夫してはどうか。</w:t>
      </w:r>
      <w:r w:rsidR="009A6851" w:rsidRPr="009A6851">
        <w:rPr>
          <w:rFonts w:hAnsi="ＭＳ 明朝" w:hint="eastAsia"/>
        </w:rPr>
        <w:t>（藤田委員）</w:t>
      </w:r>
    </w:p>
    <w:p w:rsidR="009A6851" w:rsidRPr="009A6851" w:rsidRDefault="00687667" w:rsidP="009A6851">
      <w:pPr>
        <w:pStyle w:val="a7"/>
        <w:numPr>
          <w:ilvl w:val="0"/>
          <w:numId w:val="3"/>
        </w:numPr>
        <w:ind w:leftChars="0"/>
        <w:rPr>
          <w:rFonts w:hAnsi="ＭＳ 明朝"/>
        </w:rPr>
      </w:pPr>
      <w:r w:rsidRPr="009A6851">
        <w:rPr>
          <w:rFonts w:hAnsi="ＭＳ 明朝" w:hint="eastAsia"/>
        </w:rPr>
        <w:t>基本的には、大阪府の他地区の建設事業評価と同様に、この点検表を建設事業評価の資料として公表する予定</w:t>
      </w:r>
      <w:r w:rsidR="009A6851">
        <w:rPr>
          <w:rFonts w:hAnsi="ＭＳ 明朝" w:hint="eastAsia"/>
        </w:rPr>
        <w:t>です</w:t>
      </w:r>
      <w:r w:rsidRPr="009A6851">
        <w:rPr>
          <w:rFonts w:hAnsi="ＭＳ 明朝" w:hint="eastAsia"/>
        </w:rPr>
        <w:t>。一方、これだけでは分かりにくいというご意見もいただきましたので、参考資料という形でパワーポイントも付して公表していきたいと考えています。</w:t>
      </w:r>
      <w:r w:rsidR="009A6851" w:rsidRPr="009A6851">
        <w:rPr>
          <w:rFonts w:hAnsi="ＭＳ 明朝" w:hint="eastAsia"/>
        </w:rPr>
        <w:t>（事務局）</w:t>
      </w:r>
    </w:p>
    <w:p w:rsidR="00687667" w:rsidRPr="009E299D" w:rsidRDefault="00687667" w:rsidP="00687667">
      <w:pPr>
        <w:rPr>
          <w:rFonts w:hAnsi="ＭＳ 明朝"/>
        </w:rPr>
      </w:pPr>
    </w:p>
    <w:p w:rsidR="009A6851" w:rsidRPr="009A6851" w:rsidRDefault="00687667" w:rsidP="009A6851">
      <w:pPr>
        <w:pStyle w:val="a7"/>
        <w:numPr>
          <w:ilvl w:val="0"/>
          <w:numId w:val="2"/>
        </w:numPr>
        <w:ind w:leftChars="0"/>
        <w:rPr>
          <w:rFonts w:hAnsi="ＭＳ 明朝"/>
        </w:rPr>
      </w:pPr>
      <w:r w:rsidRPr="009A6851">
        <w:rPr>
          <w:rFonts w:hAnsi="ＭＳ 明朝" w:hint="eastAsia"/>
        </w:rPr>
        <w:t>例えば、第</w:t>
      </w:r>
      <w:r w:rsidRPr="009A6851">
        <w:rPr>
          <w:rFonts w:hAnsi="ＭＳ 明朝"/>
        </w:rPr>
        <w:t>1号議案の右側の事業費の変動要因の状況では、幹線排水路工による整備で1.7億</w:t>
      </w:r>
      <w:r w:rsidR="006B0959">
        <w:rPr>
          <w:rFonts w:hAnsi="ＭＳ 明朝" w:hint="eastAsia"/>
        </w:rPr>
        <w:t>円</w:t>
      </w:r>
      <w:r w:rsidRPr="009A6851">
        <w:rPr>
          <w:rFonts w:hAnsi="ＭＳ 明朝"/>
        </w:rPr>
        <w:t>増のみ記載されてあるが、パワーポイント</w:t>
      </w:r>
      <w:r w:rsidR="009A6851">
        <w:rPr>
          <w:rFonts w:hAnsi="ＭＳ 明朝" w:hint="eastAsia"/>
        </w:rPr>
        <w:t>で示されている</w:t>
      </w:r>
      <w:r w:rsidR="006B0959">
        <w:rPr>
          <w:rFonts w:hAnsi="ＭＳ 明朝"/>
        </w:rPr>
        <w:t>よう</w:t>
      </w:r>
      <w:r w:rsidR="006B0959">
        <w:rPr>
          <w:rFonts w:hAnsi="ＭＳ 明朝" w:hint="eastAsia"/>
        </w:rPr>
        <w:t>に記載することは</w:t>
      </w:r>
      <w:r w:rsidRPr="009A6851">
        <w:rPr>
          <w:rFonts w:hAnsi="ＭＳ 明朝"/>
        </w:rPr>
        <w:t>可能か。</w:t>
      </w:r>
      <w:r w:rsidR="009A6851" w:rsidRPr="009A6851">
        <w:rPr>
          <w:rFonts w:hAnsi="ＭＳ 明朝" w:hint="eastAsia"/>
        </w:rPr>
        <w:t>（増田会長）</w:t>
      </w:r>
    </w:p>
    <w:p w:rsidR="006B0959" w:rsidRPr="00D87587" w:rsidRDefault="00687667" w:rsidP="00D87587">
      <w:pPr>
        <w:pStyle w:val="a7"/>
        <w:numPr>
          <w:ilvl w:val="0"/>
          <w:numId w:val="3"/>
        </w:numPr>
        <w:ind w:leftChars="0"/>
        <w:rPr>
          <w:rFonts w:hAnsi="ＭＳ 明朝"/>
        </w:rPr>
      </w:pPr>
      <w:r w:rsidRPr="006B0959">
        <w:rPr>
          <w:rFonts w:hAnsi="ＭＳ 明朝" w:hint="eastAsia"/>
        </w:rPr>
        <w:t>委員ご意見のとおり、パワーポイントと同じ内容で記載する方向で考えます。</w:t>
      </w:r>
      <w:r w:rsidR="006B0959">
        <w:rPr>
          <w:rFonts w:hAnsi="ＭＳ 明朝" w:hint="eastAsia"/>
        </w:rPr>
        <w:t>（事務局）</w:t>
      </w:r>
    </w:p>
    <w:p w:rsidR="00687667" w:rsidRPr="006B0959" w:rsidRDefault="00687667" w:rsidP="006B0959">
      <w:pPr>
        <w:pStyle w:val="a7"/>
        <w:numPr>
          <w:ilvl w:val="0"/>
          <w:numId w:val="2"/>
        </w:numPr>
        <w:ind w:leftChars="0"/>
        <w:rPr>
          <w:rFonts w:hAnsi="ＭＳ 明朝"/>
        </w:rPr>
      </w:pPr>
      <w:r w:rsidRPr="006B0959">
        <w:rPr>
          <w:rFonts w:hAnsi="ＭＳ 明朝" w:hint="eastAsia"/>
        </w:rPr>
        <w:lastRenderedPageBreak/>
        <w:t>今回再評価をして、</w:t>
      </w:r>
      <w:r w:rsidR="006B0959">
        <w:rPr>
          <w:rFonts w:hAnsi="ＭＳ 明朝" w:hint="eastAsia"/>
        </w:rPr>
        <w:t>今後</w:t>
      </w:r>
      <w:r w:rsidRPr="006B0959">
        <w:rPr>
          <w:rFonts w:hAnsi="ＭＳ 明朝" w:hint="eastAsia"/>
        </w:rPr>
        <w:t>これ以上</w:t>
      </w:r>
      <w:r w:rsidR="006B0959">
        <w:rPr>
          <w:rFonts w:hAnsi="ＭＳ 明朝" w:hint="eastAsia"/>
        </w:rPr>
        <w:t>は、</w:t>
      </w:r>
      <w:r w:rsidRPr="006B0959">
        <w:rPr>
          <w:rFonts w:hAnsi="ＭＳ 明朝" w:hint="eastAsia"/>
        </w:rPr>
        <w:t>事業費が大きくなるとか、事業工期が伸びるという事</w:t>
      </w:r>
      <w:r w:rsidR="006B0959">
        <w:rPr>
          <w:rFonts w:hAnsi="ＭＳ 明朝" w:hint="eastAsia"/>
        </w:rPr>
        <w:t>は</w:t>
      </w:r>
      <w:r w:rsidRPr="006B0959">
        <w:rPr>
          <w:rFonts w:hAnsi="ＭＳ 明朝" w:hint="eastAsia"/>
        </w:rPr>
        <w:t>無いと考えて</w:t>
      </w:r>
      <w:r w:rsidR="006B0959">
        <w:rPr>
          <w:rFonts w:hAnsi="ＭＳ 明朝" w:hint="eastAsia"/>
        </w:rPr>
        <w:t>よい</w:t>
      </w:r>
      <w:r w:rsidRPr="006B0959">
        <w:rPr>
          <w:rFonts w:hAnsi="ＭＳ 明朝" w:hint="eastAsia"/>
        </w:rPr>
        <w:t>か。</w:t>
      </w:r>
      <w:r w:rsidR="006B0959" w:rsidRPr="006B0959">
        <w:rPr>
          <w:rFonts w:hAnsi="ＭＳ 明朝" w:hint="eastAsia"/>
        </w:rPr>
        <w:t>（中村委員）</w:t>
      </w:r>
    </w:p>
    <w:p w:rsidR="006B0959" w:rsidRPr="006B0959" w:rsidRDefault="00687667" w:rsidP="006B0959">
      <w:pPr>
        <w:pStyle w:val="a7"/>
        <w:numPr>
          <w:ilvl w:val="0"/>
          <w:numId w:val="3"/>
        </w:numPr>
        <w:ind w:leftChars="0"/>
        <w:rPr>
          <w:rFonts w:hAnsi="ＭＳ 明朝"/>
        </w:rPr>
      </w:pPr>
      <w:r w:rsidRPr="006B0959">
        <w:rPr>
          <w:rFonts w:hAnsi="ＭＳ 明朝" w:hint="eastAsia"/>
        </w:rPr>
        <w:t>現時点では、この事業費、工期で実施していきます。</w:t>
      </w:r>
      <w:r w:rsidR="006B0959" w:rsidRPr="006B0959">
        <w:rPr>
          <w:rFonts w:hAnsi="ＭＳ 明朝" w:hint="eastAsia"/>
        </w:rPr>
        <w:t>（</w:t>
      </w:r>
      <w:r w:rsidR="00B108D7">
        <w:rPr>
          <w:rFonts w:hAnsi="ＭＳ 明朝" w:hint="eastAsia"/>
        </w:rPr>
        <w:t>事務局</w:t>
      </w:r>
      <w:r w:rsidR="006B0959" w:rsidRPr="006B0959">
        <w:rPr>
          <w:rFonts w:hAnsi="ＭＳ 明朝" w:hint="eastAsia"/>
        </w:rPr>
        <w:t>）</w:t>
      </w:r>
    </w:p>
    <w:p w:rsidR="006B0959" w:rsidRPr="006B0959" w:rsidRDefault="00687667" w:rsidP="006B0959">
      <w:pPr>
        <w:pStyle w:val="a7"/>
        <w:numPr>
          <w:ilvl w:val="0"/>
          <w:numId w:val="2"/>
        </w:numPr>
        <w:ind w:leftChars="0"/>
        <w:rPr>
          <w:rFonts w:hAnsi="ＭＳ 明朝"/>
        </w:rPr>
      </w:pPr>
      <w:r w:rsidRPr="006B0959">
        <w:rPr>
          <w:rFonts w:hAnsi="ＭＳ 明朝" w:hint="eastAsia"/>
        </w:rPr>
        <w:t>大阪府はこれ以上増えない</w:t>
      </w:r>
      <w:r w:rsidR="006B0959">
        <w:rPr>
          <w:rFonts w:hAnsi="ＭＳ 明朝" w:hint="eastAsia"/>
        </w:rPr>
        <w:t>という</w:t>
      </w:r>
      <w:r w:rsidRPr="006B0959">
        <w:rPr>
          <w:rFonts w:hAnsi="ＭＳ 明朝" w:hint="eastAsia"/>
        </w:rPr>
        <w:t>感じの話を</w:t>
      </w:r>
      <w:r w:rsidR="006B0959">
        <w:rPr>
          <w:rFonts w:hAnsi="ＭＳ 明朝" w:hint="eastAsia"/>
        </w:rPr>
        <w:t>されて</w:t>
      </w:r>
      <w:r w:rsidRPr="006B0959">
        <w:rPr>
          <w:rFonts w:hAnsi="ＭＳ 明朝" w:hint="eastAsia"/>
        </w:rPr>
        <w:t>いるが、土木工事であれば土を動かす中で色々なことが起こり、その度に設計変更が生じ</w:t>
      </w:r>
      <w:r w:rsidR="006B0959">
        <w:rPr>
          <w:rFonts w:hAnsi="ＭＳ 明朝" w:hint="eastAsia"/>
        </w:rPr>
        <w:t>、</w:t>
      </w:r>
      <w:r w:rsidRPr="006B0959">
        <w:rPr>
          <w:rFonts w:hAnsi="ＭＳ 明朝" w:hint="eastAsia"/>
        </w:rPr>
        <w:t>事業費</w:t>
      </w:r>
      <w:r w:rsidR="006B0959">
        <w:rPr>
          <w:rFonts w:hAnsi="ＭＳ 明朝" w:hint="eastAsia"/>
        </w:rPr>
        <w:t>が</w:t>
      </w:r>
      <w:r w:rsidRPr="006B0959">
        <w:rPr>
          <w:rFonts w:hAnsi="ＭＳ 明朝" w:hint="eastAsia"/>
        </w:rPr>
        <w:t>増となる</w:t>
      </w:r>
      <w:r w:rsidR="006B0959">
        <w:rPr>
          <w:rFonts w:hAnsi="ＭＳ 明朝" w:hint="eastAsia"/>
        </w:rPr>
        <w:t>ことはよくあること</w:t>
      </w:r>
      <w:r w:rsidRPr="006B0959">
        <w:rPr>
          <w:rFonts w:hAnsi="ＭＳ 明朝" w:hint="eastAsia"/>
        </w:rPr>
        <w:t>。土木工事は</w:t>
      </w:r>
      <w:r w:rsidR="006B0959">
        <w:rPr>
          <w:rFonts w:hAnsi="ＭＳ 明朝" w:hint="eastAsia"/>
        </w:rPr>
        <w:t>予測することが</w:t>
      </w:r>
      <w:r w:rsidRPr="006B0959">
        <w:rPr>
          <w:rFonts w:hAnsi="ＭＳ 明朝" w:hint="eastAsia"/>
        </w:rPr>
        <w:t>難しい部分が多々あるので、事業費がこれ以上増えないと</w:t>
      </w:r>
      <w:r w:rsidR="006B0959">
        <w:rPr>
          <w:rFonts w:hAnsi="ＭＳ 明朝" w:hint="eastAsia"/>
        </w:rPr>
        <w:t>言い切る</w:t>
      </w:r>
      <w:r w:rsidRPr="006B0959">
        <w:rPr>
          <w:rFonts w:hAnsi="ＭＳ 明朝" w:hint="eastAsia"/>
        </w:rPr>
        <w:t>のはどうかと思う。</w:t>
      </w:r>
      <w:r w:rsidR="006B0959" w:rsidRPr="006B0959">
        <w:rPr>
          <w:rFonts w:hAnsi="ＭＳ 明朝" w:hint="eastAsia"/>
        </w:rPr>
        <w:t>（若林委員）</w:t>
      </w:r>
    </w:p>
    <w:p w:rsidR="006B0959" w:rsidRPr="006B0959" w:rsidRDefault="006B0959" w:rsidP="006B0959">
      <w:pPr>
        <w:pStyle w:val="a7"/>
        <w:numPr>
          <w:ilvl w:val="0"/>
          <w:numId w:val="2"/>
        </w:numPr>
        <w:ind w:leftChars="0"/>
        <w:rPr>
          <w:rFonts w:hAnsi="ＭＳ 明朝"/>
        </w:rPr>
      </w:pPr>
      <w:r>
        <w:rPr>
          <w:rFonts w:hAnsi="ＭＳ 明朝" w:hint="eastAsia"/>
        </w:rPr>
        <w:t>本日</w:t>
      </w:r>
      <w:r w:rsidR="00687667" w:rsidRPr="006B0959">
        <w:rPr>
          <w:rFonts w:hAnsi="ＭＳ 明朝" w:hint="eastAsia"/>
        </w:rPr>
        <w:t>ご審議いただきました</w:t>
      </w:r>
      <w:r>
        <w:rPr>
          <w:rFonts w:hAnsi="ＭＳ 明朝" w:hint="eastAsia"/>
        </w:rPr>
        <w:t>が、</w:t>
      </w:r>
      <w:r w:rsidR="00687667" w:rsidRPr="006B0959">
        <w:rPr>
          <w:rFonts w:hAnsi="ＭＳ 明朝" w:hint="eastAsia"/>
        </w:rPr>
        <w:t>現時点では、この事業費、工期</w:t>
      </w:r>
      <w:r>
        <w:rPr>
          <w:rFonts w:hAnsi="ＭＳ 明朝" w:hint="eastAsia"/>
        </w:rPr>
        <w:t>で事業完了できるよう</w:t>
      </w:r>
      <w:r w:rsidR="00687667" w:rsidRPr="006B0959">
        <w:rPr>
          <w:rFonts w:hAnsi="ＭＳ 明朝" w:hint="eastAsia"/>
        </w:rPr>
        <w:t>に努めることで、ご理解いただきたいと思います。</w:t>
      </w:r>
      <w:r w:rsidRPr="006B0959">
        <w:rPr>
          <w:rFonts w:hAnsi="ＭＳ 明朝" w:hint="eastAsia"/>
        </w:rPr>
        <w:t>（事務局）</w:t>
      </w:r>
    </w:p>
    <w:p w:rsidR="00687667" w:rsidRDefault="00687667" w:rsidP="00687667">
      <w:pPr>
        <w:rPr>
          <w:rFonts w:hAnsi="ＭＳ 明朝"/>
        </w:rPr>
      </w:pPr>
    </w:p>
    <w:p w:rsidR="00D87587" w:rsidRDefault="00D87587" w:rsidP="00687667">
      <w:pPr>
        <w:rPr>
          <w:rFonts w:hAnsi="ＭＳ 明朝"/>
        </w:rPr>
      </w:pPr>
      <w:r>
        <w:rPr>
          <w:rFonts w:hAnsi="ＭＳ 明朝" w:hint="eastAsia"/>
        </w:rPr>
        <w:t>〔</w:t>
      </w:r>
      <w:r w:rsidR="00856D34">
        <w:rPr>
          <w:rFonts w:hAnsi="ＭＳ 明朝" w:hint="eastAsia"/>
        </w:rPr>
        <w:t>評価結果</w:t>
      </w:r>
      <w:r>
        <w:rPr>
          <w:rFonts w:hAnsi="ＭＳ 明朝" w:hint="eastAsia"/>
        </w:rPr>
        <w:t>〕</w:t>
      </w:r>
    </w:p>
    <w:p w:rsidR="00856D34" w:rsidRDefault="00856D34" w:rsidP="00687667">
      <w:pPr>
        <w:pStyle w:val="a7"/>
        <w:numPr>
          <w:ilvl w:val="0"/>
          <w:numId w:val="6"/>
        </w:numPr>
        <w:ind w:leftChars="0"/>
        <w:rPr>
          <w:rFonts w:hAnsi="ＭＳ 明朝"/>
        </w:rPr>
      </w:pPr>
      <w:r w:rsidRPr="00856D34">
        <w:rPr>
          <w:rFonts w:hAnsi="ＭＳ 明朝" w:hint="eastAsia"/>
        </w:rPr>
        <w:t>対応方針案のとおり、事業の必要性については変化がなく事業効果が認められ</w:t>
      </w:r>
      <w:r>
        <w:rPr>
          <w:rFonts w:hAnsi="ＭＳ 明朝" w:hint="eastAsia"/>
        </w:rPr>
        <w:t>、また</w:t>
      </w:r>
      <w:r w:rsidRPr="00856D34">
        <w:rPr>
          <w:rFonts w:hAnsi="ＭＳ 明朝" w:hint="eastAsia"/>
        </w:rPr>
        <w:t>計画的な事業執行により、事業費ベースに見合った事業進捗も図られていることから、事業効果の早期発現を目指し</w:t>
      </w:r>
      <w:r>
        <w:rPr>
          <w:rFonts w:hAnsi="ＭＳ 明朝" w:hint="eastAsia"/>
        </w:rPr>
        <w:t>、「</w:t>
      </w:r>
      <w:r w:rsidRPr="00856D34">
        <w:rPr>
          <w:rFonts w:hAnsi="ＭＳ 明朝" w:hint="eastAsia"/>
        </w:rPr>
        <w:t>事業継続</w:t>
      </w:r>
      <w:r>
        <w:rPr>
          <w:rFonts w:hAnsi="ＭＳ 明朝" w:hint="eastAsia"/>
        </w:rPr>
        <w:t>」と</w:t>
      </w:r>
      <w:r w:rsidRPr="00856D34">
        <w:rPr>
          <w:rFonts w:hAnsi="ＭＳ 明朝" w:hint="eastAsia"/>
        </w:rPr>
        <w:t>する。</w:t>
      </w:r>
    </w:p>
    <w:p w:rsidR="00D87587" w:rsidRPr="00856D34" w:rsidRDefault="00D87587" w:rsidP="00687667">
      <w:pPr>
        <w:pStyle w:val="a7"/>
        <w:numPr>
          <w:ilvl w:val="0"/>
          <w:numId w:val="6"/>
        </w:numPr>
        <w:ind w:leftChars="0"/>
        <w:rPr>
          <w:rFonts w:hAnsi="ＭＳ 明朝"/>
        </w:rPr>
      </w:pPr>
      <w:r w:rsidRPr="00856D34">
        <w:rPr>
          <w:rFonts w:hAnsi="ＭＳ 明朝" w:hint="eastAsia"/>
        </w:rPr>
        <w:t>公表資料については、本日の資料を一部修正することとするが、その内容については会長一任とする。</w:t>
      </w:r>
    </w:p>
    <w:p w:rsidR="00D87587" w:rsidRDefault="00D87587" w:rsidP="00687667">
      <w:pPr>
        <w:rPr>
          <w:rFonts w:hAnsi="ＭＳ 明朝"/>
        </w:rPr>
      </w:pPr>
    </w:p>
    <w:p w:rsidR="006B0959" w:rsidRPr="009E299D" w:rsidRDefault="006B0959" w:rsidP="00687667">
      <w:pPr>
        <w:rPr>
          <w:rFonts w:hAnsi="ＭＳ 明朝"/>
        </w:rPr>
      </w:pPr>
    </w:p>
    <w:p w:rsidR="00687667" w:rsidRPr="00856D34" w:rsidRDefault="006B0959" w:rsidP="00687667">
      <w:pPr>
        <w:rPr>
          <w:rFonts w:hAnsi="ＭＳ 明朝"/>
          <w:b/>
        </w:rPr>
      </w:pPr>
      <w:r w:rsidRPr="00856D34">
        <w:rPr>
          <w:rFonts w:hAnsi="ＭＳ 明朝" w:hint="eastAsia"/>
          <w:b/>
        </w:rPr>
        <w:t>報告事項　おおさか農政アクションプラン</w:t>
      </w:r>
      <w:r w:rsidR="00687667" w:rsidRPr="00856D34">
        <w:rPr>
          <w:rFonts w:hAnsi="ＭＳ 明朝"/>
          <w:b/>
        </w:rPr>
        <w:t>評価・点検部会について</w:t>
      </w:r>
    </w:p>
    <w:p w:rsidR="00856D34" w:rsidRDefault="00856D34" w:rsidP="00687667">
      <w:pPr>
        <w:rPr>
          <w:rFonts w:hAnsi="ＭＳ 明朝"/>
          <w:b/>
        </w:rPr>
      </w:pPr>
    </w:p>
    <w:p w:rsidR="006B0959" w:rsidRPr="00856D34" w:rsidRDefault="00856D34" w:rsidP="00687667">
      <w:pPr>
        <w:rPr>
          <w:rFonts w:hAnsi="ＭＳ 明朝"/>
        </w:rPr>
      </w:pPr>
      <w:r>
        <w:rPr>
          <w:rFonts w:hAnsi="ＭＳ 明朝" w:hint="eastAsia"/>
        </w:rPr>
        <w:t>〔</w:t>
      </w:r>
      <w:r w:rsidR="006B0959" w:rsidRPr="00856D34">
        <w:rPr>
          <w:rFonts w:hAnsi="ＭＳ 明朝" w:hint="eastAsia"/>
        </w:rPr>
        <w:t>事務局説明</w:t>
      </w:r>
      <w:r>
        <w:rPr>
          <w:rFonts w:hAnsi="ＭＳ 明朝" w:hint="eastAsia"/>
        </w:rPr>
        <w:t>〕</w:t>
      </w:r>
    </w:p>
    <w:p w:rsidR="00D87587" w:rsidRPr="00D87587" w:rsidRDefault="00687667" w:rsidP="00B76D1B">
      <w:pPr>
        <w:pStyle w:val="a7"/>
        <w:numPr>
          <w:ilvl w:val="0"/>
          <w:numId w:val="4"/>
        </w:numPr>
        <w:ind w:leftChars="0"/>
        <w:rPr>
          <w:rFonts w:hAnsi="ＭＳ 明朝"/>
          <w:b/>
        </w:rPr>
      </w:pPr>
      <w:r w:rsidRPr="00D87587">
        <w:rPr>
          <w:rFonts w:hAnsi="ＭＳ 明朝"/>
        </w:rPr>
        <w:t>H30年度の取組み、KPI見直し案</w:t>
      </w:r>
      <w:r w:rsidR="00D87587" w:rsidRPr="00D87587">
        <w:rPr>
          <w:rFonts w:hAnsi="ＭＳ 明朝" w:hint="eastAsia"/>
        </w:rPr>
        <w:t>について</w:t>
      </w:r>
      <w:r w:rsidRPr="00D87587">
        <w:rPr>
          <w:rFonts w:hAnsi="ＭＳ 明朝"/>
        </w:rPr>
        <w:t>説明。</w:t>
      </w:r>
    </w:p>
    <w:p w:rsidR="00856D34" w:rsidRDefault="00856D34" w:rsidP="00D87587">
      <w:pPr>
        <w:rPr>
          <w:rFonts w:hAnsi="ＭＳ 明朝"/>
        </w:rPr>
      </w:pPr>
    </w:p>
    <w:p w:rsidR="006B0959" w:rsidRPr="00856D34" w:rsidRDefault="00856D34" w:rsidP="00D87587">
      <w:pPr>
        <w:rPr>
          <w:rFonts w:hAnsi="ＭＳ 明朝"/>
        </w:rPr>
      </w:pPr>
      <w:r>
        <w:rPr>
          <w:rFonts w:hAnsi="ＭＳ 明朝" w:hint="eastAsia"/>
        </w:rPr>
        <w:t>〔</w:t>
      </w:r>
      <w:r w:rsidR="006B0959" w:rsidRPr="00856D34">
        <w:rPr>
          <w:rFonts w:hAnsi="ＭＳ 明朝" w:hint="eastAsia"/>
        </w:rPr>
        <w:t>主な質疑</w:t>
      </w:r>
      <w:r>
        <w:rPr>
          <w:rFonts w:hAnsi="ＭＳ 明朝" w:hint="eastAsia"/>
        </w:rPr>
        <w:t>〕</w:t>
      </w:r>
    </w:p>
    <w:p w:rsidR="00D87587" w:rsidRPr="00D87587" w:rsidRDefault="00687667" w:rsidP="00D87587">
      <w:pPr>
        <w:pStyle w:val="a7"/>
        <w:numPr>
          <w:ilvl w:val="0"/>
          <w:numId w:val="4"/>
        </w:numPr>
        <w:ind w:leftChars="0"/>
        <w:rPr>
          <w:rFonts w:hAnsi="ＭＳ 明朝"/>
        </w:rPr>
      </w:pPr>
      <w:r w:rsidRPr="00D87587">
        <w:rPr>
          <w:rFonts w:hAnsi="ＭＳ 明朝" w:hint="eastAsia"/>
        </w:rPr>
        <w:t>あすかてくるで</w:t>
      </w:r>
      <w:r w:rsidR="00D87587" w:rsidRPr="00D87587">
        <w:rPr>
          <w:rFonts w:hAnsi="ＭＳ 明朝" w:hint="eastAsia"/>
        </w:rPr>
        <w:t>の</w:t>
      </w:r>
      <w:r w:rsidRPr="00D87587">
        <w:rPr>
          <w:rFonts w:hAnsi="ＭＳ 明朝" w:hint="eastAsia"/>
        </w:rPr>
        <w:t>２店舗は年</w:t>
      </w:r>
      <w:r w:rsidRPr="00D87587">
        <w:rPr>
          <w:rFonts w:hAnsi="ＭＳ 明朝"/>
        </w:rPr>
        <w:t>18億円の売上があるが、高齢化で出荷者が減少傾向にある。高齢化で出荷できず、直売所が集荷せざるを得ない実態を知ってほしい。今後の売上減の要因となるかもしれない。</w:t>
      </w:r>
    </w:p>
    <w:p w:rsidR="00687667" w:rsidRPr="00D87587" w:rsidRDefault="00687667" w:rsidP="00D87587">
      <w:pPr>
        <w:pStyle w:val="a7"/>
        <w:numPr>
          <w:ilvl w:val="0"/>
          <w:numId w:val="4"/>
        </w:numPr>
        <w:ind w:leftChars="0"/>
        <w:rPr>
          <w:rFonts w:hAnsi="ＭＳ 明朝"/>
        </w:rPr>
      </w:pPr>
      <w:r w:rsidRPr="00D87587">
        <w:rPr>
          <w:rFonts w:hAnsi="ＭＳ 明朝" w:hint="eastAsia"/>
        </w:rPr>
        <w:t>大阪は基盤整備が進んでいないところが多い。小規模農家が経営する農地で基盤整備ができるようにしてほしい。</w:t>
      </w:r>
    </w:p>
    <w:p w:rsidR="00687667" w:rsidRPr="00036570" w:rsidRDefault="00687667" w:rsidP="00036570">
      <w:pPr>
        <w:pStyle w:val="a7"/>
        <w:numPr>
          <w:ilvl w:val="0"/>
          <w:numId w:val="4"/>
        </w:numPr>
        <w:ind w:leftChars="0"/>
        <w:rPr>
          <w:rFonts w:hAnsi="ＭＳ 明朝"/>
        </w:rPr>
      </w:pPr>
      <w:r w:rsidRPr="00D87587">
        <w:rPr>
          <w:rFonts w:hAnsi="ＭＳ 明朝" w:hint="eastAsia"/>
        </w:rPr>
        <w:t>使いにくい遊休農地は</w:t>
      </w:r>
      <w:r w:rsidRPr="00D87587">
        <w:rPr>
          <w:rFonts w:hAnsi="ＭＳ 明朝"/>
        </w:rPr>
        <w:t>JAが管理してほしいと農家から依頼されている。JAが取り組むしかないと思うが、支援をお願いしたい</w:t>
      </w:r>
      <w:r w:rsidR="00036570">
        <w:rPr>
          <w:rFonts w:hAnsi="ＭＳ 明朝" w:hint="eastAsia"/>
        </w:rPr>
        <w:t>。（中谷委員</w:t>
      </w:r>
      <w:r w:rsidR="00D87587" w:rsidRPr="00036570">
        <w:rPr>
          <w:rFonts w:hAnsi="ＭＳ 明朝" w:hint="eastAsia"/>
        </w:rPr>
        <w:t>）</w:t>
      </w:r>
    </w:p>
    <w:p w:rsidR="00D87587" w:rsidRPr="00D87587" w:rsidRDefault="00687667" w:rsidP="00D87587">
      <w:pPr>
        <w:pStyle w:val="a7"/>
        <w:numPr>
          <w:ilvl w:val="0"/>
          <w:numId w:val="3"/>
        </w:numPr>
        <w:ind w:leftChars="0"/>
        <w:rPr>
          <w:rFonts w:hAnsi="ＭＳ 明朝"/>
        </w:rPr>
      </w:pPr>
      <w:r w:rsidRPr="00D87587">
        <w:rPr>
          <w:rFonts w:hAnsi="ＭＳ 明朝" w:hint="eastAsia"/>
        </w:rPr>
        <w:t>都市農業振興基本法の策定等、国が都市農業に注目しており、農振・農用地以外でも調整区域・生産緑地でも実施できるよう事業が拡充された。足りない部分があれば、さらに国に事業を要望していく。なお、区画整理については国に要望しているところ。</w:t>
      </w:r>
      <w:r w:rsidR="00D87587" w:rsidRPr="00D87587">
        <w:rPr>
          <w:rFonts w:hAnsi="ＭＳ 明朝" w:hint="eastAsia"/>
        </w:rPr>
        <w:t>（</w:t>
      </w:r>
      <w:r w:rsidR="00B108D7">
        <w:rPr>
          <w:rFonts w:hAnsi="ＭＳ 明朝" w:hint="eastAsia"/>
        </w:rPr>
        <w:t>事務局</w:t>
      </w:r>
      <w:r w:rsidR="00D87587" w:rsidRPr="00D87587">
        <w:rPr>
          <w:rFonts w:hAnsi="ＭＳ 明朝" w:hint="eastAsia"/>
        </w:rPr>
        <w:t>）</w:t>
      </w:r>
    </w:p>
    <w:p w:rsidR="00687667" w:rsidRPr="009E299D" w:rsidRDefault="00687667" w:rsidP="00687667">
      <w:pPr>
        <w:rPr>
          <w:rFonts w:hAnsi="ＭＳ 明朝"/>
        </w:rPr>
      </w:pPr>
    </w:p>
    <w:p w:rsidR="00D87587" w:rsidRDefault="00687667" w:rsidP="00D87587">
      <w:pPr>
        <w:pStyle w:val="a7"/>
        <w:numPr>
          <w:ilvl w:val="0"/>
          <w:numId w:val="5"/>
        </w:numPr>
        <w:ind w:leftChars="0"/>
        <w:rPr>
          <w:rFonts w:hAnsi="ＭＳ 明朝"/>
        </w:rPr>
      </w:pPr>
      <w:r w:rsidRPr="00D87587">
        <w:rPr>
          <w:rFonts w:hAnsi="ＭＳ 明朝" w:hint="eastAsia"/>
        </w:rPr>
        <w:lastRenderedPageBreak/>
        <w:t>高齢化で出荷できなくなり集荷を検討するが、コストや集荷方法で議論がまとまらず前に進まない。</w:t>
      </w:r>
    </w:p>
    <w:p w:rsidR="00D87587" w:rsidRPr="00D87587" w:rsidRDefault="00687667" w:rsidP="00D87587">
      <w:pPr>
        <w:pStyle w:val="a7"/>
        <w:numPr>
          <w:ilvl w:val="0"/>
          <w:numId w:val="5"/>
        </w:numPr>
        <w:ind w:leftChars="0"/>
        <w:rPr>
          <w:rFonts w:hAnsi="ＭＳ 明朝"/>
        </w:rPr>
      </w:pPr>
      <w:r w:rsidRPr="00D87587">
        <w:rPr>
          <w:rFonts w:hAnsi="ＭＳ 明朝" w:hint="eastAsia"/>
        </w:rPr>
        <w:t>ハクビシンを捕まえたが、有害鳥獣ではないため市が駆除してくれなかった。鳥獣被害が増えているので、有害鳥獣に指定するなど対策強化をしてほしい。</w:t>
      </w:r>
      <w:r w:rsidR="00036570">
        <w:rPr>
          <w:rFonts w:hAnsi="ＭＳ 明朝" w:hint="eastAsia"/>
        </w:rPr>
        <w:t>（佐竹委員</w:t>
      </w:r>
      <w:r w:rsidR="00D87587" w:rsidRPr="00D87587">
        <w:rPr>
          <w:rFonts w:hAnsi="ＭＳ 明朝" w:hint="eastAsia"/>
        </w:rPr>
        <w:t>）</w:t>
      </w:r>
    </w:p>
    <w:p w:rsidR="00D87587" w:rsidRDefault="00704B13" w:rsidP="00D87587">
      <w:pPr>
        <w:pStyle w:val="a7"/>
        <w:numPr>
          <w:ilvl w:val="0"/>
          <w:numId w:val="3"/>
        </w:numPr>
        <w:ind w:leftChars="0"/>
        <w:rPr>
          <w:rFonts w:hAnsi="ＭＳ 明朝"/>
        </w:rPr>
      </w:pPr>
      <w:r>
        <w:rPr>
          <w:rFonts w:hAnsi="ＭＳ 明朝" w:hint="eastAsia"/>
        </w:rPr>
        <w:t>アライグマについては動物愛護畜産課</w:t>
      </w:r>
      <w:r w:rsidR="00687667" w:rsidRPr="00D87587">
        <w:rPr>
          <w:rFonts w:hAnsi="ＭＳ 明朝" w:hint="eastAsia"/>
        </w:rPr>
        <w:t>が生息・実態調査を行っており、同課と連携して、防止柵の補助や、</w:t>
      </w:r>
      <w:r w:rsidR="00687667" w:rsidRPr="00D87587">
        <w:rPr>
          <w:rFonts w:hAnsi="ＭＳ 明朝"/>
        </w:rPr>
        <w:t>JA・市町村の職員対象とした地域で対策を指導できる人材育成研修を行い、地域に合った鳥獣害対策を支援していく。</w:t>
      </w:r>
    </w:p>
    <w:p w:rsidR="00D87587" w:rsidRPr="00D87587" w:rsidRDefault="00704B13" w:rsidP="00D87587">
      <w:pPr>
        <w:pStyle w:val="a7"/>
        <w:numPr>
          <w:ilvl w:val="0"/>
          <w:numId w:val="3"/>
        </w:numPr>
        <w:ind w:leftChars="0"/>
        <w:rPr>
          <w:rFonts w:hAnsi="ＭＳ 明朝"/>
        </w:rPr>
      </w:pPr>
      <w:r>
        <w:rPr>
          <w:rFonts w:hAnsi="ＭＳ 明朝" w:hint="eastAsia"/>
        </w:rPr>
        <w:t>ハクビシンについても動物愛護畜産課</w:t>
      </w:r>
      <w:bookmarkStart w:id="0" w:name="_GoBack"/>
      <w:bookmarkEnd w:id="0"/>
      <w:r w:rsidR="00687667" w:rsidRPr="00D87587">
        <w:rPr>
          <w:rFonts w:hAnsi="ＭＳ 明朝" w:hint="eastAsia"/>
        </w:rPr>
        <w:t>と連携し、状況把握や対策できる部分については支援を行っていく。</w:t>
      </w:r>
      <w:r w:rsidR="00D87587" w:rsidRPr="00D87587">
        <w:rPr>
          <w:rFonts w:hAnsi="ＭＳ 明朝" w:hint="eastAsia"/>
        </w:rPr>
        <w:t>（</w:t>
      </w:r>
      <w:r w:rsidR="00B108D7">
        <w:rPr>
          <w:rFonts w:hAnsi="ＭＳ 明朝" w:hint="eastAsia"/>
        </w:rPr>
        <w:t>事務局</w:t>
      </w:r>
      <w:r w:rsidR="00D87587" w:rsidRPr="00D87587">
        <w:rPr>
          <w:rFonts w:hAnsi="ＭＳ 明朝" w:hint="eastAsia"/>
        </w:rPr>
        <w:t>）</w:t>
      </w:r>
    </w:p>
    <w:p w:rsidR="00A01690" w:rsidRPr="00A01690" w:rsidRDefault="00A01690" w:rsidP="00A01690"/>
    <w:sectPr w:rsidR="00A01690" w:rsidRPr="00A01690" w:rsidSect="00742F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46B" w:rsidRDefault="00EE246B" w:rsidP="00FC7A8E">
      <w:r>
        <w:separator/>
      </w:r>
    </w:p>
  </w:endnote>
  <w:endnote w:type="continuationSeparator" w:id="0">
    <w:p w:rsidR="00EE246B" w:rsidRDefault="00EE246B" w:rsidP="00FC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46B" w:rsidRDefault="00EE246B" w:rsidP="00FC7A8E">
      <w:r>
        <w:separator/>
      </w:r>
    </w:p>
  </w:footnote>
  <w:footnote w:type="continuationSeparator" w:id="0">
    <w:p w:rsidR="00EE246B" w:rsidRDefault="00EE246B" w:rsidP="00FC7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ED7"/>
    <w:multiLevelType w:val="hybridMultilevel"/>
    <w:tmpl w:val="0FE4069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223B78"/>
    <w:multiLevelType w:val="hybridMultilevel"/>
    <w:tmpl w:val="7624A3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B20A7F"/>
    <w:multiLevelType w:val="hybridMultilevel"/>
    <w:tmpl w:val="21040A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A37E86"/>
    <w:multiLevelType w:val="hybridMultilevel"/>
    <w:tmpl w:val="81E836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015453"/>
    <w:multiLevelType w:val="hybridMultilevel"/>
    <w:tmpl w:val="B538D9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4D4904"/>
    <w:multiLevelType w:val="hybridMultilevel"/>
    <w:tmpl w:val="E55CBD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8E"/>
    <w:rsid w:val="00036570"/>
    <w:rsid w:val="00047B4B"/>
    <w:rsid w:val="0005345C"/>
    <w:rsid w:val="000E6EC2"/>
    <w:rsid w:val="001A021B"/>
    <w:rsid w:val="0021316D"/>
    <w:rsid w:val="00362207"/>
    <w:rsid w:val="00373378"/>
    <w:rsid w:val="0049415E"/>
    <w:rsid w:val="00687667"/>
    <w:rsid w:val="006B0959"/>
    <w:rsid w:val="006D0D26"/>
    <w:rsid w:val="006D61B7"/>
    <w:rsid w:val="00704B13"/>
    <w:rsid w:val="00742FCD"/>
    <w:rsid w:val="00856D34"/>
    <w:rsid w:val="00861F43"/>
    <w:rsid w:val="009A6851"/>
    <w:rsid w:val="009E299D"/>
    <w:rsid w:val="00A01690"/>
    <w:rsid w:val="00B108D7"/>
    <w:rsid w:val="00B55AAA"/>
    <w:rsid w:val="00B76D1B"/>
    <w:rsid w:val="00BE412B"/>
    <w:rsid w:val="00D87587"/>
    <w:rsid w:val="00DD54D7"/>
    <w:rsid w:val="00EE246B"/>
    <w:rsid w:val="00FC7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3927FB"/>
  <w15:chartTrackingRefBased/>
  <w15:docId w15:val="{84BBEA03-A11C-4A5E-95C5-04173265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A8E"/>
    <w:pPr>
      <w:tabs>
        <w:tab w:val="center" w:pos="4252"/>
        <w:tab w:val="right" w:pos="8504"/>
      </w:tabs>
      <w:snapToGrid w:val="0"/>
    </w:pPr>
  </w:style>
  <w:style w:type="character" w:customStyle="1" w:styleId="a4">
    <w:name w:val="ヘッダー (文字)"/>
    <w:basedOn w:val="a0"/>
    <w:link w:val="a3"/>
    <w:uiPriority w:val="99"/>
    <w:rsid w:val="00FC7A8E"/>
  </w:style>
  <w:style w:type="paragraph" w:styleId="a5">
    <w:name w:val="footer"/>
    <w:basedOn w:val="a"/>
    <w:link w:val="a6"/>
    <w:uiPriority w:val="99"/>
    <w:unhideWhenUsed/>
    <w:rsid w:val="00FC7A8E"/>
    <w:pPr>
      <w:tabs>
        <w:tab w:val="center" w:pos="4252"/>
        <w:tab w:val="right" w:pos="8504"/>
      </w:tabs>
      <w:snapToGrid w:val="0"/>
    </w:pPr>
  </w:style>
  <w:style w:type="character" w:customStyle="1" w:styleId="a6">
    <w:name w:val="フッター (文字)"/>
    <w:basedOn w:val="a0"/>
    <w:link w:val="a5"/>
    <w:uiPriority w:val="99"/>
    <w:rsid w:val="00FC7A8E"/>
  </w:style>
  <w:style w:type="paragraph" w:styleId="a7">
    <w:name w:val="List Paragraph"/>
    <w:basedOn w:val="a"/>
    <w:uiPriority w:val="34"/>
    <w:qFormat/>
    <w:rsid w:val="0005345C"/>
    <w:pPr>
      <w:ind w:leftChars="400" w:left="840"/>
    </w:pPr>
  </w:style>
  <w:style w:type="paragraph" w:styleId="Web">
    <w:name w:val="Normal (Web)"/>
    <w:basedOn w:val="a"/>
    <w:uiPriority w:val="99"/>
    <w:semiHidden/>
    <w:unhideWhenUsed/>
    <w:rsid w:val="00856D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B76D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6D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34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28C471AB36C9841A40D997BE0086252" ma:contentTypeVersion="0" ma:contentTypeDescription="新しいドキュメントを作成します。" ma:contentTypeScope="" ma:versionID="d70fafc7567aca35999c29f02cbed82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8546C-D0E1-4203-8D44-E34F8F028D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C1549A-4F84-4571-B028-0CB98AB5F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6F7F27-E53E-4C08-B28B-755D00F3B32D}">
  <ds:schemaRefs>
    <ds:schemaRef ds:uri="http://schemas.microsoft.com/sharepoint/v3/contenttype/forms"/>
  </ds:schemaRefs>
</ds:datastoreItem>
</file>

<file path=customXml/itemProps4.xml><?xml version="1.0" encoding="utf-8"?>
<ds:datastoreItem xmlns:ds="http://schemas.openxmlformats.org/officeDocument/2006/customXml" ds:itemID="{F0823D68-646A-4027-9829-0624BEBEC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292</Words>
  <Characters>1667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殿貝　健一</dc:creator>
  <cp:keywords/>
  <dc:description/>
  <cp:lastModifiedBy>殿貝　健一</cp:lastModifiedBy>
  <cp:revision>3</cp:revision>
  <cp:lastPrinted>2019-09-12T05:36:00Z</cp:lastPrinted>
  <dcterms:created xsi:type="dcterms:W3CDTF">2019-09-18T11:04:00Z</dcterms:created>
  <dcterms:modified xsi:type="dcterms:W3CDTF">2020-04-09T01:31:00Z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0x010100D28C471AB36C9841A40D997BE0086252</vt:lpwstr>
  </property>
</Properties>
</file>