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2A5" w:rsidRDefault="00FC7A8E" w:rsidP="00FC7A8E">
      <w:pPr>
        <w:jc w:val="center"/>
      </w:pPr>
      <w:r>
        <w:rPr>
          <w:rFonts w:hint="eastAsia"/>
        </w:rPr>
        <w:t>平成30年度大阪府農業振興地域整備審議会　議事概要</w:t>
      </w:r>
    </w:p>
    <w:p w:rsidR="00FC7A8E" w:rsidRDefault="00FC7A8E"/>
    <w:p w:rsidR="00FC7A8E" w:rsidRDefault="00FC7A8E" w:rsidP="00FC7A8E">
      <w:pPr>
        <w:jc w:val="right"/>
      </w:pPr>
      <w:r>
        <w:rPr>
          <w:rFonts w:hint="eastAsia"/>
        </w:rPr>
        <w:t>日時：</w:t>
      </w:r>
      <w:r w:rsidRPr="00FC7A8E">
        <w:rPr>
          <w:rFonts w:hint="eastAsia"/>
        </w:rPr>
        <w:t>平成３１年３月２８日（木）午後３時から</w:t>
      </w:r>
    </w:p>
    <w:p w:rsidR="00FC7A8E" w:rsidRDefault="00FC7A8E" w:rsidP="00FC7A8E">
      <w:pPr>
        <w:wordWrap w:val="0"/>
        <w:jc w:val="right"/>
      </w:pPr>
      <w:r>
        <w:rPr>
          <w:rFonts w:hint="eastAsia"/>
        </w:rPr>
        <w:t>場所：</w:t>
      </w:r>
      <w:r w:rsidRPr="00FC7A8E">
        <w:rPr>
          <w:rFonts w:hint="eastAsia"/>
        </w:rPr>
        <w:t>大阪赤十字会館３階３０２会議室</w:t>
      </w:r>
      <w:r>
        <w:rPr>
          <w:rFonts w:hint="eastAsia"/>
        </w:rPr>
        <w:t xml:space="preserve">　　　　</w:t>
      </w:r>
    </w:p>
    <w:p w:rsidR="00FC7A8E" w:rsidRDefault="00FC7A8E"/>
    <w:p w:rsidR="00FC7A8E" w:rsidRDefault="00FC7A8E" w:rsidP="00FC7A8E">
      <w:r w:rsidRPr="00FC7A8E">
        <w:rPr>
          <w:rFonts w:hint="eastAsia"/>
        </w:rPr>
        <w:t>第１号議案　大阪府農業振興地域の変更</w:t>
      </w:r>
    </w:p>
    <w:p w:rsidR="00FC7A8E" w:rsidRDefault="00FC7A8E" w:rsidP="00FC7A8E">
      <w:r>
        <w:rPr>
          <w:rFonts w:hint="eastAsia"/>
        </w:rPr>
        <w:t>（事務局説明）</w:t>
      </w:r>
    </w:p>
    <w:p w:rsidR="00FC7A8E" w:rsidRDefault="00FC7A8E" w:rsidP="00FC7A8E">
      <w:r>
        <w:rPr>
          <w:rFonts w:hint="eastAsia"/>
        </w:rPr>
        <w:t>〇今回の変更については、茨木市の農業振興地域に係るもの</w:t>
      </w:r>
      <w:r w:rsidR="006D0D26">
        <w:rPr>
          <w:rFonts w:hint="eastAsia"/>
        </w:rPr>
        <w:t>。</w:t>
      </w:r>
    </w:p>
    <w:p w:rsidR="00FC7A8E" w:rsidRDefault="00FC7A8E" w:rsidP="00FC7A8E">
      <w:r>
        <w:rPr>
          <w:rFonts w:hint="eastAsia"/>
        </w:rPr>
        <w:t>〇茨木市</w:t>
      </w:r>
      <w:r w:rsidR="006D0D26">
        <w:rPr>
          <w:rFonts w:hint="eastAsia"/>
        </w:rPr>
        <w:t>南目垣・東野々宮地区において74.8haの区域うち農用地区域20haを農業振興地域から除外する。</w:t>
      </w:r>
    </w:p>
    <w:p w:rsidR="006D0D26" w:rsidRDefault="006D0D26" w:rsidP="00FC7A8E">
      <w:r>
        <w:rPr>
          <w:rFonts w:hint="eastAsia"/>
        </w:rPr>
        <w:t>〇また、岩阪地区において67haの区域を新たに編入する。</w:t>
      </w:r>
    </w:p>
    <w:p w:rsidR="006D0D26" w:rsidRDefault="006D0D26" w:rsidP="006D0D26">
      <w:r>
        <w:rPr>
          <w:rFonts w:hint="eastAsia"/>
        </w:rPr>
        <w:t>〇</w:t>
      </w:r>
      <w:r w:rsidRPr="006D0D26">
        <w:rPr>
          <w:rFonts w:hint="eastAsia"/>
        </w:rPr>
        <w:t>茨木市南目垣・東野々宮地区</w:t>
      </w:r>
      <w:r>
        <w:rPr>
          <w:rFonts w:hint="eastAsia"/>
        </w:rPr>
        <w:t>の除外理由としては、</w:t>
      </w:r>
      <w:r>
        <w:rPr>
          <w:rFonts w:hint="eastAsia"/>
        </w:rPr>
        <w:t>当該区域では、主要地方道大阪高槻京都線沿道に位置する立地特性を活かした計画的な市街地の形成を目的に、市街化区域への編入が予定されている。今後、農業の振興を図ることが困難な地域となることが想定されるため、除外を行うもの。</w:t>
      </w:r>
    </w:p>
    <w:p w:rsidR="006D0D26" w:rsidRDefault="006D0D26" w:rsidP="006D0D26">
      <w:pPr>
        <w:rPr>
          <w:rFonts w:hint="eastAsia"/>
        </w:rPr>
      </w:pPr>
      <w:r>
        <w:rPr>
          <w:rFonts w:hint="eastAsia"/>
        </w:rPr>
        <w:t>〇農業振興地域の整備に関する法律において、市街化区域については農業振興地域を指定してはならないとされていることから、今回除外する。</w:t>
      </w:r>
    </w:p>
    <w:p w:rsidR="006D0D26" w:rsidRDefault="006D0D26" w:rsidP="006D0D26">
      <w:r>
        <w:rPr>
          <w:rFonts w:hint="eastAsia"/>
        </w:rPr>
        <w:t>〇岩阪地区の編入理由については、</w:t>
      </w:r>
      <w:r w:rsidRPr="006D0D26">
        <w:rPr>
          <w:rFonts w:hint="eastAsia"/>
        </w:rPr>
        <w:t>当該区域は、茨木市北西部の彩都事業区域に隣接し、土地利用の方向性が未確定であったため、農業振興地域の指定は行われていなかったが、彩都事業の進捗により、都市的利用ではなく農業の振興を図る地域として地元意向が定まり、また今後の農業振興のための諸施策（ため池補修等）を実施するため、農業振興地域に編入するもの。</w:t>
      </w:r>
    </w:p>
    <w:p w:rsidR="006D0D26" w:rsidRDefault="006D0D26" w:rsidP="006D0D26">
      <w:r>
        <w:rPr>
          <w:rFonts w:hint="eastAsia"/>
        </w:rPr>
        <w:t>〇茨木市の補助要綱において、補助対象が生産緑地、市街化区域内農地及び農業振興地域内農地とされており、今後とも営農を継続していくにあたり、市からの支援が必要であることから地元から要望があった。</w:t>
      </w:r>
    </w:p>
    <w:p w:rsidR="006D0D26" w:rsidRDefault="006D0D26" w:rsidP="006D0D26">
      <w:r>
        <w:rPr>
          <w:rFonts w:hint="eastAsia"/>
        </w:rPr>
        <w:t>（質疑応答）</w:t>
      </w:r>
    </w:p>
    <w:p w:rsidR="00A01690" w:rsidRDefault="00A01690" w:rsidP="006D0D26">
      <w:r>
        <w:rPr>
          <w:rFonts w:hint="eastAsia"/>
        </w:rPr>
        <w:t>特になし→原案どおり承認</w:t>
      </w:r>
    </w:p>
    <w:p w:rsidR="00A01690" w:rsidRDefault="00A01690" w:rsidP="006D0D26"/>
    <w:p w:rsidR="00A01690" w:rsidRDefault="00A01690" w:rsidP="006D0D26">
      <w:r w:rsidRPr="00A01690">
        <w:rPr>
          <w:rFonts w:hint="eastAsia"/>
        </w:rPr>
        <w:t>報告事項</w:t>
      </w:r>
      <w:r>
        <w:rPr>
          <w:rFonts w:hint="eastAsia"/>
        </w:rPr>
        <w:t>（資料に基づき報告</w:t>
      </w:r>
      <w:bookmarkStart w:id="0" w:name="_GoBack"/>
      <w:bookmarkEnd w:id="0"/>
      <w:r>
        <w:rPr>
          <w:rFonts w:hint="eastAsia"/>
        </w:rPr>
        <w:t>）</w:t>
      </w:r>
    </w:p>
    <w:p w:rsidR="00A01690" w:rsidRDefault="00A01690" w:rsidP="00A01690">
      <w:r>
        <w:rPr>
          <w:rFonts w:hint="eastAsia"/>
        </w:rPr>
        <w:t xml:space="preserve">　①市町村農業振興地域整備計画の変更概要について</w:t>
      </w:r>
    </w:p>
    <w:p w:rsidR="00A01690" w:rsidRDefault="00A01690" w:rsidP="00A01690">
      <w:r>
        <w:rPr>
          <w:rFonts w:hint="eastAsia"/>
        </w:rPr>
        <w:t xml:space="preserve">　②おおさか農政アクションプラン評価・点検部会について</w:t>
      </w:r>
    </w:p>
    <w:p w:rsidR="00A01690" w:rsidRDefault="00A01690" w:rsidP="00A01690">
      <w:r>
        <w:rPr>
          <w:rFonts w:hint="eastAsia"/>
        </w:rPr>
        <w:t xml:space="preserve">　③農の成長産業化推進事業について</w:t>
      </w:r>
    </w:p>
    <w:p w:rsidR="00A01690" w:rsidRDefault="00A01690" w:rsidP="00A01690">
      <w:r>
        <w:rPr>
          <w:rFonts w:hint="eastAsia"/>
        </w:rPr>
        <w:t xml:space="preserve">　④台風</w:t>
      </w:r>
      <w:r>
        <w:t>21号による被害対応について</w:t>
      </w:r>
    </w:p>
    <w:p w:rsidR="00A01690" w:rsidRPr="00A01690" w:rsidRDefault="00A01690" w:rsidP="00A01690">
      <w:pPr>
        <w:rPr>
          <w:rFonts w:hint="eastAsia"/>
        </w:rPr>
      </w:pPr>
      <w:r>
        <w:rPr>
          <w:rFonts w:hint="eastAsia"/>
        </w:rPr>
        <w:t xml:space="preserve">　⑤ため池防災にかかる取り組みについて</w:t>
      </w:r>
    </w:p>
    <w:sectPr w:rsidR="00A01690" w:rsidRPr="00A01690" w:rsidSect="00742FC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EC2" w:rsidRDefault="000E6EC2" w:rsidP="00FC7A8E">
      <w:r>
        <w:separator/>
      </w:r>
    </w:p>
  </w:endnote>
  <w:endnote w:type="continuationSeparator" w:id="0">
    <w:p w:rsidR="000E6EC2" w:rsidRDefault="000E6EC2" w:rsidP="00FC7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EC2" w:rsidRDefault="000E6EC2" w:rsidP="00FC7A8E">
      <w:r>
        <w:separator/>
      </w:r>
    </w:p>
  </w:footnote>
  <w:footnote w:type="continuationSeparator" w:id="0">
    <w:p w:rsidR="000E6EC2" w:rsidRDefault="000E6EC2" w:rsidP="00FC7A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A8E"/>
    <w:rsid w:val="000E6EC2"/>
    <w:rsid w:val="0021316D"/>
    <w:rsid w:val="0049415E"/>
    <w:rsid w:val="006D0D26"/>
    <w:rsid w:val="006D61B7"/>
    <w:rsid w:val="00742FCD"/>
    <w:rsid w:val="00861F43"/>
    <w:rsid w:val="00A01690"/>
    <w:rsid w:val="00BE412B"/>
    <w:rsid w:val="00DD54D7"/>
    <w:rsid w:val="00FC7A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90D055"/>
  <w15:chartTrackingRefBased/>
  <w15:docId w15:val="{84BBEA03-A11C-4A5E-95C5-041732652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7A8E"/>
    <w:pPr>
      <w:tabs>
        <w:tab w:val="center" w:pos="4252"/>
        <w:tab w:val="right" w:pos="8504"/>
      </w:tabs>
      <w:snapToGrid w:val="0"/>
    </w:pPr>
  </w:style>
  <w:style w:type="character" w:customStyle="1" w:styleId="a4">
    <w:name w:val="ヘッダー (文字)"/>
    <w:basedOn w:val="a0"/>
    <w:link w:val="a3"/>
    <w:uiPriority w:val="99"/>
    <w:rsid w:val="00FC7A8E"/>
  </w:style>
  <w:style w:type="paragraph" w:styleId="a5">
    <w:name w:val="footer"/>
    <w:basedOn w:val="a"/>
    <w:link w:val="a6"/>
    <w:uiPriority w:val="99"/>
    <w:unhideWhenUsed/>
    <w:rsid w:val="00FC7A8E"/>
    <w:pPr>
      <w:tabs>
        <w:tab w:val="center" w:pos="4252"/>
        <w:tab w:val="right" w:pos="8504"/>
      </w:tabs>
      <w:snapToGrid w:val="0"/>
    </w:pPr>
  </w:style>
  <w:style w:type="character" w:customStyle="1" w:styleId="a6">
    <w:name w:val="フッター (文字)"/>
    <w:basedOn w:val="a0"/>
    <w:link w:val="a5"/>
    <w:uiPriority w:val="99"/>
    <w:rsid w:val="00FC7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122</Words>
  <Characters>701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殿貝　健一</dc:creator>
  <cp:keywords/>
  <dc:description/>
  <cp:lastModifiedBy>殿貝　健一</cp:lastModifiedBy>
  <cp:revision>1</cp:revision>
  <dcterms:created xsi:type="dcterms:W3CDTF">2019-08-09T08:49:00Z</dcterms:created>
  <dcterms:modified xsi:type="dcterms:W3CDTF">2019-08-09T09:15:00Z</dcterms:modified>
</cp:coreProperties>
</file>