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FF96" w14:textId="77777777" w:rsidR="00EF150A" w:rsidRDefault="00C35D42" w:rsidP="00C35D42">
      <w:pPr>
        <w:jc w:val="center"/>
      </w:pPr>
      <w:r>
        <w:rPr>
          <w:rFonts w:hint="eastAsia"/>
        </w:rPr>
        <w:t>おもてなし条例</w:t>
      </w:r>
    </w:p>
    <w:p w14:paraId="0CF0F0F7" w14:textId="77777777" w:rsidR="00C35D42" w:rsidRDefault="00C35D42" w:rsidP="00C35D42">
      <w:pPr>
        <w:jc w:val="center"/>
      </w:pPr>
      <w:r>
        <w:rPr>
          <w:rFonts w:hint="eastAsia"/>
        </w:rPr>
        <w:t>（泉佐野市における滞在の促進及び受入環境の整備に関する条例）</w:t>
      </w:r>
    </w:p>
    <w:p w14:paraId="1258F48C" w14:textId="77777777" w:rsidR="00C35D42" w:rsidRDefault="00C35D42" w:rsidP="00C35D42">
      <w:pPr>
        <w:jc w:val="center"/>
      </w:pPr>
    </w:p>
    <w:p w14:paraId="79AA56E7" w14:textId="77777777" w:rsidR="00C35D42" w:rsidRDefault="00C35D42" w:rsidP="00C35D42">
      <w:pPr>
        <w:jc w:val="left"/>
      </w:pPr>
      <w:r>
        <w:rPr>
          <w:rFonts w:hint="eastAsia"/>
        </w:rPr>
        <w:t>【おもてなし条例の目的】</w:t>
      </w:r>
    </w:p>
    <w:p w14:paraId="16D4D707" w14:textId="77777777" w:rsidR="00C35D42" w:rsidRDefault="00C35D42" w:rsidP="00C35D42">
      <w:pPr>
        <w:jc w:val="left"/>
      </w:pPr>
      <w:r>
        <w:rPr>
          <w:rFonts w:hint="eastAsia"/>
        </w:rPr>
        <w:t>泉佐野市への来訪及び滞在の促進・観光旅客の宿泊施設の確保・雇用機会の創出</w:t>
      </w:r>
    </w:p>
    <w:p w14:paraId="7E49EBCD" w14:textId="77777777" w:rsidR="00C35D42" w:rsidRDefault="00C35D42" w:rsidP="00C35D42">
      <w:pPr>
        <w:jc w:val="left"/>
      </w:pPr>
      <w:r>
        <w:rPr>
          <w:rFonts w:hint="eastAsia"/>
        </w:rPr>
        <w:t>＝地域経済の活性化と市民福祉の向上</w:t>
      </w:r>
    </w:p>
    <w:p w14:paraId="74E80384" w14:textId="77777777" w:rsidR="00C35D42" w:rsidRDefault="00C35D42" w:rsidP="00C35D42">
      <w:pPr>
        <w:jc w:val="left"/>
      </w:pPr>
    </w:p>
    <w:p w14:paraId="03DBDC76" w14:textId="77777777" w:rsidR="00C35D42" w:rsidRDefault="00C35D42" w:rsidP="00C35D4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宿泊施設設置奨励金</w:t>
      </w:r>
    </w:p>
    <w:p w14:paraId="24A557F0" w14:textId="77777777" w:rsidR="00C35D42" w:rsidRDefault="00C35D42" w:rsidP="00C35D42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対象　　宿泊施設の新設等をする事業者</w:t>
      </w:r>
    </w:p>
    <w:p w14:paraId="762B4715" w14:textId="77777777" w:rsidR="00C35D42" w:rsidRDefault="00C35D42" w:rsidP="00C35D42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 xml:space="preserve">条件　　</w:t>
      </w:r>
      <w:r w:rsidR="00D1518B">
        <w:rPr>
          <w:rFonts w:hint="eastAsia"/>
        </w:rPr>
        <w:t>①</w:t>
      </w:r>
      <w:r>
        <w:rPr>
          <w:rFonts w:hint="eastAsia"/>
        </w:rPr>
        <w:t>市内に30室以上の客室を有する宿泊施設の新設等をすること</w:t>
      </w:r>
    </w:p>
    <w:p w14:paraId="7552F9F8" w14:textId="77777777" w:rsidR="00C35D42" w:rsidRDefault="00C35D42" w:rsidP="00C35D42">
      <w:pPr>
        <w:pStyle w:val="a3"/>
        <w:ind w:leftChars="0"/>
        <w:jc w:val="left"/>
      </w:pPr>
      <w:r>
        <w:rPr>
          <w:rFonts w:hint="eastAsia"/>
        </w:rPr>
        <w:t xml:space="preserve">　　　　</w:t>
      </w:r>
      <w:r w:rsidR="00D1518B">
        <w:rPr>
          <w:rFonts w:hint="eastAsia"/>
        </w:rPr>
        <w:t>②</w:t>
      </w:r>
      <w:r>
        <w:rPr>
          <w:rFonts w:hint="eastAsia"/>
        </w:rPr>
        <w:t>新規常用雇用者を5人以上雇用していること</w:t>
      </w:r>
    </w:p>
    <w:p w14:paraId="0B4C9D5A" w14:textId="77777777" w:rsidR="00D1518B" w:rsidRDefault="00C35D42" w:rsidP="00D1518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奨励金　客室数・コンベンションホールの総面積・規則に定める設備の該当数に応じた</w:t>
      </w:r>
      <w:r w:rsidR="00D1518B">
        <w:rPr>
          <w:rFonts w:hint="eastAsia"/>
        </w:rPr>
        <w:t xml:space="preserve">　</w:t>
      </w:r>
    </w:p>
    <w:p w14:paraId="153D3BB9" w14:textId="77777777" w:rsidR="00C35D42" w:rsidRDefault="00C35D42" w:rsidP="00D1518B">
      <w:pPr>
        <w:pStyle w:val="a3"/>
        <w:ind w:leftChars="0" w:firstLineChars="400" w:firstLine="840"/>
        <w:jc w:val="left"/>
      </w:pPr>
      <w:r>
        <w:rPr>
          <w:rFonts w:hint="eastAsia"/>
        </w:rPr>
        <w:t>合計額</w:t>
      </w:r>
    </w:p>
    <w:p w14:paraId="6928DA42" w14:textId="77777777" w:rsidR="00C35D42" w:rsidRDefault="00C35D42" w:rsidP="00C35D42">
      <w:pPr>
        <w:pStyle w:val="a3"/>
        <w:ind w:leftChars="0" w:firstLineChars="400" w:firstLine="840"/>
        <w:jc w:val="left"/>
      </w:pPr>
      <w:r>
        <w:rPr>
          <w:rFonts w:hint="eastAsia"/>
        </w:rPr>
        <w:t>＜例＞①客室数300室</w:t>
      </w:r>
    </w:p>
    <w:p w14:paraId="5F49FCB4" w14:textId="77777777" w:rsidR="00C35D42" w:rsidRDefault="00C35D42" w:rsidP="00C35D42">
      <w:pPr>
        <w:pStyle w:val="a3"/>
        <w:ind w:leftChars="0" w:firstLineChars="400" w:firstLine="840"/>
        <w:jc w:val="left"/>
      </w:pPr>
      <w:r>
        <w:rPr>
          <w:rFonts w:hint="eastAsia"/>
        </w:rPr>
        <w:t xml:space="preserve">　　　②1,000㎡のコンベンションホールと複数の宴会場</w:t>
      </w:r>
    </w:p>
    <w:p w14:paraId="3470605B" w14:textId="77777777" w:rsidR="00C35D42" w:rsidRDefault="00C35D42" w:rsidP="00C35D42">
      <w:pPr>
        <w:pStyle w:val="a3"/>
        <w:ind w:leftChars="0" w:firstLineChars="400" w:firstLine="840"/>
        <w:jc w:val="left"/>
      </w:pPr>
      <w:r>
        <w:rPr>
          <w:rFonts w:hint="eastAsia"/>
        </w:rPr>
        <w:t xml:space="preserve">　　　③ダイニングレストランとラウンジ</w:t>
      </w:r>
    </w:p>
    <w:p w14:paraId="562D4A2A" w14:textId="77777777" w:rsidR="00C35D42" w:rsidRDefault="00C35D42" w:rsidP="00C35D42">
      <w:pPr>
        <w:pStyle w:val="a3"/>
        <w:ind w:leftChars="0" w:firstLineChars="400" w:firstLine="840"/>
        <w:jc w:val="left"/>
      </w:pPr>
      <w:r>
        <w:rPr>
          <w:rFonts w:hint="eastAsia"/>
        </w:rPr>
        <w:t xml:space="preserve">　　　④スパとフィットネス</w:t>
      </w:r>
    </w:p>
    <w:p w14:paraId="2283158F" w14:textId="77777777" w:rsidR="00C35D42" w:rsidRDefault="00C35D42" w:rsidP="00C35D42">
      <w:pPr>
        <w:pStyle w:val="a3"/>
        <w:ind w:leftChars="0" w:firstLineChars="400" w:firstLine="840"/>
        <w:jc w:val="left"/>
      </w:pPr>
      <w:r>
        <w:rPr>
          <w:rFonts w:hint="eastAsia"/>
        </w:rPr>
        <w:t xml:space="preserve">　　　⑤プールサイドバーを有する娯楽用室内プール</w:t>
      </w:r>
    </w:p>
    <w:p w14:paraId="19DEE2CC" w14:textId="77777777" w:rsidR="00C35D42" w:rsidRDefault="00C35D42" w:rsidP="00C35D42">
      <w:pPr>
        <w:pStyle w:val="a3"/>
        <w:ind w:leftChars="0" w:firstLineChars="400" w:firstLine="840"/>
        <w:jc w:val="left"/>
      </w:pPr>
      <w:r>
        <w:rPr>
          <w:rFonts w:hint="eastAsia"/>
        </w:rPr>
        <w:t xml:space="preserve">　　　⑥コンシェルジュデスク</w:t>
      </w:r>
    </w:p>
    <w:p w14:paraId="16AF6967" w14:textId="77777777" w:rsidR="00C35D42" w:rsidRDefault="00C35D42" w:rsidP="00C35D42">
      <w:pPr>
        <w:pStyle w:val="a3"/>
        <w:ind w:leftChars="0" w:firstLineChars="400" w:firstLine="840"/>
        <w:jc w:val="left"/>
      </w:pPr>
      <w:r>
        <w:rPr>
          <w:rFonts w:hint="eastAsia"/>
        </w:rPr>
        <w:t xml:space="preserve">　　　などを有する場合、最大1億円</w:t>
      </w:r>
    </w:p>
    <w:p w14:paraId="626B5E38" w14:textId="77777777" w:rsidR="00C35D42" w:rsidRDefault="00C35D42" w:rsidP="00C35D42">
      <w:pPr>
        <w:jc w:val="left"/>
      </w:pPr>
    </w:p>
    <w:p w14:paraId="4C0A8753" w14:textId="77777777" w:rsidR="00C35D42" w:rsidRDefault="00D1518B" w:rsidP="00D1518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雇用促進奨励金</w:t>
      </w:r>
    </w:p>
    <w:p w14:paraId="4AF65418" w14:textId="77777777" w:rsidR="00D1518B" w:rsidRDefault="00D1518B" w:rsidP="00D1518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対象　　宿泊事業者</w:t>
      </w:r>
    </w:p>
    <w:p w14:paraId="6704E77F" w14:textId="77777777" w:rsidR="00D1518B" w:rsidRDefault="00D1518B" w:rsidP="00D1518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条件　　①事業開始日までに市内に住所を有する新規常用雇用者で、当該事業の開</w:t>
      </w:r>
    </w:p>
    <w:p w14:paraId="4231D79E" w14:textId="77777777" w:rsidR="00D1518B" w:rsidRDefault="00D1518B" w:rsidP="00D1518B">
      <w:pPr>
        <w:pStyle w:val="a3"/>
        <w:ind w:leftChars="0" w:firstLineChars="400" w:firstLine="840"/>
        <w:jc w:val="left"/>
      </w:pPr>
      <w:r>
        <w:rPr>
          <w:rFonts w:hint="eastAsia"/>
        </w:rPr>
        <w:t>始日から6か月以上継続して雇用される者を5人以上雇用していること</w:t>
      </w:r>
    </w:p>
    <w:p w14:paraId="0D299222" w14:textId="77777777" w:rsidR="00D1518B" w:rsidRDefault="00D1518B" w:rsidP="00D1518B">
      <w:pPr>
        <w:pStyle w:val="a3"/>
        <w:ind w:leftChars="0"/>
        <w:jc w:val="left"/>
      </w:pPr>
      <w:r>
        <w:rPr>
          <w:rFonts w:hint="eastAsia"/>
        </w:rPr>
        <w:t xml:space="preserve">　　　　②上記１．の奨励金を受ける宿泊施設であること</w:t>
      </w:r>
    </w:p>
    <w:p w14:paraId="0ED7CBA4" w14:textId="77777777" w:rsidR="00D1518B" w:rsidRDefault="00D1518B" w:rsidP="00D1518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奨励金　＜例＞市内雇用者が34人（うち障がい者５人を含む）の場合、</w:t>
      </w:r>
    </w:p>
    <w:p w14:paraId="07AC0948" w14:textId="77777777" w:rsidR="00D1518B" w:rsidRDefault="00D1518B" w:rsidP="00D1518B">
      <w:pPr>
        <w:pStyle w:val="a3"/>
        <w:ind w:leftChars="0" w:firstLineChars="400" w:firstLine="840"/>
        <w:jc w:val="left"/>
      </w:pPr>
      <w:r>
        <w:rPr>
          <w:rFonts w:hint="eastAsia"/>
        </w:rPr>
        <w:t>最大1500万円</w:t>
      </w:r>
    </w:p>
    <w:p w14:paraId="6DECB332" w14:textId="77777777" w:rsidR="00D1518B" w:rsidRDefault="00D1518B" w:rsidP="00D1518B">
      <w:pPr>
        <w:jc w:val="left"/>
      </w:pPr>
    </w:p>
    <w:p w14:paraId="2CA36D2B" w14:textId="77777777" w:rsidR="00D1518B" w:rsidRDefault="00D1518B" w:rsidP="00D1518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利子補給金</w:t>
      </w:r>
    </w:p>
    <w:p w14:paraId="149FC298" w14:textId="77777777" w:rsidR="00D1518B" w:rsidRDefault="00D1518B" w:rsidP="00D1518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対象　　宿泊事業者</w:t>
      </w:r>
    </w:p>
    <w:p w14:paraId="4FF90EFE" w14:textId="77777777" w:rsidR="00D1518B" w:rsidRDefault="00D1518B" w:rsidP="00D1518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条件　　①市内に住所を有する新規常用雇用者を5人以上雇用していること</w:t>
      </w:r>
    </w:p>
    <w:p w14:paraId="20C114F2" w14:textId="77777777" w:rsidR="00D1518B" w:rsidRDefault="00D1518B" w:rsidP="00D1518B">
      <w:pPr>
        <w:pStyle w:val="a3"/>
        <w:ind w:leftChars="0"/>
        <w:jc w:val="left"/>
      </w:pPr>
      <w:r>
        <w:rPr>
          <w:rFonts w:hint="eastAsia"/>
        </w:rPr>
        <w:t xml:space="preserve">　　　　②上記２．の奨励金を受ける宿泊事業者であること</w:t>
      </w:r>
    </w:p>
    <w:p w14:paraId="2A4D4642" w14:textId="77777777" w:rsidR="00D1518B" w:rsidRDefault="008E1056" w:rsidP="00D1518B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補給金　支払利子の5分の１×事業開始月から60月（月額上限25万円）</w:t>
      </w:r>
    </w:p>
    <w:p w14:paraId="718D0A3F" w14:textId="77777777" w:rsidR="008E1056" w:rsidRDefault="008E1056" w:rsidP="008E1056">
      <w:pPr>
        <w:pStyle w:val="a3"/>
        <w:ind w:leftChars="0"/>
        <w:jc w:val="left"/>
      </w:pPr>
      <w:r>
        <w:rPr>
          <w:rFonts w:hint="eastAsia"/>
        </w:rPr>
        <w:t xml:space="preserve">　　　　最大1500万円</w:t>
      </w:r>
    </w:p>
    <w:p w14:paraId="4ACEFC89" w14:textId="77777777" w:rsidR="008E1056" w:rsidRDefault="008E1056" w:rsidP="008E1056">
      <w:pPr>
        <w:jc w:val="left"/>
      </w:pPr>
    </w:p>
    <w:p w14:paraId="01BAF21C" w14:textId="77777777" w:rsidR="008E1056" w:rsidRDefault="008E1056" w:rsidP="008E1056">
      <w:pPr>
        <w:jc w:val="left"/>
      </w:pPr>
      <w:r>
        <w:rPr>
          <w:rFonts w:hint="eastAsia"/>
        </w:rPr>
        <w:t>※申請される方は、条件やその他詳細について条例・規則を必ずお読みください。</w:t>
      </w:r>
    </w:p>
    <w:p w14:paraId="7BE6C395" w14:textId="77777777" w:rsidR="008E1056" w:rsidRDefault="008E1056" w:rsidP="008E1056">
      <w:pPr>
        <w:jc w:val="left"/>
      </w:pPr>
    </w:p>
    <w:p w14:paraId="5EEA19CC" w14:textId="77777777" w:rsidR="008E1056" w:rsidRDefault="008E1056" w:rsidP="008E1056">
      <w:pPr>
        <w:jc w:val="left"/>
      </w:pPr>
      <w:r>
        <w:rPr>
          <w:rFonts w:hint="eastAsia"/>
        </w:rPr>
        <w:lastRenderedPageBreak/>
        <w:t>【問合せ先】泉佐野市　成長戦略室　おもてなし課</w:t>
      </w:r>
    </w:p>
    <w:p w14:paraId="55ECA2D1" w14:textId="77777777" w:rsidR="008E1056" w:rsidRDefault="008E1056" w:rsidP="008E1056">
      <w:pPr>
        <w:jc w:val="left"/>
      </w:pPr>
      <w:r>
        <w:rPr>
          <w:rFonts w:hint="eastAsia"/>
        </w:rPr>
        <w:t>住所：〒598-0048　大阪府泉佐野市りんくう往来北１番地　りんくうタウン駅ビル東棟２階</w:t>
      </w:r>
    </w:p>
    <w:p w14:paraId="722F017E" w14:textId="77777777" w:rsidR="008E1056" w:rsidRDefault="008E1056" w:rsidP="008E1056">
      <w:pPr>
        <w:jc w:val="left"/>
      </w:pPr>
      <w:r>
        <w:rPr>
          <w:rFonts w:hint="eastAsia"/>
        </w:rPr>
        <w:t>電話：072-447-8126　FAX：072-447-8125</w:t>
      </w:r>
    </w:p>
    <w:p w14:paraId="10592940" w14:textId="77777777" w:rsidR="008E1056" w:rsidRDefault="008E1056" w:rsidP="008E1056">
      <w:pPr>
        <w:jc w:val="left"/>
        <w:rPr>
          <w:rStyle w:val="a8"/>
        </w:rPr>
      </w:pPr>
      <w:r>
        <w:rPr>
          <w:rFonts w:hint="eastAsia"/>
        </w:rPr>
        <w:t>メールアドレス：</w:t>
      </w:r>
      <w:hyperlink r:id="rId7" w:history="1">
        <w:r w:rsidRPr="002F1582">
          <w:rPr>
            <w:rStyle w:val="a8"/>
            <w:rFonts w:hint="eastAsia"/>
          </w:rPr>
          <w:t>omotenashi@city.izumisano.lg.jp</w:t>
        </w:r>
      </w:hyperlink>
    </w:p>
    <w:p w14:paraId="47903412" w14:textId="77777777" w:rsidR="00904B47" w:rsidRDefault="00904B47" w:rsidP="008E1056">
      <w:pPr>
        <w:jc w:val="left"/>
      </w:pPr>
      <w:r w:rsidRPr="00904B47">
        <w:rPr>
          <w:rFonts w:hint="eastAsia"/>
        </w:rPr>
        <w:t>泉佐野市</w:t>
      </w:r>
      <w:r>
        <w:rPr>
          <w:rFonts w:hint="eastAsia"/>
        </w:rPr>
        <w:t>ホームページ</w:t>
      </w:r>
      <w:r w:rsidRPr="00904B47">
        <w:t>：</w:t>
      </w:r>
      <w:hyperlink r:id="rId8" w:history="1">
        <w:r w:rsidRPr="00A41B83">
          <w:rPr>
            <w:rStyle w:val="a8"/>
          </w:rPr>
          <w:t>https://www.city.izumisano.lg.jp/kakuka/seicyou/omotenasi/menu/omotenashi.html</w:t>
        </w:r>
      </w:hyperlink>
    </w:p>
    <w:p w14:paraId="022A7CBF" w14:textId="77777777" w:rsidR="008E1056" w:rsidRPr="00904B47" w:rsidRDefault="008E1056" w:rsidP="008E1056">
      <w:pPr>
        <w:jc w:val="left"/>
      </w:pPr>
    </w:p>
    <w:sectPr w:rsidR="008E1056" w:rsidRPr="00904B47" w:rsidSect="00D1518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56CD" w14:textId="77777777" w:rsidR="00D1518B" w:rsidRDefault="00D1518B" w:rsidP="00D1518B">
      <w:r>
        <w:separator/>
      </w:r>
    </w:p>
  </w:endnote>
  <w:endnote w:type="continuationSeparator" w:id="0">
    <w:p w14:paraId="2D960F08" w14:textId="77777777" w:rsidR="00D1518B" w:rsidRDefault="00D1518B" w:rsidP="00D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5593" w14:textId="77777777" w:rsidR="00D1518B" w:rsidRDefault="00D1518B" w:rsidP="00D1518B">
      <w:r>
        <w:separator/>
      </w:r>
    </w:p>
  </w:footnote>
  <w:footnote w:type="continuationSeparator" w:id="0">
    <w:p w14:paraId="54EFFDF4" w14:textId="77777777" w:rsidR="00D1518B" w:rsidRDefault="00D1518B" w:rsidP="00D1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3A60"/>
    <w:multiLevelType w:val="hybridMultilevel"/>
    <w:tmpl w:val="E18AFCE6"/>
    <w:lvl w:ilvl="0" w:tplc="1090B6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14A9B8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D42"/>
    <w:rsid w:val="0076622D"/>
    <w:rsid w:val="008E1056"/>
    <w:rsid w:val="00904B47"/>
    <w:rsid w:val="00C35D42"/>
    <w:rsid w:val="00D1518B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A2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5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18B"/>
  </w:style>
  <w:style w:type="paragraph" w:styleId="a6">
    <w:name w:val="footer"/>
    <w:basedOn w:val="a"/>
    <w:link w:val="a7"/>
    <w:uiPriority w:val="99"/>
    <w:unhideWhenUsed/>
    <w:rsid w:val="00D15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18B"/>
  </w:style>
  <w:style w:type="character" w:styleId="a8">
    <w:name w:val="Hyperlink"/>
    <w:basedOn w:val="a0"/>
    <w:uiPriority w:val="99"/>
    <w:unhideWhenUsed/>
    <w:rsid w:val="008E1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izumisano.lg.jp/kakuka/seicyou/omotenasi/menu/omotenas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otenashi@city.izumis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2024-03-19T09:35:00Z</dcterms:created>
  <dcterms:modified xsi:type="dcterms:W3CDTF">2024-03-19T09:35:00Z</dcterms:modified>
</cp:coreProperties>
</file>