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3399C" w14:textId="094B495B" w:rsidR="00F60A79" w:rsidRPr="00622EFA" w:rsidRDefault="00E309A7" w:rsidP="00F60A79">
      <w:pPr>
        <w:rPr>
          <w:rFonts w:asciiTheme="minorEastAsia" w:hAnsiTheme="minorEastAsia"/>
          <w:szCs w:val="21"/>
        </w:rPr>
      </w:pPr>
      <w:r>
        <w:rPr>
          <w:rFonts w:asciiTheme="minorEastAsia" w:hAnsiTheme="minorEastAsia" w:hint="eastAsia"/>
          <w:szCs w:val="21"/>
        </w:rPr>
        <w:t>ＩＣＴ環境整備にかかる</w:t>
      </w:r>
      <w:r w:rsidR="00F60A79" w:rsidRPr="00622EFA">
        <w:rPr>
          <w:rFonts w:asciiTheme="minorEastAsia" w:hAnsiTheme="minorEastAsia" w:hint="eastAsia"/>
          <w:szCs w:val="21"/>
        </w:rPr>
        <w:t>職員の業務負担の軽減に関する項目</w:t>
      </w:r>
    </w:p>
    <w:p w14:paraId="7FD970CF" w14:textId="767378B4" w:rsidR="00F60A79" w:rsidRPr="00F60A79" w:rsidRDefault="00F60A79" w:rsidP="00F60A79">
      <w:pPr>
        <w:rPr>
          <w:rFonts w:asciiTheme="minorEastAsia" w:hAnsiTheme="minorEastAsia"/>
          <w:szCs w:val="21"/>
        </w:rPr>
      </w:pPr>
      <w:r>
        <w:rPr>
          <w:rFonts w:asciiTheme="minorEastAsia" w:hAnsiTheme="minorEastAsia" w:hint="eastAsia"/>
          <w:szCs w:val="21"/>
        </w:rPr>
        <w:t xml:space="preserve">　</w:t>
      </w:r>
      <w:r w:rsidRPr="00F60A79">
        <w:rPr>
          <w:rFonts w:asciiTheme="minorEastAsia" w:hAnsiTheme="minorEastAsia" w:hint="eastAsia"/>
          <w:szCs w:val="21"/>
        </w:rPr>
        <w:t>平成</w:t>
      </w:r>
      <w:r>
        <w:rPr>
          <w:rFonts w:asciiTheme="minorEastAsia" w:hAnsiTheme="minorEastAsia" w:hint="eastAsia"/>
          <w:szCs w:val="21"/>
        </w:rPr>
        <w:t>3</w:t>
      </w:r>
      <w:r>
        <w:rPr>
          <w:rFonts w:asciiTheme="minorEastAsia" w:hAnsiTheme="minorEastAsia"/>
          <w:szCs w:val="21"/>
        </w:rPr>
        <w:t>0</w:t>
      </w:r>
      <w:r w:rsidRPr="00F60A79">
        <w:rPr>
          <w:rFonts w:asciiTheme="minorEastAsia" w:hAnsiTheme="minorEastAsia" w:hint="eastAsia"/>
          <w:szCs w:val="21"/>
        </w:rPr>
        <w:t>年度より国において「教育のＩＣＴ化に向けた環境整備５か年計画」として、コンピュータ機器や大型提示装置等ハードウェアの導入、超高速インターネット及び無線ＬＡＮの整備、ＩＣＴ支援員の配置等に必要な経費についての地方財政措置が講じられており、その積極的な活用についてお願いをしているところ。</w:t>
      </w:r>
    </w:p>
    <w:p w14:paraId="79B59E42" w14:textId="5943BFBE" w:rsidR="00F60A79" w:rsidRDefault="00F60A79" w:rsidP="00F60A79">
      <w:pPr>
        <w:rPr>
          <w:rFonts w:asciiTheme="minorEastAsia" w:hAnsiTheme="minorEastAsia"/>
          <w:szCs w:val="21"/>
        </w:rPr>
      </w:pPr>
      <w:r w:rsidRPr="00F60A79">
        <w:rPr>
          <w:rFonts w:asciiTheme="minorEastAsia" w:hAnsiTheme="minorEastAsia" w:hint="eastAsia"/>
          <w:szCs w:val="21"/>
        </w:rPr>
        <w:t xml:space="preserve">　また、国において、「GIGAスクール構想」により、</w:t>
      </w:r>
      <w:r>
        <w:rPr>
          <w:rFonts w:asciiTheme="minorEastAsia" w:hAnsiTheme="minorEastAsia" w:hint="eastAsia"/>
          <w:szCs w:val="21"/>
        </w:rPr>
        <w:t>様々な国庫補助が示され</w:t>
      </w:r>
      <w:r w:rsidRPr="00F60A79">
        <w:rPr>
          <w:rFonts w:asciiTheme="minorEastAsia" w:hAnsiTheme="minorEastAsia" w:hint="eastAsia"/>
          <w:szCs w:val="21"/>
        </w:rPr>
        <w:t>た。これらの補助金</w:t>
      </w:r>
      <w:r w:rsidR="00E309A7">
        <w:rPr>
          <w:rFonts w:asciiTheme="minorEastAsia" w:hAnsiTheme="minorEastAsia" w:hint="eastAsia"/>
          <w:szCs w:val="21"/>
        </w:rPr>
        <w:t>や地方財政措置</w:t>
      </w:r>
      <w:r w:rsidRPr="00F60A79">
        <w:rPr>
          <w:rFonts w:asciiTheme="minorEastAsia" w:hAnsiTheme="minorEastAsia" w:hint="eastAsia"/>
          <w:szCs w:val="21"/>
        </w:rPr>
        <w:t>を活用し、市町村がそれぞれの状況に応じて</w:t>
      </w:r>
      <w:r w:rsidR="00E309A7">
        <w:rPr>
          <w:rFonts w:asciiTheme="minorEastAsia" w:hAnsiTheme="minorEastAsia" w:hint="eastAsia"/>
          <w:szCs w:val="21"/>
        </w:rPr>
        <w:t>学校支援</w:t>
      </w:r>
      <w:r w:rsidRPr="00F60A79">
        <w:rPr>
          <w:rFonts w:asciiTheme="minorEastAsia" w:hAnsiTheme="minorEastAsia" w:hint="eastAsia"/>
          <w:szCs w:val="21"/>
        </w:rPr>
        <w:t>を進めているところ。</w:t>
      </w:r>
    </w:p>
    <w:p w14:paraId="3356CA14" w14:textId="2849DFE2" w:rsidR="00F60A79" w:rsidRDefault="00F60A79" w:rsidP="0023084E">
      <w:pPr>
        <w:rPr>
          <w:rFonts w:asciiTheme="minorEastAsia" w:hAnsiTheme="minorEastAsia"/>
          <w:szCs w:val="21"/>
        </w:rPr>
      </w:pPr>
    </w:p>
    <w:p w14:paraId="351EA0F1" w14:textId="70968AAC" w:rsidR="00E309A7" w:rsidRDefault="00E309A7" w:rsidP="0023084E">
      <w:pPr>
        <w:rPr>
          <w:rFonts w:asciiTheme="minorEastAsia" w:hAnsiTheme="minorEastAsia"/>
          <w:szCs w:val="21"/>
        </w:rPr>
      </w:pPr>
      <w:r>
        <w:rPr>
          <w:rFonts w:asciiTheme="minorEastAsia" w:hAnsiTheme="minorEastAsia" w:hint="eastAsia"/>
          <w:szCs w:val="21"/>
        </w:rPr>
        <w:t>教職員の負担軽減に関する項目</w:t>
      </w:r>
    </w:p>
    <w:p w14:paraId="7227E9CB" w14:textId="7B4537BA"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令和２年度より、外国人児童生徒等、日本語指導が必要な児童生徒への支援として、府域７地区に外国人児童生徒支援員を配置し、当該児童生徒の学校生活及び保護者の家庭</w:t>
      </w:r>
      <w:r>
        <w:rPr>
          <w:rFonts w:asciiTheme="minorEastAsia" w:hAnsiTheme="minorEastAsia" w:hint="eastAsia"/>
          <w:szCs w:val="21"/>
        </w:rPr>
        <w:t>における様々な問題への対応や、授業での個別支援などを行っている</w:t>
      </w:r>
      <w:r w:rsidRPr="00E309A7">
        <w:rPr>
          <w:rFonts w:asciiTheme="minorEastAsia" w:hAnsiTheme="minorEastAsia" w:hint="eastAsia"/>
          <w:szCs w:val="21"/>
        </w:rPr>
        <w:t>。</w:t>
      </w:r>
    </w:p>
    <w:p w14:paraId="58992A07" w14:textId="57BC4102"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なお、通訳派遣については、各市町村教育委員会が主体となり、必要な支援を行っているところ。</w:t>
      </w:r>
    </w:p>
    <w:p w14:paraId="5A52CB50" w14:textId="366E2272" w:rsid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少数言語など、通訳を確保することが困難な場合は、教育サポーターの紹介をするなど、</w:t>
      </w:r>
      <w:r>
        <w:rPr>
          <w:rFonts w:asciiTheme="minorEastAsia" w:hAnsiTheme="minorEastAsia" w:hint="eastAsia"/>
          <w:szCs w:val="21"/>
        </w:rPr>
        <w:t>市町村教育委員会への情報提供に努め、活用いただいているところ</w:t>
      </w:r>
      <w:r w:rsidRPr="00E309A7">
        <w:rPr>
          <w:rFonts w:asciiTheme="minorEastAsia" w:hAnsiTheme="minorEastAsia" w:hint="eastAsia"/>
          <w:szCs w:val="21"/>
        </w:rPr>
        <w:t>。</w:t>
      </w:r>
    </w:p>
    <w:p w14:paraId="7056B909" w14:textId="77777777" w:rsidR="00E309A7" w:rsidRPr="00E309A7" w:rsidRDefault="00E309A7" w:rsidP="0023084E">
      <w:pPr>
        <w:rPr>
          <w:rFonts w:asciiTheme="minorEastAsia" w:hAnsiTheme="minorEastAsia" w:hint="eastAsia"/>
          <w:szCs w:val="21"/>
        </w:rPr>
      </w:pPr>
    </w:p>
    <w:p w14:paraId="1BF57512" w14:textId="6F6614E2" w:rsidR="00F60A79" w:rsidRDefault="00F60A79" w:rsidP="0023084E">
      <w:pPr>
        <w:rPr>
          <w:rFonts w:asciiTheme="minorEastAsia" w:hAnsiTheme="minorEastAsia"/>
          <w:szCs w:val="21"/>
        </w:rPr>
      </w:pPr>
      <w:r w:rsidRPr="00622EFA">
        <w:rPr>
          <w:rFonts w:asciiTheme="minorEastAsia" w:hAnsiTheme="minorEastAsia" w:hint="eastAsia"/>
          <w:szCs w:val="21"/>
        </w:rPr>
        <w:t>職員の</w:t>
      </w:r>
      <w:r>
        <w:rPr>
          <w:rFonts w:asciiTheme="minorEastAsia" w:hAnsiTheme="minorEastAsia" w:hint="eastAsia"/>
          <w:szCs w:val="21"/>
        </w:rPr>
        <w:t>休憩時間</w:t>
      </w:r>
      <w:r w:rsidRPr="00622EFA">
        <w:rPr>
          <w:rFonts w:asciiTheme="minorEastAsia" w:hAnsiTheme="minorEastAsia" w:hint="eastAsia"/>
          <w:szCs w:val="21"/>
        </w:rPr>
        <w:t>に関する項目</w:t>
      </w:r>
    </w:p>
    <w:p w14:paraId="1A2110C6" w14:textId="1EBF4F49" w:rsidR="00F60A79" w:rsidRPr="00F60A79" w:rsidRDefault="00F60A79" w:rsidP="00F60A79">
      <w:pPr>
        <w:ind w:firstLineChars="100" w:firstLine="210"/>
        <w:rPr>
          <w:rFonts w:asciiTheme="minorEastAsia" w:hAnsiTheme="minorEastAsia"/>
          <w:szCs w:val="21"/>
        </w:rPr>
      </w:pPr>
      <w:r w:rsidRPr="00F60A79">
        <w:rPr>
          <w:rFonts w:asciiTheme="minorEastAsia" w:hAnsiTheme="minorEastAsia" w:hint="eastAsia"/>
          <w:szCs w:val="21"/>
        </w:rPr>
        <w:t>学校における休憩時間につ</w:t>
      </w:r>
      <w:bookmarkStart w:id="0" w:name="_GoBack"/>
      <w:bookmarkEnd w:id="0"/>
      <w:r w:rsidR="00766891">
        <w:rPr>
          <w:rFonts w:asciiTheme="minorEastAsia" w:hAnsiTheme="minorEastAsia" w:hint="eastAsia"/>
          <w:szCs w:val="21"/>
        </w:rPr>
        <w:t>い</w:t>
      </w:r>
      <w:r w:rsidRPr="00F60A79">
        <w:rPr>
          <w:rFonts w:asciiTheme="minorEastAsia" w:hAnsiTheme="minorEastAsia" w:hint="eastAsia"/>
          <w:szCs w:val="21"/>
        </w:rPr>
        <w:t>ては、条例等に基づき付与しているところであり、学校職場の実態も踏まえ、適切に運用されていると認識してい</w:t>
      </w:r>
      <w:r>
        <w:rPr>
          <w:rFonts w:asciiTheme="minorEastAsia" w:hAnsiTheme="minorEastAsia" w:hint="eastAsia"/>
          <w:szCs w:val="21"/>
        </w:rPr>
        <w:t>る</w:t>
      </w:r>
      <w:r w:rsidRPr="00F60A79">
        <w:rPr>
          <w:rFonts w:asciiTheme="minorEastAsia" w:hAnsiTheme="minorEastAsia" w:hint="eastAsia"/>
          <w:szCs w:val="21"/>
        </w:rPr>
        <w:t>。</w:t>
      </w:r>
    </w:p>
    <w:p w14:paraId="2ED216E7" w14:textId="70A34572" w:rsidR="00F60A79" w:rsidRDefault="00F60A79" w:rsidP="00F60A79">
      <w:pPr>
        <w:rPr>
          <w:rFonts w:asciiTheme="minorEastAsia" w:hAnsiTheme="minorEastAsia"/>
          <w:szCs w:val="21"/>
        </w:rPr>
      </w:pPr>
      <w:r w:rsidRPr="00F60A79">
        <w:rPr>
          <w:rFonts w:asciiTheme="minorEastAsia" w:hAnsiTheme="minorEastAsia" w:hint="eastAsia"/>
          <w:szCs w:val="21"/>
        </w:rPr>
        <w:t xml:space="preserve">　なお、休憩時間の適切な運用については、「休憩時間を取得しやすい環境づくりに努めるよう指導すること。また、校長は休憩時間を明示し当該時間に取得できない場合には、他の時間帯に与えるなど、適切な対応を取るよう指導すること。」として市町村教育委員会に対し指導・助言しているところ。</w:t>
      </w:r>
    </w:p>
    <w:p w14:paraId="2E8340F3" w14:textId="058F4A71" w:rsidR="00F60A79" w:rsidRDefault="00F60A79" w:rsidP="0023084E">
      <w:pPr>
        <w:rPr>
          <w:rFonts w:asciiTheme="minorEastAsia" w:hAnsiTheme="minorEastAsia"/>
          <w:szCs w:val="21"/>
        </w:rPr>
      </w:pPr>
    </w:p>
    <w:p w14:paraId="2CD73B0A" w14:textId="77777777" w:rsidR="00F60A79" w:rsidRPr="00622EFA" w:rsidRDefault="00F60A79" w:rsidP="00F60A79">
      <w:pPr>
        <w:rPr>
          <w:rFonts w:asciiTheme="minorEastAsia" w:hAnsiTheme="minorEastAsia"/>
          <w:szCs w:val="21"/>
        </w:rPr>
      </w:pPr>
      <w:r w:rsidRPr="00622EFA">
        <w:rPr>
          <w:rFonts w:asciiTheme="minorEastAsia" w:hAnsiTheme="minorEastAsia" w:hint="eastAsia"/>
          <w:szCs w:val="21"/>
        </w:rPr>
        <w:t>職員の業務負担の軽減に関する項目</w:t>
      </w:r>
    </w:p>
    <w:p w14:paraId="71097025" w14:textId="5B61F844"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代替者の確保については、令和４年度は対象を小学校に加えて中学校にも拡大し、夏季休業日の前日までに産休を取得する教員を対象に年度当初から臨時的任用職員を前倒しで任用する措置を実施しているところ。</w:t>
      </w:r>
    </w:p>
    <w:p w14:paraId="787D879E" w14:textId="33A9392A"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また、近年の厳しい欠員状況を踏まえ、次年度の実施については、国の通知も踏まえ検討しているところ。</w:t>
      </w:r>
    </w:p>
    <w:p w14:paraId="615FBC3E" w14:textId="0A2F9116" w:rsidR="00E309A7" w:rsidRPr="00F60A79" w:rsidRDefault="00E309A7" w:rsidP="00E309A7">
      <w:pPr>
        <w:ind w:firstLineChars="100" w:firstLine="210"/>
        <w:rPr>
          <w:rFonts w:asciiTheme="minorEastAsia" w:hAnsiTheme="minorEastAsia"/>
          <w:szCs w:val="21"/>
        </w:rPr>
      </w:pPr>
      <w:r>
        <w:rPr>
          <w:rFonts w:asciiTheme="minorEastAsia" w:hAnsiTheme="minorEastAsia" w:hint="eastAsia"/>
          <w:szCs w:val="21"/>
        </w:rPr>
        <w:t>これらの取組みにより、代替講師の速やかな任用に努めていく</w:t>
      </w:r>
      <w:r w:rsidRPr="00E309A7">
        <w:rPr>
          <w:rFonts w:asciiTheme="minorEastAsia" w:hAnsiTheme="minorEastAsia" w:hint="eastAsia"/>
          <w:szCs w:val="21"/>
        </w:rPr>
        <w:t>。</w:t>
      </w:r>
    </w:p>
    <w:p w14:paraId="65277B29" w14:textId="17182B01" w:rsidR="00F60A79" w:rsidRDefault="00F60A79" w:rsidP="00F60A79">
      <w:pPr>
        <w:rPr>
          <w:rFonts w:asciiTheme="minorEastAsia" w:hAnsiTheme="minorEastAsia"/>
          <w:szCs w:val="21"/>
        </w:rPr>
      </w:pPr>
    </w:p>
    <w:p w14:paraId="40F1EB65" w14:textId="77777777" w:rsidR="00E309A7" w:rsidRPr="00622EFA" w:rsidRDefault="00E309A7" w:rsidP="00E309A7">
      <w:pPr>
        <w:rPr>
          <w:rFonts w:asciiTheme="minorEastAsia" w:hAnsiTheme="minorEastAsia"/>
          <w:szCs w:val="21"/>
        </w:rPr>
      </w:pPr>
      <w:r w:rsidRPr="00622EFA">
        <w:rPr>
          <w:rFonts w:asciiTheme="minorEastAsia" w:hAnsiTheme="minorEastAsia" w:hint="eastAsia"/>
          <w:szCs w:val="21"/>
        </w:rPr>
        <w:t>職員の業務負担の軽減に関する項目</w:t>
      </w:r>
    </w:p>
    <w:p w14:paraId="686324A4" w14:textId="51C1B3F5"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教員の負担軽減を図るため、平成30年度から国事業を活用して部活動指導員の配置に対</w:t>
      </w:r>
      <w:r w:rsidRPr="00E309A7">
        <w:rPr>
          <w:rFonts w:asciiTheme="minorEastAsia" w:hAnsiTheme="minorEastAsia" w:hint="eastAsia"/>
          <w:szCs w:val="21"/>
        </w:rPr>
        <w:lastRenderedPageBreak/>
        <w:t>する補助事業を創設し、今年度19</w:t>
      </w:r>
      <w:r>
        <w:rPr>
          <w:rFonts w:asciiTheme="minorEastAsia" w:hAnsiTheme="minorEastAsia" w:hint="eastAsia"/>
          <w:szCs w:val="21"/>
        </w:rPr>
        <w:t>市に補助を行う予定</w:t>
      </w:r>
      <w:r w:rsidRPr="00E309A7">
        <w:rPr>
          <w:rFonts w:asciiTheme="minorEastAsia" w:hAnsiTheme="minorEastAsia" w:hint="eastAsia"/>
          <w:szCs w:val="21"/>
        </w:rPr>
        <w:t>。</w:t>
      </w:r>
    </w:p>
    <w:p w14:paraId="0C90520B" w14:textId="68088E65"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また、令和２年９月、文部科学省からの「学校の働き方改革を踏まえた部活動改革について」において、「令和５年度以降、休日の部活動の段階的な地域移行を図るとともに、休日の部活動の指導を望まない教師が休日の部活動に従事しないこととする」と示された。</w:t>
      </w:r>
    </w:p>
    <w:p w14:paraId="153688F4" w14:textId="14F48AC9" w:rsidR="00E309A7" w:rsidRPr="00E309A7" w:rsidRDefault="00E309A7" w:rsidP="00E309A7">
      <w:pPr>
        <w:rPr>
          <w:rFonts w:asciiTheme="minorEastAsia" w:hAnsiTheme="minorEastAsia"/>
          <w:szCs w:val="21"/>
        </w:rPr>
      </w:pPr>
      <w:r w:rsidRPr="00E309A7">
        <w:rPr>
          <w:rFonts w:asciiTheme="minorEastAsia" w:hAnsiTheme="minorEastAsia" w:hint="eastAsia"/>
          <w:szCs w:val="21"/>
        </w:rPr>
        <w:t xml:space="preserve">　府としては、休日の部活動の段階的</w:t>
      </w:r>
      <w:r>
        <w:rPr>
          <w:rFonts w:asciiTheme="minorEastAsia" w:hAnsiTheme="minorEastAsia" w:hint="eastAsia"/>
          <w:szCs w:val="21"/>
        </w:rPr>
        <w:t>な地域移行に向けて、各市町村の意向等を踏まえ、支援していく</w:t>
      </w:r>
      <w:r w:rsidRPr="00E309A7">
        <w:rPr>
          <w:rFonts w:asciiTheme="minorEastAsia" w:hAnsiTheme="minorEastAsia" w:hint="eastAsia"/>
          <w:szCs w:val="21"/>
        </w:rPr>
        <w:t>。</w:t>
      </w:r>
    </w:p>
    <w:p w14:paraId="2D5C172D" w14:textId="77777777" w:rsidR="00E309A7" w:rsidRPr="00E309A7" w:rsidRDefault="00E309A7" w:rsidP="00F60A79">
      <w:pPr>
        <w:rPr>
          <w:rFonts w:asciiTheme="minorEastAsia" w:hAnsiTheme="minorEastAsia" w:hint="eastAsia"/>
          <w:szCs w:val="21"/>
        </w:rPr>
      </w:pPr>
    </w:p>
    <w:p w14:paraId="5D98C213" w14:textId="77777777" w:rsidR="00E309A7" w:rsidRPr="00622EFA" w:rsidRDefault="00E309A7" w:rsidP="00E309A7">
      <w:pPr>
        <w:rPr>
          <w:rFonts w:asciiTheme="minorEastAsia" w:hAnsiTheme="minorEastAsia"/>
          <w:szCs w:val="21"/>
        </w:rPr>
      </w:pPr>
      <w:r w:rsidRPr="00622EFA">
        <w:rPr>
          <w:rFonts w:asciiTheme="minorEastAsia" w:hAnsiTheme="minorEastAsia" w:hint="eastAsia"/>
          <w:szCs w:val="21"/>
        </w:rPr>
        <w:t>職員の業務負担の軽減に関する項目</w:t>
      </w:r>
    </w:p>
    <w:p w14:paraId="56E8070D" w14:textId="596D2336" w:rsidR="00E309A7" w:rsidRPr="00E309A7" w:rsidRDefault="00E309A7" w:rsidP="00E309A7">
      <w:pPr>
        <w:ind w:firstLineChars="100" w:firstLine="210"/>
        <w:rPr>
          <w:rFonts w:asciiTheme="minorEastAsia" w:hAnsiTheme="minorEastAsia" w:hint="eastAsia"/>
          <w:szCs w:val="21"/>
        </w:rPr>
      </w:pPr>
      <w:r w:rsidRPr="00E309A7">
        <w:rPr>
          <w:rFonts w:asciiTheme="minorEastAsia" w:hAnsiTheme="minorEastAsia" w:hint="eastAsia"/>
          <w:szCs w:val="21"/>
        </w:rPr>
        <w:t>平成</w:t>
      </w:r>
      <w:r>
        <w:rPr>
          <w:rFonts w:asciiTheme="minorEastAsia" w:hAnsiTheme="minorEastAsia" w:hint="eastAsia"/>
          <w:szCs w:val="21"/>
        </w:rPr>
        <w:t>2</w:t>
      </w:r>
      <w:r>
        <w:rPr>
          <w:rFonts w:asciiTheme="minorEastAsia" w:hAnsiTheme="minorEastAsia"/>
          <w:szCs w:val="21"/>
        </w:rPr>
        <w:t>4</w:t>
      </w:r>
      <w:r w:rsidRPr="00E309A7">
        <w:rPr>
          <w:rFonts w:asciiTheme="minorEastAsia" w:hAnsiTheme="minorEastAsia" w:hint="eastAsia"/>
          <w:szCs w:val="21"/>
        </w:rPr>
        <w:t>年７月に各市町村教育委員会教育長あてに送付した「部活動の位置づけ及び教職員の服務上の取扱いの改定について」において、部活動は学習指導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いことから、指導に携わる教職員に対する支援を充実するとしてい</w:t>
      </w:r>
      <w:r>
        <w:rPr>
          <w:rFonts w:asciiTheme="minorEastAsia" w:hAnsiTheme="minorEastAsia" w:hint="eastAsia"/>
          <w:szCs w:val="21"/>
        </w:rPr>
        <w:t>る</w:t>
      </w:r>
      <w:r w:rsidRPr="00E309A7">
        <w:rPr>
          <w:rFonts w:asciiTheme="minorEastAsia" w:hAnsiTheme="minorEastAsia" w:hint="eastAsia"/>
          <w:szCs w:val="21"/>
        </w:rPr>
        <w:t>。</w:t>
      </w:r>
    </w:p>
    <w:p w14:paraId="1A0A918A" w14:textId="53A47286" w:rsidR="00F60A79" w:rsidRPr="00E309A7" w:rsidRDefault="00E309A7" w:rsidP="00E309A7">
      <w:pPr>
        <w:ind w:firstLineChars="100" w:firstLine="210"/>
        <w:rPr>
          <w:rFonts w:asciiTheme="minorEastAsia" w:hAnsiTheme="minorEastAsia"/>
          <w:szCs w:val="21"/>
        </w:rPr>
      </w:pPr>
      <w:r w:rsidRPr="00E309A7">
        <w:rPr>
          <w:rFonts w:asciiTheme="minorEastAsia" w:hAnsiTheme="minorEastAsia" w:hint="eastAsia"/>
          <w:szCs w:val="21"/>
        </w:rPr>
        <w:t>部活動は、このような位置づけ及び一定の条件のもとで「公務」と同様に扱い、公式戦への</w:t>
      </w:r>
      <w:r>
        <w:rPr>
          <w:rFonts w:asciiTheme="minorEastAsia" w:hAnsiTheme="minorEastAsia" w:hint="eastAsia"/>
          <w:szCs w:val="21"/>
        </w:rPr>
        <w:t>参加及び勤務時間内の部活動指導において交通費は支出されている</w:t>
      </w:r>
      <w:r w:rsidRPr="00E309A7">
        <w:rPr>
          <w:rFonts w:asciiTheme="minorEastAsia" w:hAnsiTheme="minorEastAsia" w:hint="eastAsia"/>
          <w:szCs w:val="21"/>
        </w:rPr>
        <w:t>が、勤</w:t>
      </w:r>
      <w:r>
        <w:rPr>
          <w:rFonts w:asciiTheme="minorEastAsia" w:hAnsiTheme="minorEastAsia" w:hint="eastAsia"/>
          <w:szCs w:val="21"/>
        </w:rPr>
        <w:t>務時間外及び週休日等の引率の交通費等に関しては支出していない</w:t>
      </w:r>
      <w:r w:rsidRPr="00E309A7">
        <w:rPr>
          <w:rFonts w:asciiTheme="minorEastAsia" w:hAnsiTheme="minorEastAsia" w:hint="eastAsia"/>
          <w:szCs w:val="21"/>
        </w:rPr>
        <w:t>。</w:t>
      </w:r>
    </w:p>
    <w:p w14:paraId="26B6A1FE" w14:textId="026F0E8F" w:rsidR="00F60A79" w:rsidRDefault="00F60A79" w:rsidP="0023084E">
      <w:pPr>
        <w:rPr>
          <w:rFonts w:asciiTheme="minorEastAsia" w:hAnsiTheme="minorEastAsia" w:hint="eastAsia"/>
          <w:szCs w:val="21"/>
        </w:rPr>
      </w:pPr>
    </w:p>
    <w:p w14:paraId="7B903989" w14:textId="1262893D" w:rsidR="00E309A7" w:rsidRDefault="00E309A7" w:rsidP="0023084E">
      <w:pPr>
        <w:rPr>
          <w:rFonts w:asciiTheme="minorEastAsia" w:hAnsiTheme="minorEastAsia"/>
          <w:szCs w:val="21"/>
        </w:rPr>
      </w:pPr>
      <w:r>
        <w:rPr>
          <w:rFonts w:asciiTheme="minorEastAsia" w:hAnsiTheme="minorEastAsia" w:hint="eastAsia"/>
          <w:szCs w:val="21"/>
        </w:rPr>
        <w:t>手当に関する項目</w:t>
      </w:r>
    </w:p>
    <w:p w14:paraId="6F2DD715" w14:textId="52CAE6F8" w:rsidR="00793F85" w:rsidRPr="00793F85" w:rsidRDefault="00793F85" w:rsidP="00793F85">
      <w:pPr>
        <w:ind w:firstLineChars="100" w:firstLine="210"/>
        <w:rPr>
          <w:rFonts w:asciiTheme="minorEastAsia" w:hAnsiTheme="minorEastAsia" w:hint="eastAsia"/>
          <w:szCs w:val="21"/>
        </w:rPr>
      </w:pPr>
      <w:r>
        <w:rPr>
          <w:rFonts w:asciiTheme="minorEastAsia" w:hAnsiTheme="minorEastAsia" w:hint="eastAsia"/>
          <w:szCs w:val="21"/>
        </w:rPr>
        <w:t>教員特殊業務手当については、平成3</w:t>
      </w:r>
      <w:r>
        <w:rPr>
          <w:rFonts w:asciiTheme="minorEastAsia" w:hAnsiTheme="minorEastAsia"/>
          <w:szCs w:val="21"/>
        </w:rPr>
        <w:t>0</w:t>
      </w:r>
      <w:r w:rsidRPr="00793F85">
        <w:rPr>
          <w:rFonts w:asciiTheme="minorEastAsia" w:hAnsiTheme="minorEastAsia" w:hint="eastAsia"/>
          <w:szCs w:val="21"/>
        </w:rPr>
        <w:t>年４月から義務教育費国庫負担金の算定基礎額を下回る手当額について増額改定を行うとともに、部活動指導等にかかる手当に新たな時間区分を設けるなどの改正を行ったところ。</w:t>
      </w:r>
    </w:p>
    <w:p w14:paraId="6937A793" w14:textId="16075101" w:rsidR="00E309A7" w:rsidRDefault="00793F85" w:rsidP="00793F85">
      <w:pPr>
        <w:rPr>
          <w:rFonts w:asciiTheme="minorEastAsia" w:hAnsiTheme="minorEastAsia"/>
          <w:szCs w:val="21"/>
        </w:rPr>
      </w:pPr>
      <w:r w:rsidRPr="00793F85">
        <w:rPr>
          <w:rFonts w:asciiTheme="minorEastAsia" w:hAnsiTheme="minorEastAsia" w:hint="eastAsia"/>
          <w:szCs w:val="21"/>
        </w:rPr>
        <w:t xml:space="preserve">　なお、令和３年度の部活動手当の支給実績としては、４時間以上の区分が約８割となっているところ。</w:t>
      </w:r>
    </w:p>
    <w:p w14:paraId="09E0E28B" w14:textId="31BB4A10" w:rsidR="00793F85" w:rsidRDefault="00793F85" w:rsidP="0023084E">
      <w:pPr>
        <w:rPr>
          <w:rFonts w:asciiTheme="minorEastAsia" w:hAnsiTheme="minorEastAsia"/>
          <w:szCs w:val="21"/>
        </w:rPr>
      </w:pPr>
    </w:p>
    <w:p w14:paraId="79151237" w14:textId="3A0ACBF8" w:rsidR="00793F85" w:rsidRDefault="00793F85" w:rsidP="0023084E">
      <w:pPr>
        <w:rPr>
          <w:rFonts w:asciiTheme="minorEastAsia" w:hAnsiTheme="minorEastAsia"/>
          <w:szCs w:val="21"/>
        </w:rPr>
      </w:pPr>
      <w:r>
        <w:rPr>
          <w:rFonts w:asciiTheme="minorEastAsia" w:hAnsiTheme="minorEastAsia" w:hint="eastAsia"/>
          <w:szCs w:val="21"/>
        </w:rPr>
        <w:t>手当に関する項目</w:t>
      </w:r>
    </w:p>
    <w:p w14:paraId="4B3FCB53" w14:textId="6F8E3921" w:rsidR="00793F85" w:rsidRDefault="00793F85" w:rsidP="00793F85">
      <w:pPr>
        <w:ind w:firstLineChars="100" w:firstLine="210"/>
        <w:rPr>
          <w:rFonts w:asciiTheme="minorEastAsia" w:hAnsiTheme="minorEastAsia" w:hint="eastAsia"/>
          <w:szCs w:val="21"/>
        </w:rPr>
      </w:pPr>
      <w:r w:rsidRPr="00793F85">
        <w:rPr>
          <w:rFonts w:asciiTheme="minorEastAsia" w:hAnsiTheme="minorEastAsia" w:hint="eastAsia"/>
          <w:szCs w:val="21"/>
        </w:rPr>
        <w:t>勤務公署最寄駅については、徒歩による直近の駅（勤務公署直近駅）又は勤務公署直近駅とすることが合理的でないと認定権者（各学校の校長）が認められる場合には、運賃、時間、距離、利用状況及び利便性等を総合的に考慮して認定権者が合理的と認める駅を勤務公署最</w:t>
      </w:r>
      <w:r>
        <w:rPr>
          <w:rFonts w:asciiTheme="minorEastAsia" w:hAnsiTheme="minorEastAsia" w:hint="eastAsia"/>
          <w:szCs w:val="21"/>
        </w:rPr>
        <w:t>寄駅としているところ</w:t>
      </w:r>
      <w:r w:rsidRPr="00793F85">
        <w:rPr>
          <w:rFonts w:asciiTheme="minorEastAsia" w:hAnsiTheme="minorEastAsia" w:hint="eastAsia"/>
          <w:szCs w:val="21"/>
        </w:rPr>
        <w:t>。</w:t>
      </w:r>
    </w:p>
    <w:p w14:paraId="23340E85" w14:textId="798E392F" w:rsidR="00793F85" w:rsidRDefault="00793F85" w:rsidP="0023084E">
      <w:pPr>
        <w:rPr>
          <w:rFonts w:asciiTheme="minorEastAsia" w:hAnsiTheme="minorEastAsia"/>
          <w:szCs w:val="21"/>
        </w:rPr>
      </w:pPr>
    </w:p>
    <w:p w14:paraId="717ACA20" w14:textId="77777777" w:rsidR="00A66827" w:rsidRPr="005F5C82" w:rsidRDefault="00A66827" w:rsidP="00A66827">
      <w:pPr>
        <w:rPr>
          <w:szCs w:val="21"/>
        </w:rPr>
      </w:pPr>
      <w:r w:rsidRPr="00622EFA">
        <w:rPr>
          <w:rFonts w:asciiTheme="minorEastAsia" w:hAnsiTheme="minorEastAsia" w:hint="eastAsia"/>
          <w:szCs w:val="21"/>
        </w:rPr>
        <w:t>職員の業務負担の軽減に関する項目</w:t>
      </w:r>
    </w:p>
    <w:p w14:paraId="0EA91BC6" w14:textId="77777777" w:rsidR="00A66827" w:rsidRPr="00F60A79" w:rsidRDefault="00A66827" w:rsidP="00A66827">
      <w:pPr>
        <w:ind w:firstLineChars="100" w:firstLine="210"/>
        <w:rPr>
          <w:rFonts w:asciiTheme="minorEastAsia" w:hAnsiTheme="minorEastAsia"/>
          <w:szCs w:val="21"/>
        </w:rPr>
      </w:pPr>
      <w:r w:rsidRPr="00F60A79">
        <w:rPr>
          <w:rFonts w:asciiTheme="minorEastAsia" w:hAnsiTheme="minorEastAsia"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Pr>
          <w:rFonts w:asciiTheme="minorEastAsia" w:hAnsiTheme="minorEastAsia" w:hint="eastAsia"/>
          <w:szCs w:val="21"/>
        </w:rPr>
        <w:t>る</w:t>
      </w:r>
      <w:r w:rsidRPr="00F60A79">
        <w:rPr>
          <w:rFonts w:asciiTheme="minorEastAsia" w:hAnsiTheme="minorEastAsia" w:hint="eastAsia"/>
          <w:szCs w:val="21"/>
        </w:rPr>
        <w:t>。</w:t>
      </w:r>
    </w:p>
    <w:p w14:paraId="089B2F02" w14:textId="77777777" w:rsidR="00A66827" w:rsidRPr="00F60A79" w:rsidRDefault="00A66827" w:rsidP="00A66827">
      <w:pPr>
        <w:ind w:firstLineChars="100" w:firstLine="210"/>
        <w:rPr>
          <w:rFonts w:asciiTheme="minorEastAsia" w:hAnsiTheme="minorEastAsia"/>
          <w:szCs w:val="21"/>
        </w:rPr>
      </w:pPr>
      <w:r w:rsidRPr="00F60A79">
        <w:rPr>
          <w:rFonts w:asciiTheme="minorEastAsia" w:hAnsiTheme="minorEastAsia" w:hint="eastAsia"/>
          <w:szCs w:val="21"/>
        </w:rPr>
        <w:t>校長・准校長・教頭・各市町村教育委員会に対しては、「評価」に対する理解を深め、育</w:t>
      </w:r>
      <w:r w:rsidRPr="00F60A79">
        <w:rPr>
          <w:rFonts w:asciiTheme="minorEastAsia" w:hAnsiTheme="minorEastAsia" w:hint="eastAsia"/>
          <w:szCs w:val="21"/>
        </w:rPr>
        <w:lastRenderedPageBreak/>
        <w:t>成・評価</w:t>
      </w:r>
      <w:r>
        <w:rPr>
          <w:rFonts w:asciiTheme="minorEastAsia" w:hAnsiTheme="minorEastAsia" w:hint="eastAsia"/>
          <w:szCs w:val="21"/>
        </w:rPr>
        <w:t>能力の向上を図る目的で、毎年「育成・評価者研修」を実施している</w:t>
      </w:r>
      <w:r w:rsidRPr="00F60A79">
        <w:rPr>
          <w:rFonts w:asciiTheme="minorEastAsia" w:hAnsiTheme="minorEastAsia" w:hint="eastAsia"/>
          <w:szCs w:val="21"/>
        </w:rPr>
        <w:t>。</w:t>
      </w:r>
    </w:p>
    <w:p w14:paraId="44671C6B" w14:textId="77777777" w:rsidR="00A66827" w:rsidRPr="00F60A79" w:rsidRDefault="00A66827" w:rsidP="00A66827">
      <w:pPr>
        <w:ind w:firstLineChars="100" w:firstLine="210"/>
        <w:rPr>
          <w:rFonts w:asciiTheme="minorEastAsia" w:hAnsiTheme="minorEastAsia"/>
          <w:szCs w:val="21"/>
        </w:rPr>
      </w:pPr>
      <w:r w:rsidRPr="00F60A79">
        <w:rPr>
          <w:rFonts w:asciiTheme="minorEastAsia" w:hAnsiTheme="minorEastAsia" w:hint="eastAsia"/>
          <w:szCs w:val="21"/>
        </w:rPr>
        <w:t>この中で、学校教育目標を踏まえ、当該教職員の役割や経験に沿った個人目標の達成度や、年間を通じた取組み全般を評価基準に基づき、総合的かつ客観的に評価を行い、「育成」の観点</w:t>
      </w:r>
      <w:r>
        <w:rPr>
          <w:rFonts w:asciiTheme="minorEastAsia" w:hAnsiTheme="minorEastAsia" w:hint="eastAsia"/>
          <w:szCs w:val="21"/>
        </w:rPr>
        <w:t>から教職員に対して「助言・指導」を行うよう指導しているところ</w:t>
      </w:r>
      <w:r w:rsidRPr="00F60A79">
        <w:rPr>
          <w:rFonts w:asciiTheme="minorEastAsia" w:hAnsiTheme="minorEastAsia" w:hint="eastAsia"/>
          <w:szCs w:val="21"/>
        </w:rPr>
        <w:t>。</w:t>
      </w:r>
    </w:p>
    <w:p w14:paraId="42BA13A8" w14:textId="77777777" w:rsidR="00A66827" w:rsidRDefault="00A66827" w:rsidP="00A66827">
      <w:pPr>
        <w:ind w:firstLineChars="100" w:firstLine="210"/>
        <w:rPr>
          <w:rFonts w:asciiTheme="minorEastAsia" w:hAnsiTheme="minorEastAsia"/>
          <w:szCs w:val="21"/>
        </w:rPr>
      </w:pPr>
      <w:r w:rsidRPr="00F60A79">
        <w:rPr>
          <w:rFonts w:asciiTheme="minorEastAsia" w:hAnsiTheme="minorEastAsia" w:hint="eastAsia"/>
          <w:szCs w:val="21"/>
        </w:rPr>
        <w:t>今後とも、育成評価者に求められるスキルに重点を置いた「育成・評価者研修」の充実に努め、改善を図って</w:t>
      </w:r>
      <w:r>
        <w:rPr>
          <w:rFonts w:asciiTheme="minorEastAsia" w:hAnsiTheme="minorEastAsia" w:hint="eastAsia"/>
          <w:szCs w:val="21"/>
        </w:rPr>
        <w:t>いく</w:t>
      </w:r>
      <w:r w:rsidRPr="00F60A79">
        <w:rPr>
          <w:rFonts w:asciiTheme="minorEastAsia" w:hAnsiTheme="minorEastAsia" w:hint="eastAsia"/>
          <w:szCs w:val="21"/>
        </w:rPr>
        <w:t>。</w:t>
      </w:r>
    </w:p>
    <w:p w14:paraId="2D109D99" w14:textId="77777777" w:rsidR="00A66827" w:rsidRPr="00793F85" w:rsidRDefault="00A66827" w:rsidP="0023084E">
      <w:pPr>
        <w:rPr>
          <w:rFonts w:asciiTheme="minorEastAsia" w:hAnsiTheme="minorEastAsia" w:hint="eastAsia"/>
          <w:szCs w:val="21"/>
        </w:rPr>
      </w:pPr>
    </w:p>
    <w:p w14:paraId="648761A9" w14:textId="31B6A826" w:rsidR="00F60A79" w:rsidRPr="00622EFA" w:rsidRDefault="00A66827" w:rsidP="00F60A79">
      <w:pPr>
        <w:rPr>
          <w:rFonts w:asciiTheme="minorEastAsia" w:hAnsiTheme="minorEastAsia"/>
          <w:szCs w:val="21"/>
        </w:rPr>
      </w:pPr>
      <w:r>
        <w:rPr>
          <w:rFonts w:asciiTheme="minorEastAsia" w:hAnsiTheme="minorEastAsia" w:hint="eastAsia"/>
          <w:szCs w:val="21"/>
        </w:rPr>
        <w:t>ハラスメント防止</w:t>
      </w:r>
      <w:r w:rsidR="00F60A79" w:rsidRPr="00622EFA">
        <w:rPr>
          <w:rFonts w:asciiTheme="minorEastAsia" w:hAnsiTheme="minorEastAsia" w:hint="eastAsia"/>
          <w:szCs w:val="21"/>
        </w:rPr>
        <w:t>に関する項目</w:t>
      </w:r>
    </w:p>
    <w:p w14:paraId="23ED7639" w14:textId="4615C891" w:rsidR="00A66827" w:rsidRPr="00A66827" w:rsidRDefault="00A66827" w:rsidP="00A66827">
      <w:pPr>
        <w:ind w:firstLineChars="100" w:firstLine="210"/>
        <w:rPr>
          <w:rFonts w:asciiTheme="minorEastAsia" w:hAnsiTheme="minorEastAsia" w:hint="eastAsia"/>
          <w:szCs w:val="21"/>
        </w:rPr>
      </w:pPr>
      <w:r w:rsidRPr="00A66827">
        <w:rPr>
          <w:rFonts w:asciiTheme="minorEastAsia" w:hAnsiTheme="minorEastAsia" w:hint="eastAsia"/>
          <w:szCs w:val="21"/>
        </w:rPr>
        <w:t>職場における様々なハラスメント行為は、個人としての尊厳を不当に傷つけ、その能力の有効な発揮を妨げるとともに、職場秩序や業務の遂行を阻</w:t>
      </w:r>
      <w:r>
        <w:rPr>
          <w:rFonts w:asciiTheme="minorEastAsia" w:hAnsiTheme="minorEastAsia" w:hint="eastAsia"/>
          <w:szCs w:val="21"/>
        </w:rPr>
        <w:t>害する重大な問題であり、組織にとって大きな損失をもたらすもの</w:t>
      </w:r>
      <w:r w:rsidRPr="00A66827">
        <w:rPr>
          <w:rFonts w:asciiTheme="minorEastAsia" w:hAnsiTheme="minorEastAsia" w:hint="eastAsia"/>
          <w:szCs w:val="21"/>
        </w:rPr>
        <w:t>。</w:t>
      </w:r>
    </w:p>
    <w:p w14:paraId="28F68418" w14:textId="450E1C12"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府教育庁では、令和２年６月に３つのハラスメント指針を改正するとともに府立学校の教職員を対象に、「教職員間のハラスメント実態</w:t>
      </w:r>
      <w:r>
        <w:rPr>
          <w:rFonts w:asciiTheme="minorEastAsia" w:hAnsiTheme="minorEastAsia" w:hint="eastAsia"/>
          <w:szCs w:val="21"/>
        </w:rPr>
        <w:t>把握アンケート」を実施し、令和３年３月にアンケート結果を公表</w:t>
      </w:r>
      <w:r w:rsidRPr="00A66827">
        <w:rPr>
          <w:rFonts w:asciiTheme="minorEastAsia" w:hAnsiTheme="minorEastAsia" w:hint="eastAsia"/>
          <w:szCs w:val="21"/>
        </w:rPr>
        <w:t>した。</w:t>
      </w:r>
    </w:p>
    <w:p w14:paraId="00FBC7D2" w14:textId="71089719"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14:paraId="2B14F927" w14:textId="05C4CAFA"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14:paraId="49321BB5" w14:textId="510498A0"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加えて、各学校の校内窓口となる相談員の方々が相談者から相談を受ける際に、適切かつ効果的な対応を行うためのマニュアルとして、『ハラスメント相談員の手引き』を作成し、令和４年10月28日付けで府立学校校長・准校長あてに送付するとともに、市町村教育委員会あてに参考送付した。</w:t>
      </w:r>
    </w:p>
    <w:p w14:paraId="019AAFC4" w14:textId="243CEEA1"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また、今年度も「府立学校に対する指示事項」及び「市町村教育委員会に対する指導・助言事項」に職場におけるハラスメントの防止を重点事項として掲げて</w:t>
      </w:r>
      <w:r>
        <w:rPr>
          <w:rFonts w:asciiTheme="minorEastAsia" w:hAnsiTheme="minorEastAsia" w:hint="eastAsia"/>
          <w:szCs w:val="21"/>
        </w:rPr>
        <w:t>いる</w:t>
      </w:r>
      <w:r w:rsidRPr="00A66827">
        <w:rPr>
          <w:rFonts w:asciiTheme="minorEastAsia" w:hAnsiTheme="minorEastAsia" w:hint="eastAsia"/>
          <w:szCs w:val="21"/>
        </w:rPr>
        <w:t>。</w:t>
      </w:r>
    </w:p>
    <w:p w14:paraId="40B8DF41" w14:textId="51095205"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さらに、今年度も府立学校新任校長・教頭研修、小中学校新任校長・研修などを通じて、ハラスメント防止について講義を実施した。</w:t>
      </w:r>
    </w:p>
    <w:p w14:paraId="425B937A" w14:textId="481EEF10" w:rsidR="00A66827" w:rsidRPr="006E628C" w:rsidRDefault="00A66827" w:rsidP="00A66827">
      <w:pPr>
        <w:rPr>
          <w:rFonts w:asciiTheme="minorEastAsia" w:hAnsiTheme="minorEastAsia"/>
          <w:szCs w:val="21"/>
        </w:rPr>
      </w:pPr>
      <w:r w:rsidRPr="00A66827">
        <w:rPr>
          <w:rFonts w:asciiTheme="minorEastAsia" w:hAnsiTheme="minorEastAsia" w:hint="eastAsia"/>
          <w:szCs w:val="21"/>
        </w:rPr>
        <w:t xml:space="preserve">　今後とも、管理職及び教職員の意識啓発を図るなど、安心して働くことのできる職場環境をつくるよう、指導・助言に努めて</w:t>
      </w:r>
      <w:r>
        <w:rPr>
          <w:rFonts w:asciiTheme="minorEastAsia" w:hAnsiTheme="minorEastAsia" w:hint="eastAsia"/>
          <w:szCs w:val="21"/>
        </w:rPr>
        <w:t>いく</w:t>
      </w:r>
      <w:r w:rsidRPr="00A66827">
        <w:rPr>
          <w:rFonts w:asciiTheme="minorEastAsia" w:hAnsiTheme="minorEastAsia" w:hint="eastAsia"/>
          <w:szCs w:val="21"/>
        </w:rPr>
        <w:t>。</w:t>
      </w:r>
    </w:p>
    <w:p w14:paraId="0F0B5C03" w14:textId="41D587C7" w:rsidR="00F60A79" w:rsidRPr="00F60A79" w:rsidRDefault="00F60A79" w:rsidP="0023084E">
      <w:pPr>
        <w:rPr>
          <w:rFonts w:asciiTheme="minorEastAsia" w:hAnsiTheme="minorEastAsia"/>
          <w:szCs w:val="21"/>
        </w:rPr>
      </w:pPr>
    </w:p>
    <w:p w14:paraId="6BC2E2D7" w14:textId="21F64762" w:rsidR="001F4054" w:rsidRPr="00622EFA" w:rsidRDefault="00A66827" w:rsidP="001F4054">
      <w:pPr>
        <w:rPr>
          <w:rFonts w:asciiTheme="minorEastAsia" w:hAnsiTheme="minorEastAsia"/>
          <w:szCs w:val="21"/>
        </w:rPr>
      </w:pPr>
      <w:r>
        <w:rPr>
          <w:rFonts w:asciiTheme="minorEastAsia" w:hAnsiTheme="minorEastAsia" w:hint="eastAsia"/>
          <w:szCs w:val="21"/>
        </w:rPr>
        <w:t>ハラスメント防止</w:t>
      </w:r>
      <w:r w:rsidR="001F4054" w:rsidRPr="00622EFA">
        <w:rPr>
          <w:rFonts w:asciiTheme="minorEastAsia" w:hAnsiTheme="minorEastAsia" w:hint="eastAsia"/>
          <w:szCs w:val="21"/>
        </w:rPr>
        <w:t>に関する項目</w:t>
      </w:r>
    </w:p>
    <w:p w14:paraId="5416DBB3" w14:textId="1968E4DC" w:rsidR="00A66827" w:rsidRPr="00A66827" w:rsidRDefault="00A66827" w:rsidP="00A66827">
      <w:pPr>
        <w:ind w:firstLineChars="100" w:firstLine="210"/>
        <w:rPr>
          <w:rFonts w:asciiTheme="minorEastAsia" w:hAnsiTheme="minorEastAsia" w:hint="eastAsia"/>
          <w:szCs w:val="21"/>
        </w:rPr>
      </w:pPr>
      <w:r w:rsidRPr="00A66827">
        <w:rPr>
          <w:rFonts w:asciiTheme="minorEastAsia" w:hAnsiTheme="minorEastAsia" w:hint="eastAsia"/>
          <w:szCs w:val="21"/>
        </w:rPr>
        <w:t>職場におけるハラスメントに係る相談窓口については、校内相談窓口のほか、今年度、ハラスメント専門相談窓口を外部相談機関に委託、相談時間等の拡充を行</w:t>
      </w:r>
      <w:r>
        <w:rPr>
          <w:rFonts w:asciiTheme="minorEastAsia" w:hAnsiTheme="minorEastAsia" w:hint="eastAsia"/>
          <w:szCs w:val="21"/>
        </w:rPr>
        <w:t>った</w:t>
      </w:r>
      <w:r w:rsidRPr="00A66827">
        <w:rPr>
          <w:rFonts w:asciiTheme="minorEastAsia" w:hAnsiTheme="minorEastAsia" w:hint="eastAsia"/>
          <w:szCs w:val="21"/>
        </w:rPr>
        <w:t>。</w:t>
      </w:r>
    </w:p>
    <w:p w14:paraId="28DFCCE1" w14:textId="0160C314"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lastRenderedPageBreak/>
        <w:t xml:space="preserve">　また、年度当初に各学校及び市町村教育委員会あてに調査を実施し、校内相談窓口が適切に設置されているか、外部相談機関「ハラスメント専門相談」や府教育庁教職員人事課等の相談窓口が教職員に適切に周知されているか等を確認し、必要な指導をしているとこ</w:t>
      </w:r>
      <w:r>
        <w:rPr>
          <w:rFonts w:asciiTheme="minorEastAsia" w:hAnsiTheme="minorEastAsia" w:hint="eastAsia"/>
          <w:szCs w:val="21"/>
        </w:rPr>
        <w:t>ろ</w:t>
      </w:r>
      <w:r w:rsidRPr="00A66827">
        <w:rPr>
          <w:rFonts w:asciiTheme="minorEastAsia" w:hAnsiTheme="minorEastAsia" w:hint="eastAsia"/>
          <w:szCs w:val="21"/>
        </w:rPr>
        <w:t>。</w:t>
      </w:r>
    </w:p>
    <w:p w14:paraId="68180D42" w14:textId="23307A8C" w:rsidR="00A66827" w:rsidRPr="00A66827" w:rsidRDefault="00A66827" w:rsidP="00A66827">
      <w:pPr>
        <w:rPr>
          <w:rFonts w:asciiTheme="minorEastAsia" w:hAnsiTheme="minorEastAsia" w:hint="eastAsia"/>
          <w:szCs w:val="21"/>
        </w:rPr>
      </w:pPr>
      <w:r w:rsidRPr="00A66827">
        <w:rPr>
          <w:rFonts w:asciiTheme="minorEastAsia" w:hAnsiTheme="minorEastAsia" w:hint="eastAsia"/>
          <w:szCs w:val="21"/>
        </w:rPr>
        <w:t xml:space="preserve">　加えて、各学校の校内窓口となる相談員の方々が相談者から相談を受ける際に、適切かつ効果的な対応を行うためのマニュアルとして、『ハラスメント相談員の手引き』を作成し、令和４年10月28日付けで府立学校校長・准校長あてに送付するとともに、市町村教育委員会あてに参考送付した。</w:t>
      </w:r>
    </w:p>
    <w:p w14:paraId="37C6A8F9" w14:textId="24C80682" w:rsidR="00F60A79" w:rsidRDefault="00A66827" w:rsidP="00A66827">
      <w:pPr>
        <w:rPr>
          <w:rFonts w:asciiTheme="minorEastAsia" w:hAnsiTheme="minorEastAsia"/>
          <w:szCs w:val="21"/>
        </w:rPr>
      </w:pPr>
      <w:r w:rsidRPr="00A66827">
        <w:rPr>
          <w:rFonts w:asciiTheme="minorEastAsia" w:hAnsiTheme="minorEastAsia" w:hint="eastAsia"/>
          <w:szCs w:val="21"/>
        </w:rPr>
        <w:t xml:space="preserve">　今後も相談窓口の設置・周知状況について適宜把握した上で必要な指導を行って</w:t>
      </w:r>
      <w:r>
        <w:rPr>
          <w:rFonts w:asciiTheme="minorEastAsia" w:hAnsiTheme="minorEastAsia" w:hint="eastAsia"/>
          <w:szCs w:val="21"/>
        </w:rPr>
        <w:t>いく</w:t>
      </w:r>
      <w:r w:rsidRPr="00A66827">
        <w:rPr>
          <w:rFonts w:asciiTheme="minorEastAsia" w:hAnsiTheme="minorEastAsia" w:hint="eastAsia"/>
          <w:szCs w:val="21"/>
        </w:rPr>
        <w:t>。</w:t>
      </w:r>
    </w:p>
    <w:p w14:paraId="4A21048D" w14:textId="28AE7DF9" w:rsidR="001F4054" w:rsidRDefault="001F4054" w:rsidP="0023084E">
      <w:pPr>
        <w:rPr>
          <w:rFonts w:asciiTheme="minorEastAsia" w:hAnsiTheme="minorEastAsia"/>
          <w:szCs w:val="21"/>
        </w:rPr>
      </w:pPr>
    </w:p>
    <w:p w14:paraId="7E61CCF7" w14:textId="77777777" w:rsidR="001F4054" w:rsidRPr="005F5C82" w:rsidRDefault="001F4054" w:rsidP="001F4054">
      <w:pPr>
        <w:rPr>
          <w:szCs w:val="21"/>
        </w:rPr>
      </w:pPr>
      <w:r w:rsidRPr="00622EFA">
        <w:rPr>
          <w:rFonts w:asciiTheme="minorEastAsia" w:hAnsiTheme="minorEastAsia" w:hint="eastAsia"/>
          <w:szCs w:val="21"/>
        </w:rPr>
        <w:t>職員の業務負担の軽減に関する項目</w:t>
      </w:r>
    </w:p>
    <w:p w14:paraId="4B6E98F7" w14:textId="4D0CC26F" w:rsidR="00A66827" w:rsidRPr="00A66827" w:rsidRDefault="001F4054" w:rsidP="00A66827">
      <w:pPr>
        <w:rPr>
          <w:rFonts w:asciiTheme="minorEastAsia" w:hAnsiTheme="minorEastAsia" w:hint="eastAsia"/>
          <w:szCs w:val="21"/>
        </w:rPr>
      </w:pPr>
      <w:r>
        <w:rPr>
          <w:rFonts w:asciiTheme="minorEastAsia" w:hAnsiTheme="minorEastAsia" w:hint="eastAsia"/>
          <w:szCs w:val="21"/>
        </w:rPr>
        <w:t xml:space="preserve">　</w:t>
      </w:r>
      <w:r w:rsidR="00A66827" w:rsidRPr="00A66827">
        <w:rPr>
          <w:rFonts w:asciiTheme="minorEastAsia" w:hAnsiTheme="minorEastAsia" w:hint="eastAsia"/>
          <w:szCs w:val="21"/>
        </w:rPr>
        <w:t>府教育庁としては、個々の障がいの状況や心身の発達等に応じた指導が適切に実</w:t>
      </w:r>
      <w:r w:rsidR="00A66827">
        <w:rPr>
          <w:rFonts w:asciiTheme="minorEastAsia" w:hAnsiTheme="minorEastAsia" w:hint="eastAsia"/>
          <w:szCs w:val="21"/>
        </w:rPr>
        <w:t>施され、すべての子どもの学びが保障されることが重要と考えている</w:t>
      </w:r>
      <w:r w:rsidR="00A66827" w:rsidRPr="00A66827">
        <w:rPr>
          <w:rFonts w:asciiTheme="minorEastAsia" w:hAnsiTheme="minorEastAsia" w:hint="eastAsia"/>
          <w:szCs w:val="21"/>
        </w:rPr>
        <w:t>。</w:t>
      </w:r>
    </w:p>
    <w:p w14:paraId="46271929" w14:textId="4EDC3452" w:rsidR="001F4054" w:rsidRPr="00A66827" w:rsidRDefault="00A66827" w:rsidP="001F4054">
      <w:pPr>
        <w:rPr>
          <w:rFonts w:asciiTheme="minorEastAsia" w:hAnsiTheme="minorEastAsia"/>
          <w:szCs w:val="21"/>
        </w:rPr>
      </w:pPr>
      <w:r w:rsidRPr="00A66827">
        <w:rPr>
          <w:rFonts w:asciiTheme="minorEastAsia" w:hAnsiTheme="minorEastAsia" w:hint="eastAsia"/>
          <w:szCs w:val="21"/>
        </w:rPr>
        <w:t xml:space="preserve">　市町村教育委員会に対して、支援学級に在籍する児童生徒に必要な「特別の教育課程」が適切に編成・実施されているか、個々の障がいの状況に応じた「自立活動の指導」となっているか等、改めて確認し、必要に応じて本人・保護者と合意形成を図りな</w:t>
      </w:r>
      <w:r>
        <w:rPr>
          <w:rFonts w:asciiTheme="minorEastAsia" w:hAnsiTheme="minorEastAsia" w:hint="eastAsia"/>
          <w:szCs w:val="21"/>
        </w:rPr>
        <w:t>がら、教育課程の内容や学びの場の変更等を検討するよう伝えている</w:t>
      </w:r>
      <w:r w:rsidRPr="00A66827">
        <w:rPr>
          <w:rFonts w:asciiTheme="minorEastAsia" w:hAnsiTheme="minorEastAsia" w:hint="eastAsia"/>
          <w:szCs w:val="21"/>
        </w:rPr>
        <w:t>。</w:t>
      </w:r>
    </w:p>
    <w:p w14:paraId="59642211" w14:textId="77777777" w:rsidR="001F4054" w:rsidRPr="001F4054" w:rsidRDefault="001F4054" w:rsidP="001F4054">
      <w:pPr>
        <w:rPr>
          <w:rFonts w:asciiTheme="minorEastAsia" w:hAnsiTheme="minorEastAsia"/>
          <w:szCs w:val="21"/>
        </w:rPr>
      </w:pPr>
    </w:p>
    <w:sectPr w:rsidR="001F4054" w:rsidRPr="001F405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FA37" w14:textId="77777777" w:rsidR="00F55466" w:rsidRDefault="00F55466" w:rsidP="004E0687">
      <w:r>
        <w:separator/>
      </w:r>
    </w:p>
  </w:endnote>
  <w:endnote w:type="continuationSeparator" w:id="0">
    <w:p w14:paraId="3D8B93B1" w14:textId="77777777" w:rsidR="00F55466" w:rsidRDefault="00F55466"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CE43" w14:textId="77777777" w:rsidR="003108E9" w:rsidRDefault="003108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021B" w14:textId="77777777" w:rsidR="003108E9" w:rsidRDefault="003108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FE02" w14:textId="77777777" w:rsidR="003108E9" w:rsidRDefault="003108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0140" w14:textId="77777777" w:rsidR="00F55466" w:rsidRDefault="00F55466" w:rsidP="004E0687">
      <w:r>
        <w:separator/>
      </w:r>
    </w:p>
  </w:footnote>
  <w:footnote w:type="continuationSeparator" w:id="0">
    <w:p w14:paraId="14AA9008" w14:textId="77777777" w:rsidR="00F55466" w:rsidRDefault="00F55466"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33AA" w14:textId="77777777" w:rsidR="003108E9" w:rsidRDefault="003108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6DA2" w14:textId="77777777" w:rsidR="003108E9" w:rsidRDefault="003108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A6B1" w14:textId="77777777" w:rsidR="003108E9" w:rsidRDefault="003108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0F4255"/>
    <w:rsid w:val="001F4054"/>
    <w:rsid w:val="0023084E"/>
    <w:rsid w:val="00264177"/>
    <w:rsid w:val="00281C45"/>
    <w:rsid w:val="002D60EF"/>
    <w:rsid w:val="002F6425"/>
    <w:rsid w:val="003108E9"/>
    <w:rsid w:val="00310D1C"/>
    <w:rsid w:val="00350431"/>
    <w:rsid w:val="00360B74"/>
    <w:rsid w:val="003D4687"/>
    <w:rsid w:val="00425051"/>
    <w:rsid w:val="004C6EDD"/>
    <w:rsid w:val="004E0687"/>
    <w:rsid w:val="004E5D68"/>
    <w:rsid w:val="00534E6B"/>
    <w:rsid w:val="00540DB2"/>
    <w:rsid w:val="00572D73"/>
    <w:rsid w:val="00586B25"/>
    <w:rsid w:val="0058723B"/>
    <w:rsid w:val="005D2C3D"/>
    <w:rsid w:val="00622EFA"/>
    <w:rsid w:val="006309BE"/>
    <w:rsid w:val="00641CD2"/>
    <w:rsid w:val="006964C9"/>
    <w:rsid w:val="006978B3"/>
    <w:rsid w:val="006C5BCC"/>
    <w:rsid w:val="006E2E3E"/>
    <w:rsid w:val="006E628C"/>
    <w:rsid w:val="0074747B"/>
    <w:rsid w:val="007506F7"/>
    <w:rsid w:val="00753F31"/>
    <w:rsid w:val="00766891"/>
    <w:rsid w:val="00793F85"/>
    <w:rsid w:val="007A3FB4"/>
    <w:rsid w:val="007B373B"/>
    <w:rsid w:val="007F1C2D"/>
    <w:rsid w:val="007F63BB"/>
    <w:rsid w:val="007F68D7"/>
    <w:rsid w:val="00810B35"/>
    <w:rsid w:val="00830A87"/>
    <w:rsid w:val="0085052D"/>
    <w:rsid w:val="008B793A"/>
    <w:rsid w:val="008E0104"/>
    <w:rsid w:val="00905D87"/>
    <w:rsid w:val="009336DB"/>
    <w:rsid w:val="00942699"/>
    <w:rsid w:val="009720DC"/>
    <w:rsid w:val="009910F3"/>
    <w:rsid w:val="00997C5D"/>
    <w:rsid w:val="009E34F4"/>
    <w:rsid w:val="009E7A30"/>
    <w:rsid w:val="00A042D9"/>
    <w:rsid w:val="00A05587"/>
    <w:rsid w:val="00A66827"/>
    <w:rsid w:val="00A71443"/>
    <w:rsid w:val="00AA3B81"/>
    <w:rsid w:val="00AA4481"/>
    <w:rsid w:val="00AB708C"/>
    <w:rsid w:val="00B8689D"/>
    <w:rsid w:val="00BB6F08"/>
    <w:rsid w:val="00BD0B28"/>
    <w:rsid w:val="00C0772E"/>
    <w:rsid w:val="00C253B9"/>
    <w:rsid w:val="00D16151"/>
    <w:rsid w:val="00D20B0E"/>
    <w:rsid w:val="00D254B6"/>
    <w:rsid w:val="00D356D3"/>
    <w:rsid w:val="00D42DAE"/>
    <w:rsid w:val="00D472DE"/>
    <w:rsid w:val="00D57376"/>
    <w:rsid w:val="00D8215A"/>
    <w:rsid w:val="00DA7D10"/>
    <w:rsid w:val="00DD0D77"/>
    <w:rsid w:val="00E149C4"/>
    <w:rsid w:val="00E17743"/>
    <w:rsid w:val="00E309A7"/>
    <w:rsid w:val="00EA1014"/>
    <w:rsid w:val="00EF2BEE"/>
    <w:rsid w:val="00F0181E"/>
    <w:rsid w:val="00F21CA8"/>
    <w:rsid w:val="00F55466"/>
    <w:rsid w:val="00F60A79"/>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E1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2023-01-27T06:30:00Z</dcterms:modified>
</cp:coreProperties>
</file>