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C0D" w:rsidRPr="00090C81" w:rsidRDefault="009D6C0D" w:rsidP="009D6C0D">
      <w:pPr>
        <w:rPr>
          <w:rFonts w:ascii="ＭＳ 明朝" w:hAnsi="ＭＳ 明朝"/>
          <w:sz w:val="22"/>
        </w:rPr>
      </w:pPr>
      <w:bookmarkStart w:id="0" w:name="_GoBack"/>
      <w:bookmarkEnd w:id="0"/>
      <w:r w:rsidRPr="00090C81">
        <w:rPr>
          <w:rFonts w:ascii="ＭＳ 明朝" w:hAnsi="ＭＳ 明朝" w:hint="eastAsia"/>
          <w:sz w:val="22"/>
        </w:rPr>
        <w:t>項目１（１）について</w:t>
      </w:r>
    </w:p>
    <w:p w:rsidR="00090C81" w:rsidRPr="00090C81" w:rsidRDefault="00090C81" w:rsidP="00090C81">
      <w:pPr>
        <w:ind w:firstLineChars="100" w:firstLine="220"/>
        <w:rPr>
          <w:rFonts w:ascii="ＭＳ 明朝" w:hAnsi="ＭＳ 明朝" w:hint="eastAsia"/>
          <w:sz w:val="22"/>
        </w:rPr>
      </w:pPr>
      <w:r w:rsidRPr="00090C81">
        <w:rPr>
          <w:rFonts w:ascii="ＭＳ 明朝" w:hAnsi="ＭＳ 明朝" w:hint="eastAsia"/>
          <w:sz w:val="22"/>
        </w:rPr>
        <w:t>学校管理職の処遇につ</w:t>
      </w:r>
      <w:r>
        <w:rPr>
          <w:rFonts w:ascii="ＭＳ 明朝" w:hAnsi="ＭＳ 明朝" w:hint="eastAsia"/>
          <w:sz w:val="22"/>
        </w:rPr>
        <w:t>い</w:t>
      </w:r>
      <w:r w:rsidRPr="00090C81">
        <w:rPr>
          <w:rFonts w:ascii="ＭＳ 明朝" w:hAnsi="ＭＳ 明朝" w:hint="eastAsia"/>
          <w:sz w:val="22"/>
        </w:rPr>
        <w:t>ては、職務と権限に見合ったものとなるよう検討を行い、平成25年度から管理職手当の改善を行ったところ。</w:t>
      </w:r>
    </w:p>
    <w:p w:rsidR="00090C81" w:rsidRPr="00090C81" w:rsidRDefault="00090C81" w:rsidP="00090C81">
      <w:pPr>
        <w:ind w:firstLineChars="100" w:firstLine="220"/>
        <w:rPr>
          <w:rFonts w:ascii="ＭＳ 明朝" w:hAnsi="ＭＳ 明朝" w:hint="eastAsia"/>
          <w:sz w:val="22"/>
        </w:rPr>
      </w:pPr>
      <w:r w:rsidRPr="00090C81">
        <w:rPr>
          <w:rFonts w:ascii="ＭＳ 明朝" w:hAnsi="ＭＳ 明朝" w:hint="eastAsia"/>
          <w:sz w:val="22"/>
        </w:rPr>
        <w:t>また、平成26年２月の人事委員会勧告を踏まえ、学校管理職への昇任意欲を高めるとともに、職務給原則を推進するため、平成26年度から、若手管理職の給料水準を引き上げ</w:t>
      </w:r>
      <w:r>
        <w:rPr>
          <w:rFonts w:ascii="ＭＳ 明朝" w:hAnsi="ＭＳ 明朝" w:hint="eastAsia"/>
          <w:sz w:val="22"/>
        </w:rPr>
        <w:t>、役職相互の年収の重なりを解消する制度改正を実施したところ</w:t>
      </w:r>
      <w:r w:rsidRPr="00090C81">
        <w:rPr>
          <w:rFonts w:ascii="ＭＳ 明朝" w:hAnsi="ＭＳ 明朝" w:hint="eastAsia"/>
          <w:sz w:val="22"/>
        </w:rPr>
        <w:t>。</w:t>
      </w:r>
    </w:p>
    <w:p w:rsidR="00090C81" w:rsidRPr="00090C81" w:rsidRDefault="00090C81" w:rsidP="00090C81">
      <w:pPr>
        <w:ind w:firstLineChars="100" w:firstLine="220"/>
        <w:rPr>
          <w:rFonts w:ascii="ＭＳ 明朝" w:hAnsi="ＭＳ 明朝" w:hint="eastAsia"/>
          <w:sz w:val="22"/>
        </w:rPr>
      </w:pPr>
      <w:r w:rsidRPr="00090C81">
        <w:rPr>
          <w:rFonts w:ascii="ＭＳ 明朝" w:hAnsi="ＭＳ 明朝" w:hint="eastAsia"/>
          <w:sz w:val="22"/>
        </w:rPr>
        <w:t>今後とも、国や他府県の動向、本府人事委員会の意見、本府の財政状況等を踏まえながら適切な対応に努めて</w:t>
      </w:r>
      <w:r>
        <w:rPr>
          <w:rFonts w:ascii="ＭＳ 明朝" w:hAnsi="ＭＳ 明朝" w:hint="eastAsia"/>
          <w:sz w:val="22"/>
        </w:rPr>
        <w:t>いく</w:t>
      </w:r>
      <w:r w:rsidRPr="00090C81">
        <w:rPr>
          <w:rFonts w:ascii="ＭＳ 明朝" w:hAnsi="ＭＳ 明朝" w:hint="eastAsia"/>
          <w:sz w:val="22"/>
        </w:rPr>
        <w:t>。</w:t>
      </w:r>
    </w:p>
    <w:p w:rsidR="009D6C0D" w:rsidRPr="00090C81" w:rsidRDefault="00090C81" w:rsidP="00090C81">
      <w:pPr>
        <w:ind w:firstLineChars="100" w:firstLine="220"/>
        <w:rPr>
          <w:rFonts w:ascii="ＭＳ 明朝" w:hAnsi="ＭＳ 明朝"/>
          <w:sz w:val="22"/>
        </w:rPr>
      </w:pPr>
      <w:r>
        <w:rPr>
          <w:rFonts w:ascii="ＭＳ 明朝" w:hAnsi="ＭＳ 明朝" w:hint="eastAsia"/>
          <w:sz w:val="22"/>
        </w:rPr>
        <w:t>な</w:t>
      </w:r>
      <w:r w:rsidRPr="00090C81">
        <w:rPr>
          <w:rFonts w:ascii="ＭＳ 明朝" w:hAnsi="ＭＳ 明朝" w:hint="eastAsia"/>
          <w:sz w:val="22"/>
        </w:rPr>
        <w:t>お、本府の教育職給料表につ</w:t>
      </w:r>
      <w:r>
        <w:rPr>
          <w:rFonts w:ascii="ＭＳ 明朝" w:hAnsi="ＭＳ 明朝" w:hint="eastAsia"/>
          <w:sz w:val="22"/>
        </w:rPr>
        <w:t>い</w:t>
      </w:r>
      <w:r w:rsidRPr="00090C81">
        <w:rPr>
          <w:rFonts w:ascii="ＭＳ 明朝" w:hAnsi="ＭＳ 明朝" w:hint="eastAsia"/>
          <w:sz w:val="22"/>
        </w:rPr>
        <w:t>ては、人事委員会の勧告に基づき、小学校及び中学校の教育職員については「小学校・中学校教育職給料表」を、高等学校等の教育職員については「高等学校等教育職給料表」を、それぞれ適用しているところであり、高等学校等教育職給料表への一本化、新たな給料表の作成及び給料表の号給増設のご要求に応じることは困難。</w:t>
      </w:r>
    </w:p>
    <w:p w:rsidR="009D6C0D" w:rsidRDefault="009D6C0D" w:rsidP="009D6C0D">
      <w:pPr>
        <w:rPr>
          <w:rFonts w:ascii="ＭＳ 明朝" w:hAnsi="ＭＳ 明朝"/>
          <w:sz w:val="22"/>
        </w:rPr>
      </w:pPr>
    </w:p>
    <w:p w:rsidR="00DC6A9B" w:rsidRPr="00DC6A9B" w:rsidRDefault="00DC6A9B" w:rsidP="00DC6A9B">
      <w:pPr>
        <w:ind w:firstLineChars="100" w:firstLine="220"/>
        <w:rPr>
          <w:rFonts w:ascii="ＭＳ 明朝" w:hAnsi="ＭＳ 明朝" w:hint="eastAsia"/>
          <w:sz w:val="22"/>
        </w:rPr>
      </w:pPr>
      <w:r w:rsidRPr="00DC6A9B">
        <w:rPr>
          <w:rFonts w:ascii="ＭＳ 明朝" w:hAnsi="ＭＳ 明朝" w:hint="eastAsia"/>
          <w:sz w:val="22"/>
        </w:rPr>
        <w:t>管理職手当については、平成</w:t>
      </w:r>
      <w:r>
        <w:rPr>
          <w:rFonts w:ascii="ＭＳ 明朝" w:hAnsi="ＭＳ 明朝" w:hint="eastAsia"/>
          <w:sz w:val="22"/>
        </w:rPr>
        <w:t>2</w:t>
      </w:r>
      <w:r>
        <w:rPr>
          <w:rFonts w:ascii="ＭＳ 明朝" w:hAnsi="ＭＳ 明朝"/>
          <w:sz w:val="22"/>
        </w:rPr>
        <w:t>5</w:t>
      </w:r>
      <w:r w:rsidRPr="00DC6A9B">
        <w:rPr>
          <w:rFonts w:ascii="ＭＳ 明朝" w:hAnsi="ＭＳ 明朝" w:hint="eastAsia"/>
          <w:sz w:val="22"/>
        </w:rPr>
        <w:t>年度から大幅に額を引き上げるなど、これまで所要の改善を図ってきたところ。</w:t>
      </w:r>
    </w:p>
    <w:p w:rsidR="00DC6A9B" w:rsidRPr="00DC6A9B" w:rsidRDefault="00DC6A9B" w:rsidP="00DC6A9B">
      <w:pPr>
        <w:rPr>
          <w:rFonts w:ascii="ＭＳ 明朝" w:hAnsi="ＭＳ 明朝" w:hint="eastAsia"/>
          <w:sz w:val="22"/>
        </w:rPr>
      </w:pPr>
      <w:r w:rsidRPr="00DC6A9B">
        <w:rPr>
          <w:rFonts w:ascii="ＭＳ 明朝" w:hAnsi="ＭＳ 明朝" w:hint="eastAsia"/>
          <w:sz w:val="22"/>
        </w:rPr>
        <w:t xml:space="preserve">　また、高齢層職員の昇給停止については、管理職に限らず国や他府県との均衡を考慮し、令和２年１月から実施しているものであり、ご要求に応じることは困難。</w:t>
      </w:r>
    </w:p>
    <w:p w:rsidR="00DC6A9B" w:rsidRDefault="00DC6A9B" w:rsidP="00DC6A9B">
      <w:pPr>
        <w:rPr>
          <w:rFonts w:ascii="ＭＳ 明朝" w:hAnsi="ＭＳ 明朝"/>
          <w:sz w:val="22"/>
        </w:rPr>
      </w:pPr>
      <w:r w:rsidRPr="00DC6A9B">
        <w:rPr>
          <w:rFonts w:ascii="ＭＳ 明朝" w:hAnsi="ＭＳ 明朝" w:hint="eastAsia"/>
          <w:sz w:val="22"/>
        </w:rPr>
        <w:t xml:space="preserve">　今後とも、国や他府県の動向、本府人事委員会の意見、本府の財政状況等を踏まえながら、適切な対応に努めて</w:t>
      </w:r>
      <w:r>
        <w:rPr>
          <w:rFonts w:ascii="ＭＳ 明朝" w:hAnsi="ＭＳ 明朝" w:hint="eastAsia"/>
          <w:sz w:val="22"/>
        </w:rPr>
        <w:t>いく</w:t>
      </w:r>
      <w:r w:rsidRPr="00DC6A9B">
        <w:rPr>
          <w:rFonts w:ascii="ＭＳ 明朝" w:hAnsi="ＭＳ 明朝" w:hint="eastAsia"/>
          <w:sz w:val="22"/>
        </w:rPr>
        <w:t>。</w:t>
      </w:r>
    </w:p>
    <w:p w:rsidR="00DC6A9B" w:rsidRDefault="00DC6A9B" w:rsidP="009D6C0D">
      <w:pPr>
        <w:rPr>
          <w:rFonts w:ascii="ＭＳ 明朝" w:hAnsi="ＭＳ 明朝"/>
          <w:sz w:val="22"/>
        </w:rPr>
      </w:pPr>
    </w:p>
    <w:p w:rsidR="009D6C0D" w:rsidRPr="00090C81" w:rsidRDefault="00E036CD" w:rsidP="009D6C0D">
      <w:pPr>
        <w:rPr>
          <w:rFonts w:ascii="ＭＳ 明朝" w:hAnsi="ＭＳ 明朝"/>
          <w:sz w:val="22"/>
        </w:rPr>
      </w:pPr>
      <w:r w:rsidRPr="00090C81">
        <w:rPr>
          <w:rFonts w:ascii="ＭＳ 明朝" w:hAnsi="ＭＳ 明朝" w:hint="eastAsia"/>
          <w:sz w:val="22"/>
        </w:rPr>
        <w:t>項目１（</w:t>
      </w:r>
      <w:r w:rsidR="00DC6A9B">
        <w:rPr>
          <w:rFonts w:ascii="ＭＳ 明朝" w:hAnsi="ＭＳ 明朝" w:hint="eastAsia"/>
          <w:sz w:val="22"/>
        </w:rPr>
        <w:t>２</w:t>
      </w:r>
      <w:r w:rsidRPr="00090C81">
        <w:rPr>
          <w:rFonts w:ascii="ＭＳ 明朝" w:hAnsi="ＭＳ 明朝" w:hint="eastAsia"/>
          <w:sz w:val="22"/>
        </w:rPr>
        <w:t>）について</w:t>
      </w:r>
    </w:p>
    <w:p w:rsidR="009D6C0D" w:rsidRPr="00090C81" w:rsidRDefault="009D6C0D" w:rsidP="00E036CD">
      <w:pPr>
        <w:ind w:firstLineChars="100" w:firstLine="220"/>
        <w:rPr>
          <w:rFonts w:ascii="ＭＳ 明朝" w:hAnsi="ＭＳ 明朝"/>
          <w:sz w:val="22"/>
        </w:rPr>
      </w:pPr>
      <w:r w:rsidRPr="00090C81">
        <w:rPr>
          <w:rFonts w:ascii="ＭＳ 明朝" w:hAnsi="ＭＳ 明朝" w:hint="eastAsia"/>
          <w:sz w:val="22"/>
        </w:rPr>
        <w:t>教育職給料表適用の管理職に対する期末勤勉手当に係る管理職加算につ</w:t>
      </w:r>
      <w:r w:rsidR="00E335B6" w:rsidRPr="00090C81">
        <w:rPr>
          <w:rFonts w:ascii="ＭＳ 明朝" w:hAnsi="ＭＳ 明朝" w:hint="eastAsia"/>
          <w:sz w:val="22"/>
        </w:rPr>
        <w:t>いて</w:t>
      </w:r>
      <w:r w:rsidRPr="00090C81">
        <w:rPr>
          <w:rFonts w:ascii="ＭＳ 明朝" w:hAnsi="ＭＳ 明朝" w:hint="eastAsia"/>
          <w:sz w:val="22"/>
        </w:rPr>
        <w:t>は、国庫の算定基準にもないことから、当該制度を設けることは困難。</w:t>
      </w:r>
    </w:p>
    <w:p w:rsidR="009D6C0D" w:rsidRDefault="009D6C0D" w:rsidP="009D6C0D">
      <w:pPr>
        <w:rPr>
          <w:rFonts w:ascii="ＭＳ 明朝" w:hAnsi="ＭＳ 明朝"/>
          <w:sz w:val="22"/>
        </w:rPr>
      </w:pPr>
    </w:p>
    <w:p w:rsidR="00DC6A9B" w:rsidRPr="00090C81" w:rsidRDefault="00DC6A9B" w:rsidP="00DC6A9B">
      <w:pPr>
        <w:rPr>
          <w:rFonts w:ascii="ＭＳ 明朝" w:hAnsi="ＭＳ 明朝"/>
          <w:sz w:val="22"/>
        </w:rPr>
      </w:pPr>
      <w:r w:rsidRPr="00090C81">
        <w:rPr>
          <w:rFonts w:ascii="ＭＳ 明朝" w:hAnsi="ＭＳ 明朝" w:hint="eastAsia"/>
          <w:sz w:val="22"/>
        </w:rPr>
        <w:t>項目１（</w:t>
      </w:r>
      <w:r>
        <w:rPr>
          <w:rFonts w:ascii="ＭＳ 明朝" w:hAnsi="ＭＳ 明朝" w:hint="eastAsia"/>
          <w:sz w:val="22"/>
        </w:rPr>
        <w:t>３</w:t>
      </w:r>
      <w:r w:rsidRPr="00090C81">
        <w:rPr>
          <w:rFonts w:ascii="ＭＳ 明朝" w:hAnsi="ＭＳ 明朝" w:hint="eastAsia"/>
          <w:sz w:val="22"/>
        </w:rPr>
        <w:t>）について</w:t>
      </w:r>
    </w:p>
    <w:p w:rsidR="00DC6A9B" w:rsidRPr="00DC6A9B" w:rsidRDefault="00DC6A9B" w:rsidP="00DC6A9B">
      <w:pPr>
        <w:ind w:firstLineChars="100" w:firstLine="220"/>
        <w:rPr>
          <w:rFonts w:ascii="ＭＳ 明朝" w:hAnsi="ＭＳ 明朝" w:hint="eastAsia"/>
          <w:sz w:val="22"/>
        </w:rPr>
      </w:pPr>
      <w:r w:rsidRPr="00DC6A9B">
        <w:rPr>
          <w:rFonts w:ascii="ＭＳ 明朝" w:hAnsi="ＭＳ 明朝" w:hint="eastAsia"/>
          <w:sz w:val="22"/>
        </w:rPr>
        <w:t>再任用職員に対する期末・勤勉手当の支給割合については、国の基準や人事委員会勧告に基づき条例で定めているものであり、ご要求に応じることは困難。</w:t>
      </w:r>
    </w:p>
    <w:p w:rsidR="00DC6A9B" w:rsidRDefault="00DC6A9B" w:rsidP="00DC6A9B">
      <w:pPr>
        <w:rPr>
          <w:rFonts w:ascii="ＭＳ 明朝" w:hAnsi="ＭＳ 明朝"/>
          <w:sz w:val="22"/>
        </w:rPr>
      </w:pPr>
      <w:r w:rsidRPr="00DC6A9B">
        <w:rPr>
          <w:rFonts w:ascii="ＭＳ 明朝" w:hAnsi="ＭＳ 明朝" w:hint="eastAsia"/>
          <w:sz w:val="22"/>
        </w:rPr>
        <w:t xml:space="preserve">　再任用職員の給与制度については、引き続き国や他府県の動向を注視して</w:t>
      </w:r>
      <w:r>
        <w:rPr>
          <w:rFonts w:ascii="ＭＳ 明朝" w:hAnsi="ＭＳ 明朝" w:hint="eastAsia"/>
          <w:sz w:val="22"/>
        </w:rPr>
        <w:t>いきたい</w:t>
      </w:r>
      <w:r w:rsidRPr="00DC6A9B">
        <w:rPr>
          <w:rFonts w:ascii="ＭＳ 明朝" w:hAnsi="ＭＳ 明朝" w:hint="eastAsia"/>
          <w:sz w:val="22"/>
        </w:rPr>
        <w:t>。</w:t>
      </w:r>
    </w:p>
    <w:p w:rsidR="00DC6A9B" w:rsidRPr="00090C81" w:rsidRDefault="00DC6A9B" w:rsidP="009D6C0D">
      <w:pPr>
        <w:rPr>
          <w:rFonts w:ascii="ＭＳ 明朝" w:hAnsi="ＭＳ 明朝" w:hint="eastAsia"/>
          <w:sz w:val="22"/>
        </w:rPr>
      </w:pPr>
    </w:p>
    <w:p w:rsidR="00E036CD" w:rsidRPr="00090C81" w:rsidRDefault="00E036CD" w:rsidP="009D6C0D">
      <w:pPr>
        <w:rPr>
          <w:rFonts w:ascii="ＭＳ 明朝" w:hAnsi="ＭＳ 明朝"/>
          <w:sz w:val="22"/>
        </w:rPr>
      </w:pPr>
      <w:r w:rsidRPr="00090C81">
        <w:rPr>
          <w:rFonts w:ascii="ＭＳ 明朝" w:hAnsi="ＭＳ 明朝" w:hint="eastAsia"/>
          <w:sz w:val="22"/>
        </w:rPr>
        <w:t>項目１（４）について</w:t>
      </w:r>
    </w:p>
    <w:p w:rsidR="00DC6A9B" w:rsidRPr="00DC6A9B" w:rsidRDefault="00DC6A9B" w:rsidP="00DC6A9B">
      <w:pPr>
        <w:ind w:firstLineChars="100" w:firstLine="220"/>
        <w:rPr>
          <w:rFonts w:ascii="ＭＳ 明朝" w:hAnsi="ＭＳ 明朝" w:hint="eastAsia"/>
          <w:sz w:val="22"/>
        </w:rPr>
      </w:pPr>
      <w:r w:rsidRPr="00DC6A9B">
        <w:rPr>
          <w:rFonts w:ascii="ＭＳ 明朝" w:hAnsi="ＭＳ 明朝" w:hint="eastAsia"/>
          <w:sz w:val="22"/>
        </w:rPr>
        <w:t>国においては、</w:t>
      </w:r>
      <w:r>
        <w:rPr>
          <w:rFonts w:ascii="ＭＳ 明朝" w:hAnsi="ＭＳ 明朝" w:hint="eastAsia"/>
          <w:sz w:val="22"/>
        </w:rPr>
        <w:t>6</w:t>
      </w:r>
      <w:r>
        <w:rPr>
          <w:rFonts w:ascii="ＭＳ 明朝" w:hAnsi="ＭＳ 明朝"/>
          <w:sz w:val="22"/>
        </w:rPr>
        <w:t>0</w:t>
      </w:r>
      <w:r w:rsidRPr="00DC6A9B">
        <w:rPr>
          <w:rFonts w:ascii="ＭＳ 明朝" w:hAnsi="ＭＳ 明朝" w:hint="eastAsia"/>
          <w:sz w:val="22"/>
        </w:rPr>
        <w:t>歳を超える職員の俸給月額について、当分の間、</w:t>
      </w:r>
      <w:r>
        <w:rPr>
          <w:rFonts w:ascii="ＭＳ 明朝" w:hAnsi="ＭＳ 明朝" w:hint="eastAsia"/>
          <w:sz w:val="22"/>
        </w:rPr>
        <w:t>6</w:t>
      </w:r>
      <w:r>
        <w:rPr>
          <w:rFonts w:ascii="ＭＳ 明朝" w:hAnsi="ＭＳ 明朝"/>
          <w:sz w:val="22"/>
        </w:rPr>
        <w:t>0</w:t>
      </w:r>
      <w:r>
        <w:rPr>
          <w:rFonts w:ascii="ＭＳ 明朝" w:hAnsi="ＭＳ 明朝" w:hint="eastAsia"/>
          <w:sz w:val="22"/>
        </w:rPr>
        <w:t>歳時点の７割水準に設定することとしたところ</w:t>
      </w:r>
      <w:r w:rsidRPr="00DC6A9B">
        <w:rPr>
          <w:rFonts w:ascii="ＭＳ 明朝" w:hAnsi="ＭＳ 明朝" w:hint="eastAsia"/>
          <w:sz w:val="22"/>
        </w:rPr>
        <w:t>。</w:t>
      </w:r>
    </w:p>
    <w:p w:rsidR="00DC6A9B" w:rsidRPr="00DC6A9B" w:rsidRDefault="00DC6A9B" w:rsidP="00DC6A9B">
      <w:pPr>
        <w:ind w:firstLineChars="100" w:firstLine="220"/>
        <w:rPr>
          <w:rFonts w:ascii="ＭＳ 明朝" w:hAnsi="ＭＳ 明朝" w:hint="eastAsia"/>
          <w:sz w:val="22"/>
        </w:rPr>
      </w:pPr>
      <w:r w:rsidRPr="00DC6A9B">
        <w:rPr>
          <w:rFonts w:ascii="ＭＳ 明朝" w:hAnsi="ＭＳ 明朝" w:hint="eastAsia"/>
          <w:sz w:val="22"/>
        </w:rPr>
        <w:t>本府においても、地方公務員法に規定している情勢適用の原則や均衡の原則を踏まえ、国の取扱いに準じた取扱いとするもので</w:t>
      </w:r>
      <w:r>
        <w:rPr>
          <w:rFonts w:ascii="ＭＳ 明朝" w:hAnsi="ＭＳ 明朝" w:hint="eastAsia"/>
          <w:sz w:val="22"/>
        </w:rPr>
        <w:t>ある</w:t>
      </w:r>
      <w:r w:rsidRPr="00DC6A9B">
        <w:rPr>
          <w:rFonts w:ascii="ＭＳ 明朝" w:hAnsi="ＭＳ 明朝" w:hint="eastAsia"/>
          <w:sz w:val="22"/>
        </w:rPr>
        <w:t>。</w:t>
      </w:r>
    </w:p>
    <w:p w:rsidR="00D45617" w:rsidRPr="00090C81" w:rsidRDefault="00DC6A9B" w:rsidP="00DC6A9B">
      <w:pPr>
        <w:ind w:firstLineChars="100" w:firstLine="220"/>
        <w:rPr>
          <w:rFonts w:ascii="ＭＳ 明朝" w:hAnsi="ＭＳ 明朝"/>
          <w:sz w:val="22"/>
        </w:rPr>
      </w:pPr>
      <w:r w:rsidRPr="00DC6A9B">
        <w:rPr>
          <w:rFonts w:ascii="ＭＳ 明朝" w:hAnsi="ＭＳ 明朝" w:hint="eastAsia"/>
          <w:sz w:val="22"/>
        </w:rPr>
        <w:t>また、国における俸給の特別調整額（いわゆる管理職手当）についても、俸給月額の取扱いと同様に７割水準としたところであり、本府においても国の取扱いを踏まえ７割水準とするもので</w:t>
      </w:r>
      <w:r>
        <w:rPr>
          <w:rFonts w:ascii="ＭＳ 明朝" w:hAnsi="ＭＳ 明朝" w:hint="eastAsia"/>
          <w:sz w:val="22"/>
        </w:rPr>
        <w:t>ある</w:t>
      </w:r>
      <w:r w:rsidRPr="00DC6A9B">
        <w:rPr>
          <w:rFonts w:ascii="ＭＳ 明朝" w:hAnsi="ＭＳ 明朝" w:hint="eastAsia"/>
          <w:sz w:val="22"/>
        </w:rPr>
        <w:t>。</w:t>
      </w:r>
    </w:p>
    <w:p w:rsidR="00D45617" w:rsidRPr="00090C81" w:rsidRDefault="00D45617" w:rsidP="00D45617">
      <w:pPr>
        <w:rPr>
          <w:rFonts w:ascii="ＭＳ 明朝" w:hAnsi="ＭＳ 明朝"/>
          <w:sz w:val="22"/>
        </w:rPr>
      </w:pPr>
    </w:p>
    <w:p w:rsidR="009D6C0D" w:rsidRPr="00090C81" w:rsidRDefault="00E036CD" w:rsidP="009D6C0D">
      <w:pPr>
        <w:rPr>
          <w:rFonts w:ascii="ＭＳ 明朝" w:hAnsi="ＭＳ 明朝"/>
          <w:sz w:val="22"/>
        </w:rPr>
      </w:pPr>
      <w:r w:rsidRPr="00090C81">
        <w:rPr>
          <w:rFonts w:ascii="ＭＳ 明朝" w:hAnsi="ＭＳ 明朝" w:hint="eastAsia"/>
          <w:sz w:val="22"/>
        </w:rPr>
        <w:t>項目１（５）について</w:t>
      </w:r>
    </w:p>
    <w:p w:rsidR="00DC6A9B" w:rsidRPr="00DC6A9B" w:rsidRDefault="00DC6A9B" w:rsidP="00DC6A9B">
      <w:pPr>
        <w:ind w:firstLineChars="100" w:firstLine="220"/>
        <w:rPr>
          <w:rFonts w:ascii="ＭＳ 明朝" w:hAnsi="ＭＳ 明朝" w:hint="eastAsia"/>
          <w:sz w:val="22"/>
        </w:rPr>
      </w:pPr>
      <w:r w:rsidRPr="00DC6A9B">
        <w:rPr>
          <w:rFonts w:ascii="ＭＳ 明朝" w:hAnsi="ＭＳ 明朝" w:hint="eastAsia"/>
          <w:sz w:val="22"/>
        </w:rPr>
        <w:t>ご要望の教育管理職員のサポートを目的としたマネジメントスタッフ職等の制度の新設等については、府の単独措置による教職員の配置はしておらず、国において措置される定数を最大限確保し、各学校の課題等に対応できるよう努めて</w:t>
      </w:r>
      <w:r>
        <w:rPr>
          <w:rFonts w:ascii="ＭＳ 明朝" w:hAnsi="ＭＳ 明朝" w:hint="eastAsia"/>
          <w:sz w:val="22"/>
        </w:rPr>
        <w:t>いく</w:t>
      </w:r>
      <w:r w:rsidRPr="00DC6A9B">
        <w:rPr>
          <w:rFonts w:ascii="ＭＳ 明朝" w:hAnsi="ＭＳ 明朝" w:hint="eastAsia"/>
          <w:sz w:val="22"/>
        </w:rPr>
        <w:t>。</w:t>
      </w:r>
    </w:p>
    <w:p w:rsidR="00DC6A9B" w:rsidRPr="00DC6A9B" w:rsidRDefault="00DC6A9B" w:rsidP="00DC6A9B">
      <w:pPr>
        <w:ind w:firstLineChars="100" w:firstLine="220"/>
        <w:rPr>
          <w:rFonts w:ascii="ＭＳ 明朝" w:hAnsi="ＭＳ 明朝" w:hint="eastAsia"/>
          <w:sz w:val="22"/>
        </w:rPr>
      </w:pPr>
      <w:r w:rsidRPr="00DC6A9B">
        <w:rPr>
          <w:rFonts w:ascii="ＭＳ 明朝" w:hAnsi="ＭＳ 明朝" w:hint="eastAsia"/>
          <w:sz w:val="22"/>
        </w:rPr>
        <w:t>定年引上げについては、複雑高度化する行政課題への的確な対応などの観点から、能力と</w:t>
      </w:r>
      <w:r w:rsidRPr="00DC6A9B">
        <w:rPr>
          <w:rFonts w:ascii="ＭＳ 明朝" w:hAnsi="ＭＳ 明朝" w:hint="eastAsia"/>
          <w:sz w:val="22"/>
        </w:rPr>
        <w:lastRenderedPageBreak/>
        <w:t>意欲のある高齢期の職員を最大限活用しつつ、次の世代にその知識、技術・経験などを継承していくことが必要であるとして、地方公務員法が改正された。</w:t>
      </w:r>
    </w:p>
    <w:p w:rsidR="009D6C0D" w:rsidRPr="00090C81" w:rsidRDefault="00DC6A9B" w:rsidP="00DC6A9B">
      <w:pPr>
        <w:ind w:firstLineChars="100" w:firstLine="220"/>
        <w:rPr>
          <w:rFonts w:ascii="ＭＳ 明朝" w:hAnsi="ＭＳ 明朝"/>
          <w:sz w:val="22"/>
        </w:rPr>
      </w:pPr>
      <w:r w:rsidRPr="00DC6A9B">
        <w:rPr>
          <w:rFonts w:ascii="ＭＳ 明朝" w:hAnsi="ＭＳ 明朝" w:hint="eastAsia"/>
          <w:sz w:val="22"/>
        </w:rPr>
        <w:t>これに伴い、令和</w:t>
      </w:r>
      <w:r>
        <w:rPr>
          <w:rFonts w:ascii="ＭＳ 明朝" w:hAnsi="ＭＳ 明朝" w:hint="eastAsia"/>
          <w:sz w:val="22"/>
        </w:rPr>
        <w:t>４</w:t>
      </w:r>
      <w:r w:rsidRPr="00DC6A9B">
        <w:rPr>
          <w:rFonts w:ascii="ＭＳ 明朝" w:hAnsi="ＭＳ 明朝" w:hint="eastAsia"/>
          <w:sz w:val="22"/>
        </w:rPr>
        <w:t>年</w:t>
      </w:r>
      <w:r>
        <w:rPr>
          <w:rFonts w:ascii="ＭＳ 明朝" w:hAnsi="ＭＳ 明朝" w:hint="eastAsia"/>
          <w:sz w:val="22"/>
        </w:rPr>
        <w:t>９</w:t>
      </w:r>
      <w:r w:rsidRPr="00DC6A9B">
        <w:rPr>
          <w:rFonts w:ascii="ＭＳ 明朝" w:hAnsi="ＭＳ 明朝" w:hint="eastAsia"/>
          <w:sz w:val="22"/>
        </w:rPr>
        <w:t>月府議会(前半)において関係条例を改正し、令和</w:t>
      </w:r>
      <w:r>
        <w:rPr>
          <w:rFonts w:ascii="ＭＳ 明朝" w:hAnsi="ＭＳ 明朝" w:hint="eastAsia"/>
          <w:sz w:val="22"/>
        </w:rPr>
        <w:t>５</w:t>
      </w:r>
      <w:r w:rsidRPr="00DC6A9B">
        <w:rPr>
          <w:rFonts w:ascii="ＭＳ 明朝" w:hAnsi="ＭＳ 明朝" w:hint="eastAsia"/>
          <w:sz w:val="22"/>
        </w:rPr>
        <w:t>年</w:t>
      </w:r>
      <w:r>
        <w:rPr>
          <w:rFonts w:ascii="ＭＳ 明朝" w:hAnsi="ＭＳ 明朝" w:hint="eastAsia"/>
          <w:sz w:val="22"/>
        </w:rPr>
        <w:t>４</w:t>
      </w:r>
      <w:r w:rsidRPr="00DC6A9B">
        <w:rPr>
          <w:rFonts w:ascii="ＭＳ 明朝" w:hAnsi="ＭＳ 明朝" w:hint="eastAsia"/>
          <w:sz w:val="22"/>
        </w:rPr>
        <w:t>月から施行することとしてい</w:t>
      </w:r>
      <w:r>
        <w:rPr>
          <w:rFonts w:ascii="ＭＳ 明朝" w:hAnsi="ＭＳ 明朝" w:hint="eastAsia"/>
          <w:sz w:val="22"/>
        </w:rPr>
        <w:t>る</w:t>
      </w:r>
      <w:r w:rsidRPr="00DC6A9B">
        <w:rPr>
          <w:rFonts w:ascii="ＭＳ 明朝" w:hAnsi="ＭＳ 明朝" w:hint="eastAsia"/>
          <w:sz w:val="22"/>
        </w:rPr>
        <w:t>。</w:t>
      </w:r>
    </w:p>
    <w:p w:rsidR="00D45617" w:rsidRPr="00090C81" w:rsidRDefault="00D45617" w:rsidP="009D6C0D">
      <w:pPr>
        <w:rPr>
          <w:rFonts w:ascii="ＭＳ 明朝" w:hAnsi="ＭＳ 明朝"/>
          <w:sz w:val="22"/>
        </w:rPr>
      </w:pPr>
    </w:p>
    <w:p w:rsidR="00D45617" w:rsidRPr="00090C81" w:rsidRDefault="00D45617" w:rsidP="00D45617">
      <w:pPr>
        <w:rPr>
          <w:rFonts w:ascii="ＭＳ 明朝" w:hAnsi="ＭＳ 明朝"/>
          <w:sz w:val="22"/>
        </w:rPr>
      </w:pPr>
      <w:r w:rsidRPr="00090C81">
        <w:rPr>
          <w:rFonts w:ascii="ＭＳ 明朝" w:hAnsi="ＭＳ 明朝" w:hint="eastAsia"/>
          <w:sz w:val="22"/>
        </w:rPr>
        <w:t>項目１（６）について</w:t>
      </w:r>
    </w:p>
    <w:p w:rsidR="00DC6A9B" w:rsidRPr="00DC6A9B" w:rsidRDefault="00DC6A9B" w:rsidP="00DC6A9B">
      <w:pPr>
        <w:ind w:firstLineChars="100" w:firstLine="220"/>
        <w:rPr>
          <w:rFonts w:ascii="ＭＳ 明朝" w:hAnsi="ＭＳ 明朝" w:hint="eastAsia"/>
          <w:sz w:val="22"/>
        </w:rPr>
      </w:pPr>
      <w:r w:rsidRPr="00DC6A9B">
        <w:rPr>
          <w:rFonts w:ascii="ＭＳ 明朝" w:hAnsi="ＭＳ 明朝" w:hint="eastAsia"/>
          <w:sz w:val="22"/>
        </w:rPr>
        <w:t>旅費制度については、財政再建プログラム（案）に基づく府庁改革の一環で見直したものであり、要求にお応えすることは困難。</w:t>
      </w:r>
    </w:p>
    <w:p w:rsidR="00DC6A9B" w:rsidRPr="00DC6A9B" w:rsidRDefault="00DC6A9B" w:rsidP="00DC6A9B">
      <w:pPr>
        <w:ind w:firstLineChars="100" w:firstLine="220"/>
        <w:rPr>
          <w:rFonts w:ascii="ＭＳ 明朝" w:hAnsi="ＭＳ 明朝" w:hint="eastAsia"/>
          <w:sz w:val="22"/>
        </w:rPr>
      </w:pPr>
      <w:r w:rsidRPr="00DC6A9B">
        <w:rPr>
          <w:rFonts w:ascii="ＭＳ 明朝" w:hAnsi="ＭＳ 明朝" w:hint="eastAsia"/>
          <w:sz w:val="22"/>
        </w:rPr>
        <w:t>また、下見における高速道路通行料金は、大阪府の会計事務手続きでは</w:t>
      </w:r>
      <w:r>
        <w:rPr>
          <w:rFonts w:ascii="ＭＳ 明朝" w:hAnsi="ＭＳ 明朝" w:hint="eastAsia"/>
          <w:sz w:val="22"/>
        </w:rPr>
        <w:t>、使用料及び賃借料とされており、旅費として支出することは困難</w:t>
      </w:r>
      <w:r w:rsidRPr="00DC6A9B">
        <w:rPr>
          <w:rFonts w:ascii="ＭＳ 明朝" w:hAnsi="ＭＳ 明朝" w:hint="eastAsia"/>
          <w:sz w:val="22"/>
        </w:rPr>
        <w:t>。</w:t>
      </w:r>
    </w:p>
    <w:p w:rsidR="009D6C0D" w:rsidRPr="00090C81" w:rsidRDefault="00DC6A9B" w:rsidP="00DC6A9B">
      <w:pPr>
        <w:ind w:firstLineChars="100" w:firstLine="220"/>
        <w:rPr>
          <w:rFonts w:ascii="ＭＳ 明朝" w:hAnsi="ＭＳ 明朝"/>
          <w:sz w:val="22"/>
        </w:rPr>
      </w:pPr>
      <w:r w:rsidRPr="00DC6A9B">
        <w:rPr>
          <w:rFonts w:ascii="ＭＳ 明朝" w:hAnsi="ＭＳ 明朝" w:hint="eastAsia"/>
          <w:sz w:val="22"/>
        </w:rPr>
        <w:t>なお、これらの費用は、市町村立学校職員給与負担法で定められた都道府県が負担する経費に該当しない</w:t>
      </w:r>
      <w:r>
        <w:rPr>
          <w:rFonts w:ascii="ＭＳ 明朝" w:hAnsi="ＭＳ 明朝" w:hint="eastAsia"/>
          <w:sz w:val="22"/>
        </w:rPr>
        <w:t>ため、学校の設置者である市町村教育委員会が負担することが原則である</w:t>
      </w:r>
      <w:r w:rsidRPr="00DC6A9B">
        <w:rPr>
          <w:rFonts w:ascii="ＭＳ 明朝" w:hAnsi="ＭＳ 明朝" w:hint="eastAsia"/>
          <w:sz w:val="22"/>
        </w:rPr>
        <w:t>。</w:t>
      </w:r>
    </w:p>
    <w:p w:rsidR="009D6C0D" w:rsidRPr="00DC6A9B" w:rsidRDefault="009D6C0D" w:rsidP="009D6C0D">
      <w:pPr>
        <w:rPr>
          <w:rFonts w:ascii="ＭＳ 明朝" w:hAnsi="ＭＳ 明朝"/>
          <w:sz w:val="22"/>
        </w:rPr>
      </w:pPr>
    </w:p>
    <w:p w:rsidR="00D45617" w:rsidRPr="00090C81" w:rsidRDefault="00D45617" w:rsidP="00D45617">
      <w:pPr>
        <w:rPr>
          <w:rFonts w:ascii="ＭＳ 明朝" w:hAnsi="ＭＳ 明朝"/>
          <w:sz w:val="22"/>
        </w:rPr>
      </w:pPr>
      <w:r w:rsidRPr="00090C81">
        <w:rPr>
          <w:rFonts w:ascii="ＭＳ 明朝" w:hAnsi="ＭＳ 明朝" w:hint="eastAsia"/>
          <w:sz w:val="22"/>
        </w:rPr>
        <w:t>項目１（７）について</w:t>
      </w:r>
    </w:p>
    <w:p w:rsidR="00DC6A9B" w:rsidRPr="00DC6A9B" w:rsidRDefault="00DC6A9B" w:rsidP="00DC6A9B">
      <w:pPr>
        <w:ind w:firstLineChars="100" w:firstLine="220"/>
        <w:rPr>
          <w:rFonts w:ascii="ＭＳ 明朝" w:hAnsi="ＭＳ 明朝" w:hint="eastAsia"/>
          <w:sz w:val="22"/>
        </w:rPr>
      </w:pPr>
      <w:r w:rsidRPr="00DC6A9B">
        <w:rPr>
          <w:rFonts w:ascii="ＭＳ 明朝" w:hAnsi="ＭＳ 明朝" w:hint="eastAsia"/>
          <w:sz w:val="22"/>
        </w:rPr>
        <w:t>初任給については、令和４年人事委員会勧告で給料月額について最大5,800</w:t>
      </w:r>
      <w:r>
        <w:rPr>
          <w:rFonts w:ascii="ＭＳ 明朝" w:hAnsi="ＭＳ 明朝" w:hint="eastAsia"/>
          <w:sz w:val="22"/>
        </w:rPr>
        <w:t>円の引上げなど改善を図ることとしたところ</w:t>
      </w:r>
      <w:r w:rsidRPr="00DC6A9B">
        <w:rPr>
          <w:rFonts w:ascii="ＭＳ 明朝" w:hAnsi="ＭＳ 明朝" w:hint="eastAsia"/>
          <w:sz w:val="22"/>
        </w:rPr>
        <w:t>。</w:t>
      </w:r>
    </w:p>
    <w:p w:rsidR="00DF0106" w:rsidRPr="00090C81" w:rsidRDefault="00DC6A9B" w:rsidP="00DC6A9B">
      <w:pPr>
        <w:ind w:firstLineChars="100" w:firstLine="220"/>
        <w:rPr>
          <w:rFonts w:ascii="ＭＳ 明朝" w:hAnsi="ＭＳ 明朝"/>
          <w:sz w:val="22"/>
        </w:rPr>
      </w:pPr>
      <w:r w:rsidRPr="00DC6A9B">
        <w:rPr>
          <w:rFonts w:ascii="ＭＳ 明朝" w:hAnsi="ＭＳ 明朝" w:hint="eastAsia"/>
          <w:sz w:val="22"/>
        </w:rPr>
        <w:t>教職員の給与・処遇につ</w:t>
      </w:r>
      <w:r>
        <w:rPr>
          <w:rFonts w:ascii="ＭＳ 明朝" w:hAnsi="ＭＳ 明朝" w:hint="eastAsia"/>
          <w:sz w:val="22"/>
        </w:rPr>
        <w:t>い</w:t>
      </w:r>
      <w:r w:rsidRPr="00DC6A9B">
        <w:rPr>
          <w:rFonts w:ascii="ＭＳ 明朝" w:hAnsi="ＭＳ 明朝" w:hint="eastAsia"/>
          <w:sz w:val="22"/>
        </w:rPr>
        <w:t>ては、今後とも、国や他府県の動向、本府人事委員会の意見、本府の財政状況等を踏まえながら、適切な対応に努めて</w:t>
      </w:r>
      <w:r>
        <w:rPr>
          <w:rFonts w:ascii="ＭＳ 明朝" w:hAnsi="ＭＳ 明朝" w:hint="eastAsia"/>
          <w:sz w:val="22"/>
        </w:rPr>
        <w:t>いく</w:t>
      </w:r>
      <w:r w:rsidRPr="00DC6A9B">
        <w:rPr>
          <w:rFonts w:ascii="ＭＳ 明朝" w:hAnsi="ＭＳ 明朝" w:hint="eastAsia"/>
          <w:sz w:val="22"/>
        </w:rPr>
        <w:t>。</w:t>
      </w:r>
    </w:p>
    <w:p w:rsidR="009D6C0D" w:rsidRDefault="009D6C0D" w:rsidP="009D6C0D">
      <w:pPr>
        <w:rPr>
          <w:rFonts w:ascii="ＭＳ 明朝" w:hAnsi="ＭＳ 明朝"/>
          <w:sz w:val="22"/>
        </w:rPr>
      </w:pPr>
    </w:p>
    <w:p w:rsidR="00DC6A9B" w:rsidRPr="00DC6A9B" w:rsidRDefault="00DC6A9B" w:rsidP="00DC6A9B">
      <w:pPr>
        <w:rPr>
          <w:rFonts w:ascii="ＭＳ 明朝" w:hAnsi="ＭＳ 明朝" w:hint="eastAsia"/>
          <w:sz w:val="22"/>
        </w:rPr>
      </w:pPr>
      <w:r>
        <w:rPr>
          <w:rFonts w:ascii="ＭＳ 明朝" w:hAnsi="ＭＳ 明朝" w:hint="eastAsia"/>
          <w:sz w:val="22"/>
        </w:rPr>
        <w:t xml:space="preserve">　</w:t>
      </w:r>
      <w:r w:rsidRPr="00DC6A9B">
        <w:rPr>
          <w:rFonts w:ascii="ＭＳ 明朝" w:hAnsi="ＭＳ 明朝" w:hint="eastAsia"/>
          <w:sz w:val="22"/>
        </w:rPr>
        <w:t>教職員の働き方改革については、平成30年３月に策定した「府立学校における働き方改革に係る取組みについて」に基づく取組みを着実に実施していくとともに</w:t>
      </w:r>
      <w:r>
        <w:rPr>
          <w:rFonts w:ascii="ＭＳ 明朝" w:hAnsi="ＭＳ 明朝" w:hint="eastAsia"/>
          <w:sz w:val="22"/>
        </w:rPr>
        <w:t>、国の動向も注視しながら、必要に応じて改善策を検討していく</w:t>
      </w:r>
      <w:r w:rsidRPr="00DC6A9B">
        <w:rPr>
          <w:rFonts w:ascii="ＭＳ 明朝" w:hAnsi="ＭＳ 明朝" w:hint="eastAsia"/>
          <w:sz w:val="22"/>
        </w:rPr>
        <w:t>。</w:t>
      </w:r>
    </w:p>
    <w:p w:rsidR="00DC6A9B" w:rsidRPr="00DC6A9B" w:rsidRDefault="00DC6A9B" w:rsidP="00DC6A9B">
      <w:pPr>
        <w:rPr>
          <w:rFonts w:ascii="ＭＳ 明朝" w:hAnsi="ＭＳ 明朝" w:hint="eastAsia"/>
          <w:sz w:val="22"/>
        </w:rPr>
      </w:pPr>
      <w:r w:rsidRPr="00DC6A9B">
        <w:rPr>
          <w:rFonts w:ascii="ＭＳ 明朝" w:hAnsi="ＭＳ 明朝" w:hint="eastAsia"/>
          <w:sz w:val="22"/>
        </w:rPr>
        <w:t xml:space="preserve">　令和２年４月には、給特法の改正等を踏まえ、時間外在校等時間の上限時間などを定める「府立学校の教育職員の業務量の適切な管理等に関する規則」等を</w:t>
      </w:r>
      <w:r>
        <w:rPr>
          <w:rFonts w:ascii="ＭＳ 明朝" w:hAnsi="ＭＳ 明朝" w:hint="eastAsia"/>
          <w:sz w:val="22"/>
        </w:rPr>
        <w:t>施行し、より一層の取組みを求めることとしたところ</w:t>
      </w:r>
      <w:r w:rsidRPr="00DC6A9B">
        <w:rPr>
          <w:rFonts w:ascii="ＭＳ 明朝" w:hAnsi="ＭＳ 明朝" w:hint="eastAsia"/>
          <w:sz w:val="22"/>
        </w:rPr>
        <w:t>。</w:t>
      </w:r>
    </w:p>
    <w:p w:rsidR="00DC6A9B" w:rsidRPr="00DC6A9B" w:rsidRDefault="00DC6A9B" w:rsidP="00DC6A9B">
      <w:pPr>
        <w:rPr>
          <w:rFonts w:ascii="ＭＳ 明朝" w:hAnsi="ＭＳ 明朝" w:hint="eastAsia"/>
          <w:sz w:val="22"/>
        </w:rPr>
      </w:pPr>
      <w:r w:rsidRPr="00DC6A9B">
        <w:rPr>
          <w:rFonts w:ascii="ＭＳ 明朝" w:hAnsi="ＭＳ 明朝" w:hint="eastAsia"/>
          <w:sz w:val="22"/>
        </w:rPr>
        <w:t xml:space="preserve">　なお、より柔軟な勤務時間管理を可能とするため、令和４年４月から、いわゆる超勤４項目の区分にあたる業務について、勤務時間の割振りを可能と</w:t>
      </w:r>
      <w:r>
        <w:rPr>
          <w:rFonts w:ascii="ＭＳ 明朝" w:hAnsi="ＭＳ 明朝" w:hint="eastAsia"/>
          <w:sz w:val="22"/>
        </w:rPr>
        <w:t>する１ヶ月単位の変形労働時間制の適用範囲の拡大を行ったところ</w:t>
      </w:r>
      <w:r w:rsidRPr="00DC6A9B">
        <w:rPr>
          <w:rFonts w:ascii="ＭＳ 明朝" w:hAnsi="ＭＳ 明朝" w:hint="eastAsia"/>
          <w:sz w:val="22"/>
        </w:rPr>
        <w:t>。</w:t>
      </w:r>
    </w:p>
    <w:p w:rsidR="00DC6A9B" w:rsidRPr="00DC6A9B" w:rsidRDefault="00DC6A9B" w:rsidP="00DC6A9B">
      <w:pPr>
        <w:rPr>
          <w:rFonts w:ascii="ＭＳ 明朝" w:hAnsi="ＭＳ 明朝" w:hint="eastAsia"/>
          <w:sz w:val="22"/>
        </w:rPr>
      </w:pPr>
      <w:r w:rsidRPr="00DC6A9B">
        <w:rPr>
          <w:rFonts w:ascii="ＭＳ 明朝" w:hAnsi="ＭＳ 明朝" w:hint="eastAsia"/>
          <w:sz w:val="22"/>
        </w:rPr>
        <w:t xml:space="preserve">　また、同年９月から、時間外在校等時間が30時間以上となっている教員及びその管理職に対して、当月の10日、20日を目途に注意喚起を行う「アラーミングメール」を送信する仕組みを、開始するとともに、業務の効率化や改善につながる取組みの事例を体系的に整理したものを、庁内の「働き方改革ポ</w:t>
      </w:r>
      <w:r>
        <w:rPr>
          <w:rFonts w:ascii="ＭＳ 明朝" w:hAnsi="ＭＳ 明朝" w:hint="eastAsia"/>
          <w:sz w:val="22"/>
        </w:rPr>
        <w:t>ータルサイト」に掲載し、府立学校での活用を推進しているところ</w:t>
      </w:r>
      <w:r w:rsidRPr="00DC6A9B">
        <w:rPr>
          <w:rFonts w:ascii="ＭＳ 明朝" w:hAnsi="ＭＳ 明朝" w:hint="eastAsia"/>
          <w:sz w:val="22"/>
        </w:rPr>
        <w:t>。</w:t>
      </w:r>
    </w:p>
    <w:p w:rsidR="00DC6A9B" w:rsidRPr="00DC6A9B" w:rsidRDefault="00DC6A9B" w:rsidP="00DC6A9B">
      <w:pPr>
        <w:rPr>
          <w:rFonts w:ascii="ＭＳ 明朝" w:hAnsi="ＭＳ 明朝" w:hint="eastAsia"/>
          <w:sz w:val="22"/>
        </w:rPr>
      </w:pPr>
      <w:r w:rsidRPr="00DC6A9B">
        <w:rPr>
          <w:rFonts w:ascii="ＭＳ 明朝" w:hAnsi="ＭＳ 明朝" w:hint="eastAsia"/>
          <w:sz w:val="22"/>
        </w:rPr>
        <w:t xml:space="preserve">　更なる働き方改革の推進のために、関連諸規程</w:t>
      </w:r>
      <w:r>
        <w:rPr>
          <w:rFonts w:ascii="ＭＳ 明朝" w:hAnsi="ＭＳ 明朝" w:hint="eastAsia"/>
          <w:sz w:val="22"/>
        </w:rPr>
        <w:t>及びこれらに規定される必要な取組みの周知徹底等を図っていく</w:t>
      </w:r>
      <w:r w:rsidRPr="00DC6A9B">
        <w:rPr>
          <w:rFonts w:ascii="ＭＳ 明朝" w:hAnsi="ＭＳ 明朝" w:hint="eastAsia"/>
          <w:sz w:val="22"/>
        </w:rPr>
        <w:t>。</w:t>
      </w:r>
    </w:p>
    <w:p w:rsidR="00DC6A9B" w:rsidRPr="00DC6A9B" w:rsidRDefault="00DC6A9B" w:rsidP="00DC6A9B">
      <w:pPr>
        <w:rPr>
          <w:rFonts w:ascii="ＭＳ 明朝" w:hAnsi="ＭＳ 明朝" w:hint="eastAsia"/>
          <w:sz w:val="22"/>
        </w:rPr>
      </w:pPr>
      <w:r w:rsidRPr="00DC6A9B">
        <w:rPr>
          <w:rFonts w:ascii="ＭＳ 明朝" w:hAnsi="ＭＳ 明朝" w:hint="eastAsia"/>
          <w:sz w:val="22"/>
        </w:rPr>
        <w:t xml:space="preserve">　市町村に対しては、「市町村教育委員会に対する指導・助言事項」において、取組みの重点として『働き方改革』を位置付けており、府立学校</w:t>
      </w:r>
      <w:r>
        <w:rPr>
          <w:rFonts w:ascii="ＭＳ 明朝" w:hAnsi="ＭＳ 明朝" w:hint="eastAsia"/>
          <w:sz w:val="22"/>
        </w:rPr>
        <w:t>における取組みなどを参考に適切に対応するよう求めているところ</w:t>
      </w:r>
      <w:r w:rsidRPr="00DC6A9B">
        <w:rPr>
          <w:rFonts w:ascii="ＭＳ 明朝" w:hAnsi="ＭＳ 明朝" w:hint="eastAsia"/>
          <w:sz w:val="22"/>
        </w:rPr>
        <w:t>。</w:t>
      </w:r>
    </w:p>
    <w:p w:rsidR="00DC6A9B" w:rsidRDefault="00DC6A9B" w:rsidP="00DC6A9B">
      <w:pPr>
        <w:ind w:firstLineChars="100" w:firstLine="220"/>
        <w:rPr>
          <w:rFonts w:ascii="ＭＳ 明朝" w:hAnsi="ＭＳ 明朝"/>
          <w:sz w:val="22"/>
        </w:rPr>
      </w:pPr>
      <w:r w:rsidRPr="00DC6A9B">
        <w:rPr>
          <w:rFonts w:ascii="ＭＳ 明朝" w:hAnsi="ＭＳ 明朝" w:hint="eastAsia"/>
          <w:sz w:val="22"/>
        </w:rPr>
        <w:t>また、府立学校における方策の策定や個々の取組み実施の際には、その都度、周知するとともに、関係会議等において、府の取組みの紹介や国の動きについて説明するなど、今後も、あらゆる機会を通じて、指導・助言に努めて</w:t>
      </w:r>
      <w:r>
        <w:rPr>
          <w:rFonts w:ascii="ＭＳ 明朝" w:hAnsi="ＭＳ 明朝" w:hint="eastAsia"/>
          <w:sz w:val="22"/>
        </w:rPr>
        <w:t>いく</w:t>
      </w:r>
      <w:r w:rsidRPr="00DC6A9B">
        <w:rPr>
          <w:rFonts w:ascii="ＭＳ 明朝" w:hAnsi="ＭＳ 明朝" w:hint="eastAsia"/>
          <w:sz w:val="22"/>
        </w:rPr>
        <w:t>。</w:t>
      </w:r>
    </w:p>
    <w:p w:rsidR="00DC6A9B" w:rsidRPr="00090C81" w:rsidRDefault="00DC6A9B" w:rsidP="009D6C0D">
      <w:pPr>
        <w:rPr>
          <w:rFonts w:ascii="ＭＳ 明朝" w:hAnsi="ＭＳ 明朝" w:hint="eastAsia"/>
          <w:sz w:val="22"/>
        </w:rPr>
      </w:pPr>
    </w:p>
    <w:p w:rsidR="009D6C0D" w:rsidRPr="00090C81" w:rsidRDefault="003B63A9" w:rsidP="009D6C0D">
      <w:pPr>
        <w:rPr>
          <w:rFonts w:ascii="ＭＳ 明朝" w:hAnsi="ＭＳ 明朝"/>
          <w:sz w:val="22"/>
        </w:rPr>
      </w:pPr>
      <w:r w:rsidRPr="00090C81">
        <w:rPr>
          <w:rFonts w:ascii="ＭＳ 明朝" w:hAnsi="ＭＳ 明朝" w:hint="eastAsia"/>
          <w:sz w:val="22"/>
        </w:rPr>
        <w:t>項目１（８）について</w:t>
      </w:r>
    </w:p>
    <w:p w:rsidR="00DC6A9B" w:rsidRPr="00DC6A9B" w:rsidRDefault="00DC6A9B" w:rsidP="00DC6A9B">
      <w:pPr>
        <w:ind w:firstLineChars="100" w:firstLine="220"/>
        <w:rPr>
          <w:rFonts w:ascii="ＭＳ 明朝" w:hAnsi="ＭＳ 明朝" w:hint="eastAsia"/>
          <w:sz w:val="22"/>
        </w:rPr>
      </w:pPr>
      <w:r w:rsidRPr="00DC6A9B">
        <w:rPr>
          <w:rFonts w:ascii="ＭＳ 明朝" w:hAnsi="ＭＳ 明朝" w:hint="eastAsia"/>
          <w:sz w:val="22"/>
        </w:rPr>
        <w:lastRenderedPageBreak/>
        <w:t>講師の給与・処遇につきましては、令和４年人事委員会勧告で給料月額について最大5,800</w:t>
      </w:r>
      <w:r>
        <w:rPr>
          <w:rFonts w:ascii="ＭＳ 明朝" w:hAnsi="ＭＳ 明朝" w:hint="eastAsia"/>
          <w:sz w:val="22"/>
        </w:rPr>
        <w:t>円の引上げなど改善を図ることとしたところ</w:t>
      </w:r>
      <w:r w:rsidRPr="00DC6A9B">
        <w:rPr>
          <w:rFonts w:ascii="ＭＳ 明朝" w:hAnsi="ＭＳ 明朝" w:hint="eastAsia"/>
          <w:sz w:val="22"/>
        </w:rPr>
        <w:t>。</w:t>
      </w:r>
    </w:p>
    <w:p w:rsidR="00DC6A9B" w:rsidRPr="00DC6A9B" w:rsidRDefault="00DC6A9B" w:rsidP="00DC6A9B">
      <w:pPr>
        <w:ind w:firstLineChars="100" w:firstLine="220"/>
        <w:rPr>
          <w:rFonts w:ascii="ＭＳ 明朝" w:hAnsi="ＭＳ 明朝" w:hint="eastAsia"/>
          <w:sz w:val="22"/>
        </w:rPr>
      </w:pPr>
      <w:r w:rsidRPr="00DC6A9B">
        <w:rPr>
          <w:rFonts w:ascii="ＭＳ 明朝" w:hAnsi="ＭＳ 明朝" w:hint="eastAsia"/>
          <w:sz w:val="22"/>
        </w:rPr>
        <w:t>また、令和２年度には、小学校・中学校教育職給料表１級の最高号給を157号給まで増設したところ。</w:t>
      </w:r>
    </w:p>
    <w:p w:rsidR="00DC6A9B" w:rsidRPr="00DC6A9B" w:rsidRDefault="00DC6A9B" w:rsidP="00DC6A9B">
      <w:pPr>
        <w:ind w:firstLineChars="100" w:firstLine="220"/>
        <w:rPr>
          <w:rFonts w:ascii="ＭＳ 明朝" w:hAnsi="ＭＳ 明朝" w:hint="eastAsia"/>
          <w:sz w:val="22"/>
        </w:rPr>
      </w:pPr>
      <w:r w:rsidRPr="00DC6A9B">
        <w:rPr>
          <w:rFonts w:ascii="ＭＳ 明朝" w:hAnsi="ＭＳ 明朝" w:hint="eastAsia"/>
          <w:sz w:val="22"/>
        </w:rPr>
        <w:t>今後とも他府県の状況や府の財政状況等を踏まえつつ、適切な対応に努めて</w:t>
      </w:r>
      <w:r>
        <w:rPr>
          <w:rFonts w:ascii="ＭＳ 明朝" w:hAnsi="ＭＳ 明朝" w:hint="eastAsia"/>
          <w:sz w:val="22"/>
        </w:rPr>
        <w:t>いきたい</w:t>
      </w:r>
      <w:r w:rsidRPr="00DC6A9B">
        <w:rPr>
          <w:rFonts w:ascii="ＭＳ 明朝" w:hAnsi="ＭＳ 明朝" w:hint="eastAsia"/>
          <w:sz w:val="22"/>
        </w:rPr>
        <w:t>。</w:t>
      </w:r>
    </w:p>
    <w:p w:rsidR="009D6C0D" w:rsidRPr="00090C81" w:rsidRDefault="00DC6A9B" w:rsidP="00DC6A9B">
      <w:pPr>
        <w:ind w:firstLineChars="100" w:firstLine="220"/>
        <w:rPr>
          <w:rFonts w:ascii="ＭＳ 明朝" w:hAnsi="ＭＳ 明朝"/>
          <w:sz w:val="22"/>
        </w:rPr>
      </w:pPr>
      <w:r w:rsidRPr="00DC6A9B">
        <w:rPr>
          <w:rFonts w:ascii="ＭＳ 明朝" w:hAnsi="ＭＳ 明朝" w:hint="eastAsia"/>
          <w:sz w:val="22"/>
        </w:rPr>
        <w:t>なお、教科手当の新設につ</w:t>
      </w:r>
      <w:r>
        <w:rPr>
          <w:rFonts w:ascii="ＭＳ 明朝" w:hAnsi="ＭＳ 明朝" w:hint="eastAsia"/>
          <w:sz w:val="22"/>
        </w:rPr>
        <w:t>い</w:t>
      </w:r>
      <w:r w:rsidRPr="00DC6A9B">
        <w:rPr>
          <w:rFonts w:ascii="ＭＳ 明朝" w:hAnsi="ＭＳ 明朝" w:hint="eastAsia"/>
          <w:sz w:val="22"/>
        </w:rPr>
        <w:t>ては、地方自治法の規定により困難。</w:t>
      </w:r>
    </w:p>
    <w:p w:rsidR="009D6C0D" w:rsidRDefault="009D6C0D" w:rsidP="009D6C0D">
      <w:pPr>
        <w:rPr>
          <w:rFonts w:ascii="ＭＳ 明朝" w:hAnsi="ＭＳ 明朝"/>
          <w:sz w:val="22"/>
        </w:rPr>
      </w:pPr>
    </w:p>
    <w:p w:rsidR="00DC6A9B" w:rsidRPr="00DC6A9B" w:rsidRDefault="00DC6A9B" w:rsidP="00DC6A9B">
      <w:pPr>
        <w:rPr>
          <w:rFonts w:ascii="ＭＳ 明朝" w:hAnsi="ＭＳ 明朝" w:hint="eastAsia"/>
          <w:sz w:val="22"/>
        </w:rPr>
      </w:pPr>
      <w:r>
        <w:rPr>
          <w:rFonts w:ascii="ＭＳ 明朝" w:hAnsi="ＭＳ 明朝" w:hint="eastAsia"/>
          <w:sz w:val="22"/>
        </w:rPr>
        <w:t xml:space="preserve">　</w:t>
      </w:r>
      <w:r w:rsidRPr="00DC6A9B">
        <w:rPr>
          <w:rFonts w:ascii="ＭＳ 明朝" w:hAnsi="ＭＳ 明朝" w:hint="eastAsia"/>
          <w:sz w:val="22"/>
        </w:rPr>
        <w:t>講師不足は深刻な状況であり、各学校で講師が確保できない期間が生じた場合は、子どもたちへの影響を最小限に抑えるため、他の教員や管理職が授業を行うなど</w:t>
      </w:r>
      <w:r>
        <w:rPr>
          <w:rFonts w:ascii="ＭＳ 明朝" w:hAnsi="ＭＳ 明朝" w:hint="eastAsia"/>
          <w:sz w:val="22"/>
        </w:rPr>
        <w:t>、教育現場の皆様に大変な努力をしていただいていると認識している</w:t>
      </w:r>
      <w:r w:rsidRPr="00DC6A9B">
        <w:rPr>
          <w:rFonts w:ascii="ＭＳ 明朝" w:hAnsi="ＭＳ 明朝" w:hint="eastAsia"/>
          <w:sz w:val="22"/>
        </w:rPr>
        <w:t>。</w:t>
      </w:r>
    </w:p>
    <w:p w:rsidR="00DC6A9B" w:rsidRPr="00DC6A9B" w:rsidRDefault="00DC6A9B" w:rsidP="00DC6A9B">
      <w:pPr>
        <w:rPr>
          <w:rFonts w:ascii="ＭＳ 明朝" w:hAnsi="ＭＳ 明朝" w:hint="eastAsia"/>
          <w:sz w:val="22"/>
        </w:rPr>
      </w:pPr>
      <w:r w:rsidRPr="00DC6A9B">
        <w:rPr>
          <w:rFonts w:ascii="ＭＳ 明朝" w:hAnsi="ＭＳ 明朝" w:hint="eastAsia"/>
          <w:sz w:val="22"/>
        </w:rPr>
        <w:t xml:space="preserve">　このため、講師の確保に資するよう、府教育庁として講師希望者登録制度を設け、欠員が生じている市町村教育委員会に登録者の情報を適宜提供するとともに、教員養成課程を有する大学や府内各所に出向いての講師登録説明会の実施、退職教員への働きかけ等</w:t>
      </w:r>
      <w:r>
        <w:rPr>
          <w:rFonts w:ascii="ＭＳ 明朝" w:hAnsi="ＭＳ 明朝" w:hint="eastAsia"/>
          <w:sz w:val="22"/>
        </w:rPr>
        <w:t>を行い、より多くの講師確保に努めている</w:t>
      </w:r>
      <w:r w:rsidRPr="00DC6A9B">
        <w:rPr>
          <w:rFonts w:ascii="ＭＳ 明朝" w:hAnsi="ＭＳ 明朝" w:hint="eastAsia"/>
          <w:sz w:val="22"/>
        </w:rPr>
        <w:t>。</w:t>
      </w:r>
    </w:p>
    <w:p w:rsidR="00DC6A9B" w:rsidRPr="00DC6A9B" w:rsidRDefault="00DC6A9B" w:rsidP="00DC6A9B">
      <w:pPr>
        <w:rPr>
          <w:rFonts w:ascii="ＭＳ 明朝" w:hAnsi="ＭＳ 明朝" w:hint="eastAsia"/>
          <w:sz w:val="22"/>
        </w:rPr>
      </w:pPr>
      <w:r w:rsidRPr="00DC6A9B">
        <w:rPr>
          <w:rFonts w:ascii="ＭＳ 明朝" w:hAnsi="ＭＳ 明朝" w:hint="eastAsia"/>
          <w:sz w:val="22"/>
        </w:rPr>
        <w:t xml:space="preserve">　また、特に年度途中に生じた欠員の代替講師の確保が困難になっていることから、今年度から、夏季休業日の前日までに産休を取得することが見込まれる教員を対象とし</w:t>
      </w:r>
      <w:r>
        <w:rPr>
          <w:rFonts w:ascii="ＭＳ 明朝" w:hAnsi="ＭＳ 明朝" w:hint="eastAsia"/>
          <w:sz w:val="22"/>
        </w:rPr>
        <w:t>て、年度当初から臨時的任用職員を前倒しで任用する措置を行った</w:t>
      </w:r>
      <w:r w:rsidRPr="00DC6A9B">
        <w:rPr>
          <w:rFonts w:ascii="ＭＳ 明朝" w:hAnsi="ＭＳ 明朝" w:hint="eastAsia"/>
          <w:sz w:val="22"/>
        </w:rPr>
        <w:t>。</w:t>
      </w:r>
    </w:p>
    <w:p w:rsidR="00DC6A9B" w:rsidRPr="00DC6A9B" w:rsidRDefault="00DC6A9B" w:rsidP="00DC6A9B">
      <w:pPr>
        <w:rPr>
          <w:rFonts w:ascii="ＭＳ 明朝" w:hAnsi="ＭＳ 明朝" w:hint="eastAsia"/>
          <w:sz w:val="22"/>
        </w:rPr>
      </w:pPr>
      <w:r w:rsidRPr="00DC6A9B">
        <w:rPr>
          <w:rFonts w:ascii="ＭＳ 明朝" w:hAnsi="ＭＳ 明朝" w:hint="eastAsia"/>
          <w:sz w:val="22"/>
        </w:rPr>
        <w:t xml:space="preserve">　さらに、中学校教諭の普通免許状を所持する者に小学校の臨時免許</w:t>
      </w:r>
      <w:r>
        <w:rPr>
          <w:rFonts w:ascii="ＭＳ 明朝" w:hAnsi="ＭＳ 明朝" w:hint="eastAsia"/>
          <w:sz w:val="22"/>
        </w:rPr>
        <w:t>状の授与、免許状失効者等を対象とした研修等を行っているところ</w:t>
      </w:r>
      <w:r w:rsidRPr="00DC6A9B">
        <w:rPr>
          <w:rFonts w:ascii="ＭＳ 明朝" w:hAnsi="ＭＳ 明朝" w:hint="eastAsia"/>
          <w:sz w:val="22"/>
        </w:rPr>
        <w:t>。</w:t>
      </w:r>
    </w:p>
    <w:p w:rsidR="00DC6A9B" w:rsidRDefault="00DC6A9B" w:rsidP="00DC6A9B">
      <w:pPr>
        <w:rPr>
          <w:rFonts w:ascii="ＭＳ 明朝" w:hAnsi="ＭＳ 明朝"/>
          <w:sz w:val="22"/>
        </w:rPr>
      </w:pPr>
      <w:r w:rsidRPr="00DC6A9B">
        <w:rPr>
          <w:rFonts w:ascii="ＭＳ 明朝" w:hAnsi="ＭＳ 明朝" w:hint="eastAsia"/>
          <w:sz w:val="22"/>
        </w:rPr>
        <w:t xml:space="preserve">　今後とも、教員確保のための施策を講じるよう国に働きかけるとともに、任命権者として、</w:t>
      </w:r>
      <w:r>
        <w:rPr>
          <w:rFonts w:ascii="ＭＳ 明朝" w:hAnsi="ＭＳ 明朝" w:hint="eastAsia"/>
          <w:sz w:val="22"/>
        </w:rPr>
        <w:t>市町村教育委員会と連携しながら、様々な取り組みを進めていく</w:t>
      </w:r>
      <w:r w:rsidRPr="00DC6A9B">
        <w:rPr>
          <w:rFonts w:ascii="ＭＳ 明朝" w:hAnsi="ＭＳ 明朝" w:hint="eastAsia"/>
          <w:sz w:val="22"/>
        </w:rPr>
        <w:t>。</w:t>
      </w:r>
    </w:p>
    <w:p w:rsidR="00DC6A9B" w:rsidRPr="00DC6A9B" w:rsidRDefault="00DC6A9B" w:rsidP="009D6C0D">
      <w:pPr>
        <w:rPr>
          <w:rFonts w:ascii="ＭＳ 明朝" w:hAnsi="ＭＳ 明朝" w:hint="eastAsia"/>
          <w:sz w:val="22"/>
        </w:rPr>
      </w:pPr>
    </w:p>
    <w:p w:rsidR="009D6C0D" w:rsidRPr="00090C81" w:rsidRDefault="003B63A9" w:rsidP="009D6C0D">
      <w:pPr>
        <w:rPr>
          <w:rFonts w:ascii="ＭＳ 明朝" w:hAnsi="ＭＳ 明朝"/>
          <w:sz w:val="22"/>
        </w:rPr>
      </w:pPr>
      <w:r w:rsidRPr="00090C81">
        <w:rPr>
          <w:rFonts w:ascii="ＭＳ 明朝" w:hAnsi="ＭＳ 明朝" w:hint="eastAsia"/>
          <w:sz w:val="22"/>
        </w:rPr>
        <w:t>項目１</w:t>
      </w:r>
      <w:r w:rsidR="00DC6A9B">
        <w:rPr>
          <w:rFonts w:ascii="ＭＳ 明朝" w:hAnsi="ＭＳ 明朝" w:hint="eastAsia"/>
          <w:sz w:val="22"/>
        </w:rPr>
        <w:t>（９</w:t>
      </w:r>
      <w:r w:rsidR="00DF0106" w:rsidRPr="00090C81">
        <w:rPr>
          <w:rFonts w:ascii="ＭＳ 明朝" w:hAnsi="ＭＳ 明朝" w:hint="eastAsia"/>
          <w:sz w:val="22"/>
        </w:rPr>
        <w:t>）</w:t>
      </w:r>
      <w:r w:rsidRPr="00090C81">
        <w:rPr>
          <w:rFonts w:ascii="ＭＳ 明朝" w:hAnsi="ＭＳ 明朝" w:hint="eastAsia"/>
          <w:sz w:val="22"/>
        </w:rPr>
        <w:t>について</w:t>
      </w:r>
    </w:p>
    <w:p w:rsidR="00DC6A9B" w:rsidRPr="00DC6A9B" w:rsidRDefault="00DC6A9B" w:rsidP="00DC6A9B">
      <w:pPr>
        <w:ind w:firstLineChars="100" w:firstLine="220"/>
        <w:rPr>
          <w:rFonts w:ascii="ＭＳ 明朝" w:hAnsi="ＭＳ 明朝" w:hint="eastAsia"/>
          <w:sz w:val="22"/>
        </w:rPr>
      </w:pPr>
      <w:r w:rsidRPr="00DC6A9B">
        <w:rPr>
          <w:rFonts w:ascii="ＭＳ 明朝" w:hAnsi="ＭＳ 明朝" w:hint="eastAsia"/>
          <w:sz w:val="22"/>
        </w:rPr>
        <w:t>教員の負担軽減を図るため、平成30年度から国事業を活用して部活動指導員の配置に対する補助事業を創設し、今年度19</w:t>
      </w:r>
      <w:r>
        <w:rPr>
          <w:rFonts w:ascii="ＭＳ 明朝" w:hAnsi="ＭＳ 明朝" w:hint="eastAsia"/>
          <w:sz w:val="22"/>
        </w:rPr>
        <w:t>市に補助を行う予定</w:t>
      </w:r>
      <w:r w:rsidRPr="00DC6A9B">
        <w:rPr>
          <w:rFonts w:ascii="ＭＳ 明朝" w:hAnsi="ＭＳ 明朝" w:hint="eastAsia"/>
          <w:sz w:val="22"/>
        </w:rPr>
        <w:t>。</w:t>
      </w:r>
    </w:p>
    <w:p w:rsidR="009D6C0D" w:rsidRPr="00090C81" w:rsidRDefault="00DC6A9B" w:rsidP="00DC6A9B">
      <w:pPr>
        <w:ind w:firstLineChars="100" w:firstLine="220"/>
        <w:rPr>
          <w:rFonts w:ascii="ＭＳ 明朝" w:hAnsi="ＭＳ 明朝"/>
          <w:sz w:val="22"/>
        </w:rPr>
      </w:pPr>
      <w:r w:rsidRPr="00DC6A9B">
        <w:rPr>
          <w:rFonts w:ascii="ＭＳ 明朝" w:hAnsi="ＭＳ 明朝" w:hint="eastAsia"/>
          <w:sz w:val="22"/>
        </w:rPr>
        <w:t>引き続き希望する市町村に対し補助ができるよう、予算の確保に努めるとともに、部活動指導員の確保が困難な市町村には地域の関係団体にも協力依頼を行うことや、大阪府教育庁で創設した部活動指導員バンクに登録されている指導者を紹介する</w:t>
      </w:r>
      <w:r>
        <w:rPr>
          <w:rFonts w:ascii="ＭＳ 明朝" w:hAnsi="ＭＳ 明朝" w:hint="eastAsia"/>
          <w:sz w:val="22"/>
        </w:rPr>
        <w:t>など、引き続き、この制度を活用していただけるよう努めていく</w:t>
      </w:r>
      <w:r w:rsidRPr="00DC6A9B">
        <w:rPr>
          <w:rFonts w:ascii="ＭＳ 明朝" w:hAnsi="ＭＳ 明朝" w:hint="eastAsia"/>
          <w:sz w:val="22"/>
        </w:rPr>
        <w:t>。</w:t>
      </w:r>
    </w:p>
    <w:p w:rsidR="009D6C0D" w:rsidRDefault="009D6C0D" w:rsidP="009D6C0D">
      <w:pPr>
        <w:rPr>
          <w:rFonts w:ascii="ＭＳ 明朝" w:hAnsi="ＭＳ 明朝"/>
          <w:sz w:val="22"/>
        </w:rPr>
      </w:pPr>
    </w:p>
    <w:p w:rsidR="0046248B" w:rsidRPr="0046248B" w:rsidRDefault="00DC6A9B" w:rsidP="0046248B">
      <w:pPr>
        <w:rPr>
          <w:rFonts w:ascii="ＭＳ 明朝" w:hAnsi="ＭＳ 明朝" w:hint="eastAsia"/>
          <w:sz w:val="22"/>
        </w:rPr>
      </w:pPr>
      <w:r>
        <w:rPr>
          <w:rFonts w:ascii="ＭＳ 明朝" w:hAnsi="ＭＳ 明朝" w:hint="eastAsia"/>
          <w:sz w:val="22"/>
        </w:rPr>
        <w:t xml:space="preserve">　</w:t>
      </w:r>
      <w:r w:rsidR="0046248B" w:rsidRPr="0046248B">
        <w:rPr>
          <w:rFonts w:ascii="ＭＳ 明朝" w:hAnsi="ＭＳ 明朝" w:hint="eastAsia"/>
          <w:sz w:val="22"/>
        </w:rPr>
        <w:t>小学校に対しては、平成30年度より実施している、国の「補習等のための指導員等派遣事業（学力向上を目的とした学校教育活動支援）」を活用した、スクールソーシャルワーカーサポーター（教員ＯＢ等）を、継続して配置しているところ。</w:t>
      </w:r>
    </w:p>
    <w:p w:rsidR="00DC6A9B" w:rsidRDefault="0046248B" w:rsidP="0046248B">
      <w:pPr>
        <w:ind w:firstLineChars="100" w:firstLine="220"/>
        <w:rPr>
          <w:rFonts w:ascii="ＭＳ 明朝" w:hAnsi="ＭＳ 明朝"/>
          <w:sz w:val="22"/>
        </w:rPr>
      </w:pPr>
      <w:r w:rsidRPr="0046248B">
        <w:rPr>
          <w:rFonts w:ascii="ＭＳ 明朝" w:hAnsi="ＭＳ 明朝" w:hint="eastAsia"/>
          <w:sz w:val="22"/>
        </w:rPr>
        <w:t>また、「部活動指導員」については配置を行う市町村に対し補助ができるよう、予算の確保に努めるとともに、部活動指導員の確保にむけて市町村には大阪府教育庁で創設した部活動指導員バンクに登録されている指導者を紹介する</w:t>
      </w:r>
      <w:r>
        <w:rPr>
          <w:rFonts w:ascii="ＭＳ 明朝" w:hAnsi="ＭＳ 明朝" w:hint="eastAsia"/>
          <w:sz w:val="22"/>
        </w:rPr>
        <w:t>など、各市町村の支援に努めていく</w:t>
      </w:r>
      <w:r w:rsidRPr="0046248B">
        <w:rPr>
          <w:rFonts w:ascii="ＭＳ 明朝" w:hAnsi="ＭＳ 明朝" w:hint="eastAsia"/>
          <w:sz w:val="22"/>
        </w:rPr>
        <w:t>。</w:t>
      </w:r>
    </w:p>
    <w:p w:rsidR="00DC6A9B" w:rsidRDefault="00DC6A9B" w:rsidP="009D6C0D">
      <w:pPr>
        <w:rPr>
          <w:rFonts w:ascii="ＭＳ 明朝" w:hAnsi="ＭＳ 明朝"/>
          <w:sz w:val="22"/>
        </w:rPr>
      </w:pPr>
    </w:p>
    <w:p w:rsidR="0046248B" w:rsidRPr="0046248B" w:rsidRDefault="0046248B" w:rsidP="0046248B">
      <w:pPr>
        <w:rPr>
          <w:rFonts w:ascii="ＭＳ 明朝" w:hAnsi="ＭＳ 明朝" w:hint="eastAsia"/>
          <w:sz w:val="22"/>
        </w:rPr>
      </w:pPr>
      <w:r>
        <w:rPr>
          <w:rFonts w:ascii="ＭＳ 明朝" w:hAnsi="ＭＳ 明朝" w:hint="eastAsia"/>
          <w:sz w:val="22"/>
        </w:rPr>
        <w:t xml:space="preserve">　</w:t>
      </w:r>
      <w:r w:rsidRPr="0046248B">
        <w:rPr>
          <w:rFonts w:ascii="ＭＳ 明朝" w:hAnsi="ＭＳ 明朝" w:hint="eastAsia"/>
          <w:sz w:val="22"/>
        </w:rPr>
        <w:t>教員業務支援員については、新型コロナウイルス感染症に伴う教員の負担軽減を図るため、国庫補助事業である教育支援体制整備事業費補助金（補習等のための指導員等派遣事業）を活用し、市町村の配置計画を踏まえて補助金を措置しているところ。</w:t>
      </w:r>
    </w:p>
    <w:p w:rsidR="0046248B" w:rsidRDefault="0046248B" w:rsidP="0046248B">
      <w:pPr>
        <w:rPr>
          <w:rFonts w:ascii="ＭＳ 明朝" w:hAnsi="ＭＳ 明朝"/>
          <w:sz w:val="22"/>
        </w:rPr>
      </w:pPr>
      <w:r w:rsidRPr="0046248B">
        <w:rPr>
          <w:rFonts w:ascii="ＭＳ 明朝" w:hAnsi="ＭＳ 明朝" w:hint="eastAsia"/>
          <w:sz w:val="22"/>
        </w:rPr>
        <w:t xml:space="preserve">　教員の負担</w:t>
      </w:r>
      <w:r>
        <w:rPr>
          <w:rFonts w:ascii="ＭＳ 明朝" w:hAnsi="ＭＳ 明朝" w:hint="eastAsia"/>
          <w:sz w:val="22"/>
        </w:rPr>
        <w:t>軽減を図ることができるよう、引き続き、予算確保に努めていく</w:t>
      </w:r>
      <w:r w:rsidRPr="0046248B">
        <w:rPr>
          <w:rFonts w:ascii="ＭＳ 明朝" w:hAnsi="ＭＳ 明朝" w:hint="eastAsia"/>
          <w:sz w:val="22"/>
        </w:rPr>
        <w:t>。</w:t>
      </w:r>
    </w:p>
    <w:p w:rsidR="0046248B" w:rsidRPr="0046248B" w:rsidRDefault="0046248B" w:rsidP="009D6C0D">
      <w:pPr>
        <w:rPr>
          <w:rFonts w:ascii="ＭＳ 明朝" w:hAnsi="ＭＳ 明朝" w:hint="eastAsia"/>
          <w:sz w:val="22"/>
        </w:rPr>
      </w:pPr>
    </w:p>
    <w:p w:rsidR="00D45617" w:rsidRPr="00090C81" w:rsidRDefault="007C605B" w:rsidP="00D45617">
      <w:pPr>
        <w:rPr>
          <w:rFonts w:ascii="ＭＳ 明朝" w:hAnsi="ＭＳ 明朝"/>
          <w:sz w:val="22"/>
        </w:rPr>
      </w:pPr>
      <w:r>
        <w:rPr>
          <w:rFonts w:ascii="ＭＳ 明朝" w:hAnsi="ＭＳ 明朝" w:hint="eastAsia"/>
          <w:sz w:val="22"/>
        </w:rPr>
        <w:t>項目１（10</w:t>
      </w:r>
      <w:r w:rsidR="00D45617" w:rsidRPr="00090C81">
        <w:rPr>
          <w:rFonts w:ascii="ＭＳ 明朝" w:hAnsi="ＭＳ 明朝" w:hint="eastAsia"/>
          <w:sz w:val="22"/>
        </w:rPr>
        <w:t>）について</w:t>
      </w:r>
    </w:p>
    <w:p w:rsidR="007C605B" w:rsidRPr="007C605B" w:rsidRDefault="007C605B" w:rsidP="007C605B">
      <w:pPr>
        <w:ind w:firstLineChars="100" w:firstLine="220"/>
        <w:rPr>
          <w:rFonts w:ascii="ＭＳ 明朝" w:hAnsi="ＭＳ 明朝" w:hint="eastAsia"/>
          <w:sz w:val="22"/>
        </w:rPr>
      </w:pPr>
      <w:r w:rsidRPr="007C605B">
        <w:rPr>
          <w:rFonts w:ascii="ＭＳ 明朝" w:hAnsi="ＭＳ 明朝" w:hint="eastAsia"/>
          <w:sz w:val="22"/>
        </w:rPr>
        <w:lastRenderedPageBreak/>
        <w:t>支援学級の設置については、学校教育法第81条の趣旨及び公立義務教育諸学校の学級編制及び教職員定数の標準に関する法律に則り行われてい</w:t>
      </w:r>
      <w:r>
        <w:rPr>
          <w:rFonts w:ascii="ＭＳ 明朝" w:hAnsi="ＭＳ 明朝" w:hint="eastAsia"/>
          <w:sz w:val="22"/>
        </w:rPr>
        <w:t>る</w:t>
      </w:r>
      <w:r w:rsidRPr="007C605B">
        <w:rPr>
          <w:rFonts w:ascii="ＭＳ 明朝" w:hAnsi="ＭＳ 明朝" w:hint="eastAsia"/>
          <w:sz w:val="22"/>
        </w:rPr>
        <w:t>。</w:t>
      </w:r>
    </w:p>
    <w:p w:rsidR="007C605B" w:rsidRPr="007C605B" w:rsidRDefault="007C605B" w:rsidP="007C605B">
      <w:pPr>
        <w:ind w:firstLineChars="100" w:firstLine="220"/>
        <w:rPr>
          <w:rFonts w:ascii="ＭＳ 明朝" w:hAnsi="ＭＳ 明朝" w:hint="eastAsia"/>
          <w:sz w:val="22"/>
        </w:rPr>
      </w:pPr>
      <w:r w:rsidRPr="007C605B">
        <w:rPr>
          <w:rFonts w:ascii="ＭＳ 明朝" w:hAnsi="ＭＳ 明朝" w:hint="eastAsia"/>
          <w:sz w:val="22"/>
        </w:rPr>
        <w:t>大阪府教育庁としては、障がいのある児童生徒の障がいの重度化、多様化を踏まえ、市町村教育委員会が地域や学校の実情に応じて学級編制を行う観点から、今後とも市町村教育委員会と連携し、一人ひとりの子どもの障がいの状況に応じた適切な学級設置の促進に努めるとともに、支援学級の編制基準の見直しについては、国に対し引き続き要望して</w:t>
      </w:r>
      <w:r>
        <w:rPr>
          <w:rFonts w:ascii="ＭＳ 明朝" w:hAnsi="ＭＳ 明朝" w:hint="eastAsia"/>
          <w:sz w:val="22"/>
        </w:rPr>
        <w:t>いく</w:t>
      </w:r>
      <w:r w:rsidRPr="007C605B">
        <w:rPr>
          <w:rFonts w:ascii="ＭＳ 明朝" w:hAnsi="ＭＳ 明朝" w:hint="eastAsia"/>
          <w:sz w:val="22"/>
        </w:rPr>
        <w:t>。</w:t>
      </w:r>
    </w:p>
    <w:p w:rsidR="00D45617" w:rsidRPr="00090C81" w:rsidRDefault="007C605B" w:rsidP="007C605B">
      <w:pPr>
        <w:ind w:firstLineChars="100" w:firstLine="220"/>
        <w:rPr>
          <w:rFonts w:ascii="ＭＳ 明朝" w:hAnsi="ＭＳ 明朝"/>
          <w:sz w:val="22"/>
        </w:rPr>
      </w:pPr>
      <w:r w:rsidRPr="007C605B">
        <w:rPr>
          <w:rFonts w:ascii="ＭＳ 明朝" w:hAnsi="ＭＳ 明朝" w:hint="eastAsia"/>
          <w:sz w:val="22"/>
        </w:rPr>
        <w:t>また、通常の学級に在籍するＬＤ、ＡＤＨＤ等の支援の必要な児童生徒の状況やニーズを踏まえ、国に対して、通級指導担当教員の基礎定数化を確実に実施するよう要望するとともに、市町村</w:t>
      </w:r>
      <w:r>
        <w:rPr>
          <w:rFonts w:ascii="ＭＳ 明朝" w:hAnsi="ＭＳ 明朝" w:hint="eastAsia"/>
          <w:sz w:val="22"/>
        </w:rPr>
        <w:t>が計画する教室数が確保できるよう努めていく</w:t>
      </w:r>
      <w:r w:rsidRPr="007C605B">
        <w:rPr>
          <w:rFonts w:ascii="ＭＳ 明朝" w:hAnsi="ＭＳ 明朝" w:hint="eastAsia"/>
          <w:sz w:val="22"/>
        </w:rPr>
        <w:t>。</w:t>
      </w:r>
    </w:p>
    <w:p w:rsidR="00D45617" w:rsidRDefault="007C605B" w:rsidP="009D6C0D">
      <w:pPr>
        <w:rPr>
          <w:rFonts w:ascii="ＭＳ 明朝" w:hAnsi="ＭＳ 明朝"/>
          <w:sz w:val="22"/>
        </w:rPr>
      </w:pPr>
      <w:r>
        <w:rPr>
          <w:rFonts w:ascii="ＭＳ 明朝" w:hAnsi="ＭＳ 明朝" w:hint="eastAsia"/>
          <w:sz w:val="22"/>
        </w:rPr>
        <w:t xml:space="preserve">　</w:t>
      </w:r>
      <w:r w:rsidRPr="007C605B">
        <w:rPr>
          <w:rFonts w:ascii="ＭＳ 明朝" w:hAnsi="ＭＳ 明朝" w:hint="eastAsia"/>
          <w:sz w:val="22"/>
        </w:rPr>
        <w:t>教職員定数につ</w:t>
      </w:r>
      <w:r>
        <w:rPr>
          <w:rFonts w:ascii="ＭＳ 明朝" w:hAnsi="ＭＳ 明朝" w:hint="eastAsia"/>
          <w:sz w:val="22"/>
        </w:rPr>
        <w:t>い</w:t>
      </w:r>
      <w:r w:rsidRPr="007C605B">
        <w:rPr>
          <w:rFonts w:ascii="ＭＳ 明朝" w:hAnsi="ＭＳ 明朝" w:hint="eastAsia"/>
          <w:sz w:val="22"/>
        </w:rPr>
        <w:t>ては、国において措置される定数を最大限確保し、各学校が抱える教育課題に対し、重点的・効果的な教職員の配置に努めて</w:t>
      </w:r>
      <w:r>
        <w:rPr>
          <w:rFonts w:ascii="ＭＳ 明朝" w:hAnsi="ＭＳ 明朝" w:hint="eastAsia"/>
          <w:sz w:val="22"/>
        </w:rPr>
        <w:t>いく</w:t>
      </w:r>
      <w:r w:rsidRPr="007C605B">
        <w:rPr>
          <w:rFonts w:ascii="ＭＳ 明朝" w:hAnsi="ＭＳ 明朝" w:hint="eastAsia"/>
          <w:sz w:val="22"/>
        </w:rPr>
        <w:t>。</w:t>
      </w:r>
    </w:p>
    <w:p w:rsidR="007C605B" w:rsidRDefault="007C605B" w:rsidP="009D6C0D">
      <w:pPr>
        <w:rPr>
          <w:rFonts w:ascii="ＭＳ 明朝" w:hAnsi="ＭＳ 明朝" w:hint="eastAsia"/>
          <w:sz w:val="22"/>
        </w:rPr>
      </w:pPr>
    </w:p>
    <w:p w:rsidR="007C605B" w:rsidRPr="00090C81" w:rsidRDefault="007C605B" w:rsidP="007C605B">
      <w:pPr>
        <w:rPr>
          <w:rFonts w:ascii="ＭＳ 明朝" w:hAnsi="ＭＳ 明朝"/>
          <w:sz w:val="22"/>
        </w:rPr>
      </w:pPr>
      <w:r w:rsidRPr="00090C81">
        <w:rPr>
          <w:rFonts w:ascii="ＭＳ 明朝" w:hAnsi="ＭＳ 明朝" w:hint="eastAsia"/>
          <w:sz w:val="22"/>
        </w:rPr>
        <w:t>項目１</w:t>
      </w:r>
      <w:r>
        <w:rPr>
          <w:rFonts w:ascii="ＭＳ 明朝" w:hAnsi="ＭＳ 明朝" w:hint="eastAsia"/>
          <w:sz w:val="22"/>
        </w:rPr>
        <w:t>（11</w:t>
      </w:r>
      <w:r w:rsidRPr="00090C81">
        <w:rPr>
          <w:rFonts w:ascii="ＭＳ 明朝" w:hAnsi="ＭＳ 明朝" w:hint="eastAsia"/>
          <w:sz w:val="22"/>
        </w:rPr>
        <w:t>）について</w:t>
      </w:r>
    </w:p>
    <w:p w:rsidR="007C605B" w:rsidRPr="007C605B" w:rsidRDefault="007C605B" w:rsidP="007C605B">
      <w:pPr>
        <w:ind w:firstLineChars="100" w:firstLine="220"/>
        <w:rPr>
          <w:rFonts w:ascii="ＭＳ 明朝" w:hAnsi="ＭＳ 明朝" w:hint="eastAsia"/>
          <w:sz w:val="22"/>
        </w:rPr>
      </w:pPr>
      <w:r w:rsidRPr="007C605B">
        <w:rPr>
          <w:rFonts w:ascii="ＭＳ 明朝" w:hAnsi="ＭＳ 明朝" w:hint="eastAsia"/>
          <w:sz w:val="22"/>
        </w:rPr>
        <w:t>府としては、35人学級が未実施の学年については、国加配を活用して「少人数習熟度別指導」か「35人学級編制」かを、市町村が実情に合わせて選択できる取組みを、今後も継続</w:t>
      </w:r>
      <w:r>
        <w:rPr>
          <w:rFonts w:ascii="ＭＳ 明朝" w:hAnsi="ＭＳ 明朝" w:hint="eastAsia"/>
          <w:sz w:val="22"/>
        </w:rPr>
        <w:t>する</w:t>
      </w:r>
      <w:r w:rsidRPr="007C605B">
        <w:rPr>
          <w:rFonts w:ascii="ＭＳ 明朝" w:hAnsi="ＭＳ 明朝" w:hint="eastAsia"/>
          <w:sz w:val="22"/>
        </w:rPr>
        <w:t>。</w:t>
      </w:r>
    </w:p>
    <w:p w:rsidR="007C605B" w:rsidRDefault="007C605B" w:rsidP="007C605B">
      <w:pPr>
        <w:rPr>
          <w:rFonts w:ascii="ＭＳ 明朝" w:hAnsi="ＭＳ 明朝"/>
          <w:sz w:val="22"/>
        </w:rPr>
      </w:pPr>
      <w:r w:rsidRPr="007C605B">
        <w:rPr>
          <w:rFonts w:ascii="ＭＳ 明朝" w:hAnsi="ＭＳ 明朝" w:hint="eastAsia"/>
          <w:sz w:val="22"/>
        </w:rPr>
        <w:t xml:space="preserve">　国に対しては、35人学級を小学校全学年で早期に実現するとともに、中学校にも拡充すること、さらに35人学級への引下げに伴う教職員定数の改善については加配定数を維持するよう、要望を行っているところ。</w:t>
      </w:r>
    </w:p>
    <w:p w:rsidR="00D45617" w:rsidRPr="00090C81" w:rsidRDefault="00D45617" w:rsidP="00D45617">
      <w:pPr>
        <w:rPr>
          <w:rFonts w:ascii="ＭＳ 明朝" w:hAnsi="ＭＳ 明朝"/>
          <w:sz w:val="22"/>
        </w:rPr>
      </w:pPr>
    </w:p>
    <w:p w:rsidR="00DF0106" w:rsidRPr="00090C81" w:rsidRDefault="00DF0106" w:rsidP="00DF0106">
      <w:pPr>
        <w:rPr>
          <w:rFonts w:ascii="ＭＳ 明朝" w:hAnsi="ＭＳ 明朝"/>
          <w:sz w:val="22"/>
        </w:rPr>
      </w:pPr>
      <w:r w:rsidRPr="00090C81">
        <w:rPr>
          <w:rFonts w:ascii="ＭＳ 明朝" w:hAnsi="ＭＳ 明朝" w:hint="eastAsia"/>
          <w:sz w:val="22"/>
        </w:rPr>
        <w:t>項目２（１）について</w:t>
      </w:r>
    </w:p>
    <w:p w:rsidR="00DA1EDA" w:rsidRPr="00DA1EDA" w:rsidRDefault="00DA1EDA" w:rsidP="00DA1EDA">
      <w:pPr>
        <w:ind w:firstLineChars="100" w:firstLine="220"/>
        <w:rPr>
          <w:rFonts w:ascii="ＭＳ 明朝" w:hAnsi="ＭＳ 明朝" w:hint="eastAsia"/>
          <w:sz w:val="22"/>
        </w:rPr>
      </w:pPr>
      <w:r w:rsidRPr="00DA1EDA">
        <w:rPr>
          <w:rFonts w:ascii="ＭＳ 明朝" w:hAnsi="ＭＳ 明朝" w:hint="eastAsia"/>
          <w:sz w:val="22"/>
        </w:rPr>
        <w:t>新型コロナウイルス感染症対策に係る人的・物的支援については、昨年度に引き続き、「令和５年度　国の施策及び予算に関する提案・要望（教育関連）」の１つとして、「学校に対する感染予防対策等への支援等」を要望したところ。</w:t>
      </w:r>
    </w:p>
    <w:p w:rsidR="00DA1EDA" w:rsidRPr="00DA1EDA" w:rsidRDefault="00DA1EDA" w:rsidP="00DA1EDA">
      <w:pPr>
        <w:ind w:firstLineChars="100" w:firstLine="220"/>
        <w:rPr>
          <w:rFonts w:ascii="ＭＳ 明朝" w:hAnsi="ＭＳ 明朝" w:hint="eastAsia"/>
          <w:sz w:val="22"/>
        </w:rPr>
      </w:pPr>
      <w:r w:rsidRPr="00DA1EDA">
        <w:rPr>
          <w:rFonts w:ascii="ＭＳ 明朝" w:hAnsi="ＭＳ 明朝" w:hint="eastAsia"/>
          <w:sz w:val="22"/>
        </w:rPr>
        <w:t>その中で、国に対し、新型コロナウイルス感染症の終息が見込まれるまで、学校における感染予防が必要であることから、保健衛生物品の継続的な確保や、令和２年度に創設された「学校保健特別対策事業費補助金」の対象の拡大などの制度充実等、学校環境整備に必要かつ十分な財源措置を引き続き講じるとともに、学校における消毒・清掃作業の委託について支援を行うよう、要望した。</w:t>
      </w:r>
    </w:p>
    <w:p w:rsidR="00DF0106" w:rsidRDefault="00DA1EDA" w:rsidP="00DA1EDA">
      <w:pPr>
        <w:ind w:firstLineChars="100" w:firstLine="220"/>
        <w:rPr>
          <w:rFonts w:ascii="ＭＳ 明朝" w:hAnsi="ＭＳ 明朝"/>
          <w:sz w:val="22"/>
        </w:rPr>
      </w:pPr>
      <w:r w:rsidRPr="00DA1EDA">
        <w:rPr>
          <w:rFonts w:ascii="ＭＳ 明朝" w:hAnsi="ＭＳ 明朝" w:hint="eastAsia"/>
          <w:sz w:val="22"/>
        </w:rPr>
        <w:t>今後も、引き続き要望して</w:t>
      </w:r>
      <w:r>
        <w:rPr>
          <w:rFonts w:ascii="ＭＳ 明朝" w:hAnsi="ＭＳ 明朝" w:hint="eastAsia"/>
          <w:sz w:val="22"/>
        </w:rPr>
        <w:t>いく</w:t>
      </w:r>
      <w:r w:rsidRPr="00DA1EDA">
        <w:rPr>
          <w:rFonts w:ascii="ＭＳ 明朝" w:hAnsi="ＭＳ 明朝" w:hint="eastAsia"/>
          <w:sz w:val="22"/>
        </w:rPr>
        <w:t>。</w:t>
      </w:r>
    </w:p>
    <w:p w:rsidR="00DA1EDA" w:rsidRDefault="00DA1EDA" w:rsidP="00DA1EDA">
      <w:pPr>
        <w:ind w:firstLineChars="100" w:firstLine="220"/>
        <w:rPr>
          <w:rFonts w:ascii="ＭＳ 明朝" w:hAnsi="ＭＳ 明朝"/>
          <w:sz w:val="22"/>
        </w:rPr>
      </w:pPr>
    </w:p>
    <w:p w:rsidR="00DA1EDA" w:rsidRPr="00DA1EDA" w:rsidRDefault="00DA1EDA" w:rsidP="00DA1EDA">
      <w:pPr>
        <w:ind w:firstLineChars="100" w:firstLine="220"/>
        <w:rPr>
          <w:rFonts w:ascii="ＭＳ 明朝" w:hAnsi="ＭＳ 明朝" w:hint="eastAsia"/>
          <w:sz w:val="22"/>
        </w:rPr>
      </w:pPr>
      <w:r w:rsidRPr="00DA1EDA">
        <w:rPr>
          <w:rFonts w:ascii="ＭＳ 明朝" w:hAnsi="ＭＳ 明朝" w:hint="eastAsia"/>
          <w:sz w:val="22"/>
        </w:rPr>
        <w:t>平成</w:t>
      </w:r>
      <w:r>
        <w:rPr>
          <w:rFonts w:ascii="ＭＳ 明朝" w:hAnsi="ＭＳ 明朝" w:hint="eastAsia"/>
          <w:sz w:val="22"/>
        </w:rPr>
        <w:t>3</w:t>
      </w:r>
      <w:r>
        <w:rPr>
          <w:rFonts w:ascii="ＭＳ 明朝" w:hAnsi="ＭＳ 明朝"/>
          <w:sz w:val="22"/>
        </w:rPr>
        <w:t>0</w:t>
      </w:r>
      <w:r w:rsidRPr="00DA1EDA">
        <w:rPr>
          <w:rFonts w:ascii="ＭＳ 明朝" w:hAnsi="ＭＳ 明朝" w:hint="eastAsia"/>
          <w:sz w:val="22"/>
        </w:rPr>
        <w:t>年度より国において「教育のＩＣＴ化に向けた環境整備５か年計画」として、コンピュータ機器や大型提示装置等ハードウェアの導入、超高速インターネット及び無線ＬＡＮの整備、ＩＣＴ支援員の配置等に必要な経費についての地方財政措置が講</w:t>
      </w:r>
      <w:r>
        <w:rPr>
          <w:rFonts w:ascii="ＭＳ 明朝" w:hAnsi="ＭＳ 明朝" w:hint="eastAsia"/>
          <w:sz w:val="22"/>
        </w:rPr>
        <w:t>じられており、その積極的な活用についてお願いをしているところ</w:t>
      </w:r>
      <w:r w:rsidRPr="00DA1EDA">
        <w:rPr>
          <w:rFonts w:ascii="ＭＳ 明朝" w:hAnsi="ＭＳ 明朝" w:hint="eastAsia"/>
          <w:sz w:val="22"/>
        </w:rPr>
        <w:t>。</w:t>
      </w:r>
    </w:p>
    <w:p w:rsidR="00DA1EDA" w:rsidRPr="00DA1EDA" w:rsidRDefault="00DA1EDA" w:rsidP="00DA1EDA">
      <w:pPr>
        <w:ind w:firstLineChars="100" w:firstLine="220"/>
        <w:rPr>
          <w:rFonts w:ascii="ＭＳ 明朝" w:hAnsi="ＭＳ 明朝" w:hint="eastAsia"/>
          <w:sz w:val="22"/>
        </w:rPr>
      </w:pPr>
      <w:r w:rsidRPr="00DA1EDA">
        <w:rPr>
          <w:rFonts w:ascii="ＭＳ 明朝" w:hAnsi="ＭＳ 明朝" w:hint="eastAsia"/>
          <w:sz w:val="22"/>
        </w:rPr>
        <w:t>また、国の令和２年度「GIGAスクール構想」による様々な国庫補助金とともに臨時交付金も活用しなが</w:t>
      </w:r>
      <w:r>
        <w:rPr>
          <w:rFonts w:ascii="ＭＳ 明朝" w:hAnsi="ＭＳ 明朝" w:hint="eastAsia"/>
          <w:sz w:val="22"/>
        </w:rPr>
        <w:t>ら、市町村の状況に応じて環境整備を進めていただいているところ</w:t>
      </w:r>
      <w:r w:rsidRPr="00DA1EDA">
        <w:rPr>
          <w:rFonts w:ascii="ＭＳ 明朝" w:hAnsi="ＭＳ 明朝" w:hint="eastAsia"/>
          <w:sz w:val="22"/>
        </w:rPr>
        <w:t>。</w:t>
      </w:r>
    </w:p>
    <w:p w:rsidR="00DA1EDA" w:rsidRPr="00090C81" w:rsidRDefault="00DA1EDA" w:rsidP="00DA1EDA">
      <w:pPr>
        <w:ind w:firstLineChars="100" w:firstLine="220"/>
        <w:rPr>
          <w:rFonts w:ascii="ＭＳ 明朝" w:hAnsi="ＭＳ 明朝" w:hint="eastAsia"/>
          <w:sz w:val="22"/>
        </w:rPr>
      </w:pPr>
      <w:r w:rsidRPr="00DA1EDA">
        <w:rPr>
          <w:rFonts w:ascii="ＭＳ 明朝" w:hAnsi="ＭＳ 明朝" w:hint="eastAsia"/>
          <w:sz w:val="22"/>
        </w:rPr>
        <w:t>前出の５か年計画は、今年度で終了となることから、同計画の延長、もしくは、新たな財源措置を講じ、学校がICTを効果的に活用した教育を継続的に推進できるよう国に対して要望しているところ。</w:t>
      </w:r>
    </w:p>
    <w:p w:rsidR="00DF0106" w:rsidRDefault="00DF0106" w:rsidP="00DF0106">
      <w:pPr>
        <w:rPr>
          <w:rFonts w:ascii="ＭＳ 明朝" w:hAnsi="ＭＳ 明朝"/>
          <w:sz w:val="22"/>
        </w:rPr>
      </w:pPr>
    </w:p>
    <w:p w:rsidR="00DA1EDA" w:rsidRPr="00DA1EDA" w:rsidRDefault="00DA1EDA" w:rsidP="00DA1EDA">
      <w:pPr>
        <w:rPr>
          <w:rFonts w:ascii="ＭＳ 明朝" w:hAnsi="ＭＳ 明朝" w:hint="eastAsia"/>
          <w:sz w:val="22"/>
        </w:rPr>
      </w:pPr>
      <w:r>
        <w:rPr>
          <w:rFonts w:ascii="ＭＳ 明朝" w:hAnsi="ＭＳ 明朝" w:hint="eastAsia"/>
          <w:sz w:val="22"/>
        </w:rPr>
        <w:t xml:space="preserve">　</w:t>
      </w:r>
      <w:r w:rsidRPr="00DA1EDA">
        <w:rPr>
          <w:rFonts w:ascii="ＭＳ 明朝" w:hAnsi="ＭＳ 明朝" w:hint="eastAsia"/>
          <w:sz w:val="22"/>
        </w:rPr>
        <w:t>府教育庁においては、新型コロナウイルス感染症に関する各種情報について、文部科学省等の通知に基づき、随時市町村教委に情報提供を行っているところ。</w:t>
      </w:r>
    </w:p>
    <w:p w:rsidR="00DA1EDA" w:rsidRDefault="00DA1EDA" w:rsidP="00DA1EDA">
      <w:pPr>
        <w:ind w:firstLineChars="100" w:firstLine="220"/>
        <w:rPr>
          <w:rFonts w:ascii="ＭＳ 明朝" w:hAnsi="ＭＳ 明朝"/>
          <w:sz w:val="22"/>
        </w:rPr>
      </w:pPr>
      <w:r w:rsidRPr="00DA1EDA">
        <w:rPr>
          <w:rFonts w:ascii="ＭＳ 明朝" w:hAnsi="ＭＳ 明朝" w:hint="eastAsia"/>
          <w:sz w:val="22"/>
        </w:rPr>
        <w:lastRenderedPageBreak/>
        <w:t>今後とも、関係機関と連携しながら、感染防止にかかる最新情報の収集に努め、学校現場にお</w:t>
      </w:r>
      <w:r>
        <w:rPr>
          <w:rFonts w:ascii="ＭＳ 明朝" w:hAnsi="ＭＳ 明朝" w:hint="eastAsia"/>
          <w:sz w:val="22"/>
        </w:rPr>
        <w:t>いて必要な感染症防止対策が行われるよう、適切に対応していく</w:t>
      </w:r>
      <w:r w:rsidRPr="00DA1EDA">
        <w:rPr>
          <w:rFonts w:ascii="ＭＳ 明朝" w:hAnsi="ＭＳ 明朝" w:hint="eastAsia"/>
          <w:sz w:val="22"/>
        </w:rPr>
        <w:t>。</w:t>
      </w:r>
    </w:p>
    <w:p w:rsidR="00DA1EDA" w:rsidRPr="00DA1EDA" w:rsidRDefault="00DA1EDA" w:rsidP="00DF0106">
      <w:pPr>
        <w:rPr>
          <w:rFonts w:ascii="ＭＳ 明朝" w:hAnsi="ＭＳ 明朝" w:hint="eastAsia"/>
          <w:sz w:val="22"/>
        </w:rPr>
      </w:pPr>
    </w:p>
    <w:p w:rsidR="00DF0106" w:rsidRPr="00090C81" w:rsidRDefault="00DF0106" w:rsidP="00DF0106">
      <w:pPr>
        <w:rPr>
          <w:rFonts w:ascii="ＭＳ 明朝" w:hAnsi="ＭＳ 明朝"/>
          <w:sz w:val="22"/>
        </w:rPr>
      </w:pPr>
      <w:r w:rsidRPr="00090C81">
        <w:rPr>
          <w:rFonts w:ascii="ＭＳ 明朝" w:hAnsi="ＭＳ 明朝" w:hint="eastAsia"/>
          <w:sz w:val="22"/>
        </w:rPr>
        <w:t>項目２（２）について</w:t>
      </w:r>
    </w:p>
    <w:p w:rsidR="007D793D" w:rsidRPr="007D793D" w:rsidRDefault="007D793D" w:rsidP="007D793D">
      <w:pPr>
        <w:ind w:firstLineChars="100" w:firstLine="220"/>
        <w:rPr>
          <w:rFonts w:ascii="ＭＳ 明朝" w:hAnsi="ＭＳ 明朝" w:hint="eastAsia"/>
          <w:sz w:val="22"/>
        </w:rPr>
      </w:pPr>
      <w:r w:rsidRPr="007D793D">
        <w:rPr>
          <w:rFonts w:ascii="ＭＳ 明朝" w:hAnsi="ＭＳ 明朝" w:hint="eastAsia"/>
          <w:sz w:val="22"/>
        </w:rPr>
        <w:t>教職員の評価・育成システムは教職員の意欲・資質能力の向上を通じて教育活動をはじめとする様々な活動の充実、組織の活性化を図ることを目的に実施してきたところ。</w:t>
      </w:r>
    </w:p>
    <w:p w:rsidR="007D793D" w:rsidRPr="007D793D" w:rsidRDefault="007D793D" w:rsidP="007D793D">
      <w:pPr>
        <w:ind w:firstLineChars="100" w:firstLine="220"/>
        <w:rPr>
          <w:rFonts w:ascii="ＭＳ 明朝" w:hAnsi="ＭＳ 明朝" w:hint="eastAsia"/>
          <w:sz w:val="22"/>
        </w:rPr>
      </w:pPr>
      <w:r w:rsidRPr="007D793D">
        <w:rPr>
          <w:rFonts w:ascii="ＭＳ 明朝" w:hAnsi="ＭＳ 明朝" w:hint="eastAsia"/>
          <w:sz w:val="22"/>
        </w:rPr>
        <w:t>平成19年度には前年度の評価結果を給与に反映することとし、平成25年度には、絶対評価の枠組みは継続した上で評価の客観性や厳正性を確保するため、“生徒又は保護者による授業アンケートを踏まえた教員評価の仕組み”を導入し、平成26年</w:t>
      </w:r>
      <w:r>
        <w:rPr>
          <w:rFonts w:ascii="ＭＳ 明朝" w:hAnsi="ＭＳ 明朝" w:hint="eastAsia"/>
          <w:sz w:val="22"/>
        </w:rPr>
        <w:t>８</w:t>
      </w:r>
      <w:r w:rsidRPr="007D793D">
        <w:rPr>
          <w:rFonts w:ascii="ＭＳ 明朝" w:hAnsi="ＭＳ 明朝" w:hint="eastAsia"/>
          <w:sz w:val="22"/>
        </w:rPr>
        <w:t>月、平成28年11</w:t>
      </w:r>
      <w:r>
        <w:rPr>
          <w:rFonts w:ascii="ＭＳ 明朝" w:hAnsi="ＭＳ 明朝" w:hint="eastAsia"/>
          <w:sz w:val="22"/>
        </w:rPr>
        <w:t>月にはその検証結果を公表</w:t>
      </w:r>
      <w:r w:rsidRPr="007D793D">
        <w:rPr>
          <w:rFonts w:ascii="ＭＳ 明朝" w:hAnsi="ＭＳ 明朝" w:hint="eastAsia"/>
          <w:sz w:val="22"/>
        </w:rPr>
        <w:t>した。</w:t>
      </w:r>
    </w:p>
    <w:p w:rsidR="007D793D" w:rsidRPr="007D793D" w:rsidRDefault="007D793D" w:rsidP="007D793D">
      <w:pPr>
        <w:ind w:firstLineChars="100" w:firstLine="220"/>
        <w:rPr>
          <w:rFonts w:ascii="ＭＳ 明朝" w:hAnsi="ＭＳ 明朝" w:hint="eastAsia"/>
          <w:sz w:val="22"/>
        </w:rPr>
      </w:pPr>
      <w:r w:rsidRPr="007D793D">
        <w:rPr>
          <w:rFonts w:ascii="ＭＳ 明朝" w:hAnsi="ＭＳ 明朝" w:hint="eastAsia"/>
          <w:sz w:val="22"/>
        </w:rPr>
        <w:t>また、毎年度、本システムの実施状況調査や市町村教育委員会との意見交換も行い、皆様のご意見を伺いながらより一層の公平性・公正性の確保及び事務の軽減化に努め、授業アンケートや評価にかかるソフトを、市町村教育委員会を通じて各学</w:t>
      </w:r>
      <w:r>
        <w:rPr>
          <w:rFonts w:ascii="ＭＳ 明朝" w:hAnsi="ＭＳ 明朝" w:hint="eastAsia"/>
          <w:sz w:val="22"/>
        </w:rPr>
        <w:t>校に提供させていただいている</w:t>
      </w:r>
      <w:r w:rsidRPr="007D793D">
        <w:rPr>
          <w:rFonts w:ascii="ＭＳ 明朝" w:hAnsi="ＭＳ 明朝" w:hint="eastAsia"/>
          <w:sz w:val="22"/>
        </w:rPr>
        <w:t>。入力ミスの防止、データ集計等、作業の効率化を図り負担軽減の一助となると考えて</w:t>
      </w:r>
      <w:r>
        <w:rPr>
          <w:rFonts w:ascii="ＭＳ 明朝" w:hAnsi="ＭＳ 明朝" w:hint="eastAsia"/>
          <w:sz w:val="22"/>
        </w:rPr>
        <w:t>いる</w:t>
      </w:r>
      <w:r w:rsidRPr="007D793D">
        <w:rPr>
          <w:rFonts w:ascii="ＭＳ 明朝" w:hAnsi="ＭＳ 明朝" w:hint="eastAsia"/>
          <w:sz w:val="22"/>
        </w:rPr>
        <w:t>ので、積極的なご活用をお願い</w:t>
      </w:r>
      <w:r>
        <w:rPr>
          <w:rFonts w:ascii="ＭＳ 明朝" w:hAnsi="ＭＳ 明朝" w:hint="eastAsia"/>
          <w:sz w:val="22"/>
        </w:rPr>
        <w:t>する</w:t>
      </w:r>
      <w:r w:rsidRPr="007D793D">
        <w:rPr>
          <w:rFonts w:ascii="ＭＳ 明朝" w:hAnsi="ＭＳ 明朝" w:hint="eastAsia"/>
          <w:sz w:val="22"/>
        </w:rPr>
        <w:t>。</w:t>
      </w:r>
    </w:p>
    <w:p w:rsidR="007D793D" w:rsidRPr="007D793D" w:rsidRDefault="007D793D" w:rsidP="007D793D">
      <w:pPr>
        <w:ind w:firstLineChars="100" w:firstLine="220"/>
        <w:rPr>
          <w:rFonts w:ascii="ＭＳ 明朝" w:hAnsi="ＭＳ 明朝" w:hint="eastAsia"/>
          <w:sz w:val="22"/>
        </w:rPr>
      </w:pPr>
      <w:r w:rsidRPr="007D793D">
        <w:rPr>
          <w:rFonts w:ascii="ＭＳ 明朝" w:hAnsi="ＭＳ 明朝" w:hint="eastAsia"/>
          <w:sz w:val="22"/>
        </w:rPr>
        <w:t>システムの実施にあたっ</w:t>
      </w:r>
      <w:r w:rsidR="00281572">
        <w:rPr>
          <w:rFonts w:ascii="ＭＳ 明朝" w:hAnsi="ＭＳ 明朝" w:hint="eastAsia"/>
          <w:sz w:val="22"/>
        </w:rPr>
        <w:t>ては全ての評価者が評価基準に基づき、適正な評価を行うことが重要</w:t>
      </w:r>
      <w:r w:rsidRPr="007D793D">
        <w:rPr>
          <w:rFonts w:ascii="ＭＳ 明朝" w:hAnsi="ＭＳ 明朝" w:hint="eastAsia"/>
          <w:sz w:val="22"/>
        </w:rPr>
        <w:t>。評価者が評価に関する理解を深め、評価能力の向上を図ることにより、評価の客観性・公平性を確保することを目的として、評価・育成に関する各個票の目的や活用など基本的な</w:t>
      </w:r>
      <w:r>
        <w:rPr>
          <w:rFonts w:ascii="ＭＳ 明朝" w:hAnsi="ＭＳ 明朝" w:hint="eastAsia"/>
          <w:sz w:val="22"/>
        </w:rPr>
        <w:t>ことがらも取り上げながら、毎年、評価・育成者研修を実施している</w:t>
      </w:r>
      <w:r w:rsidRPr="007D793D">
        <w:rPr>
          <w:rFonts w:ascii="ＭＳ 明朝" w:hAnsi="ＭＳ 明朝" w:hint="eastAsia"/>
          <w:sz w:val="22"/>
        </w:rPr>
        <w:t>。</w:t>
      </w:r>
    </w:p>
    <w:p w:rsidR="00DF0106" w:rsidRPr="00090C81" w:rsidRDefault="007D793D" w:rsidP="007D793D">
      <w:pPr>
        <w:ind w:firstLineChars="100" w:firstLine="220"/>
        <w:rPr>
          <w:rFonts w:ascii="ＭＳ 明朝" w:hAnsi="ＭＳ 明朝"/>
          <w:sz w:val="22"/>
        </w:rPr>
      </w:pPr>
      <w:r w:rsidRPr="007D793D">
        <w:rPr>
          <w:rFonts w:ascii="ＭＳ 明朝" w:hAnsi="ＭＳ 明朝" w:hint="eastAsia"/>
          <w:sz w:val="22"/>
        </w:rPr>
        <w:t>平成29年度は、システムの更なる改善等の参考とするため、皆様方のご協力を得て、「本システムに関するアンケート調査」を実施した。その結果を踏まえて今後とも、本システムの評価基準を踏まえた適正な評価と教職員の育成のため、引き続き市町村教育委員会に対し必要な指導・助言を行うとともに、制度の充実・改善に努めて</w:t>
      </w:r>
      <w:r>
        <w:rPr>
          <w:rFonts w:ascii="ＭＳ 明朝" w:hAnsi="ＭＳ 明朝" w:hint="eastAsia"/>
          <w:sz w:val="22"/>
        </w:rPr>
        <w:t>いきたい</w:t>
      </w:r>
      <w:r w:rsidRPr="007D793D">
        <w:rPr>
          <w:rFonts w:ascii="ＭＳ 明朝" w:hAnsi="ＭＳ 明朝" w:hint="eastAsia"/>
          <w:sz w:val="22"/>
        </w:rPr>
        <w:t>。</w:t>
      </w:r>
    </w:p>
    <w:p w:rsidR="00DF0106" w:rsidRPr="00090C81" w:rsidRDefault="00DF0106" w:rsidP="009D6C0D">
      <w:pPr>
        <w:rPr>
          <w:rFonts w:ascii="ＭＳ 明朝" w:hAnsi="ＭＳ 明朝"/>
          <w:sz w:val="22"/>
        </w:rPr>
      </w:pPr>
    </w:p>
    <w:p w:rsidR="00DF0106" w:rsidRPr="00090C81" w:rsidRDefault="00DF0106" w:rsidP="00DF0106">
      <w:pPr>
        <w:rPr>
          <w:rFonts w:ascii="ＭＳ 明朝" w:hAnsi="ＭＳ 明朝"/>
          <w:sz w:val="22"/>
        </w:rPr>
      </w:pPr>
      <w:r w:rsidRPr="00090C81">
        <w:rPr>
          <w:rFonts w:ascii="ＭＳ 明朝" w:hAnsi="ＭＳ 明朝" w:hint="eastAsia"/>
          <w:sz w:val="22"/>
        </w:rPr>
        <w:t>項目２（３）について</w:t>
      </w:r>
    </w:p>
    <w:p w:rsidR="007D793D" w:rsidRPr="007D793D" w:rsidRDefault="007D793D" w:rsidP="007D793D">
      <w:pPr>
        <w:ind w:firstLineChars="100" w:firstLine="220"/>
        <w:rPr>
          <w:rFonts w:ascii="ＭＳ 明朝" w:hAnsi="ＭＳ 明朝" w:hint="eastAsia"/>
          <w:sz w:val="22"/>
        </w:rPr>
      </w:pPr>
      <w:r w:rsidRPr="007D793D">
        <w:rPr>
          <w:rFonts w:ascii="ＭＳ 明朝" w:hAnsi="ＭＳ 明朝" w:hint="eastAsia"/>
          <w:sz w:val="22"/>
        </w:rPr>
        <w:t>令和４年の教育公務員特例法の改正により制度化された研修履歴の記録等については、今後国が整備する研修受講履歴記録システム等の動向を注視しながら、対応の検討を進めているところ。</w:t>
      </w:r>
    </w:p>
    <w:p w:rsidR="00DF0106" w:rsidRPr="00090C81" w:rsidRDefault="007D793D" w:rsidP="007D793D">
      <w:pPr>
        <w:ind w:firstLineChars="100" w:firstLine="220"/>
        <w:rPr>
          <w:rFonts w:ascii="ＭＳ 明朝" w:hAnsi="ＭＳ 明朝"/>
          <w:sz w:val="22"/>
        </w:rPr>
      </w:pPr>
      <w:r w:rsidRPr="007D793D">
        <w:rPr>
          <w:rFonts w:ascii="ＭＳ 明朝" w:hAnsi="ＭＳ 明朝" w:hint="eastAsia"/>
          <w:sz w:val="22"/>
        </w:rPr>
        <w:t>研修受講履歴記録システムについては記録方法や履歴の照会を省力して行える仕様を国に求めるとともに、記録する研修の範囲について適切なも</w:t>
      </w:r>
      <w:r>
        <w:rPr>
          <w:rFonts w:ascii="ＭＳ 明朝" w:hAnsi="ＭＳ 明朝" w:hint="eastAsia"/>
          <w:sz w:val="22"/>
        </w:rPr>
        <w:t>のとなるよう、管理職員の負担に留意しながら検討を進めていく</w:t>
      </w:r>
      <w:r w:rsidRPr="007D793D">
        <w:rPr>
          <w:rFonts w:ascii="ＭＳ 明朝" w:hAnsi="ＭＳ 明朝" w:hint="eastAsia"/>
          <w:sz w:val="22"/>
        </w:rPr>
        <w:t>。</w:t>
      </w:r>
    </w:p>
    <w:p w:rsidR="00DF0106" w:rsidRPr="007D793D" w:rsidRDefault="00DF0106" w:rsidP="00DF0106">
      <w:pPr>
        <w:rPr>
          <w:rFonts w:ascii="ＭＳ 明朝" w:hAnsi="ＭＳ 明朝"/>
          <w:sz w:val="22"/>
        </w:rPr>
      </w:pPr>
    </w:p>
    <w:p w:rsidR="00DF0106" w:rsidRPr="00090C81" w:rsidRDefault="00DF0106" w:rsidP="00DF0106">
      <w:pPr>
        <w:rPr>
          <w:rFonts w:ascii="ＭＳ 明朝" w:hAnsi="ＭＳ 明朝"/>
          <w:sz w:val="22"/>
        </w:rPr>
      </w:pPr>
      <w:r w:rsidRPr="00090C81">
        <w:rPr>
          <w:rFonts w:ascii="ＭＳ 明朝" w:hAnsi="ＭＳ 明朝" w:hint="eastAsia"/>
          <w:sz w:val="22"/>
        </w:rPr>
        <w:t>項目２（４）について</w:t>
      </w:r>
    </w:p>
    <w:p w:rsidR="007D793D" w:rsidRPr="007D793D" w:rsidRDefault="007D793D" w:rsidP="007D793D">
      <w:pPr>
        <w:ind w:firstLineChars="100" w:firstLine="220"/>
        <w:rPr>
          <w:rFonts w:ascii="ＭＳ 明朝" w:hAnsi="ＭＳ 明朝" w:hint="eastAsia"/>
          <w:sz w:val="22"/>
        </w:rPr>
      </w:pPr>
      <w:r w:rsidRPr="007D793D">
        <w:rPr>
          <w:rFonts w:ascii="ＭＳ 明朝" w:hAnsi="ＭＳ 明朝" w:hint="eastAsia"/>
          <w:sz w:val="22"/>
        </w:rPr>
        <w:t>管理職を含めた教職員の配置については、業務量に見合った定</w:t>
      </w:r>
      <w:r>
        <w:rPr>
          <w:rFonts w:ascii="ＭＳ 明朝" w:hAnsi="ＭＳ 明朝" w:hint="eastAsia"/>
          <w:sz w:val="22"/>
        </w:rPr>
        <w:t>数の配置に努め、適正な勤務労働条件の確保等に取組んでいるところ</w:t>
      </w:r>
      <w:r w:rsidRPr="007D793D">
        <w:rPr>
          <w:rFonts w:ascii="ＭＳ 明朝" w:hAnsi="ＭＳ 明朝" w:hint="eastAsia"/>
          <w:sz w:val="22"/>
        </w:rPr>
        <w:t>。</w:t>
      </w:r>
    </w:p>
    <w:p w:rsidR="00DF0106" w:rsidRPr="00090C81" w:rsidRDefault="007D793D" w:rsidP="007D793D">
      <w:pPr>
        <w:ind w:firstLineChars="100" w:firstLine="220"/>
        <w:rPr>
          <w:rFonts w:ascii="ＭＳ 明朝" w:hAnsi="ＭＳ 明朝"/>
          <w:sz w:val="22"/>
        </w:rPr>
      </w:pPr>
      <w:r w:rsidRPr="007D793D">
        <w:rPr>
          <w:rFonts w:ascii="ＭＳ 明朝" w:hAnsi="ＭＳ 明朝" w:hint="eastAsia"/>
          <w:sz w:val="22"/>
        </w:rPr>
        <w:t>教頭の複数配置については、教員定数の状況を踏まえ、学校規模や教育課題に応じた適切な配置について、引き続き研究して</w:t>
      </w:r>
      <w:r>
        <w:rPr>
          <w:rFonts w:ascii="ＭＳ 明朝" w:hAnsi="ＭＳ 明朝" w:hint="eastAsia"/>
          <w:sz w:val="22"/>
        </w:rPr>
        <w:t>いく</w:t>
      </w:r>
      <w:r w:rsidRPr="007D793D">
        <w:rPr>
          <w:rFonts w:ascii="ＭＳ 明朝" w:hAnsi="ＭＳ 明朝" w:hint="eastAsia"/>
          <w:sz w:val="22"/>
        </w:rPr>
        <w:t>。</w:t>
      </w:r>
    </w:p>
    <w:p w:rsidR="00DF0106" w:rsidRPr="00090C81" w:rsidRDefault="00DF0106" w:rsidP="00DF0106">
      <w:pPr>
        <w:rPr>
          <w:rFonts w:ascii="ＭＳ 明朝" w:hAnsi="ＭＳ 明朝"/>
          <w:sz w:val="22"/>
        </w:rPr>
      </w:pPr>
    </w:p>
    <w:p w:rsidR="00DF0106" w:rsidRPr="00090C81" w:rsidRDefault="00DF0106" w:rsidP="00DF0106">
      <w:pPr>
        <w:rPr>
          <w:rFonts w:ascii="ＭＳ 明朝" w:hAnsi="ＭＳ 明朝"/>
          <w:sz w:val="22"/>
        </w:rPr>
      </w:pPr>
      <w:r w:rsidRPr="00090C81">
        <w:rPr>
          <w:rFonts w:ascii="ＭＳ 明朝" w:hAnsi="ＭＳ 明朝" w:hint="eastAsia"/>
          <w:sz w:val="22"/>
        </w:rPr>
        <w:t>項目２（５）について</w:t>
      </w:r>
    </w:p>
    <w:p w:rsidR="007D793D" w:rsidRPr="007D793D" w:rsidRDefault="007D793D" w:rsidP="007D793D">
      <w:pPr>
        <w:ind w:firstLineChars="100" w:firstLine="220"/>
        <w:rPr>
          <w:rFonts w:ascii="ＭＳ 明朝" w:hAnsi="ＭＳ 明朝" w:hint="eastAsia"/>
          <w:sz w:val="22"/>
        </w:rPr>
      </w:pPr>
      <w:r w:rsidRPr="007D793D">
        <w:rPr>
          <w:rFonts w:ascii="ＭＳ 明朝" w:hAnsi="ＭＳ 明朝" w:hint="eastAsia"/>
          <w:sz w:val="22"/>
        </w:rPr>
        <w:t>教頭を含む教職員の事務負担軽減に向けては、通知等を効率的に行うため、「全校トップページ」への掲載や電子メール送信を行う際には、通知等の趣旨が確認しやすいように件名を工夫することや、ファイルを開かなくても内容・趣旨が把握できるよう、メールの本文に趣旨を簡潔に記載することなどのこれまでの取組みについて、令和３年３月に教育庁各室・課</w:t>
      </w:r>
      <w:r>
        <w:rPr>
          <w:rFonts w:ascii="ＭＳ 明朝" w:hAnsi="ＭＳ 明朝" w:hint="eastAsia"/>
          <w:sz w:val="22"/>
        </w:rPr>
        <w:lastRenderedPageBreak/>
        <w:t>へ改めて周知</w:t>
      </w:r>
      <w:r w:rsidRPr="007D793D">
        <w:rPr>
          <w:rFonts w:ascii="ＭＳ 明朝" w:hAnsi="ＭＳ 明朝" w:hint="eastAsia"/>
          <w:sz w:val="22"/>
        </w:rPr>
        <w:t>した。</w:t>
      </w:r>
    </w:p>
    <w:p w:rsidR="00A65C63" w:rsidRPr="00090C81" w:rsidRDefault="007D793D" w:rsidP="007D793D">
      <w:pPr>
        <w:ind w:firstLineChars="100" w:firstLine="220"/>
        <w:rPr>
          <w:rFonts w:ascii="ＭＳ 明朝" w:hAnsi="ＭＳ 明朝"/>
          <w:sz w:val="22"/>
        </w:rPr>
      </w:pPr>
      <w:r>
        <w:rPr>
          <w:rFonts w:ascii="ＭＳ 明朝" w:hAnsi="ＭＳ 明朝" w:hint="eastAsia"/>
          <w:sz w:val="22"/>
        </w:rPr>
        <w:t>引き続き事務負担軽減に努めていく</w:t>
      </w:r>
      <w:r w:rsidRPr="007D793D">
        <w:rPr>
          <w:rFonts w:ascii="ＭＳ 明朝" w:hAnsi="ＭＳ 明朝" w:hint="eastAsia"/>
          <w:sz w:val="22"/>
        </w:rPr>
        <w:t>。</w:t>
      </w:r>
    </w:p>
    <w:p w:rsidR="00DF0106" w:rsidRDefault="00DF0106" w:rsidP="00DF0106">
      <w:pPr>
        <w:rPr>
          <w:rFonts w:ascii="ＭＳ 明朝" w:hAnsi="ＭＳ 明朝"/>
          <w:sz w:val="22"/>
        </w:rPr>
      </w:pPr>
    </w:p>
    <w:p w:rsidR="007D793D" w:rsidRPr="007D793D" w:rsidRDefault="007D793D" w:rsidP="007D793D">
      <w:pPr>
        <w:rPr>
          <w:rFonts w:ascii="ＭＳ 明朝" w:hAnsi="ＭＳ 明朝" w:hint="eastAsia"/>
          <w:sz w:val="22"/>
        </w:rPr>
      </w:pPr>
      <w:r>
        <w:rPr>
          <w:rFonts w:ascii="ＭＳ 明朝" w:hAnsi="ＭＳ 明朝" w:hint="eastAsia"/>
          <w:sz w:val="22"/>
        </w:rPr>
        <w:t xml:space="preserve">　</w:t>
      </w:r>
      <w:r w:rsidRPr="007D793D">
        <w:rPr>
          <w:rFonts w:ascii="ＭＳ 明朝" w:hAnsi="ＭＳ 明朝" w:hint="eastAsia"/>
          <w:sz w:val="22"/>
        </w:rPr>
        <w:t>学校給食費の徴収については、令和元年７月、国が「学校給食費徴収・管理</w:t>
      </w:r>
      <w:r>
        <w:rPr>
          <w:rFonts w:ascii="ＭＳ 明朝" w:hAnsi="ＭＳ 明朝" w:hint="eastAsia"/>
          <w:sz w:val="22"/>
        </w:rPr>
        <w:t>に関するガイドライン」を作成し市町村に対しても通知したところ</w:t>
      </w:r>
      <w:r w:rsidRPr="007D793D">
        <w:rPr>
          <w:rFonts w:ascii="ＭＳ 明朝" w:hAnsi="ＭＳ 明朝" w:hint="eastAsia"/>
          <w:sz w:val="22"/>
        </w:rPr>
        <w:t>。</w:t>
      </w:r>
    </w:p>
    <w:p w:rsidR="007D793D" w:rsidRDefault="007D793D" w:rsidP="007D793D">
      <w:pPr>
        <w:rPr>
          <w:rFonts w:ascii="ＭＳ 明朝" w:hAnsi="ＭＳ 明朝"/>
          <w:sz w:val="22"/>
        </w:rPr>
      </w:pPr>
      <w:r w:rsidRPr="007D793D">
        <w:rPr>
          <w:rFonts w:ascii="ＭＳ 明朝" w:hAnsi="ＭＳ 明朝" w:hint="eastAsia"/>
          <w:sz w:val="22"/>
        </w:rPr>
        <w:t xml:space="preserve">　小中学校給食費の公会計化は、設置者である市町村教</w:t>
      </w:r>
      <w:r>
        <w:rPr>
          <w:rFonts w:ascii="ＭＳ 明朝" w:hAnsi="ＭＳ 明朝" w:hint="eastAsia"/>
          <w:sz w:val="22"/>
        </w:rPr>
        <w:t>育委員会において判断されるべきことである</w:t>
      </w:r>
      <w:r w:rsidRPr="007D793D">
        <w:rPr>
          <w:rFonts w:ascii="ＭＳ 明朝" w:hAnsi="ＭＳ 明朝" w:hint="eastAsia"/>
          <w:sz w:val="22"/>
        </w:rPr>
        <w:t>が、今後とも国の動向等を踏まえ、市町村教育員会に対し、情報提供をして</w:t>
      </w:r>
      <w:r>
        <w:rPr>
          <w:rFonts w:ascii="ＭＳ 明朝" w:hAnsi="ＭＳ 明朝" w:hint="eastAsia"/>
          <w:sz w:val="22"/>
        </w:rPr>
        <w:t>いく</w:t>
      </w:r>
      <w:r w:rsidRPr="007D793D">
        <w:rPr>
          <w:rFonts w:ascii="ＭＳ 明朝" w:hAnsi="ＭＳ 明朝" w:hint="eastAsia"/>
          <w:sz w:val="22"/>
        </w:rPr>
        <w:t>。</w:t>
      </w:r>
    </w:p>
    <w:p w:rsidR="007D793D" w:rsidRDefault="007D793D" w:rsidP="00DF0106">
      <w:pPr>
        <w:rPr>
          <w:rFonts w:ascii="ＭＳ 明朝" w:hAnsi="ＭＳ 明朝"/>
          <w:sz w:val="22"/>
        </w:rPr>
      </w:pPr>
    </w:p>
    <w:p w:rsidR="00DF0106" w:rsidRPr="00090C81" w:rsidRDefault="00DF0106" w:rsidP="00DF0106">
      <w:pPr>
        <w:rPr>
          <w:rFonts w:ascii="ＭＳ 明朝" w:hAnsi="ＭＳ 明朝"/>
          <w:sz w:val="22"/>
        </w:rPr>
      </w:pPr>
      <w:r w:rsidRPr="00090C81">
        <w:rPr>
          <w:rFonts w:ascii="ＭＳ 明朝" w:hAnsi="ＭＳ 明朝" w:hint="eastAsia"/>
          <w:sz w:val="22"/>
        </w:rPr>
        <w:t>項目２（６）について</w:t>
      </w:r>
    </w:p>
    <w:p w:rsidR="007D793D" w:rsidRPr="007D793D" w:rsidRDefault="007D793D" w:rsidP="007D793D">
      <w:pPr>
        <w:ind w:firstLineChars="100" w:firstLine="220"/>
        <w:rPr>
          <w:rFonts w:ascii="ＭＳ 明朝" w:hAnsi="ＭＳ 明朝" w:hint="eastAsia"/>
          <w:sz w:val="22"/>
        </w:rPr>
      </w:pPr>
      <w:r w:rsidRPr="007D793D">
        <w:rPr>
          <w:rFonts w:ascii="ＭＳ 明朝" w:hAnsi="ＭＳ 明朝" w:hint="eastAsia"/>
          <w:sz w:val="22"/>
        </w:rPr>
        <w:t>教員の負担軽減を図るため、平成30年度から国事業を活用して部活動指導員の配置に対する補助事業を創設し、今年度19市に補助を行う予定。</w:t>
      </w:r>
    </w:p>
    <w:p w:rsidR="007D793D" w:rsidRPr="007D793D" w:rsidRDefault="007D793D" w:rsidP="007D793D">
      <w:pPr>
        <w:ind w:firstLineChars="100" w:firstLine="220"/>
        <w:rPr>
          <w:rFonts w:ascii="ＭＳ 明朝" w:hAnsi="ＭＳ 明朝" w:hint="eastAsia"/>
          <w:sz w:val="22"/>
        </w:rPr>
      </w:pPr>
      <w:r w:rsidRPr="007D793D">
        <w:rPr>
          <w:rFonts w:ascii="ＭＳ 明朝" w:hAnsi="ＭＳ 明朝" w:hint="eastAsia"/>
          <w:sz w:val="22"/>
        </w:rPr>
        <w:t>引き続き希望する市町村に対し補助ができるよう、予算の確保に努めるとともに、部活動指導員の確保が困難な市町村には地域の関係団体にも協力依頼を行うことや、大阪府教育庁で創設した部活動指導員バンクに登録されている指導者を紹介する</w:t>
      </w:r>
      <w:r>
        <w:rPr>
          <w:rFonts w:ascii="ＭＳ 明朝" w:hAnsi="ＭＳ 明朝" w:hint="eastAsia"/>
          <w:sz w:val="22"/>
        </w:rPr>
        <w:t>など、引き続き、この制度を活用していただけるよう努めていく</w:t>
      </w:r>
      <w:r w:rsidRPr="007D793D">
        <w:rPr>
          <w:rFonts w:ascii="ＭＳ 明朝" w:hAnsi="ＭＳ 明朝" w:hint="eastAsia"/>
          <w:sz w:val="22"/>
        </w:rPr>
        <w:t>。</w:t>
      </w:r>
    </w:p>
    <w:p w:rsidR="007D793D" w:rsidRPr="007D793D" w:rsidRDefault="007D793D" w:rsidP="007D793D">
      <w:pPr>
        <w:ind w:firstLineChars="100" w:firstLine="220"/>
        <w:rPr>
          <w:rFonts w:ascii="ＭＳ 明朝" w:hAnsi="ＭＳ 明朝" w:hint="eastAsia"/>
          <w:sz w:val="22"/>
        </w:rPr>
      </w:pPr>
      <w:r w:rsidRPr="007D793D">
        <w:rPr>
          <w:rFonts w:ascii="ＭＳ 明朝" w:hAnsi="ＭＳ 明朝" w:hint="eastAsia"/>
          <w:sz w:val="22"/>
        </w:rPr>
        <w:t>大阪中学校体育連盟主催大会への参加にかかる諸規定の改正等については、同連盟から情報提供を受け、令和４年11</w:t>
      </w:r>
      <w:r>
        <w:rPr>
          <w:rFonts w:ascii="ＭＳ 明朝" w:hAnsi="ＭＳ 明朝" w:hint="eastAsia"/>
          <w:sz w:val="22"/>
        </w:rPr>
        <w:t>月に各市町村教育委員会へ情報提供を行ったところ</w:t>
      </w:r>
      <w:r w:rsidRPr="007D793D">
        <w:rPr>
          <w:rFonts w:ascii="ＭＳ 明朝" w:hAnsi="ＭＳ 明朝" w:hint="eastAsia"/>
          <w:sz w:val="22"/>
        </w:rPr>
        <w:t>。</w:t>
      </w:r>
    </w:p>
    <w:p w:rsidR="00DF0106" w:rsidRPr="00090C81" w:rsidRDefault="007D793D" w:rsidP="007D793D">
      <w:pPr>
        <w:ind w:firstLineChars="100" w:firstLine="220"/>
        <w:rPr>
          <w:rFonts w:ascii="ＭＳ 明朝" w:hAnsi="ＭＳ 明朝"/>
          <w:sz w:val="22"/>
        </w:rPr>
      </w:pPr>
      <w:r w:rsidRPr="007D793D">
        <w:rPr>
          <w:rFonts w:ascii="ＭＳ 明朝" w:hAnsi="ＭＳ 明朝" w:hint="eastAsia"/>
          <w:sz w:val="22"/>
        </w:rPr>
        <w:t>部活動の地域移行について、国の概算要求をもとに、各市町村の意向等を踏まえ、府予算の確保に努めるとともに、来年度からスムーズに事業実施ができるよう、必要な情報提供を行う等、引き続き支援して</w:t>
      </w:r>
      <w:r>
        <w:rPr>
          <w:rFonts w:ascii="ＭＳ 明朝" w:hAnsi="ＭＳ 明朝" w:hint="eastAsia"/>
          <w:sz w:val="22"/>
        </w:rPr>
        <w:t>いく</w:t>
      </w:r>
      <w:r w:rsidRPr="007D793D">
        <w:rPr>
          <w:rFonts w:ascii="ＭＳ 明朝" w:hAnsi="ＭＳ 明朝" w:hint="eastAsia"/>
          <w:sz w:val="22"/>
        </w:rPr>
        <w:t>。</w:t>
      </w:r>
    </w:p>
    <w:p w:rsidR="007241C7" w:rsidRDefault="007241C7">
      <w:pPr>
        <w:rPr>
          <w:rFonts w:ascii="ＭＳ 明朝" w:hAnsi="ＭＳ 明朝"/>
          <w:sz w:val="22"/>
        </w:rPr>
      </w:pPr>
    </w:p>
    <w:p w:rsidR="007D793D" w:rsidRPr="007D793D" w:rsidRDefault="007D793D" w:rsidP="007D793D">
      <w:pPr>
        <w:rPr>
          <w:rFonts w:ascii="ＭＳ 明朝" w:hAnsi="ＭＳ 明朝" w:hint="eastAsia"/>
          <w:sz w:val="22"/>
        </w:rPr>
      </w:pPr>
      <w:r>
        <w:rPr>
          <w:rFonts w:ascii="ＭＳ 明朝" w:hAnsi="ＭＳ 明朝" w:hint="eastAsia"/>
          <w:sz w:val="22"/>
        </w:rPr>
        <w:t xml:space="preserve">　</w:t>
      </w:r>
      <w:r w:rsidRPr="007D793D">
        <w:rPr>
          <w:rFonts w:ascii="ＭＳ 明朝" w:hAnsi="ＭＳ 明朝" w:hint="eastAsia"/>
          <w:sz w:val="22"/>
        </w:rPr>
        <w:t>「部活動指導員」については配置を行う市町村に対し補助ができるよう、予算の拡充に努めるとともに、部活動指導員の確保にむけて市町村には大阪府教育庁で創設した部活動指導員バンクに登録されている指導者を紹介するなど、各市町村の支援に努めて</w:t>
      </w:r>
      <w:r>
        <w:rPr>
          <w:rFonts w:ascii="ＭＳ 明朝" w:hAnsi="ＭＳ 明朝" w:hint="eastAsia"/>
          <w:sz w:val="22"/>
        </w:rPr>
        <w:t>いく</w:t>
      </w:r>
      <w:r w:rsidRPr="007D793D">
        <w:rPr>
          <w:rFonts w:ascii="ＭＳ 明朝" w:hAnsi="ＭＳ 明朝" w:hint="eastAsia"/>
          <w:sz w:val="22"/>
        </w:rPr>
        <w:t>。</w:t>
      </w:r>
    </w:p>
    <w:p w:rsidR="007D793D" w:rsidRDefault="007D793D" w:rsidP="007D793D">
      <w:pPr>
        <w:rPr>
          <w:rFonts w:ascii="ＭＳ 明朝" w:hAnsi="ＭＳ 明朝"/>
          <w:sz w:val="22"/>
        </w:rPr>
      </w:pPr>
      <w:r w:rsidRPr="007D793D">
        <w:rPr>
          <w:rFonts w:ascii="ＭＳ 明朝" w:hAnsi="ＭＳ 明朝" w:hint="eastAsia"/>
          <w:sz w:val="22"/>
        </w:rPr>
        <w:t xml:space="preserve">　部活動の地域移行について国の概算要求をもとに、各市町村の意向等を踏まえ、府予算の確保に努めるとともに、来年度からスムーズに事業が実施できるよう、国の要綱等の情報提供等、引き続き支援して</w:t>
      </w:r>
      <w:r>
        <w:rPr>
          <w:rFonts w:ascii="ＭＳ 明朝" w:hAnsi="ＭＳ 明朝" w:hint="eastAsia"/>
          <w:sz w:val="22"/>
        </w:rPr>
        <w:t>いく</w:t>
      </w:r>
      <w:r w:rsidRPr="007D793D">
        <w:rPr>
          <w:rFonts w:ascii="ＭＳ 明朝" w:hAnsi="ＭＳ 明朝" w:hint="eastAsia"/>
          <w:sz w:val="22"/>
        </w:rPr>
        <w:t>。</w:t>
      </w:r>
    </w:p>
    <w:p w:rsidR="007D793D" w:rsidRDefault="007D793D" w:rsidP="007D793D">
      <w:pPr>
        <w:rPr>
          <w:rFonts w:ascii="ＭＳ 明朝" w:hAnsi="ＭＳ 明朝"/>
          <w:sz w:val="22"/>
        </w:rPr>
      </w:pPr>
    </w:p>
    <w:p w:rsidR="007D793D" w:rsidRPr="00090C81" w:rsidRDefault="007D793D" w:rsidP="007D793D">
      <w:pPr>
        <w:rPr>
          <w:rFonts w:ascii="ＭＳ 明朝" w:hAnsi="ＭＳ 明朝"/>
          <w:sz w:val="22"/>
        </w:rPr>
      </w:pPr>
      <w:r>
        <w:rPr>
          <w:rFonts w:ascii="ＭＳ 明朝" w:hAnsi="ＭＳ 明朝" w:hint="eastAsia"/>
          <w:sz w:val="22"/>
        </w:rPr>
        <w:t>項目２（７</w:t>
      </w:r>
      <w:r w:rsidRPr="00090C81">
        <w:rPr>
          <w:rFonts w:ascii="ＭＳ 明朝" w:hAnsi="ＭＳ 明朝" w:hint="eastAsia"/>
          <w:sz w:val="22"/>
        </w:rPr>
        <w:t>）について</w:t>
      </w:r>
    </w:p>
    <w:p w:rsidR="007D793D" w:rsidRDefault="007D793D" w:rsidP="007D793D">
      <w:pPr>
        <w:rPr>
          <w:rFonts w:ascii="ＭＳ 明朝" w:hAnsi="ＭＳ 明朝"/>
          <w:sz w:val="22"/>
        </w:rPr>
      </w:pPr>
      <w:r>
        <w:rPr>
          <w:rFonts w:ascii="ＭＳ 明朝" w:hAnsi="ＭＳ 明朝" w:hint="eastAsia"/>
          <w:sz w:val="22"/>
        </w:rPr>
        <w:t xml:space="preserve">　</w:t>
      </w:r>
      <w:r w:rsidRPr="00B6535C">
        <w:rPr>
          <w:rFonts w:ascii="ＭＳ 明朝" w:hAnsi="ＭＳ 明朝" w:hint="eastAsia"/>
          <w:sz w:val="22"/>
        </w:rPr>
        <w:t>管理職には、その職務及び職責の特殊性に着目し、包括的に給与上の措置を行うものとして管理職手当を支給して</w:t>
      </w:r>
      <w:r>
        <w:rPr>
          <w:rFonts w:ascii="ＭＳ 明朝" w:hAnsi="ＭＳ 明朝" w:hint="eastAsia"/>
          <w:sz w:val="22"/>
        </w:rPr>
        <w:t>いる</w:t>
      </w:r>
      <w:r w:rsidRPr="00B6535C">
        <w:rPr>
          <w:rFonts w:ascii="ＭＳ 明朝" w:hAnsi="ＭＳ 明朝" w:hint="eastAsia"/>
          <w:sz w:val="22"/>
        </w:rPr>
        <w:t>。</w:t>
      </w:r>
    </w:p>
    <w:p w:rsidR="007D793D" w:rsidRDefault="007D793D" w:rsidP="007D793D">
      <w:pPr>
        <w:rPr>
          <w:rFonts w:ascii="ＭＳ 明朝" w:hAnsi="ＭＳ 明朝"/>
          <w:sz w:val="22"/>
        </w:rPr>
      </w:pPr>
    </w:p>
    <w:p w:rsidR="007D793D" w:rsidRPr="00090C81" w:rsidRDefault="007D793D" w:rsidP="007D793D">
      <w:pPr>
        <w:rPr>
          <w:rFonts w:ascii="ＭＳ 明朝" w:hAnsi="ＭＳ 明朝"/>
          <w:sz w:val="22"/>
        </w:rPr>
      </w:pPr>
      <w:r>
        <w:rPr>
          <w:rFonts w:ascii="ＭＳ 明朝" w:hAnsi="ＭＳ 明朝" w:hint="eastAsia"/>
          <w:sz w:val="22"/>
        </w:rPr>
        <w:t>項目２（</w:t>
      </w:r>
      <w:r>
        <w:rPr>
          <w:rFonts w:ascii="ＭＳ 明朝" w:hAnsi="ＭＳ 明朝" w:hint="eastAsia"/>
          <w:sz w:val="22"/>
        </w:rPr>
        <w:t>８</w:t>
      </w:r>
      <w:r w:rsidRPr="00090C81">
        <w:rPr>
          <w:rFonts w:ascii="ＭＳ 明朝" w:hAnsi="ＭＳ 明朝" w:hint="eastAsia"/>
          <w:sz w:val="22"/>
        </w:rPr>
        <w:t>）について</w:t>
      </w:r>
    </w:p>
    <w:p w:rsidR="007D793D" w:rsidRDefault="007D793D" w:rsidP="007D793D">
      <w:pPr>
        <w:rPr>
          <w:rFonts w:ascii="ＭＳ 明朝" w:hAnsi="ＭＳ 明朝"/>
          <w:color w:val="000000"/>
          <w:sz w:val="22"/>
        </w:rPr>
      </w:pPr>
      <w:r>
        <w:rPr>
          <w:rFonts w:ascii="ＭＳ 明朝" w:hAnsi="ＭＳ 明朝" w:hint="eastAsia"/>
          <w:sz w:val="22"/>
        </w:rPr>
        <w:t xml:space="preserve">　</w:t>
      </w:r>
      <w:r w:rsidRPr="007867E3">
        <w:rPr>
          <w:rFonts w:ascii="ＭＳ 明朝" w:hAnsi="ＭＳ 明朝" w:hint="eastAsia"/>
          <w:color w:val="000000"/>
          <w:sz w:val="22"/>
        </w:rPr>
        <w:t>管理職の病気休暇等による代替については、円滑な学校運営の観点か</w:t>
      </w:r>
      <w:r>
        <w:rPr>
          <w:rFonts w:ascii="ＭＳ 明朝" w:hAnsi="ＭＳ 明朝" w:hint="eastAsia"/>
          <w:color w:val="000000"/>
          <w:sz w:val="22"/>
        </w:rPr>
        <w:t>ら、市町村教育委員会と協議の上、必要な措置を講じているところ</w:t>
      </w:r>
      <w:r w:rsidRPr="007867E3">
        <w:rPr>
          <w:rFonts w:ascii="ＭＳ 明朝" w:hAnsi="ＭＳ 明朝" w:hint="eastAsia"/>
          <w:color w:val="000000"/>
          <w:sz w:val="22"/>
        </w:rPr>
        <w:t>。</w:t>
      </w:r>
    </w:p>
    <w:p w:rsidR="007D793D" w:rsidRPr="007D793D" w:rsidRDefault="007D793D" w:rsidP="007D793D">
      <w:pPr>
        <w:rPr>
          <w:rFonts w:ascii="ＭＳ 明朝" w:hAnsi="ＭＳ 明朝" w:hint="eastAsia"/>
          <w:sz w:val="22"/>
        </w:rPr>
      </w:pPr>
    </w:p>
    <w:sectPr w:rsidR="007D793D" w:rsidRPr="007D793D" w:rsidSect="00943C0A">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851" w:left="1418"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C0D" w:rsidRDefault="009D6C0D" w:rsidP="009D6C0D">
      <w:r>
        <w:separator/>
      </w:r>
    </w:p>
  </w:endnote>
  <w:endnote w:type="continuationSeparator" w:id="0">
    <w:p w:rsidR="009D6C0D" w:rsidRDefault="009D6C0D" w:rsidP="009D6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D47" w:rsidRDefault="006A5D4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D47" w:rsidRDefault="006A5D4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D47" w:rsidRDefault="006A5D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C0D" w:rsidRDefault="009D6C0D" w:rsidP="009D6C0D">
      <w:r>
        <w:separator/>
      </w:r>
    </w:p>
  </w:footnote>
  <w:footnote w:type="continuationSeparator" w:id="0">
    <w:p w:rsidR="009D6C0D" w:rsidRDefault="009D6C0D" w:rsidP="009D6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D47" w:rsidRDefault="006A5D4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D47" w:rsidRDefault="006A5D4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D47" w:rsidRDefault="006A5D4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C0D"/>
    <w:rsid w:val="00090C81"/>
    <w:rsid w:val="001339AA"/>
    <w:rsid w:val="0019759A"/>
    <w:rsid w:val="00281572"/>
    <w:rsid w:val="003B63A9"/>
    <w:rsid w:val="0046248B"/>
    <w:rsid w:val="004E5358"/>
    <w:rsid w:val="00576396"/>
    <w:rsid w:val="005C6E89"/>
    <w:rsid w:val="006A5D47"/>
    <w:rsid w:val="007241C7"/>
    <w:rsid w:val="007C605B"/>
    <w:rsid w:val="007D793D"/>
    <w:rsid w:val="007F2A28"/>
    <w:rsid w:val="009039EC"/>
    <w:rsid w:val="00917685"/>
    <w:rsid w:val="00943C0A"/>
    <w:rsid w:val="009D6C0D"/>
    <w:rsid w:val="00A37A50"/>
    <w:rsid w:val="00A65C63"/>
    <w:rsid w:val="00B96F3F"/>
    <w:rsid w:val="00D20576"/>
    <w:rsid w:val="00D45617"/>
    <w:rsid w:val="00D8269E"/>
    <w:rsid w:val="00DA1EDA"/>
    <w:rsid w:val="00DC6A9B"/>
    <w:rsid w:val="00DF0106"/>
    <w:rsid w:val="00E036CD"/>
    <w:rsid w:val="00E335B6"/>
    <w:rsid w:val="00F56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3BDC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6C0D"/>
    <w:pPr>
      <w:tabs>
        <w:tab w:val="center" w:pos="4252"/>
        <w:tab w:val="right" w:pos="8504"/>
      </w:tabs>
      <w:snapToGrid w:val="0"/>
    </w:pPr>
  </w:style>
  <w:style w:type="character" w:customStyle="1" w:styleId="a4">
    <w:name w:val="ヘッダー (文字)"/>
    <w:basedOn w:val="a0"/>
    <w:link w:val="a3"/>
    <w:uiPriority w:val="99"/>
    <w:rsid w:val="009D6C0D"/>
  </w:style>
  <w:style w:type="paragraph" w:styleId="a5">
    <w:name w:val="footer"/>
    <w:basedOn w:val="a"/>
    <w:link w:val="a6"/>
    <w:uiPriority w:val="99"/>
    <w:unhideWhenUsed/>
    <w:rsid w:val="009D6C0D"/>
    <w:pPr>
      <w:tabs>
        <w:tab w:val="center" w:pos="4252"/>
        <w:tab w:val="right" w:pos="8504"/>
      </w:tabs>
      <w:snapToGrid w:val="0"/>
    </w:pPr>
  </w:style>
  <w:style w:type="character" w:customStyle="1" w:styleId="a6">
    <w:name w:val="フッター (文字)"/>
    <w:basedOn w:val="a0"/>
    <w:link w:val="a5"/>
    <w:uiPriority w:val="99"/>
    <w:rsid w:val="009D6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1080</Words>
  <Characters>6159</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2023-01-18T06:40:00Z</dcterms:created>
  <dcterms:modified xsi:type="dcterms:W3CDTF">2023-01-18T07:11:00Z</dcterms:modified>
</cp:coreProperties>
</file>