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EDB" w:rsidRPr="00AF2525" w:rsidRDefault="00FE1CF4" w:rsidP="00605EDB">
      <w:pPr>
        <w:widowControl/>
        <w:jc w:val="left"/>
        <w:rPr>
          <w:rFonts w:asciiTheme="minorEastAsia" w:hAnsiTheme="minorEastAsia" w:cs="ＭＳ Ｐゴシック"/>
          <w:b/>
          <w:kern w:val="0"/>
          <w:szCs w:val="21"/>
        </w:rPr>
      </w:pPr>
      <w:r w:rsidRPr="00FE1CF4">
        <w:rPr>
          <w:rFonts w:asciiTheme="minorEastAsia" w:hAnsiTheme="minorEastAsia" w:cs="ＭＳ Ｐゴシック"/>
          <w:b/>
          <w:noProof/>
          <w:kern w:val="0"/>
          <w:szCs w:val="21"/>
        </w:rPr>
        <mc:AlternateContent>
          <mc:Choice Requires="wps">
            <w:drawing>
              <wp:anchor distT="0" distB="0" distL="114300" distR="114300" simplePos="0" relativeHeight="251659264" behindDoc="0" locked="0" layoutInCell="1" allowOverlap="1" wp14:editId="36B11C9B">
                <wp:simplePos x="0" y="0"/>
                <wp:positionH relativeFrom="column">
                  <wp:posOffset>4307840</wp:posOffset>
                </wp:positionH>
                <wp:positionV relativeFrom="paragraph">
                  <wp:posOffset>-581025</wp:posOffset>
                </wp:positionV>
                <wp:extent cx="1028700" cy="1403985"/>
                <wp:effectExtent l="0" t="0" r="1905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403985"/>
                        </a:xfrm>
                        <a:prstGeom prst="rect">
                          <a:avLst/>
                        </a:prstGeom>
                        <a:solidFill>
                          <a:srgbClr val="FFFFFF"/>
                        </a:solidFill>
                        <a:ln w="9525">
                          <a:solidFill>
                            <a:srgbClr val="000000"/>
                          </a:solidFill>
                          <a:miter lim="800000"/>
                          <a:headEnd/>
                          <a:tailEnd/>
                        </a:ln>
                      </wps:spPr>
                      <wps:txbx>
                        <w:txbxContent>
                          <w:p w:rsidR="00FE1CF4" w:rsidRDefault="00FE1CF4" w:rsidP="00FE1CF4">
                            <w:pPr>
                              <w:jc w:val="center"/>
                            </w:pPr>
                            <w:r>
                              <w:rPr>
                                <w:rFonts w:hint="eastAsia"/>
                              </w:rPr>
                              <w:t>別紙２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339.2pt;margin-top:-45.75pt;width:81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">
                <v:textbox style="mso-fit-shape-to-text:t">
                  <w:txbxContent>
                    <w:p w:rsidR="00FE1CF4" w:rsidRDefault="00FE1CF4" w:rsidP="00FE1CF4">
                      <w:pPr>
                        <w:jc w:val="center"/>
                      </w:pPr>
                      <w:r>
                        <w:rPr>
                          <w:rFonts w:hint="eastAsia"/>
                        </w:rPr>
                        <w:t>別紙２</w:t>
                      </w:r>
                    </w:p>
                  </w:txbxContent>
                </v:textbox>
              </v:shape>
            </w:pict>
          </mc:Fallback>
        </mc:AlternateContent>
      </w:r>
      <w:r w:rsidR="00605EDB" w:rsidRPr="00AF2525">
        <w:rPr>
          <w:rFonts w:asciiTheme="minorEastAsia" w:hAnsiTheme="minorEastAsia" w:cs="ＭＳ Ｐゴシック" w:hint="eastAsia"/>
          <w:b/>
          <w:kern w:val="0"/>
          <w:szCs w:val="21"/>
        </w:rPr>
        <w:t>がん登録等の推進に関する法律（抜粋）</w:t>
      </w:r>
    </w:p>
    <w:p w:rsidR="00605EDB" w:rsidRPr="00AF2525" w:rsidRDefault="00605EDB" w:rsidP="00605EDB">
      <w:pPr>
        <w:widowControl/>
        <w:jc w:val="left"/>
        <w:rPr>
          <w:rFonts w:asciiTheme="minorEastAsia" w:hAnsiTheme="minorEastAsia" w:cs="ＭＳ Ｐゴシック"/>
          <w:b/>
          <w:kern w:val="0"/>
          <w:szCs w:val="21"/>
        </w:rPr>
      </w:pPr>
    </w:p>
    <w:p w:rsidR="00605EDB" w:rsidRPr="00AF2525" w:rsidRDefault="00605EDB" w:rsidP="00605EDB">
      <w:pPr>
        <w:widowControl/>
        <w:jc w:val="left"/>
        <w:rPr>
          <w:rFonts w:asciiTheme="minorEastAsia" w:hAnsiTheme="minorEastAsia" w:cs="ＭＳ Ｐゴシック"/>
          <w:b/>
          <w:kern w:val="0"/>
          <w:szCs w:val="21"/>
        </w:rPr>
      </w:pPr>
      <w:r w:rsidRPr="00AF2525">
        <w:rPr>
          <w:rFonts w:asciiTheme="minorEastAsia" w:hAnsiTheme="minorEastAsia" w:cs="ＭＳ Ｐゴシック" w:hint="eastAsia"/>
          <w:b/>
          <w:kern w:val="0"/>
          <w:szCs w:val="21"/>
        </w:rPr>
        <w:t>（目的）</w:t>
      </w:r>
    </w:p>
    <w:p w:rsidR="00605EDB" w:rsidRPr="00AF2525" w:rsidRDefault="00605EDB" w:rsidP="00AF2525">
      <w:pPr>
        <w:widowControl/>
        <w:ind w:left="141" w:hangingChars="67" w:hanging="141"/>
        <w:jc w:val="left"/>
        <w:rPr>
          <w:rFonts w:asciiTheme="minorEastAsia" w:hAnsiTheme="minorEastAsia" w:cs="ＭＳ Ｐゴシック"/>
          <w:kern w:val="0"/>
          <w:szCs w:val="21"/>
        </w:rPr>
      </w:pPr>
      <w:r w:rsidRPr="00AF2525">
        <w:rPr>
          <w:rFonts w:asciiTheme="minorEastAsia" w:hAnsiTheme="minorEastAsia" w:cs="ＭＳ Ｐゴシック" w:hint="eastAsia"/>
          <w:b/>
          <w:kern w:val="0"/>
          <w:szCs w:val="21"/>
        </w:rPr>
        <w:t>第一条</w:t>
      </w:r>
      <w:r w:rsidRPr="00AF2525">
        <w:rPr>
          <w:rFonts w:asciiTheme="minorEastAsia" w:hAnsiTheme="minorEastAsia" w:cs="ＭＳ Ｐゴシック" w:hint="eastAsia"/>
          <w:kern w:val="0"/>
          <w:szCs w:val="21"/>
        </w:rPr>
        <w:t xml:space="preserve"> 　この法律は、がんが国民の疾病による死亡の最大の原因となっている等がんが国民の生命及び健康にとって重大な問題となっている現状に鑑み、がん対策基本法（平成十八年法律第九十八号）の趣旨にのっとり、がん医療の質の向上等（がん医療及びがん検診（以下「がん医療等」という。）の質の向上並びにがんの予防の推進をいう。以下同じ。）、国民に対するがん、がん医療等及びがんの予防についての情報提供の充実その他のがん対策を科学的知見に基づき実施するため、全国がん登録の実</w:t>
      </w:r>
      <w:bookmarkStart w:id="0" w:name="_GoBack"/>
      <w:bookmarkEnd w:id="0"/>
      <w:r w:rsidRPr="00AF2525">
        <w:rPr>
          <w:rFonts w:asciiTheme="minorEastAsia" w:hAnsiTheme="minorEastAsia" w:cs="ＭＳ Ｐゴシック" w:hint="eastAsia"/>
          <w:kern w:val="0"/>
          <w:szCs w:val="21"/>
        </w:rPr>
        <w:t>施並びにこれに係る情報の利用及び提供、保護等について定めるとともに、院内がん登録等の推進に関する事項を定め、あわせて、がん登録等により得られた情報の活用について定めることにより、がんの罹患、診療、転帰等の状況の把握及び分析その他のがんに係る調査研究を推進し、もってがん対策の一層の充実に資することを目的とする。</w:t>
      </w:r>
    </w:p>
    <w:p w:rsidR="00605EDB" w:rsidRPr="00AF2525" w:rsidRDefault="00605EDB" w:rsidP="00605EDB">
      <w:pPr>
        <w:widowControl/>
        <w:jc w:val="left"/>
        <w:rPr>
          <w:rFonts w:asciiTheme="minorEastAsia" w:hAnsiTheme="minorEastAsia" w:cs="ＭＳ Ｐゴシック"/>
          <w:kern w:val="0"/>
          <w:szCs w:val="21"/>
        </w:rPr>
      </w:pPr>
    </w:p>
    <w:p w:rsidR="00605EDB" w:rsidRPr="00AF2525" w:rsidRDefault="00605EDB" w:rsidP="00AF2525">
      <w:pPr>
        <w:widowControl/>
        <w:ind w:left="282" w:hangingChars="134" w:hanging="282"/>
        <w:jc w:val="left"/>
        <w:rPr>
          <w:rFonts w:asciiTheme="minorEastAsia" w:hAnsiTheme="minorEastAsia" w:cs="ＭＳ Ｐゴシック"/>
          <w:kern w:val="0"/>
          <w:szCs w:val="21"/>
        </w:rPr>
      </w:pPr>
      <w:r w:rsidRPr="00AF2525">
        <w:rPr>
          <w:rFonts w:asciiTheme="minorEastAsia" w:hAnsiTheme="minorEastAsia" w:cs="ＭＳ Ｐゴシック" w:hint="eastAsia"/>
          <w:b/>
          <w:kern w:val="0"/>
          <w:szCs w:val="21"/>
        </w:rPr>
        <w:t>第五条</w:t>
      </w:r>
      <w:r w:rsidRPr="00AF2525">
        <w:rPr>
          <w:rFonts w:asciiTheme="minorEastAsia" w:hAnsiTheme="minorEastAsia" w:cs="ＭＳ Ｐゴシック" w:hint="eastAsia"/>
          <w:kern w:val="0"/>
          <w:szCs w:val="21"/>
        </w:rPr>
        <w:t xml:space="preserve"> 　厚生労働大臣は、次節の定めるところにより収集される情報に基づき、原発性のがんごとに、登録情報（次に掲げる情報及び附属情報をいう。次節において同じ。）並びに第十五条第一項の規定により匿名化を行った情報並びに第二十一条第五項及び第六項の規定により記録することとなる情報を記録し、及び保存するデータベースを整備しなければならない。 </w:t>
      </w:r>
    </w:p>
    <w:p w:rsidR="00605EDB" w:rsidRPr="00AF2525" w:rsidRDefault="00605EDB" w:rsidP="00605EDB">
      <w:pPr>
        <w:widowControl/>
        <w:jc w:val="left"/>
        <w:rPr>
          <w:rFonts w:asciiTheme="minorEastAsia" w:hAnsiTheme="minorEastAsia" w:cs="ＭＳ Ｐゴシック"/>
          <w:kern w:val="0"/>
          <w:szCs w:val="21"/>
        </w:rPr>
      </w:pPr>
      <w:r w:rsidRPr="00AF2525">
        <w:rPr>
          <w:rFonts w:asciiTheme="minorEastAsia" w:hAnsiTheme="minorEastAsia" w:cs="ＭＳ Ｐゴシック" w:hint="eastAsia"/>
          <w:kern w:val="0"/>
          <w:szCs w:val="21"/>
        </w:rPr>
        <w:t xml:space="preserve">一 　当該がんに罹患した者の氏名、性別、生年月日及び住所 </w:t>
      </w:r>
    </w:p>
    <w:p w:rsidR="00605EDB" w:rsidRPr="00AF2525" w:rsidRDefault="00605EDB" w:rsidP="00AF2525">
      <w:pPr>
        <w:widowControl/>
        <w:ind w:left="567" w:hangingChars="270" w:hanging="567"/>
        <w:jc w:val="left"/>
        <w:rPr>
          <w:rFonts w:asciiTheme="minorEastAsia" w:hAnsiTheme="minorEastAsia" w:cs="ＭＳ Ｐゴシック"/>
          <w:kern w:val="0"/>
          <w:szCs w:val="21"/>
        </w:rPr>
      </w:pPr>
      <w:r w:rsidRPr="00AF2525">
        <w:rPr>
          <w:rFonts w:asciiTheme="minorEastAsia" w:hAnsiTheme="minorEastAsia" w:cs="ＭＳ Ｐゴシック" w:hint="eastAsia"/>
          <w:kern w:val="0"/>
          <w:szCs w:val="21"/>
        </w:rPr>
        <w:t>二 　当該がんに罹患した者の当該がんの初回の診断に係る住所（厚生労働省令で定める場合にあっては、厚生労働省令で定める住所）の存する都道府県及び市町村の名称</w:t>
      </w:r>
    </w:p>
    <w:p w:rsidR="00605EDB" w:rsidRPr="00AF2525" w:rsidRDefault="00605EDB" w:rsidP="00605EDB">
      <w:pPr>
        <w:widowControl/>
        <w:jc w:val="left"/>
        <w:rPr>
          <w:rFonts w:asciiTheme="minorEastAsia" w:hAnsiTheme="minorEastAsia" w:cs="ＭＳ Ｐゴシック"/>
          <w:kern w:val="0"/>
          <w:szCs w:val="21"/>
        </w:rPr>
      </w:pPr>
      <w:r w:rsidRPr="00AF2525">
        <w:rPr>
          <w:rFonts w:asciiTheme="minorEastAsia" w:hAnsiTheme="minorEastAsia" w:cs="ＭＳ Ｐゴシック" w:hint="eastAsia"/>
          <w:kern w:val="0"/>
          <w:szCs w:val="21"/>
        </w:rPr>
        <w:t>三 　診断により当該がんの発生が確定した日として厚生労働省令で定める日</w:t>
      </w:r>
    </w:p>
    <w:p w:rsidR="00605EDB" w:rsidRPr="00AF2525" w:rsidRDefault="00605EDB" w:rsidP="00605EDB">
      <w:pPr>
        <w:widowControl/>
        <w:jc w:val="left"/>
        <w:rPr>
          <w:rFonts w:asciiTheme="minorEastAsia" w:hAnsiTheme="minorEastAsia" w:cs="ＭＳ Ｐゴシック"/>
          <w:kern w:val="0"/>
          <w:szCs w:val="21"/>
        </w:rPr>
      </w:pPr>
      <w:r w:rsidRPr="00AF2525">
        <w:rPr>
          <w:rFonts w:asciiTheme="minorEastAsia" w:hAnsiTheme="minorEastAsia" w:cs="ＭＳ Ｐゴシック" w:hint="eastAsia"/>
          <w:kern w:val="0"/>
          <w:szCs w:val="21"/>
        </w:rPr>
        <w:t>四 　当該がんの種類に関し厚生労働省令で定める事項</w:t>
      </w:r>
    </w:p>
    <w:p w:rsidR="00605EDB" w:rsidRPr="00AF2525" w:rsidRDefault="00605EDB" w:rsidP="00605EDB">
      <w:pPr>
        <w:widowControl/>
        <w:jc w:val="left"/>
        <w:rPr>
          <w:rFonts w:asciiTheme="minorEastAsia" w:hAnsiTheme="minorEastAsia" w:cs="ＭＳ Ｐゴシック"/>
          <w:kern w:val="0"/>
          <w:szCs w:val="21"/>
        </w:rPr>
      </w:pPr>
      <w:r w:rsidRPr="00AF2525">
        <w:rPr>
          <w:rFonts w:asciiTheme="minorEastAsia" w:hAnsiTheme="minorEastAsia" w:cs="ＭＳ Ｐゴシック" w:hint="eastAsia"/>
          <w:kern w:val="0"/>
          <w:szCs w:val="21"/>
        </w:rPr>
        <w:t>五 　当該がんの進行度に関し厚生労働省令で定める事項</w:t>
      </w:r>
    </w:p>
    <w:p w:rsidR="00605EDB" w:rsidRPr="00AF2525" w:rsidRDefault="00605EDB" w:rsidP="00605EDB">
      <w:pPr>
        <w:widowControl/>
        <w:jc w:val="left"/>
        <w:rPr>
          <w:rFonts w:asciiTheme="minorEastAsia" w:hAnsiTheme="minorEastAsia" w:cs="ＭＳ Ｐゴシック"/>
          <w:kern w:val="0"/>
          <w:szCs w:val="21"/>
        </w:rPr>
      </w:pPr>
      <w:r w:rsidRPr="00AF2525">
        <w:rPr>
          <w:rFonts w:asciiTheme="minorEastAsia" w:hAnsiTheme="minorEastAsia" w:cs="ＭＳ Ｐゴシック" w:hint="eastAsia"/>
          <w:kern w:val="0"/>
          <w:szCs w:val="21"/>
        </w:rPr>
        <w:t>六 　当該がんの発見の経緯に関し厚生労働省令で定める事項</w:t>
      </w:r>
    </w:p>
    <w:p w:rsidR="00605EDB" w:rsidRPr="00AF2525" w:rsidRDefault="00605EDB" w:rsidP="00605EDB">
      <w:pPr>
        <w:widowControl/>
        <w:jc w:val="left"/>
        <w:rPr>
          <w:rFonts w:asciiTheme="minorEastAsia" w:hAnsiTheme="minorEastAsia" w:cs="ＭＳ Ｐゴシック"/>
          <w:kern w:val="0"/>
          <w:szCs w:val="21"/>
        </w:rPr>
      </w:pPr>
      <w:r w:rsidRPr="00AF2525">
        <w:rPr>
          <w:rFonts w:asciiTheme="minorEastAsia" w:hAnsiTheme="minorEastAsia" w:cs="ＭＳ Ｐゴシック" w:hint="eastAsia"/>
          <w:kern w:val="0"/>
          <w:szCs w:val="21"/>
        </w:rPr>
        <w:t>七 　当該がんの治療の内容に関し厚生労働省令で定める事項</w:t>
      </w:r>
    </w:p>
    <w:p w:rsidR="00605EDB" w:rsidRPr="00AF2525" w:rsidRDefault="00605EDB" w:rsidP="00AF2525">
      <w:pPr>
        <w:widowControl/>
        <w:ind w:left="567" w:hangingChars="270" w:hanging="567"/>
        <w:jc w:val="left"/>
        <w:rPr>
          <w:rFonts w:asciiTheme="minorEastAsia" w:hAnsiTheme="minorEastAsia" w:cs="ＭＳ Ｐゴシック"/>
          <w:kern w:val="0"/>
          <w:szCs w:val="21"/>
        </w:rPr>
      </w:pPr>
      <w:r w:rsidRPr="00AF2525">
        <w:rPr>
          <w:rFonts w:asciiTheme="minorEastAsia" w:hAnsiTheme="minorEastAsia" w:cs="ＭＳ Ｐゴシック" w:hint="eastAsia"/>
          <w:kern w:val="0"/>
          <w:szCs w:val="21"/>
        </w:rPr>
        <w:t>八 　当該がんの診断又は治療を行った病院又は診療所に関し厚生労働省令で定める事項</w:t>
      </w:r>
    </w:p>
    <w:p w:rsidR="00605EDB" w:rsidRPr="00AF2525" w:rsidRDefault="00605EDB" w:rsidP="00AF2525">
      <w:pPr>
        <w:widowControl/>
        <w:ind w:left="567" w:hangingChars="270" w:hanging="567"/>
        <w:jc w:val="left"/>
        <w:rPr>
          <w:rFonts w:asciiTheme="minorEastAsia" w:hAnsiTheme="minorEastAsia" w:cs="ＭＳ Ｐゴシック"/>
          <w:kern w:val="0"/>
          <w:szCs w:val="21"/>
        </w:rPr>
      </w:pPr>
      <w:r w:rsidRPr="00AF2525">
        <w:rPr>
          <w:rFonts w:asciiTheme="minorEastAsia" w:hAnsiTheme="minorEastAsia" w:cs="ＭＳ Ｐゴシック" w:hint="eastAsia"/>
          <w:kern w:val="0"/>
          <w:szCs w:val="21"/>
        </w:rPr>
        <w:t>九 　当該がんに罹患した者の生存確認情報（生存しているか死亡したかの別及び生存を確認した直近の日として厚生労働省令で定める日（死亡を確認した場合にあっては、その死亡の日及びその死亡の原因に関し厚生労働省令で定める事項）をいう。以下同じ。）</w:t>
      </w:r>
    </w:p>
    <w:p w:rsidR="00605EDB" w:rsidRPr="00AF2525" w:rsidRDefault="00605EDB" w:rsidP="00605EDB">
      <w:pPr>
        <w:widowControl/>
        <w:jc w:val="left"/>
        <w:rPr>
          <w:rFonts w:asciiTheme="minorEastAsia" w:hAnsiTheme="minorEastAsia" w:cs="ＭＳ Ｐゴシック"/>
          <w:kern w:val="0"/>
          <w:szCs w:val="21"/>
        </w:rPr>
      </w:pPr>
      <w:r w:rsidRPr="00AF2525">
        <w:rPr>
          <w:rFonts w:asciiTheme="minorEastAsia" w:hAnsiTheme="minorEastAsia" w:cs="ＭＳ Ｐゴシック" w:hint="eastAsia"/>
          <w:kern w:val="0"/>
          <w:szCs w:val="21"/>
        </w:rPr>
        <w:t>十 　その他厚生労働省令で定める事項</w:t>
      </w:r>
    </w:p>
    <w:p w:rsidR="00605EDB" w:rsidRPr="00AF2525" w:rsidRDefault="00605EDB" w:rsidP="00605EDB">
      <w:pPr>
        <w:widowControl/>
        <w:jc w:val="left"/>
        <w:rPr>
          <w:rFonts w:asciiTheme="minorEastAsia" w:hAnsiTheme="minorEastAsia" w:cs="ＭＳ Ｐゴシック"/>
          <w:kern w:val="0"/>
          <w:szCs w:val="21"/>
        </w:rPr>
      </w:pPr>
    </w:p>
    <w:p w:rsidR="00C502EF" w:rsidRPr="00AF2525" w:rsidRDefault="00C502EF" w:rsidP="00C502EF">
      <w:pPr>
        <w:widowControl/>
        <w:jc w:val="left"/>
        <w:rPr>
          <w:rFonts w:asciiTheme="minorEastAsia" w:hAnsiTheme="minorEastAsia" w:cs="ＭＳ Ｐゴシック"/>
          <w:b/>
          <w:kern w:val="0"/>
          <w:szCs w:val="21"/>
        </w:rPr>
      </w:pPr>
      <w:r w:rsidRPr="00AF2525">
        <w:rPr>
          <w:rFonts w:asciiTheme="minorEastAsia" w:hAnsiTheme="minorEastAsia" w:cs="ＭＳ Ｐゴシック"/>
          <w:b/>
          <w:kern w:val="0"/>
          <w:szCs w:val="21"/>
        </w:rPr>
        <w:t>（病院等による届出）</w:t>
      </w:r>
    </w:p>
    <w:p w:rsidR="00C502EF" w:rsidRPr="00AF2525" w:rsidRDefault="00C502EF" w:rsidP="00AF2525">
      <w:pPr>
        <w:widowControl/>
        <w:ind w:left="211" w:hangingChars="100" w:hanging="211"/>
        <w:jc w:val="left"/>
        <w:rPr>
          <w:rFonts w:asciiTheme="minorEastAsia" w:hAnsiTheme="minorEastAsia" w:cs="ＭＳ Ｐゴシック"/>
          <w:kern w:val="0"/>
          <w:szCs w:val="21"/>
        </w:rPr>
      </w:pPr>
      <w:r w:rsidRPr="00AF2525">
        <w:rPr>
          <w:rFonts w:asciiTheme="minorEastAsia" w:hAnsiTheme="minorEastAsia" w:cs="ＭＳ Ｐゴシック"/>
          <w:b/>
          <w:bCs/>
          <w:kern w:val="0"/>
          <w:szCs w:val="21"/>
        </w:rPr>
        <w:t>第六条</w:t>
      </w:r>
      <w:r w:rsidRPr="00AF2525">
        <w:rPr>
          <w:rFonts w:asciiTheme="minorEastAsia" w:hAnsiTheme="minorEastAsia" w:cs="ＭＳ Ｐゴシック"/>
          <w:kern w:val="0"/>
          <w:szCs w:val="21"/>
        </w:rPr>
        <w:t xml:space="preserve"> 　病院又は次項の規定により指定された診療所（以下「病院等」という。）の管理者は、原発性のがんについて、当該病院等における初回の診断が行われたとき（転移又は再発の段階で当該病院等における初回の診断が行われた場合を含む。）は、厚生労働省令で定める期間内に、その診療の過程で得られた当該原発性のがんに関する次に掲げる情報（以下「届出対象情報」という。）を当該病院等の所在地の都道府県知事に届け出なければならない。</w:t>
      </w:r>
    </w:p>
    <w:p w:rsidR="00C502EF" w:rsidRPr="00AF2525" w:rsidRDefault="00C502EF" w:rsidP="00AF2525">
      <w:pPr>
        <w:widowControl/>
        <w:ind w:firstLineChars="100" w:firstLine="210"/>
        <w:jc w:val="left"/>
        <w:rPr>
          <w:rFonts w:asciiTheme="minorEastAsia" w:hAnsiTheme="minorEastAsia" w:cs="ＭＳ Ｐゴシック"/>
          <w:kern w:val="0"/>
          <w:szCs w:val="21"/>
        </w:rPr>
      </w:pPr>
      <w:r w:rsidRPr="00AF2525">
        <w:rPr>
          <w:rFonts w:asciiTheme="minorEastAsia" w:hAnsiTheme="minorEastAsia" w:cs="ＭＳ Ｐゴシック"/>
          <w:bCs/>
          <w:kern w:val="0"/>
          <w:szCs w:val="21"/>
        </w:rPr>
        <w:t>一</w:t>
      </w:r>
      <w:r w:rsidRPr="00AF2525">
        <w:rPr>
          <w:rFonts w:asciiTheme="minorEastAsia" w:hAnsiTheme="minorEastAsia" w:cs="ＭＳ Ｐゴシック"/>
          <w:kern w:val="0"/>
          <w:szCs w:val="21"/>
        </w:rPr>
        <w:t xml:space="preserve"> 　当該がんに罹患した者の氏名、性別、生年月日及び住所 </w:t>
      </w:r>
    </w:p>
    <w:p w:rsidR="00C502EF" w:rsidRPr="00AF2525" w:rsidRDefault="00C502EF" w:rsidP="00AF2525">
      <w:pPr>
        <w:widowControl/>
        <w:ind w:leftChars="115" w:left="774" w:hangingChars="254" w:hanging="533"/>
        <w:jc w:val="left"/>
        <w:rPr>
          <w:rFonts w:asciiTheme="minorEastAsia" w:hAnsiTheme="minorEastAsia" w:cs="ＭＳ Ｐゴシック"/>
          <w:kern w:val="0"/>
          <w:szCs w:val="21"/>
        </w:rPr>
      </w:pPr>
      <w:r w:rsidRPr="00AF2525">
        <w:rPr>
          <w:rFonts w:asciiTheme="minorEastAsia" w:hAnsiTheme="minorEastAsia" w:cs="ＭＳ Ｐゴシック"/>
          <w:bCs/>
          <w:kern w:val="0"/>
          <w:szCs w:val="21"/>
        </w:rPr>
        <w:t>二</w:t>
      </w:r>
      <w:r w:rsidRPr="00AF2525">
        <w:rPr>
          <w:rFonts w:asciiTheme="minorEastAsia" w:hAnsiTheme="minorEastAsia" w:cs="ＭＳ Ｐゴシック"/>
          <w:kern w:val="0"/>
          <w:szCs w:val="21"/>
        </w:rPr>
        <w:t xml:space="preserve"> 　当該病院等の名称その他当該病院等に関し厚生労働省令で定める事項 </w:t>
      </w:r>
    </w:p>
    <w:p w:rsidR="00C502EF" w:rsidRPr="00AF2525" w:rsidRDefault="00C502EF" w:rsidP="00AF2525">
      <w:pPr>
        <w:widowControl/>
        <w:ind w:firstLineChars="100" w:firstLine="210"/>
        <w:jc w:val="left"/>
        <w:rPr>
          <w:rFonts w:asciiTheme="minorEastAsia" w:hAnsiTheme="minorEastAsia" w:cs="ＭＳ Ｐゴシック"/>
          <w:kern w:val="0"/>
          <w:szCs w:val="21"/>
        </w:rPr>
      </w:pPr>
      <w:r w:rsidRPr="00AF2525">
        <w:rPr>
          <w:rFonts w:asciiTheme="minorEastAsia" w:hAnsiTheme="minorEastAsia" w:cs="ＭＳ Ｐゴシック"/>
          <w:bCs/>
          <w:kern w:val="0"/>
          <w:szCs w:val="21"/>
        </w:rPr>
        <w:t>三</w:t>
      </w:r>
      <w:r w:rsidRPr="00AF2525">
        <w:rPr>
          <w:rFonts w:asciiTheme="minorEastAsia" w:hAnsiTheme="minorEastAsia" w:cs="ＭＳ Ｐゴシック"/>
          <w:kern w:val="0"/>
          <w:szCs w:val="21"/>
        </w:rPr>
        <w:t xml:space="preserve"> 　当該がんの診断日として厚生労働省令で定める日 </w:t>
      </w:r>
    </w:p>
    <w:p w:rsidR="00C502EF" w:rsidRPr="00AF2525" w:rsidRDefault="00C502EF" w:rsidP="00AF2525">
      <w:pPr>
        <w:widowControl/>
        <w:ind w:firstLineChars="100" w:firstLine="210"/>
        <w:jc w:val="left"/>
        <w:rPr>
          <w:rFonts w:asciiTheme="minorEastAsia" w:hAnsiTheme="minorEastAsia" w:cs="ＭＳ Ｐゴシック"/>
          <w:kern w:val="0"/>
          <w:szCs w:val="21"/>
        </w:rPr>
      </w:pPr>
      <w:r w:rsidRPr="00AF2525">
        <w:rPr>
          <w:rFonts w:asciiTheme="minorEastAsia" w:hAnsiTheme="minorEastAsia" w:cs="ＭＳ Ｐゴシック"/>
          <w:bCs/>
          <w:kern w:val="0"/>
          <w:szCs w:val="21"/>
        </w:rPr>
        <w:t>四</w:t>
      </w:r>
      <w:r w:rsidRPr="00AF2525">
        <w:rPr>
          <w:rFonts w:asciiTheme="minorEastAsia" w:hAnsiTheme="minorEastAsia" w:cs="ＭＳ Ｐゴシック"/>
          <w:kern w:val="0"/>
          <w:szCs w:val="21"/>
        </w:rPr>
        <w:t xml:space="preserve"> 　当該がんの種類に関し厚生労働省令で定める事項 </w:t>
      </w:r>
    </w:p>
    <w:p w:rsidR="00C502EF" w:rsidRPr="00AF2525" w:rsidRDefault="00C502EF" w:rsidP="00AF2525">
      <w:pPr>
        <w:widowControl/>
        <w:ind w:leftChars="100" w:left="210" w:firstLineChars="17" w:firstLine="36"/>
        <w:jc w:val="left"/>
        <w:rPr>
          <w:rFonts w:asciiTheme="minorEastAsia" w:hAnsiTheme="minorEastAsia" w:cs="ＭＳ Ｐゴシック"/>
          <w:kern w:val="0"/>
          <w:szCs w:val="21"/>
        </w:rPr>
      </w:pPr>
      <w:r w:rsidRPr="00AF2525">
        <w:rPr>
          <w:rFonts w:asciiTheme="minorEastAsia" w:hAnsiTheme="minorEastAsia" w:cs="ＭＳ Ｐゴシック"/>
          <w:bCs/>
          <w:kern w:val="0"/>
          <w:szCs w:val="21"/>
        </w:rPr>
        <w:t>五</w:t>
      </w:r>
      <w:r w:rsidRPr="00AF2525">
        <w:rPr>
          <w:rFonts w:asciiTheme="minorEastAsia" w:hAnsiTheme="minorEastAsia" w:cs="ＭＳ Ｐゴシック"/>
          <w:kern w:val="0"/>
          <w:szCs w:val="21"/>
        </w:rPr>
        <w:t xml:space="preserve"> 　当該がんの進行度に関し厚生労働省令で定める事項 </w:t>
      </w:r>
    </w:p>
    <w:p w:rsidR="00C502EF" w:rsidRPr="00AF2525" w:rsidRDefault="00C502EF" w:rsidP="00C502EF">
      <w:pPr>
        <w:widowControl/>
        <w:ind w:firstLine="252"/>
        <w:jc w:val="left"/>
        <w:rPr>
          <w:rFonts w:asciiTheme="minorEastAsia" w:hAnsiTheme="minorEastAsia" w:cs="ＭＳ Ｐゴシック"/>
          <w:kern w:val="0"/>
          <w:szCs w:val="21"/>
        </w:rPr>
      </w:pPr>
      <w:r w:rsidRPr="00AF2525">
        <w:rPr>
          <w:rFonts w:asciiTheme="minorEastAsia" w:hAnsiTheme="minorEastAsia" w:cs="ＭＳ Ｐゴシック"/>
          <w:bCs/>
          <w:kern w:val="0"/>
          <w:szCs w:val="21"/>
        </w:rPr>
        <w:t>六</w:t>
      </w:r>
      <w:r w:rsidRPr="00AF2525">
        <w:rPr>
          <w:rFonts w:asciiTheme="minorEastAsia" w:hAnsiTheme="minorEastAsia" w:cs="ＭＳ Ｐゴシック"/>
          <w:kern w:val="0"/>
          <w:szCs w:val="21"/>
        </w:rPr>
        <w:t xml:space="preserve"> 　当該がんの発見の経緯に関し厚生労働省令で定める事項 </w:t>
      </w:r>
    </w:p>
    <w:p w:rsidR="00C502EF" w:rsidRPr="00AF2525" w:rsidRDefault="00C502EF" w:rsidP="00AF2525">
      <w:pPr>
        <w:widowControl/>
        <w:ind w:leftChars="100" w:left="771" w:hangingChars="267" w:hanging="561"/>
        <w:jc w:val="left"/>
        <w:rPr>
          <w:rFonts w:asciiTheme="minorEastAsia" w:hAnsiTheme="minorEastAsia" w:cs="ＭＳ Ｐゴシック"/>
          <w:kern w:val="0"/>
          <w:szCs w:val="21"/>
        </w:rPr>
      </w:pPr>
      <w:r w:rsidRPr="00AF2525">
        <w:rPr>
          <w:rFonts w:asciiTheme="minorEastAsia" w:hAnsiTheme="minorEastAsia" w:cs="ＭＳ Ｐゴシック"/>
          <w:bCs/>
          <w:kern w:val="0"/>
          <w:szCs w:val="21"/>
        </w:rPr>
        <w:t>七</w:t>
      </w:r>
      <w:r w:rsidRPr="00AF2525">
        <w:rPr>
          <w:rFonts w:asciiTheme="minorEastAsia" w:hAnsiTheme="minorEastAsia" w:cs="ＭＳ Ｐゴシック"/>
          <w:kern w:val="0"/>
          <w:szCs w:val="21"/>
        </w:rPr>
        <w:t xml:space="preserve"> 　当該病院等が行った当該がんの治療の内容に関し厚生労働省令で定める事項 </w:t>
      </w:r>
    </w:p>
    <w:p w:rsidR="00C502EF" w:rsidRPr="00AF2525" w:rsidRDefault="00C502EF" w:rsidP="009449C8">
      <w:pPr>
        <w:widowControl/>
        <w:ind w:leftChars="85" w:left="849" w:hanging="671"/>
        <w:jc w:val="left"/>
        <w:rPr>
          <w:rFonts w:asciiTheme="minorEastAsia" w:hAnsiTheme="minorEastAsia" w:cs="ＭＳ Ｐゴシック"/>
          <w:kern w:val="0"/>
          <w:szCs w:val="21"/>
        </w:rPr>
      </w:pPr>
      <w:r w:rsidRPr="00AF2525">
        <w:rPr>
          <w:rFonts w:asciiTheme="minorEastAsia" w:hAnsiTheme="minorEastAsia" w:cs="ＭＳ Ｐゴシック"/>
          <w:bCs/>
          <w:kern w:val="0"/>
          <w:szCs w:val="21"/>
        </w:rPr>
        <w:t>八</w:t>
      </w:r>
      <w:r w:rsidRPr="00AF2525">
        <w:rPr>
          <w:rFonts w:asciiTheme="minorEastAsia" w:hAnsiTheme="minorEastAsia" w:cs="ＭＳ Ｐゴシック"/>
          <w:kern w:val="0"/>
          <w:szCs w:val="21"/>
        </w:rPr>
        <w:t xml:space="preserve"> 　当該がんに罹患した者の死亡を確認した場合にあっては、その死亡の日 </w:t>
      </w:r>
    </w:p>
    <w:p w:rsidR="00C502EF" w:rsidRPr="00AF2525" w:rsidRDefault="00C502EF" w:rsidP="00C502EF">
      <w:pPr>
        <w:widowControl/>
        <w:ind w:firstLine="180"/>
        <w:jc w:val="left"/>
        <w:rPr>
          <w:rFonts w:asciiTheme="minorEastAsia" w:hAnsiTheme="minorEastAsia" w:cs="ＭＳ Ｐゴシック"/>
          <w:kern w:val="0"/>
          <w:szCs w:val="21"/>
        </w:rPr>
      </w:pPr>
      <w:r w:rsidRPr="00AF2525">
        <w:rPr>
          <w:rFonts w:asciiTheme="minorEastAsia" w:hAnsiTheme="minorEastAsia" w:cs="ＭＳ Ｐゴシック"/>
          <w:bCs/>
          <w:kern w:val="0"/>
          <w:szCs w:val="21"/>
        </w:rPr>
        <w:t>九</w:t>
      </w:r>
      <w:r w:rsidRPr="00AF2525">
        <w:rPr>
          <w:rFonts w:asciiTheme="minorEastAsia" w:hAnsiTheme="minorEastAsia" w:cs="ＭＳ Ｐゴシック"/>
          <w:kern w:val="0"/>
          <w:szCs w:val="21"/>
        </w:rPr>
        <w:t xml:space="preserve"> 　その他厚生労働省令で定める事項 </w:t>
      </w:r>
    </w:p>
    <w:p w:rsidR="00C502EF" w:rsidRPr="00AF2525" w:rsidRDefault="00C502EF" w:rsidP="00C502EF">
      <w:pPr>
        <w:jc w:val="left"/>
        <w:rPr>
          <w:rFonts w:asciiTheme="minorEastAsia" w:hAnsiTheme="minorEastAsia"/>
          <w:szCs w:val="21"/>
        </w:rPr>
      </w:pPr>
    </w:p>
    <w:p w:rsidR="00C502EF" w:rsidRPr="00AF2525" w:rsidRDefault="00C502EF" w:rsidP="00C502EF">
      <w:pPr>
        <w:widowControl/>
        <w:jc w:val="left"/>
        <w:rPr>
          <w:rFonts w:asciiTheme="minorEastAsia" w:hAnsiTheme="minorEastAsia" w:cs="ＭＳ Ｐゴシック"/>
          <w:b/>
          <w:kern w:val="0"/>
          <w:szCs w:val="21"/>
        </w:rPr>
      </w:pPr>
      <w:r w:rsidRPr="00AF2525">
        <w:rPr>
          <w:rFonts w:asciiTheme="minorEastAsia" w:hAnsiTheme="minorEastAsia" w:cs="ＭＳ Ｐゴシック"/>
          <w:b/>
          <w:kern w:val="0"/>
          <w:szCs w:val="21"/>
        </w:rPr>
        <w:t>（都道府県知事による審査等及び提出）</w:t>
      </w:r>
    </w:p>
    <w:p w:rsidR="00C502EF" w:rsidRPr="00AF2525" w:rsidRDefault="00C502EF" w:rsidP="00AF2525">
      <w:pPr>
        <w:widowControl/>
        <w:ind w:left="183" w:hangingChars="87" w:hanging="183"/>
        <w:jc w:val="left"/>
        <w:rPr>
          <w:rFonts w:asciiTheme="minorEastAsia" w:hAnsiTheme="minorEastAsia" w:cs="ＭＳ Ｐゴシック"/>
          <w:kern w:val="0"/>
          <w:szCs w:val="21"/>
        </w:rPr>
      </w:pPr>
      <w:r w:rsidRPr="00AF2525">
        <w:rPr>
          <w:rFonts w:asciiTheme="minorEastAsia" w:hAnsiTheme="minorEastAsia" w:cs="ＭＳ Ｐゴシック"/>
          <w:b/>
          <w:bCs/>
          <w:kern w:val="0"/>
          <w:szCs w:val="21"/>
        </w:rPr>
        <w:t>第八条</w:t>
      </w:r>
      <w:r w:rsidRPr="00AF2525">
        <w:rPr>
          <w:rFonts w:asciiTheme="minorEastAsia" w:hAnsiTheme="minorEastAsia" w:cs="ＭＳ Ｐゴシック"/>
          <w:kern w:val="0"/>
          <w:szCs w:val="21"/>
        </w:rPr>
        <w:t xml:space="preserve"> 　都道府県知事は、当該都道府県の区域内の病院等から届出がされた届出対象情報について審査及び整理を行い、その結果得られた第五条第一項の規定により全国がん登録データベースに記録されるべき登録情報（以下「都道府県整理情報」という。）を厚生労働大臣に提出しなければならない。 </w:t>
      </w:r>
    </w:p>
    <w:p w:rsidR="00C502EF" w:rsidRPr="00AF2525" w:rsidRDefault="00C502EF" w:rsidP="00AF2525">
      <w:pPr>
        <w:widowControl/>
        <w:tabs>
          <w:tab w:val="left" w:pos="0"/>
        </w:tabs>
        <w:ind w:left="142" w:hanging="139"/>
        <w:jc w:val="left"/>
        <w:rPr>
          <w:rFonts w:asciiTheme="minorEastAsia" w:hAnsiTheme="minorEastAsia" w:cs="ＭＳ Ｐゴシック"/>
          <w:kern w:val="0"/>
          <w:szCs w:val="21"/>
        </w:rPr>
      </w:pPr>
      <w:r w:rsidRPr="00AF2525">
        <w:rPr>
          <w:rFonts w:asciiTheme="minorEastAsia" w:hAnsiTheme="minorEastAsia" w:cs="ＭＳ Ｐゴシック"/>
          <w:bCs/>
          <w:kern w:val="0"/>
          <w:szCs w:val="21"/>
        </w:rPr>
        <w:t>２</w:t>
      </w:r>
      <w:r w:rsidRPr="00AF2525">
        <w:rPr>
          <w:rFonts w:asciiTheme="minorEastAsia" w:hAnsiTheme="minorEastAsia" w:cs="ＭＳ Ｐゴシック"/>
          <w:kern w:val="0"/>
          <w:szCs w:val="21"/>
        </w:rPr>
        <w:t xml:space="preserve"> 　都道府県知事は、前項の規定による審査及び整理を行うに当たっては、全国がん登録データベースを用いて、都道府県がん情報を利用することができる。 </w:t>
      </w:r>
    </w:p>
    <w:p w:rsidR="00C502EF" w:rsidRPr="00AF2525" w:rsidRDefault="00C502EF" w:rsidP="00C502EF">
      <w:pPr>
        <w:jc w:val="left"/>
        <w:rPr>
          <w:rFonts w:asciiTheme="minorEastAsia" w:hAnsiTheme="minorEastAsia"/>
          <w:szCs w:val="21"/>
        </w:rPr>
      </w:pPr>
    </w:p>
    <w:p w:rsidR="00605EDB" w:rsidRPr="00AF2525" w:rsidRDefault="00605EDB" w:rsidP="00605EDB">
      <w:pPr>
        <w:rPr>
          <w:rFonts w:asciiTheme="minorEastAsia" w:hAnsiTheme="minorEastAsia"/>
          <w:b/>
          <w:szCs w:val="21"/>
        </w:rPr>
      </w:pPr>
      <w:r w:rsidRPr="00AF2525">
        <w:rPr>
          <w:rFonts w:asciiTheme="minorEastAsia" w:hAnsiTheme="minorEastAsia" w:hint="eastAsia"/>
          <w:b/>
          <w:szCs w:val="21"/>
        </w:rPr>
        <w:t>（厚生労働大臣による審査等及び記録）</w:t>
      </w:r>
    </w:p>
    <w:p w:rsidR="00605EDB" w:rsidRPr="00AF2525" w:rsidRDefault="00605EDB" w:rsidP="00AF2525">
      <w:pPr>
        <w:ind w:left="141" w:hangingChars="67" w:hanging="141"/>
        <w:rPr>
          <w:rFonts w:asciiTheme="minorEastAsia" w:hAnsiTheme="minorEastAsia"/>
          <w:szCs w:val="21"/>
        </w:rPr>
      </w:pPr>
      <w:r w:rsidRPr="00AF2525">
        <w:rPr>
          <w:rFonts w:asciiTheme="minorEastAsia" w:hAnsiTheme="minorEastAsia" w:hint="eastAsia"/>
          <w:b/>
          <w:szCs w:val="21"/>
        </w:rPr>
        <w:t>第九条</w:t>
      </w:r>
      <w:r w:rsidRPr="00AF2525">
        <w:rPr>
          <w:rFonts w:asciiTheme="minorEastAsia" w:hAnsiTheme="minorEastAsia" w:hint="eastAsia"/>
          <w:szCs w:val="21"/>
        </w:rPr>
        <w:t xml:space="preserve"> 　厚生労働大臣は、前条第一項の規定により都道府県知事から提出された都道府県整理情報について審査及び整理を行い、その結果得られた第五条第一項の規定により全国がん登録データベースに記録されるべき登録情報を全国がん登録データベースに記録しなければならない。 </w:t>
      </w:r>
    </w:p>
    <w:p w:rsidR="00605EDB" w:rsidRDefault="00605EDB" w:rsidP="00605EDB">
      <w:pPr>
        <w:rPr>
          <w:rFonts w:asciiTheme="minorEastAsia" w:hAnsiTheme="minorEastAsia"/>
          <w:szCs w:val="21"/>
        </w:rPr>
      </w:pPr>
      <w:r w:rsidRPr="00AF2525">
        <w:rPr>
          <w:rFonts w:asciiTheme="minorEastAsia" w:hAnsiTheme="minorEastAsia" w:hint="eastAsia"/>
          <w:szCs w:val="21"/>
        </w:rPr>
        <w:t xml:space="preserve">２ 　</w:t>
      </w:r>
      <w:r w:rsidR="00AF2525">
        <w:rPr>
          <w:rFonts w:asciiTheme="minorEastAsia" w:hAnsiTheme="minorEastAsia" w:hint="eastAsia"/>
          <w:szCs w:val="21"/>
        </w:rPr>
        <w:t>（略）</w:t>
      </w:r>
    </w:p>
    <w:p w:rsidR="00AF2525" w:rsidRPr="00AF2525" w:rsidRDefault="00AF2525" w:rsidP="00605EDB">
      <w:pPr>
        <w:rPr>
          <w:rFonts w:asciiTheme="minorEastAsia" w:hAnsiTheme="minorEastAsia"/>
          <w:szCs w:val="21"/>
        </w:rPr>
      </w:pPr>
    </w:p>
    <w:p w:rsidR="009449C8" w:rsidRPr="00AF2525" w:rsidRDefault="009449C8" w:rsidP="009449C8">
      <w:pPr>
        <w:rPr>
          <w:rFonts w:asciiTheme="minorEastAsia" w:hAnsiTheme="minorEastAsia"/>
          <w:b/>
          <w:szCs w:val="21"/>
        </w:rPr>
      </w:pPr>
      <w:r w:rsidRPr="00AF2525">
        <w:rPr>
          <w:rFonts w:asciiTheme="minorEastAsia" w:hAnsiTheme="minorEastAsia" w:hint="eastAsia"/>
          <w:b/>
          <w:szCs w:val="21"/>
        </w:rPr>
        <w:t>（厚生労働大臣による審査等のための調査）</w:t>
      </w:r>
    </w:p>
    <w:p w:rsidR="009449C8" w:rsidRPr="00AF2525" w:rsidRDefault="009449C8" w:rsidP="00AF2525">
      <w:pPr>
        <w:ind w:left="141" w:hangingChars="67" w:hanging="141"/>
        <w:rPr>
          <w:rFonts w:asciiTheme="minorEastAsia" w:hAnsiTheme="minorEastAsia"/>
          <w:szCs w:val="21"/>
        </w:rPr>
      </w:pPr>
      <w:r w:rsidRPr="00AF2525">
        <w:rPr>
          <w:rFonts w:asciiTheme="minorEastAsia" w:hAnsiTheme="minorEastAsia" w:hint="eastAsia"/>
          <w:b/>
          <w:szCs w:val="21"/>
        </w:rPr>
        <w:t xml:space="preserve">第十条 </w:t>
      </w:r>
      <w:r w:rsidRPr="00AF2525">
        <w:rPr>
          <w:rFonts w:asciiTheme="minorEastAsia" w:hAnsiTheme="minorEastAsia" w:hint="eastAsia"/>
          <w:szCs w:val="21"/>
        </w:rPr>
        <w:t xml:space="preserve">　厚生労働大臣は、前条第一項の規定による審査及び整理を行うに当たって、がんに罹患した者の氏名、がんの種類その他の厚生労働省令で定める事項に関する調</w:t>
      </w:r>
      <w:r w:rsidRPr="00AF2525">
        <w:rPr>
          <w:rFonts w:asciiTheme="minorEastAsia" w:hAnsiTheme="minorEastAsia" w:hint="eastAsia"/>
          <w:szCs w:val="21"/>
        </w:rPr>
        <w:lastRenderedPageBreak/>
        <w:t>査を行う必要があると認めるときは、その旨を関係都道府県知事に通知するものとする。</w:t>
      </w:r>
    </w:p>
    <w:p w:rsidR="009449C8" w:rsidRPr="00AF2525" w:rsidRDefault="009449C8" w:rsidP="00AF2525">
      <w:pPr>
        <w:ind w:left="141" w:hangingChars="67" w:hanging="141"/>
        <w:rPr>
          <w:rFonts w:asciiTheme="minorEastAsia" w:hAnsiTheme="minorEastAsia"/>
          <w:szCs w:val="21"/>
        </w:rPr>
      </w:pPr>
      <w:r w:rsidRPr="00AF2525">
        <w:rPr>
          <w:rFonts w:asciiTheme="minorEastAsia" w:hAnsiTheme="minorEastAsia" w:hint="eastAsia"/>
          <w:szCs w:val="21"/>
        </w:rPr>
        <w:t>２ 　前項の規定による通知を受けた都道府県知事は、当該通知に係る事項に関する調査を行い、その結果を厚生労働大臣に報告するものとする。</w:t>
      </w:r>
    </w:p>
    <w:p w:rsidR="009449C8" w:rsidRPr="00AF2525" w:rsidRDefault="009449C8" w:rsidP="00605EDB">
      <w:pPr>
        <w:rPr>
          <w:rFonts w:asciiTheme="minorEastAsia" w:hAnsiTheme="minorEastAsia"/>
          <w:szCs w:val="21"/>
        </w:rPr>
      </w:pPr>
    </w:p>
    <w:p w:rsidR="009449C8" w:rsidRPr="00AF2525" w:rsidRDefault="009449C8" w:rsidP="009449C8">
      <w:pPr>
        <w:rPr>
          <w:rFonts w:asciiTheme="minorEastAsia" w:hAnsiTheme="minorEastAsia"/>
          <w:b/>
          <w:szCs w:val="21"/>
        </w:rPr>
      </w:pPr>
      <w:r w:rsidRPr="00AF2525">
        <w:rPr>
          <w:rFonts w:asciiTheme="minorEastAsia" w:hAnsiTheme="minorEastAsia" w:hint="eastAsia"/>
          <w:b/>
          <w:szCs w:val="21"/>
        </w:rPr>
        <w:t>（死亡者情報票の作成及び提出）</w:t>
      </w:r>
    </w:p>
    <w:p w:rsidR="009449C8" w:rsidRPr="00AF2525" w:rsidRDefault="009449C8" w:rsidP="00AF2525">
      <w:pPr>
        <w:ind w:left="141" w:hangingChars="67" w:hanging="141"/>
        <w:rPr>
          <w:rFonts w:asciiTheme="minorEastAsia" w:hAnsiTheme="minorEastAsia"/>
          <w:szCs w:val="21"/>
        </w:rPr>
      </w:pPr>
      <w:r w:rsidRPr="00AF2525">
        <w:rPr>
          <w:rFonts w:asciiTheme="minorEastAsia" w:hAnsiTheme="minorEastAsia" w:hint="eastAsia"/>
          <w:b/>
          <w:szCs w:val="21"/>
        </w:rPr>
        <w:t>第十一条</w:t>
      </w:r>
      <w:r w:rsidRPr="00AF2525">
        <w:rPr>
          <w:rFonts w:asciiTheme="minorEastAsia" w:hAnsiTheme="minorEastAsia" w:hint="eastAsia"/>
          <w:szCs w:val="21"/>
        </w:rPr>
        <w:t xml:space="preserve"> 　市町村長（地方自治法（昭和二十二年法律第六十七号）第二百五十二条の十九第一項の指定都市にあっては、区長又は総合区長とする。次項において同じ。）は、戸籍法（昭和二十二年法律第二百二十四号）による死亡の届書その他の関係書類に基づいて、死亡者情報票（死亡した者に関する氏名、性別、生年月日、死亡の時における住所、死亡の日、死亡の原因、死亡診断書の作成に係る病院又は診療所の名称及び所在地その他の厚生労働省令で定める情報の電磁的記録（電子的方式、磁気的方式その他人の知覚によっては認識することができない方式で作られる記録であって、電子計算機による情報処理の用に供されるものをいう。）又はこれらの情報を記載した書類をいう。以下この章において同じ。）を作成し、これを都道府県の設置する保健所の長（地域保健法（昭和二十二年法律第百一号）第五条第一項の政令で定める市又は特別区にあっては、当該市又は特別区の設置する保健所の長）に提出しなければならない。</w:t>
      </w:r>
    </w:p>
    <w:p w:rsidR="009449C8" w:rsidRPr="00AF2525" w:rsidRDefault="009449C8" w:rsidP="009449C8">
      <w:pPr>
        <w:rPr>
          <w:rFonts w:asciiTheme="minorEastAsia" w:hAnsiTheme="minorEastAsia"/>
          <w:szCs w:val="21"/>
        </w:rPr>
      </w:pPr>
      <w:r w:rsidRPr="00AF2525">
        <w:rPr>
          <w:rFonts w:asciiTheme="minorEastAsia" w:hAnsiTheme="minorEastAsia" w:hint="eastAsia"/>
          <w:szCs w:val="21"/>
        </w:rPr>
        <w:t xml:space="preserve">２ 　</w:t>
      </w:r>
      <w:r w:rsidR="00AF2525">
        <w:rPr>
          <w:rFonts w:asciiTheme="minorEastAsia" w:hAnsiTheme="minorEastAsia" w:hint="eastAsia"/>
          <w:szCs w:val="21"/>
        </w:rPr>
        <w:t xml:space="preserve">（以下略） </w:t>
      </w:r>
    </w:p>
    <w:p w:rsidR="009449C8" w:rsidRPr="00AF2525" w:rsidRDefault="009449C8" w:rsidP="009449C8">
      <w:pPr>
        <w:rPr>
          <w:rFonts w:asciiTheme="minorEastAsia" w:hAnsiTheme="minorEastAsia"/>
          <w:szCs w:val="21"/>
        </w:rPr>
      </w:pPr>
    </w:p>
    <w:p w:rsidR="009449C8" w:rsidRPr="00AF2525" w:rsidRDefault="009449C8" w:rsidP="009449C8">
      <w:pPr>
        <w:rPr>
          <w:rFonts w:asciiTheme="minorEastAsia" w:hAnsiTheme="minorEastAsia"/>
          <w:b/>
          <w:szCs w:val="21"/>
        </w:rPr>
      </w:pPr>
      <w:r w:rsidRPr="00AF2525">
        <w:rPr>
          <w:rFonts w:asciiTheme="minorEastAsia" w:hAnsiTheme="minorEastAsia" w:hint="eastAsia"/>
          <w:b/>
          <w:szCs w:val="21"/>
        </w:rPr>
        <w:t>（死亡者情報票との照合のための調査）</w:t>
      </w:r>
    </w:p>
    <w:p w:rsidR="009449C8" w:rsidRPr="00AF2525" w:rsidRDefault="009449C8" w:rsidP="00AF2525">
      <w:pPr>
        <w:ind w:left="141" w:hangingChars="67" w:hanging="141"/>
        <w:rPr>
          <w:rFonts w:asciiTheme="minorEastAsia" w:hAnsiTheme="minorEastAsia"/>
          <w:szCs w:val="21"/>
        </w:rPr>
      </w:pPr>
      <w:r w:rsidRPr="00AF2525">
        <w:rPr>
          <w:rFonts w:asciiTheme="minorEastAsia" w:hAnsiTheme="minorEastAsia" w:hint="eastAsia"/>
          <w:b/>
          <w:szCs w:val="21"/>
        </w:rPr>
        <w:t>第十三条</w:t>
      </w:r>
      <w:r w:rsidRPr="00AF2525">
        <w:rPr>
          <w:rFonts w:asciiTheme="minorEastAsia" w:hAnsiTheme="minorEastAsia" w:hint="eastAsia"/>
          <w:szCs w:val="21"/>
        </w:rPr>
        <w:t xml:space="preserve"> 　厚生労働大臣は、前条の照合を行うに当たって、がんに罹患した者の氏名、がんの種類その他の厚生労働省令で定める事項に関する調査を行う必要があると認めるときは、その旨を関係都道府県知事に通知するものとする。</w:t>
      </w:r>
    </w:p>
    <w:p w:rsidR="009449C8" w:rsidRPr="00AF2525" w:rsidRDefault="009449C8" w:rsidP="00AF2525">
      <w:pPr>
        <w:ind w:left="141" w:hangingChars="67" w:hanging="141"/>
        <w:rPr>
          <w:rFonts w:asciiTheme="minorEastAsia" w:hAnsiTheme="minorEastAsia"/>
          <w:szCs w:val="21"/>
        </w:rPr>
      </w:pPr>
      <w:r w:rsidRPr="00AF2525">
        <w:rPr>
          <w:rFonts w:asciiTheme="minorEastAsia" w:hAnsiTheme="minorEastAsia" w:hint="eastAsia"/>
          <w:szCs w:val="21"/>
        </w:rPr>
        <w:t>２ 　第十条第二項の規定は、前項の規定による通知を受けた都道府県知事について準用する。</w:t>
      </w:r>
    </w:p>
    <w:p w:rsidR="00F24458" w:rsidRPr="00AF2525" w:rsidRDefault="00F24458" w:rsidP="009449C8">
      <w:pPr>
        <w:rPr>
          <w:rFonts w:asciiTheme="minorEastAsia" w:hAnsiTheme="minorEastAsia"/>
          <w:szCs w:val="21"/>
        </w:rPr>
      </w:pPr>
    </w:p>
    <w:p w:rsidR="00F24458" w:rsidRPr="00AF2525" w:rsidRDefault="00F24458" w:rsidP="00F24458">
      <w:pPr>
        <w:rPr>
          <w:rFonts w:asciiTheme="minorEastAsia" w:hAnsiTheme="minorEastAsia"/>
          <w:b/>
          <w:szCs w:val="21"/>
        </w:rPr>
      </w:pPr>
      <w:r w:rsidRPr="00AF2525">
        <w:rPr>
          <w:rFonts w:asciiTheme="minorEastAsia" w:hAnsiTheme="minorEastAsia" w:hint="eastAsia"/>
          <w:b/>
          <w:szCs w:val="21"/>
        </w:rPr>
        <w:t>（協力の要請）</w:t>
      </w:r>
    </w:p>
    <w:p w:rsidR="00F24458" w:rsidRDefault="00F24458" w:rsidP="00AF2525">
      <w:pPr>
        <w:ind w:left="141" w:hangingChars="67" w:hanging="141"/>
        <w:rPr>
          <w:rFonts w:asciiTheme="minorEastAsia" w:hAnsiTheme="minorEastAsia"/>
          <w:szCs w:val="21"/>
        </w:rPr>
      </w:pPr>
      <w:r w:rsidRPr="00AF2525">
        <w:rPr>
          <w:rFonts w:asciiTheme="minorEastAsia" w:hAnsiTheme="minorEastAsia" w:hint="eastAsia"/>
          <w:b/>
          <w:szCs w:val="21"/>
        </w:rPr>
        <w:t>第十六条</w:t>
      </w:r>
      <w:r w:rsidRPr="00AF2525">
        <w:rPr>
          <w:rFonts w:asciiTheme="minorEastAsia" w:hAnsiTheme="minorEastAsia" w:hint="eastAsia"/>
          <w:szCs w:val="21"/>
        </w:rPr>
        <w:t xml:space="preserve"> 　都道府県知事及び第十一条第一項の保健所の長は、この節の規定の施行のため必要があると認めるときは、市町村、病院等の管理者その他の関係者に対し、資料の提出、説明その他の協力を求めることができる。</w:t>
      </w:r>
    </w:p>
    <w:p w:rsidR="00AF2525" w:rsidRPr="00AF2525" w:rsidRDefault="00AF2525" w:rsidP="00AF2525">
      <w:pPr>
        <w:ind w:left="141" w:hangingChars="67" w:hanging="141"/>
        <w:rPr>
          <w:rFonts w:asciiTheme="minorEastAsia" w:hAnsiTheme="minorEastAsia"/>
          <w:szCs w:val="21"/>
        </w:rPr>
      </w:pPr>
    </w:p>
    <w:p w:rsidR="009449C8" w:rsidRPr="00AF2525" w:rsidRDefault="009449C8" w:rsidP="009449C8">
      <w:pPr>
        <w:rPr>
          <w:rFonts w:asciiTheme="minorEastAsia" w:hAnsiTheme="minorEastAsia"/>
          <w:b/>
          <w:szCs w:val="21"/>
        </w:rPr>
      </w:pPr>
      <w:r w:rsidRPr="00AF2525">
        <w:rPr>
          <w:rFonts w:asciiTheme="minorEastAsia" w:hAnsiTheme="minorEastAsia" w:hint="eastAsia"/>
          <w:b/>
          <w:szCs w:val="21"/>
        </w:rPr>
        <w:t>（都道府県がんデータベース）</w:t>
      </w:r>
    </w:p>
    <w:p w:rsidR="009449C8" w:rsidRPr="00AF2525" w:rsidRDefault="009449C8" w:rsidP="00AF2525">
      <w:pPr>
        <w:ind w:left="141" w:hangingChars="67" w:hanging="141"/>
        <w:rPr>
          <w:rFonts w:asciiTheme="minorEastAsia" w:hAnsiTheme="minorEastAsia"/>
          <w:szCs w:val="21"/>
        </w:rPr>
      </w:pPr>
      <w:r w:rsidRPr="00AF2525">
        <w:rPr>
          <w:rFonts w:asciiTheme="minorEastAsia" w:hAnsiTheme="minorEastAsia" w:hint="eastAsia"/>
          <w:b/>
          <w:szCs w:val="21"/>
        </w:rPr>
        <w:t>第二十二条</w:t>
      </w:r>
      <w:r w:rsidRPr="00AF2525">
        <w:rPr>
          <w:rFonts w:asciiTheme="minorEastAsia" w:hAnsiTheme="minorEastAsia" w:hint="eastAsia"/>
          <w:szCs w:val="21"/>
        </w:rPr>
        <w:t xml:space="preserve"> 　都道府県知事は、当該都道府県のがん対策の企画立案又は実施に必要ながんに係る調査研究に利用するため、次の各号のいずれかに該当する情報と都道府県がん情報の全部又は一部を一体的に記録し、及び保存する必要があると認めるときは、</w:t>
      </w:r>
      <w:r w:rsidRPr="00AF2525">
        <w:rPr>
          <w:rFonts w:asciiTheme="minorEastAsia" w:hAnsiTheme="minorEastAsia" w:hint="eastAsia"/>
          <w:szCs w:val="21"/>
        </w:rPr>
        <w:lastRenderedPageBreak/>
        <w:t xml:space="preserve">全国がん登録データベースを用いて、一を限り、これらの情報及び第三項の規定により匿名化を行った情報を記録し、及び保存するデータベースを整備することができる。 </w:t>
      </w:r>
    </w:p>
    <w:p w:rsidR="009449C8" w:rsidRPr="00AF2525" w:rsidRDefault="009449C8" w:rsidP="00AF2525">
      <w:pPr>
        <w:ind w:left="141" w:hangingChars="67" w:hanging="141"/>
        <w:rPr>
          <w:rFonts w:asciiTheme="minorEastAsia" w:hAnsiTheme="minorEastAsia"/>
          <w:szCs w:val="21"/>
        </w:rPr>
      </w:pPr>
      <w:r w:rsidRPr="00AF2525">
        <w:rPr>
          <w:rFonts w:asciiTheme="minorEastAsia" w:hAnsiTheme="minorEastAsia" w:hint="eastAsia"/>
          <w:szCs w:val="21"/>
        </w:rPr>
        <w:t xml:space="preserve">一 　この法律の施行の日前に診断された当該都道府県の住民のがんの罹患、診療、転帰等に関する情報を収集し、及び保存する事業であって、全国がん登録に類するものとして政令で定めるものにより収集されたこれらの情報 </w:t>
      </w:r>
    </w:p>
    <w:p w:rsidR="009449C8" w:rsidRPr="00AF2525" w:rsidRDefault="009449C8" w:rsidP="00AF2525">
      <w:pPr>
        <w:ind w:left="141" w:hangingChars="67" w:hanging="141"/>
        <w:rPr>
          <w:rFonts w:asciiTheme="minorEastAsia" w:hAnsiTheme="minorEastAsia"/>
          <w:szCs w:val="21"/>
        </w:rPr>
      </w:pPr>
      <w:r w:rsidRPr="00AF2525">
        <w:rPr>
          <w:rFonts w:asciiTheme="minorEastAsia" w:hAnsiTheme="minorEastAsia" w:hint="eastAsia"/>
          <w:szCs w:val="21"/>
        </w:rPr>
        <w:t>二 　当該都道府県の区域内の病院等の管理者、市町村その他のがんに係る　調査研究における有用性が認められる情報を保有する者として政令で定める者から得られた届出対象情報以外のがんの罹患、診療、転帰等に関する情報</w:t>
      </w:r>
    </w:p>
    <w:p w:rsidR="009449C8" w:rsidRPr="00AF2525" w:rsidRDefault="009449C8" w:rsidP="009449C8">
      <w:pPr>
        <w:rPr>
          <w:rFonts w:asciiTheme="minorEastAsia" w:hAnsiTheme="minorEastAsia"/>
          <w:szCs w:val="21"/>
        </w:rPr>
      </w:pPr>
      <w:r w:rsidRPr="00AF2525">
        <w:rPr>
          <w:rFonts w:asciiTheme="minorEastAsia" w:hAnsiTheme="minorEastAsia" w:hint="eastAsia"/>
          <w:szCs w:val="21"/>
        </w:rPr>
        <w:t xml:space="preserve">２ 　</w:t>
      </w:r>
      <w:r w:rsidR="00AF2525">
        <w:rPr>
          <w:rFonts w:asciiTheme="minorEastAsia" w:hAnsiTheme="minorEastAsia" w:hint="eastAsia"/>
          <w:szCs w:val="21"/>
        </w:rPr>
        <w:t>（略）</w:t>
      </w:r>
    </w:p>
    <w:p w:rsidR="009449C8" w:rsidRPr="00AF2525" w:rsidRDefault="009449C8" w:rsidP="00AF2525">
      <w:pPr>
        <w:ind w:left="141" w:hangingChars="67" w:hanging="141"/>
        <w:rPr>
          <w:rFonts w:asciiTheme="minorEastAsia" w:hAnsiTheme="minorEastAsia"/>
          <w:szCs w:val="21"/>
        </w:rPr>
      </w:pPr>
      <w:r w:rsidRPr="00AF2525">
        <w:rPr>
          <w:rFonts w:asciiTheme="minorEastAsia" w:hAnsiTheme="minorEastAsia" w:hint="eastAsia"/>
          <w:szCs w:val="21"/>
        </w:rPr>
        <w:t xml:space="preserve">３ 　都道府県知事は、都道府県がんデータベースにおいて保存する都道府県がん情報について、第十五条第一項の規定によりこれに相当する全国がん登録情報の匿名化が行われなければならない期日までに匿名化を行い、又は消去しなければならない。 </w:t>
      </w:r>
    </w:p>
    <w:p w:rsidR="009449C8" w:rsidRDefault="009449C8" w:rsidP="009449C8">
      <w:pPr>
        <w:rPr>
          <w:rFonts w:asciiTheme="minorEastAsia" w:hAnsiTheme="minorEastAsia"/>
          <w:szCs w:val="21"/>
        </w:rPr>
      </w:pPr>
      <w:r w:rsidRPr="00AF2525">
        <w:rPr>
          <w:rFonts w:asciiTheme="minorEastAsia" w:hAnsiTheme="minorEastAsia" w:hint="eastAsia"/>
          <w:szCs w:val="21"/>
        </w:rPr>
        <w:t xml:space="preserve">４ 　</w:t>
      </w:r>
      <w:r w:rsidR="00AF2525">
        <w:rPr>
          <w:rFonts w:asciiTheme="minorEastAsia" w:hAnsiTheme="minorEastAsia" w:hint="eastAsia"/>
          <w:szCs w:val="21"/>
        </w:rPr>
        <w:t>（以下略）</w:t>
      </w:r>
    </w:p>
    <w:p w:rsidR="009449C8" w:rsidRPr="00AF2525" w:rsidRDefault="009449C8" w:rsidP="00605EDB">
      <w:pPr>
        <w:rPr>
          <w:rFonts w:asciiTheme="minorEastAsia" w:hAnsiTheme="minorEastAsia"/>
          <w:szCs w:val="21"/>
        </w:rPr>
      </w:pPr>
    </w:p>
    <w:p w:rsidR="00605EDB" w:rsidRPr="00AF2525" w:rsidRDefault="00605EDB" w:rsidP="00AF2525">
      <w:pPr>
        <w:ind w:left="141" w:hangingChars="67" w:hanging="141"/>
        <w:rPr>
          <w:rFonts w:asciiTheme="minorEastAsia" w:hAnsiTheme="minorEastAsia"/>
          <w:szCs w:val="21"/>
        </w:rPr>
      </w:pPr>
      <w:r w:rsidRPr="00AF2525">
        <w:rPr>
          <w:rFonts w:asciiTheme="minorEastAsia" w:hAnsiTheme="minorEastAsia" w:hint="eastAsia"/>
          <w:b/>
          <w:szCs w:val="21"/>
        </w:rPr>
        <w:t>第二十四条</w:t>
      </w:r>
      <w:r w:rsidRPr="00AF2525">
        <w:rPr>
          <w:rFonts w:asciiTheme="minorEastAsia" w:hAnsiTheme="minorEastAsia" w:hint="eastAsia"/>
          <w:szCs w:val="21"/>
        </w:rPr>
        <w:t xml:space="preserve"> 　都道府県知事は、次に掲げる当該都道府県知事の権限及び事務を行うのにふさわしい者として政令で定める者に、これらの権限及び事務を行わせることができる。</w:t>
      </w:r>
    </w:p>
    <w:p w:rsidR="00605EDB" w:rsidRPr="00AF2525" w:rsidRDefault="00605EDB" w:rsidP="00AF2525">
      <w:pPr>
        <w:ind w:left="141" w:hangingChars="67" w:hanging="141"/>
        <w:rPr>
          <w:rFonts w:asciiTheme="minorEastAsia" w:hAnsiTheme="minorEastAsia"/>
          <w:szCs w:val="21"/>
        </w:rPr>
      </w:pPr>
      <w:r w:rsidRPr="00AF2525">
        <w:rPr>
          <w:rFonts w:asciiTheme="minorEastAsia" w:hAnsiTheme="minorEastAsia" w:hint="eastAsia"/>
          <w:szCs w:val="21"/>
        </w:rPr>
        <w:t xml:space="preserve">一 　第六条第一項、第八条、第十条第二項、第十三条第二項及び第十六条に規定する権限及び事務 </w:t>
      </w:r>
    </w:p>
    <w:p w:rsidR="00605EDB" w:rsidRPr="00AF2525" w:rsidRDefault="00605EDB" w:rsidP="00AF2525">
      <w:pPr>
        <w:ind w:left="141" w:hangingChars="67" w:hanging="141"/>
        <w:rPr>
          <w:rFonts w:asciiTheme="minorEastAsia" w:hAnsiTheme="minorEastAsia"/>
          <w:szCs w:val="21"/>
        </w:rPr>
      </w:pPr>
      <w:r w:rsidRPr="00AF2525">
        <w:rPr>
          <w:rFonts w:asciiTheme="minorEastAsia" w:hAnsiTheme="minorEastAsia" w:hint="eastAsia"/>
          <w:szCs w:val="21"/>
        </w:rPr>
        <w:t xml:space="preserve">二 　第十八条第一項、第十九条第一項、第二十条並びに第二十一条第八項及び第九項の規定による提供に係る権限及び事務（当該提供の決定及び第十八条第一項第三号の規定により同項第二号に掲げる者に準ずる者を定めるものを除く。） </w:t>
      </w:r>
    </w:p>
    <w:p w:rsidR="00605EDB" w:rsidRPr="00AF2525" w:rsidRDefault="00605EDB" w:rsidP="00AF2525">
      <w:pPr>
        <w:ind w:left="141" w:hangingChars="67" w:hanging="141"/>
        <w:rPr>
          <w:rFonts w:asciiTheme="minorEastAsia" w:hAnsiTheme="minorEastAsia"/>
          <w:szCs w:val="21"/>
        </w:rPr>
      </w:pPr>
      <w:r w:rsidRPr="00AF2525">
        <w:rPr>
          <w:rFonts w:asciiTheme="minorEastAsia" w:hAnsiTheme="minorEastAsia" w:hint="eastAsia"/>
          <w:szCs w:val="21"/>
        </w:rPr>
        <w:t xml:space="preserve">三 　第二十二条第一項及び第三項に規定する権限及び事務（都道府県がんデータベースの整備に係る決定、都道府県がんデータベースに記録し、及び保存する情報の対象範囲の拡大に係る決定並びに同項の匿名化の方法に係る決定を除く。） </w:t>
      </w:r>
    </w:p>
    <w:p w:rsidR="00605EDB" w:rsidRPr="00AF2525" w:rsidRDefault="00605EDB" w:rsidP="00AF2525">
      <w:pPr>
        <w:ind w:left="141" w:hangingChars="67" w:hanging="141"/>
        <w:rPr>
          <w:rFonts w:asciiTheme="minorEastAsia" w:hAnsiTheme="minorEastAsia"/>
          <w:szCs w:val="21"/>
        </w:rPr>
      </w:pPr>
      <w:r w:rsidRPr="00AF2525">
        <w:rPr>
          <w:rFonts w:asciiTheme="minorEastAsia" w:hAnsiTheme="minorEastAsia" w:hint="eastAsia"/>
          <w:szCs w:val="21"/>
        </w:rPr>
        <w:t>２ 　前項の規定により第十条第二項又は第十三条第二項の事務の委任が行われた場合においては、第十条第一項又は第十三条第一項中「関係都道府県知事」とあるのは、「関係都道府県知事から第二十四条第一項の規定により権限及び事務の委任を受けた者」とする。</w:t>
      </w:r>
    </w:p>
    <w:p w:rsidR="00605EDB" w:rsidRPr="00AF2525" w:rsidRDefault="00605EDB" w:rsidP="00605EDB">
      <w:pPr>
        <w:rPr>
          <w:rFonts w:asciiTheme="minorEastAsia" w:hAnsiTheme="minorEastAsia"/>
          <w:szCs w:val="21"/>
        </w:rPr>
      </w:pPr>
    </w:p>
    <w:p w:rsidR="00605EDB" w:rsidRPr="00AF2525" w:rsidRDefault="00605EDB" w:rsidP="00605EDB">
      <w:pPr>
        <w:rPr>
          <w:rFonts w:asciiTheme="minorEastAsia" w:hAnsiTheme="minorEastAsia"/>
          <w:b/>
          <w:szCs w:val="21"/>
        </w:rPr>
      </w:pPr>
      <w:r w:rsidRPr="00AF2525">
        <w:rPr>
          <w:rFonts w:asciiTheme="minorEastAsia" w:hAnsiTheme="minorEastAsia" w:hint="eastAsia"/>
          <w:b/>
          <w:szCs w:val="21"/>
        </w:rPr>
        <w:t>（国等による全国がん登録情報等の適切な管理等）</w:t>
      </w:r>
    </w:p>
    <w:p w:rsidR="00605EDB" w:rsidRPr="00AF2525" w:rsidRDefault="00605EDB" w:rsidP="00AF2525">
      <w:pPr>
        <w:ind w:left="141" w:hangingChars="67" w:hanging="141"/>
        <w:rPr>
          <w:rFonts w:asciiTheme="minorEastAsia" w:hAnsiTheme="minorEastAsia"/>
          <w:szCs w:val="21"/>
        </w:rPr>
      </w:pPr>
      <w:r w:rsidRPr="00AF2525">
        <w:rPr>
          <w:rFonts w:asciiTheme="minorEastAsia" w:hAnsiTheme="minorEastAsia" w:hint="eastAsia"/>
          <w:b/>
          <w:szCs w:val="21"/>
        </w:rPr>
        <w:t>第二十五条</w:t>
      </w:r>
      <w:r w:rsidRPr="00AF2525">
        <w:rPr>
          <w:rFonts w:asciiTheme="minorEastAsia" w:hAnsiTheme="minorEastAsia" w:hint="eastAsia"/>
          <w:szCs w:val="21"/>
        </w:rPr>
        <w:t xml:space="preserve"> 　厚生労働大臣及び国立がん研究センターは、第一節から第三節までの規定による事務を行うに当たっては、全国がん登録情報等及びその匿名化を行った情報並びに死亡者情報票に記録され、又は記載された情報について、その漏えい、滅失及び毀損の防止その他の適切な管理のために必要な措置を講じなければならない。 </w:t>
      </w:r>
    </w:p>
    <w:p w:rsidR="00605EDB" w:rsidRPr="00AF2525" w:rsidRDefault="00605EDB" w:rsidP="00AF2525">
      <w:pPr>
        <w:ind w:left="141" w:hangingChars="67" w:hanging="141"/>
        <w:rPr>
          <w:rFonts w:asciiTheme="minorEastAsia" w:hAnsiTheme="minorEastAsia"/>
          <w:szCs w:val="21"/>
        </w:rPr>
      </w:pPr>
      <w:r w:rsidRPr="00AF2525">
        <w:rPr>
          <w:rFonts w:asciiTheme="minorEastAsia" w:hAnsiTheme="minorEastAsia" w:hint="eastAsia"/>
          <w:szCs w:val="21"/>
        </w:rPr>
        <w:t>２ 　都道府県知事（都道府県の設置する保健所の長並びに前条第一項の規定により権</w:t>
      </w:r>
      <w:r w:rsidRPr="00AF2525">
        <w:rPr>
          <w:rFonts w:asciiTheme="minorEastAsia" w:hAnsiTheme="minorEastAsia" w:hint="eastAsia"/>
          <w:szCs w:val="21"/>
        </w:rPr>
        <w:lastRenderedPageBreak/>
        <w:t xml:space="preserve">限及び事務の委任を受けた者を含む。第四項、次条、第二十八条第六項、第二十九条第六項及び第三十九条第一項において同じ。）は、第二節及び第三節の規定による事務を行うに当たっては、都道府県がん情報（当該都道府県の区域内の病院等から届出がされた届出対象情報及び都道府県整理情報のうち、まだ全国がん登録データベースに記録されていない情報を含む。以下「都道府県がん情報等」という。）及びその匿名化を行った情報並びに死亡者情報票に記録され、又は記載された情報について、その漏えい、滅失及び毀損の防止その他の適切な管理のために必要な措置を講じなければならない。 </w:t>
      </w:r>
    </w:p>
    <w:p w:rsidR="00605EDB" w:rsidRPr="00AF2525" w:rsidRDefault="00605EDB" w:rsidP="00AF2525">
      <w:pPr>
        <w:ind w:left="141" w:hangingChars="67" w:hanging="141"/>
        <w:rPr>
          <w:rFonts w:asciiTheme="minorEastAsia" w:hAnsiTheme="minorEastAsia"/>
          <w:szCs w:val="21"/>
        </w:rPr>
      </w:pPr>
      <w:r w:rsidRPr="00AF2525">
        <w:rPr>
          <w:rFonts w:asciiTheme="minorEastAsia" w:hAnsiTheme="minorEastAsia" w:hint="eastAsia"/>
          <w:szCs w:val="21"/>
        </w:rPr>
        <w:t xml:space="preserve">３ 　市町村長（第十一条第一項に規定する指定都市の区長又は総合区長及び同項に規定する市又は特別区の設置する保健所の長を含む。次項、次条、第二十八条第六項、第二十九条第六項及び第三十九条第二項において同じ。）は、第十一条第一項及び第二項の規定による事務を行うに当たっては、死亡者情報票に記録され、又は記載される情報について、その漏えい、滅失及び毀損の防止その他の適切な管理のために必要な措置を講じなければならない。 </w:t>
      </w:r>
    </w:p>
    <w:p w:rsidR="00605EDB" w:rsidRPr="00AF2525" w:rsidRDefault="00605EDB" w:rsidP="00AF2525">
      <w:pPr>
        <w:ind w:left="141" w:hangingChars="67" w:hanging="141"/>
        <w:rPr>
          <w:rFonts w:asciiTheme="minorEastAsia" w:hAnsiTheme="minorEastAsia"/>
          <w:szCs w:val="21"/>
        </w:rPr>
      </w:pPr>
      <w:r w:rsidRPr="00AF2525">
        <w:rPr>
          <w:rFonts w:asciiTheme="minorEastAsia" w:hAnsiTheme="minorEastAsia" w:hint="eastAsia"/>
          <w:szCs w:val="21"/>
        </w:rPr>
        <w:t>４ 　第一項の規定は厚生労働大臣又は国立がん研究センターから同項に規定する情報の取扱いに関する事務の委託（二以上の段階にわたる委託を含む。以下この節において同じ。）を受けた者が当該委託に係る業務を行う場合について、第二項の規定は都道府県知事から同項に規定する情報の取扱いに関する事務の委託を受けた者が当該委託に係る業務を行う場合について、前項の規定は市町村長から同項に規定する情報の取扱いに関する事務の委託を受けた者が当該委託に係る業務を行う場合について、それぞれ準用する。</w:t>
      </w:r>
    </w:p>
    <w:p w:rsidR="00605EDB" w:rsidRPr="00AF2525" w:rsidRDefault="00605EDB" w:rsidP="00605EDB">
      <w:pPr>
        <w:rPr>
          <w:rFonts w:asciiTheme="minorEastAsia" w:hAnsiTheme="minorEastAsia"/>
          <w:szCs w:val="21"/>
        </w:rPr>
      </w:pPr>
    </w:p>
    <w:p w:rsidR="00605EDB" w:rsidRPr="00AF2525" w:rsidRDefault="00605EDB" w:rsidP="00AF2525">
      <w:pPr>
        <w:ind w:left="141" w:hangingChars="67" w:hanging="141"/>
        <w:rPr>
          <w:rFonts w:asciiTheme="minorEastAsia" w:hAnsiTheme="minorEastAsia"/>
          <w:b/>
          <w:szCs w:val="21"/>
        </w:rPr>
      </w:pPr>
      <w:r w:rsidRPr="00AF2525">
        <w:rPr>
          <w:rFonts w:asciiTheme="minorEastAsia" w:hAnsiTheme="minorEastAsia" w:hint="eastAsia"/>
          <w:b/>
          <w:szCs w:val="21"/>
        </w:rPr>
        <w:t>（全国がん登録情報等の取扱いの事務に従事する国の職員等の秘密保持義務）</w:t>
      </w:r>
    </w:p>
    <w:p w:rsidR="00605EDB" w:rsidRPr="00AF2525" w:rsidRDefault="00605EDB" w:rsidP="00AF2525">
      <w:pPr>
        <w:ind w:left="141" w:hangingChars="67" w:hanging="141"/>
        <w:rPr>
          <w:rFonts w:asciiTheme="minorEastAsia" w:hAnsiTheme="minorEastAsia"/>
          <w:szCs w:val="21"/>
        </w:rPr>
      </w:pPr>
      <w:r w:rsidRPr="00AF2525">
        <w:rPr>
          <w:rFonts w:asciiTheme="minorEastAsia" w:hAnsiTheme="minorEastAsia" w:hint="eastAsia"/>
          <w:b/>
          <w:szCs w:val="21"/>
        </w:rPr>
        <w:t xml:space="preserve">第二十八条 </w:t>
      </w:r>
      <w:r w:rsidRPr="00AF2525">
        <w:rPr>
          <w:rFonts w:asciiTheme="minorEastAsia" w:hAnsiTheme="minorEastAsia" w:hint="eastAsia"/>
          <w:szCs w:val="21"/>
        </w:rPr>
        <w:t xml:space="preserve">　第一節から第三節までの規定による全国がん登録情報等の取扱いの事務に従事する厚生労働省の職員若しくは職員であった者又は国立がん研究センターの役員若しくは職員若しくはこれらの職にあった者は、その事務に関して知り得た全国がん登録情報等に関するがんの罹患等の秘密を漏らしてはならない。 </w:t>
      </w:r>
    </w:p>
    <w:p w:rsidR="00605EDB" w:rsidRPr="00AF2525" w:rsidRDefault="00605EDB" w:rsidP="00AF2525">
      <w:pPr>
        <w:ind w:left="141" w:hangingChars="67" w:hanging="141"/>
        <w:rPr>
          <w:rFonts w:asciiTheme="minorEastAsia" w:hAnsiTheme="minorEastAsia"/>
          <w:szCs w:val="21"/>
        </w:rPr>
      </w:pPr>
      <w:r w:rsidRPr="00AF2525">
        <w:rPr>
          <w:rFonts w:asciiTheme="minorEastAsia" w:hAnsiTheme="minorEastAsia" w:hint="eastAsia"/>
          <w:szCs w:val="21"/>
        </w:rPr>
        <w:t xml:space="preserve">２ 　</w:t>
      </w:r>
      <w:r w:rsidR="00AF2525">
        <w:rPr>
          <w:rFonts w:asciiTheme="minorEastAsia" w:hAnsiTheme="minorEastAsia" w:hint="eastAsia"/>
          <w:szCs w:val="21"/>
        </w:rPr>
        <w:t>（略）</w:t>
      </w:r>
    </w:p>
    <w:p w:rsidR="00605EDB" w:rsidRPr="00AF2525" w:rsidRDefault="00605EDB" w:rsidP="00AF2525">
      <w:pPr>
        <w:ind w:left="141" w:hangingChars="67" w:hanging="141"/>
        <w:rPr>
          <w:rFonts w:asciiTheme="minorEastAsia" w:hAnsiTheme="minorEastAsia"/>
          <w:szCs w:val="21"/>
        </w:rPr>
      </w:pPr>
      <w:r w:rsidRPr="00AF2525">
        <w:rPr>
          <w:rFonts w:asciiTheme="minorEastAsia" w:hAnsiTheme="minorEastAsia" w:hint="eastAsia"/>
          <w:szCs w:val="21"/>
        </w:rPr>
        <w:t xml:space="preserve">３ 　第二節及び第三節の規定による都道府県がん情報等の取扱いの事務に従事する都道府県の職員又は職員であった者は、その事務に関して知り得た都道府県がん情報等に関するがんの罹患等の秘密を漏らしてはならない。 </w:t>
      </w:r>
    </w:p>
    <w:p w:rsidR="00AF2525" w:rsidRDefault="00605EDB" w:rsidP="00AF2525">
      <w:pPr>
        <w:ind w:left="141" w:hangingChars="67" w:hanging="141"/>
        <w:rPr>
          <w:rFonts w:asciiTheme="minorEastAsia" w:hAnsiTheme="minorEastAsia"/>
          <w:szCs w:val="21"/>
        </w:rPr>
      </w:pPr>
      <w:r w:rsidRPr="00AF2525">
        <w:rPr>
          <w:rFonts w:asciiTheme="minorEastAsia" w:hAnsiTheme="minorEastAsia" w:hint="eastAsia"/>
          <w:szCs w:val="21"/>
        </w:rPr>
        <w:t xml:space="preserve">４ 　</w:t>
      </w:r>
      <w:r w:rsidR="00AF2525">
        <w:rPr>
          <w:rFonts w:asciiTheme="minorEastAsia" w:hAnsiTheme="minorEastAsia" w:hint="eastAsia"/>
          <w:szCs w:val="21"/>
        </w:rPr>
        <w:t>（略）</w:t>
      </w:r>
    </w:p>
    <w:p w:rsidR="00605EDB" w:rsidRPr="00AF2525" w:rsidRDefault="00605EDB" w:rsidP="00AF2525">
      <w:pPr>
        <w:ind w:left="141" w:hangingChars="67" w:hanging="141"/>
        <w:rPr>
          <w:rFonts w:asciiTheme="minorEastAsia" w:hAnsiTheme="minorEastAsia"/>
          <w:szCs w:val="21"/>
        </w:rPr>
      </w:pPr>
      <w:r w:rsidRPr="00AF2525">
        <w:rPr>
          <w:rFonts w:asciiTheme="minorEastAsia" w:hAnsiTheme="minorEastAsia" w:hint="eastAsia"/>
          <w:szCs w:val="21"/>
        </w:rPr>
        <w:t xml:space="preserve">５ 　第二十四条第一項の規定により第二節及び第三節の規定による都道府県がん情報等の取扱いの事務の委任があった場合における当該委任に係る事務に従事する者又は従事していた者は、都道府県がん情報等に関するがんの罹患等の秘密その他のその事務に関して知り得た秘密を漏らしてはならない。 </w:t>
      </w:r>
    </w:p>
    <w:p w:rsidR="00605EDB" w:rsidRPr="00AF2525" w:rsidRDefault="00605EDB" w:rsidP="00AF2525">
      <w:pPr>
        <w:ind w:left="141" w:hangingChars="67" w:hanging="141"/>
        <w:rPr>
          <w:rFonts w:asciiTheme="minorEastAsia" w:hAnsiTheme="minorEastAsia"/>
          <w:szCs w:val="21"/>
        </w:rPr>
      </w:pPr>
      <w:r w:rsidRPr="00AF2525">
        <w:rPr>
          <w:rFonts w:asciiTheme="minorEastAsia" w:hAnsiTheme="minorEastAsia" w:hint="eastAsia"/>
          <w:szCs w:val="21"/>
        </w:rPr>
        <w:lastRenderedPageBreak/>
        <w:t xml:space="preserve">６ 　厚生労働大臣若しくは国立がん研究センター、都道府県知事又は市町村長から第一節から第三節までの規定による全国がん登録情報等、都道府県がん情報等又は死亡者情報票に記録され、若しくは記載された情報の取扱いに関する事務の委託があった場合における当該委託に係る業務に従事する者又は従事していた者は、全国がん登録情報等又は都道府県がん情報等に関するがんの罹患等の秘密その他のその業務に関して知り得た秘密を漏らしてはならない。 </w:t>
      </w:r>
    </w:p>
    <w:p w:rsidR="00605EDB" w:rsidRPr="00AF2525" w:rsidRDefault="00605EDB" w:rsidP="00AF2525">
      <w:pPr>
        <w:ind w:left="141" w:hangingChars="67" w:hanging="141"/>
        <w:rPr>
          <w:rFonts w:asciiTheme="minorEastAsia" w:hAnsiTheme="minorEastAsia"/>
          <w:szCs w:val="21"/>
        </w:rPr>
      </w:pPr>
      <w:r w:rsidRPr="00AF2525">
        <w:rPr>
          <w:rFonts w:asciiTheme="minorEastAsia" w:hAnsiTheme="minorEastAsia" w:hint="eastAsia"/>
          <w:szCs w:val="21"/>
        </w:rPr>
        <w:t xml:space="preserve">７ 　</w:t>
      </w:r>
      <w:r w:rsidR="00AF2525">
        <w:rPr>
          <w:rFonts w:asciiTheme="minorEastAsia" w:hAnsiTheme="minorEastAsia" w:hint="eastAsia"/>
          <w:szCs w:val="21"/>
        </w:rPr>
        <w:t>（略）</w:t>
      </w:r>
    </w:p>
    <w:p w:rsidR="00605EDB" w:rsidRPr="00AF2525" w:rsidRDefault="00605EDB" w:rsidP="00605EDB">
      <w:pPr>
        <w:rPr>
          <w:rFonts w:asciiTheme="minorEastAsia" w:hAnsiTheme="minorEastAsia"/>
          <w:szCs w:val="21"/>
        </w:rPr>
      </w:pPr>
    </w:p>
    <w:p w:rsidR="00605EDB" w:rsidRPr="00AF2525" w:rsidRDefault="00605EDB" w:rsidP="00AF2525">
      <w:pPr>
        <w:ind w:left="141" w:hangingChars="67" w:hanging="141"/>
        <w:rPr>
          <w:rFonts w:asciiTheme="minorEastAsia" w:hAnsiTheme="minorEastAsia"/>
          <w:b/>
          <w:szCs w:val="21"/>
        </w:rPr>
      </w:pPr>
      <w:r w:rsidRPr="00AF2525">
        <w:rPr>
          <w:rFonts w:asciiTheme="minorEastAsia" w:hAnsiTheme="minorEastAsia" w:hint="eastAsia"/>
          <w:b/>
          <w:szCs w:val="21"/>
        </w:rPr>
        <w:t>（全国がん登録情報等の取扱いの事務に従事する国の職員等のその他の義務）</w:t>
      </w:r>
    </w:p>
    <w:p w:rsidR="00605EDB" w:rsidRPr="00AF2525" w:rsidRDefault="00605EDB" w:rsidP="00AF2525">
      <w:pPr>
        <w:ind w:left="141" w:hangingChars="67" w:hanging="141"/>
        <w:rPr>
          <w:rFonts w:asciiTheme="minorEastAsia" w:hAnsiTheme="minorEastAsia"/>
          <w:szCs w:val="21"/>
        </w:rPr>
      </w:pPr>
      <w:r w:rsidRPr="00AF2525">
        <w:rPr>
          <w:rFonts w:asciiTheme="minorEastAsia" w:hAnsiTheme="minorEastAsia" w:hint="eastAsia"/>
          <w:b/>
          <w:szCs w:val="21"/>
        </w:rPr>
        <w:t>第二十九条</w:t>
      </w:r>
      <w:r w:rsidRPr="00AF2525">
        <w:rPr>
          <w:rFonts w:asciiTheme="minorEastAsia" w:hAnsiTheme="minorEastAsia" w:hint="eastAsia"/>
          <w:szCs w:val="21"/>
        </w:rPr>
        <w:t xml:space="preserve"> 　</w:t>
      </w:r>
      <w:r w:rsidR="00AF2525">
        <w:rPr>
          <w:rFonts w:asciiTheme="minorEastAsia" w:hAnsiTheme="minorEastAsia" w:hint="eastAsia"/>
          <w:szCs w:val="21"/>
        </w:rPr>
        <w:t>（略）</w:t>
      </w:r>
      <w:r w:rsidRPr="00AF2525">
        <w:rPr>
          <w:rFonts w:asciiTheme="minorEastAsia" w:hAnsiTheme="minorEastAsia" w:hint="eastAsia"/>
          <w:szCs w:val="21"/>
        </w:rPr>
        <w:t xml:space="preserve"> </w:t>
      </w:r>
    </w:p>
    <w:p w:rsidR="00605EDB" w:rsidRPr="00AF2525" w:rsidRDefault="00605EDB" w:rsidP="00AF2525">
      <w:pPr>
        <w:ind w:left="141" w:hangingChars="67" w:hanging="141"/>
        <w:rPr>
          <w:rFonts w:asciiTheme="minorEastAsia" w:hAnsiTheme="minorEastAsia"/>
          <w:szCs w:val="21"/>
        </w:rPr>
      </w:pPr>
      <w:r w:rsidRPr="00AF2525">
        <w:rPr>
          <w:rFonts w:asciiTheme="minorEastAsia" w:hAnsiTheme="minorEastAsia" w:hint="eastAsia"/>
          <w:szCs w:val="21"/>
        </w:rPr>
        <w:t xml:space="preserve">２ 　</w:t>
      </w:r>
      <w:r w:rsidR="00AF2525">
        <w:rPr>
          <w:rFonts w:asciiTheme="minorEastAsia" w:hAnsiTheme="minorEastAsia" w:hint="eastAsia"/>
          <w:szCs w:val="21"/>
        </w:rPr>
        <w:t>（略）</w:t>
      </w:r>
    </w:p>
    <w:p w:rsidR="00605EDB" w:rsidRPr="00AF2525" w:rsidRDefault="00605EDB" w:rsidP="00AF2525">
      <w:pPr>
        <w:ind w:left="141" w:hangingChars="67" w:hanging="141"/>
        <w:rPr>
          <w:rFonts w:asciiTheme="minorEastAsia" w:hAnsiTheme="minorEastAsia"/>
          <w:szCs w:val="21"/>
        </w:rPr>
      </w:pPr>
      <w:r w:rsidRPr="00AF2525">
        <w:rPr>
          <w:rFonts w:asciiTheme="minorEastAsia" w:hAnsiTheme="minorEastAsia" w:hint="eastAsia"/>
          <w:szCs w:val="21"/>
        </w:rPr>
        <w:t xml:space="preserve">３ 　第二節及び第三節の規定による都道府県がん情報等若しくはその匿名化が行われた情報若しくは死亡者情報票に記録され、若しくは記載された情報の取扱いの事務に従事する都道府県の職員若しくは職員であった者又は第二十四条第一項の規定により当該事務の委任があった場合における当該委任に係る事務に従事する者若しくは従事していた者は、それぞれその事務に関して知り得たこれらの情報をみだりに他人に知らせ、又は不当な目的に使用してはならない。 </w:t>
      </w:r>
    </w:p>
    <w:p w:rsidR="00AF2525" w:rsidRDefault="00605EDB" w:rsidP="00AF2525">
      <w:pPr>
        <w:ind w:left="141" w:hangingChars="67" w:hanging="141"/>
        <w:rPr>
          <w:rFonts w:asciiTheme="minorEastAsia" w:hAnsiTheme="minorEastAsia"/>
          <w:szCs w:val="21"/>
        </w:rPr>
      </w:pPr>
      <w:r w:rsidRPr="00AF2525">
        <w:rPr>
          <w:rFonts w:asciiTheme="minorEastAsia" w:hAnsiTheme="minorEastAsia" w:hint="eastAsia"/>
          <w:szCs w:val="21"/>
        </w:rPr>
        <w:t xml:space="preserve">４ 　</w:t>
      </w:r>
      <w:r w:rsidR="00AF2525">
        <w:rPr>
          <w:rFonts w:asciiTheme="minorEastAsia" w:hAnsiTheme="minorEastAsia" w:hint="eastAsia"/>
          <w:szCs w:val="21"/>
        </w:rPr>
        <w:t>（略）</w:t>
      </w:r>
    </w:p>
    <w:p w:rsidR="00AF2525" w:rsidRDefault="00605EDB" w:rsidP="00AF2525">
      <w:pPr>
        <w:ind w:left="141" w:hangingChars="67" w:hanging="141"/>
        <w:rPr>
          <w:rFonts w:asciiTheme="minorEastAsia" w:hAnsiTheme="minorEastAsia"/>
          <w:szCs w:val="21"/>
        </w:rPr>
      </w:pPr>
      <w:r w:rsidRPr="00AF2525">
        <w:rPr>
          <w:rFonts w:asciiTheme="minorEastAsia" w:hAnsiTheme="minorEastAsia" w:hint="eastAsia"/>
          <w:szCs w:val="21"/>
        </w:rPr>
        <w:t xml:space="preserve">５ 　</w:t>
      </w:r>
      <w:r w:rsidR="00AF2525">
        <w:rPr>
          <w:rFonts w:asciiTheme="minorEastAsia" w:hAnsiTheme="minorEastAsia" w:hint="eastAsia"/>
          <w:szCs w:val="21"/>
        </w:rPr>
        <w:t>（略）</w:t>
      </w:r>
    </w:p>
    <w:p w:rsidR="00605EDB" w:rsidRPr="00AF2525" w:rsidRDefault="00605EDB" w:rsidP="00AF2525">
      <w:pPr>
        <w:ind w:left="141" w:hangingChars="67" w:hanging="141"/>
        <w:rPr>
          <w:rFonts w:asciiTheme="minorEastAsia" w:hAnsiTheme="minorEastAsia"/>
          <w:szCs w:val="21"/>
        </w:rPr>
      </w:pPr>
      <w:r w:rsidRPr="00AF2525">
        <w:rPr>
          <w:rFonts w:asciiTheme="minorEastAsia" w:hAnsiTheme="minorEastAsia" w:hint="eastAsia"/>
          <w:szCs w:val="21"/>
        </w:rPr>
        <w:t xml:space="preserve">６ 　第一項の規定は厚生労働大臣又は国立がん研究センターから同項に規定する情報の取扱いに関する事務の委託があった場合における当該委託に係る業務に従事する者又は従事していた者について、第三項の規定は都道府県知事から同項に規定する情報の取扱いに関する事務の委託があった場合における当該委託に係る業務に従事する者又は従事していた者について、前項の規定は市町村長から同項に規定する情報の取扱いに関する事務の委託があった場合における当該委託に係る業務に従事する者又は従事していた者について、それぞれ準用する。 </w:t>
      </w:r>
    </w:p>
    <w:p w:rsidR="00605EDB" w:rsidRPr="00AF2525" w:rsidRDefault="00605EDB" w:rsidP="00AF2525">
      <w:pPr>
        <w:ind w:left="141" w:hangingChars="67" w:hanging="141"/>
        <w:rPr>
          <w:rFonts w:asciiTheme="minorEastAsia" w:hAnsiTheme="minorEastAsia"/>
          <w:szCs w:val="21"/>
        </w:rPr>
      </w:pPr>
      <w:r w:rsidRPr="00AF2525">
        <w:rPr>
          <w:rFonts w:asciiTheme="minorEastAsia" w:hAnsiTheme="minorEastAsia" w:hint="eastAsia"/>
          <w:szCs w:val="21"/>
        </w:rPr>
        <w:t xml:space="preserve">７ 　</w:t>
      </w:r>
      <w:r w:rsidR="00AF2525">
        <w:rPr>
          <w:rFonts w:asciiTheme="minorEastAsia" w:hAnsiTheme="minorEastAsia" w:hint="eastAsia"/>
          <w:szCs w:val="21"/>
        </w:rPr>
        <w:t>（略）</w:t>
      </w:r>
    </w:p>
    <w:sectPr w:rsidR="00605EDB" w:rsidRPr="00AF2525" w:rsidSect="00F01CE1">
      <w:pgSz w:w="11906" w:h="16838"/>
      <w:pgMar w:top="1985" w:right="1701" w:bottom="1701" w:left="212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525" w:rsidRDefault="00AF2525" w:rsidP="00AF2525">
      <w:r>
        <w:separator/>
      </w:r>
    </w:p>
  </w:endnote>
  <w:endnote w:type="continuationSeparator" w:id="0">
    <w:p w:rsidR="00AF2525" w:rsidRDefault="00AF2525" w:rsidP="00AF2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525" w:rsidRDefault="00AF2525" w:rsidP="00AF2525">
      <w:r>
        <w:separator/>
      </w:r>
    </w:p>
  </w:footnote>
  <w:footnote w:type="continuationSeparator" w:id="0">
    <w:p w:rsidR="00AF2525" w:rsidRDefault="00AF2525" w:rsidP="00AF25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2EF"/>
    <w:rsid w:val="00605EDB"/>
    <w:rsid w:val="00744C28"/>
    <w:rsid w:val="009449C8"/>
    <w:rsid w:val="00AF2525"/>
    <w:rsid w:val="00AF2F16"/>
    <w:rsid w:val="00B710C8"/>
    <w:rsid w:val="00BA1B5E"/>
    <w:rsid w:val="00C502EF"/>
    <w:rsid w:val="00F24458"/>
    <w:rsid w:val="00FE1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2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10C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710C8"/>
    <w:rPr>
      <w:rFonts w:asciiTheme="majorHAnsi" w:eastAsiaTheme="majorEastAsia" w:hAnsiTheme="majorHAnsi" w:cstheme="majorBidi"/>
      <w:sz w:val="18"/>
      <w:szCs w:val="18"/>
    </w:rPr>
  </w:style>
  <w:style w:type="paragraph" w:styleId="a5">
    <w:name w:val="header"/>
    <w:basedOn w:val="a"/>
    <w:link w:val="a6"/>
    <w:uiPriority w:val="99"/>
    <w:unhideWhenUsed/>
    <w:rsid w:val="00AF2525"/>
    <w:pPr>
      <w:tabs>
        <w:tab w:val="center" w:pos="4252"/>
        <w:tab w:val="right" w:pos="8504"/>
      </w:tabs>
      <w:snapToGrid w:val="0"/>
    </w:pPr>
  </w:style>
  <w:style w:type="character" w:customStyle="1" w:styleId="a6">
    <w:name w:val="ヘッダー (文字)"/>
    <w:basedOn w:val="a0"/>
    <w:link w:val="a5"/>
    <w:uiPriority w:val="99"/>
    <w:rsid w:val="00AF2525"/>
  </w:style>
  <w:style w:type="paragraph" w:styleId="a7">
    <w:name w:val="footer"/>
    <w:basedOn w:val="a"/>
    <w:link w:val="a8"/>
    <w:uiPriority w:val="99"/>
    <w:unhideWhenUsed/>
    <w:rsid w:val="00AF2525"/>
    <w:pPr>
      <w:tabs>
        <w:tab w:val="center" w:pos="4252"/>
        <w:tab w:val="right" w:pos="8504"/>
      </w:tabs>
      <w:snapToGrid w:val="0"/>
    </w:pPr>
  </w:style>
  <w:style w:type="character" w:customStyle="1" w:styleId="a8">
    <w:name w:val="フッター (文字)"/>
    <w:basedOn w:val="a0"/>
    <w:link w:val="a7"/>
    <w:uiPriority w:val="99"/>
    <w:rsid w:val="00AF25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2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10C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710C8"/>
    <w:rPr>
      <w:rFonts w:asciiTheme="majorHAnsi" w:eastAsiaTheme="majorEastAsia" w:hAnsiTheme="majorHAnsi" w:cstheme="majorBidi"/>
      <w:sz w:val="18"/>
      <w:szCs w:val="18"/>
    </w:rPr>
  </w:style>
  <w:style w:type="paragraph" w:styleId="a5">
    <w:name w:val="header"/>
    <w:basedOn w:val="a"/>
    <w:link w:val="a6"/>
    <w:uiPriority w:val="99"/>
    <w:unhideWhenUsed/>
    <w:rsid w:val="00AF2525"/>
    <w:pPr>
      <w:tabs>
        <w:tab w:val="center" w:pos="4252"/>
        <w:tab w:val="right" w:pos="8504"/>
      </w:tabs>
      <w:snapToGrid w:val="0"/>
    </w:pPr>
  </w:style>
  <w:style w:type="character" w:customStyle="1" w:styleId="a6">
    <w:name w:val="ヘッダー (文字)"/>
    <w:basedOn w:val="a0"/>
    <w:link w:val="a5"/>
    <w:uiPriority w:val="99"/>
    <w:rsid w:val="00AF2525"/>
  </w:style>
  <w:style w:type="paragraph" w:styleId="a7">
    <w:name w:val="footer"/>
    <w:basedOn w:val="a"/>
    <w:link w:val="a8"/>
    <w:uiPriority w:val="99"/>
    <w:unhideWhenUsed/>
    <w:rsid w:val="00AF2525"/>
    <w:pPr>
      <w:tabs>
        <w:tab w:val="center" w:pos="4252"/>
        <w:tab w:val="right" w:pos="8504"/>
      </w:tabs>
      <w:snapToGrid w:val="0"/>
    </w:pPr>
  </w:style>
  <w:style w:type="character" w:customStyle="1" w:styleId="a8">
    <w:name w:val="フッター (文字)"/>
    <w:basedOn w:val="a0"/>
    <w:link w:val="a7"/>
    <w:uiPriority w:val="99"/>
    <w:rsid w:val="00AF25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895</Words>
  <Characters>5107</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3</cp:revision>
  <cp:lastPrinted>2018-02-19T07:43:00Z</cp:lastPrinted>
  <dcterms:created xsi:type="dcterms:W3CDTF">2018-02-19T07:43:00Z</dcterms:created>
  <dcterms:modified xsi:type="dcterms:W3CDTF">2018-02-21T04:04:00Z</dcterms:modified>
</cp:coreProperties>
</file>