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502" w:rsidRDefault="00321C71" w:rsidP="004907D7">
      <w:pPr>
        <w:pStyle w:val="a8"/>
        <w:spacing w:line="460" w:lineRule="exac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-1350645</wp:posOffset>
                </wp:positionV>
                <wp:extent cx="2495550" cy="124777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C71" w:rsidRPr="00333B18" w:rsidRDefault="00321C71" w:rsidP="00333B1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1149" cy="1000125"/>
                                  <wp:effectExtent l="0" t="0" r="6350" b="0"/>
                                  <wp:docPr id="5" name="図 5" descr="C:\Users\MizumaY\AppData\Local\Microsoft\Windows\INetCache\Content.Word\01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zumaY\AppData\Local\Microsoft\Windows\INetCache\Content.Word\01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910" cy="1013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 xml:space="preserve">©2014 </w:t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大阪府</w:t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margin-left:-43.8pt;margin-top:-106.35pt;width:196.5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" filled="f" stroked="f" strokeweight="1pt">
                <v:textbox>
                  <w:txbxContent>
                    <w:p w:rsidR="00321C71" w:rsidRPr="00333B18" w:rsidRDefault="00321C71" w:rsidP="00333B1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1149" cy="1000125"/>
                            <wp:effectExtent l="0" t="0" r="6350" b="0"/>
                            <wp:docPr id="5" name="図 5" descr="C:\Users\MizumaY\AppData\Local\Microsoft\Windows\INetCache\Content.Word\01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zumaY\AppData\Local\Microsoft\Windows\INetCache\Content.Word\01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910" cy="1013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3B18" w:rsidRPr="00333B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 xml:space="preserve">©2014 </w:t>
                      </w:r>
                      <w:r w:rsidR="00333B18" w:rsidRPr="00333B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大阪府</w:t>
                      </w:r>
                      <w:r w:rsidR="00333B18" w:rsidRPr="00333B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もずやん</w:t>
                      </w:r>
                    </w:p>
                  </w:txbxContent>
                </v:textbox>
              </v:rect>
            </w:pict>
          </mc:Fallback>
        </mc:AlternateContent>
      </w:r>
      <w:r w:rsidR="002A65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9D438" wp14:editId="3CCF4482">
                <wp:simplePos x="0" y="0"/>
                <wp:positionH relativeFrom="margin">
                  <wp:posOffset>-1423035</wp:posOffset>
                </wp:positionH>
                <wp:positionV relativeFrom="paragraph">
                  <wp:posOffset>-3175</wp:posOffset>
                </wp:positionV>
                <wp:extent cx="8258175" cy="962025"/>
                <wp:effectExtent l="0" t="0" r="9525" b="9525"/>
                <wp:wrapNone/>
                <wp:docPr id="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8175" cy="962025"/>
                        </a:xfrm>
                        <a:prstGeom prst="rect">
                          <a:avLst/>
                        </a:prstGeom>
                        <a:blipFill>
                          <a:blip r:embed="rId9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5AFA" w:rsidRPr="00321C71" w:rsidRDefault="006D5AFA" w:rsidP="00626C9C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321C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令和</w:t>
                            </w:r>
                            <w:r w:rsidRPr="00321C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４</w:t>
                            </w:r>
                            <w:r w:rsidRPr="00321C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年</w:t>
                            </w:r>
                            <w:r w:rsidR="00A57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度</w:t>
                            </w:r>
                            <w:r w:rsidR="00C0495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 xml:space="preserve">　第</w:t>
                            </w:r>
                            <w:r w:rsidR="00C04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２</w:t>
                            </w:r>
                            <w:r w:rsidRPr="00321C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回</w:t>
                            </w:r>
                          </w:p>
                          <w:p w:rsidR="006D5AFA" w:rsidRPr="00321C71" w:rsidRDefault="006D5AFA" w:rsidP="00626C9C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D0D0D" w:themeColor="text1" w:themeTint="F2"/>
                                <w:sz w:val="44"/>
                              </w:rPr>
                            </w:pPr>
                            <w:r w:rsidRPr="00321C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大阪</w:t>
                            </w:r>
                            <w:r w:rsidRPr="00321C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府東京事務所</w:t>
                            </w:r>
                            <w:r w:rsidR="00626C9C" w:rsidRPr="00321C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Pr="00321C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メールマガジン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9D438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7" type="#_x0000_t202" style="position:absolute;margin-left:-112.05pt;margin-top:-.25pt;width:650.2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" stroked="f">
                <v:fill r:id="rId10" o:title="" recolor="t" rotate="t" type="tile"/>
                <v:imagedata recolortarget="black"/>
                <v:textbox inset="5.85pt,.7pt,5.85pt,.7pt">
                  <w:txbxContent>
                    <w:p w:rsidR="006D5AFA" w:rsidRPr="00321C71" w:rsidRDefault="006D5AFA" w:rsidP="00626C9C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</w:pPr>
                      <w:r w:rsidRPr="00321C7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令和</w:t>
                      </w:r>
                      <w:r w:rsidRPr="00321C7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４</w:t>
                      </w:r>
                      <w:r w:rsidRPr="00321C7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年</w:t>
                      </w:r>
                      <w:r w:rsidR="00A5708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度</w:t>
                      </w:r>
                      <w:r w:rsidR="00C0495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 xml:space="preserve">　第</w:t>
                      </w:r>
                      <w:r w:rsidR="00C0495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２</w:t>
                      </w:r>
                      <w:r w:rsidRPr="00321C7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回</w:t>
                      </w:r>
                    </w:p>
                    <w:p w:rsidR="006D5AFA" w:rsidRPr="00321C71" w:rsidRDefault="006D5AFA" w:rsidP="00626C9C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D0D0D" w:themeColor="text1" w:themeTint="F2"/>
                          <w:sz w:val="44"/>
                        </w:rPr>
                      </w:pPr>
                      <w:r w:rsidRPr="00321C7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大阪</w:t>
                      </w:r>
                      <w:r w:rsidRPr="00321C7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府東京事務所</w:t>
                      </w:r>
                      <w:r w:rsidR="00626C9C" w:rsidRPr="00321C7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Pr="00321C7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メールマガジン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6502" w:rsidRDefault="00626C9C" w:rsidP="004907D7">
      <w:pPr>
        <w:pStyle w:val="a8"/>
        <w:spacing w:line="460" w:lineRule="exact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8172450" cy="13716"/>
                <wp:effectExtent l="19050" t="19050" r="19050" b="2476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2450" cy="1371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967EEC" id="直線コネクタ 3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6.5pt" to="643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" strokecolor="white [3212]" strokeweight="2.25pt">
                <v:stroke joinstyle="miter"/>
                <w10:wrap anchorx="margin"/>
              </v:line>
            </w:pict>
          </mc:Fallback>
        </mc:AlternateContent>
      </w:r>
    </w:p>
    <w:p w:rsidR="002A6502" w:rsidRDefault="002A6502" w:rsidP="004907D7">
      <w:pPr>
        <w:pStyle w:val="a8"/>
        <w:spacing w:line="460" w:lineRule="exact"/>
        <w:rPr>
          <w:b/>
          <w:sz w:val="28"/>
        </w:rPr>
      </w:pPr>
    </w:p>
    <w:p w:rsidR="002A6502" w:rsidRDefault="002A6502" w:rsidP="004907D7">
      <w:pPr>
        <w:pStyle w:val="a8"/>
        <w:spacing w:line="460" w:lineRule="exact"/>
        <w:rPr>
          <w:b/>
          <w:sz w:val="28"/>
        </w:rPr>
      </w:pPr>
    </w:p>
    <w:p w:rsidR="00C04954" w:rsidRPr="00C04954" w:rsidRDefault="00C04954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b/>
          <w:kern w:val="0"/>
          <w:sz w:val="22"/>
        </w:rPr>
      </w:pPr>
      <w:r w:rsidRPr="00C04954">
        <w:rPr>
          <w:rFonts w:ascii="游ゴシック" w:eastAsia="游ゴシック" w:hAnsi="游ゴシック" w:cs="ＭＳ Ｐゴシック" w:hint="eastAsia"/>
          <w:b/>
          <w:kern w:val="0"/>
          <w:sz w:val="28"/>
        </w:rPr>
        <w:t>大阪府東京事務所メールマガジン読者のみなさま</w:t>
      </w:r>
    </w:p>
    <w:p w:rsidR="00C04954" w:rsidRPr="00C04954" w:rsidRDefault="00C04954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b/>
          <w:kern w:val="0"/>
          <w:sz w:val="22"/>
        </w:rPr>
      </w:pPr>
    </w:p>
    <w:p w:rsidR="00C04954" w:rsidRPr="00C04954" w:rsidRDefault="00C04954" w:rsidP="00C04954">
      <w:pPr>
        <w:widowControl/>
        <w:spacing w:line="460" w:lineRule="exact"/>
        <w:ind w:firstLineChars="100" w:firstLine="220"/>
        <w:jc w:val="left"/>
        <w:rPr>
          <w:rFonts w:ascii="游ゴシック" w:eastAsia="游ゴシック" w:hAnsi="游ゴシック" w:cs="ＭＳ Ｐゴシック"/>
          <w:kern w:val="0"/>
          <w:sz w:val="22"/>
        </w:rPr>
      </w:pPr>
      <w:r w:rsidRPr="00C04954">
        <w:rPr>
          <w:rFonts w:ascii="游ゴシック" w:eastAsia="游ゴシック" w:hAnsi="游ゴシック" w:cs="ＭＳ Ｐゴシック" w:hint="eastAsia"/>
          <w:kern w:val="0"/>
          <w:sz w:val="22"/>
        </w:rPr>
        <w:t>７月夏本番となり、体がうだる暑い毎日ですね。</w:t>
      </w:r>
    </w:p>
    <w:p w:rsidR="00C04954" w:rsidRPr="00C04954" w:rsidRDefault="00C04954" w:rsidP="00C04954">
      <w:pPr>
        <w:widowControl/>
        <w:spacing w:line="460" w:lineRule="exact"/>
        <w:ind w:firstLineChars="100" w:firstLine="220"/>
        <w:jc w:val="left"/>
        <w:rPr>
          <w:rFonts w:ascii="游ゴシック" w:eastAsia="游ゴシック" w:hAnsi="游ゴシック" w:cs="ＭＳ Ｐゴシック"/>
          <w:kern w:val="0"/>
          <w:sz w:val="22"/>
        </w:rPr>
      </w:pPr>
      <w:r w:rsidRPr="00C04954">
        <w:rPr>
          <w:rFonts w:ascii="游ゴシック" w:eastAsia="游ゴシック" w:hAnsi="游ゴシック" w:cs="ＭＳ Ｐゴシック" w:hint="eastAsia"/>
          <w:kern w:val="0"/>
          <w:sz w:val="22"/>
        </w:rPr>
        <w:t>今回は、暑さにも負けず７月１８日に</w:t>
      </w:r>
      <w:r w:rsidRPr="00B16FED">
        <w:rPr>
          <w:rFonts w:ascii="游ゴシック" w:eastAsia="游ゴシック" w:hAnsi="游ゴシック" w:cs="ＭＳ Ｐゴシック" w:hint="eastAsia"/>
          <w:b/>
          <w:color w:val="000000" w:themeColor="text1"/>
          <w:kern w:val="0"/>
          <w:sz w:val="22"/>
          <w:u w:val="single"/>
        </w:rPr>
        <w:t>開催１０００日前</w:t>
      </w:r>
      <w:r w:rsidRPr="00C04954">
        <w:rPr>
          <w:rFonts w:ascii="游ゴシック" w:eastAsia="游ゴシック" w:hAnsi="游ゴシック" w:cs="ＭＳ Ｐゴシック" w:hint="eastAsia"/>
          <w:kern w:val="0"/>
          <w:sz w:val="22"/>
        </w:rPr>
        <w:t>を迎え、盛り上りを見せる</w:t>
      </w:r>
      <w:r w:rsidRPr="00B16FED">
        <w:rPr>
          <w:rFonts w:ascii="游ゴシック" w:eastAsia="游ゴシック" w:hAnsi="游ゴシック" w:cs="ＭＳ Ｐゴシック" w:hint="eastAsia"/>
          <w:b/>
          <w:color w:val="FF0000"/>
          <w:kern w:val="0"/>
          <w:sz w:val="24"/>
          <w:u w:val="single"/>
        </w:rPr>
        <w:t>２０２５年大阪・関西万博</w:t>
      </w:r>
      <w:r w:rsidRPr="00C04954">
        <w:rPr>
          <w:rFonts w:ascii="游ゴシック" w:eastAsia="游ゴシック" w:hAnsi="游ゴシック" w:cs="ＭＳ Ｐゴシック" w:hint="eastAsia"/>
          <w:kern w:val="0"/>
          <w:sz w:val="22"/>
        </w:rPr>
        <w:t>に関する話題をお届けいたします。</w:t>
      </w:r>
    </w:p>
    <w:p w:rsidR="00C04954" w:rsidRPr="00C04954" w:rsidRDefault="00C04954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2"/>
        </w:rPr>
      </w:pPr>
    </w:p>
    <w:p w:rsidR="00C04954" w:rsidRPr="00C04954" w:rsidRDefault="00C04954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2"/>
        </w:rPr>
      </w:pPr>
    </w:p>
    <w:p w:rsidR="00C04954" w:rsidRPr="00C04954" w:rsidRDefault="00C04954" w:rsidP="00C04954">
      <w:pPr>
        <w:spacing w:line="460" w:lineRule="exact"/>
        <w:jc w:val="left"/>
        <w:rPr>
          <w:rFonts w:ascii="游ゴシック" w:eastAsia="游ゴシック" w:hAnsi="游ゴシック"/>
          <w:b/>
          <w:bCs/>
          <w:sz w:val="24"/>
          <w:shd w:val="clear" w:color="auto" w:fill="D9D9D9"/>
        </w:rPr>
      </w:pPr>
      <w:r w:rsidRPr="00A5708D">
        <w:rPr>
          <w:rFonts w:ascii="游ゴシック" w:eastAsia="游ゴシック" w:hAnsi="游ゴシック" w:hint="eastAsia"/>
          <w:b/>
          <w:bCs/>
          <w:sz w:val="24"/>
          <w:highlight w:val="cyan"/>
          <w:shd w:val="clear" w:color="auto" w:fill="D9D9D9"/>
        </w:rPr>
        <w:t>★2025年大阪・関西万博 開幕1000日前イベント「1000 Days to Go!」を東京・大阪で同日開催 ～公式キャラクターの愛称を発表！</w:t>
      </w:r>
      <w:r w:rsidRPr="00A5708D">
        <w:rPr>
          <w:rFonts w:ascii="游ゴシック" w:eastAsia="游ゴシック" w:hAnsi="游ゴシック"/>
          <w:b/>
          <w:bCs/>
          <w:sz w:val="24"/>
          <w:highlight w:val="cyan"/>
          <w:shd w:val="clear" w:color="auto" w:fill="D9D9D9"/>
        </w:rPr>
        <w:t>★</w:t>
      </w:r>
    </w:p>
    <w:p w:rsidR="00C04954" w:rsidRPr="00C04954" w:rsidRDefault="00C04954" w:rsidP="00C04954">
      <w:pPr>
        <w:spacing w:line="460" w:lineRule="exact"/>
        <w:ind w:firstLineChars="100" w:firstLine="220"/>
        <w:jc w:val="left"/>
        <w:rPr>
          <w:rFonts w:ascii="游ゴシック" w:eastAsia="游ゴシック" w:hAnsi="游ゴシック"/>
          <w:sz w:val="22"/>
        </w:rPr>
      </w:pPr>
    </w:p>
    <w:p w:rsidR="00C04954" w:rsidRPr="00C04954" w:rsidRDefault="00C04954" w:rsidP="00C04954">
      <w:pPr>
        <w:spacing w:line="460" w:lineRule="exact"/>
        <w:ind w:firstLineChars="100" w:firstLine="220"/>
        <w:jc w:val="left"/>
        <w:rPr>
          <w:rFonts w:ascii="游ゴシック" w:eastAsia="游ゴシック" w:hAnsi="游ゴシック"/>
          <w:sz w:val="22"/>
        </w:rPr>
      </w:pPr>
      <w:r w:rsidRPr="00B16FED">
        <w:rPr>
          <w:rFonts w:ascii="游ゴシック" w:eastAsia="游ゴシック" w:hAnsi="游ゴシック" w:hint="eastAsia"/>
          <w:b/>
          <w:sz w:val="22"/>
          <w:u w:val="single"/>
        </w:rPr>
        <w:t>2025年日本国際博覧会（大阪・関西万博）</w:t>
      </w:r>
      <w:r w:rsidRPr="00C04954">
        <w:rPr>
          <w:rFonts w:ascii="游ゴシック" w:eastAsia="游ゴシック" w:hAnsi="游ゴシック" w:hint="eastAsia"/>
          <w:sz w:val="22"/>
        </w:rPr>
        <w:t>が開幕1000日前となる2022年7月18日に、開幕1000日前イベント</w:t>
      </w:r>
      <w:r w:rsidRPr="008E6C12">
        <w:rPr>
          <w:rFonts w:ascii="游ゴシック" w:eastAsia="游ゴシック" w:hAnsi="游ゴシック" w:hint="eastAsia"/>
          <w:b/>
          <w:color w:val="FF0000"/>
          <w:sz w:val="22"/>
          <w:u w:val="single"/>
        </w:rPr>
        <w:t>「1000 Days to Go!（セン・デイズ・トゥ・ゴー）」</w:t>
      </w:r>
      <w:r w:rsidRPr="00C04954">
        <w:rPr>
          <w:rFonts w:ascii="游ゴシック" w:eastAsia="游ゴシック" w:hAnsi="游ゴシック" w:hint="eastAsia"/>
          <w:sz w:val="22"/>
        </w:rPr>
        <w:t>が東京と大阪で開催されます。</w:t>
      </w:r>
    </w:p>
    <w:p w:rsidR="00C04954" w:rsidRPr="00C04954" w:rsidRDefault="00C04954" w:rsidP="00C04954">
      <w:pPr>
        <w:spacing w:line="460" w:lineRule="exact"/>
        <w:ind w:firstLine="220"/>
        <w:jc w:val="left"/>
        <w:rPr>
          <w:rFonts w:ascii="游ゴシック" w:eastAsia="游ゴシック" w:hAnsi="游ゴシック"/>
          <w:sz w:val="22"/>
        </w:rPr>
      </w:pPr>
      <w:r w:rsidRPr="00C04954">
        <w:rPr>
          <w:rFonts w:ascii="游ゴシック" w:eastAsia="游ゴシック" w:hAnsi="游ゴシック" w:hint="eastAsia"/>
          <w:sz w:val="22"/>
        </w:rPr>
        <w:t>当日のイベントでは、ご応募いただいた33,197作品の中から最優秀作品に選ばれた公式キャラクターの愛称を発表するとともに、東京スカイツリー</w:t>
      </w:r>
      <w:r w:rsidRPr="00C04954">
        <w:rPr>
          <w:rFonts w:ascii="游ゴシック" w:eastAsia="游ゴシック" w:hAnsi="游ゴシック"/>
          <w:sz w:val="22"/>
        </w:rPr>
        <w:t>®</w:t>
      </w:r>
      <w:r w:rsidRPr="00C04954">
        <w:rPr>
          <w:rFonts w:ascii="游ゴシック" w:eastAsia="游ゴシック" w:hAnsi="游ゴシック" w:hint="eastAsia"/>
          <w:sz w:val="22"/>
        </w:rPr>
        <w:t>では</w:t>
      </w:r>
      <w:r w:rsidRPr="00B16FED">
        <w:rPr>
          <w:rFonts w:ascii="游ゴシック" w:eastAsia="游ゴシック" w:hAnsi="游ゴシック" w:hint="eastAsia"/>
          <w:b/>
          <w:sz w:val="22"/>
        </w:rPr>
        <w:t>「2025年大阪・関西万博デザイン特別ライティング」</w:t>
      </w:r>
      <w:r w:rsidRPr="00C04954">
        <w:rPr>
          <w:rFonts w:ascii="游ゴシック" w:eastAsia="游ゴシック" w:hAnsi="游ゴシック" w:hint="eastAsia"/>
          <w:sz w:val="22"/>
        </w:rPr>
        <w:t>、大阪ユニバーサル・スタジオ・ジャパンでは</w:t>
      </w:r>
      <w:r w:rsidRPr="00B16FED">
        <w:rPr>
          <w:rFonts w:ascii="游ゴシック" w:eastAsia="游ゴシック" w:hAnsi="游ゴシック" w:hint="eastAsia"/>
          <w:b/>
          <w:sz w:val="22"/>
        </w:rPr>
        <w:t>「大阪・関西万博開幕1000日前カウントダウン宣言」</w:t>
      </w:r>
      <w:r w:rsidRPr="00C04954">
        <w:rPr>
          <w:rFonts w:ascii="游ゴシック" w:eastAsia="游ゴシック" w:hAnsi="游ゴシック" w:hint="eastAsia"/>
          <w:sz w:val="22"/>
        </w:rPr>
        <w:t>が行われるなど、1000日前を記念した様々なプログラムが実施されます。</w:t>
      </w:r>
    </w:p>
    <w:p w:rsidR="00C04954" w:rsidRPr="00C04954" w:rsidRDefault="00C04954" w:rsidP="00C04954">
      <w:pPr>
        <w:spacing w:line="460" w:lineRule="exact"/>
        <w:ind w:firstLine="220"/>
        <w:jc w:val="left"/>
        <w:rPr>
          <w:rFonts w:ascii="游ゴシック" w:eastAsia="游ゴシック" w:hAnsi="游ゴシック"/>
          <w:sz w:val="22"/>
        </w:rPr>
      </w:pPr>
      <w:r w:rsidRPr="00C04954">
        <w:rPr>
          <w:rFonts w:ascii="游ゴシック" w:eastAsia="游ゴシック" w:hAnsi="游ゴシック" w:hint="eastAsia"/>
          <w:sz w:val="22"/>
        </w:rPr>
        <w:t>また、開幕1000日前に合わせて開催される様々なイベントや活動、参加プログラムの予定をまとめた特設ページが公益社団法人2025年日本国際博覧会協会公式Ｗ</w:t>
      </w:r>
      <w:proofErr w:type="spellStart"/>
      <w:r w:rsidRPr="00C04954">
        <w:rPr>
          <w:rFonts w:ascii="游ゴシック" w:eastAsia="游ゴシック" w:hAnsi="游ゴシック" w:hint="eastAsia"/>
          <w:sz w:val="22"/>
        </w:rPr>
        <w:t>eb</w:t>
      </w:r>
      <w:proofErr w:type="spellEnd"/>
      <w:r w:rsidRPr="00C04954">
        <w:rPr>
          <w:rFonts w:ascii="游ゴシック" w:eastAsia="游ゴシック" w:hAnsi="游ゴシック" w:hint="eastAsia"/>
          <w:sz w:val="22"/>
        </w:rPr>
        <w:t>サイトに開設されています。</w:t>
      </w:r>
    </w:p>
    <w:p w:rsidR="00C04954" w:rsidRPr="00C04954" w:rsidRDefault="00C04954" w:rsidP="00C04954">
      <w:pPr>
        <w:spacing w:line="460" w:lineRule="exact"/>
        <w:jc w:val="left"/>
        <w:rPr>
          <w:rFonts w:ascii="游ゴシック" w:eastAsia="游ゴシック" w:hAnsi="游ゴシック"/>
          <w:sz w:val="22"/>
        </w:rPr>
      </w:pPr>
      <w:r w:rsidRPr="00C04954">
        <w:rPr>
          <w:rFonts w:ascii="游ゴシック" w:eastAsia="游ゴシック" w:hAnsi="游ゴシック" w:hint="eastAsia"/>
          <w:sz w:val="22"/>
        </w:rPr>
        <w:t xml:space="preserve">　詳細はこちらへアクセスをお願いします。</w:t>
      </w:r>
    </w:p>
    <w:p w:rsidR="00C04954" w:rsidRPr="00C04954" w:rsidRDefault="00C04954" w:rsidP="00C04954">
      <w:pPr>
        <w:spacing w:line="460" w:lineRule="exact"/>
        <w:jc w:val="left"/>
        <w:rPr>
          <w:rFonts w:ascii="游ゴシック" w:eastAsia="游ゴシック" w:hAnsi="游ゴシック"/>
          <w:sz w:val="22"/>
        </w:rPr>
      </w:pPr>
      <w:r w:rsidRPr="00C04954">
        <w:rPr>
          <w:rFonts w:ascii="游ゴシック" w:eastAsia="游ゴシック" w:hAnsi="游ゴシック" w:hint="eastAsia"/>
          <w:sz w:val="22"/>
        </w:rPr>
        <w:t xml:space="preserve">　</w:t>
      </w:r>
      <w:hyperlink r:id="rId11" w:history="1">
        <w:r w:rsidRPr="00C04954">
          <w:rPr>
            <w:rFonts w:ascii="游ゴシック" w:eastAsia="游ゴシック" w:hAnsi="游ゴシック" w:hint="eastAsia"/>
            <w:color w:val="0070C0"/>
            <w:sz w:val="22"/>
          </w:rPr>
          <w:t>https://www.expo2025.or.jp/news/news-20220711-02/</w:t>
        </w:r>
      </w:hyperlink>
    </w:p>
    <w:p w:rsidR="00C04954" w:rsidRPr="00C04954" w:rsidRDefault="00C04954" w:rsidP="00C04954">
      <w:pPr>
        <w:spacing w:line="460" w:lineRule="exact"/>
        <w:jc w:val="left"/>
        <w:rPr>
          <w:rFonts w:ascii="游ゴシック" w:eastAsia="游ゴシック" w:hAnsi="游ゴシック"/>
          <w:sz w:val="22"/>
        </w:rPr>
      </w:pPr>
    </w:p>
    <w:p w:rsidR="00C04954" w:rsidRPr="00C04954" w:rsidRDefault="00C04954" w:rsidP="00C04954">
      <w:pPr>
        <w:spacing w:line="460" w:lineRule="exact"/>
        <w:ind w:firstLine="220"/>
        <w:jc w:val="left"/>
        <w:rPr>
          <w:rFonts w:ascii="游ゴシック" w:eastAsia="游ゴシック" w:hAnsi="游ゴシック"/>
          <w:sz w:val="22"/>
        </w:rPr>
      </w:pPr>
      <w:r w:rsidRPr="00C04954">
        <w:rPr>
          <w:rFonts w:ascii="游ゴシック" w:eastAsia="游ゴシック" w:hAnsi="游ゴシック" w:hint="eastAsia"/>
          <w:sz w:val="22"/>
        </w:rPr>
        <w:t>そのほかにも、大阪府庁と大阪市役所の正面玄関等を、万博のロゴマークやキャラ</w:t>
      </w:r>
      <w:r w:rsidRPr="00C04954">
        <w:rPr>
          <w:rFonts w:ascii="游ゴシック" w:eastAsia="游ゴシック" w:hAnsi="游ゴシック" w:hint="eastAsia"/>
          <w:sz w:val="22"/>
        </w:rPr>
        <w:lastRenderedPageBreak/>
        <w:t>クターなどを施したキャラクターパネル、タペストリー、のぼりなどで装飾し、大阪府・大阪市及び府内市町村の公用車へのステッカーの貼付が実施されます。</w:t>
      </w:r>
    </w:p>
    <w:p w:rsidR="00C04954" w:rsidRPr="00C04954" w:rsidRDefault="00C04954" w:rsidP="00C04954">
      <w:pPr>
        <w:spacing w:line="460" w:lineRule="exact"/>
        <w:ind w:firstLine="220"/>
        <w:jc w:val="left"/>
        <w:rPr>
          <w:rFonts w:ascii="游ゴシック" w:eastAsia="游ゴシック" w:hAnsi="游ゴシック"/>
          <w:sz w:val="22"/>
        </w:rPr>
      </w:pPr>
      <w:r w:rsidRPr="00C04954">
        <w:rPr>
          <w:rFonts w:ascii="游ゴシック" w:eastAsia="游ゴシック" w:hAnsi="游ゴシック" w:hint="eastAsia"/>
          <w:sz w:val="22"/>
        </w:rPr>
        <w:t>また、都道府県及び政令指定都市に、万博のキャラクターをあしらった横断幕を配付し、全国各地における行事での掲出の協力をお願いし、全国で万博の機運を盛り上げていきます。</w:t>
      </w:r>
    </w:p>
    <w:p w:rsidR="00C04954" w:rsidRPr="00C04954" w:rsidRDefault="00C04954" w:rsidP="00C04954">
      <w:pPr>
        <w:spacing w:line="460" w:lineRule="exact"/>
        <w:jc w:val="left"/>
        <w:rPr>
          <w:rFonts w:ascii="游ゴシック" w:eastAsia="游ゴシック" w:hAnsi="游ゴシック"/>
          <w:sz w:val="22"/>
        </w:rPr>
      </w:pPr>
    </w:p>
    <w:p w:rsidR="00C04954" w:rsidRPr="00C04954" w:rsidRDefault="00C04954" w:rsidP="00C04954">
      <w:pPr>
        <w:spacing w:line="460" w:lineRule="exact"/>
        <w:ind w:firstLineChars="100" w:firstLine="220"/>
        <w:jc w:val="left"/>
        <w:rPr>
          <w:rFonts w:ascii="游ゴシック" w:eastAsia="游ゴシック" w:hAnsi="游ゴシック"/>
          <w:sz w:val="22"/>
        </w:rPr>
      </w:pPr>
      <w:r w:rsidRPr="00C04954">
        <w:rPr>
          <w:rFonts w:ascii="游ゴシック" w:eastAsia="游ゴシック" w:hAnsi="游ゴシック" w:hint="eastAsia"/>
          <w:sz w:val="22"/>
        </w:rPr>
        <w:t>皆様には是非、万博に“Join</w:t>
      </w:r>
      <w:r w:rsidRPr="00C04954">
        <w:rPr>
          <w:rFonts w:ascii="游ゴシック" w:eastAsia="游ゴシック" w:hAnsi="游ゴシック" w:cs="Courier New"/>
          <w:sz w:val="22"/>
        </w:rPr>
        <w:t>”</w:t>
      </w:r>
      <w:r w:rsidRPr="00C04954">
        <w:rPr>
          <w:rFonts w:ascii="游ゴシック" w:eastAsia="游ゴシック" w:hAnsi="游ゴシック" w:hint="eastAsia"/>
          <w:sz w:val="22"/>
        </w:rPr>
        <w:t>（参加）していただき、機運を盛り上げて行きたいと思いますので、よろしくお願いします。</w:t>
      </w:r>
    </w:p>
    <w:p w:rsidR="00C04954" w:rsidRPr="00C04954" w:rsidRDefault="00C04954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2"/>
        </w:rPr>
      </w:pPr>
    </w:p>
    <w:p w:rsidR="00C04954" w:rsidRPr="00C04954" w:rsidRDefault="00C04954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2"/>
        </w:rPr>
      </w:pPr>
      <w:bookmarkStart w:id="0" w:name="_GoBack"/>
      <w:bookmarkEnd w:id="0"/>
    </w:p>
    <w:p w:rsidR="00C04954" w:rsidRPr="00C04954" w:rsidRDefault="00C04954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2"/>
        </w:rPr>
      </w:pPr>
      <w:r w:rsidRPr="00C04954">
        <w:rPr>
          <w:rFonts w:ascii="游ゴシック" w:eastAsia="游ゴシック" w:hAnsi="游ゴシック" w:cs="ＭＳ Ｐゴシック" w:hint="eastAsia"/>
          <w:kern w:val="0"/>
          <w:sz w:val="22"/>
        </w:rPr>
        <w:t>【発行元】</w:t>
      </w:r>
    </w:p>
    <w:p w:rsidR="00C04954" w:rsidRPr="00C04954" w:rsidRDefault="00C04954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2"/>
        </w:rPr>
      </w:pPr>
      <w:r w:rsidRPr="00C04954">
        <w:rPr>
          <w:rFonts w:ascii="游ゴシック" w:eastAsia="游ゴシック" w:hAnsi="游ゴシック" w:cs="ＭＳ Ｐゴシック" w:hint="eastAsia"/>
          <w:kern w:val="0"/>
          <w:sz w:val="22"/>
        </w:rPr>
        <w:t>大阪府東京事務所</w:t>
      </w:r>
    </w:p>
    <w:p w:rsidR="00C04954" w:rsidRPr="00C04954" w:rsidRDefault="001360D9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2"/>
        </w:rPr>
      </w:pPr>
      <w:hyperlink r:id="rId12" w:history="1">
        <w:r w:rsidR="00C04954" w:rsidRPr="00C04954">
          <w:rPr>
            <w:rFonts w:ascii="游ゴシック" w:eastAsia="游ゴシック" w:hAnsi="游ゴシック" w:cs="ＭＳ Ｐゴシック" w:hint="eastAsia"/>
            <w:kern w:val="0"/>
            <w:sz w:val="22"/>
          </w:rPr>
          <w:t>tokyojimusho@sbox.pref.osaka.lg.jp</w:t>
        </w:r>
      </w:hyperlink>
      <w:r w:rsidR="00C04954" w:rsidRPr="00C04954">
        <w:rPr>
          <w:rFonts w:ascii="游ゴシック" w:eastAsia="游ゴシック" w:hAnsi="游ゴシック" w:cs="ＭＳ Ｐゴシック" w:hint="eastAsia"/>
          <w:kern w:val="0"/>
          <w:sz w:val="22"/>
        </w:rPr>
        <w:t xml:space="preserve">  &lt;</w:t>
      </w:r>
      <w:hyperlink r:id="rId13" w:history="1">
        <w:r w:rsidR="00C04954" w:rsidRPr="00C04954">
          <w:rPr>
            <w:rFonts w:ascii="游ゴシック" w:eastAsia="游ゴシック" w:hAnsi="游ゴシック" w:cs="ＭＳ Ｐゴシック" w:hint="eastAsia"/>
            <w:kern w:val="0"/>
            <w:sz w:val="22"/>
          </w:rPr>
          <w:t>mailto:tokyojimusho@sbox.pref.osaka.lg.jp</w:t>
        </w:r>
      </w:hyperlink>
      <w:r w:rsidR="00C04954" w:rsidRPr="00C04954">
        <w:rPr>
          <w:rFonts w:ascii="游ゴシック" w:eastAsia="游ゴシック" w:hAnsi="游ゴシック" w:cs="ＭＳ Ｐゴシック" w:hint="eastAsia"/>
          <w:kern w:val="0"/>
          <w:sz w:val="22"/>
        </w:rPr>
        <w:t xml:space="preserve">&gt; </w:t>
      </w:r>
    </w:p>
    <w:p w:rsidR="00C04954" w:rsidRPr="00C04954" w:rsidRDefault="00C04954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2"/>
        </w:rPr>
      </w:pPr>
      <w:r w:rsidRPr="00C04954">
        <w:rPr>
          <w:rFonts w:ascii="游ゴシック" w:eastAsia="游ゴシック" w:hAnsi="游ゴシック" w:cs="ＭＳ Ｐゴシック" w:hint="eastAsia"/>
          <w:kern w:val="0"/>
          <w:sz w:val="22"/>
        </w:rPr>
        <w:t xml:space="preserve">　〒102-0093</w:t>
      </w:r>
    </w:p>
    <w:p w:rsidR="00C04954" w:rsidRPr="00C04954" w:rsidRDefault="00C04954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2"/>
        </w:rPr>
      </w:pPr>
      <w:r w:rsidRPr="00C04954">
        <w:rPr>
          <w:rFonts w:ascii="游ゴシック" w:eastAsia="游ゴシック" w:hAnsi="游ゴシック" w:cs="ＭＳ Ｐゴシック" w:hint="eastAsia"/>
          <w:kern w:val="0"/>
          <w:sz w:val="22"/>
        </w:rPr>
        <w:t xml:space="preserve">　東京都千代田区平河町2丁目6-3　都道府県会館７F</w:t>
      </w:r>
    </w:p>
    <w:p w:rsidR="00C04954" w:rsidRPr="00C04954" w:rsidRDefault="00C04954" w:rsidP="00C04954">
      <w:pPr>
        <w:widowControl/>
        <w:spacing w:line="460" w:lineRule="exact"/>
        <w:jc w:val="left"/>
        <w:rPr>
          <w:rFonts w:ascii="游ゴシック" w:eastAsia="游ゴシック" w:hAnsi="游ゴシック" w:cs="ＭＳ Ｐゴシック"/>
          <w:kern w:val="0"/>
          <w:sz w:val="22"/>
        </w:rPr>
      </w:pPr>
      <w:r w:rsidRPr="00C04954">
        <w:rPr>
          <w:rFonts w:ascii="游ゴシック" w:eastAsia="游ゴシック" w:hAnsi="游ゴシック" w:cs="ＭＳ Ｐゴシック" w:hint="eastAsia"/>
          <w:kern w:val="0"/>
          <w:sz w:val="22"/>
        </w:rPr>
        <w:t xml:space="preserve">　TEL：03-5212-9118　　FAX：03-5212-9119</w:t>
      </w:r>
    </w:p>
    <w:p w:rsidR="00C04954" w:rsidRPr="00C04954" w:rsidRDefault="00C04954" w:rsidP="00C04954"/>
    <w:p w:rsidR="00AB6F12" w:rsidRPr="00C04954" w:rsidRDefault="00AB6F12" w:rsidP="004907D7">
      <w:pPr>
        <w:pStyle w:val="a8"/>
        <w:spacing w:line="460" w:lineRule="exact"/>
      </w:pPr>
    </w:p>
    <w:sectPr w:rsidR="00AB6F12" w:rsidRPr="00C04954" w:rsidSect="00333B1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27" w:right="1701" w:bottom="1276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0D9" w:rsidRDefault="001360D9" w:rsidP="004907D7">
      <w:r>
        <w:separator/>
      </w:r>
    </w:p>
  </w:endnote>
  <w:endnote w:type="continuationSeparator" w:id="0">
    <w:p w:rsidR="001360D9" w:rsidRDefault="001360D9" w:rsidP="0049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3AB" w:rsidRDefault="009753A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3AB" w:rsidRDefault="009753A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3AB" w:rsidRDefault="009753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0D9" w:rsidRDefault="001360D9" w:rsidP="004907D7">
      <w:r>
        <w:separator/>
      </w:r>
    </w:p>
  </w:footnote>
  <w:footnote w:type="continuationSeparator" w:id="0">
    <w:p w:rsidR="001360D9" w:rsidRDefault="001360D9" w:rsidP="0049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3AB" w:rsidRDefault="009753A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3AB" w:rsidRDefault="009753AB" w:rsidP="009753AB">
    <w:pPr>
      <w:pStyle w:val="a3"/>
      <w:ind w:right="21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3AB" w:rsidRDefault="00975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7D7"/>
    <w:rsid w:val="00001B30"/>
    <w:rsid w:val="000C6093"/>
    <w:rsid w:val="001360D9"/>
    <w:rsid w:val="00144276"/>
    <w:rsid w:val="002761C0"/>
    <w:rsid w:val="00287326"/>
    <w:rsid w:val="002A6502"/>
    <w:rsid w:val="00321C71"/>
    <w:rsid w:val="00333B18"/>
    <w:rsid w:val="004907D7"/>
    <w:rsid w:val="00497384"/>
    <w:rsid w:val="00542C88"/>
    <w:rsid w:val="00543BA0"/>
    <w:rsid w:val="00563713"/>
    <w:rsid w:val="00626C9C"/>
    <w:rsid w:val="0065128E"/>
    <w:rsid w:val="00653F1F"/>
    <w:rsid w:val="006D5AFA"/>
    <w:rsid w:val="007358F9"/>
    <w:rsid w:val="007C698D"/>
    <w:rsid w:val="008E6C12"/>
    <w:rsid w:val="009753AB"/>
    <w:rsid w:val="009D6428"/>
    <w:rsid w:val="00A5708D"/>
    <w:rsid w:val="00AB6F12"/>
    <w:rsid w:val="00AC08B2"/>
    <w:rsid w:val="00B16FED"/>
    <w:rsid w:val="00C04954"/>
    <w:rsid w:val="00C051F0"/>
    <w:rsid w:val="00C35E43"/>
    <w:rsid w:val="00DF1AA7"/>
    <w:rsid w:val="00E610F7"/>
    <w:rsid w:val="00F3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D55468"/>
  <w15:chartTrackingRefBased/>
  <w15:docId w15:val="{F4A309EB-7E29-4739-A641-9A18F41C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07D7"/>
  </w:style>
  <w:style w:type="paragraph" w:styleId="a5">
    <w:name w:val="footer"/>
    <w:basedOn w:val="a"/>
    <w:link w:val="a6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07D7"/>
  </w:style>
  <w:style w:type="character" w:styleId="a7">
    <w:name w:val="Hyperlink"/>
    <w:basedOn w:val="a0"/>
    <w:uiPriority w:val="99"/>
    <w:semiHidden/>
    <w:unhideWhenUsed/>
    <w:rsid w:val="004907D7"/>
    <w:rPr>
      <w:color w:val="0563C1"/>
      <w:u w:val="single"/>
    </w:rPr>
  </w:style>
  <w:style w:type="paragraph" w:styleId="a8">
    <w:name w:val="Plain Text"/>
    <w:basedOn w:val="a"/>
    <w:link w:val="a9"/>
    <w:uiPriority w:val="99"/>
    <w:unhideWhenUsed/>
    <w:rsid w:val="004907D7"/>
    <w:pPr>
      <w:widowControl/>
      <w:jc w:val="left"/>
    </w:pPr>
    <w:rPr>
      <w:rFonts w:ascii="游ゴシック" w:eastAsia="游ゴシック" w:hAnsi="游ゴシック" w:cs="ＭＳ Ｐゴシック"/>
      <w:kern w:val="0"/>
      <w:sz w:val="22"/>
    </w:rPr>
  </w:style>
  <w:style w:type="character" w:customStyle="1" w:styleId="a9">
    <w:name w:val="書式なし (文字)"/>
    <w:basedOn w:val="a0"/>
    <w:link w:val="a8"/>
    <w:uiPriority w:val="99"/>
    <w:rsid w:val="004907D7"/>
    <w:rPr>
      <w:rFonts w:ascii="游ゴシック" w:eastAsia="游ゴシック" w:hAnsi="游ゴシック" w:cs="ＭＳ Ｐゴシック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tokyojimusho@sbox.pref.osaka.lg.jp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tokyojimusho@sbox.pref.osaka.lg.jp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expo2025.or.jp/news/news-20220711-02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53F5C-5C5B-4546-B340-1377323E1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水間　洋太</dc:creator>
  <cp:keywords/>
  <dc:description/>
  <cp:lastModifiedBy>水間　洋太</cp:lastModifiedBy>
  <cp:revision>23</cp:revision>
  <cp:lastPrinted>2022-10-21T05:43:00Z</cp:lastPrinted>
  <dcterms:created xsi:type="dcterms:W3CDTF">2022-10-06T07:05:00Z</dcterms:created>
  <dcterms:modified xsi:type="dcterms:W3CDTF">2022-10-25T06:13:00Z</dcterms:modified>
</cp:coreProperties>
</file>