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894056" w:rsidRPr="00375FA4" w:rsidRDefault="00894056"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D60B3E" w:rsidRPr="00375FA4" w:rsidRDefault="00D60B3E" w:rsidP="00217774">
      <w:pPr>
        <w:rPr>
          <w:rFonts w:asciiTheme="minorEastAsia" w:hAnsiTheme="minorEastAsia" w:cs="Meiryo UI"/>
          <w:b/>
          <w:sz w:val="24"/>
          <w:szCs w:val="24"/>
          <w:u w:val="single"/>
        </w:rPr>
      </w:pPr>
    </w:p>
    <w:p w:rsidR="009547E5" w:rsidRPr="00375FA4" w:rsidRDefault="009547E5" w:rsidP="009547E5">
      <w:pPr>
        <w:jc w:val="center"/>
        <w:rPr>
          <w:rFonts w:asciiTheme="minorEastAsia" w:hAnsiTheme="minorEastAsia" w:cs="Meiryo UI"/>
          <w:b/>
          <w:sz w:val="40"/>
          <w:szCs w:val="40"/>
        </w:rPr>
      </w:pPr>
      <w:r w:rsidRPr="00375FA4">
        <w:rPr>
          <w:rFonts w:asciiTheme="minorEastAsia" w:hAnsiTheme="minorEastAsia" w:cs="Meiryo UI" w:hint="eastAsia"/>
          <w:b/>
          <w:sz w:val="40"/>
          <w:szCs w:val="40"/>
        </w:rPr>
        <w:t>「大阪府石油コンビナート等防災計画」</w:t>
      </w:r>
    </w:p>
    <w:p w:rsidR="00BE222A" w:rsidRPr="00794F90" w:rsidRDefault="00BE222A" w:rsidP="009547E5">
      <w:pPr>
        <w:jc w:val="center"/>
        <w:rPr>
          <w:rFonts w:asciiTheme="minorEastAsia" w:hAnsiTheme="minorEastAsia" w:cs="Meiryo UI"/>
          <w:b/>
          <w:sz w:val="40"/>
          <w:szCs w:val="40"/>
        </w:rPr>
      </w:pPr>
    </w:p>
    <w:p w:rsid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第２期対策計画（平成30年度分</w:t>
      </w:r>
      <w:r w:rsidR="009547E5" w:rsidRPr="00375FA4">
        <w:rPr>
          <w:rFonts w:asciiTheme="minorEastAsia" w:hAnsiTheme="minorEastAsia" w:cs="Meiryo UI" w:hint="eastAsia"/>
          <w:b/>
          <w:sz w:val="40"/>
          <w:szCs w:val="40"/>
        </w:rPr>
        <w:t>）</w:t>
      </w:r>
      <w:r>
        <w:rPr>
          <w:rFonts w:asciiTheme="minorEastAsia" w:hAnsiTheme="minorEastAsia" w:cs="Meiryo UI" w:hint="eastAsia"/>
          <w:b/>
          <w:sz w:val="40"/>
          <w:szCs w:val="40"/>
        </w:rPr>
        <w:t>の</w:t>
      </w:r>
    </w:p>
    <w:p w:rsidR="009547E5" w:rsidRP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進捗状況</w:t>
      </w:r>
    </w:p>
    <w:p w:rsidR="00894056" w:rsidRPr="00375FA4" w:rsidRDefault="00894056" w:rsidP="00217774">
      <w:pPr>
        <w:rPr>
          <w:rFonts w:asciiTheme="minorEastAsia" w:hAnsiTheme="minorEastAsia" w:cs="Meiryo UI"/>
          <w:b/>
          <w:sz w:val="24"/>
          <w:szCs w:val="24"/>
          <w:u w:val="single"/>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6A70CA">
      <w:pPr>
        <w:widowControl/>
        <w:jc w:val="center"/>
        <w:rPr>
          <w:rFonts w:asciiTheme="minorEastAsia" w:hAnsiTheme="minorEastAsia"/>
          <w:sz w:val="56"/>
          <w:szCs w:val="56"/>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217774" w:rsidRPr="00375FA4" w:rsidRDefault="00217774" w:rsidP="00217774">
      <w:pPr>
        <w:widowControl/>
        <w:jc w:val="left"/>
        <w:rPr>
          <w:rFonts w:asciiTheme="minorEastAsia" w:hAnsiTheme="minorEastAsia"/>
          <w:sz w:val="24"/>
          <w:szCs w:val="24"/>
        </w:rPr>
      </w:pPr>
    </w:p>
    <w:p w:rsidR="00217774" w:rsidRPr="00375FA4" w:rsidRDefault="00217774" w:rsidP="00217774">
      <w:pPr>
        <w:widowControl/>
        <w:jc w:val="left"/>
        <w:rPr>
          <w:rFonts w:asciiTheme="minorEastAsia" w:hAnsiTheme="minorEastAsia"/>
          <w:sz w:val="24"/>
          <w:szCs w:val="24"/>
        </w:rPr>
      </w:pPr>
    </w:p>
    <w:p w:rsidR="00587D01" w:rsidRPr="00375FA4" w:rsidRDefault="00587D01" w:rsidP="00217774">
      <w:pPr>
        <w:widowControl/>
        <w:jc w:val="left"/>
        <w:rPr>
          <w:rFonts w:asciiTheme="minorEastAsia" w:hAnsiTheme="minorEastAsia"/>
          <w:sz w:val="24"/>
          <w:szCs w:val="24"/>
        </w:rPr>
      </w:pPr>
    </w:p>
    <w:p w:rsidR="00587D01" w:rsidRPr="00375FA4" w:rsidRDefault="00375FA4" w:rsidP="00217774">
      <w:pPr>
        <w:widowControl/>
        <w:jc w:val="center"/>
        <w:rPr>
          <w:rFonts w:asciiTheme="minorEastAsia" w:hAnsiTheme="minorEastAsia" w:cs="Meiryo UI"/>
          <w:b/>
          <w:sz w:val="32"/>
          <w:szCs w:val="32"/>
        </w:rPr>
      </w:pPr>
      <w:r>
        <w:rPr>
          <w:rFonts w:asciiTheme="minorEastAsia" w:hAnsiTheme="minorEastAsia" w:cs="Meiryo UI" w:hint="eastAsia"/>
          <w:b/>
          <w:sz w:val="32"/>
          <w:szCs w:val="32"/>
        </w:rPr>
        <w:t>令和元</w:t>
      </w:r>
      <w:r w:rsidR="00587D01" w:rsidRPr="00375FA4">
        <w:rPr>
          <w:rFonts w:asciiTheme="minorEastAsia" w:hAnsiTheme="minorEastAsia" w:cs="Meiryo UI" w:hint="eastAsia"/>
          <w:b/>
          <w:sz w:val="32"/>
          <w:szCs w:val="32"/>
        </w:rPr>
        <w:t>年</w:t>
      </w:r>
      <w:r w:rsidR="009725E4">
        <w:rPr>
          <w:rFonts w:asciiTheme="minorEastAsia" w:hAnsiTheme="minorEastAsia" w:cs="Meiryo UI" w:hint="eastAsia"/>
          <w:b/>
          <w:sz w:val="32"/>
          <w:szCs w:val="32"/>
        </w:rPr>
        <w:t>９</w:t>
      </w:r>
      <w:r w:rsidR="00587D01" w:rsidRPr="00375FA4">
        <w:rPr>
          <w:rFonts w:asciiTheme="minorEastAsia" w:hAnsiTheme="minorEastAsia" w:cs="Meiryo UI" w:hint="eastAsia"/>
          <w:b/>
          <w:sz w:val="32"/>
          <w:szCs w:val="32"/>
        </w:rPr>
        <w:t>月</w:t>
      </w:r>
    </w:p>
    <w:p w:rsidR="00587D01" w:rsidRPr="00375FA4" w:rsidRDefault="00587D01" w:rsidP="00217774">
      <w:pPr>
        <w:widowControl/>
        <w:jc w:val="center"/>
        <w:rPr>
          <w:rFonts w:asciiTheme="minorEastAsia" w:hAnsiTheme="minorEastAsia" w:cs="Meiryo UI"/>
          <w:b/>
          <w:sz w:val="32"/>
          <w:szCs w:val="32"/>
        </w:rPr>
      </w:pPr>
      <w:r w:rsidRPr="00375FA4">
        <w:rPr>
          <w:rFonts w:asciiTheme="minorEastAsia" w:hAnsiTheme="minorEastAsia" w:cs="Meiryo UI" w:hint="eastAsia"/>
          <w:b/>
          <w:sz w:val="32"/>
          <w:szCs w:val="32"/>
        </w:rPr>
        <w:t>大阪府石油コンビナート等防災本部</w:t>
      </w:r>
    </w:p>
    <w:p w:rsidR="00587D01" w:rsidRPr="00375FA4" w:rsidRDefault="00587D01" w:rsidP="00217774">
      <w:pPr>
        <w:widowControl/>
        <w:jc w:val="left"/>
        <w:rPr>
          <w:rFonts w:asciiTheme="minorEastAsia" w:hAnsiTheme="minorEastAsia"/>
          <w:sz w:val="32"/>
          <w:szCs w:val="32"/>
        </w:rPr>
      </w:pPr>
    </w:p>
    <w:p w:rsidR="00401BE4" w:rsidRPr="00375FA4" w:rsidRDefault="00401BE4">
      <w:pPr>
        <w:widowControl/>
        <w:jc w:val="left"/>
        <w:rPr>
          <w:rFonts w:asciiTheme="minorEastAsia" w:hAnsiTheme="minorEastAsia"/>
          <w:sz w:val="24"/>
          <w:szCs w:val="24"/>
        </w:rPr>
      </w:pPr>
    </w:p>
    <w:p w:rsidR="000426C8" w:rsidRPr="00375FA4" w:rsidRDefault="000426C8">
      <w:pPr>
        <w:widowControl/>
        <w:jc w:val="left"/>
        <w:rPr>
          <w:rFonts w:asciiTheme="minorEastAsia" w:hAnsiTheme="minorEastAsia"/>
          <w:sz w:val="24"/>
          <w:szCs w:val="24"/>
        </w:rPr>
      </w:pPr>
    </w:p>
    <w:p w:rsidR="00401BE4" w:rsidRPr="00375FA4" w:rsidRDefault="00401BE4">
      <w:pPr>
        <w:widowControl/>
        <w:jc w:val="left"/>
        <w:rPr>
          <w:rFonts w:asciiTheme="minorEastAsia" w:hAnsiTheme="minorEastAsia"/>
          <w:sz w:val="24"/>
          <w:szCs w:val="24"/>
        </w:rPr>
      </w:pPr>
    </w:p>
    <w:p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t>目次</w:t>
      </w:r>
    </w:p>
    <w:p w:rsidR="00401BE4" w:rsidRPr="00375FA4" w:rsidRDefault="00401BE4">
      <w:pPr>
        <w:widowControl/>
        <w:jc w:val="left"/>
        <w:rPr>
          <w:rFonts w:asciiTheme="minorEastAsia" w:hAnsiTheme="minorEastAsia"/>
          <w:sz w:val="24"/>
          <w:szCs w:val="24"/>
        </w:rPr>
      </w:pPr>
    </w:p>
    <w:p w:rsidR="00401BE4" w:rsidRPr="00375FA4" w:rsidRDefault="00401BE4">
      <w:pPr>
        <w:widowControl/>
        <w:jc w:val="left"/>
        <w:rPr>
          <w:rFonts w:asciiTheme="minorEastAsia" w:hAnsiTheme="minorEastAsia"/>
          <w:sz w:val="24"/>
          <w:szCs w:val="24"/>
        </w:rPr>
      </w:pPr>
    </w:p>
    <w:p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Pr>
          <w:rFonts w:asciiTheme="minorEastAsia" w:hAnsiTheme="minorEastAsia" w:hint="eastAsia"/>
          <w:sz w:val="24"/>
          <w:szCs w:val="24"/>
        </w:rPr>
        <w:t>・・・・・・</w:t>
      </w:r>
      <w:r w:rsidR="00C95121">
        <w:rPr>
          <w:rFonts w:asciiTheme="minorEastAsia" w:hAnsiTheme="minorEastAsia" w:hint="eastAsia"/>
          <w:sz w:val="24"/>
          <w:szCs w:val="24"/>
        </w:rPr>
        <w:t>・</w:t>
      </w:r>
      <w:r>
        <w:rPr>
          <w:rFonts w:asciiTheme="minorEastAsia" w:hAnsiTheme="minorEastAsia" w:hint="eastAsia"/>
          <w:sz w:val="24"/>
          <w:szCs w:val="24"/>
        </w:rPr>
        <w:t xml:space="preserve">　</w:t>
      </w:r>
      <w:r w:rsidR="00217774" w:rsidRPr="00375FA4">
        <w:rPr>
          <w:rFonts w:asciiTheme="minorEastAsia" w:hAnsiTheme="minorEastAsia" w:hint="eastAsia"/>
          <w:sz w:val="24"/>
          <w:szCs w:val="24"/>
        </w:rPr>
        <w:t>１</w:t>
      </w:r>
    </w:p>
    <w:p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rsidR="00AD140C" w:rsidRPr="00375FA4" w:rsidRDefault="00AD140C"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rsidR="00401BE4" w:rsidRPr="00C5567F" w:rsidRDefault="00AD140C" w:rsidP="00C5567F">
      <w:pPr>
        <w:widowControl/>
        <w:ind w:leftChars="202" w:left="424" w:rightChars="133" w:right="279" w:firstLineChars="100" w:firstLine="240"/>
        <w:rPr>
          <w:rFonts w:asciiTheme="minorEastAsia" w:hAnsiTheme="minorEastAsia"/>
          <w:color w:val="000000" w:themeColor="text1"/>
          <w:sz w:val="24"/>
          <w:szCs w:val="24"/>
        </w:rPr>
      </w:pPr>
      <w:r>
        <w:rPr>
          <w:rFonts w:asciiTheme="minorEastAsia" w:hAnsiTheme="minorEastAsia" w:hint="eastAsia"/>
          <w:sz w:val="24"/>
          <w:szCs w:val="24"/>
        </w:rPr>
        <w:t>(3</w:t>
      </w:r>
      <w:r w:rsidR="00C5567F" w:rsidRPr="00375FA4">
        <w:rPr>
          <w:rFonts w:asciiTheme="minorEastAsia" w:hAnsiTheme="minorEastAsia" w:hint="eastAsia"/>
          <w:sz w:val="24"/>
          <w:szCs w:val="24"/>
        </w:rPr>
        <w:t xml:space="preserve">) </w:t>
      </w:r>
      <w:r w:rsidR="00C5567F" w:rsidRPr="00C5567F">
        <w:rPr>
          <w:rFonts w:asciiTheme="minorEastAsia" w:hAnsiTheme="minorEastAsia" w:hint="eastAsia"/>
          <w:sz w:val="24"/>
          <w:szCs w:val="24"/>
        </w:rPr>
        <w:t>第１期対策計画の成果と第２期対策計画について</w:t>
      </w:r>
    </w:p>
    <w:p w:rsidR="00C95121" w:rsidRPr="00375FA4" w:rsidRDefault="00C95121" w:rsidP="00375FA4">
      <w:pPr>
        <w:widowControl/>
        <w:ind w:leftChars="202" w:left="426" w:rightChars="133" w:right="279" w:hanging="2"/>
        <w:rPr>
          <w:rFonts w:asciiTheme="minorEastAsia" w:hAnsiTheme="minorEastAsia"/>
          <w:sz w:val="24"/>
          <w:szCs w:val="24"/>
        </w:rPr>
      </w:pPr>
    </w:p>
    <w:p w:rsidR="00401BE4"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２　平成30年度分の進捗状況・・・・・・・・・・・・・・・・・・・・</w:t>
      </w:r>
      <w:r w:rsidR="00C95121">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C5567F">
        <w:rPr>
          <w:rFonts w:asciiTheme="minorEastAsia" w:hAnsiTheme="minorEastAsia" w:hint="eastAsia"/>
          <w:sz w:val="24"/>
          <w:szCs w:val="24"/>
        </w:rPr>
        <w:t>３</w:t>
      </w:r>
    </w:p>
    <w:p w:rsidR="00C5567F" w:rsidRDefault="00AD140C"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sidR="00C5567F">
        <w:rPr>
          <w:rFonts w:asciiTheme="minorEastAsia" w:hAnsiTheme="minorEastAsia" w:hint="eastAsia"/>
          <w:sz w:val="24"/>
          <w:szCs w:val="24"/>
        </w:rPr>
        <w:t xml:space="preserve">) </w:t>
      </w:r>
      <w:r w:rsidR="00C5567F" w:rsidRPr="00C5567F">
        <w:rPr>
          <w:rFonts w:asciiTheme="minorEastAsia" w:hAnsiTheme="minorEastAsia" w:hint="eastAsia"/>
          <w:sz w:val="24"/>
          <w:szCs w:val="24"/>
        </w:rPr>
        <w:t>重点項目の進捗状況（ハード対策に関係するもの）</w:t>
      </w:r>
    </w:p>
    <w:p w:rsidR="00C5567F" w:rsidRPr="00375FA4" w:rsidRDefault="00AD140C" w:rsidP="00375FA4">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sidR="00C5567F">
        <w:rPr>
          <w:rFonts w:asciiTheme="minorEastAsia" w:hAnsiTheme="minorEastAsia" w:hint="eastAsia"/>
          <w:sz w:val="24"/>
          <w:szCs w:val="24"/>
        </w:rPr>
        <w:t xml:space="preserve">) </w:t>
      </w:r>
      <w:r w:rsidR="00C5567F" w:rsidRPr="00C5567F">
        <w:rPr>
          <w:rFonts w:asciiTheme="minorEastAsia" w:hAnsiTheme="minorEastAsia" w:hint="eastAsia"/>
          <w:sz w:val="24"/>
          <w:szCs w:val="24"/>
        </w:rPr>
        <w:t>重点項目の進捗状況（ソフト対策に関係するもの）</w:t>
      </w:r>
    </w:p>
    <w:p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375FA4">
        <w:rPr>
          <w:rFonts w:asciiTheme="minorEastAsia" w:hAnsiTheme="minorEastAsia" w:hint="eastAsia"/>
          <w:sz w:val="24"/>
          <w:szCs w:val="24"/>
        </w:rPr>
        <w:t>(</w:t>
      </w:r>
      <w:r w:rsidR="00AD140C">
        <w:rPr>
          <w:rFonts w:asciiTheme="minorEastAsia" w:hAnsiTheme="minorEastAsia"/>
          <w:sz w:val="24"/>
          <w:szCs w:val="24"/>
        </w:rPr>
        <w:t>3</w:t>
      </w:r>
      <w:r w:rsidRPr="00375FA4">
        <w:rPr>
          <w:rFonts w:asciiTheme="minorEastAsia" w:hAnsiTheme="minorEastAsia" w:hint="eastAsia"/>
          <w:sz w:val="24"/>
          <w:szCs w:val="24"/>
        </w:rPr>
        <w:t xml:space="preserve">) </w:t>
      </w:r>
      <w:r w:rsidR="003B5A99">
        <w:rPr>
          <w:rFonts w:asciiTheme="minorEastAsia" w:hAnsiTheme="minorEastAsia" w:hint="eastAsia"/>
          <w:sz w:val="24"/>
          <w:szCs w:val="24"/>
        </w:rPr>
        <w:t>平成30年度取組状況の評価</w:t>
      </w:r>
    </w:p>
    <w:p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rsidR="00272083" w:rsidRPr="00375FA4" w:rsidRDefault="00272083" w:rsidP="00217774">
      <w:pPr>
        <w:widowControl/>
        <w:ind w:leftChars="202" w:left="426" w:rightChars="133" w:right="279" w:hanging="2"/>
        <w:jc w:val="left"/>
        <w:rPr>
          <w:rFonts w:asciiTheme="minorEastAsia" w:hAnsiTheme="minorEastAsia"/>
          <w:sz w:val="24"/>
          <w:szCs w:val="24"/>
        </w:rPr>
      </w:pPr>
    </w:p>
    <w:p w:rsidR="002765B9" w:rsidRPr="00375FA4" w:rsidRDefault="008B1969"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参考１　第２期対策計画の重点項目・・</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12EB3" w:rsidRPr="00375FA4">
        <w:rPr>
          <w:rFonts w:asciiTheme="minorEastAsia" w:hAnsiTheme="minorEastAsia" w:hint="eastAsia"/>
          <w:sz w:val="24"/>
          <w:szCs w:val="24"/>
        </w:rPr>
        <w:t>５</w:t>
      </w:r>
    </w:p>
    <w:p w:rsidR="00401BE4" w:rsidRPr="00375FA4" w:rsidRDefault="00A63EF5" w:rsidP="00375FA4">
      <w:pPr>
        <w:widowControl/>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sidR="002765B9" w:rsidRPr="00375FA4">
        <w:rPr>
          <w:rFonts w:asciiTheme="minorEastAsia" w:hAnsiTheme="minorEastAsia" w:hint="eastAsia"/>
          <w:sz w:val="24"/>
          <w:szCs w:val="24"/>
        </w:rPr>
        <w:t>２</w:t>
      </w:r>
      <w:r w:rsidRPr="00375FA4">
        <w:rPr>
          <w:rFonts w:asciiTheme="minorEastAsia" w:hAnsiTheme="minorEastAsia" w:hint="eastAsia"/>
          <w:sz w:val="24"/>
          <w:szCs w:val="24"/>
        </w:rPr>
        <w:t xml:space="preserve">　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8F3ACF">
        <w:rPr>
          <w:rFonts w:asciiTheme="minorEastAsia" w:hAnsiTheme="minorEastAsia" w:hint="eastAsia"/>
          <w:sz w:val="24"/>
          <w:szCs w:val="24"/>
        </w:rPr>
        <w:t>８</w:t>
      </w:r>
    </w:p>
    <w:p w:rsidR="002765B9" w:rsidRPr="00375FA4" w:rsidRDefault="00375FA4"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参考３　重点項目における代替措置</w:t>
      </w:r>
      <w:r w:rsidR="003B5A99">
        <w:rPr>
          <w:rFonts w:asciiTheme="minorEastAsia" w:hAnsiTheme="minorEastAsia" w:hint="eastAsia"/>
          <w:sz w:val="24"/>
          <w:szCs w:val="24"/>
        </w:rPr>
        <w:t>等</w:t>
      </w:r>
      <w:r>
        <w:rPr>
          <w:rFonts w:asciiTheme="minorEastAsia" w:hAnsiTheme="minorEastAsia" w:hint="eastAsia"/>
          <w:sz w:val="24"/>
          <w:szCs w:val="24"/>
        </w:rPr>
        <w:t xml:space="preserve">の取組事例・・・・・・・・・・・・・　</w:t>
      </w:r>
      <w:r w:rsidR="008F3ACF">
        <w:rPr>
          <w:rFonts w:asciiTheme="minorEastAsia" w:hAnsiTheme="minorEastAsia" w:hint="eastAsia"/>
          <w:sz w:val="24"/>
          <w:szCs w:val="24"/>
        </w:rPr>
        <w:t>９</w:t>
      </w:r>
    </w:p>
    <w:p w:rsidR="00F12EB3" w:rsidRPr="00375FA4" w:rsidRDefault="00F12EB3" w:rsidP="003B5A99">
      <w:pPr>
        <w:widowControl/>
        <w:ind w:rightChars="133" w:right="279"/>
        <w:jc w:val="left"/>
        <w:rPr>
          <w:rFonts w:asciiTheme="minorEastAsia" w:hAnsiTheme="minorEastAsia"/>
          <w:sz w:val="24"/>
          <w:szCs w:val="24"/>
        </w:rPr>
      </w:pPr>
    </w:p>
    <w:p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lastRenderedPageBreak/>
        <w:t>１　大阪府石油コンビナート等防災計画の進行管理について</w:t>
      </w:r>
    </w:p>
    <w:p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rsidR="00DE01E8"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（【第１期】平成27年度～29年度、【第２期】平成30年度～令和２年度）</w:t>
      </w:r>
    </w:p>
    <w:p w:rsidR="001F2D1F" w:rsidRPr="00C95121" w:rsidRDefault="00497BCE" w:rsidP="00C9512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今回は、第２期の対策計画書に対する、平成30年度の進捗状況を</w:t>
      </w:r>
      <w:r w:rsidR="00127A88">
        <w:rPr>
          <w:rFonts w:asciiTheme="minorEastAsia" w:hAnsiTheme="minorEastAsia" w:hint="eastAsia"/>
          <w:sz w:val="24"/>
          <w:szCs w:val="24"/>
        </w:rPr>
        <w:t>と</w:t>
      </w:r>
      <w:r>
        <w:rPr>
          <w:rFonts w:asciiTheme="minorEastAsia" w:hAnsiTheme="minorEastAsia" w:hint="eastAsia"/>
          <w:sz w:val="24"/>
          <w:szCs w:val="24"/>
        </w:rPr>
        <w:t>りまとめて公表するもので</w:t>
      </w:r>
      <w:r w:rsidR="008E65DF">
        <w:rPr>
          <w:rFonts w:asciiTheme="minorEastAsia" w:hAnsiTheme="minorEastAsia" w:hint="eastAsia"/>
          <w:sz w:val="24"/>
          <w:szCs w:val="24"/>
        </w:rPr>
        <w:t>ある</w:t>
      </w:r>
      <w:r>
        <w:rPr>
          <w:rFonts w:asciiTheme="minorEastAsia" w:hAnsiTheme="minorEastAsia" w:hint="eastAsia"/>
          <w:sz w:val="24"/>
          <w:szCs w:val="24"/>
        </w:rPr>
        <w:t>。</w:t>
      </w:r>
    </w:p>
    <w:p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2514304" behindDoc="0" locked="0" layoutInCell="1" allowOverlap="1">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694" w:rsidRPr="00C95121" w:rsidRDefault="00D90694"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rsidR="00D90694" w:rsidRPr="00C95121" w:rsidRDefault="00D90694"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rsidR="00D90694" w:rsidRPr="00C95121" w:rsidRDefault="00D90694"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0" o:spid="_x0000_s1026" editas="canvas" style="position:absolute;left:0;text-align:left;margin-left:22.7pt;margin-top:16.3pt;width:452.25pt;height:375pt;z-index:252514304"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47618;visibility:visible;mso-wrap-style:square" stroked="t" strokecolor="black [3213]">
                  <v:fill o:detectmouseclick="t"/>
                  <v:path o:connecttype="none"/>
                </v:shape>
                <v:roundrect id="角丸四角形 6" o:spid="_x0000_s1028"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29"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0"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type id="_x0000_t202" coordsize="21600,21600" o:spt="202" path="m,l,21600r21600,l21600,xe">
                  <v:stroke joinstyle="miter"/>
                  <v:path gradientshapeok="t" o:connecttype="rect"/>
                </v:shapetype>
                <v:shape id="テキスト ボックス 9" o:spid="_x0000_s1031"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D90694" w:rsidRPr="00C95121" w:rsidRDefault="00D90694"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rsidR="00D90694" w:rsidRPr="00C95121" w:rsidRDefault="00D90694"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rsidR="00D90694" w:rsidRPr="00C95121" w:rsidRDefault="00D90694"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2"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3"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4"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5"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rsidR="00D90694" w:rsidRPr="00C95121" w:rsidRDefault="00D90694"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6"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7"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8"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39"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0"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1"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2"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3"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4"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5"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6"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7"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8"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49"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0"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1"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2"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3"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4"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5"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rsidR="00D90694" w:rsidRPr="00C95121" w:rsidRDefault="00D90694"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6"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rsidR="00D90694" w:rsidRPr="00C95121" w:rsidRDefault="00D90694"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7"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8"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59"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0"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rsidR="00D90694" w:rsidRPr="00C95121" w:rsidRDefault="00D90694"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bookmarkStart w:id="0" w:name="_GoBack"/>
      <w:bookmarkEnd w:id="0"/>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Default="00C95121" w:rsidP="00C95121">
      <w:pPr>
        <w:rPr>
          <w:rFonts w:asciiTheme="minorEastAsia" w:hAnsiTheme="minorEastAsia"/>
          <w:noProof/>
        </w:rPr>
      </w:pPr>
    </w:p>
    <w:p w:rsidR="00C95121" w:rsidRPr="00C95121" w:rsidRDefault="00C95121" w:rsidP="00C95121">
      <w:pPr>
        <w:rPr>
          <w:rFonts w:asciiTheme="minorEastAsia" w:hAnsiTheme="minorEastAsia"/>
          <w:noProof/>
        </w:rPr>
      </w:pPr>
    </w:p>
    <w:p w:rsidR="00C95121" w:rsidRDefault="00C95121" w:rsidP="00613207">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rsidR="00613207" w:rsidRPr="00C95121" w:rsidRDefault="00613207" w:rsidP="00613207">
      <w:pPr>
        <w:spacing w:line="360" w:lineRule="exact"/>
        <w:ind w:left="241" w:hangingChars="100" w:hanging="241"/>
        <w:jc w:val="center"/>
        <w:rPr>
          <w:rFonts w:asciiTheme="minorEastAsia" w:hAnsiTheme="minorEastAsia"/>
          <w:b/>
          <w:color w:val="000000" w:themeColor="text1"/>
          <w:sz w:val="24"/>
          <w:szCs w:val="24"/>
        </w:rPr>
      </w:pPr>
    </w:p>
    <w:p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※１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rsidR="00C95121" w:rsidRPr="00C95121" w:rsidRDefault="00C95121">
      <w:pPr>
        <w:ind w:left="723" w:hangingChars="300" w:hanging="723"/>
        <w:rPr>
          <w:rFonts w:asciiTheme="minorEastAsia" w:hAnsiTheme="minorEastAsia"/>
          <w:b/>
          <w:color w:val="000000" w:themeColor="text1"/>
          <w:sz w:val="24"/>
          <w:szCs w:val="24"/>
        </w:rPr>
      </w:pPr>
    </w:p>
    <w:p w:rsidR="00AD140C" w:rsidRPr="0018009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lastRenderedPageBreak/>
        <w:t>（２</w:t>
      </w:r>
      <w:r w:rsidRPr="00180097">
        <w:rPr>
          <w:rFonts w:asciiTheme="minorEastAsia" w:hAnsiTheme="minorEastAsia" w:hint="eastAsia"/>
          <w:b/>
          <w:color w:val="000000" w:themeColor="text1"/>
          <w:sz w:val="24"/>
          <w:szCs w:val="24"/>
        </w:rPr>
        <w:t>）特定事業所の状況</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gridCol w:w="1260"/>
      </w:tblGrid>
      <w:tr w:rsidR="00AD140C" w:rsidRPr="00180097" w:rsidTr="004A4EA4">
        <w:trPr>
          <w:trHeight w:val="672"/>
        </w:trPr>
        <w:tc>
          <w:tcPr>
            <w:tcW w:w="1813" w:type="dxa"/>
            <w:tcBorders>
              <w:tl2br w:val="single" w:sz="4" w:space="0" w:color="auto"/>
            </w:tcBorders>
          </w:tcPr>
          <w:p w:rsidR="00AD140C" w:rsidRPr="00180097" w:rsidRDefault="00AD140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rsidR="00AD140C" w:rsidRPr="00180097" w:rsidRDefault="00AD140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岬</w:t>
            </w:r>
          </w:p>
        </w:tc>
        <w:tc>
          <w:tcPr>
            <w:tcW w:w="1260" w:type="dxa"/>
            <w:vAlign w:val="center"/>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18</w:t>
            </w:r>
            <w:r w:rsidRPr="00180097">
              <w:rPr>
                <w:rFonts w:asciiTheme="minorEastAsia" w:hAnsiTheme="minorEastAsia" w:hint="eastAsia"/>
                <w:color w:val="000000" w:themeColor="text1"/>
                <w:sz w:val="24"/>
                <w:szCs w:val="24"/>
              </w:rPr>
              <w:t>(17)※</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20</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32</w:t>
            </w:r>
            <w:r w:rsidRPr="00180097">
              <w:rPr>
                <w:rFonts w:asciiTheme="minorEastAsia" w:hAnsiTheme="minorEastAsia" w:hint="eastAsia"/>
                <w:color w:val="000000" w:themeColor="text1"/>
                <w:sz w:val="24"/>
                <w:szCs w:val="24"/>
              </w:rPr>
              <w:t>(32)※</w:t>
            </w:r>
          </w:p>
        </w:tc>
      </w:tr>
      <w:tr w:rsidR="00AD140C" w:rsidRPr="00180097" w:rsidTr="004A4EA4">
        <w:tc>
          <w:tcPr>
            <w:tcW w:w="1813"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34</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r w:rsidRPr="00180097">
              <w:rPr>
                <w:rFonts w:asciiTheme="minorEastAsia" w:hAnsiTheme="minorEastAsia" w:hint="eastAsia"/>
                <w:color w:val="000000" w:themeColor="text1"/>
                <w:sz w:val="24"/>
                <w:szCs w:val="24"/>
              </w:rPr>
              <w:t>(49)※</w:t>
            </w:r>
          </w:p>
        </w:tc>
      </w:tr>
    </w:tbl>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jc w:val="center"/>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b/>
          <w:color w:val="000000" w:themeColor="text1"/>
          <w:szCs w:val="21"/>
        </w:rPr>
      </w:pPr>
    </w:p>
    <w:p w:rsidR="00AD140C" w:rsidRPr="00180097"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Pr="00180097">
        <w:rPr>
          <w:rFonts w:asciiTheme="minorEastAsia" w:hAnsiTheme="minorEastAsia" w:hint="eastAsia"/>
          <w:color w:val="000000" w:themeColor="text1"/>
          <w:szCs w:val="21"/>
        </w:rPr>
        <w:t>※　岬地区の事業所は長期計画停止中のため、対策計画書の提出は（　）の事業所数</w:t>
      </w:r>
    </w:p>
    <w:p w:rsidR="00AD140C" w:rsidRPr="00AD140C" w:rsidRDefault="00AD140C" w:rsidP="00613207">
      <w:pPr>
        <w:jc w:val="left"/>
        <w:rPr>
          <w:rFonts w:asciiTheme="minorEastAsia" w:hAnsiTheme="minorEastAsia"/>
          <w:b/>
          <w:color w:val="000000" w:themeColor="text1"/>
          <w:sz w:val="24"/>
          <w:szCs w:val="24"/>
        </w:rPr>
      </w:pPr>
    </w:p>
    <w:p w:rsidR="00613207" w:rsidRPr="00180097" w:rsidRDefault="00AD140C" w:rsidP="00613207">
      <w:pPr>
        <w:jc w:val="left"/>
        <w:rPr>
          <w:rFonts w:asciiTheme="minorEastAsia" w:hAnsiTheme="minorEastAsia"/>
          <w:color w:val="000000" w:themeColor="text1"/>
          <w:sz w:val="24"/>
          <w:szCs w:val="24"/>
        </w:rPr>
      </w:pPr>
      <w:r>
        <w:rPr>
          <w:rFonts w:asciiTheme="minorEastAsia" w:hAnsiTheme="minorEastAsia" w:hint="eastAsia"/>
          <w:b/>
          <w:color w:val="000000" w:themeColor="text1"/>
          <w:sz w:val="24"/>
          <w:szCs w:val="24"/>
        </w:rPr>
        <w:t>（３</w:t>
      </w:r>
      <w:r w:rsidR="00613207" w:rsidRPr="00180097">
        <w:rPr>
          <w:rFonts w:asciiTheme="minorEastAsia" w:hAnsiTheme="minorEastAsia" w:hint="eastAsia"/>
          <w:b/>
          <w:color w:val="000000" w:themeColor="text1"/>
          <w:sz w:val="24"/>
          <w:szCs w:val="24"/>
        </w:rPr>
        <w:t>）</w:t>
      </w:r>
      <w:r w:rsidR="00D26576" w:rsidRPr="00180097">
        <w:rPr>
          <w:rFonts w:asciiTheme="minorEastAsia" w:hAnsiTheme="minorEastAsia" w:hint="eastAsia"/>
          <w:b/>
          <w:color w:val="000000" w:themeColor="text1"/>
          <w:sz w:val="24"/>
          <w:szCs w:val="24"/>
        </w:rPr>
        <w:t>第１期対策計画の成果と</w:t>
      </w:r>
      <w:r w:rsidR="00D62241" w:rsidRPr="00180097">
        <w:rPr>
          <w:rFonts w:asciiTheme="minorEastAsia" w:hAnsiTheme="minorEastAsia" w:hint="eastAsia"/>
          <w:b/>
          <w:color w:val="000000" w:themeColor="text1"/>
          <w:sz w:val="24"/>
          <w:szCs w:val="24"/>
        </w:rPr>
        <w:t>第２期対策計画について</w:t>
      </w:r>
    </w:p>
    <w:p w:rsidR="00497BCE" w:rsidRPr="00180097" w:rsidRDefault="0098515B" w:rsidP="00497BCE">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D26576" w:rsidRPr="00180097">
        <w:rPr>
          <w:rFonts w:asciiTheme="minorEastAsia" w:hAnsiTheme="minorEastAsia" w:hint="eastAsia"/>
          <w:color w:val="000000" w:themeColor="text1"/>
          <w:sz w:val="24"/>
          <w:szCs w:val="28"/>
        </w:rPr>
        <w:t xml:space="preserve">　</w:t>
      </w:r>
      <w:r w:rsidR="00497BCE" w:rsidRPr="00180097">
        <w:rPr>
          <w:rFonts w:asciiTheme="minorEastAsia" w:hAnsiTheme="minorEastAsia" w:hint="eastAsia"/>
          <w:color w:val="000000" w:themeColor="text1"/>
          <w:sz w:val="24"/>
          <w:szCs w:val="28"/>
        </w:rPr>
        <w:t>第１期対策計画（平成27年度～平成29年度）では、浮き屋根式</w:t>
      </w:r>
      <w:r w:rsidR="005C257A" w:rsidRPr="00180097">
        <w:rPr>
          <w:rFonts w:asciiTheme="minorEastAsia" w:hAnsiTheme="minorEastAsia" w:hint="eastAsia"/>
          <w:color w:val="000000" w:themeColor="text1"/>
          <w:sz w:val="24"/>
          <w:szCs w:val="28"/>
        </w:rPr>
        <w:t>や大きな</w:t>
      </w:r>
      <w:r w:rsidR="00497BCE" w:rsidRPr="00180097">
        <w:rPr>
          <w:rFonts w:asciiTheme="minorEastAsia" w:hAnsiTheme="minorEastAsia" w:hint="eastAsia"/>
          <w:color w:val="000000" w:themeColor="text1"/>
          <w:sz w:val="24"/>
          <w:szCs w:val="28"/>
        </w:rPr>
        <w:t>タンク</w:t>
      </w:r>
      <w:r w:rsidR="005C257A" w:rsidRPr="00180097">
        <w:rPr>
          <w:rFonts w:asciiTheme="minorEastAsia" w:hAnsiTheme="minorEastAsia" w:hint="eastAsia"/>
          <w:color w:val="000000" w:themeColor="text1"/>
          <w:sz w:val="24"/>
          <w:szCs w:val="28"/>
        </w:rPr>
        <w:t>の</w:t>
      </w:r>
      <w:r w:rsidR="00497BCE" w:rsidRPr="00180097">
        <w:rPr>
          <w:rFonts w:asciiTheme="minorEastAsia" w:hAnsiTheme="minorEastAsia" w:hint="eastAsia"/>
          <w:color w:val="000000" w:themeColor="text1"/>
          <w:sz w:val="24"/>
          <w:szCs w:val="28"/>
        </w:rPr>
        <w:t>耐震化、</w:t>
      </w:r>
      <w:r w:rsidR="005C257A" w:rsidRPr="00180097">
        <w:rPr>
          <w:rFonts w:asciiTheme="minorEastAsia" w:hAnsiTheme="minorEastAsia" w:hint="eastAsia"/>
          <w:color w:val="000000" w:themeColor="text1"/>
          <w:sz w:val="24"/>
          <w:szCs w:val="28"/>
        </w:rPr>
        <w:t>タンクの配管への</w:t>
      </w:r>
      <w:r w:rsidR="00497BCE" w:rsidRPr="00180097">
        <w:rPr>
          <w:rFonts w:asciiTheme="minorEastAsia" w:hAnsiTheme="minorEastAsia" w:hint="eastAsia"/>
          <w:color w:val="000000" w:themeColor="text1"/>
          <w:sz w:val="24"/>
          <w:szCs w:val="28"/>
        </w:rPr>
        <w:t>緊急遮断弁の設置など</w:t>
      </w:r>
      <w:r w:rsidR="0026345C" w:rsidRPr="00180097">
        <w:rPr>
          <w:rFonts w:asciiTheme="minorEastAsia" w:hAnsiTheme="minorEastAsia" w:hint="eastAsia"/>
          <w:color w:val="000000" w:themeColor="text1"/>
          <w:sz w:val="24"/>
          <w:szCs w:val="28"/>
        </w:rPr>
        <w:t>ハード対策を中心とした</w:t>
      </w:r>
      <w:r w:rsidR="00497BCE" w:rsidRPr="00180097">
        <w:rPr>
          <w:rFonts w:asciiTheme="minorEastAsia" w:hAnsiTheme="minorEastAsia" w:hint="eastAsia"/>
          <w:color w:val="000000" w:themeColor="text1"/>
          <w:sz w:val="24"/>
          <w:szCs w:val="28"/>
        </w:rPr>
        <w:t>重点項目について</w:t>
      </w:r>
      <w:r w:rsidR="005C257A" w:rsidRPr="00180097">
        <w:rPr>
          <w:rFonts w:asciiTheme="minorEastAsia" w:hAnsiTheme="minorEastAsia" w:hint="eastAsia"/>
          <w:color w:val="000000" w:themeColor="text1"/>
          <w:sz w:val="24"/>
          <w:szCs w:val="28"/>
        </w:rPr>
        <w:t>、</w:t>
      </w:r>
      <w:r w:rsidR="00497BCE" w:rsidRPr="00180097">
        <w:rPr>
          <w:rFonts w:asciiTheme="minorEastAsia" w:hAnsiTheme="minorEastAsia" w:hint="eastAsia"/>
          <w:color w:val="000000" w:themeColor="text1"/>
          <w:sz w:val="24"/>
          <w:szCs w:val="28"/>
        </w:rPr>
        <w:t>大幅に対策が進み、かつ</w:t>
      </w:r>
      <w:r w:rsidR="005C257A" w:rsidRPr="00180097">
        <w:rPr>
          <w:rFonts w:asciiTheme="minorEastAsia" w:hAnsiTheme="minorEastAsia" w:hint="eastAsia"/>
          <w:color w:val="000000" w:themeColor="text1"/>
          <w:sz w:val="24"/>
          <w:szCs w:val="28"/>
        </w:rPr>
        <w:t>地震や津波による</w:t>
      </w:r>
      <w:r w:rsidR="00497BCE" w:rsidRPr="00180097">
        <w:rPr>
          <w:rFonts w:asciiTheme="minorEastAsia" w:hAnsiTheme="minorEastAsia" w:hint="eastAsia"/>
          <w:color w:val="000000" w:themeColor="text1"/>
          <w:sz w:val="24"/>
          <w:szCs w:val="28"/>
        </w:rPr>
        <w:t>油の溢流</w:t>
      </w:r>
      <w:r w:rsidR="005C257A" w:rsidRPr="00180097">
        <w:rPr>
          <w:rFonts w:asciiTheme="minorEastAsia" w:hAnsiTheme="minorEastAsia" w:hint="eastAsia"/>
          <w:color w:val="000000" w:themeColor="text1"/>
          <w:sz w:val="24"/>
          <w:szCs w:val="28"/>
        </w:rPr>
        <w:t>（いつりゅう）</w:t>
      </w:r>
      <w:r w:rsidR="00497BCE" w:rsidRPr="00180097">
        <w:rPr>
          <w:rFonts w:asciiTheme="minorEastAsia" w:hAnsiTheme="minorEastAsia" w:hint="eastAsia"/>
          <w:color w:val="000000" w:themeColor="text1"/>
          <w:sz w:val="24"/>
          <w:szCs w:val="28"/>
        </w:rPr>
        <w:t>や流出が相当抑制されるなど、大きな成果があった。</w:t>
      </w:r>
    </w:p>
    <w:p w:rsidR="00C406AD" w:rsidRPr="00180097" w:rsidRDefault="005C257A" w:rsidP="00497BCE">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C406AD" w:rsidRPr="00180097">
        <w:rPr>
          <w:rFonts w:asciiTheme="minorEastAsia" w:hAnsiTheme="minorEastAsia" w:hint="eastAsia"/>
          <w:color w:val="000000" w:themeColor="text1"/>
          <w:sz w:val="24"/>
          <w:szCs w:val="28"/>
        </w:rPr>
        <w:t>この成果を踏まえ、</w:t>
      </w:r>
      <w:r w:rsidR="00497BCE" w:rsidRPr="00180097">
        <w:rPr>
          <w:rFonts w:asciiTheme="minorEastAsia" w:hAnsiTheme="minorEastAsia" w:hint="eastAsia"/>
          <w:color w:val="000000" w:themeColor="text1"/>
          <w:sz w:val="24"/>
          <w:szCs w:val="28"/>
        </w:rPr>
        <w:t>第２期対策計画（平成30年度～令和２年度）では、</w:t>
      </w:r>
      <w:r w:rsidR="00C406AD" w:rsidRPr="00180097">
        <w:rPr>
          <w:rFonts w:asciiTheme="minorEastAsia" w:hAnsiTheme="minorEastAsia" w:hint="eastAsia"/>
          <w:color w:val="000000" w:themeColor="text1"/>
          <w:sz w:val="24"/>
          <w:szCs w:val="28"/>
        </w:rPr>
        <w:t>特定事業所との意見交換や協議を重ね</w:t>
      </w:r>
      <w:r w:rsidR="00C406AD" w:rsidRPr="00D33971">
        <w:rPr>
          <w:rFonts w:asciiTheme="minorEastAsia" w:hAnsiTheme="minorEastAsia" w:hint="eastAsia"/>
          <w:color w:val="000000" w:themeColor="text1"/>
          <w:sz w:val="24"/>
          <w:szCs w:val="28"/>
        </w:rPr>
        <w:t>、</w:t>
      </w:r>
      <w:r w:rsidR="00052475" w:rsidRPr="00D33971">
        <w:rPr>
          <w:rFonts w:asciiTheme="minorEastAsia" w:hAnsiTheme="minorEastAsia" w:hint="eastAsia"/>
          <w:color w:val="000000" w:themeColor="text1"/>
          <w:sz w:val="24"/>
          <w:szCs w:val="28"/>
        </w:rPr>
        <w:t>法令で設置が義務付けられていない容量の</w:t>
      </w:r>
      <w:r w:rsidR="00CC58E7" w:rsidRPr="00D33971">
        <w:rPr>
          <w:rFonts w:asciiTheme="minorEastAsia" w:hAnsiTheme="minorEastAsia" w:hint="eastAsia"/>
          <w:color w:val="000000" w:themeColor="text1"/>
          <w:sz w:val="24"/>
          <w:szCs w:val="28"/>
        </w:rPr>
        <w:t>タンク配管への緊急遮断弁の設置など</w:t>
      </w:r>
      <w:r w:rsidR="00052475" w:rsidRPr="00D33971">
        <w:rPr>
          <w:rFonts w:asciiTheme="minorEastAsia" w:hAnsiTheme="minorEastAsia" w:hint="eastAsia"/>
          <w:color w:val="000000" w:themeColor="text1"/>
          <w:sz w:val="24"/>
          <w:szCs w:val="28"/>
        </w:rPr>
        <w:t>特定事業所</w:t>
      </w:r>
      <w:r w:rsidR="00CC58E7" w:rsidRPr="00D33971">
        <w:rPr>
          <w:rFonts w:asciiTheme="minorEastAsia" w:hAnsiTheme="minorEastAsia" w:hint="eastAsia"/>
          <w:color w:val="000000" w:themeColor="text1"/>
          <w:sz w:val="24"/>
          <w:szCs w:val="28"/>
        </w:rPr>
        <w:t>の自主的</w:t>
      </w:r>
      <w:r w:rsidR="005A0677" w:rsidRPr="00D33971">
        <w:rPr>
          <w:rFonts w:asciiTheme="minorEastAsia" w:hAnsiTheme="minorEastAsia" w:hint="eastAsia"/>
          <w:color w:val="000000" w:themeColor="text1"/>
          <w:sz w:val="24"/>
          <w:szCs w:val="28"/>
        </w:rPr>
        <w:t>な</w:t>
      </w:r>
      <w:r w:rsidR="00CC58E7" w:rsidRPr="00D33971">
        <w:rPr>
          <w:rFonts w:asciiTheme="minorEastAsia" w:hAnsiTheme="minorEastAsia" w:hint="eastAsia"/>
          <w:color w:val="000000" w:themeColor="text1"/>
          <w:sz w:val="24"/>
          <w:szCs w:val="28"/>
        </w:rPr>
        <w:t>ハード対策に加え、</w:t>
      </w:r>
      <w:r w:rsidR="00C406AD" w:rsidRPr="00052475">
        <w:rPr>
          <w:rFonts w:asciiTheme="minorEastAsia" w:hAnsiTheme="minorEastAsia" w:hint="eastAsia"/>
          <w:color w:val="000000" w:themeColor="text1"/>
          <w:sz w:val="24"/>
          <w:szCs w:val="28"/>
        </w:rPr>
        <w:t>新たにソフト対策によるリスク低減も目指</w:t>
      </w:r>
      <w:r w:rsidR="00C406AD" w:rsidRPr="00180097">
        <w:rPr>
          <w:rFonts w:asciiTheme="minorEastAsia" w:hAnsiTheme="minorEastAsia" w:hint="eastAsia"/>
          <w:color w:val="000000" w:themeColor="text1"/>
          <w:sz w:val="24"/>
          <w:szCs w:val="28"/>
        </w:rPr>
        <w:t>した重点項目を設定し、取組を推進している。</w:t>
      </w:r>
    </w:p>
    <w:p w:rsidR="00C406AD" w:rsidRPr="00180097" w:rsidRDefault="00C406AD" w:rsidP="00497BCE">
      <w:pPr>
        <w:widowControl/>
        <w:ind w:left="240" w:hangingChars="100" w:hanging="240"/>
        <w:jc w:val="left"/>
        <w:rPr>
          <w:rFonts w:asciiTheme="minorEastAsia" w:hAnsiTheme="minorEastAsia"/>
          <w:color w:val="000000" w:themeColor="text1"/>
          <w:sz w:val="24"/>
          <w:szCs w:val="28"/>
        </w:rPr>
      </w:pPr>
    </w:p>
    <w:p w:rsidR="0098515B" w:rsidRPr="00180097" w:rsidRDefault="0098515B" w:rsidP="009C2178">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w:t>
      </w:r>
      <w:r w:rsidR="00C406AD" w:rsidRPr="00180097">
        <w:rPr>
          <w:rFonts w:asciiTheme="minorEastAsia" w:hAnsiTheme="minorEastAsia" w:hint="eastAsia"/>
          <w:color w:val="000000" w:themeColor="text1"/>
          <w:sz w:val="24"/>
          <w:szCs w:val="28"/>
        </w:rPr>
        <w:t>第1期対策計画の成果と</w:t>
      </w:r>
      <w:r w:rsidRPr="00180097">
        <w:rPr>
          <w:rFonts w:asciiTheme="minorEastAsia" w:hAnsiTheme="minorEastAsia" w:hint="eastAsia"/>
          <w:color w:val="000000" w:themeColor="text1"/>
          <w:sz w:val="24"/>
          <w:szCs w:val="28"/>
        </w:rPr>
        <w:t>第２期対策計画の</w:t>
      </w:r>
      <w:r w:rsidR="00C406AD" w:rsidRPr="00180097">
        <w:rPr>
          <w:rFonts w:asciiTheme="minorEastAsia" w:hAnsiTheme="minorEastAsia" w:hint="eastAsia"/>
          <w:color w:val="000000" w:themeColor="text1"/>
          <w:sz w:val="24"/>
          <w:szCs w:val="28"/>
        </w:rPr>
        <w:t>重点項目の関係</w:t>
      </w:r>
    </w:p>
    <w:tbl>
      <w:tblPr>
        <w:tblStyle w:val="aa"/>
        <w:tblW w:w="0" w:type="auto"/>
        <w:tblInd w:w="415" w:type="dxa"/>
        <w:tblLook w:val="04A0" w:firstRow="1" w:lastRow="0" w:firstColumn="1" w:lastColumn="0" w:noHBand="0" w:noVBand="1"/>
      </w:tblPr>
      <w:tblGrid>
        <w:gridCol w:w="553"/>
        <w:gridCol w:w="4839"/>
        <w:gridCol w:w="1888"/>
        <w:gridCol w:w="1645"/>
      </w:tblGrid>
      <w:tr w:rsidR="00180097" w:rsidRPr="00180097" w:rsidTr="009C2178">
        <w:tc>
          <w:tcPr>
            <w:tcW w:w="553" w:type="dxa"/>
            <w:tcBorders>
              <w:tl2br w:val="single" w:sz="4" w:space="0" w:color="auto"/>
            </w:tcBorders>
          </w:tcPr>
          <w:p w:rsidR="00FB12B9" w:rsidRPr="00180097" w:rsidRDefault="00FB12B9" w:rsidP="0098515B">
            <w:pPr>
              <w:widowControl/>
              <w:jc w:val="left"/>
              <w:rPr>
                <w:rFonts w:asciiTheme="minorEastAsia" w:hAnsiTheme="minorEastAsia"/>
                <w:color w:val="000000" w:themeColor="text1"/>
                <w:sz w:val="24"/>
                <w:szCs w:val="28"/>
              </w:rPr>
            </w:pPr>
          </w:p>
        </w:tc>
        <w:tc>
          <w:tcPr>
            <w:tcW w:w="4839"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対策項目</w:t>
            </w:r>
          </w:p>
        </w:tc>
        <w:tc>
          <w:tcPr>
            <w:tcW w:w="1888"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第１期</w:t>
            </w:r>
          </w:p>
        </w:tc>
        <w:tc>
          <w:tcPr>
            <w:tcW w:w="1645" w:type="dxa"/>
          </w:tcPr>
          <w:p w:rsidR="00FB12B9" w:rsidRPr="00180097" w:rsidRDefault="00FB12B9" w:rsidP="00FB12B9">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第２期</w:t>
            </w:r>
          </w:p>
        </w:tc>
      </w:tr>
      <w:tr w:rsidR="00180097" w:rsidRPr="00180097" w:rsidTr="009C2178">
        <w:tc>
          <w:tcPr>
            <w:tcW w:w="553" w:type="dxa"/>
            <w:vMerge w:val="restart"/>
            <w:textDirection w:val="tbRlV"/>
          </w:tcPr>
          <w:p w:rsidR="001F5EDA" w:rsidRPr="00180097" w:rsidRDefault="001F5EDA" w:rsidP="001F5EDA">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ハード対策</w:t>
            </w: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浮き屋根式タンクの耐震化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準特定タンクの耐震化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球形高圧ガスタンクの鋼管ブレースの耐震化</w:t>
            </w:r>
          </w:p>
        </w:tc>
        <w:tc>
          <w:tcPr>
            <w:tcW w:w="1888"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98515B">
            <w:pPr>
              <w:widowControl/>
              <w:jc w:val="left"/>
              <w:rPr>
                <w:rFonts w:asciiTheme="minorEastAsia" w:hAnsiTheme="minorEastAsia"/>
                <w:color w:val="000000" w:themeColor="text1"/>
                <w:sz w:val="24"/>
                <w:szCs w:val="28"/>
              </w:rPr>
            </w:pPr>
          </w:p>
        </w:tc>
      </w:tr>
      <w:tr w:rsidR="00180097" w:rsidRPr="00180097" w:rsidTr="00636CEE">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Default="0026345C" w:rsidP="00636CEE">
            <w:pPr>
              <w:widowControl/>
              <w:spacing w:line="260" w:lineRule="exact"/>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タンク配管への</w:t>
            </w:r>
            <w:r w:rsidR="001F5EDA" w:rsidRPr="00180097">
              <w:rPr>
                <w:rFonts w:asciiTheme="minorEastAsia" w:hAnsiTheme="minorEastAsia" w:hint="eastAsia"/>
                <w:color w:val="000000" w:themeColor="text1"/>
                <w:sz w:val="22"/>
                <w:szCs w:val="28"/>
              </w:rPr>
              <w:t>緊急遮断弁の設置</w:t>
            </w:r>
          </w:p>
          <w:p w:rsidR="00636CEE" w:rsidRPr="00180097" w:rsidRDefault="00636CEE" w:rsidP="00636CEE">
            <w:pPr>
              <w:widowControl/>
              <w:spacing w:line="260" w:lineRule="exact"/>
              <w:jc w:val="left"/>
              <w:rPr>
                <w:rFonts w:asciiTheme="minorEastAsia" w:hAnsiTheme="minorEastAsia"/>
                <w:color w:val="000000" w:themeColor="text1"/>
                <w:sz w:val="22"/>
                <w:szCs w:val="28"/>
              </w:rPr>
            </w:pPr>
            <w:r>
              <w:rPr>
                <w:rFonts w:asciiTheme="minorEastAsia" w:hAnsiTheme="minorEastAsia" w:hint="eastAsia"/>
                <w:color w:val="000000" w:themeColor="text1"/>
                <w:sz w:val="22"/>
                <w:szCs w:val="28"/>
              </w:rPr>
              <w:t>（許可容量：500</w:t>
            </w:r>
            <w:r>
              <w:rPr>
                <w:rFonts w:asciiTheme="minorEastAsia" w:hAnsiTheme="minorEastAsia"/>
                <w:color w:val="000000" w:themeColor="text1"/>
                <w:sz w:val="22"/>
                <w:szCs w:val="28"/>
              </w:rPr>
              <w:t>kL</w:t>
            </w:r>
            <w:r>
              <w:rPr>
                <w:rFonts w:asciiTheme="minorEastAsia" w:hAnsiTheme="minorEastAsia" w:hint="eastAsia"/>
                <w:color w:val="000000" w:themeColor="text1"/>
                <w:sz w:val="22"/>
                <w:szCs w:val="28"/>
              </w:rPr>
              <w:t>以上）</w:t>
            </w:r>
          </w:p>
        </w:tc>
        <w:tc>
          <w:tcPr>
            <w:tcW w:w="1888" w:type="dxa"/>
            <w:shd w:val="clear" w:color="auto" w:fill="D9D9D9" w:themeFill="background1" w:themeFillShade="D9"/>
            <w:vAlign w:val="center"/>
          </w:tcPr>
          <w:p w:rsidR="001F5EDA" w:rsidRPr="00180097" w:rsidRDefault="00C406AD" w:rsidP="00636CEE">
            <w:pPr>
              <w:widowControl/>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2618752" behindDoc="0" locked="0" layoutInCell="1" allowOverlap="1">
                      <wp:simplePos x="0" y="0"/>
                      <wp:positionH relativeFrom="column">
                        <wp:posOffset>1016635</wp:posOffset>
                      </wp:positionH>
                      <wp:positionV relativeFrom="paragraph">
                        <wp:posOffset>48895</wp:posOffset>
                      </wp:positionV>
                      <wp:extent cx="285750" cy="104775"/>
                      <wp:effectExtent l="0" t="19050" r="38100" b="47625"/>
                      <wp:wrapNone/>
                      <wp:docPr id="457" name="右矢印 457"/>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A5394" id="右矢印 457" o:spid="_x0000_s1026" type="#_x0000_t13" style="position:absolute;left:0;text-align:left;margin-left:80.05pt;margin-top:3.85pt;width:22.5pt;height:8.2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AiA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" adj="17640" fillcolor="#4f81bd [3204]" strokecolor="#243f60 [1604]" strokeweight="2pt"/>
                  </w:pict>
                </mc:Fallback>
              </mc:AlternateContent>
            </w: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vAlign w:val="center"/>
          </w:tcPr>
          <w:p w:rsidR="001F5EDA" w:rsidRPr="00180097" w:rsidRDefault="00C406AD" w:rsidP="00636CEE">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継続</w:t>
            </w: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重要施設等の浸水対策</w:t>
            </w:r>
          </w:p>
        </w:tc>
        <w:tc>
          <w:tcPr>
            <w:tcW w:w="1888" w:type="dxa"/>
          </w:tcPr>
          <w:p w:rsidR="001F5EDA" w:rsidRPr="00180097" w:rsidRDefault="001F5EDA" w:rsidP="001F5EDA">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1F5EDA">
            <w:pPr>
              <w:widowControl/>
              <w:jc w:val="center"/>
              <w:rPr>
                <w:rFonts w:asciiTheme="minorEastAsia" w:hAnsiTheme="minorEastAsia"/>
                <w:color w:val="000000" w:themeColor="text1"/>
                <w:sz w:val="24"/>
                <w:szCs w:val="28"/>
              </w:rPr>
            </w:pP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建物の地震・津波対策</w:t>
            </w:r>
          </w:p>
        </w:tc>
        <w:tc>
          <w:tcPr>
            <w:tcW w:w="1888" w:type="dxa"/>
          </w:tcPr>
          <w:p w:rsidR="001F5EDA" w:rsidRPr="00180097" w:rsidRDefault="001F5EDA" w:rsidP="001F5EDA">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val="restart"/>
            <w:textDirection w:val="tbRlV"/>
          </w:tcPr>
          <w:p w:rsidR="001F5EDA" w:rsidRPr="00180097" w:rsidRDefault="001F5EDA" w:rsidP="001F5EDA">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ソフト対策</w:t>
            </w:r>
          </w:p>
        </w:tc>
        <w:tc>
          <w:tcPr>
            <w:tcW w:w="4839" w:type="dxa"/>
          </w:tcPr>
          <w:p w:rsidR="001F5EDA" w:rsidRPr="00180097" w:rsidRDefault="001F5EDA" w:rsidP="001F5EDA">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管理油高（下限値）の見直し</w:t>
            </w:r>
          </w:p>
        </w:tc>
        <w:tc>
          <w:tcPr>
            <w:tcW w:w="1888" w:type="dxa"/>
            <w:shd w:val="clear" w:color="auto" w:fill="D9D9D9" w:themeFill="background1" w:themeFillShade="D9"/>
          </w:tcPr>
          <w:p w:rsidR="001F5EDA" w:rsidRPr="00180097" w:rsidRDefault="00C406AD" w:rsidP="001F5EDA">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rsidR="001F5EDA" w:rsidRPr="00180097" w:rsidRDefault="001F5EDA" w:rsidP="001F5EDA">
            <w:pPr>
              <w:widowControl/>
              <w:jc w:val="left"/>
              <w:rPr>
                <w:rFonts w:asciiTheme="minorEastAsia" w:hAnsiTheme="minorEastAsia"/>
                <w:color w:val="000000" w:themeColor="text1"/>
                <w:sz w:val="24"/>
                <w:szCs w:val="28"/>
              </w:rPr>
            </w:pP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安全に係る企業活動の再点検</w:t>
            </w:r>
          </w:p>
        </w:tc>
        <w:tc>
          <w:tcPr>
            <w:tcW w:w="1888" w:type="dxa"/>
          </w:tcPr>
          <w:p w:rsidR="001F5EDA" w:rsidRPr="00180097" w:rsidRDefault="001F5EDA" w:rsidP="0098515B">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近隣事業所間の情報共有の強化</w:t>
            </w:r>
          </w:p>
        </w:tc>
        <w:tc>
          <w:tcPr>
            <w:tcW w:w="1888" w:type="dxa"/>
          </w:tcPr>
          <w:p w:rsidR="001F5EDA" w:rsidRPr="00180097" w:rsidRDefault="001F5EDA" w:rsidP="0098515B">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BCPの策定・見直し（防災関連項目）</w:t>
            </w:r>
          </w:p>
        </w:tc>
        <w:tc>
          <w:tcPr>
            <w:tcW w:w="1888" w:type="dxa"/>
          </w:tcPr>
          <w:p w:rsidR="001F5EDA" w:rsidRPr="00180097" w:rsidRDefault="001F5EDA" w:rsidP="0098515B">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180097" w:rsidRPr="00180097" w:rsidTr="009C2178">
        <w:tc>
          <w:tcPr>
            <w:tcW w:w="553" w:type="dxa"/>
            <w:vMerge/>
          </w:tcPr>
          <w:p w:rsidR="001F5EDA" w:rsidRPr="00180097" w:rsidRDefault="001F5EDA" w:rsidP="0098515B">
            <w:pPr>
              <w:widowControl/>
              <w:jc w:val="left"/>
              <w:rPr>
                <w:rFonts w:asciiTheme="minorEastAsia" w:hAnsiTheme="minorEastAsia"/>
                <w:color w:val="000000" w:themeColor="text1"/>
                <w:sz w:val="24"/>
                <w:szCs w:val="28"/>
              </w:rPr>
            </w:pPr>
          </w:p>
        </w:tc>
        <w:tc>
          <w:tcPr>
            <w:tcW w:w="4839" w:type="dxa"/>
          </w:tcPr>
          <w:p w:rsidR="001F5EDA" w:rsidRPr="00180097" w:rsidRDefault="001F5EDA" w:rsidP="0098515B">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津波避難計画の見直し</w:t>
            </w:r>
          </w:p>
        </w:tc>
        <w:tc>
          <w:tcPr>
            <w:tcW w:w="1888" w:type="dxa"/>
            <w:shd w:val="clear" w:color="auto" w:fill="D9D9D9" w:themeFill="background1" w:themeFillShade="D9"/>
          </w:tcPr>
          <w:p w:rsidR="001F5EDA" w:rsidRPr="00180097" w:rsidRDefault="00636CEE" w:rsidP="0098515B">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2620800" behindDoc="0" locked="0" layoutInCell="1" allowOverlap="1" wp14:anchorId="20766194" wp14:editId="788A1E03">
                      <wp:simplePos x="0" y="0"/>
                      <wp:positionH relativeFrom="column">
                        <wp:posOffset>1022350</wp:posOffset>
                      </wp:positionH>
                      <wp:positionV relativeFrom="paragraph">
                        <wp:posOffset>38100</wp:posOffset>
                      </wp:positionV>
                      <wp:extent cx="285750" cy="104775"/>
                      <wp:effectExtent l="0" t="19050" r="38100" b="47625"/>
                      <wp:wrapNone/>
                      <wp:docPr id="458" name="右矢印 458"/>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0543F" id="右矢印 458" o:spid="_x0000_s1026" type="#_x0000_t13" style="position:absolute;left:0;text-align:left;margin-left:80.5pt;margin-top:3pt;width:22.5pt;height:8.2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4iQ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" adj="17640" fillcolor="#4f81bd [3204]" strokecolor="#243f60 [1604]" strokeweight="2pt"/>
                  </w:pict>
                </mc:Fallback>
              </mc:AlternateContent>
            </w:r>
            <w:r w:rsidR="00C406AD"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rsidR="001F5EDA" w:rsidRPr="00180097" w:rsidRDefault="00C406AD" w:rsidP="0098515B">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bl>
    <w:p w:rsidR="00711745" w:rsidRPr="00180097" w:rsidRDefault="00711745" w:rsidP="001F5EDA">
      <w:pPr>
        <w:widowControl/>
        <w:jc w:val="left"/>
        <w:rPr>
          <w:rFonts w:asciiTheme="minorEastAsia" w:hAnsiTheme="minorEastAsia"/>
          <w:color w:val="000000" w:themeColor="text1"/>
          <w:sz w:val="24"/>
          <w:szCs w:val="28"/>
        </w:rPr>
      </w:pPr>
    </w:p>
    <w:p w:rsidR="003D095A" w:rsidRPr="00180097" w:rsidRDefault="00215F4C" w:rsidP="0098515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なお</w:t>
      </w:r>
      <w:r w:rsidR="0098515B" w:rsidRPr="00180097">
        <w:rPr>
          <w:rFonts w:asciiTheme="minorEastAsia" w:hAnsiTheme="minorEastAsia" w:hint="eastAsia"/>
          <w:color w:val="000000" w:themeColor="text1"/>
          <w:sz w:val="24"/>
          <w:szCs w:val="28"/>
        </w:rPr>
        <w:t>、</w:t>
      </w:r>
      <w:r w:rsidR="00BC1154" w:rsidRPr="00180097">
        <w:rPr>
          <w:rFonts w:asciiTheme="minorEastAsia" w:hAnsiTheme="minorEastAsia" w:hint="eastAsia"/>
          <w:color w:val="000000" w:themeColor="text1"/>
          <w:sz w:val="24"/>
          <w:szCs w:val="28"/>
        </w:rPr>
        <w:t>第２期対策計画では、</w:t>
      </w:r>
      <w:r w:rsidR="00314CB6" w:rsidRPr="00180097">
        <w:rPr>
          <w:rFonts w:asciiTheme="minorEastAsia" w:hAnsiTheme="minorEastAsia" w:hint="eastAsia"/>
          <w:color w:val="000000" w:themeColor="text1"/>
          <w:sz w:val="24"/>
          <w:szCs w:val="28"/>
        </w:rPr>
        <w:t>ハード対策は、コスト面等により実施が困難な場合があることから、事業所の中長期的な事業計画も考慮し、ハード対策の「</w:t>
      </w:r>
      <w:r w:rsidR="0098515B" w:rsidRPr="00180097">
        <w:rPr>
          <w:rFonts w:asciiTheme="minorEastAsia" w:hAnsiTheme="minorEastAsia" w:hint="eastAsia"/>
          <w:color w:val="000000" w:themeColor="text1"/>
          <w:sz w:val="24"/>
          <w:szCs w:val="28"/>
        </w:rPr>
        <w:t>代替措置」</w:t>
      </w:r>
      <w:r w:rsidR="00DC7997" w:rsidRPr="00180097">
        <w:rPr>
          <w:rFonts w:asciiTheme="minorEastAsia" w:hAnsiTheme="minorEastAsia" w:hint="eastAsia"/>
          <w:color w:val="000000" w:themeColor="text1"/>
          <w:sz w:val="24"/>
          <w:szCs w:val="28"/>
        </w:rPr>
        <w:t>も対策</w:t>
      </w:r>
      <w:r w:rsidR="003D095A" w:rsidRPr="00180097">
        <w:rPr>
          <w:rFonts w:asciiTheme="minorEastAsia" w:hAnsiTheme="minorEastAsia" w:hint="eastAsia"/>
          <w:color w:val="000000" w:themeColor="text1"/>
          <w:sz w:val="24"/>
          <w:szCs w:val="28"/>
        </w:rPr>
        <w:t>のひとつ</w:t>
      </w:r>
      <w:r w:rsidR="00DC7997" w:rsidRPr="00180097">
        <w:rPr>
          <w:rFonts w:asciiTheme="minorEastAsia" w:hAnsiTheme="minorEastAsia" w:hint="eastAsia"/>
          <w:color w:val="000000" w:themeColor="text1"/>
          <w:sz w:val="24"/>
          <w:szCs w:val="28"/>
        </w:rPr>
        <w:t>とし</w:t>
      </w:r>
      <w:r w:rsidR="0098515B" w:rsidRPr="00180097">
        <w:rPr>
          <w:rFonts w:asciiTheme="minorEastAsia" w:hAnsiTheme="minorEastAsia" w:hint="eastAsia"/>
          <w:color w:val="000000" w:themeColor="text1"/>
          <w:sz w:val="24"/>
          <w:szCs w:val="28"/>
        </w:rPr>
        <w:t>て</w:t>
      </w:r>
      <w:r w:rsidR="003D095A" w:rsidRPr="00180097">
        <w:rPr>
          <w:rFonts w:asciiTheme="minorEastAsia" w:hAnsiTheme="minorEastAsia" w:hint="eastAsia"/>
          <w:color w:val="000000" w:themeColor="text1"/>
          <w:sz w:val="24"/>
          <w:szCs w:val="28"/>
        </w:rPr>
        <w:t>取り扱</w:t>
      </w:r>
      <w:r w:rsidR="00BC1154" w:rsidRPr="00180097">
        <w:rPr>
          <w:rFonts w:asciiTheme="minorEastAsia" w:hAnsiTheme="minorEastAsia" w:hint="eastAsia"/>
          <w:color w:val="000000" w:themeColor="text1"/>
          <w:sz w:val="24"/>
          <w:szCs w:val="28"/>
        </w:rPr>
        <w:t>うこととした。</w:t>
      </w:r>
    </w:p>
    <w:p w:rsidR="00314CB6" w:rsidRPr="00180097" w:rsidRDefault="00314CB6" w:rsidP="0098515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「代替措置」の例として</w:t>
      </w:r>
      <w:r w:rsidR="00BC1154" w:rsidRPr="00180097">
        <w:rPr>
          <w:rFonts w:asciiTheme="minorEastAsia" w:hAnsiTheme="minorEastAsia" w:hint="eastAsia"/>
          <w:color w:val="000000" w:themeColor="text1"/>
          <w:sz w:val="24"/>
          <w:szCs w:val="28"/>
        </w:rPr>
        <w:t>は、</w:t>
      </w:r>
      <w:r w:rsidR="003D095A" w:rsidRPr="00180097">
        <w:rPr>
          <w:rFonts w:asciiTheme="minorEastAsia" w:hAnsiTheme="minorEastAsia" w:hint="eastAsia"/>
          <w:color w:val="000000" w:themeColor="text1"/>
          <w:sz w:val="24"/>
          <w:szCs w:val="28"/>
        </w:rPr>
        <w:t>タンク配管への</w:t>
      </w:r>
      <w:r w:rsidR="0098515B" w:rsidRPr="00180097">
        <w:rPr>
          <w:rFonts w:asciiTheme="minorEastAsia" w:hAnsiTheme="minorEastAsia" w:hint="eastAsia"/>
          <w:color w:val="000000" w:themeColor="text1"/>
          <w:sz w:val="24"/>
          <w:szCs w:val="28"/>
        </w:rPr>
        <w:t>緊急遮断弁の設置</w:t>
      </w:r>
      <w:r w:rsidR="003D095A" w:rsidRPr="00180097">
        <w:rPr>
          <w:rFonts w:asciiTheme="minorEastAsia" w:hAnsiTheme="minorEastAsia" w:hint="eastAsia"/>
          <w:color w:val="000000" w:themeColor="text1"/>
          <w:sz w:val="24"/>
          <w:szCs w:val="28"/>
        </w:rPr>
        <w:t>では、緊急時の</w:t>
      </w:r>
      <w:r w:rsidR="00FB12B9" w:rsidRPr="00180097">
        <w:rPr>
          <w:rFonts w:asciiTheme="minorEastAsia" w:hAnsiTheme="minorEastAsia" w:hint="eastAsia"/>
          <w:color w:val="000000" w:themeColor="text1"/>
          <w:sz w:val="24"/>
          <w:szCs w:val="28"/>
        </w:rPr>
        <w:t>操作員による</w:t>
      </w:r>
      <w:r w:rsidR="003D095A" w:rsidRPr="00180097">
        <w:rPr>
          <w:rFonts w:asciiTheme="minorEastAsia" w:hAnsiTheme="minorEastAsia" w:hint="eastAsia"/>
          <w:color w:val="000000" w:themeColor="text1"/>
          <w:sz w:val="24"/>
          <w:szCs w:val="28"/>
        </w:rPr>
        <w:t>弁の</w:t>
      </w:r>
      <w:r w:rsidR="00FB12B9" w:rsidRPr="00180097">
        <w:rPr>
          <w:rFonts w:asciiTheme="minorEastAsia" w:hAnsiTheme="minorEastAsia" w:hint="eastAsia"/>
          <w:color w:val="000000" w:themeColor="text1"/>
          <w:sz w:val="24"/>
          <w:szCs w:val="28"/>
        </w:rPr>
        <w:t>閉止措置がマニュアル化され</w:t>
      </w:r>
      <w:r w:rsidR="003D095A" w:rsidRPr="00180097">
        <w:rPr>
          <w:rFonts w:asciiTheme="minorEastAsia" w:hAnsiTheme="minorEastAsia" w:hint="eastAsia"/>
          <w:color w:val="000000" w:themeColor="text1"/>
          <w:sz w:val="24"/>
          <w:szCs w:val="28"/>
        </w:rPr>
        <w:t>、</w:t>
      </w:r>
      <w:r w:rsidRPr="00180097">
        <w:rPr>
          <w:rFonts w:asciiTheme="minorEastAsia" w:hAnsiTheme="minorEastAsia" w:hint="eastAsia"/>
          <w:color w:val="000000" w:themeColor="text1"/>
          <w:sz w:val="24"/>
          <w:szCs w:val="28"/>
        </w:rPr>
        <w:t>さらに</w:t>
      </w:r>
      <w:r w:rsidR="00FB12B9" w:rsidRPr="00180097">
        <w:rPr>
          <w:rFonts w:asciiTheme="minorEastAsia" w:hAnsiTheme="minorEastAsia" w:hint="eastAsia"/>
          <w:color w:val="000000" w:themeColor="text1"/>
          <w:sz w:val="24"/>
          <w:szCs w:val="28"/>
        </w:rPr>
        <w:t>適切に訓練が実施</w:t>
      </w:r>
      <w:r w:rsidRPr="00180097">
        <w:rPr>
          <w:rFonts w:asciiTheme="minorEastAsia" w:hAnsiTheme="minorEastAsia" w:hint="eastAsia"/>
          <w:color w:val="000000" w:themeColor="text1"/>
          <w:sz w:val="24"/>
          <w:szCs w:val="28"/>
        </w:rPr>
        <w:t>されていることなどがある。</w:t>
      </w:r>
    </w:p>
    <w:p w:rsidR="00DC7997" w:rsidRPr="00180097" w:rsidRDefault="00215F4C" w:rsidP="00CC58E7">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また、代替措置</w:t>
      </w:r>
      <w:r w:rsidR="00711745" w:rsidRPr="00180097">
        <w:rPr>
          <w:rFonts w:asciiTheme="minorEastAsia" w:hAnsiTheme="minorEastAsia" w:hint="eastAsia"/>
          <w:color w:val="000000" w:themeColor="text1"/>
          <w:sz w:val="24"/>
          <w:szCs w:val="28"/>
        </w:rPr>
        <w:t>等の</w:t>
      </w:r>
      <w:r w:rsidRPr="00180097">
        <w:rPr>
          <w:rFonts w:asciiTheme="minorEastAsia" w:hAnsiTheme="minorEastAsia" w:hint="eastAsia"/>
          <w:color w:val="000000" w:themeColor="text1"/>
          <w:sz w:val="24"/>
          <w:szCs w:val="28"/>
        </w:rPr>
        <w:t>有効な</w:t>
      </w:r>
      <w:r w:rsidR="00711745" w:rsidRPr="00180097">
        <w:rPr>
          <w:rFonts w:asciiTheme="minorEastAsia" w:hAnsiTheme="minorEastAsia" w:hint="eastAsia"/>
          <w:color w:val="000000" w:themeColor="text1"/>
          <w:sz w:val="24"/>
          <w:szCs w:val="28"/>
        </w:rPr>
        <w:t>対策は</w:t>
      </w:r>
      <w:r w:rsidRPr="00180097">
        <w:rPr>
          <w:rFonts w:asciiTheme="minorEastAsia" w:hAnsiTheme="minorEastAsia" w:hint="eastAsia"/>
          <w:color w:val="000000" w:themeColor="text1"/>
          <w:sz w:val="24"/>
          <w:szCs w:val="28"/>
        </w:rPr>
        <w:t>、事例の共有を図</w:t>
      </w:r>
      <w:r w:rsidR="00711745" w:rsidRPr="00180097">
        <w:rPr>
          <w:rFonts w:asciiTheme="minorEastAsia" w:hAnsiTheme="minorEastAsia" w:hint="eastAsia"/>
          <w:color w:val="000000" w:themeColor="text1"/>
          <w:sz w:val="24"/>
          <w:szCs w:val="28"/>
        </w:rPr>
        <w:t>り、他社にも取組が広がっていくことで</w:t>
      </w:r>
      <w:r w:rsidRPr="00180097">
        <w:rPr>
          <w:rFonts w:asciiTheme="minorEastAsia" w:hAnsiTheme="minorEastAsia" w:hint="eastAsia"/>
          <w:color w:val="000000" w:themeColor="text1"/>
          <w:sz w:val="24"/>
          <w:szCs w:val="28"/>
        </w:rPr>
        <w:t>、</w:t>
      </w:r>
      <w:r w:rsidR="00BC1154" w:rsidRPr="00180097">
        <w:rPr>
          <w:rFonts w:asciiTheme="minorEastAsia" w:hAnsiTheme="minorEastAsia" w:hint="eastAsia"/>
          <w:color w:val="000000" w:themeColor="text1"/>
          <w:sz w:val="24"/>
          <w:szCs w:val="28"/>
        </w:rPr>
        <w:t>地域全体</w:t>
      </w:r>
      <w:r w:rsidR="00711745" w:rsidRPr="00180097">
        <w:rPr>
          <w:rFonts w:asciiTheme="minorEastAsia" w:hAnsiTheme="minorEastAsia" w:hint="eastAsia"/>
          <w:color w:val="000000" w:themeColor="text1"/>
          <w:sz w:val="24"/>
          <w:szCs w:val="28"/>
        </w:rPr>
        <w:t>として対策が進展することから、</w:t>
      </w:r>
      <w:r w:rsidRPr="00180097">
        <w:rPr>
          <w:rFonts w:asciiTheme="minorEastAsia" w:hAnsiTheme="minorEastAsia" w:hint="eastAsia"/>
          <w:color w:val="000000" w:themeColor="text1"/>
          <w:sz w:val="24"/>
          <w:szCs w:val="28"/>
        </w:rPr>
        <w:t>特定事業所の協力のもと、後段の「（参考３）重点項目における代替措置等の取組事例」に</w:t>
      </w:r>
      <w:r w:rsidR="00BC1154" w:rsidRPr="00180097">
        <w:rPr>
          <w:rFonts w:asciiTheme="minorEastAsia" w:hAnsiTheme="minorEastAsia" w:hint="eastAsia"/>
          <w:color w:val="000000" w:themeColor="text1"/>
          <w:sz w:val="24"/>
          <w:szCs w:val="28"/>
        </w:rPr>
        <w:t>事例を</w:t>
      </w:r>
      <w:r w:rsidRPr="00180097">
        <w:rPr>
          <w:rFonts w:asciiTheme="minorEastAsia" w:hAnsiTheme="minorEastAsia" w:hint="eastAsia"/>
          <w:color w:val="000000" w:themeColor="text1"/>
          <w:sz w:val="24"/>
          <w:szCs w:val="28"/>
        </w:rPr>
        <w:t>掲載した。</w:t>
      </w:r>
    </w:p>
    <w:p w:rsidR="00613207" w:rsidRPr="00215F4C" w:rsidRDefault="00613207" w:rsidP="00217774">
      <w:pPr>
        <w:widowControl/>
        <w:jc w:val="left"/>
        <w:rPr>
          <w:rFonts w:asciiTheme="minorEastAsia" w:hAnsiTheme="minorEastAsia"/>
          <w:b/>
          <w:sz w:val="28"/>
          <w:szCs w:val="28"/>
        </w:rPr>
        <w:sectPr w:rsidR="00613207" w:rsidRPr="00215F4C" w:rsidSect="00356C26">
          <w:footerReference w:type="default" r:id="rId8"/>
          <w:pgSz w:w="11906" w:h="16838" w:code="9"/>
          <w:pgMar w:top="1134" w:right="1134" w:bottom="1134" w:left="1134" w:header="851" w:footer="567" w:gutter="0"/>
          <w:pgNumType w:fmt="numberInDash" w:start="1"/>
          <w:cols w:space="425"/>
          <w:docGrid w:type="lines" w:linePitch="331"/>
        </w:sectPr>
      </w:pPr>
    </w:p>
    <w:p w:rsidR="00217774" w:rsidRPr="00180097" w:rsidRDefault="00C95121" w:rsidP="00217774">
      <w:pPr>
        <w:widowControl/>
        <w:jc w:val="left"/>
        <w:rPr>
          <w:rFonts w:asciiTheme="minorEastAsia" w:hAnsiTheme="minorEastAsia"/>
          <w:b/>
          <w:color w:val="000000" w:themeColor="text1"/>
          <w:sz w:val="28"/>
          <w:szCs w:val="28"/>
        </w:rPr>
      </w:pPr>
      <w:r w:rsidRPr="00180097">
        <w:rPr>
          <w:rFonts w:asciiTheme="minorEastAsia" w:hAnsiTheme="minorEastAsia" w:hint="eastAsia"/>
          <w:b/>
          <w:color w:val="000000" w:themeColor="text1"/>
          <w:sz w:val="28"/>
          <w:szCs w:val="28"/>
        </w:rPr>
        <w:lastRenderedPageBreak/>
        <w:t>２　平成30年度分の進捗状況</w:t>
      </w:r>
    </w:p>
    <w:p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重点項目の進捗状況</w:t>
      </w:r>
      <w:r w:rsidR="00C21080" w:rsidRPr="00180097">
        <w:rPr>
          <w:rFonts w:asciiTheme="minorEastAsia" w:hAnsiTheme="minorEastAsia" w:hint="eastAsia"/>
          <w:b/>
          <w:color w:val="000000" w:themeColor="text1"/>
          <w:sz w:val="24"/>
          <w:szCs w:val="24"/>
        </w:rPr>
        <w:t>（ハード対策に関係するもの）</w:t>
      </w:r>
    </w:p>
    <w:tbl>
      <w:tblPr>
        <w:tblStyle w:val="aa"/>
        <w:tblW w:w="9547" w:type="dxa"/>
        <w:tblInd w:w="108" w:type="dxa"/>
        <w:tblLayout w:type="fixed"/>
        <w:tblLook w:val="04A0" w:firstRow="1" w:lastRow="0" w:firstColumn="1" w:lastColumn="0" w:noHBand="0" w:noVBand="1"/>
      </w:tblPr>
      <w:tblGrid>
        <w:gridCol w:w="1021"/>
        <w:gridCol w:w="4372"/>
        <w:gridCol w:w="1109"/>
        <w:gridCol w:w="1050"/>
        <w:gridCol w:w="1050"/>
        <w:gridCol w:w="945"/>
      </w:tblGrid>
      <w:tr w:rsidR="006D6070" w:rsidRPr="00180097" w:rsidTr="006D6070">
        <w:trPr>
          <w:trHeight w:val="534"/>
        </w:trPr>
        <w:tc>
          <w:tcPr>
            <w:tcW w:w="5393" w:type="dxa"/>
            <w:gridSpan w:val="2"/>
            <w:vMerge w:val="restart"/>
            <w:shd w:val="clear" w:color="auto" w:fill="D9D9D9" w:themeFill="background1" w:themeFillShade="D9"/>
            <w:vAlign w:val="center"/>
          </w:tcPr>
          <w:p w:rsidR="006D6070" w:rsidRPr="00180097" w:rsidRDefault="006D6070" w:rsidP="006D15FC">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項　　目</w:t>
            </w:r>
          </w:p>
        </w:tc>
        <w:tc>
          <w:tcPr>
            <w:tcW w:w="2159" w:type="dxa"/>
            <w:gridSpan w:val="2"/>
            <w:shd w:val="clear" w:color="auto" w:fill="D9D9D9" w:themeFill="background1" w:themeFillShade="D9"/>
            <w:tcMar>
              <w:left w:w="28" w:type="dxa"/>
              <w:right w:w="28" w:type="dxa"/>
            </w:tcMar>
            <w:vAlign w:val="center"/>
          </w:tcPr>
          <w:p w:rsidR="006D6070" w:rsidRPr="00180097" w:rsidRDefault="006D6070" w:rsidP="00DE01E8">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kern w:val="0"/>
                <w:sz w:val="24"/>
                <w:szCs w:val="24"/>
              </w:rPr>
              <w:t>計画時の状況</w:t>
            </w:r>
          </w:p>
        </w:tc>
        <w:tc>
          <w:tcPr>
            <w:tcW w:w="1050" w:type="dxa"/>
            <w:vMerge w:val="restart"/>
            <w:shd w:val="clear" w:color="auto" w:fill="D9D9D9" w:themeFill="background1" w:themeFillShade="D9"/>
            <w:vAlign w:val="center"/>
          </w:tcPr>
          <w:p w:rsidR="006D6070" w:rsidRPr="00180097" w:rsidRDefault="006D6070" w:rsidP="006D6070">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H30</w:t>
            </w:r>
            <w:r w:rsidRPr="00180097">
              <w:rPr>
                <w:rFonts w:asciiTheme="minorEastAsia" w:hAnsiTheme="minorEastAsia" w:cs="Times New Roman" w:hint="eastAsia"/>
                <w:color w:val="000000" w:themeColor="text1"/>
                <w:sz w:val="24"/>
                <w:szCs w:val="24"/>
              </w:rPr>
              <w:t>末</w:t>
            </w:r>
          </w:p>
          <w:p w:rsidR="006D6070" w:rsidRDefault="006D6070" w:rsidP="006D6070">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実績</w:t>
            </w:r>
          </w:p>
        </w:tc>
        <w:tc>
          <w:tcPr>
            <w:tcW w:w="945" w:type="dxa"/>
            <w:vMerge w:val="restart"/>
            <w:shd w:val="clear" w:color="auto" w:fill="D9D9D9" w:themeFill="background1" w:themeFillShade="D9"/>
            <w:tcMar>
              <w:left w:w="28" w:type="dxa"/>
              <w:right w:w="28" w:type="dxa"/>
            </w:tcMar>
            <w:vAlign w:val="center"/>
          </w:tcPr>
          <w:p w:rsidR="006D6070" w:rsidRPr="00180097" w:rsidRDefault="006D6070" w:rsidP="006D15FC">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対象</w:t>
            </w:r>
            <w:r>
              <w:rPr>
                <w:rFonts w:asciiTheme="minorEastAsia" w:hAnsiTheme="minorEastAsia" w:cs="Times New Roman" w:hint="eastAsia"/>
                <w:color w:val="000000" w:themeColor="text1"/>
                <w:sz w:val="24"/>
                <w:szCs w:val="24"/>
              </w:rPr>
              <w:t>施設</w:t>
            </w:r>
            <w:r w:rsidRPr="00180097">
              <w:rPr>
                <w:rFonts w:asciiTheme="minorEastAsia" w:hAnsiTheme="minorEastAsia" w:cs="Times New Roman" w:hint="eastAsia"/>
                <w:color w:val="000000" w:themeColor="text1"/>
                <w:sz w:val="24"/>
                <w:szCs w:val="24"/>
              </w:rPr>
              <w:t>数</w:t>
            </w:r>
          </w:p>
        </w:tc>
      </w:tr>
      <w:tr w:rsidR="006D6070" w:rsidRPr="00180097" w:rsidTr="006D6070">
        <w:tc>
          <w:tcPr>
            <w:tcW w:w="5393" w:type="dxa"/>
            <w:gridSpan w:val="2"/>
            <w:vMerge/>
            <w:shd w:val="clear" w:color="auto" w:fill="D9D9D9" w:themeFill="background1" w:themeFillShade="D9"/>
            <w:vAlign w:val="center"/>
          </w:tcPr>
          <w:p w:rsidR="006D6070" w:rsidRPr="00180097" w:rsidRDefault="006D6070" w:rsidP="006D15FC">
            <w:pPr>
              <w:jc w:val="center"/>
              <w:rPr>
                <w:rFonts w:asciiTheme="minorEastAsia" w:hAnsiTheme="minorEastAsia" w:cs="Times New Roman"/>
                <w:color w:val="000000" w:themeColor="text1"/>
                <w:sz w:val="24"/>
                <w:szCs w:val="24"/>
              </w:rPr>
            </w:pPr>
          </w:p>
        </w:tc>
        <w:tc>
          <w:tcPr>
            <w:tcW w:w="1109" w:type="dxa"/>
            <w:shd w:val="clear" w:color="auto" w:fill="D9D9D9" w:themeFill="background1" w:themeFillShade="D9"/>
            <w:tcMar>
              <w:left w:w="28" w:type="dxa"/>
              <w:right w:w="28" w:type="dxa"/>
            </w:tcMar>
            <w:vAlign w:val="center"/>
          </w:tcPr>
          <w:p w:rsidR="006D6070" w:rsidRDefault="006D6070" w:rsidP="00356C26">
            <w:pPr>
              <w:jc w:val="center"/>
              <w:rPr>
                <w:rFonts w:asciiTheme="minorEastAsia" w:hAnsiTheme="minorEastAsia" w:cs="Times New Roman"/>
                <w:color w:val="000000" w:themeColor="text1"/>
                <w:kern w:val="0"/>
                <w:sz w:val="24"/>
                <w:szCs w:val="24"/>
              </w:rPr>
            </w:pPr>
            <w:r w:rsidRPr="00180097">
              <w:rPr>
                <w:rFonts w:asciiTheme="minorEastAsia" w:hAnsiTheme="minorEastAsia" w:cs="Times New Roman"/>
                <w:color w:val="000000" w:themeColor="text1"/>
                <w:kern w:val="0"/>
                <w:sz w:val="24"/>
                <w:szCs w:val="24"/>
              </w:rPr>
              <w:t>H</w:t>
            </w:r>
            <w:r w:rsidRPr="00180097">
              <w:rPr>
                <w:rFonts w:asciiTheme="minorEastAsia" w:hAnsiTheme="minorEastAsia" w:cs="Times New Roman" w:hint="eastAsia"/>
                <w:color w:val="000000" w:themeColor="text1"/>
                <w:kern w:val="0"/>
                <w:sz w:val="24"/>
                <w:szCs w:val="24"/>
              </w:rPr>
              <w:t>29</w:t>
            </w:r>
            <w:r>
              <w:rPr>
                <w:rFonts w:asciiTheme="minorEastAsia" w:hAnsiTheme="minorEastAsia" w:cs="Times New Roman"/>
                <w:color w:val="000000" w:themeColor="text1"/>
                <w:kern w:val="0"/>
                <w:sz w:val="24"/>
                <w:szCs w:val="24"/>
              </w:rPr>
              <w:t>末</w:t>
            </w:r>
          </w:p>
          <w:p w:rsidR="006D6070" w:rsidRPr="00180097" w:rsidRDefault="006D6070" w:rsidP="00356C26">
            <w:pPr>
              <w:jc w:val="center"/>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時点</w:t>
            </w:r>
          </w:p>
        </w:tc>
        <w:tc>
          <w:tcPr>
            <w:tcW w:w="1050" w:type="dxa"/>
            <w:shd w:val="clear" w:color="auto" w:fill="D9D9D9" w:themeFill="background1" w:themeFillShade="D9"/>
            <w:tcMar>
              <w:left w:w="28" w:type="dxa"/>
              <w:right w:w="28" w:type="dxa"/>
            </w:tcMar>
            <w:vAlign w:val="center"/>
          </w:tcPr>
          <w:p w:rsidR="006D6070" w:rsidRDefault="006D6070" w:rsidP="0015761E">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R2末</w:t>
            </w:r>
          </w:p>
          <w:p w:rsidR="006D6070" w:rsidRDefault="006D6070" w:rsidP="0015761E">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目標</w:t>
            </w:r>
          </w:p>
        </w:tc>
        <w:tc>
          <w:tcPr>
            <w:tcW w:w="1050" w:type="dxa"/>
            <w:vMerge/>
            <w:shd w:val="clear" w:color="auto" w:fill="D9D9D9" w:themeFill="background1" w:themeFillShade="D9"/>
          </w:tcPr>
          <w:p w:rsidR="006D6070" w:rsidRDefault="006D6070" w:rsidP="006D6070">
            <w:pPr>
              <w:jc w:val="center"/>
              <w:rPr>
                <w:rFonts w:asciiTheme="minorEastAsia" w:hAnsiTheme="minorEastAsia" w:cs="Times New Roman"/>
                <w:color w:val="000000" w:themeColor="text1"/>
                <w:sz w:val="24"/>
                <w:szCs w:val="24"/>
              </w:rPr>
            </w:pPr>
          </w:p>
        </w:tc>
        <w:tc>
          <w:tcPr>
            <w:tcW w:w="945" w:type="dxa"/>
            <w:vMerge/>
            <w:shd w:val="clear" w:color="auto" w:fill="D9D9D9" w:themeFill="background1" w:themeFillShade="D9"/>
            <w:tcMar>
              <w:left w:w="28" w:type="dxa"/>
              <w:right w:w="28" w:type="dxa"/>
            </w:tcMar>
            <w:vAlign w:val="center"/>
          </w:tcPr>
          <w:p w:rsidR="006D6070" w:rsidRPr="00180097" w:rsidRDefault="006D6070" w:rsidP="006D15FC">
            <w:pPr>
              <w:jc w:val="center"/>
              <w:rPr>
                <w:rFonts w:asciiTheme="minorEastAsia" w:hAnsiTheme="minorEastAsia" w:cs="Times New Roman"/>
                <w:color w:val="000000" w:themeColor="text1"/>
                <w:sz w:val="24"/>
                <w:szCs w:val="24"/>
              </w:rPr>
            </w:pPr>
          </w:p>
        </w:tc>
      </w:tr>
      <w:tr w:rsidR="008F6C10" w:rsidRPr="00180097" w:rsidTr="008F6C10">
        <w:trPr>
          <w:trHeight w:val="397"/>
        </w:trPr>
        <w:tc>
          <w:tcPr>
            <w:tcW w:w="1021" w:type="dxa"/>
            <w:tcBorders>
              <w:bottom w:val="nil"/>
              <w:right w:val="dotted" w:sz="4" w:space="0" w:color="auto"/>
            </w:tcBorders>
            <w:vAlign w:val="center"/>
          </w:tcPr>
          <w:p w:rsidR="008F6C10" w:rsidRPr="00180097" w:rsidRDefault="008F6C1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重点１　</w:t>
            </w:r>
          </w:p>
        </w:tc>
        <w:tc>
          <w:tcPr>
            <w:tcW w:w="8526" w:type="dxa"/>
            <w:gridSpan w:val="5"/>
            <w:tcBorders>
              <w:top w:val="dotted" w:sz="4" w:space="0" w:color="auto"/>
              <w:left w:val="dotted" w:sz="4" w:space="0" w:color="auto"/>
              <w:bottom w:val="dotted" w:sz="4" w:space="0" w:color="auto"/>
              <w:right w:val="single" w:sz="4" w:space="0" w:color="auto"/>
            </w:tcBorders>
            <w:vAlign w:val="center"/>
          </w:tcPr>
          <w:p w:rsidR="008F6C10" w:rsidRPr="00180097" w:rsidRDefault="008F6C10" w:rsidP="00636CEE">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タンク配管への緊急遮断弁の設置</w:t>
            </w:r>
            <w:r>
              <w:rPr>
                <w:rFonts w:asciiTheme="minorEastAsia" w:hAnsiTheme="minorEastAsia" w:hint="eastAsia"/>
                <w:color w:val="000000" w:themeColor="text1"/>
                <w:sz w:val="22"/>
                <w:szCs w:val="28"/>
              </w:rPr>
              <w:t>（許可容量：500</w:t>
            </w:r>
            <w:r>
              <w:rPr>
                <w:rFonts w:asciiTheme="minorEastAsia" w:hAnsiTheme="minorEastAsia"/>
                <w:color w:val="000000" w:themeColor="text1"/>
                <w:sz w:val="22"/>
                <w:szCs w:val="28"/>
              </w:rPr>
              <w:t>kL</w:t>
            </w:r>
            <w:r>
              <w:rPr>
                <w:rFonts w:asciiTheme="minorEastAsia" w:hAnsiTheme="minorEastAsia" w:hint="eastAsia"/>
                <w:color w:val="000000" w:themeColor="text1"/>
                <w:sz w:val="22"/>
                <w:szCs w:val="28"/>
              </w:rPr>
              <w:t>以上）</w:t>
            </w:r>
          </w:p>
        </w:tc>
      </w:tr>
      <w:tr w:rsidR="006D6070" w:rsidRPr="00180097" w:rsidTr="006D6070">
        <w:trPr>
          <w:trHeight w:val="397"/>
        </w:trPr>
        <w:tc>
          <w:tcPr>
            <w:tcW w:w="1021" w:type="dxa"/>
            <w:vMerge w:val="restart"/>
            <w:tcBorders>
              <w:top w:val="nil"/>
              <w:right w:val="dotted" w:sz="4" w:space="0" w:color="auto"/>
            </w:tcBorders>
            <w:vAlign w:val="center"/>
          </w:tcPr>
          <w:p w:rsidR="006D6070" w:rsidRPr="00180097" w:rsidRDefault="006D6070" w:rsidP="006D6070">
            <w:pPr>
              <w:rPr>
                <w:rFonts w:asciiTheme="minorEastAsia" w:hAnsiTheme="minorEastAsia"/>
                <w:color w:val="000000" w:themeColor="text1"/>
                <w:sz w:val="24"/>
                <w:szCs w:val="24"/>
              </w:rPr>
            </w:pPr>
          </w:p>
        </w:tc>
        <w:tc>
          <w:tcPr>
            <w:tcW w:w="4372" w:type="dxa"/>
            <w:tcBorders>
              <w:left w:val="dotted" w:sz="4" w:space="0" w:color="auto"/>
              <w:bottom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すべての主要な配管への設置</w:t>
            </w:r>
          </w:p>
        </w:tc>
        <w:tc>
          <w:tcPr>
            <w:tcW w:w="1109"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90</w:t>
            </w:r>
          </w:p>
        </w:tc>
        <w:tc>
          <w:tcPr>
            <w:tcW w:w="1050"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101</w:t>
            </w:r>
          </w:p>
        </w:tc>
        <w:tc>
          <w:tcPr>
            <w:tcW w:w="1050"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109</w:t>
            </w:r>
          </w:p>
        </w:tc>
        <w:tc>
          <w:tcPr>
            <w:tcW w:w="945" w:type="dxa"/>
            <w:vMerge w:val="restart"/>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355</w:t>
            </w:r>
          </w:p>
        </w:tc>
      </w:tr>
      <w:tr w:rsidR="006D6070" w:rsidRPr="00180097" w:rsidTr="006D6070">
        <w:trPr>
          <w:trHeight w:val="397"/>
        </w:trPr>
        <w:tc>
          <w:tcPr>
            <w:tcW w:w="1021" w:type="dxa"/>
            <w:vMerge/>
            <w:tcBorders>
              <w:top w:val="nil"/>
              <w:right w:val="dotted" w:sz="4" w:space="0" w:color="auto"/>
            </w:tcBorders>
            <w:vAlign w:val="center"/>
          </w:tcPr>
          <w:p w:rsidR="006D6070" w:rsidRPr="00180097" w:rsidRDefault="006D6070" w:rsidP="006D6070">
            <w:pPr>
              <w:rPr>
                <w:rFonts w:asciiTheme="minorEastAsia" w:hAnsiTheme="minorEastAsia"/>
                <w:color w:val="000000" w:themeColor="text1"/>
                <w:sz w:val="24"/>
                <w:szCs w:val="24"/>
              </w:rPr>
            </w:pPr>
          </w:p>
        </w:tc>
        <w:tc>
          <w:tcPr>
            <w:tcW w:w="4372" w:type="dxa"/>
            <w:tcBorders>
              <w:top w:val="dotted" w:sz="4" w:space="0" w:color="auto"/>
              <w:left w:val="dotted" w:sz="4" w:space="0" w:color="auto"/>
              <w:bottom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代替措置</w:t>
            </w:r>
            <w:r>
              <w:rPr>
                <w:rFonts w:asciiTheme="minorEastAsia" w:hAnsiTheme="minorEastAsia" w:hint="eastAsia"/>
                <w:color w:val="000000" w:themeColor="text1"/>
                <w:sz w:val="24"/>
                <w:szCs w:val="24"/>
              </w:rPr>
              <w:t>（一部は弁を設置</w:t>
            </w:r>
            <w:r w:rsidRPr="00180097">
              <w:rPr>
                <w:rFonts w:asciiTheme="minorEastAsia" w:hAnsiTheme="minorEastAsia" w:hint="eastAsia"/>
                <w:color w:val="000000" w:themeColor="text1"/>
                <w:sz w:val="24"/>
                <w:szCs w:val="24"/>
              </w:rPr>
              <w:t>）</w:t>
            </w:r>
          </w:p>
        </w:tc>
        <w:tc>
          <w:tcPr>
            <w:tcW w:w="1109" w:type="dxa"/>
            <w:tcBorders>
              <w:top w:val="dotted"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32</w:t>
            </w:r>
          </w:p>
        </w:tc>
        <w:tc>
          <w:tcPr>
            <w:tcW w:w="1050" w:type="dxa"/>
            <w:tcBorders>
              <w:top w:val="dotted"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35</w:t>
            </w:r>
          </w:p>
        </w:tc>
        <w:tc>
          <w:tcPr>
            <w:tcW w:w="1050" w:type="dxa"/>
            <w:tcBorders>
              <w:top w:val="dotted"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945" w:type="dxa"/>
            <w:vMerge/>
            <w:vAlign w:val="center"/>
          </w:tcPr>
          <w:p w:rsidR="006D6070" w:rsidRPr="00180097" w:rsidRDefault="006D6070" w:rsidP="006D6070">
            <w:pPr>
              <w:jc w:val="right"/>
              <w:rPr>
                <w:rFonts w:asciiTheme="minorEastAsia" w:hAnsiTheme="minorEastAsia"/>
                <w:color w:val="000000" w:themeColor="text1"/>
                <w:sz w:val="24"/>
                <w:szCs w:val="24"/>
              </w:rPr>
            </w:pPr>
          </w:p>
        </w:tc>
      </w:tr>
      <w:tr w:rsidR="006D6070" w:rsidRPr="00180097" w:rsidTr="006D6070">
        <w:trPr>
          <w:trHeight w:val="397"/>
        </w:trPr>
        <w:tc>
          <w:tcPr>
            <w:tcW w:w="1021" w:type="dxa"/>
            <w:vMerge/>
            <w:tcBorders>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bottom w:val="single"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代替措置</w:t>
            </w:r>
            <w:r>
              <w:rPr>
                <w:rFonts w:asciiTheme="minorEastAsia" w:hAnsiTheme="minorEastAsia" w:hint="eastAsia"/>
                <w:color w:val="000000" w:themeColor="text1"/>
                <w:sz w:val="24"/>
                <w:szCs w:val="24"/>
              </w:rPr>
              <w:t>（弁は未設置</w:t>
            </w:r>
            <w:r w:rsidRPr="00180097">
              <w:rPr>
                <w:rFonts w:asciiTheme="minorEastAsia" w:hAnsiTheme="minorEastAsia" w:hint="eastAsia"/>
                <w:color w:val="000000" w:themeColor="text1"/>
                <w:sz w:val="24"/>
                <w:szCs w:val="24"/>
              </w:rPr>
              <w:t>）</w:t>
            </w:r>
          </w:p>
        </w:tc>
        <w:tc>
          <w:tcPr>
            <w:tcW w:w="1109" w:type="dxa"/>
            <w:tcBorders>
              <w:top w:val="dotted" w:sz="4" w:space="0" w:color="auto"/>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color w:val="000000" w:themeColor="text1"/>
                <w:sz w:val="24"/>
                <w:szCs w:val="24"/>
              </w:rPr>
              <w:t>1</w:t>
            </w:r>
            <w:r w:rsidRPr="00180097">
              <w:rPr>
                <w:rFonts w:asciiTheme="minorEastAsia" w:hAnsiTheme="minorEastAsia" w:hint="eastAsia"/>
                <w:color w:val="000000" w:themeColor="text1"/>
                <w:sz w:val="24"/>
                <w:szCs w:val="24"/>
              </w:rPr>
              <w:t>5</w:t>
            </w:r>
            <w:r>
              <w:rPr>
                <w:rFonts w:asciiTheme="minorEastAsia" w:hAnsiTheme="minorEastAsia"/>
                <w:color w:val="000000" w:themeColor="text1"/>
                <w:sz w:val="24"/>
                <w:szCs w:val="24"/>
              </w:rPr>
              <w:t>9</w:t>
            </w:r>
          </w:p>
        </w:tc>
        <w:tc>
          <w:tcPr>
            <w:tcW w:w="1050" w:type="dxa"/>
            <w:tcBorders>
              <w:top w:val="dotted" w:sz="4" w:space="0" w:color="auto"/>
              <w:bottom w:val="single" w:sz="4" w:space="0" w:color="auto"/>
            </w:tcBorders>
            <w:vAlign w:val="center"/>
          </w:tcPr>
          <w:p w:rsidR="006D6070" w:rsidRPr="00180097" w:rsidRDefault="006D6070" w:rsidP="006D6070">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149</w:t>
            </w:r>
          </w:p>
        </w:tc>
        <w:tc>
          <w:tcPr>
            <w:tcW w:w="1050" w:type="dxa"/>
            <w:tcBorders>
              <w:top w:val="dotted" w:sz="4" w:space="0" w:color="auto"/>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149</w:t>
            </w:r>
          </w:p>
        </w:tc>
        <w:tc>
          <w:tcPr>
            <w:tcW w:w="945" w:type="dxa"/>
            <w:vMerge/>
            <w:vAlign w:val="center"/>
          </w:tcPr>
          <w:p w:rsidR="006D6070" w:rsidRPr="00180097" w:rsidRDefault="006D6070" w:rsidP="006D6070">
            <w:pPr>
              <w:ind w:right="480"/>
              <w:rPr>
                <w:rFonts w:asciiTheme="minorEastAsia" w:hAnsiTheme="minorEastAsia"/>
                <w:color w:val="000000" w:themeColor="text1"/>
                <w:sz w:val="24"/>
                <w:szCs w:val="24"/>
              </w:rPr>
            </w:pPr>
          </w:p>
        </w:tc>
      </w:tr>
      <w:tr w:rsidR="006D6070" w:rsidRPr="00180097" w:rsidTr="006D6070">
        <w:trPr>
          <w:trHeight w:val="397"/>
        </w:trPr>
        <w:tc>
          <w:tcPr>
            <w:tcW w:w="1021" w:type="dxa"/>
            <w:vMerge/>
            <w:tcBorders>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top w:val="single" w:sz="4" w:space="0" w:color="auto"/>
              <w:left w:val="dotted" w:sz="4" w:space="0" w:color="auto"/>
              <w:bottom w:val="dotted" w:sz="4" w:space="0" w:color="auto"/>
            </w:tcBorders>
            <w:shd w:val="clear" w:color="auto" w:fill="auto"/>
            <w:vAlign w:val="center"/>
          </w:tcPr>
          <w:p w:rsidR="006D6070" w:rsidRPr="00180097" w:rsidRDefault="006D6070" w:rsidP="006D6070">
            <w:pPr>
              <w:spacing w:line="28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一部は弁を設置、残りは未対策</w:t>
            </w:r>
          </w:p>
        </w:tc>
        <w:tc>
          <w:tcPr>
            <w:tcW w:w="1109" w:type="dxa"/>
            <w:tcBorders>
              <w:top w:val="single" w:sz="4" w:space="0" w:color="auto"/>
              <w:bottom w:val="dotted" w:sz="4" w:space="0" w:color="auto"/>
            </w:tcBorders>
            <w:shd w:val="clear" w:color="auto" w:fill="auto"/>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1050" w:type="dxa"/>
            <w:tcBorders>
              <w:top w:val="single" w:sz="4" w:space="0" w:color="auto"/>
              <w:bottom w:val="dotted" w:sz="4" w:space="0" w:color="auto"/>
            </w:tcBorders>
            <w:shd w:val="clear" w:color="auto" w:fill="auto"/>
            <w:vAlign w:val="center"/>
          </w:tcPr>
          <w:p w:rsidR="006D6070" w:rsidRPr="00180097" w:rsidRDefault="006D6070" w:rsidP="006D6070">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26</w:t>
            </w:r>
          </w:p>
        </w:tc>
        <w:tc>
          <w:tcPr>
            <w:tcW w:w="1050"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945" w:type="dxa"/>
            <w:vMerge/>
            <w:vAlign w:val="center"/>
          </w:tcPr>
          <w:p w:rsidR="006D6070" w:rsidRPr="00180097" w:rsidRDefault="006D6070" w:rsidP="006D6070">
            <w:pPr>
              <w:ind w:right="480"/>
              <w:rPr>
                <w:rFonts w:asciiTheme="minorEastAsia" w:hAnsiTheme="minorEastAsia"/>
                <w:color w:val="000000" w:themeColor="text1"/>
                <w:sz w:val="24"/>
                <w:szCs w:val="24"/>
              </w:rPr>
            </w:pPr>
          </w:p>
        </w:tc>
      </w:tr>
      <w:tr w:rsidR="006D6070" w:rsidRPr="00180097" w:rsidTr="006D6070">
        <w:trPr>
          <w:trHeight w:val="397"/>
        </w:trPr>
        <w:tc>
          <w:tcPr>
            <w:tcW w:w="1021" w:type="dxa"/>
            <w:vMerge/>
            <w:tcBorders>
              <w:bottom w:val="single" w:sz="4" w:space="0" w:color="auto"/>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bottom w:val="single"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tcBorders>
              <w:top w:val="dotted" w:sz="4" w:space="0" w:color="auto"/>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50</w:t>
            </w:r>
          </w:p>
        </w:tc>
        <w:tc>
          <w:tcPr>
            <w:tcW w:w="1050" w:type="dxa"/>
            <w:tcBorders>
              <w:top w:val="dotted" w:sz="4" w:space="0" w:color="auto"/>
              <w:bottom w:val="single" w:sz="4" w:space="0" w:color="auto"/>
            </w:tcBorders>
            <w:vAlign w:val="center"/>
          </w:tcPr>
          <w:p w:rsidR="006D6070" w:rsidRPr="00180097" w:rsidRDefault="006D6070" w:rsidP="006D6070">
            <w:pPr>
              <w:ind w:rightChars="-4" w:right="-8"/>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44</w:t>
            </w:r>
          </w:p>
        </w:tc>
        <w:tc>
          <w:tcPr>
            <w:tcW w:w="1050" w:type="dxa"/>
            <w:tcBorders>
              <w:top w:val="dotted" w:sz="4" w:space="0" w:color="auto"/>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49</w:t>
            </w:r>
          </w:p>
        </w:tc>
        <w:tc>
          <w:tcPr>
            <w:tcW w:w="945" w:type="dxa"/>
            <w:vMerge/>
            <w:tcBorders>
              <w:bottom w:val="single" w:sz="4" w:space="0" w:color="auto"/>
            </w:tcBorders>
            <w:vAlign w:val="center"/>
          </w:tcPr>
          <w:p w:rsidR="006D6070" w:rsidRPr="00180097" w:rsidRDefault="006D6070" w:rsidP="006D6070">
            <w:pPr>
              <w:ind w:right="480"/>
              <w:rPr>
                <w:rFonts w:asciiTheme="minorEastAsia" w:hAnsiTheme="minorEastAsia"/>
                <w:color w:val="000000" w:themeColor="text1"/>
                <w:sz w:val="24"/>
                <w:szCs w:val="24"/>
              </w:rPr>
            </w:pPr>
          </w:p>
        </w:tc>
      </w:tr>
      <w:tr w:rsidR="006D6070" w:rsidRPr="00180097" w:rsidTr="006D6070">
        <w:trPr>
          <w:trHeight w:val="397"/>
        </w:trPr>
        <w:tc>
          <w:tcPr>
            <w:tcW w:w="1021" w:type="dxa"/>
            <w:tcBorders>
              <w:bottom w:val="nil"/>
              <w:right w:val="nil"/>
            </w:tcBorders>
            <w:vAlign w:val="center"/>
          </w:tcPr>
          <w:p w:rsidR="006D6070" w:rsidRPr="00180097" w:rsidRDefault="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重点２　</w:t>
            </w:r>
          </w:p>
        </w:tc>
        <w:tc>
          <w:tcPr>
            <w:tcW w:w="4372" w:type="dxa"/>
            <w:tcBorders>
              <w:left w:val="nil"/>
              <w:bottom w:val="single" w:sz="4" w:space="0" w:color="auto"/>
              <w:right w:val="nil"/>
            </w:tcBorders>
            <w:vAlign w:val="center"/>
          </w:tcPr>
          <w:p w:rsidR="006D6070" w:rsidRPr="00180097" w:rsidRDefault="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重要施設等の浸水対策</w:t>
            </w:r>
          </w:p>
        </w:tc>
        <w:tc>
          <w:tcPr>
            <w:tcW w:w="1109" w:type="dxa"/>
            <w:tcBorders>
              <w:left w:val="nil"/>
              <w:bottom w:val="single" w:sz="4" w:space="0" w:color="auto"/>
              <w:right w:val="nil"/>
            </w:tcBorders>
            <w:vAlign w:val="center"/>
          </w:tcPr>
          <w:p w:rsidR="006D6070" w:rsidRPr="00180097" w:rsidRDefault="006D6070" w:rsidP="000833BF">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vAlign w:val="center"/>
          </w:tcPr>
          <w:p w:rsidR="006D6070" w:rsidRPr="00180097" w:rsidRDefault="006D6070" w:rsidP="000833BF">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tcPr>
          <w:p w:rsidR="006D6070" w:rsidRPr="00180097" w:rsidRDefault="006D6070" w:rsidP="000719D9">
            <w:pPr>
              <w:jc w:val="right"/>
              <w:rPr>
                <w:rFonts w:asciiTheme="minorEastAsia" w:hAnsiTheme="minorEastAsia"/>
                <w:color w:val="000000" w:themeColor="text1"/>
                <w:sz w:val="24"/>
                <w:szCs w:val="24"/>
              </w:rPr>
            </w:pPr>
          </w:p>
        </w:tc>
        <w:tc>
          <w:tcPr>
            <w:tcW w:w="945" w:type="dxa"/>
            <w:tcBorders>
              <w:left w:val="nil"/>
              <w:bottom w:val="single" w:sz="4" w:space="0" w:color="auto"/>
            </w:tcBorders>
            <w:vAlign w:val="center"/>
          </w:tcPr>
          <w:p w:rsidR="006D6070" w:rsidRPr="00180097" w:rsidRDefault="006D6070" w:rsidP="000833BF">
            <w:pPr>
              <w:jc w:val="right"/>
              <w:rPr>
                <w:rFonts w:asciiTheme="minorEastAsia" w:hAnsiTheme="minorEastAsia"/>
                <w:color w:val="000000" w:themeColor="text1"/>
                <w:sz w:val="24"/>
                <w:szCs w:val="24"/>
              </w:rPr>
            </w:pPr>
          </w:p>
        </w:tc>
      </w:tr>
      <w:tr w:rsidR="006D6070" w:rsidRPr="00180097" w:rsidTr="006D6070">
        <w:trPr>
          <w:trHeight w:val="397"/>
        </w:trPr>
        <w:tc>
          <w:tcPr>
            <w:tcW w:w="1021" w:type="dxa"/>
            <w:vMerge w:val="restart"/>
            <w:tcBorders>
              <w:top w:val="nil"/>
              <w:right w:val="dotted" w:sz="4" w:space="0" w:color="auto"/>
            </w:tcBorders>
            <w:vAlign w:val="center"/>
          </w:tcPr>
          <w:p w:rsidR="006D6070" w:rsidRPr="00180097" w:rsidRDefault="006D6070" w:rsidP="006D6070">
            <w:pPr>
              <w:rPr>
                <w:rFonts w:asciiTheme="minorEastAsia" w:hAnsiTheme="minorEastAsia"/>
                <w:color w:val="000000" w:themeColor="text1"/>
                <w:sz w:val="24"/>
                <w:szCs w:val="24"/>
              </w:rPr>
            </w:pPr>
          </w:p>
        </w:tc>
        <w:tc>
          <w:tcPr>
            <w:tcW w:w="4372" w:type="dxa"/>
            <w:tcBorders>
              <w:top w:val="single" w:sz="4" w:space="0" w:color="auto"/>
              <w:left w:val="dotted" w:sz="4" w:space="0" w:color="auto"/>
              <w:bottom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浸水しない場所への移設</w:t>
            </w:r>
          </w:p>
        </w:tc>
        <w:tc>
          <w:tcPr>
            <w:tcW w:w="1109" w:type="dxa"/>
            <w:tcBorders>
              <w:top w:val="single"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64</w:t>
            </w:r>
          </w:p>
        </w:tc>
        <w:tc>
          <w:tcPr>
            <w:tcW w:w="1050" w:type="dxa"/>
            <w:tcBorders>
              <w:top w:val="single"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83</w:t>
            </w:r>
          </w:p>
        </w:tc>
        <w:tc>
          <w:tcPr>
            <w:tcW w:w="1050" w:type="dxa"/>
            <w:tcBorders>
              <w:top w:val="single" w:sz="4" w:space="0" w:color="auto"/>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72</w:t>
            </w:r>
          </w:p>
        </w:tc>
        <w:tc>
          <w:tcPr>
            <w:tcW w:w="945" w:type="dxa"/>
            <w:vMerge w:val="restart"/>
            <w:tcBorders>
              <w:top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209</w:t>
            </w:r>
          </w:p>
        </w:tc>
      </w:tr>
      <w:tr w:rsidR="006D6070" w:rsidRPr="00180097" w:rsidTr="006D6070">
        <w:trPr>
          <w:trHeight w:val="397"/>
        </w:trPr>
        <w:tc>
          <w:tcPr>
            <w:tcW w:w="1021" w:type="dxa"/>
            <w:vMerge/>
            <w:tcBorders>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止水壁の設置、水密化、消防車両の移動場所の確保などの代替措置</w:t>
            </w:r>
          </w:p>
        </w:tc>
        <w:tc>
          <w:tcPr>
            <w:tcW w:w="1109"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28</w:t>
            </w:r>
          </w:p>
        </w:tc>
        <w:tc>
          <w:tcPr>
            <w:tcW w:w="1050"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64</w:t>
            </w:r>
          </w:p>
        </w:tc>
        <w:tc>
          <w:tcPr>
            <w:tcW w:w="1050"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40</w:t>
            </w:r>
          </w:p>
        </w:tc>
        <w:tc>
          <w:tcPr>
            <w:tcW w:w="945" w:type="dxa"/>
            <w:vMerge/>
            <w:vAlign w:val="center"/>
          </w:tcPr>
          <w:p w:rsidR="006D6070" w:rsidRPr="00180097" w:rsidRDefault="006D6070" w:rsidP="006D6070">
            <w:pPr>
              <w:jc w:val="right"/>
              <w:rPr>
                <w:rFonts w:asciiTheme="minorEastAsia" w:hAnsiTheme="minorEastAsia"/>
                <w:color w:val="000000" w:themeColor="text1"/>
                <w:sz w:val="24"/>
                <w:szCs w:val="24"/>
              </w:rPr>
            </w:pPr>
          </w:p>
        </w:tc>
      </w:tr>
      <w:tr w:rsidR="006D6070" w:rsidRPr="00180097" w:rsidTr="006D6070">
        <w:trPr>
          <w:trHeight w:val="397"/>
        </w:trPr>
        <w:tc>
          <w:tcPr>
            <w:tcW w:w="1021" w:type="dxa"/>
            <w:vMerge/>
            <w:tcBorders>
              <w:bottom w:val="single" w:sz="4" w:space="0" w:color="auto"/>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left w:val="dotted" w:sz="4" w:space="0" w:color="auto"/>
              <w:bottom w:val="single"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tcBorders>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117</w:t>
            </w:r>
          </w:p>
        </w:tc>
        <w:tc>
          <w:tcPr>
            <w:tcW w:w="1050" w:type="dxa"/>
            <w:tcBorders>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62</w:t>
            </w:r>
          </w:p>
        </w:tc>
        <w:tc>
          <w:tcPr>
            <w:tcW w:w="1050" w:type="dxa"/>
            <w:tcBorders>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97</w:t>
            </w:r>
          </w:p>
        </w:tc>
        <w:tc>
          <w:tcPr>
            <w:tcW w:w="945" w:type="dxa"/>
            <w:vMerge/>
            <w:tcBorders>
              <w:bottom w:val="single"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p>
        </w:tc>
      </w:tr>
      <w:tr w:rsidR="006D6070" w:rsidRPr="00180097" w:rsidTr="006D6070">
        <w:trPr>
          <w:trHeight w:val="397"/>
        </w:trPr>
        <w:tc>
          <w:tcPr>
            <w:tcW w:w="1021" w:type="dxa"/>
            <w:tcBorders>
              <w:bottom w:val="nil"/>
              <w:right w:val="nil"/>
            </w:tcBorders>
            <w:vAlign w:val="center"/>
          </w:tcPr>
          <w:p w:rsidR="006D6070" w:rsidRPr="00180097" w:rsidRDefault="006D6070" w:rsidP="006D15FC">
            <w:pPr>
              <w:rPr>
                <w:rFonts w:asciiTheme="minorEastAsia" w:hAnsiTheme="minorEastAsia"/>
                <w:color w:val="000000" w:themeColor="text1"/>
                <w:sz w:val="24"/>
                <w:szCs w:val="24"/>
                <w:bdr w:val="single" w:sz="4" w:space="0" w:color="auto"/>
              </w:rPr>
            </w:pPr>
            <w:r w:rsidRPr="00180097">
              <w:rPr>
                <w:rFonts w:asciiTheme="minorEastAsia" w:hAnsiTheme="minorEastAsia" w:hint="eastAsia"/>
                <w:color w:val="000000" w:themeColor="text1"/>
                <w:sz w:val="24"/>
                <w:szCs w:val="24"/>
              </w:rPr>
              <w:t>重点３</w:t>
            </w:r>
          </w:p>
        </w:tc>
        <w:tc>
          <w:tcPr>
            <w:tcW w:w="4372" w:type="dxa"/>
            <w:tcBorders>
              <w:left w:val="nil"/>
              <w:bottom w:val="dotted" w:sz="4" w:space="0" w:color="auto"/>
              <w:right w:val="nil"/>
            </w:tcBorders>
            <w:vAlign w:val="center"/>
          </w:tcPr>
          <w:p w:rsidR="006D6070" w:rsidRPr="00180097" w:rsidRDefault="006D6070" w:rsidP="006D15FC">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建物の地震・津波対策</w:t>
            </w:r>
          </w:p>
        </w:tc>
        <w:tc>
          <w:tcPr>
            <w:tcW w:w="1109" w:type="dxa"/>
            <w:tcBorders>
              <w:left w:val="nil"/>
              <w:bottom w:val="dotted" w:sz="4" w:space="0" w:color="auto"/>
              <w:right w:val="nil"/>
            </w:tcBorders>
            <w:vAlign w:val="center"/>
          </w:tcPr>
          <w:p w:rsidR="006D6070" w:rsidRPr="00180097" w:rsidRDefault="006D6070" w:rsidP="006D15FC">
            <w:pPr>
              <w:jc w:val="right"/>
              <w:rPr>
                <w:rFonts w:asciiTheme="minorEastAsia" w:hAnsiTheme="minorEastAsia"/>
                <w:color w:val="000000" w:themeColor="text1"/>
                <w:sz w:val="24"/>
                <w:szCs w:val="24"/>
              </w:rPr>
            </w:pPr>
          </w:p>
        </w:tc>
        <w:tc>
          <w:tcPr>
            <w:tcW w:w="1050" w:type="dxa"/>
            <w:tcBorders>
              <w:left w:val="nil"/>
              <w:bottom w:val="dotted" w:sz="4" w:space="0" w:color="auto"/>
              <w:right w:val="nil"/>
            </w:tcBorders>
            <w:vAlign w:val="center"/>
          </w:tcPr>
          <w:p w:rsidR="006D6070" w:rsidRPr="00180097" w:rsidRDefault="006D6070" w:rsidP="006D15FC">
            <w:pPr>
              <w:jc w:val="right"/>
              <w:rPr>
                <w:rFonts w:asciiTheme="minorEastAsia" w:hAnsiTheme="minorEastAsia"/>
                <w:color w:val="000000" w:themeColor="text1"/>
                <w:sz w:val="24"/>
                <w:szCs w:val="24"/>
              </w:rPr>
            </w:pPr>
          </w:p>
        </w:tc>
        <w:tc>
          <w:tcPr>
            <w:tcW w:w="1050" w:type="dxa"/>
            <w:tcBorders>
              <w:left w:val="nil"/>
              <w:bottom w:val="single" w:sz="4" w:space="0" w:color="auto"/>
              <w:right w:val="nil"/>
            </w:tcBorders>
          </w:tcPr>
          <w:p w:rsidR="006D6070" w:rsidRPr="00180097" w:rsidRDefault="006D6070" w:rsidP="000719D9">
            <w:pPr>
              <w:jc w:val="right"/>
              <w:rPr>
                <w:rFonts w:asciiTheme="minorEastAsia" w:hAnsiTheme="minorEastAsia"/>
                <w:color w:val="000000" w:themeColor="text1"/>
                <w:sz w:val="24"/>
                <w:szCs w:val="24"/>
              </w:rPr>
            </w:pPr>
          </w:p>
        </w:tc>
        <w:tc>
          <w:tcPr>
            <w:tcW w:w="945" w:type="dxa"/>
            <w:tcBorders>
              <w:left w:val="nil"/>
            </w:tcBorders>
            <w:vAlign w:val="center"/>
          </w:tcPr>
          <w:p w:rsidR="006D6070" w:rsidRPr="00180097" w:rsidRDefault="006D6070" w:rsidP="006D15FC">
            <w:pPr>
              <w:jc w:val="right"/>
              <w:rPr>
                <w:rFonts w:asciiTheme="minorEastAsia" w:hAnsiTheme="minorEastAsia"/>
                <w:color w:val="000000" w:themeColor="text1"/>
                <w:sz w:val="24"/>
                <w:szCs w:val="24"/>
              </w:rPr>
            </w:pPr>
          </w:p>
        </w:tc>
      </w:tr>
      <w:tr w:rsidR="006D6070" w:rsidRPr="00180097" w:rsidTr="006D6070">
        <w:trPr>
          <w:trHeight w:val="397"/>
        </w:trPr>
        <w:tc>
          <w:tcPr>
            <w:tcW w:w="1021" w:type="dxa"/>
            <w:vMerge w:val="restart"/>
            <w:tcBorders>
              <w:top w:val="nil"/>
              <w:right w:val="dotted" w:sz="4" w:space="0" w:color="auto"/>
            </w:tcBorders>
            <w:vAlign w:val="center"/>
          </w:tcPr>
          <w:p w:rsidR="006D6070" w:rsidRPr="00180097" w:rsidRDefault="006D6070" w:rsidP="006D6070">
            <w:pPr>
              <w:rPr>
                <w:rFonts w:asciiTheme="minorEastAsia" w:hAnsiTheme="minorEastAsia"/>
                <w:color w:val="000000" w:themeColor="text1"/>
                <w:sz w:val="24"/>
                <w:szCs w:val="24"/>
              </w:rPr>
            </w:pPr>
          </w:p>
        </w:tc>
        <w:tc>
          <w:tcPr>
            <w:tcW w:w="4372" w:type="dxa"/>
            <w:tcBorders>
              <w:left w:val="dotted" w:sz="4" w:space="0" w:color="auto"/>
              <w:bottom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建物の耐震化</w:t>
            </w:r>
          </w:p>
        </w:tc>
        <w:tc>
          <w:tcPr>
            <w:tcW w:w="1109"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145</w:t>
            </w:r>
          </w:p>
        </w:tc>
        <w:tc>
          <w:tcPr>
            <w:tcW w:w="1050"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180</w:t>
            </w:r>
          </w:p>
        </w:tc>
        <w:tc>
          <w:tcPr>
            <w:tcW w:w="1050" w:type="dxa"/>
            <w:tcBorders>
              <w:bottom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159</w:t>
            </w:r>
          </w:p>
        </w:tc>
        <w:tc>
          <w:tcPr>
            <w:tcW w:w="945" w:type="dxa"/>
            <w:vMerge w:val="restart"/>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224</w:t>
            </w:r>
          </w:p>
        </w:tc>
      </w:tr>
      <w:tr w:rsidR="006D6070" w:rsidRPr="00180097" w:rsidTr="006D6070">
        <w:trPr>
          <w:trHeight w:val="397"/>
        </w:trPr>
        <w:tc>
          <w:tcPr>
            <w:tcW w:w="1021" w:type="dxa"/>
            <w:vMerge/>
            <w:tcBorders>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top w:val="dotted" w:sz="4" w:space="0" w:color="auto"/>
              <w:left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耐震化済の建物への避難マップの掲示などの代替措置</w:t>
            </w:r>
          </w:p>
        </w:tc>
        <w:tc>
          <w:tcPr>
            <w:tcW w:w="1109"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42</w:t>
            </w:r>
          </w:p>
        </w:tc>
        <w:tc>
          <w:tcPr>
            <w:tcW w:w="1050"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24</w:t>
            </w:r>
          </w:p>
        </w:tc>
        <w:tc>
          <w:tcPr>
            <w:tcW w:w="1050" w:type="dxa"/>
            <w:tcBorders>
              <w:top w:val="dotted" w:sz="4" w:space="0" w:color="auto"/>
            </w:tcBorders>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44</w:t>
            </w:r>
          </w:p>
        </w:tc>
        <w:tc>
          <w:tcPr>
            <w:tcW w:w="945" w:type="dxa"/>
            <w:vMerge/>
            <w:vAlign w:val="center"/>
          </w:tcPr>
          <w:p w:rsidR="006D6070" w:rsidRPr="00180097" w:rsidRDefault="006D6070" w:rsidP="006D6070">
            <w:pPr>
              <w:jc w:val="right"/>
              <w:rPr>
                <w:rFonts w:asciiTheme="minorEastAsia" w:hAnsiTheme="minorEastAsia"/>
                <w:color w:val="000000" w:themeColor="text1"/>
                <w:sz w:val="24"/>
                <w:szCs w:val="24"/>
              </w:rPr>
            </w:pPr>
          </w:p>
        </w:tc>
      </w:tr>
      <w:tr w:rsidR="006D6070" w:rsidRPr="00180097" w:rsidTr="006D6070">
        <w:trPr>
          <w:trHeight w:val="397"/>
        </w:trPr>
        <w:tc>
          <w:tcPr>
            <w:tcW w:w="1021" w:type="dxa"/>
            <w:vMerge/>
            <w:tcBorders>
              <w:right w:val="dotted" w:sz="4" w:space="0" w:color="auto"/>
            </w:tcBorders>
            <w:vAlign w:val="center"/>
          </w:tcPr>
          <w:p w:rsidR="006D6070" w:rsidRPr="00180097" w:rsidRDefault="006D6070" w:rsidP="006D6070">
            <w:pPr>
              <w:rPr>
                <w:rFonts w:asciiTheme="minorEastAsia" w:hAnsiTheme="minorEastAsia"/>
                <w:color w:val="000000" w:themeColor="text1"/>
                <w:sz w:val="24"/>
                <w:szCs w:val="24"/>
                <w:bdr w:val="single" w:sz="4" w:space="0" w:color="auto"/>
              </w:rPr>
            </w:pPr>
          </w:p>
        </w:tc>
        <w:tc>
          <w:tcPr>
            <w:tcW w:w="4372" w:type="dxa"/>
            <w:tcBorders>
              <w:left w:val="dotted" w:sz="4" w:space="0" w:color="auto"/>
            </w:tcBorders>
            <w:vAlign w:val="center"/>
          </w:tcPr>
          <w:p w:rsidR="006D6070" w:rsidRPr="00180097" w:rsidRDefault="006D6070" w:rsidP="006D6070">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未対策</w:t>
            </w:r>
          </w:p>
        </w:tc>
        <w:tc>
          <w:tcPr>
            <w:tcW w:w="1109" w:type="dxa"/>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35</w:t>
            </w:r>
          </w:p>
        </w:tc>
        <w:tc>
          <w:tcPr>
            <w:tcW w:w="1050" w:type="dxa"/>
          </w:tcPr>
          <w:p w:rsidR="006D6070" w:rsidRPr="00180097" w:rsidRDefault="006D6070" w:rsidP="006D6070">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18</w:t>
            </w:r>
          </w:p>
        </w:tc>
        <w:tc>
          <w:tcPr>
            <w:tcW w:w="1050" w:type="dxa"/>
            <w:vAlign w:val="center"/>
          </w:tcPr>
          <w:p w:rsidR="006D6070" w:rsidRPr="00180097" w:rsidRDefault="006D6070" w:rsidP="006D6070">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21</w:t>
            </w:r>
          </w:p>
        </w:tc>
        <w:tc>
          <w:tcPr>
            <w:tcW w:w="945" w:type="dxa"/>
            <w:vMerge/>
            <w:vAlign w:val="center"/>
          </w:tcPr>
          <w:p w:rsidR="006D6070" w:rsidRPr="00180097" w:rsidRDefault="006D6070" w:rsidP="006D6070">
            <w:pPr>
              <w:jc w:val="right"/>
              <w:rPr>
                <w:rFonts w:asciiTheme="minorEastAsia" w:hAnsiTheme="minorEastAsia"/>
                <w:color w:val="000000" w:themeColor="text1"/>
                <w:sz w:val="24"/>
                <w:szCs w:val="24"/>
              </w:rPr>
            </w:pPr>
          </w:p>
        </w:tc>
      </w:tr>
    </w:tbl>
    <w:p w:rsidR="001F7D91" w:rsidRPr="00DB2727" w:rsidRDefault="001F7D91" w:rsidP="00C21080">
      <w:pPr>
        <w:spacing w:line="360" w:lineRule="exact"/>
        <w:ind w:left="960" w:hangingChars="400" w:hanging="960"/>
        <w:rPr>
          <w:rFonts w:asciiTheme="minorEastAsia" w:hAnsiTheme="minorEastAsia"/>
          <w:color w:val="FF0000"/>
          <w:sz w:val="24"/>
          <w:szCs w:val="24"/>
          <w:bdr w:val="single" w:sz="4" w:space="0" w:color="auto"/>
        </w:rPr>
      </w:pPr>
    </w:p>
    <w:p w:rsidR="001F7D91" w:rsidRDefault="00185F49" w:rsidP="0046345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重点１</w:t>
      </w:r>
      <w:r w:rsidR="00C21080" w:rsidRPr="00180097">
        <w:rPr>
          <w:rFonts w:asciiTheme="minorEastAsia" w:hAnsiTheme="minorEastAsia" w:hint="eastAsia"/>
          <w:color w:val="000000" w:themeColor="text1"/>
          <w:sz w:val="24"/>
          <w:szCs w:val="24"/>
        </w:rPr>
        <w:t xml:space="preserve">　</w:t>
      </w:r>
      <w:r w:rsidR="009C47E2">
        <w:rPr>
          <w:rFonts w:asciiTheme="minorEastAsia" w:hAnsiTheme="minorEastAsia" w:hint="eastAsia"/>
          <w:color w:val="000000" w:themeColor="text1"/>
          <w:sz w:val="24"/>
          <w:szCs w:val="24"/>
        </w:rPr>
        <w:t>許可容量</w:t>
      </w:r>
      <w:r w:rsidR="00794F90">
        <w:rPr>
          <w:rFonts w:asciiTheme="minorEastAsia" w:hAnsiTheme="minorEastAsia" w:hint="eastAsia"/>
          <w:color w:val="000000" w:themeColor="text1"/>
          <w:sz w:val="24"/>
          <w:szCs w:val="24"/>
        </w:rPr>
        <w:t>500</w:t>
      </w:r>
      <w:r w:rsidR="00794F90">
        <w:rPr>
          <w:rFonts w:asciiTheme="minorEastAsia" w:hAnsiTheme="minorEastAsia"/>
          <w:color w:val="000000" w:themeColor="text1"/>
          <w:sz w:val="24"/>
          <w:szCs w:val="24"/>
        </w:rPr>
        <w:t>kL</w:t>
      </w:r>
      <w:r w:rsidR="00794F90">
        <w:rPr>
          <w:rFonts w:asciiTheme="minorEastAsia" w:hAnsiTheme="minorEastAsia" w:hint="eastAsia"/>
          <w:color w:val="000000" w:themeColor="text1"/>
          <w:sz w:val="24"/>
          <w:szCs w:val="24"/>
        </w:rPr>
        <w:t>以上</w:t>
      </w:r>
      <w:r w:rsidR="009C47E2">
        <w:rPr>
          <w:rFonts w:asciiTheme="minorEastAsia" w:hAnsiTheme="minorEastAsia" w:hint="eastAsia"/>
          <w:color w:val="000000" w:themeColor="text1"/>
          <w:sz w:val="24"/>
          <w:szCs w:val="24"/>
        </w:rPr>
        <w:t>１万</w:t>
      </w:r>
      <w:proofErr w:type="spellStart"/>
      <w:r w:rsidR="009C47E2">
        <w:rPr>
          <w:rFonts w:asciiTheme="minorEastAsia" w:hAnsiTheme="minorEastAsia" w:hint="eastAsia"/>
          <w:color w:val="000000" w:themeColor="text1"/>
          <w:sz w:val="24"/>
          <w:szCs w:val="24"/>
        </w:rPr>
        <w:t>kL</w:t>
      </w:r>
      <w:proofErr w:type="spellEnd"/>
      <w:r w:rsidR="009C47E2">
        <w:rPr>
          <w:rFonts w:asciiTheme="minorEastAsia" w:hAnsiTheme="minorEastAsia" w:hint="eastAsia"/>
          <w:color w:val="000000" w:themeColor="text1"/>
          <w:sz w:val="24"/>
          <w:szCs w:val="24"/>
        </w:rPr>
        <w:t>未満</w:t>
      </w:r>
      <w:r w:rsidR="00B56A37">
        <w:rPr>
          <w:rFonts w:asciiTheme="minorEastAsia" w:hAnsiTheme="minorEastAsia" w:hint="eastAsia"/>
          <w:color w:val="000000" w:themeColor="text1"/>
          <w:sz w:val="24"/>
          <w:szCs w:val="24"/>
        </w:rPr>
        <w:t>のタンク</w:t>
      </w:r>
      <w:r w:rsidR="006D6070" w:rsidRPr="006D6070">
        <w:rPr>
          <w:rFonts w:asciiTheme="minorEastAsia" w:hAnsiTheme="minorEastAsia" w:hint="eastAsia"/>
          <w:color w:val="000000" w:themeColor="text1"/>
          <w:sz w:val="24"/>
          <w:szCs w:val="24"/>
          <w:vertAlign w:val="superscript"/>
        </w:rPr>
        <w:t>※</w:t>
      </w:r>
      <w:r w:rsidR="009C47E2">
        <w:rPr>
          <w:rFonts w:asciiTheme="minorEastAsia" w:hAnsiTheme="minorEastAsia" w:hint="eastAsia"/>
          <w:color w:val="000000" w:themeColor="text1"/>
          <w:sz w:val="24"/>
          <w:szCs w:val="24"/>
        </w:rPr>
        <w:t>について、</w:t>
      </w:r>
      <w:r w:rsidR="00D55E90" w:rsidRPr="00180097">
        <w:rPr>
          <w:rFonts w:asciiTheme="minorEastAsia" w:hAnsiTheme="minorEastAsia" w:hint="eastAsia"/>
          <w:color w:val="000000" w:themeColor="text1"/>
          <w:sz w:val="24"/>
          <w:szCs w:val="24"/>
        </w:rPr>
        <w:t>新たに19基で、</w:t>
      </w:r>
      <w:r w:rsidR="004A4EA4">
        <w:rPr>
          <w:rFonts w:asciiTheme="minorEastAsia" w:hAnsiTheme="minorEastAsia" w:hint="eastAsia"/>
          <w:color w:val="000000" w:themeColor="text1"/>
          <w:sz w:val="24"/>
          <w:szCs w:val="24"/>
        </w:rPr>
        <w:t>すべての主要な配管への設置が進むなど、計画を上回る進捗が図られた。</w:t>
      </w:r>
      <w:r w:rsidR="00D55E90" w:rsidRPr="00180097">
        <w:rPr>
          <w:rFonts w:asciiTheme="minorEastAsia" w:hAnsiTheme="minorEastAsia" w:hint="eastAsia"/>
          <w:color w:val="000000" w:themeColor="text1"/>
          <w:sz w:val="24"/>
          <w:szCs w:val="24"/>
        </w:rPr>
        <w:t>主に</w:t>
      </w:r>
      <w:r w:rsidR="000E3542" w:rsidRPr="00180097">
        <w:rPr>
          <w:rFonts w:asciiTheme="minorEastAsia" w:hAnsiTheme="minorEastAsia" w:hint="eastAsia"/>
          <w:color w:val="000000" w:themeColor="text1"/>
          <w:sz w:val="24"/>
          <w:szCs w:val="24"/>
        </w:rPr>
        <w:t>は</w:t>
      </w:r>
      <w:r w:rsidR="004A4EA4">
        <w:rPr>
          <w:rFonts w:asciiTheme="minorEastAsia" w:hAnsiTheme="minorEastAsia" w:hint="eastAsia"/>
          <w:color w:val="000000" w:themeColor="text1"/>
          <w:sz w:val="24"/>
          <w:szCs w:val="24"/>
        </w:rPr>
        <w:t>、</w:t>
      </w:r>
      <w:r w:rsidR="00215F4C" w:rsidRPr="00180097">
        <w:rPr>
          <w:rFonts w:asciiTheme="minorEastAsia" w:hAnsiTheme="minorEastAsia" w:hint="eastAsia"/>
          <w:color w:val="000000" w:themeColor="text1"/>
          <w:sz w:val="24"/>
          <w:szCs w:val="24"/>
        </w:rPr>
        <w:t>代替措置</w:t>
      </w:r>
      <w:r w:rsidR="00636CEE">
        <w:rPr>
          <w:rFonts w:asciiTheme="minorEastAsia" w:hAnsiTheme="minorEastAsia" w:hint="eastAsia"/>
          <w:color w:val="000000" w:themeColor="text1"/>
          <w:sz w:val="24"/>
          <w:szCs w:val="24"/>
        </w:rPr>
        <w:t>済のタンクにおいて</w:t>
      </w:r>
      <w:r w:rsidR="00AC1120">
        <w:rPr>
          <w:rFonts w:asciiTheme="minorEastAsia" w:hAnsiTheme="minorEastAsia" w:hint="eastAsia"/>
          <w:color w:val="000000" w:themeColor="text1"/>
          <w:sz w:val="24"/>
          <w:szCs w:val="24"/>
        </w:rPr>
        <w:t>設置が進んだもの</w:t>
      </w:r>
      <w:r w:rsidR="00C75AE6">
        <w:rPr>
          <w:rFonts w:asciiTheme="minorEastAsia" w:hAnsiTheme="minorEastAsia" w:hint="eastAsia"/>
          <w:color w:val="000000" w:themeColor="text1"/>
          <w:sz w:val="24"/>
          <w:szCs w:val="24"/>
        </w:rPr>
        <w:t>。</w:t>
      </w:r>
      <w:r w:rsidR="00AC1120">
        <w:rPr>
          <w:rFonts w:asciiTheme="minorEastAsia" w:hAnsiTheme="minorEastAsia" w:hint="eastAsia"/>
          <w:color w:val="000000" w:themeColor="text1"/>
          <w:sz w:val="24"/>
          <w:szCs w:val="24"/>
        </w:rPr>
        <w:t>なお、</w:t>
      </w:r>
      <w:r w:rsidR="00C75AE6">
        <w:rPr>
          <w:rFonts w:asciiTheme="minorEastAsia" w:hAnsiTheme="minorEastAsia" w:hint="eastAsia"/>
          <w:color w:val="000000" w:themeColor="text1"/>
          <w:sz w:val="24"/>
          <w:szCs w:val="24"/>
        </w:rPr>
        <w:t>未対策のタンクは</w:t>
      </w:r>
      <w:r w:rsidRPr="00180097">
        <w:rPr>
          <w:rFonts w:asciiTheme="minorEastAsia" w:hAnsiTheme="minorEastAsia" w:hint="eastAsia"/>
          <w:color w:val="000000" w:themeColor="text1"/>
          <w:sz w:val="24"/>
          <w:szCs w:val="24"/>
        </w:rPr>
        <w:t>49</w:t>
      </w:r>
      <w:r w:rsidR="00C75AE6">
        <w:rPr>
          <w:rFonts w:asciiTheme="minorEastAsia" w:hAnsiTheme="minorEastAsia" w:hint="eastAsia"/>
          <w:color w:val="000000" w:themeColor="text1"/>
          <w:sz w:val="24"/>
          <w:szCs w:val="24"/>
        </w:rPr>
        <w:t>基残っている</w:t>
      </w:r>
      <w:r w:rsidRPr="00180097">
        <w:rPr>
          <w:rFonts w:asciiTheme="minorEastAsia" w:hAnsiTheme="minorEastAsia" w:hint="eastAsia"/>
          <w:color w:val="000000" w:themeColor="text1"/>
          <w:sz w:val="24"/>
          <w:szCs w:val="24"/>
        </w:rPr>
        <w:t>。</w:t>
      </w:r>
    </w:p>
    <w:p w:rsidR="006D6070" w:rsidRPr="006D6070" w:rsidRDefault="006D6070" w:rsidP="002D4707">
      <w:pPr>
        <w:spacing w:line="360" w:lineRule="exact"/>
        <w:ind w:leftChars="100" w:left="1410" w:hangingChars="500" w:hanging="1200"/>
        <w:rPr>
          <w:rFonts w:asciiTheme="minorEastAsia" w:hAnsiTheme="minorEastAsia"/>
          <w:color w:val="000000" w:themeColor="text1"/>
          <w:sz w:val="24"/>
          <w:szCs w:val="24"/>
        </w:rPr>
      </w:pPr>
      <w:r>
        <w:rPr>
          <w:rFonts w:asciiTheme="majorEastAsia" w:eastAsiaTheme="majorEastAsia" w:hAnsiTheme="majorEastAsia" w:hint="eastAsia"/>
          <w:color w:val="000000" w:themeColor="text1"/>
          <w:sz w:val="24"/>
          <w:szCs w:val="24"/>
        </w:rPr>
        <w:t xml:space="preserve">　　　　</w:t>
      </w:r>
      <w:r w:rsidRPr="002D4707">
        <w:rPr>
          <w:rFonts w:asciiTheme="minorEastAsia" w:hAnsiTheme="minorEastAsia" w:hint="eastAsia"/>
          <w:color w:val="000000" w:themeColor="text1"/>
          <w:sz w:val="18"/>
          <w:szCs w:val="24"/>
        </w:rPr>
        <w:t>※１万</w:t>
      </w:r>
      <w:proofErr w:type="spellStart"/>
      <w:r w:rsidRPr="002D4707">
        <w:rPr>
          <w:rFonts w:asciiTheme="minorEastAsia" w:hAnsiTheme="minorEastAsia" w:hint="eastAsia"/>
          <w:color w:val="000000" w:themeColor="text1"/>
          <w:sz w:val="18"/>
          <w:szCs w:val="24"/>
        </w:rPr>
        <w:t>kL</w:t>
      </w:r>
      <w:proofErr w:type="spellEnd"/>
      <w:r w:rsidRPr="002D4707">
        <w:rPr>
          <w:rFonts w:asciiTheme="minorEastAsia" w:hAnsiTheme="minorEastAsia" w:hint="eastAsia"/>
          <w:color w:val="000000" w:themeColor="text1"/>
          <w:sz w:val="18"/>
          <w:szCs w:val="24"/>
        </w:rPr>
        <w:t>以上の</w:t>
      </w:r>
      <w:r w:rsidR="002D4707" w:rsidRPr="002D4707">
        <w:rPr>
          <w:rFonts w:asciiTheme="minorEastAsia" w:hAnsiTheme="minorEastAsia" w:hint="eastAsia"/>
          <w:color w:val="000000" w:themeColor="text1"/>
          <w:sz w:val="18"/>
          <w:szCs w:val="24"/>
        </w:rPr>
        <w:t>屋外貯蔵タンク</w:t>
      </w:r>
      <w:r w:rsidR="002D4707">
        <w:rPr>
          <w:rFonts w:asciiTheme="minorEastAsia" w:hAnsiTheme="minorEastAsia" w:hint="eastAsia"/>
          <w:color w:val="000000" w:themeColor="text1"/>
          <w:sz w:val="18"/>
          <w:szCs w:val="24"/>
        </w:rPr>
        <w:t>は、関係政省令</w:t>
      </w:r>
      <w:r w:rsidRPr="002D4707">
        <w:rPr>
          <w:rFonts w:asciiTheme="minorEastAsia" w:hAnsiTheme="minorEastAsia" w:hint="eastAsia"/>
          <w:color w:val="000000" w:themeColor="text1"/>
          <w:sz w:val="18"/>
          <w:szCs w:val="24"/>
        </w:rPr>
        <w:t>により</w:t>
      </w:r>
      <w:r w:rsidR="002D4707" w:rsidRPr="002D4707">
        <w:rPr>
          <w:rFonts w:asciiTheme="minorEastAsia" w:hAnsiTheme="minorEastAsia" w:hint="eastAsia"/>
          <w:color w:val="000000" w:themeColor="text1"/>
          <w:sz w:val="18"/>
          <w:szCs w:val="24"/>
        </w:rPr>
        <w:t>緊急遮断弁の</w:t>
      </w:r>
      <w:r w:rsidR="002D4707">
        <w:rPr>
          <w:rFonts w:asciiTheme="minorEastAsia" w:hAnsiTheme="minorEastAsia" w:hint="eastAsia"/>
          <w:color w:val="000000" w:themeColor="text1"/>
          <w:sz w:val="18"/>
          <w:szCs w:val="24"/>
        </w:rPr>
        <w:t>設置が義務付けられている。</w:t>
      </w:r>
    </w:p>
    <w:p w:rsidR="0046345B" w:rsidRPr="00635008" w:rsidRDefault="0046345B" w:rsidP="002D4707">
      <w:pPr>
        <w:spacing w:line="360" w:lineRule="exact"/>
        <w:rPr>
          <w:rFonts w:asciiTheme="minorEastAsia" w:hAnsiTheme="minorEastAsia"/>
          <w:color w:val="000000" w:themeColor="text1"/>
          <w:sz w:val="24"/>
          <w:szCs w:val="24"/>
        </w:rPr>
      </w:pPr>
    </w:p>
    <w:p w:rsidR="00C21080" w:rsidRPr="00180097" w:rsidRDefault="00185F49" w:rsidP="009C2178">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重点２</w:t>
      </w:r>
      <w:r w:rsidR="00C21080"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新たに</w:t>
      </w:r>
      <w:r w:rsidRPr="00180097">
        <w:rPr>
          <w:rFonts w:asciiTheme="minorEastAsia" w:hAnsiTheme="minorEastAsia" w:hint="eastAsia"/>
          <w:color w:val="000000" w:themeColor="text1"/>
          <w:sz w:val="24"/>
          <w:szCs w:val="24"/>
        </w:rPr>
        <w:t>20施設</w:t>
      </w:r>
      <w:r w:rsidR="00D55E90" w:rsidRPr="00180097">
        <w:rPr>
          <w:rFonts w:asciiTheme="minorEastAsia" w:hAnsiTheme="minorEastAsia" w:hint="eastAsia"/>
          <w:color w:val="000000" w:themeColor="text1"/>
          <w:sz w:val="24"/>
          <w:szCs w:val="24"/>
        </w:rPr>
        <w:t>で</w:t>
      </w:r>
      <w:r w:rsidRPr="00180097">
        <w:rPr>
          <w:rFonts w:asciiTheme="minorEastAsia" w:hAnsiTheme="minorEastAsia" w:hint="eastAsia"/>
          <w:color w:val="000000" w:themeColor="text1"/>
          <w:sz w:val="24"/>
          <w:szCs w:val="24"/>
        </w:rPr>
        <w:t>、</w:t>
      </w:r>
      <w:r w:rsidR="00C75AE6">
        <w:rPr>
          <w:rFonts w:asciiTheme="minorEastAsia" w:hAnsiTheme="minorEastAsia" w:hint="eastAsia"/>
          <w:color w:val="000000" w:themeColor="text1"/>
          <w:sz w:val="24"/>
          <w:szCs w:val="24"/>
        </w:rPr>
        <w:t>浸水しない場所への移設が進むとともに、</w:t>
      </w:r>
      <w:r w:rsidR="00D55E90" w:rsidRPr="00180097">
        <w:rPr>
          <w:rFonts w:asciiTheme="minorEastAsia" w:hAnsiTheme="minorEastAsia" w:hint="eastAsia"/>
          <w:color w:val="000000" w:themeColor="text1"/>
          <w:sz w:val="24"/>
          <w:szCs w:val="24"/>
        </w:rPr>
        <w:t>止水壁の設置、水密化、消防車両の移動場所の確保（嵩上げ）などの工事を要する</w:t>
      </w:r>
      <w:r w:rsidR="00C75AE6">
        <w:rPr>
          <w:rFonts w:asciiTheme="minorEastAsia" w:hAnsiTheme="minorEastAsia" w:hint="eastAsia"/>
          <w:color w:val="000000" w:themeColor="text1"/>
          <w:sz w:val="24"/>
          <w:szCs w:val="24"/>
        </w:rPr>
        <w:t>ものから通信施設の運搬のマニュアル化などのソフト対策まで、様々な</w:t>
      </w:r>
      <w:r w:rsidR="00AC1120">
        <w:rPr>
          <w:rFonts w:asciiTheme="minorEastAsia" w:hAnsiTheme="minorEastAsia" w:hint="eastAsia"/>
          <w:color w:val="000000" w:themeColor="text1"/>
          <w:sz w:val="24"/>
          <w:szCs w:val="24"/>
        </w:rPr>
        <w:t>代替措置が実施され、未対策の施設が減少し</w:t>
      </w:r>
      <w:r w:rsidR="00304355">
        <w:rPr>
          <w:rFonts w:asciiTheme="minorEastAsia" w:hAnsiTheme="minorEastAsia" w:hint="eastAsia"/>
          <w:color w:val="000000" w:themeColor="text1"/>
          <w:sz w:val="24"/>
          <w:szCs w:val="24"/>
        </w:rPr>
        <w:t>た。年度計画からは若干の遅れがあるものの、全体としては</w:t>
      </w:r>
      <w:r w:rsidR="00AC1120">
        <w:rPr>
          <w:rFonts w:asciiTheme="minorEastAsia" w:hAnsiTheme="minorEastAsia" w:hint="eastAsia"/>
          <w:color w:val="000000" w:themeColor="text1"/>
          <w:sz w:val="24"/>
          <w:szCs w:val="24"/>
        </w:rPr>
        <w:t>着実に進捗している</w:t>
      </w:r>
      <w:r w:rsidR="00D55E90" w:rsidRPr="00180097">
        <w:rPr>
          <w:rFonts w:asciiTheme="minorEastAsia" w:hAnsiTheme="minorEastAsia" w:hint="eastAsia"/>
          <w:color w:val="000000" w:themeColor="text1"/>
          <w:sz w:val="24"/>
          <w:szCs w:val="24"/>
        </w:rPr>
        <w:t>。</w:t>
      </w:r>
    </w:p>
    <w:p w:rsidR="001F7D91" w:rsidRPr="00AC1120" w:rsidRDefault="001F7D91" w:rsidP="00C21080">
      <w:pPr>
        <w:spacing w:line="360" w:lineRule="exact"/>
        <w:rPr>
          <w:rFonts w:asciiTheme="minorEastAsia" w:hAnsiTheme="minorEastAsia"/>
          <w:color w:val="000000" w:themeColor="text1"/>
          <w:sz w:val="24"/>
          <w:szCs w:val="24"/>
        </w:rPr>
      </w:pPr>
    </w:p>
    <w:p w:rsidR="00C21080" w:rsidRPr="00180097" w:rsidRDefault="00185F49" w:rsidP="00DB4AAE">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重点３</w:t>
      </w:r>
      <w:r w:rsidR="00C21080"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新たに16か所</w:t>
      </w:r>
      <w:r w:rsidR="000E3542" w:rsidRPr="00180097">
        <w:rPr>
          <w:rFonts w:asciiTheme="minorEastAsia" w:hAnsiTheme="minorEastAsia" w:hint="eastAsia"/>
          <w:color w:val="000000" w:themeColor="text1"/>
          <w:sz w:val="24"/>
          <w:szCs w:val="24"/>
        </w:rPr>
        <w:t>で</w:t>
      </w:r>
      <w:r w:rsidR="00364A42" w:rsidRPr="00180097">
        <w:rPr>
          <w:rFonts w:asciiTheme="minorEastAsia" w:hAnsiTheme="minorEastAsia" w:hint="eastAsia"/>
          <w:color w:val="000000" w:themeColor="text1"/>
          <w:sz w:val="24"/>
          <w:szCs w:val="24"/>
        </w:rPr>
        <w:t>、</w:t>
      </w:r>
      <w:r w:rsidR="00277389" w:rsidRPr="00180097">
        <w:rPr>
          <w:rFonts w:asciiTheme="minorEastAsia" w:hAnsiTheme="minorEastAsia" w:hint="eastAsia"/>
          <w:color w:val="000000" w:themeColor="text1"/>
          <w:sz w:val="24"/>
          <w:szCs w:val="24"/>
        </w:rPr>
        <w:t>事務所棟、管理棟、計器室</w:t>
      </w:r>
      <w:r w:rsidR="009B6B7B" w:rsidRPr="00180097">
        <w:rPr>
          <w:rFonts w:asciiTheme="minorEastAsia" w:hAnsiTheme="minorEastAsia" w:hint="eastAsia"/>
          <w:color w:val="000000" w:themeColor="text1"/>
          <w:sz w:val="24"/>
          <w:szCs w:val="24"/>
        </w:rPr>
        <w:t>など、業務遂行に特に重要な役割を持つ</w:t>
      </w:r>
      <w:r w:rsidRPr="00180097">
        <w:rPr>
          <w:rFonts w:asciiTheme="minorEastAsia" w:hAnsiTheme="minorEastAsia" w:hint="eastAsia"/>
          <w:color w:val="000000" w:themeColor="text1"/>
          <w:sz w:val="24"/>
          <w:szCs w:val="24"/>
        </w:rPr>
        <w:t>建物の耐震化</w:t>
      </w:r>
      <w:r w:rsidR="00E806F7" w:rsidRPr="00180097">
        <w:rPr>
          <w:rFonts w:asciiTheme="minorEastAsia" w:hAnsiTheme="minorEastAsia" w:hint="eastAsia"/>
          <w:color w:val="000000" w:themeColor="text1"/>
          <w:sz w:val="24"/>
          <w:szCs w:val="24"/>
        </w:rPr>
        <w:t>並びに耐震化済の建物への</w:t>
      </w:r>
      <w:r w:rsidR="00AC1120">
        <w:rPr>
          <w:rFonts w:asciiTheme="minorEastAsia" w:hAnsiTheme="minorEastAsia" w:hint="eastAsia"/>
          <w:color w:val="000000" w:themeColor="text1"/>
          <w:sz w:val="24"/>
          <w:szCs w:val="24"/>
        </w:rPr>
        <w:t>避難マップの掲示などの代替措置が実施され、未対策の建物が減少</w:t>
      </w:r>
      <w:r w:rsidR="00304355">
        <w:rPr>
          <w:rFonts w:asciiTheme="minorEastAsia" w:hAnsiTheme="minorEastAsia" w:hint="eastAsia"/>
          <w:color w:val="000000" w:themeColor="text1"/>
          <w:sz w:val="24"/>
          <w:szCs w:val="24"/>
        </w:rPr>
        <w:t>した</w:t>
      </w:r>
      <w:r w:rsidRPr="00180097">
        <w:rPr>
          <w:rFonts w:asciiTheme="minorEastAsia" w:hAnsiTheme="minorEastAsia" w:hint="eastAsia"/>
          <w:color w:val="000000" w:themeColor="text1"/>
          <w:sz w:val="24"/>
          <w:szCs w:val="24"/>
        </w:rPr>
        <w:t>。</w:t>
      </w:r>
      <w:r w:rsidR="00304355">
        <w:rPr>
          <w:rFonts w:asciiTheme="minorEastAsia" w:hAnsiTheme="minorEastAsia" w:hint="eastAsia"/>
          <w:color w:val="000000" w:themeColor="text1"/>
          <w:sz w:val="24"/>
          <w:szCs w:val="24"/>
        </w:rPr>
        <w:t>年度計画からは若干の遅れがあるものの、全体としては着実に進捗している</w:t>
      </w:r>
      <w:r w:rsidR="00304355" w:rsidRPr="00180097">
        <w:rPr>
          <w:rFonts w:asciiTheme="minorEastAsia" w:hAnsiTheme="minorEastAsia" w:hint="eastAsia"/>
          <w:color w:val="000000" w:themeColor="text1"/>
          <w:sz w:val="24"/>
          <w:szCs w:val="24"/>
        </w:rPr>
        <w:t>。</w:t>
      </w:r>
    </w:p>
    <w:p w:rsidR="009C2178" w:rsidRPr="00180097" w:rsidRDefault="009C2178" w:rsidP="006D15FC">
      <w:pPr>
        <w:rPr>
          <w:rFonts w:asciiTheme="minorEastAsia" w:hAnsiTheme="minorEastAsia"/>
          <w:b/>
          <w:color w:val="000000" w:themeColor="text1"/>
          <w:sz w:val="24"/>
          <w:szCs w:val="24"/>
        </w:rPr>
        <w:sectPr w:rsidR="009C2178" w:rsidRPr="00180097" w:rsidSect="00356C26">
          <w:pgSz w:w="11906" w:h="16838" w:code="9"/>
          <w:pgMar w:top="1134" w:right="1134" w:bottom="1134" w:left="1134" w:header="851" w:footer="567" w:gutter="0"/>
          <w:pgNumType w:fmt="numberInDash"/>
          <w:cols w:space="425"/>
          <w:docGrid w:type="lines" w:linePitch="331"/>
        </w:sectPr>
      </w:pPr>
    </w:p>
    <w:p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lastRenderedPageBreak/>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）重点項目の進捗状況（ソフト対策に関係するもの）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1042"/>
        <w:gridCol w:w="4305"/>
        <w:gridCol w:w="1050"/>
        <w:gridCol w:w="1050"/>
        <w:gridCol w:w="1050"/>
        <w:gridCol w:w="1050"/>
      </w:tblGrid>
      <w:tr w:rsidR="002D4707" w:rsidRPr="00180097" w:rsidTr="002D4707">
        <w:trPr>
          <w:trHeight w:val="478"/>
        </w:trPr>
        <w:tc>
          <w:tcPr>
            <w:tcW w:w="5347" w:type="dxa"/>
            <w:gridSpan w:val="2"/>
            <w:vMerge w:val="restart"/>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項　　目</w:t>
            </w:r>
          </w:p>
        </w:tc>
        <w:tc>
          <w:tcPr>
            <w:tcW w:w="2100" w:type="dxa"/>
            <w:gridSpan w:val="2"/>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kern w:val="0"/>
                <w:sz w:val="24"/>
                <w:szCs w:val="24"/>
              </w:rPr>
              <w:t>計画時の状況</w:t>
            </w:r>
          </w:p>
        </w:tc>
        <w:tc>
          <w:tcPr>
            <w:tcW w:w="1050" w:type="dxa"/>
            <w:vMerge w:val="restart"/>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H30</w:t>
            </w:r>
            <w:r w:rsidRPr="00180097">
              <w:rPr>
                <w:rFonts w:asciiTheme="minorEastAsia" w:hAnsiTheme="minorEastAsia" w:cs="Times New Roman" w:hint="eastAsia"/>
                <w:color w:val="000000" w:themeColor="text1"/>
                <w:sz w:val="24"/>
                <w:szCs w:val="24"/>
              </w:rPr>
              <w:t>末</w:t>
            </w:r>
          </w:p>
          <w:p w:rsidR="002D4707" w:rsidRPr="00180097" w:rsidRDefault="002D4707" w:rsidP="002D4707">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実績</w:t>
            </w:r>
          </w:p>
        </w:tc>
        <w:tc>
          <w:tcPr>
            <w:tcW w:w="1050" w:type="dxa"/>
            <w:vMerge w:val="restart"/>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r w:rsidRPr="00180097">
              <w:rPr>
                <w:rFonts w:asciiTheme="minorEastAsia" w:hAnsiTheme="minorEastAsia" w:cs="Times New Roman" w:hint="eastAsia"/>
                <w:color w:val="000000" w:themeColor="text1"/>
                <w:sz w:val="24"/>
                <w:szCs w:val="24"/>
              </w:rPr>
              <w:t>対象数</w:t>
            </w:r>
          </w:p>
        </w:tc>
      </w:tr>
      <w:tr w:rsidR="002D4707" w:rsidRPr="00180097" w:rsidTr="002D4707">
        <w:tc>
          <w:tcPr>
            <w:tcW w:w="5347" w:type="dxa"/>
            <w:gridSpan w:val="2"/>
            <w:vMerge/>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p>
        </w:tc>
        <w:tc>
          <w:tcPr>
            <w:tcW w:w="1050" w:type="dxa"/>
            <w:shd w:val="clear" w:color="auto" w:fill="D9D9D9" w:themeFill="background1" w:themeFillShade="D9"/>
            <w:vAlign w:val="center"/>
          </w:tcPr>
          <w:p w:rsidR="002D4707" w:rsidRDefault="002D4707" w:rsidP="002D4707">
            <w:pPr>
              <w:jc w:val="center"/>
              <w:rPr>
                <w:rFonts w:asciiTheme="minorEastAsia" w:hAnsiTheme="minorEastAsia" w:cs="Times New Roman"/>
                <w:color w:val="000000" w:themeColor="text1"/>
                <w:kern w:val="0"/>
                <w:sz w:val="24"/>
                <w:szCs w:val="24"/>
              </w:rPr>
            </w:pPr>
            <w:r w:rsidRPr="00180097">
              <w:rPr>
                <w:rFonts w:asciiTheme="minorEastAsia" w:hAnsiTheme="minorEastAsia" w:cs="Times New Roman"/>
                <w:color w:val="000000" w:themeColor="text1"/>
                <w:kern w:val="0"/>
                <w:sz w:val="24"/>
                <w:szCs w:val="24"/>
              </w:rPr>
              <w:t>H</w:t>
            </w:r>
            <w:r w:rsidRPr="00180097">
              <w:rPr>
                <w:rFonts w:asciiTheme="minorEastAsia" w:hAnsiTheme="minorEastAsia" w:cs="Times New Roman" w:hint="eastAsia"/>
                <w:color w:val="000000" w:themeColor="text1"/>
                <w:kern w:val="0"/>
                <w:sz w:val="24"/>
                <w:szCs w:val="24"/>
              </w:rPr>
              <w:t>29</w:t>
            </w:r>
            <w:r>
              <w:rPr>
                <w:rFonts w:asciiTheme="minorEastAsia" w:hAnsiTheme="minorEastAsia" w:cs="Times New Roman"/>
                <w:color w:val="000000" w:themeColor="text1"/>
                <w:kern w:val="0"/>
                <w:sz w:val="24"/>
                <w:szCs w:val="24"/>
              </w:rPr>
              <w:t>末</w:t>
            </w:r>
          </w:p>
          <w:p w:rsidR="002D4707" w:rsidRPr="00180097" w:rsidRDefault="002D4707" w:rsidP="002D4707">
            <w:pPr>
              <w:jc w:val="center"/>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時点</w:t>
            </w:r>
          </w:p>
        </w:tc>
        <w:tc>
          <w:tcPr>
            <w:tcW w:w="1050" w:type="dxa"/>
            <w:shd w:val="clear" w:color="auto" w:fill="D9D9D9" w:themeFill="background1" w:themeFillShade="D9"/>
            <w:vAlign w:val="center"/>
          </w:tcPr>
          <w:p w:rsidR="002D4707" w:rsidRDefault="002D4707" w:rsidP="002D4707">
            <w:pPr>
              <w:jc w:val="center"/>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R2末</w:t>
            </w:r>
          </w:p>
          <w:p w:rsidR="002D4707" w:rsidRPr="00180097" w:rsidRDefault="002D4707" w:rsidP="002D4707">
            <w:pPr>
              <w:jc w:val="center"/>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sz w:val="24"/>
                <w:szCs w:val="24"/>
              </w:rPr>
              <w:t>目標</w:t>
            </w:r>
          </w:p>
        </w:tc>
        <w:tc>
          <w:tcPr>
            <w:tcW w:w="1050" w:type="dxa"/>
            <w:vMerge/>
            <w:shd w:val="clear" w:color="auto" w:fill="D9D9D9" w:themeFill="background1" w:themeFillShade="D9"/>
            <w:vAlign w:val="center"/>
          </w:tcPr>
          <w:p w:rsidR="002D4707" w:rsidRDefault="002D4707" w:rsidP="002D4707">
            <w:pPr>
              <w:jc w:val="center"/>
              <w:rPr>
                <w:rFonts w:asciiTheme="minorEastAsia" w:hAnsiTheme="minorEastAsia" w:cs="Times New Roman"/>
                <w:color w:val="000000" w:themeColor="text1"/>
                <w:sz w:val="24"/>
                <w:szCs w:val="24"/>
              </w:rPr>
            </w:pPr>
          </w:p>
        </w:tc>
        <w:tc>
          <w:tcPr>
            <w:tcW w:w="1050" w:type="dxa"/>
            <w:vMerge/>
            <w:shd w:val="clear" w:color="auto" w:fill="D9D9D9" w:themeFill="background1" w:themeFillShade="D9"/>
            <w:vAlign w:val="center"/>
          </w:tcPr>
          <w:p w:rsidR="002D4707" w:rsidRPr="00180097" w:rsidRDefault="002D4707" w:rsidP="002D4707">
            <w:pPr>
              <w:jc w:val="center"/>
              <w:rPr>
                <w:rFonts w:asciiTheme="minorEastAsia" w:hAnsiTheme="minorEastAsia" w:cs="Times New Roman"/>
                <w:color w:val="000000" w:themeColor="text1"/>
                <w:sz w:val="24"/>
                <w:szCs w:val="24"/>
              </w:rPr>
            </w:pPr>
          </w:p>
        </w:tc>
      </w:tr>
      <w:tr w:rsidR="002D4707" w:rsidRPr="00180097" w:rsidTr="002D4707">
        <w:trPr>
          <w:trHeight w:val="397"/>
        </w:trPr>
        <w:tc>
          <w:tcPr>
            <w:tcW w:w="1042" w:type="dxa"/>
            <w:tcBorders>
              <w:right w:val="dotted" w:sz="4" w:space="0" w:color="auto"/>
            </w:tcBorders>
            <w:vAlign w:val="center"/>
          </w:tcPr>
          <w:p w:rsidR="002D4707" w:rsidRPr="00180097" w:rsidRDefault="002D4707" w:rsidP="002D4707">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重点４</w:t>
            </w:r>
          </w:p>
        </w:tc>
        <w:tc>
          <w:tcPr>
            <w:tcW w:w="4305" w:type="dxa"/>
            <w:tcBorders>
              <w:left w:val="dotted" w:sz="4" w:space="0" w:color="auto"/>
            </w:tcBorders>
            <w:vAlign w:val="center"/>
          </w:tcPr>
          <w:p w:rsidR="002D4707" w:rsidRPr="00180097" w:rsidRDefault="002D4707" w:rsidP="002D4707">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安全に係る企業活動の再点検</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42</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46</w:t>
            </w:r>
          </w:p>
        </w:tc>
        <w:tc>
          <w:tcPr>
            <w:tcW w:w="1050" w:type="dxa"/>
            <w:vAlign w:val="center"/>
          </w:tcPr>
          <w:p w:rsidR="002D4707" w:rsidRPr="00180097" w:rsidRDefault="002D4707" w:rsidP="002D4707">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w:t>
            </w:r>
          </w:p>
        </w:tc>
        <w:tc>
          <w:tcPr>
            <w:tcW w:w="1050" w:type="dxa"/>
            <w:vAlign w:val="center"/>
          </w:tcPr>
          <w:p w:rsidR="002D4707" w:rsidRPr="00180097" w:rsidRDefault="002D4707" w:rsidP="002D4707">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2D4707" w:rsidRPr="00180097" w:rsidTr="002D4707">
        <w:trPr>
          <w:trHeight w:val="397"/>
        </w:trPr>
        <w:tc>
          <w:tcPr>
            <w:tcW w:w="1042" w:type="dxa"/>
            <w:tcBorders>
              <w:right w:val="dotted" w:sz="4" w:space="0" w:color="auto"/>
            </w:tcBorders>
            <w:vAlign w:val="center"/>
          </w:tcPr>
          <w:p w:rsidR="002D4707" w:rsidRPr="00180097" w:rsidRDefault="002D4707" w:rsidP="002D4707">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重点５</w:t>
            </w:r>
          </w:p>
        </w:tc>
        <w:tc>
          <w:tcPr>
            <w:tcW w:w="4305" w:type="dxa"/>
            <w:tcBorders>
              <w:left w:val="dotted" w:sz="4" w:space="0" w:color="auto"/>
            </w:tcBorders>
            <w:vAlign w:val="center"/>
          </w:tcPr>
          <w:p w:rsidR="002D4707" w:rsidRPr="00180097" w:rsidRDefault="002D4707" w:rsidP="002D4707">
            <w:pPr>
              <w:spacing w:line="30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近隣事業所間の情報共有の強化</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37</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45</w:t>
            </w:r>
          </w:p>
        </w:tc>
        <w:tc>
          <w:tcPr>
            <w:tcW w:w="1050" w:type="dxa"/>
            <w:vAlign w:val="center"/>
          </w:tcPr>
          <w:p w:rsidR="002D4707" w:rsidRPr="00180097" w:rsidRDefault="002D4707" w:rsidP="002D4707">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42</w:t>
            </w:r>
          </w:p>
        </w:tc>
        <w:tc>
          <w:tcPr>
            <w:tcW w:w="1050" w:type="dxa"/>
            <w:tcBorders>
              <w:bottom w:val="single" w:sz="4" w:space="0" w:color="auto"/>
            </w:tcBorders>
            <w:vAlign w:val="center"/>
          </w:tcPr>
          <w:p w:rsidR="002D4707" w:rsidRPr="00180097" w:rsidRDefault="002D4707" w:rsidP="002D4707">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2D4707" w:rsidRPr="00180097" w:rsidTr="002D4707">
        <w:trPr>
          <w:trHeight w:val="397"/>
        </w:trPr>
        <w:tc>
          <w:tcPr>
            <w:tcW w:w="1042" w:type="dxa"/>
            <w:tcBorders>
              <w:right w:val="dotted" w:sz="4" w:space="0" w:color="auto"/>
            </w:tcBorders>
            <w:vAlign w:val="center"/>
          </w:tcPr>
          <w:p w:rsidR="002D4707" w:rsidRPr="00180097" w:rsidRDefault="002D4707" w:rsidP="002D4707">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重点６</w:t>
            </w:r>
          </w:p>
        </w:tc>
        <w:tc>
          <w:tcPr>
            <w:tcW w:w="4305" w:type="dxa"/>
            <w:tcBorders>
              <w:left w:val="dotted" w:sz="4" w:space="0" w:color="auto"/>
            </w:tcBorders>
            <w:vAlign w:val="center"/>
          </w:tcPr>
          <w:p w:rsidR="002D4707" w:rsidRPr="00180097" w:rsidRDefault="002D4707" w:rsidP="002D4707">
            <w:pPr>
              <w:spacing w:line="300" w:lineRule="exact"/>
              <w:ind w:left="240" w:hangingChars="100" w:hanging="24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BCPの策定・見直し（防災関連項目）</w:t>
            </w:r>
          </w:p>
          <w:p w:rsidR="002D4707" w:rsidRPr="00180097" w:rsidRDefault="002D4707" w:rsidP="002D4707">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〔事業所数〕</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35</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41</w:t>
            </w:r>
          </w:p>
        </w:tc>
        <w:tc>
          <w:tcPr>
            <w:tcW w:w="1050" w:type="dxa"/>
            <w:tcBorders>
              <w:tr2bl w:val="nil"/>
            </w:tcBorders>
            <w:vAlign w:val="center"/>
          </w:tcPr>
          <w:p w:rsidR="002D4707" w:rsidRPr="00180097" w:rsidRDefault="002D4707" w:rsidP="002D4707">
            <w:pPr>
              <w:ind w:rightChars="39" w:right="82"/>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38</w:t>
            </w:r>
          </w:p>
        </w:tc>
        <w:tc>
          <w:tcPr>
            <w:tcW w:w="1050" w:type="dxa"/>
            <w:tcBorders>
              <w:tr2bl w:val="nil"/>
            </w:tcBorders>
            <w:vAlign w:val="center"/>
          </w:tcPr>
          <w:p w:rsidR="002D4707" w:rsidRPr="00180097" w:rsidRDefault="002D4707" w:rsidP="002D4707">
            <w:pPr>
              <w:jc w:val="right"/>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49</w:t>
            </w:r>
          </w:p>
        </w:tc>
      </w:tr>
      <w:tr w:rsidR="002D4707" w:rsidRPr="00180097" w:rsidTr="002D4707">
        <w:trPr>
          <w:trHeight w:val="397"/>
        </w:trPr>
        <w:tc>
          <w:tcPr>
            <w:tcW w:w="1042" w:type="dxa"/>
            <w:tcBorders>
              <w:right w:val="dotted" w:sz="4" w:space="0" w:color="auto"/>
            </w:tcBorders>
            <w:vAlign w:val="center"/>
          </w:tcPr>
          <w:p w:rsidR="002D4707" w:rsidRPr="00180097" w:rsidRDefault="002D4707" w:rsidP="002D4707">
            <w:pP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重点７</w:t>
            </w:r>
          </w:p>
        </w:tc>
        <w:tc>
          <w:tcPr>
            <w:tcW w:w="4305" w:type="dxa"/>
            <w:tcBorders>
              <w:left w:val="dotted" w:sz="4" w:space="0" w:color="auto"/>
            </w:tcBorders>
            <w:vAlign w:val="center"/>
          </w:tcPr>
          <w:p w:rsidR="002D4707" w:rsidRPr="00180097" w:rsidRDefault="002D4707" w:rsidP="002D4707">
            <w:pPr>
              <w:spacing w:line="280" w:lineRule="exac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津波避難計画の見直し〔事業所数〕</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37</w:t>
            </w:r>
          </w:p>
        </w:tc>
        <w:tc>
          <w:tcPr>
            <w:tcW w:w="1050" w:type="dxa"/>
            <w:vAlign w:val="center"/>
          </w:tcPr>
          <w:p w:rsidR="002D4707" w:rsidRPr="00180097" w:rsidRDefault="002D4707" w:rsidP="002D4707">
            <w:pPr>
              <w:ind w:rightChars="38" w:right="80"/>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49</w:t>
            </w:r>
          </w:p>
        </w:tc>
        <w:tc>
          <w:tcPr>
            <w:tcW w:w="1050" w:type="dxa"/>
            <w:tcBorders>
              <w:tr2bl w:val="nil"/>
            </w:tcBorders>
            <w:vAlign w:val="center"/>
          </w:tcPr>
          <w:p w:rsidR="002D4707" w:rsidRPr="00180097" w:rsidRDefault="002D4707" w:rsidP="002D4707">
            <w:pPr>
              <w:ind w:rightChars="39" w:right="82"/>
              <w:jc w:val="right"/>
              <w:rPr>
                <w:rFonts w:asciiTheme="minorEastAsia" w:hAnsiTheme="minorEastAsia" w:cs="Times New Roman"/>
                <w:color w:val="000000" w:themeColor="text1"/>
                <w:sz w:val="24"/>
                <w:szCs w:val="24"/>
              </w:rPr>
            </w:pPr>
            <w:r>
              <w:rPr>
                <w:rFonts w:asciiTheme="minorEastAsia" w:hAnsiTheme="minorEastAsia" w:cs="Times New Roman" w:hint="eastAsia"/>
                <w:color w:val="000000" w:themeColor="text1"/>
                <w:sz w:val="24"/>
                <w:szCs w:val="24"/>
              </w:rPr>
              <w:t>42</w:t>
            </w:r>
          </w:p>
        </w:tc>
        <w:tc>
          <w:tcPr>
            <w:tcW w:w="1050" w:type="dxa"/>
            <w:tcBorders>
              <w:tr2bl w:val="nil"/>
            </w:tcBorders>
            <w:vAlign w:val="center"/>
          </w:tcPr>
          <w:p w:rsidR="002D4707" w:rsidRPr="00180097" w:rsidRDefault="002D4707" w:rsidP="002D4707">
            <w:pPr>
              <w:jc w:val="righ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49</w:t>
            </w:r>
          </w:p>
        </w:tc>
      </w:tr>
    </w:tbl>
    <w:p w:rsidR="00C21080" w:rsidRPr="00180097" w:rsidRDefault="00C21080" w:rsidP="001F7D91">
      <w:pPr>
        <w:spacing w:line="360" w:lineRule="exact"/>
        <w:rPr>
          <w:rFonts w:asciiTheme="minorEastAsia" w:hAnsiTheme="minorEastAsia"/>
          <w:color w:val="000000" w:themeColor="text1"/>
          <w:sz w:val="24"/>
          <w:szCs w:val="24"/>
        </w:rPr>
      </w:pPr>
    </w:p>
    <w:p w:rsidR="00584F34" w:rsidRPr="00180097" w:rsidRDefault="009B6B7B" w:rsidP="00613207">
      <w:pPr>
        <w:spacing w:line="360" w:lineRule="exact"/>
        <w:ind w:firstLineChars="100" w:firstLine="24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重点４</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多く</w:t>
      </w:r>
      <w:r w:rsidR="0003277B" w:rsidRPr="00180097">
        <w:rPr>
          <w:rFonts w:asciiTheme="minorEastAsia" w:hAnsiTheme="minorEastAsia" w:hint="eastAsia"/>
          <w:color w:val="000000" w:themeColor="text1"/>
          <w:sz w:val="24"/>
          <w:szCs w:val="24"/>
        </w:rPr>
        <w:t>の事業所</w:t>
      </w:r>
      <w:r w:rsidR="00584F34" w:rsidRPr="00180097">
        <w:rPr>
          <w:rFonts w:asciiTheme="minorEastAsia" w:hAnsiTheme="minorEastAsia" w:hint="eastAsia"/>
          <w:color w:val="000000" w:themeColor="text1"/>
          <w:sz w:val="24"/>
          <w:szCs w:val="24"/>
        </w:rPr>
        <w:t>で、</w:t>
      </w:r>
      <w:r w:rsidR="0003277B" w:rsidRPr="00180097">
        <w:rPr>
          <w:rFonts w:asciiTheme="minorEastAsia" w:hAnsiTheme="minorEastAsia" w:hint="eastAsia"/>
          <w:color w:val="000000" w:themeColor="text1"/>
          <w:sz w:val="24"/>
          <w:szCs w:val="24"/>
        </w:rPr>
        <w:t>防災に関する規程類を</w:t>
      </w:r>
      <w:r w:rsidR="00584F34" w:rsidRPr="00180097">
        <w:rPr>
          <w:rFonts w:asciiTheme="minorEastAsia" w:hAnsiTheme="minorEastAsia" w:hint="eastAsia"/>
          <w:color w:val="000000" w:themeColor="text1"/>
          <w:sz w:val="24"/>
          <w:szCs w:val="24"/>
        </w:rPr>
        <w:t>点検している。</w:t>
      </w:r>
    </w:p>
    <w:p w:rsidR="0046345B" w:rsidRPr="00180097" w:rsidRDefault="0003277B" w:rsidP="00D55E90">
      <w:pPr>
        <w:spacing w:line="360" w:lineRule="exact"/>
        <w:ind w:leftChars="600" w:left="126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未実施の事業所の中には、</w:t>
      </w:r>
      <w:r w:rsidR="00364A42" w:rsidRPr="00180097">
        <w:rPr>
          <w:rFonts w:asciiTheme="minorEastAsia" w:hAnsiTheme="minorEastAsia" w:hint="eastAsia"/>
          <w:color w:val="000000" w:themeColor="text1"/>
          <w:sz w:val="24"/>
          <w:szCs w:val="24"/>
        </w:rPr>
        <w:t>現状を踏まえ、再点検が</w:t>
      </w:r>
      <w:r w:rsidRPr="00180097">
        <w:rPr>
          <w:rFonts w:asciiTheme="minorEastAsia" w:hAnsiTheme="minorEastAsia" w:hint="eastAsia"/>
          <w:color w:val="000000" w:themeColor="text1"/>
          <w:sz w:val="24"/>
          <w:szCs w:val="24"/>
        </w:rPr>
        <w:t>必要な</w:t>
      </w:r>
      <w:r w:rsidR="00364A42" w:rsidRPr="00180097">
        <w:rPr>
          <w:rFonts w:asciiTheme="minorEastAsia" w:hAnsiTheme="minorEastAsia" w:hint="eastAsia"/>
          <w:color w:val="000000" w:themeColor="text1"/>
          <w:sz w:val="24"/>
          <w:szCs w:val="24"/>
        </w:rPr>
        <w:t>いとした</w:t>
      </w:r>
      <w:r w:rsidRPr="00180097">
        <w:rPr>
          <w:rFonts w:asciiTheme="minorEastAsia" w:hAnsiTheme="minorEastAsia" w:hint="eastAsia"/>
          <w:color w:val="000000" w:themeColor="text1"/>
          <w:sz w:val="24"/>
          <w:szCs w:val="24"/>
        </w:rPr>
        <w:t>ところも</w:t>
      </w:r>
      <w:r w:rsidR="00364A42" w:rsidRPr="00180097">
        <w:rPr>
          <w:rFonts w:asciiTheme="minorEastAsia" w:hAnsiTheme="minorEastAsia" w:hint="eastAsia"/>
          <w:color w:val="000000" w:themeColor="text1"/>
          <w:sz w:val="24"/>
          <w:szCs w:val="24"/>
        </w:rPr>
        <w:t xml:space="preserve">　</w:t>
      </w:r>
      <w:r w:rsidRPr="00180097">
        <w:rPr>
          <w:rFonts w:asciiTheme="minorEastAsia" w:hAnsiTheme="minorEastAsia" w:hint="eastAsia"/>
          <w:color w:val="000000" w:themeColor="text1"/>
          <w:sz w:val="24"/>
          <w:szCs w:val="24"/>
        </w:rPr>
        <w:t>ある。</w:t>
      </w:r>
    </w:p>
    <w:p w:rsidR="001F7D91" w:rsidRPr="00180097" w:rsidRDefault="001F7D91" w:rsidP="001F7D91">
      <w:pPr>
        <w:spacing w:line="360" w:lineRule="exact"/>
        <w:rPr>
          <w:rFonts w:asciiTheme="minorEastAsia" w:hAnsiTheme="minorEastAsia"/>
          <w:color w:val="000000" w:themeColor="text1"/>
          <w:sz w:val="24"/>
          <w:szCs w:val="24"/>
        </w:rPr>
      </w:pPr>
    </w:p>
    <w:p w:rsidR="00C21080" w:rsidRPr="00180097" w:rsidRDefault="00AC1CEB" w:rsidP="0003277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重点５</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多くの事業所で、</w:t>
      </w:r>
      <w:r w:rsidR="0003277B" w:rsidRPr="00180097">
        <w:rPr>
          <w:rFonts w:asciiTheme="minorEastAsia" w:hAnsiTheme="minorEastAsia" w:hint="eastAsia"/>
          <w:color w:val="000000" w:themeColor="text1"/>
          <w:sz w:val="24"/>
          <w:szCs w:val="24"/>
        </w:rPr>
        <w:t>近隣事業所間で協議の場を設定し、合同訓練</w:t>
      </w:r>
      <w:r w:rsidR="000C2813" w:rsidRPr="00180097">
        <w:rPr>
          <w:rFonts w:asciiTheme="minorEastAsia" w:hAnsiTheme="minorEastAsia" w:hint="eastAsia"/>
          <w:color w:val="000000" w:themeColor="text1"/>
          <w:sz w:val="24"/>
          <w:szCs w:val="24"/>
        </w:rPr>
        <w:t>を毎年</w:t>
      </w:r>
      <w:r w:rsidR="0003277B" w:rsidRPr="00180097">
        <w:rPr>
          <w:rFonts w:asciiTheme="minorEastAsia" w:hAnsiTheme="minorEastAsia" w:hint="eastAsia"/>
          <w:color w:val="000000" w:themeColor="text1"/>
          <w:sz w:val="24"/>
          <w:szCs w:val="24"/>
        </w:rPr>
        <w:t>実施</w:t>
      </w:r>
      <w:r w:rsidR="000C2813" w:rsidRPr="00180097">
        <w:rPr>
          <w:rFonts w:asciiTheme="minorEastAsia" w:hAnsiTheme="minorEastAsia" w:hint="eastAsia"/>
          <w:color w:val="000000" w:themeColor="text1"/>
          <w:sz w:val="24"/>
          <w:szCs w:val="24"/>
        </w:rPr>
        <w:t>するなど、連携の強化</w:t>
      </w:r>
      <w:r w:rsidR="000E3542" w:rsidRPr="00180097">
        <w:rPr>
          <w:rFonts w:asciiTheme="minorEastAsia" w:hAnsiTheme="minorEastAsia" w:hint="eastAsia"/>
          <w:color w:val="000000" w:themeColor="text1"/>
          <w:sz w:val="24"/>
          <w:szCs w:val="24"/>
        </w:rPr>
        <w:t>が図られている</w:t>
      </w:r>
      <w:r w:rsidRPr="00180097">
        <w:rPr>
          <w:rFonts w:asciiTheme="minorEastAsia" w:hAnsiTheme="minorEastAsia" w:hint="eastAsia"/>
          <w:color w:val="000000" w:themeColor="text1"/>
          <w:sz w:val="24"/>
          <w:szCs w:val="24"/>
        </w:rPr>
        <w:t>。</w:t>
      </w:r>
    </w:p>
    <w:p w:rsidR="001F7D91" w:rsidRPr="00180097" w:rsidRDefault="001F7D91" w:rsidP="001F7D91">
      <w:pPr>
        <w:spacing w:line="360" w:lineRule="exact"/>
        <w:rPr>
          <w:rFonts w:asciiTheme="minorEastAsia" w:hAnsiTheme="minorEastAsia"/>
          <w:color w:val="000000" w:themeColor="text1"/>
          <w:sz w:val="24"/>
          <w:szCs w:val="24"/>
        </w:rPr>
      </w:pPr>
    </w:p>
    <w:p w:rsidR="00C21080" w:rsidRPr="00180097" w:rsidRDefault="00AC1CEB" w:rsidP="00D55E90">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C21080" w:rsidRPr="00180097">
        <w:rPr>
          <w:rFonts w:asciiTheme="majorEastAsia" w:eastAsiaTheme="majorEastAsia" w:hAnsiTheme="majorEastAsia" w:hint="eastAsia"/>
          <w:color w:val="000000" w:themeColor="text1"/>
          <w:sz w:val="24"/>
          <w:szCs w:val="24"/>
        </w:rPr>
        <w:t>重点６</w:t>
      </w:r>
      <w:r w:rsidR="00C21080" w:rsidRPr="00180097">
        <w:rPr>
          <w:rFonts w:asciiTheme="minorEastAsia" w:hAnsiTheme="minorEastAsia" w:hint="eastAsia"/>
          <w:color w:val="000000" w:themeColor="text1"/>
          <w:sz w:val="24"/>
          <w:szCs w:val="24"/>
        </w:rPr>
        <w:t xml:space="preserve">　</w:t>
      </w:r>
      <w:r w:rsidR="000E3542" w:rsidRPr="00180097">
        <w:rPr>
          <w:rFonts w:asciiTheme="minorEastAsia" w:hAnsiTheme="minorEastAsia" w:hint="eastAsia"/>
          <w:color w:val="000000" w:themeColor="text1"/>
          <w:sz w:val="24"/>
          <w:szCs w:val="24"/>
        </w:rPr>
        <w:t>比較的多くの事業所で、</w:t>
      </w:r>
      <w:r w:rsidR="0003277B" w:rsidRPr="00180097">
        <w:rPr>
          <w:rFonts w:asciiTheme="minorEastAsia" w:hAnsiTheme="minorEastAsia" w:hint="eastAsia"/>
          <w:color w:val="000000" w:themeColor="text1"/>
          <w:sz w:val="24"/>
          <w:szCs w:val="24"/>
        </w:rPr>
        <w:t>安否確認、復旧対応、事業内容に対応した見直し等</w:t>
      </w:r>
      <w:r w:rsidR="000E3542" w:rsidRPr="00180097">
        <w:rPr>
          <w:rFonts w:asciiTheme="minorEastAsia" w:hAnsiTheme="minorEastAsia" w:hint="eastAsia"/>
          <w:color w:val="000000" w:themeColor="text1"/>
          <w:sz w:val="24"/>
          <w:szCs w:val="24"/>
        </w:rPr>
        <w:t>が図られている</w:t>
      </w:r>
      <w:r w:rsidRPr="00180097">
        <w:rPr>
          <w:rFonts w:asciiTheme="minorEastAsia" w:hAnsiTheme="minorEastAsia" w:hint="eastAsia"/>
          <w:color w:val="000000" w:themeColor="text1"/>
          <w:sz w:val="24"/>
          <w:szCs w:val="24"/>
        </w:rPr>
        <w:t>。</w:t>
      </w:r>
      <w:r w:rsidR="0003277B" w:rsidRPr="00180097">
        <w:rPr>
          <w:rFonts w:asciiTheme="minorEastAsia" w:hAnsiTheme="minorEastAsia" w:hint="eastAsia"/>
          <w:color w:val="000000" w:themeColor="text1"/>
          <w:sz w:val="24"/>
          <w:szCs w:val="24"/>
        </w:rPr>
        <w:t>未実施の事業所の中には、</w:t>
      </w:r>
      <w:r w:rsidR="00364A42" w:rsidRPr="00180097">
        <w:rPr>
          <w:rFonts w:asciiTheme="minorEastAsia" w:hAnsiTheme="minorEastAsia" w:hint="eastAsia"/>
          <w:color w:val="000000" w:themeColor="text1"/>
          <w:sz w:val="24"/>
          <w:szCs w:val="24"/>
        </w:rPr>
        <w:t>現状を踏まえ、</w:t>
      </w:r>
      <w:r w:rsidR="0046345B" w:rsidRPr="00180097">
        <w:rPr>
          <w:rFonts w:asciiTheme="minorEastAsia" w:hAnsiTheme="minorEastAsia" w:hint="eastAsia"/>
          <w:color w:val="000000" w:themeColor="text1"/>
          <w:sz w:val="24"/>
          <w:szCs w:val="24"/>
        </w:rPr>
        <w:t>見直しの必要なしとしたところもある。</w:t>
      </w:r>
    </w:p>
    <w:p w:rsidR="00364A42" w:rsidRPr="00180097" w:rsidRDefault="00364A42" w:rsidP="00D55E90">
      <w:pPr>
        <w:spacing w:line="360" w:lineRule="exact"/>
        <w:ind w:leftChars="100" w:left="1170" w:hangingChars="400" w:hanging="960"/>
        <w:rPr>
          <w:rFonts w:asciiTheme="minorEastAsia" w:hAnsiTheme="minorEastAsia"/>
          <w:color w:val="000000" w:themeColor="text1"/>
          <w:sz w:val="24"/>
          <w:szCs w:val="24"/>
        </w:rPr>
      </w:pPr>
    </w:p>
    <w:p w:rsidR="00341411" w:rsidRPr="00180097" w:rsidRDefault="00AC1CEB" w:rsidP="0046345B">
      <w:pPr>
        <w:spacing w:line="360" w:lineRule="exact"/>
        <w:ind w:leftChars="100" w:left="1170" w:hangingChars="400" w:hanging="960"/>
        <w:rPr>
          <w:rFonts w:asciiTheme="minorEastAsia" w:hAnsiTheme="minorEastAsia"/>
          <w:color w:val="000000" w:themeColor="text1"/>
          <w:sz w:val="24"/>
          <w:szCs w:val="24"/>
        </w:rPr>
      </w:pPr>
      <w:r w:rsidRPr="00180097">
        <w:rPr>
          <w:rFonts w:asciiTheme="majorEastAsia" w:eastAsiaTheme="majorEastAsia" w:hAnsiTheme="majorEastAsia" w:hint="eastAsia"/>
          <w:color w:val="000000" w:themeColor="text1"/>
          <w:sz w:val="24"/>
          <w:szCs w:val="24"/>
        </w:rPr>
        <w:t>〇</w:t>
      </w:r>
      <w:r w:rsidR="001F7D91" w:rsidRPr="00180097">
        <w:rPr>
          <w:rFonts w:asciiTheme="majorEastAsia" w:eastAsiaTheme="majorEastAsia" w:hAnsiTheme="majorEastAsia" w:hint="eastAsia"/>
          <w:color w:val="000000" w:themeColor="text1"/>
          <w:sz w:val="24"/>
          <w:szCs w:val="24"/>
        </w:rPr>
        <w:t>重点７</w:t>
      </w:r>
      <w:r w:rsidR="000B3286" w:rsidRPr="00180097">
        <w:rPr>
          <w:rFonts w:asciiTheme="minorEastAsia" w:hAnsiTheme="minorEastAsia" w:hint="eastAsia"/>
          <w:color w:val="000000" w:themeColor="text1"/>
          <w:sz w:val="24"/>
          <w:szCs w:val="24"/>
        </w:rPr>
        <w:t xml:space="preserve">　</w:t>
      </w:r>
      <w:r w:rsidR="0046345B" w:rsidRPr="00180097">
        <w:rPr>
          <w:rFonts w:asciiTheme="minorEastAsia" w:hAnsiTheme="minorEastAsia" w:hint="eastAsia"/>
          <w:color w:val="000000" w:themeColor="text1"/>
          <w:sz w:val="24"/>
          <w:szCs w:val="24"/>
        </w:rPr>
        <w:t>多くの事業所で</w:t>
      </w:r>
      <w:r w:rsidR="000E3542" w:rsidRPr="00180097">
        <w:rPr>
          <w:rFonts w:asciiTheme="minorEastAsia" w:hAnsiTheme="minorEastAsia" w:hint="eastAsia"/>
          <w:color w:val="000000" w:themeColor="text1"/>
          <w:sz w:val="24"/>
          <w:szCs w:val="24"/>
        </w:rPr>
        <w:t>、</w:t>
      </w:r>
      <w:r w:rsidR="0046345B" w:rsidRPr="00180097">
        <w:rPr>
          <w:rFonts w:asciiTheme="minorEastAsia" w:hAnsiTheme="minorEastAsia" w:hint="eastAsia"/>
          <w:color w:val="000000" w:themeColor="text1"/>
          <w:sz w:val="24"/>
          <w:szCs w:val="24"/>
        </w:rPr>
        <w:t>休日・夜間の対応に係るマニュアルの制定・見直し</w:t>
      </w:r>
      <w:r w:rsidR="000E3542" w:rsidRPr="00180097">
        <w:rPr>
          <w:rFonts w:asciiTheme="minorEastAsia" w:hAnsiTheme="minorEastAsia" w:hint="eastAsia"/>
          <w:color w:val="000000" w:themeColor="text1"/>
          <w:sz w:val="24"/>
          <w:szCs w:val="24"/>
        </w:rPr>
        <w:t>等</w:t>
      </w:r>
      <w:r w:rsidR="0046345B" w:rsidRPr="00180097">
        <w:rPr>
          <w:rFonts w:asciiTheme="minorEastAsia" w:hAnsiTheme="minorEastAsia" w:hint="eastAsia"/>
          <w:color w:val="000000" w:themeColor="text1"/>
          <w:sz w:val="24"/>
          <w:szCs w:val="24"/>
        </w:rPr>
        <w:t>が図られている。</w:t>
      </w:r>
      <w:r w:rsidR="008E65DF" w:rsidRPr="00180097">
        <w:rPr>
          <w:rFonts w:asciiTheme="minorEastAsia" w:hAnsiTheme="minorEastAsia" w:hint="eastAsia"/>
          <w:color w:val="000000" w:themeColor="text1"/>
          <w:sz w:val="24"/>
          <w:szCs w:val="24"/>
        </w:rPr>
        <w:t>未実施の事業所においても、防災訓練を継続して実施するなど、</w:t>
      </w:r>
      <w:r w:rsidR="00364A42" w:rsidRPr="00180097">
        <w:rPr>
          <w:rFonts w:asciiTheme="minorEastAsia" w:hAnsiTheme="minorEastAsia" w:hint="eastAsia"/>
          <w:color w:val="000000" w:themeColor="text1"/>
          <w:sz w:val="24"/>
          <w:szCs w:val="24"/>
        </w:rPr>
        <w:t>避難計画の実効性の確保</w:t>
      </w:r>
      <w:r w:rsidR="002E5922" w:rsidRPr="00180097">
        <w:rPr>
          <w:rFonts w:asciiTheme="minorEastAsia" w:hAnsiTheme="minorEastAsia" w:hint="eastAsia"/>
          <w:color w:val="000000" w:themeColor="text1"/>
          <w:sz w:val="24"/>
          <w:szCs w:val="24"/>
        </w:rPr>
        <w:t>に努めている</w:t>
      </w:r>
      <w:r w:rsidR="008E65DF" w:rsidRPr="00180097">
        <w:rPr>
          <w:rFonts w:asciiTheme="minorEastAsia" w:hAnsiTheme="minorEastAsia" w:hint="eastAsia"/>
          <w:color w:val="000000" w:themeColor="text1"/>
          <w:sz w:val="24"/>
          <w:szCs w:val="24"/>
        </w:rPr>
        <w:t>。</w:t>
      </w:r>
    </w:p>
    <w:p w:rsidR="001F7D91" w:rsidRPr="00180097" w:rsidRDefault="001F7D91" w:rsidP="001F7D91">
      <w:pPr>
        <w:rPr>
          <w:rFonts w:asciiTheme="minorEastAsia" w:hAnsiTheme="minorEastAsia"/>
          <w:color w:val="000000" w:themeColor="text1"/>
          <w:sz w:val="24"/>
          <w:szCs w:val="24"/>
        </w:rPr>
      </w:pPr>
    </w:p>
    <w:p w:rsidR="008046AC" w:rsidRPr="00180097" w:rsidRDefault="001F7D91" w:rsidP="00894B88">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３</w:t>
      </w:r>
      <w:r w:rsidR="003B5A99" w:rsidRPr="00180097">
        <w:rPr>
          <w:rFonts w:asciiTheme="minorEastAsia" w:hAnsiTheme="minorEastAsia" w:hint="eastAsia"/>
          <w:b/>
          <w:color w:val="000000" w:themeColor="text1"/>
          <w:sz w:val="24"/>
          <w:szCs w:val="24"/>
        </w:rPr>
        <w:t>）平成30年度</w:t>
      </w:r>
      <w:r w:rsidR="00AC1CEB" w:rsidRPr="00180097">
        <w:rPr>
          <w:rFonts w:asciiTheme="minorEastAsia" w:hAnsiTheme="minorEastAsia" w:hint="eastAsia"/>
          <w:b/>
          <w:color w:val="000000" w:themeColor="text1"/>
          <w:sz w:val="24"/>
          <w:szCs w:val="24"/>
        </w:rPr>
        <w:t>の</w:t>
      </w:r>
      <w:r w:rsidR="003B5A99" w:rsidRPr="00180097">
        <w:rPr>
          <w:rFonts w:asciiTheme="minorEastAsia" w:hAnsiTheme="minorEastAsia" w:hint="eastAsia"/>
          <w:b/>
          <w:color w:val="000000" w:themeColor="text1"/>
          <w:sz w:val="24"/>
          <w:szCs w:val="24"/>
        </w:rPr>
        <w:t>取組状況の評価</w:t>
      </w:r>
    </w:p>
    <w:p w:rsidR="00236A66" w:rsidRPr="00BF36C6" w:rsidRDefault="0046345B" w:rsidP="00236A66">
      <w:pPr>
        <w:ind w:left="480" w:hangingChars="200" w:hanging="48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 xml:space="preserve">　</w:t>
      </w:r>
      <w:r w:rsidR="00764096" w:rsidRPr="00180097">
        <w:rPr>
          <w:rFonts w:asciiTheme="minorEastAsia" w:hAnsiTheme="minorEastAsia" w:hint="eastAsia"/>
          <w:color w:val="000000" w:themeColor="text1"/>
          <w:sz w:val="24"/>
          <w:szCs w:val="24"/>
        </w:rPr>
        <w:t xml:space="preserve">　</w:t>
      </w:r>
      <w:r w:rsidR="00364A42" w:rsidRPr="00180097">
        <w:rPr>
          <w:rFonts w:asciiTheme="minorEastAsia" w:hAnsiTheme="minorEastAsia" w:hint="eastAsia"/>
          <w:color w:val="000000" w:themeColor="text1"/>
          <w:sz w:val="24"/>
          <w:szCs w:val="24"/>
        </w:rPr>
        <w:t xml:space="preserve">　</w:t>
      </w:r>
      <w:r w:rsidR="00236A66" w:rsidRPr="00180097">
        <w:rPr>
          <w:rFonts w:asciiTheme="minorEastAsia" w:hAnsiTheme="minorEastAsia" w:hint="eastAsia"/>
          <w:color w:val="000000" w:themeColor="text1"/>
          <w:sz w:val="24"/>
          <w:szCs w:val="24"/>
        </w:rPr>
        <w:t>ハード対策</w:t>
      </w:r>
      <w:r w:rsidR="00236A66">
        <w:rPr>
          <w:rFonts w:asciiTheme="minorEastAsia" w:hAnsiTheme="minorEastAsia" w:hint="eastAsia"/>
          <w:color w:val="000000" w:themeColor="text1"/>
          <w:sz w:val="24"/>
          <w:szCs w:val="24"/>
        </w:rPr>
        <w:t>につ</w:t>
      </w:r>
      <w:r w:rsidR="00236A66" w:rsidRPr="00D33971">
        <w:rPr>
          <w:rFonts w:asciiTheme="minorEastAsia" w:hAnsiTheme="minorEastAsia" w:hint="eastAsia"/>
          <w:color w:val="000000" w:themeColor="text1"/>
          <w:sz w:val="24"/>
          <w:szCs w:val="24"/>
        </w:rPr>
        <w:t>いては、</w:t>
      </w:r>
      <w:r w:rsidR="000E080C" w:rsidRPr="00D33971">
        <w:rPr>
          <w:rFonts w:asciiTheme="minorEastAsia" w:hAnsiTheme="minorEastAsia" w:hint="eastAsia"/>
          <w:color w:val="000000" w:themeColor="text1"/>
          <w:sz w:val="24"/>
          <w:szCs w:val="24"/>
        </w:rPr>
        <w:t>すべての主要な配管への</w:t>
      </w:r>
      <w:r w:rsidR="00EF7D72">
        <w:rPr>
          <w:rFonts w:asciiTheme="minorEastAsia" w:hAnsiTheme="minorEastAsia" w:hint="eastAsia"/>
          <w:color w:val="000000" w:themeColor="text1"/>
          <w:sz w:val="24"/>
          <w:szCs w:val="24"/>
        </w:rPr>
        <w:t>緊急遮断弁の設置</w:t>
      </w:r>
      <w:r w:rsidR="00D90694" w:rsidRPr="00D33971">
        <w:rPr>
          <w:rFonts w:asciiTheme="minorEastAsia" w:hAnsiTheme="minorEastAsia" w:hint="eastAsia"/>
          <w:color w:val="000000" w:themeColor="text1"/>
          <w:sz w:val="24"/>
          <w:szCs w:val="24"/>
        </w:rPr>
        <w:t>など</w:t>
      </w:r>
      <w:r w:rsidR="00EF7D72">
        <w:rPr>
          <w:rFonts w:asciiTheme="minorEastAsia" w:hAnsiTheme="minorEastAsia" w:hint="eastAsia"/>
          <w:color w:val="000000" w:themeColor="text1"/>
          <w:sz w:val="24"/>
          <w:szCs w:val="24"/>
        </w:rPr>
        <w:t>安全上</w:t>
      </w:r>
      <w:r w:rsidR="000E080C" w:rsidRPr="00D33971">
        <w:rPr>
          <w:rFonts w:asciiTheme="minorEastAsia" w:hAnsiTheme="minorEastAsia" w:hint="eastAsia"/>
          <w:color w:val="000000" w:themeColor="text1"/>
          <w:sz w:val="24"/>
          <w:szCs w:val="24"/>
        </w:rPr>
        <w:t>確実性の高い対策が、</w:t>
      </w:r>
      <w:r w:rsidR="00236A66" w:rsidRPr="00D33971">
        <w:rPr>
          <w:rFonts w:asciiTheme="minorEastAsia" w:hAnsiTheme="minorEastAsia" w:hint="eastAsia"/>
          <w:color w:val="000000" w:themeColor="text1"/>
          <w:sz w:val="24"/>
          <w:szCs w:val="24"/>
        </w:rPr>
        <w:t>概ね計画どおりに</w:t>
      </w:r>
      <w:r w:rsidR="000E080C" w:rsidRPr="00D33971">
        <w:rPr>
          <w:rFonts w:asciiTheme="minorEastAsia" w:hAnsiTheme="minorEastAsia" w:hint="eastAsia"/>
          <w:color w:val="000000" w:themeColor="text1"/>
          <w:sz w:val="24"/>
          <w:szCs w:val="24"/>
        </w:rPr>
        <w:t>進められ</w:t>
      </w:r>
      <w:r w:rsidR="00236A66" w:rsidRPr="00D33971">
        <w:rPr>
          <w:rFonts w:asciiTheme="minorEastAsia" w:hAnsiTheme="minorEastAsia" w:hint="eastAsia"/>
          <w:color w:val="000000" w:themeColor="text1"/>
          <w:sz w:val="24"/>
          <w:szCs w:val="24"/>
        </w:rPr>
        <w:t>て</w:t>
      </w:r>
      <w:r w:rsidR="000E080C">
        <w:rPr>
          <w:rFonts w:asciiTheme="minorEastAsia" w:hAnsiTheme="minorEastAsia" w:hint="eastAsia"/>
          <w:color w:val="000000" w:themeColor="text1"/>
          <w:sz w:val="24"/>
          <w:szCs w:val="24"/>
        </w:rPr>
        <w:t>おり、</w:t>
      </w:r>
      <w:r w:rsidR="00236A66" w:rsidRPr="00BF36C6">
        <w:rPr>
          <w:rFonts w:asciiTheme="minorEastAsia" w:hAnsiTheme="minorEastAsia" w:hint="eastAsia"/>
          <w:color w:val="000000" w:themeColor="text1"/>
          <w:sz w:val="24"/>
          <w:szCs w:val="24"/>
        </w:rPr>
        <w:t>引き続き実施を促進していく。また、代替措置については、水平展開が比較的容易で効果的な事例等があった。こうした代替措置による有効な取組事例の収集・共有等を進め、未対策の事業者への対策実施を働きかける必要がある。</w:t>
      </w:r>
    </w:p>
    <w:p w:rsidR="004A4C78" w:rsidRPr="00BF36C6" w:rsidRDefault="00236A66" w:rsidP="00236A66">
      <w:pPr>
        <w:ind w:leftChars="200" w:left="420" w:firstLineChars="100" w:firstLine="240"/>
        <w:rPr>
          <w:rFonts w:asciiTheme="minorEastAsia" w:hAnsiTheme="minorEastAsia"/>
          <w:color w:val="000000" w:themeColor="text1"/>
          <w:sz w:val="24"/>
          <w:szCs w:val="24"/>
        </w:rPr>
      </w:pPr>
      <w:r w:rsidRPr="00BF36C6">
        <w:rPr>
          <w:rFonts w:asciiTheme="minorEastAsia" w:hAnsiTheme="minorEastAsia" w:hint="eastAsia"/>
          <w:color w:val="000000" w:themeColor="text1"/>
          <w:sz w:val="24"/>
          <w:szCs w:val="24"/>
        </w:rPr>
        <w:t>ソフト対策については、多くの事業所で積極的に取組みが進められている。これら項目は、いずれの事業者でも取り組めるものであり、継続的に改善していくことが望ましい。すべての事業者で、取組みが実施されるよう、有効な取組事例の収集・共有等を図っていく。</w:t>
      </w:r>
    </w:p>
    <w:p w:rsidR="00D93C70" w:rsidRDefault="00D93C70" w:rsidP="00D55E90">
      <w:pPr>
        <w:ind w:leftChars="200" w:left="420" w:firstLineChars="100" w:firstLine="240"/>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このように、特定事業者の協力のもと、地域における防災・減災対策</w:t>
      </w:r>
      <w:r w:rsidR="003C173A" w:rsidRPr="00180097">
        <w:rPr>
          <w:rFonts w:asciiTheme="minorEastAsia" w:hAnsiTheme="minorEastAsia" w:hint="eastAsia"/>
          <w:color w:val="000000" w:themeColor="text1"/>
          <w:sz w:val="24"/>
          <w:szCs w:val="24"/>
        </w:rPr>
        <w:t>は着実に</w:t>
      </w:r>
      <w:r w:rsidRPr="00180097">
        <w:rPr>
          <w:rFonts w:asciiTheme="minorEastAsia" w:hAnsiTheme="minorEastAsia" w:hint="eastAsia"/>
          <w:color w:val="000000" w:themeColor="text1"/>
          <w:sz w:val="24"/>
          <w:szCs w:val="24"/>
        </w:rPr>
        <w:t>進捗している。防災本部は、これらの取組み</w:t>
      </w:r>
      <w:r w:rsidR="003D52C1" w:rsidRPr="00180097">
        <w:rPr>
          <w:rFonts w:asciiTheme="minorEastAsia" w:hAnsiTheme="minorEastAsia" w:hint="eastAsia"/>
          <w:color w:val="000000" w:themeColor="text1"/>
          <w:sz w:val="24"/>
          <w:szCs w:val="24"/>
        </w:rPr>
        <w:t>の状況を</w:t>
      </w:r>
      <w:r w:rsidR="00434437" w:rsidRPr="00180097">
        <w:rPr>
          <w:rFonts w:asciiTheme="minorEastAsia" w:hAnsiTheme="minorEastAsia" w:hint="eastAsia"/>
          <w:color w:val="000000" w:themeColor="text1"/>
          <w:sz w:val="24"/>
          <w:szCs w:val="24"/>
        </w:rPr>
        <w:t>周辺地域の住民・事業者に</w:t>
      </w:r>
      <w:r w:rsidRPr="00180097">
        <w:rPr>
          <w:rFonts w:asciiTheme="minorEastAsia" w:hAnsiTheme="minorEastAsia" w:hint="eastAsia"/>
          <w:color w:val="000000" w:themeColor="text1"/>
          <w:sz w:val="24"/>
          <w:szCs w:val="24"/>
        </w:rPr>
        <w:t>わかり</w:t>
      </w:r>
      <w:r w:rsidR="00C12298">
        <w:rPr>
          <w:rFonts w:asciiTheme="minorEastAsia" w:hAnsiTheme="minorEastAsia" w:hint="eastAsia"/>
          <w:color w:val="000000" w:themeColor="text1"/>
          <w:sz w:val="24"/>
          <w:szCs w:val="24"/>
        </w:rPr>
        <w:t>やす</w:t>
      </w:r>
      <w:r w:rsidRPr="00180097">
        <w:rPr>
          <w:rFonts w:asciiTheme="minorEastAsia" w:hAnsiTheme="minorEastAsia" w:hint="eastAsia"/>
          <w:color w:val="000000" w:themeColor="text1"/>
          <w:sz w:val="24"/>
          <w:szCs w:val="24"/>
        </w:rPr>
        <w:t>く説明する</w:t>
      </w:r>
      <w:r w:rsidR="00C12298">
        <w:rPr>
          <w:rFonts w:asciiTheme="minorEastAsia" w:hAnsiTheme="minorEastAsia" w:hint="eastAsia"/>
          <w:color w:val="000000" w:themeColor="text1"/>
          <w:sz w:val="24"/>
          <w:szCs w:val="24"/>
        </w:rPr>
        <w:t>ことで</w:t>
      </w:r>
      <w:r w:rsidRPr="00180097">
        <w:rPr>
          <w:rFonts w:asciiTheme="minorEastAsia" w:hAnsiTheme="minorEastAsia" w:hint="eastAsia"/>
          <w:color w:val="000000" w:themeColor="text1"/>
          <w:sz w:val="24"/>
          <w:szCs w:val="24"/>
        </w:rPr>
        <w:t>、</w:t>
      </w:r>
      <w:r w:rsidR="00434437" w:rsidRPr="00180097">
        <w:rPr>
          <w:rFonts w:asciiTheme="minorEastAsia" w:hAnsiTheme="minorEastAsia" w:hint="eastAsia"/>
          <w:color w:val="000000" w:themeColor="text1"/>
          <w:sz w:val="24"/>
          <w:szCs w:val="24"/>
        </w:rPr>
        <w:t>地域の安全・安心の確保に努め</w:t>
      </w:r>
      <w:r w:rsidR="00C12298">
        <w:rPr>
          <w:rFonts w:asciiTheme="minorEastAsia" w:hAnsiTheme="minorEastAsia" w:hint="eastAsia"/>
          <w:color w:val="000000" w:themeColor="text1"/>
          <w:sz w:val="24"/>
          <w:szCs w:val="24"/>
        </w:rPr>
        <w:t>ていく</w:t>
      </w:r>
      <w:r w:rsidR="00434437" w:rsidRPr="00180097">
        <w:rPr>
          <w:rFonts w:asciiTheme="minorEastAsia" w:hAnsiTheme="minorEastAsia" w:hint="eastAsia"/>
          <w:color w:val="000000" w:themeColor="text1"/>
          <w:sz w:val="24"/>
          <w:szCs w:val="24"/>
        </w:rPr>
        <w:t>。</w:t>
      </w:r>
    </w:p>
    <w:p w:rsidR="00041EF5" w:rsidRPr="00180097" w:rsidRDefault="00041EF5" w:rsidP="00041EF5">
      <w:pPr>
        <w:rPr>
          <w:rFonts w:asciiTheme="minorEastAsia" w:hAnsiTheme="minorEastAsia"/>
          <w:color w:val="000000" w:themeColor="text1"/>
          <w:sz w:val="24"/>
          <w:szCs w:val="24"/>
        </w:rPr>
      </w:pPr>
    </w:p>
    <w:p w:rsidR="003B5A99" w:rsidRPr="00774EE4" w:rsidRDefault="003B5A99" w:rsidP="00F10AC5">
      <w:pPr>
        <w:widowControl/>
        <w:jc w:val="left"/>
        <w:rPr>
          <w:rFonts w:asciiTheme="minorEastAsia" w:hAnsiTheme="minorEastAsia"/>
          <w:b/>
          <w:sz w:val="28"/>
          <w:szCs w:val="21"/>
        </w:rPr>
        <w:sectPr w:rsidR="003B5A99" w:rsidRPr="00774EE4" w:rsidSect="00356C26">
          <w:pgSz w:w="11906" w:h="16838" w:code="9"/>
          <w:pgMar w:top="1134" w:right="1134" w:bottom="1134" w:left="1134" w:header="851" w:footer="567" w:gutter="0"/>
          <w:pgNumType w:fmt="numberInDash"/>
          <w:cols w:space="425"/>
          <w:docGrid w:type="lines" w:linePitch="331"/>
        </w:sectPr>
      </w:pPr>
    </w:p>
    <w:p w:rsidR="00F10AC5" w:rsidRPr="008B1969" w:rsidRDefault="008B1969" w:rsidP="00F10AC5">
      <w:pPr>
        <w:widowControl/>
        <w:jc w:val="left"/>
        <w:rPr>
          <w:rFonts w:asciiTheme="minorEastAsia" w:hAnsiTheme="minorEastAsia"/>
          <w:b/>
          <w:sz w:val="28"/>
          <w:szCs w:val="21"/>
        </w:rPr>
      </w:pPr>
      <w:r w:rsidRPr="008B1969">
        <w:rPr>
          <w:rFonts w:asciiTheme="minorEastAsia" w:hAnsiTheme="minorEastAsia" w:hint="eastAsia"/>
          <w:b/>
          <w:sz w:val="28"/>
          <w:szCs w:val="21"/>
        </w:rPr>
        <w:lastRenderedPageBreak/>
        <w:t>（参考１）</w:t>
      </w:r>
      <w:r w:rsidR="00F10AC5" w:rsidRPr="008B1969">
        <w:rPr>
          <w:rFonts w:asciiTheme="minorEastAsia" w:hAnsiTheme="minorEastAsia" w:hint="eastAsia"/>
          <w:b/>
          <w:sz w:val="28"/>
          <w:szCs w:val="21"/>
        </w:rPr>
        <w:t>第２期対策計画の重点項目</w:t>
      </w:r>
    </w:p>
    <w:p w:rsidR="00F17180" w:rsidRDefault="00F17180" w:rsidP="00F17180">
      <w:pPr>
        <w:jc w:val="left"/>
        <w:rPr>
          <w:rFonts w:asciiTheme="minorEastAsia" w:hAnsiTheme="minorEastAsia"/>
          <w:color w:val="000000" w:themeColor="text1"/>
          <w:sz w:val="24"/>
          <w:szCs w:val="24"/>
        </w:rPr>
      </w:pPr>
    </w:p>
    <w:p w:rsidR="00F17180" w:rsidRDefault="00F17180" w:rsidP="00F17180">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（１）重点項目について</w:t>
      </w:r>
    </w:p>
    <w:p w:rsidR="008B1969" w:rsidRPr="008B1969" w:rsidRDefault="008B1969" w:rsidP="008B1969">
      <w:pPr>
        <w:ind w:leftChars="100" w:left="210" w:firstLineChars="100" w:firstLine="240"/>
        <w:jc w:val="left"/>
        <w:rPr>
          <w:rFonts w:asciiTheme="minorEastAsia" w:hAnsiTheme="minorEastAsia"/>
          <w:color w:val="000000" w:themeColor="text1"/>
          <w:sz w:val="24"/>
          <w:szCs w:val="24"/>
        </w:rPr>
      </w:pPr>
      <w:r w:rsidRPr="008B1969">
        <w:rPr>
          <w:rFonts w:asciiTheme="minorEastAsia" w:hAnsiTheme="minorEastAsia" w:hint="eastAsia"/>
          <w:color w:val="000000" w:themeColor="text1"/>
          <w:sz w:val="24"/>
          <w:szCs w:val="24"/>
        </w:rPr>
        <w:t>第１期対策計画の進捗状況を踏まえ、以下の４点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rsidR="008B1969" w:rsidRPr="008B1969" w:rsidRDefault="008B1969" w:rsidP="008B1969">
      <w:pPr>
        <w:ind w:leftChars="100" w:left="210" w:firstLineChars="100" w:firstLine="240"/>
        <w:jc w:val="left"/>
        <w:rPr>
          <w:rFonts w:asciiTheme="minorEastAsia" w:hAnsiTheme="minorEastAsia"/>
          <w:color w:val="000000" w:themeColor="text1"/>
          <w:sz w:val="24"/>
          <w:szCs w:val="24"/>
        </w:rPr>
      </w:pP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①第１期対策計画の重点項目で、未対策箇所が多い項目は「継続」して設定</w:t>
      </w:r>
    </w:p>
    <w:p w:rsidR="008B1969" w:rsidRPr="008B1969" w:rsidRDefault="008B1969" w:rsidP="008B1969">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※同等の効果が認められる代替措置が講じられている場合も対策済とする</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③ＢＣＰ関連項目（備蓄品、事業所の耐震化、優先業務、活動拠点など）を新たに設定</w:t>
      </w:r>
    </w:p>
    <w:p w:rsidR="008B1969" w:rsidRPr="008B1969" w:rsidRDefault="008B1969" w:rsidP="008B1969">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rsidR="00F10AC5" w:rsidRDefault="00F10AC5" w:rsidP="00F10AC5">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F10AC5" w:rsidRPr="008B1969" w:rsidTr="00C21080">
        <w:trPr>
          <w:trHeight w:val="680"/>
        </w:trPr>
        <w:tc>
          <w:tcPr>
            <w:tcW w:w="3402" w:type="dxa"/>
            <w:vAlign w:val="center"/>
          </w:tcPr>
          <w:p w:rsidR="00F10AC5" w:rsidRPr="008B1969" w:rsidRDefault="00F10AC5" w:rsidP="00C21080">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rsidR="00F10AC5" w:rsidRPr="008B1969" w:rsidRDefault="00F10AC5" w:rsidP="00C21080">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F10AC5" w:rsidRPr="008B1969" w:rsidTr="00AD140C">
        <w:trPr>
          <w:trHeight w:val="1106"/>
        </w:trPr>
        <w:tc>
          <w:tcPr>
            <w:tcW w:w="3402" w:type="dxa"/>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１　</w:t>
            </w:r>
            <w:r w:rsidR="00F10AC5" w:rsidRPr="008B1969">
              <w:rPr>
                <w:rFonts w:asciiTheme="minorEastAsia" w:hAnsiTheme="minorEastAsia" w:hint="eastAsia"/>
                <w:sz w:val="24"/>
                <w:szCs w:val="24"/>
              </w:rPr>
              <w:t>緊急遮断弁の設置</w:t>
            </w:r>
          </w:p>
        </w:tc>
        <w:tc>
          <w:tcPr>
            <w:tcW w:w="5670" w:type="dxa"/>
            <w:vAlign w:val="center"/>
          </w:tcPr>
          <w:p w:rsidR="00F10AC5" w:rsidRPr="008B1969" w:rsidRDefault="00AD140C" w:rsidP="00C21080">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00F10AC5" w:rsidRPr="008B1969">
              <w:rPr>
                <w:rFonts w:asciiTheme="minorEastAsia" w:hAnsiTheme="minorEastAsia" w:hint="eastAsia"/>
                <w:sz w:val="24"/>
                <w:szCs w:val="24"/>
              </w:rPr>
              <w:t>緊急遮断弁の設置、または弁閉止の作業手順策定及び訓練実施などの代替措置の確立</w:t>
            </w:r>
          </w:p>
        </w:tc>
      </w:tr>
      <w:tr w:rsidR="00F10AC5" w:rsidRPr="008B1969" w:rsidTr="00F10AC5">
        <w:trPr>
          <w:trHeight w:val="1147"/>
        </w:trPr>
        <w:tc>
          <w:tcPr>
            <w:tcW w:w="3402" w:type="dxa"/>
            <w:shd w:val="clear" w:color="auto" w:fill="auto"/>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２　</w:t>
            </w:r>
            <w:r w:rsidR="00F10AC5" w:rsidRPr="008B1969">
              <w:rPr>
                <w:rFonts w:asciiTheme="minorEastAsia" w:hAnsiTheme="minorEastAsia" w:hint="eastAsia"/>
                <w:sz w:val="24"/>
                <w:szCs w:val="24"/>
              </w:rPr>
              <w:t>重要施設等の浸水対策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F10AC5" w:rsidRPr="008B1969" w:rsidTr="00F10AC5">
        <w:trPr>
          <w:trHeight w:val="1142"/>
        </w:trPr>
        <w:tc>
          <w:tcPr>
            <w:tcW w:w="3402" w:type="dxa"/>
            <w:shd w:val="clear" w:color="auto" w:fill="auto"/>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３　</w:t>
            </w:r>
            <w:r w:rsidR="00F10AC5" w:rsidRPr="008B1969">
              <w:rPr>
                <w:rFonts w:asciiTheme="minorEastAsia" w:hAnsiTheme="minorEastAsia" w:hint="eastAsia"/>
                <w:sz w:val="24"/>
                <w:szCs w:val="24"/>
              </w:rPr>
              <w:t>建物の地震・津波対策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F10AC5" w:rsidRPr="008B1969" w:rsidTr="00F10AC5">
        <w:trPr>
          <w:trHeight w:val="821"/>
        </w:trPr>
        <w:tc>
          <w:tcPr>
            <w:tcW w:w="3402" w:type="dxa"/>
            <w:shd w:val="clear" w:color="auto" w:fill="auto"/>
            <w:vAlign w:val="center"/>
          </w:tcPr>
          <w:p w:rsidR="008B1969" w:rsidRDefault="008B1969" w:rsidP="00C21080">
            <w:pPr>
              <w:rPr>
                <w:rFonts w:asciiTheme="minorEastAsia" w:hAnsiTheme="minorEastAsia"/>
                <w:sz w:val="24"/>
                <w:szCs w:val="24"/>
              </w:rPr>
            </w:pPr>
            <w:r>
              <w:rPr>
                <w:rFonts w:asciiTheme="minorEastAsia" w:hAnsiTheme="minorEastAsia" w:hint="eastAsia"/>
                <w:sz w:val="24"/>
                <w:szCs w:val="24"/>
              </w:rPr>
              <w:t xml:space="preserve">４　</w:t>
            </w:r>
            <w:r w:rsidR="00F10AC5" w:rsidRPr="008B1969">
              <w:rPr>
                <w:rFonts w:asciiTheme="minorEastAsia" w:hAnsiTheme="minorEastAsia" w:hint="eastAsia"/>
                <w:sz w:val="24"/>
                <w:szCs w:val="24"/>
              </w:rPr>
              <w:t>安全に係る企業活動の</w:t>
            </w:r>
          </w:p>
          <w:p w:rsidR="00F10AC5" w:rsidRPr="008B1969" w:rsidRDefault="00F10AC5"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危害予防規定、日常点検項目、作業マニュアルなどの、想定される事故や自然災害の観点からの見直し</w:t>
            </w:r>
          </w:p>
        </w:tc>
      </w:tr>
      <w:tr w:rsidR="00F10AC5" w:rsidRPr="008B1969" w:rsidTr="00F10AC5">
        <w:trPr>
          <w:trHeight w:val="807"/>
        </w:trPr>
        <w:tc>
          <w:tcPr>
            <w:tcW w:w="3402" w:type="dxa"/>
            <w:shd w:val="clear" w:color="auto" w:fill="auto"/>
            <w:vAlign w:val="center"/>
          </w:tcPr>
          <w:p w:rsidR="008B1969" w:rsidRDefault="008B1969" w:rsidP="00C21080">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00F10AC5" w:rsidRPr="008B1969">
              <w:rPr>
                <w:rFonts w:asciiTheme="minorEastAsia" w:hAnsiTheme="minorEastAsia" w:hint="eastAsia"/>
                <w:sz w:val="24"/>
                <w:szCs w:val="24"/>
              </w:rPr>
              <w:t>近隣事業所間の情報共有</w:t>
            </w:r>
          </w:p>
          <w:p w:rsidR="00F10AC5" w:rsidRPr="008B1969" w:rsidRDefault="008B1969" w:rsidP="008B1969">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00F10AC5" w:rsidRPr="008B1969">
              <w:rPr>
                <w:rFonts w:asciiTheme="minorEastAsia" w:hAnsiTheme="minorEastAsia" w:hint="eastAsia"/>
                <w:sz w:val="24"/>
                <w:szCs w:val="24"/>
              </w:rPr>
              <w:t>の強化</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F10AC5" w:rsidRPr="008B1969" w:rsidTr="00F10AC5">
        <w:trPr>
          <w:trHeight w:val="819"/>
        </w:trPr>
        <w:tc>
          <w:tcPr>
            <w:tcW w:w="3402" w:type="dxa"/>
            <w:shd w:val="clear" w:color="auto" w:fill="auto"/>
            <w:vAlign w:val="center"/>
          </w:tcPr>
          <w:p w:rsidR="00F10AC5" w:rsidRPr="008B1969" w:rsidRDefault="008B1969" w:rsidP="00C21080">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F10AC5" w:rsidRPr="008B1969">
              <w:rPr>
                <w:rFonts w:asciiTheme="minorEastAsia" w:hAnsiTheme="minorEastAsia" w:hint="eastAsia"/>
                <w:sz w:val="24"/>
                <w:szCs w:val="24"/>
              </w:rPr>
              <w:t>BCPの策定・見直し</w:t>
            </w:r>
          </w:p>
          <w:p w:rsidR="00F10AC5" w:rsidRPr="008B1969" w:rsidRDefault="00F10AC5" w:rsidP="008B1969">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rsidR="00F10AC5" w:rsidRPr="008B1969" w:rsidRDefault="00F10AC5" w:rsidP="00C21080">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災害対応拠点の確保、備蓄品やマニュアルの見直しなど、防災に関連する項目のBCPへの整備</w:t>
            </w:r>
          </w:p>
        </w:tc>
      </w:tr>
      <w:tr w:rsidR="00F10AC5" w:rsidRPr="008B1969" w:rsidTr="00C21080">
        <w:trPr>
          <w:trHeight w:val="680"/>
        </w:trPr>
        <w:tc>
          <w:tcPr>
            <w:tcW w:w="3402" w:type="dxa"/>
            <w:vAlign w:val="center"/>
          </w:tcPr>
          <w:p w:rsidR="00F10AC5" w:rsidRPr="008B1969" w:rsidRDefault="008B1969" w:rsidP="00C21080">
            <w:pPr>
              <w:rPr>
                <w:rFonts w:asciiTheme="minorEastAsia" w:hAnsiTheme="minorEastAsia"/>
                <w:sz w:val="24"/>
                <w:szCs w:val="24"/>
              </w:rPr>
            </w:pPr>
            <w:r>
              <w:rPr>
                <w:rFonts w:asciiTheme="minorEastAsia" w:hAnsiTheme="minorEastAsia" w:hint="eastAsia"/>
                <w:sz w:val="24"/>
                <w:szCs w:val="24"/>
              </w:rPr>
              <w:t xml:space="preserve">７　</w:t>
            </w:r>
            <w:r w:rsidR="00F10AC5" w:rsidRPr="008B1969">
              <w:rPr>
                <w:rFonts w:asciiTheme="minorEastAsia" w:hAnsiTheme="minorEastAsia" w:hint="eastAsia"/>
                <w:sz w:val="24"/>
                <w:szCs w:val="24"/>
              </w:rPr>
              <w:t>津波避難計画の見直し</w:t>
            </w:r>
          </w:p>
        </w:tc>
        <w:tc>
          <w:tcPr>
            <w:tcW w:w="5670" w:type="dxa"/>
            <w:vAlign w:val="center"/>
          </w:tcPr>
          <w:p w:rsidR="00F10AC5" w:rsidRPr="008B1969" w:rsidRDefault="00F10AC5" w:rsidP="00C21080">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rsidR="00F10AC5" w:rsidRDefault="00F10AC5" w:rsidP="00F10AC5">
      <w:pPr>
        <w:widowControl/>
        <w:jc w:val="left"/>
        <w:rPr>
          <w:szCs w:val="21"/>
        </w:rPr>
      </w:pPr>
    </w:p>
    <w:p w:rsidR="00F10AC5" w:rsidRDefault="00F10AC5" w:rsidP="006D15FC">
      <w:pPr>
        <w:widowControl/>
        <w:jc w:val="left"/>
        <w:rPr>
          <w:rFonts w:asciiTheme="minorEastAsia" w:hAnsiTheme="minorEastAsia"/>
          <w:b/>
          <w:sz w:val="28"/>
          <w:szCs w:val="28"/>
        </w:rPr>
        <w:sectPr w:rsidR="00F10AC5" w:rsidSect="00356C26">
          <w:pgSz w:w="11906" w:h="16838" w:code="9"/>
          <w:pgMar w:top="1134" w:right="1134" w:bottom="1134" w:left="1134" w:header="851" w:footer="567" w:gutter="0"/>
          <w:pgNumType w:fmt="numberInDash"/>
          <w:cols w:space="425"/>
          <w:docGrid w:type="lines" w:linePitch="331"/>
        </w:sectPr>
      </w:pPr>
    </w:p>
    <w:p w:rsidR="008B1969" w:rsidRPr="008B1969" w:rsidRDefault="00F17180" w:rsidP="008B1969">
      <w:pPr>
        <w:rPr>
          <w:rFonts w:asciiTheme="minorEastAsia" w:hAnsiTheme="minorEastAsia"/>
        </w:rPr>
      </w:pPr>
      <w:r>
        <w:rPr>
          <w:rFonts w:asciiTheme="minorEastAsia" w:hAnsiTheme="minorEastAsia" w:hint="eastAsia"/>
          <w:sz w:val="24"/>
          <w:szCs w:val="24"/>
        </w:rPr>
        <w:lastRenderedPageBreak/>
        <w:t>（２）</w:t>
      </w:r>
      <w:r w:rsidR="008B1969" w:rsidRPr="008B1969">
        <w:rPr>
          <w:rFonts w:asciiTheme="minorEastAsia" w:hAnsiTheme="minorEastAsia" w:hint="eastAsia"/>
          <w:sz w:val="24"/>
          <w:szCs w:val="24"/>
        </w:rPr>
        <w:t>緊急遮断弁設置に係る評価の考え方</w:t>
      </w:r>
    </w:p>
    <w:p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rsidTr="00F17180">
        <w:trPr>
          <w:trHeight w:val="672"/>
          <w:jc w:val="center"/>
        </w:trPr>
        <w:tc>
          <w:tcPr>
            <w:tcW w:w="2087" w:type="dxa"/>
            <w:vAlign w:val="center"/>
          </w:tcPr>
          <w:p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①すべて設置済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5264" behindDoc="0" locked="0" layoutInCell="1" allowOverlap="1" wp14:anchorId="00092C40" wp14:editId="7AF3564F">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092C40" id="グループ化 471" o:spid="_x0000_s1061" style="position:absolute;left:0;text-align:left;margin-left:22.95pt;margin-top:7.1pt;width:125.25pt;height:72.4pt;z-index:25255526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M2RI6L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1" o:spid="_x0000_s1062"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063"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064"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065"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6288" behindDoc="0" locked="0" layoutInCell="1" allowOverlap="1" wp14:anchorId="64430458" wp14:editId="7A0A7DF4">
                      <wp:simplePos x="0" y="0"/>
                      <wp:positionH relativeFrom="column">
                        <wp:posOffset>1750060</wp:posOffset>
                      </wp:positionH>
                      <wp:positionV relativeFrom="paragraph">
                        <wp:posOffset>104775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1CBE3"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7.8pt;margin-top:8.25pt;width:9.75pt;height:14.85pt;rotation:90;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" fillcolor="#1f497d [3215]" strokecolor="#243f60 [1604]" strokeweight="2pt"/>
                  </w:pict>
                </mc:Fallback>
              </mc:AlternateContent>
            </w: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8336" behindDoc="0" locked="0" layoutInCell="1" allowOverlap="1" wp14:anchorId="7F8EFF9C" wp14:editId="2BF0FB2F">
                      <wp:simplePos x="0" y="0"/>
                      <wp:positionH relativeFrom="column">
                        <wp:posOffset>193675</wp:posOffset>
                      </wp:positionH>
                      <wp:positionV relativeFrom="paragraph">
                        <wp:posOffset>-9525</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0C22" id="フローチャート : 照合 8" o:spid="_x0000_s1026" type="#_x0000_t125" style="position:absolute;left:0;text-align:left;margin-left:15.25pt;margin-top:-.75pt;width:9.75pt;height:14.85pt;rotation:90;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2557312" behindDoc="0" locked="0" layoutInCell="1" allowOverlap="1" wp14:anchorId="56E1091F" wp14:editId="1227DC4E">
                      <wp:simplePos x="0" y="0"/>
                      <wp:positionH relativeFrom="column">
                        <wp:posOffset>1250950</wp:posOffset>
                      </wp:positionH>
                      <wp:positionV relativeFrom="paragraph">
                        <wp:posOffset>-9525</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AF85" id="フローチャート : 照合 7" o:spid="_x0000_s1026" type="#_x0000_t125" style="position:absolute;left:0;text-align:left;margin-left:98.5pt;margin-top:-.75pt;width:9.75pt;height:14.85pt;rotation:90;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" fillcolor="#1f497d [3215]" strokecolor="#243f60 [1604]" strokeweight="2pt"/>
                  </w:pict>
                </mc:Fallback>
              </mc:AlternateContent>
            </w: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②一部設置、</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49120" behindDoc="0" locked="0" layoutInCell="1" allowOverlap="1" wp14:anchorId="1E3B6159" wp14:editId="671251F8">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3B6159" id="グループ化 479" o:spid="_x0000_s1066" style="position:absolute;left:0;text-align:left;margin-left:22.65pt;margin-top:7.2pt;width:125.25pt;height:72.35pt;z-index:2525491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">
                      <v:shape id="フローチャート : 磁気ディスク 12" o:spid="_x0000_s106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06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06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07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3216" behindDoc="0" locked="0" layoutInCell="1" allowOverlap="1" wp14:anchorId="44DF919A" wp14:editId="4FE19A1C">
                      <wp:simplePos x="0" y="0"/>
                      <wp:positionH relativeFrom="column">
                        <wp:posOffset>1744345</wp:posOffset>
                      </wp:positionH>
                      <wp:positionV relativeFrom="paragraph">
                        <wp:posOffset>130175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D308" id="フローチャート : 照合 289" o:spid="_x0000_s1026" type="#_x0000_t125" style="position:absolute;left:0;text-align:left;margin-left:137.35pt;margin-top:10.25pt;width:9.75pt;height:14.85pt;rotation:9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2552192" behindDoc="0" locked="0" layoutInCell="1" allowOverlap="1" wp14:anchorId="1CE203DC" wp14:editId="25BAC0AD">
                      <wp:simplePos x="0" y="0"/>
                      <wp:positionH relativeFrom="column">
                        <wp:posOffset>1141095</wp:posOffset>
                      </wp:positionH>
                      <wp:positionV relativeFrom="paragraph">
                        <wp:posOffset>31750</wp:posOffset>
                      </wp:positionV>
                      <wp:extent cx="411480" cy="1403985"/>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203DC" id="テキスト ボックス 2" o:spid="_x0000_s1071" type="#_x0000_t202" style="position:absolute;left:0;text-align:left;margin-left:89.85pt;margin-top:2.5pt;width:32.4pt;height:110.55pt;z-index:25255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" filled="f" stroked="f">
                      <v:textbox style="mso-fit-shape-to-text:t">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2551168" behindDoc="0" locked="0" layoutInCell="1" allowOverlap="1" wp14:anchorId="087E77B4" wp14:editId="76C2F979">
                      <wp:simplePos x="0" y="0"/>
                      <wp:positionH relativeFrom="column">
                        <wp:posOffset>32385</wp:posOffset>
                      </wp:positionH>
                      <wp:positionV relativeFrom="paragraph">
                        <wp:posOffset>31750</wp:posOffset>
                      </wp:positionV>
                      <wp:extent cx="411480" cy="1403985"/>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E77B4" id="_x0000_s1072" type="#_x0000_t202" style="position:absolute;left:0;text-align:left;margin-left:2.55pt;margin-top:2.5pt;width:32.4pt;height:110.55pt;z-index:25255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" filled="f" stroked="f">
                      <v:textbox style="mso-fit-shape-to-text:t">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③一部設置済</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0144" behindDoc="0" locked="0" layoutInCell="1" allowOverlap="1" wp14:anchorId="30E982EE" wp14:editId="0950B490">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E982EE" id="グループ化 487" o:spid="_x0000_s1073" style="position:absolute;left:0;text-align:left;margin-left:22.65pt;margin-top:6.3pt;width:125.25pt;height:72.35pt;z-index:25255014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ff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DGd339oEAADfDwAADgAAAAAAAAAAAAAAAAAuAgAA&#10;ZHJzL2Uyb0RvYy54bWxQSwECLQAUAAYACAAAACEAH46/Qt8AAAAJAQAADwAAAAAAAAAAAAAAAAA0&#10;BwAAZHJzL2Rvd25yZXYueG1sUEsFBgAAAAAEAAQA8wAAAEAIAAAAAA==&#10;">
                      <v:shape id="フローチャート : 磁気ディスク 17" o:spid="_x0000_s1074"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075"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076"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077"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2554240" behindDoc="0" locked="0" layoutInCell="1" allowOverlap="1" wp14:anchorId="782BB274" wp14:editId="3F6A0A8C">
                      <wp:simplePos x="0" y="0"/>
                      <wp:positionH relativeFrom="column">
                        <wp:posOffset>1748155</wp:posOffset>
                      </wp:positionH>
                      <wp:positionV relativeFrom="paragraph">
                        <wp:posOffset>102870</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FA44" id="フローチャート : 照合 290" o:spid="_x0000_s1026" type="#_x0000_t125" style="position:absolute;left:0;text-align:left;margin-left:137.65pt;margin-top:8.1pt;width:9.75pt;height:14.85pt;rotation:90;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" fillcolor="#1f497d [3215]" strokecolor="#243f60 [1604]" strokeweight="2pt"/>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rsidR="00F17180" w:rsidRDefault="00F17180" w:rsidP="00C2108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④未設置、</w:t>
            </w:r>
          </w:p>
          <w:p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60384" behindDoc="0" locked="0" layoutInCell="1" allowOverlap="1" wp14:anchorId="622360D1" wp14:editId="02462877">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2360D1" id="グループ化 493" o:spid="_x0000_s1078" style="position:absolute;left:0;text-align:left;margin-left:22.65pt;margin-top:6.25pt;width:125.25pt;height:72.35pt;z-index:25256038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">
                      <v:shape id="フローチャート : 磁気ディスク 22" o:spid="_x0000_s1079"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080"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081"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082"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2563456" behindDoc="0" locked="0" layoutInCell="1" allowOverlap="1" wp14:anchorId="588B1E58" wp14:editId="6C17E9E3">
                      <wp:simplePos x="0" y="0"/>
                      <wp:positionH relativeFrom="column">
                        <wp:posOffset>1748790</wp:posOffset>
                      </wp:positionH>
                      <wp:positionV relativeFrom="paragraph">
                        <wp:posOffset>143510</wp:posOffset>
                      </wp:positionV>
                      <wp:extent cx="411480" cy="140398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B1E58" id="_x0000_s1083" type="#_x0000_t202" style="position:absolute;left:0;text-align:left;margin-left:137.7pt;margin-top:11.3pt;width:32.4pt;height:110.55pt;z-index:25256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" filled="f" stroked="f">
                      <v:textbox style="mso-fit-shape-to-text:t">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2562432" behindDoc="0" locked="0" layoutInCell="1" allowOverlap="1" wp14:anchorId="6C74AB17" wp14:editId="52D4747C">
                      <wp:simplePos x="0" y="0"/>
                      <wp:positionH relativeFrom="column">
                        <wp:posOffset>1135380</wp:posOffset>
                      </wp:positionH>
                      <wp:positionV relativeFrom="paragraph">
                        <wp:posOffset>34290</wp:posOffset>
                      </wp:positionV>
                      <wp:extent cx="411480" cy="1403985"/>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4AB17" id="_x0000_s1084" type="#_x0000_t202" style="position:absolute;left:0;text-align:left;margin-left:89.4pt;margin-top:2.7pt;width:32.4pt;height:110.55pt;z-index:25256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" filled="f" stroked="f">
                      <v:textbox style="mso-fit-shape-to-text:t">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2561408" behindDoc="0" locked="0" layoutInCell="1" allowOverlap="1" wp14:anchorId="3B859EE0" wp14:editId="102CCB73">
                      <wp:simplePos x="0" y="0"/>
                      <wp:positionH relativeFrom="column">
                        <wp:posOffset>26670</wp:posOffset>
                      </wp:positionH>
                      <wp:positionV relativeFrom="paragraph">
                        <wp:posOffset>34290</wp:posOffset>
                      </wp:positionV>
                      <wp:extent cx="411480" cy="1403985"/>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403985"/>
                              </a:xfrm>
                              <a:prstGeom prst="rect">
                                <a:avLst/>
                              </a:prstGeom>
                              <a:noFill/>
                              <a:ln w="9525">
                                <a:noFill/>
                                <a:miter lim="800000"/>
                                <a:headEnd/>
                                <a:tailEnd/>
                              </a:ln>
                            </wps:spPr>
                            <wps:txbx>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59EE0" id="_x0000_s1085" type="#_x0000_t202" style="position:absolute;left:0;text-align:left;margin-left:2.1pt;margin-top:2.7pt;width:32.4pt;height:110.55pt;z-index:25256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" filled="f" stroked="f">
                      <v:textbox style="mso-fit-shape-to-text:t">
                        <w:txbxContent>
                          <w:p w:rsidR="00D90694" w:rsidRPr="00962D30" w:rsidRDefault="00D90694"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rsidTr="00F17180">
        <w:trPr>
          <w:jc w:val="center"/>
        </w:trPr>
        <w:tc>
          <w:tcPr>
            <w:tcW w:w="2087" w:type="dxa"/>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⑤未対策</w:t>
            </w:r>
          </w:p>
        </w:tc>
        <w:tc>
          <w:tcPr>
            <w:tcW w:w="3418" w:type="dxa"/>
          </w:tcPr>
          <w:p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2559360" behindDoc="0" locked="0" layoutInCell="1" allowOverlap="1" wp14:anchorId="2185A69D" wp14:editId="1F55927B">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85A69D" id="グループ化 501" o:spid="_x0000_s1086" style="position:absolute;left:0;text-align:left;margin-left:22.35pt;margin-top:5.65pt;width:125.25pt;height:72.35pt;z-index:25255936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SZG5SNYEAADfDwAADgAAAAAAAAAAAAAAAAAuAgAAZHJz&#10;L2Uyb0RvYy54bWxQSwECLQAUAAYACAAAACEAhVADteAAAAAJAQAADwAAAAAAAAAAAAAAAAAwBwAA&#10;ZHJzL2Rvd25yZXYueG1sUEsFBgAAAAAEAAQA8wAAAD0IAAAAAA==&#10;">
                      <v:shape id="フローチャート : 磁気ディスク 27" o:spid="_x0000_s1087"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rsidR="00D90694" w:rsidRPr="00EE633E" w:rsidRDefault="00D90694"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088"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089"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090"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p w:rsidR="00F17180" w:rsidRPr="008B1969" w:rsidRDefault="00F17180" w:rsidP="00C21080">
            <w:pPr>
              <w:rPr>
                <w:rFonts w:asciiTheme="minorEastAsia" w:hAnsiTheme="minorEastAsia"/>
                <w:sz w:val="22"/>
              </w:rPr>
            </w:pPr>
          </w:p>
        </w:tc>
        <w:tc>
          <w:tcPr>
            <w:tcW w:w="2677" w:type="dxa"/>
            <w:vAlign w:val="center"/>
          </w:tcPr>
          <w:p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rsidR="00F17180" w:rsidRPr="008B1969" w:rsidRDefault="00F17180" w:rsidP="00C2108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消防庁通達（平成１０年３月２０日 消防危第３１号）に基づき、以下に該当するものを主要な配管として取り扱う。</w:t>
      </w:r>
    </w:p>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その他危険物を移送するための全ての配管</w:t>
      </w:r>
    </w:p>
    <w:p w:rsidR="008B1969" w:rsidRPr="008B1969" w:rsidRDefault="008B1969" w:rsidP="008B1969">
      <w:pPr>
        <w:rPr>
          <w:rFonts w:asciiTheme="minorEastAsia" w:hAnsiTheme="minorEastAsia"/>
          <w:sz w:val="24"/>
          <w:szCs w:val="24"/>
        </w:rPr>
      </w:pP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lastRenderedPageBreak/>
        <w:t>② タンク屋根部など、タンクの最高液面より上部の位置から配管が出ており、配管が</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rsidR="008B1969" w:rsidRPr="008B1969" w:rsidRDefault="008B1969" w:rsidP="00765B1B">
      <w:pPr>
        <w:widowControl/>
        <w:jc w:val="left"/>
        <w:rPr>
          <w:rFonts w:asciiTheme="minorEastAsia" w:hAnsiTheme="minorEastAsia"/>
          <w:b/>
          <w:sz w:val="28"/>
          <w:szCs w:val="28"/>
        </w:rPr>
      </w:pPr>
    </w:p>
    <w:p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sidR="008B1969">
        <w:rPr>
          <w:rFonts w:asciiTheme="minorEastAsia" w:hAnsiTheme="minorEastAsia" w:hint="eastAsia"/>
          <w:b/>
          <w:sz w:val="28"/>
          <w:szCs w:val="28"/>
        </w:rPr>
        <w:t>２</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rsidR="003B5A99" w:rsidRPr="00375FA4" w:rsidRDefault="004727CC" w:rsidP="00765B1B">
      <w:pPr>
        <w:widowControl/>
        <w:jc w:val="left"/>
        <w:rPr>
          <w:rFonts w:asciiTheme="minorEastAsia" w:hAnsiTheme="minorEastAsia"/>
          <w:b/>
          <w:sz w:val="28"/>
          <w:szCs w:val="28"/>
        </w:rPr>
      </w:pPr>
      <w:r w:rsidRPr="004727CC">
        <w:rPr>
          <w:noProof/>
        </w:rPr>
        <w:drawing>
          <wp:inline distT="0" distB="0" distL="0" distR="0">
            <wp:extent cx="6120130" cy="8254525"/>
            <wp:effectExtent l="0" t="0" r="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254525"/>
                    </a:xfrm>
                    <a:prstGeom prst="rect">
                      <a:avLst/>
                    </a:prstGeom>
                    <a:noFill/>
                    <a:ln>
                      <a:noFill/>
                    </a:ln>
                  </pic:spPr>
                </pic:pic>
              </a:graphicData>
            </a:graphic>
          </wp:inline>
        </w:drawing>
      </w:r>
    </w:p>
    <w:p w:rsidR="003B5A99" w:rsidRDefault="003B5A99" w:rsidP="00E876BD">
      <w:pPr>
        <w:widowControl/>
        <w:jc w:val="left"/>
        <w:rPr>
          <w:rFonts w:asciiTheme="minorEastAsia" w:hAnsiTheme="minorEastAsia"/>
          <w:b/>
          <w:sz w:val="28"/>
          <w:szCs w:val="28"/>
        </w:rPr>
        <w:sectPr w:rsidR="003B5A99" w:rsidSect="00356C26">
          <w:pgSz w:w="11906" w:h="16838" w:code="9"/>
          <w:pgMar w:top="1134" w:right="1134" w:bottom="1134" w:left="1134" w:header="851" w:footer="567" w:gutter="0"/>
          <w:pgNumType w:fmt="numberInDash"/>
          <w:cols w:space="425"/>
          <w:docGrid w:type="lines" w:linePitch="331"/>
        </w:sectPr>
      </w:pPr>
    </w:p>
    <w:p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lastRenderedPageBreak/>
        <w:t>（参考</w:t>
      </w:r>
      <w:r w:rsidR="003B5A99">
        <w:rPr>
          <w:rFonts w:asciiTheme="minorEastAsia" w:hAnsiTheme="minorEastAsia" w:hint="eastAsia"/>
          <w:b/>
          <w:sz w:val="28"/>
          <w:szCs w:val="28"/>
        </w:rPr>
        <w:t>３</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rsidTr="007E089D">
        <w:trPr>
          <w:trHeight w:val="567"/>
        </w:trPr>
        <w:tc>
          <w:tcPr>
            <w:tcW w:w="2520" w:type="dxa"/>
            <w:shd w:val="pct12" w:color="auto" w:fill="auto"/>
            <w:vAlign w:val="center"/>
          </w:tcPr>
          <w:p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rsidR="00CC50DF" w:rsidRPr="00375FA4" w:rsidRDefault="00906FE3"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152AF1" w:rsidRPr="00375FA4" w:rsidTr="007E089D">
        <w:trPr>
          <w:trHeight w:val="567"/>
        </w:trPr>
        <w:tc>
          <w:tcPr>
            <w:tcW w:w="2520" w:type="dxa"/>
            <w:vMerge w:val="restart"/>
            <w:vAlign w:val="center"/>
          </w:tcPr>
          <w:p w:rsidR="007E089D" w:rsidRDefault="00152AF1"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rsidR="00152AF1" w:rsidRPr="007E089D" w:rsidRDefault="00152AF1"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rsidR="00152AF1" w:rsidRPr="00375FA4" w:rsidRDefault="00152AF1"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rsidR="00152AF1" w:rsidRPr="00375FA4" w:rsidRDefault="00152AF1" w:rsidP="00CC50DF">
            <w:pPr>
              <w:rPr>
                <w:rFonts w:asciiTheme="minorEastAsia" w:hAnsiTheme="minorEastAsia"/>
                <w:sz w:val="24"/>
                <w:szCs w:val="24"/>
              </w:rPr>
            </w:pPr>
            <w:r>
              <w:rPr>
                <w:rFonts w:asciiTheme="minorEastAsia" w:hAnsiTheme="minorEastAsia" w:hint="eastAsia"/>
                <w:sz w:val="22"/>
              </w:rPr>
              <w:t>リアルタイムに全てのタンクバルブの開閉状況を把握</w:t>
            </w:r>
          </w:p>
        </w:tc>
      </w:tr>
      <w:tr w:rsidR="00152AF1" w:rsidRPr="00375FA4" w:rsidTr="007E089D">
        <w:trPr>
          <w:trHeight w:val="567"/>
        </w:trPr>
        <w:tc>
          <w:tcPr>
            <w:tcW w:w="2520" w:type="dxa"/>
            <w:vMerge/>
            <w:vAlign w:val="center"/>
          </w:tcPr>
          <w:p w:rsidR="00152AF1" w:rsidRPr="00375FA4" w:rsidRDefault="00152AF1" w:rsidP="00CC50DF">
            <w:pPr>
              <w:jc w:val="center"/>
              <w:rPr>
                <w:rFonts w:asciiTheme="minorEastAsia" w:hAnsiTheme="minorEastAsia"/>
                <w:sz w:val="24"/>
              </w:rPr>
            </w:pPr>
          </w:p>
        </w:tc>
        <w:tc>
          <w:tcPr>
            <w:tcW w:w="840" w:type="dxa"/>
            <w:vAlign w:val="center"/>
          </w:tcPr>
          <w:p w:rsidR="00152AF1" w:rsidRPr="00375FA4" w:rsidRDefault="00152AF1" w:rsidP="00CC50DF">
            <w:pPr>
              <w:jc w:val="center"/>
              <w:rPr>
                <w:rFonts w:asciiTheme="minorEastAsia" w:hAnsiTheme="minorEastAsia"/>
                <w:sz w:val="24"/>
              </w:rPr>
            </w:pPr>
            <w:r>
              <w:rPr>
                <w:rFonts w:asciiTheme="minorEastAsia" w:hAnsiTheme="minorEastAsia" w:hint="eastAsia"/>
                <w:sz w:val="24"/>
              </w:rPr>
              <w:t>1-2</w:t>
            </w:r>
          </w:p>
        </w:tc>
        <w:tc>
          <w:tcPr>
            <w:tcW w:w="5880" w:type="dxa"/>
            <w:vAlign w:val="center"/>
          </w:tcPr>
          <w:p w:rsidR="00152AF1" w:rsidRPr="00375FA4" w:rsidRDefault="00152AF1" w:rsidP="00CC50DF">
            <w:pPr>
              <w:rPr>
                <w:rFonts w:asciiTheme="minorEastAsia" w:hAnsiTheme="minorEastAsia"/>
                <w:sz w:val="24"/>
                <w:szCs w:val="24"/>
              </w:rPr>
            </w:pPr>
            <w:r>
              <w:rPr>
                <w:rFonts w:asciiTheme="minorEastAsia" w:hAnsiTheme="minorEastAsia" w:cs="ＭＳ Ｐゴシック" w:hint="eastAsia"/>
                <w:color w:val="000000"/>
                <w:kern w:val="0"/>
                <w:sz w:val="22"/>
              </w:rPr>
              <w:t>当日使用しないタンク元弁の閉止措置</w:t>
            </w:r>
          </w:p>
        </w:tc>
      </w:tr>
      <w:tr w:rsidR="007E089D" w:rsidRPr="00375FA4" w:rsidTr="007E089D">
        <w:trPr>
          <w:trHeight w:val="567"/>
        </w:trPr>
        <w:tc>
          <w:tcPr>
            <w:tcW w:w="2520" w:type="dxa"/>
            <w:vMerge w:val="restart"/>
            <w:vAlign w:val="center"/>
          </w:tcPr>
          <w:p w:rsidR="007E089D" w:rsidRDefault="007E089D"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rsidR="007E089D" w:rsidRPr="00375FA4" w:rsidRDefault="007E089D"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rsidR="007E089D" w:rsidRPr="00375FA4" w:rsidRDefault="007E089D"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rsidR="007E089D" w:rsidRPr="0061793C" w:rsidRDefault="0061793C"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7E089D" w:rsidRPr="00375FA4" w:rsidTr="007E089D">
        <w:trPr>
          <w:trHeight w:val="567"/>
        </w:trPr>
        <w:tc>
          <w:tcPr>
            <w:tcW w:w="2520" w:type="dxa"/>
            <w:vMerge/>
            <w:vAlign w:val="center"/>
          </w:tcPr>
          <w:p w:rsidR="007E089D" w:rsidRDefault="007E089D" w:rsidP="00EC0BB1">
            <w:pPr>
              <w:rPr>
                <w:rFonts w:asciiTheme="minorEastAsia" w:hAnsiTheme="minorEastAsia"/>
                <w:sz w:val="24"/>
              </w:rPr>
            </w:pPr>
          </w:p>
        </w:tc>
        <w:tc>
          <w:tcPr>
            <w:tcW w:w="840" w:type="dxa"/>
            <w:vAlign w:val="center"/>
          </w:tcPr>
          <w:p w:rsidR="007E089D" w:rsidRDefault="007E089D" w:rsidP="00CC50DF">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rsidR="007E089D" w:rsidRPr="007E089D" w:rsidRDefault="007E089D"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61793C" w:rsidRPr="00375FA4" w:rsidTr="007E089D">
        <w:trPr>
          <w:trHeight w:val="567"/>
        </w:trPr>
        <w:tc>
          <w:tcPr>
            <w:tcW w:w="2520" w:type="dxa"/>
            <w:vMerge w:val="restart"/>
            <w:vAlign w:val="center"/>
          </w:tcPr>
          <w:p w:rsidR="0061793C" w:rsidRDefault="0061793C" w:rsidP="007E089D">
            <w:pPr>
              <w:rPr>
                <w:rFonts w:asciiTheme="minorEastAsia" w:hAnsiTheme="minorEastAsia"/>
                <w:sz w:val="24"/>
                <w:szCs w:val="24"/>
              </w:rPr>
            </w:pPr>
            <w:r>
              <w:rPr>
                <w:rFonts w:asciiTheme="minorEastAsia" w:hAnsiTheme="minorEastAsia" w:hint="eastAsia"/>
                <w:sz w:val="24"/>
                <w:szCs w:val="24"/>
              </w:rPr>
              <w:t>３　建物の地震・津波</w:t>
            </w:r>
          </w:p>
          <w:p w:rsidR="0061793C" w:rsidRPr="00375FA4" w:rsidRDefault="0061793C"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rsidR="0061793C" w:rsidRPr="00375FA4" w:rsidRDefault="0061793C">
            <w:pPr>
              <w:jc w:val="center"/>
              <w:rPr>
                <w:rFonts w:asciiTheme="minorEastAsia" w:hAnsiTheme="minorEastAsia"/>
                <w:sz w:val="24"/>
                <w:szCs w:val="24"/>
              </w:rPr>
            </w:pPr>
            <w:r>
              <w:rPr>
                <w:rFonts w:asciiTheme="minorEastAsia" w:hAnsiTheme="minorEastAsia"/>
                <w:sz w:val="24"/>
                <w:szCs w:val="24"/>
              </w:rPr>
              <w:t>3-1</w:t>
            </w:r>
          </w:p>
        </w:tc>
        <w:tc>
          <w:tcPr>
            <w:tcW w:w="5880" w:type="dxa"/>
            <w:vAlign w:val="center"/>
          </w:tcPr>
          <w:p w:rsidR="0061793C" w:rsidRPr="009C4C44" w:rsidRDefault="0061793C" w:rsidP="00CC50DF">
            <w:pPr>
              <w:rPr>
                <w:rFonts w:asciiTheme="minorEastAsia" w:hAnsiTheme="minorEastAsia"/>
                <w:sz w:val="22"/>
                <w:szCs w:val="24"/>
              </w:rPr>
            </w:pPr>
            <w:r w:rsidRPr="009C4C44">
              <w:rPr>
                <w:rFonts w:hint="eastAsia"/>
                <w:color w:val="000000" w:themeColor="text1"/>
                <w:sz w:val="22"/>
              </w:rPr>
              <w:t>耐震化</w:t>
            </w:r>
            <w:r w:rsidRPr="009C4C44">
              <w:rPr>
                <w:color w:val="000000" w:themeColor="text1"/>
                <w:sz w:val="22"/>
              </w:rPr>
              <w:t>された</w:t>
            </w:r>
            <w:r w:rsidRPr="009C4C44">
              <w:rPr>
                <w:rFonts w:hint="eastAsia"/>
                <w:color w:val="000000" w:themeColor="text1"/>
                <w:sz w:val="22"/>
              </w:rPr>
              <w:t>建物への避難</w:t>
            </w:r>
            <w:r w:rsidRPr="009C4C44">
              <w:rPr>
                <w:color w:val="000000" w:themeColor="text1"/>
                <w:sz w:val="22"/>
              </w:rPr>
              <w:t>ルートマップを</w:t>
            </w:r>
            <w:r w:rsidRPr="009C4C44">
              <w:rPr>
                <w:rFonts w:hint="eastAsia"/>
                <w:color w:val="000000" w:themeColor="text1"/>
                <w:sz w:val="22"/>
              </w:rPr>
              <w:t>事業所内各エリアに掲示</w:t>
            </w:r>
          </w:p>
        </w:tc>
      </w:tr>
      <w:tr w:rsidR="0061793C" w:rsidRPr="00375FA4" w:rsidTr="007E089D">
        <w:trPr>
          <w:trHeight w:val="567"/>
        </w:trPr>
        <w:tc>
          <w:tcPr>
            <w:tcW w:w="2520" w:type="dxa"/>
            <w:vMerge/>
            <w:vAlign w:val="center"/>
          </w:tcPr>
          <w:p w:rsidR="0061793C" w:rsidRDefault="0061793C" w:rsidP="007E089D">
            <w:pPr>
              <w:rPr>
                <w:rFonts w:asciiTheme="minorEastAsia" w:hAnsiTheme="minorEastAsia"/>
                <w:sz w:val="24"/>
                <w:szCs w:val="24"/>
              </w:rPr>
            </w:pPr>
          </w:p>
        </w:tc>
        <w:tc>
          <w:tcPr>
            <w:tcW w:w="840" w:type="dxa"/>
            <w:vAlign w:val="center"/>
          </w:tcPr>
          <w:p w:rsidR="0061793C" w:rsidRDefault="0061793C">
            <w:pPr>
              <w:jc w:val="center"/>
              <w:rPr>
                <w:rFonts w:asciiTheme="minorEastAsia" w:hAnsiTheme="minorEastAsia"/>
                <w:sz w:val="24"/>
                <w:szCs w:val="24"/>
              </w:rPr>
            </w:pPr>
            <w:r>
              <w:rPr>
                <w:rFonts w:asciiTheme="minorEastAsia" w:hAnsiTheme="minorEastAsia" w:hint="eastAsia"/>
                <w:sz w:val="24"/>
                <w:szCs w:val="24"/>
              </w:rPr>
              <w:t>3-2</w:t>
            </w:r>
          </w:p>
        </w:tc>
        <w:tc>
          <w:tcPr>
            <w:tcW w:w="5880" w:type="dxa"/>
            <w:vAlign w:val="center"/>
          </w:tcPr>
          <w:p w:rsidR="0061793C" w:rsidRPr="009C4C44" w:rsidRDefault="0061793C" w:rsidP="0061793C">
            <w:pPr>
              <w:rPr>
                <w:color w:val="000000" w:themeColor="text1"/>
                <w:sz w:val="22"/>
              </w:rPr>
            </w:pPr>
            <w:r w:rsidRPr="009C4C44">
              <w:rPr>
                <w:rFonts w:hint="eastAsia"/>
                <w:color w:val="000000" w:themeColor="text1"/>
                <w:sz w:val="22"/>
              </w:rPr>
              <w:t>津波に耐えられる構造物への安全な移動を確保する直通避難通路を設置</w:t>
            </w:r>
          </w:p>
        </w:tc>
      </w:tr>
      <w:tr w:rsidR="00CC50DF" w:rsidRPr="00375FA4" w:rsidTr="009C4C44">
        <w:trPr>
          <w:trHeight w:val="701"/>
        </w:trPr>
        <w:tc>
          <w:tcPr>
            <w:tcW w:w="2520" w:type="dxa"/>
            <w:vAlign w:val="center"/>
          </w:tcPr>
          <w:p w:rsidR="007E089D" w:rsidRDefault="00EC0BB1" w:rsidP="007E089D">
            <w:pPr>
              <w:rPr>
                <w:rFonts w:asciiTheme="minorEastAsia" w:hAnsiTheme="minorEastAsia"/>
                <w:sz w:val="24"/>
                <w:szCs w:val="24"/>
              </w:rPr>
            </w:pPr>
            <w:r>
              <w:rPr>
                <w:rFonts w:asciiTheme="minorEastAsia" w:hAnsiTheme="minorEastAsia" w:hint="eastAsia"/>
                <w:sz w:val="24"/>
                <w:szCs w:val="24"/>
              </w:rPr>
              <w:t>４</w:t>
            </w:r>
            <w:r w:rsidR="007E089D">
              <w:rPr>
                <w:rFonts w:asciiTheme="minorEastAsia" w:hAnsiTheme="minorEastAsia" w:hint="eastAsia"/>
                <w:sz w:val="24"/>
                <w:szCs w:val="24"/>
              </w:rPr>
              <w:t xml:space="preserve">　</w:t>
            </w:r>
            <w:r w:rsidR="007E089D" w:rsidRPr="007E089D">
              <w:rPr>
                <w:rFonts w:asciiTheme="minorEastAsia" w:hAnsiTheme="minorEastAsia" w:hint="eastAsia"/>
                <w:sz w:val="24"/>
                <w:szCs w:val="24"/>
              </w:rPr>
              <w:t>安全に係る企業</w:t>
            </w:r>
          </w:p>
          <w:p w:rsidR="00CC50DF" w:rsidRPr="00375FA4" w:rsidRDefault="007E089D"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4-1</w:t>
            </w:r>
          </w:p>
        </w:tc>
        <w:tc>
          <w:tcPr>
            <w:tcW w:w="5880" w:type="dxa"/>
            <w:vAlign w:val="center"/>
          </w:tcPr>
          <w:p w:rsidR="00CC50DF" w:rsidRPr="009C4C44" w:rsidRDefault="007E089D" w:rsidP="00CC50DF">
            <w:pPr>
              <w:rPr>
                <w:rFonts w:asciiTheme="minorEastAsia" w:hAnsiTheme="minorEastAsia"/>
                <w:sz w:val="22"/>
                <w:szCs w:val="24"/>
              </w:rPr>
            </w:pPr>
            <w:r w:rsidRPr="009C4C44">
              <w:rPr>
                <w:rFonts w:hint="eastAsia"/>
                <w:sz w:val="22"/>
              </w:rPr>
              <w:t>災害時の車両の移動開始タイミング、場所の見直し</w:t>
            </w:r>
          </w:p>
        </w:tc>
      </w:tr>
      <w:tr w:rsidR="00CC50DF" w:rsidRPr="00375FA4" w:rsidTr="009C4C44">
        <w:trPr>
          <w:trHeight w:val="648"/>
        </w:trPr>
        <w:tc>
          <w:tcPr>
            <w:tcW w:w="2520" w:type="dxa"/>
            <w:vAlign w:val="center"/>
          </w:tcPr>
          <w:p w:rsidR="009C4C44" w:rsidRDefault="00EC0BB1" w:rsidP="00EC0BB1">
            <w:pPr>
              <w:rPr>
                <w:rFonts w:asciiTheme="minorEastAsia" w:hAnsiTheme="minorEastAsia"/>
                <w:sz w:val="24"/>
                <w:szCs w:val="24"/>
              </w:rPr>
            </w:pPr>
            <w:r>
              <w:rPr>
                <w:rFonts w:asciiTheme="minorEastAsia" w:hAnsiTheme="minorEastAsia" w:hint="eastAsia"/>
                <w:sz w:val="24"/>
                <w:szCs w:val="24"/>
              </w:rPr>
              <w:t>５</w:t>
            </w:r>
            <w:r w:rsidR="009C4C44">
              <w:rPr>
                <w:rFonts w:asciiTheme="minorEastAsia" w:hAnsiTheme="minorEastAsia" w:hint="eastAsia"/>
                <w:sz w:val="24"/>
                <w:szCs w:val="24"/>
              </w:rPr>
              <w:t xml:space="preserve">　近隣事業所間の</w:t>
            </w:r>
          </w:p>
          <w:p w:rsidR="00CC50DF" w:rsidRPr="00375FA4" w:rsidRDefault="009C4C4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rsidR="00CC50DF" w:rsidRPr="00375FA4" w:rsidRDefault="00DB4AAE" w:rsidP="00CC50DF">
            <w:pPr>
              <w:rPr>
                <w:rFonts w:asciiTheme="minorEastAsia" w:hAnsiTheme="minorEastAsia"/>
                <w:sz w:val="24"/>
                <w:szCs w:val="24"/>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CC50DF" w:rsidRPr="00375FA4" w:rsidTr="007E089D">
        <w:trPr>
          <w:trHeight w:val="567"/>
        </w:trPr>
        <w:tc>
          <w:tcPr>
            <w:tcW w:w="2520" w:type="dxa"/>
            <w:vAlign w:val="center"/>
          </w:tcPr>
          <w:p w:rsidR="007E089D" w:rsidRDefault="00EC0BB1" w:rsidP="007E089D">
            <w:pPr>
              <w:rPr>
                <w:rFonts w:asciiTheme="minorEastAsia" w:hAnsiTheme="minorEastAsia"/>
                <w:sz w:val="24"/>
                <w:szCs w:val="24"/>
              </w:rPr>
            </w:pPr>
            <w:r>
              <w:rPr>
                <w:rFonts w:asciiTheme="minorEastAsia" w:hAnsiTheme="minorEastAsia" w:hint="eastAsia"/>
                <w:sz w:val="24"/>
              </w:rPr>
              <w:t xml:space="preserve">６　</w:t>
            </w:r>
            <w:r>
              <w:rPr>
                <w:rFonts w:asciiTheme="minorEastAsia" w:hAnsiTheme="minorEastAsia" w:hint="eastAsia"/>
                <w:sz w:val="24"/>
                <w:szCs w:val="24"/>
              </w:rPr>
              <w:t>ＢＣＰの策定・</w:t>
            </w:r>
          </w:p>
          <w:p w:rsidR="00CC50DF" w:rsidRPr="00EC0BB1" w:rsidRDefault="00EC0BB1"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6-1</w:t>
            </w:r>
          </w:p>
        </w:tc>
        <w:tc>
          <w:tcPr>
            <w:tcW w:w="5880" w:type="dxa"/>
            <w:vAlign w:val="center"/>
          </w:tcPr>
          <w:p w:rsidR="00656062" w:rsidRPr="00906FE3" w:rsidRDefault="00EC0BB1" w:rsidP="00906FE3">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C50DF" w:rsidRPr="00375FA4" w:rsidTr="007E089D">
        <w:trPr>
          <w:trHeight w:val="567"/>
        </w:trPr>
        <w:tc>
          <w:tcPr>
            <w:tcW w:w="2520" w:type="dxa"/>
            <w:vAlign w:val="center"/>
          </w:tcPr>
          <w:p w:rsidR="00CC50DF" w:rsidRDefault="00EC0BB1" w:rsidP="00EC0BB1">
            <w:pPr>
              <w:rPr>
                <w:rFonts w:asciiTheme="minorEastAsia" w:hAnsiTheme="minorEastAsia"/>
                <w:sz w:val="24"/>
                <w:szCs w:val="24"/>
              </w:rPr>
            </w:pPr>
            <w:r>
              <w:rPr>
                <w:rFonts w:asciiTheme="minorEastAsia" w:hAnsiTheme="minorEastAsia" w:hint="eastAsia"/>
                <w:sz w:val="24"/>
                <w:szCs w:val="24"/>
              </w:rPr>
              <w:t>７</w:t>
            </w:r>
            <w:r w:rsidR="009C4C44">
              <w:rPr>
                <w:rFonts w:asciiTheme="minorEastAsia" w:hAnsiTheme="minorEastAsia" w:hint="eastAsia"/>
                <w:sz w:val="24"/>
                <w:szCs w:val="24"/>
              </w:rPr>
              <w:t xml:space="preserve">　津波避難計画の</w:t>
            </w:r>
          </w:p>
          <w:p w:rsidR="009C4C44" w:rsidRPr="00375FA4" w:rsidRDefault="009C4C44"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rsidR="00CC50DF" w:rsidRPr="00375FA4" w:rsidRDefault="003B5A99">
            <w:pPr>
              <w:jc w:val="center"/>
              <w:rPr>
                <w:rFonts w:asciiTheme="minorEastAsia" w:hAnsiTheme="minorEastAsia"/>
                <w:sz w:val="24"/>
                <w:szCs w:val="24"/>
              </w:rPr>
            </w:pPr>
            <w:r>
              <w:rPr>
                <w:rFonts w:asciiTheme="minorEastAsia" w:hAnsiTheme="minorEastAsia" w:hint="eastAsia"/>
                <w:sz w:val="24"/>
                <w:szCs w:val="24"/>
              </w:rPr>
              <w:t>7-1</w:t>
            </w:r>
          </w:p>
        </w:tc>
        <w:tc>
          <w:tcPr>
            <w:tcW w:w="5880" w:type="dxa"/>
            <w:vAlign w:val="center"/>
          </w:tcPr>
          <w:p w:rsidR="00CC50DF" w:rsidRPr="00375FA4" w:rsidRDefault="009C4C44" w:rsidP="00CC50DF">
            <w:pPr>
              <w:rPr>
                <w:rFonts w:asciiTheme="minorEastAsia" w:hAnsiTheme="minorEastAsia"/>
                <w:sz w:val="24"/>
                <w:szCs w:val="24"/>
              </w:rPr>
            </w:pPr>
            <w:r>
              <w:rPr>
                <w:rFonts w:asciiTheme="minorEastAsia" w:hAnsiTheme="minorEastAsia" w:cs="ＭＳ Ｐゴシック" w:hint="eastAsia"/>
                <w:color w:val="000000"/>
                <w:kern w:val="0"/>
                <w:sz w:val="22"/>
              </w:rPr>
              <w:t>安否確認システムの導入</w:t>
            </w:r>
          </w:p>
        </w:tc>
      </w:tr>
    </w:tbl>
    <w:p w:rsidR="003F2E8E" w:rsidRPr="00375FA4" w:rsidRDefault="003F2E8E" w:rsidP="00E876BD">
      <w:pPr>
        <w:rPr>
          <w:rFonts w:asciiTheme="minorEastAsia" w:hAnsiTheme="minorEastAsia"/>
          <w:sz w:val="24"/>
          <w:szCs w:val="24"/>
        </w:rPr>
      </w:pPr>
    </w:p>
    <w:p w:rsidR="003F2E8E" w:rsidRPr="00375FA4" w:rsidRDefault="003F2E8E" w:rsidP="00E876BD">
      <w:pPr>
        <w:rPr>
          <w:rFonts w:asciiTheme="minorEastAsia" w:hAnsiTheme="minorEastAsia"/>
          <w:sz w:val="24"/>
          <w:szCs w:val="24"/>
        </w:rPr>
      </w:pPr>
    </w:p>
    <w:p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リアルタイムに全てのタンクバルブの開閉状況を把握</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61E2ADD4" wp14:editId="50338484">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0">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a14="http://schemas.microsoft.com/office/drawing/2010/main"/>
                            </a:ext>
                          </a:extLst>
                        </pic:spPr>
                      </pic:pic>
                    </a:graphicData>
                  </a:graphic>
                </wp:inline>
              </w:drawing>
            </w:r>
          </w:p>
          <w:p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rsidR="00152AF1" w:rsidRPr="00375FA4" w:rsidRDefault="00152AF1" w:rsidP="00152AF1">
      <w:pPr>
        <w:widowControl/>
        <w:jc w:val="left"/>
        <w:rPr>
          <w:rFonts w:asciiTheme="minorEastAsia" w:hAnsiTheme="minorEastAsia"/>
        </w:rPr>
      </w:pPr>
    </w:p>
    <w:p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これまで、タンクの払出元弁は朝の操業開始時に全て開けていたところ、</w:t>
            </w:r>
          </w:p>
          <w:p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2566528" behindDoc="0" locked="0" layoutInCell="1" allowOverlap="1" wp14:anchorId="0E76D2DD" wp14:editId="7F842C17">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860500" w:rsidRDefault="00D90694" w:rsidP="00152AF1">
                                  <w:pPr>
                                    <w:jc w:val="left"/>
                                    <w:rPr>
                                      <w:color w:val="000000" w:themeColor="text1"/>
                                    </w:rPr>
                                  </w:pPr>
                                  <w:r w:rsidRPr="00860500">
                                    <w:rPr>
                                      <w:rFonts w:hint="eastAsia"/>
                                      <w:color w:val="000000" w:themeColor="text1"/>
                                    </w:rPr>
                                    <w:t>当日出荷</w:t>
                                  </w:r>
                                  <w:r w:rsidRPr="00860500">
                                    <w:rPr>
                                      <w:color w:val="000000" w:themeColor="text1"/>
                                    </w:rPr>
                                    <w:t>予定なし</w:t>
                                  </w:r>
                                </w:p>
                                <w:p w:rsidR="00D90694" w:rsidRPr="00860500" w:rsidRDefault="00D90694" w:rsidP="00152AF1">
                                  <w:pPr>
                                    <w:jc w:val="left"/>
                                    <w:rPr>
                                      <w:color w:val="000000" w:themeColor="text1"/>
                                    </w:rPr>
                                  </w:pPr>
                                  <w:r w:rsidRPr="00860500">
                                    <w:rPr>
                                      <w:rFonts w:hint="eastAsia"/>
                                      <w:color w:val="000000" w:themeColor="text1"/>
                                    </w:rPr>
                                    <w:t>⇒元弁</w:t>
                                  </w:r>
                                  <w:r w:rsidRPr="00860500">
                                    <w:rPr>
                                      <w:color w:val="000000" w:themeColor="text1"/>
                                    </w:rPr>
                                    <w:t>は閉止</w:t>
                                  </w:r>
                                  <w:r w:rsidRPr="00860500">
                                    <w:rPr>
                                      <w:rFonts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76D2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91" type="#_x0000_t62" style="position:absolute;left:0;text-align:left;margin-left:182.35pt;margin-top:36.5pt;width:126pt;height:61.8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" adj="-2443,20106" filled="f" strokecolor="#243f60 [1604]" strokeweight="2pt">
                      <v:textbox>
                        <w:txbxContent>
                          <w:p w:rsidR="00D90694" w:rsidRPr="00860500" w:rsidRDefault="00D90694" w:rsidP="00152AF1">
                            <w:pPr>
                              <w:jc w:val="left"/>
                              <w:rPr>
                                <w:color w:val="000000" w:themeColor="text1"/>
                              </w:rPr>
                            </w:pPr>
                            <w:r w:rsidRPr="00860500">
                              <w:rPr>
                                <w:rFonts w:hint="eastAsia"/>
                                <w:color w:val="000000" w:themeColor="text1"/>
                              </w:rPr>
                              <w:t>当日出荷</w:t>
                            </w:r>
                            <w:r w:rsidRPr="00860500">
                              <w:rPr>
                                <w:color w:val="000000" w:themeColor="text1"/>
                              </w:rPr>
                              <w:t>予定なし</w:t>
                            </w:r>
                          </w:p>
                          <w:p w:rsidR="00D90694" w:rsidRPr="00860500" w:rsidRDefault="00D90694" w:rsidP="00152AF1">
                            <w:pPr>
                              <w:jc w:val="left"/>
                              <w:rPr>
                                <w:color w:val="000000" w:themeColor="text1"/>
                              </w:rPr>
                            </w:pPr>
                            <w:r w:rsidRPr="00860500">
                              <w:rPr>
                                <w:rFonts w:hint="eastAsia"/>
                                <w:color w:val="000000" w:themeColor="text1"/>
                              </w:rPr>
                              <w:t>⇒元弁</w:t>
                            </w:r>
                            <w:r w:rsidRPr="00860500">
                              <w:rPr>
                                <w:color w:val="000000" w:themeColor="text1"/>
                              </w:rPr>
                              <w:t>は閉止</w:t>
                            </w:r>
                            <w:r w:rsidRPr="00860500">
                              <w:rPr>
                                <w:rFonts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2565504" behindDoc="0" locked="0" layoutInCell="1" allowOverlap="1" wp14:anchorId="0C9C7D52" wp14:editId="6A807C24">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EE633E" w:rsidRDefault="00D90694"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C7D52" id="グループ化 3" o:spid="_x0000_s1092" style="position:absolute;left:0;text-align:left;margin-left:61.25pt;margin-top:27.75pt;width:106.05pt;height:80.55pt;z-index:252565504"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">
                      <v:shape id="フローチャート : 磁気ディスク 1" o:spid="_x0000_s1093"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rsidR="00D90694" w:rsidRPr="00EE633E" w:rsidRDefault="00D90694"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094"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95"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rsidR="00152AF1" w:rsidRDefault="00152AF1" w:rsidP="00152AF1">
      <w:pPr>
        <w:widowControl/>
        <w:jc w:val="left"/>
        <w:rPr>
          <w:rFonts w:asciiTheme="minorEastAsia" w:hAnsiTheme="minorEastAsia"/>
        </w:rPr>
      </w:pPr>
    </w:p>
    <w:p w:rsidR="00152AF1" w:rsidRPr="00375FA4" w:rsidRDefault="00152AF1" w:rsidP="00152AF1">
      <w:pPr>
        <w:widowControl/>
        <w:jc w:val="left"/>
        <w:rPr>
          <w:rFonts w:asciiTheme="minorEastAsia" w:hAnsiTheme="minorEastAsia"/>
        </w:rPr>
      </w:pPr>
    </w:p>
    <w:p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737136" w:rsidRDefault="0061793C" w:rsidP="00C21080">
            <w:pPr>
              <w:widowControl/>
            </w:pPr>
            <w:r w:rsidRPr="00737136">
              <w:rPr>
                <w:rFonts w:hint="eastAsia"/>
              </w:rPr>
              <w:t>高潮や洪水等が発生した場合、ケーブルピットを通じて電気室</w:t>
            </w:r>
            <w:r>
              <w:rPr>
                <w:rFonts w:hint="eastAsia"/>
              </w:rPr>
              <w:t>への浸水を防止するため、ケーブルピット屋外との境に止水板を設置</w:t>
            </w:r>
          </w:p>
          <w:p w:rsidR="0061793C" w:rsidRPr="00375FA4" w:rsidRDefault="0061793C" w:rsidP="00C21080">
            <w:pPr>
              <w:widowControl/>
              <w:rPr>
                <w:rFonts w:asciiTheme="minorEastAsia" w:hAnsiTheme="minorEastAsia" w:cs="ＭＳ Ｐゴシック"/>
                <w:color w:val="000000"/>
                <w:kern w:val="0"/>
                <w:sz w:val="22"/>
              </w:rPr>
            </w:pPr>
            <w:r w:rsidRPr="00737136">
              <w:rPr>
                <w:rFonts w:hint="eastAsia"/>
              </w:rPr>
              <w:t>また</w:t>
            </w:r>
            <w:r>
              <w:rPr>
                <w:rFonts w:hint="eastAsia"/>
              </w:rPr>
              <w:t>、延焼防止の耐火ボードを止水板内に設置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91104" behindDoc="0" locked="0" layoutInCell="1" allowOverlap="1" wp14:anchorId="4E668574" wp14:editId="4E1A8E2E">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DD519" id="直線矢印コネクタ 16" o:spid="_x0000_s1026" type="#_x0000_t32" style="position:absolute;left:0;text-align:left;margin-left:288.95pt;margin-top:38.15pt;width:3.55pt;height:70.85pt;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90080" behindDoc="0" locked="0" layoutInCell="1" allowOverlap="1" wp14:anchorId="6BCD48C9" wp14:editId="3D6E2B33">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FA96A" id="直線矢印コネクタ 15" o:spid="_x0000_s1026" type="#_x0000_t32" style="position:absolute;left:0;text-align:left;margin-left:96.3pt;margin-top:39.45pt;width:3.55pt;height:64.8pt;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88032" behindDoc="0" locked="0" layoutInCell="1" allowOverlap="1" wp14:anchorId="467C17D2" wp14:editId="21AABA64">
                      <wp:simplePos x="0" y="0"/>
                      <wp:positionH relativeFrom="column">
                        <wp:posOffset>3258820</wp:posOffset>
                      </wp:positionH>
                      <wp:positionV relativeFrom="paragraph">
                        <wp:posOffset>141605</wp:posOffset>
                      </wp:positionV>
                      <wp:extent cx="1139825" cy="338455"/>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1139825" cy="338455"/>
                              </a:xfrm>
                              <a:prstGeom prst="rect">
                                <a:avLst/>
                              </a:prstGeom>
                            </wps:spPr>
                            <wps:style>
                              <a:lnRef idx="2">
                                <a:schemeClr val="dk1"/>
                              </a:lnRef>
                              <a:fillRef idx="1">
                                <a:schemeClr val="lt1"/>
                              </a:fillRef>
                              <a:effectRef idx="0">
                                <a:schemeClr val="dk1"/>
                              </a:effectRef>
                              <a:fontRef idx="minor">
                                <a:schemeClr val="dk1"/>
                              </a:fontRef>
                            </wps:style>
                            <wps:txbx>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467C17D2" id="テキスト ボックス 10" o:spid="_x0000_s1096" type="#_x0000_t202" style="position:absolute;left:0;text-align:left;margin-left:256.6pt;margin-top:11.15pt;width:89.75pt;height:26.65pt;z-index:252588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" fillcolor="white [3201]" strokecolor="black [3200]" strokeweight="2pt">
                      <v:textbox style="mso-fit-shape-to-text:t">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2589056" behindDoc="0" locked="0" layoutInCell="1" allowOverlap="1" wp14:anchorId="2DBD65C5" wp14:editId="55F60F6E">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2DBD65C5" id="テキスト ボックス 14" o:spid="_x0000_s1097" type="#_x0000_t202" style="position:absolute;left:0;text-align:left;margin-left:67.6pt;margin-top:11.15pt;width:63.35pt;height:28.5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wiIA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" fillcolor="white [3201]" strokecolor="black [3200]" strokeweight="2pt">
                      <v:textbox inset=",1mm,,2mm">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2587008" behindDoc="0" locked="0" layoutInCell="1" allowOverlap="1" wp14:anchorId="5BBAD922" wp14:editId="2A28D5F4">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2585984" behindDoc="0" locked="0" layoutInCell="1" allowOverlap="1" wp14:anchorId="7BA4BAFE" wp14:editId="79A69BCE">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rsidR="0061793C" w:rsidRPr="00375FA4" w:rsidRDefault="0061793C" w:rsidP="0061793C">
      <w:pPr>
        <w:widowControl/>
        <w:jc w:val="left"/>
        <w:rPr>
          <w:rFonts w:asciiTheme="minorEastAsia" w:hAnsiTheme="minorEastAsia"/>
        </w:rPr>
      </w:pPr>
    </w:p>
    <w:p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94176" behindDoc="0" locked="0" layoutInCell="1" allowOverlap="1" wp14:anchorId="07B41FA8" wp14:editId="242F2036">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B41FA8" id="_x0000_s1098" type="#_x0000_t202" style="position:absolute;left:0;text-align:left;margin-left:131.35pt;margin-top:20.95pt;width:119.7pt;height:28.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" fillcolor="white [3201]" strokecolor="black [3200]" strokeweight="2pt">
                      <v:textbox inset=",1mm,,2mm">
                        <w:txbxContent>
                          <w:p w:rsidR="00D90694" w:rsidRPr="00D6618E" w:rsidRDefault="00D90694"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595200" behindDoc="0" locked="0" layoutInCell="1" allowOverlap="1" wp14:anchorId="3EF38997" wp14:editId="1FF234C2">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DA464" id="直線矢印コネクタ 14" o:spid="_x0000_s1026" type="#_x0000_t32" style="position:absolute;left:0;text-align:left;margin-left:114.1pt;margin-top:49.45pt;width:77.45pt;height:53.95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596224" behindDoc="0" locked="0" layoutInCell="1" allowOverlap="1" wp14:anchorId="29DEB438" wp14:editId="5FB49598">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22E2F" id="直線矢印コネクタ 15" o:spid="_x0000_s1026" type="#_x0000_t32" style="position:absolute;left:0;text-align:left;margin-left:192.1pt;margin-top:49.45pt;width:48.45pt;height:87.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2592128" behindDoc="0" locked="0" layoutInCell="1" allowOverlap="1" wp14:anchorId="2DDBCC79" wp14:editId="64401925">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2593152" behindDoc="0" locked="0" layoutInCell="1" allowOverlap="1" wp14:anchorId="0A117C75" wp14:editId="5BE04A14">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rsidR="0061793C" w:rsidRDefault="0061793C" w:rsidP="0061793C">
      <w:pPr>
        <w:widowControl/>
        <w:jc w:val="left"/>
        <w:rPr>
          <w:rFonts w:asciiTheme="minorEastAsia" w:hAnsiTheme="minorEastAsia"/>
        </w:rPr>
      </w:pPr>
    </w:p>
    <w:p w:rsidR="0061793C" w:rsidRDefault="0061793C" w:rsidP="0061793C">
      <w:pPr>
        <w:widowControl/>
        <w:jc w:val="left"/>
        <w:rPr>
          <w:rFonts w:asciiTheme="minorEastAsia" w:hAnsiTheme="minorEastAsia"/>
        </w:rPr>
      </w:pPr>
    </w:p>
    <w:p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152AF1" w:rsidRPr="00375FA4" w:rsidRDefault="00152AF1" w:rsidP="00C21080">
            <w:pPr>
              <w:widowControl/>
              <w:rPr>
                <w:rFonts w:asciiTheme="minorEastAsia" w:hAnsiTheme="minorEastAsia" w:cs="ＭＳ Ｐゴシック"/>
                <w:color w:val="000000"/>
                <w:kern w:val="0"/>
                <w:sz w:val="22"/>
              </w:rPr>
            </w:pPr>
            <w:r w:rsidRPr="004565B9">
              <w:rPr>
                <w:rFonts w:hint="eastAsia"/>
                <w:color w:val="000000" w:themeColor="text1"/>
              </w:rPr>
              <w:t>耐震化</w:t>
            </w:r>
            <w:r w:rsidRPr="004565B9">
              <w:rPr>
                <w:color w:val="000000" w:themeColor="text1"/>
              </w:rPr>
              <w:t>された</w:t>
            </w:r>
            <w:r>
              <w:rPr>
                <w:rFonts w:hint="eastAsia"/>
                <w:color w:val="000000" w:themeColor="text1"/>
              </w:rPr>
              <w:t>建物への避難</w:t>
            </w:r>
            <w:r>
              <w:rPr>
                <w:color w:val="000000" w:themeColor="text1"/>
              </w:rPr>
              <w:t>ルートマップを</w:t>
            </w:r>
            <w:r>
              <w:rPr>
                <w:rFonts w:hint="eastAsia"/>
                <w:color w:val="000000" w:themeColor="text1"/>
              </w:rPr>
              <w:t>事業所内各エリアに掲示</w:t>
            </w:r>
          </w:p>
        </w:tc>
      </w:tr>
      <w:tr w:rsidR="00152AF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152AF1" w:rsidRPr="003C72B4" w:rsidRDefault="00152AF1" w:rsidP="00C21080">
            <w:pPr>
              <w:rPr>
                <w:rFonts w:asciiTheme="minorEastAsia" w:hAnsiTheme="minorEastAsia" w:cs="ＭＳ Ｐゴシック"/>
                <w:sz w:val="22"/>
              </w:rPr>
            </w:pPr>
            <w:r>
              <w:rPr>
                <w:noProof/>
              </w:rPr>
              <mc:AlternateContent>
                <mc:Choice Requires="wps">
                  <w:drawing>
                    <wp:anchor distT="0" distB="0" distL="114300" distR="114300" simplePos="0" relativeHeight="252569600" behindDoc="0" locked="0" layoutInCell="1" allowOverlap="1" wp14:anchorId="1BEA7BAD" wp14:editId="0D976774">
                      <wp:simplePos x="0" y="0"/>
                      <wp:positionH relativeFrom="column">
                        <wp:posOffset>48895</wp:posOffset>
                      </wp:positionH>
                      <wp:positionV relativeFrom="paragraph">
                        <wp:posOffset>141605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90694" w:rsidRPr="004565B9" w:rsidRDefault="00D90694" w:rsidP="00152AF1">
                                  <w:pPr>
                                    <w:jc w:val="left"/>
                                    <w:rPr>
                                      <w:color w:val="000000" w:themeColor="text1"/>
                                    </w:rPr>
                                  </w:pPr>
                                  <w:r>
                                    <w:rPr>
                                      <w:rFonts w:hint="eastAsia"/>
                                      <w:color w:val="000000" w:themeColor="text1"/>
                                    </w:rPr>
                                    <w:t>構内</w:t>
                                  </w:r>
                                  <w:r>
                                    <w:rPr>
                                      <w:color w:val="000000" w:themeColor="text1"/>
                                    </w:rPr>
                                    <w:t>各所に、</w:t>
                                  </w:r>
                                  <w:r w:rsidRPr="004565B9">
                                    <w:rPr>
                                      <w:rFonts w:hint="eastAsia"/>
                                      <w:color w:val="000000" w:themeColor="text1"/>
                                    </w:rPr>
                                    <w:t>耐震化</w:t>
                                  </w:r>
                                  <w:r w:rsidRPr="004565B9">
                                    <w:rPr>
                                      <w:color w:val="000000" w:themeColor="text1"/>
                                    </w:rPr>
                                    <w:t>された</w:t>
                                  </w:r>
                                  <w:r>
                                    <w:rPr>
                                      <w:rFonts w:hint="eastAsia"/>
                                      <w:color w:val="000000" w:themeColor="text1"/>
                                    </w:rPr>
                                    <w:t>避難場所</w:t>
                                  </w:r>
                                  <w:r>
                                    <w:rPr>
                                      <w:color w:val="000000" w:themeColor="text1"/>
                                    </w:rPr>
                                    <w:t>へのルートマップを</w:t>
                                  </w:r>
                                  <w:r>
                                    <w:rPr>
                                      <w:rFonts w:hint="eastAsia"/>
                                      <w:color w:val="000000" w:themeColor="text1"/>
                                    </w:rPr>
                                    <w:t>掲示（外部</w:t>
                                  </w:r>
                                  <w:r>
                                    <w:rPr>
                                      <w:color w:val="000000" w:themeColor="text1"/>
                                    </w:rPr>
                                    <w:t>入</w:t>
                                  </w:r>
                                  <w:r>
                                    <w:rPr>
                                      <w:rFonts w:hint="eastAsia"/>
                                      <w:color w:val="000000" w:themeColor="text1"/>
                                    </w:rPr>
                                    <w:t>構</w:t>
                                  </w:r>
                                  <w:r>
                                    <w:rPr>
                                      <w:color w:val="000000" w:themeColor="text1"/>
                                    </w:rPr>
                                    <w:t>者への周知</w:t>
                                  </w:r>
                                  <w:r>
                                    <w:rPr>
                                      <w:rFonts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7BAD" id="角丸四角形吹き出し 18" o:spid="_x0000_s1099" type="#_x0000_t62" style="position:absolute;left:0;text-align:left;margin-left:3.85pt;margin-top:11.15pt;width:121.2pt;height:82.8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" adj="23631,17497" filled="f" strokecolor="#243f60 [1604]" strokeweight="2pt">
                      <v:textbox inset="1mm,,1mm">
                        <w:txbxContent>
                          <w:p w:rsidR="00D90694" w:rsidRPr="004565B9" w:rsidRDefault="00D90694" w:rsidP="00152AF1">
                            <w:pPr>
                              <w:jc w:val="left"/>
                              <w:rPr>
                                <w:color w:val="000000" w:themeColor="text1"/>
                              </w:rPr>
                            </w:pPr>
                            <w:r>
                              <w:rPr>
                                <w:rFonts w:hint="eastAsia"/>
                                <w:color w:val="000000" w:themeColor="text1"/>
                              </w:rPr>
                              <w:t>構内</w:t>
                            </w:r>
                            <w:r>
                              <w:rPr>
                                <w:color w:val="000000" w:themeColor="text1"/>
                              </w:rPr>
                              <w:t>各所に、</w:t>
                            </w:r>
                            <w:r w:rsidRPr="004565B9">
                              <w:rPr>
                                <w:rFonts w:hint="eastAsia"/>
                                <w:color w:val="000000" w:themeColor="text1"/>
                              </w:rPr>
                              <w:t>耐震化</w:t>
                            </w:r>
                            <w:r w:rsidRPr="004565B9">
                              <w:rPr>
                                <w:color w:val="000000" w:themeColor="text1"/>
                              </w:rPr>
                              <w:t>された</w:t>
                            </w:r>
                            <w:r>
                              <w:rPr>
                                <w:rFonts w:hint="eastAsia"/>
                                <w:color w:val="000000" w:themeColor="text1"/>
                              </w:rPr>
                              <w:t>避難場所</w:t>
                            </w:r>
                            <w:r>
                              <w:rPr>
                                <w:color w:val="000000" w:themeColor="text1"/>
                              </w:rPr>
                              <w:t>へのルートマップを</w:t>
                            </w:r>
                            <w:r>
                              <w:rPr>
                                <w:rFonts w:hint="eastAsia"/>
                                <w:color w:val="000000" w:themeColor="text1"/>
                              </w:rPr>
                              <w:t>掲示（外部</w:t>
                            </w:r>
                            <w:r>
                              <w:rPr>
                                <w:color w:val="000000" w:themeColor="text1"/>
                              </w:rPr>
                              <w:t>入</w:t>
                            </w:r>
                            <w:r>
                              <w:rPr>
                                <w:rFonts w:hint="eastAsia"/>
                                <w:color w:val="000000" w:themeColor="text1"/>
                              </w:rPr>
                              <w:t>構</w:t>
                            </w:r>
                            <w:r>
                              <w:rPr>
                                <w:color w:val="000000" w:themeColor="text1"/>
                              </w:rPr>
                              <w:t>者への周知</w:t>
                            </w:r>
                            <w:r>
                              <w:rPr>
                                <w:rFonts w:hint="eastAsia"/>
                                <w:color w:val="000000" w:themeColor="text1"/>
                              </w:rPr>
                              <w:t>）</w:t>
                            </w:r>
                          </w:p>
                        </w:txbxContent>
                      </v:textbox>
                    </v:shape>
                  </w:pict>
                </mc:Fallback>
              </mc:AlternateContent>
            </w:r>
            <w:r>
              <w:rPr>
                <w:noProof/>
              </w:rPr>
              <w:drawing>
                <wp:anchor distT="0" distB="0" distL="114300" distR="114300" simplePos="0" relativeHeight="252568576" behindDoc="0" locked="0" layoutInCell="1" allowOverlap="1" wp14:anchorId="04688B2F" wp14:editId="39B04CD6">
                  <wp:simplePos x="0" y="0"/>
                  <wp:positionH relativeFrom="column">
                    <wp:posOffset>1651635</wp:posOffset>
                  </wp:positionH>
                  <wp:positionV relativeFrom="paragraph">
                    <wp:posOffset>81915</wp:posOffset>
                  </wp:positionV>
                  <wp:extent cx="3270250" cy="2339340"/>
                  <wp:effectExtent l="0" t="0" r="6350" b="3810"/>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250" cy="2339340"/>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rsidR="00152AF1" w:rsidRPr="00375FA4" w:rsidRDefault="00152AF1" w:rsidP="00152AF1">
      <w:pPr>
        <w:widowControl/>
        <w:jc w:val="left"/>
        <w:rPr>
          <w:rFonts w:asciiTheme="minorEastAsia" w:hAnsiTheme="minorEastAsia"/>
        </w:rPr>
      </w:pPr>
    </w:p>
    <w:p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３－２</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61793C" w:rsidRPr="00E940A2" w:rsidRDefault="0061793C" w:rsidP="00C21080">
            <w:pPr>
              <w:widowControl/>
              <w:rPr>
                <w:color w:val="000000" w:themeColor="text1"/>
              </w:rPr>
            </w:pPr>
            <w:r>
              <w:rPr>
                <w:rFonts w:hint="eastAsia"/>
                <w:color w:val="000000" w:themeColor="text1"/>
              </w:rPr>
              <w:t>津波発生時、</w:t>
            </w:r>
            <w:r w:rsidRPr="00E940A2">
              <w:rPr>
                <w:rFonts w:hint="eastAsia"/>
                <w:color w:val="000000" w:themeColor="text1"/>
              </w:rPr>
              <w:t>津波に耐えられる構造物上部</w:t>
            </w:r>
            <w:r>
              <w:rPr>
                <w:rFonts w:hint="eastAsia"/>
                <w:color w:val="000000" w:themeColor="text1"/>
              </w:rPr>
              <w:t>へ避難するにあたり、安全な移動を確保する直通避難通路を設置</w:t>
            </w:r>
          </w:p>
        </w:tc>
      </w:tr>
      <w:tr w:rsidR="0061793C"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2600320" behindDoc="0" locked="0" layoutInCell="1" allowOverlap="1" wp14:anchorId="4979F259" wp14:editId="665323FC">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rsidR="00D90694" w:rsidRPr="00D6618E" w:rsidRDefault="00D90694"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9F259" id="_x0000_s1100" type="#_x0000_t202" style="position:absolute;left:0;text-align:left;margin-left:118.6pt;margin-top:9.65pt;width:127.2pt;height:28.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" fillcolor="white [3201]" strokecolor="black [3200]" strokeweight="2pt">
                      <v:textbox inset=",1mm,,2mm">
                        <w:txbxContent>
                          <w:p w:rsidR="00D90694" w:rsidRPr="00D6618E" w:rsidRDefault="00D90694"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2599296" behindDoc="0" locked="0" layoutInCell="1" allowOverlap="1" wp14:anchorId="1E986AB8" wp14:editId="5842C519">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2598272" behindDoc="0" locked="0" layoutInCell="1" allowOverlap="1" wp14:anchorId="14902906" wp14:editId="798295F4">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2601344" behindDoc="0" locked="0" layoutInCell="1" allowOverlap="1" wp14:anchorId="21BFBC7C" wp14:editId="53AEAAD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DF79E" id="直線矢印コネクタ 14" o:spid="_x0000_s1026" type="#_x0000_t32" style="position:absolute;left:0;text-align:left;margin-left:101.85pt;margin-top:39.35pt;width:77.45pt;height:53.95pt;flip:x;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2602368" behindDoc="0" locked="0" layoutInCell="1" allowOverlap="1" wp14:anchorId="6EDD43CF" wp14:editId="397F5B81">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3E241" id="直線矢印コネクタ 15" o:spid="_x0000_s1026" type="#_x0000_t32" style="position:absolute;left:0;text-align:left;margin-left:179.85pt;margin-top:39.35pt;width:102.45pt;height:76.8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rsidR="0061793C" w:rsidRDefault="0061793C" w:rsidP="0061793C">
      <w:pPr>
        <w:widowControl/>
        <w:jc w:val="left"/>
        <w:rPr>
          <w:rFonts w:asciiTheme="minorEastAsia" w:hAnsiTheme="minorEastAsia"/>
        </w:rPr>
      </w:pPr>
    </w:p>
    <w:p w:rsidR="0061793C" w:rsidRPr="00375FA4" w:rsidRDefault="0061793C" w:rsidP="0061793C">
      <w:pPr>
        <w:widowControl/>
        <w:jc w:val="left"/>
        <w:rPr>
          <w:rFonts w:asciiTheme="minorEastAsia" w:hAnsiTheme="minorEastAsia"/>
        </w:rPr>
      </w:pPr>
    </w:p>
    <w:p w:rsidR="007E089D" w:rsidRPr="00A03498"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p w:rsidR="007E089D" w:rsidRPr="00375FA4" w:rsidRDefault="007E089D" w:rsidP="007E089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7E089D" w:rsidRPr="00375FA4" w:rsidRDefault="007E089D" w:rsidP="00C21080">
            <w:pPr>
              <w:widowControl/>
              <w:rPr>
                <w:rFonts w:asciiTheme="minorEastAsia" w:hAnsiTheme="minorEastAsia" w:cs="ＭＳ Ｐゴシック"/>
                <w:color w:val="000000"/>
                <w:kern w:val="0"/>
                <w:sz w:val="22"/>
              </w:rPr>
            </w:pPr>
            <w:r>
              <w:rPr>
                <w:rFonts w:hint="eastAsia"/>
              </w:rPr>
              <w:t>災害時の車両の移動開始タイミング、場所の見直し</w:t>
            </w:r>
          </w:p>
        </w:tc>
      </w:tr>
      <w:tr w:rsidR="007E089D"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E089D" w:rsidRDefault="007E089D" w:rsidP="00C21080">
            <w:pPr>
              <w:widowControl/>
              <w:ind w:firstLineChars="100" w:firstLine="210"/>
            </w:pPr>
            <w:r>
              <w:rPr>
                <w:rFonts w:hint="eastAsia"/>
              </w:rPr>
              <w:t>大津波警報</w:t>
            </w:r>
            <w:r>
              <w:t>発表</w:t>
            </w:r>
            <w:r>
              <w:rPr>
                <w:rFonts w:hint="eastAsia"/>
              </w:rPr>
              <w:t>後、速やかに</w:t>
            </w:r>
            <w:r>
              <w:t>車両を</w:t>
            </w:r>
            <w:r>
              <w:rPr>
                <w:rFonts w:hint="eastAsia"/>
              </w:rPr>
              <w:t>指定場所</w:t>
            </w:r>
            <w:r>
              <w:t>（津波による浸水しない地域</w:t>
            </w:r>
            <w:r>
              <w:rPr>
                <w:rFonts w:hint="eastAsia"/>
              </w:rPr>
              <w:t>もしくは漂流物対策ゲート</w:t>
            </w:r>
            <w:r>
              <w:t>で</w:t>
            </w:r>
            <w:r>
              <w:rPr>
                <w:rFonts w:hint="eastAsia"/>
              </w:rPr>
              <w:t>囲われたエリア</w:t>
            </w:r>
            <w:r>
              <w:t>）への</w:t>
            </w:r>
            <w:r>
              <w:rPr>
                <w:rFonts w:hint="eastAsia"/>
              </w:rPr>
              <w:t>移動開始</w:t>
            </w:r>
            <w:r>
              <w:t>を</w:t>
            </w:r>
            <w:r>
              <w:rPr>
                <w:rFonts w:hint="eastAsia"/>
              </w:rPr>
              <w:t>中央制御室から全域放送</w:t>
            </w:r>
            <w:r>
              <w:t>で</w:t>
            </w:r>
            <w:r>
              <w:rPr>
                <w:rFonts w:hint="eastAsia"/>
              </w:rPr>
              <w:t>指示する。</w:t>
            </w:r>
          </w:p>
          <w:p w:rsidR="007E089D" w:rsidRDefault="007E089D" w:rsidP="00886F14">
            <w:pPr>
              <w:widowControl/>
              <w:ind w:firstLineChars="100" w:firstLine="220"/>
            </w:pPr>
            <w:r w:rsidRPr="00EB0F6E">
              <w:rPr>
                <w:rFonts w:asciiTheme="minorEastAsia" w:hAnsiTheme="minorEastAsia" w:cs="ＭＳ Ｐゴシック"/>
                <w:noProof/>
                <w:sz w:val="22"/>
              </w:rPr>
              <w:drawing>
                <wp:anchor distT="0" distB="0" distL="114300" distR="114300" simplePos="0" relativeHeight="252579840" behindDoc="0" locked="0" layoutInCell="1" allowOverlap="1" wp14:anchorId="68E30D3F" wp14:editId="69800A04">
                  <wp:simplePos x="0" y="0"/>
                  <wp:positionH relativeFrom="column">
                    <wp:posOffset>291465</wp:posOffset>
                  </wp:positionH>
                  <wp:positionV relativeFrom="paragraph">
                    <wp:posOffset>501015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なお</w:t>
            </w:r>
            <w:r>
              <w:t>、</w:t>
            </w:r>
            <w:r>
              <w:rPr>
                <w:rFonts w:hint="eastAsia"/>
              </w:rPr>
              <w:t>津波警報発表後の全ての活動（車両移動</w:t>
            </w:r>
            <w:r>
              <w:t>含む）</w:t>
            </w:r>
            <w:r>
              <w:rPr>
                <w:rFonts w:hint="eastAsia"/>
              </w:rPr>
              <w:t>については、</w:t>
            </w:r>
            <w:r w:rsidR="00886F14">
              <w:rPr>
                <w:rFonts w:hint="eastAsia"/>
              </w:rPr>
              <w:t>気象庁の津波到達予想時刻や実際の津波の観測状況を踏まえ</w:t>
            </w:r>
            <w:r w:rsidRPr="009379E2">
              <w:rPr>
                <w:rFonts w:hint="eastAsia"/>
              </w:rPr>
              <w:t>活動可能時間</w:t>
            </w:r>
            <w:r>
              <w:rPr>
                <w:rFonts w:hint="eastAsia"/>
              </w:rPr>
              <w:t>を</w:t>
            </w:r>
            <w:r w:rsidRPr="009379E2">
              <w:rPr>
                <w:rFonts w:hint="eastAsia"/>
              </w:rPr>
              <w:t>設定し</w:t>
            </w:r>
            <w:r w:rsidRPr="009379E2">
              <w:t>、</w:t>
            </w:r>
            <w:r w:rsidRPr="009379E2">
              <w:rPr>
                <w:rFonts w:hint="eastAsia"/>
              </w:rPr>
              <w:t>これを超えない範囲</w:t>
            </w:r>
            <w:r w:rsidRPr="009379E2">
              <w:t>で</w:t>
            </w:r>
            <w:r w:rsidRPr="009379E2">
              <w:rPr>
                <w:rFonts w:hint="eastAsia"/>
              </w:rPr>
              <w:t>車両移動を完了させる</w:t>
            </w:r>
            <w:r w:rsidRPr="009379E2">
              <w:t>。</w:t>
            </w:r>
          </w:p>
          <w:p w:rsidR="007E089D" w:rsidRDefault="007E089D" w:rsidP="00C21080">
            <w:pPr>
              <w:widowControl/>
            </w:pPr>
          </w:p>
          <w:p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2583936" behindDoc="0" locked="0" layoutInCell="1" allowOverlap="1" wp14:anchorId="700D3D60" wp14:editId="46F88ABA">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rsidR="00D90694" w:rsidRPr="00D6618E" w:rsidRDefault="00D90694"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00D3D60" id="_x0000_s1101" type="#_x0000_t202" style="position:absolute;left:0;text-align:left;margin-left:287.7pt;margin-top:21.75pt;width:63.35pt;height:28.5pt;z-index:2525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3TIg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" fillcolor="white [3201]" strokecolor="black [3200]" strokeweight="2pt">
                      <v:textbox inset=",1mm,,2mm">
                        <w:txbxContent>
                          <w:p w:rsidR="00D90694" w:rsidRPr="00D6618E" w:rsidRDefault="00D90694"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2581888" behindDoc="0" locked="0" layoutInCell="1" allowOverlap="1" wp14:anchorId="47EEEF57" wp14:editId="3460BA6B">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582912" behindDoc="0" locked="0" layoutInCell="1" allowOverlap="1" wp14:anchorId="7DDC5E3A" wp14:editId="0A17E297">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F7EAF" id="右矢印 27" o:spid="_x0000_s1026" type="#_x0000_t13" style="position:absolute;left:0;text-align:left;margin-left:228.2pt;margin-top:54.35pt;width:38.75pt;height:14pt;z-index:25258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2580864" behindDoc="0" locked="0" layoutInCell="1" allowOverlap="1" wp14:anchorId="515C76B9" wp14:editId="63437610">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2B2F0"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7E089D"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7E089D" w:rsidRPr="00375FA4" w:rsidRDefault="007E089D" w:rsidP="00C21080">
            <w:pPr>
              <w:widowControl/>
              <w:ind w:firstLineChars="100" w:firstLine="240"/>
              <w:rPr>
                <w:rFonts w:asciiTheme="minorEastAsia" w:hAnsiTheme="minorEastAsia" w:cs="ＭＳ Ｐゴシック"/>
                <w:color w:val="000000"/>
                <w:kern w:val="0"/>
                <w:sz w:val="24"/>
                <w:szCs w:val="24"/>
              </w:rPr>
            </w:pPr>
          </w:p>
        </w:tc>
      </w:tr>
    </w:tbl>
    <w:p w:rsidR="007E089D" w:rsidRPr="00375FA4" w:rsidRDefault="007E089D" w:rsidP="007E089D">
      <w:pPr>
        <w:widowControl/>
        <w:jc w:val="left"/>
        <w:rPr>
          <w:rFonts w:asciiTheme="minorEastAsia" w:hAnsiTheme="minorEastAsia"/>
        </w:rPr>
      </w:pPr>
    </w:p>
    <w:p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lastRenderedPageBreak/>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rsidR="00DB4AAE" w:rsidRPr="00C44B06" w:rsidRDefault="00DB4AAE" w:rsidP="00C5567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rsidR="00DB4AAE" w:rsidRPr="00C44B06" w:rsidRDefault="00DB4AAE" w:rsidP="00C5567F">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6944" behindDoc="0" locked="0" layoutInCell="1" allowOverlap="1" wp14:anchorId="64E91E05" wp14:editId="5E319FCC">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2627968" behindDoc="0" locked="0" layoutInCell="1" allowOverlap="1" wp14:anchorId="30CC4A39" wp14:editId="284842E0">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rsidR="00DB4AAE" w:rsidRPr="00C44B06" w:rsidRDefault="00DB4AAE" w:rsidP="00C5567F">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2623872" behindDoc="1" locked="0" layoutInCell="1" allowOverlap="1" wp14:anchorId="773A60DD" wp14:editId="15A30828">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34F94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06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5920" behindDoc="0" locked="0" layoutInCell="1" allowOverlap="1" wp14:anchorId="2A7CA267" wp14:editId="0A6F01EB">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2622848" behindDoc="0" locked="0" layoutInCell="1" allowOverlap="1" wp14:anchorId="5FA94632" wp14:editId="7BF6E459">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2624896" behindDoc="0" locked="0" layoutInCell="1" allowOverlap="1" wp14:anchorId="49A311A8" wp14:editId="0FE94675">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rsidR="00DB4AAE" w:rsidRPr="00C44B06" w:rsidRDefault="00DB4AAE" w:rsidP="00C5567F">
            <w:pPr>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rsidR="00DB4AAE" w:rsidRPr="00C44B06" w:rsidRDefault="00DB4AAE" w:rsidP="00C5567F">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rsidR="00DB4AAE" w:rsidRPr="00C44B06" w:rsidRDefault="00DB4AAE" w:rsidP="00C5567F">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rsidR="00DB4AAE" w:rsidRPr="00375FA4" w:rsidRDefault="00DB4AAE" w:rsidP="00DB4AAE">
      <w:pPr>
        <w:widowControl/>
        <w:jc w:val="left"/>
        <w:rPr>
          <w:rFonts w:asciiTheme="minorEastAsia" w:hAnsiTheme="minorEastAsia"/>
        </w:rPr>
      </w:pPr>
    </w:p>
    <w:p w:rsidR="00DB4AAE" w:rsidRDefault="00DB4AAE" w:rsidP="00EC0BB1">
      <w:pPr>
        <w:rPr>
          <w:rFonts w:asciiTheme="minorEastAsia" w:hAnsiTheme="minorEastAsia"/>
          <w:sz w:val="24"/>
          <w:szCs w:val="24"/>
        </w:rPr>
      </w:pPr>
    </w:p>
    <w:p w:rsidR="00EC0BB1" w:rsidRPr="00A03498" w:rsidRDefault="00EC0BB1" w:rsidP="00EC0BB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Pr>
          <w:rFonts w:asciiTheme="minorEastAsia" w:hAnsiTheme="minorEastAsia" w:hint="eastAsia"/>
          <w:sz w:val="24"/>
          <w:szCs w:val="24"/>
        </w:rPr>
        <w:t>ＢＣＰの策定・見直し（防災関連項目）</w:t>
      </w:r>
    </w:p>
    <w:p w:rsidR="00EC0BB1" w:rsidRPr="001C6F61" w:rsidRDefault="00EC0BB1" w:rsidP="00EC0BB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C0BB1"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0BB1" w:rsidRPr="00375FA4" w:rsidRDefault="00EC0BB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C0BB1" w:rsidRPr="00375FA4" w:rsidRDefault="00EC0BB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EC0BB1"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BB1" w:rsidRPr="00375FA4" w:rsidRDefault="00EC0BB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C0BB1" w:rsidRDefault="00AF59DA" w:rsidP="00C21080">
            <w:pPr>
              <w:widowControl/>
              <w:rPr>
                <w:rFonts w:asciiTheme="minorEastAsia" w:hAnsiTheme="minorEastAsia" w:cs="ＭＳ Ｐゴシック"/>
                <w:sz w:val="22"/>
              </w:rPr>
            </w:pPr>
            <w:r>
              <w:rPr>
                <w:rFonts w:asciiTheme="minorEastAsia" w:hAnsiTheme="minorEastAsia" w:cs="ＭＳ Ｐゴシック" w:hint="eastAsia"/>
                <w:sz w:val="22"/>
              </w:rPr>
              <w:t>増設工事の実施に伴う構内への入場者数の増加について、防災上の課題として検討を行った結果、建設工事事業者の避難場所を別途定めることとし</w:t>
            </w:r>
            <w:r w:rsidR="00906FE3">
              <w:rPr>
                <w:rFonts w:asciiTheme="minorEastAsia" w:hAnsiTheme="minorEastAsia" w:cs="ＭＳ Ｐゴシック" w:hint="eastAsia"/>
                <w:sz w:val="22"/>
              </w:rPr>
              <w:t>、</w:t>
            </w:r>
            <w:r>
              <w:rPr>
                <w:rFonts w:asciiTheme="minorEastAsia" w:hAnsiTheme="minorEastAsia" w:cs="ＭＳ Ｐゴシック" w:hint="eastAsia"/>
                <w:sz w:val="22"/>
              </w:rPr>
              <w:t>当該事項を</w:t>
            </w:r>
            <w:r w:rsidR="00906FE3">
              <w:rPr>
                <w:rFonts w:asciiTheme="minorEastAsia" w:hAnsiTheme="minorEastAsia" w:cs="ＭＳ Ｐゴシック" w:hint="eastAsia"/>
                <w:sz w:val="22"/>
              </w:rPr>
              <w:t>BCP</w:t>
            </w:r>
            <w:r w:rsidR="003D2A54">
              <w:rPr>
                <w:rFonts w:asciiTheme="minorEastAsia" w:hAnsiTheme="minorEastAsia" w:cs="ＭＳ Ｐゴシック" w:hint="eastAsia"/>
                <w:sz w:val="22"/>
              </w:rPr>
              <w:t>に追記した</w:t>
            </w:r>
            <w:r w:rsidR="00906FE3">
              <w:rPr>
                <w:rFonts w:asciiTheme="minorEastAsia" w:hAnsiTheme="minorEastAsia" w:cs="ＭＳ Ｐゴシック" w:hint="eastAsia"/>
                <w:sz w:val="22"/>
              </w:rPr>
              <w:t>。</w:t>
            </w:r>
          </w:p>
          <w:p w:rsidR="00EC0BB1" w:rsidRPr="003C72B4" w:rsidRDefault="00EC0BB1" w:rsidP="00C21080">
            <w:pPr>
              <w:widowControl/>
              <w:rPr>
                <w:rFonts w:asciiTheme="minorEastAsia" w:hAnsiTheme="minorEastAsia" w:cs="ＭＳ Ｐゴシック"/>
                <w:sz w:val="22"/>
              </w:rPr>
            </w:pPr>
            <w:r w:rsidRPr="006603B3">
              <w:rPr>
                <w:rFonts w:asciiTheme="minorEastAsia" w:hAnsiTheme="minorEastAsia" w:cs="ＭＳ Ｐゴシック"/>
                <w:noProof/>
                <w:sz w:val="22"/>
              </w:rPr>
              <mc:AlternateContent>
                <mc:Choice Requires="wps">
                  <w:drawing>
                    <wp:anchor distT="45720" distB="45720" distL="114300" distR="114300" simplePos="0" relativeHeight="252577792" behindDoc="0" locked="0" layoutInCell="1" allowOverlap="1" wp14:anchorId="0138A7FD" wp14:editId="75914862">
                      <wp:simplePos x="0" y="0"/>
                      <wp:positionH relativeFrom="column">
                        <wp:posOffset>3371215</wp:posOffset>
                      </wp:positionH>
                      <wp:positionV relativeFrom="paragraph">
                        <wp:posOffset>1065530</wp:posOffset>
                      </wp:positionV>
                      <wp:extent cx="121920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rsidR="00D90694" w:rsidRDefault="00D90694" w:rsidP="00EC0BB1">
                                  <w:r>
                                    <w:rPr>
                                      <w:rFonts w:hint="eastAsia"/>
                                    </w:rPr>
                                    <w:t>建設工事</w:t>
                                  </w:r>
                                  <w:r>
                                    <w:t>事業者</w:t>
                                  </w:r>
                                </w:p>
                                <w:p w:rsidR="00D90694" w:rsidRDefault="00D90694" w:rsidP="00EC0BB1">
                                  <w: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8A7FD" id="_x0000_s1102" type="#_x0000_t202" style="position:absolute;left:0;text-align:left;margin-left:265.45pt;margin-top:83.9pt;width:96pt;height:110.6pt;z-index:25257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AqMAIAAA4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" filled="f" stroked="f">
                      <v:textbox style="mso-fit-shape-to-text:t">
                        <w:txbxContent>
                          <w:p w:rsidR="00D90694" w:rsidRDefault="00D90694" w:rsidP="00EC0BB1">
                            <w:r>
                              <w:rPr>
                                <w:rFonts w:hint="eastAsia"/>
                              </w:rPr>
                              <w:t>建設工事</w:t>
                            </w:r>
                            <w:r>
                              <w:t>事業者</w:t>
                            </w:r>
                          </w:p>
                          <w:p w:rsidR="00D90694" w:rsidRDefault="00D90694" w:rsidP="00EC0BB1">
                            <w:r>
                              <w:t>の避難場所</w:t>
                            </w:r>
                          </w:p>
                        </w:txbxContent>
                      </v:textbox>
                      <w10:wrap type="square"/>
                    </v:shape>
                  </w:pict>
                </mc:Fallback>
              </mc:AlternateContent>
            </w:r>
            <w:r w:rsidRPr="006603B3">
              <w:rPr>
                <w:rFonts w:asciiTheme="minorEastAsia" w:hAnsiTheme="minorEastAsia" w:cs="ＭＳ Ｐゴシック"/>
                <w:noProof/>
                <w:sz w:val="22"/>
              </w:rPr>
              <w:drawing>
                <wp:anchor distT="0" distB="0" distL="114300" distR="114300" simplePos="0" relativeHeight="252575744" behindDoc="0" locked="0" layoutInCell="1" allowOverlap="1" wp14:anchorId="6192CFA3" wp14:editId="58348524">
                  <wp:simplePos x="0" y="0"/>
                  <wp:positionH relativeFrom="column">
                    <wp:posOffset>3663315</wp:posOffset>
                  </wp:positionH>
                  <wp:positionV relativeFrom="paragraph">
                    <wp:posOffset>663575</wp:posOffset>
                  </wp:positionV>
                  <wp:extent cx="396240" cy="396240"/>
                  <wp:effectExtent l="0" t="0" r="3810" b="3810"/>
                  <wp:wrapNone/>
                  <wp:docPr id="22" name="図 22"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3B3">
              <w:rPr>
                <w:rFonts w:asciiTheme="minorEastAsia" w:hAnsiTheme="minorEastAsia" w:cs="ＭＳ Ｐゴシック"/>
                <w:noProof/>
                <w:sz w:val="22"/>
              </w:rPr>
              <mc:AlternateContent>
                <mc:Choice Requires="wps">
                  <w:drawing>
                    <wp:anchor distT="0" distB="0" distL="114300" distR="114300" simplePos="0" relativeHeight="252573696" behindDoc="0" locked="0" layoutInCell="1" allowOverlap="1" wp14:anchorId="71E4A99D" wp14:editId="6C4BEFAF">
                      <wp:simplePos x="0" y="0"/>
                      <wp:positionH relativeFrom="column">
                        <wp:posOffset>2449195</wp:posOffset>
                      </wp:positionH>
                      <wp:positionV relativeFrom="paragraph">
                        <wp:posOffset>139700</wp:posOffset>
                      </wp:positionV>
                      <wp:extent cx="2047875" cy="1471295"/>
                      <wp:effectExtent l="0" t="0" r="28575" b="14605"/>
                      <wp:wrapNone/>
                      <wp:docPr id="19" name="角丸四角形 19"/>
                      <wp:cNvGraphicFramePr/>
                      <a:graphic xmlns:a="http://schemas.openxmlformats.org/drawingml/2006/main">
                        <a:graphicData uri="http://schemas.microsoft.com/office/word/2010/wordprocessingShape">
                          <wps:wsp>
                            <wps:cNvSpPr/>
                            <wps:spPr>
                              <a:xfrm>
                                <a:off x="0" y="0"/>
                                <a:ext cx="2047875" cy="1471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90694" w:rsidRDefault="00D90694" w:rsidP="00EC0BB1">
                                  <w:pPr>
                                    <w:jc w:val="left"/>
                                    <w:rPr>
                                      <w:color w:val="000000" w:themeColor="text1"/>
                                    </w:rPr>
                                  </w:pPr>
                                  <w:r w:rsidRPr="00AF255F">
                                    <w:rPr>
                                      <w:rFonts w:hint="eastAsia"/>
                                      <w:color w:val="000000" w:themeColor="text1"/>
                                    </w:rPr>
                                    <w:t>＜</w:t>
                                  </w:r>
                                  <w:r>
                                    <w:rPr>
                                      <w:rFonts w:hint="eastAsia"/>
                                      <w:color w:val="000000" w:themeColor="text1"/>
                                    </w:rPr>
                                    <w:t>増設工事</w:t>
                                  </w:r>
                                  <w:r w:rsidRPr="00AF255F">
                                    <w:rPr>
                                      <w:rFonts w:hint="eastAsia"/>
                                      <w:color w:val="000000" w:themeColor="text1"/>
                                    </w:rPr>
                                    <w:t>時＞</w:t>
                                  </w: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Default="00D90694" w:rsidP="00EC0BB1">
                                  <w:pPr>
                                    <w:rPr>
                                      <w:color w:val="000000" w:themeColor="text1"/>
                                    </w:rPr>
                                  </w:pPr>
                                </w:p>
                                <w:p w:rsidR="00D90694" w:rsidRDefault="00D90694" w:rsidP="00EC0BB1">
                                  <w:pPr>
                                    <w:rPr>
                                      <w:color w:val="000000" w:themeColor="text1"/>
                                    </w:rPr>
                                  </w:pPr>
                                  <w:r>
                                    <w:rPr>
                                      <w:rFonts w:hint="eastAsia"/>
                                      <w:color w:val="000000" w:themeColor="text1"/>
                                    </w:rPr>
                                    <w:t>平常時</w:t>
                                  </w:r>
                                  <w:r>
                                    <w:rPr>
                                      <w:color w:val="000000" w:themeColor="text1"/>
                                    </w:rPr>
                                    <w:t>の</w:t>
                                  </w:r>
                                </w:p>
                                <w:p w:rsidR="00D90694" w:rsidRPr="00AF255F" w:rsidRDefault="00D90694" w:rsidP="00EC0BB1">
                                  <w:pPr>
                                    <w:rPr>
                                      <w:color w:val="000000" w:themeColor="text1"/>
                                    </w:rPr>
                                  </w:pPr>
                                  <w:r>
                                    <w:rPr>
                                      <w:rFonts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4A99D" id="角丸四角形 19" o:spid="_x0000_s1103" style="position:absolute;left:0;text-align:left;margin-left:192.85pt;margin-top:11pt;width:161.25pt;height:115.8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" filled="f" strokecolor="#243f60 [1604]" strokeweight="2pt">
                      <v:textbox>
                        <w:txbxContent>
                          <w:p w:rsidR="00D90694" w:rsidRDefault="00D90694" w:rsidP="00EC0BB1">
                            <w:pPr>
                              <w:jc w:val="left"/>
                              <w:rPr>
                                <w:color w:val="000000" w:themeColor="text1"/>
                              </w:rPr>
                            </w:pPr>
                            <w:r w:rsidRPr="00AF255F">
                              <w:rPr>
                                <w:rFonts w:hint="eastAsia"/>
                                <w:color w:val="000000" w:themeColor="text1"/>
                              </w:rPr>
                              <w:t>＜</w:t>
                            </w:r>
                            <w:r>
                              <w:rPr>
                                <w:rFonts w:hint="eastAsia"/>
                                <w:color w:val="000000" w:themeColor="text1"/>
                              </w:rPr>
                              <w:t>増設工事</w:t>
                            </w:r>
                            <w:r w:rsidRPr="00AF255F">
                              <w:rPr>
                                <w:rFonts w:hint="eastAsia"/>
                                <w:color w:val="000000" w:themeColor="text1"/>
                              </w:rPr>
                              <w:t>時＞</w:t>
                            </w: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Default="00D90694" w:rsidP="00EC0BB1">
                            <w:pPr>
                              <w:rPr>
                                <w:color w:val="000000" w:themeColor="text1"/>
                              </w:rPr>
                            </w:pPr>
                          </w:p>
                          <w:p w:rsidR="00D90694" w:rsidRDefault="00D90694" w:rsidP="00EC0BB1">
                            <w:pPr>
                              <w:rPr>
                                <w:color w:val="000000" w:themeColor="text1"/>
                              </w:rPr>
                            </w:pPr>
                            <w:r>
                              <w:rPr>
                                <w:rFonts w:hint="eastAsia"/>
                                <w:color w:val="000000" w:themeColor="text1"/>
                              </w:rPr>
                              <w:t>平常時</w:t>
                            </w:r>
                            <w:r>
                              <w:rPr>
                                <w:color w:val="000000" w:themeColor="text1"/>
                              </w:rPr>
                              <w:t>の</w:t>
                            </w:r>
                          </w:p>
                          <w:p w:rsidR="00D90694" w:rsidRPr="00AF255F" w:rsidRDefault="00D90694" w:rsidP="00EC0BB1">
                            <w:pPr>
                              <w:rPr>
                                <w:color w:val="000000" w:themeColor="text1"/>
                              </w:rPr>
                            </w:pPr>
                            <w:r>
                              <w:rPr>
                                <w:rFonts w:hint="eastAsia"/>
                                <w:color w:val="000000" w:themeColor="text1"/>
                              </w:rPr>
                              <w:t>避難場所</w:t>
                            </w:r>
                          </w:p>
                        </w:txbxContent>
                      </v:textbox>
                    </v:roundrec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576768" behindDoc="0" locked="0" layoutInCell="1" allowOverlap="1" wp14:anchorId="3836EBF5" wp14:editId="2E06F8B0">
                      <wp:simplePos x="0" y="0"/>
                      <wp:positionH relativeFrom="column">
                        <wp:posOffset>1988185</wp:posOffset>
                      </wp:positionH>
                      <wp:positionV relativeFrom="paragraph">
                        <wp:posOffset>663575</wp:posOffset>
                      </wp:positionV>
                      <wp:extent cx="266700" cy="396240"/>
                      <wp:effectExtent l="0" t="38100" r="38100" b="60960"/>
                      <wp:wrapNone/>
                      <wp:docPr id="20" name="右矢印 20"/>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A949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56.55pt;margin-top:52.25pt;width:21pt;height:31.2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" adj="10800" fillcolor="#4f81bd [3204]" strokecolor="#243f60 [1604]" strokeweight="2pt"/>
                  </w:pict>
                </mc:Fallback>
              </mc:AlternateContent>
            </w:r>
            <w:r w:rsidRPr="006603B3">
              <w:rPr>
                <w:rFonts w:asciiTheme="minorEastAsia" w:hAnsiTheme="minorEastAsia" w:cs="ＭＳ Ｐゴシック"/>
                <w:noProof/>
                <w:sz w:val="22"/>
              </w:rPr>
              <w:drawing>
                <wp:anchor distT="0" distB="0" distL="114300" distR="114300" simplePos="0" relativeHeight="252574720" behindDoc="0" locked="0" layoutInCell="1" allowOverlap="1" wp14:anchorId="5C7F33E1" wp14:editId="16F62492">
                  <wp:simplePos x="0" y="0"/>
                  <wp:positionH relativeFrom="column">
                    <wp:posOffset>2720975</wp:posOffset>
                  </wp:positionH>
                  <wp:positionV relativeFrom="paragraph">
                    <wp:posOffset>638175</wp:posOffset>
                  </wp:positionV>
                  <wp:extent cx="457200" cy="457200"/>
                  <wp:effectExtent l="0" t="0" r="0" b="0"/>
                  <wp:wrapNone/>
                  <wp:docPr id="23" name="図 23"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color w:val="000000"/>
                <w:kern w:val="0"/>
                <w:sz w:val="22"/>
              </w:rPr>
              <mc:AlternateContent>
                <mc:Choice Requires="wps">
                  <w:drawing>
                    <wp:anchor distT="0" distB="0" distL="114300" distR="114300" simplePos="0" relativeHeight="252571648" behindDoc="0" locked="0" layoutInCell="1" allowOverlap="1" wp14:anchorId="7BE5A2BE" wp14:editId="33A14B96">
                      <wp:simplePos x="0" y="0"/>
                      <wp:positionH relativeFrom="column">
                        <wp:posOffset>248921</wp:posOffset>
                      </wp:positionH>
                      <wp:positionV relativeFrom="paragraph">
                        <wp:posOffset>139700</wp:posOffset>
                      </wp:positionV>
                      <wp:extent cx="1405890" cy="1471295"/>
                      <wp:effectExtent l="0" t="0" r="22860" b="14605"/>
                      <wp:wrapNone/>
                      <wp:docPr id="21" name="角丸四角形 21"/>
                      <wp:cNvGraphicFramePr/>
                      <a:graphic xmlns:a="http://schemas.openxmlformats.org/drawingml/2006/main">
                        <a:graphicData uri="http://schemas.microsoft.com/office/word/2010/wordprocessingShape">
                          <wps:wsp>
                            <wps:cNvSpPr/>
                            <wps:spPr>
                              <a:xfrm>
                                <a:off x="0" y="0"/>
                                <a:ext cx="1405890" cy="14712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90694" w:rsidRDefault="00D90694" w:rsidP="00EC0BB1">
                                  <w:pPr>
                                    <w:jc w:val="left"/>
                                    <w:rPr>
                                      <w:color w:val="000000" w:themeColor="text1"/>
                                    </w:rPr>
                                  </w:pPr>
                                  <w:r w:rsidRPr="00AF255F">
                                    <w:rPr>
                                      <w:rFonts w:hint="eastAsia"/>
                                      <w:color w:val="000000" w:themeColor="text1"/>
                                    </w:rPr>
                                    <w:t>＜</w:t>
                                  </w:r>
                                  <w:r>
                                    <w:rPr>
                                      <w:rFonts w:hint="eastAsia"/>
                                      <w:color w:val="000000" w:themeColor="text1"/>
                                    </w:rPr>
                                    <w:t>平常</w:t>
                                  </w:r>
                                  <w:r w:rsidRPr="00AF255F">
                                    <w:rPr>
                                      <w:rFonts w:hint="eastAsia"/>
                                      <w:color w:val="000000" w:themeColor="text1"/>
                                    </w:rPr>
                                    <w:t>時＞</w:t>
                                  </w: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Pr="00AF255F" w:rsidRDefault="00D90694" w:rsidP="00EC0BB1">
                                  <w:pPr>
                                    <w:jc w:val="center"/>
                                    <w:rPr>
                                      <w:color w:val="000000" w:themeColor="text1"/>
                                    </w:rPr>
                                  </w:pPr>
                                  <w:r>
                                    <w:rPr>
                                      <w:rFonts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5A2BE" id="角丸四角形 21" o:spid="_x0000_s1104" style="position:absolute;left:0;text-align:left;margin-left:19.6pt;margin-top:11pt;width:110.7pt;height:115.8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" filled="f" strokecolor="#243f60 [1604]" strokeweight="2pt">
                      <v:textbox>
                        <w:txbxContent>
                          <w:p w:rsidR="00D90694" w:rsidRDefault="00D90694" w:rsidP="00EC0BB1">
                            <w:pPr>
                              <w:jc w:val="left"/>
                              <w:rPr>
                                <w:color w:val="000000" w:themeColor="text1"/>
                              </w:rPr>
                            </w:pPr>
                            <w:r w:rsidRPr="00AF255F">
                              <w:rPr>
                                <w:rFonts w:hint="eastAsia"/>
                                <w:color w:val="000000" w:themeColor="text1"/>
                              </w:rPr>
                              <w:t>＜</w:t>
                            </w:r>
                            <w:r>
                              <w:rPr>
                                <w:rFonts w:hint="eastAsia"/>
                                <w:color w:val="000000" w:themeColor="text1"/>
                              </w:rPr>
                              <w:t>平常</w:t>
                            </w:r>
                            <w:r w:rsidRPr="00AF255F">
                              <w:rPr>
                                <w:rFonts w:hint="eastAsia"/>
                                <w:color w:val="000000" w:themeColor="text1"/>
                              </w:rPr>
                              <w:t>時＞</w:t>
                            </w: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Default="00D90694" w:rsidP="00EC0BB1">
                            <w:pPr>
                              <w:jc w:val="left"/>
                              <w:rPr>
                                <w:color w:val="000000" w:themeColor="text1"/>
                              </w:rPr>
                            </w:pPr>
                          </w:p>
                          <w:p w:rsidR="00D90694" w:rsidRPr="00AF255F" w:rsidRDefault="00D90694" w:rsidP="00EC0BB1">
                            <w:pPr>
                              <w:jc w:val="center"/>
                              <w:rPr>
                                <w:color w:val="000000" w:themeColor="text1"/>
                              </w:rPr>
                            </w:pPr>
                            <w:r>
                              <w:rPr>
                                <w:rFonts w:hint="eastAsia"/>
                                <w:color w:val="000000" w:themeColor="text1"/>
                              </w:rPr>
                              <w:t>避難場所</w:t>
                            </w:r>
                          </w:p>
                        </w:txbxContent>
                      </v:textbox>
                    </v:roundrect>
                  </w:pict>
                </mc:Fallback>
              </mc:AlternateContent>
            </w:r>
            <w:r w:rsidRPr="00C263E0">
              <w:rPr>
                <w:rFonts w:asciiTheme="minorEastAsia" w:hAnsiTheme="minorEastAsia" w:cs="ＭＳ Ｐゴシック"/>
                <w:noProof/>
                <w:color w:val="000000"/>
                <w:kern w:val="0"/>
                <w:sz w:val="22"/>
              </w:rPr>
              <w:drawing>
                <wp:anchor distT="0" distB="0" distL="114300" distR="114300" simplePos="0" relativeHeight="252572672" behindDoc="0" locked="0" layoutInCell="1" allowOverlap="1" wp14:anchorId="4DDD7702" wp14:editId="442B6670">
                  <wp:simplePos x="0" y="0"/>
                  <wp:positionH relativeFrom="column">
                    <wp:posOffset>732790</wp:posOffset>
                  </wp:positionH>
                  <wp:positionV relativeFrom="paragraph">
                    <wp:posOffset>638810</wp:posOffset>
                  </wp:positionV>
                  <wp:extent cx="457200" cy="457200"/>
                  <wp:effectExtent l="0" t="0" r="0" b="0"/>
                  <wp:wrapNone/>
                  <wp:docPr id="25" name="図 25"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0BB1"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C0BB1" w:rsidRPr="00375FA4" w:rsidRDefault="00EC0BB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C0BB1" w:rsidRPr="00375FA4" w:rsidRDefault="00EC0BB1" w:rsidP="00C21080">
            <w:pPr>
              <w:widowControl/>
              <w:ind w:firstLineChars="100" w:firstLine="240"/>
              <w:rPr>
                <w:rFonts w:asciiTheme="minorEastAsia" w:hAnsiTheme="minorEastAsia" w:cs="ＭＳ Ｐゴシック"/>
                <w:color w:val="000000"/>
                <w:kern w:val="0"/>
                <w:sz w:val="24"/>
                <w:szCs w:val="24"/>
              </w:rPr>
            </w:pPr>
          </w:p>
        </w:tc>
      </w:tr>
    </w:tbl>
    <w:p w:rsidR="00EC0BB1" w:rsidRPr="00375FA4" w:rsidRDefault="00EC0BB1" w:rsidP="00EC0BB1">
      <w:pPr>
        <w:widowControl/>
        <w:jc w:val="left"/>
        <w:rPr>
          <w:rFonts w:asciiTheme="minorEastAsia" w:hAnsiTheme="minorEastAsia"/>
        </w:rPr>
      </w:pPr>
    </w:p>
    <w:p w:rsidR="00EC0BB1" w:rsidRPr="00375FA4" w:rsidRDefault="00EC0BB1" w:rsidP="00EC0BB1">
      <w:pPr>
        <w:widowControl/>
        <w:jc w:val="left"/>
        <w:rPr>
          <w:rFonts w:asciiTheme="minorEastAsia" w:hAnsiTheme="minorEastAsia"/>
        </w:rPr>
      </w:pPr>
    </w:p>
    <w:p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9C4C44" w:rsidRDefault="009C4C44" w:rsidP="00C21080">
            <w:pPr>
              <w:widowControl/>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rsidR="009C4C44" w:rsidRDefault="009C4C44" w:rsidP="00C21080">
            <w:pPr>
              <w:widowControl/>
              <w:rPr>
                <w:rFonts w:asciiTheme="minorEastAsia" w:hAnsiTheme="minorEastAsia" w:cs="ＭＳ Ｐゴシック"/>
                <w:sz w:val="22"/>
              </w:rPr>
            </w:pPr>
          </w:p>
          <w:p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2615680" behindDoc="0" locked="0" layoutInCell="1" allowOverlap="1" wp14:anchorId="4CAB9A4B" wp14:editId="6E4B2029">
                      <wp:simplePos x="0" y="0"/>
                      <wp:positionH relativeFrom="column">
                        <wp:posOffset>1917916</wp:posOffset>
                      </wp:positionH>
                      <wp:positionV relativeFrom="paragraph">
                        <wp:posOffset>42988</wp:posOffset>
                      </wp:positionV>
                      <wp:extent cx="1366520" cy="1404620"/>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404620"/>
                              </a:xfrm>
                              <a:prstGeom prst="rect">
                                <a:avLst/>
                              </a:prstGeom>
                              <a:noFill/>
                              <a:ln w="9525">
                                <a:noFill/>
                                <a:miter lim="800000"/>
                                <a:headEnd/>
                                <a:tailEnd/>
                              </a:ln>
                            </wps:spPr>
                            <wps:txbx>
                              <w:txbxContent>
                                <w:p w:rsidR="00D90694" w:rsidRPr="002E71CE" w:rsidRDefault="00D90694"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B9A4B" id="_x0000_s1105" type="#_x0000_t202" style="position:absolute;left:0;text-align:left;margin-left:151pt;margin-top:3.4pt;width:107.6pt;height:110.6pt;z-index:25261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" filled="f" stroked="f">
                      <v:textbox style="mso-fit-shape-to-text:t">
                        <w:txbxContent>
                          <w:p w:rsidR="00D90694" w:rsidRPr="002E71CE" w:rsidRDefault="00D90694"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4416" behindDoc="0" locked="0" layoutInCell="1" allowOverlap="1" wp14:anchorId="531DBAD5" wp14:editId="3695539F">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61525" id="楕円 53" o:spid="_x0000_s1026" style="position:absolute;left:0;text-align:left;margin-left:162pt;margin-top:11.2pt;width:78.55pt;height:38.0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2614656" behindDoc="0" locked="0" layoutInCell="1" allowOverlap="1" wp14:anchorId="19B5D73A" wp14:editId="700E8517">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3632" behindDoc="0" locked="0" layoutInCell="1" allowOverlap="1" wp14:anchorId="7814A5F5" wp14:editId="4B2FA9B4">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2608" behindDoc="0" locked="0" layoutInCell="1" allowOverlap="1" wp14:anchorId="7E8E4869" wp14:editId="337CE52C">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2611584" behindDoc="0" locked="0" layoutInCell="1" allowOverlap="1" wp14:anchorId="59709ABB" wp14:editId="4FECD84A">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606464" behindDoc="0" locked="0" layoutInCell="1" allowOverlap="1" wp14:anchorId="4C327F5A" wp14:editId="484C6BD3">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792EA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9536" behindDoc="0" locked="0" layoutInCell="1" allowOverlap="1" wp14:anchorId="36D1461C" wp14:editId="157B6C74">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4E39C" id="稲妻 55" o:spid="_x0000_s1026" type="#_x0000_t73" style="position:absolute;left:0;text-align:left;margin-left:122.45pt;margin-top:62.7pt;width:42pt;height:16.55pt;rotation:-3533691fd;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2610560" behindDoc="0" locked="0" layoutInCell="1" allowOverlap="1" wp14:anchorId="3AFC4E2C" wp14:editId="7C4FB204">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2605440" behindDoc="0" locked="0" layoutInCell="1" allowOverlap="1" wp14:anchorId="186D40F6" wp14:editId="3261DA6F">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2607488" behindDoc="0" locked="0" layoutInCell="1" allowOverlap="1" wp14:anchorId="6F05AF96" wp14:editId="482DF079">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3CCAE" id="稲妻 56" o:spid="_x0000_s1026" type="#_x0000_t73" style="position:absolute;left:0;text-align:left;margin-left:229.8pt;margin-top:27.45pt;width:42pt;height:16.55pt;rotation:8597082fd;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2608512" behindDoc="0" locked="0" layoutInCell="1" allowOverlap="1" wp14:anchorId="256F29DA" wp14:editId="34A54625">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B19A4" id="稲妻 57" o:spid="_x0000_s1026" type="#_x0000_t73" style="position:absolute;left:0;text-align:left;margin-left:230.05pt;margin-top:63.1pt;width:42pt;height:16.55pt;rotation:-11478204fd;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rsidR="00E876BD" w:rsidRPr="00152AF1" w:rsidRDefault="00E876BD" w:rsidP="00152AF1">
      <w:pPr>
        <w:rPr>
          <w:rFonts w:asciiTheme="minorEastAsia" w:hAnsiTheme="minorEastAsia"/>
          <w:sz w:val="24"/>
          <w:szCs w:val="24"/>
        </w:rPr>
      </w:pPr>
    </w:p>
    <w:sectPr w:rsidR="00E876BD" w:rsidRPr="00152AF1" w:rsidSect="00356C26">
      <w:footerReference w:type="default" r:id="rId29"/>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694" w:rsidRDefault="00D90694" w:rsidP="00D91882">
      <w:r>
        <w:separator/>
      </w:r>
    </w:p>
  </w:endnote>
  <w:endnote w:type="continuationSeparator" w:id="0">
    <w:p w:rsidR="00D90694" w:rsidRDefault="00D90694"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rsidR="00D90694" w:rsidRDefault="00D90694">
        <w:pPr>
          <w:pStyle w:val="a5"/>
          <w:jc w:val="center"/>
        </w:pPr>
        <w:r>
          <w:fldChar w:fldCharType="begin"/>
        </w:r>
        <w:r>
          <w:instrText>PAGE   \* MERGEFORMAT</w:instrText>
        </w:r>
        <w:r>
          <w:fldChar w:fldCharType="separate"/>
        </w:r>
        <w:r w:rsidR="009725E4" w:rsidRPr="009725E4">
          <w:rPr>
            <w:noProof/>
            <w:lang w:val="ja-JP"/>
          </w:rPr>
          <w:t>-</w:t>
        </w:r>
        <w:r w:rsidR="009725E4">
          <w:rPr>
            <w:noProof/>
          </w:rPr>
          <w:t xml:space="preserve"> 3 -</w:t>
        </w:r>
        <w:r>
          <w:fldChar w:fldCharType="end"/>
        </w:r>
      </w:p>
    </w:sdtContent>
  </w:sdt>
  <w:p w:rsidR="00D90694" w:rsidRDefault="00D9069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rsidR="00D90694" w:rsidRDefault="00D90694">
        <w:pPr>
          <w:pStyle w:val="a5"/>
          <w:jc w:val="center"/>
        </w:pPr>
        <w:r>
          <w:fldChar w:fldCharType="begin"/>
        </w:r>
        <w:r>
          <w:instrText>PAGE   \* MERGEFORMAT</w:instrText>
        </w:r>
        <w:r>
          <w:fldChar w:fldCharType="separate"/>
        </w:r>
        <w:r w:rsidR="009725E4" w:rsidRPr="009725E4">
          <w:rPr>
            <w:noProof/>
            <w:lang w:val="ja-JP"/>
          </w:rPr>
          <w:t>-</w:t>
        </w:r>
        <w:r w:rsidR="009725E4">
          <w:rPr>
            <w:noProof/>
          </w:rPr>
          <w:t xml:space="preserve"> 15 -</w:t>
        </w:r>
        <w:r>
          <w:fldChar w:fldCharType="end"/>
        </w:r>
      </w:p>
    </w:sdtContent>
  </w:sdt>
  <w:p w:rsidR="00D90694" w:rsidRDefault="00D906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694" w:rsidRDefault="00D90694" w:rsidP="00D91882">
      <w:r>
        <w:separator/>
      </w:r>
    </w:p>
  </w:footnote>
  <w:footnote w:type="continuationSeparator" w:id="0">
    <w:p w:rsidR="00D90694" w:rsidRDefault="00D90694"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5C1"/>
    <w:rsid w:val="00001E64"/>
    <w:rsid w:val="00004854"/>
    <w:rsid w:val="0000505A"/>
    <w:rsid w:val="00005911"/>
    <w:rsid w:val="00017279"/>
    <w:rsid w:val="00023DB8"/>
    <w:rsid w:val="0003277B"/>
    <w:rsid w:val="00041EF5"/>
    <w:rsid w:val="000426C8"/>
    <w:rsid w:val="000518C1"/>
    <w:rsid w:val="00052475"/>
    <w:rsid w:val="00067301"/>
    <w:rsid w:val="0007050F"/>
    <w:rsid w:val="000719D9"/>
    <w:rsid w:val="00073854"/>
    <w:rsid w:val="0007626D"/>
    <w:rsid w:val="000833BF"/>
    <w:rsid w:val="000928CA"/>
    <w:rsid w:val="00092916"/>
    <w:rsid w:val="0009445E"/>
    <w:rsid w:val="000968D4"/>
    <w:rsid w:val="00096EE6"/>
    <w:rsid w:val="000A46B8"/>
    <w:rsid w:val="000A7C79"/>
    <w:rsid w:val="000B057B"/>
    <w:rsid w:val="000B1CF0"/>
    <w:rsid w:val="000B252A"/>
    <w:rsid w:val="000B3286"/>
    <w:rsid w:val="000C1941"/>
    <w:rsid w:val="000C2813"/>
    <w:rsid w:val="000C3D64"/>
    <w:rsid w:val="000C4890"/>
    <w:rsid w:val="000C77DE"/>
    <w:rsid w:val="000D0002"/>
    <w:rsid w:val="000D4316"/>
    <w:rsid w:val="000E080C"/>
    <w:rsid w:val="000E3542"/>
    <w:rsid w:val="000F22AF"/>
    <w:rsid w:val="000F280F"/>
    <w:rsid w:val="000F66F4"/>
    <w:rsid w:val="000F76A1"/>
    <w:rsid w:val="0010268C"/>
    <w:rsid w:val="00122959"/>
    <w:rsid w:val="00126BEA"/>
    <w:rsid w:val="00127A88"/>
    <w:rsid w:val="00127BD2"/>
    <w:rsid w:val="00132BD7"/>
    <w:rsid w:val="00133EDC"/>
    <w:rsid w:val="00134FB1"/>
    <w:rsid w:val="00135F46"/>
    <w:rsid w:val="00136C17"/>
    <w:rsid w:val="00151DD6"/>
    <w:rsid w:val="00152AF1"/>
    <w:rsid w:val="0015534A"/>
    <w:rsid w:val="0015761E"/>
    <w:rsid w:val="00160DB2"/>
    <w:rsid w:val="00162DE8"/>
    <w:rsid w:val="00164B0C"/>
    <w:rsid w:val="0016714B"/>
    <w:rsid w:val="00175897"/>
    <w:rsid w:val="00180097"/>
    <w:rsid w:val="00180877"/>
    <w:rsid w:val="00181217"/>
    <w:rsid w:val="0018522A"/>
    <w:rsid w:val="00185F49"/>
    <w:rsid w:val="00187552"/>
    <w:rsid w:val="00195EF5"/>
    <w:rsid w:val="001A5C5F"/>
    <w:rsid w:val="001A7299"/>
    <w:rsid w:val="001C2358"/>
    <w:rsid w:val="001C6DA3"/>
    <w:rsid w:val="001D4C70"/>
    <w:rsid w:val="001F089B"/>
    <w:rsid w:val="001F1296"/>
    <w:rsid w:val="001F2D1F"/>
    <w:rsid w:val="001F5EDA"/>
    <w:rsid w:val="001F6AD8"/>
    <w:rsid w:val="001F7D91"/>
    <w:rsid w:val="00200DD6"/>
    <w:rsid w:val="0020548E"/>
    <w:rsid w:val="002072AE"/>
    <w:rsid w:val="00212315"/>
    <w:rsid w:val="002142FE"/>
    <w:rsid w:val="00215F4C"/>
    <w:rsid w:val="002174A3"/>
    <w:rsid w:val="00217774"/>
    <w:rsid w:val="00220C6D"/>
    <w:rsid w:val="00221BCA"/>
    <w:rsid w:val="00231A31"/>
    <w:rsid w:val="00232914"/>
    <w:rsid w:val="0023412D"/>
    <w:rsid w:val="00236A66"/>
    <w:rsid w:val="002379AD"/>
    <w:rsid w:val="002400BE"/>
    <w:rsid w:val="002619AC"/>
    <w:rsid w:val="0026345C"/>
    <w:rsid w:val="002674AC"/>
    <w:rsid w:val="00270F5A"/>
    <w:rsid w:val="00272083"/>
    <w:rsid w:val="00274C32"/>
    <w:rsid w:val="002765B9"/>
    <w:rsid w:val="00277389"/>
    <w:rsid w:val="00280B74"/>
    <w:rsid w:val="00281363"/>
    <w:rsid w:val="00284BCB"/>
    <w:rsid w:val="002900DF"/>
    <w:rsid w:val="002931D4"/>
    <w:rsid w:val="002B0989"/>
    <w:rsid w:val="002B41F1"/>
    <w:rsid w:val="002C556B"/>
    <w:rsid w:val="002C7BDB"/>
    <w:rsid w:val="002D4707"/>
    <w:rsid w:val="002E3D5E"/>
    <w:rsid w:val="002E5659"/>
    <w:rsid w:val="002E56F9"/>
    <w:rsid w:val="002E5922"/>
    <w:rsid w:val="002E69CB"/>
    <w:rsid w:val="002E6AEE"/>
    <w:rsid w:val="002F1E7C"/>
    <w:rsid w:val="002F36A9"/>
    <w:rsid w:val="00304355"/>
    <w:rsid w:val="00314CB6"/>
    <w:rsid w:val="00322CC2"/>
    <w:rsid w:val="003235CB"/>
    <w:rsid w:val="0032368F"/>
    <w:rsid w:val="003238D3"/>
    <w:rsid w:val="00325A8D"/>
    <w:rsid w:val="003270A4"/>
    <w:rsid w:val="003325B7"/>
    <w:rsid w:val="00337672"/>
    <w:rsid w:val="00341411"/>
    <w:rsid w:val="00344F63"/>
    <w:rsid w:val="003500B3"/>
    <w:rsid w:val="00353E81"/>
    <w:rsid w:val="003547AA"/>
    <w:rsid w:val="00356C26"/>
    <w:rsid w:val="003622EC"/>
    <w:rsid w:val="0036267C"/>
    <w:rsid w:val="00364A42"/>
    <w:rsid w:val="003659AA"/>
    <w:rsid w:val="0036732F"/>
    <w:rsid w:val="003714B3"/>
    <w:rsid w:val="00375CA9"/>
    <w:rsid w:val="00375FA4"/>
    <w:rsid w:val="003815A8"/>
    <w:rsid w:val="00395190"/>
    <w:rsid w:val="00397CC1"/>
    <w:rsid w:val="003A53C5"/>
    <w:rsid w:val="003A78C0"/>
    <w:rsid w:val="003B37E7"/>
    <w:rsid w:val="003B54A8"/>
    <w:rsid w:val="003B5A99"/>
    <w:rsid w:val="003B5BF5"/>
    <w:rsid w:val="003C173A"/>
    <w:rsid w:val="003C4227"/>
    <w:rsid w:val="003C6FA5"/>
    <w:rsid w:val="003D095A"/>
    <w:rsid w:val="003D2A54"/>
    <w:rsid w:val="003D52C1"/>
    <w:rsid w:val="003E0E02"/>
    <w:rsid w:val="003E4A54"/>
    <w:rsid w:val="003E5CB4"/>
    <w:rsid w:val="003E7761"/>
    <w:rsid w:val="003F110C"/>
    <w:rsid w:val="003F1695"/>
    <w:rsid w:val="003F2E8E"/>
    <w:rsid w:val="003F7096"/>
    <w:rsid w:val="004007EE"/>
    <w:rsid w:val="00401BE4"/>
    <w:rsid w:val="00404291"/>
    <w:rsid w:val="004056C0"/>
    <w:rsid w:val="004129CA"/>
    <w:rsid w:val="0041605B"/>
    <w:rsid w:val="004210FB"/>
    <w:rsid w:val="00421212"/>
    <w:rsid w:val="0042452D"/>
    <w:rsid w:val="0043277A"/>
    <w:rsid w:val="0043302C"/>
    <w:rsid w:val="0043304E"/>
    <w:rsid w:val="00434437"/>
    <w:rsid w:val="00434618"/>
    <w:rsid w:val="00440C4D"/>
    <w:rsid w:val="00441320"/>
    <w:rsid w:val="00442A81"/>
    <w:rsid w:val="00442D4B"/>
    <w:rsid w:val="00443587"/>
    <w:rsid w:val="004557D1"/>
    <w:rsid w:val="00456AB7"/>
    <w:rsid w:val="0046160D"/>
    <w:rsid w:val="0046345B"/>
    <w:rsid w:val="004679AD"/>
    <w:rsid w:val="004705F0"/>
    <w:rsid w:val="004709B3"/>
    <w:rsid w:val="004727CC"/>
    <w:rsid w:val="004762E5"/>
    <w:rsid w:val="00485764"/>
    <w:rsid w:val="00486140"/>
    <w:rsid w:val="0048620D"/>
    <w:rsid w:val="00487657"/>
    <w:rsid w:val="00487CC8"/>
    <w:rsid w:val="00490885"/>
    <w:rsid w:val="00493E11"/>
    <w:rsid w:val="004953A6"/>
    <w:rsid w:val="00497BCE"/>
    <w:rsid w:val="004A30F5"/>
    <w:rsid w:val="004A3EB1"/>
    <w:rsid w:val="004A4C78"/>
    <w:rsid w:val="004A4EA4"/>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2CE0"/>
    <w:rsid w:val="00532F91"/>
    <w:rsid w:val="0053799B"/>
    <w:rsid w:val="00540913"/>
    <w:rsid w:val="005437E5"/>
    <w:rsid w:val="00544F42"/>
    <w:rsid w:val="005455D2"/>
    <w:rsid w:val="00545EB9"/>
    <w:rsid w:val="005531C6"/>
    <w:rsid w:val="00553C42"/>
    <w:rsid w:val="005560C7"/>
    <w:rsid w:val="00557248"/>
    <w:rsid w:val="0055769B"/>
    <w:rsid w:val="00561B1A"/>
    <w:rsid w:val="00567C2C"/>
    <w:rsid w:val="00571DBA"/>
    <w:rsid w:val="00574BC2"/>
    <w:rsid w:val="005756A3"/>
    <w:rsid w:val="00584F34"/>
    <w:rsid w:val="00586EC4"/>
    <w:rsid w:val="00587D01"/>
    <w:rsid w:val="00590692"/>
    <w:rsid w:val="00592343"/>
    <w:rsid w:val="005959B0"/>
    <w:rsid w:val="00597EFF"/>
    <w:rsid w:val="005A0677"/>
    <w:rsid w:val="005A53F5"/>
    <w:rsid w:val="005C257A"/>
    <w:rsid w:val="005C6BA6"/>
    <w:rsid w:val="005D094A"/>
    <w:rsid w:val="005D17D1"/>
    <w:rsid w:val="005D2C35"/>
    <w:rsid w:val="005D3E76"/>
    <w:rsid w:val="005D70D0"/>
    <w:rsid w:val="005D72F0"/>
    <w:rsid w:val="005E25F7"/>
    <w:rsid w:val="005E26E6"/>
    <w:rsid w:val="005F066E"/>
    <w:rsid w:val="005F1041"/>
    <w:rsid w:val="005F3AC6"/>
    <w:rsid w:val="005F65C6"/>
    <w:rsid w:val="006044B5"/>
    <w:rsid w:val="00612558"/>
    <w:rsid w:val="00613207"/>
    <w:rsid w:val="006137B5"/>
    <w:rsid w:val="006140EA"/>
    <w:rsid w:val="00615127"/>
    <w:rsid w:val="00615422"/>
    <w:rsid w:val="0061793C"/>
    <w:rsid w:val="00621E20"/>
    <w:rsid w:val="0062575E"/>
    <w:rsid w:val="006271DB"/>
    <w:rsid w:val="00630FB7"/>
    <w:rsid w:val="00635008"/>
    <w:rsid w:val="00636CEE"/>
    <w:rsid w:val="00636F8C"/>
    <w:rsid w:val="00641885"/>
    <w:rsid w:val="00642340"/>
    <w:rsid w:val="00642A5C"/>
    <w:rsid w:val="00645A96"/>
    <w:rsid w:val="00646A04"/>
    <w:rsid w:val="00646B6C"/>
    <w:rsid w:val="00651BBC"/>
    <w:rsid w:val="00656062"/>
    <w:rsid w:val="00661D66"/>
    <w:rsid w:val="006624EF"/>
    <w:rsid w:val="00662B3A"/>
    <w:rsid w:val="00672053"/>
    <w:rsid w:val="006740E8"/>
    <w:rsid w:val="00674F0E"/>
    <w:rsid w:val="00675EE8"/>
    <w:rsid w:val="006763BE"/>
    <w:rsid w:val="00682F4C"/>
    <w:rsid w:val="006844DB"/>
    <w:rsid w:val="00685867"/>
    <w:rsid w:val="0068778F"/>
    <w:rsid w:val="006A6C71"/>
    <w:rsid w:val="006A70CA"/>
    <w:rsid w:val="006C3439"/>
    <w:rsid w:val="006C3CB7"/>
    <w:rsid w:val="006D00C0"/>
    <w:rsid w:val="006D15FC"/>
    <w:rsid w:val="006D545B"/>
    <w:rsid w:val="006D6070"/>
    <w:rsid w:val="006E2FDC"/>
    <w:rsid w:val="006E57D2"/>
    <w:rsid w:val="006E6072"/>
    <w:rsid w:val="006F5718"/>
    <w:rsid w:val="00701A96"/>
    <w:rsid w:val="0070301D"/>
    <w:rsid w:val="0071131F"/>
    <w:rsid w:val="00711745"/>
    <w:rsid w:val="00711E10"/>
    <w:rsid w:val="00712C3D"/>
    <w:rsid w:val="00713BC2"/>
    <w:rsid w:val="00714367"/>
    <w:rsid w:val="00714E77"/>
    <w:rsid w:val="00720A3F"/>
    <w:rsid w:val="007229C0"/>
    <w:rsid w:val="0072531D"/>
    <w:rsid w:val="00727478"/>
    <w:rsid w:val="00730448"/>
    <w:rsid w:val="007323DE"/>
    <w:rsid w:val="00740522"/>
    <w:rsid w:val="00743744"/>
    <w:rsid w:val="00743A90"/>
    <w:rsid w:val="007474D5"/>
    <w:rsid w:val="00747913"/>
    <w:rsid w:val="0075353F"/>
    <w:rsid w:val="00755217"/>
    <w:rsid w:val="00755352"/>
    <w:rsid w:val="007553BE"/>
    <w:rsid w:val="00757DF8"/>
    <w:rsid w:val="00764096"/>
    <w:rsid w:val="00765B1B"/>
    <w:rsid w:val="00766114"/>
    <w:rsid w:val="007701CD"/>
    <w:rsid w:val="00774EE4"/>
    <w:rsid w:val="007809D5"/>
    <w:rsid w:val="00785595"/>
    <w:rsid w:val="00787144"/>
    <w:rsid w:val="0079096B"/>
    <w:rsid w:val="007909AD"/>
    <w:rsid w:val="00794F90"/>
    <w:rsid w:val="00795760"/>
    <w:rsid w:val="00797A1B"/>
    <w:rsid w:val="007A00F1"/>
    <w:rsid w:val="007A3003"/>
    <w:rsid w:val="007A344A"/>
    <w:rsid w:val="007A4611"/>
    <w:rsid w:val="007B0C78"/>
    <w:rsid w:val="007B13D6"/>
    <w:rsid w:val="007B1855"/>
    <w:rsid w:val="007B463A"/>
    <w:rsid w:val="007B65C1"/>
    <w:rsid w:val="007C0B81"/>
    <w:rsid w:val="007C35B0"/>
    <w:rsid w:val="007C67D9"/>
    <w:rsid w:val="007C6828"/>
    <w:rsid w:val="007D1731"/>
    <w:rsid w:val="007D2538"/>
    <w:rsid w:val="007D2EC1"/>
    <w:rsid w:val="007D38A5"/>
    <w:rsid w:val="007E089D"/>
    <w:rsid w:val="007E1FB2"/>
    <w:rsid w:val="007E287E"/>
    <w:rsid w:val="007E3A3C"/>
    <w:rsid w:val="007F3BFD"/>
    <w:rsid w:val="007F3F89"/>
    <w:rsid w:val="007F7A11"/>
    <w:rsid w:val="00800D63"/>
    <w:rsid w:val="008029E1"/>
    <w:rsid w:val="008046AC"/>
    <w:rsid w:val="008050F8"/>
    <w:rsid w:val="0080532F"/>
    <w:rsid w:val="008061D1"/>
    <w:rsid w:val="00806837"/>
    <w:rsid w:val="008074A6"/>
    <w:rsid w:val="0081093E"/>
    <w:rsid w:val="008140A2"/>
    <w:rsid w:val="00822131"/>
    <w:rsid w:val="00825536"/>
    <w:rsid w:val="0083269C"/>
    <w:rsid w:val="00841745"/>
    <w:rsid w:val="00841FF4"/>
    <w:rsid w:val="0084374E"/>
    <w:rsid w:val="00845EED"/>
    <w:rsid w:val="00852E88"/>
    <w:rsid w:val="008532E6"/>
    <w:rsid w:val="008559A6"/>
    <w:rsid w:val="00855CB8"/>
    <w:rsid w:val="00862C21"/>
    <w:rsid w:val="00864515"/>
    <w:rsid w:val="00871078"/>
    <w:rsid w:val="0087211E"/>
    <w:rsid w:val="00872AEA"/>
    <w:rsid w:val="00873CDC"/>
    <w:rsid w:val="00877F14"/>
    <w:rsid w:val="008807DB"/>
    <w:rsid w:val="00885A4B"/>
    <w:rsid w:val="00886F14"/>
    <w:rsid w:val="00894056"/>
    <w:rsid w:val="00894B88"/>
    <w:rsid w:val="00895592"/>
    <w:rsid w:val="00895E6E"/>
    <w:rsid w:val="008971CD"/>
    <w:rsid w:val="008978AC"/>
    <w:rsid w:val="008A002B"/>
    <w:rsid w:val="008A0AAF"/>
    <w:rsid w:val="008A1F70"/>
    <w:rsid w:val="008A34BD"/>
    <w:rsid w:val="008A3C98"/>
    <w:rsid w:val="008A60A2"/>
    <w:rsid w:val="008B1969"/>
    <w:rsid w:val="008C5638"/>
    <w:rsid w:val="008C7743"/>
    <w:rsid w:val="008C7C68"/>
    <w:rsid w:val="008D13D7"/>
    <w:rsid w:val="008D2881"/>
    <w:rsid w:val="008D2C91"/>
    <w:rsid w:val="008D3910"/>
    <w:rsid w:val="008D6257"/>
    <w:rsid w:val="008D644A"/>
    <w:rsid w:val="008E01CF"/>
    <w:rsid w:val="008E65DF"/>
    <w:rsid w:val="008F01B3"/>
    <w:rsid w:val="008F167B"/>
    <w:rsid w:val="008F3ACF"/>
    <w:rsid w:val="008F6C10"/>
    <w:rsid w:val="00906FE3"/>
    <w:rsid w:val="00911E2E"/>
    <w:rsid w:val="00914090"/>
    <w:rsid w:val="00924813"/>
    <w:rsid w:val="00926F3A"/>
    <w:rsid w:val="00927618"/>
    <w:rsid w:val="009339A1"/>
    <w:rsid w:val="00933B45"/>
    <w:rsid w:val="00934766"/>
    <w:rsid w:val="00934BC4"/>
    <w:rsid w:val="009408E4"/>
    <w:rsid w:val="009428D6"/>
    <w:rsid w:val="009547E5"/>
    <w:rsid w:val="00954C10"/>
    <w:rsid w:val="0095786C"/>
    <w:rsid w:val="009601B7"/>
    <w:rsid w:val="00962ED2"/>
    <w:rsid w:val="009645A7"/>
    <w:rsid w:val="0096796C"/>
    <w:rsid w:val="00967A3A"/>
    <w:rsid w:val="009714F1"/>
    <w:rsid w:val="009725E4"/>
    <w:rsid w:val="00972A53"/>
    <w:rsid w:val="009731F1"/>
    <w:rsid w:val="00976352"/>
    <w:rsid w:val="00984FA8"/>
    <w:rsid w:val="0098515B"/>
    <w:rsid w:val="0098630F"/>
    <w:rsid w:val="009870C3"/>
    <w:rsid w:val="009909B5"/>
    <w:rsid w:val="00991567"/>
    <w:rsid w:val="00991FF7"/>
    <w:rsid w:val="00997240"/>
    <w:rsid w:val="009A0E59"/>
    <w:rsid w:val="009A5B83"/>
    <w:rsid w:val="009B015B"/>
    <w:rsid w:val="009B3756"/>
    <w:rsid w:val="009B50F2"/>
    <w:rsid w:val="009B63FA"/>
    <w:rsid w:val="009B6A48"/>
    <w:rsid w:val="009B6B7B"/>
    <w:rsid w:val="009C2178"/>
    <w:rsid w:val="009C292F"/>
    <w:rsid w:val="009C2EBF"/>
    <w:rsid w:val="009C361E"/>
    <w:rsid w:val="009C47E2"/>
    <w:rsid w:val="009C4C44"/>
    <w:rsid w:val="009C4FF7"/>
    <w:rsid w:val="009C5A0E"/>
    <w:rsid w:val="009C79A9"/>
    <w:rsid w:val="009C7A8C"/>
    <w:rsid w:val="009D2316"/>
    <w:rsid w:val="009D40B4"/>
    <w:rsid w:val="009E1A64"/>
    <w:rsid w:val="009E264C"/>
    <w:rsid w:val="009E3F2E"/>
    <w:rsid w:val="009E60DC"/>
    <w:rsid w:val="009E70E7"/>
    <w:rsid w:val="009E7EBD"/>
    <w:rsid w:val="00A102C0"/>
    <w:rsid w:val="00A16881"/>
    <w:rsid w:val="00A21CB3"/>
    <w:rsid w:val="00A21EDC"/>
    <w:rsid w:val="00A227F3"/>
    <w:rsid w:val="00A23AFB"/>
    <w:rsid w:val="00A2585A"/>
    <w:rsid w:val="00A259FE"/>
    <w:rsid w:val="00A2633D"/>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120"/>
    <w:rsid w:val="00AC1CEB"/>
    <w:rsid w:val="00AC1D45"/>
    <w:rsid w:val="00AC4409"/>
    <w:rsid w:val="00AC47BE"/>
    <w:rsid w:val="00AD0064"/>
    <w:rsid w:val="00AD04E5"/>
    <w:rsid w:val="00AD0D20"/>
    <w:rsid w:val="00AD140C"/>
    <w:rsid w:val="00AD496E"/>
    <w:rsid w:val="00AE0947"/>
    <w:rsid w:val="00AF1009"/>
    <w:rsid w:val="00AF192A"/>
    <w:rsid w:val="00AF1F53"/>
    <w:rsid w:val="00AF423B"/>
    <w:rsid w:val="00AF59DA"/>
    <w:rsid w:val="00AF6D50"/>
    <w:rsid w:val="00AF7EF4"/>
    <w:rsid w:val="00B0058A"/>
    <w:rsid w:val="00B0144F"/>
    <w:rsid w:val="00B055E9"/>
    <w:rsid w:val="00B104E5"/>
    <w:rsid w:val="00B1073A"/>
    <w:rsid w:val="00B147FC"/>
    <w:rsid w:val="00B20296"/>
    <w:rsid w:val="00B21A2D"/>
    <w:rsid w:val="00B25ADA"/>
    <w:rsid w:val="00B25C9D"/>
    <w:rsid w:val="00B30E75"/>
    <w:rsid w:val="00B31E2B"/>
    <w:rsid w:val="00B37959"/>
    <w:rsid w:val="00B435B1"/>
    <w:rsid w:val="00B4756D"/>
    <w:rsid w:val="00B477DA"/>
    <w:rsid w:val="00B52347"/>
    <w:rsid w:val="00B56A37"/>
    <w:rsid w:val="00B57D7D"/>
    <w:rsid w:val="00B63FD6"/>
    <w:rsid w:val="00B64741"/>
    <w:rsid w:val="00B6637B"/>
    <w:rsid w:val="00B7252B"/>
    <w:rsid w:val="00B72733"/>
    <w:rsid w:val="00B73CF2"/>
    <w:rsid w:val="00B84BBD"/>
    <w:rsid w:val="00B95D27"/>
    <w:rsid w:val="00BA0FC9"/>
    <w:rsid w:val="00BA6CD6"/>
    <w:rsid w:val="00BB02F4"/>
    <w:rsid w:val="00BB48DF"/>
    <w:rsid w:val="00BB497B"/>
    <w:rsid w:val="00BC1154"/>
    <w:rsid w:val="00BC1CAA"/>
    <w:rsid w:val="00BD3C52"/>
    <w:rsid w:val="00BE0696"/>
    <w:rsid w:val="00BE07BB"/>
    <w:rsid w:val="00BE222A"/>
    <w:rsid w:val="00BE2763"/>
    <w:rsid w:val="00BE2985"/>
    <w:rsid w:val="00BE399F"/>
    <w:rsid w:val="00BE44C6"/>
    <w:rsid w:val="00BF28C4"/>
    <w:rsid w:val="00BF2C86"/>
    <w:rsid w:val="00BF36C6"/>
    <w:rsid w:val="00BF4C7C"/>
    <w:rsid w:val="00BF5F80"/>
    <w:rsid w:val="00BF7A2E"/>
    <w:rsid w:val="00C043A1"/>
    <w:rsid w:val="00C07A84"/>
    <w:rsid w:val="00C12298"/>
    <w:rsid w:val="00C13137"/>
    <w:rsid w:val="00C13EC5"/>
    <w:rsid w:val="00C177FC"/>
    <w:rsid w:val="00C21080"/>
    <w:rsid w:val="00C320E5"/>
    <w:rsid w:val="00C365AB"/>
    <w:rsid w:val="00C4032E"/>
    <w:rsid w:val="00C406AD"/>
    <w:rsid w:val="00C45D28"/>
    <w:rsid w:val="00C47A3C"/>
    <w:rsid w:val="00C5084A"/>
    <w:rsid w:val="00C52775"/>
    <w:rsid w:val="00C53E89"/>
    <w:rsid w:val="00C5567F"/>
    <w:rsid w:val="00C559F9"/>
    <w:rsid w:val="00C56226"/>
    <w:rsid w:val="00C619EC"/>
    <w:rsid w:val="00C656A5"/>
    <w:rsid w:val="00C70CE8"/>
    <w:rsid w:val="00C71B25"/>
    <w:rsid w:val="00C750CC"/>
    <w:rsid w:val="00C75AE6"/>
    <w:rsid w:val="00C76CAD"/>
    <w:rsid w:val="00C86378"/>
    <w:rsid w:val="00C91FC1"/>
    <w:rsid w:val="00C9333D"/>
    <w:rsid w:val="00C95121"/>
    <w:rsid w:val="00CA01D9"/>
    <w:rsid w:val="00CB278B"/>
    <w:rsid w:val="00CB444C"/>
    <w:rsid w:val="00CB5937"/>
    <w:rsid w:val="00CB6099"/>
    <w:rsid w:val="00CC10BD"/>
    <w:rsid w:val="00CC3110"/>
    <w:rsid w:val="00CC50DF"/>
    <w:rsid w:val="00CC5856"/>
    <w:rsid w:val="00CC58E7"/>
    <w:rsid w:val="00CD333C"/>
    <w:rsid w:val="00CD348B"/>
    <w:rsid w:val="00CF21B4"/>
    <w:rsid w:val="00CF77F2"/>
    <w:rsid w:val="00CF7CA4"/>
    <w:rsid w:val="00D07C6E"/>
    <w:rsid w:val="00D07E04"/>
    <w:rsid w:val="00D11DE4"/>
    <w:rsid w:val="00D13A61"/>
    <w:rsid w:val="00D15C1B"/>
    <w:rsid w:val="00D201CA"/>
    <w:rsid w:val="00D211B0"/>
    <w:rsid w:val="00D236B9"/>
    <w:rsid w:val="00D239BD"/>
    <w:rsid w:val="00D245C6"/>
    <w:rsid w:val="00D253CA"/>
    <w:rsid w:val="00D2561E"/>
    <w:rsid w:val="00D26576"/>
    <w:rsid w:val="00D26F92"/>
    <w:rsid w:val="00D30609"/>
    <w:rsid w:val="00D3245B"/>
    <w:rsid w:val="00D33971"/>
    <w:rsid w:val="00D37839"/>
    <w:rsid w:val="00D415E5"/>
    <w:rsid w:val="00D41FBF"/>
    <w:rsid w:val="00D439CD"/>
    <w:rsid w:val="00D45257"/>
    <w:rsid w:val="00D45322"/>
    <w:rsid w:val="00D52C37"/>
    <w:rsid w:val="00D54DF2"/>
    <w:rsid w:val="00D55E90"/>
    <w:rsid w:val="00D60B3E"/>
    <w:rsid w:val="00D62241"/>
    <w:rsid w:val="00D6355C"/>
    <w:rsid w:val="00D652EB"/>
    <w:rsid w:val="00D838A2"/>
    <w:rsid w:val="00D85C91"/>
    <w:rsid w:val="00D90694"/>
    <w:rsid w:val="00D91882"/>
    <w:rsid w:val="00D93C70"/>
    <w:rsid w:val="00D93E37"/>
    <w:rsid w:val="00D956A2"/>
    <w:rsid w:val="00DA0088"/>
    <w:rsid w:val="00DA1D80"/>
    <w:rsid w:val="00DA573D"/>
    <w:rsid w:val="00DA6EEB"/>
    <w:rsid w:val="00DB2727"/>
    <w:rsid w:val="00DB41B9"/>
    <w:rsid w:val="00DB4AAE"/>
    <w:rsid w:val="00DB4E46"/>
    <w:rsid w:val="00DC2B96"/>
    <w:rsid w:val="00DC7997"/>
    <w:rsid w:val="00DD22B8"/>
    <w:rsid w:val="00DD57E1"/>
    <w:rsid w:val="00DD59C1"/>
    <w:rsid w:val="00DD5E77"/>
    <w:rsid w:val="00DE01E8"/>
    <w:rsid w:val="00DE54C1"/>
    <w:rsid w:val="00DE54FF"/>
    <w:rsid w:val="00E07E9A"/>
    <w:rsid w:val="00E1189D"/>
    <w:rsid w:val="00E16541"/>
    <w:rsid w:val="00E17188"/>
    <w:rsid w:val="00E27620"/>
    <w:rsid w:val="00E357E5"/>
    <w:rsid w:val="00E41E11"/>
    <w:rsid w:val="00E47DD4"/>
    <w:rsid w:val="00E53B91"/>
    <w:rsid w:val="00E65EB4"/>
    <w:rsid w:val="00E65EF3"/>
    <w:rsid w:val="00E6769F"/>
    <w:rsid w:val="00E74042"/>
    <w:rsid w:val="00E77CF8"/>
    <w:rsid w:val="00E806F7"/>
    <w:rsid w:val="00E8249B"/>
    <w:rsid w:val="00E82A60"/>
    <w:rsid w:val="00E83A18"/>
    <w:rsid w:val="00E83E0F"/>
    <w:rsid w:val="00E876BD"/>
    <w:rsid w:val="00E91C51"/>
    <w:rsid w:val="00E94062"/>
    <w:rsid w:val="00E946B4"/>
    <w:rsid w:val="00E94E26"/>
    <w:rsid w:val="00E95EF8"/>
    <w:rsid w:val="00EA4F4A"/>
    <w:rsid w:val="00EB0E6B"/>
    <w:rsid w:val="00EC0BB1"/>
    <w:rsid w:val="00EC1EE8"/>
    <w:rsid w:val="00EC22E3"/>
    <w:rsid w:val="00EC4E00"/>
    <w:rsid w:val="00ED070A"/>
    <w:rsid w:val="00ED3D7F"/>
    <w:rsid w:val="00EF7D72"/>
    <w:rsid w:val="00F012E2"/>
    <w:rsid w:val="00F04CB8"/>
    <w:rsid w:val="00F04F49"/>
    <w:rsid w:val="00F10AC5"/>
    <w:rsid w:val="00F12EB3"/>
    <w:rsid w:val="00F17180"/>
    <w:rsid w:val="00F17FBE"/>
    <w:rsid w:val="00F23027"/>
    <w:rsid w:val="00F24A19"/>
    <w:rsid w:val="00F323AA"/>
    <w:rsid w:val="00F40EBF"/>
    <w:rsid w:val="00F4292F"/>
    <w:rsid w:val="00F44769"/>
    <w:rsid w:val="00F50563"/>
    <w:rsid w:val="00F52442"/>
    <w:rsid w:val="00F52C99"/>
    <w:rsid w:val="00F62106"/>
    <w:rsid w:val="00F62465"/>
    <w:rsid w:val="00F71440"/>
    <w:rsid w:val="00F8301D"/>
    <w:rsid w:val="00F9111D"/>
    <w:rsid w:val="00F916CE"/>
    <w:rsid w:val="00F957F4"/>
    <w:rsid w:val="00FA2B1C"/>
    <w:rsid w:val="00FA3CAF"/>
    <w:rsid w:val="00FA544E"/>
    <w:rsid w:val="00FA7D27"/>
    <w:rsid w:val="00FB12B9"/>
    <w:rsid w:val="00FC2D85"/>
    <w:rsid w:val="00FD392A"/>
    <w:rsid w:val="00FD6341"/>
    <w:rsid w:val="00FE3534"/>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C3E7644"/>
  <w15:docId w15:val="{54E08D6B-C954-43E0-A897-A5AF20FD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33">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BA55-B19E-4C91-B03B-BA4EB209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17</Pages>
  <Words>1108</Words>
  <Characters>6319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原野　利暢</cp:lastModifiedBy>
  <cp:revision>10</cp:revision>
  <cp:lastPrinted>2019-09-05T04:08:00Z</cp:lastPrinted>
  <dcterms:created xsi:type="dcterms:W3CDTF">2019-08-20T03:19:00Z</dcterms:created>
  <dcterms:modified xsi:type="dcterms:W3CDTF">2019-09-05T04:09:00Z</dcterms:modified>
</cp:coreProperties>
</file>