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6C0F" w14:textId="3A383B31" w:rsidR="002D025D" w:rsidRPr="00BC0EDC" w:rsidRDefault="00AA1A36" w:rsidP="009B5901">
      <w:pPr>
        <w:jc w:val="right"/>
        <w:rPr>
          <w:rFonts w:ascii="ＭＳ ゴシック" w:eastAsia="ＭＳ ゴシック" w:hAnsi="ＭＳ ゴシック"/>
          <w:color w:val="FF0000"/>
        </w:rPr>
      </w:pPr>
      <w:r w:rsidRPr="00BC0EDC">
        <w:rPr>
          <w:rFonts w:ascii="ＭＳ ゴシック" w:eastAsia="ＭＳ ゴシック" w:hAnsi="ＭＳ ゴシック" w:hint="eastAsia"/>
          <w:color w:val="FF0000"/>
        </w:rPr>
        <w:t>20</w:t>
      </w:r>
      <w:r w:rsidR="00C36209">
        <w:rPr>
          <w:rFonts w:ascii="ＭＳ ゴシック" w:eastAsia="ＭＳ ゴシック" w:hAnsi="ＭＳ ゴシック" w:hint="eastAsia"/>
          <w:color w:val="FF0000"/>
        </w:rPr>
        <w:t>23</w:t>
      </w:r>
      <w:r w:rsidRPr="00BC0EDC">
        <w:rPr>
          <w:rFonts w:ascii="ＭＳ ゴシック" w:eastAsia="ＭＳ ゴシック" w:hAnsi="ＭＳ ゴシック" w:hint="eastAsia"/>
          <w:color w:val="FF0000"/>
        </w:rPr>
        <w:t>.</w:t>
      </w:r>
      <w:r w:rsidR="00462E67">
        <w:rPr>
          <w:rFonts w:ascii="ＭＳ ゴシック" w:eastAsia="ＭＳ ゴシック" w:hAnsi="ＭＳ ゴシック" w:hint="eastAsia"/>
          <w:color w:val="FF0000"/>
        </w:rPr>
        <w:t>８</w:t>
      </w:r>
      <w:bookmarkStart w:id="0" w:name="_GoBack"/>
      <w:bookmarkEnd w:id="0"/>
      <w:r w:rsidR="00C77F13" w:rsidRPr="00BC0EDC">
        <w:rPr>
          <w:rFonts w:ascii="ＭＳ ゴシック" w:eastAsia="ＭＳ ゴシック" w:hAnsi="ＭＳ ゴシック" w:hint="eastAsia"/>
          <w:color w:val="FF0000"/>
        </w:rPr>
        <w:t>月</w:t>
      </w:r>
      <w:r w:rsidR="009B5901" w:rsidRPr="00BC0EDC">
        <w:rPr>
          <w:rFonts w:ascii="ＭＳ ゴシック" w:eastAsia="ＭＳ ゴシック" w:hAnsi="ＭＳ ゴシック" w:hint="eastAsia"/>
          <w:color w:val="FF0000"/>
        </w:rPr>
        <w:t>版</w:t>
      </w:r>
    </w:p>
    <w:p w14:paraId="0CA533CC" w14:textId="77777777" w:rsidR="002D025D" w:rsidRPr="00BC0EDC" w:rsidRDefault="00396CFC" w:rsidP="002D025D">
      <w:pPr>
        <w:rPr>
          <w:b/>
          <w:color w:val="000000"/>
        </w:rPr>
      </w:pPr>
      <w:r w:rsidRPr="00BC0EDC">
        <w:rPr>
          <w:rFonts w:hint="eastAsia"/>
          <w:noProof/>
          <w:color w:val="000000"/>
        </w:rPr>
        <mc:AlternateContent>
          <mc:Choice Requires="wps">
            <w:drawing>
              <wp:anchor distT="0" distB="0" distL="114300" distR="114300" simplePos="0" relativeHeight="251670528" behindDoc="0" locked="0" layoutInCell="1" allowOverlap="1" wp14:anchorId="55DE737C" wp14:editId="52014120">
                <wp:simplePos x="0" y="0"/>
                <wp:positionH relativeFrom="margin">
                  <wp:align>center</wp:align>
                </wp:positionH>
                <wp:positionV relativeFrom="paragraph">
                  <wp:posOffset>116840</wp:posOffset>
                </wp:positionV>
                <wp:extent cx="5410200" cy="609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F0F9" w14:textId="301B1ACA" w:rsidR="002D025D" w:rsidRPr="002D025D" w:rsidRDefault="000E4EA5" w:rsidP="00C36209">
                            <w:pPr>
                              <w:spacing w:line="400" w:lineRule="exact"/>
                              <w:jc w:val="center"/>
                              <w:rPr>
                                <w:rFonts w:asciiTheme="majorEastAsia" w:eastAsiaTheme="majorEastAsia" w:hAnsiTheme="majorEastAsia" w:cs="Meiryo UI"/>
                                <w:b/>
                                <w:sz w:val="28"/>
                                <w:szCs w:val="28"/>
                              </w:rPr>
                            </w:pPr>
                            <w:r>
                              <w:rPr>
                                <w:rFonts w:asciiTheme="majorEastAsia" w:eastAsiaTheme="majorEastAsia" w:hAnsiTheme="majorEastAsia" w:cs="Meiryo UI" w:hint="eastAsia"/>
                                <w:b/>
                                <w:sz w:val="28"/>
                                <w:szCs w:val="28"/>
                              </w:rPr>
                              <w:t>令和</w:t>
                            </w:r>
                            <w:r w:rsidR="00C36209">
                              <w:rPr>
                                <w:rFonts w:asciiTheme="majorEastAsia" w:eastAsiaTheme="majorEastAsia" w:hAnsiTheme="majorEastAsia" w:cs="Meiryo UI" w:hint="eastAsia"/>
                                <w:b/>
                                <w:sz w:val="28"/>
                                <w:szCs w:val="28"/>
                              </w:rPr>
                              <w:t>５</w:t>
                            </w:r>
                            <w:r w:rsidR="00C86461">
                              <w:rPr>
                                <w:rFonts w:asciiTheme="majorEastAsia" w:eastAsiaTheme="majorEastAsia" w:hAnsiTheme="majorEastAsia" w:cs="Meiryo UI" w:hint="eastAsia"/>
                                <w:b/>
                                <w:sz w:val="28"/>
                                <w:szCs w:val="28"/>
                              </w:rPr>
                              <w:t>年度　大阪府</w:t>
                            </w:r>
                            <w:r w:rsidR="00110039">
                              <w:rPr>
                                <w:rFonts w:asciiTheme="majorEastAsia" w:eastAsiaTheme="majorEastAsia" w:hAnsiTheme="majorEastAsia" w:cs="Meiryo UI" w:hint="eastAsia"/>
                                <w:b/>
                                <w:sz w:val="28"/>
                                <w:szCs w:val="28"/>
                              </w:rPr>
                              <w:t>ＩＣＴ導入</w:t>
                            </w:r>
                            <w:r w:rsidR="002D025D" w:rsidRPr="002D025D">
                              <w:rPr>
                                <w:rFonts w:asciiTheme="majorEastAsia" w:eastAsiaTheme="majorEastAsia" w:hAnsiTheme="majorEastAsia" w:cs="Meiryo UI" w:hint="eastAsia"/>
                                <w:b/>
                                <w:sz w:val="28"/>
                                <w:szCs w:val="28"/>
                              </w:rPr>
                              <w:t>支援事業</w:t>
                            </w:r>
                          </w:p>
                          <w:p w14:paraId="7F3E7411" w14:textId="77777777" w:rsidR="002D025D" w:rsidRPr="002D025D" w:rsidRDefault="00507A5E" w:rsidP="00AD2676">
                            <w:pPr>
                              <w:spacing w:line="400" w:lineRule="exact"/>
                              <w:jc w:val="center"/>
                              <w:rPr>
                                <w:rFonts w:asciiTheme="majorEastAsia" w:eastAsiaTheme="majorEastAsia" w:hAnsiTheme="majorEastAsia" w:cs="Meiryo UI"/>
                                <w:b/>
                                <w:sz w:val="28"/>
                                <w:szCs w:val="28"/>
                              </w:rPr>
                            </w:pPr>
                            <w:r>
                              <w:rPr>
                                <w:rFonts w:asciiTheme="majorEastAsia" w:eastAsiaTheme="majorEastAsia" w:hAnsiTheme="majorEastAsia" w:cs="Meiryo UI" w:hint="eastAsia"/>
                                <w:b/>
                                <w:sz w:val="28"/>
                                <w:szCs w:val="28"/>
                              </w:rPr>
                              <w:t xml:space="preserve">　</w:t>
                            </w:r>
                            <w:r w:rsidR="007823ED">
                              <w:rPr>
                                <w:rFonts w:asciiTheme="majorEastAsia" w:eastAsiaTheme="majorEastAsia" w:hAnsiTheme="majorEastAsia" w:cs="Meiryo UI" w:hint="eastAsia"/>
                                <w:b/>
                                <w:sz w:val="28"/>
                                <w:szCs w:val="28"/>
                              </w:rPr>
                              <w:t>補助金</w:t>
                            </w:r>
                            <w:r w:rsidR="00D41DBC">
                              <w:rPr>
                                <w:rFonts w:asciiTheme="majorEastAsia" w:eastAsiaTheme="majorEastAsia" w:hAnsiTheme="majorEastAsia" w:cs="Meiryo UI" w:hint="eastAsia"/>
                                <w:b/>
                                <w:sz w:val="28"/>
                                <w:szCs w:val="28"/>
                              </w:rPr>
                              <w:t>交付</w:t>
                            </w:r>
                            <w:r w:rsidR="007823ED">
                              <w:rPr>
                                <w:rFonts w:asciiTheme="majorEastAsia" w:eastAsiaTheme="majorEastAsia" w:hAnsiTheme="majorEastAsia" w:cs="Meiryo UI" w:hint="eastAsia"/>
                                <w:b/>
                                <w:sz w:val="28"/>
                                <w:szCs w:val="28"/>
                              </w:rPr>
                              <w:t>申請</w:t>
                            </w:r>
                            <w:r w:rsidR="00D41DBC">
                              <w:rPr>
                                <w:rFonts w:asciiTheme="majorEastAsia" w:eastAsiaTheme="majorEastAsia" w:hAnsiTheme="majorEastAsia" w:cs="Meiryo UI" w:hint="eastAsia"/>
                                <w:b/>
                                <w:sz w:val="28"/>
                                <w:szCs w:val="28"/>
                              </w:rPr>
                              <w:t>等の</w:t>
                            </w:r>
                            <w:r w:rsidR="007823ED">
                              <w:rPr>
                                <w:rFonts w:asciiTheme="majorEastAsia" w:eastAsiaTheme="majorEastAsia" w:hAnsiTheme="majorEastAsia" w:cs="Meiryo UI" w:hint="eastAsia"/>
                                <w:b/>
                                <w:sz w:val="28"/>
                                <w:szCs w:val="28"/>
                              </w:rPr>
                              <w:t xml:space="preserve">手引き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E737C" id="_x0000_t202" coordsize="21600,21600" o:spt="202" path="m,l,21600r21600,l21600,xe">
                <v:stroke joinstyle="miter"/>
                <v:path gradientshapeok="t" o:connecttype="rect"/>
              </v:shapetype>
              <v:shape id="テキスト ボックス 2" o:spid="_x0000_s1026" type="#_x0000_t202" style="position:absolute;left:0;text-align:left;margin-left:0;margin-top:9.2pt;width:426pt;height:4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IE0wIAAMg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" filled="f" stroked="f">
                <v:textbox inset="5.85pt,.7pt,5.85pt,.7pt">
                  <w:txbxContent>
                    <w:p w14:paraId="7519F0F9" w14:textId="301B1ACA" w:rsidR="002D025D" w:rsidRPr="002D025D" w:rsidRDefault="000E4EA5" w:rsidP="00C36209">
                      <w:pPr>
                        <w:spacing w:line="400" w:lineRule="exact"/>
                        <w:jc w:val="center"/>
                        <w:rPr>
                          <w:rFonts w:asciiTheme="majorEastAsia" w:eastAsiaTheme="majorEastAsia" w:hAnsiTheme="majorEastAsia" w:cs="Meiryo UI"/>
                          <w:b/>
                          <w:sz w:val="28"/>
                          <w:szCs w:val="28"/>
                        </w:rPr>
                      </w:pPr>
                      <w:r>
                        <w:rPr>
                          <w:rFonts w:asciiTheme="majorEastAsia" w:eastAsiaTheme="majorEastAsia" w:hAnsiTheme="majorEastAsia" w:cs="Meiryo UI" w:hint="eastAsia"/>
                          <w:b/>
                          <w:sz w:val="28"/>
                          <w:szCs w:val="28"/>
                        </w:rPr>
                        <w:t>令和</w:t>
                      </w:r>
                      <w:r w:rsidR="00C36209">
                        <w:rPr>
                          <w:rFonts w:asciiTheme="majorEastAsia" w:eastAsiaTheme="majorEastAsia" w:hAnsiTheme="majorEastAsia" w:cs="Meiryo UI" w:hint="eastAsia"/>
                          <w:b/>
                          <w:sz w:val="28"/>
                          <w:szCs w:val="28"/>
                        </w:rPr>
                        <w:t>５</w:t>
                      </w:r>
                      <w:r w:rsidR="00C86461">
                        <w:rPr>
                          <w:rFonts w:asciiTheme="majorEastAsia" w:eastAsiaTheme="majorEastAsia" w:hAnsiTheme="majorEastAsia" w:cs="Meiryo UI" w:hint="eastAsia"/>
                          <w:b/>
                          <w:sz w:val="28"/>
                          <w:szCs w:val="28"/>
                        </w:rPr>
                        <w:t>年度　大阪府</w:t>
                      </w:r>
                      <w:r w:rsidR="00110039">
                        <w:rPr>
                          <w:rFonts w:asciiTheme="majorEastAsia" w:eastAsiaTheme="majorEastAsia" w:hAnsiTheme="majorEastAsia" w:cs="Meiryo UI" w:hint="eastAsia"/>
                          <w:b/>
                          <w:sz w:val="28"/>
                          <w:szCs w:val="28"/>
                        </w:rPr>
                        <w:t>ＩＣＴ導入</w:t>
                      </w:r>
                      <w:r w:rsidR="002D025D" w:rsidRPr="002D025D">
                        <w:rPr>
                          <w:rFonts w:asciiTheme="majorEastAsia" w:eastAsiaTheme="majorEastAsia" w:hAnsiTheme="majorEastAsia" w:cs="Meiryo UI" w:hint="eastAsia"/>
                          <w:b/>
                          <w:sz w:val="28"/>
                          <w:szCs w:val="28"/>
                        </w:rPr>
                        <w:t>支援事業</w:t>
                      </w:r>
                    </w:p>
                    <w:p w14:paraId="7F3E7411" w14:textId="77777777" w:rsidR="002D025D" w:rsidRPr="002D025D" w:rsidRDefault="00507A5E" w:rsidP="00AD2676">
                      <w:pPr>
                        <w:spacing w:line="400" w:lineRule="exact"/>
                        <w:jc w:val="center"/>
                        <w:rPr>
                          <w:rFonts w:asciiTheme="majorEastAsia" w:eastAsiaTheme="majorEastAsia" w:hAnsiTheme="majorEastAsia" w:cs="Meiryo UI"/>
                          <w:b/>
                          <w:sz w:val="28"/>
                          <w:szCs w:val="28"/>
                        </w:rPr>
                      </w:pPr>
                      <w:r>
                        <w:rPr>
                          <w:rFonts w:asciiTheme="majorEastAsia" w:eastAsiaTheme="majorEastAsia" w:hAnsiTheme="majorEastAsia" w:cs="Meiryo UI" w:hint="eastAsia"/>
                          <w:b/>
                          <w:sz w:val="28"/>
                          <w:szCs w:val="28"/>
                        </w:rPr>
                        <w:t xml:space="preserve">　</w:t>
                      </w:r>
                      <w:r w:rsidR="007823ED">
                        <w:rPr>
                          <w:rFonts w:asciiTheme="majorEastAsia" w:eastAsiaTheme="majorEastAsia" w:hAnsiTheme="majorEastAsia" w:cs="Meiryo UI" w:hint="eastAsia"/>
                          <w:b/>
                          <w:sz w:val="28"/>
                          <w:szCs w:val="28"/>
                        </w:rPr>
                        <w:t>補助金</w:t>
                      </w:r>
                      <w:r w:rsidR="00D41DBC">
                        <w:rPr>
                          <w:rFonts w:asciiTheme="majorEastAsia" w:eastAsiaTheme="majorEastAsia" w:hAnsiTheme="majorEastAsia" w:cs="Meiryo UI" w:hint="eastAsia"/>
                          <w:b/>
                          <w:sz w:val="28"/>
                          <w:szCs w:val="28"/>
                        </w:rPr>
                        <w:t>交付</w:t>
                      </w:r>
                      <w:r w:rsidR="007823ED">
                        <w:rPr>
                          <w:rFonts w:asciiTheme="majorEastAsia" w:eastAsiaTheme="majorEastAsia" w:hAnsiTheme="majorEastAsia" w:cs="Meiryo UI" w:hint="eastAsia"/>
                          <w:b/>
                          <w:sz w:val="28"/>
                          <w:szCs w:val="28"/>
                        </w:rPr>
                        <w:t>申請</w:t>
                      </w:r>
                      <w:r w:rsidR="00D41DBC">
                        <w:rPr>
                          <w:rFonts w:asciiTheme="majorEastAsia" w:eastAsiaTheme="majorEastAsia" w:hAnsiTheme="majorEastAsia" w:cs="Meiryo UI" w:hint="eastAsia"/>
                          <w:b/>
                          <w:sz w:val="28"/>
                          <w:szCs w:val="28"/>
                        </w:rPr>
                        <w:t>等の</w:t>
                      </w:r>
                      <w:r w:rsidR="007823ED">
                        <w:rPr>
                          <w:rFonts w:asciiTheme="majorEastAsia" w:eastAsiaTheme="majorEastAsia" w:hAnsiTheme="majorEastAsia" w:cs="Meiryo UI" w:hint="eastAsia"/>
                          <w:b/>
                          <w:sz w:val="28"/>
                          <w:szCs w:val="28"/>
                        </w:rPr>
                        <w:t xml:space="preserve">手引き　</w:t>
                      </w:r>
                    </w:p>
                  </w:txbxContent>
                </v:textbox>
                <w10:wrap anchorx="margin"/>
              </v:shape>
            </w:pict>
          </mc:Fallback>
        </mc:AlternateContent>
      </w:r>
      <w:r w:rsidRPr="00BC0EDC">
        <w:rPr>
          <w:rFonts w:hint="eastAsia"/>
          <w:noProof/>
          <w:color w:val="000000"/>
        </w:rPr>
        <mc:AlternateContent>
          <mc:Choice Requires="wps">
            <w:drawing>
              <wp:anchor distT="0" distB="0" distL="114300" distR="114300" simplePos="0" relativeHeight="251669504" behindDoc="0" locked="0" layoutInCell="1" allowOverlap="1" wp14:anchorId="152C43BE" wp14:editId="5E2F7EB4">
                <wp:simplePos x="0" y="0"/>
                <wp:positionH relativeFrom="column">
                  <wp:posOffset>422910</wp:posOffset>
                </wp:positionH>
                <wp:positionV relativeFrom="paragraph">
                  <wp:posOffset>1270</wp:posOffset>
                </wp:positionV>
                <wp:extent cx="5400040" cy="828675"/>
                <wp:effectExtent l="0" t="0" r="10160" b="28575"/>
                <wp:wrapNone/>
                <wp:docPr id="5" name="横巻き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28675"/>
                        </a:xfrm>
                        <a:prstGeom prst="horizontalScroll">
                          <a:avLst>
                            <a:gd name="adj" fmla="val 12500"/>
                          </a:avLst>
                        </a:prstGeom>
                        <a:solidFill>
                          <a:srgbClr val="B6DDE8"/>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45F8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33.3pt;margin-top:.1pt;width:425.2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" fillcolor="#b6dde8">
                <v:textbox inset="5.85pt,.7pt,5.85pt,.7pt"/>
              </v:shape>
            </w:pict>
          </mc:Fallback>
        </mc:AlternateContent>
      </w:r>
      <w:r w:rsidR="002D025D" w:rsidRPr="00BC0EDC">
        <w:rPr>
          <w:rFonts w:hint="eastAsia"/>
          <w:b/>
          <w:color w:val="000000"/>
        </w:rPr>
        <w:br/>
      </w:r>
    </w:p>
    <w:p w14:paraId="38C0E35D" w14:textId="77777777" w:rsidR="002D025D" w:rsidRPr="00BC0EDC" w:rsidRDefault="002D025D" w:rsidP="002D025D">
      <w:pPr>
        <w:rPr>
          <w:b/>
          <w:color w:val="000000"/>
        </w:rPr>
      </w:pPr>
    </w:p>
    <w:p w14:paraId="5ADF40D9" w14:textId="77777777" w:rsidR="002D025D" w:rsidRPr="00BC0EDC" w:rsidRDefault="002D025D" w:rsidP="002D025D">
      <w:pPr>
        <w:rPr>
          <w:b/>
          <w:color w:val="000000"/>
        </w:rPr>
      </w:pPr>
    </w:p>
    <w:p w14:paraId="41C7AB69" w14:textId="77777777" w:rsidR="000E4EA5" w:rsidRPr="00BC0EDC" w:rsidRDefault="000E4EA5" w:rsidP="002D025D">
      <w:pPr>
        <w:rPr>
          <w:b/>
          <w:color w:val="000000"/>
        </w:rPr>
      </w:pPr>
    </w:p>
    <w:p w14:paraId="2407A82C" w14:textId="77777777" w:rsidR="002D025D" w:rsidRPr="00BC0EDC" w:rsidRDefault="000E4EA5" w:rsidP="000E4EA5">
      <w:pPr>
        <w:rPr>
          <w:rFonts w:ascii="HGPｺﾞｼｯｸM" w:eastAsia="HGPｺﾞｼｯｸM" w:hAnsi="ＭＳ ゴシック"/>
          <w:b/>
          <w:color w:val="000000"/>
          <w:sz w:val="28"/>
          <w:szCs w:val="28"/>
        </w:rPr>
      </w:pPr>
      <w:r w:rsidRPr="00BC0EDC">
        <w:rPr>
          <w:rFonts w:ascii="HGPｺﾞｼｯｸM" w:eastAsia="HGPｺﾞｼｯｸM" w:hAnsi="ＭＳ ゴシック" w:hint="eastAsia"/>
          <w:b/>
          <w:color w:val="000000"/>
          <w:sz w:val="28"/>
          <w:szCs w:val="28"/>
        </w:rPr>
        <w:t>１．</w:t>
      </w:r>
      <w:r w:rsidR="002D025D" w:rsidRPr="00BC0EDC">
        <w:rPr>
          <w:rFonts w:ascii="HGPｺﾞｼｯｸM" w:eastAsia="HGPｺﾞｼｯｸM" w:hAnsi="ＭＳ ゴシック" w:hint="eastAsia"/>
          <w:b/>
          <w:color w:val="000000"/>
          <w:sz w:val="28"/>
          <w:szCs w:val="28"/>
        </w:rPr>
        <w:t>目的</w:t>
      </w:r>
    </w:p>
    <w:p w14:paraId="54CB6F55" w14:textId="2A541414" w:rsidR="00110039" w:rsidRPr="00BC0EDC" w:rsidRDefault="00D02CB1" w:rsidP="00110039">
      <w:pPr>
        <w:ind w:firstLineChars="100" w:firstLine="203"/>
        <w:rPr>
          <w:rFonts w:ascii="HGPｺﾞｼｯｸM" w:eastAsia="HGPｺﾞｼｯｸM" w:hAnsi="Meiryo UI" w:cs="Meiryo UI"/>
          <w:sz w:val="22"/>
        </w:rPr>
      </w:pPr>
      <w:r w:rsidRPr="00BC0EDC">
        <w:rPr>
          <w:rFonts w:ascii="HGPｺﾞｼｯｸM" w:eastAsia="HGPｺﾞｼｯｸM" w:hAnsi="Meiryo UI" w:cs="Meiryo UI" w:hint="eastAsia"/>
          <w:sz w:val="22"/>
        </w:rPr>
        <w:t>介護事業所</w:t>
      </w:r>
      <w:r w:rsidR="00110039" w:rsidRPr="00BC0EDC">
        <w:rPr>
          <w:rFonts w:ascii="HGPｺﾞｼｯｸM" w:eastAsia="HGPｺﾞｼｯｸM" w:hAnsi="Meiryo UI" w:cs="Meiryo UI" w:hint="eastAsia"/>
          <w:sz w:val="22"/>
        </w:rPr>
        <w:t>における介護ソフト、タブレット端末等（以下「ＩＣＴ」という。）の導入支援を行うことにより、介護記録・情報共有・報酬請求等の業務の効率化</w:t>
      </w:r>
      <w:r w:rsidR="00C36209">
        <w:rPr>
          <w:rFonts w:ascii="HGPｺﾞｼｯｸM" w:eastAsia="HGPｺﾞｼｯｸM" w:hAnsi="Meiryo UI" w:cs="Meiryo UI" w:hint="eastAsia"/>
          <w:sz w:val="22"/>
        </w:rPr>
        <w:t>とともに、介護サービスの質の向上</w:t>
      </w:r>
      <w:r w:rsidR="00110039" w:rsidRPr="00BC0EDC">
        <w:rPr>
          <w:rFonts w:ascii="HGPｺﾞｼｯｸM" w:eastAsia="HGPｺﾞｼｯｸM" w:hAnsi="Meiryo UI" w:cs="Meiryo UI" w:hint="eastAsia"/>
          <w:sz w:val="22"/>
        </w:rPr>
        <w:t>を図り、介護従事者の負担軽減等による雇用環境の改善、離職防止及び定着促進に資することを目的とする。</w:t>
      </w:r>
    </w:p>
    <w:p w14:paraId="1B7AF76F" w14:textId="4F51154C" w:rsidR="000E4EA5" w:rsidRPr="00BC0EDC" w:rsidRDefault="00110039" w:rsidP="008B32AB">
      <w:pPr>
        <w:rPr>
          <w:rFonts w:ascii="HGPｺﾞｼｯｸM" w:eastAsia="HGPｺﾞｼｯｸM" w:hAnsi="Meiryo UI" w:cs="Meiryo UI"/>
          <w:sz w:val="22"/>
        </w:rPr>
      </w:pPr>
      <w:r w:rsidRPr="00BC0EDC">
        <w:rPr>
          <w:rFonts w:ascii="HGPｺﾞｼｯｸM" w:eastAsia="HGPｺﾞｼｯｸM" w:hAnsi="Meiryo UI" w:cs="Meiryo UI" w:hint="eastAsia"/>
          <w:sz w:val="22"/>
        </w:rPr>
        <w:t xml:space="preserve">　　</w:t>
      </w:r>
    </w:p>
    <w:p w14:paraId="577311D9" w14:textId="51881DE4" w:rsidR="00A042F9" w:rsidRPr="00BC0EDC" w:rsidRDefault="000E4EA5" w:rsidP="000E4EA5">
      <w:pPr>
        <w:rPr>
          <w:rFonts w:ascii="HGPｺﾞｼｯｸM" w:eastAsia="HGPｺﾞｼｯｸM" w:hAnsiTheme="majorEastAsia" w:cs="Meiryo UI"/>
          <w:b/>
          <w:sz w:val="28"/>
          <w:szCs w:val="28"/>
        </w:rPr>
      </w:pPr>
      <w:r w:rsidRPr="00BC0EDC">
        <w:rPr>
          <w:rFonts w:ascii="HGPｺﾞｼｯｸM" w:eastAsia="HGPｺﾞｼｯｸM" w:hAnsiTheme="majorEastAsia" w:cs="Meiryo UI" w:hint="eastAsia"/>
          <w:b/>
          <w:sz w:val="28"/>
          <w:szCs w:val="28"/>
        </w:rPr>
        <w:t>２．</w:t>
      </w:r>
      <w:r w:rsidR="00F57791" w:rsidRPr="00BC0EDC">
        <w:rPr>
          <w:rFonts w:ascii="HGPｺﾞｼｯｸM" w:eastAsia="HGPｺﾞｼｯｸM" w:hAnsiTheme="majorEastAsia" w:cs="Meiryo UI" w:hint="eastAsia"/>
          <w:b/>
          <w:sz w:val="28"/>
          <w:szCs w:val="28"/>
        </w:rPr>
        <w:t>補助金の概要</w:t>
      </w:r>
    </w:p>
    <w:tbl>
      <w:tblPr>
        <w:tblStyle w:val="a4"/>
        <w:tblW w:w="9639" w:type="dxa"/>
        <w:tblInd w:w="-5" w:type="dxa"/>
        <w:tblLayout w:type="fixed"/>
        <w:tblLook w:val="04A0" w:firstRow="1" w:lastRow="0" w:firstColumn="1" w:lastColumn="0" w:noHBand="0" w:noVBand="1"/>
      </w:tblPr>
      <w:tblGrid>
        <w:gridCol w:w="1418"/>
        <w:gridCol w:w="8221"/>
      </w:tblGrid>
      <w:tr w:rsidR="009B76CA" w:rsidRPr="00BC0EDC" w14:paraId="08A60EA2" w14:textId="77777777" w:rsidTr="006B3A73">
        <w:tc>
          <w:tcPr>
            <w:tcW w:w="1418" w:type="dxa"/>
          </w:tcPr>
          <w:p w14:paraId="74809855" w14:textId="71442CD8" w:rsidR="00887016" w:rsidRPr="00BC0EDC" w:rsidRDefault="00F22F8C" w:rsidP="000E4EA5">
            <w:pPr>
              <w:jc w:val="left"/>
              <w:rPr>
                <w:rFonts w:ascii="HGPｺﾞｼｯｸM" w:eastAsia="HGPｺﾞｼｯｸM" w:hAnsi="Meiryo UI" w:cs="Meiryo UI"/>
                <w:sz w:val="22"/>
              </w:rPr>
            </w:pPr>
            <w:r w:rsidRPr="00BC0EDC">
              <w:rPr>
                <w:rFonts w:ascii="HGPｺﾞｼｯｸM" w:eastAsia="HGPｺﾞｼｯｸM" w:hAnsi="Meiryo UI" w:cs="Meiryo UI" w:hint="eastAsia"/>
                <w:sz w:val="22"/>
              </w:rPr>
              <w:t>補助対象</w:t>
            </w:r>
          </w:p>
          <w:p w14:paraId="0460E14E" w14:textId="60D4BF14" w:rsidR="00F22F8C" w:rsidRPr="00BC0EDC" w:rsidRDefault="00796667" w:rsidP="000E4EA5">
            <w:pPr>
              <w:jc w:val="left"/>
              <w:rPr>
                <w:rFonts w:ascii="HGPｺﾞｼｯｸM" w:eastAsia="HGPｺﾞｼｯｸM" w:hAnsi="Meiryo UI" w:cs="Meiryo UI"/>
                <w:sz w:val="22"/>
              </w:rPr>
            </w:pPr>
            <w:r w:rsidRPr="00BC0EDC">
              <w:rPr>
                <w:rFonts w:ascii="HGPｺﾞｼｯｸM" w:eastAsia="HGPｺﾞｼｯｸM" w:hAnsi="Meiryo UI" w:cs="Meiryo UI" w:hint="eastAsia"/>
                <w:sz w:val="22"/>
              </w:rPr>
              <w:t>事業</w:t>
            </w:r>
            <w:r w:rsidR="00F22F8C" w:rsidRPr="00BC0EDC">
              <w:rPr>
                <w:rFonts w:ascii="HGPｺﾞｼｯｸM" w:eastAsia="HGPｺﾞｼｯｸM" w:hAnsi="Meiryo UI" w:cs="Meiryo UI" w:hint="eastAsia"/>
                <w:sz w:val="22"/>
              </w:rPr>
              <w:t>者</w:t>
            </w:r>
          </w:p>
        </w:tc>
        <w:tc>
          <w:tcPr>
            <w:tcW w:w="8221" w:type="dxa"/>
          </w:tcPr>
          <w:p w14:paraId="65F62819" w14:textId="3FA58ACF" w:rsidR="006E342D" w:rsidRPr="004819AD" w:rsidRDefault="00F22F8C" w:rsidP="004819AD">
            <w:pPr>
              <w:ind w:firstLineChars="100" w:firstLine="203"/>
              <w:rPr>
                <w:rFonts w:ascii="HGPｺﾞｼｯｸM" w:eastAsia="HGPｺﾞｼｯｸM" w:hAnsi="Meiryo UI" w:cs="Meiryo UI"/>
                <w:sz w:val="22"/>
              </w:rPr>
            </w:pPr>
            <w:r w:rsidRPr="004819AD">
              <w:rPr>
                <w:rFonts w:ascii="HGPｺﾞｼｯｸM" w:eastAsia="HGPｺﾞｼｯｸM" w:hAnsi="Meiryo UI" w:cs="Meiryo UI" w:hint="eastAsia"/>
                <w:sz w:val="22"/>
              </w:rPr>
              <w:t>介護保険法による指定又は許可を</w:t>
            </w:r>
            <w:r w:rsidR="00FA342D" w:rsidRPr="004819AD">
              <w:rPr>
                <w:rFonts w:ascii="HGPｺﾞｼｯｸM" w:eastAsia="HGPｺﾞｼｯｸM" w:hAnsi="Meiryo UI" w:cs="Meiryo UI" w:hint="eastAsia"/>
                <w:sz w:val="22"/>
              </w:rPr>
              <w:t>大阪府内で</w:t>
            </w:r>
            <w:r w:rsidRPr="004819AD">
              <w:rPr>
                <w:rFonts w:ascii="HGPｺﾞｼｯｸM" w:eastAsia="HGPｺﾞｼｯｸM" w:hAnsi="Meiryo UI" w:cs="Meiryo UI" w:hint="eastAsia"/>
                <w:sz w:val="22"/>
              </w:rPr>
              <w:t>受け、介護</w:t>
            </w:r>
            <w:r w:rsidR="00D6502D" w:rsidRPr="004819AD">
              <w:rPr>
                <w:rFonts w:ascii="HGPｺﾞｼｯｸM" w:eastAsia="HGPｺﾞｼｯｸM" w:hAnsi="Meiryo UI" w:cs="Meiryo UI" w:hint="eastAsia"/>
                <w:sz w:val="22"/>
              </w:rPr>
              <w:t>サービスを提供する事業者</w:t>
            </w:r>
          </w:p>
          <w:p w14:paraId="7AED8E3A" w14:textId="4CCB0A1B" w:rsidR="009F7F1B" w:rsidRPr="004819AD" w:rsidRDefault="009F7F1B" w:rsidP="004819AD">
            <w:pPr>
              <w:ind w:left="203" w:hangingChars="100" w:hanging="203"/>
              <w:rPr>
                <w:rFonts w:ascii="HGPｺﾞｼｯｸM" w:eastAsia="HGPｺﾞｼｯｸM" w:hAnsi="Meiryo UI" w:cs="Meiryo UI"/>
                <w:sz w:val="22"/>
              </w:rPr>
            </w:pPr>
            <w:r w:rsidRPr="004819AD">
              <w:rPr>
                <w:rFonts w:ascii="HGPｺﾞｼｯｸM" w:eastAsia="HGPｺﾞｼｯｸM" w:hAnsi="Meiryo UI" w:cs="Meiryo UI" w:hint="eastAsia"/>
                <w:sz w:val="22"/>
              </w:rPr>
              <w:t>※</w:t>
            </w:r>
            <w:r w:rsidR="004819AD" w:rsidRPr="004819AD">
              <w:rPr>
                <w:rFonts w:ascii="HGPｺﾞｼｯｸM" w:eastAsia="HGPｺﾞｼｯｸM" w:hAnsi="Meiryo UI" w:cs="Meiryo UI" w:hint="eastAsia"/>
                <w:sz w:val="22"/>
              </w:rPr>
              <w:t xml:space="preserve">　</w:t>
            </w:r>
            <w:r w:rsidRPr="004819AD">
              <w:rPr>
                <w:rFonts w:ascii="HGPｺﾞｼｯｸM" w:eastAsia="HGPｺﾞｼｯｸM" w:hAnsi="Meiryo UI" w:cs="Meiryo UI" w:hint="eastAsia"/>
                <w:sz w:val="22"/>
              </w:rPr>
              <w:t>総合事業</w:t>
            </w:r>
            <w:r w:rsidR="0057014C" w:rsidRPr="004819AD">
              <w:rPr>
                <w:rFonts w:ascii="HGPｺﾞｼｯｸM" w:eastAsia="HGPｺﾞｼｯｸM" w:hAnsi="Meiryo UI" w:cs="Meiryo UI" w:hint="eastAsia"/>
                <w:sz w:val="22"/>
              </w:rPr>
              <w:t>、</w:t>
            </w:r>
            <w:r w:rsidR="0057014C" w:rsidRPr="004819AD">
              <w:rPr>
                <w:rFonts w:ascii="HGPｺﾞｼｯｸM" w:eastAsia="HGPｺﾞｼｯｸM" w:hAnsi="ＭＳ Ｐ明朝" w:hint="eastAsia"/>
                <w:kern w:val="0"/>
                <w:sz w:val="22"/>
              </w:rPr>
              <w:t>養護老人ホーム、軽費老人ホーム、有料老人ホーム、サービス付き高齢者向け住宅</w:t>
            </w:r>
            <w:r w:rsidR="0057014C" w:rsidRPr="004819AD">
              <w:rPr>
                <w:rFonts w:ascii="HGPｺﾞｼｯｸM" w:eastAsia="HGPｺﾞｼｯｸM" w:hAnsi="Meiryo UI" w:cs="Meiryo UI" w:hint="eastAsia"/>
                <w:sz w:val="22"/>
              </w:rPr>
              <w:t>としての申請は</w:t>
            </w:r>
            <w:r w:rsidRPr="004819AD">
              <w:rPr>
                <w:rFonts w:ascii="HGPｺﾞｼｯｸM" w:eastAsia="HGPｺﾞｼｯｸM" w:hAnsi="Meiryo UI" w:cs="Meiryo UI" w:hint="eastAsia"/>
                <w:sz w:val="22"/>
              </w:rPr>
              <w:t>対象外です</w:t>
            </w:r>
          </w:p>
          <w:p w14:paraId="01C463C0" w14:textId="77777777" w:rsidR="004819AD" w:rsidRPr="004819AD" w:rsidRDefault="004819AD" w:rsidP="009F7F1B">
            <w:pPr>
              <w:rPr>
                <w:rFonts w:ascii="HGPｺﾞｼｯｸM" w:eastAsia="HGPｺﾞｼｯｸM" w:hAnsi="Meiryo UI" w:cs="Meiryo UI"/>
                <w:sz w:val="22"/>
              </w:rPr>
            </w:pPr>
          </w:p>
          <w:p w14:paraId="138144C3" w14:textId="027A8BBD" w:rsidR="004819AD" w:rsidRPr="004819AD" w:rsidRDefault="004819AD" w:rsidP="004819AD">
            <w:pPr>
              <w:ind w:firstLineChars="100" w:firstLine="203"/>
              <w:rPr>
                <w:rFonts w:ascii="HGPｺﾞｼｯｸM" w:eastAsia="HGPｺﾞｼｯｸM" w:hAnsi="Meiryo UI" w:cs="Meiryo UI"/>
                <w:sz w:val="22"/>
              </w:rPr>
            </w:pPr>
            <w:r w:rsidRPr="004819AD">
              <w:rPr>
                <w:rFonts w:ascii="HGPｺﾞｼｯｸM" w:eastAsia="HGPｺﾞｼｯｸM" w:hAnsi="Meiryo UI" w:cs="Meiryo UI" w:hint="eastAsia"/>
                <w:sz w:val="22"/>
              </w:rPr>
              <w:t>介護事業者は、以下の要件等を満たし、別途大阪府が定める手法により事前の申込み（以下「エントリー」という。）を行った上で申請を行うものとする。</w:t>
            </w:r>
          </w:p>
          <w:p w14:paraId="324F7746" w14:textId="2D9F9951" w:rsidR="004819AD" w:rsidRPr="004819AD" w:rsidRDefault="004819AD" w:rsidP="004819AD">
            <w:pPr>
              <w:ind w:firstLineChars="100" w:firstLine="203"/>
              <w:rPr>
                <w:rFonts w:ascii="HGPｺﾞｼｯｸM" w:eastAsia="HGPｺﾞｼｯｸM" w:hAnsi="Meiryo UI" w:cs="Meiryo UI"/>
                <w:sz w:val="22"/>
              </w:rPr>
            </w:pPr>
            <w:r w:rsidRPr="004819AD">
              <w:rPr>
                <w:rFonts w:ascii="HGPｺﾞｼｯｸM" w:eastAsia="HGPｺﾞｼｯｸM" w:hAnsi="Meiryo UI" w:cs="Meiryo UI" w:hint="eastAsia"/>
                <w:sz w:val="22"/>
              </w:rPr>
              <w:t>エントリーの総額が予算額を超過した場合は、予算額の範囲内において、抽選にて補助の対象を選定する。</w:t>
            </w:r>
          </w:p>
          <w:p w14:paraId="613795D3" w14:textId="0E06CDC1" w:rsidR="004819AD" w:rsidRPr="004819AD" w:rsidRDefault="004819AD" w:rsidP="004819AD">
            <w:pPr>
              <w:rPr>
                <w:rFonts w:ascii="HGPｺﾞｼｯｸM" w:eastAsia="HGPｺﾞｼｯｸM" w:hAnsi="Meiryo UI" w:cs="Meiryo UI"/>
                <w:sz w:val="22"/>
              </w:rPr>
            </w:pPr>
            <w:r w:rsidRPr="004819AD">
              <w:rPr>
                <w:rFonts w:ascii="HGPｺﾞｼｯｸM" w:eastAsia="HGPｺﾞｼｯｸM" w:hAnsi="Meiryo UI" w:cs="Meiryo UI" w:hint="eastAsia"/>
                <w:sz w:val="22"/>
              </w:rPr>
              <w:t>【エントリーの要件】</w:t>
            </w:r>
          </w:p>
          <w:p w14:paraId="2C7BA734" w14:textId="77777777" w:rsidR="004819AD" w:rsidRPr="004819AD" w:rsidRDefault="004819AD" w:rsidP="004819AD">
            <w:pPr>
              <w:ind w:firstLineChars="100" w:firstLine="203"/>
              <w:rPr>
                <w:rFonts w:ascii="HGPｺﾞｼｯｸM" w:eastAsia="HGPｺﾞｼｯｸM" w:hAnsi="Meiryo UI" w:cs="Meiryo UI"/>
                <w:sz w:val="22"/>
              </w:rPr>
            </w:pPr>
            <w:r w:rsidRPr="004819AD">
              <w:rPr>
                <w:rFonts w:ascii="HGPｺﾞｼｯｸM" w:eastAsia="HGPｺﾞｼｯｸM" w:hAnsi="Meiryo UI" w:cs="Meiryo UI" w:hint="eastAsia"/>
                <w:sz w:val="22"/>
              </w:rPr>
              <w:t>エントリーの募集において大阪府から別途案内する、厚生労働省委託事業「介護ロボットの開発・実証・普及のプラットフォーム事業」で実施される「介護ロボット・ＩＣＴ活用支援セミナー」を受講していること。（対面受講、動画視聴も可）</w:t>
            </w:r>
          </w:p>
          <w:p w14:paraId="252FAC23" w14:textId="30EB8ABD" w:rsidR="004819AD" w:rsidRPr="004819AD" w:rsidRDefault="004819AD" w:rsidP="004819AD">
            <w:pPr>
              <w:rPr>
                <w:rFonts w:ascii="HGPｺﾞｼｯｸM" w:eastAsia="HGPｺﾞｼｯｸM" w:hAnsi="Meiryo UI" w:cs="Meiryo UI"/>
                <w:sz w:val="22"/>
              </w:rPr>
            </w:pPr>
          </w:p>
          <w:p w14:paraId="57364E33" w14:textId="04DD3F81" w:rsidR="004819AD" w:rsidRPr="004819AD" w:rsidRDefault="004819AD" w:rsidP="004819AD">
            <w:pPr>
              <w:rPr>
                <w:rFonts w:ascii="HGPｺﾞｼｯｸM" w:eastAsia="HGPｺﾞｼｯｸM" w:hAnsi="Meiryo UI" w:cs="Meiryo UI"/>
                <w:sz w:val="22"/>
              </w:rPr>
            </w:pPr>
            <w:r w:rsidRPr="004819AD">
              <w:rPr>
                <w:rFonts w:ascii="HGPｺﾞｼｯｸM" w:eastAsia="HGPｺﾞｼｯｸM" w:hAnsi="Meiryo UI" w:cs="Meiryo UI" w:hint="eastAsia"/>
                <w:sz w:val="22"/>
              </w:rPr>
              <w:t>【抽選による選定方法】</w:t>
            </w:r>
          </w:p>
          <w:p w14:paraId="1ECA50C8" w14:textId="2C15B221" w:rsidR="004819AD" w:rsidRPr="004819AD" w:rsidRDefault="004819AD" w:rsidP="004819AD">
            <w:pPr>
              <w:ind w:firstLineChars="100" w:firstLine="203"/>
              <w:rPr>
                <w:rFonts w:ascii="HGPｺﾞｼｯｸM" w:eastAsia="HGPｺﾞｼｯｸM" w:hAnsi="Meiryo UI" w:cs="Meiryo UI"/>
                <w:sz w:val="22"/>
              </w:rPr>
            </w:pPr>
            <w:r w:rsidRPr="004819AD">
              <w:rPr>
                <w:rFonts w:ascii="HGPｺﾞｼｯｸM" w:eastAsia="HGPｺﾞｼｯｸM" w:hAnsi="Meiryo UI" w:cs="Meiryo UI" w:hint="eastAsia"/>
                <w:sz w:val="22"/>
              </w:rPr>
              <w:t>以下ア、イの条件を満たす介護事業者とする。ア、イを満たす介護事業者の申し込みが予算の範囲内に納まり、かつ余剰分がある場合、ア、イ以外の申請事業所を補助の対象とする。なお、その際、補助金の受給は過年度も含めて２回までとし、事業所への補助額は、過去に１度受給した補助額を減じた金額を基準額とする。</w:t>
            </w:r>
          </w:p>
          <w:p w14:paraId="5289C8CB" w14:textId="77777777" w:rsidR="004819AD" w:rsidRPr="004819AD" w:rsidRDefault="004819AD" w:rsidP="004819AD">
            <w:pPr>
              <w:ind w:firstLineChars="100" w:firstLine="203"/>
              <w:rPr>
                <w:rFonts w:ascii="HGPｺﾞｼｯｸM" w:eastAsia="HGPｺﾞｼｯｸM" w:hAnsi="Meiryo UI" w:cs="Meiryo UI"/>
                <w:sz w:val="22"/>
              </w:rPr>
            </w:pPr>
            <w:r w:rsidRPr="004819AD">
              <w:rPr>
                <w:rFonts w:ascii="HGPｺﾞｼｯｸM" w:eastAsia="HGPｺﾞｼｯｸM" w:hAnsi="Meiryo UI" w:cs="Meiryo UI" w:hint="eastAsia"/>
                <w:sz w:val="22"/>
              </w:rPr>
              <w:t>また、１回目に補助した機器のリース代や保守・サポートに係る経費等、恒常的な費用について２回目以降の補助を行うことは認められない。</w:t>
            </w:r>
          </w:p>
          <w:p w14:paraId="0AE9002C" w14:textId="77777777" w:rsidR="004819AD" w:rsidRPr="004819AD" w:rsidRDefault="004819AD" w:rsidP="004819AD">
            <w:pPr>
              <w:ind w:firstLineChars="100" w:firstLine="203"/>
              <w:rPr>
                <w:rFonts w:ascii="HGPｺﾞｼｯｸM" w:eastAsia="HGPｺﾞｼｯｸM" w:hAnsi="Meiryo UI" w:cs="Meiryo UI"/>
                <w:sz w:val="22"/>
              </w:rPr>
            </w:pPr>
            <w:r w:rsidRPr="004819AD">
              <w:rPr>
                <w:rFonts w:ascii="HGPｺﾞｼｯｸM" w:eastAsia="HGPｺﾞｼｯｸM" w:hAnsi="Meiryo UI" w:cs="Meiryo UI" w:hint="eastAsia"/>
                <w:sz w:val="22"/>
              </w:rPr>
              <w:t>ア　過去に本補助金の交付を受けたことがない介護事業所。</w:t>
            </w:r>
          </w:p>
          <w:p w14:paraId="2F6D215F" w14:textId="5A27BF0A" w:rsidR="004819AD" w:rsidRPr="004819AD" w:rsidRDefault="004819AD" w:rsidP="004819AD">
            <w:pPr>
              <w:ind w:leftChars="100" w:left="599" w:hangingChars="200" w:hanging="406"/>
              <w:rPr>
                <w:rFonts w:ascii="HGPｺﾞｼｯｸM" w:eastAsia="HGPｺﾞｼｯｸM" w:hAnsi="Meiryo UI" w:cs="Meiryo UI"/>
                <w:sz w:val="22"/>
              </w:rPr>
            </w:pPr>
            <w:r w:rsidRPr="004819AD">
              <w:rPr>
                <w:rFonts w:ascii="HGPｺﾞｼｯｸM" w:eastAsia="HGPｺﾞｼｯｸM" w:hAnsi="Meiryo UI" w:cs="Meiryo UI" w:hint="eastAsia"/>
                <w:sz w:val="22"/>
              </w:rPr>
              <w:t>イ　記録業務、情報共有業務（事業所内外の情報連携含む。）、請求業務を一気通貫で行うことが可能となっている介護ソフトを初めて導入する介護事業所。</w:t>
            </w:r>
          </w:p>
        </w:tc>
      </w:tr>
      <w:tr w:rsidR="009B76CA" w:rsidRPr="00BC0EDC" w14:paraId="6E54EEA5" w14:textId="77777777" w:rsidTr="006B3A73">
        <w:tc>
          <w:tcPr>
            <w:tcW w:w="1418" w:type="dxa"/>
          </w:tcPr>
          <w:p w14:paraId="658C1D83" w14:textId="77777777" w:rsidR="00887016" w:rsidRPr="00BC0EDC" w:rsidRDefault="00F22F8C" w:rsidP="000E4EA5">
            <w:pPr>
              <w:jc w:val="left"/>
              <w:rPr>
                <w:rFonts w:ascii="HGPｺﾞｼｯｸM" w:eastAsia="HGPｺﾞｼｯｸM" w:hAnsi="Meiryo UI" w:cs="Meiryo UI"/>
                <w:sz w:val="22"/>
              </w:rPr>
            </w:pPr>
            <w:r w:rsidRPr="00BC0EDC">
              <w:rPr>
                <w:rFonts w:ascii="HGPｺﾞｼｯｸM" w:eastAsia="HGPｺﾞｼｯｸM" w:hAnsi="Meiryo UI" w:cs="Meiryo UI" w:hint="eastAsia"/>
                <w:sz w:val="22"/>
              </w:rPr>
              <w:t>補助対象</w:t>
            </w:r>
          </w:p>
          <w:p w14:paraId="4B55216D" w14:textId="0A0D5443" w:rsidR="00F22F8C" w:rsidRPr="00BC0EDC" w:rsidRDefault="00C36209" w:rsidP="000E4EA5">
            <w:pPr>
              <w:jc w:val="left"/>
              <w:rPr>
                <w:rFonts w:ascii="HGPｺﾞｼｯｸM" w:eastAsia="HGPｺﾞｼｯｸM" w:hAnsi="Meiryo UI" w:cs="Meiryo UI"/>
                <w:sz w:val="22"/>
              </w:rPr>
            </w:pPr>
            <w:r>
              <w:rPr>
                <w:rFonts w:ascii="HGPｺﾞｼｯｸM" w:eastAsia="HGPｺﾞｼｯｸM" w:hAnsi="Meiryo UI" w:cs="Meiryo UI" w:hint="eastAsia"/>
                <w:sz w:val="22"/>
              </w:rPr>
              <w:t>範囲等</w:t>
            </w:r>
          </w:p>
        </w:tc>
        <w:tc>
          <w:tcPr>
            <w:tcW w:w="8221" w:type="dxa"/>
          </w:tcPr>
          <w:p w14:paraId="5F3CB46C" w14:textId="45A6917F" w:rsidR="00C36209" w:rsidRDefault="00C77F13" w:rsidP="004819AD">
            <w:pPr>
              <w:autoSpaceDE w:val="0"/>
              <w:autoSpaceDN w:val="0"/>
              <w:adjustRightInd w:val="0"/>
              <w:ind w:firstLineChars="100" w:firstLine="203"/>
              <w:jc w:val="left"/>
              <w:rPr>
                <w:rFonts w:ascii="HGPｺﾞｼｯｸM" w:eastAsia="HGPｺﾞｼｯｸM" w:hAnsi="ＭＳ Ｐ明朝" w:cs="ＭＳ 明朝"/>
                <w:kern w:val="0"/>
                <w:sz w:val="22"/>
              </w:rPr>
            </w:pPr>
            <w:r w:rsidRPr="00BC0EDC">
              <w:rPr>
                <w:rFonts w:ascii="HGPｺﾞｼｯｸM" w:eastAsia="HGPｺﾞｼｯｸM" w:hAnsi="ＭＳ Ｐ明朝" w:cs="ＭＳ 明朝"/>
                <w:kern w:val="0"/>
                <w:sz w:val="22"/>
              </w:rPr>
              <w:t>次に掲げる要件の(1)から（</w:t>
            </w:r>
            <w:r w:rsidR="00C36209">
              <w:rPr>
                <w:rFonts w:ascii="HGPｺﾞｼｯｸM" w:eastAsia="HGPｺﾞｼｯｸM" w:hAnsi="ＭＳ Ｐ明朝" w:cs="ＭＳ 明朝" w:hint="eastAsia"/>
                <w:kern w:val="0"/>
                <w:sz w:val="22"/>
              </w:rPr>
              <w:t>５</w:t>
            </w:r>
            <w:r w:rsidRPr="00BC0EDC">
              <w:rPr>
                <w:rFonts w:ascii="HGPｺﾞｼｯｸM" w:eastAsia="HGPｺﾞｼｯｸM" w:hAnsi="ＭＳ Ｐ明朝" w:cs="ＭＳ 明朝"/>
                <w:kern w:val="0"/>
                <w:sz w:val="22"/>
              </w:rPr>
              <w:t>)</w:t>
            </w:r>
            <w:r w:rsidR="00C36209">
              <w:rPr>
                <w:rFonts w:ascii="HGPｺﾞｼｯｸM" w:eastAsia="HGPｺﾞｼｯｸM" w:hAnsi="ＭＳ Ｐ明朝" w:cs="ＭＳ 明朝" w:hint="eastAsia"/>
                <w:kern w:val="0"/>
                <w:sz w:val="22"/>
              </w:rPr>
              <w:t>について、それぞれ満たす</w:t>
            </w:r>
            <w:r w:rsidRPr="00BC0EDC">
              <w:rPr>
                <w:rFonts w:ascii="HGPｺﾞｼｯｸM" w:eastAsia="HGPｺﾞｼｯｸM" w:hAnsi="ＭＳ Ｐ明朝" w:cs="ＭＳ 明朝"/>
                <w:kern w:val="0"/>
                <w:sz w:val="22"/>
              </w:rPr>
              <w:t>ものであること。</w:t>
            </w:r>
          </w:p>
          <w:p w14:paraId="1BF02F96" w14:textId="604C2474" w:rsidR="00C77F13" w:rsidRPr="00BC0EDC" w:rsidRDefault="00C36209" w:rsidP="00C36209">
            <w:pPr>
              <w:autoSpaceDE w:val="0"/>
              <w:autoSpaceDN w:val="0"/>
              <w:adjustRightInd w:val="0"/>
              <w:ind w:firstLineChars="100" w:firstLine="203"/>
              <w:jc w:val="left"/>
              <w:rPr>
                <w:rFonts w:ascii="HGPｺﾞｼｯｸM" w:eastAsia="HGPｺﾞｼｯｸM" w:hAnsi="ＭＳ Ｐ明朝" w:cs="ＭＳ 明朝"/>
                <w:kern w:val="0"/>
                <w:sz w:val="22"/>
              </w:rPr>
            </w:pPr>
            <w:r w:rsidRPr="00C36209">
              <w:rPr>
                <w:rFonts w:ascii="HGPｺﾞｼｯｸM" w:eastAsia="HGPｺﾞｼｯｸM" w:hAnsi="ＭＳ Ｐ明朝" w:cs="ＭＳ 明朝" w:hint="eastAsia"/>
                <w:kern w:val="0"/>
                <w:sz w:val="22"/>
              </w:rPr>
              <w:t>ただし、日中のサポート体制を常設していることが確認できる製品であること（有償・無償を問わない）。また、研究開発品ではなく、企業が保証する商用の製品であること。</w:t>
            </w:r>
          </w:p>
          <w:p w14:paraId="7DCDD6A1" w14:textId="4865BA0E" w:rsidR="00C36209" w:rsidRPr="00C36209" w:rsidRDefault="00C77F13" w:rsidP="00C77F13">
            <w:pPr>
              <w:autoSpaceDE w:val="0"/>
              <w:autoSpaceDN w:val="0"/>
              <w:adjustRightInd w:val="0"/>
              <w:jc w:val="left"/>
              <w:rPr>
                <w:rFonts w:ascii="HGPｺﾞｼｯｸM" w:eastAsia="HGPｺﾞｼｯｸM" w:hAnsi="ＭＳ Ｐ明朝" w:cs="ＭＳ 明朝"/>
                <w:b/>
                <w:kern w:val="0"/>
                <w:sz w:val="22"/>
              </w:rPr>
            </w:pPr>
            <w:r w:rsidRPr="00BC0EDC">
              <w:rPr>
                <w:rFonts w:ascii="HGPｺﾞｼｯｸM" w:eastAsia="HGPｺﾞｼｯｸM" w:hAnsi="ＭＳ Ｐ明朝" w:cs="ＭＳ 明朝"/>
                <w:kern w:val="0"/>
                <w:sz w:val="22"/>
              </w:rPr>
              <w:br/>
            </w:r>
            <w:r w:rsidRPr="00C36209">
              <w:rPr>
                <w:rFonts w:ascii="HGPｺﾞｼｯｸM" w:eastAsia="HGPｺﾞｼｯｸM" w:hAnsi="ＭＳ Ｐ明朝" w:cs="ＭＳ 明朝"/>
                <w:b/>
                <w:kern w:val="0"/>
                <w:sz w:val="22"/>
                <w:shd w:val="pct15" w:color="auto" w:fill="FFFFFF"/>
              </w:rPr>
              <w:t>(1)</w:t>
            </w:r>
            <w:r w:rsidR="004B55A4">
              <w:rPr>
                <w:rFonts w:ascii="HGPｺﾞｼｯｸM" w:eastAsia="HGPｺﾞｼｯｸM" w:hAnsi="ＭＳ Ｐ明朝" w:cs="ＭＳ 明朝" w:hint="eastAsia"/>
                <w:b/>
                <w:kern w:val="0"/>
                <w:sz w:val="22"/>
                <w:shd w:val="pct15" w:color="auto" w:fill="FFFFFF"/>
              </w:rPr>
              <w:t xml:space="preserve">　</w:t>
            </w:r>
            <w:r w:rsidR="00C36209" w:rsidRPr="00C36209">
              <w:rPr>
                <w:rFonts w:ascii="HGPｺﾞｼｯｸM" w:eastAsia="HGPｺﾞｼｯｸM" w:hAnsi="ＭＳ Ｐ明朝" w:cs="ＭＳ 明朝" w:hint="eastAsia"/>
                <w:b/>
                <w:kern w:val="0"/>
                <w:sz w:val="22"/>
                <w:shd w:val="pct15" w:color="auto" w:fill="FFFFFF"/>
              </w:rPr>
              <w:t>介護ソフト等</w:t>
            </w:r>
          </w:p>
          <w:p w14:paraId="0AD63FFD" w14:textId="77777777" w:rsidR="00C36209" w:rsidRPr="00C36209" w:rsidRDefault="00C77F13" w:rsidP="00C36209">
            <w:pPr>
              <w:autoSpaceDE w:val="0"/>
              <w:autoSpaceDN w:val="0"/>
              <w:adjustRightInd w:val="0"/>
              <w:jc w:val="left"/>
              <w:rPr>
                <w:rFonts w:ascii="HGPｺﾞｼｯｸM" w:eastAsia="HGPｺﾞｼｯｸM" w:hAnsi="ＭＳ Ｐ明朝" w:cs="ＭＳ 明朝"/>
                <w:kern w:val="0"/>
                <w:sz w:val="22"/>
              </w:rPr>
            </w:pPr>
            <w:r w:rsidRPr="00BC0EDC">
              <w:rPr>
                <w:rFonts w:ascii="HGPｺﾞｼｯｸM" w:eastAsia="HGPｺﾞｼｯｸM" w:hAnsi="ＭＳ Ｐ明朝" w:cs="ＭＳ 明朝"/>
                <w:kern w:val="0"/>
                <w:sz w:val="22"/>
              </w:rPr>
              <w:t xml:space="preserve"> </w:t>
            </w:r>
            <w:r w:rsidR="00C36209" w:rsidRPr="004819AD">
              <w:rPr>
                <w:rFonts w:ascii="HGPｺﾞｼｯｸM" w:eastAsia="HGPｺﾞｼｯｸM" w:hAnsi="ＭＳ Ｐ明朝" w:cs="ＭＳ 明朝" w:hint="eastAsia"/>
                <w:kern w:val="0"/>
                <w:sz w:val="22"/>
              </w:rPr>
              <w:t>「居宅介護支援事業所と訪問介護などのサービス提供事業所間における情報連携の標準仕様」（以下「ケアプラン標準仕様」という。）の対象となる介護サービス事業所に</w:t>
            </w:r>
            <w:r w:rsidR="00C36209" w:rsidRPr="00C36209">
              <w:rPr>
                <w:rFonts w:ascii="HGPｺﾞｼｯｸM" w:eastAsia="HGPｺﾞｼｯｸM" w:hAnsi="ＭＳ Ｐ明朝" w:cs="ＭＳ 明朝" w:hint="eastAsia"/>
                <w:kern w:val="0"/>
                <w:sz w:val="22"/>
              </w:rPr>
              <w:t>ついては以下の①及び②を、それ以外のサービス事業所については①を満たす介護ソフトであること。</w:t>
            </w:r>
          </w:p>
          <w:p w14:paraId="5861791E" w14:textId="77777777" w:rsidR="00C36209" w:rsidRPr="00C36209" w:rsidRDefault="00C36209" w:rsidP="00C36209">
            <w:pPr>
              <w:autoSpaceDE w:val="0"/>
              <w:autoSpaceDN w:val="0"/>
              <w:adjustRightInd w:val="0"/>
              <w:jc w:val="left"/>
              <w:rPr>
                <w:rFonts w:ascii="HGPｺﾞｼｯｸM" w:eastAsia="HGPｺﾞｼｯｸM" w:hAnsi="ＭＳ Ｐ明朝" w:cs="ＭＳ 明朝"/>
                <w:kern w:val="0"/>
                <w:sz w:val="22"/>
              </w:rPr>
            </w:pPr>
            <w:r w:rsidRPr="00C36209">
              <w:rPr>
                <w:rFonts w:ascii="HGPｺﾞｼｯｸM" w:eastAsia="HGPｺﾞｼｯｸM" w:hAnsi="ＭＳ Ｐ明朝" w:cs="ＭＳ 明朝" w:hint="eastAsia"/>
                <w:kern w:val="0"/>
                <w:sz w:val="22"/>
              </w:rPr>
              <w:t xml:space="preserve">　　また、以下の①を満たした上で、以下の③の機能を有するソフトウェアについても補助対象とする。</w:t>
            </w:r>
          </w:p>
          <w:p w14:paraId="40061505" w14:textId="0A94A502" w:rsidR="004B55A4" w:rsidRPr="004B55A4" w:rsidRDefault="004B55A4" w:rsidP="00D43A0B">
            <w:pPr>
              <w:autoSpaceDE w:val="0"/>
              <w:autoSpaceDN w:val="0"/>
              <w:adjustRightInd w:val="0"/>
              <w:ind w:leftChars="100" w:left="396" w:hangingChars="100" w:hanging="203"/>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①</w:t>
            </w:r>
            <w:r w:rsidR="00D43A0B">
              <w:rPr>
                <w:rFonts w:ascii="HGPｺﾞｼｯｸM" w:eastAsia="HGPｺﾞｼｯｸM" w:hAnsi="ＭＳ Ｐ明朝" w:cs="ＭＳ 明朝" w:hint="eastAsia"/>
                <w:kern w:val="0"/>
                <w:sz w:val="22"/>
              </w:rPr>
              <w:t xml:space="preserve">　</w:t>
            </w:r>
            <w:r w:rsidRPr="004B55A4">
              <w:rPr>
                <w:rFonts w:ascii="HGPｺﾞｼｯｸM" w:eastAsia="HGPｺﾞｼｯｸM" w:hAnsi="ＭＳ Ｐ明朝" w:cs="ＭＳ 明朝" w:hint="eastAsia"/>
                <w:kern w:val="0"/>
                <w:sz w:val="22"/>
              </w:rPr>
              <w:t>介護事業所での業務を支援するソフトウェアであって、記録業務、情報共有業務（事業所内の情報連携のみならず、居宅サービス計画やサービス利用票等を他事業所と連携する場合を含む。）、請求業務を一気通貫で行うことが可能となっている介護ソフトであること（転記等の業務が発生しないこと）。</w:t>
            </w:r>
          </w:p>
          <w:p w14:paraId="446125C0" w14:textId="0695EF92" w:rsidR="004B55A4" w:rsidRPr="004B55A4" w:rsidRDefault="004B55A4" w:rsidP="00D43A0B">
            <w:pPr>
              <w:autoSpaceDE w:val="0"/>
              <w:autoSpaceDN w:val="0"/>
              <w:adjustRightInd w:val="0"/>
              <w:ind w:left="406" w:hangingChars="200" w:hanging="406"/>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w:t>
            </w:r>
            <w:r w:rsidR="00D43A0B">
              <w:rPr>
                <w:rFonts w:ascii="HGPｺﾞｼｯｸM" w:eastAsia="HGPｺﾞｼｯｸM" w:hAnsi="ＭＳ Ｐ明朝" w:cs="ＭＳ 明朝" w:hint="eastAsia"/>
                <w:kern w:val="0"/>
                <w:sz w:val="22"/>
              </w:rPr>
              <w:t xml:space="preserve">　　</w:t>
            </w:r>
            <w:r w:rsidRPr="004B55A4">
              <w:rPr>
                <w:rFonts w:ascii="HGPｺﾞｼｯｸM" w:eastAsia="HGPｺﾞｼｯｸM" w:hAnsi="ＭＳ Ｐ明朝" w:cs="ＭＳ 明朝" w:hint="eastAsia"/>
                <w:kern w:val="0"/>
                <w:sz w:val="22"/>
              </w:rPr>
              <w:t>また、複数のソフトウェアを連携させることにより請求業務が一気通貫で行うことが実現する場合も対象とする。</w:t>
            </w:r>
          </w:p>
          <w:p w14:paraId="5DF214C9" w14:textId="411476BA" w:rsidR="004B55A4" w:rsidRPr="004B55A4" w:rsidRDefault="004B55A4" w:rsidP="00D43A0B">
            <w:pPr>
              <w:autoSpaceDE w:val="0"/>
              <w:autoSpaceDN w:val="0"/>
              <w:adjustRightInd w:val="0"/>
              <w:ind w:leftChars="100" w:left="396" w:hangingChars="100" w:hanging="203"/>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lastRenderedPageBreak/>
              <w:t>②</w:t>
            </w:r>
            <w:r w:rsidR="00D43A0B">
              <w:rPr>
                <w:rFonts w:ascii="HGPｺﾞｼｯｸM" w:eastAsia="HGPｺﾞｼｯｸM" w:hAnsi="ＭＳ Ｐ明朝" w:cs="ＭＳ 明朝" w:hint="eastAsia"/>
                <w:kern w:val="0"/>
                <w:sz w:val="22"/>
              </w:rPr>
              <w:t xml:space="preserve">　</w:t>
            </w:r>
            <w:r w:rsidRPr="004819AD">
              <w:rPr>
                <w:rFonts w:ascii="HGPｺﾞｼｯｸM" w:eastAsia="HGPｺﾞｼｯｸM" w:hAnsi="ＭＳ Ｐ明朝" w:cs="ＭＳ 明朝" w:hint="eastAsia"/>
                <w:kern w:val="0"/>
                <w:sz w:val="22"/>
              </w:rPr>
              <w:t>ケアプラン標準仕様の連携対象となる介護サービス事業所の場</w:t>
            </w:r>
            <w:r w:rsidRPr="004B55A4">
              <w:rPr>
                <w:rFonts w:ascii="HGPｺﾞｼｯｸM" w:eastAsia="HGPｺﾞｼｯｸM" w:hAnsi="ＭＳ Ｐ明朝" w:cs="ＭＳ 明朝" w:hint="eastAsia"/>
                <w:kern w:val="0"/>
                <w:sz w:val="22"/>
              </w:rPr>
              <w:t>合、最新版のケアプラン標準仕様に準拠し、以下のイ～ホ全ての</w:t>
            </w:r>
            <w:r w:rsidRPr="004B55A4">
              <w:rPr>
                <w:rFonts w:ascii="HGPｺﾞｼｯｸM" w:eastAsia="HGPｺﾞｼｯｸM" w:hAnsi="ＭＳ Ｐ明朝" w:cs="ＭＳ 明朝"/>
                <w:kern w:val="0"/>
                <w:sz w:val="22"/>
              </w:rPr>
              <w:t>CSV</w:t>
            </w:r>
            <w:r w:rsidRPr="004B55A4">
              <w:rPr>
                <w:rFonts w:ascii="HGPｺﾞｼｯｸM" w:eastAsia="HGPｺﾞｼｯｸM" w:hAnsi="ＭＳ Ｐ明朝" w:cs="ＭＳ 明朝" w:hint="eastAsia"/>
                <w:kern w:val="0"/>
                <w:sz w:val="22"/>
              </w:rPr>
              <w:t>ファイルの出力・取込機能を実装した介護ソフトであること。</w:t>
            </w:r>
          </w:p>
          <w:p w14:paraId="2B143B49" w14:textId="101D2A7E" w:rsidR="004B55A4" w:rsidRPr="004B55A4"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w:t>
            </w:r>
            <w:r w:rsidR="00D43A0B">
              <w:rPr>
                <w:rFonts w:ascii="HGPｺﾞｼｯｸM" w:eastAsia="HGPｺﾞｼｯｸM" w:hAnsi="ＭＳ Ｐ明朝" w:cs="ＭＳ 明朝" w:hint="eastAsia"/>
                <w:kern w:val="0"/>
                <w:sz w:val="22"/>
              </w:rPr>
              <w:t xml:space="preserve">　　</w:t>
            </w:r>
            <w:r w:rsidRPr="004B55A4">
              <w:rPr>
                <w:rFonts w:ascii="HGPｺﾞｼｯｸM" w:eastAsia="HGPｺﾞｼｯｸM" w:hAnsi="ＭＳ Ｐ明朝" w:cs="ＭＳ 明朝" w:hint="eastAsia"/>
                <w:kern w:val="0"/>
                <w:sz w:val="22"/>
              </w:rPr>
              <w:t>イ）利用者補足情報</w:t>
            </w:r>
          </w:p>
          <w:p w14:paraId="4233384F" w14:textId="49F3E27D" w:rsidR="004B55A4" w:rsidRPr="004B55A4"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w:t>
            </w:r>
            <w:r w:rsidR="00D43A0B">
              <w:rPr>
                <w:rFonts w:ascii="HGPｺﾞｼｯｸM" w:eastAsia="HGPｺﾞｼｯｸM" w:hAnsi="ＭＳ Ｐ明朝" w:cs="ＭＳ 明朝" w:hint="eastAsia"/>
                <w:kern w:val="0"/>
                <w:sz w:val="22"/>
              </w:rPr>
              <w:t xml:space="preserve">　　</w:t>
            </w:r>
            <w:r w:rsidRPr="004B55A4">
              <w:rPr>
                <w:rFonts w:ascii="HGPｺﾞｼｯｸM" w:eastAsia="HGPｺﾞｼｯｸM" w:hAnsi="ＭＳ Ｐ明朝" w:cs="ＭＳ 明朝" w:hint="eastAsia"/>
                <w:kern w:val="0"/>
                <w:sz w:val="22"/>
              </w:rPr>
              <w:t>ロ）居宅サービス計画１表</w:t>
            </w:r>
          </w:p>
          <w:p w14:paraId="420411E8" w14:textId="2C44B086" w:rsidR="004B55A4" w:rsidRPr="004B55A4"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w:t>
            </w:r>
            <w:r w:rsidR="00D43A0B">
              <w:rPr>
                <w:rFonts w:ascii="HGPｺﾞｼｯｸM" w:eastAsia="HGPｺﾞｼｯｸM" w:hAnsi="ＭＳ Ｐ明朝" w:cs="ＭＳ 明朝" w:hint="eastAsia"/>
                <w:kern w:val="0"/>
                <w:sz w:val="22"/>
              </w:rPr>
              <w:t xml:space="preserve">　　</w:t>
            </w:r>
            <w:r w:rsidRPr="004B55A4">
              <w:rPr>
                <w:rFonts w:ascii="HGPｺﾞｼｯｸM" w:eastAsia="HGPｺﾞｼｯｸM" w:hAnsi="ＭＳ Ｐ明朝" w:cs="ＭＳ 明朝" w:hint="eastAsia"/>
                <w:kern w:val="0"/>
                <w:sz w:val="22"/>
              </w:rPr>
              <w:t>ハ）居宅サービス計画２表</w:t>
            </w:r>
          </w:p>
          <w:p w14:paraId="312FB7A4" w14:textId="6234D9B9" w:rsidR="004B55A4" w:rsidRPr="004B55A4"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w:t>
            </w:r>
            <w:r w:rsidR="00D43A0B">
              <w:rPr>
                <w:rFonts w:ascii="HGPｺﾞｼｯｸM" w:eastAsia="HGPｺﾞｼｯｸM" w:hAnsi="ＭＳ Ｐ明朝" w:cs="ＭＳ 明朝" w:hint="eastAsia"/>
                <w:kern w:val="0"/>
                <w:sz w:val="22"/>
              </w:rPr>
              <w:t xml:space="preserve">　　</w:t>
            </w:r>
            <w:r w:rsidRPr="004B55A4">
              <w:rPr>
                <w:rFonts w:ascii="HGPｺﾞｼｯｸM" w:eastAsia="HGPｺﾞｼｯｸM" w:hAnsi="ＭＳ Ｐ明朝" w:cs="ＭＳ 明朝" w:hint="eastAsia"/>
                <w:kern w:val="0"/>
                <w:sz w:val="22"/>
              </w:rPr>
              <w:t>二）第６表（サービス利用票）、実績情報</w:t>
            </w:r>
          </w:p>
          <w:p w14:paraId="0EA4D790" w14:textId="20916E44" w:rsidR="004B55A4"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w:t>
            </w:r>
            <w:r w:rsidR="00D43A0B">
              <w:rPr>
                <w:rFonts w:ascii="HGPｺﾞｼｯｸM" w:eastAsia="HGPｺﾞｼｯｸM" w:hAnsi="ＭＳ Ｐ明朝" w:cs="ＭＳ 明朝" w:hint="eastAsia"/>
                <w:kern w:val="0"/>
                <w:sz w:val="22"/>
              </w:rPr>
              <w:t xml:space="preserve">　　</w:t>
            </w:r>
            <w:r w:rsidRPr="004B55A4">
              <w:rPr>
                <w:rFonts w:ascii="HGPｺﾞｼｯｸM" w:eastAsia="HGPｺﾞｼｯｸM" w:hAnsi="ＭＳ Ｐ明朝" w:cs="ＭＳ 明朝" w:hint="eastAsia"/>
                <w:kern w:val="0"/>
                <w:sz w:val="22"/>
              </w:rPr>
              <w:t>ホ）第７表（サービス利用票別表）</w:t>
            </w:r>
          </w:p>
          <w:p w14:paraId="5DC57766" w14:textId="59C87C9F" w:rsidR="00D43A0B" w:rsidRPr="004B55A4" w:rsidRDefault="00D43A0B" w:rsidP="00D43A0B">
            <w:pPr>
              <w:autoSpaceDE w:val="0"/>
              <w:autoSpaceDN w:val="0"/>
              <w:adjustRightInd w:val="0"/>
              <w:ind w:left="406" w:hangingChars="200" w:hanging="406"/>
              <w:jc w:val="left"/>
              <w:rPr>
                <w:rFonts w:ascii="HGPｺﾞｼｯｸM" w:eastAsia="HGPｺﾞｼｯｸM" w:hAnsi="ＭＳ Ｐ明朝" w:cs="ＭＳ 明朝"/>
                <w:kern w:val="0"/>
                <w:sz w:val="22"/>
              </w:rPr>
            </w:pPr>
            <w:r>
              <w:rPr>
                <w:rFonts w:ascii="HGPｺﾞｼｯｸM" w:eastAsia="HGPｺﾞｼｯｸM" w:hAnsi="ＭＳ Ｐ明朝" w:cs="ＭＳ 明朝" w:hint="eastAsia"/>
                <w:kern w:val="0"/>
                <w:sz w:val="22"/>
              </w:rPr>
              <w:t xml:space="preserve">　　</w:t>
            </w:r>
            <w:r w:rsidRPr="00D43A0B">
              <w:rPr>
                <w:rFonts w:ascii="HGPｺﾞｼｯｸM" w:eastAsia="HGPｺﾞｼｯｸM" w:hAnsi="ＭＳ Ｐ明朝" w:cs="ＭＳ 明朝" w:hint="eastAsia"/>
                <w:color w:val="FF0000"/>
                <w:kern w:val="0"/>
                <w:sz w:val="22"/>
                <w:highlight w:val="yellow"/>
              </w:rPr>
              <w:t>＊「</w:t>
            </w:r>
            <w:r w:rsidR="0046491A">
              <w:rPr>
                <w:rFonts w:ascii="HGPｺﾞｼｯｸM" w:eastAsia="HGPｺﾞｼｯｸM" w:hAnsi="ＭＳ Ｐ明朝" w:cs="ＭＳ 明朝" w:hint="eastAsia"/>
                <w:color w:val="FF0000"/>
                <w:kern w:val="0"/>
                <w:sz w:val="22"/>
                <w:highlight w:val="yellow"/>
              </w:rPr>
              <w:t>最終版のケアプラン標準仕様への対応状況確認書</w:t>
            </w:r>
            <w:r w:rsidRPr="00D43A0B">
              <w:rPr>
                <w:rFonts w:ascii="HGPｺﾞｼｯｸM" w:eastAsia="HGPｺﾞｼｯｸM" w:hAnsi="ＭＳ Ｐ明朝" w:cs="ＭＳ 明朝" w:hint="eastAsia"/>
                <w:color w:val="FF0000"/>
                <w:kern w:val="0"/>
                <w:sz w:val="22"/>
                <w:highlight w:val="yellow"/>
              </w:rPr>
              <w:t>」でケアプラン標準仕様の対象事業所か確認の上、対象の場合は本確認書をご提出ください。</w:t>
            </w:r>
          </w:p>
          <w:p w14:paraId="64EE5FA4" w14:textId="2BF4C37E" w:rsidR="004B55A4" w:rsidRPr="004B55A4"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③</w:t>
            </w:r>
            <w:r w:rsidR="00D43A0B">
              <w:rPr>
                <w:rFonts w:ascii="HGPｺﾞｼｯｸM" w:eastAsia="HGPｺﾞｼｯｸM" w:hAnsi="ＭＳ Ｐ明朝" w:cs="ＭＳ 明朝" w:hint="eastAsia"/>
                <w:kern w:val="0"/>
                <w:sz w:val="22"/>
              </w:rPr>
              <w:t xml:space="preserve">　</w:t>
            </w:r>
            <w:r w:rsidRPr="004B55A4">
              <w:rPr>
                <w:rFonts w:ascii="HGPｺﾞｼｯｸM" w:eastAsia="HGPｺﾞｼｯｸM" w:hAnsi="ＭＳ Ｐ明朝" w:cs="ＭＳ 明朝" w:hint="eastAsia"/>
                <w:kern w:val="0"/>
                <w:sz w:val="22"/>
              </w:rPr>
              <w:t>以下のいずれかを対象とする。</w:t>
            </w:r>
          </w:p>
          <w:p w14:paraId="27D7F67D" w14:textId="77777777" w:rsidR="004B55A4" w:rsidRPr="004B55A4"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・「入退院時情報連携標準仕様」を実装したソフトウェア</w:t>
            </w:r>
          </w:p>
          <w:p w14:paraId="2317E012" w14:textId="77777777" w:rsidR="004B55A4" w:rsidRPr="004B55A4"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・「訪問看護計画等標準仕様」を実装したソフトウェア</w:t>
            </w:r>
          </w:p>
          <w:p w14:paraId="65FBD107" w14:textId="77777777" w:rsidR="004B55A4" w:rsidRPr="004B55A4"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・厚生労働省が別途定める方式による財務諸表のデータ出力機能を有するソフトウェア</w:t>
            </w:r>
          </w:p>
          <w:p w14:paraId="5F986F38" w14:textId="3DCBECCF" w:rsidR="00D43A0B" w:rsidRDefault="004B55A4" w:rsidP="004B55A4">
            <w:pPr>
              <w:autoSpaceDE w:val="0"/>
              <w:autoSpaceDN w:val="0"/>
              <w:adjustRightInd w:val="0"/>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 xml:space="preserve">　</w:t>
            </w:r>
          </w:p>
          <w:p w14:paraId="53489844" w14:textId="0925B4CA" w:rsidR="007D74C2" w:rsidRDefault="007D74C2" w:rsidP="004B55A4">
            <w:pPr>
              <w:autoSpaceDE w:val="0"/>
              <w:autoSpaceDN w:val="0"/>
              <w:adjustRightInd w:val="0"/>
              <w:jc w:val="left"/>
              <w:rPr>
                <w:rFonts w:ascii="HGPｺﾞｼｯｸM" w:eastAsia="HGPｺﾞｼｯｸM" w:hAnsi="ＭＳ Ｐ明朝" w:cs="ＭＳ 明朝"/>
                <w:kern w:val="0"/>
                <w:sz w:val="22"/>
              </w:rPr>
            </w:pPr>
            <w:r>
              <w:rPr>
                <w:rFonts w:ascii="HGPｺﾞｼｯｸM" w:eastAsia="HGPｺﾞｼｯｸM" w:hAnsi="ＭＳ Ｐ明朝" w:cs="ＭＳ 明朝" w:hint="eastAsia"/>
                <w:kern w:val="0"/>
                <w:sz w:val="22"/>
              </w:rPr>
              <w:t>≪参考≫　標準仕様掲載先（</w:t>
            </w:r>
            <w:hyperlink r:id="rId8" w:history="1">
              <w:r w:rsidRPr="007D74C2">
                <w:rPr>
                  <w:rStyle w:val="a5"/>
                  <w:rFonts w:ascii="HGPｺﾞｼｯｸM" w:eastAsia="HGPｺﾞｼｯｸM" w:hAnsi="ＭＳ Ｐ明朝" w:cs="ＭＳ 明朝"/>
                  <w:kern w:val="0"/>
                  <w:sz w:val="22"/>
                </w:rPr>
                <w:t>https://www.mhlw.go.jp/stf/kaigo-ict.html</w:t>
              </w:r>
            </w:hyperlink>
            <w:r>
              <w:rPr>
                <w:rFonts w:ascii="HGPｺﾞｼｯｸM" w:eastAsia="HGPｺﾞｼｯｸM" w:hAnsi="ＭＳ Ｐ明朝" w:cs="ＭＳ 明朝" w:hint="eastAsia"/>
                <w:kern w:val="0"/>
                <w:sz w:val="22"/>
              </w:rPr>
              <w:t>）</w:t>
            </w:r>
          </w:p>
          <w:p w14:paraId="42955BC5" w14:textId="77777777" w:rsidR="007D74C2" w:rsidRPr="007D74C2" w:rsidRDefault="007D74C2" w:rsidP="004B55A4">
            <w:pPr>
              <w:autoSpaceDE w:val="0"/>
              <w:autoSpaceDN w:val="0"/>
              <w:adjustRightInd w:val="0"/>
              <w:jc w:val="left"/>
              <w:rPr>
                <w:rFonts w:ascii="HGPｺﾞｼｯｸM" w:eastAsia="HGPｺﾞｼｯｸM" w:hAnsi="ＭＳ Ｐ明朝" w:cs="ＭＳ 明朝"/>
                <w:kern w:val="0"/>
                <w:sz w:val="22"/>
              </w:rPr>
            </w:pPr>
          </w:p>
          <w:p w14:paraId="088EE61E" w14:textId="063FFB4D" w:rsidR="004B55A4" w:rsidRPr="004B55A4" w:rsidRDefault="004B55A4" w:rsidP="00D43A0B">
            <w:pPr>
              <w:autoSpaceDE w:val="0"/>
              <w:autoSpaceDN w:val="0"/>
              <w:adjustRightInd w:val="0"/>
              <w:ind w:firstLineChars="100" w:firstLine="203"/>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なお、補助対象経費については、介護ソフトを新たに導入する際の費用に加え、既に導入されている介護ソフトの、①、②又は③の補助要件を満たすための改修及び令和３年10月20日付事務連絡「科学的介護情報システム（LIFE）と介護ソフト間におけるCSV連携の標準仕様について（その３）」（以下、「LIFE標準仕様」という。）に対応するための改修に要する費用についても対象経費とする。</w:t>
            </w:r>
          </w:p>
          <w:p w14:paraId="05538039" w14:textId="6D1EC7F1" w:rsidR="00C77F13" w:rsidRPr="00C36209" w:rsidRDefault="004B55A4" w:rsidP="00D43A0B">
            <w:pPr>
              <w:autoSpaceDE w:val="0"/>
              <w:autoSpaceDN w:val="0"/>
              <w:adjustRightInd w:val="0"/>
              <w:ind w:firstLineChars="100" w:firstLine="203"/>
              <w:jc w:val="left"/>
              <w:rPr>
                <w:rFonts w:ascii="HGPｺﾞｼｯｸM" w:eastAsia="HGPｺﾞｼｯｸM" w:hAnsi="ＭＳ Ｐ明朝" w:cs="ＭＳ 明朝"/>
                <w:kern w:val="0"/>
                <w:sz w:val="22"/>
              </w:rPr>
            </w:pPr>
            <w:r w:rsidRPr="004B55A4">
              <w:rPr>
                <w:rFonts w:ascii="HGPｺﾞｼｯｸM" w:eastAsia="HGPｺﾞｼｯｸM" w:hAnsi="ＭＳ Ｐ明朝" w:cs="ＭＳ 明朝" w:hint="eastAsia"/>
                <w:kern w:val="0"/>
                <w:sz w:val="22"/>
              </w:rPr>
              <w:t>介護ソフトは、タブレット端末等による音声入力機能等、職員の入力負荷軽減の機能が実装されているものの活用を推奨する。</w:t>
            </w:r>
          </w:p>
          <w:p w14:paraId="6F6AC24D" w14:textId="2C01028F" w:rsidR="00B565C2" w:rsidRDefault="007D74C2" w:rsidP="00C77F13">
            <w:pPr>
              <w:autoSpaceDE w:val="0"/>
              <w:autoSpaceDN w:val="0"/>
              <w:adjustRightInd w:val="0"/>
              <w:jc w:val="left"/>
              <w:rPr>
                <w:rFonts w:ascii="HGPｺﾞｼｯｸM" w:eastAsia="HGPｺﾞｼｯｸM" w:hAnsi="ＭＳ Ｐ明朝" w:cs="ＭＳ 明朝"/>
                <w:kern w:val="0"/>
                <w:sz w:val="22"/>
              </w:rPr>
            </w:pPr>
            <w:r>
              <w:rPr>
                <w:rFonts w:ascii="HGPｺﾞｼｯｸM" w:eastAsia="HGPｺﾞｼｯｸM" w:hAnsi="ＭＳ Ｐ明朝" w:cs="ＭＳ 明朝" w:hint="eastAsia"/>
                <w:kern w:val="0"/>
                <w:sz w:val="22"/>
              </w:rPr>
              <w:t xml:space="preserve">　</w:t>
            </w:r>
          </w:p>
          <w:p w14:paraId="2D1F3392" w14:textId="7F784AAD" w:rsidR="007D74C2" w:rsidRPr="007D74C2" w:rsidRDefault="007D74C2" w:rsidP="007D74C2">
            <w:pPr>
              <w:autoSpaceDE w:val="0"/>
              <w:autoSpaceDN w:val="0"/>
              <w:adjustRightInd w:val="0"/>
              <w:jc w:val="left"/>
              <w:rPr>
                <w:rFonts w:ascii="HGPｺﾞｼｯｸM" w:eastAsia="HGPｺﾞｼｯｸM" w:hAnsi="ＭＳ Ｐ明朝" w:cs="ＭＳ 明朝"/>
                <w:b/>
                <w:kern w:val="0"/>
                <w:sz w:val="22"/>
                <w:shd w:val="pct15" w:color="auto" w:fill="FFFFFF"/>
              </w:rPr>
            </w:pPr>
            <w:r w:rsidRPr="007D74C2">
              <w:rPr>
                <w:rFonts w:ascii="HGPｺﾞｼｯｸM" w:eastAsia="HGPｺﾞｼｯｸM" w:hAnsi="ＭＳ Ｐ明朝" w:cs="ＭＳ 明朝" w:hint="eastAsia"/>
                <w:b/>
                <w:kern w:val="0"/>
                <w:sz w:val="22"/>
                <w:shd w:val="pct15" w:color="auto" w:fill="FFFFFF"/>
              </w:rPr>
              <w:t>（２）　情報端末</w:t>
            </w:r>
          </w:p>
          <w:p w14:paraId="210A3B49" w14:textId="77777777" w:rsidR="007D74C2" w:rsidRPr="007D74C2" w:rsidRDefault="007D74C2" w:rsidP="007D74C2">
            <w:pPr>
              <w:autoSpaceDE w:val="0"/>
              <w:autoSpaceDN w:val="0"/>
              <w:adjustRightInd w:val="0"/>
              <w:jc w:val="left"/>
              <w:rPr>
                <w:rFonts w:ascii="HGPｺﾞｼｯｸM" w:eastAsia="HGPｺﾞｼｯｸM" w:hAnsi="ＭＳ Ｐ明朝" w:cs="ＭＳ 明朝"/>
                <w:kern w:val="0"/>
                <w:sz w:val="22"/>
              </w:rPr>
            </w:pPr>
            <w:r w:rsidRPr="007D74C2">
              <w:rPr>
                <w:rFonts w:ascii="HGPｺﾞｼｯｸM" w:eastAsia="HGPｺﾞｼｯｸM" w:hAnsi="ＭＳ Ｐ明朝" w:cs="ＭＳ 明朝" w:hint="eastAsia"/>
                <w:kern w:val="0"/>
                <w:sz w:val="22"/>
              </w:rPr>
              <w:t xml:space="preserve">　　タブレット端末等、専ら介護ソフトを使用するための端末であって、介護に関する記録を現地で完結でき、その場で利用者の情報を確認できるタブレット等の他、職員間の情報共有や職員の移動負担を軽減するなど効果・効率的なコミュニケーションを図るためのインカムなどICT技術を活用したものであること。</w:t>
            </w:r>
          </w:p>
          <w:p w14:paraId="209131CB" w14:textId="77777777" w:rsidR="007D74C2" w:rsidRPr="007D74C2" w:rsidRDefault="007D74C2" w:rsidP="007D74C2">
            <w:pPr>
              <w:autoSpaceDE w:val="0"/>
              <w:autoSpaceDN w:val="0"/>
              <w:adjustRightInd w:val="0"/>
              <w:jc w:val="left"/>
              <w:rPr>
                <w:rFonts w:ascii="HGPｺﾞｼｯｸM" w:eastAsia="HGPｺﾞｼｯｸM" w:hAnsi="ＭＳ Ｐ明朝" w:cs="ＭＳ 明朝"/>
                <w:kern w:val="0"/>
                <w:sz w:val="22"/>
              </w:rPr>
            </w:pPr>
            <w:r w:rsidRPr="007D74C2">
              <w:rPr>
                <w:rFonts w:ascii="HGPｺﾞｼｯｸM" w:eastAsia="HGPｺﾞｼｯｸM" w:hAnsi="ＭＳ Ｐ明朝" w:cs="ＭＳ 明朝" w:hint="eastAsia"/>
                <w:kern w:val="0"/>
                <w:sz w:val="22"/>
              </w:rPr>
              <w:t xml:space="preserve">　　なお、持ち運びを前提にせず事務所に置くパソコンやプリンター等の端末は対象外とする。</w:t>
            </w:r>
          </w:p>
          <w:p w14:paraId="5AFBE5E1" w14:textId="77777777" w:rsidR="007D74C2" w:rsidRDefault="007D74C2" w:rsidP="007D74C2">
            <w:pPr>
              <w:autoSpaceDE w:val="0"/>
              <w:autoSpaceDN w:val="0"/>
              <w:adjustRightInd w:val="0"/>
              <w:jc w:val="left"/>
              <w:rPr>
                <w:rFonts w:ascii="HGPｺﾞｼｯｸM" w:eastAsia="HGPｺﾞｼｯｸM" w:hAnsi="ＭＳ Ｐ明朝" w:cs="ＭＳ 明朝"/>
                <w:kern w:val="0"/>
                <w:sz w:val="22"/>
              </w:rPr>
            </w:pPr>
          </w:p>
          <w:p w14:paraId="7D2FFD27" w14:textId="7B33A0CD" w:rsidR="007D74C2" w:rsidRPr="007D74C2" w:rsidRDefault="007D74C2" w:rsidP="007D74C2">
            <w:pPr>
              <w:autoSpaceDE w:val="0"/>
              <w:autoSpaceDN w:val="0"/>
              <w:adjustRightInd w:val="0"/>
              <w:jc w:val="left"/>
              <w:rPr>
                <w:rFonts w:ascii="HGPｺﾞｼｯｸM" w:eastAsia="HGPｺﾞｼｯｸM" w:hAnsi="ＭＳ Ｐ明朝" w:cs="ＭＳ 明朝"/>
                <w:b/>
                <w:kern w:val="0"/>
                <w:sz w:val="22"/>
                <w:shd w:val="pct15" w:color="auto" w:fill="FFFFFF"/>
              </w:rPr>
            </w:pPr>
            <w:r w:rsidRPr="007D74C2">
              <w:rPr>
                <w:rFonts w:ascii="HGPｺﾞｼｯｸM" w:eastAsia="HGPｺﾞｼｯｸM" w:hAnsi="ＭＳ Ｐ明朝" w:cs="ＭＳ 明朝" w:hint="eastAsia"/>
                <w:b/>
                <w:kern w:val="0"/>
                <w:sz w:val="22"/>
                <w:shd w:val="pct15" w:color="auto" w:fill="FFFFFF"/>
              </w:rPr>
              <w:t>（３）</w:t>
            </w:r>
            <w:r w:rsidR="00D018BF">
              <w:rPr>
                <w:rFonts w:ascii="HGPｺﾞｼｯｸM" w:eastAsia="HGPｺﾞｼｯｸM" w:hAnsi="ＭＳ Ｐ明朝" w:cs="ＭＳ 明朝" w:hint="eastAsia"/>
                <w:b/>
                <w:kern w:val="0"/>
                <w:sz w:val="22"/>
                <w:shd w:val="pct15" w:color="auto" w:fill="FFFFFF"/>
              </w:rPr>
              <w:t xml:space="preserve">　</w:t>
            </w:r>
            <w:r w:rsidRPr="007D74C2">
              <w:rPr>
                <w:rFonts w:ascii="HGPｺﾞｼｯｸM" w:eastAsia="HGPｺﾞｼｯｸM" w:hAnsi="ＭＳ Ｐ明朝" w:cs="ＭＳ 明朝" w:hint="eastAsia"/>
                <w:b/>
                <w:kern w:val="0"/>
                <w:sz w:val="22"/>
                <w:shd w:val="pct15" w:color="auto" w:fill="FFFFFF"/>
              </w:rPr>
              <w:t>通信環境機器等</w:t>
            </w:r>
          </w:p>
          <w:p w14:paraId="350FBB27" w14:textId="77777777" w:rsidR="007D74C2" w:rsidRPr="007D74C2" w:rsidRDefault="007D74C2" w:rsidP="007D74C2">
            <w:pPr>
              <w:autoSpaceDE w:val="0"/>
              <w:autoSpaceDN w:val="0"/>
              <w:adjustRightInd w:val="0"/>
              <w:jc w:val="left"/>
              <w:rPr>
                <w:rFonts w:ascii="HGPｺﾞｼｯｸM" w:eastAsia="HGPｺﾞｼｯｸM" w:hAnsi="ＭＳ Ｐ明朝" w:cs="ＭＳ 明朝"/>
                <w:kern w:val="0"/>
                <w:sz w:val="22"/>
              </w:rPr>
            </w:pPr>
            <w:r w:rsidRPr="007D74C2">
              <w:rPr>
                <w:rFonts w:ascii="HGPｺﾞｼｯｸM" w:eastAsia="HGPｺﾞｼｯｸM" w:hAnsi="ＭＳ Ｐ明朝" w:cs="ＭＳ 明朝" w:hint="eastAsia"/>
                <w:kern w:val="0"/>
                <w:sz w:val="22"/>
              </w:rPr>
              <w:t xml:space="preserve">　　（１）（２）を利用するにあたり必要なWi-Fiルーター等、Wi-Fi環境を整備するために必要な機器。</w:t>
            </w:r>
          </w:p>
          <w:p w14:paraId="378B95EB" w14:textId="77777777" w:rsidR="007D74C2" w:rsidRPr="007D74C2" w:rsidRDefault="007D74C2" w:rsidP="007D74C2">
            <w:pPr>
              <w:autoSpaceDE w:val="0"/>
              <w:autoSpaceDN w:val="0"/>
              <w:adjustRightInd w:val="0"/>
              <w:jc w:val="left"/>
              <w:rPr>
                <w:rFonts w:ascii="HGPｺﾞｼｯｸM" w:eastAsia="HGPｺﾞｼｯｸM" w:hAnsi="ＭＳ Ｐ明朝" w:cs="ＭＳ 明朝"/>
                <w:kern w:val="0"/>
                <w:sz w:val="22"/>
              </w:rPr>
            </w:pPr>
            <w:r w:rsidRPr="007D74C2">
              <w:rPr>
                <w:rFonts w:ascii="HGPｺﾞｼｯｸM" w:eastAsia="HGPｺﾞｼｯｸM" w:hAnsi="ＭＳ Ｐ明朝" w:cs="ＭＳ 明朝" w:hint="eastAsia"/>
                <w:kern w:val="0"/>
                <w:sz w:val="22"/>
              </w:rPr>
              <w:t xml:space="preserve">　　なお、機器の購入・設置のための費用を対象とし、通信費は対象外とする。</w:t>
            </w:r>
          </w:p>
          <w:p w14:paraId="01032E8B" w14:textId="77777777" w:rsidR="007D74C2" w:rsidRPr="007D74C2" w:rsidRDefault="007D74C2" w:rsidP="007D74C2">
            <w:pPr>
              <w:autoSpaceDE w:val="0"/>
              <w:autoSpaceDN w:val="0"/>
              <w:adjustRightInd w:val="0"/>
              <w:jc w:val="left"/>
              <w:rPr>
                <w:rFonts w:ascii="HGPｺﾞｼｯｸM" w:eastAsia="HGPｺﾞｼｯｸM" w:hAnsi="ＭＳ Ｐ明朝" w:cs="ＭＳ 明朝"/>
                <w:kern w:val="0"/>
                <w:sz w:val="22"/>
              </w:rPr>
            </w:pPr>
          </w:p>
          <w:p w14:paraId="721D39A0" w14:textId="06ACDF0C" w:rsidR="007D74C2" w:rsidRPr="00D018BF" w:rsidRDefault="007D74C2" w:rsidP="007D74C2">
            <w:pPr>
              <w:autoSpaceDE w:val="0"/>
              <w:autoSpaceDN w:val="0"/>
              <w:adjustRightInd w:val="0"/>
              <w:jc w:val="left"/>
              <w:rPr>
                <w:rFonts w:ascii="HGPｺﾞｼｯｸM" w:eastAsia="HGPｺﾞｼｯｸM" w:hAnsi="ＭＳ Ｐ明朝" w:cs="ＭＳ 明朝"/>
                <w:b/>
                <w:kern w:val="0"/>
                <w:sz w:val="22"/>
              </w:rPr>
            </w:pPr>
            <w:r w:rsidRPr="00D018BF">
              <w:rPr>
                <w:rFonts w:ascii="HGPｺﾞｼｯｸM" w:eastAsia="HGPｺﾞｼｯｸM" w:hAnsi="ＭＳ Ｐ明朝" w:cs="ＭＳ 明朝" w:hint="eastAsia"/>
                <w:b/>
                <w:kern w:val="0"/>
                <w:sz w:val="22"/>
                <w:shd w:val="pct15" w:color="auto" w:fill="FFFFFF"/>
              </w:rPr>
              <w:t>（４）</w:t>
            </w:r>
            <w:r w:rsidR="00D018BF">
              <w:rPr>
                <w:rFonts w:ascii="HGPｺﾞｼｯｸM" w:eastAsia="HGPｺﾞｼｯｸM" w:hAnsi="ＭＳ Ｐ明朝" w:cs="ＭＳ 明朝" w:hint="eastAsia"/>
                <w:b/>
                <w:kern w:val="0"/>
                <w:sz w:val="22"/>
                <w:shd w:val="pct15" w:color="auto" w:fill="FFFFFF"/>
              </w:rPr>
              <w:t xml:space="preserve">　</w:t>
            </w:r>
            <w:r w:rsidRPr="00D018BF">
              <w:rPr>
                <w:rFonts w:ascii="HGPｺﾞｼｯｸM" w:eastAsia="HGPｺﾞｼｯｸM" w:hAnsi="ＭＳ Ｐ明朝" w:cs="ＭＳ 明朝" w:hint="eastAsia"/>
                <w:b/>
                <w:kern w:val="0"/>
                <w:sz w:val="22"/>
                <w:shd w:val="pct15" w:color="auto" w:fill="FFFFFF"/>
              </w:rPr>
              <w:t>保守経費等</w:t>
            </w:r>
          </w:p>
          <w:p w14:paraId="663892A1" w14:textId="77777777" w:rsidR="007D74C2" w:rsidRPr="007D74C2" w:rsidRDefault="007D74C2" w:rsidP="007D74C2">
            <w:pPr>
              <w:autoSpaceDE w:val="0"/>
              <w:autoSpaceDN w:val="0"/>
              <w:adjustRightInd w:val="0"/>
              <w:jc w:val="left"/>
              <w:rPr>
                <w:rFonts w:ascii="HGPｺﾞｼｯｸM" w:eastAsia="HGPｺﾞｼｯｸM" w:hAnsi="ＭＳ Ｐ明朝" w:cs="ＭＳ 明朝"/>
                <w:kern w:val="0"/>
                <w:sz w:val="22"/>
              </w:rPr>
            </w:pPr>
            <w:r w:rsidRPr="007D74C2">
              <w:rPr>
                <w:rFonts w:ascii="HGPｺﾞｼｯｸM" w:eastAsia="HGPｺﾞｼｯｸM" w:hAnsi="ＭＳ Ｐ明朝" w:cs="ＭＳ 明朝" w:hint="eastAsia"/>
                <w:kern w:val="0"/>
                <w:sz w:val="22"/>
              </w:rPr>
              <w:t xml:space="preserve">　　クラウドサービス、保守・サポート費、導入設定、導入にあたっての職員のスキルアップ研修、セキュリティ対策、ICT導入に関する他事業者からの照会等に応じた場合の経費など。（</w:t>
            </w:r>
            <w:r w:rsidRPr="00D018BF">
              <w:rPr>
                <w:rFonts w:ascii="HGPｺﾞｼｯｸM" w:eastAsia="HGPｺﾞｼｯｸM" w:hAnsi="ＭＳ Ｐ明朝" w:cs="ＭＳ 明朝" w:hint="eastAsia"/>
                <w:kern w:val="0"/>
                <w:sz w:val="22"/>
                <w:u w:val="single"/>
              </w:rPr>
              <w:t>ただし、当該年度分に限る。</w:t>
            </w:r>
            <w:r w:rsidRPr="007D74C2">
              <w:rPr>
                <w:rFonts w:ascii="HGPｺﾞｼｯｸM" w:eastAsia="HGPｺﾞｼｯｸM" w:hAnsi="ＭＳ Ｐ明朝" w:cs="ＭＳ 明朝" w:hint="eastAsia"/>
                <w:kern w:val="0"/>
                <w:sz w:val="22"/>
              </w:rPr>
              <w:t>）</w:t>
            </w:r>
          </w:p>
          <w:p w14:paraId="235E1843" w14:textId="77777777" w:rsidR="007D74C2" w:rsidRPr="007D74C2" w:rsidRDefault="007D74C2" w:rsidP="007D74C2">
            <w:pPr>
              <w:autoSpaceDE w:val="0"/>
              <w:autoSpaceDN w:val="0"/>
              <w:adjustRightInd w:val="0"/>
              <w:jc w:val="left"/>
              <w:rPr>
                <w:rFonts w:ascii="HGPｺﾞｼｯｸM" w:eastAsia="HGPｺﾞｼｯｸM" w:hAnsi="ＭＳ Ｐ明朝" w:cs="ＭＳ 明朝"/>
                <w:kern w:val="0"/>
                <w:sz w:val="22"/>
              </w:rPr>
            </w:pPr>
          </w:p>
          <w:p w14:paraId="6BD579C9" w14:textId="30F58B87" w:rsidR="007D74C2" w:rsidRPr="00D018BF" w:rsidRDefault="007D74C2" w:rsidP="007D74C2">
            <w:pPr>
              <w:autoSpaceDE w:val="0"/>
              <w:autoSpaceDN w:val="0"/>
              <w:adjustRightInd w:val="0"/>
              <w:jc w:val="left"/>
              <w:rPr>
                <w:rFonts w:ascii="HGPｺﾞｼｯｸM" w:eastAsia="HGPｺﾞｼｯｸM" w:hAnsi="ＭＳ Ｐ明朝" w:cs="ＭＳ 明朝"/>
                <w:b/>
                <w:kern w:val="0"/>
                <w:sz w:val="22"/>
              </w:rPr>
            </w:pPr>
            <w:r w:rsidRPr="00D018BF">
              <w:rPr>
                <w:rFonts w:ascii="HGPｺﾞｼｯｸM" w:eastAsia="HGPｺﾞｼｯｸM" w:hAnsi="ＭＳ Ｐ明朝" w:cs="ＭＳ 明朝" w:hint="eastAsia"/>
                <w:b/>
                <w:kern w:val="0"/>
                <w:sz w:val="22"/>
                <w:shd w:val="pct15" w:color="auto" w:fill="FFFFFF"/>
              </w:rPr>
              <w:t>（５）</w:t>
            </w:r>
            <w:r w:rsidR="00D018BF">
              <w:rPr>
                <w:rFonts w:ascii="HGPｺﾞｼｯｸM" w:eastAsia="HGPｺﾞｼｯｸM" w:hAnsi="ＭＳ Ｐ明朝" w:cs="ＭＳ 明朝" w:hint="eastAsia"/>
                <w:b/>
                <w:kern w:val="0"/>
                <w:sz w:val="22"/>
                <w:shd w:val="pct15" w:color="auto" w:fill="FFFFFF"/>
              </w:rPr>
              <w:t xml:space="preserve">　</w:t>
            </w:r>
            <w:r w:rsidRPr="00D018BF">
              <w:rPr>
                <w:rFonts w:ascii="HGPｺﾞｼｯｸM" w:eastAsia="HGPｺﾞｼｯｸM" w:hAnsi="ＭＳ Ｐ明朝" w:cs="ＭＳ 明朝" w:hint="eastAsia"/>
                <w:b/>
                <w:kern w:val="0"/>
                <w:sz w:val="22"/>
                <w:shd w:val="pct15" w:color="auto" w:fill="FFFFFF"/>
              </w:rPr>
              <w:t>その他</w:t>
            </w:r>
          </w:p>
          <w:p w14:paraId="6E312492" w14:textId="6367774C" w:rsidR="008B32AB" w:rsidRPr="00BC0EDC" w:rsidRDefault="007D74C2" w:rsidP="00466B51">
            <w:pPr>
              <w:autoSpaceDE w:val="0"/>
              <w:autoSpaceDN w:val="0"/>
              <w:adjustRightInd w:val="0"/>
              <w:jc w:val="left"/>
              <w:rPr>
                <w:rFonts w:ascii="HGPｺﾞｼｯｸM" w:eastAsia="HGPｺﾞｼｯｸM" w:hAnsi="ＭＳ Ｐ明朝" w:cs="ＭＳ 明朝"/>
                <w:kern w:val="0"/>
                <w:sz w:val="22"/>
              </w:rPr>
            </w:pPr>
            <w:r w:rsidRPr="007D74C2">
              <w:rPr>
                <w:rFonts w:ascii="HGPｺﾞｼｯｸM" w:eastAsia="HGPｺﾞｼｯｸM" w:hAnsi="ＭＳ Ｐ明朝" w:cs="ＭＳ 明朝" w:hint="eastAsia"/>
                <w:kern w:val="0"/>
                <w:sz w:val="22"/>
              </w:rPr>
              <w:t xml:space="preserve">　　バックオフィス業務（業務効率化に資する勤怠管理、シフト表作成、人事、給与、ホームページ作成などの業務）のためのソフトの導入に係る経費（ただし、当該年度の補助による場合を含め、一気通貫（転記等の業務が発生しないこと）の環境が実現できている場合に限る。</w:t>
            </w:r>
            <w:r w:rsidR="008A0FF7">
              <w:rPr>
                <w:rFonts w:ascii="HGPｺﾞｼｯｸM" w:eastAsia="HGPｺﾞｼｯｸM" w:hAnsi="ＭＳ Ｐ明朝" w:cs="ＭＳ 明朝" w:hint="eastAsia"/>
                <w:kern w:val="0"/>
                <w:sz w:val="22"/>
              </w:rPr>
              <w:t>）。</w:t>
            </w:r>
          </w:p>
        </w:tc>
      </w:tr>
      <w:tr w:rsidR="009B76CA" w:rsidRPr="00BC0EDC" w14:paraId="2C784DC9" w14:textId="77777777" w:rsidTr="006B3A73">
        <w:tc>
          <w:tcPr>
            <w:tcW w:w="1418" w:type="dxa"/>
          </w:tcPr>
          <w:p w14:paraId="76A85A1E" w14:textId="4DFC537A" w:rsidR="00F22F8C" w:rsidRPr="00BC0EDC" w:rsidRDefault="00D018BF" w:rsidP="000E4EA5">
            <w:pPr>
              <w:jc w:val="left"/>
              <w:rPr>
                <w:rFonts w:ascii="HGPｺﾞｼｯｸM" w:eastAsia="HGPｺﾞｼｯｸM" w:hAnsi="Meiryo UI" w:cs="Meiryo UI"/>
                <w:sz w:val="22"/>
              </w:rPr>
            </w:pPr>
            <w:r>
              <w:rPr>
                <w:rFonts w:ascii="HGPｺﾞｼｯｸM" w:eastAsia="HGPｺﾞｼｯｸM" w:hAnsi="Meiryo UI" w:cs="Meiryo UI" w:hint="eastAsia"/>
                <w:sz w:val="22"/>
              </w:rPr>
              <w:lastRenderedPageBreak/>
              <w:t>補助要件等</w:t>
            </w:r>
          </w:p>
        </w:tc>
        <w:tc>
          <w:tcPr>
            <w:tcW w:w="8221" w:type="dxa"/>
          </w:tcPr>
          <w:p w14:paraId="6ADB9087" w14:textId="77777777" w:rsidR="00D018BF" w:rsidRPr="00D018BF" w:rsidRDefault="00D018BF" w:rsidP="00D018BF">
            <w:pPr>
              <w:rPr>
                <w:rFonts w:ascii="HGPｺﾞｼｯｸM" w:eastAsia="HGPｺﾞｼｯｸM" w:hAnsi="ＭＳ Ｐ明朝"/>
                <w:sz w:val="22"/>
              </w:rPr>
            </w:pPr>
            <w:r w:rsidRPr="00D018BF">
              <w:rPr>
                <w:rFonts w:ascii="HGPｺﾞｼｯｸM" w:eastAsia="HGPｺﾞｼｯｸM" w:hAnsi="ＭＳ Ｐ明朝" w:hint="eastAsia"/>
                <w:sz w:val="22"/>
              </w:rPr>
              <w:t>次に掲げる（１）～（６）について、いずれも満たすことを補助要件とする。</w:t>
            </w:r>
          </w:p>
          <w:p w14:paraId="052D5F02" w14:textId="77777777" w:rsidR="00D018BF" w:rsidRDefault="00D018BF" w:rsidP="00D018BF">
            <w:pPr>
              <w:ind w:left="203" w:hangingChars="100" w:hanging="203"/>
              <w:rPr>
                <w:rFonts w:ascii="HGPｺﾞｼｯｸM" w:eastAsia="HGPｺﾞｼｯｸM" w:hAnsi="ＭＳ Ｐ明朝"/>
                <w:sz w:val="22"/>
              </w:rPr>
            </w:pPr>
          </w:p>
          <w:p w14:paraId="04446AA8" w14:textId="58A676EE" w:rsidR="00D018BF" w:rsidRPr="00D018BF" w:rsidRDefault="00D018BF" w:rsidP="00D018BF">
            <w:pPr>
              <w:ind w:left="203" w:hangingChars="100" w:hanging="203"/>
              <w:rPr>
                <w:rFonts w:ascii="HGPｺﾞｼｯｸM" w:eastAsia="HGPｺﾞｼｯｸM" w:hAnsi="ＭＳ Ｐ明朝"/>
                <w:sz w:val="22"/>
              </w:rPr>
            </w:pPr>
            <w:r w:rsidRPr="00D018BF">
              <w:rPr>
                <w:rFonts w:ascii="HGPｺﾞｼｯｸM" w:eastAsia="HGPｺﾞｼｯｸM" w:hAnsi="ＭＳ Ｐ明朝" w:hint="eastAsia"/>
                <w:sz w:val="22"/>
              </w:rPr>
              <w:t>（１）</w:t>
            </w:r>
            <w:r>
              <w:rPr>
                <w:rFonts w:ascii="HGPｺﾞｼｯｸM" w:eastAsia="HGPｺﾞｼｯｸM" w:hAnsi="ＭＳ Ｐ明朝" w:hint="eastAsia"/>
                <w:sz w:val="22"/>
              </w:rPr>
              <w:t xml:space="preserve">　</w:t>
            </w:r>
            <w:r w:rsidRPr="00D018BF">
              <w:rPr>
                <w:rFonts w:ascii="HGPｺﾞｼｯｸM" w:eastAsia="HGPｺﾞｼｯｸM" w:hAnsi="ＭＳ Ｐ明朝" w:hint="eastAsia"/>
                <w:sz w:val="22"/>
              </w:rPr>
              <w:t>厚生労働省が発行する以下の資料を参考に、ICTを活用した事業所内の業務改善に取り組み、導入計画を作成すること。</w:t>
            </w:r>
          </w:p>
          <w:p w14:paraId="4FBC70E5" w14:textId="1195BF03" w:rsidR="00D018BF" w:rsidRDefault="00D018BF" w:rsidP="00D018BF">
            <w:pPr>
              <w:rPr>
                <w:rFonts w:ascii="HGPｺﾞｼｯｸM" w:eastAsia="HGPｺﾞｼｯｸM" w:hAnsi="ＭＳ Ｐ明朝"/>
                <w:sz w:val="22"/>
              </w:rPr>
            </w:pPr>
            <w:r w:rsidRPr="00D018BF">
              <w:rPr>
                <w:rFonts w:ascii="HGPｺﾞｼｯｸM" w:eastAsia="HGPｺﾞｼｯｸM" w:hAnsi="ＭＳ Ｐ明朝" w:hint="eastAsia"/>
                <w:sz w:val="22"/>
              </w:rPr>
              <w:t xml:space="preserve">　</w:t>
            </w:r>
            <w:r>
              <w:rPr>
                <w:rFonts w:ascii="HGPｺﾞｼｯｸM" w:eastAsia="HGPｺﾞｼｯｸM" w:hAnsi="ＭＳ Ｐ明朝" w:hint="eastAsia"/>
                <w:sz w:val="22"/>
              </w:rPr>
              <w:t xml:space="preserve">　</w:t>
            </w:r>
            <w:r w:rsidRPr="00D018BF">
              <w:rPr>
                <w:rFonts w:ascii="HGPｺﾞｼｯｸM" w:eastAsia="HGPｺﾞｼｯｸM" w:hAnsi="ＭＳ Ｐ明朝" w:hint="eastAsia"/>
                <w:sz w:val="22"/>
              </w:rPr>
              <w:t>・介護サービス事業における生産性向上に資するガイドライン</w:t>
            </w:r>
          </w:p>
          <w:p w14:paraId="38CD8213" w14:textId="0695585E" w:rsidR="00D018BF" w:rsidRPr="00D018BF" w:rsidRDefault="00D018BF" w:rsidP="00D018BF">
            <w:pPr>
              <w:rPr>
                <w:rFonts w:ascii="HGPｺﾞｼｯｸM" w:eastAsia="HGPｺﾞｼｯｸM" w:hAnsi="ＭＳ Ｐ明朝"/>
                <w:sz w:val="22"/>
              </w:rPr>
            </w:pPr>
            <w:r>
              <w:rPr>
                <w:rFonts w:ascii="HGPｺﾞｼｯｸM" w:eastAsia="HGPｺﾞｼｯｸM" w:hAnsi="ＭＳ Ｐ明朝" w:hint="eastAsia"/>
                <w:sz w:val="22"/>
              </w:rPr>
              <w:t xml:space="preserve">　　　　≪掲載先≫</w:t>
            </w:r>
            <w:hyperlink r:id="rId9" w:history="1">
              <w:r w:rsidRPr="00D018BF">
                <w:rPr>
                  <w:rStyle w:val="a5"/>
                  <w:rFonts w:ascii="HGPｺﾞｼｯｸM" w:eastAsia="HGPｺﾞｼｯｸM" w:hAnsi="ＭＳ Ｐ明朝"/>
                  <w:sz w:val="22"/>
                </w:rPr>
                <w:t>https://www.mhlw.go.jp/stf/kaigo-seisansei.html</w:t>
              </w:r>
            </w:hyperlink>
          </w:p>
          <w:p w14:paraId="0B43CE12" w14:textId="22B3E657" w:rsidR="00D018BF" w:rsidRPr="00D018BF" w:rsidRDefault="00D018BF" w:rsidP="00D018BF">
            <w:pPr>
              <w:rPr>
                <w:rFonts w:ascii="HGPｺﾞｼｯｸM" w:eastAsia="HGPｺﾞｼｯｸM" w:hAnsi="ＭＳ Ｐ明朝"/>
                <w:sz w:val="22"/>
              </w:rPr>
            </w:pPr>
            <w:r w:rsidRPr="00D018BF">
              <w:rPr>
                <w:rFonts w:ascii="HGPｺﾞｼｯｸM" w:eastAsia="HGPｺﾞｼｯｸM" w:hAnsi="ＭＳ Ｐ明朝" w:hint="eastAsia"/>
                <w:sz w:val="22"/>
              </w:rPr>
              <w:t xml:space="preserve">　</w:t>
            </w:r>
            <w:r>
              <w:rPr>
                <w:rFonts w:ascii="HGPｺﾞｼｯｸM" w:eastAsia="HGPｺﾞｼｯｸM" w:hAnsi="ＭＳ Ｐ明朝" w:hint="eastAsia"/>
                <w:sz w:val="22"/>
              </w:rPr>
              <w:t xml:space="preserve">　</w:t>
            </w:r>
            <w:r w:rsidRPr="00D018BF">
              <w:rPr>
                <w:rFonts w:ascii="HGPｺﾞｼｯｸM" w:eastAsia="HGPｺﾞｼｯｸM" w:hAnsi="ＭＳ Ｐ明朝" w:hint="eastAsia"/>
                <w:sz w:val="22"/>
              </w:rPr>
              <w:t>・介護サービス事業所におけるICT機器・ソフトウェア導入に関する手引き</w:t>
            </w:r>
          </w:p>
          <w:p w14:paraId="434549F4" w14:textId="3B4D46E0" w:rsidR="00D018BF" w:rsidRDefault="00D018BF" w:rsidP="00D018BF">
            <w:pPr>
              <w:rPr>
                <w:rFonts w:ascii="HGPｺﾞｼｯｸM" w:eastAsia="HGPｺﾞｼｯｸM" w:hAnsi="ＭＳ Ｐ明朝"/>
                <w:sz w:val="22"/>
              </w:rPr>
            </w:pPr>
            <w:r w:rsidRPr="00D018BF">
              <w:rPr>
                <w:rFonts w:ascii="HGPｺﾞｼｯｸM" w:eastAsia="HGPｺﾞｼｯｸM" w:hAnsi="ＭＳ Ｐ明朝" w:hint="eastAsia"/>
                <w:sz w:val="22"/>
              </w:rPr>
              <w:lastRenderedPageBreak/>
              <w:t xml:space="preserve">　</w:t>
            </w:r>
            <w:r>
              <w:rPr>
                <w:rFonts w:ascii="HGPｺﾞｼｯｸM" w:eastAsia="HGPｺﾞｼｯｸM" w:hAnsi="ＭＳ Ｐ明朝" w:hint="eastAsia"/>
                <w:sz w:val="22"/>
              </w:rPr>
              <w:t xml:space="preserve">　</w:t>
            </w:r>
            <w:r w:rsidRPr="00D018BF">
              <w:rPr>
                <w:rFonts w:ascii="HGPｺﾞｼｯｸM" w:eastAsia="HGPｺﾞｼｯｸM" w:hAnsi="ＭＳ Ｐ明朝" w:hint="eastAsia"/>
                <w:sz w:val="22"/>
              </w:rPr>
              <w:t>・介護ソフトを選定・導入する際のポイント集</w:t>
            </w:r>
          </w:p>
          <w:p w14:paraId="1EA4C031" w14:textId="2A6BBD5B" w:rsidR="00D018BF" w:rsidRPr="00D018BF" w:rsidRDefault="00D018BF" w:rsidP="00D018BF">
            <w:pPr>
              <w:ind w:firstLineChars="100" w:firstLine="203"/>
              <w:rPr>
                <w:rFonts w:ascii="HGPｺﾞｼｯｸM" w:eastAsia="HGPｺﾞｼｯｸM" w:hAnsi="ＭＳ Ｐ明朝"/>
                <w:sz w:val="22"/>
              </w:rPr>
            </w:pPr>
            <w:r>
              <w:rPr>
                <w:rFonts w:ascii="HGPｺﾞｼｯｸM" w:eastAsia="HGPｺﾞｼｯｸM" w:hAnsi="ＭＳ Ｐ明朝" w:hint="eastAsia"/>
                <w:sz w:val="22"/>
              </w:rPr>
              <w:t xml:space="preserve">　　　≪掲載先≫</w:t>
            </w:r>
            <w:hyperlink r:id="rId10" w:history="1">
              <w:r w:rsidRPr="00D018BF">
                <w:rPr>
                  <w:rStyle w:val="a5"/>
                  <w:rFonts w:ascii="HGPｺﾞｼｯｸM" w:eastAsia="HGPｺﾞｼｯｸM" w:hAnsi="ＭＳ Ｐ明朝"/>
                  <w:sz w:val="22"/>
                </w:rPr>
                <w:t>https://www.mhlw.go.jp/stf/kaigo-ict.html</w:t>
              </w:r>
            </w:hyperlink>
          </w:p>
          <w:p w14:paraId="047D5EB2" w14:textId="77777777" w:rsidR="00D018BF" w:rsidRDefault="00D018BF" w:rsidP="00D018BF">
            <w:pPr>
              <w:ind w:left="203" w:hangingChars="100" w:hanging="203"/>
              <w:rPr>
                <w:rFonts w:ascii="HGPｺﾞｼｯｸM" w:eastAsia="HGPｺﾞｼｯｸM" w:hAnsi="ＭＳ Ｐ明朝"/>
                <w:sz w:val="22"/>
              </w:rPr>
            </w:pPr>
          </w:p>
          <w:p w14:paraId="5432DF12" w14:textId="1392DEE3" w:rsidR="00D018BF" w:rsidRPr="00D018BF" w:rsidRDefault="00D018BF" w:rsidP="00D018BF">
            <w:pPr>
              <w:ind w:left="203" w:hangingChars="100" w:hanging="203"/>
              <w:rPr>
                <w:rFonts w:ascii="HGPｺﾞｼｯｸM" w:eastAsia="HGPｺﾞｼｯｸM" w:hAnsi="ＭＳ Ｐ明朝"/>
                <w:sz w:val="22"/>
              </w:rPr>
            </w:pPr>
            <w:r w:rsidRPr="00D018BF">
              <w:rPr>
                <w:rFonts w:ascii="HGPｺﾞｼｯｸM" w:eastAsia="HGPｺﾞｼｯｸM" w:hAnsi="ＭＳ Ｐ明朝" w:hint="eastAsia"/>
                <w:sz w:val="22"/>
              </w:rPr>
              <w:t>（２）</w:t>
            </w:r>
            <w:r>
              <w:rPr>
                <w:rFonts w:ascii="HGPｺﾞｼｯｸM" w:eastAsia="HGPｺﾞｼｯｸM" w:hAnsi="ＭＳ Ｐ明朝" w:hint="eastAsia"/>
                <w:sz w:val="22"/>
              </w:rPr>
              <w:t xml:space="preserve">　</w:t>
            </w:r>
            <w:r w:rsidRPr="00D018BF">
              <w:rPr>
                <w:rFonts w:ascii="HGPｺﾞｼｯｸM" w:eastAsia="HGPｺﾞｼｯｸM" w:hAnsi="ＭＳ Ｐ明朝" w:hint="eastAsia"/>
                <w:sz w:val="22"/>
              </w:rPr>
              <w:t>本事業によりＩＣＴを導入した事業所においては、「科学的介護情報システム（Long-term care Information system For Evidence;LIFE（ライフ）。以下「LIFE」という。）」による</w:t>
            </w:r>
            <w:r w:rsidRPr="00D018BF">
              <w:rPr>
                <w:rFonts w:ascii="HGPｺﾞｼｯｸM" w:eastAsia="HGPｺﾞｼｯｸM" w:hAnsi="ＭＳ Ｐ明朝"/>
                <w:sz w:val="22"/>
              </w:rPr>
              <w:t>情報収集に協力すること。なお、本事業において</w:t>
            </w:r>
            <w:r w:rsidRPr="00D018BF">
              <w:rPr>
                <w:rFonts w:ascii="HGPｺﾞｼｯｸM" w:eastAsia="HGPｺﾞｼｯｸM" w:hAnsi="ＭＳ Ｐ明朝" w:hint="eastAsia"/>
                <w:sz w:val="22"/>
              </w:rPr>
              <w:t>タブレット端末等のみを導入する場合も同様に情報収集に協力すること。</w:t>
            </w:r>
          </w:p>
          <w:p w14:paraId="3EA48FAE" w14:textId="024C102C" w:rsidR="00D018BF" w:rsidRPr="00D018BF" w:rsidRDefault="00F57827" w:rsidP="00D018BF">
            <w:pPr>
              <w:rPr>
                <w:rFonts w:ascii="HGPｺﾞｼｯｸM" w:eastAsia="HGPｺﾞｼｯｸM" w:hAnsi="ＭＳ Ｐ明朝"/>
                <w:sz w:val="22"/>
              </w:rPr>
            </w:pPr>
            <w:r>
              <w:rPr>
                <w:rFonts w:ascii="HGPｺﾞｼｯｸM" w:eastAsia="HGPｺﾞｼｯｸM" w:hAnsi="ＭＳ Ｐ明朝" w:hint="eastAsia"/>
                <w:sz w:val="22"/>
              </w:rPr>
              <w:t xml:space="preserve">　　（参考）</w:t>
            </w:r>
            <w:hyperlink r:id="rId11" w:history="1">
              <w:r w:rsidRPr="00F57827">
                <w:rPr>
                  <w:rStyle w:val="a5"/>
                  <w:rFonts w:ascii="HGPｺﾞｼｯｸM" w:eastAsia="HGPｺﾞｼｯｸM" w:hAnsi="ＭＳ Ｐ明朝"/>
                  <w:sz w:val="22"/>
                </w:rPr>
                <w:t>https://www.mhlw.go.jp/stf/shingi2/0000198094_00037.html</w:t>
              </w:r>
            </w:hyperlink>
          </w:p>
          <w:p w14:paraId="4338EFFC" w14:textId="77777777" w:rsidR="00F57827" w:rsidRDefault="00F57827" w:rsidP="00D018BF">
            <w:pPr>
              <w:rPr>
                <w:rFonts w:ascii="HGPｺﾞｼｯｸM" w:eastAsia="HGPｺﾞｼｯｸM" w:hAnsi="ＭＳ Ｐ明朝"/>
                <w:sz w:val="22"/>
              </w:rPr>
            </w:pPr>
          </w:p>
          <w:p w14:paraId="4A28CD64" w14:textId="7A5B678B" w:rsidR="00D018BF" w:rsidRPr="00D018BF" w:rsidRDefault="00D018BF" w:rsidP="00F57827">
            <w:pPr>
              <w:ind w:left="203" w:hangingChars="100" w:hanging="203"/>
              <w:rPr>
                <w:rFonts w:ascii="HGPｺﾞｼｯｸM" w:eastAsia="HGPｺﾞｼｯｸM" w:hAnsi="ＭＳ Ｐ明朝"/>
                <w:sz w:val="22"/>
              </w:rPr>
            </w:pPr>
            <w:r w:rsidRPr="00D018BF">
              <w:rPr>
                <w:rFonts w:ascii="HGPｺﾞｼｯｸM" w:eastAsia="HGPｺﾞｼｯｸM" w:hAnsi="ＭＳ Ｐ明朝" w:hint="eastAsia"/>
                <w:sz w:val="22"/>
              </w:rPr>
              <w:t>（３）</w:t>
            </w:r>
            <w:r w:rsidR="00F57827">
              <w:rPr>
                <w:rFonts w:ascii="HGPｺﾞｼｯｸM" w:eastAsia="HGPｺﾞｼｯｸM" w:hAnsi="ＭＳ Ｐ明朝" w:hint="eastAsia"/>
                <w:sz w:val="22"/>
              </w:rPr>
              <w:t xml:space="preserve">　</w:t>
            </w:r>
            <w:r w:rsidRPr="00D018BF">
              <w:rPr>
                <w:rFonts w:ascii="HGPｺﾞｼｯｸM" w:eastAsia="HGPｺﾞｼｯｸM" w:hAnsi="ＭＳ Ｐ明朝" w:hint="eastAsia"/>
                <w:sz w:val="22"/>
              </w:rPr>
              <w:t>タブレット端末等を導入する際にあっては、必ず介護ソフトをインストールのうえ、業務にのみ使用すること（補助目的以外の使用の防止及び私物と区別するため、業務用であることを明確に判別するための表示（シール等による貼付）を行うなど事業所において工夫すること）。</w:t>
            </w:r>
          </w:p>
          <w:p w14:paraId="5E011281" w14:textId="77777777" w:rsidR="00F57827" w:rsidRDefault="00F57827" w:rsidP="00D018BF">
            <w:pPr>
              <w:rPr>
                <w:rFonts w:ascii="HGPｺﾞｼｯｸM" w:eastAsia="HGPｺﾞｼｯｸM" w:hAnsi="ＭＳ Ｐ明朝"/>
                <w:sz w:val="22"/>
              </w:rPr>
            </w:pPr>
          </w:p>
          <w:p w14:paraId="1A5C6499" w14:textId="0DD21F19" w:rsidR="00D018BF" w:rsidRDefault="00D018BF" w:rsidP="00DB344D">
            <w:pPr>
              <w:ind w:left="203" w:hangingChars="100" w:hanging="203"/>
              <w:rPr>
                <w:rFonts w:ascii="HGPｺﾞｼｯｸM" w:eastAsia="HGPｺﾞｼｯｸM" w:hAnsi="ＭＳ Ｐ明朝"/>
                <w:sz w:val="22"/>
              </w:rPr>
            </w:pPr>
            <w:r w:rsidRPr="00D018BF">
              <w:rPr>
                <w:rFonts w:ascii="HGPｺﾞｼｯｸM" w:eastAsia="HGPｺﾞｼｯｸM" w:hAnsi="ＭＳ Ｐ明朝" w:hint="eastAsia"/>
                <w:sz w:val="22"/>
              </w:rPr>
              <w:t>（４）</w:t>
            </w:r>
            <w:r w:rsidR="00F57827">
              <w:rPr>
                <w:rFonts w:ascii="HGPｺﾞｼｯｸM" w:eastAsia="HGPｺﾞｼｯｸM" w:hAnsi="ＭＳ Ｐ明朝" w:hint="eastAsia"/>
                <w:sz w:val="22"/>
              </w:rPr>
              <w:t xml:space="preserve">　</w:t>
            </w:r>
            <w:r w:rsidRPr="00D018BF">
              <w:rPr>
                <w:rFonts w:ascii="HGPｺﾞｼｯｸM" w:eastAsia="HGPｺﾞｼｯｸM" w:hAnsi="ＭＳ Ｐ明朝" w:hint="eastAsia"/>
                <w:sz w:val="22"/>
              </w:rPr>
              <w:t>独立行政法人情報処理推進機構（</w:t>
            </w:r>
            <w:r w:rsidRPr="00D018BF">
              <w:rPr>
                <w:rFonts w:ascii="HGPｺﾞｼｯｸM" w:eastAsia="HGPｺﾞｼｯｸM" w:hAnsi="ＭＳ Ｐ明朝"/>
                <w:sz w:val="22"/>
              </w:rPr>
              <w:t>IPA</w:t>
            </w:r>
            <w:r w:rsidRPr="00D018BF">
              <w:rPr>
                <w:rFonts w:ascii="HGPｺﾞｼｯｸM" w:eastAsia="HGPｺﾞｼｯｸM" w:hAnsi="ＭＳ Ｐ明朝" w:hint="eastAsia"/>
                <w:sz w:val="22"/>
              </w:rPr>
              <w:t>）が実施する「</w:t>
            </w:r>
            <w:r w:rsidRPr="00D018BF">
              <w:rPr>
                <w:rFonts w:ascii="HGPｺﾞｼｯｸM" w:eastAsia="HGPｺﾞｼｯｸM" w:hAnsi="ＭＳ Ｐ明朝"/>
                <w:sz w:val="22"/>
              </w:rPr>
              <w:t>SECURITY ACTION</w:t>
            </w:r>
            <w:r w:rsidRPr="00D018BF">
              <w:rPr>
                <w:rFonts w:ascii="HGPｺﾞｼｯｸM" w:eastAsia="HGPｺﾞｼｯｸM" w:hAnsi="ＭＳ Ｐ明朝" w:hint="eastAsia"/>
                <w:sz w:val="22"/>
              </w:rPr>
              <w:t>」の「★一つ星」又は「★★二つ星」のいずれかを宣言すること。事業所単位で単一の法人番号を有していない場合には、事業所の代表者を「個人事業主」として申し込むこと。加えて、個人情報保護の観点から、十分なセキュリティ対策を講じること。なお、セキュリティ対策については、「医療情報システムの安全管理に関するガイドライン第</w:t>
            </w:r>
            <w:r w:rsidR="008A0FF7">
              <w:rPr>
                <w:rFonts w:ascii="HGPｺﾞｼｯｸM" w:eastAsia="HGPｺﾞｼｯｸM" w:hAnsi="ＭＳ Ｐ明朝"/>
                <w:sz w:val="22"/>
              </w:rPr>
              <w:t>6.0</w:t>
            </w:r>
            <w:r w:rsidRPr="00D018BF">
              <w:rPr>
                <w:rFonts w:ascii="HGPｺﾞｼｯｸM" w:eastAsia="HGPｺﾞｼｯｸM" w:hAnsi="ＭＳ Ｐ明朝"/>
                <w:sz w:val="22"/>
              </w:rPr>
              <w:t xml:space="preserve"> </w:t>
            </w:r>
            <w:r w:rsidR="008A0FF7">
              <w:rPr>
                <w:rFonts w:ascii="HGPｺﾞｼｯｸM" w:eastAsia="HGPｺﾞｼｯｸM" w:hAnsi="ＭＳ Ｐ明朝" w:hint="eastAsia"/>
                <w:sz w:val="22"/>
              </w:rPr>
              <w:t>版」（令和</w:t>
            </w:r>
            <w:r w:rsidR="008A0FF7">
              <w:rPr>
                <w:rFonts w:ascii="HGPｺﾞｼｯｸM" w:eastAsia="HGPｺﾞｼｯｸM" w:hAnsi="ＭＳ Ｐ明朝"/>
                <w:sz w:val="22"/>
              </w:rPr>
              <w:t>5</w:t>
            </w:r>
            <w:r w:rsidR="008A0FF7">
              <w:rPr>
                <w:rFonts w:ascii="HGPｺﾞｼｯｸM" w:eastAsia="HGPｺﾞｼｯｸM" w:hAnsi="ＭＳ Ｐ明朝" w:hint="eastAsia"/>
                <w:sz w:val="22"/>
              </w:rPr>
              <w:t>年</w:t>
            </w:r>
            <w:r w:rsidR="00DB344D">
              <w:rPr>
                <w:rFonts w:ascii="HGPｺﾞｼｯｸM" w:eastAsia="HGPｺﾞｼｯｸM" w:hAnsi="ＭＳ Ｐ明朝"/>
                <w:sz w:val="22"/>
              </w:rPr>
              <w:t>5</w:t>
            </w:r>
            <w:r w:rsidRPr="00D018BF">
              <w:rPr>
                <w:rFonts w:ascii="HGPｺﾞｼｯｸM" w:eastAsia="HGPｺﾞｼｯｸM" w:hAnsi="ＭＳ Ｐ明朝" w:hint="eastAsia"/>
                <w:sz w:val="22"/>
              </w:rPr>
              <w:t>月）</w:t>
            </w:r>
            <w:r w:rsidRPr="00D018BF">
              <w:rPr>
                <w:rFonts w:ascii="HGPｺﾞｼｯｸM" w:eastAsia="HGPｺﾞｼｯｸM" w:hAnsi="ＭＳ Ｐ明朝"/>
                <w:sz w:val="22"/>
              </w:rPr>
              <w:t>を参考にするこ</w:t>
            </w:r>
            <w:r w:rsidRPr="00D018BF">
              <w:rPr>
                <w:rFonts w:ascii="HGPｺﾞｼｯｸM" w:eastAsia="HGPｺﾞｼｯｸM" w:hAnsi="ＭＳ Ｐ明朝" w:hint="eastAsia"/>
                <w:sz w:val="22"/>
              </w:rPr>
              <w:t>と。</w:t>
            </w:r>
          </w:p>
          <w:p w14:paraId="47F906AE" w14:textId="304B0C3C" w:rsidR="00F57827" w:rsidRDefault="00F57827" w:rsidP="00F57827">
            <w:pPr>
              <w:ind w:left="203" w:hangingChars="100" w:hanging="203"/>
              <w:rPr>
                <w:rFonts w:ascii="HGPｺﾞｼｯｸM" w:eastAsia="HGPｺﾞｼｯｸM" w:hAnsi="ＭＳ Ｐ明朝"/>
                <w:sz w:val="22"/>
              </w:rPr>
            </w:pPr>
            <w:r>
              <w:rPr>
                <w:rFonts w:ascii="HGPｺﾞｼｯｸM" w:eastAsia="HGPｺﾞｼｯｸM" w:hAnsi="ＭＳ Ｐ明朝" w:hint="eastAsia"/>
                <w:sz w:val="22"/>
              </w:rPr>
              <w:t xml:space="preserve">　（補足）</w:t>
            </w:r>
            <w:r w:rsidRPr="00F57827">
              <w:rPr>
                <w:rFonts w:ascii="HGPｺﾞｼｯｸM" w:eastAsia="HGPｺﾞｼｯｸM" w:hAnsi="ＭＳ Ｐ明朝"/>
                <w:sz w:val="22"/>
              </w:rPr>
              <w:t>SECURITY ACTION</w:t>
            </w:r>
            <w:r>
              <w:rPr>
                <w:rFonts w:ascii="HGPｺﾞｼｯｸM" w:eastAsia="HGPｺﾞｼｯｸM" w:hAnsi="ＭＳ Ｐ明朝" w:hint="eastAsia"/>
                <w:sz w:val="22"/>
              </w:rPr>
              <w:t>について</w:t>
            </w:r>
          </w:p>
          <w:p w14:paraId="4A211D89" w14:textId="12BC7A43" w:rsidR="00F57827" w:rsidRDefault="00F57827" w:rsidP="00F57827">
            <w:pPr>
              <w:ind w:left="203" w:hangingChars="100" w:hanging="203"/>
              <w:rPr>
                <w:rFonts w:ascii="HGPｺﾞｼｯｸM" w:eastAsia="HGPｺﾞｼｯｸM" w:hAnsi="ＭＳ Ｐ明朝"/>
                <w:sz w:val="22"/>
              </w:rPr>
            </w:pPr>
            <w:r>
              <w:rPr>
                <w:rFonts w:ascii="HGPｺﾞｼｯｸM" w:eastAsia="HGPｺﾞｼｯｸM" w:hAnsi="ＭＳ Ｐ明朝" w:hint="eastAsia"/>
                <w:sz w:val="22"/>
              </w:rPr>
              <w:t xml:space="preserve">　　　</w:t>
            </w:r>
            <w:r w:rsidRPr="00F57827">
              <w:rPr>
                <w:rFonts w:ascii="HGPｺﾞｼｯｸM" w:eastAsia="HGPｺﾞｼｯｸM" w:hAnsi="ＭＳ Ｐ明朝" w:hint="eastAsia"/>
                <w:sz w:val="22"/>
              </w:rPr>
              <w:t>独立行政法人情報処理推進機構（</w:t>
            </w:r>
            <w:r w:rsidRPr="00F57827">
              <w:rPr>
                <w:rFonts w:ascii="HGPｺﾞｼｯｸM" w:eastAsia="HGPｺﾞｼｯｸM" w:hAnsi="ＭＳ Ｐ明朝"/>
                <w:sz w:val="22"/>
              </w:rPr>
              <w:t>IPA</w:t>
            </w:r>
            <w:r w:rsidRPr="00F57827">
              <w:rPr>
                <w:rFonts w:ascii="HGPｺﾞｼｯｸM" w:eastAsia="HGPｺﾞｼｯｸM" w:hAnsi="ＭＳ Ｐ明朝" w:hint="eastAsia"/>
                <w:sz w:val="22"/>
              </w:rPr>
              <w:t>）が実施する中小企業・小規模事業者等自らが、情報セキュリティ対策に取組むことを自己宣言する制度。</w:t>
            </w:r>
          </w:p>
          <w:p w14:paraId="73B7FACD" w14:textId="65054BB5" w:rsidR="00F57827" w:rsidRPr="00F57827" w:rsidRDefault="00F57827" w:rsidP="00F57827">
            <w:pPr>
              <w:ind w:firstLineChars="200" w:firstLine="406"/>
              <w:rPr>
                <w:rFonts w:ascii="HGPｺﾞｼｯｸM" w:eastAsia="HGPｺﾞｼｯｸM" w:hAnsi="ＭＳ Ｐ明朝"/>
                <w:sz w:val="22"/>
              </w:rPr>
            </w:pPr>
            <w:r w:rsidRPr="00F57827">
              <w:rPr>
                <w:rFonts w:ascii="HGPｺﾞｼｯｸM" w:eastAsia="HGPｺﾞｼｯｸM" w:hAnsi="ＭＳ Ｐ明朝" w:hint="eastAsia"/>
                <w:sz w:val="22"/>
              </w:rPr>
              <w:t>「</w:t>
            </w:r>
            <w:r w:rsidRPr="00F57827">
              <w:rPr>
                <w:rFonts w:ascii="HGPｺﾞｼｯｸM" w:eastAsia="HGPｺﾞｼｯｸM" w:hAnsi="ＭＳ Ｐ明朝"/>
                <w:sz w:val="22"/>
              </w:rPr>
              <w:t>SECURITY ACTION</w:t>
            </w:r>
            <w:r w:rsidRPr="00F57827">
              <w:rPr>
                <w:rFonts w:ascii="HGPｺﾞｼｯｸM" w:eastAsia="HGPｺﾞｼｯｸM" w:hAnsi="ＭＳ Ｐ明朝" w:hint="eastAsia"/>
                <w:sz w:val="22"/>
              </w:rPr>
              <w:t>」の概要説明</w:t>
            </w:r>
          </w:p>
          <w:p w14:paraId="71B2DDB2" w14:textId="3B151FBB" w:rsidR="00F57827" w:rsidRDefault="00462E67" w:rsidP="00F57827">
            <w:pPr>
              <w:ind w:leftChars="100" w:left="193" w:firstLineChars="200" w:firstLine="386"/>
              <w:rPr>
                <w:rFonts w:ascii="HGPｺﾞｼｯｸM" w:eastAsia="HGPｺﾞｼｯｸM" w:hAnsi="ＭＳ Ｐ明朝"/>
                <w:sz w:val="22"/>
              </w:rPr>
            </w:pPr>
            <w:hyperlink r:id="rId12" w:history="1">
              <w:r w:rsidR="00F57827" w:rsidRPr="00FC47C9">
                <w:rPr>
                  <w:rStyle w:val="a5"/>
                  <w:rFonts w:ascii="HGPｺﾞｼｯｸM" w:eastAsia="HGPｺﾞｼｯｸM" w:hAnsi="ＭＳ Ｐ明朝"/>
                  <w:sz w:val="22"/>
                </w:rPr>
                <w:t>https://www.ipa.go.jp/security/security-action/</w:t>
              </w:r>
            </w:hyperlink>
          </w:p>
          <w:p w14:paraId="1647F10B" w14:textId="63604E5F" w:rsidR="00F57827" w:rsidRDefault="00F57827" w:rsidP="00F57827">
            <w:pPr>
              <w:rPr>
                <w:rFonts w:ascii="HGPｺﾞｼｯｸM" w:eastAsia="HGPｺﾞｼｯｸM" w:hAnsi="ＭＳ Ｐ明朝"/>
                <w:sz w:val="22"/>
              </w:rPr>
            </w:pPr>
            <w:r>
              <w:rPr>
                <w:rFonts w:ascii="HGPｺﾞｼｯｸM" w:eastAsia="HGPｺﾞｼｯｸM" w:hAnsi="ＭＳ Ｐ明朝" w:hint="eastAsia"/>
                <w:sz w:val="22"/>
              </w:rPr>
              <w:t xml:space="preserve">　　　自己宣言手続きページ</w:t>
            </w:r>
          </w:p>
          <w:p w14:paraId="00AB6DDA" w14:textId="346F282C" w:rsidR="00F57827" w:rsidRPr="00D018BF" w:rsidRDefault="00F57827" w:rsidP="00F57827">
            <w:pPr>
              <w:rPr>
                <w:rFonts w:ascii="HGPｺﾞｼｯｸM" w:eastAsia="HGPｺﾞｼｯｸM" w:hAnsi="ＭＳ Ｐ明朝"/>
                <w:sz w:val="22"/>
              </w:rPr>
            </w:pPr>
            <w:r>
              <w:rPr>
                <w:rFonts w:ascii="HGPｺﾞｼｯｸM" w:eastAsia="HGPｺﾞｼｯｸM" w:hAnsi="ＭＳ Ｐ明朝" w:hint="eastAsia"/>
                <w:sz w:val="22"/>
              </w:rPr>
              <w:t xml:space="preserve">　　　　</w:t>
            </w:r>
            <w:hyperlink r:id="rId13" w:history="1">
              <w:r w:rsidRPr="00F57827">
                <w:rPr>
                  <w:rStyle w:val="a5"/>
                  <w:rFonts w:ascii="HGPｺﾞｼｯｸM" w:eastAsia="HGPｺﾞｼｯｸM" w:hAnsi="ＭＳ Ｐ明朝"/>
                  <w:sz w:val="22"/>
                </w:rPr>
                <w:t>https://www.ipa.go.jp/security/security-action/mark/index.html</w:t>
              </w:r>
            </w:hyperlink>
          </w:p>
          <w:p w14:paraId="6D04CE69" w14:textId="77777777" w:rsidR="00466B51" w:rsidRDefault="00466B51" w:rsidP="00F57827">
            <w:pPr>
              <w:ind w:left="203" w:hangingChars="100" w:hanging="203"/>
              <w:rPr>
                <w:rFonts w:ascii="HGPｺﾞｼｯｸM" w:eastAsia="HGPｺﾞｼｯｸM" w:hAnsi="ＭＳ Ｐ明朝"/>
                <w:sz w:val="22"/>
              </w:rPr>
            </w:pPr>
          </w:p>
          <w:p w14:paraId="658C114E" w14:textId="0B1CDADC" w:rsidR="00D018BF" w:rsidRPr="00D018BF" w:rsidRDefault="00D018BF" w:rsidP="00F57827">
            <w:pPr>
              <w:ind w:left="203" w:hangingChars="100" w:hanging="203"/>
              <w:rPr>
                <w:rFonts w:ascii="HGPｺﾞｼｯｸM" w:eastAsia="HGPｺﾞｼｯｸM" w:hAnsi="ＭＳ Ｐ明朝"/>
                <w:sz w:val="22"/>
              </w:rPr>
            </w:pPr>
            <w:r w:rsidRPr="00D018BF">
              <w:rPr>
                <w:rFonts w:ascii="HGPｺﾞｼｯｸM" w:eastAsia="HGPｺﾞｼｯｸM" w:hAnsi="ＭＳ Ｐ明朝" w:hint="eastAsia"/>
                <w:sz w:val="22"/>
              </w:rPr>
              <w:t>（５）</w:t>
            </w:r>
            <w:r w:rsidR="00F57827">
              <w:rPr>
                <w:rFonts w:ascii="HGPｺﾞｼｯｸM" w:eastAsia="HGPｺﾞｼｯｸM" w:hAnsi="ＭＳ Ｐ明朝" w:hint="eastAsia"/>
                <w:sz w:val="22"/>
              </w:rPr>
              <w:t xml:space="preserve">　</w:t>
            </w:r>
            <w:r w:rsidRPr="00D018BF">
              <w:rPr>
                <w:rFonts w:ascii="HGPｺﾞｼｯｸM" w:eastAsia="HGPｺﾞｼｯｸM" w:hAnsi="ＭＳ Ｐ明朝" w:hint="eastAsia"/>
                <w:sz w:val="22"/>
              </w:rPr>
              <w:t>導入効果の報告を行うとともに、ＩＣＴ導入に関して他事業者からの照会等に応じること。ただし、事業所職員や利用者の個人情報等の照会に応じる必要はないことに留意すること。</w:t>
            </w:r>
          </w:p>
          <w:p w14:paraId="4980C15D" w14:textId="77777777" w:rsidR="00D018BF" w:rsidRPr="00D018BF" w:rsidRDefault="00D018BF" w:rsidP="00D018BF">
            <w:pPr>
              <w:rPr>
                <w:rFonts w:ascii="HGPｺﾞｼｯｸM" w:eastAsia="HGPｺﾞｼｯｸM" w:hAnsi="ＭＳ Ｐ明朝"/>
                <w:sz w:val="22"/>
              </w:rPr>
            </w:pPr>
          </w:p>
          <w:p w14:paraId="6BA177A8" w14:textId="0E653DAE" w:rsidR="00D143B2" w:rsidRPr="00BC0EDC" w:rsidRDefault="00D018BF" w:rsidP="00F57827">
            <w:pPr>
              <w:ind w:left="203" w:hangingChars="100" w:hanging="203"/>
              <w:rPr>
                <w:rFonts w:ascii="HGPｺﾞｼｯｸM" w:eastAsia="HGPｺﾞｼｯｸM" w:hAnsi="ＭＳ Ｐ明朝"/>
                <w:sz w:val="22"/>
              </w:rPr>
            </w:pPr>
            <w:r w:rsidRPr="00D018BF">
              <w:rPr>
                <w:rFonts w:ascii="HGPｺﾞｼｯｸM" w:eastAsia="HGPｺﾞｼｯｸM" w:hAnsi="ＭＳ Ｐ明朝" w:hint="eastAsia"/>
                <w:sz w:val="22"/>
              </w:rPr>
              <w:t>（６）</w:t>
            </w:r>
            <w:r w:rsidR="00F57827">
              <w:rPr>
                <w:rFonts w:ascii="HGPｺﾞｼｯｸM" w:eastAsia="HGPｺﾞｼｯｸM" w:hAnsi="ＭＳ Ｐ明朝" w:hint="eastAsia"/>
                <w:sz w:val="22"/>
              </w:rPr>
              <w:t xml:space="preserve">　</w:t>
            </w:r>
            <w:r w:rsidRPr="00D018BF">
              <w:rPr>
                <w:rFonts w:ascii="HGPｺﾞｼｯｸM" w:eastAsia="HGPｺﾞｼｯｸM" w:hAnsi="ＭＳ Ｐ明朝" w:hint="eastAsia"/>
                <w:sz w:val="22"/>
              </w:rPr>
              <w:t>ＩＣＴの導入・活用により、業務の改善・効率化等が進められ、職員の業務負担軽減やサービスの質の向上など生産性向上が図られるとともに、収支の改善が図られた場合には、職員の賃金へも適切に還元することとし、その旨を職員等に周知すること。</w:t>
            </w:r>
          </w:p>
        </w:tc>
      </w:tr>
      <w:tr w:rsidR="009B76CA" w:rsidRPr="00BC0EDC" w14:paraId="7AAA912B" w14:textId="77777777" w:rsidTr="001934A3">
        <w:trPr>
          <w:trHeight w:val="678"/>
        </w:trPr>
        <w:tc>
          <w:tcPr>
            <w:tcW w:w="1418" w:type="dxa"/>
          </w:tcPr>
          <w:p w14:paraId="57874CC8" w14:textId="472196C0" w:rsidR="00F22F8C" w:rsidRPr="00BC0EDC" w:rsidRDefault="00C35EF6" w:rsidP="001934A3">
            <w:pPr>
              <w:autoSpaceDE w:val="0"/>
              <w:autoSpaceDN w:val="0"/>
              <w:adjustRightInd w:val="0"/>
              <w:jc w:val="left"/>
              <w:rPr>
                <w:rFonts w:ascii="HGPｺﾞｼｯｸM" w:eastAsia="HGPｺﾞｼｯｸM" w:hAnsi="ＭＳ Ｐ明朝"/>
                <w:kern w:val="0"/>
                <w:sz w:val="22"/>
              </w:rPr>
            </w:pPr>
            <w:r>
              <w:rPr>
                <w:rFonts w:ascii="HGPｺﾞｼｯｸM" w:eastAsia="HGPｺﾞｼｯｸM" w:hAnsi="ＭＳ Ｐ明朝" w:hint="eastAsia"/>
                <w:kern w:val="0"/>
                <w:sz w:val="22"/>
              </w:rPr>
              <w:lastRenderedPageBreak/>
              <w:t>補助</w:t>
            </w:r>
            <w:r w:rsidR="00D143B2" w:rsidRPr="00BC0EDC">
              <w:rPr>
                <w:rFonts w:ascii="HGPｺﾞｼｯｸM" w:eastAsia="HGPｺﾞｼｯｸM" w:hAnsi="ＭＳ Ｐ明朝" w:hint="eastAsia"/>
                <w:kern w:val="0"/>
                <w:sz w:val="22"/>
              </w:rPr>
              <w:t>額</w:t>
            </w:r>
          </w:p>
        </w:tc>
        <w:tc>
          <w:tcPr>
            <w:tcW w:w="8221" w:type="dxa"/>
          </w:tcPr>
          <w:p w14:paraId="6D31CE7F" w14:textId="77777777" w:rsidR="00C35EF6" w:rsidRDefault="00C35EF6" w:rsidP="00D143B2">
            <w:pPr>
              <w:ind w:firstLineChars="100" w:firstLine="203"/>
              <w:rPr>
                <w:rFonts w:ascii="HGPｺﾞｼｯｸM" w:eastAsia="HGPｺﾞｼｯｸM" w:hAnsi="ＭＳ Ｐ明朝"/>
                <w:sz w:val="22"/>
              </w:rPr>
            </w:pPr>
            <w:r w:rsidRPr="00C35EF6">
              <w:rPr>
                <w:rFonts w:ascii="HGPｺﾞｼｯｸM" w:eastAsia="HGPｺﾞｼｯｸM" w:hAnsi="ＭＳ Ｐ明朝" w:hint="eastAsia"/>
                <w:sz w:val="22"/>
              </w:rPr>
              <w:t>補助額は、</w:t>
            </w:r>
            <w:r w:rsidRPr="00C35EF6">
              <w:rPr>
                <w:rFonts w:ascii="HGPｺﾞｼｯｸM" w:eastAsia="HGPｺﾞｼｯｸM" w:hAnsi="ＭＳ Ｐ明朝" w:hint="eastAsia"/>
                <w:sz w:val="22"/>
                <w:u w:val="single"/>
              </w:rPr>
              <w:t>毎月支払う介護ソフトの利用料やリース等費用、保守・サポート費用も対象とするが、当該年度中に係る経費（契約日及び支払日が令和５年４月１日から令和６年３月31日までの間の経費）のみが補助対象となる。</w:t>
            </w:r>
            <w:r w:rsidRPr="00C35EF6">
              <w:rPr>
                <w:rFonts w:ascii="HGPｺﾞｼｯｸM" w:eastAsia="HGPｺﾞｼｯｸM" w:hAnsi="ＭＳ Ｐ明朝" w:hint="eastAsia"/>
                <w:sz w:val="22"/>
              </w:rPr>
              <w:t>また、本事業や他の補助金等により過年度に導入した機器・介護ソフト等のランニングコストは対象にならない。消費税及び地方消費税は補助対象に含まない。</w:t>
            </w:r>
          </w:p>
          <w:p w14:paraId="7C996D5E" w14:textId="2ACBE2E9" w:rsidR="00D143B2" w:rsidRPr="00BC0EDC" w:rsidRDefault="000475C1" w:rsidP="00D143B2">
            <w:pPr>
              <w:ind w:firstLineChars="100" w:firstLine="203"/>
              <w:rPr>
                <w:rFonts w:ascii="HGPｺﾞｼｯｸM" w:eastAsia="HGPｺﾞｼｯｸM" w:hAnsi="ＭＳ Ｐ明朝"/>
                <w:sz w:val="22"/>
              </w:rPr>
            </w:pPr>
            <w:r>
              <w:rPr>
                <w:rFonts w:ascii="HGPｺﾞｼｯｸM" w:eastAsia="HGPｺﾞｼｯｸM" w:hAnsi="ＭＳ Ｐ明朝" w:hint="eastAsia"/>
                <w:sz w:val="22"/>
              </w:rPr>
              <w:t>補助金の額は、</w:t>
            </w:r>
            <w:r w:rsidR="00D143B2" w:rsidRPr="00BC0EDC">
              <w:rPr>
                <w:rFonts w:ascii="HGPｺﾞｼｯｸM" w:eastAsia="HGPｺﾞｼｯｸM" w:hAnsi="ＭＳ Ｐ明朝" w:hint="eastAsia"/>
                <w:sz w:val="22"/>
              </w:rPr>
              <w:t>補助対象経費の実支出額の合計に</w:t>
            </w:r>
            <w:r w:rsidR="00C77F13" w:rsidRPr="00BC0EDC">
              <w:rPr>
                <w:rFonts w:ascii="HGPｺﾞｼｯｸM" w:eastAsia="HGPｺﾞｼｯｸM" w:hAnsi="ＭＳ Ｐ明朝" w:hint="eastAsia"/>
                <w:sz w:val="22"/>
                <w:u w:val="single"/>
              </w:rPr>
              <w:t>３／４又は</w:t>
            </w:r>
            <w:r w:rsidR="00D143B2" w:rsidRPr="00BC0EDC">
              <w:rPr>
                <w:rFonts w:ascii="HGPｺﾞｼｯｸM" w:eastAsia="HGPｺﾞｼｯｸM" w:hAnsi="ＭＳ Ｐ明朝" w:hint="eastAsia"/>
                <w:sz w:val="22"/>
                <w:u w:val="single"/>
              </w:rPr>
              <w:t>１／２</w:t>
            </w:r>
            <w:r w:rsidR="00C77F13" w:rsidRPr="00BC0EDC">
              <w:rPr>
                <w:rFonts w:ascii="HGPｺﾞｼｯｸM" w:eastAsia="HGPｺﾞｼｯｸM" w:hAnsi="ＭＳ Ｐ明朝" w:hint="eastAsia"/>
                <w:sz w:val="22"/>
                <w:u w:val="single"/>
              </w:rPr>
              <w:t>（＊）</w:t>
            </w:r>
            <w:r w:rsidR="00D143B2" w:rsidRPr="00BC0EDC">
              <w:rPr>
                <w:rFonts w:ascii="HGPｺﾞｼｯｸM" w:eastAsia="HGPｺﾞｼｯｸM" w:hAnsi="ＭＳ Ｐ明朝" w:hint="eastAsia"/>
                <w:sz w:val="22"/>
              </w:rPr>
              <w:t>を乗じた額を算出し、以下の表の第１欄に定める職員数に応じた第２欄の基準額と比較して、少ない方の額を補助額とする。</w:t>
            </w:r>
          </w:p>
          <w:p w14:paraId="2505B1C0" w14:textId="77777777" w:rsidR="00D143B2" w:rsidRPr="00BC0EDC" w:rsidRDefault="00D143B2" w:rsidP="00D143B2">
            <w:pPr>
              <w:rPr>
                <w:rFonts w:ascii="HGPｺﾞｼｯｸM" w:eastAsia="HGPｺﾞｼｯｸM" w:hAnsi="ＭＳ Ｐ明朝"/>
                <w:sz w:val="22"/>
              </w:rPr>
            </w:pPr>
            <w:r w:rsidRPr="00BC0EDC">
              <w:rPr>
                <w:rFonts w:ascii="HGPｺﾞｼｯｸM" w:eastAsia="HGPｺﾞｼｯｸM" w:hAnsi="ＭＳ Ｐ明朝" w:hint="eastAsia"/>
                <w:sz w:val="22"/>
              </w:rPr>
              <w:t xml:space="preserve">　なお、第１欄に定める職員数については、申請時点における常勤換算方法により算出され</w:t>
            </w:r>
          </w:p>
          <w:p w14:paraId="6680DD4D" w14:textId="77777777" w:rsidR="00D143B2" w:rsidRPr="00BC0EDC" w:rsidRDefault="00D143B2" w:rsidP="00D143B2">
            <w:pPr>
              <w:rPr>
                <w:rFonts w:ascii="HGPｺﾞｼｯｸM" w:eastAsia="HGPｺﾞｼｯｸM" w:hAnsi="ＭＳ Ｐ明朝"/>
                <w:sz w:val="22"/>
              </w:rPr>
            </w:pPr>
            <w:r w:rsidRPr="00BC0EDC">
              <w:rPr>
                <w:rFonts w:ascii="HGPｺﾞｼｯｸM" w:eastAsia="HGPｺﾞｼｯｸM" w:hAnsi="ＭＳ Ｐ明朝" w:hint="eastAsia"/>
                <w:sz w:val="22"/>
              </w:rPr>
              <w:t>た人数とするが、居宅を訪問してサービスを提供する職員（訪問介護員、居宅介護支援専門</w:t>
            </w:r>
          </w:p>
          <w:p w14:paraId="78B6C8E8" w14:textId="77777777" w:rsidR="00D143B2" w:rsidRPr="00BC0EDC" w:rsidRDefault="00D143B2" w:rsidP="00D143B2">
            <w:pPr>
              <w:rPr>
                <w:rFonts w:ascii="HGPｺﾞｼｯｸM" w:eastAsia="HGPｺﾞｼｯｸM" w:hAnsi="ＭＳ Ｐ明朝"/>
                <w:sz w:val="22"/>
              </w:rPr>
            </w:pPr>
            <w:r w:rsidRPr="00BC0EDC">
              <w:rPr>
                <w:rFonts w:ascii="HGPｺﾞｼｯｸM" w:eastAsia="HGPｺﾞｼｯｸM" w:hAnsi="ＭＳ Ｐ明朝" w:hint="eastAsia"/>
                <w:sz w:val="22"/>
              </w:rPr>
              <w:t>員等）及び管理者や生活相談員等の職員については、従事する業務の性質上、実人数（常</w:t>
            </w:r>
          </w:p>
          <w:p w14:paraId="174668BD" w14:textId="77777777" w:rsidR="00D143B2" w:rsidRPr="00BC0EDC" w:rsidRDefault="00D143B2" w:rsidP="00D143B2">
            <w:pPr>
              <w:rPr>
                <w:rFonts w:ascii="HGPｺﾞｼｯｸM" w:eastAsia="HGPｺﾞｼｯｸM" w:hAnsi="ＭＳ Ｐ明朝"/>
                <w:sz w:val="22"/>
              </w:rPr>
            </w:pPr>
            <w:r w:rsidRPr="00BC0EDC">
              <w:rPr>
                <w:rFonts w:ascii="HGPｺﾞｼｯｸM" w:eastAsia="HGPｺﾞｼｯｸM" w:hAnsi="ＭＳ Ｐ明朝" w:hint="eastAsia"/>
                <w:sz w:val="22"/>
              </w:rPr>
              <w:t>勤・非常勤の別は問わない）としても差し支えない。</w:t>
            </w:r>
          </w:p>
          <w:p w14:paraId="38603409" w14:textId="27DCB61C" w:rsidR="000475C1" w:rsidRPr="00BC0EDC" w:rsidRDefault="00AB1F0C" w:rsidP="00D143B2">
            <w:pPr>
              <w:rPr>
                <w:rFonts w:ascii="HGPｺﾞｼｯｸM" w:eastAsia="HGPｺﾞｼｯｸM" w:hAnsi="ＭＳ Ｐ明朝"/>
                <w:sz w:val="22"/>
              </w:rPr>
            </w:pPr>
            <w:r w:rsidRPr="00BC0EDC">
              <w:rPr>
                <w:rFonts w:ascii="HGPｺﾞｼｯｸM" w:eastAsia="HGPｺﾞｼｯｸM" w:hAnsi="ＭＳ Ｐ明朝" w:hint="eastAsia"/>
                <w:sz w:val="22"/>
              </w:rPr>
              <w:t xml:space="preserve">　職員数の区分については、過年度に交付した際と当該年度申請時点の職員数（常勤換算）で少ない方の区分により算定する。</w:t>
            </w:r>
          </w:p>
          <w:p w14:paraId="6CFD7791" w14:textId="77777777" w:rsidR="00C77F13" w:rsidRPr="00BC0EDC" w:rsidRDefault="00C77F13" w:rsidP="00D143B2">
            <w:pPr>
              <w:rPr>
                <w:rFonts w:ascii="HGPｺﾞｼｯｸM" w:eastAsia="HGPｺﾞｼｯｸM" w:hAnsi="ＭＳ Ｐ明朝"/>
                <w:sz w:val="22"/>
              </w:rPr>
            </w:pPr>
          </w:p>
          <w:tbl>
            <w:tblPr>
              <w:tblStyle w:val="a4"/>
              <w:tblW w:w="0" w:type="auto"/>
              <w:tblInd w:w="472" w:type="dxa"/>
              <w:tblLayout w:type="fixed"/>
              <w:tblLook w:val="04A0" w:firstRow="1" w:lastRow="0" w:firstColumn="1" w:lastColumn="0" w:noHBand="0" w:noVBand="1"/>
            </w:tblPr>
            <w:tblGrid>
              <w:gridCol w:w="2896"/>
              <w:gridCol w:w="2896"/>
            </w:tblGrid>
            <w:tr w:rsidR="009B76CA" w:rsidRPr="00BC0EDC" w14:paraId="3F9BB225" w14:textId="77777777" w:rsidTr="00C77F13">
              <w:tc>
                <w:tcPr>
                  <w:tcW w:w="2896" w:type="dxa"/>
                </w:tcPr>
                <w:p w14:paraId="52E0F9C7"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１　職員数</w:t>
                  </w:r>
                </w:p>
              </w:tc>
              <w:tc>
                <w:tcPr>
                  <w:tcW w:w="2896" w:type="dxa"/>
                </w:tcPr>
                <w:p w14:paraId="1BDB1AB1"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２　基準額</w:t>
                  </w:r>
                </w:p>
              </w:tc>
            </w:tr>
            <w:tr w:rsidR="009B76CA" w:rsidRPr="00BC0EDC" w14:paraId="33C6AFB9" w14:textId="77777777" w:rsidTr="00C77F13">
              <w:tc>
                <w:tcPr>
                  <w:tcW w:w="2896" w:type="dxa"/>
                </w:tcPr>
                <w:p w14:paraId="530E17F9"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１名以上10名以下</w:t>
                  </w:r>
                </w:p>
              </w:tc>
              <w:tc>
                <w:tcPr>
                  <w:tcW w:w="2896" w:type="dxa"/>
                </w:tcPr>
                <w:p w14:paraId="5EBA7FD3"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1,000,000円</w:t>
                  </w:r>
                </w:p>
              </w:tc>
            </w:tr>
            <w:tr w:rsidR="009B76CA" w:rsidRPr="00BC0EDC" w14:paraId="0DDF4BD0" w14:textId="77777777" w:rsidTr="00C77F13">
              <w:tc>
                <w:tcPr>
                  <w:tcW w:w="2896" w:type="dxa"/>
                </w:tcPr>
                <w:p w14:paraId="68501F86"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11名以上20名以下</w:t>
                  </w:r>
                </w:p>
              </w:tc>
              <w:tc>
                <w:tcPr>
                  <w:tcW w:w="2896" w:type="dxa"/>
                </w:tcPr>
                <w:p w14:paraId="64D65748"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1,600,000円</w:t>
                  </w:r>
                </w:p>
              </w:tc>
            </w:tr>
            <w:tr w:rsidR="009B76CA" w:rsidRPr="00BC0EDC" w14:paraId="18E74142" w14:textId="77777777" w:rsidTr="00C77F13">
              <w:tc>
                <w:tcPr>
                  <w:tcW w:w="2896" w:type="dxa"/>
                </w:tcPr>
                <w:p w14:paraId="4A6C1832"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21名以上30名以下</w:t>
                  </w:r>
                </w:p>
              </w:tc>
              <w:tc>
                <w:tcPr>
                  <w:tcW w:w="2896" w:type="dxa"/>
                </w:tcPr>
                <w:p w14:paraId="2FE90165"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2,000,000円</w:t>
                  </w:r>
                </w:p>
              </w:tc>
            </w:tr>
            <w:tr w:rsidR="009B76CA" w:rsidRPr="00BC0EDC" w14:paraId="0F26B9A3" w14:textId="77777777" w:rsidTr="00C77F13">
              <w:tc>
                <w:tcPr>
                  <w:tcW w:w="2896" w:type="dxa"/>
                </w:tcPr>
                <w:p w14:paraId="7ABF31FA"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31名以上</w:t>
                  </w:r>
                </w:p>
              </w:tc>
              <w:tc>
                <w:tcPr>
                  <w:tcW w:w="2896" w:type="dxa"/>
                </w:tcPr>
                <w:p w14:paraId="13ED3C15" w14:textId="77777777" w:rsidR="00D143B2" w:rsidRPr="00BC0EDC" w:rsidRDefault="00D143B2" w:rsidP="00D143B2">
                  <w:pPr>
                    <w:tabs>
                      <w:tab w:val="left" w:pos="1701"/>
                    </w:tabs>
                    <w:ind w:left="397" w:hangingChars="196" w:hanging="397"/>
                    <w:jc w:val="left"/>
                    <w:rPr>
                      <w:rFonts w:asciiTheme="minorEastAsia" w:hAnsiTheme="minorEastAsia"/>
                      <w:sz w:val="22"/>
                    </w:rPr>
                  </w:pPr>
                  <w:r w:rsidRPr="00BC0EDC">
                    <w:rPr>
                      <w:rFonts w:asciiTheme="minorEastAsia" w:hAnsiTheme="minorEastAsia" w:hint="eastAsia"/>
                      <w:sz w:val="22"/>
                    </w:rPr>
                    <w:t>2,600,000円</w:t>
                  </w:r>
                </w:p>
              </w:tc>
            </w:tr>
          </w:tbl>
          <w:p w14:paraId="5BAC6B0B" w14:textId="77777777" w:rsidR="00C77F13" w:rsidRPr="00BC0EDC" w:rsidRDefault="00C77F13" w:rsidP="00C77F13">
            <w:pPr>
              <w:rPr>
                <w:rFonts w:ascii="HGPｺﾞｼｯｸM" w:eastAsia="HGPｺﾞｼｯｸM" w:hAnsi="ＭＳ Ｐ明朝"/>
                <w:sz w:val="22"/>
              </w:rPr>
            </w:pPr>
          </w:p>
          <w:p w14:paraId="0093741E" w14:textId="77777777" w:rsidR="00B565C2" w:rsidRPr="00BC0EDC" w:rsidRDefault="00B565C2" w:rsidP="00C77F13">
            <w:pPr>
              <w:rPr>
                <w:rFonts w:ascii="HGPｺﾞｼｯｸM" w:eastAsia="HGPｺﾞｼｯｸM" w:hAnsi="ＭＳ Ｐ明朝"/>
                <w:b/>
                <w:color w:val="FF0000"/>
                <w:sz w:val="22"/>
              </w:rPr>
            </w:pPr>
            <w:r w:rsidRPr="00BC0EDC">
              <w:rPr>
                <w:rFonts w:ascii="HGPｺﾞｼｯｸM" w:eastAsia="HGPｺﾞｼｯｸM" w:hAnsi="ＭＳ Ｐ明朝" w:hint="eastAsia"/>
                <w:b/>
                <w:color w:val="FF0000"/>
                <w:sz w:val="22"/>
                <w:u w:val="single"/>
              </w:rPr>
              <w:t>（＊）</w:t>
            </w:r>
            <w:r w:rsidR="00C710CE" w:rsidRPr="00BC0EDC">
              <w:rPr>
                <w:rFonts w:ascii="HGPｺﾞｼｯｸM" w:eastAsia="HGPｺﾞｼｯｸM" w:hAnsi="ＭＳ Ｐ明朝" w:hint="eastAsia"/>
                <w:b/>
                <w:color w:val="FF0000"/>
                <w:sz w:val="22"/>
                <w:u w:val="single"/>
              </w:rPr>
              <w:t>補助率</w:t>
            </w:r>
            <w:r w:rsidRPr="00BC0EDC">
              <w:rPr>
                <w:rFonts w:ascii="HGPｺﾞｼｯｸM" w:eastAsia="HGPｺﾞｼｯｸM" w:hAnsi="ＭＳ Ｐ明朝" w:hint="eastAsia"/>
                <w:b/>
                <w:color w:val="FF0000"/>
                <w:sz w:val="22"/>
                <w:u w:val="single"/>
              </w:rPr>
              <w:t>３／４又は１／２の要件</w:t>
            </w:r>
          </w:p>
          <w:p w14:paraId="33DA64B0" w14:textId="77777777" w:rsidR="00C77F13" w:rsidRPr="00BC0EDC" w:rsidRDefault="00C77F13" w:rsidP="00C77F13">
            <w:pPr>
              <w:rPr>
                <w:rFonts w:ascii="HGPｺﾞｼｯｸM" w:eastAsia="HGPｺﾞｼｯｸM" w:hAnsi="ＭＳ Ｐ明朝"/>
                <w:sz w:val="22"/>
              </w:rPr>
            </w:pPr>
          </w:p>
          <w:tbl>
            <w:tblPr>
              <w:tblStyle w:val="a4"/>
              <w:tblpPr w:leftFromText="142" w:rightFromText="142" w:vertAnchor="text" w:horzAnchor="page" w:tblpX="706" w:tblpY="-137"/>
              <w:tblOverlap w:val="never"/>
              <w:tblW w:w="0" w:type="auto"/>
              <w:tblLayout w:type="fixed"/>
              <w:tblLook w:val="04A0" w:firstRow="1" w:lastRow="0" w:firstColumn="1" w:lastColumn="0" w:noHBand="0" w:noVBand="1"/>
            </w:tblPr>
            <w:tblGrid>
              <w:gridCol w:w="3964"/>
              <w:gridCol w:w="2552"/>
            </w:tblGrid>
            <w:tr w:rsidR="00C77F13" w:rsidRPr="00BC0EDC" w14:paraId="15B4FE51" w14:textId="77777777" w:rsidTr="00C77F13">
              <w:tc>
                <w:tcPr>
                  <w:tcW w:w="3964" w:type="dxa"/>
                </w:tcPr>
                <w:p w14:paraId="5C5579D8" w14:textId="77777777" w:rsidR="00C77F13" w:rsidRPr="00BC0EDC" w:rsidRDefault="00C77F13" w:rsidP="00531F78">
                  <w:pPr>
                    <w:tabs>
                      <w:tab w:val="left" w:pos="1701"/>
                    </w:tabs>
                    <w:ind w:left="771"/>
                    <w:rPr>
                      <w:sz w:val="20"/>
                      <w:szCs w:val="20"/>
                    </w:rPr>
                  </w:pPr>
                  <w:r w:rsidRPr="00BC0EDC">
                    <w:rPr>
                      <w:rFonts w:hint="eastAsia"/>
                      <w:sz w:val="20"/>
                      <w:szCs w:val="20"/>
                    </w:rPr>
                    <w:t>①区分</w:t>
                  </w:r>
                </w:p>
              </w:tc>
              <w:tc>
                <w:tcPr>
                  <w:tcW w:w="2552" w:type="dxa"/>
                </w:tcPr>
                <w:p w14:paraId="56304ADE" w14:textId="77777777" w:rsidR="00C77F13" w:rsidRPr="00BC0EDC" w:rsidRDefault="00C77F13" w:rsidP="00531F78">
                  <w:pPr>
                    <w:tabs>
                      <w:tab w:val="left" w:pos="1701"/>
                    </w:tabs>
                    <w:ind w:left="771"/>
                    <w:rPr>
                      <w:sz w:val="20"/>
                      <w:szCs w:val="20"/>
                    </w:rPr>
                  </w:pPr>
                  <w:r w:rsidRPr="00BC0EDC">
                    <w:rPr>
                      <w:rFonts w:ascii="ＭＳ 明朝" w:eastAsia="ＭＳ 明朝" w:hAnsi="ＭＳ 明朝" w:cs="ＭＳ 明朝" w:hint="eastAsia"/>
                      <w:sz w:val="20"/>
                      <w:szCs w:val="20"/>
                    </w:rPr>
                    <w:t>②</w:t>
                  </w:r>
                  <w:r w:rsidRPr="00BC0EDC">
                    <w:rPr>
                      <w:sz w:val="20"/>
                      <w:szCs w:val="20"/>
                    </w:rPr>
                    <w:t>補助率</w:t>
                  </w:r>
                </w:p>
              </w:tc>
            </w:tr>
            <w:tr w:rsidR="00C77F13" w:rsidRPr="00BC0EDC" w14:paraId="40A9A071" w14:textId="77777777" w:rsidTr="00C77F13">
              <w:tc>
                <w:tcPr>
                  <w:tcW w:w="3964" w:type="dxa"/>
                </w:tcPr>
                <w:p w14:paraId="080E3FD6" w14:textId="77777777" w:rsidR="00F85C59" w:rsidRPr="00F85C59" w:rsidRDefault="00F85C59" w:rsidP="00F85C59">
                  <w:pPr>
                    <w:tabs>
                      <w:tab w:val="left" w:pos="1701"/>
                    </w:tabs>
                    <w:jc w:val="left"/>
                    <w:rPr>
                      <w:sz w:val="20"/>
                      <w:szCs w:val="20"/>
                    </w:rPr>
                  </w:pPr>
                  <w:r w:rsidRPr="00F85C59">
                    <w:rPr>
                      <w:rFonts w:hint="eastAsia"/>
                      <w:sz w:val="20"/>
                      <w:szCs w:val="20"/>
                    </w:rPr>
                    <w:t>以下の要件のいずれかを満たす事業所に補助する場合</w:t>
                  </w:r>
                </w:p>
                <w:p w14:paraId="25B3BB67" w14:textId="77777777" w:rsidR="00F85C59" w:rsidRPr="00F85C59" w:rsidRDefault="00F85C59" w:rsidP="00F85C59">
                  <w:pPr>
                    <w:tabs>
                      <w:tab w:val="left" w:pos="1701"/>
                    </w:tabs>
                    <w:ind w:left="183" w:hangingChars="100" w:hanging="183"/>
                    <w:jc w:val="left"/>
                    <w:rPr>
                      <w:sz w:val="20"/>
                      <w:szCs w:val="20"/>
                    </w:rPr>
                  </w:pPr>
                  <w:r w:rsidRPr="00F85C59">
                    <w:rPr>
                      <w:rFonts w:hint="eastAsia"/>
                      <w:sz w:val="20"/>
                      <w:szCs w:val="20"/>
                    </w:rPr>
                    <w:t>・</w:t>
                  </w:r>
                  <w:r w:rsidRPr="00F85C59">
                    <w:rPr>
                      <w:rFonts w:hint="eastAsia"/>
                      <w:sz w:val="20"/>
                      <w:szCs w:val="20"/>
                    </w:rPr>
                    <w:t>LIFE</w:t>
                  </w:r>
                  <w:r w:rsidRPr="00F85C59">
                    <w:rPr>
                      <w:rFonts w:hint="eastAsia"/>
                      <w:sz w:val="20"/>
                      <w:szCs w:val="20"/>
                    </w:rPr>
                    <w:t>標準仕様に準じて介護ソフトから出力された</w:t>
                  </w:r>
                  <w:r w:rsidRPr="00F85C59">
                    <w:rPr>
                      <w:rFonts w:hint="eastAsia"/>
                      <w:sz w:val="20"/>
                      <w:szCs w:val="20"/>
                    </w:rPr>
                    <w:t>CSV</w:t>
                  </w:r>
                  <w:r w:rsidRPr="00F85C59">
                    <w:rPr>
                      <w:rFonts w:hint="eastAsia"/>
                      <w:sz w:val="20"/>
                      <w:szCs w:val="20"/>
                    </w:rPr>
                    <w:t>ファイルを</w:t>
                  </w:r>
                  <w:r w:rsidRPr="00F85C59">
                    <w:rPr>
                      <w:rFonts w:hint="eastAsia"/>
                      <w:sz w:val="20"/>
                      <w:szCs w:val="20"/>
                    </w:rPr>
                    <w:t>LIFE</w:t>
                  </w:r>
                  <w:r w:rsidRPr="00F85C59">
                    <w:rPr>
                      <w:rFonts w:hint="eastAsia"/>
                      <w:sz w:val="20"/>
                      <w:szCs w:val="20"/>
                    </w:rPr>
                    <w:t>の</w:t>
                  </w:r>
                  <w:r w:rsidRPr="00F85C59">
                    <w:rPr>
                      <w:rFonts w:hint="eastAsia"/>
                      <w:sz w:val="20"/>
                      <w:szCs w:val="20"/>
                    </w:rPr>
                    <w:t>CSV</w:t>
                  </w:r>
                  <w:r w:rsidRPr="00F85C59">
                    <w:rPr>
                      <w:rFonts w:hint="eastAsia"/>
                      <w:sz w:val="20"/>
                      <w:szCs w:val="20"/>
                    </w:rPr>
                    <w:t>取込機能により</w:t>
                  </w:r>
                  <w:r w:rsidRPr="00F85C59">
                    <w:rPr>
                      <w:rFonts w:hint="eastAsia"/>
                      <w:sz w:val="20"/>
                      <w:szCs w:val="20"/>
                    </w:rPr>
                    <w:t>LIFE</w:t>
                  </w:r>
                  <w:r w:rsidRPr="00F85C59">
                    <w:rPr>
                      <w:sz w:val="20"/>
                      <w:szCs w:val="20"/>
                    </w:rPr>
                    <w:t>にデータを提供して</w:t>
                  </w:r>
                  <w:r w:rsidRPr="00F85C59">
                    <w:rPr>
                      <w:rFonts w:hint="eastAsia"/>
                      <w:sz w:val="20"/>
                      <w:szCs w:val="20"/>
                    </w:rPr>
                    <w:t>いる又は提供を予定していること</w:t>
                  </w:r>
                </w:p>
                <w:p w14:paraId="7B291CE8" w14:textId="77777777" w:rsidR="00F85C59" w:rsidRPr="00F85C59" w:rsidRDefault="00F85C59" w:rsidP="00F85C59">
                  <w:pPr>
                    <w:tabs>
                      <w:tab w:val="left" w:pos="1701"/>
                    </w:tabs>
                    <w:ind w:left="183" w:hangingChars="100" w:hanging="183"/>
                    <w:jc w:val="left"/>
                    <w:rPr>
                      <w:sz w:val="20"/>
                      <w:szCs w:val="20"/>
                    </w:rPr>
                  </w:pPr>
                  <w:r w:rsidRPr="00F85C59">
                    <w:rPr>
                      <w:rFonts w:hint="eastAsia"/>
                      <w:sz w:val="20"/>
                      <w:szCs w:val="20"/>
                    </w:rPr>
                    <w:t>・「ケアプランデータ連携システム」を利用して、ケアプラン標準仕様に準じて出力された</w:t>
                  </w:r>
                  <w:r w:rsidRPr="00F85C59">
                    <w:rPr>
                      <w:rFonts w:hint="eastAsia"/>
                      <w:sz w:val="20"/>
                      <w:szCs w:val="20"/>
                    </w:rPr>
                    <w:t>CSV</w:t>
                  </w:r>
                  <w:r w:rsidRPr="00F85C59">
                    <w:rPr>
                      <w:rFonts w:hint="eastAsia"/>
                      <w:sz w:val="20"/>
                      <w:szCs w:val="20"/>
                    </w:rPr>
                    <w:t>ファイルにより、居宅サービス計画書等のデータ連携を行っている又は行うことを予定していること</w:t>
                  </w:r>
                </w:p>
                <w:p w14:paraId="0E79D02A" w14:textId="7346DCD9" w:rsidR="00C77F13" w:rsidRPr="00BC0EDC" w:rsidRDefault="00F85C59" w:rsidP="00F85C59">
                  <w:pPr>
                    <w:tabs>
                      <w:tab w:val="left" w:pos="1701"/>
                    </w:tabs>
                    <w:ind w:left="183" w:hangingChars="100" w:hanging="183"/>
                    <w:jc w:val="left"/>
                    <w:rPr>
                      <w:sz w:val="20"/>
                      <w:szCs w:val="20"/>
                    </w:rPr>
                  </w:pPr>
                  <w:r w:rsidRPr="00F85C59">
                    <w:rPr>
                      <w:rFonts w:hint="eastAsia"/>
                      <w:sz w:val="20"/>
                      <w:szCs w:val="20"/>
                    </w:rPr>
                    <w:t>・文書量半減を実現させる導入計画となっていること</w:t>
                  </w:r>
                </w:p>
              </w:tc>
              <w:tc>
                <w:tcPr>
                  <w:tcW w:w="2552" w:type="dxa"/>
                </w:tcPr>
                <w:p w14:paraId="72339A0C" w14:textId="77777777" w:rsidR="00C77F13" w:rsidRPr="00BC0EDC" w:rsidRDefault="008701B6" w:rsidP="00C77F13">
                  <w:pPr>
                    <w:tabs>
                      <w:tab w:val="left" w:pos="1701"/>
                    </w:tabs>
                    <w:ind w:left="771"/>
                    <w:jc w:val="left"/>
                    <w:rPr>
                      <w:sz w:val="20"/>
                      <w:szCs w:val="20"/>
                    </w:rPr>
                  </w:pPr>
                  <w:r w:rsidRPr="00BC0EDC">
                    <w:rPr>
                      <w:rFonts w:hint="eastAsia"/>
                      <w:sz w:val="20"/>
                      <w:szCs w:val="20"/>
                    </w:rPr>
                    <w:t>４分の３</w:t>
                  </w:r>
                </w:p>
              </w:tc>
            </w:tr>
            <w:tr w:rsidR="00C77F13" w:rsidRPr="00BC0EDC" w14:paraId="477EECCB" w14:textId="77777777" w:rsidTr="00C77F13">
              <w:tc>
                <w:tcPr>
                  <w:tcW w:w="3964" w:type="dxa"/>
                </w:tcPr>
                <w:p w14:paraId="467CE00C" w14:textId="77777777" w:rsidR="00C77F13" w:rsidRPr="00BC0EDC" w:rsidRDefault="00C77F13" w:rsidP="00C77F13">
                  <w:pPr>
                    <w:tabs>
                      <w:tab w:val="left" w:pos="1701"/>
                    </w:tabs>
                    <w:jc w:val="left"/>
                    <w:rPr>
                      <w:sz w:val="20"/>
                      <w:szCs w:val="20"/>
                    </w:rPr>
                  </w:pPr>
                  <w:r w:rsidRPr="00BC0EDC">
                    <w:rPr>
                      <w:rFonts w:hint="eastAsia"/>
                      <w:sz w:val="20"/>
                      <w:szCs w:val="20"/>
                    </w:rPr>
                    <w:t>上記以外の事業所に補助する場合</w:t>
                  </w:r>
                </w:p>
              </w:tc>
              <w:tc>
                <w:tcPr>
                  <w:tcW w:w="2552" w:type="dxa"/>
                </w:tcPr>
                <w:p w14:paraId="3FAC13C3" w14:textId="77777777" w:rsidR="00C77F13" w:rsidRPr="00BC0EDC" w:rsidRDefault="008701B6" w:rsidP="00C77F13">
                  <w:pPr>
                    <w:tabs>
                      <w:tab w:val="left" w:pos="1701"/>
                    </w:tabs>
                    <w:ind w:left="771"/>
                    <w:jc w:val="left"/>
                    <w:rPr>
                      <w:sz w:val="20"/>
                      <w:szCs w:val="20"/>
                    </w:rPr>
                  </w:pPr>
                  <w:r w:rsidRPr="00BC0EDC">
                    <w:rPr>
                      <w:rFonts w:hint="eastAsia"/>
                      <w:sz w:val="20"/>
                      <w:szCs w:val="20"/>
                    </w:rPr>
                    <w:t>２分の１</w:t>
                  </w:r>
                </w:p>
              </w:tc>
            </w:tr>
          </w:tbl>
          <w:p w14:paraId="6B4EF020" w14:textId="77777777" w:rsidR="00C77F13" w:rsidRPr="00BC0EDC" w:rsidRDefault="00C77F13" w:rsidP="00C77F13">
            <w:pPr>
              <w:rPr>
                <w:rFonts w:ascii="HGPｺﾞｼｯｸM" w:eastAsia="HGPｺﾞｼｯｸM" w:hAnsi="ＭＳ Ｐ明朝"/>
                <w:sz w:val="22"/>
              </w:rPr>
            </w:pPr>
            <w:r w:rsidRPr="00BC0EDC">
              <w:rPr>
                <w:rFonts w:ascii="HGPｺﾞｼｯｸM" w:eastAsia="HGPｺﾞｼｯｸM" w:hAnsi="ＭＳ Ｐ明朝" w:hint="eastAsia"/>
                <w:sz w:val="22"/>
              </w:rPr>
              <w:t xml:space="preserve">　　　　</w:t>
            </w:r>
          </w:p>
          <w:p w14:paraId="4E5EE74C" w14:textId="77777777" w:rsidR="00C77F13" w:rsidRPr="00BC0EDC" w:rsidRDefault="00C77F13" w:rsidP="00C77F13">
            <w:pPr>
              <w:rPr>
                <w:rFonts w:ascii="HGPｺﾞｼｯｸM" w:eastAsia="HGPｺﾞｼｯｸM" w:hAnsi="ＭＳ Ｐ明朝"/>
                <w:sz w:val="22"/>
              </w:rPr>
            </w:pPr>
          </w:p>
          <w:p w14:paraId="29DC2933" w14:textId="77777777" w:rsidR="00C77F13" w:rsidRPr="00BC0EDC" w:rsidRDefault="00C77F13" w:rsidP="00C77F13">
            <w:pPr>
              <w:rPr>
                <w:rFonts w:ascii="HGPｺﾞｼｯｸM" w:eastAsia="HGPｺﾞｼｯｸM" w:hAnsi="ＭＳ Ｐ明朝"/>
                <w:sz w:val="22"/>
              </w:rPr>
            </w:pPr>
          </w:p>
          <w:p w14:paraId="7E255427" w14:textId="77777777" w:rsidR="00C77F13" w:rsidRPr="00BC0EDC" w:rsidRDefault="00C77F13" w:rsidP="00C77F13">
            <w:pPr>
              <w:rPr>
                <w:rFonts w:ascii="HGPｺﾞｼｯｸM" w:eastAsia="HGPｺﾞｼｯｸM" w:hAnsi="ＭＳ Ｐ明朝"/>
                <w:sz w:val="22"/>
              </w:rPr>
            </w:pPr>
          </w:p>
          <w:p w14:paraId="791A5912" w14:textId="77777777" w:rsidR="00E763F8" w:rsidRPr="00BC0EDC" w:rsidRDefault="00E763F8" w:rsidP="00C77F13">
            <w:pPr>
              <w:rPr>
                <w:rFonts w:ascii="HGPｺﾞｼｯｸM" w:eastAsia="HGPｺﾞｼｯｸM" w:hAnsi="ＭＳ Ｐ明朝"/>
                <w:sz w:val="22"/>
              </w:rPr>
            </w:pPr>
          </w:p>
          <w:p w14:paraId="02D7FFF4" w14:textId="77777777" w:rsidR="00C77F13" w:rsidRPr="00BC0EDC" w:rsidRDefault="00C77F13" w:rsidP="00C77F13">
            <w:pPr>
              <w:rPr>
                <w:rFonts w:ascii="HGPｺﾞｼｯｸM" w:eastAsia="HGPｺﾞｼｯｸM" w:hAnsi="ＭＳ Ｐ明朝"/>
                <w:sz w:val="22"/>
              </w:rPr>
            </w:pPr>
          </w:p>
          <w:p w14:paraId="3382E339" w14:textId="77777777" w:rsidR="00C77F13" w:rsidRPr="00BC0EDC" w:rsidRDefault="00C77F13" w:rsidP="00C77F13">
            <w:pPr>
              <w:rPr>
                <w:rFonts w:ascii="HGPｺﾞｼｯｸM" w:eastAsia="HGPｺﾞｼｯｸM" w:hAnsi="ＭＳ Ｐ明朝"/>
                <w:sz w:val="22"/>
              </w:rPr>
            </w:pPr>
          </w:p>
          <w:p w14:paraId="3F53C24C" w14:textId="77777777" w:rsidR="00C77F13" w:rsidRPr="00BC0EDC" w:rsidRDefault="00C77F13" w:rsidP="00C77F13">
            <w:pPr>
              <w:rPr>
                <w:rFonts w:ascii="HGPｺﾞｼｯｸM" w:eastAsia="HGPｺﾞｼｯｸM" w:hAnsi="ＭＳ Ｐ明朝"/>
                <w:sz w:val="22"/>
              </w:rPr>
            </w:pPr>
          </w:p>
          <w:p w14:paraId="0B51BE1F" w14:textId="77777777" w:rsidR="00C710CE" w:rsidRPr="00BC0EDC" w:rsidRDefault="00C710CE" w:rsidP="00C77F13">
            <w:pPr>
              <w:rPr>
                <w:rFonts w:ascii="HGPｺﾞｼｯｸM" w:eastAsia="HGPｺﾞｼｯｸM" w:hAnsi="ＭＳ Ｐ明朝"/>
                <w:sz w:val="22"/>
              </w:rPr>
            </w:pPr>
          </w:p>
          <w:p w14:paraId="59F75CF0" w14:textId="69310179" w:rsidR="00C77F13" w:rsidRPr="00C35EF6" w:rsidRDefault="004738C7" w:rsidP="00C35EF6">
            <w:pPr>
              <w:pStyle w:val="a3"/>
              <w:numPr>
                <w:ilvl w:val="0"/>
                <w:numId w:val="26"/>
              </w:numPr>
              <w:ind w:leftChars="0"/>
              <w:rPr>
                <w:rFonts w:ascii="HGPｺﾞｼｯｸM" w:eastAsia="HGPｺﾞｼｯｸM" w:hAnsi="ＭＳ Ｐ明朝"/>
                <w:sz w:val="22"/>
              </w:rPr>
            </w:pPr>
            <w:r w:rsidRPr="00C35EF6">
              <w:rPr>
                <w:rFonts w:ascii="HGPｺﾞｼｯｸM" w:eastAsia="HGPｺﾞｼｯｸM" w:hAnsi="ＭＳ Ｐ明朝" w:hint="eastAsia"/>
                <w:sz w:val="22"/>
              </w:rPr>
              <w:t>ＬＩＦＥに利用申請を行っており、</w:t>
            </w:r>
            <w:r w:rsidR="00F85C59" w:rsidRPr="00C35EF6">
              <w:rPr>
                <w:rFonts w:ascii="HGPｺﾞｼｯｸM" w:eastAsia="HGPｺﾞｼｯｸM" w:hAnsi="ＭＳ Ｐ明朝" w:hint="eastAsia"/>
                <w:sz w:val="22"/>
              </w:rPr>
              <w:t>LIFEのCSV取込機能</w:t>
            </w:r>
            <w:r w:rsidRPr="00C35EF6">
              <w:rPr>
                <w:rFonts w:ascii="HGPｺﾞｼｯｸM" w:eastAsia="HGPｺﾞｼｯｸM" w:hAnsi="ＭＳ Ｐ明朝" w:hint="eastAsia"/>
                <w:sz w:val="22"/>
              </w:rPr>
              <w:t>を</w:t>
            </w:r>
            <w:r w:rsidR="00F85C59" w:rsidRPr="00C35EF6">
              <w:rPr>
                <w:rFonts w:ascii="HGPｺﾞｼｯｸM" w:eastAsia="HGPｺﾞｼｯｸM" w:hAnsi="ＭＳ Ｐ明朝" w:hint="eastAsia"/>
                <w:sz w:val="22"/>
              </w:rPr>
              <w:t>活用す</w:t>
            </w:r>
            <w:r w:rsidRPr="00C35EF6">
              <w:rPr>
                <w:rFonts w:ascii="HGPｺﾞｼｯｸM" w:eastAsia="HGPｺﾞｼｯｸM" w:hAnsi="ＭＳ Ｐ明朝" w:hint="eastAsia"/>
                <w:sz w:val="22"/>
              </w:rPr>
              <w:t>ることが必要です。（</w:t>
            </w:r>
            <w:r w:rsidR="00F85C59" w:rsidRPr="00C35EF6">
              <w:rPr>
                <w:rFonts w:ascii="HGPｺﾞｼｯｸM" w:eastAsia="HGPｺﾞｼｯｸM" w:hAnsi="ＭＳ Ｐ明朝" w:hint="eastAsia"/>
                <w:sz w:val="22"/>
              </w:rPr>
              <w:t>CSV取込機能の実装</w:t>
            </w:r>
            <w:r w:rsidRPr="00C35EF6">
              <w:rPr>
                <w:rFonts w:ascii="HGPｺﾞｼｯｸM" w:eastAsia="HGPｺﾞｼｯｸM" w:hAnsi="ＭＳ Ｐ明朝" w:hint="eastAsia"/>
                <w:sz w:val="22"/>
              </w:rPr>
              <w:t>についてはソフト会社にお問い合わせ</w:t>
            </w:r>
            <w:r w:rsidR="00116F50" w:rsidRPr="00C35EF6">
              <w:rPr>
                <w:rFonts w:ascii="HGPｺﾞｼｯｸM" w:eastAsia="HGPｺﾞｼｯｸM" w:hAnsi="ＭＳ Ｐ明朝" w:hint="eastAsia"/>
                <w:sz w:val="22"/>
              </w:rPr>
              <w:t>いただくとともに、「LIFEのCSV取込機能への対応状況確認書」をご提出</w:t>
            </w:r>
            <w:r w:rsidRPr="00C35EF6">
              <w:rPr>
                <w:rFonts w:ascii="HGPｺﾞｼｯｸM" w:eastAsia="HGPｺﾞｼｯｸM" w:hAnsi="ＭＳ Ｐ明朝" w:hint="eastAsia"/>
                <w:sz w:val="22"/>
              </w:rPr>
              <w:t>ください。）</w:t>
            </w:r>
          </w:p>
          <w:p w14:paraId="01B54D71" w14:textId="77777777" w:rsidR="004738C7" w:rsidRPr="00BC0EDC" w:rsidRDefault="004738C7" w:rsidP="004738C7">
            <w:pPr>
              <w:pStyle w:val="a3"/>
              <w:numPr>
                <w:ilvl w:val="0"/>
                <w:numId w:val="26"/>
              </w:numPr>
              <w:ind w:leftChars="0"/>
              <w:rPr>
                <w:rFonts w:ascii="HGPｺﾞｼｯｸM" w:eastAsia="HGPｺﾞｼｯｸM" w:hAnsi="ＭＳ Ｐ明朝"/>
                <w:sz w:val="22"/>
              </w:rPr>
            </w:pPr>
            <w:r w:rsidRPr="00BC0EDC">
              <w:rPr>
                <w:rFonts w:ascii="HGPｺﾞｼｯｸM" w:eastAsia="HGPｺﾞｼｯｸM" w:hAnsi="ＭＳ Ｐ明朝" w:hint="eastAsia"/>
                <w:sz w:val="22"/>
              </w:rPr>
              <w:t>計画書に具体的なデータ連携の内容、連携先、連携方法等を記載してください。</w:t>
            </w:r>
          </w:p>
          <w:p w14:paraId="23688AE5" w14:textId="11AF0E4F" w:rsidR="004738C7" w:rsidRPr="00BC0EDC" w:rsidRDefault="00116F50" w:rsidP="004738C7">
            <w:pPr>
              <w:pStyle w:val="a3"/>
              <w:ind w:leftChars="0" w:left="720"/>
              <w:rPr>
                <w:rFonts w:ascii="HGPｺﾞｼｯｸM" w:eastAsia="HGPｺﾞｼｯｸM" w:hAnsi="ＭＳ Ｐ明朝"/>
                <w:sz w:val="22"/>
              </w:rPr>
            </w:pPr>
            <w:r>
              <w:rPr>
                <w:rFonts w:ascii="HGPｺﾞｼｯｸM" w:eastAsia="HGPｺﾞｼｯｸM" w:hAnsi="ＭＳ Ｐ明朝" w:hint="eastAsia"/>
                <w:sz w:val="22"/>
              </w:rPr>
              <w:t>公益社団法人国民健康保険中央会が運用する「ケアプランデータ連携システム」等の</w:t>
            </w:r>
            <w:r w:rsidR="004738C7" w:rsidRPr="00BC0EDC">
              <w:rPr>
                <w:rFonts w:ascii="HGPｺﾞｼｯｸM" w:eastAsia="HGPｺﾞｼｯｸM" w:hAnsi="ＭＳ Ｐ明朝" w:hint="eastAsia"/>
                <w:sz w:val="22"/>
              </w:rPr>
              <w:t>データ連携サービスを利用して、</w:t>
            </w:r>
            <w:r w:rsidRPr="00116F50">
              <w:rPr>
                <w:rFonts w:ascii="HGPｺﾞｼｯｸM" w:eastAsia="HGPｺﾞｼｯｸM" w:hAnsi="ＭＳ Ｐ明朝" w:hint="eastAsia"/>
                <w:sz w:val="22"/>
              </w:rPr>
              <w:t>異なる介護ソフトベンダーのユーザー間で居宅サービス計画書やサービス利用票のデータ連携を行う場合を想定しており、同一の介護ソフトベンダーが提供する介護</w:t>
            </w:r>
            <w:r w:rsidR="008313CB">
              <w:rPr>
                <w:rFonts w:ascii="HGPｺﾞｼｯｸM" w:eastAsia="HGPｺﾞｼｯｸM" w:hAnsi="ＭＳ Ｐ明朝" w:hint="eastAsia"/>
                <w:sz w:val="22"/>
              </w:rPr>
              <w:t>ソフトユーザー間のみでデータ連携されるサービスは対象となりません。</w:t>
            </w:r>
          </w:p>
          <w:p w14:paraId="7CA5386D" w14:textId="77777777" w:rsidR="004738C7" w:rsidRPr="00BC0EDC" w:rsidRDefault="004738C7" w:rsidP="00C77F13">
            <w:pPr>
              <w:rPr>
                <w:rFonts w:ascii="HGPｺﾞｼｯｸM" w:eastAsia="HGPｺﾞｼｯｸM" w:hAnsi="ＭＳ Ｐ明朝"/>
                <w:sz w:val="22"/>
              </w:rPr>
            </w:pPr>
          </w:p>
          <w:p w14:paraId="69729825" w14:textId="77777777" w:rsidR="0031621C" w:rsidRPr="00BC0EDC" w:rsidRDefault="0031621C" w:rsidP="00C77F13">
            <w:pPr>
              <w:rPr>
                <w:rFonts w:ascii="HGPｺﾞｼｯｸM" w:eastAsia="HGPｺﾞｼｯｸM" w:hAnsi="ＭＳ Ｐ明朝"/>
                <w:sz w:val="22"/>
                <w:u w:val="single"/>
              </w:rPr>
            </w:pPr>
            <w:r w:rsidRPr="00BC0EDC">
              <w:rPr>
                <w:rFonts w:ascii="HGPｺﾞｼｯｸM" w:eastAsia="HGPｺﾞｼｯｸM" w:hAnsi="ＭＳ Ｐ明朝" w:hint="eastAsia"/>
                <w:sz w:val="22"/>
              </w:rPr>
              <w:t>※</w:t>
            </w:r>
            <w:r w:rsidRPr="00BC0EDC">
              <w:rPr>
                <w:rFonts w:ascii="HGPｺﾞｼｯｸM" w:eastAsia="HGPｺﾞｼｯｸM" w:hAnsi="ＭＳ Ｐ明朝" w:hint="eastAsia"/>
                <w:sz w:val="22"/>
                <w:u w:val="single"/>
              </w:rPr>
              <w:t>計画時に３／４の要件を満たすとして申請し、交付決定した場合でも、実績報告時において３</w:t>
            </w:r>
            <w:r w:rsidRPr="00BC0EDC">
              <w:rPr>
                <w:rFonts w:ascii="Segoe UI Symbol" w:eastAsia="HGPｺﾞｼｯｸM" w:hAnsi="Segoe UI Symbol" w:cs="Segoe UI Symbol" w:hint="eastAsia"/>
                <w:sz w:val="22"/>
                <w:u w:val="single"/>
              </w:rPr>
              <w:t>／４の</w:t>
            </w:r>
            <w:r w:rsidRPr="00BC0EDC">
              <w:rPr>
                <w:rFonts w:ascii="HGPｺﾞｼｯｸM" w:eastAsia="HGPｺﾞｼｯｸM" w:hAnsi="ＭＳ Ｐ明朝" w:hint="eastAsia"/>
                <w:sz w:val="22"/>
                <w:u w:val="single"/>
              </w:rPr>
              <w:t>要件を満たさないことがあった場合は、１／２の補助率とします。</w:t>
            </w:r>
          </w:p>
          <w:p w14:paraId="6C43A8AB" w14:textId="77777777" w:rsidR="0031621C" w:rsidRPr="00BC0EDC" w:rsidRDefault="0031621C" w:rsidP="00C77F13">
            <w:pPr>
              <w:rPr>
                <w:rFonts w:ascii="HGPｺﾞｼｯｸM" w:eastAsia="HGPｺﾞｼｯｸM" w:hAnsi="ＭＳ Ｐ明朝"/>
                <w:sz w:val="22"/>
              </w:rPr>
            </w:pPr>
          </w:p>
        </w:tc>
      </w:tr>
      <w:tr w:rsidR="009B76CA" w:rsidRPr="00BC0EDC" w14:paraId="0AC816D9" w14:textId="77777777" w:rsidTr="006B3A73">
        <w:tc>
          <w:tcPr>
            <w:tcW w:w="1418" w:type="dxa"/>
          </w:tcPr>
          <w:p w14:paraId="5FFF149B" w14:textId="77777777" w:rsidR="00E763F8" w:rsidRPr="00BC0EDC" w:rsidRDefault="00A45B8C" w:rsidP="006B449D">
            <w:pPr>
              <w:jc w:val="left"/>
              <w:rPr>
                <w:rFonts w:ascii="HGPｺﾞｼｯｸM" w:eastAsia="HGPｺﾞｼｯｸM" w:hAnsi="Meiryo UI" w:cs="Meiryo UI"/>
                <w:sz w:val="22"/>
              </w:rPr>
            </w:pPr>
            <w:r w:rsidRPr="00BC0EDC">
              <w:rPr>
                <w:rFonts w:ascii="HGPｺﾞｼｯｸM" w:eastAsia="HGPｺﾞｼｯｸM" w:hAnsi="Meiryo UI" w:cs="Meiryo UI" w:hint="eastAsia"/>
                <w:sz w:val="22"/>
              </w:rPr>
              <w:lastRenderedPageBreak/>
              <w:t>主な</w:t>
            </w:r>
            <w:r w:rsidR="00F77F76" w:rsidRPr="00BC0EDC">
              <w:rPr>
                <w:rFonts w:ascii="HGPｺﾞｼｯｸM" w:eastAsia="HGPｺﾞｼｯｸM" w:hAnsi="Meiryo UI" w:cs="Meiryo UI" w:hint="eastAsia"/>
                <w:sz w:val="22"/>
              </w:rPr>
              <w:t>交付</w:t>
            </w:r>
            <w:r w:rsidR="006B449D" w:rsidRPr="00BC0EDC">
              <w:rPr>
                <w:rFonts w:ascii="HGPｺﾞｼｯｸM" w:eastAsia="HGPｺﾞｼｯｸM" w:hAnsi="Meiryo UI" w:cs="Meiryo UI" w:hint="eastAsia"/>
                <w:sz w:val="22"/>
              </w:rPr>
              <w:t>条件、</w:t>
            </w:r>
            <w:r w:rsidR="004F7332" w:rsidRPr="00BC0EDC">
              <w:rPr>
                <w:rFonts w:ascii="HGPｺﾞｼｯｸM" w:eastAsia="HGPｺﾞｼｯｸM" w:hAnsi="Meiryo UI" w:cs="Meiryo UI" w:hint="eastAsia"/>
                <w:sz w:val="22"/>
              </w:rPr>
              <w:t>留意事項</w:t>
            </w:r>
          </w:p>
        </w:tc>
        <w:tc>
          <w:tcPr>
            <w:tcW w:w="8221" w:type="dxa"/>
          </w:tcPr>
          <w:p w14:paraId="57C66496" w14:textId="77777777" w:rsidR="001934A3" w:rsidRPr="00BC0EDC" w:rsidRDefault="001934A3" w:rsidP="00794BF5">
            <w:pPr>
              <w:rPr>
                <w:rFonts w:ascii="HGPｺﾞｼｯｸM" w:eastAsia="HGPｺﾞｼｯｸM" w:hAnsi="Meiryo UI" w:cs="Meiryo UI"/>
                <w:sz w:val="22"/>
              </w:rPr>
            </w:pPr>
            <w:r w:rsidRPr="00BC0EDC">
              <w:rPr>
                <w:rFonts w:ascii="HGPｺﾞｼｯｸM" w:eastAsia="HGPｺﾞｼｯｸM" w:hAnsi="Meiryo UI" w:cs="Meiryo UI" w:hint="eastAsia"/>
                <w:sz w:val="22"/>
              </w:rPr>
              <w:t>・ＩＣＴ導入により得られた効</w:t>
            </w:r>
            <w:r w:rsidR="00D143B2" w:rsidRPr="00BC0EDC">
              <w:rPr>
                <w:rFonts w:ascii="HGPｺﾞｼｯｸM" w:eastAsia="HGPｺﾞｼｯｸM" w:hAnsi="Meiryo UI" w:cs="Meiryo UI" w:hint="eastAsia"/>
                <w:sz w:val="22"/>
              </w:rPr>
              <w:t>果等について、大阪府が別に定めるところにより知事に報告するとともに、ＩＣＴ導入に関して他事業者からの照会等に応じること。</w:t>
            </w:r>
          </w:p>
          <w:p w14:paraId="710DA601" w14:textId="77777777" w:rsidR="006B3A73" w:rsidRPr="00BC0EDC" w:rsidRDefault="003F358F" w:rsidP="00B565C2">
            <w:pPr>
              <w:rPr>
                <w:rFonts w:ascii="HGPｺﾞｼｯｸM" w:eastAsia="HGPｺﾞｼｯｸM" w:hAnsi="Meiryo UI" w:cs="Meiryo UI"/>
                <w:sz w:val="22"/>
              </w:rPr>
            </w:pPr>
            <w:r w:rsidRPr="00BC0EDC">
              <w:rPr>
                <w:rFonts w:ascii="HGPｺﾞｼｯｸM" w:eastAsia="HGPｺﾞｼｯｸM" w:hAnsi="Meiryo UI" w:cs="Meiryo UI" w:hint="eastAsia"/>
                <w:sz w:val="22"/>
              </w:rPr>
              <w:t>・ＩＣＴの普及促進に向けて府が実施するＩ</w:t>
            </w:r>
            <w:r w:rsidR="001934A3" w:rsidRPr="00BC0EDC">
              <w:rPr>
                <w:rFonts w:ascii="HGPｺﾞｼｯｸM" w:eastAsia="HGPｺﾞｼｯｸM" w:hAnsi="Meiryo UI" w:cs="Meiryo UI" w:hint="eastAsia"/>
                <w:sz w:val="22"/>
              </w:rPr>
              <w:t>ＣＴの活用状況の調査、広報、見学等に協力するとともに、府が実施する説明会等に積極的に参加すること。</w:t>
            </w:r>
          </w:p>
          <w:p w14:paraId="33A67A90" w14:textId="77777777" w:rsidR="00417FB5" w:rsidRPr="00BC0EDC" w:rsidRDefault="00417FB5" w:rsidP="00B565C2">
            <w:pPr>
              <w:rPr>
                <w:rFonts w:ascii="HGPｺﾞｼｯｸM" w:eastAsia="HGPｺﾞｼｯｸM" w:hAnsi="Meiryo UI" w:cs="Meiryo UI"/>
                <w:sz w:val="22"/>
              </w:rPr>
            </w:pPr>
          </w:p>
          <w:p w14:paraId="14B8A614" w14:textId="77777777" w:rsidR="00933B37" w:rsidRPr="00BC0EDC" w:rsidRDefault="00794BF5" w:rsidP="00885E39">
            <w:pPr>
              <w:widowControl/>
              <w:tabs>
                <w:tab w:val="left" w:pos="1701"/>
              </w:tabs>
              <w:ind w:left="95" w:hangingChars="47" w:hanging="95"/>
              <w:jc w:val="left"/>
              <w:rPr>
                <w:rFonts w:ascii="HGPｺﾞｼｯｸM" w:eastAsia="HGPｺﾞｼｯｸM" w:hAnsi="ＭＳ Ｐ明朝"/>
                <w:sz w:val="22"/>
              </w:rPr>
            </w:pPr>
            <w:r w:rsidRPr="00BC0EDC">
              <w:rPr>
                <w:rFonts w:ascii="HGPｺﾞｼｯｸM" w:eastAsia="HGPｺﾞｼｯｸM" w:hAnsi="ＭＳ Ｐ明朝" w:hint="eastAsia"/>
                <w:sz w:val="22"/>
              </w:rPr>
              <w:t>※</w:t>
            </w:r>
            <w:r w:rsidR="00885E39" w:rsidRPr="00BC0EDC">
              <w:rPr>
                <w:rFonts w:ascii="HGPｺﾞｼｯｸM" w:eastAsia="HGPｺﾞｼｯｸM" w:hAnsi="ＭＳ Ｐ明朝" w:hint="eastAsia"/>
                <w:sz w:val="22"/>
              </w:rPr>
              <w:t>詳しくは</w:t>
            </w:r>
            <w:r w:rsidR="002A66AC" w:rsidRPr="00BC0EDC">
              <w:rPr>
                <w:rFonts w:ascii="HGPｺﾞｼｯｸM" w:eastAsia="HGPｺﾞｼｯｸM" w:hAnsi="ＭＳ Ｐ明朝" w:hint="eastAsia"/>
                <w:sz w:val="22"/>
              </w:rPr>
              <w:t>補助金交付</w:t>
            </w:r>
            <w:r w:rsidRPr="00BC0EDC">
              <w:rPr>
                <w:rFonts w:ascii="HGPｺﾞｼｯｸM" w:eastAsia="HGPｺﾞｼｯｸM" w:hAnsi="ＭＳ Ｐ明朝" w:hint="eastAsia"/>
                <w:sz w:val="22"/>
              </w:rPr>
              <w:t>要綱を</w:t>
            </w:r>
            <w:r w:rsidR="00885E39" w:rsidRPr="00BC0EDC">
              <w:rPr>
                <w:rFonts w:ascii="HGPｺﾞｼｯｸM" w:eastAsia="HGPｺﾞｼｯｸM" w:hAnsi="ＭＳ Ｐ明朝" w:hint="eastAsia"/>
                <w:sz w:val="22"/>
              </w:rPr>
              <w:t>御覧</w:t>
            </w:r>
            <w:r w:rsidRPr="00BC0EDC">
              <w:rPr>
                <w:rFonts w:ascii="HGPｺﾞｼｯｸM" w:eastAsia="HGPｺﾞｼｯｸM" w:hAnsi="ＭＳ Ｐ明朝" w:hint="eastAsia"/>
                <w:sz w:val="22"/>
              </w:rPr>
              <w:t>ください。</w:t>
            </w:r>
          </w:p>
        </w:tc>
      </w:tr>
    </w:tbl>
    <w:p w14:paraId="3921448B" w14:textId="77777777" w:rsidR="000E4EA5" w:rsidRPr="00BC0EDC" w:rsidRDefault="000E4EA5">
      <w:pPr>
        <w:widowControl/>
        <w:jc w:val="left"/>
        <w:rPr>
          <w:rFonts w:ascii="HGPｺﾞｼｯｸM" w:eastAsia="HGPｺﾞｼｯｸM" w:hAnsi="Meiryo UI" w:cs="Meiryo UI"/>
          <w:b/>
          <w:sz w:val="28"/>
          <w:szCs w:val="28"/>
        </w:rPr>
      </w:pPr>
    </w:p>
    <w:p w14:paraId="4C4F6DCC" w14:textId="77777777" w:rsidR="00724BCC" w:rsidRPr="00BC0EDC" w:rsidRDefault="000E4EA5" w:rsidP="000E4EA5">
      <w:pPr>
        <w:rPr>
          <w:rFonts w:ascii="HGPｺﾞｼｯｸM" w:eastAsia="HGPｺﾞｼｯｸM" w:hAnsi="Meiryo UI" w:cs="Meiryo UI"/>
          <w:b/>
          <w:sz w:val="28"/>
          <w:szCs w:val="28"/>
        </w:rPr>
      </w:pPr>
      <w:r w:rsidRPr="00BC0EDC">
        <w:rPr>
          <w:rFonts w:ascii="HGPｺﾞｼｯｸM" w:eastAsia="HGPｺﾞｼｯｸM" w:hAnsi="Meiryo UI" w:cs="Meiryo UI" w:hint="eastAsia"/>
          <w:b/>
          <w:sz w:val="28"/>
          <w:szCs w:val="28"/>
        </w:rPr>
        <w:t>３．</w:t>
      </w:r>
      <w:r w:rsidR="00F57791" w:rsidRPr="00BC0EDC">
        <w:rPr>
          <w:rFonts w:ascii="HGPｺﾞｼｯｸM" w:eastAsia="HGPｺﾞｼｯｸM" w:hAnsi="Meiryo UI" w:cs="Meiryo UI" w:hint="eastAsia"/>
          <w:b/>
          <w:sz w:val="28"/>
          <w:szCs w:val="28"/>
        </w:rPr>
        <w:t>補助金交付</w:t>
      </w:r>
      <w:r w:rsidR="006B3A73" w:rsidRPr="00BC0EDC">
        <w:rPr>
          <w:rFonts w:ascii="HGPｺﾞｼｯｸM" w:eastAsia="HGPｺﾞｼｯｸM" w:hAnsi="Meiryo UI" w:cs="Meiryo UI" w:hint="eastAsia"/>
          <w:b/>
          <w:sz w:val="28"/>
          <w:szCs w:val="28"/>
        </w:rPr>
        <w:t>手続</w:t>
      </w:r>
      <w:r w:rsidR="0053464F" w:rsidRPr="00BC0EDC">
        <w:rPr>
          <w:rFonts w:ascii="HGPｺﾞｼｯｸM" w:eastAsia="HGPｺﾞｼｯｸM" w:hAnsi="Meiryo UI" w:cs="Meiryo UI" w:hint="eastAsia"/>
          <w:b/>
          <w:sz w:val="28"/>
          <w:szCs w:val="28"/>
        </w:rPr>
        <w:t>の流れ</w:t>
      </w:r>
    </w:p>
    <w:tbl>
      <w:tblPr>
        <w:tblStyle w:val="a4"/>
        <w:tblW w:w="9639" w:type="dxa"/>
        <w:tblInd w:w="-5" w:type="dxa"/>
        <w:tblLook w:val="04A0" w:firstRow="1" w:lastRow="0" w:firstColumn="1" w:lastColumn="0" w:noHBand="0" w:noVBand="1"/>
      </w:tblPr>
      <w:tblGrid>
        <w:gridCol w:w="954"/>
        <w:gridCol w:w="3337"/>
        <w:gridCol w:w="5348"/>
      </w:tblGrid>
      <w:tr w:rsidR="00127522" w:rsidRPr="00BC0EDC" w14:paraId="5994E85D" w14:textId="77777777" w:rsidTr="00C84181">
        <w:trPr>
          <w:trHeight w:val="465"/>
        </w:trPr>
        <w:tc>
          <w:tcPr>
            <w:tcW w:w="993" w:type="dxa"/>
            <w:shd w:val="clear" w:color="auto" w:fill="FBD4B4" w:themeFill="accent6" w:themeFillTint="66"/>
            <w:vAlign w:val="center"/>
          </w:tcPr>
          <w:p w14:paraId="1E341B21" w14:textId="77777777" w:rsidR="00127522" w:rsidRPr="00BC0EDC" w:rsidRDefault="00127522" w:rsidP="00127522">
            <w:pPr>
              <w:jc w:val="center"/>
              <w:rPr>
                <w:rFonts w:ascii="HGPｺﾞｼｯｸM" w:eastAsia="HGPｺﾞｼｯｸM" w:hAnsi="Meiryo UI" w:cs="Meiryo UI"/>
                <w:b/>
                <w:sz w:val="24"/>
                <w:szCs w:val="24"/>
              </w:rPr>
            </w:pPr>
            <w:r w:rsidRPr="00BC0EDC">
              <w:rPr>
                <w:rFonts w:ascii="HGPｺﾞｼｯｸM" w:eastAsia="HGPｺﾞｼｯｸM" w:hAnsi="Meiryo UI" w:cs="Meiryo UI" w:hint="eastAsia"/>
                <w:b/>
                <w:sz w:val="24"/>
                <w:szCs w:val="24"/>
              </w:rPr>
              <w:t>時期</w:t>
            </w:r>
          </w:p>
        </w:tc>
        <w:tc>
          <w:tcPr>
            <w:tcW w:w="3543" w:type="dxa"/>
            <w:shd w:val="clear" w:color="auto" w:fill="FBD4B4" w:themeFill="accent6" w:themeFillTint="66"/>
            <w:vAlign w:val="center"/>
          </w:tcPr>
          <w:p w14:paraId="500189AB" w14:textId="77777777" w:rsidR="00127522" w:rsidRPr="00BC0EDC" w:rsidRDefault="00127522" w:rsidP="0053464F">
            <w:pPr>
              <w:jc w:val="center"/>
              <w:rPr>
                <w:rFonts w:ascii="HGPｺﾞｼｯｸM" w:eastAsia="HGPｺﾞｼｯｸM" w:hAnsi="Meiryo UI" w:cs="Meiryo UI"/>
                <w:b/>
                <w:sz w:val="24"/>
                <w:szCs w:val="24"/>
              </w:rPr>
            </w:pPr>
            <w:r w:rsidRPr="00BC0EDC">
              <w:rPr>
                <w:rFonts w:ascii="HGPｺﾞｼｯｸM" w:eastAsia="HGPｺﾞｼｯｸM" w:hAnsi="Meiryo UI" w:cs="Meiryo UI" w:hint="eastAsia"/>
                <w:b/>
                <w:sz w:val="24"/>
                <w:szCs w:val="24"/>
              </w:rPr>
              <w:t>大阪府</w:t>
            </w:r>
          </w:p>
        </w:tc>
        <w:tc>
          <w:tcPr>
            <w:tcW w:w="5103" w:type="dxa"/>
            <w:shd w:val="clear" w:color="auto" w:fill="FBD4B4" w:themeFill="accent6" w:themeFillTint="66"/>
            <w:vAlign w:val="center"/>
          </w:tcPr>
          <w:p w14:paraId="660B464D" w14:textId="77777777" w:rsidR="00127522" w:rsidRPr="00BC0EDC" w:rsidRDefault="00127522" w:rsidP="00E17CCC">
            <w:pPr>
              <w:ind w:leftChars="-53" w:left="-102"/>
              <w:jc w:val="center"/>
              <w:rPr>
                <w:rFonts w:ascii="HGPｺﾞｼｯｸM" w:eastAsia="HGPｺﾞｼｯｸM" w:hAnsi="Meiryo UI" w:cs="Meiryo UI"/>
                <w:b/>
                <w:sz w:val="24"/>
                <w:szCs w:val="24"/>
              </w:rPr>
            </w:pPr>
            <w:r w:rsidRPr="00BC0EDC">
              <w:rPr>
                <w:rFonts w:ascii="HGPｺﾞｼｯｸM" w:eastAsia="HGPｺﾞｼｯｸM" w:hAnsi="Meiryo UI" w:cs="Meiryo UI" w:hint="eastAsia"/>
                <w:b/>
                <w:sz w:val="24"/>
                <w:szCs w:val="24"/>
              </w:rPr>
              <w:t>介護事業者（法人）</w:t>
            </w:r>
          </w:p>
        </w:tc>
      </w:tr>
      <w:tr w:rsidR="00531F78" w:rsidRPr="00BC0EDC" w14:paraId="21BBB257" w14:textId="77777777" w:rsidTr="00D470B2">
        <w:trPr>
          <w:trHeight w:val="2519"/>
        </w:trPr>
        <w:tc>
          <w:tcPr>
            <w:tcW w:w="993" w:type="dxa"/>
          </w:tcPr>
          <w:p w14:paraId="40A3234F" w14:textId="2EA408AA" w:rsidR="00531F78" w:rsidRPr="00E919F1" w:rsidRDefault="00E03A70" w:rsidP="007A03E0">
            <w:pPr>
              <w:rPr>
                <w:rFonts w:ascii="HGPｺﾞｼｯｸM" w:eastAsia="HGPｺﾞｼｯｸM" w:hAnsi="Meiryo UI" w:cs="Meiryo UI"/>
                <w:highlight w:val="yellow"/>
              </w:rPr>
            </w:pPr>
            <w:r w:rsidRPr="00E03A70">
              <w:rPr>
                <w:rFonts w:ascii="HGPｺﾞｼｯｸM" w:eastAsia="HGPｺﾞｼｯｸM" w:hAnsi="Meiryo UI" w:cs="Meiryo UI" w:hint="eastAsia"/>
              </w:rPr>
              <w:t>８月中旬～９月上旬</w:t>
            </w:r>
          </w:p>
        </w:tc>
        <w:tc>
          <w:tcPr>
            <w:tcW w:w="3543" w:type="dxa"/>
          </w:tcPr>
          <w:p w14:paraId="4D8E5A47" w14:textId="77777777" w:rsidR="00531F78" w:rsidRPr="00BC0EDC" w:rsidRDefault="00531F78" w:rsidP="003679B6">
            <w:pPr>
              <w:rPr>
                <w:rFonts w:ascii="HGPｺﾞｼｯｸM" w:eastAsia="HGPｺﾞｼｯｸM" w:hAnsi="Meiryo UI" w:cs="Meiryo UI"/>
              </w:rPr>
            </w:pPr>
            <w:r w:rsidRPr="00BC0EDC">
              <w:rPr>
                <w:rFonts w:ascii="HGPｺﾞｼｯｸM" w:eastAsia="HGPｺﾞｼｯｸM" w:hAnsi="Meiryo UI" w:cs="Meiryo UI" w:hint="eastAsia"/>
              </w:rPr>
              <w:t>事前エントリー</w:t>
            </w:r>
          </w:p>
        </w:tc>
        <w:tc>
          <w:tcPr>
            <w:tcW w:w="5103" w:type="dxa"/>
          </w:tcPr>
          <w:p w14:paraId="692A21B1" w14:textId="77777777" w:rsidR="00531F78" w:rsidRPr="00BC0EDC" w:rsidRDefault="00531F78" w:rsidP="007A03E0">
            <w:pPr>
              <w:rPr>
                <w:rFonts w:ascii="HGPｺﾞｼｯｸM" w:eastAsia="HGPｺﾞｼｯｸM" w:hAnsi="Meiryo UI" w:cs="Meiryo UI"/>
                <w:b/>
              </w:rPr>
            </w:pPr>
            <w:r w:rsidRPr="00BC0EDC">
              <w:rPr>
                <w:rFonts w:ascii="HGPｺﾞｼｯｸM" w:eastAsia="HGPｺﾞｼｯｸM" w:hAnsi="Meiryo UI" w:cs="Meiryo UI" w:hint="eastAsia"/>
                <w:b/>
              </w:rPr>
              <w:t>事前エントリー</w:t>
            </w:r>
          </w:p>
          <w:p w14:paraId="21D39D68" w14:textId="69488CF0" w:rsidR="005A3021" w:rsidRPr="00E03A70" w:rsidRDefault="00531F78" w:rsidP="007A03E0">
            <w:pPr>
              <w:rPr>
                <w:rFonts w:ascii="HGPｺﾞｼｯｸM" w:eastAsia="HGPｺﾞｼｯｸM" w:hAnsi="Meiryo UI" w:cs="Meiryo UI"/>
                <w:b/>
                <w:color w:val="FF0000"/>
              </w:rPr>
            </w:pPr>
            <w:r w:rsidRPr="00BC0EDC">
              <w:rPr>
                <w:rFonts w:ascii="HGPｺﾞｼｯｸM" w:eastAsia="HGPｺﾞｼｯｸM" w:hAnsi="Meiryo UI" w:cs="Meiryo UI" w:hint="eastAsia"/>
                <w:b/>
              </w:rPr>
              <w:t xml:space="preserve">　</w:t>
            </w:r>
            <w:r w:rsidRPr="00E03A70">
              <w:rPr>
                <w:rFonts w:ascii="HGPｺﾞｼｯｸM" w:eastAsia="HGPｺﾞｼｯｸM" w:hAnsi="Meiryo UI" w:cs="Meiryo UI" w:hint="eastAsia"/>
                <w:b/>
                <w:color w:val="FF0000"/>
              </w:rPr>
              <w:t>WEBのエントリーシステムから入力</w:t>
            </w:r>
          </w:p>
          <w:p w14:paraId="4E4A740D" w14:textId="77777777" w:rsidR="005A3021" w:rsidRPr="00BC0EDC" w:rsidRDefault="005A3021" w:rsidP="005A3021">
            <w:pPr>
              <w:ind w:left="193" w:hangingChars="100" w:hanging="193"/>
              <w:rPr>
                <w:rFonts w:ascii="HGPｺﾞｼｯｸM" w:eastAsia="HGPｺﾞｼｯｸM" w:hAnsi="Meiryo UI" w:cs="Meiryo UI"/>
              </w:rPr>
            </w:pPr>
            <w:r w:rsidRPr="00BC0EDC">
              <w:rPr>
                <w:rFonts w:ascii="HGPｺﾞｼｯｸM" w:eastAsia="HGPｺﾞｼｯｸM" w:hAnsi="Meiryo UI" w:cs="Meiryo UI" w:hint="eastAsia"/>
              </w:rPr>
              <w:t xml:space="preserve">　・事前に「補助要望額等計算書」をダウンロードし、計算の上、ご入力ください。</w:t>
            </w:r>
          </w:p>
          <w:p w14:paraId="1952E553" w14:textId="77777777" w:rsidR="003962AB" w:rsidRPr="00BC0EDC" w:rsidRDefault="003962AB" w:rsidP="005A3021">
            <w:pPr>
              <w:ind w:left="193" w:hangingChars="100" w:hanging="193"/>
              <w:rPr>
                <w:rFonts w:ascii="HGPｺﾞｼｯｸM" w:eastAsia="HGPｺﾞｼｯｸM" w:hAnsi="Meiryo UI" w:cs="Meiryo UI"/>
              </w:rPr>
            </w:pPr>
            <w:r w:rsidRPr="00BC0EDC">
              <w:rPr>
                <w:rFonts w:ascii="HGPｺﾞｼｯｸM" w:eastAsia="HGPｺﾞｼｯｸM" w:hAnsi="Meiryo UI" w:cs="Meiryo UI" w:hint="eastAsia"/>
              </w:rPr>
              <w:t xml:space="preserve">　・すべての項目への入力完了後、受付番号が表示されますので、印刷するなどして、保存してください。</w:t>
            </w:r>
          </w:p>
          <w:p w14:paraId="1C346963" w14:textId="2764E54B" w:rsidR="005A3021" w:rsidRPr="00BC0EDC" w:rsidRDefault="005A3021" w:rsidP="004819AD">
            <w:pPr>
              <w:rPr>
                <w:rFonts w:ascii="HGPｺﾞｼｯｸM" w:eastAsia="HGPｺﾞｼｯｸM" w:hAnsi="Meiryo UI" w:cs="Meiryo UI"/>
              </w:rPr>
            </w:pPr>
            <w:r w:rsidRPr="00BC0EDC">
              <w:rPr>
                <w:rFonts w:ascii="HGPｺﾞｼｯｸM" w:eastAsia="HGPｺﾞｼｯｸM" w:hAnsi="Meiryo UI" w:cs="Meiryo UI" w:hint="eastAsia"/>
              </w:rPr>
              <w:t>【WEBエントリーシステムのURL】</w:t>
            </w:r>
            <w:r w:rsidR="000B218F">
              <w:rPr>
                <w:rFonts w:ascii="HGPｺﾞｼｯｸM" w:eastAsia="HGPｺﾞｼｯｸM" w:hAnsi="Meiryo UI" w:cs="Meiryo UI"/>
              </w:rPr>
              <w:br/>
            </w:r>
            <w:hyperlink r:id="rId14" w:history="1">
              <w:r w:rsidR="004819AD" w:rsidRPr="00E03A70">
                <w:rPr>
                  <w:rStyle w:val="a5"/>
                  <w:rFonts w:ascii="HGPｺﾞｼｯｸM" w:eastAsia="HGPｺﾞｼｯｸM" w:hAnsi="Meiryo UI" w:cs="Meiryo UI"/>
                  <w:sz w:val="20"/>
                </w:rPr>
                <w:t>https://lgpos.task-asp.net/cu/270008/ea/residents/procedures/apply/336c73af-06a7-48ac-85f8-a18c9afc5209/start</w:t>
              </w:r>
            </w:hyperlink>
          </w:p>
        </w:tc>
      </w:tr>
      <w:tr w:rsidR="003962AB" w:rsidRPr="00BC0EDC" w14:paraId="476A7EFA" w14:textId="77777777" w:rsidTr="00D470B2">
        <w:trPr>
          <w:trHeight w:val="2519"/>
        </w:trPr>
        <w:tc>
          <w:tcPr>
            <w:tcW w:w="993" w:type="dxa"/>
          </w:tcPr>
          <w:p w14:paraId="38B57000" w14:textId="11FFCCD0" w:rsidR="003962AB" w:rsidRPr="00E03A70" w:rsidRDefault="00E919F1" w:rsidP="00E919F1">
            <w:pPr>
              <w:rPr>
                <w:rFonts w:ascii="HGPｺﾞｼｯｸM" w:eastAsia="HGPｺﾞｼｯｸM" w:hAnsi="Meiryo UI" w:cs="Meiryo UI"/>
              </w:rPr>
            </w:pPr>
            <w:r w:rsidRPr="00E03A70">
              <w:rPr>
                <w:rFonts w:ascii="HGPｺﾞｼｯｸM" w:eastAsia="HGPｺﾞｼｯｸM" w:hAnsi="Meiryo UI" w:cs="Meiryo UI" w:hint="eastAsia"/>
              </w:rPr>
              <w:lastRenderedPageBreak/>
              <w:t>９</w:t>
            </w:r>
            <w:r w:rsidR="003962AB" w:rsidRPr="00E03A70">
              <w:rPr>
                <w:rFonts w:ascii="HGPｺﾞｼｯｸM" w:eastAsia="HGPｺﾞｼｯｸM" w:hAnsi="Meiryo UI" w:cs="Meiryo UI" w:hint="eastAsia"/>
              </w:rPr>
              <w:t>月</w:t>
            </w:r>
            <w:r w:rsidRPr="00E03A70">
              <w:rPr>
                <w:rFonts w:ascii="HGPｺﾞｼｯｸM" w:eastAsia="HGPｺﾞｼｯｸM" w:hAnsi="Meiryo UI" w:cs="Meiryo UI" w:hint="eastAsia"/>
              </w:rPr>
              <w:t>上</w:t>
            </w:r>
            <w:r w:rsidR="00B0009C" w:rsidRPr="00E03A70">
              <w:rPr>
                <w:rFonts w:ascii="HGPｺﾞｼｯｸM" w:eastAsia="HGPｺﾞｼｯｸM" w:hAnsi="Meiryo UI" w:cs="Meiryo UI" w:hint="eastAsia"/>
              </w:rPr>
              <w:t>旬</w:t>
            </w:r>
          </w:p>
        </w:tc>
        <w:tc>
          <w:tcPr>
            <w:tcW w:w="3543" w:type="dxa"/>
          </w:tcPr>
          <w:p w14:paraId="239672EA" w14:textId="77777777" w:rsidR="003962AB" w:rsidRPr="00BC0EDC" w:rsidRDefault="003962AB" w:rsidP="003679B6">
            <w:pPr>
              <w:rPr>
                <w:rFonts w:ascii="HGPｺﾞｼｯｸM" w:eastAsia="HGPｺﾞｼｯｸM" w:hAnsi="Meiryo UI" w:cs="Meiryo UI"/>
              </w:rPr>
            </w:pPr>
            <w:r w:rsidRPr="00BC0EDC">
              <w:rPr>
                <w:rFonts w:ascii="HGPｺﾞｼｯｸM" w:eastAsia="HGPｺﾞｼｯｸM" w:hAnsi="Meiryo UI" w:cs="Meiryo UI" w:hint="eastAsia"/>
              </w:rPr>
              <w:t>抽選及び結果発表</w:t>
            </w:r>
          </w:p>
          <w:p w14:paraId="5DC33659" w14:textId="77777777" w:rsidR="003962AB" w:rsidRPr="00BC0EDC" w:rsidRDefault="003962AB" w:rsidP="003679B6">
            <w:pPr>
              <w:rPr>
                <w:rFonts w:ascii="HGPｺﾞｼｯｸM" w:eastAsia="HGPｺﾞｼｯｸM" w:hAnsi="Meiryo UI" w:cs="Meiryo UI"/>
              </w:rPr>
            </w:pPr>
            <w:r w:rsidRPr="00BC0EDC">
              <w:rPr>
                <w:rFonts w:ascii="HGPｺﾞｼｯｸM" w:eastAsia="HGPｺﾞｼｯｸM" w:hAnsi="Meiryo UI" w:cs="Meiryo UI" w:hint="eastAsia"/>
              </w:rPr>
              <w:t>（エントリー総額が予算額を上回る場合）</w:t>
            </w:r>
          </w:p>
          <w:p w14:paraId="2508EF24" w14:textId="77777777" w:rsidR="003962AB" w:rsidRPr="00BC0EDC" w:rsidRDefault="003962AB" w:rsidP="003679B6">
            <w:pPr>
              <w:rPr>
                <w:rFonts w:ascii="HGPｺﾞｼｯｸM" w:eastAsia="HGPｺﾞｼｯｸM" w:hAnsi="Meiryo UI" w:cs="Meiryo UI"/>
              </w:rPr>
            </w:pPr>
            <w:r w:rsidRPr="00BC0EDC">
              <w:rPr>
                <w:rFonts w:ascii="HGPｺﾞｼｯｸM" w:eastAsia="HGPｺﾞｼｯｸM" w:hAnsi="Meiryo UI" w:cs="Meiryo UI" w:hint="eastAsia"/>
              </w:rPr>
              <w:t xml:space="preserve">　府HPで結果発表、当選した法人へ交付申請書の提出を依頼</w:t>
            </w:r>
          </w:p>
        </w:tc>
        <w:tc>
          <w:tcPr>
            <w:tcW w:w="5103" w:type="dxa"/>
          </w:tcPr>
          <w:p w14:paraId="62CB06C0" w14:textId="77777777" w:rsidR="003962AB" w:rsidRPr="00BC0EDC" w:rsidRDefault="003962AB" w:rsidP="007A03E0">
            <w:pPr>
              <w:rPr>
                <w:rFonts w:ascii="HGPｺﾞｼｯｸM" w:eastAsia="HGPｺﾞｼｯｸM" w:hAnsi="Meiryo UI" w:cs="Meiryo UI"/>
                <w:b/>
              </w:rPr>
            </w:pPr>
            <w:r w:rsidRPr="00BC0EDC">
              <w:rPr>
                <w:rFonts w:ascii="HGPｺﾞｼｯｸM" w:eastAsia="HGPｺﾞｼｯｸM" w:hAnsi="Meiryo UI" w:cs="Meiryo UI" w:hint="eastAsia"/>
                <w:b/>
              </w:rPr>
              <w:t>結果発表（抽選が行われた場合）</w:t>
            </w:r>
          </w:p>
          <w:p w14:paraId="21CEE951" w14:textId="77777777" w:rsidR="003962AB" w:rsidRPr="00BC0EDC" w:rsidRDefault="003962AB" w:rsidP="007A03E0">
            <w:pPr>
              <w:rPr>
                <w:rFonts w:ascii="HGPｺﾞｼｯｸM" w:eastAsia="HGPｺﾞｼｯｸM" w:hAnsi="Meiryo UI" w:cs="Meiryo UI"/>
              </w:rPr>
            </w:pPr>
            <w:r w:rsidRPr="00BC0EDC">
              <w:rPr>
                <w:rFonts w:ascii="HGPｺﾞｼｯｸM" w:eastAsia="HGPｺﾞｼｯｸM" w:hAnsi="Meiryo UI" w:cs="Meiryo UI" w:hint="eastAsia"/>
              </w:rPr>
              <w:t>・府HPで結果を確認。</w:t>
            </w:r>
          </w:p>
          <w:p w14:paraId="19D97BAE" w14:textId="7AAE9494" w:rsidR="003962AB" w:rsidRPr="00BC0EDC" w:rsidRDefault="003962AB" w:rsidP="00ED5CB7">
            <w:pPr>
              <w:ind w:left="96" w:hangingChars="50" w:hanging="96"/>
              <w:rPr>
                <w:rFonts w:ascii="HGPｺﾞｼｯｸM" w:eastAsia="HGPｺﾞｼｯｸM" w:hAnsi="Meiryo UI" w:cs="Meiryo UI"/>
              </w:rPr>
            </w:pPr>
            <w:r w:rsidRPr="00BC0EDC">
              <w:rPr>
                <w:rFonts w:ascii="HGPｺﾞｼｯｸM" w:eastAsia="HGPｺﾞｼｯｸM" w:hAnsi="Meiryo UI" w:cs="Meiryo UI" w:hint="eastAsia"/>
              </w:rPr>
              <w:t>・</w:t>
            </w:r>
            <w:r w:rsidRPr="00E03A70">
              <w:rPr>
                <w:rFonts w:ascii="HGPｺﾞｼｯｸM" w:eastAsia="HGPｺﾞｼｯｸM" w:hAnsi="Meiryo UI" w:cs="Meiryo UI" w:hint="eastAsia"/>
                <w:u w:val="single"/>
              </w:rPr>
              <w:t>落選していた場合でも、</w:t>
            </w:r>
            <w:r w:rsidR="003E331B" w:rsidRPr="00E03A70">
              <w:rPr>
                <w:rFonts w:ascii="HGPｺﾞｼｯｸM" w:eastAsia="HGPｺﾞｼｯｸM" w:hAnsi="Meiryo UI" w:cs="Meiryo UI" w:hint="eastAsia"/>
                <w:u w:val="single"/>
              </w:rPr>
              <w:t>交付決定総額が予算額の範囲内に収まる場合は、追加</w:t>
            </w:r>
            <w:r w:rsidR="00ED5CB7" w:rsidRPr="00E03A70">
              <w:rPr>
                <w:rFonts w:ascii="HGPｺﾞｼｯｸM" w:eastAsia="HGPｺﾞｼｯｸM" w:hAnsi="Meiryo UI" w:cs="Meiryo UI" w:hint="eastAsia"/>
                <w:u w:val="single"/>
              </w:rPr>
              <w:t>申請を受け付ける</w:t>
            </w:r>
            <w:r w:rsidR="00E919F1" w:rsidRPr="00E03A70">
              <w:rPr>
                <w:rFonts w:ascii="HGPｺﾞｼｯｸM" w:eastAsia="HGPｺﾞｼｯｸM" w:hAnsi="Meiryo UI" w:cs="Meiryo UI" w:hint="eastAsia"/>
                <w:u w:val="single"/>
              </w:rPr>
              <w:t>場合がございます。受付番号は、令和６</w:t>
            </w:r>
            <w:r w:rsidR="003E331B" w:rsidRPr="00E03A70">
              <w:rPr>
                <w:rFonts w:ascii="HGPｺﾞｼｯｸM" w:eastAsia="HGPｺﾞｼｯｸM" w:hAnsi="Meiryo UI" w:cs="Meiryo UI" w:hint="eastAsia"/>
                <w:u w:val="single"/>
              </w:rPr>
              <w:t>年５月31日までは保存していただきますよう、お願いいたします。</w:t>
            </w:r>
          </w:p>
        </w:tc>
      </w:tr>
      <w:tr w:rsidR="00E17CCC" w:rsidRPr="00BC0EDC" w14:paraId="7394E74E" w14:textId="77777777" w:rsidTr="000B014F">
        <w:trPr>
          <w:trHeight w:val="1417"/>
        </w:trPr>
        <w:tc>
          <w:tcPr>
            <w:tcW w:w="993" w:type="dxa"/>
          </w:tcPr>
          <w:p w14:paraId="5B962292" w14:textId="49F61749" w:rsidR="00E17CCC" w:rsidRPr="00E919F1" w:rsidRDefault="00E919F1" w:rsidP="007A03E0">
            <w:pPr>
              <w:rPr>
                <w:rFonts w:ascii="HGPｺﾞｼｯｸM" w:eastAsia="HGPｺﾞｼｯｸM" w:hAnsi="Meiryo UI" w:cs="Meiryo UI"/>
                <w:highlight w:val="yellow"/>
              </w:rPr>
            </w:pPr>
            <w:r w:rsidRPr="00E03A70">
              <w:rPr>
                <w:rFonts w:ascii="HGPｺﾞｼｯｸM" w:eastAsia="HGPｺﾞｼｯｸM" w:hAnsi="Meiryo UI" w:cs="Meiryo UI" w:hint="eastAsia"/>
              </w:rPr>
              <w:t>９</w:t>
            </w:r>
            <w:r w:rsidR="002303FA" w:rsidRPr="00E03A70">
              <w:rPr>
                <w:rFonts w:ascii="HGPｺﾞｼｯｸM" w:eastAsia="HGPｺﾞｼｯｸM" w:hAnsi="Meiryo UI" w:cs="Meiryo UI" w:hint="eastAsia"/>
              </w:rPr>
              <w:t>月</w:t>
            </w:r>
            <w:r w:rsidRPr="00E03A70">
              <w:rPr>
                <w:rFonts w:ascii="HGPｺﾞｼｯｸM" w:eastAsia="HGPｺﾞｼｯｸM" w:hAnsi="Meiryo UI" w:cs="Meiryo UI" w:hint="eastAsia"/>
              </w:rPr>
              <w:t>上旬～10</w:t>
            </w:r>
            <w:r w:rsidR="003E331B" w:rsidRPr="00E03A70">
              <w:rPr>
                <w:rFonts w:ascii="HGPｺﾞｼｯｸM" w:eastAsia="HGPｺﾞｼｯｸM" w:hAnsi="Meiryo UI" w:cs="Meiryo UI" w:hint="eastAsia"/>
              </w:rPr>
              <w:t>月上旬</w:t>
            </w:r>
          </w:p>
        </w:tc>
        <w:tc>
          <w:tcPr>
            <w:tcW w:w="3543" w:type="dxa"/>
          </w:tcPr>
          <w:p w14:paraId="29B92E81" w14:textId="77777777" w:rsidR="00E17CCC" w:rsidRPr="00BC0EDC" w:rsidRDefault="00E17CCC" w:rsidP="003679B6">
            <w:pPr>
              <w:rPr>
                <w:rFonts w:ascii="HGPｺﾞｼｯｸM" w:eastAsia="HGPｺﾞｼｯｸM" w:hAnsi="Meiryo UI" w:cs="Meiryo UI"/>
              </w:rPr>
            </w:pPr>
            <w:r w:rsidRPr="00BC0EDC">
              <w:rPr>
                <w:rFonts w:ascii="HGPｺﾞｼｯｸM" w:eastAsia="HGPｺﾞｼｯｸM" w:hAnsi="Meiryo UI" w:cs="Meiryo UI" w:hint="eastAsia"/>
              </w:rPr>
              <w:t>申請受付</w:t>
            </w:r>
          </w:p>
        </w:tc>
        <w:tc>
          <w:tcPr>
            <w:tcW w:w="5103" w:type="dxa"/>
          </w:tcPr>
          <w:p w14:paraId="4039E12E" w14:textId="2A84BFD8" w:rsidR="00E17CCC" w:rsidRPr="00BC0EDC" w:rsidRDefault="00E17CCC" w:rsidP="007A03E0">
            <w:pPr>
              <w:rPr>
                <w:rFonts w:ascii="HGPｺﾞｼｯｸM" w:eastAsia="HGPｺﾞｼｯｸM" w:hAnsi="Meiryo UI" w:cs="Meiryo UI"/>
                <w:b/>
              </w:rPr>
            </w:pPr>
            <w:r w:rsidRPr="00BC0EDC">
              <w:rPr>
                <w:rFonts w:ascii="HGPｺﾞｼｯｸM" w:eastAsia="HGPｺﾞｼｯｸM" w:hAnsi="Meiryo UI" w:cs="Meiryo UI" w:hint="eastAsia"/>
                <w:b/>
              </w:rPr>
              <w:t>交付申請</w:t>
            </w:r>
          </w:p>
          <w:p w14:paraId="727C3FF1" w14:textId="78C0147A" w:rsidR="009E27BB" w:rsidRPr="00C664F7" w:rsidRDefault="009E27BB" w:rsidP="009E27BB">
            <w:pPr>
              <w:ind w:firstLineChars="100" w:firstLine="194"/>
              <w:rPr>
                <w:rFonts w:ascii="HGPｺﾞｼｯｸM" w:eastAsia="HGPｺﾞｼｯｸM" w:hAnsi="Meiryo UI" w:cs="Meiryo UI"/>
                <w:b/>
                <w:color w:val="FF0000"/>
              </w:rPr>
            </w:pPr>
            <w:r w:rsidRPr="00C664F7">
              <w:rPr>
                <w:rFonts w:ascii="HGPｺﾞｼｯｸM" w:eastAsia="HGPｺﾞｼｯｸM" w:hAnsi="Meiryo UI" w:cs="Meiryo UI" w:hint="eastAsia"/>
                <w:b/>
                <w:color w:val="FF0000"/>
              </w:rPr>
              <w:t>申請書類の郵送</w:t>
            </w:r>
            <w:r w:rsidR="00C17284" w:rsidRPr="00C17284">
              <w:rPr>
                <w:rFonts w:ascii="HGPｺﾞｼｯｸM" w:eastAsia="HGPｺﾞｼｯｸM" w:hAnsi="Meiryo UI" w:cs="Meiryo UI" w:hint="eastAsia"/>
                <w:b/>
              </w:rPr>
              <w:t>（</w:t>
            </w:r>
            <w:r w:rsidR="00C17284" w:rsidRPr="00C17284">
              <w:rPr>
                <w:rFonts w:ascii="HGPｺﾞｼｯｸM" w:eastAsia="HGPｺﾞｼｯｸM" w:hAnsi="Meiryo UI" w:cs="Meiryo UI" w:hint="eastAsia"/>
                <w:b/>
                <w:u w:val="single"/>
              </w:rPr>
              <w:t>令和５年10月６日当日消印有効</w:t>
            </w:r>
            <w:r w:rsidR="00C17284" w:rsidRPr="00C17284">
              <w:rPr>
                <w:rFonts w:ascii="HGPｺﾞｼｯｸM" w:eastAsia="HGPｺﾞｼｯｸM" w:hAnsi="Meiryo UI" w:cs="Meiryo UI" w:hint="eastAsia"/>
                <w:b/>
              </w:rPr>
              <w:t>）</w:t>
            </w:r>
          </w:p>
          <w:p w14:paraId="1460BF64" w14:textId="0CF3B594" w:rsidR="0092197B" w:rsidRDefault="009E27BB" w:rsidP="000B014F">
            <w:pPr>
              <w:ind w:leftChars="100" w:left="386" w:hangingChars="100" w:hanging="193"/>
              <w:rPr>
                <w:rFonts w:ascii="HGPｺﾞｼｯｸM" w:eastAsia="HGPｺﾞｼｯｸM" w:hAnsi="Meiryo UI" w:cs="Meiryo UI"/>
              </w:rPr>
            </w:pPr>
            <w:r w:rsidRPr="00C664F7">
              <w:rPr>
                <w:rFonts w:ascii="HGPｺﾞｼｯｸM" w:eastAsia="HGPｺﾞｼｯｸM" w:hAnsi="Meiryo UI" w:cs="Meiryo UI" w:hint="eastAsia"/>
              </w:rPr>
              <w:t>・連絡票の&lt;</w:t>
            </w:r>
            <w:r w:rsidRPr="00C664F7">
              <w:rPr>
                <w:rFonts w:ascii="HGPｺﾞｼｯｸM" w:eastAsia="HGPｺﾞｼｯｸM" w:hAnsi="ＭＳ 明朝" w:cs="ＭＳ 明朝" w:hint="eastAsia"/>
              </w:rPr>
              <w:t>チェックリスト&gt;における必要書類一式を大阪府あて郵送</w:t>
            </w:r>
          </w:p>
          <w:p w14:paraId="0BDD8487" w14:textId="0893FF09" w:rsidR="00F3163F" w:rsidRDefault="00F3163F" w:rsidP="000B014F">
            <w:pPr>
              <w:ind w:leftChars="100" w:left="386" w:hangingChars="100" w:hanging="193"/>
              <w:rPr>
                <w:rFonts w:ascii="HGPｺﾞｼｯｸM" w:eastAsia="HGPｺﾞｼｯｸM" w:hAnsi="Meiryo UI" w:cs="Meiryo UI"/>
              </w:rPr>
            </w:pPr>
            <w:r>
              <w:rPr>
                <w:rFonts w:ascii="HGPｺﾞｼｯｸM" w:eastAsia="HGPｺﾞｼｯｸM" w:hAnsi="Meiryo UI" w:cs="Meiryo UI" w:hint="eastAsia"/>
              </w:rPr>
              <w:t>・WEBで債権債務者登録を行う。</w:t>
            </w:r>
          </w:p>
          <w:p w14:paraId="27549996" w14:textId="00BAEB0F" w:rsidR="00C664F7" w:rsidRPr="000B014F" w:rsidRDefault="00C664F7" w:rsidP="000B014F">
            <w:pPr>
              <w:ind w:leftChars="100" w:left="386" w:hangingChars="100" w:hanging="193"/>
              <w:rPr>
                <w:rFonts w:ascii="ＭＳ 明朝" w:eastAsia="ＭＳ 明朝" w:hAnsi="ＭＳ 明朝" w:cs="ＭＳ 明朝"/>
              </w:rPr>
            </w:pPr>
            <w:r>
              <w:rPr>
                <w:rFonts w:ascii="HGPｺﾞｼｯｸM" w:eastAsia="HGPｺﾞｼｯｸM" w:hAnsi="Meiryo UI" w:cs="Meiryo UI" w:hint="eastAsia"/>
              </w:rPr>
              <w:t>※申請方法が</w:t>
            </w:r>
            <w:r w:rsidR="00F3163F">
              <w:rPr>
                <w:rFonts w:ascii="HGPｺﾞｼｯｸM" w:eastAsia="HGPｺﾞｼｯｸM" w:hAnsi="Meiryo UI" w:cs="Meiryo UI" w:hint="eastAsia"/>
              </w:rPr>
              <w:t>一部</w:t>
            </w:r>
            <w:r>
              <w:rPr>
                <w:rFonts w:ascii="HGPｺﾞｼｯｸM" w:eastAsia="HGPｺﾞｼｯｸM" w:hAnsi="Meiryo UI" w:cs="Meiryo UI" w:hint="eastAsia"/>
              </w:rPr>
              <w:t>WEBから郵送へ変更となりましたので、ご注意ください。</w:t>
            </w:r>
          </w:p>
        </w:tc>
      </w:tr>
      <w:tr w:rsidR="00724BCC" w:rsidRPr="00BC0EDC" w14:paraId="1666BEA6" w14:textId="77777777" w:rsidTr="00C84181">
        <w:tc>
          <w:tcPr>
            <w:tcW w:w="993" w:type="dxa"/>
          </w:tcPr>
          <w:p w14:paraId="327A970B" w14:textId="34C02A84" w:rsidR="00724BCC" w:rsidRPr="00BC0EDC" w:rsidRDefault="003E331B" w:rsidP="007D0113">
            <w:pPr>
              <w:rPr>
                <w:rFonts w:ascii="HGPｺﾞｼｯｸM" w:eastAsia="HGPｺﾞｼｯｸM" w:hAnsi="Meiryo UI" w:cs="Meiryo UI"/>
              </w:rPr>
            </w:pPr>
            <w:r w:rsidRPr="007D0113">
              <w:rPr>
                <w:rFonts w:ascii="HGPｺﾞｼｯｸM" w:eastAsia="HGPｺﾞｼｯｸM" w:hAnsi="Meiryo UI" w:cs="Meiryo UI" w:hint="eastAsia"/>
              </w:rPr>
              <w:t>～</w:t>
            </w:r>
            <w:r w:rsidR="007D0113">
              <w:rPr>
                <w:rFonts w:ascii="HGPｺﾞｼｯｸM" w:eastAsia="HGPｺﾞｼｯｸM" w:hAnsi="Meiryo UI" w:cs="Meiryo UI" w:hint="eastAsia"/>
              </w:rPr>
              <w:t>11</w:t>
            </w:r>
            <w:r w:rsidR="00FD696D" w:rsidRPr="007D0113">
              <w:rPr>
                <w:rFonts w:ascii="HGPｺﾞｼｯｸM" w:eastAsia="HGPｺﾞｼｯｸM" w:hAnsi="Meiryo UI" w:cs="Meiryo UI" w:hint="eastAsia"/>
              </w:rPr>
              <w:t>月</w:t>
            </w:r>
            <w:r w:rsidR="007D0113">
              <w:rPr>
                <w:rFonts w:ascii="HGPｺﾞｼｯｸM" w:eastAsia="HGPｺﾞｼｯｸM" w:hAnsi="Meiryo UI" w:cs="Meiryo UI" w:hint="eastAsia"/>
              </w:rPr>
              <w:t>中下旬</w:t>
            </w:r>
          </w:p>
        </w:tc>
        <w:tc>
          <w:tcPr>
            <w:tcW w:w="3543" w:type="dxa"/>
          </w:tcPr>
          <w:p w14:paraId="240156A4" w14:textId="77777777" w:rsidR="002303FA" w:rsidRPr="00BC0EDC" w:rsidRDefault="002303FA" w:rsidP="002303FA">
            <w:pPr>
              <w:rPr>
                <w:rFonts w:ascii="HGPｺﾞｼｯｸM" w:eastAsia="HGPｺﾞｼｯｸM" w:hAnsi="Meiryo UI" w:cs="Meiryo UI"/>
              </w:rPr>
            </w:pPr>
            <w:r w:rsidRPr="00BC0EDC">
              <w:rPr>
                <w:rFonts w:ascii="HGPｺﾞｼｯｸM" w:eastAsia="HGPｺﾞｼｯｸM" w:hAnsi="Meiryo UI" w:cs="Meiryo UI" w:hint="eastAsia"/>
              </w:rPr>
              <w:t>審査、交付決定</w:t>
            </w:r>
          </w:p>
          <w:p w14:paraId="62659CA8" w14:textId="77777777" w:rsidR="002303FA" w:rsidRPr="00BC0EDC" w:rsidRDefault="002303FA" w:rsidP="001C5EEA">
            <w:pPr>
              <w:ind w:firstLineChars="100" w:firstLine="193"/>
              <w:rPr>
                <w:rFonts w:ascii="HGPｺﾞｼｯｸM" w:eastAsia="HGPｺﾞｼｯｸM" w:hAnsi="Meiryo UI" w:cs="Meiryo UI"/>
              </w:rPr>
            </w:pPr>
            <w:r w:rsidRPr="00BC0EDC">
              <w:rPr>
                <w:rFonts w:ascii="HGPｺﾞｼｯｸM" w:eastAsia="HGPｺﾞｼｯｸM" w:hAnsi="Meiryo UI" w:cs="Meiryo UI" w:hint="eastAsia"/>
              </w:rPr>
              <w:t>大阪府から法人宛てに結果通知を送付</w:t>
            </w:r>
          </w:p>
          <w:p w14:paraId="6F37B304" w14:textId="170B2C08" w:rsidR="00724BCC" w:rsidRPr="00BC0EDC" w:rsidRDefault="00724BCC" w:rsidP="00724BCC">
            <w:pPr>
              <w:rPr>
                <w:rFonts w:ascii="HGPｺﾞｼｯｸM" w:eastAsia="HGPｺﾞｼｯｸM" w:hAnsi="Meiryo UI" w:cs="Meiryo UI"/>
              </w:rPr>
            </w:pPr>
          </w:p>
        </w:tc>
        <w:tc>
          <w:tcPr>
            <w:tcW w:w="5103" w:type="dxa"/>
          </w:tcPr>
          <w:p w14:paraId="46DBA66D" w14:textId="77777777" w:rsidR="00FD696D" w:rsidRPr="00BC0EDC" w:rsidRDefault="00FD696D" w:rsidP="00FD696D">
            <w:pPr>
              <w:rPr>
                <w:rFonts w:ascii="HGPｺﾞｼｯｸM" w:eastAsia="HGPｺﾞｼｯｸM" w:hAnsi="Meiryo UI" w:cs="Meiryo UI"/>
              </w:rPr>
            </w:pPr>
            <w:r w:rsidRPr="00BC0EDC">
              <w:rPr>
                <w:rFonts w:ascii="HGPｺﾞｼｯｸM" w:eastAsia="HGPｺﾞｼｯｸM" w:hAnsi="Meiryo UI" w:cs="Meiryo UI" w:hint="eastAsia"/>
              </w:rPr>
              <w:t>交付決定後</w:t>
            </w:r>
          </w:p>
          <w:p w14:paraId="738C74BE" w14:textId="546269D1" w:rsidR="002303FA" w:rsidRPr="00BC0EDC" w:rsidRDefault="00FD696D" w:rsidP="00FD696D">
            <w:pPr>
              <w:rPr>
                <w:rFonts w:ascii="HGPｺﾞｼｯｸM" w:eastAsia="HGPｺﾞｼｯｸM" w:hAnsi="Meiryo UI" w:cs="Meiryo UI"/>
                <w:color w:val="FF0000"/>
              </w:rPr>
            </w:pPr>
            <w:r w:rsidRPr="00BC0EDC">
              <w:rPr>
                <w:rFonts w:ascii="HGPｺﾞｼｯｸM" w:eastAsia="HGPｺﾞｼｯｸM" w:hAnsi="Meiryo UI" w:cs="Meiryo UI" w:hint="eastAsia"/>
              </w:rPr>
              <w:t>発注、納品、支払</w:t>
            </w:r>
            <w:r w:rsidR="00697C8A" w:rsidRPr="00BC0EDC">
              <w:rPr>
                <w:rFonts w:ascii="HGPｺﾞｼｯｸM" w:eastAsia="HGPｺﾞｼｯｸM" w:hAnsi="Meiryo UI" w:cs="Meiryo UI" w:hint="eastAsia"/>
              </w:rPr>
              <w:t xml:space="preserve">　</w:t>
            </w:r>
            <w:r w:rsidR="00697C8A" w:rsidRPr="00BC0EDC">
              <w:rPr>
                <w:rFonts w:ascii="HGPｺﾞｼｯｸM" w:eastAsia="HGPｺﾞｼｯｸM" w:hAnsi="Meiryo UI" w:cs="Meiryo UI" w:hint="eastAsia"/>
                <w:color w:val="FF0000"/>
              </w:rPr>
              <w:t>（</w:t>
            </w:r>
            <w:r w:rsidRPr="00BC0EDC">
              <w:rPr>
                <w:rFonts w:ascii="HGPｺﾞｼｯｸM" w:eastAsia="HGPｺﾞｼｯｸM" w:hAnsi="Meiryo UI" w:cs="Meiryo UI" w:hint="eastAsia"/>
                <w:color w:val="FF0000"/>
                <w:u w:val="single"/>
              </w:rPr>
              <w:t>令和</w:t>
            </w:r>
            <w:r w:rsidR="00E919F1">
              <w:rPr>
                <w:rFonts w:ascii="HGPｺﾞｼｯｸM" w:eastAsia="HGPｺﾞｼｯｸM" w:hAnsi="Meiryo UI" w:cs="Meiryo UI" w:hint="eastAsia"/>
                <w:color w:val="FF0000"/>
                <w:u w:val="single"/>
              </w:rPr>
              <w:t>６</w:t>
            </w:r>
            <w:r w:rsidRPr="00BC0EDC">
              <w:rPr>
                <w:rFonts w:ascii="HGPｺﾞｼｯｸM" w:eastAsia="HGPｺﾞｼｯｸM" w:hAnsi="Meiryo UI" w:cs="Meiryo UI" w:hint="eastAsia"/>
                <w:color w:val="FF0000"/>
                <w:u w:val="single"/>
              </w:rPr>
              <w:t>年</w:t>
            </w:r>
            <w:r w:rsidR="00697C8A" w:rsidRPr="00BC0EDC">
              <w:rPr>
                <w:rFonts w:ascii="HGPｺﾞｼｯｸM" w:eastAsia="HGPｺﾞｼｯｸM" w:hAnsi="Meiryo UI" w:cs="Meiryo UI" w:hint="eastAsia"/>
                <w:color w:val="FF0000"/>
                <w:u w:val="single"/>
              </w:rPr>
              <w:t>３月３１日</w:t>
            </w:r>
            <w:r w:rsidRPr="00BC0EDC">
              <w:rPr>
                <w:rFonts w:ascii="HGPｺﾞｼｯｸM" w:eastAsia="HGPｺﾞｼｯｸM" w:hAnsi="Meiryo UI" w:cs="Meiryo UI" w:hint="eastAsia"/>
                <w:color w:val="FF0000"/>
                <w:u w:val="single"/>
              </w:rPr>
              <w:t>までに</w:t>
            </w:r>
            <w:r w:rsidR="001D1232" w:rsidRPr="00BC0EDC">
              <w:rPr>
                <w:rFonts w:ascii="HGPｺﾞｼｯｸM" w:eastAsia="HGPｺﾞｼｯｸM" w:hAnsi="Meiryo UI" w:cs="Meiryo UI" w:hint="eastAsia"/>
                <w:color w:val="FF0000"/>
                <w:u w:val="single"/>
              </w:rPr>
              <w:t>完了させること</w:t>
            </w:r>
            <w:r w:rsidR="00697C8A" w:rsidRPr="00BC0EDC">
              <w:rPr>
                <w:rFonts w:ascii="HGPｺﾞｼｯｸM" w:eastAsia="HGPｺﾞｼｯｸM" w:hAnsi="Meiryo UI" w:cs="Meiryo UI" w:hint="eastAsia"/>
                <w:color w:val="FF0000"/>
              </w:rPr>
              <w:t>）</w:t>
            </w:r>
          </w:p>
          <w:p w14:paraId="6E67925C" w14:textId="7931159A" w:rsidR="00724BCC" w:rsidRPr="00BC0EDC" w:rsidRDefault="0092197B" w:rsidP="00FD696D">
            <w:pPr>
              <w:rPr>
                <w:rFonts w:ascii="HGPｺﾞｼｯｸM" w:eastAsia="HGPｺﾞｼｯｸM" w:hAnsi="Meiryo UI" w:cs="Meiryo UI"/>
              </w:rPr>
            </w:pPr>
            <w:r w:rsidRPr="00BC0EDC">
              <w:rPr>
                <w:rFonts w:ascii="HGPｺﾞｼｯｸM" w:eastAsia="HGPｺﾞｼｯｸM" w:hAnsi="Meiryo UI" w:cs="Meiryo UI" w:hint="eastAsia"/>
              </w:rPr>
              <w:t>※ただし、</w:t>
            </w:r>
            <w:r w:rsidR="00FD696D" w:rsidRPr="00BC0EDC">
              <w:rPr>
                <w:rFonts w:ascii="HGPｺﾞｼｯｸM" w:eastAsia="HGPｺﾞｼｯｸM" w:hAnsi="Meiryo UI" w:cs="Meiryo UI" w:hint="eastAsia"/>
              </w:rPr>
              <w:t>交付決定前（令和</w:t>
            </w:r>
            <w:r w:rsidR="007D0113">
              <w:rPr>
                <w:rFonts w:ascii="HGPｺﾞｼｯｸM" w:eastAsia="HGPｺﾞｼｯｸM" w:hAnsi="Meiryo UI" w:cs="Meiryo UI" w:hint="eastAsia"/>
              </w:rPr>
              <w:t>５</w:t>
            </w:r>
            <w:r w:rsidR="00FD696D" w:rsidRPr="00BC0EDC">
              <w:rPr>
                <w:rFonts w:ascii="HGPｺﾞｼｯｸM" w:eastAsia="HGPｺﾞｼｯｸM" w:hAnsi="Meiryo UI" w:cs="Meiryo UI" w:hint="eastAsia"/>
              </w:rPr>
              <w:t>年</w:t>
            </w:r>
            <w:r w:rsidR="002303FA" w:rsidRPr="00BC0EDC">
              <w:rPr>
                <w:rFonts w:ascii="HGPｺﾞｼｯｸM" w:eastAsia="HGPｺﾞｼｯｸM" w:hAnsi="Meiryo UI" w:cs="Meiryo UI" w:hint="eastAsia"/>
              </w:rPr>
              <w:t>４</w:t>
            </w:r>
            <w:r w:rsidR="00FD696D" w:rsidRPr="00BC0EDC">
              <w:rPr>
                <w:rFonts w:ascii="HGPｺﾞｼｯｸM" w:eastAsia="HGPｺﾞｼｯｸM" w:hAnsi="Meiryo UI" w:cs="Meiryo UI" w:hint="eastAsia"/>
              </w:rPr>
              <w:t>月</w:t>
            </w:r>
            <w:r w:rsidR="002303FA" w:rsidRPr="00BC0EDC">
              <w:rPr>
                <w:rFonts w:ascii="HGPｺﾞｼｯｸM" w:eastAsia="HGPｺﾞｼｯｸM" w:hAnsi="Meiryo UI" w:cs="Meiryo UI" w:hint="eastAsia"/>
              </w:rPr>
              <w:t>１</w:t>
            </w:r>
            <w:r w:rsidR="00FD696D" w:rsidRPr="00BC0EDC">
              <w:rPr>
                <w:rFonts w:ascii="HGPｺﾞｼｯｸM" w:eastAsia="HGPｺﾞｼｯｸM" w:hAnsi="Meiryo UI" w:cs="Meiryo UI" w:hint="eastAsia"/>
              </w:rPr>
              <w:t>日以降）に導入したものも可</w:t>
            </w:r>
          </w:p>
        </w:tc>
      </w:tr>
      <w:tr w:rsidR="00FD696D" w:rsidRPr="00BC0EDC" w14:paraId="7025B764" w14:textId="77777777" w:rsidTr="00C84181">
        <w:tc>
          <w:tcPr>
            <w:tcW w:w="993" w:type="dxa"/>
          </w:tcPr>
          <w:p w14:paraId="7EAC9714" w14:textId="67992C99" w:rsidR="00FD696D" w:rsidRPr="00BC0EDC" w:rsidRDefault="00697C8A" w:rsidP="00724BCC">
            <w:pPr>
              <w:rPr>
                <w:rFonts w:ascii="HGPｺﾞｼｯｸM" w:eastAsia="HGPｺﾞｼｯｸM" w:hAnsi="Meiryo UI" w:cs="Meiryo UI"/>
              </w:rPr>
            </w:pPr>
            <w:r w:rsidRPr="007D0113">
              <w:rPr>
                <w:rFonts w:ascii="ＭＳ 明朝" w:eastAsia="ＭＳ 明朝" w:hAnsi="ＭＳ 明朝" w:cs="ＭＳ 明朝" w:hint="eastAsia"/>
              </w:rPr>
              <w:t>11</w:t>
            </w:r>
            <w:r w:rsidR="00E92053" w:rsidRPr="007D0113">
              <w:rPr>
                <w:rFonts w:ascii="HGPｺﾞｼｯｸM" w:eastAsia="HGPｺﾞｼｯｸM" w:hAnsi="Meiryo UI" w:cs="Meiryo UI" w:hint="eastAsia"/>
              </w:rPr>
              <w:t>月</w:t>
            </w:r>
            <w:r w:rsidR="00E919F1" w:rsidRPr="007D0113">
              <w:rPr>
                <w:rFonts w:ascii="HGPｺﾞｼｯｸM" w:eastAsia="HGPｺﾞｼｯｸM" w:hAnsi="Meiryo UI" w:cs="Meiryo UI" w:hint="eastAsia"/>
              </w:rPr>
              <w:t>末</w:t>
            </w:r>
            <w:r w:rsidR="00E92053" w:rsidRPr="007D0113">
              <w:rPr>
                <w:rFonts w:ascii="HGPｺﾞｼｯｸM" w:eastAsia="HGPｺﾞｼｯｸM" w:hAnsi="Meiryo UI" w:cs="Meiryo UI" w:hint="eastAsia"/>
              </w:rPr>
              <w:t>～</w:t>
            </w:r>
          </w:p>
        </w:tc>
        <w:tc>
          <w:tcPr>
            <w:tcW w:w="3543" w:type="dxa"/>
          </w:tcPr>
          <w:p w14:paraId="3E2CE3FC" w14:textId="77777777" w:rsidR="00FD696D" w:rsidRPr="00BC0EDC" w:rsidRDefault="00FD696D" w:rsidP="00724BCC">
            <w:pPr>
              <w:rPr>
                <w:rFonts w:ascii="HGPｺﾞｼｯｸM" w:eastAsia="HGPｺﾞｼｯｸM" w:hAnsi="Meiryo UI" w:cs="Meiryo UI"/>
              </w:rPr>
            </w:pPr>
            <w:r w:rsidRPr="00BC0EDC">
              <w:rPr>
                <w:rFonts w:ascii="HGPｺﾞｼｯｸM" w:eastAsia="HGPｺﾞｼｯｸM" w:hAnsi="Meiryo UI" w:cs="Meiryo UI" w:hint="eastAsia"/>
              </w:rPr>
              <w:t>額の確定</w:t>
            </w:r>
          </w:p>
          <w:p w14:paraId="5B330EFD" w14:textId="77777777" w:rsidR="00FD696D" w:rsidRPr="00BC0EDC" w:rsidRDefault="001C5EEA" w:rsidP="001C5EEA">
            <w:pPr>
              <w:ind w:firstLineChars="100" w:firstLine="193"/>
              <w:rPr>
                <w:rFonts w:ascii="HGPｺﾞｼｯｸM" w:eastAsia="HGPｺﾞｼｯｸM" w:hAnsi="Meiryo UI" w:cs="Meiryo UI"/>
              </w:rPr>
            </w:pPr>
            <w:r w:rsidRPr="00BC0EDC">
              <w:rPr>
                <w:rFonts w:ascii="HGPｺﾞｼｯｸM" w:eastAsia="HGPｺﾞｼｯｸM" w:hAnsi="Meiryo UI" w:cs="Meiryo UI" w:hint="eastAsia"/>
              </w:rPr>
              <w:t>実績報告書を受領後、順次審査を行い</w:t>
            </w:r>
            <w:r w:rsidR="00FD696D" w:rsidRPr="00BC0EDC">
              <w:rPr>
                <w:rFonts w:ascii="HGPｺﾞｼｯｸM" w:eastAsia="HGPｺﾞｼｯｸM" w:hAnsi="Meiryo UI" w:cs="Meiryo UI" w:hint="eastAsia"/>
              </w:rPr>
              <w:t>、補助金の額を確定</w:t>
            </w:r>
            <w:r w:rsidRPr="00BC0EDC">
              <w:rPr>
                <w:rFonts w:ascii="HGPｺﾞｼｯｸM" w:eastAsia="HGPｺﾞｼｯｸM" w:hAnsi="Meiryo UI" w:cs="Meiryo UI" w:hint="eastAsia"/>
              </w:rPr>
              <w:t>→確定</w:t>
            </w:r>
            <w:r w:rsidR="00FD696D" w:rsidRPr="00BC0EDC">
              <w:rPr>
                <w:rFonts w:ascii="HGPｺﾞｼｯｸM" w:eastAsia="HGPｺﾞｼｯｸM" w:hAnsi="Meiryo UI" w:cs="Meiryo UI" w:hint="eastAsia"/>
              </w:rPr>
              <w:t>通知</w:t>
            </w:r>
            <w:r w:rsidRPr="00BC0EDC">
              <w:rPr>
                <w:rFonts w:ascii="HGPｺﾞｼｯｸM" w:eastAsia="HGPｺﾞｼｯｸM" w:hAnsi="Meiryo UI" w:cs="Meiryo UI" w:hint="eastAsia"/>
              </w:rPr>
              <w:t>を送付（受理から</w:t>
            </w:r>
            <w:r w:rsidR="00FD696D" w:rsidRPr="00BC0EDC">
              <w:rPr>
                <w:rFonts w:ascii="HGPｺﾞｼｯｸM" w:eastAsia="HGPｺﾞｼｯｸM" w:hAnsi="Meiryo UI" w:cs="Meiryo UI" w:hint="eastAsia"/>
              </w:rPr>
              <w:t>30日目安）</w:t>
            </w:r>
          </w:p>
        </w:tc>
        <w:tc>
          <w:tcPr>
            <w:tcW w:w="5103" w:type="dxa"/>
          </w:tcPr>
          <w:p w14:paraId="50D2F4F3" w14:textId="77777777" w:rsidR="00FD696D" w:rsidRPr="00BC0EDC" w:rsidRDefault="00FD696D" w:rsidP="00724BCC">
            <w:pPr>
              <w:rPr>
                <w:rFonts w:ascii="HGPｺﾞｼｯｸM" w:eastAsia="HGPｺﾞｼｯｸM" w:hAnsi="Meiryo UI" w:cs="Meiryo UI"/>
                <w:b/>
              </w:rPr>
            </w:pPr>
            <w:r w:rsidRPr="00BC0EDC">
              <w:rPr>
                <w:rFonts w:ascii="HGPｺﾞｼｯｸM" w:eastAsia="HGPｺﾞｼｯｸM" w:hAnsi="Meiryo UI" w:cs="Meiryo UI" w:hint="eastAsia"/>
                <w:b/>
              </w:rPr>
              <w:t>実績報告</w:t>
            </w:r>
          </w:p>
          <w:p w14:paraId="480BDD7A" w14:textId="77777777" w:rsidR="00E92053" w:rsidRPr="00BC0EDC" w:rsidRDefault="00FD696D" w:rsidP="00724BCC">
            <w:pPr>
              <w:rPr>
                <w:rFonts w:ascii="HGPｺﾞｼｯｸM" w:eastAsia="HGPｺﾞｼｯｸM" w:hAnsi="Meiryo UI" w:cs="Meiryo UI"/>
              </w:rPr>
            </w:pPr>
            <w:r w:rsidRPr="00BC0EDC">
              <w:rPr>
                <w:rFonts w:ascii="HGPｺﾞｼｯｸM" w:eastAsia="HGPｺﾞｼｯｸM" w:hAnsi="Meiryo UI" w:cs="Meiryo UI" w:hint="eastAsia"/>
              </w:rPr>
              <w:t xml:space="preserve">　</w:t>
            </w:r>
            <w:r w:rsidR="001C5EEA" w:rsidRPr="00BC0EDC">
              <w:rPr>
                <w:rFonts w:ascii="HGPｺﾞｼｯｸM" w:eastAsia="HGPｺﾞｼｯｸM" w:hAnsi="Meiryo UI" w:cs="Meiryo UI" w:hint="eastAsia"/>
              </w:rPr>
              <w:t>郵送</w:t>
            </w:r>
          </w:p>
          <w:p w14:paraId="0A3C6AF0" w14:textId="7829371F" w:rsidR="00E92053" w:rsidRPr="00BC0EDC" w:rsidRDefault="001C5EEA" w:rsidP="00724BCC">
            <w:pPr>
              <w:rPr>
                <w:rFonts w:ascii="HGPｺﾞｼｯｸM" w:eastAsia="HGPｺﾞｼｯｸM" w:hAnsi="Meiryo UI" w:cs="Meiryo UI"/>
              </w:rPr>
            </w:pPr>
            <w:r w:rsidRPr="00BC0EDC">
              <w:rPr>
                <w:rFonts w:ascii="HGPｺﾞｼｯｸM" w:eastAsia="HGPｺﾞｼｯｸM" w:hAnsi="Meiryo UI" w:cs="Meiryo UI" w:hint="eastAsia"/>
              </w:rPr>
              <w:t xml:space="preserve">　期限：</w:t>
            </w:r>
            <w:r w:rsidRPr="00BC0EDC">
              <w:rPr>
                <w:rFonts w:ascii="HGPｺﾞｼｯｸM" w:eastAsia="HGPｺﾞｼｯｸM" w:hAnsi="Meiryo UI" w:cs="Meiryo UI" w:hint="eastAsia"/>
                <w:color w:val="FF0000"/>
                <w:u w:val="single"/>
              </w:rPr>
              <w:t>支払い</w:t>
            </w:r>
            <w:r w:rsidR="00E92053" w:rsidRPr="00BC0EDC">
              <w:rPr>
                <w:rFonts w:ascii="HGPｺﾞｼｯｸM" w:eastAsia="HGPｺﾞｼｯｸM" w:hAnsi="Meiryo UI" w:cs="Meiryo UI" w:hint="eastAsia"/>
                <w:color w:val="FF0000"/>
                <w:u w:val="single"/>
              </w:rPr>
              <w:t>完了後</w:t>
            </w:r>
            <w:r w:rsidRPr="00BC0EDC">
              <w:rPr>
                <w:rFonts w:ascii="HGPｺﾞｼｯｸM" w:eastAsia="HGPｺﾞｼｯｸM" w:hAnsi="Meiryo UI" w:cs="Meiryo UI" w:hint="eastAsia"/>
                <w:color w:val="FF0000"/>
                <w:u w:val="single"/>
              </w:rPr>
              <w:t>３０日</w:t>
            </w:r>
            <w:r w:rsidR="00E919F1">
              <w:rPr>
                <w:rFonts w:ascii="HGPｺﾞｼｯｸM" w:eastAsia="HGPｺﾞｼｯｸM" w:hAnsi="Meiryo UI" w:cs="Meiryo UI" w:hint="eastAsia"/>
                <w:color w:val="FF0000"/>
                <w:u w:val="single"/>
              </w:rPr>
              <w:t>以内（最終令和６</w:t>
            </w:r>
            <w:r w:rsidR="00E92053" w:rsidRPr="00BC0EDC">
              <w:rPr>
                <w:rFonts w:ascii="HGPｺﾞｼｯｸM" w:eastAsia="HGPｺﾞｼｯｸM" w:hAnsi="Meiryo UI" w:cs="Meiryo UI" w:hint="eastAsia"/>
                <w:color w:val="FF0000"/>
                <w:u w:val="single"/>
              </w:rPr>
              <w:t>年４月</w:t>
            </w:r>
            <w:r w:rsidR="0092197B" w:rsidRPr="00BC0EDC">
              <w:rPr>
                <w:rFonts w:ascii="HGPｺﾞｼｯｸM" w:eastAsia="HGPｺﾞｼｯｸM" w:hAnsi="Meiryo UI" w:cs="Meiryo UI" w:hint="eastAsia"/>
                <w:color w:val="FF0000"/>
                <w:u w:val="single"/>
              </w:rPr>
              <w:t>１９</w:t>
            </w:r>
            <w:r w:rsidR="00E92053" w:rsidRPr="00BC0EDC">
              <w:rPr>
                <w:rFonts w:ascii="HGPｺﾞｼｯｸM" w:eastAsia="HGPｺﾞｼｯｸM" w:hAnsi="Meiryo UI" w:cs="Meiryo UI" w:hint="eastAsia"/>
                <w:color w:val="FF0000"/>
                <w:u w:val="single"/>
              </w:rPr>
              <w:t>日</w:t>
            </w:r>
            <w:r w:rsidRPr="00BC0EDC">
              <w:rPr>
                <w:rFonts w:ascii="HGPｺﾞｼｯｸM" w:eastAsia="HGPｺﾞｼｯｸM" w:hAnsi="Meiryo UI" w:cs="Meiryo UI" w:hint="eastAsia"/>
                <w:color w:val="FF0000"/>
                <w:u w:val="single"/>
              </w:rPr>
              <w:t>まで</w:t>
            </w:r>
            <w:r w:rsidR="00E92053" w:rsidRPr="00BC0EDC">
              <w:rPr>
                <w:rFonts w:ascii="HGPｺﾞｼｯｸM" w:eastAsia="HGPｺﾞｼｯｸM" w:hAnsi="Meiryo UI" w:cs="Meiryo UI" w:hint="eastAsia"/>
                <w:color w:val="FF0000"/>
                <w:u w:val="single"/>
              </w:rPr>
              <w:t>）</w:t>
            </w:r>
          </w:p>
          <w:p w14:paraId="4ADF35F4" w14:textId="77777777" w:rsidR="00E92053" w:rsidRPr="00BC0EDC" w:rsidRDefault="00E92053" w:rsidP="00724BCC">
            <w:pPr>
              <w:rPr>
                <w:rFonts w:ascii="HGPｺﾞｼｯｸM" w:eastAsia="HGPｺﾞｼｯｸM" w:hAnsi="Meiryo UI" w:cs="Meiryo UI"/>
              </w:rPr>
            </w:pPr>
            <w:r w:rsidRPr="00BC0EDC">
              <w:rPr>
                <w:rFonts w:ascii="HGPｺﾞｼｯｸM" w:eastAsia="HGPｺﾞｼｯｸM" w:hAnsi="Meiryo UI" w:cs="Meiryo UI" w:hint="eastAsia"/>
              </w:rPr>
              <w:t xml:space="preserve">　　※</w:t>
            </w:r>
            <w:r w:rsidR="008701B6" w:rsidRPr="00BC0EDC">
              <w:rPr>
                <w:rFonts w:ascii="HGPｺﾞｼｯｸM" w:eastAsia="HGPｺﾞｼｯｸM" w:hAnsi="Meiryo UI" w:cs="Meiryo UI" w:hint="eastAsia"/>
              </w:rPr>
              <w:t>ただし、交付決定前に導入済みの場合、交付決定通知受領後、30日以内に</w:t>
            </w:r>
            <w:r w:rsidRPr="00BC0EDC">
              <w:rPr>
                <w:rFonts w:ascii="HGPｺﾞｼｯｸM" w:eastAsia="HGPｺﾞｼｯｸM" w:hAnsi="Meiryo UI" w:cs="Meiryo UI" w:hint="eastAsia"/>
              </w:rPr>
              <w:t>提出すること</w:t>
            </w:r>
          </w:p>
        </w:tc>
      </w:tr>
      <w:tr w:rsidR="00FD696D" w:rsidRPr="00BC0EDC" w14:paraId="0B35B48C" w14:textId="77777777" w:rsidTr="00C84181">
        <w:tc>
          <w:tcPr>
            <w:tcW w:w="993" w:type="dxa"/>
          </w:tcPr>
          <w:p w14:paraId="71F96ACA" w14:textId="71A59E40" w:rsidR="00FD696D" w:rsidRPr="00BC0EDC" w:rsidRDefault="00E919F1" w:rsidP="00FD696D">
            <w:pPr>
              <w:rPr>
                <w:rFonts w:ascii="HGPｺﾞｼｯｸM" w:eastAsia="HGPｺﾞｼｯｸM" w:hAnsi="Meiryo UI" w:cs="Meiryo UI"/>
              </w:rPr>
            </w:pPr>
            <w:r>
              <w:rPr>
                <w:rFonts w:ascii="HGPｺﾞｼｯｸM" w:eastAsia="HGPｺﾞｼｯｸM" w:hAnsi="Meiryo UI" w:cs="Meiryo UI" w:hint="eastAsia"/>
              </w:rPr>
              <w:t>令和６</w:t>
            </w:r>
            <w:r w:rsidR="00FD696D" w:rsidRPr="00BC0EDC">
              <w:rPr>
                <w:rFonts w:ascii="HGPｺﾞｼｯｸM" w:eastAsia="HGPｺﾞｼｯｸM" w:hAnsi="Meiryo UI" w:cs="Meiryo UI" w:hint="eastAsia"/>
              </w:rPr>
              <w:t>年</w:t>
            </w:r>
          </w:p>
          <w:p w14:paraId="0882C424" w14:textId="77777777" w:rsidR="00FD696D" w:rsidRPr="00BC0EDC" w:rsidRDefault="00C42AF9" w:rsidP="00FD696D">
            <w:pPr>
              <w:rPr>
                <w:rFonts w:ascii="HGPｺﾞｼｯｸM" w:eastAsia="HGPｺﾞｼｯｸM" w:hAnsi="Meiryo UI" w:cs="Meiryo UI"/>
              </w:rPr>
            </w:pPr>
            <w:r w:rsidRPr="00BC0EDC">
              <w:rPr>
                <w:rFonts w:ascii="HGPｺﾞｼｯｸM" w:eastAsia="HGPｺﾞｼｯｸM" w:hAnsi="Meiryo UI" w:cs="Meiryo UI" w:hint="eastAsia"/>
              </w:rPr>
              <w:t>５月３１</w:t>
            </w:r>
            <w:r w:rsidR="00FD696D" w:rsidRPr="00BC0EDC">
              <w:rPr>
                <w:rFonts w:ascii="HGPｺﾞｼｯｸM" w:eastAsia="HGPｺﾞｼｯｸM" w:hAnsi="Meiryo UI" w:cs="Meiryo UI" w:hint="eastAsia"/>
              </w:rPr>
              <w:t>日まで</w:t>
            </w:r>
          </w:p>
        </w:tc>
        <w:tc>
          <w:tcPr>
            <w:tcW w:w="3543" w:type="dxa"/>
          </w:tcPr>
          <w:p w14:paraId="1BAB5D31" w14:textId="77777777" w:rsidR="00FD696D" w:rsidRPr="00BC0EDC" w:rsidRDefault="001C5EEA" w:rsidP="00FD696D">
            <w:pPr>
              <w:rPr>
                <w:rFonts w:ascii="HGPｺﾞｼｯｸM" w:eastAsia="HGPｺﾞｼｯｸM" w:hAnsi="Meiryo UI" w:cs="Meiryo UI"/>
              </w:rPr>
            </w:pPr>
            <w:r w:rsidRPr="00BC0EDC">
              <w:rPr>
                <w:rFonts w:ascii="HGPｺﾞｼｯｸM" w:eastAsia="HGPｺﾞｼｯｸM" w:hAnsi="Meiryo UI" w:cs="Meiryo UI" w:hint="eastAsia"/>
              </w:rPr>
              <w:t>補助金交付</w:t>
            </w:r>
          </w:p>
          <w:p w14:paraId="1822D88D" w14:textId="77777777" w:rsidR="00FD696D" w:rsidRPr="00BC0EDC" w:rsidRDefault="00FD696D" w:rsidP="00FD696D">
            <w:pPr>
              <w:rPr>
                <w:rFonts w:ascii="HGPｺﾞｼｯｸM" w:eastAsia="HGPｺﾞｼｯｸM" w:hAnsi="Meiryo UI" w:cs="Meiryo UI"/>
              </w:rPr>
            </w:pPr>
            <w:r w:rsidRPr="00BC0EDC">
              <w:rPr>
                <w:rFonts w:ascii="HGPｺﾞｼｯｸM" w:eastAsia="HGPｺﾞｼｯｸM" w:hAnsi="Meiryo UI" w:cs="Meiryo UI" w:hint="eastAsia"/>
              </w:rPr>
              <w:t xml:space="preserve">　額の確定通知送付後、順次指定の口座へ振り込み</w:t>
            </w:r>
          </w:p>
        </w:tc>
        <w:tc>
          <w:tcPr>
            <w:tcW w:w="5103" w:type="dxa"/>
          </w:tcPr>
          <w:p w14:paraId="0BDA5219" w14:textId="77777777" w:rsidR="00FD696D" w:rsidRPr="00BC0EDC" w:rsidRDefault="00FD696D" w:rsidP="00FD696D">
            <w:pPr>
              <w:rPr>
                <w:rFonts w:ascii="HGPｺﾞｼｯｸM" w:eastAsia="HGPｺﾞｼｯｸM" w:hAnsi="Meiryo UI" w:cs="Meiryo UI"/>
                <w:b/>
              </w:rPr>
            </w:pPr>
            <w:r w:rsidRPr="00BC0EDC">
              <w:rPr>
                <w:rFonts w:ascii="HGPｺﾞｼｯｸM" w:eastAsia="HGPｺﾞｼｯｸM" w:hAnsi="Meiryo UI" w:cs="Meiryo UI" w:hint="eastAsia"/>
                <w:b/>
              </w:rPr>
              <w:t>導入効果報告</w:t>
            </w:r>
          </w:p>
          <w:p w14:paraId="518C3763" w14:textId="77777777" w:rsidR="00FD696D" w:rsidRPr="00BC0EDC" w:rsidRDefault="001C5EEA" w:rsidP="00FD696D">
            <w:pPr>
              <w:rPr>
                <w:rFonts w:ascii="HGPｺﾞｼｯｸM" w:eastAsia="HGPｺﾞｼｯｸM" w:hAnsi="Meiryo UI" w:cs="Meiryo UI"/>
                <w:b/>
              </w:rPr>
            </w:pPr>
            <w:r w:rsidRPr="00BC0EDC">
              <w:rPr>
                <w:rFonts w:ascii="HGPｺﾞｼｯｸM" w:eastAsia="HGPｺﾞｼｯｸM" w:hAnsi="Meiryo UI" w:cs="Meiryo UI" w:hint="eastAsia"/>
                <w:b/>
              </w:rPr>
              <w:t xml:space="preserve">　府が</w:t>
            </w:r>
            <w:r w:rsidR="00FD696D" w:rsidRPr="00BC0EDC">
              <w:rPr>
                <w:rFonts w:ascii="HGPｺﾞｼｯｸM" w:eastAsia="HGPｺﾞｼｯｸM" w:hAnsi="Meiryo UI" w:cs="Meiryo UI" w:hint="eastAsia"/>
                <w:b/>
              </w:rPr>
              <w:t>ＨＰにて定める方法により厚労省へ効果報告を提出</w:t>
            </w:r>
          </w:p>
        </w:tc>
      </w:tr>
    </w:tbl>
    <w:p w14:paraId="265C21B3" w14:textId="77777777" w:rsidR="00C84181" w:rsidRPr="00BC0EDC" w:rsidRDefault="00C84181" w:rsidP="007A03E0">
      <w:pPr>
        <w:rPr>
          <w:rFonts w:ascii="HGPｺﾞｼｯｸM" w:eastAsia="HGPｺﾞｼｯｸM" w:hAnsi="Meiryo UI" w:cs="Meiryo UI"/>
        </w:rPr>
      </w:pPr>
    </w:p>
    <w:p w14:paraId="37858467" w14:textId="77777777" w:rsidR="008E10A1" w:rsidRPr="00BC0EDC" w:rsidRDefault="00C84181" w:rsidP="00C84181">
      <w:pPr>
        <w:widowControl/>
        <w:jc w:val="left"/>
        <w:rPr>
          <w:rFonts w:ascii="HGPｺﾞｼｯｸM" w:eastAsia="HGPｺﾞｼｯｸM" w:hAnsi="Meiryo UI" w:cs="Meiryo UI"/>
        </w:rPr>
      </w:pPr>
      <w:r w:rsidRPr="00BC0EDC">
        <w:rPr>
          <w:rFonts w:ascii="HGPｺﾞｼｯｸM" w:eastAsia="HGPｺﾞｼｯｸM" w:hAnsi="Meiryo UI" w:cs="Meiryo UI" w:hint="eastAsia"/>
          <w:b/>
          <w:sz w:val="28"/>
          <w:szCs w:val="28"/>
        </w:rPr>
        <w:t>４．</w:t>
      </w:r>
      <w:r w:rsidR="00F775DC" w:rsidRPr="00BC0EDC">
        <w:rPr>
          <w:rFonts w:ascii="HGPｺﾞｼｯｸM" w:eastAsia="HGPｺﾞｼｯｸM" w:hAnsi="Meiryo UI" w:cs="Meiryo UI" w:hint="eastAsia"/>
          <w:b/>
          <w:sz w:val="28"/>
          <w:szCs w:val="28"/>
        </w:rPr>
        <w:t>申請方法</w:t>
      </w:r>
    </w:p>
    <w:p w14:paraId="18353BFC" w14:textId="77777777" w:rsidR="00412137" w:rsidRPr="00BC0EDC" w:rsidRDefault="000E2DF9" w:rsidP="000E2DF9">
      <w:pPr>
        <w:pStyle w:val="Default"/>
        <w:ind w:leftChars="100" w:left="599" w:hangingChars="200" w:hanging="406"/>
        <w:rPr>
          <w:rFonts w:ascii="HGPｺﾞｼｯｸM" w:eastAsia="HGPｺﾞｼｯｸM" w:hAnsi="Meiryo UI" w:cs="Meiryo UI"/>
          <w:color w:val="auto"/>
          <w:sz w:val="22"/>
          <w:szCs w:val="22"/>
        </w:rPr>
      </w:pPr>
      <w:r w:rsidRPr="00BC0EDC">
        <w:rPr>
          <w:rFonts w:ascii="HGPｺﾞｼｯｸM" w:eastAsia="HGPｺﾞｼｯｸM" w:hAnsi="Meiryo UI" w:cs="Meiryo UI" w:hint="eastAsia"/>
          <w:color w:val="auto"/>
          <w:sz w:val="22"/>
          <w:szCs w:val="22"/>
        </w:rPr>
        <w:t>（1）</w:t>
      </w:r>
      <w:r w:rsidR="00C34E03" w:rsidRPr="00BC0EDC">
        <w:rPr>
          <w:rFonts w:ascii="HGPｺﾞｼｯｸM" w:eastAsia="HGPｺﾞｼｯｸM" w:hAnsi="Meiryo UI" w:cs="Meiryo UI" w:hint="eastAsia"/>
          <w:color w:val="auto"/>
          <w:sz w:val="22"/>
          <w:szCs w:val="22"/>
        </w:rPr>
        <w:t xml:space="preserve">　</w:t>
      </w:r>
      <w:r w:rsidR="00412137" w:rsidRPr="00BC0EDC">
        <w:rPr>
          <w:rFonts w:ascii="HGPｺﾞｼｯｸM" w:eastAsia="HGPｺﾞｼｯｸM" w:hAnsi="Meiryo UI" w:cs="Meiryo UI" w:hint="eastAsia"/>
          <w:color w:val="auto"/>
          <w:sz w:val="22"/>
          <w:szCs w:val="22"/>
        </w:rPr>
        <w:t>申請</w:t>
      </w:r>
      <w:r w:rsidR="004E0657" w:rsidRPr="00BC0EDC">
        <w:rPr>
          <w:rFonts w:ascii="HGPｺﾞｼｯｸM" w:eastAsia="HGPｺﾞｼｯｸM" w:hAnsi="Meiryo UI" w:cs="Meiryo UI" w:hint="eastAsia"/>
          <w:color w:val="auto"/>
          <w:sz w:val="22"/>
          <w:szCs w:val="22"/>
        </w:rPr>
        <w:t>書類は、</w:t>
      </w:r>
      <w:r w:rsidR="00F86C2C" w:rsidRPr="00BC0EDC">
        <w:rPr>
          <w:rFonts w:ascii="HGPｺﾞｼｯｸM" w:eastAsia="HGPｺﾞｼｯｸM" w:hAnsi="Meiryo UI" w:cs="Meiryo UI" w:hint="eastAsia"/>
          <w:color w:val="auto"/>
          <w:sz w:val="22"/>
          <w:szCs w:val="22"/>
        </w:rPr>
        <w:t>下記</w:t>
      </w:r>
      <w:r w:rsidR="004E0657" w:rsidRPr="00BC0EDC">
        <w:rPr>
          <w:rFonts w:ascii="HGPｺﾞｼｯｸM" w:eastAsia="HGPｺﾞｼｯｸM" w:hAnsi="Meiryo UI" w:cs="Meiryo UI" w:hint="eastAsia"/>
          <w:color w:val="auto"/>
          <w:sz w:val="22"/>
          <w:szCs w:val="22"/>
        </w:rPr>
        <w:t>「</w:t>
      </w:r>
      <w:r w:rsidR="004E0657" w:rsidRPr="00BC0EDC">
        <w:rPr>
          <w:rFonts w:ascii="HGPｺﾞｼｯｸM" w:eastAsia="HGPｺﾞｼｯｸM" w:hAnsi="Meiryo UI" w:cs="Meiryo UI" w:hint="eastAsia"/>
          <w:sz w:val="22"/>
          <w:szCs w:val="22"/>
        </w:rPr>
        <w:t>大阪府ＩＣＴ導入</w:t>
      </w:r>
      <w:r w:rsidR="00347634" w:rsidRPr="00BC0EDC">
        <w:rPr>
          <w:rFonts w:ascii="HGPｺﾞｼｯｸM" w:eastAsia="HGPｺﾞｼｯｸM" w:hAnsi="Meiryo UI" w:cs="Meiryo UI" w:hint="eastAsia"/>
          <w:sz w:val="22"/>
          <w:szCs w:val="22"/>
        </w:rPr>
        <w:t>支援事業ホームページ」</w:t>
      </w:r>
      <w:r w:rsidR="00412137" w:rsidRPr="00BC0EDC">
        <w:rPr>
          <w:rFonts w:ascii="HGPｺﾞｼｯｸM" w:eastAsia="HGPｺﾞｼｯｸM" w:hAnsi="Meiryo UI" w:cs="Meiryo UI" w:hint="eastAsia"/>
          <w:color w:val="auto"/>
          <w:sz w:val="22"/>
          <w:szCs w:val="22"/>
        </w:rPr>
        <w:t>からダウンロードできます。</w:t>
      </w:r>
    </w:p>
    <w:p w14:paraId="4D4B00D9" w14:textId="64BD48C2" w:rsidR="008550C1" w:rsidRPr="00BC0EDC" w:rsidRDefault="00462E67" w:rsidP="008550C1">
      <w:pPr>
        <w:pStyle w:val="Default"/>
        <w:ind w:left="530"/>
        <w:rPr>
          <w:rFonts w:ascii="HGPｺﾞｼｯｸM" w:eastAsia="HGPｺﾞｼｯｸM" w:hAnsi="Meiryo UI" w:cs="Meiryo UI"/>
          <w:color w:val="auto"/>
          <w:sz w:val="22"/>
          <w:szCs w:val="22"/>
        </w:rPr>
      </w:pPr>
      <w:hyperlink r:id="rId15" w:history="1">
        <w:r w:rsidR="00F86C2C" w:rsidRPr="00BC0EDC">
          <w:rPr>
            <w:rStyle w:val="a5"/>
            <w:rFonts w:ascii="HGPｺﾞｼｯｸM" w:eastAsia="HGPｺﾞｼｯｸM" w:hAnsi="Meiryo UI" w:cs="Meiryo UI"/>
            <w:sz w:val="22"/>
            <w:szCs w:val="22"/>
          </w:rPr>
          <w:t>https://www.pref.osaka.lg.jp/koreishisetsu/ict3/</w:t>
        </w:r>
      </w:hyperlink>
      <w:r w:rsidR="009E6216" w:rsidRPr="00BC0EDC">
        <w:rPr>
          <w:rStyle w:val="a5"/>
          <w:rFonts w:ascii="HGPｺﾞｼｯｸM" w:eastAsia="HGPｺﾞｼｯｸM" w:hAnsi="Meiryo UI" w:cs="Meiryo UI" w:hint="eastAsia"/>
          <w:sz w:val="22"/>
          <w:szCs w:val="22"/>
        </w:rPr>
        <w:t>index.html</w:t>
      </w:r>
    </w:p>
    <w:p w14:paraId="516C578D" w14:textId="77777777" w:rsidR="00F86C2C" w:rsidRPr="00BC0EDC" w:rsidRDefault="00F86C2C" w:rsidP="00F86C2C">
      <w:pPr>
        <w:pStyle w:val="Default"/>
        <w:rPr>
          <w:rFonts w:ascii="HGPｺﾞｼｯｸM" w:eastAsia="HGPｺﾞｼｯｸM" w:hAnsi="Meiryo UI" w:cs="Meiryo UI"/>
          <w:sz w:val="22"/>
          <w:szCs w:val="22"/>
        </w:rPr>
      </w:pPr>
    </w:p>
    <w:p w14:paraId="4467AA71" w14:textId="77777777" w:rsidR="00A367ED" w:rsidRPr="00BC0EDC" w:rsidRDefault="000E2DF9" w:rsidP="000E2DF9">
      <w:pPr>
        <w:pStyle w:val="Default"/>
        <w:ind w:leftChars="100" w:left="599" w:hangingChars="200" w:hanging="406"/>
        <w:rPr>
          <w:rFonts w:ascii="HGPｺﾞｼｯｸM" w:eastAsia="HGPｺﾞｼｯｸM" w:hAnsi="Meiryo UI" w:cs="Meiryo UI"/>
          <w:sz w:val="22"/>
          <w:szCs w:val="22"/>
        </w:rPr>
      </w:pPr>
      <w:r w:rsidRPr="00BC0EDC">
        <w:rPr>
          <w:rFonts w:ascii="HGPｺﾞｼｯｸM" w:eastAsia="HGPｺﾞｼｯｸM" w:hAnsi="Meiryo UI" w:cs="Meiryo UI" w:hint="eastAsia"/>
          <w:sz w:val="22"/>
          <w:szCs w:val="22"/>
        </w:rPr>
        <w:t>（２）</w:t>
      </w:r>
      <w:r w:rsidR="00C34E03" w:rsidRPr="00BC0EDC">
        <w:rPr>
          <w:rFonts w:ascii="HGPｺﾞｼｯｸM" w:eastAsia="HGPｺﾞｼｯｸM" w:hAnsi="Meiryo UI" w:cs="Meiryo UI" w:hint="eastAsia"/>
          <w:sz w:val="22"/>
          <w:szCs w:val="22"/>
        </w:rPr>
        <w:t xml:space="preserve">　</w:t>
      </w:r>
      <w:r w:rsidR="00D92513" w:rsidRPr="00BC0EDC">
        <w:rPr>
          <w:rFonts w:ascii="HGPｺﾞｼｯｸM" w:eastAsia="HGPｺﾞｼｯｸM" w:hAnsi="Meiryo UI" w:cs="Meiryo UI" w:hint="eastAsia"/>
          <w:sz w:val="22"/>
          <w:szCs w:val="22"/>
        </w:rPr>
        <w:t>上記ホームページの</w:t>
      </w:r>
      <w:r w:rsidRPr="00BC0EDC">
        <w:rPr>
          <w:rFonts w:ascii="HGPｺﾞｼｯｸM" w:eastAsia="HGPｺﾞｼｯｸM" w:hAnsi="Meiryo UI" w:cs="Meiryo UI" w:hint="eastAsia"/>
          <w:sz w:val="22"/>
          <w:szCs w:val="22"/>
        </w:rPr>
        <w:t>申請様式の</w:t>
      </w:r>
      <w:r w:rsidR="00A367ED" w:rsidRPr="00BC0EDC">
        <w:rPr>
          <w:rFonts w:ascii="HGPｺﾞｼｯｸM" w:eastAsia="HGPｺﾞｼｯｸM" w:hAnsi="Meiryo UI" w:cs="Meiryo UI" w:hint="eastAsia"/>
          <w:sz w:val="22"/>
          <w:szCs w:val="22"/>
        </w:rPr>
        <w:t>エクセルファイルに</w:t>
      </w:r>
      <w:r w:rsidRPr="00BC0EDC">
        <w:rPr>
          <w:rFonts w:ascii="HGPｺﾞｼｯｸM" w:eastAsia="HGPｺﾞｼｯｸM" w:hAnsi="Meiryo UI" w:cs="Meiryo UI" w:hint="eastAsia"/>
          <w:sz w:val="22"/>
          <w:szCs w:val="22"/>
        </w:rPr>
        <w:t>交付申請様式一式が入っていますので、</w:t>
      </w:r>
      <w:r w:rsidR="00A367ED" w:rsidRPr="00BC0EDC">
        <w:rPr>
          <w:rFonts w:ascii="HGPｺﾞｼｯｸM" w:eastAsia="HGPｺﾞｼｯｸM" w:hAnsi="Meiryo UI" w:cs="Meiryo UI" w:hint="eastAsia"/>
          <w:sz w:val="22"/>
          <w:szCs w:val="22"/>
        </w:rPr>
        <w:t>入力してください。</w:t>
      </w:r>
      <w:r w:rsidRPr="00BC0EDC">
        <w:rPr>
          <w:rFonts w:ascii="HGPｺﾞｼｯｸM" w:eastAsia="HGPｺﾞｼｯｸM" w:hAnsi="Meiryo UI" w:cs="Meiryo UI" w:hint="eastAsia"/>
          <w:sz w:val="22"/>
          <w:szCs w:val="22"/>
        </w:rPr>
        <w:t>入力の際は、シートの作成方法や記載例等を必ずご確認ください。</w:t>
      </w:r>
    </w:p>
    <w:p w14:paraId="5802924E" w14:textId="77777777" w:rsidR="000E2DF9" w:rsidRPr="00BC0EDC" w:rsidRDefault="000E2DF9" w:rsidP="000E2DF9">
      <w:pPr>
        <w:pStyle w:val="Default"/>
        <w:ind w:leftChars="100" w:left="599" w:hangingChars="200" w:hanging="406"/>
        <w:rPr>
          <w:rFonts w:ascii="HGPｺﾞｼｯｸM" w:eastAsia="HGPｺﾞｼｯｸM" w:hAnsi="Meiryo UI" w:cs="Meiryo UI"/>
          <w:sz w:val="22"/>
          <w:szCs w:val="22"/>
        </w:rPr>
      </w:pPr>
      <w:r w:rsidRPr="00BC0EDC">
        <w:rPr>
          <w:rFonts w:ascii="HGPｺﾞｼｯｸM" w:eastAsia="HGPｺﾞｼｯｸM" w:hAnsi="Meiryo UI" w:cs="Meiryo UI" w:hint="eastAsia"/>
          <w:sz w:val="22"/>
          <w:szCs w:val="22"/>
        </w:rPr>
        <w:t xml:space="preserve">　　　</w:t>
      </w:r>
      <w:r w:rsidR="008701B6" w:rsidRPr="00BC0EDC">
        <w:rPr>
          <w:rFonts w:ascii="HGPｺﾞｼｯｸM" w:eastAsia="HGPｺﾞｼｯｸM" w:hAnsi="Meiryo UI" w:cs="Meiryo UI" w:hint="eastAsia"/>
          <w:sz w:val="22"/>
          <w:szCs w:val="22"/>
        </w:rPr>
        <w:t>複数の事業所で申請される場合は、法人単位で取りまとめて作成し、③</w:t>
      </w:r>
      <w:r w:rsidRPr="00BC0EDC">
        <w:rPr>
          <w:rFonts w:ascii="HGPｺﾞｼｯｸM" w:eastAsia="HGPｺﾞｼｯｸM" w:hAnsi="Meiryo UI" w:cs="Meiryo UI" w:hint="eastAsia"/>
          <w:sz w:val="22"/>
          <w:szCs w:val="22"/>
        </w:rPr>
        <w:t>導入計画書のみ事業所ごとに作成ください。</w:t>
      </w:r>
    </w:p>
    <w:tbl>
      <w:tblPr>
        <w:tblStyle w:val="a4"/>
        <w:tblW w:w="0" w:type="auto"/>
        <w:tblInd w:w="530" w:type="dxa"/>
        <w:tblLook w:val="04A0" w:firstRow="1" w:lastRow="0" w:firstColumn="1" w:lastColumn="0" w:noHBand="0" w:noVBand="1"/>
      </w:tblPr>
      <w:tblGrid>
        <w:gridCol w:w="8406"/>
      </w:tblGrid>
      <w:tr w:rsidR="000B014F" w:rsidRPr="00BC0EDC" w14:paraId="77EABA5F" w14:textId="77777777" w:rsidTr="00972828">
        <w:trPr>
          <w:trHeight w:val="2217"/>
        </w:trPr>
        <w:tc>
          <w:tcPr>
            <w:tcW w:w="8406" w:type="dxa"/>
          </w:tcPr>
          <w:p w14:paraId="7A9B9247" w14:textId="04B04873" w:rsidR="000B014F" w:rsidRPr="00BC0EDC" w:rsidRDefault="000B014F" w:rsidP="00CE3F5C">
            <w:pPr>
              <w:pStyle w:val="a3"/>
              <w:numPr>
                <w:ilvl w:val="0"/>
                <w:numId w:val="33"/>
              </w:numPr>
              <w:ind w:leftChars="0"/>
              <w:rPr>
                <w:rFonts w:ascii="BIZ UDゴシック" w:eastAsia="BIZ UDゴシック" w:hAnsi="BIZ UDゴシック"/>
                <w:color w:val="000000" w:themeColor="text1"/>
                <w:sz w:val="20"/>
                <w:szCs w:val="20"/>
              </w:rPr>
            </w:pPr>
            <w:r w:rsidRPr="00BC0EDC">
              <w:rPr>
                <w:rFonts w:ascii="BIZ UDゴシック" w:eastAsia="BIZ UDゴシック" w:hAnsi="BIZ UDゴシック" w:hint="eastAsia"/>
                <w:color w:val="000000" w:themeColor="text1"/>
                <w:sz w:val="20"/>
                <w:szCs w:val="20"/>
              </w:rPr>
              <w:t>連絡票〈チェックリスト〉</w:t>
            </w:r>
          </w:p>
          <w:p w14:paraId="3D479E1C" w14:textId="77777777" w:rsidR="000B014F" w:rsidRPr="00BC0EDC" w:rsidRDefault="000B014F" w:rsidP="00CE3F5C">
            <w:pPr>
              <w:pStyle w:val="a3"/>
              <w:numPr>
                <w:ilvl w:val="0"/>
                <w:numId w:val="33"/>
              </w:numPr>
              <w:ind w:leftChars="0"/>
              <w:rPr>
                <w:rFonts w:ascii="BIZ UDゴシック" w:eastAsia="BIZ UDゴシック" w:hAnsi="BIZ UDゴシック"/>
                <w:color w:val="000000" w:themeColor="text1"/>
                <w:sz w:val="20"/>
                <w:szCs w:val="20"/>
              </w:rPr>
            </w:pPr>
            <w:r w:rsidRPr="00BC0EDC">
              <w:rPr>
                <w:rFonts w:ascii="BIZ UDゴシック" w:eastAsia="BIZ UDゴシック" w:hAnsi="BIZ UDゴシック" w:hint="eastAsia"/>
                <w:color w:val="000000" w:themeColor="text1"/>
                <w:sz w:val="20"/>
                <w:szCs w:val="20"/>
              </w:rPr>
              <w:t>交付</w:t>
            </w:r>
            <w:r w:rsidRPr="00BC0EDC">
              <w:rPr>
                <w:rFonts w:ascii="BIZ UDゴシック" w:eastAsia="BIZ UDゴシック" w:hAnsi="BIZ UDゴシック"/>
                <w:color w:val="000000" w:themeColor="text1"/>
                <w:sz w:val="20"/>
                <w:szCs w:val="20"/>
              </w:rPr>
              <w:t>申請書（様式第１号）</w:t>
            </w:r>
          </w:p>
          <w:p w14:paraId="7F897CCC" w14:textId="77777777" w:rsidR="000B014F" w:rsidRPr="00BC0EDC" w:rsidRDefault="000B014F" w:rsidP="00CE3F5C">
            <w:pPr>
              <w:pStyle w:val="a3"/>
              <w:numPr>
                <w:ilvl w:val="0"/>
                <w:numId w:val="33"/>
              </w:numPr>
              <w:ind w:leftChars="0"/>
              <w:rPr>
                <w:rFonts w:ascii="BIZ UDゴシック" w:eastAsia="BIZ UDゴシック" w:hAnsi="BIZ UDゴシック"/>
                <w:color w:val="000000" w:themeColor="text1"/>
                <w:sz w:val="20"/>
                <w:szCs w:val="20"/>
              </w:rPr>
            </w:pPr>
            <w:r w:rsidRPr="00BC0EDC">
              <w:rPr>
                <w:rFonts w:ascii="BIZ UDゴシック" w:eastAsia="BIZ UDゴシック" w:hAnsi="BIZ UDゴシック"/>
                <w:color w:val="000000" w:themeColor="text1"/>
                <w:sz w:val="20"/>
                <w:szCs w:val="20"/>
              </w:rPr>
              <w:t>導入計画書（様式第１号別紙</w:t>
            </w:r>
            <w:r w:rsidRPr="00BC0EDC">
              <w:rPr>
                <w:rFonts w:ascii="BIZ UDゴシック" w:eastAsia="BIZ UDゴシック" w:hAnsi="BIZ UDゴシック" w:hint="eastAsia"/>
                <w:color w:val="000000" w:themeColor="text1"/>
                <w:sz w:val="20"/>
                <w:szCs w:val="20"/>
              </w:rPr>
              <w:t>(1)）</w:t>
            </w:r>
          </w:p>
          <w:p w14:paraId="58859C23" w14:textId="77777777" w:rsidR="000B014F" w:rsidRPr="00BC0EDC" w:rsidRDefault="000B014F" w:rsidP="00CE3F5C">
            <w:pPr>
              <w:pStyle w:val="a3"/>
              <w:numPr>
                <w:ilvl w:val="0"/>
                <w:numId w:val="33"/>
              </w:numPr>
              <w:ind w:leftChars="0"/>
              <w:rPr>
                <w:rFonts w:ascii="BIZ UDゴシック" w:eastAsia="BIZ UDゴシック" w:hAnsi="BIZ UDゴシック"/>
                <w:color w:val="000000" w:themeColor="text1"/>
                <w:sz w:val="20"/>
                <w:szCs w:val="20"/>
              </w:rPr>
            </w:pPr>
            <w:r w:rsidRPr="00BC0EDC">
              <w:rPr>
                <w:rFonts w:ascii="BIZ UDゴシック" w:eastAsia="BIZ UDゴシック" w:hAnsi="BIZ UDゴシック"/>
                <w:color w:val="000000" w:themeColor="text1"/>
                <w:sz w:val="20"/>
                <w:szCs w:val="20"/>
              </w:rPr>
              <w:t>所要額調書（様式第１号別紙</w:t>
            </w:r>
            <w:r w:rsidRPr="00BC0EDC">
              <w:rPr>
                <w:rFonts w:ascii="BIZ UDゴシック" w:eastAsia="BIZ UDゴシック" w:hAnsi="BIZ UDゴシック" w:hint="eastAsia"/>
                <w:color w:val="000000" w:themeColor="text1"/>
                <w:sz w:val="20"/>
                <w:szCs w:val="20"/>
              </w:rPr>
              <w:t>(2)）</w:t>
            </w:r>
          </w:p>
          <w:p w14:paraId="18C3D8A3" w14:textId="77777777" w:rsidR="000B014F" w:rsidRPr="00BC0EDC" w:rsidRDefault="000B014F" w:rsidP="00CE3F5C">
            <w:pPr>
              <w:pStyle w:val="a3"/>
              <w:numPr>
                <w:ilvl w:val="0"/>
                <w:numId w:val="33"/>
              </w:numPr>
              <w:ind w:leftChars="0"/>
              <w:rPr>
                <w:rFonts w:ascii="BIZ UDゴシック" w:eastAsia="BIZ UDゴシック" w:hAnsi="BIZ UDゴシック"/>
                <w:color w:val="000000" w:themeColor="text1"/>
                <w:sz w:val="20"/>
                <w:szCs w:val="20"/>
              </w:rPr>
            </w:pPr>
            <w:r w:rsidRPr="00BC0EDC">
              <w:rPr>
                <w:rFonts w:ascii="BIZ UDゴシック" w:eastAsia="BIZ UDゴシック" w:hAnsi="BIZ UDゴシック" w:hint="eastAsia"/>
                <w:color w:val="000000" w:themeColor="text1"/>
                <w:sz w:val="20"/>
                <w:szCs w:val="20"/>
              </w:rPr>
              <w:t>契約内訳</w:t>
            </w:r>
          </w:p>
          <w:p w14:paraId="78E6F488" w14:textId="77777777" w:rsidR="000B014F" w:rsidRDefault="000B014F" w:rsidP="00B0009C">
            <w:pPr>
              <w:pStyle w:val="a3"/>
              <w:numPr>
                <w:ilvl w:val="0"/>
                <w:numId w:val="33"/>
              </w:numPr>
              <w:ind w:leftChars="0"/>
              <w:rPr>
                <w:rFonts w:ascii="BIZ UDゴシック" w:eastAsia="BIZ UDゴシック" w:hAnsi="BIZ UDゴシック"/>
                <w:color w:val="000000" w:themeColor="text1"/>
                <w:sz w:val="20"/>
                <w:szCs w:val="20"/>
              </w:rPr>
            </w:pPr>
            <w:r w:rsidRPr="00BC0EDC">
              <w:rPr>
                <w:rFonts w:ascii="BIZ UDゴシック" w:eastAsia="BIZ UDゴシック" w:hAnsi="BIZ UDゴシック"/>
                <w:color w:val="000000" w:themeColor="text1"/>
                <w:sz w:val="20"/>
                <w:szCs w:val="20"/>
              </w:rPr>
              <w:t>収支予算書（様式第１号別紙</w:t>
            </w:r>
            <w:r w:rsidRPr="00BC0EDC">
              <w:rPr>
                <w:rFonts w:ascii="BIZ UDゴシック" w:eastAsia="BIZ UDゴシック" w:hAnsi="BIZ UDゴシック" w:hint="eastAsia"/>
                <w:color w:val="000000" w:themeColor="text1"/>
                <w:sz w:val="20"/>
                <w:szCs w:val="20"/>
              </w:rPr>
              <w:t>(3)）</w:t>
            </w:r>
          </w:p>
          <w:p w14:paraId="26F21E21" w14:textId="7B206C3D" w:rsidR="000B014F" w:rsidRDefault="00972828" w:rsidP="00B0009C">
            <w:pPr>
              <w:pStyle w:val="a3"/>
              <w:numPr>
                <w:ilvl w:val="0"/>
                <w:numId w:val="33"/>
              </w:numPr>
              <w:ind w:leftChars="0"/>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最終版のケアプラン標準仕様への対応状況確認書（※該当事業所のみ提出）</w:t>
            </w:r>
          </w:p>
          <w:p w14:paraId="7E092EF9" w14:textId="7B1C69BE" w:rsidR="000B014F" w:rsidRPr="00B0009C" w:rsidRDefault="00972828" w:rsidP="00B0009C">
            <w:pPr>
              <w:pStyle w:val="a3"/>
              <w:numPr>
                <w:ilvl w:val="0"/>
                <w:numId w:val="33"/>
              </w:numPr>
              <w:ind w:leftChars="0"/>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LIFEのCSV取込機能への対応状況確認書（※該当事業所のみ提出）</w:t>
            </w:r>
          </w:p>
        </w:tc>
      </w:tr>
    </w:tbl>
    <w:p w14:paraId="02FCC26E" w14:textId="04771777" w:rsidR="00CE3F5C" w:rsidRDefault="00CE3F5C" w:rsidP="00CE3F5C">
      <w:pPr>
        <w:pStyle w:val="Default"/>
        <w:rPr>
          <w:rFonts w:ascii="HGPｺﾞｼｯｸM" w:eastAsia="HGPｺﾞｼｯｸM" w:hAnsi="Meiryo UI" w:cs="Meiryo UI"/>
          <w:sz w:val="22"/>
          <w:szCs w:val="22"/>
        </w:rPr>
      </w:pPr>
    </w:p>
    <w:p w14:paraId="67CBD205" w14:textId="114506F3" w:rsidR="00515DCE" w:rsidRDefault="00515DCE" w:rsidP="00CE3F5C">
      <w:pPr>
        <w:pStyle w:val="Default"/>
        <w:rPr>
          <w:rFonts w:ascii="HGPｺﾞｼｯｸM" w:eastAsia="HGPｺﾞｼｯｸM" w:hAnsi="Meiryo UI" w:cs="Meiryo UI"/>
          <w:sz w:val="22"/>
          <w:szCs w:val="22"/>
        </w:rPr>
      </w:pPr>
    </w:p>
    <w:p w14:paraId="202858CB" w14:textId="77777777" w:rsidR="00515DCE" w:rsidRPr="00BC0EDC" w:rsidRDefault="00515DCE" w:rsidP="00CE3F5C">
      <w:pPr>
        <w:pStyle w:val="Default"/>
        <w:rPr>
          <w:rFonts w:ascii="HGPｺﾞｼｯｸM" w:eastAsia="HGPｺﾞｼｯｸM" w:hAnsi="Meiryo UI" w:cs="Meiryo UI"/>
          <w:sz w:val="22"/>
          <w:szCs w:val="22"/>
        </w:rPr>
      </w:pPr>
    </w:p>
    <w:p w14:paraId="753DEA7D" w14:textId="77777777" w:rsidR="000B014F" w:rsidRDefault="000E2DF9" w:rsidP="000B014F">
      <w:pPr>
        <w:pStyle w:val="Default"/>
        <w:ind w:leftChars="100" w:left="599" w:hangingChars="200" w:hanging="406"/>
        <w:rPr>
          <w:rFonts w:ascii="HGPｺﾞｼｯｸM" w:eastAsia="HGPｺﾞｼｯｸM" w:hAnsi="Meiryo UI" w:cs="Meiryo UI"/>
          <w:color w:val="auto"/>
          <w:sz w:val="22"/>
          <w:szCs w:val="22"/>
        </w:rPr>
      </w:pPr>
      <w:r w:rsidRPr="00BC0EDC">
        <w:rPr>
          <w:rFonts w:ascii="HGPｺﾞｼｯｸM" w:eastAsia="HGPｺﾞｼｯｸM" w:hAnsi="Meiryo UI" w:cs="Meiryo UI" w:hint="eastAsia"/>
          <w:sz w:val="22"/>
          <w:szCs w:val="22"/>
        </w:rPr>
        <w:t xml:space="preserve">（３）　</w:t>
      </w:r>
      <w:r w:rsidR="000B014F">
        <w:rPr>
          <w:rFonts w:ascii="HGPｺﾞｼｯｸM" w:eastAsia="HGPｺﾞｼｯｸM" w:hAnsi="Meiryo UI" w:cs="Meiryo UI" w:hint="eastAsia"/>
          <w:sz w:val="22"/>
          <w:szCs w:val="22"/>
        </w:rPr>
        <w:t>（２）で作成した①～⑧までのエクセルデータを</w:t>
      </w:r>
      <w:r w:rsidR="000B014F" w:rsidRPr="00347634">
        <w:rPr>
          <w:rFonts w:ascii="HGPｺﾞｼｯｸM" w:eastAsia="HGPｺﾞｼｯｸM" w:hAnsi="Meiryo UI" w:cs="Meiryo UI" w:hint="eastAsia"/>
          <w:color w:val="auto"/>
          <w:sz w:val="22"/>
          <w:szCs w:val="22"/>
        </w:rPr>
        <w:t>日本工業規格Ａ４サイズの用紙に</w:t>
      </w:r>
      <w:r w:rsidR="000B014F" w:rsidRPr="0060062B">
        <w:rPr>
          <w:rFonts w:ascii="HGPｺﾞｼｯｸM" w:eastAsia="HGPｺﾞｼｯｸM" w:hAnsi="Meiryo UI" w:cs="Meiryo UI" w:hint="eastAsia"/>
          <w:color w:val="auto"/>
          <w:sz w:val="22"/>
          <w:szCs w:val="22"/>
        </w:rPr>
        <w:t>片面印刷</w:t>
      </w:r>
      <w:r w:rsidR="000B014F" w:rsidRPr="00347634">
        <w:rPr>
          <w:rFonts w:ascii="HGPｺﾞｼｯｸM" w:eastAsia="HGPｺﾞｼｯｸM" w:hAnsi="Meiryo UI" w:cs="Meiryo UI" w:hint="eastAsia"/>
          <w:color w:val="auto"/>
          <w:sz w:val="22"/>
          <w:szCs w:val="22"/>
        </w:rPr>
        <w:t>して</w:t>
      </w:r>
      <w:r w:rsidR="000B014F">
        <w:rPr>
          <w:rFonts w:ascii="HGPｺﾞｼｯｸM" w:eastAsia="HGPｺﾞｼｯｸM" w:hAnsi="Meiryo UI" w:cs="Meiryo UI" w:hint="eastAsia"/>
          <w:color w:val="auto"/>
          <w:sz w:val="22"/>
          <w:szCs w:val="22"/>
        </w:rPr>
        <w:t>ください。</w:t>
      </w:r>
    </w:p>
    <w:p w14:paraId="6359AA21" w14:textId="77777777" w:rsidR="000B014F" w:rsidRDefault="000B014F" w:rsidP="000B014F">
      <w:pPr>
        <w:pStyle w:val="Default"/>
        <w:ind w:leftChars="100" w:left="3032" w:hangingChars="1400" w:hanging="2839"/>
        <w:rPr>
          <w:rFonts w:ascii="HGPｺﾞｼｯｸM" w:eastAsia="HGPｺﾞｼｯｸM" w:hAnsi="Meiryo UI" w:cs="Meiryo UI"/>
          <w:color w:val="auto"/>
          <w:sz w:val="22"/>
          <w:szCs w:val="22"/>
        </w:rPr>
      </w:pPr>
      <w:r>
        <w:rPr>
          <w:rFonts w:ascii="HGPｺﾞｼｯｸM" w:eastAsia="HGPｺﾞｼｯｸM" w:hAnsi="Meiryo UI" w:cs="Meiryo UI" w:hint="eastAsia"/>
          <w:color w:val="auto"/>
          <w:sz w:val="22"/>
          <w:szCs w:val="22"/>
        </w:rPr>
        <w:t xml:space="preserve">　　　　</w:t>
      </w:r>
      <w:r w:rsidRPr="000D47D6">
        <w:rPr>
          <w:rFonts w:ascii="HGPｺﾞｼｯｸM" w:eastAsia="HGPｺﾞｼｯｸM" w:hAnsi="Meiryo UI" w:cs="Meiryo UI" w:hint="eastAsia"/>
          <w:color w:val="auto"/>
          <w:sz w:val="22"/>
          <w:szCs w:val="22"/>
          <w:u w:val="wave"/>
        </w:rPr>
        <w:t>連絡票の＜チェックリスト＞</w:t>
      </w:r>
      <w:r>
        <w:rPr>
          <w:rFonts w:ascii="HGPｺﾞｼｯｸM" w:eastAsia="HGPｺﾞｼｯｸM" w:hAnsi="Meiryo UI" w:cs="Meiryo UI" w:hint="eastAsia"/>
          <w:color w:val="auto"/>
          <w:sz w:val="22"/>
          <w:szCs w:val="22"/>
        </w:rPr>
        <w:t>で確認し、交付申請書及び添付書類すべてを下記送付先まで郵送してくださ</w:t>
      </w:r>
    </w:p>
    <w:p w14:paraId="01E0A369" w14:textId="77777777" w:rsidR="000B014F" w:rsidRDefault="000B014F" w:rsidP="000B014F">
      <w:pPr>
        <w:pStyle w:val="Default"/>
        <w:ind w:leftChars="1600" w:left="3084"/>
        <w:rPr>
          <w:rFonts w:ascii="HGPｺﾞｼｯｸM" w:eastAsia="HGPｺﾞｼｯｸM" w:hAnsi="Meiryo UI" w:cs="Meiryo UI"/>
          <w:sz w:val="22"/>
          <w:szCs w:val="22"/>
        </w:rPr>
      </w:pPr>
      <w:r>
        <w:rPr>
          <w:rFonts w:ascii="HGPｺﾞｼｯｸM" w:eastAsia="HGPｺﾞｼｯｸM" w:hAnsi="Meiryo UI" w:cs="Meiryo UI" w:hint="eastAsia"/>
          <w:noProof/>
          <w:color w:val="auto"/>
          <w:sz w:val="22"/>
          <w:szCs w:val="22"/>
        </w:rPr>
        <mc:AlternateContent>
          <mc:Choice Requires="wps">
            <w:drawing>
              <wp:anchor distT="0" distB="0" distL="114300" distR="114300" simplePos="0" relativeHeight="251672576" behindDoc="0" locked="0" layoutInCell="1" allowOverlap="1" wp14:anchorId="10A7761E" wp14:editId="036B1480">
                <wp:simplePos x="0" y="0"/>
                <wp:positionH relativeFrom="column">
                  <wp:posOffset>1082041</wp:posOffset>
                </wp:positionH>
                <wp:positionV relativeFrom="paragraph">
                  <wp:posOffset>135890</wp:posOffset>
                </wp:positionV>
                <wp:extent cx="45719" cy="266700"/>
                <wp:effectExtent l="19050" t="0" r="31115" b="38100"/>
                <wp:wrapNone/>
                <wp:docPr id="3" name="下矢印 3"/>
                <wp:cNvGraphicFramePr/>
                <a:graphic xmlns:a="http://schemas.openxmlformats.org/drawingml/2006/main">
                  <a:graphicData uri="http://schemas.microsoft.com/office/word/2010/wordprocessingShape">
                    <wps:wsp>
                      <wps:cNvSpPr/>
                      <wps:spPr>
                        <a:xfrm>
                          <a:off x="0" y="0"/>
                          <a:ext cx="45719" cy="2667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3231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85.2pt;margin-top:10.7pt;width:3.6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" adj="19749" fillcolor="windowText" strokeweight="2pt"/>
            </w:pict>
          </mc:Fallback>
        </mc:AlternateContent>
      </w:r>
      <w:r>
        <w:rPr>
          <w:rFonts w:ascii="HGPｺﾞｼｯｸM" w:eastAsia="HGPｺﾞｼｯｸM" w:hAnsi="Meiryo UI" w:cs="Meiryo UI" w:hint="eastAsia"/>
          <w:color w:val="auto"/>
          <w:sz w:val="22"/>
          <w:szCs w:val="22"/>
        </w:rPr>
        <w:t>い</w:t>
      </w:r>
      <w:r w:rsidRPr="00412137">
        <w:rPr>
          <w:rFonts w:ascii="HGPｺﾞｼｯｸM" w:eastAsia="HGPｺﾞｼｯｸM" w:hAnsi="Meiryo UI" w:cs="Meiryo UI" w:hint="eastAsia"/>
          <w:sz w:val="22"/>
          <w:szCs w:val="22"/>
        </w:rPr>
        <w:t>（料金は申請者の自己負担）。</w:t>
      </w:r>
    </w:p>
    <w:p w14:paraId="21E9AA72" w14:textId="77777777" w:rsidR="000B014F" w:rsidRDefault="000B014F" w:rsidP="000B014F">
      <w:pPr>
        <w:pStyle w:val="Default"/>
        <w:ind w:leftChars="1600" w:left="3084"/>
        <w:rPr>
          <w:rFonts w:ascii="HGPｺﾞｼｯｸM" w:eastAsia="HGPｺﾞｼｯｸM" w:hAnsi="Meiryo UI" w:cs="Meiryo UI"/>
          <w:sz w:val="22"/>
          <w:szCs w:val="22"/>
        </w:rPr>
      </w:pPr>
      <w:r>
        <w:rPr>
          <w:rFonts w:ascii="HGPｺﾞｼｯｸM" w:eastAsia="HGPｺﾞｼｯｸM" w:hAnsi="Meiryo UI" w:cs="Meiryo UI" w:hint="eastAsia"/>
          <w:sz w:val="22"/>
          <w:szCs w:val="22"/>
        </w:rPr>
        <w:t>※</w:t>
      </w:r>
      <w:r w:rsidRPr="000B014F">
        <w:rPr>
          <w:rFonts w:ascii="HGPｺﾞｼｯｸM" w:eastAsia="HGPｺﾞｼｯｸM" w:hAnsi="Meiryo UI" w:cs="Meiryo UI" w:hint="eastAsia"/>
          <w:sz w:val="22"/>
          <w:szCs w:val="22"/>
          <w:u w:val="single"/>
        </w:rPr>
        <w:t>申請受付は郵送の到達のみです。</w:t>
      </w:r>
    </w:p>
    <w:p w14:paraId="1C3C8CD8" w14:textId="66E7E0CD" w:rsidR="000B014F" w:rsidRDefault="000B014F" w:rsidP="000B014F">
      <w:pPr>
        <w:pStyle w:val="Default"/>
        <w:ind w:leftChars="1600" w:left="3084" w:firstLineChars="100" w:firstLine="203"/>
        <w:rPr>
          <w:rFonts w:ascii="HGPｺﾞｼｯｸM" w:eastAsia="HGPｺﾞｼｯｸM" w:hAnsi="Meiryo UI" w:cs="Meiryo UI"/>
          <w:sz w:val="22"/>
          <w:szCs w:val="22"/>
        </w:rPr>
      </w:pPr>
      <w:r w:rsidRPr="00412137">
        <w:rPr>
          <w:rFonts w:ascii="HGPｺﾞｼｯｸM" w:eastAsia="HGPｺﾞｼｯｸM" w:hAnsi="Meiryo UI" w:cs="Meiryo UI" w:hint="eastAsia"/>
          <w:sz w:val="22"/>
          <w:szCs w:val="22"/>
        </w:rPr>
        <w:lastRenderedPageBreak/>
        <w:t>ファクシミリ</w:t>
      </w:r>
      <w:r>
        <w:rPr>
          <w:rFonts w:ascii="HGPｺﾞｼｯｸM" w:eastAsia="HGPｺﾞｼｯｸM" w:hAnsi="Meiryo UI" w:cs="Meiryo UI" w:hint="eastAsia"/>
          <w:sz w:val="22"/>
          <w:szCs w:val="22"/>
        </w:rPr>
        <w:t>、</w:t>
      </w:r>
      <w:r w:rsidRPr="000B014F">
        <w:rPr>
          <w:rFonts w:ascii="HGPｺﾞｼｯｸM" w:eastAsia="HGPｺﾞｼｯｸM" w:hAnsi="Meiryo UI" w:cs="Meiryo UI" w:hint="eastAsia"/>
          <w:sz w:val="22"/>
          <w:szCs w:val="22"/>
        </w:rPr>
        <w:t>電子メール</w:t>
      </w:r>
      <w:r>
        <w:rPr>
          <w:rFonts w:ascii="HGPｺﾞｼｯｸM" w:eastAsia="HGPｺﾞｼｯｸM" w:hAnsi="Meiryo UI" w:cs="Meiryo UI" w:hint="eastAsia"/>
          <w:sz w:val="22"/>
          <w:szCs w:val="22"/>
        </w:rPr>
        <w:t>での</w:t>
      </w:r>
      <w:r w:rsidRPr="00412137">
        <w:rPr>
          <w:rFonts w:ascii="HGPｺﾞｼｯｸM" w:eastAsia="HGPｺﾞｼｯｸM" w:hAnsi="Meiryo UI" w:cs="Meiryo UI" w:hint="eastAsia"/>
          <w:sz w:val="22"/>
          <w:szCs w:val="22"/>
        </w:rPr>
        <w:t>提出は</w:t>
      </w:r>
      <w:r>
        <w:rPr>
          <w:rFonts w:ascii="HGPｺﾞｼｯｸM" w:eastAsia="HGPｺﾞｼｯｸM" w:hAnsi="Meiryo UI" w:cs="Meiryo UI" w:hint="eastAsia"/>
          <w:sz w:val="22"/>
          <w:szCs w:val="22"/>
        </w:rPr>
        <w:t>受け付けません</w:t>
      </w:r>
      <w:r w:rsidRPr="00412137">
        <w:rPr>
          <w:rFonts w:ascii="HGPｺﾞｼｯｸM" w:eastAsia="HGPｺﾞｼｯｸM" w:hAnsi="Meiryo UI" w:cs="Meiryo UI" w:hint="eastAsia"/>
          <w:sz w:val="22"/>
          <w:szCs w:val="22"/>
        </w:rPr>
        <w:t>。</w:t>
      </w:r>
    </w:p>
    <w:tbl>
      <w:tblPr>
        <w:tblStyle w:val="a4"/>
        <w:tblpPr w:leftFromText="142" w:rightFromText="142" w:vertAnchor="text" w:horzAnchor="page" w:tblpX="1340" w:tblpY="25"/>
        <w:tblW w:w="0" w:type="auto"/>
        <w:tblLook w:val="04A0" w:firstRow="1" w:lastRow="0" w:firstColumn="1" w:lastColumn="0" w:noHBand="0" w:noVBand="1"/>
      </w:tblPr>
      <w:tblGrid>
        <w:gridCol w:w="4957"/>
      </w:tblGrid>
      <w:tr w:rsidR="000B014F" w14:paraId="40ECC772" w14:textId="77777777" w:rsidTr="00515DCE">
        <w:trPr>
          <w:trHeight w:val="2894"/>
        </w:trPr>
        <w:tc>
          <w:tcPr>
            <w:tcW w:w="4957" w:type="dxa"/>
          </w:tcPr>
          <w:p w14:paraId="59F3F224" w14:textId="77777777" w:rsidR="000B014F" w:rsidRPr="0060062B" w:rsidRDefault="000B014F" w:rsidP="00515DCE">
            <w:pPr>
              <w:rPr>
                <w:rFonts w:ascii="BIZ UDゴシック" w:eastAsia="BIZ UDゴシック" w:hAnsi="BIZ UDゴシック"/>
                <w:color w:val="000000" w:themeColor="text1"/>
                <w:sz w:val="20"/>
                <w:szCs w:val="20"/>
              </w:rPr>
            </w:pPr>
            <w:r w:rsidRPr="0060062B">
              <w:rPr>
                <w:rFonts w:ascii="BIZ UDゴシック" w:eastAsia="BIZ UDゴシック" w:hAnsi="BIZ UDゴシック" w:hint="eastAsia"/>
                <w:color w:val="000000" w:themeColor="text1"/>
                <w:sz w:val="20"/>
                <w:szCs w:val="20"/>
              </w:rPr>
              <w:t>連絡票</w:t>
            </w:r>
            <w:r>
              <w:rPr>
                <w:rFonts w:ascii="BIZ UDゴシック" w:eastAsia="BIZ UDゴシック" w:hAnsi="BIZ UDゴシック" w:hint="eastAsia"/>
                <w:color w:val="000000" w:themeColor="text1"/>
                <w:sz w:val="20"/>
                <w:szCs w:val="20"/>
              </w:rPr>
              <w:t>＜チェックリスト＞</w:t>
            </w:r>
          </w:p>
          <w:p w14:paraId="7E9D2757" w14:textId="77777777" w:rsidR="000B014F" w:rsidRPr="0060062B" w:rsidRDefault="000B014F" w:rsidP="00515DCE">
            <w:pPr>
              <w:rPr>
                <w:rFonts w:ascii="BIZ UDゴシック" w:eastAsia="BIZ UDゴシック" w:hAnsi="BIZ UDゴシック"/>
                <w:color w:val="000000" w:themeColor="text1"/>
                <w:sz w:val="20"/>
                <w:szCs w:val="20"/>
              </w:rPr>
            </w:pPr>
            <w:r w:rsidRPr="0060062B">
              <w:rPr>
                <w:rFonts w:ascii="BIZ UDゴシック" w:eastAsia="BIZ UDゴシック" w:hAnsi="BIZ UDゴシック" w:hint="eastAsia"/>
                <w:color w:val="000000" w:themeColor="text1"/>
                <w:sz w:val="20"/>
                <w:szCs w:val="20"/>
              </w:rPr>
              <w:t>交付</w:t>
            </w:r>
            <w:r w:rsidRPr="0060062B">
              <w:rPr>
                <w:rFonts w:ascii="BIZ UDゴシック" w:eastAsia="BIZ UDゴシック" w:hAnsi="BIZ UDゴシック"/>
                <w:color w:val="000000" w:themeColor="text1"/>
                <w:sz w:val="20"/>
                <w:szCs w:val="20"/>
              </w:rPr>
              <w:t>申請書（様式第１号）</w:t>
            </w:r>
          </w:p>
          <w:p w14:paraId="6DFB33C2" w14:textId="77777777" w:rsidR="000B014F" w:rsidRPr="0060062B" w:rsidRDefault="000B014F" w:rsidP="00515DCE">
            <w:pPr>
              <w:rPr>
                <w:rFonts w:ascii="BIZ UDゴシック" w:eastAsia="BIZ UDゴシック" w:hAnsi="BIZ UDゴシック"/>
                <w:color w:val="000000" w:themeColor="text1"/>
                <w:sz w:val="20"/>
                <w:szCs w:val="20"/>
              </w:rPr>
            </w:pPr>
            <w:r w:rsidRPr="0060062B">
              <w:rPr>
                <w:rFonts w:ascii="BIZ UDゴシック" w:eastAsia="BIZ UDゴシック" w:hAnsi="BIZ UDゴシック"/>
                <w:color w:val="000000" w:themeColor="text1"/>
                <w:sz w:val="20"/>
                <w:szCs w:val="20"/>
              </w:rPr>
              <w:t>導入計画書（様式第１号別紙</w:t>
            </w:r>
            <w:r w:rsidRPr="0060062B">
              <w:rPr>
                <w:rFonts w:ascii="BIZ UDゴシック" w:eastAsia="BIZ UDゴシック" w:hAnsi="BIZ UDゴシック" w:hint="eastAsia"/>
                <w:color w:val="000000" w:themeColor="text1"/>
                <w:sz w:val="20"/>
                <w:szCs w:val="20"/>
              </w:rPr>
              <w:t>(1)）</w:t>
            </w:r>
          </w:p>
          <w:p w14:paraId="58FD7CC1" w14:textId="77777777" w:rsidR="000B014F" w:rsidRPr="0060062B" w:rsidRDefault="000B014F" w:rsidP="00515DCE">
            <w:pPr>
              <w:rPr>
                <w:rFonts w:ascii="BIZ UDゴシック" w:eastAsia="BIZ UDゴシック" w:hAnsi="BIZ UDゴシック"/>
                <w:color w:val="000000" w:themeColor="text1"/>
                <w:sz w:val="20"/>
                <w:szCs w:val="20"/>
              </w:rPr>
            </w:pPr>
            <w:r w:rsidRPr="0060062B">
              <w:rPr>
                <w:rFonts w:ascii="BIZ UDゴシック" w:eastAsia="BIZ UDゴシック" w:hAnsi="BIZ UDゴシック"/>
                <w:color w:val="000000" w:themeColor="text1"/>
                <w:sz w:val="20"/>
                <w:szCs w:val="20"/>
              </w:rPr>
              <w:t>所要額調書（様式第１号別紙</w:t>
            </w:r>
            <w:r w:rsidRPr="0060062B">
              <w:rPr>
                <w:rFonts w:ascii="BIZ UDゴシック" w:eastAsia="BIZ UDゴシック" w:hAnsi="BIZ UDゴシック" w:hint="eastAsia"/>
                <w:color w:val="000000" w:themeColor="text1"/>
                <w:sz w:val="20"/>
                <w:szCs w:val="20"/>
              </w:rPr>
              <w:t>(2)）</w:t>
            </w:r>
          </w:p>
          <w:p w14:paraId="0FA7EBE1" w14:textId="77777777" w:rsidR="000B014F" w:rsidRPr="0060062B" w:rsidRDefault="000B014F" w:rsidP="00515DCE">
            <w:pPr>
              <w:rPr>
                <w:rFonts w:ascii="BIZ UDゴシック" w:eastAsia="BIZ UDゴシック" w:hAnsi="BIZ UDゴシック"/>
                <w:color w:val="000000" w:themeColor="text1"/>
                <w:sz w:val="20"/>
                <w:szCs w:val="20"/>
              </w:rPr>
            </w:pPr>
            <w:r w:rsidRPr="0060062B">
              <w:rPr>
                <w:rFonts w:ascii="BIZ UDゴシック" w:eastAsia="BIZ UDゴシック" w:hAnsi="BIZ UDゴシック" w:hint="eastAsia"/>
                <w:color w:val="000000" w:themeColor="text1"/>
                <w:sz w:val="20"/>
                <w:szCs w:val="20"/>
              </w:rPr>
              <w:t>契約内訳</w:t>
            </w:r>
          </w:p>
          <w:p w14:paraId="3810E291" w14:textId="77777777" w:rsidR="000B014F" w:rsidRDefault="000B014F" w:rsidP="00515DCE">
            <w:pPr>
              <w:rPr>
                <w:rFonts w:ascii="BIZ UDゴシック" w:eastAsia="BIZ UDゴシック" w:hAnsi="BIZ UDゴシック"/>
                <w:color w:val="000000" w:themeColor="text1"/>
                <w:sz w:val="20"/>
                <w:szCs w:val="20"/>
              </w:rPr>
            </w:pPr>
            <w:r w:rsidRPr="0060062B">
              <w:rPr>
                <w:rFonts w:ascii="BIZ UDゴシック" w:eastAsia="BIZ UDゴシック" w:hAnsi="BIZ UDゴシック"/>
                <w:color w:val="000000" w:themeColor="text1"/>
                <w:sz w:val="20"/>
                <w:szCs w:val="20"/>
              </w:rPr>
              <w:t>収支予算書（様式第１号別紙</w:t>
            </w:r>
            <w:r w:rsidRPr="0060062B">
              <w:rPr>
                <w:rFonts w:ascii="BIZ UDゴシック" w:eastAsia="BIZ UDゴシック" w:hAnsi="BIZ UDゴシック" w:hint="eastAsia"/>
                <w:color w:val="000000" w:themeColor="text1"/>
                <w:sz w:val="20"/>
                <w:szCs w:val="20"/>
              </w:rPr>
              <w:t>(3)）</w:t>
            </w:r>
          </w:p>
          <w:p w14:paraId="7AD0A79E" w14:textId="77777777" w:rsidR="000B014F" w:rsidRDefault="000B014F" w:rsidP="00515DCE">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見積書の写し</w:t>
            </w:r>
          </w:p>
          <w:p w14:paraId="31BB5B86" w14:textId="77777777" w:rsidR="000B014F" w:rsidRPr="0060062B" w:rsidRDefault="000B014F" w:rsidP="00515DCE">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導入するＩＣＴのカタログ等</w:t>
            </w:r>
          </w:p>
          <w:p w14:paraId="33388088" w14:textId="4CE088C3" w:rsidR="00515DCE" w:rsidRPr="00515DCE" w:rsidRDefault="00515DCE" w:rsidP="00515DCE">
            <w:pPr>
              <w:pStyle w:val="Default"/>
              <w:rPr>
                <w:rFonts w:ascii="BIZ UDゴシック" w:eastAsia="BIZ UDゴシック" w:hAnsi="BIZ UDゴシック"/>
                <w:color w:val="000000" w:themeColor="text1"/>
                <w:sz w:val="20"/>
                <w:szCs w:val="20"/>
              </w:rPr>
            </w:pPr>
            <w:r w:rsidRPr="00515DCE">
              <w:rPr>
                <w:rFonts w:ascii="BIZ UDゴシック" w:eastAsia="BIZ UDゴシック" w:hAnsi="BIZ UDゴシック" w:hint="eastAsia"/>
                <w:color w:val="000000" w:themeColor="text1"/>
                <w:sz w:val="20"/>
                <w:szCs w:val="20"/>
              </w:rPr>
              <w:t>最</w:t>
            </w:r>
            <w:r>
              <w:rPr>
                <w:rFonts w:ascii="BIZ UDゴシック" w:eastAsia="BIZ UDゴシック" w:hAnsi="BIZ UDゴシック" w:hint="eastAsia"/>
                <w:color w:val="000000" w:themeColor="text1"/>
                <w:sz w:val="20"/>
                <w:szCs w:val="20"/>
              </w:rPr>
              <w:t>終版のケアプラン標準仕様への対応状況確認書（＊</w:t>
            </w:r>
            <w:r w:rsidRPr="00515DCE">
              <w:rPr>
                <w:rFonts w:ascii="BIZ UDゴシック" w:eastAsia="BIZ UDゴシック" w:hAnsi="BIZ UDゴシック" w:hint="eastAsia"/>
                <w:color w:val="000000" w:themeColor="text1"/>
                <w:sz w:val="20"/>
                <w:szCs w:val="20"/>
              </w:rPr>
              <w:t>）</w:t>
            </w:r>
          </w:p>
          <w:p w14:paraId="13407D63" w14:textId="07A72E21" w:rsidR="00515DCE" w:rsidRDefault="00515DCE" w:rsidP="00515DCE">
            <w:pPr>
              <w:pStyle w:val="Default"/>
              <w:rPr>
                <w:rFonts w:ascii="BIZ UDゴシック" w:eastAsia="BIZ UDゴシック" w:hAnsi="BIZ UDゴシック"/>
                <w:color w:val="000000" w:themeColor="text1"/>
                <w:sz w:val="20"/>
                <w:szCs w:val="20"/>
              </w:rPr>
            </w:pPr>
            <w:r w:rsidRPr="00515DCE">
              <w:rPr>
                <w:rFonts w:ascii="BIZ UDゴシック" w:eastAsia="BIZ UDゴシック" w:hAnsi="BIZ UDゴシック" w:hint="eastAsia"/>
                <w:color w:val="000000" w:themeColor="text1"/>
                <w:sz w:val="20"/>
                <w:szCs w:val="20"/>
              </w:rPr>
              <w:t>LIFEのCSV</w:t>
            </w:r>
            <w:r>
              <w:rPr>
                <w:rFonts w:ascii="BIZ UDゴシック" w:eastAsia="BIZ UDゴシック" w:hAnsi="BIZ UDゴシック" w:hint="eastAsia"/>
                <w:color w:val="000000" w:themeColor="text1"/>
                <w:sz w:val="20"/>
                <w:szCs w:val="20"/>
              </w:rPr>
              <w:t>取込機能への対応状況確認書（＊</w:t>
            </w:r>
            <w:r w:rsidRPr="00515DCE">
              <w:rPr>
                <w:rFonts w:ascii="BIZ UDゴシック" w:eastAsia="BIZ UDゴシック" w:hAnsi="BIZ UDゴシック" w:hint="eastAsia"/>
                <w:color w:val="000000" w:themeColor="text1"/>
                <w:sz w:val="20"/>
                <w:szCs w:val="20"/>
              </w:rPr>
              <w:t>）</w:t>
            </w:r>
          </w:p>
          <w:p w14:paraId="48295272" w14:textId="46E32648" w:rsidR="000B014F" w:rsidRDefault="000B014F" w:rsidP="00515DCE">
            <w:pPr>
              <w:pStyle w:val="Default"/>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現在事項全部証明書</w:t>
            </w:r>
          </w:p>
          <w:p w14:paraId="4623A150" w14:textId="77777777" w:rsidR="000B014F" w:rsidRDefault="000B014F" w:rsidP="00515DCE">
            <w:pPr>
              <w:pStyle w:val="Default"/>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従業者の勤務形態一覧表</w:t>
            </w:r>
          </w:p>
          <w:p w14:paraId="744CC9F6" w14:textId="7D0E1BA1" w:rsidR="00465F05" w:rsidRPr="0060062B" w:rsidRDefault="00465F05" w:rsidP="00515DCE">
            <w:pPr>
              <w:pStyle w:val="Default"/>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通帳の写し（金融機関名、預金種別、口座番号、口座名義人の記載のあるページ）</w:t>
            </w:r>
          </w:p>
        </w:tc>
      </w:tr>
    </w:tbl>
    <w:p w14:paraId="56AC3B9A" w14:textId="77777777" w:rsidR="000B014F" w:rsidRDefault="000B014F" w:rsidP="000B014F">
      <w:pPr>
        <w:pStyle w:val="Default"/>
        <w:rPr>
          <w:rFonts w:ascii="HGPｺﾞｼｯｸM" w:eastAsia="HGPｺﾞｼｯｸM" w:hAnsi="Meiryo UI" w:cs="Meiryo UI"/>
          <w:sz w:val="22"/>
          <w:szCs w:val="22"/>
        </w:rPr>
      </w:pPr>
      <w:r>
        <w:rPr>
          <w:rFonts w:ascii="HGPｺﾞｼｯｸM" w:eastAsia="HGPｺﾞｼｯｸM" w:hAnsi="Meiryo UI" w:cs="Meiryo UI" w:hint="eastAsia"/>
          <w:sz w:val="22"/>
          <w:szCs w:val="22"/>
        </w:rPr>
        <w:t xml:space="preserve">　　　　　   </w:t>
      </w:r>
    </w:p>
    <w:p w14:paraId="28775EF6" w14:textId="77777777" w:rsidR="000B014F" w:rsidRPr="0060062B" w:rsidRDefault="000B014F" w:rsidP="000B014F">
      <w:pPr>
        <w:pStyle w:val="Default"/>
        <w:ind w:firstLineChars="100" w:firstLine="204"/>
        <w:rPr>
          <w:rFonts w:ascii="HGPｺﾞｼｯｸM" w:eastAsia="HGPｺﾞｼｯｸM" w:hAnsi="Meiryo UI" w:cs="Meiryo UI"/>
          <w:color w:val="auto"/>
          <w:sz w:val="22"/>
          <w:szCs w:val="22"/>
        </w:rPr>
      </w:pPr>
      <w:r w:rsidRPr="00C34E03">
        <w:rPr>
          <w:rFonts w:ascii="HGPｺﾞｼｯｸM" w:eastAsia="HGPｺﾞｼｯｸM" w:hAnsi="Meiryo UI" w:cs="Meiryo UI" w:hint="eastAsia"/>
          <w:b/>
          <w:color w:val="auto"/>
          <w:sz w:val="22"/>
          <w:szCs w:val="22"/>
        </w:rPr>
        <w:t>〈提出期限〉</w:t>
      </w:r>
    </w:p>
    <w:p w14:paraId="0682B8F2" w14:textId="30776DAF" w:rsidR="000B014F" w:rsidRPr="00412137" w:rsidRDefault="00515DCE" w:rsidP="000B014F">
      <w:pPr>
        <w:pStyle w:val="Default"/>
        <w:ind w:firstLineChars="400" w:firstLine="814"/>
        <w:rPr>
          <w:rFonts w:ascii="HGPｺﾞｼｯｸM" w:eastAsia="HGPｺﾞｼｯｸM" w:hAnsi="Meiryo UI" w:cs="Meiryo UI"/>
          <w:sz w:val="22"/>
          <w:szCs w:val="22"/>
        </w:rPr>
      </w:pPr>
      <w:r>
        <w:rPr>
          <w:rFonts w:ascii="HGPｺﾞｼｯｸM" w:eastAsia="HGPｺﾞｼｯｸM" w:hAnsi="Meiryo UI" w:cs="Meiryo UI" w:hint="eastAsia"/>
          <w:b/>
          <w:color w:val="auto"/>
          <w:sz w:val="22"/>
          <w:szCs w:val="22"/>
          <w:u w:val="single"/>
        </w:rPr>
        <w:t>令和５</w:t>
      </w:r>
      <w:r w:rsidR="000B014F" w:rsidRPr="000E5F4C">
        <w:rPr>
          <w:rFonts w:ascii="HGPｺﾞｼｯｸM" w:eastAsia="HGPｺﾞｼｯｸM" w:hAnsi="Meiryo UI" w:cs="Meiryo UI" w:hint="eastAsia"/>
          <w:b/>
          <w:color w:val="auto"/>
          <w:sz w:val="22"/>
          <w:szCs w:val="22"/>
          <w:u w:val="single"/>
        </w:rPr>
        <w:t>年</w:t>
      </w:r>
      <w:r w:rsidR="00C17284">
        <w:rPr>
          <w:rFonts w:ascii="HGPｺﾞｼｯｸM" w:eastAsia="HGPｺﾞｼｯｸM" w:hAnsi="Meiryo UI" w:cs="Meiryo UI" w:hint="eastAsia"/>
          <w:b/>
          <w:color w:val="auto"/>
          <w:sz w:val="22"/>
          <w:szCs w:val="22"/>
          <w:u w:val="single"/>
        </w:rPr>
        <w:t>１０</w:t>
      </w:r>
      <w:r w:rsidR="000B014F" w:rsidRPr="000E5F4C">
        <w:rPr>
          <w:rFonts w:ascii="HGPｺﾞｼｯｸM" w:eastAsia="HGPｺﾞｼｯｸM" w:hAnsi="Meiryo UI" w:cs="Meiryo UI" w:hint="eastAsia"/>
          <w:b/>
          <w:color w:val="auto"/>
          <w:sz w:val="22"/>
          <w:szCs w:val="22"/>
          <w:u w:val="single"/>
        </w:rPr>
        <w:t>月</w:t>
      </w:r>
      <w:r w:rsidR="00C17284">
        <w:rPr>
          <w:rFonts w:ascii="HGPｺﾞｼｯｸM" w:eastAsia="HGPｺﾞｼｯｸM" w:hAnsi="Meiryo UI" w:cs="Meiryo UI" w:hint="eastAsia"/>
          <w:b/>
          <w:color w:val="auto"/>
          <w:sz w:val="22"/>
          <w:szCs w:val="22"/>
          <w:u w:val="single"/>
        </w:rPr>
        <w:t>６</w:t>
      </w:r>
      <w:r w:rsidR="000B014F" w:rsidRPr="000E5F4C">
        <w:rPr>
          <w:rFonts w:ascii="HGPｺﾞｼｯｸM" w:eastAsia="HGPｺﾞｼｯｸM" w:hAnsi="Meiryo UI" w:cs="Meiryo UI" w:hint="eastAsia"/>
          <w:b/>
          <w:color w:val="auto"/>
          <w:sz w:val="22"/>
          <w:szCs w:val="22"/>
          <w:u w:val="single"/>
        </w:rPr>
        <w:t>日（</w:t>
      </w:r>
      <w:r w:rsidR="000B014F">
        <w:rPr>
          <w:rFonts w:ascii="HGPｺﾞｼｯｸM" w:eastAsia="HGPｺﾞｼｯｸM" w:hAnsi="Meiryo UI" w:cs="Meiryo UI" w:hint="eastAsia"/>
          <w:b/>
          <w:color w:val="auto"/>
          <w:sz w:val="22"/>
          <w:szCs w:val="22"/>
          <w:u w:val="single"/>
        </w:rPr>
        <w:t>金</w:t>
      </w:r>
      <w:r w:rsidR="000B014F" w:rsidRPr="000E5F4C">
        <w:rPr>
          <w:rFonts w:ascii="HGPｺﾞｼｯｸM" w:eastAsia="HGPｺﾞｼｯｸM" w:hAnsi="Meiryo UI" w:cs="Meiryo UI" w:hint="eastAsia"/>
          <w:b/>
          <w:color w:val="auto"/>
          <w:sz w:val="22"/>
          <w:szCs w:val="22"/>
          <w:u w:val="single"/>
        </w:rPr>
        <w:t>）</w:t>
      </w:r>
      <w:r w:rsidR="000B014F" w:rsidRPr="00DD0C52">
        <w:rPr>
          <w:rFonts w:ascii="HGPｺﾞｼｯｸM" w:eastAsia="HGPｺﾞｼｯｸM" w:hAnsi="Meiryo UI" w:cs="Meiryo UI" w:hint="eastAsia"/>
          <w:color w:val="auto"/>
          <w:sz w:val="22"/>
          <w:szCs w:val="22"/>
          <w:u w:val="single"/>
        </w:rPr>
        <w:t>（当日消印有効）</w:t>
      </w:r>
    </w:p>
    <w:p w14:paraId="5FFDCA85" w14:textId="77777777" w:rsidR="000B014F" w:rsidRPr="00C34E03" w:rsidRDefault="000B014F" w:rsidP="000B014F">
      <w:pPr>
        <w:ind w:firstLineChars="100" w:firstLine="204"/>
        <w:rPr>
          <w:rFonts w:ascii="HGPｺﾞｼｯｸM" w:eastAsia="HGPｺﾞｼｯｸM" w:hAnsi="Meiryo UI" w:cs="Meiryo UI"/>
          <w:b/>
          <w:sz w:val="22"/>
        </w:rPr>
      </w:pPr>
      <w:r>
        <w:rPr>
          <w:rFonts w:ascii="HGPｺﾞｼｯｸM" w:eastAsia="HGPｺﾞｼｯｸM" w:hAnsi="Meiryo UI" w:cs="Meiryo UI" w:hint="eastAsia"/>
          <w:b/>
          <w:sz w:val="22"/>
        </w:rPr>
        <w:t>〈</w:t>
      </w:r>
      <w:r w:rsidRPr="00C34E03">
        <w:rPr>
          <w:rFonts w:ascii="HGPｺﾞｼｯｸM" w:eastAsia="HGPｺﾞｼｯｸM" w:hAnsi="Meiryo UI" w:cs="Meiryo UI" w:hint="eastAsia"/>
          <w:b/>
          <w:sz w:val="22"/>
        </w:rPr>
        <w:t>郵送先</w:t>
      </w:r>
      <w:r>
        <w:rPr>
          <w:rFonts w:ascii="HGPｺﾞｼｯｸM" w:eastAsia="HGPｺﾞｼｯｸM" w:hAnsi="Meiryo UI" w:cs="Meiryo UI" w:hint="eastAsia"/>
          <w:b/>
          <w:sz w:val="22"/>
        </w:rPr>
        <w:t>〉</w:t>
      </w:r>
    </w:p>
    <w:p w14:paraId="264F2968" w14:textId="77777777" w:rsidR="000B014F" w:rsidRPr="00AE2DB0" w:rsidRDefault="000B014F" w:rsidP="000B014F">
      <w:pPr>
        <w:ind w:firstLineChars="400" w:firstLine="811"/>
        <w:rPr>
          <w:rFonts w:ascii="HGPｺﾞｼｯｸM" w:eastAsia="HGPｺﾞｼｯｸM" w:hAnsi="Meiryo UI" w:cs="Meiryo UI"/>
          <w:sz w:val="22"/>
        </w:rPr>
      </w:pPr>
      <w:r w:rsidRPr="00AE2DB0">
        <w:rPr>
          <w:rFonts w:ascii="HGPｺﾞｼｯｸM" w:eastAsia="HGPｺﾞｼｯｸM" w:hAnsi="Meiryo UI" w:cs="Meiryo UI" w:hint="eastAsia"/>
          <w:sz w:val="22"/>
        </w:rPr>
        <w:t>〒540-</w:t>
      </w:r>
      <w:r>
        <w:rPr>
          <w:rFonts w:ascii="HGPｺﾞｼｯｸM" w:eastAsia="HGPｺﾞｼｯｸM" w:hAnsi="Meiryo UI" w:cs="Meiryo UI" w:hint="eastAsia"/>
          <w:sz w:val="22"/>
        </w:rPr>
        <w:t>8570</w:t>
      </w:r>
    </w:p>
    <w:p w14:paraId="45F4537F" w14:textId="77777777" w:rsidR="000B014F" w:rsidRDefault="000B014F" w:rsidP="000B014F">
      <w:pPr>
        <w:ind w:firstLineChars="400" w:firstLine="811"/>
        <w:rPr>
          <w:rFonts w:ascii="HGPｺﾞｼｯｸM" w:eastAsia="HGPｺﾞｼｯｸM" w:hAnsi="Meiryo UI" w:cs="Meiryo UI"/>
          <w:sz w:val="22"/>
        </w:rPr>
      </w:pPr>
      <w:r w:rsidRPr="00AE2DB0">
        <w:rPr>
          <w:rFonts w:ascii="HGPｺﾞｼｯｸM" w:eastAsia="HGPｺﾞｼｯｸM" w:hAnsi="Meiryo UI" w:cs="Meiryo UI" w:hint="eastAsia"/>
          <w:sz w:val="22"/>
        </w:rPr>
        <w:t>大阪府福祉部高齢介護室介護</w:t>
      </w:r>
      <w:r>
        <w:rPr>
          <w:rFonts w:ascii="HGPｺﾞｼｯｸM" w:eastAsia="HGPｺﾞｼｯｸM" w:hAnsi="Meiryo UI" w:cs="Meiryo UI" w:hint="eastAsia"/>
          <w:sz w:val="22"/>
        </w:rPr>
        <w:t>事業者</w:t>
      </w:r>
      <w:r w:rsidRPr="00AE2DB0">
        <w:rPr>
          <w:rFonts w:ascii="HGPｺﾞｼｯｸM" w:eastAsia="HGPｺﾞｼｯｸM" w:hAnsi="Meiryo UI" w:cs="Meiryo UI" w:hint="eastAsia"/>
          <w:sz w:val="22"/>
        </w:rPr>
        <w:t>課</w:t>
      </w:r>
    </w:p>
    <w:p w14:paraId="49340B60" w14:textId="77777777" w:rsidR="000B014F" w:rsidRDefault="000B014F" w:rsidP="000B014F">
      <w:pPr>
        <w:ind w:firstLineChars="400" w:firstLine="811"/>
        <w:rPr>
          <w:rFonts w:ascii="HGPｺﾞｼｯｸM" w:eastAsia="HGPｺﾞｼｯｸM" w:hAnsi="Meiryo UI" w:cs="Meiryo UI"/>
          <w:sz w:val="22"/>
        </w:rPr>
      </w:pPr>
      <w:r>
        <w:rPr>
          <w:rFonts w:ascii="HGPｺﾞｼｯｸM" w:eastAsia="HGPｺﾞｼｯｸM" w:hAnsi="Meiryo UI" w:cs="Meiryo UI" w:hint="eastAsia"/>
          <w:sz w:val="22"/>
        </w:rPr>
        <w:t>居宅グループ　ＩＣＴ導入支援事業</w:t>
      </w:r>
      <w:r w:rsidRPr="00AE2DB0">
        <w:rPr>
          <w:rFonts w:ascii="HGPｺﾞｼｯｸM" w:eastAsia="HGPｺﾞｼｯｸM" w:hAnsi="Meiryo UI" w:cs="Meiryo UI" w:hint="eastAsia"/>
          <w:sz w:val="22"/>
        </w:rPr>
        <w:t>担当</w:t>
      </w:r>
    </w:p>
    <w:p w14:paraId="6CA52C5A" w14:textId="77777777" w:rsidR="000B014F" w:rsidRDefault="000B014F" w:rsidP="000B014F">
      <w:pPr>
        <w:ind w:firstLineChars="400" w:firstLine="811"/>
        <w:rPr>
          <w:rFonts w:ascii="HGPｺﾞｼｯｸM" w:eastAsia="HGPｺﾞｼｯｸM" w:hAnsi="Meiryo UI" w:cs="Meiryo UI"/>
          <w:sz w:val="22"/>
        </w:rPr>
      </w:pPr>
    </w:p>
    <w:p w14:paraId="17A367AB" w14:textId="77777777" w:rsidR="000B014F" w:rsidRDefault="000B014F" w:rsidP="000B014F">
      <w:pPr>
        <w:ind w:firstLineChars="400" w:firstLine="811"/>
        <w:rPr>
          <w:rFonts w:ascii="HGPｺﾞｼｯｸM" w:eastAsia="HGPｺﾞｼｯｸM" w:hAnsi="Meiryo UI" w:cs="Meiryo UI"/>
          <w:sz w:val="22"/>
        </w:rPr>
      </w:pPr>
    </w:p>
    <w:p w14:paraId="72CCBF0B" w14:textId="77777777" w:rsidR="000B014F" w:rsidRDefault="000B014F" w:rsidP="000B014F">
      <w:pPr>
        <w:ind w:firstLineChars="400" w:firstLine="811"/>
        <w:rPr>
          <w:rFonts w:ascii="HGPｺﾞｼｯｸM" w:eastAsia="HGPｺﾞｼｯｸM" w:hAnsi="Meiryo UI" w:cs="Meiryo UI"/>
          <w:sz w:val="22"/>
        </w:rPr>
      </w:pPr>
    </w:p>
    <w:p w14:paraId="33CA047B" w14:textId="4D0688F4" w:rsidR="000B014F" w:rsidRDefault="000B014F" w:rsidP="000B014F">
      <w:pPr>
        <w:ind w:firstLineChars="400" w:firstLine="811"/>
        <w:rPr>
          <w:rFonts w:ascii="HGPｺﾞｼｯｸM" w:eastAsia="HGPｺﾞｼｯｸM" w:hAnsi="Meiryo UI" w:cs="Meiryo UI"/>
          <w:sz w:val="22"/>
        </w:rPr>
      </w:pPr>
    </w:p>
    <w:p w14:paraId="0EC0DDF2" w14:textId="180F5692" w:rsidR="00CF2C89" w:rsidRDefault="00CF2C89" w:rsidP="000B014F">
      <w:pPr>
        <w:ind w:firstLineChars="400" w:firstLine="811"/>
        <w:rPr>
          <w:rFonts w:ascii="HGPｺﾞｼｯｸM" w:eastAsia="HGPｺﾞｼｯｸM" w:hAnsi="Meiryo UI" w:cs="Meiryo UI"/>
          <w:sz w:val="22"/>
        </w:rPr>
      </w:pPr>
    </w:p>
    <w:p w14:paraId="1F78E7B9" w14:textId="2146FD2E" w:rsidR="00CF2C89" w:rsidRDefault="00CF2C89" w:rsidP="000B014F">
      <w:pPr>
        <w:ind w:firstLineChars="400" w:firstLine="811"/>
        <w:rPr>
          <w:rFonts w:ascii="HGPｺﾞｼｯｸM" w:eastAsia="HGPｺﾞｼｯｸM" w:hAnsi="Meiryo UI" w:cs="Meiryo UI"/>
          <w:sz w:val="22"/>
        </w:rPr>
      </w:pPr>
    </w:p>
    <w:p w14:paraId="2E665FDF" w14:textId="128F7622" w:rsidR="00515DCE" w:rsidRDefault="00515DCE" w:rsidP="00515DCE">
      <w:pPr>
        <w:rPr>
          <w:rFonts w:ascii="HGPｺﾞｼｯｸM" w:eastAsia="HGPｺﾞｼｯｸM" w:hAnsi="Meiryo UI" w:cs="Meiryo UI"/>
          <w:sz w:val="22"/>
        </w:rPr>
      </w:pPr>
      <w:r>
        <w:rPr>
          <w:rFonts w:ascii="HGPｺﾞｼｯｸM" w:eastAsia="HGPｺﾞｼｯｸM" w:hAnsi="Meiryo UI" w:cs="Meiryo UI" w:hint="eastAsia"/>
          <w:sz w:val="22"/>
        </w:rPr>
        <w:t>（＊）は該当事業所のみ提出</w:t>
      </w:r>
    </w:p>
    <w:p w14:paraId="3A75A071" w14:textId="77777777" w:rsidR="00515DCE" w:rsidRDefault="00515DCE" w:rsidP="000B014F">
      <w:pPr>
        <w:ind w:firstLineChars="400" w:firstLine="811"/>
        <w:rPr>
          <w:rFonts w:ascii="HGPｺﾞｼｯｸM" w:eastAsia="HGPｺﾞｼｯｸM" w:hAnsi="Meiryo UI" w:cs="Meiryo UI"/>
          <w:sz w:val="22"/>
        </w:rPr>
      </w:pPr>
    </w:p>
    <w:p w14:paraId="02A40073" w14:textId="77777777" w:rsidR="00465F05" w:rsidRDefault="00465F05" w:rsidP="000B014F">
      <w:pPr>
        <w:ind w:firstLineChars="400" w:firstLine="811"/>
        <w:rPr>
          <w:rFonts w:ascii="HGPｺﾞｼｯｸM" w:eastAsia="HGPｺﾞｼｯｸM" w:hAnsi="Meiryo UI" w:cs="Meiryo UI"/>
          <w:sz w:val="22"/>
        </w:rPr>
      </w:pPr>
    </w:p>
    <w:p w14:paraId="44B30D5F" w14:textId="1146957E" w:rsidR="00F3163F" w:rsidRDefault="00F3163F" w:rsidP="00F3163F">
      <w:pPr>
        <w:ind w:left="406" w:hangingChars="200" w:hanging="406"/>
        <w:rPr>
          <w:rFonts w:ascii="HGPｺﾞｼｯｸM" w:eastAsia="HGPｺﾞｼｯｸM" w:hAnsi="Meiryo UI" w:cs="Meiryo UI"/>
          <w:sz w:val="22"/>
        </w:rPr>
      </w:pPr>
      <w:r w:rsidRPr="00F3163F">
        <w:rPr>
          <w:rFonts w:ascii="HGPｺﾞｼｯｸM" w:eastAsia="HGPｺﾞｼｯｸM" w:hAnsi="Meiryo UI" w:cs="Meiryo UI" w:hint="eastAsia"/>
          <w:sz w:val="22"/>
        </w:rPr>
        <w:t>（４）</w:t>
      </w:r>
      <w:r w:rsidR="00B418C1">
        <w:rPr>
          <w:rFonts w:ascii="HGPｺﾞｼｯｸM" w:eastAsia="HGPｺﾞｼｯｸM" w:hAnsi="Meiryo UI" w:cs="Meiryo UI"/>
          <w:sz w:val="22"/>
        </w:rPr>
        <w:t>補助金の交付に伴</w:t>
      </w:r>
      <w:r w:rsidR="00B418C1">
        <w:rPr>
          <w:rFonts w:ascii="HGPｺﾞｼｯｸM" w:eastAsia="HGPｺﾞｼｯｸM" w:hAnsi="Meiryo UI" w:cs="Meiryo UI" w:hint="eastAsia"/>
          <w:sz w:val="22"/>
        </w:rPr>
        <w:t>う</w:t>
      </w:r>
      <w:r w:rsidRPr="00F3163F">
        <w:rPr>
          <w:rFonts w:ascii="HGPｺﾞｼｯｸM" w:eastAsia="HGPｺﾞｼｯｸM" w:hAnsi="Meiryo UI" w:cs="Meiryo UI"/>
          <w:sz w:val="22"/>
        </w:rPr>
        <w:t>、法人の振込口座の登録手続きを行いますので、債権債務者登録</w:t>
      </w:r>
      <w:r w:rsidR="00515DCE">
        <w:rPr>
          <w:rFonts w:ascii="HGPｺﾞｼｯｸM" w:eastAsia="HGPｺﾞｼｯｸM" w:hAnsi="Meiryo UI" w:cs="Meiryo UI" w:hint="eastAsia"/>
          <w:sz w:val="22"/>
        </w:rPr>
        <w:t>等</w:t>
      </w:r>
      <w:r w:rsidRPr="00F3163F">
        <w:rPr>
          <w:rFonts w:ascii="HGPｺﾞｼｯｸM" w:eastAsia="HGPｺﾞｼｯｸM" w:hAnsi="Meiryo UI" w:cs="Meiryo UI"/>
          <w:sz w:val="22"/>
        </w:rPr>
        <w:t>をWebシステムへ入力してください。</w:t>
      </w:r>
    </w:p>
    <w:p w14:paraId="38003266" w14:textId="4AD3C66A" w:rsidR="00F3163F" w:rsidRPr="00F3163F" w:rsidRDefault="00F3163F" w:rsidP="00F3163F">
      <w:pPr>
        <w:ind w:left="406" w:hangingChars="200" w:hanging="406"/>
        <w:rPr>
          <w:rFonts w:ascii="HGPｺﾞｼｯｸM" w:eastAsia="HGPｺﾞｼｯｸM" w:hAnsi="Meiryo UI" w:cs="Meiryo UI"/>
          <w:sz w:val="22"/>
        </w:rPr>
      </w:pPr>
      <w:r>
        <w:rPr>
          <w:rFonts w:ascii="HGPｺﾞｼｯｸM" w:eastAsia="HGPｺﾞｼｯｸM" w:hAnsi="Meiryo UI" w:cs="Meiryo UI" w:hint="eastAsia"/>
          <w:sz w:val="22"/>
        </w:rPr>
        <w:t xml:space="preserve">　　WEB</w:t>
      </w:r>
      <w:r w:rsidR="007D0113">
        <w:rPr>
          <w:rFonts w:ascii="HGPｺﾞｼｯｸM" w:eastAsia="HGPｺﾞｼｯｸM" w:hAnsi="Meiryo UI" w:cs="Meiryo UI" w:hint="eastAsia"/>
          <w:sz w:val="22"/>
        </w:rPr>
        <w:t>システムは</w:t>
      </w:r>
      <w:r w:rsidR="007D0113" w:rsidRPr="007D0113">
        <w:rPr>
          <w:rFonts w:ascii="HGPｺﾞｼｯｸM" w:eastAsia="HGPｺﾞｼｯｸM" w:hAnsi="Meiryo UI" w:cs="Meiryo UI" w:hint="eastAsia"/>
          <w:sz w:val="22"/>
        </w:rPr>
        <w:t>準備中です。詳細が決まりましたら、大阪府ホームページへ掲載します。</w:t>
      </w:r>
    </w:p>
    <w:p w14:paraId="3A8C941D" w14:textId="77777777" w:rsidR="00F3163F" w:rsidRPr="00F3163F" w:rsidRDefault="00F3163F" w:rsidP="000B014F">
      <w:pPr>
        <w:rPr>
          <w:rFonts w:ascii="HGPｺﾞｼｯｸM" w:eastAsia="HGPｺﾞｼｯｸM" w:hAnsi="Meiryo UI" w:cs="Meiryo UI"/>
          <w:sz w:val="22"/>
        </w:rPr>
      </w:pPr>
    </w:p>
    <w:p w14:paraId="512F0B11" w14:textId="03468363" w:rsidR="00CF2C89" w:rsidRPr="00CF2C89" w:rsidRDefault="00F3163F" w:rsidP="000B014F">
      <w:pPr>
        <w:rPr>
          <w:rFonts w:ascii="HGPｺﾞｼｯｸM" w:eastAsia="HGPｺﾞｼｯｸM" w:hAnsi="Meiryo UI" w:cs="Meiryo UI"/>
          <w:color w:val="FF0000"/>
          <w:sz w:val="22"/>
        </w:rPr>
      </w:pPr>
      <w:r>
        <w:rPr>
          <w:rFonts w:ascii="HGPｺﾞｼｯｸM" w:eastAsia="HGPｺﾞｼｯｸM" w:hAnsi="Meiryo UI" w:cs="Meiryo UI" w:hint="eastAsia"/>
          <w:color w:val="FF0000"/>
          <w:sz w:val="22"/>
          <w:highlight w:val="yellow"/>
        </w:rPr>
        <w:t>（５</w:t>
      </w:r>
      <w:r w:rsidR="00CF2C89" w:rsidRPr="00CF2C89">
        <w:rPr>
          <w:rFonts w:ascii="HGPｺﾞｼｯｸM" w:eastAsia="HGPｺﾞｼｯｸM" w:hAnsi="Meiryo UI" w:cs="Meiryo UI" w:hint="eastAsia"/>
          <w:color w:val="FF0000"/>
          <w:sz w:val="22"/>
          <w:highlight w:val="yellow"/>
        </w:rPr>
        <w:t>）　封筒に必ず申込番号を記載してください。</w:t>
      </w:r>
    </w:p>
    <w:p w14:paraId="681AA358" w14:textId="124EBBA2" w:rsidR="000B014F" w:rsidRDefault="00CF2C89" w:rsidP="000B014F">
      <w:pPr>
        <w:rPr>
          <w:rFonts w:ascii="HGPｺﾞｼｯｸM" w:eastAsia="HGPｺﾞｼｯｸM" w:hAnsi="Meiryo UI" w:cs="Meiryo UI"/>
          <w:sz w:val="22"/>
        </w:rPr>
      </w:pPr>
      <w:r>
        <w:rPr>
          <w:rFonts w:ascii="HGPｺﾞｼｯｸM" w:eastAsia="HGPｺﾞｼｯｸM" w:hAnsi="Meiryo UI" w:cs="Meiryo UI" w:hint="eastAsia"/>
          <w:sz w:val="22"/>
        </w:rPr>
        <w:t xml:space="preserve">　　　　申込番号は事前エントリーの入力後、自動で表示される８桁の番号です。</w:t>
      </w:r>
    </w:p>
    <w:p w14:paraId="7180EE58" w14:textId="344AFD8F" w:rsidR="00CF2C89" w:rsidRDefault="00CF2C89" w:rsidP="00CF2C89">
      <w:pPr>
        <w:ind w:left="406" w:hangingChars="200" w:hanging="406"/>
        <w:rPr>
          <w:rFonts w:ascii="HGPｺﾞｼｯｸM" w:eastAsia="HGPｺﾞｼｯｸM" w:hAnsi="Meiryo UI" w:cs="Meiryo UI"/>
          <w:sz w:val="22"/>
        </w:rPr>
      </w:pPr>
      <w:r>
        <w:rPr>
          <w:rFonts w:ascii="HGPｺﾞｼｯｸM" w:eastAsia="HGPｺﾞｼｯｸM" w:hAnsi="Meiryo UI" w:cs="Meiryo UI" w:hint="eastAsia"/>
          <w:sz w:val="22"/>
        </w:rPr>
        <w:t xml:space="preserve">　　　番号がわからない場合は、大阪府行政オンラインシステムにログインし、「マイページ」の「申請履歴一覧・検索」からご確認いただけます。</w:t>
      </w:r>
    </w:p>
    <w:p w14:paraId="03BB7B0C" w14:textId="4C9D2480" w:rsidR="00D91A27" w:rsidRPr="00D91A27" w:rsidRDefault="00CF2C89" w:rsidP="00D91A27">
      <w:pPr>
        <w:ind w:left="608" w:hangingChars="300" w:hanging="608"/>
        <w:rPr>
          <w:rFonts w:ascii="HGPｺﾞｼｯｸM" w:eastAsia="HGPｺﾞｼｯｸM" w:hAnsi="Meiryo UI" w:cs="Meiryo UI"/>
          <w:sz w:val="22"/>
        </w:rPr>
      </w:pPr>
      <w:r>
        <w:rPr>
          <w:rFonts w:ascii="HGPｺﾞｼｯｸM" w:eastAsia="HGPｺﾞｼｯｸM" w:hAnsi="Meiryo UI" w:cs="Meiryo UI" w:hint="eastAsia"/>
          <w:sz w:val="22"/>
        </w:rPr>
        <w:t xml:space="preserve">　　　　詳細な手順は、</w:t>
      </w:r>
      <w:r w:rsidR="00D91A27">
        <w:rPr>
          <w:rFonts w:ascii="HGPｺﾞｼｯｸM" w:eastAsia="HGPｺﾞｼｯｸM" w:hAnsi="Meiryo UI" w:cs="Meiryo UI" w:hint="eastAsia"/>
          <w:sz w:val="22"/>
        </w:rPr>
        <w:t>大阪府ホームページの</w:t>
      </w:r>
      <w:hyperlink r:id="rId16" w:history="1">
        <w:r w:rsidR="00D91A27" w:rsidRPr="00D91A27">
          <w:rPr>
            <w:rStyle w:val="a5"/>
            <w:rFonts w:ascii="HGPｺﾞｼｯｸM" w:eastAsia="HGPｺﾞｼｯｸM" w:hAnsi="Meiryo UI" w:cs="Meiryo UI" w:hint="eastAsia"/>
            <w:sz w:val="22"/>
          </w:rPr>
          <w:t>「</w:t>
        </w:r>
        <w:r w:rsidR="00D91A27">
          <w:rPr>
            <w:rStyle w:val="a5"/>
            <w:rFonts w:ascii="HGPｺﾞｼｯｸM" w:eastAsia="HGPｺﾞｼｯｸM" w:hAnsi="Meiryo UI" w:cs="Meiryo UI" w:hint="eastAsia"/>
            <w:sz w:val="22"/>
          </w:rPr>
          <w:t>●</w:t>
        </w:r>
        <w:r w:rsidR="00D91A27" w:rsidRPr="00D91A27">
          <w:rPr>
            <w:rStyle w:val="a5"/>
            <w:rFonts w:ascii="HGPｺﾞｼｯｸM" w:eastAsia="HGPｺﾞｼｯｸM" w:hAnsi="Meiryo UI" w:cs="Meiryo UI" w:hint="eastAsia"/>
            <w:sz w:val="22"/>
          </w:rPr>
          <w:t>申請状況の確認方法」</w:t>
        </w:r>
      </w:hyperlink>
      <w:r w:rsidR="00D91A27">
        <w:rPr>
          <w:rFonts w:ascii="HGPｺﾞｼｯｸM" w:eastAsia="HGPｺﾞｼｯｸM" w:hAnsi="Meiryo UI" w:cs="Meiryo UI" w:hint="eastAsia"/>
          <w:sz w:val="22"/>
        </w:rPr>
        <w:t>をご覧ください。</w:t>
      </w:r>
    </w:p>
    <w:p w14:paraId="60F95DCE" w14:textId="77777777" w:rsidR="000B014F" w:rsidRDefault="000B014F" w:rsidP="000B014F">
      <w:pPr>
        <w:pStyle w:val="Default"/>
        <w:rPr>
          <w:rFonts w:ascii="HGPｺﾞｼｯｸM" w:eastAsia="HGPｺﾞｼｯｸM" w:hAnsi="Meiryo UI" w:cs="Meiryo UI"/>
          <w:sz w:val="22"/>
          <w:szCs w:val="22"/>
        </w:rPr>
      </w:pPr>
    </w:p>
    <w:p w14:paraId="21F318EC" w14:textId="77777777" w:rsidR="008C752C" w:rsidRPr="00BC0EDC" w:rsidRDefault="00C34E03" w:rsidP="00C34E03">
      <w:pPr>
        <w:pStyle w:val="Default"/>
        <w:ind w:leftChars="100" w:left="396" w:hangingChars="100" w:hanging="203"/>
        <w:rPr>
          <w:rFonts w:ascii="HGPｺﾞｼｯｸM" w:eastAsia="HGPｺﾞｼｯｸM" w:hAnsi="Meiryo UI" w:cs="Meiryo UI"/>
          <w:sz w:val="22"/>
          <w:szCs w:val="22"/>
        </w:rPr>
      </w:pPr>
      <w:r w:rsidRPr="00BC0EDC">
        <w:rPr>
          <w:rFonts w:ascii="HGPｺﾞｼｯｸM" w:eastAsia="HGPｺﾞｼｯｸM" w:hAnsi="Meiryo UI" w:cs="Meiryo UI" w:hint="eastAsia"/>
          <w:sz w:val="22"/>
          <w:szCs w:val="22"/>
        </w:rPr>
        <w:t xml:space="preserve">＊　</w:t>
      </w:r>
      <w:r w:rsidR="00412137" w:rsidRPr="00BC0EDC">
        <w:rPr>
          <w:rFonts w:ascii="HGPｺﾞｼｯｸM" w:eastAsia="HGPｺﾞｼｯｸM" w:hAnsi="Meiryo UI" w:cs="Meiryo UI" w:hint="eastAsia"/>
          <w:sz w:val="22"/>
          <w:szCs w:val="22"/>
        </w:rPr>
        <w:t>記載内容について問い合わせをする場合がありますので、添付書類を含め、必ずコピーして保管してください。</w:t>
      </w:r>
    </w:p>
    <w:p w14:paraId="060FE89C" w14:textId="77777777" w:rsidR="008C752C" w:rsidRPr="00BC0EDC" w:rsidRDefault="00347634" w:rsidP="00347634">
      <w:pPr>
        <w:pStyle w:val="Default"/>
        <w:ind w:leftChars="100" w:left="396" w:hangingChars="100" w:hanging="203"/>
        <w:rPr>
          <w:rFonts w:ascii="HGPｺﾞｼｯｸM" w:eastAsia="HGPｺﾞｼｯｸM" w:hAnsi="Meiryo UI" w:cs="Meiryo UI"/>
          <w:sz w:val="22"/>
          <w:szCs w:val="22"/>
        </w:rPr>
      </w:pPr>
      <w:r w:rsidRPr="00BC0EDC">
        <w:rPr>
          <w:rFonts w:ascii="HGPｺﾞｼｯｸM" w:eastAsia="HGPｺﾞｼｯｸM" w:hAnsi="Meiryo UI" w:cs="Meiryo UI" w:hint="eastAsia"/>
          <w:sz w:val="22"/>
          <w:szCs w:val="22"/>
        </w:rPr>
        <w:t>＊</w:t>
      </w:r>
      <w:r w:rsidR="00C34E03" w:rsidRPr="00BC0EDC">
        <w:rPr>
          <w:rFonts w:ascii="HGPｺﾞｼｯｸM" w:eastAsia="HGPｺﾞｼｯｸM" w:hAnsi="Meiryo UI" w:cs="Meiryo UI" w:hint="eastAsia"/>
          <w:sz w:val="22"/>
          <w:szCs w:val="22"/>
        </w:rPr>
        <w:t xml:space="preserve">　</w:t>
      </w:r>
      <w:r w:rsidR="008C752C" w:rsidRPr="00BC0EDC">
        <w:rPr>
          <w:rFonts w:ascii="HGPｺﾞｼｯｸM" w:eastAsia="HGPｺﾞｼｯｸM" w:hAnsi="Meiryo UI" w:cs="Meiryo UI" w:hint="eastAsia"/>
          <w:sz w:val="22"/>
          <w:szCs w:val="22"/>
          <w:u w:val="single"/>
        </w:rPr>
        <w:t>全ての書類が整った段階で</w:t>
      </w:r>
      <w:r w:rsidR="006B449D" w:rsidRPr="00BC0EDC">
        <w:rPr>
          <w:rFonts w:ascii="HGPｺﾞｼｯｸM" w:eastAsia="HGPｺﾞｼｯｸM" w:hAnsi="Meiryo UI" w:cs="Meiryo UI" w:hint="eastAsia"/>
          <w:sz w:val="22"/>
          <w:szCs w:val="22"/>
          <w:u w:val="single"/>
        </w:rPr>
        <w:t>申請を</w:t>
      </w:r>
      <w:r w:rsidR="008C752C" w:rsidRPr="00BC0EDC">
        <w:rPr>
          <w:rFonts w:ascii="HGPｺﾞｼｯｸM" w:eastAsia="HGPｺﾞｼｯｸM" w:hAnsi="Meiryo UI" w:cs="Meiryo UI" w:hint="eastAsia"/>
          <w:sz w:val="22"/>
          <w:szCs w:val="22"/>
          <w:u w:val="single"/>
        </w:rPr>
        <w:t>受理します</w:t>
      </w:r>
      <w:r w:rsidR="008C752C" w:rsidRPr="00BC0EDC">
        <w:rPr>
          <w:rFonts w:ascii="HGPｺﾞｼｯｸM" w:eastAsia="HGPｺﾞｼｯｸM" w:hAnsi="Meiryo UI" w:cs="Meiryo UI" w:hint="eastAsia"/>
          <w:sz w:val="22"/>
          <w:szCs w:val="22"/>
        </w:rPr>
        <w:t>ので、早めに添付書類を準備</w:t>
      </w:r>
      <w:r w:rsidR="006B449D" w:rsidRPr="00BC0EDC">
        <w:rPr>
          <w:rFonts w:ascii="HGPｺﾞｼｯｸM" w:eastAsia="HGPｺﾞｼｯｸM" w:hAnsi="Meiryo UI" w:cs="Meiryo UI" w:hint="eastAsia"/>
          <w:sz w:val="22"/>
          <w:szCs w:val="22"/>
        </w:rPr>
        <w:t>し</w:t>
      </w:r>
      <w:r w:rsidR="008C752C" w:rsidRPr="00BC0EDC">
        <w:rPr>
          <w:rFonts w:ascii="HGPｺﾞｼｯｸM" w:eastAsia="HGPｺﾞｼｯｸM" w:hAnsi="Meiryo UI" w:cs="Meiryo UI" w:hint="eastAsia"/>
          <w:sz w:val="22"/>
          <w:szCs w:val="22"/>
        </w:rPr>
        <w:t>、記載漏れや書類の不備がないか十分に確認した上で提出</w:t>
      </w:r>
      <w:r w:rsidR="006B449D" w:rsidRPr="00BC0EDC">
        <w:rPr>
          <w:rFonts w:ascii="HGPｺﾞｼｯｸM" w:eastAsia="HGPｺﾞｼｯｸM" w:hAnsi="Meiryo UI" w:cs="Meiryo UI" w:hint="eastAsia"/>
          <w:sz w:val="22"/>
          <w:szCs w:val="22"/>
        </w:rPr>
        <w:t>してください</w:t>
      </w:r>
      <w:r w:rsidR="008C752C" w:rsidRPr="00BC0EDC">
        <w:rPr>
          <w:rFonts w:ascii="HGPｺﾞｼｯｸM" w:eastAsia="HGPｺﾞｼｯｸM" w:hAnsi="Meiryo UI" w:cs="Meiryo UI" w:hint="eastAsia"/>
          <w:sz w:val="22"/>
          <w:szCs w:val="22"/>
        </w:rPr>
        <w:t>。</w:t>
      </w:r>
    </w:p>
    <w:p w14:paraId="2B5B581A" w14:textId="4B953F2E" w:rsidR="008C752C" w:rsidRPr="00BC0EDC" w:rsidRDefault="00347634" w:rsidP="00347634">
      <w:pPr>
        <w:pStyle w:val="Default"/>
        <w:ind w:leftChars="100" w:left="396" w:hangingChars="100" w:hanging="203"/>
        <w:rPr>
          <w:rFonts w:ascii="HGPｺﾞｼｯｸM" w:eastAsia="HGPｺﾞｼｯｸM" w:hAnsi="Meiryo UI" w:cs="Meiryo UI"/>
          <w:color w:val="auto"/>
          <w:sz w:val="22"/>
          <w:szCs w:val="22"/>
          <w:u w:val="single"/>
        </w:rPr>
      </w:pPr>
      <w:r w:rsidRPr="00BC0EDC">
        <w:rPr>
          <w:rFonts w:ascii="HGPｺﾞｼｯｸM" w:eastAsia="HGPｺﾞｼｯｸM" w:hAnsi="Meiryo UI" w:cs="Meiryo UI" w:hint="eastAsia"/>
          <w:sz w:val="22"/>
          <w:szCs w:val="22"/>
        </w:rPr>
        <w:t>＊</w:t>
      </w:r>
      <w:r w:rsidR="00C34E03" w:rsidRPr="00BC0EDC">
        <w:rPr>
          <w:rFonts w:ascii="HGPｺﾞｼｯｸM" w:eastAsia="HGPｺﾞｼｯｸM" w:hAnsi="Meiryo UI" w:cs="Meiryo UI" w:hint="eastAsia"/>
          <w:sz w:val="22"/>
          <w:szCs w:val="22"/>
        </w:rPr>
        <w:t xml:space="preserve">　</w:t>
      </w:r>
      <w:r w:rsidR="008C752C" w:rsidRPr="00BC0EDC">
        <w:rPr>
          <w:rFonts w:ascii="HGPｺﾞｼｯｸM" w:eastAsia="HGPｺﾞｼｯｸM" w:hAnsi="Meiryo UI" w:cs="Meiryo UI" w:hint="eastAsia"/>
          <w:sz w:val="22"/>
          <w:szCs w:val="22"/>
        </w:rPr>
        <w:t>提出書類に不備があった場合</w:t>
      </w:r>
      <w:r w:rsidR="00C34E03" w:rsidRPr="00BC0EDC">
        <w:rPr>
          <w:rFonts w:ascii="HGPｺﾞｼｯｸM" w:eastAsia="HGPｺﾞｼｯｸM" w:hAnsi="Meiryo UI" w:cs="Meiryo UI" w:hint="eastAsia"/>
          <w:sz w:val="22"/>
          <w:szCs w:val="22"/>
        </w:rPr>
        <w:t>には</w:t>
      </w:r>
      <w:r w:rsidR="008C752C" w:rsidRPr="00BC0EDC">
        <w:rPr>
          <w:rFonts w:ascii="HGPｺﾞｼｯｸM" w:eastAsia="HGPｺﾞｼｯｸM" w:hAnsi="Meiryo UI" w:cs="Meiryo UI" w:hint="eastAsia"/>
          <w:sz w:val="22"/>
          <w:szCs w:val="22"/>
        </w:rPr>
        <w:t>電</w:t>
      </w:r>
      <w:r w:rsidR="008C752C" w:rsidRPr="00BC0EDC">
        <w:rPr>
          <w:rFonts w:ascii="HGPｺﾞｼｯｸM" w:eastAsia="HGPｺﾞｼｯｸM" w:hAnsi="Meiryo UI" w:cs="Meiryo UI" w:hint="eastAsia"/>
          <w:color w:val="000000" w:themeColor="text1"/>
          <w:sz w:val="22"/>
          <w:szCs w:val="22"/>
        </w:rPr>
        <w:t>話</w:t>
      </w:r>
      <w:r w:rsidR="000C097C" w:rsidRPr="00BC0EDC">
        <w:rPr>
          <w:rFonts w:ascii="HGPｺﾞｼｯｸM" w:eastAsia="HGPｺﾞｼｯｸM" w:hAnsi="Meiryo UI" w:cs="Meiryo UI" w:hint="eastAsia"/>
          <w:color w:val="000000" w:themeColor="text1"/>
          <w:sz w:val="22"/>
          <w:szCs w:val="22"/>
        </w:rPr>
        <w:t>、メール</w:t>
      </w:r>
      <w:r w:rsidR="008C752C" w:rsidRPr="00BC0EDC">
        <w:rPr>
          <w:rFonts w:ascii="HGPｺﾞｼｯｸM" w:eastAsia="HGPｺﾞｼｯｸM" w:hAnsi="Meiryo UI" w:cs="Meiryo UI" w:hint="eastAsia"/>
          <w:color w:val="000000" w:themeColor="text1"/>
          <w:sz w:val="22"/>
          <w:szCs w:val="22"/>
        </w:rPr>
        <w:t>又は</w:t>
      </w:r>
      <w:r w:rsidR="00C34E03" w:rsidRPr="00BC0EDC">
        <w:rPr>
          <w:rFonts w:ascii="HGPｺﾞｼｯｸM" w:eastAsia="HGPｺﾞｼｯｸM" w:hAnsi="Meiryo UI" w:cs="Meiryo UI" w:hint="eastAsia"/>
          <w:color w:val="000000" w:themeColor="text1"/>
          <w:sz w:val="22"/>
          <w:szCs w:val="22"/>
        </w:rPr>
        <w:t>ファクス</w:t>
      </w:r>
      <w:r w:rsidR="008C752C" w:rsidRPr="00BC0EDC">
        <w:rPr>
          <w:rFonts w:ascii="HGPｺﾞｼｯｸM" w:eastAsia="HGPｺﾞｼｯｸM" w:hAnsi="Meiryo UI" w:cs="Meiryo UI" w:hint="eastAsia"/>
          <w:color w:val="000000" w:themeColor="text1"/>
          <w:sz w:val="22"/>
          <w:szCs w:val="22"/>
        </w:rPr>
        <w:t>で連</w:t>
      </w:r>
      <w:r w:rsidR="008C752C" w:rsidRPr="00BC0EDC">
        <w:rPr>
          <w:rFonts w:ascii="HGPｺﾞｼｯｸM" w:eastAsia="HGPｺﾞｼｯｸM" w:hAnsi="Meiryo UI" w:cs="Meiryo UI" w:hint="eastAsia"/>
          <w:sz w:val="22"/>
          <w:szCs w:val="22"/>
        </w:rPr>
        <w:t>絡しますので、申請書</w:t>
      </w:r>
      <w:r w:rsidR="000C097C" w:rsidRPr="00BC0EDC">
        <w:rPr>
          <w:rFonts w:ascii="HGPｺﾞｼｯｸM" w:eastAsia="HGPｺﾞｼｯｸM" w:hAnsi="Meiryo UI" w:cs="Meiryo UI" w:hint="eastAsia"/>
          <w:sz w:val="22"/>
          <w:szCs w:val="22"/>
        </w:rPr>
        <w:t>（連絡票）</w:t>
      </w:r>
      <w:r w:rsidR="008C752C" w:rsidRPr="00BC0EDC">
        <w:rPr>
          <w:rFonts w:ascii="HGPｺﾞｼｯｸM" w:eastAsia="HGPｺﾞｼｯｸM" w:hAnsi="Meiryo UI" w:cs="Meiryo UI" w:hint="eastAsia"/>
          <w:sz w:val="22"/>
          <w:szCs w:val="22"/>
        </w:rPr>
        <w:t>には必ず電話</w:t>
      </w:r>
      <w:r w:rsidR="000C097C" w:rsidRPr="00BC0EDC">
        <w:rPr>
          <w:rFonts w:ascii="HGPｺﾞｼｯｸM" w:eastAsia="HGPｺﾞｼｯｸM" w:hAnsi="Meiryo UI" w:cs="Meiryo UI" w:hint="eastAsia"/>
          <w:sz w:val="22"/>
          <w:szCs w:val="22"/>
        </w:rPr>
        <w:t>、メールアドレス</w:t>
      </w:r>
      <w:r w:rsidR="00C34E03" w:rsidRPr="00BC0EDC">
        <w:rPr>
          <w:rFonts w:ascii="HGPｺﾞｼｯｸM" w:eastAsia="HGPｺﾞｼｯｸM" w:hAnsi="Meiryo UI" w:cs="Meiryo UI" w:hint="eastAsia"/>
          <w:sz w:val="22"/>
          <w:szCs w:val="22"/>
        </w:rPr>
        <w:t>又はファクス</w:t>
      </w:r>
      <w:r w:rsidR="008C752C" w:rsidRPr="00BC0EDC">
        <w:rPr>
          <w:rFonts w:ascii="HGPｺﾞｼｯｸM" w:eastAsia="HGPｺﾞｼｯｸM" w:hAnsi="Meiryo UI" w:cs="Meiryo UI" w:hint="eastAsia"/>
          <w:sz w:val="22"/>
          <w:szCs w:val="22"/>
        </w:rPr>
        <w:t>番号を記載してください。</w:t>
      </w:r>
    </w:p>
    <w:p w14:paraId="6A4FB675" w14:textId="5AABEBE5" w:rsidR="00412137" w:rsidRPr="00BC0EDC" w:rsidRDefault="00347634" w:rsidP="00347634">
      <w:pPr>
        <w:pStyle w:val="Default"/>
        <w:ind w:firstLineChars="100" w:firstLine="203"/>
        <w:rPr>
          <w:rFonts w:ascii="HGPｺﾞｼｯｸM" w:eastAsia="HGPｺﾞｼｯｸM" w:hAnsi="Meiryo UI" w:cs="Meiryo UI"/>
          <w:color w:val="auto"/>
          <w:sz w:val="22"/>
          <w:szCs w:val="22"/>
        </w:rPr>
      </w:pPr>
      <w:r w:rsidRPr="00BC0EDC">
        <w:rPr>
          <w:rFonts w:ascii="HGPｺﾞｼｯｸM" w:eastAsia="HGPｺﾞｼｯｸM" w:hAnsi="Meiryo UI" w:cs="Meiryo UI" w:hint="eastAsia"/>
          <w:sz w:val="22"/>
          <w:szCs w:val="22"/>
        </w:rPr>
        <w:t>＊</w:t>
      </w:r>
      <w:r w:rsidR="00C34E03" w:rsidRPr="00BC0EDC">
        <w:rPr>
          <w:rFonts w:ascii="HGPｺﾞｼｯｸM" w:eastAsia="HGPｺﾞｼｯｸM" w:hAnsi="Meiryo UI" w:cs="Meiryo UI" w:hint="eastAsia"/>
          <w:sz w:val="22"/>
          <w:szCs w:val="22"/>
        </w:rPr>
        <w:t xml:space="preserve">　</w:t>
      </w:r>
      <w:r w:rsidR="00A7737C" w:rsidRPr="00BC0EDC">
        <w:rPr>
          <w:rFonts w:ascii="HGPｺﾞｼｯｸM" w:eastAsia="HGPｺﾞｼｯｸM" w:hAnsi="Meiryo UI" w:cs="Meiryo UI" w:hint="eastAsia"/>
          <w:sz w:val="22"/>
          <w:szCs w:val="22"/>
        </w:rPr>
        <w:t>申請書類は返却しません</w:t>
      </w:r>
      <w:r w:rsidR="006B449D" w:rsidRPr="00BC0EDC">
        <w:rPr>
          <w:rFonts w:ascii="HGPｺﾞｼｯｸM" w:eastAsia="HGPｺﾞｼｯｸM" w:hAnsi="Meiryo UI" w:cs="Meiryo UI" w:hint="eastAsia"/>
          <w:color w:val="auto"/>
          <w:sz w:val="22"/>
          <w:szCs w:val="22"/>
        </w:rPr>
        <w:t>。</w:t>
      </w:r>
      <w:r w:rsidR="000B014F">
        <w:rPr>
          <w:rFonts w:ascii="HGPｺﾞｼｯｸM" w:eastAsia="HGPｺﾞｼｯｸM" w:hAnsi="Meiryo UI" w:cs="Meiryo UI" w:hint="eastAsia"/>
          <w:color w:val="auto"/>
          <w:sz w:val="22"/>
          <w:szCs w:val="22"/>
        </w:rPr>
        <w:t>（交付決定されなかった申請についても同様です。）</w:t>
      </w:r>
    </w:p>
    <w:p w14:paraId="0F179E9E" w14:textId="77777777" w:rsidR="00412137" w:rsidRPr="00BC0EDC" w:rsidRDefault="00412137" w:rsidP="00412137">
      <w:pPr>
        <w:pStyle w:val="Default"/>
        <w:rPr>
          <w:rFonts w:ascii="HGPｺﾞｼｯｸM" w:eastAsia="HGPｺﾞｼｯｸM" w:hAnsi="Meiryo UI" w:cs="Meiryo UI"/>
          <w:color w:val="auto"/>
          <w:sz w:val="22"/>
          <w:szCs w:val="22"/>
          <w:u w:val="single"/>
        </w:rPr>
      </w:pPr>
    </w:p>
    <w:p w14:paraId="182CCD65" w14:textId="77777777" w:rsidR="00AE53C6" w:rsidRPr="00BC0EDC" w:rsidRDefault="00A7737C" w:rsidP="00C34E03">
      <w:pPr>
        <w:pStyle w:val="Default"/>
        <w:ind w:leftChars="48" w:left="296" w:hangingChars="100" w:hanging="203"/>
        <w:rPr>
          <w:rFonts w:ascii="HGPｺﾞｼｯｸM" w:eastAsia="HGPｺﾞｼｯｸM" w:hAnsi="Meiryo UI" w:cs="Meiryo UI"/>
          <w:sz w:val="22"/>
          <w:szCs w:val="22"/>
        </w:rPr>
      </w:pPr>
      <w:r w:rsidRPr="00BC0EDC">
        <w:rPr>
          <w:rFonts w:ascii="HGPｺﾞｼｯｸM" w:eastAsia="HGPｺﾞｼｯｸM" w:hAnsi="Meiryo UI" w:cs="Meiryo UI" w:hint="eastAsia"/>
          <w:sz w:val="22"/>
          <w:szCs w:val="22"/>
        </w:rPr>
        <w:t>※</w:t>
      </w:r>
      <w:r w:rsidR="008701B6" w:rsidRPr="00BC0EDC">
        <w:rPr>
          <w:rFonts w:ascii="HGPｺﾞｼｯｸM" w:eastAsia="HGPｺﾞｼｯｸM" w:hAnsi="Meiryo UI" w:cs="Meiryo UI" w:hint="eastAsia"/>
          <w:sz w:val="22"/>
          <w:szCs w:val="22"/>
        </w:rPr>
        <w:t>予算残額が生じた場合に追加申請を受け付けること</w:t>
      </w:r>
      <w:r w:rsidR="00AE53C6" w:rsidRPr="00BC0EDC">
        <w:rPr>
          <w:rFonts w:ascii="HGPｺﾞｼｯｸM" w:eastAsia="HGPｺﾞｼｯｸM" w:hAnsi="Meiryo UI" w:cs="Meiryo UI" w:hint="eastAsia"/>
          <w:sz w:val="22"/>
          <w:szCs w:val="22"/>
        </w:rPr>
        <w:t>があります。</w:t>
      </w:r>
      <w:r w:rsidR="008701B6" w:rsidRPr="00BC0EDC">
        <w:rPr>
          <w:rFonts w:ascii="HGPｺﾞｼｯｸM" w:eastAsia="HGPｺﾞｼｯｸM" w:hAnsi="Meiryo UI" w:cs="Meiryo UI" w:hint="eastAsia"/>
          <w:sz w:val="22"/>
          <w:szCs w:val="22"/>
        </w:rPr>
        <w:t>その際</w:t>
      </w:r>
      <w:r w:rsidRPr="00BC0EDC">
        <w:rPr>
          <w:rFonts w:ascii="HGPｺﾞｼｯｸM" w:eastAsia="HGPｺﾞｼｯｸM" w:hAnsi="Meiryo UI" w:cs="Meiryo UI" w:hint="eastAsia"/>
          <w:sz w:val="22"/>
          <w:szCs w:val="22"/>
        </w:rPr>
        <w:t>は、</w:t>
      </w:r>
      <w:r w:rsidR="00AE53C6" w:rsidRPr="00BC0EDC">
        <w:rPr>
          <w:rFonts w:ascii="HGPｺﾞｼｯｸM" w:eastAsia="HGPｺﾞｼｯｸM" w:hAnsi="Meiryo UI" w:cs="Meiryo UI" w:hint="eastAsia"/>
          <w:sz w:val="22"/>
          <w:szCs w:val="22"/>
        </w:rPr>
        <w:t>本事業ホームページ</w:t>
      </w:r>
      <w:r w:rsidR="00C34E03" w:rsidRPr="00BC0EDC">
        <w:rPr>
          <w:rFonts w:ascii="HGPｺﾞｼｯｸM" w:eastAsia="HGPｺﾞｼｯｸM" w:hAnsi="Meiryo UI" w:cs="Meiryo UI" w:hint="eastAsia"/>
          <w:sz w:val="22"/>
          <w:szCs w:val="22"/>
        </w:rPr>
        <w:t>でお知らせ</w:t>
      </w:r>
      <w:r w:rsidR="00AE53C6" w:rsidRPr="00BC0EDC">
        <w:rPr>
          <w:rFonts w:ascii="HGPｺﾞｼｯｸM" w:eastAsia="HGPｺﾞｼｯｸM" w:hAnsi="Meiryo UI" w:cs="Meiryo UI" w:hint="eastAsia"/>
          <w:sz w:val="22"/>
          <w:szCs w:val="22"/>
        </w:rPr>
        <w:t>します。</w:t>
      </w:r>
    </w:p>
    <w:p w14:paraId="09D065CD" w14:textId="77777777" w:rsidR="006D6E45" w:rsidRPr="00BC0EDC" w:rsidRDefault="006D6E45" w:rsidP="006D6E45">
      <w:pPr>
        <w:rPr>
          <w:rFonts w:ascii="HGPｺﾞｼｯｸM" w:eastAsia="HGPｺﾞｼｯｸM" w:hAnsi="Meiryo UI" w:cs="Meiryo UI"/>
        </w:rPr>
      </w:pPr>
    </w:p>
    <w:p w14:paraId="1ADE0F3D" w14:textId="77777777" w:rsidR="0060062B" w:rsidRPr="00BC0EDC" w:rsidRDefault="00FB7D9F" w:rsidP="006D6E45">
      <w:pPr>
        <w:rPr>
          <w:rFonts w:ascii="HGPｺﾞｼｯｸM" w:eastAsia="HGPｺﾞｼｯｸM" w:hAnsi="Meiryo UI" w:cs="Meiryo UI"/>
          <w:b/>
          <w:sz w:val="24"/>
          <w:szCs w:val="24"/>
        </w:rPr>
      </w:pPr>
      <w:r w:rsidRPr="00BC0EDC">
        <w:rPr>
          <w:rFonts w:ascii="HGPｺﾞｼｯｸM" w:eastAsia="HGPｺﾞｼｯｸM" w:hAnsi="Meiryo UI" w:cs="Meiryo UI" w:hint="eastAsia"/>
          <w:b/>
          <w:sz w:val="24"/>
          <w:szCs w:val="24"/>
        </w:rPr>
        <w:t>＜</w:t>
      </w:r>
      <w:r w:rsidR="00DD0C52" w:rsidRPr="00BC0EDC">
        <w:rPr>
          <w:rFonts w:ascii="HGPｺﾞｼｯｸM" w:eastAsia="HGPｺﾞｼｯｸM" w:hAnsi="Meiryo UI" w:cs="Meiryo UI" w:hint="eastAsia"/>
          <w:b/>
          <w:sz w:val="24"/>
          <w:szCs w:val="24"/>
        </w:rPr>
        <w:t>問い合わせ先</w:t>
      </w:r>
      <w:r w:rsidRPr="00BC0EDC">
        <w:rPr>
          <w:rFonts w:ascii="HGPｺﾞｼｯｸM" w:eastAsia="HGPｺﾞｼｯｸM" w:hAnsi="Meiryo UI" w:cs="Meiryo UI" w:hint="eastAsia"/>
          <w:b/>
          <w:sz w:val="24"/>
          <w:szCs w:val="24"/>
        </w:rPr>
        <w:t>＞</w:t>
      </w:r>
      <w:r w:rsidR="0033460D" w:rsidRPr="00BC0EDC">
        <w:rPr>
          <w:rFonts w:ascii="HGPｺﾞｼｯｸM" w:eastAsia="HGPｺﾞｼｯｸM" w:hAnsi="Meiryo UI" w:cs="Meiryo UI" w:hint="eastAsia"/>
          <w:b/>
          <w:sz w:val="24"/>
          <w:szCs w:val="24"/>
        </w:rPr>
        <w:t xml:space="preserve">　</w:t>
      </w:r>
      <w:r w:rsidR="006D6E45" w:rsidRPr="00BC0EDC">
        <w:rPr>
          <w:rFonts w:ascii="HGPｺﾞｼｯｸM" w:eastAsia="HGPｺﾞｼｯｸM" w:hAnsi="Meiryo UI" w:cs="Meiryo UI" w:hint="eastAsia"/>
          <w:b/>
          <w:sz w:val="24"/>
          <w:szCs w:val="24"/>
        </w:rPr>
        <w:t xml:space="preserve"> </w:t>
      </w:r>
    </w:p>
    <w:p w14:paraId="53FB5F9D" w14:textId="77777777" w:rsidR="0060062B" w:rsidRPr="00BC0EDC" w:rsidRDefault="0060062B" w:rsidP="0060062B">
      <w:pPr>
        <w:ind w:firstLineChars="50" w:firstLine="101"/>
        <w:rPr>
          <w:rFonts w:ascii="HGPｺﾞｼｯｸM" w:eastAsia="HGPｺﾞｼｯｸM"/>
          <w:bCs/>
          <w:sz w:val="22"/>
        </w:rPr>
      </w:pPr>
      <w:r w:rsidRPr="00BC0EDC">
        <w:rPr>
          <w:rFonts w:ascii="HGPｺﾞｼｯｸM" w:eastAsia="HGPｺﾞｼｯｸM" w:hint="eastAsia"/>
          <w:bCs/>
          <w:sz w:val="22"/>
        </w:rPr>
        <w:t>よくある質問については、Ｑ＆Ａに記載していますので、ご一読ください。</w:t>
      </w:r>
    </w:p>
    <w:p w14:paraId="6D8FFCAC" w14:textId="77777777" w:rsidR="0060062B" w:rsidRPr="00BC0EDC" w:rsidRDefault="0033460D" w:rsidP="0060062B">
      <w:pPr>
        <w:ind w:firstLineChars="50" w:firstLine="101"/>
        <w:rPr>
          <w:rFonts w:ascii="HGPｺﾞｼｯｸM" w:eastAsia="HGPｺﾞｼｯｸM"/>
          <w:bCs/>
          <w:sz w:val="22"/>
        </w:rPr>
      </w:pPr>
      <w:r w:rsidRPr="00BC0EDC">
        <w:rPr>
          <w:rFonts w:ascii="HGPｺﾞｼｯｸM" w:eastAsia="HGPｺﾞｼｯｸM" w:hint="eastAsia"/>
          <w:bCs/>
          <w:sz w:val="22"/>
        </w:rPr>
        <w:t>内容によっては回答に時間を要することがあります</w:t>
      </w:r>
      <w:r w:rsidR="006B449D" w:rsidRPr="00BC0EDC">
        <w:rPr>
          <w:rFonts w:ascii="HGPｺﾞｼｯｸM" w:eastAsia="HGPｺﾞｼｯｸM" w:hint="eastAsia"/>
          <w:bCs/>
          <w:sz w:val="22"/>
        </w:rPr>
        <w:t>。</w:t>
      </w:r>
    </w:p>
    <w:p w14:paraId="47DD4F3D" w14:textId="77777777" w:rsidR="000D4A3F" w:rsidRPr="00BC0EDC" w:rsidRDefault="00110C9D" w:rsidP="006D6E45">
      <w:pPr>
        <w:ind w:firstLineChars="100" w:firstLine="203"/>
        <w:rPr>
          <w:rFonts w:ascii="HGPｺﾞｼｯｸM" w:eastAsia="HGPｺﾞｼｯｸM"/>
          <w:bCs/>
          <w:sz w:val="22"/>
        </w:rPr>
      </w:pPr>
      <w:r w:rsidRPr="00BC0EDC">
        <w:rPr>
          <w:rFonts w:ascii="HGPｺﾞｼｯｸM" w:eastAsia="HGPｺﾞｼｯｸM" w:hint="eastAsia"/>
          <w:bCs/>
          <w:sz w:val="22"/>
        </w:rPr>
        <w:t>大阪</w:t>
      </w:r>
      <w:r w:rsidR="004E0657" w:rsidRPr="00BC0EDC">
        <w:rPr>
          <w:rFonts w:ascii="HGPｺﾞｼｯｸM" w:eastAsia="HGPｺﾞｼｯｸM" w:hint="eastAsia"/>
          <w:bCs/>
          <w:sz w:val="22"/>
        </w:rPr>
        <w:t>府福祉部高齢介護室介護事業者課居宅グループ　ＩＣＴ導入支援事業担当</w:t>
      </w:r>
    </w:p>
    <w:p w14:paraId="1035C1A3" w14:textId="6DEE0B6A" w:rsidR="000D4A3F" w:rsidRPr="00BC0EDC" w:rsidRDefault="00110C9D" w:rsidP="006D6E45">
      <w:pPr>
        <w:ind w:firstLineChars="100" w:firstLine="203"/>
        <w:rPr>
          <w:rFonts w:ascii="HGPｺﾞｼｯｸM" w:eastAsia="HGPｺﾞｼｯｸM"/>
          <w:bCs/>
          <w:sz w:val="22"/>
        </w:rPr>
      </w:pPr>
      <w:r w:rsidRPr="00BC0EDC">
        <w:rPr>
          <w:rFonts w:ascii="HGPｺﾞｼｯｸM" w:eastAsia="HGPｺﾞｼｯｸM" w:hint="eastAsia"/>
          <w:bCs/>
          <w:sz w:val="22"/>
        </w:rPr>
        <w:t>TEL：</w:t>
      </w:r>
      <w:r w:rsidR="00AA0706">
        <w:rPr>
          <w:rFonts w:ascii="HGPｺﾞｼｯｸM" w:eastAsia="HGPｺﾞｼｯｸM" w:hint="eastAsia"/>
          <w:bCs/>
          <w:sz w:val="22"/>
        </w:rPr>
        <w:t>06-6944-7095</w:t>
      </w:r>
    </w:p>
    <w:p w14:paraId="795241F5" w14:textId="6EDF5D0E" w:rsidR="00110C9D" w:rsidRPr="00BC0EDC" w:rsidRDefault="00314B49" w:rsidP="004E0657">
      <w:pPr>
        <w:ind w:firstLineChars="100" w:firstLine="203"/>
        <w:rPr>
          <w:rFonts w:ascii="HGPｺﾞｼｯｸM" w:eastAsia="HGPｺﾞｼｯｸM"/>
          <w:bCs/>
          <w:sz w:val="22"/>
        </w:rPr>
      </w:pPr>
      <w:r w:rsidRPr="00BC0EDC">
        <w:rPr>
          <w:rFonts w:ascii="HGPｺﾞｼｯｸM" w:eastAsia="HGPｺﾞｼｯｸM" w:hint="eastAsia"/>
          <w:bCs/>
          <w:sz w:val="22"/>
        </w:rPr>
        <w:t>E-m</w:t>
      </w:r>
      <w:r w:rsidR="00110C9D" w:rsidRPr="00BC0EDC">
        <w:rPr>
          <w:rFonts w:ascii="HGPｺﾞｼｯｸM" w:eastAsia="HGPｺﾞｼｯｸM" w:hint="eastAsia"/>
          <w:bCs/>
          <w:sz w:val="22"/>
        </w:rPr>
        <w:t>ａｉｌ：</w:t>
      </w:r>
      <w:r w:rsidR="000B218F" w:rsidRPr="000B218F">
        <w:rPr>
          <w:rFonts w:ascii="HGPｺﾞｼｯｸM" w:eastAsia="HGPｺﾞｼｯｸM"/>
          <w:bCs/>
          <w:sz w:val="22"/>
        </w:rPr>
        <w:t>korei-ict@gbox.pref.osaka.lg.jp</w:t>
      </w:r>
    </w:p>
    <w:p w14:paraId="63B95999" w14:textId="77777777" w:rsidR="000D4A3F" w:rsidRPr="00BC0EDC" w:rsidRDefault="000D4A3F" w:rsidP="00AE00FD">
      <w:pPr>
        <w:rPr>
          <w:rFonts w:ascii="HGPｺﾞｼｯｸM" w:eastAsia="HGPｺﾞｼｯｸM"/>
          <w:b/>
          <w:bCs/>
          <w:sz w:val="22"/>
        </w:rPr>
      </w:pPr>
    </w:p>
    <w:p w14:paraId="58AF3DB0" w14:textId="77777777" w:rsidR="00F06AD2" w:rsidRPr="000D4A3F" w:rsidRDefault="00F06AD2" w:rsidP="000D4A3F">
      <w:pPr>
        <w:jc w:val="left"/>
        <w:rPr>
          <w:rFonts w:ascii="ＭＳ Ｐ明朝" w:eastAsia="ＭＳ Ｐ明朝" w:hAnsi="HG創英角ｺﾞｼｯｸUB"/>
          <w:b/>
          <w:color w:val="FF0000"/>
        </w:rPr>
      </w:pPr>
    </w:p>
    <w:sectPr w:rsidR="00F06AD2" w:rsidRPr="000D4A3F" w:rsidSect="00D018BF">
      <w:pgSz w:w="11906" w:h="16838" w:code="9"/>
      <w:pgMar w:top="851" w:right="964" w:bottom="567"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40469" w14:textId="77777777" w:rsidR="00D51599" w:rsidRDefault="00D51599" w:rsidP="00D80B1B">
      <w:r>
        <w:separator/>
      </w:r>
    </w:p>
  </w:endnote>
  <w:endnote w:type="continuationSeparator" w:id="0">
    <w:p w14:paraId="62654F8F" w14:textId="77777777" w:rsidR="00D51599" w:rsidRDefault="00D51599" w:rsidP="00D8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82A00" w14:textId="77777777" w:rsidR="00D51599" w:rsidRDefault="00D51599" w:rsidP="00D80B1B">
      <w:r>
        <w:separator/>
      </w:r>
    </w:p>
  </w:footnote>
  <w:footnote w:type="continuationSeparator" w:id="0">
    <w:p w14:paraId="526A5A37" w14:textId="77777777" w:rsidR="00D51599" w:rsidRDefault="00D51599" w:rsidP="00D8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135"/>
    <w:multiLevelType w:val="hybridMultilevel"/>
    <w:tmpl w:val="560C7686"/>
    <w:lvl w:ilvl="0" w:tplc="C52824F4">
      <w:start w:val="4"/>
      <w:numFmt w:val="decimalFullWidth"/>
      <w:lvlText w:val="（%1）"/>
      <w:lvlJc w:val="left"/>
      <w:pPr>
        <w:ind w:left="450" w:hanging="450"/>
      </w:pPr>
      <w:rPr>
        <w:rFonts w:hint="eastAsia"/>
      </w:rPr>
    </w:lvl>
    <w:lvl w:ilvl="1" w:tplc="6FE6609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41859"/>
    <w:multiLevelType w:val="hybridMultilevel"/>
    <w:tmpl w:val="3114589E"/>
    <w:lvl w:ilvl="0" w:tplc="650A87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C0AB0"/>
    <w:multiLevelType w:val="hybridMultilevel"/>
    <w:tmpl w:val="2762465C"/>
    <w:lvl w:ilvl="0" w:tplc="C35C271E">
      <w:start w:val="4"/>
      <w:numFmt w:val="decimalFullWidth"/>
      <w:lvlText w:val="%1．"/>
      <w:lvlJc w:val="left"/>
      <w:pPr>
        <w:ind w:left="390" w:hanging="390"/>
      </w:pPr>
      <w:rPr>
        <w:rFonts w:hint="default"/>
      </w:rPr>
    </w:lvl>
    <w:lvl w:ilvl="1" w:tplc="2DC66E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E7138"/>
    <w:multiLevelType w:val="hybridMultilevel"/>
    <w:tmpl w:val="0810AB8C"/>
    <w:lvl w:ilvl="0" w:tplc="70C82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C3B43"/>
    <w:multiLevelType w:val="hybridMultilevel"/>
    <w:tmpl w:val="6B5C37EE"/>
    <w:lvl w:ilvl="0" w:tplc="2DC66E8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094761"/>
    <w:multiLevelType w:val="hybridMultilevel"/>
    <w:tmpl w:val="5C06BA96"/>
    <w:lvl w:ilvl="0" w:tplc="5CCED18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A14845"/>
    <w:multiLevelType w:val="hybridMultilevel"/>
    <w:tmpl w:val="42BA3D0E"/>
    <w:lvl w:ilvl="0" w:tplc="67549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6D1DDC"/>
    <w:multiLevelType w:val="hybridMultilevel"/>
    <w:tmpl w:val="94F4D8F4"/>
    <w:lvl w:ilvl="0" w:tplc="7D440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91EF0"/>
    <w:multiLevelType w:val="hybridMultilevel"/>
    <w:tmpl w:val="E1287638"/>
    <w:lvl w:ilvl="0" w:tplc="076E503A">
      <w:start w:val="1"/>
      <w:numFmt w:val="decimal"/>
      <w:lvlText w:val="%1."/>
      <w:lvlJc w:val="left"/>
      <w:pPr>
        <w:ind w:left="360" w:hanging="360"/>
      </w:pPr>
      <w:rPr>
        <w:rFonts w:hint="default"/>
      </w:rPr>
    </w:lvl>
    <w:lvl w:ilvl="1" w:tplc="671ABF48">
      <w:start w:val="1"/>
      <w:numFmt w:val="decimalEnclosedCircle"/>
      <w:lvlText w:val="%2"/>
      <w:lvlJc w:val="left"/>
      <w:pPr>
        <w:ind w:left="780" w:hanging="360"/>
      </w:pPr>
      <w:rPr>
        <w:rFonts w:ascii="HGPｺﾞｼｯｸM" w:eastAsia="HGPｺﾞｼｯｸM" w:hAnsi="Meiryo UI" w:cs="Meiryo U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B61ED"/>
    <w:multiLevelType w:val="hybridMultilevel"/>
    <w:tmpl w:val="34086EE0"/>
    <w:lvl w:ilvl="0" w:tplc="67F0B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0D2E94"/>
    <w:multiLevelType w:val="hybridMultilevel"/>
    <w:tmpl w:val="14289A8C"/>
    <w:lvl w:ilvl="0" w:tplc="8BBAE7EE">
      <w:start w:val="1"/>
      <w:numFmt w:val="decimalEnclosedCircle"/>
      <w:lvlText w:val="%1"/>
      <w:lvlJc w:val="left"/>
      <w:pPr>
        <w:ind w:left="360" w:hanging="360"/>
      </w:pPr>
      <w:rPr>
        <w:rFonts w:ascii="BIZ UDゴシック" w:eastAsia="BIZ UDゴシック" w:hAnsi="BIZ UDゴシック"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B94482"/>
    <w:multiLevelType w:val="hybridMultilevel"/>
    <w:tmpl w:val="C706C252"/>
    <w:lvl w:ilvl="0" w:tplc="90C8B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96F29"/>
    <w:multiLevelType w:val="hybridMultilevel"/>
    <w:tmpl w:val="E7682014"/>
    <w:lvl w:ilvl="0" w:tplc="70865450">
      <w:start w:val="2"/>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081908"/>
    <w:multiLevelType w:val="hybridMultilevel"/>
    <w:tmpl w:val="2B140552"/>
    <w:lvl w:ilvl="0" w:tplc="1700A9DE">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C2564"/>
    <w:multiLevelType w:val="hybridMultilevel"/>
    <w:tmpl w:val="AFDAB338"/>
    <w:lvl w:ilvl="0" w:tplc="2DC66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0D1590"/>
    <w:multiLevelType w:val="hybridMultilevel"/>
    <w:tmpl w:val="48708492"/>
    <w:lvl w:ilvl="0" w:tplc="C5004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4573A2"/>
    <w:multiLevelType w:val="hybridMultilevel"/>
    <w:tmpl w:val="A88A67EC"/>
    <w:lvl w:ilvl="0" w:tplc="74D217D4">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7" w15:restartNumberingAfterBreak="0">
    <w:nsid w:val="393F5F77"/>
    <w:multiLevelType w:val="hybridMultilevel"/>
    <w:tmpl w:val="2D185D22"/>
    <w:lvl w:ilvl="0" w:tplc="C5FA92E6">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31758C"/>
    <w:multiLevelType w:val="hybridMultilevel"/>
    <w:tmpl w:val="511AAC06"/>
    <w:lvl w:ilvl="0" w:tplc="5A6EA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491E5E"/>
    <w:multiLevelType w:val="hybridMultilevel"/>
    <w:tmpl w:val="ECB46E06"/>
    <w:lvl w:ilvl="0" w:tplc="6BE24E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1F704F"/>
    <w:multiLevelType w:val="hybridMultilevel"/>
    <w:tmpl w:val="53484FC0"/>
    <w:lvl w:ilvl="0" w:tplc="D86C45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A7626E"/>
    <w:multiLevelType w:val="hybridMultilevel"/>
    <w:tmpl w:val="78CE13A2"/>
    <w:lvl w:ilvl="0" w:tplc="171AB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617881"/>
    <w:multiLevelType w:val="hybridMultilevel"/>
    <w:tmpl w:val="7D78EFD4"/>
    <w:lvl w:ilvl="0" w:tplc="5D341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BA1C88"/>
    <w:multiLevelType w:val="hybridMultilevel"/>
    <w:tmpl w:val="E278A474"/>
    <w:lvl w:ilvl="0" w:tplc="A51835A2">
      <w:start w:val="4"/>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C43913"/>
    <w:multiLevelType w:val="hybridMultilevel"/>
    <w:tmpl w:val="BEAC40F2"/>
    <w:lvl w:ilvl="0" w:tplc="9FB0994E">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87152B"/>
    <w:multiLevelType w:val="hybridMultilevel"/>
    <w:tmpl w:val="C8644544"/>
    <w:lvl w:ilvl="0" w:tplc="9AD43BF0">
      <w:start w:val="5"/>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4245C"/>
    <w:multiLevelType w:val="hybridMultilevel"/>
    <w:tmpl w:val="7D2A5B74"/>
    <w:lvl w:ilvl="0" w:tplc="AABA14E8">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4013410"/>
    <w:multiLevelType w:val="hybridMultilevel"/>
    <w:tmpl w:val="DADA9716"/>
    <w:lvl w:ilvl="0" w:tplc="054E0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67909"/>
    <w:multiLevelType w:val="hybridMultilevel"/>
    <w:tmpl w:val="AD8AFF2A"/>
    <w:lvl w:ilvl="0" w:tplc="79DA10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7342CD"/>
    <w:multiLevelType w:val="hybridMultilevel"/>
    <w:tmpl w:val="3050EE20"/>
    <w:lvl w:ilvl="0" w:tplc="834C76C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9F217C"/>
    <w:multiLevelType w:val="hybridMultilevel"/>
    <w:tmpl w:val="36DE4022"/>
    <w:lvl w:ilvl="0" w:tplc="F57C52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65C6866"/>
    <w:multiLevelType w:val="hybridMultilevel"/>
    <w:tmpl w:val="FAFC443A"/>
    <w:lvl w:ilvl="0" w:tplc="CDB2DCE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7C301A2A"/>
    <w:multiLevelType w:val="hybridMultilevel"/>
    <w:tmpl w:val="7AC08954"/>
    <w:lvl w:ilvl="0" w:tplc="19EA838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abstractNumId w:val="3"/>
  </w:num>
  <w:num w:numId="2">
    <w:abstractNumId w:val="7"/>
  </w:num>
  <w:num w:numId="3">
    <w:abstractNumId w:val="17"/>
  </w:num>
  <w:num w:numId="4">
    <w:abstractNumId w:val="11"/>
  </w:num>
  <w:num w:numId="5">
    <w:abstractNumId w:val="28"/>
  </w:num>
  <w:num w:numId="6">
    <w:abstractNumId w:val="14"/>
  </w:num>
  <w:num w:numId="7">
    <w:abstractNumId w:val="24"/>
  </w:num>
  <w:num w:numId="8">
    <w:abstractNumId w:val="0"/>
  </w:num>
  <w:num w:numId="9">
    <w:abstractNumId w:val="20"/>
  </w:num>
  <w:num w:numId="10">
    <w:abstractNumId w:val="9"/>
  </w:num>
  <w:num w:numId="11">
    <w:abstractNumId w:val="27"/>
  </w:num>
  <w:num w:numId="12">
    <w:abstractNumId w:val="8"/>
  </w:num>
  <w:num w:numId="13">
    <w:abstractNumId w:val="12"/>
  </w:num>
  <w:num w:numId="14">
    <w:abstractNumId w:val="26"/>
  </w:num>
  <w:num w:numId="15">
    <w:abstractNumId w:val="31"/>
  </w:num>
  <w:num w:numId="16">
    <w:abstractNumId w:val="13"/>
  </w:num>
  <w:num w:numId="17">
    <w:abstractNumId w:val="19"/>
  </w:num>
  <w:num w:numId="18">
    <w:abstractNumId w:val="25"/>
  </w:num>
  <w:num w:numId="19">
    <w:abstractNumId w:val="32"/>
  </w:num>
  <w:num w:numId="20">
    <w:abstractNumId w:val="16"/>
  </w:num>
  <w:num w:numId="21">
    <w:abstractNumId w:val="23"/>
  </w:num>
  <w:num w:numId="22">
    <w:abstractNumId w:val="2"/>
  </w:num>
  <w:num w:numId="23">
    <w:abstractNumId w:val="21"/>
  </w:num>
  <w:num w:numId="24">
    <w:abstractNumId w:val="15"/>
  </w:num>
  <w:num w:numId="25">
    <w:abstractNumId w:val="18"/>
  </w:num>
  <w:num w:numId="26">
    <w:abstractNumId w:val="29"/>
  </w:num>
  <w:num w:numId="27">
    <w:abstractNumId w:val="1"/>
  </w:num>
  <w:num w:numId="28">
    <w:abstractNumId w:val="30"/>
  </w:num>
  <w:num w:numId="29">
    <w:abstractNumId w:val="4"/>
  </w:num>
  <w:num w:numId="30">
    <w:abstractNumId w:val="6"/>
  </w:num>
  <w:num w:numId="31">
    <w:abstractNumId w:val="22"/>
  </w:num>
  <w:num w:numId="32">
    <w:abstractNumId w:val="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DC"/>
    <w:rsid w:val="000077A8"/>
    <w:rsid w:val="00031D24"/>
    <w:rsid w:val="00034472"/>
    <w:rsid w:val="0004141C"/>
    <w:rsid w:val="000475C1"/>
    <w:rsid w:val="000475F1"/>
    <w:rsid w:val="00056BCE"/>
    <w:rsid w:val="00075AAF"/>
    <w:rsid w:val="00082A61"/>
    <w:rsid w:val="00086746"/>
    <w:rsid w:val="00087BB1"/>
    <w:rsid w:val="000B014F"/>
    <w:rsid w:val="000B218F"/>
    <w:rsid w:val="000B25E9"/>
    <w:rsid w:val="000B6677"/>
    <w:rsid w:val="000C097C"/>
    <w:rsid w:val="000D47D6"/>
    <w:rsid w:val="000D4A3F"/>
    <w:rsid w:val="000E2DF9"/>
    <w:rsid w:val="000E4EA5"/>
    <w:rsid w:val="000E5F4C"/>
    <w:rsid w:val="000F20E2"/>
    <w:rsid w:val="000F2DC6"/>
    <w:rsid w:val="001057D0"/>
    <w:rsid w:val="0010582D"/>
    <w:rsid w:val="00110039"/>
    <w:rsid w:val="00110C9D"/>
    <w:rsid w:val="00116F50"/>
    <w:rsid w:val="00122CF9"/>
    <w:rsid w:val="00127522"/>
    <w:rsid w:val="0013559A"/>
    <w:rsid w:val="00154313"/>
    <w:rsid w:val="00154B22"/>
    <w:rsid w:val="001578B2"/>
    <w:rsid w:val="001742D0"/>
    <w:rsid w:val="001830D4"/>
    <w:rsid w:val="00184D73"/>
    <w:rsid w:val="00190197"/>
    <w:rsid w:val="001934A3"/>
    <w:rsid w:val="001962D0"/>
    <w:rsid w:val="001B4D84"/>
    <w:rsid w:val="001B6FD1"/>
    <w:rsid w:val="001C09C5"/>
    <w:rsid w:val="001C5395"/>
    <w:rsid w:val="001C5EEA"/>
    <w:rsid w:val="001D1232"/>
    <w:rsid w:val="001E2993"/>
    <w:rsid w:val="001F147C"/>
    <w:rsid w:val="001F44B9"/>
    <w:rsid w:val="0020041C"/>
    <w:rsid w:val="0020237E"/>
    <w:rsid w:val="00213319"/>
    <w:rsid w:val="00224111"/>
    <w:rsid w:val="0023008A"/>
    <w:rsid w:val="002303FA"/>
    <w:rsid w:val="002356B0"/>
    <w:rsid w:val="0023635E"/>
    <w:rsid w:val="00250DEE"/>
    <w:rsid w:val="00253EED"/>
    <w:rsid w:val="00283957"/>
    <w:rsid w:val="00293E3C"/>
    <w:rsid w:val="002A389B"/>
    <w:rsid w:val="002A66AC"/>
    <w:rsid w:val="002B1626"/>
    <w:rsid w:val="002C64AB"/>
    <w:rsid w:val="002D025D"/>
    <w:rsid w:val="002E2F7D"/>
    <w:rsid w:val="002E3018"/>
    <w:rsid w:val="003001CB"/>
    <w:rsid w:val="0030156E"/>
    <w:rsid w:val="00314B49"/>
    <w:rsid w:val="0031621C"/>
    <w:rsid w:val="0033371C"/>
    <w:rsid w:val="0033460D"/>
    <w:rsid w:val="00347634"/>
    <w:rsid w:val="00354407"/>
    <w:rsid w:val="003679B6"/>
    <w:rsid w:val="00367B3E"/>
    <w:rsid w:val="00381B3D"/>
    <w:rsid w:val="003831DF"/>
    <w:rsid w:val="0038691E"/>
    <w:rsid w:val="003962AB"/>
    <w:rsid w:val="00396CFC"/>
    <w:rsid w:val="003A1235"/>
    <w:rsid w:val="003C5291"/>
    <w:rsid w:val="003C567D"/>
    <w:rsid w:val="003D1F57"/>
    <w:rsid w:val="003D340C"/>
    <w:rsid w:val="003D5610"/>
    <w:rsid w:val="003D5CAC"/>
    <w:rsid w:val="003E2598"/>
    <w:rsid w:val="003E331B"/>
    <w:rsid w:val="003E6A7E"/>
    <w:rsid w:val="003F358F"/>
    <w:rsid w:val="0040687F"/>
    <w:rsid w:val="00412137"/>
    <w:rsid w:val="0041318F"/>
    <w:rsid w:val="00417527"/>
    <w:rsid w:val="00417FB5"/>
    <w:rsid w:val="004251B3"/>
    <w:rsid w:val="0042681B"/>
    <w:rsid w:val="0044073C"/>
    <w:rsid w:val="00457ACE"/>
    <w:rsid w:val="00462E67"/>
    <w:rsid w:val="0046491A"/>
    <w:rsid w:val="00465F05"/>
    <w:rsid w:val="00466B51"/>
    <w:rsid w:val="00470735"/>
    <w:rsid w:val="004738C7"/>
    <w:rsid w:val="0047462E"/>
    <w:rsid w:val="004819AD"/>
    <w:rsid w:val="00482C92"/>
    <w:rsid w:val="004859FC"/>
    <w:rsid w:val="00490B9E"/>
    <w:rsid w:val="00492F75"/>
    <w:rsid w:val="00496686"/>
    <w:rsid w:val="004A0CA5"/>
    <w:rsid w:val="004A2EFD"/>
    <w:rsid w:val="004B55A4"/>
    <w:rsid w:val="004C5B09"/>
    <w:rsid w:val="004D74CB"/>
    <w:rsid w:val="004E0657"/>
    <w:rsid w:val="004F4F02"/>
    <w:rsid w:val="004F7332"/>
    <w:rsid w:val="00507196"/>
    <w:rsid w:val="00507A5E"/>
    <w:rsid w:val="00511372"/>
    <w:rsid w:val="0051386A"/>
    <w:rsid w:val="00515DCE"/>
    <w:rsid w:val="0051623D"/>
    <w:rsid w:val="00521734"/>
    <w:rsid w:val="005253F4"/>
    <w:rsid w:val="00531F78"/>
    <w:rsid w:val="0053464F"/>
    <w:rsid w:val="0057014C"/>
    <w:rsid w:val="005A3021"/>
    <w:rsid w:val="005B3ED8"/>
    <w:rsid w:val="005B63F8"/>
    <w:rsid w:val="005D13B4"/>
    <w:rsid w:val="005D26DB"/>
    <w:rsid w:val="005D451A"/>
    <w:rsid w:val="005E4D07"/>
    <w:rsid w:val="005F09D0"/>
    <w:rsid w:val="0060062B"/>
    <w:rsid w:val="00605F45"/>
    <w:rsid w:val="00606BFD"/>
    <w:rsid w:val="00622AFA"/>
    <w:rsid w:val="00640A71"/>
    <w:rsid w:val="006425FB"/>
    <w:rsid w:val="00692866"/>
    <w:rsid w:val="006974EA"/>
    <w:rsid w:val="00697C8A"/>
    <w:rsid w:val="006A005D"/>
    <w:rsid w:val="006A497A"/>
    <w:rsid w:val="006B3A73"/>
    <w:rsid w:val="006B449D"/>
    <w:rsid w:val="006C005A"/>
    <w:rsid w:val="006C52C1"/>
    <w:rsid w:val="006D2B55"/>
    <w:rsid w:val="006D6749"/>
    <w:rsid w:val="006D6E45"/>
    <w:rsid w:val="006E0460"/>
    <w:rsid w:val="006E342D"/>
    <w:rsid w:val="0070019E"/>
    <w:rsid w:val="007054DC"/>
    <w:rsid w:val="00707EB8"/>
    <w:rsid w:val="007241AB"/>
    <w:rsid w:val="00724BCC"/>
    <w:rsid w:val="00731B51"/>
    <w:rsid w:val="00734830"/>
    <w:rsid w:val="00746A10"/>
    <w:rsid w:val="00755A3E"/>
    <w:rsid w:val="00764177"/>
    <w:rsid w:val="00780777"/>
    <w:rsid w:val="007823ED"/>
    <w:rsid w:val="00786822"/>
    <w:rsid w:val="00793B01"/>
    <w:rsid w:val="00794BF5"/>
    <w:rsid w:val="00796667"/>
    <w:rsid w:val="007A03E0"/>
    <w:rsid w:val="007D0113"/>
    <w:rsid w:val="007D062B"/>
    <w:rsid w:val="007D23B7"/>
    <w:rsid w:val="007D74C2"/>
    <w:rsid w:val="007F3E11"/>
    <w:rsid w:val="00801A87"/>
    <w:rsid w:val="0081084D"/>
    <w:rsid w:val="008200C2"/>
    <w:rsid w:val="00821EFF"/>
    <w:rsid w:val="008313CB"/>
    <w:rsid w:val="0083725D"/>
    <w:rsid w:val="00837930"/>
    <w:rsid w:val="008444D7"/>
    <w:rsid w:val="00845075"/>
    <w:rsid w:val="008459F3"/>
    <w:rsid w:val="00847F72"/>
    <w:rsid w:val="008550C1"/>
    <w:rsid w:val="0086759C"/>
    <w:rsid w:val="008701B6"/>
    <w:rsid w:val="00874AA5"/>
    <w:rsid w:val="00876770"/>
    <w:rsid w:val="00885E39"/>
    <w:rsid w:val="00887016"/>
    <w:rsid w:val="00895D5A"/>
    <w:rsid w:val="00896D04"/>
    <w:rsid w:val="008A0FF7"/>
    <w:rsid w:val="008A4EE8"/>
    <w:rsid w:val="008A7B8C"/>
    <w:rsid w:val="008B06E6"/>
    <w:rsid w:val="008B32AB"/>
    <w:rsid w:val="008B4EC4"/>
    <w:rsid w:val="008C752C"/>
    <w:rsid w:val="008E10A1"/>
    <w:rsid w:val="008F03C0"/>
    <w:rsid w:val="008F0EE5"/>
    <w:rsid w:val="008F4D40"/>
    <w:rsid w:val="008F7ECA"/>
    <w:rsid w:val="009179EB"/>
    <w:rsid w:val="0092197B"/>
    <w:rsid w:val="00924EE7"/>
    <w:rsid w:val="009265DF"/>
    <w:rsid w:val="00933B37"/>
    <w:rsid w:val="00947A9C"/>
    <w:rsid w:val="00963FC3"/>
    <w:rsid w:val="00966E04"/>
    <w:rsid w:val="0097134F"/>
    <w:rsid w:val="00972828"/>
    <w:rsid w:val="009B0F6A"/>
    <w:rsid w:val="009B18A3"/>
    <w:rsid w:val="009B3493"/>
    <w:rsid w:val="009B5901"/>
    <w:rsid w:val="009B76CA"/>
    <w:rsid w:val="009D16B2"/>
    <w:rsid w:val="009E27BB"/>
    <w:rsid w:val="009E6216"/>
    <w:rsid w:val="009F7F1B"/>
    <w:rsid w:val="00A02BD8"/>
    <w:rsid w:val="00A042F9"/>
    <w:rsid w:val="00A0748A"/>
    <w:rsid w:val="00A117E2"/>
    <w:rsid w:val="00A14E13"/>
    <w:rsid w:val="00A367ED"/>
    <w:rsid w:val="00A45B8C"/>
    <w:rsid w:val="00A46DF4"/>
    <w:rsid w:val="00A57757"/>
    <w:rsid w:val="00A64EF3"/>
    <w:rsid w:val="00A74948"/>
    <w:rsid w:val="00A76547"/>
    <w:rsid w:val="00A7737C"/>
    <w:rsid w:val="00A8586E"/>
    <w:rsid w:val="00A90BA9"/>
    <w:rsid w:val="00AA0706"/>
    <w:rsid w:val="00AA1A36"/>
    <w:rsid w:val="00AA2A53"/>
    <w:rsid w:val="00AA5CD3"/>
    <w:rsid w:val="00AB0395"/>
    <w:rsid w:val="00AB0827"/>
    <w:rsid w:val="00AB1F0C"/>
    <w:rsid w:val="00AB462F"/>
    <w:rsid w:val="00AD2676"/>
    <w:rsid w:val="00AE00FD"/>
    <w:rsid w:val="00AE2DB0"/>
    <w:rsid w:val="00AE53C6"/>
    <w:rsid w:val="00AF127D"/>
    <w:rsid w:val="00AF1CAB"/>
    <w:rsid w:val="00AF375B"/>
    <w:rsid w:val="00B0009C"/>
    <w:rsid w:val="00B12996"/>
    <w:rsid w:val="00B252E6"/>
    <w:rsid w:val="00B3016E"/>
    <w:rsid w:val="00B418C1"/>
    <w:rsid w:val="00B517CA"/>
    <w:rsid w:val="00B565C2"/>
    <w:rsid w:val="00B623C9"/>
    <w:rsid w:val="00B67C4A"/>
    <w:rsid w:val="00B87344"/>
    <w:rsid w:val="00B90617"/>
    <w:rsid w:val="00BA109C"/>
    <w:rsid w:val="00BA3236"/>
    <w:rsid w:val="00BA5851"/>
    <w:rsid w:val="00BB18E6"/>
    <w:rsid w:val="00BB46F4"/>
    <w:rsid w:val="00BC032F"/>
    <w:rsid w:val="00BC0EDC"/>
    <w:rsid w:val="00BC2162"/>
    <w:rsid w:val="00BC425B"/>
    <w:rsid w:val="00BC7D50"/>
    <w:rsid w:val="00BC7F35"/>
    <w:rsid w:val="00BF5AFF"/>
    <w:rsid w:val="00C03382"/>
    <w:rsid w:val="00C17284"/>
    <w:rsid w:val="00C33C83"/>
    <w:rsid w:val="00C33F8F"/>
    <w:rsid w:val="00C34E03"/>
    <w:rsid w:val="00C3570A"/>
    <w:rsid w:val="00C35EF6"/>
    <w:rsid w:val="00C36209"/>
    <w:rsid w:val="00C40FF5"/>
    <w:rsid w:val="00C42AF9"/>
    <w:rsid w:val="00C439B7"/>
    <w:rsid w:val="00C61FA4"/>
    <w:rsid w:val="00C664F7"/>
    <w:rsid w:val="00C710CE"/>
    <w:rsid w:val="00C77F13"/>
    <w:rsid w:val="00C84181"/>
    <w:rsid w:val="00C86461"/>
    <w:rsid w:val="00C9179B"/>
    <w:rsid w:val="00CB2894"/>
    <w:rsid w:val="00CB689A"/>
    <w:rsid w:val="00CC33E0"/>
    <w:rsid w:val="00CC46E2"/>
    <w:rsid w:val="00CD1AD7"/>
    <w:rsid w:val="00CD3C90"/>
    <w:rsid w:val="00CD3D4F"/>
    <w:rsid w:val="00CD53F9"/>
    <w:rsid w:val="00CE3F5C"/>
    <w:rsid w:val="00CF2C89"/>
    <w:rsid w:val="00CF7B64"/>
    <w:rsid w:val="00D018BF"/>
    <w:rsid w:val="00D02CB1"/>
    <w:rsid w:val="00D02E9F"/>
    <w:rsid w:val="00D07F82"/>
    <w:rsid w:val="00D143B2"/>
    <w:rsid w:val="00D20CDE"/>
    <w:rsid w:val="00D23D76"/>
    <w:rsid w:val="00D249E6"/>
    <w:rsid w:val="00D27744"/>
    <w:rsid w:val="00D33572"/>
    <w:rsid w:val="00D40270"/>
    <w:rsid w:val="00D41DBC"/>
    <w:rsid w:val="00D43A0B"/>
    <w:rsid w:val="00D444DD"/>
    <w:rsid w:val="00D470B2"/>
    <w:rsid w:val="00D5057D"/>
    <w:rsid w:val="00D51599"/>
    <w:rsid w:val="00D557C6"/>
    <w:rsid w:val="00D6502D"/>
    <w:rsid w:val="00D74A62"/>
    <w:rsid w:val="00D76AF1"/>
    <w:rsid w:val="00D80B1B"/>
    <w:rsid w:val="00D8267C"/>
    <w:rsid w:val="00D86515"/>
    <w:rsid w:val="00D91A27"/>
    <w:rsid w:val="00D92513"/>
    <w:rsid w:val="00D93F54"/>
    <w:rsid w:val="00D96702"/>
    <w:rsid w:val="00DA3E1B"/>
    <w:rsid w:val="00DB0679"/>
    <w:rsid w:val="00DB344D"/>
    <w:rsid w:val="00DC356E"/>
    <w:rsid w:val="00DC65D8"/>
    <w:rsid w:val="00DD0C52"/>
    <w:rsid w:val="00E035A2"/>
    <w:rsid w:val="00E03A70"/>
    <w:rsid w:val="00E17CCC"/>
    <w:rsid w:val="00E20966"/>
    <w:rsid w:val="00E22317"/>
    <w:rsid w:val="00E251F8"/>
    <w:rsid w:val="00E60B51"/>
    <w:rsid w:val="00E61FDF"/>
    <w:rsid w:val="00E6609B"/>
    <w:rsid w:val="00E763F8"/>
    <w:rsid w:val="00E76A10"/>
    <w:rsid w:val="00E9111E"/>
    <w:rsid w:val="00E919F1"/>
    <w:rsid w:val="00E92053"/>
    <w:rsid w:val="00EB01BF"/>
    <w:rsid w:val="00EB7AC2"/>
    <w:rsid w:val="00EC194D"/>
    <w:rsid w:val="00EC2D86"/>
    <w:rsid w:val="00ED5CB7"/>
    <w:rsid w:val="00EE08C0"/>
    <w:rsid w:val="00F06AD2"/>
    <w:rsid w:val="00F22D00"/>
    <w:rsid w:val="00F22F8C"/>
    <w:rsid w:val="00F3163F"/>
    <w:rsid w:val="00F34B31"/>
    <w:rsid w:val="00F50DEF"/>
    <w:rsid w:val="00F57791"/>
    <w:rsid w:val="00F57827"/>
    <w:rsid w:val="00F730AB"/>
    <w:rsid w:val="00F775DC"/>
    <w:rsid w:val="00F77F76"/>
    <w:rsid w:val="00F85C59"/>
    <w:rsid w:val="00F86C2C"/>
    <w:rsid w:val="00F86FEC"/>
    <w:rsid w:val="00F95DD8"/>
    <w:rsid w:val="00FA342D"/>
    <w:rsid w:val="00FB2177"/>
    <w:rsid w:val="00FB2C84"/>
    <w:rsid w:val="00FB7D9F"/>
    <w:rsid w:val="00FC73A6"/>
    <w:rsid w:val="00FD3695"/>
    <w:rsid w:val="00FD696D"/>
    <w:rsid w:val="00FE0466"/>
    <w:rsid w:val="00FE4345"/>
    <w:rsid w:val="00FE5706"/>
    <w:rsid w:val="00FF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7A123C67"/>
  <w15:docId w15:val="{8DF8DF63-9A00-49A7-AEF9-263CD5DD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4DC"/>
    <w:pPr>
      <w:ind w:leftChars="400" w:left="840"/>
    </w:pPr>
  </w:style>
  <w:style w:type="table" w:styleId="a4">
    <w:name w:val="Table Grid"/>
    <w:basedOn w:val="a1"/>
    <w:uiPriority w:val="59"/>
    <w:rsid w:val="0070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F375B"/>
    <w:rPr>
      <w:color w:val="0000FF" w:themeColor="hyperlink"/>
      <w:u w:val="single"/>
    </w:rPr>
  </w:style>
  <w:style w:type="paragraph" w:customStyle="1" w:styleId="Default">
    <w:name w:val="Default"/>
    <w:rsid w:val="00F775DC"/>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6">
    <w:name w:val="header"/>
    <w:basedOn w:val="a"/>
    <w:link w:val="a7"/>
    <w:uiPriority w:val="99"/>
    <w:unhideWhenUsed/>
    <w:rsid w:val="00D80B1B"/>
    <w:pPr>
      <w:tabs>
        <w:tab w:val="center" w:pos="4252"/>
        <w:tab w:val="right" w:pos="8504"/>
      </w:tabs>
      <w:snapToGrid w:val="0"/>
    </w:pPr>
  </w:style>
  <w:style w:type="character" w:customStyle="1" w:styleId="a7">
    <w:name w:val="ヘッダー (文字)"/>
    <w:basedOn w:val="a0"/>
    <w:link w:val="a6"/>
    <w:uiPriority w:val="99"/>
    <w:rsid w:val="00D80B1B"/>
  </w:style>
  <w:style w:type="paragraph" w:styleId="a8">
    <w:name w:val="footer"/>
    <w:basedOn w:val="a"/>
    <w:link w:val="a9"/>
    <w:uiPriority w:val="99"/>
    <w:unhideWhenUsed/>
    <w:rsid w:val="00D80B1B"/>
    <w:pPr>
      <w:tabs>
        <w:tab w:val="center" w:pos="4252"/>
        <w:tab w:val="right" w:pos="8504"/>
      </w:tabs>
      <w:snapToGrid w:val="0"/>
    </w:pPr>
  </w:style>
  <w:style w:type="character" w:customStyle="1" w:styleId="a9">
    <w:name w:val="フッター (文字)"/>
    <w:basedOn w:val="a0"/>
    <w:link w:val="a8"/>
    <w:uiPriority w:val="99"/>
    <w:rsid w:val="00D80B1B"/>
  </w:style>
  <w:style w:type="character" w:styleId="aa">
    <w:name w:val="Strong"/>
    <w:basedOn w:val="a0"/>
    <w:uiPriority w:val="22"/>
    <w:qFormat/>
    <w:rsid w:val="0070019E"/>
    <w:rPr>
      <w:b/>
      <w:bCs/>
    </w:rPr>
  </w:style>
  <w:style w:type="paragraph" w:styleId="ab">
    <w:name w:val="Balloon Text"/>
    <w:basedOn w:val="a"/>
    <w:link w:val="ac"/>
    <w:uiPriority w:val="99"/>
    <w:semiHidden/>
    <w:unhideWhenUsed/>
    <w:rsid w:val="004131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318F"/>
    <w:rPr>
      <w:rFonts w:asciiTheme="majorHAnsi" w:eastAsiaTheme="majorEastAsia" w:hAnsiTheme="majorHAnsi" w:cstheme="majorBidi"/>
      <w:sz w:val="18"/>
      <w:szCs w:val="18"/>
    </w:rPr>
  </w:style>
  <w:style w:type="character" w:styleId="ad">
    <w:name w:val="FollowedHyperlink"/>
    <w:basedOn w:val="a0"/>
    <w:uiPriority w:val="99"/>
    <w:semiHidden/>
    <w:unhideWhenUsed/>
    <w:rsid w:val="00F22D00"/>
    <w:rPr>
      <w:color w:val="800080" w:themeColor="followedHyperlink"/>
      <w:u w:val="single"/>
    </w:rPr>
  </w:style>
  <w:style w:type="paragraph" w:styleId="ae">
    <w:name w:val="Plain Text"/>
    <w:basedOn w:val="a"/>
    <w:link w:val="af"/>
    <w:uiPriority w:val="99"/>
    <w:unhideWhenUsed/>
    <w:rsid w:val="00DD0C52"/>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DD0C52"/>
    <w:rPr>
      <w:rFonts w:ascii="ＭＳ ゴシック" w:eastAsia="ＭＳ ゴシック" w:hAnsi="Courier New" w:cs="Courier New"/>
      <w:sz w:val="20"/>
      <w:szCs w:val="21"/>
    </w:rPr>
  </w:style>
  <w:style w:type="character" w:styleId="af0">
    <w:name w:val="annotation reference"/>
    <w:basedOn w:val="a0"/>
    <w:uiPriority w:val="99"/>
    <w:semiHidden/>
    <w:unhideWhenUsed/>
    <w:rsid w:val="005A3021"/>
    <w:rPr>
      <w:sz w:val="18"/>
      <w:szCs w:val="18"/>
    </w:rPr>
  </w:style>
  <w:style w:type="paragraph" w:styleId="af1">
    <w:name w:val="annotation text"/>
    <w:basedOn w:val="a"/>
    <w:link w:val="af2"/>
    <w:uiPriority w:val="99"/>
    <w:semiHidden/>
    <w:unhideWhenUsed/>
    <w:rsid w:val="005A3021"/>
    <w:pPr>
      <w:jc w:val="left"/>
    </w:pPr>
  </w:style>
  <w:style w:type="character" w:customStyle="1" w:styleId="af2">
    <w:name w:val="コメント文字列 (文字)"/>
    <w:basedOn w:val="a0"/>
    <w:link w:val="af1"/>
    <w:uiPriority w:val="99"/>
    <w:semiHidden/>
    <w:rsid w:val="005A3021"/>
  </w:style>
  <w:style w:type="paragraph" w:styleId="af3">
    <w:name w:val="annotation subject"/>
    <w:basedOn w:val="af1"/>
    <w:next w:val="af1"/>
    <w:link w:val="af4"/>
    <w:uiPriority w:val="99"/>
    <w:semiHidden/>
    <w:unhideWhenUsed/>
    <w:rsid w:val="005A3021"/>
    <w:rPr>
      <w:b/>
      <w:bCs/>
    </w:rPr>
  </w:style>
  <w:style w:type="character" w:customStyle="1" w:styleId="af4">
    <w:name w:val="コメント内容 (文字)"/>
    <w:basedOn w:val="af2"/>
    <w:link w:val="af3"/>
    <w:uiPriority w:val="99"/>
    <w:semiHidden/>
    <w:rsid w:val="005A3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10915">
      <w:bodyDiv w:val="1"/>
      <w:marLeft w:val="0"/>
      <w:marRight w:val="0"/>
      <w:marTop w:val="0"/>
      <w:marBottom w:val="0"/>
      <w:divBdr>
        <w:top w:val="none" w:sz="0" w:space="0" w:color="auto"/>
        <w:left w:val="none" w:sz="0" w:space="0" w:color="auto"/>
        <w:bottom w:val="none" w:sz="0" w:space="0" w:color="auto"/>
        <w:right w:val="none" w:sz="0" w:space="0" w:color="auto"/>
      </w:divBdr>
      <w:divsChild>
        <w:div w:id="121659092">
          <w:marLeft w:val="0"/>
          <w:marRight w:val="0"/>
          <w:marTop w:val="0"/>
          <w:marBottom w:val="0"/>
          <w:divBdr>
            <w:top w:val="none" w:sz="0" w:space="0" w:color="auto"/>
            <w:left w:val="none" w:sz="0" w:space="0" w:color="auto"/>
            <w:bottom w:val="none" w:sz="0" w:space="0" w:color="auto"/>
            <w:right w:val="none" w:sz="0" w:space="0" w:color="auto"/>
          </w:divBdr>
          <w:divsChild>
            <w:div w:id="1089082843">
              <w:marLeft w:val="0"/>
              <w:marRight w:val="0"/>
              <w:marTop w:val="0"/>
              <w:marBottom w:val="0"/>
              <w:divBdr>
                <w:top w:val="none" w:sz="0" w:space="0" w:color="auto"/>
                <w:left w:val="none" w:sz="0" w:space="0" w:color="auto"/>
                <w:bottom w:val="none" w:sz="0" w:space="0" w:color="auto"/>
                <w:right w:val="none" w:sz="0" w:space="0" w:color="auto"/>
              </w:divBdr>
              <w:divsChild>
                <w:div w:id="2017532638">
                  <w:marLeft w:val="0"/>
                  <w:marRight w:val="0"/>
                  <w:marTop w:val="0"/>
                  <w:marBottom w:val="0"/>
                  <w:divBdr>
                    <w:top w:val="none" w:sz="0" w:space="0" w:color="auto"/>
                    <w:left w:val="none" w:sz="0" w:space="0" w:color="auto"/>
                    <w:bottom w:val="none" w:sz="0" w:space="0" w:color="auto"/>
                    <w:right w:val="none" w:sz="0" w:space="0" w:color="auto"/>
                  </w:divBdr>
                  <w:divsChild>
                    <w:div w:id="2109035539">
                      <w:marLeft w:val="0"/>
                      <w:marRight w:val="0"/>
                      <w:marTop w:val="0"/>
                      <w:marBottom w:val="0"/>
                      <w:divBdr>
                        <w:top w:val="none" w:sz="0" w:space="0" w:color="auto"/>
                        <w:left w:val="none" w:sz="0" w:space="0" w:color="auto"/>
                        <w:bottom w:val="none" w:sz="0" w:space="0" w:color="auto"/>
                        <w:right w:val="none" w:sz="0" w:space="0" w:color="auto"/>
                      </w:divBdr>
                      <w:divsChild>
                        <w:div w:id="813916150">
                          <w:marLeft w:val="300"/>
                          <w:marRight w:val="0"/>
                          <w:marTop w:val="0"/>
                          <w:marBottom w:val="0"/>
                          <w:divBdr>
                            <w:top w:val="none" w:sz="0" w:space="0" w:color="auto"/>
                            <w:left w:val="none" w:sz="0" w:space="0" w:color="auto"/>
                            <w:bottom w:val="none" w:sz="0" w:space="0" w:color="auto"/>
                            <w:right w:val="none" w:sz="0" w:space="0" w:color="auto"/>
                          </w:divBdr>
                          <w:divsChild>
                            <w:div w:id="323049803">
                              <w:marLeft w:val="0"/>
                              <w:marRight w:val="0"/>
                              <w:marTop w:val="0"/>
                              <w:marBottom w:val="0"/>
                              <w:divBdr>
                                <w:top w:val="none" w:sz="0" w:space="0" w:color="auto"/>
                                <w:left w:val="none" w:sz="0" w:space="0" w:color="auto"/>
                                <w:bottom w:val="none" w:sz="0" w:space="0" w:color="auto"/>
                                <w:right w:val="none" w:sz="0" w:space="0" w:color="auto"/>
                              </w:divBdr>
                              <w:divsChild>
                                <w:div w:id="1094127464">
                                  <w:marLeft w:val="0"/>
                                  <w:marRight w:val="0"/>
                                  <w:marTop w:val="0"/>
                                  <w:marBottom w:val="0"/>
                                  <w:divBdr>
                                    <w:top w:val="none" w:sz="0" w:space="0" w:color="auto"/>
                                    <w:left w:val="none" w:sz="0" w:space="0" w:color="auto"/>
                                    <w:bottom w:val="none" w:sz="0" w:space="0" w:color="auto"/>
                                    <w:right w:val="none" w:sz="0" w:space="0" w:color="auto"/>
                                  </w:divBdr>
                                  <w:divsChild>
                                    <w:div w:id="191578935">
                                      <w:marLeft w:val="0"/>
                                      <w:marRight w:val="0"/>
                                      <w:marTop w:val="0"/>
                                      <w:marBottom w:val="0"/>
                                      <w:divBdr>
                                        <w:top w:val="none" w:sz="0" w:space="0" w:color="auto"/>
                                        <w:left w:val="none" w:sz="0" w:space="0" w:color="auto"/>
                                        <w:bottom w:val="none" w:sz="0" w:space="0" w:color="auto"/>
                                        <w:right w:val="none" w:sz="0" w:space="0" w:color="auto"/>
                                      </w:divBdr>
                                      <w:divsChild>
                                        <w:div w:id="1772435400">
                                          <w:marLeft w:val="0"/>
                                          <w:marRight w:val="0"/>
                                          <w:marTop w:val="0"/>
                                          <w:marBottom w:val="0"/>
                                          <w:divBdr>
                                            <w:top w:val="none" w:sz="0" w:space="0" w:color="auto"/>
                                            <w:left w:val="none" w:sz="0" w:space="0" w:color="auto"/>
                                            <w:bottom w:val="none" w:sz="0" w:space="0" w:color="auto"/>
                                            <w:right w:val="none" w:sz="0" w:space="0" w:color="auto"/>
                                          </w:divBdr>
                                          <w:divsChild>
                                            <w:div w:id="430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255813">
      <w:bodyDiv w:val="1"/>
      <w:marLeft w:val="0"/>
      <w:marRight w:val="0"/>
      <w:marTop w:val="0"/>
      <w:marBottom w:val="0"/>
      <w:divBdr>
        <w:top w:val="none" w:sz="0" w:space="0" w:color="auto"/>
        <w:left w:val="none" w:sz="0" w:space="0" w:color="auto"/>
        <w:bottom w:val="none" w:sz="0" w:space="0" w:color="auto"/>
        <w:right w:val="none" w:sz="0" w:space="0" w:color="auto"/>
      </w:divBdr>
    </w:div>
    <w:div w:id="1699041776">
      <w:bodyDiv w:val="1"/>
      <w:marLeft w:val="0"/>
      <w:marRight w:val="0"/>
      <w:marTop w:val="0"/>
      <w:marBottom w:val="0"/>
      <w:divBdr>
        <w:top w:val="none" w:sz="0" w:space="0" w:color="auto"/>
        <w:left w:val="none" w:sz="0" w:space="0" w:color="auto"/>
        <w:bottom w:val="none" w:sz="0" w:space="0" w:color="auto"/>
        <w:right w:val="none" w:sz="0" w:space="0" w:color="auto"/>
      </w:divBdr>
    </w:div>
    <w:div w:id="1785424602">
      <w:bodyDiv w:val="1"/>
      <w:marLeft w:val="0"/>
      <w:marRight w:val="0"/>
      <w:marTop w:val="0"/>
      <w:marBottom w:val="0"/>
      <w:divBdr>
        <w:top w:val="none" w:sz="0" w:space="0" w:color="auto"/>
        <w:left w:val="none" w:sz="0" w:space="0" w:color="auto"/>
        <w:bottom w:val="none" w:sz="0" w:space="0" w:color="auto"/>
        <w:right w:val="none" w:sz="0" w:space="0" w:color="auto"/>
      </w:divBdr>
    </w:div>
    <w:div w:id="1980066395">
      <w:bodyDiv w:val="1"/>
      <w:marLeft w:val="0"/>
      <w:marRight w:val="0"/>
      <w:marTop w:val="0"/>
      <w:marBottom w:val="0"/>
      <w:divBdr>
        <w:top w:val="none" w:sz="0" w:space="0" w:color="auto"/>
        <w:left w:val="none" w:sz="0" w:space="0" w:color="auto"/>
        <w:bottom w:val="none" w:sz="0" w:space="0" w:color="auto"/>
        <w:right w:val="none" w:sz="0" w:space="0" w:color="auto"/>
      </w:divBdr>
    </w:div>
    <w:div w:id="2057700641">
      <w:bodyDiv w:val="1"/>
      <w:marLeft w:val="0"/>
      <w:marRight w:val="0"/>
      <w:marTop w:val="0"/>
      <w:marBottom w:val="0"/>
      <w:divBdr>
        <w:top w:val="none" w:sz="0" w:space="0" w:color="auto"/>
        <w:left w:val="none" w:sz="0" w:space="0" w:color="auto"/>
        <w:bottom w:val="none" w:sz="0" w:space="0" w:color="auto"/>
        <w:right w:val="none" w:sz="0" w:space="0" w:color="auto"/>
      </w:divBdr>
      <w:divsChild>
        <w:div w:id="434594636">
          <w:marLeft w:val="300"/>
          <w:marRight w:val="300"/>
          <w:marTop w:val="0"/>
          <w:marBottom w:val="0"/>
          <w:divBdr>
            <w:top w:val="none" w:sz="0" w:space="0" w:color="auto"/>
            <w:left w:val="none" w:sz="0" w:space="0" w:color="auto"/>
            <w:bottom w:val="none" w:sz="0" w:space="0" w:color="auto"/>
            <w:right w:val="none" w:sz="0" w:space="0" w:color="auto"/>
          </w:divBdr>
          <w:divsChild>
            <w:div w:id="341854674">
              <w:marLeft w:val="0"/>
              <w:marRight w:val="0"/>
              <w:marTop w:val="0"/>
              <w:marBottom w:val="0"/>
              <w:divBdr>
                <w:top w:val="none" w:sz="0" w:space="0" w:color="auto"/>
                <w:left w:val="none" w:sz="0" w:space="0" w:color="auto"/>
                <w:bottom w:val="none" w:sz="0" w:space="0" w:color="auto"/>
                <w:right w:val="none" w:sz="0" w:space="0" w:color="auto"/>
              </w:divBdr>
              <w:divsChild>
                <w:div w:id="969363075">
                  <w:marLeft w:val="0"/>
                  <w:marRight w:val="0"/>
                  <w:marTop w:val="0"/>
                  <w:marBottom w:val="0"/>
                  <w:divBdr>
                    <w:top w:val="none" w:sz="0" w:space="0" w:color="auto"/>
                    <w:left w:val="none" w:sz="0" w:space="0" w:color="auto"/>
                    <w:bottom w:val="none" w:sz="0" w:space="0" w:color="auto"/>
                    <w:right w:val="none" w:sz="0" w:space="0" w:color="auto"/>
                  </w:divBdr>
                  <w:divsChild>
                    <w:div w:id="945622272">
                      <w:marLeft w:val="0"/>
                      <w:marRight w:val="0"/>
                      <w:marTop w:val="0"/>
                      <w:marBottom w:val="0"/>
                      <w:divBdr>
                        <w:top w:val="none" w:sz="0" w:space="0" w:color="auto"/>
                        <w:left w:val="none" w:sz="0" w:space="0" w:color="auto"/>
                        <w:bottom w:val="none" w:sz="0" w:space="0" w:color="auto"/>
                        <w:right w:val="none" w:sz="0" w:space="0" w:color="auto"/>
                      </w:divBdr>
                      <w:divsChild>
                        <w:div w:id="948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87931">
      <w:bodyDiv w:val="1"/>
      <w:marLeft w:val="0"/>
      <w:marRight w:val="0"/>
      <w:marTop w:val="0"/>
      <w:marBottom w:val="0"/>
      <w:divBdr>
        <w:top w:val="none" w:sz="0" w:space="0" w:color="auto"/>
        <w:left w:val="none" w:sz="0" w:space="0" w:color="auto"/>
        <w:bottom w:val="none" w:sz="0" w:space="0" w:color="auto"/>
        <w:right w:val="none" w:sz="0" w:space="0" w:color="auto"/>
      </w:divBdr>
      <w:divsChild>
        <w:div w:id="1336835427">
          <w:marLeft w:val="0"/>
          <w:marRight w:val="0"/>
          <w:marTop w:val="0"/>
          <w:marBottom w:val="0"/>
          <w:divBdr>
            <w:top w:val="none" w:sz="0" w:space="0" w:color="auto"/>
            <w:left w:val="none" w:sz="0" w:space="0" w:color="auto"/>
            <w:bottom w:val="none" w:sz="0" w:space="0" w:color="auto"/>
            <w:right w:val="none" w:sz="0" w:space="0" w:color="auto"/>
          </w:divBdr>
          <w:divsChild>
            <w:div w:id="100346588">
              <w:marLeft w:val="0"/>
              <w:marRight w:val="0"/>
              <w:marTop w:val="0"/>
              <w:marBottom w:val="0"/>
              <w:divBdr>
                <w:top w:val="none" w:sz="0" w:space="0" w:color="auto"/>
                <w:left w:val="none" w:sz="0" w:space="0" w:color="auto"/>
                <w:bottom w:val="none" w:sz="0" w:space="0" w:color="auto"/>
                <w:right w:val="none" w:sz="0" w:space="0" w:color="auto"/>
              </w:divBdr>
              <w:divsChild>
                <w:div w:id="519053204">
                  <w:marLeft w:val="0"/>
                  <w:marRight w:val="0"/>
                  <w:marTop w:val="0"/>
                  <w:marBottom w:val="0"/>
                  <w:divBdr>
                    <w:top w:val="none" w:sz="0" w:space="0" w:color="auto"/>
                    <w:left w:val="none" w:sz="0" w:space="0" w:color="auto"/>
                    <w:bottom w:val="none" w:sz="0" w:space="0" w:color="auto"/>
                    <w:right w:val="none" w:sz="0" w:space="0" w:color="auto"/>
                  </w:divBdr>
                  <w:divsChild>
                    <w:div w:id="2117168383">
                      <w:marLeft w:val="0"/>
                      <w:marRight w:val="0"/>
                      <w:marTop w:val="0"/>
                      <w:marBottom w:val="0"/>
                      <w:divBdr>
                        <w:top w:val="none" w:sz="0" w:space="0" w:color="auto"/>
                        <w:left w:val="none" w:sz="0" w:space="0" w:color="auto"/>
                        <w:bottom w:val="none" w:sz="0" w:space="0" w:color="auto"/>
                        <w:right w:val="none" w:sz="0" w:space="0" w:color="auto"/>
                      </w:divBdr>
                      <w:divsChild>
                        <w:div w:id="1464348021">
                          <w:marLeft w:val="300"/>
                          <w:marRight w:val="0"/>
                          <w:marTop w:val="0"/>
                          <w:marBottom w:val="0"/>
                          <w:divBdr>
                            <w:top w:val="none" w:sz="0" w:space="0" w:color="auto"/>
                            <w:left w:val="none" w:sz="0" w:space="0" w:color="auto"/>
                            <w:bottom w:val="none" w:sz="0" w:space="0" w:color="auto"/>
                            <w:right w:val="none" w:sz="0" w:space="0" w:color="auto"/>
                          </w:divBdr>
                          <w:divsChild>
                            <w:div w:id="1139347966">
                              <w:marLeft w:val="0"/>
                              <w:marRight w:val="0"/>
                              <w:marTop w:val="0"/>
                              <w:marBottom w:val="0"/>
                              <w:divBdr>
                                <w:top w:val="none" w:sz="0" w:space="0" w:color="auto"/>
                                <w:left w:val="none" w:sz="0" w:space="0" w:color="auto"/>
                                <w:bottom w:val="none" w:sz="0" w:space="0" w:color="auto"/>
                                <w:right w:val="none" w:sz="0" w:space="0" w:color="auto"/>
                              </w:divBdr>
                              <w:divsChild>
                                <w:div w:id="503672334">
                                  <w:marLeft w:val="0"/>
                                  <w:marRight w:val="0"/>
                                  <w:marTop w:val="0"/>
                                  <w:marBottom w:val="0"/>
                                  <w:divBdr>
                                    <w:top w:val="none" w:sz="0" w:space="0" w:color="auto"/>
                                    <w:left w:val="none" w:sz="0" w:space="0" w:color="auto"/>
                                    <w:bottom w:val="none" w:sz="0" w:space="0" w:color="auto"/>
                                    <w:right w:val="none" w:sz="0" w:space="0" w:color="auto"/>
                                  </w:divBdr>
                                  <w:divsChild>
                                    <w:div w:id="1224173065">
                                      <w:marLeft w:val="0"/>
                                      <w:marRight w:val="0"/>
                                      <w:marTop w:val="0"/>
                                      <w:marBottom w:val="0"/>
                                      <w:divBdr>
                                        <w:top w:val="none" w:sz="0" w:space="0" w:color="auto"/>
                                        <w:left w:val="none" w:sz="0" w:space="0" w:color="auto"/>
                                        <w:bottom w:val="none" w:sz="0" w:space="0" w:color="auto"/>
                                        <w:right w:val="none" w:sz="0" w:space="0" w:color="auto"/>
                                      </w:divBdr>
                                      <w:divsChild>
                                        <w:div w:id="1263296917">
                                          <w:marLeft w:val="0"/>
                                          <w:marRight w:val="0"/>
                                          <w:marTop w:val="0"/>
                                          <w:marBottom w:val="0"/>
                                          <w:divBdr>
                                            <w:top w:val="none" w:sz="0" w:space="0" w:color="auto"/>
                                            <w:left w:val="none" w:sz="0" w:space="0" w:color="auto"/>
                                            <w:bottom w:val="none" w:sz="0" w:space="0" w:color="auto"/>
                                            <w:right w:val="none" w:sz="0" w:space="0" w:color="auto"/>
                                          </w:divBdr>
                                          <w:divsChild>
                                            <w:div w:id="17679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kaigo-ict.html" TargetMode="External"/><Relationship Id="rId13" Type="http://schemas.openxmlformats.org/officeDocument/2006/relationships/hyperlink" Target="https://www.ipa.go.jp/security/security-action/mark/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a.go.jp/security/security-a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f.osaka.lg.jp/attach/41280/00000000/3kakun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hingi2/0000198094_00037.html" TargetMode="External"/><Relationship Id="rId5" Type="http://schemas.openxmlformats.org/officeDocument/2006/relationships/webSettings" Target="webSettings.xml"/><Relationship Id="rId15" Type="http://schemas.openxmlformats.org/officeDocument/2006/relationships/hyperlink" Target="https://www.pref.osaka.lg.jp/koreishisetsu/ict3/" TargetMode="External"/><Relationship Id="rId10" Type="http://schemas.openxmlformats.org/officeDocument/2006/relationships/hyperlink" Target="https://www.mhlw.go.jp/stf/kaigo-ict.html" TargetMode="External"/><Relationship Id="rId4" Type="http://schemas.openxmlformats.org/officeDocument/2006/relationships/settings" Target="settings.xml"/><Relationship Id="rId9" Type="http://schemas.openxmlformats.org/officeDocument/2006/relationships/hyperlink" Target="https://www.mhlw.go.jp/stf/kaigo-seisansei.html" TargetMode="External"/><Relationship Id="rId14" Type="http://schemas.openxmlformats.org/officeDocument/2006/relationships/hyperlink" Target="https://lgpos.task-asp.net/cu/270008/ea/residents/procedures/apply/336c73af-06a7-48ac-85f8-a18c9afc5209/sta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0BAC-35C2-483B-A88F-A6417499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1287</Words>
  <Characters>7341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山根　茉優華</cp:lastModifiedBy>
  <cp:revision>30</cp:revision>
  <cp:lastPrinted>2023-08-17T02:02:00Z</cp:lastPrinted>
  <dcterms:created xsi:type="dcterms:W3CDTF">2021-07-02T02:35:00Z</dcterms:created>
  <dcterms:modified xsi:type="dcterms:W3CDTF">2023-08-17T02:32:00Z</dcterms:modified>
</cp:coreProperties>
</file>