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2DCC6" w14:textId="5E8682EF" w:rsidR="00CB722D" w:rsidRPr="004D3033" w:rsidRDefault="00642FFC" w:rsidP="00F25A3E">
      <w:pPr>
        <w:ind w:right="-15"/>
        <w:jc w:val="center"/>
        <w:rPr>
          <w:rFonts w:ascii="ＭＳ ゴシック" w:eastAsia="ＭＳ ゴシック" w:hAnsi="ＭＳ ゴシック"/>
          <w:strike/>
          <w:sz w:val="36"/>
          <w:szCs w:val="32"/>
        </w:rPr>
      </w:pPr>
      <w:r>
        <w:rPr>
          <w:rFonts w:ascii="ＭＳ ゴシック" w:eastAsia="ＭＳ ゴシック" w:hAnsi="ＭＳ ゴシック" w:hint="eastAsia"/>
          <w:noProof/>
        </w:rPr>
        <mc:AlternateContent>
          <mc:Choice Requires="wps">
            <w:drawing>
              <wp:anchor distT="0" distB="0" distL="114300" distR="114300" simplePos="0" relativeHeight="251662339" behindDoc="0" locked="0" layoutInCell="1" allowOverlap="1" wp14:anchorId="13B4F9C8" wp14:editId="404E3197">
                <wp:simplePos x="0" y="0"/>
                <wp:positionH relativeFrom="column">
                  <wp:posOffset>-238125</wp:posOffset>
                </wp:positionH>
                <wp:positionV relativeFrom="paragraph">
                  <wp:posOffset>-472440</wp:posOffset>
                </wp:positionV>
                <wp:extent cx="2102485" cy="419100"/>
                <wp:effectExtent l="0" t="0" r="12065"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14:paraId="235EDBBA" w14:textId="2ED38CF6" w:rsidR="00642FFC" w:rsidRPr="005A6C5F" w:rsidRDefault="00642FFC" w:rsidP="00642FFC">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令和</w:t>
                            </w:r>
                            <w:r w:rsidR="0010169B">
                              <w:rPr>
                                <w:rFonts w:ascii="ＭＳ ゴシック" w:eastAsia="ＭＳ ゴシック" w:hAnsi="ＭＳ ゴシック" w:hint="eastAsia"/>
                                <w:kern w:val="0"/>
                              </w:rPr>
                              <w:t>2</w:t>
                            </w:r>
                            <w:r w:rsidRPr="00AD2713">
                              <w:rPr>
                                <w:rFonts w:ascii="ＭＳ ゴシック" w:eastAsia="ＭＳ ゴシック" w:hAnsi="ＭＳ ゴシック" w:hint="eastAsia"/>
                                <w:kern w:val="0"/>
                              </w:rPr>
                              <w:t>年</w:t>
                            </w:r>
                            <w:r>
                              <w:rPr>
                                <w:rFonts w:ascii="ＭＳ ゴシック" w:eastAsia="ＭＳ ゴシック" w:hAnsi="ＭＳ ゴシック" w:hint="eastAsia"/>
                                <w:kern w:val="0"/>
                              </w:rPr>
                              <w:t>9</w:t>
                            </w:r>
                            <w:r w:rsidRPr="00AD2713">
                              <w:rPr>
                                <w:rFonts w:ascii="ＭＳ ゴシック" w:eastAsia="ＭＳ ゴシック" w:hAnsi="ＭＳ ゴシック" w:hint="eastAsia"/>
                                <w:kern w:val="0"/>
                              </w:rPr>
                              <w:t>月</w:t>
                            </w:r>
                            <w:r>
                              <w:rPr>
                                <w:rFonts w:ascii="ＭＳ ゴシック" w:eastAsia="ＭＳ ゴシック" w:hAnsi="ＭＳ ゴシック" w:hint="eastAsia"/>
                                <w:kern w:val="0"/>
                              </w:rPr>
                              <w:t>30</w:t>
                            </w:r>
                            <w:r w:rsidRPr="00AD2713">
                              <w:rPr>
                                <w:rFonts w:ascii="ＭＳ ゴシック" w:eastAsia="ＭＳ ゴシック" w:hAnsi="ＭＳ ゴシック" w:hint="eastAsia"/>
                                <w:kern w:val="0"/>
                              </w:rPr>
                              <w:t>日</w:t>
                            </w:r>
                            <w:r>
                              <w:rPr>
                                <w:rFonts w:ascii="ＭＳ ゴシック" w:eastAsia="ＭＳ ゴシック" w:hAnsi="ＭＳ ゴシック" w:hint="eastAsia"/>
                                <w:kern w:val="0"/>
                              </w:rPr>
                              <w:t>(</w:t>
                            </w:r>
                            <w:r>
                              <w:rPr>
                                <w:rFonts w:ascii="ＭＳ ゴシック" w:eastAsia="ＭＳ ゴシック" w:hAnsi="ＭＳ ゴシック"/>
                                <w:kern w:val="0"/>
                              </w:rPr>
                              <w:t>改正</w:t>
                            </w:r>
                            <w:r>
                              <w:rPr>
                                <w:rFonts w:ascii="ＭＳ ゴシック" w:eastAsia="ＭＳ ゴシック" w:hAnsi="ＭＳ ゴシック" w:hint="eastAsia"/>
                                <w:kern w:val="0"/>
                              </w:rPr>
                              <w:t>)</w:t>
                            </w:r>
                          </w:p>
                          <w:p w14:paraId="09204112" w14:textId="77777777" w:rsidR="00642FFC" w:rsidRPr="005A6C5F" w:rsidRDefault="00642FFC" w:rsidP="00642FFC">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4F9C8" id="_x0000_t202" coordsize="21600,21600" o:spt="202" path="m,l,21600r21600,l21600,xe">
                <v:stroke joinstyle="miter"/>
                <v:path gradientshapeok="t" o:connecttype="rect"/>
              </v:shapetype>
              <v:shape id="Text Box 21" o:spid="_x0000_s1026" type="#_x0000_t202" style="position:absolute;left:0;text-align:left;margin-left:-18.75pt;margin-top:-37.2pt;width:165.55pt;height:33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" strokeweight="1pt">
                <v:textbox inset="5.85pt,.7pt,5.85pt,.7pt">
                  <w:txbxContent>
                    <w:p w14:paraId="235EDBBA" w14:textId="2ED38CF6" w:rsidR="00642FFC" w:rsidRPr="005A6C5F" w:rsidRDefault="00642FFC" w:rsidP="00642FFC">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令和</w:t>
                      </w:r>
                      <w:r w:rsidR="0010169B">
                        <w:rPr>
                          <w:rFonts w:ascii="ＭＳ ゴシック" w:eastAsia="ＭＳ ゴシック" w:hAnsi="ＭＳ ゴシック" w:hint="eastAsia"/>
                          <w:kern w:val="0"/>
                        </w:rPr>
                        <w:t>2</w:t>
                      </w:r>
                      <w:r w:rsidRPr="00AD2713">
                        <w:rPr>
                          <w:rFonts w:ascii="ＭＳ ゴシック" w:eastAsia="ＭＳ ゴシック" w:hAnsi="ＭＳ ゴシック" w:hint="eastAsia"/>
                          <w:kern w:val="0"/>
                        </w:rPr>
                        <w:t>年</w:t>
                      </w:r>
                      <w:r>
                        <w:rPr>
                          <w:rFonts w:ascii="ＭＳ ゴシック" w:eastAsia="ＭＳ ゴシック" w:hAnsi="ＭＳ ゴシック" w:hint="eastAsia"/>
                          <w:kern w:val="0"/>
                        </w:rPr>
                        <w:t>9</w:t>
                      </w:r>
                      <w:r w:rsidRPr="00AD2713">
                        <w:rPr>
                          <w:rFonts w:ascii="ＭＳ ゴシック" w:eastAsia="ＭＳ ゴシック" w:hAnsi="ＭＳ ゴシック" w:hint="eastAsia"/>
                          <w:kern w:val="0"/>
                        </w:rPr>
                        <w:t>月</w:t>
                      </w:r>
                      <w:r>
                        <w:rPr>
                          <w:rFonts w:ascii="ＭＳ ゴシック" w:eastAsia="ＭＳ ゴシック" w:hAnsi="ＭＳ ゴシック" w:hint="eastAsia"/>
                          <w:kern w:val="0"/>
                        </w:rPr>
                        <w:t>30</w:t>
                      </w:r>
                      <w:r w:rsidRPr="00AD2713">
                        <w:rPr>
                          <w:rFonts w:ascii="ＭＳ ゴシック" w:eastAsia="ＭＳ ゴシック" w:hAnsi="ＭＳ ゴシック" w:hint="eastAsia"/>
                          <w:kern w:val="0"/>
                        </w:rPr>
                        <w:t>日</w:t>
                      </w:r>
                      <w:r>
                        <w:rPr>
                          <w:rFonts w:ascii="ＭＳ ゴシック" w:eastAsia="ＭＳ ゴシック" w:hAnsi="ＭＳ ゴシック" w:hint="eastAsia"/>
                          <w:kern w:val="0"/>
                        </w:rPr>
                        <w:t>(</w:t>
                      </w:r>
                      <w:r>
                        <w:rPr>
                          <w:rFonts w:ascii="ＭＳ ゴシック" w:eastAsia="ＭＳ ゴシック" w:hAnsi="ＭＳ ゴシック"/>
                          <w:kern w:val="0"/>
                        </w:rPr>
                        <w:t>改正</w:t>
                      </w:r>
                      <w:r>
                        <w:rPr>
                          <w:rFonts w:ascii="ＭＳ ゴシック" w:eastAsia="ＭＳ ゴシック" w:hAnsi="ＭＳ ゴシック" w:hint="eastAsia"/>
                          <w:kern w:val="0"/>
                        </w:rPr>
                        <w:t>)</w:t>
                      </w:r>
                    </w:p>
                    <w:p w14:paraId="09204112" w14:textId="77777777" w:rsidR="00642FFC" w:rsidRPr="005A6C5F" w:rsidRDefault="00642FFC" w:rsidP="00642FFC">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議会運営委員会決定</w:t>
                      </w:r>
                    </w:p>
                  </w:txbxContent>
                </v:textbox>
              </v:shape>
            </w:pict>
          </mc:Fallback>
        </mc:AlternateContent>
      </w:r>
      <w:r w:rsidR="00EC44DD" w:rsidRPr="00EC44DD">
        <w:rPr>
          <w:rFonts w:hAnsiTheme="minorHAnsi" w:cstheme="minorBidi"/>
          <w:noProof/>
          <w:szCs w:val="22"/>
        </w:rPr>
        <mc:AlternateContent>
          <mc:Choice Requires="wps">
            <w:drawing>
              <wp:anchor distT="0" distB="0" distL="114300" distR="114300" simplePos="0" relativeHeight="251660291" behindDoc="0" locked="0" layoutInCell="1" allowOverlap="1" wp14:anchorId="3B8CEB0B" wp14:editId="5515446B">
                <wp:simplePos x="0" y="0"/>
                <wp:positionH relativeFrom="column">
                  <wp:posOffset>5153025</wp:posOffset>
                </wp:positionH>
                <wp:positionV relativeFrom="paragraph">
                  <wp:posOffset>-553085</wp:posOffset>
                </wp:positionV>
                <wp:extent cx="1151890" cy="504190"/>
                <wp:effectExtent l="0" t="0" r="10160" b="1016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106E5" w14:textId="142C5766" w:rsidR="00EC44DD" w:rsidRPr="00E83E65" w:rsidRDefault="00EC44DD" w:rsidP="00EC44DD">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DE2F67">
                              <w:rPr>
                                <w:rFonts w:ascii="ＭＳ Ｐゴシック" w:eastAsia="ＭＳ Ｐゴシック" w:hAnsi="ＭＳ Ｐゴシック" w:hint="eastAsia"/>
                                <w:sz w:val="52"/>
                                <w:szCs w:val="52"/>
                              </w:rPr>
                              <w:t>３</w:t>
                            </w:r>
                            <w:bookmarkStart w:id="0" w:name="_GoBack"/>
                            <w:bookmarkEnd w:id="0"/>
                          </w:p>
                          <w:p w14:paraId="1F426B9D" w14:textId="77777777" w:rsidR="00EC44DD" w:rsidRDefault="00EC44DD" w:rsidP="00EC44DD">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EB0B" id="Rectangle 40" o:spid="_x0000_s1027" style="position:absolute;left:0;text-align:left;margin-left:405.75pt;margin-top:-43.55pt;width:90.7pt;height:39.7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" filled="f" strokeweight="1.75pt">
                <v:textbox inset="1mm,.7pt,1mm,.7pt">
                  <w:txbxContent>
                    <w:p w14:paraId="631106E5" w14:textId="142C5766" w:rsidR="00EC44DD" w:rsidRPr="00E83E65" w:rsidRDefault="00EC44DD" w:rsidP="00EC44DD">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DE2F67">
                        <w:rPr>
                          <w:rFonts w:ascii="ＭＳ Ｐゴシック" w:eastAsia="ＭＳ Ｐゴシック" w:hAnsi="ＭＳ Ｐゴシック" w:hint="eastAsia"/>
                          <w:sz w:val="52"/>
                          <w:szCs w:val="52"/>
                        </w:rPr>
                        <w:t>３</w:t>
                      </w:r>
                      <w:bookmarkStart w:id="1" w:name="_GoBack"/>
                      <w:bookmarkEnd w:id="1"/>
                    </w:p>
                    <w:p w14:paraId="1F426B9D" w14:textId="77777777" w:rsidR="00EC44DD" w:rsidRDefault="00EC44DD" w:rsidP="00EC44DD">
                      <w:pPr>
                        <w:spacing w:line="700" w:lineRule="exact"/>
                        <w:rPr>
                          <w:rFonts w:ascii="ＭＳ Ｐゴシック" w:eastAsia="ＭＳ Ｐゴシック" w:hAnsi="ＭＳ Ｐゴシック"/>
                          <w:sz w:val="48"/>
                          <w:szCs w:val="48"/>
                        </w:rPr>
                      </w:pPr>
                    </w:p>
                  </w:txbxContent>
                </v:textbox>
              </v:rect>
            </w:pict>
          </mc:Fallback>
        </mc:AlternateContent>
      </w:r>
      <w:r w:rsidR="00CB722D" w:rsidRPr="00F55EB0">
        <w:rPr>
          <w:rFonts w:ascii="ＭＳ ゴシック" w:eastAsia="ＭＳ ゴシック" w:hAnsi="ＭＳ ゴシック" w:hint="eastAsia"/>
          <w:sz w:val="36"/>
          <w:szCs w:val="32"/>
        </w:rPr>
        <w:t>委員会の質疑・質問等に関する申合せ事項</w:t>
      </w:r>
    </w:p>
    <w:p w14:paraId="5594EA96" w14:textId="6DC94C71" w:rsidR="00834FE2" w:rsidRPr="00F22A89" w:rsidRDefault="00834FE2" w:rsidP="00F25A3E">
      <w:pPr>
        <w:rPr>
          <w:rFonts w:ascii="ＭＳ ゴシック" w:eastAsia="ＭＳ ゴシック" w:hAnsi="ＭＳ ゴシック"/>
        </w:rPr>
      </w:pPr>
    </w:p>
    <w:p w14:paraId="7DB84480" w14:textId="77777777" w:rsidR="00F55EB0" w:rsidRPr="00F22A89" w:rsidRDefault="00F55EB0" w:rsidP="00F25A3E">
      <w:pPr>
        <w:rPr>
          <w:rFonts w:hAnsi="ＭＳ ゴシック"/>
        </w:rPr>
      </w:pPr>
    </w:p>
    <w:p w14:paraId="4CF8671D" w14:textId="77777777" w:rsidR="00834FE2" w:rsidRPr="00F22A89" w:rsidRDefault="00834FE2" w:rsidP="00F25A3E">
      <w:pPr>
        <w:outlineLvl w:val="0"/>
        <w:rPr>
          <w:rFonts w:ascii="ＭＳ ゴシック" w:eastAsia="ＭＳ ゴシック" w:hAnsi="ＭＳ ゴシック"/>
        </w:rPr>
      </w:pPr>
      <w:r w:rsidRPr="00F22A89">
        <w:rPr>
          <w:rFonts w:ascii="ＭＳ ゴシック" w:eastAsia="ＭＳ ゴシック" w:hAnsi="ＭＳ ゴシック" w:hint="eastAsia"/>
        </w:rPr>
        <w:t>１　質疑、質問</w:t>
      </w:r>
    </w:p>
    <w:p w14:paraId="54E09B46" w14:textId="5A6327AA" w:rsidR="00F22A89" w:rsidRPr="00F22A89" w:rsidRDefault="008B25BF" w:rsidP="00F25A3E">
      <w:pPr>
        <w:rPr>
          <w:rFonts w:hAnsi="ＭＳ 明朝"/>
        </w:rPr>
      </w:pPr>
      <w:r>
        <w:rPr>
          <w:rFonts w:hAnsi="ＭＳ 明朝" w:hint="eastAsia"/>
        </w:rPr>
        <w:t xml:space="preserve">　</w:t>
      </w:r>
      <w:r w:rsidR="00F22A89" w:rsidRPr="00F22A89">
        <w:rPr>
          <w:rFonts w:hAnsi="ＭＳ 明朝" w:hint="eastAsia"/>
        </w:rPr>
        <w:t xml:space="preserve">⑴　</w:t>
      </w:r>
      <w:r w:rsidR="00834FE2" w:rsidRPr="00F22A89">
        <w:rPr>
          <w:rFonts w:hAnsi="ＭＳ 明朝" w:hint="eastAsia"/>
        </w:rPr>
        <w:t>会派の質問持ち時間</w:t>
      </w:r>
    </w:p>
    <w:p w14:paraId="2C94BE1F" w14:textId="17D80BFE" w:rsidR="00834FE2" w:rsidRPr="00F22A89" w:rsidRDefault="008B25BF" w:rsidP="00F25A3E">
      <w:pPr>
        <w:rPr>
          <w:rFonts w:hAnsi="ＭＳ 明朝"/>
        </w:rPr>
      </w:pPr>
      <w:r>
        <w:rPr>
          <w:rFonts w:hAnsi="ＭＳ 明朝" w:hint="eastAsia"/>
        </w:rPr>
        <w:t xml:space="preserve">　　</w:t>
      </w:r>
      <w:r w:rsidR="00F22A89" w:rsidRPr="00F22A89">
        <w:rPr>
          <w:rFonts w:hAnsi="ＭＳ 明朝" w:hint="eastAsia"/>
        </w:rPr>
        <w:t xml:space="preserve">①　</w:t>
      </w:r>
      <w:r w:rsidR="00834FE2" w:rsidRPr="00F22A89">
        <w:rPr>
          <w:rFonts w:hAnsi="ＭＳ 明朝" w:hint="eastAsia"/>
        </w:rPr>
        <w:t>一般審査</w:t>
      </w:r>
    </w:p>
    <w:p w14:paraId="614E80C1" w14:textId="20BE6364" w:rsidR="00834FE2" w:rsidRPr="00F22A89" w:rsidRDefault="008B25BF" w:rsidP="00F25A3E">
      <w:pPr>
        <w:ind w:left="930" w:hangingChars="400" w:hanging="930"/>
        <w:rPr>
          <w:rFonts w:hAnsi="ＭＳ 明朝"/>
        </w:rPr>
      </w:pPr>
      <w:r>
        <w:rPr>
          <w:rFonts w:hAnsi="ＭＳ 明朝" w:hint="eastAsia"/>
        </w:rPr>
        <w:t xml:space="preserve">　　　</w:t>
      </w:r>
      <w:r w:rsidR="00F22A89" w:rsidRPr="00F22A89">
        <w:rPr>
          <w:rFonts w:hAnsi="ＭＳ 明朝" w:hint="eastAsia"/>
        </w:rPr>
        <w:t xml:space="preserve">ア　</w:t>
      </w:r>
      <w:r w:rsidR="00834FE2" w:rsidRPr="00F22A89">
        <w:rPr>
          <w:rFonts w:hAnsi="ＭＳ 明朝" w:hint="eastAsia"/>
        </w:rPr>
        <w:t>各会派に、所属委員１人当たり</w:t>
      </w:r>
      <w:r w:rsidR="008A75A5" w:rsidRPr="00F22A89">
        <w:rPr>
          <w:rFonts w:hAnsi="ＭＳ 明朝" w:hint="eastAsia"/>
        </w:rPr>
        <w:t>60</w:t>
      </w:r>
      <w:r w:rsidR="00834FE2" w:rsidRPr="00F22A89">
        <w:rPr>
          <w:rFonts w:hAnsi="ＭＳ 明朝" w:hint="eastAsia"/>
        </w:rPr>
        <w:t>分</w:t>
      </w:r>
      <w:r w:rsidR="00F22A89" w:rsidRPr="00F22A89">
        <w:rPr>
          <w:rFonts w:hAnsi="ＭＳ 明朝" w:hint="eastAsia"/>
        </w:rPr>
        <w:t>（答弁時間を含む）</w:t>
      </w:r>
      <w:r w:rsidR="00834FE2" w:rsidRPr="00F22A89">
        <w:rPr>
          <w:rFonts w:hAnsi="ＭＳ 明朝" w:hint="eastAsia"/>
        </w:rPr>
        <w:t>を乗じた時間を配分する。</w:t>
      </w:r>
    </w:p>
    <w:p w14:paraId="1BAE4F9F" w14:textId="76A8E94E" w:rsidR="00834FE2" w:rsidRPr="00F22A89" w:rsidRDefault="008B25BF" w:rsidP="00F25A3E">
      <w:pPr>
        <w:rPr>
          <w:rFonts w:hAnsi="ＭＳ 明朝"/>
        </w:rPr>
      </w:pPr>
      <w:r>
        <w:rPr>
          <w:rFonts w:hAnsi="ＭＳ 明朝" w:hint="eastAsia"/>
        </w:rPr>
        <w:t xml:space="preserve">　　　</w:t>
      </w:r>
      <w:r w:rsidR="00F22A89" w:rsidRPr="00F22A89">
        <w:rPr>
          <w:rFonts w:hAnsi="ＭＳ 明朝" w:hint="eastAsia"/>
        </w:rPr>
        <w:t xml:space="preserve">イ　</w:t>
      </w:r>
      <w:r w:rsidR="00834FE2" w:rsidRPr="00F22A89">
        <w:rPr>
          <w:rFonts w:hAnsi="ＭＳ 明朝" w:hint="eastAsia"/>
        </w:rPr>
        <w:t>質問に当っては、機会均等を図るため１人１回につき</w:t>
      </w:r>
      <w:r w:rsidR="008A75A5" w:rsidRPr="00F22A89">
        <w:rPr>
          <w:rFonts w:hAnsi="ＭＳ 明朝" w:hint="eastAsia"/>
        </w:rPr>
        <w:t>60</w:t>
      </w:r>
      <w:r w:rsidR="00834FE2" w:rsidRPr="00F22A89">
        <w:rPr>
          <w:rFonts w:hAnsi="ＭＳ 明朝" w:hint="eastAsia"/>
        </w:rPr>
        <w:t>分以内とする。</w:t>
      </w:r>
    </w:p>
    <w:p w14:paraId="71C347B2" w14:textId="162EC7CF" w:rsidR="00F22A89" w:rsidRPr="00F25A3E" w:rsidRDefault="008B25BF" w:rsidP="00F25A3E">
      <w:pPr>
        <w:rPr>
          <w:rFonts w:hAnsi="ＭＳ 明朝"/>
        </w:rPr>
      </w:pPr>
      <w:r w:rsidRPr="00F25A3E">
        <w:rPr>
          <w:rFonts w:hAnsi="ＭＳ 明朝" w:hint="eastAsia"/>
        </w:rPr>
        <w:t xml:space="preserve">　　</w:t>
      </w:r>
      <w:r w:rsidR="00070290">
        <w:rPr>
          <w:rFonts w:hAnsi="ＭＳ 明朝" w:hint="eastAsia"/>
        </w:rPr>
        <w:t>②</w:t>
      </w:r>
      <w:r w:rsidR="00F22A89" w:rsidRPr="00F25A3E">
        <w:rPr>
          <w:rFonts w:hAnsi="ＭＳ 明朝" w:hint="eastAsia"/>
        </w:rPr>
        <w:t xml:space="preserve">　</w:t>
      </w:r>
      <w:r w:rsidR="00834FE2" w:rsidRPr="00F25A3E">
        <w:rPr>
          <w:rFonts w:hAnsi="ＭＳ 明朝" w:hint="eastAsia"/>
        </w:rPr>
        <w:t>知事質問</w:t>
      </w:r>
    </w:p>
    <w:p w14:paraId="41D5F959" w14:textId="61CA51FA" w:rsidR="00834FE2" w:rsidRPr="00F22A89" w:rsidRDefault="008B25BF" w:rsidP="00F25A3E">
      <w:pPr>
        <w:ind w:left="930" w:hangingChars="400" w:hanging="930"/>
        <w:rPr>
          <w:rFonts w:hAnsi="ＭＳ 明朝"/>
        </w:rPr>
      </w:pPr>
      <w:r>
        <w:rPr>
          <w:rFonts w:hAnsi="ＭＳ 明朝" w:hint="eastAsia"/>
        </w:rPr>
        <w:t xml:space="preserve">　　　</w:t>
      </w:r>
      <w:r w:rsidR="00F22A89" w:rsidRPr="00F22A89">
        <w:rPr>
          <w:rFonts w:hAnsi="ＭＳ 明朝" w:hint="eastAsia"/>
        </w:rPr>
        <w:t xml:space="preserve">ア　</w:t>
      </w:r>
      <w:r w:rsidR="00834FE2" w:rsidRPr="00F22A89">
        <w:rPr>
          <w:rFonts w:hAnsi="ＭＳ 明朝" w:hint="eastAsia"/>
        </w:rPr>
        <w:t>各会派に、知事質問の質問通告者１人当たり</w:t>
      </w:r>
      <w:r w:rsidR="008A75A5" w:rsidRPr="00F22A89">
        <w:rPr>
          <w:rFonts w:hAnsi="ＭＳ 明朝" w:hint="eastAsia"/>
        </w:rPr>
        <w:t>10</w:t>
      </w:r>
      <w:r w:rsidR="00834FE2" w:rsidRPr="00F22A89">
        <w:rPr>
          <w:rFonts w:hAnsi="ＭＳ 明朝" w:hint="eastAsia"/>
        </w:rPr>
        <w:t>分</w:t>
      </w:r>
      <w:r w:rsidR="00F22A89" w:rsidRPr="00F22A89">
        <w:rPr>
          <w:rFonts w:hAnsi="ＭＳ 明朝" w:hint="eastAsia"/>
        </w:rPr>
        <w:t>（質問時間のみ）</w:t>
      </w:r>
      <w:r w:rsidR="00834FE2" w:rsidRPr="00F22A89">
        <w:rPr>
          <w:rFonts w:hAnsi="ＭＳ 明朝" w:hint="eastAsia"/>
        </w:rPr>
        <w:t>を乗じた時間を配分する。</w:t>
      </w:r>
    </w:p>
    <w:p w14:paraId="474D1D80" w14:textId="0E500E8F" w:rsidR="00834FE2" w:rsidRPr="00F22A89" w:rsidRDefault="00522767" w:rsidP="00F25A3E">
      <w:pPr>
        <w:rPr>
          <w:rFonts w:hAnsi="ＭＳ 明朝"/>
        </w:rPr>
      </w:pPr>
      <w:r>
        <w:rPr>
          <w:rFonts w:hAnsi="ＭＳ 明朝" w:hint="eastAsia"/>
        </w:rPr>
        <w:t xml:space="preserve">　</w:t>
      </w:r>
      <w:r w:rsidR="00F22A89" w:rsidRPr="00F22A89">
        <w:rPr>
          <w:rFonts w:hAnsi="ＭＳ 明朝" w:hint="eastAsia"/>
        </w:rPr>
        <w:t xml:space="preserve">⑵　</w:t>
      </w:r>
      <w:r w:rsidR="00834FE2" w:rsidRPr="00F22A89">
        <w:rPr>
          <w:rFonts w:hAnsi="ＭＳ 明朝" w:hint="eastAsia"/>
        </w:rPr>
        <w:t>質問順位</w:t>
      </w:r>
    </w:p>
    <w:p w14:paraId="45E6F100" w14:textId="3628B15D" w:rsidR="00834FE2" w:rsidRPr="00F22A89" w:rsidRDefault="00522767" w:rsidP="00F25A3E">
      <w:pPr>
        <w:ind w:left="465" w:hangingChars="200" w:hanging="465"/>
        <w:rPr>
          <w:rFonts w:hAnsi="ＭＳ 明朝"/>
          <w:strike/>
        </w:rPr>
      </w:pPr>
      <w:r>
        <w:rPr>
          <w:rFonts w:hAnsi="ＭＳ 明朝" w:hint="eastAsia"/>
        </w:rPr>
        <w:t xml:space="preserve">　　　</w:t>
      </w:r>
      <w:r w:rsidR="00834FE2" w:rsidRPr="00F22A89">
        <w:rPr>
          <w:rFonts w:hAnsi="ＭＳ 明朝" w:hint="eastAsia"/>
        </w:rPr>
        <w:t>多数会派順</w:t>
      </w:r>
      <w:r w:rsidR="00F458A1" w:rsidRPr="00F22A89">
        <w:rPr>
          <w:rFonts w:hAnsi="ＭＳ 明朝" w:hint="eastAsia"/>
        </w:rPr>
        <w:t>の輪番制を原則</w:t>
      </w:r>
      <w:r w:rsidR="00834FE2" w:rsidRPr="00F22A89">
        <w:rPr>
          <w:rFonts w:hAnsi="ＭＳ 明朝" w:hint="eastAsia"/>
        </w:rPr>
        <w:t>とする。なお、会派から変更の申し出があった場合は、代表者会議で協議</w:t>
      </w:r>
      <w:r w:rsidR="00F22A89" w:rsidRPr="00F22A89">
        <w:rPr>
          <w:rFonts w:hAnsi="ＭＳ 明朝" w:hint="eastAsia"/>
        </w:rPr>
        <w:t>・</w:t>
      </w:r>
      <w:r w:rsidR="00834FE2" w:rsidRPr="00F22A89">
        <w:rPr>
          <w:rFonts w:hAnsi="ＭＳ 明朝" w:hint="eastAsia"/>
        </w:rPr>
        <w:t>決定する。</w:t>
      </w:r>
    </w:p>
    <w:p w14:paraId="47B859A7" w14:textId="025B49E4" w:rsidR="00834FE2" w:rsidRPr="00F22A89" w:rsidRDefault="00522767" w:rsidP="00F25A3E">
      <w:pPr>
        <w:outlineLvl w:val="0"/>
        <w:rPr>
          <w:rFonts w:hAnsi="ＭＳ 明朝"/>
        </w:rPr>
      </w:pPr>
      <w:r>
        <w:rPr>
          <w:rFonts w:hAnsi="ＭＳ 明朝" w:hint="eastAsia"/>
        </w:rPr>
        <w:t xml:space="preserve">　</w:t>
      </w:r>
      <w:r w:rsidR="00F22A89" w:rsidRPr="00F22A89">
        <w:rPr>
          <w:rFonts w:hAnsi="ＭＳ 明朝" w:hint="eastAsia"/>
        </w:rPr>
        <w:t xml:space="preserve">⑶　</w:t>
      </w:r>
      <w:r w:rsidR="00834FE2" w:rsidRPr="00F22A89">
        <w:rPr>
          <w:rFonts w:hAnsi="ＭＳ 明朝" w:hint="eastAsia"/>
        </w:rPr>
        <w:t>知事質問の取扱い</w:t>
      </w:r>
    </w:p>
    <w:p w14:paraId="06542E8B" w14:textId="4164038F" w:rsidR="00834FE2" w:rsidRPr="00F22A89" w:rsidRDefault="00522767" w:rsidP="00F25A3E">
      <w:pPr>
        <w:ind w:left="698" w:hangingChars="300" w:hanging="698"/>
        <w:rPr>
          <w:rFonts w:hAnsi="ＭＳ 明朝"/>
        </w:rPr>
      </w:pPr>
      <w:r>
        <w:rPr>
          <w:rFonts w:hAnsi="ＭＳ 明朝" w:hint="eastAsia"/>
        </w:rPr>
        <w:t xml:space="preserve">　　</w:t>
      </w:r>
      <w:r w:rsidR="00834FE2" w:rsidRPr="00F22A89">
        <w:rPr>
          <w:rFonts w:hAnsi="ＭＳ 明朝" w:hint="eastAsia"/>
        </w:rPr>
        <w:t>①</w:t>
      </w:r>
      <w:r w:rsidR="00F22A89" w:rsidRPr="00F22A89">
        <w:rPr>
          <w:rFonts w:hAnsi="ＭＳ 明朝" w:hint="eastAsia"/>
        </w:rPr>
        <w:t xml:space="preserve">　</w:t>
      </w:r>
      <w:r w:rsidR="00834FE2" w:rsidRPr="00F22A89">
        <w:rPr>
          <w:rFonts w:hAnsi="ＭＳ 明朝" w:hint="eastAsia"/>
        </w:rPr>
        <w:t>知事質問の要求をする場合、質問者は自身の一般審査の質問時において質問項目を明確にし、委員長に口頭により通告しなければならない。ただし、知事質問は一般審査の質問項目の範囲内に限る。</w:t>
      </w:r>
    </w:p>
    <w:p w14:paraId="668A39EC" w14:textId="1EC620CA" w:rsidR="00834FE2" w:rsidRPr="00F22A89" w:rsidRDefault="00522767" w:rsidP="00F25A3E">
      <w:pPr>
        <w:ind w:left="698" w:hangingChars="300" w:hanging="698"/>
        <w:rPr>
          <w:rFonts w:hAnsi="ＭＳ 明朝"/>
        </w:rPr>
      </w:pPr>
      <w:r>
        <w:rPr>
          <w:rFonts w:hAnsi="ＭＳ 明朝" w:hint="eastAsia"/>
        </w:rPr>
        <w:t xml:space="preserve">　　</w:t>
      </w:r>
      <w:r w:rsidR="00834FE2" w:rsidRPr="00F22A89">
        <w:rPr>
          <w:rFonts w:hAnsi="ＭＳ 明朝" w:hint="eastAsia"/>
        </w:rPr>
        <w:t>②</w:t>
      </w:r>
      <w:r w:rsidR="00F22A89" w:rsidRPr="00F22A89">
        <w:rPr>
          <w:rFonts w:hAnsi="ＭＳ 明朝" w:hint="eastAsia"/>
        </w:rPr>
        <w:t xml:space="preserve">　</w:t>
      </w:r>
      <w:r w:rsidR="00834FE2" w:rsidRPr="00F22A89">
        <w:rPr>
          <w:rFonts w:hAnsi="ＭＳ 明朝" w:hint="eastAsia"/>
        </w:rPr>
        <w:t>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p w14:paraId="250EBEF0" w14:textId="24258BED" w:rsidR="0097342C" w:rsidRPr="006F60F5" w:rsidRDefault="0097342C" w:rsidP="00F306D6">
      <w:pPr>
        <w:ind w:left="698" w:hangingChars="300" w:hanging="698"/>
        <w:rPr>
          <w:rFonts w:hAnsi="ＭＳ 明朝"/>
        </w:rPr>
      </w:pPr>
      <w:r>
        <w:rPr>
          <w:rFonts w:hAnsi="ＭＳ 明朝" w:hint="eastAsia"/>
        </w:rPr>
        <w:t xml:space="preserve">　　</w:t>
      </w:r>
      <w:r w:rsidRPr="00A63A4B">
        <w:rPr>
          <w:rFonts w:hAnsi="ＭＳ 明朝" w:hint="eastAsia"/>
        </w:rPr>
        <w:t>③</w:t>
      </w:r>
      <w:r w:rsidRPr="00F25A3E">
        <w:rPr>
          <w:rFonts w:hAnsi="ＭＳ 明朝" w:hint="eastAsia"/>
        </w:rPr>
        <w:t xml:space="preserve">　</w:t>
      </w:r>
      <w:r w:rsidRPr="006F60F5">
        <w:rPr>
          <w:rFonts w:hAnsi="ＭＳ 明朝" w:hint="eastAsia"/>
        </w:rPr>
        <w:t>質問</w:t>
      </w:r>
      <w:r w:rsidR="00F306D6" w:rsidRPr="006F60F5">
        <w:rPr>
          <w:rFonts w:hAnsi="ＭＳ 明朝" w:hint="eastAsia"/>
        </w:rPr>
        <w:t>を取り下げ</w:t>
      </w:r>
      <w:r w:rsidR="008126E4" w:rsidRPr="006F60F5">
        <w:rPr>
          <w:rFonts w:hAnsi="ＭＳ 明朝" w:hint="eastAsia"/>
        </w:rPr>
        <w:t>る</w:t>
      </w:r>
      <w:r w:rsidRPr="006F60F5">
        <w:rPr>
          <w:rFonts w:hAnsi="ＭＳ 明朝" w:hint="eastAsia"/>
        </w:rPr>
        <w:t>場合は、所属会派内の他の委員に</w:t>
      </w:r>
      <w:r w:rsidR="00F306D6" w:rsidRPr="006F60F5">
        <w:rPr>
          <w:rFonts w:hAnsi="ＭＳ 明朝" w:hint="eastAsia"/>
        </w:rPr>
        <w:t>質問</w:t>
      </w:r>
      <w:r w:rsidRPr="006F60F5">
        <w:rPr>
          <w:rFonts w:hAnsi="ＭＳ 明朝" w:hint="eastAsia"/>
        </w:rPr>
        <w:t>時間を集約することはできない。</w:t>
      </w:r>
    </w:p>
    <w:p w14:paraId="5FDD121C" w14:textId="4F58296F" w:rsidR="00834FE2" w:rsidRPr="006F60F5" w:rsidRDefault="0097342C" w:rsidP="00F25A3E">
      <w:pPr>
        <w:ind w:left="698" w:hangingChars="300" w:hanging="698"/>
        <w:rPr>
          <w:rFonts w:hAnsi="ＭＳ 明朝"/>
        </w:rPr>
      </w:pPr>
      <w:r w:rsidRPr="006F60F5">
        <w:rPr>
          <w:rFonts w:hAnsi="ＭＳ 明朝" w:hint="eastAsia"/>
        </w:rPr>
        <w:t xml:space="preserve">　　④</w:t>
      </w:r>
      <w:r w:rsidR="00F22A89" w:rsidRPr="006F60F5">
        <w:rPr>
          <w:rFonts w:hAnsi="ＭＳ 明朝" w:hint="eastAsia"/>
        </w:rPr>
        <w:t xml:space="preserve">　</w:t>
      </w:r>
      <w:r w:rsidR="00834FE2" w:rsidRPr="006F60F5">
        <w:rPr>
          <w:rFonts w:hAnsi="ＭＳ 明朝" w:hint="eastAsia"/>
        </w:rPr>
        <w:t>通告を受けた委員長は、代表者会議で質問者、質問項目及び質問時間等を整理した上で、正副議長に報告しなければならない。</w:t>
      </w:r>
    </w:p>
    <w:p w14:paraId="3F0CB448" w14:textId="043A5F72" w:rsidR="00834FE2" w:rsidRPr="006F60F5" w:rsidRDefault="0097342C" w:rsidP="00F25A3E">
      <w:pPr>
        <w:ind w:left="698" w:hangingChars="300" w:hanging="698"/>
        <w:rPr>
          <w:rFonts w:hAnsi="ＭＳ 明朝"/>
        </w:rPr>
      </w:pPr>
      <w:r w:rsidRPr="006F60F5">
        <w:rPr>
          <w:rFonts w:hAnsi="ＭＳ 明朝" w:hint="eastAsia"/>
        </w:rPr>
        <w:t xml:space="preserve">　　⑤</w:t>
      </w:r>
      <w:r w:rsidR="00F22A89" w:rsidRPr="006F60F5">
        <w:rPr>
          <w:rFonts w:hAnsi="ＭＳ 明朝" w:hint="eastAsia"/>
        </w:rPr>
        <w:t xml:space="preserve">　</w:t>
      </w:r>
      <w:r w:rsidR="00834FE2" w:rsidRPr="006F60F5">
        <w:rPr>
          <w:rFonts w:hAnsi="ＭＳ 明朝" w:hint="eastAsia"/>
        </w:rPr>
        <w:t>知事質問の日程については、各委員会の所要時間等を勘案し、正副議長が調整する。</w:t>
      </w:r>
    </w:p>
    <w:p w14:paraId="656D0E83" w14:textId="4E6C3CE7" w:rsidR="00834FE2" w:rsidRPr="006F60F5" w:rsidRDefault="0097342C" w:rsidP="00F25A3E">
      <w:pPr>
        <w:rPr>
          <w:rFonts w:hAnsi="ＭＳ 明朝"/>
        </w:rPr>
      </w:pPr>
      <w:r w:rsidRPr="006F60F5">
        <w:rPr>
          <w:rFonts w:hAnsi="ＭＳ 明朝" w:hint="eastAsia"/>
        </w:rPr>
        <w:t xml:space="preserve">　　⑥</w:t>
      </w:r>
      <w:r w:rsidR="00F22A89" w:rsidRPr="006F60F5">
        <w:rPr>
          <w:rFonts w:hAnsi="ＭＳ 明朝" w:hint="eastAsia"/>
        </w:rPr>
        <w:t xml:space="preserve">　</w:t>
      </w:r>
      <w:r w:rsidR="00B06E50" w:rsidRPr="006F60F5">
        <w:rPr>
          <w:rFonts w:hAnsi="ＭＳ 明朝" w:hint="eastAsia"/>
        </w:rPr>
        <w:t>知事質問は</w:t>
      </w:r>
      <w:r w:rsidR="00F22A89" w:rsidRPr="006F60F5">
        <w:rPr>
          <w:rFonts w:hAnsi="ＭＳ 明朝" w:hint="eastAsia"/>
        </w:rPr>
        <w:t>、原則、</w:t>
      </w:r>
      <w:r w:rsidR="00B06E50" w:rsidRPr="006F60F5">
        <w:rPr>
          <w:rFonts w:hAnsi="ＭＳ 明朝" w:hint="eastAsia"/>
        </w:rPr>
        <w:t>第</w:t>
      </w:r>
      <w:r w:rsidR="00F22A89" w:rsidRPr="006F60F5">
        <w:rPr>
          <w:rFonts w:hAnsi="ＭＳ 明朝" w:hint="eastAsia"/>
        </w:rPr>
        <w:t>１</w:t>
      </w:r>
      <w:r w:rsidR="00834FE2" w:rsidRPr="006F60F5">
        <w:rPr>
          <w:rFonts w:hAnsi="ＭＳ 明朝" w:hint="eastAsia"/>
        </w:rPr>
        <w:t>委員会室で行う。</w:t>
      </w:r>
    </w:p>
    <w:p w14:paraId="23D2A80F" w14:textId="753AEC37" w:rsidR="00834FE2" w:rsidRPr="006F60F5" w:rsidRDefault="00834FE2" w:rsidP="00727C16">
      <w:pPr>
        <w:rPr>
          <w:rFonts w:hAnsi="ＭＳ 明朝"/>
        </w:rPr>
      </w:pPr>
    </w:p>
    <w:p w14:paraId="7084EE7E" w14:textId="042568E8" w:rsidR="00070290" w:rsidRPr="006F60F5" w:rsidRDefault="00070290" w:rsidP="00727C16">
      <w:pPr>
        <w:rPr>
          <w:rFonts w:ascii="ＭＳ ゴシック" w:eastAsia="ＭＳ ゴシック" w:hAnsi="ＭＳ ゴシック"/>
        </w:rPr>
      </w:pPr>
      <w:r w:rsidRPr="006F60F5">
        <w:rPr>
          <w:rFonts w:ascii="ＭＳ ゴシック" w:eastAsia="ＭＳ ゴシック" w:hAnsi="ＭＳ ゴシック" w:hint="eastAsia"/>
        </w:rPr>
        <w:t>２　決算審査に係る特例</w:t>
      </w:r>
    </w:p>
    <w:p w14:paraId="16C078B0" w14:textId="2EFFD1E8" w:rsidR="00070290" w:rsidRPr="006F60F5" w:rsidRDefault="00070290" w:rsidP="00070290">
      <w:pPr>
        <w:rPr>
          <w:rFonts w:hAnsi="ＭＳ 明朝"/>
        </w:rPr>
      </w:pPr>
      <w:r w:rsidRPr="006F60F5">
        <w:rPr>
          <w:rFonts w:hAnsi="ＭＳ 明朝" w:hint="eastAsia"/>
        </w:rPr>
        <w:t xml:space="preserve">　⑴　会派の質問持ち時間</w:t>
      </w:r>
    </w:p>
    <w:p w14:paraId="721E68BC" w14:textId="272484FA" w:rsidR="00070290" w:rsidRPr="006F60F5" w:rsidRDefault="00070290" w:rsidP="00727C16">
      <w:pPr>
        <w:rPr>
          <w:rFonts w:hAnsi="ＭＳ 明朝"/>
        </w:rPr>
      </w:pPr>
      <w:r w:rsidRPr="006F60F5">
        <w:rPr>
          <w:rFonts w:hAnsi="ＭＳ 明朝" w:hint="eastAsia"/>
        </w:rPr>
        <w:t xml:space="preserve">　　①　一般審査</w:t>
      </w:r>
    </w:p>
    <w:p w14:paraId="70E2A903" w14:textId="5479247B" w:rsidR="00070290" w:rsidRPr="006F60F5" w:rsidRDefault="00070290" w:rsidP="00070290">
      <w:pPr>
        <w:ind w:left="930" w:hangingChars="400" w:hanging="930"/>
        <w:rPr>
          <w:rFonts w:hAnsi="ＭＳ 明朝"/>
        </w:rPr>
      </w:pPr>
      <w:r w:rsidRPr="006F60F5">
        <w:rPr>
          <w:rFonts w:hAnsi="ＭＳ 明朝" w:hint="eastAsia"/>
        </w:rPr>
        <w:t xml:space="preserve">　　　ア　各会派に、所属委員１人当たり30分（答弁時間を含む）を乗じた時間を配分する。</w:t>
      </w:r>
    </w:p>
    <w:p w14:paraId="427AD751" w14:textId="6A2574FE" w:rsidR="00070290" w:rsidRPr="006F60F5" w:rsidRDefault="00070290" w:rsidP="00070290">
      <w:pPr>
        <w:rPr>
          <w:rFonts w:hAnsi="ＭＳ 明朝"/>
        </w:rPr>
      </w:pPr>
      <w:r w:rsidRPr="006F60F5">
        <w:rPr>
          <w:rFonts w:hAnsi="ＭＳ 明朝" w:hint="eastAsia"/>
        </w:rPr>
        <w:t xml:space="preserve">　　　イ　質問に当っては、機会均等を図るため１人１回につき30分以内とする。</w:t>
      </w:r>
    </w:p>
    <w:p w14:paraId="0847EE80" w14:textId="38E9A6AE" w:rsidR="00070290" w:rsidRPr="006F60F5" w:rsidRDefault="00070290" w:rsidP="00070290">
      <w:pPr>
        <w:rPr>
          <w:rFonts w:hAnsi="ＭＳ 明朝"/>
        </w:rPr>
      </w:pPr>
      <w:r w:rsidRPr="006F60F5">
        <w:rPr>
          <w:rFonts w:hAnsi="ＭＳ 明朝" w:hint="eastAsia"/>
        </w:rPr>
        <w:t xml:space="preserve">　⑵　質疑内容</w:t>
      </w:r>
    </w:p>
    <w:p w14:paraId="7DA328BF" w14:textId="69E57F4B" w:rsidR="00070290" w:rsidRDefault="00070290" w:rsidP="00070290">
      <w:pPr>
        <w:rPr>
          <w:rFonts w:hAnsi="ＭＳ 明朝"/>
        </w:rPr>
      </w:pPr>
      <w:r w:rsidRPr="006F60F5">
        <w:rPr>
          <w:rFonts w:hAnsi="ＭＳ 明朝" w:hint="eastAsia"/>
        </w:rPr>
        <w:t xml:space="preserve">　　　所管部局関係の決算関連議案に対するものに限定する。</w:t>
      </w:r>
    </w:p>
    <w:p w14:paraId="24515849" w14:textId="5FB49B8B" w:rsidR="00D614CE" w:rsidRDefault="00D614CE" w:rsidP="00070290">
      <w:pPr>
        <w:rPr>
          <w:rFonts w:hAnsi="ＭＳ 明朝"/>
        </w:rPr>
      </w:pPr>
    </w:p>
    <w:p w14:paraId="51522A18" w14:textId="1558D671" w:rsidR="004669A0" w:rsidRPr="00A86DF7" w:rsidRDefault="004669A0" w:rsidP="004669A0">
      <w:pPr>
        <w:rPr>
          <w:rFonts w:ascii="ＭＳ ゴシック" w:eastAsia="ＭＳ ゴシック" w:hAnsi="ＭＳ ゴシック"/>
        </w:rPr>
      </w:pPr>
      <w:r w:rsidRPr="00A86DF7">
        <w:rPr>
          <w:rFonts w:ascii="ＭＳ ゴシック" w:eastAsia="ＭＳ ゴシック" w:hAnsi="ＭＳ ゴシック" w:hint="eastAsia"/>
        </w:rPr>
        <w:lastRenderedPageBreak/>
        <w:t>３　オンライン</w:t>
      </w:r>
      <w:r w:rsidR="00276619" w:rsidRPr="00A86DF7">
        <w:rPr>
          <w:rFonts w:ascii="ＭＳ ゴシック" w:eastAsia="ＭＳ ゴシック" w:hAnsi="ＭＳ ゴシック" w:hint="eastAsia"/>
        </w:rPr>
        <w:t>を活用した委員会に係る特例</w:t>
      </w:r>
    </w:p>
    <w:p w14:paraId="28B74C5B" w14:textId="1CDCE191" w:rsidR="00F46F19" w:rsidRPr="00A86DF7" w:rsidRDefault="001A0C1B" w:rsidP="00376913">
      <w:pPr>
        <w:ind w:left="233" w:hangingChars="100" w:hanging="233"/>
        <w:rPr>
          <w:rFonts w:hAnsi="ＭＳ 明朝"/>
        </w:rPr>
      </w:pPr>
      <w:r w:rsidRPr="00A86DF7">
        <w:rPr>
          <w:rFonts w:hAnsi="ＭＳ 明朝" w:hint="eastAsia"/>
        </w:rPr>
        <w:t xml:space="preserve">　　</w:t>
      </w:r>
      <w:r w:rsidR="002129FE" w:rsidRPr="00A86DF7">
        <w:rPr>
          <w:rFonts w:hAnsi="ＭＳ 明朝" w:hint="eastAsia"/>
        </w:rPr>
        <w:t>委員長は、映像と音声の送受信</w:t>
      </w:r>
      <w:r w:rsidR="00EE17AE" w:rsidRPr="00A86DF7">
        <w:rPr>
          <w:rFonts w:hAnsi="ＭＳ 明朝" w:hint="eastAsia"/>
        </w:rPr>
        <w:t>に障害があり、</w:t>
      </w:r>
      <w:r w:rsidR="00896D32" w:rsidRPr="00A86DF7">
        <w:rPr>
          <w:rFonts w:hAnsi="ＭＳ 明朝" w:hint="eastAsia"/>
        </w:rPr>
        <w:t>オンライン出席委員の</w:t>
      </w:r>
      <w:r w:rsidR="004669A0" w:rsidRPr="00A86DF7">
        <w:rPr>
          <w:rFonts w:hAnsi="ＭＳ 明朝" w:hint="eastAsia"/>
        </w:rPr>
        <w:t>質問</w:t>
      </w:r>
      <w:r w:rsidR="00014E68" w:rsidRPr="00A86DF7">
        <w:rPr>
          <w:rFonts w:hAnsi="ＭＳ 明朝" w:hint="eastAsia"/>
        </w:rPr>
        <w:t>の開始</w:t>
      </w:r>
      <w:r w:rsidR="00276619" w:rsidRPr="00A86DF7">
        <w:rPr>
          <w:rFonts w:hAnsi="ＭＳ 明朝" w:hint="eastAsia"/>
        </w:rPr>
        <w:t>又は続行</w:t>
      </w:r>
      <w:r w:rsidR="00D9620E" w:rsidRPr="00A86DF7">
        <w:rPr>
          <w:rFonts w:hAnsi="ＭＳ 明朝" w:hint="eastAsia"/>
        </w:rPr>
        <w:t>に</w:t>
      </w:r>
      <w:r w:rsidR="00BF74CE" w:rsidRPr="00A86DF7">
        <w:rPr>
          <w:rFonts w:hAnsi="ＭＳ 明朝" w:hint="eastAsia"/>
        </w:rPr>
        <w:t>支障がある</w:t>
      </w:r>
      <w:r w:rsidR="00652EDA" w:rsidRPr="00A86DF7">
        <w:rPr>
          <w:rFonts w:hAnsi="ＭＳ 明朝" w:hint="eastAsia"/>
        </w:rPr>
        <w:t>と判断したとき</w:t>
      </w:r>
      <w:r w:rsidR="00276619" w:rsidRPr="00A86DF7">
        <w:rPr>
          <w:rFonts w:hAnsi="ＭＳ 明朝" w:hint="eastAsia"/>
        </w:rPr>
        <w:t>は、</w:t>
      </w:r>
      <w:r w:rsidR="00704069" w:rsidRPr="00A86DF7">
        <w:rPr>
          <w:rFonts w:hAnsi="ＭＳ 明朝" w:hint="eastAsia"/>
        </w:rPr>
        <w:t>質問を</w:t>
      </w:r>
      <w:r w:rsidR="004669A0" w:rsidRPr="00A86DF7">
        <w:rPr>
          <w:rFonts w:hAnsi="ＭＳ 明朝" w:hint="eastAsia"/>
        </w:rPr>
        <w:t>止め、</w:t>
      </w:r>
      <w:r w:rsidR="00276619" w:rsidRPr="00A86DF7">
        <w:rPr>
          <w:rFonts w:hAnsi="ＭＳ 明朝" w:hint="eastAsia"/>
        </w:rPr>
        <w:t>状態を確認</w:t>
      </w:r>
      <w:r w:rsidR="00F46F19" w:rsidRPr="00A86DF7">
        <w:rPr>
          <w:rFonts w:hAnsi="ＭＳ 明朝" w:hint="eastAsia"/>
        </w:rPr>
        <w:t>する</w:t>
      </w:r>
      <w:r w:rsidR="004669A0" w:rsidRPr="00A86DF7">
        <w:rPr>
          <w:rFonts w:hAnsi="ＭＳ 明朝" w:hint="eastAsia"/>
        </w:rPr>
        <w:t>。</w:t>
      </w:r>
      <w:r w:rsidR="007728EB" w:rsidRPr="00A86DF7">
        <w:rPr>
          <w:rFonts w:hAnsi="ＭＳ 明朝" w:hint="eastAsia"/>
        </w:rPr>
        <w:t>確認の結果</w:t>
      </w:r>
      <w:r w:rsidR="004669A0" w:rsidRPr="00A86DF7">
        <w:rPr>
          <w:rFonts w:hAnsi="ＭＳ 明朝" w:hint="eastAsia"/>
        </w:rPr>
        <w:t>、</w:t>
      </w:r>
      <w:r w:rsidR="005866DB" w:rsidRPr="00A86DF7">
        <w:rPr>
          <w:rFonts w:hAnsi="ＭＳ 明朝" w:hint="eastAsia"/>
        </w:rPr>
        <w:t>質問の開始又は続行が困難</w:t>
      </w:r>
      <w:r w:rsidR="007728EB" w:rsidRPr="00A86DF7">
        <w:rPr>
          <w:rFonts w:hAnsi="ＭＳ 明朝" w:hint="eastAsia"/>
        </w:rPr>
        <w:t>である</w:t>
      </w:r>
      <w:r w:rsidR="005866DB" w:rsidRPr="00A86DF7">
        <w:rPr>
          <w:rFonts w:hAnsi="ＭＳ 明朝" w:hint="eastAsia"/>
        </w:rPr>
        <w:t>と</w:t>
      </w:r>
      <w:r w:rsidR="007728EB" w:rsidRPr="00A86DF7">
        <w:rPr>
          <w:rFonts w:hAnsi="ＭＳ 明朝" w:hint="eastAsia"/>
        </w:rPr>
        <w:t>認められる</w:t>
      </w:r>
      <w:r w:rsidR="00930EF8" w:rsidRPr="00A86DF7">
        <w:rPr>
          <w:rFonts w:hAnsi="ＭＳ 明朝" w:hint="eastAsia"/>
        </w:rPr>
        <w:t>ときは、</w:t>
      </w:r>
      <w:r w:rsidR="00351A9F" w:rsidRPr="00A86DF7">
        <w:rPr>
          <w:rFonts w:hAnsi="ＭＳ 明朝" w:hint="eastAsia"/>
        </w:rPr>
        <w:t>次のとおり取</w:t>
      </w:r>
      <w:r w:rsidR="0003562E" w:rsidRPr="00A86DF7">
        <w:rPr>
          <w:rFonts w:hAnsi="ＭＳ 明朝" w:hint="eastAsia"/>
        </w:rPr>
        <w:t>り</w:t>
      </w:r>
      <w:r w:rsidR="00351A9F" w:rsidRPr="00A86DF7">
        <w:rPr>
          <w:rFonts w:hAnsi="ＭＳ 明朝" w:hint="eastAsia"/>
        </w:rPr>
        <w:t>扱う。</w:t>
      </w:r>
    </w:p>
    <w:p w14:paraId="6B289183" w14:textId="2AC274FB" w:rsidR="004669A0" w:rsidRPr="00A86DF7" w:rsidRDefault="001A0C1B" w:rsidP="00512217">
      <w:pPr>
        <w:rPr>
          <w:rFonts w:hAnsi="ＭＳ 明朝"/>
        </w:rPr>
      </w:pPr>
      <w:r w:rsidRPr="00A86DF7">
        <w:rPr>
          <w:rFonts w:hAnsi="ＭＳ 明朝" w:hint="eastAsia"/>
        </w:rPr>
        <w:t xml:space="preserve">　</w:t>
      </w:r>
      <w:r w:rsidR="006D6800" w:rsidRPr="00A86DF7">
        <w:rPr>
          <w:rFonts w:hAnsi="ＭＳ 明朝" w:hint="eastAsia"/>
        </w:rPr>
        <w:t xml:space="preserve">⑴　</w:t>
      </w:r>
      <w:r w:rsidR="00AD1802" w:rsidRPr="00A86DF7">
        <w:rPr>
          <w:rFonts w:hAnsi="ＭＳ 明朝" w:hint="eastAsia"/>
        </w:rPr>
        <w:t>質問順位</w:t>
      </w:r>
    </w:p>
    <w:p w14:paraId="0FC4B6AC" w14:textId="23B7A855" w:rsidR="004669A0" w:rsidRPr="00A86DF7" w:rsidRDefault="001A0C1B" w:rsidP="00512217">
      <w:pPr>
        <w:ind w:left="465" w:hangingChars="200" w:hanging="465"/>
        <w:rPr>
          <w:rFonts w:hAnsi="ＭＳ 明朝"/>
        </w:rPr>
      </w:pPr>
      <w:r w:rsidRPr="00A86DF7">
        <w:rPr>
          <w:rFonts w:hAnsi="ＭＳ 明朝" w:hint="eastAsia"/>
        </w:rPr>
        <w:t xml:space="preserve">　　　</w:t>
      </w:r>
      <w:r w:rsidR="007728EB" w:rsidRPr="00A86DF7">
        <w:rPr>
          <w:rFonts w:hAnsi="ＭＳ 明朝" w:hint="eastAsia"/>
        </w:rPr>
        <w:t>引き続き</w:t>
      </w:r>
      <w:r w:rsidR="009509D9" w:rsidRPr="00A86DF7">
        <w:rPr>
          <w:rFonts w:hAnsi="ＭＳ 明朝" w:hint="eastAsia"/>
        </w:rPr>
        <w:t>質問を行うことを希望する場合は、原則として、</w:t>
      </w:r>
      <w:r w:rsidR="006D6800" w:rsidRPr="00A86DF7">
        <w:rPr>
          <w:rFonts w:hAnsi="ＭＳ 明朝" w:hint="eastAsia"/>
        </w:rPr>
        <w:t>一般審査</w:t>
      </w:r>
      <w:r w:rsidR="00AD1802" w:rsidRPr="00A86DF7">
        <w:rPr>
          <w:rFonts w:hAnsi="ＭＳ 明朝" w:hint="eastAsia"/>
        </w:rPr>
        <w:t>又は知事質問</w:t>
      </w:r>
      <w:r w:rsidR="00685D44" w:rsidRPr="00A86DF7">
        <w:rPr>
          <w:rFonts w:hAnsi="ＭＳ 明朝" w:hint="eastAsia"/>
        </w:rPr>
        <w:t>それぞれ</w:t>
      </w:r>
      <w:r w:rsidR="006D6800" w:rsidRPr="00A86DF7">
        <w:rPr>
          <w:rFonts w:hAnsi="ＭＳ 明朝" w:hint="eastAsia"/>
        </w:rPr>
        <w:t>の最後の質問者に変更する</w:t>
      </w:r>
      <w:r w:rsidR="004669A0" w:rsidRPr="00A86DF7">
        <w:rPr>
          <w:rFonts w:hAnsi="ＭＳ 明朝" w:hint="eastAsia"/>
        </w:rPr>
        <w:t>。</w:t>
      </w:r>
      <w:r w:rsidR="006D6800" w:rsidRPr="00A86DF7">
        <w:rPr>
          <w:rFonts w:hAnsi="ＭＳ 明朝" w:hint="eastAsia"/>
        </w:rPr>
        <w:t>なお、</w:t>
      </w:r>
      <w:r w:rsidR="009509D9" w:rsidRPr="00A86DF7">
        <w:rPr>
          <w:rFonts w:hAnsi="ＭＳ 明朝" w:hint="eastAsia"/>
        </w:rPr>
        <w:t>協議が必要と思われる場合は</w:t>
      </w:r>
      <w:r w:rsidR="006D6800" w:rsidRPr="00A86DF7">
        <w:rPr>
          <w:rFonts w:hAnsi="ＭＳ 明朝" w:hint="eastAsia"/>
        </w:rPr>
        <w:t>、代表者会議で協議・決定する。</w:t>
      </w:r>
    </w:p>
    <w:p w14:paraId="67FCDA9A" w14:textId="729FD5D3" w:rsidR="004669A0" w:rsidRPr="00A86DF7" w:rsidRDefault="001A0C1B" w:rsidP="00512217">
      <w:pPr>
        <w:rPr>
          <w:rFonts w:hAnsi="ＭＳ 明朝"/>
        </w:rPr>
      </w:pPr>
      <w:r w:rsidRPr="00A86DF7">
        <w:rPr>
          <w:rFonts w:hAnsi="ＭＳ 明朝" w:hint="eastAsia"/>
        </w:rPr>
        <w:t xml:space="preserve">　</w:t>
      </w:r>
      <w:r w:rsidR="00AD1802" w:rsidRPr="00A86DF7">
        <w:rPr>
          <w:rFonts w:hAnsi="ＭＳ 明朝" w:hint="eastAsia"/>
        </w:rPr>
        <w:t>⑵</w:t>
      </w:r>
      <w:r w:rsidR="00DF6AE3" w:rsidRPr="00A86DF7">
        <w:rPr>
          <w:rFonts w:hAnsi="ＭＳ 明朝" w:hint="eastAsia"/>
        </w:rPr>
        <w:t xml:space="preserve">　</w:t>
      </w:r>
      <w:r w:rsidR="004669A0" w:rsidRPr="00A86DF7">
        <w:rPr>
          <w:rFonts w:hAnsi="ＭＳ 明朝" w:hint="eastAsia"/>
        </w:rPr>
        <w:t>質問時間</w:t>
      </w:r>
    </w:p>
    <w:p w14:paraId="4626E4F3" w14:textId="02969D54" w:rsidR="004669A0" w:rsidRPr="00A86DF7" w:rsidRDefault="00DF6AE3" w:rsidP="00A56692">
      <w:pPr>
        <w:ind w:left="465" w:hangingChars="200" w:hanging="465"/>
        <w:rPr>
          <w:rFonts w:hAnsi="ＭＳ 明朝"/>
        </w:rPr>
      </w:pPr>
      <w:r w:rsidRPr="00A86DF7">
        <w:rPr>
          <w:rFonts w:hAnsi="ＭＳ 明朝" w:hint="eastAsia"/>
        </w:rPr>
        <w:t xml:space="preserve">　</w:t>
      </w:r>
      <w:r w:rsidR="00276619" w:rsidRPr="00A86DF7">
        <w:rPr>
          <w:rFonts w:hAnsi="ＭＳ 明朝" w:hint="eastAsia"/>
        </w:rPr>
        <w:t xml:space="preserve">　</w:t>
      </w:r>
      <w:r w:rsidRPr="00A86DF7">
        <w:rPr>
          <w:rFonts w:hAnsi="ＭＳ 明朝" w:hint="eastAsia"/>
        </w:rPr>
        <w:t xml:space="preserve">　</w:t>
      </w:r>
      <w:r w:rsidR="009509D9" w:rsidRPr="00A86DF7">
        <w:rPr>
          <w:rFonts w:hAnsi="ＭＳ 明朝" w:hint="eastAsia"/>
        </w:rPr>
        <w:t>質問順位を変更した際の質問時間は、</w:t>
      </w:r>
      <w:r w:rsidR="00E72A06" w:rsidRPr="00A86DF7">
        <w:rPr>
          <w:rFonts w:hAnsi="ＭＳ 明朝" w:hint="eastAsia"/>
        </w:rPr>
        <w:t>質問を</w:t>
      </w:r>
      <w:r w:rsidR="00704069" w:rsidRPr="00A86DF7">
        <w:rPr>
          <w:rFonts w:hAnsi="ＭＳ 明朝" w:hint="eastAsia"/>
        </w:rPr>
        <w:t>中断した</w:t>
      </w:r>
      <w:r w:rsidR="009509D9" w:rsidRPr="00A86DF7">
        <w:rPr>
          <w:rFonts w:hAnsi="ＭＳ 明朝" w:hint="eastAsia"/>
        </w:rPr>
        <w:t>時点の残時間とする。</w:t>
      </w:r>
    </w:p>
    <w:p w14:paraId="2A7CF49A" w14:textId="4F2B82D3" w:rsidR="00070290" w:rsidRPr="00A86DF7" w:rsidRDefault="00070290" w:rsidP="00727C16">
      <w:pPr>
        <w:rPr>
          <w:rFonts w:hAnsi="ＭＳ 明朝"/>
        </w:rPr>
      </w:pPr>
    </w:p>
    <w:p w14:paraId="63861393" w14:textId="106A81E9" w:rsidR="00834FE2" w:rsidRPr="00A86DF7" w:rsidRDefault="00D614CE" w:rsidP="00727C16">
      <w:pPr>
        <w:outlineLvl w:val="0"/>
        <w:rPr>
          <w:rFonts w:ascii="ＭＳ ゴシック" w:eastAsia="ＭＳ ゴシック" w:hAnsi="ＭＳ ゴシック"/>
        </w:rPr>
      </w:pPr>
      <w:r w:rsidRPr="00A86DF7">
        <w:rPr>
          <w:rFonts w:ascii="ＭＳ ゴシック" w:eastAsia="ＭＳ ゴシック" w:hAnsi="ＭＳ ゴシック" w:hint="eastAsia"/>
        </w:rPr>
        <w:t>４</w:t>
      </w:r>
      <w:r w:rsidR="00834FE2" w:rsidRPr="00A86DF7">
        <w:rPr>
          <w:rFonts w:ascii="ＭＳ ゴシック" w:eastAsia="ＭＳ ゴシック" w:hAnsi="ＭＳ ゴシック" w:hint="eastAsia"/>
        </w:rPr>
        <w:t xml:space="preserve">　委員外議員の発言・関連質問</w:t>
      </w:r>
    </w:p>
    <w:p w14:paraId="29A9DD39" w14:textId="4DC92A28" w:rsidR="00834FE2" w:rsidRPr="006F60F5" w:rsidRDefault="0097342C" w:rsidP="00F25A3E">
      <w:pPr>
        <w:ind w:left="233" w:hangingChars="100" w:hanging="233"/>
        <w:rPr>
          <w:rFonts w:hAnsi="ＭＳ 明朝"/>
        </w:rPr>
      </w:pPr>
      <w:r w:rsidRPr="006F60F5">
        <w:rPr>
          <w:rFonts w:hAnsi="ＭＳ 明朝" w:hint="eastAsia"/>
        </w:rPr>
        <w:t xml:space="preserve">　　</w:t>
      </w:r>
      <w:r w:rsidR="00834FE2" w:rsidRPr="006F60F5">
        <w:rPr>
          <w:rFonts w:hAnsi="ＭＳ 明朝" w:hint="eastAsia"/>
        </w:rPr>
        <w:t>「委員外議員の発言」及び「関連質問」の申し出があれば、会派の質問持ち時間の範囲内で行うことを前提に、それぞれの委員会で協議</w:t>
      </w:r>
      <w:r w:rsidR="00F22A89" w:rsidRPr="006F60F5">
        <w:rPr>
          <w:rFonts w:hAnsi="ＭＳ 明朝" w:hint="eastAsia"/>
        </w:rPr>
        <w:t>・決定</w:t>
      </w:r>
      <w:r w:rsidR="00834FE2" w:rsidRPr="006F60F5">
        <w:rPr>
          <w:rFonts w:hAnsi="ＭＳ 明朝" w:hint="eastAsia"/>
        </w:rPr>
        <w:t>する。</w:t>
      </w:r>
    </w:p>
    <w:p w14:paraId="74989FFB" w14:textId="2EB2BB42" w:rsidR="00834FE2" w:rsidRPr="006F60F5" w:rsidRDefault="00834FE2" w:rsidP="00727C16">
      <w:pPr>
        <w:rPr>
          <w:rFonts w:hAnsi="ＭＳ 明朝"/>
        </w:rPr>
      </w:pPr>
    </w:p>
    <w:p w14:paraId="1E3E5CF1" w14:textId="61068276" w:rsidR="00834FE2" w:rsidRPr="006F60F5" w:rsidRDefault="00D614CE" w:rsidP="00727C16">
      <w:pPr>
        <w:outlineLvl w:val="0"/>
        <w:rPr>
          <w:rFonts w:ascii="ＭＳ ゴシック" w:eastAsia="ＭＳ ゴシック" w:hAnsi="ＭＳ ゴシック"/>
        </w:rPr>
      </w:pPr>
      <w:r w:rsidRPr="00A86DF7">
        <w:rPr>
          <w:rFonts w:ascii="ＭＳ ゴシック" w:eastAsia="ＭＳ ゴシック" w:hAnsi="ＭＳ ゴシック" w:hint="eastAsia"/>
        </w:rPr>
        <w:t>５</w:t>
      </w:r>
      <w:r w:rsidR="00834FE2" w:rsidRPr="006F60F5">
        <w:rPr>
          <w:rFonts w:ascii="ＭＳ ゴシック" w:eastAsia="ＭＳ ゴシック" w:hAnsi="ＭＳ ゴシック" w:hint="eastAsia"/>
        </w:rPr>
        <w:t xml:space="preserve">　所管外説明員の出席要求</w:t>
      </w:r>
    </w:p>
    <w:p w14:paraId="59804DA9" w14:textId="5FFC7CB0" w:rsidR="00834FE2" w:rsidRPr="006F60F5" w:rsidRDefault="0097342C" w:rsidP="00F25A3E">
      <w:pPr>
        <w:rPr>
          <w:rFonts w:hAnsi="ＭＳ 明朝"/>
        </w:rPr>
      </w:pPr>
      <w:r w:rsidRPr="006F60F5">
        <w:rPr>
          <w:rFonts w:hAnsi="ＭＳ 明朝" w:hint="eastAsia"/>
        </w:rPr>
        <w:t xml:space="preserve">　　</w:t>
      </w:r>
      <w:r w:rsidR="00834FE2" w:rsidRPr="006F60F5">
        <w:rPr>
          <w:rFonts w:hAnsi="ＭＳ 明朝" w:hint="eastAsia"/>
        </w:rPr>
        <w:t>委員会条例で各委員会の所管部局が明示されていることから、その取扱いは、</w:t>
      </w:r>
    </w:p>
    <w:p w14:paraId="2A302A82" w14:textId="74E69F51" w:rsidR="00834FE2" w:rsidRPr="006F60F5" w:rsidRDefault="0097342C" w:rsidP="00F25A3E">
      <w:pPr>
        <w:rPr>
          <w:rFonts w:hAnsi="ＭＳ 明朝"/>
        </w:rPr>
      </w:pPr>
      <w:r w:rsidRPr="006F60F5">
        <w:rPr>
          <w:rFonts w:hAnsi="ＭＳ 明朝" w:hint="eastAsia"/>
        </w:rPr>
        <w:t xml:space="preserve">　　</w:t>
      </w:r>
      <w:r w:rsidR="00F22A89" w:rsidRPr="006F60F5">
        <w:rPr>
          <w:rFonts w:hAnsi="ＭＳ 明朝" w:hint="eastAsia"/>
        </w:rPr>
        <w:t xml:space="preserve">ア　</w:t>
      </w:r>
      <w:r w:rsidR="00834FE2" w:rsidRPr="006F60F5">
        <w:rPr>
          <w:rFonts w:hAnsi="ＭＳ 明朝" w:hint="eastAsia"/>
        </w:rPr>
        <w:t>当該委員会の他の議員に質問を委ねる</w:t>
      </w:r>
    </w:p>
    <w:p w14:paraId="14DB761A" w14:textId="4E7ADCA9" w:rsidR="00834FE2" w:rsidRPr="006F60F5" w:rsidRDefault="0097342C" w:rsidP="00F25A3E">
      <w:pPr>
        <w:rPr>
          <w:rFonts w:hAnsi="ＭＳ 明朝"/>
        </w:rPr>
      </w:pPr>
      <w:r w:rsidRPr="006F60F5">
        <w:rPr>
          <w:rFonts w:hAnsi="ＭＳ 明朝" w:hint="eastAsia"/>
        </w:rPr>
        <w:t xml:space="preserve">　　</w:t>
      </w:r>
      <w:r w:rsidR="00F22A89" w:rsidRPr="006F60F5">
        <w:rPr>
          <w:rFonts w:hAnsi="ＭＳ 明朝" w:hint="eastAsia"/>
        </w:rPr>
        <w:t xml:space="preserve">イ　</w:t>
      </w:r>
      <w:r w:rsidR="00834FE2" w:rsidRPr="006F60F5">
        <w:rPr>
          <w:rFonts w:hAnsi="ＭＳ 明朝" w:hint="eastAsia"/>
        </w:rPr>
        <w:t>委員外議員として当該委員会で質問をする</w:t>
      </w:r>
    </w:p>
    <w:p w14:paraId="424E71C0" w14:textId="0C676006" w:rsidR="00834FE2" w:rsidRPr="006F60F5" w:rsidRDefault="0097342C" w:rsidP="00F25A3E">
      <w:pPr>
        <w:rPr>
          <w:rFonts w:hAnsi="ＭＳ 明朝"/>
        </w:rPr>
      </w:pPr>
      <w:r w:rsidRPr="006F60F5">
        <w:rPr>
          <w:rFonts w:hAnsi="ＭＳ 明朝" w:hint="eastAsia"/>
        </w:rPr>
        <w:t xml:space="preserve">　</w:t>
      </w:r>
      <w:r w:rsidR="00834FE2" w:rsidRPr="006F60F5">
        <w:rPr>
          <w:rFonts w:hAnsi="ＭＳ 明朝" w:hint="eastAsia"/>
        </w:rPr>
        <w:t>など、従前どおり所管外説明員の出席要求は控える。</w:t>
      </w:r>
    </w:p>
    <w:p w14:paraId="75A4126E" w14:textId="77777777" w:rsidR="00332088" w:rsidRPr="006F60F5" w:rsidRDefault="00332088" w:rsidP="00F25A3E">
      <w:pPr>
        <w:rPr>
          <w:rFonts w:hAnsi="ＭＳ 明朝"/>
        </w:rPr>
      </w:pPr>
    </w:p>
    <w:p w14:paraId="6AF27B2F" w14:textId="3BBE8937" w:rsidR="00045A63" w:rsidRPr="00A86DF7" w:rsidRDefault="00D614CE" w:rsidP="00045A63">
      <w:pPr>
        <w:rPr>
          <w:rFonts w:ascii="ＭＳ ゴシック" w:eastAsia="ＭＳ ゴシック" w:hAnsi="ＭＳ ゴシック"/>
        </w:rPr>
      </w:pPr>
      <w:r w:rsidRPr="00A86DF7">
        <w:rPr>
          <w:rFonts w:ascii="ＭＳ ゴシック" w:eastAsia="ＭＳ ゴシック" w:hAnsi="ＭＳ ゴシック" w:hint="eastAsia"/>
        </w:rPr>
        <w:t>６</w:t>
      </w:r>
      <w:r w:rsidR="00332088" w:rsidRPr="00A86DF7">
        <w:rPr>
          <w:rFonts w:ascii="ＭＳ ゴシック" w:eastAsia="ＭＳ ゴシック" w:hAnsi="ＭＳ ゴシック" w:hint="eastAsia"/>
        </w:rPr>
        <w:t xml:space="preserve">　理事者の委員会への出席</w:t>
      </w:r>
    </w:p>
    <w:p w14:paraId="6CD22E56" w14:textId="79FBBC54" w:rsidR="0084581C" w:rsidRPr="00A86DF7" w:rsidRDefault="005164FC" w:rsidP="005164FC">
      <w:pPr>
        <w:ind w:left="233" w:hangingChars="100" w:hanging="233"/>
        <w:rPr>
          <w:rFonts w:hAnsi="ＭＳ 明朝"/>
        </w:rPr>
      </w:pPr>
      <w:r w:rsidRPr="00A86DF7">
        <w:rPr>
          <w:rFonts w:hAnsi="ＭＳ 明朝" w:hint="eastAsia"/>
        </w:rPr>
        <w:t xml:space="preserve">　　</w:t>
      </w:r>
      <w:r w:rsidR="00332088" w:rsidRPr="00A86DF7">
        <w:rPr>
          <w:rFonts w:hAnsi="ＭＳ 明朝" w:hint="eastAsia"/>
        </w:rPr>
        <w:t>委員会では、発言通告制を採用していないことから、事前の委員との調整の中で、答弁が必要とされる理事者及び関連する理事者の絞込みが可能な場合にあっては、理事者側で出席者を限定して差し支えない。</w:t>
      </w:r>
      <w:r w:rsidRPr="00A86DF7">
        <w:rPr>
          <w:rFonts w:hAnsi="ＭＳ 明朝" w:hint="eastAsia"/>
        </w:rPr>
        <w:t>なお、</w:t>
      </w:r>
      <w:r w:rsidR="0084581C" w:rsidRPr="00A86DF7">
        <w:rPr>
          <w:rFonts w:hAnsi="ＭＳ 明朝" w:hint="eastAsia"/>
        </w:rPr>
        <w:t>オンライン</w:t>
      </w:r>
      <w:r w:rsidR="00045A63" w:rsidRPr="00A86DF7">
        <w:rPr>
          <w:rFonts w:hAnsi="ＭＳ 明朝" w:hint="eastAsia"/>
        </w:rPr>
        <w:t>を活用して</w:t>
      </w:r>
      <w:r w:rsidR="0084581C" w:rsidRPr="00A86DF7">
        <w:rPr>
          <w:rFonts w:hAnsi="ＭＳ 明朝" w:hint="eastAsia"/>
        </w:rPr>
        <w:t>委員会に出席すること</w:t>
      </w:r>
      <w:r w:rsidRPr="00A86DF7">
        <w:rPr>
          <w:rFonts w:hAnsi="ＭＳ 明朝" w:hint="eastAsia"/>
        </w:rPr>
        <w:t>は</w:t>
      </w:r>
      <w:r w:rsidR="00D81A0F" w:rsidRPr="00A86DF7">
        <w:rPr>
          <w:rFonts w:hAnsi="ＭＳ 明朝" w:hint="eastAsia"/>
        </w:rPr>
        <w:t>できない</w:t>
      </w:r>
      <w:r w:rsidR="0084581C" w:rsidRPr="00A86DF7">
        <w:rPr>
          <w:rFonts w:hAnsi="ＭＳ 明朝" w:hint="eastAsia"/>
        </w:rPr>
        <w:t>。</w:t>
      </w:r>
    </w:p>
    <w:p w14:paraId="248E9988" w14:textId="77777777" w:rsidR="00332088" w:rsidRPr="00A86DF7" w:rsidRDefault="00332088" w:rsidP="00F25A3E">
      <w:pPr>
        <w:rPr>
          <w:rFonts w:hAnsi="ＭＳ 明朝"/>
        </w:rPr>
      </w:pPr>
    </w:p>
    <w:p w14:paraId="41A73B1A" w14:textId="7AE6A47F" w:rsidR="00B42731" w:rsidRPr="00A86DF7" w:rsidRDefault="00D614CE" w:rsidP="00F25A3E">
      <w:pPr>
        <w:outlineLvl w:val="0"/>
        <w:rPr>
          <w:rFonts w:ascii="ＭＳ ゴシック" w:eastAsia="ＭＳ ゴシック" w:hAnsi="ＭＳ ゴシック"/>
        </w:rPr>
      </w:pPr>
      <w:r w:rsidRPr="00A86DF7">
        <w:rPr>
          <w:rFonts w:ascii="ＭＳ ゴシック" w:eastAsia="ＭＳ ゴシック" w:hAnsi="ＭＳ ゴシック" w:hint="eastAsia"/>
        </w:rPr>
        <w:t>７</w:t>
      </w:r>
      <w:r w:rsidR="00834FE2" w:rsidRPr="00A86DF7">
        <w:rPr>
          <w:rFonts w:ascii="ＭＳ ゴシック" w:eastAsia="ＭＳ ゴシック" w:hAnsi="ＭＳ ゴシック" w:hint="eastAsia"/>
        </w:rPr>
        <w:t xml:space="preserve">　委員会への行政委員の出席要求</w:t>
      </w:r>
    </w:p>
    <w:p w14:paraId="1F905039" w14:textId="0462A6EF" w:rsidR="00834FE2" w:rsidRPr="00F22A89" w:rsidRDefault="0097342C" w:rsidP="00F25A3E">
      <w:pPr>
        <w:ind w:left="233" w:hangingChars="100" w:hanging="233"/>
        <w:outlineLvl w:val="0"/>
        <w:rPr>
          <w:rFonts w:ascii="ＭＳ ゴシック" w:eastAsia="ＭＳ ゴシック" w:hAnsi="ＭＳ ゴシック"/>
        </w:rPr>
      </w:pPr>
      <w:r>
        <w:rPr>
          <w:rFonts w:hAnsi="ＭＳ 明朝" w:hint="eastAsia"/>
        </w:rPr>
        <w:t xml:space="preserve">　　</w:t>
      </w:r>
      <w:r w:rsidR="00834FE2" w:rsidRPr="00F22A89">
        <w:rPr>
          <w:rFonts w:hAnsi="ＭＳ 明朝" w:hint="eastAsia"/>
        </w:rPr>
        <w:t>委員会への行政委員の出席要求については、委員長を含め委員会で協議の上、必要の都度出席を要求する。</w:t>
      </w:r>
    </w:p>
    <w:p w14:paraId="184C5D8C" w14:textId="77777777" w:rsidR="00255C6E" w:rsidRPr="0097342C" w:rsidRDefault="00255C6E" w:rsidP="00255C6E">
      <w:pPr>
        <w:rPr>
          <w:rFonts w:hAnsi="ＭＳ 明朝"/>
        </w:rPr>
      </w:pPr>
    </w:p>
    <w:p w14:paraId="7E624CFB" w14:textId="3379C90F" w:rsidR="001709E7" w:rsidRPr="00F22A89" w:rsidRDefault="00834FE2" w:rsidP="00255C6E">
      <w:pPr>
        <w:rPr>
          <w:rFonts w:hAnsi="ＭＳ 明朝"/>
        </w:rPr>
      </w:pPr>
      <w:r w:rsidRPr="00F22A89">
        <w:rPr>
          <w:rFonts w:hAnsi="ＭＳ 明朝" w:hint="eastAsia"/>
          <w:noProof/>
          <w:szCs w:val="21"/>
        </w:rPr>
        <mc:AlternateContent>
          <mc:Choice Requires="wps">
            <w:drawing>
              <wp:anchor distT="0" distB="0" distL="114300" distR="114300" simplePos="0" relativeHeight="251658243" behindDoc="0" locked="0" layoutInCell="1" allowOverlap="1" wp14:anchorId="5D1A50A6" wp14:editId="05EA9201">
                <wp:simplePos x="0" y="0"/>
                <wp:positionH relativeFrom="column">
                  <wp:posOffset>-147320</wp:posOffset>
                </wp:positionH>
                <wp:positionV relativeFrom="paragraph">
                  <wp:posOffset>114300</wp:posOffset>
                </wp:positionV>
                <wp:extent cx="6058535" cy="0"/>
                <wp:effectExtent l="0" t="0" r="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4DEB1" id="直線コネクタ 6" o:spid="_x0000_s1026" style="position:absolute;left:0;text-align:lef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9pt" to="46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" strokeweight="1pt">
                <v:stroke dashstyle="1 1"/>
              </v:line>
            </w:pict>
          </mc:Fallback>
        </mc:AlternateContent>
      </w:r>
    </w:p>
    <w:p w14:paraId="1C3034D1" w14:textId="1B11322B" w:rsidR="00834FE2" w:rsidRDefault="0097342C" w:rsidP="0097342C">
      <w:pPr>
        <w:rPr>
          <w:rFonts w:hAnsi="ＭＳ 明朝"/>
        </w:rPr>
      </w:pPr>
      <w:r>
        <w:rPr>
          <w:rFonts w:hAnsi="ＭＳ 明朝" w:hint="eastAsia"/>
          <w:szCs w:val="21"/>
        </w:rPr>
        <w:t>（注）</w:t>
      </w:r>
      <w:r w:rsidR="00834FE2" w:rsidRPr="00F22A89">
        <w:rPr>
          <w:rFonts w:hAnsi="ＭＳ 明朝" w:hint="eastAsia"/>
        </w:rPr>
        <w:t>・委員には、副委員長を含む</w:t>
      </w:r>
      <w:r w:rsidR="00B42731" w:rsidRPr="00F22A89">
        <w:rPr>
          <w:rFonts w:hAnsi="ＭＳ 明朝" w:hint="eastAsia"/>
        </w:rPr>
        <w:t>。</w:t>
      </w:r>
    </w:p>
    <w:p w14:paraId="60C2DCE4" w14:textId="202ED921" w:rsidR="00CB722D" w:rsidRPr="00255C6E" w:rsidRDefault="0097342C" w:rsidP="0097342C">
      <w:pPr>
        <w:rPr>
          <w:rFonts w:hAnsi="ＭＳ 明朝"/>
        </w:rPr>
      </w:pPr>
      <w:r>
        <w:rPr>
          <w:rFonts w:hAnsi="ＭＳ 明朝" w:hint="eastAsia"/>
        </w:rPr>
        <w:t xml:space="preserve">　　 </w:t>
      </w:r>
      <w:r w:rsidR="00834FE2" w:rsidRPr="00F22A89">
        <w:rPr>
          <w:rFonts w:hAnsi="ＭＳ 明朝" w:hint="eastAsia"/>
        </w:rPr>
        <w:t>・知事質問には、副知事への質問を含む</w:t>
      </w:r>
      <w:r w:rsidR="00B42731" w:rsidRPr="00F22A89">
        <w:rPr>
          <w:rFonts w:hAnsi="ＭＳ 明朝" w:hint="eastAsia"/>
        </w:rPr>
        <w:t>。</w:t>
      </w:r>
    </w:p>
    <w:sectPr w:rsidR="00CB722D" w:rsidRPr="00255C6E" w:rsidSect="00BF2CA3">
      <w:footerReference w:type="even" r:id="rId11"/>
      <w:pgSz w:w="11906" w:h="16838" w:code="9"/>
      <w:pgMar w:top="1418" w:right="1418" w:bottom="1134" w:left="1418" w:header="567" w:footer="567" w:gutter="0"/>
      <w:paperSrc w:first="7" w:other="7"/>
      <w:pgNumType w:start="0"/>
      <w:cols w:space="425"/>
      <w:docGrid w:type="linesAndChars" w:linePitch="35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7C53A" w14:textId="77777777" w:rsidR="00EB430D" w:rsidRDefault="00EB430D">
      <w:r>
        <w:separator/>
      </w:r>
    </w:p>
  </w:endnote>
  <w:endnote w:type="continuationSeparator" w:id="0">
    <w:p w14:paraId="2827BF29" w14:textId="77777777" w:rsidR="00EB430D" w:rsidRDefault="00EB430D">
      <w:r>
        <w:continuationSeparator/>
      </w:r>
    </w:p>
  </w:endnote>
  <w:endnote w:type="continuationNotice" w:id="1">
    <w:p w14:paraId="225A4237" w14:textId="77777777" w:rsidR="00EB430D" w:rsidRDefault="00EB4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DCF3" w14:textId="77777777" w:rsidR="0043794B" w:rsidRDefault="0043794B" w:rsidP="007D70C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0C2DCF4" w14:textId="77777777" w:rsidR="0043794B" w:rsidRDefault="004379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7F0F8" w14:textId="77777777" w:rsidR="00EB430D" w:rsidRDefault="00EB430D">
      <w:r>
        <w:separator/>
      </w:r>
    </w:p>
  </w:footnote>
  <w:footnote w:type="continuationSeparator" w:id="0">
    <w:p w14:paraId="140CB596" w14:textId="77777777" w:rsidR="00EB430D" w:rsidRDefault="00EB430D">
      <w:r>
        <w:continuationSeparator/>
      </w:r>
    </w:p>
  </w:footnote>
  <w:footnote w:type="continuationNotice" w:id="1">
    <w:p w14:paraId="5A31328A" w14:textId="77777777" w:rsidR="00EB430D" w:rsidRDefault="00EB430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C66"/>
    <w:multiLevelType w:val="hybridMultilevel"/>
    <w:tmpl w:val="74DEEB16"/>
    <w:lvl w:ilvl="0" w:tplc="2C16D49A">
      <w:start w:val="1"/>
      <w:numFmt w:val="decimal"/>
      <w:lvlText w:val="%1"/>
      <w:lvlJc w:val="left"/>
      <w:pPr>
        <w:tabs>
          <w:tab w:val="num" w:pos="360"/>
        </w:tabs>
        <w:ind w:left="360" w:hanging="360"/>
      </w:pPr>
      <w:rPr>
        <w:rFonts w:hint="default"/>
      </w:rPr>
    </w:lvl>
    <w:lvl w:ilvl="1" w:tplc="43D002E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EE16FF"/>
    <w:multiLevelType w:val="hybridMultilevel"/>
    <w:tmpl w:val="50AE9482"/>
    <w:lvl w:ilvl="0" w:tplc="B0BA7A0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 w15:restartNumberingAfterBreak="0">
    <w:nsid w:val="405E0919"/>
    <w:multiLevelType w:val="multilevel"/>
    <w:tmpl w:val="FC747732"/>
    <w:lvl w:ilvl="0">
      <w:start w:val="1"/>
      <w:numFmt w:val="decimal"/>
      <w:lvlText w:val="%1."/>
      <w:lvlJc w:val="left"/>
      <w:pPr>
        <w:tabs>
          <w:tab w:val="num" w:pos="420"/>
        </w:tabs>
        <w:ind w:left="420" w:hanging="420"/>
      </w:pPr>
    </w:lvl>
    <w:lvl w:ilv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716062"/>
    <w:multiLevelType w:val="hybridMultilevel"/>
    <w:tmpl w:val="7F9AB27E"/>
    <w:lvl w:ilvl="0" w:tplc="5F04757C">
      <w:numFmt w:val="bullet"/>
      <w:lvlText w:val="・"/>
      <w:lvlJc w:val="left"/>
      <w:pPr>
        <w:tabs>
          <w:tab w:val="num" w:pos="1375"/>
        </w:tabs>
        <w:ind w:left="13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55"/>
        </w:tabs>
        <w:ind w:left="1855" w:hanging="420"/>
      </w:pPr>
      <w:rPr>
        <w:rFonts w:ascii="Wingdings" w:hAnsi="Wingdings" w:hint="default"/>
      </w:rPr>
    </w:lvl>
    <w:lvl w:ilvl="2" w:tplc="0409000D" w:tentative="1">
      <w:start w:val="1"/>
      <w:numFmt w:val="bullet"/>
      <w:lvlText w:val=""/>
      <w:lvlJc w:val="left"/>
      <w:pPr>
        <w:tabs>
          <w:tab w:val="num" w:pos="2275"/>
        </w:tabs>
        <w:ind w:left="2275" w:hanging="420"/>
      </w:pPr>
      <w:rPr>
        <w:rFonts w:ascii="Wingdings" w:hAnsi="Wingdings" w:hint="default"/>
      </w:rPr>
    </w:lvl>
    <w:lvl w:ilvl="3" w:tplc="04090001" w:tentative="1">
      <w:start w:val="1"/>
      <w:numFmt w:val="bullet"/>
      <w:lvlText w:val=""/>
      <w:lvlJc w:val="left"/>
      <w:pPr>
        <w:tabs>
          <w:tab w:val="num" w:pos="2695"/>
        </w:tabs>
        <w:ind w:left="2695" w:hanging="420"/>
      </w:pPr>
      <w:rPr>
        <w:rFonts w:ascii="Wingdings" w:hAnsi="Wingdings" w:hint="default"/>
      </w:rPr>
    </w:lvl>
    <w:lvl w:ilvl="4" w:tplc="0409000B" w:tentative="1">
      <w:start w:val="1"/>
      <w:numFmt w:val="bullet"/>
      <w:lvlText w:val=""/>
      <w:lvlJc w:val="left"/>
      <w:pPr>
        <w:tabs>
          <w:tab w:val="num" w:pos="3115"/>
        </w:tabs>
        <w:ind w:left="3115" w:hanging="420"/>
      </w:pPr>
      <w:rPr>
        <w:rFonts w:ascii="Wingdings" w:hAnsi="Wingdings" w:hint="default"/>
      </w:rPr>
    </w:lvl>
    <w:lvl w:ilvl="5" w:tplc="0409000D" w:tentative="1">
      <w:start w:val="1"/>
      <w:numFmt w:val="bullet"/>
      <w:lvlText w:val=""/>
      <w:lvlJc w:val="left"/>
      <w:pPr>
        <w:tabs>
          <w:tab w:val="num" w:pos="3535"/>
        </w:tabs>
        <w:ind w:left="3535" w:hanging="420"/>
      </w:pPr>
      <w:rPr>
        <w:rFonts w:ascii="Wingdings" w:hAnsi="Wingdings" w:hint="default"/>
      </w:rPr>
    </w:lvl>
    <w:lvl w:ilvl="6" w:tplc="04090001" w:tentative="1">
      <w:start w:val="1"/>
      <w:numFmt w:val="bullet"/>
      <w:lvlText w:val=""/>
      <w:lvlJc w:val="left"/>
      <w:pPr>
        <w:tabs>
          <w:tab w:val="num" w:pos="3955"/>
        </w:tabs>
        <w:ind w:left="3955" w:hanging="420"/>
      </w:pPr>
      <w:rPr>
        <w:rFonts w:ascii="Wingdings" w:hAnsi="Wingdings" w:hint="default"/>
      </w:rPr>
    </w:lvl>
    <w:lvl w:ilvl="7" w:tplc="0409000B" w:tentative="1">
      <w:start w:val="1"/>
      <w:numFmt w:val="bullet"/>
      <w:lvlText w:val=""/>
      <w:lvlJc w:val="left"/>
      <w:pPr>
        <w:tabs>
          <w:tab w:val="num" w:pos="4375"/>
        </w:tabs>
        <w:ind w:left="4375" w:hanging="420"/>
      </w:pPr>
      <w:rPr>
        <w:rFonts w:ascii="Wingdings" w:hAnsi="Wingdings" w:hint="default"/>
      </w:rPr>
    </w:lvl>
    <w:lvl w:ilvl="8" w:tplc="0409000D" w:tentative="1">
      <w:start w:val="1"/>
      <w:numFmt w:val="bullet"/>
      <w:lvlText w:val=""/>
      <w:lvlJc w:val="left"/>
      <w:pPr>
        <w:tabs>
          <w:tab w:val="num" w:pos="4795"/>
        </w:tabs>
        <w:ind w:left="4795" w:hanging="420"/>
      </w:pPr>
      <w:rPr>
        <w:rFonts w:ascii="Wingdings" w:hAnsi="Wingdings" w:hint="default"/>
      </w:rPr>
    </w:lvl>
  </w:abstractNum>
  <w:abstractNum w:abstractNumId="4" w15:restartNumberingAfterBreak="0">
    <w:nsid w:val="75910275"/>
    <w:multiLevelType w:val="hybridMultilevel"/>
    <w:tmpl w:val="AA0C21EC"/>
    <w:lvl w:ilvl="0" w:tplc="E608610E">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5" w15:restartNumberingAfterBreak="0">
    <w:nsid w:val="7FC27726"/>
    <w:multiLevelType w:val="hybridMultilevel"/>
    <w:tmpl w:val="7D6AEC4A"/>
    <w:lvl w:ilvl="0" w:tplc="7B3E5976">
      <w:start w:val="1"/>
      <w:numFmt w:val="bullet"/>
      <w:lvlText w:val="・"/>
      <w:lvlJc w:val="left"/>
      <w:pPr>
        <w:tabs>
          <w:tab w:val="num" w:pos="1200"/>
        </w:tabs>
        <w:ind w:left="1200" w:hanging="60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57"/>
  <w:displayHorizontalDrawingGridEvery w:val="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00"/>
    <w:rsid w:val="00011C57"/>
    <w:rsid w:val="00012877"/>
    <w:rsid w:val="000145C6"/>
    <w:rsid w:val="00014E68"/>
    <w:rsid w:val="00020F55"/>
    <w:rsid w:val="00024EF3"/>
    <w:rsid w:val="00031DEF"/>
    <w:rsid w:val="00033AF7"/>
    <w:rsid w:val="0003562E"/>
    <w:rsid w:val="000369E1"/>
    <w:rsid w:val="000407B4"/>
    <w:rsid w:val="0004303A"/>
    <w:rsid w:val="00045A63"/>
    <w:rsid w:val="00067BD6"/>
    <w:rsid w:val="00070290"/>
    <w:rsid w:val="00076B45"/>
    <w:rsid w:val="00084F29"/>
    <w:rsid w:val="000954E0"/>
    <w:rsid w:val="000B65EA"/>
    <w:rsid w:val="000D044D"/>
    <w:rsid w:val="000D720E"/>
    <w:rsid w:val="000F063D"/>
    <w:rsid w:val="000F59C7"/>
    <w:rsid w:val="000F7DE5"/>
    <w:rsid w:val="0010169B"/>
    <w:rsid w:val="0011129B"/>
    <w:rsid w:val="00113C23"/>
    <w:rsid w:val="001207E5"/>
    <w:rsid w:val="0012602B"/>
    <w:rsid w:val="00157C42"/>
    <w:rsid w:val="001632D6"/>
    <w:rsid w:val="001709E7"/>
    <w:rsid w:val="001834FA"/>
    <w:rsid w:val="001A0C1B"/>
    <w:rsid w:val="001B45A6"/>
    <w:rsid w:val="001C01AB"/>
    <w:rsid w:val="001C12BC"/>
    <w:rsid w:val="001C6C46"/>
    <w:rsid w:val="001D2167"/>
    <w:rsid w:val="001D38F1"/>
    <w:rsid w:val="001E4766"/>
    <w:rsid w:val="001F2A90"/>
    <w:rsid w:val="001F3FF6"/>
    <w:rsid w:val="001F45BA"/>
    <w:rsid w:val="0020487B"/>
    <w:rsid w:val="002129FE"/>
    <w:rsid w:val="00235D42"/>
    <w:rsid w:val="002430FF"/>
    <w:rsid w:val="002454A3"/>
    <w:rsid w:val="00255C6E"/>
    <w:rsid w:val="00260053"/>
    <w:rsid w:val="00266061"/>
    <w:rsid w:val="00270440"/>
    <w:rsid w:val="00271237"/>
    <w:rsid w:val="00274C4C"/>
    <w:rsid w:val="00276619"/>
    <w:rsid w:val="00277DF8"/>
    <w:rsid w:val="00296BE7"/>
    <w:rsid w:val="002B32A8"/>
    <w:rsid w:val="002B635C"/>
    <w:rsid w:val="002C0D3C"/>
    <w:rsid w:val="002C63E8"/>
    <w:rsid w:val="002E328C"/>
    <w:rsid w:val="002E5682"/>
    <w:rsid w:val="002F2238"/>
    <w:rsid w:val="002F5EB1"/>
    <w:rsid w:val="00305C4F"/>
    <w:rsid w:val="00313F07"/>
    <w:rsid w:val="00314215"/>
    <w:rsid w:val="00316CDC"/>
    <w:rsid w:val="00332088"/>
    <w:rsid w:val="00333E61"/>
    <w:rsid w:val="00337D0F"/>
    <w:rsid w:val="00351A9F"/>
    <w:rsid w:val="00355E51"/>
    <w:rsid w:val="00361044"/>
    <w:rsid w:val="003616CB"/>
    <w:rsid w:val="003723C1"/>
    <w:rsid w:val="003749B2"/>
    <w:rsid w:val="00374D05"/>
    <w:rsid w:val="00376913"/>
    <w:rsid w:val="00382F9E"/>
    <w:rsid w:val="00384101"/>
    <w:rsid w:val="00384A95"/>
    <w:rsid w:val="00391EAF"/>
    <w:rsid w:val="0039537A"/>
    <w:rsid w:val="003C6B58"/>
    <w:rsid w:val="003D0422"/>
    <w:rsid w:val="003D2588"/>
    <w:rsid w:val="003D7B5C"/>
    <w:rsid w:val="003E16A6"/>
    <w:rsid w:val="003E5B0D"/>
    <w:rsid w:val="003F4F94"/>
    <w:rsid w:val="00400469"/>
    <w:rsid w:val="004106A7"/>
    <w:rsid w:val="00421B51"/>
    <w:rsid w:val="004235A9"/>
    <w:rsid w:val="00432CA3"/>
    <w:rsid w:val="0043794B"/>
    <w:rsid w:val="004502CF"/>
    <w:rsid w:val="00452FD5"/>
    <w:rsid w:val="00455B52"/>
    <w:rsid w:val="004629C1"/>
    <w:rsid w:val="004669A0"/>
    <w:rsid w:val="00481ED1"/>
    <w:rsid w:val="004833C0"/>
    <w:rsid w:val="00490A2C"/>
    <w:rsid w:val="00494B38"/>
    <w:rsid w:val="00496EA8"/>
    <w:rsid w:val="00497113"/>
    <w:rsid w:val="004A0A22"/>
    <w:rsid w:val="004A2CE4"/>
    <w:rsid w:val="004C3F46"/>
    <w:rsid w:val="004C4034"/>
    <w:rsid w:val="004C59E7"/>
    <w:rsid w:val="004D3033"/>
    <w:rsid w:val="004D73FF"/>
    <w:rsid w:val="004F7744"/>
    <w:rsid w:val="005008A7"/>
    <w:rsid w:val="00512217"/>
    <w:rsid w:val="005135D0"/>
    <w:rsid w:val="005164FC"/>
    <w:rsid w:val="00522767"/>
    <w:rsid w:val="00532073"/>
    <w:rsid w:val="00537CFF"/>
    <w:rsid w:val="005516EE"/>
    <w:rsid w:val="005574A3"/>
    <w:rsid w:val="00565595"/>
    <w:rsid w:val="00572D43"/>
    <w:rsid w:val="005739E1"/>
    <w:rsid w:val="00573DD6"/>
    <w:rsid w:val="00581912"/>
    <w:rsid w:val="005866DB"/>
    <w:rsid w:val="005A204F"/>
    <w:rsid w:val="005A5534"/>
    <w:rsid w:val="005B3C4A"/>
    <w:rsid w:val="005C5616"/>
    <w:rsid w:val="005C7A45"/>
    <w:rsid w:val="005D08A4"/>
    <w:rsid w:val="005D1EEC"/>
    <w:rsid w:val="005D6D3E"/>
    <w:rsid w:val="005E3B70"/>
    <w:rsid w:val="005E743D"/>
    <w:rsid w:val="00602625"/>
    <w:rsid w:val="00615FE1"/>
    <w:rsid w:val="00620567"/>
    <w:rsid w:val="00621F74"/>
    <w:rsid w:val="006330AA"/>
    <w:rsid w:val="00642FFC"/>
    <w:rsid w:val="00644C1A"/>
    <w:rsid w:val="006506C1"/>
    <w:rsid w:val="00652EDA"/>
    <w:rsid w:val="006610B0"/>
    <w:rsid w:val="006647DE"/>
    <w:rsid w:val="00685D44"/>
    <w:rsid w:val="00686025"/>
    <w:rsid w:val="00692361"/>
    <w:rsid w:val="006970CA"/>
    <w:rsid w:val="00697743"/>
    <w:rsid w:val="00697ECC"/>
    <w:rsid w:val="006B3F19"/>
    <w:rsid w:val="006B413B"/>
    <w:rsid w:val="006C47B3"/>
    <w:rsid w:val="006D4829"/>
    <w:rsid w:val="006D6800"/>
    <w:rsid w:val="006D6A4E"/>
    <w:rsid w:val="006D7171"/>
    <w:rsid w:val="006E69F7"/>
    <w:rsid w:val="006E76FA"/>
    <w:rsid w:val="006F3010"/>
    <w:rsid w:val="006F60F5"/>
    <w:rsid w:val="00704069"/>
    <w:rsid w:val="00710D1F"/>
    <w:rsid w:val="007178E7"/>
    <w:rsid w:val="00720776"/>
    <w:rsid w:val="00727C16"/>
    <w:rsid w:val="00734BF7"/>
    <w:rsid w:val="00735850"/>
    <w:rsid w:val="00740255"/>
    <w:rsid w:val="0074267E"/>
    <w:rsid w:val="00747D28"/>
    <w:rsid w:val="00770748"/>
    <w:rsid w:val="007728EB"/>
    <w:rsid w:val="00774FA5"/>
    <w:rsid w:val="00776B7C"/>
    <w:rsid w:val="007833BD"/>
    <w:rsid w:val="007863D5"/>
    <w:rsid w:val="007A02BC"/>
    <w:rsid w:val="007A03F4"/>
    <w:rsid w:val="007A3E28"/>
    <w:rsid w:val="007A500B"/>
    <w:rsid w:val="007A615E"/>
    <w:rsid w:val="007B0F31"/>
    <w:rsid w:val="007B5A39"/>
    <w:rsid w:val="007C3047"/>
    <w:rsid w:val="007C36ED"/>
    <w:rsid w:val="007C6F5F"/>
    <w:rsid w:val="007D019E"/>
    <w:rsid w:val="007D363D"/>
    <w:rsid w:val="007D551E"/>
    <w:rsid w:val="007D70C5"/>
    <w:rsid w:val="007E18A3"/>
    <w:rsid w:val="007E4A23"/>
    <w:rsid w:val="007E53A5"/>
    <w:rsid w:val="00807263"/>
    <w:rsid w:val="00811000"/>
    <w:rsid w:val="008116D0"/>
    <w:rsid w:val="008126E4"/>
    <w:rsid w:val="00814D3E"/>
    <w:rsid w:val="008162E0"/>
    <w:rsid w:val="00825D37"/>
    <w:rsid w:val="00830806"/>
    <w:rsid w:val="00834FE2"/>
    <w:rsid w:val="008351A6"/>
    <w:rsid w:val="0084581C"/>
    <w:rsid w:val="0086333D"/>
    <w:rsid w:val="00863A61"/>
    <w:rsid w:val="00867FFE"/>
    <w:rsid w:val="00870CE5"/>
    <w:rsid w:val="0087724C"/>
    <w:rsid w:val="00880A91"/>
    <w:rsid w:val="00896D32"/>
    <w:rsid w:val="008978A7"/>
    <w:rsid w:val="008A75A5"/>
    <w:rsid w:val="008B25BF"/>
    <w:rsid w:val="008D419F"/>
    <w:rsid w:val="008E3B65"/>
    <w:rsid w:val="008F2C3E"/>
    <w:rsid w:val="008F3115"/>
    <w:rsid w:val="008F6D10"/>
    <w:rsid w:val="0091051C"/>
    <w:rsid w:val="009122F9"/>
    <w:rsid w:val="00916678"/>
    <w:rsid w:val="00921FBB"/>
    <w:rsid w:val="00930EF8"/>
    <w:rsid w:val="009509D9"/>
    <w:rsid w:val="00951AD3"/>
    <w:rsid w:val="00952980"/>
    <w:rsid w:val="00954983"/>
    <w:rsid w:val="00954AC5"/>
    <w:rsid w:val="00967F2A"/>
    <w:rsid w:val="0097342C"/>
    <w:rsid w:val="00981F08"/>
    <w:rsid w:val="00983347"/>
    <w:rsid w:val="00984785"/>
    <w:rsid w:val="009936AB"/>
    <w:rsid w:val="00997D01"/>
    <w:rsid w:val="009A0F5D"/>
    <w:rsid w:val="009A3EB7"/>
    <w:rsid w:val="009A4F2A"/>
    <w:rsid w:val="009A5536"/>
    <w:rsid w:val="009B1E53"/>
    <w:rsid w:val="009B37BA"/>
    <w:rsid w:val="009B6CA2"/>
    <w:rsid w:val="009D03BF"/>
    <w:rsid w:val="009E7A8B"/>
    <w:rsid w:val="00A01371"/>
    <w:rsid w:val="00A06B18"/>
    <w:rsid w:val="00A32590"/>
    <w:rsid w:val="00A3356F"/>
    <w:rsid w:val="00A33DD5"/>
    <w:rsid w:val="00A378FC"/>
    <w:rsid w:val="00A4197F"/>
    <w:rsid w:val="00A501C4"/>
    <w:rsid w:val="00A56692"/>
    <w:rsid w:val="00A61B7B"/>
    <w:rsid w:val="00A63A4B"/>
    <w:rsid w:val="00A65752"/>
    <w:rsid w:val="00A86DF7"/>
    <w:rsid w:val="00A96906"/>
    <w:rsid w:val="00A96F94"/>
    <w:rsid w:val="00AA3807"/>
    <w:rsid w:val="00AB0325"/>
    <w:rsid w:val="00AB3FC0"/>
    <w:rsid w:val="00AB6825"/>
    <w:rsid w:val="00AB69FC"/>
    <w:rsid w:val="00AB6A97"/>
    <w:rsid w:val="00AC29B4"/>
    <w:rsid w:val="00AC4B1C"/>
    <w:rsid w:val="00AC7897"/>
    <w:rsid w:val="00AD1802"/>
    <w:rsid w:val="00AD4B32"/>
    <w:rsid w:val="00AD4F61"/>
    <w:rsid w:val="00B06E50"/>
    <w:rsid w:val="00B077C8"/>
    <w:rsid w:val="00B239AC"/>
    <w:rsid w:val="00B42731"/>
    <w:rsid w:val="00B46E3F"/>
    <w:rsid w:val="00B5026B"/>
    <w:rsid w:val="00B72FE1"/>
    <w:rsid w:val="00B91EED"/>
    <w:rsid w:val="00B9324F"/>
    <w:rsid w:val="00B94A7C"/>
    <w:rsid w:val="00B94BAB"/>
    <w:rsid w:val="00BB75B6"/>
    <w:rsid w:val="00BB7CA5"/>
    <w:rsid w:val="00BC454C"/>
    <w:rsid w:val="00BE05CD"/>
    <w:rsid w:val="00BE2358"/>
    <w:rsid w:val="00BE7959"/>
    <w:rsid w:val="00BF1E4B"/>
    <w:rsid w:val="00BF2157"/>
    <w:rsid w:val="00BF2CA3"/>
    <w:rsid w:val="00BF74CE"/>
    <w:rsid w:val="00C103C4"/>
    <w:rsid w:val="00C123DA"/>
    <w:rsid w:val="00C14B83"/>
    <w:rsid w:val="00C255EB"/>
    <w:rsid w:val="00C25E9E"/>
    <w:rsid w:val="00C31426"/>
    <w:rsid w:val="00C4535D"/>
    <w:rsid w:val="00C52F2B"/>
    <w:rsid w:val="00C565FF"/>
    <w:rsid w:val="00C633DE"/>
    <w:rsid w:val="00C81211"/>
    <w:rsid w:val="00C81D2E"/>
    <w:rsid w:val="00C850EA"/>
    <w:rsid w:val="00C86E34"/>
    <w:rsid w:val="00C90A2F"/>
    <w:rsid w:val="00C97A2B"/>
    <w:rsid w:val="00CA122A"/>
    <w:rsid w:val="00CA1D47"/>
    <w:rsid w:val="00CA708D"/>
    <w:rsid w:val="00CB722D"/>
    <w:rsid w:val="00CD7380"/>
    <w:rsid w:val="00CE3D08"/>
    <w:rsid w:val="00CF0E6C"/>
    <w:rsid w:val="00CF3EF1"/>
    <w:rsid w:val="00D01708"/>
    <w:rsid w:val="00D06469"/>
    <w:rsid w:val="00D15F61"/>
    <w:rsid w:val="00D325A5"/>
    <w:rsid w:val="00D33B31"/>
    <w:rsid w:val="00D3532B"/>
    <w:rsid w:val="00D46290"/>
    <w:rsid w:val="00D5750C"/>
    <w:rsid w:val="00D614CE"/>
    <w:rsid w:val="00D64E26"/>
    <w:rsid w:val="00D66B19"/>
    <w:rsid w:val="00D72332"/>
    <w:rsid w:val="00D75982"/>
    <w:rsid w:val="00D81A0F"/>
    <w:rsid w:val="00D9291D"/>
    <w:rsid w:val="00D9620E"/>
    <w:rsid w:val="00D96B57"/>
    <w:rsid w:val="00D96FD5"/>
    <w:rsid w:val="00DA37CC"/>
    <w:rsid w:val="00DB39C9"/>
    <w:rsid w:val="00DB50CB"/>
    <w:rsid w:val="00DB5EAE"/>
    <w:rsid w:val="00DB7405"/>
    <w:rsid w:val="00DD121A"/>
    <w:rsid w:val="00DD261C"/>
    <w:rsid w:val="00DD5BF6"/>
    <w:rsid w:val="00DE2F67"/>
    <w:rsid w:val="00DE347D"/>
    <w:rsid w:val="00DE7A43"/>
    <w:rsid w:val="00DF4655"/>
    <w:rsid w:val="00DF6AE3"/>
    <w:rsid w:val="00E0169B"/>
    <w:rsid w:val="00E0472C"/>
    <w:rsid w:val="00E175B2"/>
    <w:rsid w:val="00E26209"/>
    <w:rsid w:val="00E43243"/>
    <w:rsid w:val="00E53811"/>
    <w:rsid w:val="00E55EB7"/>
    <w:rsid w:val="00E62429"/>
    <w:rsid w:val="00E72A06"/>
    <w:rsid w:val="00E73CB2"/>
    <w:rsid w:val="00E84EDC"/>
    <w:rsid w:val="00E94311"/>
    <w:rsid w:val="00E97D3D"/>
    <w:rsid w:val="00EA0EB0"/>
    <w:rsid w:val="00EA622F"/>
    <w:rsid w:val="00EB24DD"/>
    <w:rsid w:val="00EB430D"/>
    <w:rsid w:val="00EB59DC"/>
    <w:rsid w:val="00EC44DD"/>
    <w:rsid w:val="00EC5FDA"/>
    <w:rsid w:val="00ED18A5"/>
    <w:rsid w:val="00EE17AE"/>
    <w:rsid w:val="00EE19EC"/>
    <w:rsid w:val="00EE3072"/>
    <w:rsid w:val="00EF436C"/>
    <w:rsid w:val="00F075A8"/>
    <w:rsid w:val="00F22A89"/>
    <w:rsid w:val="00F25A3E"/>
    <w:rsid w:val="00F26EFA"/>
    <w:rsid w:val="00F306D6"/>
    <w:rsid w:val="00F332D7"/>
    <w:rsid w:val="00F44772"/>
    <w:rsid w:val="00F458A1"/>
    <w:rsid w:val="00F46F19"/>
    <w:rsid w:val="00F55EB0"/>
    <w:rsid w:val="00F60281"/>
    <w:rsid w:val="00F6040D"/>
    <w:rsid w:val="00F60D05"/>
    <w:rsid w:val="00F6495F"/>
    <w:rsid w:val="00F67FAC"/>
    <w:rsid w:val="00F75052"/>
    <w:rsid w:val="00F9022F"/>
    <w:rsid w:val="00F90544"/>
    <w:rsid w:val="00F92FE8"/>
    <w:rsid w:val="00FB4F08"/>
    <w:rsid w:val="00FC3BEC"/>
    <w:rsid w:val="00FF1356"/>
    <w:rsid w:val="00FF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C2DCC3"/>
  <w15:chartTrackingRefBased/>
  <w15:docId w15:val="{46D3A5B7-17A0-458A-8209-596946D3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6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footer"/>
    <w:basedOn w:val="a"/>
    <w:rsid w:val="00B239AC"/>
    <w:pPr>
      <w:tabs>
        <w:tab w:val="center" w:pos="4252"/>
        <w:tab w:val="right" w:pos="8504"/>
      </w:tabs>
      <w:snapToGrid w:val="0"/>
    </w:pPr>
  </w:style>
  <w:style w:type="character" w:styleId="a8">
    <w:name w:val="page number"/>
    <w:basedOn w:val="a0"/>
    <w:rsid w:val="00B239AC"/>
  </w:style>
  <w:style w:type="paragraph" w:styleId="a9">
    <w:name w:val="header"/>
    <w:basedOn w:val="a"/>
    <w:rsid w:val="004D73FF"/>
    <w:pPr>
      <w:tabs>
        <w:tab w:val="center" w:pos="4252"/>
        <w:tab w:val="right" w:pos="8504"/>
      </w:tabs>
      <w:snapToGrid w:val="0"/>
    </w:pPr>
  </w:style>
  <w:style w:type="paragraph" w:styleId="aa">
    <w:name w:val="List Paragraph"/>
    <w:basedOn w:val="a"/>
    <w:uiPriority w:val="34"/>
    <w:qFormat/>
    <w:rsid w:val="003D7B5C"/>
    <w:pPr>
      <w:ind w:leftChars="400" w:left="840"/>
    </w:pPr>
  </w:style>
  <w:style w:type="paragraph" w:styleId="ab">
    <w:name w:val="Revision"/>
    <w:hidden/>
    <w:uiPriority w:val="99"/>
    <w:semiHidden/>
    <w:rsid w:val="0027661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0" ma:contentTypeDescription="新しいドキュメントを作成します。" ma:contentTypeScope="" ma:versionID="5fcfc34bf75318d4180ea9a313d6277f">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8D74-EA38-4F4F-B13A-A0C91301A0A6}">
  <ds:schemaRefs>
    <ds:schemaRef ds:uri="http://schemas.microsoft.com/sharepoint/v3/contenttype/forms"/>
  </ds:schemaRefs>
</ds:datastoreItem>
</file>

<file path=customXml/itemProps2.xml><?xml version="1.0" encoding="utf-8"?>
<ds:datastoreItem xmlns:ds="http://schemas.openxmlformats.org/officeDocument/2006/customXml" ds:itemID="{73359C8B-037B-49C1-B7D4-AEDEA59AA9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B523D8-741C-4C2B-8454-025630EE6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3ABF33-31A9-4ABA-AEE9-BEFFB264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230</Words>
  <Characters>1315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委員会運営に関する申し合わせ事項</vt:lpstr>
      <vt:lpstr>委員会運営に関する申し合わせ事項</vt:lpstr>
    </vt:vector>
  </TitlesOfParts>
  <Manager>議事課</Manager>
  <Company>大阪府議会事務局</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委員会運営に関する申し合わせ事項</dc:title>
  <dc:subject/>
  <dc:creator>佐藤　実</dc:creator>
  <cp:keywords>申し合わせ</cp:keywords>
  <dc:description/>
  <cp:lastModifiedBy>宇佐美　和信</cp:lastModifiedBy>
  <cp:revision>15</cp:revision>
  <cp:lastPrinted>2020-09-17T04:27:00Z</cp:lastPrinted>
  <dcterms:created xsi:type="dcterms:W3CDTF">2020-09-16T10:32:00Z</dcterms:created>
  <dcterms:modified xsi:type="dcterms:W3CDTF">2021-11-09T09:58:00Z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-1583703136</vt:i4>
  </property>
  <property fmtid="{D5CDD505-2E9C-101B-9397-08002B2CF9AE}" pid="3" name="ContentTypeId">
    <vt:lpwstr>0x010100CF6E8F97CD48254B895422675CAB0626</vt:lpwstr>
  </property>
</Properties>
</file>