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E0" w:rsidRDefault="00D862E0" w:rsidP="00D862E0">
      <w:pPr>
        <w:jc w:val="right"/>
        <w:rPr>
          <w:rFonts w:ascii="ＭＳ ゴシック" w:eastAsia="ＭＳ ゴシック" w:hAnsi="ＭＳ ゴシック"/>
        </w:rPr>
      </w:pPr>
      <w:bookmarkStart w:id="0" w:name="_GoBack"/>
      <w:bookmarkEnd w:id="0"/>
      <w:r w:rsidRPr="00D862E0">
        <w:rPr>
          <w:rFonts w:ascii="ＭＳ ゴシック" w:eastAsia="ＭＳ ゴシック" w:hAnsi="ＭＳ ゴシック" w:hint="eastAsia"/>
        </w:rPr>
        <w:t>（読み上げソフト対応ファイル）</w:t>
      </w:r>
    </w:p>
    <w:p w:rsidR="00D862E0" w:rsidRDefault="00D862E0" w:rsidP="00D862E0">
      <w:pPr>
        <w:jc w:val="left"/>
        <w:rPr>
          <w:rFonts w:ascii="ＭＳ ゴシック" w:eastAsia="ＭＳ ゴシック" w:hAnsi="ＭＳ ゴシック" w:hint="eastAsia"/>
        </w:rPr>
      </w:pPr>
    </w:p>
    <w:p w:rsidR="00E17D87" w:rsidRPr="00D862E0" w:rsidRDefault="00E17D87" w:rsidP="00D862E0">
      <w:pPr>
        <w:jc w:val="center"/>
        <w:rPr>
          <w:rFonts w:ascii="ＭＳ ゴシック" w:eastAsia="ＭＳ ゴシック" w:hAnsi="ＭＳ ゴシック"/>
        </w:rPr>
      </w:pPr>
      <w:r w:rsidRPr="00E17D87">
        <w:rPr>
          <w:rFonts w:ascii="ＭＳ ゴシック" w:eastAsia="ＭＳ ゴシック" w:hAnsi="ＭＳ ゴシック" w:hint="eastAsia"/>
        </w:rPr>
        <w:t>ホームレスの自立の支援等に関する基本方針</w:t>
      </w:r>
    </w:p>
    <w:p w:rsidR="00E17D87" w:rsidRPr="00E17D87" w:rsidRDefault="00E17D87" w:rsidP="00D862E0">
      <w:pPr>
        <w:jc w:val="center"/>
        <w:rPr>
          <w:rFonts w:ascii="ＭＳ ゴシック" w:eastAsia="ＭＳ ゴシック" w:hAnsi="ＭＳ ゴシック"/>
        </w:rPr>
      </w:pPr>
      <w:r w:rsidRPr="00E17D87">
        <w:rPr>
          <w:rFonts w:ascii="ＭＳ ゴシック" w:eastAsia="ＭＳ ゴシック" w:hAnsi="ＭＳ ゴシック" w:hint="eastAsia"/>
        </w:rPr>
        <w:t>（平成</w:t>
      </w:r>
      <w:r w:rsidRPr="00E17D87">
        <w:rPr>
          <w:rFonts w:ascii="ＭＳ ゴシック" w:eastAsia="ＭＳ ゴシック" w:hAnsi="ＭＳ ゴシック"/>
        </w:rPr>
        <w:t>30年7月31日厚生労働省・国土交通省告示第２号）</w:t>
      </w:r>
    </w:p>
    <w:p w:rsidR="00E17D87" w:rsidRPr="00E17D87" w:rsidRDefault="00E17D87" w:rsidP="00E17D87">
      <w:pPr>
        <w:jc w:val="left"/>
        <w:rPr>
          <w:rFonts w:ascii="ＭＳ ゴシック" w:eastAsia="ＭＳ ゴシック" w:hAnsi="ＭＳ ゴシック"/>
        </w:rPr>
      </w:pPr>
    </w:p>
    <w:p w:rsidR="00E17D87" w:rsidRPr="00C47CD8" w:rsidRDefault="00E17D87" w:rsidP="00AF7A27">
      <w:pPr>
        <w:jc w:val="right"/>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目次</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第１</w:t>
      </w:r>
      <w:r w:rsidRPr="00C47CD8">
        <w:rPr>
          <w:rFonts w:ascii="ＭＳ ゴシック" w:eastAsia="ＭＳ ゴシック" w:hAnsi="ＭＳ ゴシック"/>
        </w:rPr>
        <w:t xml:space="preserve"> はじめに</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第２</w:t>
      </w:r>
      <w:r w:rsidRPr="00C47CD8">
        <w:rPr>
          <w:rFonts w:ascii="ＭＳ ゴシック" w:eastAsia="ＭＳ ゴシック" w:hAnsi="ＭＳ ゴシック"/>
        </w:rPr>
        <w:t xml:space="preserve"> ホームレスに関する現状</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１</w:t>
      </w:r>
      <w:r w:rsidRPr="00C47CD8">
        <w:rPr>
          <w:rFonts w:ascii="ＭＳ ゴシック" w:eastAsia="ＭＳ ゴシック" w:hAnsi="ＭＳ ゴシック"/>
        </w:rPr>
        <w:t xml:space="preserve"> ホームレスの現状</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２</w:t>
      </w:r>
      <w:r w:rsidRPr="00C47CD8">
        <w:rPr>
          <w:rFonts w:ascii="ＭＳ ゴシック" w:eastAsia="ＭＳ ゴシック" w:hAnsi="ＭＳ ゴシック"/>
        </w:rPr>
        <w:t xml:space="preserve"> ホームレス自立支援施策の現状</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第３</w:t>
      </w:r>
      <w:r w:rsidRPr="00C47CD8">
        <w:rPr>
          <w:rFonts w:ascii="ＭＳ ゴシック" w:eastAsia="ＭＳ ゴシック" w:hAnsi="ＭＳ ゴシック"/>
        </w:rPr>
        <w:t xml:space="preserve"> ホームレス自立支援施策の推進</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１</w:t>
      </w:r>
      <w:r w:rsidRPr="00C47CD8">
        <w:rPr>
          <w:rFonts w:ascii="ＭＳ ゴシック" w:eastAsia="ＭＳ ゴシック" w:hAnsi="ＭＳ ゴシック"/>
        </w:rPr>
        <w:t xml:space="preserve"> 基本的な考え方</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２</w:t>
      </w:r>
      <w:r w:rsidRPr="00C47CD8">
        <w:rPr>
          <w:rFonts w:ascii="ＭＳ ゴシック" w:eastAsia="ＭＳ ゴシック" w:hAnsi="ＭＳ ゴシック"/>
        </w:rPr>
        <w:t xml:space="preserve"> 各課題に対する取組方針</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３</w:t>
      </w:r>
      <w:r w:rsidRPr="00C47CD8">
        <w:rPr>
          <w:rFonts w:ascii="ＭＳ ゴシック" w:eastAsia="ＭＳ ゴシック" w:hAnsi="ＭＳ ゴシック"/>
        </w:rPr>
        <w:t xml:space="preserve"> ホームレス数が少ない地方公共団体の各課題に対する取組方針</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４</w:t>
      </w:r>
      <w:r w:rsidRPr="00C47CD8">
        <w:rPr>
          <w:rFonts w:ascii="ＭＳ ゴシック" w:eastAsia="ＭＳ ゴシック" w:hAnsi="ＭＳ ゴシック"/>
        </w:rPr>
        <w:t xml:space="preserve"> 総合的かつ効果的な推進体制等</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５</w:t>
      </w:r>
      <w:r w:rsidRPr="00C47CD8">
        <w:rPr>
          <w:rFonts w:ascii="ＭＳ ゴシック" w:eastAsia="ＭＳ ゴシック" w:hAnsi="ＭＳ ゴシック"/>
        </w:rPr>
        <w:t xml:space="preserve"> 基本方針のフォローアップ及び見直し</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第４</w:t>
      </w:r>
      <w:r w:rsidRPr="00C47CD8">
        <w:rPr>
          <w:rFonts w:ascii="ＭＳ ゴシック" w:eastAsia="ＭＳ ゴシック" w:hAnsi="ＭＳ ゴシック"/>
        </w:rPr>
        <w:t xml:space="preserve"> 都道府県等が策定する実施計画の作成指針</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１</w:t>
      </w:r>
      <w:r w:rsidRPr="00C47CD8">
        <w:rPr>
          <w:rFonts w:ascii="ＭＳ ゴシック" w:eastAsia="ＭＳ ゴシック" w:hAnsi="ＭＳ ゴシック"/>
        </w:rPr>
        <w:t xml:space="preserve"> 手続についての指針</w:t>
      </w:r>
    </w:p>
    <w:p w:rsidR="00C47CD8" w:rsidRP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２</w:t>
      </w:r>
      <w:r w:rsidRPr="00C47CD8">
        <w:rPr>
          <w:rFonts w:ascii="ＭＳ ゴシック" w:eastAsia="ＭＳ ゴシック" w:hAnsi="ＭＳ ゴシック"/>
        </w:rPr>
        <w:t xml:space="preserve"> 実施計画に盛り込むべき施策についての指針</w:t>
      </w:r>
    </w:p>
    <w:p w:rsidR="00C47CD8" w:rsidRDefault="00C47CD8" w:rsidP="00416B61">
      <w:pPr>
        <w:ind w:firstLineChars="50" w:firstLine="105"/>
        <w:rPr>
          <w:rFonts w:ascii="ＭＳ ゴシック" w:eastAsia="ＭＳ ゴシック" w:hAnsi="ＭＳ ゴシック"/>
        </w:rPr>
      </w:pPr>
      <w:r w:rsidRPr="00C47CD8">
        <w:rPr>
          <w:rFonts w:ascii="ＭＳ ゴシック" w:eastAsia="ＭＳ ゴシック" w:hAnsi="ＭＳ ゴシック" w:hint="eastAsia"/>
        </w:rPr>
        <w:t>３</w:t>
      </w:r>
      <w:r w:rsidRPr="00C47CD8">
        <w:rPr>
          <w:rFonts w:ascii="ＭＳ ゴシック" w:eastAsia="ＭＳ ゴシック" w:hAnsi="ＭＳ ゴシック"/>
        </w:rPr>
        <w:t xml:space="preserve"> その他</w:t>
      </w:r>
    </w:p>
    <w:p w:rsidR="00416B61" w:rsidRPr="00C47CD8" w:rsidRDefault="00416B61" w:rsidP="00416B61">
      <w:pPr>
        <w:ind w:firstLineChars="50" w:firstLine="105"/>
        <w:rPr>
          <w:rFonts w:ascii="ＭＳ ゴシック" w:eastAsia="ＭＳ ゴシック" w:hAnsi="ＭＳ ゴシック"/>
        </w:rPr>
      </w:pPr>
    </w:p>
    <w:p w:rsidR="00C47CD8" w:rsidRPr="00C47CD8" w:rsidRDefault="00C47CD8" w:rsidP="00416B61">
      <w:pPr>
        <w:rPr>
          <w:rFonts w:ascii="ＭＳ ゴシック" w:eastAsia="ＭＳ ゴシック" w:hAnsi="ＭＳ ゴシック"/>
        </w:rPr>
      </w:pPr>
      <w:r w:rsidRPr="00C47CD8">
        <w:rPr>
          <w:rFonts w:ascii="ＭＳ ゴシック" w:eastAsia="ＭＳ ゴシック" w:hAnsi="ＭＳ ゴシック" w:hint="eastAsia"/>
        </w:rPr>
        <w:t>第１</w:t>
      </w:r>
      <w:r w:rsidRPr="00C47CD8">
        <w:rPr>
          <w:rFonts w:ascii="ＭＳ ゴシック" w:eastAsia="ＭＳ ゴシック" w:hAnsi="ＭＳ ゴシック"/>
        </w:rPr>
        <w:t xml:space="preserve"> はじめに</w:t>
      </w:r>
    </w:p>
    <w:p w:rsidR="00C47CD8" w:rsidRPr="00C47CD8" w:rsidRDefault="00C47CD8" w:rsidP="00416B6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ホームレスの自立の支援等に関する総合的な施策の推進は、平成</w:t>
      </w:r>
      <w:r w:rsidRPr="00C47CD8">
        <w:rPr>
          <w:rFonts w:ascii="ＭＳ ゴシック" w:eastAsia="ＭＳ ゴシック" w:hAnsi="ＭＳ ゴシック"/>
        </w:rPr>
        <w:t>14年８月に成立</w:t>
      </w:r>
      <w:r w:rsidRPr="00C47CD8">
        <w:rPr>
          <w:rFonts w:ascii="ＭＳ ゴシック" w:eastAsia="ＭＳ ゴシック" w:hAnsi="ＭＳ ゴシック" w:hint="eastAsia"/>
        </w:rPr>
        <w:t>したホームレスの自立の支援等に関する特別措置法（平成</w:t>
      </w:r>
      <w:r w:rsidRPr="00C47CD8">
        <w:rPr>
          <w:rFonts w:ascii="ＭＳ ゴシック" w:eastAsia="ＭＳ ゴシック" w:hAnsi="ＭＳ ゴシック"/>
        </w:rPr>
        <w:t>14年法律第105号。以下</w:t>
      </w:r>
      <w:r w:rsidRPr="00C47CD8">
        <w:rPr>
          <w:rFonts w:ascii="ＭＳ ゴシック" w:eastAsia="ＭＳ ゴシック" w:hAnsi="ＭＳ ゴシック" w:hint="eastAsia"/>
        </w:rPr>
        <w:t>「法」という）に基づき実施している。</w:t>
      </w:r>
      <w:r w:rsidRPr="00C47CD8">
        <w:rPr>
          <w:rFonts w:ascii="ＭＳ ゴシック" w:eastAsia="ＭＳ ゴシック" w:hAnsi="ＭＳ ゴシック"/>
        </w:rPr>
        <w:t>法においては、ホームレスの自立の支援等</w:t>
      </w:r>
      <w:r w:rsidRPr="00C47CD8">
        <w:rPr>
          <w:rFonts w:ascii="ＭＳ ゴシック" w:eastAsia="ＭＳ ゴシック" w:hAnsi="ＭＳ ゴシック" w:hint="eastAsia"/>
        </w:rPr>
        <w:t>に関する施策の目標を明示するとともに、国及び地方公共団体の責務として、当該目標に関する総合的又は地方の実情に応じた施策の策定及び実施を位置付けている。国においては、平成</w:t>
      </w:r>
      <w:r w:rsidRPr="00C47CD8">
        <w:rPr>
          <w:rFonts w:ascii="ＭＳ ゴシック" w:eastAsia="ＭＳ ゴシック" w:hAnsi="ＭＳ ゴシック"/>
        </w:rPr>
        <w:t>15年、19年及び24年に実施したホームレスの実態に関する全国</w:t>
      </w:r>
      <w:r w:rsidRPr="00C47CD8">
        <w:rPr>
          <w:rFonts w:ascii="ＭＳ ゴシック" w:eastAsia="ＭＳ ゴシック" w:hAnsi="ＭＳ ゴシック" w:hint="eastAsia"/>
        </w:rPr>
        <w:t>調査（生活実態調査）を踏まえ、平成</w:t>
      </w:r>
      <w:r w:rsidRPr="00C47CD8">
        <w:rPr>
          <w:rFonts w:ascii="ＭＳ ゴシック" w:eastAsia="ＭＳ ゴシック" w:hAnsi="ＭＳ ゴシック"/>
        </w:rPr>
        <w:t>15年７月、20年７月及び25年７月にホームレ</w:t>
      </w:r>
      <w:r w:rsidRPr="00C47CD8">
        <w:rPr>
          <w:rFonts w:ascii="ＭＳ ゴシック" w:eastAsia="ＭＳ ゴシック" w:hAnsi="ＭＳ ゴシック" w:hint="eastAsia"/>
        </w:rPr>
        <w:t>スの自立の支援等に関する基本方針を策定し、地方公共団体においては、この基本方針等に即して、必要に応じ、ホームレスに関する問題の実情に応じた施策を実施するための計画（以下「実施計画」という。）を策定しホームレスの自立の支援等を行ってきたところである。</w:t>
      </w:r>
    </w:p>
    <w:p w:rsidR="00C47CD8" w:rsidRPr="00C47CD8" w:rsidRDefault="00C47CD8" w:rsidP="00416B6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こうした中、平成</w:t>
      </w:r>
      <w:r w:rsidRPr="00C47CD8">
        <w:rPr>
          <w:rFonts w:ascii="ＭＳ ゴシック" w:eastAsia="ＭＳ ゴシック" w:hAnsi="ＭＳ ゴシック"/>
        </w:rPr>
        <w:t>30年１月に実施したホームレスの実態に関する全国調査（概数</w:t>
      </w:r>
      <w:r w:rsidRPr="00C47CD8">
        <w:rPr>
          <w:rFonts w:ascii="ＭＳ ゴシック" w:eastAsia="ＭＳ ゴシック" w:hAnsi="ＭＳ ゴシック" w:hint="eastAsia"/>
        </w:rPr>
        <w:t>調査）によれば、路上等におけるホームレスの数については、全国で</w:t>
      </w:r>
      <w:r w:rsidRPr="00C47CD8">
        <w:rPr>
          <w:rFonts w:ascii="ＭＳ ゴシック" w:eastAsia="ＭＳ ゴシック" w:hAnsi="ＭＳ ゴシック"/>
        </w:rPr>
        <w:t>4,977人が確</w:t>
      </w:r>
      <w:r w:rsidRPr="00C47CD8">
        <w:rPr>
          <w:rFonts w:ascii="ＭＳ ゴシック" w:eastAsia="ＭＳ ゴシック" w:hAnsi="ＭＳ ゴシック" w:hint="eastAsia"/>
        </w:rPr>
        <w:t>認され、平成</w:t>
      </w:r>
      <w:r w:rsidRPr="00C47CD8">
        <w:rPr>
          <w:rFonts w:ascii="ＭＳ ゴシック" w:eastAsia="ＭＳ ゴシック" w:hAnsi="ＭＳ ゴシック"/>
        </w:rPr>
        <w:t>15年１月に実施された同全国調査の時点から20,319人減少しており、</w:t>
      </w:r>
      <w:r w:rsidRPr="00C47CD8">
        <w:rPr>
          <w:rFonts w:ascii="ＭＳ ゴシック" w:eastAsia="ＭＳ ゴシック" w:hAnsi="ＭＳ ゴシック" w:hint="eastAsia"/>
        </w:rPr>
        <w:t>これまでのホームレス</w:t>
      </w:r>
      <w:r w:rsidRPr="00C47CD8">
        <w:rPr>
          <w:rFonts w:ascii="ＭＳ ゴシック" w:eastAsia="ＭＳ ゴシック" w:hAnsi="ＭＳ ゴシック" w:hint="eastAsia"/>
        </w:rPr>
        <w:lastRenderedPageBreak/>
        <w:t>の自立の支援等に関する総合的な施策の推進等により、その数は大幅に減少してきている。</w:t>
      </w:r>
    </w:p>
    <w:p w:rsidR="00C47CD8" w:rsidRPr="00C47CD8" w:rsidRDefault="00C47CD8" w:rsidP="00416B6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一方で、平成</w:t>
      </w:r>
      <w:r w:rsidRPr="00C47CD8">
        <w:rPr>
          <w:rFonts w:ascii="ＭＳ ゴシック" w:eastAsia="ＭＳ ゴシック" w:hAnsi="ＭＳ ゴシック"/>
        </w:rPr>
        <w:t>28年10月に実施したホームレスの実態に関する全国調査（生活実態</w:t>
      </w:r>
      <w:r w:rsidRPr="00C47CD8">
        <w:rPr>
          <w:rFonts w:ascii="ＭＳ ゴシック" w:eastAsia="ＭＳ ゴシック" w:hAnsi="ＭＳ ゴシック" w:hint="eastAsia"/>
        </w:rPr>
        <w:t>調査）によれば、ホームレスの高齢化や路上（野宿）生活期間の長期化が一層進んでいる傾向にあることが認められたところであり、このような路上等のホームレスの背後には、定まった住居を喪失し簡易宿泊所や終夜営業の店舗等で寝泊まりする等の不安定な居住環境にあり、路上と屋根のある場所とを行き来している層が存在するものと考えられる。</w:t>
      </w:r>
    </w:p>
    <w:p w:rsidR="00C47CD8" w:rsidRPr="00C47CD8" w:rsidRDefault="00C47CD8" w:rsidP="00416B6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このような状況の下、平成</w:t>
      </w:r>
      <w:r w:rsidRPr="00C47CD8">
        <w:rPr>
          <w:rFonts w:ascii="ＭＳ ゴシック" w:eastAsia="ＭＳ ゴシック" w:hAnsi="ＭＳ ゴシック"/>
        </w:rPr>
        <w:t>29年６月には、15年間の限時法であった法の期限がさ</w:t>
      </w:r>
      <w:r w:rsidRPr="00C47CD8">
        <w:rPr>
          <w:rFonts w:ascii="ＭＳ ゴシック" w:eastAsia="ＭＳ ゴシック" w:hAnsi="ＭＳ ゴシック" w:hint="eastAsia"/>
        </w:rPr>
        <w:t>らに</w:t>
      </w:r>
      <w:r w:rsidRPr="00C47CD8">
        <w:rPr>
          <w:rFonts w:ascii="ＭＳ ゴシック" w:eastAsia="ＭＳ ゴシック" w:hAnsi="ＭＳ ゴシック"/>
        </w:rPr>
        <w:t>10年間延長されたことにより、引き続き法に基づく基本方針を策定し、総合的</w:t>
      </w:r>
      <w:r w:rsidRPr="00C47CD8">
        <w:rPr>
          <w:rFonts w:ascii="ＭＳ ゴシック" w:eastAsia="ＭＳ ゴシック" w:hAnsi="ＭＳ ゴシック" w:hint="eastAsia"/>
        </w:rPr>
        <w:t>な施策の推進を図ることとなった。</w:t>
      </w:r>
    </w:p>
    <w:p w:rsidR="00C47CD8" w:rsidRPr="00C47CD8" w:rsidRDefault="00C47CD8" w:rsidP="00416B6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また、平成</w:t>
      </w:r>
      <w:r w:rsidRPr="00C47CD8">
        <w:rPr>
          <w:rFonts w:ascii="ＭＳ ゴシック" w:eastAsia="ＭＳ ゴシック" w:hAnsi="ＭＳ ゴシック"/>
        </w:rPr>
        <w:t>27年４月に、生活保護に至る前の自立支援策の強化を図るため、生活</w:t>
      </w:r>
      <w:r w:rsidRPr="00C47CD8">
        <w:rPr>
          <w:rFonts w:ascii="ＭＳ ゴシック" w:eastAsia="ＭＳ ゴシック" w:hAnsi="ＭＳ ゴシック" w:hint="eastAsia"/>
        </w:rPr>
        <w:t>困窮者に対する包括的かつ早期の支援を実施することを目的とする生活困窮者自立支援法（平成</w:t>
      </w:r>
      <w:r w:rsidRPr="00C47CD8">
        <w:rPr>
          <w:rFonts w:ascii="ＭＳ ゴシック" w:eastAsia="ＭＳ ゴシック" w:hAnsi="ＭＳ ゴシック"/>
        </w:rPr>
        <w:t>25年法律第105号。以下「困窮者支援法」という。）が施行された。</w:t>
      </w:r>
    </w:p>
    <w:p w:rsidR="00416B61" w:rsidRDefault="00C47CD8" w:rsidP="00416B6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の自立に必要な就業の機会の確保等の総合的な支援については、引き続き、法に基づき実施することとした上で、ホームレス自立支援施策のうち福祉の観点から実施している、困窮者支援法第３条第２項に規定する生活困窮者自立相談支援事業（以下「自立相談支援事業」という。）、同条第３項に規定する生活困窮者住居確保給付金（以下「住居確保給付金」という。）の支給、同条第６項に規定する生活困窮者一時生活支援事業（以下「一時生活支援事業」という。）等については、法の趣旨・理念を踏まえつつ、困窮者支援法に基づき実施している。</w:t>
      </w:r>
    </w:p>
    <w:p w:rsidR="00C47CD8" w:rsidRPr="00C47CD8" w:rsidRDefault="00C47CD8" w:rsidP="00416B6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困窮者支援法は、生活保護法（昭和</w:t>
      </w:r>
      <w:r w:rsidRPr="00C47CD8">
        <w:rPr>
          <w:rFonts w:ascii="ＭＳ ゴシック" w:eastAsia="ＭＳ ゴシック" w:hAnsi="ＭＳ ゴシック"/>
        </w:rPr>
        <w:t>25年法律第144号）の生活保護受給者以外に対</w:t>
      </w:r>
      <w:r w:rsidRPr="00C47CD8">
        <w:rPr>
          <w:rFonts w:ascii="ＭＳ ゴシック" w:eastAsia="ＭＳ ゴシック" w:hAnsi="ＭＳ ゴシック" w:hint="eastAsia"/>
        </w:rPr>
        <w:t>して包括的かつ早期の支援を提供するものであることから、ホームレスやホームレスとなることを余儀なくされるおそれのある者も含めて広くその対象となるものである。生活保護が必要な者には、確実に生活保護を適用しつつ、生活保護の受給により居住場所等の確保に至る間、又は就労等による自立や地域において日常生活が継続可能となるまでの間は、困窮者支援法による一時生活支援事業をはじめとした就労や心身の状況、地域社会からの孤立の状況などに応じた包括的かつ早期の支援が必要である。</w:t>
      </w:r>
    </w:p>
    <w:p w:rsidR="00C47CD8" w:rsidRDefault="00C47CD8" w:rsidP="00416B6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本基本方針は、法の趣旨、平成</w:t>
      </w:r>
      <w:r w:rsidRPr="00C47CD8">
        <w:rPr>
          <w:rFonts w:ascii="ＭＳ ゴシック" w:eastAsia="ＭＳ ゴシック" w:hAnsi="ＭＳ ゴシック"/>
        </w:rPr>
        <w:t>28年に実施したホームレスの実態に関する全国調</w:t>
      </w:r>
      <w:r w:rsidRPr="00C47CD8">
        <w:rPr>
          <w:rFonts w:ascii="ＭＳ ゴシック" w:eastAsia="ＭＳ ゴシック" w:hAnsi="ＭＳ ゴシック" w:hint="eastAsia"/>
        </w:rPr>
        <w:t>査（生活実態調査）で把握された高齢化や路上（野宿）生活期間の長期化等のホームレスの状況の変化、ホームレス自立支援施策の実施状況等を踏まえつつ、困窮者支援法に基づく支援が、今後もよりその効果を発揮するために、ホームレスの自立の支援等に関する国としての基本的な方針を国民、地方公共団体及び関係団体に対し明示するものである。また、地方公共団体において実施計画を策定する際の指針を示すこと等により、ホームレスの自立の支援等に関する施策が総合的かつ計画的に実施され、もってホームレスやホームレスとなることを余儀なくされるおそれのある者の自立を積極的に促すとともに、新たにホームレスとなることを防止し、地域社会におけるホームレスやホームレスとなることを余儀なくされるおそれのある者に関する問題の解決が図られることを目指すものである。</w:t>
      </w:r>
    </w:p>
    <w:p w:rsidR="00AF7A27" w:rsidRPr="00AF7A27" w:rsidRDefault="00AF7A27" w:rsidP="00C47CD8">
      <w:pPr>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第２</w:t>
      </w:r>
      <w:r w:rsidRPr="00C47CD8">
        <w:rPr>
          <w:rFonts w:ascii="ＭＳ ゴシック" w:eastAsia="ＭＳ ゴシック" w:hAnsi="ＭＳ ゴシック"/>
        </w:rPr>
        <w:t xml:space="preserve"> ホームレスに関する現状</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１</w:t>
      </w:r>
      <w:r w:rsidRPr="00C47CD8">
        <w:rPr>
          <w:rFonts w:ascii="ＭＳ ゴシック" w:eastAsia="ＭＳ ゴシック" w:hAnsi="ＭＳ ゴシック"/>
        </w:rPr>
        <w:t xml:space="preserve"> ホームレスの現状</w:t>
      </w:r>
    </w:p>
    <w:p w:rsidR="00C47CD8" w:rsidRPr="00C47CD8" w:rsidRDefault="00C47CD8" w:rsidP="00E73F3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国は全国のホームレスの数及び生活実態を把握するため、地方公共団体の協力を得て、ホームレスの数については平成</w:t>
      </w:r>
      <w:r w:rsidRPr="00C47CD8">
        <w:rPr>
          <w:rFonts w:ascii="ＭＳ ゴシック" w:eastAsia="ＭＳ ゴシック" w:hAnsi="ＭＳ ゴシック"/>
        </w:rPr>
        <w:t>15年より、年１回、全ての市町村（特別区を</w:t>
      </w:r>
      <w:r w:rsidRPr="00C47CD8">
        <w:rPr>
          <w:rFonts w:ascii="ＭＳ ゴシック" w:eastAsia="ＭＳ ゴシック" w:hAnsi="ＭＳ ゴシック" w:hint="eastAsia"/>
        </w:rPr>
        <w:t>含む。以下同じ。）を対象にした概数調査（以下単に「概数調査」という。）を、生活実態については、平成</w:t>
      </w:r>
      <w:r w:rsidRPr="00C47CD8">
        <w:rPr>
          <w:rFonts w:ascii="ＭＳ ゴシック" w:eastAsia="ＭＳ ゴシック" w:hAnsi="ＭＳ ゴシック"/>
        </w:rPr>
        <w:t>15年、19年、24年及び28年の概ね５年毎に抽出による全国</w:t>
      </w:r>
      <w:r w:rsidRPr="00C47CD8">
        <w:rPr>
          <w:rFonts w:ascii="ＭＳ ゴシック" w:eastAsia="ＭＳ ゴシック" w:hAnsi="ＭＳ ゴシック" w:hint="eastAsia"/>
        </w:rPr>
        <w:t>調査（以下「生活実態調査」という。）を、それぞれ実施している。</w:t>
      </w:r>
    </w:p>
    <w:p w:rsidR="00C47CD8" w:rsidRPr="00C47CD8" w:rsidRDefault="00E73F35" w:rsidP="00C47CD8">
      <w:pPr>
        <w:rPr>
          <w:rFonts w:ascii="ＭＳ ゴシック" w:eastAsia="ＭＳ ゴシック" w:hAnsi="ＭＳ ゴシック"/>
        </w:rPr>
      </w:pPr>
      <w:r>
        <w:rPr>
          <w:rFonts w:ascii="ＭＳ ゴシック" w:eastAsia="ＭＳ ゴシック" w:hAnsi="ＭＳ ゴシック" w:hint="eastAsia"/>
        </w:rPr>
        <w:t>（</w:t>
      </w:r>
      <w:r w:rsidR="00F74C6D">
        <w:rPr>
          <w:rFonts w:ascii="ＭＳ ゴシック" w:eastAsia="ＭＳ ゴシック" w:hAnsi="ＭＳ ゴシック" w:hint="eastAsia"/>
        </w:rPr>
        <w:t>１）</w:t>
      </w:r>
      <w:r w:rsidR="00C47CD8" w:rsidRPr="00C47CD8">
        <w:rPr>
          <w:rFonts w:ascii="ＭＳ ゴシック" w:eastAsia="ＭＳ ゴシック" w:hAnsi="ＭＳ ゴシック"/>
        </w:rPr>
        <w:t>ホームレスの数</w:t>
      </w:r>
    </w:p>
    <w:p w:rsidR="00F74C6D" w:rsidRPr="00F74C6D" w:rsidRDefault="00C47CD8" w:rsidP="00F74C6D">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ホームレスの数については、平成</w:t>
      </w:r>
      <w:r w:rsidRPr="00C47CD8">
        <w:rPr>
          <w:rFonts w:ascii="ＭＳ ゴシック" w:eastAsia="ＭＳ ゴシック" w:hAnsi="ＭＳ ゴシック"/>
        </w:rPr>
        <w:t>30年概数調査によれば、4,977人となっており</w:t>
      </w:r>
      <w:r w:rsidRPr="00C47CD8">
        <w:rPr>
          <w:rFonts w:ascii="ＭＳ ゴシック" w:eastAsia="ＭＳ ゴシック" w:hAnsi="ＭＳ ゴシック" w:hint="eastAsia"/>
        </w:rPr>
        <w:t>（ただし、福島県内の２町については東日本大震災の影響により未実施）、平成</w:t>
      </w:r>
      <w:r w:rsidRPr="00C47CD8">
        <w:rPr>
          <w:rFonts w:ascii="ＭＳ ゴシック" w:eastAsia="ＭＳ ゴシック" w:hAnsi="ＭＳ ゴシック"/>
        </w:rPr>
        <w:t>15年概数調査の25,296人と比べて、20,319人（80.3％）減少している。ホームレ</w:t>
      </w:r>
      <w:r w:rsidRPr="00C47CD8">
        <w:rPr>
          <w:rFonts w:ascii="ＭＳ ゴシック" w:eastAsia="ＭＳ ゴシック" w:hAnsi="ＭＳ ゴシック" w:hint="eastAsia"/>
        </w:rPr>
        <w:t>スの数を都道府県別にみると、東京都で</w:t>
      </w:r>
      <w:r w:rsidRPr="00C47CD8">
        <w:rPr>
          <w:rFonts w:ascii="ＭＳ ゴシック" w:eastAsia="ＭＳ ゴシック" w:hAnsi="ＭＳ ゴシック"/>
        </w:rPr>
        <w:t>1,242人（平成15年概数調査においては、6,361人）、次いで大阪府が1,110人（同7,757人）となっており、この両都府にお</w:t>
      </w:r>
      <w:r w:rsidRPr="00C47CD8">
        <w:rPr>
          <w:rFonts w:ascii="ＭＳ ゴシック" w:eastAsia="ＭＳ ゴシック" w:hAnsi="ＭＳ ゴシック" w:hint="eastAsia"/>
        </w:rPr>
        <w:t>いて全国の約半数を占めている。さらに、市区町村別では、全</w:t>
      </w:r>
      <w:r w:rsidRPr="00C47CD8">
        <w:rPr>
          <w:rFonts w:ascii="ＭＳ ゴシック" w:eastAsia="ＭＳ ゴシック" w:hAnsi="ＭＳ ゴシック"/>
        </w:rPr>
        <w:t>1,741市区町村の</w:t>
      </w:r>
      <w:r w:rsidRPr="00C47CD8">
        <w:rPr>
          <w:rFonts w:ascii="ＭＳ ゴシック" w:eastAsia="ＭＳ ゴシック" w:hAnsi="ＭＳ ゴシック" w:hint="eastAsia"/>
        </w:rPr>
        <w:t>うち</w:t>
      </w:r>
      <w:r w:rsidRPr="00C47CD8">
        <w:rPr>
          <w:rFonts w:ascii="ＭＳ ゴシック" w:eastAsia="ＭＳ ゴシック" w:hAnsi="ＭＳ ゴシック"/>
        </w:rPr>
        <w:t>300市区町村でホームレスが確認され、このうち、ホームレスの数が500人以</w:t>
      </w:r>
      <w:r w:rsidRPr="00C47CD8">
        <w:rPr>
          <w:rFonts w:ascii="ＭＳ ゴシック" w:eastAsia="ＭＳ ゴシック" w:hAnsi="ＭＳ ゴシック" w:hint="eastAsia"/>
        </w:rPr>
        <w:t>上であったのは１自治体（平成</w:t>
      </w:r>
      <w:r w:rsidRPr="00C47CD8">
        <w:rPr>
          <w:rFonts w:ascii="ＭＳ ゴシック" w:eastAsia="ＭＳ ゴシック" w:hAnsi="ＭＳ ゴシック"/>
        </w:rPr>
        <w:t>24年概数調査においては３自治体）、100人以上で</w:t>
      </w:r>
      <w:r w:rsidRPr="00C47CD8">
        <w:rPr>
          <w:rFonts w:ascii="ＭＳ ゴシック" w:eastAsia="ＭＳ ゴシック" w:hAnsi="ＭＳ ゴシック" w:hint="eastAsia"/>
        </w:rPr>
        <w:t>あったのは７自治体（同</w:t>
      </w:r>
      <w:r w:rsidRPr="00C47CD8">
        <w:rPr>
          <w:rFonts w:ascii="ＭＳ ゴシック" w:eastAsia="ＭＳ ゴシック" w:hAnsi="ＭＳ ゴシック"/>
        </w:rPr>
        <w:t>16自治体）であるのに対し、10人未満であったのは228</w:t>
      </w:r>
      <w:r w:rsidRPr="00C47CD8">
        <w:rPr>
          <w:rFonts w:ascii="ＭＳ ゴシック" w:eastAsia="ＭＳ ゴシック" w:hAnsi="ＭＳ ゴシック" w:hint="eastAsia"/>
        </w:rPr>
        <w:t>自治体（同</w:t>
      </w:r>
      <w:r w:rsidRPr="00C47CD8">
        <w:rPr>
          <w:rFonts w:ascii="ＭＳ ゴシック" w:eastAsia="ＭＳ ゴシック" w:hAnsi="ＭＳ ゴシック"/>
        </w:rPr>
        <w:t>319自治体）と、全体の約４分の３を占めている。</w:t>
      </w:r>
    </w:p>
    <w:p w:rsidR="00C47CD8" w:rsidRPr="00C47CD8" w:rsidRDefault="00F74C6D" w:rsidP="00C47CD8">
      <w:pPr>
        <w:rPr>
          <w:rFonts w:ascii="ＭＳ ゴシック" w:eastAsia="ＭＳ ゴシック" w:hAnsi="ＭＳ ゴシック"/>
        </w:rPr>
      </w:pPr>
      <w:r>
        <w:rPr>
          <w:rFonts w:ascii="ＭＳ ゴシック" w:eastAsia="ＭＳ ゴシック" w:hAnsi="ＭＳ ゴシック" w:hint="eastAsia"/>
        </w:rPr>
        <w:t>（２）</w:t>
      </w:r>
      <w:r w:rsidR="00C47CD8" w:rsidRPr="00C47CD8">
        <w:rPr>
          <w:rFonts w:ascii="ＭＳ ゴシック" w:eastAsia="ＭＳ ゴシック" w:hAnsi="ＭＳ ゴシック"/>
        </w:rPr>
        <w:t>ホームレスの生活実態</w:t>
      </w:r>
    </w:p>
    <w:p w:rsidR="00C47CD8" w:rsidRPr="00C47CD8" w:rsidRDefault="00C47CD8" w:rsidP="00F74C6D">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ホームレスの生活実態については、平成</w:t>
      </w:r>
      <w:r w:rsidRPr="00C47CD8">
        <w:rPr>
          <w:rFonts w:ascii="ＭＳ ゴシック" w:eastAsia="ＭＳ ゴシック" w:hAnsi="ＭＳ ゴシック"/>
        </w:rPr>
        <w:t>28年生活実態調査として、東京都特別</w:t>
      </w:r>
      <w:r w:rsidRPr="00C47CD8">
        <w:rPr>
          <w:rFonts w:ascii="ＭＳ ゴシック" w:eastAsia="ＭＳ ゴシック" w:hAnsi="ＭＳ ゴシック" w:hint="eastAsia"/>
        </w:rPr>
        <w:t>区、政令指定都市（熊本市を除く。</w:t>
      </w:r>
      <w:r w:rsidRPr="00C47CD8">
        <w:rPr>
          <w:rFonts w:ascii="ＭＳ ゴシック" w:eastAsia="ＭＳ ゴシック" w:hAnsi="ＭＳ ゴシック"/>
        </w:rPr>
        <w:t>) 及び平成28年概数調査において30人以上の</w:t>
      </w:r>
      <w:r w:rsidRPr="00C47CD8">
        <w:rPr>
          <w:rFonts w:ascii="ＭＳ ゴシック" w:eastAsia="ＭＳ ゴシック" w:hAnsi="ＭＳ ゴシック" w:hint="eastAsia"/>
        </w:rPr>
        <w:t>ホームレスが確認された市において、全体で約</w:t>
      </w:r>
      <w:r w:rsidRPr="00C47CD8">
        <w:rPr>
          <w:rFonts w:ascii="ＭＳ ゴシック" w:eastAsia="ＭＳ ゴシック" w:hAnsi="ＭＳ ゴシック"/>
        </w:rPr>
        <w:t>1,400人を対象に個別面接調査を</w:t>
      </w:r>
      <w:r w:rsidRPr="00C47CD8">
        <w:rPr>
          <w:rFonts w:ascii="ＭＳ ゴシック" w:eastAsia="ＭＳ ゴシック" w:hAnsi="ＭＳ ゴシック" w:hint="eastAsia"/>
        </w:rPr>
        <w:t>行った。</w:t>
      </w:r>
    </w:p>
    <w:p w:rsidR="00C47CD8" w:rsidRPr="00C47CD8" w:rsidRDefault="00F74C6D"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年齢</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ホームレスの平均年齢は</w:t>
      </w:r>
      <w:r w:rsidRPr="00C47CD8">
        <w:rPr>
          <w:rFonts w:ascii="ＭＳ ゴシック" w:eastAsia="ＭＳ ゴシック" w:hAnsi="ＭＳ ゴシック"/>
        </w:rPr>
        <w:t>61.5歳（平成24年生活実態調査では、調査客体数が異</w:t>
      </w:r>
      <w:r w:rsidRPr="00C47CD8">
        <w:rPr>
          <w:rFonts w:ascii="ＭＳ ゴシック" w:eastAsia="ＭＳ ゴシック" w:hAnsi="ＭＳ ゴシック" w:hint="eastAsia"/>
        </w:rPr>
        <w:t>なるものの、平均年齢は</w:t>
      </w:r>
      <w:r w:rsidRPr="00C47CD8">
        <w:rPr>
          <w:rFonts w:ascii="ＭＳ ゴシック" w:eastAsia="ＭＳ ゴシック" w:hAnsi="ＭＳ ゴシック"/>
        </w:rPr>
        <w:t>59.3歳）であり、また、年齢分布については65歳以上が42.8％（同29.0％）となっており、ホームレスの高齢化がより一層進んでいる。</w:t>
      </w:r>
    </w:p>
    <w:p w:rsidR="00C47CD8" w:rsidRPr="00C47CD8" w:rsidRDefault="00F74C6D"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 xml:space="preserve"> 路上（野宿）生活の状況</w:t>
      </w:r>
    </w:p>
    <w:p w:rsidR="00C47CD8" w:rsidRPr="00C47CD8" w:rsidRDefault="00F74C6D" w:rsidP="00C47CD8">
      <w:pPr>
        <w:rPr>
          <w:rFonts w:ascii="ＭＳ ゴシック" w:eastAsia="ＭＳ ゴシック" w:hAnsi="ＭＳ ゴシック"/>
        </w:rPr>
      </w:pPr>
      <w:r>
        <w:rPr>
          <w:rFonts w:ascii="ＭＳ ゴシック" w:eastAsia="ＭＳ ゴシック" w:hAnsi="ＭＳ ゴシック" w:hint="eastAsia"/>
        </w:rPr>
        <w:t xml:space="preserve">（ア） </w:t>
      </w:r>
      <w:r w:rsidR="00C47CD8" w:rsidRPr="00C47CD8">
        <w:rPr>
          <w:rFonts w:ascii="ＭＳ ゴシック" w:eastAsia="ＭＳ ゴシック" w:hAnsi="ＭＳ ゴシック"/>
        </w:rPr>
        <w:t>生活の場所については、生活の場所が定まっている者が77.5％であり、このうち、「公</w:t>
      </w:r>
      <w:r w:rsidR="00C47CD8" w:rsidRPr="00C47CD8">
        <w:rPr>
          <w:rFonts w:ascii="ＭＳ ゴシック" w:eastAsia="ＭＳ ゴシック" w:hAnsi="ＭＳ ゴシック" w:hint="eastAsia"/>
        </w:rPr>
        <w:t>園」が</w:t>
      </w:r>
      <w:r w:rsidR="00C47CD8" w:rsidRPr="00C47CD8">
        <w:rPr>
          <w:rFonts w:ascii="ＭＳ ゴシック" w:eastAsia="ＭＳ ゴシック" w:hAnsi="ＭＳ ゴシック"/>
        </w:rPr>
        <w:t xml:space="preserve"> 33.0％、「河川」が26.3％となっている。</w:t>
      </w:r>
    </w:p>
    <w:p w:rsidR="00C47CD8" w:rsidRPr="00C47CD8" w:rsidRDefault="00F74C6D" w:rsidP="00C47CD8">
      <w:pPr>
        <w:rPr>
          <w:rFonts w:ascii="ＭＳ ゴシック" w:eastAsia="ＭＳ ゴシック" w:hAnsi="ＭＳ ゴシック"/>
        </w:rPr>
      </w:pPr>
      <w:r>
        <w:rPr>
          <w:rFonts w:ascii="ＭＳ ゴシック" w:eastAsia="ＭＳ ゴシック" w:hAnsi="ＭＳ ゴシック" w:hint="eastAsia"/>
        </w:rPr>
        <w:t>（イ）</w:t>
      </w:r>
      <w:r w:rsidR="00C47CD8" w:rsidRPr="00C47CD8">
        <w:rPr>
          <w:rFonts w:ascii="ＭＳ ゴシック" w:eastAsia="ＭＳ ゴシック" w:hAnsi="ＭＳ ゴシック"/>
        </w:rPr>
        <w:t xml:space="preserve"> 路上（野宿）生活期間については、３年未満が34.4％であるのに対し、５年以上は55.1％（10年以上は34.6％）となっている。これを年齢階層別にみると、年齢が上がる</w:t>
      </w:r>
      <w:r w:rsidR="00C47CD8" w:rsidRPr="00C47CD8">
        <w:rPr>
          <w:rFonts w:ascii="ＭＳ ゴシック" w:eastAsia="ＭＳ ゴシック" w:hAnsi="ＭＳ ゴシック" w:hint="eastAsia"/>
        </w:rPr>
        <w:t>に伴い路上（野宿）生活期間が長くなる傾向にあり、</w:t>
      </w:r>
      <w:r w:rsidR="00C47CD8" w:rsidRPr="00C47CD8">
        <w:rPr>
          <w:rFonts w:ascii="ＭＳ ゴシック" w:eastAsia="ＭＳ ゴシック" w:hAnsi="ＭＳ ゴシック"/>
        </w:rPr>
        <w:t>65歳以上では10年以上の者が43.1％となっている。また、路上（野宿）生活の期間と今後希望する生活との関係をみ</w:t>
      </w:r>
      <w:r w:rsidR="00C47CD8" w:rsidRPr="00C47CD8">
        <w:rPr>
          <w:rFonts w:ascii="ＭＳ ゴシック" w:eastAsia="ＭＳ ゴシック" w:hAnsi="ＭＳ ゴシック" w:hint="eastAsia"/>
        </w:rPr>
        <w:t>ると、路上（野宿）生活期間が長くなるほど、「今のままでいい」と回答した者の割合が高くなる傾向にあり、路上（野宿）生活期間が３年以上の者では、その割合は</w:t>
      </w:r>
      <w:r w:rsidR="00C47CD8" w:rsidRPr="00C47CD8">
        <w:rPr>
          <w:rFonts w:ascii="ＭＳ ゴシック" w:eastAsia="ＭＳ ゴシック" w:hAnsi="ＭＳ ゴシック"/>
        </w:rPr>
        <w:t>44.2％</w:t>
      </w:r>
      <w:r w:rsidR="00C47CD8" w:rsidRPr="00C47CD8">
        <w:rPr>
          <w:rFonts w:ascii="ＭＳ ゴシック" w:eastAsia="ＭＳ ゴシック" w:hAnsi="ＭＳ ゴシック" w:hint="eastAsia"/>
        </w:rPr>
        <w:t>となっている。</w:t>
      </w:r>
    </w:p>
    <w:p w:rsidR="00C47CD8" w:rsidRPr="00C47CD8" w:rsidRDefault="00C47CD8" w:rsidP="008100BE">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一方、今回の調査における路上（野宿）生活期間が１年未満である者の</w:t>
      </w:r>
      <w:r w:rsidRPr="00C47CD8">
        <w:rPr>
          <w:rFonts w:ascii="ＭＳ ゴシック" w:eastAsia="ＭＳ ゴシック" w:hAnsi="ＭＳ ゴシック"/>
        </w:rPr>
        <w:t>45.9％が、</w:t>
      </w:r>
      <w:r w:rsidRPr="00C47CD8">
        <w:rPr>
          <w:rFonts w:ascii="ＭＳ ゴシック" w:eastAsia="ＭＳ ゴシック" w:hAnsi="ＭＳ ゴシック" w:hint="eastAsia"/>
        </w:rPr>
        <w:t>５年</w:t>
      </w:r>
      <w:r w:rsidRPr="00C47CD8">
        <w:rPr>
          <w:rFonts w:ascii="ＭＳ ゴシック" w:eastAsia="ＭＳ ゴシック" w:hAnsi="ＭＳ ゴシック" w:hint="eastAsia"/>
        </w:rPr>
        <w:lastRenderedPageBreak/>
        <w:t>以上前に初めて路上（野宿）生活をしており、路上と屋根のある場所との行き来を繰り返している層の存在が増加している。</w:t>
      </w:r>
    </w:p>
    <w:p w:rsidR="00C47CD8" w:rsidRPr="00C47CD8" w:rsidRDefault="00C47CD8" w:rsidP="008100BE">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寝場所は、３年を境に、路上（野宿）生活期間が長いほど一定の場所に決まっている割合が高い傾向にあり、具体的な寝場所としては、公園が全般に多いが、５年以上の者では河川が多くなる傾向にある。</w:t>
      </w:r>
    </w:p>
    <w:p w:rsidR="00C47CD8" w:rsidRPr="00C47CD8" w:rsidRDefault="008100BE" w:rsidP="00C47CD8">
      <w:pPr>
        <w:rPr>
          <w:rFonts w:ascii="ＭＳ ゴシック" w:eastAsia="ＭＳ ゴシック" w:hAnsi="ＭＳ ゴシック"/>
        </w:rPr>
      </w:pPr>
      <w:r>
        <w:rPr>
          <w:rFonts w:ascii="ＭＳ ゴシック" w:eastAsia="ＭＳ ゴシック" w:hAnsi="ＭＳ ゴシック" w:hint="eastAsia"/>
        </w:rPr>
        <w:t xml:space="preserve">（ウ） </w:t>
      </w:r>
      <w:r w:rsidR="00C47CD8" w:rsidRPr="00C47CD8">
        <w:rPr>
          <w:rFonts w:ascii="ＭＳ ゴシック" w:eastAsia="ＭＳ ゴシック" w:hAnsi="ＭＳ ゴシック"/>
        </w:rPr>
        <w:t>仕事については、全体の55.6％が仕事をしており、その内容は「廃品回収」が70.8</w:t>
      </w:r>
      <w:r w:rsidR="00C47CD8" w:rsidRPr="00C47CD8">
        <w:rPr>
          <w:rFonts w:ascii="ＭＳ ゴシック" w:eastAsia="ＭＳ ゴシック" w:hAnsi="ＭＳ ゴシック" w:hint="eastAsia"/>
        </w:rPr>
        <w:t>％を占めている。仕事による平均的な収入月額については、３万円以上５万円未満が</w:t>
      </w:r>
      <w:r w:rsidR="00C47CD8" w:rsidRPr="00C47CD8">
        <w:rPr>
          <w:rFonts w:ascii="ＭＳ ゴシック" w:eastAsia="ＭＳ ゴシック" w:hAnsi="ＭＳ ゴシック"/>
        </w:rPr>
        <w:t>33.6％と最も多く、次いで１万円以上３万円未満が30.7％となっており、平均収入月</w:t>
      </w:r>
      <w:r w:rsidR="00C47CD8" w:rsidRPr="00C47CD8">
        <w:rPr>
          <w:rFonts w:ascii="ＭＳ ゴシック" w:eastAsia="ＭＳ ゴシック" w:hAnsi="ＭＳ ゴシック" w:hint="eastAsia"/>
        </w:rPr>
        <w:t>額は約</w:t>
      </w:r>
      <w:r w:rsidR="00C47CD8" w:rsidRPr="00C47CD8">
        <w:rPr>
          <w:rFonts w:ascii="ＭＳ ゴシック" w:eastAsia="ＭＳ ゴシック" w:hAnsi="ＭＳ ゴシック"/>
        </w:rPr>
        <w:t>3.8万円となっている。これを年齢階層別にみると、65歳以上の者であっても53.8％が収入のある仕事をしている。年齢が上がるに伴い路上（野宿）生活期間が長く</w:t>
      </w:r>
      <w:r w:rsidR="00C47CD8" w:rsidRPr="00C47CD8">
        <w:rPr>
          <w:rFonts w:ascii="ＭＳ ゴシック" w:eastAsia="ＭＳ ゴシック" w:hAnsi="ＭＳ ゴシック" w:hint="eastAsia"/>
        </w:rPr>
        <w:t>なる傾向は、このように、路上等で仕事をし、一定の収入を得ながら生活ができていること、一定の場所に決まって起居していることで生活が一定程度安定していること等もその背景にあるものと考えられる。</w:t>
      </w:r>
    </w:p>
    <w:p w:rsidR="00C47CD8" w:rsidRPr="00C47CD8" w:rsidRDefault="008100BE"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 xml:space="preserve"> 路上（野宿）生活までのいきさつ</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路上（野宿）生活の直前の職業については、建設業関係の仕事が</w:t>
      </w:r>
      <w:r w:rsidRPr="00C47CD8">
        <w:rPr>
          <w:rFonts w:ascii="ＭＳ ゴシック" w:eastAsia="ＭＳ ゴシック" w:hAnsi="ＭＳ ゴシック"/>
        </w:rPr>
        <w:t>48.2％、製造</w:t>
      </w:r>
      <w:r w:rsidRPr="00C47CD8">
        <w:rPr>
          <w:rFonts w:ascii="ＭＳ ゴシック" w:eastAsia="ＭＳ ゴシック" w:hAnsi="ＭＳ ゴシック" w:hint="eastAsia"/>
        </w:rPr>
        <w:t>業関係の仕事が</w:t>
      </w:r>
      <w:r w:rsidRPr="00C47CD8">
        <w:rPr>
          <w:rFonts w:ascii="ＭＳ ゴシック" w:eastAsia="ＭＳ ゴシック" w:hAnsi="ＭＳ ゴシック"/>
        </w:rPr>
        <w:t>13.0％を占めており、雇用形態は、「常勤職員・従業員（正社員）」</w:t>
      </w:r>
      <w:r w:rsidRPr="00C47CD8">
        <w:rPr>
          <w:rFonts w:ascii="ＭＳ ゴシック" w:eastAsia="ＭＳ ゴシック" w:hAnsi="ＭＳ ゴシック" w:hint="eastAsia"/>
        </w:rPr>
        <w:t>（以下「常勤職」という。）が</w:t>
      </w:r>
      <w:r w:rsidRPr="00C47CD8">
        <w:rPr>
          <w:rFonts w:ascii="ＭＳ ゴシック" w:eastAsia="ＭＳ ゴシック" w:hAnsi="ＭＳ ゴシック"/>
        </w:rPr>
        <w:t>40.4％と大きな割合を占め、「日雇」が26.7％、「臨</w:t>
      </w:r>
      <w:r w:rsidRPr="00C47CD8">
        <w:rPr>
          <w:rFonts w:ascii="ＭＳ ゴシック" w:eastAsia="ＭＳ ゴシック" w:hAnsi="ＭＳ ゴシック" w:hint="eastAsia"/>
        </w:rPr>
        <w:t>時・パート・アルバイト」が</w:t>
      </w:r>
      <w:r w:rsidRPr="00C47CD8">
        <w:rPr>
          <w:rFonts w:ascii="ＭＳ ゴシック" w:eastAsia="ＭＳ ゴシック" w:hAnsi="ＭＳ ゴシック"/>
        </w:rPr>
        <w:t>24.1％となっている。また、路上（野宿）生活に至</w:t>
      </w:r>
      <w:r w:rsidRPr="00C47CD8">
        <w:rPr>
          <w:rFonts w:ascii="ＭＳ ゴシック" w:eastAsia="ＭＳ ゴシック" w:hAnsi="ＭＳ ゴシック" w:hint="eastAsia"/>
        </w:rPr>
        <w:t>った理由としては、「仕事が減った」が</w:t>
      </w:r>
      <w:r w:rsidRPr="00C47CD8">
        <w:rPr>
          <w:rFonts w:ascii="ＭＳ ゴシック" w:eastAsia="ＭＳ ゴシック" w:hAnsi="ＭＳ ゴシック"/>
        </w:rPr>
        <w:t>26.8％、「倒産・失業」が26.1％、「人間</w:t>
      </w:r>
      <w:r w:rsidRPr="00C47CD8">
        <w:rPr>
          <w:rFonts w:ascii="ＭＳ ゴシック" w:eastAsia="ＭＳ ゴシック" w:hAnsi="ＭＳ ゴシック" w:hint="eastAsia"/>
        </w:rPr>
        <w:t>関係がうまくいかなくて、仕事を辞めた」が</w:t>
      </w:r>
      <w:r w:rsidRPr="00C47CD8">
        <w:rPr>
          <w:rFonts w:ascii="ＭＳ ゴシック" w:eastAsia="ＭＳ ゴシック" w:hAnsi="ＭＳ ゴシック"/>
        </w:rPr>
        <w:t>17.1％となっている。</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若年層（</w:t>
      </w:r>
      <w:r w:rsidRPr="00C47CD8">
        <w:rPr>
          <w:rFonts w:ascii="ＭＳ ゴシック" w:eastAsia="ＭＳ ゴシック" w:hAnsi="ＭＳ ゴシック"/>
        </w:rPr>
        <w:t>45歳未満の者をいう。以下同じ。）についてこれらの状況をみると、</w:t>
      </w:r>
      <w:r w:rsidRPr="00C47CD8">
        <w:rPr>
          <w:rFonts w:ascii="ＭＳ ゴシック" w:eastAsia="ＭＳ ゴシック" w:hAnsi="ＭＳ ゴシック" w:hint="eastAsia"/>
        </w:rPr>
        <w:t>路上（野宿）生活の直前の雇用形態は、常勤職が他の年齢層と比べて少なくなっており、</w:t>
      </w:r>
      <w:r w:rsidRPr="00C47CD8">
        <w:rPr>
          <w:rFonts w:ascii="ＭＳ ゴシック" w:eastAsia="ＭＳ ゴシック" w:hAnsi="ＭＳ ゴシック"/>
        </w:rPr>
        <w:t>35歳未満の層では常勤職が20.0％となっている。最も長く就業していた</w:t>
      </w:r>
      <w:r w:rsidRPr="00C47CD8">
        <w:rPr>
          <w:rFonts w:ascii="ＭＳ ゴシック" w:eastAsia="ＭＳ ゴシック" w:hAnsi="ＭＳ ゴシック" w:hint="eastAsia"/>
        </w:rPr>
        <w:t>業種も、サービス業が最も多く</w:t>
      </w:r>
      <w:r w:rsidRPr="00C47CD8">
        <w:rPr>
          <w:rFonts w:ascii="ＭＳ ゴシック" w:eastAsia="ＭＳ ゴシック" w:hAnsi="ＭＳ ゴシック"/>
        </w:rPr>
        <w:t>25.9％となっており、建設業や製造業の常勤職又</w:t>
      </w:r>
      <w:r w:rsidRPr="00C47CD8">
        <w:rPr>
          <w:rFonts w:ascii="ＭＳ ゴシック" w:eastAsia="ＭＳ ゴシック" w:hAnsi="ＭＳ ゴシック" w:hint="eastAsia"/>
        </w:rPr>
        <w:t>は「日雇」の多い高齢層とは異なる状況が認められる。また、路上（野宿）生活に至った理由としては、「倒産や失業」が</w:t>
      </w:r>
      <w:r w:rsidRPr="00C47CD8">
        <w:rPr>
          <w:rFonts w:ascii="ＭＳ ゴシック" w:eastAsia="ＭＳ ゴシック" w:hAnsi="ＭＳ ゴシック"/>
        </w:rPr>
        <w:t>37.0％、「人間関係がうまくいかなくて、</w:t>
      </w:r>
      <w:r w:rsidRPr="00C47CD8">
        <w:rPr>
          <w:rFonts w:ascii="ＭＳ ゴシック" w:eastAsia="ＭＳ ゴシック" w:hAnsi="ＭＳ ゴシック" w:hint="eastAsia"/>
        </w:rPr>
        <w:t>仕事を辞めた」が</w:t>
      </w:r>
      <w:r w:rsidRPr="00C47CD8">
        <w:rPr>
          <w:rFonts w:ascii="ＭＳ ゴシック" w:eastAsia="ＭＳ ゴシック" w:hAnsi="ＭＳ ゴシック"/>
        </w:rPr>
        <w:t>25.9%、「家庭内のいざこざ」が25.9%、「アパート等の家賃が払</w:t>
      </w:r>
      <w:r w:rsidRPr="00C47CD8">
        <w:rPr>
          <w:rFonts w:ascii="ＭＳ ゴシック" w:eastAsia="ＭＳ ゴシック" w:hAnsi="ＭＳ ゴシック" w:hint="eastAsia"/>
        </w:rPr>
        <w:t>えなくなった」が</w:t>
      </w:r>
      <w:r w:rsidRPr="00C47CD8">
        <w:rPr>
          <w:rFonts w:ascii="ＭＳ ゴシック" w:eastAsia="ＭＳ ゴシック" w:hAnsi="ＭＳ ゴシック"/>
        </w:rPr>
        <w:t>14.8％となっており、労働環境の変化や家庭内の人間関係等の</w:t>
      </w:r>
      <w:r w:rsidRPr="00C47CD8">
        <w:rPr>
          <w:rFonts w:ascii="ＭＳ ゴシック" w:eastAsia="ＭＳ ゴシック" w:hAnsi="ＭＳ ゴシック" w:hint="eastAsia"/>
        </w:rPr>
        <w:t>多様な問題が重なり合っていることが特徴としてあげられる。</w:t>
      </w:r>
    </w:p>
    <w:p w:rsidR="00C47CD8" w:rsidRPr="00C47CD8" w:rsidRDefault="00E80064"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健康状態</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現在の健康状態については、「悪い」と答えた者が</w:t>
      </w:r>
      <w:r w:rsidRPr="00C47CD8">
        <w:rPr>
          <w:rFonts w:ascii="ＭＳ ゴシック" w:eastAsia="ＭＳ ゴシック" w:hAnsi="ＭＳ ゴシック"/>
        </w:rPr>
        <w:t>27.1％であり、このうち治</w:t>
      </w:r>
      <w:r w:rsidRPr="00C47CD8">
        <w:rPr>
          <w:rFonts w:ascii="ＭＳ ゴシック" w:eastAsia="ＭＳ ゴシック" w:hAnsi="ＭＳ ゴシック" w:hint="eastAsia"/>
        </w:rPr>
        <w:t>療等を受けていない者が</w:t>
      </w:r>
      <w:r w:rsidRPr="00C47CD8">
        <w:rPr>
          <w:rFonts w:ascii="ＭＳ ゴシック" w:eastAsia="ＭＳ ゴシック" w:hAnsi="ＭＳ ゴシック"/>
        </w:rPr>
        <w:t>60.9％となっている。具体的な自覚症状については、「歯</w:t>
      </w:r>
      <w:r w:rsidRPr="00C47CD8">
        <w:rPr>
          <w:rFonts w:ascii="ＭＳ ゴシック" w:eastAsia="ＭＳ ゴシック" w:hAnsi="ＭＳ ゴシック" w:hint="eastAsia"/>
        </w:rPr>
        <w:t>が悪い」が</w:t>
      </w:r>
      <w:r w:rsidRPr="00C47CD8">
        <w:rPr>
          <w:rFonts w:ascii="ＭＳ ゴシック" w:eastAsia="ＭＳ ゴシック" w:hAnsi="ＭＳ ゴシック"/>
        </w:rPr>
        <w:t>24.9％、「腰痛」が24.1％となっている。なお、「よく眠れない日が続</w:t>
      </w:r>
      <w:r w:rsidRPr="00C47CD8">
        <w:rPr>
          <w:rFonts w:ascii="ＭＳ ゴシック" w:eastAsia="ＭＳ ゴシック" w:hAnsi="ＭＳ ゴシック" w:hint="eastAsia"/>
        </w:rPr>
        <w:t>いた」が</w:t>
      </w:r>
      <w:r w:rsidRPr="00C47CD8">
        <w:rPr>
          <w:rFonts w:ascii="ＭＳ ゴシック" w:eastAsia="ＭＳ ゴシック" w:hAnsi="ＭＳ ゴシック"/>
        </w:rPr>
        <w:t>15.0％、「2週間以上毎日のように落ち込んでいた時期があった」が4.7</w:t>
      </w:r>
      <w:r w:rsidRPr="00C47CD8">
        <w:rPr>
          <w:rFonts w:ascii="ＭＳ ゴシック" w:eastAsia="ＭＳ ゴシック" w:hAnsi="ＭＳ ゴシック" w:hint="eastAsia"/>
        </w:rPr>
        <w:t>％となっており、うつ病等の精神疾患を有すると考えられる層も一定程度みられた。</w:t>
      </w:r>
    </w:p>
    <w:p w:rsidR="00C47CD8" w:rsidRPr="00C47CD8" w:rsidRDefault="00E80064"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福祉制度等の利用状況</w:t>
      </w:r>
    </w:p>
    <w:p w:rsidR="00C47CD8" w:rsidRPr="00C47CD8" w:rsidRDefault="00E80064" w:rsidP="00C47CD8">
      <w:pPr>
        <w:rPr>
          <w:rFonts w:ascii="ＭＳ ゴシック" w:eastAsia="ＭＳ ゴシック" w:hAnsi="ＭＳ ゴシック"/>
        </w:rPr>
      </w:pPr>
      <w:r>
        <w:rPr>
          <w:rFonts w:ascii="ＭＳ ゴシック" w:eastAsia="ＭＳ ゴシック" w:hAnsi="ＭＳ ゴシック" w:hint="eastAsia"/>
        </w:rPr>
        <w:t xml:space="preserve">（ア） </w:t>
      </w:r>
      <w:r w:rsidR="00C47CD8" w:rsidRPr="00C47CD8">
        <w:rPr>
          <w:rFonts w:ascii="ＭＳ ゴシック" w:eastAsia="ＭＳ ゴシック" w:hAnsi="ＭＳ ゴシック"/>
        </w:rPr>
        <w:t>福祉制度の利用状況については、巡回相談員に会ったことがある者は89.8％</w:t>
      </w:r>
      <w:r w:rsidR="00C47CD8" w:rsidRPr="00C47CD8">
        <w:rPr>
          <w:rFonts w:ascii="ＭＳ ゴシック" w:eastAsia="ＭＳ ゴシック" w:hAnsi="ＭＳ ゴシック" w:hint="eastAsia"/>
        </w:rPr>
        <w:t>であり、</w:t>
      </w:r>
      <w:r w:rsidR="00C47CD8" w:rsidRPr="00C47CD8">
        <w:rPr>
          <w:rFonts w:ascii="ＭＳ ゴシック" w:eastAsia="ＭＳ ゴシック" w:hAnsi="ＭＳ ゴシック" w:hint="eastAsia"/>
        </w:rPr>
        <w:lastRenderedPageBreak/>
        <w:t>このうち相談をしたことがある者は</w:t>
      </w:r>
      <w:r w:rsidR="00C47CD8" w:rsidRPr="00C47CD8">
        <w:rPr>
          <w:rFonts w:ascii="ＭＳ ゴシック" w:eastAsia="ＭＳ ゴシック" w:hAnsi="ＭＳ ゴシック"/>
        </w:rPr>
        <w:t>46.9％となっている。</w:t>
      </w:r>
      <w:r w:rsidR="00C47CD8" w:rsidRPr="00C47CD8">
        <w:rPr>
          <w:rFonts w:ascii="ＭＳ ゴシック" w:eastAsia="ＭＳ ゴシック" w:hAnsi="ＭＳ ゴシック" w:hint="eastAsia"/>
        </w:rPr>
        <w:t>また、ホームレス緊急一時宿泊施設を知っている者は</w:t>
      </w:r>
      <w:r w:rsidR="00C47CD8" w:rsidRPr="00C47CD8">
        <w:rPr>
          <w:rFonts w:ascii="ＭＳ ゴシック" w:eastAsia="ＭＳ ゴシック" w:hAnsi="ＭＳ ゴシック"/>
        </w:rPr>
        <w:t>70.2％であり、この</w:t>
      </w:r>
      <w:r w:rsidR="00C47CD8" w:rsidRPr="00C47CD8">
        <w:rPr>
          <w:rFonts w:ascii="ＭＳ ゴシック" w:eastAsia="ＭＳ ゴシック" w:hAnsi="ＭＳ ゴシック" w:hint="eastAsia"/>
        </w:rPr>
        <w:t>うち当該施設を利用したことがある者は</w:t>
      </w:r>
      <w:r w:rsidR="00C47CD8" w:rsidRPr="00C47CD8">
        <w:rPr>
          <w:rFonts w:ascii="ＭＳ ゴシック" w:eastAsia="ＭＳ ゴシック" w:hAnsi="ＭＳ ゴシック"/>
        </w:rPr>
        <w:t>20.6％、ホームレス自立支援施設を知</w:t>
      </w:r>
      <w:r w:rsidR="00C47CD8" w:rsidRPr="00C47CD8">
        <w:rPr>
          <w:rFonts w:ascii="ＭＳ ゴシック" w:eastAsia="ＭＳ ゴシック" w:hAnsi="ＭＳ ゴシック" w:hint="eastAsia"/>
        </w:rPr>
        <w:t>っている者は</w:t>
      </w:r>
      <w:r w:rsidR="00C47CD8" w:rsidRPr="00C47CD8">
        <w:rPr>
          <w:rFonts w:ascii="ＭＳ ゴシック" w:eastAsia="ＭＳ ゴシック" w:hAnsi="ＭＳ ゴシック"/>
        </w:rPr>
        <w:t>73.2％であり、このうち当該施設を利用したことがある者は15.1</w:t>
      </w:r>
      <w:r w:rsidR="00C47CD8" w:rsidRPr="00C47CD8">
        <w:rPr>
          <w:rFonts w:ascii="ＭＳ ゴシック" w:eastAsia="ＭＳ ゴシック" w:hAnsi="ＭＳ ゴシック" w:hint="eastAsia"/>
        </w:rPr>
        <w:t>％となっている。</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ホームレス緊急一時宿泊施設及びホームレス自立支援施設の利用者の状況については、若年層が</w:t>
      </w:r>
      <w:r w:rsidRPr="00C47CD8">
        <w:rPr>
          <w:rFonts w:ascii="ＭＳ ゴシック" w:eastAsia="ＭＳ ゴシック" w:hAnsi="ＭＳ ゴシック"/>
        </w:rPr>
        <w:t>42.4％、利用前の路上（野宿）生活期間では１か月未満の</w:t>
      </w:r>
      <w:r w:rsidRPr="00C47CD8">
        <w:rPr>
          <w:rFonts w:ascii="ＭＳ ゴシック" w:eastAsia="ＭＳ ゴシック" w:hAnsi="ＭＳ ゴシック" w:hint="eastAsia"/>
        </w:rPr>
        <w:t>者が</w:t>
      </w:r>
      <w:r w:rsidRPr="00C47CD8">
        <w:rPr>
          <w:rFonts w:ascii="ＭＳ ゴシック" w:eastAsia="ＭＳ ゴシック" w:hAnsi="ＭＳ ゴシック"/>
        </w:rPr>
        <w:t>70.9％を占めており、高齢層における路上（野宿）生活者が長期化してい</w:t>
      </w:r>
      <w:r w:rsidRPr="00C47CD8">
        <w:rPr>
          <w:rFonts w:ascii="ＭＳ ゴシック" w:eastAsia="ＭＳ ゴシック" w:hAnsi="ＭＳ ゴシック" w:hint="eastAsia"/>
        </w:rPr>
        <w:t>るのに対して、これらの施設利用者は、若年層や路上（野宿）生活期間が短い者が多くなっている。</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また、過去に、ホームレス自立支援施設の利用経験がある者の退所理由をみると、就労退所が</w:t>
      </w:r>
      <w:r w:rsidRPr="00C47CD8">
        <w:rPr>
          <w:rFonts w:ascii="ＭＳ ゴシック" w:eastAsia="ＭＳ ゴシック" w:hAnsi="ＭＳ ゴシック"/>
        </w:rPr>
        <w:t>26.6％（「会社の寮、住み込み等による就労退所」が16.3％、</w:t>
      </w:r>
      <w:r w:rsidRPr="00C47CD8">
        <w:rPr>
          <w:rFonts w:ascii="ＭＳ ゴシック" w:eastAsia="ＭＳ ゴシック" w:hAnsi="ＭＳ ゴシック" w:hint="eastAsia"/>
        </w:rPr>
        <w:t>「アパートを確保しての就労退所」が</w:t>
      </w:r>
      <w:r w:rsidRPr="00C47CD8">
        <w:rPr>
          <w:rFonts w:ascii="ＭＳ ゴシック" w:eastAsia="ＭＳ ゴシック" w:hAnsi="ＭＳ ゴシック"/>
        </w:rPr>
        <w:t>10.3％）、生活保護の適用による入院、</w:t>
      </w:r>
      <w:r w:rsidRPr="00C47CD8">
        <w:rPr>
          <w:rFonts w:ascii="ＭＳ ゴシック" w:eastAsia="ＭＳ ゴシック" w:hAnsi="ＭＳ ゴシック" w:hint="eastAsia"/>
        </w:rPr>
        <w:t>居宅の確保による退所が</w:t>
      </w:r>
      <w:r w:rsidRPr="00C47CD8">
        <w:rPr>
          <w:rFonts w:ascii="ＭＳ ゴシック" w:eastAsia="ＭＳ ゴシック" w:hAnsi="ＭＳ ゴシック"/>
        </w:rPr>
        <w:t>8.4％を占めるが、このうち「アパートを確保しての</w:t>
      </w:r>
      <w:r w:rsidRPr="00C47CD8">
        <w:rPr>
          <w:rFonts w:ascii="ＭＳ ゴシック" w:eastAsia="ＭＳ ゴシック" w:hAnsi="ＭＳ ゴシック" w:hint="eastAsia"/>
        </w:rPr>
        <w:t>就労退所」している者を年齢階層別でみると、若年層が全体の</w:t>
      </w:r>
      <w:r w:rsidRPr="00C47CD8">
        <w:rPr>
          <w:rFonts w:ascii="ＭＳ ゴシック" w:eastAsia="ＭＳ ゴシック" w:hAnsi="ＭＳ ゴシック"/>
        </w:rPr>
        <w:t>19.0％を占めて</w:t>
      </w:r>
      <w:r w:rsidRPr="00C47CD8">
        <w:rPr>
          <w:rFonts w:ascii="ＭＳ ゴシック" w:eastAsia="ＭＳ ゴシック" w:hAnsi="ＭＳ ゴシック" w:hint="eastAsia"/>
        </w:rPr>
        <w:t>いる。</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さらに、就労退所した後に再び路上（野宿）生活に戻った者については、「仕事の契約期間が満了した」、「周囲とのトラブルや仕事になじめない」など、多面的な要因により路上に戻っている。</w:t>
      </w:r>
    </w:p>
    <w:p w:rsidR="00C47CD8" w:rsidRPr="00C47CD8" w:rsidRDefault="00E80064" w:rsidP="00C47CD8">
      <w:pPr>
        <w:rPr>
          <w:rFonts w:ascii="ＭＳ ゴシック" w:eastAsia="ＭＳ ゴシック" w:hAnsi="ＭＳ ゴシック"/>
        </w:rPr>
      </w:pPr>
      <w:r>
        <w:rPr>
          <w:rFonts w:ascii="ＭＳ ゴシック" w:eastAsia="ＭＳ ゴシック" w:hAnsi="ＭＳ ゴシック" w:hint="eastAsia"/>
        </w:rPr>
        <w:t xml:space="preserve">（イ） </w:t>
      </w:r>
      <w:r w:rsidR="00C47CD8" w:rsidRPr="00C47CD8">
        <w:rPr>
          <w:rFonts w:ascii="ＭＳ ゴシック" w:eastAsia="ＭＳ ゴシック" w:hAnsi="ＭＳ ゴシック"/>
        </w:rPr>
        <w:t>民間支援団体による支援の利用経験については、「炊きだし」が最も多く54.5</w:t>
      </w:r>
      <w:r w:rsidR="00C47CD8" w:rsidRPr="00C47CD8">
        <w:rPr>
          <w:rFonts w:ascii="ＭＳ ゴシック" w:eastAsia="ＭＳ ゴシック" w:hAnsi="ＭＳ ゴシック" w:hint="eastAsia"/>
        </w:rPr>
        <w:t>％を占め、次いで「衣類、日用品等の提供」が</w:t>
      </w:r>
      <w:r w:rsidR="00C47CD8" w:rsidRPr="00C47CD8">
        <w:rPr>
          <w:rFonts w:ascii="ＭＳ ゴシック" w:eastAsia="ＭＳ ゴシック" w:hAnsi="ＭＳ ゴシック"/>
        </w:rPr>
        <w:t>31.9％となっており、その情報</w:t>
      </w:r>
      <w:r w:rsidR="00C47CD8" w:rsidRPr="00C47CD8">
        <w:rPr>
          <w:rFonts w:ascii="ＭＳ ゴシック" w:eastAsia="ＭＳ ゴシック" w:hAnsi="ＭＳ ゴシック" w:hint="eastAsia"/>
        </w:rPr>
        <w:t>入手経路は、「口コミ」が最も多く</w:t>
      </w:r>
      <w:r w:rsidR="00C47CD8" w:rsidRPr="00C47CD8">
        <w:rPr>
          <w:rFonts w:ascii="ＭＳ ゴシック" w:eastAsia="ＭＳ ゴシック" w:hAnsi="ＭＳ ゴシック"/>
        </w:rPr>
        <w:t>46.5％となっている。</w:t>
      </w:r>
    </w:p>
    <w:p w:rsidR="00C47CD8" w:rsidRPr="00C47CD8" w:rsidRDefault="00E80064" w:rsidP="00C47CD8">
      <w:pPr>
        <w:rPr>
          <w:rFonts w:ascii="ＭＳ ゴシック" w:eastAsia="ＭＳ ゴシック" w:hAnsi="ＭＳ ゴシック"/>
        </w:rPr>
      </w:pPr>
      <w:r>
        <w:rPr>
          <w:rFonts w:ascii="ＭＳ ゴシック" w:eastAsia="ＭＳ ゴシック" w:hAnsi="ＭＳ ゴシック" w:hint="eastAsia"/>
        </w:rPr>
        <w:t>○今後</w:t>
      </w:r>
      <w:r w:rsidR="00C47CD8" w:rsidRPr="00C47CD8">
        <w:rPr>
          <w:rFonts w:ascii="ＭＳ ゴシック" w:eastAsia="ＭＳ ゴシック" w:hAnsi="ＭＳ ゴシック"/>
        </w:rPr>
        <w:t>希望する生活について</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今後希望する生活としては、「今のままでいい（路上（野宿）生活）」という者が最も多く</w:t>
      </w:r>
      <w:r w:rsidRPr="00C47CD8">
        <w:rPr>
          <w:rFonts w:ascii="ＭＳ ゴシック" w:eastAsia="ＭＳ ゴシック" w:hAnsi="ＭＳ ゴシック"/>
        </w:rPr>
        <w:t>35.3％となっており、次いで「アパートに住み、就職して自活したい」</w:t>
      </w:r>
      <w:r w:rsidRPr="00C47CD8">
        <w:rPr>
          <w:rFonts w:ascii="ＭＳ ゴシック" w:eastAsia="ＭＳ ゴシック" w:hAnsi="ＭＳ ゴシック" w:hint="eastAsia"/>
        </w:rPr>
        <w:t>という者が</w:t>
      </w:r>
      <w:r w:rsidRPr="00C47CD8">
        <w:rPr>
          <w:rFonts w:ascii="ＭＳ ゴシック" w:eastAsia="ＭＳ ゴシック" w:hAnsi="ＭＳ ゴシック"/>
        </w:rPr>
        <w:t>21.7％、「アパートで福祉の支援を受けながら、軽い仕事をみつけた</w:t>
      </w:r>
      <w:r w:rsidRPr="00C47CD8">
        <w:rPr>
          <w:rFonts w:ascii="ＭＳ ゴシック" w:eastAsia="ＭＳ ゴシック" w:hAnsi="ＭＳ ゴシック" w:hint="eastAsia"/>
        </w:rPr>
        <w:t>い」が</w:t>
      </w:r>
      <w:r w:rsidRPr="00C47CD8">
        <w:rPr>
          <w:rFonts w:ascii="ＭＳ ゴシック" w:eastAsia="ＭＳ ゴシック" w:hAnsi="ＭＳ ゴシック"/>
        </w:rPr>
        <w:t>12.8％となっている。</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年齢層が低いほど「アパートに住み、就職して自活したい」と希望する傾向にあり、年齢層が高いほど「今のままでいい（路上（野宿）生活）」という回答が多く、</w:t>
      </w:r>
      <w:r w:rsidRPr="00C47CD8">
        <w:rPr>
          <w:rFonts w:ascii="ＭＳ ゴシック" w:eastAsia="ＭＳ ゴシック" w:hAnsi="ＭＳ ゴシック"/>
        </w:rPr>
        <w:t>65歳以上の者では41.1％となっている。</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「今のままでいい（路上（野宿）生活）」とする理由については、「今の場所になじんでいる」が</w:t>
      </w:r>
      <w:r w:rsidRPr="00C47CD8">
        <w:rPr>
          <w:rFonts w:ascii="ＭＳ ゴシック" w:eastAsia="ＭＳ ゴシック" w:hAnsi="ＭＳ ゴシック"/>
        </w:rPr>
        <w:t>32.8％、「アルミ缶、雑誌集めなどの仕事があるので暮らして</w:t>
      </w:r>
      <w:r w:rsidRPr="00C47CD8">
        <w:rPr>
          <w:rFonts w:ascii="ＭＳ ゴシック" w:eastAsia="ＭＳ ゴシック" w:hAnsi="ＭＳ ゴシック" w:hint="eastAsia"/>
        </w:rPr>
        <w:t>いける」が</w:t>
      </w:r>
      <w:r w:rsidRPr="00C47CD8">
        <w:rPr>
          <w:rFonts w:ascii="ＭＳ ゴシック" w:eastAsia="ＭＳ ゴシック" w:hAnsi="ＭＳ ゴシック"/>
        </w:rPr>
        <w:t>27.2％となっている。</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ホームレス自立支援施設やホームレス緊急一時宿泊施設の利用経験がある者は、住居と仕事を確保し自立を希望する割合が高い傾向にあるのに対し、利用経験がない者は、現在の路上（野宿）生活を維持することを希望する傾向が高い。</w:t>
      </w:r>
    </w:p>
    <w:p w:rsidR="00C47CD8" w:rsidRPr="00C47CD8" w:rsidRDefault="00E80064"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生活歴</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家族との連絡状況については、家族・親族がいる者は</w:t>
      </w:r>
      <w:r w:rsidRPr="00C47CD8">
        <w:rPr>
          <w:rFonts w:ascii="ＭＳ ゴシック" w:eastAsia="ＭＳ ゴシック" w:hAnsi="ＭＳ ゴシック"/>
        </w:rPr>
        <w:t>73.0％を占めているもの</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の、このうち、平成</w:t>
      </w:r>
      <w:r w:rsidRPr="00C47CD8">
        <w:rPr>
          <w:rFonts w:ascii="ＭＳ ゴシック" w:eastAsia="ＭＳ ゴシック" w:hAnsi="ＭＳ ゴシック"/>
        </w:rPr>
        <w:t>27年10月から平成28年９月までの１年間に家族・親族との連</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絡が途絶えている者が</w:t>
      </w:r>
      <w:r w:rsidRPr="00C47CD8">
        <w:rPr>
          <w:rFonts w:ascii="ＭＳ ゴシック" w:eastAsia="ＭＳ ゴシック" w:hAnsi="ＭＳ ゴシック"/>
        </w:rPr>
        <w:t>78.5％となっている。</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lastRenderedPageBreak/>
        <w:t>また、公的年金の保険料を納付していたことがある者は</w:t>
      </w:r>
      <w:r w:rsidRPr="00C47CD8">
        <w:rPr>
          <w:rFonts w:ascii="ＭＳ ゴシック" w:eastAsia="ＭＳ ゴシック" w:hAnsi="ＭＳ ゴシック"/>
        </w:rPr>
        <w:t>62.4％であり、金融機</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関等に借金がある者は</w:t>
      </w:r>
      <w:r w:rsidRPr="00C47CD8">
        <w:rPr>
          <w:rFonts w:ascii="ＭＳ ゴシック" w:eastAsia="ＭＳ ゴシック" w:hAnsi="ＭＳ ゴシック"/>
        </w:rPr>
        <w:t>14.3％であった。</w:t>
      </w:r>
    </w:p>
    <w:p w:rsidR="00C47CD8" w:rsidRPr="00C47CD8" w:rsidRDefault="00E80064"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行政や民間団体への要望及び意見</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行政や民間団体への要望及び意見としては、住居関連が</w:t>
      </w:r>
      <w:r w:rsidRPr="00C47CD8">
        <w:rPr>
          <w:rFonts w:ascii="ＭＳ ゴシック" w:eastAsia="ＭＳ ゴシック" w:hAnsi="ＭＳ ゴシック"/>
        </w:rPr>
        <w:t>33.7％と最も多く、次</w:t>
      </w:r>
    </w:p>
    <w:p w:rsid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いで仕事関連が</w:t>
      </w:r>
      <w:r w:rsidRPr="00C47CD8">
        <w:rPr>
          <w:rFonts w:ascii="ＭＳ ゴシック" w:eastAsia="ＭＳ ゴシック" w:hAnsi="ＭＳ ゴシック"/>
        </w:rPr>
        <w:t>28.3％となっている。</w:t>
      </w:r>
    </w:p>
    <w:p w:rsidR="00E80064" w:rsidRPr="00C47CD8" w:rsidRDefault="00E80064" w:rsidP="00C47CD8">
      <w:pPr>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２</w:t>
      </w:r>
      <w:r w:rsidRPr="00C47CD8">
        <w:rPr>
          <w:rFonts w:ascii="ＭＳ ゴシック" w:eastAsia="ＭＳ ゴシック" w:hAnsi="ＭＳ ゴシック"/>
        </w:rPr>
        <w:t xml:space="preserve"> ホームレス自立支援施策の現状</w:t>
      </w:r>
    </w:p>
    <w:p w:rsidR="00C47CD8" w:rsidRP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自立支援施策については、公共職業安定所による職業相談や求人開拓、困窮者支援法に基づく自立相談支援機関や一時生活支援事業を実施する事業者による就労支援や健康相談、保健所等の関係機関と連携した医療の確保、生活保護法による保護等の一般施策を実施している。このほか、特にホームレスやホームレスとなることを余儀なくされるおそれのある者を対象とした施策として、就労の観点からは、一定期間試行的に民間企業において雇用するトライアル雇用事業、地方公共団体や民間団体等から構成される協議会を活用して就業の機会の確保を図るホームレス就業支援事業、技能の習得や資格の取得等を目的とした日雇労働者等技能講習事業を実施している。</w:t>
      </w:r>
    </w:p>
    <w:p w:rsidR="00C47CD8" w:rsidRDefault="00C47CD8" w:rsidP="00E80064">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また、平成</w:t>
      </w:r>
      <w:r w:rsidRPr="00C47CD8">
        <w:rPr>
          <w:rFonts w:ascii="ＭＳ ゴシック" w:eastAsia="ＭＳ ゴシック" w:hAnsi="ＭＳ ゴシック"/>
        </w:rPr>
        <w:t>27年４月の困窮者支援法の施行に伴い、ホームレス自立支援施策のう</w:t>
      </w:r>
      <w:r w:rsidRPr="00C47CD8">
        <w:rPr>
          <w:rFonts w:ascii="ＭＳ ゴシック" w:eastAsia="ＭＳ ゴシック" w:hAnsi="ＭＳ ゴシック" w:hint="eastAsia"/>
        </w:rPr>
        <w:t>ち福祉の観点から実施していた各事業については、基本的に困窮者支援法に基づく自立相談支援事業及び一時生活支援事業等として実施しており、これらの雇用、保健医療、福祉及び住宅等の各分野にわたる施策を総合的に推進しているところである。</w:t>
      </w:r>
    </w:p>
    <w:p w:rsidR="00E80064" w:rsidRPr="00E80064" w:rsidRDefault="00E80064" w:rsidP="00E80064">
      <w:pPr>
        <w:ind w:firstLineChars="100" w:firstLine="210"/>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第３</w:t>
      </w:r>
      <w:r w:rsidRPr="00C47CD8">
        <w:rPr>
          <w:rFonts w:ascii="ＭＳ ゴシック" w:eastAsia="ＭＳ ゴシック" w:hAnsi="ＭＳ ゴシック"/>
        </w:rPr>
        <w:t xml:space="preserve"> ホームレス自立支援施策の推進</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１</w:t>
      </w:r>
      <w:r w:rsidRPr="00C47CD8">
        <w:rPr>
          <w:rFonts w:ascii="ＭＳ ゴシック" w:eastAsia="ＭＳ ゴシック" w:hAnsi="ＭＳ ゴシック"/>
        </w:rPr>
        <w:t xml:space="preserve"> 基本的な考え方</w:t>
      </w:r>
    </w:p>
    <w:p w:rsidR="00C47CD8" w:rsidRPr="00C47CD8" w:rsidRDefault="00F911A1" w:rsidP="00C47CD8">
      <w:pPr>
        <w:rPr>
          <w:rFonts w:ascii="ＭＳ ゴシック" w:eastAsia="ＭＳ ゴシック" w:hAnsi="ＭＳ ゴシック"/>
        </w:rPr>
      </w:pPr>
      <w:r>
        <w:rPr>
          <w:rFonts w:ascii="ＭＳ ゴシック" w:eastAsia="ＭＳ ゴシック" w:hAnsi="ＭＳ ゴシック" w:hint="eastAsia"/>
        </w:rPr>
        <w:t>（１）</w:t>
      </w:r>
      <w:r w:rsidR="00C47CD8" w:rsidRPr="00C47CD8">
        <w:rPr>
          <w:rFonts w:ascii="ＭＳ ゴシック" w:eastAsia="ＭＳ ゴシック" w:hAnsi="ＭＳ ゴシック"/>
        </w:rPr>
        <w:t>最近のホームレスに関する傾向・動向</w:t>
      </w:r>
    </w:p>
    <w:p w:rsidR="00C47CD8" w:rsidRPr="00C47CD8" w:rsidRDefault="00C47CD8" w:rsidP="00F911A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になった要因としては、倒産・失業等の仕事に起因するものや、病気やけが、人間関係、家庭内の問題等様々なものが複合的に重なり合っており、また、年齢層によってもその傾向は異なっている。この点、平成</w:t>
      </w:r>
      <w:r w:rsidRPr="00C47CD8">
        <w:rPr>
          <w:rFonts w:ascii="ＭＳ ゴシック" w:eastAsia="ＭＳ ゴシック" w:hAnsi="ＭＳ ゴシック"/>
        </w:rPr>
        <w:t>28年生活実態調査</w:t>
      </w:r>
      <w:r w:rsidRPr="00C47CD8">
        <w:rPr>
          <w:rFonts w:ascii="ＭＳ ゴシック" w:eastAsia="ＭＳ ゴシック" w:hAnsi="ＭＳ ゴシック" w:hint="eastAsia"/>
        </w:rPr>
        <w:t>においては、平成</w:t>
      </w:r>
      <w:r w:rsidRPr="00C47CD8">
        <w:rPr>
          <w:rFonts w:ascii="ＭＳ ゴシック" w:eastAsia="ＭＳ ゴシック" w:hAnsi="ＭＳ ゴシック"/>
        </w:rPr>
        <w:t>24年生活実態調査と同様に、ホームレスの高齢化や路上（野宿）</w:t>
      </w:r>
      <w:r w:rsidRPr="00C47CD8">
        <w:rPr>
          <w:rFonts w:ascii="ＭＳ ゴシック" w:eastAsia="ＭＳ ゴシック" w:hAnsi="ＭＳ ゴシック" w:hint="eastAsia"/>
        </w:rPr>
        <w:t>生活期間の長期化の傾向がより一層顕著となるとともに、路上（野宿）生活を脱却した後、再び路上（野宿）生活に戻ってしまうホームレスの存在や、若年層については、終夜営業の店舗等、屋根のある場所との行き来の中で、路上（野宿）生活の期間が短期間になりやすいといった傾向が確認されたところである。</w:t>
      </w:r>
    </w:p>
    <w:p w:rsidR="00F911A1" w:rsidRDefault="00C47CD8" w:rsidP="00F911A1">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さらに、民間団体が、ホームレス一時生活支援事業を行う事業者やホームレス支援実施団体を対象として実施した調査研究結果によると、</w:t>
      </w:r>
      <w:r w:rsidRPr="00C47CD8">
        <w:rPr>
          <w:rFonts w:ascii="ＭＳ ゴシック" w:eastAsia="ＭＳ ゴシック" w:hAnsi="ＭＳ ゴシック"/>
        </w:rPr>
        <w:t>39歳以下では、終夜営</w:t>
      </w:r>
      <w:r w:rsidRPr="00C47CD8">
        <w:rPr>
          <w:rFonts w:ascii="ＭＳ ゴシック" w:eastAsia="ＭＳ ゴシック" w:hAnsi="ＭＳ ゴシック" w:hint="eastAsia"/>
        </w:rPr>
        <w:t>業の店舗等を利用しているためアウトリーチが届きにくい者や、</w:t>
      </w:r>
      <w:r w:rsidRPr="00C47CD8">
        <w:rPr>
          <w:rFonts w:ascii="ＭＳ ゴシック" w:eastAsia="ＭＳ ゴシック" w:hAnsi="ＭＳ ゴシック"/>
        </w:rPr>
        <w:t>65歳以上では、</w:t>
      </w:r>
      <w:r w:rsidRPr="00C47CD8">
        <w:rPr>
          <w:rFonts w:ascii="ＭＳ ゴシック" w:eastAsia="ＭＳ ゴシック" w:hAnsi="ＭＳ ゴシック" w:hint="eastAsia"/>
        </w:rPr>
        <w:t>居所確保後の見守りや支援等が必要な者がそれぞれ存在することが確認されたところであり、年代別の課題を考慮した支援も必要である。</w:t>
      </w:r>
    </w:p>
    <w:p w:rsidR="00C47CD8" w:rsidRPr="00C47CD8" w:rsidRDefault="00254FD3" w:rsidP="00F911A1">
      <w:pPr>
        <w:rPr>
          <w:rFonts w:ascii="ＭＳ ゴシック" w:eastAsia="ＭＳ ゴシック" w:hAnsi="ＭＳ ゴシック"/>
        </w:rPr>
      </w:pPr>
      <w:r>
        <w:rPr>
          <w:rFonts w:ascii="ＭＳ ゴシック" w:eastAsia="ＭＳ ゴシック" w:hAnsi="ＭＳ ゴシック" w:hint="eastAsia"/>
        </w:rPr>
        <w:lastRenderedPageBreak/>
        <w:t>（２）</w:t>
      </w:r>
      <w:r w:rsidR="00C47CD8" w:rsidRPr="00C47CD8">
        <w:rPr>
          <w:rFonts w:ascii="ＭＳ ゴシック" w:eastAsia="ＭＳ ゴシック" w:hAnsi="ＭＳ ゴシック"/>
        </w:rPr>
        <w:t>総合的なホームレス自立支援施策の推進</w:t>
      </w:r>
    </w:p>
    <w:p w:rsidR="00C47CD8" w:rsidRPr="00C47CD8" w:rsidRDefault="00C47CD8" w:rsidP="00254FD3">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このようなホームレスの実態を十分に踏まえるとともに、今日の産業構造や雇用環境等の社会情勢の変化を捉えながら、総合的かつきめ細かなホームレス自立支援施策を講ずる必要がある。</w:t>
      </w:r>
    </w:p>
    <w:p w:rsidR="00C47CD8" w:rsidRPr="00C47CD8" w:rsidRDefault="00C47CD8" w:rsidP="00254FD3">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特に、ホームレス自立支援施策は、ホームレスの就労の状況、心身の状況、地域社会からの孤立の状況等に応じ、自らの意思で安定した生活を営めるように支援することが基本であり、このためには、就業の機会の確保が最も重要であるが、同時に安定した居住の場所が確保され、地域で自立した日常生活が継続可能となる環境づくりも必要である。</w:t>
      </w:r>
    </w:p>
    <w:p w:rsidR="00C47CD8" w:rsidRPr="00C47CD8" w:rsidRDefault="00C47CD8" w:rsidP="00254FD3">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その他、保健医療の確保、生活に関する相談及び指導等の総合的な自立支援施策を講ずる必要がある。</w:t>
      </w:r>
    </w:p>
    <w:p w:rsidR="00C47CD8" w:rsidRPr="00C47CD8" w:rsidRDefault="00C47CD8" w:rsidP="00D16A5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また、ホームレスに加え、終夜営業の飲食店や知人宅など、屋根のある場所とを行き来する不安定な居住の状況にある者については、困窮者支援法に基づく施策等により確実に支援する必要がある。</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（３）</w:t>
      </w:r>
      <w:r w:rsidR="00C47CD8" w:rsidRPr="00C47CD8">
        <w:rPr>
          <w:rFonts w:ascii="ＭＳ ゴシック" w:eastAsia="ＭＳ ゴシック" w:hAnsi="ＭＳ ゴシック"/>
        </w:rPr>
        <w:t>地方公共団体におけるホームレス自立支援施策の推進</w:t>
      </w:r>
    </w:p>
    <w:p w:rsidR="00C47CD8" w:rsidRPr="00C47CD8" w:rsidRDefault="00C47CD8" w:rsidP="00D16A5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地域ごとのホームレスの数の違い等、ホームレス問題は地方公共団体ごとにその状況が大きく異なっており、このような地域の状況を踏まえた施策の推進が必要である。具体的には、ホームレスが多い市町村においては、２の取組方針に掲げる施策のうち地域の実情に応じて必要なものを積極的かつ総合的に実施し、また、ホームレスが少ない市町村においては、２の取組方針を参考としつつ、３の取組方針を踏まえ、広域的な施策の実施や既存施策の活用等により対応する。国は、２の取組方針に掲げる施策に積極的に取り組むとともに、地域の実情を踏まえつつ、ホームレスが少ない地方公共団体も積極的にホームレス自立支援施策に取り組めるよう、その事業の推進に努める。</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（４）</w:t>
      </w:r>
      <w:r w:rsidR="00C47CD8" w:rsidRPr="00C47CD8">
        <w:rPr>
          <w:rFonts w:ascii="ＭＳ ゴシック" w:eastAsia="ＭＳ ゴシック" w:hAnsi="ＭＳ ゴシック"/>
        </w:rPr>
        <w:t>困窮者支援法等によるホームレス自立支援施策の更なる推進</w:t>
      </w:r>
    </w:p>
    <w:p w:rsidR="00C47CD8" w:rsidRPr="00C47CD8" w:rsidRDefault="00C47CD8" w:rsidP="00D16A5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困窮者支援法は、ホームレスやホームレスとなることを余儀なくされるおそれのある者も含む生活困窮者を対象に、全ての福祉事務所設置自治体が必ず実施することとされている自立相談支援事業を中心に生活保護法、住宅確保要配慮者に対する賃貸住宅の供給の促進に関する法律（平成</w:t>
      </w:r>
      <w:r w:rsidRPr="00C47CD8">
        <w:rPr>
          <w:rFonts w:ascii="ＭＳ ゴシック" w:eastAsia="ＭＳ ゴシック" w:hAnsi="ＭＳ ゴシック"/>
        </w:rPr>
        <w:t>19年法律第112号。以下「住宅セー</w:t>
      </w:r>
      <w:r w:rsidRPr="00C47CD8">
        <w:rPr>
          <w:rFonts w:ascii="ＭＳ ゴシック" w:eastAsia="ＭＳ ゴシック" w:hAnsi="ＭＳ ゴシック" w:hint="eastAsia"/>
        </w:rPr>
        <w:t>フティネット法」という。）等の関連制度と連携し包括的な支援を恒久的に提供するものである。</w:t>
      </w:r>
    </w:p>
    <w:p w:rsidR="00C47CD8" w:rsidRPr="00C47CD8" w:rsidRDefault="00C47CD8" w:rsidP="00D16A5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平成</w:t>
      </w:r>
      <w:r w:rsidRPr="00C47CD8">
        <w:rPr>
          <w:rFonts w:ascii="ＭＳ ゴシック" w:eastAsia="ＭＳ ゴシック" w:hAnsi="ＭＳ ゴシック"/>
        </w:rPr>
        <w:t>29年６月に法が延長された趣旨に鑑み、今後もホームレス自立支援施策に着</w:t>
      </w:r>
      <w:r w:rsidRPr="00C47CD8">
        <w:rPr>
          <w:rFonts w:ascii="ＭＳ ゴシック" w:eastAsia="ＭＳ ゴシック" w:hAnsi="ＭＳ ゴシック" w:hint="eastAsia"/>
        </w:rPr>
        <w:t>実に取り組む観点から、各地域のホームレスやホームレスとなることを余儀なくされるおそれのある者の実情を踏まえ、一時生活支援事業等にも積極的に取り組むことによって、これまで以上に効果を発揮することが求められる。</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（５）</w:t>
      </w:r>
      <w:r w:rsidR="00C47CD8" w:rsidRPr="00C47CD8">
        <w:rPr>
          <w:rFonts w:ascii="ＭＳ ゴシック" w:eastAsia="ＭＳ ゴシック" w:hAnsi="ＭＳ ゴシック"/>
        </w:rPr>
        <w:t>各事業を提供する施設</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生活困窮者･ホームレス自立支援センター</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（ア）</w:t>
      </w:r>
      <w:r w:rsidR="00C47CD8" w:rsidRPr="00C47CD8">
        <w:rPr>
          <w:rFonts w:ascii="ＭＳ ゴシック" w:eastAsia="ＭＳ ゴシック" w:hAnsi="ＭＳ ゴシック"/>
        </w:rPr>
        <w:t>概要</w:t>
      </w:r>
    </w:p>
    <w:p w:rsidR="00C47CD8" w:rsidRPr="00C47CD8" w:rsidRDefault="00C47CD8" w:rsidP="00D16A5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法の趣旨に基づき、自立に向けた意欲を喚起させるとともに、職業相談等を行うことによ</w:t>
      </w:r>
      <w:r w:rsidRPr="00C47CD8">
        <w:rPr>
          <w:rFonts w:ascii="ＭＳ ゴシック" w:eastAsia="ＭＳ ゴシック" w:hAnsi="ＭＳ ゴシック" w:hint="eastAsia"/>
        </w:rPr>
        <w:lastRenderedPageBreak/>
        <w:t>り、就労による自立を支援することを目的とした施設である。また、困窮者支援法の下では、法に基づくホームレスのみならず、生活困窮者も広く対象とした上で、生活困窮者の相談に応じ、助言等を行うとともに、個々人の状態にあった計画を作成し、就労支援など必要な支援を行う自立相談支援事業と、一定の住居を持たない生活困窮者に対し、宿泊場所などの日</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常生活を営むのに必要な便宜を供与する形で、一時生活支援事業を一体的に提供することを目的として運営されるものである。</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（イ）</w:t>
      </w:r>
      <w:r w:rsidR="00C47CD8" w:rsidRPr="00C47CD8">
        <w:rPr>
          <w:rFonts w:ascii="ＭＳ ゴシック" w:eastAsia="ＭＳ ゴシック" w:hAnsi="ＭＳ ゴシック"/>
        </w:rPr>
        <w:t>名称の変更</w:t>
      </w:r>
    </w:p>
    <w:p w:rsidR="00C47CD8" w:rsidRPr="00C47CD8" w:rsidRDefault="00C47CD8" w:rsidP="00D16A5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これまで、（</w:t>
      </w:r>
      <w:r w:rsidR="00D16A59">
        <w:rPr>
          <w:rFonts w:ascii="ＭＳ ゴシック" w:eastAsia="ＭＳ ゴシック" w:hAnsi="ＭＳ ゴシック" w:hint="eastAsia"/>
        </w:rPr>
        <w:t>ア</w:t>
      </w:r>
      <w:r w:rsidRPr="00C47CD8">
        <w:rPr>
          <w:rFonts w:ascii="ＭＳ ゴシック" w:eastAsia="ＭＳ ゴシック" w:hAnsi="ＭＳ ゴシック" w:hint="eastAsia"/>
        </w:rPr>
        <w:t>）に規定する機能を有する施設については、「ホームレス自立支援施設」という名称が使用されてきたが、（ア）に規定しているとおり、その支援対象はホームレスに限定されるものではなく、また、施設内において活用されている制度についても、法及び困窮者支援法に基づくものなど複数にわたっていることから、施設の機能の明確化を図るため、本基本方針をもって、その名称を「生活困窮者・ホームレス自立支援センター（以下「自</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立支援センター」という。）」とすることとする。</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生活困窮者一時宿泊施設</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（ア）</w:t>
      </w:r>
      <w:r w:rsidR="00C47CD8" w:rsidRPr="00C47CD8">
        <w:rPr>
          <w:rFonts w:ascii="ＭＳ ゴシック" w:eastAsia="ＭＳ ゴシック" w:hAnsi="ＭＳ ゴシック"/>
        </w:rPr>
        <w:t>概要</w:t>
      </w:r>
    </w:p>
    <w:p w:rsidR="00C47CD8" w:rsidRPr="00C47CD8" w:rsidRDefault="00C47CD8" w:rsidP="00D16A5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法の趣旨に基づき、緊急一時的な宿泊場所を提供する施設である。また、困窮者支援法の下では、一定の住居を持たない生活困窮者に対し、緊急一時的な宿泊場所として、施設を設置し、又は、旅館やアパート等の一室を借り上げて供与する形で、一時生活支援事業を提供することを目的として運営されるものである。</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（イ）</w:t>
      </w:r>
      <w:r w:rsidR="00C47CD8" w:rsidRPr="00C47CD8">
        <w:rPr>
          <w:rFonts w:ascii="ＭＳ ゴシック" w:eastAsia="ＭＳ ゴシック" w:hAnsi="ＭＳ ゴシック"/>
        </w:rPr>
        <w:t>名称の変更</w:t>
      </w:r>
    </w:p>
    <w:p w:rsidR="00C47CD8" w:rsidRPr="00C47CD8" w:rsidRDefault="00C47CD8" w:rsidP="00D16A5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れまで、（ア）に規定する機能を有する施設については、「ホームレス緊急一時宿泊施設」という名称が使用されてきたが、（ア）に規定しているとおり、その支援対象はホームレスに限定されるものではなく、また、施設内において活用されている制度についても、法及び困窮者支援法に基づくものなど複数にわたっていることから、施設の機能の明確化を図るため、本基本方針をもって、その名称を「生活困窮者一時宿泊施設（以下「シェルター」</w:t>
      </w:r>
    </w:p>
    <w:p w:rsid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という。）」とすることとする。</w:t>
      </w:r>
    </w:p>
    <w:p w:rsidR="00D16A59" w:rsidRPr="00C47CD8" w:rsidRDefault="00D16A59" w:rsidP="00C47CD8">
      <w:pPr>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２</w:t>
      </w:r>
      <w:r w:rsidRPr="00C47CD8">
        <w:rPr>
          <w:rFonts w:ascii="ＭＳ ゴシック" w:eastAsia="ＭＳ ゴシック" w:hAnsi="ＭＳ ゴシック"/>
        </w:rPr>
        <w:t xml:space="preserve"> 各課題に対する取組方針</w:t>
      </w:r>
    </w:p>
    <w:p w:rsidR="00C47CD8" w:rsidRPr="00C47CD8" w:rsidRDefault="00D16A59" w:rsidP="00C47CD8">
      <w:pPr>
        <w:rPr>
          <w:rFonts w:ascii="ＭＳ ゴシック" w:eastAsia="ＭＳ ゴシック" w:hAnsi="ＭＳ ゴシック"/>
        </w:rPr>
      </w:pPr>
      <w:r>
        <w:rPr>
          <w:rFonts w:ascii="ＭＳ ゴシック" w:eastAsia="ＭＳ ゴシック" w:hAnsi="ＭＳ ゴシック" w:hint="eastAsia"/>
        </w:rPr>
        <w:t xml:space="preserve">（１） </w:t>
      </w:r>
      <w:r w:rsidR="00C47CD8" w:rsidRPr="00C47CD8">
        <w:rPr>
          <w:rFonts w:ascii="ＭＳ ゴシック" w:eastAsia="ＭＳ ゴシック" w:hAnsi="ＭＳ ゴシック"/>
        </w:rPr>
        <w:t>ホームレスの就業の機会の確保について（法第８条第２項第１号関係）</w:t>
      </w:r>
      <w:r w:rsidR="00C47CD8" w:rsidRPr="00C47CD8">
        <w:rPr>
          <w:rFonts w:ascii="ＭＳ ゴシック" w:eastAsia="ＭＳ ゴシック" w:hAnsi="ＭＳ ゴシック" w:hint="eastAsia"/>
        </w:rPr>
        <w:t>ホームレスの就業による自立を図るためには、ホームレス自らの意思による自立を基本として、ホームレスの個々の就労の状況、心身の状況、地域社会からの孤立の状況等に応じた就業ニーズや職業能力を踏まえ、就業の機会の確保を図ることや、安定した雇用の場の確保に努めることなどが重要である。</w:t>
      </w:r>
    </w:p>
    <w:p w:rsidR="0049355A" w:rsidRDefault="00C47CD8" w:rsidP="0049355A">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のため、就業による自立の意思があるホームレスに対して、国及び地方公共団体は、以下のとおり、ホームレスの自立の支援等を行っている民間団体との連携を図り、求人の確保や職業相談の実施、職業能力開発の支援等を行うとともに、地域の実情に応じた施策を講じ</w:t>
      </w:r>
      <w:r w:rsidRPr="00C47CD8">
        <w:rPr>
          <w:rFonts w:ascii="ＭＳ ゴシック" w:eastAsia="ＭＳ ゴシック" w:hAnsi="ＭＳ ゴシック" w:hint="eastAsia"/>
        </w:rPr>
        <w:lastRenderedPageBreak/>
        <w:t>ていくことが必要である。</w:t>
      </w:r>
    </w:p>
    <w:p w:rsidR="0049355A" w:rsidRDefault="0049355A"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ホームレスの雇用の促進を図るためには、ホームレスに関する問題について事</w:t>
      </w:r>
      <w:r w:rsidR="00C47CD8" w:rsidRPr="00C47CD8">
        <w:rPr>
          <w:rFonts w:ascii="ＭＳ ゴシック" w:eastAsia="ＭＳ ゴシック" w:hAnsi="ＭＳ ゴシック" w:hint="eastAsia"/>
        </w:rPr>
        <w:t>業主等の理解を深める必要があり、事業主等に対する啓発活動を行う。</w:t>
      </w:r>
    </w:p>
    <w:p w:rsidR="00C47CD8" w:rsidRPr="00C47CD8" w:rsidRDefault="0049355A"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ホームレスの就業の機会を確保するためには、ホームレスの個々の就業ニーズ</w:t>
      </w:r>
      <w:r w:rsidR="00C47CD8" w:rsidRPr="00C47CD8">
        <w:rPr>
          <w:rFonts w:ascii="ＭＳ ゴシック" w:eastAsia="ＭＳ ゴシック" w:hAnsi="ＭＳ ゴシック" w:hint="eastAsia"/>
        </w:rPr>
        <w:t>や職業能</w:t>
      </w:r>
      <w:r>
        <w:rPr>
          <w:rFonts w:ascii="ＭＳ ゴシック" w:eastAsia="ＭＳ ゴシック" w:hAnsi="ＭＳ ゴシック" w:hint="eastAsia"/>
        </w:rPr>
        <w:t>力に応じた求人開拓や求人情報の収集等が重要であることから、ホー</w:t>
      </w:r>
      <w:r w:rsidR="00C47CD8" w:rsidRPr="00C47CD8">
        <w:rPr>
          <w:rFonts w:ascii="ＭＳ ゴシック" w:eastAsia="ＭＳ ゴシック" w:hAnsi="ＭＳ ゴシック" w:hint="eastAsia"/>
        </w:rPr>
        <w:t>レスの就職に結びつく可能性の高い職種の求人開拓やインターネット等を活用した求人情報等の収集に努め、民間団体とも連携を図り、それらの情報についてホームレスへの提供に努める。</w:t>
      </w:r>
    </w:p>
    <w:p w:rsidR="00C47CD8" w:rsidRPr="00C47CD8" w:rsidRDefault="00E07605" w:rsidP="00E07605">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ホームレスの就業ニーズを的確にとらえることができるように、自立支援セン</w:t>
      </w:r>
      <w:r w:rsidR="00C47CD8" w:rsidRPr="00C47CD8">
        <w:rPr>
          <w:rFonts w:ascii="ＭＳ ゴシック" w:eastAsia="ＭＳ ゴシック" w:hAnsi="ＭＳ ゴシック" w:hint="eastAsia"/>
        </w:rPr>
        <w:t>ター等において、年齢等の特性を踏まえ、キャリアカウンセリングやきめ細かな職業相談等を実施する。</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また、ホームレスの就職後の職場への定着を図るため、民間団体との連携を進め、必要に応じて、職場定着指導等の援助を行う。</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ホームレスの早期就職の実現や雇用機会の創出を図るため、事業所での一定期</w:t>
      </w:r>
      <w:r w:rsidR="00C47CD8" w:rsidRPr="00C47CD8">
        <w:rPr>
          <w:rFonts w:ascii="ＭＳ ゴシック" w:eastAsia="ＭＳ ゴシック" w:hAnsi="ＭＳ ゴシック" w:hint="eastAsia"/>
        </w:rPr>
        <w:t>間のトライアル雇用事業の実施により、ホームレスの新たな職場への円滑な適応を促進する。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ホームレスの就業の機会を確保するためには、地方公共団体や地域の民間団体</w:t>
      </w:r>
      <w:r w:rsidR="00C47CD8" w:rsidRPr="00C47CD8">
        <w:rPr>
          <w:rFonts w:ascii="ＭＳ ゴシック" w:eastAsia="ＭＳ ゴシック" w:hAnsi="ＭＳ ゴシック" w:hint="eastAsia"/>
        </w:rPr>
        <w:t>等が相互に密接な連携を図りつつ対策を講じていくことが重要であることから、これらの団体等で構成される協議会において、ホームレス就業支援事業として、就業支援、就業機会確保支援、職場体験講習、就職支援セミナー等を総合的に実施す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ホームレスの就業の可能性を高めるためには、求人側のニーズやホームレス</w:t>
      </w:r>
      <w:r w:rsidR="00C47CD8" w:rsidRPr="00C47CD8">
        <w:rPr>
          <w:rFonts w:ascii="ＭＳ ゴシック" w:eastAsia="ＭＳ ゴシック" w:hAnsi="ＭＳ ゴシック" w:hint="eastAsia"/>
        </w:rPr>
        <w:t>の就業ニーズ等に応じた職業能力の開発及び向上を図ることが重要であることから、技能の習得や資格の取得等を目的とした技能講習や職業訓練の実施により、ホームレスの職業能力の開発及び向上を図る。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直ちに常用雇用による自立が困難なホームレスに対しては、国及び地方公共</w:t>
      </w:r>
      <w:r w:rsidR="00C47CD8" w:rsidRPr="00C47CD8">
        <w:rPr>
          <w:rFonts w:ascii="ＭＳ ゴシック" w:eastAsia="ＭＳ ゴシック" w:hAnsi="ＭＳ ゴシック" w:hint="eastAsia"/>
        </w:rPr>
        <w:t>団体とＮＰＯ、社会福祉法人、消費生活協同組合等の民間団体が連携しながら、段階的に就労支援を行うことが重要である。例えば、生活困窮者就労準備支援事業（以下「就労準備支援事業」という。）を通じて、社会生活に必要な生活習慣を身につけるための支援を含め、一般就労のための準備としての基礎能力の形成に向けた支援を計画的かつ一貫して行うとともに、一般就労を前に柔軟な働き方をする必要がある者に対して、就労の機会を提供し、就労に必要な知識及び能力の向上のために必要な訓練等を行う生活困窮者就労訓練事業（以下「就労訓練事業」という。）の利用を促す。</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ホームレスの就業による自立を支援するためには、ＮＰＯ等の民間団体との</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連携を図ることも重要であることから、ホームレスに対する求人情報等の提供や</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技能講習等の実施に当たり、これらの団体との連携を図る。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 xml:space="preserve">（２） </w:t>
      </w:r>
      <w:r w:rsidR="00C47CD8" w:rsidRPr="00C47CD8">
        <w:rPr>
          <w:rFonts w:ascii="ＭＳ ゴシック" w:eastAsia="ＭＳ ゴシック" w:hAnsi="ＭＳ ゴシック"/>
        </w:rPr>
        <w:t>安定した居住の場所の確保について（法第８条第２項第１号関係）</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ホームレス自立支援施策は、ホームレスの就労の状況、心身の状況、地域社会か</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らの孤立の状況等に応じ、自らの意思で自立して生活できるように支援すること</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lastRenderedPageBreak/>
        <w:t>が基本であり、ホームレス自立支援事業を通じた就労機会の確保等により、自立</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した日常生活を営むことが可能となったホームレスに対して、安定した居住の場</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所を確保するための入居の支援等が必要である。</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このため、国、地方公共団体及び民間団体等が連携した上で、以下のとおり、地域の実情を踏まえつつ、公営住宅及び民間賃貸住宅を通じた施策を講ずることが重要である。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高齢層の単身者が多いホームレスの実態に鑑み、ホームレス自立支援事業等</w:t>
      </w:r>
      <w:r w:rsidR="00C47CD8" w:rsidRPr="00C47CD8">
        <w:rPr>
          <w:rFonts w:ascii="ＭＳ ゴシック" w:eastAsia="ＭＳ ゴシック" w:hAnsi="ＭＳ ゴシック" w:hint="eastAsia"/>
        </w:rPr>
        <w:t>を通じて就労機会を確保するとともに、日常生活を営むことが可能と認められるホームレスに対しては、地域の住宅事情等を踏まえつつ、公営住宅の事業主体である地方公共団体において、優先入居の制度の活用等に配慮する。また、地方公共団体において、住宅セーフティネット法に規定する居住支援協議会の枠組みも活用しつつ、福祉部局と住宅部局との連携を強化す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民間賃貸住宅に関わる団体に対し、以下の事項を要請する。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 xml:space="preserve">（ア） </w:t>
      </w:r>
      <w:r w:rsidR="00C47CD8" w:rsidRPr="00C47CD8">
        <w:rPr>
          <w:rFonts w:ascii="ＭＳ ゴシック" w:eastAsia="ＭＳ ゴシック" w:hAnsi="ＭＳ ゴシック"/>
        </w:rPr>
        <w:t>自立した日常生活を営むことが可能と認められるホームレスが、地域にお</w:t>
      </w:r>
      <w:r w:rsidR="00C47CD8" w:rsidRPr="00C47CD8">
        <w:rPr>
          <w:rFonts w:ascii="ＭＳ ゴシック" w:eastAsia="ＭＳ ゴシック" w:hAnsi="ＭＳ ゴシック" w:hint="eastAsia"/>
        </w:rPr>
        <w:t>ける低廉な家賃の民間賃貸住宅に関する情報を得られるよう、これらの情報のホームレスへの提供について、自立支援センターや、その他福祉部局との連携を図ること。</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 xml:space="preserve">（イ） </w:t>
      </w:r>
      <w:r w:rsidR="00C47CD8" w:rsidRPr="00C47CD8">
        <w:rPr>
          <w:rFonts w:ascii="ＭＳ ゴシック" w:eastAsia="ＭＳ ゴシック" w:hAnsi="ＭＳ ゴシック"/>
        </w:rPr>
        <w:t>ホームレスの大半が家族・親族との連絡が途絶えている実情に鑑み、民間</w:t>
      </w:r>
      <w:r w:rsidR="00C47CD8" w:rsidRPr="00C47CD8">
        <w:rPr>
          <w:rFonts w:ascii="ＭＳ ゴシック" w:eastAsia="ＭＳ ゴシック" w:hAnsi="ＭＳ ゴシック" w:hint="eastAsia"/>
        </w:rPr>
        <w:t>賃貸住宅への入居に際して必要となる保証人が確保されない場合において、民間の保証会社等に関する情報の提供について、自立支援センターや、その他福祉部局との連携を図ること。</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（ウ）</w:t>
      </w:r>
      <w:r w:rsidR="00C47CD8" w:rsidRPr="00C47CD8">
        <w:rPr>
          <w:rFonts w:ascii="ＭＳ ゴシック" w:eastAsia="ＭＳ ゴシック" w:hAnsi="ＭＳ ゴシック"/>
        </w:rPr>
        <w:t xml:space="preserve"> 各会員に対する研修等の場において、法の趣旨等を周知すること。</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ホームレスのうち、生活困窮者自立支援法施行規則（平成27年厚生労働省令</w:t>
      </w:r>
      <w:r w:rsidR="00C47CD8" w:rsidRPr="00C47CD8">
        <w:rPr>
          <w:rFonts w:ascii="ＭＳ ゴシック" w:eastAsia="ＭＳ ゴシック" w:hAnsi="ＭＳ ゴシック" w:hint="eastAsia"/>
        </w:rPr>
        <w:t>第</w:t>
      </w:r>
      <w:r w:rsidR="00C47CD8" w:rsidRPr="00C47CD8">
        <w:rPr>
          <w:rFonts w:ascii="ＭＳ ゴシック" w:eastAsia="ＭＳ ゴシック" w:hAnsi="ＭＳ ゴシック"/>
        </w:rPr>
        <w:t>16号）に定める住居確保給付金の対象者要件に該当する者に対しては、必要に</w:t>
      </w:r>
      <w:r w:rsidR="00C47CD8" w:rsidRPr="00C47CD8">
        <w:rPr>
          <w:rFonts w:ascii="ＭＳ ゴシック" w:eastAsia="ＭＳ ゴシック" w:hAnsi="ＭＳ ゴシック" w:hint="eastAsia"/>
        </w:rPr>
        <w:t>応じて一時生活支援事業による支援を提供しつつ、誠実かつ熱心に就職活動を行うこと又は就労支援を受けることを条件に、速やかに住居確保給付金の支給を行う。また、路上（野宿）生活に至ることを防止する観点から、離職等により住居を失うおそれのある生活困窮者に対しても、同様に速やかな支給を行うよう努め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シェルター等を利用していた者や、居住に困難を抱える者であって、地域社</w:t>
      </w:r>
      <w:r w:rsidR="00C47CD8" w:rsidRPr="00C47CD8">
        <w:rPr>
          <w:rFonts w:ascii="ＭＳ ゴシック" w:eastAsia="ＭＳ ゴシック" w:hAnsi="ＭＳ ゴシック" w:hint="eastAsia"/>
        </w:rPr>
        <w:t>会から孤立した状態にある者が日常生活を営むためには、一定期間、訪問による見守りや生活支援等が必要であることから、困窮者支援法第３条第６項第２号に基づく事業（地域居住支援事業）や、住宅セーフティネット法に定める居住支援法人による入居相談・援助や生活支援等による住居の確保と地域生活の継続に必要な支援を実施す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（３）</w:t>
      </w:r>
      <w:r w:rsidR="00C47CD8" w:rsidRPr="00C47CD8">
        <w:rPr>
          <w:rFonts w:ascii="ＭＳ ゴシック" w:eastAsia="ＭＳ ゴシック" w:hAnsi="ＭＳ ゴシック"/>
        </w:rPr>
        <w:t>保健及び医療の確保について（法第８条第２項第１号関係）</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に対する保健医療の確保については、個々のホームレスのニーズに応じた健康相談、保健指導等による健康対策や結核検診等の医療対策を推進していくとともに、ホームレスの衛生状況を改善していく必要がある。このため、都道府県と市町村が連携し、ホームレスの健康状態の把握や清潔な衛生状態の保持に努めるとともに、疾病の予防、検査、治療等が包括的にできる保健医療及び福祉の連携・協力体制を強化することが重要である。</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lastRenderedPageBreak/>
        <w:t>また、ホームレスの高齢化や路上（野宿）生活期間の長期化に伴い、一定程度存在する健康状態の悪い者が、必要な医療サービスを受けることができるよう、路上やシェルター等において、保健師、看護師、精神保健福祉士等の保健医療職による医療的視点に基づいたきめ細かな相談や支援を実施する。</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さらに、ホームレスについては、野宿という過酷な生活により結核を発症する者も少なくない。結核のり患率の高い地域等、特に対策を必要とする地域におい</w:t>
      </w:r>
      <w:r w:rsidR="00E07605">
        <w:rPr>
          <w:rFonts w:ascii="ＭＳ ゴシック" w:eastAsia="ＭＳ ゴシック" w:hAnsi="ＭＳ ゴシック" w:hint="eastAsia"/>
        </w:rPr>
        <w:t>て保健所、医療機関、福祉事</w:t>
      </w:r>
      <w:r w:rsidRPr="00C47CD8">
        <w:rPr>
          <w:rFonts w:ascii="ＭＳ ゴシック" w:eastAsia="ＭＳ ゴシック" w:hAnsi="ＭＳ ゴシック"/>
        </w:rPr>
        <w:t>務所、自立相談支援事業を実施する機関（以下「自</w:t>
      </w:r>
      <w:r w:rsidRPr="00C47CD8">
        <w:rPr>
          <w:rFonts w:ascii="ＭＳ ゴシック" w:eastAsia="ＭＳ ゴシック" w:hAnsi="ＭＳ ゴシック" w:hint="eastAsia"/>
        </w:rPr>
        <w:t>立相談支援機関」という。）や、一時生活支援事業を実施する事業者等が密接な連携を図り、以下のような効果的な対策を行うことが必要である。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自立相談支援機関は、ホームレスの健康対策の推進を図るため、窓口や巡回</w:t>
      </w:r>
      <w:r w:rsidR="00C47CD8" w:rsidRPr="00C47CD8">
        <w:rPr>
          <w:rFonts w:ascii="ＭＳ ゴシック" w:eastAsia="ＭＳ ゴシック" w:hAnsi="ＭＳ ゴシック" w:hint="eastAsia"/>
        </w:rPr>
        <w:t>による相談を通じて、保健所等と連携を図りながら医療機関への受診につなげる。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一時生活支援事業を実施する事業者は、健康相談等を行うとともに、必要に</w:t>
      </w:r>
      <w:r w:rsidR="00C47CD8" w:rsidRPr="00C47CD8">
        <w:rPr>
          <w:rFonts w:ascii="ＭＳ ゴシック" w:eastAsia="ＭＳ ゴシック" w:hAnsi="ＭＳ ゴシック" w:hint="eastAsia"/>
        </w:rPr>
        <w:t>応じ、保健所等の関係機関と連携し、ホームレスに対し、健康相談等の医療的な支援を行う。</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保健所等は、結核にり患しているホームレスに対し、服薬や医療の中断等の</w:t>
      </w:r>
      <w:r w:rsidR="00C47CD8" w:rsidRPr="00C47CD8">
        <w:rPr>
          <w:rFonts w:ascii="ＭＳ ゴシック" w:eastAsia="ＭＳ ゴシック" w:hAnsi="ＭＳ ゴシック" w:hint="eastAsia"/>
        </w:rPr>
        <w:t>不完全な治療による結核再発や薬剤耐性化を防ぐため、訪問による服薬対面指導等を実施する。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ホームレスに対する医療の確保を図るため、医師法（昭和23年法律第201号）</w:t>
      </w:r>
      <w:r w:rsidR="00C47CD8" w:rsidRPr="00C47CD8">
        <w:rPr>
          <w:rFonts w:ascii="ＭＳ ゴシック" w:eastAsia="ＭＳ ゴシック" w:hAnsi="ＭＳ ゴシック" w:hint="eastAsia"/>
        </w:rPr>
        <w:t>第</w:t>
      </w:r>
      <w:r w:rsidR="00C47CD8" w:rsidRPr="00C47CD8">
        <w:rPr>
          <w:rFonts w:ascii="ＭＳ ゴシック" w:eastAsia="ＭＳ ゴシック" w:hAnsi="ＭＳ ゴシック"/>
        </w:rPr>
        <w:t>19条第１項及び歯科医師法（昭和23年法律第202号）第19条第１項に規定する</w:t>
      </w:r>
      <w:r w:rsidR="00C47CD8" w:rsidRPr="00C47CD8">
        <w:rPr>
          <w:rFonts w:ascii="ＭＳ ゴシック" w:eastAsia="ＭＳ ゴシック" w:hAnsi="ＭＳ ゴシック" w:hint="eastAsia"/>
        </w:rPr>
        <w:t>医師及び歯科医師の診療に応ずる義務について改めて周知に努め、また、無料低額診療事業（社会福祉法（昭和</w:t>
      </w:r>
      <w:r w:rsidR="00C47CD8" w:rsidRPr="00C47CD8">
        <w:rPr>
          <w:rFonts w:ascii="ＭＳ ゴシック" w:eastAsia="ＭＳ ゴシック" w:hAnsi="ＭＳ ゴシック"/>
        </w:rPr>
        <w:t>26年法律第45号）第２条第３項第９号の無料</w:t>
      </w:r>
      <w:r w:rsidR="00C47CD8" w:rsidRPr="00C47CD8">
        <w:rPr>
          <w:rFonts w:ascii="ＭＳ ゴシック" w:eastAsia="ＭＳ ゴシック" w:hAnsi="ＭＳ ゴシック" w:hint="eastAsia"/>
        </w:rPr>
        <w:t>低額診療事業をいう。以下同じ）。</w:t>
      </w:r>
      <w:r w:rsidR="00C47CD8" w:rsidRPr="00C47CD8">
        <w:rPr>
          <w:rFonts w:ascii="ＭＳ ゴシック" w:eastAsia="ＭＳ ゴシック" w:hAnsi="ＭＳ ゴシック"/>
        </w:rPr>
        <w:t xml:space="preserve"> を行う施設の積極的な活用を図るとともに、</w:t>
      </w:r>
      <w:r w:rsidR="00C47CD8" w:rsidRPr="00C47CD8">
        <w:rPr>
          <w:rFonts w:ascii="ＭＳ ゴシック" w:eastAsia="ＭＳ ゴシック" w:hAnsi="ＭＳ ゴシック" w:hint="eastAsia"/>
        </w:rPr>
        <w:t>病気等により急迫した状態にある者及び要保護者が医療機関に緊急搬送された場合については、生活保護の適用を行う。</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（４）</w:t>
      </w:r>
      <w:r w:rsidR="00C47CD8" w:rsidRPr="00C47CD8">
        <w:rPr>
          <w:rFonts w:ascii="ＭＳ ゴシック" w:eastAsia="ＭＳ ゴシック" w:hAnsi="ＭＳ ゴシック"/>
        </w:rPr>
        <w:t>生活に関する相談及び指導に関する事項について（法第８条第２項第２号関係）</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に対する生活相談や生活指導を効果的に進めるためには、個々のホームレスのニーズに応じた対応が必要であり、このようなニーズに的確に応えられるよう、以下のような関係機関の相互連携を強化した総合的な相談体制の確立が必要であ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福祉事務所及び自立相談支援機関を中心として、各種相談支援機関、救護施</w:t>
      </w:r>
      <w:r w:rsidR="00C47CD8" w:rsidRPr="00C47CD8">
        <w:rPr>
          <w:rFonts w:ascii="ＭＳ ゴシック" w:eastAsia="ＭＳ ゴシック" w:hAnsi="ＭＳ ゴシック" w:hint="eastAsia"/>
        </w:rPr>
        <w:t>設（生活保護法第</w:t>
      </w:r>
      <w:r w:rsidR="00C47CD8" w:rsidRPr="00C47CD8">
        <w:rPr>
          <w:rFonts w:ascii="ＭＳ ゴシック" w:eastAsia="ＭＳ ゴシック" w:hAnsi="ＭＳ ゴシック"/>
        </w:rPr>
        <w:t>38条第２項の救護施設をいう。）等の社会福祉施設が相互に連</w:t>
      </w:r>
      <w:r w:rsidR="00C47CD8" w:rsidRPr="00C47CD8">
        <w:rPr>
          <w:rFonts w:ascii="ＭＳ ゴシック" w:eastAsia="ＭＳ ゴシック" w:hAnsi="ＭＳ ゴシック" w:hint="eastAsia"/>
        </w:rPr>
        <w:t>携して総合的な相談及び指導体制を確立する。</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その際、それぞれの相談機能に応じて必要な人材を確保するとともに、研修等により職員の資質向上を図る。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ホームレスは、路上（野宿）生活により健康状態が悪化しているケースが多</w:t>
      </w:r>
      <w:r w:rsidR="00C47CD8" w:rsidRPr="00C47CD8">
        <w:rPr>
          <w:rFonts w:ascii="ＭＳ ゴシック" w:eastAsia="ＭＳ ゴシック" w:hAnsi="ＭＳ ゴシック" w:hint="eastAsia"/>
        </w:rPr>
        <w:t>く、身体面はもちろん、精神面においても対応が必要な場合がある。このため、健康相談として身体面のケアだけでなく、特にホームレスに対する心のケアについても精神保健福祉センターや保健所等と連携して行う。また、巡回相談の実施に当たっては、必要に応じて精神科医や保健師等の専門職の活用を検討する。</w:t>
      </w:r>
    </w:p>
    <w:p w:rsidR="00C47CD8" w:rsidRPr="00C47CD8" w:rsidRDefault="00E0760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各地方公共団体は、ＮＰＯ、ボランティア団体等の民間団体をはじめ、民生</w:t>
      </w:r>
      <w:r w:rsidR="00C47CD8" w:rsidRPr="00C47CD8">
        <w:rPr>
          <w:rFonts w:ascii="ＭＳ ゴシック" w:eastAsia="ＭＳ ゴシック" w:hAnsi="ＭＳ ゴシック" w:hint="eastAsia"/>
        </w:rPr>
        <w:t>委員、社会福</w:t>
      </w:r>
      <w:r w:rsidR="00C47CD8" w:rsidRPr="00C47CD8">
        <w:rPr>
          <w:rFonts w:ascii="ＭＳ ゴシック" w:eastAsia="ＭＳ ゴシック" w:hAnsi="ＭＳ ゴシック" w:hint="eastAsia"/>
        </w:rPr>
        <w:lastRenderedPageBreak/>
        <w:t>祉協議会、社会福祉士会及び地域住民との連携による積極的な相談事業を実施し、具体的な相談内容や当該ホームレスの状況に応じて福祉事務所、自立相談支援機関及び公共職業安定所等の関係機関への相談につなげる。</w:t>
      </w:r>
    </w:p>
    <w:p w:rsidR="00C47CD8" w:rsidRPr="00C47CD8" w:rsidRDefault="00C47CD8" w:rsidP="00E0760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また、洪水等の災害時においては、特にホームレスに被害が及ぶおそれがあることから、平時から、公共の用に供する施設を管理する者との連携を図る。</w:t>
      </w:r>
    </w:p>
    <w:p w:rsidR="00C47CD8" w:rsidRPr="00C47CD8" w:rsidRDefault="00B90BE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自立相談支援機関等の相談を受けた機関は、生活相談だけでなく、相談結果</w:t>
      </w:r>
      <w:r w:rsidR="00C47CD8" w:rsidRPr="00C47CD8">
        <w:rPr>
          <w:rFonts w:ascii="ＭＳ ゴシック" w:eastAsia="ＭＳ ゴシック" w:hAnsi="ＭＳ ゴシック" w:hint="eastAsia"/>
        </w:rPr>
        <w:t>に応じてシェルターの利用案内、自立支援センターへの入所指導、その他福祉及び保健医療施策の活用に関する助言、多重債務問題等の専門的な知識が必要な事例に関して相談対応等を実施する日本司法支援センター（総合法律支援法（平成</w:t>
      </w:r>
      <w:r w:rsidR="00C47CD8" w:rsidRPr="00C47CD8">
        <w:rPr>
          <w:rFonts w:ascii="ＭＳ ゴシック" w:eastAsia="ＭＳ ゴシック" w:hAnsi="ＭＳ ゴシック"/>
        </w:rPr>
        <w:t>16年法律第74号）第13条の日本司法支援センターをいう。以下「法テラス」とい</w:t>
      </w:r>
      <w:r w:rsidR="00C47CD8" w:rsidRPr="00C47CD8">
        <w:rPr>
          <w:rFonts w:ascii="ＭＳ ゴシック" w:eastAsia="ＭＳ ゴシック" w:hAnsi="ＭＳ ゴシック" w:hint="eastAsia"/>
        </w:rPr>
        <w:t>う、困窮者支援法第３条第５項に。）</w:t>
      </w:r>
      <w:r w:rsidR="00C47CD8" w:rsidRPr="00C47CD8">
        <w:rPr>
          <w:rFonts w:ascii="ＭＳ ゴシック" w:eastAsia="ＭＳ ゴシック" w:hAnsi="ＭＳ ゴシック"/>
        </w:rPr>
        <w:t xml:space="preserve"> 規定する生活困窮者家計改善支援事業（以下</w:t>
      </w:r>
      <w:r w:rsidR="00C47CD8" w:rsidRPr="00C47CD8">
        <w:rPr>
          <w:rFonts w:ascii="ＭＳ ゴシック" w:eastAsia="ＭＳ ゴシック" w:hAnsi="ＭＳ ゴシック" w:hint="eastAsia"/>
        </w:rPr>
        <w:t>「家計改善支援事業」という。）を実施する機関等の紹介や具体的な指導を行うとともに、関係機関に対し連絡を行う。</w:t>
      </w:r>
    </w:p>
    <w:p w:rsidR="00C47CD8" w:rsidRPr="00C47CD8" w:rsidRDefault="00B90BE5" w:rsidP="00C47CD8">
      <w:pPr>
        <w:rPr>
          <w:rFonts w:ascii="ＭＳ ゴシック" w:eastAsia="ＭＳ ゴシック" w:hAnsi="ＭＳ ゴシック"/>
        </w:rPr>
      </w:pPr>
      <w:r>
        <w:rPr>
          <w:rFonts w:ascii="ＭＳ ゴシック" w:eastAsia="ＭＳ ゴシック" w:hAnsi="ＭＳ ゴシック" w:hint="eastAsia"/>
        </w:rPr>
        <w:t>（５）</w:t>
      </w:r>
      <w:r w:rsidR="00C47CD8" w:rsidRPr="00C47CD8">
        <w:rPr>
          <w:rFonts w:ascii="ＭＳ ゴシック" w:eastAsia="ＭＳ ゴシック" w:hAnsi="ＭＳ ゴシック"/>
        </w:rPr>
        <w:t>ホームレス自立支援事業及びホームレスの個々の事情に対応した自立を総合的に</w:t>
      </w:r>
      <w:r w:rsidR="00C47CD8" w:rsidRPr="00C47CD8">
        <w:rPr>
          <w:rFonts w:ascii="ＭＳ ゴシック" w:eastAsia="ＭＳ ゴシック" w:hAnsi="ＭＳ ゴシック" w:hint="eastAsia"/>
        </w:rPr>
        <w:t>支援する事業について（法第８条第２項第２号関係）</w:t>
      </w:r>
    </w:p>
    <w:p w:rsidR="00C47CD8" w:rsidRPr="00C47CD8" w:rsidRDefault="00B90BE5"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ホームレス自立支援事業について</w:t>
      </w:r>
    </w:p>
    <w:p w:rsidR="00C47CD8" w:rsidRPr="00C47CD8" w:rsidRDefault="00C47CD8" w:rsidP="00B90BE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自立支援事業は、困窮者支援法における自立相談支援事業、一時生活支援事業等を一体的に実施しており、ホームレスに対し、宿所及び食事の提供、健康診断、生活に関する相談及び指導等を行い、自立に向けた意欲を喚起させるとともに、職業相談等を行うことにより、ホームレスの就労による自立を支援することを目的として、以下のような効果的な支援を実施する必要がある。</w:t>
      </w:r>
    </w:p>
    <w:p w:rsidR="00B90BE5" w:rsidRDefault="00C47CD8" w:rsidP="00B90BE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なお、平成</w:t>
      </w:r>
      <w:r w:rsidRPr="00C47CD8">
        <w:rPr>
          <w:rFonts w:ascii="ＭＳ ゴシック" w:eastAsia="ＭＳ ゴシック" w:hAnsi="ＭＳ ゴシック"/>
        </w:rPr>
        <w:t>28年生活実態調査において、ホームレス自立支援施設の退所理由を</w:t>
      </w:r>
      <w:r w:rsidRPr="00C47CD8">
        <w:rPr>
          <w:rFonts w:ascii="ＭＳ ゴシック" w:eastAsia="ＭＳ ゴシック" w:hAnsi="ＭＳ ゴシック" w:hint="eastAsia"/>
        </w:rPr>
        <w:t>みると、就職による退所が</w:t>
      </w:r>
      <w:r w:rsidRPr="00C47CD8">
        <w:rPr>
          <w:rFonts w:ascii="ＭＳ ゴシック" w:eastAsia="ＭＳ ゴシック" w:hAnsi="ＭＳ ゴシック"/>
        </w:rPr>
        <w:t>35.7％、生活保護の適用を含む福祉措置による退所が24.4％となっていることから、ホームレス自立支援事業は、ホームレスの就労に</w:t>
      </w:r>
      <w:r w:rsidRPr="00C47CD8">
        <w:rPr>
          <w:rFonts w:ascii="ＭＳ ゴシック" w:eastAsia="ＭＳ ゴシック" w:hAnsi="ＭＳ ゴシック" w:hint="eastAsia"/>
        </w:rPr>
        <w:t>よる自立を支援する事業として一定の効果を上げていると考えられる。</w:t>
      </w:r>
    </w:p>
    <w:p w:rsidR="00C47CD8" w:rsidRPr="00C47CD8" w:rsidRDefault="00B90BE5" w:rsidP="00C47CD8">
      <w:pPr>
        <w:rPr>
          <w:rFonts w:ascii="ＭＳ ゴシック" w:eastAsia="ＭＳ ゴシック" w:hAnsi="ＭＳ ゴシック"/>
        </w:rPr>
      </w:pPr>
      <w:r>
        <w:rPr>
          <w:rFonts w:ascii="ＭＳ ゴシック" w:eastAsia="ＭＳ ゴシック" w:hAnsi="ＭＳ ゴシック" w:hint="eastAsia"/>
        </w:rPr>
        <w:t>（ア）</w:t>
      </w:r>
      <w:r w:rsidR="00C47CD8" w:rsidRPr="00C47CD8">
        <w:rPr>
          <w:rFonts w:ascii="ＭＳ ゴシック" w:eastAsia="ＭＳ ゴシック" w:hAnsi="ＭＳ ゴシック"/>
        </w:rPr>
        <w:t>自立支援センターの入所者に対し、宿所及び食事の提供など、日常生活に</w:t>
      </w:r>
      <w:r w:rsidR="00C47CD8" w:rsidRPr="00C47CD8">
        <w:rPr>
          <w:rFonts w:ascii="ＭＳ ゴシック" w:eastAsia="ＭＳ ゴシック" w:hAnsi="ＭＳ ゴシック" w:hint="eastAsia"/>
        </w:rPr>
        <w:t>必要なサービスを提供するとともに、定期的な健康診断を行う等必要な保健医療の確保を行う。</w:t>
      </w:r>
    </w:p>
    <w:p w:rsidR="00C47CD8" w:rsidRPr="00C47CD8" w:rsidRDefault="00B90BE5" w:rsidP="00C47CD8">
      <w:pPr>
        <w:rPr>
          <w:rFonts w:ascii="ＭＳ ゴシック" w:eastAsia="ＭＳ ゴシック" w:hAnsi="ＭＳ ゴシック"/>
        </w:rPr>
      </w:pPr>
      <w:r>
        <w:rPr>
          <w:rFonts w:ascii="ＭＳ ゴシック" w:eastAsia="ＭＳ ゴシック" w:hAnsi="ＭＳ ゴシック" w:hint="eastAsia"/>
        </w:rPr>
        <w:t>（イ）</w:t>
      </w:r>
      <w:r w:rsidR="00C47CD8" w:rsidRPr="00C47CD8">
        <w:rPr>
          <w:rFonts w:ascii="ＭＳ ゴシック" w:eastAsia="ＭＳ ゴシック" w:hAnsi="ＭＳ ゴシック"/>
        </w:rPr>
        <w:t>個々のホームレスの状況に応じた自立支援計画の策定等を行い、また、公</w:t>
      </w:r>
      <w:r w:rsidR="00C47CD8" w:rsidRPr="00C47CD8">
        <w:rPr>
          <w:rFonts w:ascii="ＭＳ ゴシック" w:eastAsia="ＭＳ ゴシック" w:hAnsi="ＭＳ ゴシック" w:hint="eastAsia"/>
        </w:rPr>
        <w:t>共職業安定所との密接な連携の下で職業相談を行う等、積極的な就労支援を行う。</w:t>
      </w:r>
    </w:p>
    <w:p w:rsidR="00C47CD8" w:rsidRPr="00C47CD8" w:rsidRDefault="00B90BE5" w:rsidP="00C47CD8">
      <w:pPr>
        <w:rPr>
          <w:rFonts w:ascii="ＭＳ ゴシック" w:eastAsia="ＭＳ ゴシック" w:hAnsi="ＭＳ ゴシック"/>
        </w:rPr>
      </w:pPr>
      <w:r>
        <w:rPr>
          <w:rFonts w:ascii="ＭＳ ゴシック" w:eastAsia="ＭＳ ゴシック" w:hAnsi="ＭＳ ゴシック" w:hint="eastAsia"/>
        </w:rPr>
        <w:t>（ウ）</w:t>
      </w:r>
      <w:r w:rsidR="00C47CD8" w:rsidRPr="00C47CD8">
        <w:rPr>
          <w:rFonts w:ascii="ＭＳ ゴシック" w:eastAsia="ＭＳ ゴシック" w:hAnsi="ＭＳ ゴシック"/>
        </w:rPr>
        <w:t>必要に応じて、社会生活に必要な生活習慣を身につけ、一般就労に向けた</w:t>
      </w:r>
      <w:r w:rsidR="00C47CD8" w:rsidRPr="00C47CD8">
        <w:rPr>
          <w:rFonts w:ascii="ＭＳ ゴシック" w:eastAsia="ＭＳ ゴシック" w:hAnsi="ＭＳ ゴシック" w:hint="eastAsia"/>
        </w:rPr>
        <w:t>準備を整えることができるよう、就労準備支援事業を行う。このほか、住民登録、職業あっせん、求人開拓等の就労支援、住居に係る保証人の確保、住宅情報の提供その他自立阻害要因を取り除くための指導援助を行う。</w:t>
      </w:r>
    </w:p>
    <w:p w:rsidR="00C47CD8" w:rsidRPr="00C47CD8" w:rsidRDefault="00B90BE5" w:rsidP="00C47CD8">
      <w:pPr>
        <w:rPr>
          <w:rFonts w:ascii="ＭＳ ゴシック" w:eastAsia="ＭＳ ゴシック" w:hAnsi="ＭＳ ゴシック"/>
        </w:rPr>
      </w:pPr>
      <w:r>
        <w:rPr>
          <w:rFonts w:ascii="ＭＳ ゴシック" w:eastAsia="ＭＳ ゴシック" w:hAnsi="ＭＳ ゴシック" w:hint="eastAsia"/>
        </w:rPr>
        <w:t>（エ）</w:t>
      </w:r>
      <w:r w:rsidR="00C47CD8" w:rsidRPr="00C47CD8">
        <w:rPr>
          <w:rFonts w:ascii="ＭＳ ゴシック" w:eastAsia="ＭＳ ゴシック" w:hAnsi="ＭＳ ゴシック"/>
        </w:rPr>
        <w:t>自立支援センターの退所者、特にアパート確保による就労退所者に対して</w:t>
      </w:r>
      <w:r w:rsidR="00C47CD8" w:rsidRPr="00C47CD8">
        <w:rPr>
          <w:rFonts w:ascii="ＭＳ ゴシック" w:eastAsia="ＭＳ ゴシック" w:hAnsi="ＭＳ ゴシック" w:hint="eastAsia"/>
        </w:rPr>
        <w:t>は、再度路上生活になることを防ぐため、個々の状況に応じた多面的なアフターケアに十分配慮するとともに、就労による退所後においても、必要に応じて自立支援センターで実施している研修等を利用できるよう配慮する。</w:t>
      </w:r>
    </w:p>
    <w:p w:rsidR="00C47CD8" w:rsidRPr="00C47CD8" w:rsidRDefault="00C47CD8" w:rsidP="00B90BE5">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lastRenderedPageBreak/>
        <w:t>また、利用期間中に就労できなかった者に対する必要な支援の実施にも努めるとともに、シェルター等を利用していた者や、居住に困難を抱える者であって、地域社会から孤立した状態にある者が日常生活を営むためには、一定期間、訪問による見守り、生活支援等が必要であることから、困窮者支援法第３条第６項第２号に基づく事業（地域居住支援事業）や、住宅セーフティネット法に定める居住支援法人による入居相談・援助、生活支援等による住居の確保と地域生活の継続に必要な支援を実施する。</w:t>
      </w:r>
    </w:p>
    <w:p w:rsidR="00C47CD8" w:rsidRPr="00C47CD8" w:rsidRDefault="00976E99" w:rsidP="00C47CD8">
      <w:pPr>
        <w:rPr>
          <w:rFonts w:ascii="ＭＳ ゴシック" w:eastAsia="ＭＳ ゴシック" w:hAnsi="ＭＳ ゴシック"/>
        </w:rPr>
      </w:pPr>
      <w:r>
        <w:rPr>
          <w:rFonts w:ascii="ＭＳ ゴシック" w:eastAsia="ＭＳ ゴシック" w:hAnsi="ＭＳ ゴシック" w:hint="eastAsia"/>
        </w:rPr>
        <w:t>（オ）</w:t>
      </w:r>
      <w:r w:rsidR="00C47CD8" w:rsidRPr="00C47CD8">
        <w:rPr>
          <w:rFonts w:ascii="ＭＳ ゴシック" w:eastAsia="ＭＳ ゴシック" w:hAnsi="ＭＳ ゴシック"/>
        </w:rPr>
        <w:t>ホームレス自立支援事業の実施主体については、市町村に限ることなく、</w:t>
      </w:r>
      <w:r w:rsidR="00C47CD8" w:rsidRPr="00C47CD8">
        <w:rPr>
          <w:rFonts w:ascii="ＭＳ ゴシック" w:eastAsia="ＭＳ ゴシック" w:hAnsi="ＭＳ ゴシック" w:hint="eastAsia"/>
        </w:rPr>
        <w:t>都道府県も対象としていることから、広域的な事業の展開を図る。また、事業運営については、社会福祉法人への委託を行うなど、民間団体の活用を図る。</w:t>
      </w:r>
    </w:p>
    <w:p w:rsidR="00976E99" w:rsidRDefault="00976E99" w:rsidP="00C47CD8">
      <w:pPr>
        <w:rPr>
          <w:rFonts w:ascii="ＭＳ ゴシック" w:eastAsia="ＭＳ ゴシック" w:hAnsi="ＭＳ ゴシック"/>
        </w:rPr>
      </w:pPr>
      <w:r>
        <w:rPr>
          <w:rFonts w:ascii="ＭＳ ゴシック" w:eastAsia="ＭＳ ゴシック" w:hAnsi="ＭＳ ゴシック" w:hint="eastAsia"/>
        </w:rPr>
        <w:t>（カ）</w:t>
      </w:r>
      <w:r w:rsidR="00C47CD8" w:rsidRPr="00C47CD8">
        <w:rPr>
          <w:rFonts w:ascii="ＭＳ ゴシック" w:eastAsia="ＭＳ ゴシック" w:hAnsi="ＭＳ ゴシック"/>
        </w:rPr>
        <w:t>国は、ホームレスの自立支援としての効果や利用者への処遇の確保に十分</w:t>
      </w:r>
      <w:r w:rsidR="00C47CD8" w:rsidRPr="00C47CD8">
        <w:rPr>
          <w:rFonts w:ascii="ＭＳ ゴシック" w:eastAsia="ＭＳ ゴシック" w:hAnsi="ＭＳ ゴシック" w:hint="eastAsia"/>
        </w:rPr>
        <w:t>配慮しつつ、地方公共団体が取り組みやすいような事業の推進に努める。</w:t>
      </w:r>
    </w:p>
    <w:p w:rsidR="00C47CD8" w:rsidRPr="00C47CD8" w:rsidRDefault="00976E99" w:rsidP="00C47CD8">
      <w:pPr>
        <w:rPr>
          <w:rFonts w:ascii="ＭＳ ゴシック" w:eastAsia="ＭＳ ゴシック" w:hAnsi="ＭＳ ゴシック"/>
        </w:rPr>
      </w:pPr>
      <w:r>
        <w:rPr>
          <w:rFonts w:ascii="ＭＳ ゴシック" w:eastAsia="ＭＳ ゴシック" w:hAnsi="ＭＳ ゴシック" w:hint="eastAsia"/>
        </w:rPr>
        <w:t>（キ）</w:t>
      </w:r>
      <w:r w:rsidR="00C47CD8" w:rsidRPr="00C47CD8">
        <w:rPr>
          <w:rFonts w:ascii="ＭＳ ゴシック" w:eastAsia="ＭＳ ゴシック" w:hAnsi="ＭＳ ゴシック"/>
        </w:rPr>
        <w:t>自立支援センター等の設置に当たっては、地域住民の理解を得ることが必</w:t>
      </w:r>
      <w:r w:rsidR="00C47CD8" w:rsidRPr="00C47CD8">
        <w:rPr>
          <w:rFonts w:ascii="ＭＳ ゴシック" w:eastAsia="ＭＳ ゴシック" w:hAnsi="ＭＳ ゴシック" w:hint="eastAsia"/>
        </w:rPr>
        <w:t>要であり、地域住民との調整に十分配慮するとともに、既存の公共施設や民間賃貸住宅等の社会資源を有効に活用することを検討する。</w:t>
      </w:r>
    </w:p>
    <w:p w:rsidR="00C47CD8" w:rsidRPr="00C47CD8" w:rsidRDefault="00976E99"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個々の事情に対応した自立を総合的に支援する事業について</w:t>
      </w:r>
    </w:p>
    <w:p w:rsidR="00C47CD8" w:rsidRPr="00C47CD8" w:rsidRDefault="00C47CD8" w:rsidP="00E6551A">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になった要因としては、倒産・失業等の仕事に起因するものや、病気やけが、人間関係、家庭内の問題等様々なものが複合的に重なり合っており、また、社会生活への不適応、借金による生活破たん、アルコール依存症等の個人的要因も付加されて複雑な問題を抱えているケースも多い。このため、ホームレスの個人的要因を十分に把握しながら、ホームレスやホームレスとなることを余儀なくされるおそれのある者の状況や年齢に応じ、以下のような効果的な支援を実施する必要がある。</w:t>
      </w:r>
    </w:p>
    <w:p w:rsidR="00E6551A" w:rsidRDefault="00E6551A" w:rsidP="00C47CD8">
      <w:pPr>
        <w:rPr>
          <w:rFonts w:ascii="ＭＳ ゴシック" w:eastAsia="ＭＳ ゴシック" w:hAnsi="ＭＳ ゴシック"/>
        </w:rPr>
      </w:pPr>
      <w:r>
        <w:rPr>
          <w:rFonts w:ascii="ＭＳ ゴシック" w:eastAsia="ＭＳ ゴシック" w:hAnsi="ＭＳ ゴシック" w:hint="eastAsia"/>
        </w:rPr>
        <w:t>（ア）</w:t>
      </w:r>
      <w:r w:rsidR="00C47CD8" w:rsidRPr="00C47CD8">
        <w:rPr>
          <w:rFonts w:ascii="ＭＳ ゴシック" w:eastAsia="ＭＳ ゴシック" w:hAnsi="ＭＳ ゴシック"/>
        </w:rPr>
        <w:t>就労する意欲はあるが仕事が無く失業状態にある者については、まずは、</w:t>
      </w:r>
      <w:r w:rsidR="00C47CD8" w:rsidRPr="00C47CD8">
        <w:rPr>
          <w:rFonts w:ascii="ＭＳ ゴシック" w:eastAsia="ＭＳ ゴシック" w:hAnsi="ＭＳ ゴシック" w:hint="eastAsia"/>
        </w:rPr>
        <w:t>就業の機会の確保が必要であり、職業相談、求人開拓等の既存施策を進めるなど、各種の就業対策を実施する。</w:t>
      </w:r>
    </w:p>
    <w:p w:rsidR="00C47CD8" w:rsidRPr="00C47CD8" w:rsidRDefault="00C47CD8" w:rsidP="00E6551A">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直ちに常用雇用による自立が困難なホームレスやホームレスとなることを余儀なくされるおそれのある者に対しては、地方公共団体においてＮＰＯ等と連携しながら、就労準備支援事業や就労訓練事業の利用機会の提供や、多種多様な職種の開拓等に関する情報収集及び情報提供等を行う。</w:t>
      </w:r>
    </w:p>
    <w:p w:rsidR="00C47CD8" w:rsidRPr="00C47CD8" w:rsidRDefault="00C47CD8" w:rsidP="00E6551A">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さらに、自立支援センターの入所者に対しては、職業相談等により、就労による自立を図りながら、それ以外の者に対しては、自立相談支援機関による相談支援により、雇用関連施策と福祉関連施策の有機的な連携を図りながら、きめ細かな自立支援を実施する。</w:t>
      </w:r>
    </w:p>
    <w:p w:rsidR="00C47CD8" w:rsidRPr="00C47CD8" w:rsidRDefault="00E6551A" w:rsidP="00C47CD8">
      <w:pPr>
        <w:rPr>
          <w:rFonts w:ascii="ＭＳ ゴシック" w:eastAsia="ＭＳ ゴシック" w:hAnsi="ＭＳ ゴシック"/>
        </w:rPr>
      </w:pPr>
      <w:r>
        <w:rPr>
          <w:rFonts w:ascii="ＭＳ ゴシック" w:eastAsia="ＭＳ ゴシック" w:hAnsi="ＭＳ ゴシック" w:hint="eastAsia"/>
        </w:rPr>
        <w:t>（イ）</w:t>
      </w:r>
      <w:r w:rsidR="00C47CD8" w:rsidRPr="00C47CD8">
        <w:rPr>
          <w:rFonts w:ascii="ＭＳ ゴシック" w:eastAsia="ＭＳ ゴシック" w:hAnsi="ＭＳ ゴシック"/>
        </w:rPr>
        <w:t>医療や福祉等の援助が必要な者については、福祉事務所における各種相談</w:t>
      </w:r>
      <w:r w:rsidR="00C47CD8" w:rsidRPr="00C47CD8">
        <w:rPr>
          <w:rFonts w:ascii="ＭＳ ゴシック" w:eastAsia="ＭＳ ゴシック" w:hAnsi="ＭＳ ゴシック" w:hint="eastAsia"/>
        </w:rPr>
        <w:t>事業等を積極的に行うとともに、無料低額診療事業を行う施設の積極的な活用等の対応の強化を図る。このうち、疾病や高齢により自立能力に乏しい者に対しては、医療機関や社会福祉施設への入所等の施策を活用することによる対応を図る。</w:t>
      </w:r>
    </w:p>
    <w:p w:rsidR="00C47CD8" w:rsidRDefault="00E6551A" w:rsidP="00C47CD8">
      <w:pPr>
        <w:rPr>
          <w:rFonts w:ascii="ＭＳ ゴシック" w:eastAsia="ＭＳ ゴシック" w:hAnsi="ＭＳ ゴシック"/>
        </w:rPr>
      </w:pPr>
      <w:r>
        <w:rPr>
          <w:rFonts w:ascii="ＭＳ ゴシック" w:eastAsia="ＭＳ ゴシック" w:hAnsi="ＭＳ ゴシック" w:hint="eastAsia"/>
        </w:rPr>
        <w:t>（ウ）</w:t>
      </w:r>
      <w:r w:rsidR="00C47CD8" w:rsidRPr="00C47CD8">
        <w:rPr>
          <w:rFonts w:ascii="ＭＳ ゴシック" w:eastAsia="ＭＳ ゴシック" w:hAnsi="ＭＳ ゴシック"/>
        </w:rPr>
        <w:t>路上（野宿）生活期間が長期間に及んでいる者に対しては、粘り強い相談</w:t>
      </w:r>
      <w:r w:rsidR="00C47CD8" w:rsidRPr="00C47CD8">
        <w:rPr>
          <w:rFonts w:ascii="ＭＳ ゴシック" w:eastAsia="ＭＳ ゴシック" w:hAnsi="ＭＳ ゴシック" w:hint="eastAsia"/>
        </w:rPr>
        <w:t>活動を通じ、</w:t>
      </w:r>
      <w:r w:rsidR="00C47CD8" w:rsidRPr="00C47CD8">
        <w:rPr>
          <w:rFonts w:ascii="ＭＳ ゴシック" w:eastAsia="ＭＳ ゴシック" w:hAnsi="ＭＳ ゴシック" w:hint="eastAsia"/>
        </w:rPr>
        <w:lastRenderedPageBreak/>
        <w:t>信頼関係の構築を図り必要な支援が利用できるよう努める。</w:t>
      </w:r>
    </w:p>
    <w:p w:rsidR="00C47CD8" w:rsidRPr="00C47CD8" w:rsidRDefault="0072490D" w:rsidP="00C47CD8">
      <w:pPr>
        <w:rPr>
          <w:rFonts w:ascii="ＭＳ ゴシック" w:eastAsia="ＭＳ ゴシック" w:hAnsi="ＭＳ ゴシック"/>
        </w:rPr>
      </w:pPr>
      <w:r>
        <w:rPr>
          <w:rFonts w:ascii="ＭＳ ゴシック" w:eastAsia="ＭＳ ゴシック" w:hAnsi="ＭＳ ゴシック" w:hint="eastAsia"/>
        </w:rPr>
        <w:t xml:space="preserve">　なお</w:t>
      </w:r>
      <w:r w:rsidR="00C47CD8" w:rsidRPr="00C47CD8">
        <w:rPr>
          <w:rFonts w:ascii="ＭＳ ゴシック" w:eastAsia="ＭＳ ゴシック" w:hAnsi="ＭＳ ゴシック" w:hint="eastAsia"/>
        </w:rPr>
        <w:t>、一度ホームレスになり、その期間が長期化した場合、脱却が難しくなるという実態があることを考慮して、できる限り路上（野宿）生活の初期の段階で、巡回相談により自立支援につながるように努めることが必要であり、ホームレスの高齢化や路上（野宿）生活期間の長期化に伴い、一定程度存在する健康状態の悪い者が、必要な医療サービスを受けることができるよう、路上やシェルター等において、保健師、看護師、精神保健福祉士等の保</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健医療職による医療的視点に基づいたきめ細かな相談や支援を積極的に実施する。</w:t>
      </w:r>
    </w:p>
    <w:p w:rsidR="00C47CD8" w:rsidRPr="00C47CD8" w:rsidRDefault="0072490D" w:rsidP="00C47CD8">
      <w:pPr>
        <w:rPr>
          <w:rFonts w:ascii="ＭＳ ゴシック" w:eastAsia="ＭＳ ゴシック" w:hAnsi="ＭＳ ゴシック"/>
        </w:rPr>
      </w:pPr>
      <w:r>
        <w:rPr>
          <w:rFonts w:ascii="ＭＳ ゴシック" w:eastAsia="ＭＳ ゴシック" w:hAnsi="ＭＳ ゴシック" w:hint="eastAsia"/>
        </w:rPr>
        <w:t>（エ）</w:t>
      </w:r>
      <w:r w:rsidR="00C47CD8" w:rsidRPr="00C47CD8">
        <w:rPr>
          <w:rFonts w:ascii="ＭＳ ゴシック" w:eastAsia="ＭＳ ゴシック" w:hAnsi="ＭＳ ゴシック"/>
        </w:rPr>
        <w:t>若年層のホームレスに対する支援については、近年の雇用環境の変化を受</w:t>
      </w:r>
      <w:r w:rsidR="00C47CD8" w:rsidRPr="00C47CD8">
        <w:rPr>
          <w:rFonts w:ascii="ＭＳ ゴシック" w:eastAsia="ＭＳ ゴシック" w:hAnsi="ＭＳ ゴシック" w:hint="eastAsia"/>
        </w:rPr>
        <w:t>けて、直ちに一般就労が難しい者に対しては、就労訓練事業の利用を促すとともに、ＮＰＯ等と連携しながら、就労訓練事業の場の推進・充実を図る。</w:t>
      </w:r>
    </w:p>
    <w:p w:rsidR="00C47CD8" w:rsidRPr="00C47CD8" w:rsidRDefault="0072490D" w:rsidP="00C47CD8">
      <w:pPr>
        <w:rPr>
          <w:rFonts w:ascii="ＭＳ ゴシック" w:eastAsia="ＭＳ ゴシック" w:hAnsi="ＭＳ ゴシック"/>
        </w:rPr>
      </w:pPr>
      <w:r>
        <w:rPr>
          <w:rFonts w:ascii="ＭＳ ゴシック" w:eastAsia="ＭＳ ゴシック" w:hAnsi="ＭＳ ゴシック" w:hint="eastAsia"/>
        </w:rPr>
        <w:t>（オ）</w:t>
      </w:r>
      <w:r w:rsidR="00C47CD8" w:rsidRPr="00C47CD8">
        <w:rPr>
          <w:rFonts w:ascii="ＭＳ ゴシック" w:eastAsia="ＭＳ ゴシック" w:hAnsi="ＭＳ ゴシック"/>
        </w:rPr>
        <w:t>女性のホームレスに対しては、性別に配慮したきめ細かな自立支援を行う</w:t>
      </w:r>
      <w:r w:rsidR="00C47CD8" w:rsidRPr="00C47CD8">
        <w:rPr>
          <w:rFonts w:ascii="ＭＳ ゴシック" w:eastAsia="ＭＳ ゴシック" w:hAnsi="ＭＳ ゴシック" w:hint="eastAsia"/>
        </w:rPr>
        <w:t>とともに、必要に応じて、婦人相談所や婦人保護施設等の関係施設とも十分連携する。このほか、ホームレスの特性により、社会的な偏見や差別を受け弱い立場に置かれやすい者に対しては、配慮を行うものとす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（カ）</w:t>
      </w:r>
      <w:r w:rsidR="00C47CD8" w:rsidRPr="00C47CD8">
        <w:rPr>
          <w:rFonts w:ascii="ＭＳ ゴシック" w:eastAsia="ＭＳ ゴシック" w:hAnsi="ＭＳ ゴシック"/>
        </w:rPr>
        <w:t>債務や滞納等を抱えているホームレスについては、家計の視点から専門的</w:t>
      </w:r>
      <w:r w:rsidR="00C47CD8" w:rsidRPr="00C47CD8">
        <w:rPr>
          <w:rFonts w:ascii="ＭＳ ゴシック" w:eastAsia="ＭＳ ゴシック" w:hAnsi="ＭＳ ゴシック" w:hint="eastAsia"/>
        </w:rPr>
        <w:t>な情報提供や助言、債務整理等に関する支援（法テラスへの同行支援等）等を行う。</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（キ）</w:t>
      </w:r>
      <w:r w:rsidR="00C47CD8" w:rsidRPr="00C47CD8">
        <w:rPr>
          <w:rFonts w:ascii="ＭＳ ゴシック" w:eastAsia="ＭＳ ゴシック" w:hAnsi="ＭＳ ゴシック"/>
        </w:rPr>
        <w:t>上記以外にも、ホームレスは様々な個人的要因が複合的に絡み合った問題</w:t>
      </w:r>
      <w:r w:rsidR="00C47CD8" w:rsidRPr="00C47CD8">
        <w:rPr>
          <w:rFonts w:ascii="ＭＳ ゴシック" w:eastAsia="ＭＳ ゴシック" w:hAnsi="ＭＳ ゴシック" w:hint="eastAsia"/>
        </w:rPr>
        <w:t>を抱えているため、個々のケースごとに関係機関との密接な連携の下、柔軟に対応する。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（６）</w:t>
      </w:r>
      <w:r w:rsidR="00C47CD8" w:rsidRPr="00C47CD8">
        <w:rPr>
          <w:rFonts w:ascii="ＭＳ ゴシック" w:eastAsia="ＭＳ ゴシック" w:hAnsi="ＭＳ ゴシック"/>
        </w:rPr>
        <w:t>ホームレスとなることを余儀なくされるおそれのある者が多数存在する地域を</w:t>
      </w:r>
      <w:r w:rsidR="00C47CD8" w:rsidRPr="00C47CD8">
        <w:rPr>
          <w:rFonts w:ascii="ＭＳ ゴシック" w:eastAsia="ＭＳ ゴシック" w:hAnsi="ＭＳ ゴシック" w:hint="eastAsia"/>
        </w:rPr>
        <w:t>中心として行われるこれらの者に対する生活上の支援について（法第８条第２項第３号関係）</w:t>
      </w:r>
    </w:p>
    <w:p w:rsidR="00C47CD8" w:rsidRPr="00C47CD8" w:rsidRDefault="00C47CD8" w:rsidP="00FF1A80">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となることを余儀なくされるおそれのある者としては、一般的には、現に失業状態にある者や日雇労働等の不安定な就労関係にある者であって、定まった住居を失い、簡易宿泊所や終夜営業店舗に寝泊まりする等の不安定な居住環境にある者が想定される。</w:t>
      </w:r>
    </w:p>
    <w:p w:rsidR="00C47CD8" w:rsidRPr="00C47CD8" w:rsidRDefault="00C47CD8" w:rsidP="00FF1A80">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れらの者に対しては、ホームレスに対する支援と同様に生活歴・人物像を把握し、性格・特性の理解に努め、それに応じた丁寧な相談の上、就業の機会の確保や雇用の安定化を図ることが必要であり、また、一時生活支援事業による当面の一時的な居住の場所の確保や安定した住居の確保のための相談支援など、路上（野宿）生活にならないような施策を実施することが必要であ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ホームレスとなることを余儀なくされるおそれのある者が多数存在する地域</w:t>
      </w:r>
      <w:r w:rsidR="00C47CD8" w:rsidRPr="00C47CD8">
        <w:rPr>
          <w:rFonts w:ascii="ＭＳ ゴシック" w:eastAsia="ＭＳ ゴシック" w:hAnsi="ＭＳ ゴシック" w:hint="eastAsia"/>
        </w:rPr>
        <w:t>において、それらの者がホームレスとならないよう、国及び地方公共団体は相互の連携を図り、年齢等の特性を踏まえ、キャリアカウンセリングやきめ細かな職業相談等の充実強化によって、就業機会の確保や雇用の安定化を図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ホームレスとなることを余儀なくされるおそれのある者の就業の可能性を高</w:t>
      </w:r>
      <w:r w:rsidR="00C47CD8" w:rsidRPr="00C47CD8">
        <w:rPr>
          <w:rFonts w:ascii="ＭＳ ゴシック" w:eastAsia="ＭＳ ゴシック" w:hAnsi="ＭＳ ゴシック" w:hint="eastAsia"/>
        </w:rPr>
        <w:t>めるため、技能講習により、技術革新に対応した新たな技能や複合的な技能を付与する。</w:t>
      </w:r>
    </w:p>
    <w:p w:rsidR="00C47CD8" w:rsidRPr="00C47CD8" w:rsidRDefault="00C47CD8" w:rsidP="00FF1A80">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また、再就職の実現や雇用機会の創出を図るため、事業所での一定期間のトライアル雇用事業を実施するほか、就業機会の確保を図るため、ホームレス就業支援事業を実施する。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lastRenderedPageBreak/>
        <w:t>○</w:t>
      </w:r>
      <w:r w:rsidR="00C47CD8" w:rsidRPr="00C47CD8">
        <w:rPr>
          <w:rFonts w:ascii="ＭＳ ゴシック" w:eastAsia="ＭＳ ゴシック" w:hAnsi="ＭＳ ゴシック"/>
        </w:rPr>
        <w:t>雇用機会の減少に伴う収入の減少により、簡易宿泊所等での生活が困難な者</w:t>
      </w:r>
      <w:r w:rsidR="00C47CD8" w:rsidRPr="00C47CD8">
        <w:rPr>
          <w:rFonts w:ascii="ＭＳ ゴシック" w:eastAsia="ＭＳ ゴシック" w:hAnsi="ＭＳ ゴシック" w:hint="eastAsia"/>
        </w:rPr>
        <w:t>が路上（野宿）生活になることもあるため、一時生活支援事業等による当面の一時的な居住の場所の確保を図る。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ホームレスとなることを余儀なくされるおそれのある者に対しても、自立相</w:t>
      </w:r>
      <w:r w:rsidR="00C47CD8" w:rsidRPr="00C47CD8">
        <w:rPr>
          <w:rFonts w:ascii="ＭＳ ゴシック" w:eastAsia="ＭＳ ゴシック" w:hAnsi="ＭＳ ゴシック" w:hint="eastAsia"/>
        </w:rPr>
        <w:t>談支援機関等と関係団体が連携しながら、丁寧な巡回相談支援等を実施するとともに、ホームレス就業支援事業等による相談支援を実施することにより、具体的な相談内容に応じて福祉事務所や公共職業安定所等の関係機関への相談につなげ、路上（野宿）生活に至ることのないように配慮する。</w:t>
      </w:r>
    </w:p>
    <w:p w:rsidR="00FF1A80"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ホームレスとなることを余儀なくされるおそれのある者に対して、路上（野宿）</w:t>
      </w:r>
      <w:r w:rsidR="00C47CD8" w:rsidRPr="00C47CD8">
        <w:rPr>
          <w:rFonts w:ascii="ＭＳ ゴシック" w:eastAsia="ＭＳ ゴシック" w:hAnsi="ＭＳ ゴシック" w:hint="eastAsia"/>
        </w:rPr>
        <w:t>生活に至ることのないように、一定期間、個別訪問による見守りや、継続的かつ安定的な居住の確保等の生活支援を行う地域居住支援事業を実施する。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（７）</w:t>
      </w:r>
      <w:r w:rsidR="00C47CD8" w:rsidRPr="00C47CD8">
        <w:rPr>
          <w:rFonts w:ascii="ＭＳ ゴシック" w:eastAsia="ＭＳ ゴシック" w:hAnsi="ＭＳ ゴシック"/>
        </w:rPr>
        <w:t>ホームレスに対し緊急に行うべき援助に関する事項及び生活保護法による保護</w:t>
      </w:r>
      <w:r w:rsidR="00C47CD8" w:rsidRPr="00C47CD8">
        <w:rPr>
          <w:rFonts w:ascii="ＭＳ ゴシック" w:eastAsia="ＭＳ ゴシック" w:hAnsi="ＭＳ ゴシック" w:hint="eastAsia"/>
        </w:rPr>
        <w:t>の実施に関する事項について（法第８条第２項第４号関係）</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ホームレスに対し緊急に行うべき援助について</w:t>
      </w:r>
    </w:p>
    <w:p w:rsidR="00C47CD8" w:rsidRPr="00C47CD8" w:rsidRDefault="00C47CD8" w:rsidP="00FF1A80">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ホームレスの中には、長期の路上（野宿）生活により、栄養状態や健康状態が悪化している場合があり、このような者に対しては医療機関への入院等の対応を緊急に講ずることが必要となってくる。</w:t>
      </w:r>
    </w:p>
    <w:p w:rsidR="00FF1A80" w:rsidRDefault="00FF1A80" w:rsidP="00C47CD8">
      <w:pPr>
        <w:rPr>
          <w:rFonts w:ascii="ＭＳ ゴシック" w:eastAsia="ＭＳ ゴシック" w:hAnsi="ＭＳ ゴシック"/>
        </w:rPr>
      </w:pPr>
      <w:r>
        <w:rPr>
          <w:rFonts w:ascii="ＭＳ ゴシック" w:eastAsia="ＭＳ ゴシック" w:hAnsi="ＭＳ ゴシック" w:hint="eastAsia"/>
        </w:rPr>
        <w:t>（ア）</w:t>
      </w:r>
      <w:r w:rsidR="00C47CD8" w:rsidRPr="00C47CD8">
        <w:rPr>
          <w:rFonts w:ascii="ＭＳ ゴシック" w:eastAsia="ＭＳ ゴシック" w:hAnsi="ＭＳ ゴシック"/>
        </w:rPr>
        <w:t>病気等により急迫した状態にある者及び要保護者が医療機関に緊急搬送さ</w:t>
      </w:r>
      <w:r w:rsidR="00C47CD8" w:rsidRPr="00C47CD8">
        <w:rPr>
          <w:rFonts w:ascii="ＭＳ ゴシック" w:eastAsia="ＭＳ ゴシック" w:hAnsi="ＭＳ ゴシック" w:hint="eastAsia"/>
        </w:rPr>
        <w:t>れた場合について、生活保護による適切な保護に努める。</w:t>
      </w:r>
    </w:p>
    <w:p w:rsidR="00C47CD8" w:rsidRPr="00C47CD8" w:rsidRDefault="00C47CD8" w:rsidP="00FF1A80">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福祉事務所は、治療後再び路上（野宿）生活に戻ることのないよう、関係機関と連携して、自立を総合的に支援する。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（イ）</w:t>
      </w:r>
      <w:r w:rsidR="00C47CD8" w:rsidRPr="00C47CD8">
        <w:rPr>
          <w:rFonts w:ascii="ＭＳ ゴシック" w:eastAsia="ＭＳ ゴシック" w:hAnsi="ＭＳ ゴシック"/>
        </w:rPr>
        <w:t>居所が緊急に必要なホームレスに対しては、一時生活支援事業による支援</w:t>
      </w:r>
      <w:r w:rsidR="00C47CD8" w:rsidRPr="00C47CD8">
        <w:rPr>
          <w:rFonts w:ascii="ＭＳ ゴシック" w:eastAsia="ＭＳ ゴシック" w:hAnsi="ＭＳ ゴシック" w:hint="eastAsia"/>
        </w:rPr>
        <w:t>を行うとともに、無料低額宿泊事業（社会福祉法第２条第３項第８号の無料低額宿泊事業をいう。以下同じ。）を行う施設を活用して適切な支援を行う。</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（ウ）</w:t>
      </w:r>
      <w:r w:rsidR="00C47CD8" w:rsidRPr="00C47CD8">
        <w:rPr>
          <w:rFonts w:ascii="ＭＳ ゴシック" w:eastAsia="ＭＳ ゴシック" w:hAnsi="ＭＳ ゴシック"/>
        </w:rPr>
        <w:t>福祉事務所、自立相談支援機関及び各種機関における各種相談事業を通じ</w:t>
      </w:r>
      <w:r w:rsidR="00C47CD8" w:rsidRPr="00C47CD8">
        <w:rPr>
          <w:rFonts w:ascii="ＭＳ ゴシック" w:eastAsia="ＭＳ ゴシック" w:hAnsi="ＭＳ ゴシック" w:hint="eastAsia"/>
        </w:rPr>
        <w:t>て、緊急的な援助を必要としているホームレスの早期発見に努めるとともに、発見した場合には、関係機関等に速やかに連絡する等、早急かつ適切な対応を講ずる。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生活保護法による保護の実施に関する事項について</w:t>
      </w:r>
    </w:p>
    <w:p w:rsidR="00C47CD8" w:rsidRPr="00C47CD8" w:rsidRDefault="00C47CD8" w:rsidP="00FF1A80">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に対する生活保護の適用については、一般の者と同様であり、単にホームレスであることをもって当然に保護の対象となるものではなく、また、居住の場所がないことや稼働能力があることのみをもって保護の要件に欠けるということはない。このような点を踏まえ、資産、稼働能力や他の諸施策等あらゆるものを活用してもなお最低限度の生活が維持できない者について、最低限度の生活を保障するとともに、自立に向けて必要な保護を実施する。</w:t>
      </w:r>
    </w:p>
    <w:p w:rsidR="00C47CD8" w:rsidRPr="00C47CD8" w:rsidRDefault="00C47CD8" w:rsidP="00FF1A80">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この際、福祉事務所においては、以下の点に留意し、ホームレスの状況に応じた保護を実施する。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lastRenderedPageBreak/>
        <w:t>（ア）</w:t>
      </w:r>
      <w:r w:rsidR="00C47CD8" w:rsidRPr="00C47CD8">
        <w:rPr>
          <w:rFonts w:ascii="ＭＳ ゴシック" w:eastAsia="ＭＳ ゴシック" w:hAnsi="ＭＳ ゴシック"/>
        </w:rPr>
        <w:t>ホームレスの抱える問題（精神的・身体的状況、日常生活管理能力、金銭管</w:t>
      </w:r>
      <w:r w:rsidR="00C47CD8" w:rsidRPr="00C47CD8">
        <w:rPr>
          <w:rFonts w:ascii="ＭＳ ゴシック" w:eastAsia="ＭＳ ゴシック" w:hAnsi="ＭＳ ゴシック" w:hint="eastAsia"/>
        </w:rPr>
        <w:t>理能力、稼働能力等）を十分に把握した上で、自立に向けての指導援助の必要性を考慮し、適切な保護を実施する。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（イ）</w:t>
      </w:r>
      <w:r w:rsidR="00C47CD8" w:rsidRPr="00C47CD8">
        <w:rPr>
          <w:rFonts w:ascii="ＭＳ ゴシック" w:eastAsia="ＭＳ ゴシック" w:hAnsi="ＭＳ ゴシック"/>
        </w:rPr>
        <w:t>ホームレスの状況（日常生活管理能力、金銭管理能力等）からみて、直ちに</w:t>
      </w:r>
      <w:r w:rsidR="00C47CD8" w:rsidRPr="00C47CD8">
        <w:rPr>
          <w:rFonts w:ascii="ＭＳ ゴシック" w:eastAsia="ＭＳ ゴシック" w:hAnsi="ＭＳ ゴシック" w:hint="eastAsia"/>
        </w:rPr>
        <w:t>居宅生活を送ることが困難な者については、保護施設や無料低額宿泊事業を行う施設等において保護を行う。この場合、関係機関と連携を図り、居宅生活へ円滑に移行するための支援体制を十分に確保し、就業の機会の確保、療養指導、家計管理等の必要な支援を行う。</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（ウ）</w:t>
      </w:r>
      <w:r w:rsidR="00C47CD8" w:rsidRPr="00C47CD8">
        <w:rPr>
          <w:rFonts w:ascii="ＭＳ ゴシック" w:eastAsia="ＭＳ ゴシック" w:hAnsi="ＭＳ ゴシック"/>
        </w:rPr>
        <w:t>居宅生活を送ることが可能であると認められる者については、当該者の状況</w:t>
      </w:r>
      <w:r w:rsidR="00C47CD8" w:rsidRPr="00C47CD8">
        <w:rPr>
          <w:rFonts w:ascii="ＭＳ ゴシック" w:eastAsia="ＭＳ ゴシック" w:hAnsi="ＭＳ ゴシック" w:hint="eastAsia"/>
        </w:rPr>
        <w:t>に応じ必要な保護を行う。この場合、関係機関と連携して、再びホームレスとなることを防止し居宅生活を継続するための支援や、居宅における自立した日常生活の実現に向けた就業の機会の確保等の必要な支援を行う。</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（８）</w:t>
      </w:r>
      <w:r w:rsidR="00C47CD8" w:rsidRPr="00C47CD8">
        <w:rPr>
          <w:rFonts w:ascii="ＭＳ ゴシック" w:eastAsia="ＭＳ ゴシック" w:hAnsi="ＭＳ ゴシック"/>
        </w:rPr>
        <w:t>ホームレスの人権の擁護に関する事項について（法第８条第２項第４号関係）</w:t>
      </w:r>
    </w:p>
    <w:p w:rsidR="00C47CD8" w:rsidRPr="00C47CD8" w:rsidRDefault="00C47CD8" w:rsidP="00FF1A80">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基本的人権の尊重は、日本国憲法の柱であり、民主主義国家の基本でもある。ホームレスの人権の擁護については、ホームレス及び近隣住民の双方の人権に配慮しつつ、以下の取組により推進することが必要であ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ホームレスに対する偏見や差別的意識を解消し、人権尊重思想の普及高揚を</w:t>
      </w:r>
      <w:r w:rsidR="00C47CD8" w:rsidRPr="00C47CD8">
        <w:rPr>
          <w:rFonts w:ascii="ＭＳ ゴシック" w:eastAsia="ＭＳ ゴシック" w:hAnsi="ＭＳ ゴシック" w:hint="eastAsia"/>
        </w:rPr>
        <w:t>図るための啓発広報活動を実施する。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人権相談等を通じて、ホームレスに関し、通行人からの暴力、近隣住民から</w:t>
      </w:r>
      <w:r w:rsidR="00C47CD8" w:rsidRPr="00C47CD8">
        <w:rPr>
          <w:rFonts w:ascii="ＭＳ ゴシック" w:eastAsia="ＭＳ ゴシック" w:hAnsi="ＭＳ ゴシック" w:hint="eastAsia"/>
        </w:rPr>
        <w:t>の嫌がらせ等の事案を認知した場合には、関係機関と連携・協力して当該事案に即した適切な解決を図る。</w:t>
      </w:r>
    </w:p>
    <w:p w:rsidR="00FF1A80" w:rsidRDefault="00FF1A80"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一時生活支援事業等の実施により、ホームレスが利用する施設において、利</w:t>
      </w:r>
      <w:r w:rsidR="00C47CD8" w:rsidRPr="00C47CD8">
        <w:rPr>
          <w:rFonts w:ascii="ＭＳ ゴシック" w:eastAsia="ＭＳ ゴシック" w:hAnsi="ＭＳ ゴシック" w:hint="eastAsia"/>
        </w:rPr>
        <w:t>用者の人権の尊重と尊厳の確保に十分配慮するよう努める。</w:t>
      </w:r>
    </w:p>
    <w:p w:rsidR="00C47CD8" w:rsidRPr="00C47CD8" w:rsidRDefault="00FF1A80" w:rsidP="00C47CD8">
      <w:pPr>
        <w:rPr>
          <w:rFonts w:ascii="ＭＳ ゴシック" w:eastAsia="ＭＳ ゴシック" w:hAnsi="ＭＳ ゴシック"/>
        </w:rPr>
      </w:pPr>
      <w:r>
        <w:rPr>
          <w:rFonts w:ascii="ＭＳ ゴシック" w:eastAsia="ＭＳ ゴシック" w:hAnsi="ＭＳ ゴシック" w:hint="eastAsia"/>
        </w:rPr>
        <w:t>（９）</w:t>
      </w:r>
      <w:r w:rsidR="00C47CD8" w:rsidRPr="00C47CD8">
        <w:rPr>
          <w:rFonts w:ascii="ＭＳ ゴシック" w:eastAsia="ＭＳ ゴシック" w:hAnsi="ＭＳ ゴシック"/>
        </w:rPr>
        <w:t>地域における生活環境の改善に関する事項について（法第８条第２項第４号関</w:t>
      </w:r>
      <w:r w:rsidR="00C47CD8" w:rsidRPr="00C47CD8">
        <w:rPr>
          <w:rFonts w:ascii="ＭＳ ゴシック" w:eastAsia="ＭＳ ゴシック" w:hAnsi="ＭＳ ゴシック" w:hint="eastAsia"/>
        </w:rPr>
        <w:t>係）</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都市公園その他の公共の用に供する施設を管理する者は、当該施設をホームレスが起居の場所とすることによりその適正な利用が妨げられているときは、ホームレスの人権にも配慮しながら、当該施設の適正な利用を確保するため、福祉部局等と連絡調整し、ホームレスの自立の支援等に関する施策との連携を図りつつ、以下の措置を講ずることにより、地域における生活環境の改善を図ることが重要である。</w:t>
      </w:r>
    </w:p>
    <w:p w:rsidR="00C47CD8" w:rsidRPr="00C47CD8" w:rsidRDefault="001B3B39"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当該施設内の巡視、物件の撤去指導等を適宜行う。</w:t>
      </w:r>
    </w:p>
    <w:p w:rsidR="00C47CD8" w:rsidRPr="00C47CD8" w:rsidRDefault="001B3B39" w:rsidP="00C47CD8">
      <w:pPr>
        <w:rPr>
          <w:rFonts w:ascii="ＭＳ ゴシック" w:eastAsia="ＭＳ ゴシック" w:hAnsi="ＭＳ ゴシック"/>
        </w:rPr>
      </w:pPr>
      <w:r>
        <w:rPr>
          <w:rFonts w:ascii="ＭＳ ゴシック" w:eastAsia="ＭＳ ゴシック" w:hAnsi="ＭＳ ゴシック" w:hint="eastAsia"/>
        </w:rPr>
        <w:t>○</w:t>
      </w:r>
      <w:r w:rsidR="00E17D87">
        <w:rPr>
          <w:rFonts w:ascii="ＭＳ ゴシック" w:eastAsia="ＭＳ ゴシック" w:hAnsi="ＭＳ ゴシック" w:hint="eastAsia"/>
        </w:rPr>
        <w:t>前項目（</w:t>
      </w:r>
      <w:r w:rsidR="00E17D87" w:rsidRPr="00E17D87">
        <w:rPr>
          <w:rFonts w:ascii="ＭＳ ゴシック" w:eastAsia="ＭＳ ゴシック" w:hAnsi="ＭＳ ゴシック" w:hint="eastAsia"/>
        </w:rPr>
        <w:t>第１項目）</w:t>
      </w:r>
      <w:r w:rsidR="00C47CD8" w:rsidRPr="00C47CD8">
        <w:rPr>
          <w:rFonts w:ascii="ＭＳ ゴシック" w:eastAsia="ＭＳ ゴシック" w:hAnsi="ＭＳ ゴシック"/>
        </w:rPr>
        <w:t>のほか、必要と認める場合には、法令の規定に基づき、監督処分等の措置</w:t>
      </w:r>
      <w:r w:rsidR="00C47CD8" w:rsidRPr="00C47CD8">
        <w:rPr>
          <w:rFonts w:ascii="ＭＳ ゴシック" w:eastAsia="ＭＳ ゴシック" w:hAnsi="ＭＳ ゴシック" w:hint="eastAsia"/>
        </w:rPr>
        <w:t>をとる。</w:t>
      </w:r>
    </w:p>
    <w:p w:rsidR="00C47CD8" w:rsidRPr="00C47CD8" w:rsidRDefault="00C47CD8" w:rsidP="001B3B3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また、洪水等の災害時においては、特にホームレスに被害が及ぶおそれがあることから、福祉部局等と連絡調整し、配慮して対応する。</w:t>
      </w:r>
    </w:p>
    <w:p w:rsidR="00C47CD8" w:rsidRPr="00C47CD8" w:rsidRDefault="001B3B39" w:rsidP="00C47CD8">
      <w:pPr>
        <w:rPr>
          <w:rFonts w:ascii="ＭＳ ゴシック" w:eastAsia="ＭＳ ゴシック" w:hAnsi="ＭＳ ゴシック"/>
        </w:rPr>
      </w:pPr>
      <w:r>
        <w:rPr>
          <w:rFonts w:ascii="ＭＳ ゴシック" w:eastAsia="ＭＳ ゴシック" w:hAnsi="ＭＳ ゴシック" w:hint="eastAsia"/>
        </w:rPr>
        <w:t>（１０）</w:t>
      </w:r>
      <w:r w:rsidR="00C47CD8" w:rsidRPr="00C47CD8">
        <w:rPr>
          <w:rFonts w:ascii="ＭＳ ゴシック" w:eastAsia="ＭＳ ゴシック" w:hAnsi="ＭＳ ゴシック"/>
        </w:rPr>
        <w:t>地域における安全の確保等に関する事項について（法第８条第２項第４号関</w:t>
      </w:r>
      <w:r w:rsidR="00C47CD8" w:rsidRPr="00C47CD8">
        <w:rPr>
          <w:rFonts w:ascii="ＭＳ ゴシック" w:eastAsia="ＭＳ ゴシック" w:hAnsi="ＭＳ ゴシック" w:hint="eastAsia"/>
        </w:rPr>
        <w:t>係）</w:t>
      </w:r>
    </w:p>
    <w:p w:rsidR="00C47CD8" w:rsidRPr="00C47CD8" w:rsidRDefault="00C47CD8" w:rsidP="001B3B39">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地域における安全の確保及びホームレスの被害防止を図るためには、警察が国、地方公共団体等の関係機関との緊密な連携の下に、ホームレスの人権に配慮し、かつ、地域社会の理解と協力を得つつ、以下のとおり地域安全活動、指導・取締り等を実施していくことが重要</w:t>
      </w:r>
      <w:r w:rsidRPr="00C47CD8">
        <w:rPr>
          <w:rFonts w:ascii="ＭＳ ゴシック" w:eastAsia="ＭＳ ゴシック" w:hAnsi="ＭＳ ゴシック" w:hint="eastAsia"/>
        </w:rPr>
        <w:lastRenderedPageBreak/>
        <w:t>である。</w:t>
      </w:r>
    </w:p>
    <w:p w:rsidR="00C47CD8" w:rsidRPr="00C47CD8" w:rsidRDefault="001B3B39"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パトロール活動の強化により、地域住民等の不安感の除去とホームレス自身</w:t>
      </w:r>
      <w:r w:rsidR="00C47CD8" w:rsidRPr="00C47CD8">
        <w:rPr>
          <w:rFonts w:ascii="ＭＳ ゴシック" w:eastAsia="ＭＳ ゴシック" w:hAnsi="ＭＳ ゴシック" w:hint="eastAsia"/>
        </w:rPr>
        <w:t>に対する襲撃等の事件・事故の防止活動を推進する。</w:t>
      </w:r>
    </w:p>
    <w:p w:rsidR="00C47CD8" w:rsidRPr="00C47CD8" w:rsidRDefault="001B3B39" w:rsidP="001B3B39">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地域住民等に不安や危害を与える事案、ホームレス同士による暴行事件等に</w:t>
      </w:r>
      <w:r w:rsidR="00C47CD8" w:rsidRPr="00C47CD8">
        <w:rPr>
          <w:rFonts w:ascii="ＭＳ ゴシック" w:eastAsia="ＭＳ ゴシック" w:hAnsi="ＭＳ ゴシック" w:hint="eastAsia"/>
        </w:rPr>
        <w:t>ついては、速やかに指導・取締り等の措置を講ずるとともに警戒活動を強化して再発防止に努める。</w:t>
      </w:r>
    </w:p>
    <w:p w:rsidR="00C47CD8" w:rsidRPr="00C47CD8" w:rsidRDefault="001B3B39"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緊急に保護を必要と認められる者については、警察官職務執行法（昭和23年</w:t>
      </w:r>
      <w:r w:rsidR="00C47CD8" w:rsidRPr="00C47CD8">
        <w:rPr>
          <w:rFonts w:ascii="ＭＳ ゴシック" w:eastAsia="ＭＳ ゴシック" w:hAnsi="ＭＳ ゴシック" w:hint="eastAsia"/>
        </w:rPr>
        <w:t>法律第</w:t>
      </w:r>
      <w:r w:rsidR="00C47CD8" w:rsidRPr="00C47CD8">
        <w:rPr>
          <w:rFonts w:ascii="ＭＳ ゴシック" w:eastAsia="ＭＳ ゴシック" w:hAnsi="ＭＳ ゴシック"/>
        </w:rPr>
        <w:t>136号）等に基づき、一時的に保護し、その都度、関係機関に引き継ぐ</w:t>
      </w:r>
      <w:r w:rsidR="00C47CD8" w:rsidRPr="00C47CD8">
        <w:rPr>
          <w:rFonts w:ascii="ＭＳ ゴシック" w:eastAsia="ＭＳ ゴシック" w:hAnsi="ＭＳ ゴシック" w:hint="eastAsia"/>
        </w:rPr>
        <w:t>など、適切な保護活動を推進する。</w:t>
      </w:r>
    </w:p>
    <w:p w:rsidR="00C47CD8" w:rsidRPr="00C47CD8" w:rsidRDefault="001B3B39" w:rsidP="00C47CD8">
      <w:pPr>
        <w:rPr>
          <w:rFonts w:ascii="ＭＳ ゴシック" w:eastAsia="ＭＳ ゴシック" w:hAnsi="ＭＳ ゴシック"/>
        </w:rPr>
      </w:pPr>
      <w:r>
        <w:rPr>
          <w:rFonts w:ascii="ＭＳ ゴシック" w:eastAsia="ＭＳ ゴシック" w:hAnsi="ＭＳ ゴシック" w:hint="eastAsia"/>
        </w:rPr>
        <w:t>（１１）</w:t>
      </w:r>
      <w:r w:rsidR="00C47CD8" w:rsidRPr="00C47CD8">
        <w:rPr>
          <w:rFonts w:ascii="ＭＳ ゴシック" w:eastAsia="ＭＳ ゴシック" w:hAnsi="ＭＳ ゴシック"/>
        </w:rPr>
        <w:t>ホームレスの自立の支援を行う民間団体との連携に関する事項について（法</w:t>
      </w:r>
      <w:r w:rsidR="00C47CD8" w:rsidRPr="00C47CD8">
        <w:rPr>
          <w:rFonts w:ascii="ＭＳ ゴシック" w:eastAsia="ＭＳ ゴシック" w:hAnsi="ＭＳ ゴシック" w:hint="eastAsia"/>
        </w:rPr>
        <w:t>第８条第２項第５号関係）</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の自立を支援する上では、ホームレスの生活実態を把握しており、ホームレスに最も身近な地域のＮＰＯ、ボランティア団体、民生委員、社会福祉協議会、社会福祉士会等との以下のような連携が不可欠である。特にＮＰＯ及びボランティア団体は、ホームレスに対する生活支援活動等を通じ、ホームレスとの面識もあり、個々の事情に対応したきめ細かな支援活動において重要な役割を果たすことが期待される。</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地方公共団体は、ホームレスと身近に接することの多い、ＮＰＯ、ボランテ</w:t>
      </w:r>
      <w:r w:rsidR="00C47CD8" w:rsidRPr="00C47CD8">
        <w:rPr>
          <w:rFonts w:ascii="ＭＳ ゴシック" w:eastAsia="ＭＳ ゴシック" w:hAnsi="ＭＳ ゴシック" w:hint="eastAsia"/>
        </w:rPr>
        <w:t>ィア団体、民生委員、社会福祉協議会、社会福祉士会等との定期的な情報交換や意見交換を行う。</w:t>
      </w:r>
    </w:p>
    <w:p w:rsidR="00217CEB"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また、行政、民間団体、地域住民等で構成する協議会を設け、ホームレスに関する各種の問題点について議論し、具体的な対策を講じる。</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地方公共団体は、民間団体等に対して実施計画や施策についての情報提供を</w:t>
      </w:r>
      <w:r w:rsidR="00C47CD8" w:rsidRPr="00C47CD8">
        <w:rPr>
          <w:rFonts w:ascii="ＭＳ ゴシック" w:eastAsia="ＭＳ ゴシック" w:hAnsi="ＭＳ ゴシック" w:hint="eastAsia"/>
        </w:rPr>
        <w:t>行うほか、団体間の調整、団体からの要望に対して行政担当者や専門家による協議を行うなど、各種の支援を行う。</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また、ホームレスに対し、地方公共団体が行う施策について、これらの民間</w:t>
      </w:r>
      <w:r w:rsidR="00C47CD8" w:rsidRPr="00C47CD8">
        <w:rPr>
          <w:rFonts w:ascii="ＭＳ ゴシック" w:eastAsia="ＭＳ ゴシック" w:hAnsi="ＭＳ ゴシック" w:hint="eastAsia"/>
        </w:rPr>
        <w:t>団体に運営委託を行うなど、その能力の積極的な活用を図る。</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（１２）</w:t>
      </w:r>
      <w:r w:rsidR="00C47CD8" w:rsidRPr="00C47CD8">
        <w:rPr>
          <w:rFonts w:ascii="ＭＳ ゴシック" w:eastAsia="ＭＳ ゴシック" w:hAnsi="ＭＳ ゴシック"/>
        </w:rPr>
        <w:t>その他、ホームレスの自立の支援等に関する基本的な事項について（法第８条</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第２項第６号関係）</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近年、単身世帯の増加や家族形態の変化を含めた社会変容に伴い、失業や病</w:t>
      </w:r>
      <w:r w:rsidR="00C47CD8" w:rsidRPr="00C47CD8">
        <w:rPr>
          <w:rFonts w:ascii="ＭＳ ゴシック" w:eastAsia="ＭＳ ゴシック" w:hAnsi="ＭＳ ゴシック" w:hint="eastAsia"/>
        </w:rPr>
        <w:t>気など、生活に何らかの影響を与える出来事をきっかけに困窮状態に至る危険性をはらんでいる状態にある者の存在が指摘されている。</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問題についても、失業等に直面した場合に、こうした社会変容に伴う社会的孤立や自尊感情の低下、健康意識の希薄さ等の要因から路上（野宿）生活に至る点は、共通する課題としてとらえる必要がある。</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このようなホームレス問題の解決を図るためには、ホームレスの自立を直接支援する施策を実施するとともに、路上（野宿）生活を脱却したホームレスが再度路上（野宿）生活に至ることを防止し、新たなホームレスを生まない地域社会づくりを実現するため、地域包括ケアシステムの強化のための介護保険法等の一部を改正する法律（平成</w:t>
      </w:r>
      <w:r w:rsidRPr="00C47CD8">
        <w:rPr>
          <w:rFonts w:ascii="ＭＳ ゴシック" w:eastAsia="ＭＳ ゴシック" w:hAnsi="ＭＳ ゴシック"/>
        </w:rPr>
        <w:t>19年法律第52号）</w:t>
      </w:r>
      <w:r w:rsidRPr="00C47CD8">
        <w:rPr>
          <w:rFonts w:ascii="ＭＳ ゴシック" w:eastAsia="ＭＳ ゴシック" w:hAnsi="ＭＳ ゴシック"/>
        </w:rPr>
        <w:lastRenderedPageBreak/>
        <w:t>による改正後の社会福祉法の</w:t>
      </w:r>
      <w:r w:rsidRPr="00C47CD8">
        <w:rPr>
          <w:rFonts w:ascii="ＭＳ ゴシック" w:eastAsia="ＭＳ ゴシック" w:hAnsi="ＭＳ ゴシック" w:hint="eastAsia"/>
        </w:rPr>
        <w:t>中で規定された地域共生社会の実現に向けた取組を進めることが重要である。</w:t>
      </w:r>
    </w:p>
    <w:p w:rsid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若年層の中には、不安定な就労を繰り返し、路上（野宿）生活に至る者も少</w:t>
      </w:r>
      <w:r w:rsidR="00C47CD8" w:rsidRPr="00C47CD8">
        <w:rPr>
          <w:rFonts w:ascii="ＭＳ ゴシック" w:eastAsia="ＭＳ ゴシック" w:hAnsi="ＭＳ ゴシック" w:hint="eastAsia"/>
        </w:rPr>
        <w:t>なからずいる。これらの者は、勤労の意義を十分に理解していないこと、キャリア形成に対する意識が低いことなど、様々な要因により、そのような状況に至っていると考えられる。学校教育の段階では、多様なキャリア形成に共通して必要な能力や態度の育成を通じ、とりわけ勤労観や職業観を自ら形成・確立できるよう、各学校段階を通じた体系的なキャリア教育を推進する。</w:t>
      </w:r>
    </w:p>
    <w:p w:rsidR="00217CEB" w:rsidRPr="00217CEB" w:rsidRDefault="00217CEB" w:rsidP="00C47CD8">
      <w:pPr>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３</w:t>
      </w:r>
      <w:r w:rsidRPr="00C47CD8">
        <w:rPr>
          <w:rFonts w:ascii="ＭＳ ゴシック" w:eastAsia="ＭＳ ゴシック" w:hAnsi="ＭＳ ゴシック"/>
        </w:rPr>
        <w:t xml:space="preserve"> ホームレス数が少ない地方公共団体の各課題に対する取組方針</w:t>
      </w:r>
    </w:p>
    <w:p w:rsidR="00217CEB"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数が少ない地方公共団体においても、ホームレスとなることを余儀なくされるおそれのある者への支援のニーズは存在するため、ホームレスに対するきめ細かな施策を実施することにより、ホームレスの増加を防止することが重要である。具体的には、地域に根ざしたきめ細かな施策を必要とするホームレス施策は、本来、市町村が中心となって実施すべきであるが、市町村単位でホームレスがほとんどいない場合には、広域市町村圏や都道府県が中心となって、施策を展開することも必要であり、特に、施設の活用については、広域的な視野に立った活用や、既存の公共施設や民間賃貸住宅等の社会資源の活用を検討することが必要である。</w:t>
      </w:r>
    </w:p>
    <w:p w:rsidR="00217CEB" w:rsidRDefault="00217CEB" w:rsidP="00217CEB">
      <w:pPr>
        <w:rPr>
          <w:rFonts w:ascii="ＭＳ ゴシック" w:eastAsia="ＭＳ ゴシック" w:hAnsi="ＭＳ ゴシック"/>
        </w:rPr>
      </w:pPr>
    </w:p>
    <w:p w:rsidR="00C47CD8" w:rsidRPr="00C47CD8" w:rsidRDefault="00C47CD8" w:rsidP="00217CEB">
      <w:pPr>
        <w:rPr>
          <w:rFonts w:ascii="ＭＳ ゴシック" w:eastAsia="ＭＳ ゴシック" w:hAnsi="ＭＳ ゴシック"/>
        </w:rPr>
      </w:pPr>
      <w:r w:rsidRPr="00C47CD8">
        <w:rPr>
          <w:rFonts w:ascii="ＭＳ ゴシック" w:eastAsia="ＭＳ ゴシック" w:hAnsi="ＭＳ ゴシック" w:hint="eastAsia"/>
        </w:rPr>
        <w:t>４</w:t>
      </w:r>
      <w:r w:rsidRPr="00C47CD8">
        <w:rPr>
          <w:rFonts w:ascii="ＭＳ ゴシック" w:eastAsia="ＭＳ ゴシック" w:hAnsi="ＭＳ ゴシック"/>
        </w:rPr>
        <w:t xml:space="preserve"> 総合的かつ効果的な推進体制等</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（１）</w:t>
      </w:r>
      <w:r w:rsidR="00C47CD8" w:rsidRPr="00C47CD8">
        <w:rPr>
          <w:rFonts w:ascii="ＭＳ ゴシック" w:eastAsia="ＭＳ ゴシック" w:hAnsi="ＭＳ ゴシック"/>
        </w:rPr>
        <w:t>国の役割と連携</w:t>
      </w:r>
    </w:p>
    <w:p w:rsidR="00217CEB"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国は、ホームレスの自立支援施策に関する制度や施策の企画立案を行う。また、効果的な施策の展開のための調査研究、ホームレス問題やそれに対する各種の施策についての地域住民に対する普及啓発、関係者に対する研修等を行う。</w:t>
      </w:r>
    </w:p>
    <w:p w:rsidR="00217CEB"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さらに、地方公共団体や関係団体におけるホームレスの自立支援に関する取組を支援するため、各種の情報提供を積極的に行うとともに、財政上の措置その他必要な措置を講ずるよう努める。</w:t>
      </w:r>
    </w:p>
    <w:p w:rsidR="00C47CD8" w:rsidRPr="00C47CD8" w:rsidRDefault="00217CEB" w:rsidP="00217CEB">
      <w:pPr>
        <w:rPr>
          <w:rFonts w:ascii="ＭＳ ゴシック" w:eastAsia="ＭＳ ゴシック" w:hAnsi="ＭＳ ゴシック"/>
        </w:rPr>
      </w:pPr>
      <w:r>
        <w:rPr>
          <w:rFonts w:ascii="ＭＳ ゴシック" w:eastAsia="ＭＳ ゴシック" w:hAnsi="ＭＳ ゴシック" w:hint="eastAsia"/>
        </w:rPr>
        <w:t>（２）</w:t>
      </w:r>
      <w:r w:rsidR="00C47CD8" w:rsidRPr="00C47CD8">
        <w:rPr>
          <w:rFonts w:ascii="ＭＳ ゴシック" w:eastAsia="ＭＳ ゴシック" w:hAnsi="ＭＳ ゴシック"/>
        </w:rPr>
        <w:t>地方公共団体の役割と連携</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都道府県は、本基本方針に即して、市町村におけるホームレス自立支援施策が効果的かつ効率的に実施されるための課題について検討した上で、必要に応じてホームレス自立支援施策に関する実施計画を策定し、それに基づき、地域の実情に応じて計画的に施策を実施する。</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その際、広域的な観点から、市町村が実施する各種施策が円滑に進むよう、市町村間の調整への支援、市町村における実施計画の策定や各種施策の取組に資する情報提供を行う等の支援を行うとともに、必要に応じて、自らが中心となって施策を実施する。</w:t>
      </w:r>
    </w:p>
    <w:p w:rsidR="00217CEB"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市町村は、本基本方針や都道府県の策定した実施計画に即して、必要に応じてホームレスの自立支援施策に関する実施計画を策定し、それに基づき、地域の実情に応じて計画的に施</w:t>
      </w:r>
      <w:r w:rsidRPr="00C47CD8">
        <w:rPr>
          <w:rFonts w:ascii="ＭＳ ゴシック" w:eastAsia="ＭＳ ゴシック" w:hAnsi="ＭＳ ゴシック" w:hint="eastAsia"/>
        </w:rPr>
        <w:lastRenderedPageBreak/>
        <w:t>策を実施する。</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その際、ホームレスに対する各種相談や自立支援事業等の福祉施策を自ら実施するだけでなく、就労施策や住宅施策等も含めた、ホームレスの状況に応じた個別的かつ総合的な施策を実施するとともに、このような施策の取組状況等について積極的に情報提供を行う。</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なお、実施計画を策定しない又は策定過程にある地方公共団体においても、積極的にホームレスの自立支援に向けた施策を実施する。</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また、地方公共団体において、ホームレスの自立支援に関する事業を実施する際には、関係団体と十分連携しつつ、その能力の積極的な活用を図る。</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（３）</w:t>
      </w:r>
      <w:r w:rsidR="00C47CD8" w:rsidRPr="00C47CD8">
        <w:rPr>
          <w:rFonts w:ascii="ＭＳ ゴシック" w:eastAsia="ＭＳ ゴシック" w:hAnsi="ＭＳ ゴシック"/>
        </w:rPr>
        <w:t>関係団体の役割と連携</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ホームレスやホームレスとなることを余儀なくされるおそれのある者の生活実態を把握し、ホームレスやホームレスとなることを余儀なくされるおそれのある者にとって最も身近な存在であるＮＰＯ、ボランティア団体、社会福祉協議会、社会福祉法人等の民間団体は、ホームレスやホームレスとなることを余儀なくされるおそれのある者に対する支援活動において重要な役割を担うとともに、地方公共団体が行うホームレスやホームレスとなることを余儀なくされるおそれのある者に対する施策に関し、事業の全部又は一部の委託を受けるなど、行政の施策においても重要な役割を担っている。</w:t>
      </w:r>
    </w:p>
    <w:p w:rsid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その際、関係団体は、自らが有する既存の施設や知識、人材等を積極的に活用して事業を行うよう努めるとともに、地方公共団体が自ら実施する事業についても積極的に協力を行うよう努めるものとする。</w:t>
      </w:r>
    </w:p>
    <w:p w:rsidR="00217CEB" w:rsidRPr="00217CEB" w:rsidRDefault="00217CEB" w:rsidP="00217CEB">
      <w:pPr>
        <w:ind w:firstLineChars="100" w:firstLine="210"/>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５</w:t>
      </w:r>
      <w:r w:rsidRPr="00C47CD8">
        <w:rPr>
          <w:rFonts w:ascii="ＭＳ ゴシック" w:eastAsia="ＭＳ ゴシック" w:hAnsi="ＭＳ ゴシック"/>
        </w:rPr>
        <w:t xml:space="preserve"> 基本方針のフォローアップ及び見直し</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本基本方針については、以下のとおり見直しをすることとする。</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（１）</w:t>
      </w:r>
      <w:r w:rsidR="00C47CD8" w:rsidRPr="00C47CD8">
        <w:rPr>
          <w:rFonts w:ascii="ＭＳ ゴシック" w:eastAsia="ＭＳ ゴシック" w:hAnsi="ＭＳ ゴシック"/>
        </w:rPr>
        <w:t>本基本方針の適用期間はこの、 告示の公布の日から起算して５年間とする（た</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だし、当該期間中に法が失効した場合には、法の失効する日までとする。このほか、特別の事情がある場合には、この限りではない。）。</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（２）</w:t>
      </w:r>
      <w:r w:rsidR="00C47CD8" w:rsidRPr="00C47CD8">
        <w:rPr>
          <w:rFonts w:ascii="ＭＳ ゴシック" w:eastAsia="ＭＳ ゴシック" w:hAnsi="ＭＳ ゴシック"/>
        </w:rPr>
        <w:t>基本方針の見直しに当たっては、適用期間の満了前に基本方針に定めた施策</w:t>
      </w:r>
      <w:r w:rsidR="00C47CD8" w:rsidRPr="00C47CD8">
        <w:rPr>
          <w:rFonts w:ascii="ＭＳ ゴシック" w:eastAsia="ＭＳ ゴシック" w:hAnsi="ＭＳ ゴシック" w:hint="eastAsia"/>
        </w:rPr>
        <w:t>についての政策評価等を行うとともに公表することとする。</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なお、この政策評価等を行う場合には、ホームレスの数、路上（野宿）生活の期間、仕事や収入の状況、健康状態、福祉制度の利用状況等について、再度実態調査を行い、この調査結果に基づき行うとともに、地方公共団体や民間団体が実施した調査等の結果も参考とするものとする。ただし、特別の事情がある場合には、この限りではない。</w:t>
      </w:r>
    </w:p>
    <w:p w:rsidR="00C47CD8" w:rsidRDefault="00217CEB" w:rsidP="00C47CD8">
      <w:pPr>
        <w:rPr>
          <w:rFonts w:ascii="ＭＳ ゴシック" w:eastAsia="ＭＳ ゴシック" w:hAnsi="ＭＳ ゴシック"/>
        </w:rPr>
      </w:pPr>
      <w:r>
        <w:rPr>
          <w:rFonts w:ascii="ＭＳ ゴシック" w:eastAsia="ＭＳ ゴシック" w:hAnsi="ＭＳ ゴシック" w:hint="eastAsia"/>
        </w:rPr>
        <w:t>（３）</w:t>
      </w:r>
      <w:r w:rsidR="00C47CD8" w:rsidRPr="00C47CD8">
        <w:rPr>
          <w:rFonts w:ascii="ＭＳ ゴシック" w:eastAsia="ＭＳ ゴシック" w:hAnsi="ＭＳ ゴシック"/>
        </w:rPr>
        <w:t>基本方針の見直しに当たっては、必要に応じて地方公共団体の意見を聴取す</w:t>
      </w:r>
      <w:r w:rsidR="00C47CD8" w:rsidRPr="00C47CD8">
        <w:rPr>
          <w:rFonts w:ascii="ＭＳ ゴシック" w:eastAsia="ＭＳ ゴシック" w:hAnsi="ＭＳ ゴシック" w:hint="eastAsia"/>
        </w:rPr>
        <w:t>るとともに、行政手続法（平成５年法律第</w:t>
      </w:r>
      <w:r w:rsidR="00C47CD8" w:rsidRPr="00C47CD8">
        <w:rPr>
          <w:rFonts w:ascii="ＭＳ ゴシック" w:eastAsia="ＭＳ ゴシック" w:hAnsi="ＭＳ ゴシック"/>
        </w:rPr>
        <w:t>88号）による意見聴取手続（パブリ</w:t>
      </w:r>
      <w:r w:rsidR="00C47CD8" w:rsidRPr="00C47CD8">
        <w:rPr>
          <w:rFonts w:ascii="ＭＳ ゴシック" w:eastAsia="ＭＳ ゴシック" w:hAnsi="ＭＳ ゴシック" w:hint="eastAsia"/>
        </w:rPr>
        <w:t>ックコメント）を通じて、有識者や民間団体を含め、広く国民の意見を聴取するものとする。</w:t>
      </w:r>
    </w:p>
    <w:p w:rsidR="00217CEB" w:rsidRPr="00C47CD8" w:rsidRDefault="00217CEB" w:rsidP="00C47CD8">
      <w:pPr>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第４</w:t>
      </w:r>
      <w:r w:rsidRPr="00C47CD8">
        <w:rPr>
          <w:rFonts w:ascii="ＭＳ ゴシック" w:eastAsia="ＭＳ ゴシック" w:hAnsi="ＭＳ ゴシック"/>
        </w:rPr>
        <w:t xml:space="preserve"> 都道府県等が策定する実施計画の作成指針</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lastRenderedPageBreak/>
        <w:t>法第９条第１項又は第２項の規定に基づき、地方公共団体が実施計画を策定する場合には、福祉や雇用、住宅、保健医療等の関係部局が連携し、次に掲げる指針を踏まえ策定するものとする。また、実施計画を策定した都道府県の区域内の市町村が実施計画を策定する場合には、この指針のほかに、都道府県の実施計画も踏まえ策定するものとする。</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１</w:t>
      </w:r>
      <w:r w:rsidRPr="00C47CD8">
        <w:rPr>
          <w:rFonts w:ascii="ＭＳ ゴシック" w:eastAsia="ＭＳ ゴシック" w:hAnsi="ＭＳ ゴシック"/>
        </w:rPr>
        <w:t xml:space="preserve"> 手続についての指針</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（１）</w:t>
      </w:r>
      <w:r w:rsidR="00C47CD8" w:rsidRPr="00C47CD8">
        <w:rPr>
          <w:rFonts w:ascii="ＭＳ ゴシック" w:eastAsia="ＭＳ ゴシック" w:hAnsi="ＭＳ ゴシック"/>
        </w:rPr>
        <w:t>実施計画の期間</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実施計画の計画期間は、都道府県が策定し、公表した日から起算して５年間とする（ただし、当該期間中に法が失効した場合には法の失効する日までとする。このほか、特別の事情がある場合には、この限りではない。）。</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（２）</w:t>
      </w:r>
      <w:r w:rsidR="00C47CD8" w:rsidRPr="00C47CD8">
        <w:rPr>
          <w:rFonts w:ascii="ＭＳ ゴシック" w:eastAsia="ＭＳ ゴシック" w:hAnsi="ＭＳ ゴシック"/>
        </w:rPr>
        <w:t>実施計画策定前の手続</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現状や問題点の把握</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実施計画の策定に当たっては、ホームレスの実態に関する全国調査における当該地域のデータ等によりホームレスの数や生活実態の把握を行うとともに、関係機関や関係団体と連携しながら、ホームレスの自立支援に関する施策の実施状況について把握し、これに基づきホームレスに関する問題点を把握する。</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基本目標</w:t>
      </w:r>
    </w:p>
    <w:p w:rsidR="00C47CD8" w:rsidRPr="00C47CD8" w:rsidRDefault="00217CEB" w:rsidP="00217CEB">
      <w:pPr>
        <w:ind w:firstLineChars="100" w:firstLine="210"/>
        <w:rPr>
          <w:rFonts w:ascii="ＭＳ ゴシック" w:eastAsia="ＭＳ ゴシック" w:hAnsi="ＭＳ ゴシック"/>
        </w:rPr>
      </w:pPr>
      <w:r>
        <w:rPr>
          <w:rFonts w:ascii="ＭＳ ゴシック" w:eastAsia="ＭＳ ゴシック" w:hAnsi="ＭＳ ゴシック" w:hint="eastAsia"/>
        </w:rPr>
        <w:t>前項</w:t>
      </w:r>
      <w:r w:rsidR="00E17D87">
        <w:rPr>
          <w:rFonts w:ascii="ＭＳ ゴシック" w:eastAsia="ＭＳ ゴシック" w:hAnsi="ＭＳ ゴシック" w:hint="eastAsia"/>
        </w:rPr>
        <w:t>目（第１項目）</w:t>
      </w:r>
      <w:r w:rsidR="00C47CD8" w:rsidRPr="00C47CD8">
        <w:rPr>
          <w:rFonts w:ascii="ＭＳ ゴシック" w:eastAsia="ＭＳ ゴシック" w:hAnsi="ＭＳ ゴシック" w:hint="eastAsia"/>
        </w:rPr>
        <w:t>の現状や問題点の把握に基づいて、実施計画の基本的な目標を明確にする。</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関係者等からの意見聴取</w:t>
      </w:r>
    </w:p>
    <w:p w:rsidR="00C47CD8" w:rsidRPr="00C47CD8" w:rsidRDefault="00C47CD8" w:rsidP="00217CEB">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実施計画の策定に当たっては、当該地域のホームレスの自立の支援等を行う民間団体など、ホームレス自立支援施策関係者からの意見を幅広く聴取するとともに、当該地域の住民の意見も聴取する。</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（３）</w:t>
      </w:r>
      <w:r w:rsidR="00C47CD8" w:rsidRPr="00C47CD8">
        <w:rPr>
          <w:rFonts w:ascii="ＭＳ ゴシック" w:eastAsia="ＭＳ ゴシック" w:hAnsi="ＭＳ ゴシック"/>
        </w:rPr>
        <w:t>実施計画の評価と次期計画の策定</w:t>
      </w:r>
    </w:p>
    <w:p w:rsidR="00C47CD8" w:rsidRPr="00C47CD8" w:rsidRDefault="00217CEB"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評価</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実施計画の計画期間の満了前に、当該地域のホームレスの状況等を客観的に把握するとともに、関係者の意見を聴取すること等により、実施計画に定めた施策の評価を行う。</w:t>
      </w:r>
    </w:p>
    <w:p w:rsidR="00C47CD8" w:rsidRPr="00C47CD8" w:rsidRDefault="00E16597"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施策評価結果の公表</w:t>
      </w:r>
    </w:p>
    <w:p w:rsidR="00C47CD8" w:rsidRPr="00C47CD8" w:rsidRDefault="00217CEB" w:rsidP="00217CEB">
      <w:pPr>
        <w:ind w:firstLineChars="100" w:firstLine="210"/>
        <w:rPr>
          <w:rFonts w:ascii="ＭＳ ゴシック" w:eastAsia="ＭＳ ゴシック" w:hAnsi="ＭＳ ゴシック"/>
        </w:rPr>
      </w:pPr>
      <w:r>
        <w:rPr>
          <w:rFonts w:ascii="ＭＳ ゴシック" w:eastAsia="ＭＳ ゴシック" w:hAnsi="ＭＳ ゴシック" w:hint="eastAsia"/>
        </w:rPr>
        <w:t>前項</w:t>
      </w:r>
      <w:r w:rsidR="00E16597">
        <w:rPr>
          <w:rFonts w:ascii="ＭＳ ゴシック" w:eastAsia="ＭＳ ゴシック" w:hAnsi="ＭＳ ゴシック" w:hint="eastAsia"/>
        </w:rPr>
        <w:t>目</w:t>
      </w:r>
      <w:r w:rsidR="005769FA">
        <w:rPr>
          <w:rFonts w:ascii="ＭＳ ゴシック" w:eastAsia="ＭＳ ゴシック" w:hAnsi="ＭＳ ゴシック" w:hint="eastAsia"/>
        </w:rPr>
        <w:t>（</w:t>
      </w:r>
      <w:r w:rsidR="005769FA" w:rsidRPr="005769FA">
        <w:rPr>
          <w:rFonts w:ascii="ＭＳ ゴシック" w:eastAsia="ＭＳ ゴシック" w:hAnsi="ＭＳ ゴシック" w:hint="eastAsia"/>
        </w:rPr>
        <w:t>第１項目</w:t>
      </w:r>
      <w:r w:rsidR="005769FA">
        <w:rPr>
          <w:rFonts w:ascii="ＭＳ ゴシック" w:eastAsia="ＭＳ ゴシック" w:hAnsi="ＭＳ ゴシック" w:hint="eastAsia"/>
        </w:rPr>
        <w:t>）</w:t>
      </w:r>
      <w:r w:rsidR="00C47CD8" w:rsidRPr="00C47CD8">
        <w:rPr>
          <w:rFonts w:ascii="ＭＳ ゴシック" w:eastAsia="ＭＳ ゴシック" w:hAnsi="ＭＳ ゴシック" w:hint="eastAsia"/>
        </w:rPr>
        <w:t>の評価により得られた結果は公表する。</w:t>
      </w:r>
    </w:p>
    <w:p w:rsidR="00C47CD8" w:rsidRPr="00C47CD8" w:rsidRDefault="00E16597" w:rsidP="00C47CD8">
      <w:pPr>
        <w:rPr>
          <w:rFonts w:ascii="ＭＳ ゴシック" w:eastAsia="ＭＳ ゴシック" w:hAnsi="ＭＳ ゴシック"/>
        </w:rPr>
      </w:pPr>
      <w:r>
        <w:rPr>
          <w:rFonts w:ascii="ＭＳ ゴシック" w:eastAsia="ＭＳ ゴシック" w:hAnsi="ＭＳ ゴシック" w:hint="eastAsia"/>
        </w:rPr>
        <w:t>○</w:t>
      </w:r>
      <w:r w:rsidR="00C47CD8" w:rsidRPr="00C47CD8">
        <w:rPr>
          <w:rFonts w:ascii="ＭＳ ゴシック" w:eastAsia="ＭＳ ゴシック" w:hAnsi="ＭＳ ゴシック"/>
        </w:rPr>
        <w:t>次の実施計画の策定</w:t>
      </w:r>
    </w:p>
    <w:p w:rsidR="00C47CD8" w:rsidRPr="00C47CD8" w:rsidRDefault="005769FA" w:rsidP="00E16597">
      <w:pPr>
        <w:ind w:firstLineChars="100" w:firstLine="210"/>
        <w:rPr>
          <w:rFonts w:ascii="ＭＳ ゴシック" w:eastAsia="ＭＳ ゴシック" w:hAnsi="ＭＳ ゴシック"/>
        </w:rPr>
      </w:pPr>
      <w:r>
        <w:rPr>
          <w:rFonts w:ascii="ＭＳ ゴシック" w:eastAsia="ＭＳ ゴシック" w:hAnsi="ＭＳ ゴシック" w:hint="eastAsia"/>
        </w:rPr>
        <w:t>第１</w:t>
      </w:r>
      <w:r w:rsidR="00E16597">
        <w:rPr>
          <w:rFonts w:ascii="ＭＳ ゴシック" w:eastAsia="ＭＳ ゴシック" w:hAnsi="ＭＳ ゴシック" w:hint="eastAsia"/>
        </w:rPr>
        <w:t>項目</w:t>
      </w:r>
      <w:r w:rsidR="00C47CD8" w:rsidRPr="00C47CD8">
        <w:rPr>
          <w:rFonts w:ascii="ＭＳ ゴシック" w:eastAsia="ＭＳ ゴシック" w:hAnsi="ＭＳ ゴシック" w:hint="eastAsia"/>
        </w:rPr>
        <w:t>の評価により得られた結果は、次の実施計画を策定するに当たって参考に</w:t>
      </w: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する。</w:t>
      </w:r>
    </w:p>
    <w:p w:rsidR="00E16597" w:rsidRDefault="00E16597" w:rsidP="00C47CD8">
      <w:pPr>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２</w:t>
      </w:r>
      <w:r w:rsidRPr="00C47CD8">
        <w:rPr>
          <w:rFonts w:ascii="ＭＳ ゴシック" w:eastAsia="ＭＳ ゴシック" w:hAnsi="ＭＳ ゴシック"/>
        </w:rPr>
        <w:t xml:space="preserve"> 実施計画に盛り込むべき施策についての指針</w:t>
      </w:r>
    </w:p>
    <w:p w:rsidR="00C47CD8" w:rsidRDefault="00C47CD8" w:rsidP="005769FA">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実施計画には、第</w:t>
      </w:r>
      <w:r w:rsidR="005769FA">
        <w:rPr>
          <w:rFonts w:ascii="ＭＳ ゴシック" w:eastAsia="ＭＳ ゴシック" w:hAnsi="ＭＳ ゴシック" w:hint="eastAsia"/>
        </w:rPr>
        <w:t>３</w:t>
      </w:r>
      <w:r w:rsidRPr="00C47CD8">
        <w:rPr>
          <w:rFonts w:ascii="ＭＳ ゴシック" w:eastAsia="ＭＳ ゴシック" w:hAnsi="ＭＳ ゴシック"/>
        </w:rPr>
        <w:t>の</w:t>
      </w:r>
      <w:r w:rsidR="005769FA">
        <w:rPr>
          <w:rFonts w:ascii="ＭＳ ゴシック" w:eastAsia="ＭＳ ゴシック" w:hAnsi="ＭＳ ゴシック" w:hint="eastAsia"/>
        </w:rPr>
        <w:t>２</w:t>
      </w:r>
      <w:r w:rsidRPr="00C47CD8">
        <w:rPr>
          <w:rFonts w:ascii="ＭＳ ゴシック" w:eastAsia="ＭＳ ゴシック" w:hAnsi="ＭＳ ゴシック"/>
        </w:rPr>
        <w:t>及び</w:t>
      </w:r>
      <w:r w:rsidR="005769FA">
        <w:rPr>
          <w:rFonts w:ascii="ＭＳ ゴシック" w:eastAsia="ＭＳ ゴシック" w:hAnsi="ＭＳ ゴシック" w:hint="eastAsia"/>
        </w:rPr>
        <w:t>３</w:t>
      </w:r>
      <w:r w:rsidRPr="00C47CD8">
        <w:rPr>
          <w:rFonts w:ascii="ＭＳ ゴシック" w:eastAsia="ＭＳ ゴシック" w:hAnsi="ＭＳ ゴシック"/>
        </w:rPr>
        <w:t>に掲げたホームレス自立支援施策の推進に関する各</w:t>
      </w:r>
      <w:r w:rsidRPr="00C47CD8">
        <w:rPr>
          <w:rFonts w:ascii="ＭＳ ゴシック" w:eastAsia="ＭＳ ゴシック" w:hAnsi="ＭＳ ゴシック" w:hint="eastAsia"/>
        </w:rPr>
        <w:t>課題に対する取組方針を参考にしつつ、当該取組方針のうち地方公共団体において実施する必要がある施策や、地方公共団体が独自で実施する施策を記載する。</w:t>
      </w:r>
    </w:p>
    <w:p w:rsidR="00E16597" w:rsidRPr="00E16597" w:rsidRDefault="00E16597" w:rsidP="00C47CD8">
      <w:pPr>
        <w:rPr>
          <w:rFonts w:ascii="ＭＳ ゴシック" w:eastAsia="ＭＳ ゴシック" w:hAnsi="ＭＳ ゴシック"/>
        </w:rPr>
      </w:pPr>
    </w:p>
    <w:p w:rsidR="00C47CD8" w:rsidRPr="00C47CD8" w:rsidRDefault="00C47CD8" w:rsidP="00C47CD8">
      <w:pPr>
        <w:rPr>
          <w:rFonts w:ascii="ＭＳ ゴシック" w:eastAsia="ＭＳ ゴシック" w:hAnsi="ＭＳ ゴシック"/>
        </w:rPr>
      </w:pPr>
      <w:r w:rsidRPr="00C47CD8">
        <w:rPr>
          <w:rFonts w:ascii="ＭＳ ゴシック" w:eastAsia="ＭＳ ゴシック" w:hAnsi="ＭＳ ゴシック" w:hint="eastAsia"/>
        </w:rPr>
        <w:t>３</w:t>
      </w:r>
      <w:r w:rsidRPr="00C47CD8">
        <w:rPr>
          <w:rFonts w:ascii="ＭＳ ゴシック" w:eastAsia="ＭＳ ゴシック" w:hAnsi="ＭＳ ゴシック"/>
        </w:rPr>
        <w:t xml:space="preserve"> その他</w:t>
      </w:r>
    </w:p>
    <w:p w:rsidR="00C47CD8" w:rsidRPr="00C47CD8" w:rsidRDefault="00C47CD8" w:rsidP="00E16597">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実施計画の策定や実施計画に定めた施策の評価等に当たっては、</w:t>
      </w:r>
      <w:r w:rsidR="00E16597">
        <w:rPr>
          <w:rFonts w:ascii="ＭＳ ゴシック" w:eastAsia="ＭＳ ゴシック" w:hAnsi="ＭＳ ゴシック" w:hint="eastAsia"/>
        </w:rPr>
        <w:t>１（２）第３項目</w:t>
      </w:r>
      <w:r w:rsidRPr="00C47CD8">
        <w:rPr>
          <w:rFonts w:ascii="ＭＳ ゴシック" w:eastAsia="ＭＳ ゴシック" w:hAnsi="ＭＳ ゴシック"/>
        </w:rPr>
        <w:t>及び</w:t>
      </w:r>
      <w:r w:rsidR="00E16597">
        <w:rPr>
          <w:rFonts w:ascii="ＭＳ ゴシック" w:eastAsia="ＭＳ ゴシック" w:hAnsi="ＭＳ ゴシック" w:hint="eastAsia"/>
        </w:rPr>
        <w:t>１（３）第１項目</w:t>
      </w:r>
      <w:r w:rsidRPr="00C47CD8">
        <w:rPr>
          <w:rFonts w:ascii="ＭＳ ゴシック" w:eastAsia="ＭＳ ゴシック" w:hAnsi="ＭＳ ゴシック" w:hint="eastAsia"/>
        </w:rPr>
        <w:t>により、関係者の意見の聴取を行うほか、公共職業安定所、公共職業能力開発施設、都道府県警察等の関係機関とも十分に連携する。</w:t>
      </w:r>
    </w:p>
    <w:p w:rsidR="008D1283" w:rsidRDefault="00C47CD8" w:rsidP="00E16597">
      <w:pPr>
        <w:ind w:firstLineChars="100" w:firstLine="210"/>
        <w:rPr>
          <w:rFonts w:ascii="ＭＳ ゴシック" w:eastAsia="ＭＳ ゴシック" w:hAnsi="ＭＳ ゴシック"/>
        </w:rPr>
      </w:pPr>
      <w:r w:rsidRPr="00C47CD8">
        <w:rPr>
          <w:rFonts w:ascii="ＭＳ ゴシック" w:eastAsia="ＭＳ ゴシック" w:hAnsi="ＭＳ ゴシック" w:hint="eastAsia"/>
        </w:rPr>
        <w:t>また、都道府県においては、この実施計画の作成指針のほか、区域内の市町村が実施計画を策定するに当たって留意すべき点がある場合には、その内容について、都道府県が策定する実施計画に記載する。</w:t>
      </w:r>
    </w:p>
    <w:p w:rsidR="006A23F1" w:rsidRDefault="006A23F1" w:rsidP="00E16597">
      <w:pPr>
        <w:ind w:firstLineChars="100" w:firstLine="210"/>
        <w:rPr>
          <w:rFonts w:ascii="ＭＳ ゴシック" w:eastAsia="ＭＳ ゴシック" w:hAnsi="ＭＳ ゴシック"/>
        </w:rPr>
      </w:pPr>
    </w:p>
    <w:p w:rsidR="006A23F1" w:rsidRDefault="006A23F1" w:rsidP="00E16597">
      <w:pPr>
        <w:ind w:firstLineChars="100" w:firstLine="210"/>
        <w:rPr>
          <w:rFonts w:ascii="ＭＳ ゴシック" w:eastAsia="ＭＳ ゴシック" w:hAnsi="ＭＳ ゴシック"/>
        </w:rPr>
      </w:pPr>
    </w:p>
    <w:p w:rsidR="006A23F1" w:rsidRPr="006A23F1" w:rsidRDefault="006A23F1" w:rsidP="006A23F1">
      <w:pPr>
        <w:ind w:left="840" w:hangingChars="400" w:hanging="840"/>
        <w:jc w:val="left"/>
        <w:rPr>
          <w:rFonts w:ascii="ＭＳ ゴシック" w:eastAsia="ＭＳ ゴシック" w:hAnsi="ＭＳ ゴシック"/>
        </w:rPr>
      </w:pPr>
      <w:r w:rsidRPr="006A23F1">
        <w:rPr>
          <w:rFonts w:ascii="ＭＳ ゴシック" w:eastAsia="ＭＳ ゴシック" w:hAnsi="ＭＳ ゴシック" w:hint="eastAsia"/>
        </w:rPr>
        <w:t>注意１　この読み上げファイルにおいて〇で表してい</w:t>
      </w:r>
      <w:r>
        <w:rPr>
          <w:rFonts w:ascii="ＭＳ ゴシック" w:eastAsia="ＭＳ ゴシック" w:hAnsi="ＭＳ ゴシック" w:hint="eastAsia"/>
        </w:rPr>
        <w:t>る項目は、</w:t>
      </w:r>
      <w:r w:rsidRPr="006A23F1">
        <w:rPr>
          <w:rFonts w:ascii="ＭＳ ゴシック" w:eastAsia="ＭＳ ゴシック" w:hAnsi="ＭＳ ゴシック" w:hint="eastAsia"/>
        </w:rPr>
        <w:t>ホームレスの自立の支援等に関する基本方針</w:t>
      </w:r>
      <w:r>
        <w:rPr>
          <w:rFonts w:ascii="ＭＳ ゴシック" w:eastAsia="ＭＳ ゴシック" w:hAnsi="ＭＳ ゴシック" w:hint="eastAsia"/>
        </w:rPr>
        <w:t>では</w:t>
      </w:r>
      <w:r w:rsidR="00830E1C">
        <w:rPr>
          <w:rFonts w:ascii="ＭＳ ゴシック" w:eastAsia="ＭＳ ゴシック" w:hAnsi="ＭＳ ゴシック" w:hint="eastAsia"/>
        </w:rPr>
        <w:t>丸数字で表されてい</w:t>
      </w:r>
      <w:r>
        <w:rPr>
          <w:rFonts w:ascii="ＭＳ ゴシック" w:eastAsia="ＭＳ ゴシック" w:hAnsi="ＭＳ ゴシック" w:hint="eastAsia"/>
        </w:rPr>
        <w:t>ます</w:t>
      </w:r>
      <w:r w:rsidRPr="006A23F1">
        <w:rPr>
          <w:rFonts w:ascii="ＭＳ ゴシック" w:eastAsia="ＭＳ ゴシック" w:hAnsi="ＭＳ ゴシック" w:hint="eastAsia"/>
        </w:rPr>
        <w:t>。</w:t>
      </w:r>
    </w:p>
    <w:p w:rsidR="006A23F1" w:rsidRPr="006A23F1" w:rsidRDefault="006A23F1" w:rsidP="006A23F1">
      <w:pPr>
        <w:ind w:left="840" w:hangingChars="400" w:hanging="840"/>
        <w:jc w:val="left"/>
        <w:rPr>
          <w:rFonts w:ascii="ＭＳ ゴシック" w:eastAsia="ＭＳ ゴシック" w:hAnsi="ＭＳ ゴシック"/>
        </w:rPr>
      </w:pPr>
      <w:r w:rsidRPr="006A23F1">
        <w:rPr>
          <w:rFonts w:ascii="ＭＳ ゴシック" w:eastAsia="ＭＳ ゴシック" w:hAnsi="ＭＳ ゴシック" w:hint="eastAsia"/>
        </w:rPr>
        <w:t xml:space="preserve">注意２　</w:t>
      </w:r>
      <w:r w:rsidR="00830E1C" w:rsidRPr="00830E1C">
        <w:rPr>
          <w:rFonts w:ascii="ＭＳ ゴシック" w:eastAsia="ＭＳ ゴシック" w:hAnsi="ＭＳ ゴシック" w:hint="eastAsia"/>
        </w:rPr>
        <w:t>この読み上げファイルにおいて</w:t>
      </w:r>
      <w:r w:rsidR="00830E1C">
        <w:rPr>
          <w:rFonts w:ascii="ＭＳ ゴシック" w:eastAsia="ＭＳ ゴシック" w:hAnsi="ＭＳ ゴシック" w:hint="eastAsia"/>
        </w:rPr>
        <w:t>前項目もしくは、第一項目で表されている項目は、</w:t>
      </w:r>
      <w:r w:rsidRPr="006A23F1">
        <w:rPr>
          <w:rFonts w:ascii="ＭＳ ゴシック" w:eastAsia="ＭＳ ゴシック" w:hAnsi="ＭＳ ゴシック" w:hint="eastAsia"/>
        </w:rPr>
        <w:t>ホームレスの自立の支援等に関する基本方針</w:t>
      </w:r>
      <w:r w:rsidR="00830E1C">
        <w:rPr>
          <w:rFonts w:ascii="ＭＳ ゴシック" w:eastAsia="ＭＳ ゴシック" w:hAnsi="ＭＳ ゴシック" w:hint="eastAsia"/>
        </w:rPr>
        <w:t>では</w:t>
      </w:r>
      <w:r>
        <w:rPr>
          <w:rFonts w:ascii="ＭＳ ゴシック" w:eastAsia="ＭＳ ゴシック" w:hAnsi="ＭＳ ゴシック" w:hint="eastAsia"/>
        </w:rPr>
        <w:t>、</w:t>
      </w:r>
      <w:r w:rsidRPr="006A23F1">
        <w:rPr>
          <w:rFonts w:ascii="ＭＳ ゴシック" w:eastAsia="ＭＳ ゴシック" w:hAnsi="ＭＳ ゴシック" w:hint="eastAsia"/>
        </w:rPr>
        <w:t>丸数字で表されてい</w:t>
      </w:r>
      <w:r>
        <w:rPr>
          <w:rFonts w:ascii="ＭＳ ゴシック" w:eastAsia="ＭＳ ゴシック" w:hAnsi="ＭＳ ゴシック" w:hint="eastAsia"/>
        </w:rPr>
        <w:t>ます。</w:t>
      </w:r>
    </w:p>
    <w:p w:rsidR="006A23F1" w:rsidRPr="006A23F1" w:rsidRDefault="006A23F1" w:rsidP="006A23F1">
      <w:pPr>
        <w:jc w:val="left"/>
        <w:rPr>
          <w:rFonts w:ascii="ＭＳ ゴシック" w:eastAsia="ＭＳ ゴシック" w:hAnsi="ＭＳ ゴシック"/>
        </w:rPr>
      </w:pPr>
    </w:p>
    <w:sectPr w:rsidR="006A23F1" w:rsidRPr="006A23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D8"/>
    <w:rsid w:val="001B3B39"/>
    <w:rsid w:val="00217CEB"/>
    <w:rsid w:val="00254FD3"/>
    <w:rsid w:val="00416B61"/>
    <w:rsid w:val="0049355A"/>
    <w:rsid w:val="005769FA"/>
    <w:rsid w:val="006A23F1"/>
    <w:rsid w:val="0072490D"/>
    <w:rsid w:val="008100BE"/>
    <w:rsid w:val="00830E1C"/>
    <w:rsid w:val="008D1283"/>
    <w:rsid w:val="00976E99"/>
    <w:rsid w:val="00AF7A27"/>
    <w:rsid w:val="00B90BE5"/>
    <w:rsid w:val="00C47CD8"/>
    <w:rsid w:val="00D16A59"/>
    <w:rsid w:val="00D862E0"/>
    <w:rsid w:val="00E07605"/>
    <w:rsid w:val="00E16597"/>
    <w:rsid w:val="00E17D87"/>
    <w:rsid w:val="00E6551A"/>
    <w:rsid w:val="00E73F35"/>
    <w:rsid w:val="00E80064"/>
    <w:rsid w:val="00F74C6D"/>
    <w:rsid w:val="00F911A1"/>
    <w:rsid w:val="00FF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EB84CE"/>
  <w15:chartTrackingRefBased/>
  <w15:docId w15:val="{0B6CFFDF-03F3-4F1B-B029-7655195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21</Pages>
  <Words>3637</Words>
  <Characters>20734</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末次　芳恵</dc:creator>
  <cp:keywords/>
  <dc:description/>
  <cp:lastModifiedBy>末次　芳恵</cp:lastModifiedBy>
  <cp:revision>15</cp:revision>
  <dcterms:created xsi:type="dcterms:W3CDTF">2019-01-22T09:02:00Z</dcterms:created>
  <dcterms:modified xsi:type="dcterms:W3CDTF">2019-01-22T10:50:00Z</dcterms:modified>
</cp:coreProperties>
</file>