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17" w:rsidRDefault="009A1717" w:rsidP="00D64A02">
      <w:pPr>
        <w:pStyle w:val="Default"/>
      </w:pPr>
    </w:p>
    <w:p w:rsidR="009A1717" w:rsidRPr="00B80A07" w:rsidRDefault="00EF5B69" w:rsidP="009A1717">
      <w:pPr>
        <w:pStyle w:val="Default"/>
        <w:rPr>
          <w:b/>
        </w:rPr>
      </w:pPr>
      <w:r>
        <w:rPr>
          <w:rFonts w:hint="eastAsia"/>
          <w:b/>
          <w:sz w:val="36"/>
          <w:szCs w:val="36"/>
        </w:rPr>
        <w:t xml:space="preserve">　　　　　　　　　　　　　　　　　　　　　　　　</w:t>
      </w:r>
    </w:p>
    <w:p w:rsidR="00D64A02" w:rsidRPr="009A1717" w:rsidRDefault="00484023" w:rsidP="009A1717">
      <w:pPr>
        <w:pStyle w:val="Default"/>
        <w:rPr>
          <w:b/>
          <w:sz w:val="36"/>
          <w:szCs w:val="36"/>
        </w:rPr>
      </w:pPr>
      <w:r w:rsidRPr="009A1717">
        <w:rPr>
          <w:rFonts w:hint="eastAsia"/>
          <w:b/>
          <w:sz w:val="36"/>
          <w:szCs w:val="36"/>
        </w:rPr>
        <w:t>地域医療構想調整会議</w:t>
      </w:r>
      <w:r w:rsidR="009A1717" w:rsidRPr="009A1717">
        <w:rPr>
          <w:rFonts w:hint="eastAsia"/>
          <w:b/>
        </w:rPr>
        <w:t>（保健医療協議会・懇話会）</w:t>
      </w:r>
      <w:r w:rsidRPr="009A1717">
        <w:rPr>
          <w:rFonts w:hint="eastAsia"/>
          <w:b/>
          <w:sz w:val="36"/>
          <w:szCs w:val="36"/>
        </w:rPr>
        <w:t>における検討事項</w:t>
      </w:r>
    </w:p>
    <w:p w:rsidR="00484023" w:rsidRPr="00D64A02" w:rsidRDefault="00D64A02" w:rsidP="00D64A02">
      <w:pPr>
        <w:pStyle w:val="Default"/>
        <w:rPr>
          <w:rFonts w:ascii="HG丸ｺﾞｼｯｸM-PRO" w:eastAsia="HG丸ｺﾞｼｯｸM-PRO"/>
          <w:sz w:val="18"/>
          <w:szCs w:val="18"/>
        </w:rPr>
      </w:pPr>
      <w:r>
        <w:rPr>
          <w:rFonts w:ascii="HG丸ｺﾞｼｯｸM-PRO" w:eastAsia="HG丸ｺﾞｼｯｸM-PRO" w:cs="メイリオ" w:hint="eastAsia"/>
          <w:sz w:val="18"/>
          <w:szCs w:val="18"/>
        </w:rPr>
        <w:t xml:space="preserve">　　　　　　　　（</w:t>
      </w:r>
      <w:r w:rsidRPr="00D64A02">
        <w:rPr>
          <w:rFonts w:ascii="HG丸ｺﾞｼｯｸM-PRO" w:eastAsia="HG丸ｺﾞｼｯｸM-PRO" w:cs="メイリオ" w:hint="eastAsia"/>
          <w:sz w:val="18"/>
          <w:szCs w:val="18"/>
        </w:rPr>
        <w:t>地域医療構想策定ガイドライン等に関する検討会</w:t>
      </w:r>
      <w:r w:rsidRPr="00D64A02">
        <w:rPr>
          <w:rFonts w:ascii="HG丸ｺﾞｼｯｸM-PRO" w:eastAsia="HG丸ｺﾞｼｯｸM-PRO" w:cs="メイリオ"/>
          <w:sz w:val="18"/>
          <w:szCs w:val="18"/>
        </w:rPr>
        <w:t xml:space="preserve"> </w:t>
      </w:r>
      <w:r w:rsidRPr="00D64A02">
        <w:rPr>
          <w:rFonts w:ascii="HG丸ｺﾞｼｯｸM-PRO" w:eastAsia="HG丸ｺﾞｼｯｸM-PRO" w:cs="メイリオ" w:hint="eastAsia"/>
          <w:sz w:val="18"/>
          <w:szCs w:val="18"/>
        </w:rPr>
        <w:t>平成</w:t>
      </w:r>
      <w:r w:rsidRPr="00D64A02">
        <w:rPr>
          <w:rFonts w:ascii="HG丸ｺﾞｼｯｸM-PRO" w:eastAsia="HG丸ｺﾞｼｯｸM-PRO" w:cs="メイリオ"/>
          <w:sz w:val="18"/>
          <w:szCs w:val="18"/>
        </w:rPr>
        <w:t>28</w:t>
      </w:r>
      <w:r w:rsidRPr="00D64A02">
        <w:rPr>
          <w:rFonts w:ascii="HG丸ｺﾞｼｯｸM-PRO" w:eastAsia="HG丸ｺﾞｼｯｸM-PRO" w:cs="メイリオ" w:hint="eastAsia"/>
          <w:sz w:val="18"/>
          <w:szCs w:val="18"/>
        </w:rPr>
        <w:t>年３月</w:t>
      </w:r>
      <w:r w:rsidRPr="00D64A02">
        <w:rPr>
          <w:rFonts w:ascii="HG丸ｺﾞｼｯｸM-PRO" w:eastAsia="HG丸ｺﾞｼｯｸM-PRO" w:cs="メイリオ"/>
          <w:sz w:val="18"/>
          <w:szCs w:val="18"/>
        </w:rPr>
        <w:t>10</w:t>
      </w:r>
      <w:r w:rsidRPr="00D64A02">
        <w:rPr>
          <w:rFonts w:ascii="HG丸ｺﾞｼｯｸM-PRO" w:eastAsia="HG丸ｺﾞｼｯｸM-PRO" w:cs="メイリオ" w:hint="eastAsia"/>
          <w:sz w:val="18"/>
          <w:szCs w:val="18"/>
        </w:rPr>
        <w:t>日</w:t>
      </w:r>
      <w:r>
        <w:rPr>
          <w:rFonts w:ascii="HG丸ｺﾞｼｯｸM-PRO" w:eastAsia="HG丸ｺﾞｼｯｸM-PRO" w:cs="メイリオ" w:hint="eastAsia"/>
          <w:sz w:val="18"/>
          <w:szCs w:val="18"/>
        </w:rPr>
        <w:t>資料より）</w:t>
      </w:r>
    </w:p>
    <w:p w:rsidR="00D64A02" w:rsidRDefault="00D64A02" w:rsidP="00D2140B">
      <w:pPr>
        <w:pStyle w:val="Default"/>
        <w:rPr>
          <w:b/>
        </w:rPr>
      </w:pPr>
    </w:p>
    <w:p w:rsidR="009A1717" w:rsidRDefault="009A1717" w:rsidP="00D2140B">
      <w:pPr>
        <w:pStyle w:val="Default"/>
        <w:rPr>
          <w:b/>
        </w:rPr>
      </w:pPr>
    </w:p>
    <w:p w:rsidR="00D2140B" w:rsidRPr="009A1717" w:rsidRDefault="00484023" w:rsidP="00D2140B">
      <w:pPr>
        <w:pStyle w:val="Default"/>
        <w:rPr>
          <w:rFonts w:ascii="HG丸ｺﾞｼｯｸM-PRO" w:eastAsia="HG丸ｺﾞｼｯｸM-PRO"/>
          <w:b/>
        </w:rPr>
      </w:pPr>
      <w:r w:rsidRPr="009A1717">
        <w:rPr>
          <w:rFonts w:ascii="HG丸ｺﾞｼｯｸM-PRO" w:eastAsia="HG丸ｺﾞｼｯｸM-PRO" w:hint="eastAsia"/>
          <w:b/>
        </w:rPr>
        <w:t>１．</w:t>
      </w:r>
      <w:r w:rsidR="00D2140B" w:rsidRPr="009A1717">
        <w:rPr>
          <w:rFonts w:ascii="HG丸ｺﾞｼｯｸM-PRO" w:eastAsia="HG丸ｺﾞｼｯｸM-PRO" w:hint="eastAsia"/>
          <w:b/>
        </w:rPr>
        <w:t>地域の</w:t>
      </w:r>
      <w:r w:rsidR="00D2140B" w:rsidRPr="009A1717">
        <w:rPr>
          <w:rFonts w:ascii="HG丸ｺﾞｼｯｸM-PRO" w:eastAsia="HG丸ｺﾞｼｯｸM-PRO" w:hint="eastAsia"/>
          <w:b/>
          <w:u w:val="single"/>
        </w:rPr>
        <w:t>医療提供体制の現状と将来目指すべき姿の認識共有</w:t>
      </w:r>
    </w:p>
    <w:p w:rsidR="00D2140B" w:rsidRPr="009A1717" w:rsidRDefault="00D2140B" w:rsidP="00D2140B">
      <w:pPr>
        <w:pStyle w:val="Default"/>
        <w:rPr>
          <w:rFonts w:ascii="HG丸ｺﾞｼｯｸM-PRO" w:eastAsia="HG丸ｺﾞｼｯｸM-PRO"/>
        </w:rPr>
      </w:pPr>
    </w:p>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①将来の推計人口</w:t>
      </w:r>
    </w:p>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②医療圏の現在の病床数・診療所の数及びその位置</w:t>
      </w:r>
    </w:p>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③医療従事者数の配置状況</w:t>
      </w:r>
      <w:bookmarkStart w:id="0" w:name="_GoBack"/>
    </w:p>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④地域において不足する医療機能の把握</w:t>
      </w:r>
    </w:p>
    <w:bookmarkEnd w:id="0"/>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⑤病院間の診療実績の比較</w:t>
      </w:r>
    </w:p>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⑥疾患ごとのアクセス時間</w:t>
      </w:r>
    </w:p>
    <w:p w:rsidR="00D2140B" w:rsidRPr="009A1717" w:rsidRDefault="00D2140B" w:rsidP="00484023">
      <w:pPr>
        <w:pStyle w:val="Default"/>
        <w:rPr>
          <w:rFonts w:ascii="HG丸ｺﾞｼｯｸM-PRO" w:eastAsia="HG丸ｺﾞｼｯｸM-PRO" w:cstheme="minorBidi"/>
          <w:color w:val="auto"/>
        </w:rPr>
      </w:pPr>
      <w:r w:rsidRPr="009A1717">
        <w:rPr>
          <w:rFonts w:ascii="HG丸ｺﾞｼｯｸM-PRO" w:eastAsia="HG丸ｺﾞｼｯｸM-PRO" w:cstheme="minorBidi"/>
          <w:color w:val="auto"/>
        </w:rPr>
        <w:t>⑦在宅医療と介護サービスとの提供体制</w:t>
      </w:r>
    </w:p>
    <w:p w:rsidR="00D2140B" w:rsidRPr="009A1717" w:rsidRDefault="00D2140B" w:rsidP="00D2140B">
      <w:pPr>
        <w:pStyle w:val="Default"/>
        <w:rPr>
          <w:rFonts w:ascii="HG丸ｺﾞｼｯｸM-PRO" w:eastAsia="HG丸ｺﾞｼｯｸM-PRO" w:cstheme="minorBidi"/>
          <w:color w:val="auto"/>
        </w:rPr>
      </w:pPr>
    </w:p>
    <w:p w:rsidR="00D2140B" w:rsidRPr="009A1717" w:rsidRDefault="00484023" w:rsidP="00D2140B">
      <w:pPr>
        <w:pStyle w:val="Default"/>
        <w:rPr>
          <w:rFonts w:ascii="HG丸ｺﾞｼｯｸM-PRO" w:eastAsia="HG丸ｺﾞｼｯｸM-PRO"/>
          <w:b/>
        </w:rPr>
      </w:pPr>
      <w:r w:rsidRPr="009A1717">
        <w:rPr>
          <w:rFonts w:ascii="HG丸ｺﾞｼｯｸM-PRO" w:eastAsia="HG丸ｺﾞｼｯｸM-PRO" w:hint="eastAsia"/>
          <w:b/>
        </w:rPr>
        <w:t>２．</w:t>
      </w:r>
      <w:r w:rsidR="00D2140B" w:rsidRPr="009A1717">
        <w:rPr>
          <w:rFonts w:ascii="HG丸ｺﾞｼｯｸM-PRO" w:eastAsia="HG丸ｺﾞｼｯｸM-PRO" w:hint="eastAsia"/>
          <w:b/>
        </w:rPr>
        <w:t>地域医療構想を実現する上での</w:t>
      </w:r>
      <w:r w:rsidR="00D2140B" w:rsidRPr="009A1717">
        <w:rPr>
          <w:rFonts w:ascii="HG丸ｺﾞｼｯｸM-PRO" w:eastAsia="HG丸ｺﾞｼｯｸM-PRO" w:hint="eastAsia"/>
          <w:b/>
          <w:u w:val="single"/>
        </w:rPr>
        <w:t>課題の抽出</w:t>
      </w:r>
    </w:p>
    <w:p w:rsidR="00484023" w:rsidRPr="009A1717" w:rsidRDefault="00484023" w:rsidP="00D2140B">
      <w:pPr>
        <w:pStyle w:val="Default"/>
        <w:rPr>
          <w:rFonts w:ascii="HG丸ｺﾞｼｯｸM-PRO" w:eastAsia="HG丸ｺﾞｼｯｸM-PRO"/>
        </w:rPr>
      </w:pPr>
    </w:p>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①診療科や主要な疾患に対する医療提供体制の確保</w:t>
      </w:r>
    </w:p>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②地域で複数の医療機関が同様の機能を担い、近接している場合</w:t>
      </w:r>
    </w:p>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③医療圏での救急搬送時間や疾患ごとの病院までのアクセス時間が長い場合</w:t>
      </w:r>
    </w:p>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④医療従事者の確保等</w:t>
      </w:r>
    </w:p>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⑤地方自治体の取組体制や人材育成の必要性</w:t>
      </w:r>
    </w:p>
    <w:p w:rsidR="00484023" w:rsidRPr="009A1717" w:rsidRDefault="00484023" w:rsidP="00D2140B">
      <w:pPr>
        <w:pStyle w:val="Default"/>
        <w:rPr>
          <w:rFonts w:ascii="HG丸ｺﾞｼｯｸM-PRO" w:eastAsia="HG丸ｺﾞｼｯｸM-PRO"/>
        </w:rPr>
      </w:pPr>
    </w:p>
    <w:p w:rsidR="00D2140B" w:rsidRPr="009A1717" w:rsidRDefault="00484023" w:rsidP="00D2140B">
      <w:pPr>
        <w:pStyle w:val="Default"/>
        <w:rPr>
          <w:rFonts w:ascii="HG丸ｺﾞｼｯｸM-PRO" w:eastAsia="HG丸ｺﾞｼｯｸM-PRO"/>
          <w:b/>
        </w:rPr>
      </w:pPr>
      <w:r w:rsidRPr="009A1717">
        <w:rPr>
          <w:rFonts w:ascii="HG丸ｺﾞｼｯｸM-PRO" w:eastAsia="HG丸ｺﾞｼｯｸM-PRO" w:hint="eastAsia"/>
          <w:b/>
        </w:rPr>
        <w:t>３．</w:t>
      </w:r>
      <w:r w:rsidR="00D2140B" w:rsidRPr="009A1717">
        <w:rPr>
          <w:rFonts w:ascii="HG丸ｺﾞｼｯｸM-PRO" w:eastAsia="HG丸ｺﾞｼｯｸM-PRO" w:hint="eastAsia"/>
          <w:b/>
        </w:rPr>
        <w:t>具体的な</w:t>
      </w:r>
      <w:r w:rsidR="00D2140B" w:rsidRPr="009A1717">
        <w:rPr>
          <w:rFonts w:ascii="HG丸ｺﾞｼｯｸM-PRO" w:eastAsia="HG丸ｺﾞｼｯｸM-PRO" w:hint="eastAsia"/>
          <w:b/>
          <w:u w:val="single"/>
        </w:rPr>
        <w:t>病床の機能の分化及び連携の在り方について議論</w:t>
      </w:r>
    </w:p>
    <w:p w:rsidR="00F14213" w:rsidRPr="009A1717" w:rsidRDefault="00F14213" w:rsidP="00D2140B">
      <w:pPr>
        <w:pStyle w:val="Default"/>
        <w:rPr>
          <w:rFonts w:ascii="HG丸ｺﾞｼｯｸM-PRO" w:eastAsia="HG丸ｺﾞｼｯｸM-PRO"/>
        </w:rPr>
      </w:pPr>
    </w:p>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①各医療機関の病床機能の地域での位置付けの把握</w:t>
      </w:r>
    </w:p>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②各医療機関の役割分担の明確化</w:t>
      </w:r>
    </w:p>
    <w:p w:rsidR="00D2140B" w:rsidRPr="009A1717" w:rsidRDefault="00D2140B" w:rsidP="00D2140B">
      <w:pPr>
        <w:pStyle w:val="Default"/>
        <w:rPr>
          <w:rFonts w:ascii="HG丸ｺﾞｼｯｸM-PRO" w:eastAsia="HG丸ｺﾞｼｯｸM-PRO"/>
        </w:rPr>
      </w:pPr>
      <w:r w:rsidRPr="009A1717">
        <w:rPr>
          <w:rFonts w:ascii="HG丸ｺﾞｼｯｸM-PRO" w:eastAsia="HG丸ｺﾞｼｯｸM-PRO" w:hint="eastAsia"/>
        </w:rPr>
        <w:t>③在宅医療や介護サービスの利用度や整備状況の共有</w:t>
      </w:r>
    </w:p>
    <w:p w:rsidR="00B4155F" w:rsidRPr="009A1717" w:rsidRDefault="00B4155F" w:rsidP="00D2140B">
      <w:pPr>
        <w:pStyle w:val="Default"/>
        <w:rPr>
          <w:rFonts w:ascii="HG丸ｺﾞｼｯｸM-PRO" w:eastAsia="HG丸ｺﾞｼｯｸM-PRO"/>
        </w:rPr>
      </w:pPr>
    </w:p>
    <w:p w:rsidR="00484023" w:rsidRPr="009A1717" w:rsidRDefault="00484023" w:rsidP="00D2140B">
      <w:pPr>
        <w:pStyle w:val="Default"/>
        <w:rPr>
          <w:rFonts w:ascii="HG丸ｺﾞｼｯｸM-PRO" w:eastAsia="HG丸ｺﾞｼｯｸM-PRO"/>
          <w:b/>
        </w:rPr>
      </w:pPr>
      <w:r w:rsidRPr="009A1717">
        <w:rPr>
          <w:rFonts w:ascii="HG丸ｺﾞｼｯｸM-PRO" w:eastAsia="HG丸ｺﾞｼｯｸM-PRO" w:hint="eastAsia"/>
          <w:b/>
        </w:rPr>
        <w:t>４．地域医療介護総合確保</w:t>
      </w:r>
      <w:r w:rsidRPr="009A1717">
        <w:rPr>
          <w:rFonts w:ascii="HG丸ｺﾞｼｯｸM-PRO" w:eastAsia="HG丸ｺﾞｼｯｸM-PRO" w:hint="eastAsia"/>
          <w:b/>
          <w:u w:val="single"/>
        </w:rPr>
        <w:t>基金を活用した具体的な事業の議論</w:t>
      </w:r>
    </w:p>
    <w:p w:rsidR="00484023" w:rsidRPr="009A1717" w:rsidRDefault="00484023" w:rsidP="00D2140B">
      <w:pPr>
        <w:pStyle w:val="Default"/>
        <w:rPr>
          <w:rFonts w:ascii="HG丸ｺﾞｼｯｸM-PRO" w:eastAsia="HG丸ｺﾞｼｯｸM-PRO"/>
        </w:rPr>
      </w:pPr>
    </w:p>
    <w:p w:rsidR="00484023" w:rsidRPr="009A1717" w:rsidRDefault="00484023" w:rsidP="00484023">
      <w:pPr>
        <w:pStyle w:val="Default"/>
        <w:rPr>
          <w:rFonts w:ascii="HG丸ｺﾞｼｯｸM-PRO" w:eastAsia="HG丸ｺﾞｼｯｸM-PRO"/>
        </w:rPr>
      </w:pPr>
      <w:r w:rsidRPr="009A1717">
        <w:rPr>
          <w:rFonts w:ascii="HG丸ｺﾞｼｯｸM-PRO" w:eastAsia="HG丸ｺﾞｼｯｸM-PRO" w:hint="eastAsia"/>
        </w:rPr>
        <w:t>①病床の機能分化・連携に関する事業</w:t>
      </w:r>
    </w:p>
    <w:p w:rsidR="00484023" w:rsidRPr="009A1717" w:rsidRDefault="00484023" w:rsidP="00484023">
      <w:pPr>
        <w:pStyle w:val="Default"/>
        <w:rPr>
          <w:rFonts w:ascii="HG丸ｺﾞｼｯｸM-PRO" w:eastAsia="HG丸ｺﾞｼｯｸM-PRO"/>
        </w:rPr>
      </w:pPr>
      <w:r w:rsidRPr="009A1717">
        <w:rPr>
          <w:rFonts w:ascii="HG丸ｺﾞｼｯｸM-PRO" w:eastAsia="HG丸ｺﾞｼｯｸM-PRO" w:hint="eastAsia"/>
        </w:rPr>
        <w:t>②居宅等における医療の提供に関する事業</w:t>
      </w:r>
    </w:p>
    <w:p w:rsidR="00484023" w:rsidRPr="009A1717" w:rsidRDefault="00484023" w:rsidP="00484023">
      <w:pPr>
        <w:pStyle w:val="Default"/>
        <w:rPr>
          <w:rFonts w:ascii="HG丸ｺﾞｼｯｸM-PRO" w:eastAsia="HG丸ｺﾞｼｯｸM-PRO"/>
        </w:rPr>
      </w:pPr>
      <w:r w:rsidRPr="009A1717">
        <w:rPr>
          <w:rFonts w:ascii="HG丸ｺﾞｼｯｸM-PRO" w:eastAsia="HG丸ｺﾞｼｯｸM-PRO" w:hint="eastAsia"/>
        </w:rPr>
        <w:t>③医療従事者の確保・養成に関する事業</w:t>
      </w:r>
    </w:p>
    <w:p w:rsidR="00484023" w:rsidRPr="009A1717" w:rsidRDefault="00484023" w:rsidP="00484023">
      <w:pPr>
        <w:pStyle w:val="Default"/>
        <w:rPr>
          <w:rFonts w:ascii="HG丸ｺﾞｼｯｸM-PRO" w:eastAsia="HG丸ｺﾞｼｯｸM-PRO" w:cstheme="minorBidi"/>
          <w:color w:val="auto"/>
        </w:rPr>
      </w:pPr>
    </w:p>
    <w:p w:rsidR="009A1717" w:rsidRPr="009A1717" w:rsidRDefault="009A1717">
      <w:pPr>
        <w:pStyle w:val="Default"/>
        <w:rPr>
          <w:rFonts w:ascii="HG丸ｺﾞｼｯｸM-PRO" w:eastAsia="HG丸ｺﾞｼｯｸM-PRO" w:cstheme="minorBidi"/>
          <w:color w:val="auto"/>
        </w:rPr>
      </w:pPr>
    </w:p>
    <w:sectPr w:rsidR="009A1717" w:rsidRPr="009A1717" w:rsidSect="00484023">
      <w:pgSz w:w="11906" w:h="16838"/>
      <w:pgMar w:top="709" w:right="707" w:bottom="709"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B6" w:rsidRDefault="00C713B6" w:rsidP="009A1717">
      <w:r>
        <w:separator/>
      </w:r>
    </w:p>
  </w:endnote>
  <w:endnote w:type="continuationSeparator" w:id="0">
    <w:p w:rsidR="00C713B6" w:rsidRDefault="00C713B6" w:rsidP="009A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altName w:val="…†… C….… 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B6" w:rsidRDefault="00C713B6" w:rsidP="009A1717">
      <w:r>
        <w:separator/>
      </w:r>
    </w:p>
  </w:footnote>
  <w:footnote w:type="continuationSeparator" w:id="0">
    <w:p w:rsidR="00C713B6" w:rsidRDefault="00C713B6" w:rsidP="009A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0B"/>
    <w:rsid w:val="00022DBF"/>
    <w:rsid w:val="001C38A3"/>
    <w:rsid w:val="00225FE2"/>
    <w:rsid w:val="00484023"/>
    <w:rsid w:val="004D46F6"/>
    <w:rsid w:val="008F4DAC"/>
    <w:rsid w:val="00983A9C"/>
    <w:rsid w:val="009A1717"/>
    <w:rsid w:val="00B4155F"/>
    <w:rsid w:val="00B80A07"/>
    <w:rsid w:val="00C02E5D"/>
    <w:rsid w:val="00C713B6"/>
    <w:rsid w:val="00D2140B"/>
    <w:rsid w:val="00D64A02"/>
    <w:rsid w:val="00EF5B69"/>
    <w:rsid w:val="00F1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heme="minorBidi"/>
        <w:kern w:val="24"/>
        <w:sz w:val="24"/>
        <w:szCs w:val="22"/>
        <w:lang w:val="en-US" w:eastAsia="ja-JP" w:bidi="ar-SA"/>
        <w14:ligatures w14:val="historicalDiscretional"/>
        <w14:numForm w14:val="oldStyl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140B"/>
    <w:pPr>
      <w:widowControl w:val="0"/>
      <w:autoSpaceDE w:val="0"/>
      <w:autoSpaceDN w:val="0"/>
      <w:adjustRightInd w:val="0"/>
    </w:pPr>
    <w:rPr>
      <w:rFonts w:ascii="ＭＳ ゴシック" w:eastAsia="ＭＳ ゴシック" w:cs="ＭＳ ゴシック"/>
      <w:color w:val="000000"/>
      <w:kern w:val="0"/>
      <w:szCs w:val="24"/>
    </w:rPr>
  </w:style>
  <w:style w:type="paragraph" w:styleId="a3">
    <w:name w:val="Balloon Text"/>
    <w:basedOn w:val="a"/>
    <w:link w:val="a4"/>
    <w:uiPriority w:val="99"/>
    <w:semiHidden/>
    <w:unhideWhenUsed/>
    <w:rsid w:val="00F142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4213"/>
    <w:rPr>
      <w:rFonts w:asciiTheme="majorHAnsi" w:eastAsiaTheme="majorEastAsia" w:hAnsiTheme="majorHAnsi" w:cstheme="majorBidi"/>
      <w:sz w:val="18"/>
      <w:szCs w:val="18"/>
    </w:rPr>
  </w:style>
  <w:style w:type="paragraph" w:styleId="a5">
    <w:name w:val="header"/>
    <w:basedOn w:val="a"/>
    <w:link w:val="a6"/>
    <w:uiPriority w:val="99"/>
    <w:unhideWhenUsed/>
    <w:rsid w:val="009A1717"/>
    <w:pPr>
      <w:tabs>
        <w:tab w:val="center" w:pos="4252"/>
        <w:tab w:val="right" w:pos="8504"/>
      </w:tabs>
      <w:snapToGrid w:val="0"/>
    </w:pPr>
  </w:style>
  <w:style w:type="character" w:customStyle="1" w:styleId="a6">
    <w:name w:val="ヘッダー (文字)"/>
    <w:basedOn w:val="a0"/>
    <w:link w:val="a5"/>
    <w:uiPriority w:val="99"/>
    <w:rsid w:val="009A1717"/>
  </w:style>
  <w:style w:type="paragraph" w:styleId="a7">
    <w:name w:val="footer"/>
    <w:basedOn w:val="a"/>
    <w:link w:val="a8"/>
    <w:uiPriority w:val="99"/>
    <w:unhideWhenUsed/>
    <w:rsid w:val="009A1717"/>
    <w:pPr>
      <w:tabs>
        <w:tab w:val="center" w:pos="4252"/>
        <w:tab w:val="right" w:pos="8504"/>
      </w:tabs>
      <w:snapToGrid w:val="0"/>
    </w:pPr>
  </w:style>
  <w:style w:type="character" w:customStyle="1" w:styleId="a8">
    <w:name w:val="フッター (文字)"/>
    <w:basedOn w:val="a0"/>
    <w:link w:val="a7"/>
    <w:uiPriority w:val="99"/>
    <w:rsid w:val="009A1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heme="minorBidi"/>
        <w:kern w:val="24"/>
        <w:sz w:val="24"/>
        <w:szCs w:val="22"/>
        <w:lang w:val="en-US" w:eastAsia="ja-JP" w:bidi="ar-SA"/>
        <w14:ligatures w14:val="historicalDiscretional"/>
        <w14:numForm w14:val="oldStyl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140B"/>
    <w:pPr>
      <w:widowControl w:val="0"/>
      <w:autoSpaceDE w:val="0"/>
      <w:autoSpaceDN w:val="0"/>
      <w:adjustRightInd w:val="0"/>
    </w:pPr>
    <w:rPr>
      <w:rFonts w:ascii="ＭＳ ゴシック" w:eastAsia="ＭＳ ゴシック" w:cs="ＭＳ ゴシック"/>
      <w:color w:val="000000"/>
      <w:kern w:val="0"/>
      <w:szCs w:val="24"/>
    </w:rPr>
  </w:style>
  <w:style w:type="paragraph" w:styleId="a3">
    <w:name w:val="Balloon Text"/>
    <w:basedOn w:val="a"/>
    <w:link w:val="a4"/>
    <w:uiPriority w:val="99"/>
    <w:semiHidden/>
    <w:unhideWhenUsed/>
    <w:rsid w:val="00F142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4213"/>
    <w:rPr>
      <w:rFonts w:asciiTheme="majorHAnsi" w:eastAsiaTheme="majorEastAsia" w:hAnsiTheme="majorHAnsi" w:cstheme="majorBidi"/>
      <w:sz w:val="18"/>
      <w:szCs w:val="18"/>
    </w:rPr>
  </w:style>
  <w:style w:type="paragraph" w:styleId="a5">
    <w:name w:val="header"/>
    <w:basedOn w:val="a"/>
    <w:link w:val="a6"/>
    <w:uiPriority w:val="99"/>
    <w:unhideWhenUsed/>
    <w:rsid w:val="009A1717"/>
    <w:pPr>
      <w:tabs>
        <w:tab w:val="center" w:pos="4252"/>
        <w:tab w:val="right" w:pos="8504"/>
      </w:tabs>
      <w:snapToGrid w:val="0"/>
    </w:pPr>
  </w:style>
  <w:style w:type="character" w:customStyle="1" w:styleId="a6">
    <w:name w:val="ヘッダー (文字)"/>
    <w:basedOn w:val="a0"/>
    <w:link w:val="a5"/>
    <w:uiPriority w:val="99"/>
    <w:rsid w:val="009A1717"/>
  </w:style>
  <w:style w:type="paragraph" w:styleId="a7">
    <w:name w:val="footer"/>
    <w:basedOn w:val="a"/>
    <w:link w:val="a8"/>
    <w:uiPriority w:val="99"/>
    <w:unhideWhenUsed/>
    <w:rsid w:val="009A1717"/>
    <w:pPr>
      <w:tabs>
        <w:tab w:val="center" w:pos="4252"/>
        <w:tab w:val="right" w:pos="8504"/>
      </w:tabs>
      <w:snapToGrid w:val="0"/>
    </w:pPr>
  </w:style>
  <w:style w:type="character" w:customStyle="1" w:styleId="a8">
    <w:name w:val="フッター (文字)"/>
    <w:basedOn w:val="a0"/>
    <w:link w:val="a7"/>
    <w:uiPriority w:val="99"/>
    <w:rsid w:val="009A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谷口隆</dc:creator>
  <cp:lastModifiedBy>蒲田　廣子</cp:lastModifiedBy>
  <cp:revision>4</cp:revision>
  <cp:lastPrinted>2016-05-17T01:43:00Z</cp:lastPrinted>
  <dcterms:created xsi:type="dcterms:W3CDTF">2016-05-15T05:01:00Z</dcterms:created>
  <dcterms:modified xsi:type="dcterms:W3CDTF">2016-05-17T01:43:00Z</dcterms:modified>
</cp:coreProperties>
</file>