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44" w:rsidRPr="00E739BE" w:rsidRDefault="00E335DC" w:rsidP="000A6AE2">
      <w:pPr>
        <w:spacing w:beforeLines="50" w:before="149" w:line="280" w:lineRule="exact"/>
        <w:jc w:val="left"/>
        <w:rPr>
          <w:rFonts w:ascii="Meiryo UI" w:eastAsia="Meiryo UI" w:hAnsi="Meiryo UI" w:cs="Meiryo UI"/>
          <w:b/>
          <w:sz w:val="32"/>
          <w:szCs w:val="24"/>
        </w:rPr>
      </w:pPr>
      <w:bookmarkStart w:id="0" w:name="_GoBack"/>
      <w:bookmarkEnd w:id="0"/>
      <w:r w:rsidRPr="00E739BE">
        <w:rPr>
          <w:rFonts w:ascii="Meiryo UI" w:eastAsia="Meiryo UI" w:hAnsi="Meiryo UI" w:cs="Meiryo UI" w:hint="eastAsia"/>
          <w:b/>
          <w:sz w:val="36"/>
          <w:szCs w:val="24"/>
        </w:rPr>
        <w:t>【</w:t>
      </w:r>
      <w:r w:rsidR="006C4859" w:rsidRPr="00E739BE">
        <w:rPr>
          <w:rFonts w:ascii="Meiryo UI" w:eastAsia="Meiryo UI" w:hAnsi="Meiryo UI" w:cs="Meiryo UI" w:hint="eastAsia"/>
          <w:b/>
          <w:sz w:val="36"/>
          <w:szCs w:val="24"/>
        </w:rPr>
        <w:t>テーマ３</w:t>
      </w:r>
      <w:r w:rsidRPr="00E739BE">
        <w:rPr>
          <w:rFonts w:ascii="Meiryo UI" w:eastAsia="Meiryo UI" w:hAnsi="Meiryo UI" w:cs="Meiryo UI" w:hint="eastAsia"/>
          <w:b/>
          <w:sz w:val="36"/>
          <w:szCs w:val="24"/>
        </w:rPr>
        <w:t>】</w:t>
      </w:r>
      <w:r w:rsidR="00720654" w:rsidRPr="00E739BE">
        <w:rPr>
          <w:rFonts w:ascii="Meiryo UI" w:eastAsia="Meiryo UI" w:hAnsi="Meiryo UI" w:cs="Meiryo UI" w:hint="eastAsia"/>
          <w:b/>
          <w:sz w:val="36"/>
          <w:szCs w:val="24"/>
        </w:rPr>
        <w:t xml:space="preserve">　</w:t>
      </w:r>
      <w:r w:rsidR="006C4859" w:rsidRPr="00E739BE">
        <w:rPr>
          <w:rFonts w:ascii="Meiryo UI" w:eastAsia="Meiryo UI" w:hAnsi="Meiryo UI" w:cs="Meiryo UI" w:hint="eastAsia"/>
          <w:b/>
          <w:sz w:val="36"/>
          <w:szCs w:val="24"/>
        </w:rPr>
        <w:t>活力ある農林水産業の</w:t>
      </w:r>
      <w:r w:rsidR="00950950">
        <w:rPr>
          <w:rFonts w:ascii="Meiryo UI" w:eastAsia="Meiryo UI" w:hAnsi="Meiryo UI" w:cs="Meiryo UI" w:hint="eastAsia"/>
          <w:b/>
          <w:sz w:val="36"/>
          <w:szCs w:val="24"/>
        </w:rPr>
        <w:t>振興</w:t>
      </w:r>
    </w:p>
    <w:tbl>
      <w:tblPr>
        <w:tblStyle w:val="a3"/>
        <w:tblW w:w="0" w:type="auto"/>
        <w:tblInd w:w="108" w:type="dxa"/>
        <w:tblLook w:val="04A0" w:firstRow="1" w:lastRow="0" w:firstColumn="1" w:lastColumn="0" w:noHBand="0" w:noVBand="1"/>
      </w:tblPr>
      <w:tblGrid>
        <w:gridCol w:w="1700"/>
        <w:gridCol w:w="14022"/>
      </w:tblGrid>
      <w:tr w:rsidR="00DB5144" w:rsidRPr="00E739BE" w:rsidTr="001C6587">
        <w:tc>
          <w:tcPr>
            <w:tcW w:w="1701" w:type="dxa"/>
            <w:shd w:val="clear" w:color="auto" w:fill="000000" w:themeFill="text1"/>
            <w:vAlign w:val="center"/>
          </w:tcPr>
          <w:p w:rsidR="00DB5144" w:rsidRPr="00E739BE" w:rsidRDefault="00DB5144" w:rsidP="001C6587">
            <w:pPr>
              <w:spacing w:line="280" w:lineRule="exact"/>
              <w:jc w:val="center"/>
              <w:rPr>
                <w:rFonts w:ascii="Meiryo UI" w:eastAsia="Meiryo UI" w:hAnsi="Meiryo UI" w:cs="Meiryo UI"/>
                <w:b/>
              </w:rPr>
            </w:pPr>
            <w:r w:rsidRPr="00E739BE">
              <w:rPr>
                <w:rFonts w:ascii="Meiryo UI" w:eastAsia="Meiryo UI" w:hAnsi="Meiryo UI" w:cs="Meiryo UI" w:hint="eastAsia"/>
                <w:b/>
              </w:rPr>
              <w:t>めざす方向</w:t>
            </w:r>
          </w:p>
        </w:tc>
        <w:tc>
          <w:tcPr>
            <w:tcW w:w="14034" w:type="dxa"/>
          </w:tcPr>
          <w:p w:rsidR="00795AA1" w:rsidRPr="00E739BE" w:rsidRDefault="00795AA1" w:rsidP="00795AA1">
            <w:pPr>
              <w:spacing w:line="300" w:lineRule="exact"/>
              <w:ind w:left="200" w:hangingChars="100" w:hanging="200"/>
              <w:rPr>
                <w:rFonts w:ascii="Meiryo UI" w:eastAsia="Meiryo UI" w:hAnsi="Meiryo UI" w:cs="Meiryo UI"/>
                <w:sz w:val="20"/>
                <w:szCs w:val="20"/>
              </w:rPr>
            </w:pPr>
            <w:r w:rsidRPr="00E739BE">
              <w:rPr>
                <w:rFonts w:ascii="Meiryo UI" w:eastAsia="Meiryo UI" w:hAnsi="Meiryo UI" w:cs="Meiryo UI" w:hint="eastAsia"/>
                <w:sz w:val="20"/>
                <w:szCs w:val="20"/>
              </w:rPr>
              <w:t>◎府民に新鮮でおいしく、安全安心な大阪産（もん）が提供されるとともに、大都市（大消費地）の強みを活かし、将来に向けた活力ある産業の実現をめざします。</w:t>
            </w:r>
          </w:p>
          <w:p w:rsidR="00795AA1" w:rsidRPr="00E739BE" w:rsidRDefault="00795AA1" w:rsidP="00795AA1">
            <w:pPr>
              <w:spacing w:line="300" w:lineRule="exact"/>
              <w:ind w:left="200" w:hangingChars="100" w:hanging="200"/>
              <w:rPr>
                <w:rFonts w:ascii="Meiryo UI" w:eastAsia="Meiryo UI" w:hAnsi="Meiryo UI" w:cs="Meiryo UI"/>
                <w:sz w:val="20"/>
                <w:szCs w:val="20"/>
              </w:rPr>
            </w:pPr>
          </w:p>
          <w:p w:rsidR="00795AA1" w:rsidRPr="00E739BE" w:rsidRDefault="00795AA1" w:rsidP="00795AA1">
            <w:pPr>
              <w:spacing w:line="300" w:lineRule="exact"/>
              <w:ind w:left="200" w:hangingChars="100" w:hanging="200"/>
              <w:rPr>
                <w:rFonts w:ascii="Meiryo UI" w:eastAsia="Meiryo UI" w:hAnsi="Meiryo UI" w:cs="Meiryo UI"/>
                <w:sz w:val="20"/>
                <w:szCs w:val="20"/>
              </w:rPr>
            </w:pPr>
            <w:r w:rsidRPr="00E739BE">
              <w:rPr>
                <w:rFonts w:ascii="Meiryo UI" w:eastAsia="Meiryo UI" w:hAnsi="Meiryo UI" w:cs="Meiryo UI" w:hint="eastAsia"/>
                <w:sz w:val="20"/>
                <w:szCs w:val="20"/>
              </w:rPr>
              <w:t>（中長期の目標・指標）「将来ビジョン・大阪」に掲げる将来像イメージ　「全国ブランド・大阪産（もん）　オンリー1」</w:t>
            </w:r>
          </w:p>
          <w:p w:rsidR="00F9520D" w:rsidRPr="00E739BE" w:rsidRDefault="00B1431C" w:rsidP="00F9520D">
            <w:pPr>
              <w:spacing w:line="300" w:lineRule="exact"/>
              <w:ind w:left="200" w:hangingChars="100" w:hanging="200"/>
              <w:rPr>
                <w:rFonts w:ascii="Meiryo UI" w:eastAsia="Meiryo UI" w:hAnsi="Meiryo UI" w:cs="Meiryo UI"/>
                <w:sz w:val="20"/>
                <w:szCs w:val="20"/>
              </w:rPr>
            </w:pPr>
            <w:r w:rsidRPr="00E739BE">
              <w:rPr>
                <w:rFonts w:ascii="Meiryo UI" w:eastAsia="Meiryo UI" w:hAnsi="Meiryo UI" w:cs="Meiryo UI" w:hint="eastAsia"/>
                <w:sz w:val="20"/>
                <w:szCs w:val="20"/>
              </w:rPr>
              <w:t xml:space="preserve"> </w:t>
            </w:r>
            <w:r w:rsidR="00F9520D" w:rsidRPr="00E739BE">
              <w:rPr>
                <w:rFonts w:ascii="Meiryo UI" w:eastAsia="Meiryo UI" w:hAnsi="Meiryo UI" w:cs="Meiryo UI" w:hint="eastAsia"/>
                <w:sz w:val="20"/>
                <w:szCs w:val="20"/>
              </w:rPr>
              <w:t>・農分野（新規参入者数）：</w:t>
            </w:r>
            <w:r w:rsidR="007B3AFB">
              <w:rPr>
                <w:rFonts w:ascii="Meiryo UI" w:eastAsia="Meiryo UI" w:hAnsi="Meiryo UI" w:cs="Meiryo UI" w:hint="eastAsia"/>
                <w:sz w:val="20"/>
                <w:szCs w:val="20"/>
              </w:rPr>
              <w:t>令和３</w:t>
            </w:r>
            <w:r w:rsidR="00F9520D" w:rsidRPr="00E739BE">
              <w:rPr>
                <w:rFonts w:ascii="Meiryo UI" w:eastAsia="Meiryo UI" w:hAnsi="Meiryo UI" w:cs="Meiryo UI" w:hint="eastAsia"/>
                <w:sz w:val="20"/>
                <w:szCs w:val="20"/>
              </w:rPr>
              <w:t>年度までに、新規参入者について、企業67社、新規就農167人、準農家187人（新たなおおさか農政アクションプラン）</w:t>
            </w:r>
          </w:p>
          <w:p w:rsidR="00F9520D" w:rsidRPr="00E739BE" w:rsidRDefault="00B1431C" w:rsidP="00B1431C">
            <w:pPr>
              <w:spacing w:line="300" w:lineRule="exact"/>
              <w:rPr>
                <w:rFonts w:ascii="Meiryo UI" w:eastAsia="Meiryo UI" w:hAnsi="Meiryo UI" w:cs="Meiryo UI"/>
                <w:sz w:val="20"/>
                <w:szCs w:val="20"/>
              </w:rPr>
            </w:pPr>
            <w:r w:rsidRPr="00E739BE">
              <w:rPr>
                <w:rFonts w:ascii="Meiryo UI" w:eastAsia="Meiryo UI" w:hAnsi="Meiryo UI" w:cs="Meiryo UI" w:hint="eastAsia"/>
                <w:sz w:val="20"/>
                <w:szCs w:val="20"/>
              </w:rPr>
              <w:t xml:space="preserve"> </w:t>
            </w:r>
            <w:r w:rsidR="00F9520D" w:rsidRPr="00E739BE">
              <w:rPr>
                <w:rFonts w:ascii="Meiryo UI" w:eastAsia="Meiryo UI" w:hAnsi="Meiryo UI" w:cs="Meiryo UI" w:hint="eastAsia"/>
                <w:sz w:val="20"/>
                <w:szCs w:val="20"/>
              </w:rPr>
              <w:t>・農分野（革新的農業技術の開発数）：</w:t>
            </w:r>
            <w:r w:rsidR="007B3AFB">
              <w:rPr>
                <w:rFonts w:ascii="Meiryo UI" w:eastAsia="Meiryo UI" w:hAnsi="Meiryo UI" w:cs="Meiryo UI" w:hint="eastAsia"/>
                <w:sz w:val="20"/>
                <w:szCs w:val="20"/>
              </w:rPr>
              <w:t>令和３</w:t>
            </w:r>
            <w:r w:rsidR="00F9520D" w:rsidRPr="00E739BE">
              <w:rPr>
                <w:rFonts w:ascii="Meiryo UI" w:eastAsia="Meiryo UI" w:hAnsi="Meiryo UI" w:cs="Meiryo UI" w:hint="eastAsia"/>
                <w:sz w:val="20"/>
                <w:szCs w:val="20"/>
              </w:rPr>
              <w:t>年</w:t>
            </w:r>
            <w:r w:rsidR="007B3AFB">
              <w:rPr>
                <w:rFonts w:ascii="Meiryo UI" w:eastAsia="Meiryo UI" w:hAnsi="Meiryo UI" w:cs="Meiryo UI" w:hint="eastAsia"/>
                <w:sz w:val="20"/>
                <w:szCs w:val="20"/>
              </w:rPr>
              <w:t>度</w:t>
            </w:r>
            <w:r w:rsidR="00F9520D" w:rsidRPr="00E739BE">
              <w:rPr>
                <w:rFonts w:ascii="Meiryo UI" w:eastAsia="Meiryo UI" w:hAnsi="Meiryo UI" w:cs="Meiryo UI" w:hint="eastAsia"/>
                <w:sz w:val="20"/>
                <w:szCs w:val="20"/>
              </w:rPr>
              <w:t>までに革新的農業技術の現地実証5技術（新たなおおさか農政アクションプラン）</w:t>
            </w:r>
          </w:p>
          <w:p w:rsidR="00F9520D" w:rsidRPr="00E739BE" w:rsidRDefault="00B1431C" w:rsidP="00B1431C">
            <w:pPr>
              <w:spacing w:line="300" w:lineRule="exact"/>
              <w:rPr>
                <w:rFonts w:ascii="Meiryo UI" w:eastAsia="Meiryo UI" w:hAnsi="Meiryo UI" w:cs="Meiryo UI"/>
                <w:sz w:val="20"/>
                <w:szCs w:val="20"/>
              </w:rPr>
            </w:pPr>
            <w:r w:rsidRPr="00E739BE">
              <w:rPr>
                <w:rFonts w:ascii="Meiryo UI" w:eastAsia="Meiryo UI" w:hAnsi="Meiryo UI" w:cs="Meiryo UI" w:hint="eastAsia"/>
                <w:sz w:val="20"/>
                <w:szCs w:val="20"/>
              </w:rPr>
              <w:t xml:space="preserve"> </w:t>
            </w:r>
            <w:r w:rsidR="00F9520D" w:rsidRPr="00E739BE">
              <w:rPr>
                <w:rFonts w:ascii="Meiryo UI" w:eastAsia="Meiryo UI" w:hAnsi="Meiryo UI" w:cs="Meiryo UI" w:hint="eastAsia"/>
                <w:sz w:val="20"/>
                <w:szCs w:val="20"/>
              </w:rPr>
              <w:t>・農分野（農空間づくりに参加する府民数）：</w:t>
            </w:r>
            <w:r w:rsidR="007B3AFB">
              <w:rPr>
                <w:rFonts w:ascii="Meiryo UI" w:eastAsia="Meiryo UI" w:hAnsi="Meiryo UI" w:cs="Meiryo UI" w:hint="eastAsia"/>
                <w:sz w:val="20"/>
                <w:szCs w:val="20"/>
              </w:rPr>
              <w:t>令和３</w:t>
            </w:r>
            <w:r w:rsidR="00F9520D" w:rsidRPr="00E739BE">
              <w:rPr>
                <w:rFonts w:ascii="Meiryo UI" w:eastAsia="Meiryo UI" w:hAnsi="Meiryo UI" w:cs="Meiryo UI" w:hint="eastAsia"/>
                <w:sz w:val="20"/>
                <w:szCs w:val="20"/>
              </w:rPr>
              <w:t>年</w:t>
            </w:r>
            <w:r w:rsidR="007B3AFB">
              <w:rPr>
                <w:rFonts w:ascii="Meiryo UI" w:eastAsia="Meiryo UI" w:hAnsi="Meiryo UI" w:cs="Meiryo UI" w:hint="eastAsia"/>
                <w:sz w:val="20"/>
                <w:szCs w:val="20"/>
              </w:rPr>
              <w:t>度</w:t>
            </w:r>
            <w:r w:rsidR="00F9520D" w:rsidRPr="00E739BE">
              <w:rPr>
                <w:rFonts w:ascii="Meiryo UI" w:eastAsia="Meiryo UI" w:hAnsi="Meiryo UI" w:cs="Meiryo UI" w:hint="eastAsia"/>
                <w:sz w:val="20"/>
                <w:szCs w:val="20"/>
              </w:rPr>
              <w:t>までに農空間づくりに参加する府民数48,000人（新たなおおさか農政アクションプラン）</w:t>
            </w:r>
          </w:p>
          <w:p w:rsidR="00795AA1" w:rsidRPr="00E739BE" w:rsidRDefault="00B1431C" w:rsidP="00795AA1">
            <w:pPr>
              <w:spacing w:line="300" w:lineRule="exact"/>
              <w:rPr>
                <w:rFonts w:ascii="Meiryo UI" w:eastAsia="Meiryo UI" w:hAnsi="Meiryo UI" w:cs="Meiryo UI"/>
                <w:sz w:val="20"/>
                <w:szCs w:val="20"/>
              </w:rPr>
            </w:pPr>
            <w:r w:rsidRPr="00E739BE">
              <w:rPr>
                <w:rFonts w:ascii="Meiryo UI" w:eastAsia="Meiryo UI" w:hAnsi="Meiryo UI" w:cs="Meiryo UI" w:hint="eastAsia"/>
                <w:sz w:val="20"/>
                <w:szCs w:val="20"/>
              </w:rPr>
              <w:t xml:space="preserve"> </w:t>
            </w:r>
            <w:r w:rsidR="00795AA1" w:rsidRPr="00E739BE">
              <w:rPr>
                <w:rFonts w:ascii="Meiryo UI" w:eastAsia="Meiryo UI" w:hAnsi="Meiryo UI" w:cs="Meiryo UI" w:hint="eastAsia"/>
                <w:sz w:val="20"/>
                <w:szCs w:val="20"/>
              </w:rPr>
              <w:t>・畜産分野（経産牛乳量・年間生乳生産量）：</w:t>
            </w:r>
            <w:r w:rsidR="007B3AFB">
              <w:rPr>
                <w:rFonts w:ascii="Meiryo UI" w:eastAsia="Meiryo UI" w:hAnsi="Meiryo UI" w:cs="Meiryo UI" w:hint="eastAsia"/>
                <w:sz w:val="20"/>
                <w:szCs w:val="20"/>
              </w:rPr>
              <w:t>令和７</w:t>
            </w:r>
            <w:r w:rsidR="00795AA1" w:rsidRPr="00E739BE">
              <w:rPr>
                <w:rFonts w:ascii="Meiryo UI" w:eastAsia="Meiryo UI" w:hAnsi="Meiryo UI" w:cs="Meiryo UI" w:hint="eastAsia"/>
                <w:sz w:val="20"/>
                <w:szCs w:val="20"/>
              </w:rPr>
              <w:t>年度までに、経産牛1頭あたり搾乳量8,840kg/年、生乳生産量11,227t/年</w:t>
            </w:r>
          </w:p>
          <w:p w:rsidR="00795AA1" w:rsidRPr="00E739BE" w:rsidRDefault="00795AA1" w:rsidP="00795AA1">
            <w:pPr>
              <w:spacing w:line="300" w:lineRule="exact"/>
              <w:jc w:val="right"/>
              <w:rPr>
                <w:rFonts w:ascii="Meiryo UI" w:eastAsia="Meiryo UI" w:hAnsi="Meiryo UI" w:cs="Meiryo UI"/>
                <w:sz w:val="20"/>
                <w:szCs w:val="20"/>
              </w:rPr>
            </w:pPr>
            <w:r w:rsidRPr="00E739BE">
              <w:rPr>
                <w:rFonts w:ascii="Meiryo UI" w:eastAsia="Meiryo UI" w:hAnsi="Meiryo UI" w:cs="Meiryo UI" w:hint="eastAsia"/>
                <w:sz w:val="20"/>
                <w:szCs w:val="20"/>
              </w:rPr>
              <w:t>（大阪府酪農・肉用牛生産近代化計画）</w:t>
            </w:r>
          </w:p>
          <w:p w:rsidR="00795AA1" w:rsidRPr="00E739BE" w:rsidRDefault="00B1431C" w:rsidP="00795AA1">
            <w:pPr>
              <w:spacing w:line="300" w:lineRule="exact"/>
              <w:ind w:left="200" w:hangingChars="100" w:hanging="200"/>
              <w:rPr>
                <w:rFonts w:ascii="Meiryo UI" w:eastAsia="Meiryo UI" w:hAnsi="Meiryo UI" w:cs="Meiryo UI"/>
                <w:sz w:val="20"/>
                <w:szCs w:val="20"/>
              </w:rPr>
            </w:pPr>
            <w:r w:rsidRPr="00E739BE">
              <w:rPr>
                <w:rFonts w:ascii="Meiryo UI" w:eastAsia="Meiryo UI" w:hAnsi="Meiryo UI" w:cs="Meiryo UI" w:hint="eastAsia"/>
                <w:sz w:val="20"/>
                <w:szCs w:val="20"/>
              </w:rPr>
              <w:t xml:space="preserve"> </w:t>
            </w:r>
            <w:r w:rsidR="00795AA1" w:rsidRPr="00E739BE">
              <w:rPr>
                <w:rFonts w:ascii="Meiryo UI" w:eastAsia="Meiryo UI" w:hAnsi="Meiryo UI" w:cs="Meiryo UI" w:hint="eastAsia"/>
                <w:sz w:val="20"/>
                <w:szCs w:val="20"/>
              </w:rPr>
              <w:t>・水産分野（漁獲量・平均魚価・漁業所得）：</w:t>
            </w:r>
            <w:r w:rsidR="007B3AFB">
              <w:rPr>
                <w:rFonts w:ascii="Meiryo UI" w:eastAsia="Meiryo UI" w:hAnsi="Meiryo UI" w:cs="Meiryo UI" w:hint="eastAsia"/>
                <w:sz w:val="20"/>
                <w:szCs w:val="20"/>
              </w:rPr>
              <w:t>令和6</w:t>
            </w:r>
            <w:r w:rsidR="00795AA1" w:rsidRPr="00E739BE">
              <w:rPr>
                <w:rFonts w:ascii="Meiryo UI" w:eastAsia="Meiryo UI" w:hAnsi="Meiryo UI" w:cs="Meiryo UI" w:hint="eastAsia"/>
                <w:sz w:val="20"/>
                <w:szCs w:val="20"/>
              </w:rPr>
              <w:t>年度までに、漁獲量22,000トン、平均魚価700円/kg、漁業所得1,816千円</w:t>
            </w:r>
          </w:p>
          <w:p w:rsidR="00795AA1" w:rsidRPr="00E739BE" w:rsidRDefault="00795AA1" w:rsidP="00795AA1">
            <w:pPr>
              <w:spacing w:line="300" w:lineRule="exact"/>
              <w:ind w:left="200" w:hangingChars="100" w:hanging="200"/>
              <w:jc w:val="right"/>
              <w:rPr>
                <w:rFonts w:ascii="Meiryo UI" w:eastAsia="Meiryo UI" w:hAnsi="Meiryo UI" w:cs="Meiryo UI"/>
                <w:sz w:val="20"/>
                <w:szCs w:val="20"/>
              </w:rPr>
            </w:pPr>
            <w:r w:rsidRPr="00E739BE">
              <w:rPr>
                <w:rFonts w:ascii="Meiryo UI" w:eastAsia="Meiryo UI" w:hAnsi="Meiryo UI" w:cs="Meiryo UI" w:hint="eastAsia"/>
                <w:sz w:val="20"/>
                <w:szCs w:val="20"/>
              </w:rPr>
              <w:t>（新・大阪府豊かな海づくりプラン）</w:t>
            </w:r>
          </w:p>
          <w:p w:rsidR="00727937" w:rsidRPr="00E739BE" w:rsidRDefault="00795AA1" w:rsidP="007B1A8D">
            <w:pPr>
              <w:spacing w:line="300" w:lineRule="exact"/>
              <w:ind w:left="200" w:hangingChars="100" w:hanging="200"/>
              <w:rPr>
                <w:rFonts w:ascii="Meiryo UI" w:eastAsia="Meiryo UI" w:hAnsi="Meiryo UI" w:cs="Meiryo UI"/>
                <w:dstrike/>
                <w:sz w:val="20"/>
                <w:szCs w:val="20"/>
              </w:rPr>
            </w:pPr>
            <w:r w:rsidRPr="00E739BE">
              <w:rPr>
                <w:rFonts w:ascii="Meiryo UI" w:eastAsia="Meiryo UI" w:hAnsi="Meiryo UI" w:cs="Meiryo UI" w:hint="eastAsia"/>
                <w:sz w:val="20"/>
                <w:szCs w:val="20"/>
              </w:rPr>
              <w:t xml:space="preserve">　</w:t>
            </w:r>
          </w:p>
        </w:tc>
      </w:tr>
    </w:tbl>
    <w:p w:rsidR="00DB5144" w:rsidRPr="00E739BE" w:rsidRDefault="00DB5144" w:rsidP="00E335DC">
      <w:pPr>
        <w:spacing w:line="280" w:lineRule="exact"/>
        <w:rPr>
          <w:rFonts w:ascii="Meiryo UI" w:eastAsia="Meiryo UI" w:hAnsi="Meiryo UI" w:cs="Meiryo UI"/>
        </w:rPr>
      </w:pPr>
    </w:p>
    <w:tbl>
      <w:tblPr>
        <w:tblStyle w:val="a3"/>
        <w:tblW w:w="15848" w:type="dxa"/>
        <w:tblInd w:w="108" w:type="dxa"/>
        <w:tblLook w:val="04A0" w:firstRow="1" w:lastRow="0" w:firstColumn="1" w:lastColumn="0" w:noHBand="0" w:noVBand="1"/>
      </w:tblPr>
      <w:tblGrid>
        <w:gridCol w:w="329"/>
        <w:gridCol w:w="4977"/>
        <w:gridCol w:w="396"/>
        <w:gridCol w:w="4894"/>
        <w:gridCol w:w="396"/>
        <w:gridCol w:w="4743"/>
        <w:gridCol w:w="113"/>
      </w:tblGrid>
      <w:tr w:rsidR="007F3D1A" w:rsidRPr="00E739BE" w:rsidTr="00552CF8">
        <w:trPr>
          <w:gridAfter w:val="1"/>
          <w:wAfter w:w="113" w:type="dxa"/>
        </w:trPr>
        <w:tc>
          <w:tcPr>
            <w:tcW w:w="15735" w:type="dxa"/>
            <w:gridSpan w:val="6"/>
            <w:tcBorders>
              <w:top w:val="nil"/>
            </w:tcBorders>
            <w:shd w:val="clear" w:color="auto" w:fill="000000" w:themeFill="text1"/>
          </w:tcPr>
          <w:p w:rsidR="007F3D1A" w:rsidRPr="00E739BE" w:rsidRDefault="006C4859" w:rsidP="00E335DC">
            <w:pPr>
              <w:spacing w:line="280" w:lineRule="exact"/>
              <w:rPr>
                <w:rFonts w:ascii="Meiryo UI" w:eastAsia="Meiryo UI" w:hAnsi="Meiryo UI" w:cs="Meiryo UI"/>
                <w:b/>
              </w:rPr>
            </w:pPr>
            <w:r w:rsidRPr="00E739BE">
              <w:rPr>
                <w:rFonts w:ascii="Meiryo UI" w:eastAsia="Meiryo UI" w:hAnsi="Meiryo UI" w:cs="Meiryo UI" w:hint="eastAsia"/>
                <w:b/>
              </w:rPr>
              <w:t>活気と魅力に満ちた「農のある暮らし」の実現</w:t>
            </w:r>
          </w:p>
        </w:tc>
      </w:tr>
      <w:tr w:rsidR="007556D8" w:rsidRPr="00E739BE" w:rsidTr="00552CF8">
        <w:trPr>
          <w:gridAfter w:val="1"/>
          <w:wAfter w:w="113" w:type="dxa"/>
        </w:trPr>
        <w:tc>
          <w:tcPr>
            <w:tcW w:w="329" w:type="dxa"/>
            <w:tcBorders>
              <w:top w:val="nil"/>
              <w:bottom w:val="nil"/>
            </w:tcBorders>
          </w:tcPr>
          <w:p w:rsidR="007556D8" w:rsidRPr="00E739BE" w:rsidRDefault="007556D8" w:rsidP="00724DD4">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7556D8" w:rsidRPr="00E739BE" w:rsidRDefault="007556D8" w:rsidP="00724DD4">
            <w:pPr>
              <w:spacing w:line="280" w:lineRule="exact"/>
              <w:ind w:left="180" w:hangingChars="100" w:hanging="180"/>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sz w:val="18"/>
                <w:szCs w:val="18"/>
              </w:rPr>
              <w:t>＜今年度何をするか（取組の内容、手法・スケジュール等）＞</w:t>
            </w:r>
          </w:p>
        </w:tc>
        <w:tc>
          <w:tcPr>
            <w:tcW w:w="396" w:type="dxa"/>
            <w:vMerge w:val="restart"/>
            <w:tcBorders>
              <w:left w:val="dashed" w:sz="4" w:space="0" w:color="auto"/>
              <w:bottom w:val="nil"/>
              <w:right w:val="dashed" w:sz="4" w:space="0" w:color="auto"/>
            </w:tcBorders>
            <w:shd w:val="clear" w:color="auto" w:fill="auto"/>
            <w:vAlign w:val="center"/>
          </w:tcPr>
          <w:p w:rsidR="007556D8" w:rsidRPr="00E739BE" w:rsidRDefault="007556D8" w:rsidP="00724DD4">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894" w:type="dxa"/>
            <w:tcBorders>
              <w:left w:val="dashed" w:sz="4" w:space="0" w:color="auto"/>
              <w:bottom w:val="single" w:sz="4" w:space="0" w:color="auto"/>
            </w:tcBorders>
            <w:shd w:val="clear" w:color="auto" w:fill="BFBFBF" w:themeFill="background1" w:themeFillShade="BF"/>
          </w:tcPr>
          <w:p w:rsidR="007556D8" w:rsidRPr="00E739BE" w:rsidRDefault="007556D8" w:rsidP="00724DD4">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＜何をどのような状態にするか（目標）＞</w:t>
            </w:r>
          </w:p>
        </w:tc>
        <w:tc>
          <w:tcPr>
            <w:tcW w:w="396" w:type="dxa"/>
            <w:vMerge w:val="restart"/>
            <w:tcBorders>
              <w:bottom w:val="nil"/>
            </w:tcBorders>
            <w:shd w:val="clear" w:color="auto" w:fill="auto"/>
            <w:vAlign w:val="center"/>
          </w:tcPr>
          <w:p w:rsidR="007556D8" w:rsidRPr="00E739BE" w:rsidRDefault="007556D8" w:rsidP="00724DD4">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7556D8" w:rsidRPr="00E739BE" w:rsidRDefault="00595F3B" w:rsidP="00322AEA">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DD3A22" w:rsidRPr="00E739BE" w:rsidTr="00552CF8">
        <w:trPr>
          <w:gridAfter w:val="1"/>
          <w:wAfter w:w="113" w:type="dxa"/>
        </w:trPr>
        <w:tc>
          <w:tcPr>
            <w:tcW w:w="329" w:type="dxa"/>
            <w:tcBorders>
              <w:top w:val="nil"/>
              <w:bottom w:val="nil"/>
              <w:tr2bl w:val="nil"/>
            </w:tcBorders>
          </w:tcPr>
          <w:p w:rsidR="00DD3A22" w:rsidRPr="00E739BE" w:rsidRDefault="00DD3A22" w:rsidP="00724DD4">
            <w:pPr>
              <w:spacing w:line="280" w:lineRule="exact"/>
              <w:rPr>
                <w:rFonts w:ascii="Meiryo UI" w:eastAsia="Meiryo UI" w:hAnsi="Meiryo UI" w:cs="Meiryo UI"/>
              </w:rPr>
            </w:pPr>
          </w:p>
        </w:tc>
        <w:tc>
          <w:tcPr>
            <w:tcW w:w="4977" w:type="dxa"/>
            <w:tcBorders>
              <w:bottom w:val="dashed" w:sz="4" w:space="0" w:color="auto"/>
              <w:right w:val="dashed" w:sz="4" w:space="0" w:color="auto"/>
              <w:tr2bl w:val="nil"/>
            </w:tcBorders>
          </w:tcPr>
          <w:p w:rsidR="009B403C" w:rsidRPr="00AE22AB" w:rsidRDefault="009B403C" w:rsidP="009B403C">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　大阪農業を支える多様な担い手の育成・支援</w:t>
            </w:r>
          </w:p>
          <w:p w:rsidR="009B403C" w:rsidRPr="00AE22AB" w:rsidRDefault="009B403C" w:rsidP="009B403C">
            <w:pPr>
              <w:spacing w:line="280" w:lineRule="exact"/>
              <w:ind w:leftChars="17" w:left="237" w:hangingChars="100" w:hanging="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 ビジネスマインドを持つ農業者を育成し、革新的農業技術の開発・普及を進め</w:t>
            </w:r>
            <w:r w:rsidR="00035468">
              <w:rPr>
                <w:rFonts w:ascii="Meiryo UI" w:eastAsia="Meiryo UI" w:hAnsi="Meiryo UI" w:cs="Meiryo UI" w:hint="eastAsia"/>
                <w:color w:val="000000" w:themeColor="text1"/>
                <w:sz w:val="20"/>
                <w:szCs w:val="20"/>
              </w:rPr>
              <w:t>るとともに</w:t>
            </w:r>
            <w:r w:rsidRPr="00AE22AB">
              <w:rPr>
                <w:rFonts w:ascii="Meiryo UI" w:eastAsia="Meiryo UI" w:hAnsi="Meiryo UI" w:cs="Meiryo UI" w:hint="eastAsia"/>
                <w:color w:val="000000" w:themeColor="text1"/>
                <w:sz w:val="20"/>
                <w:szCs w:val="20"/>
              </w:rPr>
              <w:t>、農地中間管理事業</w:t>
            </w:r>
            <w:r w:rsidR="0009208E" w:rsidRPr="0009208E">
              <w:rPr>
                <w:rFonts w:ascii="Meiryo UI" w:eastAsia="Meiryo UI" w:hAnsi="Meiryo UI" w:cs="Meiryo UI" w:hint="eastAsia"/>
                <w:color w:val="000000" w:themeColor="text1"/>
                <w:sz w:val="20"/>
                <w:szCs w:val="20"/>
              </w:rPr>
              <w:t>(*</w:t>
            </w:r>
            <w:r w:rsidR="0009208E">
              <w:rPr>
                <w:rFonts w:ascii="Meiryo UI" w:eastAsia="Meiryo UI" w:hAnsi="Meiryo UI" w:cs="Meiryo UI" w:hint="eastAsia"/>
                <w:color w:val="000000" w:themeColor="text1"/>
                <w:sz w:val="20"/>
                <w:szCs w:val="20"/>
              </w:rPr>
              <w:t>1</w:t>
            </w:r>
            <w:r w:rsidR="00123419">
              <w:rPr>
                <w:rFonts w:ascii="Meiryo UI" w:eastAsia="Meiryo UI" w:hAnsi="Meiryo UI" w:cs="Meiryo UI" w:hint="eastAsia"/>
                <w:color w:val="000000" w:themeColor="text1"/>
                <w:sz w:val="20"/>
                <w:szCs w:val="20"/>
              </w:rPr>
              <w:t>3</w:t>
            </w:r>
            <w:r w:rsidR="0009208E" w:rsidRPr="0009208E">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などの活用により担い手への農地の集約を図ることで農業のビジネス化を加速させる。</w:t>
            </w:r>
          </w:p>
          <w:p w:rsidR="009B403C" w:rsidRPr="00AE22AB" w:rsidRDefault="009B403C" w:rsidP="009B403C">
            <w:pPr>
              <w:spacing w:line="280" w:lineRule="exact"/>
              <w:ind w:left="200" w:hangingChars="100" w:hanging="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　新規就農や企業参入のトータルサポートの充実や</w:t>
            </w:r>
            <w:r w:rsidR="00035468">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ハートフルアグリ</w:t>
            </w:r>
            <w:r w:rsidR="0098518B" w:rsidRPr="00123419">
              <w:rPr>
                <w:rFonts w:ascii="Meiryo UI" w:eastAsia="Meiryo UI" w:hAnsi="Meiryo UI" w:cs="Meiryo UI" w:hint="eastAsia"/>
                <w:color w:val="000000" w:themeColor="text1"/>
                <w:sz w:val="20"/>
                <w:szCs w:val="20"/>
              </w:rPr>
              <w:t>(*14)</w:t>
            </w:r>
            <w:r w:rsidRPr="00AE22AB">
              <w:rPr>
                <w:rFonts w:ascii="Meiryo UI" w:eastAsia="Meiryo UI" w:hAnsi="Meiryo UI" w:cs="Meiryo UI" w:hint="eastAsia"/>
                <w:color w:val="000000" w:themeColor="text1"/>
                <w:sz w:val="20"/>
                <w:szCs w:val="20"/>
              </w:rPr>
              <w:t>の促進などにより、農業を新たな「仕事」にできる機会を拡大する。</w:t>
            </w:r>
          </w:p>
          <w:p w:rsidR="009B403C" w:rsidRPr="00AE22AB" w:rsidRDefault="009B403C" w:rsidP="009B403C">
            <w:pPr>
              <w:spacing w:line="280" w:lineRule="exact"/>
              <w:ind w:left="200" w:hangingChars="100" w:hanging="200"/>
              <w:rPr>
                <w:rFonts w:ascii="Meiryo UI" w:eastAsia="Meiryo UI" w:hAnsi="Meiryo UI" w:cs="Meiryo UI"/>
                <w:b/>
                <w:color w:val="000000" w:themeColor="text1"/>
                <w:sz w:val="20"/>
                <w:szCs w:val="20"/>
              </w:rPr>
            </w:pPr>
          </w:p>
          <w:p w:rsidR="009B403C" w:rsidRPr="00AE22AB" w:rsidRDefault="007802A8" w:rsidP="009B403C">
            <w:pPr>
              <w:spacing w:line="280" w:lineRule="exact"/>
              <w:ind w:left="200" w:hangingChars="100" w:hanging="200"/>
              <w:rPr>
                <w:rFonts w:ascii="Meiryo UI" w:eastAsia="Meiryo UI" w:hAnsi="Meiryo UI" w:cs="Meiryo UI"/>
                <w:color w:val="000000" w:themeColor="text1"/>
                <w:sz w:val="20"/>
                <w:szCs w:val="20"/>
                <w:bdr w:val="single" w:sz="4" w:space="0" w:color="auto"/>
              </w:rPr>
            </w:pPr>
            <w:r>
              <w:rPr>
                <w:rFonts w:ascii="Meiryo UI" w:eastAsia="Meiryo UI" w:hAnsi="Meiryo UI" w:cs="Meiryo UI" w:hint="eastAsia"/>
                <w:color w:val="000000" w:themeColor="text1"/>
                <w:sz w:val="20"/>
                <w:szCs w:val="20"/>
                <w:bdr w:val="single" w:sz="4" w:space="0" w:color="auto"/>
              </w:rPr>
              <w:t>（</w:t>
            </w:r>
            <w:r w:rsidR="009B403C" w:rsidRPr="00AE22AB">
              <w:rPr>
                <w:rFonts w:ascii="Meiryo UI" w:eastAsia="Meiryo UI" w:hAnsi="Meiryo UI" w:cs="Meiryo UI" w:hint="eastAsia"/>
                <w:color w:val="000000" w:themeColor="text1"/>
                <w:sz w:val="20"/>
                <w:szCs w:val="20"/>
                <w:bdr w:val="single" w:sz="4" w:space="0" w:color="auto"/>
              </w:rPr>
              <w:t>スケジュール</w:t>
            </w:r>
            <w:r>
              <w:rPr>
                <w:rFonts w:ascii="Meiryo UI" w:eastAsia="Meiryo UI" w:hAnsi="Meiryo UI" w:cs="Meiryo UI" w:hint="eastAsia"/>
                <w:color w:val="000000" w:themeColor="text1"/>
                <w:sz w:val="20"/>
                <w:szCs w:val="20"/>
                <w:bdr w:val="single" w:sz="4" w:space="0" w:color="auto"/>
              </w:rPr>
              <w:t>）</w:t>
            </w:r>
          </w:p>
          <w:p w:rsidR="009B403C" w:rsidRDefault="00AA0E19" w:rsidP="009B403C">
            <w:pPr>
              <w:spacing w:line="280" w:lineRule="exac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9B403C">
              <w:rPr>
                <w:rFonts w:ascii="Meiryo UI" w:eastAsia="Meiryo UI" w:hAnsi="Meiryo UI" w:cs="Meiryo UI" w:hint="eastAsia"/>
                <w:color w:val="000000" w:themeColor="text1"/>
                <w:sz w:val="20"/>
                <w:szCs w:val="20"/>
              </w:rPr>
              <w:t>多様な担い手の育成</w:t>
            </w:r>
          </w:p>
          <w:p w:rsidR="007B3AFB" w:rsidRPr="00DB6DB0" w:rsidRDefault="007B3AFB" w:rsidP="007B3AFB">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6月：新規就農村開村</w:t>
            </w:r>
          </w:p>
          <w:p w:rsidR="007B3AFB" w:rsidRPr="00DB6DB0" w:rsidRDefault="007B3AFB" w:rsidP="003C4243">
            <w:pPr>
              <w:spacing w:line="280" w:lineRule="exact"/>
              <w:ind w:leftChars="200" w:left="440" w:firstLineChars="25" w:firstLine="50"/>
              <w:rPr>
                <w:rFonts w:ascii="Meiryo UI" w:eastAsia="Meiryo UI" w:hAnsi="Meiryo UI" w:cs="Meiryo UI"/>
                <w:sz w:val="20"/>
                <w:szCs w:val="20"/>
              </w:rPr>
            </w:pPr>
            <w:r w:rsidRPr="00DB6DB0">
              <w:rPr>
                <w:rFonts w:ascii="Meiryo UI" w:eastAsia="Meiryo UI" w:hAnsi="Meiryo UI" w:cs="Meiryo UI" w:hint="eastAsia"/>
                <w:sz w:val="20"/>
                <w:szCs w:val="20"/>
              </w:rPr>
              <w:t xml:space="preserve">　　農業インターンシップの開始（ハートフル</w:t>
            </w:r>
            <w:r w:rsidR="007D2B6C" w:rsidRPr="00DB6DB0">
              <w:rPr>
                <w:rFonts w:ascii="Meiryo UI" w:eastAsia="Meiryo UI" w:hAnsi="Meiryo UI" w:cs="Meiryo UI" w:hint="eastAsia"/>
                <w:kern w:val="0"/>
                <w:sz w:val="20"/>
                <w:szCs w:val="20"/>
              </w:rPr>
              <w:t>アグリ</w:t>
            </w:r>
            <w:r w:rsidRPr="00DB6DB0">
              <w:rPr>
                <w:rFonts w:ascii="Meiryo UI" w:eastAsia="Meiryo UI" w:hAnsi="Meiryo UI" w:cs="Meiryo UI" w:hint="eastAsia"/>
                <w:sz w:val="20"/>
                <w:szCs w:val="20"/>
              </w:rPr>
              <w:t xml:space="preserve">）　　　　　　　</w:t>
            </w:r>
          </w:p>
          <w:p w:rsidR="007B3AFB" w:rsidRPr="00DB6DB0" w:rsidRDefault="007B3AFB" w:rsidP="007B3AFB">
            <w:pPr>
              <w:spacing w:line="280" w:lineRule="exact"/>
              <w:ind w:leftChars="105" w:left="441" w:hangingChars="105" w:hanging="210"/>
              <w:rPr>
                <w:rFonts w:ascii="Meiryo UI" w:eastAsia="Meiryo UI" w:hAnsi="Meiryo UI" w:cs="Meiryo UI"/>
                <w:sz w:val="20"/>
                <w:szCs w:val="20"/>
              </w:rPr>
            </w:pPr>
            <w:r w:rsidRPr="00DB6DB0">
              <w:rPr>
                <w:rFonts w:ascii="Meiryo UI" w:eastAsia="Meiryo UI" w:hAnsi="Meiryo UI" w:cs="Meiryo UI" w:hint="eastAsia"/>
                <w:sz w:val="20"/>
                <w:szCs w:val="20"/>
              </w:rPr>
              <w:t>9月：大阪アグリアカデミア(*16)開講</w:t>
            </w:r>
          </w:p>
          <w:p w:rsidR="009B403C" w:rsidRPr="00DB6DB0" w:rsidRDefault="00AA0E19" w:rsidP="009B403C">
            <w:pPr>
              <w:spacing w:line="280" w:lineRule="exact"/>
              <w:rPr>
                <w:rFonts w:ascii="Meiryo UI" w:eastAsia="Meiryo UI" w:hAnsi="Meiryo UI" w:cs="Meiryo UI"/>
                <w:sz w:val="20"/>
                <w:szCs w:val="20"/>
                <w:bdr w:val="single" w:sz="4" w:space="0" w:color="auto"/>
              </w:rPr>
            </w:pPr>
            <w:r w:rsidRPr="00DB6DB0">
              <w:rPr>
                <w:rFonts w:ascii="Meiryo UI" w:eastAsia="Meiryo UI" w:hAnsi="Meiryo UI" w:cs="Meiryo UI" w:hint="eastAsia"/>
                <w:sz w:val="20"/>
                <w:szCs w:val="20"/>
              </w:rPr>
              <w:t>◇</w:t>
            </w:r>
            <w:r w:rsidR="009B403C" w:rsidRPr="00DB6DB0">
              <w:rPr>
                <w:rFonts w:ascii="Meiryo UI" w:eastAsia="Meiryo UI" w:hAnsi="Meiryo UI" w:cs="Meiryo UI" w:hint="eastAsia"/>
                <w:sz w:val="20"/>
                <w:szCs w:val="20"/>
              </w:rPr>
              <w:t>革新的農業技術の開発普及</w:t>
            </w:r>
          </w:p>
          <w:p w:rsidR="007B3AFB" w:rsidRPr="00DB6DB0" w:rsidRDefault="007B3AFB" w:rsidP="007B3AFB">
            <w:pPr>
              <w:spacing w:line="280" w:lineRule="exact"/>
              <w:ind w:leftChars="100" w:left="1420" w:hangingChars="600" w:hanging="1200"/>
              <w:jc w:val="left"/>
              <w:rPr>
                <w:rFonts w:ascii="Meiryo UI" w:eastAsia="Meiryo UI" w:hAnsi="Meiryo UI" w:cs="Meiryo UI"/>
                <w:sz w:val="20"/>
                <w:szCs w:val="20"/>
              </w:rPr>
            </w:pPr>
            <w:r w:rsidRPr="00DB6DB0">
              <w:rPr>
                <w:rFonts w:ascii="Meiryo UI" w:eastAsia="Meiryo UI" w:hAnsi="Meiryo UI" w:cs="Meiryo UI" w:hint="eastAsia"/>
                <w:sz w:val="20"/>
                <w:szCs w:val="20"/>
              </w:rPr>
              <w:t>４月～</w:t>
            </w:r>
          </w:p>
          <w:p w:rsidR="007B3AFB" w:rsidRPr="00DB6DB0" w:rsidRDefault="007B3AFB" w:rsidP="007B3AFB">
            <w:pPr>
              <w:spacing w:line="280" w:lineRule="exact"/>
              <w:ind w:firstLineChars="200" w:firstLine="400"/>
              <w:jc w:val="left"/>
              <w:rPr>
                <w:rFonts w:ascii="Meiryo UI" w:eastAsia="Meiryo UI" w:hAnsi="Meiryo UI" w:cs="Meiryo UI"/>
                <w:sz w:val="20"/>
                <w:szCs w:val="20"/>
              </w:rPr>
            </w:pPr>
            <w:r w:rsidRPr="00DB6DB0">
              <w:rPr>
                <w:rFonts w:ascii="Meiryo UI" w:eastAsia="Meiryo UI" w:hAnsi="Meiryo UI" w:cs="Meiryo UI" w:hint="eastAsia"/>
                <w:sz w:val="20"/>
                <w:szCs w:val="20"/>
              </w:rPr>
              <w:t>・水なす複合環境制御技術実証と普及促進の実施</w:t>
            </w:r>
          </w:p>
          <w:p w:rsidR="007B3AFB" w:rsidRPr="00DB6DB0" w:rsidRDefault="007B3AFB" w:rsidP="007B3AFB">
            <w:pPr>
              <w:spacing w:line="280" w:lineRule="exact"/>
              <w:ind w:left="1430" w:hangingChars="715" w:hanging="1430"/>
              <w:jc w:val="left"/>
              <w:rPr>
                <w:rFonts w:ascii="Meiryo UI" w:eastAsia="Meiryo UI" w:hAnsi="Meiryo UI" w:cs="Meiryo UI"/>
                <w:sz w:val="20"/>
                <w:szCs w:val="20"/>
              </w:rPr>
            </w:pPr>
            <w:r w:rsidRPr="00DB6DB0">
              <w:rPr>
                <w:rFonts w:ascii="Meiryo UI" w:eastAsia="Meiryo UI" w:hAnsi="Meiryo UI" w:cs="Meiryo UI" w:hint="eastAsia"/>
                <w:sz w:val="20"/>
                <w:szCs w:val="20"/>
              </w:rPr>
              <w:t xml:space="preserve">　　　・なす果皮障害対策技術実証と普及促進の実施</w:t>
            </w:r>
          </w:p>
          <w:p w:rsidR="005B2B37" w:rsidRDefault="007B3AFB" w:rsidP="007B3AFB">
            <w:pPr>
              <w:spacing w:line="280" w:lineRule="exact"/>
              <w:ind w:left="1430" w:hangingChars="715" w:hanging="1430"/>
              <w:jc w:val="left"/>
              <w:rPr>
                <w:rFonts w:ascii="Meiryo UI" w:eastAsia="Meiryo UI" w:hAnsi="Meiryo UI" w:cs="Meiryo UI"/>
                <w:sz w:val="20"/>
                <w:szCs w:val="20"/>
              </w:rPr>
            </w:pPr>
            <w:r w:rsidRPr="00DB6DB0">
              <w:rPr>
                <w:rFonts w:ascii="Meiryo UI" w:eastAsia="Meiryo UI" w:hAnsi="Meiryo UI" w:cs="Meiryo UI" w:hint="eastAsia"/>
                <w:sz w:val="20"/>
                <w:szCs w:val="20"/>
              </w:rPr>
              <w:t xml:space="preserve">　　　・水なす総合防除技術実証と普及促進の実施</w:t>
            </w:r>
          </w:p>
          <w:p w:rsidR="000B709B" w:rsidRPr="00DB6DB0" w:rsidRDefault="000B709B" w:rsidP="000B709B">
            <w:pPr>
              <w:spacing w:line="280" w:lineRule="exact"/>
              <w:ind w:left="1430" w:hangingChars="715" w:hanging="1430"/>
              <w:jc w:val="left"/>
              <w:rPr>
                <w:rFonts w:ascii="Meiryo UI" w:eastAsia="Meiryo UI" w:hAnsi="Meiryo UI" w:cs="Meiryo UI"/>
                <w:sz w:val="20"/>
                <w:szCs w:val="20"/>
              </w:rPr>
            </w:pPr>
            <w:r w:rsidRPr="00DB6DB0">
              <w:rPr>
                <w:rFonts w:ascii="Meiryo UI" w:eastAsia="Meiryo UI" w:hAnsi="Meiryo UI" w:cs="Meiryo UI" w:hint="eastAsia"/>
                <w:sz w:val="20"/>
                <w:szCs w:val="20"/>
              </w:rPr>
              <w:lastRenderedPageBreak/>
              <w:t>◇国際水準ＧＡＰ</w:t>
            </w:r>
            <w:r w:rsidRPr="00DB6DB0">
              <w:rPr>
                <w:rFonts w:ascii="Meiryo UI" w:eastAsia="Meiryo UI" w:hAnsi="Meiryo UI" w:cs="Meiryo UI"/>
                <w:sz w:val="20"/>
                <w:szCs w:val="20"/>
              </w:rPr>
              <w:t>(*17)</w:t>
            </w:r>
            <w:r w:rsidRPr="00DB6DB0">
              <w:rPr>
                <w:rFonts w:ascii="Meiryo UI" w:eastAsia="Meiryo UI" w:hAnsi="Meiryo UI" w:cs="Meiryo UI" w:hint="eastAsia"/>
                <w:sz w:val="20"/>
                <w:szCs w:val="20"/>
              </w:rPr>
              <w:t>の認証に向けた取組支援</w:t>
            </w:r>
          </w:p>
          <w:p w:rsidR="000B709B" w:rsidRPr="00DB6DB0" w:rsidRDefault="0098518B" w:rsidP="000B709B">
            <w:pPr>
              <w:spacing w:line="280" w:lineRule="exact"/>
              <w:ind w:left="1430" w:hangingChars="715" w:hanging="1430"/>
              <w:jc w:val="left"/>
              <w:rPr>
                <w:rFonts w:ascii="Meiryo UI" w:eastAsia="Meiryo UI" w:hAnsi="Meiryo UI" w:cs="Meiryo UI"/>
                <w:sz w:val="20"/>
                <w:szCs w:val="20"/>
              </w:rPr>
            </w:pPr>
            <w:r w:rsidRPr="00DB6DB0">
              <w:rPr>
                <w:rFonts w:ascii="Meiryo UI" w:eastAsia="Meiryo UI" w:hAnsi="Meiryo UI" w:cs="Meiryo UI" w:hint="eastAsia"/>
                <w:sz w:val="20"/>
                <w:szCs w:val="20"/>
              </w:rPr>
              <w:t>７月：</w:t>
            </w:r>
            <w:r w:rsidR="000B709B" w:rsidRPr="00DB6DB0">
              <w:rPr>
                <w:rFonts w:ascii="Meiryo UI" w:eastAsia="Meiryo UI" w:hAnsi="Meiryo UI" w:cs="Meiryo UI" w:hint="eastAsia"/>
                <w:sz w:val="20"/>
                <w:szCs w:val="20"/>
              </w:rPr>
              <w:t>JGAP指導員研修</w:t>
            </w:r>
          </w:p>
          <w:p w:rsidR="000B709B" w:rsidRPr="00DB6DB0" w:rsidRDefault="0098518B" w:rsidP="000B709B">
            <w:pPr>
              <w:spacing w:line="280" w:lineRule="exact"/>
              <w:ind w:left="1430" w:hangingChars="715" w:hanging="1430"/>
              <w:jc w:val="left"/>
              <w:rPr>
                <w:rFonts w:ascii="Meiryo UI" w:eastAsia="Meiryo UI" w:hAnsi="Meiryo UI" w:cs="Meiryo UI"/>
                <w:sz w:val="20"/>
                <w:szCs w:val="20"/>
              </w:rPr>
            </w:pPr>
            <w:r w:rsidRPr="00DB6DB0">
              <w:rPr>
                <w:rFonts w:ascii="Meiryo UI" w:eastAsia="Meiryo UI" w:hAnsi="Meiryo UI" w:cs="Meiryo UI" w:hint="eastAsia"/>
                <w:sz w:val="20"/>
                <w:szCs w:val="20"/>
              </w:rPr>
              <w:t>５～９月：</w:t>
            </w:r>
            <w:r w:rsidR="000B709B" w:rsidRPr="00DB6DB0">
              <w:rPr>
                <w:rFonts w:ascii="Meiryo UI" w:eastAsia="Meiryo UI" w:hAnsi="Meiryo UI" w:cs="Meiryo UI" w:hint="eastAsia"/>
                <w:sz w:val="20"/>
                <w:szCs w:val="20"/>
              </w:rPr>
              <w:t>推進に向けた講習会の実施（4か所）</w:t>
            </w:r>
          </w:p>
          <w:p w:rsidR="000B709B" w:rsidRPr="00DB6DB0" w:rsidRDefault="0098518B" w:rsidP="000B709B">
            <w:pPr>
              <w:spacing w:line="280" w:lineRule="exact"/>
              <w:rPr>
                <w:rFonts w:ascii="Meiryo UI" w:eastAsia="Meiryo UI" w:hAnsi="Meiryo UI" w:cs="Meiryo UI"/>
                <w:b/>
                <w:sz w:val="20"/>
                <w:szCs w:val="20"/>
              </w:rPr>
            </w:pPr>
            <w:r w:rsidRPr="00DB6DB0">
              <w:rPr>
                <w:rFonts w:ascii="Meiryo UI" w:eastAsia="Meiryo UI" w:hAnsi="Meiryo UI" w:cs="Meiryo UI" w:hint="eastAsia"/>
                <w:sz w:val="20"/>
                <w:szCs w:val="20"/>
              </w:rPr>
              <w:t>随時：</w:t>
            </w:r>
            <w:r w:rsidR="000B709B" w:rsidRPr="00DB6DB0">
              <w:rPr>
                <w:rFonts w:ascii="Meiryo UI" w:eastAsia="Meiryo UI" w:hAnsi="Meiryo UI" w:cs="Meiryo UI" w:hint="eastAsia"/>
                <w:sz w:val="20"/>
                <w:szCs w:val="20"/>
              </w:rPr>
              <w:t>ＧＡＰ取得意向農家への支援</w:t>
            </w:r>
          </w:p>
          <w:p w:rsidR="000B709B" w:rsidRPr="000B709B" w:rsidRDefault="000B709B" w:rsidP="007B3AFB">
            <w:pPr>
              <w:spacing w:line="280" w:lineRule="exact"/>
              <w:ind w:left="1430" w:hangingChars="715" w:hanging="1430"/>
              <w:jc w:val="left"/>
              <w:rPr>
                <w:rFonts w:ascii="Meiryo UI" w:eastAsia="Meiryo UI" w:hAnsi="Meiryo UI" w:cs="Meiryo UI"/>
                <w:b/>
                <w:sz w:val="20"/>
                <w:szCs w:val="20"/>
              </w:rPr>
            </w:pPr>
          </w:p>
        </w:tc>
        <w:tc>
          <w:tcPr>
            <w:tcW w:w="396" w:type="dxa"/>
            <w:vMerge/>
            <w:tcBorders>
              <w:left w:val="dashed" w:sz="4" w:space="0" w:color="auto"/>
              <w:bottom w:val="nil"/>
              <w:right w:val="dashed" w:sz="4" w:space="0" w:color="auto"/>
              <w:tr2bl w:val="nil"/>
            </w:tcBorders>
            <w:shd w:val="clear" w:color="auto" w:fill="auto"/>
          </w:tcPr>
          <w:p w:rsidR="00DD3A22" w:rsidRPr="00E739BE" w:rsidRDefault="00DD3A22" w:rsidP="00724DD4">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7B3AFB" w:rsidRPr="00AE22AB" w:rsidRDefault="007B3AFB" w:rsidP="007B3AFB">
            <w:pPr>
              <w:spacing w:line="280" w:lineRule="exact"/>
              <w:ind w:left="200" w:hangingChars="100" w:hanging="200"/>
              <w:rPr>
                <w:rFonts w:ascii="Meiryo UI" w:eastAsia="Meiryo UI" w:hAnsi="Meiryo UI" w:cs="Meiryo UI"/>
                <w:color w:val="000000" w:themeColor="text1"/>
                <w:sz w:val="20"/>
                <w:szCs w:val="20"/>
              </w:rPr>
            </w:pPr>
          </w:p>
          <w:p w:rsidR="007B3AFB" w:rsidRPr="00AE22AB" w:rsidRDefault="007B3AFB" w:rsidP="007B3AFB">
            <w:pPr>
              <w:spacing w:line="280" w:lineRule="exact"/>
              <w:ind w:left="200" w:hangingChars="100" w:hanging="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bdr w:val="single" w:sz="4" w:space="0" w:color="auto"/>
              </w:rPr>
              <w:t>◇成果指標（アウトカム）</w:t>
            </w:r>
          </w:p>
          <w:p w:rsidR="007B3AFB" w:rsidRPr="00AE22AB" w:rsidRDefault="007B3AFB" w:rsidP="007B3AFB">
            <w:pPr>
              <w:spacing w:line="280" w:lineRule="exact"/>
              <w:ind w:left="200" w:hangingChars="100" w:hanging="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（定性的な目標）</w:t>
            </w:r>
          </w:p>
          <w:p w:rsidR="007B3AFB" w:rsidRPr="00AE22AB" w:rsidRDefault="007B3AFB" w:rsidP="007B3AFB">
            <w:pPr>
              <w:spacing w:line="280" w:lineRule="exact"/>
              <w:ind w:left="200" w:hangingChars="100" w:hanging="2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・主力となる担い手（認定農業者(*</w:t>
            </w:r>
            <w:r>
              <w:rPr>
                <w:rFonts w:ascii="Meiryo UI" w:eastAsia="Meiryo UI" w:hAnsi="Meiryo UI" w:cs="Meiryo UI" w:hint="eastAsia"/>
                <w:color w:val="000000" w:themeColor="text1"/>
                <w:sz w:val="20"/>
                <w:szCs w:val="20"/>
              </w:rPr>
              <w:t>15</w:t>
            </w:r>
            <w:r w:rsidRPr="00AE22AB">
              <w:rPr>
                <w:rFonts w:ascii="Meiryo UI" w:eastAsia="Meiryo UI" w:hAnsi="Meiryo UI" w:cs="Meiryo UI" w:hint="eastAsia"/>
                <w:color w:val="000000" w:themeColor="text1"/>
                <w:sz w:val="20"/>
                <w:szCs w:val="20"/>
              </w:rPr>
              <w:t>)等）の確保</w:t>
            </w:r>
            <w:r>
              <w:rPr>
                <w:rFonts w:ascii="Meiryo UI" w:eastAsia="Meiryo UI" w:hAnsi="Meiryo UI" w:cs="Meiryo UI" w:hint="eastAsia"/>
                <w:color w:val="000000" w:themeColor="text1"/>
                <w:sz w:val="20"/>
                <w:szCs w:val="20"/>
              </w:rPr>
              <w:t>。</w:t>
            </w:r>
          </w:p>
          <w:p w:rsidR="007B3AFB" w:rsidRPr="00DB6DB0" w:rsidRDefault="007B3AFB" w:rsidP="00576A71">
            <w:pPr>
              <w:spacing w:line="280" w:lineRule="exact"/>
              <w:ind w:left="88" w:hangingChars="44" w:hanging="88"/>
              <w:rPr>
                <w:rFonts w:ascii="Meiryo UI" w:eastAsia="Meiryo UI" w:hAnsi="Meiryo UI" w:cs="Meiryo UI"/>
                <w:sz w:val="20"/>
                <w:szCs w:val="20"/>
              </w:rPr>
            </w:pPr>
            <w:r w:rsidRPr="00DB6DB0">
              <w:rPr>
                <w:rFonts w:ascii="Meiryo UI" w:eastAsia="Meiryo UI" w:hAnsi="Meiryo UI" w:cs="Meiryo UI" w:hint="eastAsia"/>
                <w:sz w:val="20"/>
                <w:szCs w:val="20"/>
              </w:rPr>
              <w:t>・府内農業の生産力・生産性向上による強い大阪農業の実現。</w:t>
            </w:r>
          </w:p>
          <w:p w:rsidR="007B3AFB" w:rsidRPr="00DB6DB0" w:rsidRDefault="007B3AFB" w:rsidP="007B3AFB">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（数値目標）</w:t>
            </w:r>
          </w:p>
          <w:p w:rsidR="007B3AFB" w:rsidRPr="00DB6DB0" w:rsidRDefault="007B3AFB" w:rsidP="007B3AFB">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・農業への新規参入</w:t>
            </w:r>
          </w:p>
          <w:p w:rsidR="007B3AFB" w:rsidRPr="00DB6DB0" w:rsidRDefault="007B3AFB" w:rsidP="007B3AFB">
            <w:pPr>
              <w:spacing w:line="280" w:lineRule="exact"/>
              <w:ind w:leftChars="100" w:left="220"/>
              <w:rPr>
                <w:rFonts w:ascii="Meiryo UI" w:eastAsia="Meiryo UI" w:hAnsi="Meiryo UI" w:cs="Meiryo UI"/>
                <w:sz w:val="20"/>
                <w:szCs w:val="20"/>
              </w:rPr>
            </w:pPr>
            <w:r w:rsidRPr="00DB6DB0">
              <w:rPr>
                <w:rFonts w:ascii="Meiryo UI" w:eastAsia="Meiryo UI" w:hAnsi="Meiryo UI" w:cs="Meiryo UI" w:hint="eastAsia"/>
                <w:sz w:val="20"/>
                <w:szCs w:val="20"/>
              </w:rPr>
              <w:t>企業参入：6社（うちハートフル</w:t>
            </w:r>
            <w:r w:rsidR="007D2B6C" w:rsidRPr="00DB6DB0">
              <w:rPr>
                <w:rFonts w:ascii="Meiryo UI" w:eastAsia="Meiryo UI" w:hAnsi="Meiryo UI" w:cs="Meiryo UI" w:hint="eastAsia"/>
                <w:kern w:val="0"/>
                <w:sz w:val="20"/>
                <w:szCs w:val="20"/>
              </w:rPr>
              <w:t>アグリ</w:t>
            </w:r>
            <w:r w:rsidRPr="00DB6DB0">
              <w:rPr>
                <w:rFonts w:ascii="Meiryo UI" w:eastAsia="Meiryo UI" w:hAnsi="Meiryo UI" w:cs="Meiryo UI" w:hint="eastAsia"/>
                <w:sz w:val="20"/>
                <w:szCs w:val="20"/>
              </w:rPr>
              <w:t>４社）</w:t>
            </w:r>
          </w:p>
          <w:p w:rsidR="007B3AFB" w:rsidRPr="00DB6DB0" w:rsidRDefault="007B3AFB" w:rsidP="007B3AFB">
            <w:pPr>
              <w:spacing w:line="280" w:lineRule="exact"/>
              <w:ind w:leftChars="100" w:left="220"/>
              <w:rPr>
                <w:rFonts w:ascii="Meiryo UI" w:eastAsia="Meiryo UI" w:hAnsi="Meiryo UI" w:cs="Meiryo UI"/>
                <w:sz w:val="20"/>
                <w:szCs w:val="20"/>
              </w:rPr>
            </w:pPr>
            <w:r w:rsidRPr="00DB6DB0">
              <w:rPr>
                <w:rFonts w:ascii="Meiryo UI" w:eastAsia="Meiryo UI" w:hAnsi="Meiryo UI" w:cs="Meiryo UI" w:hint="eastAsia"/>
                <w:sz w:val="20"/>
                <w:szCs w:val="20"/>
              </w:rPr>
              <w:t>新規就農：16人、準農家参入：18人</w:t>
            </w:r>
          </w:p>
          <w:p w:rsidR="007B3AFB" w:rsidRPr="00DB6DB0" w:rsidRDefault="007B3AFB" w:rsidP="00576A71">
            <w:pPr>
              <w:spacing w:line="280" w:lineRule="exact"/>
              <w:ind w:left="102" w:hangingChars="51" w:hanging="102"/>
              <w:rPr>
                <w:rFonts w:ascii="Meiryo UI" w:eastAsia="Meiryo UI" w:hAnsi="Meiryo UI" w:cs="Meiryo UI"/>
                <w:sz w:val="20"/>
                <w:szCs w:val="20"/>
              </w:rPr>
            </w:pPr>
            <w:r w:rsidRPr="00DB6DB0">
              <w:rPr>
                <w:rFonts w:ascii="Meiryo UI" w:eastAsia="Meiryo UI" w:hAnsi="Meiryo UI" w:cs="Meiryo UI" w:hint="eastAsia"/>
                <w:sz w:val="20"/>
                <w:szCs w:val="20"/>
              </w:rPr>
              <w:t>・ハートフルアグリトライアル促進事業実施後の請負契約成立数：３経営体</w:t>
            </w:r>
          </w:p>
          <w:p w:rsidR="007B3AFB" w:rsidRPr="00DB6DB0" w:rsidRDefault="007B3AFB" w:rsidP="007B3AFB">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・農地中間管理事業による貸付面積：35ha</w:t>
            </w:r>
          </w:p>
          <w:p w:rsidR="007B3AFB" w:rsidRPr="00DB6DB0" w:rsidRDefault="000B709B" w:rsidP="007B3AFB">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・国際水準GAP認証農業者：</w:t>
            </w:r>
            <w:r w:rsidR="00DB6DB0" w:rsidRPr="00DB6DB0">
              <w:rPr>
                <w:rFonts w:ascii="Meiryo UI" w:eastAsia="Meiryo UI" w:hAnsi="Meiryo UI" w:cs="Meiryo UI" w:hint="eastAsia"/>
                <w:sz w:val="20"/>
                <w:szCs w:val="20"/>
              </w:rPr>
              <w:t>15</w:t>
            </w:r>
            <w:r w:rsidRPr="00DB6DB0">
              <w:rPr>
                <w:rFonts w:ascii="Meiryo UI" w:eastAsia="Meiryo UI" w:hAnsi="Meiryo UI" w:cs="Meiryo UI" w:hint="eastAsia"/>
                <w:sz w:val="20"/>
                <w:szCs w:val="20"/>
              </w:rPr>
              <w:t>者</w:t>
            </w:r>
          </w:p>
          <w:p w:rsidR="000B709B" w:rsidRPr="000B709B" w:rsidRDefault="000B709B" w:rsidP="007B3AFB">
            <w:pPr>
              <w:spacing w:line="280" w:lineRule="exact"/>
              <w:ind w:left="200" w:hangingChars="100" w:hanging="200"/>
              <w:rPr>
                <w:rFonts w:ascii="Meiryo UI" w:eastAsia="Meiryo UI" w:hAnsi="Meiryo UI" w:cs="Meiryo UI"/>
                <w:color w:val="000000" w:themeColor="text1"/>
                <w:sz w:val="20"/>
                <w:szCs w:val="20"/>
              </w:rPr>
            </w:pPr>
          </w:p>
          <w:p w:rsidR="007B3AFB" w:rsidRPr="00D33883" w:rsidRDefault="003C4243" w:rsidP="007B3AFB">
            <w:pPr>
              <w:spacing w:line="280" w:lineRule="exact"/>
              <w:ind w:left="200" w:hangingChars="100" w:hanging="200"/>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w:t>
            </w:r>
            <w:r w:rsidR="007B3AFB">
              <w:rPr>
                <w:rFonts w:ascii="Meiryo UI" w:eastAsia="Meiryo UI" w:hAnsi="Meiryo UI" w:cs="Meiryo UI" w:hint="eastAsia"/>
                <w:color w:val="000000" w:themeColor="text1"/>
                <w:sz w:val="20"/>
                <w:szCs w:val="20"/>
              </w:rPr>
              <w:t>活動指標</w:t>
            </w:r>
            <w:r>
              <w:rPr>
                <w:rFonts w:ascii="Meiryo UI" w:eastAsia="Meiryo UI" w:hAnsi="Meiryo UI" w:cs="Meiryo UI" w:hint="eastAsia"/>
                <w:color w:val="000000" w:themeColor="text1"/>
                <w:sz w:val="20"/>
                <w:szCs w:val="20"/>
              </w:rPr>
              <w:t>〕</w:t>
            </w:r>
          </w:p>
          <w:p w:rsidR="007B3AFB" w:rsidRDefault="007B3AFB" w:rsidP="00576A71">
            <w:pPr>
              <w:spacing w:line="280" w:lineRule="exact"/>
              <w:ind w:left="74" w:hangingChars="37" w:hanging="74"/>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・大阪アグリアカデミア受講者及び個別指導受講者（農の成長産業化推進事業）：計113人</w:t>
            </w:r>
          </w:p>
          <w:p w:rsidR="007B3AFB" w:rsidRDefault="007B3AFB" w:rsidP="00576A71">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・新規就農希望者等に対する研修（新規就農村運営事</w:t>
            </w:r>
            <w:r>
              <w:rPr>
                <w:rFonts w:ascii="Meiryo UI" w:eastAsia="Meiryo UI" w:hAnsi="Meiryo UI" w:cs="Meiryo UI" w:hint="eastAsia"/>
                <w:sz w:val="20"/>
                <w:szCs w:val="20"/>
              </w:rPr>
              <w:lastRenderedPageBreak/>
              <w:t>業）：10人</w:t>
            </w:r>
          </w:p>
          <w:p w:rsidR="007B3AFB" w:rsidRDefault="007B3AFB" w:rsidP="00576A71">
            <w:pPr>
              <w:spacing w:line="280" w:lineRule="exact"/>
              <w:ind w:left="102" w:hangingChars="51" w:hanging="102"/>
              <w:rPr>
                <w:rFonts w:ascii="Meiryo UI" w:eastAsia="Meiryo UI" w:hAnsi="Meiryo UI" w:cs="Meiryo UI"/>
                <w:sz w:val="20"/>
                <w:szCs w:val="20"/>
              </w:rPr>
            </w:pPr>
            <w:r>
              <w:rPr>
                <w:rFonts w:ascii="Meiryo UI" w:eastAsia="Meiryo UI" w:hAnsi="Meiryo UI" w:cs="Meiryo UI" w:hint="eastAsia"/>
                <w:sz w:val="20"/>
                <w:szCs w:val="20"/>
              </w:rPr>
              <w:t>・ハートフルアグリトライアル促進事業における農業インターンシップの実施：10経営体</w:t>
            </w:r>
          </w:p>
          <w:p w:rsidR="00DD3A22" w:rsidRDefault="007B3AFB" w:rsidP="00576A71">
            <w:pPr>
              <w:spacing w:line="280" w:lineRule="exact"/>
              <w:ind w:left="88" w:hangingChars="44" w:hanging="88"/>
              <w:rPr>
                <w:rFonts w:ascii="Meiryo UI" w:eastAsia="Meiryo UI" w:hAnsi="Meiryo UI" w:cs="Meiryo UI"/>
                <w:sz w:val="20"/>
                <w:szCs w:val="20"/>
              </w:rPr>
            </w:pPr>
            <w:r>
              <w:rPr>
                <w:rFonts w:ascii="Meiryo UI" w:eastAsia="Meiryo UI" w:hAnsi="Meiryo UI" w:cs="Meiryo UI" w:hint="eastAsia"/>
                <w:sz w:val="20"/>
                <w:szCs w:val="20"/>
              </w:rPr>
              <w:t>・生産現場</w:t>
            </w:r>
            <w:r w:rsidR="00DB1FB5">
              <w:rPr>
                <w:rFonts w:ascii="Meiryo UI" w:eastAsia="Meiryo UI" w:hAnsi="Meiryo UI" w:cs="Meiryo UI" w:hint="eastAsia"/>
                <w:sz w:val="20"/>
                <w:szCs w:val="20"/>
              </w:rPr>
              <w:t>で</w:t>
            </w:r>
            <w:r w:rsidR="00DB1FB5" w:rsidRPr="00DB6DB0">
              <w:rPr>
                <w:rFonts w:ascii="Meiryo UI" w:eastAsia="Meiryo UI" w:hAnsi="Meiryo UI" w:cs="Meiryo UI" w:hint="eastAsia"/>
                <w:sz w:val="20"/>
                <w:szCs w:val="20"/>
              </w:rPr>
              <w:t>の実証展示による</w:t>
            </w:r>
            <w:r w:rsidRPr="00DB6DB0">
              <w:rPr>
                <w:rFonts w:ascii="Meiryo UI" w:eastAsia="Meiryo UI" w:hAnsi="Meiryo UI" w:cs="Meiryo UI" w:hint="eastAsia"/>
                <w:sz w:val="20"/>
                <w:szCs w:val="20"/>
              </w:rPr>
              <w:t>普及</w:t>
            </w:r>
            <w:r w:rsidR="00DB1FB5" w:rsidRPr="00DB6DB0">
              <w:rPr>
                <w:rFonts w:ascii="Meiryo UI" w:eastAsia="Meiryo UI" w:hAnsi="Meiryo UI" w:cs="Meiryo UI" w:hint="eastAsia"/>
                <w:sz w:val="20"/>
                <w:szCs w:val="20"/>
              </w:rPr>
              <w:t>・PR</w:t>
            </w:r>
            <w:r w:rsidRPr="00DB6DB0">
              <w:rPr>
                <w:rFonts w:ascii="Meiryo UI" w:eastAsia="Meiryo UI" w:hAnsi="Meiryo UI" w:cs="Meiryo UI" w:hint="eastAsia"/>
                <w:sz w:val="20"/>
                <w:szCs w:val="20"/>
              </w:rPr>
              <w:t>（</w:t>
            </w:r>
            <w:r w:rsidRPr="009B6410">
              <w:rPr>
                <w:rFonts w:ascii="Meiryo UI" w:eastAsia="Meiryo UI" w:hAnsi="Meiryo UI" w:cs="Meiryo UI" w:hint="eastAsia"/>
                <w:sz w:val="20"/>
                <w:szCs w:val="20"/>
              </w:rPr>
              <w:t>水なす・なすの生産安定化・高品質化に向けた技術導入）：3技術</w:t>
            </w:r>
          </w:p>
          <w:p w:rsidR="007B3AFB" w:rsidRPr="00E739BE" w:rsidRDefault="007B3AFB" w:rsidP="007B3AFB">
            <w:pPr>
              <w:spacing w:line="280" w:lineRule="exact"/>
              <w:ind w:left="200" w:hangingChars="100" w:hanging="200"/>
              <w:rPr>
                <w:rFonts w:ascii="Meiryo UI" w:eastAsia="Meiryo UI" w:hAnsi="Meiryo UI" w:cs="Meiryo UI"/>
                <w:sz w:val="20"/>
                <w:szCs w:val="20"/>
              </w:rPr>
            </w:pPr>
          </w:p>
        </w:tc>
        <w:tc>
          <w:tcPr>
            <w:tcW w:w="396" w:type="dxa"/>
            <w:vMerge/>
            <w:tcBorders>
              <w:bottom w:val="nil"/>
              <w:tr2bl w:val="nil"/>
            </w:tcBorders>
            <w:shd w:val="clear" w:color="auto" w:fill="auto"/>
          </w:tcPr>
          <w:p w:rsidR="00DD3A22" w:rsidRPr="00E739BE" w:rsidRDefault="00DD3A22" w:rsidP="00724DD4">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740805" w:rsidRPr="00740805" w:rsidRDefault="00D10DB9" w:rsidP="00D10DB9">
            <w:pPr>
              <w:spacing w:line="280" w:lineRule="exact"/>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6F24F3ED" wp14:editId="77AEAFB9">
                      <wp:simplePos x="0" y="0"/>
                      <wp:positionH relativeFrom="column">
                        <wp:posOffset>679450</wp:posOffset>
                      </wp:positionH>
                      <wp:positionV relativeFrom="paragraph">
                        <wp:posOffset>1245870</wp:posOffset>
                      </wp:positionV>
                      <wp:extent cx="158115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6" o:spid="_x0000_s1026" style="position:absolute;left:0;text-align:left;margin-left:53.5pt;margin-top:98.1pt;width:124.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D83B61" w:rsidRPr="00E739BE" w:rsidTr="00552CF8">
        <w:trPr>
          <w:gridAfter w:val="1"/>
          <w:wAfter w:w="113" w:type="dxa"/>
        </w:trPr>
        <w:tc>
          <w:tcPr>
            <w:tcW w:w="329" w:type="dxa"/>
            <w:vMerge w:val="restart"/>
            <w:tcBorders>
              <w:top w:val="nil"/>
              <w:tr2bl w:val="nil"/>
            </w:tcBorders>
          </w:tcPr>
          <w:p w:rsidR="00D83B61" w:rsidRPr="00E739BE" w:rsidRDefault="00D83B61" w:rsidP="00724DD4">
            <w:pPr>
              <w:spacing w:line="280" w:lineRule="exact"/>
              <w:rPr>
                <w:rFonts w:ascii="Meiryo UI" w:eastAsia="Meiryo UI" w:hAnsi="Meiryo UI" w:cs="Meiryo UI"/>
              </w:rPr>
            </w:pPr>
          </w:p>
        </w:tc>
        <w:tc>
          <w:tcPr>
            <w:tcW w:w="4977" w:type="dxa"/>
            <w:vMerge w:val="restart"/>
            <w:tcBorders>
              <w:right w:val="dashed" w:sz="4" w:space="0" w:color="auto"/>
              <w:tr2bl w:val="nil"/>
            </w:tcBorders>
          </w:tcPr>
          <w:p w:rsidR="00D83B61" w:rsidRPr="00AE22AB" w:rsidRDefault="00D83B61" w:rsidP="009B403C">
            <w:pPr>
              <w:spacing w:line="280" w:lineRule="exact"/>
              <w:rPr>
                <w:rFonts w:ascii="Meiryo UI" w:eastAsia="Meiryo UI" w:hAnsi="Meiryo UI" w:cs="Meiryo UI"/>
                <w:b/>
                <w:color w:val="000000" w:themeColor="text1"/>
                <w:sz w:val="20"/>
                <w:szCs w:val="20"/>
              </w:rPr>
            </w:pPr>
            <w:r w:rsidRPr="00AE22AB">
              <w:rPr>
                <w:rFonts w:ascii="Meiryo UI" w:eastAsia="Meiryo UI" w:hAnsi="Meiryo UI" w:cs="Meiryo UI" w:hint="eastAsia"/>
                <w:b/>
                <w:color w:val="000000" w:themeColor="text1"/>
                <w:sz w:val="20"/>
                <w:szCs w:val="20"/>
              </w:rPr>
              <w:t>■農空間の保全と活用</w:t>
            </w:r>
          </w:p>
          <w:p w:rsidR="00D83B61" w:rsidRPr="00AE22AB" w:rsidRDefault="00D83B61" w:rsidP="009B403C">
            <w:pPr>
              <w:spacing w:line="280" w:lineRule="exact"/>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・農空間保全地域制度の推進</w:t>
            </w:r>
          </w:p>
          <w:p w:rsidR="00D83B61" w:rsidRPr="00AE22AB" w:rsidRDefault="00D83B61" w:rsidP="00EA3BCC">
            <w:pPr>
              <w:spacing w:line="280" w:lineRule="exact"/>
              <w:ind w:leftChars="50" w:left="110" w:firstLineChars="50" w:firstLine="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「大阪府都市農業の推進及び農空間</w:t>
            </w:r>
            <w:r w:rsidRPr="0009208E">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18</w:t>
            </w:r>
            <w:r w:rsidRPr="0009208E">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の保全と活用に関する条例」（30年３月改正）に定めた新たな「農空間保全地域制度</w:t>
            </w:r>
            <w:r w:rsidRPr="0009208E">
              <w:rPr>
                <w:rFonts w:ascii="Meiryo UI" w:eastAsia="Meiryo UI" w:hAnsi="Meiryo UI" w:cs="Meiryo UI" w:hint="eastAsia"/>
                <w:color w:val="000000" w:themeColor="text1"/>
                <w:sz w:val="20"/>
                <w:szCs w:val="20"/>
              </w:rPr>
              <w:t>(*</w:t>
            </w:r>
            <w:r>
              <w:rPr>
                <w:rFonts w:ascii="Meiryo UI" w:eastAsia="Meiryo UI" w:hAnsi="Meiryo UI" w:cs="Meiryo UI" w:hint="eastAsia"/>
                <w:color w:val="000000" w:themeColor="text1"/>
                <w:sz w:val="20"/>
                <w:szCs w:val="20"/>
              </w:rPr>
              <w:t>19</w:t>
            </w:r>
            <w:r w:rsidRPr="0009208E">
              <w:rPr>
                <w:rFonts w:ascii="Meiryo UI" w:eastAsia="Meiryo UI" w:hAnsi="Meiryo UI" w:cs="Meiryo UI" w:hint="eastAsia"/>
                <w:color w:val="000000" w:themeColor="text1"/>
                <w:sz w:val="20"/>
                <w:szCs w:val="20"/>
              </w:rPr>
              <w:t>)</w:t>
            </w:r>
            <w:r w:rsidRPr="00AE22AB">
              <w:rPr>
                <w:rFonts w:ascii="Meiryo UI" w:eastAsia="Meiryo UI" w:hAnsi="Meiryo UI" w:cs="Meiryo UI" w:hint="eastAsia"/>
                <w:color w:val="000000" w:themeColor="text1"/>
                <w:sz w:val="20"/>
                <w:szCs w:val="20"/>
              </w:rPr>
              <w:t>」に基づき、</w:t>
            </w:r>
            <w:r w:rsidRPr="00DB6DB0">
              <w:rPr>
                <w:rFonts w:ascii="Meiryo UI" w:eastAsia="Meiryo UI" w:hAnsi="Meiryo UI" w:cs="Meiryo UI" w:hint="eastAsia"/>
                <w:sz w:val="20"/>
                <w:szCs w:val="20"/>
              </w:rPr>
              <w:t>担い手の確保など</w:t>
            </w:r>
            <w:r w:rsidRPr="00AE22AB">
              <w:rPr>
                <w:rFonts w:ascii="Meiryo UI" w:eastAsia="Meiryo UI" w:hAnsi="Meiryo UI" w:cs="Meiryo UI" w:hint="eastAsia"/>
                <w:color w:val="000000" w:themeColor="text1"/>
                <w:sz w:val="20"/>
                <w:szCs w:val="20"/>
              </w:rPr>
              <w:t>対策が必要な地域に働きかけ、地域が主体となっ</w:t>
            </w:r>
            <w:r>
              <w:rPr>
                <w:rFonts w:ascii="Meiryo UI" w:eastAsia="Meiryo UI" w:hAnsi="Meiryo UI" w:cs="Meiryo UI" w:hint="eastAsia"/>
                <w:color w:val="000000" w:themeColor="text1"/>
                <w:sz w:val="20"/>
                <w:szCs w:val="20"/>
              </w:rPr>
              <w:t>た</w:t>
            </w:r>
            <w:r w:rsidRPr="00AE22AB">
              <w:rPr>
                <w:rFonts w:ascii="Meiryo UI" w:eastAsia="Meiryo UI" w:hAnsi="Meiryo UI" w:cs="Meiryo UI" w:hint="eastAsia"/>
                <w:color w:val="000000" w:themeColor="text1"/>
                <w:sz w:val="20"/>
                <w:szCs w:val="20"/>
              </w:rPr>
              <w:t>計画づくりや、計画に基づく取組みを支援する</w:t>
            </w:r>
            <w:r>
              <w:rPr>
                <w:rFonts w:ascii="Meiryo UI" w:eastAsia="Meiryo UI" w:hAnsi="Meiryo UI" w:cs="Meiryo UI" w:hint="eastAsia"/>
                <w:color w:val="000000" w:themeColor="text1"/>
                <w:sz w:val="20"/>
                <w:szCs w:val="20"/>
              </w:rPr>
              <w:t>ことで、農業の成長産業化や良好な農空間の保全を実現する</w:t>
            </w:r>
            <w:r w:rsidRPr="00AE22AB">
              <w:rPr>
                <w:rFonts w:ascii="Meiryo UI" w:eastAsia="Meiryo UI" w:hAnsi="Meiryo UI" w:cs="Meiryo UI" w:hint="eastAsia"/>
                <w:color w:val="000000" w:themeColor="text1"/>
                <w:sz w:val="20"/>
                <w:szCs w:val="20"/>
              </w:rPr>
              <w:t>。</w:t>
            </w:r>
          </w:p>
          <w:p w:rsidR="00D83B61" w:rsidRPr="00AE22AB" w:rsidRDefault="00D83B61" w:rsidP="009B403C">
            <w:pPr>
              <w:spacing w:line="280" w:lineRule="exact"/>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・おおさか農空間づくりプラットフォームの運営</w:t>
            </w:r>
          </w:p>
          <w:p w:rsidR="00D83B61" w:rsidRPr="00AE22AB" w:rsidRDefault="00D83B61" w:rsidP="00EA3BCC">
            <w:pPr>
              <w:spacing w:line="280" w:lineRule="exact"/>
              <w:ind w:left="100" w:hangingChars="50" w:hanging="100"/>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 xml:space="preserve">　府民が気軽に農空間での活動に参加できるよう、企業や学生、地元活動団体等の多様な主体が参画する「おおさか農空間づくりプラットフォーム」を運営し、農空間の魅力や活動等に関する情報の発信、府民と地域のマッチングを支援する。</w:t>
            </w:r>
          </w:p>
          <w:p w:rsidR="00D83B61" w:rsidRPr="00AE22AB" w:rsidRDefault="00D83B61" w:rsidP="009B403C">
            <w:pPr>
              <w:spacing w:line="280" w:lineRule="exact"/>
              <w:rPr>
                <w:rFonts w:ascii="Meiryo UI" w:eastAsia="Meiryo UI" w:hAnsi="Meiryo UI" w:cs="Meiryo UI"/>
                <w:color w:val="000000" w:themeColor="text1"/>
                <w:sz w:val="20"/>
                <w:szCs w:val="20"/>
              </w:rPr>
            </w:pPr>
            <w:r w:rsidRPr="00AE22AB">
              <w:rPr>
                <w:rFonts w:ascii="Meiryo UI" w:eastAsia="Meiryo UI" w:hAnsi="Meiryo UI" w:cs="Meiryo UI" w:hint="eastAsia"/>
                <w:color w:val="000000" w:themeColor="text1"/>
                <w:sz w:val="20"/>
                <w:szCs w:val="20"/>
              </w:rPr>
              <w:t xml:space="preserve">　</w:t>
            </w:r>
          </w:p>
          <w:p w:rsidR="00D83B61" w:rsidRPr="00AE22AB" w:rsidRDefault="007802A8" w:rsidP="009B403C">
            <w:pPr>
              <w:spacing w:line="280" w:lineRule="exact"/>
              <w:rPr>
                <w:rFonts w:ascii="Meiryo UI" w:eastAsia="Meiryo UI" w:hAnsi="Meiryo UI" w:cs="Meiryo UI"/>
                <w:color w:val="000000" w:themeColor="text1"/>
                <w:sz w:val="20"/>
                <w:szCs w:val="20"/>
                <w:bdr w:val="single" w:sz="4" w:space="0" w:color="auto"/>
              </w:rPr>
            </w:pPr>
            <w:r>
              <w:rPr>
                <w:rFonts w:ascii="Meiryo UI" w:eastAsia="Meiryo UI" w:hAnsi="Meiryo UI" w:cs="Meiryo UI" w:hint="eastAsia"/>
                <w:color w:val="000000" w:themeColor="text1"/>
                <w:sz w:val="20"/>
                <w:szCs w:val="20"/>
                <w:bdr w:val="single" w:sz="4" w:space="0" w:color="auto"/>
              </w:rPr>
              <w:t>（</w:t>
            </w:r>
            <w:r w:rsidR="00D83B61" w:rsidRPr="00AE22AB">
              <w:rPr>
                <w:rFonts w:ascii="Meiryo UI" w:eastAsia="Meiryo UI" w:hAnsi="Meiryo UI" w:cs="Meiryo UI" w:hint="eastAsia"/>
                <w:color w:val="000000" w:themeColor="text1"/>
                <w:sz w:val="20"/>
                <w:szCs w:val="20"/>
                <w:bdr w:val="single" w:sz="4" w:space="0" w:color="auto"/>
              </w:rPr>
              <w:t>スケジュール</w:t>
            </w:r>
            <w:r>
              <w:rPr>
                <w:rFonts w:ascii="Meiryo UI" w:eastAsia="Meiryo UI" w:hAnsi="Meiryo UI" w:cs="Meiryo UI" w:hint="eastAsia"/>
                <w:color w:val="000000" w:themeColor="text1"/>
                <w:sz w:val="20"/>
                <w:szCs w:val="20"/>
                <w:bdr w:val="single" w:sz="4" w:space="0" w:color="auto"/>
              </w:rPr>
              <w:t>）</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◇農空間保全地域制度の推進</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・事業の実施　ほ場整備事業の計画決定（11月）</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・農空間づくりプラン策定（随時）</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・農空間づくり協議会設立（随時）</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◇農空間づくりプラットフォームの運営</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・FacebookなどSNSを活用した情報発信、会員募集</w:t>
            </w:r>
            <w:r w:rsidR="003C4243" w:rsidRPr="00DB6DB0">
              <w:rPr>
                <w:rFonts w:ascii="Meiryo UI" w:eastAsia="Meiryo UI" w:hAnsi="Meiryo UI" w:cs="Meiryo UI" w:hint="eastAsia"/>
                <w:sz w:val="20"/>
                <w:szCs w:val="20"/>
              </w:rPr>
              <w:t xml:space="preserve">　</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・アグリキャンパスプロジェクトの実施（府内6箇所）</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・農空間お宝発見コンテスト（7月募集11月選考）</w:t>
            </w:r>
          </w:p>
          <w:p w:rsidR="00D83B61" w:rsidRPr="00DB6DB0" w:rsidRDefault="00D83B61" w:rsidP="000F7C12">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・農空間マッチングセッションの開催（８月開催）</w:t>
            </w:r>
          </w:p>
          <w:p w:rsidR="00D83B61" w:rsidRPr="00E739BE" w:rsidRDefault="00D83B61" w:rsidP="008B6743">
            <w:pPr>
              <w:spacing w:line="280" w:lineRule="exact"/>
              <w:rPr>
                <w:rFonts w:ascii="Meiryo UI" w:eastAsia="Meiryo UI" w:hAnsi="Meiryo UI" w:cs="Meiryo UI"/>
                <w:b/>
                <w:sz w:val="20"/>
                <w:szCs w:val="20"/>
              </w:rPr>
            </w:pPr>
          </w:p>
        </w:tc>
        <w:tc>
          <w:tcPr>
            <w:tcW w:w="396" w:type="dxa"/>
            <w:vMerge/>
            <w:tcBorders>
              <w:left w:val="dashed" w:sz="4" w:space="0" w:color="auto"/>
              <w:bottom w:val="nil"/>
              <w:right w:val="dashed" w:sz="4" w:space="0" w:color="auto"/>
              <w:tr2bl w:val="nil"/>
            </w:tcBorders>
            <w:shd w:val="clear" w:color="auto" w:fill="auto"/>
          </w:tcPr>
          <w:p w:rsidR="00D83B61" w:rsidRPr="00E739BE" w:rsidRDefault="00D83B61" w:rsidP="00724DD4">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nil"/>
              <w:tr2bl w:val="nil"/>
            </w:tcBorders>
          </w:tcPr>
          <w:p w:rsidR="00D83B61" w:rsidRPr="008B6743" w:rsidRDefault="00D83B61" w:rsidP="008B6743">
            <w:pPr>
              <w:spacing w:line="280" w:lineRule="exact"/>
              <w:rPr>
                <w:rFonts w:ascii="Meiryo UI" w:eastAsia="Meiryo UI" w:hAnsi="Meiryo UI" w:cs="Meiryo UI"/>
                <w:color w:val="000000" w:themeColor="text1"/>
                <w:sz w:val="20"/>
                <w:szCs w:val="20"/>
              </w:rPr>
            </w:pPr>
          </w:p>
          <w:p w:rsidR="00D83B61" w:rsidRPr="008B6743" w:rsidRDefault="00D83B61" w:rsidP="008B6743">
            <w:pPr>
              <w:spacing w:line="280" w:lineRule="exact"/>
              <w:rPr>
                <w:rFonts w:ascii="Meiryo UI" w:eastAsia="Meiryo UI" w:hAnsi="Meiryo UI" w:cs="Meiryo UI"/>
                <w:color w:val="000000" w:themeColor="text1"/>
                <w:sz w:val="20"/>
                <w:szCs w:val="20"/>
                <w:bdr w:val="single" w:sz="4" w:space="0" w:color="auto"/>
              </w:rPr>
            </w:pPr>
            <w:r w:rsidRPr="008B6743">
              <w:rPr>
                <w:rFonts w:ascii="Meiryo UI" w:eastAsia="Meiryo UI" w:hAnsi="Meiryo UI" w:cs="Meiryo UI" w:hint="eastAsia"/>
                <w:color w:val="000000" w:themeColor="text1"/>
                <w:sz w:val="20"/>
                <w:szCs w:val="20"/>
                <w:bdr w:val="single" w:sz="4" w:space="0" w:color="auto"/>
              </w:rPr>
              <w:t>◇成果指標（アウトカム）</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（定性的な目標）</w:t>
            </w:r>
          </w:p>
          <w:p w:rsidR="00D83B61" w:rsidRPr="00DB6DB0" w:rsidRDefault="00D83B61" w:rsidP="00576A71">
            <w:pPr>
              <w:spacing w:line="280" w:lineRule="exact"/>
              <w:ind w:left="116" w:hangingChars="58" w:hanging="116"/>
              <w:rPr>
                <w:rFonts w:ascii="Meiryo UI" w:eastAsia="Meiryo UI" w:hAnsi="Meiryo UI" w:cs="Meiryo UI"/>
                <w:sz w:val="20"/>
                <w:szCs w:val="20"/>
              </w:rPr>
            </w:pPr>
            <w:r w:rsidRPr="00DB6DB0">
              <w:rPr>
                <w:rFonts w:ascii="Meiryo UI" w:eastAsia="Meiryo UI" w:hAnsi="Meiryo UI" w:cs="Meiryo UI" w:hint="eastAsia"/>
                <w:sz w:val="20"/>
                <w:szCs w:val="20"/>
              </w:rPr>
              <w:t>・地域の実情に沿った、担い手を伴う計画的な農地利用が図られることにより、農業の成長産業化と農空間の保全・活用を推進</w:t>
            </w:r>
          </w:p>
          <w:p w:rsidR="00D83B61" w:rsidRPr="00DB6DB0" w:rsidRDefault="00D83B61" w:rsidP="00576A71">
            <w:pPr>
              <w:spacing w:line="280" w:lineRule="exact"/>
              <w:ind w:left="102" w:hangingChars="51" w:hanging="102"/>
              <w:rPr>
                <w:rFonts w:ascii="Meiryo UI" w:eastAsia="Meiryo UI" w:hAnsi="Meiryo UI" w:cs="Meiryo UI"/>
                <w:sz w:val="20"/>
                <w:szCs w:val="20"/>
              </w:rPr>
            </w:pPr>
            <w:r w:rsidRPr="00DB6DB0">
              <w:rPr>
                <w:rFonts w:ascii="Meiryo UI" w:eastAsia="Meiryo UI" w:hAnsi="Meiryo UI" w:cs="Meiryo UI" w:hint="eastAsia"/>
                <w:sz w:val="20"/>
                <w:szCs w:val="20"/>
              </w:rPr>
              <w:t>・農を身近に感じ楽しめる機会を充実させ、多くの府民が農空間での活動に参加。</w:t>
            </w:r>
          </w:p>
          <w:p w:rsidR="00D83B61" w:rsidRPr="00DB6DB0" w:rsidRDefault="00D83B61" w:rsidP="008B6743">
            <w:pPr>
              <w:spacing w:line="280" w:lineRule="exact"/>
              <w:rPr>
                <w:rFonts w:ascii="Meiryo UI" w:eastAsia="Meiryo UI" w:hAnsi="Meiryo UI" w:cs="Meiryo UI"/>
                <w:sz w:val="20"/>
                <w:szCs w:val="20"/>
              </w:rPr>
            </w:pPr>
          </w:p>
          <w:p w:rsidR="00D83B61" w:rsidRPr="00DB6DB0" w:rsidRDefault="003C4243"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w:t>
            </w:r>
            <w:r w:rsidR="00D83B61" w:rsidRPr="00DB6DB0">
              <w:rPr>
                <w:rFonts w:ascii="Meiryo UI" w:eastAsia="Meiryo UI" w:hAnsi="Meiryo UI" w:cs="Meiryo UI" w:hint="eastAsia"/>
                <w:sz w:val="20"/>
                <w:szCs w:val="20"/>
              </w:rPr>
              <w:t>活動指標</w:t>
            </w:r>
            <w:r w:rsidRPr="00DB6DB0">
              <w:rPr>
                <w:rFonts w:ascii="Meiryo UI" w:eastAsia="Meiryo UI" w:hAnsi="Meiryo UI" w:cs="Meiryo UI" w:hint="eastAsia"/>
                <w:sz w:val="20"/>
                <w:szCs w:val="20"/>
              </w:rPr>
              <w:t>〕</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・農空間づくりプランに基づく施策の実施地区：3地区</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・農空間づくりプラン策定地区：6地区</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・農空間づくり協議会設立地区：9地区</w:t>
            </w:r>
          </w:p>
          <w:p w:rsidR="00D83B61" w:rsidRPr="00DB6DB0" w:rsidRDefault="00D83B61" w:rsidP="008B6743">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・農空間づくりに参加する府民の数：46,000人</w:t>
            </w:r>
          </w:p>
          <w:p w:rsidR="00D83B61" w:rsidRPr="008B6743" w:rsidRDefault="00D83B61" w:rsidP="00BA6AB0">
            <w:pPr>
              <w:spacing w:line="280" w:lineRule="exact"/>
              <w:rPr>
                <w:rFonts w:ascii="Meiryo UI" w:eastAsia="Meiryo UI" w:hAnsi="Meiryo UI" w:cs="Meiryo UI"/>
                <w:sz w:val="20"/>
                <w:szCs w:val="20"/>
              </w:rPr>
            </w:pPr>
          </w:p>
        </w:tc>
        <w:tc>
          <w:tcPr>
            <w:tcW w:w="396" w:type="dxa"/>
            <w:vMerge/>
            <w:tcBorders>
              <w:bottom w:val="nil"/>
              <w:tr2bl w:val="nil"/>
            </w:tcBorders>
            <w:shd w:val="clear" w:color="auto" w:fill="auto"/>
          </w:tcPr>
          <w:p w:rsidR="00D83B61" w:rsidRPr="00E739BE" w:rsidRDefault="00D83B61" w:rsidP="00724DD4">
            <w:pPr>
              <w:spacing w:line="280" w:lineRule="exact"/>
              <w:ind w:left="200" w:hangingChars="100" w:hanging="200"/>
              <w:rPr>
                <w:rFonts w:ascii="Meiryo UI" w:eastAsia="Meiryo UI" w:hAnsi="Meiryo UI" w:cs="Meiryo UI"/>
                <w:sz w:val="20"/>
                <w:szCs w:val="20"/>
              </w:rPr>
            </w:pPr>
          </w:p>
        </w:tc>
        <w:tc>
          <w:tcPr>
            <w:tcW w:w="4743" w:type="dxa"/>
            <w:vMerge w:val="restart"/>
            <w:tcBorders>
              <w:top w:val="single" w:sz="4" w:space="0" w:color="auto"/>
              <w:tr2bl w:val="single" w:sz="4" w:space="0" w:color="auto"/>
            </w:tcBorders>
            <w:shd w:val="clear" w:color="auto" w:fill="F2DBDB" w:themeFill="accent2" w:themeFillTint="33"/>
          </w:tcPr>
          <w:p w:rsidR="00D83B61" w:rsidRPr="00557A96" w:rsidRDefault="00D10DB9" w:rsidP="006E121E">
            <w:pPr>
              <w:spacing w:line="280" w:lineRule="exact"/>
              <w:ind w:left="200" w:hangingChars="100" w:hanging="200"/>
              <w:rPr>
                <w:rFonts w:ascii="Meiryo UI" w:eastAsia="Meiryo UI" w:hAnsi="Meiryo UI" w:cs="Meiryo UI"/>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1312" behindDoc="0" locked="0" layoutInCell="1" allowOverlap="1" wp14:anchorId="6F24F3ED" wp14:editId="77AEAFB9">
                      <wp:simplePos x="0" y="0"/>
                      <wp:positionH relativeFrom="column">
                        <wp:posOffset>746125</wp:posOffset>
                      </wp:positionH>
                      <wp:positionV relativeFrom="paragraph">
                        <wp:posOffset>1763395</wp:posOffset>
                      </wp:positionV>
                      <wp:extent cx="15811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1" o:spid="_x0000_s1027" style="position:absolute;left:0;text-align:left;margin-left:58.75pt;margin-top:138.85pt;width:124.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D83B61" w:rsidRPr="00E739BE" w:rsidTr="00552CF8">
        <w:trPr>
          <w:gridAfter w:val="1"/>
          <w:wAfter w:w="113" w:type="dxa"/>
        </w:trPr>
        <w:tc>
          <w:tcPr>
            <w:tcW w:w="329" w:type="dxa"/>
            <w:vMerge/>
            <w:tcBorders>
              <w:bottom w:val="nil"/>
              <w:tr2bl w:val="nil"/>
            </w:tcBorders>
          </w:tcPr>
          <w:p w:rsidR="00D83B61" w:rsidRPr="00E739BE" w:rsidRDefault="00D83B61" w:rsidP="00724DD4">
            <w:pPr>
              <w:spacing w:line="280" w:lineRule="exact"/>
              <w:rPr>
                <w:rFonts w:ascii="Meiryo UI" w:eastAsia="Meiryo UI" w:hAnsi="Meiryo UI" w:cs="Meiryo UI"/>
              </w:rPr>
            </w:pPr>
          </w:p>
        </w:tc>
        <w:tc>
          <w:tcPr>
            <w:tcW w:w="4977" w:type="dxa"/>
            <w:vMerge/>
            <w:tcBorders>
              <w:bottom w:val="single" w:sz="4" w:space="0" w:color="auto"/>
              <w:right w:val="dashed" w:sz="4" w:space="0" w:color="auto"/>
              <w:tr2bl w:val="nil"/>
            </w:tcBorders>
          </w:tcPr>
          <w:p w:rsidR="00D83B61" w:rsidRPr="00E739BE" w:rsidRDefault="00D83B61" w:rsidP="00732D95">
            <w:pPr>
              <w:spacing w:line="280" w:lineRule="exact"/>
              <w:ind w:left="200" w:hangingChars="100" w:hanging="200"/>
              <w:rPr>
                <w:rFonts w:ascii="Meiryo UI" w:eastAsia="Meiryo UI" w:hAnsi="Meiryo UI" w:cs="Meiryo UI"/>
                <w:color w:val="000000" w:themeColor="text1"/>
                <w:sz w:val="20"/>
                <w:szCs w:val="20"/>
              </w:rPr>
            </w:pPr>
          </w:p>
        </w:tc>
        <w:tc>
          <w:tcPr>
            <w:tcW w:w="396" w:type="dxa"/>
            <w:tcBorders>
              <w:top w:val="nil"/>
              <w:left w:val="dashed" w:sz="4" w:space="0" w:color="auto"/>
              <w:bottom w:val="single" w:sz="4" w:space="0" w:color="auto"/>
              <w:right w:val="dashed" w:sz="4" w:space="0" w:color="auto"/>
              <w:tr2bl w:val="nil"/>
            </w:tcBorders>
            <w:shd w:val="clear" w:color="auto" w:fill="auto"/>
            <w:vAlign w:val="center"/>
          </w:tcPr>
          <w:p w:rsidR="00D83B61" w:rsidRPr="00E739BE" w:rsidRDefault="00D83B61" w:rsidP="00724DD4">
            <w:pPr>
              <w:spacing w:line="280" w:lineRule="exact"/>
              <w:jc w:val="center"/>
              <w:rPr>
                <w:rFonts w:ascii="Meiryo UI" w:eastAsia="Meiryo UI" w:hAnsi="Meiryo UI" w:cs="Meiryo UI"/>
                <w:b/>
                <w:sz w:val="18"/>
                <w:szCs w:val="18"/>
              </w:rPr>
            </w:pPr>
          </w:p>
        </w:tc>
        <w:tc>
          <w:tcPr>
            <w:tcW w:w="4894" w:type="dxa"/>
            <w:tcBorders>
              <w:top w:val="nil"/>
              <w:left w:val="dashed" w:sz="4" w:space="0" w:color="auto"/>
              <w:bottom w:val="single" w:sz="4" w:space="0" w:color="auto"/>
              <w:tr2bl w:val="nil"/>
            </w:tcBorders>
          </w:tcPr>
          <w:p w:rsidR="00D83B61" w:rsidRPr="00E739BE" w:rsidRDefault="00D83B61" w:rsidP="00AD4E8F">
            <w:pPr>
              <w:spacing w:line="280" w:lineRule="exact"/>
              <w:ind w:left="200" w:hangingChars="100" w:hanging="200"/>
              <w:rPr>
                <w:rFonts w:ascii="Meiryo UI" w:eastAsia="Meiryo UI" w:hAnsi="Meiryo UI" w:cs="Meiryo UI"/>
                <w:sz w:val="20"/>
                <w:szCs w:val="20"/>
              </w:rPr>
            </w:pPr>
          </w:p>
        </w:tc>
        <w:tc>
          <w:tcPr>
            <w:tcW w:w="396" w:type="dxa"/>
            <w:tcBorders>
              <w:top w:val="nil"/>
              <w:bottom w:val="single" w:sz="4" w:space="0" w:color="auto"/>
              <w:tr2bl w:val="nil"/>
            </w:tcBorders>
            <w:shd w:val="clear" w:color="auto" w:fill="auto"/>
            <w:vAlign w:val="center"/>
          </w:tcPr>
          <w:p w:rsidR="00D83B61" w:rsidRPr="00E739BE" w:rsidRDefault="00D83B61" w:rsidP="00AE41F6">
            <w:pPr>
              <w:spacing w:line="280" w:lineRule="exact"/>
              <w:ind w:left="200" w:hangingChars="100" w:hanging="200"/>
              <w:jc w:val="center"/>
              <w:rPr>
                <w:rFonts w:ascii="Meiryo UI" w:eastAsia="Meiryo UI" w:hAnsi="Meiryo UI" w:cs="Meiryo UI"/>
                <w:sz w:val="20"/>
                <w:szCs w:val="20"/>
              </w:rPr>
            </w:pPr>
          </w:p>
        </w:tc>
        <w:tc>
          <w:tcPr>
            <w:tcW w:w="4743" w:type="dxa"/>
            <w:vMerge/>
            <w:tcBorders>
              <w:bottom w:val="single" w:sz="4" w:space="0" w:color="auto"/>
              <w:tr2bl w:val="single" w:sz="4" w:space="0" w:color="auto"/>
            </w:tcBorders>
            <w:shd w:val="clear" w:color="auto" w:fill="F2DBDB" w:themeFill="accent2" w:themeFillTint="33"/>
          </w:tcPr>
          <w:p w:rsidR="00D83B61" w:rsidRPr="00557A96" w:rsidRDefault="00D83B61" w:rsidP="00815FF2">
            <w:pPr>
              <w:spacing w:line="280" w:lineRule="exact"/>
              <w:ind w:left="98"/>
              <w:rPr>
                <w:rFonts w:ascii="Meiryo UI" w:eastAsia="Meiryo UI" w:hAnsi="Meiryo UI" w:cs="Meiryo UI"/>
                <w:sz w:val="20"/>
                <w:szCs w:val="20"/>
              </w:rPr>
            </w:pPr>
          </w:p>
        </w:tc>
      </w:tr>
      <w:tr w:rsidR="001A4BE7" w:rsidRPr="00E739BE" w:rsidTr="00552CF8">
        <w:trPr>
          <w:gridAfter w:val="1"/>
          <w:wAfter w:w="113" w:type="dxa"/>
          <w:trHeight w:val="3426"/>
        </w:trPr>
        <w:tc>
          <w:tcPr>
            <w:tcW w:w="329" w:type="dxa"/>
            <w:tcBorders>
              <w:top w:val="single" w:sz="4" w:space="0" w:color="auto"/>
              <w:tr2bl w:val="nil"/>
            </w:tcBorders>
          </w:tcPr>
          <w:p w:rsidR="001A4BE7" w:rsidRPr="00E739BE" w:rsidRDefault="001A4BE7" w:rsidP="00724DD4">
            <w:pPr>
              <w:spacing w:line="280" w:lineRule="exact"/>
              <w:rPr>
                <w:rFonts w:ascii="Meiryo UI" w:eastAsia="Meiryo UI" w:hAnsi="Meiryo UI" w:cs="Meiryo UI"/>
              </w:rPr>
            </w:pPr>
          </w:p>
        </w:tc>
        <w:tc>
          <w:tcPr>
            <w:tcW w:w="4977" w:type="dxa"/>
            <w:tcBorders>
              <w:top w:val="single" w:sz="4" w:space="0" w:color="auto"/>
              <w:right w:val="dashed" w:sz="4" w:space="0" w:color="auto"/>
              <w:tr2bl w:val="nil"/>
            </w:tcBorders>
          </w:tcPr>
          <w:p w:rsidR="001A4BE7" w:rsidRPr="008E4F6E" w:rsidRDefault="001A4BE7" w:rsidP="001A4BE7">
            <w:pPr>
              <w:spacing w:line="280" w:lineRule="exact"/>
              <w:rPr>
                <w:rFonts w:ascii="Meiryo UI" w:eastAsia="Meiryo UI" w:hAnsi="Meiryo UI" w:cs="Meiryo UI"/>
                <w:b/>
                <w:sz w:val="20"/>
                <w:szCs w:val="20"/>
                <w:shd w:val="pct15" w:color="auto" w:fill="FFFFFF"/>
              </w:rPr>
            </w:pPr>
            <w:r w:rsidRPr="008E4F6E">
              <w:rPr>
                <w:rFonts w:ascii="Meiryo UI" w:eastAsia="Meiryo UI" w:hAnsi="Meiryo UI" w:cs="Meiryo UI" w:hint="eastAsia"/>
                <w:b/>
                <w:sz w:val="20"/>
                <w:szCs w:val="20"/>
              </w:rPr>
              <w:t>■家畜保健衛生事業の推進</w:t>
            </w:r>
          </w:p>
          <w:p w:rsidR="001A4BE7" w:rsidRPr="00DB6DB0" w:rsidRDefault="000F7C12" w:rsidP="000F7C12">
            <w:pPr>
              <w:spacing w:line="280" w:lineRule="exact"/>
              <w:ind w:left="112" w:hangingChars="56" w:hanging="112"/>
              <w:rPr>
                <w:rFonts w:ascii="Meiryo UI" w:eastAsia="Meiryo UI" w:hAnsi="Meiryo UI" w:cs="Meiryo UI"/>
                <w:sz w:val="20"/>
                <w:szCs w:val="20"/>
              </w:rPr>
            </w:pPr>
            <w:r w:rsidRPr="00DB6DB0">
              <w:rPr>
                <w:rFonts w:ascii="Meiryo UI" w:eastAsia="Meiryo UI" w:hAnsi="Meiryo UI" w:cs="Meiryo UI" w:hint="eastAsia"/>
                <w:sz w:val="20"/>
                <w:szCs w:val="20"/>
              </w:rPr>
              <w:t>・</w:t>
            </w:r>
            <w:r w:rsidR="001A4BE7" w:rsidRPr="00DB6DB0">
              <w:rPr>
                <w:rFonts w:ascii="Meiryo UI" w:eastAsia="Meiryo UI" w:hAnsi="Meiryo UI" w:cs="Meiryo UI" w:hint="eastAsia"/>
                <w:sz w:val="20"/>
                <w:szCs w:val="20"/>
              </w:rPr>
              <w:t>府内における豚コレラ発生を経験し、その際の防疫対応における課題を踏まえ、</w:t>
            </w:r>
            <w:r w:rsidR="0074600F" w:rsidRPr="00DB6DB0">
              <w:rPr>
                <w:rFonts w:ascii="Meiryo UI" w:eastAsia="Meiryo UI" w:hAnsi="Meiryo UI" w:cs="Meiryo UI" w:hint="eastAsia"/>
                <w:sz w:val="20"/>
                <w:szCs w:val="20"/>
              </w:rPr>
              <w:t>大阪府防疫対策要領および、</w:t>
            </w:r>
            <w:r w:rsidR="001A4BE7" w:rsidRPr="00DB6DB0">
              <w:rPr>
                <w:rFonts w:ascii="Meiryo UI" w:eastAsia="Meiryo UI" w:hAnsi="Meiryo UI" w:cs="Meiryo UI" w:hint="eastAsia"/>
                <w:sz w:val="20"/>
                <w:szCs w:val="20"/>
              </w:rPr>
              <w:t>より具体的で実践的な豚コレラ発生時対応マニュアル</w:t>
            </w:r>
            <w:r w:rsidR="0074600F" w:rsidRPr="00DB6DB0">
              <w:rPr>
                <w:rFonts w:ascii="Meiryo UI" w:eastAsia="Meiryo UI" w:hAnsi="Meiryo UI" w:cs="Meiryo UI" w:hint="eastAsia"/>
                <w:sz w:val="20"/>
                <w:szCs w:val="20"/>
              </w:rPr>
              <w:t>を</w:t>
            </w:r>
            <w:r w:rsidR="001A4BE7" w:rsidRPr="00DB6DB0">
              <w:rPr>
                <w:rFonts w:ascii="Meiryo UI" w:eastAsia="Meiryo UI" w:hAnsi="Meiryo UI" w:cs="Meiryo UI" w:hint="eastAsia"/>
                <w:sz w:val="20"/>
                <w:szCs w:val="20"/>
              </w:rPr>
              <w:t>策定</w:t>
            </w:r>
            <w:r w:rsidR="0074600F" w:rsidRPr="00DB6DB0">
              <w:rPr>
                <w:rFonts w:ascii="Meiryo UI" w:eastAsia="Meiryo UI" w:hAnsi="Meiryo UI" w:cs="Meiryo UI" w:hint="eastAsia"/>
                <w:sz w:val="20"/>
                <w:szCs w:val="20"/>
              </w:rPr>
              <w:t>する</w:t>
            </w:r>
            <w:r w:rsidR="001A4BE7" w:rsidRPr="00DB6DB0">
              <w:rPr>
                <w:rFonts w:ascii="Meiryo UI" w:eastAsia="Meiryo UI" w:hAnsi="Meiryo UI" w:cs="Meiryo UI" w:hint="eastAsia"/>
                <w:sz w:val="20"/>
                <w:szCs w:val="20"/>
              </w:rPr>
              <w:t>。</w:t>
            </w:r>
            <w:r w:rsidR="007238AC" w:rsidRPr="00DB6DB0">
              <w:rPr>
                <w:rFonts w:ascii="Meiryo UI" w:eastAsia="Meiryo UI" w:hAnsi="Meiryo UI" w:cs="Meiryo UI" w:hint="eastAsia"/>
                <w:sz w:val="20"/>
                <w:szCs w:val="20"/>
              </w:rPr>
              <w:t>あわせて、</w:t>
            </w:r>
            <w:r w:rsidR="00AD1921" w:rsidRPr="00DB6DB0">
              <w:rPr>
                <w:rFonts w:ascii="Meiryo UI" w:eastAsia="Meiryo UI" w:hAnsi="Meiryo UI" w:cs="Meiryo UI" w:hint="eastAsia"/>
                <w:sz w:val="20"/>
                <w:szCs w:val="20"/>
              </w:rPr>
              <w:t>より円滑な防疫措置をめざし、防疫体制整備のための事業制度の創設・拡充など</w:t>
            </w:r>
            <w:r w:rsidR="00CA5D10" w:rsidRPr="00DB6DB0">
              <w:rPr>
                <w:rFonts w:ascii="Meiryo UI" w:eastAsia="Meiryo UI" w:hAnsi="Meiryo UI" w:cs="Meiryo UI" w:hint="eastAsia"/>
                <w:sz w:val="20"/>
                <w:szCs w:val="20"/>
              </w:rPr>
              <w:t>について</w:t>
            </w:r>
            <w:r w:rsidR="00AD1921" w:rsidRPr="00DB6DB0">
              <w:rPr>
                <w:rFonts w:ascii="Meiryo UI" w:eastAsia="Meiryo UI" w:hAnsi="Meiryo UI" w:cs="Meiryo UI" w:hint="eastAsia"/>
                <w:sz w:val="20"/>
                <w:szCs w:val="20"/>
              </w:rPr>
              <w:t>、</w:t>
            </w:r>
            <w:r w:rsidR="00A603F9" w:rsidRPr="00DB6DB0">
              <w:rPr>
                <w:rFonts w:ascii="Meiryo UI" w:eastAsia="Meiryo UI" w:hAnsi="Meiryo UI" w:cs="Meiryo UI" w:hint="eastAsia"/>
                <w:sz w:val="20"/>
                <w:szCs w:val="20"/>
              </w:rPr>
              <w:t>国に強く働きかけを</w:t>
            </w:r>
            <w:r w:rsidR="007238AC" w:rsidRPr="00DB6DB0">
              <w:rPr>
                <w:rFonts w:ascii="Meiryo UI" w:eastAsia="Meiryo UI" w:hAnsi="Meiryo UI" w:cs="Meiryo UI" w:hint="eastAsia"/>
                <w:sz w:val="20"/>
                <w:szCs w:val="20"/>
              </w:rPr>
              <w:t>行う。</w:t>
            </w:r>
          </w:p>
          <w:p w:rsidR="001A4BE7" w:rsidRPr="00DB6DB0" w:rsidRDefault="001A4BE7" w:rsidP="001A4BE7">
            <w:pPr>
              <w:spacing w:line="280" w:lineRule="exact"/>
              <w:ind w:firstLineChars="50" w:firstLine="100"/>
              <w:rPr>
                <w:rFonts w:ascii="Meiryo UI" w:eastAsia="Meiryo UI" w:hAnsi="Meiryo UI" w:cs="Meiryo UI"/>
                <w:sz w:val="20"/>
                <w:szCs w:val="20"/>
              </w:rPr>
            </w:pPr>
          </w:p>
          <w:p w:rsidR="001A4BE7" w:rsidRPr="00DB6DB0" w:rsidRDefault="007802A8" w:rsidP="001A4BE7">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w:t>
            </w:r>
            <w:r w:rsidR="001A4BE7" w:rsidRPr="00DB6DB0">
              <w:rPr>
                <w:rFonts w:ascii="Meiryo UI" w:eastAsia="Meiryo UI" w:hAnsi="Meiryo UI" w:cs="Meiryo UI" w:hint="eastAsia"/>
                <w:sz w:val="20"/>
                <w:szCs w:val="20"/>
                <w:bdr w:val="single" w:sz="4" w:space="0" w:color="auto"/>
              </w:rPr>
              <w:t>スケジュール</w:t>
            </w:r>
            <w:r w:rsidRPr="00DB6DB0">
              <w:rPr>
                <w:rFonts w:ascii="Meiryo UI" w:eastAsia="Meiryo UI" w:hAnsi="Meiryo UI" w:cs="Meiryo UI" w:hint="eastAsia"/>
                <w:sz w:val="20"/>
                <w:szCs w:val="20"/>
                <w:bdr w:val="single" w:sz="4" w:space="0" w:color="auto"/>
              </w:rPr>
              <w:t>）</w:t>
            </w:r>
          </w:p>
          <w:p w:rsidR="001A4BE7" w:rsidRPr="00DB6DB0" w:rsidRDefault="001A4BE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４月～：連絡実績リスト等による臨時緊急対応</w:t>
            </w:r>
          </w:p>
          <w:p w:rsidR="001A4BE7" w:rsidRPr="00DB6DB0" w:rsidRDefault="001A4BE7" w:rsidP="00AA0E19">
            <w:pPr>
              <w:spacing w:line="280" w:lineRule="exact"/>
              <w:ind w:firstLineChars="500" w:firstLine="1000"/>
              <w:rPr>
                <w:rFonts w:ascii="Meiryo UI" w:eastAsia="Meiryo UI" w:hAnsi="Meiryo UI" w:cs="Meiryo UI"/>
                <w:sz w:val="20"/>
                <w:szCs w:val="20"/>
              </w:rPr>
            </w:pPr>
            <w:r w:rsidRPr="00DB6DB0">
              <w:rPr>
                <w:rFonts w:ascii="Meiryo UI" w:eastAsia="Meiryo UI" w:hAnsi="Meiryo UI" w:cs="Meiryo UI" w:hint="eastAsia"/>
                <w:sz w:val="20"/>
                <w:szCs w:val="20"/>
              </w:rPr>
              <w:t>体制整備</w:t>
            </w:r>
          </w:p>
          <w:p w:rsidR="001A4BE7" w:rsidRPr="00DB6DB0" w:rsidRDefault="001A4BE7" w:rsidP="00AA0E19">
            <w:pPr>
              <w:spacing w:line="280" w:lineRule="exact"/>
              <w:ind w:firstLineChars="500" w:firstLine="1000"/>
              <w:rPr>
                <w:rFonts w:ascii="Meiryo UI" w:eastAsia="Meiryo UI" w:hAnsi="Meiryo UI" w:cs="Meiryo UI"/>
                <w:sz w:val="20"/>
                <w:szCs w:val="20"/>
              </w:rPr>
            </w:pPr>
            <w:r w:rsidRPr="00DB6DB0">
              <w:rPr>
                <w:rFonts w:ascii="Meiryo UI" w:eastAsia="Meiryo UI" w:hAnsi="Meiryo UI" w:cs="Meiryo UI" w:hint="eastAsia"/>
                <w:sz w:val="20"/>
                <w:szCs w:val="20"/>
              </w:rPr>
              <w:t>庁内関係機関、市町村及び関係団体と調整</w:t>
            </w:r>
          </w:p>
          <w:p w:rsidR="001A4BE7" w:rsidRPr="00DB6DB0" w:rsidRDefault="001A4BE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9月：府防疫対策要領策定</w:t>
            </w:r>
          </w:p>
          <w:p w:rsidR="001A4BE7" w:rsidRPr="00DB6DB0" w:rsidRDefault="001A4BE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12月：農場別対応マニュアル策定</w:t>
            </w:r>
          </w:p>
          <w:p w:rsidR="001A4BE7" w:rsidRPr="00E739BE" w:rsidRDefault="001A4BE7" w:rsidP="00D31EFE">
            <w:pPr>
              <w:spacing w:line="280" w:lineRule="exact"/>
              <w:ind w:leftChars="100" w:left="220"/>
              <w:rPr>
                <w:rFonts w:ascii="Meiryo UI" w:eastAsia="Meiryo UI" w:hAnsi="Meiryo UI" w:cs="Meiryo UI"/>
                <w:color w:val="000000" w:themeColor="text1"/>
                <w:sz w:val="20"/>
                <w:szCs w:val="20"/>
              </w:rPr>
            </w:pPr>
          </w:p>
        </w:tc>
        <w:tc>
          <w:tcPr>
            <w:tcW w:w="396" w:type="dxa"/>
            <w:tcBorders>
              <w:top w:val="single" w:sz="4" w:space="0" w:color="auto"/>
              <w:left w:val="dashed" w:sz="4" w:space="0" w:color="auto"/>
              <w:right w:val="dashed" w:sz="4" w:space="0" w:color="auto"/>
              <w:tr2bl w:val="nil"/>
            </w:tcBorders>
            <w:shd w:val="clear" w:color="auto" w:fill="auto"/>
            <w:vAlign w:val="center"/>
          </w:tcPr>
          <w:p w:rsidR="001A4BE7" w:rsidRPr="00E739BE" w:rsidRDefault="001A4BE7" w:rsidP="00724DD4">
            <w:pPr>
              <w:spacing w:line="280" w:lineRule="exact"/>
              <w:jc w:val="center"/>
              <w:rPr>
                <w:rFonts w:ascii="Meiryo UI" w:eastAsia="Meiryo UI" w:hAnsi="Meiryo UI" w:cs="Meiryo UI"/>
                <w:b/>
                <w:sz w:val="18"/>
                <w:szCs w:val="18"/>
              </w:rPr>
            </w:pPr>
          </w:p>
        </w:tc>
        <w:tc>
          <w:tcPr>
            <w:tcW w:w="4894" w:type="dxa"/>
            <w:tcBorders>
              <w:top w:val="single" w:sz="4" w:space="0" w:color="auto"/>
              <w:left w:val="dashed" w:sz="4" w:space="0" w:color="auto"/>
              <w:tr2bl w:val="nil"/>
            </w:tcBorders>
          </w:tcPr>
          <w:p w:rsidR="001A4BE7" w:rsidRPr="00DB6DB0" w:rsidRDefault="001A4BE7" w:rsidP="001A4BE7">
            <w:pPr>
              <w:spacing w:line="280" w:lineRule="exact"/>
              <w:ind w:left="200" w:hangingChars="100" w:hanging="200"/>
              <w:rPr>
                <w:rFonts w:ascii="Meiryo UI" w:eastAsia="Meiryo UI" w:hAnsi="Meiryo UI" w:cs="Meiryo UI"/>
                <w:sz w:val="20"/>
                <w:szCs w:val="20"/>
                <w:bdr w:val="single" w:sz="4" w:space="0" w:color="auto"/>
              </w:rPr>
            </w:pPr>
          </w:p>
          <w:p w:rsidR="001A4BE7" w:rsidRPr="00DB6DB0" w:rsidRDefault="001A4BE7" w:rsidP="001A4BE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◇成果指標（アウトカム）</w:t>
            </w:r>
          </w:p>
          <w:p w:rsidR="001A4BE7" w:rsidRPr="00DB6DB0" w:rsidRDefault="001A4BE7" w:rsidP="001A4BE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（定性的な目標）</w:t>
            </w:r>
          </w:p>
          <w:p w:rsidR="001A4BE7" w:rsidRPr="00DB6DB0" w:rsidRDefault="001A4BE7" w:rsidP="007238AC">
            <w:pPr>
              <w:spacing w:line="280" w:lineRule="exact"/>
              <w:ind w:left="102" w:hangingChars="51" w:hanging="102"/>
              <w:rPr>
                <w:rFonts w:ascii="Meiryo UI" w:eastAsia="Meiryo UI" w:hAnsi="Meiryo UI" w:cs="Meiryo UI"/>
                <w:sz w:val="20"/>
                <w:szCs w:val="20"/>
              </w:rPr>
            </w:pPr>
            <w:r w:rsidRPr="00DB6DB0">
              <w:rPr>
                <w:rFonts w:ascii="Meiryo UI" w:eastAsia="Meiryo UI" w:hAnsi="Meiryo UI" w:cs="Meiryo UI" w:hint="eastAsia"/>
                <w:sz w:val="20"/>
                <w:szCs w:val="20"/>
              </w:rPr>
              <w:t>・より実践的なマニュアルの整備による、発生時の対応の迅速化と疾病まん延防止。</w:t>
            </w:r>
          </w:p>
          <w:p w:rsidR="001A4BE7" w:rsidRPr="00DB6DB0" w:rsidRDefault="001A4BE7" w:rsidP="001A4BE7">
            <w:pPr>
              <w:spacing w:line="280" w:lineRule="exact"/>
              <w:ind w:left="200" w:hangingChars="100" w:hanging="200"/>
              <w:rPr>
                <w:rFonts w:ascii="Meiryo UI" w:eastAsia="Meiryo UI" w:hAnsi="Meiryo UI" w:cs="Meiryo UI"/>
                <w:sz w:val="20"/>
                <w:szCs w:val="20"/>
              </w:rPr>
            </w:pPr>
          </w:p>
          <w:p w:rsidR="001A4BE7" w:rsidRPr="00DB6DB0" w:rsidRDefault="001A4BE7" w:rsidP="001A4BE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〔活動指標〕</w:t>
            </w:r>
          </w:p>
          <w:p w:rsidR="001A4BE7" w:rsidRPr="00DB6DB0" w:rsidRDefault="001A4BE7" w:rsidP="001A4BE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・庁内連絡会議の開催：２回</w:t>
            </w:r>
          </w:p>
          <w:p w:rsidR="001A4BE7" w:rsidRPr="00DB6DB0" w:rsidRDefault="001A4BE7" w:rsidP="001A4BE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・市町村連絡調整会議の開催：３回</w:t>
            </w:r>
          </w:p>
          <w:p w:rsidR="001A4BE7" w:rsidRPr="00E739BE" w:rsidRDefault="001A4BE7" w:rsidP="00BA6AB0">
            <w:pPr>
              <w:spacing w:line="280" w:lineRule="exact"/>
              <w:ind w:left="200" w:hangingChars="100" w:hanging="200"/>
              <w:rPr>
                <w:rFonts w:ascii="Meiryo UI" w:eastAsia="Meiryo UI" w:hAnsi="Meiryo UI" w:cs="Meiryo UI"/>
                <w:sz w:val="20"/>
                <w:szCs w:val="20"/>
              </w:rPr>
            </w:pPr>
          </w:p>
        </w:tc>
        <w:tc>
          <w:tcPr>
            <w:tcW w:w="396" w:type="dxa"/>
            <w:tcBorders>
              <w:top w:val="single" w:sz="4" w:space="0" w:color="auto"/>
              <w:tr2bl w:val="nil"/>
            </w:tcBorders>
            <w:shd w:val="clear" w:color="auto" w:fill="auto"/>
            <w:vAlign w:val="center"/>
          </w:tcPr>
          <w:p w:rsidR="001A4BE7" w:rsidRPr="00E739BE" w:rsidRDefault="001A4BE7" w:rsidP="00AE41F6">
            <w:pPr>
              <w:spacing w:line="280" w:lineRule="exact"/>
              <w:ind w:left="200" w:hangingChars="100" w:hanging="200"/>
              <w:jc w:val="center"/>
              <w:rPr>
                <w:rFonts w:ascii="Meiryo UI" w:eastAsia="Meiryo UI" w:hAnsi="Meiryo UI" w:cs="Meiryo UI"/>
                <w:sz w:val="20"/>
                <w:szCs w:val="20"/>
              </w:rPr>
            </w:pPr>
          </w:p>
        </w:tc>
        <w:tc>
          <w:tcPr>
            <w:tcW w:w="4743" w:type="dxa"/>
            <w:tcBorders>
              <w:top w:val="single" w:sz="4" w:space="0" w:color="auto"/>
              <w:tr2bl w:val="single" w:sz="4" w:space="0" w:color="auto"/>
            </w:tcBorders>
            <w:shd w:val="clear" w:color="auto" w:fill="F2DBDB" w:themeFill="accent2" w:themeFillTint="33"/>
          </w:tcPr>
          <w:p w:rsidR="001A4BE7" w:rsidRPr="00557A96" w:rsidRDefault="001A4BE7" w:rsidP="0042466B">
            <w:pPr>
              <w:spacing w:line="280" w:lineRule="exact"/>
              <w:ind w:left="98" w:hangingChars="49" w:hanging="98"/>
              <w:rPr>
                <w:rFonts w:ascii="Meiryo UI" w:eastAsia="Meiryo UI" w:hAnsi="Meiryo UI" w:cs="Meiryo UI"/>
                <w:sz w:val="20"/>
                <w:szCs w:val="20"/>
              </w:rPr>
            </w:pPr>
          </w:p>
        </w:tc>
      </w:tr>
      <w:tr w:rsidR="00E571FB" w:rsidRPr="00E739BE" w:rsidTr="00552CF8">
        <w:trPr>
          <w:gridAfter w:val="1"/>
          <w:wAfter w:w="113" w:type="dxa"/>
        </w:trPr>
        <w:tc>
          <w:tcPr>
            <w:tcW w:w="15735" w:type="dxa"/>
            <w:gridSpan w:val="6"/>
            <w:shd w:val="clear" w:color="auto" w:fill="000000" w:themeFill="text1"/>
          </w:tcPr>
          <w:p w:rsidR="00E571FB" w:rsidRPr="00557A96" w:rsidRDefault="00E571FB" w:rsidP="000C53EB">
            <w:pPr>
              <w:spacing w:line="280" w:lineRule="exact"/>
              <w:rPr>
                <w:rFonts w:ascii="Meiryo UI" w:eastAsia="Meiryo UI" w:hAnsi="Meiryo UI" w:cs="Meiryo UI"/>
                <w:b/>
              </w:rPr>
            </w:pPr>
            <w:r w:rsidRPr="00557A96">
              <w:rPr>
                <w:rFonts w:ascii="Meiryo UI" w:eastAsia="Meiryo UI" w:hAnsi="Meiryo UI" w:cs="Meiryo UI" w:hint="eastAsia"/>
                <w:b/>
              </w:rPr>
              <w:t>大阪産（もん）のブランドの確立と販路拡大</w:t>
            </w:r>
            <w:r w:rsidR="000C53EB" w:rsidRPr="0098518B">
              <w:rPr>
                <w:rFonts w:ascii="Meiryo UI" w:eastAsia="Meiryo UI" w:hAnsi="Meiryo UI" w:cs="Meiryo UI" w:hint="eastAsia"/>
                <w:b/>
                <w:color w:val="FFFFFF" w:themeColor="background1"/>
              </w:rPr>
              <w:t>及び</w:t>
            </w:r>
            <w:r w:rsidR="000C53EB" w:rsidRPr="0098518B">
              <w:rPr>
                <w:rFonts w:ascii="Meiryo UI" w:eastAsia="Meiryo UI" w:hAnsi="Meiryo UI" w:cs="Meiryo UI" w:hint="eastAsia"/>
                <w:b/>
                <w:color w:val="FFFFFF" w:themeColor="background1"/>
                <w:highlight w:val="black"/>
                <w:shd w:val="pct15" w:color="auto" w:fill="FFFFFF"/>
              </w:rPr>
              <w:t>生鮮食料品等の安定供給</w:t>
            </w:r>
          </w:p>
        </w:tc>
      </w:tr>
      <w:tr w:rsidR="00E571FB" w:rsidRPr="00E739BE" w:rsidTr="00552CF8">
        <w:trPr>
          <w:gridAfter w:val="1"/>
          <w:wAfter w:w="113" w:type="dxa"/>
        </w:trPr>
        <w:tc>
          <w:tcPr>
            <w:tcW w:w="329" w:type="dxa"/>
            <w:tcBorders>
              <w:top w:val="nil"/>
              <w:bottom w:val="nil"/>
            </w:tcBorders>
          </w:tcPr>
          <w:p w:rsidR="00E571FB" w:rsidRPr="00E739BE" w:rsidRDefault="00E571FB" w:rsidP="00E335DC">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E571FB" w:rsidRPr="00E739BE" w:rsidRDefault="00E571FB" w:rsidP="00FC289D">
            <w:pPr>
              <w:spacing w:line="280" w:lineRule="exact"/>
              <w:ind w:left="180" w:hangingChars="100" w:hanging="180"/>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color w:val="000000" w:themeColor="text1"/>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E571FB" w:rsidRPr="00E739BE" w:rsidRDefault="00E571FB" w:rsidP="00083D12">
            <w:pPr>
              <w:spacing w:line="280" w:lineRule="exact"/>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cBorders>
            <w:shd w:val="clear" w:color="auto" w:fill="BFBFBF" w:themeFill="background1" w:themeFillShade="BF"/>
          </w:tcPr>
          <w:p w:rsidR="00E571FB" w:rsidRPr="00E739BE" w:rsidRDefault="00E571FB" w:rsidP="00E335DC">
            <w:pPr>
              <w:spacing w:line="280" w:lineRule="exact"/>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color w:val="000000" w:themeColor="text1"/>
                <w:sz w:val="18"/>
                <w:szCs w:val="18"/>
              </w:rPr>
              <w:t>＜何をどのような状態にするか（目標）＞</w:t>
            </w:r>
          </w:p>
        </w:tc>
        <w:tc>
          <w:tcPr>
            <w:tcW w:w="396" w:type="dxa"/>
            <w:vMerge w:val="restart"/>
            <w:shd w:val="clear" w:color="auto" w:fill="auto"/>
            <w:vAlign w:val="center"/>
          </w:tcPr>
          <w:p w:rsidR="00E571FB" w:rsidRPr="00E739BE" w:rsidRDefault="00E571FB" w:rsidP="00083D12">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E571FB" w:rsidRPr="00557A96" w:rsidRDefault="00595F3B" w:rsidP="00322AEA">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E571FB" w:rsidRPr="00E739BE" w:rsidTr="00552CF8">
        <w:trPr>
          <w:gridAfter w:val="1"/>
          <w:wAfter w:w="113" w:type="dxa"/>
        </w:trPr>
        <w:tc>
          <w:tcPr>
            <w:tcW w:w="329" w:type="dxa"/>
            <w:tcBorders>
              <w:top w:val="nil"/>
              <w:bottom w:val="nil"/>
              <w:tr2bl w:val="nil"/>
            </w:tcBorders>
          </w:tcPr>
          <w:p w:rsidR="00E571FB" w:rsidRPr="00E739BE" w:rsidRDefault="00E571FB" w:rsidP="00E335DC">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A60B37" w:rsidRPr="00DB6DB0" w:rsidRDefault="00A60B37" w:rsidP="00A60B37">
            <w:pPr>
              <w:spacing w:line="280" w:lineRule="exact"/>
              <w:rPr>
                <w:rFonts w:ascii="Meiryo UI" w:eastAsia="Meiryo UI" w:hAnsi="Meiryo UI" w:cs="Meiryo UI"/>
                <w:color w:val="000000" w:themeColor="text1"/>
                <w:sz w:val="20"/>
                <w:szCs w:val="20"/>
              </w:rPr>
            </w:pPr>
            <w:r w:rsidRPr="00DB6DB0">
              <w:rPr>
                <w:rFonts w:ascii="Meiryo UI" w:eastAsia="Meiryo UI" w:hAnsi="Meiryo UI" w:cs="Meiryo UI" w:hint="eastAsia"/>
                <w:b/>
                <w:color w:val="000000" w:themeColor="text1"/>
                <w:sz w:val="20"/>
                <w:szCs w:val="20"/>
              </w:rPr>
              <w:t>■「大阪産（もん）」の国内外への販路拡大の推進</w:t>
            </w:r>
          </w:p>
          <w:p w:rsidR="00A60B37" w:rsidRPr="00DB6DB0" w:rsidRDefault="00A60B37" w:rsidP="00A60B37">
            <w:pPr>
              <w:spacing w:line="280" w:lineRule="exact"/>
              <w:ind w:left="10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大阪産(もん)の海外販路拡大のため、成長著しいアジア市場をターゲットに、大阪産(もん)ミッション団による海外での商談機会の創出、海外バイヤーの招へいによる府内での産地視察・商談機会の創出等に取り組む。</w:t>
            </w:r>
          </w:p>
          <w:p w:rsidR="00A60B37" w:rsidRPr="00DB6DB0" w:rsidRDefault="00A60B37" w:rsidP="00AA4E78">
            <w:pPr>
              <w:spacing w:line="280" w:lineRule="exact"/>
              <w:ind w:left="100"/>
              <w:rPr>
                <w:rFonts w:ascii="Meiryo UI" w:eastAsia="Meiryo UI" w:hAnsi="Meiryo UI" w:cs="Meiryo UI"/>
                <w:sz w:val="20"/>
                <w:szCs w:val="20"/>
              </w:rPr>
            </w:pPr>
            <w:r w:rsidRPr="00DB6DB0">
              <w:rPr>
                <w:rFonts w:ascii="Meiryo UI" w:eastAsia="Meiryo UI" w:hAnsi="Meiryo UI" w:cs="Meiryo UI" w:hint="eastAsia"/>
                <w:sz w:val="20"/>
                <w:szCs w:val="20"/>
              </w:rPr>
              <w:t>また、国内販路開拓のため、民間企業と連携して大規模商談会に大阪産(もん)ブースを設置する。</w:t>
            </w:r>
          </w:p>
          <w:p w:rsidR="00A60B37" w:rsidRPr="00DB6DB0" w:rsidRDefault="00A60B37" w:rsidP="00A60B37">
            <w:pPr>
              <w:spacing w:line="280" w:lineRule="exact"/>
              <w:ind w:left="10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・農商工連携及び６次産業化による大阪産(もん)の新商品開発を支援する。</w:t>
            </w:r>
          </w:p>
          <w:p w:rsidR="00A60B37" w:rsidRPr="00DB6DB0" w:rsidRDefault="00A60B37" w:rsidP="00A60B37">
            <w:pPr>
              <w:spacing w:line="280" w:lineRule="exact"/>
              <w:rPr>
                <w:rFonts w:ascii="Meiryo UI" w:eastAsia="Meiryo UI" w:hAnsi="Meiryo UI" w:cs="Meiryo UI"/>
                <w:sz w:val="20"/>
                <w:szCs w:val="20"/>
              </w:rPr>
            </w:pPr>
          </w:p>
          <w:p w:rsidR="00A60B37" w:rsidRPr="00DB6DB0" w:rsidRDefault="007802A8" w:rsidP="00A60B37">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w:t>
            </w:r>
            <w:r w:rsidR="00A60B37" w:rsidRPr="00DB6DB0">
              <w:rPr>
                <w:rFonts w:ascii="Meiryo UI" w:eastAsia="Meiryo UI" w:hAnsi="Meiryo UI" w:cs="Meiryo UI" w:hint="eastAsia"/>
                <w:sz w:val="20"/>
                <w:szCs w:val="20"/>
                <w:bdr w:val="single" w:sz="4" w:space="0" w:color="auto"/>
              </w:rPr>
              <w:t>スケジュール</w:t>
            </w:r>
            <w:r w:rsidRPr="00DB6DB0">
              <w:rPr>
                <w:rFonts w:ascii="Meiryo UI" w:eastAsia="Meiryo UI" w:hAnsi="Meiryo UI" w:cs="Meiryo UI" w:hint="eastAsia"/>
                <w:sz w:val="20"/>
                <w:szCs w:val="20"/>
                <w:bdr w:val="single" w:sz="4" w:space="0" w:color="auto"/>
              </w:rPr>
              <w:t>）</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4月～：農商工連携、６次産業化による新商品開発</w:t>
            </w:r>
          </w:p>
          <w:p w:rsidR="0068240E" w:rsidRDefault="0068240E" w:rsidP="00AA0E19">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4月：</w:t>
            </w:r>
            <w:r w:rsidRPr="0068240E">
              <w:rPr>
                <w:rFonts w:ascii="Meiryo UI" w:eastAsia="Meiryo UI" w:hAnsi="Meiryo UI" w:cs="Meiryo UI" w:hint="eastAsia"/>
                <w:bCs/>
                <w:sz w:val="20"/>
                <w:szCs w:val="20"/>
              </w:rPr>
              <w:t>G20大阪サミット大阪産</w:t>
            </w:r>
            <w:r>
              <w:rPr>
                <w:rFonts w:ascii="Meiryo UI" w:eastAsia="Meiryo UI" w:hAnsi="Meiryo UI" w:cs="Meiryo UI" w:hint="eastAsia"/>
                <w:bCs/>
                <w:sz w:val="20"/>
                <w:szCs w:val="20"/>
              </w:rPr>
              <w:t>(</w:t>
            </w:r>
            <w:r w:rsidRPr="0068240E">
              <w:rPr>
                <w:rFonts w:ascii="Meiryo UI" w:eastAsia="Meiryo UI" w:hAnsi="Meiryo UI" w:cs="Meiryo UI" w:hint="eastAsia"/>
                <w:bCs/>
                <w:sz w:val="20"/>
                <w:szCs w:val="20"/>
              </w:rPr>
              <w:t>もん</w:t>
            </w:r>
            <w:r>
              <w:rPr>
                <w:rFonts w:ascii="Meiryo UI" w:eastAsia="Meiryo UI" w:hAnsi="Meiryo UI" w:cs="Meiryo UI" w:hint="eastAsia"/>
                <w:bCs/>
                <w:sz w:val="20"/>
                <w:szCs w:val="20"/>
              </w:rPr>
              <w:t>)</w:t>
            </w:r>
            <w:r w:rsidRPr="0068240E">
              <w:rPr>
                <w:rFonts w:ascii="Meiryo UI" w:eastAsia="Meiryo UI" w:hAnsi="Meiryo UI" w:cs="Meiryo UI" w:hint="eastAsia"/>
                <w:bCs/>
                <w:sz w:val="20"/>
                <w:szCs w:val="20"/>
              </w:rPr>
              <w:t>食材提案会開催</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5月：国内商談会での大阪産(もん)ブース設置</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６～８月：デラウェアの産地リレー出荷</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６月：海外バイヤー招へい産地視察・商談会</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８月：国内商談会での大阪産(もん)ブース設置</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８月：大阪産(もん)ミッション団による海外商談</w:t>
            </w:r>
          </w:p>
          <w:p w:rsidR="007A7DC4" w:rsidRPr="007A7DC4" w:rsidRDefault="00A60B37" w:rsidP="00086145">
            <w:pPr>
              <w:spacing w:line="280" w:lineRule="exact"/>
              <w:ind w:firstLineChars="100" w:firstLine="200"/>
              <w:rPr>
                <w:rFonts w:ascii="Meiryo UI" w:eastAsia="SimSun" w:hAnsi="Meiryo UI" w:cs="Meiryo UI"/>
                <w:color w:val="000000" w:themeColor="text1"/>
                <w:sz w:val="20"/>
                <w:szCs w:val="20"/>
              </w:rPr>
            </w:pPr>
            <w:r w:rsidRPr="00DB6DB0">
              <w:rPr>
                <w:rFonts w:ascii="Meiryo UI" w:eastAsia="Meiryo UI" w:hAnsi="Meiryo UI" w:cs="Meiryo UI" w:hint="eastAsia"/>
                <w:sz w:val="20"/>
                <w:szCs w:val="20"/>
                <w:lang w:eastAsia="zh-CN"/>
              </w:rPr>
              <w:t>11月：海外バイヤー招へい産地視察・商談会</w:t>
            </w:r>
          </w:p>
        </w:tc>
        <w:tc>
          <w:tcPr>
            <w:tcW w:w="396" w:type="dxa"/>
            <w:vMerge/>
            <w:tcBorders>
              <w:left w:val="dashed" w:sz="4" w:space="0" w:color="auto"/>
              <w:bottom w:val="single" w:sz="4" w:space="0" w:color="auto"/>
              <w:right w:val="dashed" w:sz="4" w:space="0" w:color="auto"/>
              <w:tr2bl w:val="nil"/>
            </w:tcBorders>
            <w:shd w:val="clear" w:color="auto" w:fill="auto"/>
          </w:tcPr>
          <w:p w:rsidR="00E571FB" w:rsidRPr="00E739BE" w:rsidRDefault="00E571FB" w:rsidP="00E335DC">
            <w:pPr>
              <w:spacing w:line="280" w:lineRule="exact"/>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A60B37" w:rsidRPr="00E739BE" w:rsidRDefault="00A60B37" w:rsidP="00A60B37">
            <w:pPr>
              <w:spacing w:line="280" w:lineRule="exact"/>
              <w:ind w:left="132" w:hangingChars="66" w:hanging="132"/>
              <w:rPr>
                <w:rFonts w:ascii="Meiryo UI" w:eastAsia="Meiryo UI" w:hAnsi="Meiryo UI" w:cs="Meiryo UI"/>
                <w:sz w:val="20"/>
                <w:szCs w:val="20"/>
                <w:lang w:eastAsia="zh-CN"/>
              </w:rPr>
            </w:pPr>
          </w:p>
          <w:p w:rsidR="00A60B37" w:rsidRPr="00DB6DB0" w:rsidRDefault="00A60B37" w:rsidP="00A60B3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◇成果指標（アウトカム）</w:t>
            </w:r>
          </w:p>
          <w:p w:rsidR="00A60B37" w:rsidRPr="00DB6DB0" w:rsidRDefault="00A60B37" w:rsidP="00A60B37">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（定性的な目標）</w:t>
            </w: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・６次産業化の取組</w:t>
            </w:r>
            <w:r w:rsidR="0074600F" w:rsidRPr="00DB6DB0">
              <w:rPr>
                <w:rFonts w:ascii="Meiryo UI" w:eastAsia="Meiryo UI" w:hAnsi="Meiryo UI" w:cs="Meiryo UI" w:hint="eastAsia"/>
                <w:sz w:val="20"/>
                <w:szCs w:val="20"/>
              </w:rPr>
              <w:t>み</w:t>
            </w:r>
            <w:r w:rsidRPr="00DB6DB0">
              <w:rPr>
                <w:rFonts w:ascii="Meiryo UI" w:eastAsia="Meiryo UI" w:hAnsi="Meiryo UI" w:cs="Meiryo UI" w:hint="eastAsia"/>
                <w:sz w:val="20"/>
                <w:szCs w:val="20"/>
              </w:rPr>
              <w:t>への補助や研究所の支援制度を利用し、新商品開発に取り組む事業者を支援</w:t>
            </w: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・卸売業者､物流業者､金融機関、JETROなど輸出支援　　　  チームによる実用的なアドバイスを実施</w:t>
            </w:r>
          </w:p>
          <w:p w:rsidR="00A60B37" w:rsidRPr="00DB6DB0" w:rsidRDefault="00A60B37" w:rsidP="00A60B37">
            <w:pPr>
              <w:spacing w:line="280" w:lineRule="exact"/>
              <w:ind w:left="132" w:hangingChars="66" w:hanging="132"/>
              <w:rPr>
                <w:rFonts w:ascii="Meiryo UI" w:eastAsia="Meiryo UI" w:hAnsi="Meiryo UI" w:cs="Meiryo UI"/>
                <w:sz w:val="20"/>
                <w:szCs w:val="20"/>
              </w:rPr>
            </w:pP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（数値目標）</w:t>
            </w: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・輸出に取り組む生産者等の数：７者</w:t>
            </w: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・輸出に係る生産者等のマッチング数：125件</w:t>
            </w:r>
          </w:p>
          <w:p w:rsidR="00A60B37" w:rsidRPr="00DB6DB0" w:rsidRDefault="00A60B37" w:rsidP="00A60B37">
            <w:pPr>
              <w:spacing w:line="280" w:lineRule="exact"/>
              <w:ind w:left="132" w:hangingChars="66" w:hanging="132"/>
              <w:rPr>
                <w:rFonts w:ascii="Meiryo UI" w:eastAsia="Meiryo UI" w:hAnsi="Meiryo UI" w:cs="Meiryo UI"/>
                <w:sz w:val="20"/>
                <w:szCs w:val="20"/>
              </w:rPr>
            </w:pP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〔活動指標〕</w:t>
            </w:r>
          </w:p>
          <w:p w:rsidR="00A60B37" w:rsidRPr="00DB6DB0"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・国内商談会大阪産(もん)ブース出展者数：20事業者</w:t>
            </w:r>
          </w:p>
          <w:p w:rsidR="00B95C6F" w:rsidRPr="00E739BE" w:rsidRDefault="00A60B37" w:rsidP="00A60B37">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・新商品開発に取り組む事業者数：９事業者</w:t>
            </w:r>
          </w:p>
          <w:p w:rsidR="00E571FB" w:rsidRPr="00B3794C" w:rsidRDefault="00E571FB" w:rsidP="00BA6AB0">
            <w:pPr>
              <w:spacing w:line="280" w:lineRule="exact"/>
              <w:ind w:left="132" w:hangingChars="66" w:hanging="132"/>
              <w:rPr>
                <w:rFonts w:ascii="Meiryo UI" w:eastAsia="Meiryo UI" w:hAnsi="Meiryo UI" w:cs="Meiryo UI"/>
                <w:sz w:val="20"/>
                <w:szCs w:val="20"/>
              </w:rPr>
            </w:pPr>
          </w:p>
        </w:tc>
        <w:tc>
          <w:tcPr>
            <w:tcW w:w="396" w:type="dxa"/>
            <w:vMerge/>
            <w:tcBorders>
              <w:bottom w:val="single" w:sz="4" w:space="0" w:color="auto"/>
              <w:tr2bl w:val="nil"/>
            </w:tcBorders>
            <w:shd w:val="clear" w:color="auto" w:fill="auto"/>
          </w:tcPr>
          <w:p w:rsidR="00E571FB" w:rsidRPr="00E739BE" w:rsidRDefault="00E571FB" w:rsidP="00E335DC">
            <w:pPr>
              <w:spacing w:line="280" w:lineRule="exact"/>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541737" w:rsidRPr="00557A96" w:rsidRDefault="00D10DB9" w:rsidP="00892048">
            <w:pPr>
              <w:spacing w:line="280" w:lineRule="exact"/>
              <w:ind w:left="102" w:hangingChars="51" w:hanging="102"/>
              <w:rPr>
                <w:rFonts w:ascii="Meiryo UI" w:eastAsia="Meiryo UI" w:hAnsi="Meiryo UI" w:cs="Meiryo UI"/>
                <w:spacing w:val="-4"/>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3360" behindDoc="0" locked="0" layoutInCell="1" allowOverlap="1" wp14:anchorId="6F24F3ED" wp14:editId="77AEAFB9">
                      <wp:simplePos x="0" y="0"/>
                      <wp:positionH relativeFrom="column">
                        <wp:posOffset>650875</wp:posOffset>
                      </wp:positionH>
                      <wp:positionV relativeFrom="paragraph">
                        <wp:posOffset>1128395</wp:posOffset>
                      </wp:positionV>
                      <wp:extent cx="1581150" cy="666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2" o:spid="_x0000_s1028" style="position:absolute;left:0;text-align:left;margin-left:51.25pt;margin-top:88.85pt;width:124.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552CF8" w:rsidRPr="00E739BE" w:rsidTr="00552CF8">
        <w:trPr>
          <w:gridAfter w:val="1"/>
          <w:wAfter w:w="113" w:type="dxa"/>
          <w:trHeight w:val="418"/>
        </w:trPr>
        <w:tc>
          <w:tcPr>
            <w:tcW w:w="329" w:type="dxa"/>
            <w:tcBorders>
              <w:top w:val="nil"/>
              <w:tr2bl w:val="nil"/>
            </w:tcBorders>
          </w:tcPr>
          <w:p w:rsidR="00552CF8" w:rsidRPr="00E739BE" w:rsidRDefault="00552CF8" w:rsidP="00E335DC">
            <w:pPr>
              <w:spacing w:line="280" w:lineRule="exact"/>
              <w:rPr>
                <w:rFonts w:ascii="Meiryo UI" w:eastAsia="Meiryo UI" w:hAnsi="Meiryo UI" w:cs="Meiryo UI"/>
              </w:rPr>
            </w:pPr>
          </w:p>
        </w:tc>
        <w:tc>
          <w:tcPr>
            <w:tcW w:w="4977" w:type="dxa"/>
            <w:tcBorders>
              <w:right w:val="dashed" w:sz="4" w:space="0" w:color="auto"/>
              <w:tr2bl w:val="nil"/>
            </w:tcBorders>
          </w:tcPr>
          <w:p w:rsidR="001B790C" w:rsidRPr="00DB6DB0" w:rsidRDefault="001B790C" w:rsidP="001B790C">
            <w:pPr>
              <w:spacing w:line="280" w:lineRule="exact"/>
              <w:ind w:left="200" w:hangingChars="100" w:hanging="200"/>
              <w:rPr>
                <w:rFonts w:ascii="Meiryo UI" w:eastAsia="Meiryo UI" w:hAnsi="Meiryo UI" w:cs="Meiryo UI"/>
                <w:b/>
                <w:sz w:val="20"/>
                <w:szCs w:val="20"/>
              </w:rPr>
            </w:pPr>
            <w:r w:rsidRPr="00DB6DB0">
              <w:rPr>
                <w:rFonts w:ascii="Meiryo UI" w:eastAsia="Meiryo UI" w:hAnsi="Meiryo UI" w:cs="Meiryo UI" w:hint="eastAsia"/>
                <w:b/>
                <w:sz w:val="20"/>
                <w:szCs w:val="20"/>
              </w:rPr>
              <w:t>■卸売市場法改正に伴う</w:t>
            </w:r>
            <w:r w:rsidR="00727FEF" w:rsidRPr="00DB6DB0">
              <w:rPr>
                <w:rFonts w:ascii="Meiryo UI" w:eastAsia="Meiryo UI" w:hAnsi="Meiryo UI" w:cs="Meiryo UI" w:hint="eastAsia"/>
                <w:b/>
                <w:sz w:val="20"/>
                <w:szCs w:val="20"/>
              </w:rPr>
              <w:t>今後の対応</w:t>
            </w:r>
          </w:p>
          <w:p w:rsidR="001B790C" w:rsidRPr="00DB6DB0" w:rsidRDefault="001B790C" w:rsidP="001B790C">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・令和２年６月の改正卸売市場法の施行を</w:t>
            </w:r>
            <w:r w:rsidR="007A7DC4" w:rsidRPr="00DB6DB0">
              <w:rPr>
                <w:rFonts w:ascii="Meiryo UI" w:eastAsia="Meiryo UI" w:hAnsi="Meiryo UI" w:cs="Meiryo UI" w:hint="eastAsia"/>
                <w:sz w:val="20"/>
                <w:szCs w:val="20"/>
              </w:rPr>
              <w:t>見据え</w:t>
            </w:r>
            <w:r w:rsidRPr="00DB6DB0">
              <w:rPr>
                <w:rFonts w:ascii="Meiryo UI" w:eastAsia="Meiryo UI" w:hAnsi="Meiryo UI" w:cs="Meiryo UI" w:hint="eastAsia"/>
                <w:sz w:val="20"/>
                <w:szCs w:val="20"/>
              </w:rPr>
              <w:t>、場内</w:t>
            </w:r>
          </w:p>
          <w:p w:rsidR="001B790C" w:rsidRPr="00DB6DB0" w:rsidRDefault="001B790C" w:rsidP="001B790C">
            <w:pPr>
              <w:spacing w:line="280" w:lineRule="exact"/>
              <w:ind w:leftChars="50" w:left="21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関係者との調整をはじめ市中央卸売市場との情報共有を</w:t>
            </w:r>
          </w:p>
          <w:p w:rsidR="001B790C" w:rsidRPr="00DB6DB0" w:rsidRDefault="001B790C" w:rsidP="001B790C">
            <w:pPr>
              <w:spacing w:line="280" w:lineRule="exact"/>
              <w:ind w:leftChars="50" w:left="21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進め、当市場の強みを生かした「競争力のある市場」の実</w:t>
            </w:r>
          </w:p>
          <w:p w:rsidR="001B790C" w:rsidRPr="00DB6DB0" w:rsidRDefault="001B790C" w:rsidP="001B790C">
            <w:pPr>
              <w:spacing w:line="280" w:lineRule="exact"/>
              <w:ind w:leftChars="50" w:left="21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現に向けた規定整備を</w:t>
            </w:r>
            <w:r w:rsidR="004037B7" w:rsidRPr="00DB6DB0">
              <w:rPr>
                <w:rFonts w:ascii="Meiryo UI" w:eastAsia="Meiryo UI" w:hAnsi="Meiryo UI" w:cs="Meiryo UI" w:hint="eastAsia"/>
                <w:sz w:val="20"/>
                <w:szCs w:val="20"/>
              </w:rPr>
              <w:t>行う</w:t>
            </w:r>
            <w:r w:rsidRPr="00DB6DB0">
              <w:rPr>
                <w:rFonts w:ascii="Meiryo UI" w:eastAsia="Meiryo UI" w:hAnsi="Meiryo UI" w:cs="Meiryo UI" w:hint="eastAsia"/>
                <w:sz w:val="20"/>
                <w:szCs w:val="20"/>
              </w:rPr>
              <w:t>。</w:t>
            </w:r>
          </w:p>
          <w:p w:rsidR="001B790C" w:rsidRPr="00DB6DB0" w:rsidRDefault="001B790C" w:rsidP="001B790C">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rPr>
              <w:t>・市場の特性を踏まえた中央卸売市場の将来のあり方につ</w:t>
            </w:r>
          </w:p>
          <w:p w:rsidR="001B790C" w:rsidRPr="00DB6DB0" w:rsidRDefault="001B790C" w:rsidP="001B790C">
            <w:pPr>
              <w:spacing w:line="280" w:lineRule="exact"/>
              <w:ind w:leftChars="50" w:left="21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いて、場内業者や学識経験者などの意見を聞きながら当</w:t>
            </w:r>
          </w:p>
          <w:p w:rsidR="001B790C" w:rsidRPr="00DB6DB0" w:rsidRDefault="001B790C" w:rsidP="001B790C">
            <w:pPr>
              <w:spacing w:line="280" w:lineRule="exact"/>
              <w:ind w:leftChars="50" w:left="21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市場の機能の充実や課題の解決に取り組む。</w:t>
            </w:r>
          </w:p>
          <w:p w:rsidR="001B790C" w:rsidRPr="00DB6DB0" w:rsidRDefault="001B790C" w:rsidP="001B790C">
            <w:pPr>
              <w:spacing w:line="280" w:lineRule="exact"/>
              <w:rPr>
                <w:rFonts w:ascii="Meiryo UI" w:eastAsia="Meiryo UI" w:hAnsi="Meiryo UI" w:cs="Meiryo UI"/>
                <w:sz w:val="20"/>
                <w:szCs w:val="20"/>
              </w:rPr>
            </w:pPr>
          </w:p>
          <w:p w:rsidR="001B790C" w:rsidRPr="00DB6DB0" w:rsidRDefault="001B790C" w:rsidP="001B790C">
            <w:pPr>
              <w:spacing w:line="280" w:lineRule="exact"/>
              <w:rPr>
                <w:rFonts w:ascii="Meiryo UI" w:eastAsia="Meiryo UI" w:hAnsi="Meiryo UI" w:cs="Meiryo UI"/>
                <w:sz w:val="20"/>
                <w:szCs w:val="20"/>
                <w:bdr w:val="single" w:sz="4" w:space="0" w:color="auto"/>
              </w:rPr>
            </w:pPr>
            <w:r w:rsidRPr="00DB6DB0">
              <w:rPr>
                <w:rFonts w:ascii="Meiryo UI" w:eastAsia="Meiryo UI" w:hAnsi="Meiryo UI" w:cs="Meiryo UI" w:hint="eastAsia"/>
                <w:sz w:val="20"/>
                <w:szCs w:val="20"/>
                <w:bdr w:val="single" w:sz="4" w:space="0" w:color="auto"/>
              </w:rPr>
              <w:t>スケジュール</w:t>
            </w:r>
          </w:p>
          <w:p w:rsidR="001B790C" w:rsidRPr="00DB6DB0" w:rsidRDefault="001B790C" w:rsidP="001B790C">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５月～：業務規程(条例)の改正案検討・調整</w:t>
            </w:r>
          </w:p>
          <w:p w:rsidR="001B790C" w:rsidRPr="00DB6DB0" w:rsidRDefault="001B790C" w:rsidP="001B790C">
            <w:pPr>
              <w:spacing w:line="280" w:lineRule="exact"/>
              <w:ind w:leftChars="100" w:left="1320" w:hangingChars="550" w:hanging="1100"/>
              <w:rPr>
                <w:rFonts w:ascii="Meiryo UI" w:eastAsia="Meiryo UI" w:hAnsi="Meiryo UI" w:cs="Meiryo UI"/>
                <w:sz w:val="20"/>
                <w:szCs w:val="20"/>
              </w:rPr>
            </w:pPr>
            <w:r w:rsidRPr="00DB6DB0">
              <w:rPr>
                <w:rFonts w:ascii="Meiryo UI" w:eastAsia="Meiryo UI" w:hAnsi="Meiryo UI" w:cs="Meiryo UI" w:hint="eastAsia"/>
                <w:sz w:val="20"/>
                <w:szCs w:val="20"/>
              </w:rPr>
              <w:t>２年３月：２月議会への業務規程(条例)の改正案提</w:t>
            </w:r>
          </w:p>
          <w:p w:rsidR="001B790C" w:rsidRPr="00DB6DB0" w:rsidRDefault="001B790C" w:rsidP="001B790C">
            <w:pPr>
              <w:spacing w:line="280" w:lineRule="exact"/>
              <w:ind w:firstLineChars="600" w:firstLine="1200"/>
              <w:rPr>
                <w:rFonts w:ascii="Meiryo UI" w:eastAsia="Meiryo UI" w:hAnsi="Meiryo UI" w:cs="Meiryo UI"/>
                <w:sz w:val="20"/>
                <w:szCs w:val="20"/>
              </w:rPr>
            </w:pPr>
            <w:r w:rsidRPr="00DB6DB0">
              <w:rPr>
                <w:rFonts w:ascii="Meiryo UI" w:eastAsia="Meiryo UI" w:hAnsi="Meiryo UI" w:cs="Meiryo UI" w:hint="eastAsia"/>
                <w:sz w:val="20"/>
                <w:szCs w:val="20"/>
              </w:rPr>
              <w:t>案、制定</w:t>
            </w:r>
          </w:p>
          <w:p w:rsidR="001B790C" w:rsidRPr="003A683B" w:rsidRDefault="001B790C" w:rsidP="001B790C">
            <w:pPr>
              <w:spacing w:line="280" w:lineRule="exact"/>
              <w:ind w:leftChars="100" w:left="1320" w:hangingChars="550" w:hanging="1100"/>
              <w:rPr>
                <w:rFonts w:ascii="Meiryo UI" w:eastAsia="Meiryo UI" w:hAnsi="Meiryo UI" w:cs="Meiryo UI"/>
                <w:sz w:val="20"/>
                <w:szCs w:val="20"/>
                <w:shd w:val="pct15" w:color="auto" w:fill="FFFFFF"/>
              </w:rPr>
            </w:pPr>
          </w:p>
          <w:p w:rsidR="00552CF8" w:rsidRPr="00EC0C59" w:rsidRDefault="00552CF8" w:rsidP="004C6CD0">
            <w:pPr>
              <w:spacing w:line="280" w:lineRule="exact"/>
              <w:ind w:leftChars="100" w:left="220"/>
              <w:rPr>
                <w:rFonts w:ascii="Meiryo UI" w:eastAsia="Meiryo UI" w:hAnsi="Meiryo UI" w:cs="Meiryo UI"/>
                <w:color w:val="000000" w:themeColor="text1"/>
                <w:sz w:val="20"/>
                <w:szCs w:val="20"/>
              </w:rPr>
            </w:pPr>
          </w:p>
        </w:tc>
        <w:tc>
          <w:tcPr>
            <w:tcW w:w="396" w:type="dxa"/>
            <w:tcBorders>
              <w:left w:val="dashed" w:sz="4" w:space="0" w:color="auto"/>
              <w:right w:val="dashed" w:sz="4" w:space="0" w:color="auto"/>
              <w:tr2bl w:val="nil"/>
            </w:tcBorders>
            <w:shd w:val="clear" w:color="auto" w:fill="auto"/>
            <w:vAlign w:val="center"/>
          </w:tcPr>
          <w:p w:rsidR="00552CF8" w:rsidRPr="00552CF8" w:rsidRDefault="00552CF8" w:rsidP="006C4859">
            <w:pPr>
              <w:spacing w:line="280" w:lineRule="exact"/>
              <w:jc w:val="center"/>
              <w:rPr>
                <w:rFonts w:ascii="Meiryo UI" w:eastAsia="Meiryo UI" w:hAnsi="Meiryo UI" w:cs="Meiryo UI"/>
                <w:sz w:val="20"/>
                <w:szCs w:val="20"/>
              </w:rPr>
            </w:pPr>
          </w:p>
        </w:tc>
        <w:tc>
          <w:tcPr>
            <w:tcW w:w="4894" w:type="dxa"/>
            <w:tcBorders>
              <w:left w:val="dashed" w:sz="4" w:space="0" w:color="auto"/>
              <w:tr2bl w:val="nil"/>
            </w:tcBorders>
          </w:tcPr>
          <w:p w:rsidR="001B790C" w:rsidRPr="00DB6DB0" w:rsidRDefault="001B790C" w:rsidP="001B790C">
            <w:pPr>
              <w:spacing w:line="280" w:lineRule="exact"/>
              <w:ind w:left="32" w:hangingChars="16" w:hanging="32"/>
              <w:rPr>
                <w:rFonts w:ascii="Meiryo UI" w:eastAsia="Meiryo UI" w:hAnsi="Meiryo UI" w:cs="Meiryo UI"/>
                <w:sz w:val="20"/>
                <w:szCs w:val="20"/>
              </w:rPr>
            </w:pPr>
          </w:p>
          <w:p w:rsidR="001B790C" w:rsidRPr="00DB6DB0" w:rsidRDefault="001B790C" w:rsidP="001B790C">
            <w:pPr>
              <w:spacing w:line="280" w:lineRule="exact"/>
              <w:ind w:left="32" w:hangingChars="16" w:hanging="32"/>
              <w:rPr>
                <w:rFonts w:ascii="Meiryo UI" w:eastAsia="Meiryo UI" w:hAnsi="Meiryo UI" w:cs="Meiryo UI"/>
                <w:sz w:val="20"/>
                <w:szCs w:val="20"/>
                <w:bdr w:val="single" w:sz="4" w:space="0" w:color="auto"/>
              </w:rPr>
            </w:pPr>
            <w:r w:rsidRPr="00DB6DB0">
              <w:rPr>
                <w:rFonts w:ascii="Meiryo UI" w:eastAsia="Meiryo UI" w:hAnsi="Meiryo UI" w:cs="Meiryo UI" w:hint="eastAsia"/>
                <w:sz w:val="20"/>
                <w:szCs w:val="20"/>
                <w:bdr w:val="single" w:sz="4" w:space="0" w:color="auto"/>
              </w:rPr>
              <w:t>◇成果指標(アウトカム)</w:t>
            </w:r>
          </w:p>
          <w:p w:rsidR="001B790C" w:rsidRPr="00DB6DB0" w:rsidRDefault="001B790C" w:rsidP="001B790C">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 xml:space="preserve"> (定性的な目標)</w:t>
            </w:r>
          </w:p>
          <w:p w:rsidR="001B790C" w:rsidRPr="00DB6DB0" w:rsidRDefault="001B790C" w:rsidP="001B790C">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・当市場の強みを生かした「競争力のある市場の実現」に向けた規定を整備</w:t>
            </w:r>
          </w:p>
          <w:p w:rsidR="001B790C" w:rsidRPr="00DB6DB0" w:rsidRDefault="001B790C" w:rsidP="001B790C">
            <w:pPr>
              <w:spacing w:line="280" w:lineRule="exact"/>
              <w:ind w:left="132" w:hangingChars="66" w:hanging="132"/>
              <w:rPr>
                <w:rFonts w:ascii="Meiryo UI" w:eastAsia="Meiryo UI" w:hAnsi="Meiryo UI" w:cs="Meiryo UI"/>
                <w:sz w:val="20"/>
                <w:szCs w:val="20"/>
              </w:rPr>
            </w:pPr>
            <w:r w:rsidRPr="00DB6DB0">
              <w:rPr>
                <w:rFonts w:ascii="Meiryo UI" w:eastAsia="Meiryo UI" w:hAnsi="Meiryo UI" w:cs="Meiryo UI" w:hint="eastAsia"/>
                <w:sz w:val="20"/>
                <w:szCs w:val="20"/>
              </w:rPr>
              <w:t>・将来にわたり中央卸売市場の機能をさらに発揮し、府民への生鮮食料品の安定供給の役割を果たすことを目指す。</w:t>
            </w:r>
          </w:p>
          <w:p w:rsidR="001B790C" w:rsidRPr="00DB6DB0" w:rsidRDefault="001B790C" w:rsidP="001B790C">
            <w:pPr>
              <w:spacing w:line="280" w:lineRule="exact"/>
              <w:ind w:left="32" w:hangingChars="16" w:hanging="32"/>
              <w:rPr>
                <w:rFonts w:ascii="Meiryo UI" w:eastAsia="Meiryo UI" w:hAnsi="Meiryo UI" w:cs="Meiryo UI"/>
                <w:sz w:val="20"/>
                <w:szCs w:val="20"/>
              </w:rPr>
            </w:pPr>
          </w:p>
          <w:p w:rsidR="001B790C" w:rsidRPr="00DB6DB0" w:rsidRDefault="001B790C" w:rsidP="001B790C">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[活動指標]</w:t>
            </w:r>
          </w:p>
          <w:p w:rsidR="001B790C" w:rsidRPr="00DB6DB0" w:rsidRDefault="001B790C" w:rsidP="001B790C">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・水産・青果取引委員会の開催：</w:t>
            </w:r>
            <w:r w:rsidR="00F71E27">
              <w:rPr>
                <w:rFonts w:ascii="Meiryo UI" w:eastAsia="Meiryo UI" w:hAnsi="Meiryo UI" w:cs="Meiryo UI" w:hint="eastAsia"/>
                <w:sz w:val="20"/>
                <w:szCs w:val="20"/>
              </w:rPr>
              <w:t>各３回</w:t>
            </w:r>
          </w:p>
          <w:p w:rsidR="001B790C" w:rsidRPr="00DB6DB0" w:rsidRDefault="001B790C" w:rsidP="001B790C">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・大阪市との情報交換会：６回</w:t>
            </w:r>
          </w:p>
          <w:p w:rsidR="00552CF8" w:rsidRPr="008E4F6E" w:rsidRDefault="001B790C" w:rsidP="001B790C">
            <w:pPr>
              <w:spacing w:line="280" w:lineRule="exact"/>
              <w:ind w:left="116" w:hangingChars="58" w:hanging="116"/>
              <w:rPr>
                <w:rFonts w:ascii="Meiryo UI" w:eastAsia="Meiryo UI" w:hAnsi="Meiryo UI" w:cs="Meiryo UI"/>
                <w:sz w:val="20"/>
                <w:szCs w:val="20"/>
              </w:rPr>
            </w:pPr>
            <w:r w:rsidRPr="008E4F6E">
              <w:rPr>
                <w:rFonts w:ascii="Meiryo UI" w:eastAsia="Meiryo UI" w:hAnsi="Meiryo UI" w:cs="Meiryo UI" w:hint="eastAsia"/>
                <w:sz w:val="20"/>
                <w:szCs w:val="20"/>
              </w:rPr>
              <w:t>・指定管理者と連携し、当市場の知名度向上及び活性化の取り組みを実施：随時</w:t>
            </w:r>
          </w:p>
          <w:p w:rsidR="001B790C" w:rsidRPr="007A7DC4" w:rsidRDefault="001B790C" w:rsidP="001B790C">
            <w:pPr>
              <w:spacing w:line="280" w:lineRule="exact"/>
              <w:ind w:left="32" w:hangingChars="16" w:hanging="32"/>
              <w:rPr>
                <w:rFonts w:ascii="Meiryo UI" w:eastAsia="Meiryo UI" w:hAnsi="Meiryo UI" w:cs="Meiryo UI"/>
                <w:sz w:val="20"/>
                <w:szCs w:val="20"/>
              </w:rPr>
            </w:pPr>
          </w:p>
        </w:tc>
        <w:tc>
          <w:tcPr>
            <w:tcW w:w="396" w:type="dxa"/>
            <w:tcBorders>
              <w:tr2bl w:val="nil"/>
            </w:tcBorders>
            <w:shd w:val="clear" w:color="auto" w:fill="auto"/>
            <w:vAlign w:val="center"/>
          </w:tcPr>
          <w:p w:rsidR="00552CF8" w:rsidRPr="00E739BE" w:rsidRDefault="00552CF8" w:rsidP="006C4859">
            <w:pPr>
              <w:spacing w:line="280" w:lineRule="exact"/>
              <w:jc w:val="center"/>
              <w:rPr>
                <w:rFonts w:ascii="Meiryo UI" w:eastAsia="Meiryo UI" w:hAnsi="Meiryo UI" w:cs="Meiryo UI"/>
                <w:sz w:val="20"/>
                <w:szCs w:val="20"/>
              </w:rPr>
            </w:pPr>
          </w:p>
        </w:tc>
        <w:tc>
          <w:tcPr>
            <w:tcW w:w="4743" w:type="dxa"/>
            <w:shd w:val="clear" w:color="auto" w:fill="F2DBDB" w:themeFill="accent2" w:themeFillTint="33"/>
          </w:tcPr>
          <w:p w:rsidR="00552CF8" w:rsidRPr="00557A96" w:rsidRDefault="00552CF8" w:rsidP="00F43DC7">
            <w:pPr>
              <w:spacing w:line="280" w:lineRule="exact"/>
              <w:ind w:left="98" w:hangingChars="51" w:hanging="98"/>
              <w:rPr>
                <w:rFonts w:ascii="Meiryo UI" w:eastAsia="Meiryo UI" w:hAnsi="Meiryo UI" w:cs="Meiryo UI"/>
                <w:spacing w:val="-4"/>
                <w:sz w:val="20"/>
                <w:szCs w:val="20"/>
              </w:rPr>
            </w:pPr>
          </w:p>
        </w:tc>
      </w:tr>
      <w:tr w:rsidR="0009716A" w:rsidRPr="00E739BE" w:rsidTr="00552CF8">
        <w:trPr>
          <w:gridAfter w:val="1"/>
          <w:wAfter w:w="113" w:type="dxa"/>
        </w:trPr>
        <w:tc>
          <w:tcPr>
            <w:tcW w:w="15735" w:type="dxa"/>
            <w:gridSpan w:val="6"/>
            <w:shd w:val="clear" w:color="auto" w:fill="000000" w:themeFill="text1"/>
          </w:tcPr>
          <w:p w:rsidR="0009716A" w:rsidRPr="0009716A" w:rsidRDefault="0009716A" w:rsidP="00724DD4">
            <w:pPr>
              <w:spacing w:line="280" w:lineRule="exact"/>
            </w:pPr>
            <w:r w:rsidRPr="00896FBC">
              <w:rPr>
                <w:rFonts w:ascii="Meiryo UI" w:eastAsia="Meiryo UI" w:hAnsi="Meiryo UI" w:cs="Meiryo UI" w:hint="eastAsia"/>
                <w:b/>
              </w:rPr>
              <w:t>食べ物が無駄なく消費される社会の構築</w:t>
            </w:r>
          </w:p>
        </w:tc>
      </w:tr>
      <w:tr w:rsidR="0009716A" w:rsidRPr="00E739BE" w:rsidTr="00552CF8">
        <w:trPr>
          <w:gridAfter w:val="1"/>
          <w:wAfter w:w="113" w:type="dxa"/>
        </w:trPr>
        <w:tc>
          <w:tcPr>
            <w:tcW w:w="329" w:type="dxa"/>
            <w:tcBorders>
              <w:top w:val="nil"/>
              <w:bottom w:val="nil"/>
            </w:tcBorders>
          </w:tcPr>
          <w:p w:rsidR="0009716A" w:rsidRPr="00E739BE" w:rsidRDefault="0009716A" w:rsidP="00521E43">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09716A" w:rsidRPr="00E739BE" w:rsidRDefault="0009716A" w:rsidP="00521E43">
            <w:pPr>
              <w:spacing w:line="280" w:lineRule="exact"/>
              <w:ind w:left="180" w:hangingChars="100" w:hanging="180"/>
              <w:jc w:val="center"/>
              <w:rPr>
                <w:rFonts w:ascii="Meiryo UI" w:eastAsia="Meiryo UI" w:hAnsi="Meiryo UI" w:cs="Meiryo UI"/>
                <w:b/>
                <w:sz w:val="18"/>
                <w:szCs w:val="18"/>
              </w:rPr>
            </w:pPr>
            <w:r w:rsidRPr="00E739BE">
              <w:rPr>
                <w:rFonts w:ascii="Meiryo UI" w:eastAsia="Meiryo UI" w:hAnsi="Meiryo UI" w:cs="Meiryo UI" w:hint="eastAsia"/>
                <w:b/>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09716A" w:rsidRPr="00E739BE" w:rsidRDefault="0009716A" w:rsidP="00521E43">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894" w:type="dxa"/>
            <w:tcBorders>
              <w:left w:val="dashed" w:sz="4" w:space="0" w:color="auto"/>
            </w:tcBorders>
            <w:shd w:val="clear" w:color="auto" w:fill="BFBFBF" w:themeFill="background1" w:themeFillShade="BF"/>
          </w:tcPr>
          <w:p w:rsidR="0009716A" w:rsidRPr="00E739BE" w:rsidRDefault="0009716A" w:rsidP="00521E43">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09716A" w:rsidRPr="00E739BE" w:rsidRDefault="0009716A" w:rsidP="00521E43">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09716A" w:rsidRPr="00E739BE" w:rsidRDefault="00595F3B" w:rsidP="00322AEA">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09716A" w:rsidRPr="00E739BE" w:rsidTr="00552CF8">
        <w:trPr>
          <w:gridAfter w:val="1"/>
          <w:wAfter w:w="113" w:type="dxa"/>
          <w:trHeight w:val="1127"/>
        </w:trPr>
        <w:tc>
          <w:tcPr>
            <w:tcW w:w="329" w:type="dxa"/>
            <w:tcBorders>
              <w:top w:val="nil"/>
              <w:bottom w:val="single" w:sz="4" w:space="0" w:color="auto"/>
              <w:tr2bl w:val="nil"/>
            </w:tcBorders>
          </w:tcPr>
          <w:p w:rsidR="0009716A" w:rsidRPr="00E739BE" w:rsidRDefault="0009716A" w:rsidP="00521E43">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A60B37" w:rsidRPr="00DB6DB0" w:rsidRDefault="00A60B37" w:rsidP="00A60B37">
            <w:pPr>
              <w:spacing w:line="280" w:lineRule="exact"/>
              <w:ind w:left="200" w:hangingChars="100" w:hanging="200"/>
              <w:rPr>
                <w:rFonts w:ascii="Meiryo UI" w:eastAsia="Meiryo UI" w:hAnsi="Meiryo UI" w:cs="Meiryo UI"/>
                <w:b/>
                <w:sz w:val="20"/>
                <w:szCs w:val="20"/>
              </w:rPr>
            </w:pPr>
            <w:r w:rsidRPr="00DB6DB0">
              <w:rPr>
                <w:rFonts w:ascii="Meiryo UI" w:eastAsia="Meiryo UI" w:hAnsi="Meiryo UI" w:cs="Meiryo UI" w:hint="eastAsia"/>
                <w:b/>
                <w:sz w:val="20"/>
                <w:szCs w:val="20"/>
              </w:rPr>
              <w:t>■食品ロス削減対策</w:t>
            </w:r>
          </w:p>
          <w:p w:rsidR="00A60B37" w:rsidRPr="00DB6DB0" w:rsidRDefault="00A60B37" w:rsidP="0033445E">
            <w:pPr>
              <w:spacing w:line="280" w:lineRule="exact"/>
              <w:ind w:left="98" w:hangingChars="49" w:hanging="98"/>
              <w:rPr>
                <w:rFonts w:ascii="Meiryo UI" w:eastAsia="Meiryo UI" w:hAnsi="Meiryo UI" w:cs="Meiryo UI"/>
                <w:sz w:val="20"/>
                <w:szCs w:val="20"/>
              </w:rPr>
            </w:pPr>
            <w:r w:rsidRPr="00DB6DB0">
              <w:rPr>
                <w:rFonts w:ascii="Meiryo UI" w:eastAsia="Meiryo UI" w:hAnsi="Meiryo UI" w:cs="Meiryo UI" w:hint="eastAsia"/>
                <w:sz w:val="20"/>
                <w:szCs w:val="20"/>
              </w:rPr>
              <w:t>・食品関連事業者に対して、おおさかパートナーシップ制度の周知及び取組内容の充実を支援するとともに、食品製造業者に対してはアドバイザー派遣等を行い、個別のニーズ等に応じた食品ロス削減の取組</w:t>
            </w:r>
            <w:r w:rsidR="006E4E51" w:rsidRPr="00DB6DB0">
              <w:rPr>
                <w:rFonts w:ascii="Meiryo UI" w:eastAsia="Meiryo UI" w:hAnsi="Meiryo UI" w:cs="Meiryo UI" w:hint="eastAsia"/>
                <w:sz w:val="20"/>
                <w:szCs w:val="20"/>
              </w:rPr>
              <w:t>み</w:t>
            </w:r>
            <w:r w:rsidRPr="00DB6DB0">
              <w:rPr>
                <w:rFonts w:ascii="Meiryo UI" w:eastAsia="Meiryo UI" w:hAnsi="Meiryo UI" w:cs="Meiryo UI" w:hint="eastAsia"/>
                <w:sz w:val="20"/>
                <w:szCs w:val="20"/>
              </w:rPr>
              <w:t>を支援する。</w:t>
            </w:r>
          </w:p>
          <w:p w:rsidR="00A60B37" w:rsidRPr="00DB6DB0" w:rsidRDefault="00A60B37" w:rsidP="0033445E">
            <w:pPr>
              <w:spacing w:line="280" w:lineRule="exact"/>
              <w:ind w:left="112" w:hangingChars="56" w:hanging="112"/>
              <w:rPr>
                <w:rFonts w:ascii="Meiryo UI" w:eastAsia="Meiryo UI" w:hAnsi="Meiryo UI" w:cs="Meiryo UI"/>
                <w:sz w:val="20"/>
                <w:szCs w:val="20"/>
              </w:rPr>
            </w:pPr>
            <w:r w:rsidRPr="00DB6DB0">
              <w:rPr>
                <w:rFonts w:ascii="Meiryo UI" w:eastAsia="Meiryo UI" w:hAnsi="Meiryo UI" w:cs="Meiryo UI" w:hint="eastAsia"/>
                <w:sz w:val="20"/>
                <w:szCs w:val="20"/>
              </w:rPr>
              <w:t>・消費者の自発的な食品ロス削減を促す「仕掛け」の検討と実証事業に取</w:t>
            </w:r>
            <w:r w:rsidR="006E4E51" w:rsidRPr="00DB6DB0">
              <w:rPr>
                <w:rFonts w:ascii="Meiryo UI" w:eastAsia="Meiryo UI" w:hAnsi="Meiryo UI" w:cs="Meiryo UI" w:hint="eastAsia"/>
                <w:sz w:val="20"/>
                <w:szCs w:val="20"/>
              </w:rPr>
              <w:t>り</w:t>
            </w:r>
            <w:r w:rsidRPr="00DB6DB0">
              <w:rPr>
                <w:rFonts w:ascii="Meiryo UI" w:eastAsia="Meiryo UI" w:hAnsi="Meiryo UI" w:cs="Meiryo UI" w:hint="eastAsia"/>
                <w:sz w:val="20"/>
                <w:szCs w:val="20"/>
              </w:rPr>
              <w:t>組む。</w:t>
            </w:r>
            <w:r w:rsidR="0074600F" w:rsidRPr="00DB6DB0">
              <w:rPr>
                <w:rFonts w:ascii="Meiryo UI" w:eastAsia="Meiryo UI" w:hAnsi="Meiryo UI" w:cs="Meiryo UI" w:hint="eastAsia"/>
                <w:sz w:val="20"/>
                <w:szCs w:val="20"/>
              </w:rPr>
              <w:t>30</w:t>
            </w:r>
            <w:r w:rsidRPr="00DB6DB0">
              <w:rPr>
                <w:rFonts w:ascii="Meiryo UI" w:eastAsia="Meiryo UI" w:hAnsi="Meiryo UI" w:cs="Meiryo UI" w:hint="eastAsia"/>
                <w:sz w:val="20"/>
                <w:szCs w:val="20"/>
              </w:rPr>
              <w:t>年度の家庭向け実態調査の結果を踏まえ、啓発ツールやレシピを考案し、食品ロス削減の啓発月間（10月）を中心に効果的な啓発・PRを行う。</w:t>
            </w:r>
          </w:p>
          <w:p w:rsidR="00A60B37" w:rsidRPr="00DB6DB0" w:rsidRDefault="00A60B37" w:rsidP="0033445E">
            <w:pPr>
              <w:spacing w:line="280" w:lineRule="exact"/>
              <w:ind w:left="126" w:hangingChars="63" w:hanging="126"/>
              <w:rPr>
                <w:rFonts w:ascii="Meiryo UI" w:eastAsia="Meiryo UI" w:hAnsi="Meiryo UI" w:cs="Meiryo UI"/>
                <w:sz w:val="20"/>
                <w:szCs w:val="20"/>
              </w:rPr>
            </w:pPr>
            <w:r w:rsidRPr="00DB6DB0">
              <w:rPr>
                <w:rFonts w:ascii="Meiryo UI" w:eastAsia="Meiryo UI" w:hAnsi="Meiryo UI" w:cs="Meiryo UI" w:hint="eastAsia"/>
                <w:sz w:val="20"/>
                <w:szCs w:val="20"/>
              </w:rPr>
              <w:t>・食品ロス削減推進法案の動向を注視しつつ、府内市町村に対し府</w:t>
            </w:r>
            <w:r w:rsidR="0074600F" w:rsidRPr="00DB6DB0">
              <w:rPr>
                <w:rFonts w:ascii="Meiryo UI" w:eastAsia="Meiryo UI" w:hAnsi="Meiryo UI" w:cs="Meiryo UI" w:hint="eastAsia"/>
                <w:sz w:val="20"/>
                <w:szCs w:val="20"/>
              </w:rPr>
              <w:t>が実施する</w:t>
            </w:r>
            <w:r w:rsidRPr="00DB6DB0">
              <w:rPr>
                <w:rFonts w:ascii="Meiryo UI" w:eastAsia="Meiryo UI" w:hAnsi="Meiryo UI" w:cs="Meiryo UI" w:hint="eastAsia"/>
                <w:sz w:val="20"/>
                <w:szCs w:val="20"/>
              </w:rPr>
              <w:t>取組内容の</w:t>
            </w:r>
            <w:r w:rsidR="0074600F" w:rsidRPr="00DB6DB0">
              <w:rPr>
                <w:rFonts w:ascii="Meiryo UI" w:eastAsia="Meiryo UI" w:hAnsi="Meiryo UI" w:cs="Meiryo UI" w:hint="eastAsia"/>
                <w:sz w:val="20"/>
                <w:szCs w:val="20"/>
              </w:rPr>
              <w:t>周知等</w:t>
            </w:r>
            <w:r w:rsidRPr="00DB6DB0">
              <w:rPr>
                <w:rFonts w:ascii="Meiryo UI" w:eastAsia="Meiryo UI" w:hAnsi="Meiryo UI" w:cs="Meiryo UI" w:hint="eastAsia"/>
                <w:sz w:val="20"/>
                <w:szCs w:val="20"/>
              </w:rPr>
              <w:t>を通じて連携を深め、</w:t>
            </w:r>
            <w:r w:rsidR="00637396" w:rsidRPr="00DB6DB0">
              <w:rPr>
                <w:rFonts w:ascii="Meiryo UI" w:eastAsia="Meiryo UI" w:hAnsi="Meiryo UI" w:cs="Meiryo UI" w:hint="eastAsia"/>
                <w:sz w:val="20"/>
                <w:szCs w:val="20"/>
              </w:rPr>
              <w:t>全市町村と連携して</w:t>
            </w:r>
            <w:r w:rsidRPr="00DB6DB0">
              <w:rPr>
                <w:rFonts w:ascii="Meiryo UI" w:eastAsia="Meiryo UI" w:hAnsi="Meiryo UI" w:cs="Meiryo UI" w:hint="eastAsia"/>
                <w:sz w:val="20"/>
                <w:szCs w:val="20"/>
              </w:rPr>
              <w:t>食品ロス削減を推進する。</w:t>
            </w:r>
          </w:p>
          <w:p w:rsidR="0033445E" w:rsidRPr="00DB6DB0" w:rsidRDefault="0033445E" w:rsidP="0033445E">
            <w:pPr>
              <w:spacing w:line="280" w:lineRule="exact"/>
              <w:ind w:left="126" w:hangingChars="63" w:hanging="126"/>
              <w:rPr>
                <w:rFonts w:ascii="Meiryo UI" w:eastAsia="Meiryo UI" w:hAnsi="Meiryo UI" w:cs="Meiryo UI"/>
                <w:sz w:val="20"/>
                <w:szCs w:val="20"/>
              </w:rPr>
            </w:pPr>
          </w:p>
          <w:p w:rsidR="00A60B37" w:rsidRPr="00DB6DB0" w:rsidRDefault="007802A8" w:rsidP="00A60B3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w:t>
            </w:r>
            <w:r w:rsidR="0033445E" w:rsidRPr="00DB6DB0">
              <w:rPr>
                <w:rFonts w:ascii="Meiryo UI" w:eastAsia="Meiryo UI" w:hAnsi="Meiryo UI" w:cs="Meiryo UI" w:hint="eastAsia"/>
                <w:sz w:val="20"/>
                <w:szCs w:val="20"/>
                <w:bdr w:val="single" w:sz="4" w:space="0" w:color="auto"/>
              </w:rPr>
              <w:t>スケジュール</w:t>
            </w:r>
            <w:r w:rsidRPr="00DB6DB0">
              <w:rPr>
                <w:rFonts w:ascii="Meiryo UI" w:eastAsia="Meiryo UI" w:hAnsi="Meiryo UI" w:cs="Meiryo UI" w:hint="eastAsia"/>
                <w:sz w:val="20"/>
                <w:szCs w:val="20"/>
                <w:bdr w:val="single" w:sz="4" w:space="0" w:color="auto"/>
              </w:rPr>
              <w:t>）</w:t>
            </w:r>
          </w:p>
          <w:p w:rsidR="00A60B37" w:rsidRPr="00DB6DB0" w:rsidRDefault="00A60B37" w:rsidP="00AA0E19">
            <w:pPr>
              <w:spacing w:line="280" w:lineRule="exact"/>
              <w:ind w:leftChars="100" w:left="220"/>
              <w:rPr>
                <w:rFonts w:ascii="Meiryo UI" w:eastAsia="Meiryo UI" w:hAnsi="Meiryo UI" w:cs="Meiryo UI"/>
                <w:sz w:val="20"/>
                <w:szCs w:val="20"/>
              </w:rPr>
            </w:pPr>
            <w:r w:rsidRPr="00DB6DB0">
              <w:rPr>
                <w:rFonts w:ascii="Meiryo UI" w:eastAsia="Meiryo UI" w:hAnsi="Meiryo UI" w:cs="Meiryo UI" w:hint="eastAsia"/>
                <w:sz w:val="20"/>
                <w:szCs w:val="20"/>
              </w:rPr>
              <w:t>６～９月:</w:t>
            </w:r>
            <w:r w:rsidR="00A42829" w:rsidRPr="00DB6DB0">
              <w:rPr>
                <w:rFonts w:ascii="Meiryo UI" w:eastAsia="Meiryo UI" w:hAnsi="Meiryo UI" w:cs="Meiryo UI" w:hint="eastAsia"/>
                <w:sz w:val="20"/>
                <w:szCs w:val="20"/>
              </w:rPr>
              <w:t>実証事業</w:t>
            </w:r>
            <w:r w:rsidRPr="00DB6DB0">
              <w:rPr>
                <w:rFonts w:ascii="Meiryo UI" w:eastAsia="Meiryo UI" w:hAnsi="Meiryo UI" w:cs="Meiryo UI" w:hint="eastAsia"/>
                <w:sz w:val="20"/>
                <w:szCs w:val="20"/>
              </w:rPr>
              <w:t>の内容検討</w:t>
            </w:r>
          </w:p>
          <w:p w:rsidR="00A60B37" w:rsidRPr="00DB6DB0" w:rsidRDefault="00A60B37" w:rsidP="00AA0E19">
            <w:pPr>
              <w:spacing w:line="280" w:lineRule="exact"/>
              <w:ind w:leftChars="100" w:left="220" w:firstLineChars="443" w:firstLine="886"/>
              <w:rPr>
                <w:rFonts w:ascii="Meiryo UI" w:eastAsia="Meiryo UI" w:hAnsi="Meiryo UI" w:cs="Meiryo UI"/>
                <w:sz w:val="20"/>
                <w:szCs w:val="20"/>
              </w:rPr>
            </w:pPr>
            <w:r w:rsidRPr="00DB6DB0">
              <w:rPr>
                <w:rFonts w:ascii="Meiryo UI" w:eastAsia="Meiryo UI" w:hAnsi="Meiryo UI" w:cs="Meiryo UI" w:hint="eastAsia"/>
                <w:sz w:val="20"/>
                <w:szCs w:val="20"/>
              </w:rPr>
              <w:t>アドバイザー派遣検討</w:t>
            </w:r>
          </w:p>
          <w:p w:rsidR="00A60B37" w:rsidRPr="00DB6DB0" w:rsidRDefault="00A60B37" w:rsidP="00AA0E19">
            <w:pPr>
              <w:spacing w:line="280" w:lineRule="exact"/>
              <w:ind w:firstLineChars="553" w:firstLine="1106"/>
              <w:rPr>
                <w:rFonts w:ascii="Meiryo UI" w:eastAsia="Meiryo UI" w:hAnsi="Meiryo UI" w:cs="Meiryo UI"/>
                <w:sz w:val="20"/>
                <w:szCs w:val="20"/>
              </w:rPr>
            </w:pPr>
            <w:r w:rsidRPr="00DB6DB0">
              <w:rPr>
                <w:rFonts w:ascii="Meiryo UI" w:eastAsia="Meiryo UI" w:hAnsi="Meiryo UI" w:cs="Meiryo UI" w:hint="eastAsia"/>
                <w:sz w:val="20"/>
                <w:szCs w:val="20"/>
              </w:rPr>
              <w:t>キャンペーン内容検討</w:t>
            </w:r>
          </w:p>
          <w:p w:rsidR="00A60B37" w:rsidRPr="00DB6DB0" w:rsidRDefault="00A60B37" w:rsidP="00AA0E19">
            <w:pPr>
              <w:spacing w:line="280" w:lineRule="exact"/>
              <w:ind w:firstLineChars="546" w:firstLine="1092"/>
              <w:rPr>
                <w:rFonts w:ascii="Meiryo UI" w:eastAsia="Meiryo UI" w:hAnsi="Meiryo UI" w:cs="Meiryo UI"/>
                <w:sz w:val="20"/>
                <w:szCs w:val="20"/>
              </w:rPr>
            </w:pPr>
            <w:r w:rsidRPr="00DB6DB0">
              <w:rPr>
                <w:rFonts w:ascii="Meiryo UI" w:eastAsia="Meiryo UI" w:hAnsi="Meiryo UI" w:cs="Meiryo UI" w:hint="eastAsia"/>
                <w:sz w:val="20"/>
                <w:szCs w:val="20"/>
              </w:rPr>
              <w:t>啓発ツール検討・制作</w:t>
            </w:r>
          </w:p>
          <w:p w:rsidR="00A60B37" w:rsidRPr="00DB6DB0" w:rsidRDefault="00A60B37" w:rsidP="00AA0E19">
            <w:pPr>
              <w:spacing w:line="280" w:lineRule="exact"/>
              <w:ind w:firstLineChars="539" w:firstLine="1078"/>
              <w:rPr>
                <w:rFonts w:ascii="Meiryo UI" w:eastAsia="Meiryo UI" w:hAnsi="Meiryo UI" w:cs="Meiryo UI"/>
                <w:sz w:val="20"/>
                <w:szCs w:val="20"/>
              </w:rPr>
            </w:pPr>
            <w:r w:rsidRPr="00DB6DB0">
              <w:rPr>
                <w:rFonts w:ascii="Meiryo UI" w:eastAsia="Meiryo UI" w:hAnsi="Meiryo UI" w:cs="Meiryo UI" w:hint="eastAsia"/>
                <w:sz w:val="20"/>
                <w:szCs w:val="20"/>
              </w:rPr>
              <w:t>市町村説明会の開催</w:t>
            </w:r>
          </w:p>
          <w:p w:rsidR="00A60B37" w:rsidRPr="00DB6DB0" w:rsidRDefault="00A60B37" w:rsidP="00AA0E19">
            <w:pPr>
              <w:spacing w:line="280" w:lineRule="exact"/>
              <w:ind w:leftChars="100" w:left="1288" w:hangingChars="534" w:hanging="1068"/>
              <w:rPr>
                <w:rFonts w:ascii="Meiryo UI" w:eastAsia="Meiryo UI" w:hAnsi="Meiryo UI" w:cs="Meiryo UI"/>
                <w:sz w:val="20"/>
                <w:szCs w:val="20"/>
              </w:rPr>
            </w:pPr>
            <w:r w:rsidRPr="00DB6DB0">
              <w:rPr>
                <w:rFonts w:ascii="Meiryo UI" w:eastAsia="Meiryo UI" w:hAnsi="Meiryo UI" w:cs="Meiryo UI" w:hint="eastAsia"/>
                <w:sz w:val="20"/>
                <w:szCs w:val="20"/>
              </w:rPr>
              <w:t>10月以降：キャンペーン実施（実証事業、セミナー開催含む）</w:t>
            </w:r>
          </w:p>
          <w:p w:rsidR="00A60B37" w:rsidRPr="00DB6DB0" w:rsidRDefault="00A60B37" w:rsidP="00AA0E19">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8・11月：「食品ロス削減ネットワーク懇話会」の開催</w:t>
            </w:r>
          </w:p>
          <w:p w:rsidR="00A60B37" w:rsidRPr="00A60B37" w:rsidRDefault="00A60B37" w:rsidP="00AA0E19">
            <w:pPr>
              <w:spacing w:line="280" w:lineRule="exact"/>
              <w:ind w:firstLineChars="100" w:firstLine="200"/>
              <w:rPr>
                <w:rFonts w:ascii="Meiryo UI" w:eastAsia="Meiryo UI" w:hAnsi="Meiryo UI" w:cs="Meiryo UI"/>
                <w:b/>
                <w:sz w:val="20"/>
                <w:szCs w:val="20"/>
              </w:rPr>
            </w:pPr>
            <w:r w:rsidRPr="00DB6DB0">
              <w:rPr>
                <w:rFonts w:ascii="Meiryo UI" w:eastAsia="Meiryo UI" w:hAnsi="Meiryo UI" w:cs="Meiryo UI" w:hint="eastAsia"/>
                <w:sz w:val="20"/>
                <w:szCs w:val="20"/>
              </w:rPr>
              <w:t>通年：パートナーシップ事業者の募集・連携強化</w:t>
            </w:r>
          </w:p>
          <w:p w:rsidR="00AA0E19" w:rsidRDefault="00AA0E19" w:rsidP="003B77FE">
            <w:pPr>
              <w:spacing w:line="280" w:lineRule="exact"/>
              <w:rPr>
                <w:rFonts w:ascii="Meiryo UI" w:eastAsia="Meiryo UI" w:hAnsi="Meiryo UI" w:cs="Meiryo UI"/>
                <w:b/>
                <w:sz w:val="20"/>
                <w:szCs w:val="20"/>
              </w:rPr>
            </w:pPr>
          </w:p>
          <w:p w:rsidR="007A7DC4" w:rsidRPr="00E739BE" w:rsidRDefault="007A7DC4" w:rsidP="003B77FE">
            <w:pPr>
              <w:spacing w:line="280" w:lineRule="exact"/>
              <w:rPr>
                <w:rFonts w:ascii="Meiryo UI" w:eastAsia="Meiryo UI" w:hAnsi="Meiryo UI" w:cs="Meiryo UI"/>
                <w:b/>
                <w:sz w:val="20"/>
                <w:szCs w:val="20"/>
              </w:rPr>
            </w:pPr>
          </w:p>
        </w:tc>
        <w:tc>
          <w:tcPr>
            <w:tcW w:w="396" w:type="dxa"/>
            <w:vMerge/>
            <w:tcBorders>
              <w:left w:val="dashed" w:sz="4" w:space="0" w:color="auto"/>
              <w:bottom w:val="single" w:sz="4" w:space="0" w:color="auto"/>
              <w:right w:val="dashed" w:sz="4" w:space="0" w:color="auto"/>
              <w:tr2bl w:val="nil"/>
            </w:tcBorders>
            <w:shd w:val="clear" w:color="auto" w:fill="auto"/>
          </w:tcPr>
          <w:p w:rsidR="0009716A" w:rsidRPr="00E739BE" w:rsidRDefault="0009716A" w:rsidP="00521E43">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bottom w:val="single" w:sz="4" w:space="0" w:color="auto"/>
              <w:tr2bl w:val="nil"/>
            </w:tcBorders>
          </w:tcPr>
          <w:p w:rsidR="00A60B37" w:rsidRPr="00E739BE" w:rsidRDefault="00A60B37" w:rsidP="00A60B37">
            <w:pPr>
              <w:spacing w:line="280" w:lineRule="exact"/>
              <w:ind w:left="32" w:hangingChars="16" w:hanging="32"/>
              <w:rPr>
                <w:rFonts w:ascii="Meiryo UI" w:eastAsia="Meiryo UI" w:hAnsi="Meiryo UI" w:cs="Meiryo UI"/>
                <w:sz w:val="20"/>
                <w:szCs w:val="20"/>
              </w:rPr>
            </w:pPr>
          </w:p>
          <w:p w:rsidR="00A60B37" w:rsidRPr="00DB6DB0" w:rsidRDefault="00A60B37" w:rsidP="00A60B37">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sz w:val="20"/>
                <w:szCs w:val="20"/>
                <w:bdr w:val="single" w:sz="4" w:space="0" w:color="auto"/>
              </w:rPr>
              <w:t>◇成果指標（アウトカム）</w:t>
            </w:r>
          </w:p>
          <w:p w:rsidR="00A60B37" w:rsidRPr="00DB6DB0" w:rsidRDefault="00A60B37" w:rsidP="00A60B37">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（定性的な目標）</w:t>
            </w:r>
          </w:p>
          <w:p w:rsidR="00981486" w:rsidRDefault="00A60B37" w:rsidP="00A60B37">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 xml:space="preserve">　・事業者、行政がそれぞれの役割を果たしながら連携し、</w:t>
            </w:r>
          </w:p>
          <w:p w:rsidR="00981486" w:rsidRDefault="00A60B37" w:rsidP="00981486">
            <w:pPr>
              <w:spacing w:line="280" w:lineRule="exact"/>
              <w:ind w:left="32"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府民の理解と自主的な取組みを後押しすることによ</w:t>
            </w:r>
            <w:r w:rsidR="0074600F" w:rsidRPr="00DB6DB0">
              <w:rPr>
                <w:rFonts w:ascii="Meiryo UI" w:eastAsia="Meiryo UI" w:hAnsi="Meiryo UI" w:cs="Meiryo UI" w:hint="eastAsia"/>
                <w:sz w:val="20"/>
                <w:szCs w:val="20"/>
              </w:rPr>
              <w:t>り</w:t>
            </w:r>
            <w:r w:rsidRPr="00DB6DB0">
              <w:rPr>
                <w:rFonts w:ascii="Meiryo UI" w:eastAsia="Meiryo UI" w:hAnsi="Meiryo UI" w:cs="Meiryo UI" w:hint="eastAsia"/>
                <w:sz w:val="20"/>
                <w:szCs w:val="20"/>
              </w:rPr>
              <w:t>、</w:t>
            </w:r>
          </w:p>
          <w:p w:rsidR="00A60B37" w:rsidRPr="00DB6DB0" w:rsidRDefault="00A60B37" w:rsidP="00981486">
            <w:pPr>
              <w:spacing w:line="280" w:lineRule="exact"/>
              <w:ind w:left="32"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「食べ物が無駄なく消費される社会」を目指す。</w:t>
            </w:r>
          </w:p>
          <w:p w:rsidR="00A60B37" w:rsidRPr="00DB6DB0" w:rsidRDefault="00A60B37" w:rsidP="00A60B37">
            <w:pPr>
              <w:spacing w:line="280" w:lineRule="exact"/>
              <w:ind w:left="32" w:hangingChars="16" w:hanging="32"/>
              <w:rPr>
                <w:rFonts w:ascii="Meiryo UI" w:eastAsia="Meiryo UI" w:hAnsi="Meiryo UI" w:cs="Meiryo UI"/>
                <w:sz w:val="20"/>
                <w:szCs w:val="20"/>
              </w:rPr>
            </w:pPr>
          </w:p>
          <w:p w:rsidR="00A60B37" w:rsidRPr="00DB6DB0" w:rsidRDefault="00A60B37" w:rsidP="00A60B37">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〔活動指標〕</w:t>
            </w:r>
          </w:p>
          <w:p w:rsidR="00A60B37" w:rsidRPr="00DB6DB0" w:rsidRDefault="00A60B37" w:rsidP="00A60B37">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 xml:space="preserve">　・パートナーシップ事業者と連携した取組み：10</w:t>
            </w:r>
            <w:r w:rsidR="00523F05" w:rsidRPr="00DB6DB0">
              <w:rPr>
                <w:rFonts w:ascii="Meiryo UI" w:eastAsia="Meiryo UI" w:hAnsi="Meiryo UI" w:cs="Meiryo UI" w:hint="eastAsia"/>
                <w:sz w:val="20"/>
                <w:szCs w:val="20"/>
              </w:rPr>
              <w:t>事業者</w:t>
            </w:r>
          </w:p>
          <w:p w:rsidR="00A60B37" w:rsidRPr="00AE37DE" w:rsidRDefault="00A60B37" w:rsidP="00A60B37">
            <w:pPr>
              <w:spacing w:line="280" w:lineRule="exact"/>
              <w:ind w:left="32" w:firstLineChars="50" w:firstLine="100"/>
              <w:rPr>
                <w:rFonts w:ascii="Meiryo UI" w:eastAsia="Meiryo UI" w:hAnsi="Meiryo UI" w:cs="Meiryo UI"/>
                <w:sz w:val="20"/>
                <w:szCs w:val="20"/>
              </w:rPr>
            </w:pPr>
            <w:r w:rsidRPr="00DB6DB0">
              <w:rPr>
                <w:rFonts w:ascii="Meiryo UI" w:eastAsia="Meiryo UI" w:hAnsi="Meiryo UI" w:cs="Meiryo UI" w:hint="eastAsia"/>
                <w:sz w:val="20"/>
                <w:szCs w:val="20"/>
              </w:rPr>
              <w:t>・</w:t>
            </w:r>
            <w:r w:rsidR="00637396" w:rsidRPr="00DB6DB0">
              <w:rPr>
                <w:rFonts w:ascii="Meiryo UI" w:eastAsia="Meiryo UI" w:hAnsi="Meiryo UI" w:cs="Meiryo UI" w:hint="eastAsia"/>
                <w:sz w:val="20"/>
                <w:szCs w:val="20"/>
              </w:rPr>
              <w:t>全市町村と連携し</w:t>
            </w:r>
            <w:r w:rsidR="003227EF" w:rsidRPr="00DB6DB0">
              <w:rPr>
                <w:rFonts w:ascii="Meiryo UI" w:eastAsia="Meiryo UI" w:hAnsi="Meiryo UI" w:cs="Meiryo UI" w:hint="eastAsia"/>
                <w:sz w:val="20"/>
                <w:szCs w:val="20"/>
              </w:rPr>
              <w:t>た</w:t>
            </w:r>
            <w:r w:rsidRPr="00DB6DB0">
              <w:rPr>
                <w:rFonts w:ascii="Meiryo UI" w:eastAsia="Meiryo UI" w:hAnsi="Meiryo UI" w:cs="Meiryo UI" w:hint="eastAsia"/>
                <w:sz w:val="20"/>
                <w:szCs w:val="20"/>
              </w:rPr>
              <w:t>キャンペーン等</w:t>
            </w:r>
            <w:r w:rsidR="00637396" w:rsidRPr="00DB6DB0">
              <w:rPr>
                <w:rFonts w:ascii="Meiryo UI" w:eastAsia="Meiryo UI" w:hAnsi="Meiryo UI" w:cs="Meiryo UI" w:hint="eastAsia"/>
                <w:sz w:val="20"/>
                <w:szCs w:val="20"/>
              </w:rPr>
              <w:t>を</w:t>
            </w:r>
            <w:r w:rsidRPr="00DB6DB0">
              <w:rPr>
                <w:rFonts w:ascii="Meiryo UI" w:eastAsia="Meiryo UI" w:hAnsi="Meiryo UI" w:cs="Meiryo UI" w:hint="eastAsia"/>
                <w:sz w:val="20"/>
                <w:szCs w:val="20"/>
              </w:rPr>
              <w:t>実施</w:t>
            </w:r>
          </w:p>
          <w:p w:rsidR="0009716A" w:rsidRPr="003227EF" w:rsidRDefault="0009716A" w:rsidP="00521E43">
            <w:pPr>
              <w:spacing w:line="280" w:lineRule="exact"/>
              <w:ind w:left="200" w:hangingChars="100" w:hanging="200"/>
              <w:rPr>
                <w:rFonts w:ascii="Meiryo UI" w:eastAsia="Meiryo UI" w:hAnsi="Meiryo UI" w:cs="Meiryo UI"/>
                <w:sz w:val="20"/>
                <w:szCs w:val="20"/>
              </w:rPr>
            </w:pPr>
          </w:p>
        </w:tc>
        <w:tc>
          <w:tcPr>
            <w:tcW w:w="396" w:type="dxa"/>
            <w:vMerge/>
            <w:tcBorders>
              <w:bottom w:val="single" w:sz="4" w:space="0" w:color="auto"/>
              <w:tr2bl w:val="nil"/>
            </w:tcBorders>
            <w:shd w:val="clear" w:color="auto" w:fill="auto"/>
          </w:tcPr>
          <w:p w:rsidR="0009716A" w:rsidRPr="00E739BE" w:rsidRDefault="0009716A" w:rsidP="00521E43">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97282E" w:rsidRPr="006B6B77" w:rsidRDefault="00D10DB9" w:rsidP="004C6CD0">
            <w:pPr>
              <w:spacing w:line="280" w:lineRule="exact"/>
              <w:ind w:left="102" w:hangingChars="51" w:hanging="102"/>
              <w:rPr>
                <w:rFonts w:ascii="Meiryo UI" w:eastAsia="Meiryo UI" w:hAnsi="Meiryo UI" w:cs="Meiryo UI"/>
                <w:color w:val="000000" w:themeColor="text1"/>
                <w:spacing w:val="-4"/>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5408" behindDoc="0" locked="0" layoutInCell="1" allowOverlap="1" wp14:anchorId="6F24F3ED" wp14:editId="77AEAFB9">
                      <wp:simplePos x="0" y="0"/>
                      <wp:positionH relativeFrom="column">
                        <wp:posOffset>669925</wp:posOffset>
                      </wp:positionH>
                      <wp:positionV relativeFrom="paragraph">
                        <wp:posOffset>1099820</wp:posOffset>
                      </wp:positionV>
                      <wp:extent cx="15811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3" o:spid="_x0000_s1029" style="position:absolute;left:0;text-align:left;margin-left:52.75pt;margin-top:86.6pt;width:124.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E571FB" w:rsidRPr="00E739BE" w:rsidTr="00552CF8">
        <w:trPr>
          <w:gridAfter w:val="1"/>
          <w:wAfter w:w="113" w:type="dxa"/>
        </w:trPr>
        <w:tc>
          <w:tcPr>
            <w:tcW w:w="15735" w:type="dxa"/>
            <w:gridSpan w:val="6"/>
            <w:shd w:val="clear" w:color="auto" w:fill="000000" w:themeFill="text1"/>
          </w:tcPr>
          <w:p w:rsidR="00E571FB" w:rsidRPr="00E739BE" w:rsidRDefault="00E571FB" w:rsidP="006B02AE">
            <w:pPr>
              <w:spacing w:line="280" w:lineRule="exact"/>
              <w:rPr>
                <w:rFonts w:ascii="Meiryo UI" w:eastAsia="Meiryo UI" w:hAnsi="Meiryo UI" w:cs="Meiryo UI"/>
                <w:b/>
              </w:rPr>
            </w:pPr>
            <w:r w:rsidRPr="00E739BE">
              <w:br w:type="page"/>
            </w:r>
            <w:r w:rsidR="006B02AE" w:rsidRPr="00E739BE">
              <w:rPr>
                <w:rFonts w:ascii="Meiryo UI" w:eastAsia="Meiryo UI" w:hAnsi="Meiryo UI" w:cs="Meiryo UI" w:hint="eastAsia"/>
                <w:b/>
              </w:rPr>
              <w:t>「はま」が潤い、豊かな恵みを「まち」に届ける海づくり</w:t>
            </w:r>
          </w:p>
        </w:tc>
      </w:tr>
      <w:tr w:rsidR="00E571FB" w:rsidRPr="00E739BE" w:rsidTr="00552CF8">
        <w:trPr>
          <w:gridAfter w:val="1"/>
          <w:wAfter w:w="113" w:type="dxa"/>
        </w:trPr>
        <w:tc>
          <w:tcPr>
            <w:tcW w:w="329" w:type="dxa"/>
            <w:tcBorders>
              <w:top w:val="nil"/>
              <w:bottom w:val="nil"/>
            </w:tcBorders>
          </w:tcPr>
          <w:p w:rsidR="00E571FB" w:rsidRPr="00E739BE" w:rsidRDefault="00E571FB" w:rsidP="00724DD4">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E571FB" w:rsidRPr="00E739BE" w:rsidRDefault="00E571FB" w:rsidP="00724DD4">
            <w:pPr>
              <w:spacing w:line="280" w:lineRule="exact"/>
              <w:ind w:left="180" w:hangingChars="100" w:hanging="180"/>
              <w:jc w:val="center"/>
              <w:rPr>
                <w:rFonts w:ascii="Meiryo UI" w:eastAsia="Meiryo UI" w:hAnsi="Meiryo UI" w:cs="Meiryo UI"/>
                <w:b/>
                <w:sz w:val="18"/>
                <w:szCs w:val="18"/>
              </w:rPr>
            </w:pPr>
            <w:r w:rsidRPr="00E739BE">
              <w:rPr>
                <w:rFonts w:ascii="Meiryo UI" w:eastAsia="Meiryo UI" w:hAnsi="Meiryo UI" w:cs="Meiryo UI" w:hint="eastAsia"/>
                <w:b/>
                <w:sz w:val="18"/>
                <w:szCs w:val="18"/>
              </w:rPr>
              <w:t>＜今年度何をするか（取組の内容、手法・スケジュール）＞</w:t>
            </w:r>
          </w:p>
        </w:tc>
        <w:tc>
          <w:tcPr>
            <w:tcW w:w="396" w:type="dxa"/>
            <w:vMerge w:val="restart"/>
            <w:tcBorders>
              <w:left w:val="dashed" w:sz="4" w:space="0" w:color="auto"/>
              <w:right w:val="dashed" w:sz="4" w:space="0" w:color="auto"/>
            </w:tcBorders>
            <w:shd w:val="clear" w:color="auto" w:fill="auto"/>
            <w:vAlign w:val="center"/>
          </w:tcPr>
          <w:p w:rsidR="00E571FB" w:rsidRPr="00E739BE" w:rsidRDefault="00E571FB" w:rsidP="00724DD4">
            <w:pPr>
              <w:spacing w:line="280" w:lineRule="exact"/>
              <w:jc w:val="center"/>
              <w:rPr>
                <w:rFonts w:ascii="Meiryo UI" w:eastAsia="Meiryo UI" w:hAnsi="Meiryo UI" w:cs="Meiryo UI"/>
                <w:b/>
                <w:sz w:val="18"/>
                <w:szCs w:val="18"/>
              </w:rPr>
            </w:pPr>
          </w:p>
        </w:tc>
        <w:tc>
          <w:tcPr>
            <w:tcW w:w="4894" w:type="dxa"/>
            <w:tcBorders>
              <w:left w:val="dashed" w:sz="4" w:space="0" w:color="auto"/>
            </w:tcBorders>
            <w:shd w:val="clear" w:color="auto" w:fill="BFBFBF" w:themeFill="background1" w:themeFillShade="BF"/>
          </w:tcPr>
          <w:p w:rsidR="00E571FB" w:rsidRPr="00E739BE" w:rsidRDefault="00E571FB" w:rsidP="00724DD4">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＜何をどのような状態にするか（目標）＞</w:t>
            </w:r>
          </w:p>
        </w:tc>
        <w:tc>
          <w:tcPr>
            <w:tcW w:w="396" w:type="dxa"/>
            <w:vMerge w:val="restart"/>
            <w:shd w:val="clear" w:color="auto" w:fill="auto"/>
            <w:vAlign w:val="center"/>
          </w:tcPr>
          <w:p w:rsidR="00E571FB" w:rsidRPr="00E739BE" w:rsidRDefault="00E571FB" w:rsidP="00724DD4">
            <w:pPr>
              <w:spacing w:line="280" w:lineRule="exact"/>
              <w:jc w:val="center"/>
              <w:rPr>
                <w:rFonts w:ascii="Meiryo UI" w:eastAsia="Meiryo UI" w:hAnsi="Meiryo UI" w:cs="Meiryo UI"/>
                <w:b/>
                <w:sz w:val="18"/>
                <w:szCs w:val="18"/>
              </w:rPr>
            </w:pPr>
            <w:r w:rsidRPr="00E739BE">
              <w:rPr>
                <w:rFonts w:ascii="Meiryo UI" w:eastAsia="Meiryo UI" w:hAnsi="Meiryo UI" w:cs="Meiryo UI" w:hint="eastAsia"/>
                <w:b/>
                <w:sz w:val="18"/>
                <w:szCs w:val="18"/>
              </w:rPr>
              <w:t>▶</w:t>
            </w:r>
          </w:p>
        </w:tc>
        <w:tc>
          <w:tcPr>
            <w:tcW w:w="4743" w:type="dxa"/>
            <w:tcBorders>
              <w:bottom w:val="single" w:sz="4" w:space="0" w:color="auto"/>
            </w:tcBorders>
            <w:shd w:val="clear" w:color="auto" w:fill="BFBFBF" w:themeFill="background1" w:themeFillShade="BF"/>
          </w:tcPr>
          <w:p w:rsidR="00E571FB" w:rsidRPr="00E739BE" w:rsidRDefault="00595F3B" w:rsidP="00322AEA">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D31EFE" w:rsidRPr="00E739BE" w:rsidTr="00552CF8">
        <w:trPr>
          <w:gridAfter w:val="1"/>
          <w:wAfter w:w="113" w:type="dxa"/>
          <w:trHeight w:val="6514"/>
        </w:trPr>
        <w:tc>
          <w:tcPr>
            <w:tcW w:w="329" w:type="dxa"/>
            <w:vMerge w:val="restart"/>
            <w:tcBorders>
              <w:top w:val="nil"/>
              <w:tr2bl w:val="nil"/>
            </w:tcBorders>
          </w:tcPr>
          <w:p w:rsidR="00D31EFE" w:rsidRPr="00E739BE" w:rsidRDefault="00D31EFE" w:rsidP="00E335DC">
            <w:pPr>
              <w:spacing w:line="280" w:lineRule="exact"/>
              <w:rPr>
                <w:rFonts w:ascii="Meiryo UI" w:eastAsia="Meiryo UI" w:hAnsi="Meiryo UI" w:cs="Meiryo UI"/>
              </w:rPr>
            </w:pPr>
          </w:p>
        </w:tc>
        <w:tc>
          <w:tcPr>
            <w:tcW w:w="4977" w:type="dxa"/>
            <w:tcBorders>
              <w:right w:val="dashed" w:sz="4" w:space="0" w:color="auto"/>
              <w:tr2bl w:val="nil"/>
            </w:tcBorders>
          </w:tcPr>
          <w:p w:rsidR="00D31EFE" w:rsidRPr="00E739BE" w:rsidRDefault="00D31EFE" w:rsidP="006B02AE">
            <w:pPr>
              <w:spacing w:line="280" w:lineRule="exact"/>
              <w:ind w:left="200" w:hangingChars="100" w:hanging="200"/>
              <w:rPr>
                <w:rFonts w:ascii="Meiryo UI" w:eastAsia="Meiryo UI" w:hAnsi="Meiryo UI" w:cs="Meiryo UI"/>
                <w:b/>
                <w:sz w:val="20"/>
                <w:szCs w:val="20"/>
              </w:rPr>
            </w:pPr>
            <w:r w:rsidRPr="00E739BE">
              <w:rPr>
                <w:rFonts w:ascii="Meiryo UI" w:eastAsia="Meiryo UI" w:hAnsi="Meiryo UI" w:cs="Meiryo UI" w:hint="eastAsia"/>
                <w:b/>
                <w:sz w:val="20"/>
                <w:szCs w:val="20"/>
              </w:rPr>
              <w:t>■「はま」の活性化と「まち」の魅力向上</w:t>
            </w:r>
          </w:p>
          <w:p w:rsidR="00D31EFE" w:rsidRPr="00CD12EB" w:rsidRDefault="00D31EFE" w:rsidP="006B02AE">
            <w:pPr>
              <w:spacing w:line="280" w:lineRule="exact"/>
              <w:ind w:left="100" w:hangingChars="50" w:hanging="100"/>
              <w:rPr>
                <w:rFonts w:ascii="Meiryo UI" w:eastAsia="Meiryo UI" w:hAnsi="Meiryo UI" w:cs="Meiryo UI"/>
                <w:sz w:val="20"/>
                <w:szCs w:val="20"/>
              </w:rPr>
            </w:pPr>
            <w:r w:rsidRPr="00CD12EB">
              <w:rPr>
                <w:rFonts w:ascii="Meiryo UI" w:eastAsia="Meiryo UI" w:hAnsi="Meiryo UI" w:cs="Meiryo UI" w:hint="eastAsia"/>
                <w:sz w:val="20"/>
                <w:szCs w:val="20"/>
              </w:rPr>
              <w:t>・漁業地区の活性化と都市域の魅力向上に向け、広域的な漁場整備や稚魚の放流等漁業生産量の増加を目指した取組みを進める。</w:t>
            </w:r>
          </w:p>
          <w:p w:rsidR="00D31EFE" w:rsidRPr="0097212D" w:rsidRDefault="00D31EFE" w:rsidP="006B02AE">
            <w:pPr>
              <w:spacing w:line="280" w:lineRule="exact"/>
              <w:ind w:left="100" w:hangingChars="50" w:hanging="100"/>
              <w:rPr>
                <w:rFonts w:ascii="Meiryo UI" w:eastAsia="Meiryo UI" w:hAnsi="Meiryo UI" w:cs="Meiryo UI"/>
                <w:sz w:val="20"/>
                <w:szCs w:val="20"/>
              </w:rPr>
            </w:pPr>
            <w:r w:rsidRPr="00CD12EB">
              <w:rPr>
                <w:rFonts w:ascii="Meiryo UI" w:eastAsia="Meiryo UI" w:hAnsi="Meiryo UI" w:cs="Meiryo UI" w:hint="eastAsia"/>
                <w:sz w:val="20"/>
                <w:szCs w:val="20"/>
              </w:rPr>
              <w:t>・浜の活力再生プランの見直しへの支援や大阪産キジハタの販売促進、子ど</w:t>
            </w:r>
            <w:r w:rsidRPr="0097212D">
              <w:rPr>
                <w:rFonts w:ascii="Meiryo UI" w:eastAsia="Meiryo UI" w:hAnsi="Meiryo UI" w:cs="Meiryo UI" w:hint="eastAsia"/>
                <w:sz w:val="20"/>
                <w:szCs w:val="20"/>
              </w:rPr>
              <w:t>もを対象とした出前授業等を行うことにより大阪産魚介類の魅力発信及び販路拡大を推進する。</w:t>
            </w:r>
          </w:p>
          <w:p w:rsidR="00D31EFE" w:rsidRPr="0097212D" w:rsidRDefault="00D31EFE" w:rsidP="006B02AE">
            <w:pPr>
              <w:spacing w:line="280" w:lineRule="exact"/>
              <w:ind w:left="100" w:hangingChars="50" w:hanging="100"/>
              <w:rPr>
                <w:rFonts w:ascii="Meiryo UI" w:eastAsia="Meiryo UI" w:hAnsi="Meiryo UI" w:cs="Meiryo UI"/>
                <w:sz w:val="20"/>
                <w:szCs w:val="20"/>
              </w:rPr>
            </w:pPr>
            <w:r w:rsidRPr="0097212D">
              <w:rPr>
                <w:rFonts w:ascii="Meiryo UI" w:eastAsia="Meiryo UI" w:hAnsi="Meiryo UI" w:cs="Meiryo UI" w:hint="eastAsia"/>
                <w:sz w:val="20"/>
                <w:szCs w:val="20"/>
              </w:rPr>
              <w:t>・特に、稚魚放流の効果により近年漁獲量が増加してきたキジハタについて、府漁連や環農水研と連携し、知名度向上に向けた取組みを行う。</w:t>
            </w:r>
          </w:p>
          <w:p w:rsidR="00D31EFE" w:rsidRPr="0097212D" w:rsidRDefault="00D31EFE" w:rsidP="006B02AE">
            <w:pPr>
              <w:spacing w:line="280" w:lineRule="exact"/>
              <w:ind w:left="100" w:hangingChars="50" w:hanging="100"/>
              <w:rPr>
                <w:rFonts w:ascii="Meiryo UI" w:eastAsia="Meiryo UI" w:hAnsi="Meiryo UI" w:cs="Meiryo UI"/>
                <w:strike/>
                <w:sz w:val="20"/>
                <w:szCs w:val="20"/>
              </w:rPr>
            </w:pPr>
            <w:r w:rsidRPr="0097212D">
              <w:rPr>
                <w:rFonts w:ascii="Meiryo UI" w:eastAsia="Meiryo UI" w:hAnsi="Meiryo UI" w:cs="Meiryo UI" w:hint="eastAsia"/>
                <w:sz w:val="20"/>
                <w:szCs w:val="20"/>
              </w:rPr>
              <w:t>・また、地震・津波等に備えた漁港海岸整備を推進することにより、府民の安全・安心の確保に取り組む。</w:t>
            </w:r>
          </w:p>
          <w:p w:rsidR="00D31EFE" w:rsidRPr="0097212D" w:rsidRDefault="00D31EFE" w:rsidP="006B02AE">
            <w:pPr>
              <w:spacing w:line="280" w:lineRule="exact"/>
              <w:rPr>
                <w:rFonts w:ascii="Meiryo UI" w:eastAsia="Meiryo UI" w:hAnsi="Meiryo UI" w:cs="Meiryo UI"/>
                <w:sz w:val="20"/>
                <w:szCs w:val="20"/>
              </w:rPr>
            </w:pPr>
          </w:p>
          <w:p w:rsidR="00D31EFE" w:rsidRPr="0097212D" w:rsidRDefault="007802A8" w:rsidP="006B02AE">
            <w:pPr>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00D31EFE" w:rsidRPr="0097212D">
              <w:rPr>
                <w:rFonts w:ascii="Meiryo UI" w:eastAsia="Meiryo UI" w:hAnsi="Meiryo UI" w:cs="Meiryo UI" w:hint="eastAsia"/>
                <w:sz w:val="20"/>
                <w:szCs w:val="20"/>
                <w:bdr w:val="single" w:sz="4" w:space="0" w:color="auto"/>
              </w:rPr>
              <w:t>スケジュール</w:t>
            </w:r>
            <w:r>
              <w:rPr>
                <w:rFonts w:ascii="Meiryo UI" w:eastAsia="Meiryo UI" w:hAnsi="Meiryo UI" w:cs="Meiryo UI" w:hint="eastAsia"/>
                <w:sz w:val="20"/>
                <w:szCs w:val="20"/>
                <w:bdr w:val="single" w:sz="4" w:space="0" w:color="auto"/>
              </w:rPr>
              <w:t>）</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5月中旬～10月下旬：稚魚の放流</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 xml:space="preserve">　　　　（アカガイ、キジハタ、ヒラメ、マコガレイ、トラフグ）</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7月　：キジハタ販売促進イベントの開催</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7月～：出前授業の開催</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9月～：防潮堤の嵩上げ工事の実施設計の実施</w:t>
            </w:r>
          </w:p>
          <w:p w:rsidR="00F42D02" w:rsidRPr="00DB6DB0"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12月：攪拌ブロック礁の設置</w:t>
            </w:r>
          </w:p>
          <w:p w:rsidR="00F42D02" w:rsidRPr="00DB6DB0" w:rsidRDefault="00F42D02" w:rsidP="00F32D73">
            <w:pPr>
              <w:spacing w:line="280" w:lineRule="exact"/>
              <w:ind w:leftChars="100" w:left="1126" w:hangingChars="453" w:hanging="906"/>
              <w:rPr>
                <w:rFonts w:ascii="Meiryo UI" w:eastAsia="Meiryo UI" w:hAnsi="Meiryo UI" w:cs="Meiryo UI"/>
                <w:sz w:val="20"/>
                <w:szCs w:val="20"/>
              </w:rPr>
            </w:pPr>
            <w:r w:rsidRPr="00DB6DB0">
              <w:rPr>
                <w:rFonts w:ascii="Meiryo UI" w:eastAsia="Meiryo UI" w:hAnsi="Meiryo UI" w:cs="Meiryo UI" w:hint="eastAsia"/>
                <w:sz w:val="20"/>
                <w:szCs w:val="20"/>
              </w:rPr>
              <w:t>2年3月：新豊かな海づくりプラン推進懇話会を開催し、各種取組み等の点検・評価を実施</w:t>
            </w:r>
          </w:p>
          <w:p w:rsidR="00D31EFE" w:rsidRDefault="00F42D02" w:rsidP="00B15821">
            <w:pPr>
              <w:spacing w:line="280" w:lineRule="exact"/>
              <w:ind w:firstLineChars="100" w:firstLine="200"/>
              <w:rPr>
                <w:rFonts w:ascii="Meiryo UI" w:eastAsia="Meiryo UI" w:hAnsi="Meiryo UI" w:cs="Meiryo UI"/>
                <w:sz w:val="20"/>
                <w:szCs w:val="20"/>
              </w:rPr>
            </w:pPr>
            <w:r w:rsidRPr="00DB6DB0">
              <w:rPr>
                <w:rFonts w:ascii="Meiryo UI" w:eastAsia="Meiryo UI" w:hAnsi="Meiryo UI" w:cs="Meiryo UI" w:hint="eastAsia"/>
                <w:sz w:val="20"/>
                <w:szCs w:val="20"/>
              </w:rPr>
              <w:t>随時：浜の活力再生プランの見直しへの支援</w:t>
            </w:r>
          </w:p>
          <w:p w:rsidR="008E3F31" w:rsidRDefault="008E3F31" w:rsidP="00B15821">
            <w:pPr>
              <w:spacing w:line="280" w:lineRule="exact"/>
              <w:ind w:firstLineChars="100" w:firstLine="200"/>
              <w:rPr>
                <w:rFonts w:ascii="Meiryo UI" w:eastAsia="Meiryo UI" w:hAnsi="Meiryo UI" w:cs="Meiryo UI"/>
                <w:sz w:val="20"/>
                <w:szCs w:val="20"/>
              </w:rPr>
            </w:pPr>
          </w:p>
          <w:p w:rsidR="008E3F31" w:rsidRDefault="008E3F31" w:rsidP="00B15821">
            <w:pPr>
              <w:spacing w:line="280" w:lineRule="exact"/>
              <w:ind w:firstLineChars="100" w:firstLine="200"/>
              <w:rPr>
                <w:rFonts w:ascii="Meiryo UI" w:eastAsia="Meiryo UI" w:hAnsi="Meiryo UI" w:cs="Meiryo UI"/>
                <w:sz w:val="20"/>
                <w:szCs w:val="20"/>
              </w:rPr>
            </w:pPr>
          </w:p>
          <w:p w:rsidR="007A7DC4" w:rsidRDefault="007A7DC4" w:rsidP="00B15821">
            <w:pPr>
              <w:spacing w:line="280" w:lineRule="exact"/>
              <w:ind w:firstLineChars="100" w:firstLine="200"/>
              <w:rPr>
                <w:rFonts w:ascii="Meiryo UI" w:eastAsia="Meiryo UI" w:hAnsi="Meiryo UI" w:cs="Meiryo UI"/>
                <w:sz w:val="20"/>
                <w:szCs w:val="20"/>
              </w:rPr>
            </w:pPr>
          </w:p>
          <w:p w:rsidR="007A7DC4" w:rsidRDefault="007A7DC4" w:rsidP="00B15821">
            <w:pPr>
              <w:spacing w:line="280" w:lineRule="exact"/>
              <w:ind w:firstLineChars="100" w:firstLine="200"/>
              <w:rPr>
                <w:rFonts w:ascii="Meiryo UI" w:eastAsia="Meiryo UI" w:hAnsi="Meiryo UI" w:cs="Meiryo UI"/>
                <w:sz w:val="20"/>
                <w:szCs w:val="20"/>
              </w:rPr>
            </w:pPr>
          </w:p>
          <w:p w:rsidR="008E3F31" w:rsidRPr="00E739BE" w:rsidRDefault="008E3F31" w:rsidP="00B15821">
            <w:pPr>
              <w:spacing w:line="280" w:lineRule="exact"/>
              <w:ind w:firstLineChars="100" w:firstLine="200"/>
              <w:rPr>
                <w:rFonts w:ascii="Meiryo UI" w:eastAsia="Meiryo UI" w:hAnsi="Meiryo UI" w:cs="Meiryo UI"/>
                <w:b/>
                <w:sz w:val="20"/>
                <w:szCs w:val="20"/>
              </w:rPr>
            </w:pPr>
          </w:p>
        </w:tc>
        <w:tc>
          <w:tcPr>
            <w:tcW w:w="396" w:type="dxa"/>
            <w:vMerge/>
            <w:tcBorders>
              <w:left w:val="dashed" w:sz="4" w:space="0" w:color="auto"/>
              <w:right w:val="dashed" w:sz="4" w:space="0" w:color="auto"/>
              <w:tr2bl w:val="nil"/>
            </w:tcBorders>
            <w:shd w:val="clear" w:color="auto" w:fill="auto"/>
          </w:tcPr>
          <w:p w:rsidR="00D31EFE" w:rsidRPr="00E739BE" w:rsidRDefault="00D31EFE" w:rsidP="00E335DC">
            <w:pPr>
              <w:spacing w:line="280" w:lineRule="exact"/>
              <w:ind w:left="200" w:hangingChars="100" w:hanging="200"/>
              <w:rPr>
                <w:rFonts w:ascii="Meiryo UI" w:eastAsia="Meiryo UI" w:hAnsi="Meiryo UI" w:cs="Meiryo UI"/>
                <w:sz w:val="20"/>
                <w:szCs w:val="20"/>
              </w:rPr>
            </w:pPr>
          </w:p>
        </w:tc>
        <w:tc>
          <w:tcPr>
            <w:tcW w:w="4894" w:type="dxa"/>
            <w:tcBorders>
              <w:left w:val="dashed" w:sz="4" w:space="0" w:color="auto"/>
              <w:tr2bl w:val="nil"/>
            </w:tcBorders>
          </w:tcPr>
          <w:p w:rsidR="00F42D02" w:rsidRPr="00E532EE" w:rsidRDefault="00F42D02" w:rsidP="00F42D02">
            <w:pPr>
              <w:spacing w:line="280" w:lineRule="exact"/>
              <w:ind w:left="32" w:hangingChars="16" w:hanging="32"/>
              <w:rPr>
                <w:rFonts w:ascii="Meiryo UI" w:eastAsia="Meiryo UI" w:hAnsi="Meiryo UI" w:cs="Meiryo UI"/>
                <w:sz w:val="20"/>
                <w:szCs w:val="20"/>
              </w:rPr>
            </w:pPr>
          </w:p>
          <w:p w:rsidR="00F42D02" w:rsidRPr="00E532EE" w:rsidRDefault="00F42D02" w:rsidP="00F42D02">
            <w:pPr>
              <w:spacing w:line="280" w:lineRule="exact"/>
              <w:ind w:left="200" w:hangingChars="100" w:hanging="200"/>
              <w:rPr>
                <w:rFonts w:ascii="Meiryo UI" w:eastAsia="Meiryo UI" w:hAnsi="Meiryo UI" w:cs="Meiryo UI"/>
                <w:sz w:val="20"/>
                <w:szCs w:val="20"/>
              </w:rPr>
            </w:pPr>
            <w:r w:rsidRPr="00E532EE">
              <w:rPr>
                <w:rFonts w:ascii="Meiryo UI" w:eastAsia="Meiryo UI" w:hAnsi="Meiryo UI" w:cs="Meiryo UI" w:hint="eastAsia"/>
                <w:sz w:val="20"/>
                <w:szCs w:val="20"/>
                <w:bdr w:val="single" w:sz="4" w:space="0" w:color="auto"/>
              </w:rPr>
              <w:t>◇成果指標（アウトカム）</w:t>
            </w:r>
          </w:p>
          <w:p w:rsidR="00F42D02" w:rsidRPr="00E532EE" w:rsidRDefault="00F42D02" w:rsidP="00F42D02">
            <w:pPr>
              <w:spacing w:line="280" w:lineRule="exact"/>
              <w:rPr>
                <w:rFonts w:ascii="Meiryo UI" w:eastAsia="Meiryo UI" w:hAnsi="Meiryo UI" w:cs="Meiryo UI"/>
                <w:sz w:val="20"/>
                <w:szCs w:val="20"/>
              </w:rPr>
            </w:pPr>
            <w:r w:rsidRPr="00E532EE">
              <w:rPr>
                <w:rFonts w:ascii="Meiryo UI" w:eastAsia="Meiryo UI" w:hAnsi="Meiryo UI" w:cs="Meiryo UI" w:hint="eastAsia"/>
                <w:sz w:val="20"/>
                <w:szCs w:val="20"/>
              </w:rPr>
              <w:t>（定性的な目標）</w:t>
            </w:r>
          </w:p>
          <w:p w:rsidR="00F42D02" w:rsidRPr="00E532EE" w:rsidRDefault="00F42D02" w:rsidP="00F42D02">
            <w:pPr>
              <w:spacing w:line="280" w:lineRule="exact"/>
              <w:ind w:left="100" w:hangingChars="50" w:hanging="100"/>
              <w:rPr>
                <w:rFonts w:ascii="Meiryo UI" w:eastAsia="Meiryo UI" w:hAnsi="Meiryo UI" w:cs="Meiryo UI"/>
                <w:sz w:val="20"/>
                <w:szCs w:val="20"/>
              </w:rPr>
            </w:pPr>
            <w:r w:rsidRPr="00E532EE">
              <w:rPr>
                <w:rFonts w:ascii="Meiryo UI" w:eastAsia="Meiryo UI" w:hAnsi="Meiryo UI" w:cs="Meiryo UI" w:hint="eastAsia"/>
                <w:sz w:val="20"/>
                <w:szCs w:val="20"/>
              </w:rPr>
              <w:t>・「新・大阪府豊かな海づくりプラン」に基づき、「はま」の活性化と「まち」の魅力向上を実現。</w:t>
            </w:r>
          </w:p>
          <w:p w:rsidR="00F42D02" w:rsidRPr="00E532EE" w:rsidRDefault="00F42D02" w:rsidP="00F42D02">
            <w:pPr>
              <w:spacing w:line="280" w:lineRule="exact"/>
              <w:ind w:left="200" w:hangingChars="100" w:hanging="200"/>
              <w:rPr>
                <w:rFonts w:ascii="Meiryo UI" w:eastAsia="Meiryo UI" w:hAnsi="Meiryo UI" w:cs="Meiryo UI"/>
                <w:sz w:val="20"/>
                <w:szCs w:val="20"/>
              </w:rPr>
            </w:pPr>
          </w:p>
          <w:p w:rsidR="00F42D02" w:rsidRPr="00E532EE" w:rsidRDefault="00F42D02" w:rsidP="00F42D02">
            <w:pPr>
              <w:spacing w:line="280" w:lineRule="exact"/>
              <w:ind w:left="200" w:hangingChars="100" w:hanging="200"/>
              <w:rPr>
                <w:rFonts w:ascii="Meiryo UI" w:eastAsia="Meiryo UI" w:hAnsi="Meiryo UI" w:cs="Meiryo UI"/>
                <w:sz w:val="20"/>
                <w:szCs w:val="20"/>
              </w:rPr>
            </w:pPr>
            <w:r w:rsidRPr="00E532EE">
              <w:rPr>
                <w:rFonts w:ascii="Meiryo UI" w:eastAsia="Meiryo UI" w:hAnsi="Meiryo UI" w:cs="Meiryo UI" w:hint="eastAsia"/>
                <w:kern w:val="0"/>
                <w:sz w:val="20"/>
                <w:szCs w:val="20"/>
              </w:rPr>
              <w:t>〔</w:t>
            </w:r>
            <w:r w:rsidRPr="00E532EE">
              <w:rPr>
                <w:rFonts w:ascii="Meiryo UI" w:eastAsia="Meiryo UI" w:hAnsi="Meiryo UI" w:cs="Meiryo UI" w:hint="eastAsia"/>
                <w:sz w:val="20"/>
                <w:szCs w:val="20"/>
              </w:rPr>
              <w:t>活動指標</w:t>
            </w:r>
            <w:r w:rsidRPr="00E532EE">
              <w:rPr>
                <w:rFonts w:ascii="Meiryo UI" w:eastAsia="Meiryo UI" w:hAnsi="Meiryo UI" w:cs="Meiryo UI" w:hint="eastAsia"/>
                <w:kern w:val="0"/>
                <w:sz w:val="20"/>
                <w:szCs w:val="20"/>
              </w:rPr>
              <w:t>〕</w:t>
            </w:r>
          </w:p>
          <w:p w:rsidR="00F42D02" w:rsidRPr="00E532EE" w:rsidRDefault="00F42D02" w:rsidP="00F42D02">
            <w:pPr>
              <w:spacing w:line="280" w:lineRule="exact"/>
              <w:ind w:left="200" w:hangingChars="100" w:hanging="200"/>
              <w:rPr>
                <w:rFonts w:ascii="Meiryo UI" w:eastAsia="Meiryo UI" w:hAnsi="Meiryo UI" w:cs="Meiryo UI"/>
                <w:sz w:val="20"/>
                <w:szCs w:val="20"/>
              </w:rPr>
            </w:pPr>
            <w:r w:rsidRPr="00E532EE">
              <w:rPr>
                <w:rFonts w:ascii="Meiryo UI" w:eastAsia="Meiryo UI" w:hAnsi="Meiryo UI" w:cs="Meiryo UI" w:hint="eastAsia"/>
                <w:sz w:val="20"/>
                <w:szCs w:val="20"/>
              </w:rPr>
              <w:t>・攪拌ブロック礁設置基数：</w:t>
            </w:r>
            <w:r>
              <w:rPr>
                <w:rFonts w:ascii="Meiryo UI" w:eastAsia="Meiryo UI" w:hAnsi="Meiryo UI" w:cs="Meiryo UI" w:hint="eastAsia"/>
                <w:sz w:val="20"/>
                <w:szCs w:val="20"/>
              </w:rPr>
              <w:t>33</w:t>
            </w:r>
            <w:r w:rsidRPr="00E532EE">
              <w:rPr>
                <w:rFonts w:ascii="Meiryo UI" w:eastAsia="Meiryo UI" w:hAnsi="Meiryo UI" w:cs="Meiryo UI" w:hint="eastAsia"/>
                <w:sz w:val="20"/>
                <w:szCs w:val="20"/>
              </w:rPr>
              <w:t>基</w:t>
            </w:r>
          </w:p>
          <w:p w:rsidR="00F42D02" w:rsidRPr="00E532EE" w:rsidRDefault="00F42D02" w:rsidP="00F42D02">
            <w:pPr>
              <w:spacing w:line="280" w:lineRule="exact"/>
              <w:ind w:left="200" w:hangingChars="100" w:hanging="200"/>
              <w:rPr>
                <w:rFonts w:ascii="Meiryo UI" w:eastAsia="Meiryo UI" w:hAnsi="Meiryo UI" w:cs="Meiryo UI"/>
                <w:sz w:val="20"/>
                <w:szCs w:val="20"/>
              </w:rPr>
            </w:pPr>
            <w:r>
              <w:rPr>
                <w:rFonts w:ascii="Meiryo UI" w:eastAsia="Meiryo UI" w:hAnsi="Meiryo UI" w:cs="Meiryo UI" w:hint="eastAsia"/>
                <w:sz w:val="20"/>
                <w:szCs w:val="20"/>
              </w:rPr>
              <w:t>・稚魚の放流尾数：35</w:t>
            </w:r>
            <w:r w:rsidRPr="00E532EE">
              <w:rPr>
                <w:rFonts w:ascii="Meiryo UI" w:eastAsia="Meiryo UI" w:hAnsi="Meiryo UI" w:cs="Meiryo UI" w:hint="eastAsia"/>
                <w:sz w:val="20"/>
                <w:szCs w:val="20"/>
              </w:rPr>
              <w:t>万尾（栽培漁業基本計画）</w:t>
            </w:r>
          </w:p>
          <w:p w:rsidR="00F42D02" w:rsidRPr="00AE294E" w:rsidRDefault="00F42D02" w:rsidP="00F42D02">
            <w:pPr>
              <w:spacing w:line="280" w:lineRule="exact"/>
              <w:ind w:left="32" w:hangingChars="16" w:hanging="32"/>
              <w:rPr>
                <w:rFonts w:ascii="Meiryo UI" w:eastAsia="Meiryo UI" w:hAnsi="Meiryo UI" w:cs="Meiryo UI"/>
                <w:sz w:val="20"/>
                <w:szCs w:val="20"/>
              </w:rPr>
            </w:pPr>
            <w:r>
              <w:rPr>
                <w:rFonts w:ascii="Meiryo UI" w:eastAsia="Meiryo UI" w:hAnsi="Meiryo UI" w:cs="Meiryo UI" w:hint="eastAsia"/>
                <w:sz w:val="20"/>
                <w:szCs w:val="20"/>
              </w:rPr>
              <w:t>・</w:t>
            </w:r>
            <w:r w:rsidRPr="00AE294E">
              <w:rPr>
                <w:rFonts w:ascii="Meiryo UI" w:eastAsia="Meiryo UI" w:hAnsi="Meiryo UI" w:cs="Meiryo UI" w:hint="eastAsia"/>
                <w:sz w:val="20"/>
                <w:szCs w:val="20"/>
              </w:rPr>
              <w:t>「浜の活力再生プラン」見直し承認件数：9件</w:t>
            </w:r>
          </w:p>
          <w:p w:rsidR="00F42D02" w:rsidRPr="00AE294E" w:rsidRDefault="00F42D02" w:rsidP="00F42D02">
            <w:pPr>
              <w:spacing w:line="280" w:lineRule="exact"/>
              <w:ind w:left="32" w:hangingChars="16" w:hanging="32"/>
              <w:rPr>
                <w:rFonts w:ascii="Meiryo UI" w:eastAsia="Meiryo UI" w:hAnsi="Meiryo UI" w:cs="Meiryo UI"/>
                <w:sz w:val="20"/>
                <w:szCs w:val="20"/>
              </w:rPr>
            </w:pPr>
            <w:r w:rsidRPr="00AE294E">
              <w:rPr>
                <w:rFonts w:ascii="Meiryo UI" w:eastAsia="Meiryo UI" w:hAnsi="Meiryo UI" w:cs="Meiryo UI" w:hint="eastAsia"/>
                <w:sz w:val="20"/>
                <w:szCs w:val="20"/>
              </w:rPr>
              <w:t>・大阪産キジハタ販売促進イベント開催：1回</w:t>
            </w:r>
          </w:p>
          <w:p w:rsidR="00F42D02" w:rsidRPr="00AE294E" w:rsidRDefault="00F42D02" w:rsidP="00F42D02">
            <w:pPr>
              <w:spacing w:line="280" w:lineRule="exact"/>
              <w:ind w:left="32" w:hangingChars="16" w:hanging="32"/>
              <w:rPr>
                <w:rFonts w:ascii="Meiryo UI" w:eastAsia="Meiryo UI" w:hAnsi="Meiryo UI" w:cs="Meiryo UI"/>
                <w:sz w:val="20"/>
                <w:szCs w:val="20"/>
              </w:rPr>
            </w:pPr>
            <w:r w:rsidRPr="00AE294E">
              <w:rPr>
                <w:rFonts w:ascii="Meiryo UI" w:eastAsia="Meiryo UI" w:hAnsi="Meiryo UI" w:cs="Meiryo UI" w:hint="eastAsia"/>
                <w:sz w:val="20"/>
                <w:szCs w:val="20"/>
              </w:rPr>
              <w:t>・学校給食会と連携した出前授業（魚講習会）の開催</w:t>
            </w:r>
          </w:p>
          <w:p w:rsidR="00F42D02" w:rsidRPr="00AE294E" w:rsidRDefault="00F42D02" w:rsidP="00F42D02">
            <w:pPr>
              <w:spacing w:line="280" w:lineRule="exact"/>
              <w:ind w:left="32" w:hangingChars="16" w:hanging="32"/>
              <w:rPr>
                <w:rFonts w:ascii="Meiryo UI" w:eastAsia="Meiryo UI" w:hAnsi="Meiryo UI" w:cs="Meiryo UI"/>
                <w:sz w:val="20"/>
                <w:szCs w:val="20"/>
              </w:rPr>
            </w:pPr>
            <w:r w:rsidRPr="00AE294E">
              <w:rPr>
                <w:rFonts w:ascii="Meiryo UI" w:eastAsia="Meiryo UI" w:hAnsi="Meiryo UI" w:cs="Meiryo UI" w:hint="eastAsia"/>
                <w:sz w:val="20"/>
                <w:szCs w:val="20"/>
              </w:rPr>
              <w:t xml:space="preserve">　：8回</w:t>
            </w:r>
          </w:p>
          <w:p w:rsidR="00F42D02" w:rsidRPr="00AE294E" w:rsidRDefault="00F42D02" w:rsidP="00F42D02">
            <w:pPr>
              <w:spacing w:line="280" w:lineRule="exact"/>
              <w:ind w:left="100" w:hangingChars="50" w:hanging="100"/>
              <w:rPr>
                <w:rFonts w:ascii="Meiryo UI" w:eastAsia="Meiryo UI" w:hAnsi="Meiryo UI" w:cs="Meiryo UI"/>
                <w:sz w:val="20"/>
                <w:szCs w:val="20"/>
              </w:rPr>
            </w:pPr>
            <w:r w:rsidRPr="00AE294E">
              <w:rPr>
                <w:rFonts w:ascii="Meiryo UI" w:eastAsia="Meiryo UI" w:hAnsi="Meiryo UI" w:cs="Meiryo UI" w:hint="eastAsia"/>
                <w:sz w:val="20"/>
                <w:szCs w:val="20"/>
              </w:rPr>
              <w:t>・大阪産魚介類の販路拡大、PRに取り組む漁業者育成研修の実施：２回</w:t>
            </w:r>
          </w:p>
          <w:p w:rsidR="00F42D02" w:rsidRPr="00AE294E" w:rsidRDefault="00F42D02" w:rsidP="00F42D02">
            <w:pPr>
              <w:spacing w:line="280" w:lineRule="exact"/>
              <w:ind w:left="100" w:hangingChars="50" w:hanging="100"/>
              <w:rPr>
                <w:rFonts w:ascii="Meiryo UI" w:eastAsia="Meiryo UI" w:hAnsi="Meiryo UI" w:cs="Meiryo UI"/>
                <w:sz w:val="20"/>
                <w:szCs w:val="20"/>
              </w:rPr>
            </w:pPr>
            <w:r w:rsidRPr="00AE294E">
              <w:rPr>
                <w:rFonts w:ascii="Meiryo UI" w:eastAsia="Meiryo UI" w:hAnsi="Meiryo UI" w:cs="Meiryo UI" w:hint="eastAsia"/>
                <w:sz w:val="20"/>
                <w:szCs w:val="20"/>
              </w:rPr>
              <w:t>・新豊かな海づくりプランの中間見直しを実施</w:t>
            </w:r>
          </w:p>
          <w:p w:rsidR="00F42D02" w:rsidRPr="00AE294E" w:rsidRDefault="00F42D02" w:rsidP="00F42D02">
            <w:pPr>
              <w:spacing w:line="280" w:lineRule="exact"/>
              <w:ind w:left="32" w:hangingChars="16" w:hanging="32"/>
              <w:rPr>
                <w:rFonts w:ascii="Meiryo UI" w:eastAsia="Meiryo UI" w:hAnsi="Meiryo UI" w:cs="Meiryo UI"/>
                <w:sz w:val="20"/>
                <w:szCs w:val="20"/>
              </w:rPr>
            </w:pPr>
            <w:r w:rsidRPr="00AE294E">
              <w:rPr>
                <w:rFonts w:ascii="Meiryo UI" w:eastAsia="Meiryo UI" w:hAnsi="Meiryo UI" w:cs="Meiryo UI" w:hint="eastAsia"/>
                <w:sz w:val="20"/>
                <w:szCs w:val="20"/>
              </w:rPr>
              <w:t>・防潮堤の嵩上げ工事の実施設計の実施（堺出島）</w:t>
            </w:r>
          </w:p>
          <w:p w:rsidR="00D31EFE" w:rsidRPr="006B02AE" w:rsidRDefault="00D31EFE" w:rsidP="006B02AE">
            <w:pPr>
              <w:spacing w:line="280" w:lineRule="exact"/>
              <w:ind w:left="32" w:hangingChars="16" w:hanging="32"/>
              <w:rPr>
                <w:rFonts w:ascii="Meiryo UI" w:eastAsia="Meiryo UI" w:hAnsi="Meiryo UI" w:cs="Meiryo UI"/>
                <w:sz w:val="20"/>
                <w:szCs w:val="20"/>
              </w:rPr>
            </w:pPr>
          </w:p>
        </w:tc>
        <w:tc>
          <w:tcPr>
            <w:tcW w:w="396" w:type="dxa"/>
            <w:vMerge/>
            <w:tcBorders>
              <w:tr2bl w:val="nil"/>
            </w:tcBorders>
            <w:shd w:val="clear" w:color="auto" w:fill="auto"/>
          </w:tcPr>
          <w:p w:rsidR="00D31EFE" w:rsidRPr="00E739BE" w:rsidRDefault="00D31EFE" w:rsidP="00E335DC">
            <w:pPr>
              <w:spacing w:line="280" w:lineRule="exact"/>
              <w:ind w:left="200" w:hangingChars="100" w:hanging="200"/>
              <w:rPr>
                <w:rFonts w:ascii="Meiryo UI" w:eastAsia="Meiryo UI" w:hAnsi="Meiryo UI" w:cs="Meiryo UI"/>
                <w:sz w:val="20"/>
                <w:szCs w:val="20"/>
              </w:rPr>
            </w:pPr>
          </w:p>
        </w:tc>
        <w:tc>
          <w:tcPr>
            <w:tcW w:w="4743" w:type="dxa"/>
            <w:tcBorders>
              <w:bottom w:val="single" w:sz="4" w:space="0" w:color="auto"/>
              <w:tr2bl w:val="single" w:sz="4" w:space="0" w:color="auto"/>
            </w:tcBorders>
            <w:shd w:val="clear" w:color="auto" w:fill="F2DBDB" w:themeFill="accent2" w:themeFillTint="33"/>
          </w:tcPr>
          <w:p w:rsidR="00D31EFE" w:rsidRPr="006B6B77" w:rsidRDefault="00D10DB9" w:rsidP="004752CA">
            <w:pPr>
              <w:spacing w:line="280" w:lineRule="exact"/>
              <w:ind w:left="102" w:hangingChars="51" w:hanging="102"/>
              <w:rPr>
                <w:rFonts w:ascii="Meiryo UI" w:eastAsia="Meiryo UI" w:hAnsi="Meiryo UI" w:cs="Meiryo UI"/>
                <w:color w:val="000000" w:themeColor="text1"/>
                <w:spacing w:val="-4"/>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7456" behindDoc="0" locked="0" layoutInCell="1" allowOverlap="1" wp14:anchorId="6F24F3ED" wp14:editId="77AEAFB9">
                      <wp:simplePos x="0" y="0"/>
                      <wp:positionH relativeFrom="column">
                        <wp:posOffset>660400</wp:posOffset>
                      </wp:positionH>
                      <wp:positionV relativeFrom="paragraph">
                        <wp:posOffset>2023745</wp:posOffset>
                      </wp:positionV>
                      <wp:extent cx="1581150" cy="666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4" o:spid="_x0000_s1030" style="position:absolute;left:0;text-align:left;margin-left:52pt;margin-top:159.35pt;width:124.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v:textbox>
                    </v:rect>
                  </w:pict>
                </mc:Fallback>
              </mc:AlternateContent>
            </w:r>
          </w:p>
        </w:tc>
      </w:tr>
      <w:tr w:rsidR="00552CF8" w:rsidRPr="00E739BE" w:rsidTr="00552CF8">
        <w:trPr>
          <w:gridAfter w:val="1"/>
          <w:wAfter w:w="113" w:type="dxa"/>
          <w:trHeight w:val="277"/>
        </w:trPr>
        <w:tc>
          <w:tcPr>
            <w:tcW w:w="329" w:type="dxa"/>
            <w:vMerge/>
            <w:tcBorders>
              <w:tr2bl w:val="nil"/>
            </w:tcBorders>
          </w:tcPr>
          <w:p w:rsidR="00552CF8" w:rsidRPr="00E739BE" w:rsidRDefault="00552CF8" w:rsidP="00E335DC">
            <w:pPr>
              <w:spacing w:line="280" w:lineRule="exact"/>
              <w:rPr>
                <w:rFonts w:ascii="Meiryo UI" w:eastAsia="Meiryo UI" w:hAnsi="Meiryo UI" w:cs="Meiryo UI"/>
              </w:rPr>
            </w:pPr>
          </w:p>
        </w:tc>
        <w:tc>
          <w:tcPr>
            <w:tcW w:w="4977" w:type="dxa"/>
            <w:tcBorders>
              <w:right w:val="dashed" w:sz="4" w:space="0" w:color="auto"/>
              <w:tr2bl w:val="nil"/>
            </w:tcBorders>
          </w:tcPr>
          <w:p w:rsidR="00552CF8" w:rsidRPr="00E739BE" w:rsidRDefault="00552CF8" w:rsidP="006B02AE">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■地域の特徴を活かした「はま」の活性化のための取</w:t>
            </w:r>
            <w:r w:rsidRPr="00E739BE">
              <w:rPr>
                <w:rFonts w:ascii="Meiryo UI" w:eastAsia="Meiryo UI" w:hAnsi="Meiryo UI" w:cs="Meiryo UI" w:hint="eastAsia"/>
                <w:b/>
                <w:sz w:val="20"/>
                <w:szCs w:val="20"/>
              </w:rPr>
              <w:t>組み</w:t>
            </w:r>
          </w:p>
          <w:p w:rsidR="00552CF8" w:rsidRPr="00CD12EB" w:rsidRDefault="00552CF8" w:rsidP="006B02AE">
            <w:pPr>
              <w:spacing w:line="280" w:lineRule="exact"/>
              <w:ind w:left="100" w:hangingChars="50" w:hanging="100"/>
              <w:rPr>
                <w:rFonts w:ascii="Meiryo UI" w:eastAsia="Meiryo UI" w:hAnsi="Meiryo UI" w:cs="Meiryo UI"/>
                <w:sz w:val="20"/>
                <w:szCs w:val="20"/>
              </w:rPr>
            </w:pPr>
            <w:r w:rsidRPr="00CD12EB">
              <w:rPr>
                <w:rFonts w:ascii="Meiryo UI" w:eastAsia="Meiryo UI" w:hAnsi="Meiryo UI" w:cs="Meiryo UI" w:hint="eastAsia"/>
                <w:sz w:val="20"/>
                <w:szCs w:val="20"/>
              </w:rPr>
              <w:t>・漁港漁場整備法の規定に基づき、府が管理する第1種漁港については、府と地元市町との協議が整ったものから順次、地元市町へ移管する。（対象市町：堺市、高石市、田尻町、泉南市、阪南市、岬町）</w:t>
            </w:r>
          </w:p>
          <w:p w:rsidR="00552CF8" w:rsidRDefault="00552CF8" w:rsidP="006B02AE">
            <w:pPr>
              <w:spacing w:line="280" w:lineRule="exact"/>
              <w:ind w:left="100" w:hangingChars="50" w:hanging="100"/>
              <w:rPr>
                <w:rFonts w:ascii="Meiryo UI" w:eastAsia="Meiryo UI" w:hAnsi="Meiryo UI" w:cs="Meiryo UI"/>
                <w:sz w:val="20"/>
                <w:szCs w:val="20"/>
              </w:rPr>
            </w:pPr>
            <w:r w:rsidRPr="00CD12EB">
              <w:rPr>
                <w:rFonts w:ascii="Meiryo UI" w:eastAsia="Meiryo UI" w:hAnsi="Meiryo UI" w:cs="Meiryo UI" w:hint="eastAsia"/>
                <w:sz w:val="20"/>
                <w:szCs w:val="20"/>
              </w:rPr>
              <w:t>・各市町</w:t>
            </w:r>
            <w:r>
              <w:rPr>
                <w:rFonts w:ascii="Meiryo UI" w:eastAsia="Meiryo UI" w:hAnsi="Meiryo UI" w:cs="Meiryo UI" w:hint="eastAsia"/>
                <w:sz w:val="20"/>
                <w:szCs w:val="20"/>
              </w:rPr>
              <w:t>と</w:t>
            </w:r>
            <w:r w:rsidRPr="00CD12EB">
              <w:rPr>
                <w:rFonts w:ascii="Meiryo UI" w:eastAsia="Meiryo UI" w:hAnsi="Meiryo UI" w:cs="Meiryo UI" w:hint="eastAsia"/>
                <w:sz w:val="20"/>
                <w:szCs w:val="20"/>
              </w:rPr>
              <w:t>の協議を進め、</w:t>
            </w:r>
            <w:r w:rsidRPr="00CD12EB">
              <w:rPr>
                <w:rFonts w:ascii="Meiryo UI" w:eastAsia="Meiryo UI" w:hAnsi="Meiryo UI" w:cs="Meiryo UI" w:hint="eastAsia"/>
                <w:kern w:val="0"/>
                <w:sz w:val="20"/>
                <w:szCs w:val="20"/>
              </w:rPr>
              <w:t>移管条件の整った漁港より順次、移管に向けての具体的な準備や手続きに着手する</w:t>
            </w:r>
            <w:r w:rsidRPr="00CD12EB">
              <w:rPr>
                <w:rFonts w:ascii="Meiryo UI" w:eastAsia="Meiryo UI" w:hAnsi="Meiryo UI" w:cs="Meiryo UI" w:hint="eastAsia"/>
                <w:sz w:val="20"/>
                <w:szCs w:val="20"/>
              </w:rPr>
              <w:t>。</w:t>
            </w:r>
          </w:p>
          <w:p w:rsidR="000174E8" w:rsidRPr="00CD12EB" w:rsidRDefault="000174E8" w:rsidP="006B02AE">
            <w:pPr>
              <w:spacing w:line="280" w:lineRule="exact"/>
              <w:ind w:left="100" w:hangingChars="50" w:hanging="100"/>
              <w:rPr>
                <w:rFonts w:ascii="Meiryo UI" w:eastAsia="Meiryo UI" w:hAnsi="Meiryo UI" w:cs="Meiryo UI"/>
                <w:sz w:val="20"/>
                <w:szCs w:val="20"/>
              </w:rPr>
            </w:pPr>
          </w:p>
          <w:p w:rsidR="00552CF8" w:rsidRPr="00E739BE" w:rsidRDefault="00552CF8" w:rsidP="006B02AE">
            <w:pPr>
              <w:spacing w:line="280" w:lineRule="exact"/>
              <w:rPr>
                <w:rFonts w:ascii="Meiryo UI" w:eastAsia="Meiryo UI" w:hAnsi="Meiryo UI" w:cs="Meiryo UI"/>
                <w:sz w:val="20"/>
                <w:szCs w:val="20"/>
              </w:rPr>
            </w:pPr>
            <w:r>
              <w:rPr>
                <w:rFonts w:ascii="Meiryo UI" w:eastAsia="Meiryo UI" w:hAnsi="Meiryo UI" w:cs="Meiryo UI" w:hint="eastAsia"/>
                <w:sz w:val="20"/>
                <w:szCs w:val="20"/>
                <w:bdr w:val="single" w:sz="4" w:space="0" w:color="auto"/>
              </w:rPr>
              <w:t>（</w:t>
            </w:r>
            <w:r w:rsidRPr="00E739BE">
              <w:rPr>
                <w:rFonts w:ascii="Meiryo UI" w:eastAsia="Meiryo UI" w:hAnsi="Meiryo UI" w:cs="Meiryo UI" w:hint="eastAsia"/>
                <w:sz w:val="20"/>
                <w:szCs w:val="20"/>
                <w:bdr w:val="single" w:sz="4" w:space="0" w:color="auto"/>
              </w:rPr>
              <w:t>スケジュール</w:t>
            </w:r>
            <w:r>
              <w:rPr>
                <w:rFonts w:ascii="Meiryo UI" w:eastAsia="Meiryo UI" w:hAnsi="Meiryo UI" w:cs="Meiryo UI" w:hint="eastAsia"/>
                <w:sz w:val="20"/>
                <w:szCs w:val="20"/>
                <w:bdr w:val="single" w:sz="4" w:space="0" w:color="auto"/>
              </w:rPr>
              <w:t>）</w:t>
            </w:r>
          </w:p>
          <w:p w:rsidR="00552CF8" w:rsidRDefault="00552CF8" w:rsidP="00552CF8">
            <w:pPr>
              <w:spacing w:line="280" w:lineRule="exact"/>
              <w:ind w:leftChars="115" w:left="1053" w:hangingChars="400" w:hanging="800"/>
              <w:rPr>
                <w:rFonts w:ascii="Meiryo UI" w:eastAsia="Meiryo UI" w:hAnsi="Meiryo UI" w:cs="Meiryo UI"/>
                <w:sz w:val="20"/>
                <w:szCs w:val="20"/>
              </w:rPr>
            </w:pPr>
            <w:r w:rsidRPr="00DB6DB0">
              <w:rPr>
                <w:rFonts w:ascii="Meiryo UI" w:eastAsia="Meiryo UI" w:hAnsi="Meiryo UI" w:cs="Meiryo UI" w:hint="eastAsia"/>
                <w:sz w:val="20"/>
                <w:szCs w:val="20"/>
              </w:rPr>
              <w:t>4月～：各市町との移管協議。協議の進んだ市町への漁港管理に係る研修会等</w:t>
            </w:r>
          </w:p>
          <w:p w:rsidR="00836EC7" w:rsidRPr="00552CF8" w:rsidRDefault="00836EC7" w:rsidP="00552CF8">
            <w:pPr>
              <w:spacing w:line="280" w:lineRule="exact"/>
              <w:ind w:leftChars="115" w:left="1053" w:hangingChars="400" w:hanging="800"/>
              <w:rPr>
                <w:rFonts w:ascii="Meiryo UI" w:eastAsia="Meiryo UI" w:hAnsi="Meiryo UI" w:cs="Meiryo UI"/>
                <w:sz w:val="20"/>
                <w:szCs w:val="20"/>
              </w:rPr>
            </w:pPr>
          </w:p>
        </w:tc>
        <w:tc>
          <w:tcPr>
            <w:tcW w:w="396" w:type="dxa"/>
            <w:tcBorders>
              <w:left w:val="dashed" w:sz="4" w:space="0" w:color="auto"/>
              <w:right w:val="dashed" w:sz="4" w:space="0" w:color="auto"/>
              <w:tr2bl w:val="nil"/>
            </w:tcBorders>
            <w:shd w:val="clear" w:color="auto" w:fill="auto"/>
          </w:tcPr>
          <w:p w:rsidR="00552CF8" w:rsidRPr="00E739BE" w:rsidRDefault="00552CF8" w:rsidP="00724DD4">
            <w:pPr>
              <w:spacing w:line="280" w:lineRule="exact"/>
              <w:jc w:val="center"/>
              <w:rPr>
                <w:rFonts w:ascii="Meiryo UI" w:eastAsia="Meiryo UI" w:hAnsi="Meiryo UI" w:cs="Meiryo UI"/>
                <w:sz w:val="20"/>
                <w:szCs w:val="20"/>
              </w:rPr>
            </w:pPr>
          </w:p>
        </w:tc>
        <w:tc>
          <w:tcPr>
            <w:tcW w:w="4894" w:type="dxa"/>
            <w:tcBorders>
              <w:left w:val="dashed" w:sz="4" w:space="0" w:color="auto"/>
              <w:tr2bl w:val="nil"/>
            </w:tcBorders>
          </w:tcPr>
          <w:p w:rsidR="00552CF8" w:rsidRPr="00AD4E8F" w:rsidRDefault="00552CF8" w:rsidP="006B02AE">
            <w:pPr>
              <w:spacing w:line="280" w:lineRule="exact"/>
              <w:ind w:left="32" w:hangingChars="16" w:hanging="32"/>
              <w:rPr>
                <w:rFonts w:ascii="Meiryo UI" w:eastAsia="Meiryo UI" w:hAnsi="Meiryo UI" w:cs="Meiryo UI"/>
                <w:sz w:val="20"/>
                <w:szCs w:val="20"/>
              </w:rPr>
            </w:pPr>
          </w:p>
          <w:p w:rsidR="00552CF8" w:rsidRPr="00E739BE" w:rsidRDefault="00552CF8" w:rsidP="006B02AE">
            <w:pPr>
              <w:spacing w:line="280" w:lineRule="exact"/>
              <w:ind w:left="200" w:hangingChars="100" w:hanging="200"/>
              <w:rPr>
                <w:rFonts w:ascii="Meiryo UI" w:eastAsia="Meiryo UI" w:hAnsi="Meiryo UI" w:cs="Meiryo UI"/>
                <w:sz w:val="20"/>
                <w:szCs w:val="20"/>
              </w:rPr>
            </w:pPr>
            <w:r w:rsidRPr="00E739BE">
              <w:rPr>
                <w:rFonts w:ascii="Meiryo UI" w:eastAsia="Meiryo UI" w:hAnsi="Meiryo UI" w:cs="Meiryo UI" w:hint="eastAsia"/>
                <w:sz w:val="20"/>
                <w:szCs w:val="20"/>
                <w:bdr w:val="single" w:sz="4" w:space="0" w:color="auto"/>
              </w:rPr>
              <w:t>◇成果指標（アウトカム）</w:t>
            </w:r>
          </w:p>
          <w:p w:rsidR="00552CF8" w:rsidRPr="00DB6DB0" w:rsidRDefault="00552CF8" w:rsidP="006B02AE">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Pr="00DB6DB0">
              <w:rPr>
                <w:rFonts w:ascii="Meiryo UI" w:eastAsia="Meiryo UI" w:hAnsi="Meiryo UI" w:cs="Meiryo UI" w:hint="eastAsia"/>
                <w:sz w:val="20"/>
                <w:szCs w:val="20"/>
              </w:rPr>
              <w:t>（定性的な目標）</w:t>
            </w:r>
          </w:p>
          <w:p w:rsidR="00552CF8" w:rsidRPr="00DB6DB0" w:rsidRDefault="00552CF8" w:rsidP="00CF163A">
            <w:pPr>
              <w:spacing w:line="280" w:lineRule="exact"/>
              <w:ind w:left="134" w:hangingChars="67" w:hanging="134"/>
              <w:rPr>
                <w:rFonts w:ascii="Meiryo UI" w:eastAsia="Meiryo UI" w:hAnsi="Meiryo UI" w:cs="Meiryo UI"/>
                <w:sz w:val="20"/>
                <w:szCs w:val="20"/>
              </w:rPr>
            </w:pPr>
            <w:r w:rsidRPr="00DB6DB0">
              <w:rPr>
                <w:rFonts w:ascii="Meiryo UI" w:eastAsia="Meiryo UI" w:hAnsi="Meiryo UI" w:cs="Meiryo UI" w:hint="eastAsia"/>
                <w:sz w:val="20"/>
                <w:szCs w:val="20"/>
              </w:rPr>
              <w:t>・地域の特徴を活かした「はま」の活性化。</w:t>
            </w:r>
          </w:p>
          <w:p w:rsidR="00552CF8" w:rsidRPr="00DB6DB0" w:rsidRDefault="00552CF8" w:rsidP="00CF163A">
            <w:pPr>
              <w:spacing w:line="280" w:lineRule="exact"/>
              <w:ind w:left="200" w:hangingChars="100" w:hanging="200"/>
              <w:rPr>
                <w:rFonts w:ascii="Meiryo UI" w:eastAsia="Meiryo UI" w:hAnsi="Meiryo UI" w:cs="Meiryo UI"/>
                <w:sz w:val="20"/>
                <w:szCs w:val="20"/>
              </w:rPr>
            </w:pPr>
          </w:p>
          <w:p w:rsidR="00552CF8" w:rsidRPr="00DB6DB0" w:rsidRDefault="00552CF8" w:rsidP="00CF163A">
            <w:pPr>
              <w:spacing w:line="280" w:lineRule="exact"/>
              <w:ind w:left="200" w:hangingChars="100" w:hanging="200"/>
              <w:rPr>
                <w:rFonts w:ascii="Meiryo UI" w:eastAsia="Meiryo UI" w:hAnsi="Meiryo UI" w:cs="Meiryo UI"/>
                <w:sz w:val="20"/>
                <w:szCs w:val="20"/>
              </w:rPr>
            </w:pPr>
            <w:r w:rsidRPr="00DB6DB0">
              <w:rPr>
                <w:rFonts w:ascii="Meiryo UI" w:eastAsia="Meiryo UI" w:hAnsi="Meiryo UI" w:cs="Meiryo UI" w:hint="eastAsia"/>
                <w:kern w:val="0"/>
                <w:sz w:val="20"/>
                <w:szCs w:val="20"/>
              </w:rPr>
              <w:t>〔</w:t>
            </w:r>
            <w:r w:rsidRPr="00DB6DB0">
              <w:rPr>
                <w:rFonts w:ascii="Meiryo UI" w:eastAsia="Meiryo UI" w:hAnsi="Meiryo UI" w:cs="Meiryo UI" w:hint="eastAsia"/>
                <w:sz w:val="20"/>
                <w:szCs w:val="20"/>
              </w:rPr>
              <w:t>活動指標</w:t>
            </w:r>
            <w:r w:rsidRPr="00DB6DB0">
              <w:rPr>
                <w:rFonts w:ascii="Meiryo UI" w:eastAsia="Meiryo UI" w:hAnsi="Meiryo UI" w:cs="Meiryo UI" w:hint="eastAsia"/>
                <w:kern w:val="0"/>
                <w:sz w:val="20"/>
                <w:szCs w:val="20"/>
              </w:rPr>
              <w:t>〕</w:t>
            </w:r>
          </w:p>
          <w:p w:rsidR="00552CF8" w:rsidRPr="00DB6DB0" w:rsidRDefault="00552CF8" w:rsidP="00CF163A">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・漁港の市町移管の実現に向けた着実な協議実施。</w:t>
            </w:r>
          </w:p>
          <w:p w:rsidR="00552CF8" w:rsidRPr="00E532EE" w:rsidRDefault="00552CF8" w:rsidP="00CF163A">
            <w:pPr>
              <w:spacing w:line="280" w:lineRule="exact"/>
              <w:ind w:left="102" w:hangingChars="51" w:hanging="102"/>
              <w:rPr>
                <w:rFonts w:ascii="Meiryo UI" w:eastAsia="Meiryo UI" w:hAnsi="Meiryo UI" w:cs="Meiryo UI"/>
                <w:sz w:val="20"/>
                <w:szCs w:val="20"/>
              </w:rPr>
            </w:pPr>
            <w:r w:rsidRPr="00DB6DB0">
              <w:rPr>
                <w:rFonts w:ascii="Meiryo UI" w:eastAsia="Meiryo UI" w:hAnsi="Meiryo UI" w:cs="Meiryo UI" w:hint="eastAsia"/>
                <w:sz w:val="20"/>
                <w:szCs w:val="20"/>
              </w:rPr>
              <w:t>・協議の進んだ市町への漁港管理に係る研修会等の実施。</w:t>
            </w:r>
          </w:p>
          <w:p w:rsidR="00552CF8" w:rsidRPr="00CF163A" w:rsidRDefault="00552CF8" w:rsidP="00BA6AB0">
            <w:pPr>
              <w:spacing w:line="280" w:lineRule="exact"/>
              <w:ind w:left="232" w:hangingChars="116" w:hanging="232"/>
              <w:rPr>
                <w:rFonts w:ascii="Meiryo UI" w:eastAsia="Meiryo UI" w:hAnsi="Meiryo UI" w:cs="Meiryo UI"/>
                <w:sz w:val="20"/>
                <w:szCs w:val="20"/>
              </w:rPr>
            </w:pPr>
          </w:p>
        </w:tc>
        <w:tc>
          <w:tcPr>
            <w:tcW w:w="396" w:type="dxa"/>
            <w:tcBorders>
              <w:tr2bl w:val="nil"/>
            </w:tcBorders>
            <w:shd w:val="clear" w:color="auto" w:fill="auto"/>
          </w:tcPr>
          <w:p w:rsidR="00552CF8" w:rsidRPr="00E739BE" w:rsidRDefault="00552CF8" w:rsidP="00724DD4">
            <w:pPr>
              <w:spacing w:line="280" w:lineRule="exact"/>
              <w:jc w:val="center"/>
              <w:rPr>
                <w:rFonts w:ascii="Meiryo UI" w:eastAsia="Meiryo UI" w:hAnsi="Meiryo UI" w:cs="Meiryo UI"/>
                <w:sz w:val="20"/>
                <w:szCs w:val="20"/>
              </w:rPr>
            </w:pPr>
          </w:p>
        </w:tc>
        <w:tc>
          <w:tcPr>
            <w:tcW w:w="4743" w:type="dxa"/>
            <w:tcBorders>
              <w:tr2bl w:val="single" w:sz="4" w:space="0" w:color="auto"/>
            </w:tcBorders>
            <w:shd w:val="clear" w:color="auto" w:fill="F2DBDB" w:themeFill="accent2" w:themeFillTint="33"/>
          </w:tcPr>
          <w:p w:rsidR="00552CF8" w:rsidRPr="003D749B" w:rsidRDefault="00552CF8" w:rsidP="00861FAA">
            <w:pPr>
              <w:spacing w:line="280" w:lineRule="exact"/>
              <w:ind w:left="98" w:hangingChars="51" w:hanging="98"/>
              <w:rPr>
                <w:rFonts w:ascii="Meiryo UI" w:eastAsia="Meiryo UI" w:hAnsi="Meiryo UI" w:cs="Meiryo UI"/>
                <w:color w:val="000000" w:themeColor="text1"/>
                <w:spacing w:val="-4"/>
                <w:sz w:val="20"/>
                <w:szCs w:val="20"/>
              </w:rPr>
            </w:pPr>
          </w:p>
        </w:tc>
      </w:tr>
      <w:tr w:rsidR="00552CF8" w:rsidRPr="00E739BE" w:rsidTr="00552CF8">
        <w:tc>
          <w:tcPr>
            <w:tcW w:w="15848" w:type="dxa"/>
            <w:gridSpan w:val="7"/>
            <w:shd w:val="clear" w:color="auto" w:fill="000000" w:themeFill="text1"/>
          </w:tcPr>
          <w:p w:rsidR="00552CF8" w:rsidRPr="00557A96" w:rsidRDefault="00552CF8" w:rsidP="004C1AFE">
            <w:pPr>
              <w:spacing w:line="280" w:lineRule="exact"/>
              <w:rPr>
                <w:rFonts w:ascii="Meiryo UI" w:eastAsia="Meiryo UI" w:hAnsi="Meiryo UI" w:cs="Meiryo UI"/>
                <w:b/>
              </w:rPr>
            </w:pPr>
            <w:r>
              <w:rPr>
                <w:rFonts w:ascii="Meiryo UI" w:eastAsia="Meiryo UI" w:hAnsi="Meiryo UI" w:cs="Meiryo UI" w:hint="eastAsia"/>
                <w:b/>
              </w:rPr>
              <w:t>地方独立行政法人大阪府立環境農林水産総合研究所における取組みの支援</w:t>
            </w:r>
          </w:p>
        </w:tc>
      </w:tr>
      <w:tr w:rsidR="00552CF8" w:rsidRPr="00E739BE" w:rsidTr="00552CF8">
        <w:tc>
          <w:tcPr>
            <w:tcW w:w="329" w:type="dxa"/>
            <w:tcBorders>
              <w:top w:val="nil"/>
              <w:bottom w:val="nil"/>
            </w:tcBorders>
          </w:tcPr>
          <w:p w:rsidR="00552CF8" w:rsidRPr="00E739BE" w:rsidRDefault="00552CF8" w:rsidP="004C1AFE">
            <w:pPr>
              <w:spacing w:line="280" w:lineRule="exact"/>
              <w:rPr>
                <w:rFonts w:ascii="Meiryo UI" w:eastAsia="Meiryo UI" w:hAnsi="Meiryo UI" w:cs="Meiryo UI"/>
              </w:rPr>
            </w:pPr>
          </w:p>
        </w:tc>
        <w:tc>
          <w:tcPr>
            <w:tcW w:w="4977" w:type="dxa"/>
            <w:tcBorders>
              <w:bottom w:val="single" w:sz="4" w:space="0" w:color="auto"/>
              <w:right w:val="dashed" w:sz="4" w:space="0" w:color="auto"/>
            </w:tcBorders>
            <w:shd w:val="clear" w:color="auto" w:fill="BFBFBF" w:themeFill="background1" w:themeFillShade="BF"/>
          </w:tcPr>
          <w:p w:rsidR="00552CF8" w:rsidRPr="00E739BE" w:rsidRDefault="00552CF8" w:rsidP="004C1AFE">
            <w:pPr>
              <w:spacing w:line="280" w:lineRule="exact"/>
              <w:ind w:left="180" w:hangingChars="100" w:hanging="180"/>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color w:val="000000" w:themeColor="text1"/>
                <w:sz w:val="18"/>
                <w:szCs w:val="18"/>
              </w:rPr>
              <w:t>＜今年度何をするか（取組の内容、手法・スケジュール）＞</w:t>
            </w:r>
          </w:p>
        </w:tc>
        <w:tc>
          <w:tcPr>
            <w:tcW w:w="396" w:type="dxa"/>
            <w:tcBorders>
              <w:left w:val="dashed" w:sz="4" w:space="0" w:color="auto"/>
              <w:right w:val="dashed" w:sz="4" w:space="0" w:color="auto"/>
            </w:tcBorders>
            <w:shd w:val="clear" w:color="auto" w:fill="auto"/>
            <w:vAlign w:val="center"/>
          </w:tcPr>
          <w:p w:rsidR="00552CF8" w:rsidRPr="00E739BE" w:rsidRDefault="00552CF8" w:rsidP="004C1AFE">
            <w:pPr>
              <w:spacing w:line="280" w:lineRule="exact"/>
              <w:jc w:val="center"/>
              <w:rPr>
                <w:rFonts w:ascii="Meiryo UI" w:eastAsia="Meiryo UI" w:hAnsi="Meiryo UI" w:cs="Meiryo UI"/>
                <w:b/>
                <w:color w:val="000000" w:themeColor="text1"/>
                <w:sz w:val="18"/>
                <w:szCs w:val="18"/>
              </w:rPr>
            </w:pPr>
          </w:p>
        </w:tc>
        <w:tc>
          <w:tcPr>
            <w:tcW w:w="4894" w:type="dxa"/>
            <w:tcBorders>
              <w:left w:val="dashed" w:sz="4" w:space="0" w:color="auto"/>
              <w:bottom w:val="single" w:sz="4" w:space="0" w:color="auto"/>
            </w:tcBorders>
            <w:shd w:val="clear" w:color="auto" w:fill="BFBFBF" w:themeFill="background1" w:themeFillShade="BF"/>
          </w:tcPr>
          <w:p w:rsidR="00552CF8" w:rsidRPr="00E739BE" w:rsidRDefault="00552CF8" w:rsidP="004C1AFE">
            <w:pPr>
              <w:spacing w:line="280" w:lineRule="exact"/>
              <w:jc w:val="center"/>
              <w:rPr>
                <w:rFonts w:ascii="Meiryo UI" w:eastAsia="Meiryo UI" w:hAnsi="Meiryo UI" w:cs="Meiryo UI"/>
                <w:b/>
                <w:color w:val="000000" w:themeColor="text1"/>
                <w:sz w:val="18"/>
                <w:szCs w:val="18"/>
              </w:rPr>
            </w:pPr>
            <w:r w:rsidRPr="00E739BE">
              <w:rPr>
                <w:rFonts w:ascii="Meiryo UI" w:eastAsia="Meiryo UI" w:hAnsi="Meiryo UI" w:cs="Meiryo UI" w:hint="eastAsia"/>
                <w:b/>
                <w:color w:val="000000" w:themeColor="text1"/>
                <w:sz w:val="18"/>
                <w:szCs w:val="18"/>
              </w:rPr>
              <w:t>＜何をどのような状態にするか（目標）＞</w:t>
            </w:r>
          </w:p>
        </w:tc>
        <w:tc>
          <w:tcPr>
            <w:tcW w:w="396" w:type="dxa"/>
            <w:shd w:val="clear" w:color="auto" w:fill="auto"/>
            <w:vAlign w:val="center"/>
          </w:tcPr>
          <w:p w:rsidR="00552CF8" w:rsidRPr="00E739BE" w:rsidRDefault="00552CF8" w:rsidP="004C1AFE">
            <w:pPr>
              <w:spacing w:line="280" w:lineRule="exact"/>
              <w:jc w:val="center"/>
              <w:rPr>
                <w:rFonts w:ascii="Meiryo UI" w:eastAsia="Meiryo UI" w:hAnsi="Meiryo UI" w:cs="Meiryo UI"/>
                <w:b/>
                <w:sz w:val="18"/>
                <w:szCs w:val="18"/>
              </w:rPr>
            </w:pPr>
          </w:p>
        </w:tc>
        <w:tc>
          <w:tcPr>
            <w:tcW w:w="4856" w:type="dxa"/>
            <w:gridSpan w:val="2"/>
            <w:tcBorders>
              <w:bottom w:val="single" w:sz="4" w:space="0" w:color="auto"/>
            </w:tcBorders>
            <w:shd w:val="clear" w:color="auto" w:fill="BFBFBF" w:themeFill="background1" w:themeFillShade="BF"/>
          </w:tcPr>
          <w:p w:rsidR="00552CF8" w:rsidRPr="00557A96" w:rsidRDefault="00595F3B" w:rsidP="004C1AFE">
            <w:pPr>
              <w:spacing w:line="280" w:lineRule="exact"/>
              <w:jc w:val="center"/>
              <w:rPr>
                <w:rFonts w:ascii="Meiryo UI" w:eastAsia="Meiryo UI" w:hAnsi="Meiryo UI" w:cs="Meiryo UI"/>
                <w:b/>
                <w:sz w:val="18"/>
                <w:szCs w:val="18"/>
              </w:rPr>
            </w:pPr>
            <w:r>
              <w:rPr>
                <w:rFonts w:ascii="Meiryo UI" w:eastAsia="Meiryo UI" w:hAnsi="Meiryo UI" w:cs="Meiryo UI" w:hint="eastAsia"/>
                <w:b/>
                <w:kern w:val="0"/>
                <w:sz w:val="18"/>
                <w:szCs w:val="18"/>
              </w:rPr>
              <w:t>＜進捗状況（取組結果）＞</w:t>
            </w:r>
          </w:p>
        </w:tc>
      </w:tr>
      <w:tr w:rsidR="00552CF8" w:rsidRPr="00E739BE" w:rsidTr="00552CF8">
        <w:trPr>
          <w:trHeight w:val="1665"/>
        </w:trPr>
        <w:tc>
          <w:tcPr>
            <w:tcW w:w="329" w:type="dxa"/>
            <w:tcBorders>
              <w:top w:val="nil"/>
              <w:tr2bl w:val="nil"/>
            </w:tcBorders>
          </w:tcPr>
          <w:p w:rsidR="00552CF8" w:rsidRPr="00E739BE" w:rsidRDefault="00552CF8" w:rsidP="004C1AFE">
            <w:pPr>
              <w:spacing w:line="280" w:lineRule="exact"/>
              <w:rPr>
                <w:rFonts w:ascii="Meiryo UI" w:eastAsia="Meiryo UI" w:hAnsi="Meiryo UI" w:cs="Meiryo UI"/>
              </w:rPr>
            </w:pPr>
          </w:p>
        </w:tc>
        <w:tc>
          <w:tcPr>
            <w:tcW w:w="4977" w:type="dxa"/>
            <w:tcBorders>
              <w:bottom w:val="single" w:sz="4" w:space="0" w:color="auto"/>
              <w:right w:val="dashed" w:sz="4" w:space="0" w:color="auto"/>
              <w:tr2bl w:val="nil"/>
            </w:tcBorders>
          </w:tcPr>
          <w:p w:rsidR="008E3F31" w:rsidRPr="00EA54A4" w:rsidRDefault="008E3F31" w:rsidP="008E3F31">
            <w:pPr>
              <w:spacing w:line="280" w:lineRule="exact"/>
              <w:ind w:left="200" w:hangingChars="100" w:hanging="200"/>
              <w:rPr>
                <w:rFonts w:ascii="Meiryo UI" w:eastAsia="Meiryo UI" w:hAnsi="Meiryo UI" w:cs="Meiryo UI"/>
                <w:b/>
                <w:sz w:val="20"/>
                <w:szCs w:val="20"/>
              </w:rPr>
            </w:pPr>
            <w:r w:rsidRPr="00EA54A4">
              <w:rPr>
                <w:rFonts w:ascii="Meiryo UI" w:eastAsia="Meiryo UI" w:hAnsi="Meiryo UI" w:cs="Meiryo UI" w:hint="eastAsia"/>
                <w:b/>
                <w:sz w:val="20"/>
                <w:szCs w:val="20"/>
              </w:rPr>
              <w:t>■地方独立行政法人大阪府立環境農林水産総合研究所（以下「環農水研」という。）における機能強化等の取組み促進</w:t>
            </w:r>
          </w:p>
          <w:p w:rsidR="008E3F31" w:rsidRPr="004348F4" w:rsidRDefault="008E3F31" w:rsidP="008E3F31">
            <w:pPr>
              <w:spacing w:line="280" w:lineRule="exact"/>
              <w:ind w:left="100" w:hangingChars="50" w:hanging="100"/>
              <w:rPr>
                <w:rFonts w:ascii="Meiryo UI" w:eastAsia="Meiryo UI" w:hAnsi="Meiryo UI" w:cs="Meiryo UI"/>
                <w:sz w:val="20"/>
                <w:szCs w:val="20"/>
              </w:rPr>
            </w:pPr>
            <w:r w:rsidRPr="004348F4">
              <w:rPr>
                <w:rFonts w:ascii="Meiryo UI" w:eastAsia="Meiryo UI" w:hAnsi="Meiryo UI" w:cs="Meiryo UI" w:hint="eastAsia"/>
                <w:sz w:val="20"/>
                <w:szCs w:val="20"/>
              </w:rPr>
              <w:t>・事業者、行政、地域</w:t>
            </w:r>
            <w:r>
              <w:rPr>
                <w:rFonts w:ascii="Meiryo UI" w:eastAsia="Meiryo UI" w:hAnsi="Meiryo UI" w:cs="Meiryo UI" w:hint="eastAsia"/>
                <w:sz w:val="20"/>
                <w:szCs w:val="20"/>
              </w:rPr>
              <w:t>社会</w:t>
            </w:r>
            <w:r w:rsidRPr="004348F4">
              <w:rPr>
                <w:rFonts w:ascii="Meiryo UI" w:eastAsia="Meiryo UI" w:hAnsi="Meiryo UI" w:cs="Meiryo UI" w:hint="eastAsia"/>
                <w:sz w:val="20"/>
                <w:szCs w:val="20"/>
              </w:rPr>
              <w:t>への</w:t>
            </w:r>
            <w:r>
              <w:rPr>
                <w:rFonts w:ascii="Meiryo UI" w:eastAsia="Meiryo UI" w:hAnsi="Meiryo UI" w:cs="Meiryo UI" w:hint="eastAsia"/>
                <w:sz w:val="20"/>
                <w:szCs w:val="20"/>
              </w:rPr>
              <w:t>技術支援並びに調査及び試験研究等で得た知見の提供等</w:t>
            </w:r>
            <w:r w:rsidRPr="004348F4">
              <w:rPr>
                <w:rFonts w:ascii="Meiryo UI" w:eastAsia="Meiryo UI" w:hAnsi="Meiryo UI" w:cs="Meiryo UI" w:hint="eastAsia"/>
                <w:sz w:val="20"/>
                <w:szCs w:val="20"/>
              </w:rPr>
              <w:t>、公設試験研究機関としての取組みを支援する。</w:t>
            </w:r>
          </w:p>
          <w:p w:rsidR="008E3F31" w:rsidRPr="00DB6DB0" w:rsidRDefault="008E3F31" w:rsidP="008E3F31">
            <w:pPr>
              <w:spacing w:line="280" w:lineRule="exact"/>
              <w:ind w:left="100" w:hangingChars="50" w:hanging="100"/>
              <w:rPr>
                <w:rFonts w:ascii="Meiryo UI" w:eastAsia="Meiryo UI" w:hAnsi="Meiryo UI" w:cs="Meiryo UI"/>
                <w:sz w:val="20"/>
                <w:szCs w:val="20"/>
              </w:rPr>
            </w:pPr>
            <w:r w:rsidRPr="009534BC">
              <w:rPr>
                <w:rFonts w:ascii="Meiryo UI" w:eastAsia="Meiryo UI" w:hAnsi="Meiryo UI" w:cs="Meiryo UI" w:hint="eastAsia"/>
                <w:sz w:val="20"/>
                <w:szCs w:val="20"/>
              </w:rPr>
              <w:t>・第２期中期</w:t>
            </w:r>
            <w:r w:rsidR="007A7DC4" w:rsidRPr="009534BC">
              <w:rPr>
                <w:rFonts w:ascii="Meiryo UI" w:eastAsia="Meiryo UI" w:hAnsi="Meiryo UI" w:cs="Meiryo UI" w:hint="eastAsia"/>
                <w:sz w:val="20"/>
                <w:szCs w:val="20"/>
              </w:rPr>
              <w:t>目標</w:t>
            </w:r>
            <w:r w:rsidRPr="009534BC">
              <w:rPr>
                <w:rFonts w:ascii="Meiryo UI" w:eastAsia="Meiryo UI" w:hAnsi="Meiryo UI" w:cs="Meiryo UI" w:hint="eastAsia"/>
                <w:sz w:val="20"/>
                <w:szCs w:val="20"/>
              </w:rPr>
              <w:t>及び</w:t>
            </w:r>
            <w:r w:rsidR="007A7DC4" w:rsidRPr="009534BC">
              <w:rPr>
                <w:rFonts w:ascii="Meiryo UI" w:eastAsia="Meiryo UI" w:hAnsi="Meiryo UI" w:cs="Meiryo UI" w:hint="eastAsia"/>
                <w:sz w:val="20"/>
                <w:szCs w:val="20"/>
              </w:rPr>
              <w:t>計画</w:t>
            </w:r>
            <w:r w:rsidR="000174E8">
              <w:rPr>
                <w:rFonts w:ascii="Meiryo UI" w:eastAsia="Meiryo UI" w:hAnsi="Meiryo UI" w:cs="Meiryo UI" w:hint="eastAsia"/>
                <w:sz w:val="20"/>
                <w:szCs w:val="20"/>
              </w:rPr>
              <w:t>の進捗状況等を踏まえ</w:t>
            </w:r>
            <w:r w:rsidRPr="009534BC">
              <w:rPr>
                <w:rFonts w:ascii="Meiryo UI" w:eastAsia="Meiryo UI" w:hAnsi="Meiryo UI" w:cs="Meiryo UI" w:hint="eastAsia"/>
                <w:sz w:val="20"/>
                <w:szCs w:val="20"/>
              </w:rPr>
              <w:t>、</w:t>
            </w:r>
            <w:r w:rsidR="000174E8" w:rsidRPr="009534BC">
              <w:rPr>
                <w:rFonts w:ascii="Meiryo UI" w:eastAsia="Meiryo UI" w:hAnsi="Meiryo UI" w:cs="Meiryo UI" w:hint="eastAsia"/>
                <w:sz w:val="20"/>
                <w:szCs w:val="20"/>
              </w:rPr>
              <w:t>第３期中期目標</w:t>
            </w:r>
            <w:r w:rsidR="000174E8" w:rsidRPr="009534BC">
              <w:rPr>
                <w:rFonts w:ascii="Meiryo UI" w:eastAsia="Meiryo UI" w:hAnsi="Meiryo UI" w:cs="Meiryo UI"/>
                <w:sz w:val="20"/>
                <w:szCs w:val="20"/>
              </w:rPr>
              <w:t>(令和２年度～５年度)</w:t>
            </w:r>
            <w:r w:rsidRPr="009534BC">
              <w:rPr>
                <w:rFonts w:ascii="Meiryo UI" w:eastAsia="Meiryo UI" w:hAnsi="Meiryo UI" w:cs="Meiryo UI" w:hint="eastAsia"/>
                <w:sz w:val="20"/>
                <w:szCs w:val="20"/>
              </w:rPr>
              <w:t>を策定する。</w:t>
            </w:r>
            <w:r w:rsidR="000A73FB">
              <w:rPr>
                <w:rFonts w:ascii="Meiryo UI" w:eastAsia="Meiryo UI" w:hAnsi="Meiryo UI" w:cs="Meiryo UI" w:hint="eastAsia"/>
                <w:sz w:val="20"/>
                <w:szCs w:val="20"/>
              </w:rPr>
              <w:t>また、</w:t>
            </w:r>
            <w:r w:rsidR="000174E8">
              <w:rPr>
                <w:rFonts w:ascii="Meiryo UI" w:eastAsia="Meiryo UI" w:hAnsi="Meiryo UI" w:cs="Meiryo UI" w:hint="eastAsia"/>
                <w:sz w:val="20"/>
                <w:szCs w:val="20"/>
              </w:rPr>
              <w:t>新たな</w:t>
            </w:r>
            <w:r w:rsidR="000A73FB">
              <w:rPr>
                <w:rFonts w:ascii="Meiryo UI" w:eastAsia="Meiryo UI" w:hAnsi="Meiryo UI" w:cs="Meiryo UI" w:hint="eastAsia"/>
                <w:sz w:val="20"/>
                <w:szCs w:val="20"/>
              </w:rPr>
              <w:t>第３期中期目標に</w:t>
            </w:r>
            <w:r w:rsidRPr="00DB6DB0">
              <w:rPr>
                <w:rFonts w:ascii="Meiryo UI" w:eastAsia="Meiryo UI" w:hAnsi="Meiryo UI" w:cs="Meiryo UI" w:hint="eastAsia"/>
                <w:sz w:val="20"/>
                <w:szCs w:val="20"/>
              </w:rPr>
              <w:t>基づ</w:t>
            </w:r>
            <w:r w:rsidR="000A73FB" w:rsidRPr="00DB6DB0">
              <w:rPr>
                <w:rFonts w:ascii="Meiryo UI" w:eastAsia="Meiryo UI" w:hAnsi="Meiryo UI" w:cs="Meiryo UI" w:hint="eastAsia"/>
                <w:sz w:val="20"/>
                <w:szCs w:val="20"/>
              </w:rPr>
              <w:t>き</w:t>
            </w:r>
            <w:r w:rsidRPr="00DB6DB0">
              <w:rPr>
                <w:rFonts w:ascii="Meiryo UI" w:eastAsia="Meiryo UI" w:hAnsi="Meiryo UI" w:cs="Meiryo UI" w:hint="eastAsia"/>
                <w:sz w:val="20"/>
                <w:szCs w:val="20"/>
              </w:rPr>
              <w:t>、</w:t>
            </w:r>
            <w:r w:rsidR="000A73FB" w:rsidRPr="00DB6DB0">
              <w:rPr>
                <w:rFonts w:ascii="Meiryo UI" w:eastAsia="Meiryo UI" w:hAnsi="Meiryo UI" w:cs="Meiryo UI" w:hint="eastAsia"/>
                <w:sz w:val="20"/>
                <w:szCs w:val="20"/>
              </w:rPr>
              <w:t>環農水研が</w:t>
            </w:r>
            <w:r w:rsidR="000174E8" w:rsidRPr="00DB6DB0">
              <w:rPr>
                <w:rFonts w:ascii="Meiryo UI" w:eastAsia="Meiryo UI" w:hAnsi="Meiryo UI" w:cs="Meiryo UI" w:hint="eastAsia"/>
                <w:sz w:val="20"/>
                <w:szCs w:val="20"/>
              </w:rPr>
              <w:t>当該</w:t>
            </w:r>
            <w:r w:rsidRPr="00DB6DB0">
              <w:rPr>
                <w:rFonts w:ascii="Meiryo UI" w:eastAsia="Meiryo UI" w:hAnsi="Meiryo UI" w:cs="Meiryo UI" w:hint="eastAsia"/>
                <w:sz w:val="20"/>
                <w:szCs w:val="20"/>
              </w:rPr>
              <w:t>計画</w:t>
            </w:r>
            <w:r w:rsidR="000174E8" w:rsidRPr="00DB6DB0">
              <w:rPr>
                <w:rFonts w:ascii="Meiryo UI" w:eastAsia="Meiryo UI" w:hAnsi="Meiryo UI" w:cs="Meiryo UI" w:hint="eastAsia"/>
                <w:sz w:val="20"/>
                <w:szCs w:val="20"/>
              </w:rPr>
              <w:t>を</w:t>
            </w:r>
            <w:r w:rsidRPr="00DB6DB0">
              <w:rPr>
                <w:rFonts w:ascii="Meiryo UI" w:eastAsia="Meiryo UI" w:hAnsi="Meiryo UI" w:cs="Meiryo UI" w:hint="eastAsia"/>
                <w:sz w:val="20"/>
                <w:szCs w:val="20"/>
              </w:rPr>
              <w:t>策定</w:t>
            </w:r>
            <w:r w:rsidR="000174E8" w:rsidRPr="00DB6DB0">
              <w:rPr>
                <w:rFonts w:ascii="Meiryo UI" w:eastAsia="Meiryo UI" w:hAnsi="Meiryo UI" w:cs="Meiryo UI" w:hint="eastAsia"/>
                <w:sz w:val="20"/>
                <w:szCs w:val="20"/>
              </w:rPr>
              <w:t>する</w:t>
            </w:r>
            <w:r w:rsidR="000A73FB" w:rsidRPr="00DB6DB0">
              <w:rPr>
                <w:rFonts w:ascii="Meiryo UI" w:eastAsia="Meiryo UI" w:hAnsi="Meiryo UI" w:cs="Meiryo UI" w:hint="eastAsia"/>
                <w:sz w:val="20"/>
                <w:szCs w:val="20"/>
              </w:rPr>
              <w:t>際</w:t>
            </w:r>
            <w:r w:rsidR="00764BC8" w:rsidRPr="00DB6DB0">
              <w:rPr>
                <w:rFonts w:ascii="Meiryo UI" w:eastAsia="Meiryo UI" w:hAnsi="Meiryo UI" w:cs="Meiryo UI" w:hint="eastAsia"/>
                <w:sz w:val="20"/>
                <w:szCs w:val="20"/>
              </w:rPr>
              <w:t>に</w:t>
            </w:r>
            <w:r w:rsidR="000A73FB" w:rsidRPr="00DB6DB0">
              <w:rPr>
                <w:rFonts w:ascii="Meiryo UI" w:eastAsia="Meiryo UI" w:hAnsi="Meiryo UI" w:cs="Meiryo UI" w:hint="eastAsia"/>
                <w:sz w:val="20"/>
                <w:szCs w:val="20"/>
              </w:rPr>
              <w:t>助言等を行う。</w:t>
            </w:r>
          </w:p>
          <w:p w:rsidR="008E3F31" w:rsidRPr="00DB6DB0" w:rsidRDefault="008E3F31" w:rsidP="008E3F31">
            <w:pPr>
              <w:spacing w:line="280" w:lineRule="exact"/>
              <w:ind w:left="300" w:hangingChars="150" w:hanging="300"/>
              <w:rPr>
                <w:rFonts w:ascii="Meiryo UI" w:eastAsia="Meiryo UI" w:hAnsi="Meiryo UI" w:cs="Meiryo UI"/>
                <w:sz w:val="20"/>
                <w:szCs w:val="20"/>
              </w:rPr>
            </w:pPr>
            <w:r w:rsidRPr="00DB6DB0">
              <w:rPr>
                <w:rFonts w:ascii="Meiryo UI" w:eastAsia="Meiryo UI" w:hAnsi="Meiryo UI" w:cs="Meiryo UI" w:hint="eastAsia"/>
                <w:sz w:val="20"/>
                <w:szCs w:val="20"/>
              </w:rPr>
              <w:t xml:space="preserve">　※中期目標及び計画は、地方独立行政法人法において、地方独立行政法人が達成すべき業務運営に関する目標・計画と位置づけられているもの。</w:t>
            </w:r>
          </w:p>
          <w:p w:rsidR="008E3F31" w:rsidRPr="00DB6DB0" w:rsidRDefault="008E3F31" w:rsidP="008E3F31">
            <w:pPr>
              <w:spacing w:line="280" w:lineRule="exact"/>
              <w:ind w:left="10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・ブドウ加工品等のブランド力向上を目的に</w:t>
            </w:r>
            <w:r w:rsidRPr="00DB6DB0">
              <w:rPr>
                <w:rFonts w:ascii="Meiryo UI" w:eastAsia="Meiryo UI" w:hAnsi="Meiryo UI" w:cs="Meiryo UI" w:hint="eastAsia"/>
                <w:b/>
                <w:sz w:val="20"/>
                <w:szCs w:val="20"/>
              </w:rPr>
              <w:t>、</w:t>
            </w:r>
            <w:r w:rsidRPr="00DB6DB0">
              <w:rPr>
                <w:rFonts w:ascii="Meiryo UI" w:eastAsia="Meiryo UI" w:hAnsi="Meiryo UI" w:cs="Meiryo UI" w:hint="eastAsia"/>
                <w:sz w:val="20"/>
                <w:szCs w:val="20"/>
              </w:rPr>
              <w:t>整備されたブドウ研究拠点施設が多くの生産者やワイナリーに活用され、更なる研究が推進されるよう環農水研を支援し、産地の活性化を進める。</w:t>
            </w:r>
          </w:p>
          <w:p w:rsidR="008E3F31" w:rsidRPr="00217B08" w:rsidRDefault="008E3F31" w:rsidP="008E3F31">
            <w:pPr>
              <w:spacing w:line="280" w:lineRule="exact"/>
              <w:ind w:left="100" w:hangingChars="50" w:hanging="100"/>
              <w:rPr>
                <w:rFonts w:ascii="Meiryo UI" w:eastAsia="Meiryo UI" w:hAnsi="Meiryo UI" w:cs="Meiryo UI"/>
                <w:b/>
                <w:sz w:val="20"/>
                <w:szCs w:val="20"/>
              </w:rPr>
            </w:pPr>
            <w:r w:rsidRPr="00DB6DB0">
              <w:rPr>
                <w:rFonts w:ascii="Meiryo UI" w:eastAsia="Meiryo UI" w:hAnsi="Meiryo UI" w:cs="Meiryo UI" w:hint="eastAsia"/>
                <w:sz w:val="20"/>
                <w:szCs w:val="20"/>
              </w:rPr>
              <w:t>・新たな未利用資源活用として、食品残渣で育てたアメリカミズアブ幼虫の飼料化に向け</w:t>
            </w:r>
            <w:r w:rsidR="00764BC8" w:rsidRPr="00DB6DB0">
              <w:rPr>
                <w:rFonts w:ascii="Meiryo UI" w:eastAsia="Meiryo UI" w:hAnsi="Meiryo UI" w:cs="Meiryo UI" w:hint="eastAsia"/>
                <w:sz w:val="20"/>
                <w:szCs w:val="20"/>
              </w:rPr>
              <w:t>、</w:t>
            </w:r>
            <w:r w:rsidRPr="00DB6DB0">
              <w:rPr>
                <w:rFonts w:ascii="Meiryo UI" w:eastAsia="Meiryo UI" w:hAnsi="Meiryo UI" w:cs="Meiryo UI" w:hint="eastAsia"/>
                <w:sz w:val="20"/>
                <w:szCs w:val="20"/>
              </w:rPr>
              <w:t>民間事業者と協力</w:t>
            </w:r>
            <w:r w:rsidRPr="00217B08">
              <w:rPr>
                <w:rFonts w:ascii="Meiryo UI" w:eastAsia="Meiryo UI" w:hAnsi="Meiryo UI" w:cs="Meiryo UI" w:hint="eastAsia"/>
                <w:sz w:val="20"/>
                <w:szCs w:val="20"/>
              </w:rPr>
              <w:t>しながら技術の普及を推進する。</w:t>
            </w:r>
          </w:p>
          <w:p w:rsidR="008E3F31" w:rsidRDefault="008E3F31" w:rsidP="008E3F31">
            <w:pPr>
              <w:spacing w:line="280" w:lineRule="exact"/>
              <w:rPr>
                <w:rFonts w:ascii="Meiryo UI" w:eastAsia="Meiryo UI" w:hAnsi="Meiryo UI" w:cs="Meiryo UI"/>
                <w:sz w:val="20"/>
                <w:szCs w:val="20"/>
              </w:rPr>
            </w:pPr>
          </w:p>
          <w:p w:rsidR="00836EC7" w:rsidRPr="000C026C" w:rsidRDefault="00836EC7" w:rsidP="008E3F31">
            <w:pPr>
              <w:spacing w:line="280" w:lineRule="exact"/>
              <w:rPr>
                <w:rFonts w:ascii="Meiryo UI" w:eastAsia="Meiryo UI" w:hAnsi="Meiryo UI" w:cs="Meiryo UI"/>
                <w:sz w:val="20"/>
                <w:szCs w:val="20"/>
              </w:rPr>
            </w:pPr>
          </w:p>
          <w:p w:rsidR="008E3F31" w:rsidRPr="00E739BE" w:rsidRDefault="008E3F31" w:rsidP="008E3F31">
            <w:pPr>
              <w:spacing w:line="280" w:lineRule="exact"/>
              <w:rPr>
                <w:rFonts w:ascii="Meiryo UI" w:eastAsia="Meiryo UI" w:hAnsi="Meiryo UI" w:cs="Meiryo UI"/>
                <w:sz w:val="20"/>
                <w:szCs w:val="20"/>
                <w:bdr w:val="single" w:sz="4" w:space="0" w:color="auto"/>
              </w:rPr>
            </w:pPr>
            <w:r w:rsidRPr="00E739BE">
              <w:rPr>
                <w:rFonts w:ascii="Meiryo UI" w:eastAsia="Meiryo UI" w:hAnsi="Meiryo UI" w:cs="Meiryo UI" w:hint="eastAsia"/>
                <w:sz w:val="20"/>
                <w:szCs w:val="20"/>
                <w:bdr w:val="single" w:sz="4" w:space="0" w:color="auto"/>
              </w:rPr>
              <w:t>スケジュール</w:t>
            </w:r>
          </w:p>
          <w:p w:rsidR="008E3F31" w:rsidRPr="00217B08" w:rsidRDefault="008E3F31" w:rsidP="00907329">
            <w:pPr>
              <w:spacing w:line="280" w:lineRule="exact"/>
              <w:rPr>
                <w:rFonts w:ascii="Meiryo UI" w:eastAsia="Meiryo UI" w:hAnsi="Meiryo UI" w:cs="Meiryo UI"/>
                <w:sz w:val="20"/>
                <w:szCs w:val="20"/>
              </w:rPr>
            </w:pPr>
            <w:r w:rsidRPr="00217B08">
              <w:rPr>
                <w:rFonts w:ascii="Meiryo UI" w:eastAsia="Meiryo UI" w:hAnsi="Meiryo UI" w:cs="Meiryo UI" w:hint="eastAsia"/>
                <w:sz w:val="20"/>
                <w:szCs w:val="20"/>
              </w:rPr>
              <w:t>◇第３期中期目標</w:t>
            </w:r>
            <w:r w:rsidR="000174E8">
              <w:rPr>
                <w:rFonts w:ascii="Meiryo UI" w:eastAsia="Meiryo UI" w:hAnsi="Meiryo UI" w:cs="Meiryo UI" w:hint="eastAsia"/>
                <w:sz w:val="20"/>
                <w:szCs w:val="20"/>
              </w:rPr>
              <w:t>の</w:t>
            </w:r>
            <w:r w:rsidRPr="00217B08">
              <w:rPr>
                <w:rFonts w:ascii="Meiryo UI" w:eastAsia="Meiryo UI" w:hAnsi="Meiryo UI" w:cs="Meiryo UI" w:hint="eastAsia"/>
                <w:sz w:val="20"/>
                <w:szCs w:val="20"/>
              </w:rPr>
              <w:t>策定</w:t>
            </w:r>
          </w:p>
          <w:p w:rsidR="008E3F31" w:rsidRPr="00217B08" w:rsidRDefault="008E3F31" w:rsidP="00907329">
            <w:pPr>
              <w:spacing w:line="280" w:lineRule="exact"/>
              <w:ind w:firstLineChars="100" w:firstLine="200"/>
              <w:rPr>
                <w:rFonts w:ascii="Meiryo UI" w:eastAsia="Meiryo UI" w:hAnsi="Meiryo UI" w:cs="Meiryo UI"/>
                <w:sz w:val="20"/>
                <w:szCs w:val="20"/>
              </w:rPr>
            </w:pPr>
            <w:r w:rsidRPr="00217B08">
              <w:rPr>
                <w:rFonts w:ascii="Meiryo UI" w:eastAsia="Meiryo UI" w:hAnsi="Meiryo UI" w:cs="Meiryo UI" w:hint="eastAsia"/>
                <w:sz w:val="20"/>
                <w:szCs w:val="20"/>
              </w:rPr>
              <w:t>７～８月：中期目標等を評価委員会へ意見聴取</w:t>
            </w:r>
          </w:p>
          <w:p w:rsidR="008E3F31" w:rsidRPr="00217B08" w:rsidRDefault="008E3F31" w:rsidP="00907329">
            <w:pPr>
              <w:spacing w:line="280" w:lineRule="exact"/>
              <w:ind w:firstLineChars="100" w:firstLine="200"/>
              <w:rPr>
                <w:rFonts w:ascii="Meiryo UI" w:eastAsia="Meiryo UI" w:hAnsi="Meiryo UI" w:cs="Meiryo UI"/>
                <w:sz w:val="20"/>
                <w:szCs w:val="20"/>
              </w:rPr>
            </w:pPr>
            <w:r w:rsidRPr="00217B08">
              <w:rPr>
                <w:rFonts w:ascii="Meiryo UI" w:eastAsia="Meiryo UI" w:hAnsi="Meiryo UI" w:cs="Meiryo UI" w:hint="eastAsia"/>
                <w:sz w:val="20"/>
                <w:szCs w:val="20"/>
              </w:rPr>
              <w:t>９月：９月議会議案提出</w:t>
            </w:r>
          </w:p>
          <w:p w:rsidR="008E3F31" w:rsidRPr="00217B08" w:rsidRDefault="008E3F31" w:rsidP="00907329">
            <w:pPr>
              <w:spacing w:line="280" w:lineRule="exact"/>
              <w:ind w:firstLineChars="100" w:firstLine="200"/>
              <w:rPr>
                <w:rFonts w:ascii="Meiryo UI" w:eastAsia="Meiryo UI" w:hAnsi="Meiryo UI" w:cs="Meiryo UI"/>
                <w:sz w:val="20"/>
                <w:szCs w:val="20"/>
              </w:rPr>
            </w:pPr>
            <w:r w:rsidRPr="00217B08">
              <w:rPr>
                <w:rFonts w:ascii="Meiryo UI" w:eastAsia="Meiryo UI" w:hAnsi="Meiryo UI" w:cs="Meiryo UI" w:hint="eastAsia"/>
                <w:sz w:val="20"/>
                <w:szCs w:val="20"/>
              </w:rPr>
              <w:t>12月：中期計画策定</w:t>
            </w:r>
            <w:r w:rsidR="000174E8">
              <w:rPr>
                <w:rFonts w:ascii="Meiryo UI" w:eastAsia="Meiryo UI" w:hAnsi="Meiryo UI" w:cs="Meiryo UI" w:hint="eastAsia"/>
                <w:sz w:val="20"/>
                <w:szCs w:val="20"/>
              </w:rPr>
              <w:t>（環農水研）</w:t>
            </w:r>
          </w:p>
          <w:p w:rsidR="008E3F31" w:rsidRPr="00F047C0" w:rsidRDefault="008E3F31" w:rsidP="00907329">
            <w:pPr>
              <w:spacing w:line="280" w:lineRule="exact"/>
              <w:rPr>
                <w:rFonts w:ascii="Meiryo UI" w:eastAsia="Meiryo UI" w:hAnsi="Meiryo UI" w:cs="Meiryo UI"/>
                <w:sz w:val="20"/>
                <w:szCs w:val="20"/>
              </w:rPr>
            </w:pPr>
            <w:r>
              <w:rPr>
                <w:rFonts w:ascii="Meiryo UI" w:eastAsia="Meiryo UI" w:hAnsi="Meiryo UI" w:cs="Meiryo UI" w:hint="eastAsia"/>
                <w:sz w:val="20"/>
                <w:szCs w:val="20"/>
              </w:rPr>
              <w:t>◇環農水</w:t>
            </w:r>
            <w:r w:rsidRPr="00F047C0">
              <w:rPr>
                <w:rFonts w:ascii="Meiryo UI" w:eastAsia="Meiryo UI" w:hAnsi="Meiryo UI" w:cs="Meiryo UI" w:hint="eastAsia"/>
                <w:sz w:val="20"/>
                <w:szCs w:val="20"/>
              </w:rPr>
              <w:t>研が行うブドウ研究拠点を中心とした取組み</w:t>
            </w:r>
          </w:p>
          <w:p w:rsidR="008E3F31" w:rsidRDefault="008E3F31" w:rsidP="00907329">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４</w:t>
            </w:r>
            <w:r w:rsidRPr="00F047C0">
              <w:rPr>
                <w:rFonts w:ascii="Meiryo UI" w:eastAsia="Meiryo UI" w:hAnsi="Meiryo UI" w:cs="Meiryo UI" w:hint="eastAsia"/>
                <w:sz w:val="20"/>
                <w:szCs w:val="20"/>
              </w:rPr>
              <w:t>月</w:t>
            </w:r>
            <w:r>
              <w:rPr>
                <w:rFonts w:ascii="Meiryo UI" w:eastAsia="Meiryo UI" w:hAnsi="Meiryo UI" w:cs="Meiryo UI" w:hint="eastAsia"/>
                <w:sz w:val="20"/>
                <w:szCs w:val="20"/>
              </w:rPr>
              <w:t>～：デラウェアワインの醸造試験</w:t>
            </w:r>
          </w:p>
          <w:p w:rsidR="008E3F31" w:rsidRDefault="008E3F31" w:rsidP="00907329">
            <w:pPr>
              <w:spacing w:line="280" w:lineRule="exact"/>
              <w:ind w:firstLineChars="500" w:firstLine="1000"/>
              <w:rPr>
                <w:rFonts w:ascii="Meiryo UI" w:eastAsia="Meiryo UI" w:hAnsi="Meiryo UI" w:cs="Meiryo UI"/>
                <w:sz w:val="20"/>
                <w:szCs w:val="20"/>
              </w:rPr>
            </w:pPr>
            <w:r w:rsidRPr="00F047C0">
              <w:rPr>
                <w:rFonts w:ascii="Meiryo UI" w:eastAsia="Meiryo UI" w:hAnsi="Meiryo UI" w:cs="Meiryo UI" w:hint="eastAsia"/>
                <w:sz w:val="20"/>
                <w:szCs w:val="20"/>
              </w:rPr>
              <w:t>ワイナリー</w:t>
            </w:r>
            <w:r>
              <w:rPr>
                <w:rFonts w:ascii="Meiryo UI" w:eastAsia="Meiryo UI" w:hAnsi="Meiryo UI" w:cs="Meiryo UI" w:hint="eastAsia"/>
                <w:sz w:val="20"/>
                <w:szCs w:val="20"/>
              </w:rPr>
              <w:t>の土壌調査・解析</w:t>
            </w:r>
          </w:p>
          <w:p w:rsidR="008E3F31" w:rsidRDefault="008E3F31" w:rsidP="00907329">
            <w:pPr>
              <w:spacing w:line="280" w:lineRule="exact"/>
              <w:ind w:firstLineChars="500" w:firstLine="1000"/>
              <w:rPr>
                <w:rFonts w:ascii="Meiryo UI" w:eastAsia="Meiryo UI" w:hAnsi="Meiryo UI" w:cs="Meiryo UI"/>
                <w:sz w:val="20"/>
                <w:szCs w:val="20"/>
              </w:rPr>
            </w:pPr>
            <w:r>
              <w:rPr>
                <w:rFonts w:ascii="Meiryo UI" w:eastAsia="Meiryo UI" w:hAnsi="Meiryo UI" w:cs="Meiryo UI" w:hint="eastAsia"/>
                <w:sz w:val="20"/>
                <w:szCs w:val="20"/>
              </w:rPr>
              <w:t>省力生産試験・育成系統調査</w:t>
            </w:r>
          </w:p>
          <w:p w:rsidR="008E3F31" w:rsidRDefault="008E3F31" w:rsidP="00907329">
            <w:pPr>
              <w:spacing w:line="280" w:lineRule="exact"/>
              <w:ind w:firstLineChars="500" w:firstLine="1000"/>
              <w:rPr>
                <w:rFonts w:ascii="Meiryo UI" w:eastAsia="Meiryo UI" w:hAnsi="Meiryo UI" w:cs="Meiryo UI"/>
                <w:sz w:val="20"/>
                <w:szCs w:val="20"/>
              </w:rPr>
            </w:pPr>
            <w:r>
              <w:rPr>
                <w:rFonts w:ascii="Meiryo UI" w:eastAsia="Meiryo UI" w:hAnsi="Meiryo UI" w:cs="Meiryo UI" w:hint="eastAsia"/>
                <w:sz w:val="20"/>
                <w:szCs w:val="20"/>
              </w:rPr>
              <w:t>醸造ワインの分析技術支援</w:t>
            </w:r>
          </w:p>
          <w:p w:rsidR="008E3F31" w:rsidRPr="00F4709E" w:rsidRDefault="008E3F31" w:rsidP="00907329">
            <w:pPr>
              <w:spacing w:line="280" w:lineRule="exact"/>
              <w:ind w:firstLineChars="500" w:firstLine="1000"/>
              <w:rPr>
                <w:rFonts w:ascii="Meiryo UI" w:eastAsia="Meiryo UI" w:hAnsi="Meiryo UI" w:cs="Meiryo UI"/>
                <w:sz w:val="20"/>
                <w:szCs w:val="20"/>
              </w:rPr>
            </w:pPr>
            <w:r w:rsidRPr="00A67BD9">
              <w:rPr>
                <w:rFonts w:ascii="Meiryo UI" w:eastAsia="Meiryo UI" w:hAnsi="Meiryo UI" w:cs="Meiryo UI" w:hint="eastAsia"/>
                <w:sz w:val="20"/>
                <w:szCs w:val="20"/>
              </w:rPr>
              <w:t>ワイナリー・農家等の事業者の人材育成</w:t>
            </w:r>
          </w:p>
          <w:p w:rsidR="008E3F31" w:rsidRDefault="008E3F31" w:rsidP="00907329">
            <w:pPr>
              <w:spacing w:line="28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5月</w:t>
            </w:r>
            <w:r w:rsidRPr="00F047C0">
              <w:rPr>
                <w:rFonts w:ascii="Meiryo UI" w:eastAsia="Meiryo UI" w:hAnsi="Meiryo UI" w:cs="Meiryo UI" w:hint="eastAsia"/>
                <w:sz w:val="20"/>
                <w:szCs w:val="20"/>
              </w:rPr>
              <w:t>：</w:t>
            </w:r>
            <w:r>
              <w:rPr>
                <w:rFonts w:ascii="Meiryo UI" w:eastAsia="Meiryo UI" w:hAnsi="Meiryo UI" w:cs="Meiryo UI" w:hint="eastAsia"/>
                <w:sz w:val="20"/>
                <w:szCs w:val="20"/>
              </w:rPr>
              <w:t>大阪ぶどうネットワーク会議開催</w:t>
            </w:r>
          </w:p>
          <w:p w:rsidR="008E3F31" w:rsidRPr="00DB6DB0" w:rsidRDefault="008E3F31" w:rsidP="008E3F31">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◇アメリカミズアブを活用した昆虫機能を利用した取組み</w:t>
            </w:r>
          </w:p>
          <w:p w:rsidR="008E3F31" w:rsidRDefault="008E3F31" w:rsidP="00907329">
            <w:pPr>
              <w:spacing w:line="280" w:lineRule="exact"/>
              <w:ind w:firstLineChars="100" w:firstLine="200"/>
              <w:rPr>
                <w:rFonts w:ascii="Meiryo UI" w:eastAsia="Meiryo UI" w:hAnsi="Meiryo UI" w:cs="Meiryo UI"/>
                <w:color w:val="FF0000"/>
                <w:sz w:val="20"/>
                <w:szCs w:val="20"/>
              </w:rPr>
            </w:pPr>
            <w:r w:rsidRPr="00DB6DB0">
              <w:rPr>
                <w:rFonts w:ascii="Meiryo UI" w:eastAsia="Meiryo UI" w:hAnsi="Meiryo UI" w:cs="Meiryo UI" w:hint="eastAsia"/>
                <w:sz w:val="20"/>
                <w:szCs w:val="20"/>
              </w:rPr>
              <w:t>４月～：アメリカミズアブの繁殖技術改良等の研究</w:t>
            </w:r>
          </w:p>
          <w:p w:rsidR="00552CF8" w:rsidRPr="00A82C32" w:rsidRDefault="00552CF8" w:rsidP="00A82C32">
            <w:pPr>
              <w:spacing w:line="280" w:lineRule="exact"/>
              <w:ind w:firstLineChars="100" w:firstLine="200"/>
              <w:rPr>
                <w:rFonts w:ascii="Meiryo UI" w:eastAsia="Meiryo UI" w:hAnsi="Meiryo UI" w:cs="Meiryo UI"/>
                <w:color w:val="000000" w:themeColor="text1"/>
                <w:sz w:val="20"/>
                <w:szCs w:val="20"/>
              </w:rPr>
            </w:pPr>
          </w:p>
        </w:tc>
        <w:tc>
          <w:tcPr>
            <w:tcW w:w="396" w:type="dxa"/>
            <w:tcBorders>
              <w:left w:val="dashed" w:sz="4" w:space="0" w:color="auto"/>
              <w:bottom w:val="single" w:sz="4" w:space="0" w:color="auto"/>
              <w:right w:val="dashed" w:sz="4" w:space="0" w:color="auto"/>
              <w:tr2bl w:val="nil"/>
            </w:tcBorders>
            <w:shd w:val="clear" w:color="auto" w:fill="auto"/>
            <w:vAlign w:val="center"/>
          </w:tcPr>
          <w:p w:rsidR="00552CF8" w:rsidRPr="00E739BE" w:rsidRDefault="00552CF8" w:rsidP="004C1AFE">
            <w:pPr>
              <w:spacing w:line="280" w:lineRule="exact"/>
              <w:jc w:val="center"/>
              <w:rPr>
                <w:rFonts w:ascii="Meiryo UI" w:eastAsia="Meiryo UI" w:hAnsi="Meiryo UI" w:cs="Meiryo UI"/>
                <w:sz w:val="20"/>
                <w:szCs w:val="20"/>
              </w:rPr>
            </w:pPr>
            <w:r w:rsidRPr="00E739BE">
              <w:rPr>
                <w:rFonts w:ascii="Meiryo UI" w:eastAsia="Meiryo UI" w:hAnsi="Meiryo UI" w:cs="Meiryo UI" w:hint="eastAsia"/>
                <w:b/>
                <w:color w:val="000000" w:themeColor="text1"/>
                <w:sz w:val="18"/>
                <w:szCs w:val="18"/>
              </w:rPr>
              <w:t>▷</w:t>
            </w:r>
          </w:p>
        </w:tc>
        <w:tc>
          <w:tcPr>
            <w:tcW w:w="4894" w:type="dxa"/>
            <w:tcBorders>
              <w:left w:val="dashed" w:sz="4" w:space="0" w:color="auto"/>
              <w:bottom w:val="single" w:sz="4" w:space="0" w:color="auto"/>
              <w:tr2bl w:val="nil"/>
            </w:tcBorders>
          </w:tcPr>
          <w:p w:rsidR="00552CF8" w:rsidRDefault="00552CF8" w:rsidP="004C1AFE">
            <w:pPr>
              <w:spacing w:line="280" w:lineRule="exact"/>
              <w:rPr>
                <w:rFonts w:ascii="Meiryo UI" w:eastAsia="Meiryo UI" w:hAnsi="Meiryo UI" w:cs="Meiryo UI"/>
                <w:sz w:val="20"/>
                <w:szCs w:val="20"/>
                <w:bdr w:val="single" w:sz="4" w:space="0" w:color="auto"/>
              </w:rPr>
            </w:pPr>
          </w:p>
          <w:p w:rsidR="008E3F31" w:rsidRPr="00E739BE" w:rsidRDefault="008E3F31" w:rsidP="008E3F31">
            <w:pPr>
              <w:spacing w:line="280" w:lineRule="exact"/>
              <w:rPr>
                <w:rFonts w:ascii="Meiryo UI" w:eastAsia="Meiryo UI" w:hAnsi="Meiryo UI" w:cs="Meiryo UI"/>
                <w:sz w:val="20"/>
                <w:szCs w:val="20"/>
              </w:rPr>
            </w:pPr>
            <w:r w:rsidRPr="00E739BE">
              <w:rPr>
                <w:rFonts w:ascii="Meiryo UI" w:eastAsia="Meiryo UI" w:hAnsi="Meiryo UI" w:cs="Meiryo UI" w:hint="eastAsia"/>
                <w:sz w:val="20"/>
                <w:szCs w:val="20"/>
                <w:bdr w:val="single" w:sz="4" w:space="0" w:color="auto"/>
              </w:rPr>
              <w:t>◇成果指標（アウトカム）</w:t>
            </w:r>
          </w:p>
          <w:p w:rsidR="008E3F31" w:rsidRDefault="008E3F31" w:rsidP="008E3F31">
            <w:pPr>
              <w:spacing w:line="280" w:lineRule="exact"/>
              <w:rPr>
                <w:rFonts w:ascii="Meiryo UI" w:eastAsia="Meiryo UI" w:hAnsi="Meiryo UI" w:cs="Meiryo UI"/>
                <w:sz w:val="20"/>
                <w:szCs w:val="20"/>
              </w:rPr>
            </w:pPr>
            <w:r w:rsidRPr="00F047C0">
              <w:rPr>
                <w:rFonts w:ascii="Meiryo UI" w:eastAsia="Meiryo UI" w:hAnsi="Meiryo UI" w:cs="Meiryo UI" w:hint="eastAsia"/>
                <w:sz w:val="20"/>
                <w:szCs w:val="20"/>
              </w:rPr>
              <w:t>（定性的な目標）</w:t>
            </w:r>
          </w:p>
          <w:p w:rsidR="008E3F31" w:rsidRDefault="008E3F31" w:rsidP="008E3F31">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Pr="004348F4">
              <w:rPr>
                <w:rFonts w:ascii="Meiryo UI" w:eastAsia="Meiryo UI" w:hAnsi="Meiryo UI" w:cs="Meiryo UI" w:hint="eastAsia"/>
                <w:sz w:val="20"/>
                <w:szCs w:val="20"/>
              </w:rPr>
              <w:t>事業者に対する技術支援や知見の提供、行政に対する技術支援、地域</w:t>
            </w:r>
            <w:r>
              <w:rPr>
                <w:rFonts w:ascii="Meiryo UI" w:eastAsia="Meiryo UI" w:hAnsi="Meiryo UI" w:cs="Meiryo UI" w:hint="eastAsia"/>
                <w:sz w:val="20"/>
                <w:szCs w:val="20"/>
              </w:rPr>
              <w:t>社会</w:t>
            </w:r>
            <w:r w:rsidRPr="004348F4">
              <w:rPr>
                <w:rFonts w:ascii="Meiryo UI" w:eastAsia="Meiryo UI" w:hAnsi="Meiryo UI" w:cs="Meiryo UI" w:hint="eastAsia"/>
                <w:sz w:val="20"/>
                <w:szCs w:val="20"/>
              </w:rPr>
              <w:t>への貢献等</w:t>
            </w:r>
            <w:r>
              <w:rPr>
                <w:rFonts w:ascii="Meiryo UI" w:eastAsia="Meiryo UI" w:hAnsi="Meiryo UI" w:cs="Meiryo UI" w:hint="eastAsia"/>
                <w:sz w:val="20"/>
                <w:szCs w:val="20"/>
              </w:rPr>
              <w:t>、環農水研の機能強化</w:t>
            </w:r>
            <w:r w:rsidRPr="004348F4">
              <w:rPr>
                <w:rFonts w:ascii="Meiryo UI" w:eastAsia="Meiryo UI" w:hAnsi="Meiryo UI" w:cs="Meiryo UI" w:hint="eastAsia"/>
                <w:sz w:val="20"/>
                <w:szCs w:val="20"/>
              </w:rPr>
              <w:t>。</w:t>
            </w:r>
          </w:p>
          <w:p w:rsidR="00345FB4" w:rsidRDefault="008E3F31" w:rsidP="008E3F31">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w:t>
            </w:r>
            <w:r w:rsidRPr="004348F4">
              <w:rPr>
                <w:rFonts w:ascii="Meiryo UI" w:eastAsia="Meiryo UI" w:hAnsi="Meiryo UI" w:cs="Meiryo UI" w:hint="eastAsia"/>
                <w:sz w:val="20"/>
                <w:szCs w:val="20"/>
              </w:rPr>
              <w:t>第３期中期目標</w:t>
            </w:r>
            <w:r w:rsidR="000174E8">
              <w:rPr>
                <w:rFonts w:ascii="Meiryo UI" w:eastAsia="Meiryo UI" w:hAnsi="Meiryo UI" w:cs="Meiryo UI" w:hint="eastAsia"/>
                <w:sz w:val="20"/>
                <w:szCs w:val="20"/>
              </w:rPr>
              <w:t>を策定</w:t>
            </w:r>
            <w:r w:rsidR="00345FB4">
              <w:rPr>
                <w:rFonts w:ascii="Meiryo UI" w:eastAsia="Meiryo UI" w:hAnsi="Meiryo UI" w:cs="Meiryo UI" w:hint="eastAsia"/>
                <w:sz w:val="20"/>
                <w:szCs w:val="20"/>
              </w:rPr>
              <w:t>。</w:t>
            </w:r>
          </w:p>
          <w:p w:rsidR="008E3F31" w:rsidRDefault="00345FB4" w:rsidP="008E3F31">
            <w:pPr>
              <w:spacing w:line="280" w:lineRule="exact"/>
              <w:ind w:left="132" w:hangingChars="66" w:hanging="132"/>
              <w:rPr>
                <w:rFonts w:ascii="Meiryo UI" w:eastAsia="Meiryo UI" w:hAnsi="Meiryo UI" w:cs="Meiryo UI"/>
                <w:sz w:val="20"/>
                <w:szCs w:val="20"/>
              </w:rPr>
            </w:pPr>
            <w:r>
              <w:rPr>
                <w:rFonts w:ascii="Meiryo UI" w:eastAsia="Meiryo UI" w:hAnsi="Meiryo UI" w:cs="Meiryo UI" w:hint="eastAsia"/>
                <w:sz w:val="20"/>
                <w:szCs w:val="20"/>
              </w:rPr>
              <w:t>・環農水研における中期計画策定に係る</w:t>
            </w:r>
            <w:r w:rsidR="000174E8">
              <w:rPr>
                <w:rFonts w:ascii="Meiryo UI" w:eastAsia="Meiryo UI" w:hAnsi="Meiryo UI" w:cs="Meiryo UI" w:hint="eastAsia"/>
                <w:sz w:val="20"/>
                <w:szCs w:val="20"/>
              </w:rPr>
              <w:t>支援</w:t>
            </w:r>
            <w:r w:rsidR="008E3F31">
              <w:rPr>
                <w:rFonts w:ascii="Meiryo UI" w:eastAsia="Meiryo UI" w:hAnsi="Meiryo UI" w:cs="Meiryo UI" w:hint="eastAsia"/>
                <w:sz w:val="20"/>
                <w:szCs w:val="20"/>
              </w:rPr>
              <w:t>。</w:t>
            </w:r>
          </w:p>
          <w:p w:rsidR="008E3F31" w:rsidRDefault="008E3F31" w:rsidP="008E3F31">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・ブドウ研究拠点を中心としたワイン産業の振興とぶどう産地の活性化。</w:t>
            </w:r>
          </w:p>
          <w:p w:rsidR="008E3F31" w:rsidRPr="00DB6DB0" w:rsidRDefault="00771679" w:rsidP="008E3F31">
            <w:pPr>
              <w:spacing w:line="280" w:lineRule="exact"/>
              <w:ind w:left="100" w:hangingChars="50" w:hanging="100"/>
              <w:rPr>
                <w:rFonts w:ascii="Meiryo UI" w:eastAsia="Meiryo UI" w:hAnsi="Meiryo UI" w:cs="Meiryo UI"/>
                <w:sz w:val="20"/>
                <w:szCs w:val="20"/>
              </w:rPr>
            </w:pPr>
            <w:r>
              <w:rPr>
                <w:rFonts w:ascii="Meiryo UI" w:eastAsia="Meiryo UI" w:hAnsi="Meiryo UI" w:cs="Meiryo UI" w:hint="eastAsia"/>
                <w:sz w:val="20"/>
                <w:szCs w:val="20"/>
              </w:rPr>
              <w:t>・</w:t>
            </w:r>
            <w:r w:rsidR="008E3F31" w:rsidRPr="00217B08">
              <w:rPr>
                <w:rFonts w:ascii="Meiryo UI" w:eastAsia="Meiryo UI" w:hAnsi="Meiryo UI" w:cs="Meiryo UI" w:hint="eastAsia"/>
                <w:sz w:val="20"/>
                <w:szCs w:val="20"/>
              </w:rPr>
              <w:t>新た</w:t>
            </w:r>
            <w:r w:rsidR="008E3F31" w:rsidRPr="00DB6DB0">
              <w:rPr>
                <w:rFonts w:ascii="Meiryo UI" w:eastAsia="Meiryo UI" w:hAnsi="Meiryo UI" w:cs="Meiryo UI" w:hint="eastAsia"/>
                <w:sz w:val="20"/>
                <w:szCs w:val="20"/>
              </w:rPr>
              <w:t>な未利用資源活用</w:t>
            </w:r>
            <w:r w:rsidRPr="00DB6DB0">
              <w:rPr>
                <w:rFonts w:ascii="Meiryo UI" w:eastAsia="Meiryo UI" w:hAnsi="Meiryo UI" w:cs="Meiryo UI" w:hint="eastAsia"/>
                <w:sz w:val="20"/>
                <w:szCs w:val="20"/>
              </w:rPr>
              <w:t>（アメリカミズアブ）</w:t>
            </w:r>
            <w:r w:rsidR="008E3F31" w:rsidRPr="00DB6DB0">
              <w:rPr>
                <w:rFonts w:ascii="Meiryo UI" w:eastAsia="Meiryo UI" w:hAnsi="Meiryo UI" w:cs="Meiryo UI" w:hint="eastAsia"/>
                <w:sz w:val="20"/>
                <w:szCs w:val="20"/>
              </w:rPr>
              <w:t>の推進。</w:t>
            </w:r>
          </w:p>
          <w:p w:rsidR="008E3F31" w:rsidRPr="00DB6DB0" w:rsidRDefault="008E3F31" w:rsidP="008E3F31">
            <w:pPr>
              <w:spacing w:line="280" w:lineRule="exact"/>
              <w:rPr>
                <w:rFonts w:ascii="Meiryo UI" w:eastAsia="Meiryo UI" w:hAnsi="Meiryo UI" w:cs="Meiryo UI"/>
                <w:sz w:val="20"/>
                <w:szCs w:val="20"/>
              </w:rPr>
            </w:pPr>
          </w:p>
          <w:p w:rsidR="008E3F31" w:rsidRPr="00DB6DB0" w:rsidRDefault="008E3F31" w:rsidP="008E3F31">
            <w:pPr>
              <w:spacing w:line="280" w:lineRule="exact"/>
              <w:ind w:left="32" w:hangingChars="16" w:hanging="32"/>
              <w:rPr>
                <w:rFonts w:ascii="Meiryo UI" w:eastAsia="Meiryo UI" w:hAnsi="Meiryo UI" w:cs="Meiryo UI"/>
                <w:sz w:val="20"/>
                <w:szCs w:val="20"/>
              </w:rPr>
            </w:pPr>
            <w:r w:rsidRPr="00DB6DB0">
              <w:rPr>
                <w:rFonts w:ascii="Meiryo UI" w:eastAsia="Meiryo UI" w:hAnsi="Meiryo UI" w:cs="Meiryo UI" w:hint="eastAsia"/>
                <w:sz w:val="20"/>
                <w:szCs w:val="20"/>
              </w:rPr>
              <w:t>〔活動指標〕</w:t>
            </w:r>
          </w:p>
          <w:p w:rsidR="008E3F31" w:rsidRPr="00DB6DB0" w:rsidRDefault="008E3F31" w:rsidP="008E3F31">
            <w:pPr>
              <w:spacing w:line="280" w:lineRule="exact"/>
              <w:rPr>
                <w:rFonts w:ascii="Meiryo UI" w:eastAsia="Meiryo UI" w:hAnsi="Meiryo UI" w:cs="Meiryo UI"/>
                <w:sz w:val="20"/>
                <w:szCs w:val="20"/>
              </w:rPr>
            </w:pPr>
            <w:r w:rsidRPr="00DB6DB0">
              <w:rPr>
                <w:rFonts w:ascii="Meiryo UI" w:eastAsia="Meiryo UI" w:hAnsi="Meiryo UI" w:cs="Meiryo UI" w:hint="eastAsia"/>
                <w:sz w:val="20"/>
                <w:szCs w:val="20"/>
              </w:rPr>
              <w:t>・事業者等からの技術相談対応件数：400件以上/年</w:t>
            </w:r>
          </w:p>
          <w:p w:rsidR="008E3F31" w:rsidRDefault="008E3F31" w:rsidP="008E3F31">
            <w:pPr>
              <w:spacing w:line="280" w:lineRule="exact"/>
              <w:ind w:left="100" w:hangingChars="50" w:hanging="100"/>
              <w:rPr>
                <w:rFonts w:ascii="Meiryo UI" w:eastAsia="Meiryo UI" w:hAnsi="Meiryo UI" w:cs="Meiryo UI"/>
                <w:sz w:val="20"/>
                <w:szCs w:val="20"/>
              </w:rPr>
            </w:pPr>
            <w:r w:rsidRPr="00DB6DB0">
              <w:rPr>
                <w:rFonts w:ascii="Meiryo UI" w:eastAsia="Meiryo UI" w:hAnsi="Meiryo UI" w:cs="Meiryo UI" w:hint="eastAsia"/>
                <w:sz w:val="20"/>
                <w:szCs w:val="20"/>
              </w:rPr>
              <w:t>・ブドウ研究拠点施設を中心として、関係機関（生産者</w:t>
            </w:r>
            <w:r>
              <w:rPr>
                <w:rFonts w:ascii="Meiryo UI" w:eastAsia="Meiryo UI" w:hAnsi="Meiryo UI" w:cs="Meiryo UI" w:hint="eastAsia"/>
                <w:sz w:val="20"/>
                <w:szCs w:val="20"/>
              </w:rPr>
              <w:t>、ワイナリー</w:t>
            </w:r>
            <w:r w:rsidRPr="00217B08">
              <w:rPr>
                <w:rFonts w:ascii="Meiryo UI" w:eastAsia="Meiryo UI" w:hAnsi="Meiryo UI" w:cs="Meiryo UI" w:hint="eastAsia"/>
                <w:sz w:val="20"/>
                <w:szCs w:val="20"/>
              </w:rPr>
              <w:t>、市町等）</w:t>
            </w:r>
            <w:r>
              <w:rPr>
                <w:rFonts w:ascii="Meiryo UI" w:eastAsia="Meiryo UI" w:hAnsi="Meiryo UI" w:cs="Meiryo UI" w:hint="eastAsia"/>
                <w:sz w:val="20"/>
                <w:szCs w:val="20"/>
              </w:rPr>
              <w:t>との調整や産地の活性化に向けた研究の推進。</w:t>
            </w:r>
          </w:p>
          <w:p w:rsidR="008E3F31" w:rsidRDefault="008E3F31" w:rsidP="008E3F31">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・受　託　研　究：1</w:t>
            </w:r>
            <w:r>
              <w:rPr>
                <w:rFonts w:ascii="Meiryo UI" w:eastAsia="Meiryo UI" w:hAnsi="Meiryo UI" w:cs="Meiryo UI"/>
                <w:sz w:val="20"/>
                <w:szCs w:val="20"/>
              </w:rPr>
              <w:t>,</w:t>
            </w:r>
            <w:r>
              <w:rPr>
                <w:rFonts w:ascii="Meiryo UI" w:eastAsia="Meiryo UI" w:hAnsi="Meiryo UI" w:cs="Meiryo UI" w:hint="eastAsia"/>
                <w:sz w:val="20"/>
                <w:szCs w:val="20"/>
              </w:rPr>
              <w:t>000千円以上/年</w:t>
            </w:r>
          </w:p>
          <w:p w:rsidR="008E3F31" w:rsidRDefault="008E3F31" w:rsidP="008E3F31">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・簡易受託研究：  140千円以上/年</w:t>
            </w:r>
          </w:p>
          <w:p w:rsidR="00771679" w:rsidRPr="00771679" w:rsidRDefault="00771679" w:rsidP="00621588">
            <w:pPr>
              <w:spacing w:line="280" w:lineRule="exact"/>
              <w:ind w:leftChars="182" w:left="494" w:hangingChars="47" w:hanging="94"/>
              <w:rPr>
                <w:rFonts w:ascii="Meiryo UI" w:eastAsia="Meiryo UI" w:hAnsi="Meiryo UI" w:cs="Meiryo UI"/>
                <w:sz w:val="20"/>
                <w:szCs w:val="20"/>
              </w:rPr>
            </w:pPr>
          </w:p>
        </w:tc>
        <w:tc>
          <w:tcPr>
            <w:tcW w:w="396" w:type="dxa"/>
            <w:tcBorders>
              <w:bottom w:val="single" w:sz="4" w:space="0" w:color="auto"/>
              <w:tr2bl w:val="nil"/>
            </w:tcBorders>
            <w:shd w:val="clear" w:color="auto" w:fill="auto"/>
            <w:vAlign w:val="center"/>
          </w:tcPr>
          <w:p w:rsidR="00552CF8" w:rsidRPr="00E739BE" w:rsidRDefault="00552CF8" w:rsidP="004C1AFE">
            <w:pPr>
              <w:spacing w:line="280" w:lineRule="exact"/>
              <w:jc w:val="center"/>
              <w:rPr>
                <w:rFonts w:ascii="Meiryo UI" w:eastAsia="Meiryo UI" w:hAnsi="Meiryo UI" w:cs="Meiryo UI"/>
                <w:sz w:val="20"/>
                <w:szCs w:val="20"/>
              </w:rPr>
            </w:pPr>
            <w:r w:rsidRPr="00E739BE">
              <w:rPr>
                <w:rFonts w:ascii="Meiryo UI" w:eastAsia="Meiryo UI" w:hAnsi="Meiryo UI" w:cs="Meiryo UI" w:hint="eastAsia"/>
                <w:b/>
                <w:sz w:val="18"/>
                <w:szCs w:val="18"/>
              </w:rPr>
              <w:t>▶</w:t>
            </w:r>
          </w:p>
        </w:tc>
        <w:tc>
          <w:tcPr>
            <w:tcW w:w="4856" w:type="dxa"/>
            <w:gridSpan w:val="2"/>
            <w:tcBorders>
              <w:bottom w:val="single" w:sz="4" w:space="0" w:color="auto"/>
              <w:tr2bl w:val="single" w:sz="4" w:space="0" w:color="auto"/>
            </w:tcBorders>
            <w:shd w:val="clear" w:color="auto" w:fill="F2DBDB" w:themeFill="accent2" w:themeFillTint="33"/>
          </w:tcPr>
          <w:p w:rsidR="00552CF8" w:rsidRPr="00557A96" w:rsidRDefault="00D10DB9" w:rsidP="004C1AFE">
            <w:pPr>
              <w:spacing w:line="280" w:lineRule="exact"/>
              <w:ind w:left="102" w:hangingChars="51" w:hanging="102"/>
              <w:rPr>
                <w:rFonts w:ascii="Meiryo UI" w:eastAsia="Meiryo UI" w:hAnsi="Meiryo UI" w:cs="Meiryo UI"/>
                <w:spacing w:val="-4"/>
                <w:sz w:val="20"/>
                <w:szCs w:val="20"/>
              </w:rPr>
            </w:pPr>
            <w:r w:rsidRPr="00BA6A84">
              <w:rPr>
                <w:rFonts w:ascii="Meiryo UI" w:eastAsia="Meiryo UI" w:hAnsi="Meiryo UI" w:cs="Meiryo UI"/>
                <w:noProof/>
                <w:sz w:val="20"/>
                <w:szCs w:val="20"/>
              </w:rPr>
              <mc:AlternateContent>
                <mc:Choice Requires="wps">
                  <w:drawing>
                    <wp:anchor distT="0" distB="0" distL="114300" distR="114300" simplePos="0" relativeHeight="251669504" behindDoc="0" locked="0" layoutInCell="1" allowOverlap="1" wp14:anchorId="6F24F3ED" wp14:editId="77AEAFB9">
                      <wp:simplePos x="0" y="0"/>
                      <wp:positionH relativeFrom="column">
                        <wp:posOffset>831850</wp:posOffset>
                      </wp:positionH>
                      <wp:positionV relativeFrom="paragraph">
                        <wp:posOffset>1328420</wp:posOffset>
                      </wp:positionV>
                      <wp:extent cx="158115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666750"/>
                              </a:xfrm>
                              <a:prstGeom prst="rect">
                                <a:avLst/>
                              </a:prstGeom>
                              <a:solidFill>
                                <a:srgbClr val="9BBB59">
                                  <a:lumMod val="40000"/>
                                  <a:lumOff val="60000"/>
                                </a:srgbClr>
                              </a:solidFill>
                              <a:ln w="15875" cap="flat" cmpd="sng" algn="ctr">
                                <a:solidFill>
                                  <a:srgbClr val="9BBB59">
                                    <a:lumMod val="75000"/>
                                  </a:srgbClr>
                                </a:solidFill>
                                <a:prstDash val="solid"/>
                              </a:ln>
                              <a:effectLst/>
                            </wps:spPr>
                            <wps:txb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r w:rsidRPr="00C85503">
                                    <w:rPr>
                                      <w:rFonts w:ascii="Meiryo UI" w:eastAsia="Meiryo UI" w:hAnsi="Meiryo UI" w:cs="Meiryo UI" w:hint="eastAsia"/>
                                      <w:b/>
                                      <w:color w:val="000000" w:themeColor="text1"/>
                                      <w:sz w:val="21"/>
                                      <w:szCs w:val="21"/>
                                    </w:rPr>
                                    <w:t>年度当初は空欄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4F3ED" id="正方形/長方形 5" o:spid="_x0000_s1031" style="position:absolute;left:0;text-align:left;margin-left:65.5pt;margin-top:104.6pt;width:124.5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" fillcolor="#d7e4bd" strokecolor="#77933c" strokeweight="1.25pt">
                      <v:textbox>
                        <w:txbxContent>
                          <w:p w:rsidR="00D10DB9" w:rsidRPr="00C85503" w:rsidRDefault="00D10DB9" w:rsidP="00D10DB9">
                            <w:pPr>
                              <w:spacing w:line="300" w:lineRule="exact"/>
                              <w:jc w:val="center"/>
                              <w:rPr>
                                <w:rFonts w:ascii="Meiryo UI" w:eastAsia="Meiryo UI" w:hAnsi="Meiryo UI" w:cs="Meiryo UI"/>
                                <w:b/>
                                <w:color w:val="000000" w:themeColor="text1"/>
                                <w:sz w:val="21"/>
                                <w:szCs w:val="21"/>
                              </w:rPr>
                            </w:pPr>
                            <w:bookmarkStart w:id="1" w:name="_GoBack"/>
                            <w:r w:rsidRPr="00C85503">
                              <w:rPr>
                                <w:rFonts w:ascii="Meiryo UI" w:eastAsia="Meiryo UI" w:hAnsi="Meiryo UI" w:cs="Meiryo UI" w:hint="eastAsia"/>
                                <w:b/>
                                <w:color w:val="000000" w:themeColor="text1"/>
                                <w:sz w:val="21"/>
                                <w:szCs w:val="21"/>
                              </w:rPr>
                              <w:t>年度当初は空欄</w:t>
                            </w:r>
                            <w:bookmarkEnd w:id="1"/>
                          </w:p>
                        </w:txbxContent>
                      </v:textbox>
                    </v:rect>
                  </w:pict>
                </mc:Fallback>
              </mc:AlternateContent>
            </w:r>
          </w:p>
        </w:tc>
      </w:tr>
    </w:tbl>
    <w:p w:rsidR="00C77FF5" w:rsidRPr="00E335DC" w:rsidRDefault="00C77FF5" w:rsidP="000D755F">
      <w:pPr>
        <w:widowControl/>
        <w:spacing w:line="280" w:lineRule="exact"/>
        <w:jc w:val="left"/>
        <w:rPr>
          <w:rFonts w:ascii="Meiryo UI" w:eastAsia="Meiryo UI" w:hAnsi="Meiryo UI" w:cs="Meiryo UI"/>
        </w:rPr>
      </w:pPr>
    </w:p>
    <w:sectPr w:rsidR="00C77FF5" w:rsidRPr="00E335DC" w:rsidSect="00053422">
      <w:headerReference w:type="default" r:id="rId7"/>
      <w:footerReference w:type="default" r:id="rId8"/>
      <w:pgSz w:w="16838" w:h="11906" w:orient="landscape" w:code="9"/>
      <w:pgMar w:top="964" w:right="431" w:bottom="567" w:left="567" w:header="851" w:footer="113"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8B" w:rsidRDefault="004B1D8B" w:rsidP="00E45A78">
      <w:r>
        <w:separator/>
      </w:r>
    </w:p>
  </w:endnote>
  <w:endnote w:type="continuationSeparator" w:id="0">
    <w:p w:rsidR="004B1D8B" w:rsidRDefault="004B1D8B" w:rsidP="00E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0041"/>
      <w:docPartObj>
        <w:docPartGallery w:val="Page Numbers (Bottom of Page)"/>
        <w:docPartUnique/>
      </w:docPartObj>
    </w:sdtPr>
    <w:sdtEndPr/>
    <w:sdtContent>
      <w:p w:rsidR="000A6AE2" w:rsidRDefault="000A6AE2">
        <w:pPr>
          <w:pStyle w:val="a6"/>
          <w:jc w:val="center"/>
        </w:pPr>
        <w:r>
          <w:fldChar w:fldCharType="begin"/>
        </w:r>
        <w:r>
          <w:instrText>PAGE   \* MERGEFORMAT</w:instrText>
        </w:r>
        <w:r>
          <w:fldChar w:fldCharType="separate"/>
        </w:r>
        <w:r w:rsidR="00697099" w:rsidRPr="00697099">
          <w:rPr>
            <w:noProof/>
            <w:lang w:val="ja-JP"/>
          </w:rPr>
          <w:t>1</w:t>
        </w:r>
        <w:r>
          <w:fldChar w:fldCharType="end"/>
        </w:r>
      </w:p>
    </w:sdtContent>
  </w:sdt>
  <w:p w:rsidR="000A6AE2" w:rsidRDefault="000A6A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8B" w:rsidRDefault="004B1D8B" w:rsidP="00E45A78">
      <w:r>
        <w:separator/>
      </w:r>
    </w:p>
  </w:footnote>
  <w:footnote w:type="continuationSeparator" w:id="0">
    <w:p w:rsidR="004B1D8B" w:rsidRDefault="004B1D8B" w:rsidP="00E4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E2" w:rsidRDefault="000A6AE2">
    <w:pPr>
      <w:pStyle w:val="a4"/>
    </w:pPr>
    <w:r>
      <w:rPr>
        <w:noProof/>
      </w:rPr>
      <mc:AlternateContent>
        <mc:Choice Requires="wps">
          <w:drawing>
            <wp:anchor distT="0" distB="0" distL="114300" distR="114300" simplePos="0" relativeHeight="251660288" behindDoc="0" locked="0" layoutInCell="1" allowOverlap="1" wp14:anchorId="0E4B5E02" wp14:editId="7C623123">
              <wp:simplePos x="0" y="0"/>
              <wp:positionH relativeFrom="column">
                <wp:posOffset>8650605</wp:posOffset>
              </wp:positionH>
              <wp:positionV relativeFrom="paragraph">
                <wp:posOffset>-368935</wp:posOffset>
              </wp:positionV>
              <wp:extent cx="120967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accent2"/>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0A6AE2" w:rsidRDefault="000A6AE2" w:rsidP="003C0E60">
                          <w:pPr>
                            <w:jc w:val="center"/>
                          </w:pPr>
                          <w:r>
                            <w:rPr>
                              <w:rFonts w:hint="eastAsia"/>
                            </w:rPr>
                            <w:t>環境農林水産部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B5E02" id="_x0000_t202" coordsize="21600,21600" o:spt="202" path="m,l,21600r21600,l21600,xe">
              <v:stroke joinstyle="miter"/>
              <v:path gradientshapeok="t" o:connecttype="rect"/>
            </v:shapetype>
            <v:shape id="テキスト ボックス 9" o:spid="_x0000_s1026" type="#_x0000_t202" style="position:absolute;left:0;text-align:left;margin-left:681.15pt;margin-top:-29.05pt;width:9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" fillcolor="#c0504d [3205]" strokecolor="#c00000" strokeweight=".5pt">
              <v:textbox>
                <w:txbxContent>
                  <w:p w:rsidR="000A6AE2" w:rsidRDefault="000A6AE2" w:rsidP="003C0E60">
                    <w:pPr>
                      <w:jc w:val="center"/>
                    </w:pPr>
                    <w:r>
                      <w:rPr>
                        <w:rFonts w:hint="eastAsia"/>
                      </w:rPr>
                      <w:t>環境農林水産部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0"/>
  <w:drawingGridVerticalSpacing w:val="29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75"/>
    <w:rsid w:val="00001B53"/>
    <w:rsid w:val="00010408"/>
    <w:rsid w:val="0001114D"/>
    <w:rsid w:val="000135A3"/>
    <w:rsid w:val="0001470C"/>
    <w:rsid w:val="00016946"/>
    <w:rsid w:val="000174E8"/>
    <w:rsid w:val="00022A33"/>
    <w:rsid w:val="00024530"/>
    <w:rsid w:val="000255B5"/>
    <w:rsid w:val="00035468"/>
    <w:rsid w:val="000453CB"/>
    <w:rsid w:val="00045CA7"/>
    <w:rsid w:val="0004671B"/>
    <w:rsid w:val="00046D5B"/>
    <w:rsid w:val="000518AA"/>
    <w:rsid w:val="00053422"/>
    <w:rsid w:val="00056056"/>
    <w:rsid w:val="00057052"/>
    <w:rsid w:val="00060520"/>
    <w:rsid w:val="000634A0"/>
    <w:rsid w:val="000715CC"/>
    <w:rsid w:val="00073D51"/>
    <w:rsid w:val="00080F12"/>
    <w:rsid w:val="00082653"/>
    <w:rsid w:val="00083D12"/>
    <w:rsid w:val="00086145"/>
    <w:rsid w:val="00086D18"/>
    <w:rsid w:val="0009047A"/>
    <w:rsid w:val="0009049D"/>
    <w:rsid w:val="00091C3E"/>
    <w:rsid w:val="0009208E"/>
    <w:rsid w:val="000933D8"/>
    <w:rsid w:val="000933FE"/>
    <w:rsid w:val="00096207"/>
    <w:rsid w:val="00096BEC"/>
    <w:rsid w:val="0009716A"/>
    <w:rsid w:val="000A31D3"/>
    <w:rsid w:val="000A6AE2"/>
    <w:rsid w:val="000A73FB"/>
    <w:rsid w:val="000A78FE"/>
    <w:rsid w:val="000B1864"/>
    <w:rsid w:val="000B5314"/>
    <w:rsid w:val="000B6777"/>
    <w:rsid w:val="000B709B"/>
    <w:rsid w:val="000C258B"/>
    <w:rsid w:val="000C53EB"/>
    <w:rsid w:val="000C63BF"/>
    <w:rsid w:val="000D06AC"/>
    <w:rsid w:val="000D272B"/>
    <w:rsid w:val="000D6F8A"/>
    <w:rsid w:val="000D755F"/>
    <w:rsid w:val="000E5C2C"/>
    <w:rsid w:val="000F25E2"/>
    <w:rsid w:val="000F7C12"/>
    <w:rsid w:val="001021E0"/>
    <w:rsid w:val="00104010"/>
    <w:rsid w:val="00110518"/>
    <w:rsid w:val="00112E2F"/>
    <w:rsid w:val="00123419"/>
    <w:rsid w:val="00125368"/>
    <w:rsid w:val="00126E4A"/>
    <w:rsid w:val="001307FB"/>
    <w:rsid w:val="00132AE7"/>
    <w:rsid w:val="001330F7"/>
    <w:rsid w:val="001352D0"/>
    <w:rsid w:val="00135F75"/>
    <w:rsid w:val="001451B9"/>
    <w:rsid w:val="00146A07"/>
    <w:rsid w:val="0015531D"/>
    <w:rsid w:val="00156DAE"/>
    <w:rsid w:val="001620DC"/>
    <w:rsid w:val="00162CFE"/>
    <w:rsid w:val="001702F0"/>
    <w:rsid w:val="00170CAB"/>
    <w:rsid w:val="00172B76"/>
    <w:rsid w:val="00181C50"/>
    <w:rsid w:val="001826AB"/>
    <w:rsid w:val="00185523"/>
    <w:rsid w:val="00185DD4"/>
    <w:rsid w:val="00192102"/>
    <w:rsid w:val="001941E5"/>
    <w:rsid w:val="00196D89"/>
    <w:rsid w:val="00197FC1"/>
    <w:rsid w:val="001A23DA"/>
    <w:rsid w:val="001A292C"/>
    <w:rsid w:val="001A4BE7"/>
    <w:rsid w:val="001A7EE8"/>
    <w:rsid w:val="001B790C"/>
    <w:rsid w:val="001C1105"/>
    <w:rsid w:val="001C1AF6"/>
    <w:rsid w:val="001C6587"/>
    <w:rsid w:val="001E04E5"/>
    <w:rsid w:val="001E257B"/>
    <w:rsid w:val="001E2F01"/>
    <w:rsid w:val="001E6BDD"/>
    <w:rsid w:val="001E7466"/>
    <w:rsid w:val="001E7534"/>
    <w:rsid w:val="001F0668"/>
    <w:rsid w:val="001F1094"/>
    <w:rsid w:val="001F1877"/>
    <w:rsid w:val="001F25E3"/>
    <w:rsid w:val="001F32EF"/>
    <w:rsid w:val="001F4A85"/>
    <w:rsid w:val="002025C4"/>
    <w:rsid w:val="002026A4"/>
    <w:rsid w:val="00202869"/>
    <w:rsid w:val="00203B71"/>
    <w:rsid w:val="00205514"/>
    <w:rsid w:val="00205B57"/>
    <w:rsid w:val="00214E7A"/>
    <w:rsid w:val="002162FC"/>
    <w:rsid w:val="002162FF"/>
    <w:rsid w:val="002227DB"/>
    <w:rsid w:val="00233BBF"/>
    <w:rsid w:val="00233E56"/>
    <w:rsid w:val="00234F86"/>
    <w:rsid w:val="00235A70"/>
    <w:rsid w:val="00240CDB"/>
    <w:rsid w:val="0025156E"/>
    <w:rsid w:val="00252CB0"/>
    <w:rsid w:val="00255975"/>
    <w:rsid w:val="00257B5C"/>
    <w:rsid w:val="00261A07"/>
    <w:rsid w:val="00267B07"/>
    <w:rsid w:val="00270D51"/>
    <w:rsid w:val="00270F57"/>
    <w:rsid w:val="0027584D"/>
    <w:rsid w:val="002773EC"/>
    <w:rsid w:val="00284E94"/>
    <w:rsid w:val="0029043D"/>
    <w:rsid w:val="002A0BD1"/>
    <w:rsid w:val="002B1B9C"/>
    <w:rsid w:val="002B5516"/>
    <w:rsid w:val="002B5AAC"/>
    <w:rsid w:val="002C089C"/>
    <w:rsid w:val="002D215E"/>
    <w:rsid w:val="002D2CB4"/>
    <w:rsid w:val="002D5393"/>
    <w:rsid w:val="002E0B40"/>
    <w:rsid w:val="002E4030"/>
    <w:rsid w:val="002E44E2"/>
    <w:rsid w:val="002E47CD"/>
    <w:rsid w:val="002E4A8A"/>
    <w:rsid w:val="002E4F54"/>
    <w:rsid w:val="002F57D1"/>
    <w:rsid w:val="002F5EE7"/>
    <w:rsid w:val="003003CF"/>
    <w:rsid w:val="00301C10"/>
    <w:rsid w:val="00304FB6"/>
    <w:rsid w:val="0031337A"/>
    <w:rsid w:val="003135B5"/>
    <w:rsid w:val="00314FC6"/>
    <w:rsid w:val="00315DCB"/>
    <w:rsid w:val="003214F0"/>
    <w:rsid w:val="003227EF"/>
    <w:rsid w:val="00322AEA"/>
    <w:rsid w:val="00323D71"/>
    <w:rsid w:val="00332A6A"/>
    <w:rsid w:val="0033445E"/>
    <w:rsid w:val="00334FD8"/>
    <w:rsid w:val="00345FB4"/>
    <w:rsid w:val="00353687"/>
    <w:rsid w:val="00353989"/>
    <w:rsid w:val="00353FEF"/>
    <w:rsid w:val="0035688E"/>
    <w:rsid w:val="0036199E"/>
    <w:rsid w:val="003665EB"/>
    <w:rsid w:val="00370B49"/>
    <w:rsid w:val="00371708"/>
    <w:rsid w:val="00376950"/>
    <w:rsid w:val="00376BFA"/>
    <w:rsid w:val="00376D7F"/>
    <w:rsid w:val="00377381"/>
    <w:rsid w:val="003834E7"/>
    <w:rsid w:val="003848D2"/>
    <w:rsid w:val="00390AB6"/>
    <w:rsid w:val="0039231D"/>
    <w:rsid w:val="00393FFF"/>
    <w:rsid w:val="003947DF"/>
    <w:rsid w:val="003A17F7"/>
    <w:rsid w:val="003A4734"/>
    <w:rsid w:val="003A6EAE"/>
    <w:rsid w:val="003B04CB"/>
    <w:rsid w:val="003B0DA3"/>
    <w:rsid w:val="003B77FE"/>
    <w:rsid w:val="003C0E60"/>
    <w:rsid w:val="003C15D7"/>
    <w:rsid w:val="003C4243"/>
    <w:rsid w:val="003C435B"/>
    <w:rsid w:val="003C4C7E"/>
    <w:rsid w:val="003D0E0D"/>
    <w:rsid w:val="003D5575"/>
    <w:rsid w:val="003D7061"/>
    <w:rsid w:val="003D749B"/>
    <w:rsid w:val="003D7846"/>
    <w:rsid w:val="003E0645"/>
    <w:rsid w:val="003E32DE"/>
    <w:rsid w:val="003E3799"/>
    <w:rsid w:val="003E7E76"/>
    <w:rsid w:val="003F0AD4"/>
    <w:rsid w:val="003F1A61"/>
    <w:rsid w:val="003F4AE6"/>
    <w:rsid w:val="004037B7"/>
    <w:rsid w:val="00413DEB"/>
    <w:rsid w:val="004158D6"/>
    <w:rsid w:val="004175AF"/>
    <w:rsid w:val="00421972"/>
    <w:rsid w:val="004219A5"/>
    <w:rsid w:val="004236B6"/>
    <w:rsid w:val="0042447F"/>
    <w:rsid w:val="0042466B"/>
    <w:rsid w:val="00424F39"/>
    <w:rsid w:val="00425697"/>
    <w:rsid w:val="004275BB"/>
    <w:rsid w:val="00436B51"/>
    <w:rsid w:val="00442771"/>
    <w:rsid w:val="00467FC7"/>
    <w:rsid w:val="00470D6E"/>
    <w:rsid w:val="00471777"/>
    <w:rsid w:val="004740CB"/>
    <w:rsid w:val="004752CA"/>
    <w:rsid w:val="004955A9"/>
    <w:rsid w:val="004A0621"/>
    <w:rsid w:val="004A32F3"/>
    <w:rsid w:val="004A3BA3"/>
    <w:rsid w:val="004A4B13"/>
    <w:rsid w:val="004A7BEC"/>
    <w:rsid w:val="004B1D8B"/>
    <w:rsid w:val="004B41F4"/>
    <w:rsid w:val="004C0550"/>
    <w:rsid w:val="004C073F"/>
    <w:rsid w:val="004C6CD0"/>
    <w:rsid w:val="004C72A5"/>
    <w:rsid w:val="004D03E8"/>
    <w:rsid w:val="004D2266"/>
    <w:rsid w:val="004D6964"/>
    <w:rsid w:val="004D7F55"/>
    <w:rsid w:val="004E5A33"/>
    <w:rsid w:val="004E5DBB"/>
    <w:rsid w:val="004F23A4"/>
    <w:rsid w:val="004F3275"/>
    <w:rsid w:val="004F5BAE"/>
    <w:rsid w:val="004F77AE"/>
    <w:rsid w:val="00507AC7"/>
    <w:rsid w:val="00510469"/>
    <w:rsid w:val="00510F42"/>
    <w:rsid w:val="005152BA"/>
    <w:rsid w:val="00522827"/>
    <w:rsid w:val="00523F05"/>
    <w:rsid w:val="005265CC"/>
    <w:rsid w:val="0053218D"/>
    <w:rsid w:val="00532FEA"/>
    <w:rsid w:val="00540037"/>
    <w:rsid w:val="00541737"/>
    <w:rsid w:val="005427C7"/>
    <w:rsid w:val="00544528"/>
    <w:rsid w:val="00550426"/>
    <w:rsid w:val="00552CF8"/>
    <w:rsid w:val="00556FE3"/>
    <w:rsid w:val="00557A96"/>
    <w:rsid w:val="00562BE5"/>
    <w:rsid w:val="00571122"/>
    <w:rsid w:val="00576A71"/>
    <w:rsid w:val="00591847"/>
    <w:rsid w:val="00595469"/>
    <w:rsid w:val="00595F3B"/>
    <w:rsid w:val="005A1300"/>
    <w:rsid w:val="005A30A6"/>
    <w:rsid w:val="005A6930"/>
    <w:rsid w:val="005A72B0"/>
    <w:rsid w:val="005B0740"/>
    <w:rsid w:val="005B2B37"/>
    <w:rsid w:val="005B2FE3"/>
    <w:rsid w:val="005B7E9E"/>
    <w:rsid w:val="005C2DDE"/>
    <w:rsid w:val="005D0A3A"/>
    <w:rsid w:val="005E2583"/>
    <w:rsid w:val="005E4036"/>
    <w:rsid w:val="005E4899"/>
    <w:rsid w:val="005E4B46"/>
    <w:rsid w:val="005F28AA"/>
    <w:rsid w:val="005F3D18"/>
    <w:rsid w:val="005F7F5B"/>
    <w:rsid w:val="006058EF"/>
    <w:rsid w:val="00606B60"/>
    <w:rsid w:val="00611A2E"/>
    <w:rsid w:val="00611FAD"/>
    <w:rsid w:val="00613DDC"/>
    <w:rsid w:val="006141FA"/>
    <w:rsid w:val="00616C52"/>
    <w:rsid w:val="006170C1"/>
    <w:rsid w:val="00621588"/>
    <w:rsid w:val="00626A04"/>
    <w:rsid w:val="00633EC7"/>
    <w:rsid w:val="006347B3"/>
    <w:rsid w:val="00636187"/>
    <w:rsid w:val="00637396"/>
    <w:rsid w:val="00641752"/>
    <w:rsid w:val="0064697E"/>
    <w:rsid w:val="00651AC6"/>
    <w:rsid w:val="00657EC0"/>
    <w:rsid w:val="00672E5A"/>
    <w:rsid w:val="00676210"/>
    <w:rsid w:val="0067649F"/>
    <w:rsid w:val="006813D5"/>
    <w:rsid w:val="0068238C"/>
    <w:rsid w:val="0068240E"/>
    <w:rsid w:val="006946AC"/>
    <w:rsid w:val="00697099"/>
    <w:rsid w:val="006A09B3"/>
    <w:rsid w:val="006A549C"/>
    <w:rsid w:val="006B02AE"/>
    <w:rsid w:val="006B038D"/>
    <w:rsid w:val="006B1B5A"/>
    <w:rsid w:val="006C170C"/>
    <w:rsid w:val="006C4859"/>
    <w:rsid w:val="006D2CDC"/>
    <w:rsid w:val="006E121E"/>
    <w:rsid w:val="006E35E3"/>
    <w:rsid w:val="006E4E51"/>
    <w:rsid w:val="006F2240"/>
    <w:rsid w:val="006F313C"/>
    <w:rsid w:val="007001A8"/>
    <w:rsid w:val="007070C9"/>
    <w:rsid w:val="00713155"/>
    <w:rsid w:val="00713CEE"/>
    <w:rsid w:val="007169C2"/>
    <w:rsid w:val="00720654"/>
    <w:rsid w:val="0072192D"/>
    <w:rsid w:val="007219A3"/>
    <w:rsid w:val="007238AC"/>
    <w:rsid w:val="007248AA"/>
    <w:rsid w:val="00724DD4"/>
    <w:rsid w:val="00726378"/>
    <w:rsid w:val="00727937"/>
    <w:rsid w:val="00727FEF"/>
    <w:rsid w:val="0073059F"/>
    <w:rsid w:val="00732D95"/>
    <w:rsid w:val="00740805"/>
    <w:rsid w:val="007428A1"/>
    <w:rsid w:val="0074600F"/>
    <w:rsid w:val="00751AA1"/>
    <w:rsid w:val="007556D8"/>
    <w:rsid w:val="00764A71"/>
    <w:rsid w:val="00764BC8"/>
    <w:rsid w:val="00770C41"/>
    <w:rsid w:val="00771005"/>
    <w:rsid w:val="00771679"/>
    <w:rsid w:val="007721F8"/>
    <w:rsid w:val="007802A8"/>
    <w:rsid w:val="00783E81"/>
    <w:rsid w:val="00794DE0"/>
    <w:rsid w:val="00795AA1"/>
    <w:rsid w:val="007A0B4E"/>
    <w:rsid w:val="007A1E3C"/>
    <w:rsid w:val="007A254C"/>
    <w:rsid w:val="007A7DC4"/>
    <w:rsid w:val="007B1A8D"/>
    <w:rsid w:val="007B1E57"/>
    <w:rsid w:val="007B3AFB"/>
    <w:rsid w:val="007C0AFE"/>
    <w:rsid w:val="007C122F"/>
    <w:rsid w:val="007C33AF"/>
    <w:rsid w:val="007D2B6C"/>
    <w:rsid w:val="007D34F5"/>
    <w:rsid w:val="007D3D7C"/>
    <w:rsid w:val="007D6EBF"/>
    <w:rsid w:val="007E35CE"/>
    <w:rsid w:val="007F3D1A"/>
    <w:rsid w:val="007F7012"/>
    <w:rsid w:val="007F79D9"/>
    <w:rsid w:val="0080099C"/>
    <w:rsid w:val="00800D32"/>
    <w:rsid w:val="008015D6"/>
    <w:rsid w:val="00813795"/>
    <w:rsid w:val="0081594D"/>
    <w:rsid w:val="00815FF2"/>
    <w:rsid w:val="00816F0D"/>
    <w:rsid w:val="0082393E"/>
    <w:rsid w:val="008259B5"/>
    <w:rsid w:val="00827692"/>
    <w:rsid w:val="008302FF"/>
    <w:rsid w:val="00830CDA"/>
    <w:rsid w:val="00832DDC"/>
    <w:rsid w:val="00832DF0"/>
    <w:rsid w:val="00834FAB"/>
    <w:rsid w:val="00836EC7"/>
    <w:rsid w:val="00844BBE"/>
    <w:rsid w:val="00852BB3"/>
    <w:rsid w:val="00855200"/>
    <w:rsid w:val="008600BC"/>
    <w:rsid w:val="00861FAA"/>
    <w:rsid w:val="0086459D"/>
    <w:rsid w:val="00864E4F"/>
    <w:rsid w:val="00870EA6"/>
    <w:rsid w:val="00877255"/>
    <w:rsid w:val="00890D40"/>
    <w:rsid w:val="00892048"/>
    <w:rsid w:val="008A1428"/>
    <w:rsid w:val="008A1482"/>
    <w:rsid w:val="008A58C7"/>
    <w:rsid w:val="008B0A03"/>
    <w:rsid w:val="008B1059"/>
    <w:rsid w:val="008B1AE9"/>
    <w:rsid w:val="008B5321"/>
    <w:rsid w:val="008B6743"/>
    <w:rsid w:val="008B6D25"/>
    <w:rsid w:val="008B723E"/>
    <w:rsid w:val="008C029D"/>
    <w:rsid w:val="008C0925"/>
    <w:rsid w:val="008C568F"/>
    <w:rsid w:val="008C786D"/>
    <w:rsid w:val="008D00D1"/>
    <w:rsid w:val="008E3F31"/>
    <w:rsid w:val="008E4F6E"/>
    <w:rsid w:val="008E682A"/>
    <w:rsid w:val="008F45A7"/>
    <w:rsid w:val="008F57E1"/>
    <w:rsid w:val="008F583C"/>
    <w:rsid w:val="00901DE0"/>
    <w:rsid w:val="00902190"/>
    <w:rsid w:val="00902860"/>
    <w:rsid w:val="009030A5"/>
    <w:rsid w:val="00905F46"/>
    <w:rsid w:val="00907329"/>
    <w:rsid w:val="0090747D"/>
    <w:rsid w:val="00921E6F"/>
    <w:rsid w:val="009244B9"/>
    <w:rsid w:val="00930339"/>
    <w:rsid w:val="00933E66"/>
    <w:rsid w:val="0093765B"/>
    <w:rsid w:val="00941207"/>
    <w:rsid w:val="00950950"/>
    <w:rsid w:val="00952473"/>
    <w:rsid w:val="009538E4"/>
    <w:rsid w:val="00953A49"/>
    <w:rsid w:val="0095547F"/>
    <w:rsid w:val="00960B59"/>
    <w:rsid w:val="00964DB8"/>
    <w:rsid w:val="0097212D"/>
    <w:rsid w:val="0097282E"/>
    <w:rsid w:val="00981486"/>
    <w:rsid w:val="009819CD"/>
    <w:rsid w:val="009826C0"/>
    <w:rsid w:val="00984070"/>
    <w:rsid w:val="0098518B"/>
    <w:rsid w:val="00985372"/>
    <w:rsid w:val="00987133"/>
    <w:rsid w:val="00987762"/>
    <w:rsid w:val="00991309"/>
    <w:rsid w:val="00994453"/>
    <w:rsid w:val="009B2BEB"/>
    <w:rsid w:val="009B403C"/>
    <w:rsid w:val="009B4ED8"/>
    <w:rsid w:val="009C1522"/>
    <w:rsid w:val="009C1ABA"/>
    <w:rsid w:val="009C3D2E"/>
    <w:rsid w:val="009C4310"/>
    <w:rsid w:val="009D0632"/>
    <w:rsid w:val="009D1A37"/>
    <w:rsid w:val="009D2F09"/>
    <w:rsid w:val="009D37AF"/>
    <w:rsid w:val="009D3C9F"/>
    <w:rsid w:val="009D7F08"/>
    <w:rsid w:val="009E7F4D"/>
    <w:rsid w:val="009F7E76"/>
    <w:rsid w:val="00A0310E"/>
    <w:rsid w:val="00A067F2"/>
    <w:rsid w:val="00A07620"/>
    <w:rsid w:val="00A076DA"/>
    <w:rsid w:val="00A150F1"/>
    <w:rsid w:val="00A224DC"/>
    <w:rsid w:val="00A26573"/>
    <w:rsid w:val="00A273EF"/>
    <w:rsid w:val="00A3395F"/>
    <w:rsid w:val="00A42829"/>
    <w:rsid w:val="00A4286F"/>
    <w:rsid w:val="00A50099"/>
    <w:rsid w:val="00A56C7F"/>
    <w:rsid w:val="00A575C8"/>
    <w:rsid w:val="00A603F9"/>
    <w:rsid w:val="00A60739"/>
    <w:rsid w:val="00A60B37"/>
    <w:rsid w:val="00A61C2F"/>
    <w:rsid w:val="00A67B1F"/>
    <w:rsid w:val="00A7053A"/>
    <w:rsid w:val="00A707D5"/>
    <w:rsid w:val="00A72632"/>
    <w:rsid w:val="00A72E38"/>
    <w:rsid w:val="00A8014F"/>
    <w:rsid w:val="00A82C32"/>
    <w:rsid w:val="00A84E9A"/>
    <w:rsid w:val="00A856A6"/>
    <w:rsid w:val="00A90789"/>
    <w:rsid w:val="00A90B90"/>
    <w:rsid w:val="00A91C5B"/>
    <w:rsid w:val="00A925FB"/>
    <w:rsid w:val="00AA0E19"/>
    <w:rsid w:val="00AA44CD"/>
    <w:rsid w:val="00AA4E78"/>
    <w:rsid w:val="00AB2140"/>
    <w:rsid w:val="00AB3D43"/>
    <w:rsid w:val="00AB4128"/>
    <w:rsid w:val="00AC425A"/>
    <w:rsid w:val="00AC4D94"/>
    <w:rsid w:val="00AD1921"/>
    <w:rsid w:val="00AD4E8F"/>
    <w:rsid w:val="00AE1DA8"/>
    <w:rsid w:val="00AE41F6"/>
    <w:rsid w:val="00AF5229"/>
    <w:rsid w:val="00B03005"/>
    <w:rsid w:val="00B03203"/>
    <w:rsid w:val="00B0542B"/>
    <w:rsid w:val="00B10BA4"/>
    <w:rsid w:val="00B12B2F"/>
    <w:rsid w:val="00B1431C"/>
    <w:rsid w:val="00B15821"/>
    <w:rsid w:val="00B2009E"/>
    <w:rsid w:val="00B34EFC"/>
    <w:rsid w:val="00B37430"/>
    <w:rsid w:val="00B3794C"/>
    <w:rsid w:val="00B427C6"/>
    <w:rsid w:val="00B42F7E"/>
    <w:rsid w:val="00B47209"/>
    <w:rsid w:val="00B47780"/>
    <w:rsid w:val="00B52022"/>
    <w:rsid w:val="00B52AEF"/>
    <w:rsid w:val="00B558DA"/>
    <w:rsid w:val="00B56DF7"/>
    <w:rsid w:val="00B578B9"/>
    <w:rsid w:val="00B74D5A"/>
    <w:rsid w:val="00B81E46"/>
    <w:rsid w:val="00B84BEB"/>
    <w:rsid w:val="00B95C6F"/>
    <w:rsid w:val="00B95D3F"/>
    <w:rsid w:val="00BA0AB5"/>
    <w:rsid w:val="00BA418D"/>
    <w:rsid w:val="00BA4669"/>
    <w:rsid w:val="00BA5C07"/>
    <w:rsid w:val="00BA6AB0"/>
    <w:rsid w:val="00BB3B78"/>
    <w:rsid w:val="00BB3F07"/>
    <w:rsid w:val="00BB6999"/>
    <w:rsid w:val="00BB6EF8"/>
    <w:rsid w:val="00BD25CA"/>
    <w:rsid w:val="00BD2C2D"/>
    <w:rsid w:val="00BD5110"/>
    <w:rsid w:val="00BE672E"/>
    <w:rsid w:val="00BE7CF3"/>
    <w:rsid w:val="00BF0834"/>
    <w:rsid w:val="00BF2510"/>
    <w:rsid w:val="00BF2EC4"/>
    <w:rsid w:val="00BF4A9C"/>
    <w:rsid w:val="00BF6BAB"/>
    <w:rsid w:val="00C01F32"/>
    <w:rsid w:val="00C0613D"/>
    <w:rsid w:val="00C11389"/>
    <w:rsid w:val="00C1460C"/>
    <w:rsid w:val="00C26D56"/>
    <w:rsid w:val="00C2759D"/>
    <w:rsid w:val="00C30734"/>
    <w:rsid w:val="00C329E5"/>
    <w:rsid w:val="00C37013"/>
    <w:rsid w:val="00C42E81"/>
    <w:rsid w:val="00C459D4"/>
    <w:rsid w:val="00C50A21"/>
    <w:rsid w:val="00C5274A"/>
    <w:rsid w:val="00C60CA0"/>
    <w:rsid w:val="00C6278A"/>
    <w:rsid w:val="00C62E70"/>
    <w:rsid w:val="00C64DED"/>
    <w:rsid w:val="00C718B7"/>
    <w:rsid w:val="00C72A4C"/>
    <w:rsid w:val="00C73995"/>
    <w:rsid w:val="00C77FF5"/>
    <w:rsid w:val="00C808EE"/>
    <w:rsid w:val="00C85503"/>
    <w:rsid w:val="00C910D8"/>
    <w:rsid w:val="00C96060"/>
    <w:rsid w:val="00CA1D95"/>
    <w:rsid w:val="00CA201B"/>
    <w:rsid w:val="00CA5D10"/>
    <w:rsid w:val="00CA6971"/>
    <w:rsid w:val="00CA79B1"/>
    <w:rsid w:val="00CC0FE4"/>
    <w:rsid w:val="00CC2375"/>
    <w:rsid w:val="00CC288D"/>
    <w:rsid w:val="00CC6086"/>
    <w:rsid w:val="00CC7940"/>
    <w:rsid w:val="00CD182F"/>
    <w:rsid w:val="00CD1B0B"/>
    <w:rsid w:val="00CD2F6C"/>
    <w:rsid w:val="00CD3782"/>
    <w:rsid w:val="00CD56ED"/>
    <w:rsid w:val="00CD6CCE"/>
    <w:rsid w:val="00CE1A84"/>
    <w:rsid w:val="00CE44D8"/>
    <w:rsid w:val="00CE56D2"/>
    <w:rsid w:val="00CE5B95"/>
    <w:rsid w:val="00CE61CD"/>
    <w:rsid w:val="00CF054F"/>
    <w:rsid w:val="00CF13FB"/>
    <w:rsid w:val="00CF163A"/>
    <w:rsid w:val="00CF720F"/>
    <w:rsid w:val="00D10DB9"/>
    <w:rsid w:val="00D14105"/>
    <w:rsid w:val="00D17A24"/>
    <w:rsid w:val="00D244C1"/>
    <w:rsid w:val="00D24A1A"/>
    <w:rsid w:val="00D2651C"/>
    <w:rsid w:val="00D31EFE"/>
    <w:rsid w:val="00D34AEA"/>
    <w:rsid w:val="00D3515C"/>
    <w:rsid w:val="00D44943"/>
    <w:rsid w:val="00D46413"/>
    <w:rsid w:val="00D470B9"/>
    <w:rsid w:val="00D47633"/>
    <w:rsid w:val="00D505A3"/>
    <w:rsid w:val="00D52A15"/>
    <w:rsid w:val="00D55F70"/>
    <w:rsid w:val="00D60352"/>
    <w:rsid w:val="00D61D22"/>
    <w:rsid w:val="00D62126"/>
    <w:rsid w:val="00D65E2B"/>
    <w:rsid w:val="00D66F2E"/>
    <w:rsid w:val="00D74015"/>
    <w:rsid w:val="00D74152"/>
    <w:rsid w:val="00D74781"/>
    <w:rsid w:val="00D74B51"/>
    <w:rsid w:val="00D818CE"/>
    <w:rsid w:val="00D83B61"/>
    <w:rsid w:val="00D84AE1"/>
    <w:rsid w:val="00D855BE"/>
    <w:rsid w:val="00D8648E"/>
    <w:rsid w:val="00D90A6D"/>
    <w:rsid w:val="00DA639B"/>
    <w:rsid w:val="00DB1FB5"/>
    <w:rsid w:val="00DB5144"/>
    <w:rsid w:val="00DB6DB0"/>
    <w:rsid w:val="00DC67BC"/>
    <w:rsid w:val="00DC68C1"/>
    <w:rsid w:val="00DC6D7C"/>
    <w:rsid w:val="00DC794D"/>
    <w:rsid w:val="00DD05F8"/>
    <w:rsid w:val="00DD1161"/>
    <w:rsid w:val="00DD1178"/>
    <w:rsid w:val="00DD3A22"/>
    <w:rsid w:val="00DE483C"/>
    <w:rsid w:val="00DE5BE1"/>
    <w:rsid w:val="00DF7839"/>
    <w:rsid w:val="00E10F7E"/>
    <w:rsid w:val="00E12A32"/>
    <w:rsid w:val="00E16663"/>
    <w:rsid w:val="00E168DC"/>
    <w:rsid w:val="00E20244"/>
    <w:rsid w:val="00E20492"/>
    <w:rsid w:val="00E26D09"/>
    <w:rsid w:val="00E31056"/>
    <w:rsid w:val="00E324D2"/>
    <w:rsid w:val="00E335DC"/>
    <w:rsid w:val="00E3365D"/>
    <w:rsid w:val="00E3550E"/>
    <w:rsid w:val="00E3765B"/>
    <w:rsid w:val="00E45A78"/>
    <w:rsid w:val="00E50694"/>
    <w:rsid w:val="00E50DF6"/>
    <w:rsid w:val="00E51F4B"/>
    <w:rsid w:val="00E53659"/>
    <w:rsid w:val="00E55BE4"/>
    <w:rsid w:val="00E55E75"/>
    <w:rsid w:val="00E571FB"/>
    <w:rsid w:val="00E57D84"/>
    <w:rsid w:val="00E61A0D"/>
    <w:rsid w:val="00E61B69"/>
    <w:rsid w:val="00E642A4"/>
    <w:rsid w:val="00E66933"/>
    <w:rsid w:val="00E67F21"/>
    <w:rsid w:val="00E739BE"/>
    <w:rsid w:val="00E76BB6"/>
    <w:rsid w:val="00E77026"/>
    <w:rsid w:val="00E85290"/>
    <w:rsid w:val="00E8662A"/>
    <w:rsid w:val="00E925F4"/>
    <w:rsid w:val="00E927FF"/>
    <w:rsid w:val="00EA24B3"/>
    <w:rsid w:val="00EA3BCC"/>
    <w:rsid w:val="00EA6328"/>
    <w:rsid w:val="00EA675A"/>
    <w:rsid w:val="00EA755C"/>
    <w:rsid w:val="00EB09FF"/>
    <w:rsid w:val="00EB74D9"/>
    <w:rsid w:val="00EC0C59"/>
    <w:rsid w:val="00EC1EFC"/>
    <w:rsid w:val="00EC6629"/>
    <w:rsid w:val="00EC6F87"/>
    <w:rsid w:val="00ED314B"/>
    <w:rsid w:val="00ED6408"/>
    <w:rsid w:val="00EE4383"/>
    <w:rsid w:val="00EE646C"/>
    <w:rsid w:val="00EF1FAE"/>
    <w:rsid w:val="00EF6773"/>
    <w:rsid w:val="00F14944"/>
    <w:rsid w:val="00F20431"/>
    <w:rsid w:val="00F21930"/>
    <w:rsid w:val="00F21F7D"/>
    <w:rsid w:val="00F221EC"/>
    <w:rsid w:val="00F23B92"/>
    <w:rsid w:val="00F260D0"/>
    <w:rsid w:val="00F277A7"/>
    <w:rsid w:val="00F309CE"/>
    <w:rsid w:val="00F32D73"/>
    <w:rsid w:val="00F32DFD"/>
    <w:rsid w:val="00F34F5C"/>
    <w:rsid w:val="00F36CF8"/>
    <w:rsid w:val="00F41500"/>
    <w:rsid w:val="00F42D02"/>
    <w:rsid w:val="00F42E9E"/>
    <w:rsid w:val="00F43DC7"/>
    <w:rsid w:val="00F447D5"/>
    <w:rsid w:val="00F51D33"/>
    <w:rsid w:val="00F54457"/>
    <w:rsid w:val="00F6131D"/>
    <w:rsid w:val="00F62B5A"/>
    <w:rsid w:val="00F62C86"/>
    <w:rsid w:val="00F65660"/>
    <w:rsid w:val="00F71773"/>
    <w:rsid w:val="00F71E27"/>
    <w:rsid w:val="00F72995"/>
    <w:rsid w:val="00F72CC9"/>
    <w:rsid w:val="00F733A7"/>
    <w:rsid w:val="00F80014"/>
    <w:rsid w:val="00F85672"/>
    <w:rsid w:val="00F86874"/>
    <w:rsid w:val="00F8783D"/>
    <w:rsid w:val="00F921DC"/>
    <w:rsid w:val="00F9520D"/>
    <w:rsid w:val="00FC289D"/>
    <w:rsid w:val="00FC4FF8"/>
    <w:rsid w:val="00FC6053"/>
    <w:rsid w:val="00FC63BD"/>
    <w:rsid w:val="00FC7C6B"/>
    <w:rsid w:val="00FD15E6"/>
    <w:rsid w:val="00FD56A5"/>
    <w:rsid w:val="00FD7374"/>
    <w:rsid w:val="00FF0FB5"/>
    <w:rsid w:val="00FF1FA3"/>
    <w:rsid w:val="00FF266A"/>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E2A9F9D-8D4A-43D7-B705-7BE864E0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B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A78"/>
    <w:pPr>
      <w:tabs>
        <w:tab w:val="center" w:pos="4252"/>
        <w:tab w:val="right" w:pos="8504"/>
      </w:tabs>
      <w:snapToGrid w:val="0"/>
    </w:pPr>
  </w:style>
  <w:style w:type="character" w:customStyle="1" w:styleId="a5">
    <w:name w:val="ヘッダー (文字)"/>
    <w:basedOn w:val="a0"/>
    <w:link w:val="a4"/>
    <w:uiPriority w:val="99"/>
    <w:rsid w:val="00E45A78"/>
    <w:rPr>
      <w:rFonts w:eastAsia="ＭＳ ゴシック"/>
      <w:sz w:val="22"/>
    </w:rPr>
  </w:style>
  <w:style w:type="paragraph" w:styleId="a6">
    <w:name w:val="footer"/>
    <w:basedOn w:val="a"/>
    <w:link w:val="a7"/>
    <w:uiPriority w:val="99"/>
    <w:unhideWhenUsed/>
    <w:rsid w:val="00E45A78"/>
    <w:pPr>
      <w:tabs>
        <w:tab w:val="center" w:pos="4252"/>
        <w:tab w:val="right" w:pos="8504"/>
      </w:tabs>
      <w:snapToGrid w:val="0"/>
    </w:pPr>
  </w:style>
  <w:style w:type="character" w:customStyle="1" w:styleId="a7">
    <w:name w:val="フッター (文字)"/>
    <w:basedOn w:val="a0"/>
    <w:link w:val="a6"/>
    <w:uiPriority w:val="99"/>
    <w:rsid w:val="00E45A78"/>
    <w:rPr>
      <w:rFonts w:eastAsia="ＭＳ ゴシック"/>
      <w:sz w:val="22"/>
    </w:rPr>
  </w:style>
  <w:style w:type="paragraph" w:styleId="a8">
    <w:name w:val="Balloon Text"/>
    <w:basedOn w:val="a"/>
    <w:link w:val="a9"/>
    <w:uiPriority w:val="99"/>
    <w:semiHidden/>
    <w:unhideWhenUsed/>
    <w:rsid w:val="0052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827"/>
    <w:rPr>
      <w:rFonts w:asciiTheme="majorHAnsi" w:eastAsiaTheme="majorEastAsia" w:hAnsiTheme="majorHAnsi" w:cstheme="majorBidi"/>
      <w:sz w:val="18"/>
      <w:szCs w:val="18"/>
    </w:rPr>
  </w:style>
  <w:style w:type="paragraph" w:styleId="Web">
    <w:name w:val="Normal (Web)"/>
    <w:basedOn w:val="a"/>
    <w:uiPriority w:val="99"/>
    <w:semiHidden/>
    <w:unhideWhenUsed/>
    <w:rsid w:val="003C0E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9C1ABA"/>
    <w:rPr>
      <w:sz w:val="18"/>
      <w:szCs w:val="18"/>
    </w:rPr>
  </w:style>
  <w:style w:type="paragraph" w:styleId="ab">
    <w:name w:val="annotation text"/>
    <w:basedOn w:val="a"/>
    <w:link w:val="ac"/>
    <w:uiPriority w:val="99"/>
    <w:semiHidden/>
    <w:unhideWhenUsed/>
    <w:rsid w:val="009C1ABA"/>
    <w:pPr>
      <w:jc w:val="left"/>
    </w:pPr>
  </w:style>
  <w:style w:type="character" w:customStyle="1" w:styleId="ac">
    <w:name w:val="コメント文字列 (文字)"/>
    <w:basedOn w:val="a0"/>
    <w:link w:val="ab"/>
    <w:uiPriority w:val="99"/>
    <w:semiHidden/>
    <w:rsid w:val="009C1ABA"/>
    <w:rPr>
      <w:rFonts w:eastAsia="ＭＳ ゴシック"/>
      <w:sz w:val="22"/>
    </w:rPr>
  </w:style>
  <w:style w:type="paragraph" w:styleId="ad">
    <w:name w:val="annotation subject"/>
    <w:basedOn w:val="ab"/>
    <w:next w:val="ab"/>
    <w:link w:val="ae"/>
    <w:uiPriority w:val="99"/>
    <w:semiHidden/>
    <w:unhideWhenUsed/>
    <w:rsid w:val="009C1ABA"/>
    <w:rPr>
      <w:b/>
      <w:bCs/>
    </w:rPr>
  </w:style>
  <w:style w:type="character" w:customStyle="1" w:styleId="ae">
    <w:name w:val="コメント内容 (文字)"/>
    <w:basedOn w:val="ac"/>
    <w:link w:val="ad"/>
    <w:uiPriority w:val="99"/>
    <w:semiHidden/>
    <w:rsid w:val="009C1ABA"/>
    <w:rPr>
      <w:rFonts w:eastAsia="ＭＳ ゴシック"/>
      <w:b/>
      <w:bCs/>
      <w:sz w:val="22"/>
    </w:rPr>
  </w:style>
  <w:style w:type="paragraph" w:styleId="af">
    <w:name w:val="Plain Text"/>
    <w:basedOn w:val="a"/>
    <w:link w:val="af0"/>
    <w:uiPriority w:val="99"/>
    <w:semiHidden/>
    <w:unhideWhenUsed/>
    <w:rsid w:val="007D3D7C"/>
    <w:rPr>
      <w:rFonts w:ascii="ＭＳ 明朝" w:eastAsia="ＭＳ 明朝" w:hAnsi="Courier New" w:cs="Courier New"/>
      <w:sz w:val="21"/>
      <w:szCs w:val="21"/>
    </w:rPr>
  </w:style>
  <w:style w:type="character" w:customStyle="1" w:styleId="af0">
    <w:name w:val="書式なし (文字)"/>
    <w:basedOn w:val="a0"/>
    <w:link w:val="af"/>
    <w:uiPriority w:val="99"/>
    <w:semiHidden/>
    <w:rsid w:val="007D3D7C"/>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3854">
      <w:bodyDiv w:val="1"/>
      <w:marLeft w:val="0"/>
      <w:marRight w:val="0"/>
      <w:marTop w:val="0"/>
      <w:marBottom w:val="0"/>
      <w:divBdr>
        <w:top w:val="none" w:sz="0" w:space="0" w:color="auto"/>
        <w:left w:val="none" w:sz="0" w:space="0" w:color="auto"/>
        <w:bottom w:val="none" w:sz="0" w:space="0" w:color="auto"/>
        <w:right w:val="none" w:sz="0" w:space="0" w:color="auto"/>
      </w:divBdr>
    </w:div>
    <w:div w:id="689910591">
      <w:bodyDiv w:val="1"/>
      <w:marLeft w:val="0"/>
      <w:marRight w:val="0"/>
      <w:marTop w:val="0"/>
      <w:marBottom w:val="0"/>
      <w:divBdr>
        <w:top w:val="none" w:sz="0" w:space="0" w:color="auto"/>
        <w:left w:val="none" w:sz="0" w:space="0" w:color="auto"/>
        <w:bottom w:val="none" w:sz="0" w:space="0" w:color="auto"/>
        <w:right w:val="none" w:sz="0" w:space="0" w:color="auto"/>
      </w:divBdr>
    </w:div>
    <w:div w:id="1136528252">
      <w:bodyDiv w:val="1"/>
      <w:marLeft w:val="0"/>
      <w:marRight w:val="0"/>
      <w:marTop w:val="0"/>
      <w:marBottom w:val="0"/>
      <w:divBdr>
        <w:top w:val="none" w:sz="0" w:space="0" w:color="auto"/>
        <w:left w:val="none" w:sz="0" w:space="0" w:color="auto"/>
        <w:bottom w:val="none" w:sz="0" w:space="0" w:color="auto"/>
        <w:right w:val="none" w:sz="0" w:space="0" w:color="auto"/>
      </w:divBdr>
    </w:div>
    <w:div w:id="1386828091">
      <w:bodyDiv w:val="1"/>
      <w:marLeft w:val="0"/>
      <w:marRight w:val="0"/>
      <w:marTop w:val="0"/>
      <w:marBottom w:val="0"/>
      <w:divBdr>
        <w:top w:val="none" w:sz="0" w:space="0" w:color="auto"/>
        <w:left w:val="none" w:sz="0" w:space="0" w:color="auto"/>
        <w:bottom w:val="none" w:sz="0" w:space="0" w:color="auto"/>
        <w:right w:val="none" w:sz="0" w:space="0" w:color="auto"/>
      </w:divBdr>
    </w:div>
    <w:div w:id="1534151147">
      <w:bodyDiv w:val="1"/>
      <w:marLeft w:val="0"/>
      <w:marRight w:val="0"/>
      <w:marTop w:val="0"/>
      <w:marBottom w:val="0"/>
      <w:divBdr>
        <w:top w:val="none" w:sz="0" w:space="0" w:color="auto"/>
        <w:left w:val="none" w:sz="0" w:space="0" w:color="auto"/>
        <w:bottom w:val="none" w:sz="0" w:space="0" w:color="auto"/>
        <w:right w:val="none" w:sz="0" w:space="0" w:color="auto"/>
      </w:divBdr>
    </w:div>
    <w:div w:id="16249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EACC-E648-484D-BEC3-D827B129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Words>
  <Characters>5690</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安江　良介</cp:lastModifiedBy>
  <cp:revision>2</cp:revision>
  <cp:lastPrinted>2019-05-15T05:43:00Z</cp:lastPrinted>
  <dcterms:created xsi:type="dcterms:W3CDTF">2019-12-02T04:11:00Z</dcterms:created>
  <dcterms:modified xsi:type="dcterms:W3CDTF">2019-12-02T04:11:00Z</dcterms:modified>
</cp:coreProperties>
</file>