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D4" w:rsidRPr="00723D5F" w:rsidRDefault="002759ED" w:rsidP="00B62CD4">
      <w:pPr>
        <w:jc w:val="right"/>
        <w:rPr>
          <w:rFonts w:asciiTheme="majorEastAsia" w:eastAsiaTheme="majorEastAsia" w:hAnsiTheme="majorEastAsia"/>
          <w:color w:val="000000" w:themeColor="text1"/>
          <w:sz w:val="24"/>
          <w:szCs w:val="24"/>
        </w:rPr>
      </w:pPr>
      <w:r w:rsidRPr="00723D5F">
        <w:rPr>
          <w:rFonts w:asciiTheme="majorEastAsia" w:eastAsiaTheme="majorEastAsia" w:hAnsiTheme="majorEastAsia" w:hint="eastAsia"/>
          <w:color w:val="000000" w:themeColor="text1"/>
          <w:sz w:val="24"/>
          <w:szCs w:val="24"/>
        </w:rPr>
        <w:t>平成３０年</w:t>
      </w:r>
      <w:r w:rsidR="00FE12FF">
        <w:rPr>
          <w:rFonts w:asciiTheme="majorEastAsia" w:eastAsiaTheme="majorEastAsia" w:hAnsiTheme="majorEastAsia" w:hint="eastAsia"/>
          <w:color w:val="000000" w:themeColor="text1"/>
          <w:sz w:val="24"/>
          <w:szCs w:val="24"/>
        </w:rPr>
        <w:t>１０</w:t>
      </w:r>
      <w:r w:rsidR="00B62CD4" w:rsidRPr="00723D5F">
        <w:rPr>
          <w:rFonts w:asciiTheme="majorEastAsia" w:eastAsiaTheme="majorEastAsia" w:hAnsiTheme="majorEastAsia" w:hint="eastAsia"/>
          <w:color w:val="000000" w:themeColor="text1"/>
          <w:sz w:val="24"/>
          <w:szCs w:val="24"/>
        </w:rPr>
        <w:t>月</w:t>
      </w: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192601" w:rsidP="00810985">
      <w:pPr>
        <w:rPr>
          <w:color w:val="000000" w:themeColor="text1"/>
        </w:rPr>
      </w:pPr>
      <w:r>
        <w:rPr>
          <w:noProof/>
          <w:color w:val="000000" w:themeColor="text1"/>
        </w:rPr>
        <mc:AlternateContent>
          <mc:Choice Requires="wps">
            <w:drawing>
              <wp:anchor distT="0" distB="0" distL="114300" distR="114300" simplePos="0" relativeHeight="251680768" behindDoc="0" locked="0" layoutInCell="1" allowOverlap="1">
                <wp:simplePos x="0" y="0"/>
                <wp:positionH relativeFrom="column">
                  <wp:posOffset>596265</wp:posOffset>
                </wp:positionH>
                <wp:positionV relativeFrom="paragraph">
                  <wp:posOffset>143510</wp:posOffset>
                </wp:positionV>
                <wp:extent cx="4483100" cy="1282700"/>
                <wp:effectExtent l="0" t="0" r="12700" b="12700"/>
                <wp:wrapNone/>
                <wp:docPr id="18"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0" cy="1282700"/>
                        </a:xfrm>
                        <a:prstGeom prst="roundRect">
                          <a:avLst/>
                        </a:prstGeom>
                        <a:ln cmpd="dbl"/>
                      </wps:spPr>
                      <wps:style>
                        <a:lnRef idx="2">
                          <a:schemeClr val="accent4"/>
                        </a:lnRef>
                        <a:fillRef idx="1">
                          <a:schemeClr val="lt1"/>
                        </a:fillRef>
                        <a:effectRef idx="0">
                          <a:schemeClr val="accent4"/>
                        </a:effectRef>
                        <a:fontRef idx="minor">
                          <a:schemeClr val="dk1"/>
                        </a:fontRef>
                      </wps:style>
                      <wps:txbx>
                        <w:txbxContent>
                          <w:p w:rsidR="00D0309B" w:rsidRDefault="00D0309B" w:rsidP="00B81C20">
                            <w:pPr>
                              <w:jc w:val="center"/>
                              <w:rPr>
                                <w:b/>
                                <w:sz w:val="40"/>
                                <w:szCs w:val="40"/>
                              </w:rPr>
                            </w:pPr>
                            <w:r w:rsidRPr="00B62CD4">
                              <w:rPr>
                                <w:rFonts w:hint="eastAsia"/>
                                <w:b/>
                                <w:sz w:val="40"/>
                                <w:szCs w:val="40"/>
                              </w:rPr>
                              <w:t>大阪府健康づくり推進条例</w:t>
                            </w:r>
                          </w:p>
                          <w:p w:rsidR="00D0309B" w:rsidRPr="00B62CD4" w:rsidRDefault="00D0309B" w:rsidP="00B81C20">
                            <w:pPr>
                              <w:jc w:val="center"/>
                              <w:rPr>
                                <w:b/>
                                <w:sz w:val="36"/>
                                <w:szCs w:val="36"/>
                              </w:rPr>
                            </w:pPr>
                            <w:r w:rsidRPr="00B62CD4">
                              <w:rPr>
                                <w:rFonts w:hint="eastAsia"/>
                                <w:b/>
                                <w:sz w:val="36"/>
                                <w:szCs w:val="36"/>
                              </w:rPr>
                              <w:t>－</w:t>
                            </w:r>
                            <w:r>
                              <w:rPr>
                                <w:rFonts w:hint="eastAsia"/>
                                <w:b/>
                                <w:sz w:val="36"/>
                                <w:szCs w:val="36"/>
                              </w:rPr>
                              <w:t>解説集</w:t>
                            </w:r>
                            <w:r w:rsidRPr="00B62CD4">
                              <w:rPr>
                                <w:rFonts w:hint="eastAsia"/>
                                <w:b/>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4" o:spid="_x0000_s1026" style="position:absolute;left:0;text-align:left;margin-left:46.95pt;margin-top:11.3pt;width:353pt;height:1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" fillcolor="white [3201]" strokecolor="#8064a2 [3207]" strokeweight="2pt">
                <v:stroke linestyle="thinThin"/>
                <v:path arrowok="t"/>
                <v:textbox>
                  <w:txbxContent>
                    <w:p w:rsidR="00D0309B" w:rsidRDefault="00D0309B" w:rsidP="00B81C20">
                      <w:pPr>
                        <w:jc w:val="center"/>
                        <w:rPr>
                          <w:b/>
                          <w:sz w:val="40"/>
                          <w:szCs w:val="40"/>
                        </w:rPr>
                      </w:pPr>
                      <w:r w:rsidRPr="00B62CD4">
                        <w:rPr>
                          <w:rFonts w:hint="eastAsia"/>
                          <w:b/>
                          <w:sz w:val="40"/>
                          <w:szCs w:val="40"/>
                        </w:rPr>
                        <w:t>大阪府健康づくり推進条例</w:t>
                      </w:r>
                    </w:p>
                    <w:p w:rsidR="00D0309B" w:rsidRPr="00B62CD4" w:rsidRDefault="00D0309B" w:rsidP="00B81C20">
                      <w:pPr>
                        <w:jc w:val="center"/>
                        <w:rPr>
                          <w:b/>
                          <w:sz w:val="36"/>
                          <w:szCs w:val="36"/>
                        </w:rPr>
                      </w:pPr>
                      <w:r w:rsidRPr="00B62CD4">
                        <w:rPr>
                          <w:rFonts w:hint="eastAsia"/>
                          <w:b/>
                          <w:sz w:val="36"/>
                          <w:szCs w:val="36"/>
                        </w:rPr>
                        <w:t>－</w:t>
                      </w:r>
                      <w:r>
                        <w:rPr>
                          <w:rFonts w:hint="eastAsia"/>
                          <w:b/>
                          <w:sz w:val="36"/>
                          <w:szCs w:val="36"/>
                        </w:rPr>
                        <w:t>解説集</w:t>
                      </w:r>
                      <w:r w:rsidRPr="00B62CD4">
                        <w:rPr>
                          <w:rFonts w:hint="eastAsia"/>
                          <w:b/>
                          <w:sz w:val="36"/>
                          <w:szCs w:val="36"/>
                        </w:rPr>
                        <w:t>―</w:t>
                      </w:r>
                    </w:p>
                  </w:txbxContent>
                </v:textbox>
              </v:roundrect>
            </w:pict>
          </mc:Fallback>
        </mc:AlternateContent>
      </w: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sz w:val="32"/>
          <w:szCs w:val="32"/>
        </w:rPr>
      </w:pPr>
    </w:p>
    <w:p w:rsidR="00B62CD4" w:rsidRPr="00723D5F" w:rsidRDefault="00B62CD4" w:rsidP="00810985">
      <w:pPr>
        <w:rPr>
          <w:color w:val="000000" w:themeColor="text1"/>
        </w:rPr>
      </w:pPr>
      <w:r w:rsidRPr="00723D5F">
        <w:rPr>
          <w:rFonts w:hint="eastAsia"/>
          <w:color w:val="000000" w:themeColor="text1"/>
          <w:sz w:val="32"/>
          <w:szCs w:val="32"/>
        </w:rPr>
        <w:t xml:space="preserve">　　　　　　　　　　　　　　　　</w:t>
      </w: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B62CD4">
      <w:pPr>
        <w:jc w:val="right"/>
        <w:rPr>
          <w:color w:val="000000" w:themeColor="text1"/>
          <w:sz w:val="28"/>
          <w:szCs w:val="28"/>
        </w:rPr>
      </w:pPr>
      <w:r w:rsidRPr="00723D5F">
        <w:rPr>
          <w:rFonts w:hint="eastAsia"/>
          <w:color w:val="000000" w:themeColor="text1"/>
          <w:sz w:val="28"/>
          <w:szCs w:val="28"/>
        </w:rPr>
        <w:t>大阪府健康医療部保健医療室</w:t>
      </w:r>
    </w:p>
    <w:p w:rsidR="00B62CD4" w:rsidRPr="00723D5F" w:rsidRDefault="00B62CD4" w:rsidP="00B62CD4">
      <w:pPr>
        <w:jc w:val="right"/>
        <w:rPr>
          <w:color w:val="000000" w:themeColor="text1"/>
          <w:sz w:val="28"/>
          <w:szCs w:val="28"/>
        </w:rPr>
      </w:pPr>
      <w:r w:rsidRPr="00723D5F">
        <w:rPr>
          <w:rFonts w:hint="eastAsia"/>
          <w:color w:val="000000" w:themeColor="text1"/>
          <w:sz w:val="28"/>
          <w:szCs w:val="28"/>
        </w:rPr>
        <w:t>健康づくり課</w:t>
      </w: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B62CD4" w:rsidRPr="00723D5F" w:rsidRDefault="00B62CD4" w:rsidP="00810985">
      <w:pPr>
        <w:rPr>
          <w:color w:val="000000" w:themeColor="text1"/>
        </w:rPr>
      </w:pPr>
    </w:p>
    <w:p w:rsidR="00810985" w:rsidRPr="00723D5F" w:rsidRDefault="00810985" w:rsidP="00810985">
      <w:pPr>
        <w:rPr>
          <w:rFonts w:asciiTheme="majorEastAsia" w:eastAsiaTheme="majorEastAsia" w:hAnsiTheme="majorEastAsia"/>
          <w:b/>
          <w:color w:val="000000" w:themeColor="text1"/>
          <w:sz w:val="24"/>
          <w:szCs w:val="24"/>
        </w:rPr>
      </w:pPr>
      <w:r w:rsidRPr="00723D5F">
        <w:rPr>
          <w:rFonts w:asciiTheme="majorEastAsia" w:eastAsiaTheme="majorEastAsia" w:hAnsiTheme="majorEastAsia" w:hint="eastAsia"/>
          <w:b/>
          <w:color w:val="000000" w:themeColor="text1"/>
          <w:sz w:val="24"/>
          <w:szCs w:val="24"/>
        </w:rPr>
        <w:lastRenderedPageBreak/>
        <w:t>前文</w:t>
      </w:r>
    </w:p>
    <w:p w:rsidR="00230062" w:rsidRPr="00723D5F" w:rsidRDefault="00192601" w:rsidP="00230062">
      <w:pPr>
        <w:rPr>
          <w:color w:val="000000" w:themeColor="text1"/>
        </w:rPr>
      </w:pPr>
      <w:r>
        <w:rPr>
          <w:noProof/>
          <w:color w:val="000000" w:themeColor="text1"/>
        </w:rPr>
        <mc:AlternateContent>
          <mc:Choice Requires="wps">
            <w:drawing>
              <wp:anchor distT="0" distB="0" distL="114300" distR="114300" simplePos="0" relativeHeight="251617280" behindDoc="0" locked="0" layoutInCell="1" allowOverlap="1">
                <wp:simplePos x="0" y="0"/>
                <wp:positionH relativeFrom="column">
                  <wp:posOffset>79375</wp:posOffset>
                </wp:positionH>
                <wp:positionV relativeFrom="paragraph">
                  <wp:posOffset>160020</wp:posOffset>
                </wp:positionV>
                <wp:extent cx="5422265" cy="3319145"/>
                <wp:effectExtent l="0" t="0" r="26035" b="14605"/>
                <wp:wrapNone/>
                <wp:docPr id="45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3319145"/>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723D5F" w:rsidRDefault="00D0309B" w:rsidP="00FD127F">
                            <w:pPr>
                              <w:ind w:firstLineChars="100" w:firstLine="210"/>
                              <w:rPr>
                                <w:color w:val="000000" w:themeColor="text1"/>
                              </w:rPr>
                            </w:pPr>
                            <w:r w:rsidRPr="00723D5F">
                              <w:rPr>
                                <w:rFonts w:hint="eastAsia"/>
                                <w:color w:val="000000" w:themeColor="text1"/>
                              </w:rPr>
                              <w:t>生涯を通じて心身ともに健やかで生き生きと暮らすことは、府民共通の願いであり、府民一人ひとりの健康は、明るく活力に満ちた社会を支える基盤である。</w:t>
                            </w:r>
                          </w:p>
                          <w:p w:rsidR="00D0309B" w:rsidRPr="00723D5F" w:rsidRDefault="00D0309B" w:rsidP="00FD127F">
                            <w:pPr>
                              <w:ind w:firstLineChars="100" w:firstLine="210"/>
                              <w:rPr>
                                <w:color w:val="000000" w:themeColor="text1"/>
                              </w:rPr>
                            </w:pPr>
                            <w:r w:rsidRPr="00723D5F">
                              <w:rPr>
                                <w:rFonts w:hint="eastAsia"/>
                                <w:color w:val="000000" w:themeColor="text1"/>
                              </w:rPr>
                              <w:t>近年の急速な少子高齢化の進展や疾病構造の変化、平均寿命の延伸等、府民の健康を取り巻く環境が大きく変わる中で、健康寿命（健康上の問題で日常生活が制限されることなく生活できる期間をいう。）を延伸し、市町村間における健康寿命の差を縮小していくことが求められている。</w:t>
                            </w:r>
                          </w:p>
                          <w:p w:rsidR="00D0309B" w:rsidRPr="00723D5F" w:rsidRDefault="00D0309B" w:rsidP="00FD127F">
                            <w:pPr>
                              <w:ind w:firstLineChars="100" w:firstLine="210"/>
                              <w:rPr>
                                <w:color w:val="000000" w:themeColor="text1"/>
                              </w:rPr>
                            </w:pPr>
                            <w:r w:rsidRPr="00723D5F">
                              <w:rPr>
                                <w:rFonts w:hint="eastAsia"/>
                                <w:color w:val="000000" w:themeColor="text1"/>
                              </w:rPr>
                              <w:t>そのためには、府民一人ひとりが健康への関心と理解を深め、若い世代から働く世代、高齢者までの全ての世代において、生活習慣病の予防や歯及び口</w:t>
                            </w:r>
                            <w:r>
                              <w:rPr>
                                <w:color w:val="000000" w:themeColor="text1"/>
                              </w:rPr>
                              <w:ruby>
                                <w:rubyPr>
                                  <w:rubyAlign w:val="distributeSpace"/>
                                  <w:hps w:val="10"/>
                                  <w:hpsRaise w:val="18"/>
                                  <w:hpsBaseText w:val="21"/>
                                  <w:lid w:val="ja-JP"/>
                                </w:rubyPr>
                                <w:rt>
                                  <w:r w:rsidR="00D0309B" w:rsidRPr="006C237E">
                                    <w:rPr>
                                      <w:rFonts w:ascii="ＭＳ 明朝" w:eastAsia="ＭＳ 明朝" w:hAnsi="ＭＳ 明朝" w:hint="eastAsia"/>
                                      <w:color w:val="000000" w:themeColor="text1"/>
                                      <w:sz w:val="10"/>
                                    </w:rPr>
                                    <w:t>くう</w:t>
                                  </w:r>
                                </w:rt>
                                <w:rubyBase>
                                  <w:r w:rsidR="00D0309B">
                                    <w:rPr>
                                      <w:rFonts w:hint="eastAsia"/>
                                      <w:color w:val="000000" w:themeColor="text1"/>
                                    </w:rPr>
                                    <w:t>腔</w:t>
                                  </w:r>
                                </w:rubyBase>
                              </w:ruby>
                            </w:r>
                            <w:r w:rsidRPr="00723D5F">
                              <w:rPr>
                                <w:rFonts w:hint="eastAsia"/>
                                <w:color w:val="000000" w:themeColor="text1"/>
                              </w:rPr>
                              <w:t>の健康の保持及び増進、食生活の改善等に生涯にわたって主体的に取り組むとともに、行政をはじめ、事業者、保健医療関係者等の多様な主体が連携し、及び協働することにより社会全体で府民の取組を支援する必要がある。</w:t>
                            </w:r>
                          </w:p>
                          <w:p w:rsidR="00D0309B" w:rsidRPr="00F45EBD" w:rsidRDefault="00D0309B" w:rsidP="00FD127F">
                            <w:pPr>
                              <w:ind w:firstLineChars="100" w:firstLine="210"/>
                              <w:rPr>
                                <w:color w:val="000000" w:themeColor="text1"/>
                              </w:rPr>
                            </w:pPr>
                            <w:r w:rsidRPr="00723D5F">
                              <w:rPr>
                                <w:rFonts w:hint="eastAsia"/>
                                <w:color w:val="000000" w:themeColor="text1"/>
                              </w:rPr>
                              <w:t>このように社会全体で府民の健康づくりを積極的に支え、家庭や学校、職場、地域社会等あらゆる場所における健康づくりの気運の醸成を図り、府民一人ひとりが健やかで心豊かに生活できる活力ある社会を実現するため、この条例を制定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4" o:spid="_x0000_s1027" style="position:absolute;left:0;text-align:left;margin-left:6.25pt;margin-top:12.6pt;width:426.95pt;height:26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" fillcolor="#eeece1 [3214]" strokecolor="black [3213]">
                <v:stroke dashstyle="dash"/>
                <v:textbox>
                  <w:txbxContent>
                    <w:p w:rsidR="00D0309B" w:rsidRPr="00723D5F" w:rsidRDefault="00D0309B" w:rsidP="00FD127F">
                      <w:pPr>
                        <w:ind w:firstLineChars="100" w:firstLine="210"/>
                        <w:rPr>
                          <w:color w:val="000000" w:themeColor="text1"/>
                        </w:rPr>
                      </w:pPr>
                      <w:r w:rsidRPr="00723D5F">
                        <w:rPr>
                          <w:rFonts w:hint="eastAsia"/>
                          <w:color w:val="000000" w:themeColor="text1"/>
                        </w:rPr>
                        <w:t>生涯を通じて心身ともに健やかで生き生きと暮らすことは、府民共通の願いであり、府民一人ひとりの健康は、明るく活力に満ちた社会を支える基盤である。</w:t>
                      </w:r>
                    </w:p>
                    <w:p w:rsidR="00D0309B" w:rsidRPr="00723D5F" w:rsidRDefault="00D0309B" w:rsidP="00FD127F">
                      <w:pPr>
                        <w:ind w:firstLineChars="100" w:firstLine="210"/>
                        <w:rPr>
                          <w:color w:val="000000" w:themeColor="text1"/>
                        </w:rPr>
                      </w:pPr>
                      <w:r w:rsidRPr="00723D5F">
                        <w:rPr>
                          <w:rFonts w:hint="eastAsia"/>
                          <w:color w:val="000000" w:themeColor="text1"/>
                        </w:rPr>
                        <w:t>近年の急速な少子高齢化の進展や疾病構造の変化、平均寿命の延伸等、府民の健康を取り巻く環境が大きく変わる中で、健康寿命（健康上の問題で日常生活が制限されることなく生活できる期間をいう。）を延伸し、市町村間における健康寿命の差を縮小していくことが求められている。</w:t>
                      </w:r>
                    </w:p>
                    <w:p w:rsidR="00D0309B" w:rsidRPr="00723D5F" w:rsidRDefault="00D0309B" w:rsidP="00FD127F">
                      <w:pPr>
                        <w:ind w:firstLineChars="100" w:firstLine="210"/>
                        <w:rPr>
                          <w:color w:val="000000" w:themeColor="text1"/>
                        </w:rPr>
                      </w:pPr>
                      <w:r w:rsidRPr="00723D5F">
                        <w:rPr>
                          <w:rFonts w:hint="eastAsia"/>
                          <w:color w:val="000000" w:themeColor="text1"/>
                        </w:rPr>
                        <w:t>そのためには、府民一人ひとりが健康への関心と理解を深め、若い世代から働く世代、高齢者までの全ての世代において、生活習慣病の予防や歯及び口</w:t>
                      </w:r>
                      <w:r>
                        <w:rPr>
                          <w:color w:val="000000" w:themeColor="text1"/>
                        </w:rPr>
                        <w:ruby>
                          <w:rubyPr>
                            <w:rubyAlign w:val="distributeSpace"/>
                            <w:hps w:val="10"/>
                            <w:hpsRaise w:val="18"/>
                            <w:hpsBaseText w:val="21"/>
                            <w:lid w:val="ja-JP"/>
                          </w:rubyPr>
                          <w:rt>
                            <w:r w:rsidR="00D0309B" w:rsidRPr="006C237E">
                              <w:rPr>
                                <w:rFonts w:ascii="ＭＳ 明朝" w:eastAsia="ＭＳ 明朝" w:hAnsi="ＭＳ 明朝" w:hint="eastAsia"/>
                                <w:color w:val="000000" w:themeColor="text1"/>
                                <w:sz w:val="10"/>
                              </w:rPr>
                              <w:t>くう</w:t>
                            </w:r>
                          </w:rt>
                          <w:rubyBase>
                            <w:r w:rsidR="00D0309B">
                              <w:rPr>
                                <w:rFonts w:hint="eastAsia"/>
                                <w:color w:val="000000" w:themeColor="text1"/>
                              </w:rPr>
                              <w:t>腔</w:t>
                            </w:r>
                          </w:rubyBase>
                        </w:ruby>
                      </w:r>
                      <w:r w:rsidRPr="00723D5F">
                        <w:rPr>
                          <w:rFonts w:hint="eastAsia"/>
                          <w:color w:val="000000" w:themeColor="text1"/>
                        </w:rPr>
                        <w:t>の健康の保持及び増進、食生活の改善等に生涯にわたって主体的に取り組むとともに、行政をはじめ、事業者、保健医療関係者等の多様な主体が連携し、及び協働することにより社会全体で府民の取組を支援する必要がある。</w:t>
                      </w:r>
                    </w:p>
                    <w:p w:rsidR="00D0309B" w:rsidRPr="00F45EBD" w:rsidRDefault="00D0309B" w:rsidP="00FD127F">
                      <w:pPr>
                        <w:ind w:firstLineChars="100" w:firstLine="210"/>
                        <w:rPr>
                          <w:color w:val="000000" w:themeColor="text1"/>
                        </w:rPr>
                      </w:pPr>
                      <w:r w:rsidRPr="00723D5F">
                        <w:rPr>
                          <w:rFonts w:hint="eastAsia"/>
                          <w:color w:val="000000" w:themeColor="text1"/>
                        </w:rPr>
                        <w:t>このように社会全体で府民の健康づくりを積極的に支え、家庭や学校、職場、地域社会等あらゆる場所における健康づくりの気運の醸成を図り、府民一人ひとりが健やかで心豊かに生活できる活力ある社会を実現するため、この条例を制定する。</w:t>
                      </w:r>
                    </w:p>
                  </w:txbxContent>
                </v:textbox>
              </v:rect>
            </w:pict>
          </mc:Fallback>
        </mc:AlternateContent>
      </w: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7701C4">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810985" w:rsidRPr="00723D5F" w:rsidRDefault="00810985" w:rsidP="00230062">
      <w:pPr>
        <w:rPr>
          <w:color w:val="000000" w:themeColor="text1"/>
        </w:rPr>
      </w:pPr>
    </w:p>
    <w:p w:rsidR="00A50E51" w:rsidRPr="00723D5F" w:rsidRDefault="00A50E51" w:rsidP="00A50E51">
      <w:pPr>
        <w:ind w:leftChars="100" w:left="210"/>
        <w:rPr>
          <w:color w:val="000000" w:themeColor="text1"/>
        </w:rPr>
      </w:pPr>
    </w:p>
    <w:p w:rsidR="00F61644" w:rsidRPr="00723D5F" w:rsidRDefault="00300B16" w:rsidP="00300B16">
      <w:pPr>
        <w:ind w:leftChars="100" w:left="431" w:hangingChars="100" w:hanging="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前文では、</w:t>
      </w:r>
      <w:r w:rsidR="009B4F81" w:rsidRPr="00723D5F">
        <w:rPr>
          <w:rFonts w:hint="eastAsia"/>
          <w:b/>
          <w:color w:val="000000" w:themeColor="text1"/>
          <w:sz w:val="22"/>
          <w:u w:val="single"/>
        </w:rPr>
        <w:t>「</w:t>
      </w:r>
      <w:r w:rsidRPr="00723D5F">
        <w:rPr>
          <w:rFonts w:hint="eastAsia"/>
          <w:b/>
          <w:color w:val="000000" w:themeColor="text1"/>
          <w:sz w:val="22"/>
          <w:u w:val="single"/>
        </w:rPr>
        <w:t>条例</w:t>
      </w:r>
      <w:r w:rsidR="00F61644" w:rsidRPr="00723D5F">
        <w:rPr>
          <w:rFonts w:hint="eastAsia"/>
          <w:b/>
          <w:color w:val="000000" w:themeColor="text1"/>
          <w:sz w:val="22"/>
          <w:u w:val="single"/>
        </w:rPr>
        <w:t>制定</w:t>
      </w:r>
      <w:r w:rsidR="002A71B6" w:rsidRPr="00723D5F">
        <w:rPr>
          <w:rFonts w:hint="eastAsia"/>
          <w:b/>
          <w:color w:val="000000" w:themeColor="text1"/>
          <w:sz w:val="22"/>
          <w:u w:val="single"/>
        </w:rPr>
        <w:t>の</w:t>
      </w:r>
      <w:r w:rsidR="00ED4B06" w:rsidRPr="00723D5F">
        <w:rPr>
          <w:rFonts w:hint="eastAsia"/>
          <w:b/>
          <w:color w:val="000000" w:themeColor="text1"/>
          <w:sz w:val="22"/>
          <w:u w:val="single"/>
        </w:rPr>
        <w:t>趣旨</w:t>
      </w:r>
      <w:r w:rsidR="009B4F81" w:rsidRPr="00723D5F">
        <w:rPr>
          <w:rFonts w:hint="eastAsia"/>
          <w:b/>
          <w:color w:val="000000" w:themeColor="text1"/>
          <w:sz w:val="22"/>
          <w:u w:val="single"/>
        </w:rPr>
        <w:t>」</w:t>
      </w:r>
      <w:r w:rsidR="00ED4B06" w:rsidRPr="00723D5F">
        <w:rPr>
          <w:rFonts w:hint="eastAsia"/>
          <w:b/>
          <w:color w:val="000000" w:themeColor="text1"/>
          <w:sz w:val="22"/>
          <w:u w:val="single"/>
        </w:rPr>
        <w:t>を</w:t>
      </w:r>
      <w:r w:rsidRPr="00723D5F">
        <w:rPr>
          <w:rFonts w:hint="eastAsia"/>
          <w:b/>
          <w:color w:val="000000" w:themeColor="text1"/>
          <w:sz w:val="22"/>
          <w:u w:val="single"/>
        </w:rPr>
        <w:t>明らかにします</w:t>
      </w:r>
      <w:r w:rsidRPr="00723D5F">
        <w:rPr>
          <w:rFonts w:hint="eastAsia"/>
          <w:b/>
          <w:color w:val="000000" w:themeColor="text1"/>
          <w:sz w:val="22"/>
        </w:rPr>
        <w:t>。</w:t>
      </w:r>
    </w:p>
    <w:p w:rsidR="005C67BB" w:rsidRPr="00723D5F" w:rsidRDefault="005C67BB" w:rsidP="00230062">
      <w:pPr>
        <w:rPr>
          <w:color w:val="000000" w:themeColor="text1"/>
        </w:rPr>
      </w:pPr>
    </w:p>
    <w:p w:rsidR="00173655" w:rsidRPr="00723D5F" w:rsidRDefault="00B26FE1" w:rsidP="000A59ED">
      <w:pPr>
        <w:ind w:firstLineChars="100" w:firstLine="211"/>
        <w:rPr>
          <w:b/>
          <w:color w:val="000000" w:themeColor="text1"/>
        </w:rPr>
      </w:pPr>
      <w:r w:rsidRPr="00723D5F">
        <w:rPr>
          <w:rFonts w:hint="eastAsia"/>
          <w:b/>
          <w:color w:val="000000" w:themeColor="text1"/>
        </w:rPr>
        <w:t>（</w:t>
      </w:r>
      <w:r w:rsidR="00D16CEA" w:rsidRPr="00723D5F">
        <w:rPr>
          <w:rFonts w:hint="eastAsia"/>
          <w:b/>
          <w:color w:val="000000" w:themeColor="text1"/>
        </w:rPr>
        <w:t>府民の健康</w:t>
      </w:r>
      <w:r w:rsidR="00263820" w:rsidRPr="00723D5F">
        <w:rPr>
          <w:rFonts w:hint="eastAsia"/>
          <w:b/>
          <w:color w:val="000000" w:themeColor="text1"/>
        </w:rPr>
        <w:t>を取り巻く環境</w:t>
      </w:r>
      <w:r w:rsidR="00F44E9C" w:rsidRPr="00723D5F">
        <w:rPr>
          <w:rFonts w:hint="eastAsia"/>
          <w:b/>
          <w:color w:val="000000" w:themeColor="text1"/>
        </w:rPr>
        <w:t>について</w:t>
      </w:r>
      <w:r w:rsidRPr="00723D5F">
        <w:rPr>
          <w:rFonts w:hint="eastAsia"/>
          <w:b/>
          <w:color w:val="000000" w:themeColor="text1"/>
        </w:rPr>
        <w:t>）</w:t>
      </w:r>
    </w:p>
    <w:p w:rsidR="00A56C21" w:rsidRPr="00723D5F" w:rsidRDefault="00A56C21" w:rsidP="00A56C21">
      <w:pPr>
        <w:ind w:leftChars="100" w:left="420" w:hangingChars="100" w:hanging="210"/>
        <w:rPr>
          <w:color w:val="000000" w:themeColor="text1"/>
        </w:rPr>
      </w:pPr>
      <w:r w:rsidRPr="00723D5F">
        <w:rPr>
          <w:rFonts w:hint="eastAsia"/>
          <w:color w:val="000000" w:themeColor="text1"/>
        </w:rPr>
        <w:t xml:space="preserve">○　</w:t>
      </w:r>
      <w:r w:rsidR="00D16CEA" w:rsidRPr="00723D5F">
        <w:rPr>
          <w:rFonts w:hint="eastAsia"/>
          <w:color w:val="000000" w:themeColor="text1"/>
        </w:rPr>
        <w:t>府民の</w:t>
      </w:r>
      <w:r w:rsidR="00DB4142" w:rsidRPr="00723D5F">
        <w:rPr>
          <w:rFonts w:hint="eastAsia"/>
          <w:color w:val="000000" w:themeColor="text1"/>
        </w:rPr>
        <w:t>平均</w:t>
      </w:r>
      <w:r w:rsidR="00D16CEA" w:rsidRPr="00723D5F">
        <w:rPr>
          <w:rFonts w:hint="eastAsia"/>
          <w:color w:val="000000" w:themeColor="text1"/>
        </w:rPr>
        <w:t>寿命</w:t>
      </w:r>
      <w:r w:rsidR="00005D7C" w:rsidRPr="00723D5F">
        <w:rPr>
          <w:rFonts w:hint="eastAsia"/>
          <w:color w:val="000000" w:themeColor="text1"/>
        </w:rPr>
        <w:t>、</w:t>
      </w:r>
      <w:r w:rsidR="00DB4142" w:rsidRPr="00723D5F">
        <w:rPr>
          <w:rFonts w:hint="eastAsia"/>
          <w:color w:val="000000" w:themeColor="text1"/>
        </w:rPr>
        <w:t>健康</w:t>
      </w:r>
      <w:r w:rsidR="00D16CEA" w:rsidRPr="00723D5F">
        <w:rPr>
          <w:rFonts w:hint="eastAsia"/>
          <w:color w:val="000000" w:themeColor="text1"/>
        </w:rPr>
        <w:t>寿命</w:t>
      </w:r>
      <w:r w:rsidR="00926105" w:rsidRPr="00723D5F">
        <w:rPr>
          <w:rFonts w:hint="eastAsia"/>
          <w:color w:val="000000" w:themeColor="text1"/>
        </w:rPr>
        <w:t>は男女とも</w:t>
      </w:r>
      <w:r w:rsidR="00D16CEA" w:rsidRPr="00723D5F">
        <w:rPr>
          <w:rFonts w:hint="eastAsia"/>
          <w:color w:val="000000" w:themeColor="text1"/>
        </w:rPr>
        <w:t>全国平均を下回っています</w:t>
      </w:r>
      <w:r w:rsidR="00DB4142" w:rsidRPr="00723D5F">
        <w:rPr>
          <w:rFonts w:hint="eastAsia"/>
          <w:color w:val="000000" w:themeColor="text1"/>
        </w:rPr>
        <w:t>。</w:t>
      </w:r>
      <w:r w:rsidR="00005D7C" w:rsidRPr="00723D5F">
        <w:rPr>
          <w:rFonts w:hint="eastAsia"/>
          <w:color w:val="000000" w:themeColor="text1"/>
        </w:rPr>
        <w:t>また</w:t>
      </w:r>
      <w:r w:rsidR="00DB4142" w:rsidRPr="00723D5F">
        <w:rPr>
          <w:rFonts w:hint="eastAsia"/>
          <w:color w:val="000000" w:themeColor="text1"/>
        </w:rPr>
        <w:t>、</w:t>
      </w:r>
      <w:r w:rsidRPr="00723D5F">
        <w:rPr>
          <w:rFonts w:hint="eastAsia"/>
          <w:color w:val="000000" w:themeColor="text1"/>
        </w:rPr>
        <w:t>府内の市町村において健康格差（健康寿命の差）が生じています。</w:t>
      </w:r>
    </w:p>
    <w:p w:rsidR="00173655" w:rsidRPr="00723D5F" w:rsidRDefault="00926105" w:rsidP="00300B16">
      <w:pPr>
        <w:ind w:leftChars="100" w:left="420" w:hangingChars="100" w:hanging="210"/>
        <w:rPr>
          <w:color w:val="000000" w:themeColor="text1"/>
        </w:rPr>
      </w:pPr>
      <w:r w:rsidRPr="00723D5F">
        <w:rPr>
          <w:rFonts w:hint="eastAsia"/>
          <w:color w:val="000000" w:themeColor="text1"/>
        </w:rPr>
        <w:t>○</w:t>
      </w:r>
      <w:r w:rsidR="00300B16" w:rsidRPr="00723D5F">
        <w:rPr>
          <w:rFonts w:hint="eastAsia"/>
          <w:color w:val="000000" w:themeColor="text1"/>
        </w:rPr>
        <w:t xml:space="preserve">　</w:t>
      </w:r>
      <w:r w:rsidR="00EF1457" w:rsidRPr="00723D5F">
        <w:rPr>
          <w:rFonts w:hint="eastAsia"/>
          <w:color w:val="000000" w:themeColor="text1"/>
        </w:rPr>
        <w:t>悪性新生物（</w:t>
      </w:r>
      <w:r w:rsidR="0025781F" w:rsidRPr="00723D5F">
        <w:rPr>
          <w:rFonts w:hint="eastAsia"/>
          <w:color w:val="000000" w:themeColor="text1"/>
        </w:rPr>
        <w:t>がん）、心疾患</w:t>
      </w:r>
      <w:r w:rsidR="00D16CEA" w:rsidRPr="00723D5F">
        <w:rPr>
          <w:rFonts w:hint="eastAsia"/>
          <w:color w:val="000000" w:themeColor="text1"/>
        </w:rPr>
        <w:t>、脳血管疾患など、生活習慣と関わりの深い疾患が主要死因の５割を超え、</w:t>
      </w:r>
      <w:r w:rsidR="00DB4142" w:rsidRPr="00723D5F">
        <w:rPr>
          <w:rFonts w:hint="eastAsia"/>
          <w:color w:val="000000" w:themeColor="text1"/>
        </w:rPr>
        <w:t>介護が必要となった要因の上位を占めています。</w:t>
      </w:r>
    </w:p>
    <w:p w:rsidR="00005D7C" w:rsidRPr="00723D5F" w:rsidRDefault="00005D7C" w:rsidP="00005D7C">
      <w:pPr>
        <w:spacing w:line="100" w:lineRule="exact"/>
        <w:rPr>
          <w:color w:val="000000" w:themeColor="text1"/>
        </w:rPr>
      </w:pPr>
    </w:p>
    <w:p w:rsidR="008F169E" w:rsidRDefault="00192601" w:rsidP="00230062">
      <w:pPr>
        <w:rPr>
          <w:noProof/>
          <w:color w:val="000000" w:themeColor="text1"/>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6192" behindDoc="0" locked="0" layoutInCell="1" allowOverlap="1" wp14:anchorId="3E7D5368" wp14:editId="68F59678">
                <wp:simplePos x="0" y="0"/>
                <wp:positionH relativeFrom="column">
                  <wp:posOffset>285750</wp:posOffset>
                </wp:positionH>
                <wp:positionV relativeFrom="paragraph">
                  <wp:posOffset>73025</wp:posOffset>
                </wp:positionV>
                <wp:extent cx="2622550" cy="241300"/>
                <wp:effectExtent l="0" t="0" r="0" b="0"/>
                <wp:wrapNone/>
                <wp:docPr id="22604" name="テキスト ボックス 1" title="出典：第２次大阪府健康増進計画最終評価書(平成25年)、都道府県生命表・完全生命表"/>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2550" cy="241300"/>
                        </a:xfrm>
                        <a:prstGeom prst="rect">
                          <a:avLst/>
                        </a:prstGeom>
                      </wps:spPr>
                      <wps:txbx>
                        <w:txbxContent>
                          <w:p w:rsidR="00D0309B" w:rsidRPr="00B26FE1" w:rsidRDefault="00D0309B" w:rsidP="005C67BB">
                            <w:pPr>
                              <w:pStyle w:val="Web"/>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w:t>
                            </w:r>
                            <w:r w:rsidRPr="00B26FE1">
                              <w:rPr>
                                <w:rFonts w:ascii="ＭＳ 明朝" w:eastAsia="ＭＳ 明朝" w:hAnsi="ＭＳ 明朝" w:cstheme="minorBidi" w:hint="eastAsia"/>
                                <w:color w:val="000000" w:themeColor="text1"/>
                                <w:kern w:val="24"/>
                                <w:sz w:val="20"/>
                                <w:szCs w:val="20"/>
                              </w:rPr>
                              <w:t>府民の平均寿命と健康寿命</w:t>
                            </w:r>
                            <w:r>
                              <w:rPr>
                                <w:rFonts w:ascii="ＭＳ 明朝" w:eastAsia="ＭＳ 明朝" w:hAnsi="ＭＳ 明朝" w:cstheme="minorBidi" w:hint="eastAsia"/>
                                <w:color w:val="000000" w:themeColor="text1"/>
                                <w:kern w:val="24"/>
                                <w:sz w:val="20"/>
                                <w:szCs w:val="20"/>
                              </w:rPr>
                              <w:t>】</w:t>
                            </w: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alt="タイトル: 出典：第２次大阪府健康増進計画最終評価書(平成25年)、都道府県生命表・完全生命表" style="position:absolute;left:0;text-align:left;margin-left:22.5pt;margin-top:5.75pt;width:206.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" filled="f" stroked="f">
                <v:path arrowok="t"/>
                <v:textbox inset="0,0,0,0">
                  <w:txbxContent>
                    <w:p w:rsidR="00D0309B" w:rsidRPr="00B26FE1" w:rsidRDefault="00D0309B" w:rsidP="005C67BB">
                      <w:pPr>
                        <w:pStyle w:val="Web"/>
                        <w:spacing w:before="0" w:beforeAutospacing="0" w:after="0" w:afterAutospacing="0"/>
                        <w:rPr>
                          <w:sz w:val="20"/>
                          <w:szCs w:val="20"/>
                        </w:rPr>
                      </w:pPr>
                      <w:r>
                        <w:rPr>
                          <w:rFonts w:ascii="ＭＳ 明朝" w:eastAsia="ＭＳ 明朝" w:hAnsi="ＭＳ 明朝" w:cstheme="minorBidi" w:hint="eastAsia"/>
                          <w:color w:val="000000" w:themeColor="text1"/>
                          <w:kern w:val="24"/>
                          <w:sz w:val="20"/>
                          <w:szCs w:val="20"/>
                        </w:rPr>
                        <w:t>【</w:t>
                      </w:r>
                      <w:r w:rsidRPr="00B26FE1">
                        <w:rPr>
                          <w:rFonts w:ascii="ＭＳ 明朝" w:eastAsia="ＭＳ 明朝" w:hAnsi="ＭＳ 明朝" w:cstheme="minorBidi" w:hint="eastAsia"/>
                          <w:color w:val="000000" w:themeColor="text1"/>
                          <w:kern w:val="24"/>
                          <w:sz w:val="20"/>
                          <w:szCs w:val="20"/>
                        </w:rPr>
                        <w:t>府民の平均寿命と健康寿命</w:t>
                      </w:r>
                      <w:r>
                        <w:rPr>
                          <w:rFonts w:ascii="ＭＳ 明朝" w:eastAsia="ＭＳ 明朝" w:hAnsi="ＭＳ 明朝" w:cstheme="minorBidi" w:hint="eastAsia"/>
                          <w:color w:val="000000" w:themeColor="text1"/>
                          <w:kern w:val="24"/>
                          <w:sz w:val="20"/>
                          <w:szCs w:val="20"/>
                        </w:rPr>
                        <w:t>】</w:t>
                      </w:r>
                    </w:p>
                  </w:txbxContent>
                </v:textbox>
              </v:shape>
            </w:pict>
          </mc:Fallback>
        </mc:AlternateContent>
      </w:r>
    </w:p>
    <w:p w:rsidR="00147E2F" w:rsidRDefault="00DA5908" w:rsidP="00230062">
      <w:pPr>
        <w:rPr>
          <w:noProof/>
          <w:color w:val="000000" w:themeColor="text1"/>
        </w:rPr>
      </w:pPr>
      <w:r>
        <w:rPr>
          <w:noProof/>
          <w:color w:val="000000" w:themeColor="text1"/>
        </w:rPr>
        <w:drawing>
          <wp:anchor distT="0" distB="0" distL="114300" distR="114300" simplePos="0" relativeHeight="251715584" behindDoc="0" locked="0" layoutInCell="1" allowOverlap="1">
            <wp:simplePos x="0" y="0"/>
            <wp:positionH relativeFrom="column">
              <wp:posOffset>359050</wp:posOffset>
            </wp:positionH>
            <wp:positionV relativeFrom="paragraph">
              <wp:posOffset>79127</wp:posOffset>
            </wp:positionV>
            <wp:extent cx="4579951" cy="2585744"/>
            <wp:effectExtent l="0" t="0" r="0" b="5080"/>
            <wp:wrapNone/>
            <wp:docPr id="22629" name="図 22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8786" cy="2590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Default="00147E2F" w:rsidP="00230062">
      <w:pPr>
        <w:rPr>
          <w:noProof/>
          <w:color w:val="000000" w:themeColor="text1"/>
        </w:rPr>
      </w:pPr>
    </w:p>
    <w:p w:rsidR="00147E2F" w:rsidRPr="00723D5F" w:rsidRDefault="00147E2F" w:rsidP="00230062">
      <w:pPr>
        <w:rPr>
          <w:color w:val="000000" w:themeColor="text1"/>
        </w:rPr>
      </w:pPr>
      <w:r>
        <w:rPr>
          <w:noProof/>
          <w:color w:val="000000" w:themeColor="text1"/>
        </w:rPr>
        <mc:AlternateContent>
          <mc:Choice Requires="wps">
            <w:drawing>
              <wp:anchor distT="0" distB="0" distL="114300" distR="114300" simplePos="0" relativeHeight="251686912" behindDoc="0" locked="0" layoutInCell="1" allowOverlap="1" wp14:anchorId="393D88C1" wp14:editId="08B42244">
                <wp:simplePos x="0" y="0"/>
                <wp:positionH relativeFrom="column">
                  <wp:posOffset>2729865</wp:posOffset>
                </wp:positionH>
                <wp:positionV relativeFrom="paragraph">
                  <wp:posOffset>168910</wp:posOffset>
                </wp:positionV>
                <wp:extent cx="3143250" cy="514350"/>
                <wp:effectExtent l="0" t="0" r="0" b="0"/>
                <wp:wrapNone/>
                <wp:docPr id="16" name="テキスト ボックス 1" title="出典：第２次大阪府健康増進計画最終評価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514350"/>
                        </a:xfrm>
                        <a:prstGeom prst="rect">
                          <a:avLst/>
                        </a:prstGeom>
                      </wps:spPr>
                      <wps:txbx>
                        <w:txbxContent>
                          <w:p w:rsidR="00D0309B" w:rsidRDefault="00D0309B" w:rsidP="00147E2F">
                            <w:pPr>
                              <w:rPr>
                                <w:rFonts w:asciiTheme="minorEastAsia" w:hAnsiTheme="minorEastAsia"/>
                                <w:sz w:val="18"/>
                              </w:rPr>
                            </w:pPr>
                            <w:r w:rsidRPr="00147E2F">
                              <w:rPr>
                                <w:rFonts w:asciiTheme="minorEastAsia" w:hAnsiTheme="minorEastAsia" w:hint="eastAsia"/>
                                <w:sz w:val="18"/>
                              </w:rPr>
                              <w:t>出典：</w:t>
                            </w:r>
                            <w:r>
                              <w:rPr>
                                <w:rFonts w:asciiTheme="minorEastAsia" w:hAnsiTheme="minorEastAsia" w:hint="eastAsia"/>
                                <w:sz w:val="18"/>
                              </w:rPr>
                              <w:t>[</w:t>
                            </w:r>
                            <w:r w:rsidRPr="00147E2F">
                              <w:rPr>
                                <w:rFonts w:asciiTheme="minorEastAsia" w:hAnsiTheme="minorEastAsia" w:hint="eastAsia"/>
                                <w:sz w:val="18"/>
                              </w:rPr>
                              <w:t>平均寿命</w:t>
                            </w:r>
                            <w:r>
                              <w:rPr>
                                <w:rFonts w:asciiTheme="minorEastAsia" w:hAnsiTheme="minorEastAsia" w:hint="eastAsia"/>
                                <w:sz w:val="18"/>
                              </w:rPr>
                              <w:t>]</w:t>
                            </w:r>
                            <w:r w:rsidRPr="00147E2F">
                              <w:rPr>
                                <w:rFonts w:asciiTheme="minorEastAsia" w:hAnsiTheme="minorEastAsia" w:hint="eastAsia"/>
                                <w:sz w:val="18"/>
                              </w:rPr>
                              <w:t>厚生労働省都道府県別生命表（平成27年）</w:t>
                            </w:r>
                          </w:p>
                          <w:p w:rsidR="00D0309B" w:rsidRPr="00147E2F" w:rsidRDefault="00D0309B" w:rsidP="00147E2F">
                            <w:pPr>
                              <w:ind w:firstLineChars="300" w:firstLine="540"/>
                              <w:rPr>
                                <w:rFonts w:asciiTheme="minorEastAsia" w:hAnsiTheme="minorEastAsia"/>
                                <w:sz w:val="18"/>
                              </w:rPr>
                            </w:pPr>
                            <w:r>
                              <w:rPr>
                                <w:rFonts w:asciiTheme="minorEastAsia" w:hAnsiTheme="minorEastAsia" w:hint="eastAsia"/>
                                <w:sz w:val="18"/>
                              </w:rPr>
                              <w:t>[</w:t>
                            </w:r>
                            <w:r w:rsidRPr="00147E2F">
                              <w:rPr>
                                <w:rFonts w:asciiTheme="minorEastAsia" w:hAnsiTheme="minorEastAsia" w:hint="eastAsia"/>
                                <w:sz w:val="18"/>
                              </w:rPr>
                              <w:t>健康寿命</w:t>
                            </w:r>
                            <w:r>
                              <w:rPr>
                                <w:rFonts w:asciiTheme="minorEastAsia" w:hAnsiTheme="minorEastAsia" w:hint="eastAsia"/>
                                <w:sz w:val="18"/>
                              </w:rPr>
                              <w:t>]</w:t>
                            </w:r>
                            <w:r w:rsidRPr="00147E2F">
                              <w:rPr>
                                <w:rFonts w:asciiTheme="minorEastAsia" w:hAnsiTheme="minorEastAsia" w:hint="eastAsia"/>
                                <w:sz w:val="18"/>
                              </w:rPr>
                              <w:t>厚生労働科学研究報告書（平成28年）</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29" type="#_x0000_t202" alt="タイトル: 出典：第２次大阪府健康増進計画最終評価書" style="position:absolute;left:0;text-align:left;margin-left:214.95pt;margin-top:13.3pt;width:247.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" filled="f" stroked="f">
                <v:path arrowok="t"/>
                <v:textbox inset="0,0,0,0">
                  <w:txbxContent>
                    <w:p w:rsidR="00D0309B" w:rsidRDefault="00D0309B" w:rsidP="00147E2F">
                      <w:pPr>
                        <w:rPr>
                          <w:rFonts w:asciiTheme="minorEastAsia" w:hAnsiTheme="minorEastAsia"/>
                          <w:sz w:val="18"/>
                        </w:rPr>
                      </w:pPr>
                      <w:r w:rsidRPr="00147E2F">
                        <w:rPr>
                          <w:rFonts w:asciiTheme="minorEastAsia" w:hAnsiTheme="minorEastAsia" w:hint="eastAsia"/>
                          <w:sz w:val="18"/>
                        </w:rPr>
                        <w:t>出典：</w:t>
                      </w:r>
                      <w:r>
                        <w:rPr>
                          <w:rFonts w:asciiTheme="minorEastAsia" w:hAnsiTheme="minorEastAsia" w:hint="eastAsia"/>
                          <w:sz w:val="18"/>
                        </w:rPr>
                        <w:t>[</w:t>
                      </w:r>
                      <w:r w:rsidRPr="00147E2F">
                        <w:rPr>
                          <w:rFonts w:asciiTheme="minorEastAsia" w:hAnsiTheme="minorEastAsia" w:hint="eastAsia"/>
                          <w:sz w:val="18"/>
                        </w:rPr>
                        <w:t>平均寿命</w:t>
                      </w:r>
                      <w:r>
                        <w:rPr>
                          <w:rFonts w:asciiTheme="minorEastAsia" w:hAnsiTheme="minorEastAsia" w:hint="eastAsia"/>
                          <w:sz w:val="18"/>
                        </w:rPr>
                        <w:t>]</w:t>
                      </w:r>
                      <w:r w:rsidRPr="00147E2F">
                        <w:rPr>
                          <w:rFonts w:asciiTheme="minorEastAsia" w:hAnsiTheme="minorEastAsia" w:hint="eastAsia"/>
                          <w:sz w:val="18"/>
                        </w:rPr>
                        <w:t>厚生労働省都道府県別生命表（平成27年）</w:t>
                      </w:r>
                    </w:p>
                    <w:p w:rsidR="00D0309B" w:rsidRPr="00147E2F" w:rsidRDefault="00D0309B" w:rsidP="00147E2F">
                      <w:pPr>
                        <w:ind w:firstLineChars="300" w:firstLine="540"/>
                        <w:rPr>
                          <w:rFonts w:asciiTheme="minorEastAsia" w:hAnsiTheme="minorEastAsia"/>
                          <w:sz w:val="18"/>
                        </w:rPr>
                      </w:pPr>
                      <w:r>
                        <w:rPr>
                          <w:rFonts w:asciiTheme="minorEastAsia" w:hAnsiTheme="minorEastAsia" w:hint="eastAsia"/>
                          <w:sz w:val="18"/>
                        </w:rPr>
                        <w:t>[</w:t>
                      </w:r>
                      <w:r w:rsidRPr="00147E2F">
                        <w:rPr>
                          <w:rFonts w:asciiTheme="minorEastAsia" w:hAnsiTheme="minorEastAsia" w:hint="eastAsia"/>
                          <w:sz w:val="18"/>
                        </w:rPr>
                        <w:t>健康寿命</w:t>
                      </w:r>
                      <w:r>
                        <w:rPr>
                          <w:rFonts w:asciiTheme="minorEastAsia" w:hAnsiTheme="minorEastAsia" w:hint="eastAsia"/>
                          <w:sz w:val="18"/>
                        </w:rPr>
                        <w:t>]</w:t>
                      </w:r>
                      <w:r w:rsidRPr="00147E2F">
                        <w:rPr>
                          <w:rFonts w:asciiTheme="minorEastAsia" w:hAnsiTheme="minorEastAsia" w:hint="eastAsia"/>
                          <w:sz w:val="18"/>
                        </w:rPr>
                        <w:t>厚生労働科学研究報告書（平成28年）</w:t>
                      </w:r>
                    </w:p>
                  </w:txbxContent>
                </v:textbox>
              </v:shape>
            </w:pict>
          </mc:Fallback>
        </mc:AlternateContent>
      </w:r>
    </w:p>
    <w:p w:rsidR="008F169E" w:rsidRPr="00723D5F" w:rsidRDefault="00192601" w:rsidP="00230062">
      <w:pPr>
        <w:rPr>
          <w:color w:val="000000" w:themeColor="text1"/>
        </w:rPr>
      </w:pPr>
      <w:r>
        <w:rPr>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2311400</wp:posOffset>
                </wp:positionH>
                <wp:positionV relativeFrom="paragraph">
                  <wp:posOffset>2309495</wp:posOffset>
                </wp:positionV>
                <wp:extent cx="3132455" cy="229235"/>
                <wp:effectExtent l="0" t="0" r="0" b="0"/>
                <wp:wrapNone/>
                <wp:docPr id="22602" name="テキスト ボックス 1" title="出典：第２次大阪府健康増進計画最終評価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2455" cy="229235"/>
                        </a:xfrm>
                        <a:prstGeom prst="rect">
                          <a:avLst/>
                        </a:prstGeom>
                      </wps:spPr>
                      <wps:txbx>
                        <w:txbxContent>
                          <w:p w:rsidR="00D0309B" w:rsidRDefault="00D0309B" w:rsidP="00A90593">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出典：第２次大阪府健康増進計画最終評価（平成29年）</w:t>
                            </w: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w:pict>
              <v:shape id="_x0000_s1030" type="#_x0000_t202" alt="タイトル: 出典：第２次大阪府健康増進計画最終評価書" style="position:absolute;left:0;text-align:left;margin-left:182pt;margin-top:181.85pt;width:246.65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" filled="f" stroked="f">
                <v:path arrowok="t"/>
                <v:textbox inset="0,0,0,0">
                  <w:txbxContent>
                    <w:p w:rsidR="00D0309B" w:rsidRDefault="00D0309B" w:rsidP="00A90593">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出典：第２次大阪府健康増進計画最終評価（平成29年）</w:t>
                      </w:r>
                    </w:p>
                  </w:txbxContent>
                </v:textbox>
              </v:shape>
            </w:pict>
          </mc:Fallback>
        </mc:AlternateContent>
      </w:r>
    </w:p>
    <w:p w:rsidR="00A56C21" w:rsidRPr="00723D5F" w:rsidRDefault="00F443F0" w:rsidP="00A56C21">
      <w:pPr>
        <w:rPr>
          <w:color w:val="000000" w:themeColor="text1"/>
        </w:rPr>
      </w:pPr>
      <w:r>
        <w:rPr>
          <w:noProof/>
          <w:color w:val="000000" w:themeColor="text1"/>
        </w:rPr>
        <w:lastRenderedPageBreak/>
        <w:drawing>
          <wp:anchor distT="0" distB="0" distL="114300" distR="114300" simplePos="0" relativeHeight="251716608" behindDoc="0" locked="0" layoutInCell="1" allowOverlap="1" wp14:anchorId="303C8F3B" wp14:editId="1E4FA0AE">
            <wp:simplePos x="0" y="0"/>
            <wp:positionH relativeFrom="column">
              <wp:posOffset>224790</wp:posOffset>
            </wp:positionH>
            <wp:positionV relativeFrom="paragraph">
              <wp:posOffset>-100965</wp:posOffset>
            </wp:positionV>
            <wp:extent cx="4700270" cy="2298700"/>
            <wp:effectExtent l="0" t="0" r="0" b="0"/>
            <wp:wrapNone/>
            <wp:docPr id="10311" name="図 1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0270" cy="229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601">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0288" behindDoc="0" locked="0" layoutInCell="1" allowOverlap="1" wp14:anchorId="492F216E" wp14:editId="302255A6">
                <wp:simplePos x="0" y="0"/>
                <wp:positionH relativeFrom="column">
                  <wp:posOffset>461645</wp:posOffset>
                </wp:positionH>
                <wp:positionV relativeFrom="paragraph">
                  <wp:posOffset>-60325</wp:posOffset>
                </wp:positionV>
                <wp:extent cx="2703195" cy="233680"/>
                <wp:effectExtent l="0" t="0" r="0" b="0"/>
                <wp:wrapNone/>
                <wp:docPr id="303" name="テキスト ボックス 1" title="図表5：主要死因別の割合（平成27年・大阪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3195" cy="233680"/>
                        </a:xfrm>
                        <a:prstGeom prst="rect">
                          <a:avLst/>
                        </a:prstGeom>
                      </wps:spPr>
                      <wps:txbx>
                        <w:txbxContent>
                          <w:p w:rsidR="00D0309B" w:rsidRPr="00B26FE1" w:rsidRDefault="00D0309B" w:rsidP="002A71B6">
                            <w:pPr>
                              <w:pStyle w:val="Web"/>
                              <w:spacing w:before="0" w:beforeAutospacing="0" w:after="0" w:afterAutospacing="0"/>
                              <w:rPr>
                                <w:rFonts w:ascii="ＭＳ 明朝" w:eastAsia="ＭＳ 明朝" w:hAnsi="ＭＳ 明朝"/>
                              </w:rPr>
                            </w:pPr>
                            <w:r w:rsidRPr="00B26FE1">
                              <w:rPr>
                                <w:rFonts w:ascii="ＭＳ 明朝" w:eastAsia="ＭＳ 明朝" w:hAnsi="ＭＳ 明朝" w:cstheme="minorBidi" w:hint="eastAsia"/>
                                <w:bCs/>
                                <w:color w:val="000000" w:themeColor="text1"/>
                                <w:kern w:val="24"/>
                                <w:sz w:val="20"/>
                                <w:szCs w:val="20"/>
                              </w:rPr>
                              <w:t>【主要死因別の割合/平成27年・大阪府】</w:t>
                            </w:r>
                          </w:p>
                        </w:txbxContent>
                      </wps:txbx>
                      <wps:bodyPr wrap="square" lIns="0" tIns="0" rIns="0" bIns="0" rtlCol="0"/>
                    </wps:wsp>
                  </a:graphicData>
                </a:graphic>
                <wp14:sizeRelH relativeFrom="margin">
                  <wp14:pctWidth>0</wp14:pctWidth>
                </wp14:sizeRelH>
                <wp14:sizeRelV relativeFrom="page">
                  <wp14:pctHeight>0</wp14:pctHeight>
                </wp14:sizeRelV>
              </wp:anchor>
            </w:drawing>
          </mc:Choice>
          <mc:Fallback>
            <w:pict>
              <v:shape id="_x0000_s1031" type="#_x0000_t202" alt="タイトル: 図表5：主要死因別の割合（平成27年・大阪府）" style="position:absolute;left:0;text-align:left;margin-left:36.35pt;margin-top:-4.75pt;width:212.8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" filled="f" stroked="f">
                <v:path arrowok="t"/>
                <v:textbox inset="0,0,0,0">
                  <w:txbxContent>
                    <w:p w:rsidR="00D0309B" w:rsidRPr="00B26FE1" w:rsidRDefault="00D0309B" w:rsidP="002A71B6">
                      <w:pPr>
                        <w:pStyle w:val="Web"/>
                        <w:spacing w:before="0" w:beforeAutospacing="0" w:after="0" w:afterAutospacing="0"/>
                        <w:rPr>
                          <w:rFonts w:ascii="ＭＳ 明朝" w:eastAsia="ＭＳ 明朝" w:hAnsi="ＭＳ 明朝"/>
                        </w:rPr>
                      </w:pPr>
                      <w:r w:rsidRPr="00B26FE1">
                        <w:rPr>
                          <w:rFonts w:ascii="ＭＳ 明朝" w:eastAsia="ＭＳ 明朝" w:hAnsi="ＭＳ 明朝" w:cstheme="minorBidi" w:hint="eastAsia"/>
                          <w:bCs/>
                          <w:color w:val="000000" w:themeColor="text1"/>
                          <w:kern w:val="24"/>
                          <w:sz w:val="20"/>
                          <w:szCs w:val="20"/>
                        </w:rPr>
                        <w:t>【主要死因別の割合/平成27年・大阪府】</w:t>
                      </w:r>
                    </w:p>
                  </w:txbxContent>
                </v:textbox>
              </v:shape>
            </w:pict>
          </mc:Fallback>
        </mc:AlternateContent>
      </w:r>
    </w:p>
    <w:p w:rsidR="002A71B6" w:rsidRPr="00723D5F" w:rsidRDefault="002A71B6" w:rsidP="00A56C21">
      <w:pPr>
        <w:rPr>
          <w:color w:val="000000" w:themeColor="text1"/>
        </w:rPr>
      </w:pPr>
    </w:p>
    <w:p w:rsidR="00F443F0" w:rsidRDefault="00F443F0" w:rsidP="00A56C21">
      <w:pPr>
        <w:rPr>
          <w:color w:val="000000" w:themeColor="text1"/>
        </w:rPr>
      </w:pPr>
    </w:p>
    <w:p w:rsidR="00F443F0" w:rsidRDefault="00F443F0" w:rsidP="00A56C21">
      <w:pPr>
        <w:rPr>
          <w:color w:val="000000" w:themeColor="text1"/>
        </w:rPr>
      </w:pPr>
    </w:p>
    <w:p w:rsidR="00F443F0" w:rsidRDefault="00F443F0" w:rsidP="00A56C21">
      <w:pPr>
        <w:rPr>
          <w:color w:val="000000" w:themeColor="text1"/>
        </w:rPr>
      </w:pPr>
    </w:p>
    <w:p w:rsidR="00F443F0" w:rsidRDefault="00F443F0" w:rsidP="00A56C21">
      <w:pPr>
        <w:rPr>
          <w:color w:val="000000" w:themeColor="text1"/>
        </w:rPr>
      </w:pPr>
    </w:p>
    <w:p w:rsidR="00F443F0" w:rsidRDefault="00F443F0" w:rsidP="00A56C21">
      <w:pPr>
        <w:rPr>
          <w:color w:val="000000" w:themeColor="text1"/>
        </w:rPr>
      </w:pPr>
    </w:p>
    <w:p w:rsidR="00F443F0" w:rsidRDefault="00F443F0" w:rsidP="00A56C21">
      <w:pPr>
        <w:rPr>
          <w:color w:val="000000" w:themeColor="text1"/>
        </w:rPr>
      </w:pPr>
    </w:p>
    <w:p w:rsidR="00476E67" w:rsidRPr="00723D5F" w:rsidRDefault="00192601" w:rsidP="00A56C21">
      <w:pPr>
        <w:rPr>
          <w:color w:val="000000" w:themeColor="text1"/>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88960" behindDoc="0" locked="0" layoutInCell="1" allowOverlap="1">
                <wp:simplePos x="0" y="0"/>
                <wp:positionH relativeFrom="column">
                  <wp:posOffset>3216275</wp:posOffset>
                </wp:positionH>
                <wp:positionV relativeFrom="paragraph">
                  <wp:posOffset>170815</wp:posOffset>
                </wp:positionV>
                <wp:extent cx="2306955" cy="309245"/>
                <wp:effectExtent l="0" t="0" r="0" b="0"/>
                <wp:wrapNone/>
                <wp:docPr id="299" name="テキスト ボックス 1" title="出典：人口動態統計特殊報告（厚生労働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6955" cy="309245"/>
                        </a:xfrm>
                        <a:prstGeom prst="rect">
                          <a:avLst/>
                        </a:prstGeom>
                      </wps:spPr>
                      <wps:txbx>
                        <w:txbxContent>
                          <w:p w:rsidR="00D0309B" w:rsidRDefault="00D0309B" w:rsidP="00E43352">
                            <w:pPr>
                              <w:pStyle w:val="Web"/>
                              <w:spacing w:before="0" w:beforeAutospacing="0" w:after="0" w:afterAutospacing="0" w:line="220" w:lineRule="exact"/>
                              <w:ind w:left="158" w:hangingChars="88" w:hanging="158"/>
                              <w:rPr>
                                <w:rFonts w:ascii="ＭＳ 明朝" w:eastAsia="ＭＳ 明朝" w:hAnsi="ＭＳ 明朝" w:cstheme="minorBidi"/>
                                <w:color w:val="000000" w:themeColor="text1"/>
                                <w:kern w:val="24"/>
                                <w:sz w:val="18"/>
                                <w:szCs w:val="16"/>
                              </w:rPr>
                            </w:pPr>
                          </w:p>
                          <w:p w:rsidR="00D0309B" w:rsidRPr="00026357" w:rsidRDefault="00D0309B" w:rsidP="00E43352">
                            <w:pPr>
                              <w:pStyle w:val="Web"/>
                              <w:spacing w:before="0" w:beforeAutospacing="0" w:after="0" w:afterAutospacing="0" w:line="220" w:lineRule="exact"/>
                              <w:ind w:left="158" w:hangingChars="88" w:hanging="158"/>
                              <w:rPr>
                                <w:sz w:val="28"/>
                              </w:rPr>
                            </w:pPr>
                            <w:r w:rsidRPr="00026357">
                              <w:rPr>
                                <w:rFonts w:ascii="ＭＳ 明朝" w:eastAsia="ＭＳ 明朝" w:hAnsi="ＭＳ 明朝" w:cstheme="minorBidi" w:hint="eastAsia"/>
                                <w:color w:val="000000" w:themeColor="text1"/>
                                <w:kern w:val="24"/>
                                <w:sz w:val="18"/>
                                <w:szCs w:val="16"/>
                              </w:rPr>
                              <w:t>出典：</w:t>
                            </w:r>
                            <w:r>
                              <w:rPr>
                                <w:rFonts w:ascii="ＭＳ 明朝" w:eastAsia="ＭＳ 明朝" w:hAnsi="ＭＳ 明朝" w:cstheme="minorBidi" w:hint="eastAsia"/>
                                <w:color w:val="000000" w:themeColor="text1"/>
                                <w:kern w:val="24"/>
                                <w:sz w:val="18"/>
                                <w:szCs w:val="16"/>
                              </w:rPr>
                              <w:t>人口動態統計</w:t>
                            </w:r>
                            <w:r w:rsidRPr="00026357">
                              <w:rPr>
                                <w:rFonts w:ascii="ＭＳ 明朝" w:eastAsia="ＭＳ 明朝" w:hAnsi="ＭＳ 明朝" w:cstheme="minorBidi" w:hint="eastAsia"/>
                                <w:color w:val="000000" w:themeColor="text1"/>
                                <w:kern w:val="24"/>
                                <w:sz w:val="18"/>
                                <w:szCs w:val="16"/>
                              </w:rPr>
                              <w:t>特殊報告</w:t>
                            </w:r>
                            <w:r>
                              <w:rPr>
                                <w:rFonts w:ascii="ＭＳ 明朝" w:eastAsia="ＭＳ 明朝" w:hAnsi="ＭＳ 明朝" w:cstheme="minorBidi" w:hint="eastAsia"/>
                                <w:color w:val="000000" w:themeColor="text1"/>
                                <w:kern w:val="24"/>
                                <w:sz w:val="18"/>
                                <w:szCs w:val="16"/>
                              </w:rPr>
                              <w:t>（厚生労働省）</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タイトル: 出典：人口動態統計特殊報告（厚生労働省）" style="position:absolute;left:0;text-align:left;margin-left:253.25pt;margin-top:13.45pt;width:181.65pt;height:2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" filled="f" stroked="f">
                <v:path arrowok="t"/>
                <v:textbox inset="0,0,0,0">
                  <w:txbxContent>
                    <w:p w:rsidR="00D0309B" w:rsidRDefault="00D0309B" w:rsidP="00E43352">
                      <w:pPr>
                        <w:pStyle w:val="Web"/>
                        <w:spacing w:before="0" w:beforeAutospacing="0" w:after="0" w:afterAutospacing="0" w:line="220" w:lineRule="exact"/>
                        <w:ind w:left="158" w:hangingChars="88" w:hanging="158"/>
                        <w:rPr>
                          <w:rFonts w:ascii="ＭＳ 明朝" w:eastAsia="ＭＳ 明朝" w:hAnsi="ＭＳ 明朝" w:cstheme="minorBidi"/>
                          <w:color w:val="000000" w:themeColor="text1"/>
                          <w:kern w:val="24"/>
                          <w:sz w:val="18"/>
                          <w:szCs w:val="16"/>
                        </w:rPr>
                      </w:pPr>
                    </w:p>
                    <w:p w:rsidR="00D0309B" w:rsidRPr="00026357" w:rsidRDefault="00D0309B" w:rsidP="00E43352">
                      <w:pPr>
                        <w:pStyle w:val="Web"/>
                        <w:spacing w:before="0" w:beforeAutospacing="0" w:after="0" w:afterAutospacing="0" w:line="220" w:lineRule="exact"/>
                        <w:ind w:left="158" w:hangingChars="88" w:hanging="158"/>
                        <w:rPr>
                          <w:sz w:val="28"/>
                        </w:rPr>
                      </w:pPr>
                      <w:r w:rsidRPr="00026357">
                        <w:rPr>
                          <w:rFonts w:ascii="ＭＳ 明朝" w:eastAsia="ＭＳ 明朝" w:hAnsi="ＭＳ 明朝" w:cstheme="minorBidi" w:hint="eastAsia"/>
                          <w:color w:val="000000" w:themeColor="text1"/>
                          <w:kern w:val="24"/>
                          <w:sz w:val="18"/>
                          <w:szCs w:val="16"/>
                        </w:rPr>
                        <w:t>出典：</w:t>
                      </w:r>
                      <w:r>
                        <w:rPr>
                          <w:rFonts w:ascii="ＭＳ 明朝" w:eastAsia="ＭＳ 明朝" w:hAnsi="ＭＳ 明朝" w:cstheme="minorBidi" w:hint="eastAsia"/>
                          <w:color w:val="000000" w:themeColor="text1"/>
                          <w:kern w:val="24"/>
                          <w:sz w:val="18"/>
                          <w:szCs w:val="16"/>
                        </w:rPr>
                        <w:t>人口動態統計</w:t>
                      </w:r>
                      <w:r w:rsidRPr="00026357">
                        <w:rPr>
                          <w:rFonts w:ascii="ＭＳ 明朝" w:eastAsia="ＭＳ 明朝" w:hAnsi="ＭＳ 明朝" w:cstheme="minorBidi" w:hint="eastAsia"/>
                          <w:color w:val="000000" w:themeColor="text1"/>
                          <w:kern w:val="24"/>
                          <w:sz w:val="18"/>
                          <w:szCs w:val="16"/>
                        </w:rPr>
                        <w:t>特殊報告</w:t>
                      </w:r>
                      <w:r>
                        <w:rPr>
                          <w:rFonts w:ascii="ＭＳ 明朝" w:eastAsia="ＭＳ 明朝" w:hAnsi="ＭＳ 明朝" w:cstheme="minorBidi" w:hint="eastAsia"/>
                          <w:color w:val="000000" w:themeColor="text1"/>
                          <w:kern w:val="24"/>
                          <w:sz w:val="18"/>
                          <w:szCs w:val="16"/>
                        </w:rPr>
                        <w:t>（厚生労働省）</w:t>
                      </w:r>
                    </w:p>
                  </w:txbxContent>
                </v:textbox>
              </v:shape>
            </w:pict>
          </mc:Fallback>
        </mc:AlternateContent>
      </w:r>
    </w:p>
    <w:p w:rsidR="00476E67" w:rsidRPr="00723D5F" w:rsidRDefault="00192601" w:rsidP="00A56C21">
      <w:pPr>
        <w:rPr>
          <w:color w:val="000000" w:themeColor="text1"/>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6672" behindDoc="0" locked="0" layoutInCell="1" allowOverlap="1">
                <wp:simplePos x="0" y="0"/>
                <wp:positionH relativeFrom="column">
                  <wp:posOffset>260985</wp:posOffset>
                </wp:positionH>
                <wp:positionV relativeFrom="paragraph">
                  <wp:posOffset>170180</wp:posOffset>
                </wp:positionV>
                <wp:extent cx="2703195" cy="233680"/>
                <wp:effectExtent l="0" t="0" r="0" b="0"/>
                <wp:wrapNone/>
                <wp:docPr id="14" name="テキスト ボックス 1" title="図表5：主要死因別の割合（平成27年・大阪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3195" cy="233680"/>
                        </a:xfrm>
                        <a:prstGeom prst="rect">
                          <a:avLst/>
                        </a:prstGeom>
                      </wps:spPr>
                      <wps:txbx>
                        <w:txbxContent>
                          <w:p w:rsidR="00D0309B" w:rsidRPr="00B26FE1" w:rsidRDefault="00D0309B" w:rsidP="00476E67">
                            <w:pPr>
                              <w:pStyle w:val="Web"/>
                              <w:spacing w:before="0" w:beforeAutospacing="0" w:after="0" w:afterAutospacing="0"/>
                              <w:rPr>
                                <w:rFonts w:ascii="ＭＳ 明朝" w:eastAsia="ＭＳ 明朝" w:hAnsi="ＭＳ 明朝"/>
                              </w:rPr>
                            </w:pPr>
                            <w:r w:rsidRPr="00B26FE1">
                              <w:rPr>
                                <w:rFonts w:ascii="ＭＳ 明朝" w:eastAsia="ＭＳ 明朝" w:hAnsi="ＭＳ 明朝" w:cstheme="minorBidi" w:hint="eastAsia"/>
                                <w:bCs/>
                                <w:color w:val="000000" w:themeColor="text1"/>
                                <w:kern w:val="24"/>
                                <w:sz w:val="20"/>
                                <w:szCs w:val="20"/>
                              </w:rPr>
                              <w:t>【</w:t>
                            </w:r>
                            <w:r>
                              <w:rPr>
                                <w:rFonts w:ascii="ＭＳ 明朝" w:eastAsia="ＭＳ 明朝" w:hAnsi="ＭＳ 明朝" w:cstheme="minorBidi" w:hint="eastAsia"/>
                                <w:bCs/>
                                <w:color w:val="000000" w:themeColor="text1"/>
                                <w:kern w:val="24"/>
                                <w:sz w:val="20"/>
                                <w:szCs w:val="20"/>
                              </w:rPr>
                              <w:t>府民の主な健康指標の状況</w:t>
                            </w:r>
                            <w:r w:rsidRPr="00B26FE1">
                              <w:rPr>
                                <w:rFonts w:ascii="ＭＳ 明朝" w:eastAsia="ＭＳ 明朝" w:hAnsi="ＭＳ 明朝" w:cstheme="minorBidi" w:hint="eastAsia"/>
                                <w:bCs/>
                                <w:color w:val="000000" w:themeColor="text1"/>
                                <w:kern w:val="24"/>
                                <w:sz w:val="20"/>
                                <w:szCs w:val="20"/>
                              </w:rPr>
                              <w:t>】</w:t>
                            </w:r>
                          </w:p>
                        </w:txbxContent>
                      </wps:txbx>
                      <wps:bodyPr wrap="square" lIns="0" tIns="0" rIns="0" bIns="0" rtlCol="0"/>
                    </wps:wsp>
                  </a:graphicData>
                </a:graphic>
                <wp14:sizeRelH relativeFrom="margin">
                  <wp14:pctWidth>0</wp14:pctWidth>
                </wp14:sizeRelH>
                <wp14:sizeRelV relativeFrom="page">
                  <wp14:pctHeight>0</wp14:pctHeight>
                </wp14:sizeRelV>
              </wp:anchor>
            </w:drawing>
          </mc:Choice>
          <mc:Fallback>
            <w:pict>
              <v:shape id="_x0000_s1033" type="#_x0000_t202" alt="タイトル: 図表5：主要死因別の割合（平成27年・大阪府）" style="position:absolute;left:0;text-align:left;margin-left:20.55pt;margin-top:13.4pt;width:212.85pt;height:1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" filled="f" stroked="f">
                <v:path arrowok="t"/>
                <v:textbox inset="0,0,0,0">
                  <w:txbxContent>
                    <w:p w:rsidR="00D0309B" w:rsidRPr="00B26FE1" w:rsidRDefault="00D0309B" w:rsidP="00476E67">
                      <w:pPr>
                        <w:pStyle w:val="Web"/>
                        <w:spacing w:before="0" w:beforeAutospacing="0" w:after="0" w:afterAutospacing="0"/>
                        <w:rPr>
                          <w:rFonts w:ascii="ＭＳ 明朝" w:eastAsia="ＭＳ 明朝" w:hAnsi="ＭＳ 明朝"/>
                        </w:rPr>
                      </w:pPr>
                      <w:r w:rsidRPr="00B26FE1">
                        <w:rPr>
                          <w:rFonts w:ascii="ＭＳ 明朝" w:eastAsia="ＭＳ 明朝" w:hAnsi="ＭＳ 明朝" w:cstheme="minorBidi" w:hint="eastAsia"/>
                          <w:bCs/>
                          <w:color w:val="000000" w:themeColor="text1"/>
                          <w:kern w:val="24"/>
                          <w:sz w:val="20"/>
                          <w:szCs w:val="20"/>
                        </w:rPr>
                        <w:t>【</w:t>
                      </w:r>
                      <w:r>
                        <w:rPr>
                          <w:rFonts w:ascii="ＭＳ 明朝" w:eastAsia="ＭＳ 明朝" w:hAnsi="ＭＳ 明朝" w:cstheme="minorBidi" w:hint="eastAsia"/>
                          <w:bCs/>
                          <w:color w:val="000000" w:themeColor="text1"/>
                          <w:kern w:val="24"/>
                          <w:sz w:val="20"/>
                          <w:szCs w:val="20"/>
                        </w:rPr>
                        <w:t>府民の主な健康指標の状況</w:t>
                      </w:r>
                      <w:r w:rsidRPr="00B26FE1">
                        <w:rPr>
                          <w:rFonts w:ascii="ＭＳ 明朝" w:eastAsia="ＭＳ 明朝" w:hAnsi="ＭＳ 明朝" w:cstheme="minorBidi" w:hint="eastAsia"/>
                          <w:bCs/>
                          <w:color w:val="000000" w:themeColor="text1"/>
                          <w:kern w:val="24"/>
                          <w:sz w:val="20"/>
                          <w:szCs w:val="20"/>
                        </w:rPr>
                        <w:t>】</w:t>
                      </w:r>
                    </w:p>
                  </w:txbxContent>
                </v:textbox>
              </v:shape>
            </w:pict>
          </mc:Fallback>
        </mc:AlternateContent>
      </w:r>
    </w:p>
    <w:p w:rsidR="002A71B6" w:rsidRPr="00723D5F" w:rsidRDefault="002A71B6" w:rsidP="00A56C21">
      <w:pPr>
        <w:rPr>
          <w:color w:val="000000" w:themeColor="text1"/>
        </w:rPr>
      </w:pPr>
    </w:p>
    <w:tbl>
      <w:tblPr>
        <w:tblW w:w="7938" w:type="dxa"/>
        <w:tblInd w:w="552" w:type="dxa"/>
        <w:tblCellMar>
          <w:left w:w="99" w:type="dxa"/>
          <w:right w:w="99" w:type="dxa"/>
        </w:tblCellMar>
        <w:tblLook w:val="04A0" w:firstRow="1" w:lastRow="0" w:firstColumn="1" w:lastColumn="0" w:noHBand="0" w:noVBand="1"/>
      </w:tblPr>
      <w:tblGrid>
        <w:gridCol w:w="5529"/>
        <w:gridCol w:w="2409"/>
      </w:tblGrid>
      <w:tr w:rsidR="00723D5F" w:rsidRPr="00723D5F" w:rsidTr="00B62CD4">
        <w:trPr>
          <w:trHeight w:val="206"/>
        </w:trPr>
        <w:tc>
          <w:tcPr>
            <w:tcW w:w="5529" w:type="dxa"/>
            <w:tcBorders>
              <w:top w:val="single" w:sz="4" w:space="0" w:color="auto"/>
              <w:left w:val="single" w:sz="4" w:space="0" w:color="auto"/>
              <w:right w:val="single" w:sz="4" w:space="0" w:color="auto"/>
            </w:tcBorders>
            <w:shd w:val="clear" w:color="auto" w:fill="F2F2F2" w:themeFill="background1" w:themeFillShade="F2"/>
            <w:vAlign w:val="center"/>
          </w:tcPr>
          <w:p w:rsidR="00476E67" w:rsidRPr="00723D5F" w:rsidRDefault="00476E67" w:rsidP="009707A1">
            <w:pPr>
              <w:spacing w:line="320" w:lineRule="exact"/>
              <w:jc w:val="left"/>
              <w:rPr>
                <w:rFonts w:asciiTheme="minorEastAsia" w:hAnsiTheme="minorEastAsia" w:cs="ＭＳ Ｐゴシック"/>
                <w:b/>
                <w:color w:val="000000" w:themeColor="text1"/>
                <w:kern w:val="0"/>
                <w:szCs w:val="21"/>
              </w:rPr>
            </w:pPr>
            <w:r w:rsidRPr="00723D5F">
              <w:rPr>
                <w:rFonts w:asciiTheme="minorEastAsia" w:hAnsiTheme="minorEastAsia" w:cs="ＭＳ Ｐゴシック" w:hint="eastAsia"/>
                <w:color w:val="000000" w:themeColor="text1"/>
                <w:kern w:val="0"/>
                <w:sz w:val="20"/>
                <w:szCs w:val="20"/>
              </w:rPr>
              <w:t>がんの年齢調整死亡率（75歳未満）＊人口10万対</w:t>
            </w:r>
          </w:p>
        </w:tc>
        <w:tc>
          <w:tcPr>
            <w:tcW w:w="2409" w:type="dxa"/>
            <w:tcBorders>
              <w:top w:val="single" w:sz="4" w:space="0" w:color="auto"/>
              <w:left w:val="single" w:sz="4" w:space="0" w:color="auto"/>
              <w:right w:val="single" w:sz="4" w:space="0" w:color="auto"/>
            </w:tcBorders>
            <w:shd w:val="clear" w:color="auto" w:fill="auto"/>
            <w:vAlign w:val="center"/>
          </w:tcPr>
          <w:p w:rsidR="00476E67" w:rsidRPr="00723D5F" w:rsidRDefault="000F7064" w:rsidP="009707A1">
            <w:pPr>
              <w:spacing w:line="320" w:lineRule="exact"/>
              <w:jc w:val="center"/>
              <w:rPr>
                <w:rFonts w:asciiTheme="minorEastAsia" w:hAnsiTheme="minorEastAsia" w:cs="ＭＳ Ｐゴシック"/>
                <w:b/>
                <w:color w:val="000000" w:themeColor="text1"/>
                <w:kern w:val="0"/>
                <w:szCs w:val="21"/>
              </w:rPr>
            </w:pPr>
            <w:r w:rsidRPr="00723D5F">
              <w:rPr>
                <w:rFonts w:asciiTheme="minorEastAsia" w:hAnsiTheme="minorEastAsia" w:cs="ＭＳ Ｐゴシック" w:hint="eastAsia"/>
                <w:color w:val="000000" w:themeColor="text1"/>
                <w:kern w:val="0"/>
                <w:szCs w:val="21"/>
              </w:rPr>
              <w:t xml:space="preserve"> </w:t>
            </w:r>
            <w:r w:rsidR="00476E67" w:rsidRPr="00723D5F">
              <w:rPr>
                <w:rFonts w:asciiTheme="minorEastAsia" w:hAnsiTheme="minorEastAsia" w:cs="ＭＳ Ｐゴシック" w:hint="eastAsia"/>
                <w:color w:val="000000" w:themeColor="text1"/>
                <w:kern w:val="0"/>
                <w:szCs w:val="21"/>
              </w:rPr>
              <w:t>79.9（H29）</w:t>
            </w:r>
          </w:p>
        </w:tc>
      </w:tr>
      <w:tr w:rsidR="00723D5F" w:rsidRPr="00723D5F" w:rsidTr="00B62CD4">
        <w:trPr>
          <w:trHeight w:val="410"/>
        </w:trPr>
        <w:tc>
          <w:tcPr>
            <w:tcW w:w="552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476E67" w:rsidRPr="00723D5F" w:rsidRDefault="00476E67" w:rsidP="009707A1">
            <w:pPr>
              <w:spacing w:line="320" w:lineRule="exact"/>
              <w:jc w:val="left"/>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心疾患の年齢調整死亡率（男性/女性）＊人口10万対</w:t>
            </w:r>
          </w:p>
        </w:tc>
        <w:tc>
          <w:tcPr>
            <w:tcW w:w="2409" w:type="dxa"/>
            <w:tcBorders>
              <w:top w:val="dotted" w:sz="4" w:space="0" w:color="auto"/>
              <w:left w:val="single" w:sz="4" w:space="0" w:color="auto"/>
              <w:bottom w:val="dotted" w:sz="4" w:space="0" w:color="auto"/>
              <w:right w:val="single" w:sz="4" w:space="0" w:color="auto"/>
            </w:tcBorders>
            <w:vAlign w:val="center"/>
          </w:tcPr>
          <w:p w:rsidR="00476E67" w:rsidRPr="00723D5F" w:rsidRDefault="00476E67" w:rsidP="009707A1">
            <w:pPr>
              <w:widowControl/>
              <w:spacing w:line="320" w:lineRule="exact"/>
              <w:jc w:val="center"/>
              <w:rPr>
                <w:rFonts w:asciiTheme="minorEastAsia" w:hAnsiTheme="minorEastAsia" w:cs="ＭＳ Ｐゴシック"/>
                <w:color w:val="000000" w:themeColor="text1"/>
                <w:kern w:val="0"/>
                <w:szCs w:val="21"/>
              </w:rPr>
            </w:pPr>
            <w:r w:rsidRPr="00723D5F">
              <w:rPr>
                <w:rFonts w:asciiTheme="minorEastAsia" w:hAnsiTheme="minorEastAsia" w:cs="ＭＳ Ｐゴシック" w:hint="eastAsia"/>
                <w:color w:val="000000" w:themeColor="text1"/>
                <w:kern w:val="0"/>
                <w:szCs w:val="21"/>
              </w:rPr>
              <w:t>72.9/37.6（H27）</w:t>
            </w:r>
          </w:p>
        </w:tc>
      </w:tr>
      <w:tr w:rsidR="00723D5F" w:rsidRPr="00723D5F" w:rsidTr="00B62CD4">
        <w:trPr>
          <w:trHeight w:val="410"/>
        </w:trPr>
        <w:tc>
          <w:tcPr>
            <w:tcW w:w="552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476E67" w:rsidRPr="00723D5F" w:rsidRDefault="00476E67" w:rsidP="009707A1">
            <w:pPr>
              <w:spacing w:line="320" w:lineRule="exact"/>
              <w:jc w:val="left"/>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脳血管疾患の年齢調整死亡率（男性/女性）＊人口10万対</w:t>
            </w:r>
          </w:p>
        </w:tc>
        <w:tc>
          <w:tcPr>
            <w:tcW w:w="2409" w:type="dxa"/>
            <w:tcBorders>
              <w:top w:val="dotted" w:sz="4" w:space="0" w:color="auto"/>
              <w:left w:val="single" w:sz="4" w:space="0" w:color="auto"/>
              <w:bottom w:val="dotted" w:sz="4" w:space="0" w:color="auto"/>
              <w:right w:val="single" w:sz="4" w:space="0" w:color="auto"/>
            </w:tcBorders>
            <w:vAlign w:val="center"/>
          </w:tcPr>
          <w:p w:rsidR="00476E67" w:rsidRPr="00723D5F" w:rsidRDefault="00476E67" w:rsidP="009707A1">
            <w:pPr>
              <w:widowControl/>
              <w:spacing w:line="320" w:lineRule="exact"/>
              <w:jc w:val="center"/>
              <w:rPr>
                <w:rFonts w:asciiTheme="minorEastAsia" w:hAnsiTheme="minorEastAsia" w:cs="ＭＳ Ｐゴシック"/>
                <w:color w:val="000000" w:themeColor="text1"/>
                <w:kern w:val="0"/>
                <w:szCs w:val="21"/>
              </w:rPr>
            </w:pPr>
            <w:r w:rsidRPr="00723D5F">
              <w:rPr>
                <w:rFonts w:asciiTheme="minorEastAsia" w:hAnsiTheme="minorEastAsia" w:cs="ＭＳ Ｐゴシック" w:hint="eastAsia"/>
                <w:color w:val="000000" w:themeColor="text1"/>
                <w:kern w:val="0"/>
                <w:szCs w:val="21"/>
              </w:rPr>
              <w:t>33.2/16.6（H27）</w:t>
            </w:r>
          </w:p>
        </w:tc>
      </w:tr>
      <w:tr w:rsidR="00723D5F" w:rsidRPr="00723D5F" w:rsidTr="00B62CD4">
        <w:trPr>
          <w:trHeight w:val="410"/>
        </w:trPr>
        <w:tc>
          <w:tcPr>
            <w:tcW w:w="552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E43352" w:rsidRPr="00723D5F" w:rsidRDefault="00476E67" w:rsidP="009707A1">
            <w:pPr>
              <w:spacing w:line="320" w:lineRule="exact"/>
              <w:jc w:val="left"/>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メタボリックシンドロームの該当者及び予備群の減少率</w:t>
            </w:r>
          </w:p>
          <w:p w:rsidR="00476E67" w:rsidRPr="00723D5F" w:rsidRDefault="00476E67" w:rsidP="009707A1">
            <w:pPr>
              <w:spacing w:line="320" w:lineRule="exact"/>
              <w:jc w:val="left"/>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（特定保健指導の対象者の減少率をいう。）</w:t>
            </w:r>
          </w:p>
        </w:tc>
        <w:tc>
          <w:tcPr>
            <w:tcW w:w="2409" w:type="dxa"/>
            <w:tcBorders>
              <w:top w:val="dotted" w:sz="4" w:space="0" w:color="auto"/>
              <w:left w:val="single" w:sz="4" w:space="0" w:color="auto"/>
              <w:bottom w:val="dotted" w:sz="4" w:space="0" w:color="auto"/>
              <w:right w:val="single" w:sz="4" w:space="0" w:color="auto"/>
            </w:tcBorders>
            <w:vAlign w:val="center"/>
          </w:tcPr>
          <w:p w:rsidR="00476E67" w:rsidRPr="00723D5F" w:rsidRDefault="00476E67" w:rsidP="009707A1">
            <w:pPr>
              <w:widowControl/>
              <w:spacing w:line="320" w:lineRule="exact"/>
              <w:jc w:val="center"/>
              <w:rPr>
                <w:rFonts w:asciiTheme="minorEastAsia" w:hAnsiTheme="minorEastAsia" w:cs="ＭＳ Ｐゴシック"/>
                <w:color w:val="000000" w:themeColor="text1"/>
                <w:kern w:val="0"/>
                <w:szCs w:val="21"/>
              </w:rPr>
            </w:pPr>
            <w:r w:rsidRPr="00723D5F">
              <w:rPr>
                <w:rFonts w:asciiTheme="minorEastAsia" w:hAnsiTheme="minorEastAsia" w:cs="ＭＳ Ｐゴシック" w:hint="eastAsia"/>
                <w:color w:val="000000" w:themeColor="text1"/>
                <w:spacing w:val="-16"/>
                <w:kern w:val="0"/>
                <w:szCs w:val="21"/>
              </w:rPr>
              <w:t>該当者及び予備群の割合</w:t>
            </w:r>
            <w:r w:rsidRPr="00723D5F">
              <w:rPr>
                <w:rFonts w:asciiTheme="minorEastAsia" w:hAnsiTheme="minorEastAsia" w:cs="ＭＳ Ｐゴシック" w:hint="eastAsia"/>
                <w:color w:val="000000" w:themeColor="text1"/>
                <w:kern w:val="0"/>
                <w:szCs w:val="21"/>
              </w:rPr>
              <w:t>13.7%/12.2%(H27)</w:t>
            </w:r>
          </w:p>
        </w:tc>
      </w:tr>
      <w:tr w:rsidR="00723D5F" w:rsidRPr="00723D5F" w:rsidTr="00B62CD4">
        <w:trPr>
          <w:trHeight w:val="410"/>
        </w:trPr>
        <w:tc>
          <w:tcPr>
            <w:tcW w:w="552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476E67" w:rsidRPr="00723D5F" w:rsidRDefault="00476E67" w:rsidP="009707A1">
            <w:pPr>
              <w:spacing w:line="320" w:lineRule="exact"/>
              <w:jc w:val="left"/>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糖尿病性腎症による年間新規透析導入患者数</w:t>
            </w:r>
          </w:p>
        </w:tc>
        <w:tc>
          <w:tcPr>
            <w:tcW w:w="2409" w:type="dxa"/>
            <w:tcBorders>
              <w:top w:val="dotted" w:sz="4" w:space="0" w:color="auto"/>
              <w:left w:val="single" w:sz="4" w:space="0" w:color="auto"/>
              <w:bottom w:val="dotted" w:sz="4" w:space="0" w:color="auto"/>
              <w:right w:val="single" w:sz="4" w:space="0" w:color="auto"/>
            </w:tcBorders>
            <w:vAlign w:val="center"/>
          </w:tcPr>
          <w:p w:rsidR="00476E67" w:rsidRPr="00723D5F" w:rsidRDefault="00476E67" w:rsidP="009707A1">
            <w:pPr>
              <w:widowControl/>
              <w:spacing w:line="320" w:lineRule="exact"/>
              <w:jc w:val="center"/>
              <w:rPr>
                <w:rFonts w:asciiTheme="minorEastAsia" w:hAnsiTheme="minorEastAsia" w:cs="ＭＳ Ｐゴシック"/>
                <w:color w:val="000000" w:themeColor="text1"/>
                <w:kern w:val="0"/>
                <w:szCs w:val="21"/>
              </w:rPr>
            </w:pPr>
            <w:r w:rsidRPr="00723D5F">
              <w:rPr>
                <w:rFonts w:asciiTheme="minorEastAsia" w:hAnsiTheme="minorEastAsia" w:cs="ＭＳ Ｐゴシック" w:hint="eastAsia"/>
                <w:color w:val="000000" w:themeColor="text1"/>
                <w:kern w:val="0"/>
                <w:szCs w:val="21"/>
              </w:rPr>
              <w:t>1,162人(H27)</w:t>
            </w:r>
          </w:p>
        </w:tc>
      </w:tr>
      <w:tr w:rsidR="00723D5F" w:rsidRPr="00723D5F" w:rsidTr="00B62CD4">
        <w:trPr>
          <w:trHeight w:val="410"/>
        </w:trPr>
        <w:tc>
          <w:tcPr>
            <w:tcW w:w="552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476E67" w:rsidRPr="00723D5F" w:rsidRDefault="00476E67" w:rsidP="009707A1">
            <w:pPr>
              <w:spacing w:line="320" w:lineRule="exact"/>
              <w:jc w:val="left"/>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有訴者の割合</w:t>
            </w:r>
          </w:p>
        </w:tc>
        <w:tc>
          <w:tcPr>
            <w:tcW w:w="2409" w:type="dxa"/>
            <w:tcBorders>
              <w:top w:val="dotted" w:sz="4" w:space="0" w:color="auto"/>
              <w:left w:val="single" w:sz="4" w:space="0" w:color="auto"/>
              <w:bottom w:val="single" w:sz="4" w:space="0" w:color="auto"/>
              <w:right w:val="single" w:sz="4" w:space="0" w:color="auto"/>
            </w:tcBorders>
            <w:vAlign w:val="center"/>
          </w:tcPr>
          <w:p w:rsidR="00476E67" w:rsidRPr="00723D5F" w:rsidRDefault="00476E67" w:rsidP="009707A1">
            <w:pPr>
              <w:widowControl/>
              <w:spacing w:line="320" w:lineRule="exact"/>
              <w:jc w:val="center"/>
              <w:rPr>
                <w:rFonts w:asciiTheme="minorEastAsia" w:hAnsiTheme="minorEastAsia" w:cs="ＭＳ Ｐゴシック"/>
                <w:color w:val="000000" w:themeColor="text1"/>
                <w:kern w:val="0"/>
                <w:szCs w:val="21"/>
              </w:rPr>
            </w:pPr>
            <w:r w:rsidRPr="00723D5F">
              <w:rPr>
                <w:rFonts w:asciiTheme="minorEastAsia" w:hAnsiTheme="minorEastAsia" w:cs="ＭＳ Ｐゴシック" w:hint="eastAsia"/>
                <w:color w:val="000000" w:themeColor="text1"/>
                <w:kern w:val="0"/>
                <w:szCs w:val="21"/>
              </w:rPr>
              <w:t>31.75%（H28）</w:t>
            </w:r>
          </w:p>
        </w:tc>
      </w:tr>
    </w:tbl>
    <w:p w:rsidR="001F73B8" w:rsidRPr="00723D5F" w:rsidRDefault="00192601" w:rsidP="00A56C21">
      <w:pPr>
        <w:rPr>
          <w:color w:val="000000" w:themeColor="text1"/>
        </w:rPr>
      </w:pPr>
      <w:r>
        <w:rPr>
          <w:noProof/>
          <w:color w:val="000000" w:themeColor="text1"/>
        </w:rPr>
        <mc:AlternateContent>
          <mc:Choice Requires="wps">
            <w:drawing>
              <wp:anchor distT="0" distB="0" distL="114300" distR="114300" simplePos="0" relativeHeight="251684864" behindDoc="0" locked="0" layoutInCell="1" allowOverlap="1">
                <wp:simplePos x="0" y="0"/>
                <wp:positionH relativeFrom="column">
                  <wp:posOffset>3040380</wp:posOffset>
                </wp:positionH>
                <wp:positionV relativeFrom="paragraph">
                  <wp:posOffset>19050</wp:posOffset>
                </wp:positionV>
                <wp:extent cx="2585085" cy="229235"/>
                <wp:effectExtent l="0" t="0" r="0" b="0"/>
                <wp:wrapNone/>
                <wp:docPr id="15" name="テキスト ボックス 1" title="出典：第２次大阪府健康増進計画最終評価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5085" cy="229235"/>
                        </a:xfrm>
                        <a:prstGeom prst="rect">
                          <a:avLst/>
                        </a:prstGeom>
                      </wps:spPr>
                      <wps:txbx>
                        <w:txbxContent>
                          <w:p w:rsidR="00D0309B" w:rsidRDefault="00D0309B" w:rsidP="00E43352">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出典：第３次大阪府健康増進計画（H30.3）</w:t>
                            </w: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w:pict>
              <v:shape id="_x0000_s1034" type="#_x0000_t202" alt="タイトル: 出典：第２次大阪府健康増進計画最終評価書" style="position:absolute;left:0;text-align:left;margin-left:239.4pt;margin-top:1.5pt;width:203.55pt;height:1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" filled="f" stroked="f">
                <v:path arrowok="t"/>
                <v:textbox inset="0,0,0,0">
                  <w:txbxContent>
                    <w:p w:rsidR="00D0309B" w:rsidRDefault="00D0309B" w:rsidP="00E43352">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出典：第３次大阪府健康増進計画（H30.3）</w:t>
                      </w:r>
                    </w:p>
                  </w:txbxContent>
                </v:textbox>
              </v:shape>
            </w:pict>
          </mc:Fallback>
        </mc:AlternateContent>
      </w:r>
    </w:p>
    <w:p w:rsidR="009707A1" w:rsidRPr="00723D5F" w:rsidRDefault="009707A1" w:rsidP="009707A1">
      <w:pPr>
        <w:ind w:firstLineChars="100" w:firstLine="211"/>
        <w:rPr>
          <w:b/>
          <w:color w:val="000000" w:themeColor="text1"/>
        </w:rPr>
      </w:pPr>
    </w:p>
    <w:p w:rsidR="009707A1" w:rsidRPr="00723D5F" w:rsidRDefault="009707A1" w:rsidP="009707A1">
      <w:pPr>
        <w:ind w:firstLineChars="100" w:firstLine="211"/>
        <w:rPr>
          <w:b/>
          <w:color w:val="000000" w:themeColor="text1"/>
        </w:rPr>
      </w:pPr>
      <w:r w:rsidRPr="00723D5F">
        <w:rPr>
          <w:rFonts w:hint="eastAsia"/>
          <w:b/>
          <w:color w:val="000000" w:themeColor="text1"/>
        </w:rPr>
        <w:t>（健康寿命について）</w:t>
      </w:r>
    </w:p>
    <w:p w:rsidR="009707A1" w:rsidRPr="00723D5F" w:rsidRDefault="009707A1" w:rsidP="009707A1">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2000</w:t>
      </w:r>
      <w:r w:rsidR="00D0309B">
        <w:rPr>
          <w:rFonts w:ascii="ＭＳ 明朝" w:eastAsia="ＭＳ 明朝" w:hAnsi="ＭＳ 明朝" w:hint="eastAsia"/>
          <w:color w:val="000000" w:themeColor="text1"/>
        </w:rPr>
        <w:t>年にＷＨＯ（世界保健機関</w:t>
      </w:r>
      <w:r w:rsidRPr="00723D5F">
        <w:rPr>
          <w:rFonts w:ascii="ＭＳ 明朝" w:eastAsia="ＭＳ 明朝" w:hAnsi="ＭＳ 明朝" w:hint="eastAsia"/>
          <w:color w:val="000000" w:themeColor="text1"/>
        </w:rPr>
        <w:t>）が提唱した概念です。厚生労働省は、わが国における健康寿命の定義を本条文のとおり示しています（国民の健康の増進の総合的な推進を図るための基本的な方針（平成24年厚生労働省告示430号））。</w:t>
      </w:r>
    </w:p>
    <w:p w:rsidR="009707A1" w:rsidRPr="00723D5F" w:rsidRDefault="009707A1" w:rsidP="009707A1">
      <w:pPr>
        <w:ind w:left="420" w:hangingChars="200" w:hanging="420"/>
        <w:rPr>
          <w:rFonts w:ascii="ＭＳ 明朝" w:eastAsia="ＭＳ 明朝" w:hAnsi="ＭＳ 明朝"/>
          <w:color w:val="000000" w:themeColor="text1"/>
        </w:rPr>
      </w:pPr>
    </w:p>
    <w:p w:rsidR="00E43352" w:rsidRPr="00723D5F" w:rsidRDefault="009707A1" w:rsidP="009707A1">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府内の市町村間における健康寿命の差について、その差、男性4.6歳、女性4.0歳（平成27年）となっています。なお、この健康寿命は、「日常生活動作が自立している期間」を指し、介護保険事業状況報告等のデータを用い、要介護２から５の認定者を「不健康」、それ以外を「健康」として算出したものです。</w:t>
      </w:r>
    </w:p>
    <w:p w:rsidR="009707A1" w:rsidRPr="00723D5F" w:rsidRDefault="009707A1" w:rsidP="009707A1">
      <w:pPr>
        <w:ind w:leftChars="100" w:left="420" w:hangingChars="100" w:hanging="210"/>
        <w:rPr>
          <w:color w:val="000000" w:themeColor="text1"/>
        </w:rPr>
      </w:pPr>
    </w:p>
    <w:p w:rsidR="00A56C21" w:rsidRPr="00723D5F" w:rsidRDefault="00B26FE1" w:rsidP="004061C5">
      <w:pPr>
        <w:ind w:firstLineChars="100" w:firstLine="211"/>
        <w:rPr>
          <w:b/>
          <w:color w:val="000000" w:themeColor="text1"/>
        </w:rPr>
      </w:pPr>
      <w:r w:rsidRPr="00723D5F">
        <w:rPr>
          <w:rFonts w:hint="eastAsia"/>
          <w:b/>
          <w:color w:val="000000" w:themeColor="text1"/>
        </w:rPr>
        <w:t>（</w:t>
      </w:r>
      <w:r w:rsidR="00A56C21" w:rsidRPr="00723D5F">
        <w:rPr>
          <w:rFonts w:hint="eastAsia"/>
          <w:b/>
          <w:color w:val="000000" w:themeColor="text1"/>
        </w:rPr>
        <w:t>健康づくり</w:t>
      </w:r>
      <w:r w:rsidR="00361864" w:rsidRPr="00723D5F">
        <w:rPr>
          <w:rFonts w:hint="eastAsia"/>
          <w:b/>
          <w:color w:val="000000" w:themeColor="text1"/>
        </w:rPr>
        <w:t>の</w:t>
      </w:r>
      <w:r w:rsidR="00A56C21" w:rsidRPr="00723D5F">
        <w:rPr>
          <w:rFonts w:hint="eastAsia"/>
          <w:b/>
          <w:color w:val="000000" w:themeColor="text1"/>
        </w:rPr>
        <w:t>必要性</w:t>
      </w:r>
      <w:r w:rsidR="00F44E9C" w:rsidRPr="00723D5F">
        <w:rPr>
          <w:rFonts w:hint="eastAsia"/>
          <w:b/>
          <w:color w:val="000000" w:themeColor="text1"/>
        </w:rPr>
        <w:t>について</w:t>
      </w:r>
      <w:r w:rsidRPr="00723D5F">
        <w:rPr>
          <w:rFonts w:hint="eastAsia"/>
          <w:b/>
          <w:color w:val="000000" w:themeColor="text1"/>
        </w:rPr>
        <w:t>）</w:t>
      </w:r>
    </w:p>
    <w:p w:rsidR="00A56C21" w:rsidRPr="00723D5F" w:rsidRDefault="000B0997" w:rsidP="00A56C21">
      <w:pPr>
        <w:ind w:leftChars="100" w:left="420" w:hangingChars="100" w:hanging="210"/>
        <w:rPr>
          <w:color w:val="000000" w:themeColor="text1"/>
        </w:rPr>
      </w:pPr>
      <w:r w:rsidRPr="00723D5F">
        <w:rPr>
          <w:rFonts w:hint="eastAsia"/>
          <w:color w:val="000000" w:themeColor="text1"/>
        </w:rPr>
        <w:t>○　健康寿命の延伸、</w:t>
      </w:r>
      <w:r w:rsidR="00A56C21" w:rsidRPr="00723D5F">
        <w:rPr>
          <w:rFonts w:hint="eastAsia"/>
          <w:color w:val="000000" w:themeColor="text1"/>
        </w:rPr>
        <w:t>市町村</w:t>
      </w:r>
      <w:r w:rsidRPr="00723D5F">
        <w:rPr>
          <w:rFonts w:hint="eastAsia"/>
          <w:color w:val="000000" w:themeColor="text1"/>
        </w:rPr>
        <w:t>間における健康寿命の差</w:t>
      </w:r>
      <w:r w:rsidR="00A56C21" w:rsidRPr="00723D5F">
        <w:rPr>
          <w:rFonts w:hint="eastAsia"/>
          <w:color w:val="000000" w:themeColor="text1"/>
        </w:rPr>
        <w:t>の縮小を</w:t>
      </w:r>
      <w:r w:rsidR="000C0030" w:rsidRPr="00723D5F">
        <w:rPr>
          <w:rFonts w:hint="eastAsia"/>
          <w:color w:val="000000" w:themeColor="text1"/>
        </w:rPr>
        <w:t>めざして、</w:t>
      </w:r>
      <w:r w:rsidR="00A56C21" w:rsidRPr="00723D5F">
        <w:rPr>
          <w:rFonts w:hint="eastAsia"/>
          <w:color w:val="000000" w:themeColor="text1"/>
        </w:rPr>
        <w:t>府民</w:t>
      </w:r>
      <w:r w:rsidR="008630F7" w:rsidRPr="00723D5F">
        <w:rPr>
          <w:rFonts w:hint="eastAsia"/>
          <w:color w:val="000000" w:themeColor="text1"/>
        </w:rPr>
        <w:t>一人ひとり</w:t>
      </w:r>
      <w:r w:rsidR="00A56C21" w:rsidRPr="00723D5F">
        <w:rPr>
          <w:rFonts w:hint="eastAsia"/>
          <w:color w:val="000000" w:themeColor="text1"/>
        </w:rPr>
        <w:t>が健康への関心</w:t>
      </w:r>
      <w:r w:rsidR="000C0030" w:rsidRPr="00723D5F">
        <w:rPr>
          <w:rFonts w:hint="eastAsia"/>
          <w:color w:val="000000" w:themeColor="text1"/>
        </w:rPr>
        <w:t>と</w:t>
      </w:r>
      <w:r w:rsidR="00A56C21" w:rsidRPr="00723D5F">
        <w:rPr>
          <w:rFonts w:hint="eastAsia"/>
          <w:color w:val="000000" w:themeColor="text1"/>
        </w:rPr>
        <w:t>理解を深め、</w:t>
      </w:r>
      <w:r w:rsidR="006A4AD5" w:rsidRPr="00723D5F">
        <w:rPr>
          <w:rFonts w:hint="eastAsia"/>
          <w:color w:val="000000" w:themeColor="text1"/>
        </w:rPr>
        <w:t>食生活の改善、</w:t>
      </w:r>
      <w:r w:rsidR="007E7317" w:rsidRPr="00723D5F">
        <w:rPr>
          <w:rFonts w:hint="eastAsia"/>
          <w:color w:val="000000" w:themeColor="text1"/>
        </w:rPr>
        <w:t>適度</w:t>
      </w:r>
      <w:r w:rsidR="00BE3F88" w:rsidRPr="00723D5F">
        <w:rPr>
          <w:rFonts w:hint="eastAsia"/>
          <w:color w:val="000000" w:themeColor="text1"/>
        </w:rPr>
        <w:t>な</w:t>
      </w:r>
      <w:r w:rsidR="006A4AD5" w:rsidRPr="00723D5F">
        <w:rPr>
          <w:rFonts w:hint="eastAsia"/>
          <w:color w:val="000000" w:themeColor="text1"/>
        </w:rPr>
        <w:t>運動・休養等による</w:t>
      </w:r>
      <w:r w:rsidR="00A56C21" w:rsidRPr="00723D5F">
        <w:rPr>
          <w:rFonts w:hint="eastAsia"/>
          <w:color w:val="000000" w:themeColor="text1"/>
        </w:rPr>
        <w:t>生活習慣病の予防や</w:t>
      </w:r>
      <w:r w:rsidR="006A4AD5" w:rsidRPr="00723D5F">
        <w:rPr>
          <w:rFonts w:hint="eastAsia"/>
          <w:color w:val="000000" w:themeColor="text1"/>
        </w:rPr>
        <w:t>、疾病の</w:t>
      </w:r>
      <w:r w:rsidR="000C0030" w:rsidRPr="00723D5F">
        <w:rPr>
          <w:rFonts w:hint="eastAsia"/>
          <w:color w:val="000000" w:themeColor="text1"/>
        </w:rPr>
        <w:t>重症化による死亡を防ぐ早期発見、早期治療、</w:t>
      </w:r>
      <w:r w:rsidR="00A56C21" w:rsidRPr="00723D5F">
        <w:rPr>
          <w:rFonts w:hint="eastAsia"/>
          <w:color w:val="000000" w:themeColor="text1"/>
        </w:rPr>
        <w:t>歯と口腔の健康づくり</w:t>
      </w:r>
      <w:r w:rsidR="000C0030" w:rsidRPr="00723D5F">
        <w:rPr>
          <w:rFonts w:hint="eastAsia"/>
          <w:color w:val="000000" w:themeColor="text1"/>
        </w:rPr>
        <w:t>、こころの健康等に</w:t>
      </w:r>
      <w:r w:rsidR="0041742F" w:rsidRPr="00723D5F">
        <w:rPr>
          <w:rFonts w:hint="eastAsia"/>
          <w:color w:val="000000" w:themeColor="text1"/>
        </w:rPr>
        <w:t>ついて</w:t>
      </w:r>
      <w:r w:rsidR="000C0030" w:rsidRPr="00723D5F">
        <w:rPr>
          <w:rFonts w:hint="eastAsia"/>
          <w:color w:val="000000" w:themeColor="text1"/>
        </w:rPr>
        <w:t>主体的に取り組むことが必要です。</w:t>
      </w:r>
    </w:p>
    <w:p w:rsidR="00BE3F88" w:rsidRPr="00723D5F" w:rsidRDefault="00BE3F88" w:rsidP="00476E67">
      <w:pPr>
        <w:ind w:leftChars="200" w:left="420"/>
        <w:rPr>
          <w:color w:val="000000" w:themeColor="text1"/>
        </w:rPr>
      </w:pPr>
      <w:r w:rsidRPr="00723D5F">
        <w:rPr>
          <w:rFonts w:hint="eastAsia"/>
          <w:color w:val="000000" w:themeColor="text1"/>
        </w:rPr>
        <w:t xml:space="preserve">　また、生涯を通じて心身ともに健やかで生き生きと暮らすためには、若い世代（児童・青年期）から働く世代（成人期）、高齢者（老年期）に至る各世代の身体的特性や生活・労働環境</w:t>
      </w:r>
      <w:r w:rsidR="003F789A" w:rsidRPr="00723D5F">
        <w:rPr>
          <w:rFonts w:hint="eastAsia"/>
          <w:color w:val="000000" w:themeColor="text1"/>
        </w:rPr>
        <w:t>、</w:t>
      </w:r>
      <w:r w:rsidR="00FD1899" w:rsidRPr="00723D5F">
        <w:rPr>
          <w:rFonts w:hint="eastAsia"/>
          <w:color w:val="000000" w:themeColor="text1"/>
        </w:rPr>
        <w:t>健康に関する意識や行動等</w:t>
      </w:r>
      <w:r w:rsidRPr="00723D5F">
        <w:rPr>
          <w:rFonts w:hint="eastAsia"/>
          <w:color w:val="000000" w:themeColor="text1"/>
        </w:rPr>
        <w:t>を踏まえ</w:t>
      </w:r>
      <w:r w:rsidR="00361864" w:rsidRPr="00723D5F">
        <w:rPr>
          <w:rFonts w:hint="eastAsia"/>
          <w:color w:val="000000" w:themeColor="text1"/>
        </w:rPr>
        <w:t>、それぞれの</w:t>
      </w:r>
      <w:r w:rsidR="009707A1" w:rsidRPr="00723D5F">
        <w:rPr>
          <w:rFonts w:hint="eastAsia"/>
          <w:color w:val="000000" w:themeColor="text1"/>
        </w:rPr>
        <w:t>世代</w:t>
      </w:r>
      <w:r w:rsidR="00F66179" w:rsidRPr="00723D5F">
        <w:rPr>
          <w:rFonts w:hint="eastAsia"/>
          <w:color w:val="000000" w:themeColor="text1"/>
        </w:rPr>
        <w:t>に応じた取組</w:t>
      </w:r>
      <w:r w:rsidRPr="00723D5F">
        <w:rPr>
          <w:rFonts w:hint="eastAsia"/>
          <w:color w:val="000000" w:themeColor="text1"/>
        </w:rPr>
        <w:t>を進めることが肝要です。</w:t>
      </w:r>
    </w:p>
    <w:p w:rsidR="00BE3F88" w:rsidRPr="00723D5F" w:rsidRDefault="00BE3F88" w:rsidP="006A4AD5">
      <w:pPr>
        <w:ind w:leftChars="100" w:left="420" w:hangingChars="100" w:hanging="210"/>
        <w:rPr>
          <w:color w:val="000000" w:themeColor="text1"/>
        </w:rPr>
      </w:pPr>
    </w:p>
    <w:p w:rsidR="00476E67" w:rsidRPr="00723D5F" w:rsidRDefault="006A4AD5" w:rsidP="002A71B6">
      <w:pPr>
        <w:ind w:leftChars="100" w:left="420" w:hangingChars="100" w:hanging="210"/>
        <w:rPr>
          <w:color w:val="000000" w:themeColor="text1"/>
        </w:rPr>
      </w:pPr>
      <w:r w:rsidRPr="00723D5F">
        <w:rPr>
          <w:rFonts w:hint="eastAsia"/>
          <w:color w:val="000000" w:themeColor="text1"/>
        </w:rPr>
        <w:t>○　こ</w:t>
      </w:r>
      <w:r w:rsidR="00361864" w:rsidRPr="00723D5F">
        <w:rPr>
          <w:rFonts w:hint="eastAsia"/>
          <w:color w:val="000000" w:themeColor="text1"/>
        </w:rPr>
        <w:t>のような</w:t>
      </w:r>
      <w:r w:rsidR="00BE3F88" w:rsidRPr="00723D5F">
        <w:rPr>
          <w:rFonts w:hint="eastAsia"/>
          <w:color w:val="000000" w:themeColor="text1"/>
        </w:rPr>
        <w:t>府民</w:t>
      </w:r>
      <w:r w:rsidR="0041742F" w:rsidRPr="00723D5F">
        <w:rPr>
          <w:rFonts w:hint="eastAsia"/>
          <w:color w:val="000000" w:themeColor="text1"/>
        </w:rPr>
        <w:t>の健康づくり</w:t>
      </w:r>
      <w:r w:rsidR="002A71B6" w:rsidRPr="00723D5F">
        <w:rPr>
          <w:rFonts w:hint="eastAsia"/>
          <w:color w:val="000000" w:themeColor="text1"/>
        </w:rPr>
        <w:t>に向けて</w:t>
      </w:r>
      <w:r w:rsidR="00BE3F88" w:rsidRPr="00723D5F">
        <w:rPr>
          <w:rFonts w:hint="eastAsia"/>
          <w:color w:val="000000" w:themeColor="text1"/>
        </w:rPr>
        <w:t>は</w:t>
      </w:r>
      <w:r w:rsidR="002A71B6" w:rsidRPr="00723D5F">
        <w:rPr>
          <w:rFonts w:hint="eastAsia"/>
          <w:color w:val="000000" w:themeColor="text1"/>
        </w:rPr>
        <w:t>、</w:t>
      </w:r>
      <w:r w:rsidR="0041742F" w:rsidRPr="00723D5F">
        <w:rPr>
          <w:rFonts w:hint="eastAsia"/>
          <w:color w:val="000000" w:themeColor="text1"/>
        </w:rPr>
        <w:t>行政、</w:t>
      </w:r>
      <w:r w:rsidR="004800E4" w:rsidRPr="00723D5F">
        <w:rPr>
          <w:rFonts w:hint="eastAsia"/>
          <w:color w:val="000000" w:themeColor="text1"/>
        </w:rPr>
        <w:t>保健医療関係者、</w:t>
      </w:r>
      <w:r w:rsidR="0041742F" w:rsidRPr="00723D5F">
        <w:rPr>
          <w:rFonts w:hint="eastAsia"/>
          <w:color w:val="000000" w:themeColor="text1"/>
        </w:rPr>
        <w:t>医療保険者、事業者等の多様な主体が連携、協働し、</w:t>
      </w:r>
      <w:r w:rsidR="00FD1899" w:rsidRPr="00723D5F">
        <w:rPr>
          <w:rFonts w:hint="eastAsia"/>
          <w:color w:val="000000" w:themeColor="text1"/>
        </w:rPr>
        <w:t>それぞれの資源やノウハウ、強みを活かしながら</w:t>
      </w:r>
      <w:r w:rsidR="00361864" w:rsidRPr="00723D5F">
        <w:rPr>
          <w:rFonts w:hint="eastAsia"/>
          <w:color w:val="000000" w:themeColor="text1"/>
        </w:rPr>
        <w:t>、</w:t>
      </w:r>
      <w:r w:rsidR="0041742F" w:rsidRPr="00723D5F">
        <w:rPr>
          <w:rFonts w:hint="eastAsia"/>
          <w:color w:val="000000" w:themeColor="text1"/>
        </w:rPr>
        <w:t>社会全体で支援していく</w:t>
      </w:r>
      <w:r w:rsidR="002A71B6" w:rsidRPr="00723D5F">
        <w:rPr>
          <w:rFonts w:hint="eastAsia"/>
          <w:color w:val="000000" w:themeColor="text1"/>
        </w:rPr>
        <w:t>ことが</w:t>
      </w:r>
      <w:r w:rsidR="0041742F" w:rsidRPr="00723D5F">
        <w:rPr>
          <w:rFonts w:hint="eastAsia"/>
          <w:color w:val="000000" w:themeColor="text1"/>
        </w:rPr>
        <w:t>必要</w:t>
      </w:r>
      <w:r w:rsidRPr="00723D5F">
        <w:rPr>
          <w:rFonts w:hint="eastAsia"/>
          <w:color w:val="000000" w:themeColor="text1"/>
        </w:rPr>
        <w:t>であり、</w:t>
      </w:r>
      <w:r w:rsidR="00BE3F88" w:rsidRPr="00723D5F">
        <w:rPr>
          <w:rFonts w:hint="eastAsia"/>
          <w:color w:val="000000" w:themeColor="text1"/>
        </w:rPr>
        <w:t>また、</w:t>
      </w:r>
      <w:r w:rsidR="0069539C" w:rsidRPr="00723D5F">
        <w:rPr>
          <w:rFonts w:hint="eastAsia"/>
          <w:color w:val="000000" w:themeColor="text1"/>
        </w:rPr>
        <w:t>家庭や学校、職場、地域社会</w:t>
      </w:r>
      <w:r w:rsidR="008630F7" w:rsidRPr="00723D5F">
        <w:rPr>
          <w:rFonts w:hint="eastAsia"/>
          <w:color w:val="000000" w:themeColor="text1"/>
        </w:rPr>
        <w:t>等あらゆる場における気運</w:t>
      </w:r>
      <w:r w:rsidRPr="00723D5F">
        <w:rPr>
          <w:rFonts w:hint="eastAsia"/>
          <w:color w:val="000000" w:themeColor="text1"/>
        </w:rPr>
        <w:t>醸成</w:t>
      </w:r>
      <w:r w:rsidR="00BE3F88" w:rsidRPr="00723D5F">
        <w:rPr>
          <w:rFonts w:hint="eastAsia"/>
          <w:color w:val="000000" w:themeColor="text1"/>
        </w:rPr>
        <w:t>も欠かせません。</w:t>
      </w:r>
    </w:p>
    <w:p w:rsidR="006A4AD5" w:rsidRPr="00723D5F" w:rsidRDefault="00476E67" w:rsidP="00476E67">
      <w:pPr>
        <w:ind w:leftChars="200" w:left="420"/>
        <w:rPr>
          <w:color w:val="000000" w:themeColor="text1"/>
        </w:rPr>
      </w:pPr>
      <w:r w:rsidRPr="00723D5F">
        <w:rPr>
          <w:rFonts w:hint="eastAsia"/>
          <w:color w:val="000000" w:themeColor="text1"/>
        </w:rPr>
        <w:t xml:space="preserve">　</w:t>
      </w:r>
      <w:r w:rsidR="00522B93" w:rsidRPr="00723D5F">
        <w:rPr>
          <w:rFonts w:hint="eastAsia"/>
          <w:color w:val="000000" w:themeColor="text1"/>
        </w:rPr>
        <w:t>本条例は、府民の健康づくり推進のために、</w:t>
      </w:r>
      <w:r w:rsidR="002A71B6" w:rsidRPr="00723D5F">
        <w:rPr>
          <w:rFonts w:hint="eastAsia"/>
          <w:color w:val="000000" w:themeColor="text1"/>
        </w:rPr>
        <w:t>多様な主体の連携・協働</w:t>
      </w:r>
      <w:r w:rsidR="0069539C" w:rsidRPr="00723D5F">
        <w:rPr>
          <w:rFonts w:hint="eastAsia"/>
          <w:color w:val="000000" w:themeColor="text1"/>
        </w:rPr>
        <w:t>による</w:t>
      </w:r>
      <w:r w:rsidR="00BE3F88" w:rsidRPr="00723D5F">
        <w:rPr>
          <w:rFonts w:hint="eastAsia"/>
          <w:color w:val="000000" w:themeColor="text1"/>
        </w:rPr>
        <w:t>“</w:t>
      </w:r>
      <w:r w:rsidR="002A71B6" w:rsidRPr="00723D5F">
        <w:rPr>
          <w:rFonts w:hint="eastAsia"/>
          <w:color w:val="000000" w:themeColor="text1"/>
        </w:rPr>
        <w:t>オール大阪の体制</w:t>
      </w:r>
      <w:r w:rsidR="00BE3F88" w:rsidRPr="00723D5F">
        <w:rPr>
          <w:rFonts w:hint="eastAsia"/>
          <w:color w:val="000000" w:themeColor="text1"/>
        </w:rPr>
        <w:t>”</w:t>
      </w:r>
      <w:r w:rsidR="006A4AD5" w:rsidRPr="00723D5F">
        <w:rPr>
          <w:rFonts w:hint="eastAsia"/>
          <w:color w:val="000000" w:themeColor="text1"/>
        </w:rPr>
        <w:t>のもと、健康づくり施策の</w:t>
      </w:r>
      <w:r w:rsidR="00BE3F88" w:rsidRPr="00723D5F">
        <w:rPr>
          <w:rFonts w:hint="eastAsia"/>
          <w:color w:val="000000" w:themeColor="text1"/>
        </w:rPr>
        <w:t>充実を通じて、</w:t>
      </w:r>
      <w:r w:rsidR="002A71B6" w:rsidRPr="00723D5F">
        <w:rPr>
          <w:rFonts w:hint="eastAsia"/>
          <w:color w:val="000000" w:themeColor="text1"/>
        </w:rPr>
        <w:t>府民</w:t>
      </w:r>
      <w:r w:rsidR="00325FCE" w:rsidRPr="00723D5F">
        <w:rPr>
          <w:rFonts w:hint="eastAsia"/>
          <w:color w:val="000000" w:themeColor="text1"/>
        </w:rPr>
        <w:t>の</w:t>
      </w:r>
      <w:r w:rsidR="002A71B6" w:rsidRPr="00723D5F">
        <w:rPr>
          <w:rFonts w:hint="eastAsia"/>
          <w:color w:val="000000" w:themeColor="text1"/>
        </w:rPr>
        <w:t>健康づくり</w:t>
      </w:r>
      <w:r w:rsidR="00BE3F88" w:rsidRPr="00723D5F">
        <w:rPr>
          <w:rFonts w:hint="eastAsia"/>
          <w:color w:val="000000" w:themeColor="text1"/>
        </w:rPr>
        <w:t>と</w:t>
      </w:r>
      <w:r w:rsidR="008630F7" w:rsidRPr="00723D5F">
        <w:rPr>
          <w:rFonts w:hint="eastAsia"/>
          <w:color w:val="000000" w:themeColor="text1"/>
        </w:rPr>
        <w:t>一人ひとり</w:t>
      </w:r>
      <w:r w:rsidR="00325FCE" w:rsidRPr="00723D5F">
        <w:rPr>
          <w:rFonts w:hint="eastAsia"/>
          <w:color w:val="000000" w:themeColor="text1"/>
        </w:rPr>
        <w:t>が心豊かに生活できる</w:t>
      </w:r>
      <w:r w:rsidR="00BE3F88" w:rsidRPr="00723D5F">
        <w:rPr>
          <w:rFonts w:hint="eastAsia"/>
          <w:color w:val="000000" w:themeColor="text1"/>
        </w:rPr>
        <w:t>活力ある社会の実現を</w:t>
      </w:r>
      <w:r w:rsidR="006A4AD5" w:rsidRPr="00723D5F">
        <w:rPr>
          <w:rFonts w:hint="eastAsia"/>
          <w:color w:val="000000" w:themeColor="text1"/>
        </w:rPr>
        <w:t>趣旨とし、制定しました。</w:t>
      </w: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9707A1" w:rsidRPr="00723D5F" w:rsidRDefault="009707A1" w:rsidP="007701C4">
      <w:pPr>
        <w:rPr>
          <w:rFonts w:ascii="ＭＳ ゴシック" w:eastAsia="ＭＳ ゴシック" w:hAnsi="ＭＳ ゴシック"/>
          <w:b/>
          <w:color w:val="000000" w:themeColor="text1"/>
          <w:sz w:val="24"/>
          <w:szCs w:val="24"/>
        </w:rPr>
      </w:pPr>
    </w:p>
    <w:p w:rsidR="004B30A1" w:rsidRPr="00723D5F" w:rsidRDefault="004B30A1" w:rsidP="007701C4">
      <w:pPr>
        <w:rPr>
          <w:rFonts w:ascii="ＭＳ ゴシック" w:eastAsia="ＭＳ ゴシック" w:hAnsi="ＭＳ ゴシック"/>
          <w:b/>
          <w:color w:val="000000" w:themeColor="text1"/>
          <w:sz w:val="24"/>
          <w:szCs w:val="24"/>
        </w:rPr>
      </w:pPr>
      <w:r w:rsidRPr="00723D5F">
        <w:rPr>
          <w:rFonts w:ascii="ＭＳ ゴシック" w:eastAsia="ＭＳ ゴシック" w:hAnsi="ＭＳ ゴシック" w:hint="eastAsia"/>
          <w:b/>
          <w:color w:val="000000" w:themeColor="text1"/>
          <w:sz w:val="24"/>
          <w:szCs w:val="24"/>
        </w:rPr>
        <w:lastRenderedPageBreak/>
        <w:t>第</w:t>
      </w:r>
      <w:r w:rsidR="001B3E88" w:rsidRPr="00723D5F">
        <w:rPr>
          <w:rFonts w:ascii="ＭＳ ゴシック" w:eastAsia="ＭＳ ゴシック" w:hAnsi="ＭＳ ゴシック" w:hint="eastAsia"/>
          <w:b/>
          <w:color w:val="000000" w:themeColor="text1"/>
          <w:sz w:val="24"/>
          <w:szCs w:val="24"/>
        </w:rPr>
        <w:t>１</w:t>
      </w:r>
      <w:r w:rsidRPr="00723D5F">
        <w:rPr>
          <w:rFonts w:ascii="ＭＳ ゴシック" w:eastAsia="ＭＳ ゴシック" w:hAnsi="ＭＳ ゴシック" w:hint="eastAsia"/>
          <w:b/>
          <w:color w:val="000000" w:themeColor="text1"/>
          <w:sz w:val="24"/>
          <w:szCs w:val="24"/>
        </w:rPr>
        <w:t>章　総則</w:t>
      </w:r>
    </w:p>
    <w:p w:rsidR="00BA365B" w:rsidRPr="00723D5F" w:rsidRDefault="00192601" w:rsidP="007701C4">
      <w:pPr>
        <w:rPr>
          <w:color w:val="000000" w:themeColor="text1"/>
        </w:rPr>
      </w:pPr>
      <w:r>
        <w:rPr>
          <w:noProof/>
          <w:color w:val="000000" w:themeColor="text1"/>
        </w:rPr>
        <mc:AlternateContent>
          <mc:Choice Requires="wps">
            <w:drawing>
              <wp:anchor distT="0" distB="0" distL="114300" distR="114300" simplePos="0" relativeHeight="251619328" behindDoc="0" locked="0" layoutInCell="1" allowOverlap="1">
                <wp:simplePos x="0" y="0"/>
                <wp:positionH relativeFrom="column">
                  <wp:posOffset>86995</wp:posOffset>
                </wp:positionH>
                <wp:positionV relativeFrom="paragraph">
                  <wp:posOffset>82550</wp:posOffset>
                </wp:positionV>
                <wp:extent cx="5422265" cy="1517650"/>
                <wp:effectExtent l="0" t="0" r="26035" b="25400"/>
                <wp:wrapNone/>
                <wp:docPr id="450"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517650"/>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723D5F" w:rsidRDefault="00D0309B" w:rsidP="007701C4">
                            <w:pPr>
                              <w:ind w:firstLineChars="100" w:firstLine="210"/>
                              <w:rPr>
                                <w:color w:val="000000" w:themeColor="text1"/>
                              </w:rPr>
                            </w:pPr>
                            <w:r w:rsidRPr="00723D5F">
                              <w:rPr>
                                <w:rFonts w:hint="eastAsia"/>
                                <w:color w:val="000000" w:themeColor="text1"/>
                              </w:rPr>
                              <w:t>（目的）</w:t>
                            </w:r>
                          </w:p>
                          <w:p w:rsidR="00D0309B" w:rsidRPr="0069539C" w:rsidRDefault="00D0309B" w:rsidP="007701C4">
                            <w:pPr>
                              <w:ind w:leftChars="100" w:left="420" w:hangingChars="100" w:hanging="210"/>
                              <w:rPr>
                                <w:color w:val="000000" w:themeColor="text1"/>
                              </w:rPr>
                            </w:pPr>
                            <w:r w:rsidRPr="00723D5F">
                              <w:rPr>
                                <w:rFonts w:hint="eastAsia"/>
                                <w:color w:val="000000" w:themeColor="text1"/>
                              </w:rPr>
                              <w:t>第１条　この条例は、健康づくりの推進について、基本理念を定め、府の責務、市町村との協力並びに府民、事業者、保健医療関係者、医療保険者及び健康づくり関係機関等の役割について定めるとともに、健康づくりに関する施策の基本的な事項を定めることにより、府民の健康づくりを総合的かつ計画的に推進し、もって府民が健やかで心豊かに生活できる活力ある社会の実現に寄与することを目的とする。</w:t>
                            </w:r>
                          </w:p>
                          <w:p w:rsidR="00D0309B" w:rsidRPr="0069539C" w:rsidRDefault="00D0309B" w:rsidP="007701C4">
                            <w:pPr>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5" o:spid="_x0000_s1035" style="position:absolute;left:0;text-align:left;margin-left:6.85pt;margin-top:6.5pt;width:426.95pt;height:11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" fillcolor="#eeece1 [3214]" strokecolor="black [3213]">
                <v:stroke dashstyle="dash"/>
                <v:textbox>
                  <w:txbxContent>
                    <w:p w:rsidR="00D0309B" w:rsidRPr="00723D5F" w:rsidRDefault="00D0309B" w:rsidP="007701C4">
                      <w:pPr>
                        <w:ind w:firstLineChars="100" w:firstLine="210"/>
                        <w:rPr>
                          <w:color w:val="000000" w:themeColor="text1"/>
                        </w:rPr>
                      </w:pPr>
                      <w:r w:rsidRPr="00723D5F">
                        <w:rPr>
                          <w:rFonts w:hint="eastAsia"/>
                          <w:color w:val="000000" w:themeColor="text1"/>
                        </w:rPr>
                        <w:t>（目的）</w:t>
                      </w:r>
                    </w:p>
                    <w:p w:rsidR="00D0309B" w:rsidRPr="0069539C" w:rsidRDefault="00D0309B" w:rsidP="007701C4">
                      <w:pPr>
                        <w:ind w:leftChars="100" w:left="420" w:hangingChars="100" w:hanging="210"/>
                        <w:rPr>
                          <w:color w:val="000000" w:themeColor="text1"/>
                        </w:rPr>
                      </w:pPr>
                      <w:r w:rsidRPr="00723D5F">
                        <w:rPr>
                          <w:rFonts w:hint="eastAsia"/>
                          <w:color w:val="000000" w:themeColor="text1"/>
                        </w:rPr>
                        <w:t>第１条　この条例は、健康づくりの推進について、基本理念を定め、府の責務、市町村との協力並びに府民、事業者、保健医療関係者、医療保険者及び健康づくり関係機関等の役割について定めるとともに、健康づくりに関する施策の基本的な事項を定めることにより、府民の健康づくりを総合的かつ計画的に推進し、もって府民が健やかで心豊かに生活できる活力ある社会の実現に寄与することを目的とする。</w:t>
                      </w:r>
                    </w:p>
                    <w:p w:rsidR="00D0309B" w:rsidRPr="0069539C" w:rsidRDefault="00D0309B" w:rsidP="007701C4">
                      <w:pPr>
                        <w:rPr>
                          <w:color w:val="000000" w:themeColor="text1"/>
                        </w:rPr>
                      </w:pPr>
                    </w:p>
                  </w:txbxContent>
                </v:textbox>
              </v:rect>
            </w:pict>
          </mc:Fallback>
        </mc:AlternateContent>
      </w: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2B2C71" w:rsidRPr="00723D5F" w:rsidRDefault="002B2C71" w:rsidP="00005D7C">
      <w:pPr>
        <w:spacing w:line="100" w:lineRule="exact"/>
        <w:ind w:firstLineChars="100" w:firstLine="221"/>
        <w:rPr>
          <w:b/>
          <w:color w:val="000000" w:themeColor="text1"/>
          <w:sz w:val="22"/>
        </w:rPr>
      </w:pPr>
    </w:p>
    <w:p w:rsidR="00005D7C" w:rsidRPr="00723D5F" w:rsidRDefault="00005D7C" w:rsidP="008D013A">
      <w:pPr>
        <w:ind w:firstLineChars="100" w:firstLine="221"/>
        <w:rPr>
          <w:b/>
          <w:color w:val="000000" w:themeColor="text1"/>
          <w:sz w:val="22"/>
        </w:rPr>
      </w:pPr>
    </w:p>
    <w:p w:rsidR="00300B16" w:rsidRPr="00723D5F" w:rsidRDefault="00300B16" w:rsidP="008D013A">
      <w:pPr>
        <w:ind w:firstLineChars="100" w:firstLine="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本条は、条例の</w:t>
      </w:r>
      <w:r w:rsidR="009B4F81" w:rsidRPr="00723D5F">
        <w:rPr>
          <w:rFonts w:hint="eastAsia"/>
          <w:b/>
          <w:color w:val="000000" w:themeColor="text1"/>
          <w:sz w:val="22"/>
          <w:u w:val="single"/>
        </w:rPr>
        <w:t>「</w:t>
      </w:r>
      <w:r w:rsidRPr="00723D5F">
        <w:rPr>
          <w:rFonts w:hint="eastAsia"/>
          <w:b/>
          <w:color w:val="000000" w:themeColor="text1"/>
          <w:sz w:val="22"/>
          <w:u w:val="single"/>
        </w:rPr>
        <w:t>目的</w:t>
      </w:r>
      <w:r w:rsidR="009B4F81" w:rsidRPr="00723D5F">
        <w:rPr>
          <w:rFonts w:hint="eastAsia"/>
          <w:b/>
          <w:color w:val="000000" w:themeColor="text1"/>
          <w:sz w:val="22"/>
          <w:u w:val="single"/>
        </w:rPr>
        <w:t>」</w:t>
      </w:r>
      <w:r w:rsidRPr="00723D5F">
        <w:rPr>
          <w:rFonts w:hint="eastAsia"/>
          <w:b/>
          <w:color w:val="000000" w:themeColor="text1"/>
          <w:sz w:val="22"/>
          <w:u w:val="single"/>
        </w:rPr>
        <w:t>を定めたものです</w:t>
      </w:r>
      <w:r w:rsidRPr="00723D5F">
        <w:rPr>
          <w:rFonts w:hint="eastAsia"/>
          <w:b/>
          <w:color w:val="000000" w:themeColor="text1"/>
          <w:sz w:val="22"/>
        </w:rPr>
        <w:t>。</w:t>
      </w:r>
    </w:p>
    <w:p w:rsidR="00503DB4" w:rsidRPr="00723D5F" w:rsidRDefault="00503DB4" w:rsidP="008D013A">
      <w:pPr>
        <w:ind w:firstLineChars="100" w:firstLine="221"/>
        <w:rPr>
          <w:b/>
          <w:color w:val="000000" w:themeColor="text1"/>
          <w:sz w:val="22"/>
        </w:rPr>
      </w:pPr>
    </w:p>
    <w:p w:rsidR="00503DB4" w:rsidRPr="00723D5F" w:rsidRDefault="00503DB4" w:rsidP="00503DB4">
      <w:pPr>
        <w:ind w:leftChars="100" w:left="420" w:hangingChars="100" w:hanging="210"/>
        <w:rPr>
          <w:color w:val="000000" w:themeColor="text1"/>
          <w:szCs w:val="21"/>
        </w:rPr>
      </w:pPr>
      <w:r w:rsidRPr="00723D5F">
        <w:rPr>
          <w:rFonts w:hint="eastAsia"/>
          <w:color w:val="000000" w:themeColor="text1"/>
          <w:szCs w:val="21"/>
        </w:rPr>
        <w:t>○　この条例では、</w:t>
      </w:r>
      <w:r w:rsidR="00FD1899" w:rsidRPr="00723D5F">
        <w:rPr>
          <w:rFonts w:hint="eastAsia"/>
          <w:color w:val="000000" w:themeColor="text1"/>
          <w:szCs w:val="21"/>
        </w:rPr>
        <w:t>府民の健康づくりの推進について、</w:t>
      </w:r>
      <w:r w:rsidRPr="00723D5F">
        <w:rPr>
          <w:rFonts w:hint="eastAsia"/>
          <w:color w:val="000000" w:themeColor="text1"/>
          <w:szCs w:val="21"/>
        </w:rPr>
        <w:t>基本理念（第３条）</w:t>
      </w:r>
      <w:r w:rsidR="00FD1899" w:rsidRPr="00723D5F">
        <w:rPr>
          <w:rFonts w:hint="eastAsia"/>
          <w:color w:val="000000" w:themeColor="text1"/>
          <w:szCs w:val="21"/>
        </w:rPr>
        <w:t>を定め、これ</w:t>
      </w:r>
      <w:r w:rsidRPr="00723D5F">
        <w:rPr>
          <w:rFonts w:hint="eastAsia"/>
          <w:color w:val="000000" w:themeColor="text1"/>
          <w:szCs w:val="21"/>
        </w:rPr>
        <w:t>に基づく</w:t>
      </w:r>
      <w:r w:rsidRPr="00723D5F">
        <w:rPr>
          <w:rFonts w:hint="eastAsia"/>
          <w:color w:val="000000" w:themeColor="text1"/>
        </w:rPr>
        <w:t>府の責務</w:t>
      </w:r>
      <w:r w:rsidR="00FD1899" w:rsidRPr="00723D5F">
        <w:rPr>
          <w:rFonts w:hint="eastAsia"/>
          <w:color w:val="000000" w:themeColor="text1"/>
        </w:rPr>
        <w:t>（第４条）</w:t>
      </w:r>
      <w:r w:rsidRPr="00723D5F">
        <w:rPr>
          <w:rFonts w:hint="eastAsia"/>
          <w:color w:val="000000" w:themeColor="text1"/>
        </w:rPr>
        <w:t>、市町村</w:t>
      </w:r>
      <w:r w:rsidR="00E43352" w:rsidRPr="00723D5F">
        <w:rPr>
          <w:rFonts w:hint="eastAsia"/>
          <w:color w:val="000000" w:themeColor="text1"/>
        </w:rPr>
        <w:t>との協力（第５</w:t>
      </w:r>
      <w:r w:rsidR="00476E67" w:rsidRPr="00723D5F">
        <w:rPr>
          <w:rFonts w:hint="eastAsia"/>
          <w:color w:val="000000" w:themeColor="text1"/>
        </w:rPr>
        <w:t>条）</w:t>
      </w:r>
      <w:r w:rsidRPr="00723D5F">
        <w:rPr>
          <w:rFonts w:hint="eastAsia"/>
          <w:color w:val="000000" w:themeColor="text1"/>
        </w:rPr>
        <w:t>、</w:t>
      </w:r>
      <w:r w:rsidR="00E43352" w:rsidRPr="00723D5F">
        <w:rPr>
          <w:rFonts w:hint="eastAsia"/>
          <w:color w:val="000000" w:themeColor="text1"/>
        </w:rPr>
        <w:t>府民、事業者、</w:t>
      </w:r>
      <w:r w:rsidRPr="00723D5F">
        <w:rPr>
          <w:rFonts w:hint="eastAsia"/>
          <w:color w:val="000000" w:themeColor="text1"/>
        </w:rPr>
        <w:t>保健医療関係</w:t>
      </w:r>
      <w:r w:rsidR="00E43352" w:rsidRPr="00723D5F">
        <w:rPr>
          <w:rFonts w:hint="eastAsia"/>
          <w:color w:val="000000" w:themeColor="text1"/>
        </w:rPr>
        <w:t>者</w:t>
      </w:r>
      <w:r w:rsidRPr="00723D5F">
        <w:rPr>
          <w:rFonts w:hint="eastAsia"/>
          <w:color w:val="000000" w:themeColor="text1"/>
        </w:rPr>
        <w:t>、医療保険者、健康づくり関係機関等の役割</w:t>
      </w:r>
      <w:r w:rsidR="00FD1899" w:rsidRPr="00723D5F">
        <w:rPr>
          <w:rFonts w:hint="eastAsia"/>
          <w:color w:val="000000" w:themeColor="text1"/>
        </w:rPr>
        <w:t>（第</w:t>
      </w:r>
      <w:r w:rsidR="00E43352" w:rsidRPr="00723D5F">
        <w:rPr>
          <w:rFonts w:hint="eastAsia"/>
          <w:color w:val="000000" w:themeColor="text1"/>
        </w:rPr>
        <w:t>６</w:t>
      </w:r>
      <w:r w:rsidR="00FD1899" w:rsidRPr="00723D5F">
        <w:rPr>
          <w:rFonts w:hint="eastAsia"/>
          <w:color w:val="000000" w:themeColor="text1"/>
        </w:rPr>
        <w:t>条～第１０条）、これら多様な主体の連携と協働（第１１条）</w:t>
      </w:r>
      <w:r w:rsidR="0069539C" w:rsidRPr="00723D5F">
        <w:rPr>
          <w:rFonts w:hint="eastAsia"/>
          <w:color w:val="000000" w:themeColor="text1"/>
        </w:rPr>
        <w:t>に</w:t>
      </w:r>
      <w:r w:rsidR="00FD1899" w:rsidRPr="00723D5F">
        <w:rPr>
          <w:rFonts w:hint="eastAsia"/>
          <w:color w:val="000000" w:themeColor="text1"/>
        </w:rPr>
        <w:t>ついて規定しています。</w:t>
      </w:r>
    </w:p>
    <w:p w:rsidR="00503DB4" w:rsidRPr="00723D5F" w:rsidRDefault="00503DB4" w:rsidP="008D013A">
      <w:pPr>
        <w:ind w:firstLineChars="100" w:firstLine="220"/>
        <w:rPr>
          <w:color w:val="000000" w:themeColor="text1"/>
          <w:sz w:val="22"/>
        </w:rPr>
      </w:pPr>
    </w:p>
    <w:p w:rsidR="00503DB4" w:rsidRPr="00723D5F" w:rsidRDefault="00503DB4" w:rsidP="00503DB4">
      <w:pPr>
        <w:ind w:leftChars="100" w:left="430" w:hangingChars="100" w:hanging="220"/>
        <w:rPr>
          <w:rFonts w:ascii="ＭＳ 明朝" w:eastAsia="ＭＳ 明朝" w:hAnsi="ＭＳ 明朝"/>
          <w:color w:val="000000" w:themeColor="text1"/>
          <w:szCs w:val="21"/>
        </w:rPr>
      </w:pPr>
      <w:r w:rsidRPr="00723D5F">
        <w:rPr>
          <w:rFonts w:hint="eastAsia"/>
          <w:color w:val="000000" w:themeColor="text1"/>
          <w:sz w:val="22"/>
        </w:rPr>
        <w:t xml:space="preserve">○　</w:t>
      </w:r>
      <w:r w:rsidR="0069539C" w:rsidRPr="00723D5F">
        <w:rPr>
          <w:rFonts w:hint="eastAsia"/>
          <w:color w:val="000000" w:themeColor="text1"/>
          <w:sz w:val="22"/>
        </w:rPr>
        <w:t>また、</w:t>
      </w:r>
      <w:r w:rsidR="000F66B9" w:rsidRPr="00723D5F">
        <w:rPr>
          <w:rFonts w:hint="eastAsia"/>
          <w:color w:val="000000" w:themeColor="text1"/>
          <w:sz w:val="22"/>
        </w:rPr>
        <w:t>府民の健康づくりに関する</w:t>
      </w:r>
      <w:r w:rsidRPr="00723D5F">
        <w:rPr>
          <w:rFonts w:hint="eastAsia"/>
          <w:color w:val="000000" w:themeColor="text1"/>
        </w:rPr>
        <w:t>施策の基本的事項を定めることにより、</w:t>
      </w:r>
      <w:r w:rsidR="000F66B9" w:rsidRPr="00723D5F">
        <w:rPr>
          <w:rFonts w:hint="eastAsia"/>
          <w:color w:val="000000" w:themeColor="text1"/>
        </w:rPr>
        <w:t>「</w:t>
      </w:r>
      <w:r w:rsidRPr="00723D5F">
        <w:rPr>
          <w:rFonts w:ascii="ＭＳ 明朝" w:eastAsia="ＭＳ 明朝" w:hAnsi="ＭＳ 明朝" w:hint="eastAsia"/>
          <w:color w:val="000000" w:themeColor="text1"/>
          <w:szCs w:val="21"/>
        </w:rPr>
        <w:t>健康増進法に基づく健康増進に関する計画</w:t>
      </w:r>
      <w:r w:rsidR="000F66B9" w:rsidRPr="00723D5F">
        <w:rPr>
          <w:rFonts w:ascii="ＭＳ 明朝" w:eastAsia="ＭＳ 明朝" w:hAnsi="ＭＳ 明朝" w:hint="eastAsia"/>
          <w:color w:val="000000" w:themeColor="text1"/>
          <w:szCs w:val="21"/>
        </w:rPr>
        <w:t>」</w:t>
      </w:r>
      <w:r w:rsidRPr="00723D5F">
        <w:rPr>
          <w:rFonts w:ascii="ＭＳ 明朝" w:eastAsia="ＭＳ 明朝" w:hAnsi="ＭＳ 明朝" w:hint="eastAsia"/>
          <w:color w:val="000000" w:themeColor="text1"/>
          <w:szCs w:val="21"/>
        </w:rPr>
        <w:t>、</w:t>
      </w:r>
      <w:r w:rsidR="000F66B9" w:rsidRPr="00723D5F">
        <w:rPr>
          <w:rFonts w:ascii="ＭＳ 明朝" w:eastAsia="ＭＳ 明朝" w:hAnsi="ＭＳ 明朝" w:hint="eastAsia"/>
          <w:color w:val="000000" w:themeColor="text1"/>
          <w:szCs w:val="21"/>
        </w:rPr>
        <w:t>「</w:t>
      </w:r>
      <w:r w:rsidRPr="00723D5F">
        <w:rPr>
          <w:rFonts w:ascii="ＭＳ 明朝" w:eastAsia="ＭＳ 明朝" w:hAnsi="ＭＳ 明朝" w:hint="eastAsia"/>
          <w:color w:val="000000" w:themeColor="text1"/>
          <w:szCs w:val="21"/>
        </w:rPr>
        <w:t>歯科口腔保健</w:t>
      </w:r>
      <w:r w:rsidR="00FD127F" w:rsidRPr="00723D5F">
        <w:rPr>
          <w:rFonts w:ascii="ＭＳ 明朝" w:eastAsia="ＭＳ 明朝" w:hAnsi="ＭＳ 明朝" w:hint="eastAsia"/>
          <w:color w:val="000000" w:themeColor="text1"/>
          <w:szCs w:val="21"/>
        </w:rPr>
        <w:t>の推進に関する法律</w:t>
      </w:r>
      <w:r w:rsidRPr="00723D5F">
        <w:rPr>
          <w:rFonts w:ascii="ＭＳ 明朝" w:eastAsia="ＭＳ 明朝" w:hAnsi="ＭＳ 明朝" w:hint="eastAsia"/>
          <w:color w:val="000000" w:themeColor="text1"/>
          <w:szCs w:val="21"/>
        </w:rPr>
        <w:t>に規定する基本的事項に基づく歯科口腔保健に関する計画</w:t>
      </w:r>
      <w:r w:rsidR="000F66B9" w:rsidRPr="00723D5F">
        <w:rPr>
          <w:rFonts w:ascii="ＭＳ 明朝" w:eastAsia="ＭＳ 明朝" w:hAnsi="ＭＳ 明朝" w:hint="eastAsia"/>
          <w:color w:val="000000" w:themeColor="text1"/>
          <w:szCs w:val="21"/>
        </w:rPr>
        <w:t>」、</w:t>
      </w:r>
      <w:r w:rsidR="00476E67" w:rsidRPr="00723D5F">
        <w:rPr>
          <w:rFonts w:ascii="ＭＳ 明朝" w:eastAsia="ＭＳ 明朝" w:hAnsi="ＭＳ 明朝" w:hint="eastAsia"/>
          <w:color w:val="000000" w:themeColor="text1"/>
          <w:szCs w:val="21"/>
        </w:rPr>
        <w:t>及び</w:t>
      </w:r>
      <w:r w:rsidR="000F66B9" w:rsidRPr="00723D5F">
        <w:rPr>
          <w:rFonts w:ascii="ＭＳ 明朝" w:eastAsia="ＭＳ 明朝" w:hAnsi="ＭＳ 明朝" w:hint="eastAsia"/>
          <w:color w:val="000000" w:themeColor="text1"/>
          <w:szCs w:val="21"/>
        </w:rPr>
        <w:t>「</w:t>
      </w:r>
      <w:r w:rsidRPr="00723D5F">
        <w:rPr>
          <w:rFonts w:ascii="ＭＳ 明朝" w:eastAsia="ＭＳ 明朝" w:hAnsi="ＭＳ 明朝" w:hint="eastAsia"/>
          <w:color w:val="000000" w:themeColor="text1"/>
          <w:szCs w:val="21"/>
        </w:rPr>
        <w:t>食育基本法に基づく食育の推進に関する計画</w:t>
      </w:r>
      <w:r w:rsidR="000F66B9" w:rsidRPr="00723D5F">
        <w:rPr>
          <w:rFonts w:ascii="ＭＳ 明朝" w:eastAsia="ＭＳ 明朝" w:hAnsi="ＭＳ 明朝" w:hint="eastAsia"/>
          <w:color w:val="000000" w:themeColor="text1"/>
          <w:szCs w:val="21"/>
        </w:rPr>
        <w:t>」</w:t>
      </w:r>
      <w:r w:rsidRPr="00723D5F">
        <w:rPr>
          <w:rFonts w:ascii="ＭＳ 明朝" w:eastAsia="ＭＳ 明朝" w:hAnsi="ＭＳ 明朝" w:hint="eastAsia"/>
          <w:color w:val="000000" w:themeColor="text1"/>
          <w:szCs w:val="21"/>
        </w:rPr>
        <w:t>に基づ</w:t>
      </w:r>
      <w:r w:rsidR="000F66B9" w:rsidRPr="00723D5F">
        <w:rPr>
          <w:rFonts w:ascii="ＭＳ 明朝" w:eastAsia="ＭＳ 明朝" w:hAnsi="ＭＳ 明朝" w:hint="eastAsia"/>
          <w:color w:val="000000" w:themeColor="text1"/>
          <w:szCs w:val="21"/>
        </w:rPr>
        <w:t>く施策</w:t>
      </w:r>
      <w:r w:rsidR="00476E67" w:rsidRPr="00723D5F">
        <w:rPr>
          <w:rFonts w:ascii="ＭＳ 明朝" w:eastAsia="ＭＳ 明朝" w:hAnsi="ＭＳ 明朝" w:hint="eastAsia"/>
          <w:color w:val="000000" w:themeColor="text1"/>
          <w:szCs w:val="21"/>
        </w:rPr>
        <w:t>等、</w:t>
      </w:r>
      <w:r w:rsidRPr="00723D5F">
        <w:rPr>
          <w:rFonts w:ascii="ＭＳ 明朝" w:eastAsia="ＭＳ 明朝" w:hAnsi="ＭＳ 明朝" w:hint="eastAsia"/>
          <w:color w:val="000000" w:themeColor="text1"/>
          <w:szCs w:val="21"/>
        </w:rPr>
        <w:t>府民の健康づくりに関する施策を総合的</w:t>
      </w:r>
      <w:r w:rsidR="000F66B9" w:rsidRPr="00723D5F">
        <w:rPr>
          <w:rFonts w:ascii="ＭＳ 明朝" w:eastAsia="ＭＳ 明朝" w:hAnsi="ＭＳ 明朝" w:hint="eastAsia"/>
          <w:color w:val="000000" w:themeColor="text1"/>
          <w:szCs w:val="21"/>
        </w:rPr>
        <w:t>かつ計画的に推進すること</w:t>
      </w:r>
      <w:r w:rsidR="00005D7C" w:rsidRPr="00723D5F">
        <w:rPr>
          <w:rFonts w:ascii="ＭＳ 明朝" w:eastAsia="ＭＳ 明朝" w:hAnsi="ＭＳ 明朝" w:hint="eastAsia"/>
          <w:color w:val="000000" w:themeColor="text1"/>
          <w:szCs w:val="21"/>
        </w:rPr>
        <w:t>を通じて、</w:t>
      </w:r>
      <w:r w:rsidR="000F66B9" w:rsidRPr="00723D5F">
        <w:rPr>
          <w:rFonts w:hint="eastAsia"/>
          <w:color w:val="000000" w:themeColor="text1"/>
        </w:rPr>
        <w:t>府民</w:t>
      </w:r>
      <w:r w:rsidR="008630F7" w:rsidRPr="00723D5F">
        <w:rPr>
          <w:rFonts w:hint="eastAsia"/>
          <w:color w:val="000000" w:themeColor="text1"/>
        </w:rPr>
        <w:t>一人ひとり</w:t>
      </w:r>
      <w:r w:rsidR="000F66B9" w:rsidRPr="00723D5F">
        <w:rPr>
          <w:rFonts w:hint="eastAsia"/>
          <w:color w:val="000000" w:themeColor="text1"/>
        </w:rPr>
        <w:t>が健やかで心豊かに生活できる活力ある社会</w:t>
      </w:r>
      <w:r w:rsidR="00445545" w:rsidRPr="00723D5F">
        <w:rPr>
          <w:rFonts w:hint="eastAsia"/>
          <w:color w:val="000000" w:themeColor="text1"/>
        </w:rPr>
        <w:t>の実現に寄与</w:t>
      </w:r>
      <w:r w:rsidR="000F66B9" w:rsidRPr="00723D5F">
        <w:rPr>
          <w:rFonts w:hint="eastAsia"/>
          <w:color w:val="000000" w:themeColor="text1"/>
        </w:rPr>
        <w:t>して</w:t>
      </w:r>
      <w:r w:rsidR="000F66B9" w:rsidRPr="00723D5F">
        <w:rPr>
          <w:rFonts w:ascii="ＭＳ 明朝" w:eastAsia="ＭＳ 明朝" w:hAnsi="ＭＳ 明朝" w:hint="eastAsia"/>
          <w:color w:val="000000" w:themeColor="text1"/>
          <w:szCs w:val="21"/>
        </w:rPr>
        <w:t>いくことを目的としています。</w:t>
      </w:r>
    </w:p>
    <w:p w:rsidR="00476E67" w:rsidRPr="00723D5F" w:rsidRDefault="00476E67" w:rsidP="00503DB4">
      <w:pPr>
        <w:ind w:leftChars="100" w:left="420" w:hangingChars="100" w:hanging="210"/>
        <w:rPr>
          <w:rFonts w:ascii="ＭＳ 明朝" w:eastAsia="ＭＳ 明朝" w:hAnsi="ＭＳ 明朝"/>
          <w:color w:val="000000" w:themeColor="text1"/>
          <w:szCs w:val="21"/>
        </w:rPr>
      </w:pPr>
    </w:p>
    <w:p w:rsidR="000F66B9" w:rsidRPr="00723D5F" w:rsidRDefault="000F66B9" w:rsidP="008D013A">
      <w:pPr>
        <w:ind w:firstLineChars="100" w:firstLine="210"/>
        <w:rPr>
          <w:color w:val="000000" w:themeColor="text1"/>
        </w:rPr>
      </w:pPr>
    </w:p>
    <w:p w:rsidR="008B54C4" w:rsidRPr="00723D5F" w:rsidRDefault="008B54C4" w:rsidP="008D013A">
      <w:pPr>
        <w:ind w:firstLineChars="100" w:firstLine="210"/>
        <w:rPr>
          <w:color w:val="000000" w:themeColor="text1"/>
        </w:rPr>
      </w:pPr>
    </w:p>
    <w:p w:rsidR="008B54C4" w:rsidRPr="00723D5F" w:rsidRDefault="008B54C4" w:rsidP="008D013A">
      <w:pPr>
        <w:ind w:firstLineChars="100" w:firstLine="210"/>
        <w:rPr>
          <w:color w:val="000000" w:themeColor="text1"/>
        </w:rPr>
      </w:pPr>
    </w:p>
    <w:p w:rsidR="008B54C4" w:rsidRPr="00723D5F" w:rsidRDefault="008B54C4" w:rsidP="008D013A">
      <w:pPr>
        <w:ind w:firstLineChars="100" w:firstLine="210"/>
        <w:rPr>
          <w:color w:val="000000" w:themeColor="text1"/>
        </w:rPr>
      </w:pPr>
    </w:p>
    <w:p w:rsidR="008B54C4" w:rsidRPr="00723D5F" w:rsidRDefault="008B54C4" w:rsidP="008D013A">
      <w:pPr>
        <w:ind w:firstLineChars="100" w:firstLine="210"/>
        <w:rPr>
          <w:color w:val="000000" w:themeColor="text1"/>
        </w:rPr>
      </w:pPr>
    </w:p>
    <w:p w:rsidR="008B54C4" w:rsidRPr="00723D5F" w:rsidRDefault="008B54C4"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263820" w:rsidRPr="00723D5F" w:rsidRDefault="00263820" w:rsidP="008D013A">
      <w:pPr>
        <w:ind w:firstLineChars="100" w:firstLine="210"/>
        <w:rPr>
          <w:color w:val="000000" w:themeColor="text1"/>
        </w:rPr>
      </w:pPr>
    </w:p>
    <w:p w:rsidR="00263820" w:rsidRPr="00723D5F" w:rsidRDefault="00263820"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0F66B9" w:rsidRPr="00723D5F" w:rsidRDefault="000F66B9" w:rsidP="008D013A">
      <w:pPr>
        <w:ind w:firstLineChars="100" w:firstLine="210"/>
        <w:rPr>
          <w:color w:val="000000" w:themeColor="text1"/>
        </w:rPr>
      </w:pPr>
    </w:p>
    <w:p w:rsidR="007701C4" w:rsidRPr="00723D5F" w:rsidRDefault="00192601" w:rsidP="007701C4">
      <w:pPr>
        <w:rPr>
          <w:color w:val="000000" w:themeColor="text1"/>
        </w:rPr>
      </w:pPr>
      <w:r>
        <w:rPr>
          <w:noProof/>
          <w:color w:val="000000" w:themeColor="text1"/>
        </w:rPr>
        <w:lastRenderedPageBreak/>
        <mc:AlternateContent>
          <mc:Choice Requires="wps">
            <w:drawing>
              <wp:anchor distT="0" distB="0" distL="114300" distR="114300" simplePos="0" relativeHeight="251621376" behindDoc="0" locked="0" layoutInCell="1" allowOverlap="1">
                <wp:simplePos x="0" y="0"/>
                <wp:positionH relativeFrom="column">
                  <wp:posOffset>93345</wp:posOffset>
                </wp:positionH>
                <wp:positionV relativeFrom="paragraph">
                  <wp:posOffset>59055</wp:posOffset>
                </wp:positionV>
                <wp:extent cx="5422265" cy="3164205"/>
                <wp:effectExtent l="0" t="0" r="26035" b="17145"/>
                <wp:wrapNone/>
                <wp:docPr id="44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3164205"/>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723D5F" w:rsidRDefault="00D0309B" w:rsidP="007701C4">
                            <w:pPr>
                              <w:ind w:firstLineChars="100" w:firstLine="210"/>
                              <w:rPr>
                                <w:color w:val="000000" w:themeColor="text1"/>
                              </w:rPr>
                            </w:pPr>
                            <w:r w:rsidRPr="00723D5F">
                              <w:rPr>
                                <w:rFonts w:hint="eastAsia"/>
                                <w:color w:val="000000" w:themeColor="text1"/>
                              </w:rPr>
                              <w:t>（定義）</w:t>
                            </w:r>
                          </w:p>
                          <w:p w:rsidR="00D0309B" w:rsidRPr="00723D5F" w:rsidRDefault="00D0309B" w:rsidP="008630F7">
                            <w:pPr>
                              <w:autoSpaceDN w:val="0"/>
                              <w:ind w:left="210" w:right="-2" w:hangingChars="100" w:hanging="210"/>
                              <w:rPr>
                                <w:rFonts w:ascii="ＭＳ 明朝" w:hAnsi="ＭＳ 明朝"/>
                              </w:rPr>
                            </w:pPr>
                            <w:r w:rsidRPr="00723D5F">
                              <w:rPr>
                                <w:rFonts w:hint="eastAsia"/>
                                <w:color w:val="000000" w:themeColor="text1"/>
                              </w:rPr>
                              <w:t xml:space="preserve">第２条　</w:t>
                            </w:r>
                            <w:r w:rsidRPr="00723D5F">
                              <w:rPr>
                                <w:rFonts w:ascii="ＭＳ 明朝" w:hAnsi="ＭＳ 明朝" w:hint="eastAsia"/>
                              </w:rPr>
                              <w:t>この条例において、次の各号に掲げる用語の意義は、当該各号に定めるところによる。</w:t>
                            </w:r>
                          </w:p>
                          <w:p w:rsidR="00D0309B" w:rsidRPr="00723D5F" w:rsidRDefault="00D0309B" w:rsidP="008630F7">
                            <w:pPr>
                              <w:autoSpaceDN w:val="0"/>
                              <w:ind w:leftChars="100" w:left="420" w:right="-2" w:hangingChars="100" w:hanging="210"/>
                              <w:rPr>
                                <w:rFonts w:ascii="ＭＳ 明朝" w:hAnsi="ＭＳ 明朝"/>
                              </w:rPr>
                            </w:pPr>
                            <w:r w:rsidRPr="00723D5F">
                              <w:rPr>
                                <w:rFonts w:ascii="ＭＳ 明朝" w:hAnsi="ＭＳ 明朝" w:hint="eastAsia"/>
                              </w:rPr>
                              <w:t>一　健康づくり　府民が健康に関する知識を習得し、生活習慣の改善を通じた疾病の予防並びに健康診査の受診を通じた疾病の早期発見及び早期治療を行うことにより、主体的に心身の健康の保持及び増進に取り組むことをいう。</w:t>
                            </w:r>
                          </w:p>
                          <w:p w:rsidR="00D0309B" w:rsidRPr="00723D5F" w:rsidRDefault="00D0309B" w:rsidP="008630F7">
                            <w:pPr>
                              <w:autoSpaceDN w:val="0"/>
                              <w:ind w:leftChars="100" w:left="210" w:right="-2"/>
                              <w:rPr>
                                <w:rFonts w:ascii="ＭＳ 明朝" w:hAnsi="ＭＳ 明朝"/>
                              </w:rPr>
                            </w:pPr>
                            <w:r w:rsidRPr="00723D5F">
                              <w:rPr>
                                <w:rFonts w:ascii="ＭＳ 明朝" w:hAnsi="ＭＳ 明朝" w:hint="eastAsia"/>
                              </w:rPr>
                              <w:t>二　事業者　他人を使用して事業を行う者をいう。</w:t>
                            </w:r>
                          </w:p>
                          <w:p w:rsidR="00D0309B" w:rsidRPr="00723D5F" w:rsidRDefault="00D0309B" w:rsidP="008630F7">
                            <w:pPr>
                              <w:ind w:leftChars="100" w:left="420" w:hangingChars="100" w:hanging="210"/>
                              <w:rPr>
                                <w:color w:val="000000"/>
                              </w:rPr>
                            </w:pPr>
                            <w:r w:rsidRPr="00723D5F">
                              <w:rPr>
                                <w:rFonts w:hint="eastAsia"/>
                                <w:color w:val="000000"/>
                              </w:rPr>
                              <w:t>三　保健医療関係者　保健医療の専門的な立場から府民に対し健康づくりのために必要な保健医療サービスを提供する者をいう。</w:t>
                            </w:r>
                          </w:p>
                          <w:p w:rsidR="00D0309B" w:rsidRPr="00723D5F" w:rsidRDefault="00D0309B" w:rsidP="008630F7">
                            <w:pPr>
                              <w:ind w:leftChars="100" w:left="420" w:hangingChars="100" w:hanging="210"/>
                              <w:rPr>
                                <w:color w:val="000000"/>
                              </w:rPr>
                            </w:pPr>
                            <w:r w:rsidRPr="00723D5F">
                              <w:rPr>
                                <w:rFonts w:hint="eastAsia"/>
                                <w:color w:val="000000"/>
                              </w:rPr>
                              <w:t>四　医療保険者　健康増進法（平成十四年法律第百三号）第六条第一号から第六号まで及び第十号に掲げる者をいう。</w:t>
                            </w:r>
                          </w:p>
                          <w:p w:rsidR="00D0309B" w:rsidRPr="0028235C" w:rsidRDefault="00D0309B" w:rsidP="008630F7">
                            <w:pPr>
                              <w:ind w:leftChars="100" w:left="420" w:hangingChars="100" w:hanging="210"/>
                              <w:rPr>
                                <w:color w:val="000000" w:themeColor="text1"/>
                              </w:rPr>
                            </w:pPr>
                            <w:r w:rsidRPr="00723D5F">
                              <w:rPr>
                                <w:rFonts w:hint="eastAsia"/>
                                <w:color w:val="000000"/>
                              </w:rPr>
                              <w:t>五　健康づくり関係機関等　前二号に掲げる者のほか、健康づくりに資する取組を行う教育機関、研究機関、地域団体その他の健康づくりを推進するものをいう。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7" o:spid="_x0000_s1036" style="position:absolute;left:0;text-align:left;margin-left:7.35pt;margin-top:4.65pt;width:426.95pt;height:249.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" fillcolor="#eeece1 [3214]" strokecolor="black [3213]">
                <v:stroke dashstyle="dash"/>
                <v:textbox>
                  <w:txbxContent>
                    <w:p w:rsidR="00D0309B" w:rsidRPr="00723D5F" w:rsidRDefault="00D0309B" w:rsidP="007701C4">
                      <w:pPr>
                        <w:ind w:firstLineChars="100" w:firstLine="210"/>
                        <w:rPr>
                          <w:color w:val="000000" w:themeColor="text1"/>
                        </w:rPr>
                      </w:pPr>
                      <w:r w:rsidRPr="00723D5F">
                        <w:rPr>
                          <w:rFonts w:hint="eastAsia"/>
                          <w:color w:val="000000" w:themeColor="text1"/>
                        </w:rPr>
                        <w:t>（定義）</w:t>
                      </w:r>
                    </w:p>
                    <w:p w:rsidR="00D0309B" w:rsidRPr="00723D5F" w:rsidRDefault="00D0309B" w:rsidP="008630F7">
                      <w:pPr>
                        <w:autoSpaceDN w:val="0"/>
                        <w:ind w:left="210" w:right="-2" w:hangingChars="100" w:hanging="210"/>
                        <w:rPr>
                          <w:rFonts w:ascii="ＭＳ 明朝" w:hAnsi="ＭＳ 明朝"/>
                        </w:rPr>
                      </w:pPr>
                      <w:r w:rsidRPr="00723D5F">
                        <w:rPr>
                          <w:rFonts w:hint="eastAsia"/>
                          <w:color w:val="000000" w:themeColor="text1"/>
                        </w:rPr>
                        <w:t xml:space="preserve">第２条　</w:t>
                      </w:r>
                      <w:r w:rsidRPr="00723D5F">
                        <w:rPr>
                          <w:rFonts w:ascii="ＭＳ 明朝" w:hAnsi="ＭＳ 明朝" w:hint="eastAsia"/>
                        </w:rPr>
                        <w:t>この条例において、次の各号に掲げる用語の意義は、当該各号に定めるところによる。</w:t>
                      </w:r>
                    </w:p>
                    <w:p w:rsidR="00D0309B" w:rsidRPr="00723D5F" w:rsidRDefault="00D0309B" w:rsidP="008630F7">
                      <w:pPr>
                        <w:autoSpaceDN w:val="0"/>
                        <w:ind w:leftChars="100" w:left="420" w:right="-2" w:hangingChars="100" w:hanging="210"/>
                        <w:rPr>
                          <w:rFonts w:ascii="ＭＳ 明朝" w:hAnsi="ＭＳ 明朝"/>
                        </w:rPr>
                      </w:pPr>
                      <w:r w:rsidRPr="00723D5F">
                        <w:rPr>
                          <w:rFonts w:ascii="ＭＳ 明朝" w:hAnsi="ＭＳ 明朝" w:hint="eastAsia"/>
                        </w:rPr>
                        <w:t>一　健康づくり　府民が健康に関する知識を習得し、生活習慣の改善を通じた疾病の予防並びに健康診査の受診を通じた疾病の早期発見及び早期治療を行うことにより、主体的に心身の健康の保持及び増進に取り組むことをいう。</w:t>
                      </w:r>
                    </w:p>
                    <w:p w:rsidR="00D0309B" w:rsidRPr="00723D5F" w:rsidRDefault="00D0309B" w:rsidP="008630F7">
                      <w:pPr>
                        <w:autoSpaceDN w:val="0"/>
                        <w:ind w:leftChars="100" w:left="210" w:right="-2"/>
                        <w:rPr>
                          <w:rFonts w:ascii="ＭＳ 明朝" w:hAnsi="ＭＳ 明朝"/>
                        </w:rPr>
                      </w:pPr>
                      <w:r w:rsidRPr="00723D5F">
                        <w:rPr>
                          <w:rFonts w:ascii="ＭＳ 明朝" w:hAnsi="ＭＳ 明朝" w:hint="eastAsia"/>
                        </w:rPr>
                        <w:t>二　事業者　他人を使用して事業を行う者をいう。</w:t>
                      </w:r>
                    </w:p>
                    <w:p w:rsidR="00D0309B" w:rsidRPr="00723D5F" w:rsidRDefault="00D0309B" w:rsidP="008630F7">
                      <w:pPr>
                        <w:ind w:leftChars="100" w:left="420" w:hangingChars="100" w:hanging="210"/>
                        <w:rPr>
                          <w:color w:val="000000"/>
                        </w:rPr>
                      </w:pPr>
                      <w:r w:rsidRPr="00723D5F">
                        <w:rPr>
                          <w:rFonts w:hint="eastAsia"/>
                          <w:color w:val="000000"/>
                        </w:rPr>
                        <w:t>三　保健医療関係者　保健医療の専門的な立場から府民に対し健康づくりのために必要な保健医療サービスを提供する者をいう。</w:t>
                      </w:r>
                    </w:p>
                    <w:p w:rsidR="00D0309B" w:rsidRPr="00723D5F" w:rsidRDefault="00D0309B" w:rsidP="008630F7">
                      <w:pPr>
                        <w:ind w:leftChars="100" w:left="420" w:hangingChars="100" w:hanging="210"/>
                        <w:rPr>
                          <w:color w:val="000000"/>
                        </w:rPr>
                      </w:pPr>
                      <w:r w:rsidRPr="00723D5F">
                        <w:rPr>
                          <w:rFonts w:hint="eastAsia"/>
                          <w:color w:val="000000"/>
                        </w:rPr>
                        <w:t>四　医療保険者　健康増進法（平成十四年法律第百三号）第六条第一号から第六号まで及び第十号に掲げる者をいう。</w:t>
                      </w:r>
                    </w:p>
                    <w:p w:rsidR="00D0309B" w:rsidRPr="0028235C" w:rsidRDefault="00D0309B" w:rsidP="008630F7">
                      <w:pPr>
                        <w:ind w:leftChars="100" w:left="420" w:hangingChars="100" w:hanging="210"/>
                        <w:rPr>
                          <w:color w:val="000000" w:themeColor="text1"/>
                        </w:rPr>
                      </w:pPr>
                      <w:r w:rsidRPr="00723D5F">
                        <w:rPr>
                          <w:rFonts w:hint="eastAsia"/>
                          <w:color w:val="000000"/>
                        </w:rPr>
                        <w:t>五　健康づくり関係機関等　前二号に掲げる者のほか、健康づくりに資する取組を行う教育機関、研究機関、地域団体その他の健康づくりを推進するものをいう。</w:t>
                      </w:r>
                    </w:p>
                  </w:txbxContent>
                </v:textbox>
              </v:rect>
            </w:pict>
          </mc:Fallback>
        </mc:AlternateContent>
      </w: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BA365B" w:rsidRPr="00723D5F" w:rsidRDefault="00BA365B"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005D7C" w:rsidRPr="00723D5F" w:rsidRDefault="00005D7C" w:rsidP="00A825AB">
      <w:pPr>
        <w:ind w:leftChars="100" w:left="431" w:hangingChars="100" w:hanging="221"/>
        <w:rPr>
          <w:b/>
          <w:color w:val="000000" w:themeColor="text1"/>
          <w:sz w:val="22"/>
        </w:rPr>
      </w:pPr>
    </w:p>
    <w:p w:rsidR="00300B16" w:rsidRPr="00723D5F" w:rsidRDefault="00300B16" w:rsidP="00A825AB">
      <w:pPr>
        <w:ind w:leftChars="100" w:left="431" w:hangingChars="100" w:hanging="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本条は、条例の主要な</w:t>
      </w:r>
      <w:r w:rsidR="009B4F81" w:rsidRPr="00723D5F">
        <w:rPr>
          <w:rFonts w:hint="eastAsia"/>
          <w:b/>
          <w:color w:val="000000" w:themeColor="text1"/>
          <w:sz w:val="22"/>
          <w:u w:val="single"/>
        </w:rPr>
        <w:t>「</w:t>
      </w:r>
      <w:r w:rsidRPr="00723D5F">
        <w:rPr>
          <w:rFonts w:hint="eastAsia"/>
          <w:b/>
          <w:color w:val="000000" w:themeColor="text1"/>
          <w:sz w:val="22"/>
          <w:u w:val="single"/>
        </w:rPr>
        <w:t>用語</w:t>
      </w:r>
      <w:r w:rsidR="009B4F81" w:rsidRPr="00723D5F">
        <w:rPr>
          <w:rFonts w:hint="eastAsia"/>
          <w:b/>
          <w:color w:val="000000" w:themeColor="text1"/>
          <w:sz w:val="22"/>
          <w:u w:val="single"/>
        </w:rPr>
        <w:t>の定義」</w:t>
      </w:r>
      <w:r w:rsidRPr="00723D5F">
        <w:rPr>
          <w:rFonts w:hint="eastAsia"/>
          <w:b/>
          <w:color w:val="000000" w:themeColor="text1"/>
          <w:sz w:val="22"/>
          <w:u w:val="single"/>
        </w:rPr>
        <w:t>を定めたものです</w:t>
      </w:r>
      <w:r w:rsidRPr="00723D5F">
        <w:rPr>
          <w:rFonts w:hint="eastAsia"/>
          <w:b/>
          <w:color w:val="000000" w:themeColor="text1"/>
          <w:sz w:val="22"/>
        </w:rPr>
        <w:t>。</w:t>
      </w:r>
    </w:p>
    <w:p w:rsidR="000F66B9" w:rsidRPr="00723D5F" w:rsidRDefault="000F66B9" w:rsidP="00A825AB">
      <w:pPr>
        <w:ind w:leftChars="100" w:left="420" w:hangingChars="100" w:hanging="210"/>
        <w:rPr>
          <w:color w:val="000000" w:themeColor="text1"/>
        </w:rPr>
      </w:pPr>
    </w:p>
    <w:p w:rsidR="00F37944" w:rsidRPr="00723D5F" w:rsidRDefault="00B26FE1" w:rsidP="004061C5">
      <w:pPr>
        <w:ind w:firstLineChars="100" w:firstLine="211"/>
        <w:rPr>
          <w:b/>
          <w:color w:val="000000" w:themeColor="text1"/>
        </w:rPr>
      </w:pPr>
      <w:r w:rsidRPr="00723D5F">
        <w:rPr>
          <w:rFonts w:hint="eastAsia"/>
          <w:b/>
          <w:color w:val="000000" w:themeColor="text1"/>
        </w:rPr>
        <w:t>（</w:t>
      </w:r>
      <w:r w:rsidR="0069539C" w:rsidRPr="00723D5F">
        <w:rPr>
          <w:rFonts w:hint="eastAsia"/>
          <w:b/>
          <w:color w:val="000000" w:themeColor="text1"/>
        </w:rPr>
        <w:t>健康づくり</w:t>
      </w:r>
      <w:r w:rsidRPr="00723D5F">
        <w:rPr>
          <w:rFonts w:hint="eastAsia"/>
          <w:b/>
          <w:color w:val="000000" w:themeColor="text1"/>
        </w:rPr>
        <w:t>［</w:t>
      </w:r>
      <w:r w:rsidR="00F37944" w:rsidRPr="00723D5F">
        <w:rPr>
          <w:rFonts w:hint="eastAsia"/>
          <w:b/>
          <w:color w:val="000000" w:themeColor="text1"/>
        </w:rPr>
        <w:t>第１号</w:t>
      </w:r>
      <w:r w:rsidRPr="00723D5F">
        <w:rPr>
          <w:rFonts w:hint="eastAsia"/>
          <w:b/>
          <w:color w:val="000000" w:themeColor="text1"/>
        </w:rPr>
        <w:t>］</w:t>
      </w:r>
      <w:r w:rsidR="00F44E9C" w:rsidRPr="00723D5F">
        <w:rPr>
          <w:rFonts w:hint="eastAsia"/>
          <w:b/>
          <w:color w:val="000000" w:themeColor="text1"/>
        </w:rPr>
        <w:t>について</w:t>
      </w:r>
      <w:r w:rsidRPr="00723D5F">
        <w:rPr>
          <w:rFonts w:hint="eastAsia"/>
          <w:b/>
          <w:color w:val="000000" w:themeColor="text1"/>
        </w:rPr>
        <w:t>）</w:t>
      </w:r>
    </w:p>
    <w:p w:rsidR="009B4F81" w:rsidRPr="00723D5F" w:rsidRDefault="00F37944" w:rsidP="00F37944">
      <w:pPr>
        <w:ind w:leftChars="100" w:left="420" w:hangingChars="100" w:hanging="210"/>
        <w:rPr>
          <w:color w:val="000000" w:themeColor="text1"/>
        </w:rPr>
      </w:pPr>
      <w:r w:rsidRPr="00723D5F">
        <w:rPr>
          <w:rFonts w:hint="eastAsia"/>
          <w:color w:val="000000" w:themeColor="text1"/>
        </w:rPr>
        <w:t xml:space="preserve">○　</w:t>
      </w:r>
      <w:r w:rsidR="003205EB" w:rsidRPr="00723D5F">
        <w:rPr>
          <w:rFonts w:hint="eastAsia"/>
          <w:color w:val="000000" w:themeColor="text1"/>
        </w:rPr>
        <w:t>生活習慣の改善とは、</w:t>
      </w:r>
      <w:r w:rsidRPr="00723D5F">
        <w:rPr>
          <w:rFonts w:hint="eastAsia"/>
          <w:color w:val="000000" w:themeColor="text1"/>
        </w:rPr>
        <w:t>栄養・食生活や運動、休養・睡眠、飲酒、喫煙などの分野をはじめ、府民一人ひとりが主体的に取り組む様々な健康行動を指します。</w:t>
      </w:r>
    </w:p>
    <w:p w:rsidR="00F37944" w:rsidRPr="00723D5F" w:rsidRDefault="00F37944" w:rsidP="009B4F81">
      <w:pPr>
        <w:ind w:leftChars="200" w:left="420" w:firstLineChars="100" w:firstLine="210"/>
        <w:rPr>
          <w:rFonts w:ascii="ＭＳ 明朝" w:eastAsia="ＭＳ 明朝" w:hAnsi="ＭＳ 明朝"/>
          <w:color w:val="000000" w:themeColor="text1"/>
        </w:rPr>
      </w:pPr>
      <w:r w:rsidRPr="00723D5F">
        <w:rPr>
          <w:rFonts w:hint="eastAsia"/>
          <w:color w:val="000000" w:themeColor="text1"/>
        </w:rPr>
        <w:t>また、</w:t>
      </w:r>
      <w:r w:rsidR="009B4F81" w:rsidRPr="00723D5F">
        <w:rPr>
          <w:rFonts w:hint="eastAsia"/>
          <w:color w:val="000000" w:themeColor="text1"/>
        </w:rPr>
        <w:t>疾病の早期発見、早期治療を行うための</w:t>
      </w:r>
      <w:r w:rsidRPr="00723D5F">
        <w:rPr>
          <w:rFonts w:hint="eastAsia"/>
          <w:color w:val="000000" w:themeColor="text1"/>
        </w:rPr>
        <w:t>特定健診やがん検診、特定保健指導の受診</w:t>
      </w:r>
      <w:r w:rsidR="009B4F81" w:rsidRPr="00723D5F">
        <w:rPr>
          <w:rFonts w:hint="eastAsia"/>
          <w:color w:val="000000" w:themeColor="text1"/>
        </w:rPr>
        <w:t>等も健康づくりに含みます。</w:t>
      </w:r>
    </w:p>
    <w:p w:rsidR="00005D7C" w:rsidRPr="00723D5F" w:rsidRDefault="00005D7C" w:rsidP="00A825AB">
      <w:pPr>
        <w:ind w:left="420" w:hangingChars="200" w:hanging="420"/>
        <w:rPr>
          <w:rFonts w:ascii="ＭＳ 明朝" w:eastAsia="ＭＳ 明朝" w:hAnsi="ＭＳ 明朝"/>
          <w:color w:val="000000" w:themeColor="text1"/>
        </w:rPr>
      </w:pPr>
    </w:p>
    <w:p w:rsidR="00F57D76" w:rsidRPr="00723D5F" w:rsidRDefault="00F57D76" w:rsidP="00F57D76">
      <w:pPr>
        <w:ind w:firstLineChars="100" w:firstLine="211"/>
        <w:rPr>
          <w:b/>
          <w:color w:val="000000" w:themeColor="text1"/>
        </w:rPr>
      </w:pPr>
      <w:r w:rsidRPr="00723D5F">
        <w:rPr>
          <w:rFonts w:hint="eastAsia"/>
          <w:b/>
          <w:color w:val="000000" w:themeColor="text1"/>
        </w:rPr>
        <w:t>（事業者［第</w:t>
      </w:r>
      <w:r w:rsidR="00445545" w:rsidRPr="00723D5F">
        <w:rPr>
          <w:rFonts w:hint="eastAsia"/>
          <w:b/>
          <w:color w:val="000000" w:themeColor="text1"/>
        </w:rPr>
        <w:t>２</w:t>
      </w:r>
      <w:r w:rsidRPr="00723D5F">
        <w:rPr>
          <w:rFonts w:hint="eastAsia"/>
          <w:b/>
          <w:color w:val="000000" w:themeColor="text1"/>
        </w:rPr>
        <w:t>号］について）</w:t>
      </w:r>
    </w:p>
    <w:p w:rsidR="00F57D76" w:rsidRPr="00723D5F" w:rsidRDefault="00F57D76" w:rsidP="00F57D76">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法人企業であれば当該法人（法人の代表者ではない）</w:t>
      </w:r>
      <w:r w:rsidR="008048C1" w:rsidRPr="00723D5F">
        <w:rPr>
          <w:rFonts w:ascii="ＭＳ 明朝" w:eastAsia="ＭＳ 明朝" w:hAnsi="ＭＳ 明朝" w:hint="eastAsia"/>
          <w:color w:val="000000" w:themeColor="text1"/>
        </w:rPr>
        <w:t>、個人企業であれば事業経営主を指します</w:t>
      </w:r>
      <w:r w:rsidRPr="00723D5F">
        <w:rPr>
          <w:rFonts w:ascii="ＭＳ 明朝" w:eastAsia="ＭＳ 明朝" w:hAnsi="ＭＳ 明朝" w:hint="eastAsia"/>
          <w:color w:val="000000" w:themeColor="text1"/>
        </w:rPr>
        <w:t>。</w:t>
      </w:r>
    </w:p>
    <w:p w:rsidR="00F57D76" w:rsidRPr="00723D5F" w:rsidRDefault="00F57D76" w:rsidP="00F57D76">
      <w:pPr>
        <w:ind w:firstLineChars="100" w:firstLine="210"/>
        <w:rPr>
          <w:rFonts w:ascii="ＭＳ 明朝" w:eastAsia="ＭＳ 明朝" w:hAnsi="ＭＳ 明朝"/>
          <w:color w:val="000000" w:themeColor="text1"/>
        </w:rPr>
      </w:pPr>
    </w:p>
    <w:p w:rsidR="00F37944" w:rsidRPr="00B61B8E" w:rsidRDefault="00B26FE1" w:rsidP="00F57D76">
      <w:pPr>
        <w:ind w:firstLineChars="100" w:firstLine="211"/>
        <w:rPr>
          <w:b/>
          <w:color w:val="000000" w:themeColor="text1"/>
        </w:rPr>
      </w:pPr>
      <w:r w:rsidRPr="00723D5F">
        <w:rPr>
          <w:rFonts w:hint="eastAsia"/>
          <w:b/>
          <w:color w:val="000000" w:themeColor="text1"/>
        </w:rPr>
        <w:t>（</w:t>
      </w:r>
      <w:r w:rsidR="00F37944" w:rsidRPr="00723D5F">
        <w:rPr>
          <w:rFonts w:hint="eastAsia"/>
          <w:b/>
          <w:color w:val="000000" w:themeColor="text1"/>
        </w:rPr>
        <w:t>保健医療</w:t>
      </w:r>
      <w:r w:rsidR="005A09CC" w:rsidRPr="00723D5F">
        <w:rPr>
          <w:rFonts w:hint="eastAsia"/>
          <w:b/>
          <w:color w:val="000000" w:themeColor="text1"/>
        </w:rPr>
        <w:t>関</w:t>
      </w:r>
      <w:r w:rsidR="005A09CC" w:rsidRPr="00B61B8E">
        <w:rPr>
          <w:rFonts w:hint="eastAsia"/>
          <w:b/>
          <w:color w:val="000000" w:themeColor="text1"/>
        </w:rPr>
        <w:t>係</w:t>
      </w:r>
      <w:r w:rsidR="002759ED" w:rsidRPr="00B61B8E">
        <w:rPr>
          <w:rFonts w:hint="eastAsia"/>
          <w:b/>
          <w:color w:val="000000" w:themeColor="text1"/>
        </w:rPr>
        <w:t>者</w:t>
      </w:r>
      <w:r w:rsidRPr="00B61B8E">
        <w:rPr>
          <w:rFonts w:hint="eastAsia"/>
          <w:b/>
          <w:color w:val="000000" w:themeColor="text1"/>
        </w:rPr>
        <w:t>［</w:t>
      </w:r>
      <w:r w:rsidR="00445545" w:rsidRPr="00B61B8E">
        <w:rPr>
          <w:rFonts w:hint="eastAsia"/>
          <w:b/>
          <w:color w:val="000000" w:themeColor="text1"/>
        </w:rPr>
        <w:t>第３</w:t>
      </w:r>
      <w:r w:rsidR="00F37944" w:rsidRPr="00B61B8E">
        <w:rPr>
          <w:rFonts w:hint="eastAsia"/>
          <w:b/>
          <w:color w:val="000000" w:themeColor="text1"/>
        </w:rPr>
        <w:t>号</w:t>
      </w:r>
      <w:r w:rsidRPr="00B61B8E">
        <w:rPr>
          <w:rFonts w:hint="eastAsia"/>
          <w:b/>
          <w:color w:val="000000" w:themeColor="text1"/>
        </w:rPr>
        <w:t>］</w:t>
      </w:r>
      <w:r w:rsidR="00F44E9C" w:rsidRPr="00B61B8E">
        <w:rPr>
          <w:rFonts w:hint="eastAsia"/>
          <w:b/>
          <w:color w:val="000000" w:themeColor="text1"/>
        </w:rPr>
        <w:t>について</w:t>
      </w:r>
      <w:r w:rsidRPr="00B61B8E">
        <w:rPr>
          <w:rFonts w:hint="eastAsia"/>
          <w:b/>
          <w:color w:val="000000" w:themeColor="text1"/>
        </w:rPr>
        <w:t>）</w:t>
      </w:r>
    </w:p>
    <w:p w:rsidR="00B06A6A" w:rsidRPr="00B61B8E" w:rsidRDefault="00F37944" w:rsidP="00F37944">
      <w:pPr>
        <w:ind w:leftChars="100" w:left="420" w:hangingChars="100" w:hanging="210"/>
        <w:rPr>
          <w:rFonts w:ascii="ＭＳ 明朝" w:eastAsia="ＭＳ 明朝" w:hAnsi="ＭＳ 明朝"/>
          <w:color w:val="000000" w:themeColor="text1"/>
          <w:szCs w:val="21"/>
        </w:rPr>
      </w:pPr>
      <w:r w:rsidRPr="00B61B8E">
        <w:rPr>
          <w:rFonts w:ascii="ＭＳ 明朝" w:eastAsia="ＭＳ 明朝" w:hAnsi="ＭＳ 明朝" w:hint="eastAsia"/>
          <w:color w:val="000000" w:themeColor="text1"/>
        </w:rPr>
        <w:t xml:space="preserve">○　</w:t>
      </w:r>
      <w:r w:rsidRPr="00B61B8E">
        <w:rPr>
          <w:rFonts w:ascii="ＭＳ 明朝" w:eastAsia="ＭＳ 明朝" w:hAnsi="ＭＳ 明朝" w:hint="eastAsia"/>
          <w:color w:val="000000" w:themeColor="text1"/>
          <w:szCs w:val="21"/>
        </w:rPr>
        <w:t>医療機関、保健医療分野の職能団体（医師会、歯科医師会、薬剤師会、看護協会、栄養士会</w:t>
      </w:r>
      <w:r w:rsidR="00F7405D" w:rsidRPr="00B61B8E">
        <w:rPr>
          <w:rFonts w:ascii="ＭＳ 明朝" w:eastAsia="ＭＳ 明朝" w:hAnsi="ＭＳ 明朝" w:hint="eastAsia"/>
          <w:color w:val="000000" w:themeColor="text1"/>
          <w:szCs w:val="21"/>
        </w:rPr>
        <w:t>、歯科衛生士会</w:t>
      </w:r>
      <w:r w:rsidRPr="00B61B8E">
        <w:rPr>
          <w:rFonts w:ascii="ＭＳ 明朝" w:eastAsia="ＭＳ 明朝" w:hAnsi="ＭＳ 明朝" w:hint="eastAsia"/>
          <w:color w:val="000000" w:themeColor="text1"/>
          <w:szCs w:val="21"/>
        </w:rPr>
        <w:t>等）、保健医療に関する専門職（医師、歯科医師、薬剤師、保健師、看護師、管理栄養士、栄養士、歯科衛生士）等の</w:t>
      </w:r>
      <w:r w:rsidR="00090609" w:rsidRPr="00B61B8E">
        <w:rPr>
          <w:rFonts w:ascii="ＭＳ 明朝" w:eastAsia="ＭＳ 明朝" w:hAnsi="ＭＳ 明朝" w:hint="eastAsia"/>
          <w:color w:val="000000" w:themeColor="text1"/>
          <w:szCs w:val="21"/>
        </w:rPr>
        <w:t>団体や個人を指します</w:t>
      </w:r>
      <w:r w:rsidR="00B06A6A" w:rsidRPr="00B61B8E">
        <w:rPr>
          <w:rFonts w:ascii="ＭＳ 明朝" w:eastAsia="ＭＳ 明朝" w:hAnsi="ＭＳ 明朝" w:hint="eastAsia"/>
          <w:color w:val="000000" w:themeColor="text1"/>
          <w:szCs w:val="21"/>
        </w:rPr>
        <w:t>。</w:t>
      </w:r>
    </w:p>
    <w:p w:rsidR="00F34208" w:rsidRPr="00B61B8E" w:rsidRDefault="00F34208" w:rsidP="00F34208">
      <w:pPr>
        <w:rPr>
          <w:color w:val="000000" w:themeColor="text1"/>
        </w:rPr>
      </w:pPr>
    </w:p>
    <w:p w:rsidR="00F34208" w:rsidRPr="00B61B8E" w:rsidRDefault="00B26FE1" w:rsidP="004061C5">
      <w:pPr>
        <w:ind w:firstLineChars="100" w:firstLine="211"/>
        <w:rPr>
          <w:b/>
          <w:color w:val="000000" w:themeColor="text1"/>
        </w:rPr>
      </w:pPr>
      <w:r w:rsidRPr="00B61B8E">
        <w:rPr>
          <w:rFonts w:hint="eastAsia"/>
          <w:b/>
          <w:color w:val="000000" w:themeColor="text1"/>
        </w:rPr>
        <w:t>（</w:t>
      </w:r>
      <w:r w:rsidR="00F34208" w:rsidRPr="00B61B8E">
        <w:rPr>
          <w:rFonts w:hint="eastAsia"/>
          <w:b/>
          <w:color w:val="000000" w:themeColor="text1"/>
        </w:rPr>
        <w:t>医療保険者</w:t>
      </w:r>
      <w:r w:rsidRPr="00B61B8E">
        <w:rPr>
          <w:rFonts w:hint="eastAsia"/>
          <w:b/>
          <w:color w:val="000000" w:themeColor="text1"/>
        </w:rPr>
        <w:t>［</w:t>
      </w:r>
      <w:r w:rsidR="00445545" w:rsidRPr="00B61B8E">
        <w:rPr>
          <w:rFonts w:hint="eastAsia"/>
          <w:b/>
          <w:color w:val="000000" w:themeColor="text1"/>
        </w:rPr>
        <w:t>第４</w:t>
      </w:r>
      <w:r w:rsidR="00F34208" w:rsidRPr="00B61B8E">
        <w:rPr>
          <w:rFonts w:hint="eastAsia"/>
          <w:b/>
          <w:color w:val="000000" w:themeColor="text1"/>
        </w:rPr>
        <w:t>号</w:t>
      </w:r>
      <w:r w:rsidRPr="00B61B8E">
        <w:rPr>
          <w:rFonts w:hint="eastAsia"/>
          <w:b/>
          <w:color w:val="000000" w:themeColor="text1"/>
        </w:rPr>
        <w:t>］</w:t>
      </w:r>
      <w:r w:rsidR="00F34208" w:rsidRPr="00B61B8E">
        <w:rPr>
          <w:rFonts w:hint="eastAsia"/>
          <w:b/>
          <w:color w:val="000000" w:themeColor="text1"/>
        </w:rPr>
        <w:t>について</w:t>
      </w:r>
      <w:r w:rsidRPr="00B61B8E">
        <w:rPr>
          <w:rFonts w:hint="eastAsia"/>
          <w:b/>
          <w:color w:val="000000" w:themeColor="text1"/>
        </w:rPr>
        <w:t>）</w:t>
      </w:r>
    </w:p>
    <w:p w:rsidR="00F34208" w:rsidRPr="00B61B8E" w:rsidRDefault="003205EB" w:rsidP="00D34EEE">
      <w:pPr>
        <w:ind w:left="420" w:hangingChars="200" w:hanging="420"/>
        <w:rPr>
          <w:color w:val="000000" w:themeColor="text1"/>
        </w:rPr>
      </w:pPr>
      <w:r w:rsidRPr="00B61B8E">
        <w:rPr>
          <w:rFonts w:hint="eastAsia"/>
          <w:color w:val="000000" w:themeColor="text1"/>
        </w:rPr>
        <w:t xml:space="preserve">　○　</w:t>
      </w:r>
      <w:r w:rsidR="00245076" w:rsidRPr="00B61B8E">
        <w:rPr>
          <w:rFonts w:hint="eastAsia"/>
          <w:color w:val="000000" w:themeColor="text1"/>
        </w:rPr>
        <w:t>健康保険法</w:t>
      </w:r>
      <w:r w:rsidR="00327D06" w:rsidRPr="00B61B8E">
        <w:rPr>
          <w:rFonts w:hint="eastAsia"/>
          <w:color w:val="000000" w:themeColor="text1"/>
        </w:rPr>
        <w:t>、国民健康保険法、国家公務員共済組合法、地方公務員等共済組合法等に</w:t>
      </w:r>
      <w:r w:rsidR="00245076" w:rsidRPr="00B61B8E">
        <w:rPr>
          <w:rFonts w:hint="eastAsia"/>
          <w:color w:val="000000" w:themeColor="text1"/>
        </w:rPr>
        <w:t>基づく保険者（</w:t>
      </w:r>
      <w:r w:rsidR="00E049A6" w:rsidRPr="00B61B8E">
        <w:rPr>
          <w:rFonts w:hint="eastAsia"/>
          <w:color w:val="000000" w:themeColor="text1"/>
        </w:rPr>
        <w:t>全国健康保険協会、健康保険組合</w:t>
      </w:r>
      <w:r w:rsidR="0028235C" w:rsidRPr="00B61B8E">
        <w:rPr>
          <w:rFonts w:hint="eastAsia"/>
          <w:color w:val="000000" w:themeColor="text1"/>
        </w:rPr>
        <w:t>、</w:t>
      </w:r>
      <w:r w:rsidR="00D34EEE" w:rsidRPr="00B61B8E">
        <w:rPr>
          <w:rFonts w:hint="eastAsia"/>
          <w:color w:val="000000" w:themeColor="text1"/>
        </w:rPr>
        <w:t>国民健康保険（市町村の国民健康保険及び</w:t>
      </w:r>
      <w:r w:rsidR="00245076" w:rsidRPr="00B61B8E">
        <w:rPr>
          <w:rFonts w:hint="eastAsia"/>
          <w:color w:val="000000" w:themeColor="text1"/>
        </w:rPr>
        <w:t>国民健康保険組合</w:t>
      </w:r>
      <w:r w:rsidR="00D34EEE" w:rsidRPr="00B61B8E">
        <w:rPr>
          <w:rFonts w:hint="eastAsia"/>
          <w:color w:val="000000" w:themeColor="text1"/>
        </w:rPr>
        <w:t>）</w:t>
      </w:r>
      <w:r w:rsidR="00327D06" w:rsidRPr="00B61B8E">
        <w:rPr>
          <w:rFonts w:hint="eastAsia"/>
          <w:color w:val="000000" w:themeColor="text1"/>
        </w:rPr>
        <w:t>、</w:t>
      </w:r>
      <w:r w:rsidR="00245076" w:rsidRPr="00B61B8E">
        <w:rPr>
          <w:rFonts w:hint="eastAsia"/>
          <w:color w:val="000000" w:themeColor="text1"/>
        </w:rPr>
        <w:t>国家公務員共済組合</w:t>
      </w:r>
      <w:r w:rsidR="00327D06" w:rsidRPr="00B61B8E">
        <w:rPr>
          <w:rFonts w:hint="eastAsia"/>
          <w:color w:val="000000" w:themeColor="text1"/>
        </w:rPr>
        <w:t>、</w:t>
      </w:r>
      <w:r w:rsidR="00245076" w:rsidRPr="00B61B8E">
        <w:rPr>
          <w:rFonts w:hint="eastAsia"/>
          <w:color w:val="000000" w:themeColor="text1"/>
        </w:rPr>
        <w:t>地方公務員等共済組合</w:t>
      </w:r>
      <w:r w:rsidR="000B0997" w:rsidRPr="00B61B8E">
        <w:rPr>
          <w:rFonts w:hint="eastAsia"/>
          <w:color w:val="000000" w:themeColor="text1"/>
        </w:rPr>
        <w:t>、後期高齢者医療広域連合</w:t>
      </w:r>
      <w:r w:rsidR="00327D06" w:rsidRPr="00B61B8E">
        <w:rPr>
          <w:rFonts w:hint="eastAsia"/>
          <w:color w:val="000000" w:themeColor="text1"/>
        </w:rPr>
        <w:t>等）、</w:t>
      </w:r>
      <w:r w:rsidR="00245076" w:rsidRPr="00B61B8E">
        <w:rPr>
          <w:rFonts w:hint="eastAsia"/>
          <w:color w:val="000000" w:themeColor="text1"/>
        </w:rPr>
        <w:t>国民健康保険団体連合会、</w:t>
      </w:r>
      <w:r w:rsidR="00327D06" w:rsidRPr="00B61B8E">
        <w:rPr>
          <w:rFonts w:hint="eastAsia"/>
          <w:color w:val="000000" w:themeColor="text1"/>
        </w:rPr>
        <w:t>健康保険組合連合会等の団体を指します。</w:t>
      </w:r>
    </w:p>
    <w:p w:rsidR="00F34208" w:rsidRPr="00723D5F" w:rsidRDefault="00F34208" w:rsidP="00F37944">
      <w:pPr>
        <w:rPr>
          <w:color w:val="000000" w:themeColor="text1"/>
        </w:rPr>
      </w:pPr>
    </w:p>
    <w:p w:rsidR="00F37944" w:rsidRPr="00723D5F" w:rsidRDefault="00B26FE1" w:rsidP="004061C5">
      <w:pPr>
        <w:ind w:firstLineChars="100" w:firstLine="211"/>
        <w:rPr>
          <w:b/>
          <w:color w:val="000000" w:themeColor="text1"/>
        </w:rPr>
      </w:pPr>
      <w:r w:rsidRPr="00723D5F">
        <w:rPr>
          <w:rFonts w:hint="eastAsia"/>
          <w:b/>
          <w:color w:val="000000" w:themeColor="text1"/>
        </w:rPr>
        <w:t>（</w:t>
      </w:r>
      <w:r w:rsidR="00F37944" w:rsidRPr="00723D5F">
        <w:rPr>
          <w:rFonts w:hint="eastAsia"/>
          <w:b/>
          <w:color w:val="000000" w:themeColor="text1"/>
        </w:rPr>
        <w:t>健康づくり関係機関等</w:t>
      </w:r>
      <w:r w:rsidRPr="00723D5F">
        <w:rPr>
          <w:rFonts w:hint="eastAsia"/>
          <w:b/>
          <w:color w:val="000000" w:themeColor="text1"/>
        </w:rPr>
        <w:t>［</w:t>
      </w:r>
      <w:r w:rsidR="00F37944" w:rsidRPr="00723D5F">
        <w:rPr>
          <w:rFonts w:hint="eastAsia"/>
          <w:b/>
          <w:color w:val="000000" w:themeColor="text1"/>
        </w:rPr>
        <w:t>第</w:t>
      </w:r>
      <w:r w:rsidR="00445545" w:rsidRPr="00723D5F">
        <w:rPr>
          <w:rFonts w:hint="eastAsia"/>
          <w:b/>
          <w:color w:val="000000" w:themeColor="text1"/>
        </w:rPr>
        <w:t>５</w:t>
      </w:r>
      <w:r w:rsidR="00F37944" w:rsidRPr="00723D5F">
        <w:rPr>
          <w:rFonts w:hint="eastAsia"/>
          <w:b/>
          <w:color w:val="000000" w:themeColor="text1"/>
        </w:rPr>
        <w:t>号</w:t>
      </w:r>
      <w:r w:rsidRPr="00723D5F">
        <w:rPr>
          <w:rFonts w:hint="eastAsia"/>
          <w:b/>
          <w:color w:val="000000" w:themeColor="text1"/>
        </w:rPr>
        <w:t>］</w:t>
      </w:r>
      <w:r w:rsidR="00F44E9C" w:rsidRPr="00723D5F">
        <w:rPr>
          <w:rFonts w:hint="eastAsia"/>
          <w:b/>
          <w:color w:val="000000" w:themeColor="text1"/>
        </w:rPr>
        <w:t>について</w:t>
      </w:r>
      <w:r w:rsidRPr="00723D5F">
        <w:rPr>
          <w:rFonts w:hint="eastAsia"/>
          <w:b/>
          <w:color w:val="000000" w:themeColor="text1"/>
        </w:rPr>
        <w:t>）</w:t>
      </w:r>
    </w:p>
    <w:p w:rsidR="00F37944" w:rsidRPr="00723D5F" w:rsidRDefault="00B06A6A" w:rsidP="00F37944">
      <w:pPr>
        <w:ind w:left="420" w:hangingChars="200" w:hanging="420"/>
        <w:rPr>
          <w:rFonts w:ascii="ＭＳ 明朝" w:eastAsia="ＭＳ 明朝" w:hAnsi="ＭＳ 明朝"/>
          <w:color w:val="000000" w:themeColor="text1"/>
        </w:rPr>
      </w:pPr>
      <w:r w:rsidRPr="00723D5F">
        <w:rPr>
          <w:rFonts w:ascii="ＭＳ 明朝" w:eastAsia="ＭＳ 明朝" w:hAnsi="ＭＳ 明朝" w:hint="eastAsia"/>
          <w:color w:val="000000" w:themeColor="text1"/>
        </w:rPr>
        <w:t xml:space="preserve">　</w:t>
      </w:r>
      <w:r w:rsidR="00F37944" w:rsidRPr="00723D5F">
        <w:rPr>
          <w:rFonts w:ascii="ＭＳ 明朝" w:eastAsia="ＭＳ 明朝" w:hAnsi="ＭＳ 明朝" w:hint="eastAsia"/>
          <w:color w:val="000000" w:themeColor="text1"/>
        </w:rPr>
        <w:t xml:space="preserve">○　</w:t>
      </w:r>
      <w:r w:rsidR="001E7C1A" w:rsidRPr="00723D5F">
        <w:rPr>
          <w:rFonts w:ascii="ＭＳ 明朝" w:eastAsia="ＭＳ 明朝" w:hAnsi="ＭＳ 明朝" w:hint="eastAsia"/>
          <w:color w:val="000000" w:themeColor="text1"/>
        </w:rPr>
        <w:t>教育機関（保育所、幼稚園、小学校、中学校、高等学校、大学等）</w:t>
      </w:r>
      <w:r w:rsidR="00F37944" w:rsidRPr="00723D5F">
        <w:rPr>
          <w:rFonts w:ascii="ＭＳ 明朝" w:eastAsia="ＭＳ 明朝" w:hAnsi="ＭＳ 明朝" w:hint="eastAsia"/>
          <w:color w:val="000000" w:themeColor="text1"/>
        </w:rPr>
        <w:t>、</w:t>
      </w:r>
      <w:r w:rsidR="001E7C1A" w:rsidRPr="00723D5F">
        <w:rPr>
          <w:rFonts w:ascii="ＭＳ 明朝" w:eastAsia="ＭＳ 明朝" w:hAnsi="ＭＳ 明朝" w:hint="eastAsia"/>
          <w:color w:val="000000" w:themeColor="text1"/>
        </w:rPr>
        <w:t>健康づくりに関わる研究機関</w:t>
      </w:r>
      <w:r w:rsidR="00031618" w:rsidRPr="00723D5F">
        <w:rPr>
          <w:rFonts w:ascii="ＭＳ 明朝" w:eastAsia="ＭＳ 明朝" w:hAnsi="ＭＳ 明朝" w:hint="eastAsia"/>
          <w:color w:val="000000" w:themeColor="text1"/>
        </w:rPr>
        <w:t>（大阪府保健医療財団等）</w:t>
      </w:r>
      <w:r w:rsidR="00F37944" w:rsidRPr="00723D5F">
        <w:rPr>
          <w:rFonts w:ascii="ＭＳ 明朝" w:eastAsia="ＭＳ 明朝" w:hAnsi="ＭＳ 明朝" w:hint="eastAsia"/>
          <w:color w:val="000000" w:themeColor="text1"/>
        </w:rPr>
        <w:t>、</w:t>
      </w:r>
      <w:r w:rsidR="001E7C1A" w:rsidRPr="00723D5F">
        <w:rPr>
          <w:rFonts w:ascii="ＭＳ 明朝" w:eastAsia="ＭＳ 明朝" w:hAnsi="ＭＳ 明朝" w:hint="eastAsia"/>
          <w:color w:val="000000" w:themeColor="text1"/>
        </w:rPr>
        <w:t>健康づくり推進団体（ＮＰＯ法人、ボランティア団体等）</w:t>
      </w:r>
      <w:r w:rsidR="00F37944" w:rsidRPr="00723D5F">
        <w:rPr>
          <w:rFonts w:ascii="ＭＳ 明朝" w:eastAsia="ＭＳ 明朝" w:hAnsi="ＭＳ 明朝" w:hint="eastAsia"/>
          <w:color w:val="000000" w:themeColor="text1"/>
        </w:rPr>
        <w:t>、</w:t>
      </w:r>
      <w:r w:rsidR="00CC2B10" w:rsidRPr="00723D5F">
        <w:rPr>
          <w:rFonts w:ascii="ＭＳ 明朝" w:eastAsia="ＭＳ 明朝" w:hAnsi="ＭＳ 明朝" w:hint="eastAsia"/>
          <w:color w:val="000000" w:themeColor="text1"/>
        </w:rPr>
        <w:t>健康づくりに係る</w:t>
      </w:r>
      <w:r w:rsidR="001E7C1A" w:rsidRPr="00723D5F">
        <w:rPr>
          <w:rFonts w:ascii="ＭＳ 明朝" w:eastAsia="ＭＳ 明朝" w:hAnsi="ＭＳ 明朝" w:hint="eastAsia"/>
          <w:color w:val="000000" w:themeColor="text1"/>
        </w:rPr>
        <w:t>地域団体（社会福祉協議会、自治会、婦人会、老人クラブ等）</w:t>
      </w:r>
      <w:r w:rsidR="00F37944" w:rsidRPr="00723D5F">
        <w:rPr>
          <w:rFonts w:ascii="ＭＳ 明朝" w:eastAsia="ＭＳ 明朝" w:hAnsi="ＭＳ 明朝" w:hint="eastAsia"/>
          <w:color w:val="000000" w:themeColor="text1"/>
        </w:rPr>
        <w:t>等の具体的な機関、団体を指します。</w:t>
      </w:r>
    </w:p>
    <w:p w:rsidR="00F37944" w:rsidRPr="00723D5F" w:rsidRDefault="00F37944" w:rsidP="00F37944">
      <w:pPr>
        <w:rPr>
          <w:color w:val="000000" w:themeColor="text1"/>
        </w:rPr>
      </w:pPr>
    </w:p>
    <w:p w:rsidR="008E416B" w:rsidRPr="00723D5F" w:rsidRDefault="008E416B" w:rsidP="00A825AB">
      <w:pPr>
        <w:widowControl/>
        <w:ind w:left="420" w:hangingChars="200" w:hanging="420"/>
        <w:jc w:val="left"/>
        <w:rPr>
          <w:rFonts w:ascii="ＭＳ 明朝" w:eastAsia="ＭＳ 明朝" w:hAnsi="ＭＳ 明朝"/>
          <w:color w:val="000000" w:themeColor="text1"/>
        </w:rPr>
      </w:pPr>
    </w:p>
    <w:p w:rsidR="007701C4" w:rsidRPr="00723D5F" w:rsidRDefault="00192601" w:rsidP="007701C4">
      <w:pPr>
        <w:rPr>
          <w:color w:val="000000" w:themeColor="text1"/>
        </w:rPr>
      </w:pPr>
      <w:r>
        <w:rPr>
          <w:noProof/>
          <w:color w:val="000000" w:themeColor="text1"/>
        </w:rPr>
        <mc:AlternateContent>
          <mc:Choice Requires="wps">
            <w:drawing>
              <wp:anchor distT="0" distB="0" distL="114300" distR="114300" simplePos="0" relativeHeight="251623424" behindDoc="0" locked="0" layoutInCell="1" allowOverlap="1">
                <wp:simplePos x="0" y="0"/>
                <wp:positionH relativeFrom="column">
                  <wp:posOffset>93345</wp:posOffset>
                </wp:positionH>
                <wp:positionV relativeFrom="paragraph">
                  <wp:posOffset>93345</wp:posOffset>
                </wp:positionV>
                <wp:extent cx="5422265" cy="1815465"/>
                <wp:effectExtent l="0" t="0" r="26035" b="13335"/>
                <wp:wrapNone/>
                <wp:docPr id="31"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815465"/>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2309B0" w:rsidRDefault="00D0309B" w:rsidP="007701C4">
                            <w:pPr>
                              <w:ind w:firstLineChars="100" w:firstLine="210"/>
                              <w:rPr>
                                <w:color w:val="000000" w:themeColor="text1"/>
                              </w:rPr>
                            </w:pPr>
                            <w:r w:rsidRPr="002309B0">
                              <w:rPr>
                                <w:rFonts w:hint="eastAsia"/>
                                <w:color w:val="000000" w:themeColor="text1"/>
                              </w:rPr>
                              <w:t>（基本理念）</w:t>
                            </w:r>
                          </w:p>
                          <w:p w:rsidR="00D0309B" w:rsidRPr="00BE6DC8" w:rsidRDefault="00D0309B" w:rsidP="00BE6DC8">
                            <w:pPr>
                              <w:ind w:leftChars="100" w:left="420" w:hangingChars="100" w:hanging="210"/>
                              <w:rPr>
                                <w:color w:val="000000" w:themeColor="text1"/>
                              </w:rPr>
                            </w:pPr>
                            <w:r w:rsidRPr="002309B0">
                              <w:rPr>
                                <w:rFonts w:hint="eastAsia"/>
                                <w:color w:val="000000" w:themeColor="text1"/>
                              </w:rPr>
                              <w:t xml:space="preserve">第３条　</w:t>
                            </w:r>
                            <w:r w:rsidRPr="00BE6DC8">
                              <w:rPr>
                                <w:rFonts w:hint="eastAsia"/>
                                <w:color w:val="000000" w:themeColor="text1"/>
                              </w:rPr>
                              <w:t>健康づくりは、府民一人ひとりが健康づくりへの関心と理解を深め、自らの心身の状態に応じた健康づくりに生涯にわたって主体的に取り組むことを旨として行われなければならない。</w:t>
                            </w:r>
                          </w:p>
                          <w:p w:rsidR="00D0309B" w:rsidRPr="00D57CFD" w:rsidRDefault="00D0309B" w:rsidP="00BE6DC8">
                            <w:pPr>
                              <w:ind w:leftChars="100" w:left="420" w:hangingChars="100" w:hanging="210"/>
                              <w:rPr>
                                <w:color w:val="000000" w:themeColor="text1"/>
                              </w:rPr>
                            </w:pPr>
                            <w:r w:rsidRPr="00BE6DC8">
                              <w:rPr>
                                <w:rFonts w:hint="eastAsia"/>
                                <w:color w:val="000000" w:themeColor="text1"/>
                              </w:rPr>
                              <w:t>２　健康づくりは、府、市町村、事業者、保健医療関係者、医療保険者及び健康づくり関係機関等が連携し、及び協働することにより、健康づくりを推進するための必要な支援及び社会環境の整備に取り組むことを旨として行われなければならな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9" o:spid="_x0000_s1037" style="position:absolute;left:0;text-align:left;margin-left:7.35pt;margin-top:7.35pt;width:426.95pt;height:14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" fillcolor="#eeece1 [3214]" strokecolor="black [3213]">
                <v:stroke dashstyle="dash"/>
                <v:textbox>
                  <w:txbxContent>
                    <w:p w:rsidR="00D0309B" w:rsidRPr="002309B0" w:rsidRDefault="00D0309B" w:rsidP="007701C4">
                      <w:pPr>
                        <w:ind w:firstLineChars="100" w:firstLine="210"/>
                        <w:rPr>
                          <w:color w:val="000000" w:themeColor="text1"/>
                        </w:rPr>
                      </w:pPr>
                      <w:r w:rsidRPr="002309B0">
                        <w:rPr>
                          <w:rFonts w:hint="eastAsia"/>
                          <w:color w:val="000000" w:themeColor="text1"/>
                        </w:rPr>
                        <w:t>（基本理念）</w:t>
                      </w:r>
                    </w:p>
                    <w:p w:rsidR="00D0309B" w:rsidRPr="00BE6DC8" w:rsidRDefault="00D0309B" w:rsidP="00BE6DC8">
                      <w:pPr>
                        <w:ind w:leftChars="100" w:left="420" w:hangingChars="100" w:hanging="210"/>
                        <w:rPr>
                          <w:color w:val="000000" w:themeColor="text1"/>
                        </w:rPr>
                      </w:pPr>
                      <w:r w:rsidRPr="002309B0">
                        <w:rPr>
                          <w:rFonts w:hint="eastAsia"/>
                          <w:color w:val="000000" w:themeColor="text1"/>
                        </w:rPr>
                        <w:t xml:space="preserve">第３条　</w:t>
                      </w:r>
                      <w:r w:rsidRPr="00BE6DC8">
                        <w:rPr>
                          <w:rFonts w:hint="eastAsia"/>
                          <w:color w:val="000000" w:themeColor="text1"/>
                        </w:rPr>
                        <w:t>健康づくりは、府民一人ひとりが健康づくりへの関心と理解を深め、自らの心身の状態に応じた健康づくりに生涯にわたって主体的に取り組むことを旨として行われなければならない。</w:t>
                      </w:r>
                    </w:p>
                    <w:p w:rsidR="00D0309B" w:rsidRPr="00D57CFD" w:rsidRDefault="00D0309B" w:rsidP="00BE6DC8">
                      <w:pPr>
                        <w:ind w:leftChars="100" w:left="420" w:hangingChars="100" w:hanging="210"/>
                        <w:rPr>
                          <w:color w:val="000000" w:themeColor="text1"/>
                        </w:rPr>
                      </w:pPr>
                      <w:r w:rsidRPr="00BE6DC8">
                        <w:rPr>
                          <w:rFonts w:hint="eastAsia"/>
                          <w:color w:val="000000" w:themeColor="text1"/>
                        </w:rPr>
                        <w:t>２　健康づくりは、府、市町村、事業者、保健医療関係者、医療保険者及び健康づくり関係機関等が連携し、及び協働することにより、健康づくりを推進するための必要な支援及び社会環境の整備に取り組むことを旨として行われなければならない。</w:t>
                      </w:r>
                    </w:p>
                  </w:txbxContent>
                </v:textbox>
              </v:rect>
            </w:pict>
          </mc:Fallback>
        </mc:AlternateContent>
      </w:r>
    </w:p>
    <w:p w:rsidR="007701C4" w:rsidRPr="00723D5F" w:rsidRDefault="007701C4" w:rsidP="007701C4">
      <w:pPr>
        <w:rPr>
          <w:color w:val="000000" w:themeColor="text1"/>
        </w:rPr>
      </w:pPr>
    </w:p>
    <w:p w:rsidR="007701C4" w:rsidRPr="00723D5F" w:rsidRDefault="007701C4" w:rsidP="007701C4">
      <w:pPr>
        <w:rPr>
          <w:color w:val="000000" w:themeColor="text1"/>
        </w:rPr>
      </w:pPr>
    </w:p>
    <w:p w:rsidR="00D06725" w:rsidRPr="00723D5F" w:rsidRDefault="00D06725" w:rsidP="007701C4">
      <w:pPr>
        <w:rPr>
          <w:color w:val="000000" w:themeColor="text1"/>
        </w:rPr>
      </w:pPr>
    </w:p>
    <w:p w:rsidR="00D06725" w:rsidRPr="00723D5F" w:rsidRDefault="00D06725" w:rsidP="007701C4">
      <w:pPr>
        <w:rPr>
          <w:color w:val="000000" w:themeColor="text1"/>
        </w:rPr>
      </w:pPr>
    </w:p>
    <w:p w:rsidR="00D06725" w:rsidRPr="00723D5F" w:rsidRDefault="00D06725" w:rsidP="007701C4">
      <w:pPr>
        <w:rPr>
          <w:color w:val="000000" w:themeColor="text1"/>
        </w:rPr>
      </w:pPr>
    </w:p>
    <w:p w:rsidR="00D06725" w:rsidRPr="00723D5F" w:rsidRDefault="00D06725"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A81704" w:rsidRPr="00723D5F" w:rsidRDefault="00A81704" w:rsidP="00A81704">
      <w:pPr>
        <w:rPr>
          <w:color w:val="000000" w:themeColor="text1"/>
        </w:rPr>
      </w:pPr>
    </w:p>
    <w:p w:rsidR="006007DA" w:rsidRPr="00723D5F" w:rsidRDefault="00300B16" w:rsidP="009B4F81">
      <w:pPr>
        <w:ind w:firstLineChars="100" w:firstLine="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本条は、</w:t>
      </w:r>
      <w:r w:rsidR="009B4F81" w:rsidRPr="00723D5F">
        <w:rPr>
          <w:rFonts w:hint="eastAsia"/>
          <w:b/>
          <w:color w:val="000000" w:themeColor="text1"/>
          <w:sz w:val="22"/>
          <w:u w:val="single"/>
        </w:rPr>
        <w:t>条例の「</w:t>
      </w:r>
      <w:r w:rsidRPr="00723D5F">
        <w:rPr>
          <w:rFonts w:hint="eastAsia"/>
          <w:b/>
          <w:color w:val="000000" w:themeColor="text1"/>
          <w:sz w:val="22"/>
          <w:u w:val="single"/>
        </w:rPr>
        <w:t>基本理念</w:t>
      </w:r>
      <w:r w:rsidR="009B4F81" w:rsidRPr="00723D5F">
        <w:rPr>
          <w:rFonts w:hint="eastAsia"/>
          <w:b/>
          <w:color w:val="000000" w:themeColor="text1"/>
          <w:sz w:val="22"/>
          <w:u w:val="single"/>
        </w:rPr>
        <w:t>」を</w:t>
      </w:r>
      <w:r w:rsidRPr="00723D5F">
        <w:rPr>
          <w:rFonts w:hint="eastAsia"/>
          <w:b/>
          <w:color w:val="000000" w:themeColor="text1"/>
          <w:sz w:val="22"/>
          <w:u w:val="single"/>
        </w:rPr>
        <w:t>定めたものです</w:t>
      </w:r>
      <w:r w:rsidRPr="00723D5F">
        <w:rPr>
          <w:rFonts w:hint="eastAsia"/>
          <w:b/>
          <w:color w:val="000000" w:themeColor="text1"/>
          <w:sz w:val="22"/>
        </w:rPr>
        <w:t>。</w:t>
      </w:r>
    </w:p>
    <w:p w:rsidR="00A84A42" w:rsidRPr="00723D5F" w:rsidRDefault="00A84A42" w:rsidP="00A84A42">
      <w:pPr>
        <w:rPr>
          <w:color w:val="000000" w:themeColor="text1"/>
        </w:rPr>
      </w:pPr>
    </w:p>
    <w:p w:rsidR="00A84A42" w:rsidRPr="00723D5F" w:rsidRDefault="009B4F81" w:rsidP="007C61E1">
      <w:pPr>
        <w:ind w:leftChars="100" w:left="420" w:hangingChars="100" w:hanging="210"/>
        <w:rPr>
          <w:color w:val="000000" w:themeColor="text1"/>
        </w:rPr>
      </w:pPr>
      <w:r w:rsidRPr="00723D5F">
        <w:rPr>
          <w:rFonts w:hint="eastAsia"/>
          <w:color w:val="000000" w:themeColor="text1"/>
        </w:rPr>
        <w:t xml:space="preserve">○　</w:t>
      </w:r>
      <w:r w:rsidR="007E7317" w:rsidRPr="00723D5F">
        <w:rPr>
          <w:rFonts w:hint="eastAsia"/>
          <w:color w:val="000000" w:themeColor="text1"/>
        </w:rPr>
        <w:t>健康づくりのために、</w:t>
      </w:r>
      <w:r w:rsidR="008B2C5E" w:rsidRPr="00723D5F">
        <w:rPr>
          <w:rFonts w:hint="eastAsia"/>
          <w:color w:val="000000" w:themeColor="text1"/>
        </w:rPr>
        <w:t>府民一人ひとり</w:t>
      </w:r>
      <w:r w:rsidRPr="00723D5F">
        <w:rPr>
          <w:rFonts w:hint="eastAsia"/>
          <w:color w:val="000000" w:themeColor="text1"/>
        </w:rPr>
        <w:t>が健康への関心と理解を深め、食生活の改善</w:t>
      </w:r>
      <w:r w:rsidR="00A14567" w:rsidRPr="00723D5F">
        <w:rPr>
          <w:rFonts w:hint="eastAsia"/>
          <w:color w:val="000000" w:themeColor="text1"/>
        </w:rPr>
        <w:t>、</w:t>
      </w:r>
      <w:r w:rsidR="007E7317" w:rsidRPr="00723D5F">
        <w:rPr>
          <w:rFonts w:hint="eastAsia"/>
          <w:color w:val="000000" w:themeColor="text1"/>
        </w:rPr>
        <w:t>適度な</w:t>
      </w:r>
      <w:r w:rsidRPr="00723D5F">
        <w:rPr>
          <w:rFonts w:hint="eastAsia"/>
          <w:color w:val="000000" w:themeColor="text1"/>
        </w:rPr>
        <w:t>運動・休養等による生活習慣病の予防</w:t>
      </w:r>
      <w:r w:rsidR="00A14567" w:rsidRPr="00723D5F">
        <w:rPr>
          <w:rFonts w:hint="eastAsia"/>
          <w:color w:val="000000" w:themeColor="text1"/>
        </w:rPr>
        <w:t>や</w:t>
      </w:r>
      <w:r w:rsidRPr="00723D5F">
        <w:rPr>
          <w:rFonts w:hint="eastAsia"/>
          <w:color w:val="000000" w:themeColor="text1"/>
        </w:rPr>
        <w:t>、</w:t>
      </w:r>
      <w:r w:rsidR="00CE7525" w:rsidRPr="00723D5F">
        <w:rPr>
          <w:rFonts w:hint="eastAsia"/>
          <w:color w:val="000000" w:themeColor="text1"/>
        </w:rPr>
        <w:t>疾病の早期発見、</w:t>
      </w:r>
      <w:r w:rsidR="007E7317" w:rsidRPr="00723D5F">
        <w:rPr>
          <w:rFonts w:hint="eastAsia"/>
          <w:color w:val="000000" w:themeColor="text1"/>
        </w:rPr>
        <w:t>早期治療を行うための特定健診、がん検診、特定保健指導の受診等、自らの心身</w:t>
      </w:r>
      <w:r w:rsidR="00445545" w:rsidRPr="00723D5F">
        <w:rPr>
          <w:rFonts w:hint="eastAsia"/>
          <w:color w:val="000000" w:themeColor="text1"/>
        </w:rPr>
        <w:t>の</w:t>
      </w:r>
      <w:r w:rsidR="007E7317" w:rsidRPr="00723D5F">
        <w:rPr>
          <w:rFonts w:hint="eastAsia"/>
          <w:color w:val="000000" w:themeColor="text1"/>
        </w:rPr>
        <w:t>状態に応じた健康づくりに生涯にわたって</w:t>
      </w:r>
      <w:r w:rsidR="00BB4D42" w:rsidRPr="00723D5F">
        <w:rPr>
          <w:rFonts w:hint="eastAsia"/>
          <w:color w:val="000000" w:themeColor="text1"/>
        </w:rPr>
        <w:t>主体的に</w:t>
      </w:r>
      <w:r w:rsidR="00D0309B">
        <w:rPr>
          <w:rFonts w:hint="eastAsia"/>
          <w:color w:val="000000" w:themeColor="text1"/>
        </w:rPr>
        <w:t>取り組む</w:t>
      </w:r>
      <w:r w:rsidR="007C61E1" w:rsidRPr="00723D5F">
        <w:rPr>
          <w:rFonts w:hint="eastAsia"/>
          <w:color w:val="000000" w:themeColor="text1"/>
        </w:rPr>
        <w:t>ことを、基本理念として規定しています。</w:t>
      </w:r>
    </w:p>
    <w:p w:rsidR="007C61E1" w:rsidRPr="00723D5F" w:rsidRDefault="007C61E1" w:rsidP="007C61E1">
      <w:pPr>
        <w:ind w:leftChars="100" w:left="421" w:hangingChars="100" w:hanging="211"/>
        <w:rPr>
          <w:b/>
          <w:color w:val="000000" w:themeColor="text1"/>
        </w:rPr>
      </w:pPr>
    </w:p>
    <w:p w:rsidR="00A84A42" w:rsidRPr="00723D5F" w:rsidRDefault="00A84A42" w:rsidP="00A84A42">
      <w:pPr>
        <w:ind w:leftChars="100" w:left="420" w:hangingChars="100" w:hanging="210"/>
        <w:rPr>
          <w:color w:val="000000" w:themeColor="text1"/>
        </w:rPr>
      </w:pPr>
      <w:r w:rsidRPr="00723D5F">
        <w:rPr>
          <w:rFonts w:hint="eastAsia"/>
          <w:color w:val="000000" w:themeColor="text1"/>
        </w:rPr>
        <w:t xml:space="preserve">○　</w:t>
      </w:r>
      <w:r w:rsidR="00F57D76" w:rsidRPr="00723D5F">
        <w:rPr>
          <w:rFonts w:hint="eastAsia"/>
          <w:color w:val="000000" w:themeColor="text1"/>
        </w:rPr>
        <w:t>府及び市町村、事業者、</w:t>
      </w:r>
      <w:r w:rsidRPr="00723D5F">
        <w:rPr>
          <w:rFonts w:hint="eastAsia"/>
          <w:color w:val="000000" w:themeColor="text1"/>
        </w:rPr>
        <w:t>保健医療関係</w:t>
      </w:r>
      <w:r w:rsidR="00F57D76" w:rsidRPr="00723D5F">
        <w:rPr>
          <w:rFonts w:hint="eastAsia"/>
          <w:color w:val="000000" w:themeColor="text1"/>
        </w:rPr>
        <w:t>者</w:t>
      </w:r>
      <w:r w:rsidRPr="00723D5F">
        <w:rPr>
          <w:rFonts w:hint="eastAsia"/>
          <w:color w:val="000000" w:themeColor="text1"/>
        </w:rPr>
        <w:t>、医療保険者、健康づくり関係機関等</w:t>
      </w:r>
      <w:r w:rsidR="00BB4D42" w:rsidRPr="00723D5F">
        <w:rPr>
          <w:rFonts w:hint="eastAsia"/>
          <w:color w:val="000000" w:themeColor="text1"/>
        </w:rPr>
        <w:t>の多様な主体が</w:t>
      </w:r>
      <w:r w:rsidR="007C61E1" w:rsidRPr="00723D5F">
        <w:rPr>
          <w:rFonts w:hint="eastAsia"/>
          <w:color w:val="000000" w:themeColor="text1"/>
        </w:rPr>
        <w:t>相互に</w:t>
      </w:r>
      <w:r w:rsidRPr="00723D5F">
        <w:rPr>
          <w:rFonts w:hint="eastAsia"/>
          <w:color w:val="000000" w:themeColor="text1"/>
        </w:rPr>
        <w:t>連携、協働することにより、</w:t>
      </w:r>
      <w:r w:rsidR="007C61E1" w:rsidRPr="00723D5F">
        <w:rPr>
          <w:rFonts w:hint="eastAsia"/>
          <w:color w:val="000000" w:themeColor="text1"/>
        </w:rPr>
        <w:t>家庭や</w:t>
      </w:r>
      <w:r w:rsidRPr="00723D5F">
        <w:rPr>
          <w:rFonts w:hint="eastAsia"/>
          <w:color w:val="000000" w:themeColor="text1"/>
        </w:rPr>
        <w:t>学校</w:t>
      </w:r>
      <w:r w:rsidR="007C61E1" w:rsidRPr="00723D5F">
        <w:rPr>
          <w:rFonts w:hint="eastAsia"/>
          <w:color w:val="000000" w:themeColor="text1"/>
        </w:rPr>
        <w:t>、</w:t>
      </w:r>
      <w:r w:rsidRPr="00723D5F">
        <w:rPr>
          <w:rFonts w:hint="eastAsia"/>
          <w:color w:val="000000" w:themeColor="text1"/>
        </w:rPr>
        <w:t>職場、地域</w:t>
      </w:r>
      <w:r w:rsidR="007C61E1" w:rsidRPr="00723D5F">
        <w:rPr>
          <w:rFonts w:hint="eastAsia"/>
          <w:color w:val="000000" w:themeColor="text1"/>
        </w:rPr>
        <w:t>社会</w:t>
      </w:r>
      <w:r w:rsidR="00D83D60" w:rsidRPr="00723D5F">
        <w:rPr>
          <w:rFonts w:hint="eastAsia"/>
          <w:color w:val="000000" w:themeColor="text1"/>
        </w:rPr>
        <w:t>における取組</w:t>
      </w:r>
      <w:r w:rsidR="007C61E1" w:rsidRPr="00723D5F">
        <w:rPr>
          <w:rFonts w:hint="eastAsia"/>
          <w:color w:val="000000" w:themeColor="text1"/>
        </w:rPr>
        <w:t>等</w:t>
      </w:r>
      <w:r w:rsidR="00BB4D42" w:rsidRPr="00723D5F">
        <w:rPr>
          <w:rFonts w:hint="eastAsia"/>
          <w:color w:val="000000" w:themeColor="text1"/>
        </w:rPr>
        <w:t>、府民の健康づくりを推進するための</w:t>
      </w:r>
      <w:r w:rsidRPr="00723D5F">
        <w:rPr>
          <w:rFonts w:hint="eastAsia"/>
          <w:color w:val="000000" w:themeColor="text1"/>
        </w:rPr>
        <w:t>必要な支援及び社会環境の整備に</w:t>
      </w:r>
      <w:r w:rsidR="007C61E1" w:rsidRPr="00723D5F">
        <w:rPr>
          <w:rFonts w:hint="eastAsia"/>
          <w:color w:val="000000" w:themeColor="text1"/>
        </w:rPr>
        <w:t>努めることを基本理念として規定しています。</w:t>
      </w:r>
    </w:p>
    <w:p w:rsidR="00A84A42" w:rsidRPr="00723D5F" w:rsidRDefault="00A84A42" w:rsidP="00A84A42">
      <w:pPr>
        <w:ind w:leftChars="100" w:left="420" w:hangingChars="100" w:hanging="210"/>
        <w:rPr>
          <w:color w:val="000000" w:themeColor="text1"/>
        </w:rPr>
      </w:pPr>
    </w:p>
    <w:p w:rsidR="00A84A42" w:rsidRPr="00723D5F" w:rsidRDefault="00A84A42" w:rsidP="00A84A42">
      <w:pPr>
        <w:ind w:leftChars="100" w:left="420" w:hangingChars="100" w:hanging="210"/>
        <w:rPr>
          <w:color w:val="000000" w:themeColor="text1"/>
        </w:rPr>
      </w:pPr>
    </w:p>
    <w:p w:rsidR="009B4F81" w:rsidRPr="00723D5F" w:rsidRDefault="009B4F81" w:rsidP="009B4F81">
      <w:pPr>
        <w:ind w:leftChars="100" w:left="420" w:hangingChars="100" w:hanging="210"/>
        <w:rPr>
          <w:color w:val="000000" w:themeColor="text1"/>
        </w:rPr>
      </w:pPr>
    </w:p>
    <w:p w:rsidR="009B4F81" w:rsidRPr="00723D5F" w:rsidRDefault="009B4F81" w:rsidP="00300B16">
      <w:pPr>
        <w:ind w:left="420" w:hangingChars="200" w:hanging="420"/>
        <w:rPr>
          <w:color w:val="000000" w:themeColor="text1"/>
        </w:rPr>
      </w:pPr>
    </w:p>
    <w:p w:rsidR="009B4F81" w:rsidRPr="00723D5F" w:rsidRDefault="009B4F81" w:rsidP="00300B16">
      <w:pPr>
        <w:ind w:left="420" w:hangingChars="200" w:hanging="420"/>
        <w:rPr>
          <w:color w:val="000000" w:themeColor="text1"/>
        </w:rPr>
      </w:pPr>
    </w:p>
    <w:p w:rsidR="009B4F81" w:rsidRPr="00723D5F" w:rsidRDefault="009B4F81" w:rsidP="00300B16">
      <w:pPr>
        <w:ind w:left="420" w:hangingChars="200" w:hanging="420"/>
        <w:rPr>
          <w:color w:val="000000" w:themeColor="text1"/>
        </w:rPr>
      </w:pPr>
    </w:p>
    <w:p w:rsidR="005B3A9A" w:rsidRPr="00723D5F" w:rsidRDefault="005B3A9A">
      <w:pPr>
        <w:widowControl/>
        <w:jc w:val="left"/>
        <w:rPr>
          <w:color w:val="000000" w:themeColor="text1"/>
        </w:rPr>
      </w:pPr>
      <w:r w:rsidRPr="00723D5F">
        <w:rPr>
          <w:color w:val="000000" w:themeColor="text1"/>
        </w:rPr>
        <w:br w:type="page"/>
      </w:r>
    </w:p>
    <w:p w:rsidR="007701C4" w:rsidRPr="00723D5F" w:rsidRDefault="00192601" w:rsidP="007701C4">
      <w:pPr>
        <w:rPr>
          <w:color w:val="000000" w:themeColor="text1"/>
        </w:rPr>
      </w:pPr>
      <w:r>
        <w:rPr>
          <w:noProof/>
          <w:color w:val="000000" w:themeColor="text1"/>
        </w:rPr>
        <w:lastRenderedPageBreak/>
        <mc:AlternateContent>
          <mc:Choice Requires="wps">
            <w:drawing>
              <wp:anchor distT="0" distB="0" distL="114300" distR="114300" simplePos="0" relativeHeight="251625472" behindDoc="0" locked="0" layoutInCell="1" allowOverlap="1">
                <wp:simplePos x="0" y="0"/>
                <wp:positionH relativeFrom="column">
                  <wp:posOffset>95250</wp:posOffset>
                </wp:positionH>
                <wp:positionV relativeFrom="paragraph">
                  <wp:posOffset>60960</wp:posOffset>
                </wp:positionV>
                <wp:extent cx="5422265" cy="3228975"/>
                <wp:effectExtent l="0" t="0" r="26035" b="28575"/>
                <wp:wrapNone/>
                <wp:docPr id="3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3228975"/>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723D5F" w:rsidRDefault="00D0309B" w:rsidP="000F369F">
                            <w:pPr>
                              <w:ind w:firstLineChars="100" w:firstLine="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（府の責務）</w:t>
                            </w:r>
                          </w:p>
                          <w:p w:rsidR="00D0309B" w:rsidRPr="00723D5F" w:rsidRDefault="00D0309B" w:rsidP="00BE6DC8">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第４条　府は、前条に定める基本理念（以下「基本理念」という。）にのっとり、府が定め、及び作成する健康増進法第八条第一項の計画、歯科口腔保健の推進に関する法律（平成二十三年法律第九十五号）第十三条第一項の基本的事項及び食育基本法（平成十七年法律第六十三号）第十七条第一項の計画において健康づくりの推進に関する目標を設定し、健康づくりに関する施策の総合的な策定及び実施に努めるものとする。</w:t>
                            </w:r>
                          </w:p>
                          <w:p w:rsidR="00D0309B" w:rsidRPr="00723D5F" w:rsidRDefault="00D0309B" w:rsidP="00BE6DC8">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２　府は、府民一人ひとりの健康づくりへの関心と理解を深め、健康づくりの気運の醸成及び府民が健康づくりに取り組みやすい社会環境の整備に努めるものとする。</w:t>
                            </w:r>
                          </w:p>
                          <w:p w:rsidR="00D0309B" w:rsidRPr="001153CB" w:rsidRDefault="00D0309B" w:rsidP="001153CB">
                            <w:pPr>
                              <w:ind w:leftChars="100" w:left="416" w:hangingChars="100" w:hanging="206"/>
                              <w:rPr>
                                <w:color w:val="000000" w:themeColor="text1"/>
                                <w:spacing w:val="-2"/>
                              </w:rPr>
                            </w:pPr>
                            <w:r w:rsidRPr="001153CB">
                              <w:rPr>
                                <w:rFonts w:ascii="ＭＳ 明朝" w:eastAsia="ＭＳ 明朝" w:hAnsi="ＭＳ 明朝" w:hint="eastAsia"/>
                                <w:color w:val="000000" w:themeColor="text1"/>
                                <w:spacing w:val="-2"/>
                                <w:szCs w:val="21"/>
                              </w:rPr>
                              <w:t>３　府は、第一項の施策の総合的な策定及び実施に当たっては、健康医療情報（保健及び医療に関連する統計資料その他の健康及び医療に関する情報をいう。）の活用を図るとともに、府、市町村、事業者、保健医療関係者、医療保険者及び健康づくり関係機関等の連携及び協働が促進されるよう総合調整機能の発揮に努め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0" o:spid="_x0000_s1038" style="position:absolute;left:0;text-align:left;margin-left:7.5pt;margin-top:4.8pt;width:426.95pt;height:254.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" fillcolor="#eeece1 [3214]" strokecolor="black [3213]">
                <v:stroke dashstyle="dash"/>
                <v:textbox>
                  <w:txbxContent>
                    <w:p w:rsidR="00D0309B" w:rsidRPr="00723D5F" w:rsidRDefault="00D0309B" w:rsidP="000F369F">
                      <w:pPr>
                        <w:ind w:firstLineChars="100" w:firstLine="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（府の責務）</w:t>
                      </w:r>
                    </w:p>
                    <w:p w:rsidR="00D0309B" w:rsidRPr="00723D5F" w:rsidRDefault="00D0309B" w:rsidP="00BE6DC8">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第４条　府は、前条に定める基本理念（以下「基本理念」という。）にのっとり、府が定め、及び作成する健康増進法第八条第一項の計画、歯科口腔保健の推進に関する法律（平成二十三年法律第九十五号）第十三条第一項の基本的事項及び食育基本法（平成十七年法律第六十三号）第十七条第一項の計画において健康づくりの推進に関する目標を設定し、健康づくりに関する施策の総合的な策定及び実施に努めるものとする。</w:t>
                      </w:r>
                    </w:p>
                    <w:p w:rsidR="00D0309B" w:rsidRPr="00723D5F" w:rsidRDefault="00D0309B" w:rsidP="00BE6DC8">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２　府は、府民一人ひとりの健康づくりへの関心と理解を深め、健康づくりの気運の醸成及び府民が健康づくりに取り組みやすい社会環境の整備に努めるものとする。</w:t>
                      </w:r>
                    </w:p>
                    <w:p w:rsidR="00D0309B" w:rsidRPr="001153CB" w:rsidRDefault="00D0309B" w:rsidP="001153CB">
                      <w:pPr>
                        <w:ind w:leftChars="100" w:left="416" w:hangingChars="100" w:hanging="206"/>
                        <w:rPr>
                          <w:color w:val="000000" w:themeColor="text1"/>
                          <w:spacing w:val="-2"/>
                        </w:rPr>
                      </w:pPr>
                      <w:r w:rsidRPr="001153CB">
                        <w:rPr>
                          <w:rFonts w:ascii="ＭＳ 明朝" w:eastAsia="ＭＳ 明朝" w:hAnsi="ＭＳ 明朝" w:hint="eastAsia"/>
                          <w:color w:val="000000" w:themeColor="text1"/>
                          <w:spacing w:val="-2"/>
                          <w:szCs w:val="21"/>
                        </w:rPr>
                        <w:t>３　府は、第一項の施策の総合的な策定及び実施に当たっては、健康医療情報（保健及び医療に関連する統計資料その他の健康及び医療に関する情報をいう。）の活用を図るとともに、府、市町村、事業者、保健医療関係者、医療保険者及び健康づくり関係機関等の連携及び協働が促進されるよう総合調整機能の発揮に努めるものとする。</w:t>
                      </w:r>
                    </w:p>
                  </w:txbxContent>
                </v:textbox>
              </v:rect>
            </w:pict>
          </mc:Fallback>
        </mc:AlternateContent>
      </w: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D71FFE" w:rsidRPr="00723D5F" w:rsidRDefault="00D71FFE" w:rsidP="007701C4">
      <w:pPr>
        <w:rPr>
          <w:color w:val="000000" w:themeColor="text1"/>
        </w:rPr>
      </w:pPr>
    </w:p>
    <w:p w:rsidR="00D71FFE" w:rsidRPr="00723D5F" w:rsidRDefault="00D71FFE" w:rsidP="007701C4">
      <w:pPr>
        <w:rPr>
          <w:color w:val="000000" w:themeColor="text1"/>
        </w:rPr>
      </w:pPr>
    </w:p>
    <w:p w:rsidR="00D71FFE" w:rsidRPr="00723D5F" w:rsidRDefault="00D71FFE"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A14567" w:rsidRPr="00723D5F" w:rsidRDefault="00A14567" w:rsidP="00BB4D42">
      <w:pPr>
        <w:spacing w:line="100" w:lineRule="exact"/>
        <w:ind w:firstLineChars="100" w:firstLine="221"/>
        <w:rPr>
          <w:rFonts w:ascii="ＭＳ 明朝" w:eastAsia="ＭＳ 明朝" w:hAnsi="ＭＳ 明朝"/>
          <w:b/>
          <w:color w:val="000000" w:themeColor="text1"/>
          <w:sz w:val="22"/>
        </w:rPr>
      </w:pPr>
    </w:p>
    <w:p w:rsidR="00BB4D42" w:rsidRPr="00723D5F" w:rsidRDefault="00BB4D42" w:rsidP="00BC30B4">
      <w:pPr>
        <w:ind w:firstLineChars="100" w:firstLine="221"/>
        <w:rPr>
          <w:rFonts w:ascii="ＭＳ 明朝" w:eastAsia="ＭＳ 明朝" w:hAnsi="ＭＳ 明朝"/>
          <w:b/>
          <w:color w:val="000000" w:themeColor="text1"/>
          <w:sz w:val="22"/>
        </w:rPr>
      </w:pPr>
    </w:p>
    <w:p w:rsidR="001153CB" w:rsidRDefault="001153CB" w:rsidP="00BC30B4">
      <w:pPr>
        <w:ind w:firstLineChars="100" w:firstLine="221"/>
        <w:rPr>
          <w:rFonts w:ascii="ＭＳ 明朝" w:eastAsia="ＭＳ 明朝" w:hAnsi="ＭＳ 明朝"/>
          <w:b/>
          <w:color w:val="000000" w:themeColor="text1"/>
          <w:sz w:val="22"/>
        </w:rPr>
      </w:pPr>
    </w:p>
    <w:p w:rsidR="00BC30B4" w:rsidRPr="00723D5F" w:rsidRDefault="00BC30B4" w:rsidP="00BC30B4">
      <w:pPr>
        <w:ind w:firstLineChars="100" w:firstLine="221"/>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r w:rsidRPr="00723D5F">
        <w:rPr>
          <w:rFonts w:ascii="ＭＳ 明朝" w:eastAsia="ＭＳ 明朝" w:hAnsi="ＭＳ 明朝" w:hint="eastAsia"/>
          <w:b/>
          <w:color w:val="000000" w:themeColor="text1"/>
          <w:sz w:val="22"/>
          <w:u w:val="single"/>
        </w:rPr>
        <w:t>本条は、健康づくり</w:t>
      </w:r>
      <w:r w:rsidR="0074683E" w:rsidRPr="00723D5F">
        <w:rPr>
          <w:rFonts w:ascii="ＭＳ 明朝" w:eastAsia="ＭＳ 明朝" w:hAnsi="ＭＳ 明朝" w:hint="eastAsia"/>
          <w:b/>
          <w:color w:val="000000" w:themeColor="text1"/>
          <w:sz w:val="22"/>
          <w:u w:val="single"/>
        </w:rPr>
        <w:t>の</w:t>
      </w:r>
      <w:r w:rsidRPr="00723D5F">
        <w:rPr>
          <w:rFonts w:ascii="ＭＳ 明朝" w:eastAsia="ＭＳ 明朝" w:hAnsi="ＭＳ 明朝" w:hint="eastAsia"/>
          <w:b/>
          <w:color w:val="000000" w:themeColor="text1"/>
          <w:sz w:val="22"/>
          <w:u w:val="single"/>
        </w:rPr>
        <w:t>推進に関する</w:t>
      </w:r>
      <w:r w:rsidR="007D306F"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府の責務</w:t>
      </w:r>
      <w:r w:rsidR="007D306F"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について定めたものです</w:t>
      </w:r>
      <w:r w:rsidRPr="00723D5F">
        <w:rPr>
          <w:rFonts w:ascii="ＭＳ 明朝" w:eastAsia="ＭＳ 明朝" w:hAnsi="ＭＳ 明朝" w:hint="eastAsia"/>
          <w:b/>
          <w:color w:val="000000" w:themeColor="text1"/>
          <w:sz w:val="22"/>
        </w:rPr>
        <w:t>。</w:t>
      </w:r>
    </w:p>
    <w:p w:rsidR="007D306F" w:rsidRPr="00723D5F" w:rsidRDefault="007D306F" w:rsidP="00BC30B4">
      <w:pPr>
        <w:ind w:leftChars="100" w:left="420" w:hangingChars="100" w:hanging="210"/>
        <w:rPr>
          <w:rFonts w:ascii="ＭＳ 明朝" w:eastAsia="ＭＳ 明朝" w:hAnsi="ＭＳ 明朝"/>
          <w:color w:val="000000" w:themeColor="text1"/>
          <w:szCs w:val="21"/>
        </w:rPr>
      </w:pPr>
    </w:p>
    <w:p w:rsidR="007D306F" w:rsidRPr="00A1103A" w:rsidRDefault="001F73B8" w:rsidP="004061C5">
      <w:pPr>
        <w:ind w:firstLineChars="100" w:firstLine="211"/>
        <w:rPr>
          <w:b/>
          <w:color w:val="000000" w:themeColor="text1"/>
        </w:rPr>
      </w:pPr>
      <w:r w:rsidRPr="00A1103A">
        <w:rPr>
          <w:rFonts w:hint="eastAsia"/>
          <w:b/>
          <w:color w:val="000000" w:themeColor="text1"/>
        </w:rPr>
        <w:t>（</w:t>
      </w:r>
      <w:r w:rsidR="007630B7" w:rsidRPr="00A1103A">
        <w:rPr>
          <w:rFonts w:ascii="ＭＳ 明朝" w:eastAsia="ＭＳ 明朝" w:hAnsi="ＭＳ 明朝" w:hint="eastAsia"/>
          <w:b/>
          <w:color w:val="000000" w:themeColor="text1"/>
          <w:szCs w:val="21"/>
        </w:rPr>
        <w:t>健康増進法第八条第一項の計画等</w:t>
      </w:r>
      <w:r w:rsidR="00F44E9C" w:rsidRPr="00A1103A">
        <w:rPr>
          <w:rFonts w:ascii="ＭＳ 明朝" w:eastAsia="ＭＳ 明朝" w:hAnsi="ＭＳ 明朝" w:hint="eastAsia"/>
          <w:b/>
          <w:color w:val="000000" w:themeColor="text1"/>
          <w:szCs w:val="21"/>
        </w:rPr>
        <w:t>について</w:t>
      </w:r>
      <w:r w:rsidRPr="00A1103A">
        <w:rPr>
          <w:rFonts w:ascii="ＭＳ 明朝" w:eastAsia="ＭＳ 明朝" w:hAnsi="ＭＳ 明朝" w:hint="eastAsia"/>
          <w:b/>
          <w:color w:val="000000" w:themeColor="text1"/>
          <w:szCs w:val="21"/>
        </w:rPr>
        <w:t>）</w:t>
      </w:r>
    </w:p>
    <w:p w:rsidR="001153CB" w:rsidRPr="00A1103A" w:rsidRDefault="004E61DC" w:rsidP="00476E67">
      <w:pPr>
        <w:ind w:leftChars="100" w:left="420" w:hangingChars="100" w:hanging="210"/>
        <w:rPr>
          <w:rFonts w:ascii="ＭＳ 明朝" w:eastAsia="ＭＳ 明朝" w:hAnsi="ＭＳ 明朝"/>
          <w:color w:val="000000" w:themeColor="text1"/>
          <w:szCs w:val="21"/>
        </w:rPr>
      </w:pPr>
      <w:r w:rsidRPr="00A1103A">
        <w:rPr>
          <w:rFonts w:ascii="ＭＳ 明朝" w:eastAsia="ＭＳ 明朝" w:hAnsi="ＭＳ 明朝" w:hint="eastAsia"/>
          <w:color w:val="000000" w:themeColor="text1"/>
          <w:szCs w:val="21"/>
        </w:rPr>
        <w:t>○　本条に掲げる「</w:t>
      </w:r>
      <w:r w:rsidR="007630B7" w:rsidRPr="00A1103A">
        <w:rPr>
          <w:rFonts w:ascii="ＭＳ 明朝" w:eastAsia="ＭＳ 明朝" w:hAnsi="ＭＳ 明朝" w:hint="eastAsia"/>
          <w:color w:val="000000" w:themeColor="text1"/>
          <w:szCs w:val="21"/>
        </w:rPr>
        <w:t>健康増進法第八条第一項の</w:t>
      </w:r>
      <w:r w:rsidRPr="00A1103A">
        <w:rPr>
          <w:rFonts w:ascii="ＭＳ 明朝" w:eastAsia="ＭＳ 明朝" w:hAnsi="ＭＳ 明朝" w:hint="eastAsia"/>
          <w:color w:val="000000" w:themeColor="text1"/>
          <w:szCs w:val="21"/>
        </w:rPr>
        <w:t>計画」等の３つの計画に</w:t>
      </w:r>
      <w:r w:rsidR="001153CB" w:rsidRPr="00A1103A">
        <w:rPr>
          <w:rFonts w:ascii="ＭＳ 明朝" w:eastAsia="ＭＳ 明朝" w:hAnsi="ＭＳ 明朝" w:hint="eastAsia"/>
          <w:color w:val="000000" w:themeColor="text1"/>
          <w:szCs w:val="21"/>
        </w:rPr>
        <w:t>おいて目標を設定し、その達成に向け、府民の健康づくりに関する施策を総合的に策定</w:t>
      </w:r>
      <w:r w:rsidRPr="00A1103A">
        <w:rPr>
          <w:rFonts w:ascii="ＭＳ 明朝" w:eastAsia="ＭＳ 明朝" w:hAnsi="ＭＳ 明朝" w:hint="eastAsia"/>
          <w:color w:val="000000" w:themeColor="text1"/>
          <w:szCs w:val="21"/>
        </w:rPr>
        <w:t>、実施します。</w:t>
      </w:r>
    </w:p>
    <w:p w:rsidR="002B2C71" w:rsidRPr="00A1103A" w:rsidRDefault="00FE12FF" w:rsidP="001153CB">
      <w:pPr>
        <w:ind w:leftChars="200" w:left="420" w:firstLineChars="100" w:firstLine="210"/>
        <w:rPr>
          <w:rFonts w:ascii="ＭＳ 明朝" w:eastAsia="ＭＳ 明朝" w:hAnsi="ＭＳ 明朝"/>
          <w:color w:val="000000" w:themeColor="text1"/>
          <w:szCs w:val="21"/>
        </w:rPr>
      </w:pPr>
      <w:r w:rsidRPr="00A1103A">
        <w:rPr>
          <w:rFonts w:ascii="ＭＳ 明朝" w:eastAsia="ＭＳ 明朝" w:hAnsi="ＭＳ 明朝" w:hint="eastAsia"/>
          <w:color w:val="000000" w:themeColor="text1"/>
          <w:szCs w:val="21"/>
        </w:rPr>
        <w:t>これら</w:t>
      </w:r>
      <w:r w:rsidR="002B2C71" w:rsidRPr="00A1103A">
        <w:rPr>
          <w:rFonts w:ascii="ＭＳ 明朝" w:eastAsia="ＭＳ 明朝" w:hAnsi="ＭＳ 明朝" w:hint="eastAsia"/>
          <w:color w:val="000000" w:themeColor="text1"/>
          <w:szCs w:val="21"/>
        </w:rPr>
        <w:t>３</w:t>
      </w:r>
      <w:r w:rsidRPr="00A1103A">
        <w:rPr>
          <w:rFonts w:ascii="ＭＳ 明朝" w:eastAsia="ＭＳ 明朝" w:hAnsi="ＭＳ 明朝" w:hint="eastAsia"/>
          <w:color w:val="000000" w:themeColor="text1"/>
          <w:szCs w:val="21"/>
        </w:rPr>
        <w:t>つの</w:t>
      </w:r>
      <w:r w:rsidR="002B2C71" w:rsidRPr="00A1103A">
        <w:rPr>
          <w:rFonts w:ascii="ＭＳ 明朝" w:eastAsia="ＭＳ 明朝" w:hAnsi="ＭＳ 明朝" w:hint="eastAsia"/>
          <w:color w:val="000000" w:themeColor="text1"/>
          <w:szCs w:val="21"/>
        </w:rPr>
        <w:t>計画については、共通理念として「全ての府民が健やかで心豊かに生活できる</w:t>
      </w:r>
      <w:r w:rsidR="00A14567" w:rsidRPr="00A1103A">
        <w:rPr>
          <w:rFonts w:ascii="ＭＳ 明朝" w:eastAsia="ＭＳ 明朝" w:hAnsi="ＭＳ 明朝" w:hint="eastAsia"/>
          <w:color w:val="000000" w:themeColor="text1"/>
          <w:szCs w:val="21"/>
        </w:rPr>
        <w:t>活</w:t>
      </w:r>
      <w:r w:rsidR="001153CB" w:rsidRPr="00A1103A">
        <w:rPr>
          <w:rFonts w:ascii="ＭＳ 明朝" w:eastAsia="ＭＳ 明朝" w:hAnsi="ＭＳ 明朝" w:hint="eastAsia"/>
          <w:color w:val="000000" w:themeColor="text1"/>
          <w:szCs w:val="21"/>
        </w:rPr>
        <w:t>力ある社会“いのち輝く健康未来都市・大阪”」の実現を掲げ、各計画において取組目標等を設定します。</w:t>
      </w:r>
    </w:p>
    <w:p w:rsidR="004E61DC" w:rsidRPr="001153CB" w:rsidRDefault="004E61DC" w:rsidP="007D306F">
      <w:pPr>
        <w:rPr>
          <w:b/>
          <w:color w:val="000000" w:themeColor="text1"/>
        </w:rPr>
      </w:pPr>
    </w:p>
    <w:p w:rsidR="004A1E7C" w:rsidRPr="00723D5F" w:rsidRDefault="004E61DC" w:rsidP="00CC07EA">
      <w:pPr>
        <w:spacing w:line="300" w:lineRule="exact"/>
        <w:ind w:leftChars="100" w:left="410" w:hangingChars="100" w:hanging="200"/>
        <w:rPr>
          <w:rFonts w:ascii="ＭＳ 明朝" w:eastAsia="ＭＳ 明朝" w:hAnsi="ＭＳ 明朝"/>
          <w:color w:val="000000" w:themeColor="text1"/>
          <w:sz w:val="20"/>
          <w:szCs w:val="20"/>
        </w:rPr>
      </w:pPr>
      <w:r w:rsidRPr="00723D5F">
        <w:rPr>
          <w:rFonts w:ascii="ＭＳ 明朝" w:eastAsia="ＭＳ 明朝" w:hAnsi="ＭＳ 明朝" w:hint="eastAsia"/>
          <w:color w:val="000000" w:themeColor="text1"/>
          <w:sz w:val="20"/>
          <w:szCs w:val="20"/>
        </w:rPr>
        <w:t>※</w:t>
      </w:r>
      <w:r w:rsidR="007D306F" w:rsidRPr="00723D5F">
        <w:rPr>
          <w:rFonts w:ascii="ＭＳ 明朝" w:eastAsia="ＭＳ 明朝" w:hAnsi="ＭＳ 明朝" w:hint="eastAsia"/>
          <w:color w:val="000000" w:themeColor="text1"/>
          <w:sz w:val="20"/>
          <w:szCs w:val="20"/>
        </w:rPr>
        <w:t xml:space="preserve">　</w:t>
      </w:r>
      <w:r w:rsidR="004A1E7C" w:rsidRPr="00723D5F">
        <w:rPr>
          <w:rFonts w:ascii="ＭＳ 明朝" w:eastAsia="ＭＳ 明朝" w:hAnsi="ＭＳ 明朝" w:hint="eastAsia"/>
          <w:color w:val="000000" w:themeColor="text1"/>
          <w:sz w:val="20"/>
          <w:szCs w:val="20"/>
          <w:u w:val="single"/>
        </w:rPr>
        <w:t>第３次大阪府健康増進計画</w:t>
      </w:r>
      <w:r w:rsidR="000111A2" w:rsidRPr="00723D5F">
        <w:rPr>
          <w:rFonts w:ascii="ＭＳ 明朝" w:eastAsia="ＭＳ 明朝" w:hAnsi="ＭＳ 明朝" w:hint="eastAsia"/>
          <w:color w:val="000000" w:themeColor="text1"/>
          <w:sz w:val="20"/>
          <w:szCs w:val="20"/>
        </w:rPr>
        <w:t>（計画期間：２０１８年度</w:t>
      </w:r>
      <w:r w:rsidR="004A1E7C" w:rsidRPr="00723D5F">
        <w:rPr>
          <w:rFonts w:ascii="ＭＳ 明朝" w:eastAsia="ＭＳ 明朝" w:hAnsi="ＭＳ 明朝" w:hint="eastAsia"/>
          <w:color w:val="000000" w:themeColor="text1"/>
          <w:sz w:val="20"/>
          <w:szCs w:val="20"/>
        </w:rPr>
        <w:t>～</w:t>
      </w:r>
      <w:r w:rsidR="000111A2" w:rsidRPr="00723D5F">
        <w:rPr>
          <w:rFonts w:ascii="ＭＳ 明朝" w:eastAsia="ＭＳ 明朝" w:hAnsi="ＭＳ 明朝" w:hint="eastAsia"/>
          <w:color w:val="000000" w:themeColor="text1"/>
          <w:sz w:val="20"/>
          <w:szCs w:val="20"/>
        </w:rPr>
        <w:t>２０２３</w:t>
      </w:r>
      <w:r w:rsidR="004A1E7C" w:rsidRPr="00723D5F">
        <w:rPr>
          <w:rFonts w:ascii="ＭＳ 明朝" w:eastAsia="ＭＳ 明朝" w:hAnsi="ＭＳ 明朝" w:hint="eastAsia"/>
          <w:color w:val="000000" w:themeColor="text1"/>
          <w:sz w:val="20"/>
          <w:szCs w:val="20"/>
        </w:rPr>
        <w:t>年度）</w:t>
      </w:r>
    </w:p>
    <w:p w:rsidR="004E61DC" w:rsidRPr="00723D5F" w:rsidRDefault="004A1E7C" w:rsidP="00CC07EA">
      <w:pPr>
        <w:spacing w:line="300" w:lineRule="exact"/>
        <w:ind w:leftChars="100" w:left="410" w:hangingChars="100" w:hanging="200"/>
        <w:rPr>
          <w:rFonts w:ascii="ＭＳ 明朝" w:eastAsia="ＭＳ 明朝" w:hAnsi="ＭＳ 明朝"/>
          <w:color w:val="000000" w:themeColor="text1"/>
          <w:sz w:val="20"/>
          <w:szCs w:val="20"/>
        </w:rPr>
      </w:pPr>
      <w:r w:rsidRPr="00723D5F">
        <w:rPr>
          <w:rFonts w:ascii="ＭＳ 明朝" w:eastAsia="ＭＳ 明朝" w:hAnsi="ＭＳ 明朝" w:hint="eastAsia"/>
          <w:color w:val="000000" w:themeColor="text1"/>
          <w:sz w:val="20"/>
          <w:szCs w:val="20"/>
        </w:rPr>
        <w:t xml:space="preserve">　</w:t>
      </w:r>
      <w:r w:rsidR="00A14567" w:rsidRPr="00723D5F">
        <w:rPr>
          <w:rFonts w:ascii="ＭＳ 明朝" w:eastAsia="ＭＳ 明朝" w:hAnsi="ＭＳ 明朝" w:hint="eastAsia"/>
          <w:color w:val="000000" w:themeColor="text1"/>
          <w:sz w:val="20"/>
          <w:szCs w:val="20"/>
        </w:rPr>
        <w:t>・健康増進法第８条第１項の規定に基づく都道府県計画</w:t>
      </w:r>
    </w:p>
    <w:p w:rsidR="004A1E7C" w:rsidRPr="00723D5F" w:rsidRDefault="004A1E7C" w:rsidP="00CC07EA">
      <w:pPr>
        <w:spacing w:line="300" w:lineRule="exact"/>
        <w:ind w:leftChars="100" w:left="610" w:hangingChars="200" w:hanging="400"/>
        <w:rPr>
          <w:rFonts w:ascii="ＭＳ 明朝" w:eastAsia="ＭＳ 明朝" w:hAnsi="ＭＳ 明朝"/>
          <w:color w:val="000000" w:themeColor="text1"/>
          <w:sz w:val="20"/>
          <w:szCs w:val="20"/>
        </w:rPr>
      </w:pPr>
      <w:r w:rsidRPr="00723D5F">
        <w:rPr>
          <w:rFonts w:ascii="ＭＳ 明朝" w:eastAsia="ＭＳ 明朝" w:hAnsi="ＭＳ 明朝" w:hint="eastAsia"/>
          <w:color w:val="000000" w:themeColor="text1"/>
          <w:sz w:val="20"/>
          <w:szCs w:val="20"/>
        </w:rPr>
        <w:t xml:space="preserve">　</w:t>
      </w:r>
      <w:r w:rsidR="004E61DC" w:rsidRPr="00723D5F">
        <w:rPr>
          <w:rFonts w:ascii="ＭＳ 明朝" w:eastAsia="ＭＳ 明朝" w:hAnsi="ＭＳ 明朝" w:hint="eastAsia"/>
          <w:color w:val="000000" w:themeColor="text1"/>
          <w:sz w:val="20"/>
          <w:szCs w:val="20"/>
        </w:rPr>
        <w:t>・</w:t>
      </w:r>
      <w:r w:rsidRPr="00723D5F">
        <w:rPr>
          <w:rFonts w:ascii="ＭＳ 明朝" w:eastAsia="ＭＳ 明朝" w:hAnsi="ＭＳ 明朝" w:hint="eastAsia"/>
          <w:color w:val="000000" w:themeColor="text1"/>
          <w:sz w:val="20"/>
          <w:szCs w:val="20"/>
        </w:rPr>
        <w:t>「健康寿命の延伸」及び「健康格差の縮小」を基本目標とし、生活習慣病の予防（生活習慣の改善）、生活習慣病の早期発見・重症化予防、府民の健康づくりを支える社会環境整備</w:t>
      </w:r>
      <w:r w:rsidR="0074683E" w:rsidRPr="00723D5F">
        <w:rPr>
          <w:rFonts w:ascii="ＭＳ 明朝" w:eastAsia="ＭＳ 明朝" w:hAnsi="ＭＳ 明朝" w:hint="eastAsia"/>
          <w:color w:val="000000" w:themeColor="text1"/>
          <w:sz w:val="20"/>
          <w:szCs w:val="20"/>
        </w:rPr>
        <w:t>を重点に取り組むこととしている。</w:t>
      </w:r>
    </w:p>
    <w:p w:rsidR="004A1E7C" w:rsidRPr="00723D5F" w:rsidRDefault="004E61DC" w:rsidP="00CC07EA">
      <w:pPr>
        <w:spacing w:line="300" w:lineRule="exact"/>
        <w:ind w:leftChars="200" w:left="620" w:hangingChars="100" w:hanging="20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 w:val="20"/>
          <w:szCs w:val="20"/>
        </w:rPr>
        <w:t>・</w:t>
      </w:r>
      <w:r w:rsidR="004A1E7C" w:rsidRPr="00723D5F">
        <w:rPr>
          <w:rFonts w:ascii="ＭＳ 明朝" w:eastAsia="ＭＳ 明朝" w:hAnsi="ＭＳ 明朝" w:hint="eastAsia"/>
          <w:color w:val="000000" w:themeColor="text1"/>
          <w:sz w:val="20"/>
          <w:szCs w:val="20"/>
        </w:rPr>
        <w:t>生活習慣病の予防では、「ヘルスリテラシー」、「栄養・食生活」、「運動」、「休養・睡眠」、「飲酒」、「喫煙」、「歯と口</w:t>
      </w:r>
      <w:r w:rsidR="00D83D60" w:rsidRPr="00723D5F">
        <w:rPr>
          <w:rFonts w:ascii="ＭＳ 明朝" w:eastAsia="ＭＳ 明朝" w:hAnsi="ＭＳ 明朝" w:hint="eastAsia"/>
          <w:color w:val="000000" w:themeColor="text1"/>
          <w:sz w:val="20"/>
          <w:szCs w:val="20"/>
        </w:rPr>
        <w:t>の健康」、「こころの健康」の８つの重点分野を示し、具体的な取組</w:t>
      </w:r>
      <w:r w:rsidR="004A1E7C" w:rsidRPr="00723D5F">
        <w:rPr>
          <w:rFonts w:ascii="ＭＳ 明朝" w:eastAsia="ＭＳ 明朝" w:hAnsi="ＭＳ 明朝" w:hint="eastAsia"/>
          <w:color w:val="000000" w:themeColor="text1"/>
          <w:sz w:val="20"/>
          <w:szCs w:val="20"/>
        </w:rPr>
        <w:t>を推進していく</w:t>
      </w:r>
      <w:r w:rsidR="0074683E" w:rsidRPr="00723D5F">
        <w:rPr>
          <w:rFonts w:ascii="ＭＳ 明朝" w:eastAsia="ＭＳ 明朝" w:hAnsi="ＭＳ 明朝" w:hint="eastAsia"/>
          <w:color w:val="000000" w:themeColor="text1"/>
          <w:sz w:val="20"/>
          <w:szCs w:val="20"/>
        </w:rPr>
        <w:t>。</w:t>
      </w:r>
    </w:p>
    <w:p w:rsidR="004A1E7C" w:rsidRPr="00723D5F" w:rsidRDefault="004A1E7C" w:rsidP="00BB4D42">
      <w:pPr>
        <w:spacing w:line="340" w:lineRule="exact"/>
        <w:ind w:leftChars="100" w:left="420" w:hangingChars="100" w:hanging="210"/>
        <w:rPr>
          <w:rFonts w:ascii="ＭＳ 明朝" w:eastAsia="ＭＳ 明朝" w:hAnsi="ＭＳ 明朝"/>
          <w:color w:val="000000" w:themeColor="text1"/>
          <w:szCs w:val="21"/>
        </w:rPr>
      </w:pPr>
    </w:p>
    <w:p w:rsidR="004E61DC" w:rsidRPr="00723D5F" w:rsidRDefault="004E61DC" w:rsidP="00CC07EA">
      <w:pPr>
        <w:spacing w:line="300" w:lineRule="exact"/>
        <w:ind w:firstLineChars="100" w:firstLine="200"/>
        <w:rPr>
          <w:rFonts w:ascii="ＭＳ 明朝" w:eastAsia="ＭＳ 明朝" w:hAnsi="ＭＳ 明朝"/>
          <w:color w:val="000000" w:themeColor="text1"/>
          <w:sz w:val="20"/>
          <w:szCs w:val="20"/>
        </w:rPr>
      </w:pPr>
      <w:r w:rsidRPr="00723D5F">
        <w:rPr>
          <w:rFonts w:ascii="ＭＳ 明朝" w:eastAsia="ＭＳ 明朝" w:hAnsi="ＭＳ 明朝" w:hint="eastAsia"/>
          <w:color w:val="000000" w:themeColor="text1"/>
          <w:sz w:val="20"/>
          <w:szCs w:val="20"/>
        </w:rPr>
        <w:t xml:space="preserve">※　</w:t>
      </w:r>
      <w:r w:rsidR="00A14567" w:rsidRPr="00723D5F">
        <w:rPr>
          <w:rFonts w:ascii="ＭＳ 明朝" w:eastAsia="ＭＳ 明朝" w:hAnsi="ＭＳ 明朝" w:hint="eastAsia"/>
          <w:color w:val="000000" w:themeColor="text1"/>
          <w:sz w:val="20"/>
          <w:szCs w:val="20"/>
          <w:u w:val="single"/>
        </w:rPr>
        <w:t>第２</w:t>
      </w:r>
      <w:r w:rsidR="004A1E7C" w:rsidRPr="00723D5F">
        <w:rPr>
          <w:rFonts w:ascii="ＭＳ 明朝" w:eastAsia="ＭＳ 明朝" w:hAnsi="ＭＳ 明朝" w:hint="eastAsia"/>
          <w:color w:val="000000" w:themeColor="text1"/>
          <w:sz w:val="20"/>
          <w:szCs w:val="20"/>
          <w:u w:val="single"/>
        </w:rPr>
        <w:t>次大阪府歯科口腔保健計画</w:t>
      </w:r>
      <w:r w:rsidR="000111A2" w:rsidRPr="00723D5F">
        <w:rPr>
          <w:rFonts w:ascii="ＭＳ 明朝" w:eastAsia="ＭＳ 明朝" w:hAnsi="ＭＳ 明朝" w:hint="eastAsia"/>
          <w:color w:val="000000" w:themeColor="text1"/>
          <w:sz w:val="20"/>
          <w:szCs w:val="20"/>
        </w:rPr>
        <w:t>（計画期間：２０１８年度～２０２３</w:t>
      </w:r>
      <w:r w:rsidR="004A1E7C" w:rsidRPr="00723D5F">
        <w:rPr>
          <w:rFonts w:ascii="ＭＳ 明朝" w:eastAsia="ＭＳ 明朝" w:hAnsi="ＭＳ 明朝" w:hint="eastAsia"/>
          <w:color w:val="000000" w:themeColor="text1"/>
          <w:sz w:val="20"/>
          <w:szCs w:val="20"/>
        </w:rPr>
        <w:t>年度）</w:t>
      </w:r>
    </w:p>
    <w:p w:rsidR="004E61DC" w:rsidRPr="00723D5F" w:rsidRDefault="004E61DC" w:rsidP="00CC07EA">
      <w:pPr>
        <w:spacing w:line="300" w:lineRule="exact"/>
        <w:ind w:firstLineChars="200" w:firstLine="400"/>
        <w:rPr>
          <w:rFonts w:ascii="ＭＳ 明朝" w:eastAsia="ＭＳ 明朝" w:hAnsi="ＭＳ 明朝"/>
          <w:color w:val="000000" w:themeColor="text1"/>
          <w:sz w:val="20"/>
          <w:szCs w:val="20"/>
        </w:rPr>
      </w:pPr>
      <w:r w:rsidRPr="00723D5F">
        <w:rPr>
          <w:rFonts w:ascii="ＭＳ 明朝" w:eastAsia="ＭＳ 明朝" w:hAnsi="ＭＳ 明朝" w:cs="メイリオ" w:hint="eastAsia"/>
          <w:color w:val="000000" w:themeColor="text1"/>
          <w:sz w:val="20"/>
          <w:szCs w:val="20"/>
        </w:rPr>
        <w:t>・</w:t>
      </w:r>
      <w:r w:rsidR="0074683E" w:rsidRPr="00723D5F">
        <w:rPr>
          <w:rFonts w:ascii="ＭＳ 明朝" w:eastAsia="ＭＳ 明朝" w:hAnsi="ＭＳ 明朝" w:cs="メイリオ" w:hint="eastAsia"/>
          <w:color w:val="000000" w:themeColor="text1"/>
          <w:sz w:val="20"/>
          <w:szCs w:val="20"/>
        </w:rPr>
        <w:t>歯科口腔保健の推進に関する法律第</w:t>
      </w:r>
      <w:r w:rsidR="000111A2" w:rsidRPr="00723D5F">
        <w:rPr>
          <w:rFonts w:ascii="ＭＳ 明朝" w:eastAsia="ＭＳ 明朝" w:hAnsi="ＭＳ 明朝" w:cs="メイリオ" w:hint="eastAsia"/>
          <w:color w:val="000000" w:themeColor="text1"/>
          <w:sz w:val="20"/>
          <w:szCs w:val="20"/>
        </w:rPr>
        <w:t>１３</w:t>
      </w:r>
      <w:r w:rsidR="0074683E" w:rsidRPr="00723D5F">
        <w:rPr>
          <w:rFonts w:ascii="ＭＳ 明朝" w:eastAsia="ＭＳ 明朝" w:hAnsi="ＭＳ 明朝" w:cs="メイリオ" w:hint="eastAsia"/>
          <w:color w:val="000000" w:themeColor="text1"/>
          <w:sz w:val="20"/>
          <w:szCs w:val="20"/>
        </w:rPr>
        <w:t>条第</w:t>
      </w:r>
      <w:r w:rsidR="000111A2" w:rsidRPr="00723D5F">
        <w:rPr>
          <w:rFonts w:ascii="ＭＳ 明朝" w:eastAsia="ＭＳ 明朝" w:hAnsi="ＭＳ 明朝" w:cs="メイリオ" w:hint="eastAsia"/>
          <w:color w:val="000000" w:themeColor="text1"/>
          <w:sz w:val="20"/>
          <w:szCs w:val="20"/>
        </w:rPr>
        <w:t>１</w:t>
      </w:r>
      <w:r w:rsidR="0074683E" w:rsidRPr="00723D5F">
        <w:rPr>
          <w:rFonts w:ascii="ＭＳ 明朝" w:eastAsia="ＭＳ 明朝" w:hAnsi="ＭＳ 明朝" w:cs="メイリオ" w:hint="eastAsia"/>
          <w:color w:val="000000" w:themeColor="text1"/>
          <w:sz w:val="20"/>
          <w:szCs w:val="20"/>
        </w:rPr>
        <w:t>項に基づく</w:t>
      </w:r>
      <w:r w:rsidRPr="00723D5F">
        <w:rPr>
          <w:rFonts w:ascii="ＭＳ 明朝" w:eastAsia="ＭＳ 明朝" w:hAnsi="ＭＳ 明朝" w:cs="メイリオ" w:hint="eastAsia"/>
          <w:color w:val="000000" w:themeColor="text1"/>
          <w:sz w:val="20"/>
          <w:szCs w:val="20"/>
        </w:rPr>
        <w:t>都道府県計画</w:t>
      </w:r>
    </w:p>
    <w:p w:rsidR="004E61DC" w:rsidRPr="00723D5F" w:rsidRDefault="004E61DC" w:rsidP="00CC07EA">
      <w:pPr>
        <w:spacing w:line="300" w:lineRule="exact"/>
        <w:ind w:leftChars="200" w:left="620" w:hangingChars="100" w:hanging="200"/>
        <w:rPr>
          <w:rFonts w:ascii="ＭＳ 明朝" w:eastAsia="ＭＳ 明朝" w:hAnsi="ＭＳ 明朝" w:cs="Meiryo UI"/>
          <w:bCs/>
          <w:color w:val="000000" w:themeColor="text1"/>
          <w:sz w:val="20"/>
          <w:szCs w:val="20"/>
        </w:rPr>
      </w:pPr>
      <w:r w:rsidRPr="00723D5F">
        <w:rPr>
          <w:rFonts w:ascii="ＭＳ 明朝" w:eastAsia="ＭＳ 明朝" w:hAnsi="ＭＳ 明朝" w:cs="Meiryo UI" w:hint="eastAsia"/>
          <w:bCs/>
          <w:color w:val="000000" w:themeColor="text1"/>
          <w:sz w:val="20"/>
          <w:szCs w:val="20"/>
        </w:rPr>
        <w:t>・</w:t>
      </w:r>
      <w:r w:rsidR="004A1E7C" w:rsidRPr="00723D5F">
        <w:rPr>
          <w:rFonts w:ascii="ＭＳ 明朝" w:eastAsia="ＭＳ 明朝" w:hAnsi="ＭＳ 明朝" w:cs="Meiryo UI" w:hint="eastAsia"/>
          <w:bCs/>
          <w:color w:val="000000" w:themeColor="text1"/>
          <w:sz w:val="20"/>
          <w:szCs w:val="20"/>
        </w:rPr>
        <w:t>「歯と口の健康づくり推進による健康寿命の延伸・健康格差の縮小」を基本</w:t>
      </w:r>
      <w:r w:rsidR="00CC07EA" w:rsidRPr="00723D5F">
        <w:rPr>
          <w:rFonts w:ascii="ＭＳ 明朝" w:eastAsia="ＭＳ 明朝" w:hAnsi="ＭＳ 明朝" w:cs="Meiryo UI" w:hint="eastAsia"/>
          <w:bCs/>
          <w:color w:val="000000" w:themeColor="text1"/>
          <w:sz w:val="20"/>
          <w:szCs w:val="20"/>
        </w:rPr>
        <w:t>目標とし、歯科疾患の予防・早期発見、口腔</w:t>
      </w:r>
      <w:r w:rsidR="0074683E" w:rsidRPr="00723D5F">
        <w:rPr>
          <w:rFonts w:ascii="ＭＳ 明朝" w:eastAsia="ＭＳ 明朝" w:hAnsi="ＭＳ 明朝" w:cs="Meiryo UI" w:hint="eastAsia"/>
          <w:bCs/>
          <w:color w:val="000000" w:themeColor="text1"/>
          <w:sz w:val="20"/>
          <w:szCs w:val="20"/>
        </w:rPr>
        <w:t>機能の維持向上、歯と口の健康づくりを支える社会環境整備を重点に取り組むこととしている。</w:t>
      </w:r>
    </w:p>
    <w:p w:rsidR="0074683E" w:rsidRPr="00723D5F" w:rsidRDefault="004E61DC" w:rsidP="00CC07EA">
      <w:pPr>
        <w:spacing w:line="300" w:lineRule="exact"/>
        <w:ind w:leftChars="200" w:left="620" w:hangingChars="100" w:hanging="200"/>
        <w:rPr>
          <w:rFonts w:ascii="ＭＳ 明朝" w:eastAsia="ＭＳ 明朝" w:hAnsi="ＭＳ 明朝" w:cs="Meiryo UI"/>
          <w:bCs/>
          <w:color w:val="000000" w:themeColor="text1"/>
          <w:sz w:val="20"/>
          <w:szCs w:val="20"/>
        </w:rPr>
      </w:pPr>
      <w:r w:rsidRPr="00723D5F">
        <w:rPr>
          <w:rFonts w:ascii="ＭＳ 明朝" w:eastAsia="ＭＳ 明朝" w:hAnsi="ＭＳ 明朝" w:cs="Meiryo UI" w:hint="eastAsia"/>
          <w:bCs/>
          <w:color w:val="000000" w:themeColor="text1"/>
          <w:sz w:val="20"/>
          <w:szCs w:val="20"/>
        </w:rPr>
        <w:t>・</w:t>
      </w:r>
      <w:r w:rsidR="00445545" w:rsidRPr="00723D5F">
        <w:rPr>
          <w:rFonts w:ascii="ＭＳ 明朝" w:eastAsia="ＭＳ 明朝" w:hAnsi="ＭＳ 明朝" w:cs="Meiryo UI" w:hint="eastAsia"/>
          <w:bCs/>
          <w:color w:val="000000" w:themeColor="text1"/>
          <w:sz w:val="20"/>
          <w:szCs w:val="20"/>
        </w:rPr>
        <w:t>定期的な歯科検診、かかりつけ歯科医</w:t>
      </w:r>
      <w:r w:rsidR="00CC07EA" w:rsidRPr="00723D5F">
        <w:rPr>
          <w:rFonts w:ascii="ＭＳ 明朝" w:eastAsia="ＭＳ 明朝" w:hAnsi="ＭＳ 明朝" w:cs="Meiryo UI" w:hint="eastAsia"/>
          <w:bCs/>
          <w:color w:val="000000" w:themeColor="text1"/>
          <w:sz w:val="20"/>
          <w:szCs w:val="20"/>
        </w:rPr>
        <w:t>、口腔</w:t>
      </w:r>
      <w:r w:rsidR="0074683E" w:rsidRPr="00723D5F">
        <w:rPr>
          <w:rFonts w:ascii="ＭＳ 明朝" w:eastAsia="ＭＳ 明朝" w:hAnsi="ＭＳ 明朝" w:cs="Meiryo UI" w:hint="eastAsia"/>
          <w:bCs/>
          <w:color w:val="000000" w:themeColor="text1"/>
          <w:sz w:val="20"/>
          <w:szCs w:val="20"/>
        </w:rPr>
        <w:t>機能の維持向上の理解促進</w:t>
      </w:r>
      <w:r w:rsidRPr="00723D5F">
        <w:rPr>
          <w:rFonts w:ascii="ＭＳ 明朝" w:eastAsia="ＭＳ 明朝" w:hAnsi="ＭＳ 明朝" w:cs="Meiryo UI" w:hint="eastAsia"/>
          <w:bCs/>
          <w:color w:val="000000" w:themeColor="text1"/>
          <w:sz w:val="20"/>
          <w:szCs w:val="20"/>
        </w:rPr>
        <w:t>等の</w:t>
      </w:r>
      <w:r w:rsidR="00D83D60" w:rsidRPr="00723D5F">
        <w:rPr>
          <w:rFonts w:ascii="ＭＳ 明朝" w:eastAsia="ＭＳ 明朝" w:hAnsi="ＭＳ 明朝" w:cs="Meiryo UI" w:hint="eastAsia"/>
          <w:bCs/>
          <w:color w:val="000000" w:themeColor="text1"/>
          <w:sz w:val="20"/>
          <w:szCs w:val="20"/>
        </w:rPr>
        <w:t>具体的な取組を</w:t>
      </w:r>
      <w:r w:rsidR="0074683E" w:rsidRPr="00723D5F">
        <w:rPr>
          <w:rFonts w:ascii="ＭＳ 明朝" w:eastAsia="ＭＳ 明朝" w:hAnsi="ＭＳ 明朝" w:cs="Meiryo UI" w:hint="eastAsia"/>
          <w:bCs/>
          <w:color w:val="000000" w:themeColor="text1"/>
          <w:sz w:val="20"/>
          <w:szCs w:val="20"/>
        </w:rPr>
        <w:t>推進していく。</w:t>
      </w:r>
    </w:p>
    <w:p w:rsidR="004E61DC" w:rsidRPr="00723D5F" w:rsidRDefault="004E61DC" w:rsidP="00CC07EA">
      <w:pPr>
        <w:spacing w:line="300" w:lineRule="exact"/>
        <w:ind w:leftChars="100" w:left="410" w:hangingChars="100" w:hanging="200"/>
        <w:rPr>
          <w:rFonts w:ascii="ＭＳ 明朝" w:eastAsia="ＭＳ 明朝" w:hAnsi="ＭＳ 明朝"/>
          <w:color w:val="000000" w:themeColor="text1"/>
          <w:sz w:val="20"/>
          <w:szCs w:val="20"/>
        </w:rPr>
      </w:pPr>
      <w:r w:rsidRPr="00723D5F">
        <w:rPr>
          <w:rFonts w:ascii="ＭＳ 明朝" w:eastAsia="ＭＳ 明朝" w:hAnsi="ＭＳ 明朝" w:hint="eastAsia"/>
          <w:color w:val="000000" w:themeColor="text1"/>
          <w:sz w:val="20"/>
          <w:szCs w:val="20"/>
        </w:rPr>
        <w:lastRenderedPageBreak/>
        <w:t>※</w:t>
      </w:r>
      <w:r w:rsidR="0074683E" w:rsidRPr="00723D5F">
        <w:rPr>
          <w:rFonts w:ascii="ＭＳ 明朝" w:eastAsia="ＭＳ 明朝" w:hAnsi="ＭＳ 明朝" w:hint="eastAsia"/>
          <w:color w:val="000000" w:themeColor="text1"/>
          <w:sz w:val="20"/>
          <w:szCs w:val="20"/>
        </w:rPr>
        <w:t xml:space="preserve">　</w:t>
      </w:r>
      <w:r w:rsidR="0074683E" w:rsidRPr="00723D5F">
        <w:rPr>
          <w:rFonts w:ascii="ＭＳ 明朝" w:eastAsia="ＭＳ 明朝" w:hAnsi="ＭＳ 明朝" w:hint="eastAsia"/>
          <w:color w:val="000000" w:themeColor="text1"/>
          <w:sz w:val="20"/>
          <w:szCs w:val="20"/>
          <w:u w:val="single"/>
        </w:rPr>
        <w:t>第３次大阪府食育推進計画</w:t>
      </w:r>
      <w:r w:rsidRPr="00723D5F">
        <w:rPr>
          <w:rFonts w:ascii="ＭＳ 明朝" w:eastAsia="ＭＳ 明朝" w:hAnsi="ＭＳ 明朝" w:hint="eastAsia"/>
          <w:color w:val="000000" w:themeColor="text1"/>
          <w:sz w:val="20"/>
          <w:szCs w:val="20"/>
        </w:rPr>
        <w:t>（計画期間：</w:t>
      </w:r>
      <w:r w:rsidR="000111A2" w:rsidRPr="00723D5F">
        <w:rPr>
          <w:rFonts w:ascii="ＭＳ 明朝" w:eastAsia="ＭＳ 明朝" w:hAnsi="ＭＳ 明朝" w:hint="eastAsia"/>
          <w:color w:val="000000" w:themeColor="text1"/>
          <w:sz w:val="20"/>
          <w:szCs w:val="20"/>
        </w:rPr>
        <w:t>２０１８</w:t>
      </w:r>
      <w:r w:rsidRPr="00723D5F">
        <w:rPr>
          <w:rFonts w:ascii="ＭＳ 明朝" w:eastAsia="ＭＳ 明朝" w:hAnsi="ＭＳ 明朝" w:hint="eastAsia"/>
          <w:color w:val="000000" w:themeColor="text1"/>
          <w:sz w:val="20"/>
          <w:szCs w:val="20"/>
        </w:rPr>
        <w:t>年度～</w:t>
      </w:r>
      <w:r w:rsidR="000111A2" w:rsidRPr="00723D5F">
        <w:rPr>
          <w:rFonts w:ascii="ＭＳ 明朝" w:eastAsia="ＭＳ 明朝" w:hAnsi="ＭＳ 明朝" w:hint="eastAsia"/>
          <w:color w:val="000000" w:themeColor="text1"/>
          <w:sz w:val="20"/>
          <w:szCs w:val="20"/>
        </w:rPr>
        <w:t>２０２３</w:t>
      </w:r>
      <w:r w:rsidRPr="00723D5F">
        <w:rPr>
          <w:rFonts w:ascii="ＭＳ 明朝" w:eastAsia="ＭＳ 明朝" w:hAnsi="ＭＳ 明朝" w:hint="eastAsia"/>
          <w:color w:val="000000" w:themeColor="text1"/>
          <w:sz w:val="20"/>
          <w:szCs w:val="20"/>
        </w:rPr>
        <w:t>年度）</w:t>
      </w:r>
    </w:p>
    <w:p w:rsidR="004E61DC" w:rsidRPr="00723D5F" w:rsidRDefault="004E61DC" w:rsidP="00CC07EA">
      <w:pPr>
        <w:spacing w:line="300" w:lineRule="exact"/>
        <w:ind w:leftChars="200" w:left="420"/>
        <w:rPr>
          <w:rFonts w:ascii="ＭＳ 明朝" w:eastAsia="ＭＳ 明朝" w:hAnsi="ＭＳ 明朝" w:cs="メイリオ"/>
          <w:color w:val="000000" w:themeColor="text1"/>
          <w:sz w:val="20"/>
          <w:szCs w:val="20"/>
        </w:rPr>
      </w:pPr>
      <w:r w:rsidRPr="00723D5F">
        <w:rPr>
          <w:rFonts w:ascii="ＭＳ 明朝" w:eastAsia="ＭＳ 明朝" w:hAnsi="ＭＳ 明朝" w:cs="メイリオ" w:hint="eastAsia"/>
          <w:color w:val="000000" w:themeColor="text1"/>
          <w:sz w:val="20"/>
          <w:szCs w:val="20"/>
        </w:rPr>
        <w:t>・食育基本法第</w:t>
      </w:r>
      <w:r w:rsidR="000111A2" w:rsidRPr="00723D5F">
        <w:rPr>
          <w:rFonts w:ascii="ＭＳ 明朝" w:eastAsia="ＭＳ 明朝" w:hAnsi="ＭＳ 明朝" w:cs="メイリオ" w:hint="eastAsia"/>
          <w:color w:val="000000" w:themeColor="text1"/>
          <w:sz w:val="20"/>
          <w:szCs w:val="20"/>
        </w:rPr>
        <w:t>１７</w:t>
      </w:r>
      <w:r w:rsidRPr="00723D5F">
        <w:rPr>
          <w:rFonts w:ascii="ＭＳ 明朝" w:eastAsia="ＭＳ 明朝" w:hAnsi="ＭＳ 明朝" w:cs="メイリオ" w:hint="eastAsia"/>
          <w:color w:val="000000" w:themeColor="text1"/>
          <w:sz w:val="20"/>
          <w:szCs w:val="20"/>
        </w:rPr>
        <w:t>条に基づく都道府県計画</w:t>
      </w:r>
    </w:p>
    <w:p w:rsidR="004E61DC" w:rsidRPr="00723D5F" w:rsidRDefault="004E61DC" w:rsidP="00891EE5">
      <w:pPr>
        <w:spacing w:line="300" w:lineRule="exact"/>
        <w:ind w:leftChars="200" w:left="620" w:hangingChars="100" w:hanging="200"/>
        <w:rPr>
          <w:rFonts w:ascii="ＭＳ 明朝" w:eastAsia="ＭＳ 明朝" w:hAnsi="ＭＳ 明朝" w:cs="Meiryo UI"/>
          <w:color w:val="000000" w:themeColor="text1"/>
          <w:sz w:val="20"/>
          <w:szCs w:val="20"/>
        </w:rPr>
      </w:pPr>
      <w:r w:rsidRPr="00723D5F">
        <w:rPr>
          <w:rFonts w:ascii="ＭＳ 明朝" w:eastAsia="ＭＳ 明朝" w:hAnsi="ＭＳ 明朝" w:cs="Meiryo UI" w:hint="eastAsia"/>
          <w:color w:val="000000" w:themeColor="text1"/>
          <w:sz w:val="20"/>
          <w:szCs w:val="20"/>
        </w:rPr>
        <w:t>・「食を通じた健康づくり、食を通じた豊かな心の育成」を基本目標とし、健康的な食生活の実践、食に関する理解促進、食育を支える社会環境整備を重点に取り組むこととしている。</w:t>
      </w:r>
    </w:p>
    <w:p w:rsidR="00070E48" w:rsidRPr="00723D5F" w:rsidRDefault="004E61DC" w:rsidP="00891EE5">
      <w:pPr>
        <w:spacing w:line="300" w:lineRule="exact"/>
        <w:ind w:leftChars="200" w:left="620" w:hangingChars="100" w:hanging="20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 w:val="20"/>
          <w:szCs w:val="20"/>
        </w:rPr>
        <w:t>・学校、地域</w:t>
      </w:r>
      <w:r w:rsidR="00D83D60" w:rsidRPr="00723D5F">
        <w:rPr>
          <w:rFonts w:ascii="ＭＳ 明朝" w:eastAsia="ＭＳ 明朝" w:hAnsi="ＭＳ 明朝" w:hint="eastAsia"/>
          <w:color w:val="000000" w:themeColor="text1"/>
          <w:sz w:val="20"/>
          <w:szCs w:val="20"/>
        </w:rPr>
        <w:t>、食品関連事業者等との連携による健康的な食生活の実践を促す取組、食の安全・安心の取組</w:t>
      </w:r>
      <w:r w:rsidRPr="00723D5F">
        <w:rPr>
          <w:rFonts w:ascii="ＭＳ 明朝" w:eastAsia="ＭＳ 明朝" w:hAnsi="ＭＳ 明朝" w:hint="eastAsia"/>
          <w:color w:val="000000" w:themeColor="text1"/>
          <w:sz w:val="20"/>
          <w:szCs w:val="20"/>
        </w:rPr>
        <w:t>、生産から消費までを通した食育</w:t>
      </w:r>
      <w:r w:rsidR="00D83D60" w:rsidRPr="00723D5F">
        <w:rPr>
          <w:rFonts w:ascii="ＭＳ 明朝" w:eastAsia="ＭＳ 明朝" w:hAnsi="ＭＳ 明朝" w:hint="eastAsia"/>
          <w:color w:val="000000" w:themeColor="text1"/>
          <w:sz w:val="20"/>
          <w:szCs w:val="20"/>
        </w:rPr>
        <w:t>の推進等の具体的な取組</w:t>
      </w:r>
      <w:r w:rsidR="002B2C71" w:rsidRPr="00723D5F">
        <w:rPr>
          <w:rFonts w:ascii="ＭＳ 明朝" w:eastAsia="ＭＳ 明朝" w:hAnsi="ＭＳ 明朝" w:hint="eastAsia"/>
          <w:color w:val="000000" w:themeColor="text1"/>
          <w:sz w:val="20"/>
          <w:szCs w:val="20"/>
        </w:rPr>
        <w:t>を推進していく。</w:t>
      </w:r>
    </w:p>
    <w:p w:rsidR="00891EE5" w:rsidRPr="00723D5F" w:rsidRDefault="00192601" w:rsidP="00891EE5">
      <w:pPr>
        <w:spacing w:line="340" w:lineRule="exact"/>
        <w:ind w:leftChars="200" w:left="640" w:hangingChars="100" w:hanging="220"/>
        <w:rPr>
          <w:rFonts w:ascii="ＭＳ 明朝" w:eastAsia="ＭＳ 明朝" w:hAnsi="ＭＳ 明朝"/>
          <w:color w:val="000000" w:themeColor="text1"/>
          <w:szCs w:val="21"/>
        </w:rPr>
      </w:pPr>
      <w:r>
        <w:rPr>
          <w:rFonts w:ascii="HG丸ｺﾞｼｯｸM-PRO" w:eastAsia="HG丸ｺﾞｼｯｸM-PRO" w:hAnsi="HG丸ｺﾞｼｯｸM-PRO"/>
          <w:noProof/>
          <w:color w:val="000000" w:themeColor="text1"/>
          <w:spacing w:val="-2"/>
          <w:sz w:val="22"/>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161925</wp:posOffset>
                </wp:positionV>
                <wp:extent cx="2703195" cy="233680"/>
                <wp:effectExtent l="0" t="0" r="0" b="0"/>
                <wp:wrapNone/>
                <wp:docPr id="29" name="テキスト ボックス 1" title="図表5：主要死因別の割合（平成27年・大阪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3195" cy="233680"/>
                        </a:xfrm>
                        <a:prstGeom prst="rect">
                          <a:avLst/>
                        </a:prstGeom>
                      </wps:spPr>
                      <wps:txbx>
                        <w:txbxContent>
                          <w:p w:rsidR="00D0309B" w:rsidRPr="002A71B6" w:rsidRDefault="00D0309B" w:rsidP="006857C3">
                            <w:pPr>
                              <w:pStyle w:val="Web"/>
                              <w:spacing w:before="0" w:beforeAutospacing="0" w:after="0" w:afterAutospacing="0"/>
                              <w:rPr>
                                <w:rFonts w:ascii="ＭＳ 明朝" w:eastAsia="ＭＳ 明朝" w:hAnsi="ＭＳ 明朝"/>
                              </w:rPr>
                            </w:pPr>
                            <w:r>
                              <w:rPr>
                                <w:rFonts w:ascii="ＭＳ 明朝" w:eastAsia="ＭＳ 明朝" w:hAnsi="ＭＳ 明朝" w:cstheme="minorBidi" w:hint="eastAsia"/>
                                <w:bCs/>
                                <w:color w:val="000000" w:themeColor="text1"/>
                                <w:kern w:val="24"/>
                                <w:sz w:val="20"/>
                                <w:szCs w:val="20"/>
                              </w:rPr>
                              <w:t>【大阪府健康増進計画の変遷】</w:t>
                            </w:r>
                          </w:p>
                        </w:txbxContent>
                      </wps:txbx>
                      <wps:bodyPr wrap="square" lIns="0" tIns="0" rIns="0" bIns="0" rtlCol="0"/>
                    </wps:wsp>
                  </a:graphicData>
                </a:graphic>
                <wp14:sizeRelH relativeFrom="margin">
                  <wp14:pctWidth>0</wp14:pctWidth>
                </wp14:sizeRelH>
                <wp14:sizeRelV relativeFrom="page">
                  <wp14:pctHeight>0</wp14:pctHeight>
                </wp14:sizeRelV>
              </wp:anchor>
            </w:drawing>
          </mc:Choice>
          <mc:Fallback>
            <w:pict>
              <v:shape id="_x0000_s1039" type="#_x0000_t202" alt="タイトル: 図表5：主要死因別の割合（平成27年・大阪府）" style="position:absolute;left:0;text-align:left;margin-left:-11.85pt;margin-top:12.75pt;width:212.8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" filled="f" stroked="f">
                <v:path arrowok="t"/>
                <v:textbox inset="0,0,0,0">
                  <w:txbxContent>
                    <w:p w:rsidR="00D0309B" w:rsidRPr="002A71B6" w:rsidRDefault="00D0309B" w:rsidP="006857C3">
                      <w:pPr>
                        <w:pStyle w:val="Web"/>
                        <w:spacing w:before="0" w:beforeAutospacing="0" w:after="0" w:afterAutospacing="0"/>
                        <w:rPr>
                          <w:rFonts w:ascii="ＭＳ 明朝" w:eastAsia="ＭＳ 明朝" w:hAnsi="ＭＳ 明朝"/>
                        </w:rPr>
                      </w:pPr>
                      <w:r>
                        <w:rPr>
                          <w:rFonts w:ascii="ＭＳ 明朝" w:eastAsia="ＭＳ 明朝" w:hAnsi="ＭＳ 明朝" w:cstheme="minorBidi" w:hint="eastAsia"/>
                          <w:bCs/>
                          <w:color w:val="000000" w:themeColor="text1"/>
                          <w:kern w:val="24"/>
                          <w:sz w:val="20"/>
                          <w:szCs w:val="20"/>
                        </w:rPr>
                        <w:t>【大阪府健康増進計画の変遷】</w:t>
                      </w:r>
                    </w:p>
                  </w:txbxContent>
                </v:textbox>
              </v:shape>
            </w:pict>
          </mc:Fallback>
        </mc:AlternateContent>
      </w:r>
    </w:p>
    <w:p w:rsidR="00BF69C0" w:rsidRPr="00723D5F" w:rsidRDefault="00BF69C0" w:rsidP="007701C4">
      <w:pPr>
        <w:rPr>
          <w:rFonts w:ascii="ＭＳ 明朝" w:eastAsia="ＭＳ 明朝" w:hAnsi="ＭＳ 明朝"/>
          <w:color w:val="000000" w:themeColor="text1"/>
          <w:szCs w:val="21"/>
        </w:rPr>
      </w:pPr>
    </w:p>
    <w:tbl>
      <w:tblPr>
        <w:tblpPr w:leftFromText="142" w:rightFromText="142" w:vertAnchor="page" w:horzAnchor="margin" w:tblpY="4242"/>
        <w:tblW w:w="5258" w:type="pct"/>
        <w:tblLayout w:type="fixed"/>
        <w:tblCellMar>
          <w:left w:w="99" w:type="dxa"/>
          <w:right w:w="99" w:type="dxa"/>
        </w:tblCellMar>
        <w:tblLook w:val="04A0" w:firstRow="1" w:lastRow="0" w:firstColumn="1" w:lastColumn="0" w:noHBand="0" w:noVBand="1"/>
      </w:tblPr>
      <w:tblGrid>
        <w:gridCol w:w="655"/>
        <w:gridCol w:w="2822"/>
        <w:gridCol w:w="2625"/>
        <w:gridCol w:w="3049"/>
      </w:tblGrid>
      <w:tr w:rsidR="00723D5F" w:rsidRPr="00723D5F" w:rsidTr="00CC07EA">
        <w:trPr>
          <w:trHeight w:val="660"/>
        </w:trPr>
        <w:tc>
          <w:tcPr>
            <w:tcW w:w="358" w:type="pct"/>
            <w:vMerge w:val="restart"/>
            <w:tcBorders>
              <w:top w:val="single" w:sz="8" w:space="0" w:color="auto"/>
              <w:left w:val="single" w:sz="8" w:space="0" w:color="auto"/>
              <w:bottom w:val="single" w:sz="18" w:space="0" w:color="auto"/>
              <w:right w:val="single" w:sz="8" w:space="0" w:color="auto"/>
              <w:tl2br w:val="single" w:sz="4" w:space="0" w:color="auto"/>
            </w:tcBorders>
            <w:shd w:val="clear" w:color="auto" w:fill="F2F2F2" w:themeFill="background1" w:themeFillShade="F2"/>
            <w:textDirection w:val="tbRlV"/>
            <w:vAlign w:val="center"/>
            <w:hideMark/>
          </w:tcPr>
          <w:p w:rsidR="00CC07EA" w:rsidRPr="00723D5F" w:rsidRDefault="00CC07EA" w:rsidP="00CC07EA">
            <w:pPr>
              <w:widowControl/>
              <w:spacing w:line="300" w:lineRule="exact"/>
              <w:jc w:val="center"/>
              <w:rPr>
                <w:rFonts w:ascii="HG丸ｺﾞｼｯｸM-PRO" w:eastAsia="HG丸ｺﾞｼｯｸM-PRO" w:hAnsi="HG丸ｺﾞｼｯｸM-PRO" w:cs="ＭＳ Ｐゴシック"/>
                <w:color w:val="000000" w:themeColor="text1"/>
                <w:kern w:val="0"/>
                <w:sz w:val="20"/>
                <w:szCs w:val="20"/>
              </w:rPr>
            </w:pPr>
            <w:bookmarkStart w:id="0" w:name="RANGE!C5:H19"/>
            <w:r w:rsidRPr="00723D5F">
              <w:rPr>
                <w:rFonts w:ascii="HG丸ｺﾞｼｯｸM-PRO" w:eastAsia="HG丸ｺﾞｼｯｸM-PRO" w:hAnsi="HG丸ｺﾞｼｯｸM-PRO" w:cs="ＭＳ Ｐゴシック" w:hint="eastAsia"/>
                <w:color w:val="000000" w:themeColor="text1"/>
                <w:kern w:val="0"/>
                <w:sz w:val="20"/>
                <w:szCs w:val="20"/>
              </w:rPr>
              <w:t xml:space="preserve">　</w:t>
            </w:r>
            <w:bookmarkEnd w:id="0"/>
          </w:p>
        </w:tc>
        <w:tc>
          <w:tcPr>
            <w:tcW w:w="1542" w:type="pct"/>
            <w:tcBorders>
              <w:top w:val="single" w:sz="8" w:space="0" w:color="auto"/>
              <w:left w:val="nil"/>
              <w:bottom w:val="dashSmallGap" w:sz="8" w:space="0" w:color="auto"/>
              <w:right w:val="single" w:sz="8" w:space="0" w:color="auto"/>
            </w:tcBorders>
            <w:shd w:val="clear" w:color="auto" w:fill="F2F2F2" w:themeFill="background1" w:themeFillShade="F2"/>
            <w:vAlign w:val="center"/>
            <w:hideMark/>
          </w:tcPr>
          <w:p w:rsidR="00CC07EA" w:rsidRPr="00723D5F" w:rsidRDefault="00CC07EA" w:rsidP="00CC07EA">
            <w:pPr>
              <w:widowControl/>
              <w:spacing w:line="24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大阪府健康増進計画</w:t>
            </w:r>
          </w:p>
        </w:tc>
        <w:tc>
          <w:tcPr>
            <w:tcW w:w="1434" w:type="pct"/>
            <w:tcBorders>
              <w:top w:val="single" w:sz="8" w:space="0" w:color="auto"/>
              <w:left w:val="nil"/>
              <w:bottom w:val="dashSmallGap" w:sz="8" w:space="0" w:color="auto"/>
              <w:right w:val="single" w:sz="8" w:space="0" w:color="auto"/>
            </w:tcBorders>
            <w:shd w:val="clear" w:color="auto" w:fill="F2F2F2" w:themeFill="background1" w:themeFillShade="F2"/>
            <w:vAlign w:val="center"/>
            <w:hideMark/>
          </w:tcPr>
          <w:p w:rsidR="00CC07EA" w:rsidRPr="00723D5F" w:rsidRDefault="00CC07EA" w:rsidP="00CC07EA">
            <w:pPr>
              <w:widowControl/>
              <w:spacing w:line="24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第２次</w:t>
            </w:r>
            <w:r w:rsidRPr="00723D5F">
              <w:rPr>
                <w:rFonts w:asciiTheme="minorEastAsia" w:hAnsiTheme="minorEastAsia" w:cs="ＭＳ Ｐゴシック" w:hint="eastAsia"/>
                <w:color w:val="000000" w:themeColor="text1"/>
                <w:kern w:val="0"/>
                <w:sz w:val="20"/>
                <w:szCs w:val="20"/>
              </w:rPr>
              <w:br/>
              <w:t>大阪府健康増進計画</w:t>
            </w:r>
          </w:p>
        </w:tc>
        <w:tc>
          <w:tcPr>
            <w:tcW w:w="1666" w:type="pct"/>
            <w:tcBorders>
              <w:top w:val="single" w:sz="8" w:space="0" w:color="auto"/>
              <w:left w:val="nil"/>
              <w:bottom w:val="dashSmallGap" w:sz="8" w:space="0" w:color="auto"/>
              <w:right w:val="single" w:sz="8" w:space="0" w:color="auto"/>
            </w:tcBorders>
            <w:shd w:val="clear" w:color="auto" w:fill="F2F2F2" w:themeFill="background1" w:themeFillShade="F2"/>
            <w:vAlign w:val="center"/>
            <w:hideMark/>
          </w:tcPr>
          <w:p w:rsidR="00CC07EA" w:rsidRPr="00723D5F" w:rsidRDefault="00CC07EA" w:rsidP="00CC07EA">
            <w:pPr>
              <w:widowControl/>
              <w:spacing w:line="24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第３次</w:t>
            </w:r>
            <w:r w:rsidRPr="00723D5F">
              <w:rPr>
                <w:rFonts w:asciiTheme="minorEastAsia" w:hAnsiTheme="minorEastAsia" w:cs="ＭＳ Ｐゴシック" w:hint="eastAsia"/>
                <w:color w:val="000000" w:themeColor="text1"/>
                <w:kern w:val="0"/>
                <w:sz w:val="20"/>
                <w:szCs w:val="20"/>
              </w:rPr>
              <w:br/>
              <w:t>大阪府健康増進計画</w:t>
            </w:r>
          </w:p>
        </w:tc>
      </w:tr>
      <w:tr w:rsidR="00723D5F" w:rsidRPr="00723D5F" w:rsidTr="00CC07EA">
        <w:trPr>
          <w:trHeight w:val="559"/>
        </w:trPr>
        <w:tc>
          <w:tcPr>
            <w:tcW w:w="358" w:type="pct"/>
            <w:vMerge/>
            <w:tcBorders>
              <w:top w:val="single" w:sz="8" w:space="0" w:color="000000"/>
              <w:left w:val="single" w:sz="8" w:space="0" w:color="auto"/>
              <w:bottom w:val="single" w:sz="8" w:space="0" w:color="auto"/>
              <w:right w:val="single" w:sz="8" w:space="0" w:color="auto"/>
            </w:tcBorders>
            <w:shd w:val="clear" w:color="auto" w:fill="F2F2F2" w:themeFill="background1" w:themeFillShade="F2"/>
            <w:vAlign w:val="center"/>
            <w:hideMark/>
          </w:tcPr>
          <w:p w:rsidR="00CC07EA" w:rsidRPr="00723D5F" w:rsidRDefault="00CC07EA" w:rsidP="00CC07EA">
            <w:pPr>
              <w:widowControl/>
              <w:spacing w:line="300" w:lineRule="exact"/>
              <w:jc w:val="left"/>
              <w:rPr>
                <w:rFonts w:ascii="HG丸ｺﾞｼｯｸM-PRO" w:eastAsia="HG丸ｺﾞｼｯｸM-PRO" w:hAnsi="HG丸ｺﾞｼｯｸM-PRO" w:cs="ＭＳ Ｐゴシック"/>
                <w:color w:val="000000" w:themeColor="text1"/>
                <w:kern w:val="0"/>
                <w:sz w:val="20"/>
                <w:szCs w:val="20"/>
              </w:rPr>
            </w:pPr>
          </w:p>
        </w:tc>
        <w:tc>
          <w:tcPr>
            <w:tcW w:w="1542" w:type="pct"/>
            <w:tcBorders>
              <w:top w:val="dashSmallGap" w:sz="8" w:space="0" w:color="auto"/>
              <w:left w:val="nil"/>
              <w:bottom w:val="single" w:sz="8" w:space="0" w:color="auto"/>
              <w:right w:val="single" w:sz="8" w:space="0" w:color="auto"/>
            </w:tcBorders>
            <w:shd w:val="clear" w:color="auto" w:fill="F2F2F2" w:themeFill="background1" w:themeFillShade="F2"/>
            <w:hideMark/>
          </w:tcPr>
          <w:p w:rsidR="00CC07EA" w:rsidRPr="00A1103A" w:rsidRDefault="00CC07EA" w:rsidP="00DB059D">
            <w:pPr>
              <w:widowControl/>
              <w:spacing w:line="240" w:lineRule="exact"/>
              <w:rPr>
                <w:rFonts w:asciiTheme="minorEastAsia" w:hAnsiTheme="minorEastAsia" w:cs="ＭＳ Ｐゴシック"/>
                <w:color w:val="000000" w:themeColor="text1"/>
                <w:kern w:val="0"/>
                <w:sz w:val="20"/>
                <w:szCs w:val="20"/>
              </w:rPr>
            </w:pPr>
            <w:r w:rsidRPr="00A1103A">
              <w:rPr>
                <w:rFonts w:asciiTheme="minorEastAsia" w:hAnsiTheme="minorEastAsia" w:cs="ＭＳ Ｐゴシック" w:hint="eastAsia"/>
                <w:color w:val="000000" w:themeColor="text1"/>
                <w:kern w:val="0"/>
                <w:sz w:val="20"/>
                <w:szCs w:val="20"/>
              </w:rPr>
              <w:t>2008年8月～2013年3月</w:t>
            </w:r>
          </w:p>
        </w:tc>
        <w:tc>
          <w:tcPr>
            <w:tcW w:w="1434" w:type="pct"/>
            <w:tcBorders>
              <w:top w:val="dashSmallGap" w:sz="8" w:space="0" w:color="auto"/>
              <w:left w:val="nil"/>
              <w:bottom w:val="single" w:sz="8" w:space="0" w:color="auto"/>
              <w:right w:val="single" w:sz="8" w:space="0" w:color="auto"/>
            </w:tcBorders>
            <w:shd w:val="clear" w:color="auto" w:fill="F2F2F2" w:themeFill="background1" w:themeFillShade="F2"/>
            <w:hideMark/>
          </w:tcPr>
          <w:p w:rsidR="00CC07EA" w:rsidRPr="00A1103A" w:rsidRDefault="00CC07EA" w:rsidP="00DB059D">
            <w:pPr>
              <w:widowControl/>
              <w:spacing w:line="240" w:lineRule="exact"/>
              <w:rPr>
                <w:rFonts w:asciiTheme="minorEastAsia" w:hAnsiTheme="minorEastAsia" w:cs="ＭＳ Ｐゴシック"/>
                <w:color w:val="000000" w:themeColor="text1"/>
                <w:kern w:val="0"/>
                <w:sz w:val="20"/>
                <w:szCs w:val="20"/>
              </w:rPr>
            </w:pPr>
            <w:r w:rsidRPr="00A1103A">
              <w:rPr>
                <w:rFonts w:asciiTheme="minorEastAsia" w:hAnsiTheme="minorEastAsia" w:cs="ＭＳ Ｐゴシック" w:hint="eastAsia"/>
                <w:color w:val="000000" w:themeColor="text1"/>
                <w:kern w:val="0"/>
                <w:sz w:val="20"/>
                <w:szCs w:val="20"/>
              </w:rPr>
              <w:t>2013年4月～2018年3月</w:t>
            </w:r>
          </w:p>
        </w:tc>
        <w:tc>
          <w:tcPr>
            <w:tcW w:w="1666" w:type="pct"/>
            <w:tcBorders>
              <w:top w:val="dashSmallGap" w:sz="8" w:space="0" w:color="auto"/>
              <w:left w:val="nil"/>
              <w:bottom w:val="single" w:sz="8" w:space="0" w:color="auto"/>
              <w:right w:val="single" w:sz="8" w:space="0" w:color="auto"/>
            </w:tcBorders>
            <w:shd w:val="clear" w:color="auto" w:fill="F2F2F2" w:themeFill="background1" w:themeFillShade="F2"/>
            <w:hideMark/>
          </w:tcPr>
          <w:p w:rsidR="00CC07EA" w:rsidRPr="00A1103A" w:rsidRDefault="00CC07EA" w:rsidP="00DB059D">
            <w:pPr>
              <w:widowControl/>
              <w:spacing w:line="240" w:lineRule="exact"/>
              <w:rPr>
                <w:rFonts w:asciiTheme="minorEastAsia" w:hAnsiTheme="minorEastAsia" w:cs="ＭＳ Ｐゴシック"/>
                <w:color w:val="000000" w:themeColor="text1"/>
                <w:kern w:val="0"/>
                <w:sz w:val="20"/>
                <w:szCs w:val="20"/>
              </w:rPr>
            </w:pPr>
            <w:r w:rsidRPr="00A1103A">
              <w:rPr>
                <w:rFonts w:asciiTheme="minorEastAsia" w:hAnsiTheme="minorEastAsia" w:cs="ＭＳ Ｐゴシック" w:hint="eastAsia"/>
                <w:color w:val="000000" w:themeColor="text1"/>
                <w:kern w:val="0"/>
                <w:sz w:val="20"/>
                <w:szCs w:val="20"/>
              </w:rPr>
              <w:t>2018年4月～2024年3月</w:t>
            </w:r>
          </w:p>
        </w:tc>
      </w:tr>
      <w:tr w:rsidR="00723D5F" w:rsidRPr="00723D5F" w:rsidTr="00CC07EA">
        <w:trPr>
          <w:trHeight w:val="912"/>
        </w:trPr>
        <w:tc>
          <w:tcPr>
            <w:tcW w:w="358" w:type="pct"/>
            <w:tcBorders>
              <w:top w:val="single" w:sz="8" w:space="0" w:color="auto"/>
              <w:left w:val="single" w:sz="8" w:space="0" w:color="auto"/>
              <w:bottom w:val="single" w:sz="4" w:space="0" w:color="auto"/>
              <w:right w:val="single" w:sz="8" w:space="0" w:color="auto"/>
            </w:tcBorders>
            <w:shd w:val="clear" w:color="auto" w:fill="F2F2F2" w:themeFill="background1" w:themeFillShade="F2"/>
            <w:textDirection w:val="tbRlV"/>
            <w:vAlign w:val="center"/>
            <w:hideMark/>
          </w:tcPr>
          <w:p w:rsidR="00CC07EA" w:rsidRPr="00723D5F" w:rsidRDefault="00CC07EA" w:rsidP="00CC07EA">
            <w:pPr>
              <w:widowControl/>
              <w:spacing w:line="30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国の動向</w:t>
            </w:r>
          </w:p>
        </w:tc>
        <w:tc>
          <w:tcPr>
            <w:tcW w:w="1542" w:type="pct"/>
            <w:tcBorders>
              <w:top w:val="single" w:sz="8" w:space="0" w:color="auto"/>
              <w:left w:val="single" w:sz="8" w:space="0" w:color="auto"/>
              <w:bottom w:val="single" w:sz="4" w:space="0" w:color="auto"/>
              <w:right w:val="single" w:sz="8" w:space="0" w:color="auto"/>
            </w:tcBorders>
            <w:shd w:val="clear" w:color="auto" w:fill="auto"/>
          </w:tcPr>
          <w:p w:rsidR="00CC07EA" w:rsidRPr="00723D5F" w:rsidRDefault="00CC07EA" w:rsidP="00CC07EA">
            <w:pPr>
              <w:widowControl/>
              <w:spacing w:line="240" w:lineRule="exact"/>
              <w:jc w:val="lef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第3次国民健康づくり運動</w:t>
            </w:r>
          </w:p>
          <w:p w:rsidR="00CC07EA" w:rsidRPr="00723D5F" w:rsidRDefault="00CC07EA" w:rsidP="00CC07EA">
            <w:pPr>
              <w:widowControl/>
              <w:spacing w:line="240" w:lineRule="exact"/>
              <w:ind w:leftChars="-19" w:left="-39" w:hanging="1"/>
              <w:jc w:val="lef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｢21世紀における国民健康</w:t>
            </w:r>
            <w:r w:rsidRPr="00723D5F">
              <w:rPr>
                <w:rFonts w:ascii="ＭＳ 明朝" w:eastAsia="ＭＳ 明朝" w:hAnsi="ＭＳ 明朝" w:cs="ＭＳ Ｐゴシック"/>
                <w:color w:val="000000" w:themeColor="text1"/>
                <w:kern w:val="0"/>
                <w:sz w:val="20"/>
                <w:szCs w:val="20"/>
              </w:rPr>
              <w:br/>
            </w:r>
            <w:r w:rsidRPr="00723D5F">
              <w:rPr>
                <w:rFonts w:ascii="ＭＳ 明朝" w:eastAsia="ＭＳ 明朝" w:hAnsi="ＭＳ 明朝" w:cs="ＭＳ Ｐゴシック" w:hint="eastAsia"/>
                <w:color w:val="000000" w:themeColor="text1"/>
                <w:kern w:val="0"/>
                <w:sz w:val="20"/>
                <w:szCs w:val="20"/>
              </w:rPr>
              <w:t>づくり運動　健康日本21｣</w:t>
            </w:r>
          </w:p>
          <w:p w:rsidR="00CC07EA" w:rsidRPr="00723D5F" w:rsidRDefault="00CC07EA" w:rsidP="00CC07EA">
            <w:pPr>
              <w:widowControl/>
              <w:spacing w:line="240" w:lineRule="exact"/>
              <w:ind w:leftChars="-19" w:left="-40"/>
              <w:jc w:val="lef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 xml:space="preserve">（2000年度‐2012年度）　　　</w:t>
            </w:r>
          </w:p>
        </w:tc>
        <w:tc>
          <w:tcPr>
            <w:tcW w:w="3100" w:type="pct"/>
            <w:gridSpan w:val="2"/>
            <w:tcBorders>
              <w:left w:val="single" w:sz="8" w:space="0" w:color="auto"/>
              <w:bottom w:val="single" w:sz="4" w:space="0" w:color="auto"/>
              <w:right w:val="single" w:sz="8" w:space="0" w:color="auto"/>
            </w:tcBorders>
            <w:shd w:val="clear" w:color="auto" w:fill="auto"/>
            <w:vAlign w:val="center"/>
            <w:hideMark/>
          </w:tcPr>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第４次国民健康づくり運動</w:t>
            </w:r>
            <w:r w:rsidRPr="00723D5F">
              <w:rPr>
                <w:rFonts w:ascii="ＭＳ 明朝" w:eastAsia="ＭＳ 明朝" w:hAnsi="ＭＳ 明朝" w:cs="ＭＳ Ｐゴシック" w:hint="eastAsia"/>
                <w:color w:val="000000" w:themeColor="text1"/>
                <w:kern w:val="0"/>
                <w:sz w:val="20"/>
                <w:szCs w:val="20"/>
              </w:rPr>
              <w:br/>
              <w:t>｢21世紀における国民健康づくり運動 健康日本2１(第2次)」（2013年度‐2022年度）</w:t>
            </w:r>
          </w:p>
        </w:tc>
      </w:tr>
      <w:tr w:rsidR="00723D5F" w:rsidRPr="00723D5F" w:rsidTr="00CC07EA">
        <w:trPr>
          <w:trHeight w:val="879"/>
        </w:trPr>
        <w:tc>
          <w:tcPr>
            <w:tcW w:w="358" w:type="pct"/>
            <w:tcBorders>
              <w:top w:val="single" w:sz="4"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hideMark/>
          </w:tcPr>
          <w:p w:rsidR="00CC07EA" w:rsidRPr="00723D5F" w:rsidRDefault="00CC07EA" w:rsidP="00CC07EA">
            <w:pPr>
              <w:widowControl/>
              <w:spacing w:line="30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基本理念</w:t>
            </w:r>
          </w:p>
        </w:tc>
        <w:tc>
          <w:tcPr>
            <w:tcW w:w="1542" w:type="pct"/>
            <w:tcBorders>
              <w:top w:val="single" w:sz="4" w:space="0" w:color="auto"/>
              <w:left w:val="single" w:sz="8" w:space="0" w:color="auto"/>
              <w:bottom w:val="single" w:sz="8" w:space="0" w:color="auto"/>
              <w:right w:val="single" w:sz="8" w:space="0" w:color="auto"/>
            </w:tcBorders>
            <w:shd w:val="clear" w:color="auto" w:fill="auto"/>
            <w:vAlign w:val="center"/>
          </w:tcPr>
          <w:p w:rsidR="00CC07EA" w:rsidRPr="00723D5F" w:rsidRDefault="00CC07EA" w:rsidP="00CC07EA">
            <w:pPr>
              <w:widowControl/>
              <w:spacing w:line="240" w:lineRule="exact"/>
              <w:ind w:left="100" w:hangingChars="50" w:hanging="1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｢全ての府民が健やかで心豊かに生活できる活力ある社会の実現｣</w:t>
            </w:r>
          </w:p>
        </w:tc>
        <w:tc>
          <w:tcPr>
            <w:tcW w:w="3100" w:type="pct"/>
            <w:gridSpan w:val="2"/>
            <w:tcBorders>
              <w:top w:val="single" w:sz="4" w:space="0" w:color="auto"/>
              <w:left w:val="single" w:sz="8" w:space="0" w:color="auto"/>
              <w:bottom w:val="single" w:sz="8" w:space="0" w:color="auto"/>
              <w:right w:val="single" w:sz="8" w:space="0" w:color="auto"/>
            </w:tcBorders>
            <w:shd w:val="clear" w:color="auto" w:fill="auto"/>
          </w:tcPr>
          <w:p w:rsidR="00CC07EA" w:rsidRPr="00723D5F" w:rsidRDefault="00192601" w:rsidP="00CC07EA">
            <w:pPr>
              <w:widowControl/>
              <w:spacing w:line="240" w:lineRule="exac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705344" behindDoc="0" locked="0" layoutInCell="1" allowOverlap="1">
                      <wp:simplePos x="0" y="0"/>
                      <wp:positionH relativeFrom="column">
                        <wp:posOffset>13335</wp:posOffset>
                      </wp:positionH>
                      <wp:positionV relativeFrom="paragraph">
                        <wp:posOffset>41275</wp:posOffset>
                      </wp:positionV>
                      <wp:extent cx="3244215" cy="439420"/>
                      <wp:effectExtent l="57150" t="38100" r="51435" b="93980"/>
                      <wp:wrapNone/>
                      <wp:docPr id="22617" name="右矢印 1027" descr="基本理念の継承矢印" title="基本理念の継承矢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439420"/>
                              </a:xfrm>
                              <a:prstGeom prst="rightArrow">
                                <a:avLst>
                                  <a:gd name="adj1" fmla="val 67203"/>
                                  <a:gd name="adj2" fmla="val 41614"/>
                                </a:avLst>
                              </a:prstGeom>
                              <a:no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D0309B" w:rsidRPr="00E62A6D" w:rsidRDefault="00D0309B" w:rsidP="00CC07EA">
                                  <w:pPr>
                                    <w:pStyle w:val="Web"/>
                                    <w:spacing w:before="0" w:beforeAutospacing="0" w:after="0" w:afterAutospacing="0"/>
                                    <w:jc w:val="center"/>
                                    <w:rPr>
                                      <w:rFonts w:asciiTheme="minorEastAsia" w:eastAsiaTheme="minorEastAsia" w:hAnsiTheme="minorEastAsia"/>
                                      <w:b/>
                                      <w:sz w:val="21"/>
                                      <w:szCs w:val="21"/>
                                    </w:rPr>
                                  </w:pPr>
                                  <w:r w:rsidRPr="00E62A6D">
                                    <w:rPr>
                                      <w:rFonts w:asciiTheme="minorEastAsia" w:eastAsiaTheme="minorEastAsia" w:hAnsiTheme="minorEastAsia" w:cstheme="minorBidi" w:hint="eastAsia"/>
                                      <w:b/>
                                      <w:color w:val="000000"/>
                                      <w:sz w:val="21"/>
                                      <w:szCs w:val="21"/>
                                    </w:rPr>
                                    <w:t>継承</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27" o:spid="_x0000_s1040" type="#_x0000_t13" alt="タイトル: 基本理念の継承矢印 - 説明: 基本理念の継承矢印" style="position:absolute;left:0;text-align:left;margin-left:1.05pt;margin-top:3.25pt;width:255.45pt;height:3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" adj="20383,3542" filled="f" strokecolor="#f69240">
                      <v:shadow on="t" color="black" opacity="24903f" origin=",.5" offset="0,.55556mm"/>
                      <v:textbox>
                        <w:txbxContent>
                          <w:p w:rsidR="00D0309B" w:rsidRPr="00E62A6D" w:rsidRDefault="00D0309B" w:rsidP="00CC07EA">
                            <w:pPr>
                              <w:pStyle w:val="Web"/>
                              <w:spacing w:before="0" w:beforeAutospacing="0" w:after="0" w:afterAutospacing="0"/>
                              <w:jc w:val="center"/>
                              <w:rPr>
                                <w:rFonts w:asciiTheme="minorEastAsia" w:eastAsiaTheme="minorEastAsia" w:hAnsiTheme="minorEastAsia"/>
                                <w:b/>
                                <w:sz w:val="21"/>
                                <w:szCs w:val="21"/>
                              </w:rPr>
                            </w:pPr>
                            <w:r w:rsidRPr="00E62A6D">
                              <w:rPr>
                                <w:rFonts w:asciiTheme="minorEastAsia" w:eastAsiaTheme="minorEastAsia" w:hAnsiTheme="minorEastAsia" w:cstheme="minorBidi" w:hint="eastAsia"/>
                                <w:b/>
                                <w:color w:val="000000"/>
                                <w:sz w:val="21"/>
                                <w:szCs w:val="21"/>
                              </w:rPr>
                              <w:t>継承</w:t>
                            </w:r>
                          </w:p>
                        </w:txbxContent>
                      </v:textbox>
                    </v:shape>
                  </w:pict>
                </mc:Fallback>
              </mc:AlternateContent>
            </w:r>
          </w:p>
        </w:tc>
      </w:tr>
      <w:tr w:rsidR="00723D5F" w:rsidRPr="00723D5F" w:rsidTr="00CC07EA">
        <w:trPr>
          <w:trHeight w:val="749"/>
        </w:trPr>
        <w:tc>
          <w:tcPr>
            <w:tcW w:w="358" w:type="pc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hideMark/>
          </w:tcPr>
          <w:p w:rsidR="00CC07EA" w:rsidRPr="00723D5F" w:rsidRDefault="00CC07EA" w:rsidP="00CC07EA">
            <w:pPr>
              <w:widowControl/>
              <w:spacing w:line="30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基本目標</w:t>
            </w:r>
          </w:p>
        </w:tc>
        <w:tc>
          <w:tcPr>
            <w:tcW w:w="1542" w:type="pct"/>
            <w:tcBorders>
              <w:top w:val="single" w:sz="8" w:space="0" w:color="auto"/>
              <w:left w:val="nil"/>
              <w:bottom w:val="single" w:sz="8" w:space="0" w:color="auto"/>
              <w:right w:val="single" w:sz="8" w:space="0" w:color="auto"/>
            </w:tcBorders>
            <w:shd w:val="clear" w:color="auto" w:fill="auto"/>
            <w:noWrap/>
            <w:hideMark/>
          </w:tcPr>
          <w:p w:rsidR="00CC07EA" w:rsidRPr="00723D5F" w:rsidRDefault="00CC07EA" w:rsidP="00CC07EA">
            <w:pPr>
              <w:widowControl/>
              <w:spacing w:line="240" w:lineRule="exact"/>
              <w:ind w:left="192" w:hangingChars="100" w:hanging="192"/>
              <w:rPr>
                <w:rFonts w:ascii="ＭＳ 明朝" w:eastAsia="ＭＳ 明朝" w:hAnsi="ＭＳ 明朝" w:cs="ＭＳ Ｐゴシック"/>
                <w:color w:val="000000" w:themeColor="text1"/>
                <w:spacing w:val="-4"/>
                <w:kern w:val="0"/>
                <w:sz w:val="20"/>
                <w:szCs w:val="20"/>
              </w:rPr>
            </w:pPr>
            <w:r w:rsidRPr="00723D5F">
              <w:rPr>
                <w:rFonts w:ascii="ＭＳ 明朝" w:eastAsia="ＭＳ 明朝" w:hAnsi="ＭＳ 明朝" w:cs="ＭＳ Ｐゴシック" w:hint="eastAsia"/>
                <w:color w:val="000000" w:themeColor="text1"/>
                <w:spacing w:val="-4"/>
                <w:kern w:val="0"/>
                <w:sz w:val="20"/>
                <w:szCs w:val="20"/>
              </w:rPr>
              <w:t>・壮･中年期死亡の減少</w:t>
            </w:r>
          </w:p>
          <w:p w:rsidR="00CC07EA" w:rsidRPr="00723D5F" w:rsidRDefault="00CC07EA" w:rsidP="00CC07EA">
            <w:pPr>
              <w:spacing w:line="240" w:lineRule="exact"/>
              <w:ind w:left="192" w:hangingChars="100" w:hanging="192"/>
              <w:rPr>
                <w:rFonts w:ascii="ＭＳ 明朝" w:eastAsia="ＭＳ 明朝" w:hAnsi="ＭＳ 明朝" w:cs="ＭＳ Ｐゴシック"/>
                <w:color w:val="000000" w:themeColor="text1"/>
                <w:spacing w:val="-4"/>
                <w:kern w:val="0"/>
                <w:sz w:val="20"/>
                <w:szCs w:val="20"/>
              </w:rPr>
            </w:pPr>
            <w:r w:rsidRPr="00723D5F">
              <w:rPr>
                <w:rFonts w:ascii="ＭＳ 明朝" w:eastAsia="ＭＳ 明朝" w:hAnsi="ＭＳ 明朝" w:cs="ＭＳ Ｐゴシック" w:hint="eastAsia"/>
                <w:color w:val="000000" w:themeColor="text1"/>
                <w:spacing w:val="-4"/>
                <w:kern w:val="0"/>
                <w:sz w:val="20"/>
                <w:szCs w:val="20"/>
              </w:rPr>
              <w:t>・健康寿命（認知症や寝たきり</w:t>
            </w:r>
          </w:p>
          <w:p w:rsidR="00CC07EA" w:rsidRPr="00723D5F" w:rsidRDefault="00CC07EA" w:rsidP="00CC07EA">
            <w:pPr>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spacing w:val="-4"/>
                <w:kern w:val="0"/>
                <w:sz w:val="20"/>
                <w:szCs w:val="20"/>
              </w:rPr>
              <w:t>にならない状態で生活できる期間）の延伸、生活の質の向上</w:t>
            </w:r>
          </w:p>
        </w:tc>
        <w:tc>
          <w:tcPr>
            <w:tcW w:w="1434" w:type="pct"/>
            <w:tcBorders>
              <w:top w:val="single" w:sz="8" w:space="0" w:color="auto"/>
              <w:left w:val="single" w:sz="8" w:space="0" w:color="auto"/>
              <w:bottom w:val="single" w:sz="8" w:space="0" w:color="auto"/>
              <w:right w:val="nil"/>
            </w:tcBorders>
            <w:shd w:val="clear" w:color="auto" w:fill="auto"/>
            <w:noWrap/>
            <w:hideMark/>
          </w:tcPr>
          <w:p w:rsidR="00CC07EA" w:rsidRPr="00723D5F" w:rsidRDefault="00CC07EA" w:rsidP="00CC07EA">
            <w:pPr>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spacing w:val="-4"/>
                <w:kern w:val="0"/>
                <w:sz w:val="20"/>
                <w:szCs w:val="20"/>
              </w:rPr>
              <w:t>・健康寿命の延伸</w:t>
            </w:r>
            <w:r w:rsidRPr="00723D5F">
              <w:rPr>
                <w:rFonts w:ascii="ＭＳ 明朝" w:eastAsia="ＭＳ 明朝" w:hAnsi="ＭＳ 明朝" w:cs="ＭＳ Ｐゴシック" w:hint="eastAsia"/>
                <w:color w:val="000000" w:themeColor="text1"/>
                <w:kern w:val="0"/>
                <w:sz w:val="20"/>
                <w:szCs w:val="20"/>
              </w:rPr>
              <w:br/>
            </w:r>
            <w:r w:rsidRPr="00723D5F">
              <w:rPr>
                <w:rFonts w:ascii="ＭＳ 明朝" w:eastAsia="ＭＳ 明朝" w:hAnsi="ＭＳ 明朝" w:cs="ＭＳ Ｐゴシック" w:hint="eastAsia"/>
                <w:color w:val="000000" w:themeColor="text1"/>
                <w:spacing w:val="-4"/>
                <w:kern w:val="0"/>
                <w:sz w:val="20"/>
                <w:szCs w:val="20"/>
              </w:rPr>
              <w:t>・健康格差の縮小</w:t>
            </w:r>
          </w:p>
        </w:tc>
        <w:tc>
          <w:tcPr>
            <w:tcW w:w="1666" w:type="pct"/>
            <w:tcBorders>
              <w:top w:val="single" w:sz="8" w:space="0" w:color="auto"/>
              <w:left w:val="single" w:sz="8" w:space="0" w:color="auto"/>
              <w:bottom w:val="single" w:sz="8" w:space="0" w:color="auto"/>
              <w:right w:val="single" w:sz="8" w:space="0" w:color="auto"/>
            </w:tcBorders>
            <w:shd w:val="clear" w:color="auto" w:fill="auto"/>
            <w:hideMark/>
          </w:tcPr>
          <w:p w:rsidR="00CC07EA" w:rsidRPr="00723D5F" w:rsidRDefault="00192601" w:rsidP="00CC07EA">
            <w:pPr>
              <w:widowControl/>
              <w:spacing w:line="240" w:lineRule="exac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707392" behindDoc="0" locked="0" layoutInCell="1" allowOverlap="1">
                      <wp:simplePos x="0" y="0"/>
                      <wp:positionH relativeFrom="column">
                        <wp:posOffset>207645</wp:posOffset>
                      </wp:positionH>
                      <wp:positionV relativeFrom="paragraph">
                        <wp:posOffset>83820</wp:posOffset>
                      </wp:positionV>
                      <wp:extent cx="1424940" cy="430530"/>
                      <wp:effectExtent l="57150" t="38100" r="60960" b="102870"/>
                      <wp:wrapNone/>
                      <wp:docPr id="22616" name="右矢印 49" descr="基本目標の継承矢印" title="基本目標の継承矢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430530"/>
                              </a:xfrm>
                              <a:prstGeom prst="rightArrow">
                                <a:avLst>
                                  <a:gd name="adj1" fmla="val 67203"/>
                                  <a:gd name="adj2" fmla="val 34296"/>
                                </a:avLst>
                              </a:prstGeom>
                              <a:no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D0309B" w:rsidRPr="00E62A6D" w:rsidRDefault="00D0309B" w:rsidP="00CC07EA">
                                  <w:pPr>
                                    <w:pStyle w:val="Web"/>
                                    <w:spacing w:before="0" w:beforeAutospacing="0" w:after="0" w:afterAutospacing="0"/>
                                    <w:jc w:val="center"/>
                                    <w:rPr>
                                      <w:rFonts w:ascii="ＭＳ 明朝" w:eastAsia="ＭＳ 明朝" w:hAnsi="ＭＳ 明朝"/>
                                      <w:b/>
                                      <w:sz w:val="21"/>
                                      <w:szCs w:val="21"/>
                                    </w:rPr>
                                  </w:pPr>
                                  <w:r w:rsidRPr="00E62A6D">
                                    <w:rPr>
                                      <w:rFonts w:ascii="ＭＳ 明朝" w:eastAsia="ＭＳ 明朝" w:hAnsi="ＭＳ 明朝" w:cstheme="minorBidi" w:hint="eastAsia"/>
                                      <w:b/>
                                      <w:color w:val="000000"/>
                                      <w:sz w:val="21"/>
                                      <w:szCs w:val="21"/>
                                    </w:rPr>
                                    <w:t>継承</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shape id="右矢印 49" o:spid="_x0000_s1041" type="#_x0000_t13" alt="タイトル: 基本目標の継承矢印 - 説明: 基本目標の継承矢印" style="position:absolute;left:0;text-align:left;margin-left:16.35pt;margin-top:6.6pt;width:112.2pt;height:3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" adj="19362,3542" filled="f" strokecolor="#f69240">
                      <v:shadow on="t" color="black" opacity="24903f" origin=",.5" offset="0,.55556mm"/>
                      <v:textbox>
                        <w:txbxContent>
                          <w:p w:rsidR="00D0309B" w:rsidRPr="00E62A6D" w:rsidRDefault="00D0309B" w:rsidP="00CC07EA">
                            <w:pPr>
                              <w:pStyle w:val="Web"/>
                              <w:spacing w:before="0" w:beforeAutospacing="0" w:after="0" w:afterAutospacing="0"/>
                              <w:jc w:val="center"/>
                              <w:rPr>
                                <w:rFonts w:ascii="ＭＳ 明朝" w:eastAsia="ＭＳ 明朝" w:hAnsi="ＭＳ 明朝"/>
                                <w:b/>
                                <w:sz w:val="21"/>
                                <w:szCs w:val="21"/>
                              </w:rPr>
                            </w:pPr>
                            <w:r w:rsidRPr="00E62A6D">
                              <w:rPr>
                                <w:rFonts w:ascii="ＭＳ 明朝" w:eastAsia="ＭＳ 明朝" w:hAnsi="ＭＳ 明朝" w:cstheme="minorBidi" w:hint="eastAsia"/>
                                <w:b/>
                                <w:color w:val="000000"/>
                                <w:sz w:val="21"/>
                                <w:szCs w:val="21"/>
                              </w:rPr>
                              <w:t>継承</w:t>
                            </w:r>
                          </w:p>
                        </w:txbxContent>
                      </v:textbox>
                    </v:shape>
                  </w:pict>
                </mc:Fallback>
              </mc:AlternateContent>
            </w:r>
            <w:r w:rsidR="00CC07EA" w:rsidRPr="00723D5F">
              <w:rPr>
                <w:rFonts w:ascii="ＭＳ 明朝" w:eastAsia="ＭＳ 明朝" w:hAnsi="ＭＳ 明朝" w:cs="ＭＳ Ｐゴシック" w:hint="eastAsia"/>
                <w:color w:val="000000" w:themeColor="text1"/>
                <w:kern w:val="0"/>
                <w:sz w:val="20"/>
                <w:szCs w:val="20"/>
              </w:rPr>
              <w:t xml:space="preserve">　</w:t>
            </w:r>
          </w:p>
        </w:tc>
      </w:tr>
      <w:tr w:rsidR="00723D5F" w:rsidRPr="00723D5F" w:rsidTr="00CC07EA">
        <w:trPr>
          <w:trHeight w:val="946"/>
        </w:trPr>
        <w:tc>
          <w:tcPr>
            <w:tcW w:w="358" w:type="pc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hideMark/>
          </w:tcPr>
          <w:p w:rsidR="00CC07EA" w:rsidRPr="00723D5F" w:rsidRDefault="00CC07EA" w:rsidP="00CC07EA">
            <w:pPr>
              <w:widowControl/>
              <w:spacing w:line="30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基本方針</w:t>
            </w:r>
          </w:p>
        </w:tc>
        <w:tc>
          <w:tcPr>
            <w:tcW w:w="15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07EA" w:rsidRPr="00723D5F" w:rsidRDefault="00CC07EA" w:rsidP="00CC07EA">
            <w:pPr>
              <w:widowControl/>
              <w:spacing w:line="240" w:lineRule="exact"/>
              <w:ind w:left="20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・メタボリックシンドロームを中心とした生活習慣病対策の強化</w:t>
            </w:r>
          </w:p>
          <w:p w:rsidR="00CC07EA" w:rsidRPr="00723D5F" w:rsidRDefault="00CC07EA" w:rsidP="00CC07EA">
            <w:pPr>
              <w:widowControl/>
              <w:spacing w:line="240" w:lineRule="exact"/>
              <w:ind w:left="200" w:rightChars="71" w:right="149"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・特定健診・特定保健指導の受診率の向上</w:t>
            </w:r>
          </w:p>
        </w:tc>
        <w:tc>
          <w:tcPr>
            <w:tcW w:w="143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07EA" w:rsidRPr="00723D5F" w:rsidRDefault="00CC07EA" w:rsidP="00CC07EA">
            <w:pPr>
              <w:widowControl/>
              <w:spacing w:line="240" w:lineRule="exact"/>
              <w:ind w:left="200" w:rightChars="24" w:right="5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・ＮＣＤの予防とこころの健康</w:t>
            </w:r>
          </w:p>
          <w:p w:rsidR="00CC07EA" w:rsidRPr="00723D5F" w:rsidRDefault="00CC07EA" w:rsidP="00CC07EA">
            <w:pPr>
              <w:widowControl/>
              <w:spacing w:line="240" w:lineRule="exact"/>
              <w:ind w:left="20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・生活習慣と社会環境の改善</w:t>
            </w:r>
          </w:p>
          <w:p w:rsidR="00CC07EA" w:rsidRPr="00723D5F" w:rsidRDefault="00CC07EA" w:rsidP="00CC07EA">
            <w:pPr>
              <w:widowControl/>
              <w:spacing w:line="240" w:lineRule="exact"/>
              <w:ind w:leftChars="13" w:left="227" w:rightChars="24" w:right="5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＊高血圧とたばこに重点を置いて取り組む</w:t>
            </w:r>
          </w:p>
        </w:tc>
        <w:tc>
          <w:tcPr>
            <w:tcW w:w="16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07EA" w:rsidRPr="00723D5F" w:rsidRDefault="00CC07EA" w:rsidP="00CC07EA">
            <w:pPr>
              <w:widowControl/>
              <w:spacing w:line="240" w:lineRule="exact"/>
              <w:ind w:left="20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・生活習慣病の予防、早期発見、重症化予防</w:t>
            </w:r>
          </w:p>
          <w:p w:rsidR="00CC07EA" w:rsidRPr="00723D5F" w:rsidRDefault="00CC07EA" w:rsidP="00CC07EA">
            <w:pPr>
              <w:widowControl/>
              <w:spacing w:line="240" w:lineRule="exact"/>
              <w:ind w:left="188" w:hangingChars="100" w:hanging="188"/>
              <w:rPr>
                <w:rFonts w:ascii="ＭＳ 明朝" w:eastAsia="ＭＳ 明朝" w:hAnsi="ＭＳ 明朝" w:cs="ＭＳ Ｐゴシック"/>
                <w:color w:val="000000" w:themeColor="text1"/>
                <w:spacing w:val="-6"/>
                <w:kern w:val="0"/>
                <w:sz w:val="20"/>
                <w:szCs w:val="20"/>
              </w:rPr>
            </w:pPr>
            <w:r w:rsidRPr="00723D5F">
              <w:rPr>
                <w:rFonts w:ascii="ＭＳ 明朝" w:eastAsia="ＭＳ 明朝" w:hAnsi="ＭＳ 明朝" w:cs="ＭＳ Ｐゴシック" w:hint="eastAsia"/>
                <w:color w:val="000000" w:themeColor="text1"/>
                <w:spacing w:val="-6"/>
                <w:kern w:val="0"/>
                <w:sz w:val="20"/>
                <w:szCs w:val="20"/>
              </w:rPr>
              <w:t>・ライフステージに応じた取組み</w:t>
            </w:r>
          </w:p>
          <w:p w:rsidR="00CC07EA" w:rsidRPr="00723D5F" w:rsidRDefault="00CC07EA" w:rsidP="00CC07EA">
            <w:pPr>
              <w:widowControl/>
              <w:spacing w:line="240" w:lineRule="exact"/>
              <w:ind w:left="200" w:rightChars="39" w:right="82"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・府民の健康づくりを支える社会環境整備</w:t>
            </w:r>
          </w:p>
        </w:tc>
      </w:tr>
      <w:tr w:rsidR="00723D5F" w:rsidRPr="00723D5F" w:rsidTr="00CC07EA">
        <w:trPr>
          <w:trHeight w:val="4654"/>
        </w:trPr>
        <w:tc>
          <w:tcPr>
            <w:tcW w:w="358" w:type="pct"/>
            <w:tcBorders>
              <w:top w:val="single" w:sz="8" w:space="0" w:color="auto"/>
              <w:left w:val="single" w:sz="8" w:space="0" w:color="auto"/>
              <w:bottom w:val="single" w:sz="8" w:space="0" w:color="auto"/>
              <w:right w:val="single" w:sz="8" w:space="0" w:color="auto"/>
            </w:tcBorders>
            <w:shd w:val="clear" w:color="auto" w:fill="F2F2F2" w:themeFill="background1" w:themeFillShade="F2"/>
            <w:textDirection w:val="tbRlV"/>
            <w:vAlign w:val="center"/>
            <w:hideMark/>
          </w:tcPr>
          <w:p w:rsidR="00CC07EA" w:rsidRPr="00723D5F" w:rsidRDefault="00CC07EA" w:rsidP="00CC07EA">
            <w:pPr>
              <w:widowControl/>
              <w:spacing w:line="300" w:lineRule="exact"/>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取組み</w:t>
            </w:r>
          </w:p>
        </w:tc>
        <w:tc>
          <w:tcPr>
            <w:tcW w:w="1542" w:type="pct"/>
            <w:tcBorders>
              <w:top w:val="single" w:sz="8" w:space="0" w:color="auto"/>
              <w:left w:val="nil"/>
              <w:bottom w:val="single" w:sz="8" w:space="0" w:color="auto"/>
              <w:right w:val="single" w:sz="8" w:space="0" w:color="auto"/>
            </w:tcBorders>
            <w:shd w:val="clear" w:color="auto" w:fill="auto"/>
            <w:hideMark/>
          </w:tcPr>
          <w:p w:rsidR="00CC07EA" w:rsidRPr="00723D5F" w:rsidRDefault="00CC07EA" w:rsidP="00CC07EA">
            <w:pPr>
              <w:widowControl/>
              <w:spacing w:line="280" w:lineRule="exact"/>
              <w:ind w:left="20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・７分野ごとに目標を提示</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①｢栄養」</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②｢運動｣</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③｢休養｣</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④｢たばこ｣</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⑤｢歯と口｣</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⑥｢アルコール｣</w:t>
            </w:r>
          </w:p>
          <w:p w:rsidR="00CC07EA" w:rsidRPr="00723D5F" w:rsidRDefault="00CC07EA" w:rsidP="00CC07EA">
            <w:pPr>
              <w:widowControl/>
              <w:spacing w:line="280" w:lineRule="exact"/>
              <w:ind w:left="20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⑦｢健診｣</w:t>
            </w:r>
          </w:p>
        </w:tc>
        <w:tc>
          <w:tcPr>
            <w:tcW w:w="1434" w:type="pct"/>
            <w:tcBorders>
              <w:top w:val="single" w:sz="8" w:space="0" w:color="auto"/>
              <w:left w:val="nil"/>
              <w:bottom w:val="single" w:sz="8" w:space="0" w:color="auto"/>
              <w:right w:val="single" w:sz="8" w:space="0" w:color="auto"/>
            </w:tcBorders>
            <w:shd w:val="clear" w:color="auto" w:fill="auto"/>
            <w:hideMark/>
          </w:tcPr>
          <w:p w:rsidR="00CC07EA" w:rsidRPr="00723D5F" w:rsidRDefault="00CC07EA" w:rsidP="00CC07EA">
            <w:pPr>
              <w:widowControl/>
              <w:spacing w:line="280" w:lineRule="exact"/>
              <w:ind w:left="200" w:rightChars="122" w:right="256"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・７分野ごとに､生活習慣の改善に関する目標を提示</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①｢栄養」</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②｢運動｣</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③｢休養｣</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④｢たばこ｣</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⑤｢歯と口｣</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⑥｢アルコール｣</w:t>
            </w:r>
          </w:p>
          <w:p w:rsidR="00CC07EA" w:rsidRPr="00723D5F" w:rsidRDefault="00CC07EA" w:rsidP="00CC07EA">
            <w:pPr>
              <w:widowControl/>
              <w:spacing w:line="28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⑦｢こころ｣</w:t>
            </w:r>
          </w:p>
        </w:tc>
        <w:tc>
          <w:tcPr>
            <w:tcW w:w="1666" w:type="pct"/>
            <w:tcBorders>
              <w:top w:val="single" w:sz="8" w:space="0" w:color="auto"/>
              <w:left w:val="nil"/>
              <w:bottom w:val="single" w:sz="8" w:space="0" w:color="auto"/>
              <w:right w:val="single" w:sz="8" w:space="0" w:color="auto"/>
            </w:tcBorders>
            <w:shd w:val="clear" w:color="auto" w:fill="auto"/>
            <w:hideMark/>
          </w:tcPr>
          <w:p w:rsidR="00CC07EA" w:rsidRPr="00723D5F" w:rsidRDefault="00CC07EA" w:rsidP="00CC07EA">
            <w:pPr>
              <w:widowControl/>
              <w:spacing w:line="240" w:lineRule="exact"/>
              <w:ind w:left="200" w:hangingChars="100" w:hanging="200"/>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・11分野のもと､生活習慣の改善と早期発見・重症化予防等に関する目標を提示</w:t>
            </w:r>
          </w:p>
          <w:p w:rsidR="00CC07EA" w:rsidRPr="00723D5F" w:rsidRDefault="00CC07EA" w:rsidP="00CC07EA">
            <w:pPr>
              <w:widowControl/>
              <w:spacing w:line="240" w:lineRule="exact"/>
              <w:rPr>
                <w:rFonts w:ascii="ＭＳ 明朝" w:eastAsia="ＭＳ 明朝" w:hAnsi="ＭＳ 明朝" w:cs="ＭＳ 明朝"/>
                <w:color w:val="000000" w:themeColor="text1"/>
                <w:kern w:val="0"/>
                <w:sz w:val="20"/>
                <w:szCs w:val="20"/>
              </w:rPr>
            </w:pPr>
            <w:r w:rsidRPr="00723D5F">
              <w:rPr>
                <w:rFonts w:ascii="ＭＳ 明朝" w:eastAsia="ＭＳ 明朝" w:hAnsi="ＭＳ 明朝" w:cs="ＭＳ 明朝" w:hint="eastAsia"/>
                <w:color w:val="000000" w:themeColor="text1"/>
                <w:kern w:val="0"/>
                <w:sz w:val="20"/>
                <w:szCs w:val="20"/>
              </w:rPr>
              <w:t>[Ⅰ生活習慣病の予防]</w:t>
            </w:r>
          </w:p>
          <w:p w:rsidR="00CC07EA" w:rsidRPr="00723D5F" w:rsidRDefault="00CC07EA" w:rsidP="00CC07EA">
            <w:pPr>
              <w:widowControl/>
              <w:spacing w:line="240" w:lineRule="exact"/>
              <w:rPr>
                <w:rFonts w:ascii="ＭＳ 明朝" w:eastAsia="ＭＳ 明朝" w:hAnsi="ＭＳ 明朝" w:cs="ＭＳ Ｐゴシック"/>
                <w:color w:val="000000" w:themeColor="text1"/>
                <w:spacing w:val="-10"/>
                <w:kern w:val="0"/>
                <w:sz w:val="20"/>
                <w:szCs w:val="20"/>
              </w:rPr>
            </w:pPr>
            <w:r w:rsidRPr="00723D5F">
              <w:rPr>
                <w:rFonts w:ascii="ＭＳ 明朝" w:eastAsia="ＭＳ 明朝" w:hAnsi="ＭＳ 明朝" w:cs="ＭＳ Ｐゴシック" w:hint="eastAsia"/>
                <w:color w:val="000000" w:themeColor="text1"/>
                <w:kern w:val="0"/>
                <w:sz w:val="20"/>
                <w:szCs w:val="20"/>
              </w:rPr>
              <w:t>①｢</w:t>
            </w:r>
            <w:r w:rsidRPr="00723D5F">
              <w:rPr>
                <w:rFonts w:ascii="ＭＳ 明朝" w:eastAsia="ＭＳ 明朝" w:hAnsi="ＭＳ 明朝" w:cs="ＭＳ Ｐゴシック" w:hint="eastAsia"/>
                <w:color w:val="000000" w:themeColor="text1"/>
                <w:spacing w:val="-10"/>
                <w:kern w:val="0"/>
                <w:sz w:val="20"/>
                <w:szCs w:val="20"/>
              </w:rPr>
              <w:t>ヘルスリテラシー｣</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②｢栄養・食生活」</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③｢身体</w:t>
            </w:r>
            <w:r w:rsidR="00D93553">
              <w:rPr>
                <w:rFonts w:ascii="ＭＳ 明朝" w:eastAsia="ＭＳ 明朝" w:hAnsi="ＭＳ 明朝" w:cs="ＭＳ Ｐゴシック" w:hint="eastAsia"/>
                <w:color w:val="000000" w:themeColor="text1"/>
                <w:kern w:val="0"/>
                <w:sz w:val="20"/>
                <w:szCs w:val="20"/>
              </w:rPr>
              <w:t>活動</w:t>
            </w:r>
            <w:r w:rsidRPr="00723D5F">
              <w:rPr>
                <w:rFonts w:ascii="ＭＳ 明朝" w:eastAsia="ＭＳ 明朝" w:hAnsi="ＭＳ 明朝" w:cs="ＭＳ Ｐゴシック" w:hint="eastAsia"/>
                <w:color w:val="000000" w:themeColor="text1"/>
                <w:kern w:val="0"/>
                <w:sz w:val="20"/>
                <w:szCs w:val="20"/>
              </w:rPr>
              <w:t>・運動｣</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④｢休養・睡眠｣</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⑤｢飲酒｣　⑥｢喫煙｣</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⑦｢歯と口の健康｣</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⑧｢こころの健康｣</w:t>
            </w:r>
          </w:p>
          <w:p w:rsidR="00CC07EA" w:rsidRPr="00723D5F" w:rsidRDefault="00CC07EA" w:rsidP="00CC07EA">
            <w:pPr>
              <w:widowControl/>
              <w:spacing w:line="240" w:lineRule="exact"/>
              <w:ind w:left="112" w:rightChars="106" w:right="223" w:hangingChars="56" w:hanging="112"/>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[Ⅱ生活習慣病の早期発見・重症化予防]</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① ｢けんしん｣</w:t>
            </w:r>
          </w:p>
          <w:p w:rsidR="00CC07EA" w:rsidRPr="00723D5F" w:rsidRDefault="00CC07EA" w:rsidP="00CC07EA">
            <w:pPr>
              <w:widowControl/>
              <w:spacing w:line="240" w:lineRule="exact"/>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②「重症化予防」</w:t>
            </w:r>
          </w:p>
          <w:p w:rsidR="00CC07EA" w:rsidRPr="00723D5F" w:rsidRDefault="00CC07EA" w:rsidP="00CC07EA">
            <w:pPr>
              <w:widowControl/>
              <w:spacing w:line="100" w:lineRule="exact"/>
              <w:rPr>
                <w:rFonts w:ascii="ＭＳ 明朝" w:eastAsia="ＭＳ 明朝" w:hAnsi="ＭＳ 明朝" w:cs="ＭＳ Ｐゴシック"/>
                <w:color w:val="000000" w:themeColor="text1"/>
                <w:kern w:val="0"/>
                <w:sz w:val="20"/>
                <w:szCs w:val="20"/>
              </w:rPr>
            </w:pPr>
          </w:p>
          <w:p w:rsidR="00CC07EA" w:rsidRPr="00723D5F" w:rsidRDefault="00CC07EA" w:rsidP="00CC07EA">
            <w:pPr>
              <w:widowControl/>
              <w:spacing w:line="240" w:lineRule="exact"/>
              <w:ind w:left="112" w:hangingChars="56" w:hanging="112"/>
              <w:rPr>
                <w:rFonts w:ascii="ＭＳ 明朝" w:eastAsia="ＭＳ 明朝" w:hAnsi="ＭＳ 明朝" w:cs="ＭＳ Ｐゴシック"/>
                <w:color w:val="000000" w:themeColor="text1"/>
                <w:kern w:val="0"/>
                <w:sz w:val="20"/>
                <w:szCs w:val="20"/>
              </w:rPr>
            </w:pPr>
            <w:r w:rsidRPr="00723D5F">
              <w:rPr>
                <w:rFonts w:ascii="ＭＳ 明朝" w:eastAsia="ＭＳ 明朝" w:hAnsi="ＭＳ 明朝" w:cs="ＭＳ Ｐゴシック" w:hint="eastAsia"/>
                <w:color w:val="000000" w:themeColor="text1"/>
                <w:kern w:val="0"/>
                <w:sz w:val="20"/>
                <w:szCs w:val="20"/>
              </w:rPr>
              <w:t>[Ⅲ府民の健康づくりを支える社会環境整備]</w:t>
            </w:r>
          </w:p>
          <w:p w:rsidR="00CC07EA" w:rsidRPr="00723D5F" w:rsidRDefault="00CC07EA" w:rsidP="00CC07EA">
            <w:pPr>
              <w:pStyle w:val="aa"/>
              <w:widowControl/>
              <w:numPr>
                <w:ilvl w:val="0"/>
                <w:numId w:val="6"/>
              </w:numPr>
              <w:spacing w:line="240" w:lineRule="exact"/>
              <w:ind w:leftChars="0"/>
              <w:rPr>
                <w:rFonts w:ascii="ＭＳ 明朝" w:eastAsia="ＭＳ 明朝" w:hAnsi="ＭＳ 明朝" w:cs="ＭＳ Ｐゴシック"/>
                <w:color w:val="000000" w:themeColor="text1"/>
                <w:spacing w:val="-10"/>
                <w:kern w:val="0"/>
                <w:sz w:val="20"/>
                <w:szCs w:val="20"/>
              </w:rPr>
            </w:pPr>
            <w:r w:rsidRPr="00723D5F">
              <w:rPr>
                <w:rFonts w:ascii="ＭＳ 明朝" w:eastAsia="ＭＳ 明朝" w:hAnsi="ＭＳ 明朝" w:cs="ＭＳ Ｐゴシック" w:hint="eastAsia"/>
                <w:color w:val="000000" w:themeColor="text1"/>
                <w:kern w:val="0"/>
                <w:sz w:val="20"/>
                <w:szCs w:val="20"/>
              </w:rPr>
              <w:t>社会環境整備</w:t>
            </w:r>
          </w:p>
        </w:tc>
      </w:tr>
    </w:tbl>
    <w:p w:rsidR="00DF0EDF" w:rsidRPr="00723D5F" w:rsidRDefault="00DF0EDF" w:rsidP="00DF0EDF">
      <w:pPr>
        <w:ind w:leftChars="100" w:left="421" w:hangingChars="100" w:hanging="211"/>
        <w:rPr>
          <w:rFonts w:ascii="ＭＳ 明朝" w:eastAsia="ＭＳ 明朝" w:hAnsi="ＭＳ 明朝"/>
          <w:b/>
          <w:color w:val="000000" w:themeColor="text1"/>
        </w:rPr>
      </w:pPr>
    </w:p>
    <w:p w:rsidR="00CC07EA" w:rsidRPr="00723D5F" w:rsidRDefault="00CC07EA" w:rsidP="00DF0EDF">
      <w:pPr>
        <w:ind w:leftChars="100" w:left="421" w:hangingChars="100" w:hanging="211"/>
        <w:rPr>
          <w:rFonts w:ascii="ＭＳ 明朝" w:eastAsia="ＭＳ 明朝" w:hAnsi="ＭＳ 明朝"/>
          <w:b/>
          <w:color w:val="000000" w:themeColor="text1"/>
        </w:rPr>
      </w:pPr>
    </w:p>
    <w:p w:rsidR="00891EE5" w:rsidRPr="00723D5F" w:rsidRDefault="00891EE5" w:rsidP="00CC07EA">
      <w:pPr>
        <w:ind w:leftChars="100" w:left="421" w:hangingChars="100" w:hanging="211"/>
        <w:rPr>
          <w:rFonts w:ascii="ＭＳ 明朝" w:eastAsia="ＭＳ 明朝" w:hAnsi="ＭＳ 明朝"/>
          <w:b/>
          <w:color w:val="000000" w:themeColor="text1"/>
        </w:rPr>
      </w:pPr>
    </w:p>
    <w:p w:rsidR="00CC07EA" w:rsidRPr="00A1103A" w:rsidRDefault="00D92C99" w:rsidP="00CC07EA">
      <w:pPr>
        <w:ind w:leftChars="100" w:left="421" w:hangingChars="100" w:hanging="211"/>
        <w:rPr>
          <w:rFonts w:ascii="ＭＳ 明朝" w:eastAsia="ＭＳ 明朝" w:hAnsi="ＭＳ 明朝"/>
          <w:color w:val="000000" w:themeColor="text1"/>
        </w:rPr>
      </w:pPr>
      <w:r w:rsidRPr="00A1103A">
        <w:rPr>
          <w:rFonts w:ascii="ＭＳ 明朝" w:eastAsia="ＭＳ 明朝" w:hAnsi="ＭＳ 明朝" w:hint="eastAsia"/>
          <w:b/>
          <w:color w:val="000000" w:themeColor="text1"/>
        </w:rPr>
        <w:t>（健康医療</w:t>
      </w:r>
      <w:r w:rsidR="008074B7" w:rsidRPr="00A1103A">
        <w:rPr>
          <w:rFonts w:ascii="ＭＳ 明朝" w:eastAsia="ＭＳ 明朝" w:hAnsi="ＭＳ 明朝" w:hint="eastAsia"/>
          <w:b/>
          <w:color w:val="000000" w:themeColor="text1"/>
        </w:rPr>
        <w:t>情報の</w:t>
      </w:r>
      <w:r w:rsidR="00CC07EA" w:rsidRPr="00A1103A">
        <w:rPr>
          <w:rFonts w:ascii="ＭＳ 明朝" w:eastAsia="ＭＳ 明朝" w:hAnsi="ＭＳ 明朝" w:hint="eastAsia"/>
          <w:b/>
          <w:color w:val="000000" w:themeColor="text1"/>
        </w:rPr>
        <w:t>活用について）</w:t>
      </w:r>
    </w:p>
    <w:p w:rsidR="00D231EC" w:rsidRPr="00A1103A" w:rsidRDefault="00DF0EDF" w:rsidP="00D231EC">
      <w:pPr>
        <w:ind w:leftChars="100" w:left="420" w:hangingChars="100" w:hanging="210"/>
        <w:rPr>
          <w:rFonts w:ascii="ＭＳ 明朝" w:eastAsia="ＭＳ 明朝" w:hAnsi="ＭＳ 明朝"/>
          <w:color w:val="000000" w:themeColor="text1"/>
        </w:rPr>
      </w:pPr>
      <w:r w:rsidRPr="00A1103A">
        <w:rPr>
          <w:rFonts w:ascii="ＭＳ 明朝" w:eastAsia="ＭＳ 明朝" w:hAnsi="ＭＳ 明朝" w:hint="eastAsia"/>
          <w:color w:val="000000" w:themeColor="text1"/>
        </w:rPr>
        <w:t xml:space="preserve">◯　</w:t>
      </w:r>
      <w:r w:rsidR="00891EE5" w:rsidRPr="00A1103A">
        <w:rPr>
          <w:rFonts w:ascii="ＭＳ 明朝" w:eastAsia="ＭＳ 明朝" w:hAnsi="ＭＳ 明朝" w:hint="eastAsia"/>
          <w:color w:val="000000" w:themeColor="text1"/>
        </w:rPr>
        <w:t>府は、府民の健康課題を把握し、健康づくりに資する</w:t>
      </w:r>
      <w:r w:rsidR="00D231EC" w:rsidRPr="00A1103A">
        <w:rPr>
          <w:rFonts w:ascii="ＭＳ 明朝" w:eastAsia="ＭＳ 明朝" w:hAnsi="ＭＳ 明朝" w:hint="eastAsia"/>
          <w:color w:val="000000" w:themeColor="text1"/>
        </w:rPr>
        <w:t>施策の</w:t>
      </w:r>
      <w:r w:rsidR="00891EE5" w:rsidRPr="00A1103A">
        <w:rPr>
          <w:rFonts w:ascii="ＭＳ 明朝" w:eastAsia="ＭＳ 明朝" w:hAnsi="ＭＳ 明朝" w:hint="eastAsia"/>
          <w:color w:val="000000" w:themeColor="text1"/>
        </w:rPr>
        <w:t>総合的な策定、実施を図るため、</w:t>
      </w:r>
      <w:r w:rsidR="00D231EC" w:rsidRPr="00A1103A">
        <w:rPr>
          <w:rFonts w:ascii="ＭＳ 明朝" w:eastAsia="ＭＳ 明朝" w:hAnsi="ＭＳ 明朝" w:hint="eastAsia"/>
          <w:color w:val="000000" w:themeColor="text1"/>
        </w:rPr>
        <w:t>特定健診や</w:t>
      </w:r>
      <w:r w:rsidR="00891EE5" w:rsidRPr="00A1103A">
        <w:rPr>
          <w:rFonts w:ascii="ＭＳ 明朝" w:eastAsia="ＭＳ 明朝" w:hAnsi="ＭＳ 明朝" w:hint="eastAsia"/>
          <w:color w:val="000000" w:themeColor="text1"/>
        </w:rPr>
        <w:t>診療報酬明細書（レセプトデータ）</w:t>
      </w:r>
      <w:r w:rsidR="00D231EC" w:rsidRPr="00A1103A">
        <w:rPr>
          <w:rFonts w:ascii="ＭＳ 明朝" w:eastAsia="ＭＳ 明朝" w:hAnsi="ＭＳ 明朝" w:hint="eastAsia"/>
          <w:color w:val="000000" w:themeColor="text1"/>
        </w:rPr>
        <w:t>等、</w:t>
      </w:r>
      <w:r w:rsidR="00D92C99" w:rsidRPr="00A1103A">
        <w:rPr>
          <w:rFonts w:ascii="ＭＳ 明朝" w:eastAsia="ＭＳ 明朝" w:hAnsi="ＭＳ 明朝" w:hint="eastAsia"/>
          <w:color w:val="000000" w:themeColor="text1"/>
        </w:rPr>
        <w:t>保健医療に関する情報や統計データ等の収集・分析を行い</w:t>
      </w:r>
      <w:r w:rsidR="008074B7" w:rsidRPr="00A1103A">
        <w:rPr>
          <w:rFonts w:ascii="ＭＳ 明朝" w:eastAsia="ＭＳ 明朝" w:hAnsi="ＭＳ 明朝" w:hint="eastAsia"/>
          <w:color w:val="000000" w:themeColor="text1"/>
        </w:rPr>
        <w:t>、</w:t>
      </w:r>
      <w:r w:rsidR="00891EE5" w:rsidRPr="00A1103A">
        <w:rPr>
          <w:rFonts w:ascii="ＭＳ 明朝" w:eastAsia="ＭＳ 明朝" w:hAnsi="ＭＳ 明朝" w:hint="eastAsia"/>
          <w:color w:val="000000" w:themeColor="text1"/>
        </w:rPr>
        <w:t>活用を</w:t>
      </w:r>
      <w:r w:rsidR="00982B1F" w:rsidRPr="00A1103A">
        <w:rPr>
          <w:rFonts w:ascii="ＭＳ 明朝" w:eastAsia="ＭＳ 明朝" w:hAnsi="ＭＳ 明朝" w:hint="eastAsia"/>
          <w:color w:val="000000" w:themeColor="text1"/>
        </w:rPr>
        <w:t>進</w:t>
      </w:r>
      <w:r w:rsidR="00891EE5" w:rsidRPr="00A1103A">
        <w:rPr>
          <w:rFonts w:ascii="ＭＳ 明朝" w:eastAsia="ＭＳ 明朝" w:hAnsi="ＭＳ 明朝" w:hint="eastAsia"/>
          <w:color w:val="000000" w:themeColor="text1"/>
        </w:rPr>
        <w:t>めます。</w:t>
      </w:r>
    </w:p>
    <w:p w:rsidR="00D231EC" w:rsidRPr="00A1103A" w:rsidRDefault="00D231EC" w:rsidP="00D231EC">
      <w:pPr>
        <w:ind w:leftChars="100" w:left="420" w:hangingChars="100" w:hanging="210"/>
        <w:rPr>
          <w:rFonts w:ascii="ＭＳ 明朝" w:eastAsia="ＭＳ 明朝" w:hAnsi="ＭＳ 明朝"/>
          <w:color w:val="000000" w:themeColor="text1"/>
        </w:rPr>
      </w:pPr>
    </w:p>
    <w:p w:rsidR="00B1620C" w:rsidRPr="00A1103A" w:rsidRDefault="00D231EC" w:rsidP="00D231EC">
      <w:pPr>
        <w:ind w:leftChars="100" w:left="420" w:hangingChars="100" w:hanging="210"/>
        <w:rPr>
          <w:rFonts w:ascii="ＭＳ 明朝" w:eastAsia="ＭＳ 明朝" w:hAnsi="ＭＳ 明朝"/>
          <w:color w:val="000000" w:themeColor="text1"/>
        </w:rPr>
      </w:pPr>
      <w:r w:rsidRPr="00A1103A">
        <w:rPr>
          <w:rFonts w:ascii="ＭＳ 明朝" w:eastAsia="ＭＳ 明朝" w:hAnsi="ＭＳ 明朝" w:hint="eastAsia"/>
          <w:color w:val="000000" w:themeColor="text1"/>
        </w:rPr>
        <w:t xml:space="preserve">○　</w:t>
      </w:r>
      <w:r w:rsidR="00891EE5" w:rsidRPr="00A1103A">
        <w:rPr>
          <w:rFonts w:ascii="ＭＳ 明朝" w:eastAsia="ＭＳ 明朝" w:hAnsi="ＭＳ 明朝" w:hint="eastAsia"/>
          <w:color w:val="000000" w:themeColor="text1"/>
        </w:rPr>
        <w:t>また、これら情報等</w:t>
      </w:r>
      <w:r w:rsidR="00D24D08" w:rsidRPr="00A1103A">
        <w:rPr>
          <w:rFonts w:ascii="ＭＳ 明朝" w:eastAsia="ＭＳ 明朝" w:hAnsi="ＭＳ 明朝" w:hint="eastAsia"/>
          <w:color w:val="000000" w:themeColor="text1"/>
        </w:rPr>
        <w:t>について</w:t>
      </w:r>
      <w:r w:rsidRPr="00A1103A">
        <w:rPr>
          <w:rFonts w:ascii="ＭＳ 明朝" w:eastAsia="ＭＳ 明朝" w:hAnsi="ＭＳ 明朝" w:hint="eastAsia"/>
          <w:color w:val="000000" w:themeColor="text1"/>
        </w:rPr>
        <w:t>は、</w:t>
      </w:r>
      <w:r w:rsidR="00DF0EDF" w:rsidRPr="00A1103A">
        <w:rPr>
          <w:rFonts w:ascii="ＭＳ 明朝" w:eastAsia="ＭＳ 明朝" w:hAnsi="ＭＳ 明朝" w:hint="eastAsia"/>
          <w:color w:val="000000" w:themeColor="text1"/>
        </w:rPr>
        <w:t>市町村、事業者、保健医療関係者、医療保険者、健康づくり関係機関等</w:t>
      </w:r>
      <w:r w:rsidR="00891EE5" w:rsidRPr="00A1103A">
        <w:rPr>
          <w:rFonts w:ascii="ＭＳ 明朝" w:eastAsia="ＭＳ 明朝" w:hAnsi="ＭＳ 明朝" w:hint="eastAsia"/>
          <w:color w:val="000000" w:themeColor="text1"/>
        </w:rPr>
        <w:t>、多様な主体における</w:t>
      </w:r>
      <w:r w:rsidR="00982B1F" w:rsidRPr="00A1103A">
        <w:rPr>
          <w:rFonts w:ascii="ＭＳ 明朝" w:eastAsia="ＭＳ 明朝" w:hAnsi="ＭＳ 明朝" w:hint="eastAsia"/>
          <w:color w:val="000000" w:themeColor="text1"/>
        </w:rPr>
        <w:t>健康づくり</w:t>
      </w:r>
      <w:r w:rsidR="00891EE5" w:rsidRPr="00A1103A">
        <w:rPr>
          <w:rFonts w:ascii="ＭＳ 明朝" w:eastAsia="ＭＳ 明朝" w:hAnsi="ＭＳ 明朝" w:hint="eastAsia"/>
          <w:color w:val="000000" w:themeColor="text1"/>
        </w:rPr>
        <w:t>施策の策定や実施に</w:t>
      </w:r>
      <w:r w:rsidR="00DB059D" w:rsidRPr="00A1103A">
        <w:rPr>
          <w:rFonts w:ascii="ＭＳ 明朝" w:eastAsia="ＭＳ 明朝" w:hAnsi="ＭＳ 明朝" w:hint="eastAsia"/>
          <w:color w:val="000000" w:themeColor="text1"/>
        </w:rPr>
        <w:t>活用されるよう</w:t>
      </w:r>
      <w:r w:rsidR="00982B1F" w:rsidRPr="00A1103A">
        <w:rPr>
          <w:rFonts w:ascii="ＭＳ 明朝" w:eastAsia="ＭＳ 明朝" w:hAnsi="ＭＳ 明朝" w:hint="eastAsia"/>
          <w:color w:val="000000" w:themeColor="text1"/>
        </w:rPr>
        <w:t>、必要に応じて</w:t>
      </w:r>
      <w:r w:rsidRPr="00A1103A">
        <w:rPr>
          <w:rFonts w:ascii="ＭＳ 明朝" w:eastAsia="ＭＳ 明朝" w:hAnsi="ＭＳ 明朝" w:hint="eastAsia"/>
          <w:color w:val="000000" w:themeColor="text1"/>
        </w:rPr>
        <w:t>情報提供を行います。</w:t>
      </w:r>
    </w:p>
    <w:p w:rsidR="00B1620C" w:rsidRPr="009C7A67" w:rsidRDefault="00B1620C" w:rsidP="007701C4">
      <w:pPr>
        <w:rPr>
          <w:rFonts w:ascii="ＭＳ 明朝" w:eastAsia="ＭＳ 明朝" w:hAnsi="ＭＳ 明朝"/>
          <w:color w:val="000000" w:themeColor="text1"/>
          <w:szCs w:val="21"/>
        </w:rPr>
      </w:pPr>
    </w:p>
    <w:p w:rsidR="00B1620C" w:rsidRPr="00723D5F" w:rsidRDefault="00B1620C" w:rsidP="007701C4">
      <w:pPr>
        <w:rPr>
          <w:rFonts w:ascii="ＭＳ 明朝" w:eastAsia="ＭＳ 明朝" w:hAnsi="ＭＳ 明朝"/>
          <w:color w:val="000000" w:themeColor="text1"/>
          <w:szCs w:val="21"/>
        </w:rPr>
      </w:pPr>
    </w:p>
    <w:p w:rsidR="00BC30B4" w:rsidRPr="00723D5F" w:rsidRDefault="00192601" w:rsidP="007701C4">
      <w:pPr>
        <w:rPr>
          <w:rFonts w:ascii="ＭＳ 明朝" w:eastAsia="ＭＳ 明朝" w:hAnsi="ＭＳ 明朝"/>
          <w:color w:val="000000" w:themeColor="text1"/>
          <w:szCs w:val="21"/>
        </w:rPr>
      </w:pPr>
      <w:r>
        <w:rPr>
          <w:noProof/>
          <w:color w:val="000000" w:themeColor="text1"/>
        </w:rPr>
        <mc:AlternateContent>
          <mc:Choice Requires="wps">
            <w:drawing>
              <wp:anchor distT="0" distB="0" distL="114300" distR="114300" simplePos="0" relativeHeight="251627520" behindDoc="0" locked="0" layoutInCell="1" allowOverlap="1">
                <wp:simplePos x="0" y="0"/>
                <wp:positionH relativeFrom="column">
                  <wp:posOffset>91440</wp:posOffset>
                </wp:positionH>
                <wp:positionV relativeFrom="paragraph">
                  <wp:posOffset>99060</wp:posOffset>
                </wp:positionV>
                <wp:extent cx="5422265" cy="866775"/>
                <wp:effectExtent l="0" t="0" r="26035" b="28575"/>
                <wp:wrapNone/>
                <wp:docPr id="28"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866775"/>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B06A6A" w:rsidRDefault="00D0309B" w:rsidP="007701C4">
                            <w:pPr>
                              <w:ind w:firstLineChars="100" w:firstLine="210"/>
                              <w:rPr>
                                <w:color w:val="000000" w:themeColor="text1"/>
                              </w:rPr>
                            </w:pPr>
                            <w:r w:rsidRPr="00B06A6A">
                              <w:rPr>
                                <w:rFonts w:hint="eastAsia"/>
                                <w:color w:val="000000" w:themeColor="text1"/>
                              </w:rPr>
                              <w:t>（府と市町村との協力）</w:t>
                            </w:r>
                          </w:p>
                          <w:p w:rsidR="00D0309B" w:rsidRPr="00B06A6A" w:rsidRDefault="00D0309B" w:rsidP="007701C4">
                            <w:pPr>
                              <w:ind w:leftChars="100" w:left="420" w:hangingChars="100" w:hanging="210"/>
                              <w:rPr>
                                <w:color w:val="000000" w:themeColor="text1"/>
                              </w:rPr>
                            </w:pPr>
                            <w:r w:rsidRPr="00B06A6A">
                              <w:rPr>
                                <w:rFonts w:hint="eastAsia"/>
                                <w:color w:val="000000" w:themeColor="text1"/>
                              </w:rPr>
                              <w:t xml:space="preserve">第５条　</w:t>
                            </w:r>
                            <w:r w:rsidRPr="00BE6DC8">
                              <w:rPr>
                                <w:rFonts w:hint="eastAsia"/>
                                <w:color w:val="000000" w:themeColor="text1"/>
                              </w:rPr>
                              <w:t>府は、府及び市町村が実施する健康づくりの推進に関する施策を円滑かつ効果的に推進するため、市町村と連携し、及び協力して取り組むものとする。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1" o:spid="_x0000_s1042" style="position:absolute;left:0;text-align:left;margin-left:7.2pt;margin-top:7.8pt;width:426.95pt;height:68.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" fillcolor="#eeece1 [3214]" strokecolor="black [3213]">
                <v:stroke dashstyle="dash"/>
                <v:textbox>
                  <w:txbxContent>
                    <w:p w:rsidR="00D0309B" w:rsidRPr="00B06A6A" w:rsidRDefault="00D0309B" w:rsidP="007701C4">
                      <w:pPr>
                        <w:ind w:firstLineChars="100" w:firstLine="210"/>
                        <w:rPr>
                          <w:color w:val="000000" w:themeColor="text1"/>
                        </w:rPr>
                      </w:pPr>
                      <w:r w:rsidRPr="00B06A6A">
                        <w:rPr>
                          <w:rFonts w:hint="eastAsia"/>
                          <w:color w:val="000000" w:themeColor="text1"/>
                        </w:rPr>
                        <w:t>（府と市町村との協力）</w:t>
                      </w:r>
                    </w:p>
                    <w:p w:rsidR="00D0309B" w:rsidRPr="00B06A6A" w:rsidRDefault="00D0309B" w:rsidP="007701C4">
                      <w:pPr>
                        <w:ind w:leftChars="100" w:left="420" w:hangingChars="100" w:hanging="210"/>
                        <w:rPr>
                          <w:color w:val="000000" w:themeColor="text1"/>
                        </w:rPr>
                      </w:pPr>
                      <w:r w:rsidRPr="00B06A6A">
                        <w:rPr>
                          <w:rFonts w:hint="eastAsia"/>
                          <w:color w:val="000000" w:themeColor="text1"/>
                        </w:rPr>
                        <w:t xml:space="preserve">第５条　</w:t>
                      </w:r>
                      <w:r w:rsidRPr="00BE6DC8">
                        <w:rPr>
                          <w:rFonts w:hint="eastAsia"/>
                          <w:color w:val="000000" w:themeColor="text1"/>
                        </w:rPr>
                        <w:t>府は、府及び市町村が実施する健康づくりの推進に関する施策を円滑かつ効果的に推進するため、市町村と連携し、及び協力して取り組むものとする。</w:t>
                      </w:r>
                    </w:p>
                  </w:txbxContent>
                </v:textbox>
              </v:rect>
            </w:pict>
          </mc:Fallback>
        </mc:AlternateContent>
      </w: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BF71A9" w:rsidRPr="00723D5F" w:rsidRDefault="00BF71A9" w:rsidP="007701C4">
      <w:pPr>
        <w:rPr>
          <w:rFonts w:ascii="ＭＳ 明朝" w:eastAsia="ＭＳ 明朝" w:hAnsi="ＭＳ 明朝"/>
          <w:color w:val="000000" w:themeColor="text1"/>
          <w:szCs w:val="21"/>
        </w:rPr>
      </w:pPr>
    </w:p>
    <w:p w:rsidR="000111A2" w:rsidRDefault="00BC30B4" w:rsidP="002D07A9">
      <w:pPr>
        <w:ind w:left="442" w:hangingChars="200" w:hanging="442"/>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p>
    <w:p w:rsidR="00D92C99" w:rsidRPr="00723D5F" w:rsidRDefault="00D92C99" w:rsidP="002D07A9">
      <w:pPr>
        <w:ind w:left="442" w:hangingChars="200" w:hanging="442"/>
        <w:rPr>
          <w:rFonts w:ascii="ＭＳ 明朝" w:eastAsia="ＭＳ 明朝" w:hAnsi="ＭＳ 明朝"/>
          <w:b/>
          <w:color w:val="000000" w:themeColor="text1"/>
          <w:sz w:val="22"/>
        </w:rPr>
      </w:pPr>
    </w:p>
    <w:p w:rsidR="00BC30B4" w:rsidRPr="00723D5F" w:rsidRDefault="00BC30B4" w:rsidP="000111A2">
      <w:pPr>
        <w:ind w:leftChars="100" w:left="431" w:hangingChars="100" w:hanging="221"/>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r w:rsidRPr="00723D5F">
        <w:rPr>
          <w:rFonts w:ascii="ＭＳ 明朝" w:eastAsia="ＭＳ 明朝" w:hAnsi="ＭＳ 明朝" w:hint="eastAsia"/>
          <w:b/>
          <w:color w:val="000000" w:themeColor="text1"/>
          <w:sz w:val="22"/>
          <w:u w:val="single"/>
        </w:rPr>
        <w:t>本条は、健康づくりの推進に関する</w:t>
      </w:r>
      <w:r w:rsidR="002D07A9"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府と市町村</w:t>
      </w:r>
      <w:r w:rsidR="00DD5C9A" w:rsidRPr="00723D5F">
        <w:rPr>
          <w:rFonts w:ascii="ＭＳ 明朝" w:eastAsia="ＭＳ 明朝" w:hAnsi="ＭＳ 明朝" w:hint="eastAsia"/>
          <w:b/>
          <w:color w:val="000000" w:themeColor="text1"/>
          <w:sz w:val="22"/>
          <w:u w:val="single"/>
        </w:rPr>
        <w:t>と</w:t>
      </w:r>
      <w:r w:rsidRPr="00723D5F">
        <w:rPr>
          <w:rFonts w:ascii="ＭＳ 明朝" w:eastAsia="ＭＳ 明朝" w:hAnsi="ＭＳ 明朝" w:hint="eastAsia"/>
          <w:b/>
          <w:color w:val="000000" w:themeColor="text1"/>
          <w:sz w:val="22"/>
          <w:u w:val="single"/>
        </w:rPr>
        <w:t>の協力</w:t>
      </w:r>
      <w:r w:rsidR="002D07A9"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について定めたものです</w:t>
      </w:r>
      <w:r w:rsidRPr="00723D5F">
        <w:rPr>
          <w:rFonts w:ascii="ＭＳ 明朝" w:eastAsia="ＭＳ 明朝" w:hAnsi="ＭＳ 明朝" w:hint="eastAsia"/>
          <w:b/>
          <w:color w:val="000000" w:themeColor="text1"/>
          <w:sz w:val="22"/>
        </w:rPr>
        <w:t>。</w:t>
      </w:r>
    </w:p>
    <w:p w:rsidR="002D07A9" w:rsidRPr="00723D5F" w:rsidRDefault="002D07A9" w:rsidP="00BC30B4">
      <w:pPr>
        <w:ind w:leftChars="100" w:left="420" w:hangingChars="100" w:hanging="210"/>
        <w:rPr>
          <w:rFonts w:ascii="ＭＳ 明朝" w:eastAsia="ＭＳ 明朝" w:hAnsi="ＭＳ 明朝"/>
          <w:color w:val="000000" w:themeColor="text1"/>
          <w:szCs w:val="21"/>
        </w:rPr>
      </w:pPr>
    </w:p>
    <w:p w:rsidR="0035163E" w:rsidRPr="00A1103A" w:rsidRDefault="009B6365" w:rsidP="0035163E">
      <w:pPr>
        <w:ind w:leftChars="100" w:left="420" w:hangingChars="100" w:hanging="210"/>
        <w:rPr>
          <w:rFonts w:ascii="ＭＳ 明朝" w:eastAsia="ＭＳ 明朝" w:hAnsi="ＭＳ 明朝"/>
          <w:color w:val="000000" w:themeColor="text1"/>
          <w:szCs w:val="21"/>
        </w:rPr>
      </w:pPr>
      <w:r w:rsidRPr="00A1103A">
        <w:rPr>
          <w:rFonts w:ascii="ＭＳ 明朝" w:eastAsia="ＭＳ 明朝" w:hAnsi="ＭＳ 明朝" w:hint="eastAsia"/>
          <w:color w:val="000000" w:themeColor="text1"/>
          <w:szCs w:val="21"/>
        </w:rPr>
        <w:t xml:space="preserve">○　</w:t>
      </w:r>
      <w:r w:rsidR="0035163E" w:rsidRPr="00A1103A">
        <w:rPr>
          <w:rFonts w:ascii="ＭＳ 明朝" w:eastAsia="ＭＳ 明朝" w:hAnsi="ＭＳ 明朝" w:hint="eastAsia"/>
          <w:color w:val="000000" w:themeColor="text1"/>
          <w:szCs w:val="21"/>
        </w:rPr>
        <w:t>健康増進法第５条において、</w:t>
      </w:r>
      <w:r w:rsidRPr="00A1103A">
        <w:rPr>
          <w:rFonts w:ascii="ＭＳ 明朝" w:eastAsia="ＭＳ 明朝" w:hAnsi="ＭＳ 明朝" w:hint="eastAsia"/>
          <w:color w:val="000000" w:themeColor="text1"/>
          <w:szCs w:val="21"/>
        </w:rPr>
        <w:t>都道府県と市町村等は、</w:t>
      </w:r>
      <w:r w:rsidR="0035163E" w:rsidRPr="00A1103A">
        <w:rPr>
          <w:rFonts w:ascii="ＭＳ 明朝" w:eastAsia="ＭＳ 明朝" w:hAnsi="ＭＳ 明朝" w:hint="eastAsia"/>
          <w:color w:val="000000" w:themeColor="text1"/>
          <w:szCs w:val="21"/>
        </w:rPr>
        <w:t xml:space="preserve">「国民の健康の増進の総合的な推進を図るため、相互に連携を図りながら協力するよう努めなければならない」と規定されています。 </w:t>
      </w:r>
    </w:p>
    <w:p w:rsidR="0035163E" w:rsidRPr="00A1103A" w:rsidRDefault="0035163E" w:rsidP="0035163E">
      <w:pPr>
        <w:ind w:leftChars="100" w:left="420" w:hangingChars="100" w:hanging="210"/>
        <w:rPr>
          <w:rFonts w:ascii="ＭＳ 明朝" w:eastAsia="ＭＳ 明朝" w:hAnsi="ＭＳ 明朝"/>
          <w:color w:val="000000" w:themeColor="text1"/>
          <w:szCs w:val="21"/>
        </w:rPr>
      </w:pPr>
    </w:p>
    <w:p w:rsidR="002D07A9" w:rsidRPr="00A1103A" w:rsidRDefault="0035163E" w:rsidP="0035163E">
      <w:pPr>
        <w:ind w:leftChars="100" w:left="420" w:hangingChars="100" w:hanging="210"/>
        <w:rPr>
          <w:rFonts w:ascii="ＭＳ 明朝" w:eastAsia="ＭＳ 明朝" w:hAnsi="ＭＳ 明朝"/>
          <w:color w:val="000000" w:themeColor="text1"/>
          <w:szCs w:val="21"/>
        </w:rPr>
      </w:pPr>
      <w:r w:rsidRPr="00A1103A">
        <w:rPr>
          <w:rFonts w:ascii="ＭＳ 明朝" w:eastAsia="ＭＳ 明朝" w:hAnsi="ＭＳ 明朝" w:hint="eastAsia"/>
          <w:color w:val="000000" w:themeColor="text1"/>
          <w:szCs w:val="21"/>
        </w:rPr>
        <w:t>○　この条例では、府民の健康づくりの推進に関する施策の実施について、同法に基づき、相互に</w:t>
      </w:r>
      <w:r w:rsidR="00DB059D" w:rsidRPr="00A1103A">
        <w:rPr>
          <w:rFonts w:ascii="ＭＳ 明朝" w:eastAsia="ＭＳ 明朝" w:hAnsi="ＭＳ 明朝" w:hint="eastAsia"/>
          <w:color w:val="000000" w:themeColor="text1"/>
          <w:szCs w:val="21"/>
        </w:rPr>
        <w:t>連携し、</w:t>
      </w:r>
      <w:r w:rsidRPr="00A1103A">
        <w:rPr>
          <w:rFonts w:ascii="ＭＳ 明朝" w:eastAsia="ＭＳ 明朝" w:hAnsi="ＭＳ 明朝" w:hint="eastAsia"/>
          <w:color w:val="000000" w:themeColor="text1"/>
          <w:szCs w:val="21"/>
        </w:rPr>
        <w:t>必要な協力を行うことを規定しています。</w:t>
      </w:r>
    </w:p>
    <w:p w:rsidR="00FE0914" w:rsidRPr="00A1103A" w:rsidRDefault="00FE0914" w:rsidP="00BC30B4">
      <w:pPr>
        <w:ind w:leftChars="100" w:left="420" w:hangingChars="100" w:hanging="210"/>
        <w:rPr>
          <w:rFonts w:ascii="ＭＳ 明朝" w:eastAsia="ＭＳ 明朝" w:hAnsi="ＭＳ 明朝"/>
          <w:color w:val="000000" w:themeColor="text1"/>
          <w:szCs w:val="21"/>
        </w:rPr>
      </w:pPr>
    </w:p>
    <w:p w:rsidR="009B6365" w:rsidRPr="00A1103A" w:rsidRDefault="00D24D08" w:rsidP="00BC30B4">
      <w:pPr>
        <w:ind w:leftChars="100" w:left="420" w:hangingChars="100" w:hanging="210"/>
        <w:rPr>
          <w:rFonts w:ascii="ＭＳ 明朝" w:eastAsia="ＭＳ 明朝" w:hAnsi="ＭＳ 明朝"/>
          <w:color w:val="000000" w:themeColor="text1"/>
          <w:szCs w:val="21"/>
        </w:rPr>
      </w:pPr>
      <w:r w:rsidRPr="00A1103A">
        <w:rPr>
          <w:rFonts w:ascii="ＭＳ 明朝" w:eastAsia="ＭＳ 明朝" w:hAnsi="ＭＳ 明朝" w:hint="eastAsia"/>
          <w:color w:val="000000" w:themeColor="text1"/>
          <w:szCs w:val="21"/>
        </w:rPr>
        <w:t>○　府は、府民の主体的な健康づくりを推進するため、住民に</w:t>
      </w:r>
      <w:r w:rsidR="009B6365" w:rsidRPr="00A1103A">
        <w:rPr>
          <w:rFonts w:ascii="ＭＳ 明朝" w:eastAsia="ＭＳ 明朝" w:hAnsi="ＭＳ 明朝" w:hint="eastAsia"/>
          <w:color w:val="000000" w:themeColor="text1"/>
          <w:szCs w:val="21"/>
        </w:rPr>
        <w:t>身近な基礎自治体である市町村と連携しながら、特定健診やがん検診の受診率向上に向けた取組等の展開を通じて、府域全体の健康づくりの底上げを図ります。</w:t>
      </w:r>
    </w:p>
    <w:p w:rsidR="009B6365" w:rsidRPr="00D24D08" w:rsidRDefault="009B6365" w:rsidP="00BC30B4">
      <w:pPr>
        <w:ind w:leftChars="100" w:left="420" w:hangingChars="100" w:hanging="210"/>
        <w:rPr>
          <w:rFonts w:ascii="ＭＳ 明朝" w:eastAsia="ＭＳ 明朝" w:hAnsi="ＭＳ 明朝"/>
          <w:color w:val="000000" w:themeColor="text1"/>
          <w:szCs w:val="21"/>
        </w:rPr>
      </w:pPr>
    </w:p>
    <w:p w:rsidR="00FE0914" w:rsidRPr="00723D5F" w:rsidRDefault="00914C86" w:rsidP="00914C86">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なお、</w:t>
      </w:r>
      <w:r w:rsidR="009B6365">
        <w:rPr>
          <w:rFonts w:ascii="ＭＳ 明朝" w:eastAsia="ＭＳ 明朝" w:hAnsi="ＭＳ 明朝" w:hint="eastAsia"/>
          <w:color w:val="000000" w:themeColor="text1"/>
          <w:szCs w:val="21"/>
        </w:rPr>
        <w:t>市町村が実施する</w:t>
      </w:r>
      <w:r w:rsidR="00FE0914" w:rsidRPr="00723D5F">
        <w:rPr>
          <w:rFonts w:ascii="ＭＳ 明朝" w:eastAsia="ＭＳ 明朝" w:hAnsi="ＭＳ 明朝" w:hint="eastAsia"/>
          <w:color w:val="000000" w:themeColor="text1"/>
          <w:szCs w:val="21"/>
        </w:rPr>
        <w:t>健康づくりに関する施策には、具体的には以下のものなどが</w:t>
      </w:r>
      <w:r w:rsidR="00C9212D" w:rsidRPr="00723D5F">
        <w:rPr>
          <w:rFonts w:ascii="ＭＳ 明朝" w:eastAsia="ＭＳ 明朝" w:hAnsi="ＭＳ 明朝" w:hint="eastAsia"/>
          <w:color w:val="000000" w:themeColor="text1"/>
          <w:szCs w:val="21"/>
        </w:rPr>
        <w:t>あ</w:t>
      </w:r>
      <w:r w:rsidR="0023506C" w:rsidRPr="00723D5F">
        <w:rPr>
          <w:rFonts w:ascii="ＭＳ 明朝" w:eastAsia="ＭＳ 明朝" w:hAnsi="ＭＳ 明朝" w:hint="eastAsia"/>
          <w:color w:val="000000" w:themeColor="text1"/>
          <w:szCs w:val="21"/>
        </w:rPr>
        <w:t>げられます</w:t>
      </w:r>
      <w:r w:rsidR="00FE0914" w:rsidRPr="00723D5F">
        <w:rPr>
          <w:rFonts w:ascii="ＭＳ 明朝" w:eastAsia="ＭＳ 明朝" w:hAnsi="ＭＳ 明朝" w:hint="eastAsia"/>
          <w:color w:val="000000" w:themeColor="text1"/>
          <w:szCs w:val="21"/>
        </w:rPr>
        <w:t>。</w:t>
      </w:r>
    </w:p>
    <w:p w:rsidR="00FE0914" w:rsidRPr="00723D5F" w:rsidRDefault="00FE0914" w:rsidP="00BC30B4">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r w:rsidR="006161E6" w:rsidRPr="00723D5F">
        <w:rPr>
          <w:rFonts w:ascii="ＭＳ 明朝" w:eastAsia="ＭＳ 明朝" w:hAnsi="ＭＳ 明朝" w:hint="eastAsia"/>
          <w:color w:val="000000" w:themeColor="text1"/>
          <w:szCs w:val="21"/>
        </w:rPr>
        <w:t xml:space="preserve">　</w:t>
      </w:r>
      <w:r w:rsidRPr="00723D5F">
        <w:rPr>
          <w:rFonts w:ascii="ＭＳ 明朝" w:eastAsia="ＭＳ 明朝" w:hAnsi="ＭＳ 明朝" w:hint="eastAsia"/>
          <w:color w:val="000000" w:themeColor="text1"/>
          <w:szCs w:val="21"/>
        </w:rPr>
        <w:t>・住民の健康増進に関する施策についての基本的な計画等の策定</w:t>
      </w:r>
    </w:p>
    <w:p w:rsidR="00276192" w:rsidRPr="00723D5F" w:rsidRDefault="00FE0914" w:rsidP="00276192">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r w:rsidR="006161E6" w:rsidRPr="00723D5F">
        <w:rPr>
          <w:rFonts w:ascii="ＭＳ 明朝" w:eastAsia="ＭＳ 明朝" w:hAnsi="ＭＳ 明朝" w:hint="eastAsia"/>
          <w:color w:val="000000" w:themeColor="text1"/>
          <w:szCs w:val="21"/>
        </w:rPr>
        <w:t xml:space="preserve">　</w:t>
      </w:r>
      <w:r w:rsidRPr="00723D5F">
        <w:rPr>
          <w:rFonts w:ascii="ＭＳ 明朝" w:eastAsia="ＭＳ 明朝" w:hAnsi="ＭＳ 明朝" w:hint="eastAsia"/>
          <w:color w:val="000000" w:themeColor="text1"/>
          <w:szCs w:val="21"/>
        </w:rPr>
        <w:t>・</w:t>
      </w:r>
      <w:r w:rsidR="00276192" w:rsidRPr="00723D5F">
        <w:rPr>
          <w:rFonts w:ascii="ＭＳ 明朝" w:eastAsia="ＭＳ 明朝" w:hAnsi="ＭＳ 明朝" w:hint="eastAsia"/>
          <w:color w:val="000000" w:themeColor="text1"/>
          <w:szCs w:val="21"/>
        </w:rPr>
        <w:t>住民の健康づくりの推進に関する普及啓発</w:t>
      </w:r>
    </w:p>
    <w:p w:rsidR="00407726" w:rsidRPr="00723D5F" w:rsidRDefault="00276192" w:rsidP="006161E6">
      <w:pPr>
        <w:ind w:leftChars="100" w:left="840" w:hangingChars="300" w:hanging="63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r w:rsidR="006161E6" w:rsidRPr="00723D5F">
        <w:rPr>
          <w:rFonts w:ascii="ＭＳ 明朝" w:eastAsia="ＭＳ 明朝" w:hAnsi="ＭＳ 明朝" w:hint="eastAsia"/>
          <w:color w:val="000000" w:themeColor="text1"/>
          <w:szCs w:val="21"/>
        </w:rPr>
        <w:t xml:space="preserve">　</w:t>
      </w:r>
      <w:r w:rsidRPr="00723D5F">
        <w:rPr>
          <w:rFonts w:ascii="ＭＳ 明朝" w:eastAsia="ＭＳ 明朝" w:hAnsi="ＭＳ 明朝" w:hint="eastAsia"/>
          <w:color w:val="000000" w:themeColor="text1"/>
          <w:szCs w:val="21"/>
        </w:rPr>
        <w:t>・保健事業の</w:t>
      </w:r>
      <w:r w:rsidR="006161E6" w:rsidRPr="00723D5F">
        <w:rPr>
          <w:rFonts w:ascii="ＭＳ 明朝" w:eastAsia="ＭＳ 明朝" w:hAnsi="ＭＳ 明朝" w:hint="eastAsia"/>
          <w:color w:val="000000" w:themeColor="text1"/>
          <w:szCs w:val="21"/>
        </w:rPr>
        <w:t>実施（</w:t>
      </w:r>
      <w:r w:rsidRPr="00723D5F">
        <w:rPr>
          <w:rFonts w:ascii="ＭＳ 明朝" w:eastAsia="ＭＳ 明朝" w:hAnsi="ＭＳ 明朝" w:hint="eastAsia"/>
          <w:color w:val="000000" w:themeColor="text1"/>
          <w:szCs w:val="21"/>
        </w:rPr>
        <w:t>健康教育・相談等</w:t>
      </w:r>
      <w:r w:rsidR="006161E6" w:rsidRPr="00723D5F">
        <w:rPr>
          <w:rFonts w:ascii="ＭＳ 明朝" w:eastAsia="ＭＳ 明朝" w:hAnsi="ＭＳ 明朝" w:hint="eastAsia"/>
          <w:color w:val="000000" w:themeColor="text1"/>
          <w:szCs w:val="21"/>
        </w:rPr>
        <w:t>の「健康増進事業」</w:t>
      </w:r>
      <w:r w:rsidRPr="00723D5F">
        <w:rPr>
          <w:rFonts w:ascii="ＭＳ 明朝" w:eastAsia="ＭＳ 明朝" w:hAnsi="ＭＳ 明朝" w:hint="eastAsia"/>
          <w:color w:val="000000" w:themeColor="text1"/>
          <w:szCs w:val="21"/>
        </w:rPr>
        <w:t>や運動機能向上、食生活改善、口腔機能向上等</w:t>
      </w:r>
      <w:r w:rsidR="0023506C" w:rsidRPr="00723D5F">
        <w:rPr>
          <w:rFonts w:ascii="ＭＳ 明朝" w:eastAsia="ＭＳ 明朝" w:hAnsi="ＭＳ 明朝" w:hint="eastAsia"/>
          <w:color w:val="000000" w:themeColor="text1"/>
          <w:szCs w:val="21"/>
        </w:rPr>
        <w:t>の「介護予防事業」</w:t>
      </w:r>
      <w:r w:rsidRPr="00723D5F">
        <w:rPr>
          <w:rFonts w:ascii="ＭＳ 明朝" w:eastAsia="ＭＳ 明朝" w:hAnsi="ＭＳ 明朝" w:hint="eastAsia"/>
          <w:color w:val="000000" w:themeColor="text1"/>
          <w:szCs w:val="21"/>
        </w:rPr>
        <w:t>等</w:t>
      </w:r>
      <w:r w:rsidR="007D4B8B" w:rsidRPr="00723D5F">
        <w:rPr>
          <w:rFonts w:ascii="ＭＳ 明朝" w:eastAsia="ＭＳ 明朝" w:hAnsi="ＭＳ 明朝" w:hint="eastAsia"/>
          <w:color w:val="000000" w:themeColor="text1"/>
          <w:szCs w:val="21"/>
        </w:rPr>
        <w:t>）</w:t>
      </w:r>
      <w:r w:rsidR="00974E20" w:rsidRPr="00723D5F">
        <w:rPr>
          <w:rFonts w:ascii="ＭＳ 明朝" w:eastAsia="ＭＳ 明朝" w:hAnsi="ＭＳ 明朝" w:hint="eastAsia"/>
          <w:color w:val="000000" w:themeColor="text1"/>
          <w:szCs w:val="21"/>
        </w:rPr>
        <w:t xml:space="preserve"> 等</w:t>
      </w:r>
    </w:p>
    <w:p w:rsidR="00974E20" w:rsidRDefault="00974E20" w:rsidP="0035163E">
      <w:pPr>
        <w:rPr>
          <w:rFonts w:ascii="ＭＳ 明朝" w:eastAsia="ＭＳ 明朝" w:hAnsi="ＭＳ 明朝"/>
          <w:color w:val="000000" w:themeColor="text1"/>
          <w:szCs w:val="21"/>
        </w:rPr>
      </w:pPr>
    </w:p>
    <w:p w:rsidR="00D92C99" w:rsidRPr="00723D5F" w:rsidRDefault="00D92C99" w:rsidP="006161E6">
      <w:pPr>
        <w:widowControl/>
        <w:jc w:val="left"/>
        <w:rPr>
          <w:rFonts w:ascii="HG丸ｺﾞｼｯｸM-PRO" w:eastAsia="HG丸ｺﾞｼｯｸM-PRO" w:hAnsi="HG丸ｺﾞｼｯｸM-PRO"/>
          <w:color w:val="000000" w:themeColor="text1"/>
          <w:sz w:val="22"/>
        </w:rPr>
      </w:pPr>
    </w:p>
    <w:p w:rsidR="007630B7" w:rsidRPr="00723D5F" w:rsidRDefault="00192601" w:rsidP="007630B7">
      <w:pPr>
        <w:ind w:left="420" w:hangingChars="200" w:hanging="420"/>
        <w:rPr>
          <w:color w:val="000000" w:themeColor="text1"/>
        </w:rPr>
      </w:pPr>
      <w:r>
        <w:rPr>
          <w:noProof/>
          <w:color w:val="000000" w:themeColor="text1"/>
        </w:rPr>
        <w:lastRenderedPageBreak/>
        <mc:AlternateContent>
          <mc:Choice Requires="wps">
            <w:drawing>
              <wp:anchor distT="0" distB="0" distL="114300" distR="114300" simplePos="0" relativeHeight="251699200" behindDoc="0" locked="0" layoutInCell="1" allowOverlap="1">
                <wp:simplePos x="0" y="0"/>
                <wp:positionH relativeFrom="column">
                  <wp:posOffset>91440</wp:posOffset>
                </wp:positionH>
                <wp:positionV relativeFrom="paragraph">
                  <wp:posOffset>60960</wp:posOffset>
                </wp:positionV>
                <wp:extent cx="5422265" cy="3648075"/>
                <wp:effectExtent l="0" t="0" r="26035" b="28575"/>
                <wp:wrapNone/>
                <wp:docPr id="10307"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3648075"/>
                        </a:xfrm>
                        <a:prstGeom prst="rect">
                          <a:avLst/>
                        </a:prstGeom>
                        <a:solidFill>
                          <a:srgbClr val="EEECE1">
                            <a:lumMod val="100000"/>
                            <a:lumOff val="0"/>
                          </a:srgbClr>
                        </a:solidFill>
                        <a:ln w="9525">
                          <a:solidFill>
                            <a:sysClr val="windowText" lastClr="000000">
                              <a:lumMod val="100000"/>
                              <a:lumOff val="0"/>
                            </a:sysClr>
                          </a:solidFill>
                          <a:prstDash val="dash"/>
                          <a:miter lim="800000"/>
                          <a:headEnd/>
                          <a:tailEnd/>
                        </a:ln>
                      </wps:spPr>
                      <wps:txbx>
                        <w:txbxContent>
                          <w:p w:rsidR="00D0309B" w:rsidRPr="00723D5F" w:rsidRDefault="00D0309B" w:rsidP="007630B7">
                            <w:pPr>
                              <w:ind w:firstLineChars="100" w:firstLine="210"/>
                              <w:rPr>
                                <w:color w:val="000000" w:themeColor="text1"/>
                              </w:rPr>
                            </w:pPr>
                            <w:r w:rsidRPr="00723D5F">
                              <w:rPr>
                                <w:rFonts w:hint="eastAsia"/>
                                <w:color w:val="000000" w:themeColor="text1"/>
                              </w:rPr>
                              <w:t>（府民の役割）</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第６条　府民は、基本理念にのっとり、健康づくりに継続して取り組むよう努めるものとする。</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２　府民は、特定健康診査（高齢者の医療の確保に関する法律（昭和五十七年法律第八十号）第十八条第一項に規定する特定健康診査をいう。以下同じ。）、がん検診、歯科検診（歯科口腔保健の推進に関する法律第六条の歯科に係る検診をいう。以下同じ。）その他の健康診査の受診、健康づくりに関する相談支援を行う機関の活用及び医師、歯科医師、薬剤師、保健師、助産師、看護師、管理栄養士、歯科衛生士その他の者が提供する保健医療サービスを受けることにより、自らの心身の状態を把握するよう努めるものとする。</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３　府民は、家庭において健康づくりに取り組むとともに、学校、職場、地域その他のあらゆる場所における健康づくりの推進に関する活動に参加するよう努めるものとする。</w:t>
                            </w:r>
                          </w:p>
                          <w:p w:rsidR="00D0309B" w:rsidRPr="002309B0" w:rsidRDefault="00D0309B" w:rsidP="008C1B61">
                            <w:pPr>
                              <w:ind w:leftChars="100" w:left="420" w:hangingChars="100" w:hanging="210"/>
                              <w:rPr>
                                <w:color w:val="000000" w:themeColor="text1"/>
                              </w:rPr>
                            </w:pPr>
                            <w:r w:rsidRPr="00723D5F">
                              <w:rPr>
                                <w:rFonts w:hint="eastAsia"/>
                                <w:color w:val="000000" w:themeColor="text1"/>
                              </w:rPr>
                              <w:t>４　府民は、府及び市町村が実施する健康づくりの推進に関する施策に協力するよう努めるものとする。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6" o:spid="_x0000_s1043" style="position:absolute;left:0;text-align:left;margin-left:7.2pt;margin-top:4.8pt;width:426.95pt;height:28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" fillcolor="#eeece1">
                <v:stroke dashstyle="dash"/>
                <v:textbox>
                  <w:txbxContent>
                    <w:p w:rsidR="00D0309B" w:rsidRPr="00723D5F" w:rsidRDefault="00D0309B" w:rsidP="007630B7">
                      <w:pPr>
                        <w:ind w:firstLineChars="100" w:firstLine="210"/>
                        <w:rPr>
                          <w:color w:val="000000" w:themeColor="text1"/>
                        </w:rPr>
                      </w:pPr>
                      <w:r w:rsidRPr="00723D5F">
                        <w:rPr>
                          <w:rFonts w:hint="eastAsia"/>
                          <w:color w:val="000000" w:themeColor="text1"/>
                        </w:rPr>
                        <w:t>（府民の役割）</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第６条　府民は、基本理念にのっとり、健康づくりに継続して取り組むよう努めるものとする。</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２　府民は、特定健康診査（高齢者の医療の確保に関する法律（昭和五十七年法律第八十号）第十八条第一項に規定する特定健康診査をいう。以下同じ。）、がん検診、歯科検診（歯科口腔保健の推進に関する法律第六条の歯科に係る検診をいう。以下同じ。）その他の健康診査の受診、健康づくりに関する相談支援を行う機関の活用及び医師、歯科医師、薬剤師、保健師、助産師、看護師、管理栄養士、歯科衛生士その他の者が提供する保健医療サービスを受けることにより、自らの心身の状態を把握するよう努めるものとする。</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３　府民は、家庭において健康づくりに取り組むとともに、学校、職場、地域その他のあらゆる場所における健康づくりの推進に関する活動に参加するよう努めるものとする。</w:t>
                      </w:r>
                    </w:p>
                    <w:p w:rsidR="00D0309B" w:rsidRPr="002309B0" w:rsidRDefault="00D0309B" w:rsidP="008C1B61">
                      <w:pPr>
                        <w:ind w:leftChars="100" w:left="420" w:hangingChars="100" w:hanging="210"/>
                        <w:rPr>
                          <w:color w:val="000000" w:themeColor="text1"/>
                        </w:rPr>
                      </w:pPr>
                      <w:r w:rsidRPr="00723D5F">
                        <w:rPr>
                          <w:rFonts w:hint="eastAsia"/>
                          <w:color w:val="000000" w:themeColor="text1"/>
                        </w:rPr>
                        <w:t>４　府民は、府及び市町村が実施する健康づくりの推進に関する施策に協力するよう努めるものとする。</w:t>
                      </w:r>
                    </w:p>
                  </w:txbxContent>
                </v:textbox>
              </v:rect>
            </w:pict>
          </mc:Fallback>
        </mc:AlternateContent>
      </w: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spacing w:line="120" w:lineRule="exact"/>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8C1B61" w:rsidRPr="00723D5F" w:rsidRDefault="008C1B61"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Chars="100" w:left="210"/>
        <w:rPr>
          <w:b/>
          <w:color w:val="000000" w:themeColor="text1"/>
          <w:sz w:val="22"/>
        </w:rPr>
      </w:pPr>
    </w:p>
    <w:p w:rsidR="007630B7" w:rsidRPr="00723D5F" w:rsidRDefault="007630B7" w:rsidP="007630B7">
      <w:pPr>
        <w:ind w:leftChars="100" w:left="210"/>
        <w:rPr>
          <w:b/>
          <w:color w:val="000000" w:themeColor="text1"/>
          <w:sz w:val="22"/>
        </w:rPr>
      </w:pPr>
    </w:p>
    <w:p w:rsidR="00B1620C" w:rsidRPr="00723D5F" w:rsidRDefault="00B1620C" w:rsidP="007630B7">
      <w:pPr>
        <w:ind w:leftChars="100" w:left="210"/>
        <w:rPr>
          <w:b/>
          <w:color w:val="000000" w:themeColor="text1"/>
          <w:sz w:val="22"/>
        </w:rPr>
      </w:pPr>
    </w:p>
    <w:p w:rsidR="007630B7" w:rsidRPr="00723D5F" w:rsidRDefault="007630B7" w:rsidP="007630B7">
      <w:pPr>
        <w:ind w:leftChars="100" w:left="210"/>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本条は、健康づくりの推進に関する「府民の役割」を定めたものです</w:t>
      </w:r>
      <w:r w:rsidRPr="00723D5F">
        <w:rPr>
          <w:rFonts w:hint="eastAsia"/>
          <w:b/>
          <w:color w:val="000000" w:themeColor="text1"/>
          <w:sz w:val="22"/>
        </w:rPr>
        <w:t>。</w:t>
      </w:r>
    </w:p>
    <w:p w:rsidR="007630B7" w:rsidRPr="00723D5F" w:rsidRDefault="007630B7" w:rsidP="007630B7">
      <w:pPr>
        <w:ind w:leftChars="100" w:left="420" w:hangingChars="100" w:hanging="210"/>
        <w:rPr>
          <w:color w:val="000000" w:themeColor="text1"/>
        </w:rPr>
      </w:pPr>
    </w:p>
    <w:p w:rsidR="007630B7" w:rsidRPr="00723D5F" w:rsidRDefault="007630B7" w:rsidP="007630B7">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府民は、基本理念（第３条第１項）において、自らの心身状態に応じた健康づくりに生涯にわたって継続的に取り組むよう努めることとしています。</w:t>
      </w:r>
    </w:p>
    <w:p w:rsidR="007630B7" w:rsidRPr="00723D5F" w:rsidRDefault="007630B7" w:rsidP="007630B7">
      <w:pPr>
        <w:ind w:leftChars="100" w:left="420" w:hangingChars="100" w:hanging="210"/>
        <w:rPr>
          <w:rFonts w:ascii="ＭＳ 明朝" w:eastAsia="ＭＳ 明朝" w:hAnsi="ＭＳ 明朝"/>
          <w:color w:val="000000" w:themeColor="text1"/>
        </w:rPr>
      </w:pPr>
    </w:p>
    <w:p w:rsidR="007630B7" w:rsidRPr="00723D5F" w:rsidRDefault="007630B7" w:rsidP="007630B7">
      <w:pPr>
        <w:ind w:leftChars="100" w:left="420" w:hangingChars="100" w:hanging="210"/>
        <w:rPr>
          <w:rFonts w:ascii="ＭＳ 明朝" w:eastAsia="ＭＳ 明朝" w:hAnsi="ＭＳ 明朝"/>
          <w:color w:val="000000" w:themeColor="text1"/>
        </w:rPr>
      </w:pPr>
      <w:r w:rsidRPr="00723D5F">
        <w:rPr>
          <w:rFonts w:hint="eastAsia"/>
          <w:color w:val="000000" w:themeColor="text1"/>
        </w:rPr>
        <w:t>○　具体的には、食生活の改善、適度な運動・休養等による生活習慣病の予防や、歯や口腔機能の向上、こころの健康等、自らの心身の状態を把握し（本条第２項）、その状況に応じた健康づくりに努めるものとします。</w:t>
      </w:r>
    </w:p>
    <w:p w:rsidR="007630B7" w:rsidRPr="00723D5F" w:rsidRDefault="007630B7" w:rsidP="007630B7">
      <w:pPr>
        <w:ind w:leftChars="100" w:left="420" w:hangingChars="100" w:hanging="210"/>
        <w:rPr>
          <w:rFonts w:ascii="ＭＳ 明朝" w:eastAsia="ＭＳ 明朝" w:hAnsi="ＭＳ 明朝"/>
          <w:color w:val="000000" w:themeColor="text1"/>
        </w:rPr>
      </w:pPr>
    </w:p>
    <w:p w:rsidR="007630B7" w:rsidRPr="00192601" w:rsidRDefault="007630B7" w:rsidP="007630B7">
      <w:pPr>
        <w:ind w:leftChars="100" w:left="421" w:hangingChars="100" w:hanging="211"/>
        <w:rPr>
          <w:rFonts w:ascii="ＭＳ 明朝" w:eastAsia="ＭＳ 明朝" w:hAnsi="ＭＳ 明朝"/>
          <w:b/>
          <w:color w:val="000000" w:themeColor="text1"/>
        </w:rPr>
      </w:pPr>
      <w:r w:rsidRPr="00192601">
        <w:rPr>
          <w:rFonts w:ascii="ＭＳ 明朝" w:eastAsia="ＭＳ 明朝" w:hAnsi="ＭＳ 明朝" w:hint="eastAsia"/>
          <w:b/>
          <w:color w:val="000000" w:themeColor="text1"/>
        </w:rPr>
        <w:t>（自らの心身の状態の把握について）</w:t>
      </w:r>
    </w:p>
    <w:p w:rsidR="007630B7" w:rsidRPr="00B61B8E" w:rsidRDefault="007630B7" w:rsidP="007630B7">
      <w:pPr>
        <w:ind w:leftChars="100" w:left="420" w:hangingChars="100" w:hanging="210"/>
        <w:rPr>
          <w:rFonts w:ascii="ＭＳ 明朝" w:eastAsia="ＭＳ 明朝" w:hAnsi="ＭＳ 明朝"/>
          <w:color w:val="000000" w:themeColor="text1"/>
        </w:rPr>
      </w:pPr>
      <w:r w:rsidRPr="00192601">
        <w:rPr>
          <w:rFonts w:ascii="ＭＳ 明朝" w:eastAsia="ＭＳ 明朝" w:hAnsi="ＭＳ 明朝" w:hint="eastAsia"/>
          <w:color w:val="000000" w:themeColor="text1"/>
        </w:rPr>
        <w:t>◯　府</w:t>
      </w:r>
      <w:r w:rsidRPr="00B61B8E">
        <w:rPr>
          <w:rFonts w:ascii="ＭＳ 明朝" w:eastAsia="ＭＳ 明朝" w:hAnsi="ＭＳ 明朝" w:hint="eastAsia"/>
          <w:color w:val="000000" w:themeColor="text1"/>
        </w:rPr>
        <w:t>民は、事業者の取組や市町村、医療保</w:t>
      </w:r>
      <w:r w:rsidR="00D92C99" w:rsidRPr="00B61B8E">
        <w:rPr>
          <w:rFonts w:ascii="ＭＳ 明朝" w:eastAsia="ＭＳ 明朝" w:hAnsi="ＭＳ 明朝" w:hint="eastAsia"/>
          <w:color w:val="000000" w:themeColor="text1"/>
        </w:rPr>
        <w:t>険者等の保健事業を活用し、特定健診、がん検診</w:t>
      </w:r>
      <w:r w:rsidR="00A02CC0" w:rsidRPr="00B61B8E">
        <w:rPr>
          <w:rFonts w:ascii="ＭＳ 明朝" w:eastAsia="ＭＳ 明朝" w:hAnsi="ＭＳ 明朝" w:hint="eastAsia"/>
          <w:color w:val="000000" w:themeColor="text1"/>
        </w:rPr>
        <w:t>、</w:t>
      </w:r>
      <w:r w:rsidR="00D92C99" w:rsidRPr="00B61B8E">
        <w:rPr>
          <w:rFonts w:ascii="ＭＳ 明朝" w:eastAsia="ＭＳ 明朝" w:hAnsi="ＭＳ 明朝" w:hint="eastAsia"/>
          <w:color w:val="000000" w:themeColor="text1"/>
        </w:rPr>
        <w:t>歯科検診</w:t>
      </w:r>
      <w:r w:rsidR="003F0AE0" w:rsidRPr="00B61B8E">
        <w:rPr>
          <w:rFonts w:ascii="ＭＳ 明朝" w:eastAsia="ＭＳ 明朝" w:hAnsi="ＭＳ 明朝" w:hint="eastAsia"/>
          <w:color w:val="000000" w:themeColor="text1"/>
        </w:rPr>
        <w:t>（健康診査や健康診断を含む）</w:t>
      </w:r>
      <w:r w:rsidR="00D92C99" w:rsidRPr="00B61B8E">
        <w:rPr>
          <w:rFonts w:ascii="ＭＳ 明朝" w:eastAsia="ＭＳ 明朝" w:hAnsi="ＭＳ 明朝" w:hint="eastAsia"/>
          <w:color w:val="000000" w:themeColor="text1"/>
        </w:rPr>
        <w:t>、</w:t>
      </w:r>
      <w:r w:rsidRPr="00B61B8E">
        <w:rPr>
          <w:rFonts w:ascii="ＭＳ 明朝" w:eastAsia="ＭＳ 明朝" w:hAnsi="ＭＳ 明朝" w:hint="eastAsia"/>
          <w:color w:val="000000" w:themeColor="text1"/>
        </w:rPr>
        <w:t>人間ドック</w:t>
      </w:r>
      <w:r w:rsidR="00D92C99" w:rsidRPr="00B61B8E">
        <w:rPr>
          <w:rFonts w:ascii="ＭＳ 明朝" w:eastAsia="ＭＳ 明朝" w:hAnsi="ＭＳ 明朝" w:hint="eastAsia"/>
          <w:color w:val="000000" w:themeColor="text1"/>
        </w:rPr>
        <w:t>等の健康診査</w:t>
      </w:r>
      <w:r w:rsidRPr="00B61B8E">
        <w:rPr>
          <w:rFonts w:ascii="ＭＳ 明朝" w:eastAsia="ＭＳ 明朝" w:hAnsi="ＭＳ 明朝" w:hint="eastAsia"/>
          <w:color w:val="000000" w:themeColor="text1"/>
        </w:rPr>
        <w:t>を受診し、自らの健康状態の把握を行います。</w:t>
      </w:r>
    </w:p>
    <w:p w:rsidR="007630B7" w:rsidRPr="00192601" w:rsidRDefault="007630B7" w:rsidP="007630B7">
      <w:pPr>
        <w:ind w:leftChars="100" w:left="420" w:hangingChars="100" w:hanging="210"/>
        <w:rPr>
          <w:rFonts w:ascii="ＭＳ 明朝" w:eastAsia="ＭＳ 明朝" w:hAnsi="ＭＳ 明朝"/>
          <w:color w:val="000000" w:themeColor="text1"/>
        </w:rPr>
      </w:pPr>
    </w:p>
    <w:p w:rsidR="00D24D08" w:rsidRPr="00192601" w:rsidRDefault="00E22C9F" w:rsidP="00F56668">
      <w:pPr>
        <w:ind w:leftChars="100" w:left="420" w:hangingChars="100" w:hanging="210"/>
        <w:rPr>
          <w:rFonts w:ascii="ＭＳ 明朝" w:eastAsia="ＭＳ 明朝" w:hAnsi="ＭＳ 明朝"/>
          <w:color w:val="000000" w:themeColor="text1"/>
        </w:rPr>
      </w:pPr>
      <w:r w:rsidRPr="00192601">
        <w:rPr>
          <w:rFonts w:ascii="ＭＳ 明朝" w:eastAsia="ＭＳ 明朝" w:hAnsi="ＭＳ 明朝" w:hint="eastAsia"/>
          <w:color w:val="000000" w:themeColor="text1"/>
        </w:rPr>
        <w:t>○</w:t>
      </w:r>
      <w:r w:rsidR="007630B7" w:rsidRPr="00192601">
        <w:rPr>
          <w:rFonts w:ascii="ＭＳ 明朝" w:eastAsia="ＭＳ 明朝" w:hAnsi="ＭＳ 明朝" w:hint="eastAsia"/>
          <w:color w:val="000000" w:themeColor="text1"/>
        </w:rPr>
        <w:t xml:space="preserve">　また、</w:t>
      </w:r>
      <w:r w:rsidR="00D92C99" w:rsidRPr="00192601">
        <w:rPr>
          <w:rFonts w:ascii="ＭＳ 明朝" w:eastAsia="ＭＳ 明朝" w:hAnsi="ＭＳ 明朝" w:hint="eastAsia"/>
          <w:color w:val="000000" w:themeColor="text1"/>
        </w:rPr>
        <w:t>地域の保健医療を支える</w:t>
      </w:r>
      <w:r w:rsidR="00F56668" w:rsidRPr="00192601">
        <w:rPr>
          <w:rFonts w:ascii="ＭＳ 明朝" w:eastAsia="ＭＳ 明朝" w:hAnsi="ＭＳ 明朝" w:hint="eastAsia"/>
          <w:color w:val="000000" w:themeColor="text1"/>
        </w:rPr>
        <w:t>医師、歯科医師、薬剤師</w:t>
      </w:r>
      <w:r w:rsidR="002759ED" w:rsidRPr="00192601">
        <w:rPr>
          <w:rFonts w:ascii="ＭＳ 明朝" w:eastAsia="ＭＳ 明朝" w:hAnsi="ＭＳ 明朝" w:hint="eastAsia"/>
          <w:color w:val="000000" w:themeColor="text1"/>
        </w:rPr>
        <w:t>をはじめ</w:t>
      </w:r>
      <w:r w:rsidR="00F56668" w:rsidRPr="00192601">
        <w:rPr>
          <w:rFonts w:ascii="ＭＳ 明朝" w:eastAsia="ＭＳ 明朝" w:hAnsi="ＭＳ 明朝" w:hint="eastAsia"/>
          <w:color w:val="000000" w:themeColor="text1"/>
        </w:rPr>
        <w:t>、保健師、</w:t>
      </w:r>
      <w:r w:rsidR="002759ED" w:rsidRPr="00192601">
        <w:rPr>
          <w:rFonts w:ascii="ＭＳ 明朝" w:eastAsia="ＭＳ 明朝" w:hAnsi="ＭＳ 明朝" w:hint="eastAsia"/>
          <w:color w:val="000000" w:themeColor="text1"/>
        </w:rPr>
        <w:t>助産師、看護師、管理栄養士</w:t>
      </w:r>
      <w:r w:rsidR="008C1B61" w:rsidRPr="00192601">
        <w:rPr>
          <w:rFonts w:ascii="ＭＳ 明朝" w:eastAsia="ＭＳ 明朝" w:hAnsi="ＭＳ 明朝" w:hint="eastAsia"/>
          <w:color w:val="000000" w:themeColor="text1"/>
        </w:rPr>
        <w:t>、歯科衛生士</w:t>
      </w:r>
      <w:r w:rsidR="002759ED" w:rsidRPr="00192601">
        <w:rPr>
          <w:rFonts w:ascii="ＭＳ 明朝" w:eastAsia="ＭＳ 明朝" w:hAnsi="ＭＳ 明朝" w:hint="eastAsia"/>
          <w:color w:val="000000" w:themeColor="text1"/>
        </w:rPr>
        <w:t>等の保健医療関係者</w:t>
      </w:r>
      <w:r w:rsidR="000F7064" w:rsidRPr="00192601">
        <w:rPr>
          <w:rFonts w:ascii="ＭＳ 明朝" w:eastAsia="ＭＳ 明朝" w:hAnsi="ＭＳ 明朝" w:hint="eastAsia"/>
          <w:color w:val="000000" w:themeColor="text1"/>
        </w:rPr>
        <w:t>は、日頃から</w:t>
      </w:r>
      <w:r w:rsidR="00F233F4" w:rsidRPr="00192601">
        <w:rPr>
          <w:rFonts w:ascii="ＭＳ 明朝" w:eastAsia="ＭＳ 明朝" w:hAnsi="ＭＳ 明朝" w:hint="eastAsia"/>
          <w:color w:val="000000" w:themeColor="text1"/>
        </w:rPr>
        <w:t>健康</w:t>
      </w:r>
      <w:r w:rsidR="000F7064" w:rsidRPr="00192601">
        <w:rPr>
          <w:rFonts w:ascii="ＭＳ 明朝" w:eastAsia="ＭＳ 明朝" w:hAnsi="ＭＳ 明朝" w:hint="eastAsia"/>
          <w:color w:val="000000" w:themeColor="text1"/>
        </w:rPr>
        <w:t>に関する</w:t>
      </w:r>
      <w:r w:rsidR="00D24D08" w:rsidRPr="00192601">
        <w:rPr>
          <w:rFonts w:ascii="ＭＳ 明朝" w:eastAsia="ＭＳ 明朝" w:hAnsi="ＭＳ 明朝" w:hint="eastAsia"/>
          <w:color w:val="000000" w:themeColor="text1"/>
        </w:rPr>
        <w:t>相談相手</w:t>
      </w:r>
      <w:r w:rsidRPr="00192601">
        <w:rPr>
          <w:rFonts w:ascii="ＭＳ 明朝" w:eastAsia="ＭＳ 明朝" w:hAnsi="ＭＳ 明朝" w:hint="eastAsia"/>
          <w:color w:val="000000" w:themeColor="text1"/>
        </w:rPr>
        <w:t>であり、</w:t>
      </w:r>
      <w:r w:rsidR="00D24D08" w:rsidRPr="00192601">
        <w:rPr>
          <w:rFonts w:ascii="ＭＳ 明朝" w:eastAsia="ＭＳ 明朝" w:hAnsi="ＭＳ 明朝" w:hint="eastAsia"/>
          <w:color w:val="000000" w:themeColor="text1"/>
        </w:rPr>
        <w:t>必要に応じて専門機関等を紹介してくれる、身近で</w:t>
      </w:r>
      <w:r w:rsidR="000F7064" w:rsidRPr="00192601">
        <w:rPr>
          <w:rFonts w:ascii="ＭＳ 明朝" w:eastAsia="ＭＳ 明朝" w:hAnsi="ＭＳ 明朝" w:hint="eastAsia"/>
          <w:color w:val="000000" w:themeColor="text1"/>
        </w:rPr>
        <w:t>頼りにな</w:t>
      </w:r>
      <w:r w:rsidR="00F233F4" w:rsidRPr="00192601">
        <w:rPr>
          <w:rFonts w:ascii="ＭＳ 明朝" w:eastAsia="ＭＳ 明朝" w:hAnsi="ＭＳ 明朝" w:hint="eastAsia"/>
          <w:color w:val="000000" w:themeColor="text1"/>
        </w:rPr>
        <w:t>る</w:t>
      </w:r>
      <w:r w:rsidR="000F7064" w:rsidRPr="00192601">
        <w:rPr>
          <w:rFonts w:ascii="ＭＳ 明朝" w:eastAsia="ＭＳ 明朝" w:hAnsi="ＭＳ 明朝" w:hint="eastAsia"/>
          <w:color w:val="000000" w:themeColor="text1"/>
        </w:rPr>
        <w:t>存在で</w:t>
      </w:r>
      <w:r w:rsidR="00D24D08" w:rsidRPr="00192601">
        <w:rPr>
          <w:rFonts w:ascii="ＭＳ 明朝" w:eastAsia="ＭＳ 明朝" w:hAnsi="ＭＳ 明朝" w:hint="eastAsia"/>
          <w:color w:val="000000" w:themeColor="text1"/>
        </w:rPr>
        <w:t>す。</w:t>
      </w:r>
    </w:p>
    <w:p w:rsidR="00F233F4" w:rsidRPr="00192601" w:rsidRDefault="00D24D08" w:rsidP="009C7A67">
      <w:pPr>
        <w:ind w:leftChars="200" w:left="420" w:firstLineChars="100" w:firstLine="210"/>
        <w:rPr>
          <w:rFonts w:ascii="ＭＳ 明朝" w:eastAsia="ＭＳ 明朝" w:hAnsi="ＭＳ 明朝"/>
          <w:color w:val="000000" w:themeColor="text1"/>
        </w:rPr>
      </w:pPr>
      <w:r w:rsidRPr="00192601">
        <w:rPr>
          <w:rFonts w:ascii="ＭＳ 明朝" w:eastAsia="ＭＳ 明朝" w:hAnsi="ＭＳ 明朝" w:hint="eastAsia"/>
          <w:color w:val="000000" w:themeColor="text1"/>
        </w:rPr>
        <w:t>府民は、このような専門職が提供する</w:t>
      </w:r>
      <w:r w:rsidR="00D92C99" w:rsidRPr="00192601">
        <w:rPr>
          <w:rFonts w:ascii="ＭＳ 明朝" w:eastAsia="ＭＳ 明朝" w:hAnsi="ＭＳ 明朝" w:hint="eastAsia"/>
          <w:color w:val="000000" w:themeColor="text1"/>
        </w:rPr>
        <w:t>保健医療サービス</w:t>
      </w:r>
      <w:r w:rsidR="009B6365" w:rsidRPr="00192601">
        <w:rPr>
          <w:rFonts w:ascii="ＭＳ 明朝" w:eastAsia="ＭＳ 明朝" w:hAnsi="ＭＳ 明朝" w:hint="eastAsia"/>
          <w:color w:val="000000" w:themeColor="text1"/>
        </w:rPr>
        <w:t>を活用し、</w:t>
      </w:r>
      <w:r w:rsidR="000864CC" w:rsidRPr="00192601">
        <w:rPr>
          <w:rFonts w:ascii="ＭＳ 明朝" w:eastAsia="ＭＳ 明朝" w:hAnsi="ＭＳ 明朝" w:hint="eastAsia"/>
          <w:color w:val="000000" w:themeColor="text1"/>
        </w:rPr>
        <w:t>自らの健康状態の</w:t>
      </w:r>
      <w:r w:rsidR="00D92C99" w:rsidRPr="00192601">
        <w:rPr>
          <w:rFonts w:ascii="ＭＳ 明朝" w:eastAsia="ＭＳ 明朝" w:hAnsi="ＭＳ 明朝" w:hint="eastAsia"/>
          <w:color w:val="000000" w:themeColor="text1"/>
        </w:rPr>
        <w:t>把握</w:t>
      </w:r>
      <w:r w:rsidR="000864CC" w:rsidRPr="00192601">
        <w:rPr>
          <w:rFonts w:ascii="ＭＳ 明朝" w:eastAsia="ＭＳ 明朝" w:hAnsi="ＭＳ 明朝" w:hint="eastAsia"/>
          <w:color w:val="000000" w:themeColor="text1"/>
        </w:rPr>
        <w:t>に努めるものとします</w:t>
      </w:r>
      <w:r w:rsidR="00F233F4" w:rsidRPr="00192601">
        <w:rPr>
          <w:rFonts w:ascii="ＭＳ 明朝" w:eastAsia="ＭＳ 明朝" w:hAnsi="ＭＳ 明朝" w:hint="eastAsia"/>
          <w:color w:val="000000" w:themeColor="text1"/>
        </w:rPr>
        <w:t>。</w:t>
      </w:r>
    </w:p>
    <w:p w:rsidR="00E22C9F" w:rsidRPr="00192601" w:rsidRDefault="00E22C9F" w:rsidP="00F56668">
      <w:pPr>
        <w:ind w:leftChars="100" w:left="420" w:hangingChars="100" w:hanging="210"/>
        <w:rPr>
          <w:rFonts w:ascii="ＭＳ 明朝" w:eastAsia="ＭＳ 明朝" w:hAnsi="ＭＳ 明朝"/>
          <w:color w:val="000000" w:themeColor="text1"/>
        </w:rPr>
      </w:pPr>
    </w:p>
    <w:p w:rsidR="009C7A67" w:rsidRPr="00192601" w:rsidRDefault="009C7A67" w:rsidP="009C7A67">
      <w:pPr>
        <w:ind w:firstLineChars="100" w:firstLine="210"/>
        <w:rPr>
          <w:rFonts w:ascii="ＭＳ 明朝" w:eastAsia="ＭＳ 明朝" w:hAnsi="ＭＳ 明朝"/>
          <w:color w:val="000000" w:themeColor="text1"/>
        </w:rPr>
      </w:pPr>
      <w:r w:rsidRPr="00192601">
        <w:rPr>
          <w:rFonts w:ascii="ＭＳ 明朝" w:eastAsia="ＭＳ 明朝" w:hAnsi="ＭＳ 明朝" w:hint="eastAsia"/>
          <w:color w:val="000000" w:themeColor="text1"/>
        </w:rPr>
        <w:t xml:space="preserve">○　</w:t>
      </w:r>
      <w:r w:rsidR="00F233F4" w:rsidRPr="00192601">
        <w:rPr>
          <w:rFonts w:ascii="ＭＳ 明朝" w:eastAsia="ＭＳ 明朝" w:hAnsi="ＭＳ 明朝" w:hint="eastAsia"/>
          <w:color w:val="000000" w:themeColor="text1"/>
        </w:rPr>
        <w:t>府や</w:t>
      </w:r>
      <w:r w:rsidR="002759ED" w:rsidRPr="00192601">
        <w:rPr>
          <w:rFonts w:ascii="ＭＳ 明朝" w:eastAsia="ＭＳ 明朝" w:hAnsi="ＭＳ 明朝" w:hint="eastAsia"/>
          <w:color w:val="000000" w:themeColor="text1"/>
        </w:rPr>
        <w:t>産業保健</w:t>
      </w:r>
      <w:r w:rsidR="00F233F4" w:rsidRPr="00192601">
        <w:rPr>
          <w:rFonts w:ascii="ＭＳ 明朝" w:eastAsia="ＭＳ 明朝" w:hAnsi="ＭＳ 明朝" w:hint="eastAsia"/>
          <w:color w:val="000000" w:themeColor="text1"/>
        </w:rPr>
        <w:t>総合支援</w:t>
      </w:r>
      <w:r w:rsidR="002759ED" w:rsidRPr="00192601">
        <w:rPr>
          <w:rFonts w:ascii="ＭＳ 明朝" w:eastAsia="ＭＳ 明朝" w:hAnsi="ＭＳ 明朝" w:hint="eastAsia"/>
          <w:color w:val="000000" w:themeColor="text1"/>
        </w:rPr>
        <w:t>センター</w:t>
      </w:r>
      <w:r w:rsidR="00F233F4" w:rsidRPr="00192601">
        <w:rPr>
          <w:rFonts w:ascii="ＭＳ 明朝" w:eastAsia="ＭＳ 明朝" w:hAnsi="ＭＳ 明朝" w:hint="eastAsia"/>
          <w:color w:val="000000" w:themeColor="text1"/>
        </w:rPr>
        <w:t>等が設置する相談窓口等を適宜、活用す</w:t>
      </w:r>
      <w:r w:rsidR="00F56668" w:rsidRPr="00192601">
        <w:rPr>
          <w:rFonts w:ascii="ＭＳ 明朝" w:eastAsia="ＭＳ 明朝" w:hAnsi="ＭＳ 明朝" w:hint="eastAsia"/>
          <w:color w:val="000000" w:themeColor="text1"/>
        </w:rPr>
        <w:t>る</w:t>
      </w:r>
      <w:r w:rsidR="00F233F4" w:rsidRPr="00192601">
        <w:rPr>
          <w:rFonts w:ascii="ＭＳ 明朝" w:eastAsia="ＭＳ 明朝" w:hAnsi="ＭＳ 明朝" w:hint="eastAsia"/>
          <w:color w:val="000000" w:themeColor="text1"/>
        </w:rPr>
        <w:t>ことも自</w:t>
      </w:r>
    </w:p>
    <w:p w:rsidR="007630B7" w:rsidRPr="00192601" w:rsidRDefault="00F233F4" w:rsidP="009C7A67">
      <w:pPr>
        <w:ind w:firstLineChars="200" w:firstLine="420"/>
        <w:rPr>
          <w:rFonts w:ascii="ＭＳ 明朝" w:eastAsia="ＭＳ 明朝" w:hAnsi="ＭＳ 明朝"/>
          <w:color w:val="000000" w:themeColor="text1"/>
        </w:rPr>
      </w:pPr>
      <w:r w:rsidRPr="00192601">
        <w:rPr>
          <w:rFonts w:ascii="ＭＳ 明朝" w:eastAsia="ＭＳ 明朝" w:hAnsi="ＭＳ 明朝" w:hint="eastAsia"/>
          <w:color w:val="000000" w:themeColor="text1"/>
        </w:rPr>
        <w:t>らの心身の状態の把握に有効です。</w:t>
      </w:r>
    </w:p>
    <w:p w:rsidR="00F56668" w:rsidRPr="00723D5F" w:rsidRDefault="00192601" w:rsidP="00F56668">
      <w:pPr>
        <w:ind w:leftChars="100" w:left="411" w:hangingChars="100" w:hanging="201"/>
        <w:rPr>
          <w:rFonts w:ascii="ＭＳ 明朝" w:eastAsia="ＭＳ 明朝" w:hAnsi="ＭＳ 明朝"/>
          <w:color w:val="000000" w:themeColor="text1"/>
        </w:rPr>
      </w:pPr>
      <w:r>
        <w:rPr>
          <w:rFonts w:asciiTheme="majorEastAsia" w:eastAsiaTheme="majorEastAsia" w:hAnsiTheme="majorEastAsia"/>
          <w:b/>
          <w:noProof/>
          <w:color w:val="000000" w:themeColor="text1"/>
          <w:sz w:val="20"/>
        </w:rPr>
        <w:lastRenderedPageBreak/>
        <mc:AlternateContent>
          <mc:Choice Requires="wps">
            <w:drawing>
              <wp:anchor distT="0" distB="0" distL="114300" distR="114300" simplePos="0" relativeHeight="251701248" behindDoc="0" locked="0" layoutInCell="1" allowOverlap="1">
                <wp:simplePos x="0" y="0"/>
                <wp:positionH relativeFrom="column">
                  <wp:posOffset>137795</wp:posOffset>
                </wp:positionH>
                <wp:positionV relativeFrom="paragraph">
                  <wp:posOffset>131445</wp:posOffset>
                </wp:positionV>
                <wp:extent cx="2529205" cy="241300"/>
                <wp:effectExtent l="0" t="0" r="0" b="0"/>
                <wp:wrapNone/>
                <wp:docPr id="10308" name="テキスト ボックス 1" title="図表21：がん検診受診率の推移（大阪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9205" cy="241300"/>
                        </a:xfrm>
                        <a:prstGeom prst="rect">
                          <a:avLst/>
                        </a:prstGeom>
                      </wps:spPr>
                      <wps:txbx>
                        <w:txbxContent>
                          <w:p w:rsidR="00D0309B" w:rsidRPr="00BD12CF" w:rsidRDefault="00D0309B" w:rsidP="007630B7">
                            <w:pPr>
                              <w:pStyle w:val="Web"/>
                              <w:spacing w:before="0" w:beforeAutospacing="0" w:after="0" w:afterAutospacing="0"/>
                              <w:ind w:firstLineChars="100" w:firstLine="200"/>
                              <w:rPr>
                                <w:rFonts w:asciiTheme="minorEastAsia" w:eastAsiaTheme="minorEastAsia" w:hAnsiTheme="minorEastAsia"/>
                              </w:rPr>
                            </w:pPr>
                            <w:r w:rsidRPr="00BD12CF">
                              <w:rPr>
                                <w:rFonts w:asciiTheme="minorEastAsia" w:eastAsiaTheme="minorEastAsia" w:hAnsiTheme="minorEastAsia" w:cstheme="minorBidi" w:hint="eastAsia"/>
                                <w:bCs/>
                                <w:color w:val="000000" w:themeColor="text1"/>
                                <w:kern w:val="24"/>
                                <w:sz w:val="20"/>
                                <w:szCs w:val="20"/>
                              </w:rPr>
                              <w:t>【がん検診受診率の推移/大阪府】</w:t>
                            </w: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w:pict>
              <v:shape id="_x0000_s1044" type="#_x0000_t202" alt="タイトル: 図表21：がん検診受診率の推移（大阪府）" style="position:absolute;left:0;text-align:left;margin-left:10.85pt;margin-top:10.35pt;width:199.15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" filled="f" stroked="f">
                <v:path arrowok="t"/>
                <v:textbox inset="0,0,0,0">
                  <w:txbxContent>
                    <w:p w:rsidR="00D0309B" w:rsidRPr="00BD12CF" w:rsidRDefault="00D0309B" w:rsidP="007630B7">
                      <w:pPr>
                        <w:pStyle w:val="Web"/>
                        <w:spacing w:before="0" w:beforeAutospacing="0" w:after="0" w:afterAutospacing="0"/>
                        <w:ind w:firstLineChars="100" w:firstLine="200"/>
                        <w:rPr>
                          <w:rFonts w:asciiTheme="minorEastAsia" w:eastAsiaTheme="minorEastAsia" w:hAnsiTheme="minorEastAsia"/>
                        </w:rPr>
                      </w:pPr>
                      <w:r w:rsidRPr="00BD12CF">
                        <w:rPr>
                          <w:rFonts w:asciiTheme="minorEastAsia" w:eastAsiaTheme="minorEastAsia" w:hAnsiTheme="minorEastAsia" w:cstheme="minorBidi" w:hint="eastAsia"/>
                          <w:bCs/>
                          <w:color w:val="000000" w:themeColor="text1"/>
                          <w:kern w:val="24"/>
                          <w:sz w:val="20"/>
                          <w:szCs w:val="20"/>
                        </w:rPr>
                        <w:t>【がん検診受診率の推移/大阪府】</w:t>
                      </w:r>
                    </w:p>
                  </w:txbxContent>
                </v:textbox>
              </v:shape>
            </w:pict>
          </mc:Fallback>
        </mc:AlternateContent>
      </w:r>
    </w:p>
    <w:p w:rsidR="007630B7" w:rsidRPr="00723D5F" w:rsidRDefault="00192601" w:rsidP="00F56668">
      <w:pPr>
        <w:ind w:leftChars="100" w:left="411" w:hangingChars="100" w:hanging="201"/>
        <w:rPr>
          <w:rFonts w:ascii="ＭＳ 明朝" w:eastAsia="ＭＳ 明朝" w:hAnsi="ＭＳ 明朝"/>
          <w:color w:val="000000" w:themeColor="text1"/>
        </w:rPr>
      </w:pPr>
      <w:r>
        <w:rPr>
          <w:rFonts w:asciiTheme="majorEastAsia" w:eastAsiaTheme="majorEastAsia" w:hAnsiTheme="majorEastAsia"/>
          <w:b/>
          <w:noProof/>
          <w:color w:val="000000" w:themeColor="text1"/>
          <w:sz w:val="20"/>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2714625</wp:posOffset>
                </wp:positionV>
                <wp:extent cx="3858260" cy="237490"/>
                <wp:effectExtent l="0" t="0" r="0" b="0"/>
                <wp:wrapNone/>
                <wp:docPr id="10309" name="テキスト ボックス 1" title="出典：国立がん研究センターがん情報サービス「がん登録・統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8260" cy="237490"/>
                        </a:xfrm>
                        <a:prstGeom prst="rect">
                          <a:avLst/>
                        </a:prstGeom>
                      </wps:spPr>
                      <wps:txbx>
                        <w:txbxContent>
                          <w:p w:rsidR="00D0309B" w:rsidRPr="003E0687" w:rsidRDefault="00D0309B" w:rsidP="007630B7">
                            <w:pPr>
                              <w:pStyle w:val="Web"/>
                              <w:spacing w:before="0" w:beforeAutospacing="0" w:after="0" w:afterAutospacing="0"/>
                              <w:rPr>
                                <w:sz w:val="18"/>
                                <w:szCs w:val="18"/>
                              </w:rPr>
                            </w:pPr>
                            <w:r w:rsidRPr="003E0687">
                              <w:rPr>
                                <w:rFonts w:ascii="ＭＳ 明朝" w:eastAsia="ＭＳ 明朝" w:hAnsi="ＭＳ 明朝" w:cstheme="minorBidi" w:hint="eastAsia"/>
                                <w:color w:val="000000" w:themeColor="text1"/>
                                <w:kern w:val="24"/>
                                <w:sz w:val="18"/>
                                <w:szCs w:val="18"/>
                              </w:rPr>
                              <w:t>出典：国立がん研究センターがん情報サービス「がん登録・統計」</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 id="_x0000_s1045" type="#_x0000_t202" alt="タイトル: 出典：国立がん研究センターがん情報サービス「がん登録・統計」" style="position:absolute;left:0;text-align:left;margin-left:130.8pt;margin-top:213.75pt;width:303.8pt;height:1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" filled="f" stroked="f">
                <v:path arrowok="t"/>
                <v:textbox inset="0,0,0,0">
                  <w:txbxContent>
                    <w:p w:rsidR="00D0309B" w:rsidRPr="003E0687" w:rsidRDefault="00D0309B" w:rsidP="007630B7">
                      <w:pPr>
                        <w:pStyle w:val="Web"/>
                        <w:spacing w:before="0" w:beforeAutospacing="0" w:after="0" w:afterAutospacing="0"/>
                        <w:rPr>
                          <w:sz w:val="18"/>
                          <w:szCs w:val="18"/>
                        </w:rPr>
                      </w:pPr>
                      <w:r w:rsidRPr="003E0687">
                        <w:rPr>
                          <w:rFonts w:ascii="ＭＳ 明朝" w:eastAsia="ＭＳ 明朝" w:hAnsi="ＭＳ 明朝" w:cstheme="minorBidi" w:hint="eastAsia"/>
                          <w:color w:val="000000" w:themeColor="text1"/>
                          <w:kern w:val="24"/>
                          <w:sz w:val="18"/>
                          <w:szCs w:val="18"/>
                        </w:rPr>
                        <w:t>出典：国立がん研究センターがん情報サービス「がん登録・統計」</w:t>
                      </w:r>
                    </w:p>
                  </w:txbxContent>
                </v:textbox>
              </v:shape>
            </w:pict>
          </mc:Fallback>
        </mc:AlternateContent>
      </w:r>
      <w:r w:rsidR="007630B7" w:rsidRPr="00723D5F">
        <w:rPr>
          <w:noProof/>
          <w:color w:val="000000" w:themeColor="text1"/>
        </w:rPr>
        <w:drawing>
          <wp:inline distT="0" distB="0" distL="0" distR="0">
            <wp:extent cx="5005705" cy="2900303"/>
            <wp:effectExtent l="0" t="0" r="4445" b="0"/>
            <wp:docPr id="10310" name="図 1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8873" cy="2907933"/>
                    </a:xfrm>
                    <a:prstGeom prst="rect">
                      <a:avLst/>
                    </a:prstGeom>
                    <a:noFill/>
                    <a:ln>
                      <a:noFill/>
                    </a:ln>
                  </pic:spPr>
                </pic:pic>
              </a:graphicData>
            </a:graphic>
          </wp:inline>
        </w:drawing>
      </w:r>
    </w:p>
    <w:p w:rsidR="007630B7" w:rsidRPr="00723D5F" w:rsidRDefault="007630B7" w:rsidP="007630B7">
      <w:pPr>
        <w:ind w:leftChars="100" w:left="420" w:hangingChars="100" w:hanging="210"/>
        <w:rPr>
          <w:rFonts w:ascii="ＭＳ 明朝" w:eastAsia="ＭＳ 明朝" w:hAnsi="ＭＳ 明朝"/>
          <w:color w:val="000000" w:themeColor="text1"/>
        </w:rPr>
      </w:pPr>
    </w:p>
    <w:p w:rsidR="007630B7" w:rsidRPr="00723D5F" w:rsidRDefault="000864CC" w:rsidP="007630B7">
      <w:pPr>
        <w:ind w:leftChars="100" w:left="421" w:hangingChars="100" w:hanging="211"/>
        <w:rPr>
          <w:rFonts w:ascii="ＭＳ 明朝" w:eastAsia="ＭＳ 明朝" w:hAnsi="ＭＳ 明朝"/>
          <w:b/>
          <w:color w:val="000000" w:themeColor="text1"/>
        </w:rPr>
      </w:pPr>
      <w:r>
        <w:rPr>
          <w:rFonts w:ascii="ＭＳ 明朝" w:eastAsia="ＭＳ 明朝" w:hAnsi="ＭＳ 明朝" w:hint="eastAsia"/>
          <w:b/>
          <w:color w:val="000000" w:themeColor="text1"/>
        </w:rPr>
        <w:t>（家庭や学校、職場、</w:t>
      </w:r>
      <w:r w:rsidR="007630B7" w:rsidRPr="00723D5F">
        <w:rPr>
          <w:rFonts w:ascii="ＭＳ 明朝" w:eastAsia="ＭＳ 明朝" w:hAnsi="ＭＳ 明朝" w:hint="eastAsia"/>
          <w:b/>
          <w:color w:val="000000" w:themeColor="text1"/>
        </w:rPr>
        <w:t>地域等における健康づくりの推進に関する活動について）</w:t>
      </w:r>
    </w:p>
    <w:p w:rsidR="007630B7" w:rsidRPr="00723D5F" w:rsidRDefault="00D83D60" w:rsidP="007630B7">
      <w:pPr>
        <w:ind w:leftChars="100" w:left="416" w:hangingChars="100" w:hanging="206"/>
        <w:rPr>
          <w:rFonts w:ascii="ＭＳ 明朝" w:eastAsia="ＭＳ 明朝" w:hAnsi="ＭＳ 明朝"/>
          <w:color w:val="000000" w:themeColor="text1"/>
          <w:spacing w:val="-2"/>
        </w:rPr>
      </w:pPr>
      <w:r w:rsidRPr="00723D5F">
        <w:rPr>
          <w:rFonts w:ascii="ＭＳ 明朝" w:eastAsia="ＭＳ 明朝" w:hAnsi="ＭＳ 明朝" w:hint="eastAsia"/>
          <w:color w:val="000000" w:themeColor="text1"/>
          <w:spacing w:val="-2"/>
        </w:rPr>
        <w:t>◯　府民が健康づくりに取り組むにあたり、個人としての取組</w:t>
      </w:r>
      <w:r w:rsidR="007630B7" w:rsidRPr="00723D5F">
        <w:rPr>
          <w:rFonts w:ascii="ＭＳ 明朝" w:eastAsia="ＭＳ 明朝" w:hAnsi="ＭＳ 明朝" w:hint="eastAsia"/>
          <w:color w:val="000000" w:themeColor="text1"/>
          <w:spacing w:val="-2"/>
        </w:rPr>
        <w:t>だけではなく、家庭、学校、職場、地域社会等、活動の場を広げ、ともに取り組み、支え合うことが大切です。</w:t>
      </w:r>
    </w:p>
    <w:p w:rsidR="007630B7" w:rsidRPr="00723D5F" w:rsidRDefault="007630B7" w:rsidP="007630B7">
      <w:pPr>
        <w:ind w:leftChars="100" w:left="420" w:hangingChars="100" w:hanging="210"/>
        <w:rPr>
          <w:rFonts w:ascii="ＭＳ 明朝" w:eastAsia="ＭＳ 明朝" w:hAnsi="ＭＳ 明朝"/>
          <w:color w:val="000000" w:themeColor="text1"/>
        </w:rPr>
      </w:pPr>
    </w:p>
    <w:p w:rsidR="007630B7" w:rsidRPr="00723D5F" w:rsidRDefault="007630B7" w:rsidP="007630B7">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家庭は、個人の健康を支え、守る最小のコミュニティであり、子どもにとっては健やかな成長を育む場として、家庭内のコミュニケーションを通じて、規則正しい生活習慣を実践することが期待されています。</w:t>
      </w:r>
    </w:p>
    <w:p w:rsidR="007630B7" w:rsidRPr="00723D5F" w:rsidRDefault="007630B7" w:rsidP="007630B7">
      <w:pPr>
        <w:ind w:leftChars="100" w:left="420" w:hangingChars="100" w:hanging="210"/>
        <w:rPr>
          <w:rFonts w:ascii="ＭＳ 明朝" w:eastAsia="ＭＳ 明朝" w:hAnsi="ＭＳ 明朝"/>
          <w:color w:val="000000" w:themeColor="text1"/>
        </w:rPr>
      </w:pPr>
    </w:p>
    <w:p w:rsidR="007630B7" w:rsidRPr="00723D5F" w:rsidRDefault="007630B7" w:rsidP="007630B7">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学校は、子どもに対する食育や健康教育等の授業を通じて、生涯にわたり健康で豊かな人間性を育む、生活習慣を身につけることが期待されています。</w:t>
      </w:r>
    </w:p>
    <w:p w:rsidR="007630B7" w:rsidRPr="00723D5F" w:rsidRDefault="007630B7" w:rsidP="007630B7">
      <w:pPr>
        <w:ind w:leftChars="100" w:left="420" w:hangingChars="100" w:hanging="210"/>
        <w:rPr>
          <w:rFonts w:ascii="ＭＳ 明朝" w:eastAsia="ＭＳ 明朝" w:hAnsi="ＭＳ 明朝"/>
          <w:color w:val="000000" w:themeColor="text1"/>
        </w:rPr>
      </w:pPr>
    </w:p>
    <w:p w:rsidR="007630B7" w:rsidRPr="00723D5F" w:rsidRDefault="007630B7" w:rsidP="007630B7">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職場では、事業者が実施する健康診査等の受診や健康づくりイベント等への積極的な参加が期待されています。</w:t>
      </w:r>
    </w:p>
    <w:p w:rsidR="007630B7" w:rsidRPr="00723D5F" w:rsidRDefault="007630B7" w:rsidP="007630B7">
      <w:pPr>
        <w:ind w:leftChars="200" w:left="420"/>
        <w:rPr>
          <w:rFonts w:ascii="ＭＳ 明朝" w:eastAsia="ＭＳ 明朝" w:hAnsi="ＭＳ 明朝"/>
          <w:color w:val="000000" w:themeColor="text1"/>
        </w:rPr>
      </w:pPr>
      <w:r w:rsidRPr="00723D5F">
        <w:rPr>
          <w:rFonts w:ascii="ＭＳ 明朝" w:eastAsia="ＭＳ 明朝" w:hAnsi="ＭＳ 明朝" w:hint="eastAsia"/>
          <w:color w:val="000000" w:themeColor="text1"/>
        </w:rPr>
        <w:t xml:space="preserve">　</w:t>
      </w:r>
    </w:p>
    <w:p w:rsidR="007630B7" w:rsidRPr="00723D5F" w:rsidRDefault="007630B7" w:rsidP="007630B7">
      <w:pPr>
        <w:ind w:leftChars="100" w:left="420" w:hangingChars="100" w:hanging="210"/>
        <w:rPr>
          <w:rFonts w:ascii="ＭＳ 明朝" w:eastAsia="ＭＳ 明朝" w:hAnsi="ＭＳ 明朝"/>
          <w:color w:val="000000" w:themeColor="text1"/>
        </w:rPr>
      </w:pPr>
      <w:r w:rsidRPr="00723D5F">
        <w:rPr>
          <w:rFonts w:ascii="ＭＳ 明朝" w:eastAsia="ＭＳ 明朝" w:hAnsi="ＭＳ 明朝" w:hint="eastAsia"/>
          <w:color w:val="000000" w:themeColor="text1"/>
        </w:rPr>
        <w:t>○　地域においては、自治会やボランティア団体、NPO法人、社会福祉協議会等が、地域住民に気軽に参加してもらえる健康づくり活動の場の提供（健康セミナー等の地域の催し、スポーツイベント等）を行っており、これらへの参加が期待されています。</w:t>
      </w:r>
    </w:p>
    <w:p w:rsidR="007630B7" w:rsidRPr="00723D5F" w:rsidRDefault="007630B7" w:rsidP="007630B7">
      <w:pPr>
        <w:ind w:firstLineChars="200" w:firstLine="420"/>
        <w:rPr>
          <w:color w:val="000000" w:themeColor="text1"/>
        </w:rPr>
      </w:pPr>
    </w:p>
    <w:p w:rsidR="007630B7" w:rsidRPr="00723D5F" w:rsidRDefault="007630B7" w:rsidP="007630B7">
      <w:pPr>
        <w:ind w:firstLineChars="200" w:firstLine="400"/>
        <w:rPr>
          <w:rFonts w:asciiTheme="minorEastAsia" w:hAnsiTheme="minorEastAsia"/>
          <w:color w:val="000000" w:themeColor="text1"/>
          <w:sz w:val="20"/>
          <w:szCs w:val="20"/>
        </w:rPr>
      </w:pPr>
      <w:r w:rsidRPr="00723D5F">
        <w:rPr>
          <w:rFonts w:asciiTheme="minorEastAsia" w:hAnsiTheme="minorEastAsia" w:hint="eastAsia"/>
          <w:color w:val="000000" w:themeColor="text1"/>
          <w:sz w:val="20"/>
          <w:szCs w:val="20"/>
        </w:rPr>
        <w:t>【健康づくりを進める住民の自主組織、市町村の状況/大阪府】</w:t>
      </w:r>
    </w:p>
    <w:tbl>
      <w:tblPr>
        <w:tblW w:w="7905" w:type="dxa"/>
        <w:tblInd w:w="416" w:type="dxa"/>
        <w:tblLayout w:type="fixed"/>
        <w:tblCellMar>
          <w:left w:w="99" w:type="dxa"/>
          <w:right w:w="99" w:type="dxa"/>
        </w:tblCellMar>
        <w:tblLook w:val="04A0" w:firstRow="1" w:lastRow="0" w:firstColumn="1" w:lastColumn="0" w:noHBand="0" w:noVBand="1"/>
      </w:tblPr>
      <w:tblGrid>
        <w:gridCol w:w="4219"/>
        <w:gridCol w:w="1843"/>
        <w:gridCol w:w="1843"/>
      </w:tblGrid>
      <w:tr w:rsidR="00723D5F" w:rsidRPr="00723D5F" w:rsidTr="00B774B8">
        <w:trPr>
          <w:trHeight w:val="285"/>
        </w:trPr>
        <w:tc>
          <w:tcPr>
            <w:tcW w:w="4219" w:type="dxa"/>
            <w:tcBorders>
              <w:top w:val="single" w:sz="4" w:space="0" w:color="auto"/>
              <w:left w:val="single" w:sz="4" w:space="0" w:color="auto"/>
              <w:right w:val="single" w:sz="4" w:space="0" w:color="auto"/>
            </w:tcBorders>
            <w:shd w:val="clear" w:color="auto" w:fill="auto"/>
            <w:noWrap/>
            <w:vAlign w:val="center"/>
            <w:hideMark/>
          </w:tcPr>
          <w:p w:rsidR="007630B7" w:rsidRPr="00723D5F" w:rsidRDefault="007630B7" w:rsidP="00B774B8">
            <w:pPr>
              <w:widowControl/>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区分</w:t>
            </w:r>
          </w:p>
        </w:tc>
        <w:tc>
          <w:tcPr>
            <w:tcW w:w="1843" w:type="dxa"/>
            <w:tcBorders>
              <w:top w:val="single" w:sz="4" w:space="0" w:color="auto"/>
              <w:left w:val="nil"/>
              <w:right w:val="single" w:sz="4" w:space="0" w:color="auto"/>
            </w:tcBorders>
            <w:shd w:val="clear" w:color="auto" w:fill="auto"/>
            <w:noWrap/>
            <w:vAlign w:val="center"/>
          </w:tcPr>
          <w:p w:rsidR="007630B7" w:rsidRPr="00723D5F" w:rsidRDefault="007630B7" w:rsidP="00B774B8">
            <w:pPr>
              <w:widowControl/>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平成24年度</w:t>
            </w:r>
          </w:p>
        </w:tc>
        <w:tc>
          <w:tcPr>
            <w:tcW w:w="1843" w:type="dxa"/>
            <w:tcBorders>
              <w:top w:val="single" w:sz="4" w:space="0" w:color="auto"/>
              <w:left w:val="nil"/>
              <w:right w:val="single" w:sz="4" w:space="0" w:color="auto"/>
            </w:tcBorders>
            <w:shd w:val="clear" w:color="auto" w:fill="auto"/>
            <w:vAlign w:val="center"/>
          </w:tcPr>
          <w:p w:rsidR="007630B7" w:rsidRPr="00723D5F" w:rsidRDefault="007630B7" w:rsidP="00B774B8">
            <w:pPr>
              <w:widowControl/>
              <w:jc w:val="center"/>
              <w:rPr>
                <w:rFonts w:asciiTheme="minorEastAsia" w:hAnsiTheme="minorEastAsia" w:cs="ＭＳ Ｐゴシック"/>
                <w:color w:val="000000" w:themeColor="text1"/>
                <w:kern w:val="0"/>
                <w:sz w:val="20"/>
                <w:szCs w:val="20"/>
              </w:rPr>
            </w:pPr>
            <w:r w:rsidRPr="00723D5F">
              <w:rPr>
                <w:rFonts w:asciiTheme="minorEastAsia" w:hAnsiTheme="minorEastAsia" w:cs="ＭＳ Ｐゴシック" w:hint="eastAsia"/>
                <w:color w:val="000000" w:themeColor="text1"/>
                <w:kern w:val="0"/>
                <w:sz w:val="20"/>
                <w:szCs w:val="20"/>
              </w:rPr>
              <w:t>平成28年度</w:t>
            </w:r>
          </w:p>
        </w:tc>
      </w:tr>
      <w:tr w:rsidR="00723D5F" w:rsidRPr="00723D5F" w:rsidTr="00B774B8">
        <w:trPr>
          <w:trHeight w:val="95"/>
        </w:trPr>
        <w:tc>
          <w:tcPr>
            <w:tcW w:w="4219" w:type="dxa"/>
            <w:tcBorders>
              <w:top w:val="single" w:sz="4" w:space="0" w:color="auto"/>
              <w:left w:val="single" w:sz="4" w:space="0" w:color="auto"/>
              <w:bottom w:val="dotted" w:sz="4" w:space="0" w:color="auto"/>
              <w:right w:val="single" w:sz="4" w:space="0" w:color="auto"/>
            </w:tcBorders>
            <w:shd w:val="clear" w:color="auto" w:fill="E5DFEC" w:themeFill="accent4" w:themeFillTint="33"/>
            <w:noWrap/>
            <w:vAlign w:val="center"/>
          </w:tcPr>
          <w:p w:rsidR="007630B7" w:rsidRPr="00723D5F" w:rsidRDefault="007630B7" w:rsidP="00B774B8">
            <w:pPr>
              <w:ind w:leftChars="20" w:left="52" w:hangingChars="5" w:hanging="10"/>
              <w:rPr>
                <w:rFonts w:asciiTheme="minorEastAsia" w:hAnsiTheme="minorEastAsia"/>
                <w:color w:val="000000" w:themeColor="text1"/>
                <w:sz w:val="20"/>
                <w:szCs w:val="20"/>
              </w:rPr>
            </w:pPr>
            <w:r w:rsidRPr="00723D5F">
              <w:rPr>
                <w:rFonts w:asciiTheme="minorEastAsia" w:hAnsiTheme="minorEastAsia" w:hint="eastAsia"/>
                <w:color w:val="000000" w:themeColor="text1"/>
                <w:sz w:val="20"/>
                <w:szCs w:val="20"/>
              </w:rPr>
              <w:t>健康づくりを進める住民の自主組織の数</w:t>
            </w:r>
          </w:p>
        </w:tc>
        <w:tc>
          <w:tcPr>
            <w:tcW w:w="1843" w:type="dxa"/>
            <w:tcBorders>
              <w:top w:val="single" w:sz="4" w:space="0" w:color="auto"/>
              <w:left w:val="single" w:sz="4" w:space="0" w:color="auto"/>
              <w:bottom w:val="dotted" w:sz="4" w:space="0" w:color="auto"/>
              <w:right w:val="single" w:sz="4" w:space="0" w:color="auto"/>
            </w:tcBorders>
            <w:shd w:val="clear" w:color="000000" w:fill="FFFFFF"/>
            <w:noWrap/>
            <w:vAlign w:val="center"/>
          </w:tcPr>
          <w:p w:rsidR="007630B7" w:rsidRPr="00723D5F" w:rsidRDefault="007630B7" w:rsidP="00B774B8">
            <w:pPr>
              <w:ind w:leftChars="-38" w:left="54" w:hangingChars="67" w:hanging="134"/>
              <w:jc w:val="center"/>
              <w:rPr>
                <w:rFonts w:asciiTheme="minorEastAsia" w:hAnsiTheme="minorEastAsia" w:cs="ＭＳ Ｐゴシック"/>
                <w:color w:val="000000" w:themeColor="text1"/>
                <w:sz w:val="20"/>
                <w:szCs w:val="20"/>
              </w:rPr>
            </w:pPr>
            <w:r w:rsidRPr="00723D5F">
              <w:rPr>
                <w:rFonts w:asciiTheme="minorEastAsia" w:hAnsiTheme="minorEastAsia" w:cs="ＭＳ Ｐゴシック" w:hint="eastAsia"/>
                <w:color w:val="000000" w:themeColor="text1"/>
                <w:sz w:val="20"/>
                <w:szCs w:val="20"/>
              </w:rPr>
              <w:t>651団体</w:t>
            </w:r>
          </w:p>
        </w:tc>
        <w:tc>
          <w:tcPr>
            <w:tcW w:w="1843" w:type="dxa"/>
            <w:tcBorders>
              <w:top w:val="single" w:sz="4" w:space="0" w:color="auto"/>
              <w:left w:val="single" w:sz="4" w:space="0" w:color="auto"/>
              <w:bottom w:val="dotted" w:sz="4" w:space="0" w:color="auto"/>
              <w:right w:val="single" w:sz="4" w:space="0" w:color="auto"/>
            </w:tcBorders>
            <w:shd w:val="clear" w:color="000000" w:fill="FFFFFF"/>
            <w:vAlign w:val="center"/>
          </w:tcPr>
          <w:p w:rsidR="007630B7" w:rsidRPr="00723D5F" w:rsidRDefault="007630B7" w:rsidP="00B774B8">
            <w:pPr>
              <w:ind w:leftChars="-38" w:left="54" w:hangingChars="67" w:hanging="134"/>
              <w:jc w:val="center"/>
              <w:rPr>
                <w:rFonts w:asciiTheme="minorEastAsia" w:hAnsiTheme="minorEastAsia" w:cs="ＭＳ Ｐゴシック"/>
                <w:color w:val="000000" w:themeColor="text1"/>
                <w:sz w:val="20"/>
                <w:szCs w:val="20"/>
              </w:rPr>
            </w:pPr>
            <w:r w:rsidRPr="00723D5F">
              <w:rPr>
                <w:rFonts w:asciiTheme="minorEastAsia" w:hAnsiTheme="minorEastAsia" w:cs="ＭＳ Ｐゴシック" w:hint="eastAsia"/>
                <w:color w:val="000000" w:themeColor="text1"/>
                <w:sz w:val="20"/>
                <w:szCs w:val="20"/>
              </w:rPr>
              <w:t>715団体</w:t>
            </w:r>
          </w:p>
        </w:tc>
      </w:tr>
      <w:tr w:rsidR="00723D5F" w:rsidRPr="00723D5F" w:rsidTr="00B774B8">
        <w:trPr>
          <w:trHeight w:val="570"/>
        </w:trPr>
        <w:tc>
          <w:tcPr>
            <w:tcW w:w="4219" w:type="dxa"/>
            <w:tcBorders>
              <w:top w:val="dotted" w:sz="4" w:space="0" w:color="auto"/>
              <w:left w:val="single" w:sz="4" w:space="0" w:color="auto"/>
              <w:bottom w:val="single" w:sz="4" w:space="0" w:color="auto"/>
              <w:right w:val="single" w:sz="4" w:space="0" w:color="auto"/>
            </w:tcBorders>
            <w:shd w:val="clear" w:color="auto" w:fill="E5DFEC" w:themeFill="accent4" w:themeFillTint="33"/>
            <w:noWrap/>
            <w:vAlign w:val="center"/>
          </w:tcPr>
          <w:p w:rsidR="007630B7" w:rsidRPr="00723D5F" w:rsidRDefault="007630B7" w:rsidP="00B774B8">
            <w:pPr>
              <w:ind w:leftChars="20" w:left="52" w:hangingChars="5" w:hanging="10"/>
              <w:rPr>
                <w:rFonts w:asciiTheme="minorEastAsia" w:hAnsiTheme="minorEastAsia" w:cs="ＭＳ Ｐゴシック"/>
                <w:color w:val="000000" w:themeColor="text1"/>
                <w:sz w:val="20"/>
                <w:szCs w:val="20"/>
              </w:rPr>
            </w:pPr>
            <w:r w:rsidRPr="00723D5F">
              <w:rPr>
                <w:rFonts w:asciiTheme="minorEastAsia" w:hAnsiTheme="minorEastAsia" w:cs="ＭＳ Ｐゴシック" w:hint="eastAsia"/>
                <w:color w:val="000000" w:themeColor="text1"/>
                <w:sz w:val="20"/>
                <w:szCs w:val="20"/>
              </w:rPr>
              <w:t>住民が運動しやすいまちづくり・環境整備に取り組む市町村の数</w:t>
            </w:r>
          </w:p>
        </w:tc>
        <w:tc>
          <w:tcPr>
            <w:tcW w:w="1843" w:type="dxa"/>
            <w:tcBorders>
              <w:top w:val="dotted" w:sz="4" w:space="0" w:color="auto"/>
              <w:left w:val="single" w:sz="4" w:space="0" w:color="auto"/>
              <w:bottom w:val="single" w:sz="4" w:space="0" w:color="auto"/>
              <w:right w:val="single" w:sz="4" w:space="0" w:color="auto"/>
            </w:tcBorders>
            <w:shd w:val="clear" w:color="000000" w:fill="FFFFFF"/>
            <w:noWrap/>
            <w:vAlign w:val="center"/>
          </w:tcPr>
          <w:p w:rsidR="007630B7" w:rsidRPr="00723D5F" w:rsidRDefault="007630B7" w:rsidP="00B774B8">
            <w:pPr>
              <w:ind w:leftChars="-38" w:left="54" w:hangingChars="67" w:hanging="134"/>
              <w:jc w:val="center"/>
              <w:rPr>
                <w:rFonts w:asciiTheme="minorEastAsia" w:hAnsiTheme="minorEastAsia" w:cs="ＭＳ Ｐゴシック"/>
                <w:color w:val="000000" w:themeColor="text1"/>
                <w:sz w:val="20"/>
                <w:szCs w:val="20"/>
              </w:rPr>
            </w:pPr>
            <w:r w:rsidRPr="00723D5F">
              <w:rPr>
                <w:rFonts w:asciiTheme="minorEastAsia" w:hAnsiTheme="minorEastAsia" w:cs="ＭＳ Ｐゴシック" w:hint="eastAsia"/>
                <w:color w:val="000000" w:themeColor="text1"/>
                <w:sz w:val="20"/>
                <w:szCs w:val="20"/>
              </w:rPr>
              <w:t>16市町村</w:t>
            </w:r>
          </w:p>
        </w:tc>
        <w:tc>
          <w:tcPr>
            <w:tcW w:w="1843" w:type="dxa"/>
            <w:tcBorders>
              <w:top w:val="dotted" w:sz="4" w:space="0" w:color="auto"/>
              <w:left w:val="single" w:sz="4" w:space="0" w:color="auto"/>
              <w:bottom w:val="single" w:sz="4" w:space="0" w:color="auto"/>
              <w:right w:val="single" w:sz="4" w:space="0" w:color="auto"/>
            </w:tcBorders>
            <w:shd w:val="clear" w:color="000000" w:fill="FFFFFF"/>
            <w:vAlign w:val="center"/>
          </w:tcPr>
          <w:p w:rsidR="007630B7" w:rsidRPr="00723D5F" w:rsidRDefault="007630B7" w:rsidP="00B774B8">
            <w:pPr>
              <w:ind w:leftChars="-38" w:left="54" w:hangingChars="67" w:hanging="134"/>
              <w:jc w:val="center"/>
              <w:rPr>
                <w:rFonts w:asciiTheme="minorEastAsia" w:hAnsiTheme="minorEastAsia" w:cs="ＭＳ Ｐゴシック"/>
                <w:color w:val="000000" w:themeColor="text1"/>
                <w:sz w:val="20"/>
                <w:szCs w:val="20"/>
              </w:rPr>
            </w:pPr>
            <w:r w:rsidRPr="00723D5F">
              <w:rPr>
                <w:rFonts w:asciiTheme="minorEastAsia" w:hAnsiTheme="minorEastAsia" w:cs="ＭＳ Ｐゴシック" w:hint="eastAsia"/>
                <w:color w:val="000000" w:themeColor="text1"/>
                <w:sz w:val="20"/>
                <w:szCs w:val="20"/>
              </w:rPr>
              <w:t>40市町村</w:t>
            </w:r>
          </w:p>
        </w:tc>
      </w:tr>
    </w:tbl>
    <w:p w:rsidR="007630B7" w:rsidRPr="00723D5F" w:rsidRDefault="007630B7" w:rsidP="007630B7">
      <w:pPr>
        <w:widowControl/>
        <w:ind w:firstLineChars="2205" w:firstLine="3969"/>
        <w:jc w:val="left"/>
        <w:rPr>
          <w:rFonts w:ascii="ＭＳ 明朝" w:eastAsia="ＭＳ 明朝" w:hAnsi="ＭＳ 明朝"/>
          <w:color w:val="000000" w:themeColor="text1"/>
          <w:sz w:val="32"/>
          <w:szCs w:val="24"/>
          <w:u w:val="single"/>
          <w:shd w:val="pct15" w:color="auto" w:fill="FFFFFF"/>
        </w:rPr>
      </w:pPr>
      <w:r w:rsidRPr="00723D5F">
        <w:rPr>
          <w:rFonts w:ascii="ＭＳ 明朝" w:eastAsia="ＭＳ 明朝" w:hAnsi="ＭＳ 明朝" w:hint="eastAsia"/>
          <w:color w:val="000000" w:themeColor="text1"/>
          <w:kern w:val="0"/>
          <w:sz w:val="18"/>
          <w:szCs w:val="14"/>
        </w:rPr>
        <w:t>出典：健康づくりに関する市町村アンケート（大阪府）</w:t>
      </w:r>
    </w:p>
    <w:p w:rsidR="007630B7" w:rsidRPr="00723D5F" w:rsidRDefault="00192601" w:rsidP="007630B7">
      <w:pPr>
        <w:ind w:left="420" w:hangingChars="200" w:hanging="420"/>
        <w:rPr>
          <w:color w:val="000000" w:themeColor="text1"/>
        </w:rPr>
      </w:pPr>
      <w:r>
        <w:rPr>
          <w:noProof/>
          <w:color w:val="000000" w:themeColor="text1"/>
        </w:rPr>
        <w:lastRenderedPageBreak/>
        <mc:AlternateContent>
          <mc:Choice Requires="wps">
            <w:drawing>
              <wp:anchor distT="0" distB="0" distL="114300" distR="114300" simplePos="0" relativeHeight="251693056" behindDoc="0" locked="0" layoutInCell="1" allowOverlap="1">
                <wp:simplePos x="0" y="0"/>
                <wp:positionH relativeFrom="column">
                  <wp:posOffset>93345</wp:posOffset>
                </wp:positionH>
                <wp:positionV relativeFrom="paragraph">
                  <wp:posOffset>102235</wp:posOffset>
                </wp:positionV>
                <wp:extent cx="5422265" cy="1559560"/>
                <wp:effectExtent l="0" t="0" r="26035" b="21590"/>
                <wp:wrapNone/>
                <wp:docPr id="17"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559560"/>
                        </a:xfrm>
                        <a:prstGeom prst="rect">
                          <a:avLst/>
                        </a:prstGeom>
                        <a:solidFill>
                          <a:srgbClr val="EEECE1"/>
                        </a:solidFill>
                        <a:ln w="9525">
                          <a:solidFill>
                            <a:sysClr val="windowText" lastClr="000000">
                              <a:lumMod val="100000"/>
                              <a:lumOff val="0"/>
                            </a:sysClr>
                          </a:solidFill>
                          <a:prstDash val="dash"/>
                          <a:miter lim="800000"/>
                          <a:headEnd/>
                          <a:tailEnd/>
                        </a:ln>
                        <a:extLst/>
                      </wps:spPr>
                      <wps:txbx>
                        <w:txbxContent>
                          <w:p w:rsidR="00D0309B" w:rsidRPr="00723D5F" w:rsidRDefault="00D0309B" w:rsidP="007630B7">
                            <w:pPr>
                              <w:ind w:firstLineChars="100" w:firstLine="210"/>
                              <w:rPr>
                                <w:color w:val="000000" w:themeColor="text1"/>
                              </w:rPr>
                            </w:pPr>
                            <w:r w:rsidRPr="00723D5F">
                              <w:rPr>
                                <w:rFonts w:hint="eastAsia"/>
                                <w:color w:val="000000" w:themeColor="text1"/>
                              </w:rPr>
                              <w:t>（事業者の役割）</w:t>
                            </w:r>
                          </w:p>
                          <w:p w:rsidR="00D0309B" w:rsidRPr="00723D5F" w:rsidRDefault="00D0309B" w:rsidP="008C1B61">
                            <w:pPr>
                              <w:ind w:leftChars="100" w:left="416" w:hangingChars="100" w:hanging="206"/>
                              <w:rPr>
                                <w:color w:val="000000" w:themeColor="text1"/>
                              </w:rPr>
                            </w:pPr>
                            <w:r w:rsidRPr="00723D5F">
                              <w:rPr>
                                <w:rFonts w:hint="eastAsia"/>
                                <w:color w:val="000000" w:themeColor="text1"/>
                                <w:spacing w:val="-2"/>
                              </w:rPr>
                              <w:t xml:space="preserve">第７条　</w:t>
                            </w:r>
                            <w:r w:rsidRPr="00723D5F">
                              <w:rPr>
                                <w:rFonts w:hint="eastAsia"/>
                                <w:color w:val="000000" w:themeColor="text1"/>
                              </w:rPr>
                              <w:t>事業者は、その使用する者に対し、健康づくりに資する情報の提供、健康診査の実施その他の健康づくりの推進に取り組むとともに、健康づくりに取り組みやすい職場環境の整備に努めるものとする。</w:t>
                            </w:r>
                          </w:p>
                          <w:p w:rsidR="00D0309B" w:rsidRPr="00C65A5D" w:rsidRDefault="00D0309B" w:rsidP="008C1B61">
                            <w:pPr>
                              <w:ind w:leftChars="100" w:left="420" w:hangingChars="100" w:hanging="210"/>
                              <w:rPr>
                                <w:color w:val="000000" w:themeColor="text1"/>
                              </w:rPr>
                            </w:pPr>
                            <w:r w:rsidRPr="00723D5F">
                              <w:rPr>
                                <w:rFonts w:hint="eastAsia"/>
                                <w:color w:val="000000" w:themeColor="text1"/>
                              </w:rPr>
                              <w:t>２　事業者は、府及び市町村が実施する健康づくりの推進に関する施策に協力するよう努めるものとする。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5" o:spid="_x0000_s1046" style="position:absolute;left:0;text-align:left;margin-left:7.35pt;margin-top:8.05pt;width:426.95pt;height:1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" fillcolor="#eeece1">
                <v:stroke dashstyle="dash"/>
                <v:textbox>
                  <w:txbxContent>
                    <w:p w:rsidR="00D0309B" w:rsidRPr="00723D5F" w:rsidRDefault="00D0309B" w:rsidP="007630B7">
                      <w:pPr>
                        <w:ind w:firstLineChars="100" w:firstLine="210"/>
                        <w:rPr>
                          <w:color w:val="000000" w:themeColor="text1"/>
                        </w:rPr>
                      </w:pPr>
                      <w:r w:rsidRPr="00723D5F">
                        <w:rPr>
                          <w:rFonts w:hint="eastAsia"/>
                          <w:color w:val="000000" w:themeColor="text1"/>
                        </w:rPr>
                        <w:t>（事業者の役割）</w:t>
                      </w:r>
                    </w:p>
                    <w:p w:rsidR="00D0309B" w:rsidRPr="00723D5F" w:rsidRDefault="00D0309B" w:rsidP="008C1B61">
                      <w:pPr>
                        <w:ind w:leftChars="100" w:left="416" w:hangingChars="100" w:hanging="206"/>
                        <w:rPr>
                          <w:color w:val="000000" w:themeColor="text1"/>
                        </w:rPr>
                      </w:pPr>
                      <w:r w:rsidRPr="00723D5F">
                        <w:rPr>
                          <w:rFonts w:hint="eastAsia"/>
                          <w:color w:val="000000" w:themeColor="text1"/>
                          <w:spacing w:val="-2"/>
                        </w:rPr>
                        <w:t xml:space="preserve">第７条　</w:t>
                      </w:r>
                      <w:r w:rsidRPr="00723D5F">
                        <w:rPr>
                          <w:rFonts w:hint="eastAsia"/>
                          <w:color w:val="000000" w:themeColor="text1"/>
                        </w:rPr>
                        <w:t>事業者は、その使用する者に対し、健康づくりに資する情報の提供、健康診査の実施その他の健康づくりの推進に取り組むとともに、健康づくりに取り組みやすい職場環境の整備に努めるものとする。</w:t>
                      </w:r>
                    </w:p>
                    <w:p w:rsidR="00D0309B" w:rsidRPr="00C65A5D" w:rsidRDefault="00D0309B" w:rsidP="008C1B61">
                      <w:pPr>
                        <w:ind w:leftChars="100" w:left="420" w:hangingChars="100" w:hanging="210"/>
                        <w:rPr>
                          <w:color w:val="000000" w:themeColor="text1"/>
                        </w:rPr>
                      </w:pPr>
                      <w:r w:rsidRPr="00723D5F">
                        <w:rPr>
                          <w:rFonts w:hint="eastAsia"/>
                          <w:color w:val="000000" w:themeColor="text1"/>
                        </w:rPr>
                        <w:t>２　事業者は、府及び市町村が実施する健康づくりの推進に関する施策に協力するよう努めるものとする。</w:t>
                      </w:r>
                    </w:p>
                  </w:txbxContent>
                </v:textbox>
              </v:rect>
            </w:pict>
          </mc:Fallback>
        </mc:AlternateContent>
      </w:r>
    </w:p>
    <w:p w:rsidR="007630B7" w:rsidRPr="00723D5F" w:rsidRDefault="007630B7" w:rsidP="007630B7">
      <w:pPr>
        <w:rPr>
          <w:color w:val="000000" w:themeColor="text1"/>
        </w:rPr>
      </w:pPr>
    </w:p>
    <w:p w:rsidR="007630B7" w:rsidRPr="00723D5F" w:rsidRDefault="007630B7" w:rsidP="007630B7">
      <w:pPr>
        <w:rPr>
          <w:color w:val="000000" w:themeColor="text1"/>
        </w:rPr>
      </w:pPr>
    </w:p>
    <w:p w:rsidR="007630B7" w:rsidRPr="00723D5F" w:rsidRDefault="007630B7" w:rsidP="007630B7">
      <w:pPr>
        <w:rPr>
          <w:color w:val="000000" w:themeColor="text1"/>
        </w:rPr>
      </w:pPr>
    </w:p>
    <w:p w:rsidR="007630B7" w:rsidRPr="00723D5F" w:rsidRDefault="007630B7" w:rsidP="007630B7">
      <w:pPr>
        <w:rPr>
          <w:color w:val="000000" w:themeColor="text1"/>
        </w:rPr>
      </w:pPr>
    </w:p>
    <w:p w:rsidR="007630B7" w:rsidRPr="00723D5F" w:rsidRDefault="007630B7" w:rsidP="007630B7">
      <w:pPr>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p>
    <w:p w:rsidR="007630B7" w:rsidRPr="00723D5F" w:rsidRDefault="007630B7" w:rsidP="007630B7">
      <w:pPr>
        <w:ind w:left="420" w:hangingChars="200" w:hanging="420"/>
        <w:rPr>
          <w:color w:val="000000" w:themeColor="text1"/>
        </w:rPr>
      </w:pPr>
      <w:r w:rsidRPr="00723D5F">
        <w:rPr>
          <w:rFonts w:hint="eastAsia"/>
          <w:color w:val="000000" w:themeColor="text1"/>
        </w:rPr>
        <w:t xml:space="preserve">　</w:t>
      </w:r>
    </w:p>
    <w:p w:rsidR="007630B7" w:rsidRPr="00723D5F" w:rsidRDefault="007630B7" w:rsidP="007630B7">
      <w:pPr>
        <w:ind w:leftChars="100" w:left="431" w:hangingChars="100" w:hanging="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本条は、健康づくりの推進に関する「事業者の役割」について定めたものです</w:t>
      </w:r>
      <w:r w:rsidRPr="00723D5F">
        <w:rPr>
          <w:rFonts w:hint="eastAsia"/>
          <w:b/>
          <w:color w:val="000000" w:themeColor="text1"/>
          <w:sz w:val="22"/>
        </w:rPr>
        <w:t>。</w:t>
      </w:r>
    </w:p>
    <w:p w:rsidR="007630B7" w:rsidRPr="00723D5F" w:rsidRDefault="007630B7" w:rsidP="007630B7">
      <w:pPr>
        <w:ind w:leftChars="100" w:left="420" w:hangingChars="100" w:hanging="210"/>
        <w:rPr>
          <w:rFonts w:ascii="ＭＳ 明朝" w:eastAsia="ＭＳ 明朝" w:hAnsi="ＭＳ 明朝"/>
          <w:color w:val="000000" w:themeColor="text1"/>
          <w:szCs w:val="21"/>
        </w:rPr>
      </w:pPr>
    </w:p>
    <w:p w:rsidR="007630B7" w:rsidRDefault="00D24D08" w:rsidP="007630B7">
      <w:pPr>
        <w:ind w:leftChars="100" w:left="420" w:hangingChars="100" w:hanging="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7630B7" w:rsidRPr="00723D5F">
        <w:rPr>
          <w:rFonts w:ascii="ＭＳ 明朝" w:eastAsia="ＭＳ 明朝" w:hAnsi="ＭＳ 明朝" w:hint="eastAsia"/>
          <w:color w:val="000000" w:themeColor="text1"/>
          <w:szCs w:val="21"/>
        </w:rPr>
        <w:t>事業者は、第２条第</w:t>
      </w:r>
      <w:r w:rsidR="00B1620C" w:rsidRPr="00723D5F">
        <w:rPr>
          <w:rFonts w:ascii="ＭＳ 明朝" w:eastAsia="ＭＳ 明朝" w:hAnsi="ＭＳ 明朝" w:hint="eastAsia"/>
          <w:color w:val="000000" w:themeColor="text1"/>
          <w:szCs w:val="21"/>
        </w:rPr>
        <w:t>２</w:t>
      </w:r>
      <w:r w:rsidR="007630B7" w:rsidRPr="00723D5F">
        <w:rPr>
          <w:rFonts w:ascii="ＭＳ 明朝" w:eastAsia="ＭＳ 明朝" w:hAnsi="ＭＳ 明朝" w:hint="eastAsia"/>
          <w:color w:val="000000" w:themeColor="text1"/>
          <w:szCs w:val="21"/>
        </w:rPr>
        <w:t>号に規定する者をいいます。</w:t>
      </w:r>
    </w:p>
    <w:p w:rsidR="007630B7" w:rsidRPr="00723D5F" w:rsidRDefault="00D24D08" w:rsidP="00D24D08">
      <w:pPr>
        <w:ind w:leftChars="100" w:left="420" w:hangingChars="100" w:hanging="210"/>
        <w:rPr>
          <w:color w:val="000000" w:themeColor="text1"/>
        </w:rPr>
      </w:pPr>
      <w:r>
        <w:rPr>
          <w:rFonts w:ascii="ＭＳ 明朝" w:eastAsia="ＭＳ 明朝" w:hAnsi="ＭＳ 明朝" w:hint="eastAsia"/>
          <w:color w:val="000000" w:themeColor="text1"/>
          <w:szCs w:val="21"/>
        </w:rPr>
        <w:t xml:space="preserve">　　事業者は、</w:t>
      </w:r>
      <w:r w:rsidR="007630B7" w:rsidRPr="00723D5F">
        <w:rPr>
          <w:rFonts w:hint="eastAsia"/>
          <w:color w:val="000000" w:themeColor="text1"/>
        </w:rPr>
        <w:t>労働安全衛生法において、</w:t>
      </w:r>
      <w:r w:rsidR="007630B7" w:rsidRPr="00723D5F">
        <w:rPr>
          <w:rFonts w:ascii="ＭＳ 明朝" w:eastAsia="ＭＳ 明朝" w:hAnsi="ＭＳ 明朝" w:hint="eastAsia"/>
          <w:color w:val="000000" w:themeColor="text1"/>
          <w:szCs w:val="21"/>
        </w:rPr>
        <w:t>快適な職場環境の実現と労働条件の改善を通じて職場における労働者の安全と健康を確保することが求められており、</w:t>
      </w:r>
      <w:r w:rsidR="008B54C4" w:rsidRPr="00723D5F">
        <w:rPr>
          <w:rFonts w:ascii="ＭＳ 明朝" w:eastAsia="ＭＳ 明朝" w:hAnsi="ＭＳ 明朝" w:hint="eastAsia"/>
          <w:color w:val="000000" w:themeColor="text1"/>
          <w:szCs w:val="21"/>
        </w:rPr>
        <w:t>従業員</w:t>
      </w:r>
      <w:r w:rsidR="007630B7" w:rsidRPr="00723D5F">
        <w:rPr>
          <w:rFonts w:hint="eastAsia"/>
          <w:color w:val="000000" w:themeColor="text1"/>
        </w:rPr>
        <w:t>に対して、健康診査を実施し、その結果を把握するなど、使用する者の健康管理に努めることとしています。</w:t>
      </w:r>
    </w:p>
    <w:p w:rsidR="007630B7" w:rsidRPr="00723D5F" w:rsidRDefault="007630B7" w:rsidP="007630B7">
      <w:pPr>
        <w:ind w:left="420" w:hangingChars="200" w:hanging="420"/>
        <w:rPr>
          <w:color w:val="000000" w:themeColor="text1"/>
        </w:rPr>
      </w:pPr>
      <w:r w:rsidRPr="00723D5F">
        <w:rPr>
          <w:rFonts w:hint="eastAsia"/>
          <w:color w:val="000000" w:themeColor="text1"/>
        </w:rPr>
        <w:t xml:space="preserve">　　　</w:t>
      </w:r>
    </w:p>
    <w:p w:rsidR="007630B7" w:rsidRPr="00723D5F" w:rsidRDefault="007630B7" w:rsidP="007630B7">
      <w:pPr>
        <w:ind w:leftChars="100" w:left="421" w:hangingChars="100" w:hanging="211"/>
        <w:rPr>
          <w:b/>
          <w:color w:val="000000" w:themeColor="text1"/>
        </w:rPr>
      </w:pPr>
      <w:r w:rsidRPr="00723D5F">
        <w:rPr>
          <w:rFonts w:hint="eastAsia"/>
          <w:b/>
          <w:color w:val="000000" w:themeColor="text1"/>
        </w:rPr>
        <w:t>（健康づくりに取り組みやすい職場環境の整備について）</w:t>
      </w:r>
    </w:p>
    <w:p w:rsidR="007630B7" w:rsidRPr="00723D5F" w:rsidRDefault="007630B7" w:rsidP="007630B7">
      <w:pPr>
        <w:ind w:left="420" w:hangingChars="200" w:hanging="420"/>
        <w:rPr>
          <w:color w:val="000000" w:themeColor="text1"/>
        </w:rPr>
      </w:pPr>
      <w:r w:rsidRPr="00723D5F">
        <w:rPr>
          <w:rFonts w:hint="eastAsia"/>
          <w:color w:val="000000" w:themeColor="text1"/>
        </w:rPr>
        <w:t xml:space="preserve">　○　従業員の健康づくりは、事業者にとっても業務効率、生産性の向上や労働災害予防などのリスクマネジメント、医療費の負担軽減に寄与します。</w:t>
      </w:r>
    </w:p>
    <w:p w:rsidR="007630B7" w:rsidRDefault="007630B7" w:rsidP="007630B7">
      <w:pPr>
        <w:ind w:leftChars="200" w:left="420" w:firstLineChars="100" w:firstLine="210"/>
        <w:rPr>
          <w:rFonts w:ascii="ＭＳ 明朝" w:eastAsia="ＭＳ 明朝" w:hAnsi="ＭＳ 明朝"/>
          <w:color w:val="000000" w:themeColor="text1"/>
          <w:szCs w:val="21"/>
        </w:rPr>
      </w:pPr>
      <w:r w:rsidRPr="00723D5F">
        <w:rPr>
          <w:rFonts w:hint="eastAsia"/>
          <w:color w:val="000000" w:themeColor="text1"/>
        </w:rPr>
        <w:t>職場において、「健康情報の提供」や「健康診断等を受診しやすい環境づくり」、「受動喫煙がないオフィス環境の整備」、「ストレス対策などメンタルヘルスに関する取組み」、「職場ぐるみの健康・運動イベント」など、従業員の</w:t>
      </w:r>
      <w:r w:rsidRPr="00723D5F">
        <w:rPr>
          <w:rFonts w:ascii="ＭＳ 明朝" w:eastAsia="ＭＳ 明朝" w:hAnsi="ＭＳ 明朝" w:hint="eastAsia"/>
          <w:color w:val="000000" w:themeColor="text1"/>
          <w:szCs w:val="21"/>
        </w:rPr>
        <w:t>健康づくりとそれを支える職場環境の整備、いわゆる「健康経営」の推進に努めることが求められています。</w:t>
      </w: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r>
        <w:rPr>
          <w:noProof/>
          <w:color w:val="000000" w:themeColor="text1"/>
        </w:rPr>
        <mc:AlternateContent>
          <mc:Choice Requires="wps">
            <w:drawing>
              <wp:anchor distT="0" distB="0" distL="114300" distR="114300" simplePos="0" relativeHeight="251695104" behindDoc="0" locked="0" layoutInCell="1" allowOverlap="1" wp14:anchorId="380769B7" wp14:editId="0F6F50E0">
                <wp:simplePos x="0" y="0"/>
                <wp:positionH relativeFrom="column">
                  <wp:posOffset>271145</wp:posOffset>
                </wp:positionH>
                <wp:positionV relativeFrom="paragraph">
                  <wp:posOffset>102870</wp:posOffset>
                </wp:positionV>
                <wp:extent cx="4381500" cy="284480"/>
                <wp:effectExtent l="0" t="0" r="0" b="0"/>
                <wp:wrapNone/>
                <wp:docPr id="10304" name="テキスト ボックス 1" title="図表72：中小企業における「健康経営」の認知度（平成28年・近畿圏）"/>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0" cy="284480"/>
                        </a:xfrm>
                        <a:prstGeom prst="rect">
                          <a:avLst/>
                        </a:prstGeom>
                      </wps:spPr>
                      <wps:txbx>
                        <w:txbxContent>
                          <w:p w:rsidR="00D0309B" w:rsidRPr="00BD12CF" w:rsidRDefault="00D0309B" w:rsidP="007630B7">
                            <w:pPr>
                              <w:pStyle w:val="Web"/>
                              <w:spacing w:before="0" w:beforeAutospacing="0" w:after="0" w:afterAutospacing="0"/>
                              <w:rPr>
                                <w:rFonts w:ascii="ＭＳ 明朝" w:eastAsia="ＭＳ 明朝" w:hAnsi="ＭＳ 明朝"/>
                              </w:rPr>
                            </w:pPr>
                            <w:r w:rsidRPr="00BD12CF">
                              <w:rPr>
                                <w:rFonts w:ascii="ＭＳ 明朝" w:eastAsia="ＭＳ 明朝" w:hAnsi="ＭＳ 明朝" w:cstheme="minorBidi" w:hint="eastAsia"/>
                                <w:bCs/>
                                <w:color w:val="000000" w:themeColor="text1"/>
                                <w:kern w:val="24"/>
                                <w:sz w:val="20"/>
                                <w:szCs w:val="20"/>
                              </w:rPr>
                              <w:t>【中小企業における「健康経営」の認知度/平成28年・近畿圏】</w:t>
                            </w:r>
                          </w:p>
                        </w:txbxContent>
                      </wps:txbx>
                      <wps:bodyPr wrap="square" lIns="0" tIns="0" rIns="0" bIns="0" rtlCol="0"/>
                    </wps:wsp>
                  </a:graphicData>
                </a:graphic>
                <wp14:sizeRelH relativeFrom="margin">
                  <wp14:pctWidth>0</wp14:pctWidth>
                </wp14:sizeRelH>
                <wp14:sizeRelV relativeFrom="page">
                  <wp14:pctHeight>0</wp14:pctHeight>
                </wp14:sizeRelV>
              </wp:anchor>
            </w:drawing>
          </mc:Choice>
          <mc:Fallback>
            <w:pict>
              <v:shape id="_x0000_s1047" type="#_x0000_t202" alt="タイトル: 図表72：中小企業における「健康経営」の認知度（平成28年・近畿圏）" style="position:absolute;left:0;text-align:left;margin-left:21.35pt;margin-top:8.1pt;width:345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" filled="f" stroked="f">
                <v:path arrowok="t"/>
                <v:textbox inset="0,0,0,0">
                  <w:txbxContent>
                    <w:p w:rsidR="00D0309B" w:rsidRPr="00BD12CF" w:rsidRDefault="00D0309B" w:rsidP="007630B7">
                      <w:pPr>
                        <w:pStyle w:val="Web"/>
                        <w:spacing w:before="0" w:beforeAutospacing="0" w:after="0" w:afterAutospacing="0"/>
                        <w:rPr>
                          <w:rFonts w:ascii="ＭＳ 明朝" w:eastAsia="ＭＳ 明朝" w:hAnsi="ＭＳ 明朝"/>
                        </w:rPr>
                      </w:pPr>
                      <w:r w:rsidRPr="00BD12CF">
                        <w:rPr>
                          <w:rFonts w:ascii="ＭＳ 明朝" w:eastAsia="ＭＳ 明朝" w:hAnsi="ＭＳ 明朝" w:cstheme="minorBidi" w:hint="eastAsia"/>
                          <w:bCs/>
                          <w:color w:val="000000" w:themeColor="text1"/>
                          <w:kern w:val="24"/>
                          <w:sz w:val="20"/>
                          <w:szCs w:val="20"/>
                        </w:rPr>
                        <w:t>【中小企業における「健康経営」の認知度/平成28年・近畿圏】</w:t>
                      </w:r>
                    </w:p>
                  </w:txbxContent>
                </v:textbox>
              </v:shape>
            </w:pict>
          </mc:Fallback>
        </mc:AlternateContent>
      </w:r>
      <w:r>
        <w:rPr>
          <w:rFonts w:ascii="ＭＳ 明朝" w:eastAsia="ＭＳ 明朝" w:hAnsi="ＭＳ 明朝"/>
          <w:noProof/>
          <w:color w:val="000000" w:themeColor="text1"/>
          <w:szCs w:val="21"/>
        </w:rPr>
        <w:drawing>
          <wp:anchor distT="0" distB="0" distL="114300" distR="114300" simplePos="0" relativeHeight="251717632" behindDoc="0" locked="0" layoutInCell="1" allowOverlap="1" wp14:anchorId="7F772C2B" wp14:editId="19E66D9A">
            <wp:simplePos x="0" y="0"/>
            <wp:positionH relativeFrom="column">
              <wp:posOffset>481965</wp:posOffset>
            </wp:positionH>
            <wp:positionV relativeFrom="paragraph">
              <wp:posOffset>108585</wp:posOffset>
            </wp:positionV>
            <wp:extent cx="4572635" cy="2743200"/>
            <wp:effectExtent l="0" t="0" r="0" b="0"/>
            <wp:wrapNone/>
            <wp:docPr id="10312" name="図 1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p>
    <w:p w:rsidR="00F443F0" w:rsidRDefault="00F443F0" w:rsidP="00F443F0">
      <w:pPr>
        <w:rPr>
          <w:rFonts w:ascii="ＭＳ 明朝" w:eastAsia="ＭＳ 明朝" w:hAnsi="ＭＳ 明朝"/>
          <w:color w:val="000000" w:themeColor="text1"/>
          <w:szCs w:val="21"/>
        </w:rPr>
      </w:pPr>
      <w:r>
        <w:rPr>
          <w:noProof/>
          <w:color w:val="000000" w:themeColor="text1"/>
        </w:rPr>
        <mc:AlternateContent>
          <mc:Choice Requires="wps">
            <w:drawing>
              <wp:anchor distT="0" distB="0" distL="114300" distR="114300" simplePos="0" relativeHeight="251697152" behindDoc="0" locked="0" layoutInCell="1" allowOverlap="1" wp14:anchorId="194C2584" wp14:editId="1947EB02">
                <wp:simplePos x="0" y="0"/>
                <wp:positionH relativeFrom="column">
                  <wp:posOffset>1979930</wp:posOffset>
                </wp:positionH>
                <wp:positionV relativeFrom="paragraph">
                  <wp:posOffset>111125</wp:posOffset>
                </wp:positionV>
                <wp:extent cx="3234690" cy="232410"/>
                <wp:effectExtent l="0" t="0" r="0" b="0"/>
                <wp:wrapNone/>
                <wp:docPr id="10305" name="テキスト ボックス 1" title="出典：健康経営の実践に役立つ事例集（近畿経済産業局）"/>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4690" cy="232410"/>
                        </a:xfrm>
                        <a:prstGeom prst="rect">
                          <a:avLst/>
                        </a:prstGeom>
                      </wps:spPr>
                      <wps:txbx>
                        <w:txbxContent>
                          <w:p w:rsidR="00D0309B" w:rsidRDefault="00D0309B" w:rsidP="007630B7">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出典：健康経営の実践に役立つ事例集（近畿経済産業局）</w:t>
                            </w: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w:pict>
              <v:shape id="_x0000_s1048" type="#_x0000_t202" alt="タイトル: 出典：健康経営の実践に役立つ事例集（近畿経済産業局）" style="position:absolute;left:0;text-align:left;margin-left:155.9pt;margin-top:8.75pt;width:254.7pt;height:1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" filled="f" stroked="f">
                <v:path arrowok="t"/>
                <v:textbox inset="0,0,0,0">
                  <w:txbxContent>
                    <w:p w:rsidR="00D0309B" w:rsidRDefault="00D0309B" w:rsidP="007630B7">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出典：健康経営の実践に役立つ事例集（近畿経済産業局）</w:t>
                      </w:r>
                    </w:p>
                  </w:txbxContent>
                </v:textbox>
              </v:shape>
            </w:pict>
          </mc:Fallback>
        </mc:AlternateContent>
      </w:r>
    </w:p>
    <w:p w:rsidR="00F443F0" w:rsidRDefault="00F443F0" w:rsidP="00F443F0">
      <w:pPr>
        <w:rPr>
          <w:rFonts w:ascii="ＭＳ 明朝" w:eastAsia="ＭＳ 明朝" w:hAnsi="ＭＳ 明朝"/>
          <w:color w:val="000000" w:themeColor="text1"/>
          <w:szCs w:val="21"/>
        </w:rPr>
      </w:pPr>
    </w:p>
    <w:p w:rsidR="00D661AF" w:rsidRPr="00723D5F" w:rsidRDefault="00192601" w:rsidP="007701C4">
      <w:pPr>
        <w:rPr>
          <w:rFonts w:ascii="ＭＳ 明朝" w:eastAsia="ＭＳ 明朝" w:hAnsi="ＭＳ 明朝"/>
          <w:color w:val="000000" w:themeColor="text1"/>
          <w:szCs w:val="21"/>
        </w:rPr>
      </w:pPr>
      <w:r>
        <w:rPr>
          <w:noProof/>
          <w:color w:val="000000" w:themeColor="text1"/>
        </w:rPr>
        <w:lastRenderedPageBreak/>
        <mc:AlternateContent>
          <mc:Choice Requires="wps">
            <w:drawing>
              <wp:anchor distT="0" distB="0" distL="114300" distR="114300" simplePos="0" relativeHeight="251629568" behindDoc="0" locked="0" layoutInCell="1" allowOverlap="1">
                <wp:simplePos x="0" y="0"/>
                <wp:positionH relativeFrom="column">
                  <wp:posOffset>93345</wp:posOffset>
                </wp:positionH>
                <wp:positionV relativeFrom="paragraph">
                  <wp:posOffset>139065</wp:posOffset>
                </wp:positionV>
                <wp:extent cx="5422265" cy="1787525"/>
                <wp:effectExtent l="0" t="0" r="26035" b="22225"/>
                <wp:wrapNone/>
                <wp:docPr id="26"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787525"/>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0D4DBA" w:rsidRDefault="00D0309B" w:rsidP="007701C4">
                            <w:pPr>
                              <w:ind w:firstLineChars="100" w:firstLine="210"/>
                              <w:rPr>
                                <w:color w:val="000000" w:themeColor="text1"/>
                              </w:rPr>
                            </w:pPr>
                            <w:r>
                              <w:rPr>
                                <w:rFonts w:hint="eastAsia"/>
                                <w:color w:val="000000" w:themeColor="text1"/>
                              </w:rPr>
                              <w:t>（保健医療関係者</w:t>
                            </w:r>
                            <w:r w:rsidRPr="000D4DBA">
                              <w:rPr>
                                <w:rFonts w:hint="eastAsia"/>
                                <w:color w:val="000000" w:themeColor="text1"/>
                              </w:rPr>
                              <w:t>の役割）</w:t>
                            </w:r>
                          </w:p>
                          <w:p w:rsidR="00D0309B" w:rsidRPr="008C1B61" w:rsidRDefault="00D0309B" w:rsidP="008C1B61">
                            <w:pPr>
                              <w:ind w:leftChars="100" w:left="420" w:hangingChars="100" w:hanging="210"/>
                              <w:rPr>
                                <w:color w:val="000000" w:themeColor="text1"/>
                              </w:rPr>
                            </w:pPr>
                            <w:r>
                              <w:rPr>
                                <w:rFonts w:hint="eastAsia"/>
                                <w:color w:val="000000" w:themeColor="text1"/>
                              </w:rPr>
                              <w:t xml:space="preserve">第８条　</w:t>
                            </w:r>
                            <w:r w:rsidRPr="008C1B61">
                              <w:rPr>
                                <w:rFonts w:hint="eastAsia"/>
                                <w:color w:val="000000" w:themeColor="text1"/>
                              </w:rPr>
                              <w:t>保健医療関係者は、府民が健康づくりに必要な保健医療サービスを適宜受けられるよう努めるとともに、健康づくりに資する情報及び活動機会の提供、人材育成その他の方法により、健康づくりに取り組みやすい社会環境の整備に努めるものとする。</w:t>
                            </w:r>
                          </w:p>
                          <w:p w:rsidR="00D0309B" w:rsidRPr="00407726" w:rsidRDefault="00D0309B" w:rsidP="008C1B61">
                            <w:pPr>
                              <w:ind w:leftChars="100" w:left="420" w:hangingChars="100" w:hanging="210"/>
                              <w:rPr>
                                <w:color w:val="000000" w:themeColor="text1"/>
                              </w:rPr>
                            </w:pPr>
                            <w:r w:rsidRPr="008C1B61">
                              <w:rPr>
                                <w:rFonts w:hint="eastAsia"/>
                                <w:color w:val="000000" w:themeColor="text1"/>
                              </w:rPr>
                              <w:t>２　保健医療関係者は、府及び市町村が実施する健康づくりの推進に関する施策に協力するよう努めるものとする。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2" o:spid="_x0000_s1049" style="position:absolute;left:0;text-align:left;margin-left:7.35pt;margin-top:10.95pt;width:426.95pt;height:14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" fillcolor="#eeece1 [3214]" strokecolor="black [3213]">
                <v:stroke dashstyle="dash"/>
                <v:textbox>
                  <w:txbxContent>
                    <w:p w:rsidR="00D0309B" w:rsidRPr="000D4DBA" w:rsidRDefault="00D0309B" w:rsidP="007701C4">
                      <w:pPr>
                        <w:ind w:firstLineChars="100" w:firstLine="210"/>
                        <w:rPr>
                          <w:color w:val="000000" w:themeColor="text1"/>
                        </w:rPr>
                      </w:pPr>
                      <w:r>
                        <w:rPr>
                          <w:rFonts w:hint="eastAsia"/>
                          <w:color w:val="000000" w:themeColor="text1"/>
                        </w:rPr>
                        <w:t>（保健医療関係者</w:t>
                      </w:r>
                      <w:r w:rsidRPr="000D4DBA">
                        <w:rPr>
                          <w:rFonts w:hint="eastAsia"/>
                          <w:color w:val="000000" w:themeColor="text1"/>
                        </w:rPr>
                        <w:t>の役割）</w:t>
                      </w:r>
                    </w:p>
                    <w:p w:rsidR="00D0309B" w:rsidRPr="008C1B61" w:rsidRDefault="00D0309B" w:rsidP="008C1B61">
                      <w:pPr>
                        <w:ind w:leftChars="100" w:left="420" w:hangingChars="100" w:hanging="210"/>
                        <w:rPr>
                          <w:color w:val="000000" w:themeColor="text1"/>
                        </w:rPr>
                      </w:pPr>
                      <w:r>
                        <w:rPr>
                          <w:rFonts w:hint="eastAsia"/>
                          <w:color w:val="000000" w:themeColor="text1"/>
                        </w:rPr>
                        <w:t xml:space="preserve">第８条　</w:t>
                      </w:r>
                      <w:r w:rsidRPr="008C1B61">
                        <w:rPr>
                          <w:rFonts w:hint="eastAsia"/>
                          <w:color w:val="000000" w:themeColor="text1"/>
                        </w:rPr>
                        <w:t>保健医療関係者は、府民が健康づくりに必要な保健医療サービスを適宜受けられるよう努めるとともに、健康づくりに資する情報及び活動機会の提供、人材育成その他の方法により、健康づくりに取り組みやすい社会環境の整備に努めるものとする。</w:t>
                      </w:r>
                    </w:p>
                    <w:p w:rsidR="00D0309B" w:rsidRPr="00407726" w:rsidRDefault="00D0309B" w:rsidP="008C1B61">
                      <w:pPr>
                        <w:ind w:leftChars="100" w:left="420" w:hangingChars="100" w:hanging="210"/>
                        <w:rPr>
                          <w:color w:val="000000" w:themeColor="text1"/>
                        </w:rPr>
                      </w:pPr>
                      <w:r w:rsidRPr="008C1B61">
                        <w:rPr>
                          <w:rFonts w:hint="eastAsia"/>
                          <w:color w:val="000000" w:themeColor="text1"/>
                        </w:rPr>
                        <w:t>２　保健医療関係者は、府及び市町村が実施する健康づくりの推進に関する施策に協力するよう努めるものとする。</w:t>
                      </w:r>
                    </w:p>
                  </w:txbxContent>
                </v:textbox>
              </v:rect>
            </w:pict>
          </mc:Fallback>
        </mc:AlternateContent>
      </w: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070E48" w:rsidRPr="00723D5F" w:rsidRDefault="00BC30B4" w:rsidP="00BC30B4">
      <w:pPr>
        <w:ind w:left="442" w:hangingChars="200" w:hanging="442"/>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p>
    <w:p w:rsidR="00974E20" w:rsidRPr="00723D5F" w:rsidRDefault="00974E20" w:rsidP="00070E48">
      <w:pPr>
        <w:ind w:leftChars="100" w:left="431" w:hangingChars="100" w:hanging="221"/>
        <w:rPr>
          <w:rFonts w:ascii="ＭＳ 明朝" w:eastAsia="ＭＳ 明朝" w:hAnsi="ＭＳ 明朝"/>
          <w:b/>
          <w:color w:val="000000" w:themeColor="text1"/>
          <w:sz w:val="22"/>
        </w:rPr>
      </w:pPr>
    </w:p>
    <w:p w:rsidR="00BC30B4" w:rsidRPr="00723D5F" w:rsidRDefault="00BC30B4" w:rsidP="00070E48">
      <w:pPr>
        <w:ind w:leftChars="100" w:left="431" w:hangingChars="100" w:hanging="221"/>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r w:rsidRPr="00723D5F">
        <w:rPr>
          <w:rFonts w:ascii="ＭＳ 明朝" w:eastAsia="ＭＳ 明朝" w:hAnsi="ＭＳ 明朝" w:hint="eastAsia"/>
          <w:b/>
          <w:color w:val="000000" w:themeColor="text1"/>
          <w:sz w:val="22"/>
          <w:u w:val="single"/>
        </w:rPr>
        <w:t>本条は、健康づくりの推進に関する</w:t>
      </w:r>
      <w:r w:rsidR="006857C3"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保健医療関係</w:t>
      </w:r>
      <w:r w:rsidR="00F56668" w:rsidRPr="00723D5F">
        <w:rPr>
          <w:rFonts w:ascii="ＭＳ 明朝" w:eastAsia="ＭＳ 明朝" w:hAnsi="ＭＳ 明朝" w:hint="eastAsia"/>
          <w:b/>
          <w:color w:val="000000" w:themeColor="text1"/>
          <w:sz w:val="22"/>
          <w:u w:val="single"/>
        </w:rPr>
        <w:t>者</w:t>
      </w:r>
      <w:r w:rsidRPr="00723D5F">
        <w:rPr>
          <w:rFonts w:ascii="ＭＳ 明朝" w:eastAsia="ＭＳ 明朝" w:hAnsi="ＭＳ 明朝" w:hint="eastAsia"/>
          <w:b/>
          <w:color w:val="000000" w:themeColor="text1"/>
          <w:sz w:val="22"/>
          <w:u w:val="single"/>
        </w:rPr>
        <w:t>の役割</w:t>
      </w:r>
      <w:r w:rsidR="006857C3"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について定めたものです</w:t>
      </w:r>
      <w:r w:rsidRPr="00723D5F">
        <w:rPr>
          <w:rFonts w:ascii="ＭＳ 明朝" w:eastAsia="ＭＳ 明朝" w:hAnsi="ＭＳ 明朝" w:hint="eastAsia"/>
          <w:b/>
          <w:color w:val="000000" w:themeColor="text1"/>
          <w:sz w:val="22"/>
        </w:rPr>
        <w:t>。</w:t>
      </w:r>
    </w:p>
    <w:p w:rsidR="006857C3" w:rsidRPr="00723D5F" w:rsidRDefault="006857C3" w:rsidP="00BC30B4">
      <w:pPr>
        <w:ind w:leftChars="100" w:left="420" w:hangingChars="100" w:hanging="210"/>
        <w:rPr>
          <w:rFonts w:ascii="ＭＳ 明朝" w:eastAsia="ＭＳ 明朝" w:hAnsi="ＭＳ 明朝"/>
          <w:color w:val="000000" w:themeColor="text1"/>
          <w:szCs w:val="21"/>
        </w:rPr>
      </w:pPr>
    </w:p>
    <w:p w:rsidR="005A09CC" w:rsidRPr="00723D5F" w:rsidRDefault="00B1620C" w:rsidP="005A09CC">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保健医療関係者は、第２条第３</w:t>
      </w:r>
      <w:r w:rsidR="000864CC">
        <w:rPr>
          <w:rFonts w:ascii="ＭＳ 明朝" w:eastAsia="ＭＳ 明朝" w:hAnsi="ＭＳ 明朝" w:hint="eastAsia"/>
          <w:color w:val="000000" w:themeColor="text1"/>
          <w:szCs w:val="21"/>
        </w:rPr>
        <w:t>号に規定</w:t>
      </w:r>
      <w:r w:rsidR="000864CC" w:rsidRPr="009C7A67">
        <w:rPr>
          <w:rFonts w:ascii="ＭＳ 明朝" w:eastAsia="ＭＳ 明朝" w:hAnsi="ＭＳ 明朝" w:hint="eastAsia"/>
          <w:color w:val="000000" w:themeColor="text1"/>
          <w:szCs w:val="21"/>
        </w:rPr>
        <w:t>する者</w:t>
      </w:r>
      <w:r w:rsidR="005A09CC" w:rsidRPr="009C7A67">
        <w:rPr>
          <w:rFonts w:ascii="ＭＳ 明朝" w:eastAsia="ＭＳ 明朝" w:hAnsi="ＭＳ 明朝" w:hint="eastAsia"/>
          <w:color w:val="000000" w:themeColor="text1"/>
          <w:szCs w:val="21"/>
        </w:rPr>
        <w:t>をいい</w:t>
      </w:r>
      <w:r w:rsidR="005A09CC" w:rsidRPr="00723D5F">
        <w:rPr>
          <w:rFonts w:ascii="ＭＳ 明朝" w:eastAsia="ＭＳ 明朝" w:hAnsi="ＭＳ 明朝" w:hint="eastAsia"/>
          <w:color w:val="000000" w:themeColor="text1"/>
          <w:szCs w:val="21"/>
        </w:rPr>
        <w:t>ます。</w:t>
      </w:r>
    </w:p>
    <w:p w:rsidR="00407726" w:rsidRPr="00723D5F" w:rsidRDefault="00070E48" w:rsidP="005A09CC">
      <w:pPr>
        <w:ind w:leftChars="200" w:left="42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r w:rsidR="00F56668" w:rsidRPr="00723D5F">
        <w:rPr>
          <w:rFonts w:ascii="ＭＳ 明朝" w:eastAsia="ＭＳ 明朝" w:hAnsi="ＭＳ 明朝" w:hint="eastAsia"/>
          <w:color w:val="000000" w:themeColor="text1"/>
          <w:szCs w:val="21"/>
        </w:rPr>
        <w:t>保健医療関係者</w:t>
      </w:r>
      <w:r w:rsidR="00DD5C9A" w:rsidRPr="00723D5F">
        <w:rPr>
          <w:rFonts w:ascii="ＭＳ 明朝" w:eastAsia="ＭＳ 明朝" w:hAnsi="ＭＳ 明朝" w:hint="eastAsia"/>
          <w:color w:val="000000" w:themeColor="text1"/>
          <w:szCs w:val="21"/>
        </w:rPr>
        <w:t>は、保険医療サービスの実施主体として、</w:t>
      </w:r>
      <w:r w:rsidR="00B831FB" w:rsidRPr="00723D5F">
        <w:rPr>
          <w:rFonts w:ascii="ＭＳ 明朝" w:eastAsia="ＭＳ 明朝" w:hAnsi="ＭＳ 明朝" w:hint="eastAsia"/>
          <w:color w:val="000000" w:themeColor="text1"/>
          <w:szCs w:val="21"/>
        </w:rPr>
        <w:t>診療・看護等をはじめ、</w:t>
      </w:r>
      <w:r w:rsidR="00523066" w:rsidRPr="00723D5F">
        <w:rPr>
          <w:rFonts w:ascii="ＭＳ 明朝" w:eastAsia="ＭＳ 明朝" w:hAnsi="ＭＳ 明朝" w:hint="eastAsia"/>
          <w:color w:val="000000" w:themeColor="text1"/>
          <w:szCs w:val="21"/>
        </w:rPr>
        <w:t>健康相談・歯科保健相談等の各種相談、特定健診</w:t>
      </w:r>
      <w:r w:rsidR="00CC2B10" w:rsidRPr="00723D5F">
        <w:rPr>
          <w:rFonts w:ascii="ＭＳ 明朝" w:eastAsia="ＭＳ 明朝" w:hAnsi="ＭＳ 明朝" w:hint="eastAsia"/>
          <w:color w:val="000000" w:themeColor="text1"/>
          <w:szCs w:val="21"/>
        </w:rPr>
        <w:t>や</w:t>
      </w:r>
      <w:r w:rsidR="00523066" w:rsidRPr="00723D5F">
        <w:rPr>
          <w:rFonts w:ascii="ＭＳ 明朝" w:eastAsia="ＭＳ 明朝" w:hAnsi="ＭＳ 明朝" w:hint="eastAsia"/>
          <w:color w:val="000000" w:themeColor="text1"/>
          <w:szCs w:val="21"/>
        </w:rPr>
        <w:t>がん検診、</w:t>
      </w:r>
      <w:r w:rsidR="000864CC">
        <w:rPr>
          <w:rFonts w:ascii="ＭＳ 明朝" w:eastAsia="ＭＳ 明朝" w:hAnsi="ＭＳ 明朝" w:hint="eastAsia"/>
          <w:color w:val="000000" w:themeColor="text1"/>
          <w:szCs w:val="21"/>
        </w:rPr>
        <w:t>特定</w:t>
      </w:r>
      <w:r w:rsidR="00523066" w:rsidRPr="00723D5F">
        <w:rPr>
          <w:rFonts w:ascii="ＭＳ 明朝" w:eastAsia="ＭＳ 明朝" w:hAnsi="ＭＳ 明朝" w:hint="eastAsia"/>
          <w:color w:val="000000" w:themeColor="text1"/>
          <w:szCs w:val="21"/>
        </w:rPr>
        <w:t>保健指導</w:t>
      </w:r>
      <w:r w:rsidR="00DD5C9A" w:rsidRPr="00723D5F">
        <w:rPr>
          <w:rFonts w:ascii="ＭＳ 明朝" w:eastAsia="ＭＳ 明朝" w:hAnsi="ＭＳ 明朝" w:hint="eastAsia"/>
          <w:color w:val="000000" w:themeColor="text1"/>
          <w:szCs w:val="21"/>
        </w:rPr>
        <w:t>等について、府民が適宜受けられるよう努めることとしています。</w:t>
      </w:r>
    </w:p>
    <w:p w:rsidR="00070E48" w:rsidRPr="00723D5F" w:rsidRDefault="00070E48" w:rsidP="00BC30B4">
      <w:pPr>
        <w:ind w:leftChars="100" w:left="420" w:hangingChars="100" w:hanging="210"/>
        <w:rPr>
          <w:rFonts w:ascii="ＭＳ 明朝" w:eastAsia="ＭＳ 明朝" w:hAnsi="ＭＳ 明朝"/>
          <w:color w:val="000000" w:themeColor="text1"/>
          <w:szCs w:val="21"/>
        </w:rPr>
      </w:pPr>
    </w:p>
    <w:p w:rsidR="00070E48" w:rsidRPr="00723D5F" w:rsidRDefault="00974E20" w:rsidP="00070E48">
      <w:pPr>
        <w:ind w:leftChars="100" w:left="421" w:hangingChars="100" w:hanging="211"/>
        <w:rPr>
          <w:rFonts w:ascii="ＭＳ 明朝" w:eastAsia="ＭＳ 明朝" w:hAnsi="ＭＳ 明朝"/>
          <w:b/>
          <w:color w:val="000000" w:themeColor="text1"/>
          <w:szCs w:val="21"/>
        </w:rPr>
      </w:pPr>
      <w:r w:rsidRPr="00723D5F">
        <w:rPr>
          <w:rFonts w:ascii="ＭＳ 明朝" w:eastAsia="ＭＳ 明朝" w:hAnsi="ＭＳ 明朝" w:hint="eastAsia"/>
          <w:b/>
          <w:color w:val="000000" w:themeColor="text1"/>
          <w:szCs w:val="21"/>
        </w:rPr>
        <w:t>(</w:t>
      </w:r>
      <w:r w:rsidR="00F56668" w:rsidRPr="00723D5F">
        <w:rPr>
          <w:rFonts w:ascii="ＭＳ 明朝" w:eastAsia="ＭＳ 明朝" w:hAnsi="ＭＳ 明朝" w:hint="eastAsia"/>
          <w:b/>
          <w:color w:val="000000" w:themeColor="text1"/>
          <w:szCs w:val="21"/>
        </w:rPr>
        <w:t>情報及び</w:t>
      </w:r>
      <w:r w:rsidR="00070E48" w:rsidRPr="00723D5F">
        <w:rPr>
          <w:rFonts w:ascii="ＭＳ 明朝" w:eastAsia="ＭＳ 明朝" w:hAnsi="ＭＳ 明朝" w:hint="eastAsia"/>
          <w:b/>
          <w:color w:val="000000" w:themeColor="text1"/>
          <w:szCs w:val="21"/>
        </w:rPr>
        <w:t>活動機会の提供</w:t>
      </w:r>
      <w:r w:rsidR="000864CC">
        <w:rPr>
          <w:rFonts w:ascii="ＭＳ 明朝" w:eastAsia="ＭＳ 明朝" w:hAnsi="ＭＳ 明朝" w:hint="eastAsia"/>
          <w:b/>
          <w:color w:val="000000" w:themeColor="text1"/>
          <w:szCs w:val="21"/>
        </w:rPr>
        <w:t>、</w:t>
      </w:r>
      <w:r w:rsidR="00F44E9C" w:rsidRPr="00723D5F">
        <w:rPr>
          <w:rFonts w:ascii="ＭＳ 明朝" w:eastAsia="ＭＳ 明朝" w:hAnsi="ＭＳ 明朝" w:hint="eastAsia"/>
          <w:b/>
          <w:color w:val="000000" w:themeColor="text1"/>
          <w:szCs w:val="21"/>
        </w:rPr>
        <w:t>人材育成</w:t>
      </w:r>
      <w:r w:rsidR="00070E48" w:rsidRPr="00723D5F">
        <w:rPr>
          <w:rFonts w:ascii="ＭＳ 明朝" w:eastAsia="ＭＳ 明朝" w:hAnsi="ＭＳ 明朝" w:hint="eastAsia"/>
          <w:b/>
          <w:color w:val="000000" w:themeColor="text1"/>
          <w:szCs w:val="21"/>
        </w:rPr>
        <w:t>について</w:t>
      </w:r>
      <w:r w:rsidR="00BD12CF" w:rsidRPr="00723D5F">
        <w:rPr>
          <w:rFonts w:ascii="ＭＳ 明朝" w:eastAsia="ＭＳ 明朝" w:hAnsi="ＭＳ 明朝" w:hint="eastAsia"/>
          <w:b/>
          <w:color w:val="000000" w:themeColor="text1"/>
          <w:szCs w:val="21"/>
        </w:rPr>
        <w:t>)</w:t>
      </w:r>
    </w:p>
    <w:p w:rsidR="00407726" w:rsidRPr="00723D5F" w:rsidRDefault="00070E48" w:rsidP="00BC30B4">
      <w:pPr>
        <w:ind w:leftChars="100" w:left="420" w:hangingChars="100" w:hanging="210"/>
        <w:rPr>
          <w:rFonts w:ascii="ＭＳ 明朝" w:eastAsia="ＭＳ 明朝" w:hAnsi="ＭＳ 明朝"/>
          <w:color w:val="000000" w:themeColor="text1"/>
          <w:szCs w:val="21"/>
        </w:rPr>
      </w:pPr>
      <w:bookmarkStart w:id="1" w:name="_Hlk519262538"/>
      <w:r w:rsidRPr="00723D5F">
        <w:rPr>
          <w:rFonts w:ascii="ＭＳ 明朝" w:eastAsia="ＭＳ 明朝" w:hAnsi="ＭＳ 明朝" w:hint="eastAsia"/>
          <w:color w:val="000000" w:themeColor="text1"/>
          <w:szCs w:val="21"/>
        </w:rPr>
        <w:t xml:space="preserve">○　</w:t>
      </w:r>
      <w:r w:rsidR="00CC2B10" w:rsidRPr="00723D5F">
        <w:rPr>
          <w:rFonts w:ascii="ＭＳ 明朝" w:eastAsia="ＭＳ 明朝" w:hAnsi="ＭＳ 明朝" w:hint="eastAsia"/>
          <w:color w:val="000000" w:themeColor="text1"/>
          <w:szCs w:val="21"/>
        </w:rPr>
        <w:t>健康</w:t>
      </w:r>
      <w:r w:rsidRPr="00723D5F">
        <w:rPr>
          <w:rFonts w:ascii="ＭＳ 明朝" w:eastAsia="ＭＳ 明朝" w:hAnsi="ＭＳ 明朝" w:hint="eastAsia"/>
          <w:color w:val="000000" w:themeColor="text1"/>
          <w:szCs w:val="21"/>
        </w:rPr>
        <w:t>づくりに関する</w:t>
      </w:r>
      <w:r w:rsidR="00CC2B10" w:rsidRPr="00723D5F">
        <w:rPr>
          <w:rFonts w:ascii="ＭＳ 明朝" w:eastAsia="ＭＳ 明朝" w:hAnsi="ＭＳ 明朝" w:hint="eastAsia"/>
          <w:color w:val="000000" w:themeColor="text1"/>
          <w:szCs w:val="21"/>
        </w:rPr>
        <w:t>情報を掲載した広報</w:t>
      </w:r>
      <w:r w:rsidR="00523066" w:rsidRPr="00723D5F">
        <w:rPr>
          <w:rFonts w:ascii="ＭＳ 明朝" w:eastAsia="ＭＳ 明朝" w:hAnsi="ＭＳ 明朝" w:hint="eastAsia"/>
          <w:color w:val="000000" w:themeColor="text1"/>
          <w:szCs w:val="21"/>
        </w:rPr>
        <w:t>誌</w:t>
      </w:r>
      <w:r w:rsidR="00F44E9C" w:rsidRPr="00723D5F">
        <w:rPr>
          <w:rFonts w:ascii="ＭＳ 明朝" w:eastAsia="ＭＳ 明朝" w:hAnsi="ＭＳ 明朝" w:hint="eastAsia"/>
          <w:color w:val="000000" w:themeColor="text1"/>
          <w:szCs w:val="21"/>
        </w:rPr>
        <w:t>等の</w:t>
      </w:r>
      <w:r w:rsidRPr="00723D5F">
        <w:rPr>
          <w:rFonts w:ascii="ＭＳ 明朝" w:eastAsia="ＭＳ 明朝" w:hAnsi="ＭＳ 明朝" w:hint="eastAsia"/>
          <w:color w:val="000000" w:themeColor="text1"/>
          <w:szCs w:val="21"/>
        </w:rPr>
        <w:t>発行、パンフレットやホームページ</w:t>
      </w:r>
      <w:r w:rsidR="00F44E9C" w:rsidRPr="00723D5F">
        <w:rPr>
          <w:rFonts w:ascii="ＭＳ 明朝" w:eastAsia="ＭＳ 明朝" w:hAnsi="ＭＳ 明朝" w:hint="eastAsia"/>
          <w:color w:val="000000" w:themeColor="text1"/>
          <w:szCs w:val="21"/>
        </w:rPr>
        <w:t>等による</w:t>
      </w:r>
      <w:r w:rsidRPr="00723D5F">
        <w:rPr>
          <w:rFonts w:ascii="ＭＳ 明朝" w:eastAsia="ＭＳ 明朝" w:hAnsi="ＭＳ 明朝" w:hint="eastAsia"/>
          <w:color w:val="000000" w:themeColor="text1"/>
          <w:szCs w:val="21"/>
        </w:rPr>
        <w:t>特定</w:t>
      </w:r>
      <w:r w:rsidR="00407726" w:rsidRPr="00723D5F">
        <w:rPr>
          <w:rFonts w:ascii="ＭＳ 明朝" w:eastAsia="ＭＳ 明朝" w:hAnsi="ＭＳ 明朝" w:hint="eastAsia"/>
          <w:color w:val="000000" w:themeColor="text1"/>
          <w:szCs w:val="21"/>
        </w:rPr>
        <w:t>健診</w:t>
      </w:r>
      <w:r w:rsidR="00CC2B10" w:rsidRPr="00723D5F">
        <w:rPr>
          <w:rFonts w:ascii="ＭＳ 明朝" w:eastAsia="ＭＳ 明朝" w:hAnsi="ＭＳ 明朝" w:hint="eastAsia"/>
          <w:color w:val="000000" w:themeColor="text1"/>
          <w:szCs w:val="21"/>
        </w:rPr>
        <w:t>や</w:t>
      </w:r>
      <w:r w:rsidR="00523066" w:rsidRPr="00723D5F">
        <w:rPr>
          <w:rFonts w:ascii="ＭＳ 明朝" w:eastAsia="ＭＳ 明朝" w:hAnsi="ＭＳ 明朝" w:hint="eastAsia"/>
          <w:color w:val="000000" w:themeColor="text1"/>
          <w:szCs w:val="21"/>
        </w:rPr>
        <w:t>がん検診等の</w:t>
      </w:r>
      <w:r w:rsidR="00CC2B10" w:rsidRPr="00723D5F">
        <w:rPr>
          <w:rFonts w:ascii="ＭＳ 明朝" w:eastAsia="ＭＳ 明朝" w:hAnsi="ＭＳ 明朝" w:hint="eastAsia"/>
          <w:color w:val="000000" w:themeColor="text1"/>
          <w:szCs w:val="21"/>
        </w:rPr>
        <w:t>受診</w:t>
      </w:r>
      <w:r w:rsidRPr="00723D5F">
        <w:rPr>
          <w:rFonts w:ascii="ＭＳ 明朝" w:eastAsia="ＭＳ 明朝" w:hAnsi="ＭＳ 明朝" w:hint="eastAsia"/>
          <w:color w:val="000000" w:themeColor="text1"/>
          <w:szCs w:val="21"/>
        </w:rPr>
        <w:t>案内、</w:t>
      </w:r>
      <w:r w:rsidR="00CC2B10" w:rsidRPr="00723D5F">
        <w:rPr>
          <w:rFonts w:ascii="ＭＳ 明朝" w:eastAsia="ＭＳ 明朝" w:hAnsi="ＭＳ 明朝" w:hint="eastAsia"/>
          <w:color w:val="000000" w:themeColor="text1"/>
          <w:szCs w:val="21"/>
        </w:rPr>
        <w:t>健康づくりに関するセミナー</w:t>
      </w:r>
      <w:r w:rsidR="00F44E9C" w:rsidRPr="00723D5F">
        <w:rPr>
          <w:rFonts w:ascii="ＭＳ 明朝" w:eastAsia="ＭＳ 明朝" w:hAnsi="ＭＳ 明朝" w:hint="eastAsia"/>
          <w:color w:val="000000" w:themeColor="text1"/>
          <w:szCs w:val="21"/>
        </w:rPr>
        <w:t>や地域における健康づくりイベント</w:t>
      </w:r>
      <w:r w:rsidR="00CC2B10" w:rsidRPr="00723D5F">
        <w:rPr>
          <w:rFonts w:ascii="ＭＳ 明朝" w:eastAsia="ＭＳ 明朝" w:hAnsi="ＭＳ 明朝" w:hint="eastAsia"/>
          <w:color w:val="000000" w:themeColor="text1"/>
          <w:szCs w:val="21"/>
        </w:rPr>
        <w:t>などが</w:t>
      </w:r>
      <w:r w:rsidR="009C0697">
        <w:rPr>
          <w:rFonts w:ascii="ＭＳ 明朝" w:eastAsia="ＭＳ 明朝" w:hAnsi="ＭＳ 明朝" w:hint="eastAsia"/>
          <w:color w:val="000000" w:themeColor="text1"/>
          <w:szCs w:val="21"/>
        </w:rPr>
        <w:t>あげ</w:t>
      </w:r>
      <w:r w:rsidR="00CC2B10" w:rsidRPr="00723D5F">
        <w:rPr>
          <w:rFonts w:ascii="ＭＳ 明朝" w:eastAsia="ＭＳ 明朝" w:hAnsi="ＭＳ 明朝" w:hint="eastAsia"/>
          <w:color w:val="000000" w:themeColor="text1"/>
          <w:szCs w:val="21"/>
        </w:rPr>
        <w:t>られます。</w:t>
      </w:r>
    </w:p>
    <w:p w:rsidR="00263820" w:rsidRPr="00723D5F" w:rsidRDefault="00263820" w:rsidP="00263820">
      <w:pPr>
        <w:rPr>
          <w:rFonts w:ascii="ＭＳ 明朝" w:eastAsia="ＭＳ 明朝" w:hAnsi="ＭＳ 明朝"/>
          <w:color w:val="000000" w:themeColor="text1"/>
          <w:szCs w:val="21"/>
        </w:rPr>
      </w:pPr>
      <w:bookmarkStart w:id="2" w:name="_Hlk519262584"/>
    </w:p>
    <w:bookmarkEnd w:id="1"/>
    <w:p w:rsidR="00F44E9C" w:rsidRPr="00723D5F" w:rsidRDefault="00263820" w:rsidP="00DD5C9A">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r w:rsidR="00250B1E" w:rsidRPr="00723D5F">
        <w:rPr>
          <w:rFonts w:ascii="ＭＳ 明朝" w:eastAsia="ＭＳ 明朝" w:hAnsi="ＭＳ 明朝" w:hint="eastAsia"/>
          <w:color w:val="000000" w:themeColor="text1"/>
          <w:szCs w:val="21"/>
        </w:rPr>
        <w:t>保健</w:t>
      </w:r>
      <w:r w:rsidR="00F56668" w:rsidRPr="00723D5F">
        <w:rPr>
          <w:rFonts w:ascii="ＭＳ 明朝" w:eastAsia="ＭＳ 明朝" w:hAnsi="ＭＳ 明朝" w:hint="eastAsia"/>
          <w:color w:val="000000" w:themeColor="text1"/>
          <w:szCs w:val="21"/>
        </w:rPr>
        <w:t>医療関係者</w:t>
      </w:r>
      <w:r w:rsidR="00F1645B" w:rsidRPr="00723D5F">
        <w:rPr>
          <w:rFonts w:ascii="ＭＳ 明朝" w:eastAsia="ＭＳ 明朝" w:hAnsi="ＭＳ 明朝" w:hint="eastAsia"/>
          <w:color w:val="000000" w:themeColor="text1"/>
          <w:szCs w:val="21"/>
        </w:rPr>
        <w:t>には、こうした取組みと併せて、保健医療に関する</w:t>
      </w:r>
      <w:r w:rsidR="00CC2B10" w:rsidRPr="00723D5F">
        <w:rPr>
          <w:rFonts w:ascii="ＭＳ 明朝" w:eastAsia="ＭＳ 明朝" w:hAnsi="ＭＳ 明朝" w:hint="eastAsia"/>
          <w:color w:val="000000" w:themeColor="text1"/>
          <w:szCs w:val="21"/>
        </w:rPr>
        <w:t>専門職のキャリアアップに資する各種</w:t>
      </w:r>
      <w:r w:rsidR="00523066" w:rsidRPr="00723D5F">
        <w:rPr>
          <w:rFonts w:ascii="ＭＳ 明朝" w:eastAsia="ＭＳ 明朝" w:hAnsi="ＭＳ 明朝" w:hint="eastAsia"/>
          <w:color w:val="000000" w:themeColor="text1"/>
          <w:szCs w:val="21"/>
        </w:rPr>
        <w:t>研修</w:t>
      </w:r>
      <w:r w:rsidR="00F44E9C" w:rsidRPr="00723D5F">
        <w:rPr>
          <w:rFonts w:ascii="ＭＳ 明朝" w:eastAsia="ＭＳ 明朝" w:hAnsi="ＭＳ 明朝" w:hint="eastAsia"/>
          <w:color w:val="000000" w:themeColor="text1"/>
          <w:szCs w:val="21"/>
        </w:rPr>
        <w:t>等の</w:t>
      </w:r>
      <w:r w:rsidR="00523066" w:rsidRPr="00723D5F">
        <w:rPr>
          <w:rFonts w:ascii="ＭＳ 明朝" w:eastAsia="ＭＳ 明朝" w:hAnsi="ＭＳ 明朝" w:hint="eastAsia"/>
          <w:color w:val="000000" w:themeColor="text1"/>
          <w:szCs w:val="21"/>
        </w:rPr>
        <w:t>実施</w:t>
      </w:r>
      <w:r w:rsidR="00F44E9C" w:rsidRPr="00723D5F">
        <w:rPr>
          <w:rFonts w:ascii="ＭＳ 明朝" w:eastAsia="ＭＳ 明朝" w:hAnsi="ＭＳ 明朝" w:hint="eastAsia"/>
          <w:color w:val="000000" w:themeColor="text1"/>
          <w:szCs w:val="21"/>
        </w:rPr>
        <w:t>を通じて、学校、職場や地域</w:t>
      </w:r>
      <w:r w:rsidR="00250B1E" w:rsidRPr="00723D5F">
        <w:rPr>
          <w:rFonts w:ascii="ＭＳ 明朝" w:eastAsia="ＭＳ 明朝" w:hAnsi="ＭＳ 明朝" w:hint="eastAsia"/>
          <w:color w:val="000000" w:themeColor="text1"/>
          <w:szCs w:val="21"/>
        </w:rPr>
        <w:t>において</w:t>
      </w:r>
      <w:r w:rsidR="00F44E9C" w:rsidRPr="00723D5F">
        <w:rPr>
          <w:rFonts w:ascii="ＭＳ 明朝" w:eastAsia="ＭＳ 明朝" w:hAnsi="ＭＳ 明朝" w:hint="eastAsia"/>
          <w:color w:val="000000" w:themeColor="text1"/>
          <w:szCs w:val="21"/>
        </w:rPr>
        <w:t>健康づくりを推進する人材育成を行う</w:t>
      </w:r>
      <w:r w:rsidR="00DD5C9A" w:rsidRPr="00723D5F">
        <w:rPr>
          <w:rFonts w:ascii="ＭＳ 明朝" w:eastAsia="ＭＳ 明朝" w:hAnsi="ＭＳ 明朝" w:hint="eastAsia"/>
          <w:color w:val="000000" w:themeColor="text1"/>
          <w:szCs w:val="21"/>
        </w:rPr>
        <w:t>など、府民が健康づくりを行いやすい社会環境の整備に努めること</w:t>
      </w:r>
      <w:r w:rsidR="00F34208" w:rsidRPr="00723D5F">
        <w:rPr>
          <w:rFonts w:ascii="ＭＳ 明朝" w:eastAsia="ＭＳ 明朝" w:hAnsi="ＭＳ 明朝" w:hint="eastAsia"/>
          <w:color w:val="000000" w:themeColor="text1"/>
          <w:szCs w:val="21"/>
        </w:rPr>
        <w:t>が求められています。</w:t>
      </w:r>
    </w:p>
    <w:p w:rsidR="00F44E9C" w:rsidRPr="00723D5F" w:rsidRDefault="00F44E9C" w:rsidP="00F44E9C">
      <w:pPr>
        <w:ind w:leftChars="200" w:left="420"/>
        <w:rPr>
          <w:rFonts w:ascii="ＭＳ 明朝" w:eastAsia="ＭＳ 明朝" w:hAnsi="ＭＳ 明朝"/>
          <w:color w:val="000000" w:themeColor="text1"/>
          <w:szCs w:val="21"/>
        </w:rPr>
      </w:pPr>
    </w:p>
    <w:bookmarkEnd w:id="2"/>
    <w:p w:rsidR="00B41264" w:rsidRPr="00723D5F" w:rsidRDefault="00192601" w:rsidP="00B41264">
      <w:pPr>
        <w:ind w:leftChars="200" w:left="630" w:hangingChars="100" w:hanging="210"/>
        <w:jc w:val="left"/>
        <w:rPr>
          <w:rFonts w:ascii="HG丸ｺﾞｼｯｸM-PRO" w:eastAsia="HG丸ｺﾞｼｯｸM-PRO" w:hAnsi="HG丸ｺﾞｼｯｸM-PRO"/>
          <w:color w:val="000000" w:themeColor="text1"/>
          <w:sz w:val="22"/>
        </w:rPr>
      </w:pPr>
      <w:r>
        <w:rPr>
          <w:noProof/>
          <w:color w:val="000000" w:themeColor="text1"/>
        </w:rPr>
        <mc:AlternateContent>
          <mc:Choice Requires="wps">
            <w:drawing>
              <wp:inline distT="0" distB="0" distL="0" distR="0" wp14:anchorId="6C265957" wp14:editId="163E4D6D">
                <wp:extent cx="4090670" cy="191770"/>
                <wp:effectExtent l="3810" t="0" r="1270" b="3175"/>
                <wp:docPr id="12" name="テキスト ボックス 1" descr="タイトル: 図表16：特定健康診査の受診率の推移（大阪府・全国）"/>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06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9B" w:rsidRPr="00BD12CF" w:rsidRDefault="00D0309B" w:rsidP="00B41264">
                            <w:pPr>
                              <w:pStyle w:val="Web"/>
                              <w:spacing w:before="0" w:beforeAutospacing="0" w:after="0" w:afterAutospacing="0"/>
                            </w:pPr>
                            <w:r>
                              <w:rPr>
                                <w:rFonts w:ascii="ＭＳ ゴシック" w:eastAsia="ＭＳ ゴシック" w:hAnsi="ＭＳ ゴシック" w:cstheme="minorBidi" w:hint="eastAsia"/>
                                <w:bCs/>
                                <w:color w:val="000000" w:themeColor="text1"/>
                                <w:kern w:val="24"/>
                                <w:sz w:val="20"/>
                                <w:szCs w:val="20"/>
                              </w:rPr>
                              <w:t>【</w:t>
                            </w:r>
                            <w:r w:rsidRPr="00BD12CF">
                              <w:rPr>
                                <w:rFonts w:ascii="ＭＳ ゴシック" w:eastAsia="ＭＳ ゴシック" w:hAnsi="ＭＳ ゴシック" w:cstheme="minorBidi" w:hint="eastAsia"/>
                                <w:bCs/>
                                <w:color w:val="000000" w:themeColor="text1"/>
                                <w:kern w:val="24"/>
                                <w:sz w:val="20"/>
                                <w:szCs w:val="20"/>
                              </w:rPr>
                              <w:t>特定健康診査の受診率の推移/大阪府・全国</w:t>
                            </w:r>
                            <w:r>
                              <w:rPr>
                                <w:rFonts w:ascii="ＭＳ ゴシック" w:eastAsia="ＭＳ ゴシック" w:hAnsi="ＭＳ ゴシック" w:cstheme="minorBidi" w:hint="eastAsia"/>
                                <w:bCs/>
                                <w:color w:val="000000" w:themeColor="text1"/>
                                <w:kern w:val="24"/>
                                <w:sz w:val="20"/>
                                <w:szCs w:val="20"/>
                              </w:rPr>
                              <w:t>】</w:t>
                            </w:r>
                          </w:p>
                        </w:txbxContent>
                      </wps:txbx>
                      <wps:bodyPr rot="0" vert="horz" wrap="square" lIns="0" tIns="0" rIns="0" bIns="0" anchor="t" anchorCtr="0" upright="1">
                        <a:noAutofit/>
                      </wps:bodyPr>
                    </wps:wsp>
                  </a:graphicData>
                </a:graphic>
              </wp:inline>
            </w:drawing>
          </mc:Choice>
          <mc:Fallback>
            <w:pict>
              <v:shape id="テキスト ボックス 1" o:spid="_x0000_s1050" type="#_x0000_t202" alt="タイトル: 図表16：特定健康診査の受診率の推移（大阪府・全国）" style="width:322.1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" filled="f" stroked="f">
                <v:path arrowok="t"/>
                <v:textbox inset="0,0,0,0">
                  <w:txbxContent>
                    <w:p w:rsidR="00D0309B" w:rsidRPr="00BD12CF" w:rsidRDefault="00D0309B" w:rsidP="00B41264">
                      <w:pPr>
                        <w:pStyle w:val="Web"/>
                        <w:spacing w:before="0" w:beforeAutospacing="0" w:after="0" w:afterAutospacing="0"/>
                      </w:pPr>
                      <w:r>
                        <w:rPr>
                          <w:rFonts w:ascii="ＭＳ ゴシック" w:eastAsia="ＭＳ ゴシック" w:hAnsi="ＭＳ ゴシック" w:cstheme="minorBidi" w:hint="eastAsia"/>
                          <w:bCs/>
                          <w:color w:val="000000" w:themeColor="text1"/>
                          <w:kern w:val="24"/>
                          <w:sz w:val="20"/>
                          <w:szCs w:val="20"/>
                        </w:rPr>
                        <w:t>【</w:t>
                      </w:r>
                      <w:r w:rsidRPr="00BD12CF">
                        <w:rPr>
                          <w:rFonts w:ascii="ＭＳ ゴシック" w:eastAsia="ＭＳ ゴシック" w:hAnsi="ＭＳ ゴシック" w:cstheme="minorBidi" w:hint="eastAsia"/>
                          <w:bCs/>
                          <w:color w:val="000000" w:themeColor="text1"/>
                          <w:kern w:val="24"/>
                          <w:sz w:val="20"/>
                          <w:szCs w:val="20"/>
                        </w:rPr>
                        <w:t>特定健康診査の受診率の推移/大阪府・全国</w:t>
                      </w:r>
                      <w:r>
                        <w:rPr>
                          <w:rFonts w:ascii="ＭＳ ゴシック" w:eastAsia="ＭＳ ゴシック" w:hAnsi="ＭＳ ゴシック" w:cstheme="minorBidi" w:hint="eastAsia"/>
                          <w:bCs/>
                          <w:color w:val="000000" w:themeColor="text1"/>
                          <w:kern w:val="24"/>
                          <w:sz w:val="20"/>
                          <w:szCs w:val="20"/>
                        </w:rPr>
                        <w:t>】</w:t>
                      </w:r>
                    </w:p>
                  </w:txbxContent>
                </v:textbox>
                <w10:anchorlock/>
              </v:shape>
            </w:pict>
          </mc:Fallback>
        </mc:AlternateContent>
      </w:r>
    </w:p>
    <w:p w:rsidR="00B41264" w:rsidRPr="00723D5F" w:rsidRDefault="00BE07A2" w:rsidP="00B41264">
      <w:pPr>
        <w:ind w:leftChars="200" w:left="630" w:hangingChars="100" w:hanging="210"/>
        <w:jc w:val="left"/>
        <w:rPr>
          <w:rFonts w:ascii="HG丸ｺﾞｼｯｸM-PRO" w:eastAsia="HG丸ｺﾞｼｯｸM-PRO" w:hAnsi="HG丸ｺﾞｼｯｸM-PRO"/>
          <w:color w:val="000000" w:themeColor="text1"/>
          <w:sz w:val="22"/>
        </w:rPr>
      </w:pPr>
      <w:r w:rsidRPr="00723D5F">
        <w:rPr>
          <w:noProof/>
          <w:color w:val="000000" w:themeColor="text1"/>
        </w:rPr>
        <w:drawing>
          <wp:anchor distT="0" distB="0" distL="114300" distR="114300" simplePos="0" relativeHeight="251604992" behindDoc="0" locked="0" layoutInCell="1" allowOverlap="1" wp14:anchorId="6F2D1AF2" wp14:editId="306FB9A4">
            <wp:simplePos x="0" y="0"/>
            <wp:positionH relativeFrom="column">
              <wp:posOffset>77092</wp:posOffset>
            </wp:positionH>
            <wp:positionV relativeFrom="paragraph">
              <wp:posOffset>91210</wp:posOffset>
            </wp:positionV>
            <wp:extent cx="5066030" cy="1920240"/>
            <wp:effectExtent l="0" t="0" r="0" b="0"/>
            <wp:wrapThrough wrapText="bothSides">
              <wp:wrapPolygon edited="0">
                <wp:start x="1706" y="1500"/>
                <wp:lineTo x="1706" y="5357"/>
                <wp:lineTo x="569" y="6643"/>
                <wp:lineTo x="569" y="7286"/>
                <wp:lineTo x="1706" y="8786"/>
                <wp:lineTo x="569" y="11571"/>
                <wp:lineTo x="569" y="12429"/>
                <wp:lineTo x="1624" y="15643"/>
                <wp:lineTo x="812" y="16286"/>
                <wp:lineTo x="893" y="18643"/>
                <wp:lineTo x="3655" y="19286"/>
                <wp:lineTo x="16488" y="19286"/>
                <wp:lineTo x="17544" y="16714"/>
                <wp:lineTo x="17057" y="16286"/>
                <wp:lineTo x="2112" y="15643"/>
                <wp:lineTo x="21037" y="12429"/>
                <wp:lineTo x="21199" y="9214"/>
                <wp:lineTo x="20550" y="9000"/>
                <wp:lineTo x="16732" y="8571"/>
                <wp:lineTo x="17382" y="6857"/>
                <wp:lineTo x="16001" y="5357"/>
                <wp:lineTo x="17138" y="2786"/>
                <wp:lineTo x="16651" y="2143"/>
                <wp:lineTo x="2112" y="1500"/>
                <wp:lineTo x="1706" y="1500"/>
              </wp:wrapPolygon>
            </wp:wrapThrough>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66030" cy="1920240"/>
                    </a:xfrm>
                    <a:prstGeom prst="rect">
                      <a:avLst/>
                    </a:prstGeom>
                    <a:noFill/>
                    <a:ln>
                      <a:noFill/>
                    </a:ln>
                  </pic:spPr>
                </pic:pic>
              </a:graphicData>
            </a:graphic>
          </wp:anchor>
        </w:drawing>
      </w:r>
      <w:r w:rsidR="00B41264" w:rsidRPr="00723D5F">
        <w:rPr>
          <w:noProof/>
          <w:color w:val="000000" w:themeColor="text1"/>
        </w:rPr>
        <w:t xml:space="preserve"> </w:t>
      </w:r>
    </w:p>
    <w:p w:rsidR="00F44E9C" w:rsidRPr="00723D5F" w:rsidRDefault="00F44E9C" w:rsidP="00F44E9C">
      <w:pPr>
        <w:ind w:leftChars="200" w:left="420"/>
        <w:rPr>
          <w:rFonts w:ascii="HG丸ｺﾞｼｯｸM-PRO" w:eastAsia="HG丸ｺﾞｼｯｸM-PRO" w:hAnsi="HG丸ｺﾞｼｯｸM-PRO"/>
          <w:noProof/>
          <w:color w:val="000000" w:themeColor="text1"/>
          <w:sz w:val="22"/>
        </w:rPr>
      </w:pPr>
    </w:p>
    <w:p w:rsidR="0007554B" w:rsidRPr="00723D5F" w:rsidRDefault="0007554B" w:rsidP="00F44E9C">
      <w:pPr>
        <w:ind w:leftChars="200" w:left="420"/>
        <w:rPr>
          <w:rFonts w:ascii="ＭＳ 明朝" w:eastAsia="ＭＳ 明朝" w:hAnsi="ＭＳ 明朝"/>
          <w:color w:val="000000" w:themeColor="text1"/>
          <w:szCs w:val="21"/>
        </w:rPr>
      </w:pPr>
    </w:p>
    <w:p w:rsidR="0007554B" w:rsidRPr="00723D5F" w:rsidRDefault="0007554B" w:rsidP="00F44E9C">
      <w:pPr>
        <w:ind w:leftChars="200" w:left="420"/>
        <w:rPr>
          <w:rFonts w:ascii="ＭＳ 明朝" w:eastAsia="ＭＳ 明朝" w:hAnsi="ＭＳ 明朝"/>
          <w:color w:val="000000" w:themeColor="text1"/>
          <w:szCs w:val="21"/>
        </w:rPr>
      </w:pPr>
    </w:p>
    <w:p w:rsidR="0007554B" w:rsidRPr="00723D5F" w:rsidRDefault="0007554B" w:rsidP="007701C4">
      <w:pPr>
        <w:rPr>
          <w:rFonts w:ascii="ＭＳ 明朝" w:eastAsia="ＭＳ 明朝" w:hAnsi="ＭＳ 明朝"/>
          <w:color w:val="000000" w:themeColor="text1"/>
          <w:szCs w:val="21"/>
        </w:rPr>
      </w:pPr>
    </w:p>
    <w:p w:rsidR="0007554B" w:rsidRPr="00723D5F" w:rsidRDefault="0007554B" w:rsidP="007701C4">
      <w:pPr>
        <w:rPr>
          <w:rFonts w:ascii="ＭＳ 明朝" w:eastAsia="ＭＳ 明朝" w:hAnsi="ＭＳ 明朝"/>
          <w:color w:val="000000" w:themeColor="text1"/>
          <w:szCs w:val="21"/>
        </w:rPr>
      </w:pPr>
    </w:p>
    <w:p w:rsidR="00D71FFE" w:rsidRPr="00723D5F" w:rsidRDefault="00D71FFE" w:rsidP="007701C4">
      <w:pPr>
        <w:rPr>
          <w:rFonts w:ascii="ＭＳ 明朝" w:eastAsia="ＭＳ 明朝" w:hAnsi="ＭＳ 明朝"/>
          <w:color w:val="000000" w:themeColor="text1"/>
          <w:szCs w:val="21"/>
        </w:rPr>
      </w:pPr>
    </w:p>
    <w:p w:rsidR="00506FD8" w:rsidRPr="00723D5F" w:rsidRDefault="00506FD8" w:rsidP="007701C4">
      <w:pPr>
        <w:rPr>
          <w:rFonts w:ascii="ＭＳ 明朝" w:eastAsia="ＭＳ 明朝" w:hAnsi="ＭＳ 明朝"/>
          <w:color w:val="000000" w:themeColor="text1"/>
          <w:szCs w:val="21"/>
        </w:rPr>
      </w:pPr>
    </w:p>
    <w:p w:rsidR="00BE07A2" w:rsidRPr="00723D5F" w:rsidRDefault="00192601" w:rsidP="007701C4">
      <w:pPr>
        <w:rPr>
          <w:rFonts w:ascii="ＭＳ 明朝" w:eastAsia="ＭＳ 明朝" w:hAnsi="ＭＳ 明朝"/>
          <w:color w:val="000000" w:themeColor="text1"/>
          <w:szCs w:val="21"/>
        </w:rPr>
      </w:pPr>
      <w:r>
        <w:rPr>
          <w:noProof/>
          <w:color w:val="000000" w:themeColor="text1"/>
        </w:rPr>
        <mc:AlternateContent>
          <mc:Choice Requires="wps">
            <w:drawing>
              <wp:anchor distT="0" distB="0" distL="114300" distR="114300" simplePos="0" relativeHeight="251664384" behindDoc="0" locked="0" layoutInCell="1" allowOverlap="1" wp14:anchorId="493188A4" wp14:editId="0C53E109">
                <wp:simplePos x="0" y="0"/>
                <wp:positionH relativeFrom="column">
                  <wp:posOffset>2007235</wp:posOffset>
                </wp:positionH>
                <wp:positionV relativeFrom="paragraph">
                  <wp:posOffset>48260</wp:posOffset>
                </wp:positionV>
                <wp:extent cx="3400425" cy="248285"/>
                <wp:effectExtent l="0" t="0" r="0" b="0"/>
                <wp:wrapNone/>
                <wp:docPr id="24" name="テキスト ボックス 1" title="出典：特定健康診査・特定保健指導の実施状況（厚生労働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0425" cy="248285"/>
                        </a:xfrm>
                        <a:prstGeom prst="rect">
                          <a:avLst/>
                        </a:prstGeom>
                      </wps:spPr>
                      <wps:txbx>
                        <w:txbxContent>
                          <w:p w:rsidR="00D0309B" w:rsidRDefault="00D0309B" w:rsidP="00B41264">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出典：特定健康診査・特定保健指導の実施状況（厚生労働省）</w:t>
                            </w:r>
                          </w:p>
                        </w:txbxContent>
                      </wps:txbx>
                      <wps:bodyPr wrap="square" lIns="0" tIns="0" rIns="0" bIns="0" rtlCol="0">
                        <a:noAutofit/>
                      </wps:bodyPr>
                    </wps:wsp>
                  </a:graphicData>
                </a:graphic>
                <wp14:sizeRelH relativeFrom="page">
                  <wp14:pctWidth>0</wp14:pctWidth>
                </wp14:sizeRelH>
                <wp14:sizeRelV relativeFrom="margin">
                  <wp14:pctHeight>0</wp14:pctHeight>
                </wp14:sizeRelV>
              </wp:anchor>
            </w:drawing>
          </mc:Choice>
          <mc:Fallback>
            <w:pict>
              <v:shape id="_x0000_s1051" type="#_x0000_t202" alt="タイトル: 出典：特定健康診査・特定保健指導の実施状況（厚生労働省）" style="position:absolute;left:0;text-align:left;margin-left:158.05pt;margin-top:3.8pt;width:267.7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" filled="f" stroked="f">
                <v:path arrowok="t"/>
                <v:textbox inset="0,0,0,0">
                  <w:txbxContent>
                    <w:p w:rsidR="00D0309B" w:rsidRDefault="00D0309B" w:rsidP="00B41264">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出典：特定健康診査・特定保健指導の実施状況（厚生労働省）</w:t>
                      </w:r>
                    </w:p>
                  </w:txbxContent>
                </v:textbox>
              </v:shape>
            </w:pict>
          </mc:Fallback>
        </mc:AlternateContent>
      </w:r>
    </w:p>
    <w:p w:rsidR="00BE07A2" w:rsidRPr="00723D5F" w:rsidRDefault="00BE07A2" w:rsidP="007701C4">
      <w:pPr>
        <w:rPr>
          <w:rFonts w:ascii="ＭＳ 明朝" w:eastAsia="ＭＳ 明朝" w:hAnsi="ＭＳ 明朝"/>
          <w:color w:val="000000" w:themeColor="text1"/>
          <w:szCs w:val="21"/>
        </w:rPr>
      </w:pPr>
    </w:p>
    <w:p w:rsidR="007701C4" w:rsidRPr="00723D5F" w:rsidRDefault="00192601" w:rsidP="007701C4">
      <w:pPr>
        <w:rPr>
          <w:rFonts w:ascii="ＭＳ 明朝" w:eastAsia="ＭＳ 明朝" w:hAnsi="ＭＳ 明朝"/>
          <w:color w:val="000000" w:themeColor="text1"/>
          <w:szCs w:val="21"/>
        </w:rPr>
      </w:pPr>
      <w:r>
        <w:rPr>
          <w:noProof/>
          <w:color w:val="000000" w:themeColor="text1"/>
        </w:rPr>
        <w:lastRenderedPageBreak/>
        <mc:AlternateContent>
          <mc:Choice Requires="wps">
            <w:drawing>
              <wp:anchor distT="0" distB="0" distL="114300" distR="114300" simplePos="0" relativeHeight="251631616" behindDoc="0" locked="0" layoutInCell="1" allowOverlap="1" wp14:anchorId="08ECC780" wp14:editId="7EAE39EF">
                <wp:simplePos x="0" y="0"/>
                <wp:positionH relativeFrom="column">
                  <wp:posOffset>91440</wp:posOffset>
                </wp:positionH>
                <wp:positionV relativeFrom="paragraph">
                  <wp:posOffset>70485</wp:posOffset>
                </wp:positionV>
                <wp:extent cx="5422265" cy="2209800"/>
                <wp:effectExtent l="0" t="0" r="26035" b="19050"/>
                <wp:wrapNone/>
                <wp:docPr id="2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209800"/>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723D5F" w:rsidRDefault="00D0309B" w:rsidP="007701C4">
                            <w:pPr>
                              <w:ind w:leftChars="100" w:left="420" w:hangingChars="100" w:hanging="210"/>
                              <w:rPr>
                                <w:color w:val="000000" w:themeColor="text1"/>
                              </w:rPr>
                            </w:pPr>
                            <w:r w:rsidRPr="00723D5F">
                              <w:rPr>
                                <w:rFonts w:hint="eastAsia"/>
                                <w:color w:val="000000" w:themeColor="text1"/>
                              </w:rPr>
                              <w:t>（医療保険者の役割）</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第９条　医療保険者は、府民が特定健康診査及び特定保健指導（高齢者の医療の確保に関する法律第十八条第一項に規定する特定保健指導をいう。以下同じ。）を受診しやすい環境の整備その他の必要な保健事業の実施に取り組むよう努めるものとする。</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２　医療保険者は、健康づくりに資する情報及び活動機会の提供、人材育成その他の方法により、健康づくりに取り組みやすい社会環境の整備に努めるものとする。</w:t>
                            </w:r>
                          </w:p>
                          <w:p w:rsidR="00D0309B" w:rsidRPr="00522B93" w:rsidRDefault="00D0309B" w:rsidP="008C1B61">
                            <w:pPr>
                              <w:ind w:leftChars="100" w:left="420" w:hangingChars="100" w:hanging="210"/>
                              <w:rPr>
                                <w:color w:val="000000" w:themeColor="text1"/>
                              </w:rPr>
                            </w:pPr>
                            <w:r w:rsidRPr="00723D5F">
                              <w:rPr>
                                <w:rFonts w:hint="eastAsia"/>
                                <w:color w:val="000000" w:themeColor="text1"/>
                              </w:rPr>
                              <w:t>３　医療保険者は、府及び市町村が実施する健康づくりの推進に関する施策に協力するよう努めるものとする。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3" o:spid="_x0000_s1052" style="position:absolute;left:0;text-align:left;margin-left:7.2pt;margin-top:5.55pt;width:426.95pt;height:17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" fillcolor="#eeece1 [3214]" strokecolor="black [3213]">
                <v:stroke dashstyle="dash"/>
                <v:textbox>
                  <w:txbxContent>
                    <w:p w:rsidR="00D0309B" w:rsidRPr="00723D5F" w:rsidRDefault="00D0309B" w:rsidP="007701C4">
                      <w:pPr>
                        <w:ind w:leftChars="100" w:left="420" w:hangingChars="100" w:hanging="210"/>
                        <w:rPr>
                          <w:color w:val="000000" w:themeColor="text1"/>
                        </w:rPr>
                      </w:pPr>
                      <w:r w:rsidRPr="00723D5F">
                        <w:rPr>
                          <w:rFonts w:hint="eastAsia"/>
                          <w:color w:val="000000" w:themeColor="text1"/>
                        </w:rPr>
                        <w:t>（医療保険者の役割）</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第９条　医療保険者は、府民が特定健康診査及び特定保健指導（高齢者の医療の確保に関する法律第十八条第一項に規定する特定保健指導をいう。以下同じ。）を受診しやすい環境の整備その他の必要な保健事業の実施に取り組むよう努めるものとする。</w:t>
                      </w:r>
                    </w:p>
                    <w:p w:rsidR="00D0309B" w:rsidRPr="00723D5F" w:rsidRDefault="00D0309B" w:rsidP="008C1B61">
                      <w:pPr>
                        <w:ind w:leftChars="100" w:left="420" w:hangingChars="100" w:hanging="210"/>
                        <w:rPr>
                          <w:color w:val="000000" w:themeColor="text1"/>
                        </w:rPr>
                      </w:pPr>
                      <w:r w:rsidRPr="00723D5F">
                        <w:rPr>
                          <w:rFonts w:hint="eastAsia"/>
                          <w:color w:val="000000" w:themeColor="text1"/>
                        </w:rPr>
                        <w:t>２　医療保険者は、健康づくりに資する情報及び活動機会の提供、人材育成その他の方法により、健康づくりに取り組みやすい社会環境の整備に努めるものとする。</w:t>
                      </w:r>
                    </w:p>
                    <w:p w:rsidR="00D0309B" w:rsidRPr="00522B93" w:rsidRDefault="00D0309B" w:rsidP="008C1B61">
                      <w:pPr>
                        <w:ind w:leftChars="100" w:left="420" w:hangingChars="100" w:hanging="210"/>
                        <w:rPr>
                          <w:color w:val="000000" w:themeColor="text1"/>
                        </w:rPr>
                      </w:pPr>
                      <w:r w:rsidRPr="00723D5F">
                        <w:rPr>
                          <w:rFonts w:hint="eastAsia"/>
                          <w:color w:val="000000" w:themeColor="text1"/>
                        </w:rPr>
                        <w:t>３　医療保険者は、府及び市町村が実施する健康づくりの推進に関する施策に協力するよう努めるものとする。</w:t>
                      </w:r>
                    </w:p>
                  </w:txbxContent>
                </v:textbox>
              </v:rect>
            </w:pict>
          </mc:Fallback>
        </mc:AlternateContent>
      </w: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7701C4" w:rsidRPr="00723D5F" w:rsidRDefault="007701C4" w:rsidP="007701C4">
      <w:pPr>
        <w:rPr>
          <w:rFonts w:ascii="ＭＳ 明朝" w:eastAsia="ＭＳ 明朝" w:hAnsi="ＭＳ 明朝"/>
          <w:color w:val="000000" w:themeColor="text1"/>
          <w:szCs w:val="21"/>
        </w:rPr>
      </w:pPr>
    </w:p>
    <w:p w:rsidR="00506FD8" w:rsidRPr="00723D5F" w:rsidRDefault="00506FD8" w:rsidP="007701C4">
      <w:pPr>
        <w:rPr>
          <w:rFonts w:ascii="ＭＳ 明朝" w:eastAsia="ＭＳ 明朝" w:hAnsi="ＭＳ 明朝"/>
          <w:color w:val="000000" w:themeColor="text1"/>
          <w:szCs w:val="21"/>
        </w:rPr>
      </w:pPr>
    </w:p>
    <w:p w:rsidR="00506FD8" w:rsidRPr="00723D5F" w:rsidRDefault="00506FD8" w:rsidP="007701C4">
      <w:pPr>
        <w:rPr>
          <w:rFonts w:ascii="ＭＳ 明朝" w:eastAsia="ＭＳ 明朝" w:hAnsi="ＭＳ 明朝"/>
          <w:color w:val="000000" w:themeColor="text1"/>
          <w:szCs w:val="21"/>
        </w:rPr>
      </w:pPr>
    </w:p>
    <w:p w:rsidR="00506FD8" w:rsidRPr="00723D5F" w:rsidRDefault="00506FD8" w:rsidP="007701C4">
      <w:pPr>
        <w:rPr>
          <w:rFonts w:ascii="ＭＳ 明朝" w:eastAsia="ＭＳ 明朝" w:hAnsi="ＭＳ 明朝"/>
          <w:color w:val="000000" w:themeColor="text1"/>
          <w:szCs w:val="21"/>
        </w:rPr>
      </w:pPr>
    </w:p>
    <w:p w:rsidR="00506FD8" w:rsidRPr="00723D5F" w:rsidRDefault="00506FD8" w:rsidP="007701C4">
      <w:pPr>
        <w:rPr>
          <w:rFonts w:ascii="ＭＳ 明朝" w:eastAsia="ＭＳ 明朝" w:hAnsi="ＭＳ 明朝"/>
          <w:color w:val="000000" w:themeColor="text1"/>
          <w:szCs w:val="21"/>
        </w:rPr>
      </w:pPr>
    </w:p>
    <w:p w:rsidR="008C1B61" w:rsidRPr="00723D5F" w:rsidRDefault="008C1B61" w:rsidP="007701C4">
      <w:pPr>
        <w:rPr>
          <w:rFonts w:ascii="ＭＳ 明朝" w:eastAsia="ＭＳ 明朝" w:hAnsi="ＭＳ 明朝"/>
          <w:color w:val="000000" w:themeColor="text1"/>
          <w:szCs w:val="21"/>
        </w:rPr>
      </w:pPr>
    </w:p>
    <w:p w:rsidR="00863D63" w:rsidRPr="00723D5F" w:rsidRDefault="00863D63" w:rsidP="00DD5C9A">
      <w:pPr>
        <w:ind w:leftChars="100" w:left="431" w:hangingChars="100" w:hanging="221"/>
        <w:rPr>
          <w:rFonts w:ascii="ＭＳ 明朝" w:eastAsia="ＭＳ 明朝" w:hAnsi="ＭＳ 明朝"/>
          <w:b/>
          <w:color w:val="000000" w:themeColor="text1"/>
          <w:sz w:val="22"/>
        </w:rPr>
      </w:pPr>
    </w:p>
    <w:p w:rsidR="00BC30B4" w:rsidRPr="00723D5F" w:rsidRDefault="00BC30B4" w:rsidP="00DD5C9A">
      <w:pPr>
        <w:ind w:leftChars="100" w:left="431" w:hangingChars="100" w:hanging="221"/>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r w:rsidRPr="00723D5F">
        <w:rPr>
          <w:rFonts w:ascii="ＭＳ 明朝" w:eastAsia="ＭＳ 明朝" w:hAnsi="ＭＳ 明朝" w:hint="eastAsia"/>
          <w:b/>
          <w:color w:val="000000" w:themeColor="text1"/>
          <w:sz w:val="22"/>
          <w:u w:val="single"/>
        </w:rPr>
        <w:t>本条は、健康づくりの推進に関する</w:t>
      </w:r>
      <w:r w:rsidR="00DD5C9A"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医療保険者の役割</w:t>
      </w:r>
      <w:r w:rsidR="00DD5C9A"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について定めたものです</w:t>
      </w:r>
      <w:r w:rsidRPr="00723D5F">
        <w:rPr>
          <w:rFonts w:ascii="ＭＳ 明朝" w:eastAsia="ＭＳ 明朝" w:hAnsi="ＭＳ 明朝" w:hint="eastAsia"/>
          <w:b/>
          <w:color w:val="000000" w:themeColor="text1"/>
          <w:sz w:val="22"/>
        </w:rPr>
        <w:t>。</w:t>
      </w:r>
    </w:p>
    <w:p w:rsidR="00DD5C9A" w:rsidRPr="00723D5F" w:rsidRDefault="00DD5C9A" w:rsidP="00BC30B4">
      <w:pPr>
        <w:ind w:firstLineChars="100" w:firstLine="210"/>
        <w:rPr>
          <w:rFonts w:ascii="ＭＳ 明朝" w:eastAsia="ＭＳ 明朝" w:hAnsi="ＭＳ 明朝"/>
          <w:color w:val="000000" w:themeColor="text1"/>
          <w:szCs w:val="21"/>
        </w:rPr>
      </w:pPr>
    </w:p>
    <w:p w:rsidR="005A09CC" w:rsidRPr="00723D5F" w:rsidRDefault="00B1620C" w:rsidP="005A09CC">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医療保険者は、第２条第４</w:t>
      </w:r>
      <w:r w:rsidR="005A09CC" w:rsidRPr="00723D5F">
        <w:rPr>
          <w:rFonts w:ascii="ＭＳ 明朝" w:eastAsia="ＭＳ 明朝" w:hAnsi="ＭＳ 明朝" w:hint="eastAsia"/>
          <w:color w:val="000000" w:themeColor="text1"/>
          <w:szCs w:val="21"/>
        </w:rPr>
        <w:t>号に規定する団体をいいます。</w:t>
      </w:r>
    </w:p>
    <w:p w:rsidR="00523066" w:rsidRPr="00723D5F" w:rsidRDefault="00DD5C9A" w:rsidP="005A09CC">
      <w:pPr>
        <w:ind w:leftChars="200" w:left="42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r w:rsidR="00523066" w:rsidRPr="00723D5F">
        <w:rPr>
          <w:rFonts w:ascii="ＭＳ 明朝" w:eastAsia="ＭＳ 明朝" w:hAnsi="ＭＳ 明朝" w:hint="eastAsia"/>
          <w:color w:val="000000" w:themeColor="text1"/>
          <w:szCs w:val="21"/>
        </w:rPr>
        <w:t>医療保険者は</w:t>
      </w:r>
      <w:r w:rsidRPr="00723D5F">
        <w:rPr>
          <w:rFonts w:ascii="ＭＳ 明朝" w:eastAsia="ＭＳ 明朝" w:hAnsi="ＭＳ 明朝" w:hint="eastAsia"/>
          <w:color w:val="000000" w:themeColor="text1"/>
          <w:szCs w:val="21"/>
        </w:rPr>
        <w:t>、</w:t>
      </w:r>
      <w:r w:rsidR="00523066" w:rsidRPr="00723D5F">
        <w:rPr>
          <w:rFonts w:ascii="ＭＳ 明朝" w:eastAsia="ＭＳ 明朝" w:hAnsi="ＭＳ 明朝" w:hint="eastAsia"/>
          <w:color w:val="000000" w:themeColor="text1"/>
          <w:szCs w:val="21"/>
        </w:rPr>
        <w:t>特定健診、特定保健指導の実施主体として、府民</w:t>
      </w:r>
      <w:r w:rsidR="00CC2B10" w:rsidRPr="00723D5F">
        <w:rPr>
          <w:rFonts w:ascii="ＭＳ 明朝" w:eastAsia="ＭＳ 明朝" w:hAnsi="ＭＳ 明朝" w:hint="eastAsia"/>
          <w:color w:val="000000" w:themeColor="text1"/>
          <w:szCs w:val="21"/>
        </w:rPr>
        <w:t>（加入者）</w:t>
      </w:r>
      <w:r w:rsidR="00D32882" w:rsidRPr="00723D5F">
        <w:rPr>
          <w:rFonts w:ascii="ＭＳ 明朝" w:eastAsia="ＭＳ 明朝" w:hAnsi="ＭＳ 明朝" w:hint="eastAsia"/>
          <w:color w:val="000000" w:themeColor="text1"/>
          <w:szCs w:val="21"/>
        </w:rPr>
        <w:t>が受診しやすい環境の</w:t>
      </w:r>
      <w:r w:rsidR="007323F2" w:rsidRPr="00723D5F">
        <w:rPr>
          <w:rFonts w:ascii="ＭＳ 明朝" w:eastAsia="ＭＳ 明朝" w:hAnsi="ＭＳ 明朝" w:hint="eastAsia"/>
          <w:color w:val="000000" w:themeColor="text1"/>
          <w:szCs w:val="21"/>
        </w:rPr>
        <w:t>整備</w:t>
      </w:r>
      <w:r w:rsidR="00250B1E" w:rsidRPr="00723D5F">
        <w:rPr>
          <w:rFonts w:ascii="ＭＳ 明朝" w:eastAsia="ＭＳ 明朝" w:hAnsi="ＭＳ 明朝" w:hint="eastAsia"/>
          <w:color w:val="000000" w:themeColor="text1"/>
          <w:szCs w:val="21"/>
        </w:rPr>
        <w:t>に努めることとしています。</w:t>
      </w:r>
    </w:p>
    <w:p w:rsidR="00DD5C9A" w:rsidRPr="00723D5F" w:rsidRDefault="00DD5C9A" w:rsidP="00BC30B4">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p>
    <w:p w:rsidR="00250B1E" w:rsidRPr="00723D5F" w:rsidRDefault="00BD12CF" w:rsidP="00250B1E">
      <w:pPr>
        <w:ind w:leftChars="100" w:left="421" w:hangingChars="100" w:hanging="211"/>
        <w:rPr>
          <w:rFonts w:ascii="ＭＳ 明朝" w:eastAsia="ＭＳ 明朝" w:hAnsi="ＭＳ 明朝"/>
          <w:b/>
          <w:color w:val="000000" w:themeColor="text1"/>
          <w:szCs w:val="21"/>
        </w:rPr>
      </w:pPr>
      <w:r w:rsidRPr="00723D5F">
        <w:rPr>
          <w:rFonts w:ascii="ＭＳ 明朝" w:eastAsia="ＭＳ 明朝" w:hAnsi="ＭＳ 明朝" w:hint="eastAsia"/>
          <w:b/>
          <w:color w:val="000000" w:themeColor="text1"/>
          <w:szCs w:val="21"/>
        </w:rPr>
        <w:t>（</w:t>
      </w:r>
      <w:r w:rsidR="00250B1E" w:rsidRPr="00723D5F">
        <w:rPr>
          <w:rFonts w:ascii="ＭＳ 明朝" w:eastAsia="ＭＳ 明朝" w:hAnsi="ＭＳ 明朝" w:hint="eastAsia"/>
          <w:b/>
          <w:color w:val="000000" w:themeColor="text1"/>
          <w:szCs w:val="21"/>
        </w:rPr>
        <w:t>保健事業の実施について</w:t>
      </w:r>
      <w:r w:rsidRPr="00723D5F">
        <w:rPr>
          <w:rFonts w:ascii="ＭＳ 明朝" w:eastAsia="ＭＳ 明朝" w:hAnsi="ＭＳ 明朝" w:hint="eastAsia"/>
          <w:b/>
          <w:color w:val="000000" w:themeColor="text1"/>
          <w:szCs w:val="21"/>
        </w:rPr>
        <w:t>）</w:t>
      </w:r>
    </w:p>
    <w:p w:rsidR="00DD5C9A" w:rsidRPr="009C7A67" w:rsidRDefault="00D83D60" w:rsidP="00BC30B4">
      <w:pPr>
        <w:ind w:leftChars="100" w:left="420" w:hangingChars="100" w:hanging="210"/>
        <w:rPr>
          <w:rFonts w:ascii="ＭＳ 明朝" w:eastAsia="ＭＳ 明朝" w:hAnsi="ＭＳ 明朝"/>
          <w:color w:val="000000" w:themeColor="text1"/>
          <w:szCs w:val="21"/>
        </w:rPr>
      </w:pPr>
      <w:r w:rsidRPr="009C7A67">
        <w:rPr>
          <w:rFonts w:ascii="ＭＳ 明朝" w:eastAsia="ＭＳ 明朝" w:hAnsi="ＭＳ 明朝" w:hint="eastAsia"/>
          <w:color w:val="000000" w:themeColor="text1"/>
          <w:szCs w:val="21"/>
        </w:rPr>
        <w:t xml:space="preserve">○　</w:t>
      </w:r>
      <w:r w:rsidR="00086833" w:rsidRPr="009C7A67">
        <w:rPr>
          <w:rFonts w:ascii="ＭＳ 明朝" w:eastAsia="ＭＳ 明朝" w:hAnsi="ＭＳ 明朝" w:hint="eastAsia"/>
          <w:color w:val="000000" w:themeColor="text1"/>
          <w:szCs w:val="21"/>
        </w:rPr>
        <w:t>特定健診や特定保健指導の取組に加え、</w:t>
      </w:r>
      <w:r w:rsidRPr="009C7A67">
        <w:rPr>
          <w:rFonts w:ascii="ＭＳ 明朝" w:eastAsia="ＭＳ 明朝" w:hAnsi="ＭＳ 明朝" w:hint="eastAsia"/>
          <w:color w:val="000000" w:themeColor="text1"/>
          <w:szCs w:val="21"/>
        </w:rPr>
        <w:t>糖尿病重症化予防の取組</w:t>
      </w:r>
      <w:r w:rsidR="00250B1E" w:rsidRPr="009C7A67">
        <w:rPr>
          <w:rFonts w:ascii="ＭＳ 明朝" w:eastAsia="ＭＳ 明朝" w:hAnsi="ＭＳ 明朝" w:hint="eastAsia"/>
          <w:color w:val="000000" w:themeColor="text1"/>
          <w:szCs w:val="21"/>
        </w:rPr>
        <w:t>や健康教育の実施などが</w:t>
      </w:r>
      <w:r w:rsidR="009C0697">
        <w:rPr>
          <w:rFonts w:ascii="ＭＳ 明朝" w:eastAsia="ＭＳ 明朝" w:hAnsi="ＭＳ 明朝" w:hint="eastAsia"/>
          <w:color w:val="000000" w:themeColor="text1"/>
          <w:szCs w:val="21"/>
        </w:rPr>
        <w:t>あげ</w:t>
      </w:r>
      <w:r w:rsidR="00250B1E" w:rsidRPr="009C7A67">
        <w:rPr>
          <w:rFonts w:ascii="ＭＳ 明朝" w:eastAsia="ＭＳ 明朝" w:hAnsi="ＭＳ 明朝" w:hint="eastAsia"/>
          <w:color w:val="000000" w:themeColor="text1"/>
          <w:szCs w:val="21"/>
        </w:rPr>
        <w:t>られます。</w:t>
      </w:r>
    </w:p>
    <w:p w:rsidR="006C5D04" w:rsidRPr="009C7A67" w:rsidRDefault="006C5D04" w:rsidP="00BC30B4">
      <w:pPr>
        <w:ind w:leftChars="100" w:left="420" w:hangingChars="100" w:hanging="210"/>
        <w:rPr>
          <w:rFonts w:ascii="ＭＳ 明朝" w:eastAsia="ＭＳ 明朝" w:hAnsi="ＭＳ 明朝"/>
          <w:color w:val="000000" w:themeColor="text1"/>
          <w:szCs w:val="21"/>
        </w:rPr>
      </w:pPr>
    </w:p>
    <w:p w:rsidR="006C5D04" w:rsidRPr="009C7A67" w:rsidRDefault="006C5D04" w:rsidP="00BC30B4">
      <w:pPr>
        <w:ind w:leftChars="100" w:left="420" w:hangingChars="100" w:hanging="210"/>
        <w:rPr>
          <w:rFonts w:ascii="ＭＳ 明朝" w:eastAsia="ＭＳ 明朝" w:hAnsi="ＭＳ 明朝"/>
          <w:color w:val="000000" w:themeColor="text1"/>
          <w:szCs w:val="21"/>
        </w:rPr>
      </w:pPr>
      <w:r w:rsidRPr="009C7A67">
        <w:rPr>
          <w:rFonts w:ascii="ＭＳ 明朝" w:eastAsia="ＭＳ 明朝" w:hAnsi="ＭＳ 明朝" w:hint="eastAsia"/>
          <w:color w:val="000000" w:themeColor="text1"/>
          <w:szCs w:val="21"/>
        </w:rPr>
        <w:t>○　医療保険者は、中小企業をはじめ企業の健康経営の取組をサポートする役割を担っています。全国健康保険協会が実施する「健康宣言」など、医療保険者は、加入企業が</w:t>
      </w:r>
      <w:r w:rsidR="006361D9" w:rsidRPr="009C7A67">
        <w:rPr>
          <w:rFonts w:ascii="ＭＳ 明朝" w:eastAsia="ＭＳ 明朝" w:hAnsi="ＭＳ 明朝" w:hint="eastAsia"/>
          <w:color w:val="000000" w:themeColor="text1"/>
          <w:szCs w:val="21"/>
        </w:rPr>
        <w:t>取り組む</w:t>
      </w:r>
      <w:r w:rsidRPr="009C7A67">
        <w:rPr>
          <w:rFonts w:ascii="ＭＳ 明朝" w:eastAsia="ＭＳ 明朝" w:hAnsi="ＭＳ 明朝" w:hint="eastAsia"/>
          <w:color w:val="000000" w:themeColor="text1"/>
          <w:szCs w:val="21"/>
        </w:rPr>
        <w:t>健康づくり</w:t>
      </w:r>
      <w:r w:rsidR="006361D9" w:rsidRPr="009C7A67">
        <w:rPr>
          <w:rFonts w:ascii="ＭＳ 明朝" w:eastAsia="ＭＳ 明朝" w:hAnsi="ＭＳ 明朝" w:hint="eastAsia"/>
          <w:color w:val="000000" w:themeColor="text1"/>
          <w:szCs w:val="21"/>
        </w:rPr>
        <w:t>活動</w:t>
      </w:r>
      <w:r w:rsidRPr="009C7A67">
        <w:rPr>
          <w:rFonts w:ascii="ＭＳ 明朝" w:eastAsia="ＭＳ 明朝" w:hAnsi="ＭＳ 明朝" w:hint="eastAsia"/>
          <w:color w:val="000000" w:themeColor="text1"/>
          <w:szCs w:val="21"/>
        </w:rPr>
        <w:t>を認定し</w:t>
      </w:r>
      <w:r w:rsidR="006361D9" w:rsidRPr="009C7A67">
        <w:rPr>
          <w:rFonts w:ascii="ＭＳ 明朝" w:eastAsia="ＭＳ 明朝" w:hAnsi="ＭＳ 明朝" w:hint="eastAsia"/>
          <w:color w:val="000000" w:themeColor="text1"/>
          <w:szCs w:val="21"/>
        </w:rPr>
        <w:t>、継続的な取組を支援します。</w:t>
      </w:r>
    </w:p>
    <w:p w:rsidR="00250B1E" w:rsidRPr="009C7A67" w:rsidRDefault="00250B1E" w:rsidP="00250B1E">
      <w:pPr>
        <w:ind w:leftChars="100" w:left="420" w:hangingChars="100" w:hanging="210"/>
        <w:rPr>
          <w:rFonts w:ascii="ＭＳ 明朝" w:eastAsia="ＭＳ 明朝" w:hAnsi="ＭＳ 明朝"/>
          <w:color w:val="000000" w:themeColor="text1"/>
          <w:szCs w:val="21"/>
        </w:rPr>
      </w:pPr>
    </w:p>
    <w:p w:rsidR="00250B1E" w:rsidRPr="00723D5F" w:rsidRDefault="00BD12CF" w:rsidP="00250B1E">
      <w:pPr>
        <w:ind w:leftChars="100" w:left="421" w:hangingChars="100" w:hanging="211"/>
        <w:rPr>
          <w:rFonts w:ascii="ＭＳ 明朝" w:eastAsia="ＭＳ 明朝" w:hAnsi="ＭＳ 明朝"/>
          <w:b/>
          <w:color w:val="000000" w:themeColor="text1"/>
          <w:szCs w:val="21"/>
        </w:rPr>
      </w:pPr>
      <w:r w:rsidRPr="00723D5F">
        <w:rPr>
          <w:rFonts w:ascii="ＭＳ 明朝" w:eastAsia="ＭＳ 明朝" w:hAnsi="ＭＳ 明朝" w:hint="eastAsia"/>
          <w:b/>
          <w:color w:val="000000" w:themeColor="text1"/>
          <w:szCs w:val="21"/>
        </w:rPr>
        <w:t>（</w:t>
      </w:r>
      <w:r w:rsidR="007323F2" w:rsidRPr="00723D5F">
        <w:rPr>
          <w:rFonts w:ascii="ＭＳ 明朝" w:eastAsia="ＭＳ 明朝" w:hAnsi="ＭＳ 明朝" w:hint="eastAsia"/>
          <w:b/>
          <w:color w:val="000000" w:themeColor="text1"/>
          <w:szCs w:val="21"/>
        </w:rPr>
        <w:t>情報及び</w:t>
      </w:r>
      <w:r w:rsidR="00250B1E" w:rsidRPr="00723D5F">
        <w:rPr>
          <w:rFonts w:ascii="ＭＳ 明朝" w:eastAsia="ＭＳ 明朝" w:hAnsi="ＭＳ 明朝" w:hint="eastAsia"/>
          <w:b/>
          <w:color w:val="000000" w:themeColor="text1"/>
          <w:szCs w:val="21"/>
        </w:rPr>
        <w:t>活動機会の提供、健康づくりを推進する人材育成について</w:t>
      </w:r>
      <w:r w:rsidRPr="00723D5F">
        <w:rPr>
          <w:rFonts w:ascii="ＭＳ 明朝" w:eastAsia="ＭＳ 明朝" w:hAnsi="ＭＳ 明朝" w:hint="eastAsia"/>
          <w:b/>
          <w:color w:val="000000" w:themeColor="text1"/>
          <w:szCs w:val="21"/>
        </w:rPr>
        <w:t>）</w:t>
      </w:r>
    </w:p>
    <w:p w:rsidR="00250B1E" w:rsidRPr="00723D5F" w:rsidRDefault="00250B1E" w:rsidP="00250B1E">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健康づくりに関する情報を掲載した広報誌等の発行、パンフレットやホームページ等による特定健診やがん検診</w:t>
      </w:r>
      <w:r w:rsidR="00A16A79" w:rsidRPr="00723D5F">
        <w:rPr>
          <w:rFonts w:ascii="ＭＳ 明朝" w:eastAsia="ＭＳ 明朝" w:hAnsi="ＭＳ 明朝" w:hint="eastAsia"/>
          <w:color w:val="000000" w:themeColor="text1"/>
          <w:szCs w:val="21"/>
        </w:rPr>
        <w:t>、人間ドック</w:t>
      </w:r>
      <w:r w:rsidRPr="00723D5F">
        <w:rPr>
          <w:rFonts w:ascii="ＭＳ 明朝" w:eastAsia="ＭＳ 明朝" w:hAnsi="ＭＳ 明朝" w:hint="eastAsia"/>
          <w:color w:val="000000" w:themeColor="text1"/>
          <w:szCs w:val="21"/>
        </w:rPr>
        <w:t>等の受診案内、健康づくりに関するセミナーや健康づくりイベントなどが</w:t>
      </w:r>
      <w:r w:rsidR="009C0697">
        <w:rPr>
          <w:rFonts w:ascii="ＭＳ 明朝" w:eastAsia="ＭＳ 明朝" w:hAnsi="ＭＳ 明朝" w:hint="eastAsia"/>
          <w:color w:val="000000" w:themeColor="text1"/>
          <w:szCs w:val="21"/>
        </w:rPr>
        <w:t>あげ</w:t>
      </w:r>
      <w:r w:rsidRPr="00723D5F">
        <w:rPr>
          <w:rFonts w:ascii="ＭＳ 明朝" w:eastAsia="ＭＳ 明朝" w:hAnsi="ＭＳ 明朝" w:hint="eastAsia"/>
          <w:color w:val="000000" w:themeColor="text1"/>
          <w:szCs w:val="21"/>
        </w:rPr>
        <w:t>られます。</w:t>
      </w:r>
    </w:p>
    <w:p w:rsidR="00250B1E" w:rsidRPr="00723D5F" w:rsidRDefault="00250B1E" w:rsidP="00250B1E">
      <w:pPr>
        <w:rPr>
          <w:rFonts w:ascii="ＭＳ 明朝" w:eastAsia="ＭＳ 明朝" w:hAnsi="ＭＳ 明朝"/>
          <w:color w:val="000000" w:themeColor="text1"/>
          <w:szCs w:val="21"/>
        </w:rPr>
      </w:pPr>
    </w:p>
    <w:p w:rsidR="00250B1E" w:rsidRPr="00723D5F" w:rsidRDefault="00D83D60" w:rsidP="00250B1E">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医療保険者には、こうした取組</w:t>
      </w:r>
      <w:r w:rsidR="00250B1E" w:rsidRPr="00723D5F">
        <w:rPr>
          <w:rFonts w:ascii="ＭＳ 明朝" w:eastAsia="ＭＳ 明朝" w:hAnsi="ＭＳ 明朝" w:hint="eastAsia"/>
          <w:color w:val="000000" w:themeColor="text1"/>
          <w:szCs w:val="21"/>
        </w:rPr>
        <w:t>と併せて、府民（加入者）の保健指導や健康相談を担う専門職のキャリアアップに資する各種研修等の実施を通じて、健康づくりを推進する人材育成を行うなど、府民が健康づくりを行いやすい社会環境の整備に努めること</w:t>
      </w:r>
      <w:r w:rsidR="00F34208" w:rsidRPr="00723D5F">
        <w:rPr>
          <w:rFonts w:ascii="ＭＳ 明朝" w:eastAsia="ＭＳ 明朝" w:hAnsi="ＭＳ 明朝" w:hint="eastAsia"/>
          <w:color w:val="000000" w:themeColor="text1"/>
          <w:szCs w:val="21"/>
        </w:rPr>
        <w:t>が求められています。</w:t>
      </w:r>
    </w:p>
    <w:p w:rsidR="007701C4" w:rsidRPr="00723D5F" w:rsidRDefault="007701C4" w:rsidP="00843E4B">
      <w:pPr>
        <w:ind w:left="420" w:hangingChars="200" w:hanging="420"/>
        <w:rPr>
          <w:color w:val="000000" w:themeColor="text1"/>
        </w:rPr>
      </w:pPr>
    </w:p>
    <w:p w:rsidR="005371E6" w:rsidRPr="00723D5F" w:rsidRDefault="005371E6" w:rsidP="00843E4B">
      <w:pPr>
        <w:ind w:left="420" w:hangingChars="200" w:hanging="420"/>
        <w:rPr>
          <w:color w:val="000000" w:themeColor="text1"/>
        </w:rPr>
      </w:pPr>
    </w:p>
    <w:p w:rsidR="005371E6" w:rsidRPr="00723D5F" w:rsidRDefault="005371E6" w:rsidP="00843E4B">
      <w:pPr>
        <w:ind w:left="420" w:hangingChars="200" w:hanging="420"/>
        <w:rPr>
          <w:color w:val="000000" w:themeColor="text1"/>
        </w:rPr>
      </w:pPr>
    </w:p>
    <w:p w:rsidR="005371E6" w:rsidRPr="00723D5F" w:rsidRDefault="005371E6" w:rsidP="00843E4B">
      <w:pPr>
        <w:ind w:left="420" w:hangingChars="200" w:hanging="420"/>
        <w:rPr>
          <w:color w:val="000000" w:themeColor="text1"/>
        </w:rPr>
      </w:pPr>
    </w:p>
    <w:p w:rsidR="007701C4" w:rsidRPr="00723D5F" w:rsidRDefault="00192601" w:rsidP="00BC30B4">
      <w:pPr>
        <w:rPr>
          <w:color w:val="000000" w:themeColor="text1"/>
        </w:rPr>
      </w:pPr>
      <w:r>
        <w:rPr>
          <w:noProof/>
          <w:color w:val="000000" w:themeColor="text1"/>
        </w:rPr>
        <w:lastRenderedPageBreak/>
        <mc:AlternateContent>
          <mc:Choice Requires="wps">
            <w:drawing>
              <wp:anchor distT="0" distB="0" distL="114300" distR="114300" simplePos="0" relativeHeight="251652096" behindDoc="0" locked="0" layoutInCell="1" allowOverlap="1" wp14:anchorId="7CF18E1E" wp14:editId="59E5FE52">
                <wp:simplePos x="0" y="0"/>
                <wp:positionH relativeFrom="column">
                  <wp:posOffset>93345</wp:posOffset>
                </wp:positionH>
                <wp:positionV relativeFrom="paragraph">
                  <wp:posOffset>95885</wp:posOffset>
                </wp:positionV>
                <wp:extent cx="5422265" cy="1732915"/>
                <wp:effectExtent l="0" t="0" r="26035" b="19685"/>
                <wp:wrapNone/>
                <wp:docPr id="2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732915"/>
                        </a:xfrm>
                        <a:prstGeom prst="rect">
                          <a:avLst/>
                        </a:prstGeom>
                        <a:solidFill>
                          <a:schemeClr val="bg2"/>
                        </a:solidFill>
                        <a:ln w="9525">
                          <a:solidFill>
                            <a:schemeClr val="tx1">
                              <a:lumMod val="100000"/>
                              <a:lumOff val="0"/>
                            </a:schemeClr>
                          </a:solidFill>
                          <a:prstDash val="dash"/>
                          <a:miter lim="800000"/>
                          <a:headEnd/>
                          <a:tailEnd/>
                        </a:ln>
                        <a:extLst/>
                      </wps:spPr>
                      <wps:txbx>
                        <w:txbxContent>
                          <w:p w:rsidR="00D0309B" w:rsidRPr="005371E6" w:rsidRDefault="00D0309B" w:rsidP="005371E6">
                            <w:pPr>
                              <w:ind w:leftChars="100" w:left="420" w:hangingChars="100" w:hanging="210"/>
                              <w:rPr>
                                <w:color w:val="000000" w:themeColor="text1"/>
                              </w:rPr>
                            </w:pPr>
                            <w:r w:rsidRPr="005371E6">
                              <w:rPr>
                                <w:rFonts w:hint="eastAsia"/>
                                <w:color w:val="000000" w:themeColor="text1"/>
                              </w:rPr>
                              <w:t>（健康づくり関係機関等の役割）</w:t>
                            </w:r>
                          </w:p>
                          <w:p w:rsidR="00D0309B" w:rsidRPr="00FD2D57" w:rsidRDefault="00D0309B" w:rsidP="00FD2D57">
                            <w:pPr>
                              <w:ind w:left="420" w:hangingChars="200" w:hanging="420"/>
                              <w:rPr>
                                <w:color w:val="000000" w:themeColor="text1"/>
                              </w:rPr>
                            </w:pPr>
                            <w:r w:rsidRPr="005371E6">
                              <w:rPr>
                                <w:rFonts w:hint="eastAsia"/>
                                <w:color w:val="000000" w:themeColor="text1"/>
                              </w:rPr>
                              <w:t xml:space="preserve">　第</w:t>
                            </w:r>
                            <w:r>
                              <w:rPr>
                                <w:rFonts w:hint="eastAsia"/>
                                <w:color w:val="000000" w:themeColor="text1"/>
                              </w:rPr>
                              <w:t>１０</w:t>
                            </w:r>
                            <w:r w:rsidRPr="005371E6">
                              <w:rPr>
                                <w:rFonts w:hint="eastAsia"/>
                                <w:color w:val="000000" w:themeColor="text1"/>
                              </w:rPr>
                              <w:t xml:space="preserve">条　</w:t>
                            </w:r>
                            <w:r w:rsidRPr="00FD2D57">
                              <w:rPr>
                                <w:rFonts w:hint="eastAsia"/>
                                <w:color w:val="000000" w:themeColor="text1"/>
                              </w:rPr>
                              <w:t>健康づくり関係機関等は、その有する人材、情報、手法、技術その他の資源を活用し、健康づくりのために必要な取組の推進に努めるとともに、健康づくりに資する情報及び活動機会の提供その他の方法により、健康づくりに取り組みやすい社会環境の整備に努めるものとする。</w:t>
                            </w:r>
                          </w:p>
                          <w:p w:rsidR="00D0309B" w:rsidRPr="005371E6" w:rsidRDefault="00D0309B" w:rsidP="00FD2D57">
                            <w:pPr>
                              <w:ind w:leftChars="100" w:left="420" w:hangingChars="100" w:hanging="210"/>
                              <w:rPr>
                                <w:color w:val="000000" w:themeColor="text1"/>
                              </w:rPr>
                            </w:pPr>
                            <w:r w:rsidRPr="00FD2D57">
                              <w:rPr>
                                <w:rFonts w:hint="eastAsia"/>
                                <w:color w:val="000000" w:themeColor="text1"/>
                              </w:rPr>
                              <w:t>２　健康づくり関係機関等は、府及び市町村が実施する健康づくりの推進に関する施策に協力するよう努めるものとする。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4" o:spid="_x0000_s1053" style="position:absolute;left:0;text-align:left;margin-left:7.35pt;margin-top:7.55pt;width:426.95pt;height:13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" fillcolor="#eeece1 [3214]" strokecolor="black [3213]">
                <v:stroke dashstyle="dash"/>
                <v:textbox>
                  <w:txbxContent>
                    <w:p w:rsidR="00D0309B" w:rsidRPr="005371E6" w:rsidRDefault="00D0309B" w:rsidP="005371E6">
                      <w:pPr>
                        <w:ind w:leftChars="100" w:left="420" w:hangingChars="100" w:hanging="210"/>
                        <w:rPr>
                          <w:color w:val="000000" w:themeColor="text1"/>
                        </w:rPr>
                      </w:pPr>
                      <w:r w:rsidRPr="005371E6">
                        <w:rPr>
                          <w:rFonts w:hint="eastAsia"/>
                          <w:color w:val="000000" w:themeColor="text1"/>
                        </w:rPr>
                        <w:t>（健康づくり関係機関等の役割）</w:t>
                      </w:r>
                    </w:p>
                    <w:p w:rsidR="00D0309B" w:rsidRPr="00FD2D57" w:rsidRDefault="00D0309B" w:rsidP="00FD2D57">
                      <w:pPr>
                        <w:ind w:left="420" w:hangingChars="200" w:hanging="420"/>
                        <w:rPr>
                          <w:color w:val="000000" w:themeColor="text1"/>
                        </w:rPr>
                      </w:pPr>
                      <w:r w:rsidRPr="005371E6">
                        <w:rPr>
                          <w:rFonts w:hint="eastAsia"/>
                          <w:color w:val="000000" w:themeColor="text1"/>
                        </w:rPr>
                        <w:t xml:space="preserve">　第</w:t>
                      </w:r>
                      <w:r>
                        <w:rPr>
                          <w:rFonts w:hint="eastAsia"/>
                          <w:color w:val="000000" w:themeColor="text1"/>
                        </w:rPr>
                        <w:t>１０</w:t>
                      </w:r>
                      <w:r w:rsidRPr="005371E6">
                        <w:rPr>
                          <w:rFonts w:hint="eastAsia"/>
                          <w:color w:val="000000" w:themeColor="text1"/>
                        </w:rPr>
                        <w:t xml:space="preserve">条　</w:t>
                      </w:r>
                      <w:r w:rsidRPr="00FD2D57">
                        <w:rPr>
                          <w:rFonts w:hint="eastAsia"/>
                          <w:color w:val="000000" w:themeColor="text1"/>
                        </w:rPr>
                        <w:t>健康づくり関係機関等は、その有する人材、情報、手法、技術その他の資源を活用し、健康づくりのために必要な取組の推進に努めるとともに、健康づくりに資する情報及び活動機会の提供その他の方法により、健康づくりに取り組みやすい社会環境の整備に努めるものとする。</w:t>
                      </w:r>
                    </w:p>
                    <w:p w:rsidR="00D0309B" w:rsidRPr="005371E6" w:rsidRDefault="00D0309B" w:rsidP="00FD2D57">
                      <w:pPr>
                        <w:ind w:leftChars="100" w:left="420" w:hangingChars="100" w:hanging="210"/>
                        <w:rPr>
                          <w:color w:val="000000" w:themeColor="text1"/>
                        </w:rPr>
                      </w:pPr>
                      <w:r w:rsidRPr="00FD2D57">
                        <w:rPr>
                          <w:rFonts w:hint="eastAsia"/>
                          <w:color w:val="000000" w:themeColor="text1"/>
                        </w:rPr>
                        <w:t>２　健康づくり関係機関等は、府及び市町村が実施する健康づくりの推進に関する施策に協力するよう努めるものとする。</w:t>
                      </w:r>
                    </w:p>
                  </w:txbxContent>
                </v:textbox>
              </v:rect>
            </w:pict>
          </mc:Fallback>
        </mc:AlternateContent>
      </w: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5371E6" w:rsidRPr="00723D5F" w:rsidRDefault="005371E6" w:rsidP="00ED41C6">
      <w:pPr>
        <w:rPr>
          <w:rFonts w:ascii="ＭＳ 明朝" w:eastAsia="ＭＳ 明朝" w:hAnsi="ＭＳ 明朝"/>
          <w:color w:val="000000" w:themeColor="text1"/>
          <w:szCs w:val="21"/>
        </w:rPr>
      </w:pPr>
    </w:p>
    <w:p w:rsidR="005371E6" w:rsidRPr="00723D5F" w:rsidRDefault="005371E6" w:rsidP="00ED41C6">
      <w:pPr>
        <w:rPr>
          <w:rFonts w:ascii="ＭＳ 明朝" w:eastAsia="ＭＳ 明朝" w:hAnsi="ＭＳ 明朝"/>
          <w:color w:val="000000" w:themeColor="text1"/>
          <w:szCs w:val="21"/>
        </w:rPr>
      </w:pPr>
    </w:p>
    <w:p w:rsidR="005371E6" w:rsidRPr="00723D5F" w:rsidRDefault="005371E6" w:rsidP="00ED41C6">
      <w:pPr>
        <w:rPr>
          <w:rFonts w:ascii="ＭＳ 明朝" w:eastAsia="ＭＳ 明朝" w:hAnsi="ＭＳ 明朝"/>
          <w:color w:val="000000" w:themeColor="text1"/>
          <w:szCs w:val="21"/>
        </w:rPr>
      </w:pPr>
    </w:p>
    <w:p w:rsidR="005371E6" w:rsidRPr="00723D5F" w:rsidRDefault="005371E6" w:rsidP="00ED41C6">
      <w:pPr>
        <w:rPr>
          <w:rFonts w:ascii="ＭＳ 明朝" w:eastAsia="ＭＳ 明朝" w:hAnsi="ＭＳ 明朝"/>
          <w:color w:val="000000" w:themeColor="text1"/>
          <w:szCs w:val="21"/>
        </w:rPr>
      </w:pPr>
    </w:p>
    <w:p w:rsidR="00C65A5D" w:rsidRPr="00723D5F" w:rsidRDefault="00C65A5D" w:rsidP="00863D63">
      <w:pPr>
        <w:spacing w:line="100" w:lineRule="exact"/>
        <w:ind w:firstLineChars="100" w:firstLine="210"/>
        <w:rPr>
          <w:rFonts w:ascii="ＭＳ 明朝" w:eastAsia="ＭＳ 明朝" w:hAnsi="ＭＳ 明朝"/>
          <w:color w:val="000000" w:themeColor="text1"/>
          <w:szCs w:val="21"/>
        </w:rPr>
      </w:pPr>
    </w:p>
    <w:p w:rsidR="00863D63" w:rsidRPr="00723D5F" w:rsidRDefault="00863D63" w:rsidP="00C65A5D">
      <w:pPr>
        <w:ind w:firstLineChars="100" w:firstLine="210"/>
        <w:rPr>
          <w:rFonts w:ascii="ＭＳ 明朝" w:eastAsia="ＭＳ 明朝" w:hAnsi="ＭＳ 明朝"/>
          <w:color w:val="000000" w:themeColor="text1"/>
          <w:szCs w:val="21"/>
        </w:rPr>
      </w:pPr>
    </w:p>
    <w:p w:rsidR="00BC30B4" w:rsidRPr="00723D5F" w:rsidRDefault="00BC30B4" w:rsidP="00BC30B4">
      <w:pPr>
        <w:ind w:leftChars="100" w:left="431" w:hangingChars="100" w:hanging="221"/>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r w:rsidRPr="00723D5F">
        <w:rPr>
          <w:rFonts w:ascii="ＭＳ 明朝" w:eastAsia="ＭＳ 明朝" w:hAnsi="ＭＳ 明朝" w:hint="eastAsia"/>
          <w:b/>
          <w:color w:val="000000" w:themeColor="text1"/>
          <w:sz w:val="22"/>
          <w:u w:val="single"/>
        </w:rPr>
        <w:t>本条は、健康づくりの推進に関する</w:t>
      </w:r>
      <w:r w:rsidR="005A09CC"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健康づくり関係機関等の役割</w:t>
      </w:r>
      <w:r w:rsidR="005A09CC" w:rsidRPr="00723D5F">
        <w:rPr>
          <w:rFonts w:ascii="ＭＳ 明朝" w:eastAsia="ＭＳ 明朝" w:hAnsi="ＭＳ 明朝" w:hint="eastAsia"/>
          <w:b/>
          <w:color w:val="000000" w:themeColor="text1"/>
          <w:sz w:val="22"/>
          <w:u w:val="single"/>
        </w:rPr>
        <w:t>」</w:t>
      </w:r>
      <w:r w:rsidRPr="00723D5F">
        <w:rPr>
          <w:rFonts w:ascii="ＭＳ 明朝" w:eastAsia="ＭＳ 明朝" w:hAnsi="ＭＳ 明朝" w:hint="eastAsia"/>
          <w:b/>
          <w:color w:val="000000" w:themeColor="text1"/>
          <w:sz w:val="22"/>
          <w:u w:val="single"/>
        </w:rPr>
        <w:t>について定めたものです</w:t>
      </w:r>
      <w:r w:rsidRPr="00723D5F">
        <w:rPr>
          <w:rFonts w:ascii="ＭＳ 明朝" w:eastAsia="ＭＳ 明朝" w:hAnsi="ＭＳ 明朝" w:hint="eastAsia"/>
          <w:b/>
          <w:color w:val="000000" w:themeColor="text1"/>
          <w:sz w:val="22"/>
        </w:rPr>
        <w:t>。</w:t>
      </w:r>
    </w:p>
    <w:p w:rsidR="005A09CC" w:rsidRPr="00723D5F" w:rsidRDefault="005A09CC" w:rsidP="00BC30B4">
      <w:pPr>
        <w:ind w:leftChars="100" w:left="431" w:hangingChars="100" w:hanging="221"/>
        <w:rPr>
          <w:rFonts w:ascii="ＭＳ 明朝" w:eastAsia="ＭＳ 明朝" w:hAnsi="ＭＳ 明朝"/>
          <w:b/>
          <w:color w:val="000000" w:themeColor="text1"/>
          <w:sz w:val="22"/>
        </w:rPr>
      </w:pPr>
    </w:p>
    <w:p w:rsidR="00C65A5D" w:rsidRPr="00723D5F" w:rsidRDefault="005A09CC" w:rsidP="00BC30B4">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w:t>
      </w:r>
      <w:r w:rsidR="00BC30B4" w:rsidRPr="00723D5F">
        <w:rPr>
          <w:rFonts w:ascii="ＭＳ 明朝" w:eastAsia="ＭＳ 明朝" w:hAnsi="ＭＳ 明朝" w:hint="eastAsia"/>
          <w:color w:val="000000" w:themeColor="text1"/>
          <w:szCs w:val="21"/>
        </w:rPr>
        <w:t xml:space="preserve">　</w:t>
      </w:r>
      <w:bookmarkStart w:id="3" w:name="_Hlk519262914"/>
      <w:r w:rsidR="00BC30B4" w:rsidRPr="00723D5F">
        <w:rPr>
          <w:rFonts w:ascii="ＭＳ 明朝" w:eastAsia="ＭＳ 明朝" w:hAnsi="ＭＳ 明朝" w:hint="eastAsia"/>
          <w:color w:val="000000" w:themeColor="text1"/>
          <w:szCs w:val="21"/>
        </w:rPr>
        <w:t>健康づくり関係機関等は、</w:t>
      </w:r>
      <w:r w:rsidR="00B97660" w:rsidRPr="00723D5F">
        <w:rPr>
          <w:rFonts w:ascii="ＭＳ 明朝" w:eastAsia="ＭＳ 明朝" w:hAnsi="ＭＳ 明朝" w:hint="eastAsia"/>
          <w:color w:val="000000" w:themeColor="text1"/>
          <w:szCs w:val="21"/>
        </w:rPr>
        <w:t>第２条第</w:t>
      </w:r>
      <w:r w:rsidR="004D43BB" w:rsidRPr="00723D5F">
        <w:rPr>
          <w:rFonts w:ascii="ＭＳ 明朝" w:eastAsia="ＭＳ 明朝" w:hAnsi="ＭＳ 明朝" w:hint="eastAsia"/>
          <w:color w:val="000000" w:themeColor="text1"/>
          <w:szCs w:val="21"/>
        </w:rPr>
        <w:t>５</w:t>
      </w:r>
      <w:r w:rsidR="00C65A5D" w:rsidRPr="00723D5F">
        <w:rPr>
          <w:rFonts w:ascii="ＭＳ 明朝" w:eastAsia="ＭＳ 明朝" w:hAnsi="ＭＳ 明朝" w:hint="eastAsia"/>
          <w:color w:val="000000" w:themeColor="text1"/>
          <w:szCs w:val="21"/>
        </w:rPr>
        <w:t>号に規定する</w:t>
      </w:r>
      <w:r w:rsidR="00F34208" w:rsidRPr="00723D5F">
        <w:rPr>
          <w:rFonts w:ascii="ＭＳ 明朝" w:eastAsia="ＭＳ 明朝" w:hAnsi="ＭＳ 明朝" w:hint="eastAsia"/>
          <w:color w:val="000000" w:themeColor="text1"/>
          <w:szCs w:val="21"/>
        </w:rPr>
        <w:t>機関・</w:t>
      </w:r>
      <w:r w:rsidR="00C65A5D" w:rsidRPr="00723D5F">
        <w:rPr>
          <w:rFonts w:ascii="ＭＳ 明朝" w:eastAsia="ＭＳ 明朝" w:hAnsi="ＭＳ 明朝" w:hint="eastAsia"/>
          <w:color w:val="000000" w:themeColor="text1"/>
          <w:szCs w:val="21"/>
        </w:rPr>
        <w:t>団体</w:t>
      </w:r>
      <w:r w:rsidR="00FA34EE">
        <w:rPr>
          <w:rFonts w:ascii="ＭＳ 明朝" w:eastAsia="ＭＳ 明朝" w:hAnsi="ＭＳ 明朝" w:hint="eastAsia"/>
          <w:color w:val="000000" w:themeColor="text1"/>
          <w:szCs w:val="21"/>
        </w:rPr>
        <w:t>等</w:t>
      </w:r>
      <w:r w:rsidR="00C65A5D" w:rsidRPr="00723D5F">
        <w:rPr>
          <w:rFonts w:ascii="ＭＳ 明朝" w:eastAsia="ＭＳ 明朝" w:hAnsi="ＭＳ 明朝" w:hint="eastAsia"/>
          <w:color w:val="000000" w:themeColor="text1"/>
          <w:szCs w:val="21"/>
        </w:rPr>
        <w:t>をいいます。</w:t>
      </w:r>
    </w:p>
    <w:bookmarkEnd w:id="3"/>
    <w:p w:rsidR="00C65A5D" w:rsidRPr="00723D5F" w:rsidRDefault="00C65A5D" w:rsidP="00BC30B4">
      <w:pPr>
        <w:ind w:leftChars="200" w:left="420" w:firstLineChars="100" w:firstLine="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教育機関や研究機関、地域団体等は、</w:t>
      </w:r>
      <w:r w:rsidR="00350A10" w:rsidRPr="00723D5F">
        <w:rPr>
          <w:rFonts w:ascii="ＭＳ 明朝" w:eastAsia="ＭＳ 明朝" w:hAnsi="ＭＳ 明朝" w:hint="eastAsia"/>
          <w:color w:val="000000" w:themeColor="text1"/>
          <w:szCs w:val="21"/>
        </w:rPr>
        <w:t>それぞれの</w:t>
      </w:r>
      <w:r w:rsidRPr="00723D5F">
        <w:rPr>
          <w:rFonts w:ascii="ＭＳ 明朝" w:eastAsia="ＭＳ 明朝" w:hAnsi="ＭＳ 明朝" w:hint="eastAsia"/>
          <w:color w:val="000000" w:themeColor="text1"/>
          <w:szCs w:val="21"/>
        </w:rPr>
        <w:t>専門</w:t>
      </w:r>
      <w:r w:rsidR="005A09CC" w:rsidRPr="00723D5F">
        <w:rPr>
          <w:rFonts w:ascii="ＭＳ 明朝" w:eastAsia="ＭＳ 明朝" w:hAnsi="ＭＳ 明朝" w:hint="eastAsia"/>
          <w:color w:val="000000" w:themeColor="text1"/>
          <w:szCs w:val="21"/>
        </w:rPr>
        <w:t>分野に</w:t>
      </w:r>
      <w:r w:rsidR="00CC2B10" w:rsidRPr="00723D5F">
        <w:rPr>
          <w:rFonts w:ascii="ＭＳ 明朝" w:eastAsia="ＭＳ 明朝" w:hAnsi="ＭＳ 明朝" w:hint="eastAsia"/>
          <w:color w:val="000000" w:themeColor="text1"/>
          <w:szCs w:val="21"/>
        </w:rPr>
        <w:t>応じ</w:t>
      </w:r>
      <w:r w:rsidR="005A09CC" w:rsidRPr="00723D5F">
        <w:rPr>
          <w:rFonts w:ascii="ＭＳ 明朝" w:eastAsia="ＭＳ 明朝" w:hAnsi="ＭＳ 明朝" w:hint="eastAsia"/>
          <w:color w:val="000000" w:themeColor="text1"/>
          <w:szCs w:val="21"/>
        </w:rPr>
        <w:t>た</w:t>
      </w:r>
      <w:r w:rsidR="00CC2B10" w:rsidRPr="00723D5F">
        <w:rPr>
          <w:rFonts w:ascii="ＭＳ 明朝" w:eastAsia="ＭＳ 明朝" w:hAnsi="ＭＳ 明朝" w:hint="eastAsia"/>
          <w:color w:val="000000" w:themeColor="text1"/>
          <w:szCs w:val="21"/>
        </w:rPr>
        <w:t>多様な</w:t>
      </w:r>
      <w:r w:rsidRPr="00723D5F">
        <w:rPr>
          <w:rFonts w:ascii="ＭＳ 明朝" w:eastAsia="ＭＳ 明朝" w:hAnsi="ＭＳ 明朝" w:hint="eastAsia"/>
          <w:color w:val="000000" w:themeColor="text1"/>
          <w:szCs w:val="21"/>
        </w:rPr>
        <w:t>情報</w:t>
      </w:r>
      <w:r w:rsidR="005A09CC" w:rsidRPr="00723D5F">
        <w:rPr>
          <w:rFonts w:ascii="ＭＳ 明朝" w:eastAsia="ＭＳ 明朝" w:hAnsi="ＭＳ 明朝" w:hint="eastAsia"/>
          <w:color w:val="000000" w:themeColor="text1"/>
          <w:szCs w:val="21"/>
        </w:rPr>
        <w:t>や高度</w:t>
      </w:r>
      <w:r w:rsidR="00350A10" w:rsidRPr="00723D5F">
        <w:rPr>
          <w:rFonts w:ascii="ＭＳ 明朝" w:eastAsia="ＭＳ 明朝" w:hAnsi="ＭＳ 明朝" w:hint="eastAsia"/>
          <w:color w:val="000000" w:themeColor="text1"/>
          <w:szCs w:val="21"/>
        </w:rPr>
        <w:t>な専門</w:t>
      </w:r>
      <w:r w:rsidRPr="00723D5F">
        <w:rPr>
          <w:rFonts w:ascii="ＭＳ 明朝" w:eastAsia="ＭＳ 明朝" w:hAnsi="ＭＳ 明朝" w:hint="eastAsia"/>
          <w:color w:val="000000" w:themeColor="text1"/>
          <w:szCs w:val="21"/>
        </w:rPr>
        <w:t>人材</w:t>
      </w:r>
      <w:r w:rsidR="00350A10" w:rsidRPr="00723D5F">
        <w:rPr>
          <w:rFonts w:ascii="ＭＳ 明朝" w:eastAsia="ＭＳ 明朝" w:hAnsi="ＭＳ 明朝" w:hint="eastAsia"/>
          <w:color w:val="000000" w:themeColor="text1"/>
          <w:szCs w:val="21"/>
        </w:rPr>
        <w:t>、</w:t>
      </w:r>
      <w:r w:rsidR="005A09CC" w:rsidRPr="00723D5F">
        <w:rPr>
          <w:rFonts w:ascii="ＭＳ 明朝" w:eastAsia="ＭＳ 明朝" w:hAnsi="ＭＳ 明朝" w:hint="eastAsia"/>
          <w:color w:val="000000" w:themeColor="text1"/>
          <w:szCs w:val="21"/>
        </w:rPr>
        <w:t>健康づくりに関する</w:t>
      </w:r>
      <w:r w:rsidRPr="00723D5F">
        <w:rPr>
          <w:rFonts w:ascii="ＭＳ 明朝" w:eastAsia="ＭＳ 明朝" w:hAnsi="ＭＳ 明朝" w:hint="eastAsia"/>
          <w:color w:val="000000" w:themeColor="text1"/>
          <w:szCs w:val="21"/>
        </w:rPr>
        <w:t>手法</w:t>
      </w:r>
      <w:r w:rsidR="005A09CC" w:rsidRPr="00723D5F">
        <w:rPr>
          <w:rFonts w:ascii="ＭＳ 明朝" w:eastAsia="ＭＳ 明朝" w:hAnsi="ＭＳ 明朝" w:hint="eastAsia"/>
          <w:color w:val="000000" w:themeColor="text1"/>
          <w:szCs w:val="21"/>
        </w:rPr>
        <w:t>・技術</w:t>
      </w:r>
      <w:r w:rsidR="00350A10" w:rsidRPr="00723D5F">
        <w:rPr>
          <w:rFonts w:ascii="ＭＳ 明朝" w:eastAsia="ＭＳ 明朝" w:hAnsi="ＭＳ 明朝" w:hint="eastAsia"/>
          <w:color w:val="000000" w:themeColor="text1"/>
          <w:szCs w:val="21"/>
        </w:rPr>
        <w:t>を有していることから、それらを活用して、</w:t>
      </w:r>
      <w:r w:rsidRPr="00723D5F">
        <w:rPr>
          <w:rFonts w:ascii="ＭＳ 明朝" w:eastAsia="ＭＳ 明朝" w:hAnsi="ＭＳ 明朝" w:hint="eastAsia"/>
          <w:color w:val="000000" w:themeColor="text1"/>
          <w:szCs w:val="21"/>
        </w:rPr>
        <w:t>府民の健康づくりの</w:t>
      </w:r>
      <w:r w:rsidR="005A09CC" w:rsidRPr="00723D5F">
        <w:rPr>
          <w:rFonts w:ascii="ＭＳ 明朝" w:eastAsia="ＭＳ 明朝" w:hAnsi="ＭＳ 明朝" w:hint="eastAsia"/>
          <w:color w:val="000000" w:themeColor="text1"/>
          <w:szCs w:val="21"/>
        </w:rPr>
        <w:t>推進に努めることとしています。</w:t>
      </w:r>
    </w:p>
    <w:p w:rsidR="00350A10" w:rsidRPr="00723D5F" w:rsidRDefault="00350A10" w:rsidP="00350A10">
      <w:pPr>
        <w:ind w:leftChars="100" w:left="421" w:hangingChars="100" w:hanging="211"/>
        <w:rPr>
          <w:rFonts w:ascii="ＭＳ 明朝" w:eastAsia="ＭＳ 明朝" w:hAnsi="ＭＳ 明朝"/>
          <w:b/>
          <w:color w:val="000000" w:themeColor="text1"/>
          <w:szCs w:val="21"/>
        </w:rPr>
      </w:pPr>
    </w:p>
    <w:p w:rsidR="00350A10" w:rsidRPr="00723D5F" w:rsidRDefault="00BD12CF" w:rsidP="004061C5">
      <w:pPr>
        <w:ind w:firstLineChars="100" w:firstLine="211"/>
        <w:rPr>
          <w:rFonts w:ascii="ＭＳ 明朝" w:eastAsia="ＭＳ 明朝" w:hAnsi="ＭＳ 明朝"/>
          <w:b/>
          <w:color w:val="000000" w:themeColor="text1"/>
          <w:szCs w:val="21"/>
        </w:rPr>
      </w:pPr>
      <w:r w:rsidRPr="00723D5F">
        <w:rPr>
          <w:rFonts w:ascii="ＭＳ 明朝" w:eastAsia="ＭＳ 明朝" w:hAnsi="ＭＳ 明朝" w:hint="eastAsia"/>
          <w:b/>
          <w:color w:val="000000" w:themeColor="text1"/>
          <w:szCs w:val="21"/>
        </w:rPr>
        <w:t>（</w:t>
      </w:r>
      <w:r w:rsidR="007323F2" w:rsidRPr="00723D5F">
        <w:rPr>
          <w:rFonts w:ascii="ＭＳ 明朝" w:eastAsia="ＭＳ 明朝" w:hAnsi="ＭＳ 明朝" w:hint="eastAsia"/>
          <w:b/>
          <w:color w:val="000000" w:themeColor="text1"/>
          <w:szCs w:val="21"/>
        </w:rPr>
        <w:t>人材、</w:t>
      </w:r>
      <w:r w:rsidR="007323F2" w:rsidRPr="00723D5F">
        <w:rPr>
          <w:rFonts w:hint="eastAsia"/>
          <w:b/>
          <w:color w:val="000000" w:themeColor="text1"/>
        </w:rPr>
        <w:t>情報、手法、技術その他の資源</w:t>
      </w:r>
      <w:r w:rsidR="00350A10" w:rsidRPr="00723D5F">
        <w:rPr>
          <w:rFonts w:ascii="ＭＳ 明朝" w:eastAsia="ＭＳ 明朝" w:hAnsi="ＭＳ 明朝" w:hint="eastAsia"/>
          <w:b/>
          <w:color w:val="000000" w:themeColor="text1"/>
          <w:szCs w:val="21"/>
        </w:rPr>
        <w:t>について</w:t>
      </w:r>
      <w:r w:rsidRPr="00723D5F">
        <w:rPr>
          <w:rFonts w:ascii="ＭＳ 明朝" w:eastAsia="ＭＳ 明朝" w:hAnsi="ＭＳ 明朝" w:hint="eastAsia"/>
          <w:b/>
          <w:color w:val="000000" w:themeColor="text1"/>
          <w:szCs w:val="21"/>
        </w:rPr>
        <w:t>）</w:t>
      </w:r>
    </w:p>
    <w:p w:rsidR="00350A10" w:rsidRPr="00723D5F" w:rsidRDefault="00350A10" w:rsidP="00350A10">
      <w:pPr>
        <w:ind w:leftChars="100" w:left="420" w:hangingChars="100" w:hanging="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 xml:space="preserve">○　</w:t>
      </w:r>
      <w:r w:rsidR="00C65A5D" w:rsidRPr="00723D5F">
        <w:rPr>
          <w:rFonts w:ascii="ＭＳ 明朝" w:eastAsia="ＭＳ 明朝" w:hAnsi="ＭＳ 明朝" w:hint="eastAsia"/>
          <w:color w:val="000000" w:themeColor="text1"/>
          <w:szCs w:val="21"/>
        </w:rPr>
        <w:t>教育機関においては、学校保健に関する情報</w:t>
      </w:r>
      <w:r w:rsidRPr="00723D5F">
        <w:rPr>
          <w:rFonts w:ascii="ＭＳ 明朝" w:eastAsia="ＭＳ 明朝" w:hAnsi="ＭＳ 明朝" w:hint="eastAsia"/>
          <w:color w:val="000000" w:themeColor="text1"/>
          <w:szCs w:val="21"/>
        </w:rPr>
        <w:t>や</w:t>
      </w:r>
      <w:r w:rsidR="00CC2B10" w:rsidRPr="00723D5F">
        <w:rPr>
          <w:rFonts w:ascii="ＭＳ 明朝" w:eastAsia="ＭＳ 明朝" w:hAnsi="ＭＳ 明朝" w:hint="eastAsia"/>
          <w:color w:val="000000" w:themeColor="text1"/>
          <w:szCs w:val="21"/>
        </w:rPr>
        <w:t>これら</w:t>
      </w:r>
      <w:r w:rsidR="00C65A5D" w:rsidRPr="00723D5F">
        <w:rPr>
          <w:rFonts w:ascii="ＭＳ 明朝" w:eastAsia="ＭＳ 明朝" w:hAnsi="ＭＳ 明朝" w:hint="eastAsia"/>
          <w:color w:val="000000" w:themeColor="text1"/>
          <w:szCs w:val="21"/>
        </w:rPr>
        <w:t>情報に基づく効果的な健康教育の実施等が</w:t>
      </w:r>
      <w:r w:rsidR="009C0697">
        <w:rPr>
          <w:rFonts w:ascii="ＭＳ 明朝" w:eastAsia="ＭＳ 明朝" w:hAnsi="ＭＳ 明朝" w:hint="eastAsia"/>
          <w:color w:val="000000" w:themeColor="text1"/>
          <w:szCs w:val="21"/>
        </w:rPr>
        <w:t>あげ</w:t>
      </w:r>
      <w:r w:rsidR="00C65A5D" w:rsidRPr="00723D5F">
        <w:rPr>
          <w:rFonts w:ascii="ＭＳ 明朝" w:eastAsia="ＭＳ 明朝" w:hAnsi="ＭＳ 明朝" w:hint="eastAsia"/>
          <w:color w:val="000000" w:themeColor="text1"/>
          <w:szCs w:val="21"/>
        </w:rPr>
        <w:t>られます。</w:t>
      </w:r>
    </w:p>
    <w:p w:rsidR="00CC2B10" w:rsidRPr="00723D5F" w:rsidRDefault="00C65A5D" w:rsidP="00350A10">
      <w:pPr>
        <w:ind w:leftChars="200" w:left="420" w:firstLineChars="100" w:firstLine="210"/>
        <w:rPr>
          <w:rFonts w:ascii="ＭＳ 明朝" w:eastAsia="ＭＳ 明朝" w:hAnsi="ＭＳ 明朝"/>
          <w:color w:val="000000" w:themeColor="text1"/>
          <w:szCs w:val="21"/>
        </w:rPr>
      </w:pPr>
      <w:r w:rsidRPr="00723D5F">
        <w:rPr>
          <w:rFonts w:ascii="ＭＳ 明朝" w:eastAsia="ＭＳ 明朝" w:hAnsi="ＭＳ 明朝" w:hint="eastAsia"/>
          <w:color w:val="000000" w:themeColor="text1"/>
          <w:szCs w:val="21"/>
        </w:rPr>
        <w:t>研究機関においては、府民の健康</w:t>
      </w:r>
      <w:r w:rsidR="00350A10" w:rsidRPr="00723D5F">
        <w:rPr>
          <w:rFonts w:ascii="ＭＳ 明朝" w:eastAsia="ＭＳ 明朝" w:hAnsi="ＭＳ 明朝" w:hint="eastAsia"/>
          <w:color w:val="000000" w:themeColor="text1"/>
          <w:szCs w:val="21"/>
        </w:rPr>
        <w:t>に関する</w:t>
      </w:r>
      <w:r w:rsidRPr="00723D5F">
        <w:rPr>
          <w:rFonts w:ascii="ＭＳ 明朝" w:eastAsia="ＭＳ 明朝" w:hAnsi="ＭＳ 明朝" w:hint="eastAsia"/>
          <w:color w:val="000000" w:themeColor="text1"/>
          <w:szCs w:val="21"/>
        </w:rPr>
        <w:t>各種指標</w:t>
      </w:r>
      <w:r w:rsidR="00CC2B10" w:rsidRPr="00723D5F">
        <w:rPr>
          <w:rFonts w:ascii="ＭＳ 明朝" w:eastAsia="ＭＳ 明朝" w:hAnsi="ＭＳ 明朝" w:hint="eastAsia"/>
          <w:color w:val="000000" w:themeColor="text1"/>
          <w:szCs w:val="21"/>
        </w:rPr>
        <w:t>の情報提供</w:t>
      </w:r>
      <w:r w:rsidRPr="00723D5F">
        <w:rPr>
          <w:rFonts w:ascii="ＭＳ 明朝" w:eastAsia="ＭＳ 明朝" w:hAnsi="ＭＳ 明朝" w:hint="eastAsia"/>
          <w:color w:val="000000" w:themeColor="text1"/>
          <w:szCs w:val="21"/>
        </w:rPr>
        <w:t>や</w:t>
      </w:r>
      <w:r w:rsidR="007B7AE1" w:rsidRPr="00723D5F">
        <w:rPr>
          <w:rFonts w:ascii="ＭＳ 明朝" w:eastAsia="ＭＳ 明朝" w:hAnsi="ＭＳ 明朝" w:hint="eastAsia"/>
          <w:color w:val="000000" w:themeColor="text1"/>
          <w:szCs w:val="21"/>
        </w:rPr>
        <w:t>科学的根拠</w:t>
      </w:r>
      <w:r w:rsidRPr="00723D5F">
        <w:rPr>
          <w:rFonts w:ascii="ＭＳ 明朝" w:eastAsia="ＭＳ 明朝" w:hAnsi="ＭＳ 明朝" w:hint="eastAsia"/>
          <w:color w:val="000000" w:themeColor="text1"/>
          <w:szCs w:val="21"/>
        </w:rPr>
        <w:t>に基づく健康づくりに資する効果的</w:t>
      </w:r>
      <w:r w:rsidR="00CC2B10" w:rsidRPr="00723D5F">
        <w:rPr>
          <w:rFonts w:ascii="ＭＳ 明朝" w:eastAsia="ＭＳ 明朝" w:hAnsi="ＭＳ 明朝" w:hint="eastAsia"/>
          <w:color w:val="000000" w:themeColor="text1"/>
          <w:szCs w:val="21"/>
        </w:rPr>
        <w:t>な</w:t>
      </w:r>
      <w:r w:rsidR="00D83D60" w:rsidRPr="00723D5F">
        <w:rPr>
          <w:rFonts w:ascii="ＭＳ 明朝" w:eastAsia="ＭＳ 明朝" w:hAnsi="ＭＳ 明朝" w:hint="eastAsia"/>
          <w:color w:val="000000" w:themeColor="text1"/>
          <w:szCs w:val="21"/>
        </w:rPr>
        <w:t>取組</w:t>
      </w:r>
      <w:r w:rsidRPr="00723D5F">
        <w:rPr>
          <w:rFonts w:ascii="ＭＳ 明朝" w:eastAsia="ＭＳ 明朝" w:hAnsi="ＭＳ 明朝" w:hint="eastAsia"/>
          <w:color w:val="000000" w:themeColor="text1"/>
          <w:szCs w:val="21"/>
        </w:rPr>
        <w:t>の実践</w:t>
      </w:r>
      <w:r w:rsidR="00CC2B10" w:rsidRPr="00723D5F">
        <w:rPr>
          <w:rFonts w:ascii="ＭＳ 明朝" w:eastAsia="ＭＳ 明朝" w:hAnsi="ＭＳ 明朝" w:hint="eastAsia"/>
          <w:color w:val="000000" w:themeColor="text1"/>
          <w:szCs w:val="21"/>
        </w:rPr>
        <w:t>促進等が</w:t>
      </w:r>
      <w:r w:rsidR="009C0697">
        <w:rPr>
          <w:rFonts w:ascii="ＭＳ 明朝" w:eastAsia="ＭＳ 明朝" w:hAnsi="ＭＳ 明朝" w:hint="eastAsia"/>
          <w:color w:val="000000" w:themeColor="text1"/>
          <w:szCs w:val="21"/>
        </w:rPr>
        <w:t>あげ</w:t>
      </w:r>
      <w:r w:rsidRPr="00723D5F">
        <w:rPr>
          <w:rFonts w:ascii="ＭＳ 明朝" w:eastAsia="ＭＳ 明朝" w:hAnsi="ＭＳ 明朝" w:hint="eastAsia"/>
          <w:color w:val="000000" w:themeColor="text1"/>
          <w:szCs w:val="21"/>
        </w:rPr>
        <w:t>られます。</w:t>
      </w:r>
    </w:p>
    <w:p w:rsidR="00C65A5D" w:rsidRPr="00192601" w:rsidRDefault="00C65A5D" w:rsidP="00BC30B4">
      <w:pPr>
        <w:ind w:leftChars="200" w:left="420" w:firstLineChars="100" w:firstLine="210"/>
        <w:rPr>
          <w:rFonts w:ascii="ＭＳ 明朝" w:eastAsia="ＭＳ 明朝" w:hAnsi="ＭＳ 明朝"/>
          <w:color w:val="000000" w:themeColor="text1"/>
          <w:szCs w:val="21"/>
        </w:rPr>
      </w:pPr>
      <w:r w:rsidRPr="00192601">
        <w:rPr>
          <w:rFonts w:ascii="ＭＳ 明朝" w:eastAsia="ＭＳ 明朝" w:hAnsi="ＭＳ 明朝" w:hint="eastAsia"/>
          <w:color w:val="000000" w:themeColor="text1"/>
          <w:szCs w:val="21"/>
        </w:rPr>
        <w:t>地域団体においては、健康体操</w:t>
      </w:r>
      <w:r w:rsidR="00CC2B10" w:rsidRPr="00192601">
        <w:rPr>
          <w:rFonts w:ascii="ＭＳ 明朝" w:eastAsia="ＭＳ 明朝" w:hAnsi="ＭＳ 明朝" w:hint="eastAsia"/>
          <w:color w:val="000000" w:themeColor="text1"/>
          <w:szCs w:val="21"/>
        </w:rPr>
        <w:t>や料理教室</w:t>
      </w:r>
      <w:r w:rsidR="00FA34EE" w:rsidRPr="00192601">
        <w:rPr>
          <w:rFonts w:ascii="ＭＳ 明朝" w:eastAsia="ＭＳ 明朝" w:hAnsi="ＭＳ 明朝" w:hint="eastAsia"/>
          <w:color w:val="000000" w:themeColor="text1"/>
          <w:szCs w:val="21"/>
        </w:rPr>
        <w:t>、健康づくりに資するセミナー</w:t>
      </w:r>
      <w:r w:rsidR="00CC2B10" w:rsidRPr="00192601">
        <w:rPr>
          <w:rFonts w:ascii="ＭＳ 明朝" w:eastAsia="ＭＳ 明朝" w:hAnsi="ＭＳ 明朝" w:hint="eastAsia"/>
          <w:color w:val="000000" w:themeColor="text1"/>
          <w:szCs w:val="21"/>
        </w:rPr>
        <w:t>など</w:t>
      </w:r>
      <w:r w:rsidRPr="00192601">
        <w:rPr>
          <w:rFonts w:ascii="ＭＳ 明朝" w:eastAsia="ＭＳ 明朝" w:hAnsi="ＭＳ 明朝" w:hint="eastAsia"/>
          <w:color w:val="000000" w:themeColor="text1"/>
          <w:szCs w:val="21"/>
        </w:rPr>
        <w:t>、地域住民の</w:t>
      </w:r>
      <w:r w:rsidR="00CC2B10" w:rsidRPr="00192601">
        <w:rPr>
          <w:rFonts w:ascii="ＭＳ 明朝" w:eastAsia="ＭＳ 明朝" w:hAnsi="ＭＳ 明朝" w:hint="eastAsia"/>
          <w:color w:val="000000" w:themeColor="text1"/>
          <w:szCs w:val="21"/>
        </w:rPr>
        <w:t>ニーズ</w:t>
      </w:r>
      <w:r w:rsidRPr="00192601">
        <w:rPr>
          <w:rFonts w:ascii="ＭＳ 明朝" w:eastAsia="ＭＳ 明朝" w:hAnsi="ＭＳ 明朝" w:hint="eastAsia"/>
          <w:color w:val="000000" w:themeColor="text1"/>
          <w:szCs w:val="21"/>
        </w:rPr>
        <w:t>に</w:t>
      </w:r>
      <w:r w:rsidR="00CC2B10" w:rsidRPr="00192601">
        <w:rPr>
          <w:rFonts w:ascii="ＭＳ 明朝" w:eastAsia="ＭＳ 明朝" w:hAnsi="ＭＳ 明朝" w:hint="eastAsia"/>
          <w:color w:val="000000" w:themeColor="text1"/>
          <w:szCs w:val="21"/>
        </w:rPr>
        <w:t>沿った</w:t>
      </w:r>
      <w:r w:rsidR="00D83D60" w:rsidRPr="00192601">
        <w:rPr>
          <w:rFonts w:ascii="ＭＳ 明朝" w:eastAsia="ＭＳ 明朝" w:hAnsi="ＭＳ 明朝" w:hint="eastAsia"/>
          <w:color w:val="000000" w:themeColor="text1"/>
          <w:szCs w:val="21"/>
        </w:rPr>
        <w:t>、市町村等との連携による健康づくりに資する取組</w:t>
      </w:r>
      <w:r w:rsidRPr="00192601">
        <w:rPr>
          <w:rFonts w:ascii="ＭＳ 明朝" w:eastAsia="ＭＳ 明朝" w:hAnsi="ＭＳ 明朝" w:hint="eastAsia"/>
          <w:color w:val="000000" w:themeColor="text1"/>
          <w:szCs w:val="21"/>
        </w:rPr>
        <w:t>展開等が</w:t>
      </w:r>
      <w:r w:rsidR="009C0697">
        <w:rPr>
          <w:rFonts w:ascii="ＭＳ 明朝" w:eastAsia="ＭＳ 明朝" w:hAnsi="ＭＳ 明朝" w:hint="eastAsia"/>
          <w:color w:val="000000" w:themeColor="text1"/>
          <w:szCs w:val="21"/>
        </w:rPr>
        <w:t>あげ</w:t>
      </w:r>
      <w:r w:rsidRPr="00192601">
        <w:rPr>
          <w:rFonts w:ascii="ＭＳ 明朝" w:eastAsia="ＭＳ 明朝" w:hAnsi="ＭＳ 明朝" w:hint="eastAsia"/>
          <w:color w:val="000000" w:themeColor="text1"/>
          <w:szCs w:val="21"/>
        </w:rPr>
        <w:t>られます。</w:t>
      </w:r>
    </w:p>
    <w:p w:rsidR="00350A10" w:rsidRPr="00192601" w:rsidRDefault="00350A10" w:rsidP="00350A10">
      <w:pPr>
        <w:rPr>
          <w:rFonts w:ascii="ＭＳ 明朝" w:eastAsia="ＭＳ 明朝" w:hAnsi="ＭＳ 明朝"/>
          <w:b/>
          <w:color w:val="000000" w:themeColor="text1"/>
          <w:szCs w:val="21"/>
        </w:rPr>
      </w:pPr>
    </w:p>
    <w:p w:rsidR="00350A10" w:rsidRPr="00192601" w:rsidRDefault="00BD12CF" w:rsidP="004061C5">
      <w:pPr>
        <w:ind w:firstLineChars="100" w:firstLine="211"/>
        <w:rPr>
          <w:rFonts w:ascii="ＭＳ 明朝" w:eastAsia="ＭＳ 明朝" w:hAnsi="ＭＳ 明朝"/>
          <w:b/>
          <w:color w:val="000000" w:themeColor="text1"/>
          <w:szCs w:val="21"/>
        </w:rPr>
      </w:pPr>
      <w:r w:rsidRPr="00192601">
        <w:rPr>
          <w:rFonts w:ascii="ＭＳ 明朝" w:eastAsia="ＭＳ 明朝" w:hAnsi="ＭＳ 明朝" w:hint="eastAsia"/>
          <w:b/>
          <w:color w:val="000000" w:themeColor="text1"/>
          <w:szCs w:val="21"/>
        </w:rPr>
        <w:t>（</w:t>
      </w:r>
      <w:r w:rsidR="007323F2" w:rsidRPr="00192601">
        <w:rPr>
          <w:rFonts w:ascii="ＭＳ 明朝" w:eastAsia="ＭＳ 明朝" w:hAnsi="ＭＳ 明朝" w:hint="eastAsia"/>
          <w:b/>
          <w:color w:val="000000" w:themeColor="text1"/>
          <w:szCs w:val="21"/>
        </w:rPr>
        <w:t>情報及び</w:t>
      </w:r>
      <w:r w:rsidR="00087B43" w:rsidRPr="00192601">
        <w:rPr>
          <w:rFonts w:ascii="ＭＳ 明朝" w:eastAsia="ＭＳ 明朝" w:hAnsi="ＭＳ 明朝" w:hint="eastAsia"/>
          <w:b/>
          <w:color w:val="000000" w:themeColor="text1"/>
          <w:szCs w:val="21"/>
        </w:rPr>
        <w:t>活動機会の提供</w:t>
      </w:r>
      <w:r w:rsidR="00350A10" w:rsidRPr="00192601">
        <w:rPr>
          <w:rFonts w:ascii="ＭＳ 明朝" w:eastAsia="ＭＳ 明朝" w:hAnsi="ＭＳ 明朝" w:hint="eastAsia"/>
          <w:b/>
          <w:color w:val="000000" w:themeColor="text1"/>
          <w:szCs w:val="21"/>
        </w:rPr>
        <w:t>について</w:t>
      </w:r>
      <w:r w:rsidRPr="00192601">
        <w:rPr>
          <w:rFonts w:ascii="ＭＳ 明朝" w:eastAsia="ＭＳ 明朝" w:hAnsi="ＭＳ 明朝" w:hint="eastAsia"/>
          <w:b/>
          <w:color w:val="000000" w:themeColor="text1"/>
          <w:szCs w:val="21"/>
        </w:rPr>
        <w:t>）</w:t>
      </w:r>
    </w:p>
    <w:p w:rsidR="00350A10" w:rsidRPr="00192601" w:rsidRDefault="00350A10" w:rsidP="00350A10">
      <w:pPr>
        <w:ind w:leftChars="100" w:left="420" w:hangingChars="100" w:hanging="210"/>
        <w:rPr>
          <w:rFonts w:ascii="ＭＳ 明朝" w:eastAsia="ＭＳ 明朝" w:hAnsi="ＭＳ 明朝"/>
          <w:color w:val="000000" w:themeColor="text1"/>
          <w:szCs w:val="21"/>
        </w:rPr>
      </w:pPr>
      <w:r w:rsidRPr="00192601">
        <w:rPr>
          <w:rFonts w:ascii="ＭＳ 明朝" w:eastAsia="ＭＳ 明朝" w:hAnsi="ＭＳ 明朝" w:hint="eastAsia"/>
          <w:color w:val="000000" w:themeColor="text1"/>
          <w:szCs w:val="21"/>
        </w:rPr>
        <w:t>○　健康づくりに関する情報を掲載した広報誌等の発行、生活習慣の改善に資するパンフレットやホームページ等の作成やセミナー</w:t>
      </w:r>
      <w:r w:rsidR="00087B43" w:rsidRPr="00192601">
        <w:rPr>
          <w:rFonts w:ascii="ＭＳ 明朝" w:eastAsia="ＭＳ 明朝" w:hAnsi="ＭＳ 明朝" w:hint="eastAsia"/>
          <w:color w:val="000000" w:themeColor="text1"/>
          <w:szCs w:val="21"/>
        </w:rPr>
        <w:t>の実施、</w:t>
      </w:r>
      <w:r w:rsidRPr="00192601">
        <w:rPr>
          <w:rFonts w:ascii="ＭＳ 明朝" w:eastAsia="ＭＳ 明朝" w:hAnsi="ＭＳ 明朝" w:hint="eastAsia"/>
          <w:color w:val="000000" w:themeColor="text1"/>
          <w:szCs w:val="21"/>
        </w:rPr>
        <w:t>地域における健康づくりイベントなどが</w:t>
      </w:r>
      <w:r w:rsidR="009C0697">
        <w:rPr>
          <w:rFonts w:ascii="ＭＳ 明朝" w:eastAsia="ＭＳ 明朝" w:hAnsi="ＭＳ 明朝" w:hint="eastAsia"/>
          <w:color w:val="000000" w:themeColor="text1"/>
          <w:szCs w:val="21"/>
        </w:rPr>
        <w:t>あげ</w:t>
      </w:r>
      <w:r w:rsidRPr="00192601">
        <w:rPr>
          <w:rFonts w:ascii="ＭＳ 明朝" w:eastAsia="ＭＳ 明朝" w:hAnsi="ＭＳ 明朝" w:hint="eastAsia"/>
          <w:color w:val="000000" w:themeColor="text1"/>
          <w:szCs w:val="21"/>
        </w:rPr>
        <w:t>られます。</w:t>
      </w:r>
    </w:p>
    <w:p w:rsidR="00350A10" w:rsidRPr="00192601" w:rsidRDefault="00350A10" w:rsidP="00350A10">
      <w:pPr>
        <w:rPr>
          <w:rFonts w:ascii="ＭＳ 明朝" w:eastAsia="ＭＳ 明朝" w:hAnsi="ＭＳ 明朝"/>
          <w:color w:val="000000" w:themeColor="text1"/>
          <w:szCs w:val="21"/>
        </w:rPr>
      </w:pPr>
    </w:p>
    <w:p w:rsidR="005B3A9A" w:rsidRPr="00FA34EE" w:rsidRDefault="00350A10" w:rsidP="00F34208">
      <w:pPr>
        <w:ind w:leftChars="100" w:left="420" w:hangingChars="100" w:hanging="210"/>
        <w:rPr>
          <w:rFonts w:ascii="ＭＳ 明朝" w:eastAsia="ＭＳ 明朝" w:hAnsi="ＭＳ 明朝"/>
          <w:color w:val="FF0000"/>
          <w:szCs w:val="21"/>
        </w:rPr>
      </w:pPr>
      <w:r w:rsidRPr="00192601">
        <w:rPr>
          <w:rFonts w:ascii="ＭＳ 明朝" w:eastAsia="ＭＳ 明朝" w:hAnsi="ＭＳ 明朝" w:hint="eastAsia"/>
          <w:color w:val="000000" w:themeColor="text1"/>
          <w:szCs w:val="21"/>
        </w:rPr>
        <w:t xml:space="preserve">○　</w:t>
      </w:r>
      <w:r w:rsidR="00D83D60" w:rsidRPr="00192601">
        <w:rPr>
          <w:rFonts w:ascii="ＭＳ 明朝" w:eastAsia="ＭＳ 明朝" w:hAnsi="ＭＳ 明朝" w:hint="eastAsia"/>
          <w:color w:val="000000" w:themeColor="text1"/>
          <w:szCs w:val="21"/>
        </w:rPr>
        <w:t>健康づくり関係機関等には、こうした取組</w:t>
      </w:r>
      <w:r w:rsidRPr="00192601">
        <w:rPr>
          <w:rFonts w:ascii="ＭＳ 明朝" w:eastAsia="ＭＳ 明朝" w:hAnsi="ＭＳ 明朝" w:hint="eastAsia"/>
          <w:color w:val="000000" w:themeColor="text1"/>
          <w:szCs w:val="21"/>
        </w:rPr>
        <w:t>と併せて、</w:t>
      </w:r>
      <w:r w:rsidR="00A825AB" w:rsidRPr="00192601">
        <w:rPr>
          <w:rFonts w:ascii="ＭＳ 明朝" w:eastAsia="ＭＳ 明朝" w:hAnsi="ＭＳ 明朝" w:hint="eastAsia"/>
          <w:color w:val="000000" w:themeColor="text1"/>
          <w:szCs w:val="21"/>
        </w:rPr>
        <w:t>ウォーキ</w:t>
      </w:r>
      <w:r w:rsidR="00215E83" w:rsidRPr="00192601">
        <w:rPr>
          <w:rFonts w:ascii="ＭＳ 明朝" w:eastAsia="ＭＳ 明朝" w:hAnsi="ＭＳ 明朝" w:hint="eastAsia"/>
          <w:color w:val="000000" w:themeColor="text1"/>
          <w:szCs w:val="21"/>
        </w:rPr>
        <w:t>ングや健診受診のポイント等のインセンティブを活用した活動機会を提供するなど</w:t>
      </w:r>
      <w:r w:rsidR="00F34208" w:rsidRPr="00192601">
        <w:rPr>
          <w:rFonts w:ascii="ＭＳ 明朝" w:eastAsia="ＭＳ 明朝" w:hAnsi="ＭＳ 明朝" w:hint="eastAsia"/>
          <w:color w:val="000000" w:themeColor="text1"/>
          <w:szCs w:val="21"/>
        </w:rPr>
        <w:t>、</w:t>
      </w:r>
      <w:r w:rsidR="00215E83" w:rsidRPr="00192601">
        <w:rPr>
          <w:rFonts w:ascii="ＭＳ 明朝" w:eastAsia="ＭＳ 明朝" w:hAnsi="ＭＳ 明朝" w:hint="eastAsia"/>
          <w:color w:val="000000" w:themeColor="text1"/>
          <w:szCs w:val="21"/>
        </w:rPr>
        <w:t>府民が健康づくりを行いやすい社会環境の</w:t>
      </w:r>
      <w:r w:rsidR="00C65A5D" w:rsidRPr="00192601">
        <w:rPr>
          <w:rFonts w:ascii="ＭＳ 明朝" w:eastAsia="ＭＳ 明朝" w:hAnsi="ＭＳ 明朝" w:hint="eastAsia"/>
          <w:color w:val="000000" w:themeColor="text1"/>
          <w:szCs w:val="21"/>
        </w:rPr>
        <w:t>整備</w:t>
      </w:r>
      <w:r w:rsidR="00F34208" w:rsidRPr="00192601">
        <w:rPr>
          <w:rFonts w:ascii="ＭＳ 明朝" w:eastAsia="ＭＳ 明朝" w:hAnsi="ＭＳ 明朝" w:hint="eastAsia"/>
          <w:color w:val="000000" w:themeColor="text1"/>
          <w:szCs w:val="21"/>
        </w:rPr>
        <w:t>に努めることが求められています。</w:t>
      </w:r>
      <w:r w:rsidR="005B3A9A" w:rsidRPr="00FA34EE">
        <w:rPr>
          <w:rFonts w:ascii="ＭＳ 明朝" w:eastAsia="ＭＳ 明朝" w:hAnsi="ＭＳ 明朝"/>
          <w:color w:val="FF0000"/>
          <w:szCs w:val="21"/>
        </w:rPr>
        <w:br w:type="page"/>
      </w:r>
    </w:p>
    <w:p w:rsidR="007701C4" w:rsidRPr="00723D5F" w:rsidRDefault="00192601" w:rsidP="004903C0">
      <w:pPr>
        <w:ind w:leftChars="100" w:left="210" w:firstLineChars="100" w:firstLine="210"/>
        <w:rPr>
          <w:color w:val="000000" w:themeColor="text1"/>
        </w:rPr>
      </w:pPr>
      <w:r>
        <w:rPr>
          <w:noProof/>
          <w:color w:val="000000" w:themeColor="text1"/>
        </w:rPr>
        <w:lastRenderedPageBreak/>
        <mc:AlternateContent>
          <mc:Choice Requires="wps">
            <w:drawing>
              <wp:anchor distT="0" distB="0" distL="114300" distR="114300" simplePos="0" relativeHeight="251633664" behindDoc="0" locked="0" layoutInCell="1" allowOverlap="1">
                <wp:simplePos x="0" y="0"/>
                <wp:positionH relativeFrom="column">
                  <wp:posOffset>91440</wp:posOffset>
                </wp:positionH>
                <wp:positionV relativeFrom="paragraph">
                  <wp:posOffset>51435</wp:posOffset>
                </wp:positionV>
                <wp:extent cx="5422265" cy="2266950"/>
                <wp:effectExtent l="0" t="0" r="26035" b="19050"/>
                <wp:wrapNone/>
                <wp:docPr id="11"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266950"/>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7701C4">
                            <w:pPr>
                              <w:ind w:leftChars="100" w:left="420" w:hangingChars="100" w:hanging="210"/>
                              <w:rPr>
                                <w:color w:val="000000" w:themeColor="text1"/>
                              </w:rPr>
                            </w:pPr>
                            <w:r w:rsidRPr="00723D5F">
                              <w:rPr>
                                <w:rFonts w:hint="eastAsia"/>
                                <w:color w:val="000000" w:themeColor="text1"/>
                              </w:rPr>
                              <w:t>（連携及び協働）</w:t>
                            </w:r>
                          </w:p>
                          <w:p w:rsidR="00D0309B" w:rsidRPr="00723D5F" w:rsidRDefault="00D0309B" w:rsidP="00FD2D57">
                            <w:pPr>
                              <w:ind w:leftChars="100" w:left="420" w:hangingChars="100" w:hanging="210"/>
                              <w:rPr>
                                <w:color w:val="000000" w:themeColor="text1"/>
                              </w:rPr>
                            </w:pPr>
                            <w:r w:rsidRPr="00723D5F">
                              <w:rPr>
                                <w:rFonts w:hint="eastAsia"/>
                                <w:color w:val="000000" w:themeColor="text1"/>
                              </w:rPr>
                              <w:t>第１１条　府、市町村、事業者、保健医療関係者、医療保険者及び健康づくり関係機関等は、基本理念にのっとり、健康づくりに関する情報及び活動機会の共有その他の方法により、相互に連携を図りながら協働し、健康づくりの推進に関する取組を効果的に実施するよう努めるものとする。</w:t>
                            </w:r>
                          </w:p>
                          <w:p w:rsidR="00D0309B" w:rsidRPr="008468AE" w:rsidRDefault="00D0309B" w:rsidP="00FD2D57">
                            <w:pPr>
                              <w:ind w:leftChars="100" w:left="420" w:hangingChars="100" w:hanging="210"/>
                              <w:rPr>
                                <w:color w:val="FF0000"/>
                              </w:rPr>
                            </w:pPr>
                            <w:r w:rsidRPr="00723D5F">
                              <w:rPr>
                                <w:rFonts w:hint="eastAsia"/>
                                <w:color w:val="000000" w:themeColor="text1"/>
                              </w:rPr>
                              <w:t>２　府は、健康づくりの推進に関する施策を実施するに当たっては、府内に集積する保健、医療、健康科学その他の健康づくりに関係する分野の大学、研究機関及び企業との連携を図るとともに、地域コミュニティその他の地域資源を活かしながら取り組む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54" style="position:absolute;left:0;text-align:left;margin-left:7.2pt;margin-top:4.05pt;width:426.95pt;height:17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" fillcolor="#eeece1 [3214]" strokecolor="black [3213]">
                <v:stroke dashstyle="dash"/>
                <v:textbox>
                  <w:txbxContent>
                    <w:p w:rsidR="00D0309B" w:rsidRPr="00723D5F" w:rsidRDefault="00D0309B" w:rsidP="007701C4">
                      <w:pPr>
                        <w:ind w:leftChars="100" w:left="420" w:hangingChars="100" w:hanging="210"/>
                        <w:rPr>
                          <w:color w:val="000000" w:themeColor="text1"/>
                        </w:rPr>
                      </w:pPr>
                      <w:r w:rsidRPr="00723D5F">
                        <w:rPr>
                          <w:rFonts w:hint="eastAsia"/>
                          <w:color w:val="000000" w:themeColor="text1"/>
                        </w:rPr>
                        <w:t>（連携及び協働）</w:t>
                      </w:r>
                    </w:p>
                    <w:p w:rsidR="00D0309B" w:rsidRPr="00723D5F" w:rsidRDefault="00D0309B" w:rsidP="00FD2D57">
                      <w:pPr>
                        <w:ind w:leftChars="100" w:left="420" w:hangingChars="100" w:hanging="210"/>
                        <w:rPr>
                          <w:color w:val="000000" w:themeColor="text1"/>
                        </w:rPr>
                      </w:pPr>
                      <w:r w:rsidRPr="00723D5F">
                        <w:rPr>
                          <w:rFonts w:hint="eastAsia"/>
                          <w:color w:val="000000" w:themeColor="text1"/>
                        </w:rPr>
                        <w:t>第１１条　府、市町村、事業者、保健医療関係者、医療保険者及び健康づくり関係機関等は、基本理念にのっとり、健康づくりに関する情報及び活動機会の共有その他の方法により、相互に連携を図りながら協働し、健康づくりの推進に関する取組を効果的に実施するよう努めるものとする。</w:t>
                      </w:r>
                    </w:p>
                    <w:p w:rsidR="00D0309B" w:rsidRPr="008468AE" w:rsidRDefault="00D0309B" w:rsidP="00FD2D57">
                      <w:pPr>
                        <w:ind w:leftChars="100" w:left="420" w:hangingChars="100" w:hanging="210"/>
                        <w:rPr>
                          <w:color w:val="FF0000"/>
                        </w:rPr>
                      </w:pPr>
                      <w:r w:rsidRPr="00723D5F">
                        <w:rPr>
                          <w:rFonts w:hint="eastAsia"/>
                          <w:color w:val="000000" w:themeColor="text1"/>
                        </w:rPr>
                        <w:t>２　府は、健康づくりの推進に関する施策を実施するに当たっては、府内に集積する保健、医療、健康科学その他の健康づくりに関係する分野の大学、研究機関及び企業との連携を図るとともに、地域コミュニティその他の地域資源を活かしながら取り組むものとする。</w:t>
                      </w:r>
                    </w:p>
                  </w:txbxContent>
                </v:textbox>
              </v:rect>
            </w:pict>
          </mc:Fallback>
        </mc:AlternateContent>
      </w: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7701C4" w:rsidRPr="00723D5F" w:rsidRDefault="007701C4" w:rsidP="00843E4B">
      <w:pPr>
        <w:ind w:left="420" w:hangingChars="200" w:hanging="420"/>
        <w:rPr>
          <w:color w:val="000000" w:themeColor="text1"/>
        </w:rPr>
      </w:pPr>
    </w:p>
    <w:p w:rsidR="00837FB0" w:rsidRPr="00723D5F" w:rsidRDefault="00837FB0" w:rsidP="00300B16">
      <w:pPr>
        <w:ind w:leftChars="100" w:left="420" w:hangingChars="100" w:hanging="210"/>
        <w:rPr>
          <w:rFonts w:ascii="ＭＳ 明朝" w:eastAsia="ＭＳ 明朝" w:hAnsi="ＭＳ 明朝"/>
          <w:color w:val="000000" w:themeColor="text1"/>
          <w:szCs w:val="21"/>
        </w:rPr>
      </w:pPr>
    </w:p>
    <w:p w:rsidR="009108F5" w:rsidRPr="00723D5F" w:rsidRDefault="00300B16" w:rsidP="004A308E">
      <w:pPr>
        <w:ind w:leftChars="100" w:left="431" w:hangingChars="100" w:hanging="221"/>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r w:rsidR="004A308E" w:rsidRPr="00723D5F">
        <w:rPr>
          <w:rFonts w:ascii="ＭＳ 明朝" w:eastAsia="ＭＳ 明朝" w:hAnsi="ＭＳ 明朝" w:hint="eastAsia"/>
          <w:b/>
          <w:color w:val="000000" w:themeColor="text1"/>
          <w:sz w:val="22"/>
          <w:u w:val="single"/>
        </w:rPr>
        <w:t>本条</w:t>
      </w:r>
      <w:r w:rsidR="009108F5" w:rsidRPr="00723D5F">
        <w:rPr>
          <w:rFonts w:ascii="ＭＳ 明朝" w:eastAsia="ＭＳ 明朝" w:hAnsi="ＭＳ 明朝" w:hint="eastAsia"/>
          <w:b/>
          <w:color w:val="000000" w:themeColor="text1"/>
          <w:sz w:val="22"/>
          <w:u w:val="single"/>
        </w:rPr>
        <w:t>は、健康づくりの推進に関する多様な主体の</w:t>
      </w:r>
      <w:r w:rsidR="004A308E" w:rsidRPr="00723D5F">
        <w:rPr>
          <w:rFonts w:ascii="ＭＳ 明朝" w:eastAsia="ＭＳ 明朝" w:hAnsi="ＭＳ 明朝" w:hint="eastAsia"/>
          <w:b/>
          <w:color w:val="000000" w:themeColor="text1"/>
          <w:sz w:val="22"/>
          <w:u w:val="single"/>
        </w:rPr>
        <w:t>「連携及び</w:t>
      </w:r>
      <w:r w:rsidR="009108F5" w:rsidRPr="00723D5F">
        <w:rPr>
          <w:rFonts w:ascii="ＭＳ 明朝" w:eastAsia="ＭＳ 明朝" w:hAnsi="ＭＳ 明朝" w:hint="eastAsia"/>
          <w:b/>
          <w:color w:val="000000" w:themeColor="text1"/>
          <w:sz w:val="22"/>
          <w:u w:val="single"/>
        </w:rPr>
        <w:t>協働</w:t>
      </w:r>
      <w:r w:rsidR="004A308E" w:rsidRPr="00723D5F">
        <w:rPr>
          <w:rFonts w:ascii="ＭＳ 明朝" w:eastAsia="ＭＳ 明朝" w:hAnsi="ＭＳ 明朝" w:hint="eastAsia"/>
          <w:b/>
          <w:color w:val="000000" w:themeColor="text1"/>
          <w:sz w:val="22"/>
          <w:u w:val="single"/>
        </w:rPr>
        <w:t>」</w:t>
      </w:r>
      <w:r w:rsidR="009108F5" w:rsidRPr="00723D5F">
        <w:rPr>
          <w:rFonts w:ascii="ＭＳ 明朝" w:eastAsia="ＭＳ 明朝" w:hAnsi="ＭＳ 明朝" w:hint="eastAsia"/>
          <w:b/>
          <w:color w:val="000000" w:themeColor="text1"/>
          <w:sz w:val="22"/>
          <w:u w:val="single"/>
        </w:rPr>
        <w:t>について定めたものです</w:t>
      </w:r>
      <w:r w:rsidR="009108F5" w:rsidRPr="00723D5F">
        <w:rPr>
          <w:rFonts w:ascii="ＭＳ 明朝" w:eastAsia="ＭＳ 明朝" w:hAnsi="ＭＳ 明朝" w:hint="eastAsia"/>
          <w:b/>
          <w:color w:val="000000" w:themeColor="text1"/>
          <w:sz w:val="22"/>
        </w:rPr>
        <w:t>。</w:t>
      </w:r>
    </w:p>
    <w:p w:rsidR="004A308E" w:rsidRPr="00723D5F" w:rsidRDefault="004A308E" w:rsidP="00300B16">
      <w:pPr>
        <w:ind w:leftChars="100" w:left="421" w:hangingChars="100" w:hanging="211"/>
        <w:rPr>
          <w:rFonts w:ascii="ＭＳ 明朝" w:eastAsia="ＭＳ 明朝" w:hAnsi="ＭＳ 明朝"/>
          <w:b/>
          <w:color w:val="000000" w:themeColor="text1"/>
          <w:szCs w:val="21"/>
        </w:rPr>
      </w:pPr>
    </w:p>
    <w:p w:rsidR="00BF30A3" w:rsidRPr="00192601" w:rsidRDefault="00BD12CF" w:rsidP="00300B16">
      <w:pPr>
        <w:ind w:leftChars="100" w:left="421" w:hangingChars="100" w:hanging="211"/>
        <w:rPr>
          <w:rFonts w:ascii="ＭＳ 明朝" w:eastAsia="ＭＳ 明朝" w:hAnsi="ＭＳ 明朝"/>
          <w:b/>
          <w:color w:val="000000" w:themeColor="text1"/>
          <w:szCs w:val="21"/>
        </w:rPr>
      </w:pPr>
      <w:r w:rsidRPr="00192601">
        <w:rPr>
          <w:rFonts w:ascii="ＭＳ 明朝" w:eastAsia="ＭＳ 明朝" w:hAnsi="ＭＳ 明朝" w:hint="eastAsia"/>
          <w:b/>
          <w:color w:val="000000" w:themeColor="text1"/>
          <w:szCs w:val="21"/>
        </w:rPr>
        <w:t>（</w:t>
      </w:r>
      <w:r w:rsidR="00FA34EE" w:rsidRPr="00192601">
        <w:rPr>
          <w:rFonts w:ascii="ＭＳ 明朝" w:eastAsia="ＭＳ 明朝" w:hAnsi="ＭＳ 明朝" w:hint="eastAsia"/>
          <w:b/>
          <w:color w:val="000000" w:themeColor="text1"/>
          <w:szCs w:val="21"/>
        </w:rPr>
        <w:t>相互の</w:t>
      </w:r>
      <w:r w:rsidR="00BF30A3" w:rsidRPr="00192601">
        <w:rPr>
          <w:rFonts w:ascii="ＭＳ 明朝" w:eastAsia="ＭＳ 明朝" w:hAnsi="ＭＳ 明朝" w:hint="eastAsia"/>
          <w:b/>
          <w:color w:val="000000" w:themeColor="text1"/>
          <w:szCs w:val="21"/>
        </w:rPr>
        <w:t>連携</w:t>
      </w:r>
      <w:r w:rsidR="00FA34EE" w:rsidRPr="00192601">
        <w:rPr>
          <w:rFonts w:ascii="ＭＳ 明朝" w:eastAsia="ＭＳ 明朝" w:hAnsi="ＭＳ 明朝" w:hint="eastAsia"/>
          <w:b/>
          <w:color w:val="000000" w:themeColor="text1"/>
          <w:szCs w:val="21"/>
        </w:rPr>
        <w:t>・</w:t>
      </w:r>
      <w:r w:rsidR="00BF30A3" w:rsidRPr="00192601">
        <w:rPr>
          <w:rFonts w:ascii="ＭＳ 明朝" w:eastAsia="ＭＳ 明朝" w:hAnsi="ＭＳ 明朝" w:hint="eastAsia"/>
          <w:b/>
          <w:color w:val="000000" w:themeColor="text1"/>
          <w:szCs w:val="21"/>
        </w:rPr>
        <w:t>協働について</w:t>
      </w:r>
      <w:r w:rsidRPr="00192601">
        <w:rPr>
          <w:rFonts w:ascii="ＭＳ 明朝" w:eastAsia="ＭＳ 明朝" w:hAnsi="ＭＳ 明朝" w:hint="eastAsia"/>
          <w:b/>
          <w:color w:val="000000" w:themeColor="text1"/>
          <w:szCs w:val="21"/>
        </w:rPr>
        <w:t>）</w:t>
      </w:r>
    </w:p>
    <w:p w:rsidR="00C92AEE" w:rsidRPr="00192601" w:rsidRDefault="004A308E" w:rsidP="00300B16">
      <w:pPr>
        <w:ind w:leftChars="100" w:left="420" w:hangingChars="100" w:hanging="210"/>
        <w:rPr>
          <w:rFonts w:ascii="ＭＳ 明朝" w:eastAsia="ＭＳ 明朝" w:hAnsi="ＭＳ 明朝"/>
          <w:color w:val="000000" w:themeColor="text1"/>
          <w:szCs w:val="21"/>
        </w:rPr>
      </w:pPr>
      <w:r w:rsidRPr="00192601">
        <w:rPr>
          <w:rFonts w:ascii="ＭＳ 明朝" w:eastAsia="ＭＳ 明朝" w:hAnsi="ＭＳ 明朝" w:hint="eastAsia"/>
          <w:color w:val="000000" w:themeColor="text1"/>
          <w:szCs w:val="21"/>
        </w:rPr>
        <w:t xml:space="preserve">◯　</w:t>
      </w:r>
      <w:r w:rsidR="00C92AEE" w:rsidRPr="00192601">
        <w:rPr>
          <w:rFonts w:ascii="ＭＳ 明朝" w:eastAsia="ＭＳ 明朝" w:hAnsi="ＭＳ 明朝" w:hint="eastAsia"/>
          <w:color w:val="000000" w:themeColor="text1"/>
          <w:szCs w:val="21"/>
        </w:rPr>
        <w:t>府民の健康づくりを推進するためには</w:t>
      </w:r>
      <w:r w:rsidR="00D26158" w:rsidRPr="00192601">
        <w:rPr>
          <w:rFonts w:ascii="ＭＳ 明朝" w:eastAsia="ＭＳ 明朝" w:hAnsi="ＭＳ 明朝" w:hint="eastAsia"/>
          <w:color w:val="000000" w:themeColor="text1"/>
          <w:szCs w:val="21"/>
        </w:rPr>
        <w:t>、</w:t>
      </w:r>
      <w:r w:rsidR="00837FB0" w:rsidRPr="00192601">
        <w:rPr>
          <w:rFonts w:ascii="ＭＳ 明朝" w:eastAsia="ＭＳ 明朝" w:hAnsi="ＭＳ 明朝" w:hint="eastAsia"/>
          <w:color w:val="000000" w:themeColor="text1"/>
          <w:szCs w:val="21"/>
        </w:rPr>
        <w:t>府、市町村、事業者、</w:t>
      </w:r>
      <w:r w:rsidR="00914C86" w:rsidRPr="00192601">
        <w:rPr>
          <w:rFonts w:hint="eastAsia"/>
          <w:color w:val="000000" w:themeColor="text1"/>
        </w:rPr>
        <w:t>保健医療関係</w:t>
      </w:r>
      <w:r w:rsidR="00837FB0" w:rsidRPr="00192601">
        <w:rPr>
          <w:rFonts w:hint="eastAsia"/>
          <w:color w:val="000000" w:themeColor="text1"/>
        </w:rPr>
        <w:t>者</w:t>
      </w:r>
      <w:r w:rsidR="00914C86" w:rsidRPr="00192601">
        <w:rPr>
          <w:rFonts w:hint="eastAsia"/>
          <w:color w:val="000000" w:themeColor="text1"/>
        </w:rPr>
        <w:t>、医療保険者、健康づくり関係機関等の</w:t>
      </w:r>
      <w:r w:rsidR="00C92AEE" w:rsidRPr="00192601">
        <w:rPr>
          <w:rFonts w:ascii="ＭＳ 明朝" w:eastAsia="ＭＳ 明朝" w:hAnsi="ＭＳ 明朝" w:hint="eastAsia"/>
          <w:color w:val="000000" w:themeColor="text1"/>
          <w:szCs w:val="21"/>
        </w:rPr>
        <w:t>多様な主体が、それぞれ</w:t>
      </w:r>
      <w:r w:rsidR="00BF30A3" w:rsidRPr="00192601">
        <w:rPr>
          <w:rFonts w:ascii="ＭＳ 明朝" w:eastAsia="ＭＳ 明朝" w:hAnsi="ＭＳ 明朝" w:hint="eastAsia"/>
          <w:color w:val="000000" w:themeColor="text1"/>
          <w:szCs w:val="21"/>
        </w:rPr>
        <w:t>の専門性に沿った</w:t>
      </w:r>
      <w:r w:rsidR="00C92AEE" w:rsidRPr="00192601">
        <w:rPr>
          <w:rFonts w:ascii="ＭＳ 明朝" w:eastAsia="ＭＳ 明朝" w:hAnsi="ＭＳ 明朝" w:hint="eastAsia"/>
          <w:color w:val="000000" w:themeColor="text1"/>
          <w:szCs w:val="21"/>
        </w:rPr>
        <w:t>健康に関する情報や健康づくりを実践する機会</w:t>
      </w:r>
      <w:r w:rsidR="00BF30A3" w:rsidRPr="00192601">
        <w:rPr>
          <w:rFonts w:ascii="ＭＳ 明朝" w:eastAsia="ＭＳ 明朝" w:hAnsi="ＭＳ 明朝" w:hint="eastAsia"/>
          <w:color w:val="000000" w:themeColor="text1"/>
          <w:szCs w:val="21"/>
        </w:rPr>
        <w:t>等の共有など、相互に連携</w:t>
      </w:r>
      <w:r w:rsidR="00780CA2" w:rsidRPr="00192601">
        <w:rPr>
          <w:rFonts w:ascii="ＭＳ 明朝" w:eastAsia="ＭＳ 明朝" w:hAnsi="ＭＳ 明朝" w:hint="eastAsia"/>
          <w:color w:val="000000" w:themeColor="text1"/>
          <w:szCs w:val="21"/>
        </w:rPr>
        <w:t>を図りながら</w:t>
      </w:r>
      <w:r w:rsidR="00BF30A3" w:rsidRPr="00192601">
        <w:rPr>
          <w:rFonts w:ascii="ＭＳ 明朝" w:eastAsia="ＭＳ 明朝" w:hAnsi="ＭＳ 明朝" w:hint="eastAsia"/>
          <w:color w:val="000000" w:themeColor="text1"/>
          <w:szCs w:val="21"/>
        </w:rPr>
        <w:t>協働し</w:t>
      </w:r>
      <w:r w:rsidR="00780CA2" w:rsidRPr="00192601">
        <w:rPr>
          <w:rFonts w:ascii="ＭＳ 明朝" w:eastAsia="ＭＳ 明朝" w:hAnsi="ＭＳ 明朝" w:hint="eastAsia"/>
          <w:color w:val="000000" w:themeColor="text1"/>
          <w:szCs w:val="21"/>
        </w:rPr>
        <w:t>、</w:t>
      </w:r>
      <w:r w:rsidR="00BF30A3" w:rsidRPr="00192601">
        <w:rPr>
          <w:rFonts w:ascii="ＭＳ 明朝" w:eastAsia="ＭＳ 明朝" w:hAnsi="ＭＳ 明朝" w:hint="eastAsia"/>
          <w:color w:val="000000" w:themeColor="text1"/>
          <w:szCs w:val="21"/>
        </w:rPr>
        <w:t>府民の主体的な健康づくりに取り組むよう努めることとしていま</w:t>
      </w:r>
      <w:r w:rsidR="00C92AEE" w:rsidRPr="00192601">
        <w:rPr>
          <w:rFonts w:ascii="ＭＳ 明朝" w:eastAsia="ＭＳ 明朝" w:hAnsi="ＭＳ 明朝" w:hint="eastAsia"/>
          <w:color w:val="000000" w:themeColor="text1"/>
          <w:szCs w:val="21"/>
        </w:rPr>
        <w:t>す。</w:t>
      </w:r>
    </w:p>
    <w:p w:rsidR="00780CA2" w:rsidRPr="00192601" w:rsidRDefault="00780CA2" w:rsidP="00300B16">
      <w:pPr>
        <w:ind w:leftChars="100" w:left="420" w:hangingChars="100" w:hanging="210"/>
        <w:rPr>
          <w:rFonts w:ascii="ＭＳ 明朝" w:eastAsia="ＭＳ 明朝" w:hAnsi="ＭＳ 明朝"/>
          <w:color w:val="000000" w:themeColor="text1"/>
          <w:szCs w:val="21"/>
        </w:rPr>
      </w:pPr>
      <w:r w:rsidRPr="00192601">
        <w:rPr>
          <w:rFonts w:ascii="ＭＳ 明朝" w:eastAsia="ＭＳ 明朝" w:hAnsi="ＭＳ 明朝" w:hint="eastAsia"/>
          <w:color w:val="000000" w:themeColor="text1"/>
          <w:szCs w:val="21"/>
        </w:rPr>
        <w:t xml:space="preserve">　　具体的には、</w:t>
      </w:r>
      <w:r w:rsidR="00753A65" w:rsidRPr="00192601">
        <w:rPr>
          <w:rFonts w:ascii="ＭＳ 明朝" w:eastAsia="ＭＳ 明朝" w:hAnsi="ＭＳ 明朝" w:hint="eastAsia"/>
          <w:color w:val="000000" w:themeColor="text1"/>
          <w:szCs w:val="21"/>
        </w:rPr>
        <w:t>「</w:t>
      </w:r>
      <w:r w:rsidRPr="00192601">
        <w:rPr>
          <w:rFonts w:ascii="ＭＳ 明朝" w:eastAsia="ＭＳ 明朝" w:hAnsi="ＭＳ 明朝" w:hint="eastAsia"/>
          <w:color w:val="000000" w:themeColor="text1"/>
          <w:szCs w:val="21"/>
        </w:rPr>
        <w:t>健康づくりに関する情報発信・ＰＲ事業や相談事業</w:t>
      </w:r>
      <w:r w:rsidR="00753A65" w:rsidRPr="00192601">
        <w:rPr>
          <w:rFonts w:ascii="ＭＳ 明朝" w:eastAsia="ＭＳ 明朝" w:hAnsi="ＭＳ 明朝" w:hint="eastAsia"/>
          <w:color w:val="000000" w:themeColor="text1"/>
          <w:szCs w:val="21"/>
        </w:rPr>
        <w:t>」</w:t>
      </w:r>
      <w:r w:rsidRPr="00192601">
        <w:rPr>
          <w:rFonts w:ascii="ＭＳ 明朝" w:eastAsia="ＭＳ 明朝" w:hAnsi="ＭＳ 明朝" w:hint="eastAsia"/>
          <w:color w:val="000000" w:themeColor="text1"/>
          <w:szCs w:val="21"/>
        </w:rPr>
        <w:t>、</w:t>
      </w:r>
      <w:r w:rsidR="00753A65" w:rsidRPr="00192601">
        <w:rPr>
          <w:rFonts w:ascii="ＭＳ 明朝" w:eastAsia="ＭＳ 明朝" w:hAnsi="ＭＳ 明朝" w:hint="eastAsia"/>
          <w:color w:val="000000" w:themeColor="text1"/>
          <w:szCs w:val="21"/>
        </w:rPr>
        <w:t>「</w:t>
      </w:r>
      <w:r w:rsidR="00F35922" w:rsidRPr="00192601">
        <w:rPr>
          <w:rFonts w:ascii="ＭＳ 明朝" w:eastAsia="ＭＳ 明朝" w:hAnsi="ＭＳ 明朝" w:hint="eastAsia"/>
          <w:color w:val="000000" w:themeColor="text1"/>
          <w:szCs w:val="21"/>
        </w:rPr>
        <w:t>特定健診</w:t>
      </w:r>
      <w:r w:rsidRPr="00192601">
        <w:rPr>
          <w:rFonts w:ascii="ＭＳ 明朝" w:eastAsia="ＭＳ 明朝" w:hAnsi="ＭＳ 明朝" w:hint="eastAsia"/>
          <w:color w:val="000000" w:themeColor="text1"/>
          <w:szCs w:val="21"/>
        </w:rPr>
        <w:t>や特定保健指導の受診率向上のための普及啓発事業</w:t>
      </w:r>
      <w:r w:rsidR="00753A65" w:rsidRPr="00192601">
        <w:rPr>
          <w:rFonts w:ascii="ＭＳ 明朝" w:eastAsia="ＭＳ 明朝" w:hAnsi="ＭＳ 明朝" w:hint="eastAsia"/>
          <w:color w:val="000000" w:themeColor="text1"/>
          <w:szCs w:val="21"/>
        </w:rPr>
        <w:t>」</w:t>
      </w:r>
      <w:r w:rsidRPr="00192601">
        <w:rPr>
          <w:rFonts w:ascii="ＭＳ 明朝" w:eastAsia="ＭＳ 明朝" w:hAnsi="ＭＳ 明朝" w:hint="eastAsia"/>
          <w:color w:val="000000" w:themeColor="text1"/>
          <w:szCs w:val="21"/>
        </w:rPr>
        <w:t>、</w:t>
      </w:r>
      <w:r w:rsidR="00753A65" w:rsidRPr="00192601">
        <w:rPr>
          <w:rFonts w:ascii="ＭＳ 明朝" w:eastAsia="ＭＳ 明朝" w:hAnsi="ＭＳ 明朝" w:hint="eastAsia"/>
          <w:color w:val="000000" w:themeColor="text1"/>
          <w:szCs w:val="21"/>
        </w:rPr>
        <w:t>「</w:t>
      </w:r>
      <w:r w:rsidRPr="00192601">
        <w:rPr>
          <w:rFonts w:ascii="ＭＳ 明朝" w:eastAsia="ＭＳ 明朝" w:hAnsi="ＭＳ 明朝" w:hint="eastAsia"/>
          <w:color w:val="000000" w:themeColor="text1"/>
          <w:szCs w:val="21"/>
        </w:rPr>
        <w:t>健康づくりに携わる人材育成及びそのための研修事業」</w:t>
      </w:r>
      <w:r w:rsidR="00753A65" w:rsidRPr="00192601">
        <w:rPr>
          <w:rFonts w:ascii="ＭＳ 明朝" w:eastAsia="ＭＳ 明朝" w:hAnsi="ＭＳ 明朝" w:hint="eastAsia"/>
          <w:color w:val="000000" w:themeColor="text1"/>
          <w:szCs w:val="21"/>
        </w:rPr>
        <w:t>等の実施について、多様な主体</w:t>
      </w:r>
      <w:r w:rsidR="00215E83" w:rsidRPr="00192601">
        <w:rPr>
          <w:rFonts w:ascii="ＭＳ 明朝" w:eastAsia="ＭＳ 明朝" w:hAnsi="ＭＳ 明朝" w:hint="eastAsia"/>
          <w:color w:val="000000" w:themeColor="text1"/>
          <w:szCs w:val="21"/>
        </w:rPr>
        <w:t>の資源やノウハウ、強みを活かして、連携しながら協働で取り組むことが求められています</w:t>
      </w:r>
      <w:r w:rsidR="00753A65" w:rsidRPr="00192601">
        <w:rPr>
          <w:rFonts w:ascii="ＭＳ 明朝" w:eastAsia="ＭＳ 明朝" w:hAnsi="ＭＳ 明朝" w:hint="eastAsia"/>
          <w:color w:val="000000" w:themeColor="text1"/>
          <w:szCs w:val="21"/>
        </w:rPr>
        <w:t>。</w:t>
      </w:r>
    </w:p>
    <w:p w:rsidR="00780CA2" w:rsidRPr="00192601" w:rsidRDefault="00780CA2" w:rsidP="00300B16">
      <w:pPr>
        <w:ind w:leftChars="100" w:left="420" w:hangingChars="100" w:hanging="210"/>
        <w:rPr>
          <w:rFonts w:ascii="ＭＳ 明朝" w:eastAsia="ＭＳ 明朝" w:hAnsi="ＭＳ 明朝"/>
          <w:color w:val="000000" w:themeColor="text1"/>
          <w:szCs w:val="21"/>
        </w:rPr>
      </w:pPr>
    </w:p>
    <w:p w:rsidR="00BF30A3" w:rsidRPr="00192601" w:rsidRDefault="00BD12CF" w:rsidP="00300B16">
      <w:pPr>
        <w:ind w:leftChars="100" w:left="421" w:hangingChars="100" w:hanging="211"/>
        <w:rPr>
          <w:b/>
          <w:color w:val="000000" w:themeColor="text1"/>
        </w:rPr>
      </w:pPr>
      <w:r w:rsidRPr="00192601">
        <w:rPr>
          <w:rFonts w:ascii="ＭＳ 明朝" w:eastAsia="ＭＳ 明朝" w:hAnsi="ＭＳ 明朝" w:hint="eastAsia"/>
          <w:b/>
          <w:color w:val="000000" w:themeColor="text1"/>
          <w:szCs w:val="21"/>
        </w:rPr>
        <w:t>（</w:t>
      </w:r>
      <w:r w:rsidR="00023598" w:rsidRPr="00192601">
        <w:rPr>
          <w:rFonts w:ascii="ＭＳ 明朝" w:eastAsia="ＭＳ 明朝" w:hAnsi="ＭＳ 明朝" w:hint="eastAsia"/>
          <w:b/>
          <w:color w:val="000000" w:themeColor="text1"/>
          <w:szCs w:val="21"/>
        </w:rPr>
        <w:t>府内に集積する大学等との連携及び</w:t>
      </w:r>
      <w:r w:rsidR="00BF30A3" w:rsidRPr="00192601">
        <w:rPr>
          <w:rFonts w:ascii="ＭＳ 明朝" w:eastAsia="ＭＳ 明朝" w:hAnsi="ＭＳ 明朝" w:hint="eastAsia"/>
          <w:b/>
          <w:color w:val="000000" w:themeColor="text1"/>
          <w:szCs w:val="21"/>
        </w:rPr>
        <w:t>地域資源の活用について</w:t>
      </w:r>
      <w:r w:rsidRPr="00192601">
        <w:rPr>
          <w:rFonts w:ascii="ＭＳ 明朝" w:eastAsia="ＭＳ 明朝" w:hAnsi="ＭＳ 明朝" w:hint="eastAsia"/>
          <w:b/>
          <w:color w:val="000000" w:themeColor="text1"/>
          <w:szCs w:val="21"/>
        </w:rPr>
        <w:t>）</w:t>
      </w:r>
    </w:p>
    <w:p w:rsidR="00023598" w:rsidRPr="00192601" w:rsidRDefault="003B68C9" w:rsidP="009108F5">
      <w:pPr>
        <w:ind w:leftChars="100" w:left="420" w:hangingChars="100" w:hanging="210"/>
        <w:rPr>
          <w:color w:val="000000" w:themeColor="text1"/>
        </w:rPr>
      </w:pPr>
      <w:r w:rsidRPr="00192601">
        <w:rPr>
          <w:rFonts w:hint="eastAsia"/>
          <w:color w:val="000000" w:themeColor="text1"/>
        </w:rPr>
        <w:t>◯</w:t>
      </w:r>
      <w:r w:rsidR="009108F5" w:rsidRPr="00192601">
        <w:rPr>
          <w:rFonts w:hint="eastAsia"/>
          <w:color w:val="000000" w:themeColor="text1"/>
        </w:rPr>
        <w:t xml:space="preserve">　</w:t>
      </w:r>
      <w:r w:rsidR="00BF30A3" w:rsidRPr="00192601">
        <w:rPr>
          <w:rFonts w:hint="eastAsia"/>
          <w:color w:val="000000" w:themeColor="text1"/>
        </w:rPr>
        <w:t>府民の健康づくり</w:t>
      </w:r>
      <w:r w:rsidR="00215E83" w:rsidRPr="00192601">
        <w:rPr>
          <w:rFonts w:hint="eastAsia"/>
          <w:color w:val="000000" w:themeColor="text1"/>
        </w:rPr>
        <w:t>を推進するためには</w:t>
      </w:r>
      <w:r w:rsidR="00BF30A3" w:rsidRPr="00192601">
        <w:rPr>
          <w:rFonts w:hint="eastAsia"/>
          <w:color w:val="000000" w:themeColor="text1"/>
        </w:rPr>
        <w:t>、府内に多数立地する</w:t>
      </w:r>
      <w:r w:rsidR="00023598" w:rsidRPr="00192601">
        <w:rPr>
          <w:rFonts w:hint="eastAsia"/>
          <w:color w:val="000000" w:themeColor="text1"/>
        </w:rPr>
        <w:t>保健・</w:t>
      </w:r>
      <w:r w:rsidR="00BF30A3" w:rsidRPr="00192601">
        <w:rPr>
          <w:rFonts w:hint="eastAsia"/>
          <w:color w:val="000000" w:themeColor="text1"/>
        </w:rPr>
        <w:t>医療・健康科学</w:t>
      </w:r>
      <w:r w:rsidR="00023598" w:rsidRPr="00192601">
        <w:rPr>
          <w:rFonts w:hint="eastAsia"/>
          <w:color w:val="000000" w:themeColor="text1"/>
        </w:rPr>
        <w:t>等、健康づくり関連分野の</w:t>
      </w:r>
      <w:r w:rsidR="00BF30A3" w:rsidRPr="00192601">
        <w:rPr>
          <w:rFonts w:hint="eastAsia"/>
          <w:color w:val="000000" w:themeColor="text1"/>
        </w:rPr>
        <w:t>大学や研究機関、</w:t>
      </w:r>
      <w:r w:rsidR="00023598" w:rsidRPr="00192601">
        <w:rPr>
          <w:rFonts w:hint="eastAsia"/>
          <w:color w:val="000000" w:themeColor="text1"/>
        </w:rPr>
        <w:t>企業との連携</w:t>
      </w:r>
      <w:r w:rsidR="00766E33" w:rsidRPr="00192601">
        <w:rPr>
          <w:rFonts w:hint="eastAsia"/>
          <w:color w:val="000000" w:themeColor="text1"/>
        </w:rPr>
        <w:t>をはじめ、府域に拡がる豊かな地域コミュニティの形成など、大阪の地域資源を活かすことが必要</w:t>
      </w:r>
      <w:r w:rsidR="00023598" w:rsidRPr="00192601">
        <w:rPr>
          <w:rFonts w:hint="eastAsia"/>
          <w:color w:val="000000" w:themeColor="text1"/>
        </w:rPr>
        <w:t>です。</w:t>
      </w:r>
    </w:p>
    <w:p w:rsidR="00023598" w:rsidRPr="00192601" w:rsidRDefault="00023598" w:rsidP="009108F5">
      <w:pPr>
        <w:ind w:leftChars="100" w:left="420" w:hangingChars="100" w:hanging="210"/>
        <w:rPr>
          <w:color w:val="000000" w:themeColor="text1"/>
        </w:rPr>
      </w:pPr>
    </w:p>
    <w:p w:rsidR="00B61B8E" w:rsidRDefault="00023598" w:rsidP="00436F10">
      <w:pPr>
        <w:ind w:leftChars="100" w:left="420" w:hangingChars="100" w:hanging="210"/>
      </w:pPr>
      <w:r w:rsidRPr="00192601">
        <w:rPr>
          <w:rFonts w:hint="eastAsia"/>
        </w:rPr>
        <w:t xml:space="preserve">◯　</w:t>
      </w:r>
      <w:r w:rsidRPr="00B61B8E">
        <w:rPr>
          <w:rFonts w:hint="eastAsia"/>
        </w:rPr>
        <w:t>府内には、保健医療に関する最先端技術の開発に取り組む大学や、これら技術の実用化・産業化をめざす研究機関、再生医療や革新的創薬等に取り組む健康関連産業が数多く集積しています。</w:t>
      </w:r>
    </w:p>
    <w:p w:rsidR="00023598" w:rsidRPr="00766E33" w:rsidRDefault="00B61B8E" w:rsidP="00436F10">
      <w:pPr>
        <w:ind w:leftChars="200" w:left="420" w:firstLineChars="100" w:firstLine="210"/>
        <w:rPr>
          <w:color w:val="FF0000"/>
        </w:rPr>
      </w:pPr>
      <w:r w:rsidRPr="00B61B8E">
        <w:rPr>
          <w:rFonts w:hint="eastAsia"/>
        </w:rPr>
        <w:t>なお、保健医療関連の主な大学・研究機関</w:t>
      </w:r>
      <w:r w:rsidR="00D93553">
        <w:rPr>
          <w:rFonts w:hint="eastAsia"/>
        </w:rPr>
        <w:t>等</w:t>
      </w:r>
      <w:r w:rsidRPr="00B61B8E">
        <w:rPr>
          <w:rFonts w:hint="eastAsia"/>
        </w:rPr>
        <w:t>として、大阪大学、大阪府立大学、大阪市立大学、医薬基盤・健康・栄養研究所、理化学研究所生命機能科学研究センター、国立循環器病研究センター、</w:t>
      </w:r>
      <w:proofErr w:type="spellStart"/>
      <w:r w:rsidRPr="00B61B8E">
        <w:rPr>
          <w:rFonts w:hint="eastAsia"/>
        </w:rPr>
        <w:t>CiNet</w:t>
      </w:r>
      <w:proofErr w:type="spellEnd"/>
      <w:r w:rsidRPr="00B61B8E">
        <w:rPr>
          <w:rFonts w:hint="eastAsia"/>
        </w:rPr>
        <w:t>(</w:t>
      </w:r>
      <w:r w:rsidRPr="00B61B8E">
        <w:rPr>
          <w:rFonts w:hint="eastAsia"/>
        </w:rPr>
        <w:t>脳情報通信融合研究センター</w:t>
      </w:r>
      <w:r w:rsidRPr="00B61B8E">
        <w:rPr>
          <w:rFonts w:hint="eastAsia"/>
        </w:rPr>
        <w:t>)</w:t>
      </w:r>
      <w:r w:rsidRPr="00B61B8E">
        <w:rPr>
          <w:rFonts w:hint="eastAsia"/>
        </w:rPr>
        <w:t>、大阪府立産業技術総合研究所、産業技術総合研究所関西センター、</w:t>
      </w:r>
      <w:r w:rsidRPr="00B61B8E">
        <w:rPr>
          <w:rFonts w:hint="eastAsia"/>
        </w:rPr>
        <w:t>AMED(</w:t>
      </w:r>
      <w:r w:rsidRPr="00B61B8E">
        <w:rPr>
          <w:rFonts w:hint="eastAsia"/>
        </w:rPr>
        <w:t>日本医療研究開発機構</w:t>
      </w:r>
      <w:r w:rsidRPr="00B61B8E">
        <w:rPr>
          <w:rFonts w:hint="eastAsia"/>
        </w:rPr>
        <w:t>)</w:t>
      </w:r>
      <w:r w:rsidR="00DE1C1E">
        <w:rPr>
          <w:rFonts w:hint="eastAsia"/>
        </w:rPr>
        <w:t>創薬</w:t>
      </w:r>
      <w:bookmarkStart w:id="4" w:name="_GoBack"/>
      <w:bookmarkEnd w:id="4"/>
      <w:r w:rsidRPr="00B61B8E">
        <w:rPr>
          <w:rFonts w:hint="eastAsia"/>
        </w:rPr>
        <w:t>戦略部西日本統括部、</w:t>
      </w:r>
      <w:r w:rsidRPr="00B61B8E">
        <w:rPr>
          <w:rFonts w:hint="eastAsia"/>
        </w:rPr>
        <w:t>PMDA(</w:t>
      </w:r>
      <w:r w:rsidRPr="00B61B8E">
        <w:rPr>
          <w:rFonts w:hint="eastAsia"/>
        </w:rPr>
        <w:t>医薬品医療機器総合機構</w:t>
      </w:r>
      <w:r w:rsidRPr="00B61B8E">
        <w:rPr>
          <w:rFonts w:hint="eastAsia"/>
        </w:rPr>
        <w:t>)</w:t>
      </w:r>
      <w:r w:rsidRPr="00B61B8E">
        <w:rPr>
          <w:rFonts w:hint="eastAsia"/>
        </w:rPr>
        <w:t>関西支部等が所在しています。</w:t>
      </w:r>
    </w:p>
    <w:p w:rsidR="00023598" w:rsidRDefault="00023598" w:rsidP="00023598">
      <w:pPr>
        <w:ind w:leftChars="100" w:left="420" w:hangingChars="100" w:hanging="210"/>
        <w:rPr>
          <w:color w:val="FF0000"/>
        </w:rPr>
      </w:pPr>
    </w:p>
    <w:p w:rsidR="00B61B8E" w:rsidRPr="00766E33" w:rsidRDefault="00B61B8E" w:rsidP="00023598">
      <w:pPr>
        <w:ind w:leftChars="100" w:left="420" w:hangingChars="100" w:hanging="210"/>
        <w:rPr>
          <w:color w:val="FF0000"/>
        </w:rPr>
      </w:pPr>
    </w:p>
    <w:p w:rsidR="00023598" w:rsidRPr="00192601" w:rsidRDefault="00023598" w:rsidP="00023598">
      <w:pPr>
        <w:ind w:leftChars="100" w:left="420" w:hangingChars="100" w:hanging="210"/>
        <w:rPr>
          <w:color w:val="000000" w:themeColor="text1"/>
        </w:rPr>
      </w:pPr>
      <w:r w:rsidRPr="00192601">
        <w:rPr>
          <w:rFonts w:hint="eastAsia"/>
          <w:color w:val="000000" w:themeColor="text1"/>
        </w:rPr>
        <w:lastRenderedPageBreak/>
        <w:t>○　また、府内には、地域住民の参加と支え合いによる小地域ネットワーク活動やコミュニティソーシャルワーカー等、大阪発祥の地域福祉活動の先進的な取組や、その担い手となる人材の育成・確保されており、豊かな地域コミュニティが形成されています。</w:t>
      </w:r>
    </w:p>
    <w:p w:rsidR="00023598" w:rsidRPr="00192601" w:rsidRDefault="00023598" w:rsidP="00023598">
      <w:pPr>
        <w:ind w:leftChars="100" w:left="420" w:hangingChars="100" w:hanging="210"/>
        <w:rPr>
          <w:color w:val="000000" w:themeColor="text1"/>
        </w:rPr>
      </w:pPr>
    </w:p>
    <w:p w:rsidR="00B1581F" w:rsidRPr="00192601" w:rsidRDefault="00215E83" w:rsidP="00023598">
      <w:pPr>
        <w:ind w:leftChars="100" w:left="420" w:hangingChars="100" w:hanging="210"/>
        <w:rPr>
          <w:rFonts w:asciiTheme="majorEastAsia" w:eastAsiaTheme="majorEastAsia" w:hAnsiTheme="majorEastAsia"/>
          <w:b/>
          <w:color w:val="000000" w:themeColor="text1"/>
        </w:rPr>
      </w:pPr>
      <w:r w:rsidRPr="00192601">
        <w:rPr>
          <w:rFonts w:hint="eastAsia"/>
          <w:color w:val="000000" w:themeColor="text1"/>
        </w:rPr>
        <w:t>○　以上のような大阪の教育・産業・経済・生活・福祉に関する</w:t>
      </w:r>
      <w:r w:rsidR="00023598" w:rsidRPr="00192601">
        <w:rPr>
          <w:rFonts w:hint="eastAsia"/>
          <w:color w:val="000000" w:themeColor="text1"/>
        </w:rPr>
        <w:t>資源を活かしながら、多様な主体による連携と協働により、府民の健康づくり活動を推進していくこととしています。</w:t>
      </w:r>
    </w:p>
    <w:p w:rsidR="00B1581F" w:rsidRPr="00723D5F" w:rsidRDefault="00B1581F" w:rsidP="007701C4">
      <w:pPr>
        <w:ind w:firstLineChars="100" w:firstLine="211"/>
        <w:rPr>
          <w:rFonts w:asciiTheme="majorEastAsia" w:eastAsiaTheme="majorEastAsia" w:hAnsiTheme="majorEastAsia"/>
          <w:b/>
          <w:color w:val="000000" w:themeColor="text1"/>
        </w:rPr>
      </w:pPr>
    </w:p>
    <w:p w:rsidR="00B1581F" w:rsidRPr="00723D5F" w:rsidRDefault="00B1581F" w:rsidP="007701C4">
      <w:pPr>
        <w:ind w:firstLineChars="100" w:firstLine="211"/>
        <w:rPr>
          <w:rFonts w:asciiTheme="majorEastAsia" w:eastAsiaTheme="majorEastAsia" w:hAnsiTheme="majorEastAsia"/>
          <w:b/>
          <w:color w:val="000000" w:themeColor="text1"/>
        </w:rPr>
      </w:pPr>
    </w:p>
    <w:p w:rsidR="00B1581F" w:rsidRPr="00723D5F" w:rsidRDefault="00B1581F" w:rsidP="007701C4">
      <w:pPr>
        <w:ind w:firstLineChars="100" w:firstLine="211"/>
        <w:rPr>
          <w:rFonts w:asciiTheme="majorEastAsia" w:eastAsiaTheme="majorEastAsia" w:hAnsiTheme="majorEastAsia"/>
          <w:b/>
          <w:color w:val="000000" w:themeColor="text1"/>
        </w:rPr>
      </w:pPr>
    </w:p>
    <w:p w:rsidR="00B1581F" w:rsidRPr="00723D5F" w:rsidRDefault="00B1581F" w:rsidP="007701C4">
      <w:pPr>
        <w:ind w:firstLineChars="100" w:firstLine="211"/>
        <w:rPr>
          <w:rFonts w:asciiTheme="majorEastAsia" w:eastAsiaTheme="majorEastAsia" w:hAnsiTheme="majorEastAsia"/>
          <w:b/>
          <w:color w:val="000000" w:themeColor="text1"/>
        </w:rPr>
      </w:pPr>
    </w:p>
    <w:p w:rsidR="00B1581F" w:rsidRPr="00723D5F" w:rsidRDefault="00B1581F"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D2D57" w:rsidRPr="00723D5F" w:rsidRDefault="00FD2D57" w:rsidP="007701C4">
      <w:pPr>
        <w:ind w:firstLineChars="100" w:firstLine="211"/>
        <w:rPr>
          <w:rFonts w:asciiTheme="majorEastAsia" w:eastAsiaTheme="majorEastAsia" w:hAnsiTheme="majorEastAsia"/>
          <w:b/>
          <w:color w:val="000000" w:themeColor="text1"/>
        </w:rPr>
      </w:pPr>
    </w:p>
    <w:p w:rsidR="00FD2D57" w:rsidRPr="00723D5F" w:rsidRDefault="00FD2D57"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F50831" w:rsidRDefault="00F50831"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023598" w:rsidRDefault="00023598" w:rsidP="007701C4">
      <w:pPr>
        <w:ind w:firstLineChars="100" w:firstLine="211"/>
        <w:rPr>
          <w:rFonts w:asciiTheme="majorEastAsia" w:eastAsiaTheme="majorEastAsia" w:hAnsiTheme="majorEastAsia"/>
          <w:b/>
          <w:color w:val="000000" w:themeColor="text1"/>
        </w:rPr>
      </w:pPr>
    </w:p>
    <w:p w:rsidR="00B61B8E" w:rsidRDefault="00B61B8E" w:rsidP="007701C4">
      <w:pPr>
        <w:ind w:firstLineChars="100" w:firstLine="211"/>
        <w:rPr>
          <w:rFonts w:asciiTheme="majorEastAsia" w:eastAsiaTheme="majorEastAsia" w:hAnsiTheme="majorEastAsia"/>
          <w:b/>
          <w:color w:val="000000" w:themeColor="text1"/>
        </w:rPr>
      </w:pPr>
    </w:p>
    <w:p w:rsidR="00023598" w:rsidRPr="00723D5F" w:rsidRDefault="00023598" w:rsidP="007701C4">
      <w:pPr>
        <w:ind w:firstLineChars="100" w:firstLine="211"/>
        <w:rPr>
          <w:rFonts w:asciiTheme="majorEastAsia" w:eastAsiaTheme="majorEastAsia" w:hAnsiTheme="majorEastAsia"/>
          <w:b/>
          <w:color w:val="000000" w:themeColor="text1"/>
        </w:rPr>
      </w:pPr>
    </w:p>
    <w:p w:rsidR="00F50831" w:rsidRPr="00723D5F" w:rsidRDefault="00F50831" w:rsidP="007701C4">
      <w:pPr>
        <w:ind w:firstLineChars="100" w:firstLine="211"/>
        <w:rPr>
          <w:rFonts w:asciiTheme="majorEastAsia" w:eastAsiaTheme="majorEastAsia" w:hAnsiTheme="majorEastAsia"/>
          <w:b/>
          <w:color w:val="000000" w:themeColor="text1"/>
        </w:rPr>
      </w:pPr>
    </w:p>
    <w:p w:rsidR="004B30A1" w:rsidRPr="00723D5F" w:rsidRDefault="004B30A1" w:rsidP="007701C4">
      <w:pPr>
        <w:ind w:firstLineChars="100" w:firstLine="241"/>
        <w:rPr>
          <w:rFonts w:asciiTheme="majorEastAsia" w:eastAsiaTheme="majorEastAsia" w:hAnsiTheme="majorEastAsia"/>
          <w:b/>
          <w:color w:val="000000" w:themeColor="text1"/>
          <w:sz w:val="24"/>
          <w:szCs w:val="24"/>
        </w:rPr>
      </w:pPr>
      <w:r w:rsidRPr="00723D5F">
        <w:rPr>
          <w:rFonts w:asciiTheme="majorEastAsia" w:eastAsiaTheme="majorEastAsia" w:hAnsiTheme="majorEastAsia" w:hint="eastAsia"/>
          <w:b/>
          <w:color w:val="000000" w:themeColor="text1"/>
          <w:sz w:val="24"/>
          <w:szCs w:val="24"/>
        </w:rPr>
        <w:lastRenderedPageBreak/>
        <w:t>第</w:t>
      </w:r>
      <w:r w:rsidR="00DB573B" w:rsidRPr="00723D5F">
        <w:rPr>
          <w:rFonts w:asciiTheme="majorEastAsia" w:eastAsiaTheme="majorEastAsia" w:hAnsiTheme="majorEastAsia" w:hint="eastAsia"/>
          <w:b/>
          <w:color w:val="000000" w:themeColor="text1"/>
          <w:sz w:val="24"/>
          <w:szCs w:val="24"/>
        </w:rPr>
        <w:t>２</w:t>
      </w:r>
      <w:r w:rsidRPr="00723D5F">
        <w:rPr>
          <w:rFonts w:asciiTheme="majorEastAsia" w:eastAsiaTheme="majorEastAsia" w:hAnsiTheme="majorEastAsia" w:hint="eastAsia"/>
          <w:b/>
          <w:color w:val="000000" w:themeColor="text1"/>
          <w:sz w:val="24"/>
          <w:szCs w:val="24"/>
        </w:rPr>
        <w:t>章　健康づくりの推進に関する施策</w:t>
      </w:r>
    </w:p>
    <w:p w:rsidR="007701C4" w:rsidRPr="00723D5F" w:rsidRDefault="00192601" w:rsidP="007701C4">
      <w:pPr>
        <w:rPr>
          <w:color w:val="000000" w:themeColor="text1"/>
        </w:rPr>
      </w:pPr>
      <w:r>
        <w:rPr>
          <w:noProof/>
          <w:color w:val="000000" w:themeColor="text1"/>
        </w:rPr>
        <mc:AlternateContent>
          <mc:Choice Requires="wps">
            <w:drawing>
              <wp:anchor distT="0" distB="0" distL="114300" distR="114300" simplePos="0" relativeHeight="251635712" behindDoc="0" locked="0" layoutInCell="1" allowOverlap="1">
                <wp:simplePos x="0" y="0"/>
                <wp:positionH relativeFrom="column">
                  <wp:posOffset>93345</wp:posOffset>
                </wp:positionH>
                <wp:positionV relativeFrom="paragraph">
                  <wp:posOffset>95250</wp:posOffset>
                </wp:positionV>
                <wp:extent cx="5422265" cy="1255395"/>
                <wp:effectExtent l="0" t="0" r="26035" b="20955"/>
                <wp:wrapNone/>
                <wp:docPr id="10"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255395"/>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545270" w:rsidRDefault="00D0309B" w:rsidP="007701C4">
                            <w:pPr>
                              <w:ind w:firstLineChars="100" w:firstLine="210"/>
                              <w:rPr>
                                <w:color w:val="000000" w:themeColor="text1"/>
                              </w:rPr>
                            </w:pPr>
                            <w:r w:rsidRPr="00545270">
                              <w:rPr>
                                <w:rFonts w:hint="eastAsia"/>
                                <w:color w:val="000000" w:themeColor="text1"/>
                              </w:rPr>
                              <w:t>（健康教育等の充実）</w:t>
                            </w:r>
                          </w:p>
                          <w:p w:rsidR="00D0309B" w:rsidRPr="00545270" w:rsidRDefault="00D0309B" w:rsidP="007701C4">
                            <w:pPr>
                              <w:ind w:leftChars="100" w:left="420" w:hangingChars="100" w:hanging="210"/>
                              <w:rPr>
                                <w:color w:val="000000" w:themeColor="text1"/>
                              </w:rPr>
                            </w:pPr>
                            <w:r w:rsidRPr="00545270">
                              <w:rPr>
                                <w:rFonts w:hint="eastAsia"/>
                                <w:color w:val="000000" w:themeColor="text1"/>
                              </w:rPr>
                              <w:t xml:space="preserve">第１２条　</w:t>
                            </w:r>
                            <w:r w:rsidRPr="00FD2D57">
                              <w:rPr>
                                <w:rFonts w:hint="eastAsia"/>
                                <w:color w:val="000000" w:themeColor="text1"/>
                              </w:rPr>
                              <w:t>府は、府民が生涯にわたって健康づくりに取り組むことができるよう、学校、職場及び地域における健康教育の促進、年齢、性別及び心身の状態に応じた健康づくりに関する正しい知識の習得及び活用に係る啓発その他の必要な施策を講ず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8" o:spid="_x0000_s1055" style="position:absolute;left:0;text-align:left;margin-left:7.35pt;margin-top:7.5pt;width:426.95pt;height:98.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" fillcolor="#eeece1 [3214]" strokecolor="black [3213]">
                <v:stroke dashstyle="dash"/>
                <v:textbox>
                  <w:txbxContent>
                    <w:p w:rsidR="00D0309B" w:rsidRPr="00545270" w:rsidRDefault="00D0309B" w:rsidP="007701C4">
                      <w:pPr>
                        <w:ind w:firstLineChars="100" w:firstLine="210"/>
                        <w:rPr>
                          <w:color w:val="000000" w:themeColor="text1"/>
                        </w:rPr>
                      </w:pPr>
                      <w:r w:rsidRPr="00545270">
                        <w:rPr>
                          <w:rFonts w:hint="eastAsia"/>
                          <w:color w:val="000000" w:themeColor="text1"/>
                        </w:rPr>
                        <w:t>（健康教育等の充実）</w:t>
                      </w:r>
                    </w:p>
                    <w:p w:rsidR="00D0309B" w:rsidRPr="00545270" w:rsidRDefault="00D0309B" w:rsidP="007701C4">
                      <w:pPr>
                        <w:ind w:leftChars="100" w:left="420" w:hangingChars="100" w:hanging="210"/>
                        <w:rPr>
                          <w:color w:val="000000" w:themeColor="text1"/>
                        </w:rPr>
                      </w:pPr>
                      <w:r w:rsidRPr="00545270">
                        <w:rPr>
                          <w:rFonts w:hint="eastAsia"/>
                          <w:color w:val="000000" w:themeColor="text1"/>
                        </w:rPr>
                        <w:t xml:space="preserve">第１２条　</w:t>
                      </w:r>
                      <w:r w:rsidRPr="00FD2D57">
                        <w:rPr>
                          <w:rFonts w:hint="eastAsia"/>
                          <w:color w:val="000000" w:themeColor="text1"/>
                        </w:rPr>
                        <w:t>府は、府民が生涯にわたって健康づくりに取り組むことができるよう、学校、職場及び地域における健康教育の促進、年齢、性別及び心身の状態に応じた健康づくりに関する正しい知識の習得及び活用に係る啓発その他の必要な施策を講ずるものとする。</w:t>
                      </w:r>
                    </w:p>
                  </w:txbxContent>
                </v:textbox>
              </v:rect>
            </w:pict>
          </mc:Fallback>
        </mc:AlternateContent>
      </w: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863D63">
      <w:pPr>
        <w:spacing w:line="100" w:lineRule="exact"/>
        <w:rPr>
          <w:color w:val="000000" w:themeColor="text1"/>
        </w:rPr>
      </w:pPr>
    </w:p>
    <w:p w:rsidR="00863D63" w:rsidRPr="00723D5F" w:rsidRDefault="00863D63" w:rsidP="007701C4">
      <w:pPr>
        <w:rPr>
          <w:color w:val="000000" w:themeColor="text1"/>
        </w:rPr>
      </w:pPr>
    </w:p>
    <w:p w:rsidR="00C95E4F" w:rsidRPr="00723D5F" w:rsidRDefault="00114E97" w:rsidP="00C95E4F">
      <w:pPr>
        <w:ind w:left="420" w:hangingChars="200" w:hanging="420"/>
        <w:rPr>
          <w:b/>
          <w:color w:val="000000" w:themeColor="text1"/>
          <w:sz w:val="22"/>
        </w:rPr>
      </w:pPr>
      <w:r w:rsidRPr="00723D5F">
        <w:rPr>
          <w:rFonts w:hint="eastAsia"/>
          <w:color w:val="000000" w:themeColor="text1"/>
        </w:rPr>
        <w:t xml:space="preserve">　</w:t>
      </w:r>
      <w:r w:rsidR="00C95E4F" w:rsidRPr="00723D5F">
        <w:rPr>
          <w:rFonts w:hint="eastAsia"/>
          <w:b/>
          <w:color w:val="000000" w:themeColor="text1"/>
          <w:sz w:val="22"/>
        </w:rPr>
        <w:t xml:space="preserve">❏　</w:t>
      </w:r>
      <w:r w:rsidR="00C95E4F" w:rsidRPr="00723D5F">
        <w:rPr>
          <w:rFonts w:hint="eastAsia"/>
          <w:b/>
          <w:color w:val="000000" w:themeColor="text1"/>
          <w:sz w:val="22"/>
          <w:u w:val="single"/>
        </w:rPr>
        <w:t>本条</w:t>
      </w:r>
      <w:r w:rsidR="003157ED" w:rsidRPr="00723D5F">
        <w:rPr>
          <w:rFonts w:hint="eastAsia"/>
          <w:b/>
          <w:color w:val="000000" w:themeColor="text1"/>
          <w:sz w:val="22"/>
          <w:u w:val="single"/>
        </w:rPr>
        <w:t>は、</w:t>
      </w:r>
      <w:r w:rsidR="00F50831" w:rsidRPr="00723D5F">
        <w:rPr>
          <w:rFonts w:hint="eastAsia"/>
          <w:b/>
          <w:color w:val="000000" w:themeColor="text1"/>
          <w:sz w:val="22"/>
          <w:u w:val="single"/>
        </w:rPr>
        <w:t>健康づくりの推進に関する施策の基本的な事項として、</w:t>
      </w:r>
      <w:r w:rsidR="00C95E4F" w:rsidRPr="00723D5F">
        <w:rPr>
          <w:rFonts w:hint="eastAsia"/>
          <w:b/>
          <w:color w:val="000000" w:themeColor="text1"/>
          <w:sz w:val="22"/>
          <w:u w:val="single"/>
        </w:rPr>
        <w:t>「健康教育等の充実」</w:t>
      </w:r>
      <w:r w:rsidR="00F50831" w:rsidRPr="00723D5F">
        <w:rPr>
          <w:rFonts w:hint="eastAsia"/>
          <w:b/>
          <w:color w:val="000000" w:themeColor="text1"/>
          <w:sz w:val="22"/>
          <w:u w:val="single"/>
        </w:rPr>
        <w:t>を定めた</w:t>
      </w:r>
      <w:r w:rsidR="009108F5" w:rsidRPr="00723D5F">
        <w:rPr>
          <w:rFonts w:hint="eastAsia"/>
          <w:b/>
          <w:color w:val="000000" w:themeColor="text1"/>
          <w:sz w:val="22"/>
          <w:u w:val="single"/>
        </w:rPr>
        <w:t>ものです</w:t>
      </w:r>
      <w:r w:rsidR="00C95E4F" w:rsidRPr="00723D5F">
        <w:rPr>
          <w:rFonts w:hint="eastAsia"/>
          <w:b/>
          <w:color w:val="000000" w:themeColor="text1"/>
          <w:sz w:val="22"/>
        </w:rPr>
        <w:t>。</w:t>
      </w:r>
    </w:p>
    <w:p w:rsidR="003157ED" w:rsidRPr="00723D5F" w:rsidRDefault="003157ED" w:rsidP="00C95E4F">
      <w:pPr>
        <w:ind w:leftChars="100" w:left="420" w:hangingChars="100" w:hanging="210"/>
        <w:rPr>
          <w:color w:val="000000" w:themeColor="text1"/>
        </w:rPr>
      </w:pPr>
    </w:p>
    <w:p w:rsidR="005138F2" w:rsidRPr="00723D5F" w:rsidRDefault="00817697" w:rsidP="00C95E4F">
      <w:pPr>
        <w:ind w:leftChars="100" w:left="421" w:hangingChars="100" w:hanging="211"/>
        <w:rPr>
          <w:b/>
          <w:color w:val="000000" w:themeColor="text1"/>
        </w:rPr>
      </w:pPr>
      <w:r w:rsidRPr="00723D5F">
        <w:rPr>
          <w:rFonts w:hint="eastAsia"/>
          <w:b/>
          <w:color w:val="000000" w:themeColor="text1"/>
        </w:rPr>
        <w:t>（</w:t>
      </w:r>
      <w:r w:rsidR="005138F2" w:rsidRPr="00723D5F">
        <w:rPr>
          <w:rFonts w:hint="eastAsia"/>
          <w:b/>
          <w:color w:val="000000" w:themeColor="text1"/>
        </w:rPr>
        <w:t>健康教育等の充実について</w:t>
      </w:r>
      <w:r w:rsidRPr="00723D5F">
        <w:rPr>
          <w:rFonts w:hint="eastAsia"/>
          <w:b/>
          <w:color w:val="000000" w:themeColor="text1"/>
        </w:rPr>
        <w:t>）</w:t>
      </w:r>
    </w:p>
    <w:p w:rsidR="00114E97" w:rsidRPr="00723D5F" w:rsidRDefault="003157ED" w:rsidP="00C95E4F">
      <w:pPr>
        <w:ind w:leftChars="100" w:left="420" w:hangingChars="100" w:hanging="210"/>
        <w:rPr>
          <w:color w:val="000000" w:themeColor="text1"/>
        </w:rPr>
      </w:pPr>
      <w:r w:rsidRPr="00723D5F">
        <w:rPr>
          <w:rFonts w:hint="eastAsia"/>
          <w:color w:val="000000" w:themeColor="text1"/>
        </w:rPr>
        <w:t>◯</w:t>
      </w:r>
      <w:r w:rsidR="00C95E4F" w:rsidRPr="00723D5F">
        <w:rPr>
          <w:rFonts w:hint="eastAsia"/>
          <w:color w:val="000000" w:themeColor="text1"/>
        </w:rPr>
        <w:t xml:space="preserve">　</w:t>
      </w:r>
      <w:r w:rsidR="008B2C5E" w:rsidRPr="00723D5F">
        <w:rPr>
          <w:rFonts w:hint="eastAsia"/>
          <w:color w:val="000000" w:themeColor="text1"/>
        </w:rPr>
        <w:t>府民一人ひとり</w:t>
      </w:r>
      <w:r w:rsidR="00114E97" w:rsidRPr="00723D5F">
        <w:rPr>
          <w:rFonts w:hint="eastAsia"/>
          <w:color w:val="000000" w:themeColor="text1"/>
        </w:rPr>
        <w:t>が主体的に健康づくりに取り組む</w:t>
      </w:r>
      <w:r w:rsidR="00C95E4F" w:rsidRPr="00723D5F">
        <w:rPr>
          <w:rFonts w:hint="eastAsia"/>
          <w:color w:val="000000" w:themeColor="text1"/>
        </w:rPr>
        <w:t>ためには、</w:t>
      </w:r>
      <w:r w:rsidRPr="00723D5F">
        <w:rPr>
          <w:rFonts w:hint="eastAsia"/>
          <w:color w:val="000000" w:themeColor="text1"/>
        </w:rPr>
        <w:t>食生活の改善や適度な</w:t>
      </w:r>
      <w:r w:rsidR="003D64B8" w:rsidRPr="00723D5F">
        <w:rPr>
          <w:rFonts w:hint="eastAsia"/>
          <w:color w:val="000000" w:themeColor="text1"/>
        </w:rPr>
        <w:t>運動、歯と口の健康づくりなどの</w:t>
      </w:r>
      <w:r w:rsidR="00114E97" w:rsidRPr="00723D5F">
        <w:rPr>
          <w:rFonts w:hint="eastAsia"/>
          <w:color w:val="000000" w:themeColor="text1"/>
        </w:rPr>
        <w:t>生活習慣の改善</w:t>
      </w:r>
      <w:r w:rsidR="00563BE6" w:rsidRPr="00723D5F">
        <w:rPr>
          <w:rFonts w:hint="eastAsia"/>
          <w:color w:val="000000" w:themeColor="text1"/>
        </w:rPr>
        <w:t>、疾病の早期発見、早期治療</w:t>
      </w:r>
      <w:r w:rsidR="00114E97" w:rsidRPr="00723D5F">
        <w:rPr>
          <w:rFonts w:hint="eastAsia"/>
          <w:color w:val="000000" w:themeColor="text1"/>
        </w:rPr>
        <w:t>に資する</w:t>
      </w:r>
      <w:r w:rsidR="00837FB0" w:rsidRPr="00723D5F">
        <w:rPr>
          <w:rFonts w:hint="eastAsia"/>
          <w:color w:val="000000" w:themeColor="text1"/>
        </w:rPr>
        <w:t>正しい知識を習得・活用が可能となるよう、</w:t>
      </w:r>
      <w:r w:rsidR="00114E97" w:rsidRPr="00723D5F">
        <w:rPr>
          <w:rFonts w:hint="eastAsia"/>
          <w:color w:val="000000" w:themeColor="text1"/>
        </w:rPr>
        <w:t>健康教育の促進</w:t>
      </w:r>
      <w:r w:rsidR="00C95E4F" w:rsidRPr="00723D5F">
        <w:rPr>
          <w:rFonts w:hint="eastAsia"/>
          <w:color w:val="000000" w:themeColor="text1"/>
        </w:rPr>
        <w:t>が</w:t>
      </w:r>
      <w:r w:rsidR="00F50831" w:rsidRPr="00723D5F">
        <w:rPr>
          <w:rFonts w:hint="eastAsia"/>
          <w:color w:val="000000" w:themeColor="text1"/>
        </w:rPr>
        <w:t>必要です。</w:t>
      </w:r>
    </w:p>
    <w:p w:rsidR="00F50831" w:rsidRPr="00723D5F" w:rsidRDefault="00F50831" w:rsidP="005138F2">
      <w:pPr>
        <w:ind w:leftChars="100" w:left="840" w:hangingChars="300" w:hanging="630"/>
        <w:rPr>
          <w:color w:val="000000" w:themeColor="text1"/>
        </w:rPr>
      </w:pPr>
    </w:p>
    <w:p w:rsidR="00FD56CB" w:rsidRPr="00723D5F" w:rsidRDefault="00F50831" w:rsidP="005A413A">
      <w:pPr>
        <w:ind w:leftChars="100" w:left="420" w:hangingChars="100" w:hanging="210"/>
        <w:rPr>
          <w:color w:val="000000" w:themeColor="text1"/>
        </w:rPr>
      </w:pPr>
      <w:r w:rsidRPr="00723D5F">
        <w:rPr>
          <w:rFonts w:hint="eastAsia"/>
          <w:color w:val="000000" w:themeColor="text1"/>
        </w:rPr>
        <w:t xml:space="preserve">○　</w:t>
      </w:r>
      <w:r w:rsidR="00D257BD" w:rsidRPr="00723D5F">
        <w:rPr>
          <w:rFonts w:hint="eastAsia"/>
          <w:color w:val="000000" w:themeColor="text1"/>
        </w:rPr>
        <w:t>特に、</w:t>
      </w:r>
      <w:r w:rsidR="00FD56CB" w:rsidRPr="00723D5F">
        <w:rPr>
          <w:rFonts w:hint="eastAsia"/>
          <w:color w:val="000000" w:themeColor="text1"/>
        </w:rPr>
        <w:t>自分の健康状態にあった必要な情報を見極め、最善の選択を行うことができる「ヘルスリテラシー」</w:t>
      </w:r>
      <w:r w:rsidR="005A413A">
        <w:rPr>
          <w:rFonts w:hint="eastAsia"/>
          <w:color w:val="000000" w:themeColor="text1"/>
        </w:rPr>
        <w:t>（</w:t>
      </w:r>
      <w:r w:rsidR="005A413A" w:rsidRPr="00723D5F">
        <w:rPr>
          <w:rFonts w:ascii="ＭＳ 明朝" w:eastAsia="ＭＳ 明朝" w:hAnsi="ＭＳ 明朝" w:hint="eastAsia"/>
          <w:color w:val="000000" w:themeColor="text1"/>
          <w:sz w:val="20"/>
          <w:szCs w:val="20"/>
        </w:rPr>
        <w:t>＊</w:t>
      </w:r>
      <w:r w:rsidR="005A413A">
        <w:rPr>
          <w:rFonts w:ascii="ＭＳ 明朝" w:eastAsia="ＭＳ 明朝" w:hAnsi="ＭＳ 明朝" w:hint="eastAsia"/>
          <w:color w:val="000000" w:themeColor="text1"/>
          <w:sz w:val="20"/>
          <w:szCs w:val="20"/>
        </w:rPr>
        <w:t>）</w:t>
      </w:r>
      <w:r w:rsidR="00FD56CB" w:rsidRPr="00723D5F">
        <w:rPr>
          <w:rFonts w:hint="eastAsia"/>
          <w:color w:val="000000" w:themeColor="text1"/>
        </w:rPr>
        <w:t>の習得が重要であり、若い世代（児童期～青年期）から働く世代（成人期）、高齢者（老年期）の身体的特性等に応じ</w:t>
      </w:r>
      <w:r w:rsidR="00D257BD" w:rsidRPr="00723D5F">
        <w:rPr>
          <w:rFonts w:hint="eastAsia"/>
          <w:color w:val="000000" w:themeColor="text1"/>
        </w:rPr>
        <w:t>た</w:t>
      </w:r>
      <w:r w:rsidR="00FD56CB" w:rsidRPr="00723D5F">
        <w:rPr>
          <w:rFonts w:hint="eastAsia"/>
          <w:color w:val="000000" w:themeColor="text1"/>
        </w:rPr>
        <w:t>健康に関する</w:t>
      </w:r>
      <w:r w:rsidR="00D257BD" w:rsidRPr="00723D5F">
        <w:rPr>
          <w:rFonts w:hint="eastAsia"/>
          <w:color w:val="000000" w:themeColor="text1"/>
        </w:rPr>
        <w:t>正しい</w:t>
      </w:r>
      <w:r w:rsidR="00FD56CB" w:rsidRPr="00723D5F">
        <w:rPr>
          <w:rFonts w:hint="eastAsia"/>
          <w:color w:val="000000" w:themeColor="text1"/>
        </w:rPr>
        <w:t>情報</w:t>
      </w:r>
      <w:r w:rsidR="00D257BD" w:rsidRPr="00723D5F">
        <w:rPr>
          <w:rFonts w:hint="eastAsia"/>
          <w:color w:val="000000" w:themeColor="text1"/>
        </w:rPr>
        <w:t>の提供</w:t>
      </w:r>
      <w:r w:rsidR="00FD56CB" w:rsidRPr="00723D5F">
        <w:rPr>
          <w:rFonts w:hint="eastAsia"/>
          <w:color w:val="000000" w:themeColor="text1"/>
        </w:rPr>
        <w:t>や健康教育</w:t>
      </w:r>
      <w:r w:rsidR="00D257BD" w:rsidRPr="00723D5F">
        <w:rPr>
          <w:rFonts w:hint="eastAsia"/>
          <w:color w:val="000000" w:themeColor="text1"/>
        </w:rPr>
        <w:t>の推進を図ります。</w:t>
      </w:r>
    </w:p>
    <w:p w:rsidR="00F8493E" w:rsidRPr="00723D5F" w:rsidRDefault="00C95E4F" w:rsidP="00F8493E">
      <w:pPr>
        <w:spacing w:line="40" w:lineRule="exact"/>
        <w:jc w:val="left"/>
        <w:rPr>
          <w:color w:val="000000" w:themeColor="text1"/>
        </w:rPr>
      </w:pPr>
      <w:r w:rsidRPr="00723D5F">
        <w:rPr>
          <w:rFonts w:hint="eastAsia"/>
          <w:color w:val="000000" w:themeColor="text1"/>
        </w:rPr>
        <w:t xml:space="preserve">　　</w:t>
      </w:r>
    </w:p>
    <w:p w:rsidR="00F8493E" w:rsidRPr="00723D5F" w:rsidRDefault="00AF478D" w:rsidP="00AF478D">
      <w:pPr>
        <w:spacing w:line="280" w:lineRule="exact"/>
        <w:ind w:leftChars="300" w:left="2630" w:hangingChars="1000" w:hanging="2000"/>
        <w:jc w:val="left"/>
        <w:rPr>
          <w:rFonts w:ascii="ＭＳ 明朝" w:eastAsia="ＭＳ 明朝" w:hAnsi="ＭＳ 明朝"/>
          <w:color w:val="000000" w:themeColor="text1"/>
          <w:sz w:val="20"/>
          <w:szCs w:val="20"/>
        </w:rPr>
      </w:pPr>
      <w:r w:rsidRPr="00723D5F">
        <w:rPr>
          <w:rFonts w:ascii="ＭＳ 明朝" w:eastAsia="ＭＳ 明朝" w:hAnsi="ＭＳ 明朝" w:hint="eastAsia"/>
          <w:color w:val="000000" w:themeColor="text1"/>
          <w:sz w:val="20"/>
          <w:szCs w:val="20"/>
        </w:rPr>
        <w:t>＊</w:t>
      </w:r>
      <w:r w:rsidR="00192601">
        <w:rPr>
          <w:rFonts w:ascii="ＭＳ 明朝" w:eastAsia="ＭＳ 明朝" w:hAnsi="ＭＳ 明朝"/>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266065</wp:posOffset>
                </wp:positionH>
                <wp:positionV relativeFrom="paragraph">
                  <wp:posOffset>21590</wp:posOffset>
                </wp:positionV>
                <wp:extent cx="5174615" cy="713740"/>
                <wp:effectExtent l="0" t="0" r="26035" b="1016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4615" cy="713740"/>
                        </a:xfrm>
                        <a:prstGeom prst="bracketPair">
                          <a:avLst>
                            <a:gd name="adj" fmla="val 802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19B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0.95pt;margin-top:1.7pt;width:407.45pt;height:5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" adj="1732" strokecolor="#4579b8 [3044]">
                <v:path arrowok="t"/>
              </v:shape>
            </w:pict>
          </mc:Fallback>
        </mc:AlternateContent>
      </w:r>
      <w:r w:rsidR="00F8493E" w:rsidRPr="00723D5F">
        <w:rPr>
          <w:rFonts w:ascii="ＭＳ 明朝" w:eastAsia="ＭＳ 明朝" w:hAnsi="ＭＳ 明朝" w:hint="eastAsia"/>
          <w:color w:val="000000" w:themeColor="text1"/>
          <w:sz w:val="20"/>
          <w:szCs w:val="20"/>
        </w:rPr>
        <w:t>ヘルスリテラシー：健康情報を入手し、理解し、評価し、活用するための知識、意欲、能力で、それによって日常生活におけるヘルスケア、疾病予防等についての判断や意思決定を行い、生涯を通じて生活の質を維持・向上させること</w:t>
      </w:r>
      <w:r w:rsidR="009C0697">
        <w:rPr>
          <w:rFonts w:ascii="ＭＳ 明朝" w:eastAsia="ＭＳ 明朝" w:hAnsi="ＭＳ 明朝" w:hint="eastAsia"/>
          <w:color w:val="000000" w:themeColor="text1"/>
          <w:sz w:val="20"/>
          <w:szCs w:val="20"/>
        </w:rPr>
        <w:t>ができる力</w:t>
      </w:r>
      <w:r w:rsidR="00F8493E" w:rsidRPr="00723D5F">
        <w:rPr>
          <w:rFonts w:ascii="ＭＳ 明朝" w:eastAsia="ＭＳ 明朝" w:hAnsi="ＭＳ 明朝" w:hint="eastAsia"/>
          <w:color w:val="000000" w:themeColor="text1"/>
          <w:sz w:val="20"/>
          <w:szCs w:val="20"/>
        </w:rPr>
        <w:t>をいう。</w:t>
      </w:r>
    </w:p>
    <w:p w:rsidR="00563BE6" w:rsidRPr="00723D5F" w:rsidRDefault="00563BE6" w:rsidP="00F8493E">
      <w:pPr>
        <w:spacing w:line="280" w:lineRule="exact"/>
        <w:ind w:leftChars="100" w:left="840" w:hangingChars="300" w:hanging="630"/>
        <w:rPr>
          <w:color w:val="000000" w:themeColor="text1"/>
        </w:rPr>
      </w:pPr>
    </w:p>
    <w:p w:rsidR="00863D63" w:rsidRPr="00723D5F" w:rsidRDefault="00863D63" w:rsidP="00F8493E">
      <w:pPr>
        <w:spacing w:line="280" w:lineRule="exact"/>
        <w:ind w:leftChars="100" w:left="840" w:hangingChars="300" w:hanging="630"/>
        <w:rPr>
          <w:color w:val="000000" w:themeColor="text1"/>
        </w:rPr>
      </w:pPr>
    </w:p>
    <w:p w:rsidR="00681451" w:rsidRPr="00723D5F" w:rsidRDefault="00563BE6" w:rsidP="007B7AE1">
      <w:pPr>
        <w:ind w:leftChars="100" w:left="840" w:hangingChars="300" w:hanging="630"/>
        <w:rPr>
          <w:color w:val="000000" w:themeColor="text1"/>
        </w:rPr>
      </w:pPr>
      <w:r w:rsidRPr="00723D5F">
        <w:rPr>
          <w:rFonts w:hint="eastAsia"/>
          <w:color w:val="000000" w:themeColor="text1"/>
        </w:rPr>
        <w:t xml:space="preserve">◯　</w:t>
      </w:r>
      <w:r w:rsidR="00681451" w:rsidRPr="00723D5F">
        <w:rPr>
          <w:rFonts w:hint="eastAsia"/>
          <w:color w:val="000000" w:themeColor="text1"/>
        </w:rPr>
        <w:t>具体的な施策として、以下のものがあげられます。</w:t>
      </w:r>
    </w:p>
    <w:p w:rsidR="00681451" w:rsidRPr="00723D5F" w:rsidRDefault="00681451" w:rsidP="00681451">
      <w:pPr>
        <w:ind w:leftChars="200" w:left="840" w:hangingChars="200" w:hanging="420"/>
        <w:rPr>
          <w:color w:val="000000" w:themeColor="text1"/>
        </w:rPr>
      </w:pPr>
      <w:r w:rsidRPr="00723D5F">
        <w:rPr>
          <w:rFonts w:hint="eastAsia"/>
          <w:color w:val="000000" w:themeColor="text1"/>
        </w:rPr>
        <w:t>・</w:t>
      </w:r>
      <w:r w:rsidR="007B7AE1" w:rsidRPr="00723D5F">
        <w:rPr>
          <w:rFonts w:hint="eastAsia"/>
          <w:color w:val="000000" w:themeColor="text1"/>
        </w:rPr>
        <w:t>小学校、中学校、</w:t>
      </w:r>
      <w:r w:rsidR="009C0697">
        <w:rPr>
          <w:rFonts w:hint="eastAsia"/>
          <w:color w:val="000000" w:themeColor="text1"/>
        </w:rPr>
        <w:t>高等学校</w:t>
      </w:r>
      <w:r w:rsidR="007B7AE1" w:rsidRPr="00723D5F">
        <w:rPr>
          <w:rFonts w:hint="eastAsia"/>
          <w:color w:val="000000" w:themeColor="text1"/>
        </w:rPr>
        <w:t>、大学、職場等における</w:t>
      </w:r>
      <w:r w:rsidR="00563BE6" w:rsidRPr="00723D5F">
        <w:rPr>
          <w:rFonts w:hint="eastAsia"/>
          <w:color w:val="000000" w:themeColor="text1"/>
        </w:rPr>
        <w:t>健康セミナー</w:t>
      </w:r>
      <w:r w:rsidRPr="00723D5F">
        <w:rPr>
          <w:rFonts w:hint="eastAsia"/>
          <w:color w:val="000000" w:themeColor="text1"/>
        </w:rPr>
        <w:t>等の実施</w:t>
      </w:r>
    </w:p>
    <w:p w:rsidR="00681451" w:rsidRPr="00723D5F" w:rsidRDefault="00BC3EA2" w:rsidP="00681451">
      <w:pPr>
        <w:ind w:leftChars="200" w:left="840" w:hangingChars="200" w:hanging="420"/>
        <w:rPr>
          <w:color w:val="000000" w:themeColor="text1"/>
        </w:rPr>
      </w:pPr>
      <w:r>
        <w:rPr>
          <w:rFonts w:hint="eastAsia"/>
          <w:color w:val="000000" w:themeColor="text1"/>
        </w:rPr>
        <w:t>・女性特有の健康課題（乳が</w:t>
      </w:r>
      <w:r w:rsidRPr="00192601">
        <w:rPr>
          <w:rFonts w:hint="eastAsia"/>
          <w:color w:val="000000" w:themeColor="text1"/>
        </w:rPr>
        <w:t>ん、女性ホルモン</w:t>
      </w:r>
      <w:r w:rsidR="00681451" w:rsidRPr="00192601">
        <w:rPr>
          <w:rFonts w:hint="eastAsia"/>
          <w:color w:val="000000" w:themeColor="text1"/>
        </w:rPr>
        <w:t>等）をテ</w:t>
      </w:r>
      <w:r w:rsidR="00681451" w:rsidRPr="00723D5F">
        <w:rPr>
          <w:rFonts w:hint="eastAsia"/>
          <w:color w:val="000000" w:themeColor="text1"/>
        </w:rPr>
        <w:t>ーマとしたセミナー等の実施</w:t>
      </w:r>
    </w:p>
    <w:p w:rsidR="00681451" w:rsidRPr="00723D5F" w:rsidRDefault="00681451" w:rsidP="00681451">
      <w:pPr>
        <w:ind w:leftChars="200" w:left="840" w:hangingChars="200" w:hanging="420"/>
        <w:rPr>
          <w:color w:val="000000" w:themeColor="text1"/>
        </w:rPr>
      </w:pPr>
      <w:r w:rsidRPr="00723D5F">
        <w:rPr>
          <w:rFonts w:hint="eastAsia"/>
          <w:color w:val="000000" w:themeColor="text1"/>
        </w:rPr>
        <w:t>・中小企業等における健康経営の普及に向けた研修等の実施</w:t>
      </w:r>
    </w:p>
    <w:p w:rsidR="00681451" w:rsidRPr="00723D5F" w:rsidRDefault="00681451" w:rsidP="00681451">
      <w:pPr>
        <w:ind w:leftChars="199" w:left="422" w:hangingChars="2" w:hanging="4"/>
        <w:rPr>
          <w:color w:val="000000" w:themeColor="text1"/>
        </w:rPr>
      </w:pPr>
      <w:r w:rsidRPr="00723D5F">
        <w:rPr>
          <w:rFonts w:hint="eastAsia"/>
          <w:color w:val="000000" w:themeColor="text1"/>
        </w:rPr>
        <w:t>・</w:t>
      </w:r>
      <w:r w:rsidR="00563BE6" w:rsidRPr="00723D5F">
        <w:rPr>
          <w:rFonts w:hint="eastAsia"/>
          <w:color w:val="000000" w:themeColor="text1"/>
        </w:rPr>
        <w:t>健康づくり</w:t>
      </w:r>
      <w:r w:rsidRPr="00723D5F">
        <w:rPr>
          <w:rFonts w:hint="eastAsia"/>
          <w:color w:val="000000" w:themeColor="text1"/>
        </w:rPr>
        <w:t>に関する</w:t>
      </w:r>
      <w:r w:rsidR="00563BE6" w:rsidRPr="00723D5F">
        <w:rPr>
          <w:rFonts w:hint="eastAsia"/>
          <w:color w:val="000000" w:themeColor="text1"/>
        </w:rPr>
        <w:t>正しい</w:t>
      </w:r>
      <w:r w:rsidR="007B7AE1" w:rsidRPr="00723D5F">
        <w:rPr>
          <w:rFonts w:hint="eastAsia"/>
          <w:color w:val="000000" w:themeColor="text1"/>
        </w:rPr>
        <w:t>情報を発信する</w:t>
      </w:r>
      <w:r w:rsidRPr="00723D5F">
        <w:rPr>
          <w:rFonts w:hint="eastAsia"/>
          <w:color w:val="000000" w:themeColor="text1"/>
        </w:rPr>
        <w:t>広報媒体（情報誌、</w:t>
      </w:r>
      <w:r w:rsidR="007B7AE1" w:rsidRPr="00723D5F">
        <w:rPr>
          <w:rFonts w:hint="eastAsia"/>
          <w:color w:val="000000" w:themeColor="text1"/>
        </w:rPr>
        <w:t>ホームページ</w:t>
      </w:r>
      <w:r w:rsidRPr="00723D5F">
        <w:rPr>
          <w:rFonts w:hint="eastAsia"/>
          <w:color w:val="000000" w:themeColor="text1"/>
        </w:rPr>
        <w:t>）</w:t>
      </w:r>
      <w:r w:rsidR="005138F2" w:rsidRPr="00723D5F">
        <w:rPr>
          <w:rFonts w:hint="eastAsia"/>
          <w:color w:val="000000" w:themeColor="text1"/>
        </w:rPr>
        <w:t>の作成</w:t>
      </w:r>
      <w:r w:rsidRPr="00723D5F">
        <w:rPr>
          <w:rFonts w:hint="eastAsia"/>
          <w:color w:val="000000" w:themeColor="text1"/>
        </w:rPr>
        <w:t xml:space="preserve">　　　</w:t>
      </w:r>
    </w:p>
    <w:p w:rsidR="00C92AEE" w:rsidRPr="00723D5F" w:rsidRDefault="00681451" w:rsidP="00681451">
      <w:pPr>
        <w:ind w:leftChars="199" w:left="422" w:hangingChars="2" w:hanging="4"/>
        <w:rPr>
          <w:color w:val="000000" w:themeColor="text1"/>
        </w:rPr>
      </w:pPr>
      <w:r w:rsidRPr="00723D5F">
        <w:rPr>
          <w:rFonts w:hint="eastAsia"/>
          <w:color w:val="000000" w:themeColor="text1"/>
        </w:rPr>
        <w:t xml:space="preserve">　や</w:t>
      </w:r>
      <w:r w:rsidR="007B7AE1" w:rsidRPr="00723D5F">
        <w:rPr>
          <w:rFonts w:hint="eastAsia"/>
          <w:color w:val="000000" w:themeColor="text1"/>
        </w:rPr>
        <w:t>啓発資材等を活用した広報</w:t>
      </w:r>
      <w:r w:rsidRPr="00723D5F">
        <w:rPr>
          <w:rFonts w:hint="eastAsia"/>
          <w:color w:val="000000" w:themeColor="text1"/>
        </w:rPr>
        <w:t>・ＰＲ</w:t>
      </w:r>
      <w:r w:rsidR="007B7AE1" w:rsidRPr="00723D5F">
        <w:rPr>
          <w:rFonts w:hint="eastAsia"/>
          <w:color w:val="000000" w:themeColor="text1"/>
        </w:rPr>
        <w:t>活動</w:t>
      </w:r>
    </w:p>
    <w:p w:rsidR="00B1581F" w:rsidRPr="00723D5F" w:rsidRDefault="00B1581F" w:rsidP="00681451">
      <w:pPr>
        <w:ind w:leftChars="199" w:left="422" w:hangingChars="2" w:hanging="4"/>
        <w:rPr>
          <w:color w:val="000000" w:themeColor="text1"/>
        </w:rPr>
      </w:pPr>
      <w:r w:rsidRPr="00723D5F">
        <w:rPr>
          <w:rFonts w:hint="eastAsia"/>
          <w:color w:val="000000" w:themeColor="text1"/>
        </w:rPr>
        <w:t xml:space="preserve">・地域（自治会、子ども会等）における健康づくりイベントの開催　等　</w:t>
      </w:r>
    </w:p>
    <w:p w:rsidR="00C92AEE" w:rsidRPr="00723D5F" w:rsidRDefault="00C92AEE">
      <w:pPr>
        <w:widowControl/>
        <w:jc w:val="left"/>
        <w:rPr>
          <w:color w:val="000000" w:themeColor="text1"/>
        </w:rPr>
      </w:pPr>
    </w:p>
    <w:p w:rsidR="00C92AEE" w:rsidRPr="00723D5F" w:rsidRDefault="00C92AEE">
      <w:pPr>
        <w:widowControl/>
        <w:jc w:val="left"/>
        <w:rPr>
          <w:color w:val="000000" w:themeColor="text1"/>
        </w:rPr>
      </w:pPr>
    </w:p>
    <w:p w:rsidR="00F8493E" w:rsidRPr="00723D5F" w:rsidRDefault="00F8493E">
      <w:pPr>
        <w:widowControl/>
        <w:jc w:val="left"/>
        <w:rPr>
          <w:color w:val="000000" w:themeColor="text1"/>
        </w:rPr>
      </w:pPr>
    </w:p>
    <w:p w:rsidR="00C92AEE" w:rsidRPr="00723D5F" w:rsidRDefault="00C92AEE">
      <w:pPr>
        <w:widowControl/>
        <w:jc w:val="left"/>
        <w:rPr>
          <w:color w:val="000000" w:themeColor="text1"/>
        </w:rPr>
      </w:pPr>
    </w:p>
    <w:p w:rsidR="00C92AEE" w:rsidRPr="00723D5F" w:rsidRDefault="00C92AEE">
      <w:pPr>
        <w:widowControl/>
        <w:jc w:val="left"/>
        <w:rPr>
          <w:color w:val="000000" w:themeColor="text1"/>
        </w:rPr>
      </w:pPr>
    </w:p>
    <w:p w:rsidR="00C92AEE" w:rsidRPr="00723D5F" w:rsidRDefault="00C92AEE">
      <w:pPr>
        <w:widowControl/>
        <w:jc w:val="left"/>
        <w:rPr>
          <w:color w:val="000000" w:themeColor="text1"/>
        </w:rPr>
      </w:pPr>
    </w:p>
    <w:p w:rsidR="00C92AEE" w:rsidRDefault="00C92AEE">
      <w:pPr>
        <w:widowControl/>
        <w:jc w:val="left"/>
        <w:rPr>
          <w:color w:val="000000" w:themeColor="text1"/>
        </w:rPr>
      </w:pPr>
    </w:p>
    <w:p w:rsidR="007701C4" w:rsidRPr="00723D5F" w:rsidRDefault="00192601" w:rsidP="007701C4">
      <w:pPr>
        <w:rPr>
          <w:color w:val="000000" w:themeColor="text1"/>
        </w:rPr>
      </w:pPr>
      <w:r>
        <w:rPr>
          <w:noProof/>
          <w:color w:val="000000" w:themeColor="text1"/>
        </w:rPr>
        <w:lastRenderedPageBreak/>
        <mc:AlternateContent>
          <mc:Choice Requires="wps">
            <w:drawing>
              <wp:anchor distT="0" distB="0" distL="114300" distR="114300" simplePos="0" relativeHeight="251637760" behindDoc="0" locked="0" layoutInCell="1" allowOverlap="1">
                <wp:simplePos x="0" y="0"/>
                <wp:positionH relativeFrom="column">
                  <wp:posOffset>93345</wp:posOffset>
                </wp:positionH>
                <wp:positionV relativeFrom="paragraph">
                  <wp:posOffset>14605</wp:posOffset>
                </wp:positionV>
                <wp:extent cx="5422265" cy="2700020"/>
                <wp:effectExtent l="0" t="0" r="26035" b="24130"/>
                <wp:wrapNone/>
                <wp:docPr id="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700020"/>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7701C4">
                            <w:pPr>
                              <w:ind w:leftChars="100" w:left="420" w:hangingChars="100" w:hanging="210"/>
                              <w:rPr>
                                <w:color w:val="000000" w:themeColor="text1"/>
                              </w:rPr>
                            </w:pPr>
                            <w:r w:rsidRPr="00723D5F">
                              <w:rPr>
                                <w:rFonts w:hint="eastAsia"/>
                                <w:color w:val="000000" w:themeColor="text1"/>
                              </w:rPr>
                              <w:t>（食生活の改善及び運動等の実践等）</w:t>
                            </w:r>
                          </w:p>
                          <w:p w:rsidR="00D0309B" w:rsidRPr="00723D5F" w:rsidRDefault="00D0309B" w:rsidP="009A1C76">
                            <w:pPr>
                              <w:ind w:leftChars="100" w:left="420" w:hangingChars="100" w:hanging="210"/>
                              <w:rPr>
                                <w:color w:val="000000" w:themeColor="text1"/>
                              </w:rPr>
                            </w:pPr>
                            <w:r w:rsidRPr="00723D5F">
                              <w:rPr>
                                <w:rFonts w:hint="eastAsia"/>
                                <w:color w:val="000000" w:themeColor="text1"/>
                              </w:rPr>
                              <w:t>第１３条　府は、府民が食生活の改善に取り組むことができるよう、朝食をとる習慣の定着の推進、世代に応じた適切な量及び質の食事に関する普及啓発その他の必要な施策を講ずるものとする。</w:t>
                            </w:r>
                          </w:p>
                          <w:p w:rsidR="00D0309B" w:rsidRPr="00723D5F" w:rsidRDefault="00D0309B" w:rsidP="009A1C76">
                            <w:pPr>
                              <w:ind w:leftChars="100" w:left="420" w:hangingChars="100" w:hanging="210"/>
                              <w:rPr>
                                <w:color w:val="000000" w:themeColor="text1"/>
                              </w:rPr>
                            </w:pPr>
                            <w:r w:rsidRPr="00723D5F">
                              <w:rPr>
                                <w:rFonts w:hint="eastAsia"/>
                                <w:color w:val="000000" w:themeColor="text1"/>
                              </w:rPr>
                              <w:t>２　府は、府民が心身の健康の保持及び増進に取り組むことができるよう、運動その他の身体活動（安静にしている状態より多くの体内のエネルギーを消費する全ての身体の動作をいう。）を行う習慣の定着の推進、適切な休養及び睡眠に関する普及啓発その他の必要な施策を講ずるものとする。</w:t>
                            </w:r>
                          </w:p>
                          <w:p w:rsidR="00D0309B" w:rsidRPr="00545270" w:rsidRDefault="00D0309B" w:rsidP="009A1C76">
                            <w:pPr>
                              <w:ind w:leftChars="100" w:left="420" w:hangingChars="100" w:hanging="210"/>
                              <w:rPr>
                                <w:color w:val="000000" w:themeColor="text1"/>
                              </w:rPr>
                            </w:pPr>
                            <w:r w:rsidRPr="00723D5F">
                              <w:rPr>
                                <w:rFonts w:hint="eastAsia"/>
                                <w:color w:val="000000" w:themeColor="text1"/>
                              </w:rPr>
                              <w:t>３　府は、府民が心の健康の保持及び増進に取り組むことができるよう、相談体制の整備、心の健康の保持及び増進に関する普及啓発その他の必要な施策を講ずるものとする。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9" o:spid="_x0000_s1056" style="position:absolute;left:0;text-align:left;margin-left:7.35pt;margin-top:1.15pt;width:426.95pt;height:212.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" fillcolor="#eeece1 [3214]" strokecolor="black [3213]">
                <v:stroke dashstyle="dash"/>
                <v:textbox>
                  <w:txbxContent>
                    <w:p w:rsidR="00D0309B" w:rsidRPr="00723D5F" w:rsidRDefault="00D0309B" w:rsidP="007701C4">
                      <w:pPr>
                        <w:ind w:leftChars="100" w:left="420" w:hangingChars="100" w:hanging="210"/>
                        <w:rPr>
                          <w:color w:val="000000" w:themeColor="text1"/>
                        </w:rPr>
                      </w:pPr>
                      <w:r w:rsidRPr="00723D5F">
                        <w:rPr>
                          <w:rFonts w:hint="eastAsia"/>
                          <w:color w:val="000000" w:themeColor="text1"/>
                        </w:rPr>
                        <w:t>（食生活の改善及び運動等の実践等）</w:t>
                      </w:r>
                    </w:p>
                    <w:p w:rsidR="00D0309B" w:rsidRPr="00723D5F" w:rsidRDefault="00D0309B" w:rsidP="009A1C76">
                      <w:pPr>
                        <w:ind w:leftChars="100" w:left="420" w:hangingChars="100" w:hanging="210"/>
                        <w:rPr>
                          <w:color w:val="000000" w:themeColor="text1"/>
                        </w:rPr>
                      </w:pPr>
                      <w:r w:rsidRPr="00723D5F">
                        <w:rPr>
                          <w:rFonts w:hint="eastAsia"/>
                          <w:color w:val="000000" w:themeColor="text1"/>
                        </w:rPr>
                        <w:t>第１３条　府は、府民が食生活の改善に取り組むことができるよう、朝食をとる習慣の定着の推進、世代に応じた適切な量及び質の食事に関する普及啓発その他の必要な施策を講ずるものとする。</w:t>
                      </w:r>
                    </w:p>
                    <w:p w:rsidR="00D0309B" w:rsidRPr="00723D5F" w:rsidRDefault="00D0309B" w:rsidP="009A1C76">
                      <w:pPr>
                        <w:ind w:leftChars="100" w:left="420" w:hangingChars="100" w:hanging="210"/>
                        <w:rPr>
                          <w:color w:val="000000" w:themeColor="text1"/>
                        </w:rPr>
                      </w:pPr>
                      <w:r w:rsidRPr="00723D5F">
                        <w:rPr>
                          <w:rFonts w:hint="eastAsia"/>
                          <w:color w:val="000000" w:themeColor="text1"/>
                        </w:rPr>
                        <w:t>２　府は、府民が心身の健康の保持及び増進に取り組むことができるよう、運動その他の身体活動（安静にしている状態より多くの体内のエネルギーを消費する全ての身体の動作をいう。）を行う習慣の定着の推進、適切な休養及び睡眠に関する普及啓発その他の必要な施策を講ずるものとする。</w:t>
                      </w:r>
                    </w:p>
                    <w:p w:rsidR="00D0309B" w:rsidRPr="00545270" w:rsidRDefault="00D0309B" w:rsidP="009A1C76">
                      <w:pPr>
                        <w:ind w:leftChars="100" w:left="420" w:hangingChars="100" w:hanging="210"/>
                        <w:rPr>
                          <w:color w:val="000000" w:themeColor="text1"/>
                        </w:rPr>
                      </w:pPr>
                      <w:r w:rsidRPr="00723D5F">
                        <w:rPr>
                          <w:rFonts w:hint="eastAsia"/>
                          <w:color w:val="000000" w:themeColor="text1"/>
                        </w:rPr>
                        <w:t>３　府は、府民が心の健康の保持及び増進に取り組むことができるよう、相談体制の整備、心の健康の保持及び増進に関する普及啓発その他の必要な施策を講ずるものとする。</w:t>
                      </w:r>
                    </w:p>
                  </w:txbxContent>
                </v:textbox>
              </v:rect>
            </w:pict>
          </mc:Fallback>
        </mc:AlternateContent>
      </w:r>
    </w:p>
    <w:p w:rsidR="00F8493E" w:rsidRPr="00723D5F" w:rsidRDefault="00F8493E"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7701C4" w:rsidRPr="00723D5F" w:rsidRDefault="007701C4" w:rsidP="007701C4">
      <w:pPr>
        <w:rPr>
          <w:color w:val="000000" w:themeColor="text1"/>
        </w:rPr>
      </w:pPr>
    </w:p>
    <w:p w:rsidR="00114E97" w:rsidRPr="00723D5F" w:rsidRDefault="00114E97" w:rsidP="00366432">
      <w:pPr>
        <w:rPr>
          <w:color w:val="000000" w:themeColor="text1"/>
        </w:rPr>
      </w:pPr>
    </w:p>
    <w:p w:rsidR="007B7AE1" w:rsidRPr="00723D5F" w:rsidRDefault="007B7AE1" w:rsidP="00C95E4F">
      <w:pPr>
        <w:ind w:leftChars="100" w:left="420" w:hangingChars="100" w:hanging="210"/>
        <w:rPr>
          <w:color w:val="000000" w:themeColor="text1"/>
        </w:rPr>
      </w:pPr>
    </w:p>
    <w:p w:rsidR="005138F2" w:rsidRPr="00723D5F" w:rsidRDefault="005138F2" w:rsidP="007B7AE1">
      <w:pPr>
        <w:ind w:leftChars="100" w:left="431" w:hangingChars="100" w:hanging="221"/>
        <w:rPr>
          <w:b/>
          <w:color w:val="000000" w:themeColor="text1"/>
          <w:sz w:val="22"/>
        </w:rPr>
      </w:pPr>
    </w:p>
    <w:p w:rsidR="00681451" w:rsidRPr="00723D5F" w:rsidRDefault="00681451" w:rsidP="007B7AE1">
      <w:pPr>
        <w:ind w:leftChars="100" w:left="431" w:hangingChars="100" w:hanging="221"/>
        <w:rPr>
          <w:b/>
          <w:color w:val="000000" w:themeColor="text1"/>
          <w:sz w:val="22"/>
        </w:rPr>
      </w:pPr>
    </w:p>
    <w:p w:rsidR="00B1581F" w:rsidRPr="00723D5F" w:rsidRDefault="00B1581F" w:rsidP="00863D63">
      <w:pPr>
        <w:spacing w:line="100" w:lineRule="exact"/>
        <w:ind w:leftChars="100" w:left="431" w:hangingChars="100" w:hanging="221"/>
        <w:rPr>
          <w:b/>
          <w:color w:val="000000" w:themeColor="text1"/>
          <w:sz w:val="22"/>
        </w:rPr>
      </w:pPr>
    </w:p>
    <w:p w:rsidR="00863D63" w:rsidRPr="00723D5F" w:rsidRDefault="00863D63" w:rsidP="007B7AE1">
      <w:pPr>
        <w:ind w:leftChars="100" w:left="431" w:hangingChars="100" w:hanging="221"/>
        <w:rPr>
          <w:b/>
          <w:color w:val="000000" w:themeColor="text1"/>
          <w:sz w:val="22"/>
        </w:rPr>
      </w:pPr>
    </w:p>
    <w:p w:rsidR="00837FB0" w:rsidRPr="00723D5F" w:rsidRDefault="00837FB0" w:rsidP="007B7AE1">
      <w:pPr>
        <w:ind w:leftChars="100" w:left="431" w:hangingChars="100" w:hanging="221"/>
        <w:rPr>
          <w:b/>
          <w:color w:val="000000" w:themeColor="text1"/>
          <w:sz w:val="22"/>
        </w:rPr>
      </w:pPr>
    </w:p>
    <w:p w:rsidR="00837FB0" w:rsidRPr="00723D5F" w:rsidRDefault="00837FB0" w:rsidP="007B7AE1">
      <w:pPr>
        <w:ind w:leftChars="100" w:left="431" w:hangingChars="100" w:hanging="221"/>
        <w:rPr>
          <w:b/>
          <w:color w:val="000000" w:themeColor="text1"/>
          <w:sz w:val="22"/>
        </w:rPr>
      </w:pPr>
    </w:p>
    <w:p w:rsidR="00D32882" w:rsidRPr="00723D5F" w:rsidRDefault="00D32882" w:rsidP="007B7AE1">
      <w:pPr>
        <w:ind w:leftChars="100" w:left="431" w:hangingChars="100" w:hanging="221"/>
        <w:rPr>
          <w:b/>
          <w:color w:val="000000" w:themeColor="text1"/>
          <w:sz w:val="22"/>
        </w:rPr>
      </w:pPr>
    </w:p>
    <w:p w:rsidR="00C95E4F" w:rsidRPr="00723D5F" w:rsidRDefault="007B7AE1" w:rsidP="007B7AE1">
      <w:pPr>
        <w:ind w:leftChars="100" w:left="431" w:hangingChars="100" w:hanging="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w:t>
      </w:r>
      <w:r w:rsidR="00C95E4F" w:rsidRPr="00723D5F">
        <w:rPr>
          <w:rFonts w:hint="eastAsia"/>
          <w:b/>
          <w:color w:val="000000" w:themeColor="text1"/>
          <w:sz w:val="22"/>
          <w:u w:val="single"/>
        </w:rPr>
        <w:t>は、</w:t>
      </w:r>
      <w:bookmarkStart w:id="5" w:name="_Hlk519611483"/>
      <w:r w:rsidR="00681451" w:rsidRPr="00723D5F">
        <w:rPr>
          <w:rFonts w:hint="eastAsia"/>
          <w:b/>
          <w:color w:val="000000" w:themeColor="text1"/>
          <w:sz w:val="22"/>
          <w:u w:val="single"/>
        </w:rPr>
        <w:t>健康づくり</w:t>
      </w:r>
      <w:r w:rsidR="0019368C" w:rsidRPr="00723D5F">
        <w:rPr>
          <w:rFonts w:hint="eastAsia"/>
          <w:b/>
          <w:color w:val="000000" w:themeColor="text1"/>
          <w:sz w:val="22"/>
          <w:u w:val="single"/>
        </w:rPr>
        <w:t>の推進</w:t>
      </w:r>
      <w:r w:rsidR="00681451" w:rsidRPr="00723D5F">
        <w:rPr>
          <w:rFonts w:hint="eastAsia"/>
          <w:b/>
          <w:color w:val="000000" w:themeColor="text1"/>
          <w:sz w:val="22"/>
          <w:u w:val="single"/>
        </w:rPr>
        <w:t>に関する</w:t>
      </w:r>
      <w:r w:rsidR="0019368C" w:rsidRPr="00723D5F">
        <w:rPr>
          <w:rFonts w:hint="eastAsia"/>
          <w:b/>
          <w:color w:val="000000" w:themeColor="text1"/>
          <w:sz w:val="22"/>
          <w:u w:val="single"/>
        </w:rPr>
        <w:t>施策の基本的な事項として</w:t>
      </w:r>
      <w:bookmarkEnd w:id="5"/>
      <w:r w:rsidR="0019368C" w:rsidRPr="00723D5F">
        <w:rPr>
          <w:rFonts w:hint="eastAsia"/>
          <w:b/>
          <w:color w:val="000000" w:themeColor="text1"/>
          <w:sz w:val="22"/>
          <w:u w:val="single"/>
        </w:rPr>
        <w:t>、</w:t>
      </w:r>
      <w:r w:rsidR="00C95E4F" w:rsidRPr="00723D5F">
        <w:rPr>
          <w:rFonts w:hint="eastAsia"/>
          <w:b/>
          <w:color w:val="000000" w:themeColor="text1"/>
          <w:sz w:val="22"/>
          <w:u w:val="single"/>
        </w:rPr>
        <w:t>「食生活の改善」</w:t>
      </w:r>
      <w:r w:rsidRPr="00723D5F">
        <w:rPr>
          <w:rFonts w:hint="eastAsia"/>
          <w:b/>
          <w:color w:val="000000" w:themeColor="text1"/>
          <w:sz w:val="22"/>
          <w:u w:val="single"/>
        </w:rPr>
        <w:t>、「</w:t>
      </w:r>
      <w:r w:rsidR="008468AE" w:rsidRPr="00723D5F">
        <w:rPr>
          <w:rFonts w:hint="eastAsia"/>
          <w:b/>
          <w:color w:val="000000" w:themeColor="text1"/>
          <w:sz w:val="22"/>
          <w:u w:val="single"/>
        </w:rPr>
        <w:t>身体活動・運動、</w:t>
      </w:r>
      <w:r w:rsidRPr="00723D5F">
        <w:rPr>
          <w:rFonts w:hint="eastAsia"/>
          <w:b/>
          <w:color w:val="000000" w:themeColor="text1"/>
          <w:sz w:val="22"/>
          <w:u w:val="single"/>
        </w:rPr>
        <w:t>休養</w:t>
      </w:r>
      <w:r w:rsidR="00D32882" w:rsidRPr="00723D5F">
        <w:rPr>
          <w:rFonts w:hint="eastAsia"/>
          <w:b/>
          <w:color w:val="000000" w:themeColor="text1"/>
          <w:sz w:val="22"/>
          <w:u w:val="single"/>
        </w:rPr>
        <w:t>・睡眠</w:t>
      </w:r>
      <w:r w:rsidRPr="00723D5F">
        <w:rPr>
          <w:rFonts w:hint="eastAsia"/>
          <w:b/>
          <w:color w:val="000000" w:themeColor="text1"/>
          <w:sz w:val="22"/>
          <w:u w:val="single"/>
        </w:rPr>
        <w:t>」、</w:t>
      </w:r>
      <w:r w:rsidR="00C95E4F" w:rsidRPr="00723D5F">
        <w:rPr>
          <w:rFonts w:hint="eastAsia"/>
          <w:b/>
          <w:color w:val="000000" w:themeColor="text1"/>
          <w:sz w:val="22"/>
          <w:u w:val="single"/>
        </w:rPr>
        <w:t>「こころの健康</w:t>
      </w:r>
      <w:r w:rsidR="00837FB0" w:rsidRPr="00723D5F">
        <w:rPr>
          <w:rFonts w:hint="eastAsia"/>
          <w:b/>
          <w:color w:val="000000" w:themeColor="text1"/>
          <w:sz w:val="22"/>
          <w:u w:val="single"/>
        </w:rPr>
        <w:t>づくり</w:t>
      </w:r>
      <w:r w:rsidR="00C95E4F" w:rsidRPr="00723D5F">
        <w:rPr>
          <w:rFonts w:hint="eastAsia"/>
          <w:b/>
          <w:color w:val="000000" w:themeColor="text1"/>
          <w:sz w:val="22"/>
          <w:u w:val="single"/>
        </w:rPr>
        <w:t>」</w:t>
      </w:r>
      <w:r w:rsidR="00D257BD" w:rsidRPr="00723D5F">
        <w:rPr>
          <w:rFonts w:hint="eastAsia"/>
          <w:b/>
          <w:color w:val="000000" w:themeColor="text1"/>
          <w:sz w:val="22"/>
          <w:u w:val="single"/>
        </w:rPr>
        <w:t>を</w:t>
      </w:r>
      <w:r w:rsidR="009108F5" w:rsidRPr="00723D5F">
        <w:rPr>
          <w:rFonts w:hint="eastAsia"/>
          <w:b/>
          <w:color w:val="000000" w:themeColor="text1"/>
          <w:sz w:val="22"/>
          <w:u w:val="single"/>
        </w:rPr>
        <w:t>定めたものです</w:t>
      </w:r>
      <w:r w:rsidR="00C95E4F" w:rsidRPr="00723D5F">
        <w:rPr>
          <w:rFonts w:hint="eastAsia"/>
          <w:b/>
          <w:color w:val="000000" w:themeColor="text1"/>
          <w:sz w:val="22"/>
        </w:rPr>
        <w:t>。</w:t>
      </w:r>
    </w:p>
    <w:p w:rsidR="007B7AE1" w:rsidRPr="00723D5F" w:rsidRDefault="007B7AE1" w:rsidP="00C95E4F">
      <w:pPr>
        <w:ind w:leftChars="100" w:left="420" w:hangingChars="100" w:hanging="210"/>
        <w:rPr>
          <w:color w:val="000000" w:themeColor="text1"/>
        </w:rPr>
      </w:pPr>
    </w:p>
    <w:p w:rsidR="007B7AE1" w:rsidRPr="00723D5F" w:rsidRDefault="00F8493E" w:rsidP="00C95E4F">
      <w:pPr>
        <w:ind w:leftChars="100" w:left="421" w:hangingChars="100" w:hanging="211"/>
        <w:rPr>
          <w:b/>
          <w:color w:val="000000" w:themeColor="text1"/>
        </w:rPr>
      </w:pPr>
      <w:r w:rsidRPr="00723D5F">
        <w:rPr>
          <w:rFonts w:hint="eastAsia"/>
          <w:b/>
          <w:color w:val="000000" w:themeColor="text1"/>
        </w:rPr>
        <w:t>（</w:t>
      </w:r>
      <w:r w:rsidR="007B7AE1" w:rsidRPr="00723D5F">
        <w:rPr>
          <w:rFonts w:hint="eastAsia"/>
          <w:b/>
          <w:color w:val="000000" w:themeColor="text1"/>
        </w:rPr>
        <w:t>食生活の改善</w:t>
      </w:r>
      <w:r w:rsidRPr="00723D5F">
        <w:rPr>
          <w:rFonts w:hint="eastAsia"/>
          <w:b/>
          <w:color w:val="000000" w:themeColor="text1"/>
        </w:rPr>
        <w:t>［</w:t>
      </w:r>
      <w:r w:rsidR="007B7AE1" w:rsidRPr="00723D5F">
        <w:rPr>
          <w:rFonts w:hint="eastAsia"/>
          <w:b/>
          <w:color w:val="000000" w:themeColor="text1"/>
        </w:rPr>
        <w:t>第１項</w:t>
      </w:r>
      <w:r w:rsidRPr="00723D5F">
        <w:rPr>
          <w:rFonts w:hint="eastAsia"/>
          <w:b/>
          <w:color w:val="000000" w:themeColor="text1"/>
        </w:rPr>
        <w:t>］</w:t>
      </w:r>
      <w:r w:rsidR="007B7AE1" w:rsidRPr="00723D5F">
        <w:rPr>
          <w:rFonts w:hint="eastAsia"/>
          <w:b/>
          <w:color w:val="000000" w:themeColor="text1"/>
        </w:rPr>
        <w:t>について）</w:t>
      </w:r>
    </w:p>
    <w:p w:rsidR="00F15BC2" w:rsidRPr="00FA5D3E" w:rsidRDefault="003D0203" w:rsidP="00F15BC2">
      <w:pPr>
        <w:ind w:leftChars="100" w:left="420" w:hangingChars="100" w:hanging="210"/>
        <w:rPr>
          <w:color w:val="000000" w:themeColor="text1"/>
        </w:rPr>
      </w:pPr>
      <w:r w:rsidRPr="00FA5D3E">
        <w:rPr>
          <w:rFonts w:hint="eastAsia"/>
          <w:color w:val="000000" w:themeColor="text1"/>
        </w:rPr>
        <w:t>◯　栄養バランスのとれた食事は、健康づくりの基本です。しかしながら、栄養バランスのとれた食事を実践している府民の割合は全国より低い状況です。若い</w:t>
      </w:r>
      <w:r w:rsidR="00215E83" w:rsidRPr="00FA5D3E">
        <w:rPr>
          <w:rFonts w:hint="eastAsia"/>
          <w:color w:val="000000" w:themeColor="text1"/>
        </w:rPr>
        <w:t>世代ほど野菜摂取量が少ない、朝食欠食率が高い等の課題がみられます。一方、高齢者においては</w:t>
      </w:r>
      <w:r w:rsidR="00F15BC2" w:rsidRPr="00FA5D3E">
        <w:rPr>
          <w:rFonts w:hint="eastAsia"/>
          <w:color w:val="000000" w:themeColor="text1"/>
        </w:rPr>
        <w:t>、フレイル</w:t>
      </w:r>
      <w:r w:rsidR="005A413A">
        <w:rPr>
          <w:rFonts w:hint="eastAsia"/>
          <w:color w:val="000000" w:themeColor="text1"/>
        </w:rPr>
        <w:t>（</w:t>
      </w:r>
      <w:r w:rsidR="005A413A" w:rsidRPr="00723D5F">
        <w:rPr>
          <w:rFonts w:ascii="ＭＳ 明朝" w:eastAsia="ＭＳ 明朝" w:hAnsi="ＭＳ 明朝" w:hint="eastAsia"/>
          <w:color w:val="000000" w:themeColor="text1"/>
          <w:sz w:val="20"/>
          <w:szCs w:val="20"/>
        </w:rPr>
        <w:t>＊</w:t>
      </w:r>
      <w:r w:rsidR="005A413A">
        <w:rPr>
          <w:rFonts w:ascii="ＭＳ 明朝" w:eastAsia="ＭＳ 明朝" w:hAnsi="ＭＳ 明朝" w:hint="eastAsia"/>
          <w:color w:val="000000" w:themeColor="text1"/>
          <w:sz w:val="20"/>
          <w:szCs w:val="20"/>
        </w:rPr>
        <w:t>）</w:t>
      </w:r>
      <w:r w:rsidR="00F15BC2" w:rsidRPr="00FA5D3E">
        <w:rPr>
          <w:rFonts w:hint="eastAsia"/>
          <w:color w:val="000000" w:themeColor="text1"/>
        </w:rPr>
        <w:t>の予防に向けて、たんぱく質の摂取が重要です。</w:t>
      </w:r>
    </w:p>
    <w:p w:rsidR="003D0203" w:rsidRPr="00FA5D3E" w:rsidRDefault="00192601" w:rsidP="00F15BC2">
      <w:pPr>
        <w:ind w:leftChars="200" w:left="420" w:firstLineChars="100" w:firstLine="200"/>
        <w:rPr>
          <w:color w:val="000000" w:themeColor="text1"/>
        </w:rPr>
      </w:pPr>
      <w:r w:rsidRPr="00FA5D3E">
        <w:rPr>
          <w:noProof/>
          <w:color w:val="000000" w:themeColor="text1"/>
          <w:sz w:val="20"/>
          <w:szCs w:val="20"/>
        </w:rPr>
        <mc:AlternateContent>
          <mc:Choice Requires="wps">
            <w:drawing>
              <wp:anchor distT="0" distB="0" distL="114300" distR="114300" simplePos="0" relativeHeight="251712512" behindDoc="0" locked="0" layoutInCell="1" allowOverlap="1" wp14:anchorId="38862DFF" wp14:editId="0E9F595F">
                <wp:simplePos x="0" y="0"/>
                <wp:positionH relativeFrom="column">
                  <wp:posOffset>391160</wp:posOffset>
                </wp:positionH>
                <wp:positionV relativeFrom="paragraph">
                  <wp:posOffset>453390</wp:posOffset>
                </wp:positionV>
                <wp:extent cx="5124450" cy="685165"/>
                <wp:effectExtent l="0" t="0" r="19050" b="1968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4450" cy="685165"/>
                        </a:xfrm>
                        <a:prstGeom prst="bracketPair">
                          <a:avLst>
                            <a:gd name="adj" fmla="val 802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4A34CE" id="大かっこ 27" o:spid="_x0000_s1026" type="#_x0000_t185" style="position:absolute;left:0;text-align:left;margin-left:30.8pt;margin-top:35.7pt;width:403.5pt;height:53.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" adj="1732" strokecolor="#4a7ebb">
                <v:path arrowok="t"/>
              </v:shape>
            </w:pict>
          </mc:Fallback>
        </mc:AlternateContent>
      </w:r>
      <w:r w:rsidR="00F15BC2" w:rsidRPr="00FA5D3E">
        <w:rPr>
          <w:rFonts w:hint="eastAsia"/>
          <w:color w:val="000000" w:themeColor="text1"/>
        </w:rPr>
        <w:t>このように</w:t>
      </w:r>
      <w:r w:rsidR="003D0203" w:rsidRPr="00FA5D3E">
        <w:rPr>
          <w:rFonts w:hint="eastAsia"/>
          <w:color w:val="000000" w:themeColor="text1"/>
        </w:rPr>
        <w:t>ライフステージごとの特徴を踏まえ、府民一人ひとりの食生活の改善に向けた普及啓発等の取組を推進します。</w:t>
      </w:r>
    </w:p>
    <w:p w:rsidR="00215E83" w:rsidRPr="00F15BC2" w:rsidRDefault="00F15BC2" w:rsidP="00F15BC2">
      <w:pPr>
        <w:spacing w:line="280" w:lineRule="exact"/>
        <w:ind w:leftChars="329" w:left="1891" w:hangingChars="600" w:hanging="1200"/>
        <w:jc w:val="left"/>
        <w:rPr>
          <w:color w:val="000000" w:themeColor="text1"/>
          <w:sz w:val="20"/>
          <w:szCs w:val="20"/>
        </w:rPr>
      </w:pPr>
      <w:r w:rsidRPr="00723D5F">
        <w:rPr>
          <w:rFonts w:hint="eastAsia"/>
          <w:color w:val="000000" w:themeColor="text1"/>
          <w:sz w:val="20"/>
          <w:szCs w:val="20"/>
        </w:rPr>
        <w:t>＊フレイル：</w:t>
      </w:r>
      <w:r w:rsidRPr="00723D5F">
        <w:rPr>
          <w:rFonts w:asciiTheme="minorEastAsia" w:hAnsiTheme="minorEastAsia" w:hint="eastAsia"/>
          <w:color w:val="000000" w:themeColor="text1"/>
          <w:sz w:val="20"/>
          <w:szCs w:val="20"/>
        </w:rPr>
        <w:t>加齢とともに心身の活力（運動機能や認知機能等）が低下し、複数の慢性疾患の併存などの影響もあり、生活機能が障がいされ、心身の脆弱性が出現した状態であるが、一方で適切な介入・支援により、生活機能の維持向上が可能な状態</w:t>
      </w:r>
    </w:p>
    <w:p w:rsidR="003D0203" w:rsidRPr="00BC3EA2" w:rsidRDefault="003D0203" w:rsidP="003D0203">
      <w:pPr>
        <w:ind w:leftChars="100" w:left="420" w:hangingChars="100" w:hanging="210"/>
        <w:rPr>
          <w:color w:val="FF0000"/>
        </w:rPr>
      </w:pPr>
    </w:p>
    <w:p w:rsidR="003D0203" w:rsidRPr="00BC3EA2" w:rsidRDefault="003D0203" w:rsidP="003D0203">
      <w:pPr>
        <w:ind w:leftChars="100" w:left="420" w:hangingChars="100" w:hanging="210"/>
        <w:rPr>
          <w:rFonts w:ascii="ＭＳ 明朝" w:eastAsia="ＭＳ 明朝" w:hAnsi="ＭＳ 明朝"/>
          <w:color w:val="000000" w:themeColor="text1"/>
        </w:rPr>
      </w:pPr>
      <w:r w:rsidRPr="00BC3EA2">
        <w:rPr>
          <w:rFonts w:ascii="ＭＳ 明朝" w:eastAsia="ＭＳ 明朝" w:hAnsi="ＭＳ 明朝" w:hint="eastAsia"/>
          <w:color w:val="000000" w:themeColor="text1"/>
        </w:rPr>
        <w:t>◯　具体的な施策として、以下のものがあげられます。</w:t>
      </w:r>
    </w:p>
    <w:p w:rsidR="003D0203" w:rsidRPr="00BC3EA2" w:rsidRDefault="003D0203" w:rsidP="003D0203">
      <w:pPr>
        <w:ind w:leftChars="200" w:left="630" w:hangingChars="100" w:hanging="210"/>
        <w:rPr>
          <w:rFonts w:ascii="ＭＳ 明朝" w:eastAsia="ＭＳ 明朝" w:hAnsi="ＭＳ 明朝"/>
          <w:color w:val="000000" w:themeColor="text1"/>
        </w:rPr>
      </w:pPr>
      <w:r w:rsidRPr="00BC3EA2">
        <w:rPr>
          <w:rFonts w:ascii="ＭＳ 明朝" w:eastAsia="ＭＳ 明朝" w:hAnsi="ＭＳ 明朝" w:hint="eastAsia"/>
          <w:color w:val="000000" w:themeColor="text1"/>
        </w:rPr>
        <w:t>・大学や企業等との連携による、学生食堂・従業員食堂、飲食店等でのヘルシーメニュー</w:t>
      </w:r>
      <w:r w:rsidR="00BC3EA2" w:rsidRPr="00BC3EA2">
        <w:rPr>
          <w:rFonts w:ascii="ＭＳ 明朝" w:eastAsia="ＭＳ 明朝" w:hAnsi="ＭＳ 明朝" w:hint="eastAsia"/>
          <w:color w:val="000000" w:themeColor="text1"/>
        </w:rPr>
        <w:t>（V.O.S.メニュー</w:t>
      </w:r>
      <w:r w:rsidR="005A413A">
        <w:rPr>
          <w:rFonts w:hint="eastAsia"/>
          <w:color w:val="000000" w:themeColor="text1"/>
        </w:rPr>
        <w:t>（</w:t>
      </w:r>
      <w:r w:rsidR="005A413A" w:rsidRPr="00723D5F">
        <w:rPr>
          <w:rFonts w:ascii="ＭＳ 明朝" w:eastAsia="ＭＳ 明朝" w:hAnsi="ＭＳ 明朝" w:hint="eastAsia"/>
          <w:color w:val="000000" w:themeColor="text1"/>
          <w:sz w:val="20"/>
          <w:szCs w:val="20"/>
        </w:rPr>
        <w:t>＊</w:t>
      </w:r>
      <w:r w:rsidR="005A413A">
        <w:rPr>
          <w:rFonts w:ascii="ＭＳ 明朝" w:eastAsia="ＭＳ 明朝" w:hAnsi="ＭＳ 明朝" w:hint="eastAsia"/>
          <w:color w:val="000000" w:themeColor="text1"/>
          <w:sz w:val="20"/>
          <w:szCs w:val="20"/>
        </w:rPr>
        <w:t>）</w:t>
      </w:r>
      <w:r w:rsidR="00BC3EA2" w:rsidRPr="00BC3EA2">
        <w:rPr>
          <w:rFonts w:ascii="ＭＳ 明朝" w:eastAsia="ＭＳ 明朝" w:hAnsi="ＭＳ 明朝" w:hint="eastAsia"/>
          <w:color w:val="000000" w:themeColor="text1"/>
        </w:rPr>
        <w:t>）</w:t>
      </w:r>
      <w:r w:rsidRPr="00BC3EA2">
        <w:rPr>
          <w:rFonts w:ascii="ＭＳ 明朝" w:eastAsia="ＭＳ 明朝" w:hAnsi="ＭＳ 明朝" w:hint="eastAsia"/>
          <w:color w:val="000000" w:themeColor="text1"/>
        </w:rPr>
        <w:t>の提供促進</w:t>
      </w:r>
    </w:p>
    <w:p w:rsidR="003D0203" w:rsidRPr="00BC3EA2" w:rsidRDefault="003D0203" w:rsidP="003F0AE0">
      <w:pPr>
        <w:ind w:leftChars="200" w:left="630" w:hangingChars="100" w:hanging="210"/>
        <w:rPr>
          <w:rFonts w:ascii="ＭＳ 明朝" w:eastAsia="ＭＳ 明朝" w:hAnsi="ＭＳ 明朝"/>
          <w:color w:val="000000" w:themeColor="text1"/>
        </w:rPr>
      </w:pPr>
      <w:r w:rsidRPr="00BC3EA2">
        <w:rPr>
          <w:rFonts w:ascii="ＭＳ 明朝" w:eastAsia="ＭＳ 明朝" w:hAnsi="ＭＳ 明朝" w:hint="eastAsia"/>
          <w:color w:val="000000" w:themeColor="text1"/>
        </w:rPr>
        <w:t xml:space="preserve">・SNS等を活用した食生活の改善に向けた普及啓発（栄養バランスのとれた食事、朝食欠食の改善、野菜摂取量の増加、食塩摂取量の減少等）　</w:t>
      </w:r>
    </w:p>
    <w:p w:rsidR="003D0203" w:rsidRPr="00BC3EA2" w:rsidRDefault="003D0203" w:rsidP="003D0203">
      <w:pPr>
        <w:ind w:leftChars="200" w:left="420"/>
        <w:rPr>
          <w:rFonts w:ascii="ＭＳ 明朝" w:eastAsia="ＭＳ 明朝" w:hAnsi="ＭＳ 明朝"/>
          <w:color w:val="000000" w:themeColor="text1"/>
        </w:rPr>
      </w:pPr>
      <w:r w:rsidRPr="00BC3EA2">
        <w:rPr>
          <w:rFonts w:ascii="ＭＳ 明朝" w:eastAsia="ＭＳ 明朝" w:hAnsi="ＭＳ 明朝" w:hint="eastAsia"/>
          <w:color w:val="000000" w:themeColor="text1"/>
        </w:rPr>
        <w:t>・地域における栄養相談への支援、給食施設における栄養管理の質の向上　　　等</w:t>
      </w:r>
    </w:p>
    <w:p w:rsidR="00F15BC2" w:rsidRPr="003F0AE0" w:rsidRDefault="003F0AE0" w:rsidP="003F0AE0">
      <w:pPr>
        <w:spacing w:line="280" w:lineRule="exact"/>
        <w:ind w:left="2400" w:hangingChars="1200" w:hanging="2400"/>
        <w:rPr>
          <w:rFonts w:ascii="ＭＳ 明朝" w:eastAsia="ＭＳ 明朝" w:hAnsi="ＭＳ 明朝" w:cs="Times New Roman"/>
          <w:color w:val="000000" w:themeColor="text1"/>
          <w:sz w:val="20"/>
          <w:szCs w:val="20"/>
        </w:rPr>
      </w:pPr>
      <w:r>
        <w:rPr>
          <w:noProof/>
          <w:color w:val="000000" w:themeColor="text1"/>
          <w:sz w:val="20"/>
          <w:szCs w:val="20"/>
        </w:rPr>
        <mc:AlternateContent>
          <mc:Choice Requires="wps">
            <w:drawing>
              <wp:anchor distT="0" distB="0" distL="114300" distR="114300" simplePos="0" relativeHeight="251714560" behindDoc="0" locked="0" layoutInCell="1" allowOverlap="1" wp14:anchorId="23B0BF23" wp14:editId="4EA15531">
                <wp:simplePos x="0" y="0"/>
                <wp:positionH relativeFrom="column">
                  <wp:posOffset>336682</wp:posOffset>
                </wp:positionH>
                <wp:positionV relativeFrom="paragraph">
                  <wp:posOffset>7439</wp:posOffset>
                </wp:positionV>
                <wp:extent cx="5174691" cy="703761"/>
                <wp:effectExtent l="0" t="0" r="26035" b="2032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4691" cy="703761"/>
                        </a:xfrm>
                        <a:prstGeom prst="bracketPair">
                          <a:avLst>
                            <a:gd name="adj" fmla="val 802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955CD9" id="大かっこ 25" o:spid="_x0000_s1026" type="#_x0000_t185" style="position:absolute;left:0;text-align:left;margin-left:26.5pt;margin-top:.6pt;width:407.45pt;height:5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" adj="1732" strokecolor="#4a7ebb">
                <v:path arrowok="t"/>
              </v:shape>
            </w:pict>
          </mc:Fallback>
        </mc:AlternateContent>
      </w:r>
      <w:r>
        <w:rPr>
          <w:rFonts w:ascii="HG丸ｺﾞｼｯｸM-PRO" w:eastAsia="HG丸ｺﾞｼｯｸM-PRO" w:hAnsi="HG丸ｺﾞｼｯｸM-PRO" w:cs="Times New Roman" w:hint="eastAsia"/>
          <w:color w:val="000000" w:themeColor="text1"/>
          <w:sz w:val="22"/>
        </w:rPr>
        <w:t xml:space="preserve">　　　</w:t>
      </w:r>
      <w:r w:rsidRPr="003F0AE0">
        <w:rPr>
          <w:rFonts w:ascii="ＭＳ 明朝" w:eastAsia="ＭＳ 明朝" w:hAnsi="ＭＳ 明朝" w:cs="Times New Roman" w:hint="eastAsia"/>
          <w:color w:val="000000" w:themeColor="text1"/>
          <w:sz w:val="20"/>
          <w:szCs w:val="20"/>
        </w:rPr>
        <w:t>＊</w:t>
      </w:r>
      <w:r>
        <w:rPr>
          <w:rFonts w:ascii="ＭＳ 明朝" w:eastAsia="ＭＳ 明朝" w:hAnsi="ＭＳ 明朝" w:cs="Times New Roman" w:hint="eastAsia"/>
          <w:color w:val="000000" w:themeColor="text1"/>
          <w:sz w:val="20"/>
          <w:szCs w:val="20"/>
        </w:rPr>
        <w:t>V.O.S.メニュー：野菜（Vegetable）・油（Oil）・食塩（Salt）の量に配慮した健康的なメニュー。府では飲食店や惣菜店、スーパーマーケット、コンビニエンスストア等の外食メニューや持ち帰り弁当、学生食堂や従業員食堂等の特定給食施設等で提供されるメニューへの普及を図っている。</w:t>
      </w:r>
    </w:p>
    <w:p w:rsidR="003F0AE0" w:rsidRDefault="003F0AE0" w:rsidP="003D0203">
      <w:pPr>
        <w:rPr>
          <w:rFonts w:ascii="HG丸ｺﾞｼｯｸM-PRO" w:eastAsia="HG丸ｺﾞｼｯｸM-PRO" w:hAnsi="HG丸ｺﾞｼｯｸM-PRO" w:cs="Times New Roman"/>
          <w:color w:val="000000" w:themeColor="text1"/>
          <w:sz w:val="22"/>
        </w:rPr>
      </w:pPr>
    </w:p>
    <w:p w:rsidR="003F0AE0" w:rsidRDefault="003F0AE0" w:rsidP="003D0203">
      <w:pPr>
        <w:rPr>
          <w:rFonts w:ascii="HG丸ｺﾞｼｯｸM-PRO" w:eastAsia="HG丸ｺﾞｼｯｸM-PRO" w:hAnsi="HG丸ｺﾞｼｯｸM-PRO" w:cs="Times New Roman"/>
          <w:color w:val="000000" w:themeColor="text1"/>
          <w:sz w:val="22"/>
        </w:rPr>
      </w:pPr>
    </w:p>
    <w:p w:rsidR="003F0AE0" w:rsidRDefault="003F0AE0" w:rsidP="003D0203">
      <w:pPr>
        <w:rPr>
          <w:rFonts w:ascii="HG丸ｺﾞｼｯｸM-PRO" w:eastAsia="HG丸ｺﾞｼｯｸM-PRO" w:hAnsi="HG丸ｺﾞｼｯｸM-PRO" w:cs="Times New Roman"/>
          <w:color w:val="000000" w:themeColor="text1"/>
          <w:sz w:val="22"/>
        </w:rPr>
      </w:pPr>
    </w:p>
    <w:p w:rsidR="003F0AE0" w:rsidRDefault="003F0AE0" w:rsidP="003D0203">
      <w:pPr>
        <w:rPr>
          <w:rFonts w:ascii="HG丸ｺﾞｼｯｸM-PRO" w:eastAsia="HG丸ｺﾞｼｯｸM-PRO" w:hAnsi="HG丸ｺﾞｼｯｸM-PRO" w:cs="Times New Roman"/>
          <w:color w:val="000000" w:themeColor="text1"/>
          <w:sz w:val="22"/>
        </w:rPr>
      </w:pPr>
    </w:p>
    <w:p w:rsidR="003D0203" w:rsidRPr="00723D5F" w:rsidRDefault="003D0203" w:rsidP="003D0203">
      <w:pPr>
        <w:rPr>
          <w:rFonts w:ascii="HG丸ｺﾞｼｯｸM-PRO" w:eastAsia="HG丸ｺﾞｼｯｸM-PRO" w:hAnsi="HG丸ｺﾞｼｯｸM-PRO" w:cs="Times New Roman"/>
          <w:color w:val="000000" w:themeColor="text1"/>
          <w:sz w:val="22"/>
        </w:rPr>
      </w:pPr>
      <w:r w:rsidRPr="00723D5F">
        <w:rPr>
          <w:noProof/>
          <w:color w:val="000000" w:themeColor="text1"/>
        </w:rPr>
        <w:drawing>
          <wp:anchor distT="0" distB="0" distL="114300" distR="114300" simplePos="0" relativeHeight="251709440" behindDoc="0" locked="0" layoutInCell="1" allowOverlap="1">
            <wp:simplePos x="0" y="0"/>
            <wp:positionH relativeFrom="column">
              <wp:posOffset>201185</wp:posOffset>
            </wp:positionH>
            <wp:positionV relativeFrom="paragraph">
              <wp:posOffset>125288</wp:posOffset>
            </wp:positionV>
            <wp:extent cx="5149297" cy="1580322"/>
            <wp:effectExtent l="19050" t="0" r="0" b="0"/>
            <wp:wrapNone/>
            <wp:docPr id="21" name="図 21" descr="主食・主菜・副菜を組み合わせた食事を１日２回以上食べる割合（20歳以上）（平成27年・大阪府・全国）のグラフ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図 1044" descr="主食・主菜・副菜を組み合わせた食事を１日２回以上食べる割合（20歳以上）（平成27年・大阪府・全国）のグラフです。"/>
                    <pic:cNvPicPr>
                      <a:picLocks noChangeAspect="1"/>
                    </pic:cNvPicPr>
                  </pic:nvPicPr>
                  <pic:blipFill rotWithShape="1">
                    <a:blip r:embed="rId14" cstate="email">
                      <a:extLst>
                        <a:ext uri="{28A0092B-C50C-407E-A947-70E740481C1C}">
                          <a14:useLocalDpi xmlns:a14="http://schemas.microsoft.com/office/drawing/2010/main"/>
                        </a:ext>
                      </a:extLst>
                    </a:blip>
                    <a:srcRect l="1148" t="17235" r="1160" b="3404"/>
                    <a:stretch/>
                  </pic:blipFill>
                  <pic:spPr bwMode="auto">
                    <a:xfrm>
                      <a:off x="0" y="0"/>
                      <a:ext cx="5149297" cy="1580322"/>
                    </a:xfrm>
                    <a:prstGeom prst="rect">
                      <a:avLst/>
                    </a:prstGeom>
                    <a:noFill/>
                    <a:ln>
                      <a:noFill/>
                    </a:ln>
                    <a:extLst>
                      <a:ext uri="{53640926-AAD7-44D8-BBD7-CCE9431645EC}">
                        <a14:shadowObscured xmlns:a14="http://schemas.microsoft.com/office/drawing/2010/main"/>
                      </a:ext>
                    </a:extLst>
                  </pic:spPr>
                </pic:pic>
              </a:graphicData>
            </a:graphic>
          </wp:anchor>
        </w:drawing>
      </w:r>
      <w:r w:rsidR="00192601">
        <w:rPr>
          <w:rFonts w:ascii="HG丸ｺﾞｼｯｸM-PRO" w:eastAsia="HG丸ｺﾞｼｯｸM-PRO" w:hAnsi="HG丸ｺﾞｼｯｸM-PRO" w:cs="Times New Roman"/>
          <w:noProof/>
          <w:color w:val="000000" w:themeColor="text1"/>
          <w:sz w:val="22"/>
        </w:rPr>
        <mc:AlternateContent>
          <mc:Choice Requires="wps">
            <w:drawing>
              <wp:anchor distT="0" distB="0" distL="114300" distR="114300" simplePos="0" relativeHeight="251711488" behindDoc="0" locked="0" layoutInCell="1" allowOverlap="1">
                <wp:simplePos x="0" y="0"/>
                <wp:positionH relativeFrom="column">
                  <wp:posOffset>89535</wp:posOffset>
                </wp:positionH>
                <wp:positionV relativeFrom="paragraph">
                  <wp:posOffset>46990</wp:posOffset>
                </wp:positionV>
                <wp:extent cx="5514975" cy="229870"/>
                <wp:effectExtent l="0" t="0" r="9525" b="0"/>
                <wp:wrapNone/>
                <wp:docPr id="19" name="正方形/長方形 5" title="図表40：朝食の摂取状況（平成27年・大阪府）"/>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229870"/>
                        </a:xfrm>
                        <a:prstGeom prst="rect">
                          <a:avLst/>
                        </a:prstGeom>
                        <a:noFill/>
                        <a:ln w="25400" cap="flat" cmpd="sng" algn="ctr">
                          <a:noFill/>
                          <a:prstDash val="solid"/>
                        </a:ln>
                        <a:effectLst/>
                      </wps:spPr>
                      <wps:txbx>
                        <w:txbxContent>
                          <w:p w:rsidR="00D0309B" w:rsidRPr="006925A5" w:rsidRDefault="00D0309B" w:rsidP="003D0203">
                            <w:pPr>
                              <w:pStyle w:val="Web"/>
                              <w:spacing w:before="0" w:beforeAutospacing="0" w:after="0" w:afterAutospacing="0" w:line="280" w:lineRule="exact"/>
                              <w:rPr>
                                <w:rFonts w:asciiTheme="minorEastAsia" w:eastAsiaTheme="minorEastAsia" w:hAnsiTheme="minorEastAsia"/>
                                <w:sz w:val="20"/>
                                <w:szCs w:val="20"/>
                              </w:rPr>
                            </w:pPr>
                            <w:r w:rsidRPr="00723D5F">
                              <w:rPr>
                                <w:rFonts w:asciiTheme="minorEastAsia" w:eastAsiaTheme="minorEastAsia" w:hAnsiTheme="minorEastAsia" w:cstheme="minorBidi" w:hint="eastAsia"/>
                                <w:bCs/>
                                <w:kern w:val="24"/>
                                <w:sz w:val="20"/>
                                <w:szCs w:val="20"/>
                              </w:rPr>
                              <w:t>【主食・主菜・副菜を組み合わせた食事を1日2回以上食べる割合（20歳以上）/平成27年】</w:t>
                            </w: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57" alt="タイトル: 図表40：朝食の摂取状況（平成27年・大阪府）" style="position:absolute;left:0;text-align:left;margin-left:7.05pt;margin-top:3.7pt;width:434.25pt;height:1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" filled="f" stroked="f" strokeweight="2pt">
                <v:path arrowok="t"/>
                <v:textbox inset="0,0,0,0">
                  <w:txbxContent>
                    <w:p w:rsidR="00D0309B" w:rsidRPr="006925A5" w:rsidRDefault="00D0309B" w:rsidP="003D0203">
                      <w:pPr>
                        <w:pStyle w:val="Web"/>
                        <w:spacing w:before="0" w:beforeAutospacing="0" w:after="0" w:afterAutospacing="0" w:line="280" w:lineRule="exact"/>
                        <w:rPr>
                          <w:rFonts w:asciiTheme="minorEastAsia" w:eastAsiaTheme="minorEastAsia" w:hAnsiTheme="minorEastAsia"/>
                          <w:sz w:val="20"/>
                          <w:szCs w:val="20"/>
                        </w:rPr>
                      </w:pPr>
                      <w:r w:rsidRPr="00723D5F">
                        <w:rPr>
                          <w:rFonts w:asciiTheme="minorEastAsia" w:eastAsiaTheme="minorEastAsia" w:hAnsiTheme="minorEastAsia" w:cstheme="minorBidi" w:hint="eastAsia"/>
                          <w:bCs/>
                          <w:kern w:val="24"/>
                          <w:sz w:val="20"/>
                          <w:szCs w:val="20"/>
                        </w:rPr>
                        <w:t>【主食・主菜・副菜を組み合わせた食事を1日2回以上食べる割合（20歳以上）/平成27年】</w:t>
                      </w:r>
                    </w:p>
                  </w:txbxContent>
                </v:textbox>
              </v:rect>
            </w:pict>
          </mc:Fallback>
        </mc:AlternateContent>
      </w:r>
    </w:p>
    <w:p w:rsidR="003D0203" w:rsidRPr="00723D5F" w:rsidRDefault="003D0203" w:rsidP="003D0203">
      <w:pPr>
        <w:rPr>
          <w:rFonts w:ascii="HG丸ｺﾞｼｯｸM-PRO" w:eastAsia="HG丸ｺﾞｼｯｸM-PRO" w:hAnsi="HG丸ｺﾞｼｯｸM-PRO" w:cs="Times New Roman"/>
          <w:color w:val="000000" w:themeColor="text1"/>
          <w:sz w:val="22"/>
        </w:rPr>
      </w:pPr>
    </w:p>
    <w:p w:rsidR="003D0203" w:rsidRPr="00723D5F" w:rsidRDefault="003D0203" w:rsidP="003D0203">
      <w:pPr>
        <w:rPr>
          <w:rFonts w:ascii="HG丸ｺﾞｼｯｸM-PRO" w:eastAsia="HG丸ｺﾞｼｯｸM-PRO" w:hAnsi="HG丸ｺﾞｼｯｸM-PRO" w:cs="Times New Roman"/>
          <w:color w:val="000000" w:themeColor="text1"/>
          <w:sz w:val="22"/>
        </w:rPr>
      </w:pPr>
    </w:p>
    <w:p w:rsidR="003D0203" w:rsidRPr="00723D5F" w:rsidRDefault="003D0203" w:rsidP="003D0203">
      <w:pPr>
        <w:rPr>
          <w:rFonts w:ascii="HG丸ｺﾞｼｯｸM-PRO" w:eastAsia="HG丸ｺﾞｼｯｸM-PRO" w:hAnsi="HG丸ｺﾞｼｯｸM-PRO" w:cs="Times New Roman"/>
          <w:color w:val="000000" w:themeColor="text1"/>
          <w:sz w:val="22"/>
        </w:rPr>
      </w:pPr>
    </w:p>
    <w:p w:rsidR="003D0203" w:rsidRDefault="003D0203" w:rsidP="003D0203">
      <w:pPr>
        <w:rPr>
          <w:rFonts w:ascii="HG丸ｺﾞｼｯｸM-PRO" w:eastAsia="HG丸ｺﾞｼｯｸM-PRO" w:hAnsi="HG丸ｺﾞｼｯｸM-PRO" w:cs="Times New Roman"/>
          <w:color w:val="000000" w:themeColor="text1"/>
          <w:sz w:val="22"/>
        </w:rPr>
      </w:pPr>
    </w:p>
    <w:p w:rsidR="003F0AE0" w:rsidRDefault="003F0AE0" w:rsidP="003D0203">
      <w:pPr>
        <w:rPr>
          <w:rFonts w:ascii="HG丸ｺﾞｼｯｸM-PRO" w:eastAsia="HG丸ｺﾞｼｯｸM-PRO" w:hAnsi="HG丸ｺﾞｼｯｸM-PRO" w:cs="Times New Roman"/>
          <w:color w:val="000000" w:themeColor="text1"/>
          <w:sz w:val="22"/>
        </w:rPr>
      </w:pPr>
    </w:p>
    <w:p w:rsidR="003F0AE0" w:rsidRDefault="003F0AE0" w:rsidP="003D0203">
      <w:pPr>
        <w:rPr>
          <w:rFonts w:ascii="HG丸ｺﾞｼｯｸM-PRO" w:eastAsia="HG丸ｺﾞｼｯｸM-PRO" w:hAnsi="HG丸ｺﾞｼｯｸM-PRO" w:cs="Times New Roman"/>
          <w:color w:val="000000" w:themeColor="text1"/>
          <w:sz w:val="22"/>
        </w:rPr>
      </w:pPr>
    </w:p>
    <w:p w:rsidR="003F0AE0" w:rsidRDefault="003F0AE0" w:rsidP="003D0203">
      <w:pPr>
        <w:rPr>
          <w:rFonts w:ascii="HG丸ｺﾞｼｯｸM-PRO" w:eastAsia="HG丸ｺﾞｼｯｸM-PRO" w:hAnsi="HG丸ｺﾞｼｯｸM-PRO" w:cs="Times New Roman"/>
          <w:color w:val="000000" w:themeColor="text1"/>
          <w:sz w:val="22"/>
        </w:rPr>
      </w:pPr>
    </w:p>
    <w:p w:rsidR="003F0AE0" w:rsidRPr="00723D5F" w:rsidRDefault="003F0AE0" w:rsidP="003D0203">
      <w:pPr>
        <w:rPr>
          <w:rFonts w:ascii="HG丸ｺﾞｼｯｸM-PRO" w:eastAsia="HG丸ｺﾞｼｯｸM-PRO" w:hAnsi="HG丸ｺﾞｼｯｸM-PRO" w:cs="Times New Roman"/>
          <w:color w:val="000000" w:themeColor="text1"/>
          <w:sz w:val="22"/>
        </w:rPr>
      </w:pPr>
    </w:p>
    <w:p w:rsidR="005138F2" w:rsidRPr="00723D5F" w:rsidRDefault="00F8493E" w:rsidP="006925A5">
      <w:pPr>
        <w:ind w:left="810" w:hangingChars="384" w:hanging="810"/>
        <w:rPr>
          <w:b/>
          <w:color w:val="000000" w:themeColor="text1"/>
        </w:rPr>
      </w:pPr>
      <w:r w:rsidRPr="00723D5F">
        <w:rPr>
          <w:rFonts w:hint="eastAsia"/>
          <w:b/>
          <w:color w:val="000000" w:themeColor="text1"/>
        </w:rPr>
        <w:t>（</w:t>
      </w:r>
      <w:r w:rsidR="008468AE" w:rsidRPr="00723D5F">
        <w:rPr>
          <w:rFonts w:hint="eastAsia"/>
          <w:b/>
          <w:color w:val="000000" w:themeColor="text1"/>
        </w:rPr>
        <w:t>身体活動・</w:t>
      </w:r>
      <w:r w:rsidR="005138F2" w:rsidRPr="00723D5F">
        <w:rPr>
          <w:rFonts w:hint="eastAsia"/>
          <w:b/>
          <w:color w:val="000000" w:themeColor="text1"/>
        </w:rPr>
        <w:t>運動</w:t>
      </w:r>
      <w:r w:rsidRPr="00723D5F">
        <w:rPr>
          <w:rFonts w:hint="eastAsia"/>
          <w:b/>
          <w:color w:val="000000" w:themeColor="text1"/>
        </w:rPr>
        <w:t>［</w:t>
      </w:r>
      <w:r w:rsidR="005138F2" w:rsidRPr="00723D5F">
        <w:rPr>
          <w:rFonts w:hint="eastAsia"/>
          <w:b/>
          <w:color w:val="000000" w:themeColor="text1"/>
        </w:rPr>
        <w:t>第２項</w:t>
      </w:r>
      <w:r w:rsidRPr="00723D5F">
        <w:rPr>
          <w:rFonts w:hint="eastAsia"/>
          <w:b/>
          <w:color w:val="000000" w:themeColor="text1"/>
        </w:rPr>
        <w:t>］</w:t>
      </w:r>
      <w:r w:rsidR="005138F2" w:rsidRPr="00723D5F">
        <w:rPr>
          <w:rFonts w:hint="eastAsia"/>
          <w:b/>
          <w:color w:val="000000" w:themeColor="text1"/>
        </w:rPr>
        <w:t>について</w:t>
      </w:r>
      <w:r w:rsidRPr="00723D5F">
        <w:rPr>
          <w:rFonts w:hint="eastAsia"/>
          <w:b/>
          <w:color w:val="000000" w:themeColor="text1"/>
        </w:rPr>
        <w:t>）</w:t>
      </w:r>
    </w:p>
    <w:p w:rsidR="005138F2" w:rsidRPr="00723D5F" w:rsidRDefault="005138F2" w:rsidP="005138F2">
      <w:pPr>
        <w:ind w:leftChars="100" w:left="420" w:hangingChars="100" w:hanging="210"/>
        <w:rPr>
          <w:color w:val="000000" w:themeColor="text1"/>
        </w:rPr>
      </w:pPr>
      <w:r w:rsidRPr="00723D5F">
        <w:rPr>
          <w:rFonts w:hint="eastAsia"/>
          <w:color w:val="000000" w:themeColor="text1"/>
        </w:rPr>
        <w:t xml:space="preserve">◯　</w:t>
      </w:r>
      <w:r w:rsidR="00C95E4F" w:rsidRPr="00723D5F">
        <w:rPr>
          <w:rFonts w:hint="eastAsia"/>
          <w:color w:val="000000" w:themeColor="text1"/>
        </w:rPr>
        <w:t>生活習慣病の予防、健康の保持・向上を図るため、日常生活における</w:t>
      </w:r>
      <w:r w:rsidR="008468AE" w:rsidRPr="00723D5F">
        <w:rPr>
          <w:rFonts w:hint="eastAsia"/>
          <w:color w:val="000000" w:themeColor="text1"/>
        </w:rPr>
        <w:t>身体活動・</w:t>
      </w:r>
      <w:r w:rsidR="00C95E4F" w:rsidRPr="00723D5F">
        <w:rPr>
          <w:rFonts w:hint="eastAsia"/>
          <w:color w:val="000000" w:themeColor="text1"/>
        </w:rPr>
        <w:t>運動量を増やし、習慣的に取り組むこと</w:t>
      </w:r>
      <w:r w:rsidR="00D257BD" w:rsidRPr="00723D5F">
        <w:rPr>
          <w:rFonts w:hint="eastAsia"/>
          <w:color w:val="000000" w:themeColor="text1"/>
        </w:rPr>
        <w:t>を促進します。</w:t>
      </w:r>
    </w:p>
    <w:p w:rsidR="005138F2" w:rsidRPr="00723D5F" w:rsidRDefault="005138F2" w:rsidP="005138F2">
      <w:pPr>
        <w:ind w:leftChars="100" w:left="420" w:hangingChars="100" w:hanging="210"/>
        <w:rPr>
          <w:color w:val="000000" w:themeColor="text1"/>
        </w:rPr>
      </w:pPr>
    </w:p>
    <w:p w:rsidR="00E751A8" w:rsidRPr="00723D5F" w:rsidRDefault="005138F2" w:rsidP="00F15BC2">
      <w:pPr>
        <w:ind w:leftChars="100" w:left="420" w:hangingChars="100" w:hanging="210"/>
        <w:rPr>
          <w:color w:val="000000" w:themeColor="text1"/>
        </w:rPr>
      </w:pPr>
      <w:r w:rsidRPr="00723D5F">
        <w:rPr>
          <w:rFonts w:hint="eastAsia"/>
          <w:color w:val="000000" w:themeColor="text1"/>
        </w:rPr>
        <w:t xml:space="preserve">◯　</w:t>
      </w:r>
      <w:r w:rsidR="00E751A8" w:rsidRPr="00723D5F">
        <w:rPr>
          <w:rFonts w:hint="eastAsia"/>
          <w:color w:val="000000" w:themeColor="text1"/>
        </w:rPr>
        <w:t>具体的な</w:t>
      </w:r>
      <w:r w:rsidRPr="00723D5F">
        <w:rPr>
          <w:rFonts w:hint="eastAsia"/>
          <w:color w:val="000000" w:themeColor="text1"/>
        </w:rPr>
        <w:t>施策として、</w:t>
      </w:r>
      <w:r w:rsidR="00E751A8" w:rsidRPr="00723D5F">
        <w:rPr>
          <w:rFonts w:hint="eastAsia"/>
          <w:color w:val="000000" w:themeColor="text1"/>
        </w:rPr>
        <w:t>以下のものがあげられます。</w:t>
      </w:r>
    </w:p>
    <w:p w:rsidR="00E751A8" w:rsidRPr="00723D5F" w:rsidRDefault="00E751A8" w:rsidP="00F15BC2">
      <w:pPr>
        <w:ind w:leftChars="200" w:left="420"/>
        <w:rPr>
          <w:color w:val="000000" w:themeColor="text1"/>
        </w:rPr>
      </w:pPr>
      <w:r w:rsidRPr="00723D5F">
        <w:rPr>
          <w:rFonts w:hint="eastAsia"/>
          <w:color w:val="000000" w:themeColor="text1"/>
        </w:rPr>
        <w:t>・</w:t>
      </w:r>
      <w:r w:rsidR="00C95E4F" w:rsidRPr="00723D5F">
        <w:rPr>
          <w:rFonts w:hint="eastAsia"/>
          <w:color w:val="000000" w:themeColor="text1"/>
        </w:rPr>
        <w:t>学校や大学、地域における運動・体力づくりの推進</w:t>
      </w:r>
    </w:p>
    <w:p w:rsidR="00486A3C" w:rsidRDefault="00E751A8" w:rsidP="00F15BC2">
      <w:pPr>
        <w:ind w:leftChars="200" w:left="420"/>
        <w:rPr>
          <w:color w:val="000000" w:themeColor="text1"/>
        </w:rPr>
      </w:pPr>
      <w:r w:rsidRPr="00723D5F">
        <w:rPr>
          <w:rFonts w:hint="eastAsia"/>
          <w:color w:val="000000" w:themeColor="text1"/>
        </w:rPr>
        <w:t>・</w:t>
      </w:r>
      <w:r w:rsidR="00C95E4F" w:rsidRPr="00723D5F">
        <w:rPr>
          <w:rFonts w:hint="eastAsia"/>
          <w:color w:val="000000" w:themeColor="text1"/>
        </w:rPr>
        <w:t>高齢者の運動機会の創出</w:t>
      </w:r>
      <w:r w:rsidR="00486A3C" w:rsidRPr="00723D5F">
        <w:rPr>
          <w:rFonts w:hint="eastAsia"/>
          <w:color w:val="000000" w:themeColor="text1"/>
        </w:rPr>
        <w:t>（フレイル等の未然防止）</w:t>
      </w:r>
    </w:p>
    <w:p w:rsidR="00C95E4F" w:rsidRPr="00723D5F" w:rsidRDefault="00E751A8" w:rsidP="00F15BC2">
      <w:pPr>
        <w:ind w:leftChars="200" w:left="420"/>
        <w:rPr>
          <w:color w:val="000000" w:themeColor="text1"/>
        </w:rPr>
      </w:pPr>
      <w:r w:rsidRPr="00723D5F">
        <w:rPr>
          <w:rFonts w:hint="eastAsia"/>
          <w:color w:val="000000" w:themeColor="text1"/>
        </w:rPr>
        <w:t>・</w:t>
      </w:r>
      <w:r w:rsidR="00C95E4F" w:rsidRPr="00723D5F">
        <w:rPr>
          <w:rFonts w:hint="eastAsia"/>
          <w:color w:val="000000" w:themeColor="text1"/>
        </w:rPr>
        <w:t>民間企業等と連携した普及啓発</w:t>
      </w:r>
      <w:r w:rsidR="00C9212D" w:rsidRPr="00723D5F">
        <w:rPr>
          <w:rFonts w:hint="eastAsia"/>
          <w:color w:val="000000" w:themeColor="text1"/>
        </w:rPr>
        <w:t>（運動習慣の重要性等）</w:t>
      </w:r>
      <w:r w:rsidRPr="00723D5F">
        <w:rPr>
          <w:rFonts w:hint="eastAsia"/>
          <w:color w:val="000000" w:themeColor="text1"/>
        </w:rPr>
        <w:t xml:space="preserve">　等</w:t>
      </w:r>
    </w:p>
    <w:p w:rsidR="005138F2" w:rsidRPr="00F15BC2" w:rsidRDefault="005138F2" w:rsidP="005138F2">
      <w:pPr>
        <w:ind w:leftChars="100" w:left="420" w:hangingChars="100" w:hanging="210"/>
        <w:rPr>
          <w:color w:val="000000" w:themeColor="text1"/>
        </w:rPr>
      </w:pPr>
    </w:p>
    <w:p w:rsidR="00E751A8" w:rsidRPr="00723D5F" w:rsidRDefault="00F8493E" w:rsidP="00E751A8">
      <w:pPr>
        <w:pStyle w:val="Web"/>
        <w:spacing w:before="0" w:beforeAutospacing="0" w:after="0" w:afterAutospacing="0"/>
        <w:ind w:firstLineChars="200" w:firstLine="400"/>
        <w:rPr>
          <w:rFonts w:asciiTheme="minorEastAsia" w:eastAsiaTheme="minorEastAsia" w:hAnsiTheme="minorEastAsia"/>
          <w:color w:val="000000" w:themeColor="text1"/>
        </w:rPr>
      </w:pPr>
      <w:r w:rsidRPr="00723D5F">
        <w:rPr>
          <w:rFonts w:asciiTheme="minorEastAsia" w:eastAsiaTheme="minorEastAsia" w:hAnsiTheme="minorEastAsia" w:cstheme="minorBidi" w:hint="eastAsia"/>
          <w:bCs/>
          <w:color w:val="000000" w:themeColor="text1"/>
          <w:kern w:val="24"/>
          <w:sz w:val="20"/>
          <w:szCs w:val="20"/>
        </w:rPr>
        <w:t>【</w:t>
      </w:r>
      <w:r w:rsidR="00192601">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8480" behindDoc="0" locked="0" layoutInCell="1" allowOverlap="1">
                <wp:simplePos x="0" y="0"/>
                <wp:positionH relativeFrom="column">
                  <wp:posOffset>3550285</wp:posOffset>
                </wp:positionH>
                <wp:positionV relativeFrom="paragraph">
                  <wp:posOffset>1812925</wp:posOffset>
                </wp:positionV>
                <wp:extent cx="1797050" cy="232410"/>
                <wp:effectExtent l="0" t="0" r="0" b="0"/>
                <wp:wrapNone/>
                <wp:docPr id="10259" name="テキスト ボックス 1" title="出典：大阪府健康意識調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0" cy="232410"/>
                        </a:xfrm>
                        <a:prstGeom prst="rect">
                          <a:avLst/>
                        </a:prstGeom>
                      </wps:spPr>
                      <wps:txbx>
                        <w:txbxContent>
                          <w:p w:rsidR="00D0309B" w:rsidRDefault="00D0309B" w:rsidP="00E751A8">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出典：大阪府健康意識調査</w:t>
                            </w:r>
                          </w:p>
                        </w:txbxContent>
                      </wps:txbx>
                      <wps:bodyPr wrap="square" lIns="0" tIns="0" rIns="0" bIns="0" rtlCol="0"/>
                    </wps:wsp>
                  </a:graphicData>
                </a:graphic>
                <wp14:sizeRelH relativeFrom="margin">
                  <wp14:pctWidth>0</wp14:pctWidth>
                </wp14:sizeRelH>
                <wp14:sizeRelV relativeFrom="page">
                  <wp14:pctHeight>0</wp14:pctHeight>
                </wp14:sizeRelV>
              </wp:anchor>
            </w:drawing>
          </mc:Choice>
          <mc:Fallback>
            <w:pict>
              <v:shape id="_x0000_s1058" type="#_x0000_t202" alt="タイトル: 出典：大阪府健康意識調査" style="position:absolute;left:0;text-align:left;margin-left:279.55pt;margin-top:142.75pt;width:141.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" filled="f" stroked="f">
                <v:path arrowok="t"/>
                <v:textbox inset="0,0,0,0">
                  <w:txbxContent>
                    <w:p w:rsidR="00D0309B" w:rsidRDefault="00D0309B" w:rsidP="00E751A8">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出典：大阪府健康意識調査</w:t>
                      </w:r>
                    </w:p>
                  </w:txbxContent>
                </v:textbox>
              </v:shape>
            </w:pict>
          </mc:Fallback>
        </mc:AlternateContent>
      </w:r>
      <w:r w:rsidR="00E751A8" w:rsidRPr="00723D5F">
        <w:rPr>
          <w:rFonts w:asciiTheme="majorEastAsia" w:eastAsiaTheme="majorEastAsia" w:hAnsiTheme="majorEastAsia"/>
          <w:noProof/>
          <w:color w:val="000000" w:themeColor="text1"/>
          <w:sz w:val="20"/>
          <w:szCs w:val="20"/>
        </w:rPr>
        <w:drawing>
          <wp:anchor distT="0" distB="0" distL="114300" distR="114300" simplePos="0" relativeHeight="251666432" behindDoc="0" locked="0" layoutInCell="1" allowOverlap="1">
            <wp:simplePos x="0" y="0"/>
            <wp:positionH relativeFrom="column">
              <wp:posOffset>-574675</wp:posOffset>
            </wp:positionH>
            <wp:positionV relativeFrom="paragraph">
              <wp:posOffset>247650</wp:posOffset>
            </wp:positionV>
            <wp:extent cx="5816600" cy="1654175"/>
            <wp:effectExtent l="0" t="0" r="0" b="3175"/>
            <wp:wrapThrough wrapText="bothSides">
              <wp:wrapPolygon edited="0">
                <wp:start x="0" y="0"/>
                <wp:lineTo x="0" y="21393"/>
                <wp:lineTo x="21506" y="21393"/>
                <wp:lineTo x="21506" y="0"/>
                <wp:lineTo x="0" y="0"/>
              </wp:wrapPolygon>
            </wp:wrapThrough>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6600" cy="1654175"/>
                    </a:xfrm>
                    <a:prstGeom prst="rect">
                      <a:avLst/>
                    </a:prstGeom>
                    <a:noFill/>
                    <a:ln>
                      <a:noFill/>
                    </a:ln>
                  </pic:spPr>
                </pic:pic>
              </a:graphicData>
            </a:graphic>
          </wp:anchor>
        </w:drawing>
      </w:r>
      <w:r w:rsidR="00E751A8" w:rsidRPr="00723D5F">
        <w:rPr>
          <w:rFonts w:asciiTheme="minorEastAsia" w:eastAsiaTheme="minorEastAsia" w:hAnsiTheme="minorEastAsia" w:cstheme="minorBidi" w:hint="eastAsia"/>
          <w:bCs/>
          <w:color w:val="000000" w:themeColor="text1"/>
          <w:kern w:val="24"/>
          <w:sz w:val="20"/>
          <w:szCs w:val="20"/>
        </w:rPr>
        <w:t>1日30分以上身体を動かす頻度(週1回以上の割合)/平成28年・大阪府</w:t>
      </w:r>
      <w:r w:rsidRPr="00723D5F">
        <w:rPr>
          <w:rFonts w:asciiTheme="minorEastAsia" w:eastAsiaTheme="minorEastAsia" w:hAnsiTheme="minorEastAsia" w:cstheme="minorBidi" w:hint="eastAsia"/>
          <w:bCs/>
          <w:color w:val="000000" w:themeColor="text1"/>
          <w:kern w:val="24"/>
          <w:sz w:val="20"/>
          <w:szCs w:val="20"/>
        </w:rPr>
        <w:t>】</w:t>
      </w:r>
    </w:p>
    <w:p w:rsidR="00E751A8" w:rsidRDefault="00E751A8" w:rsidP="005138F2">
      <w:pPr>
        <w:ind w:leftChars="100" w:left="420" w:hangingChars="100" w:hanging="210"/>
        <w:rPr>
          <w:color w:val="000000" w:themeColor="text1"/>
        </w:rPr>
      </w:pPr>
    </w:p>
    <w:p w:rsidR="00F15BC2" w:rsidRPr="00723D5F" w:rsidRDefault="00F15BC2" w:rsidP="005138F2">
      <w:pPr>
        <w:ind w:leftChars="100" w:left="420" w:hangingChars="100" w:hanging="210"/>
        <w:rPr>
          <w:color w:val="000000" w:themeColor="text1"/>
        </w:rPr>
      </w:pPr>
    </w:p>
    <w:p w:rsidR="005138F2" w:rsidRPr="00723D5F" w:rsidRDefault="00F8493E" w:rsidP="005138F2">
      <w:pPr>
        <w:ind w:leftChars="100" w:left="421" w:hangingChars="100" w:hanging="211"/>
        <w:rPr>
          <w:b/>
          <w:color w:val="000000" w:themeColor="text1"/>
        </w:rPr>
      </w:pPr>
      <w:r w:rsidRPr="00723D5F">
        <w:rPr>
          <w:rFonts w:hint="eastAsia"/>
          <w:b/>
          <w:color w:val="000000" w:themeColor="text1"/>
        </w:rPr>
        <w:t>（</w:t>
      </w:r>
      <w:r w:rsidR="005138F2" w:rsidRPr="00723D5F">
        <w:rPr>
          <w:rFonts w:hint="eastAsia"/>
          <w:b/>
          <w:color w:val="000000" w:themeColor="text1"/>
        </w:rPr>
        <w:t>休養・睡眠</w:t>
      </w:r>
      <w:r w:rsidRPr="00723D5F">
        <w:rPr>
          <w:rFonts w:hint="eastAsia"/>
          <w:b/>
          <w:color w:val="000000" w:themeColor="text1"/>
        </w:rPr>
        <w:t>［</w:t>
      </w:r>
      <w:r w:rsidR="005138F2" w:rsidRPr="00723D5F">
        <w:rPr>
          <w:rFonts w:hint="eastAsia"/>
          <w:b/>
          <w:color w:val="000000" w:themeColor="text1"/>
        </w:rPr>
        <w:t>第２項</w:t>
      </w:r>
      <w:r w:rsidRPr="00723D5F">
        <w:rPr>
          <w:rFonts w:hint="eastAsia"/>
          <w:b/>
          <w:color w:val="000000" w:themeColor="text1"/>
        </w:rPr>
        <w:t>］</w:t>
      </w:r>
      <w:r w:rsidR="005138F2" w:rsidRPr="00723D5F">
        <w:rPr>
          <w:rFonts w:hint="eastAsia"/>
          <w:b/>
          <w:color w:val="000000" w:themeColor="text1"/>
        </w:rPr>
        <w:t>について</w:t>
      </w:r>
      <w:r w:rsidRPr="00723D5F">
        <w:rPr>
          <w:rFonts w:hint="eastAsia"/>
          <w:b/>
          <w:color w:val="000000" w:themeColor="text1"/>
        </w:rPr>
        <w:t>）</w:t>
      </w:r>
    </w:p>
    <w:p w:rsidR="005138F2" w:rsidRPr="00723D5F" w:rsidRDefault="005138F2" w:rsidP="005138F2">
      <w:pPr>
        <w:ind w:leftChars="100" w:left="420" w:hangingChars="100" w:hanging="210"/>
        <w:rPr>
          <w:color w:val="000000" w:themeColor="text1"/>
        </w:rPr>
      </w:pPr>
      <w:r w:rsidRPr="00723D5F">
        <w:rPr>
          <w:rFonts w:hint="eastAsia"/>
          <w:color w:val="000000" w:themeColor="text1"/>
        </w:rPr>
        <w:t xml:space="preserve">◯　</w:t>
      </w:r>
      <w:r w:rsidR="00C95E4F" w:rsidRPr="00723D5F">
        <w:rPr>
          <w:rFonts w:hint="eastAsia"/>
          <w:color w:val="000000" w:themeColor="text1"/>
        </w:rPr>
        <w:t>府民が睡眠により十分休養を取ることができるよう、適切な睡眠のとり方を習得し、実践すること</w:t>
      </w:r>
      <w:r w:rsidR="00D257BD" w:rsidRPr="00723D5F">
        <w:rPr>
          <w:rFonts w:hint="eastAsia"/>
          <w:color w:val="000000" w:themeColor="text1"/>
        </w:rPr>
        <w:t>を促進します。</w:t>
      </w:r>
    </w:p>
    <w:p w:rsidR="005138F2" w:rsidRPr="00723D5F" w:rsidRDefault="005138F2" w:rsidP="005138F2">
      <w:pPr>
        <w:ind w:leftChars="100" w:left="420" w:hangingChars="100" w:hanging="210"/>
        <w:rPr>
          <w:color w:val="000000" w:themeColor="text1"/>
        </w:rPr>
      </w:pPr>
    </w:p>
    <w:p w:rsidR="00486A3C" w:rsidRPr="00723D5F" w:rsidRDefault="005138F2" w:rsidP="005138F2">
      <w:pPr>
        <w:ind w:leftChars="100" w:left="420" w:hangingChars="100" w:hanging="210"/>
        <w:rPr>
          <w:color w:val="000000" w:themeColor="text1"/>
        </w:rPr>
      </w:pPr>
      <w:r w:rsidRPr="00723D5F">
        <w:rPr>
          <w:rFonts w:hint="eastAsia"/>
          <w:color w:val="000000" w:themeColor="text1"/>
        </w:rPr>
        <w:t xml:space="preserve">◯　</w:t>
      </w:r>
      <w:r w:rsidR="00486A3C" w:rsidRPr="00723D5F">
        <w:rPr>
          <w:rFonts w:hint="eastAsia"/>
          <w:color w:val="000000" w:themeColor="text1"/>
        </w:rPr>
        <w:t>具体的な</w:t>
      </w:r>
      <w:r w:rsidRPr="00723D5F">
        <w:rPr>
          <w:rFonts w:hint="eastAsia"/>
          <w:color w:val="000000" w:themeColor="text1"/>
        </w:rPr>
        <w:t>施策として、</w:t>
      </w:r>
      <w:r w:rsidR="00486A3C" w:rsidRPr="00723D5F">
        <w:rPr>
          <w:rFonts w:hint="eastAsia"/>
          <w:color w:val="000000" w:themeColor="text1"/>
        </w:rPr>
        <w:t>以下のものがあげられます。</w:t>
      </w:r>
    </w:p>
    <w:p w:rsidR="00486A3C" w:rsidRPr="00723D5F" w:rsidRDefault="00486A3C" w:rsidP="00C9212D">
      <w:pPr>
        <w:ind w:leftChars="200" w:left="420"/>
        <w:rPr>
          <w:color w:val="000000" w:themeColor="text1"/>
        </w:rPr>
      </w:pPr>
      <w:r w:rsidRPr="00723D5F">
        <w:rPr>
          <w:rFonts w:hint="eastAsia"/>
          <w:color w:val="000000" w:themeColor="text1"/>
        </w:rPr>
        <w:t>・小・中学校、高等学校等における</w:t>
      </w:r>
      <w:r w:rsidR="00C95E4F" w:rsidRPr="00723D5F">
        <w:rPr>
          <w:rFonts w:hint="eastAsia"/>
          <w:color w:val="000000" w:themeColor="text1"/>
        </w:rPr>
        <w:t>睡眠・休養</w:t>
      </w:r>
      <w:r w:rsidRPr="00723D5F">
        <w:rPr>
          <w:rFonts w:hint="eastAsia"/>
          <w:color w:val="000000" w:themeColor="text1"/>
        </w:rPr>
        <w:t>にかかる健康教育の充実</w:t>
      </w:r>
    </w:p>
    <w:p w:rsidR="00C9212D" w:rsidRPr="00723D5F" w:rsidRDefault="00486A3C" w:rsidP="00486A3C">
      <w:pPr>
        <w:ind w:leftChars="200" w:left="420"/>
        <w:rPr>
          <w:color w:val="000000" w:themeColor="text1"/>
        </w:rPr>
      </w:pPr>
      <w:r w:rsidRPr="00723D5F">
        <w:rPr>
          <w:rFonts w:hint="eastAsia"/>
          <w:color w:val="000000" w:themeColor="text1"/>
        </w:rPr>
        <w:t>・有給休暇の取得促進など働きやすい雇用環境づくりの促進、余暇時間の活用</w:t>
      </w:r>
    </w:p>
    <w:p w:rsidR="00486A3C" w:rsidRPr="00723D5F" w:rsidRDefault="00C9212D" w:rsidP="00486A3C">
      <w:pPr>
        <w:ind w:leftChars="200" w:left="420"/>
        <w:rPr>
          <w:color w:val="000000" w:themeColor="text1"/>
        </w:rPr>
      </w:pPr>
      <w:r w:rsidRPr="00723D5F">
        <w:rPr>
          <w:rFonts w:hint="eastAsia"/>
          <w:color w:val="000000" w:themeColor="text1"/>
        </w:rPr>
        <w:t>・加齢に応じた睡眠のとり方等に係る普及啓発</w:t>
      </w:r>
      <w:r w:rsidR="00D257BD" w:rsidRPr="00723D5F">
        <w:rPr>
          <w:rFonts w:hint="eastAsia"/>
          <w:color w:val="000000" w:themeColor="text1"/>
        </w:rPr>
        <w:t xml:space="preserve">　等</w:t>
      </w:r>
    </w:p>
    <w:p w:rsidR="005138F2" w:rsidRDefault="005138F2" w:rsidP="005138F2">
      <w:pPr>
        <w:ind w:leftChars="100" w:left="420" w:hangingChars="100" w:hanging="210"/>
        <w:rPr>
          <w:color w:val="000000" w:themeColor="text1"/>
        </w:rPr>
      </w:pPr>
    </w:p>
    <w:p w:rsidR="003F0AE0" w:rsidRPr="00723D5F" w:rsidRDefault="003F0AE0" w:rsidP="005138F2">
      <w:pPr>
        <w:ind w:leftChars="100" w:left="420" w:hangingChars="100" w:hanging="210"/>
        <w:rPr>
          <w:color w:val="000000" w:themeColor="text1"/>
        </w:rPr>
      </w:pPr>
    </w:p>
    <w:p w:rsidR="005138F2" w:rsidRPr="00723D5F" w:rsidRDefault="00F8493E" w:rsidP="005138F2">
      <w:pPr>
        <w:ind w:leftChars="100" w:left="421" w:hangingChars="100" w:hanging="211"/>
        <w:rPr>
          <w:b/>
          <w:color w:val="000000" w:themeColor="text1"/>
        </w:rPr>
      </w:pPr>
      <w:r w:rsidRPr="00723D5F">
        <w:rPr>
          <w:rFonts w:hint="eastAsia"/>
          <w:b/>
          <w:color w:val="000000" w:themeColor="text1"/>
        </w:rPr>
        <w:t>（</w:t>
      </w:r>
      <w:r w:rsidR="00837FB0" w:rsidRPr="00723D5F">
        <w:rPr>
          <w:rFonts w:hint="eastAsia"/>
          <w:b/>
          <w:color w:val="000000" w:themeColor="text1"/>
        </w:rPr>
        <w:t>こころの健康の保持及び増進</w:t>
      </w:r>
      <w:r w:rsidRPr="00723D5F">
        <w:rPr>
          <w:rFonts w:hint="eastAsia"/>
          <w:b/>
          <w:color w:val="000000" w:themeColor="text1"/>
        </w:rPr>
        <w:t>［</w:t>
      </w:r>
      <w:r w:rsidR="005138F2" w:rsidRPr="00723D5F">
        <w:rPr>
          <w:rFonts w:hint="eastAsia"/>
          <w:b/>
          <w:color w:val="000000" w:themeColor="text1"/>
        </w:rPr>
        <w:t>第３項</w:t>
      </w:r>
      <w:r w:rsidRPr="00723D5F">
        <w:rPr>
          <w:rFonts w:hint="eastAsia"/>
          <w:b/>
          <w:color w:val="000000" w:themeColor="text1"/>
        </w:rPr>
        <w:t>］</w:t>
      </w:r>
      <w:r w:rsidR="005138F2" w:rsidRPr="00723D5F">
        <w:rPr>
          <w:rFonts w:hint="eastAsia"/>
          <w:b/>
          <w:color w:val="000000" w:themeColor="text1"/>
        </w:rPr>
        <w:t>について</w:t>
      </w:r>
      <w:r w:rsidRPr="00723D5F">
        <w:rPr>
          <w:rFonts w:hint="eastAsia"/>
          <w:b/>
          <w:color w:val="000000" w:themeColor="text1"/>
        </w:rPr>
        <w:t>）</w:t>
      </w:r>
    </w:p>
    <w:p w:rsidR="005138F2" w:rsidRPr="00723D5F" w:rsidRDefault="005138F2" w:rsidP="005138F2">
      <w:pPr>
        <w:ind w:leftChars="100" w:left="420" w:hangingChars="100" w:hanging="210"/>
        <w:rPr>
          <w:color w:val="000000" w:themeColor="text1"/>
        </w:rPr>
      </w:pPr>
      <w:r w:rsidRPr="00723D5F">
        <w:rPr>
          <w:rFonts w:hint="eastAsia"/>
          <w:color w:val="000000" w:themeColor="text1"/>
        </w:rPr>
        <w:t xml:space="preserve">◯　</w:t>
      </w:r>
      <w:r w:rsidR="00C95E4F" w:rsidRPr="00723D5F">
        <w:rPr>
          <w:rFonts w:hint="eastAsia"/>
          <w:color w:val="000000" w:themeColor="text1"/>
        </w:rPr>
        <w:t>府民は、ストレスへの対処法に関する正しい知識を持ち、日常生活で実践するとともに、必要に応じ</w:t>
      </w:r>
      <w:r w:rsidR="004903C0" w:rsidRPr="00723D5F">
        <w:rPr>
          <w:rFonts w:hint="eastAsia"/>
          <w:color w:val="000000" w:themeColor="text1"/>
        </w:rPr>
        <w:t>て</w:t>
      </w:r>
      <w:r w:rsidR="00C95E4F" w:rsidRPr="00723D5F">
        <w:rPr>
          <w:rFonts w:hint="eastAsia"/>
          <w:color w:val="000000" w:themeColor="text1"/>
        </w:rPr>
        <w:t>医療機関</w:t>
      </w:r>
      <w:r w:rsidR="004903C0" w:rsidRPr="00723D5F">
        <w:rPr>
          <w:rFonts w:hint="eastAsia"/>
          <w:color w:val="000000" w:themeColor="text1"/>
        </w:rPr>
        <w:t>を受診するなど、専門的な支援を進めます。</w:t>
      </w:r>
    </w:p>
    <w:p w:rsidR="005138F2" w:rsidRPr="00723D5F" w:rsidRDefault="005138F2" w:rsidP="005138F2">
      <w:pPr>
        <w:ind w:leftChars="100" w:left="420" w:hangingChars="100" w:hanging="210"/>
        <w:rPr>
          <w:color w:val="000000" w:themeColor="text1"/>
        </w:rPr>
      </w:pPr>
    </w:p>
    <w:p w:rsidR="00486A3C" w:rsidRPr="00723D5F" w:rsidRDefault="005138F2" w:rsidP="005138F2">
      <w:pPr>
        <w:ind w:leftChars="100" w:left="420" w:hangingChars="100" w:hanging="210"/>
        <w:rPr>
          <w:color w:val="000000" w:themeColor="text1"/>
        </w:rPr>
      </w:pPr>
      <w:r w:rsidRPr="00723D5F">
        <w:rPr>
          <w:rFonts w:hint="eastAsia"/>
          <w:color w:val="000000" w:themeColor="text1"/>
        </w:rPr>
        <w:t xml:space="preserve">◯　</w:t>
      </w:r>
      <w:r w:rsidR="00486A3C" w:rsidRPr="00723D5F">
        <w:rPr>
          <w:rFonts w:hint="eastAsia"/>
          <w:color w:val="000000" w:themeColor="text1"/>
        </w:rPr>
        <w:t>具体的な</w:t>
      </w:r>
      <w:r w:rsidR="00C95E4F" w:rsidRPr="00723D5F">
        <w:rPr>
          <w:rFonts w:hint="eastAsia"/>
          <w:color w:val="000000" w:themeColor="text1"/>
        </w:rPr>
        <w:t>施策として、</w:t>
      </w:r>
      <w:r w:rsidR="00486A3C" w:rsidRPr="00723D5F">
        <w:rPr>
          <w:rFonts w:hint="eastAsia"/>
          <w:color w:val="000000" w:themeColor="text1"/>
        </w:rPr>
        <w:t>以下のものがあげられます。</w:t>
      </w:r>
    </w:p>
    <w:p w:rsidR="00486A3C" w:rsidRPr="00723D5F" w:rsidRDefault="00486A3C" w:rsidP="00486A3C">
      <w:pPr>
        <w:ind w:leftChars="200" w:left="420"/>
        <w:rPr>
          <w:color w:val="000000" w:themeColor="text1"/>
        </w:rPr>
      </w:pPr>
      <w:r w:rsidRPr="00723D5F">
        <w:rPr>
          <w:rFonts w:hint="eastAsia"/>
          <w:color w:val="000000" w:themeColor="text1"/>
        </w:rPr>
        <w:t>・</w:t>
      </w:r>
      <w:r w:rsidR="00C95E4F" w:rsidRPr="00723D5F">
        <w:rPr>
          <w:rFonts w:hint="eastAsia"/>
          <w:color w:val="000000" w:themeColor="text1"/>
        </w:rPr>
        <w:t>職場におけるこころの健康サポート支援</w:t>
      </w:r>
    </w:p>
    <w:p w:rsidR="00486A3C" w:rsidRPr="00723D5F" w:rsidRDefault="00486A3C" w:rsidP="00486A3C">
      <w:pPr>
        <w:ind w:leftChars="200" w:left="420"/>
        <w:rPr>
          <w:color w:val="000000" w:themeColor="text1"/>
        </w:rPr>
      </w:pPr>
      <w:r w:rsidRPr="00723D5F">
        <w:rPr>
          <w:rFonts w:hint="eastAsia"/>
          <w:color w:val="000000" w:themeColor="text1"/>
        </w:rPr>
        <w:t>・</w:t>
      </w:r>
      <w:r w:rsidR="00C95E4F" w:rsidRPr="00723D5F">
        <w:rPr>
          <w:rFonts w:hint="eastAsia"/>
          <w:color w:val="000000" w:themeColor="text1"/>
        </w:rPr>
        <w:t>地域におけるこころの健康づくりの推進</w:t>
      </w:r>
    </w:p>
    <w:p w:rsidR="00486A3C" w:rsidRDefault="00486A3C" w:rsidP="00486A3C">
      <w:pPr>
        <w:ind w:leftChars="200" w:left="420"/>
        <w:rPr>
          <w:color w:val="000000" w:themeColor="text1"/>
        </w:rPr>
      </w:pPr>
      <w:r w:rsidRPr="00723D5F">
        <w:rPr>
          <w:rFonts w:hint="eastAsia"/>
          <w:color w:val="000000" w:themeColor="text1"/>
        </w:rPr>
        <w:t>・</w:t>
      </w:r>
      <w:r w:rsidR="00806072" w:rsidRPr="00723D5F">
        <w:rPr>
          <w:rFonts w:hint="eastAsia"/>
          <w:color w:val="000000" w:themeColor="text1"/>
        </w:rPr>
        <w:t>府民からの相談に応ずる体制の整備</w:t>
      </w:r>
      <w:r w:rsidRPr="00723D5F">
        <w:rPr>
          <w:rFonts w:hint="eastAsia"/>
          <w:color w:val="000000" w:themeColor="text1"/>
        </w:rPr>
        <w:t xml:space="preserve">　等</w:t>
      </w:r>
    </w:p>
    <w:p w:rsidR="00F15BC2" w:rsidRDefault="00F15BC2" w:rsidP="00486A3C">
      <w:pPr>
        <w:ind w:leftChars="200" w:left="420"/>
        <w:rPr>
          <w:color w:val="000000" w:themeColor="text1"/>
        </w:rPr>
      </w:pPr>
    </w:p>
    <w:p w:rsidR="00F15BC2" w:rsidRPr="00723D5F" w:rsidRDefault="00F15BC2" w:rsidP="00486A3C">
      <w:pPr>
        <w:ind w:leftChars="200" w:left="420"/>
        <w:rPr>
          <w:color w:val="000000" w:themeColor="text1"/>
        </w:rPr>
      </w:pPr>
    </w:p>
    <w:p w:rsidR="002E173C" w:rsidRPr="00723D5F" w:rsidRDefault="00192601" w:rsidP="002E173C">
      <w:pPr>
        <w:rPr>
          <w:color w:val="000000" w:themeColor="text1"/>
        </w:rPr>
      </w:pPr>
      <w:r>
        <w:rPr>
          <w:noProof/>
          <w:color w:val="000000" w:themeColor="text1"/>
        </w:rPr>
        <mc:AlternateContent>
          <mc:Choice Requires="wps">
            <w:drawing>
              <wp:anchor distT="0" distB="0" distL="114300" distR="114300" simplePos="0" relativeHeight="251609088" behindDoc="0" locked="0" layoutInCell="1" allowOverlap="1">
                <wp:simplePos x="0" y="0"/>
                <wp:positionH relativeFrom="column">
                  <wp:posOffset>93345</wp:posOffset>
                </wp:positionH>
                <wp:positionV relativeFrom="paragraph">
                  <wp:posOffset>60960</wp:posOffset>
                </wp:positionV>
                <wp:extent cx="5422265" cy="2225040"/>
                <wp:effectExtent l="0" t="0" r="26035" b="22860"/>
                <wp:wrapNone/>
                <wp:docPr id="8"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2225040"/>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2E173C">
                            <w:pPr>
                              <w:ind w:leftChars="100" w:left="420" w:hangingChars="100" w:hanging="210"/>
                            </w:pPr>
                            <w:r w:rsidRPr="00723D5F">
                              <w:rPr>
                                <w:rFonts w:hint="eastAsia"/>
                              </w:rPr>
                              <w:t>（歯及び口腔の健康の保持及び増進）</w:t>
                            </w:r>
                          </w:p>
                          <w:p w:rsidR="00D0309B" w:rsidRPr="00723D5F" w:rsidRDefault="00D0309B" w:rsidP="002E173C">
                            <w:pPr>
                              <w:ind w:leftChars="100" w:left="420" w:hangingChars="100" w:hanging="210"/>
                            </w:pPr>
                            <w:r w:rsidRPr="00723D5F">
                              <w:rPr>
                                <w:rFonts w:hint="eastAsia"/>
                              </w:rPr>
                              <w:t>第１４条　府は、府民が歯及び口腔の健康の保持及び増進に取り組むことができるよう、口腔の清掃の習慣の定着に関する普及啓発その他の必要な施策を講ずるものとする。</w:t>
                            </w:r>
                          </w:p>
                          <w:p w:rsidR="00D0309B" w:rsidRPr="00FA5D3E" w:rsidRDefault="00D0309B" w:rsidP="002E173C">
                            <w:pPr>
                              <w:ind w:leftChars="100" w:left="416" w:hangingChars="100" w:hanging="206"/>
                              <w:rPr>
                                <w:color w:val="000000" w:themeColor="text1"/>
                                <w:spacing w:val="-2"/>
                              </w:rPr>
                            </w:pPr>
                            <w:r w:rsidRPr="00723D5F">
                              <w:rPr>
                                <w:rFonts w:hint="eastAsia"/>
                                <w:spacing w:val="-2"/>
                              </w:rPr>
                              <w:t>２　府は、府民が歯科疾患の予防及び早</w:t>
                            </w:r>
                            <w:r w:rsidRPr="00FA5D3E">
                              <w:rPr>
                                <w:rFonts w:hint="eastAsia"/>
                                <w:color w:val="000000" w:themeColor="text1"/>
                                <w:spacing w:val="-2"/>
                              </w:rPr>
                              <w:t>期発見並びに口腔機能の維持向上に取り組むことができるよう、定期的な歯科検診の受診の意義に関する普及啓発、当該受診の促進その他の必要な施策を講ずるものとする。</w:t>
                            </w:r>
                          </w:p>
                          <w:p w:rsidR="00D0309B" w:rsidRPr="002E173C" w:rsidRDefault="00D0309B" w:rsidP="002E173C">
                            <w:pPr>
                              <w:ind w:leftChars="100" w:left="420" w:hangingChars="100" w:hanging="210"/>
                            </w:pPr>
                            <w:r w:rsidRPr="00FA5D3E">
                              <w:rPr>
                                <w:rFonts w:hint="eastAsia"/>
                                <w:color w:val="000000" w:themeColor="text1"/>
                              </w:rPr>
                              <w:t>３　府は、府民の生活習慣病の予防に資するよう、歯及び口腔の健</w:t>
                            </w:r>
                            <w:r w:rsidRPr="00723D5F">
                              <w:rPr>
                                <w:rFonts w:hint="eastAsia"/>
                              </w:rPr>
                              <w:t>康と生活習慣病の関連性に関する情報の提供その他の必要な施策を講ずるものとする。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0" o:spid="_x0000_s1059" style="position:absolute;left:0;text-align:left;margin-left:7.35pt;margin-top:4.8pt;width:426.95pt;height:175.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" fillcolor="#eeece1 [3214]" strokecolor="black [3213]">
                <v:stroke dashstyle="dash"/>
                <v:textbox>
                  <w:txbxContent>
                    <w:p w:rsidR="00D0309B" w:rsidRPr="00723D5F" w:rsidRDefault="00D0309B" w:rsidP="002E173C">
                      <w:pPr>
                        <w:ind w:leftChars="100" w:left="420" w:hangingChars="100" w:hanging="210"/>
                      </w:pPr>
                      <w:r w:rsidRPr="00723D5F">
                        <w:rPr>
                          <w:rFonts w:hint="eastAsia"/>
                        </w:rPr>
                        <w:t>（歯及び口腔の健康の保持及び増進）</w:t>
                      </w:r>
                    </w:p>
                    <w:p w:rsidR="00D0309B" w:rsidRPr="00723D5F" w:rsidRDefault="00D0309B" w:rsidP="002E173C">
                      <w:pPr>
                        <w:ind w:leftChars="100" w:left="420" w:hangingChars="100" w:hanging="210"/>
                      </w:pPr>
                      <w:r w:rsidRPr="00723D5F">
                        <w:rPr>
                          <w:rFonts w:hint="eastAsia"/>
                        </w:rPr>
                        <w:t>第１４条　府は、府民が歯及び口腔の健康の保持及び増進に取り組むことができるよう、口腔の清掃の習慣の定着に関する普及啓発その他の必要な施策を講ずるものとする。</w:t>
                      </w:r>
                    </w:p>
                    <w:p w:rsidR="00D0309B" w:rsidRPr="00FA5D3E" w:rsidRDefault="00D0309B" w:rsidP="002E173C">
                      <w:pPr>
                        <w:ind w:leftChars="100" w:left="416" w:hangingChars="100" w:hanging="206"/>
                        <w:rPr>
                          <w:color w:val="000000" w:themeColor="text1"/>
                          <w:spacing w:val="-2"/>
                        </w:rPr>
                      </w:pPr>
                      <w:r w:rsidRPr="00723D5F">
                        <w:rPr>
                          <w:rFonts w:hint="eastAsia"/>
                          <w:spacing w:val="-2"/>
                        </w:rPr>
                        <w:t>２　府は、府民が歯科疾患の予防及び早</w:t>
                      </w:r>
                      <w:r w:rsidRPr="00FA5D3E">
                        <w:rPr>
                          <w:rFonts w:hint="eastAsia"/>
                          <w:color w:val="000000" w:themeColor="text1"/>
                          <w:spacing w:val="-2"/>
                        </w:rPr>
                        <w:t>期発見並びに口腔機能の維持向上に取り組むことができるよう、定期的な歯科検診の受診の意義に関する普及啓発、当該受診の促進その他の必要な施策を講ずるものとする。</w:t>
                      </w:r>
                    </w:p>
                    <w:p w:rsidR="00D0309B" w:rsidRPr="002E173C" w:rsidRDefault="00D0309B" w:rsidP="002E173C">
                      <w:pPr>
                        <w:ind w:leftChars="100" w:left="420" w:hangingChars="100" w:hanging="210"/>
                      </w:pPr>
                      <w:r w:rsidRPr="00FA5D3E">
                        <w:rPr>
                          <w:rFonts w:hint="eastAsia"/>
                          <w:color w:val="000000" w:themeColor="text1"/>
                        </w:rPr>
                        <w:t>３　府は、府民の生活習慣病の予防に資するよう、歯及び口腔の健</w:t>
                      </w:r>
                      <w:r w:rsidRPr="00723D5F">
                        <w:rPr>
                          <w:rFonts w:hint="eastAsia"/>
                        </w:rPr>
                        <w:t>康と生活習慣病の関連性に関する情報の提供その他の必要な施策を講ずるものとする。</w:t>
                      </w:r>
                    </w:p>
                  </w:txbxContent>
                </v:textbox>
              </v:rect>
            </w:pict>
          </mc:Fallback>
        </mc:AlternateContent>
      </w:r>
    </w:p>
    <w:p w:rsidR="002E173C" w:rsidRPr="00723D5F" w:rsidRDefault="002E173C" w:rsidP="002E173C">
      <w:pPr>
        <w:rPr>
          <w:color w:val="000000" w:themeColor="text1"/>
        </w:rPr>
      </w:pPr>
    </w:p>
    <w:p w:rsidR="002E173C" w:rsidRPr="00723D5F" w:rsidRDefault="002E173C" w:rsidP="002E173C">
      <w:pPr>
        <w:rPr>
          <w:color w:val="000000" w:themeColor="text1"/>
        </w:rPr>
      </w:pPr>
    </w:p>
    <w:p w:rsidR="002E173C" w:rsidRPr="00723D5F" w:rsidRDefault="002E173C" w:rsidP="002E173C">
      <w:pPr>
        <w:rPr>
          <w:color w:val="000000" w:themeColor="text1"/>
        </w:rPr>
      </w:pPr>
    </w:p>
    <w:p w:rsidR="002E173C" w:rsidRPr="00723D5F" w:rsidRDefault="002E173C" w:rsidP="002E173C">
      <w:pPr>
        <w:rPr>
          <w:color w:val="000000" w:themeColor="text1"/>
        </w:rPr>
      </w:pPr>
    </w:p>
    <w:p w:rsidR="002E173C" w:rsidRPr="00723D5F" w:rsidRDefault="002E173C" w:rsidP="002E173C">
      <w:pPr>
        <w:rPr>
          <w:color w:val="000000" w:themeColor="text1"/>
        </w:rPr>
      </w:pPr>
    </w:p>
    <w:p w:rsidR="002E173C" w:rsidRPr="00723D5F" w:rsidRDefault="002E173C" w:rsidP="002E173C">
      <w:pPr>
        <w:rPr>
          <w:color w:val="000000" w:themeColor="text1"/>
        </w:rPr>
      </w:pPr>
    </w:p>
    <w:p w:rsidR="002E173C" w:rsidRPr="00723D5F" w:rsidRDefault="002E173C" w:rsidP="002E173C">
      <w:pPr>
        <w:rPr>
          <w:color w:val="000000" w:themeColor="text1"/>
        </w:rPr>
      </w:pPr>
    </w:p>
    <w:p w:rsidR="002E173C" w:rsidRPr="00723D5F" w:rsidRDefault="002E173C" w:rsidP="002E173C">
      <w:pPr>
        <w:rPr>
          <w:color w:val="000000" w:themeColor="text1"/>
        </w:rPr>
      </w:pPr>
    </w:p>
    <w:p w:rsidR="002E173C" w:rsidRPr="00723D5F" w:rsidRDefault="002E173C" w:rsidP="002E173C">
      <w:pPr>
        <w:spacing w:line="100" w:lineRule="exact"/>
        <w:rPr>
          <w:color w:val="000000" w:themeColor="text1"/>
        </w:rPr>
      </w:pPr>
    </w:p>
    <w:p w:rsidR="002E173C" w:rsidRPr="00723D5F" w:rsidRDefault="002E173C" w:rsidP="002E173C">
      <w:pPr>
        <w:rPr>
          <w:color w:val="000000" w:themeColor="text1"/>
        </w:rPr>
      </w:pPr>
    </w:p>
    <w:p w:rsidR="002E173C" w:rsidRPr="00723D5F" w:rsidRDefault="002E173C" w:rsidP="002E173C">
      <w:pPr>
        <w:ind w:leftChars="100" w:left="431" w:hangingChars="100" w:hanging="221"/>
        <w:rPr>
          <w:rFonts w:ascii="ＭＳ 明朝" w:eastAsia="ＭＳ 明朝" w:hAnsi="ＭＳ 明朝"/>
          <w:b/>
          <w:color w:val="000000" w:themeColor="text1"/>
          <w:sz w:val="22"/>
        </w:rPr>
      </w:pPr>
    </w:p>
    <w:p w:rsidR="002E173C" w:rsidRPr="00723D5F" w:rsidRDefault="002E173C" w:rsidP="002E173C">
      <w:pPr>
        <w:ind w:leftChars="100" w:left="431" w:hangingChars="100" w:hanging="221"/>
        <w:rPr>
          <w:rFonts w:ascii="ＭＳ 明朝" w:eastAsia="ＭＳ 明朝" w:hAnsi="ＭＳ 明朝"/>
          <w:b/>
          <w:color w:val="000000" w:themeColor="text1"/>
          <w:sz w:val="22"/>
        </w:rPr>
      </w:pPr>
      <w:r w:rsidRPr="00723D5F">
        <w:rPr>
          <w:rFonts w:ascii="ＭＳ 明朝" w:eastAsia="ＭＳ 明朝" w:hAnsi="ＭＳ 明朝" w:hint="eastAsia"/>
          <w:b/>
          <w:color w:val="000000" w:themeColor="text1"/>
          <w:sz w:val="22"/>
        </w:rPr>
        <w:t xml:space="preserve">❏　</w:t>
      </w:r>
      <w:r w:rsidRPr="00723D5F">
        <w:rPr>
          <w:rFonts w:ascii="ＭＳ 明朝" w:eastAsia="ＭＳ 明朝" w:hAnsi="ＭＳ 明朝" w:hint="eastAsia"/>
          <w:b/>
          <w:color w:val="000000" w:themeColor="text1"/>
          <w:sz w:val="22"/>
          <w:u w:val="single"/>
        </w:rPr>
        <w:t>本条は、</w:t>
      </w:r>
      <w:r w:rsidRPr="00723D5F">
        <w:rPr>
          <w:rFonts w:hint="eastAsia"/>
          <w:b/>
          <w:color w:val="000000" w:themeColor="text1"/>
          <w:sz w:val="22"/>
          <w:u w:val="single"/>
        </w:rPr>
        <w:t>健康づくりの推進に関する施策の基本的な事項として</w:t>
      </w:r>
      <w:r w:rsidRPr="00723D5F">
        <w:rPr>
          <w:rFonts w:ascii="ＭＳ 明朝" w:eastAsia="ＭＳ 明朝" w:hAnsi="ＭＳ 明朝" w:hint="eastAsia"/>
          <w:b/>
          <w:color w:val="000000" w:themeColor="text1"/>
          <w:sz w:val="22"/>
          <w:u w:val="single"/>
        </w:rPr>
        <w:t>、「歯及び口腔の健康の保持及び増進」を定めたものです</w:t>
      </w:r>
      <w:r w:rsidRPr="00723D5F">
        <w:rPr>
          <w:rFonts w:ascii="ＭＳ 明朝" w:eastAsia="ＭＳ 明朝" w:hAnsi="ＭＳ 明朝" w:hint="eastAsia"/>
          <w:b/>
          <w:color w:val="000000" w:themeColor="text1"/>
          <w:sz w:val="22"/>
        </w:rPr>
        <w:t>。</w:t>
      </w:r>
    </w:p>
    <w:p w:rsidR="002E173C" w:rsidRPr="00FA5D3E" w:rsidRDefault="002E173C" w:rsidP="002E173C">
      <w:pPr>
        <w:ind w:leftChars="100" w:left="420" w:hangingChars="100" w:hanging="210"/>
        <w:rPr>
          <w:rFonts w:ascii="ＭＳ 明朝" w:eastAsia="ＭＳ 明朝" w:hAnsi="ＭＳ 明朝"/>
          <w:color w:val="000000" w:themeColor="text1"/>
        </w:rPr>
      </w:pPr>
    </w:p>
    <w:p w:rsidR="002E173C" w:rsidRPr="00FA5D3E" w:rsidRDefault="001779C3" w:rsidP="002E173C">
      <w:pPr>
        <w:ind w:leftChars="100" w:left="421" w:hangingChars="100" w:hanging="211"/>
        <w:rPr>
          <w:rFonts w:ascii="ＭＳ 明朝" w:eastAsia="ＭＳ 明朝" w:hAnsi="ＭＳ 明朝"/>
          <w:b/>
          <w:color w:val="000000" w:themeColor="text1"/>
        </w:rPr>
      </w:pPr>
      <w:r w:rsidRPr="00FA5D3E">
        <w:rPr>
          <w:rFonts w:ascii="ＭＳ 明朝" w:eastAsia="ＭＳ 明朝" w:hAnsi="ＭＳ 明朝" w:hint="eastAsia"/>
          <w:b/>
          <w:color w:val="000000" w:themeColor="text1"/>
        </w:rPr>
        <w:t>（歯及び口腔の健康の保持・</w:t>
      </w:r>
      <w:r w:rsidR="002E173C" w:rsidRPr="00FA5D3E">
        <w:rPr>
          <w:rFonts w:ascii="ＭＳ 明朝" w:eastAsia="ＭＳ 明朝" w:hAnsi="ＭＳ 明朝" w:hint="eastAsia"/>
          <w:b/>
          <w:color w:val="000000" w:themeColor="text1"/>
        </w:rPr>
        <w:t>増</w:t>
      </w:r>
      <w:r w:rsidR="00BD3102" w:rsidRPr="00FA5D3E">
        <w:rPr>
          <w:rFonts w:ascii="ＭＳ 明朝" w:eastAsia="ＭＳ 明朝" w:hAnsi="ＭＳ 明朝" w:hint="eastAsia"/>
          <w:b/>
          <w:color w:val="000000" w:themeColor="text1"/>
        </w:rPr>
        <w:t>進［</w:t>
      </w:r>
      <w:r w:rsidR="002E173C" w:rsidRPr="00FA5D3E">
        <w:rPr>
          <w:rFonts w:ascii="ＭＳ 明朝" w:eastAsia="ＭＳ 明朝" w:hAnsi="ＭＳ 明朝" w:hint="eastAsia"/>
          <w:b/>
          <w:color w:val="000000" w:themeColor="text1"/>
        </w:rPr>
        <w:t>第1</w:t>
      </w:r>
      <w:r w:rsidR="00BD3102" w:rsidRPr="00FA5D3E">
        <w:rPr>
          <w:rFonts w:ascii="ＭＳ 明朝" w:eastAsia="ＭＳ 明朝" w:hAnsi="ＭＳ 明朝" w:hint="eastAsia"/>
          <w:b/>
          <w:color w:val="000000" w:themeColor="text1"/>
        </w:rPr>
        <w:t>項］</w:t>
      </w:r>
      <w:r w:rsidR="002E173C" w:rsidRPr="00FA5D3E">
        <w:rPr>
          <w:rFonts w:ascii="ＭＳ 明朝" w:eastAsia="ＭＳ 明朝" w:hAnsi="ＭＳ 明朝" w:hint="eastAsia"/>
          <w:b/>
          <w:color w:val="000000" w:themeColor="text1"/>
        </w:rPr>
        <w:t xml:space="preserve">について）　</w:t>
      </w:r>
    </w:p>
    <w:p w:rsidR="00441610" w:rsidRPr="00FA5D3E" w:rsidRDefault="008E47B3" w:rsidP="00017CCA">
      <w:pPr>
        <w:ind w:leftChars="100" w:left="420" w:hangingChars="100" w:hanging="210"/>
        <w:rPr>
          <w:rFonts w:ascii="ＭＳ 明朝" w:eastAsia="ＭＳ 明朝" w:hAnsi="ＭＳ 明朝"/>
          <w:color w:val="000000" w:themeColor="text1"/>
        </w:rPr>
      </w:pPr>
      <w:r w:rsidRPr="00FA5D3E">
        <w:rPr>
          <w:rFonts w:ascii="ＭＳ 明朝" w:eastAsia="ＭＳ 明朝" w:hAnsi="ＭＳ 明朝" w:hint="eastAsia"/>
          <w:color w:val="000000" w:themeColor="text1"/>
        </w:rPr>
        <w:t xml:space="preserve">◯　</w:t>
      </w:r>
      <w:r w:rsidR="00017CCA" w:rsidRPr="00FA5D3E">
        <w:rPr>
          <w:rFonts w:ascii="ＭＳ 明朝" w:eastAsia="ＭＳ 明朝" w:hAnsi="ＭＳ 明朝" w:hint="eastAsia"/>
          <w:color w:val="000000" w:themeColor="text1"/>
        </w:rPr>
        <w:t>歯の喪失予防、口腔</w:t>
      </w:r>
      <w:r w:rsidR="002E173C" w:rsidRPr="00FA5D3E">
        <w:rPr>
          <w:rFonts w:ascii="ＭＳ 明朝" w:eastAsia="ＭＳ 明朝" w:hAnsi="ＭＳ 明朝" w:hint="eastAsia"/>
          <w:color w:val="000000" w:themeColor="text1"/>
        </w:rPr>
        <w:t>機能の維持・向上</w:t>
      </w:r>
      <w:r w:rsidRPr="00FA5D3E">
        <w:rPr>
          <w:rFonts w:ascii="ＭＳ 明朝" w:eastAsia="ＭＳ 明朝" w:hAnsi="ＭＳ 明朝" w:hint="eastAsia"/>
          <w:color w:val="000000" w:themeColor="text1"/>
        </w:rPr>
        <w:t>に取り組むことで、健康寿命の延伸に寄与することが</w:t>
      </w:r>
      <w:r w:rsidR="002E173C" w:rsidRPr="00FA5D3E">
        <w:rPr>
          <w:rFonts w:ascii="ＭＳ 明朝" w:eastAsia="ＭＳ 明朝" w:hAnsi="ＭＳ 明朝" w:hint="eastAsia"/>
          <w:color w:val="000000" w:themeColor="text1"/>
        </w:rPr>
        <w:t>明らかになっています。</w:t>
      </w:r>
      <w:r w:rsidR="001779C3" w:rsidRPr="00FA5D3E">
        <w:rPr>
          <w:rFonts w:ascii="ＭＳ 明朝" w:eastAsia="ＭＳ 明朝" w:hAnsi="ＭＳ 明朝" w:hint="eastAsia"/>
          <w:color w:val="000000" w:themeColor="text1"/>
        </w:rPr>
        <w:t>しかしながら、府民</w:t>
      </w:r>
      <w:r w:rsidRPr="00FA5D3E">
        <w:rPr>
          <w:rFonts w:ascii="ＭＳ 明朝" w:eastAsia="ＭＳ 明朝" w:hAnsi="ＭＳ 明朝" w:hint="eastAsia"/>
          <w:color w:val="000000" w:themeColor="text1"/>
        </w:rPr>
        <w:t>の</w:t>
      </w:r>
      <w:r w:rsidR="001779C3" w:rsidRPr="00FA5D3E">
        <w:rPr>
          <w:rFonts w:ascii="ＭＳ 明朝" w:eastAsia="ＭＳ 明朝" w:hAnsi="ＭＳ 明朝" w:hint="eastAsia"/>
          <w:color w:val="000000" w:themeColor="text1"/>
        </w:rPr>
        <w:t>歯の保有状況（自分の歯を20</w:t>
      </w:r>
      <w:r w:rsidR="002E173C" w:rsidRPr="00FA5D3E">
        <w:rPr>
          <w:rFonts w:ascii="ＭＳ 明朝" w:eastAsia="ＭＳ 明朝" w:hAnsi="ＭＳ 明朝" w:hint="eastAsia"/>
          <w:color w:val="000000" w:themeColor="text1"/>
        </w:rPr>
        <w:t>本以上有する者の割合</w:t>
      </w:r>
      <w:r w:rsidRPr="00FA5D3E">
        <w:rPr>
          <w:rFonts w:ascii="ＭＳ 明朝" w:eastAsia="ＭＳ 明朝" w:hAnsi="ＭＳ 明朝" w:hint="eastAsia"/>
          <w:color w:val="000000" w:themeColor="text1"/>
        </w:rPr>
        <w:t>（80歳）</w:t>
      </w:r>
      <w:r w:rsidR="002E173C" w:rsidRPr="00FA5D3E">
        <w:rPr>
          <w:rFonts w:ascii="ＭＳ 明朝" w:eastAsia="ＭＳ 明朝" w:hAnsi="ＭＳ 明朝" w:hint="eastAsia"/>
          <w:color w:val="000000" w:themeColor="text1"/>
        </w:rPr>
        <w:t>）</w:t>
      </w:r>
      <w:r w:rsidR="00017CCA" w:rsidRPr="00FA5D3E">
        <w:rPr>
          <w:rFonts w:ascii="ＭＳ 明朝" w:eastAsia="ＭＳ 明朝" w:hAnsi="ＭＳ 明朝" w:hint="eastAsia"/>
          <w:color w:val="000000" w:themeColor="text1"/>
        </w:rPr>
        <w:t>をみると、全国</w:t>
      </w:r>
      <w:r w:rsidR="009C7A67" w:rsidRPr="00FA5D3E">
        <w:rPr>
          <w:rFonts w:ascii="ＭＳ 明朝" w:eastAsia="ＭＳ 明朝" w:hAnsi="ＭＳ 明朝" w:hint="eastAsia"/>
          <w:color w:val="000000" w:themeColor="text1"/>
        </w:rPr>
        <w:t>（51.2</w:t>
      </w:r>
      <w:r w:rsidR="001779C3" w:rsidRPr="00FA5D3E">
        <w:rPr>
          <w:rFonts w:ascii="ＭＳ 明朝" w:eastAsia="ＭＳ 明朝" w:hAnsi="ＭＳ 明朝" w:hint="eastAsia"/>
          <w:color w:val="000000" w:themeColor="text1"/>
        </w:rPr>
        <w:t>％）</w:t>
      </w:r>
      <w:r w:rsidR="00017CCA" w:rsidRPr="00FA5D3E">
        <w:rPr>
          <w:rFonts w:ascii="ＭＳ 明朝" w:eastAsia="ＭＳ 明朝" w:hAnsi="ＭＳ 明朝" w:hint="eastAsia"/>
          <w:color w:val="000000" w:themeColor="text1"/>
        </w:rPr>
        <w:t>より低い</w:t>
      </w:r>
      <w:r w:rsidR="00441610" w:rsidRPr="00FA5D3E">
        <w:rPr>
          <w:rFonts w:ascii="ＭＳ 明朝" w:eastAsia="ＭＳ 明朝" w:hAnsi="ＭＳ 明朝" w:hint="eastAsia"/>
          <w:color w:val="000000" w:themeColor="text1"/>
        </w:rPr>
        <w:t>水準</w:t>
      </w:r>
      <w:r w:rsidR="001779C3" w:rsidRPr="00FA5D3E">
        <w:rPr>
          <w:rFonts w:ascii="ＭＳ 明朝" w:eastAsia="ＭＳ 明朝" w:hAnsi="ＭＳ 明朝" w:hint="eastAsia"/>
          <w:color w:val="000000" w:themeColor="text1"/>
        </w:rPr>
        <w:t>（42.1％）</w:t>
      </w:r>
      <w:r w:rsidR="00441610" w:rsidRPr="00FA5D3E">
        <w:rPr>
          <w:rFonts w:ascii="ＭＳ 明朝" w:eastAsia="ＭＳ 明朝" w:hAnsi="ＭＳ 明朝" w:hint="eastAsia"/>
          <w:color w:val="000000" w:themeColor="text1"/>
        </w:rPr>
        <w:t>にあります。このため、生涯にわたり、</w:t>
      </w:r>
      <w:r w:rsidR="001779C3" w:rsidRPr="00FA5D3E">
        <w:rPr>
          <w:rFonts w:ascii="ＭＳ 明朝" w:eastAsia="ＭＳ 明朝" w:hAnsi="ＭＳ 明朝" w:hint="eastAsia"/>
          <w:color w:val="000000" w:themeColor="text1"/>
        </w:rPr>
        <w:t>歯及び</w:t>
      </w:r>
      <w:r w:rsidR="00F1425C" w:rsidRPr="00FA5D3E">
        <w:rPr>
          <w:rFonts w:ascii="ＭＳ 明朝" w:eastAsia="ＭＳ 明朝" w:hAnsi="ＭＳ 明朝" w:hint="eastAsia"/>
          <w:color w:val="000000" w:themeColor="text1"/>
        </w:rPr>
        <w:t>口腔の健康の</w:t>
      </w:r>
      <w:r w:rsidR="001779C3" w:rsidRPr="00FA5D3E">
        <w:rPr>
          <w:rFonts w:ascii="ＭＳ 明朝" w:eastAsia="ＭＳ 明朝" w:hAnsi="ＭＳ 明朝" w:hint="eastAsia"/>
          <w:color w:val="000000" w:themeColor="text1"/>
        </w:rPr>
        <w:t>保持・増進</w:t>
      </w:r>
      <w:r w:rsidR="00BD3102" w:rsidRPr="00FA5D3E">
        <w:rPr>
          <w:rFonts w:ascii="ＭＳ 明朝" w:eastAsia="ＭＳ 明朝" w:hAnsi="ＭＳ 明朝" w:hint="eastAsia"/>
          <w:color w:val="000000" w:themeColor="text1"/>
        </w:rPr>
        <w:t>に</w:t>
      </w:r>
      <w:r w:rsidRPr="00FA5D3E">
        <w:rPr>
          <w:rFonts w:ascii="ＭＳ 明朝" w:eastAsia="ＭＳ 明朝" w:hAnsi="ＭＳ 明朝" w:hint="eastAsia"/>
          <w:color w:val="000000" w:themeColor="text1"/>
        </w:rPr>
        <w:t>取り組むことが重要であり、</w:t>
      </w:r>
      <w:r w:rsidR="00C74525" w:rsidRPr="00FA5D3E">
        <w:rPr>
          <w:rFonts w:hint="eastAsia"/>
          <w:color w:val="000000" w:themeColor="text1"/>
        </w:rPr>
        <w:t>口腔の清掃の習慣の定着など日常生活において</w:t>
      </w:r>
      <w:r w:rsidR="00BD3102" w:rsidRPr="00FA5D3E">
        <w:rPr>
          <w:rFonts w:ascii="ＭＳ 明朝" w:eastAsia="ＭＳ 明朝" w:hAnsi="ＭＳ 明朝" w:hint="eastAsia"/>
          <w:color w:val="000000" w:themeColor="text1"/>
        </w:rPr>
        <w:t>適切な行動をとることができるよう、</w:t>
      </w:r>
      <w:r w:rsidRPr="00FA5D3E">
        <w:rPr>
          <w:rFonts w:ascii="ＭＳ 明朝" w:eastAsia="ＭＳ 明朝" w:hAnsi="ＭＳ 明朝" w:hint="eastAsia"/>
          <w:color w:val="000000" w:themeColor="text1"/>
        </w:rPr>
        <w:t>歯及び口腔の健康の保持・増進に関する</w:t>
      </w:r>
      <w:r w:rsidR="00441610" w:rsidRPr="00FA5D3E">
        <w:rPr>
          <w:rFonts w:ascii="ＭＳ 明朝" w:eastAsia="ＭＳ 明朝" w:hAnsi="ＭＳ 明朝" w:hint="eastAsia"/>
          <w:color w:val="000000" w:themeColor="text1"/>
        </w:rPr>
        <w:t>普及啓発</w:t>
      </w:r>
      <w:r w:rsidR="00F1425C" w:rsidRPr="00FA5D3E">
        <w:rPr>
          <w:rFonts w:ascii="ＭＳ 明朝" w:eastAsia="ＭＳ 明朝" w:hAnsi="ＭＳ 明朝" w:hint="eastAsia"/>
          <w:color w:val="000000" w:themeColor="text1"/>
        </w:rPr>
        <w:t>の取組</w:t>
      </w:r>
      <w:r w:rsidR="00441610" w:rsidRPr="00FA5D3E">
        <w:rPr>
          <w:rFonts w:ascii="ＭＳ 明朝" w:eastAsia="ＭＳ 明朝" w:hAnsi="ＭＳ 明朝" w:hint="eastAsia"/>
          <w:color w:val="000000" w:themeColor="text1"/>
        </w:rPr>
        <w:t>を推進します。</w:t>
      </w:r>
    </w:p>
    <w:p w:rsidR="00C74525" w:rsidRPr="00FA5D3E" w:rsidRDefault="00C74525" w:rsidP="00017CCA">
      <w:pPr>
        <w:ind w:leftChars="100" w:left="420" w:hangingChars="100" w:hanging="210"/>
        <w:rPr>
          <w:rFonts w:ascii="ＭＳ 明朝" w:eastAsia="ＭＳ 明朝" w:hAnsi="ＭＳ 明朝"/>
          <w:color w:val="000000" w:themeColor="text1"/>
        </w:rPr>
      </w:pPr>
    </w:p>
    <w:p w:rsidR="00441610" w:rsidRPr="00FA5D3E" w:rsidRDefault="00441610" w:rsidP="00017CCA">
      <w:pPr>
        <w:ind w:leftChars="100" w:left="420" w:hangingChars="100" w:hanging="210"/>
        <w:rPr>
          <w:rFonts w:ascii="ＭＳ 明朝" w:eastAsia="ＭＳ 明朝" w:hAnsi="ＭＳ 明朝"/>
          <w:color w:val="000000" w:themeColor="text1"/>
        </w:rPr>
      </w:pPr>
      <w:r w:rsidRPr="00FA5D3E">
        <w:rPr>
          <w:rFonts w:ascii="ＭＳ 明朝" w:eastAsia="ＭＳ 明朝" w:hAnsi="ＭＳ 明朝" w:hint="eastAsia"/>
          <w:color w:val="000000" w:themeColor="text1"/>
        </w:rPr>
        <w:t>○　具体的な施策として、以下のものがあげられます。</w:t>
      </w:r>
    </w:p>
    <w:p w:rsidR="00BD3102" w:rsidRPr="00FA5D3E" w:rsidRDefault="00441610" w:rsidP="00441610">
      <w:pPr>
        <w:ind w:leftChars="200" w:left="420"/>
        <w:rPr>
          <w:rFonts w:ascii="ＭＳ 明朝" w:eastAsia="ＭＳ 明朝" w:hAnsi="ＭＳ 明朝"/>
          <w:color w:val="000000" w:themeColor="text1"/>
        </w:rPr>
      </w:pPr>
      <w:r w:rsidRPr="00FA5D3E">
        <w:rPr>
          <w:rFonts w:ascii="ＭＳ 明朝" w:eastAsia="ＭＳ 明朝" w:hAnsi="ＭＳ 明朝" w:hint="eastAsia"/>
          <w:color w:val="000000" w:themeColor="text1"/>
        </w:rPr>
        <w:t>・</w:t>
      </w:r>
      <w:r w:rsidR="002E173C" w:rsidRPr="00FA5D3E">
        <w:rPr>
          <w:rFonts w:ascii="ＭＳ 明朝" w:eastAsia="ＭＳ 明朝" w:hAnsi="ＭＳ 明朝" w:hint="eastAsia"/>
          <w:color w:val="000000" w:themeColor="text1"/>
        </w:rPr>
        <w:t>歯間部清掃用器具（デンタルフロス・歯間ブラシなど）を使ったセルフケア</w:t>
      </w:r>
      <w:r w:rsidR="00BD3102" w:rsidRPr="00FA5D3E">
        <w:rPr>
          <w:rFonts w:ascii="ＭＳ 明朝" w:eastAsia="ＭＳ 明朝" w:hAnsi="ＭＳ 明朝" w:hint="eastAsia"/>
          <w:color w:val="000000" w:themeColor="text1"/>
        </w:rPr>
        <w:t>の促進</w:t>
      </w:r>
    </w:p>
    <w:p w:rsidR="00BD3102" w:rsidRPr="00FA5D3E" w:rsidRDefault="00BD3102" w:rsidP="00441610">
      <w:pPr>
        <w:ind w:leftChars="200" w:left="420"/>
        <w:rPr>
          <w:rFonts w:ascii="ＭＳ 明朝" w:eastAsia="ＭＳ 明朝" w:hAnsi="ＭＳ 明朝"/>
          <w:color w:val="000000" w:themeColor="text1"/>
        </w:rPr>
      </w:pPr>
      <w:r w:rsidRPr="00FA5D3E">
        <w:rPr>
          <w:rFonts w:ascii="ＭＳ 明朝" w:eastAsia="ＭＳ 明朝" w:hAnsi="ＭＳ 明朝" w:hint="eastAsia"/>
          <w:color w:val="000000" w:themeColor="text1"/>
        </w:rPr>
        <w:t>・</w:t>
      </w:r>
      <w:r w:rsidR="002E173C" w:rsidRPr="00FA5D3E">
        <w:rPr>
          <w:rFonts w:ascii="ＭＳ 明朝" w:eastAsia="ＭＳ 明朝" w:hAnsi="ＭＳ 明朝" w:hint="eastAsia"/>
          <w:color w:val="000000" w:themeColor="text1"/>
        </w:rPr>
        <w:t>適切な食習慣の定着</w:t>
      </w:r>
      <w:r w:rsidRPr="00FA5D3E">
        <w:rPr>
          <w:rFonts w:ascii="ＭＳ 明朝" w:eastAsia="ＭＳ 明朝" w:hAnsi="ＭＳ 明朝" w:hint="eastAsia"/>
          <w:color w:val="000000" w:themeColor="text1"/>
        </w:rPr>
        <w:t>に関する普及啓発</w:t>
      </w:r>
    </w:p>
    <w:p w:rsidR="002E173C" w:rsidRPr="00FA5D3E" w:rsidRDefault="00F15BC2" w:rsidP="00441610">
      <w:pPr>
        <w:ind w:leftChars="200" w:left="420"/>
        <w:rPr>
          <w:rFonts w:ascii="ＭＳ 明朝" w:eastAsia="ＭＳ 明朝" w:hAnsi="ＭＳ 明朝"/>
          <w:color w:val="000000" w:themeColor="text1"/>
          <w:spacing w:val="-4"/>
        </w:rPr>
      </w:pPr>
      <w:r w:rsidRPr="00FA5D3E">
        <w:rPr>
          <w:rFonts w:ascii="ＭＳ 明朝" w:eastAsia="ＭＳ 明朝" w:hAnsi="ＭＳ 明朝" w:hint="eastAsia"/>
          <w:color w:val="000000" w:themeColor="text1"/>
        </w:rPr>
        <w:t>・</w:t>
      </w:r>
      <w:r w:rsidR="00BD3102" w:rsidRPr="00FA5D3E">
        <w:rPr>
          <w:rFonts w:ascii="ＭＳ 明朝" w:eastAsia="ＭＳ 明朝" w:hAnsi="ＭＳ 明朝" w:hint="eastAsia"/>
          <w:color w:val="000000" w:themeColor="text1"/>
          <w:spacing w:val="-4"/>
        </w:rPr>
        <w:t>保健医療関係者等と連携した</w:t>
      </w:r>
      <w:r w:rsidR="002E173C" w:rsidRPr="00FA5D3E">
        <w:rPr>
          <w:rFonts w:ascii="ＭＳ 明朝" w:eastAsia="ＭＳ 明朝" w:hAnsi="ＭＳ 明朝" w:hint="eastAsia"/>
          <w:color w:val="000000" w:themeColor="text1"/>
          <w:spacing w:val="-4"/>
        </w:rPr>
        <w:t>普及啓発</w:t>
      </w:r>
      <w:r w:rsidRPr="00FA5D3E">
        <w:rPr>
          <w:rFonts w:ascii="ＭＳ 明朝" w:eastAsia="ＭＳ 明朝" w:hAnsi="ＭＳ 明朝" w:hint="eastAsia"/>
          <w:color w:val="000000" w:themeColor="text1"/>
          <w:spacing w:val="-4"/>
        </w:rPr>
        <w:t>（歯及び口腔の健康の保持・増進の重要性等）</w:t>
      </w:r>
      <w:r w:rsidR="001779C3" w:rsidRPr="00FA5D3E">
        <w:rPr>
          <w:rFonts w:ascii="ＭＳ 明朝" w:eastAsia="ＭＳ 明朝" w:hAnsi="ＭＳ 明朝" w:hint="eastAsia"/>
          <w:color w:val="000000" w:themeColor="text1"/>
          <w:spacing w:val="-4"/>
        </w:rPr>
        <w:t>等</w:t>
      </w:r>
    </w:p>
    <w:p w:rsidR="002E173C" w:rsidRPr="00FA5D3E" w:rsidRDefault="002E173C" w:rsidP="002E173C">
      <w:pPr>
        <w:rPr>
          <w:rFonts w:ascii="ＭＳ 明朝" w:eastAsia="ＭＳ 明朝" w:hAnsi="ＭＳ 明朝"/>
          <w:color w:val="000000" w:themeColor="text1"/>
        </w:rPr>
      </w:pPr>
    </w:p>
    <w:p w:rsidR="003F0AE0" w:rsidRPr="00F15BC2" w:rsidRDefault="003F0AE0" w:rsidP="002E173C">
      <w:pPr>
        <w:rPr>
          <w:rFonts w:ascii="ＭＳ 明朝" w:eastAsia="ＭＳ 明朝" w:hAnsi="ＭＳ 明朝"/>
          <w:color w:val="FF0000"/>
        </w:rPr>
      </w:pPr>
    </w:p>
    <w:p w:rsidR="003F0AE0" w:rsidRDefault="003F0AE0" w:rsidP="002E173C">
      <w:pPr>
        <w:rPr>
          <w:rFonts w:ascii="ＭＳ 明朝" w:eastAsia="ＭＳ 明朝" w:hAnsi="ＭＳ 明朝"/>
          <w:color w:val="FF0000"/>
        </w:rPr>
      </w:pPr>
    </w:p>
    <w:p w:rsidR="002E173C" w:rsidRPr="00CC1503" w:rsidRDefault="00192601" w:rsidP="002E173C">
      <w:pPr>
        <w:rPr>
          <w:rFonts w:ascii="ＭＳ 明朝" w:eastAsia="ＭＳ 明朝" w:hAnsi="ＭＳ 明朝"/>
          <w:color w:val="FF0000"/>
        </w:rPr>
      </w:pPr>
      <w:r>
        <w:rPr>
          <w:noProof/>
          <w:color w:val="FF0000"/>
        </w:rPr>
        <mc:AlternateContent>
          <mc:Choice Requires="wps">
            <w:drawing>
              <wp:anchor distT="0" distB="0" distL="114300" distR="114300" simplePos="0" relativeHeight="251613184" behindDoc="0" locked="0" layoutInCell="1" allowOverlap="1">
                <wp:simplePos x="0" y="0"/>
                <wp:positionH relativeFrom="column">
                  <wp:posOffset>0</wp:posOffset>
                </wp:positionH>
                <wp:positionV relativeFrom="paragraph">
                  <wp:posOffset>-635</wp:posOffset>
                </wp:positionV>
                <wp:extent cx="3398520" cy="284480"/>
                <wp:effectExtent l="0" t="0" r="0" b="0"/>
                <wp:wrapNone/>
                <wp:docPr id="20" name="テキスト ボックス 1" title="図表61：過去1年間に歯科健診を受診した者の割合（大阪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8520" cy="284480"/>
                        </a:xfrm>
                        <a:prstGeom prst="rect">
                          <a:avLst/>
                        </a:prstGeom>
                      </wps:spPr>
                      <wps:txbx>
                        <w:txbxContent>
                          <w:p w:rsidR="00D0309B" w:rsidRPr="001779C3" w:rsidRDefault="00D0309B" w:rsidP="002E173C">
                            <w:pPr>
                              <w:pStyle w:val="Web"/>
                              <w:spacing w:before="0" w:beforeAutospacing="0" w:after="0" w:afterAutospacing="0"/>
                              <w:rPr>
                                <w:rFonts w:ascii="ＭＳ 明朝" w:eastAsia="ＭＳ 明朝" w:hAnsi="ＭＳ 明朝"/>
                              </w:rPr>
                            </w:pPr>
                            <w:r w:rsidRPr="001779C3">
                              <w:rPr>
                                <w:rFonts w:ascii="ＭＳ 明朝" w:eastAsia="ＭＳ 明朝" w:hAnsi="ＭＳ 明朝" w:cstheme="minorBidi" w:hint="eastAsia"/>
                                <w:bCs/>
                                <w:color w:val="000000" w:themeColor="text1"/>
                                <w:kern w:val="24"/>
                                <w:sz w:val="20"/>
                                <w:szCs w:val="20"/>
                              </w:rPr>
                              <w:t>【自分の</w:t>
                            </w:r>
                            <w:r w:rsidRPr="001779C3">
                              <w:rPr>
                                <w:rFonts w:ascii="ＭＳ 明朝" w:eastAsia="ＭＳ 明朝" w:hAnsi="ＭＳ 明朝" w:cstheme="minorBidi"/>
                                <w:bCs/>
                                <w:color w:val="000000" w:themeColor="text1"/>
                                <w:kern w:val="24"/>
                                <w:sz w:val="20"/>
                                <w:szCs w:val="20"/>
                              </w:rPr>
                              <w:t>歯を</w:t>
                            </w:r>
                            <w:r w:rsidRPr="001779C3">
                              <w:rPr>
                                <w:rFonts w:ascii="ＭＳ 明朝" w:eastAsia="ＭＳ 明朝" w:hAnsi="ＭＳ 明朝" w:cstheme="minorBidi" w:hint="eastAsia"/>
                                <w:bCs/>
                                <w:color w:val="000000" w:themeColor="text1"/>
                                <w:kern w:val="24"/>
                                <w:sz w:val="20"/>
                                <w:szCs w:val="20"/>
                              </w:rPr>
                              <w:t>20</w:t>
                            </w:r>
                            <w:r w:rsidRPr="001779C3">
                              <w:rPr>
                                <w:rFonts w:ascii="ＭＳ 明朝" w:eastAsia="ＭＳ 明朝" w:hAnsi="ＭＳ 明朝" w:cstheme="minorBidi"/>
                                <w:bCs/>
                                <w:color w:val="000000" w:themeColor="text1"/>
                                <w:kern w:val="24"/>
                                <w:sz w:val="20"/>
                                <w:szCs w:val="20"/>
                              </w:rPr>
                              <w:t>本以上有する</w:t>
                            </w:r>
                            <w:r w:rsidRPr="001779C3">
                              <w:rPr>
                                <w:rFonts w:ascii="ＭＳ 明朝" w:eastAsia="ＭＳ 明朝" w:hAnsi="ＭＳ 明朝" w:cstheme="minorBidi" w:hint="eastAsia"/>
                                <w:bCs/>
                                <w:color w:val="000000" w:themeColor="text1"/>
                                <w:kern w:val="24"/>
                                <w:sz w:val="20"/>
                                <w:szCs w:val="20"/>
                              </w:rPr>
                              <w:t xml:space="preserve">者の割合/大阪府】　</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id="_x0000_s1060" type="#_x0000_t202" alt="タイトル: 図表61：過去1年間に歯科健診を受診した者の割合（大阪府）" style="position:absolute;left:0;text-align:left;margin-left:0;margin-top:-.05pt;width:267.6pt;height:22.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" filled="f" stroked="f">
                <v:path arrowok="t"/>
                <v:textbox inset="0,0,0,0">
                  <w:txbxContent>
                    <w:p w:rsidR="00D0309B" w:rsidRPr="001779C3" w:rsidRDefault="00D0309B" w:rsidP="002E173C">
                      <w:pPr>
                        <w:pStyle w:val="Web"/>
                        <w:spacing w:before="0" w:beforeAutospacing="0" w:after="0" w:afterAutospacing="0"/>
                        <w:rPr>
                          <w:rFonts w:ascii="ＭＳ 明朝" w:eastAsia="ＭＳ 明朝" w:hAnsi="ＭＳ 明朝"/>
                        </w:rPr>
                      </w:pPr>
                      <w:r w:rsidRPr="001779C3">
                        <w:rPr>
                          <w:rFonts w:ascii="ＭＳ 明朝" w:eastAsia="ＭＳ 明朝" w:hAnsi="ＭＳ 明朝" w:cstheme="minorBidi" w:hint="eastAsia"/>
                          <w:bCs/>
                          <w:color w:val="000000" w:themeColor="text1"/>
                          <w:kern w:val="24"/>
                          <w:sz w:val="20"/>
                          <w:szCs w:val="20"/>
                        </w:rPr>
                        <w:t>【自分の</w:t>
                      </w:r>
                      <w:r w:rsidRPr="001779C3">
                        <w:rPr>
                          <w:rFonts w:ascii="ＭＳ 明朝" w:eastAsia="ＭＳ 明朝" w:hAnsi="ＭＳ 明朝" w:cstheme="minorBidi"/>
                          <w:bCs/>
                          <w:color w:val="000000" w:themeColor="text1"/>
                          <w:kern w:val="24"/>
                          <w:sz w:val="20"/>
                          <w:szCs w:val="20"/>
                        </w:rPr>
                        <w:t>歯を</w:t>
                      </w:r>
                      <w:r w:rsidRPr="001779C3">
                        <w:rPr>
                          <w:rFonts w:ascii="ＭＳ 明朝" w:eastAsia="ＭＳ 明朝" w:hAnsi="ＭＳ 明朝" w:cstheme="minorBidi" w:hint="eastAsia"/>
                          <w:bCs/>
                          <w:color w:val="000000" w:themeColor="text1"/>
                          <w:kern w:val="24"/>
                          <w:sz w:val="20"/>
                          <w:szCs w:val="20"/>
                        </w:rPr>
                        <w:t>20</w:t>
                      </w:r>
                      <w:r w:rsidRPr="001779C3">
                        <w:rPr>
                          <w:rFonts w:ascii="ＭＳ 明朝" w:eastAsia="ＭＳ 明朝" w:hAnsi="ＭＳ 明朝" w:cstheme="minorBidi"/>
                          <w:bCs/>
                          <w:color w:val="000000" w:themeColor="text1"/>
                          <w:kern w:val="24"/>
                          <w:sz w:val="20"/>
                          <w:szCs w:val="20"/>
                        </w:rPr>
                        <w:t>本以上有する</w:t>
                      </w:r>
                      <w:r w:rsidRPr="001779C3">
                        <w:rPr>
                          <w:rFonts w:ascii="ＭＳ 明朝" w:eastAsia="ＭＳ 明朝" w:hAnsi="ＭＳ 明朝" w:cstheme="minorBidi" w:hint="eastAsia"/>
                          <w:bCs/>
                          <w:color w:val="000000" w:themeColor="text1"/>
                          <w:kern w:val="24"/>
                          <w:sz w:val="20"/>
                          <w:szCs w:val="20"/>
                        </w:rPr>
                        <w:t xml:space="preserve">者の割合/大阪府】　</w:t>
                      </w:r>
                    </w:p>
                  </w:txbxContent>
                </v:textbox>
              </v:shape>
            </w:pict>
          </mc:Fallback>
        </mc:AlternateContent>
      </w:r>
    </w:p>
    <w:p w:rsidR="002E173C" w:rsidRPr="00CC1503" w:rsidRDefault="002E173C" w:rsidP="002E173C">
      <w:pPr>
        <w:rPr>
          <w:rFonts w:ascii="ＭＳ 明朝" w:eastAsia="ＭＳ 明朝" w:hAnsi="ＭＳ 明朝"/>
          <w:color w:val="FF0000"/>
        </w:rPr>
      </w:pPr>
      <w:r w:rsidRPr="00CC1503">
        <w:rPr>
          <w:noProof/>
          <w:color w:val="FF0000"/>
        </w:rPr>
        <w:drawing>
          <wp:inline distT="0" distB="0" distL="0" distR="0">
            <wp:extent cx="5257800" cy="2400300"/>
            <wp:effectExtent l="0" t="0" r="0" b="0"/>
            <wp:docPr id="22625" name="図 22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11" t="7229" r="1193" b="1664"/>
                    <a:stretch/>
                  </pic:blipFill>
                  <pic:spPr bwMode="auto">
                    <a:xfrm>
                      <a:off x="0" y="0"/>
                      <a:ext cx="5257800" cy="2400300"/>
                    </a:xfrm>
                    <a:prstGeom prst="rect">
                      <a:avLst/>
                    </a:prstGeom>
                    <a:noFill/>
                    <a:ln>
                      <a:noFill/>
                    </a:ln>
                    <a:extLst>
                      <a:ext uri="{53640926-AAD7-44D8-BBD7-CCE9431645EC}">
                        <a14:shadowObscured xmlns:a14="http://schemas.microsoft.com/office/drawing/2010/main"/>
                      </a:ext>
                    </a:extLst>
                  </pic:spPr>
                </pic:pic>
              </a:graphicData>
            </a:graphic>
          </wp:inline>
        </w:drawing>
      </w:r>
    </w:p>
    <w:p w:rsidR="002E173C" w:rsidRPr="00FA5D3E" w:rsidRDefault="002E173C" w:rsidP="002E173C">
      <w:pPr>
        <w:rPr>
          <w:rFonts w:ascii="ＭＳ 明朝" w:eastAsia="ＭＳ 明朝" w:hAnsi="ＭＳ 明朝"/>
          <w:color w:val="000000" w:themeColor="text1"/>
        </w:rPr>
      </w:pPr>
    </w:p>
    <w:p w:rsidR="002E173C" w:rsidRPr="00FA5D3E" w:rsidRDefault="008E47B3" w:rsidP="002E173C">
      <w:pPr>
        <w:ind w:leftChars="100" w:left="421" w:hangingChars="100" w:hanging="211"/>
        <w:rPr>
          <w:rFonts w:ascii="ＭＳ 明朝" w:eastAsia="ＭＳ 明朝" w:hAnsi="ＭＳ 明朝"/>
          <w:b/>
          <w:color w:val="000000" w:themeColor="text1"/>
        </w:rPr>
      </w:pPr>
      <w:r w:rsidRPr="00FA5D3E">
        <w:rPr>
          <w:rFonts w:ascii="ＭＳ 明朝" w:eastAsia="ＭＳ 明朝" w:hAnsi="ＭＳ 明朝" w:hint="eastAsia"/>
          <w:b/>
          <w:color w:val="000000" w:themeColor="text1"/>
        </w:rPr>
        <w:t>（歯科疾患の予防・早期発見、口腔機能の維持向上［第２項］</w:t>
      </w:r>
      <w:r w:rsidR="002E173C" w:rsidRPr="00FA5D3E">
        <w:rPr>
          <w:rFonts w:ascii="ＭＳ 明朝" w:eastAsia="ＭＳ 明朝" w:hAnsi="ＭＳ 明朝" w:hint="eastAsia"/>
          <w:b/>
          <w:color w:val="000000" w:themeColor="text1"/>
        </w:rPr>
        <w:t xml:space="preserve">について）　</w:t>
      </w:r>
    </w:p>
    <w:p w:rsidR="00F15BC2" w:rsidRPr="00FA5D3E" w:rsidRDefault="008E47B3" w:rsidP="002E173C">
      <w:pPr>
        <w:ind w:leftChars="100" w:left="420" w:hangingChars="100" w:hanging="210"/>
        <w:rPr>
          <w:rFonts w:ascii="ＭＳ 明朝" w:eastAsia="ＭＳ 明朝" w:hAnsi="ＭＳ 明朝"/>
          <w:color w:val="000000" w:themeColor="text1"/>
        </w:rPr>
      </w:pPr>
      <w:r w:rsidRPr="00FA5D3E">
        <w:rPr>
          <w:rFonts w:ascii="ＭＳ 明朝" w:eastAsia="ＭＳ 明朝" w:hAnsi="ＭＳ 明朝" w:hint="eastAsia"/>
          <w:color w:val="000000" w:themeColor="text1"/>
        </w:rPr>
        <w:t>◯　むし歯や歯周病を防ぐためには、</w:t>
      </w:r>
      <w:r w:rsidR="00CC1503" w:rsidRPr="00FA5D3E">
        <w:rPr>
          <w:rFonts w:ascii="ＭＳ 明朝" w:eastAsia="ＭＳ 明朝" w:hAnsi="ＭＳ 明朝" w:hint="eastAsia"/>
          <w:color w:val="000000" w:themeColor="text1"/>
        </w:rPr>
        <w:t>歯及び口腔の</w:t>
      </w:r>
      <w:r w:rsidR="00F15BC2" w:rsidRPr="00FA5D3E">
        <w:rPr>
          <w:rFonts w:ascii="ＭＳ 明朝" w:eastAsia="ＭＳ 明朝" w:hAnsi="ＭＳ 明朝" w:hint="eastAsia"/>
          <w:color w:val="000000" w:themeColor="text1"/>
        </w:rPr>
        <w:t>健康の保持・増進に関する知識を習得し、</w:t>
      </w:r>
      <w:r w:rsidR="00CC1503" w:rsidRPr="00FA5D3E">
        <w:rPr>
          <w:rFonts w:ascii="ＭＳ 明朝" w:eastAsia="ＭＳ 明朝" w:hAnsi="ＭＳ 明朝" w:hint="eastAsia"/>
          <w:color w:val="000000" w:themeColor="text1"/>
        </w:rPr>
        <w:t>実践することが不可欠です。</w:t>
      </w:r>
    </w:p>
    <w:p w:rsidR="00F15BC2" w:rsidRPr="00FA5D3E" w:rsidRDefault="00F15BC2" w:rsidP="002E173C">
      <w:pPr>
        <w:ind w:leftChars="100" w:left="420" w:hangingChars="100" w:hanging="210"/>
        <w:rPr>
          <w:rFonts w:ascii="ＭＳ 明朝" w:eastAsia="ＭＳ 明朝" w:hAnsi="ＭＳ 明朝"/>
          <w:color w:val="000000" w:themeColor="text1"/>
        </w:rPr>
      </w:pPr>
    </w:p>
    <w:p w:rsidR="002E173C" w:rsidRPr="00FA5D3E" w:rsidRDefault="00F15BC2" w:rsidP="002E173C">
      <w:pPr>
        <w:ind w:leftChars="100" w:left="420" w:hangingChars="100" w:hanging="210"/>
        <w:rPr>
          <w:rFonts w:ascii="ＭＳ 明朝" w:eastAsia="ＭＳ 明朝" w:hAnsi="ＭＳ 明朝"/>
          <w:color w:val="000000" w:themeColor="text1"/>
        </w:rPr>
      </w:pPr>
      <w:r w:rsidRPr="00FA5D3E">
        <w:rPr>
          <w:rFonts w:ascii="ＭＳ 明朝" w:eastAsia="ＭＳ 明朝" w:hAnsi="ＭＳ 明朝" w:hint="eastAsia"/>
          <w:color w:val="000000" w:themeColor="text1"/>
        </w:rPr>
        <w:t xml:space="preserve">○　</w:t>
      </w:r>
      <w:r w:rsidR="00C74525" w:rsidRPr="00FA5D3E">
        <w:rPr>
          <w:rFonts w:ascii="ＭＳ 明朝" w:eastAsia="ＭＳ 明朝" w:hAnsi="ＭＳ 明朝" w:hint="eastAsia"/>
          <w:color w:val="000000" w:themeColor="text1"/>
        </w:rPr>
        <w:t>日常生活における</w:t>
      </w:r>
      <w:r w:rsidR="002E173C" w:rsidRPr="00FA5D3E">
        <w:rPr>
          <w:rFonts w:ascii="ＭＳ 明朝" w:eastAsia="ＭＳ 明朝" w:hAnsi="ＭＳ 明朝" w:hint="eastAsia"/>
          <w:color w:val="000000" w:themeColor="text1"/>
        </w:rPr>
        <w:t>セルフケアと併せて、定期的</w:t>
      </w:r>
      <w:r w:rsidR="008272D2" w:rsidRPr="00FA5D3E">
        <w:rPr>
          <w:rFonts w:ascii="ＭＳ 明朝" w:eastAsia="ＭＳ 明朝" w:hAnsi="ＭＳ 明朝" w:hint="eastAsia"/>
          <w:color w:val="000000" w:themeColor="text1"/>
        </w:rPr>
        <w:t>な</w:t>
      </w:r>
      <w:r w:rsidR="002E173C" w:rsidRPr="00FA5D3E">
        <w:rPr>
          <w:rFonts w:ascii="ＭＳ 明朝" w:eastAsia="ＭＳ 明朝" w:hAnsi="ＭＳ 明朝" w:hint="eastAsia"/>
          <w:color w:val="000000" w:themeColor="text1"/>
        </w:rPr>
        <w:t>歯科検診</w:t>
      </w:r>
      <w:r w:rsidR="00543DDA" w:rsidRPr="00FA5D3E">
        <w:rPr>
          <w:rFonts w:ascii="ＭＳ 明朝" w:eastAsia="ＭＳ 明朝" w:hAnsi="ＭＳ 明朝" w:hint="eastAsia"/>
          <w:color w:val="000000" w:themeColor="text1"/>
        </w:rPr>
        <w:t>の受診促進の働きかけ等を進めます。また、</w:t>
      </w:r>
      <w:r w:rsidR="00FE12FF" w:rsidRPr="00FA5D3E">
        <w:rPr>
          <w:rFonts w:ascii="ＭＳ 明朝" w:eastAsia="ＭＳ 明朝" w:hAnsi="ＭＳ 明朝" w:hint="eastAsia"/>
          <w:color w:val="000000" w:themeColor="text1"/>
        </w:rPr>
        <w:t>成長に伴う口の変化に応じた適切な食習慣を習得し、</w:t>
      </w:r>
      <w:r w:rsidR="002E173C" w:rsidRPr="00FA5D3E">
        <w:rPr>
          <w:rFonts w:ascii="ＭＳ 明朝" w:eastAsia="ＭＳ 明朝" w:hAnsi="ＭＳ 明朝" w:hint="eastAsia"/>
          <w:color w:val="000000" w:themeColor="text1"/>
        </w:rPr>
        <w:t>歯の喪失を防ぎ健全な口腔機能（食べる、飲み込む等）を生涯にわたり維持するこ</w:t>
      </w:r>
      <w:r w:rsidR="00CC1503" w:rsidRPr="00FA5D3E">
        <w:rPr>
          <w:rFonts w:ascii="ＭＳ 明朝" w:eastAsia="ＭＳ 明朝" w:hAnsi="ＭＳ 明朝" w:hint="eastAsia"/>
          <w:color w:val="000000" w:themeColor="text1"/>
        </w:rPr>
        <w:t>とができるよう、歯科検診の受診に関する普及啓発</w:t>
      </w:r>
      <w:r w:rsidR="002E173C" w:rsidRPr="00FA5D3E">
        <w:rPr>
          <w:rFonts w:ascii="ＭＳ 明朝" w:eastAsia="ＭＳ 明朝" w:hAnsi="ＭＳ 明朝" w:hint="eastAsia"/>
          <w:color w:val="000000" w:themeColor="text1"/>
        </w:rPr>
        <w:t>を進めます。</w:t>
      </w:r>
    </w:p>
    <w:p w:rsidR="002E173C" w:rsidRPr="00FA5D3E" w:rsidRDefault="002E173C" w:rsidP="002E173C">
      <w:pPr>
        <w:rPr>
          <w:rFonts w:ascii="ＭＳ 明朝" w:eastAsia="ＭＳ 明朝" w:hAnsi="ＭＳ 明朝"/>
          <w:color w:val="000000" w:themeColor="text1"/>
        </w:rPr>
      </w:pPr>
    </w:p>
    <w:p w:rsidR="002E173C" w:rsidRPr="00CC1503" w:rsidRDefault="00192601" w:rsidP="002E173C">
      <w:pPr>
        <w:ind w:leftChars="100" w:left="420" w:hangingChars="100" w:hanging="210"/>
        <w:rPr>
          <w:rFonts w:ascii="ＭＳ 明朝" w:eastAsia="ＭＳ 明朝" w:hAnsi="ＭＳ 明朝"/>
          <w:color w:val="FF0000"/>
        </w:rPr>
      </w:pPr>
      <w:r>
        <w:rPr>
          <w:rFonts w:ascii="ＭＳ 明朝" w:eastAsia="ＭＳ 明朝" w:hAnsi="ＭＳ 明朝"/>
          <w:noProof/>
          <w:color w:val="FF0000"/>
        </w:rPr>
        <mc:AlternateContent>
          <mc:Choice Requires="wpg">
            <w:drawing>
              <wp:anchor distT="0" distB="0" distL="114300" distR="114300" simplePos="0" relativeHeight="251611136" behindDoc="0" locked="0" layoutInCell="1" allowOverlap="1">
                <wp:simplePos x="0" y="0"/>
                <wp:positionH relativeFrom="column">
                  <wp:posOffset>0</wp:posOffset>
                </wp:positionH>
                <wp:positionV relativeFrom="paragraph">
                  <wp:posOffset>-635</wp:posOffset>
                </wp:positionV>
                <wp:extent cx="5400040" cy="2648585"/>
                <wp:effectExtent l="0" t="0" r="0" b="0"/>
                <wp:wrapNone/>
                <wp:docPr id="22632" name="グループ化 22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040" cy="2648585"/>
                          <a:chOff x="0" y="0"/>
                          <a:chExt cx="5400040" cy="2648356"/>
                        </a:xfrm>
                      </wpg:grpSpPr>
                      <pic:pic xmlns:pic="http://schemas.openxmlformats.org/drawingml/2006/picture">
                        <pic:nvPicPr>
                          <pic:cNvPr id="22633" name="図 22633"/>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26460"/>
                            <a:ext cx="5400040" cy="2499995"/>
                          </a:xfrm>
                          <a:prstGeom prst="rect">
                            <a:avLst/>
                          </a:prstGeom>
                          <a:noFill/>
                          <a:ln>
                            <a:noFill/>
                          </a:ln>
                        </pic:spPr>
                      </pic:pic>
                      <wps:wsp>
                        <wps:cNvPr id="22635" name="テキスト ボックス 1" title="出典：大阪府「食育」と「お口の健康」に関するアンケート調査（平成24年）、大阪府健康意識調査（平成28年）"/>
                        <wps:cNvSpPr txBox="1">
                          <a:spLocks/>
                        </wps:cNvSpPr>
                        <wps:spPr>
                          <a:xfrm>
                            <a:off x="982493" y="2305456"/>
                            <a:ext cx="4370070" cy="342900"/>
                          </a:xfrm>
                          <a:prstGeom prst="rect">
                            <a:avLst/>
                          </a:prstGeom>
                        </wps:spPr>
                        <wps:txbx>
                          <w:txbxContent>
                            <w:p w:rsidR="00D0309B" w:rsidRDefault="00D0309B" w:rsidP="002E173C">
                              <w:pPr>
                                <w:pStyle w:val="Web"/>
                                <w:spacing w:before="0" w:beforeAutospacing="0" w:after="0" w:afterAutospacing="0" w:line="200" w:lineRule="exact"/>
                              </w:pPr>
                              <w:r>
                                <w:rPr>
                                  <w:rFonts w:ascii="Century" w:eastAsia="ＭＳ 明朝" w:hAnsi="ＭＳ 明朝" w:cstheme="minorBidi" w:hint="eastAsia"/>
                                  <w:color w:val="000000" w:themeColor="text1"/>
                                  <w:kern w:val="24"/>
                                  <w:sz w:val="18"/>
                                  <w:szCs w:val="18"/>
                                </w:rPr>
                                <w:t>出典：大阪府「食育」と「お口の健康」に関するアンケート調査（平成</w:t>
                              </w:r>
                              <w:r>
                                <w:rPr>
                                  <w:rFonts w:ascii="Century" w:eastAsia="ＭＳ 明朝" w:hAnsi="Century" w:cstheme="minorBidi"/>
                                  <w:color w:val="000000" w:themeColor="text1"/>
                                  <w:kern w:val="24"/>
                                  <w:sz w:val="18"/>
                                  <w:szCs w:val="18"/>
                                </w:rPr>
                                <w:t>24</w:t>
                              </w:r>
                              <w:r>
                                <w:rPr>
                                  <w:rFonts w:ascii="Century" w:eastAsia="ＭＳ 明朝" w:hAnsi="ＭＳ 明朝" w:cstheme="minorBidi" w:hint="eastAsia"/>
                                  <w:color w:val="000000" w:themeColor="text1"/>
                                  <w:kern w:val="24"/>
                                  <w:sz w:val="18"/>
                                  <w:szCs w:val="18"/>
                                </w:rPr>
                                <w:t>年）、</w:t>
                              </w:r>
                              <w:r>
                                <w:rPr>
                                  <w:rFonts w:ascii="Century" w:eastAsia="ＭＳ 明朝" w:hAnsi="ＭＳ 明朝" w:cstheme="minorBidi" w:hint="eastAsia"/>
                                  <w:color w:val="000000" w:themeColor="text1"/>
                                  <w:kern w:val="24"/>
                                  <w:sz w:val="18"/>
                                  <w:szCs w:val="18"/>
                                </w:rPr>
                                <w:br/>
                              </w:r>
                              <w:r>
                                <w:rPr>
                                  <w:rFonts w:ascii="Century" w:eastAsia="ＭＳ 明朝" w:hAnsi="ＭＳ 明朝" w:cstheme="minorBidi" w:hint="eastAsia"/>
                                  <w:color w:val="000000" w:themeColor="text1"/>
                                  <w:kern w:val="24"/>
                                  <w:sz w:val="18"/>
                                  <w:szCs w:val="18"/>
                                </w:rPr>
                                <w:t xml:space="preserve">　　　大阪府健康意識調査（平成</w:t>
                              </w:r>
                              <w:r>
                                <w:rPr>
                                  <w:rFonts w:ascii="Century" w:eastAsia="ＭＳ 明朝" w:hAnsi="Century" w:cstheme="minorBidi"/>
                                  <w:color w:val="000000" w:themeColor="text1"/>
                                  <w:kern w:val="24"/>
                                  <w:sz w:val="18"/>
                                  <w:szCs w:val="18"/>
                                </w:rPr>
                                <w:t>28</w:t>
                              </w:r>
                              <w:r>
                                <w:rPr>
                                  <w:rFonts w:ascii="Century" w:eastAsia="ＭＳ 明朝" w:hAnsi="ＭＳ 明朝" w:cstheme="minorBidi" w:hint="eastAsia"/>
                                  <w:color w:val="000000" w:themeColor="text1"/>
                                  <w:kern w:val="24"/>
                                  <w:sz w:val="18"/>
                                  <w:szCs w:val="18"/>
                                </w:rPr>
                                <w:t>年）</w:t>
                              </w:r>
                            </w:p>
                          </w:txbxContent>
                        </wps:txbx>
                        <wps:bodyPr wrap="square" lIns="0" tIns="0" rIns="0" bIns="0" rtlCol="0">
                          <a:noAutofit/>
                        </wps:bodyPr>
                      </wps:wsp>
                      <wps:wsp>
                        <wps:cNvPr id="22636" name="テキスト ボックス 1" title="図表61：過去1年間に歯科健診を受診した者の割合（大阪府）"/>
                        <wps:cNvSpPr txBox="1">
                          <a:spLocks/>
                        </wps:cNvSpPr>
                        <wps:spPr>
                          <a:xfrm>
                            <a:off x="272374" y="0"/>
                            <a:ext cx="3398520" cy="284480"/>
                          </a:xfrm>
                          <a:prstGeom prst="rect">
                            <a:avLst/>
                          </a:prstGeom>
                        </wps:spPr>
                        <wps:txbx>
                          <w:txbxContent>
                            <w:p w:rsidR="00D0309B" w:rsidRPr="00CC1503" w:rsidRDefault="00D0309B" w:rsidP="002E173C">
                              <w:pPr>
                                <w:pStyle w:val="Web"/>
                                <w:spacing w:before="0" w:beforeAutospacing="0" w:after="0" w:afterAutospacing="0"/>
                                <w:rPr>
                                  <w:rFonts w:ascii="ＭＳ 明朝" w:eastAsia="ＭＳ 明朝" w:hAnsi="ＭＳ 明朝"/>
                                </w:rPr>
                              </w:pPr>
                              <w:r w:rsidRPr="00CC1503">
                                <w:rPr>
                                  <w:rFonts w:ascii="ＭＳ 明朝" w:eastAsia="ＭＳ 明朝" w:hAnsi="ＭＳ 明朝" w:cstheme="minorBidi" w:hint="eastAsia"/>
                                  <w:bCs/>
                                  <w:color w:val="000000" w:themeColor="text1"/>
                                  <w:kern w:val="24"/>
                                  <w:sz w:val="20"/>
                                  <w:szCs w:val="20"/>
                                </w:rPr>
                                <w:t xml:space="preserve">【過去1年間に歯科検診を受診した者の割合/大阪府】　</w:t>
                              </w:r>
                            </w:p>
                          </w:txbxContent>
                        </wps:txbx>
                        <wps:bodyPr wrap="square"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グループ化 22632" o:spid="_x0000_s1061" style="position:absolute;left:0;text-align:left;margin-left:0;margin-top:-.05pt;width:425.2pt;height:208.55pt;z-index:251611136;mso-position-horizontal-relative:text;mso-position-vertical-relative:text" coordsize="54000,26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633" o:spid="_x0000_s1062" type="#_x0000_t75" style="position:absolute;top:1264;width:54000;height:25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sgI3GAAAA3gAAAA8AAABkcnMvZG93bnJldi54bWxEj09rwkAUxO+FfoflFXqrm0YIGl1FlIqe&#10;in/A6zP7TFKzb9PdrcZv7xYEj8PM/IYZTzvTiAs5X1tW8NlLQBAXVtdcKtjvvj4GIHxA1thYJgU3&#10;8jCdvL6MMdf2yhu6bEMpIoR9jgqqENpcSl9UZND3bEscvZN1BkOUrpTa4TXCTSPTJMmkwZrjQoUt&#10;zSsqzts/o+C4dG299N+nYbb+/enOM17sNgel3t+62QhEoC48w4/2SitI06zfh/878QrIy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yAjcYAAADeAAAADwAAAAAAAAAAAAAA&#10;AACfAgAAZHJzL2Rvd25yZXYueG1sUEsFBgAAAAAEAAQA9wAAAJIDAAAAAA==&#10;">
                  <v:imagedata r:id="rId18" o:title=""/>
                  <v:path arrowok="t"/>
                </v:shape>
                <v:shape id="_x0000_s1063" type="#_x0000_t202" style="position:absolute;left:9824;top:23054;width:437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l/MYA&#10;AADeAAAADwAAAGRycy9kb3ducmV2LnhtbESPQWsCMRSE7wX/Q3hCbzXbLWrZGkUUqVB6UFvo8bF5&#10;3SzdvCxJusZ/bwoFj8PMfMMsVsl2YiAfWscKHicFCOLa6ZYbBR+n3cMziBCRNXaOScGFAqyWo7sF&#10;Vtqd+UDDMTYiQzhUqMDE2FdShtqQxTBxPXH2vp23GLP0jdQezxluO1kWxUxabDkvGOxpY6j+Of5a&#10;BZ+bfveWvgy+D1P9ui3nh4uvk1L347R+AREpxVv4v73XCspy9jSFvzv5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Xl/MYAAADeAAAADwAAAAAAAAAAAAAAAACYAgAAZHJz&#10;L2Rvd25yZXYueG1sUEsFBgAAAAAEAAQA9QAAAIsDAAAAAA==&#10;" filled="f" stroked="f">
                  <v:path arrowok="t"/>
                  <v:textbox inset="0,0,0,0">
                    <w:txbxContent>
                      <w:p w:rsidR="00D0309B" w:rsidRDefault="00D0309B" w:rsidP="002E173C">
                        <w:pPr>
                          <w:pStyle w:val="Web"/>
                          <w:spacing w:before="0" w:beforeAutospacing="0" w:after="0" w:afterAutospacing="0" w:line="200" w:lineRule="exact"/>
                        </w:pPr>
                        <w:r>
                          <w:rPr>
                            <w:rFonts w:ascii="Century" w:eastAsia="ＭＳ 明朝" w:hAnsi="ＭＳ 明朝" w:cstheme="minorBidi" w:hint="eastAsia"/>
                            <w:color w:val="000000" w:themeColor="text1"/>
                            <w:kern w:val="24"/>
                            <w:sz w:val="18"/>
                            <w:szCs w:val="18"/>
                          </w:rPr>
                          <w:t>出典：大阪府「食育」と「お口の健康」に関するアンケート調査（平成</w:t>
                        </w:r>
                        <w:r>
                          <w:rPr>
                            <w:rFonts w:ascii="Century" w:eastAsia="ＭＳ 明朝" w:hAnsi="Century" w:cstheme="minorBidi"/>
                            <w:color w:val="000000" w:themeColor="text1"/>
                            <w:kern w:val="24"/>
                            <w:sz w:val="18"/>
                            <w:szCs w:val="18"/>
                          </w:rPr>
                          <w:t>24</w:t>
                        </w:r>
                        <w:r>
                          <w:rPr>
                            <w:rFonts w:ascii="Century" w:eastAsia="ＭＳ 明朝" w:hAnsi="ＭＳ 明朝" w:cstheme="minorBidi" w:hint="eastAsia"/>
                            <w:color w:val="000000" w:themeColor="text1"/>
                            <w:kern w:val="24"/>
                            <w:sz w:val="18"/>
                            <w:szCs w:val="18"/>
                          </w:rPr>
                          <w:t>年）、</w:t>
                        </w:r>
                        <w:r>
                          <w:rPr>
                            <w:rFonts w:ascii="Century" w:eastAsia="ＭＳ 明朝" w:hAnsi="ＭＳ 明朝" w:cstheme="minorBidi" w:hint="eastAsia"/>
                            <w:color w:val="000000" w:themeColor="text1"/>
                            <w:kern w:val="24"/>
                            <w:sz w:val="18"/>
                            <w:szCs w:val="18"/>
                          </w:rPr>
                          <w:br/>
                        </w:r>
                        <w:r>
                          <w:rPr>
                            <w:rFonts w:ascii="Century" w:eastAsia="ＭＳ 明朝" w:hAnsi="ＭＳ 明朝" w:cstheme="minorBidi" w:hint="eastAsia"/>
                            <w:color w:val="000000" w:themeColor="text1"/>
                            <w:kern w:val="24"/>
                            <w:sz w:val="18"/>
                            <w:szCs w:val="18"/>
                          </w:rPr>
                          <w:t xml:space="preserve">　　　大阪府健康意識調査（平成</w:t>
                        </w:r>
                        <w:r>
                          <w:rPr>
                            <w:rFonts w:ascii="Century" w:eastAsia="ＭＳ 明朝" w:hAnsi="Century" w:cstheme="minorBidi"/>
                            <w:color w:val="000000" w:themeColor="text1"/>
                            <w:kern w:val="24"/>
                            <w:sz w:val="18"/>
                            <w:szCs w:val="18"/>
                          </w:rPr>
                          <w:t>28</w:t>
                        </w:r>
                        <w:r>
                          <w:rPr>
                            <w:rFonts w:ascii="Century" w:eastAsia="ＭＳ 明朝" w:hAnsi="ＭＳ 明朝" w:cstheme="minorBidi" w:hint="eastAsia"/>
                            <w:color w:val="000000" w:themeColor="text1"/>
                            <w:kern w:val="24"/>
                            <w:sz w:val="18"/>
                            <w:szCs w:val="18"/>
                          </w:rPr>
                          <w:t>年）</w:t>
                        </w:r>
                      </w:p>
                    </w:txbxContent>
                  </v:textbox>
                </v:shape>
                <v:shape id="_x0000_s1064" type="#_x0000_t202" style="position:absolute;left:2723;width:33985;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7i8cA&#10;AADeAAAADwAAAGRycy9kb3ducmV2LnhtbESPQUsDMRSE74X+h/CE3tqsW9zK2rSUSlEQD60KHh+b&#10;52Zx87IkcZv+eyMIPQ4z8w2z3ibbi5F86BwruF0UIIgbpztuFby/Heb3IEJE1tg7JgUXCrDdTCdr&#10;rLU785HGU2xFhnCoUYGJcailDI0hi2HhBuLsfTlvMWbpW6k9njPc9rIsikpa7DgvGBxob6j5Pv1Y&#10;BR/74fCSPg2+jnf66bFcHS++SUrNbtLuAUSkFK/h//azVlCW1bKCvzv5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3e4vHAAAA3gAAAA8AAAAAAAAAAAAAAAAAmAIAAGRy&#10;cy9kb3ducmV2LnhtbFBLBQYAAAAABAAEAPUAAACMAwAAAAA=&#10;" filled="f" stroked="f">
                  <v:path arrowok="t"/>
                  <v:textbox inset="0,0,0,0">
                    <w:txbxContent>
                      <w:p w:rsidR="00D0309B" w:rsidRPr="00CC1503" w:rsidRDefault="00D0309B" w:rsidP="002E173C">
                        <w:pPr>
                          <w:pStyle w:val="Web"/>
                          <w:spacing w:before="0" w:beforeAutospacing="0" w:after="0" w:afterAutospacing="0"/>
                          <w:rPr>
                            <w:rFonts w:ascii="ＭＳ 明朝" w:eastAsia="ＭＳ 明朝" w:hAnsi="ＭＳ 明朝"/>
                          </w:rPr>
                        </w:pPr>
                        <w:r w:rsidRPr="00CC1503">
                          <w:rPr>
                            <w:rFonts w:ascii="ＭＳ 明朝" w:eastAsia="ＭＳ 明朝" w:hAnsi="ＭＳ 明朝" w:cstheme="minorBidi" w:hint="eastAsia"/>
                            <w:bCs/>
                            <w:color w:val="000000" w:themeColor="text1"/>
                            <w:kern w:val="24"/>
                            <w:sz w:val="20"/>
                            <w:szCs w:val="20"/>
                          </w:rPr>
                          <w:t xml:space="preserve">【過去1年間に歯科検診を受診した者の割合/大阪府】　</w:t>
                        </w:r>
                      </w:p>
                    </w:txbxContent>
                  </v:textbox>
                </v:shape>
              </v:group>
            </w:pict>
          </mc:Fallback>
        </mc:AlternateContent>
      </w: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ind w:leftChars="100" w:left="420" w:hangingChars="100" w:hanging="210"/>
        <w:rPr>
          <w:rFonts w:ascii="ＭＳ 明朝" w:eastAsia="ＭＳ 明朝" w:hAnsi="ＭＳ 明朝"/>
          <w:color w:val="FF0000"/>
        </w:rPr>
      </w:pPr>
    </w:p>
    <w:p w:rsidR="002E173C" w:rsidRPr="00CC1503" w:rsidRDefault="002E173C" w:rsidP="002E173C">
      <w:pPr>
        <w:rPr>
          <w:rFonts w:ascii="ＭＳ 明朝" w:eastAsia="ＭＳ 明朝" w:hAnsi="ＭＳ 明朝"/>
          <w:color w:val="FF0000"/>
        </w:rPr>
      </w:pPr>
    </w:p>
    <w:p w:rsidR="002E173C" w:rsidRDefault="002E173C" w:rsidP="002E173C">
      <w:pPr>
        <w:rPr>
          <w:rFonts w:ascii="ＭＳ 明朝" w:eastAsia="ＭＳ 明朝" w:hAnsi="ＭＳ 明朝"/>
          <w:color w:val="FF0000"/>
        </w:rPr>
      </w:pPr>
    </w:p>
    <w:p w:rsidR="00FE12FF" w:rsidRDefault="00FE12FF" w:rsidP="002E173C">
      <w:pPr>
        <w:rPr>
          <w:rFonts w:ascii="ＭＳ 明朝" w:eastAsia="ＭＳ 明朝" w:hAnsi="ＭＳ 明朝"/>
          <w:color w:val="FF0000"/>
        </w:rPr>
      </w:pPr>
    </w:p>
    <w:p w:rsidR="003F0AE0" w:rsidRDefault="003F0AE0" w:rsidP="002E173C">
      <w:pPr>
        <w:rPr>
          <w:rFonts w:ascii="ＭＳ 明朝" w:eastAsia="ＭＳ 明朝" w:hAnsi="ＭＳ 明朝"/>
          <w:color w:val="FF0000"/>
        </w:rPr>
      </w:pPr>
    </w:p>
    <w:p w:rsidR="003F0AE0" w:rsidRDefault="003F0AE0" w:rsidP="002E173C">
      <w:pPr>
        <w:rPr>
          <w:rFonts w:ascii="ＭＳ 明朝" w:eastAsia="ＭＳ 明朝" w:hAnsi="ＭＳ 明朝"/>
          <w:color w:val="FF0000"/>
        </w:rPr>
      </w:pPr>
    </w:p>
    <w:p w:rsidR="003F0AE0" w:rsidRDefault="003F0AE0" w:rsidP="002E173C">
      <w:pPr>
        <w:rPr>
          <w:rFonts w:ascii="ＭＳ 明朝" w:eastAsia="ＭＳ 明朝" w:hAnsi="ＭＳ 明朝"/>
          <w:color w:val="FF0000"/>
        </w:rPr>
      </w:pPr>
    </w:p>
    <w:p w:rsidR="003F0AE0" w:rsidRPr="00FA5D3E" w:rsidRDefault="003F0AE0" w:rsidP="002E173C">
      <w:pPr>
        <w:rPr>
          <w:rFonts w:ascii="ＭＳ 明朝" w:eastAsia="ＭＳ 明朝" w:hAnsi="ＭＳ 明朝"/>
          <w:color w:val="000000" w:themeColor="text1"/>
        </w:rPr>
      </w:pPr>
    </w:p>
    <w:p w:rsidR="002E173C" w:rsidRPr="00FA5D3E" w:rsidRDefault="00CC1503" w:rsidP="002E173C">
      <w:pPr>
        <w:ind w:leftChars="100" w:left="421" w:hangingChars="100" w:hanging="211"/>
        <w:rPr>
          <w:rFonts w:ascii="ＭＳ 明朝" w:eastAsia="ＭＳ 明朝" w:hAnsi="ＭＳ 明朝"/>
          <w:b/>
          <w:color w:val="000000" w:themeColor="text1"/>
        </w:rPr>
      </w:pPr>
      <w:r w:rsidRPr="00FA5D3E">
        <w:rPr>
          <w:rFonts w:ascii="ＭＳ 明朝" w:eastAsia="ＭＳ 明朝" w:hAnsi="ＭＳ 明朝" w:hint="eastAsia"/>
          <w:b/>
          <w:color w:val="000000" w:themeColor="text1"/>
        </w:rPr>
        <w:t>（歯及び口腔の健康、生活習慣病との関連性［第３項］</w:t>
      </w:r>
      <w:r w:rsidR="002E173C" w:rsidRPr="00FA5D3E">
        <w:rPr>
          <w:rFonts w:ascii="ＭＳ 明朝" w:eastAsia="ＭＳ 明朝" w:hAnsi="ＭＳ 明朝" w:hint="eastAsia"/>
          <w:b/>
          <w:color w:val="000000" w:themeColor="text1"/>
        </w:rPr>
        <w:t xml:space="preserve">について）　</w:t>
      </w:r>
    </w:p>
    <w:p w:rsidR="002E173C" w:rsidRPr="00FA5D3E" w:rsidRDefault="00CC1503" w:rsidP="002E173C">
      <w:pPr>
        <w:ind w:leftChars="100" w:left="420" w:hangingChars="100" w:hanging="210"/>
        <w:rPr>
          <w:rFonts w:ascii="ＭＳ 明朝" w:eastAsia="ＭＳ 明朝" w:hAnsi="ＭＳ 明朝"/>
          <w:color w:val="000000" w:themeColor="text1"/>
        </w:rPr>
      </w:pPr>
      <w:r w:rsidRPr="00FA5D3E">
        <w:rPr>
          <w:rFonts w:ascii="ＭＳ 明朝" w:eastAsia="ＭＳ 明朝" w:hAnsi="ＭＳ 明朝" w:hint="eastAsia"/>
          <w:color w:val="000000" w:themeColor="text1"/>
        </w:rPr>
        <w:t>◯　歯及び口腔の</w:t>
      </w:r>
      <w:r w:rsidR="00FE12FF" w:rsidRPr="00FA5D3E">
        <w:rPr>
          <w:rFonts w:ascii="ＭＳ 明朝" w:eastAsia="ＭＳ 明朝" w:hAnsi="ＭＳ 明朝" w:hint="eastAsia"/>
          <w:color w:val="000000" w:themeColor="text1"/>
        </w:rPr>
        <w:t>健康は</w:t>
      </w:r>
      <w:r w:rsidR="00DB059D" w:rsidRPr="00FA5D3E">
        <w:rPr>
          <w:rFonts w:ascii="ＭＳ 明朝" w:eastAsia="ＭＳ 明朝" w:hAnsi="ＭＳ 明朝" w:hint="eastAsia"/>
          <w:color w:val="000000" w:themeColor="text1"/>
        </w:rPr>
        <w:t>、</w:t>
      </w:r>
      <w:r w:rsidR="00FE12FF" w:rsidRPr="00FA5D3E">
        <w:rPr>
          <w:rFonts w:ascii="ＭＳ 明朝" w:eastAsia="ＭＳ 明朝" w:hAnsi="ＭＳ 明朝" w:hint="eastAsia"/>
          <w:color w:val="000000" w:themeColor="text1"/>
        </w:rPr>
        <w:t>全身の健康と密接な関わりがあることから</w:t>
      </w:r>
      <w:r w:rsidR="002E173C" w:rsidRPr="00FA5D3E">
        <w:rPr>
          <w:rFonts w:ascii="ＭＳ 明朝" w:eastAsia="ＭＳ 明朝" w:hAnsi="ＭＳ 明朝" w:hint="eastAsia"/>
          <w:color w:val="000000" w:themeColor="text1"/>
        </w:rPr>
        <w:t>、例えば糖尿病と歯周病の関連性について、府民が正しく理解し適切な行動に取り組むことができるよう、情報の提供に取り組みます。</w:t>
      </w:r>
    </w:p>
    <w:p w:rsidR="002E173C" w:rsidRPr="00FA5D3E" w:rsidRDefault="002E173C" w:rsidP="002E173C">
      <w:pPr>
        <w:ind w:leftChars="100" w:left="420" w:hangingChars="100" w:hanging="210"/>
        <w:rPr>
          <w:rFonts w:ascii="ＭＳ 明朝" w:eastAsia="ＭＳ 明朝" w:hAnsi="ＭＳ 明朝"/>
          <w:color w:val="000000" w:themeColor="text1"/>
        </w:rPr>
      </w:pPr>
    </w:p>
    <w:p w:rsidR="002E173C" w:rsidRPr="00FA5D3E" w:rsidRDefault="002E173C" w:rsidP="002E173C">
      <w:pPr>
        <w:ind w:leftChars="100" w:left="420" w:hangingChars="100" w:hanging="210"/>
        <w:rPr>
          <w:rFonts w:ascii="ＭＳ 明朝" w:eastAsia="ＭＳ 明朝" w:hAnsi="ＭＳ 明朝"/>
          <w:color w:val="000000" w:themeColor="text1"/>
        </w:rPr>
      </w:pPr>
      <w:r w:rsidRPr="00FA5D3E">
        <w:rPr>
          <w:rFonts w:ascii="ＭＳ 明朝" w:eastAsia="ＭＳ 明朝" w:hAnsi="ＭＳ 明朝" w:hint="eastAsia"/>
          <w:color w:val="000000" w:themeColor="text1"/>
        </w:rPr>
        <w:t>◯　具体的には、以下の施策があげられます。</w:t>
      </w:r>
    </w:p>
    <w:p w:rsidR="002E173C" w:rsidRPr="00FA5D3E" w:rsidRDefault="002E173C" w:rsidP="002E173C">
      <w:pPr>
        <w:ind w:leftChars="200" w:left="420"/>
        <w:rPr>
          <w:rFonts w:ascii="ＭＳ 明朝" w:eastAsia="ＭＳ 明朝" w:hAnsi="ＭＳ 明朝"/>
          <w:color w:val="000000" w:themeColor="text1"/>
        </w:rPr>
      </w:pPr>
      <w:r w:rsidRPr="00FA5D3E">
        <w:rPr>
          <w:rFonts w:ascii="ＭＳ 明朝" w:eastAsia="ＭＳ 明朝" w:hAnsi="ＭＳ 明朝" w:hint="eastAsia"/>
          <w:color w:val="000000" w:themeColor="text1"/>
        </w:rPr>
        <w:t>・8020運動（80歳で自分の歯を20本以上保つ）の推進</w:t>
      </w:r>
    </w:p>
    <w:p w:rsidR="002E173C" w:rsidRPr="00FA5D3E" w:rsidRDefault="002E173C" w:rsidP="002E173C">
      <w:pPr>
        <w:ind w:leftChars="200" w:left="420"/>
        <w:rPr>
          <w:rFonts w:ascii="ＭＳ 明朝" w:eastAsia="ＭＳ 明朝" w:hAnsi="ＭＳ 明朝"/>
          <w:color w:val="000000" w:themeColor="text1"/>
        </w:rPr>
      </w:pPr>
      <w:r w:rsidRPr="00FA5D3E">
        <w:rPr>
          <w:rFonts w:ascii="ＭＳ 明朝" w:eastAsia="ＭＳ 明朝" w:hAnsi="ＭＳ 明朝" w:hint="eastAsia"/>
          <w:color w:val="000000" w:themeColor="text1"/>
        </w:rPr>
        <w:t>・歯磨き習慣の促進</w:t>
      </w:r>
    </w:p>
    <w:p w:rsidR="002E173C" w:rsidRPr="00FA5D3E" w:rsidRDefault="002E173C" w:rsidP="002E173C">
      <w:pPr>
        <w:ind w:leftChars="200" w:left="420"/>
        <w:rPr>
          <w:rFonts w:ascii="ＭＳ 明朝" w:eastAsia="ＭＳ 明朝" w:hAnsi="ＭＳ 明朝"/>
          <w:color w:val="000000" w:themeColor="text1"/>
        </w:rPr>
      </w:pPr>
      <w:r w:rsidRPr="00FA5D3E">
        <w:rPr>
          <w:rFonts w:ascii="ＭＳ 明朝" w:eastAsia="ＭＳ 明朝" w:hAnsi="ＭＳ 明朝" w:hint="eastAsia"/>
          <w:color w:val="000000" w:themeColor="text1"/>
        </w:rPr>
        <w:t>・啓発資材の作成、啓発資材等を活用した広報活動</w:t>
      </w:r>
    </w:p>
    <w:p w:rsidR="002E173C" w:rsidRPr="00FA5D3E" w:rsidRDefault="002E173C" w:rsidP="002E173C">
      <w:pPr>
        <w:ind w:leftChars="200" w:left="630" w:hangingChars="100" w:hanging="210"/>
        <w:rPr>
          <w:rFonts w:ascii="ＭＳ 明朝" w:eastAsia="ＭＳ 明朝" w:hAnsi="ＭＳ 明朝"/>
          <w:color w:val="000000" w:themeColor="text1"/>
        </w:rPr>
      </w:pPr>
      <w:r w:rsidRPr="00FA5D3E">
        <w:rPr>
          <w:rFonts w:ascii="ＭＳ 明朝" w:eastAsia="ＭＳ 明朝" w:hAnsi="ＭＳ 明朝" w:hint="eastAsia"/>
          <w:color w:val="000000" w:themeColor="text1"/>
        </w:rPr>
        <w:t>・正しい知識（歯科検診の意義、歯と口の健康が生活習慣病と密接に関係する等）を習得するための普及啓発　等</w:t>
      </w:r>
    </w:p>
    <w:p w:rsidR="00EC25EC" w:rsidRPr="00FA5D3E" w:rsidRDefault="00EC25EC" w:rsidP="00EC25EC">
      <w:pPr>
        <w:rPr>
          <w:rFonts w:ascii="ＭＳ 明朝" w:eastAsia="ＭＳ 明朝" w:hAnsi="ＭＳ 明朝"/>
          <w:color w:val="000000" w:themeColor="text1"/>
        </w:rPr>
      </w:pPr>
    </w:p>
    <w:p w:rsidR="00EC25EC" w:rsidRPr="00723D5F" w:rsidRDefault="00EC25EC" w:rsidP="00EC25EC">
      <w:pPr>
        <w:rPr>
          <w:rFonts w:ascii="ＭＳ 明朝" w:eastAsia="ＭＳ 明朝" w:hAnsi="ＭＳ 明朝"/>
          <w:color w:val="000000" w:themeColor="text1"/>
        </w:rPr>
      </w:pPr>
    </w:p>
    <w:p w:rsidR="00B51B7B" w:rsidRPr="00723D5F" w:rsidRDefault="00192601" w:rsidP="007701C4">
      <w:pPr>
        <w:rPr>
          <w:color w:val="000000" w:themeColor="text1"/>
        </w:rPr>
      </w:pPr>
      <w:r>
        <w:rPr>
          <w:noProof/>
          <w:color w:val="000000" w:themeColor="text1"/>
        </w:rPr>
        <mc:AlternateContent>
          <mc:Choice Requires="wps">
            <w:drawing>
              <wp:anchor distT="0" distB="0" distL="114300" distR="114300" simplePos="0" relativeHeight="251639808" behindDoc="0" locked="0" layoutInCell="1" allowOverlap="1">
                <wp:simplePos x="0" y="0"/>
                <wp:positionH relativeFrom="column">
                  <wp:posOffset>81915</wp:posOffset>
                </wp:positionH>
                <wp:positionV relativeFrom="paragraph">
                  <wp:posOffset>60960</wp:posOffset>
                </wp:positionV>
                <wp:extent cx="5422265" cy="1362075"/>
                <wp:effectExtent l="0" t="0" r="26035" b="28575"/>
                <wp:wrapNone/>
                <wp:docPr id="7"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362075"/>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B51B7B">
                            <w:pPr>
                              <w:ind w:leftChars="100" w:left="420" w:hangingChars="100" w:hanging="210"/>
                              <w:rPr>
                                <w:color w:val="000000" w:themeColor="text1"/>
                              </w:rPr>
                            </w:pPr>
                            <w:r w:rsidRPr="00723D5F">
                              <w:rPr>
                                <w:rFonts w:hint="eastAsia"/>
                                <w:color w:val="000000" w:themeColor="text1"/>
                              </w:rPr>
                              <w:t>（喫煙及び過度の飲酒の対策の推進）</w:t>
                            </w:r>
                          </w:p>
                          <w:p w:rsidR="00D0309B" w:rsidRPr="00FF04CE" w:rsidRDefault="00D0309B" w:rsidP="00F603F4">
                            <w:pPr>
                              <w:ind w:leftChars="133" w:left="489" w:hangingChars="100" w:hanging="210"/>
                              <w:rPr>
                                <w:color w:val="FF0000"/>
                              </w:rPr>
                            </w:pPr>
                            <w:r w:rsidRPr="00723D5F">
                              <w:rPr>
                                <w:rFonts w:hint="eastAsia"/>
                                <w:color w:val="000000" w:themeColor="text1"/>
                              </w:rPr>
                              <w:t>第１５条　府は、府民が喫煙及び受動喫煙（人が他人の喫煙によりたばこから発生した煙にさらされることをいう。）並びに過度の飲酒による健康への影響を低減することができるよう、当該影響に関する正しい知識の習得及び活用に係る啓発その他の必要な施策を講ず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1" o:spid="_x0000_s1065" style="position:absolute;left:0;text-align:left;margin-left:6.45pt;margin-top:4.8pt;width:426.95pt;height:10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" fillcolor="#eeece1 [3214]" strokecolor="black [3213]">
                <v:stroke dashstyle="dash"/>
                <v:textbox>
                  <w:txbxContent>
                    <w:p w:rsidR="00D0309B" w:rsidRPr="00723D5F" w:rsidRDefault="00D0309B" w:rsidP="00B51B7B">
                      <w:pPr>
                        <w:ind w:leftChars="100" w:left="420" w:hangingChars="100" w:hanging="210"/>
                        <w:rPr>
                          <w:color w:val="000000" w:themeColor="text1"/>
                        </w:rPr>
                      </w:pPr>
                      <w:r w:rsidRPr="00723D5F">
                        <w:rPr>
                          <w:rFonts w:hint="eastAsia"/>
                          <w:color w:val="000000" w:themeColor="text1"/>
                        </w:rPr>
                        <w:t>（喫煙及び過度の飲酒の対策の推進）</w:t>
                      </w:r>
                    </w:p>
                    <w:p w:rsidR="00D0309B" w:rsidRPr="00FF04CE" w:rsidRDefault="00D0309B" w:rsidP="00F603F4">
                      <w:pPr>
                        <w:ind w:leftChars="133" w:left="489" w:hangingChars="100" w:hanging="210"/>
                        <w:rPr>
                          <w:color w:val="FF0000"/>
                        </w:rPr>
                      </w:pPr>
                      <w:r w:rsidRPr="00723D5F">
                        <w:rPr>
                          <w:rFonts w:hint="eastAsia"/>
                          <w:color w:val="000000" w:themeColor="text1"/>
                        </w:rPr>
                        <w:t>第１５条　府は、府民が喫煙及び受動喫煙（人が他人の喫煙によりたばこから発生した煙にさらされることをいう。）並びに過度の飲酒による健康への影響を低減することができるよう、当該影響に関する正しい知識の習得及び活用に係る啓発その他の必要な施策を講ずるものとする。</w:t>
                      </w:r>
                    </w:p>
                  </w:txbxContent>
                </v:textbox>
              </v:rect>
            </w:pict>
          </mc:Fallback>
        </mc:AlternateContent>
      </w:r>
    </w:p>
    <w:p w:rsidR="00B51B7B" w:rsidRPr="00723D5F" w:rsidRDefault="00B51B7B" w:rsidP="007701C4">
      <w:pPr>
        <w:rPr>
          <w:color w:val="000000" w:themeColor="text1"/>
        </w:rPr>
      </w:pPr>
    </w:p>
    <w:p w:rsidR="00B51B7B" w:rsidRPr="00723D5F" w:rsidRDefault="00B51B7B" w:rsidP="007701C4">
      <w:pPr>
        <w:rPr>
          <w:color w:val="000000" w:themeColor="text1"/>
        </w:rPr>
      </w:pPr>
    </w:p>
    <w:p w:rsidR="00B51B7B" w:rsidRPr="00723D5F" w:rsidRDefault="00B51B7B" w:rsidP="007701C4">
      <w:pPr>
        <w:rPr>
          <w:color w:val="000000" w:themeColor="text1"/>
        </w:rPr>
      </w:pPr>
    </w:p>
    <w:p w:rsidR="00B51B7B" w:rsidRPr="00723D5F" w:rsidRDefault="00B51B7B" w:rsidP="007701C4">
      <w:pPr>
        <w:rPr>
          <w:color w:val="000000" w:themeColor="text1"/>
        </w:rPr>
      </w:pPr>
    </w:p>
    <w:p w:rsidR="00B51B7B" w:rsidRPr="00723D5F" w:rsidRDefault="00B51B7B" w:rsidP="007701C4">
      <w:pPr>
        <w:rPr>
          <w:color w:val="000000" w:themeColor="text1"/>
        </w:rPr>
      </w:pPr>
    </w:p>
    <w:p w:rsidR="006361D9" w:rsidRDefault="006361D9" w:rsidP="008909A4">
      <w:pPr>
        <w:ind w:left="420" w:hangingChars="200" w:hanging="420"/>
        <w:rPr>
          <w:color w:val="000000" w:themeColor="text1"/>
        </w:rPr>
      </w:pPr>
    </w:p>
    <w:p w:rsidR="00F73128" w:rsidRPr="00723D5F" w:rsidRDefault="00F73128" w:rsidP="008909A4">
      <w:pPr>
        <w:ind w:left="420" w:hangingChars="200" w:hanging="420"/>
        <w:rPr>
          <w:rFonts w:ascii="ＭＳ 明朝" w:eastAsia="ＭＳ 明朝" w:hAnsi="ＭＳ 明朝"/>
          <w:color w:val="000000" w:themeColor="text1"/>
        </w:rPr>
      </w:pPr>
      <w:r w:rsidRPr="00723D5F">
        <w:rPr>
          <w:rFonts w:hint="eastAsia"/>
          <w:color w:val="000000" w:themeColor="text1"/>
        </w:rPr>
        <w:t xml:space="preserve">　</w:t>
      </w:r>
      <w:r w:rsidRPr="00723D5F">
        <w:rPr>
          <w:rFonts w:hint="eastAsia"/>
          <w:b/>
          <w:color w:val="000000" w:themeColor="text1"/>
          <w:sz w:val="22"/>
        </w:rPr>
        <w:t xml:space="preserve">❏　</w:t>
      </w:r>
      <w:r w:rsidR="00EB69D3" w:rsidRPr="00723D5F">
        <w:rPr>
          <w:rFonts w:ascii="ＭＳ 明朝" w:eastAsia="ＭＳ 明朝" w:hAnsi="ＭＳ 明朝" w:hint="eastAsia"/>
          <w:b/>
          <w:color w:val="000000" w:themeColor="text1"/>
          <w:sz w:val="22"/>
          <w:u w:val="single"/>
        </w:rPr>
        <w:t>本条は</w:t>
      </w:r>
      <w:r w:rsidRPr="00723D5F">
        <w:rPr>
          <w:rFonts w:ascii="ＭＳ 明朝" w:eastAsia="ＭＳ 明朝" w:hAnsi="ＭＳ 明朝" w:hint="eastAsia"/>
          <w:b/>
          <w:color w:val="000000" w:themeColor="text1"/>
          <w:sz w:val="22"/>
          <w:u w:val="single"/>
        </w:rPr>
        <w:t>、</w:t>
      </w:r>
      <w:r w:rsidR="002F0280" w:rsidRPr="00723D5F">
        <w:rPr>
          <w:rFonts w:hint="eastAsia"/>
          <w:b/>
          <w:color w:val="000000" w:themeColor="text1"/>
          <w:sz w:val="22"/>
          <w:u w:val="single"/>
        </w:rPr>
        <w:t>健康づくりの推進に関する施策の基本的な事項として</w:t>
      </w:r>
      <w:r w:rsidR="00685408" w:rsidRPr="00723D5F">
        <w:rPr>
          <w:rFonts w:ascii="ＭＳ 明朝" w:eastAsia="ＭＳ 明朝" w:hAnsi="ＭＳ 明朝" w:hint="eastAsia"/>
          <w:b/>
          <w:color w:val="000000" w:themeColor="text1"/>
          <w:sz w:val="22"/>
          <w:u w:val="single"/>
        </w:rPr>
        <w:t>、「</w:t>
      </w:r>
      <w:r w:rsidR="00EB69D3" w:rsidRPr="00723D5F">
        <w:rPr>
          <w:rFonts w:ascii="ＭＳ 明朝" w:eastAsia="ＭＳ 明朝" w:hAnsi="ＭＳ 明朝" w:hint="eastAsia"/>
          <w:b/>
          <w:color w:val="000000" w:themeColor="text1"/>
          <w:sz w:val="22"/>
          <w:u w:val="single"/>
        </w:rPr>
        <w:t>喫煙</w:t>
      </w:r>
      <w:r w:rsidR="00FF04CE" w:rsidRPr="00723D5F">
        <w:rPr>
          <w:rFonts w:ascii="ＭＳ 明朝" w:eastAsia="ＭＳ 明朝" w:hAnsi="ＭＳ 明朝" w:hint="eastAsia"/>
          <w:b/>
          <w:color w:val="000000" w:themeColor="text1"/>
          <w:sz w:val="22"/>
          <w:u w:val="single"/>
        </w:rPr>
        <w:t>対策・</w:t>
      </w:r>
      <w:r w:rsidRPr="00723D5F">
        <w:rPr>
          <w:rFonts w:ascii="ＭＳ 明朝" w:eastAsia="ＭＳ 明朝" w:hAnsi="ＭＳ 明朝" w:hint="eastAsia"/>
          <w:b/>
          <w:color w:val="000000" w:themeColor="text1"/>
          <w:sz w:val="22"/>
          <w:u w:val="single"/>
        </w:rPr>
        <w:t>受動喫煙の防止」</w:t>
      </w:r>
      <w:r w:rsidR="00685408" w:rsidRPr="00723D5F">
        <w:rPr>
          <w:rFonts w:ascii="ＭＳ 明朝" w:eastAsia="ＭＳ 明朝" w:hAnsi="ＭＳ 明朝" w:hint="eastAsia"/>
          <w:b/>
          <w:color w:val="000000" w:themeColor="text1"/>
          <w:sz w:val="22"/>
          <w:u w:val="single"/>
        </w:rPr>
        <w:t>、「過度の飲酒</w:t>
      </w:r>
      <w:r w:rsidR="000F7064" w:rsidRPr="00723D5F">
        <w:rPr>
          <w:rFonts w:ascii="ＭＳ 明朝" w:eastAsia="ＭＳ 明朝" w:hAnsi="ＭＳ 明朝" w:hint="eastAsia"/>
          <w:b/>
          <w:color w:val="000000" w:themeColor="text1"/>
          <w:sz w:val="22"/>
          <w:u w:val="single"/>
        </w:rPr>
        <w:t>の対策</w:t>
      </w:r>
      <w:r w:rsidR="00685408" w:rsidRPr="00723D5F">
        <w:rPr>
          <w:rFonts w:ascii="ＭＳ 明朝" w:eastAsia="ＭＳ 明朝" w:hAnsi="ＭＳ 明朝" w:hint="eastAsia"/>
          <w:b/>
          <w:color w:val="000000" w:themeColor="text1"/>
          <w:sz w:val="22"/>
          <w:u w:val="single"/>
        </w:rPr>
        <w:t>」</w:t>
      </w:r>
      <w:r w:rsidR="002F0280" w:rsidRPr="00723D5F">
        <w:rPr>
          <w:rFonts w:ascii="ＭＳ 明朝" w:eastAsia="ＭＳ 明朝" w:hAnsi="ＭＳ 明朝" w:hint="eastAsia"/>
          <w:b/>
          <w:color w:val="000000" w:themeColor="text1"/>
          <w:sz w:val="22"/>
          <w:u w:val="single"/>
        </w:rPr>
        <w:t>を</w:t>
      </w:r>
      <w:r w:rsidR="009108F5" w:rsidRPr="00723D5F">
        <w:rPr>
          <w:rFonts w:ascii="ＭＳ 明朝" w:eastAsia="ＭＳ 明朝" w:hAnsi="ＭＳ 明朝" w:hint="eastAsia"/>
          <w:b/>
          <w:color w:val="000000" w:themeColor="text1"/>
          <w:sz w:val="22"/>
          <w:u w:val="single"/>
        </w:rPr>
        <w:t>定めたものです</w:t>
      </w:r>
      <w:r w:rsidRPr="00723D5F">
        <w:rPr>
          <w:rFonts w:ascii="ＭＳ 明朝" w:eastAsia="ＭＳ 明朝" w:hAnsi="ＭＳ 明朝" w:hint="eastAsia"/>
          <w:color w:val="000000" w:themeColor="text1"/>
        </w:rPr>
        <w:t>。</w:t>
      </w:r>
    </w:p>
    <w:p w:rsidR="00EB69D3" w:rsidRPr="006361D9" w:rsidRDefault="00EB69D3" w:rsidP="003D5E50">
      <w:pPr>
        <w:ind w:leftChars="100" w:left="420" w:hangingChars="100" w:hanging="210"/>
        <w:rPr>
          <w:color w:val="000000" w:themeColor="text1"/>
        </w:rPr>
      </w:pPr>
    </w:p>
    <w:p w:rsidR="00EB69D3" w:rsidRPr="00723D5F" w:rsidRDefault="00F8493E" w:rsidP="003D5E50">
      <w:pPr>
        <w:ind w:leftChars="100" w:left="421" w:hangingChars="100" w:hanging="211"/>
        <w:rPr>
          <w:b/>
          <w:color w:val="000000" w:themeColor="text1"/>
        </w:rPr>
      </w:pPr>
      <w:r w:rsidRPr="00723D5F">
        <w:rPr>
          <w:rFonts w:hint="eastAsia"/>
          <w:b/>
          <w:color w:val="000000" w:themeColor="text1"/>
        </w:rPr>
        <w:t>（</w:t>
      </w:r>
      <w:r w:rsidR="00EB69D3" w:rsidRPr="00723D5F">
        <w:rPr>
          <w:rFonts w:hint="eastAsia"/>
          <w:b/>
          <w:color w:val="000000" w:themeColor="text1"/>
        </w:rPr>
        <w:t>喫煙対策・受動喫煙の防止について</w:t>
      </w:r>
      <w:r w:rsidRPr="00723D5F">
        <w:rPr>
          <w:rFonts w:hint="eastAsia"/>
          <w:b/>
          <w:color w:val="000000" w:themeColor="text1"/>
        </w:rPr>
        <w:t>）</w:t>
      </w:r>
    </w:p>
    <w:p w:rsidR="003D5E50" w:rsidRPr="00723D5F" w:rsidRDefault="00EB69D3" w:rsidP="003D5E50">
      <w:pPr>
        <w:ind w:leftChars="100" w:left="420" w:hangingChars="100" w:hanging="210"/>
        <w:rPr>
          <w:color w:val="000000" w:themeColor="text1"/>
        </w:rPr>
      </w:pPr>
      <w:r w:rsidRPr="00723D5F">
        <w:rPr>
          <w:rFonts w:hint="eastAsia"/>
          <w:color w:val="000000" w:themeColor="text1"/>
        </w:rPr>
        <w:t>◯　府は、</w:t>
      </w:r>
      <w:r w:rsidR="003D5E50" w:rsidRPr="00723D5F">
        <w:rPr>
          <w:rFonts w:hint="eastAsia"/>
          <w:color w:val="000000" w:themeColor="text1"/>
        </w:rPr>
        <w:t>府民</w:t>
      </w:r>
      <w:r w:rsidRPr="00723D5F">
        <w:rPr>
          <w:rFonts w:hint="eastAsia"/>
          <w:color w:val="000000" w:themeColor="text1"/>
        </w:rPr>
        <w:t>が、喫煙行動や受</w:t>
      </w:r>
      <w:r w:rsidR="003D5E50" w:rsidRPr="00723D5F">
        <w:rPr>
          <w:rFonts w:hint="eastAsia"/>
          <w:color w:val="000000" w:themeColor="text1"/>
        </w:rPr>
        <w:t>動喫煙が及ぼす健康への影響を正しく理解し、適切な行動に取り組むことが</w:t>
      </w:r>
      <w:r w:rsidRPr="00723D5F">
        <w:rPr>
          <w:rFonts w:hint="eastAsia"/>
          <w:color w:val="000000" w:themeColor="text1"/>
        </w:rPr>
        <w:t>できるよう、</w:t>
      </w:r>
      <w:r w:rsidR="00DB5E11" w:rsidRPr="00723D5F">
        <w:rPr>
          <w:rFonts w:hint="eastAsia"/>
          <w:color w:val="000000" w:themeColor="text1"/>
        </w:rPr>
        <w:t>普及啓発等の取組</w:t>
      </w:r>
      <w:r w:rsidR="00AF285F" w:rsidRPr="00723D5F">
        <w:rPr>
          <w:rFonts w:hint="eastAsia"/>
          <w:color w:val="000000" w:themeColor="text1"/>
        </w:rPr>
        <w:t>を推進</w:t>
      </w:r>
      <w:r w:rsidR="002F0280" w:rsidRPr="00723D5F">
        <w:rPr>
          <w:rFonts w:hint="eastAsia"/>
          <w:color w:val="000000" w:themeColor="text1"/>
        </w:rPr>
        <w:t>します。</w:t>
      </w:r>
    </w:p>
    <w:p w:rsidR="002F0280" w:rsidRPr="00723D5F" w:rsidRDefault="004344D7" w:rsidP="004344D7">
      <w:pPr>
        <w:ind w:leftChars="100" w:left="420" w:hangingChars="100" w:hanging="210"/>
        <w:rPr>
          <w:color w:val="000000" w:themeColor="text1"/>
        </w:rPr>
      </w:pPr>
      <w:r>
        <w:rPr>
          <w:noProof/>
          <w:color w:val="000000" w:themeColor="text1"/>
        </w:rPr>
        <mc:AlternateContent>
          <mc:Choice Requires="wps">
            <w:drawing>
              <wp:anchor distT="0" distB="0" distL="114300" distR="114300" simplePos="0" relativeHeight="251670528" behindDoc="0" locked="0" layoutInCell="1" allowOverlap="1" wp14:anchorId="5C394CC9" wp14:editId="1D439563">
                <wp:simplePos x="0" y="0"/>
                <wp:positionH relativeFrom="column">
                  <wp:posOffset>31750</wp:posOffset>
                </wp:positionH>
                <wp:positionV relativeFrom="paragraph">
                  <wp:posOffset>194198</wp:posOffset>
                </wp:positionV>
                <wp:extent cx="3660140" cy="293370"/>
                <wp:effectExtent l="0" t="0" r="0" b="0"/>
                <wp:wrapNone/>
                <wp:docPr id="22642" name="テキスト ボックス 1" title="図表53：喫煙率（20歳以上）（大阪府・全国）"/>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293370"/>
                        </a:xfrm>
                        <a:prstGeom prst="rect">
                          <a:avLst/>
                        </a:prstGeom>
                      </wps:spPr>
                      <wps:txbx>
                        <w:txbxContent>
                          <w:p w:rsidR="00D0309B" w:rsidRPr="00F8493E" w:rsidRDefault="00D0309B" w:rsidP="002F0280">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bCs/>
                                <w:color w:val="000000" w:themeColor="text1"/>
                                <w:kern w:val="24"/>
                                <w:sz w:val="20"/>
                                <w:szCs w:val="20"/>
                              </w:rPr>
                              <w:t>【</w:t>
                            </w:r>
                            <w:r w:rsidRPr="00F8493E">
                              <w:rPr>
                                <w:rFonts w:asciiTheme="minorEastAsia" w:eastAsiaTheme="minorEastAsia" w:hAnsiTheme="minorEastAsia" w:cstheme="minorBidi" w:hint="eastAsia"/>
                                <w:bCs/>
                                <w:color w:val="000000" w:themeColor="text1"/>
                                <w:kern w:val="24"/>
                                <w:sz w:val="20"/>
                                <w:szCs w:val="20"/>
                              </w:rPr>
                              <w:t>喫煙率（20歳以上/大阪府・全国</w:t>
                            </w:r>
                            <w:r>
                              <w:rPr>
                                <w:rFonts w:asciiTheme="minorEastAsia" w:eastAsiaTheme="minorEastAsia" w:hAnsiTheme="minorEastAsia" w:cstheme="minorBidi" w:hint="eastAsia"/>
                                <w:bCs/>
                                <w:color w:val="000000" w:themeColor="text1"/>
                                <w:kern w:val="24"/>
                                <w:sz w:val="20"/>
                                <w:szCs w:val="20"/>
                              </w:rPr>
                              <w:t>）】</w:t>
                            </w: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w:pict>
              <v:shape id="_x0000_s1066" type="#_x0000_t202" alt="タイトル: 図表53：喫煙率（20歳以上）（大阪府・全国）" style="position:absolute;left:0;text-align:left;margin-left:2.5pt;margin-top:15.3pt;width:288.2pt;height:2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" filled="f" stroked="f">
                <v:path arrowok="t"/>
                <v:textbox inset="0,0,0,0">
                  <w:txbxContent>
                    <w:p w:rsidR="00D0309B" w:rsidRPr="00F8493E" w:rsidRDefault="00D0309B" w:rsidP="002F0280">
                      <w:pPr>
                        <w:pStyle w:val="Web"/>
                        <w:spacing w:before="0" w:beforeAutospacing="0" w:after="0" w:afterAutospacing="0"/>
                        <w:rPr>
                          <w:rFonts w:asciiTheme="minorEastAsia" w:eastAsiaTheme="minorEastAsia" w:hAnsiTheme="minorEastAsia"/>
                        </w:rPr>
                      </w:pPr>
                      <w:r>
                        <w:rPr>
                          <w:rFonts w:asciiTheme="minorEastAsia" w:eastAsiaTheme="minorEastAsia" w:hAnsiTheme="minorEastAsia" w:cstheme="minorBidi" w:hint="eastAsia"/>
                          <w:bCs/>
                          <w:color w:val="000000" w:themeColor="text1"/>
                          <w:kern w:val="24"/>
                          <w:sz w:val="20"/>
                          <w:szCs w:val="20"/>
                        </w:rPr>
                        <w:t>【</w:t>
                      </w:r>
                      <w:r w:rsidRPr="00F8493E">
                        <w:rPr>
                          <w:rFonts w:asciiTheme="minorEastAsia" w:eastAsiaTheme="minorEastAsia" w:hAnsiTheme="minorEastAsia" w:cstheme="minorBidi" w:hint="eastAsia"/>
                          <w:bCs/>
                          <w:color w:val="000000" w:themeColor="text1"/>
                          <w:kern w:val="24"/>
                          <w:sz w:val="20"/>
                          <w:szCs w:val="20"/>
                        </w:rPr>
                        <w:t>喫煙率（20歳以上/大阪府・全国</w:t>
                      </w:r>
                      <w:r>
                        <w:rPr>
                          <w:rFonts w:asciiTheme="minorEastAsia" w:eastAsiaTheme="minorEastAsia" w:hAnsiTheme="minorEastAsia" w:cstheme="minorBidi" w:hint="eastAsia"/>
                          <w:bCs/>
                          <w:color w:val="000000" w:themeColor="text1"/>
                          <w:kern w:val="24"/>
                          <w:sz w:val="20"/>
                          <w:szCs w:val="20"/>
                        </w:rPr>
                        <w:t>）】</w:t>
                      </w:r>
                    </w:p>
                  </w:txbxContent>
                </v:textbox>
              </v:shape>
            </w:pict>
          </mc:Fallback>
        </mc:AlternateContent>
      </w:r>
      <w:r w:rsidR="004A2912" w:rsidRPr="00723D5F">
        <w:rPr>
          <w:rFonts w:ascii="HG丸ｺﾞｼｯｸM-PRO" w:eastAsia="HG丸ｺﾞｼｯｸM-PRO" w:hAnsi="HG丸ｺﾞｼｯｸM-PRO"/>
          <w:noProof/>
          <w:color w:val="000000" w:themeColor="text1"/>
          <w:sz w:val="22"/>
        </w:rPr>
        <w:drawing>
          <wp:anchor distT="0" distB="0" distL="114300" distR="114300" simplePos="0" relativeHeight="251672576" behindDoc="0" locked="0" layoutInCell="1" allowOverlap="1" wp14:anchorId="5BDCD6A8" wp14:editId="4223CB17">
            <wp:simplePos x="0" y="0"/>
            <wp:positionH relativeFrom="column">
              <wp:posOffset>89528</wp:posOffset>
            </wp:positionH>
            <wp:positionV relativeFrom="paragraph">
              <wp:posOffset>237776</wp:posOffset>
            </wp:positionV>
            <wp:extent cx="5108575" cy="2810510"/>
            <wp:effectExtent l="0" t="0" r="0" b="0"/>
            <wp:wrapSquare wrapText="bothSides"/>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08575" cy="2810510"/>
                    </a:xfrm>
                    <a:prstGeom prst="rect">
                      <a:avLst/>
                    </a:prstGeom>
                    <a:noFill/>
                    <a:ln>
                      <a:noFill/>
                    </a:ln>
                  </pic:spPr>
                </pic:pic>
              </a:graphicData>
            </a:graphic>
          </wp:anchor>
        </w:drawing>
      </w:r>
      <w:r w:rsidR="00192601">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74624" behindDoc="0" locked="0" layoutInCell="1" allowOverlap="1" wp14:anchorId="723305F2" wp14:editId="2A7817E4">
                <wp:simplePos x="0" y="0"/>
                <wp:positionH relativeFrom="column">
                  <wp:posOffset>3221990</wp:posOffset>
                </wp:positionH>
                <wp:positionV relativeFrom="paragraph">
                  <wp:posOffset>2941320</wp:posOffset>
                </wp:positionV>
                <wp:extent cx="2343150" cy="195580"/>
                <wp:effectExtent l="0" t="0" r="0" b="0"/>
                <wp:wrapNone/>
                <wp:docPr id="10241" name="テキスト ボックス 1" title="出典：国民生活基礎調査（厚生労働省）"/>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195580"/>
                        </a:xfrm>
                        <a:prstGeom prst="rect">
                          <a:avLst/>
                        </a:prstGeom>
                      </wps:spPr>
                      <wps:txbx>
                        <w:txbxContent>
                          <w:p w:rsidR="00D0309B" w:rsidRDefault="00D0309B" w:rsidP="002F0280">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出典：国民生活基礎調査（厚生労働省）</w:t>
                            </w:r>
                          </w:p>
                        </w:txbxContent>
                      </wps:txbx>
                      <wps:bodyPr wrap="square" lIns="0" tIns="0" rIns="0" bIns="0" rtlCol="0"/>
                    </wps:wsp>
                  </a:graphicData>
                </a:graphic>
                <wp14:sizeRelH relativeFrom="page">
                  <wp14:pctWidth>0</wp14:pctWidth>
                </wp14:sizeRelH>
                <wp14:sizeRelV relativeFrom="page">
                  <wp14:pctHeight>0</wp14:pctHeight>
                </wp14:sizeRelV>
              </wp:anchor>
            </w:drawing>
          </mc:Choice>
          <mc:Fallback>
            <w:pict>
              <v:shape id="_x0000_s1067" type="#_x0000_t202" alt="タイトル: 出典：国民生活基礎調査（厚生労働省）" style="position:absolute;left:0;text-align:left;margin-left:253.7pt;margin-top:231.6pt;width:184.5pt;height:1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" filled="f" stroked="f">
                <v:path arrowok="t"/>
                <v:textbox inset="0,0,0,0">
                  <w:txbxContent>
                    <w:p w:rsidR="00D0309B" w:rsidRDefault="00D0309B" w:rsidP="002F0280">
                      <w:pPr>
                        <w:pStyle w:val="Web"/>
                        <w:spacing w:before="0" w:beforeAutospacing="0" w:after="0" w:afterAutospacing="0"/>
                      </w:pPr>
                      <w:r>
                        <w:rPr>
                          <w:rFonts w:ascii="ＭＳ 明朝" w:eastAsia="ＭＳ 明朝" w:hAnsi="ＭＳ 明朝" w:cstheme="minorBidi" w:hint="eastAsia"/>
                          <w:color w:val="000000" w:themeColor="text1"/>
                          <w:kern w:val="24"/>
                          <w:sz w:val="18"/>
                          <w:szCs w:val="18"/>
                        </w:rPr>
                        <w:t>出典：国民生活基礎調査（厚生労働省）</w:t>
                      </w:r>
                    </w:p>
                  </w:txbxContent>
                </v:textbox>
              </v:shape>
            </w:pict>
          </mc:Fallback>
        </mc:AlternateContent>
      </w:r>
    </w:p>
    <w:p w:rsidR="002F0280" w:rsidRPr="00723D5F" w:rsidRDefault="002F0280" w:rsidP="00EB69D3">
      <w:pPr>
        <w:ind w:leftChars="100" w:left="420" w:hangingChars="100" w:hanging="210"/>
        <w:rPr>
          <w:color w:val="000000" w:themeColor="text1"/>
        </w:rPr>
      </w:pPr>
    </w:p>
    <w:p w:rsidR="002F0280" w:rsidRPr="00723D5F" w:rsidRDefault="00EB69D3" w:rsidP="00EB69D3">
      <w:pPr>
        <w:ind w:leftChars="100" w:left="420" w:hangingChars="100" w:hanging="210"/>
        <w:rPr>
          <w:color w:val="000000" w:themeColor="text1"/>
        </w:rPr>
      </w:pPr>
      <w:r w:rsidRPr="00723D5F">
        <w:rPr>
          <w:rFonts w:hint="eastAsia"/>
          <w:color w:val="000000" w:themeColor="text1"/>
        </w:rPr>
        <w:t xml:space="preserve">◯　</w:t>
      </w:r>
      <w:r w:rsidR="002F0280" w:rsidRPr="00723D5F">
        <w:rPr>
          <w:rFonts w:hint="eastAsia"/>
          <w:color w:val="000000" w:themeColor="text1"/>
        </w:rPr>
        <w:t>具体的には、以下の施策があげられます。</w:t>
      </w:r>
    </w:p>
    <w:p w:rsidR="002F0280" w:rsidRPr="00723D5F" w:rsidRDefault="002F0280" w:rsidP="002F0280">
      <w:pPr>
        <w:ind w:leftChars="200" w:left="420"/>
        <w:rPr>
          <w:color w:val="000000" w:themeColor="text1"/>
        </w:rPr>
      </w:pPr>
      <w:r w:rsidRPr="00723D5F">
        <w:rPr>
          <w:rFonts w:hint="eastAsia"/>
          <w:color w:val="000000" w:themeColor="text1"/>
        </w:rPr>
        <w:t>・</w:t>
      </w:r>
      <w:r w:rsidR="003D5E50" w:rsidRPr="00723D5F">
        <w:rPr>
          <w:rFonts w:hint="eastAsia"/>
          <w:color w:val="000000" w:themeColor="text1"/>
        </w:rPr>
        <w:t>未成年者の喫煙をなくすため、喫煙防止教育等の実施（小・中学校・高等学校等）</w:t>
      </w:r>
    </w:p>
    <w:p w:rsidR="002F0280" w:rsidRPr="00723D5F" w:rsidRDefault="002F0280" w:rsidP="002F0280">
      <w:pPr>
        <w:ind w:leftChars="200" w:left="420"/>
        <w:rPr>
          <w:color w:val="000000" w:themeColor="text1"/>
        </w:rPr>
      </w:pPr>
      <w:r w:rsidRPr="00723D5F">
        <w:rPr>
          <w:rFonts w:hint="eastAsia"/>
          <w:color w:val="000000" w:themeColor="text1"/>
        </w:rPr>
        <w:t>・</w:t>
      </w:r>
      <w:r w:rsidR="0019331A" w:rsidRPr="00723D5F">
        <w:rPr>
          <w:rFonts w:hint="eastAsia"/>
          <w:color w:val="000000" w:themeColor="text1"/>
        </w:rPr>
        <w:t>セミナー等を通じた</w:t>
      </w:r>
      <w:r w:rsidR="00AF285F" w:rsidRPr="00723D5F">
        <w:rPr>
          <w:rFonts w:hint="eastAsia"/>
          <w:color w:val="000000" w:themeColor="text1"/>
        </w:rPr>
        <w:t>正しい知識の普及啓発（医療保険者、事業者等）</w:t>
      </w:r>
    </w:p>
    <w:p w:rsidR="00F73128" w:rsidRPr="00723D5F" w:rsidRDefault="002F0280" w:rsidP="002F0280">
      <w:pPr>
        <w:ind w:leftChars="200" w:left="420"/>
        <w:rPr>
          <w:color w:val="000000" w:themeColor="text1"/>
        </w:rPr>
      </w:pPr>
      <w:r w:rsidRPr="00723D5F">
        <w:rPr>
          <w:rFonts w:hint="eastAsia"/>
          <w:color w:val="000000" w:themeColor="text1"/>
        </w:rPr>
        <w:t>・</w:t>
      </w:r>
      <w:r w:rsidR="00AF285F" w:rsidRPr="00723D5F">
        <w:rPr>
          <w:rFonts w:hint="eastAsia"/>
          <w:color w:val="000000" w:themeColor="text1"/>
        </w:rPr>
        <w:t>受動喫煙のない環境づくりの促進</w:t>
      </w:r>
      <w:r w:rsidRPr="00723D5F">
        <w:rPr>
          <w:rFonts w:hint="eastAsia"/>
          <w:color w:val="000000" w:themeColor="text1"/>
        </w:rPr>
        <w:t xml:space="preserve">　等</w:t>
      </w:r>
    </w:p>
    <w:p w:rsidR="004A2912" w:rsidRPr="00723D5F" w:rsidRDefault="004A2912" w:rsidP="007701C4">
      <w:pPr>
        <w:rPr>
          <w:color w:val="000000" w:themeColor="text1"/>
        </w:rPr>
      </w:pPr>
    </w:p>
    <w:p w:rsidR="00685408" w:rsidRPr="00723D5F" w:rsidRDefault="00685408" w:rsidP="00685408">
      <w:pPr>
        <w:ind w:leftChars="100" w:left="421" w:hangingChars="100" w:hanging="211"/>
        <w:rPr>
          <w:rFonts w:ascii="ＭＳ 明朝" w:eastAsia="ＭＳ 明朝" w:hAnsi="ＭＳ 明朝"/>
          <w:b/>
          <w:color w:val="000000" w:themeColor="text1"/>
        </w:rPr>
      </w:pPr>
      <w:r w:rsidRPr="00723D5F">
        <w:rPr>
          <w:rFonts w:ascii="ＭＳ 明朝" w:eastAsia="ＭＳ 明朝" w:hAnsi="ＭＳ 明朝" w:hint="eastAsia"/>
          <w:b/>
          <w:color w:val="000000" w:themeColor="text1"/>
        </w:rPr>
        <w:t>（過度の飲酒</w:t>
      </w:r>
      <w:r w:rsidR="000F7064" w:rsidRPr="00723D5F">
        <w:rPr>
          <w:rFonts w:ascii="ＭＳ 明朝" w:eastAsia="ＭＳ 明朝" w:hAnsi="ＭＳ 明朝" w:hint="eastAsia"/>
          <w:b/>
          <w:color w:val="000000" w:themeColor="text1"/>
        </w:rPr>
        <w:t>の対策</w:t>
      </w:r>
      <w:r w:rsidRPr="00723D5F">
        <w:rPr>
          <w:rFonts w:ascii="ＭＳ 明朝" w:eastAsia="ＭＳ 明朝" w:hAnsi="ＭＳ 明朝" w:hint="eastAsia"/>
          <w:b/>
          <w:color w:val="000000" w:themeColor="text1"/>
        </w:rPr>
        <w:t>について）</w:t>
      </w:r>
    </w:p>
    <w:p w:rsidR="00685408" w:rsidRPr="006361D9" w:rsidRDefault="00685408" w:rsidP="006361D9">
      <w:pPr>
        <w:ind w:leftChars="100" w:left="408" w:hangingChars="100" w:hanging="198"/>
        <w:rPr>
          <w:color w:val="000000" w:themeColor="text1"/>
          <w:spacing w:val="-6"/>
        </w:rPr>
      </w:pPr>
      <w:r w:rsidRPr="006361D9">
        <w:rPr>
          <w:rFonts w:ascii="ＭＳ 明朝" w:eastAsia="ＭＳ 明朝" w:hAnsi="ＭＳ 明朝" w:hint="eastAsia"/>
          <w:color w:val="000000" w:themeColor="text1"/>
          <w:spacing w:val="-6"/>
        </w:rPr>
        <w:t>◯　府は、</w:t>
      </w:r>
      <w:r w:rsidR="006361D9" w:rsidRPr="006361D9">
        <w:rPr>
          <w:rFonts w:hint="eastAsia"/>
          <w:color w:val="000000" w:themeColor="text1"/>
          <w:spacing w:val="-6"/>
        </w:rPr>
        <w:t>府民が</w:t>
      </w:r>
      <w:r w:rsidRPr="006361D9">
        <w:rPr>
          <w:rFonts w:hint="eastAsia"/>
          <w:color w:val="000000" w:themeColor="text1"/>
          <w:spacing w:val="-6"/>
        </w:rPr>
        <w:t>年齢、性別、持病等によって、飲酒が及ぼす身体への影響が異なることを理解し、自分の健康状況に合った適量飲酒を実践できるよう、</w:t>
      </w:r>
      <w:r w:rsidR="00DB5E11" w:rsidRPr="006361D9">
        <w:rPr>
          <w:rFonts w:hint="eastAsia"/>
          <w:color w:val="000000" w:themeColor="text1"/>
          <w:spacing w:val="-6"/>
        </w:rPr>
        <w:t>普及啓発等の取組</w:t>
      </w:r>
      <w:r w:rsidRPr="006361D9">
        <w:rPr>
          <w:rFonts w:hint="eastAsia"/>
          <w:color w:val="000000" w:themeColor="text1"/>
          <w:spacing w:val="-6"/>
        </w:rPr>
        <w:t>を推進します。</w:t>
      </w:r>
    </w:p>
    <w:p w:rsidR="00685408" w:rsidRPr="00723D5F" w:rsidRDefault="00685408" w:rsidP="00685408">
      <w:pPr>
        <w:ind w:leftChars="100" w:left="420" w:hangingChars="100" w:hanging="210"/>
        <w:rPr>
          <w:color w:val="000000" w:themeColor="text1"/>
        </w:rPr>
      </w:pPr>
    </w:p>
    <w:p w:rsidR="00685408" w:rsidRPr="00723D5F" w:rsidRDefault="00685408" w:rsidP="00685408">
      <w:pPr>
        <w:ind w:leftChars="100" w:left="420" w:hangingChars="100" w:hanging="210"/>
        <w:rPr>
          <w:color w:val="000000" w:themeColor="text1"/>
        </w:rPr>
      </w:pPr>
      <w:r w:rsidRPr="00723D5F">
        <w:rPr>
          <w:rFonts w:hint="eastAsia"/>
          <w:color w:val="000000" w:themeColor="text1"/>
        </w:rPr>
        <w:t>◯　具体的には、以下の施策があげられます。</w:t>
      </w:r>
    </w:p>
    <w:p w:rsidR="00685408" w:rsidRPr="00723D5F" w:rsidRDefault="00685408" w:rsidP="00685408">
      <w:pPr>
        <w:ind w:leftChars="200" w:left="420"/>
        <w:rPr>
          <w:color w:val="000000" w:themeColor="text1"/>
        </w:rPr>
      </w:pPr>
      <w:r w:rsidRPr="00723D5F">
        <w:rPr>
          <w:rFonts w:hint="eastAsia"/>
          <w:color w:val="000000" w:themeColor="text1"/>
        </w:rPr>
        <w:t>・生活習慣病のリスクや正しい飲酒方法など、適量飲酒の指導</w:t>
      </w:r>
    </w:p>
    <w:p w:rsidR="00104FA2" w:rsidRDefault="00685408" w:rsidP="00FF04CE">
      <w:pPr>
        <w:ind w:firstLineChars="200" w:firstLine="420"/>
        <w:rPr>
          <w:color w:val="000000" w:themeColor="text1"/>
        </w:rPr>
      </w:pPr>
      <w:r w:rsidRPr="00723D5F">
        <w:rPr>
          <w:rFonts w:hint="eastAsia"/>
          <w:color w:val="000000" w:themeColor="text1"/>
        </w:rPr>
        <w:t>・飲酒と健康に関する普及啓発・相談の実施（小・中学校・高等学校・事業者等）　等</w:t>
      </w:r>
    </w:p>
    <w:p w:rsidR="004344D7" w:rsidRDefault="004344D7" w:rsidP="00FF04CE">
      <w:pPr>
        <w:ind w:firstLineChars="200" w:firstLine="420"/>
        <w:rPr>
          <w:color w:val="000000" w:themeColor="text1"/>
        </w:rPr>
      </w:pPr>
    </w:p>
    <w:p w:rsidR="004344D7" w:rsidRPr="00723D5F" w:rsidRDefault="004344D7" w:rsidP="00FF04CE">
      <w:pPr>
        <w:ind w:firstLineChars="200" w:firstLine="420"/>
        <w:rPr>
          <w:color w:val="000000" w:themeColor="text1"/>
        </w:rPr>
      </w:pPr>
    </w:p>
    <w:p w:rsidR="00B51B7B" w:rsidRPr="00723D5F" w:rsidRDefault="00192601" w:rsidP="007701C4">
      <w:pPr>
        <w:rPr>
          <w:color w:val="000000" w:themeColor="text1"/>
        </w:rPr>
      </w:pPr>
      <w:r>
        <w:rPr>
          <w:noProof/>
          <w:color w:val="000000" w:themeColor="text1"/>
        </w:rPr>
        <mc:AlternateContent>
          <mc:Choice Requires="wps">
            <w:drawing>
              <wp:anchor distT="0" distB="0" distL="114300" distR="114300" simplePos="0" relativeHeight="251607040" behindDoc="0" locked="0" layoutInCell="1" allowOverlap="1">
                <wp:simplePos x="0" y="0"/>
                <wp:positionH relativeFrom="column">
                  <wp:posOffset>91440</wp:posOffset>
                </wp:positionH>
                <wp:positionV relativeFrom="paragraph">
                  <wp:posOffset>137160</wp:posOffset>
                </wp:positionV>
                <wp:extent cx="5422265" cy="1143000"/>
                <wp:effectExtent l="0" t="0" r="26035" b="19050"/>
                <wp:wrapNone/>
                <wp:docPr id="6"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143000"/>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545270" w:rsidRDefault="00D0309B" w:rsidP="00B51B7B">
                            <w:pPr>
                              <w:ind w:firstLineChars="100" w:firstLine="210"/>
                              <w:rPr>
                                <w:color w:val="000000" w:themeColor="text1"/>
                              </w:rPr>
                            </w:pPr>
                            <w:r w:rsidRPr="00545270">
                              <w:rPr>
                                <w:rFonts w:hint="eastAsia"/>
                                <w:color w:val="000000" w:themeColor="text1"/>
                              </w:rPr>
                              <w:t>（健康診査等の受診</w:t>
                            </w:r>
                            <w:r>
                              <w:rPr>
                                <w:rFonts w:hint="eastAsia"/>
                                <w:color w:val="000000" w:themeColor="text1"/>
                              </w:rPr>
                              <w:t>の</w:t>
                            </w:r>
                            <w:r w:rsidRPr="00545270">
                              <w:rPr>
                                <w:rFonts w:hint="eastAsia"/>
                                <w:color w:val="000000" w:themeColor="text1"/>
                              </w:rPr>
                              <w:t>促進</w:t>
                            </w:r>
                            <w:r>
                              <w:rPr>
                                <w:rFonts w:hint="eastAsia"/>
                                <w:color w:val="000000" w:themeColor="text1"/>
                              </w:rPr>
                              <w:t>等</w:t>
                            </w:r>
                            <w:r w:rsidRPr="00545270">
                              <w:rPr>
                                <w:rFonts w:hint="eastAsia"/>
                                <w:color w:val="000000" w:themeColor="text1"/>
                              </w:rPr>
                              <w:t>）</w:t>
                            </w:r>
                          </w:p>
                          <w:p w:rsidR="00D0309B" w:rsidRPr="00545270" w:rsidRDefault="00D0309B" w:rsidP="00B51B7B">
                            <w:pPr>
                              <w:ind w:leftChars="100" w:left="424" w:hangingChars="102" w:hanging="214"/>
                              <w:rPr>
                                <w:color w:val="000000" w:themeColor="text1"/>
                              </w:rPr>
                            </w:pPr>
                            <w:r w:rsidRPr="00545270">
                              <w:rPr>
                                <w:rFonts w:hint="eastAsia"/>
                                <w:color w:val="000000" w:themeColor="text1"/>
                              </w:rPr>
                              <w:t xml:space="preserve">第１６条　</w:t>
                            </w:r>
                            <w:r w:rsidRPr="00F603F4">
                              <w:rPr>
                                <w:rFonts w:hint="eastAsia"/>
                                <w:color w:val="000000" w:themeColor="text1"/>
                              </w:rPr>
                              <w:t>府は、府民の生活習慣病の早期発見及び重症化の予防に資するよう、特定健康診査、がん検診その他の健康診査及び特定保健指導の受診の促進その他の必要な施策を講ずるものとする。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2" o:spid="_x0000_s1068" style="position:absolute;left:0;text-align:left;margin-left:7.2pt;margin-top:10.8pt;width:426.95pt;height:90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" fillcolor="#eeece1 [3214]" strokecolor="black [3213]">
                <v:stroke dashstyle="dash"/>
                <v:textbox>
                  <w:txbxContent>
                    <w:p w:rsidR="00D0309B" w:rsidRPr="00545270" w:rsidRDefault="00D0309B" w:rsidP="00B51B7B">
                      <w:pPr>
                        <w:ind w:firstLineChars="100" w:firstLine="210"/>
                        <w:rPr>
                          <w:color w:val="000000" w:themeColor="text1"/>
                        </w:rPr>
                      </w:pPr>
                      <w:r w:rsidRPr="00545270">
                        <w:rPr>
                          <w:rFonts w:hint="eastAsia"/>
                          <w:color w:val="000000" w:themeColor="text1"/>
                        </w:rPr>
                        <w:t>（健康診査等の受診</w:t>
                      </w:r>
                      <w:r>
                        <w:rPr>
                          <w:rFonts w:hint="eastAsia"/>
                          <w:color w:val="000000" w:themeColor="text1"/>
                        </w:rPr>
                        <w:t>の</w:t>
                      </w:r>
                      <w:r w:rsidRPr="00545270">
                        <w:rPr>
                          <w:rFonts w:hint="eastAsia"/>
                          <w:color w:val="000000" w:themeColor="text1"/>
                        </w:rPr>
                        <w:t>促進</w:t>
                      </w:r>
                      <w:r>
                        <w:rPr>
                          <w:rFonts w:hint="eastAsia"/>
                          <w:color w:val="000000" w:themeColor="text1"/>
                        </w:rPr>
                        <w:t>等</w:t>
                      </w:r>
                      <w:r w:rsidRPr="00545270">
                        <w:rPr>
                          <w:rFonts w:hint="eastAsia"/>
                          <w:color w:val="000000" w:themeColor="text1"/>
                        </w:rPr>
                        <w:t>）</w:t>
                      </w:r>
                    </w:p>
                    <w:p w:rsidR="00D0309B" w:rsidRPr="00545270" w:rsidRDefault="00D0309B" w:rsidP="00B51B7B">
                      <w:pPr>
                        <w:ind w:leftChars="100" w:left="424" w:hangingChars="102" w:hanging="214"/>
                        <w:rPr>
                          <w:color w:val="000000" w:themeColor="text1"/>
                        </w:rPr>
                      </w:pPr>
                      <w:r w:rsidRPr="00545270">
                        <w:rPr>
                          <w:rFonts w:hint="eastAsia"/>
                          <w:color w:val="000000" w:themeColor="text1"/>
                        </w:rPr>
                        <w:t xml:space="preserve">第１６条　</w:t>
                      </w:r>
                      <w:r w:rsidRPr="00F603F4">
                        <w:rPr>
                          <w:rFonts w:hint="eastAsia"/>
                          <w:color w:val="000000" w:themeColor="text1"/>
                        </w:rPr>
                        <w:t>府は、府民の生活習慣病の早期発見及び重症化の予防に資するよう、特定健康診査、がん検診その他の健康診査及び特定保健指導の受診の促進その他の必要な施策を講ずるものとする。</w:t>
                      </w:r>
                    </w:p>
                  </w:txbxContent>
                </v:textbox>
              </v:rect>
            </w:pict>
          </mc:Fallback>
        </mc:AlternateContent>
      </w:r>
    </w:p>
    <w:p w:rsidR="00B51B7B" w:rsidRPr="00723D5F" w:rsidRDefault="00B51B7B" w:rsidP="007701C4">
      <w:pPr>
        <w:rPr>
          <w:color w:val="000000" w:themeColor="text1"/>
        </w:rPr>
      </w:pPr>
    </w:p>
    <w:p w:rsidR="00B51B7B" w:rsidRPr="00723D5F" w:rsidRDefault="00B51B7B" w:rsidP="007701C4">
      <w:pPr>
        <w:rPr>
          <w:color w:val="000000" w:themeColor="text1"/>
        </w:rPr>
      </w:pPr>
    </w:p>
    <w:p w:rsidR="00B51B7B" w:rsidRPr="00723D5F" w:rsidRDefault="00B51B7B" w:rsidP="007701C4">
      <w:pPr>
        <w:rPr>
          <w:color w:val="000000" w:themeColor="text1"/>
        </w:rPr>
      </w:pPr>
    </w:p>
    <w:p w:rsidR="00B51B7B" w:rsidRPr="00723D5F" w:rsidRDefault="00B51B7B" w:rsidP="007701C4">
      <w:pPr>
        <w:rPr>
          <w:color w:val="000000" w:themeColor="text1"/>
        </w:rPr>
      </w:pPr>
    </w:p>
    <w:p w:rsidR="00AF478D" w:rsidRPr="00723D5F" w:rsidRDefault="00AF478D" w:rsidP="007701C4">
      <w:pPr>
        <w:rPr>
          <w:color w:val="000000" w:themeColor="text1"/>
        </w:rPr>
      </w:pPr>
    </w:p>
    <w:p w:rsidR="006361D9" w:rsidRDefault="006361D9" w:rsidP="003A6D83">
      <w:pPr>
        <w:ind w:leftChars="100" w:left="431" w:hangingChars="100" w:hanging="221"/>
        <w:rPr>
          <w:b/>
          <w:color w:val="000000" w:themeColor="text1"/>
          <w:sz w:val="22"/>
        </w:rPr>
      </w:pPr>
    </w:p>
    <w:p w:rsidR="003D5E50" w:rsidRPr="00723D5F" w:rsidRDefault="003D5E50" w:rsidP="003A6D83">
      <w:pPr>
        <w:ind w:leftChars="100" w:left="431" w:hangingChars="100" w:hanging="221"/>
        <w:rPr>
          <w:rFonts w:ascii="ＭＳ 明朝" w:eastAsia="ＭＳ 明朝" w:hAnsi="ＭＳ 明朝"/>
          <w:b/>
          <w:color w:val="000000" w:themeColor="text1"/>
          <w:sz w:val="22"/>
        </w:rPr>
      </w:pPr>
      <w:r w:rsidRPr="00723D5F">
        <w:rPr>
          <w:rFonts w:hint="eastAsia"/>
          <w:b/>
          <w:color w:val="000000" w:themeColor="text1"/>
          <w:sz w:val="22"/>
        </w:rPr>
        <w:t xml:space="preserve">❏　</w:t>
      </w:r>
      <w:r w:rsidR="003A6D83" w:rsidRPr="00723D5F">
        <w:rPr>
          <w:rFonts w:ascii="ＭＳ 明朝" w:eastAsia="ＭＳ 明朝" w:hAnsi="ＭＳ 明朝" w:hint="eastAsia"/>
          <w:b/>
          <w:color w:val="000000" w:themeColor="text1"/>
          <w:sz w:val="22"/>
          <w:u w:val="single"/>
        </w:rPr>
        <w:t>本条</w:t>
      </w:r>
      <w:r w:rsidRPr="00723D5F">
        <w:rPr>
          <w:rFonts w:ascii="ＭＳ 明朝" w:eastAsia="ＭＳ 明朝" w:hAnsi="ＭＳ 明朝" w:hint="eastAsia"/>
          <w:b/>
          <w:color w:val="000000" w:themeColor="text1"/>
          <w:sz w:val="22"/>
          <w:u w:val="single"/>
        </w:rPr>
        <w:t>は、</w:t>
      </w:r>
      <w:r w:rsidR="0000199A" w:rsidRPr="00723D5F">
        <w:rPr>
          <w:rFonts w:hint="eastAsia"/>
          <w:b/>
          <w:color w:val="000000" w:themeColor="text1"/>
          <w:sz w:val="22"/>
          <w:u w:val="single"/>
        </w:rPr>
        <w:t>健康づくりの推進に関する施策の基本的な事項として</w:t>
      </w:r>
      <w:r w:rsidR="0000199A" w:rsidRPr="00723D5F">
        <w:rPr>
          <w:rFonts w:ascii="ＭＳ 明朝" w:eastAsia="ＭＳ 明朝" w:hAnsi="ＭＳ 明朝" w:hint="eastAsia"/>
          <w:b/>
          <w:color w:val="000000" w:themeColor="text1"/>
          <w:sz w:val="22"/>
          <w:u w:val="single"/>
        </w:rPr>
        <w:t>、</w:t>
      </w:r>
      <w:r w:rsidR="003A6D83" w:rsidRPr="00723D5F">
        <w:rPr>
          <w:rFonts w:ascii="ＭＳ 明朝" w:eastAsia="ＭＳ 明朝" w:hAnsi="ＭＳ 明朝" w:hint="eastAsia"/>
          <w:b/>
          <w:color w:val="000000" w:themeColor="text1"/>
          <w:sz w:val="22"/>
          <w:u w:val="single"/>
        </w:rPr>
        <w:t>「健康診査等の</w:t>
      </w:r>
      <w:r w:rsidRPr="00723D5F">
        <w:rPr>
          <w:rFonts w:ascii="ＭＳ 明朝" w:eastAsia="ＭＳ 明朝" w:hAnsi="ＭＳ 明朝" w:hint="eastAsia"/>
          <w:b/>
          <w:color w:val="000000" w:themeColor="text1"/>
          <w:sz w:val="22"/>
          <w:u w:val="single"/>
        </w:rPr>
        <w:t>受診促進」</w:t>
      </w:r>
      <w:r w:rsidR="0000199A" w:rsidRPr="00723D5F">
        <w:rPr>
          <w:rFonts w:ascii="ＭＳ 明朝" w:eastAsia="ＭＳ 明朝" w:hAnsi="ＭＳ 明朝" w:hint="eastAsia"/>
          <w:b/>
          <w:color w:val="000000" w:themeColor="text1"/>
          <w:sz w:val="22"/>
          <w:u w:val="single"/>
        </w:rPr>
        <w:t>を</w:t>
      </w:r>
      <w:r w:rsidR="009108F5" w:rsidRPr="00723D5F">
        <w:rPr>
          <w:rFonts w:ascii="ＭＳ 明朝" w:eastAsia="ＭＳ 明朝" w:hAnsi="ＭＳ 明朝" w:hint="eastAsia"/>
          <w:b/>
          <w:color w:val="000000" w:themeColor="text1"/>
          <w:sz w:val="22"/>
          <w:u w:val="single"/>
        </w:rPr>
        <w:t>定めたものです</w:t>
      </w:r>
      <w:r w:rsidRPr="00723D5F">
        <w:rPr>
          <w:rFonts w:ascii="ＭＳ 明朝" w:eastAsia="ＭＳ 明朝" w:hAnsi="ＭＳ 明朝" w:hint="eastAsia"/>
          <w:b/>
          <w:color w:val="000000" w:themeColor="text1"/>
          <w:sz w:val="22"/>
        </w:rPr>
        <w:t>。</w:t>
      </w:r>
    </w:p>
    <w:p w:rsidR="003A6D83" w:rsidRPr="00723D5F" w:rsidRDefault="003A6D83" w:rsidP="003D5E50">
      <w:pPr>
        <w:ind w:leftChars="100" w:left="420" w:hangingChars="100" w:hanging="210"/>
        <w:rPr>
          <w:rFonts w:ascii="ＭＳ 明朝" w:eastAsia="ＭＳ 明朝" w:hAnsi="ＭＳ 明朝"/>
          <w:color w:val="000000" w:themeColor="text1"/>
        </w:rPr>
      </w:pPr>
    </w:p>
    <w:p w:rsidR="003A6D83" w:rsidRPr="00723D5F" w:rsidRDefault="004A2912" w:rsidP="003D5E50">
      <w:pPr>
        <w:ind w:leftChars="100" w:left="421" w:hangingChars="100" w:hanging="211"/>
        <w:rPr>
          <w:rFonts w:ascii="ＭＳ 明朝" w:eastAsia="ＭＳ 明朝" w:hAnsi="ＭＳ 明朝"/>
          <w:b/>
          <w:color w:val="000000" w:themeColor="text1"/>
        </w:rPr>
      </w:pPr>
      <w:r w:rsidRPr="00723D5F">
        <w:rPr>
          <w:rFonts w:ascii="ＭＳ 明朝" w:eastAsia="ＭＳ 明朝" w:hAnsi="ＭＳ 明朝" w:hint="eastAsia"/>
          <w:b/>
          <w:color w:val="000000" w:themeColor="text1"/>
        </w:rPr>
        <w:t>（</w:t>
      </w:r>
      <w:r w:rsidR="003A6D83" w:rsidRPr="00723D5F">
        <w:rPr>
          <w:rFonts w:ascii="ＭＳ 明朝" w:eastAsia="ＭＳ 明朝" w:hAnsi="ＭＳ 明朝" w:hint="eastAsia"/>
          <w:b/>
          <w:color w:val="000000" w:themeColor="text1"/>
        </w:rPr>
        <w:t>健康診査等の受診促進について</w:t>
      </w:r>
      <w:r w:rsidRPr="00723D5F">
        <w:rPr>
          <w:rFonts w:ascii="ＭＳ 明朝" w:eastAsia="ＭＳ 明朝" w:hAnsi="ＭＳ 明朝" w:hint="eastAsia"/>
          <w:b/>
          <w:color w:val="000000" w:themeColor="text1"/>
        </w:rPr>
        <w:t>）</w:t>
      </w:r>
    </w:p>
    <w:p w:rsidR="003A6D83" w:rsidRPr="00723D5F" w:rsidRDefault="003A6D83" w:rsidP="003D5E50">
      <w:pPr>
        <w:ind w:leftChars="100" w:left="420" w:hangingChars="100" w:hanging="210"/>
        <w:rPr>
          <w:color w:val="000000" w:themeColor="text1"/>
        </w:rPr>
      </w:pPr>
      <w:r w:rsidRPr="00723D5F">
        <w:rPr>
          <w:rFonts w:ascii="ＭＳ 明朝" w:eastAsia="ＭＳ 明朝" w:hAnsi="ＭＳ 明朝" w:hint="eastAsia"/>
          <w:color w:val="000000" w:themeColor="text1"/>
        </w:rPr>
        <w:t xml:space="preserve">◯　</w:t>
      </w:r>
      <w:r w:rsidR="003D5E50" w:rsidRPr="00723D5F">
        <w:rPr>
          <w:rFonts w:hint="eastAsia"/>
          <w:color w:val="000000" w:themeColor="text1"/>
        </w:rPr>
        <w:t>府民は、</w:t>
      </w:r>
      <w:r w:rsidR="0000199A" w:rsidRPr="00723D5F">
        <w:rPr>
          <w:rFonts w:hint="eastAsia"/>
          <w:color w:val="000000" w:themeColor="text1"/>
        </w:rPr>
        <w:t>自らの健康</w:t>
      </w:r>
      <w:r w:rsidR="00C161B9" w:rsidRPr="00723D5F">
        <w:rPr>
          <w:rFonts w:hint="eastAsia"/>
          <w:color w:val="000000" w:themeColor="text1"/>
        </w:rPr>
        <w:t>状態を正しく把握し、疾患の早期発見につなげていくことが重要であることから</w:t>
      </w:r>
      <w:r w:rsidR="0000199A" w:rsidRPr="00723D5F">
        <w:rPr>
          <w:rFonts w:hint="eastAsia"/>
          <w:color w:val="000000" w:themeColor="text1"/>
        </w:rPr>
        <w:t>、</w:t>
      </w:r>
      <w:r w:rsidR="00F603F4" w:rsidRPr="00723D5F">
        <w:rPr>
          <w:rFonts w:hint="eastAsia"/>
          <w:color w:val="000000" w:themeColor="text1"/>
        </w:rPr>
        <w:t>医療保険者が実施する</w:t>
      </w:r>
      <w:r w:rsidR="00B774B8" w:rsidRPr="00723D5F">
        <w:rPr>
          <w:rFonts w:hint="eastAsia"/>
          <w:color w:val="000000" w:themeColor="text1"/>
        </w:rPr>
        <w:t>特定健診</w:t>
      </w:r>
      <w:r w:rsidR="00F603F4" w:rsidRPr="00723D5F">
        <w:rPr>
          <w:rFonts w:hint="eastAsia"/>
          <w:color w:val="000000" w:themeColor="text1"/>
        </w:rPr>
        <w:t>、</w:t>
      </w:r>
      <w:r w:rsidR="008909A4">
        <w:rPr>
          <w:rFonts w:hint="eastAsia"/>
          <w:color w:val="000000" w:themeColor="text1"/>
        </w:rPr>
        <w:t>特定保健指導をはじめ、</w:t>
      </w:r>
      <w:r w:rsidR="00F603F4" w:rsidRPr="00723D5F">
        <w:rPr>
          <w:rFonts w:hint="eastAsia"/>
          <w:color w:val="000000" w:themeColor="text1"/>
        </w:rPr>
        <w:t>市町村等が実施する</w:t>
      </w:r>
      <w:r w:rsidR="003D5E50" w:rsidRPr="00723D5F">
        <w:rPr>
          <w:rFonts w:hint="eastAsia"/>
          <w:color w:val="000000" w:themeColor="text1"/>
        </w:rPr>
        <w:t>がん検診</w:t>
      </w:r>
      <w:r w:rsidR="00415727" w:rsidRPr="00723D5F">
        <w:rPr>
          <w:rFonts w:hint="eastAsia"/>
          <w:color w:val="000000" w:themeColor="text1"/>
        </w:rPr>
        <w:t>、その他</w:t>
      </w:r>
      <w:r w:rsidR="004448D1" w:rsidRPr="00723D5F">
        <w:rPr>
          <w:rFonts w:hint="eastAsia"/>
          <w:color w:val="000000" w:themeColor="text1"/>
        </w:rPr>
        <w:t>の</w:t>
      </w:r>
      <w:r w:rsidR="00415727" w:rsidRPr="00723D5F">
        <w:rPr>
          <w:rFonts w:hint="eastAsia"/>
          <w:color w:val="000000" w:themeColor="text1"/>
        </w:rPr>
        <w:t>健康診断や</w:t>
      </w:r>
      <w:r w:rsidRPr="00723D5F">
        <w:rPr>
          <w:rFonts w:hint="eastAsia"/>
          <w:color w:val="000000" w:themeColor="text1"/>
        </w:rPr>
        <w:t>人間ドック等</w:t>
      </w:r>
      <w:r w:rsidR="0000199A" w:rsidRPr="00723D5F">
        <w:rPr>
          <w:rFonts w:hint="eastAsia"/>
          <w:color w:val="000000" w:themeColor="text1"/>
        </w:rPr>
        <w:t>の</w:t>
      </w:r>
      <w:r w:rsidR="003D5E50" w:rsidRPr="00723D5F">
        <w:rPr>
          <w:rFonts w:hint="eastAsia"/>
          <w:color w:val="000000" w:themeColor="text1"/>
        </w:rPr>
        <w:t>受診</w:t>
      </w:r>
      <w:r w:rsidR="0000199A" w:rsidRPr="00723D5F">
        <w:rPr>
          <w:rFonts w:hint="eastAsia"/>
          <w:color w:val="000000" w:themeColor="text1"/>
        </w:rPr>
        <w:t>を促進します。</w:t>
      </w:r>
    </w:p>
    <w:p w:rsidR="003A6D83" w:rsidRPr="008909A4" w:rsidRDefault="003A6D83" w:rsidP="003D5E50">
      <w:pPr>
        <w:ind w:leftChars="100" w:left="420" w:hangingChars="100" w:hanging="210"/>
        <w:rPr>
          <w:color w:val="000000" w:themeColor="text1"/>
        </w:rPr>
      </w:pPr>
    </w:p>
    <w:p w:rsidR="0019331A" w:rsidRPr="00723D5F" w:rsidRDefault="003A6D83" w:rsidP="003D5E50">
      <w:pPr>
        <w:ind w:leftChars="100" w:left="420" w:hangingChars="100" w:hanging="210"/>
        <w:rPr>
          <w:color w:val="000000" w:themeColor="text1"/>
        </w:rPr>
      </w:pPr>
      <w:r w:rsidRPr="00723D5F">
        <w:rPr>
          <w:rFonts w:hint="eastAsia"/>
          <w:color w:val="000000" w:themeColor="text1"/>
        </w:rPr>
        <w:t xml:space="preserve">◯　</w:t>
      </w:r>
      <w:r w:rsidR="00A36761" w:rsidRPr="00723D5F">
        <w:rPr>
          <w:rFonts w:hint="eastAsia"/>
          <w:color w:val="000000" w:themeColor="text1"/>
        </w:rPr>
        <w:t>健康診査の結果、疾患（高血圧・メタボリックシンドローム・糖尿病・脂質異常症等）が見つかった場合、</w:t>
      </w:r>
      <w:r w:rsidRPr="00723D5F">
        <w:rPr>
          <w:rFonts w:hint="eastAsia"/>
          <w:color w:val="000000" w:themeColor="text1"/>
        </w:rPr>
        <w:t>特定保健指導等を通じて、生活習慣の改善等に取り組むとともに、医療機関を</w:t>
      </w:r>
      <w:r w:rsidR="00A36761" w:rsidRPr="00723D5F">
        <w:rPr>
          <w:rFonts w:hint="eastAsia"/>
          <w:color w:val="000000" w:themeColor="text1"/>
        </w:rPr>
        <w:t>受診</w:t>
      </w:r>
      <w:r w:rsidRPr="00723D5F">
        <w:rPr>
          <w:rFonts w:hint="eastAsia"/>
          <w:color w:val="000000" w:themeColor="text1"/>
        </w:rPr>
        <w:t>し</w:t>
      </w:r>
      <w:r w:rsidR="00A36761" w:rsidRPr="00723D5F">
        <w:rPr>
          <w:rFonts w:hint="eastAsia"/>
          <w:color w:val="000000" w:themeColor="text1"/>
        </w:rPr>
        <w:t>、疾患に応じて継続的な治療を受けることが重要です。</w:t>
      </w:r>
    </w:p>
    <w:p w:rsidR="0019331A" w:rsidRPr="00723D5F" w:rsidRDefault="0019331A" w:rsidP="003D5E50">
      <w:pPr>
        <w:ind w:leftChars="100" w:left="420" w:hangingChars="100" w:hanging="210"/>
        <w:rPr>
          <w:color w:val="000000" w:themeColor="text1"/>
        </w:rPr>
      </w:pPr>
    </w:p>
    <w:p w:rsidR="0000199A" w:rsidRPr="00723D5F" w:rsidRDefault="0019331A" w:rsidP="0019331A">
      <w:pPr>
        <w:ind w:leftChars="100" w:left="420" w:hangingChars="100" w:hanging="210"/>
        <w:rPr>
          <w:color w:val="000000" w:themeColor="text1"/>
        </w:rPr>
      </w:pPr>
      <w:r w:rsidRPr="00723D5F">
        <w:rPr>
          <w:rFonts w:hint="eastAsia"/>
          <w:color w:val="000000" w:themeColor="text1"/>
        </w:rPr>
        <w:t xml:space="preserve">◯　</w:t>
      </w:r>
      <w:r w:rsidR="0000199A" w:rsidRPr="00723D5F">
        <w:rPr>
          <w:rFonts w:hint="eastAsia"/>
          <w:color w:val="000000" w:themeColor="text1"/>
        </w:rPr>
        <w:t>具体的な施策として、以下の施策があげられます。</w:t>
      </w:r>
    </w:p>
    <w:p w:rsidR="0000199A" w:rsidRPr="00723D5F" w:rsidRDefault="0000199A" w:rsidP="0000199A">
      <w:pPr>
        <w:ind w:leftChars="200" w:left="420"/>
        <w:rPr>
          <w:color w:val="000000" w:themeColor="text1"/>
        </w:rPr>
      </w:pPr>
      <w:r w:rsidRPr="00723D5F">
        <w:rPr>
          <w:rFonts w:hint="eastAsia"/>
          <w:color w:val="000000" w:themeColor="text1"/>
        </w:rPr>
        <w:t>・</w:t>
      </w:r>
      <w:r w:rsidR="00A36761" w:rsidRPr="00723D5F">
        <w:rPr>
          <w:rFonts w:hint="eastAsia"/>
          <w:color w:val="000000" w:themeColor="text1"/>
        </w:rPr>
        <w:t>医療保険者等との連携による特定健診受診率向上に向けた受診促進</w:t>
      </w:r>
    </w:p>
    <w:p w:rsidR="0000199A" w:rsidRPr="00723D5F" w:rsidRDefault="0000199A" w:rsidP="0000199A">
      <w:pPr>
        <w:ind w:leftChars="200" w:left="420"/>
        <w:rPr>
          <w:color w:val="000000" w:themeColor="text1"/>
        </w:rPr>
      </w:pPr>
      <w:r w:rsidRPr="00723D5F">
        <w:rPr>
          <w:rFonts w:hint="eastAsia"/>
          <w:color w:val="000000" w:themeColor="text1"/>
        </w:rPr>
        <w:t>・</w:t>
      </w:r>
      <w:r w:rsidR="00A36761" w:rsidRPr="00723D5F">
        <w:rPr>
          <w:rFonts w:hint="eastAsia"/>
          <w:color w:val="000000" w:themeColor="text1"/>
        </w:rPr>
        <w:t>医療データ等を活用した受診促進策の推進</w:t>
      </w:r>
    </w:p>
    <w:p w:rsidR="0000199A" w:rsidRPr="00723D5F" w:rsidRDefault="0000199A" w:rsidP="0000199A">
      <w:pPr>
        <w:ind w:leftChars="200" w:left="420"/>
        <w:rPr>
          <w:color w:val="000000" w:themeColor="text1"/>
        </w:rPr>
      </w:pPr>
      <w:r w:rsidRPr="00723D5F">
        <w:rPr>
          <w:rFonts w:hint="eastAsia"/>
          <w:color w:val="000000" w:themeColor="text1"/>
        </w:rPr>
        <w:t>・</w:t>
      </w:r>
      <w:r w:rsidR="00A36761" w:rsidRPr="00723D5F">
        <w:rPr>
          <w:rFonts w:hint="eastAsia"/>
          <w:color w:val="000000" w:themeColor="text1"/>
        </w:rPr>
        <w:t>特定保健指導の受診促進</w:t>
      </w:r>
    </w:p>
    <w:p w:rsidR="00A36761" w:rsidRPr="00723D5F" w:rsidRDefault="0000199A" w:rsidP="0000199A">
      <w:pPr>
        <w:ind w:leftChars="200" w:left="420"/>
        <w:rPr>
          <w:color w:val="000000" w:themeColor="text1"/>
        </w:rPr>
      </w:pPr>
      <w:r w:rsidRPr="00723D5F">
        <w:rPr>
          <w:rFonts w:hint="eastAsia"/>
          <w:color w:val="000000" w:themeColor="text1"/>
        </w:rPr>
        <w:t>・</w:t>
      </w:r>
      <w:r w:rsidR="0019331A" w:rsidRPr="00723D5F">
        <w:rPr>
          <w:rFonts w:hint="eastAsia"/>
          <w:color w:val="000000" w:themeColor="text1"/>
        </w:rPr>
        <w:t>啓発資材の作成</w:t>
      </w:r>
      <w:r w:rsidRPr="00723D5F">
        <w:rPr>
          <w:rFonts w:hint="eastAsia"/>
          <w:color w:val="000000" w:themeColor="text1"/>
        </w:rPr>
        <w:t>、</w:t>
      </w:r>
      <w:r w:rsidR="0019331A" w:rsidRPr="00723D5F">
        <w:rPr>
          <w:rFonts w:hint="eastAsia"/>
          <w:color w:val="000000" w:themeColor="text1"/>
        </w:rPr>
        <w:t>ホームページ・啓発資材等を活用した広報活動</w:t>
      </w:r>
      <w:r w:rsidRPr="00723D5F">
        <w:rPr>
          <w:rFonts w:hint="eastAsia"/>
          <w:color w:val="000000" w:themeColor="text1"/>
        </w:rPr>
        <w:t xml:space="preserve">　等</w:t>
      </w:r>
    </w:p>
    <w:p w:rsidR="00144834" w:rsidRPr="00723D5F" w:rsidRDefault="00144834" w:rsidP="00EC25EC">
      <w:pPr>
        <w:ind w:firstLineChars="100" w:firstLine="241"/>
        <w:rPr>
          <w:rFonts w:ascii="ＭＳ ゴシック" w:eastAsia="ＭＳ ゴシック" w:hAnsi="ＭＳ ゴシック"/>
          <w:b/>
          <w:color w:val="000000" w:themeColor="text1"/>
          <w:sz w:val="24"/>
          <w:szCs w:val="24"/>
        </w:rPr>
      </w:pPr>
      <w:r w:rsidRPr="00723D5F">
        <w:rPr>
          <w:rFonts w:ascii="ＭＳ ゴシック" w:eastAsia="ＭＳ ゴシック" w:hAnsi="ＭＳ ゴシック" w:hint="eastAsia"/>
          <w:b/>
          <w:color w:val="000000" w:themeColor="text1"/>
          <w:sz w:val="24"/>
          <w:szCs w:val="24"/>
        </w:rPr>
        <w:lastRenderedPageBreak/>
        <w:t>第３章</w:t>
      </w:r>
      <w:r w:rsidR="001B3E88" w:rsidRPr="00723D5F">
        <w:rPr>
          <w:rFonts w:ascii="ＭＳ ゴシック" w:eastAsia="ＭＳ ゴシック" w:hAnsi="ＭＳ ゴシック" w:hint="eastAsia"/>
          <w:b/>
          <w:color w:val="000000" w:themeColor="text1"/>
          <w:sz w:val="24"/>
          <w:szCs w:val="24"/>
        </w:rPr>
        <w:t xml:space="preserve">　</w:t>
      </w:r>
      <w:r w:rsidRPr="00723D5F">
        <w:rPr>
          <w:rFonts w:ascii="ＭＳ ゴシック" w:eastAsia="ＭＳ ゴシック" w:hAnsi="ＭＳ ゴシック" w:hint="eastAsia"/>
          <w:b/>
          <w:color w:val="000000" w:themeColor="text1"/>
          <w:sz w:val="24"/>
          <w:szCs w:val="24"/>
        </w:rPr>
        <w:t>推進</w:t>
      </w:r>
      <w:r w:rsidR="00FF04CE" w:rsidRPr="00723D5F">
        <w:rPr>
          <w:rFonts w:ascii="ＭＳ ゴシック" w:eastAsia="ＭＳ ゴシック" w:hAnsi="ＭＳ ゴシック" w:hint="eastAsia"/>
          <w:b/>
          <w:color w:val="000000" w:themeColor="text1"/>
          <w:sz w:val="24"/>
          <w:szCs w:val="24"/>
        </w:rPr>
        <w:t>の体制及び</w:t>
      </w:r>
      <w:r w:rsidRPr="00723D5F">
        <w:rPr>
          <w:rFonts w:ascii="ＭＳ ゴシック" w:eastAsia="ＭＳ ゴシック" w:hAnsi="ＭＳ ゴシック" w:hint="eastAsia"/>
          <w:b/>
          <w:color w:val="000000" w:themeColor="text1"/>
          <w:sz w:val="24"/>
          <w:szCs w:val="24"/>
        </w:rPr>
        <w:t>方策</w:t>
      </w:r>
    </w:p>
    <w:p w:rsidR="00B51B7B" w:rsidRPr="00723D5F" w:rsidRDefault="00192601" w:rsidP="00B51B7B">
      <w:pPr>
        <w:rPr>
          <w:color w:val="000000" w:themeColor="text1"/>
        </w:rPr>
      </w:pPr>
      <w:r>
        <w:rPr>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89535</wp:posOffset>
                </wp:positionH>
                <wp:positionV relativeFrom="paragraph">
                  <wp:posOffset>125095</wp:posOffset>
                </wp:positionV>
                <wp:extent cx="5422265" cy="808355"/>
                <wp:effectExtent l="0" t="0" r="26035" b="10795"/>
                <wp:wrapNone/>
                <wp:docPr id="5"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808355"/>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B51B7B">
                            <w:pPr>
                              <w:ind w:firstLineChars="100" w:firstLine="210"/>
                              <w:rPr>
                                <w:color w:val="000000" w:themeColor="text1"/>
                              </w:rPr>
                            </w:pPr>
                            <w:r w:rsidRPr="00723D5F">
                              <w:rPr>
                                <w:rFonts w:hint="eastAsia"/>
                                <w:color w:val="000000" w:themeColor="text1"/>
                              </w:rPr>
                              <w:t>（推進会議）</w:t>
                            </w:r>
                          </w:p>
                          <w:p w:rsidR="00D0309B" w:rsidRPr="002309B0" w:rsidRDefault="00D0309B" w:rsidP="00B51B7B">
                            <w:pPr>
                              <w:ind w:leftChars="100" w:left="420" w:hangingChars="100" w:hanging="210"/>
                              <w:rPr>
                                <w:color w:val="000000" w:themeColor="text1"/>
                              </w:rPr>
                            </w:pPr>
                            <w:r w:rsidRPr="00723D5F">
                              <w:rPr>
                                <w:rFonts w:hint="eastAsia"/>
                                <w:color w:val="000000" w:themeColor="text1"/>
                              </w:rPr>
                              <w:t>第１７条　府は、市町村、事業者、保健医療関係者、医療保険者及び健康づくり関係機関等の参画により、健康づくりを推進するための会議を設置する。</w:t>
                            </w:r>
                          </w:p>
                          <w:p w:rsidR="00D0309B" w:rsidRPr="00B774B8" w:rsidRDefault="00D0309B" w:rsidP="00B51B7B">
                            <w:pPr>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3" o:spid="_x0000_s1069" style="position:absolute;left:0;text-align:left;margin-left:7.05pt;margin-top:9.85pt;width:426.95pt;height:63.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" fillcolor="#eeece1 [3214]" strokecolor="black [3213]">
                <v:stroke dashstyle="dash"/>
                <v:textbox>
                  <w:txbxContent>
                    <w:p w:rsidR="00D0309B" w:rsidRPr="00723D5F" w:rsidRDefault="00D0309B" w:rsidP="00B51B7B">
                      <w:pPr>
                        <w:ind w:firstLineChars="100" w:firstLine="210"/>
                        <w:rPr>
                          <w:color w:val="000000" w:themeColor="text1"/>
                        </w:rPr>
                      </w:pPr>
                      <w:r w:rsidRPr="00723D5F">
                        <w:rPr>
                          <w:rFonts w:hint="eastAsia"/>
                          <w:color w:val="000000" w:themeColor="text1"/>
                        </w:rPr>
                        <w:t>（推進会議）</w:t>
                      </w:r>
                    </w:p>
                    <w:p w:rsidR="00D0309B" w:rsidRPr="002309B0" w:rsidRDefault="00D0309B" w:rsidP="00B51B7B">
                      <w:pPr>
                        <w:ind w:leftChars="100" w:left="420" w:hangingChars="100" w:hanging="210"/>
                        <w:rPr>
                          <w:color w:val="000000" w:themeColor="text1"/>
                        </w:rPr>
                      </w:pPr>
                      <w:r w:rsidRPr="00723D5F">
                        <w:rPr>
                          <w:rFonts w:hint="eastAsia"/>
                          <w:color w:val="000000" w:themeColor="text1"/>
                        </w:rPr>
                        <w:t>第１７条　府は、市町村、事業者、保健医療関係者、医療保険者及び健康づくり関係機関等の参画により、健康づくりを推進するための会議を設置する。</w:t>
                      </w:r>
                    </w:p>
                    <w:p w:rsidR="00D0309B" w:rsidRPr="00B774B8" w:rsidRDefault="00D0309B" w:rsidP="00B51B7B">
                      <w:pPr>
                        <w:rPr>
                          <w:color w:val="000000" w:themeColor="text1"/>
                        </w:rPr>
                      </w:pPr>
                    </w:p>
                  </w:txbxContent>
                </v:textbox>
              </v:rect>
            </w:pict>
          </mc:Fallback>
        </mc:AlternateContent>
      </w:r>
    </w:p>
    <w:p w:rsidR="00B51B7B" w:rsidRPr="00723D5F" w:rsidRDefault="00B51B7B" w:rsidP="00B51B7B">
      <w:pPr>
        <w:rPr>
          <w:color w:val="000000" w:themeColor="text1"/>
        </w:rPr>
      </w:pPr>
    </w:p>
    <w:p w:rsidR="00B51B7B" w:rsidRPr="00723D5F" w:rsidRDefault="00B51B7B" w:rsidP="00B51B7B">
      <w:pPr>
        <w:rPr>
          <w:color w:val="000000" w:themeColor="text1"/>
        </w:rPr>
      </w:pPr>
    </w:p>
    <w:p w:rsidR="00B51B7B" w:rsidRPr="00723D5F" w:rsidRDefault="00B51B7B" w:rsidP="00B51B7B">
      <w:pPr>
        <w:rPr>
          <w:color w:val="000000" w:themeColor="text1"/>
        </w:rPr>
      </w:pPr>
    </w:p>
    <w:p w:rsidR="00B51B7B" w:rsidRPr="00723D5F" w:rsidRDefault="00B51B7B" w:rsidP="00AF478D">
      <w:pPr>
        <w:spacing w:line="100" w:lineRule="exact"/>
        <w:rPr>
          <w:color w:val="000000" w:themeColor="text1"/>
        </w:rPr>
      </w:pPr>
    </w:p>
    <w:p w:rsidR="00AF478D" w:rsidRPr="00723D5F" w:rsidRDefault="00AF478D" w:rsidP="00B51B7B">
      <w:pPr>
        <w:rPr>
          <w:color w:val="000000" w:themeColor="text1"/>
        </w:rPr>
      </w:pPr>
    </w:p>
    <w:p w:rsidR="00633987" w:rsidRPr="00723D5F" w:rsidRDefault="00633987" w:rsidP="00361864">
      <w:pPr>
        <w:ind w:left="420" w:hangingChars="200" w:hanging="420"/>
        <w:rPr>
          <w:b/>
          <w:color w:val="000000" w:themeColor="text1"/>
          <w:sz w:val="22"/>
          <w:u w:val="single"/>
        </w:rPr>
      </w:pPr>
      <w:r w:rsidRPr="00723D5F">
        <w:rPr>
          <w:rFonts w:hint="eastAsia"/>
          <w:color w:val="000000" w:themeColor="text1"/>
        </w:rPr>
        <w:t xml:space="preserve">　</w:t>
      </w:r>
      <w:r w:rsidRPr="00723D5F">
        <w:rPr>
          <w:rFonts w:hint="eastAsia"/>
          <w:b/>
          <w:color w:val="000000" w:themeColor="text1"/>
          <w:sz w:val="22"/>
        </w:rPr>
        <w:t xml:space="preserve">❏　</w:t>
      </w:r>
      <w:r w:rsidRPr="00723D5F">
        <w:rPr>
          <w:rFonts w:hint="eastAsia"/>
          <w:b/>
          <w:color w:val="000000" w:themeColor="text1"/>
          <w:sz w:val="22"/>
          <w:u w:val="single"/>
        </w:rPr>
        <w:t>本条は、健康づくり</w:t>
      </w:r>
      <w:r w:rsidR="00361864" w:rsidRPr="00723D5F">
        <w:rPr>
          <w:rFonts w:hint="eastAsia"/>
          <w:b/>
          <w:color w:val="000000" w:themeColor="text1"/>
          <w:sz w:val="22"/>
          <w:u w:val="single"/>
        </w:rPr>
        <w:t>を</w:t>
      </w:r>
      <w:r w:rsidRPr="00723D5F">
        <w:rPr>
          <w:rFonts w:hint="eastAsia"/>
          <w:b/>
          <w:color w:val="000000" w:themeColor="text1"/>
          <w:sz w:val="22"/>
          <w:u w:val="single"/>
        </w:rPr>
        <w:t>推進するための</w:t>
      </w:r>
      <w:r w:rsidR="0019331A" w:rsidRPr="00723D5F">
        <w:rPr>
          <w:rFonts w:hint="eastAsia"/>
          <w:b/>
          <w:color w:val="000000" w:themeColor="text1"/>
          <w:sz w:val="22"/>
          <w:u w:val="single"/>
        </w:rPr>
        <w:t>「</w:t>
      </w:r>
      <w:r w:rsidR="00B774B8" w:rsidRPr="00723D5F">
        <w:rPr>
          <w:rFonts w:hint="eastAsia"/>
          <w:b/>
          <w:color w:val="000000" w:themeColor="text1"/>
          <w:sz w:val="22"/>
          <w:u w:val="single"/>
        </w:rPr>
        <w:t>会議体」</w:t>
      </w:r>
      <w:r w:rsidR="005F6AF5" w:rsidRPr="00723D5F">
        <w:rPr>
          <w:rFonts w:hint="eastAsia"/>
          <w:b/>
          <w:color w:val="000000" w:themeColor="text1"/>
          <w:sz w:val="22"/>
          <w:u w:val="single"/>
        </w:rPr>
        <w:t>について</w:t>
      </w:r>
      <w:r w:rsidRPr="00723D5F">
        <w:rPr>
          <w:rFonts w:hint="eastAsia"/>
          <w:b/>
          <w:color w:val="000000" w:themeColor="text1"/>
          <w:sz w:val="22"/>
          <w:u w:val="single"/>
        </w:rPr>
        <w:t>定めたものです</w:t>
      </w:r>
      <w:r w:rsidRPr="00723D5F">
        <w:rPr>
          <w:rFonts w:hint="eastAsia"/>
          <w:b/>
          <w:color w:val="000000" w:themeColor="text1"/>
          <w:sz w:val="22"/>
        </w:rPr>
        <w:t>。</w:t>
      </w:r>
    </w:p>
    <w:p w:rsidR="0019331A" w:rsidRPr="00723D5F" w:rsidRDefault="0019331A" w:rsidP="00DF3F51">
      <w:pPr>
        <w:ind w:leftChars="100" w:left="420" w:hangingChars="100" w:hanging="210"/>
        <w:rPr>
          <w:color w:val="000000" w:themeColor="text1"/>
        </w:rPr>
      </w:pPr>
    </w:p>
    <w:p w:rsidR="0019331A" w:rsidRPr="00723D5F" w:rsidRDefault="00361864" w:rsidP="00DF3F51">
      <w:pPr>
        <w:ind w:leftChars="100" w:left="421" w:hangingChars="100" w:hanging="211"/>
        <w:rPr>
          <w:b/>
          <w:color w:val="000000" w:themeColor="text1"/>
        </w:rPr>
      </w:pPr>
      <w:r w:rsidRPr="00723D5F">
        <w:rPr>
          <w:rFonts w:hint="eastAsia"/>
          <w:b/>
          <w:color w:val="000000" w:themeColor="text1"/>
        </w:rPr>
        <w:t>（</w:t>
      </w:r>
      <w:r w:rsidR="00B774B8" w:rsidRPr="00723D5F">
        <w:rPr>
          <w:rFonts w:hint="eastAsia"/>
          <w:b/>
          <w:color w:val="000000" w:themeColor="text1"/>
        </w:rPr>
        <w:t>推進</w:t>
      </w:r>
      <w:r w:rsidR="0019331A" w:rsidRPr="00723D5F">
        <w:rPr>
          <w:rFonts w:hint="eastAsia"/>
          <w:b/>
          <w:color w:val="000000" w:themeColor="text1"/>
        </w:rPr>
        <w:t>会議について</w:t>
      </w:r>
      <w:r w:rsidRPr="00723D5F">
        <w:rPr>
          <w:rFonts w:hint="eastAsia"/>
          <w:b/>
          <w:color w:val="000000" w:themeColor="text1"/>
        </w:rPr>
        <w:t>）</w:t>
      </w:r>
    </w:p>
    <w:p w:rsidR="00673387" w:rsidRPr="00723D5F" w:rsidRDefault="0019331A" w:rsidP="00DF3F51">
      <w:pPr>
        <w:ind w:leftChars="100" w:left="420" w:hangingChars="100" w:hanging="210"/>
        <w:rPr>
          <w:color w:val="000000" w:themeColor="text1"/>
        </w:rPr>
      </w:pPr>
      <w:r w:rsidRPr="00723D5F">
        <w:rPr>
          <w:rFonts w:hint="eastAsia"/>
          <w:color w:val="000000" w:themeColor="text1"/>
        </w:rPr>
        <w:t xml:space="preserve">◯　</w:t>
      </w:r>
      <w:r w:rsidR="00673387" w:rsidRPr="00723D5F">
        <w:rPr>
          <w:rFonts w:hint="eastAsia"/>
          <w:color w:val="000000" w:themeColor="text1"/>
        </w:rPr>
        <w:t>府は、</w:t>
      </w:r>
      <w:r w:rsidR="00DF3F51" w:rsidRPr="00723D5F">
        <w:rPr>
          <w:rFonts w:hint="eastAsia"/>
          <w:color w:val="000000" w:themeColor="text1"/>
        </w:rPr>
        <w:t>府民の健康づくりを推進する</w:t>
      </w:r>
      <w:r w:rsidRPr="00723D5F">
        <w:rPr>
          <w:rFonts w:hint="eastAsia"/>
          <w:color w:val="000000" w:themeColor="text1"/>
        </w:rPr>
        <w:t>ため、</w:t>
      </w:r>
      <w:r w:rsidR="00AC1896" w:rsidRPr="00723D5F">
        <w:rPr>
          <w:rFonts w:hint="eastAsia"/>
          <w:color w:val="000000" w:themeColor="text1"/>
        </w:rPr>
        <w:t>市町村、</w:t>
      </w:r>
      <w:r w:rsidR="00B774B8" w:rsidRPr="00723D5F">
        <w:rPr>
          <w:rFonts w:hint="eastAsia"/>
          <w:color w:val="000000" w:themeColor="text1"/>
        </w:rPr>
        <w:t>事業者、保健医療関係者</w:t>
      </w:r>
      <w:r w:rsidR="00AC1896" w:rsidRPr="00723D5F">
        <w:rPr>
          <w:rFonts w:hint="eastAsia"/>
          <w:color w:val="000000" w:themeColor="text1"/>
        </w:rPr>
        <w:t>、医療保険者、健康づくり関係機関等の</w:t>
      </w:r>
      <w:r w:rsidRPr="00723D5F">
        <w:rPr>
          <w:rFonts w:hint="eastAsia"/>
          <w:color w:val="000000" w:themeColor="text1"/>
        </w:rPr>
        <w:t>多様な主体の参画により、</w:t>
      </w:r>
      <w:r w:rsidR="00AC1896" w:rsidRPr="00723D5F">
        <w:rPr>
          <w:rFonts w:hint="eastAsia"/>
          <w:color w:val="000000" w:themeColor="text1"/>
        </w:rPr>
        <w:t xml:space="preserve"> </w:t>
      </w:r>
      <w:r w:rsidR="00673387" w:rsidRPr="00723D5F">
        <w:rPr>
          <w:rFonts w:hint="eastAsia"/>
          <w:color w:val="000000" w:themeColor="text1"/>
        </w:rPr>
        <w:t>府民の健康づくりを推進するための</w:t>
      </w:r>
      <w:r w:rsidR="00361864" w:rsidRPr="00723D5F">
        <w:rPr>
          <w:rFonts w:hint="eastAsia"/>
          <w:color w:val="000000" w:themeColor="text1"/>
        </w:rPr>
        <w:t>“</w:t>
      </w:r>
      <w:r w:rsidRPr="00723D5F">
        <w:rPr>
          <w:rFonts w:hint="eastAsia"/>
          <w:color w:val="000000" w:themeColor="text1"/>
        </w:rPr>
        <w:t>オール大阪体制</w:t>
      </w:r>
      <w:r w:rsidR="00361864" w:rsidRPr="00723D5F">
        <w:rPr>
          <w:rFonts w:hint="eastAsia"/>
          <w:color w:val="000000" w:themeColor="text1"/>
        </w:rPr>
        <w:t>”</w:t>
      </w:r>
      <w:r w:rsidRPr="00723D5F">
        <w:rPr>
          <w:rFonts w:hint="eastAsia"/>
          <w:color w:val="000000" w:themeColor="text1"/>
        </w:rPr>
        <w:t>による</w:t>
      </w:r>
      <w:r w:rsidR="00B774B8" w:rsidRPr="00723D5F">
        <w:rPr>
          <w:rFonts w:hint="eastAsia"/>
          <w:color w:val="000000" w:themeColor="text1"/>
        </w:rPr>
        <w:t>「</w:t>
      </w:r>
      <w:r w:rsidR="00673387" w:rsidRPr="00723D5F">
        <w:rPr>
          <w:rFonts w:hint="eastAsia"/>
          <w:color w:val="000000" w:themeColor="text1"/>
        </w:rPr>
        <w:t>会議</w:t>
      </w:r>
      <w:r w:rsidR="00B774B8" w:rsidRPr="00723D5F">
        <w:rPr>
          <w:rFonts w:hint="eastAsia"/>
          <w:color w:val="000000" w:themeColor="text1"/>
        </w:rPr>
        <w:t>体</w:t>
      </w:r>
      <w:r w:rsidR="008909A4">
        <w:rPr>
          <w:rFonts w:hint="eastAsia"/>
          <w:color w:val="000000" w:themeColor="text1"/>
        </w:rPr>
        <w:t>」を設置</w:t>
      </w:r>
      <w:r w:rsidR="00673387" w:rsidRPr="00723D5F">
        <w:rPr>
          <w:rFonts w:hint="eastAsia"/>
          <w:color w:val="000000" w:themeColor="text1"/>
        </w:rPr>
        <w:t>することとします。</w:t>
      </w:r>
    </w:p>
    <w:p w:rsidR="00673387" w:rsidRPr="00723D5F" w:rsidRDefault="00673387" w:rsidP="00DF3F51">
      <w:pPr>
        <w:ind w:leftChars="100" w:left="420" w:hangingChars="100" w:hanging="210"/>
        <w:rPr>
          <w:color w:val="000000" w:themeColor="text1"/>
        </w:rPr>
      </w:pPr>
    </w:p>
    <w:p w:rsidR="00AC1896" w:rsidRPr="00723D5F" w:rsidRDefault="00B774B8" w:rsidP="00673387">
      <w:pPr>
        <w:ind w:leftChars="100" w:left="420" w:hangingChars="100" w:hanging="210"/>
        <w:rPr>
          <w:color w:val="000000" w:themeColor="text1"/>
        </w:rPr>
      </w:pPr>
      <w:r w:rsidRPr="00723D5F">
        <w:rPr>
          <w:rFonts w:hint="eastAsia"/>
          <w:color w:val="000000" w:themeColor="text1"/>
        </w:rPr>
        <w:t>○　推進</w:t>
      </w:r>
      <w:r w:rsidR="00467214">
        <w:rPr>
          <w:rFonts w:hint="eastAsia"/>
          <w:color w:val="000000" w:themeColor="text1"/>
        </w:rPr>
        <w:t>会議の設置</w:t>
      </w:r>
      <w:r w:rsidR="00673387" w:rsidRPr="00723D5F">
        <w:rPr>
          <w:rFonts w:hint="eastAsia"/>
          <w:color w:val="000000" w:themeColor="text1"/>
        </w:rPr>
        <w:t>により、府民の主体的かつ効果的な健康づくりの支援に向けての連携・協働の強化や健康づくりの</w:t>
      </w:r>
      <w:r w:rsidR="008630F7" w:rsidRPr="00723D5F">
        <w:rPr>
          <w:rFonts w:hint="eastAsia"/>
          <w:color w:val="000000" w:themeColor="text1"/>
        </w:rPr>
        <w:t>気運</w:t>
      </w:r>
      <w:r w:rsidR="00673387" w:rsidRPr="00723D5F">
        <w:rPr>
          <w:rFonts w:hint="eastAsia"/>
          <w:color w:val="000000" w:themeColor="text1"/>
        </w:rPr>
        <w:t>醸成に取り組みます。</w:t>
      </w:r>
    </w:p>
    <w:p w:rsidR="006925A5" w:rsidRPr="00723D5F" w:rsidRDefault="006925A5">
      <w:pPr>
        <w:widowControl/>
        <w:jc w:val="left"/>
        <w:rPr>
          <w:color w:val="000000" w:themeColor="text1"/>
        </w:rPr>
      </w:pPr>
    </w:p>
    <w:p w:rsidR="006925A5" w:rsidRPr="00723D5F" w:rsidRDefault="006925A5">
      <w:pPr>
        <w:widowControl/>
        <w:jc w:val="left"/>
        <w:rPr>
          <w:color w:val="000000" w:themeColor="text1"/>
        </w:rPr>
      </w:pPr>
    </w:p>
    <w:p w:rsidR="00B51B7B" w:rsidRPr="00723D5F" w:rsidRDefault="00192601" w:rsidP="00B51B7B">
      <w:pPr>
        <w:rPr>
          <w:color w:val="000000" w:themeColor="text1"/>
        </w:rPr>
      </w:pPr>
      <w:r>
        <w:rPr>
          <w:noProof/>
          <w:color w:val="000000" w:themeColor="text1"/>
        </w:rPr>
        <mc:AlternateContent>
          <mc:Choice Requires="wps">
            <w:drawing>
              <wp:anchor distT="0" distB="0" distL="114300" distR="114300" simplePos="0" relativeHeight="251643904" behindDoc="0" locked="0" layoutInCell="1" allowOverlap="1">
                <wp:simplePos x="0" y="0"/>
                <wp:positionH relativeFrom="column">
                  <wp:posOffset>89535</wp:posOffset>
                </wp:positionH>
                <wp:positionV relativeFrom="paragraph">
                  <wp:posOffset>29210</wp:posOffset>
                </wp:positionV>
                <wp:extent cx="5422265" cy="861060"/>
                <wp:effectExtent l="0" t="0" r="26035" b="15240"/>
                <wp:wrapNone/>
                <wp:docPr id="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861060"/>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B51B7B">
                            <w:pPr>
                              <w:ind w:firstLineChars="100" w:firstLine="210"/>
                              <w:rPr>
                                <w:color w:val="000000" w:themeColor="text1"/>
                              </w:rPr>
                            </w:pPr>
                            <w:r w:rsidRPr="00723D5F">
                              <w:rPr>
                                <w:rFonts w:hint="eastAsia"/>
                                <w:color w:val="000000" w:themeColor="text1"/>
                              </w:rPr>
                              <w:t>（顕彰）</w:t>
                            </w:r>
                          </w:p>
                          <w:p w:rsidR="00D0309B" w:rsidRPr="00545270" w:rsidRDefault="00D0309B" w:rsidP="00B51B7B">
                            <w:pPr>
                              <w:ind w:leftChars="100" w:left="420" w:hangingChars="100" w:hanging="210"/>
                              <w:rPr>
                                <w:color w:val="000000" w:themeColor="text1"/>
                              </w:rPr>
                            </w:pPr>
                            <w:r w:rsidRPr="00723D5F">
                              <w:rPr>
                                <w:rFonts w:hint="eastAsia"/>
                                <w:color w:val="000000" w:themeColor="text1"/>
                              </w:rPr>
                              <w:t>第１８条　知事は、健康づくりの推進に関し、特に積極的な活動を行っていると認められるものに対し、顕彰を行うものとする。</w:t>
                            </w:r>
                          </w:p>
                          <w:p w:rsidR="00D0309B" w:rsidRPr="00FF04CE" w:rsidRDefault="00D0309B" w:rsidP="00B51B7B">
                            <w:pPr>
                              <w:rPr>
                                <w:color w:val="000000" w:themeColor="text1"/>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4" o:spid="_x0000_s1070" style="position:absolute;left:0;text-align:left;margin-left:7.05pt;margin-top:2.3pt;width:426.95pt;height:67.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" fillcolor="#eeece1 [3214]" strokecolor="black [3213]">
                <v:stroke dashstyle="dash"/>
                <v:textbox>
                  <w:txbxContent>
                    <w:p w:rsidR="00D0309B" w:rsidRPr="00723D5F" w:rsidRDefault="00D0309B" w:rsidP="00B51B7B">
                      <w:pPr>
                        <w:ind w:firstLineChars="100" w:firstLine="210"/>
                        <w:rPr>
                          <w:color w:val="000000" w:themeColor="text1"/>
                        </w:rPr>
                      </w:pPr>
                      <w:r w:rsidRPr="00723D5F">
                        <w:rPr>
                          <w:rFonts w:hint="eastAsia"/>
                          <w:color w:val="000000" w:themeColor="text1"/>
                        </w:rPr>
                        <w:t>（顕彰）</w:t>
                      </w:r>
                    </w:p>
                    <w:p w:rsidR="00D0309B" w:rsidRPr="00545270" w:rsidRDefault="00D0309B" w:rsidP="00B51B7B">
                      <w:pPr>
                        <w:ind w:leftChars="100" w:left="420" w:hangingChars="100" w:hanging="210"/>
                        <w:rPr>
                          <w:color w:val="000000" w:themeColor="text1"/>
                        </w:rPr>
                      </w:pPr>
                      <w:r w:rsidRPr="00723D5F">
                        <w:rPr>
                          <w:rFonts w:hint="eastAsia"/>
                          <w:color w:val="000000" w:themeColor="text1"/>
                        </w:rPr>
                        <w:t>第１８条　知事は、健康づくりの推進に関し、特に積極的な活動を行っていると認められるものに対し、顕彰を行うものとする。</w:t>
                      </w:r>
                    </w:p>
                    <w:p w:rsidR="00D0309B" w:rsidRPr="00FF04CE" w:rsidRDefault="00D0309B" w:rsidP="00B51B7B">
                      <w:pPr>
                        <w:rPr>
                          <w:color w:val="000000" w:themeColor="text1"/>
                        </w:rPr>
                      </w:pPr>
                    </w:p>
                  </w:txbxContent>
                </v:textbox>
              </v:rect>
            </w:pict>
          </mc:Fallback>
        </mc:AlternateContent>
      </w:r>
    </w:p>
    <w:p w:rsidR="00B51B7B" w:rsidRPr="00723D5F" w:rsidRDefault="00B51B7B" w:rsidP="00B51B7B">
      <w:pPr>
        <w:rPr>
          <w:color w:val="000000" w:themeColor="text1"/>
        </w:rPr>
      </w:pPr>
    </w:p>
    <w:p w:rsidR="00B51B7B" w:rsidRPr="00723D5F" w:rsidRDefault="00B51B7B" w:rsidP="00B51B7B">
      <w:pPr>
        <w:rPr>
          <w:color w:val="000000" w:themeColor="text1"/>
        </w:rPr>
      </w:pPr>
    </w:p>
    <w:p w:rsidR="00B51B7B" w:rsidRPr="00723D5F" w:rsidRDefault="00B51B7B" w:rsidP="00B51B7B">
      <w:pPr>
        <w:rPr>
          <w:color w:val="000000" w:themeColor="text1"/>
        </w:rPr>
      </w:pPr>
    </w:p>
    <w:p w:rsidR="00B51B7B" w:rsidRPr="00723D5F" w:rsidRDefault="00B51B7B" w:rsidP="00AF478D">
      <w:pPr>
        <w:spacing w:line="100" w:lineRule="exact"/>
        <w:rPr>
          <w:color w:val="000000" w:themeColor="text1"/>
        </w:rPr>
      </w:pPr>
    </w:p>
    <w:p w:rsidR="00AF478D" w:rsidRPr="00723D5F" w:rsidRDefault="00AF478D" w:rsidP="00B51B7B">
      <w:pPr>
        <w:rPr>
          <w:color w:val="000000" w:themeColor="text1"/>
        </w:rPr>
      </w:pPr>
    </w:p>
    <w:p w:rsidR="00DF3F51" w:rsidRPr="00723D5F" w:rsidRDefault="00DF3F51" w:rsidP="0019331A">
      <w:pPr>
        <w:ind w:leftChars="100" w:left="431" w:hangingChars="100" w:hanging="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本条は、</w:t>
      </w:r>
      <w:r w:rsidR="00EB277C" w:rsidRPr="00723D5F">
        <w:rPr>
          <w:rFonts w:hint="eastAsia"/>
          <w:b/>
          <w:color w:val="000000" w:themeColor="text1"/>
          <w:sz w:val="22"/>
          <w:u w:val="single"/>
        </w:rPr>
        <w:t>「</w:t>
      </w:r>
      <w:r w:rsidR="00B774B8" w:rsidRPr="00723D5F">
        <w:rPr>
          <w:rFonts w:hint="eastAsia"/>
          <w:b/>
          <w:color w:val="000000" w:themeColor="text1"/>
          <w:sz w:val="22"/>
          <w:u w:val="single"/>
        </w:rPr>
        <w:t>顕彰</w:t>
      </w:r>
      <w:r w:rsidR="005F6AF5" w:rsidRPr="00723D5F">
        <w:rPr>
          <w:rFonts w:hint="eastAsia"/>
          <w:b/>
          <w:color w:val="000000" w:themeColor="text1"/>
          <w:sz w:val="22"/>
          <w:u w:val="single"/>
        </w:rPr>
        <w:t>」について</w:t>
      </w:r>
      <w:r w:rsidR="004755BB" w:rsidRPr="00723D5F">
        <w:rPr>
          <w:rFonts w:hint="eastAsia"/>
          <w:b/>
          <w:color w:val="000000" w:themeColor="text1"/>
          <w:sz w:val="22"/>
          <w:u w:val="single"/>
        </w:rPr>
        <w:t>定めたものです</w:t>
      </w:r>
      <w:r w:rsidR="004755BB" w:rsidRPr="00723D5F">
        <w:rPr>
          <w:rFonts w:hint="eastAsia"/>
          <w:b/>
          <w:color w:val="000000" w:themeColor="text1"/>
          <w:sz w:val="22"/>
        </w:rPr>
        <w:t>。</w:t>
      </w:r>
    </w:p>
    <w:p w:rsidR="004755BB" w:rsidRPr="00723D5F" w:rsidRDefault="004755BB" w:rsidP="00423332">
      <w:pPr>
        <w:rPr>
          <w:color w:val="000000" w:themeColor="text1"/>
        </w:rPr>
      </w:pPr>
    </w:p>
    <w:p w:rsidR="0019331A" w:rsidRPr="00723D5F" w:rsidRDefault="00AC1896" w:rsidP="0019331A">
      <w:pPr>
        <w:ind w:firstLineChars="100" w:firstLine="211"/>
        <w:rPr>
          <w:b/>
          <w:color w:val="000000" w:themeColor="text1"/>
        </w:rPr>
      </w:pPr>
      <w:r w:rsidRPr="00723D5F">
        <w:rPr>
          <w:rFonts w:hint="eastAsia"/>
          <w:b/>
          <w:color w:val="000000" w:themeColor="text1"/>
        </w:rPr>
        <w:t>（</w:t>
      </w:r>
      <w:r w:rsidR="00B774B8" w:rsidRPr="00723D5F">
        <w:rPr>
          <w:rFonts w:hint="eastAsia"/>
          <w:b/>
          <w:color w:val="000000" w:themeColor="text1"/>
        </w:rPr>
        <w:t>顕彰</w:t>
      </w:r>
      <w:r w:rsidR="0019331A" w:rsidRPr="00723D5F">
        <w:rPr>
          <w:rFonts w:hint="eastAsia"/>
          <w:b/>
          <w:color w:val="000000" w:themeColor="text1"/>
        </w:rPr>
        <w:t>について</w:t>
      </w:r>
      <w:r w:rsidRPr="00723D5F">
        <w:rPr>
          <w:rFonts w:hint="eastAsia"/>
          <w:b/>
          <w:color w:val="000000" w:themeColor="text1"/>
        </w:rPr>
        <w:t>）</w:t>
      </w:r>
    </w:p>
    <w:p w:rsidR="00AA7867" w:rsidRPr="00723D5F" w:rsidRDefault="0019331A" w:rsidP="00EB277C">
      <w:pPr>
        <w:ind w:left="420" w:hangingChars="200" w:hanging="420"/>
        <w:rPr>
          <w:color w:val="000000" w:themeColor="text1"/>
        </w:rPr>
      </w:pPr>
      <w:r w:rsidRPr="00723D5F">
        <w:rPr>
          <w:rFonts w:hint="eastAsia"/>
          <w:color w:val="000000" w:themeColor="text1"/>
        </w:rPr>
        <w:t xml:space="preserve">　◯　</w:t>
      </w:r>
      <w:r w:rsidR="00AC1896" w:rsidRPr="00723D5F">
        <w:rPr>
          <w:rFonts w:hint="eastAsia"/>
          <w:color w:val="000000" w:themeColor="text1"/>
        </w:rPr>
        <w:t>知事は、</w:t>
      </w:r>
      <w:r w:rsidR="00EB277C" w:rsidRPr="00723D5F">
        <w:rPr>
          <w:rFonts w:hint="eastAsia"/>
          <w:color w:val="000000" w:themeColor="text1"/>
        </w:rPr>
        <w:t>府民の健康づくりの推進に関する活動に積極的に取り組む事業者や団体、個人</w:t>
      </w:r>
      <w:r w:rsidR="00AC1896" w:rsidRPr="00723D5F">
        <w:rPr>
          <w:rFonts w:hint="eastAsia"/>
          <w:color w:val="000000" w:themeColor="text1"/>
        </w:rPr>
        <w:t>を公表し、また、</w:t>
      </w:r>
      <w:r w:rsidR="00FA04D1" w:rsidRPr="00723D5F">
        <w:rPr>
          <w:rFonts w:hint="eastAsia"/>
          <w:color w:val="000000" w:themeColor="text1"/>
        </w:rPr>
        <w:t>表彰</w:t>
      </w:r>
      <w:r w:rsidR="00FF04CE" w:rsidRPr="00723D5F">
        <w:rPr>
          <w:rFonts w:hint="eastAsia"/>
          <w:color w:val="000000" w:themeColor="text1"/>
        </w:rPr>
        <w:t>するも</w:t>
      </w:r>
      <w:r w:rsidR="00AC1896" w:rsidRPr="00723D5F">
        <w:rPr>
          <w:rFonts w:hint="eastAsia"/>
          <w:color w:val="000000" w:themeColor="text1"/>
        </w:rPr>
        <w:t>のとします。</w:t>
      </w:r>
    </w:p>
    <w:p w:rsidR="00AC1896" w:rsidRPr="00723D5F" w:rsidRDefault="00AC1896" w:rsidP="00EB277C">
      <w:pPr>
        <w:ind w:left="420" w:hangingChars="200" w:hanging="420"/>
        <w:rPr>
          <w:color w:val="000000" w:themeColor="text1"/>
        </w:rPr>
      </w:pPr>
      <w:r w:rsidRPr="00723D5F">
        <w:rPr>
          <w:rFonts w:hint="eastAsia"/>
          <w:color w:val="000000" w:themeColor="text1"/>
        </w:rPr>
        <w:t xml:space="preserve">　</w:t>
      </w:r>
    </w:p>
    <w:p w:rsidR="00AC1896" w:rsidRPr="00723D5F" w:rsidRDefault="00AC1896" w:rsidP="00EB277C">
      <w:pPr>
        <w:ind w:left="420" w:hangingChars="200" w:hanging="420"/>
        <w:rPr>
          <w:color w:val="000000" w:themeColor="text1"/>
        </w:rPr>
      </w:pPr>
      <w:r w:rsidRPr="00723D5F">
        <w:rPr>
          <w:rFonts w:hint="eastAsia"/>
          <w:color w:val="000000" w:themeColor="text1"/>
        </w:rPr>
        <w:t xml:space="preserve">　○　これら公表や</w:t>
      </w:r>
      <w:r w:rsidR="008630F7" w:rsidRPr="00723D5F">
        <w:rPr>
          <w:rFonts w:hint="eastAsia"/>
          <w:color w:val="000000" w:themeColor="text1"/>
        </w:rPr>
        <w:t>表彰を通じて、地域や職場等における健康づくり活動の一層の促進と気運</w:t>
      </w:r>
      <w:r w:rsidRPr="00723D5F">
        <w:rPr>
          <w:rFonts w:hint="eastAsia"/>
          <w:color w:val="000000" w:themeColor="text1"/>
        </w:rPr>
        <w:t>醸成を図ることとします。</w:t>
      </w:r>
    </w:p>
    <w:p w:rsidR="0019331A" w:rsidRPr="00723D5F" w:rsidRDefault="0019331A" w:rsidP="00423332">
      <w:pPr>
        <w:rPr>
          <w:color w:val="000000" w:themeColor="text1"/>
        </w:rPr>
      </w:pPr>
    </w:p>
    <w:p w:rsidR="00EC25EC" w:rsidRPr="00723D5F" w:rsidRDefault="00EC25EC" w:rsidP="00423332">
      <w:pPr>
        <w:rPr>
          <w:color w:val="000000" w:themeColor="text1"/>
        </w:rPr>
      </w:pPr>
    </w:p>
    <w:p w:rsidR="00EC25EC" w:rsidRPr="00723D5F" w:rsidRDefault="00EC25EC" w:rsidP="00423332">
      <w:pPr>
        <w:rPr>
          <w:color w:val="000000" w:themeColor="text1"/>
        </w:rPr>
      </w:pPr>
    </w:p>
    <w:p w:rsidR="00EC25EC" w:rsidRPr="00723D5F" w:rsidRDefault="00EC25EC" w:rsidP="00423332">
      <w:pPr>
        <w:rPr>
          <w:color w:val="000000" w:themeColor="text1"/>
        </w:rPr>
      </w:pPr>
    </w:p>
    <w:p w:rsidR="00EC25EC" w:rsidRPr="00723D5F" w:rsidRDefault="00EC25EC" w:rsidP="00423332">
      <w:pPr>
        <w:rPr>
          <w:color w:val="000000" w:themeColor="text1"/>
        </w:rPr>
      </w:pPr>
    </w:p>
    <w:p w:rsidR="00EC25EC" w:rsidRPr="00723D5F" w:rsidRDefault="00EC25EC" w:rsidP="00423332">
      <w:pPr>
        <w:rPr>
          <w:color w:val="000000" w:themeColor="text1"/>
        </w:rPr>
      </w:pPr>
    </w:p>
    <w:p w:rsidR="00EC25EC" w:rsidRPr="00723D5F" w:rsidRDefault="00EC25EC" w:rsidP="00423332">
      <w:pPr>
        <w:rPr>
          <w:color w:val="000000" w:themeColor="text1"/>
        </w:rPr>
      </w:pPr>
    </w:p>
    <w:p w:rsidR="00EC25EC" w:rsidRPr="00723D5F" w:rsidRDefault="00EC25EC" w:rsidP="00423332">
      <w:pPr>
        <w:rPr>
          <w:color w:val="000000" w:themeColor="text1"/>
        </w:rPr>
      </w:pPr>
    </w:p>
    <w:p w:rsidR="00104FA2" w:rsidRPr="00723D5F" w:rsidRDefault="00104FA2" w:rsidP="00423332">
      <w:pPr>
        <w:rPr>
          <w:color w:val="000000" w:themeColor="text1"/>
        </w:rPr>
      </w:pPr>
    </w:p>
    <w:p w:rsidR="00A37C42" w:rsidRPr="00723D5F" w:rsidRDefault="00192601" w:rsidP="00423332">
      <w:pPr>
        <w:rPr>
          <w:color w:val="000000" w:themeColor="text1"/>
        </w:rPr>
      </w:pPr>
      <w:r>
        <w:rPr>
          <w:noProof/>
          <w:color w:val="000000" w:themeColor="text1"/>
        </w:rPr>
        <w:lastRenderedPageBreak/>
        <mc:AlternateContent>
          <mc:Choice Requires="wps">
            <w:drawing>
              <wp:anchor distT="0" distB="0" distL="114300" distR="114300" simplePos="0" relativeHeight="251645952" behindDoc="0" locked="0" layoutInCell="1" allowOverlap="1">
                <wp:simplePos x="0" y="0"/>
                <wp:positionH relativeFrom="column">
                  <wp:posOffset>91440</wp:posOffset>
                </wp:positionH>
                <wp:positionV relativeFrom="paragraph">
                  <wp:posOffset>118110</wp:posOffset>
                </wp:positionV>
                <wp:extent cx="5422265" cy="1562100"/>
                <wp:effectExtent l="0" t="0" r="26035" b="19050"/>
                <wp:wrapNone/>
                <wp:docPr id="3"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562100"/>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B51B7B">
                            <w:pPr>
                              <w:ind w:firstLineChars="100" w:firstLine="210"/>
                              <w:rPr>
                                <w:color w:val="000000" w:themeColor="text1"/>
                              </w:rPr>
                            </w:pPr>
                            <w:r w:rsidRPr="00723D5F">
                              <w:rPr>
                                <w:rFonts w:hint="eastAsia"/>
                                <w:color w:val="000000" w:themeColor="text1"/>
                              </w:rPr>
                              <w:t>（年次報告等）</w:t>
                            </w:r>
                          </w:p>
                          <w:p w:rsidR="00D0309B" w:rsidRPr="00723D5F" w:rsidRDefault="00D0309B" w:rsidP="009040B0">
                            <w:pPr>
                              <w:ind w:leftChars="100" w:left="420" w:hangingChars="100" w:hanging="210"/>
                              <w:rPr>
                                <w:color w:val="000000" w:themeColor="text1"/>
                              </w:rPr>
                            </w:pPr>
                            <w:r w:rsidRPr="00723D5F">
                              <w:rPr>
                                <w:rFonts w:hint="eastAsia"/>
                                <w:color w:val="000000" w:themeColor="text1"/>
                              </w:rPr>
                              <w:t>第１９条　知事は、毎年、第四条第一項の目標の達成状況及び施策の実施状況について、報告書を作成し、及び公表するものとする。</w:t>
                            </w:r>
                          </w:p>
                          <w:p w:rsidR="00D0309B" w:rsidRPr="00742078" w:rsidRDefault="00D0309B" w:rsidP="009040B0">
                            <w:pPr>
                              <w:ind w:leftChars="100" w:left="420" w:hangingChars="100" w:hanging="210"/>
                              <w:rPr>
                                <w:color w:val="FF0000"/>
                              </w:rPr>
                            </w:pPr>
                            <w:r w:rsidRPr="00723D5F">
                              <w:rPr>
                                <w:rFonts w:hint="eastAsia"/>
                                <w:color w:val="000000" w:themeColor="text1"/>
                              </w:rPr>
                              <w:t>２　知事は、前項の報告書の作成に当たっては、同項の目標の達成状況及び施策の実施状況について、大阪府食育推進計画評価審議会、大阪府地域職域連携推進協議会及び大阪府生涯歯科保健推進審議会の意見を聴く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5" o:spid="_x0000_s1071" style="position:absolute;left:0;text-align:left;margin-left:7.2pt;margin-top:9.3pt;width:426.95pt;height:12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" fillcolor="#eeece1 [3214]" strokecolor="black [3213]">
                <v:stroke dashstyle="dash"/>
                <v:textbox>
                  <w:txbxContent>
                    <w:p w:rsidR="00D0309B" w:rsidRPr="00723D5F" w:rsidRDefault="00D0309B" w:rsidP="00B51B7B">
                      <w:pPr>
                        <w:ind w:firstLineChars="100" w:firstLine="210"/>
                        <w:rPr>
                          <w:color w:val="000000" w:themeColor="text1"/>
                        </w:rPr>
                      </w:pPr>
                      <w:r w:rsidRPr="00723D5F">
                        <w:rPr>
                          <w:rFonts w:hint="eastAsia"/>
                          <w:color w:val="000000" w:themeColor="text1"/>
                        </w:rPr>
                        <w:t>（年次報告等）</w:t>
                      </w:r>
                    </w:p>
                    <w:p w:rsidR="00D0309B" w:rsidRPr="00723D5F" w:rsidRDefault="00D0309B" w:rsidP="009040B0">
                      <w:pPr>
                        <w:ind w:leftChars="100" w:left="420" w:hangingChars="100" w:hanging="210"/>
                        <w:rPr>
                          <w:color w:val="000000" w:themeColor="text1"/>
                        </w:rPr>
                      </w:pPr>
                      <w:r w:rsidRPr="00723D5F">
                        <w:rPr>
                          <w:rFonts w:hint="eastAsia"/>
                          <w:color w:val="000000" w:themeColor="text1"/>
                        </w:rPr>
                        <w:t>第１９条　知事は、毎年、第四条第一項の目標の達成状況及び施策の実施状況について、報告書を作成し、及び公表するものとする。</w:t>
                      </w:r>
                    </w:p>
                    <w:p w:rsidR="00D0309B" w:rsidRPr="00742078" w:rsidRDefault="00D0309B" w:rsidP="009040B0">
                      <w:pPr>
                        <w:ind w:leftChars="100" w:left="420" w:hangingChars="100" w:hanging="210"/>
                        <w:rPr>
                          <w:color w:val="FF0000"/>
                        </w:rPr>
                      </w:pPr>
                      <w:r w:rsidRPr="00723D5F">
                        <w:rPr>
                          <w:rFonts w:hint="eastAsia"/>
                          <w:color w:val="000000" w:themeColor="text1"/>
                        </w:rPr>
                        <w:t>２　知事は、前項の報告書の作成に当たっては、同項の目標の達成状況及び施策の実施状況について、大阪府食育推進計画評価審議会、大阪府地域職域連携推進協議会及び大阪府生涯歯科保健推進審議会の意見を聴くものとする。</w:t>
                      </w:r>
                    </w:p>
                  </w:txbxContent>
                </v:textbox>
              </v:rect>
            </w:pict>
          </mc:Fallback>
        </mc:AlternateContent>
      </w:r>
    </w:p>
    <w:p w:rsidR="00B51B7B" w:rsidRPr="00723D5F" w:rsidRDefault="00B51B7B" w:rsidP="00423332">
      <w:pPr>
        <w:rPr>
          <w:color w:val="000000" w:themeColor="text1"/>
        </w:rPr>
      </w:pPr>
    </w:p>
    <w:p w:rsidR="00B51B7B" w:rsidRPr="00723D5F" w:rsidRDefault="00B51B7B" w:rsidP="00423332">
      <w:pPr>
        <w:rPr>
          <w:color w:val="000000" w:themeColor="text1"/>
        </w:rPr>
      </w:pPr>
    </w:p>
    <w:p w:rsidR="00B51B7B" w:rsidRPr="00723D5F" w:rsidRDefault="00B51B7B" w:rsidP="00423332">
      <w:pPr>
        <w:rPr>
          <w:color w:val="000000" w:themeColor="text1"/>
        </w:rPr>
      </w:pPr>
    </w:p>
    <w:p w:rsidR="00EC0529" w:rsidRPr="00723D5F" w:rsidRDefault="00EC0529" w:rsidP="00AF478D">
      <w:pPr>
        <w:spacing w:line="160" w:lineRule="exact"/>
        <w:rPr>
          <w:color w:val="000000" w:themeColor="text1"/>
        </w:rPr>
      </w:pPr>
    </w:p>
    <w:p w:rsidR="00AF478D" w:rsidRPr="00723D5F" w:rsidRDefault="00AF478D" w:rsidP="00423332">
      <w:pPr>
        <w:rPr>
          <w:color w:val="000000" w:themeColor="text1"/>
        </w:rPr>
      </w:pPr>
    </w:p>
    <w:p w:rsidR="009040B0" w:rsidRPr="00723D5F" w:rsidRDefault="009040B0" w:rsidP="00423332">
      <w:pPr>
        <w:rPr>
          <w:color w:val="000000" w:themeColor="text1"/>
        </w:rPr>
      </w:pPr>
    </w:p>
    <w:p w:rsidR="00742078" w:rsidRPr="00723D5F" w:rsidRDefault="00742078" w:rsidP="00423332">
      <w:pPr>
        <w:rPr>
          <w:color w:val="000000" w:themeColor="text1"/>
        </w:rPr>
      </w:pPr>
    </w:p>
    <w:p w:rsidR="00742078" w:rsidRPr="00723D5F" w:rsidRDefault="00742078" w:rsidP="009040B0">
      <w:pPr>
        <w:rPr>
          <w:b/>
          <w:color w:val="000000" w:themeColor="text1"/>
          <w:sz w:val="22"/>
        </w:rPr>
      </w:pPr>
    </w:p>
    <w:p w:rsidR="004755BB" w:rsidRPr="00723D5F" w:rsidRDefault="004755BB" w:rsidP="00EB277C">
      <w:pPr>
        <w:ind w:firstLineChars="100" w:firstLine="221"/>
        <w:rPr>
          <w:b/>
          <w:color w:val="000000" w:themeColor="text1"/>
          <w:sz w:val="22"/>
        </w:rPr>
      </w:pPr>
      <w:r w:rsidRPr="00723D5F">
        <w:rPr>
          <w:rFonts w:hint="eastAsia"/>
          <w:b/>
          <w:color w:val="000000" w:themeColor="text1"/>
          <w:sz w:val="22"/>
        </w:rPr>
        <w:t xml:space="preserve">❏　</w:t>
      </w:r>
      <w:r w:rsidR="00EB277C" w:rsidRPr="00723D5F">
        <w:rPr>
          <w:rFonts w:hint="eastAsia"/>
          <w:b/>
          <w:color w:val="000000" w:themeColor="text1"/>
          <w:sz w:val="22"/>
          <w:u w:val="single"/>
        </w:rPr>
        <w:t>本条は、</w:t>
      </w:r>
      <w:r w:rsidR="007C2548" w:rsidRPr="00723D5F">
        <w:rPr>
          <w:rFonts w:hint="eastAsia"/>
          <w:b/>
          <w:color w:val="000000" w:themeColor="text1"/>
          <w:sz w:val="22"/>
          <w:u w:val="single"/>
        </w:rPr>
        <w:t>健康づくりの推進に関する</w:t>
      </w:r>
      <w:r w:rsidR="00EB277C" w:rsidRPr="00723D5F">
        <w:rPr>
          <w:rFonts w:hint="eastAsia"/>
          <w:b/>
          <w:color w:val="000000" w:themeColor="text1"/>
          <w:sz w:val="22"/>
          <w:u w:val="single"/>
        </w:rPr>
        <w:t>「</w:t>
      </w:r>
      <w:r w:rsidRPr="00723D5F">
        <w:rPr>
          <w:rFonts w:hint="eastAsia"/>
          <w:b/>
          <w:color w:val="000000" w:themeColor="text1"/>
          <w:sz w:val="22"/>
          <w:u w:val="single"/>
        </w:rPr>
        <w:t>年次報告</w:t>
      </w:r>
      <w:r w:rsidR="00742078" w:rsidRPr="00723D5F">
        <w:rPr>
          <w:rFonts w:hint="eastAsia"/>
          <w:b/>
          <w:color w:val="000000" w:themeColor="text1"/>
          <w:sz w:val="22"/>
          <w:u w:val="single"/>
        </w:rPr>
        <w:t>等</w:t>
      </w:r>
      <w:r w:rsidR="00EB277C" w:rsidRPr="00723D5F">
        <w:rPr>
          <w:rFonts w:hint="eastAsia"/>
          <w:b/>
          <w:color w:val="000000" w:themeColor="text1"/>
          <w:sz w:val="22"/>
          <w:u w:val="single"/>
        </w:rPr>
        <w:t>」について</w:t>
      </w:r>
      <w:r w:rsidRPr="00723D5F">
        <w:rPr>
          <w:rFonts w:hint="eastAsia"/>
          <w:b/>
          <w:color w:val="000000" w:themeColor="text1"/>
          <w:sz w:val="22"/>
          <w:u w:val="single"/>
        </w:rPr>
        <w:t>定めたものです</w:t>
      </w:r>
      <w:r w:rsidRPr="00723D5F">
        <w:rPr>
          <w:rFonts w:hint="eastAsia"/>
          <w:b/>
          <w:color w:val="000000" w:themeColor="text1"/>
          <w:sz w:val="22"/>
        </w:rPr>
        <w:t>。</w:t>
      </w:r>
    </w:p>
    <w:p w:rsidR="00EB277C" w:rsidRPr="00192601" w:rsidRDefault="00EB277C" w:rsidP="00AA7867">
      <w:pPr>
        <w:ind w:leftChars="100" w:left="420" w:hangingChars="100" w:hanging="210"/>
        <w:rPr>
          <w:color w:val="000000" w:themeColor="text1"/>
        </w:rPr>
      </w:pPr>
    </w:p>
    <w:p w:rsidR="00EB277C" w:rsidRPr="00192601" w:rsidRDefault="00AC1896" w:rsidP="00AA7867">
      <w:pPr>
        <w:ind w:leftChars="100" w:left="421" w:hangingChars="100" w:hanging="211"/>
        <w:rPr>
          <w:b/>
          <w:color w:val="000000" w:themeColor="text1"/>
        </w:rPr>
      </w:pPr>
      <w:r w:rsidRPr="00192601">
        <w:rPr>
          <w:rFonts w:hint="eastAsia"/>
          <w:b/>
          <w:color w:val="000000" w:themeColor="text1"/>
        </w:rPr>
        <w:t>（</w:t>
      </w:r>
      <w:r w:rsidR="00EB277C" w:rsidRPr="00192601">
        <w:rPr>
          <w:rFonts w:hint="eastAsia"/>
          <w:b/>
          <w:color w:val="000000" w:themeColor="text1"/>
        </w:rPr>
        <w:t>報告書の作成について</w:t>
      </w:r>
      <w:r w:rsidRPr="00192601">
        <w:rPr>
          <w:rFonts w:hint="eastAsia"/>
          <w:b/>
          <w:color w:val="000000" w:themeColor="text1"/>
        </w:rPr>
        <w:t>）</w:t>
      </w:r>
    </w:p>
    <w:p w:rsidR="008909A4" w:rsidRPr="00192601" w:rsidRDefault="00EB277C" w:rsidP="004B55E4">
      <w:pPr>
        <w:ind w:leftChars="100" w:left="420" w:hangingChars="100" w:hanging="210"/>
        <w:rPr>
          <w:color w:val="000000" w:themeColor="text1"/>
        </w:rPr>
      </w:pPr>
      <w:r w:rsidRPr="00192601">
        <w:rPr>
          <w:rFonts w:hint="eastAsia"/>
          <w:color w:val="000000" w:themeColor="text1"/>
        </w:rPr>
        <w:t xml:space="preserve">◯　</w:t>
      </w:r>
      <w:r w:rsidR="004B55E4" w:rsidRPr="00192601">
        <w:rPr>
          <w:rFonts w:hint="eastAsia"/>
          <w:color w:val="000000" w:themeColor="text1"/>
        </w:rPr>
        <w:t>知事は、健康づくり関連の３つの計画において設定する</w:t>
      </w:r>
      <w:r w:rsidR="0078309E" w:rsidRPr="00192601">
        <w:rPr>
          <w:rFonts w:hint="eastAsia"/>
          <w:color w:val="000000" w:themeColor="text1"/>
        </w:rPr>
        <w:t>「</w:t>
      </w:r>
      <w:r w:rsidR="004B55E4" w:rsidRPr="00192601">
        <w:rPr>
          <w:rFonts w:hint="eastAsia"/>
          <w:color w:val="000000" w:themeColor="text1"/>
        </w:rPr>
        <w:t>目標の達成状況（第４条第１項）</w:t>
      </w:r>
      <w:r w:rsidR="0078309E" w:rsidRPr="00192601">
        <w:rPr>
          <w:rFonts w:hint="eastAsia"/>
          <w:color w:val="000000" w:themeColor="text1"/>
        </w:rPr>
        <w:t>」</w:t>
      </w:r>
      <w:r w:rsidR="004B55E4" w:rsidRPr="00192601">
        <w:rPr>
          <w:rFonts w:hint="eastAsia"/>
          <w:color w:val="000000" w:themeColor="text1"/>
        </w:rPr>
        <w:t>や</w:t>
      </w:r>
      <w:r w:rsidR="0078309E" w:rsidRPr="00192601">
        <w:rPr>
          <w:rFonts w:hint="eastAsia"/>
          <w:color w:val="000000" w:themeColor="text1"/>
        </w:rPr>
        <w:t>「</w:t>
      </w:r>
      <w:r w:rsidRPr="00192601">
        <w:rPr>
          <w:rFonts w:hint="eastAsia"/>
          <w:color w:val="000000" w:themeColor="text1"/>
        </w:rPr>
        <w:t>健康づくりの推進に関する施策</w:t>
      </w:r>
      <w:r w:rsidR="00673387" w:rsidRPr="00192601">
        <w:rPr>
          <w:rFonts w:hint="eastAsia"/>
          <w:color w:val="000000" w:themeColor="text1"/>
        </w:rPr>
        <w:t>（</w:t>
      </w:r>
      <w:r w:rsidR="007C2548" w:rsidRPr="00192601">
        <w:rPr>
          <w:rFonts w:hint="eastAsia"/>
          <w:color w:val="000000" w:themeColor="text1"/>
        </w:rPr>
        <w:t>第１２条～第１６条）</w:t>
      </w:r>
      <w:r w:rsidRPr="00192601">
        <w:rPr>
          <w:rFonts w:hint="eastAsia"/>
          <w:color w:val="000000" w:themeColor="text1"/>
        </w:rPr>
        <w:t>の実施状況</w:t>
      </w:r>
      <w:r w:rsidR="0078309E" w:rsidRPr="00192601">
        <w:rPr>
          <w:rFonts w:hint="eastAsia"/>
          <w:color w:val="000000" w:themeColor="text1"/>
        </w:rPr>
        <w:t>」</w:t>
      </w:r>
      <w:r w:rsidRPr="00192601">
        <w:rPr>
          <w:rFonts w:hint="eastAsia"/>
          <w:color w:val="000000" w:themeColor="text1"/>
        </w:rPr>
        <w:t>について、</w:t>
      </w:r>
      <w:r w:rsidR="007C2548" w:rsidRPr="00192601">
        <w:rPr>
          <w:rFonts w:hint="eastAsia"/>
          <w:color w:val="000000" w:themeColor="text1"/>
        </w:rPr>
        <w:t>毎年度、</w:t>
      </w:r>
      <w:r w:rsidR="008909A4" w:rsidRPr="00192601">
        <w:rPr>
          <w:rFonts w:hint="eastAsia"/>
          <w:color w:val="000000" w:themeColor="text1"/>
        </w:rPr>
        <w:t>報告書を作成し、公表するものとします。</w:t>
      </w:r>
    </w:p>
    <w:p w:rsidR="008909A4" w:rsidRPr="00192601" w:rsidRDefault="008909A4" w:rsidP="008909A4">
      <w:pPr>
        <w:ind w:firstLineChars="100" w:firstLine="210"/>
        <w:rPr>
          <w:color w:val="000000" w:themeColor="text1"/>
        </w:rPr>
      </w:pPr>
    </w:p>
    <w:p w:rsidR="00E61680" w:rsidRPr="00192601" w:rsidRDefault="00742078" w:rsidP="00423332">
      <w:pPr>
        <w:rPr>
          <w:b/>
          <w:color w:val="000000" w:themeColor="text1"/>
        </w:rPr>
      </w:pPr>
      <w:r w:rsidRPr="00192601">
        <w:rPr>
          <w:rFonts w:hint="eastAsia"/>
          <w:color w:val="000000" w:themeColor="text1"/>
        </w:rPr>
        <w:t xml:space="preserve">　</w:t>
      </w:r>
      <w:r w:rsidRPr="00192601">
        <w:rPr>
          <w:rFonts w:hint="eastAsia"/>
          <w:b/>
          <w:color w:val="000000" w:themeColor="text1"/>
        </w:rPr>
        <w:t>（</w:t>
      </w:r>
      <w:r w:rsidR="009040B0" w:rsidRPr="00192601">
        <w:rPr>
          <w:rFonts w:hint="eastAsia"/>
          <w:b/>
          <w:color w:val="000000" w:themeColor="text1"/>
        </w:rPr>
        <w:t>審議会</w:t>
      </w:r>
      <w:r w:rsidRPr="00192601">
        <w:rPr>
          <w:rFonts w:hint="eastAsia"/>
          <w:b/>
          <w:color w:val="000000" w:themeColor="text1"/>
        </w:rPr>
        <w:t>への</w:t>
      </w:r>
      <w:r w:rsidR="004B55E4" w:rsidRPr="00192601">
        <w:rPr>
          <w:rFonts w:hint="eastAsia"/>
          <w:b/>
          <w:color w:val="000000" w:themeColor="text1"/>
        </w:rPr>
        <w:t>意見聴取</w:t>
      </w:r>
      <w:r w:rsidRPr="00192601">
        <w:rPr>
          <w:rFonts w:hint="eastAsia"/>
          <w:b/>
          <w:color w:val="000000" w:themeColor="text1"/>
        </w:rPr>
        <w:t>について）</w:t>
      </w:r>
    </w:p>
    <w:p w:rsidR="0078309E" w:rsidRPr="00192601" w:rsidRDefault="00742078" w:rsidP="0078309E">
      <w:pPr>
        <w:ind w:left="420" w:hangingChars="200" w:hanging="420"/>
        <w:rPr>
          <w:color w:val="000000" w:themeColor="text1"/>
        </w:rPr>
      </w:pPr>
      <w:r w:rsidRPr="00192601">
        <w:rPr>
          <w:rFonts w:hint="eastAsia"/>
          <w:color w:val="000000" w:themeColor="text1"/>
        </w:rPr>
        <w:t xml:space="preserve">　◯　知事は、</w:t>
      </w:r>
      <w:r w:rsidR="004B55E4" w:rsidRPr="00192601">
        <w:rPr>
          <w:rFonts w:hint="eastAsia"/>
          <w:color w:val="000000" w:themeColor="text1"/>
        </w:rPr>
        <w:t>前項に掲げる</w:t>
      </w:r>
      <w:r w:rsidR="0078309E" w:rsidRPr="00192601">
        <w:rPr>
          <w:rFonts w:hint="eastAsia"/>
          <w:color w:val="000000" w:themeColor="text1"/>
        </w:rPr>
        <w:t>「</w:t>
      </w:r>
      <w:r w:rsidR="004B55E4" w:rsidRPr="00192601">
        <w:rPr>
          <w:rFonts w:hint="eastAsia"/>
          <w:color w:val="000000" w:themeColor="text1"/>
        </w:rPr>
        <w:t>目標の達成状況</w:t>
      </w:r>
      <w:r w:rsidR="0078309E" w:rsidRPr="00192601">
        <w:rPr>
          <w:rFonts w:hint="eastAsia"/>
          <w:color w:val="000000" w:themeColor="text1"/>
        </w:rPr>
        <w:t>」</w:t>
      </w:r>
      <w:r w:rsidR="004B55E4" w:rsidRPr="00192601">
        <w:rPr>
          <w:rFonts w:hint="eastAsia"/>
          <w:color w:val="000000" w:themeColor="text1"/>
        </w:rPr>
        <w:t>や</w:t>
      </w:r>
      <w:r w:rsidR="0078309E" w:rsidRPr="00192601">
        <w:rPr>
          <w:rFonts w:hint="eastAsia"/>
          <w:color w:val="000000" w:themeColor="text1"/>
        </w:rPr>
        <w:t>「</w:t>
      </w:r>
      <w:r w:rsidR="004B55E4" w:rsidRPr="00192601">
        <w:rPr>
          <w:rFonts w:hint="eastAsia"/>
          <w:color w:val="000000" w:themeColor="text1"/>
        </w:rPr>
        <w:t>施策の実施状況</w:t>
      </w:r>
      <w:r w:rsidR="0078309E" w:rsidRPr="00192601">
        <w:rPr>
          <w:rFonts w:hint="eastAsia"/>
          <w:color w:val="000000" w:themeColor="text1"/>
        </w:rPr>
        <w:t>」</w:t>
      </w:r>
      <w:r w:rsidR="004B55E4" w:rsidRPr="00192601">
        <w:rPr>
          <w:rFonts w:hint="eastAsia"/>
          <w:color w:val="000000" w:themeColor="text1"/>
        </w:rPr>
        <w:t>について、健康づくり関連の３つの計画</w:t>
      </w:r>
      <w:r w:rsidR="006361D9" w:rsidRPr="00192601">
        <w:rPr>
          <w:rFonts w:hint="eastAsia"/>
          <w:color w:val="000000" w:themeColor="text1"/>
        </w:rPr>
        <w:t>に係る</w:t>
      </w:r>
      <w:r w:rsidR="004B55E4" w:rsidRPr="00192601">
        <w:rPr>
          <w:rFonts w:hint="eastAsia"/>
          <w:color w:val="000000" w:themeColor="text1"/>
        </w:rPr>
        <w:t>各審議会において、</w:t>
      </w:r>
      <w:r w:rsidR="0078309E" w:rsidRPr="00192601">
        <w:rPr>
          <w:rFonts w:hint="eastAsia"/>
          <w:color w:val="000000" w:themeColor="text1"/>
        </w:rPr>
        <w:t>意見聴取を行い、効果検証等の評価を実施します。</w:t>
      </w:r>
    </w:p>
    <w:p w:rsidR="0078309E" w:rsidRPr="00192601" w:rsidRDefault="0078309E" w:rsidP="0078309E">
      <w:pPr>
        <w:rPr>
          <w:rFonts w:ascii="ＭＳ 明朝" w:eastAsia="ＭＳ 明朝" w:hAnsi="ＭＳ 明朝"/>
          <w:color w:val="000000" w:themeColor="text1"/>
        </w:rPr>
      </w:pPr>
    </w:p>
    <w:p w:rsidR="006361D9" w:rsidRPr="00192601" w:rsidRDefault="006361D9" w:rsidP="006361D9">
      <w:pPr>
        <w:ind w:left="420" w:hangingChars="200" w:hanging="420"/>
        <w:rPr>
          <w:rFonts w:ascii="ＭＳ 明朝" w:eastAsia="ＭＳ 明朝" w:hAnsi="ＭＳ 明朝"/>
          <w:color w:val="000000" w:themeColor="text1"/>
        </w:rPr>
      </w:pPr>
      <w:r w:rsidRPr="00192601">
        <w:rPr>
          <w:rFonts w:ascii="ＭＳ 明朝" w:eastAsia="ＭＳ 明朝" w:hAnsi="ＭＳ 明朝" w:hint="eastAsia"/>
          <w:color w:val="000000" w:themeColor="text1"/>
        </w:rPr>
        <w:t xml:space="preserve">　◯　評価の結果</w:t>
      </w:r>
      <w:r w:rsidR="00FE12FF" w:rsidRPr="00192601">
        <w:rPr>
          <w:rFonts w:ascii="ＭＳ 明朝" w:eastAsia="ＭＳ 明朝" w:hAnsi="ＭＳ 明朝" w:hint="eastAsia"/>
          <w:color w:val="000000" w:themeColor="text1"/>
        </w:rPr>
        <w:t>について</w:t>
      </w:r>
      <w:r w:rsidRPr="00192601">
        <w:rPr>
          <w:rFonts w:ascii="ＭＳ 明朝" w:eastAsia="ＭＳ 明朝" w:hAnsi="ＭＳ 明朝" w:hint="eastAsia"/>
          <w:color w:val="000000" w:themeColor="text1"/>
        </w:rPr>
        <w:t>は、施策の効果的な推進や新たな事業展</w:t>
      </w:r>
      <w:r w:rsidR="00FE12FF" w:rsidRPr="00192601">
        <w:rPr>
          <w:rFonts w:ascii="ＭＳ 明朝" w:eastAsia="ＭＳ 明朝" w:hAnsi="ＭＳ 明朝" w:hint="eastAsia"/>
          <w:color w:val="000000" w:themeColor="text1"/>
        </w:rPr>
        <w:t>開等へ反映させるなど、ＰＤＣＡサイクルをしっかりと回しながら、施策等の進捗管理を行います</w:t>
      </w:r>
      <w:r w:rsidRPr="00192601">
        <w:rPr>
          <w:rFonts w:ascii="ＭＳ 明朝" w:eastAsia="ＭＳ 明朝" w:hAnsi="ＭＳ 明朝" w:hint="eastAsia"/>
          <w:color w:val="000000" w:themeColor="text1"/>
        </w:rPr>
        <w:t>。</w:t>
      </w:r>
    </w:p>
    <w:p w:rsidR="00742078" w:rsidRPr="00192601" w:rsidRDefault="00742078" w:rsidP="0078309E">
      <w:pPr>
        <w:ind w:firstLineChars="150" w:firstLine="315"/>
        <w:rPr>
          <w:rFonts w:ascii="ＭＳ 明朝" w:eastAsia="ＭＳ 明朝" w:hAnsi="ＭＳ 明朝"/>
          <w:color w:val="000000" w:themeColor="text1"/>
        </w:rPr>
      </w:pPr>
    </w:p>
    <w:p w:rsidR="006361D9" w:rsidRDefault="006361D9" w:rsidP="00423332">
      <w:pPr>
        <w:rPr>
          <w:color w:val="000000" w:themeColor="text1"/>
        </w:rPr>
      </w:pPr>
    </w:p>
    <w:p w:rsidR="00B51B7B" w:rsidRPr="00723D5F" w:rsidRDefault="00192601" w:rsidP="00423332">
      <w:pPr>
        <w:rPr>
          <w:color w:val="000000" w:themeColor="text1"/>
        </w:rPr>
      </w:pPr>
      <w:r>
        <w:rPr>
          <w:noProof/>
          <w:color w:val="000000" w:themeColor="text1"/>
        </w:rPr>
        <mc:AlternateContent>
          <mc:Choice Requires="wps">
            <w:drawing>
              <wp:anchor distT="0" distB="0" distL="114300" distR="114300" simplePos="0" relativeHeight="251648000" behindDoc="0" locked="0" layoutInCell="1" allowOverlap="1">
                <wp:simplePos x="0" y="0"/>
                <wp:positionH relativeFrom="column">
                  <wp:posOffset>89535</wp:posOffset>
                </wp:positionH>
                <wp:positionV relativeFrom="paragraph">
                  <wp:posOffset>212090</wp:posOffset>
                </wp:positionV>
                <wp:extent cx="5422265" cy="818515"/>
                <wp:effectExtent l="0" t="0" r="26035" b="19685"/>
                <wp:wrapNone/>
                <wp:docPr id="2"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818515"/>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2309B0" w:rsidRDefault="00D0309B" w:rsidP="00B51B7B">
                            <w:pPr>
                              <w:ind w:firstLineChars="100" w:firstLine="210"/>
                              <w:rPr>
                                <w:color w:val="000000" w:themeColor="text1"/>
                              </w:rPr>
                            </w:pPr>
                            <w:r w:rsidRPr="002309B0">
                              <w:rPr>
                                <w:rFonts w:hint="eastAsia"/>
                                <w:color w:val="000000" w:themeColor="text1"/>
                              </w:rPr>
                              <w:t>（</w:t>
                            </w:r>
                            <w:r>
                              <w:rPr>
                                <w:rFonts w:hint="eastAsia"/>
                                <w:color w:val="000000" w:themeColor="text1"/>
                              </w:rPr>
                              <w:t>調査等</w:t>
                            </w:r>
                            <w:r w:rsidRPr="00104FA2">
                              <w:rPr>
                                <w:rFonts w:hint="eastAsia"/>
                                <w:color w:val="000000" w:themeColor="text1"/>
                              </w:rPr>
                              <w:t>の実施</w:t>
                            </w:r>
                            <w:r w:rsidRPr="002309B0">
                              <w:rPr>
                                <w:rFonts w:hint="eastAsia"/>
                                <w:color w:val="000000" w:themeColor="text1"/>
                              </w:rPr>
                              <w:t>）</w:t>
                            </w:r>
                          </w:p>
                          <w:p w:rsidR="00D0309B" w:rsidRPr="00B51B7B" w:rsidRDefault="00D0309B" w:rsidP="00B51B7B">
                            <w:pPr>
                              <w:ind w:leftChars="100" w:left="420" w:hangingChars="100" w:hanging="210"/>
                              <w:rPr>
                                <w:color w:val="000000" w:themeColor="text1"/>
                              </w:rPr>
                            </w:pPr>
                            <w:r w:rsidRPr="002309B0">
                              <w:rPr>
                                <w:rFonts w:hint="eastAsia"/>
                                <w:color w:val="000000" w:themeColor="text1"/>
                              </w:rPr>
                              <w:t>第</w:t>
                            </w:r>
                            <w:r>
                              <w:rPr>
                                <w:rFonts w:hint="eastAsia"/>
                                <w:color w:val="000000" w:themeColor="text1"/>
                              </w:rPr>
                              <w:t>２０</w:t>
                            </w:r>
                            <w:r w:rsidRPr="002309B0">
                              <w:rPr>
                                <w:rFonts w:hint="eastAsia"/>
                                <w:color w:val="000000" w:themeColor="text1"/>
                              </w:rPr>
                              <w:t xml:space="preserve">条　</w:t>
                            </w:r>
                            <w:r w:rsidRPr="009040B0">
                              <w:rPr>
                                <w:rFonts w:hint="eastAsia"/>
                                <w:color w:val="000000" w:themeColor="text1"/>
                              </w:rPr>
                              <w:t>府は、健康づくりの推進に関する施策を推進するため、必要な調査及び研究を行うものとする。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6" o:spid="_x0000_s1072" style="position:absolute;left:0;text-align:left;margin-left:7.05pt;margin-top:16.7pt;width:426.95pt;height:6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" fillcolor="#eeece1 [3214]" strokecolor="black [3213]">
                <v:stroke dashstyle="dash"/>
                <v:textbox>
                  <w:txbxContent>
                    <w:p w:rsidR="00D0309B" w:rsidRPr="002309B0" w:rsidRDefault="00D0309B" w:rsidP="00B51B7B">
                      <w:pPr>
                        <w:ind w:firstLineChars="100" w:firstLine="210"/>
                        <w:rPr>
                          <w:color w:val="000000" w:themeColor="text1"/>
                        </w:rPr>
                      </w:pPr>
                      <w:r w:rsidRPr="002309B0">
                        <w:rPr>
                          <w:rFonts w:hint="eastAsia"/>
                          <w:color w:val="000000" w:themeColor="text1"/>
                        </w:rPr>
                        <w:t>（</w:t>
                      </w:r>
                      <w:r>
                        <w:rPr>
                          <w:rFonts w:hint="eastAsia"/>
                          <w:color w:val="000000" w:themeColor="text1"/>
                        </w:rPr>
                        <w:t>調査等</w:t>
                      </w:r>
                      <w:r w:rsidRPr="00104FA2">
                        <w:rPr>
                          <w:rFonts w:hint="eastAsia"/>
                          <w:color w:val="000000" w:themeColor="text1"/>
                        </w:rPr>
                        <w:t>の実施</w:t>
                      </w:r>
                      <w:r w:rsidRPr="002309B0">
                        <w:rPr>
                          <w:rFonts w:hint="eastAsia"/>
                          <w:color w:val="000000" w:themeColor="text1"/>
                        </w:rPr>
                        <w:t>）</w:t>
                      </w:r>
                    </w:p>
                    <w:p w:rsidR="00D0309B" w:rsidRPr="00B51B7B" w:rsidRDefault="00D0309B" w:rsidP="00B51B7B">
                      <w:pPr>
                        <w:ind w:leftChars="100" w:left="420" w:hangingChars="100" w:hanging="210"/>
                        <w:rPr>
                          <w:color w:val="000000" w:themeColor="text1"/>
                        </w:rPr>
                      </w:pPr>
                      <w:r w:rsidRPr="002309B0">
                        <w:rPr>
                          <w:rFonts w:hint="eastAsia"/>
                          <w:color w:val="000000" w:themeColor="text1"/>
                        </w:rPr>
                        <w:t>第</w:t>
                      </w:r>
                      <w:r>
                        <w:rPr>
                          <w:rFonts w:hint="eastAsia"/>
                          <w:color w:val="000000" w:themeColor="text1"/>
                        </w:rPr>
                        <w:t>２０</w:t>
                      </w:r>
                      <w:r w:rsidRPr="002309B0">
                        <w:rPr>
                          <w:rFonts w:hint="eastAsia"/>
                          <w:color w:val="000000" w:themeColor="text1"/>
                        </w:rPr>
                        <w:t xml:space="preserve">条　</w:t>
                      </w:r>
                      <w:r w:rsidRPr="009040B0">
                        <w:rPr>
                          <w:rFonts w:hint="eastAsia"/>
                          <w:color w:val="000000" w:themeColor="text1"/>
                        </w:rPr>
                        <w:t>府は、健康づくりの推進に関する施策を推進するため、必要な調査及び研究を行うものとする。</w:t>
                      </w:r>
                    </w:p>
                  </w:txbxContent>
                </v:textbox>
              </v:rect>
            </w:pict>
          </mc:Fallback>
        </mc:AlternateContent>
      </w:r>
    </w:p>
    <w:p w:rsidR="00B51B7B" w:rsidRPr="00723D5F" w:rsidRDefault="00B51B7B" w:rsidP="00423332">
      <w:pPr>
        <w:rPr>
          <w:color w:val="000000" w:themeColor="text1"/>
        </w:rPr>
      </w:pPr>
    </w:p>
    <w:p w:rsidR="00B51B7B" w:rsidRPr="00723D5F" w:rsidRDefault="00B51B7B" w:rsidP="00423332">
      <w:pPr>
        <w:rPr>
          <w:color w:val="000000" w:themeColor="text1"/>
        </w:rPr>
      </w:pPr>
    </w:p>
    <w:p w:rsidR="00EC0529" w:rsidRPr="00723D5F" w:rsidRDefault="00EC0529" w:rsidP="00423332">
      <w:pPr>
        <w:rPr>
          <w:color w:val="000000" w:themeColor="text1"/>
        </w:rPr>
      </w:pPr>
    </w:p>
    <w:p w:rsidR="009023F5" w:rsidRPr="00723D5F" w:rsidRDefault="009023F5" w:rsidP="00AF478D">
      <w:pPr>
        <w:spacing w:line="160" w:lineRule="exact"/>
        <w:rPr>
          <w:color w:val="000000" w:themeColor="text1"/>
        </w:rPr>
      </w:pPr>
    </w:p>
    <w:p w:rsidR="00AA7867" w:rsidRPr="00723D5F" w:rsidRDefault="00AA7867">
      <w:pPr>
        <w:widowControl/>
        <w:jc w:val="left"/>
        <w:rPr>
          <w:color w:val="000000" w:themeColor="text1"/>
        </w:rPr>
      </w:pPr>
    </w:p>
    <w:p w:rsidR="00AA7867" w:rsidRPr="00723D5F" w:rsidRDefault="00AA7867" w:rsidP="00EB277C">
      <w:pPr>
        <w:ind w:leftChars="100" w:left="431" w:hangingChars="100" w:hanging="221"/>
        <w:rPr>
          <w:b/>
          <w:color w:val="000000" w:themeColor="text1"/>
          <w:sz w:val="22"/>
        </w:rPr>
      </w:pPr>
      <w:r w:rsidRPr="00723D5F">
        <w:rPr>
          <w:rFonts w:hint="eastAsia"/>
          <w:b/>
          <w:color w:val="000000" w:themeColor="text1"/>
          <w:sz w:val="22"/>
        </w:rPr>
        <w:t xml:space="preserve">❏　</w:t>
      </w:r>
      <w:r w:rsidRPr="00723D5F">
        <w:rPr>
          <w:rFonts w:hint="eastAsia"/>
          <w:b/>
          <w:color w:val="000000" w:themeColor="text1"/>
          <w:sz w:val="22"/>
          <w:u w:val="single"/>
        </w:rPr>
        <w:t>本条は、健康づくりの推進に関する</w:t>
      </w:r>
      <w:r w:rsidR="00EB277C" w:rsidRPr="00723D5F">
        <w:rPr>
          <w:rFonts w:hint="eastAsia"/>
          <w:b/>
          <w:color w:val="000000" w:themeColor="text1"/>
          <w:sz w:val="22"/>
          <w:u w:val="single"/>
        </w:rPr>
        <w:t>「</w:t>
      </w:r>
      <w:r w:rsidRPr="00723D5F">
        <w:rPr>
          <w:rFonts w:hint="eastAsia"/>
          <w:b/>
          <w:color w:val="000000" w:themeColor="text1"/>
          <w:sz w:val="22"/>
          <w:u w:val="single"/>
        </w:rPr>
        <w:t>調査</w:t>
      </w:r>
      <w:r w:rsidR="00EB277C" w:rsidRPr="00723D5F">
        <w:rPr>
          <w:rFonts w:hint="eastAsia"/>
          <w:b/>
          <w:color w:val="000000" w:themeColor="text1"/>
          <w:sz w:val="22"/>
          <w:u w:val="single"/>
        </w:rPr>
        <w:t>等の実施」</w:t>
      </w:r>
      <w:r w:rsidRPr="00723D5F">
        <w:rPr>
          <w:rFonts w:hint="eastAsia"/>
          <w:b/>
          <w:color w:val="000000" w:themeColor="text1"/>
          <w:sz w:val="22"/>
          <w:u w:val="single"/>
        </w:rPr>
        <w:t>について定めたものです</w:t>
      </w:r>
      <w:r w:rsidRPr="00723D5F">
        <w:rPr>
          <w:rFonts w:hint="eastAsia"/>
          <w:b/>
          <w:color w:val="000000" w:themeColor="text1"/>
          <w:sz w:val="22"/>
        </w:rPr>
        <w:t>。</w:t>
      </w:r>
    </w:p>
    <w:p w:rsidR="00EB277C" w:rsidRPr="00723D5F" w:rsidRDefault="00EB277C" w:rsidP="00D26158">
      <w:pPr>
        <w:ind w:leftChars="100" w:left="420" w:hangingChars="100" w:hanging="210"/>
        <w:rPr>
          <w:color w:val="000000" w:themeColor="text1"/>
        </w:rPr>
      </w:pPr>
    </w:p>
    <w:p w:rsidR="00EB277C" w:rsidRPr="00192601" w:rsidRDefault="007C2548" w:rsidP="00D26158">
      <w:pPr>
        <w:ind w:leftChars="100" w:left="421" w:hangingChars="100" w:hanging="211"/>
        <w:rPr>
          <w:b/>
          <w:color w:val="000000" w:themeColor="text1"/>
        </w:rPr>
      </w:pPr>
      <w:r w:rsidRPr="00192601">
        <w:rPr>
          <w:rFonts w:hint="eastAsia"/>
          <w:b/>
          <w:color w:val="000000" w:themeColor="text1"/>
        </w:rPr>
        <w:t>（</w:t>
      </w:r>
      <w:r w:rsidR="00EB277C" w:rsidRPr="00192601">
        <w:rPr>
          <w:rFonts w:hint="eastAsia"/>
          <w:b/>
          <w:color w:val="000000" w:themeColor="text1"/>
        </w:rPr>
        <w:t>調査</w:t>
      </w:r>
      <w:r w:rsidRPr="00192601">
        <w:rPr>
          <w:rFonts w:hint="eastAsia"/>
          <w:b/>
          <w:color w:val="000000" w:themeColor="text1"/>
        </w:rPr>
        <w:t>、</w:t>
      </w:r>
      <w:r w:rsidR="00EB277C" w:rsidRPr="00192601">
        <w:rPr>
          <w:rFonts w:hint="eastAsia"/>
          <w:b/>
          <w:color w:val="000000" w:themeColor="text1"/>
        </w:rPr>
        <w:t>研究の実施について</w:t>
      </w:r>
      <w:r w:rsidRPr="00192601">
        <w:rPr>
          <w:rFonts w:hint="eastAsia"/>
          <w:b/>
          <w:color w:val="000000" w:themeColor="text1"/>
        </w:rPr>
        <w:t>）</w:t>
      </w:r>
    </w:p>
    <w:p w:rsidR="005B3A9A" w:rsidRPr="00192601" w:rsidRDefault="00EB277C" w:rsidP="00D45FB0">
      <w:pPr>
        <w:ind w:leftChars="100" w:left="420" w:hangingChars="100" w:hanging="210"/>
        <w:rPr>
          <w:color w:val="000000" w:themeColor="text1"/>
        </w:rPr>
      </w:pPr>
      <w:r w:rsidRPr="00192601">
        <w:rPr>
          <w:rFonts w:hint="eastAsia"/>
          <w:color w:val="000000" w:themeColor="text1"/>
        </w:rPr>
        <w:t>◯</w:t>
      </w:r>
      <w:r w:rsidR="008F6B9F" w:rsidRPr="00192601">
        <w:rPr>
          <w:rFonts w:hint="eastAsia"/>
          <w:color w:val="000000" w:themeColor="text1"/>
        </w:rPr>
        <w:t xml:space="preserve">　</w:t>
      </w:r>
      <w:r w:rsidR="00D45FB0" w:rsidRPr="00192601">
        <w:rPr>
          <w:rFonts w:hint="eastAsia"/>
          <w:color w:val="000000" w:themeColor="text1"/>
        </w:rPr>
        <w:t>府は、</w:t>
      </w:r>
      <w:r w:rsidR="00D26158" w:rsidRPr="00192601">
        <w:rPr>
          <w:rFonts w:hint="eastAsia"/>
          <w:color w:val="000000" w:themeColor="text1"/>
        </w:rPr>
        <w:t>府民の</w:t>
      </w:r>
      <w:r w:rsidR="00AA7867" w:rsidRPr="00192601">
        <w:rPr>
          <w:rFonts w:hint="eastAsia"/>
          <w:color w:val="000000" w:themeColor="text1"/>
        </w:rPr>
        <w:t>特定健診や</w:t>
      </w:r>
      <w:r w:rsidR="004D43BB" w:rsidRPr="00192601">
        <w:rPr>
          <w:rFonts w:hint="eastAsia"/>
          <w:color w:val="000000" w:themeColor="text1"/>
        </w:rPr>
        <w:t>診療報酬明細書（</w:t>
      </w:r>
      <w:r w:rsidR="00AA7867" w:rsidRPr="00192601">
        <w:rPr>
          <w:rFonts w:hint="eastAsia"/>
          <w:color w:val="000000" w:themeColor="text1"/>
        </w:rPr>
        <w:t>レセプトデータ</w:t>
      </w:r>
      <w:r w:rsidR="004D43BB" w:rsidRPr="00192601">
        <w:rPr>
          <w:rFonts w:hint="eastAsia"/>
          <w:color w:val="000000" w:themeColor="text1"/>
        </w:rPr>
        <w:t>）</w:t>
      </w:r>
      <w:r w:rsidR="00D45FB0" w:rsidRPr="00192601">
        <w:rPr>
          <w:rFonts w:hint="eastAsia"/>
          <w:color w:val="000000" w:themeColor="text1"/>
        </w:rPr>
        <w:t>等の</w:t>
      </w:r>
      <w:r w:rsidR="00D26158" w:rsidRPr="00192601">
        <w:rPr>
          <w:rFonts w:hint="eastAsia"/>
          <w:color w:val="000000" w:themeColor="text1"/>
        </w:rPr>
        <w:t>調査・研究</w:t>
      </w:r>
      <w:r w:rsidR="00AA7867" w:rsidRPr="00192601">
        <w:rPr>
          <w:rFonts w:hint="eastAsia"/>
          <w:color w:val="000000" w:themeColor="text1"/>
        </w:rPr>
        <w:t>を通じて</w:t>
      </w:r>
      <w:r w:rsidR="00D26158" w:rsidRPr="00192601">
        <w:rPr>
          <w:rFonts w:hint="eastAsia"/>
          <w:color w:val="000000" w:themeColor="text1"/>
        </w:rPr>
        <w:t>、</w:t>
      </w:r>
      <w:r w:rsidR="00D45FB0" w:rsidRPr="00192601">
        <w:rPr>
          <w:rFonts w:hint="eastAsia"/>
          <w:color w:val="000000" w:themeColor="text1"/>
        </w:rPr>
        <w:t>効果的な保健指導プロ</w:t>
      </w:r>
      <w:r w:rsidR="0031539E" w:rsidRPr="00192601">
        <w:rPr>
          <w:rFonts w:hint="eastAsia"/>
          <w:color w:val="000000" w:themeColor="text1"/>
        </w:rPr>
        <w:t>グラムの開発・提供など、府民の健康づくりの推進に関する施策の策定</w:t>
      </w:r>
      <w:r w:rsidR="00D45FB0" w:rsidRPr="00192601">
        <w:rPr>
          <w:rFonts w:hint="eastAsia"/>
          <w:color w:val="000000" w:themeColor="text1"/>
        </w:rPr>
        <w:t>、実施に取り組みます。</w:t>
      </w:r>
    </w:p>
    <w:p w:rsidR="00D45FB0" w:rsidRPr="00FE12FF" w:rsidRDefault="00D45FB0">
      <w:pPr>
        <w:widowControl/>
        <w:jc w:val="left"/>
        <w:rPr>
          <w:color w:val="000000" w:themeColor="text1"/>
        </w:rPr>
      </w:pPr>
    </w:p>
    <w:p w:rsidR="00104FA2" w:rsidRPr="00723D5F" w:rsidRDefault="00104FA2">
      <w:pPr>
        <w:widowControl/>
        <w:jc w:val="left"/>
        <w:rPr>
          <w:color w:val="000000" w:themeColor="text1"/>
        </w:rPr>
      </w:pPr>
    </w:p>
    <w:p w:rsidR="00E61680" w:rsidRPr="00723D5F" w:rsidRDefault="00E61680">
      <w:pPr>
        <w:widowControl/>
        <w:jc w:val="left"/>
        <w:rPr>
          <w:color w:val="000000" w:themeColor="text1"/>
        </w:rPr>
      </w:pPr>
    </w:p>
    <w:p w:rsidR="00E61680" w:rsidRPr="00723D5F" w:rsidRDefault="00192601">
      <w:pPr>
        <w:widowControl/>
        <w:jc w:val="left"/>
        <w:rPr>
          <w:color w:val="000000" w:themeColor="text1"/>
        </w:rPr>
      </w:pPr>
      <w:r>
        <w:rPr>
          <w:noProof/>
          <w:color w:val="000000" w:themeColor="text1"/>
        </w:rPr>
        <w:lastRenderedPageBreak/>
        <mc:AlternateContent>
          <mc:Choice Requires="wps">
            <w:drawing>
              <wp:anchor distT="0" distB="0" distL="114300" distR="114300" simplePos="0" relativeHeight="251650048" behindDoc="0" locked="0" layoutInCell="1" allowOverlap="1">
                <wp:simplePos x="0" y="0"/>
                <wp:positionH relativeFrom="column">
                  <wp:posOffset>93345</wp:posOffset>
                </wp:positionH>
                <wp:positionV relativeFrom="paragraph">
                  <wp:posOffset>114300</wp:posOffset>
                </wp:positionV>
                <wp:extent cx="5422265" cy="1066165"/>
                <wp:effectExtent l="0" t="0" r="26035" b="19685"/>
                <wp:wrapNone/>
                <wp:docPr id="1"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265" cy="1066165"/>
                        </a:xfrm>
                        <a:prstGeom prst="rect">
                          <a:avLst/>
                        </a:prstGeom>
                        <a:solidFill>
                          <a:schemeClr val="bg2">
                            <a:lumMod val="100000"/>
                            <a:lumOff val="0"/>
                          </a:schemeClr>
                        </a:solidFill>
                        <a:ln w="9525">
                          <a:solidFill>
                            <a:schemeClr val="tx1">
                              <a:lumMod val="100000"/>
                              <a:lumOff val="0"/>
                            </a:schemeClr>
                          </a:solidFill>
                          <a:prstDash val="dash"/>
                          <a:miter lim="800000"/>
                          <a:headEnd/>
                          <a:tailEnd/>
                        </a:ln>
                      </wps:spPr>
                      <wps:txbx>
                        <w:txbxContent>
                          <w:p w:rsidR="00D0309B" w:rsidRPr="00723D5F" w:rsidRDefault="00D0309B" w:rsidP="00B51B7B">
                            <w:pPr>
                              <w:ind w:firstLineChars="100" w:firstLine="210"/>
                              <w:rPr>
                                <w:color w:val="000000" w:themeColor="text1"/>
                              </w:rPr>
                            </w:pPr>
                            <w:r w:rsidRPr="00723D5F">
                              <w:rPr>
                                <w:rFonts w:hint="eastAsia"/>
                                <w:color w:val="000000" w:themeColor="text1"/>
                              </w:rPr>
                              <w:t>（情報提供）</w:t>
                            </w:r>
                          </w:p>
                          <w:p w:rsidR="00D0309B" w:rsidRPr="002309B0" w:rsidRDefault="00D0309B" w:rsidP="00B51B7B">
                            <w:pPr>
                              <w:ind w:leftChars="100" w:left="420" w:hangingChars="100" w:hanging="210"/>
                              <w:rPr>
                                <w:color w:val="000000" w:themeColor="text1"/>
                              </w:rPr>
                            </w:pPr>
                            <w:r w:rsidRPr="00723D5F">
                              <w:rPr>
                                <w:rFonts w:hint="eastAsia"/>
                                <w:color w:val="000000" w:themeColor="text1"/>
                              </w:rPr>
                              <w:t>第２１条　府は、健康づくりへの関心と理解を深め、健康づくりの推進に関する活動への参加を促進するため、市町村、府民、事業者、保健医療関係者、医療保険者及び健康づくり関係機関等に対し、健康づくりに資する情報を提供するものとす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28" o:spid="_x0000_s1073" style="position:absolute;margin-left:7.35pt;margin-top:9pt;width:426.95pt;height:8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" fillcolor="#eeece1 [3214]" strokecolor="black [3213]">
                <v:stroke dashstyle="dash"/>
                <v:textbox>
                  <w:txbxContent>
                    <w:p w:rsidR="00D0309B" w:rsidRPr="00723D5F" w:rsidRDefault="00D0309B" w:rsidP="00B51B7B">
                      <w:pPr>
                        <w:ind w:firstLineChars="100" w:firstLine="210"/>
                        <w:rPr>
                          <w:color w:val="000000" w:themeColor="text1"/>
                        </w:rPr>
                      </w:pPr>
                      <w:r w:rsidRPr="00723D5F">
                        <w:rPr>
                          <w:rFonts w:hint="eastAsia"/>
                          <w:color w:val="000000" w:themeColor="text1"/>
                        </w:rPr>
                        <w:t>（情報提供）</w:t>
                      </w:r>
                    </w:p>
                    <w:p w:rsidR="00D0309B" w:rsidRPr="002309B0" w:rsidRDefault="00D0309B" w:rsidP="00B51B7B">
                      <w:pPr>
                        <w:ind w:leftChars="100" w:left="420" w:hangingChars="100" w:hanging="210"/>
                        <w:rPr>
                          <w:color w:val="000000" w:themeColor="text1"/>
                        </w:rPr>
                      </w:pPr>
                      <w:r w:rsidRPr="00723D5F">
                        <w:rPr>
                          <w:rFonts w:hint="eastAsia"/>
                          <w:color w:val="000000" w:themeColor="text1"/>
                        </w:rPr>
                        <w:t>第２１条　府は、健康づくりへの関心と理解を深め、健康づくりの推進に関する活動への参加を促進するため、市町村、府民、事業者、保健医療関係者、医療保険者及び健康づくり関係機関等に対し、健康づくりに資する情報を提供するものとする。</w:t>
                      </w:r>
                    </w:p>
                  </w:txbxContent>
                </v:textbox>
              </v:rect>
            </w:pict>
          </mc:Fallback>
        </mc:AlternateContent>
      </w:r>
    </w:p>
    <w:p w:rsidR="00EC0529" w:rsidRPr="00723D5F" w:rsidRDefault="00EC0529" w:rsidP="00D71FFE">
      <w:pPr>
        <w:rPr>
          <w:color w:val="000000" w:themeColor="text1"/>
        </w:rPr>
      </w:pPr>
    </w:p>
    <w:p w:rsidR="00EC0529" w:rsidRPr="00723D5F" w:rsidRDefault="00EC0529" w:rsidP="00D71FFE">
      <w:pPr>
        <w:rPr>
          <w:color w:val="000000" w:themeColor="text1"/>
        </w:rPr>
      </w:pPr>
    </w:p>
    <w:p w:rsidR="00EC0529" w:rsidRPr="00723D5F" w:rsidRDefault="00EC0529" w:rsidP="00D71FFE">
      <w:pPr>
        <w:rPr>
          <w:color w:val="000000" w:themeColor="text1"/>
        </w:rPr>
      </w:pPr>
    </w:p>
    <w:p w:rsidR="00EC0529" w:rsidRPr="00723D5F" w:rsidRDefault="00EC0529" w:rsidP="00D71FFE">
      <w:pPr>
        <w:rPr>
          <w:color w:val="000000" w:themeColor="text1"/>
        </w:rPr>
      </w:pPr>
    </w:p>
    <w:p w:rsidR="00EC0529" w:rsidRPr="00723D5F" w:rsidRDefault="00EC0529" w:rsidP="00D71FFE">
      <w:pPr>
        <w:rPr>
          <w:color w:val="000000" w:themeColor="text1"/>
        </w:rPr>
      </w:pPr>
    </w:p>
    <w:p w:rsidR="00D26158" w:rsidRPr="00723D5F" w:rsidRDefault="00D26158" w:rsidP="00D26158">
      <w:pPr>
        <w:ind w:firstLineChars="100" w:firstLine="210"/>
        <w:rPr>
          <w:color w:val="000000" w:themeColor="text1"/>
        </w:rPr>
      </w:pPr>
    </w:p>
    <w:p w:rsidR="00D26158" w:rsidRPr="00723D5F" w:rsidRDefault="00D26158" w:rsidP="00EB277C">
      <w:pPr>
        <w:ind w:leftChars="100" w:left="421" w:hangingChars="100" w:hanging="211"/>
        <w:rPr>
          <w:b/>
          <w:color w:val="000000" w:themeColor="text1"/>
          <w:szCs w:val="21"/>
        </w:rPr>
      </w:pPr>
      <w:r w:rsidRPr="00723D5F">
        <w:rPr>
          <w:rFonts w:hint="eastAsia"/>
          <w:b/>
          <w:color w:val="000000" w:themeColor="text1"/>
          <w:szCs w:val="21"/>
        </w:rPr>
        <w:t xml:space="preserve">❏　</w:t>
      </w:r>
      <w:r w:rsidRPr="00723D5F">
        <w:rPr>
          <w:rFonts w:hint="eastAsia"/>
          <w:b/>
          <w:color w:val="000000" w:themeColor="text1"/>
          <w:szCs w:val="21"/>
          <w:u w:val="single"/>
        </w:rPr>
        <w:t>本条は、健康づくり</w:t>
      </w:r>
      <w:r w:rsidR="00D45FB0" w:rsidRPr="00723D5F">
        <w:rPr>
          <w:rFonts w:hint="eastAsia"/>
          <w:b/>
          <w:color w:val="000000" w:themeColor="text1"/>
          <w:szCs w:val="21"/>
          <w:u w:val="single"/>
        </w:rPr>
        <w:t>の推進</w:t>
      </w:r>
      <w:r w:rsidRPr="00723D5F">
        <w:rPr>
          <w:rFonts w:hint="eastAsia"/>
          <w:b/>
          <w:color w:val="000000" w:themeColor="text1"/>
          <w:szCs w:val="21"/>
          <w:u w:val="single"/>
        </w:rPr>
        <w:t>に関する</w:t>
      </w:r>
      <w:r w:rsidR="00EB277C" w:rsidRPr="00723D5F">
        <w:rPr>
          <w:rFonts w:hint="eastAsia"/>
          <w:b/>
          <w:color w:val="000000" w:themeColor="text1"/>
          <w:szCs w:val="21"/>
          <w:u w:val="single"/>
        </w:rPr>
        <w:t>「</w:t>
      </w:r>
      <w:r w:rsidRPr="00723D5F">
        <w:rPr>
          <w:rFonts w:hint="eastAsia"/>
          <w:b/>
          <w:color w:val="000000" w:themeColor="text1"/>
          <w:szCs w:val="21"/>
          <w:u w:val="single"/>
        </w:rPr>
        <w:t>情報提供</w:t>
      </w:r>
      <w:r w:rsidR="00EB277C" w:rsidRPr="00723D5F">
        <w:rPr>
          <w:rFonts w:hint="eastAsia"/>
          <w:b/>
          <w:color w:val="000000" w:themeColor="text1"/>
          <w:szCs w:val="21"/>
          <w:u w:val="single"/>
        </w:rPr>
        <w:t>」</w:t>
      </w:r>
      <w:r w:rsidR="00D45FB0" w:rsidRPr="00723D5F">
        <w:rPr>
          <w:rFonts w:hint="eastAsia"/>
          <w:b/>
          <w:color w:val="000000" w:themeColor="text1"/>
          <w:szCs w:val="21"/>
          <w:u w:val="single"/>
        </w:rPr>
        <w:t>について</w:t>
      </w:r>
      <w:r w:rsidRPr="00723D5F">
        <w:rPr>
          <w:rFonts w:hint="eastAsia"/>
          <w:b/>
          <w:color w:val="000000" w:themeColor="text1"/>
          <w:szCs w:val="21"/>
          <w:u w:val="single"/>
        </w:rPr>
        <w:t>定めたものです</w:t>
      </w:r>
      <w:r w:rsidRPr="00723D5F">
        <w:rPr>
          <w:rFonts w:hint="eastAsia"/>
          <w:b/>
          <w:color w:val="000000" w:themeColor="text1"/>
          <w:szCs w:val="21"/>
        </w:rPr>
        <w:t>。</w:t>
      </w:r>
    </w:p>
    <w:p w:rsidR="00EB277C" w:rsidRPr="00723D5F" w:rsidRDefault="00EB277C" w:rsidP="00300B16">
      <w:pPr>
        <w:ind w:leftChars="100" w:left="420" w:hangingChars="100" w:hanging="210"/>
        <w:rPr>
          <w:color w:val="000000" w:themeColor="text1"/>
        </w:rPr>
      </w:pPr>
    </w:p>
    <w:p w:rsidR="00EB277C" w:rsidRPr="009C7A67" w:rsidRDefault="00D45FB0" w:rsidP="00300B16">
      <w:pPr>
        <w:ind w:leftChars="100" w:left="421" w:hangingChars="100" w:hanging="211"/>
        <w:rPr>
          <w:b/>
          <w:color w:val="000000" w:themeColor="text1"/>
        </w:rPr>
      </w:pPr>
      <w:r w:rsidRPr="009C7A67">
        <w:rPr>
          <w:rFonts w:hint="eastAsia"/>
          <w:b/>
          <w:color w:val="000000" w:themeColor="text1"/>
        </w:rPr>
        <w:t>（</w:t>
      </w:r>
      <w:r w:rsidR="00EB277C" w:rsidRPr="009C7A67">
        <w:rPr>
          <w:rFonts w:hint="eastAsia"/>
          <w:b/>
          <w:color w:val="000000" w:themeColor="text1"/>
        </w:rPr>
        <w:t>情報提供について</w:t>
      </w:r>
      <w:r w:rsidRPr="009C7A67">
        <w:rPr>
          <w:rFonts w:hint="eastAsia"/>
          <w:b/>
          <w:color w:val="000000" w:themeColor="text1"/>
        </w:rPr>
        <w:t>）</w:t>
      </w:r>
    </w:p>
    <w:p w:rsidR="00D26158" w:rsidRPr="00192601" w:rsidRDefault="00EB277C" w:rsidP="00300B16">
      <w:pPr>
        <w:ind w:leftChars="100" w:left="420" w:hangingChars="100" w:hanging="210"/>
        <w:rPr>
          <w:color w:val="000000" w:themeColor="text1"/>
        </w:rPr>
      </w:pPr>
      <w:r w:rsidRPr="00192601">
        <w:rPr>
          <w:rFonts w:hint="eastAsia"/>
          <w:color w:val="000000" w:themeColor="text1"/>
        </w:rPr>
        <w:t xml:space="preserve">◯　</w:t>
      </w:r>
      <w:r w:rsidR="00D45FB0" w:rsidRPr="00192601">
        <w:rPr>
          <w:rFonts w:hint="eastAsia"/>
          <w:color w:val="000000" w:themeColor="text1"/>
        </w:rPr>
        <w:t>府は、</w:t>
      </w:r>
      <w:r w:rsidR="008F6B9F" w:rsidRPr="00192601">
        <w:rPr>
          <w:rFonts w:hint="eastAsia"/>
          <w:color w:val="000000" w:themeColor="text1"/>
        </w:rPr>
        <w:t>府民の健康づくり</w:t>
      </w:r>
      <w:r w:rsidR="00104FA2" w:rsidRPr="00192601">
        <w:rPr>
          <w:rFonts w:hint="eastAsia"/>
          <w:color w:val="000000" w:themeColor="text1"/>
        </w:rPr>
        <w:t>への関心と理解を深め、健康づくりに関する活動への参加</w:t>
      </w:r>
      <w:r w:rsidR="008F6B9F" w:rsidRPr="00192601">
        <w:rPr>
          <w:rFonts w:hint="eastAsia"/>
          <w:color w:val="000000" w:themeColor="text1"/>
        </w:rPr>
        <w:t>を</w:t>
      </w:r>
      <w:r w:rsidR="00D45FB0" w:rsidRPr="00192601">
        <w:rPr>
          <w:rFonts w:hint="eastAsia"/>
          <w:color w:val="000000" w:themeColor="text1"/>
        </w:rPr>
        <w:t>促進するため、市町村、</w:t>
      </w:r>
      <w:r w:rsidR="00742078" w:rsidRPr="00192601">
        <w:rPr>
          <w:rFonts w:hint="eastAsia"/>
          <w:color w:val="000000" w:themeColor="text1"/>
        </w:rPr>
        <w:t>府民、事業者、保健医療関係者、医療保険者、健康づくり関係機関等</w:t>
      </w:r>
      <w:r w:rsidR="00D45FB0" w:rsidRPr="00192601">
        <w:rPr>
          <w:rFonts w:hint="eastAsia"/>
          <w:color w:val="000000" w:themeColor="text1"/>
        </w:rPr>
        <w:t>（第５条～第１０条）の</w:t>
      </w:r>
      <w:r w:rsidR="00D26158" w:rsidRPr="00192601">
        <w:rPr>
          <w:rFonts w:hint="eastAsia"/>
          <w:color w:val="000000" w:themeColor="text1"/>
        </w:rPr>
        <w:t>多様な主体に対し、</w:t>
      </w:r>
      <w:r w:rsidR="0048323A" w:rsidRPr="00192601">
        <w:rPr>
          <w:rFonts w:hint="eastAsia"/>
          <w:color w:val="000000" w:themeColor="text1"/>
        </w:rPr>
        <w:t>調査等の実施（第２０条）を通じて収集・分析する</w:t>
      </w:r>
      <w:r w:rsidR="0031539E" w:rsidRPr="00192601">
        <w:rPr>
          <w:rFonts w:hint="eastAsia"/>
          <w:color w:val="000000" w:themeColor="text1"/>
        </w:rPr>
        <w:t>保健医療に関する情報</w:t>
      </w:r>
      <w:r w:rsidR="0078309E" w:rsidRPr="00192601">
        <w:rPr>
          <w:rFonts w:hint="eastAsia"/>
          <w:color w:val="000000" w:themeColor="text1"/>
        </w:rPr>
        <w:t>や統計データ</w:t>
      </w:r>
      <w:r w:rsidR="00467214" w:rsidRPr="00192601">
        <w:rPr>
          <w:rFonts w:hint="eastAsia"/>
          <w:color w:val="000000" w:themeColor="text1"/>
        </w:rPr>
        <w:t>をはじめ、</w:t>
      </w:r>
      <w:r w:rsidR="00D26158" w:rsidRPr="00192601">
        <w:rPr>
          <w:rFonts w:hint="eastAsia"/>
          <w:color w:val="000000" w:themeColor="text1"/>
        </w:rPr>
        <w:t>健康づくりに関する情報</w:t>
      </w:r>
      <w:r w:rsidR="00D45FB0" w:rsidRPr="00192601">
        <w:rPr>
          <w:rFonts w:hint="eastAsia"/>
          <w:color w:val="000000" w:themeColor="text1"/>
        </w:rPr>
        <w:t>の</w:t>
      </w:r>
      <w:r w:rsidR="00D26158" w:rsidRPr="00192601">
        <w:rPr>
          <w:rFonts w:hint="eastAsia"/>
          <w:color w:val="000000" w:themeColor="text1"/>
        </w:rPr>
        <w:t>提供</w:t>
      </w:r>
      <w:r w:rsidR="008F6B9F" w:rsidRPr="00192601">
        <w:rPr>
          <w:rFonts w:hint="eastAsia"/>
          <w:color w:val="000000" w:themeColor="text1"/>
        </w:rPr>
        <w:t>や技術支援</w:t>
      </w:r>
      <w:r w:rsidR="00467214" w:rsidRPr="00192601">
        <w:rPr>
          <w:rFonts w:hint="eastAsia"/>
          <w:color w:val="000000" w:themeColor="text1"/>
        </w:rPr>
        <w:t>等の</w:t>
      </w:r>
      <w:r w:rsidR="00300B16" w:rsidRPr="00192601">
        <w:rPr>
          <w:rFonts w:hint="eastAsia"/>
          <w:color w:val="000000" w:themeColor="text1"/>
        </w:rPr>
        <w:t>必要な</w:t>
      </w:r>
      <w:r w:rsidR="00D26158" w:rsidRPr="00192601">
        <w:rPr>
          <w:rFonts w:hint="eastAsia"/>
          <w:color w:val="000000" w:themeColor="text1"/>
        </w:rPr>
        <w:t>支援に取り組む</w:t>
      </w:r>
      <w:r w:rsidR="008F6B9F" w:rsidRPr="00192601">
        <w:rPr>
          <w:rFonts w:hint="eastAsia"/>
          <w:color w:val="000000" w:themeColor="text1"/>
        </w:rPr>
        <w:t>こととしてい</w:t>
      </w:r>
      <w:r w:rsidR="00D26158" w:rsidRPr="00192601">
        <w:rPr>
          <w:rFonts w:hint="eastAsia"/>
          <w:color w:val="000000" w:themeColor="text1"/>
        </w:rPr>
        <w:t>ます。</w:t>
      </w:r>
    </w:p>
    <w:p w:rsidR="00B51B7B" w:rsidRPr="00192601" w:rsidRDefault="00B51B7B" w:rsidP="00D26158">
      <w:pPr>
        <w:ind w:firstLineChars="100" w:firstLine="210"/>
        <w:rPr>
          <w:color w:val="000000" w:themeColor="text1"/>
        </w:rPr>
      </w:pPr>
    </w:p>
    <w:p w:rsidR="009023F5" w:rsidRPr="00192601" w:rsidRDefault="00D45FB0" w:rsidP="00B26FE1">
      <w:pPr>
        <w:ind w:left="420" w:hangingChars="200" w:hanging="420"/>
        <w:rPr>
          <w:color w:val="000000" w:themeColor="text1"/>
        </w:rPr>
      </w:pPr>
      <w:r w:rsidRPr="00192601">
        <w:rPr>
          <w:rFonts w:hint="eastAsia"/>
          <w:color w:val="000000" w:themeColor="text1"/>
        </w:rPr>
        <w:t xml:space="preserve">　○　</w:t>
      </w:r>
      <w:r w:rsidR="00DB059D" w:rsidRPr="00192601">
        <w:rPr>
          <w:rFonts w:hint="eastAsia"/>
          <w:color w:val="000000" w:themeColor="text1"/>
        </w:rPr>
        <w:t>府民がいつでもどこでも健康情報等にアクセスできる環境整備に向けて、</w:t>
      </w:r>
      <w:r w:rsidR="00B26FE1" w:rsidRPr="00192601">
        <w:rPr>
          <w:rFonts w:hint="eastAsia"/>
          <w:color w:val="000000" w:themeColor="text1"/>
        </w:rPr>
        <w:t>多様な主体との連携により、</w:t>
      </w:r>
      <w:r w:rsidRPr="00192601">
        <w:rPr>
          <w:rFonts w:hint="eastAsia"/>
          <w:color w:val="000000" w:themeColor="text1"/>
        </w:rPr>
        <w:t>ＩＣＴ</w:t>
      </w:r>
      <w:r w:rsidR="00B26FE1" w:rsidRPr="00192601">
        <w:rPr>
          <w:rFonts w:hint="eastAsia"/>
          <w:color w:val="000000" w:themeColor="text1"/>
        </w:rPr>
        <w:t>（情報通信技術）を活用した情報提供の基盤づくりなどに</w:t>
      </w:r>
      <w:r w:rsidR="00FE12FF" w:rsidRPr="00192601">
        <w:rPr>
          <w:rFonts w:hint="eastAsia"/>
          <w:color w:val="000000" w:themeColor="text1"/>
        </w:rPr>
        <w:t>取り組みます</w:t>
      </w:r>
      <w:r w:rsidR="00B26FE1" w:rsidRPr="00192601">
        <w:rPr>
          <w:rFonts w:hint="eastAsia"/>
          <w:color w:val="000000" w:themeColor="text1"/>
        </w:rPr>
        <w:t>。</w:t>
      </w:r>
    </w:p>
    <w:p w:rsidR="004D43BB" w:rsidRPr="00723D5F" w:rsidRDefault="004D43BB" w:rsidP="00B26FE1">
      <w:pPr>
        <w:ind w:left="420" w:hangingChars="200" w:hanging="420"/>
        <w:rPr>
          <w:color w:val="000000" w:themeColor="text1"/>
        </w:rPr>
      </w:pPr>
    </w:p>
    <w:p w:rsidR="004D43BB" w:rsidRPr="00723D5F" w:rsidRDefault="004D43BB" w:rsidP="004D43BB">
      <w:pPr>
        <w:rPr>
          <w:color w:val="000000" w:themeColor="text1"/>
        </w:rPr>
      </w:pPr>
    </w:p>
    <w:sectPr w:rsidR="004D43BB" w:rsidRPr="00723D5F" w:rsidSect="00EF1457">
      <w:footerReference w:type="default" r:id="rId20"/>
      <w:pgSz w:w="11906" w:h="16838" w:code="9"/>
      <w:pgMar w:top="1134" w:right="1701" w:bottom="1134" w:left="1701" w:header="851" w:footer="992" w:gutter="0"/>
      <w:pgBorders w:offsetFrom="page">
        <w:top w:val="single" w:sz="2" w:space="24" w:color="auto"/>
        <w:left w:val="single" w:sz="2" w:space="24" w:color="auto"/>
        <w:bottom w:val="single" w:sz="2" w:space="24" w:color="auto"/>
        <w:right w:val="single" w:sz="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8D" w:rsidRDefault="00F77B8D" w:rsidP="00035941">
      <w:r>
        <w:separator/>
      </w:r>
    </w:p>
  </w:endnote>
  <w:endnote w:type="continuationSeparator" w:id="0">
    <w:p w:rsidR="00F77B8D" w:rsidRDefault="00F77B8D" w:rsidP="0003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43558"/>
      <w:docPartObj>
        <w:docPartGallery w:val="Page Numbers (Bottom of Page)"/>
        <w:docPartUnique/>
      </w:docPartObj>
    </w:sdtPr>
    <w:sdtEndPr/>
    <w:sdtContent>
      <w:p w:rsidR="00D0309B" w:rsidRDefault="00D0309B">
        <w:pPr>
          <w:pStyle w:val="a5"/>
          <w:jc w:val="center"/>
        </w:pPr>
        <w:r>
          <w:rPr>
            <w:noProof/>
            <w:lang w:val="ja-JP"/>
          </w:rPr>
          <w:fldChar w:fldCharType="begin"/>
        </w:r>
        <w:r>
          <w:rPr>
            <w:noProof/>
            <w:lang w:val="ja-JP"/>
          </w:rPr>
          <w:instrText>PAGE   \* MERGEFORMAT</w:instrText>
        </w:r>
        <w:r>
          <w:rPr>
            <w:noProof/>
            <w:lang w:val="ja-JP"/>
          </w:rPr>
          <w:fldChar w:fldCharType="separate"/>
        </w:r>
        <w:r w:rsidR="00DE1C1E">
          <w:rPr>
            <w:noProof/>
            <w:lang w:val="ja-JP"/>
          </w:rPr>
          <w:t>17</w:t>
        </w:r>
        <w:r>
          <w:rPr>
            <w:noProof/>
            <w:lang w:val="ja-JP"/>
          </w:rPr>
          <w:fldChar w:fldCharType="end"/>
        </w:r>
      </w:p>
    </w:sdtContent>
  </w:sdt>
  <w:p w:rsidR="00D0309B" w:rsidRDefault="00D030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8D" w:rsidRDefault="00F77B8D" w:rsidP="00035941">
      <w:r>
        <w:separator/>
      </w:r>
    </w:p>
  </w:footnote>
  <w:footnote w:type="continuationSeparator" w:id="0">
    <w:p w:rsidR="00F77B8D" w:rsidRDefault="00F77B8D" w:rsidP="00035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3A5C"/>
    <w:multiLevelType w:val="hybridMultilevel"/>
    <w:tmpl w:val="F744A222"/>
    <w:lvl w:ilvl="0" w:tplc="B20858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13116BF"/>
    <w:multiLevelType w:val="hybridMultilevel"/>
    <w:tmpl w:val="9436468E"/>
    <w:lvl w:ilvl="0" w:tplc="BF3AC36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9C17CB3"/>
    <w:multiLevelType w:val="hybridMultilevel"/>
    <w:tmpl w:val="F0D6C046"/>
    <w:lvl w:ilvl="0" w:tplc="B836A95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ECF7DEC"/>
    <w:multiLevelType w:val="hybridMultilevel"/>
    <w:tmpl w:val="265625DC"/>
    <w:lvl w:ilvl="0" w:tplc="9F7CEBF8">
      <w:numFmt w:val="bullet"/>
      <w:lvlText w:val="○"/>
      <w:lvlJc w:val="left"/>
      <w:pPr>
        <w:ind w:left="570" w:hanging="360"/>
      </w:pPr>
      <w:rPr>
        <w:rFonts w:ascii="ＭＳ 明朝" w:eastAsia="ＭＳ 明朝" w:hAnsi="ＭＳ 明朝" w:cstheme="minorBidi"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49B3779"/>
    <w:multiLevelType w:val="hybridMultilevel"/>
    <w:tmpl w:val="A2F89D38"/>
    <w:lvl w:ilvl="0" w:tplc="FDD6B04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31A515E"/>
    <w:multiLevelType w:val="hybridMultilevel"/>
    <w:tmpl w:val="33909118"/>
    <w:lvl w:ilvl="0" w:tplc="1BEC96B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3F55BE5"/>
    <w:multiLevelType w:val="hybridMultilevel"/>
    <w:tmpl w:val="DD9C22B4"/>
    <w:lvl w:ilvl="0" w:tplc="C2E447A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4FB1F56"/>
    <w:multiLevelType w:val="hybridMultilevel"/>
    <w:tmpl w:val="31AE4526"/>
    <w:lvl w:ilvl="0" w:tplc="C4740B7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77555B72"/>
    <w:multiLevelType w:val="hybridMultilevel"/>
    <w:tmpl w:val="BE4C0F24"/>
    <w:lvl w:ilvl="0" w:tplc="4928E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DF0C4D"/>
    <w:multiLevelType w:val="hybridMultilevel"/>
    <w:tmpl w:val="91FA8B90"/>
    <w:lvl w:ilvl="0" w:tplc="620249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4"/>
  </w:num>
  <w:num w:numId="4">
    <w:abstractNumId w:val="7"/>
  </w:num>
  <w:num w:numId="5">
    <w:abstractNumId w:val="5"/>
  </w:num>
  <w:num w:numId="6">
    <w:abstractNumId w:val="8"/>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62"/>
    <w:rsid w:val="00000AD8"/>
    <w:rsid w:val="0000199A"/>
    <w:rsid w:val="00002F21"/>
    <w:rsid w:val="00005D7C"/>
    <w:rsid w:val="000111A2"/>
    <w:rsid w:val="00014789"/>
    <w:rsid w:val="000158C8"/>
    <w:rsid w:val="0001693A"/>
    <w:rsid w:val="00017CCA"/>
    <w:rsid w:val="0002339C"/>
    <w:rsid w:val="00023598"/>
    <w:rsid w:val="0002536B"/>
    <w:rsid w:val="00025CFA"/>
    <w:rsid w:val="00027F12"/>
    <w:rsid w:val="00030C24"/>
    <w:rsid w:val="00031618"/>
    <w:rsid w:val="000342CD"/>
    <w:rsid w:val="00035941"/>
    <w:rsid w:val="00037E4F"/>
    <w:rsid w:val="00043D4B"/>
    <w:rsid w:val="00051D7F"/>
    <w:rsid w:val="000621BB"/>
    <w:rsid w:val="000626BD"/>
    <w:rsid w:val="000652A6"/>
    <w:rsid w:val="00070E48"/>
    <w:rsid w:val="000719B0"/>
    <w:rsid w:val="000737D2"/>
    <w:rsid w:val="00074BA1"/>
    <w:rsid w:val="0007554B"/>
    <w:rsid w:val="00077DA6"/>
    <w:rsid w:val="00082677"/>
    <w:rsid w:val="000839F0"/>
    <w:rsid w:val="000864CC"/>
    <w:rsid w:val="00086833"/>
    <w:rsid w:val="00087B43"/>
    <w:rsid w:val="00090609"/>
    <w:rsid w:val="00090F19"/>
    <w:rsid w:val="000956B5"/>
    <w:rsid w:val="00096F66"/>
    <w:rsid w:val="00097AA5"/>
    <w:rsid w:val="00097FB6"/>
    <w:rsid w:val="000A114C"/>
    <w:rsid w:val="000A2DB4"/>
    <w:rsid w:val="000A32D5"/>
    <w:rsid w:val="000A59ED"/>
    <w:rsid w:val="000A6AD5"/>
    <w:rsid w:val="000B0997"/>
    <w:rsid w:val="000B09F3"/>
    <w:rsid w:val="000B4747"/>
    <w:rsid w:val="000C0030"/>
    <w:rsid w:val="000D341A"/>
    <w:rsid w:val="000D436B"/>
    <w:rsid w:val="000D4DBA"/>
    <w:rsid w:val="000E0D02"/>
    <w:rsid w:val="000E3950"/>
    <w:rsid w:val="000E51FD"/>
    <w:rsid w:val="000F369F"/>
    <w:rsid w:val="000F66B9"/>
    <w:rsid w:val="000F7064"/>
    <w:rsid w:val="00104FA2"/>
    <w:rsid w:val="0010688A"/>
    <w:rsid w:val="00107862"/>
    <w:rsid w:val="0011052A"/>
    <w:rsid w:val="00114E97"/>
    <w:rsid w:val="001153CB"/>
    <w:rsid w:val="00115B79"/>
    <w:rsid w:val="001169A0"/>
    <w:rsid w:val="00116B95"/>
    <w:rsid w:val="00116FBD"/>
    <w:rsid w:val="00117694"/>
    <w:rsid w:val="001204EE"/>
    <w:rsid w:val="00123FB3"/>
    <w:rsid w:val="00132283"/>
    <w:rsid w:val="00140670"/>
    <w:rsid w:val="00144834"/>
    <w:rsid w:val="00147E2F"/>
    <w:rsid w:val="00150574"/>
    <w:rsid w:val="00155448"/>
    <w:rsid w:val="0015689D"/>
    <w:rsid w:val="0015782E"/>
    <w:rsid w:val="001672D1"/>
    <w:rsid w:val="00173655"/>
    <w:rsid w:val="00175E7C"/>
    <w:rsid w:val="001779C3"/>
    <w:rsid w:val="00181F1A"/>
    <w:rsid w:val="0018796E"/>
    <w:rsid w:val="00192601"/>
    <w:rsid w:val="0019331A"/>
    <w:rsid w:val="0019368C"/>
    <w:rsid w:val="001A11ED"/>
    <w:rsid w:val="001A39AE"/>
    <w:rsid w:val="001A6A9B"/>
    <w:rsid w:val="001B311B"/>
    <w:rsid w:val="001B3E88"/>
    <w:rsid w:val="001C2A41"/>
    <w:rsid w:val="001C46B8"/>
    <w:rsid w:val="001C732A"/>
    <w:rsid w:val="001D77B2"/>
    <w:rsid w:val="001E7C1A"/>
    <w:rsid w:val="001F4ACA"/>
    <w:rsid w:val="001F5A0A"/>
    <w:rsid w:val="001F73B8"/>
    <w:rsid w:val="0020419F"/>
    <w:rsid w:val="00204E14"/>
    <w:rsid w:val="00211DB0"/>
    <w:rsid w:val="00213013"/>
    <w:rsid w:val="00215E83"/>
    <w:rsid w:val="00225AAC"/>
    <w:rsid w:val="002275DE"/>
    <w:rsid w:val="00230062"/>
    <w:rsid w:val="002309B0"/>
    <w:rsid w:val="0023506C"/>
    <w:rsid w:val="002367FA"/>
    <w:rsid w:val="002373AB"/>
    <w:rsid w:val="00242E5C"/>
    <w:rsid w:val="0024360C"/>
    <w:rsid w:val="00245076"/>
    <w:rsid w:val="00250B1E"/>
    <w:rsid w:val="0025781F"/>
    <w:rsid w:val="00263820"/>
    <w:rsid w:val="0026582F"/>
    <w:rsid w:val="002739B0"/>
    <w:rsid w:val="00274EE1"/>
    <w:rsid w:val="002759ED"/>
    <w:rsid w:val="00276192"/>
    <w:rsid w:val="0028040A"/>
    <w:rsid w:val="002817E2"/>
    <w:rsid w:val="0028235C"/>
    <w:rsid w:val="002900CD"/>
    <w:rsid w:val="00292783"/>
    <w:rsid w:val="002929CC"/>
    <w:rsid w:val="00293163"/>
    <w:rsid w:val="00293239"/>
    <w:rsid w:val="00293A04"/>
    <w:rsid w:val="002952E8"/>
    <w:rsid w:val="0029598B"/>
    <w:rsid w:val="00295FCB"/>
    <w:rsid w:val="00297BF3"/>
    <w:rsid w:val="002A71B6"/>
    <w:rsid w:val="002B056C"/>
    <w:rsid w:val="002B195A"/>
    <w:rsid w:val="002B207E"/>
    <w:rsid w:val="002B2C71"/>
    <w:rsid w:val="002B55A9"/>
    <w:rsid w:val="002B6D76"/>
    <w:rsid w:val="002B7FC1"/>
    <w:rsid w:val="002D07A9"/>
    <w:rsid w:val="002D259E"/>
    <w:rsid w:val="002D3506"/>
    <w:rsid w:val="002D5F38"/>
    <w:rsid w:val="002E12AF"/>
    <w:rsid w:val="002E173C"/>
    <w:rsid w:val="002E4A75"/>
    <w:rsid w:val="002F0280"/>
    <w:rsid w:val="00300B16"/>
    <w:rsid w:val="00300EC7"/>
    <w:rsid w:val="00310A8A"/>
    <w:rsid w:val="00310D8F"/>
    <w:rsid w:val="0031539E"/>
    <w:rsid w:val="003157ED"/>
    <w:rsid w:val="003175B8"/>
    <w:rsid w:val="003205EB"/>
    <w:rsid w:val="00325FCE"/>
    <w:rsid w:val="00327D06"/>
    <w:rsid w:val="00330845"/>
    <w:rsid w:val="00336FF5"/>
    <w:rsid w:val="00337612"/>
    <w:rsid w:val="00341DF3"/>
    <w:rsid w:val="00343090"/>
    <w:rsid w:val="003433B5"/>
    <w:rsid w:val="003473BA"/>
    <w:rsid w:val="00350A10"/>
    <w:rsid w:val="0035163E"/>
    <w:rsid w:val="00356B50"/>
    <w:rsid w:val="00361864"/>
    <w:rsid w:val="00361F66"/>
    <w:rsid w:val="003623BD"/>
    <w:rsid w:val="00364A84"/>
    <w:rsid w:val="00366432"/>
    <w:rsid w:val="00370E6B"/>
    <w:rsid w:val="00375290"/>
    <w:rsid w:val="0037555C"/>
    <w:rsid w:val="00384977"/>
    <w:rsid w:val="003903C8"/>
    <w:rsid w:val="00393F8A"/>
    <w:rsid w:val="003A0EEA"/>
    <w:rsid w:val="003A2587"/>
    <w:rsid w:val="003A2C27"/>
    <w:rsid w:val="003A6D83"/>
    <w:rsid w:val="003B68C9"/>
    <w:rsid w:val="003C06E6"/>
    <w:rsid w:val="003D0203"/>
    <w:rsid w:val="003D175E"/>
    <w:rsid w:val="003D361E"/>
    <w:rsid w:val="003D5E50"/>
    <w:rsid w:val="003D64B8"/>
    <w:rsid w:val="003E4BEF"/>
    <w:rsid w:val="003E5384"/>
    <w:rsid w:val="003E75DB"/>
    <w:rsid w:val="003F0AE0"/>
    <w:rsid w:val="003F1269"/>
    <w:rsid w:val="003F43A9"/>
    <w:rsid w:val="003F789A"/>
    <w:rsid w:val="00400DF1"/>
    <w:rsid w:val="004061C5"/>
    <w:rsid w:val="004064C3"/>
    <w:rsid w:val="00407726"/>
    <w:rsid w:val="00415727"/>
    <w:rsid w:val="004168F8"/>
    <w:rsid w:val="0041742F"/>
    <w:rsid w:val="00422C1B"/>
    <w:rsid w:val="00423332"/>
    <w:rsid w:val="00424116"/>
    <w:rsid w:val="00432609"/>
    <w:rsid w:val="004344D7"/>
    <w:rsid w:val="00436349"/>
    <w:rsid w:val="004365E4"/>
    <w:rsid w:val="00436F10"/>
    <w:rsid w:val="00441610"/>
    <w:rsid w:val="004426B5"/>
    <w:rsid w:val="0044413B"/>
    <w:rsid w:val="004448D1"/>
    <w:rsid w:val="00445545"/>
    <w:rsid w:val="00447F6E"/>
    <w:rsid w:val="00453007"/>
    <w:rsid w:val="004551DE"/>
    <w:rsid w:val="00467214"/>
    <w:rsid w:val="0046772F"/>
    <w:rsid w:val="00474089"/>
    <w:rsid w:val="00474388"/>
    <w:rsid w:val="00475176"/>
    <w:rsid w:val="004755BB"/>
    <w:rsid w:val="00476E67"/>
    <w:rsid w:val="00477495"/>
    <w:rsid w:val="004800E4"/>
    <w:rsid w:val="00480C8A"/>
    <w:rsid w:val="0048165B"/>
    <w:rsid w:val="0048323A"/>
    <w:rsid w:val="004854D5"/>
    <w:rsid w:val="00486A3C"/>
    <w:rsid w:val="004903C0"/>
    <w:rsid w:val="0049105C"/>
    <w:rsid w:val="004934E9"/>
    <w:rsid w:val="00494E43"/>
    <w:rsid w:val="00496E88"/>
    <w:rsid w:val="004A1BF3"/>
    <w:rsid w:val="004A1E7C"/>
    <w:rsid w:val="004A2912"/>
    <w:rsid w:val="004A308E"/>
    <w:rsid w:val="004B0AAD"/>
    <w:rsid w:val="004B30A1"/>
    <w:rsid w:val="004B52C0"/>
    <w:rsid w:val="004B55E4"/>
    <w:rsid w:val="004B78CC"/>
    <w:rsid w:val="004C0B6E"/>
    <w:rsid w:val="004D43BB"/>
    <w:rsid w:val="004E61DC"/>
    <w:rsid w:val="004E71A9"/>
    <w:rsid w:val="004F4401"/>
    <w:rsid w:val="00500D0A"/>
    <w:rsid w:val="0050208D"/>
    <w:rsid w:val="00503DB4"/>
    <w:rsid w:val="0050649B"/>
    <w:rsid w:val="00506FD8"/>
    <w:rsid w:val="005138F2"/>
    <w:rsid w:val="00516CA3"/>
    <w:rsid w:val="00520006"/>
    <w:rsid w:val="00522B93"/>
    <w:rsid w:val="00523066"/>
    <w:rsid w:val="00524EE4"/>
    <w:rsid w:val="00530238"/>
    <w:rsid w:val="00532B26"/>
    <w:rsid w:val="005354AC"/>
    <w:rsid w:val="005361A0"/>
    <w:rsid w:val="005371E6"/>
    <w:rsid w:val="0054176D"/>
    <w:rsid w:val="00543DDA"/>
    <w:rsid w:val="00545270"/>
    <w:rsid w:val="00547087"/>
    <w:rsid w:val="00554782"/>
    <w:rsid w:val="00555E97"/>
    <w:rsid w:val="00563691"/>
    <w:rsid w:val="00563BE6"/>
    <w:rsid w:val="0056417B"/>
    <w:rsid w:val="00565822"/>
    <w:rsid w:val="005664CC"/>
    <w:rsid w:val="00571762"/>
    <w:rsid w:val="005738C5"/>
    <w:rsid w:val="00585458"/>
    <w:rsid w:val="00587B37"/>
    <w:rsid w:val="0059130A"/>
    <w:rsid w:val="005915DA"/>
    <w:rsid w:val="00595191"/>
    <w:rsid w:val="005A09CC"/>
    <w:rsid w:val="005A2190"/>
    <w:rsid w:val="005A413A"/>
    <w:rsid w:val="005A7324"/>
    <w:rsid w:val="005A76F4"/>
    <w:rsid w:val="005A7873"/>
    <w:rsid w:val="005A7B86"/>
    <w:rsid w:val="005B0447"/>
    <w:rsid w:val="005B3A9A"/>
    <w:rsid w:val="005B401E"/>
    <w:rsid w:val="005C1F67"/>
    <w:rsid w:val="005C67BB"/>
    <w:rsid w:val="005C6E31"/>
    <w:rsid w:val="005C7EFF"/>
    <w:rsid w:val="005D1AFE"/>
    <w:rsid w:val="005E0580"/>
    <w:rsid w:val="005E68F6"/>
    <w:rsid w:val="005E6A6F"/>
    <w:rsid w:val="005F01DB"/>
    <w:rsid w:val="005F072B"/>
    <w:rsid w:val="005F6AF5"/>
    <w:rsid w:val="006007DA"/>
    <w:rsid w:val="006050D3"/>
    <w:rsid w:val="00610142"/>
    <w:rsid w:val="00613F04"/>
    <w:rsid w:val="00615588"/>
    <w:rsid w:val="00615EAB"/>
    <w:rsid w:val="006161E6"/>
    <w:rsid w:val="00616FCE"/>
    <w:rsid w:val="00625385"/>
    <w:rsid w:val="00626EB4"/>
    <w:rsid w:val="00633987"/>
    <w:rsid w:val="006361D9"/>
    <w:rsid w:val="0064393D"/>
    <w:rsid w:val="006476B4"/>
    <w:rsid w:val="00651096"/>
    <w:rsid w:val="00653E1D"/>
    <w:rsid w:val="00660B61"/>
    <w:rsid w:val="00670486"/>
    <w:rsid w:val="00673387"/>
    <w:rsid w:val="00674AE5"/>
    <w:rsid w:val="00681451"/>
    <w:rsid w:val="00685408"/>
    <w:rsid w:val="006857C3"/>
    <w:rsid w:val="006925A5"/>
    <w:rsid w:val="0069539C"/>
    <w:rsid w:val="006968A6"/>
    <w:rsid w:val="006A4AD5"/>
    <w:rsid w:val="006C237E"/>
    <w:rsid w:val="006C3AAF"/>
    <w:rsid w:val="006C4364"/>
    <w:rsid w:val="006C5D04"/>
    <w:rsid w:val="006D7383"/>
    <w:rsid w:val="006E017E"/>
    <w:rsid w:val="006E19A7"/>
    <w:rsid w:val="006E49C0"/>
    <w:rsid w:val="006F1F4C"/>
    <w:rsid w:val="006F4E06"/>
    <w:rsid w:val="007021AF"/>
    <w:rsid w:val="00711DD2"/>
    <w:rsid w:val="00723D5F"/>
    <w:rsid w:val="007323F2"/>
    <w:rsid w:val="00740F79"/>
    <w:rsid w:val="00742078"/>
    <w:rsid w:val="0074683E"/>
    <w:rsid w:val="00751766"/>
    <w:rsid w:val="00752F59"/>
    <w:rsid w:val="00753A65"/>
    <w:rsid w:val="00762011"/>
    <w:rsid w:val="007630B7"/>
    <w:rsid w:val="00766E33"/>
    <w:rsid w:val="007701C4"/>
    <w:rsid w:val="00770954"/>
    <w:rsid w:val="00771CF8"/>
    <w:rsid w:val="00771EA3"/>
    <w:rsid w:val="00780CA2"/>
    <w:rsid w:val="0078309E"/>
    <w:rsid w:val="007835FE"/>
    <w:rsid w:val="007839DE"/>
    <w:rsid w:val="0078579C"/>
    <w:rsid w:val="00792344"/>
    <w:rsid w:val="00795C79"/>
    <w:rsid w:val="007A6DDF"/>
    <w:rsid w:val="007B220A"/>
    <w:rsid w:val="007B7AE1"/>
    <w:rsid w:val="007C2548"/>
    <w:rsid w:val="007C3536"/>
    <w:rsid w:val="007C40A7"/>
    <w:rsid w:val="007C462A"/>
    <w:rsid w:val="007C4B5F"/>
    <w:rsid w:val="007C61E1"/>
    <w:rsid w:val="007D306F"/>
    <w:rsid w:val="007D4B8B"/>
    <w:rsid w:val="007E560B"/>
    <w:rsid w:val="007E696D"/>
    <w:rsid w:val="007E7317"/>
    <w:rsid w:val="007F11F4"/>
    <w:rsid w:val="007F173B"/>
    <w:rsid w:val="007F19B2"/>
    <w:rsid w:val="007F36FB"/>
    <w:rsid w:val="007F4A17"/>
    <w:rsid w:val="00801306"/>
    <w:rsid w:val="008048C1"/>
    <w:rsid w:val="00804E2F"/>
    <w:rsid w:val="008050B4"/>
    <w:rsid w:val="008051BE"/>
    <w:rsid w:val="00806072"/>
    <w:rsid w:val="008074B7"/>
    <w:rsid w:val="00807CA1"/>
    <w:rsid w:val="00810985"/>
    <w:rsid w:val="00817697"/>
    <w:rsid w:val="00820AD7"/>
    <w:rsid w:val="00822B3F"/>
    <w:rsid w:val="00824284"/>
    <w:rsid w:val="00826500"/>
    <w:rsid w:val="008272D2"/>
    <w:rsid w:val="00827465"/>
    <w:rsid w:val="0082792D"/>
    <w:rsid w:val="00837FB0"/>
    <w:rsid w:val="00843E4B"/>
    <w:rsid w:val="008468AE"/>
    <w:rsid w:val="00855D57"/>
    <w:rsid w:val="0086079A"/>
    <w:rsid w:val="008630F7"/>
    <w:rsid w:val="00863D63"/>
    <w:rsid w:val="008751D1"/>
    <w:rsid w:val="00876F73"/>
    <w:rsid w:val="008837D0"/>
    <w:rsid w:val="008909A4"/>
    <w:rsid w:val="00891EE5"/>
    <w:rsid w:val="00894C57"/>
    <w:rsid w:val="00894DC6"/>
    <w:rsid w:val="008959EC"/>
    <w:rsid w:val="008960A6"/>
    <w:rsid w:val="008A1FD0"/>
    <w:rsid w:val="008A20E0"/>
    <w:rsid w:val="008A2DB5"/>
    <w:rsid w:val="008B2C5E"/>
    <w:rsid w:val="008B3FBD"/>
    <w:rsid w:val="008B54C4"/>
    <w:rsid w:val="008B7652"/>
    <w:rsid w:val="008C1B61"/>
    <w:rsid w:val="008C21D6"/>
    <w:rsid w:val="008C504D"/>
    <w:rsid w:val="008D013A"/>
    <w:rsid w:val="008D1D7F"/>
    <w:rsid w:val="008D3F21"/>
    <w:rsid w:val="008E359C"/>
    <w:rsid w:val="008E416B"/>
    <w:rsid w:val="008E47B3"/>
    <w:rsid w:val="008F169E"/>
    <w:rsid w:val="008F218D"/>
    <w:rsid w:val="008F6B9F"/>
    <w:rsid w:val="009015F8"/>
    <w:rsid w:val="009023F5"/>
    <w:rsid w:val="009040B0"/>
    <w:rsid w:val="00906242"/>
    <w:rsid w:val="009108F5"/>
    <w:rsid w:val="00913711"/>
    <w:rsid w:val="00914C86"/>
    <w:rsid w:val="0091786F"/>
    <w:rsid w:val="00917DC2"/>
    <w:rsid w:val="009207D7"/>
    <w:rsid w:val="00924BA9"/>
    <w:rsid w:val="00926105"/>
    <w:rsid w:val="00933373"/>
    <w:rsid w:val="00933836"/>
    <w:rsid w:val="00943C19"/>
    <w:rsid w:val="009513EA"/>
    <w:rsid w:val="00952A31"/>
    <w:rsid w:val="00960F3F"/>
    <w:rsid w:val="00961663"/>
    <w:rsid w:val="00961E5B"/>
    <w:rsid w:val="00966654"/>
    <w:rsid w:val="009707A1"/>
    <w:rsid w:val="00974E20"/>
    <w:rsid w:val="00980D03"/>
    <w:rsid w:val="00982B1F"/>
    <w:rsid w:val="00990A36"/>
    <w:rsid w:val="00996D00"/>
    <w:rsid w:val="009A12B8"/>
    <w:rsid w:val="009A1C76"/>
    <w:rsid w:val="009A2391"/>
    <w:rsid w:val="009A46BC"/>
    <w:rsid w:val="009B33C2"/>
    <w:rsid w:val="009B3D8D"/>
    <w:rsid w:val="009B4F81"/>
    <w:rsid w:val="009B6365"/>
    <w:rsid w:val="009C0697"/>
    <w:rsid w:val="009C7A67"/>
    <w:rsid w:val="009D07BC"/>
    <w:rsid w:val="009E566A"/>
    <w:rsid w:val="009F157E"/>
    <w:rsid w:val="009F3F9E"/>
    <w:rsid w:val="009F3FAA"/>
    <w:rsid w:val="009F4420"/>
    <w:rsid w:val="009F64D6"/>
    <w:rsid w:val="009F6D14"/>
    <w:rsid w:val="00A02CC0"/>
    <w:rsid w:val="00A046B3"/>
    <w:rsid w:val="00A07B5D"/>
    <w:rsid w:val="00A1103A"/>
    <w:rsid w:val="00A11058"/>
    <w:rsid w:val="00A119E4"/>
    <w:rsid w:val="00A14567"/>
    <w:rsid w:val="00A16A79"/>
    <w:rsid w:val="00A24471"/>
    <w:rsid w:val="00A34631"/>
    <w:rsid w:val="00A34C2E"/>
    <w:rsid w:val="00A353B0"/>
    <w:rsid w:val="00A36761"/>
    <w:rsid w:val="00A37918"/>
    <w:rsid w:val="00A37C42"/>
    <w:rsid w:val="00A40094"/>
    <w:rsid w:val="00A43417"/>
    <w:rsid w:val="00A47E03"/>
    <w:rsid w:val="00A50E51"/>
    <w:rsid w:val="00A56C21"/>
    <w:rsid w:val="00A57071"/>
    <w:rsid w:val="00A674B5"/>
    <w:rsid w:val="00A70EA8"/>
    <w:rsid w:val="00A70EF9"/>
    <w:rsid w:val="00A71282"/>
    <w:rsid w:val="00A75583"/>
    <w:rsid w:val="00A81704"/>
    <w:rsid w:val="00A825AB"/>
    <w:rsid w:val="00A8331E"/>
    <w:rsid w:val="00A84A42"/>
    <w:rsid w:val="00A90593"/>
    <w:rsid w:val="00A9271B"/>
    <w:rsid w:val="00AA4012"/>
    <w:rsid w:val="00AA4700"/>
    <w:rsid w:val="00AA7867"/>
    <w:rsid w:val="00AA7889"/>
    <w:rsid w:val="00AB13B2"/>
    <w:rsid w:val="00AC1896"/>
    <w:rsid w:val="00AC521F"/>
    <w:rsid w:val="00AD360C"/>
    <w:rsid w:val="00AF285F"/>
    <w:rsid w:val="00AF478D"/>
    <w:rsid w:val="00B00433"/>
    <w:rsid w:val="00B06261"/>
    <w:rsid w:val="00B06A6A"/>
    <w:rsid w:val="00B1581F"/>
    <w:rsid w:val="00B1620C"/>
    <w:rsid w:val="00B20060"/>
    <w:rsid w:val="00B22AE2"/>
    <w:rsid w:val="00B22DD7"/>
    <w:rsid w:val="00B26FE1"/>
    <w:rsid w:val="00B41264"/>
    <w:rsid w:val="00B47298"/>
    <w:rsid w:val="00B474F9"/>
    <w:rsid w:val="00B516B6"/>
    <w:rsid w:val="00B51B7B"/>
    <w:rsid w:val="00B56F98"/>
    <w:rsid w:val="00B57712"/>
    <w:rsid w:val="00B61B8E"/>
    <w:rsid w:val="00B62584"/>
    <w:rsid w:val="00B62CD4"/>
    <w:rsid w:val="00B63742"/>
    <w:rsid w:val="00B65C13"/>
    <w:rsid w:val="00B67C29"/>
    <w:rsid w:val="00B774B8"/>
    <w:rsid w:val="00B81C20"/>
    <w:rsid w:val="00B831FB"/>
    <w:rsid w:val="00B85881"/>
    <w:rsid w:val="00B945F7"/>
    <w:rsid w:val="00B97660"/>
    <w:rsid w:val="00BA365B"/>
    <w:rsid w:val="00BA6B39"/>
    <w:rsid w:val="00BB3664"/>
    <w:rsid w:val="00BB493A"/>
    <w:rsid w:val="00BB4D42"/>
    <w:rsid w:val="00BB7670"/>
    <w:rsid w:val="00BC2CF3"/>
    <w:rsid w:val="00BC30B4"/>
    <w:rsid w:val="00BC3EA2"/>
    <w:rsid w:val="00BD12CF"/>
    <w:rsid w:val="00BD3102"/>
    <w:rsid w:val="00BD70E6"/>
    <w:rsid w:val="00BE07A2"/>
    <w:rsid w:val="00BE3F88"/>
    <w:rsid w:val="00BE6DC8"/>
    <w:rsid w:val="00BE7626"/>
    <w:rsid w:val="00BF18BB"/>
    <w:rsid w:val="00BF30A3"/>
    <w:rsid w:val="00BF50CA"/>
    <w:rsid w:val="00BF69C0"/>
    <w:rsid w:val="00BF71A9"/>
    <w:rsid w:val="00C02EBD"/>
    <w:rsid w:val="00C03247"/>
    <w:rsid w:val="00C12B61"/>
    <w:rsid w:val="00C161B9"/>
    <w:rsid w:val="00C225C4"/>
    <w:rsid w:val="00C241E5"/>
    <w:rsid w:val="00C35707"/>
    <w:rsid w:val="00C3586A"/>
    <w:rsid w:val="00C36AB7"/>
    <w:rsid w:val="00C42003"/>
    <w:rsid w:val="00C46794"/>
    <w:rsid w:val="00C52046"/>
    <w:rsid w:val="00C6051F"/>
    <w:rsid w:val="00C65A5D"/>
    <w:rsid w:val="00C65E9D"/>
    <w:rsid w:val="00C66452"/>
    <w:rsid w:val="00C671DB"/>
    <w:rsid w:val="00C73D5A"/>
    <w:rsid w:val="00C74525"/>
    <w:rsid w:val="00C82D05"/>
    <w:rsid w:val="00C91897"/>
    <w:rsid w:val="00C9212D"/>
    <w:rsid w:val="00C924B3"/>
    <w:rsid w:val="00C929E0"/>
    <w:rsid w:val="00C92AEE"/>
    <w:rsid w:val="00C95E4F"/>
    <w:rsid w:val="00CA4902"/>
    <w:rsid w:val="00CC01CF"/>
    <w:rsid w:val="00CC07EA"/>
    <w:rsid w:val="00CC1503"/>
    <w:rsid w:val="00CC1E30"/>
    <w:rsid w:val="00CC2B10"/>
    <w:rsid w:val="00CC2B40"/>
    <w:rsid w:val="00CC5F0E"/>
    <w:rsid w:val="00CC6163"/>
    <w:rsid w:val="00CC62FB"/>
    <w:rsid w:val="00CD02DD"/>
    <w:rsid w:val="00CD72E5"/>
    <w:rsid w:val="00CE7525"/>
    <w:rsid w:val="00CF1EE7"/>
    <w:rsid w:val="00CF205F"/>
    <w:rsid w:val="00CF75F4"/>
    <w:rsid w:val="00D026EA"/>
    <w:rsid w:val="00D0309B"/>
    <w:rsid w:val="00D06725"/>
    <w:rsid w:val="00D12D8D"/>
    <w:rsid w:val="00D14219"/>
    <w:rsid w:val="00D16AB1"/>
    <w:rsid w:val="00D16CEA"/>
    <w:rsid w:val="00D231EC"/>
    <w:rsid w:val="00D24D08"/>
    <w:rsid w:val="00D257BD"/>
    <w:rsid w:val="00D26158"/>
    <w:rsid w:val="00D2620B"/>
    <w:rsid w:val="00D30DCA"/>
    <w:rsid w:val="00D32882"/>
    <w:rsid w:val="00D34EEE"/>
    <w:rsid w:val="00D36F37"/>
    <w:rsid w:val="00D37BF6"/>
    <w:rsid w:val="00D37C36"/>
    <w:rsid w:val="00D447AA"/>
    <w:rsid w:val="00D457E1"/>
    <w:rsid w:val="00D45FB0"/>
    <w:rsid w:val="00D51378"/>
    <w:rsid w:val="00D52E61"/>
    <w:rsid w:val="00D5451D"/>
    <w:rsid w:val="00D57CFD"/>
    <w:rsid w:val="00D63DF7"/>
    <w:rsid w:val="00D661AF"/>
    <w:rsid w:val="00D71FFE"/>
    <w:rsid w:val="00D72408"/>
    <w:rsid w:val="00D72A70"/>
    <w:rsid w:val="00D765D0"/>
    <w:rsid w:val="00D80065"/>
    <w:rsid w:val="00D82136"/>
    <w:rsid w:val="00D83D60"/>
    <w:rsid w:val="00D92C99"/>
    <w:rsid w:val="00D93553"/>
    <w:rsid w:val="00D9488F"/>
    <w:rsid w:val="00DA44D5"/>
    <w:rsid w:val="00DA5584"/>
    <w:rsid w:val="00DA5908"/>
    <w:rsid w:val="00DB059D"/>
    <w:rsid w:val="00DB1FAB"/>
    <w:rsid w:val="00DB4142"/>
    <w:rsid w:val="00DB573B"/>
    <w:rsid w:val="00DB5E11"/>
    <w:rsid w:val="00DD18C5"/>
    <w:rsid w:val="00DD4586"/>
    <w:rsid w:val="00DD5575"/>
    <w:rsid w:val="00DD5C9A"/>
    <w:rsid w:val="00DE1C1E"/>
    <w:rsid w:val="00DE2F8D"/>
    <w:rsid w:val="00DE7CB1"/>
    <w:rsid w:val="00DF0EDF"/>
    <w:rsid w:val="00DF3F51"/>
    <w:rsid w:val="00DF4013"/>
    <w:rsid w:val="00DF5092"/>
    <w:rsid w:val="00DF5725"/>
    <w:rsid w:val="00E01FEE"/>
    <w:rsid w:val="00E02D9D"/>
    <w:rsid w:val="00E049A6"/>
    <w:rsid w:val="00E05CEC"/>
    <w:rsid w:val="00E1218C"/>
    <w:rsid w:val="00E12618"/>
    <w:rsid w:val="00E136F3"/>
    <w:rsid w:val="00E141B1"/>
    <w:rsid w:val="00E1704F"/>
    <w:rsid w:val="00E22178"/>
    <w:rsid w:val="00E22C9F"/>
    <w:rsid w:val="00E24B8F"/>
    <w:rsid w:val="00E24CC2"/>
    <w:rsid w:val="00E24D30"/>
    <w:rsid w:val="00E26AF2"/>
    <w:rsid w:val="00E30E72"/>
    <w:rsid w:val="00E3298E"/>
    <w:rsid w:val="00E43352"/>
    <w:rsid w:val="00E43FB3"/>
    <w:rsid w:val="00E464E7"/>
    <w:rsid w:val="00E50AC3"/>
    <w:rsid w:val="00E61680"/>
    <w:rsid w:val="00E62A6D"/>
    <w:rsid w:val="00E64935"/>
    <w:rsid w:val="00E6710D"/>
    <w:rsid w:val="00E67E61"/>
    <w:rsid w:val="00E7101B"/>
    <w:rsid w:val="00E751A8"/>
    <w:rsid w:val="00E84882"/>
    <w:rsid w:val="00E91C06"/>
    <w:rsid w:val="00E936AC"/>
    <w:rsid w:val="00EA133E"/>
    <w:rsid w:val="00EA24BB"/>
    <w:rsid w:val="00EA3192"/>
    <w:rsid w:val="00EA39B6"/>
    <w:rsid w:val="00EB0CE7"/>
    <w:rsid w:val="00EB277C"/>
    <w:rsid w:val="00EB6897"/>
    <w:rsid w:val="00EB69D3"/>
    <w:rsid w:val="00EC0098"/>
    <w:rsid w:val="00EC0529"/>
    <w:rsid w:val="00EC1442"/>
    <w:rsid w:val="00EC25EC"/>
    <w:rsid w:val="00EC71EA"/>
    <w:rsid w:val="00ED0413"/>
    <w:rsid w:val="00ED08C3"/>
    <w:rsid w:val="00ED0E53"/>
    <w:rsid w:val="00ED41C6"/>
    <w:rsid w:val="00ED4B06"/>
    <w:rsid w:val="00EF0238"/>
    <w:rsid w:val="00EF1457"/>
    <w:rsid w:val="00EF58B7"/>
    <w:rsid w:val="00F10420"/>
    <w:rsid w:val="00F11A49"/>
    <w:rsid w:val="00F13B4E"/>
    <w:rsid w:val="00F1425C"/>
    <w:rsid w:val="00F146BE"/>
    <w:rsid w:val="00F15BC2"/>
    <w:rsid w:val="00F1645B"/>
    <w:rsid w:val="00F233F4"/>
    <w:rsid w:val="00F27A55"/>
    <w:rsid w:val="00F34208"/>
    <w:rsid w:val="00F35922"/>
    <w:rsid w:val="00F37944"/>
    <w:rsid w:val="00F4214C"/>
    <w:rsid w:val="00F443F0"/>
    <w:rsid w:val="00F44E9C"/>
    <w:rsid w:val="00F45EBD"/>
    <w:rsid w:val="00F46505"/>
    <w:rsid w:val="00F50765"/>
    <w:rsid w:val="00F50831"/>
    <w:rsid w:val="00F55C26"/>
    <w:rsid w:val="00F56668"/>
    <w:rsid w:val="00F57451"/>
    <w:rsid w:val="00F57D76"/>
    <w:rsid w:val="00F603F4"/>
    <w:rsid w:val="00F61644"/>
    <w:rsid w:val="00F66179"/>
    <w:rsid w:val="00F72F20"/>
    <w:rsid w:val="00F73128"/>
    <w:rsid w:val="00F7405D"/>
    <w:rsid w:val="00F74942"/>
    <w:rsid w:val="00F772D0"/>
    <w:rsid w:val="00F77B8D"/>
    <w:rsid w:val="00F8493E"/>
    <w:rsid w:val="00F92445"/>
    <w:rsid w:val="00F93F85"/>
    <w:rsid w:val="00F95452"/>
    <w:rsid w:val="00F9597E"/>
    <w:rsid w:val="00F95DD6"/>
    <w:rsid w:val="00FA04D1"/>
    <w:rsid w:val="00FA056B"/>
    <w:rsid w:val="00FA15BE"/>
    <w:rsid w:val="00FA34EE"/>
    <w:rsid w:val="00FA3F7F"/>
    <w:rsid w:val="00FA4ABB"/>
    <w:rsid w:val="00FA5D3E"/>
    <w:rsid w:val="00FB2A48"/>
    <w:rsid w:val="00FC2FD0"/>
    <w:rsid w:val="00FD019C"/>
    <w:rsid w:val="00FD127F"/>
    <w:rsid w:val="00FD1899"/>
    <w:rsid w:val="00FD2D57"/>
    <w:rsid w:val="00FD4996"/>
    <w:rsid w:val="00FD56CB"/>
    <w:rsid w:val="00FD75DD"/>
    <w:rsid w:val="00FD7810"/>
    <w:rsid w:val="00FE0035"/>
    <w:rsid w:val="00FE0914"/>
    <w:rsid w:val="00FE0DE0"/>
    <w:rsid w:val="00FE12FF"/>
    <w:rsid w:val="00FE2918"/>
    <w:rsid w:val="00FE2AF9"/>
    <w:rsid w:val="00FE780B"/>
    <w:rsid w:val="00FF04CE"/>
    <w:rsid w:val="00FF108D"/>
    <w:rsid w:val="00FF26E5"/>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41"/>
    <w:pPr>
      <w:tabs>
        <w:tab w:val="center" w:pos="4252"/>
        <w:tab w:val="right" w:pos="8504"/>
      </w:tabs>
      <w:snapToGrid w:val="0"/>
    </w:pPr>
  </w:style>
  <w:style w:type="character" w:customStyle="1" w:styleId="a4">
    <w:name w:val="ヘッダー (文字)"/>
    <w:basedOn w:val="a0"/>
    <w:link w:val="a3"/>
    <w:uiPriority w:val="99"/>
    <w:rsid w:val="00035941"/>
  </w:style>
  <w:style w:type="paragraph" w:styleId="a5">
    <w:name w:val="footer"/>
    <w:basedOn w:val="a"/>
    <w:link w:val="a6"/>
    <w:uiPriority w:val="99"/>
    <w:unhideWhenUsed/>
    <w:rsid w:val="00035941"/>
    <w:pPr>
      <w:tabs>
        <w:tab w:val="center" w:pos="4252"/>
        <w:tab w:val="right" w:pos="8504"/>
      </w:tabs>
      <w:snapToGrid w:val="0"/>
    </w:pPr>
  </w:style>
  <w:style w:type="character" w:customStyle="1" w:styleId="a6">
    <w:name w:val="フッター (文字)"/>
    <w:basedOn w:val="a0"/>
    <w:link w:val="a5"/>
    <w:uiPriority w:val="99"/>
    <w:rsid w:val="00035941"/>
  </w:style>
  <w:style w:type="paragraph" w:styleId="a7">
    <w:name w:val="Balloon Text"/>
    <w:basedOn w:val="a"/>
    <w:link w:val="a8"/>
    <w:uiPriority w:val="99"/>
    <w:semiHidden/>
    <w:unhideWhenUsed/>
    <w:rsid w:val="000359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5941"/>
    <w:rPr>
      <w:rFonts w:asciiTheme="majorHAnsi" w:eastAsiaTheme="majorEastAsia" w:hAnsiTheme="majorHAnsi" w:cstheme="majorBidi"/>
      <w:sz w:val="18"/>
      <w:szCs w:val="18"/>
    </w:rPr>
  </w:style>
  <w:style w:type="character" w:customStyle="1" w:styleId="p">
    <w:name w:val="p"/>
    <w:basedOn w:val="a0"/>
    <w:rsid w:val="008A1FD0"/>
  </w:style>
  <w:style w:type="character" w:styleId="a9">
    <w:name w:val="Hyperlink"/>
    <w:basedOn w:val="a0"/>
    <w:uiPriority w:val="99"/>
    <w:unhideWhenUsed/>
    <w:rsid w:val="008A1FD0"/>
    <w:rPr>
      <w:color w:val="0000FF"/>
      <w:u w:val="single"/>
    </w:rPr>
  </w:style>
  <w:style w:type="paragraph" w:styleId="aa">
    <w:name w:val="List Paragraph"/>
    <w:basedOn w:val="a"/>
    <w:uiPriority w:val="34"/>
    <w:qFormat/>
    <w:rsid w:val="00407726"/>
    <w:pPr>
      <w:ind w:leftChars="400" w:left="840"/>
    </w:pPr>
  </w:style>
  <w:style w:type="paragraph" w:styleId="Web">
    <w:name w:val="Normal (Web)"/>
    <w:basedOn w:val="a"/>
    <w:uiPriority w:val="99"/>
    <w:unhideWhenUsed/>
    <w:rsid w:val="005C67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941"/>
    <w:pPr>
      <w:tabs>
        <w:tab w:val="center" w:pos="4252"/>
        <w:tab w:val="right" w:pos="8504"/>
      </w:tabs>
      <w:snapToGrid w:val="0"/>
    </w:pPr>
  </w:style>
  <w:style w:type="character" w:customStyle="1" w:styleId="a4">
    <w:name w:val="ヘッダー (文字)"/>
    <w:basedOn w:val="a0"/>
    <w:link w:val="a3"/>
    <w:uiPriority w:val="99"/>
    <w:rsid w:val="00035941"/>
  </w:style>
  <w:style w:type="paragraph" w:styleId="a5">
    <w:name w:val="footer"/>
    <w:basedOn w:val="a"/>
    <w:link w:val="a6"/>
    <w:uiPriority w:val="99"/>
    <w:unhideWhenUsed/>
    <w:rsid w:val="00035941"/>
    <w:pPr>
      <w:tabs>
        <w:tab w:val="center" w:pos="4252"/>
        <w:tab w:val="right" w:pos="8504"/>
      </w:tabs>
      <w:snapToGrid w:val="0"/>
    </w:pPr>
  </w:style>
  <w:style w:type="character" w:customStyle="1" w:styleId="a6">
    <w:name w:val="フッター (文字)"/>
    <w:basedOn w:val="a0"/>
    <w:link w:val="a5"/>
    <w:uiPriority w:val="99"/>
    <w:rsid w:val="00035941"/>
  </w:style>
  <w:style w:type="paragraph" w:styleId="a7">
    <w:name w:val="Balloon Text"/>
    <w:basedOn w:val="a"/>
    <w:link w:val="a8"/>
    <w:uiPriority w:val="99"/>
    <w:semiHidden/>
    <w:unhideWhenUsed/>
    <w:rsid w:val="000359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5941"/>
    <w:rPr>
      <w:rFonts w:asciiTheme="majorHAnsi" w:eastAsiaTheme="majorEastAsia" w:hAnsiTheme="majorHAnsi" w:cstheme="majorBidi"/>
      <w:sz w:val="18"/>
      <w:szCs w:val="18"/>
    </w:rPr>
  </w:style>
  <w:style w:type="character" w:customStyle="1" w:styleId="p">
    <w:name w:val="p"/>
    <w:basedOn w:val="a0"/>
    <w:rsid w:val="008A1FD0"/>
  </w:style>
  <w:style w:type="character" w:styleId="a9">
    <w:name w:val="Hyperlink"/>
    <w:basedOn w:val="a0"/>
    <w:uiPriority w:val="99"/>
    <w:unhideWhenUsed/>
    <w:rsid w:val="008A1FD0"/>
    <w:rPr>
      <w:color w:val="0000FF"/>
      <w:u w:val="single"/>
    </w:rPr>
  </w:style>
  <w:style w:type="paragraph" w:styleId="aa">
    <w:name w:val="List Paragraph"/>
    <w:basedOn w:val="a"/>
    <w:uiPriority w:val="34"/>
    <w:qFormat/>
    <w:rsid w:val="00407726"/>
    <w:pPr>
      <w:ind w:leftChars="400" w:left="840"/>
    </w:pPr>
  </w:style>
  <w:style w:type="paragraph" w:styleId="Web">
    <w:name w:val="Normal (Web)"/>
    <w:basedOn w:val="a"/>
    <w:uiPriority w:val="99"/>
    <w:unhideWhenUsed/>
    <w:rsid w:val="005C67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7465">
      <w:bodyDiv w:val="1"/>
      <w:marLeft w:val="0"/>
      <w:marRight w:val="0"/>
      <w:marTop w:val="0"/>
      <w:marBottom w:val="0"/>
      <w:divBdr>
        <w:top w:val="none" w:sz="0" w:space="0" w:color="auto"/>
        <w:left w:val="none" w:sz="0" w:space="0" w:color="auto"/>
        <w:bottom w:val="none" w:sz="0" w:space="0" w:color="auto"/>
        <w:right w:val="none" w:sz="0" w:space="0" w:color="auto"/>
      </w:divBdr>
      <w:divsChild>
        <w:div w:id="1166169568">
          <w:marLeft w:val="0"/>
          <w:marRight w:val="0"/>
          <w:marTop w:val="0"/>
          <w:marBottom w:val="0"/>
          <w:divBdr>
            <w:top w:val="none" w:sz="0" w:space="0" w:color="auto"/>
            <w:left w:val="none" w:sz="0" w:space="0" w:color="auto"/>
            <w:bottom w:val="none" w:sz="0" w:space="0" w:color="auto"/>
            <w:right w:val="none" w:sz="0" w:space="0" w:color="auto"/>
          </w:divBdr>
          <w:divsChild>
            <w:div w:id="559942722">
              <w:marLeft w:val="0"/>
              <w:marRight w:val="0"/>
              <w:marTop w:val="0"/>
              <w:marBottom w:val="0"/>
              <w:divBdr>
                <w:top w:val="none" w:sz="0" w:space="0" w:color="auto"/>
                <w:left w:val="none" w:sz="0" w:space="0" w:color="auto"/>
                <w:bottom w:val="none" w:sz="0" w:space="0" w:color="auto"/>
                <w:right w:val="none" w:sz="0" w:space="0" w:color="auto"/>
              </w:divBdr>
              <w:divsChild>
                <w:div w:id="227040523">
                  <w:marLeft w:val="0"/>
                  <w:marRight w:val="0"/>
                  <w:marTop w:val="0"/>
                  <w:marBottom w:val="0"/>
                  <w:divBdr>
                    <w:top w:val="none" w:sz="0" w:space="0" w:color="auto"/>
                    <w:left w:val="none" w:sz="0" w:space="0" w:color="auto"/>
                    <w:bottom w:val="none" w:sz="0" w:space="0" w:color="auto"/>
                    <w:right w:val="none" w:sz="0" w:space="0" w:color="auto"/>
                  </w:divBdr>
                  <w:divsChild>
                    <w:div w:id="1372144235">
                      <w:marLeft w:val="0"/>
                      <w:marRight w:val="0"/>
                      <w:marTop w:val="0"/>
                      <w:marBottom w:val="0"/>
                      <w:divBdr>
                        <w:top w:val="none" w:sz="0" w:space="0" w:color="auto"/>
                        <w:left w:val="none" w:sz="0" w:space="0" w:color="auto"/>
                        <w:bottom w:val="none" w:sz="0" w:space="0" w:color="auto"/>
                        <w:right w:val="none" w:sz="0" w:space="0" w:color="auto"/>
                      </w:divBdr>
                      <w:divsChild>
                        <w:div w:id="827090359">
                          <w:marLeft w:val="0"/>
                          <w:marRight w:val="0"/>
                          <w:marTop w:val="0"/>
                          <w:marBottom w:val="0"/>
                          <w:divBdr>
                            <w:top w:val="none" w:sz="0" w:space="0" w:color="auto"/>
                            <w:left w:val="none" w:sz="0" w:space="0" w:color="auto"/>
                            <w:bottom w:val="none" w:sz="0" w:space="0" w:color="auto"/>
                            <w:right w:val="none" w:sz="0" w:space="0" w:color="auto"/>
                          </w:divBdr>
                          <w:divsChild>
                            <w:div w:id="690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04AE-1C0F-4D8C-ACB2-DFE5B359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28</Pages>
  <Words>2244</Words>
  <Characters>12797</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6</cp:revision>
  <cp:lastPrinted>2018-09-11T05:56:00Z</cp:lastPrinted>
  <dcterms:created xsi:type="dcterms:W3CDTF">2018-11-20T07:52:00Z</dcterms:created>
  <dcterms:modified xsi:type="dcterms:W3CDTF">2018-11-28T04:07:00Z</dcterms:modified>
</cp:coreProperties>
</file>