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8F" w:rsidRDefault="009B7714" w:rsidP="00A7788F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平成３０年度</w:t>
      </w:r>
      <w:r w:rsidR="00A7788F" w:rsidRPr="00A7788F">
        <w:rPr>
          <w:rFonts w:ascii="ＭＳ 明朝" w:eastAsia="ＭＳ 明朝" w:hAnsi="ＭＳ 明朝" w:hint="eastAsia"/>
        </w:rPr>
        <w:t>第３回ギャンブル等依存症対策研究会</w:t>
      </w:r>
      <w:r w:rsidR="00A7788F">
        <w:rPr>
          <w:rFonts w:ascii="ＭＳ 明朝" w:eastAsia="ＭＳ 明朝" w:hAnsi="ＭＳ 明朝" w:hint="eastAsia"/>
        </w:rPr>
        <w:t xml:space="preserve">　</w:t>
      </w:r>
      <w:r w:rsidR="00A7788F" w:rsidRPr="00A7788F">
        <w:rPr>
          <w:rFonts w:ascii="ＭＳ 明朝" w:eastAsia="ＭＳ 明朝" w:hAnsi="ＭＳ 明朝" w:hint="eastAsia"/>
        </w:rPr>
        <w:t>議事要旨</w:t>
      </w:r>
    </w:p>
    <w:p w:rsidR="00A7788F" w:rsidRPr="00A7788F" w:rsidRDefault="00A7788F" w:rsidP="00A7788F">
      <w:pPr>
        <w:jc w:val="center"/>
        <w:rPr>
          <w:rFonts w:ascii="ＭＳ 明朝" w:eastAsia="ＭＳ 明朝" w:hAnsi="ＭＳ 明朝"/>
        </w:rPr>
      </w:pP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日時：平成３０年７月１１日（水）午後２時３０分から４時４５分</w:t>
      </w: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場所：府庁本館５階議会会議室１</w:t>
      </w: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出席委員：井上研究委員、木戸研究委員、西村研究委員、河本専門委員、藤井専門委員</w:t>
      </w:r>
    </w:p>
    <w:p w:rsidR="00A7788F" w:rsidRDefault="00A7788F" w:rsidP="00A7788F">
      <w:pPr>
        <w:ind w:left="1050" w:hangingChars="500" w:hanging="1050"/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関係部局：ＩＲ推進局、府こころの健康総合セン</w:t>
      </w:r>
      <w:r w:rsidR="00BA2733">
        <w:rPr>
          <w:rFonts w:ascii="ＭＳ 明朝" w:eastAsia="ＭＳ 明朝" w:hAnsi="ＭＳ 明朝" w:hint="eastAsia"/>
        </w:rPr>
        <w:t>ター、大阪府精神医療センター、市こころの健康センター、府健康医療総務課、府</w:t>
      </w:r>
      <w:r w:rsidRPr="00A7788F">
        <w:rPr>
          <w:rFonts w:ascii="ＭＳ 明朝" w:eastAsia="ＭＳ 明朝" w:hAnsi="ＭＳ 明朝" w:hint="eastAsia"/>
        </w:rPr>
        <w:t>地域保健課</w:t>
      </w:r>
    </w:p>
    <w:p w:rsidR="00A7788F" w:rsidRPr="00A7788F" w:rsidRDefault="00A7788F" w:rsidP="00A7788F">
      <w:pPr>
        <w:ind w:left="1050" w:hangingChars="500" w:hanging="1050"/>
        <w:rPr>
          <w:rFonts w:ascii="ＭＳ 明朝" w:eastAsia="ＭＳ 明朝" w:hAnsi="ＭＳ 明朝"/>
        </w:rPr>
      </w:pP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＜議事＞</w:t>
      </w: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１）現在の依存症対策について</w:t>
      </w:r>
    </w:p>
    <w:p w:rsidR="00A7788F" w:rsidRDefault="00A7788F" w:rsidP="00A7788F">
      <w:pPr>
        <w:ind w:left="210" w:hangingChars="100" w:hanging="210"/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＊府健康医療部地域保健課、府こころの健康総合センター、大阪精神医療センターから現在の依存症対策について説明</w:t>
      </w:r>
    </w:p>
    <w:p w:rsidR="00A7788F" w:rsidRPr="00A7788F" w:rsidRDefault="00A7788F" w:rsidP="00A7788F">
      <w:pPr>
        <w:ind w:left="210" w:hangingChars="100" w:hanging="210"/>
        <w:rPr>
          <w:rFonts w:ascii="ＭＳ 明朝" w:eastAsia="ＭＳ 明朝" w:hAnsi="ＭＳ 明朝"/>
        </w:rPr>
      </w:pP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２）あるべき対策の提案について</w:t>
      </w: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＊河本委員、藤井委員から、それぞれの機関での状況を報告</w:t>
      </w:r>
    </w:p>
    <w:p w:rsidR="00A7788F" w:rsidRPr="00A7788F" w:rsidRDefault="00A7788F" w:rsidP="00A7788F">
      <w:pPr>
        <w:ind w:left="210" w:hangingChars="100" w:hanging="210"/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＊木戸委員からの実態調査のあり方について報告、西村委員から海外の先進事例について報告、井上委員からあるべき対策について報告後、意見交換</w:t>
      </w:r>
    </w:p>
    <w:p w:rsidR="00A7788F" w:rsidRDefault="00A7788F" w:rsidP="00A7788F">
      <w:pPr>
        <w:rPr>
          <w:rFonts w:ascii="ＭＳ 明朝" w:eastAsia="ＭＳ 明朝" w:hAnsi="ＭＳ 明朝"/>
        </w:rPr>
      </w:pP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【主な意見】</w:t>
      </w: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◆治療や相談につなげるアプローチ</w:t>
      </w:r>
    </w:p>
    <w:p w:rsidR="00A7788F" w:rsidRPr="00A7788F" w:rsidRDefault="00A7788F" w:rsidP="00A7788F">
      <w:pPr>
        <w:ind w:left="210" w:hangingChars="100" w:hanging="210"/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・治療意欲の無い人を治療につなげることが重要であるが、大事なことはその人に応じたタイミングに合わせること。</w:t>
      </w: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・出来るだけスムーズに、適切な機関につなげていくシステムをつくることが必要。</w:t>
      </w: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◆実態調査</w:t>
      </w: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・エリア毎の対策を講じることが必要であり、そのための実態調査が必要。</w:t>
      </w: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・大阪は単身でも依存症になる人が多いなど、大阪の特徴を把握することが大事。</w:t>
      </w: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◆回復支援</w:t>
      </w:r>
    </w:p>
    <w:p w:rsidR="00A7788F" w:rsidRPr="00A7788F" w:rsidRDefault="00A7788F" w:rsidP="00A7788F">
      <w:pPr>
        <w:ind w:left="210" w:hangingChars="100" w:hanging="210"/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・表面化して終わるものではないため、長いフォローが必要であり、寄り添う体制を作っていくことが大事。</w:t>
      </w: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◆人材育成</w:t>
      </w: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・人材育成は時間がかかるものであり、今から人を育成するシステムの検討が必要。</w:t>
      </w:r>
    </w:p>
    <w:p w:rsidR="00A7788F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◆予防教育</w:t>
      </w:r>
    </w:p>
    <w:p w:rsidR="00164BE6" w:rsidRPr="00A7788F" w:rsidRDefault="00A7788F" w:rsidP="00A7788F">
      <w:pPr>
        <w:rPr>
          <w:rFonts w:ascii="ＭＳ 明朝" w:eastAsia="ＭＳ 明朝" w:hAnsi="ＭＳ 明朝"/>
        </w:rPr>
      </w:pPr>
      <w:r w:rsidRPr="00A7788F">
        <w:rPr>
          <w:rFonts w:ascii="ＭＳ 明朝" w:eastAsia="ＭＳ 明朝" w:hAnsi="ＭＳ 明朝" w:hint="eastAsia"/>
        </w:rPr>
        <w:t>・予防教育ということでは、社会に出る前段階の高校生への教育が重要となる。</w:t>
      </w:r>
    </w:p>
    <w:sectPr w:rsidR="00164BE6" w:rsidRPr="00A77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DD" w:rsidRDefault="009D26DD" w:rsidP="009D26DD">
      <w:r>
        <w:separator/>
      </w:r>
    </w:p>
  </w:endnote>
  <w:endnote w:type="continuationSeparator" w:id="0">
    <w:p w:rsidR="009D26DD" w:rsidRDefault="009D26DD" w:rsidP="009D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D" w:rsidRDefault="009D26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D" w:rsidRDefault="009D26D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D" w:rsidRDefault="009D26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DD" w:rsidRDefault="009D26DD" w:rsidP="009D26DD">
      <w:r>
        <w:separator/>
      </w:r>
    </w:p>
  </w:footnote>
  <w:footnote w:type="continuationSeparator" w:id="0">
    <w:p w:rsidR="009D26DD" w:rsidRDefault="009D26DD" w:rsidP="009D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D" w:rsidRDefault="009D26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D" w:rsidRDefault="009D26D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DD" w:rsidRDefault="009D2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8F"/>
    <w:rsid w:val="00164BE6"/>
    <w:rsid w:val="00461298"/>
    <w:rsid w:val="009B7714"/>
    <w:rsid w:val="009D26DD"/>
    <w:rsid w:val="00A7788F"/>
    <w:rsid w:val="00BA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6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6DD"/>
  </w:style>
  <w:style w:type="paragraph" w:styleId="a5">
    <w:name w:val="footer"/>
    <w:basedOn w:val="a"/>
    <w:link w:val="a6"/>
    <w:uiPriority w:val="99"/>
    <w:unhideWhenUsed/>
    <w:rsid w:val="009D26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6DD"/>
  </w:style>
  <w:style w:type="paragraph" w:styleId="a7">
    <w:name w:val="Balloon Text"/>
    <w:basedOn w:val="a"/>
    <w:link w:val="a8"/>
    <w:uiPriority w:val="99"/>
    <w:semiHidden/>
    <w:unhideWhenUsed/>
    <w:rsid w:val="009B7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2020-06-25T10:22:00Z</dcterms:created>
  <dcterms:modified xsi:type="dcterms:W3CDTF">2020-07-06T07:05:00Z</dcterms:modified>
</cp:coreProperties>
</file>