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1C7" w:rsidRPr="00216355" w:rsidRDefault="001451C7" w:rsidP="001451C7">
      <w:pPr>
        <w:kinsoku w:val="0"/>
        <w:autoSpaceDE w:val="0"/>
        <w:autoSpaceDN w:val="0"/>
        <w:jc w:val="left"/>
        <w:textAlignment w:val="top"/>
        <w:rPr>
          <w:rFonts w:asciiTheme="majorEastAsia" w:eastAsiaTheme="majorEastAsia" w:hAnsiTheme="majorEastAsia"/>
          <w:b/>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b/>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b/>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b/>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b/>
          <w:sz w:val="20"/>
          <w:szCs w:val="20"/>
        </w:rPr>
      </w:pPr>
    </w:p>
    <w:p w:rsidR="001451C7" w:rsidRPr="00216355" w:rsidRDefault="001451C7" w:rsidP="001451C7">
      <w:pPr>
        <w:kinsoku w:val="0"/>
        <w:autoSpaceDE w:val="0"/>
        <w:autoSpaceDN w:val="0"/>
        <w:jc w:val="center"/>
        <w:textAlignment w:val="top"/>
        <w:rPr>
          <w:rFonts w:asciiTheme="majorEastAsia" w:eastAsiaTheme="majorEastAsia" w:hAnsiTheme="majorEastAsia"/>
          <w:sz w:val="44"/>
          <w:szCs w:val="44"/>
        </w:rPr>
      </w:pPr>
      <w:r w:rsidRPr="00216355">
        <w:rPr>
          <w:rFonts w:asciiTheme="majorEastAsia" w:eastAsiaTheme="majorEastAsia" w:hAnsiTheme="majorEastAsia" w:hint="eastAsia"/>
          <w:sz w:val="44"/>
          <w:szCs w:val="44"/>
        </w:rPr>
        <w:t>地方独立行政法人大阪産業技術研究所</w:t>
      </w:r>
    </w:p>
    <w:p w:rsidR="001451C7" w:rsidRPr="00216355" w:rsidRDefault="008F049D" w:rsidP="001451C7">
      <w:pPr>
        <w:kinsoku w:val="0"/>
        <w:autoSpaceDE w:val="0"/>
        <w:autoSpaceDN w:val="0"/>
        <w:jc w:val="center"/>
        <w:textAlignment w:val="top"/>
        <w:rPr>
          <w:rFonts w:asciiTheme="majorEastAsia" w:eastAsiaTheme="majorEastAsia" w:hAnsiTheme="majorEastAsia"/>
          <w:sz w:val="44"/>
          <w:szCs w:val="44"/>
        </w:rPr>
      </w:pPr>
      <w:r>
        <w:rPr>
          <w:rFonts w:asciiTheme="majorEastAsia" w:eastAsiaTheme="majorEastAsia" w:hAnsiTheme="majorEastAsia" w:hint="eastAsia"/>
          <w:sz w:val="44"/>
          <w:szCs w:val="44"/>
        </w:rPr>
        <w:t>令和</w:t>
      </w:r>
      <w:r w:rsidR="002C5ACE">
        <w:rPr>
          <w:rFonts w:asciiTheme="majorEastAsia" w:eastAsiaTheme="majorEastAsia" w:hAnsiTheme="majorEastAsia" w:hint="eastAsia"/>
          <w:sz w:val="44"/>
          <w:szCs w:val="44"/>
        </w:rPr>
        <w:t>３</w:t>
      </w:r>
      <w:r w:rsidR="001451C7" w:rsidRPr="00216355">
        <w:rPr>
          <w:rFonts w:asciiTheme="majorEastAsia" w:eastAsiaTheme="majorEastAsia" w:hAnsiTheme="majorEastAsia" w:hint="eastAsia"/>
          <w:sz w:val="44"/>
          <w:szCs w:val="44"/>
        </w:rPr>
        <w:t>事業年度にかかる業務の実績に関する評価結果</w:t>
      </w:r>
    </w:p>
    <w:p w:rsidR="001451C7" w:rsidRPr="00216355" w:rsidRDefault="006D2645" w:rsidP="001451C7">
      <w:pPr>
        <w:kinsoku w:val="0"/>
        <w:autoSpaceDE w:val="0"/>
        <w:autoSpaceDN w:val="0"/>
        <w:jc w:val="center"/>
        <w:textAlignment w:val="top"/>
        <w:rPr>
          <w:rFonts w:asciiTheme="majorEastAsia" w:eastAsiaTheme="majorEastAsia" w:hAnsiTheme="majorEastAsia"/>
          <w:sz w:val="40"/>
          <w:szCs w:val="40"/>
        </w:rPr>
      </w:pPr>
      <w:r>
        <w:rPr>
          <w:rFonts w:asciiTheme="majorEastAsia" w:eastAsiaTheme="majorEastAsia" w:hAnsiTheme="majorEastAsia" w:hint="eastAsia"/>
          <w:sz w:val="40"/>
          <w:szCs w:val="40"/>
        </w:rPr>
        <w:t>小項目評価（参考資料）</w:t>
      </w: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center"/>
        <w:textAlignment w:val="top"/>
        <w:rPr>
          <w:rFonts w:asciiTheme="majorEastAsia" w:eastAsiaTheme="majorEastAsia" w:hAnsiTheme="majorEastAsia"/>
          <w:sz w:val="40"/>
          <w:szCs w:val="40"/>
        </w:rPr>
      </w:pPr>
      <w:r w:rsidRPr="00216355">
        <w:rPr>
          <w:rFonts w:asciiTheme="majorEastAsia" w:eastAsiaTheme="majorEastAsia" w:hAnsiTheme="majorEastAsia" w:hint="eastAsia"/>
          <w:sz w:val="40"/>
          <w:szCs w:val="40"/>
        </w:rPr>
        <w:t>令和</w:t>
      </w:r>
      <w:r w:rsidR="002C5ACE">
        <w:rPr>
          <w:rFonts w:asciiTheme="majorEastAsia" w:eastAsiaTheme="majorEastAsia" w:hAnsiTheme="majorEastAsia" w:hint="eastAsia"/>
          <w:sz w:val="40"/>
          <w:szCs w:val="40"/>
        </w:rPr>
        <w:t>４</w:t>
      </w:r>
      <w:r w:rsidRPr="00C47C04">
        <w:rPr>
          <w:rFonts w:asciiTheme="majorEastAsia" w:eastAsiaTheme="majorEastAsia" w:hAnsiTheme="majorEastAsia" w:hint="eastAsia"/>
          <w:sz w:val="40"/>
          <w:szCs w:val="40"/>
        </w:rPr>
        <w:t>年</w:t>
      </w:r>
      <w:r w:rsidR="00E33309">
        <w:rPr>
          <w:rFonts w:asciiTheme="majorEastAsia" w:eastAsiaTheme="majorEastAsia" w:hAnsiTheme="majorEastAsia" w:hint="eastAsia"/>
          <w:sz w:val="40"/>
          <w:szCs w:val="40"/>
        </w:rPr>
        <w:t>８</w:t>
      </w:r>
      <w:bookmarkStart w:id="0" w:name="_GoBack"/>
      <w:bookmarkEnd w:id="0"/>
      <w:r w:rsidRPr="00C47C04">
        <w:rPr>
          <w:rFonts w:asciiTheme="majorEastAsia" w:eastAsiaTheme="majorEastAsia" w:hAnsiTheme="majorEastAsia" w:hint="eastAsia"/>
          <w:sz w:val="40"/>
          <w:szCs w:val="40"/>
        </w:rPr>
        <w:t>月</w:t>
      </w: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center"/>
        <w:textAlignment w:val="top"/>
        <w:rPr>
          <w:rFonts w:asciiTheme="majorEastAsia" w:eastAsiaTheme="majorEastAsia" w:hAnsiTheme="majorEastAsia"/>
          <w:sz w:val="40"/>
          <w:szCs w:val="40"/>
        </w:rPr>
      </w:pPr>
      <w:r w:rsidRPr="00216355">
        <w:rPr>
          <w:rFonts w:asciiTheme="majorEastAsia" w:eastAsiaTheme="majorEastAsia" w:hAnsiTheme="majorEastAsia" w:hint="eastAsia"/>
          <w:sz w:val="40"/>
          <w:szCs w:val="40"/>
        </w:rPr>
        <w:t>大　阪　府</w:t>
      </w:r>
    </w:p>
    <w:p w:rsidR="001451C7" w:rsidRDefault="001451C7" w:rsidP="001451C7">
      <w:pPr>
        <w:kinsoku w:val="0"/>
        <w:autoSpaceDE w:val="0"/>
        <w:autoSpaceDN w:val="0"/>
        <w:jc w:val="center"/>
        <w:textAlignment w:val="top"/>
        <w:rPr>
          <w:rFonts w:asciiTheme="majorEastAsia" w:eastAsiaTheme="majorEastAsia" w:hAnsiTheme="majorEastAsia"/>
          <w:sz w:val="40"/>
          <w:szCs w:val="40"/>
        </w:rPr>
      </w:pPr>
      <w:r w:rsidRPr="00216355">
        <w:rPr>
          <w:rFonts w:asciiTheme="majorEastAsia" w:eastAsiaTheme="majorEastAsia" w:hAnsiTheme="majorEastAsia" w:hint="eastAsia"/>
          <w:sz w:val="40"/>
          <w:szCs w:val="40"/>
        </w:rPr>
        <w:t>大　阪　市</w:t>
      </w:r>
    </w:p>
    <w:p w:rsidR="00E519B7" w:rsidRPr="00216355" w:rsidRDefault="00E519B7" w:rsidP="00E519B7">
      <w:pPr>
        <w:kinsoku w:val="0"/>
        <w:autoSpaceDE w:val="0"/>
        <w:autoSpaceDN w:val="0"/>
        <w:textAlignment w:val="top"/>
        <w:rPr>
          <w:rFonts w:asciiTheme="majorEastAsia" w:eastAsiaTheme="majorEastAsia" w:hAnsiTheme="majorEastAsia"/>
          <w:sz w:val="40"/>
          <w:szCs w:val="40"/>
        </w:rPr>
      </w:pPr>
    </w:p>
    <w:p w:rsidR="005277C7" w:rsidRPr="00216355" w:rsidRDefault="002E7ABA" w:rsidP="009025C3">
      <w:pPr>
        <w:pStyle w:val="a9"/>
        <w:keepNext w:val="0"/>
        <w:keepLines w:val="0"/>
        <w:widowControl w:val="0"/>
        <w:kinsoku w:val="0"/>
        <w:autoSpaceDE w:val="0"/>
        <w:autoSpaceDN w:val="0"/>
        <w:spacing w:line="240" w:lineRule="auto"/>
        <w:rPr>
          <w:rFonts w:asciiTheme="majorEastAsia" w:hAnsiTheme="majorEastAsia"/>
          <w:color w:val="auto"/>
          <w:sz w:val="20"/>
          <w:szCs w:val="20"/>
        </w:rPr>
      </w:pPr>
      <w:r w:rsidRPr="00216355">
        <w:rPr>
          <w:rFonts w:asciiTheme="majorEastAsia" w:hAnsiTheme="majorEastAsia"/>
          <w:color w:val="auto"/>
          <w:sz w:val="20"/>
          <w:szCs w:val="20"/>
        </w:rPr>
        <w:br w:type="column"/>
      </w:r>
    </w:p>
    <w:sdt>
      <w:sdtPr>
        <w:rPr>
          <w:lang w:val="ja-JP"/>
        </w:rPr>
        <w:id w:val="-2111971042"/>
        <w:docPartObj>
          <w:docPartGallery w:val="Table of Contents"/>
          <w:docPartUnique/>
        </w:docPartObj>
      </w:sdtPr>
      <w:sdtEndPr>
        <w:rPr>
          <w:rFonts w:asciiTheme="minorEastAsia" w:hAnsiTheme="minorEastAsia"/>
          <w:bCs/>
          <w:sz w:val="20"/>
          <w:szCs w:val="20"/>
        </w:rPr>
      </w:sdtEndPr>
      <w:sdtContent>
        <w:p w:rsidR="001509E3" w:rsidRPr="00216355" w:rsidRDefault="00B9339C" w:rsidP="000D43F2">
          <w:pPr>
            <w:kinsoku w:val="0"/>
            <w:autoSpaceDE w:val="0"/>
            <w:autoSpaceDN w:val="0"/>
            <w:jc w:val="center"/>
            <w:rPr>
              <w:rFonts w:asciiTheme="majorEastAsia" w:eastAsiaTheme="majorEastAsia" w:hAnsiTheme="majorEastAsia"/>
              <w:sz w:val="20"/>
              <w:szCs w:val="20"/>
            </w:rPr>
          </w:pPr>
          <w:r w:rsidRPr="00216355">
            <w:rPr>
              <w:rFonts w:hint="eastAsia"/>
              <w:sz w:val="22"/>
              <w:lang w:val="ja-JP"/>
            </w:rPr>
            <w:t>目　　次</w:t>
          </w:r>
        </w:p>
        <w:p w:rsidR="009868CE" w:rsidRPr="00216355" w:rsidRDefault="00EA583A" w:rsidP="000D43F2">
          <w:pPr>
            <w:kinsoku w:val="0"/>
            <w:autoSpaceDE w:val="0"/>
            <w:autoSpaceDN w:val="0"/>
            <w:jc w:val="left"/>
            <w:rPr>
              <w:rFonts w:asciiTheme="majorEastAsia" w:eastAsiaTheme="majorEastAsia" w:hAnsiTheme="majorEastAsia"/>
              <w:sz w:val="20"/>
              <w:szCs w:val="20"/>
            </w:rPr>
          </w:pPr>
          <w:r w:rsidRPr="00216355">
            <w:rPr>
              <w:rFonts w:asciiTheme="majorEastAsia" w:eastAsiaTheme="majorEastAsia" w:hAnsiTheme="majorEastAsia" w:hint="eastAsia"/>
              <w:sz w:val="20"/>
              <w:szCs w:val="20"/>
              <w:lang w:val="ja-JP"/>
            </w:rPr>
            <w:t xml:space="preserve">　</w:t>
          </w:r>
        </w:p>
        <w:p w:rsidR="00037BF2" w:rsidRPr="00216355" w:rsidRDefault="001509E3">
          <w:pPr>
            <w:pStyle w:val="11"/>
            <w:rPr>
              <w:rFonts w:asciiTheme="minorEastAsia" w:hAnsiTheme="minorEastAsia"/>
              <w:noProof/>
              <w:sz w:val="20"/>
              <w:szCs w:val="20"/>
            </w:rPr>
          </w:pPr>
          <w:r w:rsidRPr="00216355">
            <w:rPr>
              <w:rFonts w:asciiTheme="minorEastAsia" w:hAnsiTheme="minorEastAsia"/>
              <w:sz w:val="20"/>
              <w:szCs w:val="20"/>
            </w:rPr>
            <w:fldChar w:fldCharType="begin"/>
          </w:r>
          <w:r w:rsidRPr="00216355">
            <w:rPr>
              <w:rFonts w:asciiTheme="minorEastAsia" w:hAnsiTheme="minorEastAsia"/>
              <w:sz w:val="20"/>
              <w:szCs w:val="20"/>
            </w:rPr>
            <w:instrText xml:space="preserve"> TOC \o "1-3" \h \z \u </w:instrText>
          </w:r>
          <w:r w:rsidRPr="00216355">
            <w:rPr>
              <w:rFonts w:asciiTheme="minorEastAsia" w:hAnsiTheme="minorEastAsia"/>
              <w:sz w:val="20"/>
              <w:szCs w:val="20"/>
            </w:rPr>
            <w:fldChar w:fldCharType="separate"/>
          </w:r>
          <w:hyperlink w:anchor="_Toc15299708" w:history="1">
            <w:r w:rsidR="00037BF2" w:rsidRPr="00216355">
              <w:rPr>
                <w:rStyle w:val="ad"/>
                <w:rFonts w:asciiTheme="minorEastAsia" w:hAnsiTheme="minorEastAsia"/>
                <w:noProof/>
                <w:color w:val="auto"/>
                <w:sz w:val="20"/>
                <w:szCs w:val="20"/>
              </w:rPr>
              <w:t>１．地方独立行政法人大阪産業技術研究所の業務運営並びに財務及び会計に関する大阪府市規約第９条で定める項目別業務実績及び自己評価等</w:t>
            </w:r>
            <w:r w:rsidR="003D5DA2"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_Toc15299708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050B23">
              <w:rPr>
                <w:rFonts w:asciiTheme="minorEastAsia" w:hAnsiTheme="minorEastAsia"/>
                <w:noProof/>
                <w:webHidden/>
                <w:sz w:val="20"/>
                <w:szCs w:val="20"/>
              </w:rPr>
              <w:t>1</w:t>
            </w:r>
            <w:r w:rsidR="00037BF2" w:rsidRPr="00216355">
              <w:rPr>
                <w:rFonts w:asciiTheme="minorEastAsia" w:hAnsiTheme="minorEastAsia"/>
                <w:noProof/>
                <w:webHidden/>
                <w:sz w:val="20"/>
                <w:szCs w:val="20"/>
              </w:rPr>
              <w:fldChar w:fldCharType="end"/>
            </w:r>
          </w:hyperlink>
        </w:p>
        <w:p w:rsidR="00037BF2" w:rsidRPr="00216355" w:rsidRDefault="003D5DA2">
          <w:pPr>
            <w:pStyle w:val="21"/>
          </w:pPr>
          <w:r w:rsidRPr="00216355">
            <w:rPr>
              <w:rStyle w:val="ad"/>
              <w:rFonts w:hint="eastAsia"/>
              <w:color w:val="auto"/>
              <w:u w:val="none"/>
            </w:rPr>
            <w:t>・大項目（</w:t>
          </w:r>
          <w:hyperlink w:anchor="_Toc15299711" w:history="1">
            <w:r w:rsidR="00037BF2" w:rsidRPr="00216355">
              <w:rPr>
                <w:rStyle w:val="ad"/>
                <w:color w:val="auto"/>
              </w:rPr>
              <w:t>１</w:t>
            </w:r>
            <w:r w:rsidRPr="00216355">
              <w:rPr>
                <w:rStyle w:val="ad"/>
                <w:rFonts w:hint="eastAsia"/>
                <w:color w:val="auto"/>
              </w:rPr>
              <w:t>）</w:t>
            </w:r>
            <w:r w:rsidR="00037BF2" w:rsidRPr="00216355">
              <w:rPr>
                <w:rStyle w:val="ad"/>
                <w:color w:val="auto"/>
              </w:rPr>
              <w:t>中小企業の成長を支えるための多様な技術分野における技術支援</w:t>
            </w:r>
            <w:r w:rsidRPr="00216355">
              <w:rPr>
                <w:rStyle w:val="ad"/>
                <w:rFonts w:hint="eastAsia"/>
                <w:color w:val="auto"/>
              </w:rPr>
              <w:t xml:space="preserve"> </w:t>
            </w:r>
            <w:r w:rsidR="00037BF2" w:rsidRPr="00216355">
              <w:rPr>
                <w:webHidden/>
              </w:rPr>
              <w:tab/>
            </w:r>
            <w:r w:rsidR="00037BF2" w:rsidRPr="00216355">
              <w:rPr>
                <w:webHidden/>
              </w:rPr>
              <w:fldChar w:fldCharType="begin"/>
            </w:r>
            <w:r w:rsidR="00037BF2" w:rsidRPr="00216355">
              <w:rPr>
                <w:webHidden/>
              </w:rPr>
              <w:instrText xml:space="preserve"> PAGEREF _Toc15299711 \h </w:instrText>
            </w:r>
            <w:r w:rsidR="00037BF2" w:rsidRPr="00216355">
              <w:rPr>
                <w:webHidden/>
              </w:rPr>
            </w:r>
            <w:r w:rsidR="00037BF2" w:rsidRPr="00216355">
              <w:rPr>
                <w:webHidden/>
              </w:rPr>
              <w:fldChar w:fldCharType="separate"/>
            </w:r>
            <w:r w:rsidR="00050B23">
              <w:rPr>
                <w:webHidden/>
              </w:rPr>
              <w:t>1</w:t>
            </w:r>
            <w:r w:rsidR="00037BF2" w:rsidRPr="00216355">
              <w:rPr>
                <w:webHidden/>
              </w:rPr>
              <w:fldChar w:fldCharType="end"/>
            </w:r>
          </w:hyperlink>
        </w:p>
        <w:p w:rsidR="00037BF2" w:rsidRPr="00216355" w:rsidRDefault="003D5DA2">
          <w:pPr>
            <w:pStyle w:val="21"/>
          </w:pPr>
          <w:r w:rsidRPr="00216355">
            <w:rPr>
              <w:rStyle w:val="ad"/>
              <w:rFonts w:hint="eastAsia"/>
              <w:color w:val="auto"/>
              <w:u w:val="none"/>
            </w:rPr>
            <w:t>・</w:t>
          </w:r>
          <w:hyperlink w:anchor="_Toc15299718" w:history="1">
            <w:r w:rsidRPr="00216355">
              <w:rPr>
                <w:rStyle w:val="ad"/>
                <w:rFonts w:hint="eastAsia"/>
                <w:color w:val="auto"/>
              </w:rPr>
              <w:t>大項目（２）</w:t>
            </w:r>
            <w:r w:rsidR="00037BF2" w:rsidRPr="00216355">
              <w:rPr>
                <w:rStyle w:val="ad"/>
                <w:color w:val="auto"/>
              </w:rPr>
              <w:t>高度化する企業の技術開発・製品開発に伴走する企業支援研究等の推進</w:t>
            </w:r>
            <w:r w:rsidR="00501196">
              <w:rPr>
                <w:rStyle w:val="ad"/>
                <w:rFonts w:hint="eastAsia"/>
                <w:color w:val="auto"/>
              </w:rPr>
              <w:t>他</w:t>
            </w:r>
            <w:r w:rsidRPr="00216355">
              <w:rPr>
                <w:rStyle w:val="ad"/>
                <w:rFonts w:hint="eastAsia"/>
                <w:color w:val="auto"/>
              </w:rPr>
              <w:t xml:space="preserve"> </w:t>
            </w:r>
            <w:r w:rsidR="00037BF2" w:rsidRPr="00216355">
              <w:rPr>
                <w:webHidden/>
              </w:rPr>
              <w:tab/>
            </w:r>
            <w:r w:rsidR="00037BF2" w:rsidRPr="00216355">
              <w:rPr>
                <w:webHidden/>
              </w:rPr>
              <w:fldChar w:fldCharType="begin"/>
            </w:r>
            <w:r w:rsidR="00037BF2" w:rsidRPr="00216355">
              <w:rPr>
                <w:webHidden/>
              </w:rPr>
              <w:instrText xml:space="preserve"> PAGEREF _Toc15299718 \h </w:instrText>
            </w:r>
            <w:r w:rsidR="00037BF2" w:rsidRPr="00216355">
              <w:rPr>
                <w:webHidden/>
              </w:rPr>
            </w:r>
            <w:r w:rsidR="00037BF2" w:rsidRPr="00216355">
              <w:rPr>
                <w:webHidden/>
              </w:rPr>
              <w:fldChar w:fldCharType="separate"/>
            </w:r>
            <w:r w:rsidR="00050B23">
              <w:rPr>
                <w:webHidden/>
              </w:rPr>
              <w:t>10</w:t>
            </w:r>
            <w:r w:rsidR="00037BF2" w:rsidRPr="00216355">
              <w:rPr>
                <w:webHidden/>
              </w:rPr>
              <w:fldChar w:fldCharType="end"/>
            </w:r>
          </w:hyperlink>
        </w:p>
        <w:p w:rsidR="00037BF2" w:rsidRPr="00216355" w:rsidRDefault="003D5DA2">
          <w:pPr>
            <w:pStyle w:val="21"/>
          </w:pPr>
          <w:r w:rsidRPr="00216355">
            <w:rPr>
              <w:rStyle w:val="ad"/>
              <w:rFonts w:hint="eastAsia"/>
              <w:color w:val="auto"/>
              <w:u w:val="none"/>
            </w:rPr>
            <w:t>・大項目（３）</w:t>
          </w:r>
          <w:hyperlink w:anchor="_Toc15299725" w:history="1">
            <w:r w:rsidR="00037BF2" w:rsidRPr="00216355">
              <w:rPr>
                <w:rStyle w:val="ad"/>
                <w:color w:val="auto"/>
              </w:rPr>
              <w:t>大阪産業を支える技術人材の育成</w:t>
            </w:r>
            <w:r w:rsidRPr="00216355">
              <w:rPr>
                <w:rStyle w:val="ad"/>
                <w:rFonts w:hint="eastAsia"/>
                <w:color w:val="auto"/>
              </w:rPr>
              <w:t>、顧客満足度を高める事業化までの一気通貫の企業支援</w:t>
            </w:r>
            <w:r w:rsidR="00B9339C" w:rsidRPr="00216355">
              <w:rPr>
                <w:rStyle w:val="ad"/>
                <w:rFonts w:hint="eastAsia"/>
                <w:color w:val="auto"/>
              </w:rPr>
              <w:t xml:space="preserve"> </w:t>
            </w:r>
            <w:r w:rsidR="00037BF2" w:rsidRPr="00216355">
              <w:rPr>
                <w:webHidden/>
              </w:rPr>
              <w:tab/>
            </w:r>
            <w:r w:rsidR="00037BF2" w:rsidRPr="00216355">
              <w:rPr>
                <w:webHidden/>
              </w:rPr>
              <w:fldChar w:fldCharType="begin"/>
            </w:r>
            <w:r w:rsidR="00037BF2" w:rsidRPr="00216355">
              <w:rPr>
                <w:webHidden/>
              </w:rPr>
              <w:instrText xml:space="preserve"> PAGEREF _Toc15299725 \h </w:instrText>
            </w:r>
            <w:r w:rsidR="00037BF2" w:rsidRPr="00216355">
              <w:rPr>
                <w:webHidden/>
              </w:rPr>
            </w:r>
            <w:r w:rsidR="00037BF2" w:rsidRPr="00216355">
              <w:rPr>
                <w:webHidden/>
              </w:rPr>
              <w:fldChar w:fldCharType="separate"/>
            </w:r>
            <w:r w:rsidR="00050B23">
              <w:rPr>
                <w:webHidden/>
              </w:rPr>
              <w:t>15</w:t>
            </w:r>
            <w:r w:rsidR="00037BF2" w:rsidRPr="00216355">
              <w:rPr>
                <w:webHidden/>
              </w:rPr>
              <w:fldChar w:fldCharType="end"/>
            </w:r>
          </w:hyperlink>
        </w:p>
        <w:p w:rsidR="00037BF2" w:rsidRPr="00216355" w:rsidRDefault="003D5DA2">
          <w:pPr>
            <w:pStyle w:val="21"/>
          </w:pPr>
          <w:r w:rsidRPr="00216355">
            <w:rPr>
              <w:rStyle w:val="ad"/>
              <w:rFonts w:hint="eastAsia"/>
              <w:color w:val="auto"/>
              <w:u w:val="none"/>
            </w:rPr>
            <w:t>・大項目（４）</w:t>
          </w:r>
          <w:hyperlink w:anchor="_Toc15299732" w:history="1">
            <w:r w:rsidR="00037BF2" w:rsidRPr="00216355">
              <w:rPr>
                <w:rStyle w:val="ad"/>
                <w:color w:val="auto"/>
              </w:rPr>
              <w:t>自主的・自律的な組織運営</w:t>
            </w:r>
            <w:r w:rsidRPr="00216355">
              <w:rPr>
                <w:rStyle w:val="ad"/>
                <w:rFonts w:hint="eastAsia"/>
                <w:color w:val="auto"/>
              </w:rPr>
              <w:t>、業務運営の継続的向上のための取組他</w:t>
            </w:r>
            <w:r w:rsidR="00F8465E" w:rsidRPr="00216355">
              <w:rPr>
                <w:rStyle w:val="ad"/>
                <w:rFonts w:hint="eastAsia"/>
                <w:color w:val="auto"/>
              </w:rPr>
              <w:t xml:space="preserve"> </w:t>
            </w:r>
            <w:r w:rsidR="00037BF2" w:rsidRPr="00216355">
              <w:rPr>
                <w:webHidden/>
              </w:rPr>
              <w:tab/>
            </w:r>
            <w:r w:rsidR="00037BF2" w:rsidRPr="00216355">
              <w:rPr>
                <w:webHidden/>
              </w:rPr>
              <w:fldChar w:fldCharType="begin"/>
            </w:r>
            <w:r w:rsidR="00037BF2" w:rsidRPr="00216355">
              <w:rPr>
                <w:webHidden/>
              </w:rPr>
              <w:instrText xml:space="preserve"> PAGEREF _Toc15299732 \h </w:instrText>
            </w:r>
            <w:r w:rsidR="00037BF2" w:rsidRPr="00216355">
              <w:rPr>
                <w:webHidden/>
              </w:rPr>
            </w:r>
            <w:r w:rsidR="00037BF2" w:rsidRPr="00216355">
              <w:rPr>
                <w:webHidden/>
              </w:rPr>
              <w:fldChar w:fldCharType="separate"/>
            </w:r>
            <w:r w:rsidR="00050B23">
              <w:rPr>
                <w:webHidden/>
              </w:rPr>
              <w:t>26</w:t>
            </w:r>
            <w:r w:rsidR="00037BF2" w:rsidRPr="00216355">
              <w:rPr>
                <w:webHidden/>
              </w:rPr>
              <w:fldChar w:fldCharType="end"/>
            </w:r>
          </w:hyperlink>
        </w:p>
        <w:p w:rsidR="00037BF2" w:rsidRPr="00216355" w:rsidRDefault="003D5DA2">
          <w:pPr>
            <w:pStyle w:val="21"/>
          </w:pPr>
          <w:r w:rsidRPr="00216355">
            <w:rPr>
              <w:rStyle w:val="ad"/>
              <w:rFonts w:hint="eastAsia"/>
              <w:color w:val="auto"/>
              <w:u w:val="none"/>
            </w:rPr>
            <w:t>・大項目（５）</w:t>
          </w:r>
          <w:hyperlink w:anchor="_Toc15299738" w:history="1">
            <w:r w:rsidR="00037BF2" w:rsidRPr="00216355">
              <w:rPr>
                <w:rStyle w:val="ad"/>
                <w:color w:val="auto"/>
              </w:rPr>
              <w:t>事業収入の確保</w:t>
            </w:r>
            <w:r w:rsidR="000D6923" w:rsidRPr="00216355">
              <w:rPr>
                <w:rStyle w:val="ad"/>
                <w:rFonts w:hint="eastAsia"/>
                <w:color w:val="auto"/>
              </w:rPr>
              <w:t>、財務基盤の強化と効率的な予算執行</w:t>
            </w:r>
          </w:hyperlink>
        </w:p>
        <w:p w:rsidR="00037BF2" w:rsidRPr="00216355" w:rsidRDefault="004B0F1F" w:rsidP="000D6923">
          <w:pPr>
            <w:pStyle w:val="21"/>
            <w:ind w:leftChars="0" w:left="0" w:firstLineChars="800" w:firstLine="1600"/>
          </w:pPr>
          <w:hyperlink w:anchor="_Toc15299739" w:history="1">
            <w:r w:rsidR="000D6923" w:rsidRPr="00216355">
              <w:rPr>
                <w:rStyle w:val="ad"/>
                <w:rFonts w:hint="eastAsia"/>
                <w:color w:val="auto"/>
              </w:rPr>
              <w:t xml:space="preserve">施設の計画的な整備及び活用等、利用者の安全確保と職員の安全衛生管理他 </w:t>
            </w:r>
            <w:r w:rsidR="00037BF2" w:rsidRPr="00216355">
              <w:rPr>
                <w:webHidden/>
              </w:rPr>
              <w:tab/>
            </w:r>
            <w:r w:rsidR="00037BF2" w:rsidRPr="00216355">
              <w:rPr>
                <w:webHidden/>
              </w:rPr>
              <w:fldChar w:fldCharType="begin"/>
            </w:r>
            <w:r w:rsidR="00037BF2" w:rsidRPr="00216355">
              <w:rPr>
                <w:webHidden/>
              </w:rPr>
              <w:instrText xml:space="preserve"> PAGEREF _Toc15299739 \h </w:instrText>
            </w:r>
            <w:r w:rsidR="00037BF2" w:rsidRPr="00216355">
              <w:rPr>
                <w:webHidden/>
              </w:rPr>
            </w:r>
            <w:r w:rsidR="00037BF2" w:rsidRPr="00216355">
              <w:rPr>
                <w:webHidden/>
              </w:rPr>
              <w:fldChar w:fldCharType="separate"/>
            </w:r>
            <w:r w:rsidR="00050B23">
              <w:rPr>
                <w:webHidden/>
              </w:rPr>
              <w:t>35</w:t>
            </w:r>
            <w:r w:rsidR="00037BF2" w:rsidRPr="00216355">
              <w:rPr>
                <w:webHidden/>
              </w:rPr>
              <w:fldChar w:fldCharType="end"/>
            </w:r>
          </w:hyperlink>
        </w:p>
        <w:p w:rsidR="00037BF2" w:rsidRPr="00216355" w:rsidRDefault="004B0F1F">
          <w:pPr>
            <w:pStyle w:val="11"/>
            <w:rPr>
              <w:rFonts w:asciiTheme="minorEastAsia" w:hAnsiTheme="minorEastAsia"/>
              <w:noProof/>
              <w:sz w:val="20"/>
              <w:szCs w:val="20"/>
            </w:rPr>
          </w:pPr>
          <w:hyperlink w:anchor="_Toc15299744" w:history="1">
            <w:r w:rsidR="00037BF2" w:rsidRPr="00216355">
              <w:rPr>
                <w:rStyle w:val="ad"/>
                <w:rFonts w:asciiTheme="minorEastAsia" w:hAnsiTheme="minorEastAsia"/>
                <w:noProof/>
                <w:color w:val="auto"/>
                <w:sz w:val="20"/>
                <w:szCs w:val="20"/>
              </w:rPr>
              <w:t>２．予算（人件費の見積りを含む。）、収支計画及び資金計画</w:t>
            </w:r>
            <w:r w:rsidR="00B9339C"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_Toc15299744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050B23">
              <w:rPr>
                <w:rFonts w:asciiTheme="minorEastAsia" w:hAnsiTheme="minorEastAsia"/>
                <w:noProof/>
                <w:webHidden/>
                <w:sz w:val="20"/>
                <w:szCs w:val="20"/>
              </w:rPr>
              <w:t>44</w:t>
            </w:r>
            <w:r w:rsidR="00037BF2" w:rsidRPr="00216355">
              <w:rPr>
                <w:rFonts w:asciiTheme="minorEastAsia" w:hAnsiTheme="minorEastAsia"/>
                <w:noProof/>
                <w:webHidden/>
                <w:sz w:val="20"/>
                <w:szCs w:val="20"/>
              </w:rPr>
              <w:fldChar w:fldCharType="end"/>
            </w:r>
          </w:hyperlink>
        </w:p>
        <w:p w:rsidR="00037BF2" w:rsidRPr="00216355" w:rsidRDefault="004B0F1F">
          <w:pPr>
            <w:pStyle w:val="11"/>
            <w:rPr>
              <w:rFonts w:asciiTheme="minorEastAsia" w:hAnsiTheme="minorEastAsia"/>
              <w:noProof/>
              <w:sz w:val="20"/>
              <w:szCs w:val="20"/>
            </w:rPr>
          </w:pPr>
          <w:hyperlink w:anchor="_Toc15299745" w:history="1">
            <w:r w:rsidR="00037BF2" w:rsidRPr="00216355">
              <w:rPr>
                <w:rStyle w:val="ad"/>
                <w:rFonts w:asciiTheme="minorEastAsia" w:hAnsiTheme="minorEastAsia"/>
                <w:noProof/>
                <w:color w:val="auto"/>
                <w:sz w:val="20"/>
                <w:szCs w:val="20"/>
              </w:rPr>
              <w:t>３．短期借入金の限度額</w:t>
            </w:r>
            <w:r w:rsidR="00B9339C"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_Toc15299745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050B23">
              <w:rPr>
                <w:rFonts w:asciiTheme="minorEastAsia" w:hAnsiTheme="minorEastAsia"/>
                <w:noProof/>
                <w:webHidden/>
                <w:sz w:val="20"/>
                <w:szCs w:val="20"/>
              </w:rPr>
              <w:t>44</w:t>
            </w:r>
            <w:r w:rsidR="00037BF2" w:rsidRPr="00216355">
              <w:rPr>
                <w:rFonts w:asciiTheme="minorEastAsia" w:hAnsiTheme="minorEastAsia"/>
                <w:noProof/>
                <w:webHidden/>
                <w:sz w:val="20"/>
                <w:szCs w:val="20"/>
              </w:rPr>
              <w:fldChar w:fldCharType="end"/>
            </w:r>
          </w:hyperlink>
        </w:p>
        <w:p w:rsidR="00037BF2" w:rsidRPr="00216355" w:rsidRDefault="004B0F1F">
          <w:pPr>
            <w:pStyle w:val="11"/>
            <w:rPr>
              <w:rFonts w:asciiTheme="minorEastAsia" w:hAnsiTheme="minorEastAsia"/>
              <w:noProof/>
              <w:sz w:val="20"/>
              <w:szCs w:val="20"/>
            </w:rPr>
          </w:pPr>
          <w:hyperlink w:anchor="_Toc15299746" w:history="1">
            <w:r w:rsidR="00037BF2" w:rsidRPr="00216355">
              <w:rPr>
                <w:rStyle w:val="ad"/>
                <w:rFonts w:asciiTheme="minorEastAsia" w:hAnsiTheme="minorEastAsia"/>
                <w:noProof/>
                <w:color w:val="auto"/>
                <w:sz w:val="20"/>
                <w:szCs w:val="20"/>
              </w:rPr>
              <w:t>４．出資等に係る不要財産となることが見込まれる財産の処分に関する計画</w:t>
            </w:r>
            <w:r w:rsidR="00B9339C"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_Toc15299746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050B23">
              <w:rPr>
                <w:rFonts w:asciiTheme="minorEastAsia" w:hAnsiTheme="minorEastAsia"/>
                <w:noProof/>
                <w:webHidden/>
                <w:sz w:val="20"/>
                <w:szCs w:val="20"/>
              </w:rPr>
              <w:t>44</w:t>
            </w:r>
            <w:r w:rsidR="00037BF2" w:rsidRPr="00216355">
              <w:rPr>
                <w:rFonts w:asciiTheme="minorEastAsia" w:hAnsiTheme="minorEastAsia"/>
                <w:noProof/>
                <w:webHidden/>
                <w:sz w:val="20"/>
                <w:szCs w:val="20"/>
              </w:rPr>
              <w:fldChar w:fldCharType="end"/>
            </w:r>
          </w:hyperlink>
        </w:p>
        <w:p w:rsidR="00037BF2" w:rsidRPr="00216355" w:rsidRDefault="004B0F1F">
          <w:pPr>
            <w:pStyle w:val="11"/>
            <w:rPr>
              <w:rFonts w:asciiTheme="minorEastAsia" w:hAnsiTheme="minorEastAsia"/>
              <w:noProof/>
              <w:sz w:val="20"/>
              <w:szCs w:val="20"/>
            </w:rPr>
          </w:pPr>
          <w:hyperlink w:anchor="_Toc15299747" w:history="1">
            <w:r w:rsidR="00037BF2" w:rsidRPr="00216355">
              <w:rPr>
                <w:rStyle w:val="ad"/>
                <w:rFonts w:asciiTheme="minorEastAsia" w:hAnsiTheme="minorEastAsia"/>
                <w:noProof/>
                <w:color w:val="auto"/>
                <w:sz w:val="20"/>
                <w:szCs w:val="20"/>
              </w:rPr>
              <w:t>５．前記の財産以外の重要な財産を譲渡し、又は担保に供する計画</w:t>
            </w:r>
            <w:r w:rsidR="00B9339C"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_Toc15299747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050B23">
              <w:rPr>
                <w:rFonts w:asciiTheme="minorEastAsia" w:hAnsiTheme="minorEastAsia"/>
                <w:noProof/>
                <w:webHidden/>
                <w:sz w:val="20"/>
                <w:szCs w:val="20"/>
              </w:rPr>
              <w:t>44</w:t>
            </w:r>
            <w:r w:rsidR="00037BF2" w:rsidRPr="00216355">
              <w:rPr>
                <w:rFonts w:asciiTheme="minorEastAsia" w:hAnsiTheme="minorEastAsia"/>
                <w:noProof/>
                <w:webHidden/>
                <w:sz w:val="20"/>
                <w:szCs w:val="20"/>
              </w:rPr>
              <w:fldChar w:fldCharType="end"/>
            </w:r>
          </w:hyperlink>
        </w:p>
        <w:p w:rsidR="00037BF2" w:rsidRPr="00216355" w:rsidRDefault="004B0F1F">
          <w:pPr>
            <w:pStyle w:val="11"/>
            <w:rPr>
              <w:rFonts w:asciiTheme="minorEastAsia" w:hAnsiTheme="minorEastAsia"/>
              <w:noProof/>
              <w:sz w:val="20"/>
              <w:szCs w:val="20"/>
            </w:rPr>
          </w:pPr>
          <w:hyperlink w:anchor="_Toc15299748" w:history="1">
            <w:r w:rsidR="00037BF2" w:rsidRPr="00216355">
              <w:rPr>
                <w:rStyle w:val="ad"/>
                <w:rFonts w:asciiTheme="minorEastAsia" w:hAnsiTheme="minorEastAsia"/>
                <w:noProof/>
                <w:color w:val="auto"/>
                <w:sz w:val="20"/>
                <w:szCs w:val="20"/>
              </w:rPr>
              <w:t>６．剰余金の使途</w:t>
            </w:r>
            <w:r w:rsidR="00B9339C"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_Toc15299748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050B23">
              <w:rPr>
                <w:rFonts w:asciiTheme="minorEastAsia" w:hAnsiTheme="minorEastAsia"/>
                <w:noProof/>
                <w:webHidden/>
                <w:sz w:val="20"/>
                <w:szCs w:val="20"/>
              </w:rPr>
              <w:t>44</w:t>
            </w:r>
            <w:r w:rsidR="00037BF2" w:rsidRPr="00216355">
              <w:rPr>
                <w:rFonts w:asciiTheme="minorEastAsia" w:hAnsiTheme="minorEastAsia"/>
                <w:noProof/>
                <w:webHidden/>
                <w:sz w:val="20"/>
                <w:szCs w:val="20"/>
              </w:rPr>
              <w:fldChar w:fldCharType="end"/>
            </w:r>
          </w:hyperlink>
        </w:p>
        <w:p w:rsidR="00037BF2" w:rsidRPr="00216355" w:rsidRDefault="004B0F1F">
          <w:pPr>
            <w:pStyle w:val="11"/>
            <w:rPr>
              <w:noProof/>
              <w:sz w:val="20"/>
              <w:szCs w:val="20"/>
            </w:rPr>
          </w:pPr>
          <w:hyperlink w:anchor="_Toc15299749" w:history="1">
            <w:r w:rsidR="00037BF2" w:rsidRPr="00216355">
              <w:rPr>
                <w:rStyle w:val="ad"/>
                <w:rFonts w:asciiTheme="minorEastAsia" w:hAnsiTheme="minorEastAsia"/>
                <w:noProof/>
                <w:color w:val="auto"/>
                <w:sz w:val="20"/>
                <w:szCs w:val="20"/>
              </w:rPr>
              <w:t>７．地方独立行政法人大阪産業技術研究所の業務運営並びに財務及び会計に関する大阪府市規約第６条で定める事項</w:t>
            </w:r>
            <w:r w:rsidR="00B9339C"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_Toc15299749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050B23">
              <w:rPr>
                <w:rFonts w:asciiTheme="minorEastAsia" w:hAnsiTheme="minorEastAsia"/>
                <w:noProof/>
                <w:webHidden/>
                <w:sz w:val="20"/>
                <w:szCs w:val="20"/>
              </w:rPr>
              <w:t>44</w:t>
            </w:r>
            <w:r w:rsidR="00037BF2" w:rsidRPr="00216355">
              <w:rPr>
                <w:rFonts w:asciiTheme="minorEastAsia" w:hAnsiTheme="minorEastAsia"/>
                <w:noProof/>
                <w:webHidden/>
                <w:sz w:val="20"/>
                <w:szCs w:val="20"/>
              </w:rPr>
              <w:fldChar w:fldCharType="end"/>
            </w:r>
          </w:hyperlink>
        </w:p>
        <w:p w:rsidR="001A2C6D" w:rsidRPr="00216355" w:rsidRDefault="001509E3" w:rsidP="000D43F2">
          <w:pPr>
            <w:kinsoku w:val="0"/>
            <w:autoSpaceDE w:val="0"/>
            <w:autoSpaceDN w:val="0"/>
            <w:rPr>
              <w:rFonts w:asciiTheme="minorEastAsia" w:hAnsiTheme="minorEastAsia"/>
              <w:sz w:val="20"/>
              <w:szCs w:val="20"/>
            </w:rPr>
          </w:pPr>
          <w:r w:rsidRPr="00216355">
            <w:rPr>
              <w:rFonts w:asciiTheme="minorEastAsia" w:hAnsiTheme="minorEastAsia"/>
              <w:bCs/>
              <w:sz w:val="20"/>
              <w:szCs w:val="20"/>
              <w:lang w:val="ja-JP"/>
            </w:rPr>
            <w:fldChar w:fldCharType="end"/>
          </w:r>
        </w:p>
      </w:sdtContent>
    </w:sdt>
    <w:p w:rsidR="00445967" w:rsidRPr="00216355" w:rsidRDefault="00445967" w:rsidP="00B05066">
      <w:pPr>
        <w:widowControl/>
        <w:jc w:val="left"/>
        <w:rPr>
          <w:rFonts w:asciiTheme="minorEastAsia" w:hAnsiTheme="minorEastAsia"/>
          <w:sz w:val="20"/>
          <w:szCs w:val="20"/>
        </w:rPr>
      </w:pPr>
    </w:p>
    <w:p w:rsidR="00C16954" w:rsidRPr="00216355" w:rsidRDefault="00C16954" w:rsidP="00445967">
      <w:pPr>
        <w:widowControl/>
        <w:kinsoku w:val="0"/>
        <w:autoSpaceDE w:val="0"/>
        <w:autoSpaceDN w:val="0"/>
        <w:jc w:val="left"/>
        <w:rPr>
          <w:rFonts w:asciiTheme="majorEastAsia" w:eastAsiaTheme="majorEastAsia" w:hAnsiTheme="majorEastAsia"/>
          <w:sz w:val="20"/>
          <w:szCs w:val="20"/>
        </w:rPr>
        <w:sectPr w:rsidR="00C16954" w:rsidRPr="00216355" w:rsidSect="00F62E46">
          <w:headerReference w:type="default" r:id="rId8"/>
          <w:type w:val="continuous"/>
          <w:pgSz w:w="16838" w:h="11906" w:orient="landscape" w:code="9"/>
          <w:pgMar w:top="567" w:right="1673" w:bottom="567" w:left="1673" w:header="851" w:footer="851" w:gutter="0"/>
          <w:cols w:space="425"/>
          <w:docGrid w:type="lines" w:linePitch="360"/>
        </w:sectPr>
      </w:pPr>
    </w:p>
    <w:p w:rsidR="00DB3683" w:rsidRPr="00216355" w:rsidRDefault="0022454C">
      <w:pPr>
        <w:widowControl/>
        <w:jc w:val="left"/>
        <w:rPr>
          <w:rFonts w:asciiTheme="majorEastAsia" w:eastAsiaTheme="majorEastAsia" w:hAnsiTheme="majorEastAsia"/>
          <w:sz w:val="20"/>
          <w:szCs w:val="20"/>
        </w:rPr>
        <w:sectPr w:rsidR="00DB3683" w:rsidRPr="00216355" w:rsidSect="00F62E46">
          <w:type w:val="continuous"/>
          <w:pgSz w:w="16838" w:h="11906" w:orient="landscape" w:code="9"/>
          <w:pgMar w:top="1134" w:right="1673" w:bottom="1418" w:left="1673" w:header="851" w:footer="851" w:gutter="0"/>
          <w:pgNumType w:start="1"/>
          <w:cols w:space="425"/>
          <w:docGrid w:type="lines" w:linePitch="360"/>
        </w:sectPr>
      </w:pPr>
      <w:r w:rsidRPr="00216355">
        <w:rPr>
          <w:rFonts w:asciiTheme="majorEastAsia" w:eastAsiaTheme="majorEastAsia" w:hAnsiTheme="majorEastAsia"/>
          <w:sz w:val="20"/>
          <w:szCs w:val="20"/>
        </w:rPr>
        <w:br w:type="page"/>
      </w:r>
    </w:p>
    <w:p w:rsidR="00561606" w:rsidRPr="00D44A14" w:rsidRDefault="00846525" w:rsidP="00C42DF7">
      <w:pPr>
        <w:pStyle w:val="1"/>
        <w:rPr>
          <w:rFonts w:asciiTheme="majorEastAsia" w:hAnsiTheme="majorEastAsia"/>
          <w:b/>
          <w:sz w:val="14"/>
          <w:szCs w:val="14"/>
        </w:rPr>
      </w:pPr>
      <w:bookmarkStart w:id="1" w:name="_Toc15299708"/>
      <w:r w:rsidRPr="00D44A14">
        <w:rPr>
          <w:rFonts w:asciiTheme="majorEastAsia" w:hAnsiTheme="majorEastAsia" w:hint="eastAsia"/>
          <w:b/>
          <w:sz w:val="14"/>
          <w:szCs w:val="14"/>
        </w:rPr>
        <w:lastRenderedPageBreak/>
        <w:t>１．地方独立行政法人大阪産業技術研究所の業務運営並びに財務及び会計に関する大阪府市規約第９条で定める項目別業務実績及び自己評価等</w:t>
      </w:r>
      <w:bookmarkEnd w:id="1"/>
    </w:p>
    <w:tbl>
      <w:tblPr>
        <w:tblStyle w:val="ac"/>
        <w:tblW w:w="0" w:type="auto"/>
        <w:tblLook w:val="04A0" w:firstRow="1" w:lastRow="0" w:firstColumn="1" w:lastColumn="0" w:noHBand="0" w:noVBand="1"/>
      </w:tblPr>
      <w:tblGrid>
        <w:gridCol w:w="863"/>
        <w:gridCol w:w="10276"/>
      </w:tblGrid>
      <w:tr w:rsidR="00D44A14" w:rsidRPr="00D44A14" w:rsidTr="007C20A0">
        <w:trPr>
          <w:trHeight w:val="52"/>
        </w:trPr>
        <w:tc>
          <w:tcPr>
            <w:tcW w:w="863" w:type="dxa"/>
            <w:tcBorders>
              <w:bottom w:val="nil"/>
            </w:tcBorders>
            <w:vAlign w:val="center"/>
          </w:tcPr>
          <w:p w:rsidR="00E202DE" w:rsidRPr="00D44A14" w:rsidRDefault="00E202DE" w:rsidP="007C20A0">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7C20A0" w:rsidRPr="00D44A14" w:rsidRDefault="007C20A0" w:rsidP="007C20A0">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F6539E">
        <w:tc>
          <w:tcPr>
            <w:tcW w:w="863" w:type="dxa"/>
            <w:tcBorders>
              <w:top w:val="nil"/>
              <w:bottom w:val="nil"/>
            </w:tcBorders>
            <w:vAlign w:val="center"/>
          </w:tcPr>
          <w:p w:rsidR="001C53C0" w:rsidRPr="00D44A14" w:rsidRDefault="001C53C0" w:rsidP="00C42DF7">
            <w:pPr>
              <w:pStyle w:val="2"/>
              <w:keepNext w:val="0"/>
              <w:spacing w:line="0" w:lineRule="atLeast"/>
              <w:jc w:val="center"/>
              <w:rPr>
                <w:rFonts w:asciiTheme="majorEastAsia" w:hAnsiTheme="majorEastAsia"/>
                <w:sz w:val="14"/>
                <w:szCs w:val="14"/>
              </w:rPr>
            </w:pPr>
            <w:bookmarkStart w:id="2" w:name="_Toc15299709"/>
            <w:r w:rsidRPr="00D44A14">
              <w:rPr>
                <w:rFonts w:asciiTheme="majorEastAsia" w:hAnsiTheme="majorEastAsia" w:hint="eastAsia"/>
                <w:sz w:val="14"/>
                <w:szCs w:val="14"/>
              </w:rPr>
              <w:t>大 項 目</w:t>
            </w:r>
            <w:r w:rsidR="000612F8" w:rsidRPr="00D44A14">
              <w:rPr>
                <w:rFonts w:asciiTheme="majorEastAsia" w:hAnsiTheme="majorEastAsia" w:hint="eastAsia"/>
                <w:sz w:val="14"/>
                <w:szCs w:val="14"/>
              </w:rPr>
              <w:t>（</w:t>
            </w:r>
            <w:r w:rsidRPr="00D44A14">
              <w:rPr>
                <w:rFonts w:asciiTheme="majorEastAsia" w:hAnsiTheme="majorEastAsia" w:hint="eastAsia"/>
                <w:sz w:val="14"/>
                <w:szCs w:val="14"/>
              </w:rPr>
              <w:t>１）</w:t>
            </w:r>
            <w:bookmarkEnd w:id="2"/>
          </w:p>
        </w:tc>
        <w:tc>
          <w:tcPr>
            <w:tcW w:w="10276" w:type="dxa"/>
            <w:tcBorders>
              <w:top w:val="nil"/>
              <w:bottom w:val="nil"/>
            </w:tcBorders>
            <w:vAlign w:val="center"/>
          </w:tcPr>
          <w:p w:rsidR="001C53C0" w:rsidRPr="00D44A14" w:rsidRDefault="001C53C0" w:rsidP="000D42AB">
            <w:pPr>
              <w:pStyle w:val="2"/>
              <w:spacing w:line="0" w:lineRule="atLeast"/>
              <w:jc w:val="left"/>
              <w:rPr>
                <w:rFonts w:asciiTheme="majorEastAsia" w:hAnsiTheme="majorEastAsia"/>
                <w:sz w:val="14"/>
                <w:szCs w:val="14"/>
              </w:rPr>
            </w:pPr>
            <w:bookmarkStart w:id="3" w:name="_Toc514083000"/>
            <w:bookmarkStart w:id="4" w:name="_Toc514083757"/>
            <w:bookmarkStart w:id="5" w:name="_Toc514163064"/>
            <w:bookmarkStart w:id="6" w:name="_Toc14271239"/>
            <w:bookmarkStart w:id="7" w:name="_Toc15299710"/>
            <w:r w:rsidRPr="00D44A14">
              <w:rPr>
                <w:rFonts w:asciiTheme="majorEastAsia" w:hAnsiTheme="majorEastAsia" w:hint="eastAsia"/>
                <w:sz w:val="14"/>
                <w:szCs w:val="14"/>
              </w:rPr>
              <w:t>Ⅰ　住民に対して提供するサービスその他の業務の質の向上に関する目標を達成するためとるべき措置</w:t>
            </w:r>
            <w:bookmarkEnd w:id="3"/>
            <w:bookmarkEnd w:id="4"/>
            <w:bookmarkEnd w:id="5"/>
            <w:bookmarkEnd w:id="6"/>
            <w:bookmarkEnd w:id="7"/>
          </w:p>
          <w:p w:rsidR="001C53C0" w:rsidRPr="00D44A14" w:rsidRDefault="001C53C0" w:rsidP="000D42AB">
            <w:pPr>
              <w:pStyle w:val="2"/>
              <w:spacing w:line="0" w:lineRule="atLeast"/>
              <w:ind w:firstLineChars="100" w:firstLine="140"/>
              <w:jc w:val="left"/>
              <w:rPr>
                <w:rFonts w:asciiTheme="majorEastAsia" w:hAnsiTheme="majorEastAsia"/>
                <w:sz w:val="14"/>
                <w:szCs w:val="14"/>
              </w:rPr>
            </w:pPr>
            <w:bookmarkStart w:id="8" w:name="_Toc514083001"/>
            <w:bookmarkStart w:id="9" w:name="_Toc514083758"/>
            <w:bookmarkStart w:id="10" w:name="_Toc514163065"/>
            <w:bookmarkStart w:id="11" w:name="_Toc14271240"/>
            <w:bookmarkStart w:id="12" w:name="_Toc15299711"/>
            <w:r w:rsidRPr="00D44A14">
              <w:rPr>
                <w:rFonts w:asciiTheme="majorEastAsia" w:hAnsiTheme="majorEastAsia" w:hint="eastAsia"/>
                <w:sz w:val="14"/>
                <w:szCs w:val="14"/>
              </w:rPr>
              <w:t>１　中小企業の成長を支えるための多様な技術分野における技術支援</w:t>
            </w:r>
            <w:bookmarkEnd w:id="8"/>
            <w:bookmarkEnd w:id="9"/>
            <w:bookmarkEnd w:id="10"/>
            <w:bookmarkEnd w:id="11"/>
            <w:bookmarkEnd w:id="12"/>
          </w:p>
          <w:p w:rsidR="001C53C0" w:rsidRPr="00D44A14" w:rsidRDefault="001C53C0" w:rsidP="000D42AB">
            <w:pPr>
              <w:pStyle w:val="2"/>
              <w:spacing w:line="0" w:lineRule="atLeast"/>
              <w:jc w:val="left"/>
              <w:rPr>
                <w:rFonts w:asciiTheme="majorEastAsia" w:hAnsiTheme="majorEastAsia"/>
                <w:sz w:val="14"/>
                <w:szCs w:val="14"/>
              </w:rPr>
            </w:pPr>
            <w:r w:rsidRPr="00D44A14">
              <w:rPr>
                <w:rFonts w:asciiTheme="majorEastAsia" w:hAnsiTheme="majorEastAsia" w:hint="eastAsia"/>
                <w:sz w:val="14"/>
                <w:szCs w:val="14"/>
              </w:rPr>
              <w:t xml:space="preserve">　 </w:t>
            </w:r>
            <w:bookmarkStart w:id="13" w:name="_Toc514083002"/>
            <w:bookmarkStart w:id="14" w:name="_Toc514083759"/>
            <w:bookmarkStart w:id="15" w:name="_Toc514163066"/>
            <w:bookmarkStart w:id="16" w:name="_Toc14271241"/>
            <w:bookmarkStart w:id="17" w:name="_Toc15299712"/>
            <w:r w:rsidRPr="00D44A14">
              <w:rPr>
                <w:rFonts w:asciiTheme="majorEastAsia" w:hAnsiTheme="majorEastAsia" w:hint="eastAsia"/>
                <w:sz w:val="14"/>
                <w:szCs w:val="14"/>
              </w:rPr>
              <w:t xml:space="preserve">(1)　</w:t>
            </w:r>
            <w:r w:rsidRPr="00D44A14">
              <w:rPr>
                <w:rFonts w:asciiTheme="majorEastAsia" w:hAnsiTheme="majorEastAsia" w:hint="eastAsia"/>
                <w:kern w:val="0"/>
                <w:sz w:val="14"/>
                <w:szCs w:val="14"/>
              </w:rPr>
              <w:t>多様なニーズに応える技術相談の充実</w:t>
            </w:r>
            <w:bookmarkEnd w:id="13"/>
            <w:bookmarkEnd w:id="14"/>
            <w:bookmarkEnd w:id="15"/>
            <w:bookmarkEnd w:id="16"/>
            <w:bookmarkEnd w:id="17"/>
          </w:p>
          <w:p w:rsidR="001C53C0" w:rsidRPr="00D44A14" w:rsidRDefault="001C53C0" w:rsidP="000D42AB">
            <w:pPr>
              <w:pStyle w:val="2"/>
              <w:spacing w:line="0" w:lineRule="atLeast"/>
              <w:jc w:val="left"/>
              <w:rPr>
                <w:rFonts w:asciiTheme="majorEastAsia" w:hAnsiTheme="majorEastAsia"/>
                <w:sz w:val="14"/>
                <w:szCs w:val="14"/>
              </w:rPr>
            </w:pPr>
            <w:r w:rsidRPr="00D44A14">
              <w:rPr>
                <w:rFonts w:asciiTheme="majorEastAsia" w:hAnsiTheme="majorEastAsia" w:hint="eastAsia"/>
                <w:sz w:val="14"/>
                <w:szCs w:val="14"/>
              </w:rPr>
              <w:t xml:space="preserve">　 </w:t>
            </w:r>
            <w:bookmarkStart w:id="18" w:name="_Toc514083003"/>
            <w:bookmarkStart w:id="19" w:name="_Toc514083760"/>
            <w:bookmarkStart w:id="20" w:name="_Toc514163067"/>
            <w:bookmarkStart w:id="21" w:name="_Toc14271242"/>
            <w:bookmarkStart w:id="22" w:name="_Toc15299713"/>
            <w:r w:rsidRPr="00D44A14">
              <w:rPr>
                <w:rFonts w:asciiTheme="majorEastAsia" w:hAnsiTheme="majorEastAsia" w:hint="eastAsia"/>
                <w:sz w:val="14"/>
                <w:szCs w:val="14"/>
              </w:rPr>
              <w:t xml:space="preserve">(2)　</w:t>
            </w:r>
            <w:r w:rsidRPr="00D44A14">
              <w:rPr>
                <w:rFonts w:asciiTheme="majorEastAsia" w:hAnsiTheme="majorEastAsia" w:hint="eastAsia"/>
                <w:kern w:val="0"/>
                <w:sz w:val="14"/>
                <w:szCs w:val="14"/>
              </w:rPr>
              <w:t>多様な技術分野における高度な依頼試験の提供と設備機器の開放</w:t>
            </w:r>
            <w:bookmarkEnd w:id="18"/>
            <w:bookmarkEnd w:id="19"/>
            <w:bookmarkEnd w:id="20"/>
            <w:bookmarkEnd w:id="21"/>
            <w:bookmarkEnd w:id="22"/>
          </w:p>
          <w:p w:rsidR="001C53C0" w:rsidRPr="00D44A14" w:rsidRDefault="001C53C0" w:rsidP="000D42AB">
            <w:pPr>
              <w:pStyle w:val="2"/>
              <w:spacing w:line="0" w:lineRule="atLeast"/>
              <w:jc w:val="left"/>
              <w:rPr>
                <w:rFonts w:asciiTheme="majorEastAsia" w:hAnsiTheme="majorEastAsia"/>
                <w:kern w:val="0"/>
                <w:sz w:val="14"/>
                <w:szCs w:val="14"/>
              </w:rPr>
            </w:pPr>
            <w:r w:rsidRPr="00D44A14">
              <w:rPr>
                <w:rFonts w:asciiTheme="majorEastAsia" w:hAnsiTheme="majorEastAsia" w:hint="eastAsia"/>
                <w:sz w:val="14"/>
                <w:szCs w:val="14"/>
              </w:rPr>
              <w:t xml:space="preserve">　 </w:t>
            </w:r>
            <w:bookmarkStart w:id="23" w:name="_Toc514083004"/>
            <w:bookmarkStart w:id="24" w:name="_Toc514083761"/>
            <w:bookmarkStart w:id="25" w:name="_Toc514163068"/>
            <w:bookmarkStart w:id="26" w:name="_Toc14271243"/>
            <w:bookmarkStart w:id="27" w:name="_Toc15299714"/>
            <w:r w:rsidRPr="00D44A14">
              <w:rPr>
                <w:rFonts w:asciiTheme="majorEastAsia" w:hAnsiTheme="majorEastAsia" w:hint="eastAsia"/>
                <w:sz w:val="14"/>
                <w:szCs w:val="14"/>
              </w:rPr>
              <w:t xml:space="preserve">(3)　</w:t>
            </w:r>
            <w:r w:rsidRPr="00D44A14">
              <w:rPr>
                <w:rFonts w:asciiTheme="majorEastAsia" w:hAnsiTheme="majorEastAsia" w:hint="eastAsia"/>
                <w:kern w:val="0"/>
                <w:sz w:val="14"/>
                <w:szCs w:val="14"/>
              </w:rPr>
              <w:t>国際競争力の強化に向けた中小企業の海外展開支援</w:t>
            </w:r>
            <w:bookmarkEnd w:id="23"/>
            <w:bookmarkEnd w:id="24"/>
            <w:bookmarkEnd w:id="25"/>
            <w:bookmarkEnd w:id="26"/>
            <w:bookmarkEnd w:id="27"/>
          </w:p>
          <w:p w:rsidR="000D42AB" w:rsidRPr="00D44A14" w:rsidRDefault="000D42AB" w:rsidP="000D42AB">
            <w:pPr>
              <w:spacing w:line="0" w:lineRule="atLeast"/>
              <w:jc w:val="left"/>
              <w:rPr>
                <w:rFonts w:asciiTheme="majorEastAsia" w:eastAsiaTheme="majorEastAsia" w:hAnsiTheme="majorEastAsia"/>
              </w:rPr>
            </w:pPr>
            <w:r w:rsidRPr="00D44A14">
              <w:rPr>
                <w:rFonts w:asciiTheme="majorEastAsia" w:eastAsiaTheme="majorEastAsia" w:hAnsiTheme="majorEastAsia" w:hint="eastAsia"/>
                <w:sz w:val="14"/>
                <w:szCs w:val="14"/>
              </w:rPr>
              <w:t xml:space="preserve">　 (4)　</w:t>
            </w:r>
            <w:r w:rsidRPr="00D44A14">
              <w:rPr>
                <w:rFonts w:asciiTheme="majorEastAsia" w:eastAsiaTheme="majorEastAsia" w:hAnsiTheme="majorEastAsia" w:hint="eastAsia"/>
                <w:kern w:val="0"/>
                <w:sz w:val="14"/>
                <w:szCs w:val="14"/>
              </w:rPr>
              <w:t>多様な企業ニーズに応える受託研究の推進</w:t>
            </w:r>
          </w:p>
          <w:p w:rsidR="000D42AB" w:rsidRPr="00D44A14" w:rsidRDefault="000D42AB" w:rsidP="000D42AB">
            <w:pPr>
              <w:pStyle w:val="2"/>
              <w:kinsoku w:val="0"/>
              <w:autoSpaceDE w:val="0"/>
              <w:autoSpaceDN w:val="0"/>
              <w:spacing w:line="0" w:lineRule="atLeast"/>
              <w:jc w:val="left"/>
              <w:rPr>
                <w:rFonts w:asciiTheme="majorEastAsia" w:hAnsiTheme="majorEastAsia"/>
                <w:sz w:val="14"/>
                <w:szCs w:val="14"/>
              </w:rPr>
            </w:pPr>
            <w:r w:rsidRPr="00D44A14">
              <w:rPr>
                <w:rFonts w:asciiTheme="majorEastAsia" w:hAnsiTheme="majorEastAsia" w:hint="eastAsia"/>
                <w:sz w:val="14"/>
                <w:szCs w:val="14"/>
              </w:rPr>
              <w:t xml:space="preserve">　 </w:t>
            </w:r>
            <w:bookmarkStart w:id="28" w:name="_Toc517954968"/>
            <w:bookmarkStart w:id="29" w:name="_Toc520468368"/>
            <w:bookmarkStart w:id="30" w:name="_Toc14271244"/>
            <w:bookmarkStart w:id="31" w:name="_Toc15299715"/>
            <w:r w:rsidRPr="00D44A14">
              <w:rPr>
                <w:rFonts w:asciiTheme="majorEastAsia" w:hAnsiTheme="majorEastAsia" w:hint="eastAsia"/>
                <w:sz w:val="14"/>
                <w:szCs w:val="14"/>
              </w:rPr>
              <w:t xml:space="preserve">(5)　</w:t>
            </w:r>
            <w:r w:rsidRPr="00D44A14">
              <w:rPr>
                <w:rFonts w:asciiTheme="majorEastAsia" w:hAnsiTheme="majorEastAsia" w:hint="eastAsia"/>
                <w:kern w:val="0"/>
                <w:sz w:val="14"/>
                <w:szCs w:val="14"/>
              </w:rPr>
              <w:t>高い知的財産力を活かした企業支援の実施</w:t>
            </w:r>
            <w:bookmarkEnd w:id="28"/>
            <w:bookmarkEnd w:id="29"/>
            <w:bookmarkEnd w:id="30"/>
            <w:bookmarkEnd w:id="31"/>
          </w:p>
          <w:p w:rsidR="000D42AB" w:rsidRPr="00D44A14" w:rsidRDefault="000D42AB" w:rsidP="000D42AB">
            <w:pPr>
              <w:spacing w:line="0" w:lineRule="atLeast"/>
              <w:jc w:val="left"/>
            </w:pPr>
            <w:r w:rsidRPr="00D44A14">
              <w:rPr>
                <w:rFonts w:asciiTheme="majorEastAsia" w:eastAsiaTheme="majorEastAsia" w:hAnsiTheme="majorEastAsia" w:hint="eastAsia"/>
                <w:sz w:val="14"/>
                <w:szCs w:val="14"/>
              </w:rPr>
              <w:t xml:space="preserve">　 (6)　インキュベーション施設を活用した起業・第二創業の支援</w:t>
            </w:r>
          </w:p>
        </w:tc>
      </w:tr>
      <w:tr w:rsidR="007C20A0" w:rsidRPr="00D44A14" w:rsidTr="007C20A0">
        <w:trPr>
          <w:trHeight w:val="45"/>
        </w:trPr>
        <w:tc>
          <w:tcPr>
            <w:tcW w:w="863" w:type="dxa"/>
            <w:tcBorders>
              <w:top w:val="nil"/>
              <w:bottom w:val="single" w:sz="4" w:space="0" w:color="auto"/>
            </w:tcBorders>
            <w:vAlign w:val="center"/>
          </w:tcPr>
          <w:p w:rsidR="007C20A0" w:rsidRPr="00D44A14" w:rsidRDefault="007C20A0" w:rsidP="007C20A0">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7C20A0" w:rsidRPr="00D44A14" w:rsidRDefault="007C20A0" w:rsidP="000D42AB">
            <w:pPr>
              <w:kinsoku w:val="0"/>
              <w:autoSpaceDE w:val="0"/>
              <w:autoSpaceDN w:val="0"/>
              <w:spacing w:line="60" w:lineRule="exact"/>
              <w:jc w:val="left"/>
              <w:rPr>
                <w:rFonts w:asciiTheme="majorEastAsia" w:eastAsiaTheme="majorEastAsia" w:hAnsiTheme="majorEastAsia"/>
                <w:sz w:val="14"/>
                <w:szCs w:val="14"/>
              </w:rPr>
            </w:pPr>
          </w:p>
        </w:tc>
      </w:tr>
    </w:tbl>
    <w:p w:rsidR="00A139C2" w:rsidRPr="00D44A14" w:rsidRDefault="00A139C2" w:rsidP="00A91B4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D44A14" w:rsidRPr="00D44A14" w:rsidTr="00E13FEA">
        <w:trPr>
          <w:trHeight w:val="68"/>
        </w:trPr>
        <w:tc>
          <w:tcPr>
            <w:tcW w:w="863" w:type="dxa"/>
            <w:tcBorders>
              <w:bottom w:val="nil"/>
              <w:right w:val="single" w:sz="4" w:space="0" w:color="auto"/>
            </w:tcBorders>
            <w:vAlign w:val="center"/>
          </w:tcPr>
          <w:p w:rsidR="00E13FEA" w:rsidRPr="00D44A14" w:rsidRDefault="00E13FEA" w:rsidP="00E13FEA">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E13FEA" w:rsidRPr="00D44A14" w:rsidRDefault="00E13FEA" w:rsidP="00E13FEA">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440A77">
        <w:tc>
          <w:tcPr>
            <w:tcW w:w="863" w:type="dxa"/>
            <w:tcBorders>
              <w:top w:val="nil"/>
              <w:bottom w:val="nil"/>
              <w:right w:val="single" w:sz="4" w:space="0" w:color="auto"/>
            </w:tcBorders>
            <w:vAlign w:val="center"/>
          </w:tcPr>
          <w:p w:rsidR="00E13FEA" w:rsidRPr="00D44A14" w:rsidRDefault="00E13FEA" w:rsidP="00B662FE">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中期目標</w:t>
            </w:r>
          </w:p>
        </w:tc>
        <w:tc>
          <w:tcPr>
            <w:tcW w:w="12827" w:type="dxa"/>
            <w:tcBorders>
              <w:top w:val="nil"/>
              <w:bottom w:val="nil"/>
            </w:tcBorders>
          </w:tcPr>
          <w:p w:rsidR="00E13FEA" w:rsidRPr="00D44A14" w:rsidRDefault="00E13FEA" w:rsidP="00460FD0">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１　中小企業の成長を支えるための多様な技術分野における技術支援</w:t>
            </w:r>
          </w:p>
          <w:p w:rsidR="00E13FEA" w:rsidRPr="00D44A14" w:rsidRDefault="00E13FEA" w:rsidP="00460FD0">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ものづくり企業の多様な技術ニーズに柔軟かつ的確に対応し、質の高いきめ細やかなサービスを提供していくため、新法人が有する経営資源を活かして、技術相談をはじめ依頼試験、設備機器の開放、受託研究など、技術支援のフルメニューを提供するとともに、顧客の満足度の向上のため、支援サービスの改善等に不断に取り組む。</w:t>
            </w:r>
          </w:p>
          <w:p w:rsidR="00E13FEA" w:rsidRPr="00D44A14" w:rsidRDefault="00E13FEA" w:rsidP="00460FD0">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(1)　多様なニーズに応える技術相談の充実</w:t>
            </w:r>
          </w:p>
          <w:p w:rsidR="00E13FEA" w:rsidRPr="00D44A14" w:rsidRDefault="00E13FEA" w:rsidP="00460FD0">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企業の課題解決のために行う様々なサービスの入口となる技術相談については、公設試が担う重要な任務であるとの認識の下、利用者の利便性の向上のため、多様な相談機会を提供する。</w:t>
            </w:r>
          </w:p>
          <w:p w:rsidR="00E13FEA" w:rsidRPr="00D44A14" w:rsidRDefault="00E13FEA" w:rsidP="00460FD0">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技術相談に当たっては、相談内容に応じた適切なサービスにつなぐことができるよう、顧客の満足度を把握・検証し技術相談等の業務にフィードバックするなど、課題解決力のさらなる向上に取り組む。</w:t>
            </w:r>
          </w:p>
        </w:tc>
      </w:tr>
      <w:tr w:rsidR="00D05FF5" w:rsidRPr="00D44A14" w:rsidTr="00D05FF5">
        <w:trPr>
          <w:trHeight w:val="46"/>
        </w:trPr>
        <w:tc>
          <w:tcPr>
            <w:tcW w:w="863" w:type="dxa"/>
            <w:tcBorders>
              <w:top w:val="nil"/>
              <w:right w:val="single" w:sz="4" w:space="0" w:color="auto"/>
            </w:tcBorders>
            <w:vAlign w:val="center"/>
          </w:tcPr>
          <w:p w:rsidR="00D05FF5" w:rsidRPr="00D44A14" w:rsidRDefault="00D05FF5" w:rsidP="00D05FF5">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D05FF5" w:rsidRPr="00D44A14" w:rsidRDefault="00D05FF5" w:rsidP="00D05FF5">
            <w:pPr>
              <w:kinsoku w:val="0"/>
              <w:autoSpaceDE w:val="0"/>
              <w:autoSpaceDN w:val="0"/>
              <w:spacing w:line="60" w:lineRule="exact"/>
              <w:jc w:val="left"/>
              <w:rPr>
                <w:rFonts w:asciiTheme="majorEastAsia" w:eastAsiaTheme="majorEastAsia" w:hAnsiTheme="majorEastAsia"/>
                <w:sz w:val="14"/>
                <w:szCs w:val="14"/>
              </w:rPr>
            </w:pPr>
          </w:p>
        </w:tc>
      </w:tr>
    </w:tbl>
    <w:p w:rsidR="003B044E" w:rsidRPr="00D44A14" w:rsidRDefault="003B044E" w:rsidP="00A91B4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409"/>
        <w:gridCol w:w="2128"/>
      </w:tblGrid>
      <w:tr w:rsidR="00D44A14" w:rsidRPr="00D44A14" w:rsidTr="00DE3E69">
        <w:tc>
          <w:tcPr>
            <w:tcW w:w="3458" w:type="dxa"/>
            <w:vMerge w:val="restart"/>
            <w:tcBorders>
              <w:top w:val="single" w:sz="4" w:space="0" w:color="auto"/>
              <w:right w:val="double" w:sz="4" w:space="0" w:color="auto"/>
            </w:tcBorders>
            <w:vAlign w:val="center"/>
          </w:tcPr>
          <w:p w:rsidR="00043A10" w:rsidRPr="00D44A14" w:rsidRDefault="00043A10" w:rsidP="00B662FE">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D44A14" w:rsidRDefault="00043A10" w:rsidP="00B662FE">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D44A14"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小項</w:t>
            </w:r>
          </w:p>
          <w:p w:rsidR="00043A10" w:rsidRPr="00D44A14"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D44A14" w:rsidRDefault="00043A10" w:rsidP="00B662FE">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D44A14" w:rsidRDefault="00043A10" w:rsidP="00B662FE">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知事の評価</w:t>
            </w:r>
          </w:p>
        </w:tc>
      </w:tr>
      <w:tr w:rsidR="00D44A14" w:rsidRPr="00D44A14" w:rsidTr="00C14B8A">
        <w:tc>
          <w:tcPr>
            <w:tcW w:w="3458" w:type="dxa"/>
            <w:vMerge/>
            <w:tcBorders>
              <w:bottom w:val="nil"/>
              <w:right w:val="double" w:sz="4" w:space="0" w:color="auto"/>
            </w:tcBorders>
          </w:tcPr>
          <w:p w:rsidR="00DE3E69" w:rsidRPr="00D44A14" w:rsidRDefault="00DE3E69" w:rsidP="00B662FE">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DE3E69" w:rsidRPr="00D44A14" w:rsidRDefault="00DE3E69" w:rsidP="00B662FE">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DE3E69" w:rsidRPr="00D44A14" w:rsidRDefault="00DE3E69" w:rsidP="00B662FE">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DE3E69" w:rsidRPr="00D44A14" w:rsidRDefault="00DE3E69" w:rsidP="00B662FE">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DE3E69" w:rsidRPr="00D44A14" w:rsidRDefault="00DE3E69" w:rsidP="00B662FE">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409" w:type="dxa"/>
            <w:tcBorders>
              <w:top w:val="single" w:sz="4" w:space="0" w:color="auto"/>
              <w:left w:val="single" w:sz="4" w:space="0" w:color="auto"/>
              <w:bottom w:val="nil"/>
            </w:tcBorders>
            <w:vAlign w:val="center"/>
          </w:tcPr>
          <w:p w:rsidR="00DE3E69" w:rsidRPr="00D44A14" w:rsidRDefault="00DE3E69" w:rsidP="00B662FE">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2128" w:type="dxa"/>
            <w:tcBorders>
              <w:top w:val="single" w:sz="4" w:space="0" w:color="auto"/>
              <w:left w:val="single" w:sz="4" w:space="0" w:color="auto"/>
              <w:bottom w:val="nil"/>
            </w:tcBorders>
            <w:vAlign w:val="center"/>
          </w:tcPr>
          <w:p w:rsidR="00DE3E69" w:rsidRPr="00D44A14" w:rsidRDefault="00DE3E69" w:rsidP="00B662FE">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w:t>
            </w:r>
          </w:p>
          <w:p w:rsidR="00DE3E69" w:rsidRPr="00D44A14" w:rsidRDefault="00DE3E69" w:rsidP="00B662FE">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評価のコメント等</w:t>
            </w:r>
          </w:p>
        </w:tc>
      </w:tr>
      <w:tr w:rsidR="00D44A14" w:rsidRPr="00D44A14" w:rsidTr="00A139C2">
        <w:tc>
          <w:tcPr>
            <w:tcW w:w="13686" w:type="dxa"/>
            <w:gridSpan w:val="7"/>
            <w:tcBorders>
              <w:top w:val="single" w:sz="4" w:space="0" w:color="auto"/>
              <w:bottom w:val="dashSmallGap" w:sz="4" w:space="0" w:color="auto"/>
            </w:tcBorders>
          </w:tcPr>
          <w:p w:rsidR="00F77CC8" w:rsidRPr="00D44A14" w:rsidRDefault="008533A6" w:rsidP="00B662FE">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 多様なニーズに応える技術相談の充実</w:t>
            </w:r>
          </w:p>
        </w:tc>
      </w:tr>
      <w:tr w:rsidR="00D44A14" w:rsidRPr="00D44A14" w:rsidTr="00C14B8A">
        <w:tc>
          <w:tcPr>
            <w:tcW w:w="3458" w:type="dxa"/>
            <w:tcBorders>
              <w:top w:val="dashSmallGap" w:sz="4" w:space="0" w:color="auto"/>
              <w:bottom w:val="nil"/>
              <w:right w:val="double" w:sz="4" w:space="0" w:color="auto"/>
            </w:tcBorders>
          </w:tcPr>
          <w:p w:rsidR="00F84F1D" w:rsidRPr="00D44A14" w:rsidRDefault="00F84F1D" w:rsidP="00E13FEA">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F84F1D" w:rsidRPr="00D44A14" w:rsidRDefault="00F84F1D" w:rsidP="00E13FEA">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F84F1D" w:rsidRPr="00D44A14" w:rsidRDefault="00F84F1D" w:rsidP="00E13FEA">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F84F1D" w:rsidRPr="00D44A14" w:rsidRDefault="00F84F1D" w:rsidP="00E13FEA">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F84F1D" w:rsidRPr="00D44A14" w:rsidRDefault="00F84F1D" w:rsidP="00E13FEA">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9" w:type="dxa"/>
            <w:tcBorders>
              <w:top w:val="dashSmallGap" w:sz="4" w:space="0" w:color="auto"/>
              <w:left w:val="single" w:sz="4" w:space="0" w:color="auto"/>
              <w:bottom w:val="nil"/>
            </w:tcBorders>
            <w:vAlign w:val="center"/>
          </w:tcPr>
          <w:p w:rsidR="00F84F1D" w:rsidRPr="00D44A14" w:rsidRDefault="00F84F1D" w:rsidP="00E13FEA">
            <w:pPr>
              <w:kinsoku w:val="0"/>
              <w:autoSpaceDE w:val="0"/>
              <w:autoSpaceDN w:val="0"/>
              <w:spacing w:line="60" w:lineRule="exact"/>
              <w:ind w:left="-50" w:right="-50"/>
              <w:jc w:val="center"/>
              <w:rPr>
                <w:rFonts w:asciiTheme="majorEastAsia" w:eastAsiaTheme="majorEastAsia" w:hAnsiTheme="majorEastAsia"/>
                <w:sz w:val="14"/>
                <w:szCs w:val="14"/>
              </w:rPr>
            </w:pPr>
          </w:p>
        </w:tc>
        <w:tc>
          <w:tcPr>
            <w:tcW w:w="2128" w:type="dxa"/>
            <w:tcBorders>
              <w:top w:val="dashSmallGap" w:sz="4" w:space="0" w:color="auto"/>
              <w:left w:val="single" w:sz="4" w:space="0" w:color="auto"/>
              <w:bottom w:val="nil"/>
            </w:tcBorders>
          </w:tcPr>
          <w:p w:rsidR="00F84F1D" w:rsidRPr="00D44A14" w:rsidRDefault="00F84F1D" w:rsidP="00E13FEA">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C14B8A">
        <w:trPr>
          <w:trHeight w:val="138"/>
        </w:trPr>
        <w:tc>
          <w:tcPr>
            <w:tcW w:w="3458" w:type="dxa"/>
            <w:tcBorders>
              <w:top w:val="nil"/>
              <w:bottom w:val="nil"/>
              <w:right w:val="double" w:sz="4" w:space="0" w:color="auto"/>
            </w:tcBorders>
          </w:tcPr>
          <w:p w:rsidR="00E519B7" w:rsidRPr="00D44A14" w:rsidRDefault="00E519B7" w:rsidP="00E519B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来所相談、電話相談、インターネット相談、現地相談、展示会やセミナー会場等でのブース相談など顧客のニーズに対する適合性や利便性の向上、あるいは提案型サービスに繋がる多様な相談機会を確保し、一層企業の課題解決に結び付ける。このため、具体的な課題を抱える企業の技術相談（来所相談）や現地相談について、顧客に対するアンケート結果を基に技術相談満足度を把握し、サービスの質を向上させる。</w:t>
            </w:r>
          </w:p>
          <w:p w:rsidR="00E519B7" w:rsidRPr="00D44A14"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D44A14"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D44A14"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D44A14"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D44A14"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D44A14"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D44A14"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8D480D" w:rsidRPr="00D44A14" w:rsidRDefault="008D480D" w:rsidP="00E519B7">
            <w:pPr>
              <w:kinsoku w:val="0"/>
              <w:autoSpaceDE w:val="0"/>
              <w:autoSpaceDN w:val="0"/>
              <w:spacing w:line="0" w:lineRule="atLeast"/>
              <w:jc w:val="left"/>
              <w:rPr>
                <w:rFonts w:asciiTheme="majorEastAsia" w:eastAsiaTheme="majorEastAsia" w:hAnsiTheme="majorEastAsia"/>
                <w:sz w:val="14"/>
                <w:szCs w:val="14"/>
              </w:rPr>
            </w:pPr>
          </w:p>
          <w:p w:rsidR="008D480D" w:rsidRPr="00D44A14" w:rsidRDefault="008D480D" w:rsidP="00E519B7">
            <w:pPr>
              <w:kinsoku w:val="0"/>
              <w:autoSpaceDE w:val="0"/>
              <w:autoSpaceDN w:val="0"/>
              <w:spacing w:line="0" w:lineRule="atLeast"/>
              <w:jc w:val="left"/>
              <w:rPr>
                <w:rFonts w:asciiTheme="majorEastAsia" w:eastAsiaTheme="majorEastAsia" w:hAnsiTheme="majorEastAsia"/>
                <w:sz w:val="14"/>
                <w:szCs w:val="14"/>
              </w:rPr>
            </w:pPr>
          </w:p>
          <w:p w:rsidR="008D480D" w:rsidRPr="00D44A14" w:rsidRDefault="008D480D" w:rsidP="00E519B7">
            <w:pPr>
              <w:kinsoku w:val="0"/>
              <w:autoSpaceDE w:val="0"/>
              <w:autoSpaceDN w:val="0"/>
              <w:spacing w:line="0" w:lineRule="atLeast"/>
              <w:jc w:val="left"/>
              <w:rPr>
                <w:rFonts w:asciiTheme="majorEastAsia" w:eastAsiaTheme="majorEastAsia" w:hAnsiTheme="majorEastAsia"/>
                <w:sz w:val="14"/>
                <w:szCs w:val="14"/>
              </w:rPr>
            </w:pPr>
          </w:p>
          <w:p w:rsidR="008D480D" w:rsidRPr="00D44A14" w:rsidRDefault="008D480D" w:rsidP="00E519B7">
            <w:pPr>
              <w:kinsoku w:val="0"/>
              <w:autoSpaceDE w:val="0"/>
              <w:autoSpaceDN w:val="0"/>
              <w:spacing w:line="0" w:lineRule="atLeast"/>
              <w:jc w:val="left"/>
              <w:rPr>
                <w:rFonts w:asciiTheme="majorEastAsia" w:eastAsiaTheme="majorEastAsia" w:hAnsiTheme="majorEastAsia"/>
                <w:sz w:val="14"/>
                <w:szCs w:val="14"/>
              </w:rPr>
            </w:pPr>
          </w:p>
          <w:p w:rsidR="008D480D" w:rsidRPr="00D44A14" w:rsidRDefault="008D480D" w:rsidP="00E519B7">
            <w:pPr>
              <w:kinsoku w:val="0"/>
              <w:autoSpaceDE w:val="0"/>
              <w:autoSpaceDN w:val="0"/>
              <w:spacing w:line="0" w:lineRule="atLeast"/>
              <w:jc w:val="left"/>
              <w:rPr>
                <w:rFonts w:asciiTheme="majorEastAsia" w:eastAsiaTheme="majorEastAsia" w:hAnsiTheme="majorEastAsia"/>
                <w:sz w:val="14"/>
                <w:szCs w:val="14"/>
              </w:rPr>
            </w:pPr>
          </w:p>
          <w:p w:rsidR="008D480D" w:rsidRPr="00D44A14" w:rsidRDefault="008D480D" w:rsidP="00E519B7">
            <w:pPr>
              <w:kinsoku w:val="0"/>
              <w:autoSpaceDE w:val="0"/>
              <w:autoSpaceDN w:val="0"/>
              <w:spacing w:line="0" w:lineRule="atLeast"/>
              <w:jc w:val="left"/>
              <w:rPr>
                <w:rFonts w:asciiTheme="majorEastAsia" w:eastAsiaTheme="majorEastAsia" w:hAnsiTheme="majorEastAsia"/>
                <w:sz w:val="14"/>
                <w:szCs w:val="14"/>
              </w:rPr>
            </w:pPr>
          </w:p>
          <w:p w:rsidR="00E519B7" w:rsidRPr="00D44A14"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D44A14"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D44A14"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D44A14" w:rsidRDefault="00E519B7" w:rsidP="00E519B7">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【技術相談内容の充実】</w:t>
            </w:r>
          </w:p>
          <w:p w:rsidR="00E519B7" w:rsidRPr="00D44A14" w:rsidRDefault="00E519B7" w:rsidP="00E519B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目標値：中期計画期間中の技術相談満足度</w:t>
            </w:r>
          </w:p>
          <w:p w:rsidR="00E519B7" w:rsidRPr="00D44A14" w:rsidRDefault="00E519B7" w:rsidP="00E519B7">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90％以上</w:t>
            </w:r>
          </w:p>
        </w:tc>
        <w:tc>
          <w:tcPr>
            <w:tcW w:w="3459" w:type="dxa"/>
            <w:tcBorders>
              <w:top w:val="nil"/>
              <w:left w:val="double" w:sz="4" w:space="0" w:color="auto"/>
              <w:bottom w:val="nil"/>
            </w:tcBorders>
          </w:tcPr>
          <w:p w:rsidR="002C5ACE" w:rsidRPr="00D44A14" w:rsidRDefault="002C5ACE" w:rsidP="0093214E">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lastRenderedPageBreak/>
              <w:t>①</w:t>
            </w:r>
            <w:r w:rsidR="0093214E"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来所相談、電話相談、インターネット相談、現地相談、展示会やセミナー会場等でのブース相談などを実施する。また、コロナ下における顧客ニーズに対応するために、</w:t>
            </w:r>
            <w:r w:rsidR="0093214E" w:rsidRPr="00D44A14">
              <w:rPr>
                <w:rFonts w:ascii="ＭＳ ゴシック" w:eastAsia="ＭＳ ゴシック" w:hAnsi="ＭＳ ゴシック" w:hint="eastAsia"/>
                <w:sz w:val="14"/>
                <w:szCs w:val="14"/>
              </w:rPr>
              <w:t>Ｗｅｂ</w:t>
            </w:r>
            <w:r w:rsidRPr="00D44A14">
              <w:rPr>
                <w:rFonts w:ascii="ＭＳ ゴシック" w:eastAsia="ＭＳ ゴシック" w:hAnsi="ＭＳ ゴシック" w:hint="eastAsia"/>
                <w:sz w:val="14"/>
                <w:szCs w:val="14"/>
              </w:rPr>
              <w:t>会議システムを活用したオンラインによる技術相談を実施する。</w:t>
            </w:r>
          </w:p>
          <w:p w:rsidR="002C5ACE" w:rsidRPr="00D44A14" w:rsidRDefault="002C5ACE" w:rsidP="0093214E">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2C5ACE" w:rsidRPr="00D44A14" w:rsidRDefault="002C5ACE" w:rsidP="0093214E">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2C5ACE" w:rsidRPr="00D44A14" w:rsidRDefault="002C5ACE" w:rsidP="0093214E">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ＭＳ ゴシック" w:eastAsia="ＭＳ ゴシック" w:hAnsi="ＭＳ ゴシック" w:hint="eastAsia"/>
                <w:sz w:val="14"/>
                <w:szCs w:val="14"/>
              </w:rPr>
              <w:t>②</w:t>
            </w:r>
            <w:r w:rsidR="0093214E"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年に</w:t>
            </w:r>
            <w:r w:rsidR="0093214E" w:rsidRPr="00D44A14">
              <w:rPr>
                <w:rFonts w:ascii="ＭＳ ゴシック" w:eastAsia="ＭＳ ゴシック" w:hAnsi="ＭＳ ゴシック" w:hint="eastAsia"/>
                <w:sz w:val="14"/>
                <w:szCs w:val="14"/>
              </w:rPr>
              <w:t>２</w:t>
            </w:r>
            <w:r w:rsidRPr="00D44A14">
              <w:rPr>
                <w:rFonts w:ascii="ＭＳ ゴシック" w:eastAsia="ＭＳ ゴシック" w:hAnsi="ＭＳ ゴシック" w:hint="eastAsia"/>
                <w:sz w:val="14"/>
                <w:szCs w:val="14"/>
              </w:rPr>
              <w:t>回、各</w:t>
            </w:r>
            <w:r w:rsidR="0093214E" w:rsidRPr="00D44A14">
              <w:rPr>
                <w:rFonts w:ascii="ＭＳ ゴシック" w:eastAsia="ＭＳ ゴシック" w:hAnsi="ＭＳ ゴシック" w:hint="eastAsia"/>
                <w:sz w:val="14"/>
                <w:szCs w:val="14"/>
              </w:rPr>
              <w:t>２</w:t>
            </w:r>
            <w:r w:rsidRPr="00D44A14">
              <w:rPr>
                <w:rFonts w:ascii="ＭＳ ゴシック" w:eastAsia="ＭＳ ゴシック" w:hAnsi="ＭＳ ゴシック" w:hint="eastAsia"/>
                <w:sz w:val="14"/>
                <w:szCs w:val="14"/>
              </w:rPr>
              <w:t>週間の期間を設けて、技術相談（来所相談）、現地相談、職員派遣、ビジットカンパニー制度について、顧客の技術相談満足度調査を実施する。さらに、年に</w:t>
            </w:r>
            <w:r w:rsidR="0093214E" w:rsidRPr="00D44A14">
              <w:rPr>
                <w:rFonts w:ascii="ＭＳ ゴシック" w:eastAsia="ＭＳ ゴシック" w:hAnsi="ＭＳ ゴシック" w:hint="eastAsia"/>
                <w:sz w:val="14"/>
                <w:szCs w:val="14"/>
              </w:rPr>
              <w:t>１</w:t>
            </w:r>
            <w:r w:rsidRPr="00D44A14">
              <w:rPr>
                <w:rFonts w:ascii="ＭＳ ゴシック" w:eastAsia="ＭＳ ゴシック" w:hAnsi="ＭＳ ゴシック" w:hint="eastAsia"/>
                <w:sz w:val="14"/>
                <w:szCs w:val="14"/>
              </w:rPr>
              <w:t>回、研究所を複数回利用した顧客に対する郵送によるアンケート調査を実施して、顧客ニーズの把握に努めてサービスの質を向上させる。</w:t>
            </w:r>
          </w:p>
          <w:p w:rsidR="002C5ACE" w:rsidRPr="00D44A14" w:rsidRDefault="002C5ACE" w:rsidP="002C5ACE">
            <w:pPr>
              <w:overflowPunct w:val="0"/>
              <w:autoSpaceDE w:val="0"/>
              <w:autoSpaceDN w:val="0"/>
              <w:spacing w:line="0" w:lineRule="atLeast"/>
              <w:rPr>
                <w:rFonts w:asciiTheme="majorEastAsia" w:eastAsiaTheme="majorEastAsia" w:hAnsiTheme="majorEastAsia"/>
                <w:sz w:val="14"/>
                <w:szCs w:val="14"/>
              </w:rPr>
            </w:pPr>
          </w:p>
          <w:p w:rsidR="002C5ACE" w:rsidRPr="00D44A14" w:rsidRDefault="002C5ACE" w:rsidP="002C5ACE">
            <w:pPr>
              <w:overflowPunct w:val="0"/>
              <w:autoSpaceDE w:val="0"/>
              <w:autoSpaceDN w:val="0"/>
              <w:spacing w:line="0" w:lineRule="atLeast"/>
              <w:rPr>
                <w:rFonts w:asciiTheme="majorEastAsia" w:eastAsiaTheme="majorEastAsia" w:hAnsiTheme="majorEastAsia"/>
                <w:sz w:val="14"/>
                <w:szCs w:val="14"/>
              </w:rPr>
            </w:pPr>
          </w:p>
          <w:p w:rsidR="002C5ACE" w:rsidRPr="00D44A14" w:rsidRDefault="002C5ACE" w:rsidP="002C5ACE">
            <w:pPr>
              <w:overflowPunct w:val="0"/>
              <w:autoSpaceDE w:val="0"/>
              <w:autoSpaceDN w:val="0"/>
              <w:spacing w:line="0" w:lineRule="atLeast"/>
              <w:rPr>
                <w:rFonts w:asciiTheme="majorEastAsia" w:eastAsiaTheme="majorEastAsia" w:hAnsiTheme="majorEastAsia"/>
                <w:sz w:val="14"/>
                <w:szCs w:val="14"/>
              </w:rPr>
            </w:pPr>
          </w:p>
          <w:p w:rsidR="002C5ACE" w:rsidRPr="00D44A14" w:rsidRDefault="002C5ACE" w:rsidP="002C5ACE">
            <w:pPr>
              <w:overflowPunct w:val="0"/>
              <w:autoSpaceDE w:val="0"/>
              <w:autoSpaceDN w:val="0"/>
              <w:spacing w:line="0" w:lineRule="atLeast"/>
              <w:rPr>
                <w:rFonts w:asciiTheme="majorEastAsia" w:eastAsiaTheme="majorEastAsia" w:hAnsiTheme="majorEastAsia"/>
                <w:sz w:val="14"/>
                <w:szCs w:val="14"/>
              </w:rPr>
            </w:pPr>
          </w:p>
          <w:p w:rsidR="002C5ACE" w:rsidRPr="00D44A14" w:rsidRDefault="002C5ACE" w:rsidP="002C5ACE">
            <w:pPr>
              <w:overflowPunct w:val="0"/>
              <w:autoSpaceDE w:val="0"/>
              <w:autoSpaceDN w:val="0"/>
              <w:spacing w:line="0" w:lineRule="atLeast"/>
              <w:rPr>
                <w:rFonts w:asciiTheme="majorEastAsia" w:eastAsiaTheme="majorEastAsia" w:hAnsiTheme="majorEastAsia"/>
                <w:sz w:val="14"/>
                <w:szCs w:val="14"/>
              </w:rPr>
            </w:pPr>
          </w:p>
          <w:p w:rsidR="002C5ACE" w:rsidRPr="00D44A14" w:rsidRDefault="002C5ACE" w:rsidP="002C5ACE">
            <w:pPr>
              <w:overflowPunct w:val="0"/>
              <w:autoSpaceDE w:val="0"/>
              <w:autoSpaceDN w:val="0"/>
              <w:spacing w:line="0" w:lineRule="atLeast"/>
              <w:rPr>
                <w:rFonts w:asciiTheme="majorEastAsia" w:eastAsiaTheme="majorEastAsia" w:hAnsiTheme="majorEastAsia"/>
                <w:sz w:val="14"/>
                <w:szCs w:val="14"/>
              </w:rPr>
            </w:pPr>
          </w:p>
          <w:p w:rsidR="002C5ACE" w:rsidRPr="00D44A14" w:rsidRDefault="002C5ACE" w:rsidP="002C5ACE">
            <w:pPr>
              <w:overflowPunct w:val="0"/>
              <w:autoSpaceDE w:val="0"/>
              <w:autoSpaceDN w:val="0"/>
              <w:spacing w:line="0" w:lineRule="atLeast"/>
              <w:rPr>
                <w:rFonts w:asciiTheme="majorEastAsia" w:eastAsiaTheme="majorEastAsia" w:hAnsiTheme="majorEastAsia"/>
                <w:sz w:val="14"/>
                <w:szCs w:val="14"/>
              </w:rPr>
            </w:pPr>
          </w:p>
          <w:p w:rsidR="002C5ACE" w:rsidRPr="00D44A14" w:rsidRDefault="002C5ACE" w:rsidP="002C5ACE">
            <w:pPr>
              <w:overflowPunct w:val="0"/>
              <w:autoSpaceDE w:val="0"/>
              <w:autoSpaceDN w:val="0"/>
              <w:spacing w:line="0" w:lineRule="atLeast"/>
              <w:rPr>
                <w:rFonts w:asciiTheme="majorEastAsia" w:eastAsiaTheme="majorEastAsia" w:hAnsiTheme="majorEastAsia"/>
                <w:sz w:val="14"/>
                <w:szCs w:val="14"/>
              </w:rPr>
            </w:pPr>
          </w:p>
          <w:p w:rsidR="002C5ACE" w:rsidRPr="00D44A14" w:rsidRDefault="002C5ACE" w:rsidP="002C5ACE">
            <w:pPr>
              <w:overflowPunct w:val="0"/>
              <w:autoSpaceDE w:val="0"/>
              <w:autoSpaceDN w:val="0"/>
              <w:spacing w:line="0" w:lineRule="atLeast"/>
              <w:rPr>
                <w:rFonts w:asciiTheme="majorEastAsia" w:eastAsiaTheme="majorEastAsia" w:hAnsiTheme="majorEastAsia"/>
                <w:sz w:val="14"/>
                <w:szCs w:val="14"/>
              </w:rPr>
            </w:pPr>
          </w:p>
          <w:p w:rsidR="002C5ACE" w:rsidRPr="00D44A14" w:rsidRDefault="002C5ACE" w:rsidP="002C5ACE">
            <w:pPr>
              <w:overflowPunct w:val="0"/>
              <w:autoSpaceDE w:val="0"/>
              <w:autoSpaceDN w:val="0"/>
              <w:spacing w:line="0" w:lineRule="atLeast"/>
              <w:rPr>
                <w:rFonts w:asciiTheme="majorEastAsia" w:eastAsiaTheme="majorEastAsia" w:hAnsiTheme="majorEastAsia"/>
                <w:sz w:val="14"/>
                <w:szCs w:val="14"/>
              </w:rPr>
            </w:pPr>
          </w:p>
          <w:p w:rsidR="002C5ACE" w:rsidRPr="00D44A14" w:rsidRDefault="002C5ACE" w:rsidP="002C5ACE">
            <w:pPr>
              <w:overflowPunct w:val="0"/>
              <w:autoSpaceDE w:val="0"/>
              <w:autoSpaceDN w:val="0"/>
              <w:spacing w:line="0" w:lineRule="atLeast"/>
              <w:rPr>
                <w:rFonts w:asciiTheme="majorEastAsia" w:eastAsiaTheme="majorEastAsia" w:hAnsiTheme="majorEastAsia"/>
                <w:sz w:val="14"/>
                <w:szCs w:val="14"/>
              </w:rPr>
            </w:pPr>
          </w:p>
          <w:p w:rsidR="002C5ACE" w:rsidRPr="00D44A14" w:rsidRDefault="002C5ACE" w:rsidP="002C5ACE">
            <w:pPr>
              <w:overflowPunct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【技術相談内容の充実】</w:t>
            </w:r>
          </w:p>
          <w:p w:rsidR="002C5ACE" w:rsidRPr="00D44A14" w:rsidRDefault="002C5ACE" w:rsidP="002C5ACE">
            <w:pPr>
              <w:overflowPunct w:val="0"/>
              <w:autoSpaceDE w:val="0"/>
              <w:autoSpaceDN w:val="0"/>
              <w:spacing w:line="0" w:lineRule="atLeast"/>
              <w:ind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目標値：中期計画期間中の技術相談満足度</w:t>
            </w:r>
          </w:p>
          <w:p w:rsidR="002C5ACE" w:rsidRPr="00D44A14" w:rsidRDefault="002C5ACE" w:rsidP="002C5ACE">
            <w:pPr>
              <w:overflowPunct w:val="0"/>
              <w:autoSpaceDE w:val="0"/>
              <w:autoSpaceDN w:val="0"/>
              <w:spacing w:line="0" w:lineRule="atLeast"/>
              <w:ind w:firstLineChars="520" w:firstLine="728"/>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90％以上</w:t>
            </w:r>
          </w:p>
          <w:p w:rsidR="002C5ACE" w:rsidRPr="00D44A14" w:rsidRDefault="002C5ACE" w:rsidP="002C5ACE">
            <w:pPr>
              <w:overflowPunct w:val="0"/>
              <w:autoSpaceDE w:val="0"/>
              <w:autoSpaceDN w:val="0"/>
              <w:spacing w:line="0" w:lineRule="atLeast"/>
              <w:rPr>
                <w:rFonts w:asciiTheme="majorEastAsia" w:eastAsiaTheme="majorEastAsia" w:hAnsiTheme="majorEastAsia"/>
                <w:sz w:val="14"/>
                <w:szCs w:val="14"/>
              </w:rPr>
            </w:pPr>
          </w:p>
          <w:p w:rsidR="002C5ACE" w:rsidRPr="00D44A14" w:rsidRDefault="002C5ACE" w:rsidP="002C5ACE">
            <w:pPr>
              <w:overflowPunct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【自己評価の考え方】</w:t>
            </w:r>
          </w:p>
          <w:p w:rsidR="002C5ACE" w:rsidRPr="00D44A14" w:rsidRDefault="002C5ACE" w:rsidP="002C5ACE">
            <w:pPr>
              <w:overflowPunct w:val="0"/>
              <w:autoSpaceDE w:val="0"/>
              <w:autoSpaceDN w:val="0"/>
              <w:spacing w:line="0" w:lineRule="atLeast"/>
              <w:ind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Ⅴ：99％以上、Ⅳ：93～98％　Ⅲ：87～92％</w:t>
            </w:r>
          </w:p>
          <w:p w:rsidR="002C5ACE" w:rsidRPr="00D44A14" w:rsidRDefault="002C5ACE" w:rsidP="002C5ACE">
            <w:pPr>
              <w:overflowPunct w:val="0"/>
              <w:autoSpaceDE w:val="0"/>
              <w:autoSpaceDN w:val="0"/>
              <w:spacing w:line="0" w:lineRule="atLeast"/>
              <w:ind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Ⅱ：81～86％　Ⅰ：～80％　</w:t>
            </w:r>
          </w:p>
          <w:p w:rsidR="00E519B7" w:rsidRPr="00D44A14" w:rsidRDefault="00E519B7" w:rsidP="002C5AC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E519B7" w:rsidRPr="00D44A14" w:rsidRDefault="00E519B7" w:rsidP="00E519B7">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1</w:t>
            </w:r>
          </w:p>
        </w:tc>
        <w:tc>
          <w:tcPr>
            <w:tcW w:w="3437" w:type="dxa"/>
            <w:tcBorders>
              <w:top w:val="nil"/>
              <w:left w:val="single" w:sz="4" w:space="0" w:color="auto"/>
              <w:bottom w:val="nil"/>
              <w:right w:val="single" w:sz="4" w:space="0" w:color="auto"/>
            </w:tcBorders>
          </w:tcPr>
          <w:p w:rsidR="002C5ACE" w:rsidRPr="00D44A14" w:rsidRDefault="002C5ACE" w:rsidP="002C5ACE">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○来所相談、電話相談、インターネット相談、展示会やセミナー会場での</w:t>
            </w:r>
            <w:r w:rsidR="00034CD7" w:rsidRPr="00D44A14">
              <w:rPr>
                <w:rFonts w:asciiTheme="majorEastAsia" w:eastAsiaTheme="majorEastAsia" w:hAnsiTheme="majorEastAsia" w:hint="eastAsia"/>
                <w:sz w:val="14"/>
                <w:szCs w:val="14"/>
              </w:rPr>
              <w:t>ブース</w:t>
            </w:r>
            <w:r w:rsidRPr="00D44A14">
              <w:rPr>
                <w:rFonts w:asciiTheme="majorEastAsia" w:eastAsiaTheme="majorEastAsia" w:hAnsiTheme="majorEastAsia" w:hint="eastAsia"/>
                <w:sz w:val="14"/>
                <w:szCs w:val="14"/>
              </w:rPr>
              <w:t>相談等を実施した。その結果、両センターで8</w:t>
            </w:r>
            <w:r w:rsidRPr="00D44A14">
              <w:rPr>
                <w:rFonts w:asciiTheme="majorEastAsia" w:eastAsiaTheme="majorEastAsia" w:hAnsiTheme="majorEastAsia"/>
                <w:sz w:val="14"/>
                <w:szCs w:val="14"/>
              </w:rPr>
              <w:t>0,483</w:t>
            </w:r>
            <w:r w:rsidRPr="00D44A14">
              <w:rPr>
                <w:rFonts w:asciiTheme="majorEastAsia" w:eastAsiaTheme="majorEastAsia" w:hAnsiTheme="majorEastAsia" w:hint="eastAsia"/>
                <w:sz w:val="14"/>
                <w:szCs w:val="14"/>
              </w:rPr>
              <w:t>件（前年度比</w:t>
            </w:r>
            <w:r w:rsidRPr="00D44A14">
              <w:rPr>
                <w:rFonts w:asciiTheme="majorEastAsia" w:eastAsiaTheme="majorEastAsia" w:hAnsiTheme="majorEastAsia"/>
                <w:sz w:val="14"/>
                <w:szCs w:val="14"/>
              </w:rPr>
              <w:t>102</w:t>
            </w:r>
            <w:r w:rsidRPr="00D44A14">
              <w:rPr>
                <w:rFonts w:asciiTheme="majorEastAsia" w:eastAsiaTheme="majorEastAsia" w:hAnsiTheme="majorEastAsia" w:hint="eastAsia"/>
                <w:sz w:val="14"/>
                <w:szCs w:val="14"/>
              </w:rPr>
              <w:t>.5</w:t>
            </w:r>
            <w:r w:rsidR="006A7C47"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）の技術相談に対応した。</w:t>
            </w:r>
          </w:p>
          <w:p w:rsidR="002C5ACE" w:rsidRPr="00D44A14" w:rsidRDefault="002C5ACE" w:rsidP="002C5ACE">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p>
          <w:p w:rsidR="002C5ACE" w:rsidRPr="00D44A14" w:rsidRDefault="002C5ACE" w:rsidP="002C5ACE">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○オンライン技術相談を1</w:t>
            </w:r>
            <w:r w:rsidRPr="00D44A14">
              <w:rPr>
                <w:rFonts w:asciiTheme="majorEastAsia" w:eastAsiaTheme="majorEastAsia" w:hAnsiTheme="majorEastAsia"/>
                <w:sz w:val="14"/>
                <w:szCs w:val="14"/>
              </w:rPr>
              <w:t>,234</w:t>
            </w:r>
            <w:r w:rsidRPr="00D44A14">
              <w:rPr>
                <w:rFonts w:asciiTheme="majorEastAsia" w:eastAsiaTheme="majorEastAsia" w:hAnsiTheme="majorEastAsia" w:hint="eastAsia"/>
                <w:sz w:val="14"/>
                <w:szCs w:val="14"/>
              </w:rPr>
              <w:t>件行った。</w:t>
            </w:r>
          </w:p>
          <w:p w:rsidR="002C5ACE" w:rsidRPr="00D44A14" w:rsidRDefault="002C5ACE" w:rsidP="002C5ACE">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2C5ACE" w:rsidRPr="00D44A14" w:rsidRDefault="002C5ACE" w:rsidP="002C5ACE">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○アンケート調査を年２回実施した。技術相談満足度は、第１回が9</w:t>
            </w:r>
            <w:r w:rsidRPr="00D44A14">
              <w:rPr>
                <w:rFonts w:asciiTheme="majorEastAsia" w:eastAsiaTheme="majorEastAsia" w:hAnsiTheme="majorEastAsia"/>
                <w:sz w:val="14"/>
                <w:szCs w:val="14"/>
              </w:rPr>
              <w:t>9.4</w:t>
            </w:r>
            <w:r w:rsidRPr="00D44A14">
              <w:rPr>
                <w:rFonts w:asciiTheme="majorEastAsia" w:eastAsiaTheme="majorEastAsia" w:hAnsiTheme="majorEastAsia" w:hint="eastAsia"/>
                <w:sz w:val="14"/>
                <w:szCs w:val="14"/>
              </w:rPr>
              <w:t>％、第２回が9</w:t>
            </w:r>
            <w:r w:rsidRPr="00D44A14">
              <w:rPr>
                <w:rFonts w:asciiTheme="majorEastAsia" w:eastAsiaTheme="majorEastAsia" w:hAnsiTheme="majorEastAsia"/>
                <w:sz w:val="14"/>
                <w:szCs w:val="14"/>
              </w:rPr>
              <w:t>9.6</w:t>
            </w:r>
            <w:r w:rsidRPr="00D44A14">
              <w:rPr>
                <w:rFonts w:asciiTheme="majorEastAsia" w:eastAsiaTheme="majorEastAsia" w:hAnsiTheme="majorEastAsia" w:hint="eastAsia"/>
                <w:sz w:val="14"/>
                <w:szCs w:val="14"/>
              </w:rPr>
              <w:t>％</w:t>
            </w:r>
            <w:r w:rsidR="00DB20E5" w:rsidRPr="00D44A14">
              <w:rPr>
                <w:rFonts w:asciiTheme="majorEastAsia" w:eastAsiaTheme="majorEastAsia" w:hAnsiTheme="majorEastAsia" w:hint="eastAsia"/>
                <w:sz w:val="14"/>
                <w:szCs w:val="14"/>
              </w:rPr>
              <w:t>、平均99.5％</w:t>
            </w:r>
            <w:r w:rsidRPr="00D44A14">
              <w:rPr>
                <w:rFonts w:asciiTheme="majorEastAsia" w:eastAsiaTheme="majorEastAsia" w:hAnsiTheme="majorEastAsia" w:hint="eastAsia"/>
                <w:sz w:val="14"/>
                <w:szCs w:val="14"/>
              </w:rPr>
              <w:t>であった。</w:t>
            </w:r>
            <w:r w:rsidR="00DB20E5" w:rsidRPr="00D44A14">
              <w:rPr>
                <w:rFonts w:asciiTheme="majorEastAsia" w:eastAsiaTheme="majorEastAsia" w:hAnsiTheme="majorEastAsia" w:hint="eastAsia"/>
                <w:sz w:val="14"/>
                <w:szCs w:val="14"/>
              </w:rPr>
              <w:t>（添付資料１参照）</w:t>
            </w:r>
          </w:p>
          <w:p w:rsidR="002C5ACE" w:rsidRPr="00D44A14" w:rsidRDefault="002C5ACE" w:rsidP="002C5ACE">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・第１回：６月28日～７月９日</w:t>
            </w:r>
          </w:p>
          <w:p w:rsidR="002C5ACE" w:rsidRPr="00D44A14" w:rsidRDefault="002C5ACE" w:rsidP="002C5ACE">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・第２回：１月11日～１月21日</w:t>
            </w:r>
          </w:p>
          <w:p w:rsidR="002C5ACE" w:rsidRPr="00D44A14" w:rsidRDefault="002C5ACE" w:rsidP="002C5ACE">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2C5ACE" w:rsidRPr="00D44A14" w:rsidRDefault="002C5ACE" w:rsidP="002C5ACE">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○両センターの利用者の一部を対象に、「ご利用に関する調査」を実施した。9</w:t>
            </w:r>
            <w:r w:rsidRPr="00D44A14">
              <w:rPr>
                <w:rFonts w:asciiTheme="majorEastAsia" w:eastAsiaTheme="majorEastAsia" w:hAnsiTheme="majorEastAsia"/>
                <w:sz w:val="14"/>
                <w:szCs w:val="14"/>
              </w:rPr>
              <w:t>59</w:t>
            </w:r>
            <w:r w:rsidRPr="00D44A14">
              <w:rPr>
                <w:rFonts w:asciiTheme="majorEastAsia" w:eastAsiaTheme="majorEastAsia" w:hAnsiTheme="majorEastAsia" w:hint="eastAsia"/>
                <w:sz w:val="14"/>
                <w:szCs w:val="14"/>
              </w:rPr>
              <w:t>社に依頼し、12月１日から2</w:t>
            </w:r>
            <w:r w:rsidRPr="00D44A14">
              <w:rPr>
                <w:rFonts w:asciiTheme="majorEastAsia" w:eastAsiaTheme="majorEastAsia" w:hAnsiTheme="majorEastAsia"/>
                <w:sz w:val="14"/>
                <w:szCs w:val="14"/>
              </w:rPr>
              <w:t>4</w:t>
            </w:r>
            <w:r w:rsidRPr="00D44A14">
              <w:rPr>
                <w:rFonts w:asciiTheme="majorEastAsia" w:eastAsiaTheme="majorEastAsia" w:hAnsiTheme="majorEastAsia" w:hint="eastAsia"/>
                <w:sz w:val="14"/>
                <w:szCs w:val="14"/>
              </w:rPr>
              <w:t>日の間に</w:t>
            </w:r>
            <w:r w:rsidRPr="00D44A14">
              <w:rPr>
                <w:rFonts w:asciiTheme="majorEastAsia" w:eastAsiaTheme="majorEastAsia" w:hAnsiTheme="majorEastAsia"/>
                <w:sz w:val="14"/>
                <w:szCs w:val="14"/>
              </w:rPr>
              <w:t>368</w:t>
            </w:r>
            <w:r w:rsidRPr="00D44A14">
              <w:rPr>
                <w:rFonts w:asciiTheme="majorEastAsia" w:eastAsiaTheme="majorEastAsia" w:hAnsiTheme="majorEastAsia" w:hint="eastAsia"/>
                <w:sz w:val="14"/>
                <w:szCs w:val="14"/>
              </w:rPr>
              <w:t>社から回答を得た。（回答率3</w:t>
            </w:r>
            <w:r w:rsidRPr="00D44A14">
              <w:rPr>
                <w:rFonts w:asciiTheme="majorEastAsia" w:eastAsiaTheme="majorEastAsia" w:hAnsiTheme="majorEastAsia"/>
                <w:sz w:val="14"/>
                <w:szCs w:val="14"/>
              </w:rPr>
              <w:t>8.4</w:t>
            </w:r>
            <w:r w:rsidR="006A7C47"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）（添付資料２参照）</w:t>
            </w:r>
          </w:p>
          <w:p w:rsidR="002C5ACE" w:rsidRPr="00D44A14" w:rsidRDefault="002C5ACE" w:rsidP="002C5ACE">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2C5ACE" w:rsidRPr="00D44A14" w:rsidRDefault="002C5ACE" w:rsidP="002C5ACE">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○アンケートの意見欄に記載された利用者からの要望等については、</w:t>
            </w:r>
            <w:r w:rsidR="00DB20E5" w:rsidRPr="00D44A14">
              <w:rPr>
                <w:rFonts w:asciiTheme="majorEastAsia" w:eastAsiaTheme="majorEastAsia" w:hAnsiTheme="majorEastAsia" w:hint="eastAsia"/>
                <w:sz w:val="14"/>
                <w:szCs w:val="14"/>
              </w:rPr>
              <w:t>いずれも</w:t>
            </w:r>
            <w:r w:rsidRPr="00D44A14">
              <w:rPr>
                <w:rFonts w:asciiTheme="majorEastAsia" w:eastAsiaTheme="majorEastAsia" w:hAnsiTheme="majorEastAsia" w:hint="eastAsia"/>
                <w:sz w:val="14"/>
                <w:szCs w:val="14"/>
              </w:rPr>
              <w:t>対応策を検討</w:t>
            </w:r>
            <w:r w:rsidR="00DB20E5" w:rsidRPr="00D44A14">
              <w:rPr>
                <w:rFonts w:asciiTheme="majorEastAsia" w:eastAsiaTheme="majorEastAsia" w:hAnsiTheme="majorEastAsia" w:hint="eastAsia"/>
                <w:sz w:val="14"/>
                <w:szCs w:val="14"/>
              </w:rPr>
              <w:t>の上、</w:t>
            </w:r>
            <w:r w:rsidRPr="00D44A14">
              <w:rPr>
                <w:rFonts w:asciiTheme="majorEastAsia" w:eastAsiaTheme="majorEastAsia" w:hAnsiTheme="majorEastAsia" w:hint="eastAsia"/>
                <w:sz w:val="14"/>
                <w:szCs w:val="14"/>
              </w:rPr>
              <w:t>法人内で共有するために運営会議で報告し、業務改善・サービスの質の向上につなげた。</w:t>
            </w:r>
          </w:p>
          <w:p w:rsidR="002C5ACE" w:rsidRPr="00D44A14" w:rsidRDefault="002C5ACE" w:rsidP="002C5ACE">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0B4326" w:rsidRPr="00D44A14" w:rsidRDefault="000B4326" w:rsidP="002C5ACE">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DB20E5" w:rsidRPr="00D44A14" w:rsidRDefault="00DB20E5" w:rsidP="002C5ACE">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2C5ACE" w:rsidRPr="00D44A14" w:rsidRDefault="002C5ACE" w:rsidP="002C5ACE">
            <w:pPr>
              <w:overflowPunct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【技術相談内容の充実】</w:t>
            </w:r>
          </w:p>
          <w:p w:rsidR="002C5ACE" w:rsidRPr="00D44A14" w:rsidRDefault="002C5ACE" w:rsidP="002C5ACE">
            <w:pPr>
              <w:overflowPunct w:val="0"/>
              <w:autoSpaceDE w:val="0"/>
              <w:autoSpaceDN w:val="0"/>
              <w:spacing w:line="0" w:lineRule="atLeast"/>
              <w:ind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実績値：令和３年度の技術相談満足度9</w:t>
            </w:r>
            <w:r w:rsidRPr="00D44A14">
              <w:rPr>
                <w:rFonts w:asciiTheme="majorEastAsia" w:eastAsiaTheme="majorEastAsia" w:hAnsiTheme="majorEastAsia"/>
                <w:sz w:val="14"/>
                <w:szCs w:val="14"/>
              </w:rPr>
              <w:t>9.5</w:t>
            </w:r>
            <w:r w:rsidRPr="00D44A14">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D44A14" w:rsidRPr="00D44A14" w:rsidTr="00C6498A">
              <w:tc>
                <w:tcPr>
                  <w:tcW w:w="641" w:type="dxa"/>
                </w:tcPr>
                <w:p w:rsidR="002C5ACE" w:rsidRPr="00D44A14" w:rsidRDefault="002C5ACE" w:rsidP="002C5ACE">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H29</w:t>
                  </w:r>
                </w:p>
              </w:tc>
              <w:tc>
                <w:tcPr>
                  <w:tcW w:w="641" w:type="dxa"/>
                </w:tcPr>
                <w:p w:rsidR="002C5ACE" w:rsidRPr="00D44A14" w:rsidRDefault="002C5ACE" w:rsidP="002C5ACE">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H30</w:t>
                  </w:r>
                </w:p>
              </w:tc>
              <w:tc>
                <w:tcPr>
                  <w:tcW w:w="641" w:type="dxa"/>
                </w:tcPr>
                <w:p w:rsidR="002C5ACE" w:rsidRPr="00D44A14" w:rsidRDefault="002C5ACE" w:rsidP="002C5ACE">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t>R</w:t>
                  </w:r>
                  <w:r w:rsidRPr="00D44A14">
                    <w:rPr>
                      <w:rFonts w:asciiTheme="majorEastAsia" w:eastAsiaTheme="majorEastAsia" w:hAnsiTheme="majorEastAsia" w:hint="eastAsia"/>
                      <w:sz w:val="14"/>
                      <w:szCs w:val="14"/>
                    </w:rPr>
                    <w:t>1</w:t>
                  </w:r>
                </w:p>
              </w:tc>
              <w:tc>
                <w:tcPr>
                  <w:tcW w:w="641" w:type="dxa"/>
                </w:tcPr>
                <w:p w:rsidR="002C5ACE" w:rsidRPr="00D44A14" w:rsidRDefault="002C5ACE" w:rsidP="002C5ACE">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R2</w:t>
                  </w:r>
                </w:p>
              </w:tc>
              <w:tc>
                <w:tcPr>
                  <w:tcW w:w="642" w:type="dxa"/>
                </w:tcPr>
                <w:p w:rsidR="002C5ACE" w:rsidRPr="00D44A14" w:rsidRDefault="002C5ACE" w:rsidP="002C5ACE">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R3</w:t>
                  </w:r>
                </w:p>
              </w:tc>
            </w:tr>
            <w:tr w:rsidR="00D44A14" w:rsidRPr="00D44A14" w:rsidTr="00C6498A">
              <w:trPr>
                <w:trHeight w:val="340"/>
              </w:trPr>
              <w:tc>
                <w:tcPr>
                  <w:tcW w:w="641" w:type="dxa"/>
                  <w:vAlign w:val="center"/>
                </w:tcPr>
                <w:p w:rsidR="002C5ACE" w:rsidRPr="00D44A14" w:rsidRDefault="002C5ACE" w:rsidP="002C5ACE">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98.7%</w:t>
                  </w:r>
                </w:p>
              </w:tc>
              <w:tc>
                <w:tcPr>
                  <w:tcW w:w="641" w:type="dxa"/>
                  <w:vAlign w:val="center"/>
                </w:tcPr>
                <w:p w:rsidR="002C5ACE" w:rsidRPr="00D44A14" w:rsidRDefault="002C5ACE" w:rsidP="002C5ACE">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98.0%</w:t>
                  </w:r>
                </w:p>
              </w:tc>
              <w:tc>
                <w:tcPr>
                  <w:tcW w:w="641" w:type="dxa"/>
                  <w:vAlign w:val="center"/>
                </w:tcPr>
                <w:p w:rsidR="002C5ACE" w:rsidRPr="00D44A14" w:rsidRDefault="002C5ACE" w:rsidP="002C5ACE">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9</w:t>
                  </w:r>
                  <w:r w:rsidRPr="00D44A14">
                    <w:rPr>
                      <w:rFonts w:asciiTheme="majorEastAsia" w:eastAsiaTheme="majorEastAsia" w:hAnsiTheme="majorEastAsia"/>
                      <w:sz w:val="14"/>
                      <w:szCs w:val="14"/>
                    </w:rPr>
                    <w:t>8.7</w:t>
                  </w:r>
                  <w:r w:rsidRPr="00D44A14">
                    <w:rPr>
                      <w:rFonts w:asciiTheme="majorEastAsia" w:eastAsiaTheme="majorEastAsia" w:hAnsiTheme="majorEastAsia" w:hint="eastAsia"/>
                      <w:sz w:val="14"/>
                      <w:szCs w:val="14"/>
                    </w:rPr>
                    <w:t>%</w:t>
                  </w:r>
                </w:p>
              </w:tc>
              <w:tc>
                <w:tcPr>
                  <w:tcW w:w="641" w:type="dxa"/>
                  <w:vAlign w:val="center"/>
                </w:tcPr>
                <w:p w:rsidR="002C5ACE" w:rsidRPr="00D44A14" w:rsidRDefault="002C5ACE" w:rsidP="002C5ACE">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98.2%</w:t>
                  </w:r>
                </w:p>
              </w:tc>
              <w:tc>
                <w:tcPr>
                  <w:tcW w:w="642" w:type="dxa"/>
                  <w:vAlign w:val="center"/>
                </w:tcPr>
                <w:p w:rsidR="002C5ACE" w:rsidRPr="00D44A14" w:rsidRDefault="002C5ACE" w:rsidP="002C5ACE">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9</w:t>
                  </w:r>
                  <w:r w:rsidRPr="00D44A14">
                    <w:rPr>
                      <w:rFonts w:asciiTheme="majorEastAsia" w:eastAsiaTheme="majorEastAsia" w:hAnsiTheme="majorEastAsia"/>
                      <w:sz w:val="14"/>
                      <w:szCs w:val="14"/>
                    </w:rPr>
                    <w:t>9.5</w:t>
                  </w:r>
                  <w:r w:rsidRPr="00D44A14">
                    <w:rPr>
                      <w:rFonts w:asciiTheme="majorEastAsia" w:eastAsiaTheme="majorEastAsia" w:hAnsiTheme="majorEastAsia" w:hint="eastAsia"/>
                      <w:sz w:val="14"/>
                      <w:szCs w:val="14"/>
                    </w:rPr>
                    <w:t>%</w:t>
                  </w:r>
                </w:p>
              </w:tc>
            </w:tr>
          </w:tbl>
          <w:p w:rsidR="002C5ACE" w:rsidRPr="00D44A14" w:rsidRDefault="002C5ACE" w:rsidP="002C5ACE">
            <w:pPr>
              <w:overflowPunct w:val="0"/>
              <w:autoSpaceDE w:val="0"/>
              <w:autoSpaceDN w:val="0"/>
              <w:spacing w:line="0" w:lineRule="atLeast"/>
              <w:rPr>
                <w:rFonts w:asciiTheme="majorEastAsia" w:eastAsiaTheme="majorEastAsia" w:hAnsiTheme="majorEastAsia"/>
                <w:sz w:val="14"/>
                <w:szCs w:val="14"/>
              </w:rPr>
            </w:pPr>
          </w:p>
          <w:p w:rsidR="002C5ACE" w:rsidRPr="00D44A14" w:rsidRDefault="002C5ACE" w:rsidP="002C5ACE">
            <w:pPr>
              <w:overflowPunct w:val="0"/>
              <w:autoSpaceDE w:val="0"/>
              <w:autoSpaceDN w:val="0"/>
              <w:spacing w:line="0" w:lineRule="atLeast"/>
              <w:rPr>
                <w:rFonts w:asciiTheme="majorEastAsia" w:eastAsiaTheme="majorEastAsia" w:hAnsiTheme="majorEastAsia"/>
                <w:sz w:val="14"/>
                <w:szCs w:val="14"/>
              </w:rPr>
            </w:pPr>
          </w:p>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44A14" w:rsidRPr="00D44A14" w:rsidTr="00C6498A">
              <w:tc>
                <w:tcPr>
                  <w:tcW w:w="3205" w:type="dxa"/>
                </w:tcPr>
                <w:p w:rsidR="002C5ACE" w:rsidRPr="00D44A14" w:rsidRDefault="002C5ACE" w:rsidP="002C5ACE">
                  <w:pPr>
                    <w:overflowPunct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＜評価の理由＞</w:t>
                  </w:r>
                </w:p>
                <w:p w:rsidR="002C5ACE" w:rsidRPr="00D44A14" w:rsidRDefault="002C5ACE" w:rsidP="002C5ACE">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・年度計画に掲げた２項目について、</w:t>
                  </w:r>
                  <w:r w:rsidR="008E46C4" w:rsidRPr="00D44A14">
                    <w:rPr>
                      <w:rFonts w:asciiTheme="majorEastAsia" w:eastAsiaTheme="majorEastAsia" w:hAnsiTheme="majorEastAsia" w:hint="eastAsia"/>
                      <w:sz w:val="14"/>
                      <w:szCs w:val="14"/>
                    </w:rPr>
                    <w:t>全て</w:t>
                  </w:r>
                  <w:r w:rsidRPr="00D44A14">
                    <w:rPr>
                      <w:rFonts w:asciiTheme="majorEastAsia" w:eastAsiaTheme="majorEastAsia" w:hAnsiTheme="majorEastAsia" w:hint="eastAsia"/>
                      <w:sz w:val="14"/>
                      <w:szCs w:val="14"/>
                    </w:rPr>
                    <w:t>計画どおり実施した。</w:t>
                  </w:r>
                </w:p>
                <w:p w:rsidR="002C5ACE" w:rsidRPr="00D44A14" w:rsidRDefault="002C5ACE" w:rsidP="002C5ACE">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・アンケートで回答のあった利用者からの要望等については、</w:t>
                  </w:r>
                  <w:r w:rsidR="00B83FB1" w:rsidRPr="00D44A14">
                    <w:rPr>
                      <w:rFonts w:asciiTheme="majorEastAsia" w:eastAsiaTheme="majorEastAsia" w:hAnsiTheme="majorEastAsia" w:hint="eastAsia"/>
                      <w:sz w:val="14"/>
                      <w:szCs w:val="14"/>
                    </w:rPr>
                    <w:t>全て</w:t>
                  </w:r>
                  <w:r w:rsidRPr="00D44A14">
                    <w:rPr>
                      <w:rFonts w:asciiTheme="majorEastAsia" w:eastAsiaTheme="majorEastAsia" w:hAnsiTheme="majorEastAsia" w:hint="eastAsia"/>
                      <w:sz w:val="14"/>
                      <w:szCs w:val="14"/>
                    </w:rPr>
                    <w:t>検討を行い、サービスの質の向上につなげた。また、数値目標に掲げた「技術相談満足度」については、目標値を大きく上回る9</w:t>
                  </w:r>
                  <w:r w:rsidRPr="00D44A14">
                    <w:rPr>
                      <w:rFonts w:asciiTheme="majorEastAsia" w:eastAsiaTheme="majorEastAsia" w:hAnsiTheme="majorEastAsia"/>
                      <w:sz w:val="14"/>
                      <w:szCs w:val="14"/>
                    </w:rPr>
                    <w:t>9.5</w:t>
                  </w:r>
                  <w:r w:rsidRPr="00D44A14">
                    <w:rPr>
                      <w:rFonts w:asciiTheme="majorEastAsia" w:eastAsiaTheme="majorEastAsia" w:hAnsiTheme="majorEastAsia" w:hint="eastAsia"/>
                      <w:sz w:val="14"/>
                      <w:szCs w:val="14"/>
                    </w:rPr>
                    <w:t>％であったことから、自己評価はⅤとした。</w:t>
                  </w:r>
                </w:p>
              </w:tc>
            </w:tr>
          </w:tbl>
          <w:p w:rsidR="00E519B7" w:rsidRPr="00D44A14" w:rsidRDefault="00E519B7" w:rsidP="00E519B7">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E519B7" w:rsidRPr="00D44A14" w:rsidRDefault="002C5ACE" w:rsidP="00E519B7">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Ⅴ</w:t>
            </w:r>
          </w:p>
        </w:tc>
        <w:tc>
          <w:tcPr>
            <w:tcW w:w="409" w:type="dxa"/>
            <w:tcBorders>
              <w:top w:val="nil"/>
              <w:left w:val="single" w:sz="4" w:space="0" w:color="auto"/>
              <w:bottom w:val="nil"/>
            </w:tcBorders>
          </w:tcPr>
          <w:p w:rsidR="00E519B7" w:rsidRPr="00D44A14" w:rsidRDefault="002C5ACE" w:rsidP="00E519B7">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Ⅴ</w:t>
            </w:r>
          </w:p>
        </w:tc>
        <w:tc>
          <w:tcPr>
            <w:tcW w:w="2128" w:type="dxa"/>
            <w:tcBorders>
              <w:top w:val="nil"/>
              <w:left w:val="single" w:sz="4" w:space="0" w:color="auto"/>
              <w:bottom w:val="nil"/>
            </w:tcBorders>
          </w:tcPr>
          <w:p w:rsidR="00E519B7" w:rsidRPr="00D44A14" w:rsidRDefault="00E519B7" w:rsidP="009B512B">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来所、電話、インターネット等の多様な相談を通じて企業の課題解決に取り組み、数値目標に掲げた「技術相談満足度」が目標値を上回った。また、利用者アンケートの結果に基づ</w:t>
            </w:r>
            <w:r w:rsidR="009B512B" w:rsidRPr="00D44A14">
              <w:rPr>
                <w:rFonts w:asciiTheme="majorEastAsia" w:eastAsiaTheme="majorEastAsia" w:hAnsiTheme="majorEastAsia" w:hint="eastAsia"/>
                <w:sz w:val="14"/>
                <w:szCs w:val="14"/>
              </w:rPr>
              <w:t>く業務改善・</w:t>
            </w:r>
            <w:r w:rsidRPr="00D44A14">
              <w:rPr>
                <w:rFonts w:asciiTheme="majorEastAsia" w:eastAsiaTheme="majorEastAsia" w:hAnsiTheme="majorEastAsia" w:hint="eastAsia"/>
                <w:sz w:val="14"/>
                <w:szCs w:val="14"/>
              </w:rPr>
              <w:t>利用者サービスの質の向上に取り組んでおり、自己評価の「</w:t>
            </w:r>
            <w:r w:rsidR="0080247D" w:rsidRPr="00D44A14">
              <w:rPr>
                <w:rFonts w:asciiTheme="majorEastAsia" w:eastAsiaTheme="majorEastAsia" w:hAnsiTheme="majorEastAsia" w:hint="eastAsia"/>
                <w:sz w:val="14"/>
                <w:szCs w:val="14"/>
              </w:rPr>
              <w:t>Ⅴ</w:t>
            </w:r>
            <w:r w:rsidRPr="00D44A14">
              <w:rPr>
                <w:rFonts w:asciiTheme="majorEastAsia" w:eastAsiaTheme="majorEastAsia" w:hAnsiTheme="majorEastAsia" w:hint="eastAsia"/>
                <w:sz w:val="14"/>
                <w:szCs w:val="14"/>
              </w:rPr>
              <w:t>」は妥当であると判断した。</w:t>
            </w:r>
          </w:p>
        </w:tc>
      </w:tr>
      <w:tr w:rsidR="00D431E0" w:rsidRPr="00D44A14" w:rsidTr="00C14B8A">
        <w:tc>
          <w:tcPr>
            <w:tcW w:w="3458" w:type="dxa"/>
            <w:tcBorders>
              <w:top w:val="nil"/>
              <w:bottom w:val="single" w:sz="4" w:space="0" w:color="auto"/>
              <w:right w:val="double" w:sz="4" w:space="0" w:color="auto"/>
            </w:tcBorders>
          </w:tcPr>
          <w:p w:rsidR="00F77CC8" w:rsidRPr="00D44A14" w:rsidRDefault="00F77CC8" w:rsidP="00E13FEA">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F77CC8" w:rsidRPr="00D44A14" w:rsidRDefault="00F77CC8" w:rsidP="00E13FEA">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F77CC8" w:rsidRPr="00D44A14" w:rsidRDefault="00F77CC8" w:rsidP="00E13FEA">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F77CC8" w:rsidRPr="00D44A14" w:rsidRDefault="00F77CC8" w:rsidP="00E13FEA">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F77CC8" w:rsidRPr="00D44A14" w:rsidRDefault="00F77CC8" w:rsidP="00E13FEA">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9" w:type="dxa"/>
            <w:tcBorders>
              <w:top w:val="nil"/>
              <w:left w:val="single" w:sz="4" w:space="0" w:color="auto"/>
              <w:bottom w:val="single" w:sz="4" w:space="0" w:color="auto"/>
            </w:tcBorders>
            <w:vAlign w:val="center"/>
          </w:tcPr>
          <w:p w:rsidR="00F77CC8" w:rsidRPr="00D44A14" w:rsidRDefault="00F77CC8" w:rsidP="00E13FEA">
            <w:pPr>
              <w:kinsoku w:val="0"/>
              <w:autoSpaceDE w:val="0"/>
              <w:autoSpaceDN w:val="0"/>
              <w:spacing w:line="60" w:lineRule="exact"/>
              <w:ind w:left="-50" w:right="-50"/>
              <w:jc w:val="center"/>
              <w:rPr>
                <w:rFonts w:asciiTheme="majorEastAsia" w:eastAsiaTheme="majorEastAsia" w:hAnsiTheme="majorEastAsia"/>
                <w:sz w:val="14"/>
                <w:szCs w:val="14"/>
              </w:rPr>
            </w:pPr>
          </w:p>
        </w:tc>
        <w:tc>
          <w:tcPr>
            <w:tcW w:w="2128" w:type="dxa"/>
            <w:tcBorders>
              <w:top w:val="nil"/>
              <w:left w:val="single" w:sz="4" w:space="0" w:color="auto"/>
              <w:bottom w:val="single" w:sz="4" w:space="0" w:color="auto"/>
            </w:tcBorders>
          </w:tcPr>
          <w:p w:rsidR="00F77CC8" w:rsidRPr="00D44A14" w:rsidRDefault="00F77CC8" w:rsidP="00E13FEA">
            <w:pPr>
              <w:kinsoku w:val="0"/>
              <w:autoSpaceDE w:val="0"/>
              <w:autoSpaceDN w:val="0"/>
              <w:spacing w:line="60" w:lineRule="exact"/>
              <w:jc w:val="left"/>
              <w:rPr>
                <w:rFonts w:asciiTheme="majorEastAsia" w:eastAsiaTheme="majorEastAsia" w:hAnsiTheme="majorEastAsia"/>
                <w:sz w:val="14"/>
                <w:szCs w:val="14"/>
              </w:rPr>
            </w:pPr>
          </w:p>
        </w:tc>
      </w:tr>
    </w:tbl>
    <w:p w:rsidR="00797DDA" w:rsidRPr="00D44A14" w:rsidRDefault="00797DDA" w:rsidP="00C54152">
      <w:pPr>
        <w:kinsoku w:val="0"/>
        <w:autoSpaceDE w:val="0"/>
        <w:autoSpaceDN w:val="0"/>
        <w:spacing w:line="0" w:lineRule="atLeast"/>
        <w:jc w:val="left"/>
        <w:rPr>
          <w:rFonts w:asciiTheme="majorEastAsia" w:eastAsiaTheme="majorEastAsia" w:hAnsiTheme="majorEastAsia"/>
          <w:sz w:val="14"/>
          <w:szCs w:val="14"/>
        </w:rPr>
      </w:pPr>
    </w:p>
    <w:p w:rsidR="000D42AB" w:rsidRPr="00D44A14" w:rsidRDefault="00797DDA" w:rsidP="000D42AB">
      <w:pPr>
        <w:kinsoku w:val="0"/>
        <w:autoSpaceDE w:val="0"/>
        <w:autoSpaceDN w:val="0"/>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D44A14" w:rsidRPr="00D44A14" w:rsidTr="005174C9">
        <w:trPr>
          <w:trHeight w:val="68"/>
        </w:trPr>
        <w:tc>
          <w:tcPr>
            <w:tcW w:w="863" w:type="dxa"/>
            <w:tcBorders>
              <w:bottom w:val="nil"/>
              <w:right w:val="single" w:sz="4" w:space="0" w:color="auto"/>
            </w:tcBorders>
            <w:vAlign w:val="center"/>
          </w:tcPr>
          <w:p w:rsidR="000D42AB" w:rsidRPr="00D44A14" w:rsidRDefault="000D42AB" w:rsidP="005174C9">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D42AB" w:rsidRPr="00D44A14" w:rsidRDefault="000D42AB" w:rsidP="005174C9">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5174C9">
        <w:tc>
          <w:tcPr>
            <w:tcW w:w="863" w:type="dxa"/>
            <w:tcBorders>
              <w:top w:val="nil"/>
              <w:bottom w:val="nil"/>
              <w:right w:val="single" w:sz="4" w:space="0" w:color="auto"/>
            </w:tcBorders>
            <w:vAlign w:val="center"/>
          </w:tcPr>
          <w:p w:rsidR="000D42AB" w:rsidRPr="00D44A14" w:rsidRDefault="000D42AB" w:rsidP="005174C9">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中期目標</w:t>
            </w:r>
          </w:p>
        </w:tc>
        <w:tc>
          <w:tcPr>
            <w:tcW w:w="12827" w:type="dxa"/>
            <w:tcBorders>
              <w:top w:val="nil"/>
              <w:bottom w:val="nil"/>
            </w:tcBorders>
          </w:tcPr>
          <w:p w:rsidR="000D42AB" w:rsidRPr="00D44A14"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１　中小企業の成長を支えるための多様な技術分野における技術支援</w:t>
            </w:r>
          </w:p>
          <w:p w:rsidR="000D42AB" w:rsidRPr="00D44A14"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(2)　多様な技術分野における高度な依頼試験の提供と設備機器の開放</w:t>
            </w:r>
          </w:p>
          <w:p w:rsidR="000D42AB" w:rsidRPr="00D44A14" w:rsidRDefault="000D42AB" w:rsidP="000D42AB">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製品の品質・性能証明や事故原因究明などの技術的課題の解決、高品質、高性能、高い安全性などの付加価値の高いものづくりを支援するため、企業ニーズが高く、中小企業が単独で導入するこ</w:t>
            </w:r>
          </w:p>
          <w:p w:rsidR="000D42AB" w:rsidRPr="00D44A14" w:rsidRDefault="000D42AB" w:rsidP="000D42AB">
            <w:pPr>
              <w:widowControl/>
              <w:kinsoku w:val="0"/>
              <w:autoSpaceDE w:val="0"/>
              <w:autoSpaceDN w:val="0"/>
              <w:spacing w:line="0" w:lineRule="atLeast"/>
              <w:ind w:leftChars="129" w:left="271" w:rightChars="-131" w:right="-27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とが困難なものを中心に設備機器を充実させるとともに、信頼性のある精度の高い試験結果を提供する。また、依頼試験、設備機器の開放、受託研究などの支援サービスの利用拡大につなげるため、</w:t>
            </w:r>
          </w:p>
          <w:p w:rsidR="000D42AB" w:rsidRPr="00D44A14" w:rsidRDefault="000D42AB" w:rsidP="000D42AB">
            <w:pPr>
              <w:widowControl/>
              <w:kinsoku w:val="0"/>
              <w:autoSpaceDE w:val="0"/>
              <w:autoSpaceDN w:val="0"/>
              <w:spacing w:line="0" w:lineRule="atLeast"/>
              <w:ind w:leftChars="129" w:left="27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新法人が保有する設備機器と技術の見える化を推進するとともに、研究員の知見等を活かした技術的アドバイスを効果的に行い、利用企業にとって付加価値の高いサービスを提供する。</w:t>
            </w:r>
          </w:p>
        </w:tc>
      </w:tr>
      <w:tr w:rsidR="000D42AB" w:rsidRPr="00D44A14" w:rsidTr="005174C9">
        <w:trPr>
          <w:trHeight w:val="46"/>
        </w:trPr>
        <w:tc>
          <w:tcPr>
            <w:tcW w:w="863" w:type="dxa"/>
            <w:tcBorders>
              <w:top w:val="nil"/>
              <w:right w:val="single" w:sz="4" w:space="0" w:color="auto"/>
            </w:tcBorders>
            <w:vAlign w:val="center"/>
          </w:tcPr>
          <w:p w:rsidR="000D42AB" w:rsidRPr="00D44A14" w:rsidRDefault="000D42AB" w:rsidP="005174C9">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D42AB" w:rsidRPr="00D44A14" w:rsidRDefault="000D42AB" w:rsidP="005174C9">
            <w:pPr>
              <w:kinsoku w:val="0"/>
              <w:autoSpaceDE w:val="0"/>
              <w:autoSpaceDN w:val="0"/>
              <w:spacing w:line="60" w:lineRule="exact"/>
              <w:jc w:val="left"/>
              <w:rPr>
                <w:rFonts w:asciiTheme="majorEastAsia" w:eastAsiaTheme="majorEastAsia" w:hAnsiTheme="majorEastAsia"/>
                <w:sz w:val="14"/>
                <w:szCs w:val="14"/>
              </w:rPr>
            </w:pPr>
          </w:p>
        </w:tc>
      </w:tr>
    </w:tbl>
    <w:p w:rsidR="000D42AB" w:rsidRPr="00D44A14" w:rsidRDefault="000D42AB" w:rsidP="000D42AB">
      <w:pPr>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D44A14" w:rsidRPr="00D44A14" w:rsidTr="00EC7355">
        <w:tc>
          <w:tcPr>
            <w:tcW w:w="3458" w:type="dxa"/>
            <w:vMerge w:val="restart"/>
            <w:tcBorders>
              <w:top w:val="single" w:sz="4" w:space="0" w:color="auto"/>
              <w:right w:val="double" w:sz="4" w:space="0" w:color="auto"/>
            </w:tcBorders>
            <w:vAlign w:val="center"/>
          </w:tcPr>
          <w:p w:rsidR="00043A10" w:rsidRPr="00D44A1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D44A1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D44A14"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小項</w:t>
            </w:r>
          </w:p>
          <w:p w:rsidR="00043A10" w:rsidRPr="00D44A14"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D44A1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D44A1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知事の評価</w:t>
            </w:r>
          </w:p>
        </w:tc>
      </w:tr>
      <w:tr w:rsidR="00D44A14" w:rsidRPr="00D44A14" w:rsidTr="00EC7355">
        <w:tc>
          <w:tcPr>
            <w:tcW w:w="3458" w:type="dxa"/>
            <w:vMerge/>
            <w:tcBorders>
              <w:bottom w:val="nil"/>
              <w:right w:val="double" w:sz="4" w:space="0" w:color="auto"/>
            </w:tcBorders>
          </w:tcPr>
          <w:p w:rsidR="00011C6F" w:rsidRPr="00D44A14" w:rsidRDefault="00011C6F"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011C6F" w:rsidRPr="00D44A14" w:rsidRDefault="00011C6F"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011C6F" w:rsidRPr="00D44A14" w:rsidRDefault="00011C6F"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011C6F" w:rsidRPr="00D44A14" w:rsidRDefault="00011C6F"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011C6F" w:rsidRPr="00D44A14" w:rsidRDefault="00011C6F"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011C6F" w:rsidRPr="00D44A14" w:rsidRDefault="00011C6F"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011C6F" w:rsidRPr="00D44A14" w:rsidRDefault="00011C6F"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w:t>
            </w:r>
          </w:p>
          <w:p w:rsidR="00011C6F" w:rsidRPr="00D44A14" w:rsidRDefault="00011C6F"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評価のコメント等</w:t>
            </w:r>
          </w:p>
        </w:tc>
      </w:tr>
      <w:tr w:rsidR="00D44A14" w:rsidRPr="00D44A14" w:rsidTr="00EC7355">
        <w:tc>
          <w:tcPr>
            <w:tcW w:w="13686" w:type="dxa"/>
            <w:gridSpan w:val="7"/>
            <w:tcBorders>
              <w:top w:val="single" w:sz="4" w:space="0" w:color="auto"/>
              <w:bottom w:val="dashSmallGap" w:sz="4" w:space="0" w:color="auto"/>
            </w:tcBorders>
          </w:tcPr>
          <w:p w:rsidR="00011C6F" w:rsidRPr="00D44A14" w:rsidRDefault="00011C6F" w:rsidP="00EC7355">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(2) 多様な技術分野における高度な依頼試験の提供と設備機器の開放</w:t>
            </w:r>
          </w:p>
        </w:tc>
      </w:tr>
      <w:tr w:rsidR="00D44A14" w:rsidRPr="00D44A14" w:rsidTr="00EC7355">
        <w:tc>
          <w:tcPr>
            <w:tcW w:w="3458" w:type="dxa"/>
            <w:tcBorders>
              <w:top w:val="dashSmallGap" w:sz="4" w:space="0" w:color="auto"/>
              <w:bottom w:val="nil"/>
              <w:right w:val="double" w:sz="4" w:space="0" w:color="auto"/>
            </w:tcBorders>
          </w:tcPr>
          <w:p w:rsidR="00011C6F" w:rsidRPr="00D44A14" w:rsidRDefault="00011C6F" w:rsidP="00EC7355">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011C6F" w:rsidRPr="00D44A14" w:rsidRDefault="00011C6F"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011C6F" w:rsidRPr="00D44A14" w:rsidRDefault="00011C6F"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011C6F" w:rsidRPr="00D44A14" w:rsidRDefault="00011C6F"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011C6F" w:rsidRPr="00D44A14" w:rsidRDefault="00011C6F"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011C6F" w:rsidRPr="00D44A14" w:rsidRDefault="00011C6F"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011C6F" w:rsidRPr="00D44A14" w:rsidRDefault="00011C6F" w:rsidP="00EC7355">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EC7355">
        <w:trPr>
          <w:trHeight w:val="352"/>
        </w:trPr>
        <w:tc>
          <w:tcPr>
            <w:tcW w:w="3458" w:type="dxa"/>
            <w:tcBorders>
              <w:top w:val="nil"/>
              <w:bottom w:val="nil"/>
              <w:right w:val="double" w:sz="4" w:space="0" w:color="auto"/>
            </w:tcBorders>
          </w:tcPr>
          <w:p w:rsidR="00E76220" w:rsidRPr="00D44A14" w:rsidRDefault="00E76220" w:rsidP="00E7622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依頼試験については、計画的な設備機器更新や保守・校正点検等により設備機器の性能を維持することで、客観的かつ信頼性の高い正確な試験結果を顧客に提供する。</w:t>
            </w:r>
          </w:p>
          <w:p w:rsidR="00E76220" w:rsidRPr="00D44A14" w:rsidRDefault="00E76220" w:rsidP="00E7622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設備機器開放については、高度な設備機器でも職員の支援のもとに企業の研究者が利用できるようにすることで、付加価値の高いものづくりをめざす企</w:t>
            </w:r>
          </w:p>
          <w:p w:rsidR="00E76220" w:rsidRPr="00D44A14" w:rsidRDefault="00E76220" w:rsidP="00E76220">
            <w:pPr>
              <w:kinsoku w:val="0"/>
              <w:autoSpaceDE w:val="0"/>
              <w:autoSpaceDN w:val="0"/>
              <w:spacing w:line="0" w:lineRule="atLeast"/>
              <w:ind w:rightChars="-77" w:right="-162"/>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業のニーズに対応する。設備機器選定にあたっては、</w:t>
            </w:r>
          </w:p>
          <w:p w:rsidR="00E76220" w:rsidRPr="00D44A14" w:rsidRDefault="00E76220" w:rsidP="00E76220">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企業ニーズを十分に把握した上で、国等の補助事業や委託事業等も活用して、最新の設備機器を導入する。</w:t>
            </w:r>
          </w:p>
          <w:p w:rsidR="00E76220" w:rsidRPr="00D44A14" w:rsidRDefault="00E76220" w:rsidP="00E7622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また、活用を促進するため、機器利用技術講習会や分野ごとに関連する一連の機器・施設を紹介するラボツアー等を開催し、測定のノウハウや有効な活用方法を利用者に解説する。新規の設備機器の導入により、依頼試験、設備開放という基本的なサービスを充実させるとともに、より難度の高い課題への対応、より質の高いサービスの提供を重視し、１）規格外の試験、製品開発の過程における特殊性能評価や機能の検証に対応するオーダーメード依頼試験と、２）課題解決につながる受託研究、簡易受託研究、及び企業支援研究の利用拡大につなげる。</w:t>
            </w:r>
          </w:p>
          <w:p w:rsidR="00E76220" w:rsidRPr="00D44A14" w:rsidRDefault="00E76220" w:rsidP="00E7622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設備機器と保有技術の組み合わせによって構築、整備した各種施設等を通じて、保有設備・技術の見える化を実現するとともに、課題解決のための技術サービスを提供する。</w:t>
            </w:r>
          </w:p>
        </w:tc>
        <w:tc>
          <w:tcPr>
            <w:tcW w:w="3459" w:type="dxa"/>
            <w:tcBorders>
              <w:top w:val="nil"/>
              <w:left w:val="double" w:sz="4" w:space="0" w:color="auto"/>
              <w:bottom w:val="nil"/>
            </w:tcBorders>
          </w:tcPr>
          <w:p w:rsidR="00E91457" w:rsidRPr="00D44A14" w:rsidRDefault="00E91457" w:rsidP="00E91457">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①</w:t>
            </w:r>
            <w:r w:rsidR="0093214E"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依頼試験については、計画的な設備機器の更新や保守・校正点検等により設備機器の性能を維持することで、客観的かつ信頼性の高い正確な試験結果を顧客に提供する。</w:t>
            </w:r>
          </w:p>
          <w:p w:rsidR="00E91457" w:rsidRPr="00D44A14" w:rsidRDefault="00E91457"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3214E" w:rsidRPr="00D44A14" w:rsidRDefault="00E91457" w:rsidP="0093214E">
            <w:pPr>
              <w:overflowPunct w:val="0"/>
              <w:autoSpaceDE w:val="0"/>
              <w:autoSpaceDN w:val="0"/>
              <w:spacing w:line="0" w:lineRule="atLeast"/>
              <w:ind w:left="140" w:rightChars="-114" w:right="-239"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②</w:t>
            </w:r>
            <w:r w:rsidR="0093214E"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設備機器開放については、利用を促進するため、</w:t>
            </w:r>
          </w:p>
          <w:p w:rsidR="00E91457" w:rsidRPr="00D44A14" w:rsidRDefault="00E91457" w:rsidP="0093214E">
            <w:pPr>
              <w:overflowPunct w:val="0"/>
              <w:autoSpaceDE w:val="0"/>
              <w:autoSpaceDN w:val="0"/>
              <w:spacing w:line="0" w:lineRule="atLeast"/>
              <w:ind w:leftChars="63" w:left="132"/>
              <w:jc w:val="left"/>
              <w:rPr>
                <w:rFonts w:asciiTheme="majorEastAsia" w:eastAsiaTheme="majorEastAsia" w:hAnsiTheme="majorEastAsia"/>
                <w:sz w:val="14"/>
                <w:szCs w:val="14"/>
              </w:rPr>
            </w:pPr>
            <w:r w:rsidRPr="00D44A14">
              <w:rPr>
                <w:rFonts w:ascii="ＭＳ ゴシック" w:eastAsia="ＭＳ ゴシック" w:hAnsi="ＭＳ ゴシック" w:hint="eastAsia"/>
                <w:sz w:val="14"/>
                <w:szCs w:val="14"/>
              </w:rPr>
              <w:t>導入機器の活用方法、性能などの特徴をより具体的に理解してもらうことを目的とした技術講習会を開催するとともに、テクニカルシート、レディメード研修等を用いた広報・普及活動を実施する。また、技術分野ごとに関連する一連の機器・施設を紹介するラボツアーを開催する。</w:t>
            </w:r>
          </w:p>
          <w:p w:rsidR="00E91457" w:rsidRPr="00D44A14" w:rsidRDefault="00E91457"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E1F16" w:rsidRPr="00D44A14" w:rsidRDefault="004E1F16"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3214E" w:rsidRPr="00D44A14" w:rsidRDefault="00E91457" w:rsidP="00E91457">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③</w:t>
            </w:r>
            <w:r w:rsidR="0093214E"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依頼試験、設備開放を充実させるため、技術サポートセンターに追加導入された利用ニーズの高い機器等を十分に活用して、企業ニーズに継続的</w:t>
            </w:r>
          </w:p>
          <w:p w:rsidR="00E91457" w:rsidRPr="00D44A14" w:rsidRDefault="00E91457" w:rsidP="0093214E">
            <w:pPr>
              <w:overflowPunct w:val="0"/>
              <w:autoSpaceDE w:val="0"/>
              <w:autoSpaceDN w:val="0"/>
              <w:spacing w:line="0" w:lineRule="atLeast"/>
              <w:ind w:rightChars="-114" w:right="-239" w:firstLineChars="100" w:firstLine="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に応えるとともに、質の高いサービスを提供する。</w:t>
            </w:r>
          </w:p>
          <w:p w:rsidR="00E91457" w:rsidRPr="00D44A14" w:rsidRDefault="00E91457"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ＭＳ ゴシック" w:eastAsia="ＭＳ ゴシック" w:hAnsi="ＭＳ ゴシック" w:hint="eastAsia"/>
                <w:sz w:val="14"/>
                <w:szCs w:val="14"/>
              </w:rPr>
              <w:t>④</w:t>
            </w:r>
            <w:r w:rsidR="0093214E"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より難度の高い課題への対応、より質の高いサービスの提供を重視し、1)規格外の試験、製品開発の過程における特殊性能評価や機能の検証に対応するオーダーメード依頼試験と、2)課題解決につながる受託研究、簡易受託研究の利用拡大につなげる。</w:t>
            </w:r>
          </w:p>
          <w:p w:rsidR="0093214E" w:rsidRPr="00D44A14" w:rsidRDefault="00E91457" w:rsidP="0093214E">
            <w:pPr>
              <w:overflowPunct w:val="0"/>
              <w:autoSpaceDE w:val="0"/>
              <w:autoSpaceDN w:val="0"/>
              <w:spacing w:line="0" w:lineRule="atLeast"/>
              <w:ind w:left="140" w:rightChars="-114" w:right="-239"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lastRenderedPageBreak/>
              <w:t>⑤</w:t>
            </w:r>
            <w:r w:rsidR="0093214E"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設備機器と保有技術の組み合わせによって構築、</w:t>
            </w:r>
          </w:p>
          <w:p w:rsidR="00E91457" w:rsidRPr="00D44A14" w:rsidRDefault="00E91457" w:rsidP="0093214E">
            <w:pPr>
              <w:overflowPunct w:val="0"/>
              <w:autoSpaceDE w:val="0"/>
              <w:autoSpaceDN w:val="0"/>
              <w:spacing w:line="0" w:lineRule="atLeast"/>
              <w:ind w:leftChars="57" w:left="120"/>
              <w:jc w:val="left"/>
              <w:rPr>
                <w:rFonts w:asciiTheme="majorEastAsia" w:eastAsiaTheme="majorEastAsia" w:hAnsiTheme="majorEastAsia"/>
                <w:sz w:val="14"/>
                <w:szCs w:val="14"/>
              </w:rPr>
            </w:pPr>
            <w:r w:rsidRPr="00D44A14">
              <w:rPr>
                <w:rFonts w:ascii="ＭＳ ゴシック" w:eastAsia="ＭＳ ゴシック" w:hAnsi="ＭＳ ゴシック" w:hint="eastAsia"/>
                <w:sz w:val="14"/>
                <w:szCs w:val="14"/>
              </w:rPr>
              <w:t>整備した各種施設等を通じて、保有設備・技術の見える化を実現するとともに、課題解決のための技術サービスを提供する。</w:t>
            </w:r>
          </w:p>
          <w:p w:rsidR="00E91457" w:rsidRPr="00D44A14" w:rsidRDefault="00E91457"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⑥</w:t>
            </w:r>
            <w:r w:rsidR="00ED7EB4"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金属積層造形（</w:t>
            </w:r>
            <w:r w:rsidR="00ED7EB4" w:rsidRPr="00D44A14">
              <w:rPr>
                <w:rFonts w:ascii="ＭＳ ゴシック" w:eastAsia="ＭＳ ゴシック" w:hAnsi="ＭＳ ゴシック" w:hint="eastAsia"/>
                <w:sz w:val="14"/>
                <w:szCs w:val="14"/>
              </w:rPr>
              <w:t>ＡＭ</w:t>
            </w:r>
            <w:r w:rsidRPr="00D44A14">
              <w:rPr>
                <w:rFonts w:ascii="ＭＳ ゴシック" w:eastAsia="ＭＳ ゴシック" w:hAnsi="ＭＳ ゴシック" w:hint="eastAsia"/>
                <w:sz w:val="14"/>
                <w:szCs w:val="14"/>
              </w:rPr>
              <w:t>）技術の高度な研究、試験評価を実施できる国内トップクラスの総合拠点となる「３Ｄ造形技術イノベーションセンター」を令和</w:t>
            </w:r>
            <w:r w:rsidR="00ED7EB4" w:rsidRPr="00D44A14">
              <w:rPr>
                <w:rFonts w:ascii="ＭＳ ゴシック" w:eastAsia="ＭＳ ゴシック" w:hAnsi="ＭＳ ゴシック" w:hint="eastAsia"/>
                <w:sz w:val="14"/>
                <w:szCs w:val="14"/>
              </w:rPr>
              <w:t>３</w:t>
            </w:r>
            <w:r w:rsidRPr="00D44A14">
              <w:rPr>
                <w:rFonts w:ascii="ＭＳ ゴシック" w:eastAsia="ＭＳ ゴシック" w:hAnsi="ＭＳ ゴシック" w:hint="eastAsia"/>
                <w:sz w:val="14"/>
                <w:szCs w:val="14"/>
              </w:rPr>
              <w:t>年</w:t>
            </w:r>
            <w:r w:rsidR="00ED7EB4" w:rsidRPr="00D44A14">
              <w:rPr>
                <w:rFonts w:ascii="ＭＳ ゴシック" w:eastAsia="ＭＳ ゴシック" w:hAnsi="ＭＳ ゴシック" w:hint="eastAsia"/>
                <w:sz w:val="14"/>
                <w:szCs w:val="14"/>
              </w:rPr>
              <w:t>４</w:t>
            </w:r>
            <w:r w:rsidRPr="00D44A14">
              <w:rPr>
                <w:rFonts w:ascii="ＭＳ ゴシック" w:eastAsia="ＭＳ ゴシック" w:hAnsi="ＭＳ ゴシック" w:hint="eastAsia"/>
                <w:sz w:val="14"/>
                <w:szCs w:val="14"/>
              </w:rPr>
              <w:t>月に開設し、運用を開始する。</w:t>
            </w:r>
          </w:p>
          <w:p w:rsidR="00E91457" w:rsidRPr="00D44A14" w:rsidRDefault="00E91457" w:rsidP="00E91457">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⑦</w:t>
            </w:r>
            <w:r w:rsidR="00ED7EB4"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スマートシティの実現に向けて</w:t>
            </w:r>
            <w:r w:rsidR="00ED7EB4" w:rsidRPr="00D44A14">
              <w:rPr>
                <w:rFonts w:ascii="ＭＳ ゴシック" w:eastAsia="ＭＳ ゴシック" w:hAnsi="ＭＳ ゴシック" w:hint="eastAsia"/>
                <w:sz w:val="14"/>
                <w:szCs w:val="14"/>
              </w:rPr>
              <w:t>５Ｇ</w:t>
            </w:r>
            <w:r w:rsidRPr="00D44A14">
              <w:rPr>
                <w:rFonts w:ascii="ＭＳ ゴシック" w:eastAsia="ＭＳ ゴシック" w:hAnsi="ＭＳ ゴシック" w:hint="eastAsia"/>
                <w:sz w:val="14"/>
                <w:szCs w:val="14"/>
              </w:rPr>
              <w:t>から</w:t>
            </w:r>
            <w:r w:rsidR="00ED7EB4" w:rsidRPr="00D44A14">
              <w:rPr>
                <w:rFonts w:ascii="ＭＳ ゴシック" w:eastAsia="ＭＳ ゴシック" w:hAnsi="ＭＳ ゴシック" w:hint="eastAsia"/>
                <w:sz w:val="14"/>
                <w:szCs w:val="14"/>
              </w:rPr>
              <w:t>６Ｇ</w:t>
            </w:r>
            <w:r w:rsidRPr="00D44A14">
              <w:rPr>
                <w:rFonts w:ascii="ＭＳ ゴシック" w:eastAsia="ＭＳ ゴシック" w:hAnsi="ＭＳ ゴシック" w:hint="eastAsia"/>
                <w:sz w:val="14"/>
                <w:szCs w:val="14"/>
              </w:rPr>
              <w:t>へ対応した材料開発に係る産業界の支援のため、絶縁体から導体</w:t>
            </w:r>
            <w:r w:rsidR="00ED7EB4" w:rsidRPr="00D44A14">
              <w:rPr>
                <w:rFonts w:ascii="ＭＳ ゴシック" w:eastAsia="ＭＳ ゴシック" w:hAnsi="ＭＳ ゴシック" w:hint="eastAsia"/>
                <w:sz w:val="14"/>
                <w:szCs w:val="14"/>
              </w:rPr>
              <w:t>（</w:t>
            </w:r>
            <w:r w:rsidRPr="00D44A14">
              <w:rPr>
                <w:rFonts w:ascii="ＭＳ ゴシック" w:eastAsia="ＭＳ ゴシック" w:hAnsi="ＭＳ ゴシック" w:hint="eastAsia"/>
                <w:sz w:val="14"/>
                <w:szCs w:val="14"/>
              </w:rPr>
              <w:t>電極材料</w:t>
            </w:r>
            <w:r w:rsidR="00ED7EB4" w:rsidRPr="00D44A14">
              <w:rPr>
                <w:rFonts w:ascii="ＭＳ ゴシック" w:eastAsia="ＭＳ ゴシック" w:hAnsi="ＭＳ ゴシック" w:hint="eastAsia"/>
                <w:sz w:val="14"/>
                <w:szCs w:val="14"/>
              </w:rPr>
              <w:t>）</w:t>
            </w:r>
            <w:r w:rsidRPr="00D44A14">
              <w:rPr>
                <w:rFonts w:ascii="ＭＳ ゴシック" w:eastAsia="ＭＳ ゴシック" w:hAnsi="ＭＳ ゴシック" w:hint="eastAsia"/>
                <w:sz w:val="14"/>
                <w:szCs w:val="14"/>
              </w:rPr>
              <w:t>まで電子材料の基本特性を評価できる機器を整備する。</w:t>
            </w:r>
          </w:p>
          <w:p w:rsidR="00E91457" w:rsidRPr="00D44A14" w:rsidRDefault="00E91457" w:rsidP="00E91457">
            <w:pPr>
              <w:overflowPunct w:val="0"/>
              <w:autoSpaceDE w:val="0"/>
              <w:autoSpaceDN w:val="0"/>
              <w:spacing w:line="0" w:lineRule="atLeast"/>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jc w:val="left"/>
              <w:rPr>
                <w:rFonts w:asciiTheme="majorEastAsia" w:eastAsiaTheme="majorEastAsia" w:hAnsiTheme="majorEastAsia"/>
                <w:sz w:val="14"/>
                <w:szCs w:val="14"/>
              </w:rPr>
            </w:pPr>
          </w:p>
          <w:p w:rsidR="00E91457" w:rsidRPr="00D44A14" w:rsidRDefault="00E91457" w:rsidP="00E914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ＭＳ ゴシック" w:eastAsia="ＭＳ ゴシック" w:hAnsi="ＭＳ ゴシック" w:hint="eastAsia"/>
                <w:sz w:val="14"/>
                <w:szCs w:val="14"/>
              </w:rPr>
              <w:t>⑧</w:t>
            </w:r>
            <w:r w:rsidR="00ED7EB4"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スマート公設試の実現に向け、外部からのリモート利用が可能な試験設備の導入とその運用体制の整備を可能なものから進めていく。</w:t>
            </w:r>
          </w:p>
          <w:p w:rsidR="00E76220" w:rsidRPr="00D44A14"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E76220" w:rsidRPr="00D44A14" w:rsidRDefault="00E76220" w:rsidP="00E76220">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2</w:t>
            </w:r>
          </w:p>
        </w:tc>
        <w:tc>
          <w:tcPr>
            <w:tcW w:w="3437" w:type="dxa"/>
            <w:tcBorders>
              <w:top w:val="nil"/>
              <w:left w:val="single" w:sz="4" w:space="0" w:color="auto"/>
              <w:bottom w:val="nil"/>
              <w:right w:val="single" w:sz="4" w:space="0" w:color="auto"/>
            </w:tcBorders>
          </w:tcPr>
          <w:p w:rsidR="00E91457" w:rsidRPr="00D44A14" w:rsidRDefault="00E91457"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○和泉センター</w:t>
            </w:r>
            <w:r w:rsidR="00592485" w:rsidRPr="00D44A14">
              <w:rPr>
                <w:rFonts w:asciiTheme="majorEastAsia" w:eastAsiaTheme="majorEastAsia" w:hAnsiTheme="majorEastAsia" w:hint="eastAsia"/>
                <w:sz w:val="14"/>
                <w:szCs w:val="14"/>
              </w:rPr>
              <w:t>において</w:t>
            </w:r>
            <w:r w:rsidRPr="00D44A14">
              <w:rPr>
                <w:rFonts w:asciiTheme="majorEastAsia" w:eastAsiaTheme="majorEastAsia" w:hAnsiTheme="majorEastAsia" w:hint="eastAsia"/>
                <w:sz w:val="14"/>
                <w:szCs w:val="14"/>
              </w:rPr>
              <w:t>、年度当初に策定した年間計画に従い、保守・校正検定を実施した。</w:t>
            </w:r>
            <w:r w:rsidR="006A7C47" w:rsidRPr="00D44A14">
              <w:rPr>
                <w:rFonts w:asciiTheme="majorEastAsia" w:eastAsiaTheme="majorEastAsia" w:hAnsiTheme="majorEastAsia" w:hint="eastAsia"/>
                <w:sz w:val="14"/>
                <w:szCs w:val="14"/>
              </w:rPr>
              <w:t>また、</w:t>
            </w:r>
            <w:r w:rsidRPr="00D44A14">
              <w:rPr>
                <w:rFonts w:asciiTheme="majorEastAsia" w:eastAsiaTheme="majorEastAsia" w:hAnsiTheme="majorEastAsia" w:hint="eastAsia"/>
                <w:sz w:val="14"/>
                <w:szCs w:val="14"/>
              </w:rPr>
              <w:t>森之宮センター</w:t>
            </w:r>
            <w:r w:rsidR="003F6B0A" w:rsidRPr="00D44A14">
              <w:rPr>
                <w:rFonts w:asciiTheme="majorEastAsia" w:eastAsiaTheme="majorEastAsia" w:hAnsiTheme="majorEastAsia" w:hint="eastAsia"/>
                <w:sz w:val="14"/>
                <w:szCs w:val="14"/>
              </w:rPr>
              <w:t>に</w:t>
            </w:r>
            <w:r w:rsidR="002D163A" w:rsidRPr="00D44A14">
              <w:rPr>
                <w:rFonts w:asciiTheme="majorEastAsia" w:eastAsiaTheme="majorEastAsia" w:hAnsiTheme="majorEastAsia" w:hint="eastAsia"/>
                <w:sz w:val="14"/>
                <w:szCs w:val="14"/>
              </w:rPr>
              <w:t>おいて</w:t>
            </w:r>
            <w:r w:rsidRPr="00D44A14">
              <w:rPr>
                <w:rFonts w:asciiTheme="majorEastAsia" w:eastAsiaTheme="majorEastAsia" w:hAnsiTheme="majorEastAsia" w:hint="eastAsia"/>
                <w:sz w:val="14"/>
                <w:szCs w:val="14"/>
              </w:rPr>
              <w:t>、機器・装置及び設備のトレーサビリティ定期点検、支援業務に使用する機器の外部校正及び標準品・標準試料の購入・校正を実施した。</w:t>
            </w:r>
          </w:p>
          <w:p w:rsidR="00E91457" w:rsidRPr="00D44A14" w:rsidRDefault="00E91457"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○依頼試験件数は、法人全体</w:t>
            </w:r>
            <w:r w:rsidR="006A7C47" w:rsidRPr="00D44A14">
              <w:rPr>
                <w:rFonts w:asciiTheme="majorEastAsia" w:eastAsiaTheme="majorEastAsia" w:hAnsiTheme="majorEastAsia" w:hint="eastAsia"/>
                <w:sz w:val="14"/>
                <w:szCs w:val="14"/>
              </w:rPr>
              <w:t>で</w:t>
            </w:r>
            <w:r w:rsidRPr="00D44A14">
              <w:rPr>
                <w:rFonts w:asciiTheme="majorEastAsia" w:eastAsiaTheme="majorEastAsia" w:hAnsiTheme="majorEastAsia" w:hint="eastAsia"/>
                <w:sz w:val="14"/>
                <w:szCs w:val="14"/>
              </w:rPr>
              <w:t>14,</w:t>
            </w:r>
            <w:r w:rsidRPr="00D44A14">
              <w:rPr>
                <w:rFonts w:asciiTheme="majorEastAsia" w:eastAsiaTheme="majorEastAsia" w:hAnsiTheme="majorEastAsia"/>
                <w:sz w:val="14"/>
                <w:szCs w:val="14"/>
              </w:rPr>
              <w:t>819</w:t>
            </w:r>
            <w:r w:rsidRPr="00D44A14">
              <w:rPr>
                <w:rFonts w:asciiTheme="majorEastAsia" w:eastAsiaTheme="majorEastAsia" w:hAnsiTheme="majorEastAsia" w:hint="eastAsia"/>
                <w:sz w:val="14"/>
                <w:szCs w:val="14"/>
              </w:rPr>
              <w:t>件（前年度比9</w:t>
            </w:r>
            <w:r w:rsidRPr="00D44A14">
              <w:rPr>
                <w:rFonts w:asciiTheme="majorEastAsia" w:eastAsiaTheme="majorEastAsia" w:hAnsiTheme="majorEastAsia"/>
                <w:sz w:val="14"/>
                <w:szCs w:val="14"/>
              </w:rPr>
              <w:t>9</w:t>
            </w:r>
            <w:r w:rsidRPr="00D44A14">
              <w:rPr>
                <w:rFonts w:asciiTheme="majorEastAsia" w:eastAsiaTheme="majorEastAsia" w:hAnsiTheme="majorEastAsia" w:hint="eastAsia"/>
                <w:sz w:val="14"/>
                <w:szCs w:val="14"/>
              </w:rPr>
              <w:t>.0</w:t>
            </w:r>
            <w:r w:rsidR="006A7C47"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）であった。</w:t>
            </w:r>
          </w:p>
          <w:p w:rsidR="00E91457" w:rsidRPr="00D44A14" w:rsidRDefault="00E91457"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9A6766">
            <w:pPr>
              <w:overflowPunct w:val="0"/>
              <w:autoSpaceDE w:val="0"/>
              <w:autoSpaceDN w:val="0"/>
              <w:spacing w:line="0" w:lineRule="atLeast"/>
              <w:ind w:left="140" w:rightChars="-115" w:right="-24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○機器の修理を適宜依頼し、早期復旧に</w:t>
            </w:r>
            <w:r w:rsidR="00EF7973" w:rsidRPr="00D44A14">
              <w:rPr>
                <w:rFonts w:asciiTheme="majorEastAsia" w:eastAsiaTheme="majorEastAsia" w:hAnsiTheme="majorEastAsia" w:hint="eastAsia"/>
                <w:sz w:val="14"/>
                <w:szCs w:val="14"/>
              </w:rPr>
              <w:t>取り組んだ</w:t>
            </w:r>
            <w:r w:rsidRPr="00D44A14">
              <w:rPr>
                <w:rFonts w:asciiTheme="majorEastAsia" w:eastAsiaTheme="majorEastAsia" w:hAnsiTheme="majorEastAsia" w:hint="eastAsia"/>
                <w:sz w:val="14"/>
                <w:szCs w:val="14"/>
              </w:rPr>
              <w:t>。</w:t>
            </w:r>
          </w:p>
          <w:p w:rsidR="00E91457" w:rsidRPr="00D44A14" w:rsidRDefault="00E91457"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75345" w:rsidRPr="00D44A14" w:rsidRDefault="00E91457" w:rsidP="00475345">
            <w:pPr>
              <w:overflowPunct w:val="0"/>
              <w:autoSpaceDE w:val="0"/>
              <w:autoSpaceDN w:val="0"/>
              <w:spacing w:line="0" w:lineRule="atLeast"/>
              <w:ind w:left="140" w:hangingChars="100" w:hanging="140"/>
              <w:jc w:val="distribute"/>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○新型コロナウイルス感染症拡大防止対策を十分に行い、技術講習会（3</w:t>
            </w:r>
            <w:r w:rsidRPr="00D44A14">
              <w:rPr>
                <w:rFonts w:asciiTheme="majorEastAsia" w:eastAsiaTheme="majorEastAsia" w:hAnsiTheme="majorEastAsia"/>
                <w:sz w:val="14"/>
                <w:szCs w:val="14"/>
              </w:rPr>
              <w:t>3</w:t>
            </w:r>
            <w:r w:rsidRPr="00D44A14">
              <w:rPr>
                <w:rFonts w:asciiTheme="majorEastAsia" w:eastAsiaTheme="majorEastAsia" w:hAnsiTheme="majorEastAsia" w:hint="eastAsia"/>
                <w:sz w:val="14"/>
                <w:szCs w:val="14"/>
              </w:rPr>
              <w:t>件7</w:t>
            </w:r>
            <w:r w:rsidRPr="00D44A14">
              <w:rPr>
                <w:rFonts w:asciiTheme="majorEastAsia" w:eastAsiaTheme="majorEastAsia" w:hAnsiTheme="majorEastAsia"/>
                <w:sz w:val="14"/>
                <w:szCs w:val="14"/>
              </w:rPr>
              <w:t>0</w:t>
            </w:r>
            <w:r w:rsidRPr="00D44A14">
              <w:rPr>
                <w:rFonts w:asciiTheme="majorEastAsia" w:eastAsiaTheme="majorEastAsia" w:hAnsiTheme="majorEastAsia" w:hint="eastAsia"/>
                <w:sz w:val="14"/>
                <w:szCs w:val="14"/>
              </w:rPr>
              <w:t>回、延べ受講者1</w:t>
            </w:r>
            <w:r w:rsidRPr="00D44A14">
              <w:rPr>
                <w:rFonts w:asciiTheme="majorEastAsia" w:eastAsiaTheme="majorEastAsia" w:hAnsiTheme="majorEastAsia"/>
                <w:sz w:val="14"/>
                <w:szCs w:val="14"/>
              </w:rPr>
              <w:t>15</w:t>
            </w:r>
            <w:r w:rsidRPr="00D44A14">
              <w:rPr>
                <w:rFonts w:asciiTheme="majorEastAsia" w:eastAsiaTheme="majorEastAsia" w:hAnsiTheme="majorEastAsia" w:hint="eastAsia"/>
                <w:sz w:val="14"/>
                <w:szCs w:val="14"/>
              </w:rPr>
              <w:t>名</w:t>
            </w:r>
          </w:p>
          <w:p w:rsidR="00E91457" w:rsidRPr="00D44A14" w:rsidRDefault="00EF7973" w:rsidP="00475345">
            <w:pPr>
              <w:overflowPunct w:val="0"/>
              <w:autoSpaceDE w:val="0"/>
              <w:autoSpaceDN w:val="0"/>
              <w:spacing w:line="0" w:lineRule="atLeast"/>
              <w:ind w:leftChars="63" w:left="132"/>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E91457" w:rsidRPr="00D44A14">
              <w:rPr>
                <w:rFonts w:asciiTheme="majorEastAsia" w:eastAsiaTheme="majorEastAsia" w:hAnsiTheme="majorEastAsia" w:hint="eastAsia"/>
                <w:sz w:val="14"/>
                <w:szCs w:val="14"/>
              </w:rPr>
              <w:t>令和２年度</w:t>
            </w:r>
            <w:r w:rsidRPr="00D44A14">
              <w:rPr>
                <w:rFonts w:asciiTheme="majorEastAsia" w:eastAsiaTheme="majorEastAsia" w:hAnsiTheme="majorEastAsia" w:hint="eastAsia"/>
                <w:sz w:val="14"/>
                <w:szCs w:val="14"/>
              </w:rPr>
              <w:t>：</w:t>
            </w:r>
            <w:r w:rsidR="00E91457" w:rsidRPr="00D44A14">
              <w:rPr>
                <w:rFonts w:asciiTheme="majorEastAsia" w:eastAsiaTheme="majorEastAsia" w:hAnsiTheme="majorEastAsia" w:hint="eastAsia"/>
                <w:sz w:val="14"/>
                <w:szCs w:val="14"/>
              </w:rPr>
              <w:t>11件36回、延べ受講者66名）、ラボツアー（３件３回、延べ受講者54名</w:t>
            </w:r>
            <w:r w:rsidRPr="00D44A14">
              <w:rPr>
                <w:rFonts w:asciiTheme="majorEastAsia" w:eastAsiaTheme="majorEastAsia" w:hAnsiTheme="majorEastAsia" w:hint="eastAsia"/>
                <w:sz w:val="14"/>
                <w:szCs w:val="14"/>
              </w:rPr>
              <w:t>・</w:t>
            </w:r>
            <w:r w:rsidR="00E91457" w:rsidRPr="00D44A14">
              <w:rPr>
                <w:rFonts w:asciiTheme="majorEastAsia" w:eastAsiaTheme="majorEastAsia" w:hAnsiTheme="majorEastAsia" w:hint="eastAsia"/>
                <w:sz w:val="14"/>
                <w:szCs w:val="14"/>
              </w:rPr>
              <w:t>令和２年度</w:t>
            </w:r>
            <w:r w:rsidRPr="00D44A14">
              <w:rPr>
                <w:rFonts w:asciiTheme="majorEastAsia" w:eastAsiaTheme="majorEastAsia" w:hAnsiTheme="majorEastAsia" w:hint="eastAsia"/>
                <w:sz w:val="14"/>
                <w:szCs w:val="14"/>
              </w:rPr>
              <w:t>：</w:t>
            </w:r>
            <w:r w:rsidR="00E91457" w:rsidRPr="00D44A14">
              <w:rPr>
                <w:rFonts w:asciiTheme="majorEastAsia" w:eastAsiaTheme="majorEastAsia" w:hAnsiTheme="majorEastAsia" w:hint="eastAsia"/>
                <w:sz w:val="14"/>
                <w:szCs w:val="14"/>
              </w:rPr>
              <w:t>１件１回、延べ受講者４名）を実施した。また、レディメード研修を５回実施した。</w:t>
            </w:r>
          </w:p>
          <w:p w:rsidR="00E91457" w:rsidRPr="00D44A14" w:rsidRDefault="00E91457"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○設備機器の利用促進に向けた広報活動として、技術情報を簡潔にまとめたテクニカルシートを30タイトル発行した。</w:t>
            </w:r>
          </w:p>
          <w:p w:rsidR="00E91457" w:rsidRPr="00D44A14" w:rsidRDefault="00E91457"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475345">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○装置使用件数は、法人全体で9,</w:t>
            </w:r>
            <w:r w:rsidRPr="00D44A14">
              <w:rPr>
                <w:rFonts w:asciiTheme="majorEastAsia" w:eastAsiaTheme="majorEastAsia" w:hAnsiTheme="majorEastAsia"/>
                <w:sz w:val="14"/>
                <w:szCs w:val="14"/>
              </w:rPr>
              <w:t>619</w:t>
            </w:r>
            <w:r w:rsidRPr="00D44A14">
              <w:rPr>
                <w:rFonts w:asciiTheme="majorEastAsia" w:eastAsiaTheme="majorEastAsia" w:hAnsiTheme="majorEastAsia" w:hint="eastAsia"/>
                <w:sz w:val="14"/>
                <w:szCs w:val="14"/>
              </w:rPr>
              <w:t xml:space="preserve">件（前年度比  </w:t>
            </w:r>
            <w:r w:rsidRPr="00D44A14">
              <w:rPr>
                <w:rFonts w:asciiTheme="majorEastAsia" w:eastAsiaTheme="majorEastAsia" w:hAnsiTheme="majorEastAsia"/>
                <w:sz w:val="14"/>
                <w:szCs w:val="14"/>
              </w:rPr>
              <w:t>100.3</w:t>
            </w:r>
            <w:r w:rsidR="006A7C47" w:rsidRPr="00D44A14">
              <w:rPr>
                <w:rFonts w:asciiTheme="majorEastAsia" w:eastAsiaTheme="majorEastAsia" w:hAnsiTheme="majorEastAsia"/>
                <w:sz w:val="14"/>
                <w:szCs w:val="14"/>
              </w:rPr>
              <w:t>％</w:t>
            </w:r>
            <w:r w:rsidRPr="00D44A14">
              <w:rPr>
                <w:rFonts w:asciiTheme="majorEastAsia" w:eastAsiaTheme="majorEastAsia" w:hAnsiTheme="majorEastAsia" w:hint="eastAsia"/>
                <w:sz w:val="14"/>
                <w:szCs w:val="14"/>
              </w:rPr>
              <w:t>）であった。</w:t>
            </w:r>
          </w:p>
          <w:p w:rsidR="00E91457" w:rsidRPr="00D44A14" w:rsidRDefault="00E91457"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○技術サポートセンター（以下「ＴＳＣ」という。</w:t>
            </w:r>
          </w:p>
          <w:p w:rsidR="00E91457" w:rsidRPr="00D44A14" w:rsidRDefault="00E91457" w:rsidP="009A6766">
            <w:pPr>
              <w:overflowPunct w:val="0"/>
              <w:autoSpaceDE w:val="0"/>
              <w:autoSpaceDN w:val="0"/>
              <w:spacing w:line="0" w:lineRule="atLeast"/>
              <w:ind w:leftChars="67" w:left="14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）では、利用ニーズの高い装置の更なるバックアップ体制を構築して、十分な活用と効率的な運用を行った。</w:t>
            </w:r>
          </w:p>
          <w:p w:rsidR="00E91457" w:rsidRPr="00D44A14" w:rsidRDefault="00E91457"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○オーダーメード依頼試験を1</w:t>
            </w:r>
            <w:r w:rsidRPr="00D44A14">
              <w:rPr>
                <w:rFonts w:asciiTheme="majorEastAsia" w:eastAsiaTheme="majorEastAsia" w:hAnsiTheme="majorEastAsia"/>
                <w:sz w:val="14"/>
                <w:szCs w:val="14"/>
              </w:rPr>
              <w:t>00</w:t>
            </w:r>
            <w:r w:rsidR="00DF27D6" w:rsidRPr="00D44A14">
              <w:rPr>
                <w:rFonts w:asciiTheme="majorEastAsia" w:eastAsiaTheme="majorEastAsia" w:hAnsiTheme="majorEastAsia" w:hint="eastAsia"/>
                <w:sz w:val="14"/>
                <w:szCs w:val="14"/>
              </w:rPr>
              <w:t>件</w:t>
            </w:r>
            <w:r w:rsidR="00F05F30"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前年度比1</w:t>
            </w:r>
            <w:r w:rsidRPr="00D44A14">
              <w:rPr>
                <w:rFonts w:asciiTheme="majorEastAsia" w:eastAsiaTheme="majorEastAsia" w:hAnsiTheme="majorEastAsia"/>
                <w:sz w:val="14"/>
                <w:szCs w:val="14"/>
              </w:rPr>
              <w:t>22</w:t>
            </w:r>
            <w:r w:rsidRPr="00D44A14">
              <w:rPr>
                <w:rFonts w:asciiTheme="majorEastAsia" w:eastAsiaTheme="majorEastAsia" w:hAnsiTheme="majorEastAsia" w:hint="eastAsia"/>
                <w:sz w:val="14"/>
                <w:szCs w:val="14"/>
              </w:rPr>
              <w:t>.0</w:t>
            </w:r>
            <w:r w:rsidR="00DF27D6" w:rsidRPr="00D44A14">
              <w:rPr>
                <w:rFonts w:asciiTheme="majorEastAsia" w:eastAsiaTheme="majorEastAsia" w:hAnsiTheme="majorEastAsia"/>
                <w:sz w:val="14"/>
                <w:szCs w:val="14"/>
              </w:rPr>
              <w:br/>
            </w:r>
            <w:r w:rsidR="006A7C47"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）、受託研究を6</w:t>
            </w:r>
            <w:r w:rsidRPr="00D44A14">
              <w:rPr>
                <w:rFonts w:asciiTheme="majorEastAsia" w:eastAsiaTheme="majorEastAsia" w:hAnsiTheme="majorEastAsia"/>
                <w:sz w:val="14"/>
                <w:szCs w:val="14"/>
              </w:rPr>
              <w:t>02</w:t>
            </w:r>
            <w:r w:rsidRPr="00D44A14">
              <w:rPr>
                <w:rFonts w:asciiTheme="majorEastAsia" w:eastAsiaTheme="majorEastAsia" w:hAnsiTheme="majorEastAsia" w:hint="eastAsia"/>
                <w:sz w:val="14"/>
                <w:szCs w:val="14"/>
              </w:rPr>
              <w:t>件（前年度比1</w:t>
            </w:r>
            <w:r w:rsidRPr="00D44A14">
              <w:rPr>
                <w:rFonts w:asciiTheme="majorEastAsia" w:eastAsiaTheme="majorEastAsia" w:hAnsiTheme="majorEastAsia"/>
                <w:sz w:val="14"/>
                <w:szCs w:val="14"/>
              </w:rPr>
              <w:t>11.3</w:t>
            </w:r>
            <w:r w:rsidRPr="00D44A14">
              <w:rPr>
                <w:rFonts w:asciiTheme="majorEastAsia" w:eastAsiaTheme="majorEastAsia" w:hAnsiTheme="majorEastAsia" w:hint="eastAsia"/>
                <w:sz w:val="14"/>
                <w:szCs w:val="14"/>
              </w:rPr>
              <w:t>％）、簡易受託研究を</w:t>
            </w:r>
            <w:r w:rsidRPr="00D44A14">
              <w:rPr>
                <w:rFonts w:asciiTheme="majorEastAsia" w:eastAsiaTheme="majorEastAsia" w:hAnsiTheme="majorEastAsia"/>
                <w:sz w:val="14"/>
                <w:szCs w:val="14"/>
              </w:rPr>
              <w:t>357</w:t>
            </w:r>
            <w:r w:rsidRPr="00D44A14">
              <w:rPr>
                <w:rFonts w:asciiTheme="majorEastAsia" w:eastAsiaTheme="majorEastAsia" w:hAnsiTheme="majorEastAsia" w:hint="eastAsia"/>
                <w:sz w:val="14"/>
                <w:szCs w:val="14"/>
              </w:rPr>
              <w:t>件（前年度比1</w:t>
            </w:r>
            <w:r w:rsidRPr="00D44A14">
              <w:rPr>
                <w:rFonts w:asciiTheme="majorEastAsia" w:eastAsiaTheme="majorEastAsia" w:hAnsiTheme="majorEastAsia"/>
                <w:sz w:val="14"/>
                <w:szCs w:val="14"/>
              </w:rPr>
              <w:t>01.7</w:t>
            </w:r>
            <w:r w:rsidRPr="00D44A14">
              <w:rPr>
                <w:rFonts w:asciiTheme="majorEastAsia" w:eastAsiaTheme="majorEastAsia" w:hAnsiTheme="majorEastAsia" w:hint="eastAsia"/>
                <w:sz w:val="14"/>
                <w:szCs w:val="14"/>
              </w:rPr>
              <w:t>％）、企業支援研究を5</w:t>
            </w:r>
            <w:r w:rsidRPr="00D44A14">
              <w:rPr>
                <w:rFonts w:asciiTheme="majorEastAsia" w:eastAsiaTheme="majorEastAsia" w:hAnsiTheme="majorEastAsia"/>
                <w:sz w:val="14"/>
                <w:szCs w:val="14"/>
              </w:rPr>
              <w:t>0</w:t>
            </w:r>
            <w:r w:rsidRPr="00D44A14">
              <w:rPr>
                <w:rFonts w:asciiTheme="majorEastAsia" w:eastAsiaTheme="majorEastAsia" w:hAnsiTheme="majorEastAsia" w:hint="eastAsia"/>
                <w:sz w:val="14"/>
                <w:szCs w:val="14"/>
              </w:rPr>
              <w:t>件（前年度比8</w:t>
            </w:r>
            <w:r w:rsidRPr="00D44A14">
              <w:rPr>
                <w:rFonts w:asciiTheme="majorEastAsia" w:eastAsiaTheme="majorEastAsia" w:hAnsiTheme="majorEastAsia"/>
                <w:sz w:val="14"/>
                <w:szCs w:val="14"/>
              </w:rPr>
              <w:t>4.7</w:t>
            </w:r>
            <w:r w:rsidRPr="00D44A14">
              <w:rPr>
                <w:rFonts w:asciiTheme="majorEastAsia" w:eastAsiaTheme="majorEastAsia" w:hAnsiTheme="majorEastAsia" w:hint="eastAsia"/>
                <w:sz w:val="14"/>
                <w:szCs w:val="14"/>
              </w:rPr>
              <w:t>％）実施した。</w:t>
            </w:r>
          </w:p>
          <w:p w:rsidR="00E91457" w:rsidRPr="00D44A14" w:rsidRDefault="00E91457"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○総合パンフレ</w:t>
            </w:r>
            <w:r w:rsidR="00DF27D6" w:rsidRPr="00D44A14">
              <w:rPr>
                <w:rFonts w:asciiTheme="majorEastAsia" w:eastAsiaTheme="majorEastAsia" w:hAnsiTheme="majorEastAsia" w:hint="eastAsia"/>
                <w:sz w:val="14"/>
                <w:szCs w:val="14"/>
              </w:rPr>
              <w:t>ットを一部改訂するとともに、テクノレポート</w:t>
            </w:r>
            <w:r w:rsidR="001746BC" w:rsidRPr="00D44A14">
              <w:rPr>
                <w:rFonts w:asciiTheme="majorEastAsia" w:eastAsiaTheme="majorEastAsia" w:hAnsiTheme="majorEastAsia" w:hint="eastAsia"/>
                <w:sz w:val="14"/>
                <w:szCs w:val="14"/>
              </w:rPr>
              <w:t>及び</w:t>
            </w:r>
            <w:r w:rsidR="00DF27D6" w:rsidRPr="00D44A14">
              <w:rPr>
                <w:rFonts w:asciiTheme="majorEastAsia" w:eastAsiaTheme="majorEastAsia" w:hAnsiTheme="majorEastAsia" w:hint="eastAsia"/>
                <w:sz w:val="14"/>
                <w:szCs w:val="14"/>
              </w:rPr>
              <w:t>テクニカルシートに、</w:t>
            </w:r>
            <w:r w:rsidRPr="00D44A14">
              <w:rPr>
                <w:rFonts w:asciiTheme="majorEastAsia" w:eastAsiaTheme="majorEastAsia" w:hAnsiTheme="majorEastAsia" w:hint="eastAsia"/>
                <w:sz w:val="14"/>
                <w:szCs w:val="14"/>
              </w:rPr>
              <w:t>保有機器</w:t>
            </w:r>
            <w:r w:rsidR="001746BC"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機器センターの紹介記事を掲載</w:t>
            </w:r>
            <w:r w:rsidR="001746BC" w:rsidRPr="00D44A14">
              <w:rPr>
                <w:rFonts w:asciiTheme="majorEastAsia" w:eastAsiaTheme="majorEastAsia" w:hAnsiTheme="majorEastAsia" w:hint="eastAsia"/>
                <w:sz w:val="14"/>
                <w:szCs w:val="14"/>
              </w:rPr>
              <w:t>し、</w:t>
            </w:r>
            <w:r w:rsidRPr="00D44A14">
              <w:rPr>
                <w:rFonts w:asciiTheme="majorEastAsia" w:eastAsiaTheme="majorEastAsia" w:hAnsiTheme="majorEastAsia" w:hint="eastAsia"/>
                <w:sz w:val="14"/>
                <w:szCs w:val="14"/>
              </w:rPr>
              <w:t>技術課題</w:t>
            </w:r>
            <w:r w:rsidR="001746BC" w:rsidRPr="00D44A14">
              <w:rPr>
                <w:rFonts w:asciiTheme="majorEastAsia" w:eastAsiaTheme="majorEastAsia" w:hAnsiTheme="majorEastAsia" w:hint="eastAsia"/>
                <w:sz w:val="14"/>
                <w:szCs w:val="14"/>
              </w:rPr>
              <w:t>の</w:t>
            </w:r>
            <w:r w:rsidR="00DF27D6" w:rsidRPr="00D44A14">
              <w:rPr>
                <w:rFonts w:asciiTheme="majorEastAsia" w:eastAsiaTheme="majorEastAsia" w:hAnsiTheme="majorEastAsia" w:hint="eastAsia"/>
                <w:sz w:val="14"/>
                <w:szCs w:val="14"/>
              </w:rPr>
              <w:t>解決に有用な情報</w:t>
            </w:r>
            <w:r w:rsidRPr="00D44A14">
              <w:rPr>
                <w:rFonts w:asciiTheme="majorEastAsia" w:eastAsiaTheme="majorEastAsia" w:hAnsiTheme="majorEastAsia" w:hint="eastAsia"/>
                <w:sz w:val="14"/>
                <w:szCs w:val="14"/>
              </w:rPr>
              <w:t>提供を行った。</w:t>
            </w:r>
            <w:r w:rsidR="00DF27D6" w:rsidRPr="00D44A14">
              <w:rPr>
                <w:rFonts w:asciiTheme="majorEastAsia" w:eastAsiaTheme="majorEastAsia" w:hAnsiTheme="majorEastAsia" w:hint="eastAsia"/>
                <w:sz w:val="14"/>
                <w:szCs w:val="14"/>
              </w:rPr>
              <w:t>また、</w:t>
            </w:r>
            <w:r w:rsidRPr="00D44A14">
              <w:rPr>
                <w:rFonts w:asciiTheme="majorEastAsia" w:eastAsiaTheme="majorEastAsia" w:hAnsiTheme="majorEastAsia" w:hint="eastAsia"/>
                <w:sz w:val="14"/>
                <w:szCs w:val="14"/>
              </w:rPr>
              <w:t>新規</w:t>
            </w:r>
            <w:r w:rsidR="00DF27D6" w:rsidRPr="00D44A14">
              <w:rPr>
                <w:rFonts w:asciiTheme="majorEastAsia" w:eastAsiaTheme="majorEastAsia" w:hAnsiTheme="majorEastAsia" w:hint="eastAsia"/>
                <w:sz w:val="14"/>
                <w:szCs w:val="14"/>
              </w:rPr>
              <w:t>に開設</w:t>
            </w:r>
            <w:r w:rsidRPr="00D44A14">
              <w:rPr>
                <w:rFonts w:asciiTheme="majorEastAsia" w:eastAsiaTheme="majorEastAsia" w:hAnsiTheme="majorEastAsia" w:hint="eastAsia"/>
                <w:sz w:val="14"/>
                <w:szCs w:val="14"/>
              </w:rPr>
              <w:t>した３Ｄ造形技術イノベーションセンター</w:t>
            </w:r>
            <w:r w:rsidR="007A6620" w:rsidRPr="00D44A14">
              <w:rPr>
                <w:rFonts w:asciiTheme="majorEastAsia" w:eastAsiaTheme="majorEastAsia" w:hAnsiTheme="majorEastAsia" w:hint="eastAsia"/>
                <w:sz w:val="14"/>
                <w:szCs w:val="14"/>
              </w:rPr>
              <w:t>（通称３Ｄセンター）</w:t>
            </w:r>
            <w:r w:rsidRPr="00D44A14">
              <w:rPr>
                <w:rFonts w:asciiTheme="majorEastAsia" w:eastAsiaTheme="majorEastAsia" w:hAnsiTheme="majorEastAsia" w:hint="eastAsia"/>
                <w:sz w:val="14"/>
                <w:szCs w:val="14"/>
              </w:rPr>
              <w:t>、先進電子材料評価センター（</w:t>
            </w:r>
            <w:r w:rsidR="007A6620" w:rsidRPr="00D44A14">
              <w:rPr>
                <w:rFonts w:asciiTheme="majorEastAsia" w:eastAsiaTheme="majorEastAsia" w:hAnsiTheme="majorEastAsia"/>
                <w:sz w:val="14"/>
                <w:szCs w:val="14"/>
              </w:rPr>
              <w:br/>
            </w:r>
            <w:r w:rsidRPr="00D44A14">
              <w:rPr>
                <w:rFonts w:asciiTheme="majorEastAsia" w:eastAsiaTheme="majorEastAsia" w:hAnsiTheme="majorEastAsia" w:hint="eastAsia"/>
                <w:sz w:val="14"/>
                <w:szCs w:val="14"/>
              </w:rPr>
              <w:t>通称５Ｇセンター</w:t>
            </w:r>
            <w:r w:rsidR="00DF27D6"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のパンフレットを新たに</w:t>
            </w:r>
            <w:r w:rsidR="00DF27D6" w:rsidRPr="00D44A14">
              <w:rPr>
                <w:rFonts w:asciiTheme="majorEastAsia" w:eastAsiaTheme="majorEastAsia" w:hAnsiTheme="majorEastAsia" w:hint="eastAsia"/>
                <w:sz w:val="14"/>
                <w:szCs w:val="14"/>
              </w:rPr>
              <w:t>発行</w:t>
            </w:r>
            <w:r w:rsidRPr="00D44A14">
              <w:rPr>
                <w:rFonts w:asciiTheme="majorEastAsia" w:eastAsiaTheme="majorEastAsia" w:hAnsiTheme="majorEastAsia" w:hint="eastAsia"/>
                <w:sz w:val="14"/>
                <w:szCs w:val="14"/>
              </w:rPr>
              <w:t>した。</w:t>
            </w:r>
          </w:p>
          <w:p w:rsidR="00E91457" w:rsidRPr="00D44A14" w:rsidRDefault="00E91457"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9A6766"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E91457" w:rsidRPr="00D44A14">
              <w:rPr>
                <w:rFonts w:asciiTheme="majorEastAsia" w:eastAsiaTheme="majorEastAsia" w:hAnsiTheme="majorEastAsia" w:hint="eastAsia"/>
                <w:sz w:val="14"/>
                <w:szCs w:val="14"/>
              </w:rPr>
              <w:t>３Ｄ造形技術イノベーションセンターを４月に開設した。既設造形機２台に加えて、新たに２台の造形機を導入した。本センターは、材料開発から設計、解析、造形</w:t>
            </w:r>
            <w:r w:rsidR="001746BC" w:rsidRPr="00D44A14">
              <w:rPr>
                <w:rFonts w:asciiTheme="majorEastAsia" w:eastAsiaTheme="majorEastAsia" w:hAnsiTheme="majorEastAsia" w:hint="eastAsia"/>
                <w:sz w:val="14"/>
                <w:szCs w:val="14"/>
              </w:rPr>
              <w:t>及び</w:t>
            </w:r>
            <w:r w:rsidR="00E91457" w:rsidRPr="00D44A14">
              <w:rPr>
                <w:rFonts w:asciiTheme="majorEastAsia" w:eastAsiaTheme="majorEastAsia" w:hAnsiTheme="majorEastAsia" w:hint="eastAsia"/>
                <w:sz w:val="14"/>
                <w:szCs w:val="14"/>
              </w:rPr>
              <w:t>用途開発まで一気通貫の支援体制を整えた国内トップクラスの拠点として運用を開始した。</w:t>
            </w:r>
          </w:p>
          <w:p w:rsidR="00E91457" w:rsidRPr="00D44A14" w:rsidRDefault="00E91457"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087981" w:rsidRPr="00D44A14" w:rsidRDefault="009A6766"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E91457" w:rsidRPr="00D44A14">
              <w:rPr>
                <w:rFonts w:asciiTheme="majorEastAsia" w:eastAsiaTheme="majorEastAsia" w:hAnsiTheme="majorEastAsia" w:hint="eastAsia"/>
                <w:sz w:val="14"/>
                <w:szCs w:val="14"/>
              </w:rPr>
              <w:t>３Ｄ造形技術イノベーションセンターの</w:t>
            </w:r>
            <w:r w:rsidRPr="00D44A14">
              <w:rPr>
                <w:rFonts w:asciiTheme="majorEastAsia" w:eastAsiaTheme="majorEastAsia" w:hAnsiTheme="majorEastAsia" w:hint="eastAsia"/>
                <w:sz w:val="14"/>
                <w:szCs w:val="14"/>
              </w:rPr>
              <w:t>開設</w:t>
            </w:r>
            <w:r w:rsidR="00E91457" w:rsidRPr="00D44A14">
              <w:rPr>
                <w:rFonts w:asciiTheme="majorEastAsia" w:eastAsiaTheme="majorEastAsia" w:hAnsiTheme="majorEastAsia" w:hint="eastAsia"/>
                <w:sz w:val="14"/>
                <w:szCs w:val="14"/>
              </w:rPr>
              <w:t>に</w:t>
            </w:r>
            <w:r w:rsidR="00070518" w:rsidRPr="00D44A14">
              <w:rPr>
                <w:rFonts w:asciiTheme="majorEastAsia" w:eastAsiaTheme="majorEastAsia" w:hAnsiTheme="majorEastAsia" w:hint="eastAsia"/>
                <w:sz w:val="14"/>
                <w:szCs w:val="14"/>
              </w:rPr>
              <w:t>当</w:t>
            </w:r>
          </w:p>
          <w:p w:rsidR="00087981" w:rsidRPr="00D44A14" w:rsidRDefault="00070518" w:rsidP="00087981">
            <w:pPr>
              <w:overflowPunct w:val="0"/>
              <w:autoSpaceDE w:val="0"/>
              <w:autoSpaceDN w:val="0"/>
              <w:spacing w:line="0" w:lineRule="atLeast"/>
              <w:ind w:leftChars="63" w:left="132" w:rightChars="-112" w:right="-23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たり</w:t>
            </w:r>
            <w:r w:rsidR="00E91457" w:rsidRPr="00D44A14">
              <w:rPr>
                <w:rFonts w:asciiTheme="majorEastAsia" w:eastAsiaTheme="majorEastAsia" w:hAnsiTheme="majorEastAsia" w:hint="eastAsia"/>
                <w:sz w:val="14"/>
                <w:szCs w:val="14"/>
              </w:rPr>
              <w:t>、商標登録</w:t>
            </w:r>
            <w:r w:rsidR="00FA0F56" w:rsidRPr="00D44A14">
              <w:rPr>
                <w:rFonts w:asciiTheme="majorEastAsia" w:eastAsiaTheme="majorEastAsia" w:hAnsiTheme="majorEastAsia" w:hint="eastAsia"/>
                <w:sz w:val="14"/>
                <w:szCs w:val="14"/>
              </w:rPr>
              <w:t>、</w:t>
            </w:r>
            <w:r w:rsidR="00E91457" w:rsidRPr="00D44A14">
              <w:rPr>
                <w:rFonts w:asciiTheme="majorEastAsia" w:eastAsiaTheme="majorEastAsia" w:hAnsiTheme="majorEastAsia" w:hint="eastAsia"/>
                <w:sz w:val="14"/>
                <w:szCs w:val="14"/>
              </w:rPr>
              <w:t>プレスリリースによる紙誌掲載、</w:t>
            </w:r>
          </w:p>
          <w:p w:rsidR="00E91457" w:rsidRPr="00D44A14" w:rsidRDefault="00E91457" w:rsidP="00087981">
            <w:pPr>
              <w:overflowPunct w:val="0"/>
              <w:autoSpaceDE w:val="0"/>
              <w:autoSpaceDN w:val="0"/>
              <w:spacing w:line="0" w:lineRule="atLeast"/>
              <w:ind w:leftChars="63" w:left="132"/>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パンフレット作成、プロモーション動画</w:t>
            </w:r>
            <w:r w:rsidR="009A6766"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特設</w:t>
            </w:r>
            <w:r w:rsidR="00E542A3" w:rsidRPr="00D44A14">
              <w:rPr>
                <w:rFonts w:asciiTheme="majorEastAsia" w:eastAsiaTheme="majorEastAsia" w:hAnsiTheme="majorEastAsia" w:hint="eastAsia"/>
                <w:sz w:val="14"/>
                <w:szCs w:val="14"/>
              </w:rPr>
              <w:t>Ｗｅｂ</w:t>
            </w:r>
            <w:r w:rsidRPr="00D44A14">
              <w:rPr>
                <w:rFonts w:asciiTheme="majorEastAsia" w:eastAsiaTheme="majorEastAsia" w:hAnsiTheme="majorEastAsia" w:hint="eastAsia"/>
                <w:sz w:val="14"/>
                <w:szCs w:val="14"/>
              </w:rPr>
              <w:t>サイトの制作、記念イベント</w:t>
            </w:r>
            <w:r w:rsidR="009A6766"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見学会の実施</w:t>
            </w:r>
            <w:r w:rsidR="009A6766" w:rsidRPr="00D44A14">
              <w:rPr>
                <w:rFonts w:asciiTheme="majorEastAsia" w:eastAsiaTheme="majorEastAsia" w:hAnsiTheme="majorEastAsia" w:hint="eastAsia"/>
                <w:sz w:val="14"/>
                <w:szCs w:val="14"/>
              </w:rPr>
              <w:t>等の</w:t>
            </w:r>
            <w:r w:rsidRPr="00D44A14">
              <w:rPr>
                <w:rFonts w:asciiTheme="majorEastAsia" w:eastAsiaTheme="majorEastAsia" w:hAnsiTheme="majorEastAsia" w:hint="eastAsia"/>
                <w:sz w:val="14"/>
                <w:szCs w:val="14"/>
              </w:rPr>
              <w:t>広報</w:t>
            </w:r>
            <w:r w:rsidR="00DC3274"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普及活動を活発に行った。</w:t>
            </w:r>
          </w:p>
          <w:p w:rsidR="00E91457" w:rsidRPr="00D44A14" w:rsidRDefault="00E91457"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9A6766" w:rsidP="004E43FF">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E91457" w:rsidRPr="00D44A14">
              <w:rPr>
                <w:rFonts w:asciiTheme="majorEastAsia" w:eastAsiaTheme="majorEastAsia" w:hAnsiTheme="majorEastAsia" w:hint="eastAsia"/>
                <w:sz w:val="14"/>
                <w:szCs w:val="14"/>
              </w:rPr>
              <w:t>先進電子材料評価センターを令和４年１月に開設した。公設試初のミリ波対応誘電特性測定システム、仕事関数測定システム、半導体特性測定装置</w:t>
            </w:r>
            <w:r w:rsidR="00803932" w:rsidRPr="00D44A14">
              <w:rPr>
                <w:rFonts w:asciiTheme="majorEastAsia" w:eastAsiaTheme="majorEastAsia" w:hAnsiTheme="majorEastAsia" w:hint="eastAsia"/>
                <w:sz w:val="14"/>
                <w:szCs w:val="14"/>
              </w:rPr>
              <w:t>及び</w:t>
            </w:r>
            <w:r w:rsidR="00E91457" w:rsidRPr="00D44A14">
              <w:rPr>
                <w:rFonts w:asciiTheme="majorEastAsia" w:eastAsiaTheme="majorEastAsia" w:hAnsiTheme="majorEastAsia" w:hint="eastAsia"/>
                <w:sz w:val="14"/>
                <w:szCs w:val="14"/>
              </w:rPr>
              <w:t>触針式微細表面形状測定装置を新たに導入するとともに、ホール効果測定装置を移設し、絶縁体、半導体</w:t>
            </w:r>
            <w:r w:rsidR="00803932" w:rsidRPr="00D44A14">
              <w:rPr>
                <w:rFonts w:asciiTheme="majorEastAsia" w:eastAsiaTheme="majorEastAsia" w:hAnsiTheme="majorEastAsia" w:hint="eastAsia"/>
                <w:sz w:val="14"/>
                <w:szCs w:val="14"/>
              </w:rPr>
              <w:t>及び</w:t>
            </w:r>
            <w:r w:rsidR="00E91457" w:rsidRPr="00D44A14">
              <w:rPr>
                <w:rFonts w:asciiTheme="majorEastAsia" w:eastAsiaTheme="majorEastAsia" w:hAnsiTheme="majorEastAsia" w:hint="eastAsia"/>
                <w:sz w:val="14"/>
                <w:szCs w:val="14"/>
              </w:rPr>
              <w:t>導体の電子材料特性を評価する支援体制を整備した。また、同センターの開設に先立ち</w:t>
            </w:r>
            <w:r w:rsidR="004E43FF" w:rsidRPr="00D44A14">
              <w:rPr>
                <w:rFonts w:asciiTheme="majorEastAsia" w:eastAsiaTheme="majorEastAsia" w:hAnsiTheme="majorEastAsia" w:hint="eastAsia"/>
                <w:sz w:val="14"/>
                <w:szCs w:val="14"/>
              </w:rPr>
              <w:t>、</w:t>
            </w:r>
            <w:r w:rsidR="00803932" w:rsidRPr="00D44A14">
              <w:rPr>
                <w:rFonts w:asciiTheme="majorEastAsia" w:eastAsiaTheme="majorEastAsia" w:hAnsiTheme="majorEastAsia" w:hint="eastAsia"/>
                <w:sz w:val="14"/>
                <w:szCs w:val="14"/>
              </w:rPr>
              <w:t>12</w:t>
            </w:r>
            <w:r w:rsidR="00E91457" w:rsidRPr="00D44A14">
              <w:rPr>
                <w:rFonts w:asciiTheme="majorEastAsia" w:eastAsiaTheme="majorEastAsia" w:hAnsiTheme="majorEastAsia" w:hint="eastAsia"/>
                <w:sz w:val="14"/>
                <w:szCs w:val="14"/>
              </w:rPr>
              <w:t>月に内覧会を開催し、同センターのプレ見学会を行った。</w:t>
            </w:r>
          </w:p>
          <w:p w:rsidR="00E91457" w:rsidRPr="00D44A14" w:rsidRDefault="00E91457"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91457" w:rsidRPr="00D44A14" w:rsidRDefault="00E91457"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○ＪＫＡ補助事業を活用し</w:t>
            </w:r>
            <w:r w:rsidR="007A6620" w:rsidRPr="00D44A14">
              <w:rPr>
                <w:rFonts w:asciiTheme="majorEastAsia" w:eastAsiaTheme="majorEastAsia" w:hAnsiTheme="majorEastAsia" w:hint="eastAsia"/>
                <w:sz w:val="14"/>
                <w:szCs w:val="14"/>
              </w:rPr>
              <w:t>て</w:t>
            </w:r>
            <w:r w:rsidR="00F556AB" w:rsidRPr="00D44A14">
              <w:rPr>
                <w:rFonts w:asciiTheme="majorEastAsia" w:eastAsiaTheme="majorEastAsia" w:hAnsiTheme="majorEastAsia" w:hint="eastAsia"/>
                <w:sz w:val="14"/>
                <w:szCs w:val="14"/>
              </w:rPr>
              <w:t>、リモート対応型ショットキー走査</w:t>
            </w:r>
            <w:r w:rsidRPr="00D44A14">
              <w:rPr>
                <w:rFonts w:asciiTheme="majorEastAsia" w:eastAsiaTheme="majorEastAsia" w:hAnsiTheme="majorEastAsia" w:hint="eastAsia"/>
                <w:sz w:val="14"/>
                <w:szCs w:val="14"/>
              </w:rPr>
              <w:t>電子顕微鏡及び材料組織評価装置を導入し、</w:t>
            </w:r>
            <w:r w:rsidR="007A6620" w:rsidRPr="00D44A14">
              <w:rPr>
                <w:rFonts w:asciiTheme="majorEastAsia" w:eastAsiaTheme="majorEastAsia" w:hAnsiTheme="majorEastAsia" w:hint="eastAsia"/>
                <w:sz w:val="14"/>
                <w:szCs w:val="14"/>
              </w:rPr>
              <w:t>分析装置の</w:t>
            </w:r>
            <w:r w:rsidRPr="00D44A14">
              <w:rPr>
                <w:rFonts w:asciiTheme="majorEastAsia" w:eastAsiaTheme="majorEastAsia" w:hAnsiTheme="majorEastAsia" w:hint="eastAsia"/>
                <w:sz w:val="14"/>
                <w:szCs w:val="14"/>
              </w:rPr>
              <w:t>リモート</w:t>
            </w:r>
            <w:r w:rsidR="007A6620" w:rsidRPr="00D44A14">
              <w:rPr>
                <w:rFonts w:asciiTheme="majorEastAsia" w:eastAsiaTheme="majorEastAsia" w:hAnsiTheme="majorEastAsia" w:hint="eastAsia"/>
                <w:sz w:val="14"/>
                <w:szCs w:val="14"/>
              </w:rPr>
              <w:t>使用サービス</w:t>
            </w:r>
            <w:r w:rsidRPr="00D44A14">
              <w:rPr>
                <w:rFonts w:asciiTheme="majorEastAsia" w:eastAsiaTheme="majorEastAsia" w:hAnsiTheme="majorEastAsia" w:hint="eastAsia"/>
                <w:sz w:val="14"/>
                <w:szCs w:val="14"/>
              </w:rPr>
              <w:t>を開始した。</w:t>
            </w:r>
          </w:p>
          <w:p w:rsidR="00E91457" w:rsidRPr="00D44A14" w:rsidRDefault="00E91457"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44A14" w:rsidRPr="00D44A14" w:rsidTr="00C6498A">
              <w:trPr>
                <w:trHeight w:val="1304"/>
              </w:trPr>
              <w:tc>
                <w:tcPr>
                  <w:tcW w:w="3205" w:type="dxa"/>
                </w:tcPr>
                <w:p w:rsidR="00E91457" w:rsidRPr="00D44A14" w:rsidRDefault="00E91457" w:rsidP="009A6766">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＜評価の理由＞</w:t>
                  </w:r>
                </w:p>
                <w:p w:rsidR="00E91457" w:rsidRPr="00D44A14" w:rsidRDefault="00E91457" w:rsidP="009A676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・年度計画に掲げた８項目について、全て</w:t>
                  </w:r>
                  <w:r w:rsidR="007A6620" w:rsidRPr="00D44A14">
                    <w:rPr>
                      <w:rFonts w:asciiTheme="majorEastAsia" w:eastAsiaTheme="majorEastAsia" w:hAnsiTheme="majorEastAsia" w:hint="eastAsia"/>
                      <w:sz w:val="14"/>
                      <w:szCs w:val="14"/>
                    </w:rPr>
                    <w:t>おおむね</w:t>
                  </w:r>
                  <w:r w:rsidRPr="00D44A14">
                    <w:rPr>
                      <w:rFonts w:asciiTheme="majorEastAsia" w:eastAsiaTheme="majorEastAsia" w:hAnsiTheme="majorEastAsia" w:hint="eastAsia"/>
                      <w:sz w:val="14"/>
                      <w:szCs w:val="14"/>
                    </w:rPr>
                    <w:t>計画どおり実施したので、自己評価はⅢとした。</w:t>
                  </w:r>
                </w:p>
                <w:p w:rsidR="00E91457" w:rsidRPr="00D44A14" w:rsidRDefault="00E91457" w:rsidP="007A6620">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・３Ｄセンター、５Ｇセンター、</w:t>
                  </w:r>
                  <w:r w:rsidR="007A6620" w:rsidRPr="00D44A14">
                    <w:rPr>
                      <w:rFonts w:asciiTheme="majorEastAsia" w:eastAsiaTheme="majorEastAsia" w:hAnsiTheme="majorEastAsia" w:hint="eastAsia"/>
                      <w:sz w:val="14"/>
                      <w:szCs w:val="14"/>
                    </w:rPr>
                    <w:t>分析装置のリモート使用サービス</w:t>
                  </w:r>
                  <w:r w:rsidRPr="00D44A14">
                    <w:rPr>
                      <w:rFonts w:asciiTheme="majorEastAsia" w:eastAsiaTheme="majorEastAsia" w:hAnsiTheme="majorEastAsia" w:hint="eastAsia"/>
                      <w:sz w:val="14"/>
                      <w:szCs w:val="14"/>
                    </w:rPr>
                    <w:t>など</w:t>
                  </w:r>
                  <w:r w:rsidR="007A6620"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第２期</w:t>
                  </w:r>
                  <w:r w:rsidR="007A6620" w:rsidRPr="00D44A14">
                    <w:rPr>
                      <w:rFonts w:asciiTheme="majorEastAsia" w:eastAsiaTheme="majorEastAsia" w:hAnsiTheme="majorEastAsia" w:hint="eastAsia"/>
                      <w:sz w:val="14"/>
                      <w:szCs w:val="14"/>
                    </w:rPr>
                    <w:t>中期目標期間</w:t>
                  </w:r>
                  <w:r w:rsidRPr="00D44A14">
                    <w:rPr>
                      <w:rFonts w:asciiTheme="majorEastAsia" w:eastAsiaTheme="majorEastAsia" w:hAnsiTheme="majorEastAsia" w:hint="eastAsia"/>
                      <w:sz w:val="14"/>
                      <w:szCs w:val="14"/>
                    </w:rPr>
                    <w:t>に利</w:t>
                  </w:r>
                  <w:r w:rsidR="007A6620" w:rsidRPr="00D44A14">
                    <w:rPr>
                      <w:rFonts w:asciiTheme="majorEastAsia" w:eastAsiaTheme="majorEastAsia" w:hAnsiTheme="majorEastAsia" w:hint="eastAsia"/>
                      <w:sz w:val="14"/>
                      <w:szCs w:val="14"/>
                    </w:rPr>
                    <w:t>活</w:t>
                  </w:r>
                  <w:r w:rsidRPr="00D44A14">
                    <w:rPr>
                      <w:rFonts w:asciiTheme="majorEastAsia" w:eastAsiaTheme="majorEastAsia" w:hAnsiTheme="majorEastAsia" w:hint="eastAsia"/>
                      <w:sz w:val="14"/>
                      <w:szCs w:val="14"/>
                    </w:rPr>
                    <w:t>用が見込まれる</w:t>
                  </w:r>
                  <w:r w:rsidR="007A6620" w:rsidRPr="00D44A14">
                    <w:rPr>
                      <w:rFonts w:asciiTheme="majorEastAsia" w:eastAsiaTheme="majorEastAsia" w:hAnsiTheme="majorEastAsia" w:hint="eastAsia"/>
                      <w:sz w:val="14"/>
                      <w:szCs w:val="14"/>
                    </w:rPr>
                    <w:t>設備機器の</w:t>
                  </w:r>
                  <w:r w:rsidRPr="00D44A14">
                    <w:rPr>
                      <w:rFonts w:asciiTheme="majorEastAsia" w:eastAsiaTheme="majorEastAsia" w:hAnsiTheme="majorEastAsia" w:hint="eastAsia"/>
                      <w:sz w:val="14"/>
                      <w:szCs w:val="14"/>
                    </w:rPr>
                    <w:t>体制</w:t>
                  </w:r>
                  <w:r w:rsidR="007A6620" w:rsidRPr="00D44A14">
                    <w:rPr>
                      <w:rFonts w:asciiTheme="majorEastAsia" w:eastAsiaTheme="majorEastAsia" w:hAnsiTheme="majorEastAsia" w:hint="eastAsia"/>
                      <w:sz w:val="14"/>
                      <w:szCs w:val="14"/>
                    </w:rPr>
                    <w:t>等</w:t>
                  </w:r>
                  <w:r w:rsidRPr="00D44A14">
                    <w:rPr>
                      <w:rFonts w:asciiTheme="majorEastAsia" w:eastAsiaTheme="majorEastAsia" w:hAnsiTheme="majorEastAsia" w:hint="eastAsia"/>
                      <w:sz w:val="14"/>
                      <w:szCs w:val="14"/>
                    </w:rPr>
                    <w:t>を整備した。</w:t>
                  </w:r>
                </w:p>
              </w:tc>
            </w:tr>
          </w:tbl>
          <w:p w:rsidR="00E76220" w:rsidRPr="00D44A14" w:rsidRDefault="00E76220" w:rsidP="009A6766">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E76220" w:rsidRPr="00D44A14" w:rsidRDefault="00E76220" w:rsidP="00E76220">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Ⅲ</w:t>
            </w:r>
          </w:p>
        </w:tc>
        <w:tc>
          <w:tcPr>
            <w:tcW w:w="397" w:type="dxa"/>
            <w:tcBorders>
              <w:top w:val="nil"/>
              <w:left w:val="single" w:sz="4" w:space="0" w:color="auto"/>
              <w:bottom w:val="nil"/>
            </w:tcBorders>
          </w:tcPr>
          <w:p w:rsidR="00E76220" w:rsidRPr="00D44A14" w:rsidRDefault="00E76220" w:rsidP="00E76220">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2140" w:type="dxa"/>
            <w:tcBorders>
              <w:top w:val="nil"/>
              <w:left w:val="single" w:sz="4" w:space="0" w:color="auto"/>
              <w:bottom w:val="nil"/>
            </w:tcBorders>
          </w:tcPr>
          <w:p w:rsidR="00E76220" w:rsidRPr="00D44A14" w:rsidRDefault="00E76220" w:rsidP="00E76220">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これらの取組は計画を順調に実施しており、自己評価の「Ⅲ」は妥当であると判断した。</w:t>
            </w:r>
          </w:p>
        </w:tc>
      </w:tr>
      <w:tr w:rsidR="00011C6F" w:rsidRPr="00D44A14" w:rsidTr="00EC7355">
        <w:tc>
          <w:tcPr>
            <w:tcW w:w="3458" w:type="dxa"/>
            <w:tcBorders>
              <w:top w:val="nil"/>
              <w:bottom w:val="single" w:sz="4" w:space="0" w:color="auto"/>
              <w:right w:val="double" w:sz="4" w:space="0" w:color="auto"/>
            </w:tcBorders>
          </w:tcPr>
          <w:p w:rsidR="00011C6F" w:rsidRPr="00D44A14" w:rsidRDefault="00011C6F" w:rsidP="00EC7355">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011C6F" w:rsidRPr="00D44A14" w:rsidRDefault="00011C6F"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011C6F" w:rsidRPr="00D44A14" w:rsidRDefault="00011C6F"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011C6F" w:rsidRPr="00D44A14" w:rsidRDefault="00011C6F"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011C6F" w:rsidRPr="00D44A14" w:rsidRDefault="00011C6F"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011C6F" w:rsidRPr="00D44A14" w:rsidRDefault="00011C6F"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011C6F" w:rsidRPr="00D44A14" w:rsidRDefault="00011C6F" w:rsidP="00EC7355">
            <w:pPr>
              <w:kinsoku w:val="0"/>
              <w:autoSpaceDE w:val="0"/>
              <w:autoSpaceDN w:val="0"/>
              <w:spacing w:line="60" w:lineRule="exact"/>
              <w:jc w:val="left"/>
              <w:rPr>
                <w:rFonts w:asciiTheme="majorEastAsia" w:eastAsiaTheme="majorEastAsia" w:hAnsiTheme="majorEastAsia"/>
                <w:sz w:val="14"/>
                <w:szCs w:val="14"/>
              </w:rPr>
            </w:pPr>
          </w:p>
        </w:tc>
      </w:tr>
    </w:tbl>
    <w:p w:rsidR="00011C6F" w:rsidRPr="00D44A14" w:rsidRDefault="00011C6F" w:rsidP="00C54152">
      <w:pPr>
        <w:kinsoku w:val="0"/>
        <w:autoSpaceDE w:val="0"/>
        <w:autoSpaceDN w:val="0"/>
        <w:spacing w:line="0" w:lineRule="atLeast"/>
        <w:jc w:val="left"/>
        <w:rPr>
          <w:rFonts w:asciiTheme="majorEastAsia" w:eastAsiaTheme="majorEastAsia" w:hAnsiTheme="majorEastAsia"/>
          <w:sz w:val="14"/>
          <w:szCs w:val="14"/>
        </w:rPr>
      </w:pPr>
    </w:p>
    <w:p w:rsidR="000D42AB" w:rsidRPr="00D44A14" w:rsidRDefault="005E59F7" w:rsidP="000D42AB">
      <w:pPr>
        <w:widowControl/>
        <w:kinsoku w:val="0"/>
        <w:autoSpaceDE w:val="0"/>
        <w:autoSpaceDN w:val="0"/>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D44A14" w:rsidRPr="00D44A14" w:rsidTr="005174C9">
        <w:trPr>
          <w:trHeight w:val="68"/>
        </w:trPr>
        <w:tc>
          <w:tcPr>
            <w:tcW w:w="863" w:type="dxa"/>
            <w:tcBorders>
              <w:bottom w:val="nil"/>
              <w:right w:val="single" w:sz="4" w:space="0" w:color="auto"/>
            </w:tcBorders>
            <w:vAlign w:val="center"/>
          </w:tcPr>
          <w:p w:rsidR="000D42AB" w:rsidRPr="00D44A14" w:rsidRDefault="000D42AB" w:rsidP="005174C9">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D42AB" w:rsidRPr="00D44A14" w:rsidRDefault="000D42AB" w:rsidP="005174C9">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5174C9">
        <w:tc>
          <w:tcPr>
            <w:tcW w:w="863" w:type="dxa"/>
            <w:tcBorders>
              <w:top w:val="nil"/>
              <w:bottom w:val="nil"/>
              <w:right w:val="single" w:sz="4" w:space="0" w:color="auto"/>
            </w:tcBorders>
            <w:vAlign w:val="center"/>
          </w:tcPr>
          <w:p w:rsidR="000D42AB" w:rsidRPr="00D44A14" w:rsidRDefault="000D42AB" w:rsidP="005174C9">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中期目標</w:t>
            </w:r>
          </w:p>
        </w:tc>
        <w:tc>
          <w:tcPr>
            <w:tcW w:w="12827" w:type="dxa"/>
            <w:tcBorders>
              <w:top w:val="nil"/>
              <w:bottom w:val="nil"/>
            </w:tcBorders>
          </w:tcPr>
          <w:p w:rsidR="000D42AB" w:rsidRPr="00D44A14"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１　中小企業の成長を支えるための多様な技術分野における技術支援</w:t>
            </w:r>
          </w:p>
          <w:p w:rsidR="000D42AB" w:rsidRPr="00D44A14"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(3)　国際競争力の強化に向けた中小企業の海外展開支援</w:t>
            </w:r>
          </w:p>
          <w:p w:rsidR="000D42AB" w:rsidRPr="00D44A14" w:rsidRDefault="000D42AB" w:rsidP="000D42AB">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ものづくり中小企業が海外市場に進出するに当たっては、取引相手国・地域の規格に適合する製品づくりが重要となることから、国際規格に対応した性能評価試験を実施し、国際基準に基づく認証取得を後押ししていく。そのため、森之宮センターにおいて、ＬＥＤ電球に関する性能評価試験を実施するとともに、和泉センターには、国際規格に対応する新たな電波暗室を整備するなど、電子・電気分野の海外展開を支援する。また、他の支援機関や認証機関等と連携し、関連のセミナーや相談会を開催するなど、企業の海外展開を多面的に支援していく。</w:t>
            </w:r>
          </w:p>
        </w:tc>
      </w:tr>
      <w:tr w:rsidR="000D42AB" w:rsidRPr="00D44A14" w:rsidTr="005174C9">
        <w:trPr>
          <w:trHeight w:val="46"/>
        </w:trPr>
        <w:tc>
          <w:tcPr>
            <w:tcW w:w="863" w:type="dxa"/>
            <w:tcBorders>
              <w:top w:val="nil"/>
              <w:right w:val="single" w:sz="4" w:space="0" w:color="auto"/>
            </w:tcBorders>
            <w:vAlign w:val="center"/>
          </w:tcPr>
          <w:p w:rsidR="000D42AB" w:rsidRPr="00D44A14" w:rsidRDefault="000D42AB" w:rsidP="005174C9">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D42AB" w:rsidRPr="00D44A14" w:rsidRDefault="000D42AB" w:rsidP="005174C9">
            <w:pPr>
              <w:kinsoku w:val="0"/>
              <w:autoSpaceDE w:val="0"/>
              <w:autoSpaceDN w:val="0"/>
              <w:spacing w:line="60" w:lineRule="exact"/>
              <w:jc w:val="left"/>
              <w:rPr>
                <w:rFonts w:asciiTheme="majorEastAsia" w:eastAsiaTheme="majorEastAsia" w:hAnsiTheme="majorEastAsia"/>
                <w:sz w:val="14"/>
                <w:szCs w:val="14"/>
              </w:rPr>
            </w:pPr>
          </w:p>
        </w:tc>
      </w:tr>
    </w:tbl>
    <w:p w:rsidR="005E59F7" w:rsidRPr="00D44A14" w:rsidRDefault="005E59F7" w:rsidP="000D42AB">
      <w:pPr>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D44A14" w:rsidRPr="00D44A14" w:rsidTr="00EC7355">
        <w:tc>
          <w:tcPr>
            <w:tcW w:w="3458" w:type="dxa"/>
            <w:vMerge w:val="restart"/>
            <w:tcBorders>
              <w:top w:val="single" w:sz="4" w:space="0" w:color="auto"/>
              <w:right w:val="double" w:sz="4" w:space="0" w:color="auto"/>
            </w:tcBorders>
            <w:vAlign w:val="center"/>
          </w:tcPr>
          <w:p w:rsidR="00043A10" w:rsidRPr="00D44A1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D44A1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D44A14"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小項</w:t>
            </w:r>
          </w:p>
          <w:p w:rsidR="00043A10" w:rsidRPr="00D44A14"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D44A1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D44A1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知事の評価</w:t>
            </w:r>
          </w:p>
        </w:tc>
      </w:tr>
      <w:tr w:rsidR="00D44A14" w:rsidRPr="00D44A14" w:rsidTr="00EC7355">
        <w:tc>
          <w:tcPr>
            <w:tcW w:w="3458" w:type="dxa"/>
            <w:vMerge/>
            <w:tcBorders>
              <w:bottom w:val="nil"/>
              <w:right w:val="double" w:sz="4" w:space="0" w:color="auto"/>
            </w:tcBorders>
          </w:tcPr>
          <w:p w:rsidR="005E59F7" w:rsidRPr="00D44A14" w:rsidRDefault="005E59F7"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5E59F7" w:rsidRPr="00D44A14" w:rsidRDefault="005E59F7"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5E59F7" w:rsidRPr="00D44A14" w:rsidRDefault="005E59F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5E59F7" w:rsidRPr="00D44A14"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5E59F7" w:rsidRPr="00D44A14" w:rsidRDefault="005E59F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5E59F7" w:rsidRPr="00D44A14" w:rsidRDefault="005E59F7"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5E59F7" w:rsidRPr="00D44A14"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w:t>
            </w:r>
          </w:p>
          <w:p w:rsidR="005E59F7" w:rsidRPr="00D44A14"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評価のコメント等</w:t>
            </w:r>
          </w:p>
        </w:tc>
      </w:tr>
      <w:tr w:rsidR="00D44A14" w:rsidRPr="00D44A14" w:rsidTr="00EC7355">
        <w:tc>
          <w:tcPr>
            <w:tcW w:w="13686" w:type="dxa"/>
            <w:gridSpan w:val="7"/>
            <w:tcBorders>
              <w:top w:val="single" w:sz="4" w:space="0" w:color="auto"/>
              <w:bottom w:val="dashSmallGap" w:sz="4" w:space="0" w:color="auto"/>
            </w:tcBorders>
          </w:tcPr>
          <w:p w:rsidR="005E59F7" w:rsidRPr="00D44A14" w:rsidRDefault="005E59F7" w:rsidP="00EC7355">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(3) 国際競争力の強化に向けた中小企業の海外展開支援</w:t>
            </w:r>
          </w:p>
        </w:tc>
      </w:tr>
      <w:tr w:rsidR="00D44A14" w:rsidRPr="00D44A14" w:rsidTr="00EC7355">
        <w:tc>
          <w:tcPr>
            <w:tcW w:w="3458" w:type="dxa"/>
            <w:tcBorders>
              <w:top w:val="dashSmallGap" w:sz="4" w:space="0" w:color="auto"/>
              <w:bottom w:val="nil"/>
              <w:right w:val="double" w:sz="4" w:space="0" w:color="auto"/>
            </w:tcBorders>
          </w:tcPr>
          <w:p w:rsidR="005E59F7" w:rsidRPr="00D44A14" w:rsidRDefault="005E59F7" w:rsidP="00EC7355">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5E59F7" w:rsidRPr="00D44A14"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5E59F7" w:rsidRPr="00D44A14" w:rsidRDefault="005E59F7"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5E59F7" w:rsidRPr="00D44A14" w:rsidRDefault="005E59F7"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5E59F7" w:rsidRPr="00D44A14" w:rsidRDefault="005E59F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5E59F7" w:rsidRPr="00D44A14" w:rsidRDefault="005E59F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5E59F7" w:rsidRPr="00D44A14" w:rsidRDefault="005E59F7" w:rsidP="00EC7355">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EC7355">
        <w:trPr>
          <w:trHeight w:val="352"/>
        </w:trPr>
        <w:tc>
          <w:tcPr>
            <w:tcW w:w="3458" w:type="dxa"/>
            <w:tcBorders>
              <w:top w:val="nil"/>
              <w:bottom w:val="nil"/>
              <w:right w:val="double" w:sz="4" w:space="0" w:color="auto"/>
            </w:tcBorders>
          </w:tcPr>
          <w:p w:rsidR="00E76220" w:rsidRPr="00D44A14" w:rsidRDefault="00E76220" w:rsidP="00E76220">
            <w:pPr>
              <w:kinsoku w:val="0"/>
              <w:autoSpaceDE w:val="0"/>
              <w:autoSpaceDN w:val="0"/>
              <w:spacing w:line="0" w:lineRule="atLeast"/>
              <w:ind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電波暗室を利用したＥＭＣ事業については、和泉センターの強みとなっており、技術の進歩に応じた</w:t>
            </w:r>
          </w:p>
          <w:p w:rsidR="00E76220" w:rsidRPr="00D44A14" w:rsidRDefault="00E76220" w:rsidP="00E76220">
            <w:pPr>
              <w:kinsoku w:val="0"/>
              <w:autoSpaceDE w:val="0"/>
              <w:autoSpaceDN w:val="0"/>
              <w:spacing w:line="0" w:lineRule="atLeast"/>
              <w:ind w:rightChars="-74" w:right="-155"/>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精度の高いサービスを提供すべく施設を充実させる。</w:t>
            </w:r>
          </w:p>
          <w:p w:rsidR="00E76220" w:rsidRPr="00D44A14" w:rsidRDefault="00E76220" w:rsidP="00E76220">
            <w:pPr>
              <w:kinsoku w:val="0"/>
              <w:autoSpaceDE w:val="0"/>
              <w:autoSpaceDN w:val="0"/>
              <w:spacing w:line="0" w:lineRule="atLeast"/>
              <w:ind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また、森之宮センターにおいては、ＬＥＤ電球に関するＪＮＬＡ試験を引き続き実施する。さらに、関西に集積するエレクトロニクスや医療機器等の高度なものづくり中小企業に対しては、海外展開を技術面から支援する体制を構築する。第１期中期計画期間中においては、設立団体と協議しながら、国際規格（ＶＬＡＣ認定）に対応する新たな電波暗室を整備する。これにより、製品化までの測定経費の削減及び開発ステップの削減による効率化を実現するとともに、公設試にしかできない高度かつ密接なコンサルティング機能を活かして、国際展開を視野に入れたものづくり企業の製品開発支援を強化する。併せて、他府県や関係機関と連携して企業の海外展開支援に向けた相談会やセミナーの開催を行う。</w:t>
            </w:r>
          </w:p>
        </w:tc>
        <w:tc>
          <w:tcPr>
            <w:tcW w:w="3459" w:type="dxa"/>
            <w:tcBorders>
              <w:top w:val="nil"/>
              <w:left w:val="double" w:sz="4" w:space="0" w:color="auto"/>
              <w:bottom w:val="nil"/>
            </w:tcBorders>
          </w:tcPr>
          <w:p w:rsidR="00313EED" w:rsidRPr="00D44A14" w:rsidRDefault="00313EED" w:rsidP="00970AD2">
            <w:pPr>
              <w:pStyle w:val="ae"/>
              <w:overflowPunct w:val="0"/>
              <w:autoSpaceDE w:val="0"/>
              <w:autoSpaceDN w:val="0"/>
              <w:spacing w:line="0" w:lineRule="atLeast"/>
              <w:ind w:leftChars="0"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①</w:t>
            </w:r>
            <w:r w:rsidR="00E53B48"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 xml:space="preserve">電波暗室を利用したEMC事業として、国際規格（ISO/IEC17025 ）に基づく試験所認定を取得した </w:t>
            </w:r>
            <w:r w:rsidR="00E53B48" w:rsidRPr="00D44A14">
              <w:rPr>
                <w:rFonts w:asciiTheme="majorEastAsia" w:eastAsiaTheme="majorEastAsia" w:hAnsiTheme="majorEastAsia" w:hint="eastAsia"/>
                <w:sz w:val="14"/>
                <w:szCs w:val="14"/>
              </w:rPr>
              <w:t>ＥＭＣ</w:t>
            </w:r>
            <w:r w:rsidRPr="00D44A14">
              <w:rPr>
                <w:rFonts w:asciiTheme="majorEastAsia" w:eastAsiaTheme="majorEastAsia" w:hAnsiTheme="majorEastAsia" w:hint="eastAsia"/>
                <w:sz w:val="14"/>
                <w:szCs w:val="14"/>
              </w:rPr>
              <w:t>技術開発支援センターを活用した技術支援を引き続き積極的に実施する。</w:t>
            </w:r>
          </w:p>
          <w:p w:rsidR="00313EED" w:rsidRPr="00D44A14" w:rsidRDefault="00313EED" w:rsidP="00970AD2">
            <w:pPr>
              <w:overflowPunct w:val="0"/>
              <w:autoSpaceDE w:val="0"/>
              <w:autoSpaceDN w:val="0"/>
              <w:spacing w:line="0" w:lineRule="atLeast"/>
              <w:ind w:left="100" w:hanging="100"/>
              <w:jc w:val="left"/>
              <w:rPr>
                <w:rFonts w:asciiTheme="majorEastAsia" w:eastAsiaTheme="majorEastAsia" w:hAnsiTheme="majorEastAsia"/>
                <w:sz w:val="14"/>
                <w:szCs w:val="14"/>
              </w:rPr>
            </w:pPr>
          </w:p>
          <w:p w:rsidR="00313EED" w:rsidRPr="00D44A14" w:rsidRDefault="00313EED" w:rsidP="00970AD2">
            <w:pPr>
              <w:overflowPunct w:val="0"/>
              <w:autoSpaceDE w:val="0"/>
              <w:autoSpaceDN w:val="0"/>
              <w:spacing w:line="0" w:lineRule="atLeast"/>
              <w:ind w:left="100" w:hanging="100"/>
              <w:rPr>
                <w:rFonts w:asciiTheme="majorEastAsia" w:eastAsiaTheme="majorEastAsia" w:hAnsiTheme="majorEastAsia"/>
                <w:sz w:val="14"/>
                <w:szCs w:val="14"/>
              </w:rPr>
            </w:pPr>
          </w:p>
          <w:p w:rsidR="00313EED" w:rsidRPr="00D44A14" w:rsidRDefault="00313EED" w:rsidP="00970AD2">
            <w:pPr>
              <w:overflowPunct w:val="0"/>
              <w:autoSpaceDE w:val="0"/>
              <w:autoSpaceDN w:val="0"/>
              <w:spacing w:line="0" w:lineRule="atLeast"/>
              <w:ind w:left="100" w:hanging="100"/>
              <w:rPr>
                <w:rFonts w:asciiTheme="majorEastAsia" w:eastAsiaTheme="majorEastAsia" w:hAnsiTheme="majorEastAsia"/>
                <w:sz w:val="14"/>
                <w:szCs w:val="14"/>
              </w:rPr>
            </w:pPr>
          </w:p>
          <w:p w:rsidR="00313EED" w:rsidRPr="00D44A14" w:rsidRDefault="00313EED" w:rsidP="00970AD2">
            <w:pPr>
              <w:overflowPunct w:val="0"/>
              <w:autoSpaceDE w:val="0"/>
              <w:autoSpaceDN w:val="0"/>
              <w:spacing w:line="0" w:lineRule="atLeast"/>
              <w:ind w:left="100" w:hanging="100"/>
              <w:rPr>
                <w:rFonts w:asciiTheme="majorEastAsia" w:eastAsiaTheme="majorEastAsia" w:hAnsiTheme="majorEastAsia"/>
                <w:sz w:val="14"/>
                <w:szCs w:val="14"/>
              </w:rPr>
            </w:pPr>
          </w:p>
          <w:p w:rsidR="00313EED" w:rsidRPr="00D44A14" w:rsidRDefault="00313EED" w:rsidP="00970AD2">
            <w:pPr>
              <w:overflowPunct w:val="0"/>
              <w:autoSpaceDE w:val="0"/>
              <w:autoSpaceDN w:val="0"/>
              <w:spacing w:line="0" w:lineRule="atLeast"/>
              <w:ind w:left="100" w:hanging="100"/>
              <w:rPr>
                <w:rFonts w:asciiTheme="majorEastAsia" w:eastAsiaTheme="majorEastAsia" w:hAnsiTheme="majorEastAsia"/>
                <w:sz w:val="14"/>
                <w:szCs w:val="14"/>
              </w:rPr>
            </w:pPr>
          </w:p>
          <w:p w:rsidR="00313EED" w:rsidRPr="00D44A14" w:rsidRDefault="00313EED" w:rsidP="00970AD2">
            <w:pPr>
              <w:overflowPunct w:val="0"/>
              <w:autoSpaceDE w:val="0"/>
              <w:autoSpaceDN w:val="0"/>
              <w:spacing w:line="0" w:lineRule="atLeast"/>
              <w:ind w:left="100" w:hanging="100"/>
              <w:rPr>
                <w:rFonts w:asciiTheme="majorEastAsia" w:eastAsiaTheme="majorEastAsia" w:hAnsiTheme="majorEastAsia"/>
                <w:sz w:val="14"/>
                <w:szCs w:val="14"/>
              </w:rPr>
            </w:pPr>
          </w:p>
          <w:p w:rsidR="00313EED" w:rsidRPr="00D44A14" w:rsidRDefault="00313EED" w:rsidP="00970AD2">
            <w:pPr>
              <w:overflowPunct w:val="0"/>
              <w:autoSpaceDE w:val="0"/>
              <w:autoSpaceDN w:val="0"/>
              <w:spacing w:line="0" w:lineRule="atLeast"/>
              <w:ind w:left="100" w:hanging="100"/>
              <w:rPr>
                <w:rFonts w:asciiTheme="majorEastAsia" w:eastAsiaTheme="majorEastAsia" w:hAnsiTheme="majorEastAsia"/>
                <w:sz w:val="14"/>
                <w:szCs w:val="14"/>
              </w:rPr>
            </w:pPr>
          </w:p>
          <w:p w:rsidR="00313EED" w:rsidRPr="00D44A14" w:rsidRDefault="00313EED" w:rsidP="00970AD2">
            <w:pPr>
              <w:overflowPunct w:val="0"/>
              <w:autoSpaceDE w:val="0"/>
              <w:autoSpaceDN w:val="0"/>
              <w:spacing w:line="0" w:lineRule="atLeast"/>
              <w:ind w:left="100" w:hanging="100"/>
              <w:rPr>
                <w:rFonts w:asciiTheme="majorEastAsia" w:eastAsiaTheme="majorEastAsia" w:hAnsiTheme="majorEastAsia"/>
                <w:sz w:val="14"/>
                <w:szCs w:val="14"/>
              </w:rPr>
            </w:pPr>
          </w:p>
          <w:p w:rsidR="00313EED" w:rsidRPr="00D44A14" w:rsidRDefault="00313EED" w:rsidP="00970AD2">
            <w:pPr>
              <w:overflowPunct w:val="0"/>
              <w:autoSpaceDE w:val="0"/>
              <w:autoSpaceDN w:val="0"/>
              <w:spacing w:line="0" w:lineRule="atLeast"/>
              <w:ind w:left="100" w:hanging="100"/>
              <w:rPr>
                <w:rFonts w:asciiTheme="majorEastAsia" w:eastAsiaTheme="majorEastAsia" w:hAnsiTheme="majorEastAsia"/>
                <w:sz w:val="14"/>
                <w:szCs w:val="14"/>
              </w:rPr>
            </w:pPr>
          </w:p>
          <w:p w:rsidR="00313EED" w:rsidRPr="00D44A14" w:rsidRDefault="00313EED" w:rsidP="00970AD2">
            <w:pPr>
              <w:overflowPunct w:val="0"/>
              <w:autoSpaceDE w:val="0"/>
              <w:autoSpaceDN w:val="0"/>
              <w:spacing w:line="0" w:lineRule="atLeast"/>
              <w:ind w:left="100" w:hanging="100"/>
              <w:rPr>
                <w:rFonts w:asciiTheme="majorEastAsia" w:eastAsiaTheme="majorEastAsia" w:hAnsiTheme="majorEastAsia"/>
                <w:sz w:val="14"/>
                <w:szCs w:val="14"/>
              </w:rPr>
            </w:pPr>
          </w:p>
          <w:p w:rsidR="00313EED" w:rsidRPr="00D44A14" w:rsidRDefault="00313EED" w:rsidP="00970AD2">
            <w:pPr>
              <w:overflowPunct w:val="0"/>
              <w:autoSpaceDE w:val="0"/>
              <w:autoSpaceDN w:val="0"/>
              <w:spacing w:line="0" w:lineRule="atLeast"/>
              <w:ind w:left="100" w:hanging="100"/>
              <w:rPr>
                <w:rFonts w:asciiTheme="majorEastAsia" w:eastAsiaTheme="majorEastAsia" w:hAnsiTheme="majorEastAsia"/>
                <w:sz w:val="14"/>
                <w:szCs w:val="14"/>
              </w:rPr>
            </w:pPr>
          </w:p>
          <w:p w:rsidR="00313EED" w:rsidRPr="00D44A14" w:rsidRDefault="00313EED" w:rsidP="00970AD2">
            <w:pPr>
              <w:overflowPunct w:val="0"/>
              <w:autoSpaceDE w:val="0"/>
              <w:autoSpaceDN w:val="0"/>
              <w:spacing w:line="0" w:lineRule="atLeast"/>
              <w:ind w:left="100" w:hanging="100"/>
              <w:rPr>
                <w:rFonts w:asciiTheme="majorEastAsia" w:eastAsiaTheme="majorEastAsia" w:hAnsiTheme="majorEastAsia"/>
                <w:sz w:val="14"/>
                <w:szCs w:val="14"/>
              </w:rPr>
            </w:pPr>
          </w:p>
          <w:p w:rsidR="00313EED" w:rsidRPr="00D44A14" w:rsidRDefault="00313EED" w:rsidP="00D919F7">
            <w:pPr>
              <w:overflowPunct w:val="0"/>
              <w:autoSpaceDE w:val="0"/>
              <w:autoSpaceDN w:val="0"/>
              <w:spacing w:line="0" w:lineRule="atLeast"/>
              <w:ind w:left="100" w:hanging="100"/>
              <w:jc w:val="left"/>
              <w:rPr>
                <w:rFonts w:asciiTheme="majorEastAsia" w:eastAsiaTheme="majorEastAsia" w:hAnsiTheme="majorEastAsia"/>
                <w:sz w:val="14"/>
                <w:szCs w:val="14"/>
              </w:rPr>
            </w:pPr>
          </w:p>
          <w:p w:rsidR="00313EED" w:rsidRPr="00D44A14" w:rsidRDefault="00313EED" w:rsidP="00D919F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E53B48"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中小企業の海外展開支援に向けたセミナーを、</w:t>
            </w:r>
            <w:r w:rsidR="00E53B48" w:rsidRPr="00D44A14">
              <w:rPr>
                <w:rFonts w:asciiTheme="majorEastAsia" w:eastAsiaTheme="majorEastAsia" w:hAnsiTheme="majorEastAsia" w:hint="eastAsia"/>
                <w:sz w:val="14"/>
                <w:szCs w:val="14"/>
              </w:rPr>
              <w:t>Ｗｅｂ</w:t>
            </w:r>
            <w:r w:rsidRPr="00D44A14">
              <w:rPr>
                <w:rFonts w:asciiTheme="majorEastAsia" w:eastAsiaTheme="majorEastAsia" w:hAnsiTheme="majorEastAsia" w:hint="eastAsia"/>
                <w:sz w:val="14"/>
                <w:szCs w:val="14"/>
              </w:rPr>
              <w:t>も活用しながら、</w:t>
            </w:r>
            <w:r w:rsidR="00E33755" w:rsidRPr="00D44A14">
              <w:rPr>
                <w:rFonts w:asciiTheme="majorEastAsia" w:eastAsiaTheme="majorEastAsia" w:hAnsiTheme="majorEastAsia" w:hint="eastAsia"/>
                <w:sz w:val="14"/>
                <w:szCs w:val="14"/>
              </w:rPr>
              <w:t>ＭＯＢＩＯ</w:t>
            </w:r>
            <w:r w:rsidRPr="00D44A14">
              <w:rPr>
                <w:rFonts w:asciiTheme="majorEastAsia" w:eastAsiaTheme="majorEastAsia" w:hAnsiTheme="majorEastAsia" w:hint="eastAsia"/>
                <w:sz w:val="14"/>
                <w:szCs w:val="14"/>
              </w:rPr>
              <w:t>（ものづくりビジネスセンター大阪）や</w:t>
            </w:r>
            <w:r w:rsidR="00E53B48" w:rsidRPr="00D44A14">
              <w:rPr>
                <w:rFonts w:asciiTheme="majorEastAsia" w:eastAsiaTheme="majorEastAsia" w:hAnsiTheme="majorEastAsia" w:hint="eastAsia"/>
                <w:sz w:val="14"/>
                <w:szCs w:val="14"/>
              </w:rPr>
              <w:t>ＩＮＰＩＴ</w:t>
            </w:r>
            <w:r w:rsidRPr="00D44A14">
              <w:rPr>
                <w:rFonts w:asciiTheme="majorEastAsia" w:eastAsiaTheme="majorEastAsia" w:hAnsiTheme="majorEastAsia" w:hint="eastAsia"/>
                <w:sz w:val="14"/>
                <w:szCs w:val="14"/>
              </w:rPr>
              <w:t>（（独）工業所有権情報・研修館）、</w:t>
            </w:r>
            <w:r w:rsidR="00E53B48" w:rsidRPr="00D44A14">
              <w:rPr>
                <w:rFonts w:asciiTheme="majorEastAsia" w:eastAsiaTheme="majorEastAsia" w:hAnsiTheme="majorEastAsia" w:hint="eastAsia"/>
                <w:sz w:val="14"/>
                <w:szCs w:val="14"/>
              </w:rPr>
              <w:t>ＪＥＴＲＯ</w:t>
            </w:r>
            <w:r w:rsidRPr="00D44A14">
              <w:rPr>
                <w:rFonts w:asciiTheme="majorEastAsia" w:eastAsiaTheme="majorEastAsia" w:hAnsiTheme="majorEastAsia" w:hint="eastAsia"/>
                <w:sz w:val="14"/>
                <w:szCs w:val="14"/>
              </w:rPr>
              <w:t>（日本貿易振興機構）、公益財団法人大阪産業局</w:t>
            </w:r>
            <w:r w:rsidR="00E53B48" w:rsidRPr="00D44A14">
              <w:rPr>
                <w:rFonts w:asciiTheme="majorEastAsia" w:eastAsiaTheme="majorEastAsia" w:hAnsiTheme="majorEastAsia" w:hint="eastAsia"/>
                <w:sz w:val="14"/>
                <w:szCs w:val="14"/>
              </w:rPr>
              <w:t>並びに</w:t>
            </w:r>
            <w:r w:rsidRPr="00D44A14">
              <w:rPr>
                <w:rFonts w:asciiTheme="majorEastAsia" w:eastAsiaTheme="majorEastAsia" w:hAnsiTheme="majorEastAsia" w:hint="eastAsia"/>
                <w:sz w:val="14"/>
                <w:szCs w:val="14"/>
              </w:rPr>
              <w:t>金融機関などと連携して開催する。</w:t>
            </w:r>
          </w:p>
          <w:p w:rsidR="00313EED" w:rsidRPr="00D44A14" w:rsidRDefault="00313EED" w:rsidP="00D919F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313EED" w:rsidRPr="00D44A14" w:rsidRDefault="00313EED" w:rsidP="00D919F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313EED" w:rsidRPr="00D44A14" w:rsidRDefault="00313EED" w:rsidP="00D919F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313EED" w:rsidRPr="00D44A14" w:rsidRDefault="00313EED" w:rsidP="00D919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13EED" w:rsidRPr="00D44A14" w:rsidRDefault="00313EED" w:rsidP="00D919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70AD2" w:rsidRPr="00D44A14" w:rsidRDefault="00970AD2" w:rsidP="00D919F7">
            <w:pPr>
              <w:overflowPunct w:val="0"/>
              <w:autoSpaceDE w:val="0"/>
              <w:autoSpaceDN w:val="0"/>
              <w:spacing w:line="0" w:lineRule="atLeast"/>
              <w:jc w:val="left"/>
              <w:rPr>
                <w:rFonts w:asciiTheme="majorEastAsia" w:eastAsiaTheme="majorEastAsia" w:hAnsiTheme="majorEastAsia"/>
                <w:sz w:val="14"/>
                <w:szCs w:val="14"/>
              </w:rPr>
            </w:pPr>
          </w:p>
          <w:p w:rsidR="00E76220" w:rsidRPr="00D44A14" w:rsidRDefault="00313EED" w:rsidP="00D919F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③</w:t>
            </w:r>
            <w:r w:rsidR="00E53B48"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森之宮センターにおいて、</w:t>
            </w:r>
            <w:r w:rsidR="00E53B48" w:rsidRPr="00D44A14">
              <w:rPr>
                <w:rFonts w:asciiTheme="majorEastAsia" w:eastAsiaTheme="majorEastAsia" w:hAnsiTheme="majorEastAsia" w:hint="eastAsia"/>
                <w:sz w:val="14"/>
                <w:szCs w:val="14"/>
              </w:rPr>
              <w:t>ＪＮＬＡ</w:t>
            </w:r>
            <w:r w:rsidRPr="00D44A14">
              <w:rPr>
                <w:rFonts w:asciiTheme="majorEastAsia" w:eastAsiaTheme="majorEastAsia" w:hAnsiTheme="majorEastAsia" w:hint="eastAsia"/>
                <w:sz w:val="14"/>
                <w:szCs w:val="14"/>
              </w:rPr>
              <w:t>試験認定事業者として</w:t>
            </w:r>
            <w:r w:rsidR="00E53B48" w:rsidRPr="00D44A14">
              <w:rPr>
                <w:rFonts w:asciiTheme="majorEastAsia" w:eastAsiaTheme="majorEastAsia" w:hAnsiTheme="majorEastAsia" w:hint="eastAsia"/>
                <w:sz w:val="14"/>
                <w:szCs w:val="14"/>
              </w:rPr>
              <w:t>ＬＥＤ</w:t>
            </w:r>
            <w:r w:rsidRPr="00D44A14">
              <w:rPr>
                <w:rFonts w:asciiTheme="majorEastAsia" w:eastAsiaTheme="majorEastAsia" w:hAnsiTheme="majorEastAsia" w:hint="eastAsia"/>
                <w:sz w:val="14"/>
                <w:szCs w:val="14"/>
              </w:rPr>
              <w:t>電球に関するJNLA試験の実施体制を維持する。</w:t>
            </w:r>
          </w:p>
          <w:p w:rsidR="00E76220" w:rsidRPr="00D44A14" w:rsidRDefault="00E76220" w:rsidP="00970AD2">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E76220" w:rsidRPr="00D44A14" w:rsidRDefault="00E76220" w:rsidP="00970AD2">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3</w:t>
            </w:r>
          </w:p>
        </w:tc>
        <w:tc>
          <w:tcPr>
            <w:tcW w:w="3437" w:type="dxa"/>
            <w:tcBorders>
              <w:top w:val="nil"/>
              <w:left w:val="single" w:sz="4" w:space="0" w:color="auto"/>
              <w:bottom w:val="nil"/>
              <w:right w:val="single" w:sz="4" w:space="0" w:color="auto"/>
            </w:tcBorders>
          </w:tcPr>
          <w:p w:rsidR="007A6620" w:rsidRPr="00D44A14" w:rsidRDefault="007A6620" w:rsidP="00D919F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○３月15日に開催した海外展開支援セミナーで、ＥＭＣ規格の動向についての講演を実施した。</w:t>
            </w:r>
          </w:p>
          <w:p w:rsidR="00313EED" w:rsidRPr="00D44A14" w:rsidRDefault="00313EED" w:rsidP="00D919F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313EED" w:rsidRPr="00D44A14" w:rsidRDefault="00313EED" w:rsidP="00D919F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4232E4" w:rsidRPr="00D44A14">
              <w:rPr>
                <w:rFonts w:asciiTheme="majorEastAsia" w:eastAsiaTheme="majorEastAsia" w:hAnsiTheme="majorEastAsia" w:hint="eastAsia"/>
                <w:sz w:val="14"/>
                <w:szCs w:val="14"/>
              </w:rPr>
              <w:t>ＯＲＩＳＴ</w:t>
            </w:r>
            <w:r w:rsidRPr="00D44A14">
              <w:rPr>
                <w:rFonts w:asciiTheme="majorEastAsia" w:eastAsiaTheme="majorEastAsia" w:hAnsiTheme="majorEastAsia" w:hint="eastAsia"/>
                <w:sz w:val="14"/>
                <w:szCs w:val="14"/>
              </w:rPr>
              <w:t>技術セミナーとして、</w:t>
            </w:r>
            <w:r w:rsidR="00B54AF7" w:rsidRPr="00D44A14">
              <w:rPr>
                <w:rFonts w:asciiTheme="majorEastAsia" w:eastAsiaTheme="majorEastAsia" w:hAnsiTheme="majorEastAsia" w:hint="eastAsia"/>
                <w:sz w:val="14"/>
                <w:szCs w:val="14"/>
              </w:rPr>
              <w:t>１月</w:t>
            </w:r>
            <w:r w:rsidR="00B54AF7" w:rsidRPr="00D44A14">
              <w:rPr>
                <w:rFonts w:asciiTheme="majorEastAsia" w:eastAsiaTheme="majorEastAsia" w:hAnsiTheme="majorEastAsia"/>
                <w:sz w:val="14"/>
                <w:szCs w:val="14"/>
              </w:rPr>
              <w:t>28</w:t>
            </w:r>
            <w:r w:rsidR="00B54AF7" w:rsidRPr="00D44A14">
              <w:rPr>
                <w:rFonts w:asciiTheme="majorEastAsia" w:eastAsiaTheme="majorEastAsia" w:hAnsiTheme="majorEastAsia" w:hint="eastAsia"/>
                <w:sz w:val="14"/>
                <w:szCs w:val="14"/>
              </w:rPr>
              <w:t>日に</w:t>
            </w:r>
            <w:r w:rsidRPr="00D44A14">
              <w:rPr>
                <w:rFonts w:asciiTheme="majorEastAsia" w:eastAsiaTheme="majorEastAsia" w:hAnsiTheme="majorEastAsia" w:hint="eastAsia"/>
                <w:sz w:val="14"/>
                <w:szCs w:val="14"/>
              </w:rPr>
              <w:t>ノイズ対策、</w:t>
            </w:r>
            <w:r w:rsidR="00317C4F" w:rsidRPr="00D44A14">
              <w:rPr>
                <w:rFonts w:asciiTheme="majorEastAsia" w:eastAsiaTheme="majorEastAsia" w:hAnsiTheme="majorEastAsia" w:hint="eastAsia"/>
                <w:sz w:val="14"/>
                <w:szCs w:val="14"/>
              </w:rPr>
              <w:t>２月</w:t>
            </w:r>
            <w:r w:rsidR="00317C4F" w:rsidRPr="00D44A14">
              <w:rPr>
                <w:rFonts w:asciiTheme="majorEastAsia" w:eastAsiaTheme="majorEastAsia" w:hAnsiTheme="majorEastAsia"/>
                <w:sz w:val="14"/>
                <w:szCs w:val="14"/>
              </w:rPr>
              <w:t>18</w:t>
            </w:r>
            <w:r w:rsidR="00317C4F" w:rsidRPr="00D44A14">
              <w:rPr>
                <w:rFonts w:asciiTheme="majorEastAsia" w:eastAsiaTheme="majorEastAsia" w:hAnsiTheme="majorEastAsia" w:hint="eastAsia"/>
                <w:sz w:val="14"/>
                <w:szCs w:val="14"/>
              </w:rPr>
              <w:t>日・</w:t>
            </w:r>
            <w:r w:rsidR="00317C4F" w:rsidRPr="00D44A14">
              <w:rPr>
                <w:rFonts w:asciiTheme="majorEastAsia" w:eastAsiaTheme="majorEastAsia" w:hAnsiTheme="majorEastAsia"/>
                <w:sz w:val="14"/>
                <w:szCs w:val="14"/>
              </w:rPr>
              <w:t>25</w:t>
            </w:r>
            <w:r w:rsidR="00317C4F" w:rsidRPr="00D44A14">
              <w:rPr>
                <w:rFonts w:asciiTheme="majorEastAsia" w:eastAsiaTheme="majorEastAsia" w:hAnsiTheme="majorEastAsia" w:hint="eastAsia"/>
                <w:sz w:val="14"/>
                <w:szCs w:val="14"/>
              </w:rPr>
              <w:t>日に材料測定技術ミニセミナー</w:t>
            </w:r>
            <w:r w:rsidRPr="00D44A14">
              <w:rPr>
                <w:rFonts w:asciiTheme="majorEastAsia" w:eastAsiaTheme="majorEastAsia" w:hAnsiTheme="majorEastAsia" w:hint="eastAsia"/>
                <w:sz w:val="14"/>
                <w:szCs w:val="14"/>
              </w:rPr>
              <w:t>を開催した。</w:t>
            </w:r>
          </w:p>
          <w:p w:rsidR="00313EED" w:rsidRPr="00D44A14" w:rsidRDefault="00313EED" w:rsidP="00D919F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313EED" w:rsidRPr="00D44A14" w:rsidRDefault="00313EED" w:rsidP="00D919F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ＥＭＣ試験管理委員会を２回開催し、年度内のサーベイランス審査に向けての内部監査・マネジメントレビューを実施するとともに、同センターの令和４年度計画や技能試験結果報告により、今後の方針を協議・確認した。</w:t>
            </w:r>
          </w:p>
          <w:p w:rsidR="00313EED" w:rsidRPr="00D44A14" w:rsidRDefault="00313EED" w:rsidP="00D919F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310102" w:rsidRPr="00D44A14" w:rsidRDefault="00313EED" w:rsidP="00D919F7">
            <w:pPr>
              <w:overflowPunct w:val="0"/>
              <w:autoSpaceDE w:val="0"/>
              <w:autoSpaceDN w:val="0"/>
              <w:spacing w:line="0" w:lineRule="atLeast"/>
              <w:ind w:left="140" w:hangingChars="100" w:hanging="140"/>
              <w:jc w:val="distribute"/>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○電波暗室関連の利用件数は、2,</w:t>
            </w:r>
            <w:r w:rsidRPr="00D44A14">
              <w:rPr>
                <w:rFonts w:asciiTheme="majorEastAsia" w:eastAsiaTheme="majorEastAsia" w:hAnsiTheme="majorEastAsia"/>
                <w:sz w:val="14"/>
                <w:szCs w:val="14"/>
              </w:rPr>
              <w:t>856</w:t>
            </w:r>
            <w:r w:rsidRPr="00D44A14">
              <w:rPr>
                <w:rFonts w:asciiTheme="majorEastAsia" w:eastAsiaTheme="majorEastAsia" w:hAnsiTheme="majorEastAsia" w:hint="eastAsia"/>
                <w:sz w:val="14"/>
                <w:szCs w:val="14"/>
              </w:rPr>
              <w:t>件（昨年度比</w:t>
            </w:r>
          </w:p>
          <w:p w:rsidR="00310102" w:rsidRPr="00D44A14" w:rsidRDefault="00313EED" w:rsidP="00D919F7">
            <w:pPr>
              <w:overflowPunct w:val="0"/>
              <w:autoSpaceDE w:val="0"/>
              <w:autoSpaceDN w:val="0"/>
              <w:spacing w:line="0" w:lineRule="atLeast"/>
              <w:ind w:leftChars="70" w:left="147"/>
              <w:jc w:val="distribute"/>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9</w:t>
            </w:r>
            <w:r w:rsidRPr="00D44A14">
              <w:rPr>
                <w:rFonts w:asciiTheme="majorEastAsia" w:eastAsiaTheme="majorEastAsia" w:hAnsiTheme="majorEastAsia"/>
                <w:sz w:val="14"/>
                <w:szCs w:val="14"/>
              </w:rPr>
              <w:t>6.4</w:t>
            </w:r>
            <w:r w:rsidR="00B94F00"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）、収入は、約</w:t>
            </w:r>
            <w:r w:rsidRPr="00D44A14">
              <w:rPr>
                <w:rFonts w:asciiTheme="majorEastAsia" w:eastAsiaTheme="majorEastAsia" w:hAnsiTheme="majorEastAsia"/>
                <w:sz w:val="14"/>
                <w:szCs w:val="14"/>
              </w:rPr>
              <w:t>3,940</w:t>
            </w:r>
            <w:r w:rsidRPr="00D44A14">
              <w:rPr>
                <w:rFonts w:asciiTheme="majorEastAsia" w:eastAsiaTheme="majorEastAsia" w:hAnsiTheme="majorEastAsia" w:hint="eastAsia"/>
                <w:sz w:val="14"/>
                <w:szCs w:val="14"/>
              </w:rPr>
              <w:t>万円（昨年度比9</w:t>
            </w:r>
            <w:r w:rsidRPr="00D44A14">
              <w:rPr>
                <w:rFonts w:asciiTheme="majorEastAsia" w:eastAsiaTheme="majorEastAsia" w:hAnsiTheme="majorEastAsia"/>
                <w:sz w:val="14"/>
                <w:szCs w:val="14"/>
              </w:rPr>
              <w:t>8.0</w:t>
            </w:r>
          </w:p>
          <w:p w:rsidR="00313EED" w:rsidRPr="00D44A14" w:rsidRDefault="00B94F00" w:rsidP="00D919F7">
            <w:pPr>
              <w:overflowPunct w:val="0"/>
              <w:autoSpaceDE w:val="0"/>
              <w:autoSpaceDN w:val="0"/>
              <w:spacing w:line="0" w:lineRule="atLeast"/>
              <w:ind w:leftChars="70" w:left="147"/>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313EED" w:rsidRPr="00D44A14">
              <w:rPr>
                <w:rFonts w:asciiTheme="majorEastAsia" w:eastAsiaTheme="majorEastAsia" w:hAnsiTheme="majorEastAsia" w:hint="eastAsia"/>
                <w:sz w:val="14"/>
                <w:szCs w:val="14"/>
              </w:rPr>
              <w:t>）で</w:t>
            </w:r>
            <w:r w:rsidRPr="00D44A14">
              <w:rPr>
                <w:rFonts w:asciiTheme="majorEastAsia" w:eastAsiaTheme="majorEastAsia" w:hAnsiTheme="majorEastAsia" w:hint="eastAsia"/>
                <w:sz w:val="14"/>
                <w:szCs w:val="14"/>
              </w:rPr>
              <w:t>、計画</w:t>
            </w:r>
            <w:r w:rsidR="00313EED" w:rsidRPr="00D44A14">
              <w:rPr>
                <w:rFonts w:asciiTheme="majorEastAsia" w:eastAsiaTheme="majorEastAsia" w:hAnsiTheme="majorEastAsia" w:hint="eastAsia"/>
                <w:sz w:val="14"/>
                <w:szCs w:val="14"/>
              </w:rPr>
              <w:t>水準を維持した。</w:t>
            </w:r>
          </w:p>
          <w:p w:rsidR="00313EED" w:rsidRPr="00D44A14" w:rsidRDefault="00313EED" w:rsidP="00D919F7">
            <w:pPr>
              <w:overflowPunct w:val="0"/>
              <w:autoSpaceDE w:val="0"/>
              <w:autoSpaceDN w:val="0"/>
              <w:spacing w:line="0" w:lineRule="atLeast"/>
              <w:ind w:left="140" w:hangingChars="100" w:hanging="140"/>
              <w:jc w:val="left"/>
              <w:rPr>
                <w:rFonts w:asciiTheme="majorEastAsia" w:eastAsiaTheme="majorEastAsia" w:hAnsiTheme="majorEastAsia"/>
                <w:sz w:val="14"/>
                <w:szCs w:val="14"/>
                <w:highlight w:val="yellow"/>
              </w:rPr>
            </w:pPr>
          </w:p>
          <w:p w:rsidR="00313EED" w:rsidRPr="00D44A14" w:rsidRDefault="00313EED" w:rsidP="00D919F7">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○大阪信用金庫、（独）工業所有権情報・研修館（</w:t>
            </w:r>
            <w:r w:rsidR="006E1C8D" w:rsidRPr="00D44A14">
              <w:rPr>
                <w:rFonts w:asciiTheme="majorEastAsia" w:eastAsiaTheme="majorEastAsia" w:hAnsiTheme="majorEastAsia" w:hint="eastAsia"/>
                <w:sz w:val="14"/>
                <w:szCs w:val="14"/>
              </w:rPr>
              <w:t>ＩＮＰＩＴ</w:t>
            </w:r>
            <w:r w:rsidRPr="00D44A14">
              <w:rPr>
                <w:rFonts w:asciiTheme="majorEastAsia" w:eastAsiaTheme="majorEastAsia" w:hAnsiTheme="majorEastAsia" w:hint="eastAsia"/>
                <w:sz w:val="14"/>
                <w:szCs w:val="14"/>
              </w:rPr>
              <w:t>）</w:t>
            </w:r>
            <w:r w:rsidR="0029141E" w:rsidRPr="00D44A14">
              <w:rPr>
                <w:rFonts w:asciiTheme="majorEastAsia" w:eastAsiaTheme="majorEastAsia" w:hAnsiTheme="majorEastAsia" w:hint="eastAsia"/>
                <w:sz w:val="14"/>
                <w:szCs w:val="14"/>
              </w:rPr>
              <w:t>及び</w:t>
            </w:r>
            <w:r w:rsidRPr="00D44A14">
              <w:rPr>
                <w:rFonts w:asciiTheme="majorEastAsia" w:eastAsiaTheme="majorEastAsia" w:hAnsiTheme="majorEastAsia" w:hint="eastAsia"/>
                <w:sz w:val="14"/>
                <w:szCs w:val="14"/>
              </w:rPr>
              <w:t>（独）日本貿易振興機構（ジェトロ）</w:t>
            </w:r>
            <w:r w:rsidR="00CC497D" w:rsidRPr="00D44A14">
              <w:rPr>
                <w:rFonts w:asciiTheme="majorEastAsia" w:eastAsiaTheme="majorEastAsia" w:hAnsiTheme="majorEastAsia" w:hint="eastAsia"/>
                <w:sz w:val="14"/>
                <w:szCs w:val="14"/>
              </w:rPr>
              <w:t>と協力し、大阪工業大学と共催で海外展開支援セミナーを</w:t>
            </w:r>
            <w:r w:rsidR="00F63F60" w:rsidRPr="00D44A14">
              <w:rPr>
                <w:rFonts w:asciiTheme="majorEastAsia" w:eastAsiaTheme="majorEastAsia" w:hAnsiTheme="majorEastAsia" w:hint="eastAsia"/>
                <w:sz w:val="14"/>
                <w:szCs w:val="14"/>
              </w:rPr>
              <w:t>３月９日・15日の</w:t>
            </w:r>
            <w:r w:rsidR="00970AD2" w:rsidRPr="00D44A14">
              <w:rPr>
                <w:rFonts w:asciiTheme="majorEastAsia" w:eastAsiaTheme="majorEastAsia" w:hAnsiTheme="majorEastAsia" w:hint="eastAsia"/>
                <w:sz w:val="14"/>
                <w:szCs w:val="14"/>
              </w:rPr>
              <w:t>連続</w:t>
            </w:r>
            <w:r w:rsidR="00F63F60" w:rsidRPr="00D44A14">
              <w:rPr>
                <w:rFonts w:asciiTheme="majorEastAsia" w:eastAsiaTheme="majorEastAsia" w:hAnsiTheme="majorEastAsia" w:hint="eastAsia"/>
                <w:sz w:val="14"/>
                <w:szCs w:val="14"/>
              </w:rPr>
              <w:t>２回</w:t>
            </w:r>
            <w:r w:rsidRPr="00D44A14">
              <w:rPr>
                <w:rFonts w:asciiTheme="majorEastAsia" w:eastAsiaTheme="majorEastAsia" w:hAnsiTheme="majorEastAsia" w:hint="eastAsia"/>
                <w:sz w:val="14"/>
                <w:szCs w:val="14"/>
              </w:rPr>
              <w:t>、リアルと</w:t>
            </w:r>
            <w:r w:rsidR="00F63F60" w:rsidRPr="00D44A14">
              <w:rPr>
                <w:rFonts w:asciiTheme="majorEastAsia" w:eastAsiaTheme="majorEastAsia" w:hAnsiTheme="majorEastAsia" w:hint="eastAsia"/>
                <w:sz w:val="14"/>
                <w:szCs w:val="14"/>
              </w:rPr>
              <w:t>Ｗｅｂ</w:t>
            </w:r>
            <w:r w:rsidRPr="00D44A14">
              <w:rPr>
                <w:rFonts w:asciiTheme="majorEastAsia" w:eastAsiaTheme="majorEastAsia" w:hAnsiTheme="majorEastAsia" w:hint="eastAsia"/>
                <w:sz w:val="14"/>
                <w:szCs w:val="14"/>
              </w:rPr>
              <w:t>配信のハイブリッド形式で開催した。１回</w:t>
            </w:r>
            <w:r w:rsidR="006E1C8D" w:rsidRPr="00D44A14">
              <w:rPr>
                <w:rFonts w:asciiTheme="majorEastAsia" w:eastAsiaTheme="majorEastAsia" w:hAnsiTheme="majorEastAsia" w:hint="eastAsia"/>
                <w:sz w:val="14"/>
                <w:szCs w:val="14"/>
              </w:rPr>
              <w:t>目</w:t>
            </w:r>
            <w:r w:rsidRPr="00D44A14">
              <w:rPr>
                <w:rFonts w:asciiTheme="majorEastAsia" w:eastAsiaTheme="majorEastAsia" w:hAnsiTheme="majorEastAsia" w:hint="eastAsia"/>
                <w:sz w:val="14"/>
                <w:szCs w:val="14"/>
              </w:rPr>
              <w:t>は主に知的財産に関する内容、２回</w:t>
            </w:r>
            <w:r w:rsidR="006E1C8D" w:rsidRPr="00D44A14">
              <w:rPr>
                <w:rFonts w:asciiTheme="majorEastAsia" w:eastAsiaTheme="majorEastAsia" w:hAnsiTheme="majorEastAsia" w:hint="eastAsia"/>
                <w:sz w:val="14"/>
                <w:szCs w:val="14"/>
              </w:rPr>
              <w:t>目</w:t>
            </w:r>
            <w:r w:rsidRPr="00D44A14">
              <w:rPr>
                <w:rFonts w:asciiTheme="majorEastAsia" w:eastAsiaTheme="majorEastAsia" w:hAnsiTheme="majorEastAsia" w:hint="eastAsia"/>
                <w:sz w:val="14"/>
                <w:szCs w:val="14"/>
              </w:rPr>
              <w:t>は安全保障貿易管理、ＥＭＣ技術開発支援センター及び化学物質管理</w:t>
            </w:r>
            <w:r w:rsidR="00970AD2"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技術</w:t>
            </w:r>
            <w:r w:rsidR="002F1E5E" w:rsidRPr="00D44A14">
              <w:rPr>
                <w:rFonts w:asciiTheme="minorEastAsia" w:hAnsiTheme="minorEastAsia" w:cs="Microsoft JhengHei" w:hint="eastAsia"/>
                <w:sz w:val="14"/>
                <w:szCs w:val="14"/>
              </w:rPr>
              <w:t>支</w:t>
            </w:r>
            <w:r w:rsidRPr="00D44A14">
              <w:rPr>
                <w:rFonts w:asciiTheme="majorEastAsia" w:eastAsiaTheme="majorEastAsia" w:hAnsiTheme="majorEastAsia" w:cs="ＭＳ ゴシック" w:hint="eastAsia"/>
                <w:sz w:val="14"/>
                <w:szCs w:val="14"/>
              </w:rPr>
              <w:t>援に関する内容</w:t>
            </w:r>
            <w:r w:rsidRPr="00D44A14">
              <w:rPr>
                <w:rFonts w:asciiTheme="majorEastAsia" w:eastAsiaTheme="majorEastAsia" w:hAnsiTheme="majorEastAsia" w:hint="eastAsia"/>
                <w:sz w:val="14"/>
                <w:szCs w:val="14"/>
              </w:rPr>
              <w:t>で</w:t>
            </w:r>
            <w:r w:rsidR="00484A95" w:rsidRPr="00D44A14">
              <w:rPr>
                <w:rFonts w:asciiTheme="majorEastAsia" w:eastAsiaTheme="majorEastAsia" w:hAnsiTheme="majorEastAsia" w:hint="eastAsia"/>
                <w:sz w:val="14"/>
                <w:szCs w:val="14"/>
              </w:rPr>
              <w:t>開催した。</w:t>
            </w:r>
            <w:r w:rsidR="00B27CCF" w:rsidRPr="00D44A14">
              <w:rPr>
                <w:rFonts w:asciiTheme="majorEastAsia" w:eastAsiaTheme="majorEastAsia" w:hAnsiTheme="majorEastAsia" w:hint="eastAsia"/>
                <w:sz w:val="14"/>
                <w:szCs w:val="14"/>
              </w:rPr>
              <w:t>（総申込者数</w:t>
            </w:r>
            <w:r w:rsidR="00B27CCF" w:rsidRPr="00D44A14">
              <w:rPr>
                <w:rFonts w:asciiTheme="majorEastAsia" w:eastAsiaTheme="majorEastAsia" w:hAnsiTheme="majorEastAsia"/>
                <w:sz w:val="14"/>
                <w:szCs w:val="14"/>
              </w:rPr>
              <w:t>232</w:t>
            </w:r>
            <w:r w:rsidR="0002240A" w:rsidRPr="00D44A14">
              <w:rPr>
                <w:rFonts w:asciiTheme="majorEastAsia" w:eastAsiaTheme="majorEastAsia" w:hAnsiTheme="majorEastAsia" w:hint="eastAsia"/>
                <w:sz w:val="14"/>
                <w:szCs w:val="14"/>
              </w:rPr>
              <w:t>人</w:t>
            </w:r>
            <w:r w:rsidR="00B27CCF" w:rsidRPr="00D44A14">
              <w:rPr>
                <w:rFonts w:asciiTheme="majorEastAsia" w:eastAsiaTheme="majorEastAsia" w:hAnsiTheme="majorEastAsia" w:hint="eastAsia"/>
                <w:sz w:val="14"/>
                <w:szCs w:val="14"/>
              </w:rPr>
              <w:t>）</w:t>
            </w:r>
          </w:p>
          <w:p w:rsidR="00313EED" w:rsidRPr="00D44A14" w:rsidRDefault="00B27CCF" w:rsidP="00B27CCF">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0B0C5F" w:rsidRPr="00D44A14">
              <w:rPr>
                <w:rFonts w:asciiTheme="majorEastAsia" w:eastAsiaTheme="majorEastAsia" w:hAnsiTheme="majorEastAsia" w:hint="eastAsia"/>
                <w:sz w:val="14"/>
                <w:szCs w:val="14"/>
              </w:rPr>
              <w:t>・３月９日：リアル</w:t>
            </w:r>
            <w:r w:rsidR="000B0C5F" w:rsidRPr="00D44A14">
              <w:rPr>
                <w:rFonts w:asciiTheme="majorEastAsia" w:eastAsiaTheme="majorEastAsia" w:hAnsiTheme="majorEastAsia"/>
                <w:sz w:val="14"/>
                <w:szCs w:val="14"/>
              </w:rPr>
              <w:t>22</w:t>
            </w:r>
            <w:r w:rsidR="000B0C5F" w:rsidRPr="00D44A14">
              <w:rPr>
                <w:rFonts w:asciiTheme="majorEastAsia" w:eastAsiaTheme="majorEastAsia" w:hAnsiTheme="majorEastAsia" w:hint="eastAsia"/>
                <w:sz w:val="14"/>
                <w:szCs w:val="14"/>
              </w:rPr>
              <w:t>名、Ｗｅｂ</w:t>
            </w:r>
            <w:r w:rsidR="000B0C5F" w:rsidRPr="00D44A14">
              <w:rPr>
                <w:rFonts w:asciiTheme="majorEastAsia" w:eastAsiaTheme="majorEastAsia" w:hAnsiTheme="majorEastAsia"/>
                <w:sz w:val="14"/>
                <w:szCs w:val="14"/>
              </w:rPr>
              <w:t>165</w:t>
            </w:r>
            <w:r w:rsidR="000B0C5F" w:rsidRPr="00D44A14">
              <w:rPr>
                <w:rFonts w:asciiTheme="majorEastAsia" w:eastAsiaTheme="majorEastAsia" w:hAnsiTheme="majorEastAsia" w:hint="eastAsia"/>
                <w:sz w:val="14"/>
                <w:szCs w:val="14"/>
              </w:rPr>
              <w:t>名参加</w:t>
            </w:r>
          </w:p>
          <w:p w:rsidR="000B0C5F" w:rsidRPr="00D44A14" w:rsidRDefault="000B0C5F" w:rsidP="00D919F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・３月15日：</w:t>
            </w:r>
            <w:r w:rsidRPr="00D44A14">
              <w:rPr>
                <w:rFonts w:asciiTheme="majorEastAsia" w:eastAsiaTheme="majorEastAsia" w:hAnsiTheme="majorEastAsia" w:cs="ＭＳ ゴシック" w:hint="eastAsia"/>
                <w:sz w:val="14"/>
                <w:szCs w:val="14"/>
              </w:rPr>
              <w:t>リアル</w:t>
            </w:r>
            <w:r w:rsidRPr="00D44A14">
              <w:rPr>
                <w:rFonts w:asciiTheme="majorEastAsia" w:eastAsiaTheme="majorEastAsia" w:hAnsiTheme="majorEastAsia"/>
                <w:sz w:val="14"/>
                <w:szCs w:val="14"/>
              </w:rPr>
              <w:t>19</w:t>
            </w:r>
            <w:r w:rsidRPr="00D44A14">
              <w:rPr>
                <w:rFonts w:asciiTheme="majorEastAsia" w:eastAsiaTheme="majorEastAsia" w:hAnsiTheme="majorEastAsia" w:hint="eastAsia"/>
                <w:sz w:val="14"/>
                <w:szCs w:val="14"/>
              </w:rPr>
              <w:t>名、Ｗｅｂ</w:t>
            </w:r>
            <w:r w:rsidRPr="00D44A14">
              <w:rPr>
                <w:rFonts w:asciiTheme="majorEastAsia" w:eastAsiaTheme="majorEastAsia" w:hAnsiTheme="majorEastAsia"/>
                <w:sz w:val="14"/>
                <w:szCs w:val="14"/>
              </w:rPr>
              <w:t>156</w:t>
            </w:r>
            <w:r w:rsidRPr="00D44A14">
              <w:rPr>
                <w:rFonts w:asciiTheme="majorEastAsia" w:eastAsiaTheme="majorEastAsia" w:hAnsiTheme="majorEastAsia" w:hint="eastAsia"/>
                <w:sz w:val="14"/>
                <w:szCs w:val="14"/>
              </w:rPr>
              <w:t>名参加</w:t>
            </w:r>
          </w:p>
          <w:p w:rsidR="000B0C5F" w:rsidRPr="00D44A14" w:rsidRDefault="000B0C5F" w:rsidP="007A6620">
            <w:pPr>
              <w:overflowPunct w:val="0"/>
              <w:autoSpaceDE w:val="0"/>
              <w:autoSpaceDN w:val="0"/>
              <w:spacing w:line="0" w:lineRule="atLeast"/>
              <w:ind w:left="140" w:rightChars="-112" w:right="-235" w:hangingChars="100" w:hanging="140"/>
              <w:jc w:val="left"/>
              <w:rPr>
                <w:rFonts w:asciiTheme="majorEastAsia" w:eastAsiaTheme="majorEastAsia" w:hAnsiTheme="majorEastAsia"/>
                <w:sz w:val="14"/>
                <w:szCs w:val="14"/>
              </w:rPr>
            </w:pPr>
          </w:p>
          <w:p w:rsidR="007A6620" w:rsidRPr="00D44A14" w:rsidRDefault="00B24B68" w:rsidP="007A6620">
            <w:pPr>
              <w:overflowPunct w:val="0"/>
              <w:autoSpaceDE w:val="0"/>
              <w:autoSpaceDN w:val="0"/>
              <w:spacing w:line="0" w:lineRule="atLeast"/>
              <w:ind w:left="140" w:rightChars="-112" w:right="-23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○令和２年度のマネジメントレビューを</w:t>
            </w:r>
            <w:r w:rsidR="00313EED" w:rsidRPr="00D44A14">
              <w:rPr>
                <w:rFonts w:asciiTheme="majorEastAsia" w:eastAsiaTheme="majorEastAsia" w:hAnsiTheme="majorEastAsia" w:hint="eastAsia"/>
                <w:sz w:val="14"/>
                <w:szCs w:val="14"/>
              </w:rPr>
              <w:t>５月25日</w:t>
            </w:r>
            <w:r w:rsidR="007A6620" w:rsidRPr="00D44A14">
              <w:rPr>
                <w:rFonts w:asciiTheme="majorEastAsia" w:eastAsiaTheme="majorEastAsia" w:hAnsiTheme="majorEastAsia" w:hint="eastAsia"/>
                <w:sz w:val="14"/>
                <w:szCs w:val="14"/>
              </w:rPr>
              <w:t>に</w:t>
            </w:r>
            <w:r w:rsidR="00313EED" w:rsidRPr="00D44A14">
              <w:rPr>
                <w:rFonts w:asciiTheme="majorEastAsia" w:eastAsiaTheme="majorEastAsia" w:hAnsiTheme="majorEastAsia" w:hint="eastAsia"/>
                <w:sz w:val="14"/>
                <w:szCs w:val="14"/>
              </w:rPr>
              <w:t>、</w:t>
            </w:r>
          </w:p>
          <w:p w:rsidR="00313EED" w:rsidRPr="00D44A14" w:rsidRDefault="00313EED" w:rsidP="007A6620">
            <w:pPr>
              <w:overflowPunct w:val="0"/>
              <w:autoSpaceDE w:val="0"/>
              <w:autoSpaceDN w:val="0"/>
              <w:spacing w:line="0" w:lineRule="atLeast"/>
              <w:ind w:leftChars="70" w:left="147"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新規技術管理者の任命を４月14日に実施した。</w:t>
            </w:r>
            <w:r w:rsidR="00F20D7F" w:rsidRPr="00D44A14">
              <w:rPr>
                <w:rFonts w:asciiTheme="majorEastAsia" w:eastAsiaTheme="majorEastAsia" w:hAnsiTheme="majorEastAsia" w:hint="eastAsia"/>
                <w:sz w:val="14"/>
                <w:szCs w:val="14"/>
              </w:rPr>
              <w:t>また</w:t>
            </w:r>
            <w:r w:rsidRPr="00D44A14">
              <w:rPr>
                <w:rFonts w:asciiTheme="majorEastAsia" w:eastAsiaTheme="majorEastAsia" w:hAnsiTheme="majorEastAsia" w:hint="eastAsia"/>
                <w:sz w:val="14"/>
                <w:szCs w:val="14"/>
              </w:rPr>
              <w:t>、内部研修を５月25</w:t>
            </w:r>
            <w:r w:rsidR="00B24B68" w:rsidRPr="00D44A14">
              <w:rPr>
                <w:rFonts w:asciiTheme="majorEastAsia" w:eastAsiaTheme="majorEastAsia" w:hAnsiTheme="majorEastAsia" w:hint="eastAsia"/>
                <w:sz w:val="14"/>
                <w:szCs w:val="14"/>
              </w:rPr>
              <w:t>日</w:t>
            </w:r>
            <w:r w:rsidRPr="00D44A14">
              <w:rPr>
                <w:rFonts w:asciiTheme="majorEastAsia" w:eastAsiaTheme="majorEastAsia" w:hAnsiTheme="majorEastAsia" w:hint="eastAsia"/>
                <w:sz w:val="14"/>
                <w:szCs w:val="14"/>
              </w:rPr>
              <w:t>及び２月（書面</w:t>
            </w:r>
            <w:r w:rsidR="00FB146F" w:rsidRPr="00D44A14">
              <w:rPr>
                <w:rFonts w:asciiTheme="majorEastAsia" w:eastAsiaTheme="majorEastAsia" w:hAnsiTheme="majorEastAsia" w:hint="eastAsia"/>
                <w:sz w:val="14"/>
                <w:szCs w:val="14"/>
              </w:rPr>
              <w:t>研修</w:t>
            </w:r>
            <w:r w:rsidRPr="00D44A14">
              <w:rPr>
                <w:rFonts w:asciiTheme="majorEastAsia" w:eastAsiaTheme="majorEastAsia" w:hAnsiTheme="majorEastAsia" w:hint="eastAsia"/>
                <w:sz w:val="14"/>
                <w:szCs w:val="14"/>
              </w:rPr>
              <w:t>）に実施し、規程等の更新によ</w:t>
            </w:r>
            <w:r w:rsidR="00F20D7F" w:rsidRPr="00D44A14">
              <w:rPr>
                <w:rFonts w:asciiTheme="majorEastAsia" w:eastAsiaTheme="majorEastAsia" w:hAnsiTheme="majorEastAsia" w:hint="eastAsia"/>
                <w:sz w:val="14"/>
                <w:szCs w:val="14"/>
              </w:rPr>
              <w:t>りＪＮＬＡ</w:t>
            </w:r>
            <w:r w:rsidRPr="00D44A14">
              <w:rPr>
                <w:rFonts w:asciiTheme="majorEastAsia" w:eastAsiaTheme="majorEastAsia" w:hAnsiTheme="majorEastAsia" w:hint="eastAsia"/>
                <w:sz w:val="14"/>
                <w:szCs w:val="14"/>
              </w:rPr>
              <w:t>試</w:t>
            </w:r>
            <w:r w:rsidR="00F20D7F" w:rsidRPr="00D44A14">
              <w:rPr>
                <w:rFonts w:asciiTheme="majorEastAsia" w:eastAsiaTheme="majorEastAsia" w:hAnsiTheme="majorEastAsia" w:hint="eastAsia"/>
                <w:sz w:val="14"/>
                <w:szCs w:val="14"/>
              </w:rPr>
              <w:t>験業務を維持した。依頼企業に対し</w:t>
            </w:r>
            <w:r w:rsidR="00FB146F" w:rsidRPr="00D44A14">
              <w:rPr>
                <w:rFonts w:asciiTheme="majorEastAsia" w:eastAsiaTheme="majorEastAsia" w:hAnsiTheme="majorEastAsia" w:hint="eastAsia"/>
                <w:sz w:val="14"/>
                <w:szCs w:val="14"/>
              </w:rPr>
              <w:t>て</w:t>
            </w:r>
            <w:r w:rsidR="00F20D7F" w:rsidRPr="00D44A14">
              <w:rPr>
                <w:rFonts w:asciiTheme="majorEastAsia" w:eastAsiaTheme="majorEastAsia" w:hAnsiTheme="majorEastAsia" w:hint="eastAsia"/>
                <w:sz w:val="14"/>
                <w:szCs w:val="14"/>
              </w:rPr>
              <w:t>ＬＥＤ</w:t>
            </w:r>
            <w:r w:rsidRPr="00D44A14">
              <w:rPr>
                <w:rFonts w:asciiTheme="majorEastAsia" w:eastAsiaTheme="majorEastAsia" w:hAnsiTheme="majorEastAsia" w:hint="eastAsia"/>
                <w:sz w:val="14"/>
                <w:szCs w:val="14"/>
              </w:rPr>
              <w:t>電球の</w:t>
            </w:r>
            <w:r w:rsidR="00F20D7F" w:rsidRPr="00D44A14">
              <w:rPr>
                <w:rFonts w:asciiTheme="majorEastAsia" w:eastAsiaTheme="majorEastAsia" w:hAnsiTheme="majorEastAsia" w:hint="eastAsia"/>
                <w:sz w:val="14"/>
                <w:szCs w:val="14"/>
              </w:rPr>
              <w:t>ＪＮＬＡ試験</w:t>
            </w:r>
            <w:r w:rsidRPr="00D44A14">
              <w:rPr>
                <w:rFonts w:asciiTheme="majorEastAsia" w:eastAsiaTheme="majorEastAsia" w:hAnsiTheme="majorEastAsia" w:hint="eastAsia"/>
                <w:sz w:val="14"/>
                <w:szCs w:val="14"/>
              </w:rPr>
              <w:t>２件、依頼試験58件</w:t>
            </w:r>
            <w:r w:rsidR="00B27CCF" w:rsidRPr="00D44A14">
              <w:rPr>
                <w:rFonts w:asciiTheme="majorEastAsia" w:eastAsiaTheme="majorEastAsia" w:hAnsiTheme="majorEastAsia" w:hint="eastAsia"/>
                <w:sz w:val="14"/>
                <w:szCs w:val="14"/>
              </w:rPr>
              <w:t>及び</w:t>
            </w:r>
            <w:r w:rsidRPr="00D44A14">
              <w:rPr>
                <w:rFonts w:asciiTheme="majorEastAsia" w:eastAsiaTheme="majorEastAsia" w:hAnsiTheme="majorEastAsia" w:hint="eastAsia"/>
                <w:sz w:val="14"/>
                <w:szCs w:val="14"/>
              </w:rPr>
              <w:t>受託研究30件を実施した。</w:t>
            </w:r>
          </w:p>
          <w:p w:rsidR="007A6620" w:rsidRPr="00D44A14" w:rsidRDefault="007A6620" w:rsidP="007A6620">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44A14" w:rsidRPr="00D44A14" w:rsidTr="00C6498A">
              <w:tc>
                <w:tcPr>
                  <w:tcW w:w="3205" w:type="dxa"/>
                </w:tcPr>
                <w:p w:rsidR="00313EED" w:rsidRPr="00D44A14" w:rsidRDefault="00313EED" w:rsidP="00D919F7">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＜評価の理由＞</w:t>
                  </w:r>
                </w:p>
                <w:p w:rsidR="00313EED" w:rsidRPr="00D44A14" w:rsidRDefault="00313EED" w:rsidP="00D919F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・年度計画に掲げた３項目</w:t>
                  </w:r>
                  <w:r w:rsidR="00B83FB1" w:rsidRPr="00D44A14">
                    <w:rPr>
                      <w:rFonts w:asciiTheme="majorEastAsia" w:eastAsiaTheme="majorEastAsia" w:hAnsiTheme="majorEastAsia" w:hint="eastAsia"/>
                      <w:sz w:val="14"/>
                      <w:szCs w:val="14"/>
                    </w:rPr>
                    <w:t>全て</w:t>
                  </w:r>
                  <w:r w:rsidRPr="00D44A14">
                    <w:rPr>
                      <w:rFonts w:asciiTheme="majorEastAsia" w:eastAsiaTheme="majorEastAsia" w:hAnsiTheme="majorEastAsia" w:hint="eastAsia"/>
                      <w:sz w:val="14"/>
                      <w:szCs w:val="14"/>
                    </w:rPr>
                    <w:t>について計画どおり実施したので、自己評価はⅢとした。</w:t>
                  </w:r>
                </w:p>
              </w:tc>
            </w:tr>
          </w:tbl>
          <w:p w:rsidR="00E76220" w:rsidRPr="00D44A14" w:rsidRDefault="00E76220" w:rsidP="00D919F7">
            <w:pPr>
              <w:kinsoku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E76220" w:rsidRPr="00D44A14" w:rsidRDefault="00E76220" w:rsidP="00E76220">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Ⅲ</w:t>
            </w:r>
          </w:p>
        </w:tc>
        <w:tc>
          <w:tcPr>
            <w:tcW w:w="397" w:type="dxa"/>
            <w:tcBorders>
              <w:top w:val="nil"/>
              <w:left w:val="single" w:sz="4" w:space="0" w:color="auto"/>
              <w:bottom w:val="nil"/>
            </w:tcBorders>
          </w:tcPr>
          <w:p w:rsidR="00E76220" w:rsidRPr="00D44A14" w:rsidRDefault="004F3C6D" w:rsidP="00E76220">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2140" w:type="dxa"/>
            <w:tcBorders>
              <w:top w:val="nil"/>
              <w:left w:val="single" w:sz="4" w:space="0" w:color="auto"/>
              <w:bottom w:val="nil"/>
            </w:tcBorders>
          </w:tcPr>
          <w:p w:rsidR="00F532D8" w:rsidRPr="00D44A14" w:rsidRDefault="004F3C6D" w:rsidP="00D92E10">
            <w:pPr>
              <w:kinsoku w:val="0"/>
              <w:autoSpaceDE w:val="0"/>
              <w:autoSpaceDN w:val="0"/>
              <w:spacing w:line="0" w:lineRule="atLeast"/>
              <w:ind w:rightChars="-25" w:right="-53"/>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これらの取組は計画を順調に実施しており、自己評価の「Ⅲ」は妥当であると判断した。</w:t>
            </w:r>
          </w:p>
        </w:tc>
      </w:tr>
      <w:tr w:rsidR="00D44A14" w:rsidRPr="00D44A14" w:rsidTr="00EC7355">
        <w:tc>
          <w:tcPr>
            <w:tcW w:w="3458" w:type="dxa"/>
            <w:tcBorders>
              <w:top w:val="nil"/>
              <w:bottom w:val="single" w:sz="4" w:space="0" w:color="auto"/>
              <w:right w:val="double" w:sz="4" w:space="0" w:color="auto"/>
            </w:tcBorders>
          </w:tcPr>
          <w:p w:rsidR="005E59F7" w:rsidRPr="00D44A14"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5E59F7" w:rsidRPr="00D44A14"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5E59F7" w:rsidRPr="00D44A14" w:rsidRDefault="005E59F7"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5E59F7" w:rsidRPr="00D44A14" w:rsidRDefault="005E59F7"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5E59F7" w:rsidRPr="00D44A14" w:rsidRDefault="005E59F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5E59F7" w:rsidRPr="00D44A14" w:rsidRDefault="005E59F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5E59F7" w:rsidRPr="00D44A14" w:rsidRDefault="005E59F7" w:rsidP="00EC7355">
            <w:pPr>
              <w:kinsoku w:val="0"/>
              <w:autoSpaceDE w:val="0"/>
              <w:autoSpaceDN w:val="0"/>
              <w:spacing w:line="60" w:lineRule="exact"/>
              <w:jc w:val="left"/>
              <w:rPr>
                <w:rFonts w:asciiTheme="majorEastAsia" w:eastAsiaTheme="majorEastAsia" w:hAnsiTheme="majorEastAsia"/>
                <w:sz w:val="14"/>
                <w:szCs w:val="14"/>
              </w:rPr>
            </w:pPr>
          </w:p>
        </w:tc>
      </w:tr>
    </w:tbl>
    <w:p w:rsidR="001C53C0" w:rsidRPr="00D44A14" w:rsidRDefault="005E59F7" w:rsidP="000D42AB">
      <w:pPr>
        <w:widowControl/>
        <w:kinsoku w:val="0"/>
        <w:autoSpaceDE w:val="0"/>
        <w:autoSpaceDN w:val="0"/>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D44A14" w:rsidRPr="00D44A14" w:rsidTr="00E01346">
        <w:trPr>
          <w:trHeight w:val="68"/>
        </w:trPr>
        <w:tc>
          <w:tcPr>
            <w:tcW w:w="863" w:type="dxa"/>
            <w:tcBorders>
              <w:bottom w:val="nil"/>
              <w:right w:val="single" w:sz="4" w:space="0" w:color="auto"/>
            </w:tcBorders>
            <w:vAlign w:val="center"/>
          </w:tcPr>
          <w:p w:rsidR="001C53C0" w:rsidRPr="00D44A14" w:rsidRDefault="001C53C0" w:rsidP="00E01346">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1C53C0" w:rsidRPr="00D44A14" w:rsidRDefault="001C53C0" w:rsidP="00E01346">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E01346">
        <w:tc>
          <w:tcPr>
            <w:tcW w:w="863" w:type="dxa"/>
            <w:tcBorders>
              <w:top w:val="nil"/>
              <w:bottom w:val="nil"/>
              <w:right w:val="single" w:sz="4" w:space="0" w:color="auto"/>
            </w:tcBorders>
            <w:vAlign w:val="center"/>
          </w:tcPr>
          <w:p w:rsidR="001C53C0" w:rsidRPr="00D44A14" w:rsidRDefault="001C53C0" w:rsidP="00E0134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中期目標</w:t>
            </w:r>
          </w:p>
        </w:tc>
        <w:tc>
          <w:tcPr>
            <w:tcW w:w="12827" w:type="dxa"/>
            <w:tcBorders>
              <w:top w:val="nil"/>
              <w:bottom w:val="nil"/>
            </w:tcBorders>
          </w:tcPr>
          <w:p w:rsidR="001C53C0" w:rsidRPr="00D44A14" w:rsidRDefault="001C53C0" w:rsidP="00E01346">
            <w:pPr>
              <w:widowControl/>
              <w:kinsoku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１　中小企業の成長を支えるための多様な技術分野における技術支援</w:t>
            </w:r>
          </w:p>
          <w:p w:rsidR="001C53C0" w:rsidRPr="00D44A14" w:rsidRDefault="001C53C0" w:rsidP="00E01346">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ものづくり企業の多様な技術ニーズに柔軟かつ的確に対応し、質の高いきめ細やかなサービスを提供していくため、新法人が有する経営資源を活かして、技術相談をはじめ依頼試験、設備機器の開放、受託研究など、技術支援のフルメニューを提供するとともに、顧客の満足度の向上のため、支援サービスの改善等に不断に取り組む。</w:t>
            </w:r>
          </w:p>
          <w:p w:rsidR="001C53C0" w:rsidRPr="00D44A14" w:rsidRDefault="001C53C0" w:rsidP="00E01346">
            <w:pPr>
              <w:widowControl/>
              <w:kinsoku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(4)　多様な企業ニーズに応える受託研究の推進</w:t>
            </w:r>
          </w:p>
          <w:p w:rsidR="001C53C0" w:rsidRPr="00D44A14" w:rsidRDefault="001C53C0" w:rsidP="00BF2EF0">
            <w:pPr>
              <w:widowControl/>
              <w:kinsoku w:val="0"/>
              <w:autoSpaceDE w:val="0"/>
              <w:autoSpaceDN w:val="0"/>
              <w:spacing w:line="0" w:lineRule="atLeast"/>
              <w:ind w:leftChars="129" w:left="271"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小企業の製品開発や困難な技術的課題の解決等の依頼に最大限応えることで、新法人の研究成果や技術ノウハウ等の技術シーズの橋渡しを行うとともに、受託研究終了後も企業に対する製品化を目指したフォローアップ業務に取り組む。</w:t>
            </w:r>
          </w:p>
        </w:tc>
      </w:tr>
      <w:tr w:rsidR="001C53C0" w:rsidRPr="00D44A14" w:rsidTr="00E01346">
        <w:trPr>
          <w:trHeight w:val="46"/>
        </w:trPr>
        <w:tc>
          <w:tcPr>
            <w:tcW w:w="863" w:type="dxa"/>
            <w:tcBorders>
              <w:top w:val="nil"/>
              <w:right w:val="single" w:sz="4" w:space="0" w:color="auto"/>
            </w:tcBorders>
            <w:vAlign w:val="center"/>
          </w:tcPr>
          <w:p w:rsidR="001C53C0" w:rsidRPr="00D44A14" w:rsidRDefault="001C53C0" w:rsidP="00E01346">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1C53C0" w:rsidRPr="00D44A14" w:rsidRDefault="001C53C0" w:rsidP="00E01346">
            <w:pPr>
              <w:kinsoku w:val="0"/>
              <w:autoSpaceDE w:val="0"/>
              <w:autoSpaceDN w:val="0"/>
              <w:spacing w:line="60" w:lineRule="exact"/>
              <w:jc w:val="left"/>
              <w:rPr>
                <w:rFonts w:asciiTheme="majorEastAsia" w:eastAsiaTheme="majorEastAsia" w:hAnsiTheme="majorEastAsia"/>
                <w:sz w:val="14"/>
                <w:szCs w:val="14"/>
              </w:rPr>
            </w:pPr>
          </w:p>
        </w:tc>
      </w:tr>
    </w:tbl>
    <w:p w:rsidR="001C53C0" w:rsidRPr="00D44A14" w:rsidRDefault="001C53C0" w:rsidP="001C53C0">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D44A14" w:rsidRPr="00D44A14" w:rsidTr="00EC7355">
        <w:tc>
          <w:tcPr>
            <w:tcW w:w="3458" w:type="dxa"/>
            <w:vMerge w:val="restart"/>
            <w:tcBorders>
              <w:top w:val="single" w:sz="4" w:space="0" w:color="auto"/>
              <w:right w:val="double" w:sz="4" w:space="0" w:color="auto"/>
            </w:tcBorders>
            <w:vAlign w:val="center"/>
          </w:tcPr>
          <w:p w:rsidR="00043A10" w:rsidRPr="00D44A1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D44A1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D44A14"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小項</w:t>
            </w:r>
          </w:p>
          <w:p w:rsidR="00043A10" w:rsidRPr="00D44A14"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D44A1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D44A1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知事の評価</w:t>
            </w:r>
          </w:p>
        </w:tc>
      </w:tr>
      <w:tr w:rsidR="00D44A14" w:rsidRPr="00D44A14" w:rsidTr="00EC7355">
        <w:tc>
          <w:tcPr>
            <w:tcW w:w="3458" w:type="dxa"/>
            <w:vMerge/>
            <w:tcBorders>
              <w:bottom w:val="nil"/>
              <w:right w:val="double" w:sz="4" w:space="0" w:color="auto"/>
            </w:tcBorders>
          </w:tcPr>
          <w:p w:rsidR="005E59F7" w:rsidRPr="00D44A14" w:rsidRDefault="005E59F7"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5E59F7" w:rsidRPr="00D44A14" w:rsidRDefault="005E59F7"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5E59F7" w:rsidRPr="00D44A14" w:rsidRDefault="005E59F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5E59F7" w:rsidRPr="00D44A14"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5E59F7" w:rsidRPr="00D44A14" w:rsidRDefault="005E59F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5E59F7" w:rsidRPr="00D44A14" w:rsidRDefault="005E59F7"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5E59F7" w:rsidRPr="00D44A14"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w:t>
            </w:r>
          </w:p>
          <w:p w:rsidR="005E59F7" w:rsidRPr="00D44A14"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評価のコメント等</w:t>
            </w:r>
          </w:p>
        </w:tc>
      </w:tr>
      <w:tr w:rsidR="00D44A14" w:rsidRPr="00D44A14" w:rsidTr="00EC7355">
        <w:tc>
          <w:tcPr>
            <w:tcW w:w="13686" w:type="dxa"/>
            <w:gridSpan w:val="7"/>
            <w:tcBorders>
              <w:top w:val="single" w:sz="4" w:space="0" w:color="auto"/>
              <w:bottom w:val="dashSmallGap" w:sz="4" w:space="0" w:color="auto"/>
            </w:tcBorders>
          </w:tcPr>
          <w:p w:rsidR="005E59F7" w:rsidRPr="00D44A14" w:rsidRDefault="005E59F7" w:rsidP="00EC7355">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(4) 多様な企業ニーズに応える受託研究の推進</w:t>
            </w:r>
          </w:p>
        </w:tc>
      </w:tr>
      <w:tr w:rsidR="00D44A14" w:rsidRPr="00D44A14" w:rsidTr="00EC7355">
        <w:tc>
          <w:tcPr>
            <w:tcW w:w="3458" w:type="dxa"/>
            <w:tcBorders>
              <w:top w:val="dashSmallGap" w:sz="4" w:space="0" w:color="auto"/>
              <w:bottom w:val="nil"/>
              <w:right w:val="double" w:sz="4" w:space="0" w:color="auto"/>
            </w:tcBorders>
          </w:tcPr>
          <w:p w:rsidR="005E59F7" w:rsidRPr="00D44A14" w:rsidRDefault="005E59F7" w:rsidP="00EC7355">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5E59F7" w:rsidRPr="00D44A14"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5E59F7" w:rsidRPr="00D44A14" w:rsidRDefault="005E59F7"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5E59F7" w:rsidRPr="00D44A14" w:rsidRDefault="005E59F7"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5E59F7" w:rsidRPr="00D44A14" w:rsidRDefault="005E59F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5E59F7" w:rsidRPr="00D44A14" w:rsidRDefault="005E59F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5E59F7" w:rsidRPr="00D44A14" w:rsidRDefault="005E59F7" w:rsidP="00EC7355">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415344">
        <w:trPr>
          <w:trHeight w:val="352"/>
        </w:trPr>
        <w:tc>
          <w:tcPr>
            <w:tcW w:w="3458" w:type="dxa"/>
            <w:tcBorders>
              <w:top w:val="nil"/>
              <w:bottom w:val="nil"/>
              <w:right w:val="double" w:sz="4" w:space="0" w:color="auto"/>
            </w:tcBorders>
          </w:tcPr>
          <w:p w:rsidR="00271208" w:rsidRPr="00D44A14" w:rsidRDefault="00271208" w:rsidP="00271208">
            <w:pPr>
              <w:kinsoku w:val="0"/>
              <w:autoSpaceDE w:val="0"/>
              <w:autoSpaceDN w:val="0"/>
              <w:spacing w:line="0" w:lineRule="atLeast"/>
              <w:ind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からの研究依頼に対して、研究成果及び技術ノウハウを活用した様々なタイプの研究支援を組み合わせることが可能な受託研究を実施し、企業ニーズに応じた幅広い研究支援を行うことで、研究所の技術シーズの橋渡しを推進する。特に、専門技術者</w:t>
            </w:r>
          </w:p>
          <w:p w:rsidR="00271208" w:rsidRPr="00D44A14" w:rsidRDefault="00271208" w:rsidP="00271208">
            <w:pPr>
              <w:kinsoku w:val="0"/>
              <w:autoSpaceDE w:val="0"/>
              <w:autoSpaceDN w:val="0"/>
              <w:spacing w:line="0" w:lineRule="atLeast"/>
              <w:ind w:rightChars="-74" w:right="-155"/>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養成と研究成果のスムーズな技術移転による製品化、</w:t>
            </w:r>
          </w:p>
          <w:p w:rsidR="00271208" w:rsidRPr="00D44A14" w:rsidRDefault="00271208" w:rsidP="00271208">
            <w:pPr>
              <w:kinsoku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及び研究所の技術シーズやノウハウの企業への橋渡しに有効な、企業研究員を受け入れて行う受託研究に注力する。また、受託研究終了後も職員派遣等によるフォローアップを行い、製品化に向けた総合的な技術支援を行う。簡易受託研究では、簡易な手続きで複数の依頼試験・加工を組み合わせて実施し、有益な知見を引き出すことで企業の抱える課題を解決する。</w:t>
            </w:r>
          </w:p>
          <w:p w:rsidR="00271208" w:rsidRPr="00D44A14" w:rsidRDefault="00271208" w:rsidP="00271208">
            <w:pPr>
              <w:kinsoku w:val="0"/>
              <w:autoSpaceDE w:val="0"/>
              <w:autoSpaceDN w:val="0"/>
              <w:spacing w:line="0" w:lineRule="atLeast"/>
              <w:rPr>
                <w:rFonts w:asciiTheme="majorEastAsia" w:eastAsiaTheme="majorEastAsia" w:hAnsiTheme="majorEastAsia"/>
                <w:sz w:val="14"/>
                <w:szCs w:val="14"/>
              </w:rPr>
            </w:pPr>
          </w:p>
          <w:p w:rsidR="00271208" w:rsidRPr="00D44A14" w:rsidRDefault="00271208" w:rsidP="00271208">
            <w:pPr>
              <w:kinsoku w:val="0"/>
              <w:autoSpaceDE w:val="0"/>
              <w:autoSpaceDN w:val="0"/>
              <w:spacing w:line="0" w:lineRule="atLeast"/>
              <w:rPr>
                <w:rFonts w:asciiTheme="majorEastAsia" w:eastAsiaTheme="majorEastAsia" w:hAnsiTheme="majorEastAsia"/>
                <w:sz w:val="14"/>
                <w:szCs w:val="14"/>
              </w:rPr>
            </w:pPr>
          </w:p>
          <w:p w:rsidR="00271208" w:rsidRPr="00D44A14" w:rsidRDefault="00271208" w:rsidP="00271208">
            <w:pPr>
              <w:kinsoku w:val="0"/>
              <w:autoSpaceDE w:val="0"/>
              <w:autoSpaceDN w:val="0"/>
              <w:spacing w:line="0" w:lineRule="atLeast"/>
              <w:rPr>
                <w:rFonts w:asciiTheme="majorEastAsia" w:eastAsiaTheme="majorEastAsia" w:hAnsiTheme="majorEastAsia"/>
                <w:sz w:val="14"/>
                <w:szCs w:val="14"/>
              </w:rPr>
            </w:pPr>
          </w:p>
          <w:p w:rsidR="00271208" w:rsidRPr="00D44A14" w:rsidRDefault="00271208" w:rsidP="00271208">
            <w:pPr>
              <w:kinsoku w:val="0"/>
              <w:autoSpaceDE w:val="0"/>
              <w:autoSpaceDN w:val="0"/>
              <w:spacing w:line="0" w:lineRule="atLeast"/>
              <w:rPr>
                <w:rFonts w:asciiTheme="majorEastAsia" w:eastAsiaTheme="majorEastAsia" w:hAnsiTheme="majorEastAsia"/>
                <w:sz w:val="14"/>
                <w:szCs w:val="14"/>
              </w:rPr>
            </w:pPr>
          </w:p>
          <w:p w:rsidR="00271208" w:rsidRPr="00D44A14" w:rsidRDefault="00271208" w:rsidP="00271208">
            <w:pPr>
              <w:kinsoku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【受託研究及び簡易受託研究】</w:t>
            </w:r>
          </w:p>
          <w:p w:rsidR="00271208" w:rsidRPr="00D44A14" w:rsidRDefault="00271208" w:rsidP="00271208">
            <w:pPr>
              <w:kinsoku w:val="0"/>
              <w:autoSpaceDE w:val="0"/>
              <w:autoSpaceDN w:val="0"/>
              <w:spacing w:line="0" w:lineRule="atLeast"/>
              <w:ind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目標値：中期計画期間中の受託研究及び</w:t>
            </w:r>
          </w:p>
          <w:p w:rsidR="00271208" w:rsidRPr="00D44A14" w:rsidRDefault="00271208" w:rsidP="00C35140">
            <w:pPr>
              <w:kinsoku w:val="0"/>
              <w:autoSpaceDE w:val="0"/>
              <w:autoSpaceDN w:val="0"/>
              <w:spacing w:line="0" w:lineRule="atLeast"/>
              <w:ind w:firstLineChars="500" w:firstLine="70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簡易受託研究の実施件数 3,900件</w:t>
            </w:r>
          </w:p>
        </w:tc>
        <w:tc>
          <w:tcPr>
            <w:tcW w:w="3459" w:type="dxa"/>
            <w:tcBorders>
              <w:top w:val="nil"/>
              <w:left w:val="double" w:sz="4" w:space="0" w:color="auto"/>
              <w:bottom w:val="nil"/>
            </w:tcBorders>
          </w:tcPr>
          <w:p w:rsidR="00E126C4" w:rsidRPr="00D44A14" w:rsidRDefault="00E126C4" w:rsidP="00442FC0">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①</w:t>
            </w:r>
            <w:r w:rsidR="00442FC0"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研究成果及び技術ノウハウを活用した様々なタイプの研究支援を組み合わせることで、企業のニーズに応じた幅広い受託研究を実施し、研究所の技術シーズの橋渡しを推進する。</w:t>
            </w:r>
          </w:p>
          <w:p w:rsidR="00E126C4" w:rsidRPr="00D44A14" w:rsidRDefault="00E126C4" w:rsidP="00442FC0">
            <w:pPr>
              <w:overflowPunct w:val="0"/>
              <w:autoSpaceDE w:val="0"/>
              <w:autoSpaceDN w:val="0"/>
              <w:spacing w:line="0" w:lineRule="atLeast"/>
              <w:jc w:val="left"/>
              <w:rPr>
                <w:rFonts w:ascii="ＭＳ ゴシック" w:eastAsia="ＭＳ ゴシック" w:hAnsi="ＭＳ ゴシック"/>
                <w:sz w:val="14"/>
                <w:szCs w:val="14"/>
              </w:rPr>
            </w:pPr>
          </w:p>
          <w:p w:rsidR="00E126C4" w:rsidRPr="00D44A14" w:rsidRDefault="00E126C4" w:rsidP="00442FC0">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②</w:t>
            </w:r>
            <w:r w:rsidR="00442FC0"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専門技術者養成と研究成果のスムーズな技術移転による製品化、及び研究所の技術シーズやノウハウの企業への橋渡しに有効な企業研究員を受け入れて行う受託研究に注力する</w:t>
            </w:r>
          </w:p>
          <w:p w:rsidR="00E126C4" w:rsidRPr="00D44A14" w:rsidRDefault="00E126C4" w:rsidP="00442FC0">
            <w:pPr>
              <w:overflowPunct w:val="0"/>
              <w:autoSpaceDE w:val="0"/>
              <w:autoSpaceDN w:val="0"/>
              <w:spacing w:line="0" w:lineRule="atLeast"/>
              <w:jc w:val="left"/>
              <w:rPr>
                <w:rFonts w:ascii="ＭＳ ゴシック" w:eastAsia="ＭＳ ゴシック" w:hAnsi="ＭＳ ゴシック"/>
                <w:sz w:val="14"/>
                <w:szCs w:val="14"/>
              </w:rPr>
            </w:pPr>
          </w:p>
          <w:p w:rsidR="00E126C4" w:rsidRPr="00D44A14" w:rsidRDefault="00E126C4" w:rsidP="00442FC0">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③</w:t>
            </w:r>
            <w:r w:rsidR="00442FC0"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受託研究終了後も職員派遣等によるフォローアップを行い、製品化に向けた総合的な技術支援を行う。</w:t>
            </w:r>
          </w:p>
          <w:p w:rsidR="00E126C4" w:rsidRPr="00D44A14" w:rsidRDefault="00E126C4" w:rsidP="00442FC0">
            <w:pPr>
              <w:overflowPunct w:val="0"/>
              <w:autoSpaceDE w:val="0"/>
              <w:autoSpaceDN w:val="0"/>
              <w:spacing w:line="0" w:lineRule="atLeast"/>
              <w:jc w:val="left"/>
              <w:rPr>
                <w:rFonts w:ascii="ＭＳ ゴシック" w:eastAsia="ＭＳ ゴシック" w:hAnsi="ＭＳ ゴシック"/>
                <w:sz w:val="14"/>
                <w:szCs w:val="14"/>
              </w:rPr>
            </w:pPr>
          </w:p>
          <w:p w:rsidR="00E126C4" w:rsidRPr="00D44A14" w:rsidRDefault="00E126C4" w:rsidP="00442FC0">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④</w:t>
            </w:r>
            <w:r w:rsidR="00442FC0"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簡易受託研究を実施し、簡易な手続きで複数の依頼試験・加工を組み合わせて、有益な知見を引き出すことで企業の抱える課題を解決する。</w:t>
            </w:r>
          </w:p>
          <w:p w:rsidR="00E126C4" w:rsidRPr="00D44A14" w:rsidRDefault="00E126C4" w:rsidP="00442FC0">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p w:rsidR="00E126C4" w:rsidRPr="00D44A14" w:rsidRDefault="00E126C4" w:rsidP="00442FC0">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p w:rsidR="00E126C4" w:rsidRPr="00D44A14" w:rsidRDefault="00E126C4" w:rsidP="00442FC0">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【受託研究及び簡易受託研究】</w:t>
            </w:r>
          </w:p>
          <w:p w:rsidR="00E126C4" w:rsidRPr="00D44A14" w:rsidRDefault="00E126C4" w:rsidP="00442FC0">
            <w:pPr>
              <w:overflowPunct w:val="0"/>
              <w:autoSpaceDE w:val="0"/>
              <w:autoSpaceDN w:val="0"/>
              <w:spacing w:line="0" w:lineRule="atLeast"/>
              <w:ind w:firstLineChars="100" w:firstLine="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目標値：令和３年度中の受託研究及び</w:t>
            </w:r>
          </w:p>
          <w:p w:rsidR="00E126C4" w:rsidRPr="00D44A14" w:rsidRDefault="00E126C4" w:rsidP="00442FC0">
            <w:pPr>
              <w:overflowPunct w:val="0"/>
              <w:autoSpaceDE w:val="0"/>
              <w:autoSpaceDN w:val="0"/>
              <w:spacing w:line="0" w:lineRule="atLeast"/>
              <w:ind w:leftChars="100" w:left="210" w:firstLineChars="370" w:firstLine="518"/>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 xml:space="preserve">簡易受託研究の実施件数 </w:t>
            </w:r>
            <w:r w:rsidRPr="00D44A14">
              <w:rPr>
                <w:rFonts w:ascii="ＭＳ ゴシック" w:eastAsia="ＭＳ ゴシック" w:hAnsi="ＭＳ ゴシック"/>
                <w:sz w:val="14"/>
                <w:szCs w:val="14"/>
              </w:rPr>
              <w:t>790</w:t>
            </w:r>
            <w:r w:rsidRPr="00D44A14">
              <w:rPr>
                <w:rFonts w:ascii="ＭＳ ゴシック" w:eastAsia="ＭＳ ゴシック" w:hAnsi="ＭＳ ゴシック" w:hint="eastAsia"/>
                <w:sz w:val="14"/>
                <w:szCs w:val="14"/>
              </w:rPr>
              <w:t>件</w:t>
            </w:r>
          </w:p>
          <w:p w:rsidR="00E126C4" w:rsidRPr="00D44A14" w:rsidRDefault="00E126C4" w:rsidP="00442FC0">
            <w:pPr>
              <w:overflowPunct w:val="0"/>
              <w:autoSpaceDE w:val="0"/>
              <w:autoSpaceDN w:val="0"/>
              <w:spacing w:line="0" w:lineRule="atLeast"/>
              <w:jc w:val="left"/>
              <w:rPr>
                <w:rFonts w:ascii="ＭＳ ゴシック" w:eastAsia="ＭＳ ゴシック" w:hAnsi="ＭＳ ゴシック"/>
                <w:sz w:val="14"/>
                <w:szCs w:val="14"/>
              </w:rPr>
            </w:pPr>
          </w:p>
          <w:p w:rsidR="00E126C4" w:rsidRPr="00D44A14" w:rsidRDefault="00E126C4" w:rsidP="00442FC0">
            <w:pPr>
              <w:overflowPunct w:val="0"/>
              <w:autoSpaceDE w:val="0"/>
              <w:autoSpaceDN w:val="0"/>
              <w:spacing w:line="0" w:lineRule="atLeast"/>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【自己評価の考え方】</w:t>
            </w:r>
          </w:p>
          <w:p w:rsidR="00E126C4" w:rsidRPr="00D44A14" w:rsidRDefault="00E126C4" w:rsidP="00442FC0">
            <w:pPr>
              <w:overflowPunct w:val="0"/>
              <w:autoSpaceDE w:val="0"/>
              <w:autoSpaceDN w:val="0"/>
              <w:spacing w:line="0" w:lineRule="atLeast"/>
              <w:ind w:firstLineChars="100" w:firstLine="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Ⅴ：131％以上、Ⅳ：111～130％　Ⅲ：91～110％</w:t>
            </w:r>
          </w:p>
          <w:p w:rsidR="00E126C4" w:rsidRPr="00D44A14" w:rsidRDefault="00E126C4" w:rsidP="00442FC0">
            <w:pPr>
              <w:overflowPunct w:val="0"/>
              <w:autoSpaceDE w:val="0"/>
              <w:autoSpaceDN w:val="0"/>
              <w:spacing w:line="0" w:lineRule="atLeast"/>
              <w:ind w:firstLineChars="100" w:firstLine="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Ⅱ：71～90％　Ⅰ：～70％</w:t>
            </w:r>
          </w:p>
          <w:p w:rsidR="00271208" w:rsidRPr="00D44A14" w:rsidRDefault="00271208" w:rsidP="00442FC0">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271208" w:rsidRPr="00D44A14" w:rsidRDefault="00271208" w:rsidP="0027120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4</w:t>
            </w:r>
          </w:p>
        </w:tc>
        <w:tc>
          <w:tcPr>
            <w:tcW w:w="3437" w:type="dxa"/>
            <w:tcBorders>
              <w:top w:val="nil"/>
              <w:left w:val="single" w:sz="4" w:space="0" w:color="auto"/>
              <w:bottom w:val="nil"/>
              <w:right w:val="single" w:sz="4" w:space="0" w:color="auto"/>
            </w:tcBorders>
          </w:tcPr>
          <w:p w:rsidR="007A6620" w:rsidRPr="00D44A14" w:rsidRDefault="00E126C4" w:rsidP="00237262">
            <w:pPr>
              <w:overflowPunct w:val="0"/>
              <w:autoSpaceDE w:val="0"/>
              <w:autoSpaceDN w:val="0"/>
              <w:spacing w:line="0" w:lineRule="atLeast"/>
              <w:ind w:rightChars="-50" w:right="-105"/>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○基盤研究の成果や蓄積した技術ノウハウを活用し</w:t>
            </w:r>
          </w:p>
          <w:p w:rsidR="007A6620" w:rsidRPr="00D44A14" w:rsidRDefault="00E126C4" w:rsidP="00D02CAB">
            <w:pPr>
              <w:overflowPunct w:val="0"/>
              <w:autoSpaceDE w:val="0"/>
              <w:autoSpaceDN w:val="0"/>
              <w:spacing w:line="0" w:lineRule="atLeast"/>
              <w:ind w:leftChars="63" w:left="132" w:rightChars="-112" w:right="-235"/>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て</w:t>
            </w:r>
            <w:r w:rsidRPr="00D44A14">
              <w:rPr>
                <w:rFonts w:ascii="ＭＳ ゴシック" w:eastAsia="ＭＳ ゴシック" w:hAnsi="ＭＳ ゴシック"/>
                <w:sz w:val="14"/>
                <w:szCs w:val="14"/>
              </w:rPr>
              <w:t>602</w:t>
            </w:r>
            <w:r w:rsidRPr="00D44A14">
              <w:rPr>
                <w:rFonts w:ascii="ＭＳ ゴシック" w:eastAsia="ＭＳ ゴシック" w:hAnsi="ＭＳ ゴシック" w:hint="eastAsia"/>
                <w:sz w:val="14"/>
                <w:szCs w:val="14"/>
              </w:rPr>
              <w:t>件（前年度比</w:t>
            </w:r>
            <w:r w:rsidRPr="00D44A14">
              <w:rPr>
                <w:rFonts w:ascii="ＭＳ ゴシック" w:eastAsia="ＭＳ ゴシック" w:hAnsi="ＭＳ ゴシック"/>
                <w:sz w:val="14"/>
                <w:szCs w:val="14"/>
              </w:rPr>
              <w:t>111</w:t>
            </w:r>
            <w:r w:rsidRPr="00D44A14">
              <w:rPr>
                <w:rFonts w:ascii="ＭＳ ゴシック" w:eastAsia="ＭＳ ゴシック" w:hAnsi="ＭＳ ゴシック" w:hint="eastAsia"/>
                <w:sz w:val="14"/>
                <w:szCs w:val="14"/>
              </w:rPr>
              <w:t>.3</w:t>
            </w:r>
            <w:r w:rsidR="006A7C47" w:rsidRPr="00D44A14">
              <w:rPr>
                <w:rFonts w:ascii="ＭＳ ゴシック" w:eastAsia="ＭＳ ゴシック" w:hAnsi="ＭＳ ゴシック" w:hint="eastAsia"/>
                <w:sz w:val="14"/>
                <w:szCs w:val="14"/>
              </w:rPr>
              <w:t>％</w:t>
            </w:r>
            <w:r w:rsidRPr="00D44A14">
              <w:rPr>
                <w:rFonts w:ascii="ＭＳ ゴシック" w:eastAsia="ＭＳ ゴシック" w:hAnsi="ＭＳ ゴシック" w:hint="eastAsia"/>
                <w:sz w:val="14"/>
                <w:szCs w:val="14"/>
              </w:rPr>
              <w:t>）の受託研究を実施し、</w:t>
            </w:r>
          </w:p>
          <w:p w:rsidR="00E126C4" w:rsidRPr="00D44A14" w:rsidRDefault="00E126C4" w:rsidP="0001059A">
            <w:pPr>
              <w:overflowPunct w:val="0"/>
              <w:autoSpaceDE w:val="0"/>
              <w:autoSpaceDN w:val="0"/>
              <w:spacing w:line="0" w:lineRule="atLeast"/>
              <w:ind w:leftChars="63" w:left="132" w:rightChars="-50" w:right="-105"/>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依頼者の課題を解決した。</w:t>
            </w:r>
          </w:p>
          <w:p w:rsidR="00E126C4" w:rsidRPr="00D44A14" w:rsidRDefault="00E126C4" w:rsidP="0001059A">
            <w:pPr>
              <w:overflowPunct w:val="0"/>
              <w:autoSpaceDE w:val="0"/>
              <w:autoSpaceDN w:val="0"/>
              <w:spacing w:line="0" w:lineRule="atLeast"/>
              <w:ind w:rightChars="-50" w:right="-105"/>
              <w:jc w:val="left"/>
              <w:rPr>
                <w:rFonts w:ascii="ＭＳ ゴシック" w:eastAsia="ＭＳ ゴシック" w:hAnsi="ＭＳ ゴシック"/>
                <w:sz w:val="14"/>
                <w:szCs w:val="14"/>
              </w:rPr>
            </w:pPr>
          </w:p>
          <w:p w:rsidR="00E126C4" w:rsidRPr="00D44A14" w:rsidRDefault="00E126C4" w:rsidP="0001059A">
            <w:pPr>
              <w:overflowPunct w:val="0"/>
              <w:autoSpaceDE w:val="0"/>
              <w:autoSpaceDN w:val="0"/>
              <w:spacing w:line="0" w:lineRule="atLeast"/>
              <w:ind w:rightChars="-50" w:right="-105"/>
              <w:jc w:val="left"/>
              <w:rPr>
                <w:rFonts w:ascii="ＭＳ ゴシック" w:eastAsia="ＭＳ ゴシック" w:hAnsi="ＭＳ ゴシック"/>
                <w:sz w:val="14"/>
                <w:szCs w:val="14"/>
              </w:rPr>
            </w:pPr>
          </w:p>
          <w:p w:rsidR="00E126C4" w:rsidRPr="00D44A14" w:rsidRDefault="00E126C4" w:rsidP="00237262">
            <w:pPr>
              <w:overflowPunct w:val="0"/>
              <w:autoSpaceDE w:val="0"/>
              <w:autoSpaceDN w:val="0"/>
              <w:spacing w:line="0" w:lineRule="atLeast"/>
              <w:ind w:left="140" w:hangingChars="100" w:hanging="140"/>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○受託研究において、</w:t>
            </w:r>
            <w:r w:rsidRPr="00D44A14">
              <w:rPr>
                <w:rFonts w:ascii="ＭＳ ゴシック" w:eastAsia="ＭＳ ゴシック" w:hAnsi="ＭＳ ゴシック"/>
                <w:sz w:val="14"/>
                <w:szCs w:val="14"/>
              </w:rPr>
              <w:t>280</w:t>
            </w:r>
            <w:r w:rsidRPr="00D44A14">
              <w:rPr>
                <w:rFonts w:ascii="ＭＳ ゴシック" w:eastAsia="ＭＳ ゴシック" w:hAnsi="ＭＳ ゴシック" w:hint="eastAsia"/>
                <w:sz w:val="14"/>
                <w:szCs w:val="14"/>
              </w:rPr>
              <w:t>人の企業研究員を受け入れ、技術移転の迅速化、企業人材の育成</w:t>
            </w:r>
            <w:r w:rsidR="0001059A" w:rsidRPr="00D44A14">
              <w:rPr>
                <w:rFonts w:ascii="ＭＳ ゴシック" w:eastAsia="ＭＳ ゴシック" w:hAnsi="ＭＳ ゴシック" w:hint="eastAsia"/>
                <w:sz w:val="14"/>
                <w:szCs w:val="14"/>
              </w:rPr>
              <w:t>等</w:t>
            </w:r>
            <w:r w:rsidRPr="00D44A14">
              <w:rPr>
                <w:rFonts w:ascii="ＭＳ ゴシック" w:eastAsia="ＭＳ ゴシック" w:hAnsi="ＭＳ ゴシック" w:hint="eastAsia"/>
                <w:sz w:val="14"/>
                <w:szCs w:val="14"/>
              </w:rPr>
              <w:t>を行った。</w:t>
            </w:r>
          </w:p>
          <w:p w:rsidR="00E126C4" w:rsidRPr="00D44A14" w:rsidRDefault="00E126C4" w:rsidP="0001059A">
            <w:pPr>
              <w:overflowPunct w:val="0"/>
              <w:autoSpaceDE w:val="0"/>
              <w:autoSpaceDN w:val="0"/>
              <w:spacing w:line="0" w:lineRule="atLeast"/>
              <w:ind w:rightChars="-50" w:right="-105"/>
              <w:jc w:val="left"/>
              <w:rPr>
                <w:rFonts w:ascii="ＭＳ ゴシック" w:eastAsia="ＭＳ ゴシック" w:hAnsi="ＭＳ ゴシック"/>
                <w:sz w:val="14"/>
                <w:szCs w:val="14"/>
              </w:rPr>
            </w:pPr>
          </w:p>
          <w:p w:rsidR="00E126C4" w:rsidRPr="00D44A14" w:rsidRDefault="00E126C4" w:rsidP="0001059A">
            <w:pPr>
              <w:overflowPunct w:val="0"/>
              <w:autoSpaceDE w:val="0"/>
              <w:autoSpaceDN w:val="0"/>
              <w:spacing w:line="0" w:lineRule="atLeast"/>
              <w:ind w:rightChars="-50" w:right="-105"/>
              <w:jc w:val="left"/>
              <w:rPr>
                <w:rFonts w:ascii="ＭＳ ゴシック" w:eastAsia="ＭＳ ゴシック" w:hAnsi="ＭＳ ゴシック"/>
                <w:sz w:val="14"/>
                <w:szCs w:val="14"/>
              </w:rPr>
            </w:pPr>
          </w:p>
          <w:p w:rsidR="00E126C4" w:rsidRPr="00D44A14" w:rsidRDefault="00E126C4" w:rsidP="0001059A">
            <w:pPr>
              <w:overflowPunct w:val="0"/>
              <w:autoSpaceDE w:val="0"/>
              <w:autoSpaceDN w:val="0"/>
              <w:spacing w:line="0" w:lineRule="atLeast"/>
              <w:ind w:left="140" w:rightChars="-50" w:right="-105"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○顧客企業</w:t>
            </w:r>
            <w:r w:rsidR="0001059A" w:rsidRPr="00D44A14">
              <w:rPr>
                <w:rFonts w:ascii="ＭＳ ゴシック" w:eastAsia="ＭＳ ゴシック" w:hAnsi="ＭＳ ゴシック" w:hint="eastAsia"/>
                <w:sz w:val="14"/>
                <w:szCs w:val="14"/>
              </w:rPr>
              <w:t>の</w:t>
            </w:r>
            <w:r w:rsidRPr="00D44A14">
              <w:rPr>
                <w:rFonts w:ascii="ＭＳ ゴシック" w:eastAsia="ＭＳ ゴシック" w:hAnsi="ＭＳ ゴシック" w:hint="eastAsia"/>
                <w:sz w:val="14"/>
                <w:szCs w:val="14"/>
              </w:rPr>
              <w:t>現場で技術指導などを目的と</w:t>
            </w:r>
            <w:r w:rsidR="0001059A" w:rsidRPr="00D44A14">
              <w:rPr>
                <w:rFonts w:ascii="ＭＳ ゴシック" w:eastAsia="ＭＳ ゴシック" w:hAnsi="ＭＳ ゴシック" w:hint="eastAsia"/>
                <w:sz w:val="14"/>
                <w:szCs w:val="14"/>
              </w:rPr>
              <w:t>した</w:t>
            </w:r>
            <w:r w:rsidRPr="00D44A14">
              <w:rPr>
                <w:rFonts w:ascii="ＭＳ ゴシック" w:eastAsia="ＭＳ ゴシック" w:hAnsi="ＭＳ ゴシック"/>
                <w:sz w:val="14"/>
                <w:szCs w:val="14"/>
              </w:rPr>
              <w:t>55</w:t>
            </w:r>
            <w:r w:rsidRPr="00D44A14">
              <w:rPr>
                <w:rFonts w:ascii="ＭＳ ゴシック" w:eastAsia="ＭＳ ゴシック" w:hAnsi="ＭＳ ゴシック" w:hint="eastAsia"/>
                <w:sz w:val="14"/>
                <w:szCs w:val="14"/>
              </w:rPr>
              <w:t>件の職員派遣を行った。そのうち4</w:t>
            </w:r>
            <w:r w:rsidRPr="00D44A14">
              <w:rPr>
                <w:rFonts w:ascii="ＭＳ ゴシック" w:eastAsia="ＭＳ ゴシック" w:hAnsi="ＭＳ ゴシック"/>
                <w:sz w:val="14"/>
                <w:szCs w:val="14"/>
              </w:rPr>
              <w:t>8</w:t>
            </w:r>
            <w:r w:rsidRPr="00D44A14">
              <w:rPr>
                <w:rFonts w:ascii="ＭＳ ゴシック" w:eastAsia="ＭＳ ゴシック" w:hAnsi="ＭＳ ゴシック" w:hint="eastAsia"/>
                <w:sz w:val="14"/>
                <w:szCs w:val="14"/>
              </w:rPr>
              <w:t>件は人材育成を主として行った。</w:t>
            </w:r>
          </w:p>
          <w:p w:rsidR="00E126C4" w:rsidRPr="00D44A14" w:rsidRDefault="00E126C4" w:rsidP="0001059A">
            <w:pPr>
              <w:overflowPunct w:val="0"/>
              <w:autoSpaceDE w:val="0"/>
              <w:autoSpaceDN w:val="0"/>
              <w:spacing w:line="0" w:lineRule="atLeast"/>
              <w:ind w:left="140" w:rightChars="-50" w:right="-105" w:hangingChars="100" w:hanging="140"/>
              <w:jc w:val="left"/>
              <w:rPr>
                <w:rFonts w:ascii="ＭＳ ゴシック" w:eastAsia="ＭＳ ゴシック" w:hAnsi="ＭＳ ゴシック"/>
                <w:sz w:val="14"/>
                <w:szCs w:val="14"/>
              </w:rPr>
            </w:pPr>
          </w:p>
          <w:p w:rsidR="00E126C4" w:rsidRPr="00D44A14" w:rsidRDefault="00E126C4" w:rsidP="0001059A">
            <w:pPr>
              <w:overflowPunct w:val="0"/>
              <w:autoSpaceDE w:val="0"/>
              <w:autoSpaceDN w:val="0"/>
              <w:spacing w:line="0" w:lineRule="atLeast"/>
              <w:ind w:left="140" w:rightChars="-50" w:right="-105"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○香り・におい、成形解析・構造解析シミュレーション、プラスチックの物性解析</w:t>
            </w:r>
            <w:r w:rsidR="00D02CAB" w:rsidRPr="00D44A14">
              <w:rPr>
                <w:rFonts w:ascii="ＭＳ ゴシック" w:eastAsia="ＭＳ ゴシック" w:hAnsi="ＭＳ ゴシック" w:hint="eastAsia"/>
                <w:sz w:val="14"/>
                <w:szCs w:val="14"/>
              </w:rPr>
              <w:t>等の</w:t>
            </w:r>
            <w:r w:rsidRPr="00D44A14">
              <w:rPr>
                <w:rFonts w:ascii="ＭＳ ゴシック" w:eastAsia="ＭＳ ゴシック" w:hAnsi="ＭＳ ゴシック" w:hint="eastAsia"/>
                <w:sz w:val="14"/>
                <w:szCs w:val="14"/>
              </w:rPr>
              <w:t>企業の抱える様々な課題を解決するため、簡易受託研究を3</w:t>
            </w:r>
            <w:r w:rsidRPr="00D44A14">
              <w:rPr>
                <w:rFonts w:ascii="ＭＳ ゴシック" w:eastAsia="ＭＳ ゴシック" w:hAnsi="ＭＳ ゴシック"/>
                <w:sz w:val="14"/>
                <w:szCs w:val="14"/>
              </w:rPr>
              <w:t>57</w:t>
            </w:r>
            <w:r w:rsidRPr="00D44A14">
              <w:rPr>
                <w:rFonts w:ascii="ＭＳ ゴシック" w:eastAsia="ＭＳ ゴシック" w:hAnsi="ＭＳ ゴシック" w:hint="eastAsia"/>
                <w:sz w:val="14"/>
                <w:szCs w:val="14"/>
              </w:rPr>
              <w:t>件実施した。</w:t>
            </w:r>
          </w:p>
          <w:p w:rsidR="00E126C4" w:rsidRPr="00D44A14" w:rsidRDefault="00E126C4" w:rsidP="0001059A">
            <w:pPr>
              <w:overflowPunct w:val="0"/>
              <w:autoSpaceDE w:val="0"/>
              <w:autoSpaceDN w:val="0"/>
              <w:spacing w:line="0" w:lineRule="atLeast"/>
              <w:ind w:rightChars="-50" w:right="-105"/>
              <w:jc w:val="left"/>
              <w:rPr>
                <w:rFonts w:ascii="ＭＳ ゴシック" w:eastAsia="ＭＳ ゴシック" w:hAnsi="ＭＳ ゴシック"/>
                <w:sz w:val="14"/>
                <w:szCs w:val="14"/>
              </w:rPr>
            </w:pPr>
          </w:p>
          <w:p w:rsidR="00E126C4" w:rsidRPr="00D44A14" w:rsidRDefault="00E126C4" w:rsidP="0001059A">
            <w:pPr>
              <w:overflowPunct w:val="0"/>
              <w:autoSpaceDE w:val="0"/>
              <w:autoSpaceDN w:val="0"/>
              <w:spacing w:line="0" w:lineRule="atLeast"/>
              <w:ind w:rightChars="-50" w:right="-105"/>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【受託研究及び簡易受託研究】</w:t>
            </w:r>
          </w:p>
          <w:p w:rsidR="00E126C4" w:rsidRPr="00D44A14" w:rsidRDefault="00E126C4" w:rsidP="0001059A">
            <w:pPr>
              <w:overflowPunct w:val="0"/>
              <w:autoSpaceDE w:val="0"/>
              <w:autoSpaceDN w:val="0"/>
              <w:spacing w:line="0" w:lineRule="atLeast"/>
              <w:ind w:left="700" w:rightChars="-50" w:right="-105" w:hangingChars="500" w:hanging="70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 xml:space="preserve">　実績値：令和３年度中の受託研究及び簡易受託研究の実施件数</w:t>
            </w:r>
            <w:r w:rsidRPr="00D44A14">
              <w:rPr>
                <w:rFonts w:ascii="ＭＳ ゴシック" w:eastAsia="ＭＳ ゴシック" w:hAnsi="ＭＳ ゴシック"/>
                <w:sz w:val="14"/>
                <w:szCs w:val="14"/>
              </w:rPr>
              <w:t>959</w:t>
            </w:r>
            <w:r w:rsidRPr="00D44A14">
              <w:rPr>
                <w:rFonts w:ascii="ＭＳ ゴシック" w:eastAsia="ＭＳ ゴシック" w:hAnsi="ＭＳ ゴシック" w:hint="eastAsia"/>
                <w:sz w:val="14"/>
                <w:szCs w:val="14"/>
              </w:rPr>
              <w:t>件（達成率1</w:t>
            </w:r>
            <w:r w:rsidRPr="00D44A14">
              <w:rPr>
                <w:rFonts w:ascii="ＭＳ ゴシック" w:eastAsia="ＭＳ ゴシック" w:hAnsi="ＭＳ ゴシック"/>
                <w:sz w:val="14"/>
                <w:szCs w:val="14"/>
              </w:rPr>
              <w:t>21</w:t>
            </w:r>
            <w:r w:rsidRPr="00D44A14">
              <w:rPr>
                <w:rFonts w:ascii="ＭＳ ゴシック" w:eastAsia="ＭＳ ゴシック" w:hAnsi="ＭＳ ゴシック"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D44A14" w:rsidRPr="00D44A14" w:rsidTr="00C6498A">
              <w:tc>
                <w:tcPr>
                  <w:tcW w:w="641" w:type="dxa"/>
                </w:tcPr>
                <w:p w:rsidR="00E126C4" w:rsidRPr="00D44A14" w:rsidRDefault="00E126C4" w:rsidP="00AD401F">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H29</w:t>
                  </w:r>
                </w:p>
              </w:tc>
              <w:tc>
                <w:tcPr>
                  <w:tcW w:w="641" w:type="dxa"/>
                </w:tcPr>
                <w:p w:rsidR="00E126C4" w:rsidRPr="00D44A14" w:rsidRDefault="00E126C4" w:rsidP="00AD401F">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H30</w:t>
                  </w:r>
                </w:p>
              </w:tc>
              <w:tc>
                <w:tcPr>
                  <w:tcW w:w="641" w:type="dxa"/>
                </w:tcPr>
                <w:p w:rsidR="00E126C4" w:rsidRPr="00D44A14" w:rsidRDefault="00E126C4" w:rsidP="00AD401F">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sz w:val="14"/>
                      <w:szCs w:val="14"/>
                    </w:rPr>
                    <w:t>R</w:t>
                  </w:r>
                  <w:r w:rsidRPr="00D44A14">
                    <w:rPr>
                      <w:rFonts w:ascii="ＭＳ ゴシック" w:eastAsia="ＭＳ ゴシック" w:hAnsi="ＭＳ ゴシック" w:hint="eastAsia"/>
                      <w:sz w:val="14"/>
                      <w:szCs w:val="14"/>
                    </w:rPr>
                    <w:t>1</w:t>
                  </w:r>
                </w:p>
              </w:tc>
              <w:tc>
                <w:tcPr>
                  <w:tcW w:w="641" w:type="dxa"/>
                </w:tcPr>
                <w:p w:rsidR="00E126C4" w:rsidRPr="00D44A14" w:rsidRDefault="00E126C4" w:rsidP="00AD401F">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R2</w:t>
                  </w:r>
                </w:p>
              </w:tc>
              <w:tc>
                <w:tcPr>
                  <w:tcW w:w="642" w:type="dxa"/>
                </w:tcPr>
                <w:p w:rsidR="00E126C4" w:rsidRPr="00D44A14" w:rsidRDefault="00E126C4" w:rsidP="00AD401F">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R3</w:t>
                  </w:r>
                </w:p>
              </w:tc>
            </w:tr>
            <w:tr w:rsidR="00D44A14" w:rsidRPr="00D44A14" w:rsidTr="00C6498A">
              <w:tc>
                <w:tcPr>
                  <w:tcW w:w="641" w:type="dxa"/>
                </w:tcPr>
                <w:p w:rsidR="00E126C4" w:rsidRPr="00D44A14" w:rsidRDefault="00E126C4" w:rsidP="00AD401F">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1,006</w:t>
                  </w:r>
                </w:p>
                <w:p w:rsidR="00E126C4" w:rsidRPr="00D44A14" w:rsidRDefault="00E126C4" w:rsidP="00AD401F">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(131%)</w:t>
                  </w:r>
                </w:p>
              </w:tc>
              <w:tc>
                <w:tcPr>
                  <w:tcW w:w="641" w:type="dxa"/>
                </w:tcPr>
                <w:p w:rsidR="00E126C4" w:rsidRPr="00D44A14" w:rsidRDefault="00E126C4" w:rsidP="00AD401F">
                  <w:pPr>
                    <w:overflowPunct w:val="0"/>
                    <w:autoSpaceDE w:val="0"/>
                    <w:autoSpaceDN w:val="0"/>
                    <w:spacing w:line="0" w:lineRule="atLeast"/>
                    <w:ind w:rightChars="-50" w:right="-105" w:firstLineChars="50" w:firstLine="70"/>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968</w:t>
                  </w:r>
                </w:p>
                <w:p w:rsidR="00E126C4" w:rsidRPr="00D44A14" w:rsidRDefault="00E126C4" w:rsidP="00AD401F">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(125%)</w:t>
                  </w:r>
                </w:p>
              </w:tc>
              <w:tc>
                <w:tcPr>
                  <w:tcW w:w="641" w:type="dxa"/>
                  <w:vAlign w:val="center"/>
                </w:tcPr>
                <w:p w:rsidR="00E126C4" w:rsidRPr="00D44A14" w:rsidRDefault="00E126C4" w:rsidP="00AD401F">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sz w:val="14"/>
                      <w:szCs w:val="14"/>
                    </w:rPr>
                    <w:t>1,003</w:t>
                  </w:r>
                </w:p>
                <w:p w:rsidR="00E126C4" w:rsidRPr="00D44A14" w:rsidRDefault="00E126C4" w:rsidP="00AD401F">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sz w:val="14"/>
                      <w:szCs w:val="14"/>
                    </w:rPr>
                    <w:t>(129%)</w:t>
                  </w:r>
                </w:p>
              </w:tc>
              <w:tc>
                <w:tcPr>
                  <w:tcW w:w="641" w:type="dxa"/>
                  <w:vAlign w:val="center"/>
                </w:tcPr>
                <w:p w:rsidR="00E126C4" w:rsidRPr="00D44A14" w:rsidRDefault="00E126C4" w:rsidP="00AD401F">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892</w:t>
                  </w:r>
                </w:p>
                <w:p w:rsidR="00E126C4" w:rsidRPr="00D44A14" w:rsidRDefault="00E126C4" w:rsidP="00AD401F">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(114%)</w:t>
                  </w:r>
                </w:p>
              </w:tc>
              <w:tc>
                <w:tcPr>
                  <w:tcW w:w="642" w:type="dxa"/>
                  <w:vAlign w:val="center"/>
                </w:tcPr>
                <w:p w:rsidR="00E126C4" w:rsidRPr="00D44A14" w:rsidRDefault="00E126C4" w:rsidP="00AD401F">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sz w:val="14"/>
                      <w:szCs w:val="14"/>
                    </w:rPr>
                    <w:t>959</w:t>
                  </w:r>
                </w:p>
                <w:p w:rsidR="00E126C4" w:rsidRPr="00D44A14" w:rsidRDefault="00E126C4" w:rsidP="00AD401F">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(12</w:t>
                  </w:r>
                  <w:r w:rsidRPr="00D44A14">
                    <w:rPr>
                      <w:rFonts w:ascii="ＭＳ ゴシック" w:eastAsia="ＭＳ ゴシック" w:hAnsi="ＭＳ ゴシック"/>
                      <w:sz w:val="14"/>
                      <w:szCs w:val="14"/>
                    </w:rPr>
                    <w:t>1</w:t>
                  </w:r>
                  <w:r w:rsidRPr="00D44A14">
                    <w:rPr>
                      <w:rFonts w:ascii="ＭＳ ゴシック" w:eastAsia="ＭＳ ゴシック" w:hAnsi="ＭＳ ゴシック" w:hint="eastAsia"/>
                      <w:sz w:val="14"/>
                      <w:szCs w:val="14"/>
                    </w:rPr>
                    <w:t>%)</w:t>
                  </w:r>
                </w:p>
              </w:tc>
            </w:tr>
          </w:tbl>
          <w:p w:rsidR="00E126C4" w:rsidRPr="00D44A14" w:rsidRDefault="00E126C4" w:rsidP="0001059A">
            <w:pPr>
              <w:overflowPunct w:val="0"/>
              <w:autoSpaceDE w:val="0"/>
              <w:autoSpaceDN w:val="0"/>
              <w:spacing w:line="0" w:lineRule="atLeast"/>
              <w:ind w:rightChars="-50" w:right="-105"/>
              <w:jc w:val="left"/>
              <w:rPr>
                <w:rFonts w:ascii="ＭＳ ゴシック" w:eastAsia="ＭＳ ゴシック" w:hAnsi="ＭＳ ゴシック"/>
                <w:sz w:val="14"/>
                <w:szCs w:val="14"/>
              </w:rPr>
            </w:pPr>
          </w:p>
          <w:p w:rsidR="00E126C4" w:rsidRPr="00D44A14" w:rsidRDefault="00E126C4" w:rsidP="0001059A">
            <w:pPr>
              <w:overflowPunct w:val="0"/>
              <w:autoSpaceDE w:val="0"/>
              <w:autoSpaceDN w:val="0"/>
              <w:spacing w:line="0" w:lineRule="atLeast"/>
              <w:ind w:rightChars="-50" w:right="-105"/>
              <w:jc w:val="left"/>
              <w:rPr>
                <w:rFonts w:ascii="ＭＳ ゴシック" w:eastAsia="ＭＳ ゴシック" w:hAnsi="ＭＳ ゴシック"/>
                <w:sz w:val="14"/>
                <w:szCs w:val="14"/>
              </w:rPr>
            </w:pPr>
          </w:p>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44A14" w:rsidRPr="00D44A14" w:rsidTr="00C6498A">
              <w:tc>
                <w:tcPr>
                  <w:tcW w:w="3205" w:type="dxa"/>
                </w:tcPr>
                <w:p w:rsidR="00E126C4" w:rsidRPr="00D44A14" w:rsidRDefault="00E126C4" w:rsidP="00237262">
                  <w:pPr>
                    <w:overflowPunct w:val="0"/>
                    <w:autoSpaceDE w:val="0"/>
                    <w:autoSpaceDN w:val="0"/>
                    <w:spacing w:line="0" w:lineRule="atLeast"/>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＜評価の理由＞</w:t>
                  </w:r>
                </w:p>
                <w:p w:rsidR="00E126C4" w:rsidRPr="00D44A14" w:rsidRDefault="00E126C4" w:rsidP="00237262">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・年度計画に掲げた４項目について、全て計画どおり実施した。</w:t>
                  </w:r>
                </w:p>
                <w:p w:rsidR="00237262" w:rsidRPr="00D44A14" w:rsidRDefault="00E126C4" w:rsidP="00237262">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・数値目標に掲げた「受託研究及び簡易受託研</w:t>
                  </w:r>
                </w:p>
                <w:p w:rsidR="00E126C4" w:rsidRPr="00D44A14" w:rsidRDefault="00E126C4" w:rsidP="00237262">
                  <w:pPr>
                    <w:overflowPunct w:val="0"/>
                    <w:autoSpaceDE w:val="0"/>
                    <w:autoSpaceDN w:val="0"/>
                    <w:spacing w:line="0" w:lineRule="atLeast"/>
                    <w:ind w:leftChars="67" w:left="141" w:rightChars="24" w:right="50"/>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究の実施件数」は、目標値の121％を達成したことから、自己評価はⅣとした。</w:t>
                  </w:r>
                </w:p>
              </w:tc>
            </w:tr>
          </w:tbl>
          <w:p w:rsidR="00271208" w:rsidRPr="00D44A14" w:rsidRDefault="00271208" w:rsidP="0001059A">
            <w:pPr>
              <w:kinsoku w:val="0"/>
              <w:autoSpaceDE w:val="0"/>
              <w:autoSpaceDN w:val="0"/>
              <w:spacing w:line="0" w:lineRule="atLeast"/>
              <w:ind w:rightChars="-50" w:right="-105"/>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271208" w:rsidRPr="00D44A14" w:rsidRDefault="00271208" w:rsidP="0027120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Ⅳ</w:t>
            </w:r>
          </w:p>
        </w:tc>
        <w:tc>
          <w:tcPr>
            <w:tcW w:w="397" w:type="dxa"/>
            <w:tcBorders>
              <w:top w:val="nil"/>
              <w:left w:val="single" w:sz="4" w:space="0" w:color="auto"/>
              <w:bottom w:val="nil"/>
            </w:tcBorders>
          </w:tcPr>
          <w:p w:rsidR="00271208" w:rsidRPr="00D44A14" w:rsidRDefault="00271208" w:rsidP="00271208">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Ⅳ</w:t>
            </w:r>
          </w:p>
        </w:tc>
        <w:tc>
          <w:tcPr>
            <w:tcW w:w="2140" w:type="dxa"/>
            <w:tcBorders>
              <w:top w:val="nil"/>
              <w:left w:val="single" w:sz="4" w:space="0" w:color="auto"/>
              <w:bottom w:val="nil"/>
            </w:tcBorders>
            <w:shd w:val="clear" w:color="auto" w:fill="auto"/>
          </w:tcPr>
          <w:p w:rsidR="00271208" w:rsidRPr="00D44A14" w:rsidRDefault="00271208" w:rsidP="00271208">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基盤研究の成果と技術ノウハウを活用した様々な研究支援を組み合わせ、企業のニーズに応じた受託研究及び簡易受託研究を実施し、企業の製品開発や困難な技術的課題の解決等に取り組み、数値目標に掲げた「受託研究及び簡易受託研究の実施件数」が目標値を上回っており、自己評価の「Ⅳ」は妥当であると判断した。</w:t>
            </w:r>
          </w:p>
        </w:tc>
      </w:tr>
      <w:tr w:rsidR="005E59F7" w:rsidRPr="00D44A14" w:rsidTr="00EC7355">
        <w:tc>
          <w:tcPr>
            <w:tcW w:w="3458" w:type="dxa"/>
            <w:tcBorders>
              <w:top w:val="nil"/>
              <w:bottom w:val="single" w:sz="4" w:space="0" w:color="auto"/>
              <w:right w:val="double" w:sz="4" w:space="0" w:color="auto"/>
            </w:tcBorders>
          </w:tcPr>
          <w:p w:rsidR="005E59F7" w:rsidRPr="00D44A14"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5E59F7" w:rsidRPr="00D44A14"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5E59F7" w:rsidRPr="00D44A14" w:rsidRDefault="005E59F7"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5E59F7" w:rsidRPr="00D44A14" w:rsidRDefault="005E59F7"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5E59F7" w:rsidRPr="00D44A14" w:rsidRDefault="005E59F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5E59F7" w:rsidRPr="00D44A14" w:rsidRDefault="005E59F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5E59F7" w:rsidRPr="00D44A14" w:rsidRDefault="005E59F7" w:rsidP="00EC7355">
            <w:pPr>
              <w:kinsoku w:val="0"/>
              <w:autoSpaceDE w:val="0"/>
              <w:autoSpaceDN w:val="0"/>
              <w:spacing w:line="60" w:lineRule="exact"/>
              <w:jc w:val="left"/>
              <w:rPr>
                <w:rFonts w:asciiTheme="majorEastAsia" w:eastAsiaTheme="majorEastAsia" w:hAnsiTheme="majorEastAsia"/>
                <w:sz w:val="14"/>
                <w:szCs w:val="14"/>
              </w:rPr>
            </w:pPr>
          </w:p>
        </w:tc>
      </w:tr>
    </w:tbl>
    <w:p w:rsidR="00834633" w:rsidRPr="00D44A14" w:rsidRDefault="00834633">
      <w:pPr>
        <w:widowControl/>
        <w:jc w:val="left"/>
        <w:rPr>
          <w:rFonts w:asciiTheme="majorEastAsia" w:eastAsiaTheme="majorEastAsia" w:hAnsiTheme="majorEastAsia"/>
          <w:sz w:val="14"/>
          <w:szCs w:val="14"/>
        </w:rPr>
      </w:pPr>
    </w:p>
    <w:p w:rsidR="00BF2EF0" w:rsidRPr="00D44A14" w:rsidRDefault="000D42AB" w:rsidP="000D42AB">
      <w:pPr>
        <w:widowControl/>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D44A14" w:rsidRPr="00D44A14" w:rsidTr="00E01346">
        <w:trPr>
          <w:trHeight w:val="68"/>
        </w:trPr>
        <w:tc>
          <w:tcPr>
            <w:tcW w:w="863" w:type="dxa"/>
            <w:tcBorders>
              <w:bottom w:val="nil"/>
              <w:right w:val="single" w:sz="4" w:space="0" w:color="auto"/>
            </w:tcBorders>
            <w:vAlign w:val="center"/>
          </w:tcPr>
          <w:p w:rsidR="00BF2EF0" w:rsidRPr="00D44A14" w:rsidRDefault="00BF2EF0" w:rsidP="00E01346">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BF2EF0" w:rsidRPr="00D44A14" w:rsidRDefault="00BF2EF0" w:rsidP="00E01346">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E01346">
        <w:tc>
          <w:tcPr>
            <w:tcW w:w="863" w:type="dxa"/>
            <w:tcBorders>
              <w:top w:val="nil"/>
              <w:bottom w:val="nil"/>
              <w:right w:val="single" w:sz="4" w:space="0" w:color="auto"/>
            </w:tcBorders>
            <w:vAlign w:val="center"/>
          </w:tcPr>
          <w:p w:rsidR="00BF2EF0" w:rsidRPr="00D44A14" w:rsidRDefault="00BF2EF0" w:rsidP="00E0134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中期目標</w:t>
            </w:r>
          </w:p>
        </w:tc>
        <w:tc>
          <w:tcPr>
            <w:tcW w:w="12827" w:type="dxa"/>
            <w:tcBorders>
              <w:top w:val="nil"/>
              <w:bottom w:val="nil"/>
            </w:tcBorders>
          </w:tcPr>
          <w:p w:rsidR="00BF2EF0" w:rsidRPr="00D44A14" w:rsidRDefault="00BF2EF0" w:rsidP="000D42AB">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１　中小企業の成長を支えるための多様な技術分野における技術支援</w:t>
            </w:r>
          </w:p>
          <w:p w:rsidR="00BF2EF0" w:rsidRPr="00D44A14" w:rsidRDefault="00BF2EF0" w:rsidP="000D42AB">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ものづくり企業の多様な技術ニーズに柔軟かつ的確に対応し、質の高いきめ細やかなサービスを提供していくため、新法人が有する経営資源を活かして、技術相談をはじめ依頼試験、設備機器の開放、受託研究など、技術支援のフルメニューを提供するとともに、顧客の満足度の向上のため、支援サービスの改善等に不断に取り組む。</w:t>
            </w:r>
          </w:p>
          <w:p w:rsidR="00BF2EF0" w:rsidRPr="00D44A14" w:rsidRDefault="00BF2EF0" w:rsidP="000D42AB">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(5)　高い知的財産力を活かした企業支援の実施</w:t>
            </w:r>
          </w:p>
          <w:p w:rsidR="00BF2EF0" w:rsidRPr="00D44A14" w:rsidRDefault="00BF2EF0" w:rsidP="000D42AB">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ものづくり中小企業の市場競争力の強化や付加価値の高いものづくりを促進するため、企業における実用化・製品化に向けた技術移転を見据え、研究開発による成果の知財化（知的財産権の取得）を推進する。また、知的財産の権利化と標準化・秘匿化を組み合わせるなど、知的財産を適切に保護・活用することにより、共同研究の獲得やものづくり中小企業の市場の開拓・確保に寄与していく。</w:t>
            </w:r>
          </w:p>
        </w:tc>
      </w:tr>
      <w:tr w:rsidR="00BF2EF0" w:rsidRPr="00D44A14" w:rsidTr="00E01346">
        <w:trPr>
          <w:trHeight w:val="46"/>
        </w:trPr>
        <w:tc>
          <w:tcPr>
            <w:tcW w:w="863" w:type="dxa"/>
            <w:tcBorders>
              <w:top w:val="nil"/>
              <w:right w:val="single" w:sz="4" w:space="0" w:color="auto"/>
            </w:tcBorders>
            <w:vAlign w:val="center"/>
          </w:tcPr>
          <w:p w:rsidR="00BF2EF0" w:rsidRPr="00D44A14" w:rsidRDefault="00BF2EF0" w:rsidP="00E01346">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BF2EF0" w:rsidRPr="00D44A14" w:rsidRDefault="00BF2EF0" w:rsidP="00E01346">
            <w:pPr>
              <w:kinsoku w:val="0"/>
              <w:autoSpaceDE w:val="0"/>
              <w:autoSpaceDN w:val="0"/>
              <w:spacing w:line="60" w:lineRule="exact"/>
              <w:jc w:val="left"/>
              <w:rPr>
                <w:rFonts w:asciiTheme="majorEastAsia" w:eastAsiaTheme="majorEastAsia" w:hAnsiTheme="majorEastAsia"/>
                <w:sz w:val="14"/>
                <w:szCs w:val="14"/>
              </w:rPr>
            </w:pPr>
          </w:p>
        </w:tc>
      </w:tr>
    </w:tbl>
    <w:p w:rsidR="00BF2EF0" w:rsidRPr="00D44A14" w:rsidRDefault="00BF2EF0" w:rsidP="00BF2EF0">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D44A14" w:rsidRPr="00D44A14" w:rsidTr="00EC7355">
        <w:tc>
          <w:tcPr>
            <w:tcW w:w="3458" w:type="dxa"/>
            <w:vMerge w:val="restart"/>
            <w:tcBorders>
              <w:top w:val="single" w:sz="4" w:space="0" w:color="auto"/>
              <w:right w:val="double" w:sz="4" w:space="0" w:color="auto"/>
            </w:tcBorders>
            <w:vAlign w:val="center"/>
          </w:tcPr>
          <w:p w:rsidR="00043A10" w:rsidRPr="00D44A1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D44A1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D44A14"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小項</w:t>
            </w:r>
          </w:p>
          <w:p w:rsidR="00043A10" w:rsidRPr="00D44A14"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D44A1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D44A1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知事の評価</w:t>
            </w:r>
          </w:p>
        </w:tc>
      </w:tr>
      <w:tr w:rsidR="00D44A14" w:rsidRPr="00D44A14" w:rsidTr="00EC7355">
        <w:tc>
          <w:tcPr>
            <w:tcW w:w="3458" w:type="dxa"/>
            <w:vMerge/>
            <w:tcBorders>
              <w:bottom w:val="nil"/>
              <w:right w:val="double" w:sz="4" w:space="0" w:color="auto"/>
            </w:tcBorders>
          </w:tcPr>
          <w:p w:rsidR="008D321F" w:rsidRPr="00D44A14" w:rsidRDefault="008D321F"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8D321F" w:rsidRPr="00D44A14" w:rsidRDefault="008D321F"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8D321F" w:rsidRPr="00D44A14" w:rsidRDefault="008D321F"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8D321F" w:rsidRPr="00D44A14" w:rsidRDefault="008D321F"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8D321F" w:rsidRPr="00D44A14" w:rsidRDefault="008D321F"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8D321F" w:rsidRPr="00D44A14" w:rsidRDefault="008D321F"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8D321F" w:rsidRPr="00D44A14" w:rsidRDefault="008D321F"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w:t>
            </w:r>
          </w:p>
          <w:p w:rsidR="008D321F" w:rsidRPr="00D44A14" w:rsidRDefault="008D321F"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評価のコメント等</w:t>
            </w:r>
          </w:p>
        </w:tc>
      </w:tr>
      <w:tr w:rsidR="00D44A14" w:rsidRPr="00D44A14" w:rsidTr="00EC7355">
        <w:tc>
          <w:tcPr>
            <w:tcW w:w="13686" w:type="dxa"/>
            <w:gridSpan w:val="7"/>
            <w:tcBorders>
              <w:top w:val="single" w:sz="4" w:space="0" w:color="auto"/>
              <w:bottom w:val="dashSmallGap" w:sz="4" w:space="0" w:color="auto"/>
            </w:tcBorders>
          </w:tcPr>
          <w:p w:rsidR="008D321F" w:rsidRPr="00D44A14" w:rsidRDefault="008D321F" w:rsidP="00EC7355">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(5) 高い知的財産力を活かした企業支援の実施</w:t>
            </w:r>
          </w:p>
        </w:tc>
      </w:tr>
      <w:tr w:rsidR="00D44A14" w:rsidRPr="00D44A14" w:rsidTr="00EC7355">
        <w:tc>
          <w:tcPr>
            <w:tcW w:w="3458" w:type="dxa"/>
            <w:tcBorders>
              <w:top w:val="dashSmallGap" w:sz="4" w:space="0" w:color="auto"/>
              <w:bottom w:val="nil"/>
              <w:right w:val="double" w:sz="4" w:space="0" w:color="auto"/>
            </w:tcBorders>
          </w:tcPr>
          <w:p w:rsidR="008D321F" w:rsidRPr="00D44A14" w:rsidRDefault="008D321F" w:rsidP="00EC7355">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8D321F" w:rsidRPr="00D44A14" w:rsidRDefault="008D321F"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8D321F" w:rsidRPr="00D44A14" w:rsidRDefault="008D321F"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8D321F" w:rsidRPr="00D44A14" w:rsidRDefault="008D321F"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8D321F" w:rsidRPr="00D44A14" w:rsidRDefault="008D321F"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8D321F" w:rsidRPr="00D44A14" w:rsidRDefault="008D321F"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8D321F" w:rsidRPr="00D44A14" w:rsidRDefault="008D321F" w:rsidP="00EC7355">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881753">
        <w:trPr>
          <w:trHeight w:val="138"/>
        </w:trPr>
        <w:tc>
          <w:tcPr>
            <w:tcW w:w="3458" w:type="dxa"/>
            <w:tcBorders>
              <w:top w:val="nil"/>
              <w:bottom w:val="nil"/>
              <w:right w:val="double" w:sz="4" w:space="0" w:color="auto"/>
            </w:tcBorders>
          </w:tcPr>
          <w:p w:rsidR="003544A6" w:rsidRPr="00D44A14" w:rsidRDefault="003544A6" w:rsidP="003544A6">
            <w:pPr>
              <w:kinsoku w:val="0"/>
              <w:autoSpaceDE w:val="0"/>
              <w:autoSpaceDN w:val="0"/>
              <w:spacing w:line="0" w:lineRule="atLeast"/>
              <w:ind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各研究部門は、知的財産（知財）の総合的な保護・活用戦略の推進を行うため、知財関連部門と連携し研修会の開催などによりオープン＆クローズ戦略の実践や営業秘密管理を実施する。特に、技術などの秘匿（ノウハウ化）及び特許権などの独占的排他権の実施（クローズ型の知財戦略）により、強みとなる技術を保護・活用する。また、他者に公開</w:t>
            </w:r>
            <w:r w:rsidR="00533109" w:rsidRPr="00D44A14">
              <w:rPr>
                <w:rFonts w:asciiTheme="majorEastAsia" w:eastAsiaTheme="majorEastAsia" w:hAnsiTheme="majorEastAsia" w:hint="eastAsia"/>
                <w:sz w:val="14"/>
                <w:szCs w:val="14"/>
              </w:rPr>
              <w:t>又は</w:t>
            </w:r>
            <w:r w:rsidRPr="00D44A14">
              <w:rPr>
                <w:rFonts w:asciiTheme="majorEastAsia" w:eastAsiaTheme="majorEastAsia" w:hAnsiTheme="majorEastAsia" w:hint="eastAsia"/>
                <w:sz w:val="14"/>
                <w:szCs w:val="14"/>
              </w:rPr>
              <w:t>ライセンスを行うオープン型の知財戦略を進め、共同研究や外部資金の獲得につなげる。更に、研究開発の計画策定においては、成果の知財化を意識するとともに、知財の保護・活用戦略も考慮する。知</w:t>
            </w:r>
          </w:p>
          <w:p w:rsidR="003544A6" w:rsidRPr="00D44A14" w:rsidRDefault="003544A6" w:rsidP="003544A6">
            <w:pPr>
              <w:kinsoku w:val="0"/>
              <w:autoSpaceDE w:val="0"/>
              <w:autoSpaceDN w:val="0"/>
              <w:spacing w:line="0" w:lineRule="atLeast"/>
              <w:ind w:rightChars="-77" w:right="-162"/>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財は単独出願及び企業との共同出願を積極的に行う。</w:t>
            </w:r>
          </w:p>
          <w:p w:rsidR="003544A6" w:rsidRPr="00D44A14" w:rsidRDefault="003544A6" w:rsidP="003544A6">
            <w:pPr>
              <w:kinsoku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なお、知財戦略上、非公開と判断した研究成果等については出願と同等とみなす。加えて、出願内容が把握でき、活用を促進するための知財シーズ集を編纂する。</w:t>
            </w:r>
          </w:p>
          <w:p w:rsidR="009C6BC2" w:rsidRPr="00D44A14" w:rsidRDefault="009C6BC2" w:rsidP="003544A6">
            <w:pPr>
              <w:kinsoku w:val="0"/>
              <w:autoSpaceDE w:val="0"/>
              <w:autoSpaceDN w:val="0"/>
              <w:spacing w:line="0" w:lineRule="atLeast"/>
              <w:rPr>
                <w:rFonts w:asciiTheme="majorEastAsia" w:eastAsiaTheme="majorEastAsia" w:hAnsiTheme="majorEastAsia"/>
                <w:sz w:val="14"/>
                <w:szCs w:val="14"/>
              </w:rPr>
            </w:pPr>
          </w:p>
          <w:p w:rsidR="003544A6" w:rsidRPr="00D44A14" w:rsidRDefault="003544A6" w:rsidP="003544A6">
            <w:pPr>
              <w:kinsoku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【知的財産】</w:t>
            </w:r>
          </w:p>
          <w:p w:rsidR="003544A6" w:rsidRPr="00D44A14" w:rsidRDefault="003544A6" w:rsidP="003544A6">
            <w:pPr>
              <w:kinsoku w:val="0"/>
              <w:autoSpaceDE w:val="0"/>
              <w:autoSpaceDN w:val="0"/>
              <w:spacing w:line="0" w:lineRule="atLeast"/>
              <w:ind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目標値：中期計画期間中の知的財産の</w:t>
            </w:r>
          </w:p>
          <w:p w:rsidR="003544A6" w:rsidRPr="00D44A14" w:rsidRDefault="003544A6" w:rsidP="003544A6">
            <w:pPr>
              <w:kinsoku w:val="0"/>
              <w:autoSpaceDE w:val="0"/>
              <w:autoSpaceDN w:val="0"/>
              <w:spacing w:line="0" w:lineRule="atLeast"/>
              <w:ind w:firstLineChars="500" w:firstLine="70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出願・保護件数　 170件</w:t>
            </w:r>
          </w:p>
          <w:p w:rsidR="009C6BC2" w:rsidRPr="00D44A14" w:rsidRDefault="009C6BC2" w:rsidP="009C6BC2">
            <w:pPr>
              <w:kinsoku w:val="0"/>
              <w:autoSpaceDE w:val="0"/>
              <w:autoSpaceDN w:val="0"/>
              <w:spacing w:line="0" w:lineRule="atLeast"/>
              <w:rPr>
                <w:rFonts w:asciiTheme="majorEastAsia" w:eastAsiaTheme="majorEastAsia" w:hAnsiTheme="majorEastAsia"/>
                <w:sz w:val="14"/>
                <w:szCs w:val="14"/>
              </w:rPr>
            </w:pPr>
          </w:p>
        </w:tc>
        <w:tc>
          <w:tcPr>
            <w:tcW w:w="3459" w:type="dxa"/>
            <w:tcBorders>
              <w:top w:val="nil"/>
              <w:left w:val="double" w:sz="4" w:space="0" w:color="auto"/>
              <w:bottom w:val="nil"/>
            </w:tcBorders>
          </w:tcPr>
          <w:p w:rsidR="000A5D52" w:rsidRPr="00D44A14" w:rsidRDefault="000A5D52" w:rsidP="00442FC0">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①</w:t>
            </w:r>
            <w:r w:rsidR="00442FC0"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知的財産力の更なる高度化のため研修会等を開催する。</w:t>
            </w:r>
          </w:p>
          <w:p w:rsidR="000A5D52" w:rsidRPr="00D44A14" w:rsidRDefault="000A5D52" w:rsidP="00442FC0">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p w:rsidR="000A5D52" w:rsidRPr="00D44A14" w:rsidRDefault="000A5D52" w:rsidP="00442FC0">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p w:rsidR="000A5D52" w:rsidRPr="00D44A14" w:rsidRDefault="000A5D52" w:rsidP="00442FC0">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p w:rsidR="00442FC0" w:rsidRPr="00D44A14" w:rsidRDefault="000A5D52" w:rsidP="00442FC0">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②</w:t>
            </w:r>
            <w:r w:rsidR="00442FC0" w:rsidRPr="00D44A14">
              <w:rPr>
                <w:rFonts w:ascii="ＭＳ ゴシック" w:eastAsia="ＭＳ ゴシック" w:hAnsi="ＭＳ ゴシック" w:hint="eastAsia"/>
                <w:sz w:val="14"/>
                <w:szCs w:val="14"/>
              </w:rPr>
              <w:t xml:space="preserve">　第１</w:t>
            </w:r>
            <w:r w:rsidRPr="00D44A14">
              <w:rPr>
                <w:rFonts w:ascii="ＭＳ ゴシック" w:eastAsia="ＭＳ ゴシック" w:hAnsi="ＭＳ ゴシック" w:hint="eastAsia"/>
                <w:sz w:val="14"/>
                <w:szCs w:val="14"/>
              </w:rPr>
              <w:t>期中期計画期間の目標達成に向け、最終年度として引き続き知的財産の取得に努めるととも</w:t>
            </w:r>
          </w:p>
          <w:p w:rsidR="00442FC0" w:rsidRPr="00D44A14" w:rsidRDefault="000A5D52" w:rsidP="00442FC0">
            <w:pPr>
              <w:overflowPunct w:val="0"/>
              <w:autoSpaceDE w:val="0"/>
              <w:autoSpaceDN w:val="0"/>
              <w:spacing w:line="0" w:lineRule="atLeast"/>
              <w:ind w:rightChars="-114" w:right="-239" w:firstLineChars="100" w:firstLine="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に、その権利化についても重要な課題と位置づけ、</w:t>
            </w:r>
          </w:p>
          <w:p w:rsidR="000A5D52" w:rsidRPr="00D44A14" w:rsidRDefault="000A5D52" w:rsidP="00442FC0">
            <w:pPr>
              <w:overflowPunct w:val="0"/>
              <w:autoSpaceDE w:val="0"/>
              <w:autoSpaceDN w:val="0"/>
              <w:spacing w:line="0" w:lineRule="atLeast"/>
              <w:ind w:firstLineChars="100" w:firstLine="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単独出願及び企業との共同出願を積極的に行う。</w:t>
            </w:r>
          </w:p>
          <w:p w:rsidR="000A5D52" w:rsidRPr="00D44A14" w:rsidRDefault="000A5D52" w:rsidP="00442FC0">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p w:rsidR="000A5D52" w:rsidRPr="00D44A14" w:rsidRDefault="000A5D52" w:rsidP="00442FC0">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③</w:t>
            </w:r>
            <w:r w:rsidR="00442FC0"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知財シーズ集を用いて保有特許の広報を行い、企業における活用を促進する。</w:t>
            </w:r>
          </w:p>
          <w:p w:rsidR="000A5D52" w:rsidRPr="00D44A14" w:rsidRDefault="000A5D52" w:rsidP="00442FC0">
            <w:pPr>
              <w:overflowPunct w:val="0"/>
              <w:autoSpaceDE w:val="0"/>
              <w:autoSpaceDN w:val="0"/>
              <w:spacing w:line="0" w:lineRule="atLeast"/>
              <w:ind w:leftChars="63" w:left="132"/>
              <w:jc w:val="left"/>
              <w:rPr>
                <w:rFonts w:ascii="ＭＳ ゴシック" w:eastAsia="ＭＳ ゴシック" w:hAnsi="ＭＳ ゴシック"/>
                <w:sz w:val="14"/>
                <w:szCs w:val="14"/>
              </w:rPr>
            </w:pPr>
          </w:p>
          <w:p w:rsidR="000A5D52" w:rsidRPr="00D44A14" w:rsidRDefault="000A5D52" w:rsidP="00442FC0">
            <w:pPr>
              <w:overflowPunct w:val="0"/>
              <w:autoSpaceDE w:val="0"/>
              <w:autoSpaceDN w:val="0"/>
              <w:spacing w:line="0" w:lineRule="atLeast"/>
              <w:jc w:val="left"/>
              <w:rPr>
                <w:rFonts w:ascii="ＭＳ ゴシック" w:eastAsia="ＭＳ ゴシック" w:hAnsi="ＭＳ ゴシック"/>
                <w:sz w:val="14"/>
                <w:szCs w:val="14"/>
              </w:rPr>
            </w:pPr>
          </w:p>
          <w:p w:rsidR="000A5D52" w:rsidRPr="00D44A14" w:rsidRDefault="000A5D52" w:rsidP="00442FC0">
            <w:pPr>
              <w:overflowPunct w:val="0"/>
              <w:autoSpaceDE w:val="0"/>
              <w:autoSpaceDN w:val="0"/>
              <w:spacing w:line="0" w:lineRule="atLeast"/>
              <w:jc w:val="left"/>
              <w:rPr>
                <w:rFonts w:ascii="ＭＳ ゴシック" w:eastAsia="ＭＳ ゴシック" w:hAnsi="ＭＳ ゴシック"/>
                <w:sz w:val="14"/>
                <w:szCs w:val="14"/>
              </w:rPr>
            </w:pPr>
          </w:p>
          <w:p w:rsidR="000A5D52" w:rsidRPr="00D44A14" w:rsidRDefault="000A5D52" w:rsidP="00442FC0">
            <w:pPr>
              <w:overflowPunct w:val="0"/>
              <w:autoSpaceDE w:val="0"/>
              <w:autoSpaceDN w:val="0"/>
              <w:spacing w:line="0" w:lineRule="atLeast"/>
              <w:jc w:val="left"/>
              <w:rPr>
                <w:rFonts w:ascii="ＭＳ ゴシック" w:eastAsia="ＭＳ ゴシック" w:hAnsi="ＭＳ ゴシック"/>
                <w:sz w:val="14"/>
                <w:szCs w:val="14"/>
              </w:rPr>
            </w:pPr>
          </w:p>
          <w:p w:rsidR="00BC4CBB" w:rsidRPr="00D44A14" w:rsidRDefault="00BC4CBB" w:rsidP="00442FC0">
            <w:pPr>
              <w:overflowPunct w:val="0"/>
              <w:autoSpaceDE w:val="0"/>
              <w:autoSpaceDN w:val="0"/>
              <w:spacing w:line="0" w:lineRule="atLeast"/>
              <w:jc w:val="left"/>
              <w:rPr>
                <w:rFonts w:ascii="ＭＳ ゴシック" w:eastAsia="ＭＳ ゴシック" w:hAnsi="ＭＳ ゴシック"/>
                <w:sz w:val="14"/>
                <w:szCs w:val="14"/>
              </w:rPr>
            </w:pPr>
          </w:p>
          <w:p w:rsidR="000A5D52" w:rsidRPr="00D44A14" w:rsidRDefault="000A5D52" w:rsidP="00442FC0">
            <w:pPr>
              <w:overflowPunct w:val="0"/>
              <w:autoSpaceDE w:val="0"/>
              <w:autoSpaceDN w:val="0"/>
              <w:spacing w:line="0" w:lineRule="atLeast"/>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【知的財産】</w:t>
            </w:r>
          </w:p>
          <w:p w:rsidR="000A5D52" w:rsidRPr="00D44A14" w:rsidRDefault="000A5D52" w:rsidP="00442FC0">
            <w:pPr>
              <w:overflowPunct w:val="0"/>
              <w:autoSpaceDE w:val="0"/>
              <w:autoSpaceDN w:val="0"/>
              <w:spacing w:line="0" w:lineRule="atLeast"/>
              <w:ind w:firstLineChars="100" w:firstLine="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目標値：令和３年度中の知的財産の</w:t>
            </w:r>
          </w:p>
          <w:p w:rsidR="000A5D52" w:rsidRPr="00D44A14" w:rsidRDefault="000A5D52" w:rsidP="00442FC0">
            <w:pPr>
              <w:overflowPunct w:val="0"/>
              <w:autoSpaceDE w:val="0"/>
              <w:autoSpaceDN w:val="0"/>
              <w:spacing w:line="0" w:lineRule="atLeast"/>
              <w:ind w:firstLineChars="500" w:firstLine="70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出願・保護件数　3</w:t>
            </w:r>
            <w:r w:rsidRPr="00D44A14">
              <w:rPr>
                <w:rFonts w:ascii="ＭＳ ゴシック" w:eastAsia="ＭＳ ゴシック" w:hAnsi="ＭＳ ゴシック"/>
                <w:sz w:val="14"/>
                <w:szCs w:val="14"/>
              </w:rPr>
              <w:t>6</w:t>
            </w:r>
            <w:r w:rsidRPr="00D44A14">
              <w:rPr>
                <w:rFonts w:ascii="ＭＳ ゴシック" w:eastAsia="ＭＳ ゴシック" w:hAnsi="ＭＳ ゴシック" w:hint="eastAsia"/>
                <w:sz w:val="14"/>
                <w:szCs w:val="14"/>
              </w:rPr>
              <w:t>件</w:t>
            </w:r>
          </w:p>
          <w:p w:rsidR="000A5D52" w:rsidRPr="00D44A14" w:rsidRDefault="000A5D52" w:rsidP="00442FC0">
            <w:pPr>
              <w:overflowPunct w:val="0"/>
              <w:autoSpaceDE w:val="0"/>
              <w:autoSpaceDN w:val="0"/>
              <w:spacing w:line="0" w:lineRule="atLeast"/>
              <w:jc w:val="left"/>
              <w:rPr>
                <w:rFonts w:ascii="ＭＳ ゴシック" w:eastAsia="ＭＳ ゴシック" w:hAnsi="ＭＳ ゴシック"/>
                <w:sz w:val="14"/>
                <w:szCs w:val="14"/>
              </w:rPr>
            </w:pPr>
          </w:p>
          <w:p w:rsidR="000A5D52" w:rsidRPr="00D44A14" w:rsidRDefault="000A5D52" w:rsidP="00442FC0">
            <w:pPr>
              <w:overflowPunct w:val="0"/>
              <w:autoSpaceDE w:val="0"/>
              <w:autoSpaceDN w:val="0"/>
              <w:spacing w:line="0" w:lineRule="atLeast"/>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【自己評価の考え方】</w:t>
            </w:r>
          </w:p>
          <w:p w:rsidR="000A5D52" w:rsidRPr="00D44A14" w:rsidRDefault="000A5D52" w:rsidP="00442FC0">
            <w:pPr>
              <w:overflowPunct w:val="0"/>
              <w:autoSpaceDE w:val="0"/>
              <w:autoSpaceDN w:val="0"/>
              <w:spacing w:line="0" w:lineRule="atLeast"/>
              <w:ind w:firstLineChars="100" w:firstLine="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Ⅴ：131％以上、Ⅳ：111～130％　Ⅲ：91～110％</w:t>
            </w:r>
          </w:p>
          <w:p w:rsidR="000A5D52" w:rsidRPr="00D44A14" w:rsidRDefault="000A5D52" w:rsidP="00442FC0">
            <w:pPr>
              <w:overflowPunct w:val="0"/>
              <w:autoSpaceDE w:val="0"/>
              <w:autoSpaceDN w:val="0"/>
              <w:spacing w:line="0" w:lineRule="atLeast"/>
              <w:ind w:firstLineChars="100" w:firstLine="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Ⅱ：71～90％　Ⅰ：～70％</w:t>
            </w:r>
          </w:p>
          <w:p w:rsidR="003544A6" w:rsidRPr="00D44A14" w:rsidRDefault="003544A6" w:rsidP="00442FC0">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3544A6" w:rsidRPr="00D44A14" w:rsidRDefault="003544A6" w:rsidP="003544A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5</w:t>
            </w:r>
          </w:p>
        </w:tc>
        <w:tc>
          <w:tcPr>
            <w:tcW w:w="3437" w:type="dxa"/>
            <w:tcBorders>
              <w:top w:val="nil"/>
              <w:left w:val="single" w:sz="4" w:space="0" w:color="auto"/>
              <w:bottom w:val="nil"/>
              <w:right w:val="single" w:sz="4" w:space="0" w:color="auto"/>
            </w:tcBorders>
          </w:tcPr>
          <w:p w:rsidR="000A5D52" w:rsidRPr="00D44A14" w:rsidRDefault="000A5D52" w:rsidP="00BC4CBB">
            <w:pPr>
              <w:overflowPunct w:val="0"/>
              <w:autoSpaceDE w:val="0"/>
              <w:autoSpaceDN w:val="0"/>
              <w:spacing w:line="0" w:lineRule="atLeast"/>
              <w:ind w:left="140" w:rightChars="-50" w:right="-105"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○大阪工業大学特任講師を外部講師として招いて、特許に関する職員向け研修会を開催し、特許制度の概要と特許出願手続の留意事項について理解を深めた。</w:t>
            </w:r>
          </w:p>
          <w:p w:rsidR="000A5D52" w:rsidRPr="00D44A14" w:rsidRDefault="000A5D52" w:rsidP="00BC4CBB">
            <w:pPr>
              <w:overflowPunct w:val="0"/>
              <w:autoSpaceDE w:val="0"/>
              <w:autoSpaceDN w:val="0"/>
              <w:spacing w:line="0" w:lineRule="atLeast"/>
              <w:ind w:rightChars="-50" w:right="-105"/>
              <w:jc w:val="left"/>
              <w:rPr>
                <w:rFonts w:ascii="ＭＳ ゴシック" w:eastAsia="ＭＳ ゴシック" w:hAnsi="ＭＳ ゴシック"/>
                <w:sz w:val="14"/>
                <w:szCs w:val="14"/>
              </w:rPr>
            </w:pPr>
          </w:p>
          <w:p w:rsidR="000A5D52" w:rsidRPr="00D44A14" w:rsidRDefault="000A5D52" w:rsidP="00BC4CBB">
            <w:pPr>
              <w:overflowPunct w:val="0"/>
              <w:autoSpaceDE w:val="0"/>
              <w:autoSpaceDN w:val="0"/>
              <w:spacing w:line="0" w:lineRule="atLeast"/>
              <w:ind w:left="140" w:rightChars="-50" w:right="-105"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○知的財産の取扱いに関して、企業からの不実施補償の要請等に柔軟に対応して契約交渉をスムーズに行い、</w:t>
            </w:r>
            <w:r w:rsidRPr="00D44A14">
              <w:rPr>
                <w:rFonts w:ascii="ＭＳ ゴシック" w:eastAsia="ＭＳ ゴシック" w:hAnsi="ＭＳ ゴシック"/>
                <w:sz w:val="14"/>
                <w:szCs w:val="14"/>
              </w:rPr>
              <w:t>33</w:t>
            </w:r>
            <w:r w:rsidRPr="00D44A14">
              <w:rPr>
                <w:rFonts w:ascii="ＭＳ ゴシック" w:eastAsia="ＭＳ ゴシック" w:hAnsi="ＭＳ ゴシック" w:hint="eastAsia"/>
                <w:sz w:val="14"/>
                <w:szCs w:val="14"/>
              </w:rPr>
              <w:t>件の出願・保護を行った。</w:t>
            </w:r>
          </w:p>
          <w:p w:rsidR="000A5D52" w:rsidRPr="00D44A14" w:rsidRDefault="000A5D52" w:rsidP="00BC4CBB">
            <w:pPr>
              <w:overflowPunct w:val="0"/>
              <w:autoSpaceDE w:val="0"/>
              <w:autoSpaceDN w:val="0"/>
              <w:spacing w:line="0" w:lineRule="atLeast"/>
              <w:ind w:left="140" w:rightChars="-50" w:right="-105"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 xml:space="preserve">　（添付資料３参照）</w:t>
            </w:r>
          </w:p>
          <w:p w:rsidR="000A5D52" w:rsidRPr="00D44A14" w:rsidRDefault="000A5D52" w:rsidP="00BC4CBB">
            <w:pPr>
              <w:overflowPunct w:val="0"/>
              <w:autoSpaceDE w:val="0"/>
              <w:autoSpaceDN w:val="0"/>
              <w:spacing w:line="0" w:lineRule="atLeast"/>
              <w:ind w:left="140" w:rightChars="-50" w:right="-105" w:hangingChars="100" w:hanging="140"/>
              <w:jc w:val="left"/>
              <w:rPr>
                <w:rFonts w:ascii="ＭＳ ゴシック" w:eastAsia="ＭＳ ゴシック" w:hAnsi="ＭＳ ゴシック"/>
                <w:sz w:val="14"/>
                <w:szCs w:val="14"/>
              </w:rPr>
            </w:pPr>
          </w:p>
          <w:p w:rsidR="00A17872" w:rsidRPr="00D44A14" w:rsidRDefault="00A17872" w:rsidP="00BC4CBB">
            <w:pPr>
              <w:overflowPunct w:val="0"/>
              <w:autoSpaceDE w:val="0"/>
              <w:autoSpaceDN w:val="0"/>
              <w:spacing w:line="0" w:lineRule="atLeast"/>
              <w:ind w:left="140" w:rightChars="-50" w:right="-105"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○法人</w:t>
            </w:r>
            <w:r w:rsidR="000A5D52" w:rsidRPr="00D44A14">
              <w:rPr>
                <w:rFonts w:ascii="ＭＳ ゴシック" w:eastAsia="ＭＳ ゴシック" w:hAnsi="ＭＳ ゴシック" w:hint="eastAsia"/>
                <w:sz w:val="14"/>
                <w:szCs w:val="14"/>
              </w:rPr>
              <w:t>ホームページに、法人保有の知的財産権を掲載した「知財シーズ集」を掲載</w:t>
            </w:r>
            <w:r w:rsidRPr="00D44A14">
              <w:rPr>
                <w:rFonts w:ascii="ＭＳ ゴシック" w:eastAsia="ＭＳ ゴシック" w:hAnsi="ＭＳ ゴシック" w:hint="eastAsia"/>
                <w:sz w:val="14"/>
                <w:szCs w:val="14"/>
              </w:rPr>
              <w:t>し、</w:t>
            </w:r>
            <w:r w:rsidR="000A5D52" w:rsidRPr="00D44A14">
              <w:rPr>
                <w:rFonts w:ascii="ＭＳ ゴシック" w:eastAsia="ＭＳ ゴシック" w:hAnsi="ＭＳ ゴシック" w:hint="eastAsia"/>
                <w:sz w:val="14"/>
                <w:szCs w:val="14"/>
              </w:rPr>
              <w:t>シーズの広報</w:t>
            </w:r>
          </w:p>
          <w:p w:rsidR="000A5D52" w:rsidRPr="00D44A14" w:rsidRDefault="000A5D52" w:rsidP="00AC2605">
            <w:pPr>
              <w:overflowPunct w:val="0"/>
              <w:autoSpaceDE w:val="0"/>
              <w:autoSpaceDN w:val="0"/>
              <w:spacing w:line="0" w:lineRule="atLeast"/>
              <w:ind w:leftChars="70" w:left="147" w:rightChars="-112" w:right="-235"/>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に</w:t>
            </w:r>
            <w:r w:rsidR="00A17872" w:rsidRPr="00D44A14">
              <w:rPr>
                <w:rFonts w:ascii="ＭＳ ゴシック" w:eastAsia="ＭＳ ゴシック" w:hAnsi="ＭＳ ゴシック" w:hint="eastAsia"/>
                <w:sz w:val="14"/>
                <w:szCs w:val="14"/>
              </w:rPr>
              <w:t>取り組んだ</w:t>
            </w:r>
            <w:r w:rsidRPr="00D44A14">
              <w:rPr>
                <w:rFonts w:ascii="ＭＳ ゴシック" w:eastAsia="ＭＳ ゴシック" w:hAnsi="ＭＳ ゴシック" w:hint="eastAsia"/>
                <w:sz w:val="14"/>
                <w:szCs w:val="14"/>
              </w:rPr>
              <w:t>。また、展示会等</w:t>
            </w:r>
            <w:r w:rsidR="00A17872" w:rsidRPr="00D44A14">
              <w:rPr>
                <w:rFonts w:ascii="ＭＳ ゴシック" w:eastAsia="ＭＳ ゴシック" w:hAnsi="ＭＳ ゴシック" w:hint="eastAsia"/>
                <w:sz w:val="14"/>
                <w:szCs w:val="14"/>
              </w:rPr>
              <w:t>で</w:t>
            </w:r>
            <w:r w:rsidRPr="00D44A14">
              <w:rPr>
                <w:rFonts w:ascii="ＭＳ ゴシック" w:eastAsia="ＭＳ ゴシック" w:hAnsi="ＭＳ ゴシック" w:hint="eastAsia"/>
                <w:sz w:val="14"/>
                <w:szCs w:val="14"/>
              </w:rPr>
              <w:t>配布し、法人保</w:t>
            </w:r>
            <w:r w:rsidR="00AC2605" w:rsidRPr="00D44A14">
              <w:rPr>
                <w:rFonts w:ascii="ＭＳ ゴシック" w:eastAsia="ＭＳ ゴシック" w:hAnsi="ＭＳ ゴシック"/>
                <w:sz w:val="14"/>
                <w:szCs w:val="14"/>
              </w:rPr>
              <w:br/>
            </w:r>
            <w:r w:rsidRPr="00D44A14">
              <w:rPr>
                <w:rFonts w:ascii="ＭＳ ゴシック" w:eastAsia="ＭＳ ゴシック" w:hAnsi="ＭＳ ゴシック" w:hint="eastAsia"/>
                <w:sz w:val="14"/>
                <w:szCs w:val="14"/>
              </w:rPr>
              <w:t>有知的財産の企業での活用の促進に</w:t>
            </w:r>
            <w:r w:rsidR="00A17872" w:rsidRPr="00D44A14">
              <w:rPr>
                <w:rFonts w:ascii="ＭＳ ゴシック" w:eastAsia="ＭＳ ゴシック" w:hAnsi="ＭＳ ゴシック" w:hint="eastAsia"/>
                <w:sz w:val="14"/>
                <w:szCs w:val="14"/>
              </w:rPr>
              <w:t>取り組んだ</w:t>
            </w:r>
            <w:r w:rsidRPr="00D44A14">
              <w:rPr>
                <w:rFonts w:ascii="ＭＳ ゴシック" w:eastAsia="ＭＳ ゴシック" w:hAnsi="ＭＳ ゴシック" w:hint="eastAsia"/>
                <w:sz w:val="14"/>
                <w:szCs w:val="14"/>
              </w:rPr>
              <w:t>。</w:t>
            </w:r>
          </w:p>
          <w:p w:rsidR="000A5D52" w:rsidRPr="00D44A14" w:rsidRDefault="000A5D52" w:rsidP="00BC4CBB">
            <w:pPr>
              <w:overflowPunct w:val="0"/>
              <w:autoSpaceDE w:val="0"/>
              <w:autoSpaceDN w:val="0"/>
              <w:spacing w:line="0" w:lineRule="atLeast"/>
              <w:ind w:rightChars="-50" w:right="-105"/>
              <w:jc w:val="left"/>
              <w:rPr>
                <w:rFonts w:ascii="ＭＳ ゴシック" w:eastAsia="ＭＳ ゴシック" w:hAnsi="ＭＳ ゴシック"/>
                <w:sz w:val="14"/>
                <w:szCs w:val="14"/>
              </w:rPr>
            </w:pPr>
          </w:p>
          <w:p w:rsidR="00AC2605" w:rsidRPr="00D44A14" w:rsidRDefault="00AC2605" w:rsidP="00BC4CBB">
            <w:pPr>
              <w:overflowPunct w:val="0"/>
              <w:autoSpaceDE w:val="0"/>
              <w:autoSpaceDN w:val="0"/>
              <w:spacing w:line="0" w:lineRule="atLeast"/>
              <w:ind w:rightChars="-50" w:right="-105"/>
              <w:jc w:val="left"/>
              <w:rPr>
                <w:rFonts w:ascii="ＭＳ ゴシック" w:eastAsia="ＭＳ ゴシック" w:hAnsi="ＭＳ ゴシック"/>
                <w:sz w:val="14"/>
                <w:szCs w:val="14"/>
              </w:rPr>
            </w:pPr>
          </w:p>
          <w:p w:rsidR="00BC4CBB" w:rsidRPr="00D44A14" w:rsidRDefault="00BC4CBB" w:rsidP="00BC4CBB">
            <w:pPr>
              <w:overflowPunct w:val="0"/>
              <w:autoSpaceDE w:val="0"/>
              <w:autoSpaceDN w:val="0"/>
              <w:spacing w:line="0" w:lineRule="atLeast"/>
              <w:ind w:rightChars="-50" w:right="-105"/>
              <w:jc w:val="left"/>
              <w:rPr>
                <w:rFonts w:ascii="ＭＳ ゴシック" w:eastAsia="ＭＳ ゴシック" w:hAnsi="ＭＳ ゴシック"/>
                <w:sz w:val="14"/>
                <w:szCs w:val="14"/>
              </w:rPr>
            </w:pPr>
          </w:p>
          <w:p w:rsidR="000A5D52" w:rsidRPr="00D44A14" w:rsidRDefault="000A5D52" w:rsidP="00BC4CBB">
            <w:pPr>
              <w:overflowPunct w:val="0"/>
              <w:autoSpaceDE w:val="0"/>
              <w:autoSpaceDN w:val="0"/>
              <w:spacing w:line="0" w:lineRule="atLeast"/>
              <w:ind w:rightChars="-50" w:right="-105"/>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【知的財産】</w:t>
            </w:r>
          </w:p>
          <w:p w:rsidR="000A5D52" w:rsidRPr="00D44A14" w:rsidRDefault="000A5D52" w:rsidP="00BC4CBB">
            <w:pPr>
              <w:overflowPunct w:val="0"/>
              <w:autoSpaceDE w:val="0"/>
              <w:autoSpaceDN w:val="0"/>
              <w:spacing w:line="0" w:lineRule="atLeast"/>
              <w:ind w:rightChars="-50" w:right="-105" w:firstLineChars="100" w:firstLine="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実績値：令和３年度中の知的財産の出願・保護件</w:t>
            </w:r>
          </w:p>
          <w:p w:rsidR="000A5D52" w:rsidRPr="00D44A14" w:rsidRDefault="000A5D52" w:rsidP="00BC4CBB">
            <w:pPr>
              <w:overflowPunct w:val="0"/>
              <w:autoSpaceDE w:val="0"/>
              <w:autoSpaceDN w:val="0"/>
              <w:spacing w:line="0" w:lineRule="atLeast"/>
              <w:ind w:rightChars="-50" w:right="-105" w:firstLineChars="100" w:firstLine="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 xml:space="preserve">　　　　数33件（達成率9</w:t>
            </w:r>
            <w:r w:rsidRPr="00D44A14">
              <w:rPr>
                <w:rFonts w:ascii="ＭＳ ゴシック" w:eastAsia="ＭＳ ゴシック" w:hAnsi="ＭＳ ゴシック"/>
                <w:sz w:val="14"/>
                <w:szCs w:val="14"/>
              </w:rPr>
              <w:t>2</w:t>
            </w:r>
            <w:r w:rsidRPr="00D44A14">
              <w:rPr>
                <w:rFonts w:ascii="ＭＳ ゴシック" w:eastAsia="ＭＳ ゴシック" w:hAnsi="ＭＳ ゴシック"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D44A14" w:rsidRPr="00D44A14" w:rsidTr="00C6498A">
              <w:tc>
                <w:tcPr>
                  <w:tcW w:w="641" w:type="dxa"/>
                </w:tcPr>
                <w:p w:rsidR="000A5D52" w:rsidRPr="00D44A14" w:rsidRDefault="000A5D52" w:rsidP="00BC4CBB">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H29</w:t>
                  </w:r>
                </w:p>
              </w:tc>
              <w:tc>
                <w:tcPr>
                  <w:tcW w:w="641" w:type="dxa"/>
                </w:tcPr>
                <w:p w:rsidR="000A5D52" w:rsidRPr="00D44A14" w:rsidRDefault="000A5D52" w:rsidP="00BC4CBB">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H30</w:t>
                  </w:r>
                </w:p>
              </w:tc>
              <w:tc>
                <w:tcPr>
                  <w:tcW w:w="641" w:type="dxa"/>
                </w:tcPr>
                <w:p w:rsidR="000A5D52" w:rsidRPr="00D44A14" w:rsidRDefault="000A5D52" w:rsidP="00BC4CBB">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sz w:val="14"/>
                      <w:szCs w:val="14"/>
                    </w:rPr>
                    <w:t>R</w:t>
                  </w:r>
                  <w:r w:rsidRPr="00D44A14">
                    <w:rPr>
                      <w:rFonts w:ascii="ＭＳ ゴシック" w:eastAsia="ＭＳ ゴシック" w:hAnsi="ＭＳ ゴシック" w:hint="eastAsia"/>
                      <w:sz w:val="14"/>
                      <w:szCs w:val="14"/>
                    </w:rPr>
                    <w:t>1</w:t>
                  </w:r>
                </w:p>
              </w:tc>
              <w:tc>
                <w:tcPr>
                  <w:tcW w:w="641" w:type="dxa"/>
                </w:tcPr>
                <w:p w:rsidR="000A5D52" w:rsidRPr="00D44A14" w:rsidRDefault="000A5D52" w:rsidP="00BC4CBB">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R2</w:t>
                  </w:r>
                </w:p>
              </w:tc>
              <w:tc>
                <w:tcPr>
                  <w:tcW w:w="642" w:type="dxa"/>
                </w:tcPr>
                <w:p w:rsidR="000A5D52" w:rsidRPr="00D44A14" w:rsidRDefault="000A5D52" w:rsidP="00BC4CBB">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R3</w:t>
                  </w:r>
                </w:p>
              </w:tc>
            </w:tr>
            <w:tr w:rsidR="00D44A14" w:rsidRPr="00D44A14" w:rsidTr="00C6498A">
              <w:tc>
                <w:tcPr>
                  <w:tcW w:w="641" w:type="dxa"/>
                </w:tcPr>
                <w:p w:rsidR="000A5D52" w:rsidRPr="00D44A14" w:rsidRDefault="000A5D52" w:rsidP="00BC4CBB">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46</w:t>
                  </w:r>
                </w:p>
                <w:p w:rsidR="000A5D52" w:rsidRPr="00D44A14" w:rsidRDefault="000A5D52" w:rsidP="00BC4CBB">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(144%)</w:t>
                  </w:r>
                </w:p>
              </w:tc>
              <w:tc>
                <w:tcPr>
                  <w:tcW w:w="641" w:type="dxa"/>
                </w:tcPr>
                <w:p w:rsidR="000A5D52" w:rsidRPr="00D44A14" w:rsidRDefault="000A5D52" w:rsidP="00BC4CBB">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40</w:t>
                  </w:r>
                </w:p>
                <w:p w:rsidR="000A5D52" w:rsidRPr="00D44A14" w:rsidRDefault="000A5D52" w:rsidP="00BC4CBB">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(121%)</w:t>
                  </w:r>
                </w:p>
              </w:tc>
              <w:tc>
                <w:tcPr>
                  <w:tcW w:w="641" w:type="dxa"/>
                  <w:vAlign w:val="center"/>
                </w:tcPr>
                <w:p w:rsidR="000A5D52" w:rsidRPr="00D44A14" w:rsidRDefault="000A5D52" w:rsidP="00BC4CBB">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3</w:t>
                  </w:r>
                  <w:r w:rsidRPr="00D44A14">
                    <w:rPr>
                      <w:rFonts w:ascii="ＭＳ ゴシック" w:eastAsia="ＭＳ ゴシック" w:hAnsi="ＭＳ ゴシック"/>
                      <w:sz w:val="14"/>
                      <w:szCs w:val="14"/>
                    </w:rPr>
                    <w:t>6</w:t>
                  </w:r>
                </w:p>
                <w:p w:rsidR="000A5D52" w:rsidRPr="00D44A14" w:rsidRDefault="000A5D52" w:rsidP="00BC4CBB">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sz w:val="14"/>
                      <w:szCs w:val="14"/>
                    </w:rPr>
                    <w:t>(106%)</w:t>
                  </w:r>
                </w:p>
              </w:tc>
              <w:tc>
                <w:tcPr>
                  <w:tcW w:w="641" w:type="dxa"/>
                  <w:vAlign w:val="center"/>
                </w:tcPr>
                <w:p w:rsidR="000A5D52" w:rsidRPr="00D44A14" w:rsidRDefault="000A5D52" w:rsidP="00BC4CBB">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4</w:t>
                  </w:r>
                  <w:r w:rsidRPr="00D44A14">
                    <w:rPr>
                      <w:rFonts w:ascii="ＭＳ ゴシック" w:eastAsia="ＭＳ ゴシック" w:hAnsi="ＭＳ ゴシック"/>
                      <w:sz w:val="14"/>
                      <w:szCs w:val="14"/>
                    </w:rPr>
                    <w:t>2</w:t>
                  </w:r>
                </w:p>
                <w:p w:rsidR="000A5D52" w:rsidRPr="00D44A14" w:rsidRDefault="000A5D52" w:rsidP="00BC4CBB">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w:t>
                  </w:r>
                  <w:r w:rsidRPr="00D44A14">
                    <w:rPr>
                      <w:rFonts w:ascii="ＭＳ ゴシック" w:eastAsia="ＭＳ ゴシック" w:hAnsi="ＭＳ ゴシック"/>
                      <w:sz w:val="14"/>
                      <w:szCs w:val="14"/>
                    </w:rPr>
                    <w:t>120%)</w:t>
                  </w:r>
                </w:p>
              </w:tc>
              <w:tc>
                <w:tcPr>
                  <w:tcW w:w="642" w:type="dxa"/>
                  <w:vAlign w:val="center"/>
                </w:tcPr>
                <w:p w:rsidR="000A5D52" w:rsidRPr="00D44A14" w:rsidRDefault="000A5D52" w:rsidP="00BC4CBB">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33</w:t>
                  </w:r>
                </w:p>
                <w:p w:rsidR="000A5D52" w:rsidRPr="00D44A14" w:rsidRDefault="000A5D52" w:rsidP="00BC4CBB">
                  <w:pPr>
                    <w:overflowPunct w:val="0"/>
                    <w:autoSpaceDE w:val="0"/>
                    <w:autoSpaceDN w:val="0"/>
                    <w:spacing w:line="0" w:lineRule="atLeast"/>
                    <w:ind w:rightChars="-50" w:right="-105"/>
                    <w:jc w:val="center"/>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w:t>
                  </w:r>
                  <w:r w:rsidRPr="00D44A14">
                    <w:rPr>
                      <w:rFonts w:ascii="ＭＳ ゴシック" w:eastAsia="ＭＳ ゴシック" w:hAnsi="ＭＳ ゴシック"/>
                      <w:sz w:val="14"/>
                      <w:szCs w:val="14"/>
                    </w:rPr>
                    <w:t>92%)</w:t>
                  </w:r>
                </w:p>
              </w:tc>
            </w:tr>
          </w:tbl>
          <w:p w:rsidR="000A5D52" w:rsidRPr="00D44A14" w:rsidRDefault="000A5D52" w:rsidP="00BC4CBB">
            <w:pPr>
              <w:overflowPunct w:val="0"/>
              <w:autoSpaceDE w:val="0"/>
              <w:autoSpaceDN w:val="0"/>
              <w:spacing w:line="0" w:lineRule="atLeast"/>
              <w:ind w:rightChars="-50" w:right="-105"/>
              <w:jc w:val="left"/>
              <w:rPr>
                <w:rFonts w:ascii="ＭＳ ゴシック" w:eastAsia="ＭＳ ゴシック" w:hAnsi="ＭＳ ゴシック"/>
                <w:sz w:val="14"/>
                <w:szCs w:val="14"/>
              </w:rPr>
            </w:pPr>
          </w:p>
          <w:p w:rsidR="000A5D52" w:rsidRPr="00D44A14" w:rsidRDefault="000A5D52" w:rsidP="00BC4CBB">
            <w:pPr>
              <w:overflowPunct w:val="0"/>
              <w:autoSpaceDE w:val="0"/>
              <w:autoSpaceDN w:val="0"/>
              <w:spacing w:line="0" w:lineRule="atLeast"/>
              <w:ind w:rightChars="-50" w:right="-105"/>
              <w:jc w:val="left"/>
              <w:rPr>
                <w:rFonts w:ascii="ＭＳ ゴシック" w:eastAsia="ＭＳ ゴシック" w:hAnsi="ＭＳ ゴシック"/>
                <w:sz w:val="14"/>
                <w:szCs w:val="14"/>
              </w:rPr>
            </w:pPr>
          </w:p>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44A14" w:rsidRPr="00D44A14" w:rsidTr="00C6498A">
              <w:tc>
                <w:tcPr>
                  <w:tcW w:w="3205" w:type="dxa"/>
                </w:tcPr>
                <w:p w:rsidR="000A5D52" w:rsidRPr="00D44A14" w:rsidRDefault="000A5D52" w:rsidP="00BC4CBB">
                  <w:pPr>
                    <w:overflowPunct w:val="0"/>
                    <w:autoSpaceDE w:val="0"/>
                    <w:autoSpaceDN w:val="0"/>
                    <w:spacing w:line="0" w:lineRule="atLeast"/>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＜評価の理由＞</w:t>
                  </w:r>
                </w:p>
                <w:p w:rsidR="000A5D52" w:rsidRPr="00D44A14" w:rsidRDefault="000A5D52" w:rsidP="00BC4CBB">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・年度計画に掲げた３項目について、全て計画どおり実施した。</w:t>
                  </w:r>
                </w:p>
                <w:p w:rsidR="000A5D52" w:rsidRPr="00D44A14" w:rsidRDefault="000A5D52" w:rsidP="00BC4CBB">
                  <w:pPr>
                    <w:overflowPunct w:val="0"/>
                    <w:autoSpaceDE w:val="0"/>
                    <w:autoSpaceDN w:val="0"/>
                    <w:spacing w:line="0" w:lineRule="atLeast"/>
                    <w:ind w:left="144" w:hangingChars="103" w:hanging="144"/>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・数値目標に掲げた「知的財産の出願・保護件数」は、目標値の</w:t>
                  </w:r>
                  <w:r w:rsidRPr="00D44A14">
                    <w:rPr>
                      <w:rFonts w:ascii="ＭＳ ゴシック" w:eastAsia="ＭＳ ゴシック" w:hAnsi="ＭＳ ゴシック"/>
                      <w:sz w:val="14"/>
                      <w:szCs w:val="14"/>
                    </w:rPr>
                    <w:t>92</w:t>
                  </w:r>
                  <w:r w:rsidRPr="00D44A14">
                    <w:rPr>
                      <w:rFonts w:ascii="ＭＳ ゴシック" w:eastAsia="ＭＳ ゴシック" w:hAnsi="ＭＳ ゴシック" w:hint="eastAsia"/>
                      <w:sz w:val="14"/>
                      <w:szCs w:val="14"/>
                    </w:rPr>
                    <w:t>％を達成したことから、自己評価はⅢとした。</w:t>
                  </w:r>
                </w:p>
              </w:tc>
            </w:tr>
          </w:tbl>
          <w:p w:rsidR="003544A6" w:rsidRPr="00D44A14" w:rsidRDefault="003544A6" w:rsidP="00BC4CBB">
            <w:pPr>
              <w:kinsoku w:val="0"/>
              <w:autoSpaceDE w:val="0"/>
              <w:autoSpaceDN w:val="0"/>
              <w:spacing w:line="0" w:lineRule="atLeast"/>
              <w:ind w:rightChars="-50" w:right="-105"/>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3544A6" w:rsidRPr="00D44A14" w:rsidRDefault="00D103AA" w:rsidP="003544A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397" w:type="dxa"/>
            <w:tcBorders>
              <w:top w:val="nil"/>
              <w:left w:val="single" w:sz="4" w:space="0" w:color="auto"/>
              <w:bottom w:val="nil"/>
            </w:tcBorders>
          </w:tcPr>
          <w:p w:rsidR="003544A6" w:rsidRPr="00D44A14" w:rsidRDefault="00D103AA" w:rsidP="003544A6">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2140" w:type="dxa"/>
            <w:tcBorders>
              <w:top w:val="nil"/>
              <w:left w:val="single" w:sz="4" w:space="0" w:color="auto"/>
              <w:bottom w:val="nil"/>
            </w:tcBorders>
          </w:tcPr>
          <w:p w:rsidR="00CF58CD" w:rsidRPr="00D44A14" w:rsidRDefault="00B4106E" w:rsidP="00D103AA">
            <w:pPr>
              <w:kinsoku w:val="0"/>
              <w:autoSpaceDE w:val="0"/>
              <w:autoSpaceDN w:val="0"/>
              <w:spacing w:line="0" w:lineRule="atLeast"/>
              <w:ind w:rightChars="-25" w:right="-53"/>
              <w:jc w:val="left"/>
              <w:rPr>
                <w:rFonts w:asciiTheme="majorEastAsia" w:eastAsiaTheme="majorEastAsia" w:hAnsiTheme="majorEastAsia"/>
                <w:sz w:val="14"/>
                <w:szCs w:val="14"/>
              </w:rPr>
            </w:pPr>
            <w:r w:rsidRPr="00D44A14">
              <w:rPr>
                <w:rFonts w:asciiTheme="majorEastAsia" w:eastAsiaTheme="majorEastAsia" w:hAnsiTheme="majorEastAsia" w:hint="eastAsia"/>
                <w:kern w:val="0"/>
                <w:sz w:val="14"/>
                <w:szCs w:val="14"/>
              </w:rPr>
              <w:t xml:space="preserve">　</w:t>
            </w:r>
            <w:r w:rsidR="00D103AA" w:rsidRPr="00D44A14">
              <w:rPr>
                <w:rFonts w:asciiTheme="majorEastAsia" w:eastAsiaTheme="majorEastAsia" w:hAnsiTheme="majorEastAsia" w:hint="eastAsia"/>
                <w:sz w:val="14"/>
                <w:szCs w:val="14"/>
              </w:rPr>
              <w:t>これらの取組は計画を順調に実施しており、自己評価の「Ⅲ」は妥当であると判断した。</w:t>
            </w:r>
          </w:p>
        </w:tc>
      </w:tr>
      <w:tr w:rsidR="00D44A14" w:rsidRPr="00D44A14" w:rsidTr="00EC7355">
        <w:tc>
          <w:tcPr>
            <w:tcW w:w="3458" w:type="dxa"/>
            <w:tcBorders>
              <w:top w:val="nil"/>
              <w:bottom w:val="single" w:sz="4" w:space="0" w:color="auto"/>
              <w:right w:val="double" w:sz="4" w:space="0" w:color="auto"/>
            </w:tcBorders>
          </w:tcPr>
          <w:p w:rsidR="008D321F" w:rsidRPr="00D44A14" w:rsidRDefault="008D321F" w:rsidP="00EC7355">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8D321F" w:rsidRPr="00D44A14" w:rsidRDefault="008D321F"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8D321F" w:rsidRPr="00D44A14" w:rsidRDefault="008D321F"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8D321F" w:rsidRPr="00D44A14" w:rsidRDefault="008D321F"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8D321F" w:rsidRPr="00D44A14" w:rsidRDefault="008D321F"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8D321F" w:rsidRPr="00D44A14" w:rsidRDefault="008D321F"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8D321F" w:rsidRPr="00D44A14" w:rsidRDefault="008D321F" w:rsidP="00EC7355">
            <w:pPr>
              <w:kinsoku w:val="0"/>
              <w:autoSpaceDE w:val="0"/>
              <w:autoSpaceDN w:val="0"/>
              <w:spacing w:line="60" w:lineRule="exact"/>
              <w:jc w:val="left"/>
              <w:rPr>
                <w:rFonts w:asciiTheme="majorEastAsia" w:eastAsiaTheme="majorEastAsia" w:hAnsiTheme="majorEastAsia"/>
                <w:sz w:val="14"/>
                <w:szCs w:val="14"/>
              </w:rPr>
            </w:pPr>
          </w:p>
        </w:tc>
      </w:tr>
    </w:tbl>
    <w:p w:rsidR="000D42AB" w:rsidRPr="00D44A14" w:rsidRDefault="000D42AB" w:rsidP="000D42AB">
      <w:pPr>
        <w:widowControl/>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D44A14" w:rsidRPr="00D44A14" w:rsidTr="005174C9">
        <w:trPr>
          <w:trHeight w:val="68"/>
        </w:trPr>
        <w:tc>
          <w:tcPr>
            <w:tcW w:w="863" w:type="dxa"/>
            <w:tcBorders>
              <w:bottom w:val="nil"/>
              <w:right w:val="single" w:sz="4" w:space="0" w:color="auto"/>
            </w:tcBorders>
            <w:vAlign w:val="center"/>
          </w:tcPr>
          <w:p w:rsidR="000D42AB" w:rsidRPr="00D44A14" w:rsidRDefault="000D42AB" w:rsidP="005174C9">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D42AB" w:rsidRPr="00D44A14" w:rsidRDefault="000D42AB" w:rsidP="005174C9">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5174C9">
        <w:tc>
          <w:tcPr>
            <w:tcW w:w="863" w:type="dxa"/>
            <w:tcBorders>
              <w:top w:val="nil"/>
              <w:bottom w:val="nil"/>
              <w:right w:val="single" w:sz="4" w:space="0" w:color="auto"/>
            </w:tcBorders>
            <w:vAlign w:val="center"/>
          </w:tcPr>
          <w:p w:rsidR="000D42AB" w:rsidRPr="00D44A14" w:rsidRDefault="000D42AB" w:rsidP="005174C9">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中期目標</w:t>
            </w:r>
          </w:p>
        </w:tc>
        <w:tc>
          <w:tcPr>
            <w:tcW w:w="12827" w:type="dxa"/>
            <w:tcBorders>
              <w:top w:val="nil"/>
              <w:bottom w:val="nil"/>
            </w:tcBorders>
          </w:tcPr>
          <w:p w:rsidR="000D42AB" w:rsidRPr="00D44A14"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１　中小企業の成長を支えるための多様な技術分野における技術支援</w:t>
            </w:r>
          </w:p>
          <w:p w:rsidR="000D42AB" w:rsidRPr="00D44A14" w:rsidRDefault="000D42AB" w:rsidP="000D42AB">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ものづくり企業の多様な技術ニーズに柔軟かつ的確に対応し、質の高いきめ細やかなサービスを提供していくため、新法人が有する経営資源を活かして、技術相談をはじめ依頼試験、設備機器の開放、受託研究など、技術支援のフルメニューを提供するとともに、顧客の満足度の向上のため、支援サービスの改善等に不断に取り組む。</w:t>
            </w:r>
          </w:p>
          <w:p w:rsidR="000D42AB" w:rsidRPr="00D44A14"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(6)　インキュベーション施設を活用した起業・第二創業の支援</w:t>
            </w:r>
          </w:p>
          <w:p w:rsidR="000D42AB" w:rsidRPr="00D44A14" w:rsidRDefault="000D42AB" w:rsidP="000D42AB">
            <w:pPr>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インキュベーション施設の入居企業に対し、新法人が有するノウハウや設備機器等の経営資源を最大限利用した技術支援を行うほか、様々な支援機関等と連携して経営支援等を行うなど、起業や第二創業を目指す入居企業の事業化・実用化を効果的に支援する。</w:t>
            </w:r>
          </w:p>
        </w:tc>
      </w:tr>
      <w:tr w:rsidR="000D42AB" w:rsidRPr="00D44A14" w:rsidTr="005174C9">
        <w:trPr>
          <w:trHeight w:val="46"/>
        </w:trPr>
        <w:tc>
          <w:tcPr>
            <w:tcW w:w="863" w:type="dxa"/>
            <w:tcBorders>
              <w:top w:val="nil"/>
              <w:right w:val="single" w:sz="4" w:space="0" w:color="auto"/>
            </w:tcBorders>
            <w:vAlign w:val="center"/>
          </w:tcPr>
          <w:p w:rsidR="000D42AB" w:rsidRPr="00D44A14" w:rsidRDefault="000D42AB" w:rsidP="005174C9">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D42AB" w:rsidRPr="00D44A14" w:rsidRDefault="000D42AB" w:rsidP="005174C9">
            <w:pPr>
              <w:kinsoku w:val="0"/>
              <w:autoSpaceDE w:val="0"/>
              <w:autoSpaceDN w:val="0"/>
              <w:spacing w:line="60" w:lineRule="exact"/>
              <w:jc w:val="left"/>
              <w:rPr>
                <w:rFonts w:asciiTheme="majorEastAsia" w:eastAsiaTheme="majorEastAsia" w:hAnsiTheme="majorEastAsia"/>
                <w:sz w:val="14"/>
                <w:szCs w:val="14"/>
              </w:rPr>
            </w:pPr>
          </w:p>
        </w:tc>
      </w:tr>
    </w:tbl>
    <w:p w:rsidR="000D42AB" w:rsidRPr="00D44A14"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D44A14" w:rsidRPr="00D44A14" w:rsidTr="00EC7355">
        <w:tc>
          <w:tcPr>
            <w:tcW w:w="3458" w:type="dxa"/>
            <w:vMerge w:val="restart"/>
            <w:tcBorders>
              <w:top w:val="single" w:sz="4" w:space="0" w:color="auto"/>
              <w:right w:val="double" w:sz="4" w:space="0" w:color="auto"/>
            </w:tcBorders>
            <w:vAlign w:val="center"/>
          </w:tcPr>
          <w:p w:rsidR="00043A10" w:rsidRPr="00D44A1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D44A1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D44A14"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小項</w:t>
            </w:r>
          </w:p>
          <w:p w:rsidR="00043A10" w:rsidRPr="00D44A14"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D44A1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D44A1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知事の評価</w:t>
            </w:r>
          </w:p>
        </w:tc>
      </w:tr>
      <w:tr w:rsidR="00D44A14" w:rsidRPr="00D44A14" w:rsidTr="00EC7355">
        <w:tc>
          <w:tcPr>
            <w:tcW w:w="3458" w:type="dxa"/>
            <w:vMerge/>
            <w:tcBorders>
              <w:bottom w:val="nil"/>
              <w:right w:val="double" w:sz="4" w:space="0" w:color="auto"/>
            </w:tcBorders>
          </w:tcPr>
          <w:p w:rsidR="00E408C1" w:rsidRPr="00D44A14" w:rsidRDefault="00E408C1"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E408C1" w:rsidRPr="00D44A14" w:rsidRDefault="00E408C1"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E408C1" w:rsidRPr="00D44A14" w:rsidRDefault="00E408C1"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E408C1" w:rsidRPr="00D44A14" w:rsidRDefault="00E408C1"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E408C1" w:rsidRPr="00D44A14" w:rsidRDefault="00E408C1"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E408C1" w:rsidRPr="00D44A14" w:rsidRDefault="00E408C1"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E408C1" w:rsidRPr="00D44A14" w:rsidRDefault="00E408C1"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w:t>
            </w:r>
          </w:p>
          <w:p w:rsidR="00E408C1" w:rsidRPr="00D44A14" w:rsidRDefault="00E408C1"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評価のコメント等</w:t>
            </w:r>
          </w:p>
        </w:tc>
      </w:tr>
      <w:tr w:rsidR="00D44A14" w:rsidRPr="00D44A14" w:rsidTr="00EC7355">
        <w:tc>
          <w:tcPr>
            <w:tcW w:w="13686" w:type="dxa"/>
            <w:gridSpan w:val="7"/>
            <w:tcBorders>
              <w:top w:val="single" w:sz="4" w:space="0" w:color="auto"/>
              <w:bottom w:val="dashSmallGap" w:sz="4" w:space="0" w:color="auto"/>
            </w:tcBorders>
          </w:tcPr>
          <w:p w:rsidR="00E408C1" w:rsidRPr="00D44A14" w:rsidRDefault="00E408C1" w:rsidP="00EC7355">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(6) インキュベーション施設を活用した起業・第二創業の支援</w:t>
            </w:r>
          </w:p>
        </w:tc>
      </w:tr>
      <w:tr w:rsidR="00D44A14" w:rsidRPr="00D44A14" w:rsidTr="00EC7355">
        <w:tc>
          <w:tcPr>
            <w:tcW w:w="3458" w:type="dxa"/>
            <w:tcBorders>
              <w:top w:val="dashSmallGap" w:sz="4" w:space="0" w:color="auto"/>
              <w:bottom w:val="nil"/>
              <w:right w:val="double" w:sz="4" w:space="0" w:color="auto"/>
            </w:tcBorders>
          </w:tcPr>
          <w:p w:rsidR="00E408C1" w:rsidRPr="00D44A14" w:rsidRDefault="00E408C1" w:rsidP="00EC7355">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E408C1" w:rsidRPr="00D44A14" w:rsidRDefault="00E408C1"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E408C1" w:rsidRPr="00D44A14" w:rsidRDefault="00E408C1"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E408C1" w:rsidRPr="00D44A14" w:rsidRDefault="00E408C1"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E408C1" w:rsidRPr="00D44A14" w:rsidRDefault="00E408C1"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E408C1" w:rsidRPr="00D44A14" w:rsidRDefault="00E408C1"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E408C1" w:rsidRPr="00D44A14" w:rsidRDefault="00E408C1" w:rsidP="00EC7355">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EC7355">
        <w:trPr>
          <w:trHeight w:val="352"/>
        </w:trPr>
        <w:tc>
          <w:tcPr>
            <w:tcW w:w="3458" w:type="dxa"/>
            <w:tcBorders>
              <w:top w:val="nil"/>
              <w:bottom w:val="nil"/>
              <w:right w:val="double" w:sz="4" w:space="0" w:color="auto"/>
            </w:tcBorders>
          </w:tcPr>
          <w:p w:rsidR="003544A6" w:rsidRPr="00D44A14" w:rsidRDefault="003544A6" w:rsidP="003544A6">
            <w:pPr>
              <w:kinsoku w:val="0"/>
              <w:autoSpaceDE w:val="0"/>
              <w:autoSpaceDN w:val="0"/>
              <w:spacing w:line="0" w:lineRule="atLeast"/>
              <w:ind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起業あるいは第二創業を目指すインキュベーション施設の入居企業に対して、研究開発に協力するだけでなく、設立団体や支援機関等との連携による経営支援、知財支援も行う。また、入居企業と交流の場を持ち意見交換を行う。なお、外部創業支援機関との連携等、効果的な支援を行うためにインキュベーションコーディネーターを配置する。</w:t>
            </w:r>
          </w:p>
        </w:tc>
        <w:tc>
          <w:tcPr>
            <w:tcW w:w="3459" w:type="dxa"/>
            <w:tcBorders>
              <w:top w:val="nil"/>
              <w:left w:val="double" w:sz="4" w:space="0" w:color="auto"/>
              <w:bottom w:val="nil"/>
            </w:tcBorders>
          </w:tcPr>
          <w:p w:rsidR="00025061" w:rsidRPr="00D44A14" w:rsidRDefault="00140A15" w:rsidP="0002506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①</w:t>
            </w:r>
            <w:r w:rsidR="00025061"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インキュベーション施設の入居企業に対して、研究開発に協力するだけでなく、設立団体や支援</w:t>
            </w:r>
          </w:p>
          <w:p w:rsidR="00140A15" w:rsidRPr="00D44A14" w:rsidRDefault="00140A15" w:rsidP="00025061">
            <w:pPr>
              <w:overflowPunct w:val="0"/>
              <w:autoSpaceDE w:val="0"/>
              <w:autoSpaceDN w:val="0"/>
              <w:spacing w:line="0" w:lineRule="atLeast"/>
              <w:ind w:rightChars="-114" w:right="-239"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機関等との連携による経営支援、知財支援も行う。</w:t>
            </w:r>
          </w:p>
          <w:p w:rsidR="00140A15" w:rsidRPr="00D44A14" w:rsidRDefault="00140A15" w:rsidP="0002506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140A15" w:rsidRPr="00D44A14" w:rsidRDefault="00140A15" w:rsidP="0002506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025061"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入居企業と交流の場として懇談会を開催して意見交換を行う。</w:t>
            </w:r>
          </w:p>
          <w:p w:rsidR="00140A15" w:rsidRPr="00D44A14" w:rsidRDefault="00140A15" w:rsidP="00025061">
            <w:pPr>
              <w:overflowPunct w:val="0"/>
              <w:autoSpaceDE w:val="0"/>
              <w:autoSpaceDN w:val="0"/>
              <w:spacing w:line="0" w:lineRule="atLeast"/>
              <w:jc w:val="left"/>
              <w:rPr>
                <w:rFonts w:asciiTheme="majorEastAsia" w:eastAsiaTheme="majorEastAsia" w:hAnsiTheme="majorEastAsia"/>
                <w:sz w:val="14"/>
                <w:szCs w:val="14"/>
              </w:rPr>
            </w:pPr>
          </w:p>
          <w:p w:rsidR="00140A15" w:rsidRPr="00D44A14" w:rsidRDefault="00140A15" w:rsidP="0002506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③</w:t>
            </w:r>
            <w:r w:rsidR="00025061"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インキュベーションコーディネーターにより、設立団体や支援機関等との連携による入居企業の支援を行う。</w:t>
            </w:r>
          </w:p>
          <w:p w:rsidR="003544A6" w:rsidRPr="00D44A14" w:rsidRDefault="003544A6" w:rsidP="00025061">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3544A6" w:rsidRPr="00D44A14" w:rsidRDefault="003544A6" w:rsidP="003544A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6</w:t>
            </w:r>
          </w:p>
        </w:tc>
        <w:tc>
          <w:tcPr>
            <w:tcW w:w="3437" w:type="dxa"/>
            <w:tcBorders>
              <w:top w:val="nil"/>
              <w:left w:val="single" w:sz="4" w:space="0" w:color="auto"/>
              <w:bottom w:val="nil"/>
              <w:right w:val="single" w:sz="4" w:space="0" w:color="auto"/>
            </w:tcBorders>
          </w:tcPr>
          <w:p w:rsidR="00140A15" w:rsidRPr="00D44A14" w:rsidRDefault="00140A15" w:rsidP="00931EB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○大阪府</w:t>
            </w:r>
            <w:r w:rsidR="001E27F5" w:rsidRPr="00D44A14">
              <w:rPr>
                <w:rFonts w:asciiTheme="majorEastAsia" w:eastAsiaTheme="majorEastAsia" w:hAnsiTheme="majorEastAsia" w:hint="eastAsia"/>
                <w:sz w:val="14"/>
                <w:szCs w:val="14"/>
              </w:rPr>
              <w:t>商工労働部中小企業支援室</w:t>
            </w:r>
            <w:r w:rsidRPr="00D44A14">
              <w:rPr>
                <w:rFonts w:asciiTheme="majorEastAsia" w:eastAsiaTheme="majorEastAsia" w:hAnsiTheme="majorEastAsia" w:hint="eastAsia"/>
                <w:sz w:val="14"/>
                <w:szCs w:val="14"/>
              </w:rPr>
              <w:t>経営支援課、ものづくり支援課（</w:t>
            </w:r>
            <w:r w:rsidR="00E33755" w:rsidRPr="00D44A14">
              <w:rPr>
                <w:rFonts w:asciiTheme="majorEastAsia" w:eastAsiaTheme="majorEastAsia" w:hAnsiTheme="majorEastAsia" w:hint="eastAsia"/>
                <w:sz w:val="14"/>
                <w:szCs w:val="14"/>
              </w:rPr>
              <w:t>ＭＯＢＩＯ</w:t>
            </w:r>
            <w:r w:rsidRPr="00D44A14">
              <w:rPr>
                <w:rFonts w:asciiTheme="majorEastAsia" w:eastAsiaTheme="majorEastAsia" w:hAnsiTheme="majorEastAsia" w:hint="eastAsia"/>
                <w:sz w:val="14"/>
                <w:szCs w:val="14"/>
              </w:rPr>
              <w:t>）、よろず支援拠点等の支援機関に関する情報提供を適宜行った。</w:t>
            </w:r>
          </w:p>
          <w:p w:rsidR="00140A15" w:rsidRPr="00D44A14" w:rsidRDefault="00140A15" w:rsidP="00931EB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140A15" w:rsidRPr="00D44A14" w:rsidRDefault="00140A15" w:rsidP="00931EB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○入居企業との個別懇談会を実施し、事業計画の進捗等に関して意見交換を行った。</w:t>
            </w:r>
          </w:p>
          <w:p w:rsidR="00140A15" w:rsidRPr="00D44A14" w:rsidRDefault="00140A15" w:rsidP="00931EB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140A15" w:rsidRPr="00D44A14" w:rsidRDefault="00140A15" w:rsidP="00931EB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○インキュベーションコーディネーターが</w:t>
            </w:r>
            <w:r w:rsidR="00E33755" w:rsidRPr="00D44A14">
              <w:rPr>
                <w:rFonts w:asciiTheme="majorEastAsia" w:eastAsiaTheme="majorEastAsia" w:hAnsiTheme="majorEastAsia" w:hint="eastAsia"/>
                <w:sz w:val="14"/>
                <w:szCs w:val="14"/>
              </w:rPr>
              <w:t>ＭＯＢＩＯ</w:t>
            </w:r>
            <w:r w:rsidRPr="00D44A14">
              <w:rPr>
                <w:rFonts w:asciiTheme="majorEastAsia" w:eastAsiaTheme="majorEastAsia" w:hAnsiTheme="majorEastAsia" w:hint="eastAsia"/>
                <w:sz w:val="14"/>
                <w:szCs w:val="14"/>
              </w:rPr>
              <w:t>コーディネーター会議に出席</w:t>
            </w:r>
            <w:r w:rsidR="00A91F74" w:rsidRPr="00D44A14">
              <w:rPr>
                <w:rFonts w:asciiTheme="majorEastAsia" w:eastAsiaTheme="majorEastAsia" w:hAnsiTheme="majorEastAsia" w:hint="eastAsia"/>
                <w:sz w:val="14"/>
                <w:szCs w:val="14"/>
              </w:rPr>
              <w:t>して</w:t>
            </w:r>
            <w:r w:rsidR="00044CD3" w:rsidRPr="00D44A14">
              <w:rPr>
                <w:rFonts w:asciiTheme="majorEastAsia" w:eastAsiaTheme="majorEastAsia" w:hAnsiTheme="majorEastAsia" w:hint="eastAsia"/>
                <w:sz w:val="14"/>
                <w:szCs w:val="14"/>
              </w:rPr>
              <w:t>情報収集し、</w:t>
            </w:r>
            <w:r w:rsidRPr="00D44A14">
              <w:rPr>
                <w:rFonts w:asciiTheme="majorEastAsia" w:eastAsiaTheme="majorEastAsia" w:hAnsiTheme="majorEastAsia" w:hint="eastAsia"/>
                <w:sz w:val="14"/>
                <w:szCs w:val="14"/>
              </w:rPr>
              <w:t>補助金やイベント等の情報を提供するなど、</w:t>
            </w:r>
            <w:r w:rsidR="00A91F74" w:rsidRPr="00D44A14">
              <w:rPr>
                <w:rFonts w:asciiTheme="majorEastAsia" w:eastAsiaTheme="majorEastAsia" w:hAnsiTheme="majorEastAsia" w:hint="eastAsia"/>
                <w:sz w:val="14"/>
                <w:szCs w:val="14"/>
              </w:rPr>
              <w:t>入居企業に対して</w:t>
            </w:r>
            <w:r w:rsidRPr="00D44A14">
              <w:rPr>
                <w:rFonts w:asciiTheme="majorEastAsia" w:eastAsiaTheme="majorEastAsia" w:hAnsiTheme="majorEastAsia" w:hint="eastAsia"/>
                <w:sz w:val="14"/>
                <w:szCs w:val="14"/>
              </w:rPr>
              <w:t>日常的な経営支援を行った。</w:t>
            </w:r>
          </w:p>
          <w:p w:rsidR="00140A15" w:rsidRPr="00D44A14" w:rsidRDefault="00140A15" w:rsidP="00931EB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140A15" w:rsidRPr="00D44A14" w:rsidRDefault="00140A15" w:rsidP="00931EB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○入居審査会において</w:t>
            </w:r>
            <w:r w:rsidR="00931EB2" w:rsidRPr="00D44A14">
              <w:rPr>
                <w:rFonts w:asciiTheme="majorEastAsia" w:eastAsiaTheme="majorEastAsia" w:hAnsiTheme="majorEastAsia" w:hint="eastAsia"/>
                <w:sz w:val="14"/>
                <w:szCs w:val="14"/>
              </w:rPr>
              <w:t>は</w:t>
            </w:r>
            <w:r w:rsidRPr="00D44A14">
              <w:rPr>
                <w:rFonts w:asciiTheme="majorEastAsia" w:eastAsiaTheme="majorEastAsia" w:hAnsiTheme="majorEastAsia" w:hint="eastAsia"/>
                <w:sz w:val="14"/>
                <w:szCs w:val="14"/>
              </w:rPr>
              <w:t>、インキュベーションコーディネーターが経営状況判断に関してコメントした。</w:t>
            </w:r>
          </w:p>
          <w:p w:rsidR="00140A15" w:rsidRPr="00D44A14" w:rsidRDefault="00140A15" w:rsidP="00931EB2">
            <w:pPr>
              <w:overflowPunct w:val="0"/>
              <w:autoSpaceDE w:val="0"/>
              <w:autoSpaceDN w:val="0"/>
              <w:spacing w:line="0" w:lineRule="atLeast"/>
              <w:jc w:val="left"/>
              <w:rPr>
                <w:rFonts w:asciiTheme="majorEastAsia" w:eastAsiaTheme="majorEastAsia" w:hAnsiTheme="majorEastAsia"/>
                <w:sz w:val="14"/>
                <w:szCs w:val="14"/>
              </w:rPr>
            </w:pPr>
          </w:p>
          <w:p w:rsidR="00140A15" w:rsidRPr="00D44A14" w:rsidRDefault="00140A15" w:rsidP="00931EB2">
            <w:pPr>
              <w:overflowPunct w:val="0"/>
              <w:autoSpaceDE w:val="0"/>
              <w:autoSpaceDN w:val="0"/>
              <w:spacing w:line="0" w:lineRule="atLeast"/>
              <w:jc w:val="lef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44A14" w:rsidRPr="00D44A14" w:rsidTr="00C6498A">
              <w:tc>
                <w:tcPr>
                  <w:tcW w:w="3205" w:type="dxa"/>
                </w:tcPr>
                <w:p w:rsidR="00140A15" w:rsidRPr="00D44A14" w:rsidRDefault="00140A15" w:rsidP="00931EB2">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＜評価の理由＞</w:t>
                  </w:r>
                </w:p>
                <w:p w:rsidR="00140A15" w:rsidRPr="00D44A14" w:rsidRDefault="00140A15" w:rsidP="00931EB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・年度計画に掲げた３項目について、全て計画どおり実施したので、自己評価はⅢとした。</w:t>
                  </w:r>
                </w:p>
              </w:tc>
            </w:tr>
          </w:tbl>
          <w:p w:rsidR="003544A6" w:rsidRPr="00D44A14" w:rsidRDefault="003544A6" w:rsidP="00931EB2">
            <w:pPr>
              <w:kinsoku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3544A6" w:rsidRPr="00D44A14" w:rsidRDefault="003544A6" w:rsidP="003544A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397" w:type="dxa"/>
            <w:tcBorders>
              <w:top w:val="nil"/>
              <w:left w:val="single" w:sz="4" w:space="0" w:color="auto"/>
              <w:bottom w:val="nil"/>
            </w:tcBorders>
          </w:tcPr>
          <w:p w:rsidR="003544A6" w:rsidRPr="00D44A14" w:rsidRDefault="003544A6" w:rsidP="003544A6">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2140" w:type="dxa"/>
            <w:tcBorders>
              <w:top w:val="nil"/>
              <w:left w:val="single" w:sz="4" w:space="0" w:color="auto"/>
              <w:bottom w:val="nil"/>
            </w:tcBorders>
          </w:tcPr>
          <w:p w:rsidR="003544A6" w:rsidRPr="00D44A14" w:rsidRDefault="003544A6" w:rsidP="003544A6">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これらの取組は計画を順調に実施しており、自己評価の「Ⅲ」は妥当であると判断した。</w:t>
            </w:r>
          </w:p>
        </w:tc>
      </w:tr>
      <w:tr w:rsidR="00E231D9" w:rsidRPr="00D44A14" w:rsidTr="00EC7355">
        <w:tc>
          <w:tcPr>
            <w:tcW w:w="3458" w:type="dxa"/>
            <w:tcBorders>
              <w:top w:val="nil"/>
              <w:bottom w:val="single" w:sz="4" w:space="0" w:color="auto"/>
              <w:right w:val="double" w:sz="4" w:space="0" w:color="auto"/>
            </w:tcBorders>
          </w:tcPr>
          <w:p w:rsidR="00E231D9" w:rsidRPr="00D44A14" w:rsidRDefault="00E231D9" w:rsidP="00E231D9">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E231D9" w:rsidRPr="00D44A14" w:rsidRDefault="00E231D9" w:rsidP="00E231D9">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E231D9" w:rsidRPr="00D44A14" w:rsidRDefault="00E231D9" w:rsidP="00E231D9">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E231D9" w:rsidRPr="00D44A14" w:rsidRDefault="00E231D9" w:rsidP="00E231D9">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E231D9" w:rsidRPr="00D44A14" w:rsidRDefault="00E231D9" w:rsidP="00E231D9">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E231D9" w:rsidRPr="00D44A14" w:rsidRDefault="00E231D9" w:rsidP="00E231D9">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E231D9" w:rsidRPr="00D44A14" w:rsidRDefault="00E231D9" w:rsidP="00E231D9">
            <w:pPr>
              <w:kinsoku w:val="0"/>
              <w:autoSpaceDE w:val="0"/>
              <w:autoSpaceDN w:val="0"/>
              <w:spacing w:line="60" w:lineRule="exact"/>
              <w:jc w:val="left"/>
              <w:rPr>
                <w:rFonts w:asciiTheme="majorEastAsia" w:eastAsiaTheme="majorEastAsia" w:hAnsiTheme="majorEastAsia"/>
                <w:sz w:val="14"/>
                <w:szCs w:val="14"/>
              </w:rPr>
            </w:pPr>
          </w:p>
        </w:tc>
      </w:tr>
    </w:tbl>
    <w:p w:rsidR="008D321F" w:rsidRPr="00D44A14" w:rsidRDefault="008D321F" w:rsidP="00C54152">
      <w:pPr>
        <w:kinsoku w:val="0"/>
        <w:autoSpaceDE w:val="0"/>
        <w:autoSpaceDN w:val="0"/>
        <w:spacing w:line="0" w:lineRule="atLeast"/>
        <w:jc w:val="left"/>
        <w:rPr>
          <w:rFonts w:asciiTheme="majorEastAsia" w:eastAsiaTheme="majorEastAsia" w:hAnsiTheme="majorEastAsia"/>
          <w:sz w:val="14"/>
          <w:szCs w:val="14"/>
        </w:rPr>
      </w:pPr>
    </w:p>
    <w:p w:rsidR="005174C9" w:rsidRPr="00D44A14" w:rsidRDefault="007E136B" w:rsidP="005174C9">
      <w:pPr>
        <w:widowControl/>
        <w:kinsoku w:val="0"/>
        <w:autoSpaceDE w:val="0"/>
        <w:autoSpaceDN w:val="0"/>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D44A14" w:rsidRPr="00D44A14" w:rsidTr="005174C9">
        <w:trPr>
          <w:trHeight w:val="52"/>
        </w:trPr>
        <w:tc>
          <w:tcPr>
            <w:tcW w:w="863" w:type="dxa"/>
            <w:tcBorders>
              <w:bottom w:val="nil"/>
            </w:tcBorders>
            <w:vAlign w:val="center"/>
          </w:tcPr>
          <w:p w:rsidR="005174C9" w:rsidRPr="00D44A14" w:rsidRDefault="005174C9" w:rsidP="005174C9">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5174C9" w:rsidRPr="00D44A14" w:rsidRDefault="005174C9" w:rsidP="005174C9">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5174C9">
        <w:tc>
          <w:tcPr>
            <w:tcW w:w="863" w:type="dxa"/>
            <w:tcBorders>
              <w:top w:val="nil"/>
              <w:bottom w:val="nil"/>
            </w:tcBorders>
            <w:vAlign w:val="center"/>
          </w:tcPr>
          <w:p w:rsidR="005174C9" w:rsidRPr="00D44A14" w:rsidRDefault="005174C9" w:rsidP="005174C9">
            <w:pPr>
              <w:pStyle w:val="2"/>
              <w:keepNext w:val="0"/>
              <w:kinsoku w:val="0"/>
              <w:autoSpaceDE w:val="0"/>
              <w:autoSpaceDN w:val="0"/>
              <w:spacing w:line="0" w:lineRule="atLeast"/>
              <w:jc w:val="center"/>
              <w:rPr>
                <w:rFonts w:asciiTheme="majorEastAsia" w:hAnsiTheme="majorEastAsia"/>
                <w:sz w:val="14"/>
                <w:szCs w:val="14"/>
              </w:rPr>
            </w:pPr>
            <w:bookmarkStart w:id="32" w:name="_Toc520468369"/>
            <w:bookmarkStart w:id="33" w:name="_Toc15299716"/>
            <w:r w:rsidRPr="00D44A14">
              <w:rPr>
                <w:rFonts w:asciiTheme="majorEastAsia" w:hAnsiTheme="majorEastAsia" w:hint="eastAsia"/>
                <w:sz w:val="14"/>
                <w:szCs w:val="14"/>
              </w:rPr>
              <w:t>大 項 目（２）</w:t>
            </w:r>
            <w:bookmarkEnd w:id="32"/>
            <w:bookmarkEnd w:id="33"/>
          </w:p>
        </w:tc>
        <w:tc>
          <w:tcPr>
            <w:tcW w:w="10276" w:type="dxa"/>
            <w:tcBorders>
              <w:top w:val="nil"/>
              <w:bottom w:val="nil"/>
            </w:tcBorders>
            <w:vAlign w:val="center"/>
          </w:tcPr>
          <w:p w:rsidR="005174C9" w:rsidRPr="00D44A14" w:rsidRDefault="005174C9" w:rsidP="005174C9">
            <w:pPr>
              <w:pStyle w:val="2"/>
              <w:kinsoku w:val="0"/>
              <w:autoSpaceDE w:val="0"/>
              <w:autoSpaceDN w:val="0"/>
              <w:spacing w:line="0" w:lineRule="atLeast"/>
              <w:rPr>
                <w:rFonts w:asciiTheme="majorEastAsia" w:hAnsiTheme="majorEastAsia"/>
                <w:sz w:val="14"/>
                <w:szCs w:val="14"/>
              </w:rPr>
            </w:pPr>
            <w:bookmarkStart w:id="34" w:name="_Toc517954970"/>
            <w:bookmarkStart w:id="35" w:name="_Toc520468370"/>
            <w:bookmarkStart w:id="36" w:name="_Toc14271246"/>
            <w:bookmarkStart w:id="37" w:name="_Toc15299717"/>
            <w:r w:rsidRPr="00D44A14">
              <w:rPr>
                <w:rFonts w:asciiTheme="majorEastAsia" w:hAnsiTheme="majorEastAsia" w:hint="eastAsia"/>
                <w:sz w:val="14"/>
                <w:szCs w:val="14"/>
              </w:rPr>
              <w:t>Ⅰ　住民に対して提供するサービスその他の業務の質の向上に関する目標を達成するためとるべき措置</w:t>
            </w:r>
            <w:bookmarkEnd w:id="34"/>
            <w:bookmarkEnd w:id="35"/>
            <w:bookmarkEnd w:id="36"/>
            <w:bookmarkEnd w:id="37"/>
          </w:p>
          <w:p w:rsidR="005174C9" w:rsidRPr="00D44A14" w:rsidRDefault="005174C9" w:rsidP="005174C9">
            <w:pPr>
              <w:pStyle w:val="2"/>
              <w:kinsoku w:val="0"/>
              <w:autoSpaceDE w:val="0"/>
              <w:autoSpaceDN w:val="0"/>
              <w:spacing w:line="0" w:lineRule="atLeast"/>
              <w:ind w:firstLineChars="100" w:firstLine="140"/>
              <w:rPr>
                <w:rFonts w:asciiTheme="majorEastAsia" w:hAnsiTheme="majorEastAsia"/>
                <w:sz w:val="14"/>
                <w:szCs w:val="14"/>
              </w:rPr>
            </w:pPr>
            <w:bookmarkStart w:id="38" w:name="_Toc517954971"/>
            <w:bookmarkStart w:id="39" w:name="_Toc520468371"/>
            <w:bookmarkStart w:id="40" w:name="_Toc14271247"/>
            <w:bookmarkStart w:id="41" w:name="_Toc15299718"/>
            <w:r w:rsidRPr="00D44A14">
              <w:rPr>
                <w:rFonts w:asciiTheme="majorEastAsia" w:hAnsiTheme="majorEastAsia" w:hint="eastAsia"/>
                <w:sz w:val="14"/>
                <w:szCs w:val="14"/>
              </w:rPr>
              <w:t>２　高度化する企業の技術開発・製品開発に伴走する企業支援研究等の推進</w:t>
            </w:r>
            <w:bookmarkEnd w:id="38"/>
            <w:bookmarkEnd w:id="39"/>
            <w:bookmarkEnd w:id="40"/>
            <w:bookmarkEnd w:id="41"/>
          </w:p>
          <w:p w:rsidR="005174C9" w:rsidRPr="00D44A14" w:rsidRDefault="005174C9" w:rsidP="005174C9">
            <w:pPr>
              <w:pStyle w:val="2"/>
              <w:kinsoku w:val="0"/>
              <w:autoSpaceDE w:val="0"/>
              <w:autoSpaceDN w:val="0"/>
              <w:spacing w:line="0" w:lineRule="atLeast"/>
              <w:ind w:firstLineChars="100" w:firstLine="140"/>
              <w:rPr>
                <w:rFonts w:asciiTheme="majorEastAsia" w:hAnsiTheme="majorEastAsia"/>
                <w:sz w:val="14"/>
                <w:szCs w:val="14"/>
              </w:rPr>
            </w:pPr>
            <w:bookmarkStart w:id="42" w:name="_Toc517954972"/>
            <w:bookmarkStart w:id="43" w:name="_Toc520468372"/>
            <w:bookmarkStart w:id="44" w:name="_Toc14271248"/>
            <w:bookmarkStart w:id="45" w:name="_Toc15299719"/>
            <w:r w:rsidRPr="00D44A14">
              <w:rPr>
                <w:rFonts w:asciiTheme="majorEastAsia" w:hAnsiTheme="majorEastAsia" w:hint="eastAsia"/>
                <w:sz w:val="14"/>
                <w:szCs w:val="14"/>
              </w:rPr>
              <w:t>３　大阪産業の持続的発展のための研究開発の戦略的展開</w:t>
            </w:r>
            <w:bookmarkEnd w:id="42"/>
            <w:bookmarkEnd w:id="43"/>
            <w:bookmarkEnd w:id="44"/>
            <w:bookmarkEnd w:id="45"/>
          </w:p>
          <w:p w:rsidR="005174C9" w:rsidRPr="00D44A14" w:rsidRDefault="005174C9" w:rsidP="005174C9">
            <w:pPr>
              <w:pStyle w:val="2"/>
              <w:kinsoku w:val="0"/>
              <w:autoSpaceDE w:val="0"/>
              <w:autoSpaceDN w:val="0"/>
              <w:spacing w:line="0" w:lineRule="atLeast"/>
              <w:rPr>
                <w:rFonts w:asciiTheme="majorEastAsia" w:hAnsiTheme="majorEastAsia"/>
                <w:sz w:val="14"/>
                <w:szCs w:val="14"/>
              </w:rPr>
            </w:pPr>
            <w:r w:rsidRPr="00D44A14">
              <w:rPr>
                <w:rFonts w:asciiTheme="majorEastAsia" w:hAnsiTheme="majorEastAsia" w:hint="eastAsia"/>
                <w:sz w:val="14"/>
                <w:szCs w:val="14"/>
              </w:rPr>
              <w:t xml:space="preserve">　 </w:t>
            </w:r>
            <w:bookmarkStart w:id="46" w:name="_Toc517954973"/>
            <w:bookmarkStart w:id="47" w:name="_Toc520468373"/>
            <w:bookmarkStart w:id="48" w:name="_Toc14271249"/>
            <w:bookmarkStart w:id="49" w:name="_Toc15299720"/>
            <w:r w:rsidRPr="00D44A14">
              <w:rPr>
                <w:rFonts w:asciiTheme="majorEastAsia" w:hAnsiTheme="majorEastAsia" w:hint="eastAsia"/>
                <w:sz w:val="14"/>
                <w:szCs w:val="14"/>
              </w:rPr>
              <w:t xml:space="preserve">(1)　</w:t>
            </w:r>
            <w:r w:rsidRPr="00D44A14">
              <w:rPr>
                <w:rFonts w:asciiTheme="majorEastAsia" w:hAnsiTheme="majorEastAsia" w:hint="eastAsia"/>
                <w:kern w:val="0"/>
                <w:sz w:val="14"/>
                <w:szCs w:val="14"/>
              </w:rPr>
              <w:t>多様な企業の成長を支える基盤研究の推進</w:t>
            </w:r>
            <w:bookmarkEnd w:id="46"/>
            <w:bookmarkEnd w:id="47"/>
            <w:bookmarkEnd w:id="48"/>
            <w:bookmarkEnd w:id="49"/>
          </w:p>
          <w:p w:rsidR="005174C9" w:rsidRPr="00D44A14" w:rsidRDefault="005174C9" w:rsidP="005174C9">
            <w:pPr>
              <w:pStyle w:val="2"/>
              <w:kinsoku w:val="0"/>
              <w:autoSpaceDE w:val="0"/>
              <w:autoSpaceDN w:val="0"/>
              <w:spacing w:line="0" w:lineRule="atLeast"/>
              <w:rPr>
                <w:rFonts w:asciiTheme="majorEastAsia" w:hAnsiTheme="majorEastAsia"/>
                <w:kern w:val="0"/>
                <w:sz w:val="14"/>
                <w:szCs w:val="14"/>
              </w:rPr>
            </w:pPr>
            <w:r w:rsidRPr="00D44A14">
              <w:rPr>
                <w:rFonts w:asciiTheme="majorEastAsia" w:hAnsiTheme="majorEastAsia" w:hint="eastAsia"/>
                <w:sz w:val="14"/>
                <w:szCs w:val="14"/>
              </w:rPr>
              <w:t xml:space="preserve">　 </w:t>
            </w:r>
            <w:bookmarkStart w:id="50" w:name="_Toc517954974"/>
            <w:bookmarkStart w:id="51" w:name="_Toc520468374"/>
            <w:bookmarkStart w:id="52" w:name="_Toc14271250"/>
            <w:bookmarkStart w:id="53" w:name="_Toc15299721"/>
            <w:r w:rsidRPr="00D44A14">
              <w:rPr>
                <w:rFonts w:asciiTheme="majorEastAsia" w:hAnsiTheme="majorEastAsia" w:hint="eastAsia"/>
                <w:sz w:val="14"/>
                <w:szCs w:val="14"/>
              </w:rPr>
              <w:t xml:space="preserve">(2)　</w:t>
            </w:r>
            <w:r w:rsidRPr="00D44A14">
              <w:rPr>
                <w:rFonts w:asciiTheme="majorEastAsia" w:hAnsiTheme="majorEastAsia" w:hint="eastAsia"/>
                <w:kern w:val="0"/>
                <w:sz w:val="14"/>
                <w:szCs w:val="14"/>
              </w:rPr>
              <w:t>実用化・技術移転を目指す発展研究の推進</w:t>
            </w:r>
            <w:bookmarkEnd w:id="50"/>
            <w:bookmarkEnd w:id="51"/>
            <w:bookmarkEnd w:id="52"/>
            <w:bookmarkEnd w:id="53"/>
          </w:p>
          <w:p w:rsidR="005174C9" w:rsidRPr="00D44A14" w:rsidRDefault="005174C9" w:rsidP="005174C9">
            <w:pPr>
              <w:pStyle w:val="2"/>
              <w:kinsoku w:val="0"/>
              <w:autoSpaceDE w:val="0"/>
              <w:autoSpaceDN w:val="0"/>
              <w:spacing w:line="0" w:lineRule="atLeast"/>
            </w:pPr>
            <w:r w:rsidRPr="00D44A14">
              <w:rPr>
                <w:rFonts w:asciiTheme="majorEastAsia" w:hAnsiTheme="majorEastAsia" w:hint="eastAsia"/>
                <w:sz w:val="14"/>
                <w:szCs w:val="14"/>
              </w:rPr>
              <w:t xml:space="preserve">　 </w:t>
            </w:r>
            <w:bookmarkStart w:id="54" w:name="_Toc517954975"/>
            <w:bookmarkStart w:id="55" w:name="_Toc520468375"/>
            <w:bookmarkStart w:id="56" w:name="_Toc14271251"/>
            <w:bookmarkStart w:id="57" w:name="_Toc15299722"/>
            <w:r w:rsidRPr="00D44A14">
              <w:rPr>
                <w:rFonts w:asciiTheme="majorEastAsia" w:hAnsiTheme="majorEastAsia" w:hint="eastAsia"/>
                <w:sz w:val="14"/>
                <w:szCs w:val="14"/>
              </w:rPr>
              <w:t>(3)　大阪発の新産業の創出を目指すプロジェクト研究の推進</w:t>
            </w:r>
            <w:bookmarkEnd w:id="54"/>
            <w:bookmarkEnd w:id="55"/>
            <w:bookmarkEnd w:id="56"/>
            <w:bookmarkEnd w:id="57"/>
          </w:p>
        </w:tc>
      </w:tr>
      <w:tr w:rsidR="005174C9" w:rsidRPr="00D44A14" w:rsidTr="005174C9">
        <w:trPr>
          <w:trHeight w:val="45"/>
        </w:trPr>
        <w:tc>
          <w:tcPr>
            <w:tcW w:w="863" w:type="dxa"/>
            <w:tcBorders>
              <w:top w:val="nil"/>
              <w:bottom w:val="single" w:sz="4" w:space="0" w:color="auto"/>
            </w:tcBorders>
            <w:vAlign w:val="center"/>
          </w:tcPr>
          <w:p w:rsidR="005174C9" w:rsidRPr="00D44A14" w:rsidRDefault="005174C9" w:rsidP="005174C9">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5174C9" w:rsidRPr="00D44A14" w:rsidRDefault="005174C9" w:rsidP="005174C9">
            <w:pPr>
              <w:kinsoku w:val="0"/>
              <w:autoSpaceDE w:val="0"/>
              <w:autoSpaceDN w:val="0"/>
              <w:spacing w:line="60" w:lineRule="exact"/>
              <w:jc w:val="left"/>
              <w:rPr>
                <w:rFonts w:asciiTheme="majorEastAsia" w:eastAsiaTheme="majorEastAsia" w:hAnsiTheme="majorEastAsia"/>
                <w:sz w:val="14"/>
                <w:szCs w:val="14"/>
              </w:rPr>
            </w:pPr>
          </w:p>
        </w:tc>
      </w:tr>
    </w:tbl>
    <w:p w:rsidR="007E136B" w:rsidRPr="00D44A14" w:rsidRDefault="007E136B" w:rsidP="007E136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D44A14" w:rsidRPr="00D44A14" w:rsidTr="00EC7355">
        <w:trPr>
          <w:trHeight w:val="68"/>
        </w:trPr>
        <w:tc>
          <w:tcPr>
            <w:tcW w:w="863" w:type="dxa"/>
            <w:tcBorders>
              <w:bottom w:val="nil"/>
              <w:right w:val="single" w:sz="4" w:space="0" w:color="auto"/>
            </w:tcBorders>
            <w:vAlign w:val="center"/>
          </w:tcPr>
          <w:p w:rsidR="007E136B" w:rsidRPr="00D44A14" w:rsidRDefault="007E136B" w:rsidP="00EC7355">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7E136B" w:rsidRPr="00D44A14" w:rsidRDefault="007E136B" w:rsidP="00EC7355">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A564D2">
        <w:tc>
          <w:tcPr>
            <w:tcW w:w="863" w:type="dxa"/>
            <w:tcBorders>
              <w:top w:val="nil"/>
              <w:bottom w:val="nil"/>
              <w:right w:val="single" w:sz="4" w:space="0" w:color="auto"/>
            </w:tcBorders>
            <w:vAlign w:val="center"/>
          </w:tcPr>
          <w:p w:rsidR="007E136B" w:rsidRPr="00D44A14"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中期目標</w:t>
            </w:r>
          </w:p>
        </w:tc>
        <w:tc>
          <w:tcPr>
            <w:tcW w:w="12827" w:type="dxa"/>
            <w:tcBorders>
              <w:top w:val="nil"/>
              <w:bottom w:val="nil"/>
            </w:tcBorders>
          </w:tcPr>
          <w:p w:rsidR="00A564D2" w:rsidRPr="00D44A14" w:rsidRDefault="00A564D2" w:rsidP="005174C9">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２</w:t>
            </w:r>
            <w:r w:rsidR="00CC79A4"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高度化する企業の技術開発・製品開発に伴走する企業支援研究等の推進</w:t>
            </w:r>
          </w:p>
          <w:p w:rsidR="007E136B" w:rsidRPr="00D44A14" w:rsidRDefault="00A564D2" w:rsidP="005174C9">
            <w:pPr>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の高度な技術的課題の解決や製品開発に貢献するため、企業と共に研究テーマを設定し、新法人が保有する知識や技術シーズを活かし、企業と一体となって様々な課題に応じた企業支援研究（高度受託研究、共同研究）等を推進する。</w:t>
            </w:r>
          </w:p>
        </w:tc>
      </w:tr>
      <w:tr w:rsidR="007E136B" w:rsidRPr="00D44A14" w:rsidTr="00EC7355">
        <w:trPr>
          <w:trHeight w:val="46"/>
        </w:trPr>
        <w:tc>
          <w:tcPr>
            <w:tcW w:w="863" w:type="dxa"/>
            <w:tcBorders>
              <w:top w:val="nil"/>
              <w:right w:val="single" w:sz="4" w:space="0" w:color="auto"/>
            </w:tcBorders>
            <w:vAlign w:val="center"/>
          </w:tcPr>
          <w:p w:rsidR="007E136B" w:rsidRPr="00D44A14" w:rsidRDefault="007E136B" w:rsidP="00EC7355">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7E136B" w:rsidRPr="00D44A14" w:rsidRDefault="007E136B" w:rsidP="00EC7355">
            <w:pPr>
              <w:kinsoku w:val="0"/>
              <w:autoSpaceDE w:val="0"/>
              <w:autoSpaceDN w:val="0"/>
              <w:spacing w:line="60" w:lineRule="exact"/>
              <w:jc w:val="left"/>
              <w:rPr>
                <w:rFonts w:asciiTheme="majorEastAsia" w:eastAsiaTheme="majorEastAsia" w:hAnsiTheme="majorEastAsia"/>
                <w:sz w:val="14"/>
                <w:szCs w:val="14"/>
              </w:rPr>
            </w:pPr>
          </w:p>
        </w:tc>
      </w:tr>
    </w:tbl>
    <w:p w:rsidR="007E136B" w:rsidRPr="00D44A14" w:rsidRDefault="007E136B" w:rsidP="007E136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2"/>
        <w:gridCol w:w="3455"/>
        <w:gridCol w:w="406"/>
        <w:gridCol w:w="3442"/>
        <w:gridCol w:w="392"/>
        <w:gridCol w:w="383"/>
        <w:gridCol w:w="2156"/>
      </w:tblGrid>
      <w:tr w:rsidR="00D44A14" w:rsidRPr="00D44A14" w:rsidTr="00F62E46">
        <w:tc>
          <w:tcPr>
            <w:tcW w:w="3452" w:type="dxa"/>
            <w:vMerge w:val="restart"/>
            <w:tcBorders>
              <w:top w:val="single" w:sz="4" w:space="0" w:color="auto"/>
              <w:right w:val="double" w:sz="4" w:space="0" w:color="auto"/>
            </w:tcBorders>
            <w:vAlign w:val="center"/>
          </w:tcPr>
          <w:p w:rsidR="007E136B" w:rsidRPr="00D44A14"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中期計画</w:t>
            </w:r>
          </w:p>
        </w:tc>
        <w:tc>
          <w:tcPr>
            <w:tcW w:w="3455" w:type="dxa"/>
            <w:vMerge w:val="restart"/>
            <w:tcBorders>
              <w:top w:val="single" w:sz="4" w:space="0" w:color="auto"/>
              <w:left w:val="double" w:sz="4" w:space="0" w:color="auto"/>
            </w:tcBorders>
            <w:vAlign w:val="center"/>
          </w:tcPr>
          <w:p w:rsidR="007E136B" w:rsidRPr="00D44A14"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406" w:type="dxa"/>
            <w:vMerge w:val="restart"/>
            <w:tcBorders>
              <w:top w:val="single" w:sz="4" w:space="0" w:color="auto"/>
              <w:left w:val="single" w:sz="4" w:space="0" w:color="auto"/>
            </w:tcBorders>
            <w:vAlign w:val="center"/>
          </w:tcPr>
          <w:p w:rsidR="007E136B" w:rsidRPr="00D44A14" w:rsidRDefault="007E136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小項</w:t>
            </w:r>
          </w:p>
          <w:p w:rsidR="007E136B" w:rsidRPr="00D44A14" w:rsidRDefault="007E136B"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w:t>
            </w:r>
            <w:r w:rsidR="00043A10" w:rsidRPr="00D44A14">
              <w:rPr>
                <w:rFonts w:asciiTheme="majorEastAsia" w:eastAsiaTheme="majorEastAsia" w:hAnsiTheme="majorEastAsia" w:hint="eastAsia"/>
                <w:sz w:val="14"/>
                <w:szCs w:val="14"/>
              </w:rPr>
              <w:t>№</w:t>
            </w:r>
          </w:p>
        </w:tc>
        <w:tc>
          <w:tcPr>
            <w:tcW w:w="3834" w:type="dxa"/>
            <w:gridSpan w:val="2"/>
            <w:tcBorders>
              <w:top w:val="single" w:sz="4" w:space="0" w:color="auto"/>
              <w:left w:val="single" w:sz="4" w:space="0" w:color="auto"/>
              <w:bottom w:val="nil"/>
            </w:tcBorders>
          </w:tcPr>
          <w:p w:rsidR="007E136B" w:rsidRPr="00D44A14"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法人の自己評価</w:t>
            </w:r>
          </w:p>
        </w:tc>
        <w:tc>
          <w:tcPr>
            <w:tcW w:w="2539" w:type="dxa"/>
            <w:gridSpan w:val="2"/>
            <w:tcBorders>
              <w:top w:val="single" w:sz="4" w:space="0" w:color="auto"/>
              <w:left w:val="single" w:sz="4" w:space="0" w:color="auto"/>
              <w:bottom w:val="nil"/>
            </w:tcBorders>
          </w:tcPr>
          <w:p w:rsidR="007E136B" w:rsidRPr="00D44A14"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知事の評価</w:t>
            </w:r>
          </w:p>
        </w:tc>
      </w:tr>
      <w:tr w:rsidR="00D44A14" w:rsidRPr="00D44A14" w:rsidTr="00F62E46">
        <w:tc>
          <w:tcPr>
            <w:tcW w:w="3452" w:type="dxa"/>
            <w:vMerge/>
            <w:tcBorders>
              <w:bottom w:val="nil"/>
              <w:right w:val="double" w:sz="4" w:space="0" w:color="auto"/>
            </w:tcBorders>
          </w:tcPr>
          <w:p w:rsidR="007E136B" w:rsidRPr="00D44A14" w:rsidRDefault="007E136B" w:rsidP="00EC7355">
            <w:pPr>
              <w:kinsoku w:val="0"/>
              <w:autoSpaceDE w:val="0"/>
              <w:autoSpaceDN w:val="0"/>
              <w:spacing w:line="0" w:lineRule="atLeast"/>
              <w:jc w:val="left"/>
              <w:rPr>
                <w:rFonts w:asciiTheme="majorEastAsia" w:eastAsiaTheme="majorEastAsia" w:hAnsiTheme="majorEastAsia"/>
                <w:sz w:val="14"/>
                <w:szCs w:val="14"/>
              </w:rPr>
            </w:pPr>
          </w:p>
        </w:tc>
        <w:tc>
          <w:tcPr>
            <w:tcW w:w="3455" w:type="dxa"/>
            <w:vMerge/>
            <w:tcBorders>
              <w:left w:val="double" w:sz="4" w:space="0" w:color="auto"/>
              <w:bottom w:val="nil"/>
            </w:tcBorders>
          </w:tcPr>
          <w:p w:rsidR="007E136B" w:rsidRPr="00D44A14" w:rsidRDefault="007E136B" w:rsidP="00EC7355">
            <w:pPr>
              <w:kinsoku w:val="0"/>
              <w:autoSpaceDE w:val="0"/>
              <w:autoSpaceDN w:val="0"/>
              <w:spacing w:line="0" w:lineRule="atLeast"/>
              <w:jc w:val="left"/>
              <w:rPr>
                <w:rFonts w:asciiTheme="majorEastAsia" w:eastAsiaTheme="majorEastAsia" w:hAnsiTheme="majorEastAsia"/>
                <w:sz w:val="14"/>
                <w:szCs w:val="14"/>
              </w:rPr>
            </w:pPr>
          </w:p>
        </w:tc>
        <w:tc>
          <w:tcPr>
            <w:tcW w:w="406" w:type="dxa"/>
            <w:vMerge/>
            <w:tcBorders>
              <w:left w:val="single" w:sz="4" w:space="0" w:color="auto"/>
              <w:bottom w:val="nil"/>
              <w:right w:val="single" w:sz="4" w:space="0" w:color="auto"/>
            </w:tcBorders>
          </w:tcPr>
          <w:p w:rsidR="007E136B" w:rsidRPr="00D44A14" w:rsidRDefault="007E136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42" w:type="dxa"/>
            <w:tcBorders>
              <w:top w:val="single" w:sz="4" w:space="0" w:color="auto"/>
              <w:left w:val="single" w:sz="4" w:space="0" w:color="auto"/>
              <w:bottom w:val="nil"/>
              <w:right w:val="single" w:sz="4" w:space="0" w:color="auto"/>
            </w:tcBorders>
            <w:vAlign w:val="center"/>
          </w:tcPr>
          <w:p w:rsidR="007E136B" w:rsidRPr="00D44A14"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評価の判断理由（実施状況等）</w:t>
            </w:r>
          </w:p>
        </w:tc>
        <w:tc>
          <w:tcPr>
            <w:tcW w:w="392" w:type="dxa"/>
            <w:tcBorders>
              <w:top w:val="single" w:sz="4" w:space="0" w:color="auto"/>
              <w:left w:val="single" w:sz="4" w:space="0" w:color="auto"/>
              <w:bottom w:val="nil"/>
            </w:tcBorders>
            <w:vAlign w:val="center"/>
          </w:tcPr>
          <w:p w:rsidR="007E136B" w:rsidRPr="00D44A14" w:rsidRDefault="007E136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383" w:type="dxa"/>
            <w:tcBorders>
              <w:top w:val="single" w:sz="4" w:space="0" w:color="auto"/>
              <w:left w:val="single" w:sz="4" w:space="0" w:color="auto"/>
              <w:bottom w:val="nil"/>
            </w:tcBorders>
            <w:vAlign w:val="center"/>
          </w:tcPr>
          <w:p w:rsidR="007E136B" w:rsidRPr="00D44A14" w:rsidRDefault="007E136B"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2156" w:type="dxa"/>
            <w:tcBorders>
              <w:top w:val="single" w:sz="4" w:space="0" w:color="auto"/>
              <w:left w:val="single" w:sz="4" w:space="0" w:color="auto"/>
              <w:bottom w:val="nil"/>
            </w:tcBorders>
            <w:vAlign w:val="center"/>
          </w:tcPr>
          <w:p w:rsidR="007E136B" w:rsidRPr="00D44A14"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w:t>
            </w:r>
          </w:p>
          <w:p w:rsidR="007E136B" w:rsidRPr="00D44A14"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評価のコメント等</w:t>
            </w:r>
          </w:p>
        </w:tc>
      </w:tr>
      <w:tr w:rsidR="00D44A14" w:rsidRPr="00D44A14" w:rsidTr="00EC7355">
        <w:tc>
          <w:tcPr>
            <w:tcW w:w="13686" w:type="dxa"/>
            <w:gridSpan w:val="7"/>
            <w:tcBorders>
              <w:top w:val="single" w:sz="4" w:space="0" w:color="auto"/>
              <w:bottom w:val="dashSmallGap" w:sz="4" w:space="0" w:color="auto"/>
            </w:tcBorders>
          </w:tcPr>
          <w:p w:rsidR="007E136B" w:rsidRPr="00D44A14" w:rsidRDefault="007E136B" w:rsidP="00EC7355">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(1) </w:t>
            </w:r>
            <w:r w:rsidR="00763B19" w:rsidRPr="00D44A14">
              <w:rPr>
                <w:rFonts w:asciiTheme="majorEastAsia" w:eastAsiaTheme="majorEastAsia" w:hAnsiTheme="majorEastAsia" w:hint="eastAsia"/>
                <w:kern w:val="0"/>
                <w:sz w:val="14"/>
                <w:szCs w:val="14"/>
              </w:rPr>
              <w:t>企業支援研究（高度受託研究、共同研究）の実施</w:t>
            </w:r>
          </w:p>
        </w:tc>
      </w:tr>
      <w:tr w:rsidR="00D44A14" w:rsidRPr="00D44A14" w:rsidTr="00F62E46">
        <w:tc>
          <w:tcPr>
            <w:tcW w:w="3452" w:type="dxa"/>
            <w:tcBorders>
              <w:top w:val="dashSmallGap" w:sz="4" w:space="0" w:color="auto"/>
              <w:bottom w:val="nil"/>
              <w:right w:val="double" w:sz="4" w:space="0" w:color="auto"/>
            </w:tcBorders>
          </w:tcPr>
          <w:p w:rsidR="007E136B" w:rsidRPr="00D44A14" w:rsidRDefault="007E136B" w:rsidP="00EC7355">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5" w:type="dxa"/>
            <w:tcBorders>
              <w:top w:val="dashSmallGap" w:sz="4" w:space="0" w:color="auto"/>
              <w:left w:val="double" w:sz="4" w:space="0" w:color="auto"/>
              <w:bottom w:val="nil"/>
            </w:tcBorders>
          </w:tcPr>
          <w:p w:rsidR="007E136B" w:rsidRPr="00D44A14" w:rsidRDefault="007E136B" w:rsidP="00EC7355">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dashSmallGap" w:sz="4" w:space="0" w:color="auto"/>
              <w:left w:val="single" w:sz="4" w:space="0" w:color="auto"/>
              <w:bottom w:val="nil"/>
              <w:right w:val="single" w:sz="4" w:space="0" w:color="auto"/>
            </w:tcBorders>
            <w:vAlign w:val="center"/>
          </w:tcPr>
          <w:p w:rsidR="007E136B" w:rsidRPr="00D44A14" w:rsidRDefault="007E136B" w:rsidP="00EC7355">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dashSmallGap" w:sz="4" w:space="0" w:color="auto"/>
              <w:left w:val="single" w:sz="4" w:space="0" w:color="auto"/>
              <w:bottom w:val="nil"/>
              <w:right w:val="single" w:sz="4" w:space="0" w:color="auto"/>
            </w:tcBorders>
          </w:tcPr>
          <w:p w:rsidR="007E136B" w:rsidRPr="00D44A14" w:rsidRDefault="007E136B" w:rsidP="00EC7355">
            <w:pPr>
              <w:kinsoku w:val="0"/>
              <w:autoSpaceDE w:val="0"/>
              <w:autoSpaceDN w:val="0"/>
              <w:spacing w:line="60" w:lineRule="exact"/>
              <w:rPr>
                <w:rFonts w:asciiTheme="majorEastAsia" w:eastAsiaTheme="majorEastAsia" w:hAnsiTheme="majorEastAsia"/>
                <w:sz w:val="14"/>
                <w:szCs w:val="14"/>
              </w:rPr>
            </w:pPr>
          </w:p>
        </w:tc>
        <w:tc>
          <w:tcPr>
            <w:tcW w:w="392" w:type="dxa"/>
            <w:tcBorders>
              <w:top w:val="dashSmallGap" w:sz="4" w:space="0" w:color="auto"/>
              <w:left w:val="single" w:sz="4" w:space="0" w:color="auto"/>
              <w:bottom w:val="nil"/>
            </w:tcBorders>
            <w:vAlign w:val="center"/>
          </w:tcPr>
          <w:p w:rsidR="007E136B" w:rsidRPr="00D44A14" w:rsidRDefault="007E136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83" w:type="dxa"/>
            <w:tcBorders>
              <w:top w:val="dashSmallGap" w:sz="4" w:space="0" w:color="auto"/>
              <w:left w:val="single" w:sz="4" w:space="0" w:color="auto"/>
              <w:bottom w:val="nil"/>
            </w:tcBorders>
            <w:vAlign w:val="center"/>
          </w:tcPr>
          <w:p w:rsidR="007E136B" w:rsidRPr="00D44A14" w:rsidRDefault="007E136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6" w:type="dxa"/>
            <w:tcBorders>
              <w:top w:val="dashSmallGap" w:sz="4" w:space="0" w:color="auto"/>
              <w:left w:val="single" w:sz="4" w:space="0" w:color="auto"/>
              <w:bottom w:val="nil"/>
            </w:tcBorders>
          </w:tcPr>
          <w:p w:rsidR="007E136B" w:rsidRPr="00D44A14" w:rsidRDefault="007E136B" w:rsidP="00EC7355">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BB085F">
        <w:trPr>
          <w:trHeight w:val="352"/>
        </w:trPr>
        <w:tc>
          <w:tcPr>
            <w:tcW w:w="3452" w:type="dxa"/>
            <w:tcBorders>
              <w:top w:val="nil"/>
              <w:bottom w:val="nil"/>
              <w:right w:val="double" w:sz="4" w:space="0" w:color="auto"/>
            </w:tcBorders>
          </w:tcPr>
          <w:p w:rsidR="0006039D" w:rsidRPr="00D44A14" w:rsidRDefault="0006039D" w:rsidP="0006039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企業が単独では解決困難な高度な技術課題に対して、研究所が保有する研究シーズや知的財産、ノウハウ等を結集して、研究所が単独</w:t>
            </w:r>
            <w:r w:rsidR="00533109" w:rsidRPr="00D44A14">
              <w:rPr>
                <w:rFonts w:asciiTheme="majorEastAsia" w:eastAsiaTheme="majorEastAsia" w:hAnsiTheme="majorEastAsia" w:hint="eastAsia"/>
                <w:sz w:val="14"/>
                <w:szCs w:val="14"/>
              </w:rPr>
              <w:t>又は</w:t>
            </w:r>
            <w:r w:rsidRPr="00D44A14">
              <w:rPr>
                <w:rFonts w:asciiTheme="majorEastAsia" w:eastAsiaTheme="majorEastAsia" w:hAnsiTheme="majorEastAsia" w:hint="eastAsia"/>
                <w:sz w:val="14"/>
                <w:szCs w:val="14"/>
              </w:rPr>
              <w:t>企業と共同で、技術開発から製品開発に至るまで緊密な支援を行う企業伴走型の研究（高度受託研究、共同研究）を実施する。</w:t>
            </w:r>
          </w:p>
        </w:tc>
        <w:tc>
          <w:tcPr>
            <w:tcW w:w="3455" w:type="dxa"/>
            <w:tcBorders>
              <w:top w:val="nil"/>
              <w:left w:val="double" w:sz="4" w:space="0" w:color="auto"/>
              <w:bottom w:val="nil"/>
            </w:tcBorders>
          </w:tcPr>
          <w:p w:rsidR="00C85108" w:rsidRPr="00D44A14" w:rsidRDefault="00030309" w:rsidP="00C85108">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①</w:t>
            </w:r>
            <w:r w:rsidR="00C85108"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技術開発から製品開発に至るまでの企業伴走型</w:t>
            </w:r>
          </w:p>
          <w:p w:rsidR="00030309" w:rsidRPr="00D44A14" w:rsidRDefault="00030309" w:rsidP="00C85108">
            <w:pPr>
              <w:overflowPunct w:val="0"/>
              <w:autoSpaceDE w:val="0"/>
              <w:autoSpaceDN w:val="0"/>
              <w:spacing w:line="0" w:lineRule="atLeast"/>
              <w:ind w:rightChars="-121" w:right="-254" w:firstLineChars="100" w:firstLine="140"/>
              <w:jc w:val="left"/>
              <w:rPr>
                <w:rFonts w:asciiTheme="majorEastAsia" w:eastAsiaTheme="majorEastAsia" w:hAnsiTheme="majorEastAsia"/>
                <w:sz w:val="14"/>
                <w:szCs w:val="14"/>
              </w:rPr>
            </w:pPr>
            <w:r w:rsidRPr="00D44A14">
              <w:rPr>
                <w:rFonts w:ascii="ＭＳ ゴシック" w:eastAsia="ＭＳ ゴシック" w:hAnsi="ＭＳ ゴシック" w:hint="eastAsia"/>
                <w:sz w:val="14"/>
                <w:szCs w:val="14"/>
              </w:rPr>
              <w:t>研究として、高度受託研究と共同研究を実施する。</w:t>
            </w:r>
          </w:p>
          <w:p w:rsidR="00030309" w:rsidRPr="00D44A14" w:rsidRDefault="00030309" w:rsidP="00C85108">
            <w:pPr>
              <w:overflowPunct w:val="0"/>
              <w:autoSpaceDE w:val="0"/>
              <w:autoSpaceDN w:val="0"/>
              <w:spacing w:line="0" w:lineRule="atLeast"/>
              <w:jc w:val="left"/>
              <w:rPr>
                <w:rFonts w:asciiTheme="majorEastAsia" w:eastAsiaTheme="majorEastAsia" w:hAnsiTheme="majorEastAsia"/>
                <w:sz w:val="14"/>
                <w:szCs w:val="14"/>
              </w:rPr>
            </w:pPr>
          </w:p>
          <w:p w:rsidR="00030309" w:rsidRPr="00D44A14" w:rsidRDefault="00030309" w:rsidP="00C85108">
            <w:pPr>
              <w:overflowPunct w:val="0"/>
              <w:autoSpaceDE w:val="0"/>
              <w:autoSpaceDN w:val="0"/>
              <w:spacing w:line="0" w:lineRule="atLeast"/>
              <w:jc w:val="left"/>
              <w:rPr>
                <w:rFonts w:asciiTheme="majorEastAsia" w:eastAsiaTheme="majorEastAsia" w:hAnsiTheme="majorEastAsia"/>
                <w:sz w:val="14"/>
                <w:szCs w:val="14"/>
              </w:rPr>
            </w:pPr>
          </w:p>
          <w:p w:rsidR="00030309" w:rsidRPr="00D44A14" w:rsidRDefault="00030309" w:rsidP="00C85108">
            <w:pPr>
              <w:overflowPunct w:val="0"/>
              <w:autoSpaceDE w:val="0"/>
              <w:autoSpaceDN w:val="0"/>
              <w:spacing w:line="0" w:lineRule="atLeast"/>
              <w:jc w:val="left"/>
              <w:rPr>
                <w:rFonts w:asciiTheme="majorEastAsia" w:eastAsiaTheme="majorEastAsia" w:hAnsiTheme="majorEastAsia"/>
                <w:sz w:val="14"/>
                <w:szCs w:val="14"/>
              </w:rPr>
            </w:pPr>
          </w:p>
          <w:p w:rsidR="00030309" w:rsidRPr="00D44A14" w:rsidRDefault="00030309" w:rsidP="00C85108">
            <w:pPr>
              <w:overflowPunct w:val="0"/>
              <w:autoSpaceDE w:val="0"/>
              <w:autoSpaceDN w:val="0"/>
              <w:spacing w:line="0" w:lineRule="atLeast"/>
              <w:jc w:val="left"/>
              <w:rPr>
                <w:rFonts w:asciiTheme="majorEastAsia" w:eastAsiaTheme="majorEastAsia" w:hAnsiTheme="majorEastAsia"/>
                <w:sz w:val="14"/>
                <w:szCs w:val="14"/>
              </w:rPr>
            </w:pPr>
          </w:p>
          <w:p w:rsidR="00030309" w:rsidRPr="00D44A14" w:rsidRDefault="00030309" w:rsidP="00C85108">
            <w:pPr>
              <w:overflowPunct w:val="0"/>
              <w:autoSpaceDE w:val="0"/>
              <w:autoSpaceDN w:val="0"/>
              <w:spacing w:line="0" w:lineRule="atLeast"/>
              <w:jc w:val="left"/>
              <w:rPr>
                <w:rFonts w:asciiTheme="majorEastAsia" w:eastAsiaTheme="majorEastAsia" w:hAnsiTheme="majorEastAsia"/>
                <w:sz w:val="14"/>
                <w:szCs w:val="14"/>
              </w:rPr>
            </w:pPr>
          </w:p>
          <w:p w:rsidR="00030309" w:rsidRPr="00D44A14" w:rsidRDefault="00030309" w:rsidP="00C85108">
            <w:pPr>
              <w:overflowPunct w:val="0"/>
              <w:autoSpaceDE w:val="0"/>
              <w:autoSpaceDN w:val="0"/>
              <w:spacing w:line="0" w:lineRule="atLeast"/>
              <w:jc w:val="left"/>
              <w:rPr>
                <w:rFonts w:asciiTheme="majorEastAsia" w:eastAsiaTheme="majorEastAsia" w:hAnsiTheme="majorEastAsia"/>
                <w:sz w:val="14"/>
                <w:szCs w:val="14"/>
              </w:rPr>
            </w:pPr>
          </w:p>
          <w:p w:rsidR="00030309" w:rsidRPr="00D44A14" w:rsidRDefault="00030309" w:rsidP="00C85108">
            <w:pPr>
              <w:overflowPunct w:val="0"/>
              <w:autoSpaceDE w:val="0"/>
              <w:autoSpaceDN w:val="0"/>
              <w:spacing w:line="0" w:lineRule="atLeast"/>
              <w:jc w:val="left"/>
              <w:rPr>
                <w:rFonts w:asciiTheme="majorEastAsia" w:eastAsiaTheme="majorEastAsia" w:hAnsiTheme="majorEastAsia"/>
                <w:sz w:val="14"/>
                <w:szCs w:val="14"/>
              </w:rPr>
            </w:pPr>
          </w:p>
          <w:p w:rsidR="0006039D" w:rsidRPr="00D44A14" w:rsidRDefault="00030309" w:rsidP="00C85108">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ＭＳ ゴシック" w:eastAsia="ＭＳ ゴシック" w:hAnsi="ＭＳ ゴシック" w:hint="eastAsia"/>
                <w:sz w:val="14"/>
                <w:szCs w:val="14"/>
              </w:rPr>
              <w:t>②</w:t>
            </w:r>
            <w:r w:rsidR="00C85108"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金属AM技術の高度な研究、試験評価を実施できる国内トップクラスの総合拠点となる「３Ｄ造形技術イノベーションセンター」の運用を開始し、企業と共同で当該技術の高度化やそれを活用した製品開発に向けた高度受託研究、共同研究を積極的に実施する。</w:t>
            </w:r>
          </w:p>
        </w:tc>
        <w:tc>
          <w:tcPr>
            <w:tcW w:w="406" w:type="dxa"/>
            <w:tcBorders>
              <w:top w:val="nil"/>
              <w:left w:val="single" w:sz="4" w:space="0" w:color="auto"/>
              <w:bottom w:val="nil"/>
              <w:right w:val="single" w:sz="4" w:space="0" w:color="auto"/>
            </w:tcBorders>
          </w:tcPr>
          <w:p w:rsidR="0006039D" w:rsidRPr="00D44A14" w:rsidRDefault="0006039D" w:rsidP="0006039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７</w:t>
            </w:r>
          </w:p>
        </w:tc>
        <w:tc>
          <w:tcPr>
            <w:tcW w:w="3442" w:type="dxa"/>
            <w:tcBorders>
              <w:top w:val="nil"/>
              <w:left w:val="single" w:sz="4" w:space="0" w:color="auto"/>
              <w:bottom w:val="nil"/>
              <w:right w:val="single" w:sz="4" w:space="0" w:color="auto"/>
            </w:tcBorders>
          </w:tcPr>
          <w:p w:rsidR="00030309" w:rsidRPr="00D44A14" w:rsidRDefault="00030309" w:rsidP="00F443EE">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○企業支援研究実施件数は、高度受託研究26件（前年度比81.3</w:t>
            </w:r>
            <w:r w:rsidR="00525C28" w:rsidRPr="00D44A14">
              <w:rPr>
                <w:rFonts w:asciiTheme="majorEastAsia" w:eastAsiaTheme="majorEastAsia" w:hAnsiTheme="majorEastAsia" w:hint="eastAsia"/>
                <w:sz w:val="14"/>
                <w:szCs w:val="14"/>
              </w:rPr>
              <w:t>％</w:t>
            </w:r>
            <w:r w:rsidR="00F443EE"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、共同研究24件（前年度比88.9</w:t>
            </w:r>
            <w:r w:rsidR="006A7C47" w:rsidRPr="00D44A14">
              <w:rPr>
                <w:rFonts w:asciiTheme="majorEastAsia" w:eastAsiaTheme="majorEastAsia" w:hAnsiTheme="majorEastAsia" w:hint="eastAsia"/>
                <w:sz w:val="14"/>
                <w:szCs w:val="14"/>
              </w:rPr>
              <w:t>％</w:t>
            </w:r>
            <w:r w:rsidR="00F443EE" w:rsidRPr="00D44A14">
              <w:rPr>
                <w:rFonts w:asciiTheme="majorEastAsia" w:eastAsiaTheme="majorEastAsia" w:hAnsiTheme="majorEastAsia"/>
                <w:sz w:val="14"/>
                <w:szCs w:val="14"/>
              </w:rPr>
              <w:br/>
            </w:r>
            <w:r w:rsidRPr="00D44A14">
              <w:rPr>
                <w:rFonts w:asciiTheme="majorEastAsia" w:eastAsiaTheme="majorEastAsia" w:hAnsiTheme="majorEastAsia" w:hint="eastAsia"/>
                <w:sz w:val="14"/>
                <w:szCs w:val="14"/>
              </w:rPr>
              <w:t>）計5</w:t>
            </w:r>
            <w:r w:rsidRPr="00D44A14">
              <w:rPr>
                <w:rFonts w:asciiTheme="majorEastAsia" w:eastAsiaTheme="majorEastAsia" w:hAnsiTheme="majorEastAsia"/>
                <w:sz w:val="14"/>
                <w:szCs w:val="14"/>
              </w:rPr>
              <w:t>0</w:t>
            </w:r>
            <w:r w:rsidRPr="00D44A14">
              <w:rPr>
                <w:rFonts w:asciiTheme="majorEastAsia" w:eastAsiaTheme="majorEastAsia" w:hAnsiTheme="majorEastAsia" w:hint="eastAsia"/>
                <w:sz w:val="14"/>
                <w:szCs w:val="14"/>
              </w:rPr>
              <w:t>件で目標値に対する達成率は9</w:t>
            </w:r>
            <w:r w:rsidRPr="00D44A14">
              <w:rPr>
                <w:rFonts w:asciiTheme="majorEastAsia" w:eastAsiaTheme="majorEastAsia" w:hAnsiTheme="majorEastAsia"/>
                <w:sz w:val="14"/>
                <w:szCs w:val="14"/>
              </w:rPr>
              <w:t>3</w:t>
            </w:r>
            <w:r w:rsidR="006A7C47" w:rsidRPr="00D44A14">
              <w:rPr>
                <w:rFonts w:asciiTheme="majorEastAsia" w:eastAsiaTheme="majorEastAsia" w:hAnsiTheme="majorEastAsia"/>
                <w:sz w:val="14"/>
                <w:szCs w:val="14"/>
              </w:rPr>
              <w:t>％</w:t>
            </w:r>
            <w:r w:rsidR="00F2447D" w:rsidRPr="00D44A14">
              <w:rPr>
                <w:rFonts w:asciiTheme="majorEastAsia" w:eastAsiaTheme="majorEastAsia" w:hAnsiTheme="majorEastAsia" w:hint="eastAsia"/>
                <w:sz w:val="14"/>
                <w:szCs w:val="14"/>
              </w:rPr>
              <w:t>に留まった</w:t>
            </w:r>
            <w:r w:rsidR="00613955" w:rsidRPr="00D44A14">
              <w:rPr>
                <w:rFonts w:asciiTheme="majorEastAsia" w:eastAsiaTheme="majorEastAsia" w:hAnsiTheme="majorEastAsia" w:hint="eastAsia"/>
                <w:sz w:val="14"/>
                <w:szCs w:val="14"/>
              </w:rPr>
              <w:t>が</w:t>
            </w:r>
            <w:r w:rsidR="00F2447D"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高度化する企業の技術開発・製品開発を支援した。また、契約事務において、知的財産の取扱いなどの条件に関し</w:t>
            </w:r>
            <w:r w:rsidR="00795412" w:rsidRPr="00D44A14">
              <w:rPr>
                <w:rFonts w:asciiTheme="majorEastAsia" w:eastAsiaTheme="majorEastAsia" w:hAnsiTheme="majorEastAsia" w:hint="eastAsia"/>
                <w:sz w:val="14"/>
                <w:szCs w:val="14"/>
              </w:rPr>
              <w:t>て、</w:t>
            </w:r>
            <w:r w:rsidR="009261DD" w:rsidRPr="00D44A14">
              <w:rPr>
                <w:rFonts w:asciiTheme="majorEastAsia" w:eastAsiaTheme="majorEastAsia" w:hAnsiTheme="majorEastAsia" w:hint="eastAsia"/>
                <w:sz w:val="14"/>
                <w:szCs w:val="14"/>
              </w:rPr>
              <w:t>相手</w:t>
            </w:r>
            <w:r w:rsidRPr="00D44A14">
              <w:rPr>
                <w:rFonts w:asciiTheme="majorEastAsia" w:eastAsiaTheme="majorEastAsia" w:hAnsiTheme="majorEastAsia" w:hint="eastAsia"/>
                <w:sz w:val="14"/>
                <w:szCs w:val="14"/>
              </w:rPr>
              <w:t>企業と粘り強く協議することで</w:t>
            </w:r>
            <w:r w:rsidR="009261DD"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交渉決裂に至ることなく契約を締結</w:t>
            </w:r>
            <w:r w:rsidR="009261DD" w:rsidRPr="00D44A14">
              <w:rPr>
                <w:rFonts w:asciiTheme="majorEastAsia" w:eastAsiaTheme="majorEastAsia" w:hAnsiTheme="majorEastAsia" w:hint="eastAsia"/>
                <w:sz w:val="14"/>
                <w:szCs w:val="14"/>
              </w:rPr>
              <w:t>した</w:t>
            </w:r>
            <w:r w:rsidRPr="00D44A14">
              <w:rPr>
                <w:rFonts w:asciiTheme="majorEastAsia" w:eastAsiaTheme="majorEastAsia" w:hAnsiTheme="majorEastAsia" w:hint="eastAsia"/>
                <w:sz w:val="14"/>
                <w:szCs w:val="14"/>
              </w:rPr>
              <w:t>。</w:t>
            </w:r>
          </w:p>
          <w:p w:rsidR="00030309" w:rsidRPr="00D44A14" w:rsidRDefault="00030309" w:rsidP="00F443EE">
            <w:pPr>
              <w:overflowPunct w:val="0"/>
              <w:autoSpaceDE w:val="0"/>
              <w:autoSpaceDN w:val="0"/>
              <w:spacing w:line="0" w:lineRule="atLeast"/>
              <w:jc w:val="left"/>
              <w:rPr>
                <w:rFonts w:asciiTheme="majorEastAsia" w:eastAsiaTheme="majorEastAsia" w:hAnsiTheme="majorEastAsia"/>
                <w:sz w:val="14"/>
                <w:szCs w:val="14"/>
              </w:rPr>
            </w:pPr>
          </w:p>
          <w:p w:rsidR="0006039D" w:rsidRPr="00D44A14" w:rsidRDefault="00030309" w:rsidP="0026388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○３Ｄセンターを活用した企業共同研究を２件実施した。１</w:t>
            </w:r>
            <w:r w:rsidR="00F443EE" w:rsidRPr="00D44A14">
              <w:rPr>
                <w:rFonts w:asciiTheme="majorEastAsia" w:eastAsiaTheme="majorEastAsia" w:hAnsiTheme="majorEastAsia" w:hint="eastAsia"/>
                <w:sz w:val="14"/>
                <w:szCs w:val="14"/>
              </w:rPr>
              <w:t>件は</w:t>
            </w:r>
            <w:r w:rsidRPr="00D44A14">
              <w:rPr>
                <w:rFonts w:asciiTheme="majorEastAsia" w:eastAsiaTheme="majorEastAsia" w:hAnsiTheme="majorEastAsia" w:hint="eastAsia"/>
                <w:sz w:val="14"/>
                <w:szCs w:val="14"/>
              </w:rPr>
              <w:t>同センターの特色である積層造形用合金粉末の開発、もう１件は新規に運用を開始した電子ビーム積層造形装置を活用したもので</w:t>
            </w:r>
            <w:r w:rsidR="00F443EE"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いずれも一定の成果が得られ</w:t>
            </w:r>
            <w:r w:rsidR="0026388C" w:rsidRPr="00D44A14">
              <w:rPr>
                <w:rFonts w:asciiTheme="majorEastAsia" w:eastAsiaTheme="majorEastAsia" w:hAnsiTheme="majorEastAsia" w:hint="eastAsia"/>
                <w:sz w:val="14"/>
                <w:szCs w:val="14"/>
              </w:rPr>
              <w:t>た。（令和４年度も</w:t>
            </w:r>
            <w:r w:rsidRPr="00D44A14">
              <w:rPr>
                <w:rFonts w:asciiTheme="majorEastAsia" w:eastAsiaTheme="majorEastAsia" w:hAnsiTheme="majorEastAsia" w:hint="eastAsia"/>
                <w:sz w:val="14"/>
                <w:szCs w:val="14"/>
              </w:rPr>
              <w:t>継続して開発に取り組む予定</w:t>
            </w:r>
            <w:r w:rsidR="0026388C" w:rsidRPr="00D44A14">
              <w:rPr>
                <w:rFonts w:asciiTheme="majorEastAsia" w:eastAsiaTheme="majorEastAsia" w:hAnsiTheme="majorEastAsia" w:hint="eastAsia"/>
                <w:sz w:val="14"/>
                <w:szCs w:val="14"/>
              </w:rPr>
              <w:t>）</w:t>
            </w:r>
          </w:p>
        </w:tc>
        <w:tc>
          <w:tcPr>
            <w:tcW w:w="392" w:type="dxa"/>
            <w:tcBorders>
              <w:top w:val="nil"/>
              <w:left w:val="single" w:sz="4" w:space="0" w:color="auto"/>
              <w:bottom w:val="nil"/>
            </w:tcBorders>
          </w:tcPr>
          <w:p w:rsidR="0006039D" w:rsidRPr="00D44A14" w:rsidRDefault="004324A4" w:rsidP="0006039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383" w:type="dxa"/>
            <w:tcBorders>
              <w:top w:val="nil"/>
              <w:left w:val="single" w:sz="4" w:space="0" w:color="auto"/>
              <w:bottom w:val="nil"/>
            </w:tcBorders>
          </w:tcPr>
          <w:p w:rsidR="0006039D" w:rsidRPr="00D44A14" w:rsidRDefault="004324A4" w:rsidP="0006039D">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2156" w:type="dxa"/>
            <w:vMerge w:val="restart"/>
            <w:tcBorders>
              <w:top w:val="nil"/>
              <w:left w:val="single" w:sz="4" w:space="0" w:color="auto"/>
            </w:tcBorders>
          </w:tcPr>
          <w:p w:rsidR="0006039D" w:rsidRPr="00D44A14" w:rsidRDefault="004324A4" w:rsidP="0006039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これらの取組は計画を順調に実施しており、自己評価の「Ⅲ」は妥当であると判断した。</w:t>
            </w:r>
          </w:p>
        </w:tc>
      </w:tr>
      <w:tr w:rsidR="00D44A14" w:rsidRPr="00D44A14" w:rsidTr="007D1D9C">
        <w:trPr>
          <w:trHeight w:val="66"/>
        </w:trPr>
        <w:tc>
          <w:tcPr>
            <w:tcW w:w="3452" w:type="dxa"/>
            <w:tcBorders>
              <w:top w:val="nil"/>
              <w:bottom w:val="dashSmallGap" w:sz="4" w:space="0" w:color="auto"/>
              <w:right w:val="double" w:sz="4" w:space="0" w:color="auto"/>
            </w:tcBorders>
          </w:tcPr>
          <w:p w:rsidR="0006039D" w:rsidRPr="00D44A14" w:rsidRDefault="0006039D" w:rsidP="0006039D">
            <w:pPr>
              <w:kinsoku w:val="0"/>
              <w:autoSpaceDE w:val="0"/>
              <w:autoSpaceDN w:val="0"/>
              <w:spacing w:line="60" w:lineRule="exact"/>
              <w:jc w:val="left"/>
              <w:rPr>
                <w:rFonts w:asciiTheme="majorEastAsia" w:eastAsiaTheme="majorEastAsia" w:hAnsiTheme="majorEastAsia"/>
                <w:sz w:val="14"/>
                <w:szCs w:val="14"/>
              </w:rPr>
            </w:pPr>
          </w:p>
        </w:tc>
        <w:tc>
          <w:tcPr>
            <w:tcW w:w="3455" w:type="dxa"/>
            <w:tcBorders>
              <w:top w:val="nil"/>
              <w:left w:val="double" w:sz="4" w:space="0" w:color="auto"/>
              <w:bottom w:val="dashSmallGap" w:sz="4" w:space="0" w:color="auto"/>
            </w:tcBorders>
          </w:tcPr>
          <w:p w:rsidR="0006039D" w:rsidRPr="00D44A14" w:rsidRDefault="0006039D" w:rsidP="0006039D">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vAlign w:val="center"/>
          </w:tcPr>
          <w:p w:rsidR="0006039D" w:rsidRPr="00D44A14" w:rsidRDefault="0006039D" w:rsidP="0006039D">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06039D" w:rsidRPr="00D44A14" w:rsidRDefault="0006039D" w:rsidP="0006039D">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nil"/>
            </w:tcBorders>
            <w:vAlign w:val="center"/>
          </w:tcPr>
          <w:p w:rsidR="0006039D" w:rsidRPr="00D44A14" w:rsidRDefault="0006039D" w:rsidP="00397E6D">
            <w:pPr>
              <w:kinsoku w:val="0"/>
              <w:autoSpaceDE w:val="0"/>
              <w:autoSpaceDN w:val="0"/>
              <w:spacing w:line="60" w:lineRule="exact"/>
              <w:jc w:val="left"/>
              <w:rPr>
                <w:rFonts w:asciiTheme="majorEastAsia" w:eastAsiaTheme="majorEastAsia" w:hAnsiTheme="majorEastAsia"/>
                <w:sz w:val="14"/>
                <w:szCs w:val="14"/>
              </w:rPr>
            </w:pPr>
          </w:p>
        </w:tc>
        <w:tc>
          <w:tcPr>
            <w:tcW w:w="383" w:type="dxa"/>
            <w:tcBorders>
              <w:top w:val="nil"/>
              <w:left w:val="single" w:sz="4" w:space="0" w:color="auto"/>
              <w:bottom w:val="nil"/>
            </w:tcBorders>
            <w:vAlign w:val="center"/>
          </w:tcPr>
          <w:p w:rsidR="0006039D" w:rsidRPr="00D44A14" w:rsidRDefault="0006039D" w:rsidP="00397E6D">
            <w:pPr>
              <w:kinsoku w:val="0"/>
              <w:autoSpaceDE w:val="0"/>
              <w:autoSpaceDN w:val="0"/>
              <w:spacing w:line="60" w:lineRule="exact"/>
              <w:jc w:val="left"/>
              <w:rPr>
                <w:rFonts w:asciiTheme="majorEastAsia" w:eastAsiaTheme="majorEastAsia" w:hAnsiTheme="majorEastAsia"/>
                <w:sz w:val="14"/>
                <w:szCs w:val="14"/>
              </w:rPr>
            </w:pPr>
          </w:p>
        </w:tc>
        <w:tc>
          <w:tcPr>
            <w:tcW w:w="2156" w:type="dxa"/>
            <w:vMerge/>
            <w:tcBorders>
              <w:left w:val="single" w:sz="4" w:space="0" w:color="auto"/>
            </w:tcBorders>
          </w:tcPr>
          <w:p w:rsidR="0006039D" w:rsidRPr="00D44A14" w:rsidRDefault="0006039D" w:rsidP="0006039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BB085F">
        <w:tc>
          <w:tcPr>
            <w:tcW w:w="3452" w:type="dxa"/>
            <w:tcBorders>
              <w:top w:val="dashSmallGap" w:sz="4" w:space="0" w:color="auto"/>
              <w:bottom w:val="dashSmallGap" w:sz="4" w:space="0" w:color="auto"/>
              <w:right w:val="nil"/>
            </w:tcBorders>
          </w:tcPr>
          <w:p w:rsidR="0006039D" w:rsidRPr="00D44A14" w:rsidRDefault="0006039D" w:rsidP="0006039D">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(2) </w:t>
            </w:r>
            <w:r w:rsidRPr="00D44A14">
              <w:rPr>
                <w:rFonts w:asciiTheme="majorEastAsia" w:eastAsiaTheme="majorEastAsia" w:hAnsiTheme="majorEastAsia" w:hint="eastAsia"/>
                <w:kern w:val="0"/>
                <w:sz w:val="14"/>
                <w:szCs w:val="14"/>
              </w:rPr>
              <w:t>公募型共同開発事業の実施</w:t>
            </w:r>
          </w:p>
        </w:tc>
        <w:tc>
          <w:tcPr>
            <w:tcW w:w="3455" w:type="dxa"/>
            <w:tcBorders>
              <w:top w:val="dashSmallGap" w:sz="4" w:space="0" w:color="auto"/>
              <w:left w:val="nil"/>
              <w:bottom w:val="dashSmallGap" w:sz="4" w:space="0" w:color="auto"/>
              <w:right w:val="single" w:sz="4" w:space="0" w:color="auto"/>
            </w:tcBorders>
          </w:tcPr>
          <w:p w:rsidR="0006039D" w:rsidRPr="00D44A14" w:rsidRDefault="0006039D" w:rsidP="0006039D">
            <w:pPr>
              <w:kinsoku w:val="0"/>
              <w:autoSpaceDE w:val="0"/>
              <w:autoSpaceDN w:val="0"/>
              <w:spacing w:line="0" w:lineRule="atLeas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tcPr>
          <w:p w:rsidR="0006039D" w:rsidRPr="00D44A14" w:rsidRDefault="0006039D" w:rsidP="0006039D">
            <w:pPr>
              <w:kinsoku w:val="0"/>
              <w:autoSpaceDE w:val="0"/>
              <w:autoSpaceDN w:val="0"/>
              <w:spacing w:line="0" w:lineRule="atLeast"/>
              <w:jc w:val="left"/>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06039D" w:rsidRPr="00D44A14" w:rsidRDefault="0006039D" w:rsidP="0006039D">
            <w:pPr>
              <w:kinsoku w:val="0"/>
              <w:autoSpaceDE w:val="0"/>
              <w:autoSpaceDN w:val="0"/>
              <w:spacing w:line="0" w:lineRule="atLeast"/>
              <w:jc w:val="left"/>
              <w:rPr>
                <w:rFonts w:asciiTheme="majorEastAsia" w:eastAsiaTheme="majorEastAsia" w:hAnsiTheme="majorEastAsia"/>
                <w:sz w:val="14"/>
                <w:szCs w:val="14"/>
              </w:rPr>
            </w:pPr>
          </w:p>
        </w:tc>
        <w:tc>
          <w:tcPr>
            <w:tcW w:w="392" w:type="dxa"/>
            <w:tcBorders>
              <w:top w:val="nil"/>
              <w:left w:val="single" w:sz="4" w:space="0" w:color="auto"/>
              <w:bottom w:val="nil"/>
              <w:right w:val="single" w:sz="4" w:space="0" w:color="auto"/>
            </w:tcBorders>
          </w:tcPr>
          <w:p w:rsidR="0006039D" w:rsidRPr="00D44A14" w:rsidRDefault="0006039D" w:rsidP="00397E6D">
            <w:pPr>
              <w:kinsoku w:val="0"/>
              <w:autoSpaceDE w:val="0"/>
              <w:autoSpaceDN w:val="0"/>
              <w:spacing w:line="0" w:lineRule="atLeast"/>
              <w:jc w:val="left"/>
              <w:rPr>
                <w:rFonts w:asciiTheme="majorEastAsia" w:eastAsiaTheme="majorEastAsia" w:hAnsiTheme="majorEastAsia"/>
                <w:sz w:val="14"/>
                <w:szCs w:val="14"/>
              </w:rPr>
            </w:pPr>
          </w:p>
        </w:tc>
        <w:tc>
          <w:tcPr>
            <w:tcW w:w="383" w:type="dxa"/>
            <w:tcBorders>
              <w:top w:val="nil"/>
              <w:left w:val="single" w:sz="4" w:space="0" w:color="auto"/>
              <w:bottom w:val="nil"/>
              <w:right w:val="single" w:sz="4" w:space="0" w:color="auto"/>
            </w:tcBorders>
          </w:tcPr>
          <w:p w:rsidR="0006039D" w:rsidRPr="00D44A14" w:rsidRDefault="0006039D" w:rsidP="00397E6D">
            <w:pPr>
              <w:kinsoku w:val="0"/>
              <w:autoSpaceDE w:val="0"/>
              <w:autoSpaceDN w:val="0"/>
              <w:spacing w:line="0" w:lineRule="atLeast"/>
              <w:jc w:val="left"/>
              <w:rPr>
                <w:rFonts w:asciiTheme="majorEastAsia" w:eastAsiaTheme="majorEastAsia" w:hAnsiTheme="majorEastAsia"/>
                <w:sz w:val="14"/>
                <w:szCs w:val="14"/>
              </w:rPr>
            </w:pPr>
          </w:p>
        </w:tc>
        <w:tc>
          <w:tcPr>
            <w:tcW w:w="2156" w:type="dxa"/>
            <w:vMerge/>
            <w:tcBorders>
              <w:left w:val="single" w:sz="4" w:space="0" w:color="auto"/>
            </w:tcBorders>
          </w:tcPr>
          <w:p w:rsidR="0006039D" w:rsidRPr="00D44A14" w:rsidRDefault="0006039D" w:rsidP="0006039D">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BB085F">
        <w:tc>
          <w:tcPr>
            <w:tcW w:w="3452" w:type="dxa"/>
            <w:tcBorders>
              <w:top w:val="dashSmallGap" w:sz="4" w:space="0" w:color="auto"/>
              <w:bottom w:val="nil"/>
              <w:right w:val="double" w:sz="4" w:space="0" w:color="auto"/>
            </w:tcBorders>
          </w:tcPr>
          <w:p w:rsidR="0006039D" w:rsidRPr="00D44A14" w:rsidRDefault="0006039D" w:rsidP="0006039D">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5" w:type="dxa"/>
            <w:tcBorders>
              <w:top w:val="dashSmallGap" w:sz="4" w:space="0" w:color="auto"/>
              <w:left w:val="double" w:sz="4" w:space="0" w:color="auto"/>
              <w:bottom w:val="nil"/>
            </w:tcBorders>
          </w:tcPr>
          <w:p w:rsidR="0006039D" w:rsidRPr="00D44A14" w:rsidRDefault="0006039D" w:rsidP="0006039D">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vAlign w:val="center"/>
          </w:tcPr>
          <w:p w:rsidR="0006039D" w:rsidRPr="00D44A14" w:rsidRDefault="0006039D" w:rsidP="0006039D">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06039D" w:rsidRPr="00D44A14" w:rsidRDefault="0006039D" w:rsidP="0006039D">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nil"/>
            </w:tcBorders>
            <w:vAlign w:val="center"/>
          </w:tcPr>
          <w:p w:rsidR="0006039D" w:rsidRPr="00D44A14" w:rsidRDefault="0006039D" w:rsidP="00397E6D">
            <w:pPr>
              <w:kinsoku w:val="0"/>
              <w:autoSpaceDE w:val="0"/>
              <w:autoSpaceDN w:val="0"/>
              <w:spacing w:line="60" w:lineRule="exact"/>
              <w:jc w:val="left"/>
              <w:rPr>
                <w:rFonts w:asciiTheme="majorEastAsia" w:eastAsiaTheme="majorEastAsia" w:hAnsiTheme="majorEastAsia"/>
                <w:sz w:val="14"/>
                <w:szCs w:val="14"/>
              </w:rPr>
            </w:pPr>
          </w:p>
        </w:tc>
        <w:tc>
          <w:tcPr>
            <w:tcW w:w="383" w:type="dxa"/>
            <w:tcBorders>
              <w:top w:val="nil"/>
              <w:left w:val="single" w:sz="4" w:space="0" w:color="auto"/>
              <w:bottom w:val="nil"/>
            </w:tcBorders>
            <w:vAlign w:val="center"/>
          </w:tcPr>
          <w:p w:rsidR="0006039D" w:rsidRPr="00D44A14" w:rsidRDefault="0006039D" w:rsidP="00397E6D">
            <w:pPr>
              <w:kinsoku w:val="0"/>
              <w:autoSpaceDE w:val="0"/>
              <w:autoSpaceDN w:val="0"/>
              <w:spacing w:line="60" w:lineRule="exact"/>
              <w:jc w:val="left"/>
              <w:rPr>
                <w:rFonts w:asciiTheme="majorEastAsia" w:eastAsiaTheme="majorEastAsia" w:hAnsiTheme="majorEastAsia"/>
                <w:sz w:val="14"/>
                <w:szCs w:val="14"/>
              </w:rPr>
            </w:pPr>
          </w:p>
        </w:tc>
        <w:tc>
          <w:tcPr>
            <w:tcW w:w="2156" w:type="dxa"/>
            <w:vMerge/>
            <w:tcBorders>
              <w:left w:val="single" w:sz="4" w:space="0" w:color="auto"/>
            </w:tcBorders>
          </w:tcPr>
          <w:p w:rsidR="0006039D" w:rsidRPr="00D44A14" w:rsidRDefault="0006039D" w:rsidP="0006039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BB085F">
        <w:trPr>
          <w:trHeight w:val="352"/>
        </w:trPr>
        <w:tc>
          <w:tcPr>
            <w:tcW w:w="3452" w:type="dxa"/>
            <w:tcBorders>
              <w:top w:val="nil"/>
              <w:bottom w:val="nil"/>
              <w:right w:val="double" w:sz="4" w:space="0" w:color="auto"/>
            </w:tcBorders>
          </w:tcPr>
          <w:p w:rsidR="0006039D" w:rsidRPr="00D44A14" w:rsidRDefault="0006039D" w:rsidP="0006039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研究所が有する技術シーズを活用し、企業とともに「人材」「設備機器・施設」及び「開発費用」を相互に出して行う公募型共同開発事業を実施する。</w:t>
            </w:r>
          </w:p>
        </w:tc>
        <w:tc>
          <w:tcPr>
            <w:tcW w:w="3455" w:type="dxa"/>
            <w:tcBorders>
              <w:top w:val="nil"/>
              <w:left w:val="double" w:sz="4" w:space="0" w:color="auto"/>
              <w:bottom w:val="nil"/>
            </w:tcBorders>
          </w:tcPr>
          <w:p w:rsidR="0006039D" w:rsidRPr="00D44A14" w:rsidRDefault="00030309" w:rsidP="00C85108">
            <w:pPr>
              <w:overflowPunct w:val="0"/>
              <w:autoSpaceDE w:val="0"/>
              <w:autoSpaceDN w:val="0"/>
              <w:spacing w:line="0" w:lineRule="atLeast"/>
              <w:ind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研究所が保有する技術シーズを活用した「公募型共同開発事業」を実施する。「開発人材」、「最先端の装置・機器」、「開発費用」を相互に出しあい、企業における早期の「製品化」「事業化」を支援する。</w:t>
            </w:r>
          </w:p>
        </w:tc>
        <w:tc>
          <w:tcPr>
            <w:tcW w:w="406" w:type="dxa"/>
            <w:tcBorders>
              <w:top w:val="nil"/>
              <w:left w:val="single" w:sz="4" w:space="0" w:color="auto"/>
              <w:bottom w:val="nil"/>
              <w:right w:val="single" w:sz="4" w:space="0" w:color="auto"/>
            </w:tcBorders>
          </w:tcPr>
          <w:p w:rsidR="0006039D" w:rsidRPr="00D44A14" w:rsidRDefault="0006039D" w:rsidP="0006039D">
            <w:pPr>
              <w:kinsoku w:val="0"/>
              <w:autoSpaceDE w:val="0"/>
              <w:autoSpaceDN w:val="0"/>
              <w:spacing w:line="0" w:lineRule="atLeas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BA1D36" w:rsidRPr="00D44A14" w:rsidRDefault="00030309" w:rsidP="00BA1D3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○令和元年度採択事業１件を実施し、進捗状況報告</w:t>
            </w:r>
          </w:p>
          <w:p w:rsidR="00030309" w:rsidRPr="00D44A14" w:rsidRDefault="00030309" w:rsidP="00BA1D36">
            <w:pPr>
              <w:overflowPunct w:val="0"/>
              <w:autoSpaceDE w:val="0"/>
              <w:autoSpaceDN w:val="0"/>
              <w:spacing w:line="0" w:lineRule="atLeast"/>
              <w:ind w:leftChars="70" w:left="147" w:rightChars="-111" w:right="-233"/>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及び終了報告会</w:t>
            </w:r>
            <w:r w:rsidR="00BA1D36"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開催</w:t>
            </w:r>
            <w:r w:rsidR="00BA1D36" w:rsidRPr="00D44A14">
              <w:rPr>
                <w:rFonts w:asciiTheme="majorEastAsia" w:eastAsiaTheme="majorEastAsia" w:hAnsiTheme="majorEastAsia" w:hint="eastAsia"/>
                <w:sz w:val="14"/>
                <w:szCs w:val="14"/>
              </w:rPr>
              <w:t>をもって</w:t>
            </w:r>
            <w:r w:rsidRPr="00D44A14">
              <w:rPr>
                <w:rFonts w:asciiTheme="majorEastAsia" w:eastAsiaTheme="majorEastAsia" w:hAnsiTheme="majorEastAsia" w:hint="eastAsia"/>
                <w:sz w:val="14"/>
                <w:szCs w:val="14"/>
              </w:rPr>
              <w:t>本事業を完了した。</w:t>
            </w:r>
          </w:p>
          <w:p w:rsidR="00030309" w:rsidRPr="00D44A14" w:rsidRDefault="00030309" w:rsidP="00BA1D36">
            <w:pPr>
              <w:kinsoku w:val="0"/>
              <w:autoSpaceDE w:val="0"/>
              <w:autoSpaceDN w:val="0"/>
              <w:spacing w:line="0" w:lineRule="atLeast"/>
              <w:ind w:leftChars="1" w:left="2"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（添付資料４参照）</w:t>
            </w:r>
          </w:p>
          <w:p w:rsidR="0006039D" w:rsidRPr="00D44A14" w:rsidRDefault="0006039D" w:rsidP="00BA1D36">
            <w:pPr>
              <w:kinsoku w:val="0"/>
              <w:autoSpaceDE w:val="0"/>
              <w:autoSpaceDN w:val="0"/>
              <w:spacing w:line="0" w:lineRule="atLeast"/>
              <w:ind w:leftChars="1" w:left="89" w:hangingChars="62" w:hanging="87"/>
              <w:jc w:val="left"/>
              <w:rPr>
                <w:rFonts w:asciiTheme="majorEastAsia" w:eastAsiaTheme="majorEastAsia" w:hAnsiTheme="majorEastAsia"/>
                <w:sz w:val="14"/>
                <w:szCs w:val="14"/>
              </w:rPr>
            </w:pPr>
          </w:p>
        </w:tc>
        <w:tc>
          <w:tcPr>
            <w:tcW w:w="392" w:type="dxa"/>
            <w:tcBorders>
              <w:top w:val="nil"/>
              <w:left w:val="single" w:sz="4" w:space="0" w:color="auto"/>
              <w:bottom w:val="nil"/>
            </w:tcBorders>
          </w:tcPr>
          <w:p w:rsidR="0006039D" w:rsidRPr="00D44A14" w:rsidRDefault="0006039D" w:rsidP="00397E6D">
            <w:pPr>
              <w:kinsoku w:val="0"/>
              <w:autoSpaceDE w:val="0"/>
              <w:autoSpaceDN w:val="0"/>
              <w:spacing w:line="0" w:lineRule="atLeast"/>
              <w:jc w:val="left"/>
              <w:rPr>
                <w:rFonts w:asciiTheme="majorEastAsia" w:eastAsiaTheme="majorEastAsia" w:hAnsiTheme="majorEastAsia"/>
                <w:sz w:val="14"/>
                <w:szCs w:val="14"/>
              </w:rPr>
            </w:pPr>
          </w:p>
        </w:tc>
        <w:tc>
          <w:tcPr>
            <w:tcW w:w="383" w:type="dxa"/>
            <w:tcBorders>
              <w:top w:val="nil"/>
              <w:left w:val="single" w:sz="4" w:space="0" w:color="auto"/>
              <w:bottom w:val="nil"/>
            </w:tcBorders>
          </w:tcPr>
          <w:p w:rsidR="0006039D" w:rsidRPr="00D44A14" w:rsidRDefault="0006039D" w:rsidP="00397E6D">
            <w:pPr>
              <w:kinsoku w:val="0"/>
              <w:autoSpaceDE w:val="0"/>
              <w:autoSpaceDN w:val="0"/>
              <w:spacing w:line="0" w:lineRule="atLeast"/>
              <w:jc w:val="left"/>
              <w:rPr>
                <w:rFonts w:asciiTheme="majorEastAsia" w:eastAsiaTheme="majorEastAsia" w:hAnsiTheme="majorEastAsia"/>
                <w:sz w:val="14"/>
                <w:szCs w:val="14"/>
              </w:rPr>
            </w:pPr>
          </w:p>
        </w:tc>
        <w:tc>
          <w:tcPr>
            <w:tcW w:w="2156" w:type="dxa"/>
            <w:vMerge/>
            <w:tcBorders>
              <w:left w:val="single" w:sz="4" w:space="0" w:color="auto"/>
              <w:bottom w:val="nil"/>
            </w:tcBorders>
          </w:tcPr>
          <w:p w:rsidR="0006039D" w:rsidRPr="00D44A14" w:rsidRDefault="0006039D" w:rsidP="0006039D">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3544A6">
        <w:tc>
          <w:tcPr>
            <w:tcW w:w="3452" w:type="dxa"/>
            <w:tcBorders>
              <w:top w:val="nil"/>
              <w:bottom w:val="dashSmallGap" w:sz="4" w:space="0" w:color="auto"/>
              <w:right w:val="double" w:sz="4" w:space="0" w:color="auto"/>
            </w:tcBorders>
          </w:tcPr>
          <w:p w:rsidR="0006039D" w:rsidRPr="00D44A14" w:rsidRDefault="0006039D" w:rsidP="0006039D">
            <w:pPr>
              <w:kinsoku w:val="0"/>
              <w:autoSpaceDE w:val="0"/>
              <w:autoSpaceDN w:val="0"/>
              <w:spacing w:line="60" w:lineRule="exact"/>
              <w:jc w:val="left"/>
              <w:rPr>
                <w:rFonts w:asciiTheme="majorEastAsia" w:eastAsiaTheme="majorEastAsia" w:hAnsiTheme="majorEastAsia"/>
                <w:sz w:val="14"/>
                <w:szCs w:val="14"/>
              </w:rPr>
            </w:pPr>
          </w:p>
        </w:tc>
        <w:tc>
          <w:tcPr>
            <w:tcW w:w="3455" w:type="dxa"/>
            <w:tcBorders>
              <w:top w:val="nil"/>
              <w:left w:val="double" w:sz="4" w:space="0" w:color="auto"/>
              <w:bottom w:val="dashSmallGap" w:sz="4" w:space="0" w:color="auto"/>
            </w:tcBorders>
          </w:tcPr>
          <w:p w:rsidR="0006039D" w:rsidRPr="00D44A14" w:rsidRDefault="0006039D" w:rsidP="0006039D">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vAlign w:val="center"/>
          </w:tcPr>
          <w:p w:rsidR="0006039D" w:rsidRPr="00D44A14" w:rsidRDefault="0006039D" w:rsidP="0006039D">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06039D" w:rsidRPr="00D44A14" w:rsidRDefault="0006039D" w:rsidP="0006039D">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nil"/>
            </w:tcBorders>
            <w:vAlign w:val="center"/>
          </w:tcPr>
          <w:p w:rsidR="0006039D" w:rsidRPr="00D44A14" w:rsidRDefault="0006039D" w:rsidP="00397E6D">
            <w:pPr>
              <w:kinsoku w:val="0"/>
              <w:autoSpaceDE w:val="0"/>
              <w:autoSpaceDN w:val="0"/>
              <w:spacing w:line="60" w:lineRule="exact"/>
              <w:jc w:val="left"/>
              <w:rPr>
                <w:rFonts w:asciiTheme="majorEastAsia" w:eastAsiaTheme="majorEastAsia" w:hAnsiTheme="majorEastAsia"/>
                <w:sz w:val="14"/>
                <w:szCs w:val="14"/>
              </w:rPr>
            </w:pPr>
          </w:p>
        </w:tc>
        <w:tc>
          <w:tcPr>
            <w:tcW w:w="383" w:type="dxa"/>
            <w:tcBorders>
              <w:top w:val="nil"/>
              <w:left w:val="single" w:sz="4" w:space="0" w:color="auto"/>
              <w:bottom w:val="nil"/>
            </w:tcBorders>
            <w:vAlign w:val="center"/>
          </w:tcPr>
          <w:p w:rsidR="0006039D" w:rsidRPr="00D44A14" w:rsidRDefault="0006039D" w:rsidP="00397E6D">
            <w:pPr>
              <w:kinsoku w:val="0"/>
              <w:autoSpaceDE w:val="0"/>
              <w:autoSpaceDN w:val="0"/>
              <w:spacing w:line="60" w:lineRule="exact"/>
              <w:jc w:val="left"/>
              <w:rPr>
                <w:rFonts w:asciiTheme="majorEastAsia" w:eastAsiaTheme="majorEastAsia" w:hAnsiTheme="majorEastAsia"/>
                <w:sz w:val="14"/>
                <w:szCs w:val="14"/>
              </w:rPr>
            </w:pPr>
          </w:p>
        </w:tc>
        <w:tc>
          <w:tcPr>
            <w:tcW w:w="2156" w:type="dxa"/>
            <w:tcBorders>
              <w:top w:val="nil"/>
              <w:left w:val="single" w:sz="4" w:space="0" w:color="auto"/>
              <w:bottom w:val="nil"/>
            </w:tcBorders>
          </w:tcPr>
          <w:p w:rsidR="0006039D" w:rsidRPr="00D44A14" w:rsidRDefault="0006039D" w:rsidP="0006039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06039D">
        <w:tc>
          <w:tcPr>
            <w:tcW w:w="3452" w:type="dxa"/>
            <w:tcBorders>
              <w:top w:val="dashSmallGap" w:sz="4" w:space="0" w:color="auto"/>
              <w:bottom w:val="dashSmallGap" w:sz="4" w:space="0" w:color="auto"/>
              <w:right w:val="nil"/>
            </w:tcBorders>
          </w:tcPr>
          <w:p w:rsidR="0006039D" w:rsidRPr="00D44A14" w:rsidRDefault="0006039D" w:rsidP="0006039D">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kern w:val="0"/>
                <w:sz w:val="14"/>
                <w:szCs w:val="14"/>
              </w:rPr>
              <w:t>(3) プレ研究制度の運用</w:t>
            </w:r>
          </w:p>
        </w:tc>
        <w:tc>
          <w:tcPr>
            <w:tcW w:w="3455" w:type="dxa"/>
            <w:tcBorders>
              <w:top w:val="dashSmallGap" w:sz="4" w:space="0" w:color="auto"/>
              <w:left w:val="nil"/>
              <w:bottom w:val="dashSmallGap" w:sz="4" w:space="0" w:color="auto"/>
              <w:right w:val="single" w:sz="4" w:space="0" w:color="auto"/>
            </w:tcBorders>
          </w:tcPr>
          <w:p w:rsidR="0006039D" w:rsidRPr="00D44A14" w:rsidRDefault="0006039D" w:rsidP="0006039D">
            <w:pPr>
              <w:kinsoku w:val="0"/>
              <w:autoSpaceDE w:val="0"/>
              <w:autoSpaceDN w:val="0"/>
              <w:spacing w:line="0" w:lineRule="atLeas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tcPr>
          <w:p w:rsidR="0006039D" w:rsidRPr="00D44A14" w:rsidRDefault="0006039D" w:rsidP="0006039D">
            <w:pPr>
              <w:kinsoku w:val="0"/>
              <w:autoSpaceDE w:val="0"/>
              <w:autoSpaceDN w:val="0"/>
              <w:spacing w:line="0" w:lineRule="atLeast"/>
              <w:jc w:val="left"/>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06039D" w:rsidRPr="00D44A14" w:rsidRDefault="0006039D" w:rsidP="0006039D">
            <w:pPr>
              <w:kinsoku w:val="0"/>
              <w:autoSpaceDE w:val="0"/>
              <w:autoSpaceDN w:val="0"/>
              <w:spacing w:line="0" w:lineRule="atLeast"/>
              <w:jc w:val="left"/>
              <w:rPr>
                <w:rFonts w:asciiTheme="majorEastAsia" w:eastAsiaTheme="majorEastAsia" w:hAnsiTheme="majorEastAsia"/>
                <w:sz w:val="14"/>
                <w:szCs w:val="14"/>
              </w:rPr>
            </w:pPr>
          </w:p>
        </w:tc>
        <w:tc>
          <w:tcPr>
            <w:tcW w:w="392" w:type="dxa"/>
            <w:tcBorders>
              <w:top w:val="nil"/>
              <w:left w:val="single" w:sz="4" w:space="0" w:color="auto"/>
              <w:bottom w:val="nil"/>
              <w:right w:val="single" w:sz="4" w:space="0" w:color="auto"/>
            </w:tcBorders>
          </w:tcPr>
          <w:p w:rsidR="0006039D" w:rsidRPr="00D44A14" w:rsidRDefault="0006039D" w:rsidP="00397E6D">
            <w:pPr>
              <w:kinsoku w:val="0"/>
              <w:autoSpaceDE w:val="0"/>
              <w:autoSpaceDN w:val="0"/>
              <w:spacing w:line="0" w:lineRule="atLeast"/>
              <w:jc w:val="left"/>
              <w:rPr>
                <w:rFonts w:asciiTheme="majorEastAsia" w:eastAsiaTheme="majorEastAsia" w:hAnsiTheme="majorEastAsia"/>
                <w:sz w:val="14"/>
                <w:szCs w:val="14"/>
              </w:rPr>
            </w:pPr>
          </w:p>
        </w:tc>
        <w:tc>
          <w:tcPr>
            <w:tcW w:w="383" w:type="dxa"/>
            <w:tcBorders>
              <w:top w:val="nil"/>
              <w:left w:val="single" w:sz="4" w:space="0" w:color="auto"/>
              <w:bottom w:val="nil"/>
              <w:right w:val="single" w:sz="4" w:space="0" w:color="auto"/>
            </w:tcBorders>
          </w:tcPr>
          <w:p w:rsidR="0006039D" w:rsidRPr="00D44A14" w:rsidRDefault="0006039D" w:rsidP="00397E6D">
            <w:pPr>
              <w:kinsoku w:val="0"/>
              <w:autoSpaceDE w:val="0"/>
              <w:autoSpaceDN w:val="0"/>
              <w:spacing w:line="0" w:lineRule="atLeast"/>
              <w:jc w:val="left"/>
              <w:rPr>
                <w:rFonts w:asciiTheme="majorEastAsia" w:eastAsiaTheme="majorEastAsia" w:hAnsiTheme="majorEastAsia"/>
                <w:sz w:val="14"/>
                <w:szCs w:val="14"/>
              </w:rPr>
            </w:pPr>
          </w:p>
        </w:tc>
        <w:tc>
          <w:tcPr>
            <w:tcW w:w="2156" w:type="dxa"/>
            <w:tcBorders>
              <w:top w:val="nil"/>
              <w:left w:val="single" w:sz="4" w:space="0" w:color="auto"/>
              <w:bottom w:val="nil"/>
            </w:tcBorders>
          </w:tcPr>
          <w:p w:rsidR="0006039D" w:rsidRPr="00D44A14" w:rsidRDefault="0006039D" w:rsidP="0006039D">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D5336F">
        <w:tc>
          <w:tcPr>
            <w:tcW w:w="3452" w:type="dxa"/>
            <w:tcBorders>
              <w:top w:val="dashSmallGap" w:sz="4" w:space="0" w:color="auto"/>
              <w:bottom w:val="nil"/>
              <w:right w:val="double" w:sz="4" w:space="0" w:color="auto"/>
            </w:tcBorders>
          </w:tcPr>
          <w:p w:rsidR="0006039D" w:rsidRPr="00D44A14" w:rsidRDefault="0006039D" w:rsidP="0006039D">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5" w:type="dxa"/>
            <w:tcBorders>
              <w:top w:val="dashSmallGap" w:sz="4" w:space="0" w:color="auto"/>
              <w:left w:val="double" w:sz="4" w:space="0" w:color="auto"/>
              <w:bottom w:val="nil"/>
              <w:right w:val="single" w:sz="4" w:space="0" w:color="auto"/>
            </w:tcBorders>
          </w:tcPr>
          <w:p w:rsidR="0006039D" w:rsidRPr="00D44A14" w:rsidRDefault="0006039D" w:rsidP="0006039D">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vAlign w:val="center"/>
          </w:tcPr>
          <w:p w:rsidR="0006039D" w:rsidRPr="00D44A14" w:rsidRDefault="0006039D" w:rsidP="0006039D">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06039D" w:rsidRPr="00D44A14" w:rsidRDefault="0006039D" w:rsidP="0006039D">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nil"/>
            </w:tcBorders>
            <w:vAlign w:val="center"/>
          </w:tcPr>
          <w:p w:rsidR="0006039D" w:rsidRPr="00D44A14" w:rsidRDefault="0006039D" w:rsidP="00397E6D">
            <w:pPr>
              <w:kinsoku w:val="0"/>
              <w:autoSpaceDE w:val="0"/>
              <w:autoSpaceDN w:val="0"/>
              <w:spacing w:line="60" w:lineRule="exact"/>
              <w:jc w:val="left"/>
              <w:rPr>
                <w:rFonts w:asciiTheme="majorEastAsia" w:eastAsiaTheme="majorEastAsia" w:hAnsiTheme="majorEastAsia"/>
                <w:sz w:val="14"/>
                <w:szCs w:val="14"/>
              </w:rPr>
            </w:pPr>
          </w:p>
        </w:tc>
        <w:tc>
          <w:tcPr>
            <w:tcW w:w="383" w:type="dxa"/>
            <w:tcBorders>
              <w:top w:val="nil"/>
              <w:left w:val="single" w:sz="4" w:space="0" w:color="auto"/>
              <w:bottom w:val="nil"/>
              <w:right w:val="single" w:sz="4" w:space="0" w:color="auto"/>
            </w:tcBorders>
            <w:vAlign w:val="center"/>
          </w:tcPr>
          <w:p w:rsidR="0006039D" w:rsidRPr="00D44A14" w:rsidRDefault="0006039D" w:rsidP="00397E6D">
            <w:pPr>
              <w:kinsoku w:val="0"/>
              <w:autoSpaceDE w:val="0"/>
              <w:autoSpaceDN w:val="0"/>
              <w:spacing w:line="60" w:lineRule="exact"/>
              <w:jc w:val="left"/>
              <w:rPr>
                <w:rFonts w:asciiTheme="majorEastAsia" w:eastAsiaTheme="majorEastAsia" w:hAnsiTheme="majorEastAsia"/>
                <w:sz w:val="14"/>
                <w:szCs w:val="14"/>
              </w:rPr>
            </w:pPr>
          </w:p>
        </w:tc>
        <w:tc>
          <w:tcPr>
            <w:tcW w:w="2156" w:type="dxa"/>
            <w:tcBorders>
              <w:top w:val="nil"/>
              <w:left w:val="single" w:sz="4" w:space="0" w:color="auto"/>
              <w:bottom w:val="nil"/>
            </w:tcBorders>
          </w:tcPr>
          <w:p w:rsidR="0006039D" w:rsidRPr="00D44A14" w:rsidRDefault="0006039D" w:rsidP="0006039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F62E46">
        <w:trPr>
          <w:trHeight w:val="352"/>
        </w:trPr>
        <w:tc>
          <w:tcPr>
            <w:tcW w:w="3452" w:type="dxa"/>
            <w:tcBorders>
              <w:top w:val="nil"/>
              <w:bottom w:val="nil"/>
              <w:right w:val="double" w:sz="4" w:space="0" w:color="auto"/>
            </w:tcBorders>
          </w:tcPr>
          <w:p w:rsidR="0006039D" w:rsidRPr="00D44A14" w:rsidRDefault="0006039D" w:rsidP="0006039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支援研究の実現を促進するため、企業ニーズに対する研究シーズの有効性や課題解決の可能性を本格的な研究開始以前に検証し、その結果に基づいて企業に研究実施の判断をしてもらうための試行的な仕組み（プレ研究制度）を運用する。</w:t>
            </w:r>
          </w:p>
          <w:p w:rsidR="0006039D" w:rsidRPr="00D44A14" w:rsidRDefault="0006039D" w:rsidP="0006039D">
            <w:pPr>
              <w:kinsoku w:val="0"/>
              <w:autoSpaceDE w:val="0"/>
              <w:autoSpaceDN w:val="0"/>
              <w:spacing w:line="0" w:lineRule="atLeast"/>
              <w:jc w:val="left"/>
              <w:rPr>
                <w:rFonts w:asciiTheme="majorEastAsia" w:eastAsiaTheme="majorEastAsia" w:hAnsiTheme="majorEastAsia"/>
                <w:sz w:val="14"/>
                <w:szCs w:val="14"/>
              </w:rPr>
            </w:pPr>
          </w:p>
          <w:p w:rsidR="0006039D" w:rsidRPr="00D44A14" w:rsidRDefault="0006039D" w:rsidP="0006039D">
            <w:pPr>
              <w:kinsoku w:val="0"/>
              <w:autoSpaceDE w:val="0"/>
              <w:autoSpaceDN w:val="0"/>
              <w:spacing w:line="0" w:lineRule="atLeast"/>
              <w:jc w:val="left"/>
              <w:rPr>
                <w:rFonts w:asciiTheme="majorEastAsia" w:eastAsiaTheme="majorEastAsia" w:hAnsiTheme="majorEastAsia"/>
                <w:sz w:val="14"/>
                <w:szCs w:val="14"/>
              </w:rPr>
            </w:pPr>
          </w:p>
          <w:p w:rsidR="0006039D" w:rsidRPr="00D44A14" w:rsidRDefault="0006039D" w:rsidP="0006039D">
            <w:pPr>
              <w:kinsoku w:val="0"/>
              <w:autoSpaceDE w:val="0"/>
              <w:autoSpaceDN w:val="0"/>
              <w:spacing w:line="0" w:lineRule="atLeast"/>
              <w:jc w:val="left"/>
              <w:rPr>
                <w:rFonts w:asciiTheme="majorEastAsia" w:eastAsiaTheme="majorEastAsia" w:hAnsiTheme="majorEastAsia"/>
                <w:sz w:val="14"/>
                <w:szCs w:val="14"/>
              </w:rPr>
            </w:pPr>
          </w:p>
          <w:p w:rsidR="0006039D" w:rsidRPr="00D44A14" w:rsidRDefault="0006039D" w:rsidP="0006039D">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【企業支援研究】</w:t>
            </w:r>
          </w:p>
          <w:p w:rsidR="0006039D" w:rsidRPr="00D44A14" w:rsidRDefault="0006039D" w:rsidP="0006039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目標値：中期計画期間中の企業支援研究の</w:t>
            </w:r>
          </w:p>
          <w:p w:rsidR="0006039D" w:rsidRPr="00D44A14" w:rsidRDefault="0006039D" w:rsidP="0006039D">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実施件数 250件</w:t>
            </w:r>
          </w:p>
        </w:tc>
        <w:tc>
          <w:tcPr>
            <w:tcW w:w="3455" w:type="dxa"/>
            <w:tcBorders>
              <w:top w:val="nil"/>
              <w:left w:val="double" w:sz="4" w:space="0" w:color="auto"/>
              <w:bottom w:val="nil"/>
            </w:tcBorders>
          </w:tcPr>
          <w:p w:rsidR="001A0676" w:rsidRPr="00D44A14" w:rsidRDefault="001A0676" w:rsidP="001A0676">
            <w:pPr>
              <w:overflowPunct w:val="0"/>
              <w:autoSpaceDE w:val="0"/>
              <w:autoSpaceDN w:val="0"/>
              <w:spacing w:line="0" w:lineRule="atLeast"/>
              <w:ind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課題解決の可能性を本格的な研究開始以前に検証し、研究の有効性を確認する「プレ研究制度」を活用し、企業支援研究の契約に結び付ける。</w:t>
            </w:r>
          </w:p>
          <w:p w:rsidR="001A0676" w:rsidRPr="00D44A14" w:rsidRDefault="001A0676" w:rsidP="001A0676">
            <w:pPr>
              <w:overflowPunct w:val="0"/>
              <w:autoSpaceDE w:val="0"/>
              <w:autoSpaceDN w:val="0"/>
              <w:spacing w:line="0" w:lineRule="atLeast"/>
              <w:rPr>
                <w:rFonts w:asciiTheme="majorEastAsia" w:eastAsiaTheme="majorEastAsia" w:hAnsiTheme="majorEastAsia"/>
                <w:sz w:val="14"/>
                <w:szCs w:val="14"/>
              </w:rPr>
            </w:pPr>
          </w:p>
          <w:p w:rsidR="001A0676" w:rsidRPr="00D44A14" w:rsidRDefault="001A0676" w:rsidP="001A0676">
            <w:pPr>
              <w:overflowPunct w:val="0"/>
              <w:autoSpaceDE w:val="0"/>
              <w:autoSpaceDN w:val="0"/>
              <w:spacing w:line="0" w:lineRule="atLeast"/>
              <w:rPr>
                <w:rFonts w:asciiTheme="majorEastAsia" w:eastAsiaTheme="majorEastAsia" w:hAnsiTheme="majorEastAsia"/>
                <w:sz w:val="14"/>
                <w:szCs w:val="14"/>
              </w:rPr>
            </w:pPr>
          </w:p>
          <w:p w:rsidR="00C85108" w:rsidRPr="00D44A14" w:rsidRDefault="00C85108" w:rsidP="001A0676">
            <w:pPr>
              <w:overflowPunct w:val="0"/>
              <w:autoSpaceDE w:val="0"/>
              <w:autoSpaceDN w:val="0"/>
              <w:spacing w:line="0" w:lineRule="atLeast"/>
              <w:rPr>
                <w:rFonts w:asciiTheme="majorEastAsia" w:eastAsiaTheme="majorEastAsia" w:hAnsiTheme="majorEastAsia"/>
                <w:sz w:val="14"/>
                <w:szCs w:val="14"/>
              </w:rPr>
            </w:pPr>
          </w:p>
          <w:p w:rsidR="00C85108" w:rsidRPr="00D44A14" w:rsidRDefault="00C85108" w:rsidP="001A0676">
            <w:pPr>
              <w:overflowPunct w:val="0"/>
              <w:autoSpaceDE w:val="0"/>
              <w:autoSpaceDN w:val="0"/>
              <w:spacing w:line="0" w:lineRule="atLeast"/>
              <w:rPr>
                <w:rFonts w:asciiTheme="majorEastAsia" w:eastAsiaTheme="majorEastAsia" w:hAnsiTheme="majorEastAsia"/>
                <w:sz w:val="14"/>
                <w:szCs w:val="14"/>
              </w:rPr>
            </w:pPr>
          </w:p>
          <w:p w:rsidR="001A0676" w:rsidRPr="00D44A14" w:rsidRDefault="001A0676" w:rsidP="001A0676">
            <w:pPr>
              <w:overflowPunct w:val="0"/>
              <w:autoSpaceDE w:val="0"/>
              <w:autoSpaceDN w:val="0"/>
              <w:spacing w:line="0" w:lineRule="atLeast"/>
              <w:rPr>
                <w:rFonts w:asciiTheme="majorEastAsia" w:eastAsiaTheme="majorEastAsia" w:hAnsiTheme="majorEastAsia"/>
                <w:sz w:val="14"/>
                <w:szCs w:val="14"/>
              </w:rPr>
            </w:pPr>
          </w:p>
          <w:p w:rsidR="001A0676" w:rsidRPr="00D44A14" w:rsidRDefault="001A0676" w:rsidP="001A0676">
            <w:pPr>
              <w:overflowPunct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【企業支援研究】</w:t>
            </w:r>
          </w:p>
          <w:p w:rsidR="001A0676" w:rsidRPr="00D44A14" w:rsidRDefault="001A0676" w:rsidP="001A0676">
            <w:pPr>
              <w:overflowPunct w:val="0"/>
              <w:autoSpaceDE w:val="0"/>
              <w:autoSpaceDN w:val="0"/>
              <w:spacing w:line="0" w:lineRule="atLeast"/>
              <w:ind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目標値：令和３年度中の企業支援研究の</w:t>
            </w:r>
          </w:p>
          <w:p w:rsidR="001A0676" w:rsidRPr="00D44A14" w:rsidRDefault="001A0676" w:rsidP="001A0676">
            <w:pPr>
              <w:overflowPunct w:val="0"/>
              <w:autoSpaceDE w:val="0"/>
              <w:autoSpaceDN w:val="0"/>
              <w:spacing w:line="0" w:lineRule="atLeast"/>
              <w:ind w:firstLineChars="500" w:firstLine="70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実施件数　54件</w:t>
            </w:r>
          </w:p>
          <w:p w:rsidR="001A0676" w:rsidRPr="00D44A14" w:rsidRDefault="001A0676" w:rsidP="001A0676">
            <w:pPr>
              <w:overflowPunct w:val="0"/>
              <w:autoSpaceDE w:val="0"/>
              <w:autoSpaceDN w:val="0"/>
              <w:spacing w:line="0" w:lineRule="atLeast"/>
              <w:rPr>
                <w:rFonts w:asciiTheme="majorEastAsia" w:eastAsiaTheme="majorEastAsia" w:hAnsiTheme="majorEastAsia"/>
                <w:sz w:val="14"/>
                <w:szCs w:val="14"/>
              </w:rPr>
            </w:pPr>
          </w:p>
          <w:p w:rsidR="001A0676" w:rsidRPr="00D44A14" w:rsidRDefault="001A0676" w:rsidP="001A0676">
            <w:pPr>
              <w:overflowPunct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【自己評価の考え方】</w:t>
            </w:r>
          </w:p>
          <w:p w:rsidR="001A0676" w:rsidRPr="00D44A14" w:rsidRDefault="001A0676" w:rsidP="001A0676">
            <w:pPr>
              <w:overflowPunct w:val="0"/>
              <w:autoSpaceDE w:val="0"/>
              <w:autoSpaceDN w:val="0"/>
              <w:spacing w:line="0" w:lineRule="atLeast"/>
              <w:ind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Ⅴ：131％以上、Ⅳ：111～130％　Ⅲ：91～110％</w:t>
            </w:r>
          </w:p>
          <w:p w:rsidR="001A0676" w:rsidRPr="00D44A14" w:rsidRDefault="001A0676" w:rsidP="001A0676">
            <w:pPr>
              <w:overflowPunct w:val="0"/>
              <w:autoSpaceDE w:val="0"/>
              <w:autoSpaceDN w:val="0"/>
              <w:spacing w:line="0" w:lineRule="atLeast"/>
              <w:ind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Ⅱ：71～90％　Ⅰ：～70％</w:t>
            </w:r>
          </w:p>
          <w:p w:rsidR="00764637" w:rsidRPr="00D44A14" w:rsidRDefault="00764637" w:rsidP="00764637">
            <w:pPr>
              <w:kinsoku w:val="0"/>
              <w:autoSpaceDE w:val="0"/>
              <w:autoSpaceDN w:val="0"/>
              <w:spacing w:line="0" w:lineRule="atLeas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tcPr>
          <w:p w:rsidR="0006039D" w:rsidRPr="00D44A14" w:rsidRDefault="0006039D" w:rsidP="0006039D">
            <w:pPr>
              <w:kinsoku w:val="0"/>
              <w:autoSpaceDE w:val="0"/>
              <w:autoSpaceDN w:val="0"/>
              <w:spacing w:line="0" w:lineRule="atLeas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1A0676" w:rsidRPr="00D44A14" w:rsidRDefault="001A0676" w:rsidP="001A0676">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○プレ研究制度の活用件数は2</w:t>
            </w:r>
            <w:r w:rsidRPr="00D44A14">
              <w:rPr>
                <w:rFonts w:asciiTheme="majorEastAsia" w:eastAsiaTheme="majorEastAsia" w:hAnsiTheme="majorEastAsia"/>
                <w:sz w:val="14"/>
                <w:szCs w:val="14"/>
              </w:rPr>
              <w:t>8</w:t>
            </w:r>
            <w:r w:rsidRPr="00D44A14">
              <w:rPr>
                <w:rFonts w:asciiTheme="majorEastAsia" w:eastAsiaTheme="majorEastAsia" w:hAnsiTheme="majorEastAsia" w:hint="eastAsia"/>
                <w:sz w:val="14"/>
                <w:szCs w:val="14"/>
              </w:rPr>
              <w:t>件で、数値目標に掲げた「企業支援研究実施件数」5</w:t>
            </w:r>
            <w:r w:rsidRPr="00D44A14">
              <w:rPr>
                <w:rFonts w:asciiTheme="majorEastAsia" w:eastAsiaTheme="majorEastAsia" w:hAnsiTheme="majorEastAsia"/>
                <w:sz w:val="14"/>
                <w:szCs w:val="14"/>
              </w:rPr>
              <w:t>0</w:t>
            </w:r>
            <w:r w:rsidRPr="00D44A14">
              <w:rPr>
                <w:rFonts w:asciiTheme="majorEastAsia" w:eastAsiaTheme="majorEastAsia" w:hAnsiTheme="majorEastAsia" w:hint="eastAsia"/>
                <w:sz w:val="14"/>
                <w:szCs w:val="14"/>
              </w:rPr>
              <w:t>件の実績のうち1</w:t>
            </w:r>
            <w:r w:rsidRPr="00D44A14">
              <w:rPr>
                <w:rFonts w:asciiTheme="majorEastAsia" w:eastAsiaTheme="majorEastAsia" w:hAnsiTheme="majorEastAsia"/>
                <w:sz w:val="14"/>
                <w:szCs w:val="14"/>
              </w:rPr>
              <w:t>5</w:t>
            </w:r>
            <w:r w:rsidRPr="00D44A14">
              <w:rPr>
                <w:rFonts w:asciiTheme="majorEastAsia" w:eastAsiaTheme="majorEastAsia" w:hAnsiTheme="majorEastAsia" w:hint="eastAsia"/>
                <w:sz w:val="14"/>
                <w:szCs w:val="14"/>
              </w:rPr>
              <w:t>件（事業収入約3</w:t>
            </w:r>
            <w:r w:rsidRPr="00D44A14">
              <w:rPr>
                <w:rFonts w:asciiTheme="majorEastAsia" w:eastAsiaTheme="majorEastAsia" w:hAnsiTheme="majorEastAsia"/>
                <w:sz w:val="14"/>
                <w:szCs w:val="14"/>
              </w:rPr>
              <w:t>86</w:t>
            </w:r>
            <w:r w:rsidRPr="00D44A14">
              <w:rPr>
                <w:rFonts w:asciiTheme="majorEastAsia" w:eastAsiaTheme="majorEastAsia" w:hAnsiTheme="majorEastAsia" w:hint="eastAsia"/>
                <w:sz w:val="14"/>
                <w:szCs w:val="14"/>
              </w:rPr>
              <w:t>万円：契約額、約8</w:t>
            </w:r>
            <w:r w:rsidRPr="00D44A14">
              <w:rPr>
                <w:rFonts w:asciiTheme="majorEastAsia" w:eastAsiaTheme="majorEastAsia" w:hAnsiTheme="majorEastAsia"/>
                <w:sz w:val="14"/>
                <w:szCs w:val="14"/>
              </w:rPr>
              <w:t>4</w:t>
            </w:r>
            <w:r w:rsidRPr="00D44A14">
              <w:rPr>
                <w:rFonts w:asciiTheme="majorEastAsia" w:eastAsiaTheme="majorEastAsia" w:hAnsiTheme="majorEastAsia" w:hint="eastAsia"/>
                <w:sz w:val="14"/>
                <w:szCs w:val="14"/>
              </w:rPr>
              <w:t>万円：投入額）を占めるなど効果を上げた。</w:t>
            </w:r>
          </w:p>
          <w:p w:rsidR="001A0676" w:rsidRPr="00D44A14" w:rsidRDefault="001A0676" w:rsidP="001A0676">
            <w:pPr>
              <w:kinsoku w:val="0"/>
              <w:autoSpaceDE w:val="0"/>
              <w:autoSpaceDN w:val="0"/>
              <w:spacing w:line="0" w:lineRule="atLeast"/>
              <w:ind w:left="140" w:hangingChars="100" w:hanging="140"/>
              <w:rPr>
                <w:rFonts w:asciiTheme="majorEastAsia" w:eastAsiaTheme="majorEastAsia" w:hAnsiTheme="majorEastAsia"/>
                <w:sz w:val="14"/>
                <w:szCs w:val="14"/>
              </w:rPr>
            </w:pPr>
          </w:p>
          <w:p w:rsidR="00C85108" w:rsidRPr="00D44A14" w:rsidRDefault="00C85108" w:rsidP="001A0676">
            <w:pPr>
              <w:kinsoku w:val="0"/>
              <w:autoSpaceDE w:val="0"/>
              <w:autoSpaceDN w:val="0"/>
              <w:spacing w:line="0" w:lineRule="atLeast"/>
              <w:ind w:left="140" w:hangingChars="100" w:hanging="140"/>
              <w:rPr>
                <w:rFonts w:asciiTheme="majorEastAsia" w:eastAsiaTheme="majorEastAsia" w:hAnsiTheme="majorEastAsia"/>
                <w:sz w:val="14"/>
                <w:szCs w:val="14"/>
              </w:rPr>
            </w:pPr>
          </w:p>
          <w:p w:rsidR="00634868" w:rsidRPr="00D44A14" w:rsidRDefault="00634868" w:rsidP="001A0676">
            <w:pPr>
              <w:kinsoku w:val="0"/>
              <w:autoSpaceDE w:val="0"/>
              <w:autoSpaceDN w:val="0"/>
              <w:spacing w:line="0" w:lineRule="atLeast"/>
              <w:ind w:left="140" w:hangingChars="100" w:hanging="140"/>
              <w:rPr>
                <w:rFonts w:asciiTheme="majorEastAsia" w:eastAsiaTheme="majorEastAsia" w:hAnsiTheme="majorEastAsia"/>
                <w:sz w:val="14"/>
                <w:szCs w:val="14"/>
              </w:rPr>
            </w:pPr>
          </w:p>
          <w:p w:rsidR="001A0676" w:rsidRPr="00D44A14" w:rsidRDefault="001A0676" w:rsidP="001A0676">
            <w:pPr>
              <w:kinsoku w:val="0"/>
              <w:autoSpaceDE w:val="0"/>
              <w:autoSpaceDN w:val="0"/>
              <w:spacing w:line="0" w:lineRule="atLeast"/>
              <w:ind w:left="140" w:hangingChars="100" w:hanging="140"/>
              <w:rPr>
                <w:rFonts w:asciiTheme="majorEastAsia" w:eastAsiaTheme="majorEastAsia" w:hAnsiTheme="majorEastAsia"/>
                <w:sz w:val="14"/>
                <w:szCs w:val="14"/>
              </w:rPr>
            </w:pPr>
          </w:p>
          <w:p w:rsidR="001A0676" w:rsidRPr="00D44A14" w:rsidRDefault="001A0676" w:rsidP="001A0676">
            <w:pPr>
              <w:kinsoku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【企業支援研究】</w:t>
            </w:r>
          </w:p>
          <w:p w:rsidR="001A0676" w:rsidRPr="00D44A14" w:rsidRDefault="001A0676" w:rsidP="001A0676">
            <w:pPr>
              <w:kinsoku w:val="0"/>
              <w:autoSpaceDE w:val="0"/>
              <w:autoSpaceDN w:val="0"/>
              <w:spacing w:line="0" w:lineRule="atLeast"/>
              <w:ind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実績値：令和３年度中の企業支援研究の</w:t>
            </w:r>
          </w:p>
          <w:p w:rsidR="001A0676" w:rsidRPr="00D44A14" w:rsidRDefault="001A0676" w:rsidP="001A0676">
            <w:pPr>
              <w:kinsoku w:val="0"/>
              <w:autoSpaceDE w:val="0"/>
              <w:autoSpaceDN w:val="0"/>
              <w:spacing w:line="0" w:lineRule="atLeast"/>
              <w:ind w:firstLineChars="500" w:firstLine="70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実施件数5</w:t>
            </w:r>
            <w:r w:rsidRPr="00D44A14">
              <w:rPr>
                <w:rFonts w:asciiTheme="majorEastAsia" w:eastAsiaTheme="majorEastAsia" w:hAnsiTheme="majorEastAsia"/>
                <w:sz w:val="14"/>
                <w:szCs w:val="14"/>
              </w:rPr>
              <w:t>0</w:t>
            </w:r>
            <w:r w:rsidRPr="00D44A14">
              <w:rPr>
                <w:rFonts w:asciiTheme="majorEastAsia" w:eastAsiaTheme="majorEastAsia" w:hAnsiTheme="majorEastAsia" w:hint="eastAsia"/>
                <w:sz w:val="14"/>
                <w:szCs w:val="14"/>
              </w:rPr>
              <w:t>件（達成率</w:t>
            </w:r>
            <w:r w:rsidRPr="00D44A14">
              <w:rPr>
                <w:rFonts w:asciiTheme="majorEastAsia" w:eastAsiaTheme="majorEastAsia" w:hAnsiTheme="majorEastAsia"/>
                <w:sz w:val="14"/>
                <w:szCs w:val="14"/>
              </w:rPr>
              <w:t>93</w:t>
            </w:r>
            <w:r w:rsidRPr="00D44A14">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D44A14" w:rsidRPr="00D44A14" w:rsidTr="00C6498A">
              <w:tc>
                <w:tcPr>
                  <w:tcW w:w="641" w:type="dxa"/>
                </w:tcPr>
                <w:p w:rsidR="001A0676" w:rsidRPr="00D44A14" w:rsidRDefault="001A0676" w:rsidP="001A067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H29</w:t>
                  </w:r>
                </w:p>
              </w:tc>
              <w:tc>
                <w:tcPr>
                  <w:tcW w:w="641" w:type="dxa"/>
                </w:tcPr>
                <w:p w:rsidR="001A0676" w:rsidRPr="00D44A14" w:rsidRDefault="001A0676" w:rsidP="001A067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H30</w:t>
                  </w:r>
                </w:p>
              </w:tc>
              <w:tc>
                <w:tcPr>
                  <w:tcW w:w="641" w:type="dxa"/>
                </w:tcPr>
                <w:p w:rsidR="001A0676" w:rsidRPr="00D44A14" w:rsidRDefault="001A0676" w:rsidP="001A067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t>R</w:t>
                  </w:r>
                  <w:r w:rsidRPr="00D44A14">
                    <w:rPr>
                      <w:rFonts w:asciiTheme="majorEastAsia" w:eastAsiaTheme="majorEastAsia" w:hAnsiTheme="majorEastAsia" w:hint="eastAsia"/>
                      <w:sz w:val="14"/>
                      <w:szCs w:val="14"/>
                    </w:rPr>
                    <w:t>1</w:t>
                  </w:r>
                </w:p>
              </w:tc>
              <w:tc>
                <w:tcPr>
                  <w:tcW w:w="641" w:type="dxa"/>
                </w:tcPr>
                <w:p w:rsidR="001A0676" w:rsidRPr="00D44A14" w:rsidRDefault="001A0676" w:rsidP="001A067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R2</w:t>
                  </w:r>
                </w:p>
              </w:tc>
              <w:tc>
                <w:tcPr>
                  <w:tcW w:w="642" w:type="dxa"/>
                </w:tcPr>
                <w:p w:rsidR="001A0676" w:rsidRPr="00D44A14" w:rsidRDefault="001A0676" w:rsidP="001A067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R3</w:t>
                  </w:r>
                </w:p>
              </w:tc>
            </w:tr>
            <w:tr w:rsidR="00D44A14" w:rsidRPr="00D44A14" w:rsidTr="00C6498A">
              <w:tc>
                <w:tcPr>
                  <w:tcW w:w="641" w:type="dxa"/>
                </w:tcPr>
                <w:p w:rsidR="001A0676" w:rsidRPr="00D44A14" w:rsidRDefault="001A0676" w:rsidP="001A067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62</w:t>
                  </w:r>
                </w:p>
                <w:p w:rsidR="001A0676" w:rsidRPr="00D44A14" w:rsidRDefault="001A0676" w:rsidP="001A067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(135%)</w:t>
                  </w:r>
                </w:p>
              </w:tc>
              <w:tc>
                <w:tcPr>
                  <w:tcW w:w="641" w:type="dxa"/>
                </w:tcPr>
                <w:p w:rsidR="001A0676" w:rsidRPr="00D44A14" w:rsidRDefault="001A0676" w:rsidP="001A067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64</w:t>
                  </w:r>
                </w:p>
                <w:p w:rsidR="001A0676" w:rsidRPr="00D44A14" w:rsidRDefault="001A0676" w:rsidP="001A067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(133%)</w:t>
                  </w:r>
                </w:p>
              </w:tc>
              <w:tc>
                <w:tcPr>
                  <w:tcW w:w="641" w:type="dxa"/>
                  <w:vAlign w:val="center"/>
                </w:tcPr>
                <w:p w:rsidR="001A0676" w:rsidRPr="00D44A14" w:rsidRDefault="001A0676" w:rsidP="001A067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64</w:t>
                  </w:r>
                </w:p>
                <w:p w:rsidR="001A0676" w:rsidRPr="00D44A14" w:rsidRDefault="001A0676" w:rsidP="001A067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t>(128%)</w:t>
                  </w:r>
                </w:p>
              </w:tc>
              <w:tc>
                <w:tcPr>
                  <w:tcW w:w="641" w:type="dxa"/>
                  <w:vAlign w:val="center"/>
                </w:tcPr>
                <w:p w:rsidR="001A0676" w:rsidRPr="00D44A14" w:rsidRDefault="001A0676" w:rsidP="001A067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5</w:t>
                  </w:r>
                  <w:r w:rsidRPr="00D44A14">
                    <w:rPr>
                      <w:rFonts w:asciiTheme="majorEastAsia" w:eastAsiaTheme="majorEastAsia" w:hAnsiTheme="majorEastAsia"/>
                      <w:sz w:val="14"/>
                      <w:szCs w:val="14"/>
                    </w:rPr>
                    <w:t>9</w:t>
                  </w:r>
                </w:p>
                <w:p w:rsidR="001A0676" w:rsidRPr="00D44A14" w:rsidRDefault="001A0676" w:rsidP="001A067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Pr="00D44A14">
                    <w:rPr>
                      <w:rFonts w:asciiTheme="majorEastAsia" w:eastAsiaTheme="majorEastAsia" w:hAnsiTheme="majorEastAsia"/>
                      <w:sz w:val="14"/>
                      <w:szCs w:val="14"/>
                    </w:rPr>
                    <w:t>113%)</w:t>
                  </w:r>
                </w:p>
              </w:tc>
              <w:tc>
                <w:tcPr>
                  <w:tcW w:w="642" w:type="dxa"/>
                  <w:vAlign w:val="center"/>
                </w:tcPr>
                <w:p w:rsidR="001A0676" w:rsidRPr="00D44A14" w:rsidRDefault="001A0676" w:rsidP="001A067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5</w:t>
                  </w:r>
                  <w:r w:rsidRPr="00D44A14">
                    <w:rPr>
                      <w:rFonts w:asciiTheme="majorEastAsia" w:eastAsiaTheme="majorEastAsia" w:hAnsiTheme="majorEastAsia"/>
                      <w:sz w:val="14"/>
                      <w:szCs w:val="14"/>
                    </w:rPr>
                    <w:t>0</w:t>
                  </w:r>
                </w:p>
                <w:p w:rsidR="001A0676" w:rsidRPr="00D44A14" w:rsidRDefault="001A0676" w:rsidP="001A067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Pr="00D44A14">
                    <w:rPr>
                      <w:rFonts w:asciiTheme="majorEastAsia" w:eastAsiaTheme="majorEastAsia" w:hAnsiTheme="majorEastAsia"/>
                      <w:sz w:val="14"/>
                      <w:szCs w:val="14"/>
                    </w:rPr>
                    <w:t>93%)</w:t>
                  </w:r>
                </w:p>
              </w:tc>
            </w:tr>
          </w:tbl>
          <w:p w:rsidR="001A0676" w:rsidRPr="00D44A14" w:rsidRDefault="001A0676" w:rsidP="001A0676">
            <w:pPr>
              <w:spacing w:line="0" w:lineRule="atLeast"/>
            </w:pPr>
          </w:p>
          <w:p w:rsidR="00E2045A" w:rsidRPr="00D44A14" w:rsidRDefault="00E2045A" w:rsidP="001A0676">
            <w:pPr>
              <w:spacing w:line="0" w:lineRule="atLeast"/>
            </w:pPr>
          </w:p>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44A14" w:rsidRPr="00D44A14" w:rsidTr="00C6498A">
              <w:tc>
                <w:tcPr>
                  <w:tcW w:w="3205" w:type="dxa"/>
                </w:tcPr>
                <w:p w:rsidR="001A0676" w:rsidRPr="00D44A14" w:rsidRDefault="001A0676" w:rsidP="001A0676">
                  <w:pPr>
                    <w:kinsoku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＜評価の理由＞</w:t>
                  </w:r>
                </w:p>
                <w:p w:rsidR="001A0676" w:rsidRPr="00D44A14" w:rsidRDefault="001A0676" w:rsidP="001A0676">
                  <w:pPr>
                    <w:kinsoku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・年度計画に掲げた４項目について</w:t>
                  </w:r>
                  <w:r w:rsidR="00EE72F2" w:rsidRPr="00D44A14">
                    <w:rPr>
                      <w:rFonts w:asciiTheme="majorEastAsia" w:eastAsiaTheme="majorEastAsia" w:hAnsiTheme="majorEastAsia" w:hint="eastAsia"/>
                      <w:sz w:val="14"/>
                      <w:szCs w:val="14"/>
                    </w:rPr>
                    <w:t>、</w:t>
                  </w:r>
                  <w:r w:rsidR="00713263" w:rsidRPr="00D44A14">
                    <w:rPr>
                      <w:rFonts w:asciiTheme="majorEastAsia" w:eastAsiaTheme="majorEastAsia" w:hAnsiTheme="majorEastAsia" w:hint="eastAsia"/>
                      <w:sz w:val="14"/>
                      <w:szCs w:val="14"/>
                    </w:rPr>
                    <w:t>全て</w:t>
                  </w:r>
                  <w:r w:rsidR="00EE72F2" w:rsidRPr="00D44A14">
                    <w:rPr>
                      <w:rFonts w:asciiTheme="majorEastAsia" w:eastAsiaTheme="majorEastAsia" w:hAnsiTheme="majorEastAsia" w:hint="eastAsia"/>
                      <w:sz w:val="14"/>
                      <w:szCs w:val="14"/>
                    </w:rPr>
                    <w:t>おおむね</w:t>
                  </w:r>
                  <w:r w:rsidRPr="00D44A14">
                    <w:rPr>
                      <w:rFonts w:asciiTheme="majorEastAsia" w:eastAsiaTheme="majorEastAsia" w:hAnsiTheme="majorEastAsia" w:hint="eastAsia"/>
                      <w:sz w:val="14"/>
                      <w:szCs w:val="14"/>
                    </w:rPr>
                    <w:t>計画どおり実施した。</w:t>
                  </w:r>
                </w:p>
                <w:p w:rsidR="001A0676" w:rsidRPr="00D44A14" w:rsidRDefault="001A0676" w:rsidP="001A0676">
                  <w:pPr>
                    <w:kinsoku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・４月に</w:t>
                  </w:r>
                  <w:r w:rsidR="009A6766" w:rsidRPr="00D44A14">
                    <w:rPr>
                      <w:rFonts w:asciiTheme="majorEastAsia" w:eastAsiaTheme="majorEastAsia" w:hAnsiTheme="majorEastAsia" w:hint="eastAsia"/>
                      <w:sz w:val="14"/>
                      <w:szCs w:val="14"/>
                    </w:rPr>
                    <w:t>開設</w:t>
                  </w:r>
                  <w:r w:rsidRPr="00D44A14">
                    <w:rPr>
                      <w:rFonts w:asciiTheme="majorEastAsia" w:eastAsiaTheme="majorEastAsia" w:hAnsiTheme="majorEastAsia" w:hint="eastAsia"/>
                      <w:sz w:val="14"/>
                      <w:szCs w:val="14"/>
                    </w:rPr>
                    <w:t>した「３Ｄ造形技術イノベーションセンター」については、新たに導入した装置の活用も進むなど</w:t>
                  </w:r>
                  <w:r w:rsidR="00024951"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特色を生かした支援を実施し</w:t>
                  </w:r>
                  <w:r w:rsidR="00024951" w:rsidRPr="00D44A14">
                    <w:rPr>
                      <w:rFonts w:asciiTheme="majorEastAsia" w:eastAsiaTheme="majorEastAsia" w:hAnsiTheme="majorEastAsia" w:hint="eastAsia"/>
                      <w:sz w:val="14"/>
                      <w:szCs w:val="14"/>
                    </w:rPr>
                    <w:t>た</w:t>
                  </w:r>
                  <w:r w:rsidRPr="00D44A14">
                    <w:rPr>
                      <w:rFonts w:asciiTheme="majorEastAsia" w:eastAsiaTheme="majorEastAsia" w:hAnsiTheme="majorEastAsia" w:hint="eastAsia"/>
                      <w:sz w:val="14"/>
                      <w:szCs w:val="14"/>
                    </w:rPr>
                    <w:t>。</w:t>
                  </w:r>
                </w:p>
                <w:p w:rsidR="001A0676" w:rsidRPr="00D44A14" w:rsidRDefault="001A0676" w:rsidP="001A0676">
                  <w:pPr>
                    <w:kinsoku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・数値目標に掲げた「企業支援研究の実施件数」は、目標値の</w:t>
                  </w:r>
                  <w:r w:rsidRPr="00D44A14">
                    <w:rPr>
                      <w:rFonts w:asciiTheme="majorEastAsia" w:eastAsiaTheme="majorEastAsia" w:hAnsiTheme="majorEastAsia"/>
                      <w:sz w:val="14"/>
                      <w:szCs w:val="14"/>
                    </w:rPr>
                    <w:t>93</w:t>
                  </w:r>
                  <w:r w:rsidRPr="00D44A14">
                    <w:rPr>
                      <w:rFonts w:asciiTheme="majorEastAsia" w:eastAsiaTheme="majorEastAsia" w:hAnsiTheme="majorEastAsia" w:hint="eastAsia"/>
                      <w:sz w:val="14"/>
                      <w:szCs w:val="14"/>
                    </w:rPr>
                    <w:t>％を達成したことから、自己評価はⅢとした。</w:t>
                  </w:r>
                </w:p>
              </w:tc>
            </w:tr>
          </w:tbl>
          <w:p w:rsidR="0006039D" w:rsidRPr="00D44A14" w:rsidRDefault="0006039D" w:rsidP="0006039D">
            <w:pPr>
              <w:kinsoku w:val="0"/>
              <w:autoSpaceDE w:val="0"/>
              <w:autoSpaceDN w:val="0"/>
              <w:spacing w:line="0" w:lineRule="atLeast"/>
              <w:rPr>
                <w:rFonts w:asciiTheme="majorEastAsia" w:eastAsiaTheme="majorEastAsia" w:hAnsiTheme="majorEastAsia"/>
                <w:sz w:val="14"/>
                <w:szCs w:val="14"/>
              </w:rPr>
            </w:pPr>
          </w:p>
        </w:tc>
        <w:tc>
          <w:tcPr>
            <w:tcW w:w="392" w:type="dxa"/>
            <w:tcBorders>
              <w:top w:val="nil"/>
              <w:left w:val="single" w:sz="4" w:space="0" w:color="auto"/>
              <w:bottom w:val="nil"/>
            </w:tcBorders>
          </w:tcPr>
          <w:p w:rsidR="0006039D" w:rsidRPr="00D44A14" w:rsidRDefault="0006039D" w:rsidP="00397E6D">
            <w:pPr>
              <w:kinsoku w:val="0"/>
              <w:autoSpaceDE w:val="0"/>
              <w:autoSpaceDN w:val="0"/>
              <w:spacing w:line="0" w:lineRule="atLeast"/>
              <w:jc w:val="left"/>
              <w:rPr>
                <w:rFonts w:asciiTheme="majorEastAsia" w:eastAsiaTheme="majorEastAsia" w:hAnsiTheme="majorEastAsia"/>
                <w:sz w:val="14"/>
                <w:szCs w:val="14"/>
              </w:rPr>
            </w:pPr>
          </w:p>
        </w:tc>
        <w:tc>
          <w:tcPr>
            <w:tcW w:w="383" w:type="dxa"/>
            <w:tcBorders>
              <w:top w:val="nil"/>
              <w:left w:val="single" w:sz="4" w:space="0" w:color="auto"/>
              <w:bottom w:val="nil"/>
            </w:tcBorders>
          </w:tcPr>
          <w:p w:rsidR="0006039D" w:rsidRPr="00D44A14" w:rsidRDefault="0006039D" w:rsidP="00397E6D">
            <w:pPr>
              <w:kinsoku w:val="0"/>
              <w:autoSpaceDE w:val="0"/>
              <w:autoSpaceDN w:val="0"/>
              <w:spacing w:line="0" w:lineRule="atLeast"/>
              <w:jc w:val="left"/>
              <w:rPr>
                <w:rFonts w:asciiTheme="majorEastAsia" w:eastAsiaTheme="majorEastAsia" w:hAnsiTheme="majorEastAsia"/>
                <w:sz w:val="14"/>
                <w:szCs w:val="14"/>
              </w:rPr>
            </w:pPr>
          </w:p>
        </w:tc>
        <w:tc>
          <w:tcPr>
            <w:tcW w:w="2156" w:type="dxa"/>
            <w:tcBorders>
              <w:top w:val="nil"/>
              <w:left w:val="single" w:sz="4" w:space="0" w:color="auto"/>
              <w:bottom w:val="nil"/>
            </w:tcBorders>
          </w:tcPr>
          <w:p w:rsidR="0006039D" w:rsidRPr="00D44A14" w:rsidRDefault="0006039D" w:rsidP="0006039D">
            <w:pPr>
              <w:kinsoku w:val="0"/>
              <w:autoSpaceDE w:val="0"/>
              <w:autoSpaceDN w:val="0"/>
              <w:spacing w:line="0" w:lineRule="atLeast"/>
              <w:jc w:val="left"/>
              <w:rPr>
                <w:rFonts w:asciiTheme="majorEastAsia" w:eastAsiaTheme="majorEastAsia" w:hAnsiTheme="majorEastAsia"/>
                <w:sz w:val="14"/>
                <w:szCs w:val="14"/>
              </w:rPr>
            </w:pPr>
          </w:p>
        </w:tc>
      </w:tr>
      <w:tr w:rsidR="00C646E4" w:rsidRPr="00D44A14" w:rsidTr="00F62E46">
        <w:tc>
          <w:tcPr>
            <w:tcW w:w="3452" w:type="dxa"/>
            <w:tcBorders>
              <w:top w:val="nil"/>
              <w:bottom w:val="single" w:sz="4" w:space="0" w:color="auto"/>
              <w:right w:val="double" w:sz="4" w:space="0" w:color="auto"/>
            </w:tcBorders>
          </w:tcPr>
          <w:p w:rsidR="00C646E4" w:rsidRPr="00D44A14" w:rsidRDefault="00C646E4" w:rsidP="00EC7355">
            <w:pPr>
              <w:kinsoku w:val="0"/>
              <w:autoSpaceDE w:val="0"/>
              <w:autoSpaceDN w:val="0"/>
              <w:spacing w:line="60" w:lineRule="exact"/>
              <w:jc w:val="left"/>
              <w:rPr>
                <w:rFonts w:asciiTheme="majorEastAsia" w:eastAsiaTheme="majorEastAsia" w:hAnsiTheme="majorEastAsia"/>
                <w:sz w:val="14"/>
                <w:szCs w:val="14"/>
              </w:rPr>
            </w:pPr>
          </w:p>
        </w:tc>
        <w:tc>
          <w:tcPr>
            <w:tcW w:w="3455" w:type="dxa"/>
            <w:tcBorders>
              <w:top w:val="nil"/>
              <w:left w:val="double" w:sz="4" w:space="0" w:color="auto"/>
              <w:bottom w:val="single" w:sz="4" w:space="0" w:color="auto"/>
            </w:tcBorders>
          </w:tcPr>
          <w:p w:rsidR="00C646E4" w:rsidRPr="00D44A14" w:rsidRDefault="00C646E4" w:rsidP="00EC7355">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single" w:sz="4" w:space="0" w:color="auto"/>
              <w:right w:val="single" w:sz="4" w:space="0" w:color="auto"/>
            </w:tcBorders>
            <w:vAlign w:val="center"/>
          </w:tcPr>
          <w:p w:rsidR="00C646E4" w:rsidRPr="00D44A14" w:rsidRDefault="00C646E4" w:rsidP="00EC7355">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single" w:sz="4" w:space="0" w:color="auto"/>
              <w:right w:val="single" w:sz="4" w:space="0" w:color="auto"/>
            </w:tcBorders>
          </w:tcPr>
          <w:p w:rsidR="00C646E4" w:rsidRPr="00D44A14" w:rsidRDefault="00C646E4" w:rsidP="00EC7355">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single" w:sz="4" w:space="0" w:color="auto"/>
            </w:tcBorders>
            <w:vAlign w:val="center"/>
          </w:tcPr>
          <w:p w:rsidR="00C646E4" w:rsidRPr="00D44A14" w:rsidRDefault="00C646E4"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single" w:sz="4" w:space="0" w:color="auto"/>
            </w:tcBorders>
            <w:vAlign w:val="center"/>
          </w:tcPr>
          <w:p w:rsidR="00C646E4" w:rsidRPr="00D44A14" w:rsidRDefault="00C646E4"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6" w:type="dxa"/>
            <w:tcBorders>
              <w:top w:val="nil"/>
              <w:left w:val="single" w:sz="4" w:space="0" w:color="auto"/>
              <w:bottom w:val="single" w:sz="4" w:space="0" w:color="auto"/>
            </w:tcBorders>
          </w:tcPr>
          <w:p w:rsidR="00C646E4" w:rsidRPr="00D44A14" w:rsidRDefault="00C646E4" w:rsidP="00EC7355">
            <w:pPr>
              <w:kinsoku w:val="0"/>
              <w:autoSpaceDE w:val="0"/>
              <w:autoSpaceDN w:val="0"/>
              <w:spacing w:line="60" w:lineRule="exact"/>
              <w:jc w:val="left"/>
              <w:rPr>
                <w:rFonts w:asciiTheme="majorEastAsia" w:eastAsiaTheme="majorEastAsia" w:hAnsiTheme="majorEastAsia"/>
                <w:sz w:val="14"/>
                <w:szCs w:val="14"/>
              </w:rPr>
            </w:pPr>
          </w:p>
        </w:tc>
      </w:tr>
    </w:tbl>
    <w:p w:rsidR="000615AE" w:rsidRPr="00D44A14" w:rsidRDefault="000615AE" w:rsidP="00C7703E">
      <w:pPr>
        <w:kinsoku w:val="0"/>
        <w:autoSpaceDE w:val="0"/>
        <w:autoSpaceDN w:val="0"/>
        <w:jc w:val="left"/>
        <w:rPr>
          <w:rFonts w:asciiTheme="majorEastAsia" w:eastAsiaTheme="majorEastAsia" w:hAnsiTheme="majorEastAsia"/>
          <w:sz w:val="14"/>
          <w:szCs w:val="14"/>
        </w:rPr>
      </w:pPr>
    </w:p>
    <w:p w:rsidR="00060514" w:rsidRPr="00D44A14" w:rsidRDefault="00C7703E" w:rsidP="00C7703E">
      <w:pPr>
        <w:widowControl/>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D44A14" w:rsidRPr="00D44A14" w:rsidTr="00EC7355">
        <w:trPr>
          <w:trHeight w:val="68"/>
        </w:trPr>
        <w:tc>
          <w:tcPr>
            <w:tcW w:w="863" w:type="dxa"/>
            <w:tcBorders>
              <w:bottom w:val="nil"/>
              <w:right w:val="single" w:sz="4" w:space="0" w:color="auto"/>
            </w:tcBorders>
            <w:vAlign w:val="center"/>
          </w:tcPr>
          <w:p w:rsidR="000B301B" w:rsidRPr="00D44A14" w:rsidRDefault="000B301B" w:rsidP="00EC7355">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B301B" w:rsidRPr="00D44A14"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EC7355">
        <w:tc>
          <w:tcPr>
            <w:tcW w:w="863" w:type="dxa"/>
            <w:tcBorders>
              <w:top w:val="nil"/>
              <w:bottom w:val="nil"/>
              <w:right w:val="single" w:sz="4" w:space="0" w:color="auto"/>
            </w:tcBorders>
            <w:vAlign w:val="center"/>
          </w:tcPr>
          <w:p w:rsidR="000B301B" w:rsidRPr="00D44A14"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中期目標</w:t>
            </w:r>
          </w:p>
        </w:tc>
        <w:tc>
          <w:tcPr>
            <w:tcW w:w="12827" w:type="dxa"/>
            <w:tcBorders>
              <w:top w:val="nil"/>
              <w:bottom w:val="nil"/>
            </w:tcBorders>
          </w:tcPr>
          <w:p w:rsidR="00EC7355" w:rsidRPr="00D44A14" w:rsidRDefault="00EC7355" w:rsidP="00B2747B">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３　大阪産業の持続的発展のための研究開発の戦略的展開</w:t>
            </w:r>
          </w:p>
          <w:p w:rsidR="00EC7355" w:rsidRPr="00D44A14" w:rsidRDefault="00EC7355" w:rsidP="00B2747B">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ものづくり中小企業が付加価値の高い技術・製品を生み出すための技術開発はもとより、今後成長が見込まれる産業分野等の研究開発に取り組み、大阪産業の持続的発展に寄与していく。そのため中小企業等への成果の普及と研究所自らが高度な研究レベルを維持・向上していくため、技術シーズの蓄積と将来の発展が予想される技術分野の支援力の強化に資する基盤研究に取り組むとともに、基盤研究から得られた成果や技術シーズを事業化・製品化が可能なステージへと発展させるための段階的な研究開発（発展研究）を推進する。また、それらの研究成果をベースに、大阪発の新産業の創出を目的とする異分野・技術を融合した研究開発（プロジェクト研究）に取り組むなど、成長分野の研究開発を視野に入れた戦略的な研究開発を推進していく。</w:t>
            </w:r>
          </w:p>
          <w:p w:rsidR="00EC7355" w:rsidRPr="00D44A14" w:rsidRDefault="00EC7355" w:rsidP="00B2747B">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(1)　多様な企業の成長を支える基盤研究の推進</w:t>
            </w:r>
          </w:p>
          <w:p w:rsidR="00EC7355" w:rsidRPr="00D44A14" w:rsidRDefault="00EC7355" w:rsidP="00B2747B">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の多様な技術的課題の解決に必要な技術シーズの蓄積と将来の発展が予想される技術分野の支援力の強化に資する基盤研究を推進する。基盤研究を実施するに当たっては、大学等との連携研究や競争的外部資金の獲得による特別研究として行うなど効果的に取り組む。</w:t>
            </w:r>
          </w:p>
          <w:p w:rsidR="00EC7355" w:rsidRPr="00D44A14" w:rsidRDefault="00EC7355" w:rsidP="00B2747B">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(2)　実用化・技術移転を目指す発展研究の推進</w:t>
            </w:r>
          </w:p>
          <w:p w:rsidR="000B301B" w:rsidRPr="00D44A14" w:rsidRDefault="00EC7355" w:rsidP="00B2747B">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基盤研究で得られた成果の企業への技術移転を加速させ、実用化・製品化に結びつけるため、発展研究を推進する。発展研究を実施するに当たっては、市場性等を十分に吟味してテーマ選定を行うなど戦略的に取り組む。</w:t>
            </w:r>
          </w:p>
          <w:p w:rsidR="001C68CD" w:rsidRPr="00D44A14" w:rsidRDefault="008974F2" w:rsidP="008974F2">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1C68CD" w:rsidRPr="00D44A14">
              <w:rPr>
                <w:rFonts w:asciiTheme="majorEastAsia" w:eastAsiaTheme="majorEastAsia" w:hAnsiTheme="majorEastAsia" w:hint="eastAsia"/>
                <w:sz w:val="14"/>
                <w:szCs w:val="14"/>
              </w:rPr>
              <w:t>(3)</w:t>
            </w:r>
            <w:r w:rsidRPr="00D44A14">
              <w:rPr>
                <w:rFonts w:asciiTheme="majorEastAsia" w:eastAsiaTheme="majorEastAsia" w:hAnsiTheme="majorEastAsia" w:hint="eastAsia"/>
                <w:sz w:val="14"/>
                <w:szCs w:val="14"/>
              </w:rPr>
              <w:t xml:space="preserve">　</w:t>
            </w:r>
            <w:r w:rsidR="001C68CD" w:rsidRPr="00D44A14">
              <w:rPr>
                <w:rFonts w:asciiTheme="majorEastAsia" w:eastAsiaTheme="majorEastAsia" w:hAnsiTheme="majorEastAsia" w:hint="eastAsia"/>
                <w:sz w:val="14"/>
                <w:szCs w:val="14"/>
              </w:rPr>
              <w:t>大阪発の新産業の創出を目指すプロジェクト研究の推進</w:t>
            </w:r>
          </w:p>
          <w:p w:rsidR="001C68CD" w:rsidRPr="00D44A14" w:rsidRDefault="001C68CD" w:rsidP="00B2747B">
            <w:pPr>
              <w:widowControl/>
              <w:kinsoku w:val="0"/>
              <w:autoSpaceDE w:val="0"/>
              <w:autoSpaceDN w:val="0"/>
              <w:spacing w:line="0" w:lineRule="atLeast"/>
              <w:ind w:leftChars="129" w:left="271" w:firstLineChars="101" w:firstLine="14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発展研究で得られた成果等をベースに、企業や大学、他の研究機関との連携等により、異分野・技術を融合したプロジェクト研究を推進する。プロジェクト研究を実施するに当たっては、「大阪の成長戦略」に定める新エネルギーやライフサイエンス等の成長分野や先端技術分野等を対象に、戦略的・集中的に取り組むべき研究テーマを選定する。また、研究開発に当たっては、理事長によるワントップマネジメントの下、新法人が有する人材や設備機器、知的財産等の経営資源を効果的に活用するとともに、大阪・関西に集積する関連企業や大学等とのネットワークを活かし戦略的に取り組んでいく。</w:t>
            </w:r>
          </w:p>
        </w:tc>
      </w:tr>
      <w:tr w:rsidR="000B301B" w:rsidRPr="00D44A14" w:rsidTr="00EC7355">
        <w:trPr>
          <w:trHeight w:val="46"/>
        </w:trPr>
        <w:tc>
          <w:tcPr>
            <w:tcW w:w="863" w:type="dxa"/>
            <w:tcBorders>
              <w:top w:val="nil"/>
              <w:right w:val="single" w:sz="4" w:space="0" w:color="auto"/>
            </w:tcBorders>
            <w:vAlign w:val="center"/>
          </w:tcPr>
          <w:p w:rsidR="000B301B" w:rsidRPr="00D44A14"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B301B" w:rsidRPr="00D44A14" w:rsidRDefault="000B301B" w:rsidP="00EC7355">
            <w:pPr>
              <w:kinsoku w:val="0"/>
              <w:autoSpaceDE w:val="0"/>
              <w:autoSpaceDN w:val="0"/>
              <w:spacing w:line="60" w:lineRule="exact"/>
              <w:jc w:val="left"/>
              <w:rPr>
                <w:rFonts w:asciiTheme="majorEastAsia" w:eastAsiaTheme="majorEastAsia" w:hAnsiTheme="majorEastAsia"/>
                <w:sz w:val="14"/>
                <w:szCs w:val="14"/>
              </w:rPr>
            </w:pPr>
          </w:p>
        </w:tc>
      </w:tr>
    </w:tbl>
    <w:p w:rsidR="000B301B" w:rsidRPr="00D44A14" w:rsidRDefault="000B301B" w:rsidP="000B301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3"/>
        <w:gridCol w:w="3460"/>
        <w:gridCol w:w="398"/>
        <w:gridCol w:w="3435"/>
        <w:gridCol w:w="398"/>
        <w:gridCol w:w="398"/>
        <w:gridCol w:w="2144"/>
      </w:tblGrid>
      <w:tr w:rsidR="00D44A14" w:rsidRPr="00D44A14" w:rsidTr="00F83454">
        <w:tc>
          <w:tcPr>
            <w:tcW w:w="3453" w:type="dxa"/>
            <w:vMerge w:val="restart"/>
            <w:tcBorders>
              <w:top w:val="single" w:sz="4" w:space="0" w:color="auto"/>
              <w:right w:val="double" w:sz="4" w:space="0" w:color="auto"/>
            </w:tcBorders>
            <w:vAlign w:val="center"/>
          </w:tcPr>
          <w:p w:rsidR="000B301B" w:rsidRPr="00D44A14"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中期計画</w:t>
            </w:r>
          </w:p>
        </w:tc>
        <w:tc>
          <w:tcPr>
            <w:tcW w:w="3460" w:type="dxa"/>
            <w:vMerge w:val="restart"/>
            <w:tcBorders>
              <w:top w:val="single" w:sz="4" w:space="0" w:color="auto"/>
              <w:left w:val="double" w:sz="4" w:space="0" w:color="auto"/>
            </w:tcBorders>
            <w:vAlign w:val="center"/>
          </w:tcPr>
          <w:p w:rsidR="000B301B" w:rsidRPr="00D44A14"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B301B" w:rsidRPr="00D44A14" w:rsidRDefault="000B301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小項</w:t>
            </w:r>
          </w:p>
          <w:p w:rsidR="000B301B" w:rsidRPr="00D44A14" w:rsidRDefault="000B301B"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w:t>
            </w:r>
          </w:p>
        </w:tc>
        <w:tc>
          <w:tcPr>
            <w:tcW w:w="3833" w:type="dxa"/>
            <w:gridSpan w:val="2"/>
            <w:tcBorders>
              <w:top w:val="single" w:sz="4" w:space="0" w:color="auto"/>
              <w:left w:val="single" w:sz="4" w:space="0" w:color="auto"/>
              <w:bottom w:val="nil"/>
            </w:tcBorders>
          </w:tcPr>
          <w:p w:rsidR="000B301B" w:rsidRPr="00D44A14"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法人の自己評価</w:t>
            </w:r>
          </w:p>
        </w:tc>
        <w:tc>
          <w:tcPr>
            <w:tcW w:w="2542" w:type="dxa"/>
            <w:gridSpan w:val="2"/>
            <w:tcBorders>
              <w:top w:val="single" w:sz="4" w:space="0" w:color="auto"/>
              <w:left w:val="single" w:sz="4" w:space="0" w:color="auto"/>
              <w:bottom w:val="nil"/>
            </w:tcBorders>
          </w:tcPr>
          <w:p w:rsidR="000B301B" w:rsidRPr="00D44A14"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知事の評価</w:t>
            </w:r>
          </w:p>
        </w:tc>
      </w:tr>
      <w:tr w:rsidR="00D44A14" w:rsidRPr="00D44A14" w:rsidTr="00F83454">
        <w:tc>
          <w:tcPr>
            <w:tcW w:w="3453" w:type="dxa"/>
            <w:vMerge/>
            <w:tcBorders>
              <w:bottom w:val="nil"/>
              <w:right w:val="double" w:sz="4" w:space="0" w:color="auto"/>
            </w:tcBorders>
          </w:tcPr>
          <w:p w:rsidR="000B301B" w:rsidRPr="00D44A14" w:rsidRDefault="000B301B" w:rsidP="00EC7355">
            <w:pPr>
              <w:kinsoku w:val="0"/>
              <w:autoSpaceDE w:val="0"/>
              <w:autoSpaceDN w:val="0"/>
              <w:spacing w:line="0" w:lineRule="atLeast"/>
              <w:jc w:val="left"/>
              <w:rPr>
                <w:rFonts w:asciiTheme="majorEastAsia" w:eastAsiaTheme="majorEastAsia" w:hAnsiTheme="majorEastAsia"/>
                <w:sz w:val="14"/>
                <w:szCs w:val="14"/>
              </w:rPr>
            </w:pPr>
          </w:p>
        </w:tc>
        <w:tc>
          <w:tcPr>
            <w:tcW w:w="3460" w:type="dxa"/>
            <w:vMerge/>
            <w:tcBorders>
              <w:left w:val="double" w:sz="4" w:space="0" w:color="auto"/>
              <w:bottom w:val="nil"/>
            </w:tcBorders>
          </w:tcPr>
          <w:p w:rsidR="000B301B" w:rsidRPr="00D44A14" w:rsidRDefault="000B301B"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0B301B" w:rsidRPr="00D44A14" w:rsidRDefault="000B301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5" w:type="dxa"/>
            <w:tcBorders>
              <w:top w:val="single" w:sz="4" w:space="0" w:color="auto"/>
              <w:left w:val="single" w:sz="4" w:space="0" w:color="auto"/>
              <w:bottom w:val="nil"/>
              <w:right w:val="single" w:sz="4" w:space="0" w:color="auto"/>
            </w:tcBorders>
            <w:vAlign w:val="center"/>
          </w:tcPr>
          <w:p w:rsidR="000B301B" w:rsidRPr="00D44A14"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0B301B" w:rsidRPr="00D44A14" w:rsidRDefault="000B301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0B301B" w:rsidRPr="00D44A14" w:rsidRDefault="000B301B"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2144" w:type="dxa"/>
            <w:tcBorders>
              <w:top w:val="single" w:sz="4" w:space="0" w:color="auto"/>
              <w:left w:val="single" w:sz="4" w:space="0" w:color="auto"/>
              <w:bottom w:val="nil"/>
            </w:tcBorders>
            <w:vAlign w:val="center"/>
          </w:tcPr>
          <w:p w:rsidR="000B301B" w:rsidRPr="00D44A14"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w:t>
            </w:r>
          </w:p>
          <w:p w:rsidR="000B301B" w:rsidRPr="00D44A14"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評価のコメント等</w:t>
            </w:r>
          </w:p>
        </w:tc>
      </w:tr>
      <w:tr w:rsidR="00D44A14" w:rsidRPr="00D44A14" w:rsidTr="00EC7355">
        <w:tc>
          <w:tcPr>
            <w:tcW w:w="13686" w:type="dxa"/>
            <w:gridSpan w:val="7"/>
            <w:tcBorders>
              <w:top w:val="single" w:sz="4" w:space="0" w:color="auto"/>
              <w:bottom w:val="dashSmallGap" w:sz="4" w:space="0" w:color="auto"/>
            </w:tcBorders>
          </w:tcPr>
          <w:p w:rsidR="000B301B" w:rsidRPr="00D44A14" w:rsidRDefault="000B301B" w:rsidP="00EC7355">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w:t>
            </w:r>
            <w:r w:rsidR="00070C90" w:rsidRPr="00D44A14">
              <w:rPr>
                <w:rFonts w:asciiTheme="majorEastAsia" w:eastAsiaTheme="majorEastAsia" w:hAnsiTheme="majorEastAsia" w:hint="eastAsia"/>
                <w:kern w:val="0"/>
                <w:sz w:val="14"/>
                <w:szCs w:val="14"/>
              </w:rPr>
              <w:t xml:space="preserve"> 多様な企業成長を支える基盤研究の推進</w:t>
            </w:r>
          </w:p>
        </w:tc>
      </w:tr>
      <w:tr w:rsidR="00D44A14" w:rsidRPr="00D44A14" w:rsidTr="00F83454">
        <w:tc>
          <w:tcPr>
            <w:tcW w:w="3453" w:type="dxa"/>
            <w:tcBorders>
              <w:top w:val="dashSmallGap" w:sz="4" w:space="0" w:color="auto"/>
              <w:bottom w:val="nil"/>
              <w:right w:val="double" w:sz="4" w:space="0" w:color="auto"/>
            </w:tcBorders>
          </w:tcPr>
          <w:p w:rsidR="000B301B" w:rsidRPr="00D44A14" w:rsidRDefault="000B301B" w:rsidP="00EC7355">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60" w:type="dxa"/>
            <w:tcBorders>
              <w:top w:val="dashSmallGap" w:sz="4" w:space="0" w:color="auto"/>
              <w:left w:val="double" w:sz="4" w:space="0" w:color="auto"/>
              <w:bottom w:val="nil"/>
            </w:tcBorders>
          </w:tcPr>
          <w:p w:rsidR="000B301B" w:rsidRPr="00D44A14"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0B301B" w:rsidRPr="00D44A14"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dashSmallGap" w:sz="4" w:space="0" w:color="auto"/>
              <w:left w:val="single" w:sz="4" w:space="0" w:color="auto"/>
              <w:bottom w:val="nil"/>
              <w:right w:val="single" w:sz="4" w:space="0" w:color="auto"/>
            </w:tcBorders>
          </w:tcPr>
          <w:p w:rsidR="000B301B" w:rsidRPr="00D44A14"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0B301B" w:rsidRPr="00D44A14" w:rsidRDefault="000B301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0B301B" w:rsidRPr="00D44A14" w:rsidRDefault="000B301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dashSmallGap" w:sz="4" w:space="0" w:color="auto"/>
              <w:left w:val="single" w:sz="4" w:space="0" w:color="auto"/>
              <w:bottom w:val="nil"/>
            </w:tcBorders>
          </w:tcPr>
          <w:p w:rsidR="000B301B" w:rsidRPr="00D44A14"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F83454">
        <w:trPr>
          <w:trHeight w:val="861"/>
        </w:trPr>
        <w:tc>
          <w:tcPr>
            <w:tcW w:w="3453" w:type="dxa"/>
            <w:tcBorders>
              <w:top w:val="nil"/>
              <w:bottom w:val="nil"/>
              <w:right w:val="double" w:sz="4" w:space="0" w:color="auto"/>
            </w:tcBorders>
          </w:tcPr>
          <w:p w:rsidR="00AF054C" w:rsidRPr="00D44A14" w:rsidRDefault="00AF054C" w:rsidP="00AF054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研究所の有する人材や研究開発力、これまで蓄積してきたノウハウ、研究設備などのポテンシャルを最大限に活用して、国際的な視野に立った独創的で先進的な研究開発を、基盤研究として組織的かつ計画的に行う。基盤研究は、技術相談や情報収集を通して中小企業の技術ニーズを踏まえ、企業の技術支援につながる最新かつ高度なレベルの研究課題に対しては、研究員が自発的にテーマを策定し、精査し</w:t>
            </w:r>
          </w:p>
          <w:p w:rsidR="00AF054C" w:rsidRPr="00D44A14" w:rsidRDefault="00AF054C" w:rsidP="00AF054C">
            <w:pPr>
              <w:kinsoku w:val="0"/>
              <w:autoSpaceDE w:val="0"/>
              <w:autoSpaceDN w:val="0"/>
              <w:spacing w:line="0" w:lineRule="atLeast"/>
              <w:ind w:rightChars="-144" w:right="-302"/>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た上で所として選定する。また、基盤研究において、</w:t>
            </w:r>
          </w:p>
          <w:p w:rsidR="00AF054C" w:rsidRPr="00D44A14" w:rsidRDefault="00AF054C" w:rsidP="00AF054C">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大学等との連携研究も実施し、技術シーズの実用化を図り産業界に貢献する。更に、競争的外部資金を積極的に獲得して特別研究を実施するなど、幅広く柔軟に対応する。</w:t>
            </w:r>
          </w:p>
        </w:tc>
        <w:tc>
          <w:tcPr>
            <w:tcW w:w="3460" w:type="dxa"/>
            <w:tcBorders>
              <w:top w:val="nil"/>
              <w:left w:val="double" w:sz="4" w:space="0" w:color="auto"/>
              <w:bottom w:val="nil"/>
            </w:tcBorders>
          </w:tcPr>
          <w:p w:rsidR="00274051" w:rsidRPr="00D44A14" w:rsidRDefault="00274051" w:rsidP="00620BF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①</w:t>
            </w:r>
            <w:r w:rsidR="00620BF5"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地域産業界に貢献し得る分野の研究開発を実施し、その結果創出された革新的技術シーズを、地域企業等を支援するための橋渡し研究機関として、持続的にイノベーションを生み出す。そのために、受託研究、企業支援研究、プロジェクト研究を実施する。</w:t>
            </w:r>
          </w:p>
          <w:p w:rsidR="00274051" w:rsidRPr="00D44A14" w:rsidRDefault="00274051" w:rsidP="00620BF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274051" w:rsidRPr="00D44A14" w:rsidRDefault="00274051" w:rsidP="00620BF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620BF5"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大学等との連携研究に取り組み、技術シ－ズの実用化を推進するとともに、競争的外部資金の獲得にも積極的に取り組む。</w:t>
            </w:r>
          </w:p>
          <w:p w:rsidR="00274051" w:rsidRPr="00D44A14" w:rsidRDefault="00274051" w:rsidP="00620BF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274051" w:rsidRPr="00D44A14" w:rsidRDefault="00274051" w:rsidP="00620BF5">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③</w:t>
            </w:r>
            <w:r w:rsidR="00620BF5"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本年度は、以下の分野の研究開発を実施する。</w:t>
            </w:r>
          </w:p>
          <w:p w:rsidR="00274051" w:rsidRPr="00D44A14" w:rsidRDefault="00274051" w:rsidP="00620BF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・加工成形分野</w:t>
            </w:r>
          </w:p>
          <w:p w:rsidR="00274051" w:rsidRPr="00D44A14" w:rsidRDefault="00274051" w:rsidP="00620BF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・金属材料分野</w:t>
            </w:r>
          </w:p>
          <w:p w:rsidR="00274051" w:rsidRPr="00D44A14" w:rsidRDefault="00274051" w:rsidP="00620BF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・金属表面処理分野</w:t>
            </w:r>
          </w:p>
          <w:p w:rsidR="00274051" w:rsidRPr="00D44A14" w:rsidRDefault="00274051" w:rsidP="00620BF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・電子・機械システム分野</w:t>
            </w:r>
          </w:p>
          <w:p w:rsidR="00274051" w:rsidRPr="00D44A14" w:rsidRDefault="00274051" w:rsidP="00620BF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・製品信頼性分野</w:t>
            </w:r>
          </w:p>
          <w:p w:rsidR="00274051" w:rsidRPr="00D44A14" w:rsidRDefault="00274051" w:rsidP="00620BF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・応用材料化学分野</w:t>
            </w:r>
          </w:p>
          <w:p w:rsidR="00274051" w:rsidRPr="00D44A14" w:rsidRDefault="00274051" w:rsidP="00620BF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・高分子機能材料分野</w:t>
            </w:r>
          </w:p>
          <w:p w:rsidR="00274051" w:rsidRPr="00D44A14" w:rsidRDefault="00274051" w:rsidP="00620BF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・有機材料分野</w:t>
            </w:r>
          </w:p>
          <w:p w:rsidR="00274051" w:rsidRPr="00D44A14" w:rsidRDefault="00274051" w:rsidP="00620BF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・生物・生活材料分野</w:t>
            </w:r>
          </w:p>
          <w:p w:rsidR="00274051" w:rsidRPr="00D44A14" w:rsidRDefault="00274051" w:rsidP="00620BF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・電子材料分野</w:t>
            </w:r>
          </w:p>
          <w:p w:rsidR="00274051" w:rsidRPr="00D44A14" w:rsidRDefault="00274051" w:rsidP="00620BF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・物質・材料分野</w:t>
            </w:r>
          </w:p>
          <w:p w:rsidR="00274051" w:rsidRPr="00D44A14" w:rsidRDefault="00274051" w:rsidP="00620BF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・環境技術分野</w:t>
            </w:r>
          </w:p>
          <w:p w:rsidR="00AF054C" w:rsidRPr="00D44A14" w:rsidRDefault="00AF054C" w:rsidP="00620BF5">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F054C" w:rsidRPr="00D44A14" w:rsidRDefault="00AF054C" w:rsidP="00AF054C">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8</w:t>
            </w:r>
          </w:p>
        </w:tc>
        <w:tc>
          <w:tcPr>
            <w:tcW w:w="3435" w:type="dxa"/>
            <w:tcBorders>
              <w:top w:val="nil"/>
              <w:left w:val="single" w:sz="4" w:space="0" w:color="auto"/>
              <w:bottom w:val="nil"/>
              <w:right w:val="single" w:sz="4" w:space="0" w:color="auto"/>
            </w:tcBorders>
          </w:tcPr>
          <w:p w:rsidR="00274051" w:rsidRPr="00D44A14" w:rsidRDefault="00274051" w:rsidP="002F1E6E">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○基盤研究として、73件のテーマを実施した。</w:t>
            </w:r>
          </w:p>
          <w:p w:rsidR="00274051" w:rsidRPr="00D44A14" w:rsidRDefault="00274051" w:rsidP="002F1E6E">
            <w:pPr>
              <w:overflowPunct w:val="0"/>
              <w:autoSpaceDE w:val="0"/>
              <w:autoSpaceDN w:val="0"/>
              <w:spacing w:line="0" w:lineRule="atLeast"/>
              <w:ind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（添付資料５</w:t>
            </w:r>
            <w:r w:rsidRPr="00D44A14">
              <w:rPr>
                <w:rFonts w:asciiTheme="majorEastAsia" w:eastAsiaTheme="majorEastAsia" w:hAnsiTheme="majorEastAsia"/>
                <w:sz w:val="14"/>
                <w:szCs w:val="14"/>
              </w:rPr>
              <w:t>-</w:t>
            </w:r>
            <w:r w:rsidRPr="00D44A14">
              <w:rPr>
                <w:rFonts w:asciiTheme="majorEastAsia" w:eastAsiaTheme="majorEastAsia" w:hAnsiTheme="majorEastAsia" w:hint="eastAsia"/>
                <w:sz w:val="14"/>
                <w:szCs w:val="14"/>
              </w:rPr>
              <w:t>１参照）</w:t>
            </w:r>
          </w:p>
          <w:p w:rsidR="00274051" w:rsidRPr="00D44A14" w:rsidRDefault="00274051" w:rsidP="002F1E6E">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2F1E6E">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2F1E6E">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2F1E6E">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2F1E6E">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2F1E6E">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○大学等との共同研究は、新規・継続を合わせて</w:t>
            </w:r>
            <w:r w:rsidR="002F1E6E" w:rsidRPr="00D44A14">
              <w:rPr>
                <w:rFonts w:asciiTheme="majorEastAsia" w:eastAsiaTheme="majorEastAsia" w:hAnsiTheme="majorEastAsia"/>
                <w:sz w:val="14"/>
                <w:szCs w:val="14"/>
              </w:rPr>
              <w:br/>
            </w:r>
            <w:r w:rsidRPr="00D44A14">
              <w:rPr>
                <w:rFonts w:asciiTheme="majorEastAsia" w:eastAsiaTheme="majorEastAsia" w:hAnsiTheme="majorEastAsia" w:hint="eastAsia"/>
                <w:sz w:val="14"/>
                <w:szCs w:val="14"/>
              </w:rPr>
              <w:t>102件実施した。（添付資料５-７参照）</w:t>
            </w:r>
          </w:p>
          <w:p w:rsidR="00274051" w:rsidRPr="00D44A14" w:rsidRDefault="00274051" w:rsidP="002F1E6E">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F1E6E" w:rsidRPr="00D44A14" w:rsidRDefault="002F1E6E" w:rsidP="002F1E6E">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2F1E6E">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○文部科学省科</w:t>
            </w:r>
            <w:r w:rsidR="002F1E6E" w:rsidRPr="00D44A14">
              <w:rPr>
                <w:rFonts w:asciiTheme="majorEastAsia" w:eastAsiaTheme="majorEastAsia" w:hAnsiTheme="majorEastAsia" w:hint="eastAsia"/>
                <w:sz w:val="14"/>
                <w:szCs w:val="14"/>
              </w:rPr>
              <w:t>学研究費助成事業（科研費）の</w:t>
            </w:r>
            <w:r w:rsidRPr="00D44A14">
              <w:rPr>
                <w:rFonts w:asciiTheme="majorEastAsia" w:eastAsiaTheme="majorEastAsia" w:hAnsiTheme="majorEastAsia" w:hint="eastAsia"/>
                <w:sz w:val="14"/>
                <w:szCs w:val="14"/>
              </w:rPr>
              <w:t>獲得に向けて</w:t>
            </w:r>
            <w:r w:rsidR="002F1E6E" w:rsidRPr="00D44A14">
              <w:rPr>
                <w:rFonts w:asciiTheme="majorEastAsia" w:eastAsiaTheme="majorEastAsia" w:hAnsiTheme="majorEastAsia" w:hint="eastAsia"/>
                <w:sz w:val="14"/>
                <w:szCs w:val="14"/>
              </w:rPr>
              <w:t>、</w:t>
            </w:r>
            <w:r w:rsidR="0067756B" w:rsidRPr="00D44A14">
              <w:rPr>
                <w:rFonts w:asciiTheme="majorEastAsia" w:eastAsiaTheme="majorEastAsia" w:hAnsiTheme="majorEastAsia" w:hint="eastAsia"/>
                <w:sz w:val="14"/>
                <w:szCs w:val="14"/>
              </w:rPr>
              <w:t>以下</w:t>
            </w:r>
            <w:r w:rsidRPr="00D44A14">
              <w:rPr>
                <w:rFonts w:asciiTheme="majorEastAsia" w:eastAsiaTheme="majorEastAsia" w:hAnsiTheme="majorEastAsia" w:hint="eastAsia"/>
                <w:sz w:val="14"/>
                <w:szCs w:val="14"/>
              </w:rPr>
              <w:t>の研修を実施した。</w:t>
            </w:r>
          </w:p>
          <w:p w:rsidR="00D333A2" w:rsidRPr="00D44A14" w:rsidRDefault="00274051" w:rsidP="00E525AE">
            <w:pPr>
              <w:overflowPunct w:val="0"/>
              <w:autoSpaceDE w:val="0"/>
              <w:autoSpaceDN w:val="0"/>
              <w:spacing w:line="0" w:lineRule="atLeast"/>
              <w:ind w:rightChars="-50" w:right="-105"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【法人主催】</w:t>
            </w:r>
          </w:p>
          <w:p w:rsidR="00E525AE" w:rsidRPr="00D44A14" w:rsidRDefault="00D333A2" w:rsidP="00E525AE">
            <w:pPr>
              <w:overflowPunct w:val="0"/>
              <w:autoSpaceDE w:val="0"/>
              <w:autoSpaceDN w:val="0"/>
              <w:spacing w:line="0" w:lineRule="atLeast"/>
              <w:ind w:leftChars="74" w:left="295" w:rightChars="-115" w:right="-24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E525AE" w:rsidRPr="00D44A14">
              <w:rPr>
                <w:rFonts w:asciiTheme="majorEastAsia" w:eastAsiaTheme="majorEastAsia" w:hAnsiTheme="majorEastAsia" w:hint="eastAsia"/>
                <w:sz w:val="14"/>
                <w:szCs w:val="14"/>
              </w:rPr>
              <w:t>６月８日：</w:t>
            </w:r>
            <w:r w:rsidR="00274051" w:rsidRPr="00D44A14">
              <w:rPr>
                <w:rFonts w:asciiTheme="majorEastAsia" w:eastAsiaTheme="majorEastAsia" w:hAnsiTheme="majorEastAsia" w:hint="eastAsia"/>
                <w:sz w:val="14"/>
                <w:szCs w:val="14"/>
              </w:rPr>
              <w:t>大阪大学産業科学研究所講師</w:t>
            </w:r>
            <w:r w:rsidRPr="00D44A14">
              <w:rPr>
                <w:rFonts w:asciiTheme="majorEastAsia" w:eastAsiaTheme="majorEastAsia" w:hAnsiTheme="majorEastAsia" w:hint="eastAsia"/>
                <w:sz w:val="14"/>
                <w:szCs w:val="14"/>
              </w:rPr>
              <w:t>（</w:t>
            </w:r>
            <w:r w:rsidR="00274051" w:rsidRPr="00D44A14">
              <w:rPr>
                <w:rFonts w:asciiTheme="majorEastAsia" w:eastAsiaTheme="majorEastAsia" w:hAnsiTheme="majorEastAsia" w:hint="eastAsia"/>
                <w:sz w:val="14"/>
                <w:szCs w:val="14"/>
              </w:rPr>
              <w:t>３名</w:t>
            </w:r>
            <w:r w:rsidRPr="00D44A14">
              <w:rPr>
                <w:rFonts w:asciiTheme="majorEastAsia" w:eastAsiaTheme="majorEastAsia" w:hAnsiTheme="majorEastAsia" w:hint="eastAsia"/>
                <w:sz w:val="14"/>
                <w:szCs w:val="14"/>
              </w:rPr>
              <w:t>）</w:t>
            </w:r>
          </w:p>
          <w:p w:rsidR="00274051" w:rsidRPr="00D44A14" w:rsidRDefault="00274051" w:rsidP="00E525AE">
            <w:pPr>
              <w:overflowPunct w:val="0"/>
              <w:autoSpaceDE w:val="0"/>
              <w:autoSpaceDN w:val="0"/>
              <w:spacing w:line="0" w:lineRule="atLeast"/>
              <w:ind w:leftChars="470" w:left="987"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による研修</w:t>
            </w:r>
          </w:p>
          <w:p w:rsidR="00D333A2" w:rsidRPr="00D44A14" w:rsidRDefault="00274051" w:rsidP="002F1E6E">
            <w:pPr>
              <w:overflowPunct w:val="0"/>
              <w:autoSpaceDE w:val="0"/>
              <w:autoSpaceDN w:val="0"/>
              <w:spacing w:line="0" w:lineRule="atLeast"/>
              <w:ind w:left="280" w:rightChars="-50" w:right="-105"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【大阪府立大学主催】</w:t>
            </w:r>
          </w:p>
          <w:p w:rsidR="00E525AE" w:rsidRPr="00D44A14" w:rsidRDefault="00D333A2" w:rsidP="00D333A2">
            <w:pPr>
              <w:overflowPunct w:val="0"/>
              <w:autoSpaceDE w:val="0"/>
              <w:autoSpaceDN w:val="0"/>
              <w:spacing w:line="0" w:lineRule="atLeast"/>
              <w:ind w:rightChars="-50" w:right="-105"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E525AE" w:rsidRPr="00D44A14">
              <w:rPr>
                <w:rFonts w:asciiTheme="majorEastAsia" w:eastAsiaTheme="majorEastAsia" w:hAnsiTheme="majorEastAsia" w:hint="eastAsia"/>
                <w:sz w:val="14"/>
                <w:szCs w:val="14"/>
              </w:rPr>
              <w:t>８月27日：セミナーの動画上映による研修</w:t>
            </w:r>
          </w:p>
          <w:p w:rsidR="00D333A2" w:rsidRPr="00D44A14" w:rsidRDefault="00E525AE" w:rsidP="00E525AE">
            <w:pPr>
              <w:overflowPunct w:val="0"/>
              <w:autoSpaceDE w:val="0"/>
              <w:autoSpaceDN w:val="0"/>
              <w:spacing w:line="0" w:lineRule="atLeast"/>
              <w:ind w:rightChars="-50" w:right="-105" w:firstLineChars="200" w:firstLine="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９月３日：同上</w:t>
            </w:r>
          </w:p>
          <w:p w:rsidR="00274051" w:rsidRPr="00D44A14" w:rsidRDefault="00274051" w:rsidP="002F1E6E">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D333A2">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D333A2" w:rsidRPr="00D44A14">
              <w:rPr>
                <w:rFonts w:asciiTheme="majorEastAsia" w:eastAsiaTheme="majorEastAsia" w:hAnsiTheme="majorEastAsia" w:hint="eastAsia"/>
                <w:sz w:val="14"/>
                <w:szCs w:val="14"/>
              </w:rPr>
              <w:t>科研費研究は、</w:t>
            </w:r>
            <w:r w:rsidRPr="00D44A14">
              <w:rPr>
                <w:rFonts w:asciiTheme="majorEastAsia" w:eastAsiaTheme="majorEastAsia" w:hAnsiTheme="majorEastAsia" w:hint="eastAsia"/>
                <w:sz w:val="14"/>
                <w:szCs w:val="14"/>
              </w:rPr>
              <w:t>新規24件、継続</w:t>
            </w:r>
            <w:r w:rsidR="00D333A2" w:rsidRPr="00D44A14">
              <w:rPr>
                <w:rFonts w:asciiTheme="majorEastAsia" w:eastAsiaTheme="majorEastAsia" w:hAnsiTheme="majorEastAsia" w:hint="eastAsia"/>
                <w:sz w:val="14"/>
                <w:szCs w:val="14"/>
              </w:rPr>
              <w:t>49件計</w:t>
            </w:r>
            <w:r w:rsidRPr="00D44A14">
              <w:rPr>
                <w:rFonts w:asciiTheme="majorEastAsia" w:eastAsiaTheme="majorEastAsia" w:hAnsiTheme="majorEastAsia" w:hint="eastAsia"/>
                <w:sz w:val="14"/>
                <w:szCs w:val="14"/>
              </w:rPr>
              <w:t>73件実施した。（添付資料５-４参照）</w:t>
            </w:r>
          </w:p>
          <w:p w:rsidR="00AF054C" w:rsidRPr="00D44A14" w:rsidRDefault="00AF054C" w:rsidP="002F1E6E">
            <w:pPr>
              <w:kinsoku w:val="0"/>
              <w:autoSpaceDE w:val="0"/>
              <w:autoSpaceDN w:val="0"/>
              <w:spacing w:line="0" w:lineRule="atLeast"/>
              <w:ind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AF054C" w:rsidRPr="00D44A14" w:rsidRDefault="00AF054C" w:rsidP="00AF054C">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Ⅴ</w:t>
            </w:r>
          </w:p>
        </w:tc>
        <w:tc>
          <w:tcPr>
            <w:tcW w:w="398" w:type="dxa"/>
            <w:tcBorders>
              <w:top w:val="nil"/>
              <w:left w:val="single" w:sz="4" w:space="0" w:color="auto"/>
              <w:bottom w:val="nil"/>
            </w:tcBorders>
          </w:tcPr>
          <w:p w:rsidR="00AF054C" w:rsidRPr="00D44A14" w:rsidRDefault="00550C2F" w:rsidP="00AF054C">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Ⅴ</w:t>
            </w:r>
          </w:p>
        </w:tc>
        <w:tc>
          <w:tcPr>
            <w:tcW w:w="2144" w:type="dxa"/>
            <w:tcBorders>
              <w:top w:val="nil"/>
              <w:left w:val="single" w:sz="4" w:space="0" w:color="auto"/>
              <w:bottom w:val="nil"/>
            </w:tcBorders>
          </w:tcPr>
          <w:p w:rsidR="00AF054C" w:rsidRPr="00D44A14" w:rsidRDefault="00AF054C" w:rsidP="00C82C14">
            <w:pPr>
              <w:kinsoku w:val="0"/>
              <w:autoSpaceDE w:val="0"/>
              <w:autoSpaceDN w:val="0"/>
              <w:spacing w:line="0" w:lineRule="atLeast"/>
              <w:ind w:rightChars="-50" w:right="-105"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研究所の有する人材、研究開発力等を最大限に活用して行う基盤研究、基盤研究で培った成果を展開して行う発展研究及び新産業の創出を目指すプロジェクト研究に取り組んだ。また、大学、研究機関等との共同研究を積極的に進め、「先進・革新蓄電池材料評価技術開発（第２期）事業」「先導研究プログラム／エネルギー・環境新技術先導研究プログラム事業</w:t>
            </w:r>
            <w:r w:rsidR="00550C2F" w:rsidRPr="00D44A14">
              <w:rPr>
                <w:rFonts w:asciiTheme="majorEastAsia" w:eastAsiaTheme="majorEastAsia" w:hAnsiTheme="majorEastAsia" w:hint="eastAsia"/>
                <w:sz w:val="14"/>
                <w:szCs w:val="14"/>
              </w:rPr>
              <w:t>」「ムーンショット型研究開発事業」</w:t>
            </w:r>
            <w:r w:rsidR="00C82C14" w:rsidRPr="00D44A14">
              <w:rPr>
                <w:rFonts w:asciiTheme="majorEastAsia" w:eastAsiaTheme="majorEastAsia" w:hAnsiTheme="majorEastAsia" w:hint="eastAsia"/>
                <w:sz w:val="14"/>
                <w:szCs w:val="14"/>
              </w:rPr>
              <w:t>などのＮＥＤＯ事業を実施し、</w:t>
            </w:r>
            <w:r w:rsidRPr="00D44A14">
              <w:rPr>
                <w:rFonts w:asciiTheme="majorEastAsia" w:eastAsiaTheme="majorEastAsia" w:hAnsiTheme="majorEastAsia" w:hint="eastAsia"/>
                <w:sz w:val="14"/>
                <w:szCs w:val="14"/>
              </w:rPr>
              <w:t>数値目標に掲げた「競争的外部資金研究の実施件数」が目標値を</w:t>
            </w:r>
            <w:r w:rsidR="00550C2F" w:rsidRPr="00D44A14">
              <w:rPr>
                <w:rFonts w:asciiTheme="majorEastAsia" w:eastAsiaTheme="majorEastAsia" w:hAnsiTheme="majorEastAsia" w:hint="eastAsia"/>
                <w:sz w:val="14"/>
                <w:szCs w:val="14"/>
              </w:rPr>
              <w:t>大幅に上回っており、自己評価の「Ⅴ</w:t>
            </w:r>
            <w:r w:rsidRPr="00D44A14">
              <w:rPr>
                <w:rFonts w:asciiTheme="majorEastAsia" w:eastAsiaTheme="majorEastAsia" w:hAnsiTheme="majorEastAsia" w:hint="eastAsia"/>
                <w:sz w:val="14"/>
                <w:szCs w:val="14"/>
              </w:rPr>
              <w:t>」は妥当であると判断した。</w:t>
            </w:r>
          </w:p>
        </w:tc>
      </w:tr>
      <w:tr w:rsidR="00D44A14" w:rsidRPr="00D44A14" w:rsidTr="00B9430A">
        <w:trPr>
          <w:trHeight w:val="57"/>
        </w:trPr>
        <w:tc>
          <w:tcPr>
            <w:tcW w:w="3453" w:type="dxa"/>
            <w:tcBorders>
              <w:top w:val="nil"/>
              <w:bottom w:val="single" w:sz="4" w:space="0" w:color="auto"/>
              <w:right w:val="double" w:sz="4" w:space="0" w:color="auto"/>
            </w:tcBorders>
          </w:tcPr>
          <w:p w:rsidR="000B301B" w:rsidRPr="00D44A14"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460" w:type="dxa"/>
            <w:tcBorders>
              <w:top w:val="nil"/>
              <w:left w:val="double" w:sz="4" w:space="0" w:color="auto"/>
              <w:bottom w:val="single" w:sz="4" w:space="0" w:color="auto"/>
            </w:tcBorders>
          </w:tcPr>
          <w:p w:rsidR="000B301B" w:rsidRPr="00D44A14"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B301B" w:rsidRPr="00D44A14"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B301B" w:rsidRPr="00D44A14"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D44A14" w:rsidRDefault="000B301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D44A14" w:rsidRDefault="000B301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0B301B" w:rsidRPr="00D44A14"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B9430A">
        <w:tc>
          <w:tcPr>
            <w:tcW w:w="6913" w:type="dxa"/>
            <w:gridSpan w:val="2"/>
            <w:tcBorders>
              <w:top w:val="single" w:sz="4" w:space="0" w:color="auto"/>
              <w:bottom w:val="dashSmallGap" w:sz="4" w:space="0" w:color="auto"/>
              <w:right w:val="single" w:sz="4" w:space="0" w:color="auto"/>
            </w:tcBorders>
          </w:tcPr>
          <w:p w:rsidR="00F83454" w:rsidRPr="00D44A14" w:rsidRDefault="00F83454" w:rsidP="00F83454">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 xml:space="preserve">(2) </w:t>
            </w:r>
            <w:r w:rsidRPr="00D44A14">
              <w:rPr>
                <w:rFonts w:asciiTheme="majorEastAsia" w:eastAsiaTheme="majorEastAsia" w:hAnsiTheme="majorEastAsia" w:hint="eastAsia"/>
                <w:kern w:val="0"/>
                <w:sz w:val="14"/>
                <w:szCs w:val="14"/>
              </w:rPr>
              <w:t>実用化・技術移転を目指す発展研究の推進</w:t>
            </w:r>
          </w:p>
        </w:tc>
        <w:tc>
          <w:tcPr>
            <w:tcW w:w="398" w:type="dxa"/>
            <w:tcBorders>
              <w:top w:val="nil"/>
              <w:left w:val="single" w:sz="4" w:space="0" w:color="auto"/>
              <w:bottom w:val="nil"/>
            </w:tcBorders>
          </w:tcPr>
          <w:p w:rsidR="00F83454" w:rsidRPr="00D44A14" w:rsidRDefault="00F83454" w:rsidP="00F83454">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F83454" w:rsidRPr="00D44A14" w:rsidRDefault="00F83454" w:rsidP="00F83454">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F83454" w:rsidRPr="00D44A14" w:rsidRDefault="00F83454" w:rsidP="006B1E52">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F83454" w:rsidRPr="00D44A14" w:rsidRDefault="00F83454" w:rsidP="006B1E52">
            <w:pPr>
              <w:kinsoku w:val="0"/>
              <w:autoSpaceDE w:val="0"/>
              <w:autoSpaceDN w:val="0"/>
              <w:spacing w:line="0" w:lineRule="atLeast"/>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F83454" w:rsidRPr="00D44A14" w:rsidRDefault="00F83454" w:rsidP="00F83454">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3B35F1">
        <w:tc>
          <w:tcPr>
            <w:tcW w:w="3453" w:type="dxa"/>
            <w:tcBorders>
              <w:top w:val="dashSmallGap" w:sz="4" w:space="0" w:color="auto"/>
              <w:bottom w:val="nil"/>
              <w:right w:val="double" w:sz="4" w:space="0" w:color="auto"/>
            </w:tcBorders>
          </w:tcPr>
          <w:p w:rsidR="000B301B" w:rsidRPr="00D44A14" w:rsidRDefault="000B301B" w:rsidP="00EC7355">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60" w:type="dxa"/>
            <w:tcBorders>
              <w:top w:val="dashSmallGap" w:sz="4" w:space="0" w:color="auto"/>
              <w:left w:val="double" w:sz="4" w:space="0" w:color="auto"/>
              <w:bottom w:val="nil"/>
            </w:tcBorders>
          </w:tcPr>
          <w:p w:rsidR="000B301B" w:rsidRPr="00D44A14"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B301B" w:rsidRPr="00D44A14"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B301B" w:rsidRPr="00D44A14"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D44A14" w:rsidRDefault="000B301B" w:rsidP="006B1E52">
            <w:pPr>
              <w:kinsoku w:val="0"/>
              <w:autoSpaceDE w:val="0"/>
              <w:autoSpaceDN w:val="0"/>
              <w:spacing w:line="60" w:lineRule="exac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D44A14" w:rsidRDefault="000B301B" w:rsidP="006B1E52">
            <w:pPr>
              <w:kinsoku w:val="0"/>
              <w:autoSpaceDE w:val="0"/>
              <w:autoSpaceDN w:val="0"/>
              <w:spacing w:line="60" w:lineRule="exac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0B301B" w:rsidRPr="00D44A14"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F83454">
        <w:trPr>
          <w:trHeight w:val="352"/>
        </w:trPr>
        <w:tc>
          <w:tcPr>
            <w:tcW w:w="3453" w:type="dxa"/>
            <w:tcBorders>
              <w:top w:val="nil"/>
              <w:bottom w:val="nil"/>
              <w:right w:val="double" w:sz="4" w:space="0" w:color="auto"/>
            </w:tcBorders>
          </w:tcPr>
          <w:p w:rsidR="00AF054C" w:rsidRPr="00D44A14" w:rsidRDefault="00AF054C" w:rsidP="00AF054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基盤研究でその有効性を検証できた研究テーマについては、発展研究へと展開し、実用化を更に促進する。また、スタート時に内部で選定して実施し、競争的外部資金を獲得した場合、特別研究に移行する。発展研究のテーマ選定に当たっては、市場性とニーズから戦略的に判断する。</w:t>
            </w:r>
          </w:p>
        </w:tc>
        <w:tc>
          <w:tcPr>
            <w:tcW w:w="3460" w:type="dxa"/>
            <w:tcBorders>
              <w:top w:val="nil"/>
              <w:left w:val="double" w:sz="4" w:space="0" w:color="auto"/>
              <w:bottom w:val="nil"/>
            </w:tcBorders>
          </w:tcPr>
          <w:p w:rsidR="00A451D2" w:rsidRPr="00D44A14" w:rsidRDefault="00274051" w:rsidP="00A451D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①</w:t>
            </w:r>
            <w:r w:rsidR="00A451D2"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基盤研究で培った研究成果を、発展研究へと展開する。発展研究は、企業の技術の高度化に資する研究又は新技術、新製品の開発を誘発する研究及び産業において有用かつ重要な研究である。今後の産業技術の鍵となる大きな研究成果</w:t>
            </w:r>
            <w:r w:rsidR="00533109" w:rsidRPr="00D44A14">
              <w:rPr>
                <w:rFonts w:asciiTheme="majorEastAsia" w:eastAsiaTheme="majorEastAsia" w:hAnsiTheme="majorEastAsia" w:hint="eastAsia"/>
                <w:sz w:val="14"/>
                <w:szCs w:val="14"/>
              </w:rPr>
              <w:t>又は</w:t>
            </w:r>
            <w:r w:rsidRPr="00D44A14">
              <w:rPr>
                <w:rFonts w:asciiTheme="majorEastAsia" w:eastAsiaTheme="majorEastAsia" w:hAnsiTheme="majorEastAsia" w:hint="eastAsia"/>
                <w:sz w:val="14"/>
                <w:szCs w:val="14"/>
              </w:rPr>
              <w:t>将</w:t>
            </w:r>
          </w:p>
          <w:p w:rsidR="00A451D2" w:rsidRPr="00D44A14" w:rsidRDefault="00274051" w:rsidP="00A451D2">
            <w:pPr>
              <w:overflowPunct w:val="0"/>
              <w:autoSpaceDE w:val="0"/>
              <w:autoSpaceDN w:val="0"/>
              <w:spacing w:line="0" w:lineRule="atLeast"/>
              <w:ind w:rightChars="-121" w:right="-254"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来、実用化が見込まれる研究成果の創出を目指し、</w:t>
            </w:r>
          </w:p>
          <w:p w:rsidR="00274051" w:rsidRPr="00D44A14" w:rsidRDefault="00274051" w:rsidP="00A451D2">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研究を推進する。</w:t>
            </w:r>
          </w:p>
          <w:p w:rsidR="00274051" w:rsidRPr="00D44A14" w:rsidRDefault="00274051" w:rsidP="00A451D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274051" w:rsidRPr="00D44A14" w:rsidRDefault="00274051" w:rsidP="00A451D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A451D2"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 xml:space="preserve">企業、大学等と産学官連携を円滑にすすめ、連携研究として、研究開発を推進する。 </w:t>
            </w:r>
          </w:p>
          <w:p w:rsidR="00274051" w:rsidRPr="00D44A14" w:rsidRDefault="00274051" w:rsidP="00A451D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C32F5D" w:rsidRPr="00D44A14" w:rsidRDefault="00274051" w:rsidP="00A451D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③</w:t>
            </w:r>
            <w:r w:rsidR="00A451D2"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競争的外部資金の獲得にも積極的に取り組み、実用化・技術移転を推進する。</w:t>
            </w:r>
          </w:p>
        </w:tc>
        <w:tc>
          <w:tcPr>
            <w:tcW w:w="398" w:type="dxa"/>
            <w:tcBorders>
              <w:top w:val="nil"/>
              <w:left w:val="single" w:sz="4" w:space="0" w:color="auto"/>
              <w:bottom w:val="nil"/>
              <w:right w:val="single" w:sz="4" w:space="0" w:color="auto"/>
            </w:tcBorders>
          </w:tcPr>
          <w:p w:rsidR="00AF054C" w:rsidRPr="00D44A14" w:rsidRDefault="00AF054C" w:rsidP="00AF054C">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274051" w:rsidRPr="00D44A14" w:rsidRDefault="00274051" w:rsidP="00DB68A2">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○基盤研究の企業への技術移転を目指し、発展研究を５件実施した。（添付資料５-２参照）</w:t>
            </w:r>
          </w:p>
          <w:p w:rsidR="00274051" w:rsidRPr="00D44A14" w:rsidRDefault="00274051" w:rsidP="00DB68A2">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DB68A2">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274051" w:rsidRPr="00D44A14" w:rsidRDefault="00274051" w:rsidP="00DB68A2">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274051" w:rsidRPr="00D44A14" w:rsidRDefault="00274051" w:rsidP="00DB68A2">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274051" w:rsidRPr="00D44A14" w:rsidRDefault="00274051" w:rsidP="00DB68A2">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0429D9" w:rsidRPr="00D44A14" w:rsidRDefault="000429D9" w:rsidP="00DB68A2">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274051" w:rsidRPr="00D44A14" w:rsidRDefault="00274051" w:rsidP="00DB68A2">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○大学等との共同研究を102件実施した。【再掲】</w:t>
            </w:r>
          </w:p>
          <w:p w:rsidR="00274051" w:rsidRPr="00D44A14" w:rsidRDefault="00274051" w:rsidP="00DB68A2">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DB68A2">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274051" w:rsidRPr="00D44A14" w:rsidRDefault="00274051" w:rsidP="00DB68A2">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0429D9" w:rsidRPr="00D44A14">
              <w:rPr>
                <w:rFonts w:asciiTheme="majorEastAsia" w:eastAsiaTheme="majorEastAsia" w:hAnsiTheme="majorEastAsia" w:hint="eastAsia"/>
                <w:sz w:val="14"/>
                <w:szCs w:val="14"/>
              </w:rPr>
              <w:t>文部科学省科学研究費助成事業（科研費）研究を</w:t>
            </w:r>
            <w:r w:rsidRPr="00D44A14">
              <w:rPr>
                <w:rFonts w:asciiTheme="majorEastAsia" w:eastAsiaTheme="majorEastAsia" w:hAnsiTheme="majorEastAsia" w:hint="eastAsia"/>
                <w:sz w:val="14"/>
                <w:szCs w:val="14"/>
              </w:rPr>
              <w:t>除く競争的外部資金研究は、新規・継続</w:t>
            </w:r>
            <w:r w:rsidR="009F6F55" w:rsidRPr="00D44A14">
              <w:rPr>
                <w:rFonts w:asciiTheme="majorEastAsia" w:eastAsiaTheme="majorEastAsia" w:hAnsiTheme="majorEastAsia" w:hint="eastAsia"/>
                <w:sz w:val="14"/>
                <w:szCs w:val="14"/>
              </w:rPr>
              <w:t>を</w:t>
            </w:r>
            <w:r w:rsidR="00E26010" w:rsidRPr="00D44A14">
              <w:rPr>
                <w:rFonts w:asciiTheme="majorEastAsia" w:eastAsiaTheme="majorEastAsia" w:hAnsiTheme="majorEastAsia" w:hint="eastAsia"/>
                <w:sz w:val="14"/>
                <w:szCs w:val="14"/>
              </w:rPr>
              <w:t>合わせて</w:t>
            </w:r>
            <w:r w:rsidRPr="00D44A14">
              <w:rPr>
                <w:rFonts w:asciiTheme="majorEastAsia" w:eastAsiaTheme="majorEastAsia" w:hAnsiTheme="majorEastAsia" w:hint="eastAsia"/>
                <w:sz w:val="14"/>
                <w:szCs w:val="14"/>
              </w:rPr>
              <w:t>計58件実施した。（添付資料５</w:t>
            </w:r>
            <w:r w:rsidRPr="00D44A14">
              <w:rPr>
                <w:rFonts w:asciiTheme="majorEastAsia" w:eastAsiaTheme="majorEastAsia" w:hAnsiTheme="majorEastAsia"/>
                <w:sz w:val="14"/>
                <w:szCs w:val="14"/>
              </w:rPr>
              <w:t>-</w:t>
            </w:r>
            <w:r w:rsidRPr="00D44A14">
              <w:rPr>
                <w:rFonts w:asciiTheme="majorEastAsia" w:eastAsiaTheme="majorEastAsia" w:hAnsiTheme="majorEastAsia" w:hint="eastAsia"/>
                <w:sz w:val="14"/>
                <w:szCs w:val="14"/>
              </w:rPr>
              <w:t>５参照）</w:t>
            </w:r>
          </w:p>
          <w:p w:rsidR="00C75776" w:rsidRPr="00D44A14" w:rsidRDefault="00C75776" w:rsidP="00DB68A2">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AF054C" w:rsidRPr="00D44A14" w:rsidRDefault="00274051" w:rsidP="00DB68A2">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FD0EF8" w:rsidRPr="00D44A14">
              <w:rPr>
                <w:rFonts w:asciiTheme="majorEastAsia" w:eastAsiaTheme="majorEastAsia" w:hAnsiTheme="majorEastAsia" w:hint="eastAsia"/>
                <w:sz w:val="14"/>
                <w:szCs w:val="14"/>
              </w:rPr>
              <w:t>科研費の新規採択分の採択率（36.0％）</w:t>
            </w:r>
            <w:r w:rsidR="00DB68A2" w:rsidRPr="00D44A14">
              <w:rPr>
                <w:rFonts w:asciiTheme="majorEastAsia" w:eastAsiaTheme="majorEastAsia" w:hAnsiTheme="majorEastAsia" w:hint="eastAsia"/>
                <w:sz w:val="14"/>
                <w:szCs w:val="14"/>
              </w:rPr>
              <w:t>が</w:t>
            </w:r>
            <w:r w:rsidR="00FD0EF8" w:rsidRPr="00D44A14">
              <w:rPr>
                <w:rFonts w:asciiTheme="majorEastAsia" w:eastAsiaTheme="majorEastAsia" w:hAnsiTheme="majorEastAsia" w:hint="eastAsia"/>
                <w:sz w:val="14"/>
                <w:szCs w:val="14"/>
              </w:rPr>
              <w:t>、全国の工業系公設試で唯一、研究者が所属する研究機関別採択率上位30機関（第29位）に入った。</w:t>
            </w:r>
          </w:p>
        </w:tc>
        <w:tc>
          <w:tcPr>
            <w:tcW w:w="398" w:type="dxa"/>
            <w:tcBorders>
              <w:top w:val="nil"/>
              <w:left w:val="single" w:sz="4" w:space="0" w:color="auto"/>
              <w:bottom w:val="nil"/>
            </w:tcBorders>
          </w:tcPr>
          <w:p w:rsidR="00AF054C" w:rsidRPr="00D44A14" w:rsidRDefault="00AF054C" w:rsidP="00AF054C">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AF054C" w:rsidRPr="00D44A14" w:rsidRDefault="00AF054C" w:rsidP="00AF054C">
            <w:pPr>
              <w:kinsoku w:val="0"/>
              <w:autoSpaceDE w:val="0"/>
              <w:autoSpaceDN w:val="0"/>
              <w:spacing w:line="0" w:lineRule="atLeas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AF054C" w:rsidRPr="00D44A14" w:rsidRDefault="00AF054C" w:rsidP="00AF054C">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3B35F1">
        <w:tc>
          <w:tcPr>
            <w:tcW w:w="3453" w:type="dxa"/>
            <w:tcBorders>
              <w:top w:val="nil"/>
              <w:bottom w:val="single" w:sz="4" w:space="0" w:color="auto"/>
              <w:right w:val="double" w:sz="4" w:space="0" w:color="auto"/>
            </w:tcBorders>
          </w:tcPr>
          <w:p w:rsidR="000B301B" w:rsidRPr="00D44A14"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460" w:type="dxa"/>
            <w:tcBorders>
              <w:top w:val="nil"/>
              <w:left w:val="double" w:sz="4" w:space="0" w:color="auto"/>
              <w:bottom w:val="single" w:sz="4" w:space="0" w:color="auto"/>
            </w:tcBorders>
          </w:tcPr>
          <w:p w:rsidR="000B301B" w:rsidRPr="00D44A14"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B301B" w:rsidRPr="00D44A14"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B301B" w:rsidRPr="00D44A14"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D44A14" w:rsidRDefault="000B301B" w:rsidP="006B1E52">
            <w:pPr>
              <w:kinsoku w:val="0"/>
              <w:autoSpaceDE w:val="0"/>
              <w:autoSpaceDN w:val="0"/>
              <w:spacing w:line="60" w:lineRule="exac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D44A14" w:rsidRDefault="000B301B" w:rsidP="006B1E52">
            <w:pPr>
              <w:kinsoku w:val="0"/>
              <w:autoSpaceDE w:val="0"/>
              <w:autoSpaceDN w:val="0"/>
              <w:spacing w:line="60" w:lineRule="exac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0B301B" w:rsidRPr="00D44A14"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3B35F1">
        <w:tc>
          <w:tcPr>
            <w:tcW w:w="6913" w:type="dxa"/>
            <w:gridSpan w:val="2"/>
            <w:tcBorders>
              <w:top w:val="single" w:sz="4" w:space="0" w:color="auto"/>
              <w:bottom w:val="dashSmallGap" w:sz="4" w:space="0" w:color="auto"/>
              <w:right w:val="single" w:sz="4" w:space="0" w:color="auto"/>
            </w:tcBorders>
          </w:tcPr>
          <w:p w:rsidR="00F83454" w:rsidRPr="00D44A14" w:rsidRDefault="00F83454" w:rsidP="00EC7355">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kern w:val="0"/>
                <w:sz w:val="14"/>
                <w:szCs w:val="14"/>
              </w:rPr>
              <w:t>(3) 大阪発の新産業の創出を目指すプロジェクト研究の推進</w:t>
            </w:r>
          </w:p>
        </w:tc>
        <w:tc>
          <w:tcPr>
            <w:tcW w:w="398" w:type="dxa"/>
            <w:tcBorders>
              <w:top w:val="nil"/>
              <w:left w:val="single" w:sz="4" w:space="0" w:color="auto"/>
              <w:bottom w:val="nil"/>
            </w:tcBorders>
          </w:tcPr>
          <w:p w:rsidR="00F83454" w:rsidRPr="00D44A14" w:rsidRDefault="00F83454" w:rsidP="00F83454">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F83454" w:rsidRPr="00D44A14" w:rsidRDefault="00F83454" w:rsidP="00F83454">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F83454" w:rsidRPr="00D44A14" w:rsidRDefault="00F83454" w:rsidP="006B1E52">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F83454" w:rsidRPr="00D44A14" w:rsidRDefault="00F83454" w:rsidP="006B1E52">
            <w:pPr>
              <w:kinsoku w:val="0"/>
              <w:autoSpaceDE w:val="0"/>
              <w:autoSpaceDN w:val="0"/>
              <w:spacing w:line="0" w:lineRule="atLeast"/>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F83454" w:rsidRPr="00D44A14" w:rsidRDefault="00F83454" w:rsidP="00F83454">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3B35F1">
        <w:tc>
          <w:tcPr>
            <w:tcW w:w="3453" w:type="dxa"/>
            <w:tcBorders>
              <w:top w:val="dashSmallGap" w:sz="4" w:space="0" w:color="auto"/>
              <w:bottom w:val="nil"/>
              <w:right w:val="double" w:sz="4" w:space="0" w:color="auto"/>
            </w:tcBorders>
          </w:tcPr>
          <w:p w:rsidR="000B301B" w:rsidRPr="00D44A14" w:rsidRDefault="000B301B" w:rsidP="00EC7355">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60" w:type="dxa"/>
            <w:tcBorders>
              <w:top w:val="dashSmallGap" w:sz="4" w:space="0" w:color="auto"/>
              <w:left w:val="double" w:sz="4" w:space="0" w:color="auto"/>
              <w:bottom w:val="nil"/>
            </w:tcBorders>
          </w:tcPr>
          <w:p w:rsidR="000B301B" w:rsidRPr="00D44A14"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B301B" w:rsidRPr="00D44A14"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B301B" w:rsidRPr="00D44A14"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D44A14" w:rsidRDefault="000B301B" w:rsidP="006B1E52">
            <w:pPr>
              <w:kinsoku w:val="0"/>
              <w:autoSpaceDE w:val="0"/>
              <w:autoSpaceDN w:val="0"/>
              <w:spacing w:line="60" w:lineRule="exac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D44A14" w:rsidRDefault="000B301B" w:rsidP="006B1E52">
            <w:pPr>
              <w:kinsoku w:val="0"/>
              <w:autoSpaceDE w:val="0"/>
              <w:autoSpaceDN w:val="0"/>
              <w:spacing w:line="60" w:lineRule="exac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0B301B" w:rsidRPr="00D44A14"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F83454">
        <w:trPr>
          <w:trHeight w:val="352"/>
        </w:trPr>
        <w:tc>
          <w:tcPr>
            <w:tcW w:w="3453" w:type="dxa"/>
            <w:tcBorders>
              <w:top w:val="nil"/>
              <w:bottom w:val="nil"/>
              <w:right w:val="double" w:sz="4" w:space="0" w:color="auto"/>
            </w:tcBorders>
          </w:tcPr>
          <w:p w:rsidR="004A1020" w:rsidRPr="00D44A14" w:rsidRDefault="00AF054C" w:rsidP="00AF054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大阪の成長戦略に述べられている、「ライフサイエンス（医療・介護・生活支援等）」及び「環境・新エネルギー」関連分野に加え、ハイエンドなものづくりの推進と高付加価値製品を生み出すための基盤技術の高度化支援（革新的生産技術分野）、</w:t>
            </w:r>
            <w:r w:rsidR="004A1020" w:rsidRPr="00D44A14">
              <w:rPr>
                <w:rFonts w:asciiTheme="majorEastAsia" w:eastAsiaTheme="majorEastAsia" w:hAnsiTheme="majorEastAsia" w:hint="eastAsia"/>
                <w:sz w:val="14"/>
                <w:szCs w:val="14"/>
              </w:rPr>
              <w:t>並びに</w:t>
            </w:r>
            <w:r w:rsidRPr="00D44A14">
              <w:rPr>
                <w:rFonts w:asciiTheme="majorEastAsia" w:eastAsiaTheme="majorEastAsia" w:hAnsiTheme="majorEastAsia" w:hint="eastAsia"/>
                <w:sz w:val="14"/>
                <w:szCs w:val="14"/>
              </w:rPr>
              <w:t>ナノテク・高機能材料関連分野の先端技術産業の強化支援などのテーマについて、プロジェクト研究として集中的に取り組む。また、必要に応じて、企業や大学、他の研究機関との連携や、研究部門を横断した柔軟な研究組織編成を行う。外部機関におけ</w:t>
            </w:r>
          </w:p>
          <w:p w:rsidR="004A1020" w:rsidRPr="00D44A14" w:rsidRDefault="00AF054C" w:rsidP="004A1020">
            <w:pPr>
              <w:kinsoku w:val="0"/>
              <w:autoSpaceDE w:val="0"/>
              <w:autoSpaceDN w:val="0"/>
              <w:spacing w:line="0" w:lineRule="atLeast"/>
              <w:ind w:rightChars="-77" w:right="-162"/>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る客観的な評価に基づく、競争的外部資金の獲得は、</w:t>
            </w:r>
          </w:p>
          <w:p w:rsidR="00AF054C" w:rsidRPr="00D44A14" w:rsidRDefault="00AF054C" w:rsidP="004A1020">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研究機関としての評価につながることから、基盤研究、発展研究とともに、プロジェクト研究で取り組むテーマについても、積極的に競争的外部資金に応募する。</w:t>
            </w:r>
          </w:p>
          <w:p w:rsidR="00AF054C" w:rsidRPr="00D44A1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D44A1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D44A1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D44A1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D44A1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D44A1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D44A1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D44A1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D44A1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D44A1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D44A1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D44A1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D44A1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082B2B" w:rsidRPr="00D44A14" w:rsidRDefault="00082B2B" w:rsidP="00AF054C">
            <w:pPr>
              <w:kinsoku w:val="0"/>
              <w:autoSpaceDE w:val="0"/>
              <w:autoSpaceDN w:val="0"/>
              <w:spacing w:line="0" w:lineRule="atLeast"/>
              <w:jc w:val="left"/>
              <w:rPr>
                <w:rFonts w:asciiTheme="majorEastAsia" w:eastAsiaTheme="majorEastAsia" w:hAnsiTheme="majorEastAsia"/>
                <w:sz w:val="14"/>
                <w:szCs w:val="14"/>
              </w:rPr>
            </w:pPr>
          </w:p>
          <w:p w:rsidR="00082B2B" w:rsidRPr="00D44A14" w:rsidRDefault="00082B2B" w:rsidP="00AF054C">
            <w:pPr>
              <w:kinsoku w:val="0"/>
              <w:autoSpaceDE w:val="0"/>
              <w:autoSpaceDN w:val="0"/>
              <w:spacing w:line="0" w:lineRule="atLeast"/>
              <w:jc w:val="left"/>
              <w:rPr>
                <w:rFonts w:asciiTheme="majorEastAsia" w:eastAsiaTheme="majorEastAsia" w:hAnsiTheme="majorEastAsia"/>
                <w:sz w:val="14"/>
                <w:szCs w:val="14"/>
              </w:rPr>
            </w:pPr>
          </w:p>
          <w:p w:rsidR="00082B2B" w:rsidRPr="00D44A14" w:rsidRDefault="00082B2B" w:rsidP="00AF054C">
            <w:pPr>
              <w:kinsoku w:val="0"/>
              <w:autoSpaceDE w:val="0"/>
              <w:autoSpaceDN w:val="0"/>
              <w:spacing w:line="0" w:lineRule="atLeast"/>
              <w:jc w:val="left"/>
              <w:rPr>
                <w:rFonts w:asciiTheme="majorEastAsia" w:eastAsiaTheme="majorEastAsia" w:hAnsiTheme="majorEastAsia"/>
                <w:sz w:val="14"/>
                <w:szCs w:val="14"/>
              </w:rPr>
            </w:pPr>
          </w:p>
          <w:p w:rsidR="00AF054C" w:rsidRPr="00D44A1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D44A1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D44A1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D44A1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191E76" w:rsidRPr="00D44A14" w:rsidRDefault="00191E76" w:rsidP="00AF054C">
            <w:pPr>
              <w:kinsoku w:val="0"/>
              <w:autoSpaceDE w:val="0"/>
              <w:autoSpaceDN w:val="0"/>
              <w:spacing w:line="0" w:lineRule="atLeast"/>
              <w:jc w:val="left"/>
              <w:rPr>
                <w:rFonts w:asciiTheme="majorEastAsia" w:eastAsiaTheme="majorEastAsia" w:hAnsiTheme="majorEastAsia"/>
                <w:sz w:val="14"/>
                <w:szCs w:val="14"/>
              </w:rPr>
            </w:pPr>
          </w:p>
          <w:p w:rsidR="00191E76" w:rsidRPr="00D44A14" w:rsidRDefault="00191E76" w:rsidP="00AF054C">
            <w:pPr>
              <w:kinsoku w:val="0"/>
              <w:autoSpaceDE w:val="0"/>
              <w:autoSpaceDN w:val="0"/>
              <w:spacing w:line="0" w:lineRule="atLeast"/>
              <w:jc w:val="left"/>
              <w:rPr>
                <w:rFonts w:asciiTheme="majorEastAsia" w:eastAsiaTheme="majorEastAsia" w:hAnsiTheme="majorEastAsia"/>
                <w:sz w:val="14"/>
                <w:szCs w:val="14"/>
              </w:rPr>
            </w:pPr>
          </w:p>
          <w:p w:rsidR="00191E76" w:rsidRPr="00D44A14" w:rsidRDefault="00191E76" w:rsidP="00AF054C">
            <w:pPr>
              <w:kinsoku w:val="0"/>
              <w:autoSpaceDE w:val="0"/>
              <w:autoSpaceDN w:val="0"/>
              <w:spacing w:line="0" w:lineRule="atLeast"/>
              <w:jc w:val="left"/>
              <w:rPr>
                <w:rFonts w:asciiTheme="majorEastAsia" w:eastAsiaTheme="majorEastAsia" w:hAnsiTheme="majorEastAsia"/>
                <w:sz w:val="14"/>
                <w:szCs w:val="14"/>
              </w:rPr>
            </w:pPr>
          </w:p>
          <w:p w:rsidR="00191E76" w:rsidRPr="00D44A14" w:rsidRDefault="00191E76" w:rsidP="00AF054C">
            <w:pPr>
              <w:kinsoku w:val="0"/>
              <w:autoSpaceDE w:val="0"/>
              <w:autoSpaceDN w:val="0"/>
              <w:spacing w:line="0" w:lineRule="atLeast"/>
              <w:jc w:val="left"/>
              <w:rPr>
                <w:rFonts w:asciiTheme="majorEastAsia" w:eastAsiaTheme="majorEastAsia" w:hAnsiTheme="majorEastAsia"/>
                <w:sz w:val="14"/>
                <w:szCs w:val="14"/>
              </w:rPr>
            </w:pPr>
          </w:p>
          <w:p w:rsidR="00191E76" w:rsidRPr="00D44A14" w:rsidRDefault="00191E76" w:rsidP="00AF054C">
            <w:pPr>
              <w:kinsoku w:val="0"/>
              <w:autoSpaceDE w:val="0"/>
              <w:autoSpaceDN w:val="0"/>
              <w:spacing w:line="0" w:lineRule="atLeast"/>
              <w:jc w:val="left"/>
              <w:rPr>
                <w:rFonts w:asciiTheme="majorEastAsia" w:eastAsiaTheme="majorEastAsia" w:hAnsiTheme="majorEastAsia"/>
                <w:sz w:val="14"/>
                <w:szCs w:val="14"/>
              </w:rPr>
            </w:pPr>
          </w:p>
          <w:p w:rsidR="00191E76" w:rsidRPr="00D44A14" w:rsidRDefault="00191E76" w:rsidP="00AF054C">
            <w:pPr>
              <w:kinsoku w:val="0"/>
              <w:autoSpaceDE w:val="0"/>
              <w:autoSpaceDN w:val="0"/>
              <w:spacing w:line="0" w:lineRule="atLeast"/>
              <w:jc w:val="left"/>
              <w:rPr>
                <w:rFonts w:asciiTheme="majorEastAsia" w:eastAsiaTheme="majorEastAsia" w:hAnsiTheme="majorEastAsia"/>
                <w:sz w:val="14"/>
                <w:szCs w:val="14"/>
              </w:rPr>
            </w:pPr>
          </w:p>
          <w:p w:rsidR="00AF054C" w:rsidRPr="00D44A1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D44A14" w:rsidRDefault="00AF054C" w:rsidP="00AF054C">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【競争的外部資金研究】</w:t>
            </w:r>
          </w:p>
          <w:p w:rsidR="00AF054C" w:rsidRPr="00D44A14" w:rsidRDefault="00AF054C" w:rsidP="00AF054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目標値：中期計画期間中の競争的外部資金研究の</w:t>
            </w:r>
          </w:p>
          <w:p w:rsidR="00AF054C" w:rsidRPr="00D44A14" w:rsidRDefault="00AF054C" w:rsidP="00AF054C">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実施件数　 415件</w:t>
            </w:r>
          </w:p>
        </w:tc>
        <w:tc>
          <w:tcPr>
            <w:tcW w:w="3460" w:type="dxa"/>
            <w:tcBorders>
              <w:top w:val="nil"/>
              <w:left w:val="double" w:sz="4" w:space="0" w:color="auto"/>
              <w:bottom w:val="nil"/>
            </w:tcBorders>
          </w:tcPr>
          <w:p w:rsidR="00191E76" w:rsidRPr="00D44A14" w:rsidRDefault="00274051" w:rsidP="004B756A">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lastRenderedPageBreak/>
              <w:t>①</w:t>
            </w:r>
            <w:r w:rsidR="00191E76"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国内のみならずグローバルな産業競争力の強化につながり、また第４次産業革命に関連する要素技術を有するものづくり企業の強化とイノベーション創出により、今後の成長が期待される以下の５分野を重点研究分野とする。特に、革新的かつハイエンドなものづくりの推進</w:t>
            </w:r>
            <w:r w:rsidR="006F787E" w:rsidRPr="00D44A14">
              <w:rPr>
                <w:rFonts w:ascii="ＭＳ ゴシック" w:eastAsia="ＭＳ ゴシック" w:hAnsi="ＭＳ ゴシック" w:hint="eastAsia"/>
                <w:sz w:val="14"/>
                <w:szCs w:val="14"/>
              </w:rPr>
              <w:t>及び</w:t>
            </w:r>
            <w:r w:rsidRPr="00D44A14">
              <w:rPr>
                <w:rFonts w:ascii="ＭＳ ゴシック" w:eastAsia="ＭＳ ゴシック" w:hAnsi="ＭＳ ゴシック" w:hint="eastAsia"/>
                <w:sz w:val="14"/>
                <w:szCs w:val="14"/>
              </w:rPr>
              <w:t>成長分野に挑戦する企業への支援、</w:t>
            </w:r>
            <w:r w:rsidR="00E542A3" w:rsidRPr="00D44A14">
              <w:rPr>
                <w:rFonts w:ascii="ＭＳ ゴシック" w:eastAsia="ＭＳ ゴシック" w:hAnsi="ＭＳ ゴシック" w:hint="eastAsia"/>
                <w:sz w:val="14"/>
                <w:szCs w:val="14"/>
              </w:rPr>
              <w:t>更に</w:t>
            </w:r>
            <w:r w:rsidRPr="00D44A14">
              <w:rPr>
                <w:rFonts w:ascii="ＭＳ ゴシック" w:eastAsia="ＭＳ ゴシック" w:hAnsi="ＭＳ ゴシック" w:hint="eastAsia"/>
                <w:sz w:val="14"/>
                <w:szCs w:val="14"/>
              </w:rPr>
              <w:t>新産業の創出を促すプロジェクト研究課題に取り組み、産業界や大学との連携強化によるオープンイノベーションの促進や実証実験の推進等を行う。加えて、競合他社が真似できないような技術やノウハウを活用した、顧客ニーズのある高付加価値製品の創出を目</w:t>
            </w:r>
          </w:p>
          <w:p w:rsidR="00274051" w:rsidRPr="00D44A14" w:rsidRDefault="00274051" w:rsidP="00191E76">
            <w:pPr>
              <w:overflowPunct w:val="0"/>
              <w:autoSpaceDE w:val="0"/>
              <w:autoSpaceDN w:val="0"/>
              <w:spacing w:line="0" w:lineRule="atLeast"/>
              <w:ind w:rightChars="-121" w:right="-254" w:firstLineChars="100" w:firstLine="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指した先進的な共同研究開発を積極的に取り組む。</w:t>
            </w:r>
          </w:p>
          <w:p w:rsidR="00274051" w:rsidRPr="00D44A14" w:rsidRDefault="00191E76" w:rsidP="00191E76">
            <w:pPr>
              <w:overflowPunct w:val="0"/>
              <w:autoSpaceDE w:val="0"/>
              <w:autoSpaceDN w:val="0"/>
              <w:spacing w:line="0" w:lineRule="atLeast"/>
              <w:ind w:left="274" w:hangingChars="196" w:hanging="274"/>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 xml:space="preserve">　</w:t>
            </w:r>
            <w:r w:rsidR="00274051" w:rsidRPr="00D44A14">
              <w:rPr>
                <w:rFonts w:ascii="ＭＳ ゴシック" w:eastAsia="ＭＳ ゴシック" w:hAnsi="ＭＳ ゴシック" w:hint="eastAsia"/>
                <w:sz w:val="14"/>
                <w:szCs w:val="14"/>
              </w:rPr>
              <w:t>(a) ライフサイエンス（医療・介護・生活支援、におい関連等）分野</w:t>
            </w:r>
          </w:p>
          <w:p w:rsidR="00274051" w:rsidRPr="00D44A14" w:rsidRDefault="00191E76" w:rsidP="00191E76">
            <w:pPr>
              <w:overflowPunct w:val="0"/>
              <w:autoSpaceDE w:val="0"/>
              <w:autoSpaceDN w:val="0"/>
              <w:spacing w:line="0" w:lineRule="atLeast"/>
              <w:ind w:leftChars="4" w:left="358" w:hangingChars="250" w:hanging="35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 xml:space="preserve">　</w:t>
            </w:r>
            <w:r w:rsidR="00274051" w:rsidRPr="00D44A14">
              <w:rPr>
                <w:rFonts w:ascii="ＭＳ ゴシック" w:eastAsia="ＭＳ ゴシック" w:hAnsi="ＭＳ ゴシック" w:hint="eastAsia"/>
                <w:sz w:val="14"/>
                <w:szCs w:val="14"/>
              </w:rPr>
              <w:t>(b)</w:t>
            </w:r>
            <w:r w:rsidRPr="00D44A14">
              <w:rPr>
                <w:rFonts w:ascii="ＭＳ ゴシック" w:eastAsia="ＭＳ ゴシック" w:hAnsi="ＭＳ ゴシック" w:hint="eastAsia"/>
                <w:sz w:val="14"/>
                <w:szCs w:val="14"/>
              </w:rPr>
              <w:t xml:space="preserve"> </w:t>
            </w:r>
            <w:r w:rsidR="00274051" w:rsidRPr="00D44A14">
              <w:rPr>
                <w:rFonts w:ascii="ＭＳ ゴシック" w:eastAsia="ＭＳ ゴシック" w:hAnsi="ＭＳ ゴシック" w:hint="eastAsia"/>
                <w:sz w:val="14"/>
                <w:szCs w:val="14"/>
              </w:rPr>
              <w:t>環境・新エネルギー（次世代電池関連等）分野</w:t>
            </w:r>
          </w:p>
          <w:p w:rsidR="00274051" w:rsidRPr="00D44A14" w:rsidRDefault="00191E76" w:rsidP="004B756A">
            <w:pPr>
              <w:overflowPunct w:val="0"/>
              <w:autoSpaceDE w:val="0"/>
              <w:autoSpaceDN w:val="0"/>
              <w:spacing w:line="0" w:lineRule="atLeast"/>
              <w:ind w:left="350" w:hangingChars="250" w:hanging="35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 xml:space="preserve">　</w:t>
            </w:r>
            <w:r w:rsidR="00274051" w:rsidRPr="00D44A14">
              <w:rPr>
                <w:rFonts w:ascii="ＭＳ ゴシック" w:eastAsia="ＭＳ ゴシック" w:hAnsi="ＭＳ ゴシック" w:hint="eastAsia"/>
                <w:sz w:val="14"/>
                <w:szCs w:val="14"/>
              </w:rPr>
              <w:t>(c) 革新的生産技術（金属AM等）分野</w:t>
            </w:r>
          </w:p>
          <w:p w:rsidR="00274051" w:rsidRPr="00D44A14" w:rsidRDefault="00191E76" w:rsidP="00191E76">
            <w:pPr>
              <w:overflowPunct w:val="0"/>
              <w:autoSpaceDE w:val="0"/>
              <w:autoSpaceDN w:val="0"/>
              <w:spacing w:line="0" w:lineRule="atLeast"/>
              <w:ind w:left="280" w:hangingChars="200" w:hanging="28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 xml:space="preserve">　</w:t>
            </w:r>
            <w:r w:rsidR="00274051" w:rsidRPr="00D44A14">
              <w:rPr>
                <w:rFonts w:ascii="ＭＳ ゴシック" w:eastAsia="ＭＳ ゴシック" w:hAnsi="ＭＳ ゴシック" w:hint="eastAsia"/>
                <w:sz w:val="14"/>
                <w:szCs w:val="14"/>
              </w:rPr>
              <w:t>(d)</w:t>
            </w:r>
            <w:r w:rsidRPr="00D44A14">
              <w:rPr>
                <w:rFonts w:ascii="ＭＳ ゴシック" w:eastAsia="ＭＳ ゴシック" w:hAnsi="ＭＳ ゴシック" w:hint="eastAsia"/>
                <w:sz w:val="14"/>
                <w:szCs w:val="14"/>
              </w:rPr>
              <w:t xml:space="preserve"> </w:t>
            </w:r>
            <w:r w:rsidR="00274051" w:rsidRPr="00D44A14">
              <w:rPr>
                <w:rFonts w:ascii="ＭＳ ゴシック" w:eastAsia="ＭＳ ゴシック" w:hAnsi="ＭＳ ゴシック" w:hint="eastAsia"/>
                <w:sz w:val="14"/>
                <w:szCs w:val="14"/>
              </w:rPr>
              <w:t>ナノテク・高機能材料（5G移動通信関連、海洋生分解性プラスチック関連等)関連分野</w:t>
            </w:r>
          </w:p>
          <w:p w:rsidR="00274051" w:rsidRPr="00D44A14" w:rsidRDefault="00191E76" w:rsidP="00191E76">
            <w:pPr>
              <w:overflowPunct w:val="0"/>
              <w:autoSpaceDE w:val="0"/>
              <w:autoSpaceDN w:val="0"/>
              <w:spacing w:line="0" w:lineRule="atLeast"/>
              <w:ind w:left="280" w:hangingChars="200" w:hanging="28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 xml:space="preserve">　</w:t>
            </w:r>
            <w:r w:rsidR="00274051" w:rsidRPr="00D44A14">
              <w:rPr>
                <w:rFonts w:ascii="ＭＳ ゴシック" w:eastAsia="ＭＳ ゴシック" w:hAnsi="ＭＳ ゴシック" w:hint="eastAsia"/>
                <w:sz w:val="14"/>
                <w:szCs w:val="14"/>
              </w:rPr>
              <w:t>(e)</w:t>
            </w:r>
            <w:r w:rsidRPr="00D44A14">
              <w:rPr>
                <w:rFonts w:ascii="ＭＳ ゴシック" w:eastAsia="ＭＳ ゴシック" w:hAnsi="ＭＳ ゴシック" w:hint="eastAsia"/>
                <w:sz w:val="14"/>
                <w:szCs w:val="14"/>
              </w:rPr>
              <w:t xml:space="preserve"> </w:t>
            </w:r>
            <w:r w:rsidR="00274051" w:rsidRPr="00D44A14">
              <w:rPr>
                <w:rFonts w:ascii="ＭＳ ゴシック" w:eastAsia="ＭＳ ゴシック" w:hAnsi="ＭＳ ゴシック" w:hint="eastAsia"/>
                <w:sz w:val="14"/>
                <w:szCs w:val="14"/>
              </w:rPr>
              <w:t>先端技術（</w:t>
            </w:r>
            <w:r w:rsidRPr="00D44A14">
              <w:rPr>
                <w:rFonts w:ascii="ＭＳ ゴシック" w:eastAsia="ＭＳ ゴシック" w:hAnsi="ＭＳ ゴシック" w:hint="eastAsia"/>
                <w:sz w:val="14"/>
                <w:szCs w:val="14"/>
              </w:rPr>
              <w:t>ＡＩ</w:t>
            </w:r>
            <w:r w:rsidR="00274051" w:rsidRPr="00D44A14">
              <w:rPr>
                <w:rFonts w:ascii="ＭＳ ゴシック" w:eastAsia="ＭＳ ゴシック" w:hAnsi="ＭＳ ゴシック" w:hint="eastAsia"/>
                <w:sz w:val="14"/>
                <w:szCs w:val="14"/>
              </w:rPr>
              <w:t>、</w:t>
            </w:r>
            <w:r w:rsidRPr="00D44A14">
              <w:rPr>
                <w:rFonts w:ascii="ＭＳ ゴシック" w:eastAsia="ＭＳ ゴシック" w:hAnsi="ＭＳ ゴシック" w:hint="eastAsia"/>
                <w:sz w:val="14"/>
                <w:szCs w:val="14"/>
              </w:rPr>
              <w:t>ＩｏＴ</w:t>
            </w:r>
            <w:r w:rsidR="00274051" w:rsidRPr="00D44A14">
              <w:rPr>
                <w:rFonts w:ascii="ＭＳ ゴシック" w:eastAsia="ＭＳ ゴシック" w:hAnsi="ＭＳ ゴシック" w:hint="eastAsia"/>
                <w:sz w:val="14"/>
                <w:szCs w:val="14"/>
              </w:rPr>
              <w:t>、ロボット等）活用関連分野</w:t>
            </w:r>
          </w:p>
          <w:p w:rsidR="00274051" w:rsidRPr="00D44A14" w:rsidRDefault="00274051" w:rsidP="004B756A">
            <w:pPr>
              <w:overflowPunct w:val="0"/>
              <w:autoSpaceDE w:val="0"/>
              <w:autoSpaceDN w:val="0"/>
              <w:spacing w:line="0" w:lineRule="atLeast"/>
              <w:jc w:val="left"/>
              <w:rPr>
                <w:rFonts w:asciiTheme="majorEastAsia" w:eastAsiaTheme="majorEastAsia" w:hAnsiTheme="majorEastAsia"/>
                <w:sz w:val="14"/>
                <w:szCs w:val="14"/>
              </w:rPr>
            </w:pPr>
          </w:p>
          <w:p w:rsidR="00274051" w:rsidRPr="00D44A14" w:rsidRDefault="00274051" w:rsidP="004B756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191E76"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産学官連携を円滑にすすめ、効果的・効率的に研究開発を推進する。</w:t>
            </w:r>
          </w:p>
          <w:p w:rsidR="00274051" w:rsidRPr="00D44A14" w:rsidRDefault="00274051" w:rsidP="004B756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274051" w:rsidRPr="00D44A14" w:rsidRDefault="00274051" w:rsidP="00191E7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③</w:t>
            </w:r>
            <w:r w:rsidR="00191E76"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経済産業省やＪＳＴ（科学技術振興機構）、ＮＥＤＯ（新エネルギー・産業技術総合開発機構）等が実施する競争的外部資金の獲得に積極的に取</w:t>
            </w:r>
            <w:r w:rsidRPr="00D44A14">
              <w:rPr>
                <w:rFonts w:asciiTheme="majorEastAsia" w:eastAsiaTheme="majorEastAsia" w:hAnsiTheme="majorEastAsia" w:hint="eastAsia"/>
                <w:sz w:val="14"/>
                <w:szCs w:val="14"/>
              </w:rPr>
              <w:lastRenderedPageBreak/>
              <w:t>り組み、先進的な研究開発を推進する。</w:t>
            </w:r>
          </w:p>
          <w:p w:rsidR="00274051" w:rsidRPr="00D44A14" w:rsidRDefault="00274051" w:rsidP="004B756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274051" w:rsidRPr="00D44A14" w:rsidRDefault="00274051" w:rsidP="004B756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274051" w:rsidRPr="00D44A14" w:rsidRDefault="00274051" w:rsidP="004B756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274051" w:rsidRPr="00D44A14" w:rsidRDefault="00274051" w:rsidP="004B756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274051" w:rsidRPr="00D44A14" w:rsidRDefault="00274051" w:rsidP="004B756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191E76" w:rsidRPr="00D44A14" w:rsidRDefault="00191E76" w:rsidP="004B756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191E76" w:rsidRPr="00D44A14" w:rsidRDefault="00191E76" w:rsidP="004B756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274051" w:rsidRPr="00D44A14" w:rsidRDefault="00274051" w:rsidP="004B756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274051" w:rsidRPr="00D44A14" w:rsidRDefault="00274051" w:rsidP="004B756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274051" w:rsidRPr="00D44A14" w:rsidRDefault="00274051" w:rsidP="004B756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274051" w:rsidRPr="00D44A14" w:rsidRDefault="00274051" w:rsidP="004B756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274051" w:rsidRPr="00D44A14" w:rsidRDefault="00274051" w:rsidP="004B756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274051" w:rsidRPr="00D44A14" w:rsidRDefault="00274051" w:rsidP="004B756A">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【競争的外部資金研究】</w:t>
            </w:r>
          </w:p>
          <w:p w:rsidR="00274051" w:rsidRPr="00D44A14" w:rsidRDefault="00274051" w:rsidP="004B756A">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目標値：令和３年度中の競争的外部資金研究の</w:t>
            </w:r>
          </w:p>
          <w:p w:rsidR="00274051" w:rsidRPr="00D44A14" w:rsidRDefault="00274051" w:rsidP="004B756A">
            <w:pPr>
              <w:overflowPunct w:val="0"/>
              <w:autoSpaceDE w:val="0"/>
              <w:autoSpaceDN w:val="0"/>
              <w:spacing w:line="0" w:lineRule="atLeast"/>
              <w:ind w:firstLineChars="500" w:firstLine="70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実施件数　83件</w:t>
            </w:r>
          </w:p>
          <w:p w:rsidR="00274051" w:rsidRPr="00D44A14" w:rsidRDefault="00274051" w:rsidP="004B756A">
            <w:pPr>
              <w:overflowPunct w:val="0"/>
              <w:autoSpaceDE w:val="0"/>
              <w:autoSpaceDN w:val="0"/>
              <w:spacing w:line="0" w:lineRule="atLeast"/>
              <w:jc w:val="left"/>
              <w:rPr>
                <w:rFonts w:asciiTheme="majorEastAsia" w:eastAsiaTheme="majorEastAsia" w:hAnsiTheme="majorEastAsia"/>
                <w:sz w:val="14"/>
                <w:szCs w:val="14"/>
              </w:rPr>
            </w:pPr>
          </w:p>
          <w:p w:rsidR="00274051" w:rsidRPr="00D44A14" w:rsidRDefault="00274051" w:rsidP="004B756A">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【自己評価の考え方】</w:t>
            </w:r>
          </w:p>
          <w:p w:rsidR="00274051" w:rsidRPr="00D44A14" w:rsidRDefault="00274051" w:rsidP="004B756A">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Ⅴ：131％以上、Ⅳ：111～130％　Ⅲ：91～110％</w:t>
            </w:r>
          </w:p>
          <w:p w:rsidR="00274051" w:rsidRPr="00D44A14" w:rsidRDefault="00274051" w:rsidP="004B756A">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Ⅱ：71～90％　Ⅰ：～70％</w:t>
            </w:r>
          </w:p>
          <w:p w:rsidR="00AF054C" w:rsidRPr="00D44A14" w:rsidRDefault="00AF054C" w:rsidP="004B756A">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F054C" w:rsidRPr="00D44A14" w:rsidRDefault="00AF054C" w:rsidP="00AF054C">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274051" w:rsidRPr="00D44A14" w:rsidRDefault="00274051" w:rsidP="00C75776">
            <w:pPr>
              <w:pStyle w:val="ae"/>
              <w:overflowPunct w:val="0"/>
              <w:autoSpaceDE w:val="0"/>
              <w:autoSpaceDN w:val="0"/>
              <w:spacing w:line="0" w:lineRule="atLeast"/>
              <w:ind w:leftChars="0" w:left="0"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w:t>
            </w:r>
            <w:r w:rsidRPr="00D44A14">
              <w:rPr>
                <w:rFonts w:asciiTheme="majorEastAsia" w:eastAsiaTheme="majorEastAsia" w:hAnsiTheme="majorEastAsia"/>
                <w:sz w:val="14"/>
                <w:szCs w:val="14"/>
              </w:rPr>
              <w:t>1</w:t>
            </w:r>
            <w:r w:rsidRPr="00D44A14">
              <w:rPr>
                <w:rFonts w:asciiTheme="majorEastAsia" w:eastAsiaTheme="majorEastAsia" w:hAnsiTheme="majorEastAsia" w:hint="eastAsia"/>
                <w:sz w:val="14"/>
                <w:szCs w:val="14"/>
              </w:rPr>
              <w:t>件のプロジェクト研究を実施した。</w:t>
            </w:r>
          </w:p>
          <w:p w:rsidR="00274051" w:rsidRPr="00D44A14" w:rsidRDefault="00274051" w:rsidP="00C75776">
            <w:pPr>
              <w:overflowPunct w:val="0"/>
              <w:autoSpaceDE w:val="0"/>
              <w:autoSpaceDN w:val="0"/>
              <w:spacing w:line="0" w:lineRule="atLeast"/>
              <w:ind w:rightChars="-50" w:right="-105"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（添付資料５-３参照）</w:t>
            </w:r>
          </w:p>
          <w:p w:rsidR="00274051" w:rsidRPr="00D44A14" w:rsidRDefault="00274051" w:rsidP="00C75776">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C75776">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○新たなプロジェクト研究として「においの官能評価を機器分析で代替する方法の検討」を立ち上げた。</w:t>
            </w:r>
          </w:p>
          <w:p w:rsidR="00274051" w:rsidRPr="00D44A14" w:rsidRDefault="00274051" w:rsidP="00C75776">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C75776">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C75776">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C75776">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274051" w:rsidRPr="00D44A14" w:rsidRDefault="00274051" w:rsidP="00C75776">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C75776">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C75776">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C75776">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C75776">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C75776">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C75776">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C75776">
            <w:pPr>
              <w:overflowPunct w:val="0"/>
              <w:autoSpaceDE w:val="0"/>
              <w:autoSpaceDN w:val="0"/>
              <w:spacing w:line="0" w:lineRule="atLeast"/>
              <w:ind w:rightChars="-50" w:right="-105"/>
              <w:jc w:val="left"/>
              <w:rPr>
                <w:rFonts w:asciiTheme="majorEastAsia" w:eastAsiaTheme="majorEastAsia" w:hAnsiTheme="majorEastAsia"/>
                <w:sz w:val="14"/>
                <w:szCs w:val="14"/>
              </w:rPr>
            </w:pPr>
          </w:p>
          <w:p w:rsidR="00191E76" w:rsidRPr="00D44A14" w:rsidRDefault="00191E76" w:rsidP="00C75776">
            <w:pPr>
              <w:overflowPunct w:val="0"/>
              <w:autoSpaceDE w:val="0"/>
              <w:autoSpaceDN w:val="0"/>
              <w:spacing w:line="0" w:lineRule="atLeast"/>
              <w:ind w:rightChars="-50" w:right="-105"/>
              <w:jc w:val="left"/>
              <w:rPr>
                <w:rFonts w:asciiTheme="majorEastAsia" w:eastAsiaTheme="majorEastAsia" w:hAnsiTheme="majorEastAsia"/>
                <w:sz w:val="14"/>
                <w:szCs w:val="14"/>
              </w:rPr>
            </w:pPr>
          </w:p>
          <w:p w:rsidR="003B5387" w:rsidRPr="00D44A14" w:rsidRDefault="003B5387" w:rsidP="00C75776">
            <w:pPr>
              <w:overflowPunct w:val="0"/>
              <w:autoSpaceDE w:val="0"/>
              <w:autoSpaceDN w:val="0"/>
              <w:spacing w:line="0" w:lineRule="atLeast"/>
              <w:ind w:rightChars="-50" w:right="-105"/>
              <w:jc w:val="left"/>
              <w:rPr>
                <w:rFonts w:asciiTheme="majorEastAsia" w:eastAsiaTheme="majorEastAsia" w:hAnsiTheme="majorEastAsia"/>
                <w:sz w:val="14"/>
                <w:szCs w:val="14"/>
              </w:rPr>
            </w:pPr>
          </w:p>
          <w:p w:rsidR="00191E76" w:rsidRPr="00D44A14" w:rsidRDefault="00191E76" w:rsidP="00C75776">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C75776">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C75776">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C75776">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○大学等との共同研究を102件実施した。【再掲】</w:t>
            </w:r>
          </w:p>
          <w:p w:rsidR="00274051" w:rsidRPr="00D44A14" w:rsidRDefault="00274051" w:rsidP="00C75776">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274051" w:rsidRPr="00D44A14" w:rsidRDefault="00274051" w:rsidP="00C75776">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C75776">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○経済産業省戦略的基盤技術高度化支援事業（サポイン事業）を８件実施し、中小企業ニーズや社会的ニーズに幅広く応える研究を推進した。</w:t>
            </w:r>
          </w:p>
          <w:p w:rsidR="00274051" w:rsidRPr="00D44A14" w:rsidRDefault="00274051" w:rsidP="00C75776">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課題設定型産業技術開発費助成事業、官民による若手研究者発掘支援事業、燃料電池等利用の飛躍的拡大に向けた共通課題解決型産学官連携研究開発事業、先進・革新蓄電池材料評価技術開発（第２期）事業、先導研究プログラム／エネルギー・環境新技術先導研究プログラム事業、ムーンショット型研究開発事業等の計７件のＮＥＤＯ事業を実施した。</w:t>
            </w:r>
          </w:p>
          <w:p w:rsidR="00274051" w:rsidRPr="00D44A14" w:rsidRDefault="00274051" w:rsidP="00C75776">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274051" w:rsidRPr="00D44A14" w:rsidRDefault="00274051" w:rsidP="00C75776">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○両センターの研究員が共同で実施した競争的外部資金研究は、科研費２件</w:t>
            </w:r>
            <w:r w:rsidR="0082440A" w:rsidRPr="00D44A14">
              <w:rPr>
                <w:rFonts w:asciiTheme="majorEastAsia" w:eastAsiaTheme="majorEastAsia" w:hAnsiTheme="majorEastAsia" w:hint="eastAsia"/>
                <w:sz w:val="14"/>
                <w:szCs w:val="14"/>
              </w:rPr>
              <w:t>及び</w:t>
            </w:r>
            <w:r w:rsidRPr="00D44A14">
              <w:rPr>
                <w:rFonts w:asciiTheme="majorEastAsia" w:eastAsiaTheme="majorEastAsia" w:hAnsiTheme="majorEastAsia" w:hint="eastAsia"/>
                <w:sz w:val="14"/>
                <w:szCs w:val="14"/>
              </w:rPr>
              <w:t>ＮＥＤＯ事業２件</w:t>
            </w:r>
            <w:r w:rsidR="0082440A"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計４件であった。</w:t>
            </w:r>
          </w:p>
          <w:p w:rsidR="00274051" w:rsidRPr="00D44A14" w:rsidRDefault="00274051" w:rsidP="00C75776">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C75776">
            <w:pPr>
              <w:overflowPunct w:val="0"/>
              <w:autoSpaceDE w:val="0"/>
              <w:autoSpaceDN w:val="0"/>
              <w:spacing w:line="0" w:lineRule="atLeast"/>
              <w:ind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【競争的外部資金研究】</w:t>
            </w:r>
          </w:p>
          <w:p w:rsidR="00274051" w:rsidRPr="00D44A14" w:rsidRDefault="00274051" w:rsidP="00C75776">
            <w:pPr>
              <w:overflowPunct w:val="0"/>
              <w:autoSpaceDE w:val="0"/>
              <w:autoSpaceDN w:val="0"/>
              <w:spacing w:line="0" w:lineRule="atLeast"/>
              <w:ind w:rightChars="-50" w:right="-105"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実績値：令和３年度中の競争的外部資金研究の</w:t>
            </w:r>
          </w:p>
          <w:p w:rsidR="00274051" w:rsidRPr="00D44A14" w:rsidRDefault="00274051" w:rsidP="00C75776">
            <w:pPr>
              <w:overflowPunct w:val="0"/>
              <w:autoSpaceDE w:val="0"/>
              <w:autoSpaceDN w:val="0"/>
              <w:spacing w:line="0" w:lineRule="atLeast"/>
              <w:ind w:rightChars="-50" w:right="-105" w:firstLineChars="500" w:firstLine="70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実施件数131件（達成率158％）</w:t>
            </w:r>
          </w:p>
          <w:tbl>
            <w:tblPr>
              <w:tblStyle w:val="ac"/>
              <w:tblW w:w="0" w:type="auto"/>
              <w:tblLayout w:type="fixed"/>
              <w:tblLook w:val="04A0" w:firstRow="1" w:lastRow="0" w:firstColumn="1" w:lastColumn="0" w:noHBand="0" w:noVBand="1"/>
            </w:tblPr>
            <w:tblGrid>
              <w:gridCol w:w="641"/>
              <w:gridCol w:w="641"/>
              <w:gridCol w:w="641"/>
              <w:gridCol w:w="641"/>
              <w:gridCol w:w="642"/>
            </w:tblGrid>
            <w:tr w:rsidR="00D44A14" w:rsidRPr="00D44A14" w:rsidTr="00C6498A">
              <w:tc>
                <w:tcPr>
                  <w:tcW w:w="641" w:type="dxa"/>
                </w:tcPr>
                <w:p w:rsidR="00274051" w:rsidRPr="00D44A14" w:rsidRDefault="00274051" w:rsidP="00D15BA2">
                  <w:pPr>
                    <w:kinsoku w:val="0"/>
                    <w:autoSpaceDE w:val="0"/>
                    <w:autoSpaceDN w:val="0"/>
                    <w:spacing w:line="0" w:lineRule="atLeast"/>
                    <w:ind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H29</w:t>
                  </w:r>
                </w:p>
              </w:tc>
              <w:tc>
                <w:tcPr>
                  <w:tcW w:w="641" w:type="dxa"/>
                </w:tcPr>
                <w:p w:rsidR="00274051" w:rsidRPr="00D44A14" w:rsidRDefault="00274051" w:rsidP="00D15BA2">
                  <w:pPr>
                    <w:kinsoku w:val="0"/>
                    <w:autoSpaceDE w:val="0"/>
                    <w:autoSpaceDN w:val="0"/>
                    <w:spacing w:line="0" w:lineRule="atLeast"/>
                    <w:ind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H30</w:t>
                  </w:r>
                </w:p>
              </w:tc>
              <w:tc>
                <w:tcPr>
                  <w:tcW w:w="641" w:type="dxa"/>
                </w:tcPr>
                <w:p w:rsidR="00274051" w:rsidRPr="00D44A14" w:rsidRDefault="00274051" w:rsidP="00D15BA2">
                  <w:pPr>
                    <w:kinsoku w:val="0"/>
                    <w:autoSpaceDE w:val="0"/>
                    <w:autoSpaceDN w:val="0"/>
                    <w:spacing w:line="0" w:lineRule="atLeast"/>
                    <w:ind w:rightChars="-50" w:right="-105"/>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t>R</w:t>
                  </w:r>
                  <w:r w:rsidRPr="00D44A14">
                    <w:rPr>
                      <w:rFonts w:asciiTheme="majorEastAsia" w:eastAsiaTheme="majorEastAsia" w:hAnsiTheme="majorEastAsia" w:hint="eastAsia"/>
                      <w:sz w:val="14"/>
                      <w:szCs w:val="14"/>
                    </w:rPr>
                    <w:t>1</w:t>
                  </w:r>
                </w:p>
              </w:tc>
              <w:tc>
                <w:tcPr>
                  <w:tcW w:w="641" w:type="dxa"/>
                </w:tcPr>
                <w:p w:rsidR="00274051" w:rsidRPr="00D44A14" w:rsidRDefault="00274051" w:rsidP="00D15BA2">
                  <w:pPr>
                    <w:kinsoku w:val="0"/>
                    <w:autoSpaceDE w:val="0"/>
                    <w:autoSpaceDN w:val="0"/>
                    <w:spacing w:line="0" w:lineRule="atLeast"/>
                    <w:ind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R2</w:t>
                  </w:r>
                </w:p>
              </w:tc>
              <w:tc>
                <w:tcPr>
                  <w:tcW w:w="642" w:type="dxa"/>
                </w:tcPr>
                <w:p w:rsidR="00274051" w:rsidRPr="00D44A14" w:rsidRDefault="00274051" w:rsidP="00D15BA2">
                  <w:pPr>
                    <w:kinsoku w:val="0"/>
                    <w:autoSpaceDE w:val="0"/>
                    <w:autoSpaceDN w:val="0"/>
                    <w:spacing w:line="0" w:lineRule="atLeast"/>
                    <w:ind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R3</w:t>
                  </w:r>
                </w:p>
              </w:tc>
            </w:tr>
            <w:tr w:rsidR="00D44A14" w:rsidRPr="00D44A14" w:rsidTr="00C6498A">
              <w:tc>
                <w:tcPr>
                  <w:tcW w:w="641" w:type="dxa"/>
                </w:tcPr>
                <w:p w:rsidR="00274051" w:rsidRPr="00D44A14" w:rsidRDefault="00274051" w:rsidP="00D15BA2">
                  <w:pPr>
                    <w:kinsoku w:val="0"/>
                    <w:autoSpaceDE w:val="0"/>
                    <w:autoSpaceDN w:val="0"/>
                    <w:spacing w:line="0" w:lineRule="atLeast"/>
                    <w:ind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85</w:t>
                  </w:r>
                </w:p>
                <w:p w:rsidR="00274051" w:rsidRPr="00D44A14" w:rsidRDefault="00274051" w:rsidP="00D15BA2">
                  <w:pPr>
                    <w:kinsoku w:val="0"/>
                    <w:autoSpaceDE w:val="0"/>
                    <w:autoSpaceDN w:val="0"/>
                    <w:spacing w:line="0" w:lineRule="atLeast"/>
                    <w:ind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(102%)</w:t>
                  </w:r>
                </w:p>
              </w:tc>
              <w:tc>
                <w:tcPr>
                  <w:tcW w:w="641" w:type="dxa"/>
                </w:tcPr>
                <w:p w:rsidR="00274051" w:rsidRPr="00D44A14" w:rsidRDefault="00274051" w:rsidP="00D15BA2">
                  <w:pPr>
                    <w:kinsoku w:val="0"/>
                    <w:autoSpaceDE w:val="0"/>
                    <w:autoSpaceDN w:val="0"/>
                    <w:spacing w:line="0" w:lineRule="atLeast"/>
                    <w:ind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108</w:t>
                  </w:r>
                </w:p>
                <w:p w:rsidR="00274051" w:rsidRPr="00D44A14" w:rsidRDefault="00274051" w:rsidP="00D15BA2">
                  <w:pPr>
                    <w:kinsoku w:val="0"/>
                    <w:autoSpaceDE w:val="0"/>
                    <w:autoSpaceDN w:val="0"/>
                    <w:spacing w:line="0" w:lineRule="atLeast"/>
                    <w:ind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(130%)</w:t>
                  </w:r>
                </w:p>
              </w:tc>
              <w:tc>
                <w:tcPr>
                  <w:tcW w:w="641" w:type="dxa"/>
                  <w:vAlign w:val="center"/>
                </w:tcPr>
                <w:p w:rsidR="00274051" w:rsidRPr="00D44A14" w:rsidRDefault="00274051" w:rsidP="00D15BA2">
                  <w:pPr>
                    <w:kinsoku w:val="0"/>
                    <w:autoSpaceDE w:val="0"/>
                    <w:autoSpaceDN w:val="0"/>
                    <w:spacing w:line="0" w:lineRule="atLeast"/>
                    <w:ind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105</w:t>
                  </w:r>
                </w:p>
                <w:p w:rsidR="00274051" w:rsidRPr="00D44A14" w:rsidRDefault="00274051" w:rsidP="00D15BA2">
                  <w:pPr>
                    <w:kinsoku w:val="0"/>
                    <w:autoSpaceDE w:val="0"/>
                    <w:autoSpaceDN w:val="0"/>
                    <w:spacing w:line="0" w:lineRule="atLeast"/>
                    <w:ind w:rightChars="-50" w:right="-105"/>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t>(127%)</w:t>
                  </w:r>
                </w:p>
              </w:tc>
              <w:tc>
                <w:tcPr>
                  <w:tcW w:w="641" w:type="dxa"/>
                  <w:vAlign w:val="center"/>
                </w:tcPr>
                <w:p w:rsidR="00274051" w:rsidRPr="00D44A14" w:rsidRDefault="00274051" w:rsidP="00D15BA2">
                  <w:pPr>
                    <w:kinsoku w:val="0"/>
                    <w:autoSpaceDE w:val="0"/>
                    <w:autoSpaceDN w:val="0"/>
                    <w:spacing w:line="0" w:lineRule="atLeast"/>
                    <w:ind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w:t>
                  </w:r>
                  <w:r w:rsidRPr="00D44A14">
                    <w:rPr>
                      <w:rFonts w:asciiTheme="majorEastAsia" w:eastAsiaTheme="majorEastAsia" w:hAnsiTheme="majorEastAsia"/>
                      <w:sz w:val="14"/>
                      <w:szCs w:val="14"/>
                    </w:rPr>
                    <w:t>20</w:t>
                  </w:r>
                </w:p>
                <w:p w:rsidR="00274051" w:rsidRPr="00D44A14" w:rsidRDefault="00274051" w:rsidP="00D15BA2">
                  <w:pPr>
                    <w:kinsoku w:val="0"/>
                    <w:autoSpaceDE w:val="0"/>
                    <w:autoSpaceDN w:val="0"/>
                    <w:spacing w:line="0" w:lineRule="atLeast"/>
                    <w:ind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w:t>
                  </w:r>
                  <w:r w:rsidRPr="00D44A14">
                    <w:rPr>
                      <w:rFonts w:asciiTheme="majorEastAsia" w:eastAsiaTheme="majorEastAsia" w:hAnsiTheme="majorEastAsia"/>
                      <w:sz w:val="14"/>
                      <w:szCs w:val="14"/>
                    </w:rPr>
                    <w:t>45%)</w:t>
                  </w:r>
                </w:p>
              </w:tc>
              <w:tc>
                <w:tcPr>
                  <w:tcW w:w="642" w:type="dxa"/>
                  <w:vAlign w:val="center"/>
                </w:tcPr>
                <w:p w:rsidR="00274051" w:rsidRPr="00D44A14" w:rsidRDefault="00274051" w:rsidP="00D15BA2">
                  <w:pPr>
                    <w:kinsoku w:val="0"/>
                    <w:autoSpaceDE w:val="0"/>
                    <w:autoSpaceDN w:val="0"/>
                    <w:spacing w:line="0" w:lineRule="atLeast"/>
                    <w:ind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131</w:t>
                  </w:r>
                </w:p>
                <w:p w:rsidR="00274051" w:rsidRPr="00D44A14" w:rsidRDefault="00274051" w:rsidP="00D15BA2">
                  <w:pPr>
                    <w:kinsoku w:val="0"/>
                    <w:autoSpaceDE w:val="0"/>
                    <w:autoSpaceDN w:val="0"/>
                    <w:spacing w:line="0" w:lineRule="atLeast"/>
                    <w:ind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(158</w:t>
                  </w:r>
                  <w:r w:rsidRPr="00D44A14">
                    <w:rPr>
                      <w:rFonts w:asciiTheme="majorEastAsia" w:eastAsiaTheme="majorEastAsia" w:hAnsiTheme="majorEastAsia"/>
                      <w:sz w:val="14"/>
                      <w:szCs w:val="14"/>
                    </w:rPr>
                    <w:t>%)</w:t>
                  </w:r>
                </w:p>
              </w:tc>
            </w:tr>
          </w:tbl>
          <w:p w:rsidR="00274051" w:rsidRPr="00D44A14" w:rsidRDefault="00274051" w:rsidP="00C75776">
            <w:pPr>
              <w:overflowPunct w:val="0"/>
              <w:autoSpaceDE w:val="0"/>
              <w:autoSpaceDN w:val="0"/>
              <w:spacing w:line="0" w:lineRule="atLeast"/>
              <w:ind w:rightChars="-50" w:right="-105"/>
              <w:jc w:val="left"/>
              <w:rPr>
                <w:rFonts w:asciiTheme="majorEastAsia" w:eastAsiaTheme="majorEastAsia" w:hAnsiTheme="majorEastAsia"/>
                <w:sz w:val="14"/>
                <w:szCs w:val="14"/>
              </w:rPr>
            </w:pPr>
          </w:p>
          <w:p w:rsidR="00274051" w:rsidRPr="00D44A14" w:rsidRDefault="00274051" w:rsidP="00C75776">
            <w:pPr>
              <w:overflowPunct w:val="0"/>
              <w:autoSpaceDE w:val="0"/>
              <w:autoSpaceDN w:val="0"/>
              <w:spacing w:line="0" w:lineRule="atLeast"/>
              <w:ind w:rightChars="-50" w:right="-105"/>
              <w:jc w:val="lef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44A14" w:rsidRPr="00D44A14" w:rsidTr="00C6498A">
              <w:tc>
                <w:tcPr>
                  <w:tcW w:w="3205" w:type="dxa"/>
                </w:tcPr>
                <w:p w:rsidR="00274051" w:rsidRPr="00D44A14" w:rsidRDefault="00274051" w:rsidP="00D15BA2">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＜評価の理由＞</w:t>
                  </w:r>
                </w:p>
                <w:p w:rsidR="00274051" w:rsidRPr="00D44A14" w:rsidRDefault="00274051" w:rsidP="00D15BA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・基盤研究、発展研究及びプロジェクト研究に加え、大学、研究機関等と積極的に共同研究を進めた。</w:t>
                  </w:r>
                </w:p>
                <w:p w:rsidR="00D15BA2" w:rsidRPr="00D44A14" w:rsidRDefault="00274051" w:rsidP="00D15BA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・数値目標に掲げた「競争的外部資金研究の実施件数」については、目標値を大幅に上回る</w:t>
                  </w:r>
                </w:p>
                <w:p w:rsidR="00274051" w:rsidRPr="00D44A14" w:rsidRDefault="00274051" w:rsidP="00D15BA2">
                  <w:pPr>
                    <w:overflowPunct w:val="0"/>
                    <w:autoSpaceDE w:val="0"/>
                    <w:autoSpaceDN w:val="0"/>
                    <w:spacing w:line="0" w:lineRule="atLeast"/>
                    <w:ind w:leftChars="70" w:left="147" w:rightChars="18" w:right="38"/>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158％を達成したことから、自己評価はⅤとした。</w:t>
                  </w:r>
                </w:p>
              </w:tc>
            </w:tr>
          </w:tbl>
          <w:p w:rsidR="00AF054C" w:rsidRPr="00D44A14" w:rsidRDefault="00AF054C" w:rsidP="00C75776">
            <w:pPr>
              <w:kinsoku w:val="0"/>
              <w:autoSpaceDE w:val="0"/>
              <w:autoSpaceDN w:val="0"/>
              <w:spacing w:line="0" w:lineRule="atLeast"/>
              <w:ind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AF054C" w:rsidRPr="00D44A14" w:rsidRDefault="00AF054C" w:rsidP="00AF054C">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AF054C" w:rsidRPr="00D44A14" w:rsidRDefault="00AF054C" w:rsidP="00AF054C">
            <w:pPr>
              <w:kinsoku w:val="0"/>
              <w:autoSpaceDE w:val="0"/>
              <w:autoSpaceDN w:val="0"/>
              <w:spacing w:line="0" w:lineRule="atLeas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AF054C" w:rsidRPr="00D44A14" w:rsidRDefault="00AF054C" w:rsidP="00AF054C">
            <w:pPr>
              <w:kinsoku w:val="0"/>
              <w:autoSpaceDE w:val="0"/>
              <w:autoSpaceDN w:val="0"/>
              <w:spacing w:line="0" w:lineRule="atLeast"/>
              <w:jc w:val="left"/>
              <w:rPr>
                <w:rFonts w:asciiTheme="majorEastAsia" w:eastAsiaTheme="majorEastAsia" w:hAnsiTheme="majorEastAsia"/>
                <w:sz w:val="14"/>
                <w:szCs w:val="14"/>
              </w:rPr>
            </w:pPr>
          </w:p>
        </w:tc>
      </w:tr>
      <w:tr w:rsidR="000B301B" w:rsidRPr="00D44A14" w:rsidTr="00F83454">
        <w:tc>
          <w:tcPr>
            <w:tcW w:w="3453" w:type="dxa"/>
            <w:tcBorders>
              <w:top w:val="nil"/>
              <w:bottom w:val="single" w:sz="4" w:space="0" w:color="auto"/>
              <w:right w:val="double" w:sz="4" w:space="0" w:color="auto"/>
            </w:tcBorders>
          </w:tcPr>
          <w:p w:rsidR="000B301B" w:rsidRPr="00D44A14"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460" w:type="dxa"/>
            <w:tcBorders>
              <w:top w:val="nil"/>
              <w:left w:val="double" w:sz="4" w:space="0" w:color="auto"/>
              <w:bottom w:val="single" w:sz="4" w:space="0" w:color="auto"/>
            </w:tcBorders>
          </w:tcPr>
          <w:p w:rsidR="000B301B" w:rsidRPr="00D44A14"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0B301B" w:rsidRPr="00D44A14"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single" w:sz="4" w:space="0" w:color="auto"/>
              <w:right w:val="single" w:sz="4" w:space="0" w:color="auto"/>
            </w:tcBorders>
          </w:tcPr>
          <w:p w:rsidR="000B301B" w:rsidRPr="00D44A14"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0B301B" w:rsidRPr="00D44A14" w:rsidRDefault="000B301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0B301B" w:rsidRPr="00D44A14" w:rsidRDefault="000B301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single" w:sz="4" w:space="0" w:color="auto"/>
            </w:tcBorders>
          </w:tcPr>
          <w:p w:rsidR="000B301B" w:rsidRPr="00D44A14" w:rsidRDefault="000B301B" w:rsidP="00EC7355">
            <w:pPr>
              <w:kinsoku w:val="0"/>
              <w:autoSpaceDE w:val="0"/>
              <w:autoSpaceDN w:val="0"/>
              <w:spacing w:line="60" w:lineRule="exact"/>
              <w:jc w:val="left"/>
              <w:rPr>
                <w:rFonts w:asciiTheme="majorEastAsia" w:eastAsiaTheme="majorEastAsia" w:hAnsiTheme="majorEastAsia"/>
                <w:sz w:val="14"/>
                <w:szCs w:val="14"/>
              </w:rPr>
            </w:pPr>
          </w:p>
        </w:tc>
      </w:tr>
    </w:tbl>
    <w:p w:rsidR="003B5D39" w:rsidRPr="00D44A14" w:rsidRDefault="003B5D39" w:rsidP="00C54152">
      <w:pPr>
        <w:kinsoku w:val="0"/>
        <w:autoSpaceDE w:val="0"/>
        <w:autoSpaceDN w:val="0"/>
        <w:spacing w:line="0" w:lineRule="atLeast"/>
        <w:jc w:val="left"/>
        <w:rPr>
          <w:rFonts w:asciiTheme="majorEastAsia" w:eastAsiaTheme="majorEastAsia" w:hAnsiTheme="majorEastAsia"/>
          <w:sz w:val="14"/>
          <w:szCs w:val="14"/>
          <w:u w:val="single"/>
        </w:rPr>
      </w:pPr>
    </w:p>
    <w:p w:rsidR="002F2425" w:rsidRPr="00D44A14" w:rsidRDefault="00CF65D9" w:rsidP="002F2425">
      <w:pPr>
        <w:widowControl/>
        <w:kinsoku w:val="0"/>
        <w:autoSpaceDE w:val="0"/>
        <w:autoSpaceDN w:val="0"/>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D44A14" w:rsidRPr="00D44A14" w:rsidTr="0074443D">
        <w:trPr>
          <w:trHeight w:val="52"/>
        </w:trPr>
        <w:tc>
          <w:tcPr>
            <w:tcW w:w="863" w:type="dxa"/>
            <w:tcBorders>
              <w:bottom w:val="nil"/>
            </w:tcBorders>
            <w:vAlign w:val="center"/>
          </w:tcPr>
          <w:p w:rsidR="002F2425" w:rsidRPr="00D44A14" w:rsidRDefault="002F2425"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2F2425" w:rsidRPr="00D44A14" w:rsidRDefault="002F2425" w:rsidP="0074443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74443D">
        <w:tc>
          <w:tcPr>
            <w:tcW w:w="863" w:type="dxa"/>
            <w:tcBorders>
              <w:top w:val="nil"/>
              <w:bottom w:val="nil"/>
            </w:tcBorders>
            <w:vAlign w:val="center"/>
          </w:tcPr>
          <w:p w:rsidR="002F2425" w:rsidRPr="00D44A14" w:rsidRDefault="002F2425" w:rsidP="0074443D">
            <w:pPr>
              <w:pStyle w:val="2"/>
              <w:keepNext w:val="0"/>
              <w:kinsoku w:val="0"/>
              <w:autoSpaceDE w:val="0"/>
              <w:autoSpaceDN w:val="0"/>
              <w:spacing w:line="0" w:lineRule="atLeast"/>
              <w:jc w:val="center"/>
              <w:rPr>
                <w:rFonts w:asciiTheme="majorEastAsia" w:hAnsiTheme="majorEastAsia"/>
                <w:sz w:val="14"/>
                <w:szCs w:val="14"/>
              </w:rPr>
            </w:pPr>
            <w:bookmarkStart w:id="58" w:name="_Toc520468376"/>
            <w:bookmarkStart w:id="59" w:name="_Toc15299723"/>
            <w:r w:rsidRPr="00D44A14">
              <w:rPr>
                <w:rFonts w:asciiTheme="majorEastAsia" w:hAnsiTheme="majorEastAsia" w:hint="eastAsia"/>
                <w:sz w:val="14"/>
                <w:szCs w:val="14"/>
              </w:rPr>
              <w:t>大 項 目（３）</w:t>
            </w:r>
            <w:bookmarkEnd w:id="58"/>
            <w:bookmarkEnd w:id="59"/>
          </w:p>
        </w:tc>
        <w:tc>
          <w:tcPr>
            <w:tcW w:w="10276" w:type="dxa"/>
            <w:tcBorders>
              <w:top w:val="nil"/>
              <w:bottom w:val="nil"/>
            </w:tcBorders>
            <w:vAlign w:val="center"/>
          </w:tcPr>
          <w:p w:rsidR="002F2425" w:rsidRPr="00D44A14" w:rsidRDefault="002F2425" w:rsidP="002F2425">
            <w:pPr>
              <w:pStyle w:val="2"/>
              <w:kinsoku w:val="0"/>
              <w:autoSpaceDE w:val="0"/>
              <w:autoSpaceDN w:val="0"/>
              <w:spacing w:line="0" w:lineRule="atLeast"/>
              <w:jc w:val="left"/>
              <w:rPr>
                <w:rFonts w:asciiTheme="majorEastAsia" w:hAnsiTheme="majorEastAsia"/>
                <w:sz w:val="14"/>
                <w:szCs w:val="14"/>
              </w:rPr>
            </w:pPr>
            <w:bookmarkStart w:id="60" w:name="_Toc517954977"/>
            <w:bookmarkStart w:id="61" w:name="_Toc520468377"/>
            <w:bookmarkStart w:id="62" w:name="_Toc14271253"/>
            <w:bookmarkStart w:id="63" w:name="_Toc15299724"/>
            <w:r w:rsidRPr="00D44A14">
              <w:rPr>
                <w:rFonts w:asciiTheme="majorEastAsia" w:hAnsiTheme="majorEastAsia" w:hint="eastAsia"/>
                <w:sz w:val="14"/>
                <w:szCs w:val="14"/>
              </w:rPr>
              <w:t>Ⅰ　住民に対して提供するサービスその他の業務の質の向上に関する目標を達成するためとるべき措置</w:t>
            </w:r>
            <w:bookmarkEnd w:id="60"/>
            <w:bookmarkEnd w:id="61"/>
            <w:bookmarkEnd w:id="62"/>
            <w:bookmarkEnd w:id="63"/>
          </w:p>
          <w:p w:rsidR="002F2425" w:rsidRPr="00D44A14" w:rsidRDefault="002F2425" w:rsidP="002F2425">
            <w:pPr>
              <w:pStyle w:val="2"/>
              <w:kinsoku w:val="0"/>
              <w:autoSpaceDE w:val="0"/>
              <w:autoSpaceDN w:val="0"/>
              <w:spacing w:line="0" w:lineRule="atLeast"/>
              <w:ind w:firstLineChars="100" w:firstLine="140"/>
              <w:jc w:val="left"/>
              <w:rPr>
                <w:rFonts w:asciiTheme="majorEastAsia" w:hAnsiTheme="majorEastAsia"/>
                <w:sz w:val="14"/>
                <w:szCs w:val="14"/>
              </w:rPr>
            </w:pPr>
            <w:bookmarkStart w:id="64" w:name="_Toc517954978"/>
            <w:bookmarkStart w:id="65" w:name="_Toc520468378"/>
            <w:bookmarkStart w:id="66" w:name="_Toc14271254"/>
            <w:bookmarkStart w:id="67" w:name="_Toc15299725"/>
            <w:r w:rsidRPr="00D44A14">
              <w:rPr>
                <w:rFonts w:asciiTheme="majorEastAsia" w:hAnsiTheme="majorEastAsia" w:hint="eastAsia"/>
                <w:sz w:val="14"/>
                <w:szCs w:val="14"/>
              </w:rPr>
              <w:t>４　大阪産業を支える技術人材の育成</w:t>
            </w:r>
            <w:bookmarkEnd w:id="64"/>
            <w:bookmarkEnd w:id="65"/>
            <w:bookmarkEnd w:id="66"/>
            <w:bookmarkEnd w:id="67"/>
          </w:p>
          <w:p w:rsidR="002F2425" w:rsidRPr="00D44A14" w:rsidRDefault="002F2425" w:rsidP="002F2425">
            <w:pPr>
              <w:pStyle w:val="2"/>
              <w:spacing w:line="0" w:lineRule="atLeast"/>
              <w:ind w:firstLineChars="100" w:firstLine="140"/>
              <w:jc w:val="left"/>
              <w:rPr>
                <w:rFonts w:asciiTheme="majorEastAsia" w:hAnsiTheme="majorEastAsia"/>
                <w:sz w:val="14"/>
                <w:szCs w:val="14"/>
              </w:rPr>
            </w:pPr>
            <w:bookmarkStart w:id="68" w:name="_Toc517954979"/>
            <w:bookmarkStart w:id="69" w:name="_Toc520468379"/>
            <w:bookmarkStart w:id="70" w:name="_Toc14271255"/>
            <w:bookmarkStart w:id="71" w:name="_Toc15299726"/>
            <w:r w:rsidRPr="00D44A14">
              <w:rPr>
                <w:rFonts w:asciiTheme="majorEastAsia" w:hAnsiTheme="majorEastAsia" w:hint="eastAsia"/>
                <w:sz w:val="14"/>
                <w:szCs w:val="14"/>
              </w:rPr>
              <w:t>５　顧客満足度を高める事業化までの一気通貫の企業支援</w:t>
            </w:r>
            <w:bookmarkEnd w:id="68"/>
            <w:bookmarkEnd w:id="69"/>
            <w:bookmarkEnd w:id="70"/>
            <w:bookmarkEnd w:id="71"/>
          </w:p>
          <w:p w:rsidR="002F2425" w:rsidRPr="00D44A14" w:rsidRDefault="002F2425" w:rsidP="002F2425">
            <w:pPr>
              <w:pStyle w:val="2"/>
              <w:spacing w:line="0" w:lineRule="atLeast"/>
              <w:jc w:val="left"/>
              <w:rPr>
                <w:rFonts w:asciiTheme="majorEastAsia" w:hAnsiTheme="majorEastAsia"/>
                <w:sz w:val="14"/>
                <w:szCs w:val="14"/>
              </w:rPr>
            </w:pPr>
            <w:r w:rsidRPr="00D44A14">
              <w:rPr>
                <w:rFonts w:asciiTheme="majorEastAsia" w:hAnsiTheme="majorEastAsia" w:hint="eastAsia"/>
                <w:sz w:val="14"/>
                <w:szCs w:val="14"/>
              </w:rPr>
              <w:t xml:space="preserve">　 </w:t>
            </w:r>
            <w:bookmarkStart w:id="72" w:name="_Toc517954980"/>
            <w:bookmarkStart w:id="73" w:name="_Toc520468380"/>
            <w:bookmarkStart w:id="74" w:name="_Toc14271256"/>
            <w:bookmarkStart w:id="75" w:name="_Toc15299727"/>
            <w:r w:rsidRPr="00D44A14">
              <w:rPr>
                <w:rFonts w:asciiTheme="majorEastAsia" w:hAnsiTheme="majorEastAsia" w:hint="eastAsia"/>
                <w:sz w:val="14"/>
                <w:szCs w:val="14"/>
              </w:rPr>
              <w:t xml:space="preserve">(1)　</w:t>
            </w:r>
            <w:r w:rsidRPr="00D44A14">
              <w:rPr>
                <w:rFonts w:asciiTheme="majorEastAsia" w:hAnsiTheme="majorEastAsia" w:hint="eastAsia"/>
                <w:kern w:val="0"/>
                <w:sz w:val="14"/>
                <w:szCs w:val="14"/>
              </w:rPr>
              <w:t>一気通貫支援の充実強化に向けた産学官連携の推進</w:t>
            </w:r>
            <w:bookmarkEnd w:id="72"/>
            <w:bookmarkEnd w:id="73"/>
            <w:bookmarkEnd w:id="74"/>
            <w:bookmarkEnd w:id="75"/>
          </w:p>
          <w:p w:rsidR="002F2425" w:rsidRPr="00D44A14" w:rsidRDefault="002F2425" w:rsidP="002F2425">
            <w:pPr>
              <w:pStyle w:val="2"/>
              <w:kinsoku w:val="0"/>
              <w:autoSpaceDE w:val="0"/>
              <w:autoSpaceDN w:val="0"/>
              <w:spacing w:line="0" w:lineRule="atLeast"/>
              <w:jc w:val="left"/>
              <w:rPr>
                <w:rFonts w:asciiTheme="majorEastAsia" w:hAnsiTheme="majorEastAsia"/>
                <w:kern w:val="0"/>
                <w:sz w:val="14"/>
                <w:szCs w:val="14"/>
              </w:rPr>
            </w:pPr>
            <w:r w:rsidRPr="00D44A14">
              <w:rPr>
                <w:rFonts w:asciiTheme="majorEastAsia" w:hAnsiTheme="majorEastAsia" w:hint="eastAsia"/>
                <w:sz w:val="14"/>
                <w:szCs w:val="14"/>
              </w:rPr>
              <w:t xml:space="preserve">　 </w:t>
            </w:r>
            <w:bookmarkStart w:id="76" w:name="_Toc517954981"/>
            <w:bookmarkStart w:id="77" w:name="_Toc520468381"/>
            <w:bookmarkStart w:id="78" w:name="_Toc14271257"/>
            <w:bookmarkStart w:id="79" w:name="_Toc15299728"/>
            <w:r w:rsidRPr="00D44A14">
              <w:rPr>
                <w:rFonts w:asciiTheme="majorEastAsia" w:hAnsiTheme="majorEastAsia" w:hint="eastAsia"/>
                <w:sz w:val="14"/>
                <w:szCs w:val="14"/>
              </w:rPr>
              <w:t xml:space="preserve">(2)　</w:t>
            </w:r>
            <w:r w:rsidRPr="00D44A14">
              <w:rPr>
                <w:rFonts w:asciiTheme="majorEastAsia" w:hAnsiTheme="majorEastAsia" w:hint="eastAsia"/>
                <w:kern w:val="0"/>
                <w:sz w:val="14"/>
                <w:szCs w:val="14"/>
              </w:rPr>
              <w:t>ワンストップ化、スピード化による顧客サービスの向上</w:t>
            </w:r>
            <w:bookmarkEnd w:id="76"/>
            <w:bookmarkEnd w:id="77"/>
            <w:bookmarkEnd w:id="78"/>
            <w:bookmarkEnd w:id="79"/>
          </w:p>
          <w:p w:rsidR="002F2425" w:rsidRPr="00D44A14" w:rsidRDefault="002F2425" w:rsidP="002F2425">
            <w:pPr>
              <w:pStyle w:val="2"/>
              <w:kinsoku w:val="0"/>
              <w:autoSpaceDE w:val="0"/>
              <w:autoSpaceDN w:val="0"/>
              <w:spacing w:line="0" w:lineRule="atLeast"/>
              <w:jc w:val="left"/>
              <w:rPr>
                <w:rFonts w:asciiTheme="majorEastAsia" w:hAnsiTheme="majorEastAsia"/>
                <w:sz w:val="14"/>
                <w:szCs w:val="14"/>
              </w:rPr>
            </w:pPr>
            <w:r w:rsidRPr="00D44A14">
              <w:rPr>
                <w:rFonts w:asciiTheme="majorEastAsia" w:hAnsiTheme="majorEastAsia" w:hint="eastAsia"/>
                <w:sz w:val="14"/>
                <w:szCs w:val="14"/>
              </w:rPr>
              <w:t xml:space="preserve">　 </w:t>
            </w:r>
            <w:bookmarkStart w:id="80" w:name="_Toc517954982"/>
            <w:bookmarkStart w:id="81" w:name="_Toc520468382"/>
            <w:bookmarkStart w:id="82" w:name="_Toc14271258"/>
            <w:bookmarkStart w:id="83" w:name="_Toc15299729"/>
            <w:r w:rsidRPr="00D44A14">
              <w:rPr>
                <w:rFonts w:asciiTheme="majorEastAsia" w:hAnsiTheme="majorEastAsia" w:hint="eastAsia"/>
                <w:sz w:val="14"/>
                <w:szCs w:val="14"/>
              </w:rPr>
              <w:t xml:space="preserve">(3)　</w:t>
            </w:r>
            <w:r w:rsidRPr="00D44A14">
              <w:rPr>
                <w:rFonts w:asciiTheme="majorEastAsia" w:hAnsiTheme="majorEastAsia" w:hint="eastAsia"/>
                <w:kern w:val="0"/>
                <w:sz w:val="14"/>
                <w:szCs w:val="14"/>
              </w:rPr>
              <w:t>企業支援のための情報収集・分析と積極的な情報発信</w:t>
            </w:r>
            <w:bookmarkEnd w:id="80"/>
            <w:bookmarkEnd w:id="81"/>
            <w:bookmarkEnd w:id="82"/>
            <w:bookmarkEnd w:id="83"/>
          </w:p>
          <w:p w:rsidR="002F2425" w:rsidRPr="00D44A14" w:rsidRDefault="002F2425" w:rsidP="002F2425">
            <w:pPr>
              <w:spacing w:line="0" w:lineRule="atLeast"/>
              <w:jc w:val="left"/>
              <w:rPr>
                <w:rFonts w:asciiTheme="majorEastAsia" w:eastAsiaTheme="majorEastAsia" w:hAnsiTheme="majorEastAsia"/>
              </w:rPr>
            </w:pPr>
            <w:r w:rsidRPr="00D44A14">
              <w:rPr>
                <w:rFonts w:asciiTheme="majorEastAsia" w:hAnsiTheme="majorEastAsia" w:hint="eastAsia"/>
                <w:sz w:val="14"/>
                <w:szCs w:val="14"/>
              </w:rPr>
              <w:t xml:space="preserve">　</w:t>
            </w:r>
            <w:r w:rsidRPr="00D44A14">
              <w:rPr>
                <w:rFonts w:asciiTheme="majorEastAsia" w:hAnsiTheme="majorEastAsia" w:hint="eastAsia"/>
                <w:sz w:val="14"/>
                <w:szCs w:val="14"/>
              </w:rPr>
              <w:t xml:space="preserve"> </w:t>
            </w:r>
            <w:r w:rsidRPr="00D44A14">
              <w:rPr>
                <w:rFonts w:asciiTheme="majorEastAsia" w:eastAsiaTheme="majorEastAsia" w:hAnsiTheme="majorEastAsia" w:hint="eastAsia"/>
                <w:sz w:val="14"/>
                <w:szCs w:val="14"/>
              </w:rPr>
              <w:t>(4)　ネットワークの構築による企業支援の強化</w:t>
            </w:r>
          </w:p>
        </w:tc>
      </w:tr>
      <w:tr w:rsidR="002F2425" w:rsidRPr="00D44A14" w:rsidTr="0074443D">
        <w:trPr>
          <w:trHeight w:val="45"/>
        </w:trPr>
        <w:tc>
          <w:tcPr>
            <w:tcW w:w="863" w:type="dxa"/>
            <w:tcBorders>
              <w:top w:val="nil"/>
              <w:bottom w:val="single" w:sz="4" w:space="0" w:color="auto"/>
            </w:tcBorders>
            <w:vAlign w:val="center"/>
          </w:tcPr>
          <w:p w:rsidR="002F2425" w:rsidRPr="00D44A14" w:rsidRDefault="002F2425" w:rsidP="0074443D">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2F2425" w:rsidRPr="00D44A14" w:rsidRDefault="002F2425" w:rsidP="0074443D">
            <w:pPr>
              <w:kinsoku w:val="0"/>
              <w:autoSpaceDE w:val="0"/>
              <w:autoSpaceDN w:val="0"/>
              <w:spacing w:line="60" w:lineRule="exact"/>
              <w:jc w:val="left"/>
              <w:rPr>
                <w:rFonts w:asciiTheme="majorEastAsia" w:eastAsiaTheme="majorEastAsia" w:hAnsiTheme="majorEastAsia"/>
                <w:sz w:val="14"/>
                <w:szCs w:val="14"/>
              </w:rPr>
            </w:pPr>
          </w:p>
        </w:tc>
      </w:tr>
    </w:tbl>
    <w:p w:rsidR="002F2425" w:rsidRPr="00D44A14" w:rsidRDefault="002F2425" w:rsidP="002F2425">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D44A14" w:rsidRPr="00D44A14" w:rsidTr="008F49F8">
        <w:trPr>
          <w:trHeight w:val="68"/>
        </w:trPr>
        <w:tc>
          <w:tcPr>
            <w:tcW w:w="863" w:type="dxa"/>
            <w:tcBorders>
              <w:bottom w:val="nil"/>
              <w:right w:val="single" w:sz="4" w:space="0" w:color="auto"/>
            </w:tcBorders>
            <w:vAlign w:val="center"/>
          </w:tcPr>
          <w:p w:rsidR="00CF65D9" w:rsidRPr="00D44A14" w:rsidRDefault="00CF65D9" w:rsidP="008F49F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CF65D9" w:rsidRPr="00D44A14" w:rsidRDefault="00CF65D9" w:rsidP="008F49F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8F49F8">
        <w:tc>
          <w:tcPr>
            <w:tcW w:w="863" w:type="dxa"/>
            <w:tcBorders>
              <w:top w:val="nil"/>
              <w:bottom w:val="nil"/>
              <w:right w:val="single" w:sz="4" w:space="0" w:color="auto"/>
            </w:tcBorders>
            <w:vAlign w:val="center"/>
          </w:tcPr>
          <w:p w:rsidR="00CF65D9" w:rsidRPr="00D44A14"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中期目標</w:t>
            </w:r>
          </w:p>
        </w:tc>
        <w:tc>
          <w:tcPr>
            <w:tcW w:w="12827" w:type="dxa"/>
            <w:tcBorders>
              <w:top w:val="nil"/>
              <w:bottom w:val="nil"/>
            </w:tcBorders>
          </w:tcPr>
          <w:p w:rsidR="00B0752E" w:rsidRPr="00D44A14" w:rsidRDefault="00B0752E" w:rsidP="002F2425">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４　大阪産業を支える技術人材の育成</w:t>
            </w:r>
          </w:p>
          <w:p w:rsidR="00B0752E" w:rsidRPr="00D44A14" w:rsidRDefault="00B0752E" w:rsidP="002F2425">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ものづくり中小企業にとって、技術人材の育成は、技術力の維持・向上や円滑な事業承継の観点からも重要であることから、産業界や個々の企業ニーズを踏まえつつ、新法人が有する知見やノウハウ、施設等を一体的に活用して技術人材の育成を支援するとともに、関係機関と連携して次世代の技術人材の育成に取り組む。</w:t>
            </w:r>
          </w:p>
          <w:p w:rsidR="00B0752E" w:rsidRPr="00D44A14" w:rsidRDefault="00B0752E" w:rsidP="002F2425">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(1)　企業が求める技術人材の育成</w:t>
            </w:r>
          </w:p>
          <w:p w:rsidR="00B0752E" w:rsidRPr="00D44A14" w:rsidRDefault="00B0752E" w:rsidP="002F2425">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企業の技術力の維持・向上のため、新法人が有する技術力や研究開発等を通じて蓄積した知見やノウハウ等を活用し、レディメ</w:t>
            </w:r>
            <w:r w:rsidR="009F6378" w:rsidRPr="00D44A14">
              <w:rPr>
                <w:rFonts w:asciiTheme="majorEastAsia" w:eastAsiaTheme="majorEastAsia" w:hAnsiTheme="majorEastAsia" w:hint="eastAsia"/>
                <w:sz w:val="14"/>
                <w:szCs w:val="14"/>
              </w:rPr>
              <w:t>ー</w:t>
            </w:r>
            <w:r w:rsidRPr="00D44A14">
              <w:rPr>
                <w:rFonts w:asciiTheme="majorEastAsia" w:eastAsiaTheme="majorEastAsia" w:hAnsiTheme="majorEastAsia" w:hint="eastAsia"/>
                <w:sz w:val="14"/>
                <w:szCs w:val="14"/>
              </w:rPr>
              <w:t>ド型の技術者研修や企業等の要望に合わせて実施するオーダーメ</w:t>
            </w:r>
            <w:r w:rsidR="009F6378" w:rsidRPr="00D44A14">
              <w:rPr>
                <w:rFonts w:asciiTheme="majorEastAsia" w:eastAsiaTheme="majorEastAsia" w:hAnsiTheme="majorEastAsia" w:hint="eastAsia"/>
                <w:sz w:val="14"/>
                <w:szCs w:val="14"/>
              </w:rPr>
              <w:t>ー</w:t>
            </w:r>
            <w:r w:rsidRPr="00D44A14">
              <w:rPr>
                <w:rFonts w:asciiTheme="majorEastAsia" w:eastAsiaTheme="majorEastAsia" w:hAnsiTheme="majorEastAsia" w:hint="eastAsia"/>
                <w:sz w:val="14"/>
                <w:szCs w:val="14"/>
              </w:rPr>
              <w:t>ド型の技術者研修を実施するなど、中小企業が求める技術人材の育成を支援する。</w:t>
            </w:r>
          </w:p>
          <w:p w:rsidR="00B0752E" w:rsidRPr="00D44A14" w:rsidRDefault="00810232" w:rsidP="002F2425">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B0752E" w:rsidRPr="00D44A14">
              <w:rPr>
                <w:rFonts w:asciiTheme="majorEastAsia" w:eastAsiaTheme="majorEastAsia" w:hAnsiTheme="majorEastAsia" w:hint="eastAsia"/>
                <w:sz w:val="14"/>
                <w:szCs w:val="14"/>
              </w:rPr>
              <w:t>(2)</w:t>
            </w:r>
            <w:r w:rsidRPr="00D44A14">
              <w:rPr>
                <w:rFonts w:asciiTheme="majorEastAsia" w:eastAsiaTheme="majorEastAsia" w:hAnsiTheme="majorEastAsia" w:hint="eastAsia"/>
                <w:sz w:val="14"/>
                <w:szCs w:val="14"/>
              </w:rPr>
              <w:t xml:space="preserve">　</w:t>
            </w:r>
            <w:r w:rsidR="00B0752E" w:rsidRPr="00D44A14">
              <w:rPr>
                <w:rFonts w:asciiTheme="majorEastAsia" w:eastAsiaTheme="majorEastAsia" w:hAnsiTheme="majorEastAsia" w:hint="eastAsia"/>
                <w:sz w:val="14"/>
                <w:szCs w:val="14"/>
              </w:rPr>
              <w:t>関係機関との連携による次世代の産業人材等の育成</w:t>
            </w:r>
          </w:p>
          <w:p w:rsidR="00CF65D9" w:rsidRPr="00D44A14" w:rsidRDefault="00B0752E" w:rsidP="002F2425">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多面的に企業の技術力の維持・向上を支援するため、大学や工業高等専門学校等と連携し、次世代の産業人材の育成に積極的に取り組む。また、大学や工業高等専門学校等からインターンシップの学生を受け入れるなど、大阪産業を支える人材の育成に貢献する。</w:t>
            </w:r>
          </w:p>
        </w:tc>
      </w:tr>
      <w:tr w:rsidR="00CF65D9" w:rsidRPr="00D44A14" w:rsidTr="008F49F8">
        <w:trPr>
          <w:trHeight w:val="46"/>
        </w:trPr>
        <w:tc>
          <w:tcPr>
            <w:tcW w:w="863" w:type="dxa"/>
            <w:tcBorders>
              <w:top w:val="nil"/>
              <w:right w:val="single" w:sz="4" w:space="0" w:color="auto"/>
            </w:tcBorders>
            <w:vAlign w:val="center"/>
          </w:tcPr>
          <w:p w:rsidR="00CF65D9" w:rsidRPr="00D44A14"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CF65D9" w:rsidRPr="00D44A14" w:rsidRDefault="00CF65D9" w:rsidP="002F2425">
            <w:pPr>
              <w:kinsoku w:val="0"/>
              <w:autoSpaceDE w:val="0"/>
              <w:autoSpaceDN w:val="0"/>
              <w:spacing w:line="60" w:lineRule="exact"/>
              <w:jc w:val="left"/>
              <w:rPr>
                <w:rFonts w:asciiTheme="majorEastAsia" w:eastAsiaTheme="majorEastAsia" w:hAnsiTheme="majorEastAsia"/>
                <w:sz w:val="14"/>
                <w:szCs w:val="14"/>
              </w:rPr>
            </w:pPr>
          </w:p>
        </w:tc>
      </w:tr>
    </w:tbl>
    <w:p w:rsidR="00CF65D9" w:rsidRPr="00D44A14" w:rsidRDefault="00CF65D9" w:rsidP="00CF65D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D44A14" w:rsidRPr="00D44A14" w:rsidTr="00DC2ADD">
        <w:tc>
          <w:tcPr>
            <w:tcW w:w="3455" w:type="dxa"/>
            <w:vMerge w:val="restart"/>
            <w:tcBorders>
              <w:top w:val="single" w:sz="4" w:space="0" w:color="auto"/>
              <w:right w:val="double" w:sz="4" w:space="0" w:color="auto"/>
            </w:tcBorders>
            <w:vAlign w:val="center"/>
          </w:tcPr>
          <w:p w:rsidR="00CF65D9" w:rsidRPr="00D44A14"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tcBorders>
            <w:vAlign w:val="center"/>
          </w:tcPr>
          <w:p w:rsidR="00CF65D9" w:rsidRPr="00D44A14"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CF65D9" w:rsidRPr="00D44A14" w:rsidRDefault="00CF65D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小項</w:t>
            </w:r>
          </w:p>
          <w:p w:rsidR="00CF65D9" w:rsidRPr="00D44A14" w:rsidRDefault="00CF65D9" w:rsidP="008F49F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CF65D9" w:rsidRPr="00D44A14"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CF65D9" w:rsidRPr="00D44A14"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知事の評価</w:t>
            </w:r>
          </w:p>
        </w:tc>
      </w:tr>
      <w:tr w:rsidR="00D44A14" w:rsidRPr="00D44A14" w:rsidTr="002C4C0F">
        <w:tc>
          <w:tcPr>
            <w:tcW w:w="3455" w:type="dxa"/>
            <w:vMerge/>
            <w:tcBorders>
              <w:bottom w:val="nil"/>
              <w:right w:val="double" w:sz="4" w:space="0" w:color="auto"/>
            </w:tcBorders>
          </w:tcPr>
          <w:p w:rsidR="00CF65D9" w:rsidRPr="00D44A14" w:rsidRDefault="00CF65D9" w:rsidP="008F49F8">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tcBorders>
          </w:tcPr>
          <w:p w:rsidR="00CF65D9" w:rsidRPr="00D44A14" w:rsidRDefault="00CF65D9" w:rsidP="008F49F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CF65D9" w:rsidRPr="00D44A14" w:rsidRDefault="00CF65D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CF65D9" w:rsidRPr="00D44A14"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CF65D9" w:rsidRPr="00D44A14" w:rsidRDefault="00CF65D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CF65D9" w:rsidRPr="00D44A14" w:rsidRDefault="00CF65D9" w:rsidP="008F49F8">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CF65D9" w:rsidRPr="00D44A14"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w:t>
            </w:r>
          </w:p>
          <w:p w:rsidR="00CF65D9" w:rsidRPr="00D44A14"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評価のコメント等</w:t>
            </w:r>
          </w:p>
        </w:tc>
      </w:tr>
      <w:tr w:rsidR="00D44A14" w:rsidRPr="00D44A14" w:rsidTr="008F49F8">
        <w:tc>
          <w:tcPr>
            <w:tcW w:w="13686" w:type="dxa"/>
            <w:gridSpan w:val="7"/>
            <w:tcBorders>
              <w:top w:val="single" w:sz="4" w:space="0" w:color="auto"/>
              <w:bottom w:val="dashSmallGap" w:sz="4" w:space="0" w:color="auto"/>
            </w:tcBorders>
          </w:tcPr>
          <w:p w:rsidR="00CF65D9" w:rsidRPr="00D44A14" w:rsidRDefault="00CF65D9" w:rsidP="008F49F8">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w:t>
            </w:r>
            <w:r w:rsidRPr="00D44A14">
              <w:rPr>
                <w:rFonts w:asciiTheme="majorEastAsia" w:eastAsiaTheme="majorEastAsia" w:hAnsiTheme="majorEastAsia" w:hint="eastAsia"/>
                <w:kern w:val="0"/>
                <w:sz w:val="14"/>
                <w:szCs w:val="14"/>
              </w:rPr>
              <w:t xml:space="preserve"> </w:t>
            </w:r>
            <w:r w:rsidR="00F82B67" w:rsidRPr="00D44A14">
              <w:rPr>
                <w:rFonts w:asciiTheme="majorEastAsia" w:eastAsiaTheme="majorEastAsia" w:hAnsiTheme="majorEastAsia" w:hint="eastAsia"/>
                <w:kern w:val="0"/>
                <w:sz w:val="14"/>
                <w:szCs w:val="14"/>
              </w:rPr>
              <w:t>企業が求める技術人材の育成</w:t>
            </w:r>
          </w:p>
        </w:tc>
      </w:tr>
      <w:tr w:rsidR="00D44A14" w:rsidRPr="00D44A14" w:rsidTr="002C4C0F">
        <w:tc>
          <w:tcPr>
            <w:tcW w:w="3455" w:type="dxa"/>
            <w:tcBorders>
              <w:top w:val="dashSmallGap" w:sz="4" w:space="0" w:color="auto"/>
              <w:bottom w:val="nil"/>
              <w:right w:val="double" w:sz="4" w:space="0" w:color="auto"/>
            </w:tcBorders>
          </w:tcPr>
          <w:p w:rsidR="00CF65D9" w:rsidRPr="00D44A14" w:rsidRDefault="00CF65D9" w:rsidP="008F49F8">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CF65D9" w:rsidRPr="00D44A14"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CF65D9" w:rsidRPr="00D44A14" w:rsidRDefault="00CF65D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CF65D9" w:rsidRPr="00D44A14" w:rsidRDefault="00CF65D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CF65D9" w:rsidRPr="00D44A14" w:rsidRDefault="00CF65D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CF65D9" w:rsidRPr="00D44A14" w:rsidRDefault="00CF65D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CF65D9" w:rsidRPr="00D44A14" w:rsidRDefault="00CF65D9" w:rsidP="008F49F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2C4C0F">
        <w:trPr>
          <w:trHeight w:val="352"/>
        </w:trPr>
        <w:tc>
          <w:tcPr>
            <w:tcW w:w="3455" w:type="dxa"/>
            <w:tcBorders>
              <w:top w:val="nil"/>
              <w:bottom w:val="nil"/>
              <w:right w:val="double" w:sz="4" w:space="0" w:color="auto"/>
            </w:tcBorders>
          </w:tcPr>
          <w:p w:rsidR="001D0362" w:rsidRPr="00D44A14" w:rsidRDefault="001D0362" w:rsidP="002C4C0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研究員の保有する技術ノウハウや設備機器の操作技術などの教習により企業技術者のスキルアップに資するレディメード型技術者研修、企業や各種団体からの技術者育成の要望に合わせて個別の内容で実施するオーダーメード型技術者研修、及び、業界団体や組合と連携して資格試験に備える実習型研修を実施する。</w:t>
            </w:r>
          </w:p>
        </w:tc>
        <w:tc>
          <w:tcPr>
            <w:tcW w:w="3458" w:type="dxa"/>
            <w:tcBorders>
              <w:top w:val="nil"/>
              <w:left w:val="double" w:sz="4" w:space="0" w:color="auto"/>
              <w:bottom w:val="nil"/>
            </w:tcBorders>
          </w:tcPr>
          <w:p w:rsidR="009F7909" w:rsidRPr="00D44A14" w:rsidRDefault="009F7909" w:rsidP="00662EA3">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①</w:t>
            </w:r>
            <w:r w:rsidR="00662EA3"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企業ニーズに応じたレディメード型及びオーダーメード型研修を実施する。</w:t>
            </w:r>
          </w:p>
          <w:p w:rsidR="009F7909" w:rsidRPr="00D44A14" w:rsidRDefault="009F7909" w:rsidP="00662EA3">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F7909" w:rsidRPr="00D44A14" w:rsidRDefault="009F7909" w:rsidP="00662EA3">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F7909" w:rsidRPr="00D44A14" w:rsidRDefault="009F7909" w:rsidP="00662EA3">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662EA3" w:rsidRPr="00D44A14" w:rsidRDefault="009F7909" w:rsidP="00662EA3">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662EA3"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業界団体等からの要望に応じて、人材育成プロ</w:t>
            </w:r>
          </w:p>
          <w:p w:rsidR="009F7909" w:rsidRPr="00D44A14" w:rsidRDefault="009F7909" w:rsidP="00662EA3">
            <w:pPr>
              <w:overflowPunct w:val="0"/>
              <w:autoSpaceDE w:val="0"/>
              <w:autoSpaceDN w:val="0"/>
              <w:spacing w:line="0" w:lineRule="atLeast"/>
              <w:ind w:rightChars="-121" w:right="-254"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グラムや研修事業・指導事業等へ職員を派遣する。</w:t>
            </w:r>
          </w:p>
          <w:p w:rsidR="009F7909" w:rsidRPr="00D44A14" w:rsidRDefault="009F7909" w:rsidP="00662EA3">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F7909" w:rsidRPr="00D44A14" w:rsidRDefault="009F7909" w:rsidP="00662EA3">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③</w:t>
            </w:r>
            <w:r w:rsidR="00662EA3"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業界団体や組合と連携して資格試験に備える実習型研修を実施する。</w:t>
            </w:r>
          </w:p>
          <w:p w:rsidR="001D0362" w:rsidRPr="00D44A14" w:rsidRDefault="001D0362" w:rsidP="00662EA3">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1D0362" w:rsidRPr="00D44A14" w:rsidRDefault="001D0362" w:rsidP="002C4C0F">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9</w:t>
            </w:r>
          </w:p>
        </w:tc>
        <w:tc>
          <w:tcPr>
            <w:tcW w:w="3436" w:type="dxa"/>
            <w:tcBorders>
              <w:top w:val="nil"/>
              <w:left w:val="single" w:sz="4" w:space="0" w:color="auto"/>
              <w:bottom w:val="nil"/>
              <w:right w:val="single" w:sz="4" w:space="0" w:color="auto"/>
            </w:tcBorders>
          </w:tcPr>
          <w:p w:rsidR="009F7909" w:rsidRPr="00D44A14" w:rsidRDefault="009F7909" w:rsidP="00CD65B5">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○企業からの研修要望を的確に把握し、迅速</w:t>
            </w:r>
            <w:r w:rsidR="00562004" w:rsidRPr="00D44A14">
              <w:rPr>
                <w:rFonts w:asciiTheme="majorEastAsia" w:eastAsiaTheme="majorEastAsia" w:hAnsiTheme="majorEastAsia" w:hint="eastAsia"/>
                <w:sz w:val="14"/>
                <w:szCs w:val="14"/>
              </w:rPr>
              <w:t>に</w:t>
            </w:r>
            <w:r w:rsidRPr="00D44A14">
              <w:rPr>
                <w:rFonts w:asciiTheme="majorEastAsia" w:eastAsiaTheme="majorEastAsia" w:hAnsiTheme="majorEastAsia" w:hint="eastAsia"/>
                <w:sz w:val="14"/>
                <w:szCs w:val="14"/>
              </w:rPr>
              <w:t>事務手続を行うことで、レディメード研修を５回（17名）、オーダーメード研修を17回（335名）実施した。（添付資料６参照）</w:t>
            </w:r>
          </w:p>
          <w:p w:rsidR="009F7909" w:rsidRPr="00D44A14" w:rsidRDefault="009F7909" w:rsidP="009F7909">
            <w:pPr>
              <w:overflowPunct w:val="0"/>
              <w:autoSpaceDE w:val="0"/>
              <w:autoSpaceDN w:val="0"/>
              <w:spacing w:line="0" w:lineRule="atLeast"/>
              <w:rPr>
                <w:rFonts w:asciiTheme="majorEastAsia" w:eastAsiaTheme="majorEastAsia" w:hAnsiTheme="majorEastAsia"/>
                <w:sz w:val="14"/>
                <w:szCs w:val="14"/>
              </w:rPr>
            </w:pPr>
          </w:p>
          <w:p w:rsidR="009F7909" w:rsidRPr="00D44A14" w:rsidRDefault="009F7909" w:rsidP="009F790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○企業や業界団体等からの講師派遣等の要請に応じて、職員派遣を</w:t>
            </w:r>
            <w:r w:rsidRPr="00D44A14">
              <w:rPr>
                <w:rFonts w:asciiTheme="majorEastAsia" w:eastAsiaTheme="majorEastAsia" w:hAnsiTheme="majorEastAsia"/>
                <w:sz w:val="14"/>
                <w:szCs w:val="14"/>
              </w:rPr>
              <w:t>5</w:t>
            </w:r>
            <w:r w:rsidRPr="00D44A14">
              <w:rPr>
                <w:rFonts w:asciiTheme="majorEastAsia" w:eastAsiaTheme="majorEastAsia" w:hAnsiTheme="majorEastAsia" w:hint="eastAsia"/>
                <w:sz w:val="14"/>
                <w:szCs w:val="14"/>
              </w:rPr>
              <w:t>5回行った。【再掲】</w:t>
            </w:r>
          </w:p>
          <w:p w:rsidR="009F7909" w:rsidRPr="00D44A14" w:rsidRDefault="009F7909" w:rsidP="009F7909">
            <w:pPr>
              <w:overflowPunct w:val="0"/>
              <w:autoSpaceDE w:val="0"/>
              <w:autoSpaceDN w:val="0"/>
              <w:spacing w:line="0" w:lineRule="atLeast"/>
              <w:rPr>
                <w:rFonts w:asciiTheme="majorEastAsia" w:eastAsiaTheme="majorEastAsia" w:hAnsiTheme="majorEastAsia"/>
                <w:sz w:val="14"/>
                <w:szCs w:val="14"/>
              </w:rPr>
            </w:pPr>
          </w:p>
          <w:p w:rsidR="001D0362" w:rsidRPr="00D44A14" w:rsidRDefault="009F7909" w:rsidP="009F7909">
            <w:pPr>
              <w:kinsoku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新型コロナウイルス感染症拡大防止の観点から、例年行ってきた金属熱処理１級技能士フォローアップ講習会は中止となった。ただし、西部金属熱処理工業協同組合の「金属熱処理技能士実技検定試験」に検定委員として出席したほか、大阪府鍍金組合等が主催するセミナー「大阪高等めっき技術訓練校」への出講に対応した。</w:t>
            </w:r>
          </w:p>
        </w:tc>
        <w:tc>
          <w:tcPr>
            <w:tcW w:w="398" w:type="dxa"/>
            <w:tcBorders>
              <w:top w:val="nil"/>
              <w:left w:val="single" w:sz="4" w:space="0" w:color="auto"/>
              <w:bottom w:val="nil"/>
            </w:tcBorders>
          </w:tcPr>
          <w:p w:rsidR="001D0362" w:rsidRPr="00D44A14" w:rsidRDefault="009F7909" w:rsidP="002C4C0F">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1D0362" w:rsidRPr="00D44A14" w:rsidRDefault="001F52E7" w:rsidP="002C4C0F">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2143" w:type="dxa"/>
            <w:vMerge w:val="restart"/>
            <w:tcBorders>
              <w:top w:val="nil"/>
              <w:left w:val="single" w:sz="4" w:space="0" w:color="auto"/>
            </w:tcBorders>
          </w:tcPr>
          <w:p w:rsidR="009F7909" w:rsidRPr="00D44A14" w:rsidRDefault="001F52E7" w:rsidP="00580400">
            <w:pPr>
              <w:kinsoku w:val="0"/>
              <w:autoSpaceDE w:val="0"/>
              <w:autoSpaceDN w:val="0"/>
              <w:spacing w:line="0" w:lineRule="atLeast"/>
              <w:ind w:rightChars="-50" w:right="-105"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コロナ禍において活動が制限される中、感染防止対策を講じて企業への研修等を着実に</w:t>
            </w:r>
            <w:r w:rsidR="006F30DD" w:rsidRPr="00D44A14">
              <w:rPr>
                <w:rFonts w:asciiTheme="majorEastAsia" w:eastAsiaTheme="majorEastAsia" w:hAnsiTheme="majorEastAsia" w:hint="eastAsia"/>
                <w:sz w:val="14"/>
                <w:szCs w:val="14"/>
              </w:rPr>
              <w:t>実施するなど、</w:t>
            </w:r>
            <w:r w:rsidRPr="00D44A14">
              <w:rPr>
                <w:rFonts w:asciiTheme="majorEastAsia" w:eastAsiaTheme="majorEastAsia" w:hAnsiTheme="majorEastAsia" w:hint="eastAsia"/>
                <w:sz w:val="14"/>
                <w:szCs w:val="14"/>
              </w:rPr>
              <w:t>企業が求める技術人材の育成等</w:t>
            </w:r>
            <w:r w:rsidR="005F4E81" w:rsidRPr="00D44A14">
              <w:rPr>
                <w:rFonts w:asciiTheme="majorEastAsia" w:eastAsiaTheme="majorEastAsia" w:hAnsiTheme="majorEastAsia" w:hint="eastAsia"/>
                <w:sz w:val="14"/>
                <w:szCs w:val="14"/>
              </w:rPr>
              <w:t>を</w:t>
            </w:r>
            <w:r w:rsidRPr="00D44A14">
              <w:rPr>
                <w:rFonts w:asciiTheme="majorEastAsia" w:eastAsiaTheme="majorEastAsia" w:hAnsiTheme="majorEastAsia" w:hint="eastAsia"/>
                <w:sz w:val="14"/>
                <w:szCs w:val="14"/>
              </w:rPr>
              <w:t>積極的に</w:t>
            </w:r>
            <w:r w:rsidR="00580400" w:rsidRPr="00D44A14">
              <w:rPr>
                <w:rFonts w:asciiTheme="majorEastAsia" w:eastAsiaTheme="majorEastAsia" w:hAnsiTheme="majorEastAsia" w:hint="eastAsia"/>
                <w:sz w:val="14"/>
                <w:szCs w:val="14"/>
              </w:rPr>
              <w:t>行う</w:t>
            </w:r>
            <w:r w:rsidR="003746A3" w:rsidRPr="00D44A14">
              <w:rPr>
                <w:rFonts w:asciiTheme="majorEastAsia" w:eastAsiaTheme="majorEastAsia" w:hAnsiTheme="majorEastAsia" w:hint="eastAsia"/>
                <w:sz w:val="14"/>
                <w:szCs w:val="14"/>
              </w:rPr>
              <w:t>とともに、</w:t>
            </w:r>
            <w:r w:rsidR="001D0362" w:rsidRPr="00D44A14">
              <w:rPr>
                <w:rFonts w:asciiTheme="majorEastAsia" w:eastAsiaTheme="majorEastAsia" w:hAnsiTheme="majorEastAsia" w:hint="eastAsia"/>
                <w:sz w:val="14"/>
                <w:szCs w:val="14"/>
              </w:rPr>
              <w:t>最新３Ｄ</w:t>
            </w:r>
            <w:r w:rsidR="003746A3" w:rsidRPr="00D44A14">
              <w:rPr>
                <w:rFonts w:asciiTheme="majorEastAsia" w:eastAsiaTheme="majorEastAsia" w:hAnsiTheme="majorEastAsia" w:hint="eastAsia"/>
                <w:sz w:val="14"/>
                <w:szCs w:val="14"/>
              </w:rPr>
              <w:t>ものづくり</w:t>
            </w:r>
            <w:r w:rsidR="001D0362" w:rsidRPr="00D44A14">
              <w:rPr>
                <w:rFonts w:asciiTheme="majorEastAsia" w:eastAsiaTheme="majorEastAsia" w:hAnsiTheme="majorEastAsia" w:hint="eastAsia"/>
                <w:sz w:val="14"/>
                <w:szCs w:val="14"/>
              </w:rPr>
              <w:t>機器（５軸制御マシニングセンター等）</w:t>
            </w:r>
            <w:r w:rsidR="003D7B4C" w:rsidRPr="00D44A14">
              <w:rPr>
                <w:rFonts w:asciiTheme="majorEastAsia" w:eastAsiaTheme="majorEastAsia" w:hAnsiTheme="majorEastAsia" w:hint="eastAsia"/>
                <w:sz w:val="14"/>
                <w:szCs w:val="14"/>
              </w:rPr>
              <w:t>の</w:t>
            </w:r>
            <w:r w:rsidR="00273DD5" w:rsidRPr="00D44A14">
              <w:rPr>
                <w:rFonts w:asciiTheme="majorEastAsia" w:eastAsiaTheme="majorEastAsia" w:hAnsiTheme="majorEastAsia" w:hint="eastAsia"/>
                <w:sz w:val="14"/>
                <w:szCs w:val="14"/>
              </w:rPr>
              <w:t>Ｗｅｂ</w:t>
            </w:r>
            <w:r w:rsidR="006F30DD" w:rsidRPr="00D44A14">
              <w:rPr>
                <w:rFonts w:asciiTheme="majorEastAsia" w:eastAsiaTheme="majorEastAsia" w:hAnsiTheme="majorEastAsia" w:hint="eastAsia"/>
                <w:sz w:val="14"/>
                <w:szCs w:val="14"/>
              </w:rPr>
              <w:t>サイト</w:t>
            </w:r>
            <w:r w:rsidR="003746A3" w:rsidRPr="00D44A14">
              <w:rPr>
                <w:rFonts w:asciiTheme="majorEastAsia" w:eastAsiaTheme="majorEastAsia" w:hAnsiTheme="majorEastAsia" w:hint="eastAsia"/>
                <w:sz w:val="14"/>
                <w:szCs w:val="14"/>
              </w:rPr>
              <w:t>を活用した</w:t>
            </w:r>
            <w:r w:rsidR="006F30DD" w:rsidRPr="00D44A14">
              <w:rPr>
                <w:rFonts w:asciiTheme="majorEastAsia" w:eastAsiaTheme="majorEastAsia" w:hAnsiTheme="majorEastAsia" w:hint="eastAsia"/>
                <w:sz w:val="14"/>
                <w:szCs w:val="14"/>
              </w:rPr>
              <w:t>中小</w:t>
            </w:r>
            <w:r w:rsidR="003746A3" w:rsidRPr="00D44A14">
              <w:rPr>
                <w:rFonts w:asciiTheme="majorEastAsia" w:eastAsiaTheme="majorEastAsia" w:hAnsiTheme="majorEastAsia" w:hint="eastAsia"/>
                <w:sz w:val="14"/>
                <w:szCs w:val="14"/>
              </w:rPr>
              <w:t>企業への</w:t>
            </w:r>
            <w:r w:rsidR="001D0362" w:rsidRPr="00D44A14">
              <w:rPr>
                <w:rFonts w:asciiTheme="majorEastAsia" w:eastAsiaTheme="majorEastAsia" w:hAnsiTheme="majorEastAsia" w:hint="eastAsia"/>
                <w:sz w:val="14"/>
                <w:szCs w:val="14"/>
              </w:rPr>
              <w:t>普及</w:t>
            </w:r>
            <w:r w:rsidR="000F638E" w:rsidRPr="00D44A14">
              <w:rPr>
                <w:rFonts w:asciiTheme="majorEastAsia" w:eastAsiaTheme="majorEastAsia" w:hAnsiTheme="majorEastAsia" w:hint="eastAsia"/>
                <w:sz w:val="14"/>
                <w:szCs w:val="14"/>
              </w:rPr>
              <w:t>促進</w:t>
            </w:r>
            <w:r w:rsidR="003746A3" w:rsidRPr="00D44A14">
              <w:rPr>
                <w:rFonts w:asciiTheme="majorEastAsia" w:eastAsiaTheme="majorEastAsia" w:hAnsiTheme="majorEastAsia" w:hint="eastAsia"/>
                <w:sz w:val="14"/>
                <w:szCs w:val="14"/>
              </w:rPr>
              <w:t>を</w:t>
            </w:r>
            <w:r w:rsidR="006F30DD" w:rsidRPr="00D44A14">
              <w:rPr>
                <w:rFonts w:asciiTheme="majorEastAsia" w:eastAsiaTheme="majorEastAsia" w:hAnsiTheme="majorEastAsia" w:hint="eastAsia"/>
                <w:sz w:val="14"/>
                <w:szCs w:val="14"/>
              </w:rPr>
              <w:t>進めるなどの取組を</w:t>
            </w:r>
            <w:r w:rsidR="003746A3" w:rsidRPr="00D44A14">
              <w:rPr>
                <w:rFonts w:asciiTheme="majorEastAsia" w:eastAsiaTheme="majorEastAsia" w:hAnsiTheme="majorEastAsia" w:hint="eastAsia"/>
                <w:sz w:val="14"/>
                <w:szCs w:val="14"/>
              </w:rPr>
              <w:t>総合的に判断し</w:t>
            </w:r>
            <w:r w:rsidRPr="00D44A14">
              <w:rPr>
                <w:rFonts w:asciiTheme="majorEastAsia" w:eastAsiaTheme="majorEastAsia" w:hAnsiTheme="majorEastAsia" w:hint="eastAsia"/>
                <w:sz w:val="14"/>
                <w:szCs w:val="14"/>
              </w:rPr>
              <w:t>、</w:t>
            </w:r>
            <w:r w:rsidR="006F30DD" w:rsidRPr="00D44A14">
              <w:rPr>
                <w:rFonts w:asciiTheme="majorEastAsia" w:eastAsiaTheme="majorEastAsia" w:hAnsiTheme="majorEastAsia" w:hint="eastAsia"/>
                <w:sz w:val="14"/>
                <w:szCs w:val="14"/>
              </w:rPr>
              <w:t>自己評価の</w:t>
            </w:r>
            <w:r w:rsidRPr="00D44A14">
              <w:rPr>
                <w:rFonts w:asciiTheme="majorEastAsia" w:eastAsiaTheme="majorEastAsia" w:hAnsiTheme="majorEastAsia" w:hint="eastAsia"/>
                <w:sz w:val="14"/>
                <w:szCs w:val="14"/>
              </w:rPr>
              <w:t>「Ⅲ」</w:t>
            </w:r>
            <w:r w:rsidR="006F30DD" w:rsidRPr="00D44A14">
              <w:rPr>
                <w:rFonts w:asciiTheme="majorEastAsia" w:eastAsiaTheme="majorEastAsia" w:hAnsiTheme="majorEastAsia" w:hint="eastAsia"/>
                <w:sz w:val="14"/>
                <w:szCs w:val="14"/>
              </w:rPr>
              <w:t>は</w:t>
            </w:r>
            <w:r w:rsidR="009F7909" w:rsidRPr="00D44A14">
              <w:rPr>
                <w:rFonts w:asciiTheme="majorEastAsia" w:eastAsiaTheme="majorEastAsia" w:hAnsiTheme="majorEastAsia" w:hint="eastAsia"/>
                <w:sz w:val="14"/>
                <w:szCs w:val="14"/>
              </w:rPr>
              <w:t>妥当であると判断した。</w:t>
            </w:r>
          </w:p>
        </w:tc>
      </w:tr>
      <w:tr w:rsidR="00D44A14" w:rsidRPr="00D44A14" w:rsidTr="00DC2ADD">
        <w:tc>
          <w:tcPr>
            <w:tcW w:w="3455" w:type="dxa"/>
            <w:tcBorders>
              <w:top w:val="nil"/>
              <w:bottom w:val="dashSmallGap" w:sz="4" w:space="0" w:color="auto"/>
              <w:right w:val="double" w:sz="4" w:space="0" w:color="auto"/>
            </w:tcBorders>
          </w:tcPr>
          <w:p w:rsidR="001D0362" w:rsidRPr="00D44A14" w:rsidRDefault="001D0362"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right w:val="single" w:sz="4" w:space="0" w:color="auto"/>
            </w:tcBorders>
          </w:tcPr>
          <w:p w:rsidR="001D0362" w:rsidRPr="00D44A14" w:rsidRDefault="001D0362"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1D0362" w:rsidRPr="00D44A14" w:rsidRDefault="001D0362" w:rsidP="00A72344">
            <w:pPr>
              <w:kinsoku w:val="0"/>
              <w:autoSpaceDE w:val="0"/>
              <w:autoSpaceDN w:val="0"/>
              <w:spacing w:line="60" w:lineRule="exac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1D0362" w:rsidRPr="00D44A14" w:rsidRDefault="001D0362"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1D0362" w:rsidRPr="00D44A14" w:rsidRDefault="001D0362" w:rsidP="00A72344">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1D0362" w:rsidRPr="00D44A14" w:rsidRDefault="001D0362" w:rsidP="00A72344">
            <w:pPr>
              <w:kinsoku w:val="0"/>
              <w:autoSpaceDE w:val="0"/>
              <w:autoSpaceDN w:val="0"/>
              <w:spacing w:line="60" w:lineRule="exact"/>
              <w:jc w:val="left"/>
              <w:rPr>
                <w:rFonts w:asciiTheme="majorEastAsia" w:eastAsiaTheme="majorEastAsia" w:hAnsiTheme="majorEastAsia"/>
                <w:sz w:val="14"/>
                <w:szCs w:val="14"/>
              </w:rPr>
            </w:pPr>
          </w:p>
        </w:tc>
        <w:tc>
          <w:tcPr>
            <w:tcW w:w="2143" w:type="dxa"/>
            <w:vMerge/>
            <w:tcBorders>
              <w:left w:val="single" w:sz="4" w:space="0" w:color="auto"/>
            </w:tcBorders>
          </w:tcPr>
          <w:p w:rsidR="001D0362" w:rsidRPr="00D44A14" w:rsidRDefault="001D0362" w:rsidP="00A72344">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157A4A">
        <w:tc>
          <w:tcPr>
            <w:tcW w:w="6913" w:type="dxa"/>
            <w:gridSpan w:val="2"/>
            <w:tcBorders>
              <w:top w:val="dashSmallGap" w:sz="4" w:space="0" w:color="auto"/>
              <w:bottom w:val="dashSmallGap" w:sz="4" w:space="0" w:color="auto"/>
              <w:right w:val="single" w:sz="4" w:space="0" w:color="auto"/>
            </w:tcBorders>
          </w:tcPr>
          <w:p w:rsidR="001D0362" w:rsidRPr="00D44A14" w:rsidRDefault="001D0362" w:rsidP="008F49F8">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(2) </w:t>
            </w:r>
            <w:r w:rsidRPr="00D44A14">
              <w:rPr>
                <w:rFonts w:asciiTheme="majorEastAsia" w:eastAsiaTheme="majorEastAsia" w:hAnsiTheme="majorEastAsia" w:hint="eastAsia"/>
                <w:kern w:val="0"/>
                <w:sz w:val="14"/>
                <w:szCs w:val="14"/>
              </w:rPr>
              <w:t>関係機関との連携による次世代の産業人材等の育成</w:t>
            </w:r>
          </w:p>
        </w:tc>
        <w:tc>
          <w:tcPr>
            <w:tcW w:w="398" w:type="dxa"/>
            <w:tcBorders>
              <w:top w:val="nil"/>
              <w:left w:val="single" w:sz="4" w:space="0" w:color="auto"/>
              <w:bottom w:val="nil"/>
              <w:right w:val="single" w:sz="4" w:space="0" w:color="auto"/>
            </w:tcBorders>
          </w:tcPr>
          <w:p w:rsidR="001D0362" w:rsidRPr="00D44A14" w:rsidRDefault="001D0362" w:rsidP="00A72344">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1D0362" w:rsidRPr="00D44A14" w:rsidRDefault="001D0362" w:rsidP="00496D07">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1D0362" w:rsidRPr="00D44A14" w:rsidRDefault="001D0362" w:rsidP="00A72344">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1D0362" w:rsidRPr="00D44A14" w:rsidRDefault="001D0362" w:rsidP="00A72344">
            <w:pPr>
              <w:kinsoku w:val="0"/>
              <w:autoSpaceDE w:val="0"/>
              <w:autoSpaceDN w:val="0"/>
              <w:spacing w:line="0" w:lineRule="atLeast"/>
              <w:jc w:val="left"/>
              <w:rPr>
                <w:rFonts w:asciiTheme="majorEastAsia" w:eastAsiaTheme="majorEastAsia" w:hAnsiTheme="majorEastAsia"/>
                <w:sz w:val="14"/>
                <w:szCs w:val="14"/>
              </w:rPr>
            </w:pPr>
          </w:p>
        </w:tc>
        <w:tc>
          <w:tcPr>
            <w:tcW w:w="2143" w:type="dxa"/>
            <w:vMerge/>
            <w:tcBorders>
              <w:left w:val="single" w:sz="4" w:space="0" w:color="auto"/>
            </w:tcBorders>
          </w:tcPr>
          <w:p w:rsidR="001D0362" w:rsidRPr="00D44A14" w:rsidRDefault="001D0362" w:rsidP="00A72344">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157A4A">
        <w:tc>
          <w:tcPr>
            <w:tcW w:w="3455" w:type="dxa"/>
            <w:tcBorders>
              <w:top w:val="dashSmallGap" w:sz="4" w:space="0" w:color="auto"/>
              <w:bottom w:val="nil"/>
              <w:right w:val="double" w:sz="4" w:space="0" w:color="auto"/>
            </w:tcBorders>
          </w:tcPr>
          <w:p w:rsidR="001D0362" w:rsidRPr="00D44A14" w:rsidRDefault="001D0362" w:rsidP="008F49F8">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1D0362" w:rsidRPr="00D44A14" w:rsidRDefault="001D0362"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1D0362" w:rsidRPr="00D44A14" w:rsidRDefault="001D0362" w:rsidP="00A72344">
            <w:pPr>
              <w:kinsoku w:val="0"/>
              <w:autoSpaceDE w:val="0"/>
              <w:autoSpaceDN w:val="0"/>
              <w:spacing w:line="60" w:lineRule="exac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1D0362" w:rsidRPr="00D44A14" w:rsidRDefault="001D0362"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1D0362" w:rsidRPr="00D44A14" w:rsidRDefault="001D0362" w:rsidP="00A72344">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1D0362" w:rsidRPr="00D44A14" w:rsidRDefault="001D0362" w:rsidP="00A72344">
            <w:pPr>
              <w:kinsoku w:val="0"/>
              <w:autoSpaceDE w:val="0"/>
              <w:autoSpaceDN w:val="0"/>
              <w:spacing w:line="60" w:lineRule="exact"/>
              <w:jc w:val="left"/>
              <w:rPr>
                <w:rFonts w:asciiTheme="majorEastAsia" w:eastAsiaTheme="majorEastAsia" w:hAnsiTheme="majorEastAsia"/>
                <w:sz w:val="14"/>
                <w:szCs w:val="14"/>
              </w:rPr>
            </w:pPr>
          </w:p>
        </w:tc>
        <w:tc>
          <w:tcPr>
            <w:tcW w:w="2143" w:type="dxa"/>
            <w:vMerge/>
            <w:tcBorders>
              <w:left w:val="single" w:sz="4" w:space="0" w:color="auto"/>
            </w:tcBorders>
          </w:tcPr>
          <w:p w:rsidR="001D0362" w:rsidRPr="00D44A14" w:rsidRDefault="001D0362" w:rsidP="00A72344">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157A4A">
        <w:trPr>
          <w:trHeight w:val="352"/>
        </w:trPr>
        <w:tc>
          <w:tcPr>
            <w:tcW w:w="3455" w:type="dxa"/>
            <w:tcBorders>
              <w:top w:val="nil"/>
              <w:bottom w:val="nil"/>
              <w:right w:val="double" w:sz="4" w:space="0" w:color="auto"/>
            </w:tcBorders>
          </w:tcPr>
          <w:p w:rsidR="001D0362" w:rsidRPr="00D44A14" w:rsidRDefault="001D0362" w:rsidP="001C344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大学・高専・学術団体・業界団体、府立高等職業技術専門学校等の人材育成機関と連携したセミナー</w:t>
            </w:r>
          </w:p>
          <w:p w:rsidR="001D0362" w:rsidRPr="00D44A14" w:rsidRDefault="001D0362" w:rsidP="001C3443">
            <w:pPr>
              <w:kinsoku w:val="0"/>
              <w:autoSpaceDE w:val="0"/>
              <w:autoSpaceDN w:val="0"/>
              <w:spacing w:line="0" w:lineRule="atLeast"/>
              <w:ind w:rightChars="-77" w:right="-162"/>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開催や講師派遣による産業人材の育成を行う。また、</w:t>
            </w: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次世代の大阪産業を支える人材の育成のために、大学、高専等からインターンシップの学生を研究所が直接受け入れるとともに、一般社団法人大阪府技術協会などの団体と連携し、企業で受け入れられるよ</w:t>
            </w:r>
            <w:r w:rsidRPr="00D44A14">
              <w:rPr>
                <w:rFonts w:asciiTheme="majorEastAsia" w:eastAsiaTheme="majorEastAsia" w:hAnsiTheme="majorEastAsia" w:hint="eastAsia"/>
                <w:sz w:val="14"/>
                <w:szCs w:val="14"/>
              </w:rPr>
              <w:lastRenderedPageBreak/>
              <w:t>う仲介を行うことで、大阪産業を支える人材育成に貢献する。研究を実施するにあたっては、必要に応じて企業から研究員を受け入れるＯＲＴ（On the Research Training ）研修による人材育成に取り組み、企業への技術移転を効果的に行う。</w:t>
            </w: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C25625" w:rsidRPr="00D44A14" w:rsidRDefault="00C25625" w:rsidP="001C3443">
            <w:pPr>
              <w:kinsoku w:val="0"/>
              <w:autoSpaceDE w:val="0"/>
              <w:autoSpaceDN w:val="0"/>
              <w:spacing w:line="0" w:lineRule="atLeast"/>
              <w:jc w:val="left"/>
              <w:rPr>
                <w:rFonts w:asciiTheme="majorEastAsia" w:eastAsiaTheme="majorEastAsia" w:hAnsiTheme="majorEastAsia"/>
                <w:sz w:val="14"/>
                <w:szCs w:val="14"/>
              </w:rPr>
            </w:pPr>
          </w:p>
          <w:p w:rsidR="00C25625" w:rsidRPr="00D44A14" w:rsidRDefault="00C25625" w:rsidP="001C3443">
            <w:pPr>
              <w:kinsoku w:val="0"/>
              <w:autoSpaceDE w:val="0"/>
              <w:autoSpaceDN w:val="0"/>
              <w:spacing w:line="0" w:lineRule="atLeast"/>
              <w:jc w:val="left"/>
              <w:rPr>
                <w:rFonts w:asciiTheme="majorEastAsia" w:eastAsiaTheme="majorEastAsia" w:hAnsiTheme="majorEastAsia"/>
                <w:sz w:val="14"/>
                <w:szCs w:val="14"/>
              </w:rPr>
            </w:pPr>
          </w:p>
          <w:p w:rsidR="00C25625" w:rsidRPr="00D44A14" w:rsidRDefault="00C25625" w:rsidP="001C3443">
            <w:pPr>
              <w:kinsoku w:val="0"/>
              <w:autoSpaceDE w:val="0"/>
              <w:autoSpaceDN w:val="0"/>
              <w:spacing w:line="0" w:lineRule="atLeast"/>
              <w:jc w:val="left"/>
              <w:rPr>
                <w:rFonts w:asciiTheme="majorEastAsia" w:eastAsiaTheme="majorEastAsia" w:hAnsiTheme="majorEastAsia"/>
                <w:sz w:val="14"/>
                <w:szCs w:val="14"/>
              </w:rPr>
            </w:pPr>
          </w:p>
          <w:p w:rsidR="00C25625" w:rsidRPr="00D44A14" w:rsidRDefault="00C25625" w:rsidP="001C3443">
            <w:pPr>
              <w:kinsoku w:val="0"/>
              <w:autoSpaceDE w:val="0"/>
              <w:autoSpaceDN w:val="0"/>
              <w:spacing w:line="0" w:lineRule="atLeast"/>
              <w:jc w:val="left"/>
              <w:rPr>
                <w:rFonts w:asciiTheme="majorEastAsia" w:eastAsiaTheme="majorEastAsia" w:hAnsiTheme="majorEastAsia"/>
                <w:sz w:val="14"/>
                <w:szCs w:val="14"/>
              </w:rPr>
            </w:pPr>
          </w:p>
          <w:p w:rsidR="00C25625" w:rsidRPr="00D44A14" w:rsidRDefault="00C25625" w:rsidP="001C3443">
            <w:pPr>
              <w:kinsoku w:val="0"/>
              <w:autoSpaceDE w:val="0"/>
              <w:autoSpaceDN w:val="0"/>
              <w:spacing w:line="0" w:lineRule="atLeast"/>
              <w:jc w:val="left"/>
              <w:rPr>
                <w:rFonts w:asciiTheme="majorEastAsia" w:eastAsiaTheme="majorEastAsia" w:hAnsiTheme="majorEastAsia"/>
                <w:sz w:val="14"/>
                <w:szCs w:val="14"/>
              </w:rPr>
            </w:pPr>
          </w:p>
          <w:p w:rsidR="00C25625" w:rsidRPr="00D44A14" w:rsidRDefault="00C25625" w:rsidP="001C3443">
            <w:pPr>
              <w:kinsoku w:val="0"/>
              <w:autoSpaceDE w:val="0"/>
              <w:autoSpaceDN w:val="0"/>
              <w:spacing w:line="0" w:lineRule="atLeast"/>
              <w:jc w:val="left"/>
              <w:rPr>
                <w:rFonts w:asciiTheme="majorEastAsia" w:eastAsiaTheme="majorEastAsia" w:hAnsiTheme="majorEastAsia"/>
                <w:sz w:val="14"/>
                <w:szCs w:val="14"/>
              </w:rPr>
            </w:pPr>
          </w:p>
          <w:p w:rsidR="00C25625" w:rsidRPr="00D44A14" w:rsidRDefault="00C25625" w:rsidP="001C3443">
            <w:pPr>
              <w:kinsoku w:val="0"/>
              <w:autoSpaceDE w:val="0"/>
              <w:autoSpaceDN w:val="0"/>
              <w:spacing w:line="0" w:lineRule="atLeast"/>
              <w:jc w:val="left"/>
              <w:rPr>
                <w:rFonts w:asciiTheme="majorEastAsia" w:eastAsiaTheme="majorEastAsia" w:hAnsiTheme="majorEastAsia"/>
                <w:sz w:val="14"/>
                <w:szCs w:val="14"/>
              </w:rPr>
            </w:pPr>
          </w:p>
          <w:p w:rsidR="00C25625" w:rsidRPr="00D44A14" w:rsidRDefault="00C25625" w:rsidP="001C3443">
            <w:pPr>
              <w:kinsoku w:val="0"/>
              <w:autoSpaceDE w:val="0"/>
              <w:autoSpaceDN w:val="0"/>
              <w:spacing w:line="0" w:lineRule="atLeast"/>
              <w:jc w:val="left"/>
              <w:rPr>
                <w:rFonts w:asciiTheme="majorEastAsia" w:eastAsiaTheme="majorEastAsia" w:hAnsiTheme="majorEastAsia"/>
                <w:sz w:val="14"/>
                <w:szCs w:val="14"/>
              </w:rPr>
            </w:pPr>
          </w:p>
          <w:p w:rsidR="00C25625" w:rsidRPr="00D44A14" w:rsidRDefault="00C25625" w:rsidP="001C3443">
            <w:pPr>
              <w:kinsoku w:val="0"/>
              <w:autoSpaceDE w:val="0"/>
              <w:autoSpaceDN w:val="0"/>
              <w:spacing w:line="0" w:lineRule="atLeast"/>
              <w:jc w:val="left"/>
              <w:rPr>
                <w:rFonts w:asciiTheme="majorEastAsia" w:eastAsiaTheme="majorEastAsia" w:hAnsiTheme="majorEastAsia"/>
                <w:sz w:val="14"/>
                <w:szCs w:val="14"/>
              </w:rPr>
            </w:pPr>
          </w:p>
          <w:p w:rsidR="00C25625" w:rsidRPr="00D44A14" w:rsidRDefault="00C25625" w:rsidP="001C3443">
            <w:pPr>
              <w:kinsoku w:val="0"/>
              <w:autoSpaceDE w:val="0"/>
              <w:autoSpaceDN w:val="0"/>
              <w:spacing w:line="0" w:lineRule="atLeast"/>
              <w:jc w:val="left"/>
              <w:rPr>
                <w:rFonts w:asciiTheme="majorEastAsia" w:eastAsiaTheme="majorEastAsia" w:hAnsiTheme="majorEastAsia"/>
                <w:sz w:val="14"/>
                <w:szCs w:val="14"/>
              </w:rPr>
            </w:pPr>
          </w:p>
          <w:p w:rsidR="00C25625" w:rsidRPr="00D44A14" w:rsidRDefault="00C25625" w:rsidP="001C3443">
            <w:pPr>
              <w:kinsoku w:val="0"/>
              <w:autoSpaceDE w:val="0"/>
              <w:autoSpaceDN w:val="0"/>
              <w:spacing w:line="0" w:lineRule="atLeast"/>
              <w:jc w:val="left"/>
              <w:rPr>
                <w:rFonts w:asciiTheme="majorEastAsia" w:eastAsiaTheme="majorEastAsia" w:hAnsiTheme="majorEastAsia"/>
                <w:sz w:val="14"/>
                <w:szCs w:val="14"/>
              </w:rPr>
            </w:pPr>
          </w:p>
          <w:p w:rsidR="00C25625" w:rsidRPr="00D44A14" w:rsidRDefault="00C25625" w:rsidP="001C3443">
            <w:pPr>
              <w:kinsoku w:val="0"/>
              <w:autoSpaceDE w:val="0"/>
              <w:autoSpaceDN w:val="0"/>
              <w:spacing w:line="0" w:lineRule="atLeast"/>
              <w:jc w:val="left"/>
              <w:rPr>
                <w:rFonts w:asciiTheme="majorEastAsia" w:eastAsiaTheme="majorEastAsia" w:hAnsiTheme="majorEastAsia"/>
                <w:sz w:val="14"/>
                <w:szCs w:val="14"/>
              </w:rPr>
            </w:pPr>
          </w:p>
          <w:p w:rsidR="00C25625" w:rsidRPr="00D44A14" w:rsidRDefault="00C25625" w:rsidP="001C3443">
            <w:pPr>
              <w:kinsoku w:val="0"/>
              <w:autoSpaceDE w:val="0"/>
              <w:autoSpaceDN w:val="0"/>
              <w:spacing w:line="0" w:lineRule="atLeast"/>
              <w:jc w:val="left"/>
              <w:rPr>
                <w:rFonts w:asciiTheme="majorEastAsia" w:eastAsiaTheme="majorEastAsia" w:hAnsiTheme="majorEastAsia"/>
                <w:sz w:val="14"/>
                <w:szCs w:val="14"/>
              </w:rPr>
            </w:pPr>
          </w:p>
          <w:p w:rsidR="00C25625" w:rsidRPr="00D44A14" w:rsidRDefault="00C25625" w:rsidP="001C3443">
            <w:pPr>
              <w:kinsoku w:val="0"/>
              <w:autoSpaceDE w:val="0"/>
              <w:autoSpaceDN w:val="0"/>
              <w:spacing w:line="0" w:lineRule="atLeast"/>
              <w:jc w:val="left"/>
              <w:rPr>
                <w:rFonts w:asciiTheme="majorEastAsia" w:eastAsiaTheme="majorEastAsia" w:hAnsiTheme="majorEastAsia"/>
                <w:sz w:val="14"/>
                <w:szCs w:val="14"/>
              </w:rPr>
            </w:pPr>
          </w:p>
          <w:p w:rsidR="00C25625" w:rsidRPr="00D44A14" w:rsidRDefault="00C25625" w:rsidP="001C3443">
            <w:pPr>
              <w:kinsoku w:val="0"/>
              <w:autoSpaceDE w:val="0"/>
              <w:autoSpaceDN w:val="0"/>
              <w:spacing w:line="0" w:lineRule="atLeast"/>
              <w:jc w:val="left"/>
              <w:rPr>
                <w:rFonts w:asciiTheme="majorEastAsia" w:eastAsiaTheme="majorEastAsia" w:hAnsiTheme="majorEastAsia"/>
                <w:sz w:val="14"/>
                <w:szCs w:val="14"/>
              </w:rPr>
            </w:pP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【人材育成】</w:t>
            </w:r>
          </w:p>
          <w:p w:rsidR="001D0362" w:rsidRPr="00D44A14" w:rsidRDefault="001D0362" w:rsidP="001C344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目標値：中期計画期間中の人材育成延べ人数</w:t>
            </w:r>
          </w:p>
          <w:p w:rsidR="001D0362" w:rsidRPr="00D44A14" w:rsidRDefault="001D0362" w:rsidP="001C3443">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2,100人</w:t>
            </w:r>
          </w:p>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tc>
        <w:tc>
          <w:tcPr>
            <w:tcW w:w="3458" w:type="dxa"/>
            <w:tcBorders>
              <w:top w:val="nil"/>
              <w:left w:val="double" w:sz="4" w:space="0" w:color="auto"/>
              <w:bottom w:val="nil"/>
            </w:tcBorders>
          </w:tcPr>
          <w:p w:rsidR="009F7909" w:rsidRPr="00D44A14" w:rsidRDefault="009F7909" w:rsidP="00CD65B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①</w:t>
            </w:r>
            <w:r w:rsidR="00317E95"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業界団体、学術団体、大学等と連携してセミナーを開催し、産業人材を育成する。コロナ下での新たな</w:t>
            </w:r>
            <w:r w:rsidR="00ED1741" w:rsidRPr="00D44A14">
              <w:rPr>
                <w:rFonts w:asciiTheme="majorEastAsia" w:eastAsiaTheme="majorEastAsia" w:hAnsiTheme="majorEastAsia" w:hint="eastAsia"/>
                <w:sz w:val="14"/>
                <w:szCs w:val="14"/>
              </w:rPr>
              <w:t>取組</w:t>
            </w:r>
            <w:r w:rsidRPr="00D44A14">
              <w:rPr>
                <w:rFonts w:asciiTheme="majorEastAsia" w:eastAsiaTheme="majorEastAsia" w:hAnsiTheme="majorEastAsia" w:hint="eastAsia"/>
                <w:sz w:val="14"/>
                <w:szCs w:val="14"/>
              </w:rPr>
              <w:t>として、</w:t>
            </w:r>
            <w:r w:rsidR="00E542A3" w:rsidRPr="00D44A14">
              <w:rPr>
                <w:rFonts w:asciiTheme="majorEastAsia" w:eastAsiaTheme="majorEastAsia" w:hAnsiTheme="majorEastAsia" w:hint="eastAsia"/>
                <w:sz w:val="14"/>
                <w:szCs w:val="14"/>
              </w:rPr>
              <w:t>Ｗｅｂ</w:t>
            </w:r>
            <w:r w:rsidRPr="00D44A14">
              <w:rPr>
                <w:rFonts w:asciiTheme="majorEastAsia" w:eastAsiaTheme="majorEastAsia" w:hAnsiTheme="majorEastAsia" w:hint="eastAsia"/>
                <w:sz w:val="14"/>
                <w:szCs w:val="14"/>
              </w:rPr>
              <w:t>セミナー形式での開催も積極的に推進する。</w:t>
            </w: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C25625"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317E95"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次世代の大阪産業を支える人材育成のために、</w:t>
            </w:r>
          </w:p>
          <w:p w:rsidR="009F7909" w:rsidRPr="00D44A14" w:rsidRDefault="009F7909" w:rsidP="00C25625">
            <w:pPr>
              <w:overflowPunct w:val="0"/>
              <w:autoSpaceDE w:val="0"/>
              <w:autoSpaceDN w:val="0"/>
              <w:spacing w:line="0" w:lineRule="atLeast"/>
              <w:ind w:rightChars="-121" w:right="-254"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大学等からインターンシップの学生を受け入れる。</w:t>
            </w: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③</w:t>
            </w:r>
            <w:r w:rsidR="00C25625"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企業から受託する研究や共同研究の実施にあたっては、必要に応じて研究員を受け入れ、</w:t>
            </w:r>
            <w:r w:rsidR="00C25625" w:rsidRPr="00D44A14">
              <w:rPr>
                <w:rFonts w:asciiTheme="majorEastAsia" w:eastAsiaTheme="majorEastAsia" w:hAnsiTheme="majorEastAsia" w:hint="eastAsia"/>
                <w:sz w:val="14"/>
                <w:szCs w:val="14"/>
              </w:rPr>
              <w:t>ＯＲＴ</w:t>
            </w:r>
            <w:r w:rsidRPr="00D44A14">
              <w:rPr>
                <w:rFonts w:asciiTheme="majorEastAsia" w:eastAsiaTheme="majorEastAsia" w:hAnsiTheme="majorEastAsia" w:hint="eastAsia"/>
                <w:sz w:val="14"/>
                <w:szCs w:val="14"/>
              </w:rPr>
              <w:t>（On the Research Training）による人材育成に取り組み、企業への技術移転を効果的に行う。</w:t>
            </w:r>
          </w:p>
          <w:p w:rsidR="009F7909" w:rsidRPr="00D44A14" w:rsidRDefault="009F7909" w:rsidP="00317E95">
            <w:pPr>
              <w:overflowPunct w:val="0"/>
              <w:autoSpaceDE w:val="0"/>
              <w:autoSpaceDN w:val="0"/>
              <w:spacing w:line="0" w:lineRule="atLeast"/>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④</w:t>
            </w:r>
            <w:r w:rsidR="00C25625"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最新</w:t>
            </w:r>
            <w:r w:rsidR="00C25625" w:rsidRPr="00D44A14">
              <w:rPr>
                <w:rFonts w:asciiTheme="majorEastAsia" w:eastAsiaTheme="majorEastAsia" w:hAnsiTheme="majorEastAsia" w:hint="eastAsia"/>
                <w:sz w:val="14"/>
                <w:szCs w:val="14"/>
              </w:rPr>
              <w:t>３Ｄ</w:t>
            </w:r>
            <w:r w:rsidRPr="00D44A14">
              <w:rPr>
                <w:rFonts w:asciiTheme="majorEastAsia" w:eastAsiaTheme="majorEastAsia" w:hAnsiTheme="majorEastAsia" w:hint="eastAsia"/>
                <w:sz w:val="14"/>
                <w:szCs w:val="14"/>
              </w:rPr>
              <w:t>ものづくり機器（５軸制御マシニングセンター等）の府域中小企業への普及を促進するため、それらに対応できる人材の育成に、</w:t>
            </w:r>
            <w:r w:rsidR="00C25625" w:rsidRPr="00D44A14">
              <w:rPr>
                <w:rFonts w:asciiTheme="majorEastAsia" w:eastAsiaTheme="majorEastAsia" w:hAnsiTheme="majorEastAsia" w:hint="eastAsia"/>
                <w:sz w:val="14"/>
                <w:szCs w:val="14"/>
              </w:rPr>
              <w:t>Ｗｅｂ</w:t>
            </w:r>
            <w:r w:rsidRPr="00D44A14">
              <w:rPr>
                <w:rFonts w:asciiTheme="majorEastAsia" w:eastAsiaTheme="majorEastAsia" w:hAnsiTheme="majorEastAsia" w:hint="eastAsia"/>
                <w:sz w:val="14"/>
                <w:szCs w:val="14"/>
              </w:rPr>
              <w:t>も活用しながら業界団体と連携して取り組む。</w:t>
            </w: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⑤</w:t>
            </w:r>
            <w:r w:rsidR="00C25625"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中小企業の技術や製品の高度化に必要な人材育成として、金属材料の包括的な材料組織評価に関する技術者育成に取り組む。</w:t>
            </w:r>
          </w:p>
          <w:p w:rsidR="009F7909" w:rsidRPr="00D44A14" w:rsidRDefault="009F7909" w:rsidP="00317E95">
            <w:pPr>
              <w:overflowPunct w:val="0"/>
              <w:autoSpaceDE w:val="0"/>
              <w:autoSpaceDN w:val="0"/>
              <w:spacing w:line="0" w:lineRule="atLeast"/>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jc w:val="left"/>
              <w:rPr>
                <w:rFonts w:asciiTheme="majorEastAsia" w:eastAsiaTheme="majorEastAsia" w:hAnsiTheme="majorEastAsia"/>
                <w:sz w:val="14"/>
                <w:szCs w:val="14"/>
              </w:rPr>
            </w:pPr>
          </w:p>
          <w:p w:rsidR="009F7909" w:rsidRPr="00D44A14" w:rsidRDefault="009F7909" w:rsidP="00317E95">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【人材育成】</w:t>
            </w:r>
          </w:p>
          <w:p w:rsidR="009F7909" w:rsidRPr="00D44A14" w:rsidRDefault="009F7909" w:rsidP="00317E9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目標値：令和３年度中の人材育成延べ人数</w:t>
            </w:r>
          </w:p>
          <w:p w:rsidR="009F7909" w:rsidRPr="00D44A14" w:rsidRDefault="009F7909" w:rsidP="00317E95">
            <w:pPr>
              <w:overflowPunct w:val="0"/>
              <w:autoSpaceDE w:val="0"/>
              <w:autoSpaceDN w:val="0"/>
              <w:spacing w:line="0" w:lineRule="atLeast"/>
              <w:ind w:firstLineChars="500" w:firstLine="70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4</w:t>
            </w:r>
            <w:r w:rsidRPr="00D44A14">
              <w:rPr>
                <w:rFonts w:asciiTheme="majorEastAsia" w:eastAsiaTheme="majorEastAsia" w:hAnsiTheme="majorEastAsia"/>
                <w:sz w:val="14"/>
                <w:szCs w:val="14"/>
              </w:rPr>
              <w:t>4</w:t>
            </w:r>
            <w:r w:rsidRPr="00D44A14">
              <w:rPr>
                <w:rFonts w:asciiTheme="majorEastAsia" w:eastAsiaTheme="majorEastAsia" w:hAnsiTheme="majorEastAsia" w:hint="eastAsia"/>
                <w:sz w:val="14"/>
                <w:szCs w:val="14"/>
              </w:rPr>
              <w:t>0人</w:t>
            </w:r>
          </w:p>
          <w:p w:rsidR="009F7909" w:rsidRPr="00D44A14" w:rsidRDefault="009F7909" w:rsidP="00317E95">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【自己評価の考え方】</w:t>
            </w:r>
          </w:p>
          <w:p w:rsidR="009F7909" w:rsidRPr="00D44A14" w:rsidRDefault="009F7909" w:rsidP="00317E9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Ⅴ：131％以上、Ⅳ：111～130％　Ⅲ：91～110％</w:t>
            </w:r>
          </w:p>
          <w:p w:rsidR="009F7909" w:rsidRPr="00D44A14" w:rsidRDefault="009F7909" w:rsidP="00317E9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Ⅱ：71～90％　Ⅰ：～70％</w:t>
            </w:r>
          </w:p>
          <w:p w:rsidR="001D0362" w:rsidRPr="00D44A14" w:rsidRDefault="001D0362" w:rsidP="00317E95">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9F7909" w:rsidRPr="00D44A14" w:rsidRDefault="009F7909" w:rsidP="00CD65B5">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○大学、業界団体</w:t>
            </w:r>
            <w:r w:rsidR="00AA1BBB" w:rsidRPr="00D44A14">
              <w:rPr>
                <w:rFonts w:asciiTheme="majorEastAsia" w:eastAsiaTheme="majorEastAsia" w:hAnsiTheme="majorEastAsia" w:hint="eastAsia"/>
                <w:sz w:val="14"/>
                <w:szCs w:val="14"/>
              </w:rPr>
              <w:t>等</w:t>
            </w:r>
            <w:r w:rsidRPr="00D44A14">
              <w:rPr>
                <w:rFonts w:asciiTheme="majorEastAsia" w:eastAsiaTheme="majorEastAsia" w:hAnsiTheme="majorEastAsia" w:hint="eastAsia"/>
                <w:sz w:val="14"/>
                <w:szCs w:val="14"/>
              </w:rPr>
              <w:t>と連携し、セミナー</w:t>
            </w:r>
            <w:r w:rsidR="00AA1BBB"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シンポジウム等を32件（参加者延べ</w:t>
            </w:r>
            <w:r w:rsidR="00F17C26" w:rsidRPr="00D44A14">
              <w:rPr>
                <w:rFonts w:asciiTheme="majorEastAsia" w:eastAsiaTheme="majorEastAsia" w:hAnsiTheme="majorEastAsia" w:hint="eastAsia"/>
                <w:sz w:val="14"/>
                <w:szCs w:val="14"/>
              </w:rPr>
              <w:t>数</w:t>
            </w:r>
            <w:r w:rsidRPr="00D44A14">
              <w:rPr>
                <w:rFonts w:asciiTheme="majorEastAsia" w:eastAsiaTheme="majorEastAsia" w:hAnsiTheme="majorEastAsia" w:hint="eastAsia"/>
                <w:sz w:val="14"/>
                <w:szCs w:val="14"/>
              </w:rPr>
              <w:t>2,039</w:t>
            </w:r>
            <w:r w:rsidR="00F17C26" w:rsidRPr="00D44A14">
              <w:rPr>
                <w:rFonts w:asciiTheme="majorEastAsia" w:eastAsiaTheme="majorEastAsia" w:hAnsiTheme="majorEastAsia" w:hint="eastAsia"/>
                <w:sz w:val="14"/>
                <w:szCs w:val="14"/>
              </w:rPr>
              <w:t>人</w:t>
            </w:r>
            <w:r w:rsidRPr="00D44A14">
              <w:rPr>
                <w:rFonts w:asciiTheme="majorEastAsia" w:eastAsiaTheme="majorEastAsia" w:hAnsiTheme="majorEastAsia" w:hint="eastAsia"/>
                <w:sz w:val="14"/>
                <w:szCs w:val="14"/>
              </w:rPr>
              <w:t>）開催し、産業人材の育成を行った。（添付資料７参照）</w:t>
            </w:r>
          </w:p>
          <w:p w:rsidR="009F7909" w:rsidRPr="00D44A14" w:rsidRDefault="009F7909" w:rsidP="009F790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D611AD" w:rsidRPr="00D44A14" w:rsidRDefault="00F17C26" w:rsidP="009F790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○産業技術総合研究所、関西広域連合、大阪産業局等と</w:t>
            </w:r>
            <w:r w:rsidR="009F7909" w:rsidRPr="00D44A14">
              <w:rPr>
                <w:rFonts w:asciiTheme="majorEastAsia" w:eastAsiaTheme="majorEastAsia" w:hAnsiTheme="majorEastAsia" w:hint="eastAsia"/>
                <w:sz w:val="14"/>
                <w:szCs w:val="14"/>
              </w:rPr>
              <w:t>共催で、近畿経済産業局管内及び関西広域連合域内の公設試験研究機関の協力</w:t>
            </w:r>
            <w:r w:rsidR="00176041" w:rsidRPr="00D44A14">
              <w:rPr>
                <w:rFonts w:asciiTheme="majorEastAsia" w:eastAsiaTheme="majorEastAsia" w:hAnsiTheme="majorEastAsia" w:hint="eastAsia"/>
                <w:sz w:val="14"/>
                <w:szCs w:val="14"/>
              </w:rPr>
              <w:t>の下</w:t>
            </w:r>
            <w:r w:rsidR="009F7909" w:rsidRPr="00D44A14">
              <w:rPr>
                <w:rFonts w:asciiTheme="majorEastAsia" w:eastAsiaTheme="majorEastAsia" w:hAnsiTheme="majorEastAsia" w:hint="eastAsia"/>
                <w:sz w:val="14"/>
                <w:szCs w:val="14"/>
              </w:rPr>
              <w:t>、</w:t>
            </w:r>
            <w:r w:rsidR="00176041" w:rsidRPr="00D44A14">
              <w:rPr>
                <w:rFonts w:asciiTheme="majorEastAsia" w:eastAsiaTheme="majorEastAsia" w:hAnsiTheme="majorEastAsia" w:hint="eastAsia"/>
                <w:sz w:val="14"/>
                <w:szCs w:val="14"/>
              </w:rPr>
              <w:t>「産業技</w:t>
            </w:r>
            <w:r w:rsidR="00176041" w:rsidRPr="00D44A14">
              <w:rPr>
                <w:rFonts w:asciiTheme="majorEastAsia" w:eastAsiaTheme="majorEastAsia" w:hAnsiTheme="majorEastAsia" w:hint="eastAsia"/>
                <w:sz w:val="14"/>
                <w:szCs w:val="14"/>
              </w:rPr>
              <w:lastRenderedPageBreak/>
              <w:t>術支援フェア in KANSAI 202</w:t>
            </w:r>
            <w:r w:rsidR="00176041" w:rsidRPr="00D44A14">
              <w:rPr>
                <w:rFonts w:asciiTheme="majorEastAsia" w:eastAsiaTheme="majorEastAsia" w:hAnsiTheme="majorEastAsia"/>
                <w:sz w:val="14"/>
                <w:szCs w:val="14"/>
              </w:rPr>
              <w:t>1</w:t>
            </w:r>
            <w:r w:rsidR="00176041" w:rsidRPr="00D44A14">
              <w:rPr>
                <w:rFonts w:asciiTheme="majorEastAsia" w:eastAsiaTheme="majorEastAsia" w:hAnsiTheme="majorEastAsia" w:hint="eastAsia"/>
                <w:sz w:val="14"/>
                <w:szCs w:val="14"/>
              </w:rPr>
              <w:t>」（1</w:t>
            </w:r>
            <w:r w:rsidR="00176041" w:rsidRPr="00D44A14">
              <w:rPr>
                <w:rFonts w:asciiTheme="majorEastAsia" w:eastAsiaTheme="majorEastAsia" w:hAnsiTheme="majorEastAsia"/>
                <w:sz w:val="14"/>
                <w:szCs w:val="14"/>
              </w:rPr>
              <w:t>1</w:t>
            </w:r>
            <w:r w:rsidR="00176041" w:rsidRPr="00D44A14">
              <w:rPr>
                <w:rFonts w:asciiTheme="majorEastAsia" w:eastAsiaTheme="majorEastAsia" w:hAnsiTheme="majorEastAsia" w:hint="eastAsia"/>
                <w:sz w:val="14"/>
                <w:szCs w:val="14"/>
              </w:rPr>
              <w:t>月1</w:t>
            </w:r>
            <w:r w:rsidR="00176041" w:rsidRPr="00D44A14">
              <w:rPr>
                <w:rFonts w:asciiTheme="majorEastAsia" w:eastAsiaTheme="majorEastAsia" w:hAnsiTheme="majorEastAsia"/>
                <w:sz w:val="14"/>
                <w:szCs w:val="14"/>
              </w:rPr>
              <w:t>9</w:t>
            </w:r>
            <w:r w:rsidR="00176041" w:rsidRPr="00D44A14">
              <w:rPr>
                <w:rFonts w:asciiTheme="majorEastAsia" w:eastAsiaTheme="majorEastAsia" w:hAnsiTheme="majorEastAsia" w:hint="eastAsia"/>
                <w:sz w:val="14"/>
                <w:szCs w:val="14"/>
              </w:rPr>
              <w:t>日：講演会・パネル展示、11月12日～12月17日：ｅパネル展示）をＷｅｂサイト併用</w:t>
            </w:r>
            <w:r w:rsidR="00F11306" w:rsidRPr="00D44A14">
              <w:rPr>
                <w:rFonts w:asciiTheme="majorEastAsia" w:eastAsiaTheme="majorEastAsia" w:hAnsiTheme="majorEastAsia" w:hint="eastAsia"/>
                <w:sz w:val="14"/>
                <w:szCs w:val="14"/>
              </w:rPr>
              <w:t>の</w:t>
            </w:r>
            <w:r w:rsidR="00176041" w:rsidRPr="00D44A14">
              <w:rPr>
                <w:rFonts w:asciiTheme="majorEastAsia" w:eastAsiaTheme="majorEastAsia" w:hAnsiTheme="majorEastAsia" w:hint="eastAsia"/>
                <w:sz w:val="14"/>
                <w:szCs w:val="14"/>
              </w:rPr>
              <w:t>ハイブリッドで開催し、昨年度に引き続き好評を得た。</w:t>
            </w:r>
          </w:p>
          <w:p w:rsidR="009F7909" w:rsidRPr="00D44A14" w:rsidRDefault="009F7909" w:rsidP="00D611AD">
            <w:pPr>
              <w:overflowPunct w:val="0"/>
              <w:autoSpaceDE w:val="0"/>
              <w:autoSpaceDN w:val="0"/>
              <w:spacing w:line="0" w:lineRule="atLeast"/>
              <w:ind w:leftChars="63" w:left="132"/>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（添付資料13参照）</w:t>
            </w:r>
          </w:p>
          <w:p w:rsidR="00D611AD" w:rsidRPr="00D44A14" w:rsidRDefault="00D611AD" w:rsidP="00D611AD">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・会場来場者数8</w:t>
            </w:r>
            <w:r w:rsidRPr="00D44A14">
              <w:rPr>
                <w:rFonts w:asciiTheme="majorEastAsia" w:eastAsiaTheme="majorEastAsia" w:hAnsiTheme="majorEastAsia"/>
                <w:sz w:val="14"/>
                <w:szCs w:val="14"/>
              </w:rPr>
              <w:t>1</w:t>
            </w:r>
            <w:r w:rsidRPr="00D44A14">
              <w:rPr>
                <w:rFonts w:asciiTheme="majorEastAsia" w:eastAsiaTheme="majorEastAsia" w:hAnsiTheme="majorEastAsia" w:hint="eastAsia"/>
                <w:sz w:val="14"/>
                <w:szCs w:val="14"/>
              </w:rPr>
              <w:t>人、Ｗｅｂ配信視聴者数1</w:t>
            </w:r>
            <w:r w:rsidRPr="00D44A14">
              <w:rPr>
                <w:rFonts w:asciiTheme="majorEastAsia" w:eastAsiaTheme="majorEastAsia" w:hAnsiTheme="majorEastAsia"/>
                <w:sz w:val="14"/>
                <w:szCs w:val="14"/>
              </w:rPr>
              <w:t>20</w:t>
            </w:r>
            <w:r w:rsidRPr="00D44A14">
              <w:rPr>
                <w:rFonts w:asciiTheme="majorEastAsia" w:eastAsiaTheme="majorEastAsia" w:hAnsiTheme="majorEastAsia" w:hint="eastAsia"/>
                <w:sz w:val="14"/>
                <w:szCs w:val="14"/>
              </w:rPr>
              <w:t>人</w:t>
            </w:r>
          </w:p>
          <w:p w:rsidR="00C25625" w:rsidRPr="00D44A14" w:rsidRDefault="00D611AD" w:rsidP="00D611AD">
            <w:pPr>
              <w:overflowPunct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・ｅパネルダウンロード数1</w:t>
            </w:r>
            <w:r w:rsidRPr="00D44A14">
              <w:rPr>
                <w:rFonts w:asciiTheme="majorEastAsia" w:eastAsiaTheme="majorEastAsia" w:hAnsiTheme="majorEastAsia"/>
                <w:sz w:val="14"/>
                <w:szCs w:val="14"/>
              </w:rPr>
              <w:t>14</w:t>
            </w:r>
            <w:r w:rsidRPr="00D44A14">
              <w:rPr>
                <w:rFonts w:asciiTheme="majorEastAsia" w:eastAsiaTheme="majorEastAsia" w:hAnsiTheme="majorEastAsia" w:hint="eastAsia"/>
                <w:sz w:val="14"/>
                <w:szCs w:val="14"/>
              </w:rPr>
              <w:t>人（1</w:t>
            </w:r>
            <w:r w:rsidRPr="00D44A14">
              <w:rPr>
                <w:rFonts w:asciiTheme="majorEastAsia" w:eastAsiaTheme="majorEastAsia" w:hAnsiTheme="majorEastAsia"/>
                <w:sz w:val="14"/>
                <w:szCs w:val="14"/>
              </w:rPr>
              <w:t>,607</w:t>
            </w:r>
            <w:r w:rsidRPr="00D44A14">
              <w:rPr>
                <w:rFonts w:asciiTheme="majorEastAsia" w:eastAsiaTheme="majorEastAsia" w:hAnsiTheme="majorEastAsia" w:hint="eastAsia"/>
                <w:sz w:val="14"/>
                <w:szCs w:val="14"/>
              </w:rPr>
              <w:t>枚）</w:t>
            </w:r>
          </w:p>
          <w:p w:rsidR="00D611AD" w:rsidRPr="00D44A14" w:rsidRDefault="00D611AD" w:rsidP="009F790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F7909" w:rsidRPr="00D44A14" w:rsidRDefault="009F7909" w:rsidP="009F790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実習学生として、大阪大学、大阪市立大学、大阪工業大学、大阪電気通信大学、京都工芸繊維大学、近畿大学、神戸女学院大学、摂南大学、奈良先端科学技術大学院大学の９大学から計38名の学生を受け入れ</w:t>
            </w:r>
            <w:r w:rsidR="008272FC" w:rsidRPr="00D44A14">
              <w:rPr>
                <w:rFonts w:asciiTheme="majorEastAsia" w:eastAsiaTheme="majorEastAsia" w:hAnsiTheme="majorEastAsia" w:hint="eastAsia"/>
                <w:sz w:val="14"/>
                <w:szCs w:val="14"/>
              </w:rPr>
              <w:t>て</w:t>
            </w:r>
            <w:r w:rsidRPr="00D44A14">
              <w:rPr>
                <w:rFonts w:asciiTheme="majorEastAsia" w:eastAsiaTheme="majorEastAsia" w:hAnsiTheme="majorEastAsia" w:hint="eastAsia"/>
                <w:sz w:val="14"/>
                <w:szCs w:val="14"/>
              </w:rPr>
              <w:t>研修を実施した。</w:t>
            </w:r>
            <w:r w:rsidR="008272FC" w:rsidRPr="00D44A14">
              <w:rPr>
                <w:rFonts w:asciiTheme="majorEastAsia" w:eastAsiaTheme="majorEastAsia" w:hAnsiTheme="majorEastAsia" w:hint="eastAsia"/>
                <w:sz w:val="14"/>
                <w:szCs w:val="14"/>
              </w:rPr>
              <w:t>また、</w:t>
            </w:r>
            <w:r w:rsidRPr="00D44A14">
              <w:rPr>
                <w:rFonts w:asciiTheme="majorEastAsia" w:eastAsiaTheme="majorEastAsia" w:hAnsiTheme="majorEastAsia" w:hint="eastAsia"/>
                <w:sz w:val="14"/>
                <w:szCs w:val="14"/>
              </w:rPr>
              <w:t>夏期インターンシップとして</w:t>
            </w:r>
            <w:r w:rsidR="008272FC"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摂南大学</w:t>
            </w:r>
            <w:r w:rsidR="008272FC" w:rsidRPr="00D44A14">
              <w:rPr>
                <w:rFonts w:asciiTheme="majorEastAsia" w:eastAsiaTheme="majorEastAsia" w:hAnsiTheme="majorEastAsia" w:hint="eastAsia"/>
                <w:sz w:val="14"/>
                <w:szCs w:val="14"/>
              </w:rPr>
              <w:t>及び</w:t>
            </w:r>
            <w:r w:rsidRPr="00D44A14">
              <w:rPr>
                <w:rFonts w:asciiTheme="majorEastAsia" w:eastAsiaTheme="majorEastAsia" w:hAnsiTheme="majorEastAsia" w:hint="eastAsia"/>
                <w:sz w:val="14"/>
                <w:szCs w:val="14"/>
              </w:rPr>
              <w:t>和歌山大学から計６名の学生を受け入れ</w:t>
            </w:r>
            <w:r w:rsidR="008272FC" w:rsidRPr="00D44A14">
              <w:rPr>
                <w:rFonts w:asciiTheme="majorEastAsia" w:eastAsiaTheme="majorEastAsia" w:hAnsiTheme="majorEastAsia" w:hint="eastAsia"/>
                <w:sz w:val="14"/>
                <w:szCs w:val="14"/>
              </w:rPr>
              <w:t>て</w:t>
            </w:r>
            <w:r w:rsidRPr="00D44A14">
              <w:rPr>
                <w:rFonts w:asciiTheme="majorEastAsia" w:eastAsiaTheme="majorEastAsia" w:hAnsiTheme="majorEastAsia" w:hint="eastAsia"/>
                <w:sz w:val="14"/>
                <w:szCs w:val="14"/>
              </w:rPr>
              <w:t>研修を実施した。</w:t>
            </w:r>
            <w:r w:rsidR="008272FC" w:rsidRPr="00D44A14">
              <w:rPr>
                <w:rFonts w:asciiTheme="majorEastAsia" w:eastAsiaTheme="majorEastAsia" w:hAnsiTheme="majorEastAsia" w:hint="eastAsia"/>
                <w:sz w:val="14"/>
                <w:szCs w:val="14"/>
              </w:rPr>
              <w:t>さらに、</w:t>
            </w:r>
            <w:r w:rsidRPr="00D44A14">
              <w:rPr>
                <w:rFonts w:asciiTheme="majorEastAsia" w:eastAsiaTheme="majorEastAsia" w:hAnsiTheme="majorEastAsia" w:hint="eastAsia"/>
                <w:sz w:val="14"/>
                <w:szCs w:val="14"/>
              </w:rPr>
              <w:t>大阪府立今宮工科高校から８名の学生を受け入れ</w:t>
            </w:r>
            <w:r w:rsidR="008272FC" w:rsidRPr="00D44A14">
              <w:rPr>
                <w:rFonts w:asciiTheme="majorEastAsia" w:eastAsiaTheme="majorEastAsia" w:hAnsiTheme="majorEastAsia" w:hint="eastAsia"/>
                <w:sz w:val="14"/>
                <w:szCs w:val="14"/>
              </w:rPr>
              <w:t>て</w:t>
            </w:r>
            <w:r w:rsidRPr="00D44A14">
              <w:rPr>
                <w:rFonts w:asciiTheme="majorEastAsia" w:eastAsiaTheme="majorEastAsia" w:hAnsiTheme="majorEastAsia" w:hint="eastAsia"/>
                <w:sz w:val="14"/>
                <w:szCs w:val="14"/>
              </w:rPr>
              <w:t>実習を実施した。</w:t>
            </w:r>
          </w:p>
          <w:p w:rsidR="009F7909" w:rsidRPr="00D44A14" w:rsidRDefault="009F7909" w:rsidP="009F7909">
            <w:pPr>
              <w:overflowPunct w:val="0"/>
              <w:autoSpaceDE w:val="0"/>
              <w:autoSpaceDN w:val="0"/>
              <w:spacing w:line="0" w:lineRule="atLeast"/>
              <w:rPr>
                <w:rFonts w:asciiTheme="majorEastAsia" w:eastAsiaTheme="majorEastAsia" w:hAnsiTheme="majorEastAsia"/>
                <w:sz w:val="14"/>
                <w:szCs w:val="14"/>
              </w:rPr>
            </w:pPr>
          </w:p>
          <w:p w:rsidR="009F7909" w:rsidRPr="00D44A14" w:rsidRDefault="009F7909" w:rsidP="009F790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○和泉センター</w:t>
            </w:r>
            <w:r w:rsidR="008272FC" w:rsidRPr="00D44A14">
              <w:rPr>
                <w:rFonts w:asciiTheme="majorEastAsia" w:eastAsiaTheme="majorEastAsia" w:hAnsiTheme="majorEastAsia" w:hint="eastAsia"/>
                <w:sz w:val="14"/>
                <w:szCs w:val="14"/>
              </w:rPr>
              <w:t>において</w:t>
            </w:r>
            <w:r w:rsidRPr="00D44A14">
              <w:rPr>
                <w:rFonts w:asciiTheme="majorEastAsia" w:eastAsiaTheme="majorEastAsia" w:hAnsiTheme="majorEastAsia" w:hint="eastAsia"/>
                <w:sz w:val="14"/>
                <w:szCs w:val="14"/>
              </w:rPr>
              <w:t>、高度受託研究及び共同研究</w:t>
            </w:r>
            <w:r w:rsidR="008272FC" w:rsidRPr="00D44A14">
              <w:rPr>
                <w:rFonts w:asciiTheme="majorEastAsia" w:eastAsiaTheme="majorEastAsia" w:hAnsiTheme="majorEastAsia" w:hint="eastAsia"/>
                <w:sz w:val="14"/>
                <w:szCs w:val="14"/>
              </w:rPr>
              <w:t>で</w:t>
            </w:r>
            <w:r w:rsidRPr="00D44A14">
              <w:rPr>
                <w:rFonts w:asciiTheme="majorEastAsia" w:eastAsiaTheme="majorEastAsia" w:hAnsiTheme="majorEastAsia" w:hint="eastAsia"/>
                <w:sz w:val="14"/>
                <w:szCs w:val="14"/>
              </w:rPr>
              <w:t>延べ3</w:t>
            </w:r>
            <w:r w:rsidRPr="00D44A14">
              <w:rPr>
                <w:rFonts w:asciiTheme="majorEastAsia" w:eastAsiaTheme="majorEastAsia" w:hAnsiTheme="majorEastAsia"/>
                <w:sz w:val="14"/>
                <w:szCs w:val="14"/>
              </w:rPr>
              <w:t>3</w:t>
            </w:r>
            <w:r w:rsidRPr="00D44A14">
              <w:rPr>
                <w:rFonts w:asciiTheme="majorEastAsia" w:eastAsiaTheme="majorEastAsia" w:hAnsiTheme="majorEastAsia" w:hint="eastAsia"/>
                <w:sz w:val="14"/>
                <w:szCs w:val="14"/>
              </w:rPr>
              <w:t>人の派遣研究員を企業</w:t>
            </w:r>
            <w:r w:rsidR="008272FC" w:rsidRPr="00D44A14">
              <w:rPr>
                <w:rFonts w:asciiTheme="majorEastAsia" w:eastAsiaTheme="majorEastAsia" w:hAnsiTheme="majorEastAsia" w:hint="eastAsia"/>
                <w:sz w:val="14"/>
                <w:szCs w:val="14"/>
              </w:rPr>
              <w:t>から</w:t>
            </w:r>
            <w:r w:rsidRPr="00D44A14">
              <w:rPr>
                <w:rFonts w:asciiTheme="majorEastAsia" w:eastAsiaTheme="majorEastAsia" w:hAnsiTheme="majorEastAsia" w:hint="eastAsia"/>
                <w:sz w:val="14"/>
                <w:szCs w:val="14"/>
              </w:rPr>
              <w:t>受け入れ、ＯＲＴ（On the Research Training）研修により人材育成及び企業への技術移転を効果的に行った。</w:t>
            </w:r>
          </w:p>
          <w:p w:rsidR="009F7909" w:rsidRPr="00D44A14" w:rsidRDefault="009F7909" w:rsidP="009F790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F7909" w:rsidRPr="00D44A14" w:rsidRDefault="009F7909" w:rsidP="009F790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○森之宮センター</w:t>
            </w:r>
            <w:r w:rsidR="008272FC" w:rsidRPr="00D44A14">
              <w:rPr>
                <w:rFonts w:asciiTheme="majorEastAsia" w:eastAsiaTheme="majorEastAsia" w:hAnsiTheme="majorEastAsia" w:hint="eastAsia"/>
                <w:sz w:val="14"/>
                <w:szCs w:val="14"/>
              </w:rPr>
              <w:t>において</w:t>
            </w:r>
            <w:r w:rsidRPr="00D44A14">
              <w:rPr>
                <w:rFonts w:asciiTheme="majorEastAsia" w:eastAsiaTheme="majorEastAsia" w:hAnsiTheme="majorEastAsia" w:hint="eastAsia"/>
                <w:sz w:val="14"/>
                <w:szCs w:val="14"/>
              </w:rPr>
              <w:t>、人材育成を目的とした受託研究を1</w:t>
            </w:r>
            <w:r w:rsidRPr="00D44A14">
              <w:rPr>
                <w:rFonts w:asciiTheme="majorEastAsia" w:eastAsiaTheme="majorEastAsia" w:hAnsiTheme="majorEastAsia"/>
                <w:sz w:val="14"/>
                <w:szCs w:val="14"/>
              </w:rPr>
              <w:t>93</w:t>
            </w:r>
            <w:r w:rsidRPr="00D44A14">
              <w:rPr>
                <w:rFonts w:asciiTheme="majorEastAsia" w:eastAsiaTheme="majorEastAsia" w:hAnsiTheme="majorEastAsia" w:hint="eastAsia"/>
                <w:sz w:val="14"/>
                <w:szCs w:val="14"/>
              </w:rPr>
              <w:t>テーマ実施し、職員派遣を48回行った。また、</w:t>
            </w:r>
            <w:r w:rsidRPr="00D44A14">
              <w:rPr>
                <w:rFonts w:asciiTheme="majorEastAsia" w:eastAsiaTheme="majorEastAsia" w:hAnsiTheme="majorEastAsia"/>
                <w:sz w:val="14"/>
                <w:szCs w:val="14"/>
              </w:rPr>
              <w:t>280</w:t>
            </w:r>
            <w:r w:rsidRPr="00D44A14">
              <w:rPr>
                <w:rFonts w:asciiTheme="majorEastAsia" w:eastAsiaTheme="majorEastAsia" w:hAnsiTheme="majorEastAsia" w:hint="eastAsia"/>
                <w:sz w:val="14"/>
                <w:szCs w:val="14"/>
              </w:rPr>
              <w:t>人の企業研究員を受け入れ、企業人材の育成などを行った。【再掲】</w:t>
            </w:r>
          </w:p>
          <w:p w:rsidR="009F7909" w:rsidRPr="00D44A14" w:rsidRDefault="009F7909" w:rsidP="009F790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F7909" w:rsidRPr="00D44A14" w:rsidRDefault="009F7909" w:rsidP="009F790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○５軸加工技術</w:t>
            </w:r>
            <w:r w:rsidR="00E542A3" w:rsidRPr="00D44A14">
              <w:rPr>
                <w:rFonts w:asciiTheme="majorEastAsia" w:eastAsiaTheme="majorEastAsia" w:hAnsiTheme="majorEastAsia" w:hint="eastAsia"/>
                <w:sz w:val="14"/>
                <w:szCs w:val="14"/>
              </w:rPr>
              <w:t>Ｗｅｂ</w:t>
            </w:r>
            <w:r w:rsidRPr="00D44A14">
              <w:rPr>
                <w:rFonts w:asciiTheme="majorEastAsia" w:eastAsiaTheme="majorEastAsia" w:hAnsiTheme="majorEastAsia" w:hint="eastAsia"/>
                <w:sz w:val="14"/>
                <w:szCs w:val="14"/>
              </w:rPr>
              <w:t>セミナーを３月に実施した。</w:t>
            </w:r>
            <w:r w:rsidR="008272FC" w:rsidRPr="00D44A14">
              <w:rPr>
                <w:rFonts w:asciiTheme="majorEastAsia" w:eastAsiaTheme="majorEastAsia" w:hAnsiTheme="majorEastAsia" w:hint="eastAsia"/>
                <w:sz w:val="14"/>
                <w:szCs w:val="14"/>
              </w:rPr>
              <w:t>また、</w:t>
            </w:r>
            <w:r w:rsidRPr="00D44A14">
              <w:rPr>
                <w:rFonts w:asciiTheme="majorEastAsia" w:eastAsiaTheme="majorEastAsia" w:hAnsiTheme="majorEastAsia" w:hint="eastAsia"/>
                <w:sz w:val="14"/>
                <w:szCs w:val="14"/>
              </w:rPr>
              <w:t>５軸加工技術を紹介するウェブサイトを</w:t>
            </w:r>
            <w:r w:rsidR="008272FC" w:rsidRPr="00D44A14">
              <w:rPr>
                <w:rFonts w:asciiTheme="majorEastAsia" w:eastAsiaTheme="majorEastAsia" w:hAnsiTheme="majorEastAsia" w:hint="eastAsia"/>
                <w:sz w:val="14"/>
                <w:szCs w:val="14"/>
              </w:rPr>
              <w:t>改修</w:t>
            </w:r>
            <w:r w:rsidRPr="00D44A14">
              <w:rPr>
                <w:rFonts w:asciiTheme="majorEastAsia" w:eastAsiaTheme="majorEastAsia" w:hAnsiTheme="majorEastAsia" w:hint="eastAsia"/>
                <w:sz w:val="14"/>
                <w:szCs w:val="14"/>
              </w:rPr>
              <w:t>し、加工事例動画を２件</w:t>
            </w:r>
            <w:r w:rsidR="008272FC" w:rsidRPr="00D44A14">
              <w:rPr>
                <w:rFonts w:asciiTheme="majorEastAsia" w:eastAsiaTheme="majorEastAsia" w:hAnsiTheme="majorEastAsia" w:hint="eastAsia"/>
                <w:sz w:val="14"/>
                <w:szCs w:val="14"/>
              </w:rPr>
              <w:t>追加</w:t>
            </w:r>
            <w:r w:rsidRPr="00D44A14">
              <w:rPr>
                <w:rFonts w:asciiTheme="majorEastAsia" w:eastAsiaTheme="majorEastAsia" w:hAnsiTheme="majorEastAsia" w:hint="eastAsia"/>
                <w:sz w:val="14"/>
                <w:szCs w:val="14"/>
              </w:rPr>
              <w:t>公開し</w:t>
            </w:r>
            <w:r w:rsidR="008272FC" w:rsidRPr="00D44A14">
              <w:rPr>
                <w:rFonts w:asciiTheme="majorEastAsia" w:eastAsiaTheme="majorEastAsia" w:hAnsiTheme="majorEastAsia" w:hint="eastAsia"/>
                <w:sz w:val="14"/>
                <w:szCs w:val="14"/>
              </w:rPr>
              <w:t>て</w:t>
            </w:r>
            <w:r w:rsidRPr="00D44A14">
              <w:rPr>
                <w:rFonts w:asciiTheme="majorEastAsia" w:eastAsiaTheme="majorEastAsia" w:hAnsiTheme="majorEastAsia" w:hint="eastAsia"/>
                <w:sz w:val="14"/>
                <w:szCs w:val="14"/>
              </w:rPr>
              <w:t>当該機器</w:t>
            </w:r>
            <w:r w:rsidR="007560BE"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普及促進に</w:t>
            </w:r>
            <w:r w:rsidR="008272FC" w:rsidRPr="00D44A14">
              <w:rPr>
                <w:rFonts w:asciiTheme="majorEastAsia" w:eastAsiaTheme="majorEastAsia" w:hAnsiTheme="majorEastAsia" w:hint="eastAsia"/>
                <w:sz w:val="14"/>
                <w:szCs w:val="14"/>
              </w:rPr>
              <w:t>取り組んだ</w:t>
            </w:r>
            <w:r w:rsidRPr="00D44A14">
              <w:rPr>
                <w:rFonts w:asciiTheme="majorEastAsia" w:eastAsiaTheme="majorEastAsia" w:hAnsiTheme="majorEastAsia" w:hint="eastAsia"/>
                <w:sz w:val="14"/>
                <w:szCs w:val="14"/>
              </w:rPr>
              <w:t>。</w:t>
            </w:r>
          </w:p>
          <w:p w:rsidR="009F7909" w:rsidRPr="00D44A14" w:rsidRDefault="009F7909" w:rsidP="009F790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F7909" w:rsidRPr="00D44A14" w:rsidRDefault="009F7909" w:rsidP="009F790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○ＪＫＡ人材育成補助事業を活用し、最先端の材料組織解析技術や機械学習・ＡＩ技術をテーマにした技術セミナーを計３回</w:t>
            </w:r>
            <w:r w:rsidR="003F2332" w:rsidRPr="00D44A14">
              <w:rPr>
                <w:rFonts w:asciiTheme="majorEastAsia" w:eastAsiaTheme="majorEastAsia" w:hAnsiTheme="majorEastAsia" w:hint="eastAsia"/>
                <w:sz w:val="14"/>
                <w:szCs w:val="14"/>
              </w:rPr>
              <w:t>（基礎編２回、応用編１回）</w:t>
            </w:r>
            <w:r w:rsidRPr="00D44A14">
              <w:rPr>
                <w:rFonts w:asciiTheme="majorEastAsia" w:eastAsiaTheme="majorEastAsia" w:hAnsiTheme="majorEastAsia" w:hint="eastAsia"/>
                <w:sz w:val="14"/>
                <w:szCs w:val="14"/>
              </w:rPr>
              <w:t>開催するとともに、機器操作講習会を８回実施した。特に、リモート操作に関する機器操作講習会に関しては、参加者全員から「満足した」と</w:t>
            </w:r>
            <w:r w:rsidR="003F2332"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回答を</w:t>
            </w:r>
            <w:r w:rsidR="003F2332" w:rsidRPr="00D44A14">
              <w:rPr>
                <w:rFonts w:asciiTheme="majorEastAsia" w:eastAsiaTheme="majorEastAsia" w:hAnsiTheme="majorEastAsia" w:hint="eastAsia"/>
                <w:sz w:val="14"/>
                <w:szCs w:val="14"/>
              </w:rPr>
              <w:t>得た</w:t>
            </w:r>
            <w:r w:rsidRPr="00D44A14">
              <w:rPr>
                <w:rFonts w:asciiTheme="majorEastAsia" w:eastAsiaTheme="majorEastAsia" w:hAnsiTheme="majorEastAsia" w:hint="eastAsia"/>
                <w:sz w:val="14"/>
                <w:szCs w:val="14"/>
              </w:rPr>
              <w:t>。</w:t>
            </w:r>
          </w:p>
          <w:p w:rsidR="009F7909" w:rsidRPr="00D44A14" w:rsidRDefault="009F7909" w:rsidP="009F790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F7909" w:rsidRPr="00D44A14" w:rsidRDefault="009F7909" w:rsidP="009F7909">
            <w:pPr>
              <w:overflowPunct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【人材育成】</w:t>
            </w:r>
          </w:p>
          <w:p w:rsidR="009F7909" w:rsidRPr="00D44A14" w:rsidRDefault="009F7909" w:rsidP="009F7909">
            <w:pPr>
              <w:overflowPunct w:val="0"/>
              <w:autoSpaceDE w:val="0"/>
              <w:autoSpaceDN w:val="0"/>
              <w:spacing w:line="0" w:lineRule="atLeast"/>
              <w:ind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実績値：令和３年度中の人材育成延べ人数</w:t>
            </w:r>
          </w:p>
          <w:p w:rsidR="009F7909" w:rsidRPr="00D44A14" w:rsidRDefault="009F7909" w:rsidP="009F7909">
            <w:pPr>
              <w:overflowPunct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4A1FE3"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sz w:val="14"/>
                <w:szCs w:val="14"/>
              </w:rPr>
              <w:t>364</w:t>
            </w:r>
            <w:r w:rsidRPr="00D44A14">
              <w:rPr>
                <w:rFonts w:asciiTheme="majorEastAsia" w:eastAsiaTheme="majorEastAsia" w:hAnsiTheme="majorEastAsia" w:hint="eastAsia"/>
                <w:sz w:val="14"/>
                <w:szCs w:val="14"/>
              </w:rPr>
              <w:t>人（達成率8</w:t>
            </w:r>
            <w:r w:rsidRPr="00D44A14">
              <w:rPr>
                <w:rFonts w:asciiTheme="majorEastAsia" w:eastAsiaTheme="majorEastAsia" w:hAnsiTheme="majorEastAsia"/>
                <w:sz w:val="14"/>
                <w:szCs w:val="14"/>
              </w:rPr>
              <w:t>3</w:t>
            </w:r>
            <w:r w:rsidRPr="00D44A14">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D44A14" w:rsidRPr="00D44A14" w:rsidTr="00C6498A">
              <w:tc>
                <w:tcPr>
                  <w:tcW w:w="641" w:type="dxa"/>
                </w:tcPr>
                <w:p w:rsidR="009F7909" w:rsidRPr="00D44A14" w:rsidRDefault="009F7909" w:rsidP="009F7909">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H29</w:t>
                  </w:r>
                </w:p>
              </w:tc>
              <w:tc>
                <w:tcPr>
                  <w:tcW w:w="641" w:type="dxa"/>
                </w:tcPr>
                <w:p w:rsidR="009F7909" w:rsidRPr="00D44A14" w:rsidRDefault="009F7909" w:rsidP="009F7909">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H30</w:t>
                  </w:r>
                </w:p>
              </w:tc>
              <w:tc>
                <w:tcPr>
                  <w:tcW w:w="641" w:type="dxa"/>
                </w:tcPr>
                <w:p w:rsidR="009F7909" w:rsidRPr="00D44A14" w:rsidRDefault="009F7909" w:rsidP="009F7909">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t>R</w:t>
                  </w:r>
                  <w:r w:rsidRPr="00D44A14">
                    <w:rPr>
                      <w:rFonts w:asciiTheme="majorEastAsia" w:eastAsiaTheme="majorEastAsia" w:hAnsiTheme="majorEastAsia" w:hint="eastAsia"/>
                      <w:sz w:val="14"/>
                      <w:szCs w:val="14"/>
                    </w:rPr>
                    <w:t>1</w:t>
                  </w:r>
                </w:p>
              </w:tc>
              <w:tc>
                <w:tcPr>
                  <w:tcW w:w="641" w:type="dxa"/>
                </w:tcPr>
                <w:p w:rsidR="009F7909" w:rsidRPr="00D44A14" w:rsidRDefault="009F7909" w:rsidP="009F7909">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R2</w:t>
                  </w:r>
                </w:p>
              </w:tc>
              <w:tc>
                <w:tcPr>
                  <w:tcW w:w="642" w:type="dxa"/>
                </w:tcPr>
                <w:p w:rsidR="009F7909" w:rsidRPr="00D44A14" w:rsidRDefault="009F7909" w:rsidP="009F7909">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R3</w:t>
                  </w:r>
                </w:p>
              </w:tc>
            </w:tr>
            <w:tr w:rsidR="00D44A14" w:rsidRPr="00D44A14" w:rsidTr="00C6498A">
              <w:tc>
                <w:tcPr>
                  <w:tcW w:w="641" w:type="dxa"/>
                </w:tcPr>
                <w:p w:rsidR="009F7909" w:rsidRPr="00D44A14" w:rsidRDefault="009F7909" w:rsidP="009F7909">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677</w:t>
                  </w:r>
                </w:p>
                <w:p w:rsidR="009F7909" w:rsidRPr="00D44A14" w:rsidRDefault="009F7909" w:rsidP="009F7909">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(169%)</w:t>
                  </w:r>
                </w:p>
              </w:tc>
              <w:tc>
                <w:tcPr>
                  <w:tcW w:w="641" w:type="dxa"/>
                </w:tcPr>
                <w:p w:rsidR="009F7909" w:rsidRPr="00D44A14" w:rsidRDefault="009F7909" w:rsidP="009F7909">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744</w:t>
                  </w:r>
                </w:p>
                <w:p w:rsidR="009F7909" w:rsidRPr="00D44A14" w:rsidRDefault="009F7909" w:rsidP="009F7909">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(181%)</w:t>
                  </w:r>
                </w:p>
              </w:tc>
              <w:tc>
                <w:tcPr>
                  <w:tcW w:w="641" w:type="dxa"/>
                  <w:vAlign w:val="center"/>
                </w:tcPr>
                <w:p w:rsidR="009F7909" w:rsidRPr="00D44A14" w:rsidRDefault="009F7909" w:rsidP="009F7909">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526</w:t>
                  </w:r>
                </w:p>
                <w:p w:rsidR="009F7909" w:rsidRPr="00D44A14" w:rsidRDefault="009F7909" w:rsidP="009F7909">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t>(125%)</w:t>
                  </w:r>
                </w:p>
              </w:tc>
              <w:tc>
                <w:tcPr>
                  <w:tcW w:w="641" w:type="dxa"/>
                  <w:vAlign w:val="center"/>
                </w:tcPr>
                <w:p w:rsidR="009F7909" w:rsidRPr="00D44A14" w:rsidRDefault="009F7909" w:rsidP="009F7909">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2</w:t>
                  </w:r>
                  <w:r w:rsidRPr="00D44A14">
                    <w:rPr>
                      <w:rFonts w:asciiTheme="majorEastAsia" w:eastAsiaTheme="majorEastAsia" w:hAnsiTheme="majorEastAsia"/>
                      <w:sz w:val="14"/>
                      <w:szCs w:val="14"/>
                    </w:rPr>
                    <w:t>97</w:t>
                  </w:r>
                </w:p>
                <w:p w:rsidR="009F7909" w:rsidRPr="00D44A14" w:rsidRDefault="009F7909" w:rsidP="009F7909">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Pr="00D44A14">
                    <w:rPr>
                      <w:rFonts w:asciiTheme="majorEastAsia" w:eastAsiaTheme="majorEastAsia" w:hAnsiTheme="majorEastAsia"/>
                      <w:sz w:val="14"/>
                      <w:szCs w:val="14"/>
                    </w:rPr>
                    <w:t>69%)</w:t>
                  </w:r>
                </w:p>
              </w:tc>
              <w:tc>
                <w:tcPr>
                  <w:tcW w:w="642" w:type="dxa"/>
                  <w:vAlign w:val="center"/>
                </w:tcPr>
                <w:p w:rsidR="009F7909" w:rsidRPr="00D44A14" w:rsidRDefault="009F7909" w:rsidP="009F7909">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3</w:t>
                  </w:r>
                  <w:r w:rsidRPr="00D44A14">
                    <w:rPr>
                      <w:rFonts w:asciiTheme="majorEastAsia" w:eastAsiaTheme="majorEastAsia" w:hAnsiTheme="majorEastAsia"/>
                      <w:sz w:val="14"/>
                      <w:szCs w:val="14"/>
                    </w:rPr>
                    <w:t>64</w:t>
                  </w:r>
                </w:p>
                <w:p w:rsidR="009F7909" w:rsidRPr="00D44A14" w:rsidRDefault="009F7909" w:rsidP="009F7909">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Pr="00D44A14">
                    <w:rPr>
                      <w:rFonts w:asciiTheme="majorEastAsia" w:eastAsiaTheme="majorEastAsia" w:hAnsiTheme="majorEastAsia"/>
                      <w:sz w:val="14"/>
                      <w:szCs w:val="14"/>
                    </w:rPr>
                    <w:t>83%)</w:t>
                  </w:r>
                </w:p>
              </w:tc>
            </w:tr>
          </w:tbl>
          <w:p w:rsidR="009F7909" w:rsidRPr="00D44A14" w:rsidRDefault="009F7909" w:rsidP="009F7909">
            <w:pPr>
              <w:overflowPunct w:val="0"/>
              <w:autoSpaceDE w:val="0"/>
              <w:autoSpaceDN w:val="0"/>
              <w:spacing w:line="0" w:lineRule="atLeast"/>
              <w:rPr>
                <w:rFonts w:asciiTheme="majorEastAsia" w:eastAsiaTheme="majorEastAsia" w:hAnsiTheme="majorEastAsia"/>
                <w:sz w:val="14"/>
                <w:szCs w:val="14"/>
              </w:rPr>
            </w:pPr>
          </w:p>
          <w:p w:rsidR="009F7909" w:rsidRPr="00D44A14" w:rsidRDefault="009F7909" w:rsidP="009F7909">
            <w:pPr>
              <w:overflowPunct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44A14" w:rsidRPr="00D44A14" w:rsidTr="00C6498A">
              <w:tc>
                <w:tcPr>
                  <w:tcW w:w="3205" w:type="dxa"/>
                </w:tcPr>
                <w:p w:rsidR="009F7909" w:rsidRPr="00D44A14" w:rsidRDefault="009F7909" w:rsidP="009F7909">
                  <w:pPr>
                    <w:overflowPunct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＜評価の理由＞</w:t>
                  </w:r>
                </w:p>
                <w:p w:rsidR="009F7909" w:rsidRPr="00D44A14" w:rsidRDefault="009F7909" w:rsidP="009F790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・数値目標に掲げた「人材育成延べ人数」については、目標値の</w:t>
                  </w:r>
                  <w:r w:rsidRPr="00D44A14">
                    <w:rPr>
                      <w:rFonts w:asciiTheme="majorEastAsia" w:eastAsiaTheme="majorEastAsia" w:hAnsiTheme="majorEastAsia"/>
                      <w:sz w:val="14"/>
                      <w:szCs w:val="14"/>
                    </w:rPr>
                    <w:t>83％に留ま</w:t>
                  </w:r>
                  <w:r w:rsidRPr="00D44A14">
                    <w:rPr>
                      <w:rFonts w:asciiTheme="majorEastAsia" w:eastAsiaTheme="majorEastAsia" w:hAnsiTheme="majorEastAsia" w:hint="eastAsia"/>
                      <w:sz w:val="14"/>
                      <w:szCs w:val="14"/>
                    </w:rPr>
                    <w:t>ったことから</w:t>
                  </w:r>
                  <w:r w:rsidRPr="00D44A14">
                    <w:rPr>
                      <w:rFonts w:asciiTheme="majorEastAsia" w:eastAsiaTheme="majorEastAsia" w:hAnsiTheme="majorEastAsia"/>
                      <w:sz w:val="14"/>
                      <w:szCs w:val="14"/>
                    </w:rPr>
                    <w:t>、自己評価の考え方</w:t>
                  </w:r>
                  <w:r w:rsidRPr="00D44A14">
                    <w:rPr>
                      <w:rFonts w:asciiTheme="majorEastAsia" w:eastAsiaTheme="majorEastAsia" w:hAnsiTheme="majorEastAsia" w:hint="eastAsia"/>
                      <w:sz w:val="14"/>
                      <w:szCs w:val="14"/>
                    </w:rPr>
                    <w:t>による</w:t>
                  </w:r>
                  <w:r w:rsidRPr="00D44A14">
                    <w:rPr>
                      <w:rFonts w:asciiTheme="majorEastAsia" w:eastAsiaTheme="majorEastAsia" w:hAnsiTheme="majorEastAsia"/>
                      <w:sz w:val="14"/>
                      <w:szCs w:val="14"/>
                    </w:rPr>
                    <w:t>評価はⅡとなる。</w:t>
                  </w:r>
                </w:p>
                <w:p w:rsidR="009F7909" w:rsidRPr="00D44A14" w:rsidRDefault="009F7909" w:rsidP="006C025B">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・しかし、</w:t>
                  </w:r>
                  <w:r w:rsidR="00495CD4" w:rsidRPr="00D44A14">
                    <w:rPr>
                      <w:rFonts w:asciiTheme="majorEastAsia" w:eastAsiaTheme="majorEastAsia" w:hAnsiTheme="majorEastAsia" w:hint="eastAsia"/>
                      <w:sz w:val="14"/>
                      <w:szCs w:val="14"/>
                    </w:rPr>
                    <w:t>年間を通じて</w:t>
                  </w:r>
                  <w:r w:rsidRPr="00D44A14">
                    <w:rPr>
                      <w:rFonts w:asciiTheme="majorEastAsia" w:eastAsiaTheme="majorEastAsia" w:hAnsiTheme="majorEastAsia" w:hint="eastAsia"/>
                      <w:sz w:val="14"/>
                      <w:szCs w:val="14"/>
                    </w:rPr>
                    <w:t>新型コロナウイルスの感染が拡大</w:t>
                  </w:r>
                  <w:r w:rsidR="00495CD4" w:rsidRPr="00D44A14">
                    <w:rPr>
                      <w:rFonts w:asciiTheme="majorEastAsia" w:eastAsiaTheme="majorEastAsia" w:hAnsiTheme="majorEastAsia" w:hint="eastAsia"/>
                      <w:sz w:val="14"/>
                      <w:szCs w:val="14"/>
                    </w:rPr>
                    <w:t>する</w:t>
                  </w:r>
                  <w:r w:rsidRPr="00D44A14">
                    <w:rPr>
                      <w:rFonts w:asciiTheme="majorEastAsia" w:eastAsiaTheme="majorEastAsia" w:hAnsiTheme="majorEastAsia" w:hint="eastAsia"/>
                      <w:sz w:val="14"/>
                      <w:szCs w:val="14"/>
                    </w:rPr>
                    <w:t>中、前年度より実績値が２割以上増加（回復）したこと</w:t>
                  </w:r>
                  <w:r w:rsidR="00B15F94" w:rsidRPr="00D44A14">
                    <w:rPr>
                      <w:rFonts w:asciiTheme="majorEastAsia" w:eastAsiaTheme="majorEastAsia" w:hAnsiTheme="majorEastAsia" w:hint="eastAsia"/>
                      <w:sz w:val="14"/>
                      <w:szCs w:val="14"/>
                    </w:rPr>
                    <w:t>や</w:t>
                  </w:r>
                  <w:r w:rsidRPr="00D44A14">
                    <w:rPr>
                      <w:rFonts w:asciiTheme="majorEastAsia" w:eastAsiaTheme="majorEastAsia" w:hAnsiTheme="majorEastAsia" w:hint="eastAsia"/>
                      <w:sz w:val="14"/>
                      <w:szCs w:val="14"/>
                    </w:rPr>
                    <w:t>年度計画に掲げた７項目について全て計画どおり実施し、参加者数やアンケート結果から前年度に引き続</w:t>
                  </w:r>
                  <w:r w:rsidR="006C025B" w:rsidRPr="00D44A14">
                    <w:rPr>
                      <w:rFonts w:asciiTheme="majorEastAsia" w:eastAsiaTheme="majorEastAsia" w:hAnsiTheme="majorEastAsia" w:hint="eastAsia"/>
                      <w:sz w:val="14"/>
                      <w:szCs w:val="14"/>
                    </w:rPr>
                    <w:t>き</w:t>
                  </w:r>
                  <w:r w:rsidRPr="00D44A14">
                    <w:rPr>
                      <w:rFonts w:asciiTheme="majorEastAsia" w:eastAsiaTheme="majorEastAsia" w:hAnsiTheme="majorEastAsia"/>
                      <w:sz w:val="14"/>
                      <w:szCs w:val="14"/>
                    </w:rPr>
                    <w:t>好評を得</w:t>
                  </w:r>
                  <w:r w:rsidR="00B15F94" w:rsidRPr="00D44A14">
                    <w:rPr>
                      <w:rFonts w:asciiTheme="majorEastAsia" w:eastAsiaTheme="majorEastAsia" w:hAnsiTheme="majorEastAsia" w:hint="eastAsia"/>
                      <w:sz w:val="14"/>
                      <w:szCs w:val="14"/>
                    </w:rPr>
                    <w:t>られ</w:t>
                  </w:r>
                  <w:r w:rsidRPr="00D44A14">
                    <w:rPr>
                      <w:rFonts w:asciiTheme="majorEastAsia" w:eastAsiaTheme="majorEastAsia" w:hAnsiTheme="majorEastAsia"/>
                      <w:sz w:val="14"/>
                      <w:szCs w:val="14"/>
                    </w:rPr>
                    <w:t>たことなどを総合的に判断し、自己評価はⅢとした。</w:t>
                  </w:r>
                </w:p>
              </w:tc>
            </w:tr>
          </w:tbl>
          <w:p w:rsidR="001D0362" w:rsidRPr="00D44A14" w:rsidRDefault="001D0362" w:rsidP="001C3443">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tc>
        <w:tc>
          <w:tcPr>
            <w:tcW w:w="2143" w:type="dxa"/>
            <w:vMerge/>
            <w:tcBorders>
              <w:left w:val="single" w:sz="4" w:space="0" w:color="auto"/>
              <w:bottom w:val="nil"/>
            </w:tcBorders>
          </w:tcPr>
          <w:p w:rsidR="001D0362" w:rsidRPr="00D44A14" w:rsidRDefault="001D0362" w:rsidP="001C3443">
            <w:pPr>
              <w:kinsoku w:val="0"/>
              <w:autoSpaceDE w:val="0"/>
              <w:autoSpaceDN w:val="0"/>
              <w:spacing w:line="0" w:lineRule="atLeast"/>
              <w:jc w:val="left"/>
              <w:rPr>
                <w:rFonts w:asciiTheme="majorEastAsia" w:eastAsiaTheme="majorEastAsia" w:hAnsiTheme="majorEastAsia"/>
                <w:sz w:val="14"/>
                <w:szCs w:val="14"/>
              </w:rPr>
            </w:pPr>
          </w:p>
        </w:tc>
      </w:tr>
      <w:tr w:rsidR="00CF65D9" w:rsidRPr="00D44A14" w:rsidTr="00DC2ADD">
        <w:tc>
          <w:tcPr>
            <w:tcW w:w="3455" w:type="dxa"/>
            <w:tcBorders>
              <w:top w:val="nil"/>
              <w:bottom w:val="single" w:sz="4" w:space="0" w:color="auto"/>
              <w:right w:val="double" w:sz="4" w:space="0" w:color="auto"/>
            </w:tcBorders>
          </w:tcPr>
          <w:p w:rsidR="00CF65D9" w:rsidRPr="00D44A14"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CF65D9" w:rsidRPr="00D44A14"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CF65D9" w:rsidRPr="00D44A14" w:rsidRDefault="00CF65D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CF65D9" w:rsidRPr="00D44A14" w:rsidRDefault="00CF65D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CF65D9" w:rsidRPr="00D44A14" w:rsidRDefault="00CF65D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CF65D9" w:rsidRPr="00D44A14" w:rsidRDefault="00CF65D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CF65D9" w:rsidRPr="00D44A14" w:rsidRDefault="00CF65D9" w:rsidP="008F49F8">
            <w:pPr>
              <w:kinsoku w:val="0"/>
              <w:autoSpaceDE w:val="0"/>
              <w:autoSpaceDN w:val="0"/>
              <w:spacing w:line="60" w:lineRule="exact"/>
              <w:jc w:val="left"/>
              <w:rPr>
                <w:rFonts w:asciiTheme="majorEastAsia" w:eastAsiaTheme="majorEastAsia" w:hAnsiTheme="majorEastAsia"/>
                <w:sz w:val="14"/>
                <w:szCs w:val="14"/>
              </w:rPr>
            </w:pPr>
          </w:p>
        </w:tc>
      </w:tr>
    </w:tbl>
    <w:p w:rsidR="00B10083" w:rsidRPr="00D44A14" w:rsidRDefault="00B10083">
      <w:pPr>
        <w:widowControl/>
        <w:jc w:val="left"/>
        <w:rPr>
          <w:rFonts w:asciiTheme="majorEastAsia" w:eastAsiaTheme="majorEastAsia" w:hAnsiTheme="majorEastAsia"/>
          <w:sz w:val="14"/>
          <w:szCs w:val="14"/>
        </w:rPr>
      </w:pPr>
    </w:p>
    <w:p w:rsidR="000434E1" w:rsidRPr="00D44A14" w:rsidRDefault="000434E1" w:rsidP="002F2425">
      <w:pPr>
        <w:widowControl/>
        <w:kinsoku w:val="0"/>
        <w:autoSpaceDE w:val="0"/>
        <w:autoSpaceDN w:val="0"/>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D44A14" w:rsidRPr="00D44A14" w:rsidTr="0074443D">
        <w:trPr>
          <w:trHeight w:val="68"/>
        </w:trPr>
        <w:tc>
          <w:tcPr>
            <w:tcW w:w="863" w:type="dxa"/>
            <w:tcBorders>
              <w:bottom w:val="nil"/>
              <w:right w:val="single" w:sz="4" w:space="0" w:color="auto"/>
            </w:tcBorders>
            <w:vAlign w:val="center"/>
          </w:tcPr>
          <w:p w:rsidR="002F2425" w:rsidRPr="00D44A14" w:rsidRDefault="002F2425"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2F2425" w:rsidRPr="00D44A14" w:rsidRDefault="002F2425" w:rsidP="0074443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74443D">
        <w:tc>
          <w:tcPr>
            <w:tcW w:w="863" w:type="dxa"/>
            <w:tcBorders>
              <w:top w:val="nil"/>
              <w:bottom w:val="nil"/>
              <w:right w:val="single" w:sz="4" w:space="0" w:color="auto"/>
            </w:tcBorders>
            <w:vAlign w:val="center"/>
          </w:tcPr>
          <w:p w:rsidR="002F2425" w:rsidRPr="00D44A14" w:rsidRDefault="002F2425" w:rsidP="0074443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中期目標</w:t>
            </w:r>
          </w:p>
        </w:tc>
        <w:tc>
          <w:tcPr>
            <w:tcW w:w="12827" w:type="dxa"/>
            <w:tcBorders>
              <w:top w:val="nil"/>
              <w:bottom w:val="nil"/>
            </w:tcBorders>
          </w:tcPr>
          <w:p w:rsidR="002F2425" w:rsidRPr="00D44A14" w:rsidRDefault="002F2425" w:rsidP="002F2425">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５　顧客満足度を高める事業化までの一気通貫の企業支援</w:t>
            </w:r>
          </w:p>
          <w:p w:rsidR="002F2425" w:rsidRPr="00D44A14" w:rsidRDefault="002F2425" w:rsidP="002F2425">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研究開発から製品開発、製造までの一気通貫の技術支援に取り組むとともに、企業や大学、研究機関等との豊富なネットワークを活かし、人材や知識、資金を結集した場を形成することなどによって、オープンイノベーションの取組を推進していく。また、市場情報の収集などの技術支援の前段階から販路開拓などの技術支援の後段階に至る事業化までの支援について、様々な支援機関等と連携し取り組む。</w:t>
            </w:r>
          </w:p>
          <w:p w:rsidR="002F2425" w:rsidRPr="00D44A14" w:rsidRDefault="002F2425" w:rsidP="002F2425">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(1)　一気通貫支援の充実強化に向けた産学官連携の推進</w:t>
            </w:r>
          </w:p>
          <w:p w:rsidR="002F2425" w:rsidRPr="00D44A14" w:rsidRDefault="002F2425" w:rsidP="002F2425">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新法人は、研究開発から製品開発にかけての川上の支援と、製品開発から製造までの川下の支援を融合することにより、開発ステージの川上から川下までを一気通貫で支援していく。新法人が有する豊富なネットワークを活かし、新法人の技術シーズと企業や大学、研究機関それぞれが有する知識や技術を共有し、共同で研究開発等に取り組むオープンイノベーションの取組を積極的に推進していく。また、多様な支援機関等との連携により、“売れる”製品づくりのためのデザインや販路開拓などの支援まで、技術支援の枠を超えて、事業者のフェーズに応じた的確かつタイムリーな支援を提供する。</w:t>
            </w:r>
          </w:p>
          <w:p w:rsidR="002F2425" w:rsidRPr="00D44A14" w:rsidRDefault="002F2425" w:rsidP="002F2425">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(2)　ワンストップ化、スピード化による顧客サービスの向上</w:t>
            </w:r>
          </w:p>
          <w:p w:rsidR="002F2425" w:rsidRPr="00D44A14" w:rsidRDefault="002F2425" w:rsidP="002F2425">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和泉・森之宮両センターにおける相談や利用申請の一元化を行うとともに、両センターの設備機器の一体的な活用による総合的な製品評価の実施や顧客データベースの有効活用などにより、利用サービスのワンストップ化・スピード化を実現し、顧客サービスを更に向上させる。</w:t>
            </w:r>
          </w:p>
          <w:p w:rsidR="002F2425" w:rsidRPr="00D44A14" w:rsidRDefault="002F2425" w:rsidP="002F2425">
            <w:pPr>
              <w:widowControl/>
              <w:kinsoku w:val="0"/>
              <w:autoSpaceDE w:val="0"/>
              <w:autoSpaceDN w:val="0"/>
              <w:spacing w:line="0" w:lineRule="atLeast"/>
              <w:ind w:firstLineChars="50" w:firstLine="7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(3)　企業支援のための情報収集・分析と積極的な情報発信</w:t>
            </w:r>
          </w:p>
          <w:p w:rsidR="002F2425" w:rsidRPr="00D44A14" w:rsidRDefault="002F2425" w:rsidP="002F2425">
            <w:pPr>
              <w:widowControl/>
              <w:kinsoku w:val="0"/>
              <w:autoSpaceDE w:val="0"/>
              <w:autoSpaceDN w:val="0"/>
              <w:spacing w:line="0" w:lineRule="atLeast"/>
              <w:ind w:leftChars="129" w:left="271" w:firstLineChars="101" w:firstLine="14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支援に向けた効果的な研究活動を推進するため、企業ニーズや産業界の技術動向等の情報を迅速かつ的確に収集するとともに、その分析に取り組む。また、研究成果や研究の過程で得られた知見について、学会等での発表や研究論文の発表等に積極的に取り組み、成果を普及させるとともに、産業界に還元するため、セミナーや展示会、インターネット等を活用した積極的な情報発信に取り組み、研究所の利用促進につなげる。</w:t>
            </w:r>
          </w:p>
        </w:tc>
      </w:tr>
      <w:tr w:rsidR="002F2425" w:rsidRPr="00D44A14" w:rsidTr="0074443D">
        <w:trPr>
          <w:trHeight w:val="46"/>
        </w:trPr>
        <w:tc>
          <w:tcPr>
            <w:tcW w:w="863" w:type="dxa"/>
            <w:tcBorders>
              <w:top w:val="nil"/>
              <w:right w:val="single" w:sz="4" w:space="0" w:color="auto"/>
            </w:tcBorders>
            <w:vAlign w:val="center"/>
          </w:tcPr>
          <w:p w:rsidR="002F2425" w:rsidRPr="00D44A14" w:rsidRDefault="002F2425"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2F2425" w:rsidRPr="00D44A14" w:rsidRDefault="002F2425" w:rsidP="0074443D">
            <w:pPr>
              <w:kinsoku w:val="0"/>
              <w:autoSpaceDE w:val="0"/>
              <w:autoSpaceDN w:val="0"/>
              <w:spacing w:line="60" w:lineRule="exact"/>
              <w:jc w:val="left"/>
              <w:rPr>
                <w:rFonts w:asciiTheme="majorEastAsia" w:eastAsiaTheme="majorEastAsia" w:hAnsiTheme="majorEastAsia"/>
                <w:sz w:val="14"/>
                <w:szCs w:val="14"/>
              </w:rPr>
            </w:pPr>
          </w:p>
        </w:tc>
      </w:tr>
    </w:tbl>
    <w:p w:rsidR="002F2425" w:rsidRPr="00D44A14" w:rsidRDefault="002F2425" w:rsidP="0089054E">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926" w:type="dxa"/>
        <w:tblBorders>
          <w:insideH w:val="none" w:sz="0" w:space="0" w:color="auto"/>
          <w:insideV w:val="none" w:sz="0" w:space="0" w:color="auto"/>
        </w:tblBorders>
        <w:tblLayout w:type="fixed"/>
        <w:tblLook w:val="04A0" w:firstRow="1" w:lastRow="0" w:firstColumn="1" w:lastColumn="0" w:noHBand="0" w:noVBand="1"/>
      </w:tblPr>
      <w:tblGrid>
        <w:gridCol w:w="3456"/>
        <w:gridCol w:w="3694"/>
        <w:gridCol w:w="398"/>
        <w:gridCol w:w="3436"/>
        <w:gridCol w:w="391"/>
        <w:gridCol w:w="405"/>
        <w:gridCol w:w="2146"/>
      </w:tblGrid>
      <w:tr w:rsidR="00D44A14" w:rsidRPr="00D44A14" w:rsidTr="006A7C47">
        <w:tc>
          <w:tcPr>
            <w:tcW w:w="3456" w:type="dxa"/>
            <w:vMerge w:val="restart"/>
            <w:tcBorders>
              <w:top w:val="single" w:sz="4" w:space="0" w:color="auto"/>
              <w:right w:val="double" w:sz="4" w:space="0" w:color="auto"/>
            </w:tcBorders>
            <w:vAlign w:val="center"/>
          </w:tcPr>
          <w:p w:rsidR="0089054E" w:rsidRPr="00D44A14"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中期計画</w:t>
            </w:r>
          </w:p>
        </w:tc>
        <w:tc>
          <w:tcPr>
            <w:tcW w:w="3694" w:type="dxa"/>
            <w:vMerge w:val="restart"/>
            <w:tcBorders>
              <w:top w:val="single" w:sz="4" w:space="0" w:color="auto"/>
              <w:left w:val="double" w:sz="4" w:space="0" w:color="auto"/>
            </w:tcBorders>
            <w:vAlign w:val="center"/>
          </w:tcPr>
          <w:p w:rsidR="0089054E" w:rsidRPr="00D44A14"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89054E" w:rsidRPr="00D44A14" w:rsidRDefault="0089054E"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小項</w:t>
            </w:r>
          </w:p>
          <w:p w:rsidR="0089054E" w:rsidRPr="00D44A14" w:rsidRDefault="0089054E" w:rsidP="008F49F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w:t>
            </w:r>
          </w:p>
        </w:tc>
        <w:tc>
          <w:tcPr>
            <w:tcW w:w="3827" w:type="dxa"/>
            <w:gridSpan w:val="2"/>
            <w:tcBorders>
              <w:top w:val="single" w:sz="4" w:space="0" w:color="auto"/>
              <w:left w:val="single" w:sz="4" w:space="0" w:color="auto"/>
              <w:bottom w:val="nil"/>
            </w:tcBorders>
          </w:tcPr>
          <w:p w:rsidR="0089054E" w:rsidRPr="00D44A14"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法人の自己評価</w:t>
            </w:r>
          </w:p>
        </w:tc>
        <w:tc>
          <w:tcPr>
            <w:tcW w:w="2547" w:type="dxa"/>
            <w:gridSpan w:val="2"/>
            <w:tcBorders>
              <w:top w:val="single" w:sz="4" w:space="0" w:color="auto"/>
              <w:left w:val="single" w:sz="4" w:space="0" w:color="auto"/>
              <w:bottom w:val="nil"/>
            </w:tcBorders>
          </w:tcPr>
          <w:p w:rsidR="0089054E" w:rsidRPr="00D44A14"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知事の評価</w:t>
            </w:r>
          </w:p>
        </w:tc>
      </w:tr>
      <w:tr w:rsidR="00D44A14" w:rsidRPr="00D44A14" w:rsidTr="006A7C47">
        <w:tc>
          <w:tcPr>
            <w:tcW w:w="3456" w:type="dxa"/>
            <w:vMerge/>
            <w:tcBorders>
              <w:bottom w:val="nil"/>
              <w:right w:val="double" w:sz="4" w:space="0" w:color="auto"/>
            </w:tcBorders>
          </w:tcPr>
          <w:p w:rsidR="0089054E" w:rsidRPr="00D44A14" w:rsidRDefault="0089054E" w:rsidP="008F49F8">
            <w:pPr>
              <w:kinsoku w:val="0"/>
              <w:autoSpaceDE w:val="0"/>
              <w:autoSpaceDN w:val="0"/>
              <w:spacing w:line="0" w:lineRule="atLeast"/>
              <w:jc w:val="left"/>
              <w:rPr>
                <w:rFonts w:asciiTheme="majorEastAsia" w:eastAsiaTheme="majorEastAsia" w:hAnsiTheme="majorEastAsia"/>
                <w:sz w:val="14"/>
                <w:szCs w:val="14"/>
              </w:rPr>
            </w:pPr>
          </w:p>
        </w:tc>
        <w:tc>
          <w:tcPr>
            <w:tcW w:w="3694" w:type="dxa"/>
            <w:vMerge/>
            <w:tcBorders>
              <w:left w:val="double" w:sz="4" w:space="0" w:color="auto"/>
              <w:bottom w:val="nil"/>
            </w:tcBorders>
          </w:tcPr>
          <w:p w:rsidR="0089054E" w:rsidRPr="00D44A14" w:rsidRDefault="0089054E" w:rsidP="008F49F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89054E" w:rsidRPr="00D44A14" w:rsidRDefault="0089054E"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89054E" w:rsidRPr="00D44A14"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評価の判断理由（実施状況等）</w:t>
            </w:r>
          </w:p>
        </w:tc>
        <w:tc>
          <w:tcPr>
            <w:tcW w:w="391" w:type="dxa"/>
            <w:tcBorders>
              <w:top w:val="single" w:sz="4" w:space="0" w:color="auto"/>
              <w:left w:val="single" w:sz="4" w:space="0" w:color="auto"/>
              <w:bottom w:val="nil"/>
            </w:tcBorders>
            <w:vAlign w:val="center"/>
          </w:tcPr>
          <w:p w:rsidR="0089054E" w:rsidRPr="00D44A14" w:rsidRDefault="0089054E"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405" w:type="dxa"/>
            <w:tcBorders>
              <w:top w:val="single" w:sz="4" w:space="0" w:color="auto"/>
              <w:left w:val="single" w:sz="4" w:space="0" w:color="auto"/>
              <w:bottom w:val="nil"/>
            </w:tcBorders>
            <w:vAlign w:val="center"/>
          </w:tcPr>
          <w:p w:rsidR="0089054E" w:rsidRPr="00D44A14" w:rsidRDefault="0089054E" w:rsidP="008F49F8">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2142" w:type="dxa"/>
            <w:tcBorders>
              <w:top w:val="single" w:sz="4" w:space="0" w:color="auto"/>
              <w:left w:val="single" w:sz="4" w:space="0" w:color="auto"/>
              <w:bottom w:val="nil"/>
            </w:tcBorders>
            <w:vAlign w:val="center"/>
          </w:tcPr>
          <w:p w:rsidR="0089054E" w:rsidRPr="00D44A14"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w:t>
            </w:r>
          </w:p>
          <w:p w:rsidR="0089054E" w:rsidRPr="00D44A14"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評価のコメント等</w:t>
            </w:r>
          </w:p>
        </w:tc>
      </w:tr>
      <w:tr w:rsidR="00D44A14" w:rsidRPr="00D44A14" w:rsidTr="006A7C47">
        <w:tc>
          <w:tcPr>
            <w:tcW w:w="13926" w:type="dxa"/>
            <w:gridSpan w:val="7"/>
            <w:tcBorders>
              <w:top w:val="single" w:sz="4" w:space="0" w:color="auto"/>
              <w:bottom w:val="dashSmallGap" w:sz="4" w:space="0" w:color="auto"/>
            </w:tcBorders>
          </w:tcPr>
          <w:p w:rsidR="0089054E" w:rsidRPr="00D44A14" w:rsidRDefault="0089054E" w:rsidP="008F49F8">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w:t>
            </w:r>
            <w:r w:rsidRPr="00D44A14">
              <w:rPr>
                <w:rFonts w:asciiTheme="majorEastAsia" w:eastAsiaTheme="majorEastAsia" w:hAnsiTheme="majorEastAsia" w:hint="eastAsia"/>
                <w:kern w:val="0"/>
                <w:sz w:val="14"/>
                <w:szCs w:val="14"/>
              </w:rPr>
              <w:t xml:space="preserve"> </w:t>
            </w:r>
            <w:r w:rsidR="00120361" w:rsidRPr="00D44A14">
              <w:rPr>
                <w:rFonts w:asciiTheme="majorEastAsia" w:eastAsiaTheme="majorEastAsia" w:hAnsiTheme="majorEastAsia" w:hint="eastAsia"/>
                <w:kern w:val="0"/>
                <w:sz w:val="14"/>
                <w:szCs w:val="14"/>
              </w:rPr>
              <w:t>一気通貫支援の充実強化に向けた産学官連携の推進</w:t>
            </w:r>
          </w:p>
        </w:tc>
      </w:tr>
      <w:tr w:rsidR="00D44A14" w:rsidRPr="00D44A14" w:rsidTr="006A7C47">
        <w:tc>
          <w:tcPr>
            <w:tcW w:w="3456" w:type="dxa"/>
            <w:tcBorders>
              <w:top w:val="dashSmallGap" w:sz="4" w:space="0" w:color="auto"/>
              <w:bottom w:val="nil"/>
              <w:right w:val="double" w:sz="4" w:space="0" w:color="auto"/>
            </w:tcBorders>
          </w:tcPr>
          <w:p w:rsidR="0089054E" w:rsidRPr="00D44A14" w:rsidRDefault="0089054E" w:rsidP="008F49F8">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694" w:type="dxa"/>
            <w:tcBorders>
              <w:top w:val="dashSmallGap" w:sz="4" w:space="0" w:color="auto"/>
              <w:left w:val="double" w:sz="4" w:space="0" w:color="auto"/>
              <w:bottom w:val="nil"/>
            </w:tcBorders>
          </w:tcPr>
          <w:p w:rsidR="0089054E" w:rsidRPr="00D44A14"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89054E" w:rsidRPr="00D44A14"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89054E" w:rsidRPr="00D44A14" w:rsidRDefault="0089054E" w:rsidP="008F49F8">
            <w:pPr>
              <w:kinsoku w:val="0"/>
              <w:autoSpaceDE w:val="0"/>
              <w:autoSpaceDN w:val="0"/>
              <w:spacing w:line="60" w:lineRule="exact"/>
              <w:rPr>
                <w:rFonts w:asciiTheme="majorEastAsia" w:eastAsiaTheme="majorEastAsia" w:hAnsiTheme="majorEastAsia"/>
                <w:sz w:val="14"/>
                <w:szCs w:val="14"/>
              </w:rPr>
            </w:pPr>
          </w:p>
        </w:tc>
        <w:tc>
          <w:tcPr>
            <w:tcW w:w="391" w:type="dxa"/>
            <w:tcBorders>
              <w:top w:val="dashSmallGap" w:sz="4" w:space="0" w:color="auto"/>
              <w:left w:val="single" w:sz="4" w:space="0" w:color="auto"/>
              <w:bottom w:val="nil"/>
            </w:tcBorders>
            <w:vAlign w:val="center"/>
          </w:tcPr>
          <w:p w:rsidR="0089054E" w:rsidRPr="00D44A14"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dashSmallGap" w:sz="4" w:space="0" w:color="auto"/>
              <w:left w:val="single" w:sz="4" w:space="0" w:color="auto"/>
              <w:bottom w:val="nil"/>
            </w:tcBorders>
            <w:vAlign w:val="center"/>
          </w:tcPr>
          <w:p w:rsidR="0089054E" w:rsidRPr="00D44A14"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dashSmallGap" w:sz="4" w:space="0" w:color="auto"/>
              <w:left w:val="single" w:sz="4" w:space="0" w:color="auto"/>
              <w:bottom w:val="nil"/>
            </w:tcBorders>
          </w:tcPr>
          <w:p w:rsidR="0089054E" w:rsidRPr="00D44A14"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6A7C47">
        <w:trPr>
          <w:trHeight w:val="352"/>
        </w:trPr>
        <w:tc>
          <w:tcPr>
            <w:tcW w:w="3456" w:type="dxa"/>
            <w:tcBorders>
              <w:top w:val="nil"/>
              <w:bottom w:val="nil"/>
              <w:right w:val="double" w:sz="4" w:space="0" w:color="auto"/>
            </w:tcBorders>
          </w:tcPr>
          <w:p w:rsidR="006420F0" w:rsidRPr="00D44A14" w:rsidRDefault="006420F0" w:rsidP="001C344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テクノイノベーションプラザ（仮称）を拠点として、大学・研究機関・支援機関等と連携し、中小及び中堅企業に対しアイデアの段階から設計、試作、開発、製造、及び販売までのフェーズに応じたタイムリーな伴走型支援を行う。そのために、担当の技術イノベーター（仮称）を配置する。</w:t>
            </w:r>
          </w:p>
        </w:tc>
        <w:tc>
          <w:tcPr>
            <w:tcW w:w="3694" w:type="dxa"/>
            <w:tcBorders>
              <w:top w:val="nil"/>
              <w:left w:val="double" w:sz="4" w:space="0" w:color="auto"/>
              <w:bottom w:val="nil"/>
            </w:tcBorders>
          </w:tcPr>
          <w:p w:rsidR="00C6498A" w:rsidRPr="00D44A14" w:rsidRDefault="00C6498A" w:rsidP="006E158F">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Theme="majorEastAsia" w:eastAsiaTheme="majorEastAsia" w:hAnsiTheme="majorEastAsia" w:hint="eastAsia"/>
                <w:sz w:val="14"/>
                <w:szCs w:val="14"/>
              </w:rPr>
              <w:t>①</w:t>
            </w:r>
            <w:r w:rsidR="006E158F"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産学官連携コーディネータに加えビジネスナビゲータ（経営系）(※</w:t>
            </w:r>
            <w:r w:rsidR="006E158F" w:rsidRPr="00D44A14">
              <w:rPr>
                <w:rFonts w:ascii="ＭＳ ゴシック" w:eastAsia="ＭＳ ゴシック" w:hAnsi="ＭＳ ゴシック" w:hint="eastAsia"/>
                <w:sz w:val="14"/>
                <w:szCs w:val="14"/>
              </w:rPr>
              <w:t>１</w:t>
            </w:r>
            <w:r w:rsidRPr="00D44A14">
              <w:rPr>
                <w:rFonts w:ascii="ＭＳ ゴシック" w:eastAsia="ＭＳ ゴシック" w:hAnsi="ＭＳ ゴシック" w:hint="eastAsia"/>
                <w:sz w:val="14"/>
                <w:szCs w:val="14"/>
              </w:rPr>
              <w:t>)を配置し、中小企業の研究開発から事業化までを技術・経営の両面から一気通貫で支援する。</w:t>
            </w:r>
          </w:p>
          <w:p w:rsidR="00C6498A" w:rsidRPr="00D44A14" w:rsidRDefault="00C6498A" w:rsidP="006E158F">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p w:rsidR="00C6498A" w:rsidRPr="00D44A14" w:rsidRDefault="00C6498A" w:rsidP="006E158F">
            <w:pPr>
              <w:overflowPunct w:val="0"/>
              <w:autoSpaceDE w:val="0"/>
              <w:autoSpaceDN w:val="0"/>
              <w:spacing w:line="0" w:lineRule="atLeast"/>
              <w:ind w:left="420" w:hangingChars="300" w:hanging="42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 xml:space="preserve">　※</w:t>
            </w:r>
            <w:r w:rsidR="006E158F" w:rsidRPr="00D44A14">
              <w:rPr>
                <w:rFonts w:ascii="ＭＳ ゴシック" w:eastAsia="ＭＳ ゴシック" w:hAnsi="ＭＳ ゴシック" w:hint="eastAsia"/>
                <w:sz w:val="14"/>
                <w:szCs w:val="14"/>
              </w:rPr>
              <w:t xml:space="preserve">１　</w:t>
            </w:r>
            <w:r w:rsidRPr="00D44A14">
              <w:rPr>
                <w:rFonts w:ascii="ＭＳ ゴシック" w:eastAsia="ＭＳ ゴシック" w:hAnsi="ＭＳ ゴシック" w:hint="eastAsia"/>
                <w:sz w:val="14"/>
                <w:szCs w:val="14"/>
              </w:rPr>
              <w:t>昨年度配置を計画していた「ビジネスコーディネータ」については「ビジネスナビゲータ」として昨年度配置済み。</w:t>
            </w:r>
          </w:p>
          <w:p w:rsidR="00C6498A" w:rsidRPr="00D44A14" w:rsidRDefault="00C6498A" w:rsidP="006E158F">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p w:rsidR="00C6498A" w:rsidRPr="00D44A14" w:rsidRDefault="00C6498A" w:rsidP="006E158F">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p w:rsidR="006420F0" w:rsidRPr="00D44A14" w:rsidRDefault="00C6498A" w:rsidP="006E158F">
            <w:pPr>
              <w:kinsoku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②</w:t>
            </w:r>
            <w:r w:rsidR="006E158F"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ライフサイエンス分野への中小企業の参入を促進するため、東大阪市</w:t>
            </w:r>
            <w:r w:rsidR="006F787E" w:rsidRPr="00D44A14">
              <w:rPr>
                <w:rFonts w:ascii="ＭＳ ゴシック" w:eastAsia="ＭＳ ゴシック" w:hAnsi="ＭＳ ゴシック" w:hint="eastAsia"/>
                <w:sz w:val="14"/>
                <w:szCs w:val="14"/>
              </w:rPr>
              <w:t>及び</w:t>
            </w:r>
            <w:r w:rsidRPr="00D44A14">
              <w:rPr>
                <w:rFonts w:ascii="ＭＳ ゴシック" w:eastAsia="ＭＳ ゴシック" w:hAnsi="ＭＳ ゴシック" w:hint="eastAsia"/>
                <w:sz w:val="14"/>
                <w:szCs w:val="14"/>
              </w:rPr>
              <w:t>一般社団法人医療健康機器開発協会と連携して、参加各社に適した分野でのニーズ探索、製品開発、販路拡大等を支援していく。なお、本事業の令和４年度以降の継承に向けて、公立大学法人大阪（大阪府立大学）</w:t>
            </w:r>
            <w:r w:rsidR="006F787E" w:rsidRPr="00D44A14">
              <w:rPr>
                <w:rFonts w:ascii="ＭＳ ゴシック" w:eastAsia="ＭＳ ゴシック" w:hAnsi="ＭＳ ゴシック" w:hint="eastAsia"/>
                <w:sz w:val="14"/>
                <w:szCs w:val="14"/>
              </w:rPr>
              <w:t>及び</w:t>
            </w:r>
            <w:r w:rsidRPr="00D44A14">
              <w:rPr>
                <w:rFonts w:ascii="ＭＳ ゴシック" w:eastAsia="ＭＳ ゴシック" w:hAnsi="ＭＳ ゴシック" w:hint="eastAsia"/>
                <w:sz w:val="14"/>
                <w:szCs w:val="14"/>
              </w:rPr>
              <w:t>医療系外部団体との連携を強化する。</w:t>
            </w:r>
          </w:p>
          <w:p w:rsidR="00396BB2" w:rsidRPr="00D44A14" w:rsidRDefault="00396BB2" w:rsidP="006E158F">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6420F0" w:rsidRPr="00D44A14" w:rsidRDefault="006420F0" w:rsidP="001C3443">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10</w:t>
            </w:r>
          </w:p>
        </w:tc>
        <w:tc>
          <w:tcPr>
            <w:tcW w:w="3436" w:type="dxa"/>
            <w:tcBorders>
              <w:top w:val="nil"/>
              <w:left w:val="single" w:sz="4" w:space="0" w:color="auto"/>
              <w:bottom w:val="nil"/>
              <w:right w:val="single" w:sz="4" w:space="0" w:color="auto"/>
            </w:tcBorders>
          </w:tcPr>
          <w:p w:rsidR="00C6498A" w:rsidRPr="00D44A14" w:rsidRDefault="00C6498A" w:rsidP="001003B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○令和２年度に開設したテクノイノベーションプラザに、新たに14件の支援事例の</w:t>
            </w:r>
            <w:r w:rsidR="001003BA" w:rsidRPr="00D44A14">
              <w:rPr>
                <w:rFonts w:asciiTheme="majorEastAsia" w:eastAsiaTheme="majorEastAsia" w:hAnsiTheme="majorEastAsia" w:hint="eastAsia"/>
                <w:sz w:val="14"/>
                <w:szCs w:val="14"/>
              </w:rPr>
              <w:t>追加</w:t>
            </w:r>
            <w:r w:rsidRPr="00D44A14">
              <w:rPr>
                <w:rFonts w:asciiTheme="majorEastAsia" w:eastAsiaTheme="majorEastAsia" w:hAnsiTheme="majorEastAsia" w:hint="eastAsia"/>
                <w:sz w:val="14"/>
                <w:szCs w:val="14"/>
              </w:rPr>
              <w:t>展示</w:t>
            </w:r>
            <w:r w:rsidR="001003BA" w:rsidRPr="00D44A14">
              <w:rPr>
                <w:rFonts w:asciiTheme="majorEastAsia" w:eastAsiaTheme="majorEastAsia" w:hAnsiTheme="majorEastAsia" w:hint="eastAsia"/>
                <w:sz w:val="14"/>
                <w:szCs w:val="14"/>
              </w:rPr>
              <w:t>し、</w:t>
            </w:r>
            <w:r w:rsidRPr="00D44A14">
              <w:rPr>
                <w:rFonts w:asciiTheme="majorEastAsia" w:eastAsiaTheme="majorEastAsia" w:hAnsiTheme="majorEastAsia" w:hint="eastAsia"/>
                <w:sz w:val="14"/>
                <w:szCs w:val="14"/>
              </w:rPr>
              <w:t>プレスリリースを行った結果、鉄鋼新聞（</w:t>
            </w:r>
            <w:r w:rsidR="001003BA" w:rsidRPr="00D44A14">
              <w:rPr>
                <w:rFonts w:asciiTheme="majorEastAsia" w:eastAsiaTheme="majorEastAsia" w:hAnsiTheme="majorEastAsia" w:hint="eastAsia"/>
                <w:sz w:val="14"/>
                <w:szCs w:val="14"/>
              </w:rPr>
              <w:t>３月24日</w:t>
            </w:r>
            <w:r w:rsidRPr="00D44A14">
              <w:rPr>
                <w:rFonts w:asciiTheme="majorEastAsia" w:eastAsiaTheme="majorEastAsia" w:hAnsiTheme="majorEastAsia" w:hint="eastAsia"/>
                <w:sz w:val="14"/>
                <w:szCs w:val="14"/>
              </w:rPr>
              <w:t>付け）に記事が掲載された。</w:t>
            </w:r>
          </w:p>
          <w:p w:rsidR="00C6498A" w:rsidRPr="00D44A14" w:rsidRDefault="00C6498A" w:rsidP="001003BA">
            <w:pPr>
              <w:overflowPunct w:val="0"/>
              <w:autoSpaceDE w:val="0"/>
              <w:autoSpaceDN w:val="0"/>
              <w:spacing w:line="0" w:lineRule="atLeast"/>
              <w:jc w:val="left"/>
              <w:rPr>
                <w:rFonts w:asciiTheme="majorEastAsia" w:eastAsiaTheme="majorEastAsia" w:hAnsiTheme="majorEastAsia"/>
                <w:sz w:val="14"/>
                <w:szCs w:val="14"/>
              </w:rPr>
            </w:pPr>
          </w:p>
          <w:p w:rsidR="00C6498A" w:rsidRPr="00D44A14" w:rsidRDefault="00C6498A" w:rsidP="001003B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○ビジネスナビゲータが13件のコーディネーター活動を実施し</w:t>
            </w:r>
            <w:r w:rsidR="002E7E5E"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その</w:t>
            </w:r>
            <w:r w:rsidR="00760E10" w:rsidRPr="00D44A14">
              <w:rPr>
                <w:rFonts w:asciiTheme="majorEastAsia" w:eastAsiaTheme="majorEastAsia" w:hAnsiTheme="majorEastAsia" w:hint="eastAsia"/>
                <w:sz w:val="14"/>
                <w:szCs w:val="14"/>
              </w:rPr>
              <w:t>うち１件は</w:t>
            </w:r>
            <w:r w:rsidRPr="00D44A14">
              <w:rPr>
                <w:rFonts w:asciiTheme="majorEastAsia" w:eastAsiaTheme="majorEastAsia" w:hAnsiTheme="majorEastAsia" w:hint="eastAsia"/>
                <w:sz w:val="14"/>
                <w:szCs w:val="14"/>
              </w:rPr>
              <w:t>コーディネーターと研究員の</w:t>
            </w:r>
            <w:r w:rsidR="00760E10" w:rsidRPr="00D44A14">
              <w:rPr>
                <w:rFonts w:asciiTheme="majorEastAsia" w:eastAsiaTheme="majorEastAsia" w:hAnsiTheme="majorEastAsia" w:hint="eastAsia"/>
                <w:sz w:val="14"/>
                <w:szCs w:val="14"/>
              </w:rPr>
              <w:t>提案</w:t>
            </w:r>
            <w:r w:rsidR="00A8129F" w:rsidRPr="00D44A14">
              <w:rPr>
                <w:rFonts w:asciiTheme="majorEastAsia" w:eastAsiaTheme="majorEastAsia" w:hAnsiTheme="majorEastAsia" w:hint="eastAsia"/>
                <w:sz w:val="14"/>
                <w:szCs w:val="14"/>
              </w:rPr>
              <w:t>を受けて</w:t>
            </w:r>
            <w:r w:rsidRPr="00D44A14">
              <w:rPr>
                <w:rFonts w:asciiTheme="majorEastAsia" w:eastAsiaTheme="majorEastAsia" w:hAnsiTheme="majorEastAsia" w:hint="eastAsia"/>
                <w:sz w:val="14"/>
                <w:szCs w:val="14"/>
              </w:rPr>
              <w:t>「事業再構築補助金（中小企業庁</w:t>
            </w:r>
            <w:r w:rsidR="00A8129F" w:rsidRPr="00D44A14">
              <w:rPr>
                <w:rFonts w:asciiTheme="majorEastAsia" w:eastAsiaTheme="majorEastAsia" w:hAnsiTheme="majorEastAsia" w:hint="eastAsia"/>
                <w:sz w:val="14"/>
                <w:szCs w:val="14"/>
              </w:rPr>
              <w:t>）」に申請し、</w:t>
            </w:r>
            <w:r w:rsidRPr="00D44A14">
              <w:rPr>
                <w:rFonts w:asciiTheme="majorEastAsia" w:eastAsiaTheme="majorEastAsia" w:hAnsiTheme="majorEastAsia" w:hint="eastAsia"/>
                <w:sz w:val="14"/>
                <w:szCs w:val="14"/>
              </w:rPr>
              <w:t>採択された。</w:t>
            </w:r>
          </w:p>
          <w:p w:rsidR="00C6498A" w:rsidRPr="00D44A14" w:rsidRDefault="00C6498A" w:rsidP="001003BA">
            <w:pPr>
              <w:overflowPunct w:val="0"/>
              <w:autoSpaceDE w:val="0"/>
              <w:autoSpaceDN w:val="0"/>
              <w:spacing w:line="0" w:lineRule="atLeast"/>
              <w:jc w:val="left"/>
              <w:rPr>
                <w:rFonts w:asciiTheme="majorEastAsia" w:eastAsiaTheme="majorEastAsia" w:hAnsiTheme="majorEastAsia"/>
                <w:sz w:val="14"/>
                <w:szCs w:val="14"/>
              </w:rPr>
            </w:pPr>
          </w:p>
          <w:p w:rsidR="00C6498A" w:rsidRPr="00D44A14" w:rsidRDefault="00C6498A" w:rsidP="001003B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○５月から11</w:t>
            </w:r>
            <w:r w:rsidR="007D6A1E" w:rsidRPr="00D44A14">
              <w:rPr>
                <w:rFonts w:asciiTheme="majorEastAsia" w:eastAsiaTheme="majorEastAsia" w:hAnsiTheme="majorEastAsia" w:hint="eastAsia"/>
                <w:sz w:val="14"/>
                <w:szCs w:val="14"/>
              </w:rPr>
              <w:t>月までの</w:t>
            </w:r>
            <w:r w:rsidRPr="00D44A14">
              <w:rPr>
                <w:rFonts w:asciiTheme="majorEastAsia" w:eastAsiaTheme="majorEastAsia" w:hAnsiTheme="majorEastAsia" w:hint="eastAsia"/>
                <w:sz w:val="14"/>
                <w:szCs w:val="14"/>
              </w:rPr>
              <w:t>計10回、医療健康分野参入研究会を</w:t>
            </w:r>
            <w:r w:rsidR="007D6A1E" w:rsidRPr="00D44A14">
              <w:rPr>
                <w:rFonts w:asciiTheme="majorEastAsia" w:eastAsiaTheme="majorEastAsia" w:hAnsiTheme="majorEastAsia" w:hint="eastAsia"/>
                <w:sz w:val="14"/>
                <w:szCs w:val="14"/>
              </w:rPr>
              <w:t>計画どおり</w:t>
            </w:r>
            <w:r w:rsidRPr="00D44A14">
              <w:rPr>
                <w:rFonts w:asciiTheme="majorEastAsia" w:eastAsiaTheme="majorEastAsia" w:hAnsiTheme="majorEastAsia" w:hint="eastAsia"/>
                <w:sz w:val="14"/>
                <w:szCs w:val="14"/>
              </w:rPr>
              <w:t>開催した。また、個別相談会を</w:t>
            </w:r>
            <w:r w:rsidR="007D6A1E" w:rsidRPr="00D44A14">
              <w:rPr>
                <w:rFonts w:asciiTheme="majorEastAsia" w:eastAsiaTheme="majorEastAsia" w:hAnsiTheme="majorEastAsia" w:hint="eastAsia"/>
                <w:sz w:val="14"/>
                <w:szCs w:val="14"/>
              </w:rPr>
              <w:t>延べ</w:t>
            </w:r>
            <w:r w:rsidRPr="00D44A14">
              <w:rPr>
                <w:rFonts w:asciiTheme="majorEastAsia" w:eastAsiaTheme="majorEastAsia" w:hAnsiTheme="majorEastAsia" w:hint="eastAsia"/>
                <w:sz w:val="14"/>
                <w:szCs w:val="14"/>
              </w:rPr>
              <w:t>４回実施した。</w:t>
            </w:r>
          </w:p>
          <w:p w:rsidR="00C6498A" w:rsidRPr="00D44A14" w:rsidRDefault="00C6498A" w:rsidP="001003B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6420F0" w:rsidRPr="00D44A14" w:rsidRDefault="00C6498A" w:rsidP="007D6A1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○（一社）医療健康機器開発協会の協力</w:t>
            </w:r>
            <w:r w:rsidR="007D6A1E" w:rsidRPr="00D44A14">
              <w:rPr>
                <w:rFonts w:asciiTheme="majorEastAsia" w:eastAsiaTheme="majorEastAsia" w:hAnsiTheme="majorEastAsia" w:hint="eastAsia"/>
                <w:sz w:val="14"/>
                <w:szCs w:val="14"/>
              </w:rPr>
              <w:t>を得て</w:t>
            </w:r>
            <w:r w:rsidRPr="00D44A14">
              <w:rPr>
                <w:rFonts w:asciiTheme="majorEastAsia" w:eastAsiaTheme="majorEastAsia" w:hAnsiTheme="majorEastAsia" w:hint="eastAsia"/>
                <w:sz w:val="14"/>
                <w:szCs w:val="14"/>
              </w:rPr>
              <w:t>実施してきた公募型共同開発事業については、試作品の性能評価</w:t>
            </w:r>
            <w:r w:rsidR="007D6A1E" w:rsidRPr="00D44A14">
              <w:rPr>
                <w:rFonts w:asciiTheme="majorEastAsia" w:eastAsiaTheme="majorEastAsia" w:hAnsiTheme="majorEastAsia" w:hint="eastAsia"/>
                <w:sz w:val="14"/>
                <w:szCs w:val="14"/>
              </w:rPr>
              <w:t>まで</w:t>
            </w:r>
            <w:r w:rsidRPr="00D44A14">
              <w:rPr>
                <w:rFonts w:asciiTheme="majorEastAsia" w:eastAsiaTheme="majorEastAsia" w:hAnsiTheme="majorEastAsia" w:hint="eastAsia"/>
                <w:sz w:val="14"/>
                <w:szCs w:val="14"/>
              </w:rPr>
              <w:t>実施出来たものの、製品化に</w:t>
            </w:r>
            <w:r w:rsidR="007D6A1E" w:rsidRPr="00D44A14">
              <w:rPr>
                <w:rFonts w:asciiTheme="majorEastAsia" w:eastAsiaTheme="majorEastAsia" w:hAnsiTheme="majorEastAsia" w:hint="eastAsia"/>
                <w:sz w:val="14"/>
                <w:szCs w:val="14"/>
              </w:rPr>
              <w:t>は</w:t>
            </w:r>
            <w:r w:rsidRPr="00D44A14">
              <w:rPr>
                <w:rFonts w:asciiTheme="majorEastAsia" w:eastAsiaTheme="majorEastAsia" w:hAnsiTheme="majorEastAsia" w:hint="eastAsia"/>
                <w:sz w:val="14"/>
                <w:szCs w:val="14"/>
              </w:rPr>
              <w:t>至らなかった。</w:t>
            </w:r>
          </w:p>
        </w:tc>
        <w:tc>
          <w:tcPr>
            <w:tcW w:w="391" w:type="dxa"/>
            <w:tcBorders>
              <w:top w:val="nil"/>
              <w:left w:val="single" w:sz="4" w:space="0" w:color="auto"/>
              <w:bottom w:val="nil"/>
            </w:tcBorders>
          </w:tcPr>
          <w:p w:rsidR="006420F0" w:rsidRPr="00D44A14" w:rsidRDefault="00C6498A" w:rsidP="001C3443">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405" w:type="dxa"/>
            <w:tcBorders>
              <w:top w:val="nil"/>
              <w:left w:val="single" w:sz="4" w:space="0" w:color="auto"/>
              <w:bottom w:val="nil"/>
            </w:tcBorders>
          </w:tcPr>
          <w:p w:rsidR="006420F0" w:rsidRPr="00D44A14" w:rsidRDefault="00934140" w:rsidP="001C3443">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2142" w:type="dxa"/>
            <w:vMerge w:val="restart"/>
            <w:tcBorders>
              <w:top w:val="nil"/>
              <w:left w:val="single" w:sz="4" w:space="0" w:color="auto"/>
            </w:tcBorders>
          </w:tcPr>
          <w:p w:rsidR="00A36040" w:rsidRPr="00D44A14" w:rsidRDefault="00C6498A" w:rsidP="00C6498A">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これらの取組は計画を順調に実施しており、自己評価の「Ⅲ」は妥当であると判断した。</w:t>
            </w:r>
          </w:p>
        </w:tc>
      </w:tr>
      <w:tr w:rsidR="00D44A14" w:rsidRPr="00D44A14" w:rsidTr="006A7C47">
        <w:tc>
          <w:tcPr>
            <w:tcW w:w="3456" w:type="dxa"/>
            <w:tcBorders>
              <w:top w:val="nil"/>
              <w:bottom w:val="dashSmallGap" w:sz="4" w:space="0" w:color="auto"/>
              <w:right w:val="double" w:sz="4" w:space="0" w:color="auto"/>
            </w:tcBorders>
          </w:tcPr>
          <w:p w:rsidR="006420F0" w:rsidRPr="00D44A14" w:rsidRDefault="006420F0" w:rsidP="008F49F8">
            <w:pPr>
              <w:kinsoku w:val="0"/>
              <w:autoSpaceDE w:val="0"/>
              <w:autoSpaceDN w:val="0"/>
              <w:spacing w:line="60" w:lineRule="exact"/>
              <w:jc w:val="left"/>
              <w:rPr>
                <w:rFonts w:asciiTheme="majorEastAsia" w:eastAsiaTheme="majorEastAsia" w:hAnsiTheme="majorEastAsia"/>
                <w:sz w:val="14"/>
                <w:szCs w:val="14"/>
              </w:rPr>
            </w:pPr>
          </w:p>
        </w:tc>
        <w:tc>
          <w:tcPr>
            <w:tcW w:w="3694" w:type="dxa"/>
            <w:tcBorders>
              <w:top w:val="nil"/>
              <w:left w:val="double" w:sz="4" w:space="0" w:color="auto"/>
              <w:bottom w:val="dashSmallGap" w:sz="4" w:space="0" w:color="auto"/>
            </w:tcBorders>
          </w:tcPr>
          <w:p w:rsidR="006420F0" w:rsidRPr="00D44A14" w:rsidRDefault="006420F0"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vMerge w:val="restart"/>
            <w:tcBorders>
              <w:top w:val="nil"/>
              <w:left w:val="single" w:sz="4" w:space="0" w:color="auto"/>
              <w:right w:val="single" w:sz="4" w:space="0" w:color="auto"/>
            </w:tcBorders>
            <w:vAlign w:val="center"/>
          </w:tcPr>
          <w:p w:rsidR="006420F0" w:rsidRPr="00D44A14" w:rsidRDefault="006420F0" w:rsidP="00A72344">
            <w:pPr>
              <w:kinsoku w:val="0"/>
              <w:autoSpaceDE w:val="0"/>
              <w:autoSpaceDN w:val="0"/>
              <w:spacing w:line="60" w:lineRule="exac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420F0" w:rsidRPr="00D44A14" w:rsidRDefault="006420F0" w:rsidP="008F49F8">
            <w:pPr>
              <w:kinsoku w:val="0"/>
              <w:autoSpaceDE w:val="0"/>
              <w:autoSpaceDN w:val="0"/>
              <w:spacing w:line="60" w:lineRule="exact"/>
              <w:rPr>
                <w:rFonts w:asciiTheme="majorEastAsia" w:eastAsiaTheme="majorEastAsia" w:hAnsiTheme="majorEastAsia"/>
                <w:sz w:val="14"/>
                <w:szCs w:val="14"/>
              </w:rPr>
            </w:pPr>
          </w:p>
        </w:tc>
        <w:tc>
          <w:tcPr>
            <w:tcW w:w="391" w:type="dxa"/>
            <w:vMerge w:val="restart"/>
            <w:tcBorders>
              <w:top w:val="nil"/>
              <w:left w:val="single" w:sz="4" w:space="0" w:color="auto"/>
              <w:bottom w:val="nil"/>
            </w:tcBorders>
            <w:vAlign w:val="center"/>
          </w:tcPr>
          <w:p w:rsidR="006420F0" w:rsidRPr="00D44A14" w:rsidRDefault="006420F0" w:rsidP="00A72344">
            <w:pPr>
              <w:kinsoku w:val="0"/>
              <w:autoSpaceDE w:val="0"/>
              <w:autoSpaceDN w:val="0"/>
              <w:spacing w:line="60" w:lineRule="exact"/>
              <w:jc w:val="left"/>
              <w:rPr>
                <w:rFonts w:asciiTheme="majorEastAsia" w:eastAsiaTheme="majorEastAsia" w:hAnsiTheme="majorEastAsia"/>
                <w:sz w:val="14"/>
                <w:szCs w:val="14"/>
              </w:rPr>
            </w:pPr>
          </w:p>
        </w:tc>
        <w:tc>
          <w:tcPr>
            <w:tcW w:w="405" w:type="dxa"/>
            <w:vMerge w:val="restart"/>
            <w:tcBorders>
              <w:top w:val="nil"/>
              <w:left w:val="single" w:sz="4" w:space="0" w:color="auto"/>
              <w:bottom w:val="nil"/>
            </w:tcBorders>
            <w:vAlign w:val="center"/>
          </w:tcPr>
          <w:p w:rsidR="006420F0" w:rsidRPr="00D44A14" w:rsidRDefault="006420F0" w:rsidP="00A72344">
            <w:pPr>
              <w:kinsoku w:val="0"/>
              <w:autoSpaceDE w:val="0"/>
              <w:autoSpaceDN w:val="0"/>
              <w:spacing w:line="60" w:lineRule="exact"/>
              <w:jc w:val="left"/>
              <w:rPr>
                <w:rFonts w:asciiTheme="majorEastAsia" w:eastAsiaTheme="majorEastAsia" w:hAnsiTheme="majorEastAsia"/>
                <w:sz w:val="14"/>
                <w:szCs w:val="14"/>
              </w:rPr>
            </w:pPr>
          </w:p>
        </w:tc>
        <w:tc>
          <w:tcPr>
            <w:tcW w:w="2142" w:type="dxa"/>
            <w:vMerge/>
            <w:tcBorders>
              <w:left w:val="single" w:sz="4" w:space="0" w:color="auto"/>
            </w:tcBorders>
          </w:tcPr>
          <w:p w:rsidR="006420F0" w:rsidRPr="00D44A14" w:rsidRDefault="006420F0" w:rsidP="00A72344">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6A7C47">
        <w:tc>
          <w:tcPr>
            <w:tcW w:w="7150" w:type="dxa"/>
            <w:gridSpan w:val="2"/>
            <w:tcBorders>
              <w:top w:val="dashSmallGap" w:sz="4" w:space="0" w:color="auto"/>
              <w:bottom w:val="dashSmallGap" w:sz="4" w:space="0" w:color="auto"/>
              <w:right w:val="single" w:sz="4" w:space="0" w:color="auto"/>
            </w:tcBorders>
          </w:tcPr>
          <w:p w:rsidR="006420F0" w:rsidRPr="00D44A14" w:rsidRDefault="006420F0" w:rsidP="008F49F8">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(2) </w:t>
            </w:r>
            <w:r w:rsidRPr="00D44A14">
              <w:rPr>
                <w:rFonts w:asciiTheme="majorEastAsia" w:eastAsiaTheme="majorEastAsia" w:hAnsiTheme="majorEastAsia" w:hint="eastAsia"/>
                <w:kern w:val="0"/>
                <w:sz w:val="14"/>
                <w:szCs w:val="14"/>
              </w:rPr>
              <w:t>ワンストップ化、スピード化による顧客サービスの向上</w:t>
            </w:r>
          </w:p>
        </w:tc>
        <w:tc>
          <w:tcPr>
            <w:tcW w:w="398" w:type="dxa"/>
            <w:vMerge/>
            <w:tcBorders>
              <w:left w:val="single" w:sz="4" w:space="0" w:color="auto"/>
              <w:right w:val="single" w:sz="4" w:space="0" w:color="auto"/>
            </w:tcBorders>
          </w:tcPr>
          <w:p w:rsidR="006420F0" w:rsidRPr="00D44A14" w:rsidRDefault="006420F0" w:rsidP="00A72344">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tcBorders>
          </w:tcPr>
          <w:p w:rsidR="006420F0" w:rsidRPr="00D44A14" w:rsidRDefault="006420F0" w:rsidP="00A72344">
            <w:pPr>
              <w:kinsoku w:val="0"/>
              <w:autoSpaceDE w:val="0"/>
              <w:autoSpaceDN w:val="0"/>
              <w:spacing w:line="0" w:lineRule="atLeast"/>
              <w:jc w:val="left"/>
              <w:rPr>
                <w:rFonts w:asciiTheme="majorEastAsia" w:eastAsiaTheme="majorEastAsia" w:hAnsiTheme="majorEastAsia"/>
                <w:sz w:val="14"/>
                <w:szCs w:val="14"/>
              </w:rPr>
            </w:pPr>
          </w:p>
        </w:tc>
        <w:tc>
          <w:tcPr>
            <w:tcW w:w="391" w:type="dxa"/>
            <w:vMerge/>
            <w:tcBorders>
              <w:top w:val="nil"/>
              <w:left w:val="single" w:sz="4" w:space="0" w:color="auto"/>
              <w:bottom w:val="nil"/>
            </w:tcBorders>
          </w:tcPr>
          <w:p w:rsidR="006420F0" w:rsidRPr="00D44A14" w:rsidRDefault="006420F0" w:rsidP="00A72344">
            <w:pPr>
              <w:kinsoku w:val="0"/>
              <w:autoSpaceDE w:val="0"/>
              <w:autoSpaceDN w:val="0"/>
              <w:spacing w:line="0" w:lineRule="atLeast"/>
              <w:jc w:val="left"/>
              <w:rPr>
                <w:rFonts w:asciiTheme="majorEastAsia" w:eastAsiaTheme="majorEastAsia" w:hAnsiTheme="majorEastAsia"/>
                <w:sz w:val="14"/>
                <w:szCs w:val="14"/>
              </w:rPr>
            </w:pPr>
          </w:p>
        </w:tc>
        <w:tc>
          <w:tcPr>
            <w:tcW w:w="405" w:type="dxa"/>
            <w:vMerge/>
            <w:tcBorders>
              <w:top w:val="nil"/>
              <w:left w:val="single" w:sz="4" w:space="0" w:color="auto"/>
              <w:bottom w:val="nil"/>
            </w:tcBorders>
          </w:tcPr>
          <w:p w:rsidR="006420F0" w:rsidRPr="00D44A14" w:rsidRDefault="006420F0" w:rsidP="00A72344">
            <w:pPr>
              <w:kinsoku w:val="0"/>
              <w:autoSpaceDE w:val="0"/>
              <w:autoSpaceDN w:val="0"/>
              <w:spacing w:line="0" w:lineRule="atLeast"/>
              <w:jc w:val="left"/>
              <w:rPr>
                <w:rFonts w:asciiTheme="majorEastAsia" w:eastAsiaTheme="majorEastAsia" w:hAnsiTheme="majorEastAsia"/>
                <w:sz w:val="14"/>
                <w:szCs w:val="14"/>
              </w:rPr>
            </w:pPr>
          </w:p>
        </w:tc>
        <w:tc>
          <w:tcPr>
            <w:tcW w:w="2142" w:type="dxa"/>
            <w:vMerge/>
            <w:tcBorders>
              <w:left w:val="single" w:sz="4" w:space="0" w:color="auto"/>
            </w:tcBorders>
          </w:tcPr>
          <w:p w:rsidR="006420F0" w:rsidRPr="00D44A14" w:rsidRDefault="006420F0" w:rsidP="00A72344">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6A7C47">
        <w:tc>
          <w:tcPr>
            <w:tcW w:w="3456" w:type="dxa"/>
            <w:tcBorders>
              <w:top w:val="dashSmallGap" w:sz="4" w:space="0" w:color="auto"/>
              <w:bottom w:val="nil"/>
              <w:right w:val="double" w:sz="4" w:space="0" w:color="auto"/>
            </w:tcBorders>
          </w:tcPr>
          <w:p w:rsidR="006420F0" w:rsidRPr="00D44A14" w:rsidRDefault="006420F0" w:rsidP="008F49F8">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694" w:type="dxa"/>
            <w:tcBorders>
              <w:top w:val="dashSmallGap" w:sz="4" w:space="0" w:color="auto"/>
              <w:left w:val="double" w:sz="4" w:space="0" w:color="auto"/>
              <w:bottom w:val="nil"/>
            </w:tcBorders>
          </w:tcPr>
          <w:p w:rsidR="006420F0" w:rsidRPr="00D44A14" w:rsidRDefault="006420F0"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vAlign w:val="center"/>
          </w:tcPr>
          <w:p w:rsidR="006420F0" w:rsidRPr="00D44A14" w:rsidRDefault="006420F0" w:rsidP="00A72344">
            <w:pPr>
              <w:kinsoku w:val="0"/>
              <w:autoSpaceDE w:val="0"/>
              <w:autoSpaceDN w:val="0"/>
              <w:spacing w:line="60" w:lineRule="exac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420F0" w:rsidRPr="00D44A14" w:rsidRDefault="006420F0" w:rsidP="008F49F8">
            <w:pPr>
              <w:kinsoku w:val="0"/>
              <w:autoSpaceDE w:val="0"/>
              <w:autoSpaceDN w:val="0"/>
              <w:spacing w:line="60" w:lineRule="exact"/>
              <w:rPr>
                <w:rFonts w:asciiTheme="majorEastAsia" w:eastAsiaTheme="majorEastAsia" w:hAnsiTheme="majorEastAsia"/>
                <w:sz w:val="14"/>
                <w:szCs w:val="14"/>
              </w:rPr>
            </w:pPr>
          </w:p>
        </w:tc>
        <w:tc>
          <w:tcPr>
            <w:tcW w:w="391" w:type="dxa"/>
            <w:vMerge/>
            <w:tcBorders>
              <w:top w:val="nil"/>
              <w:left w:val="single" w:sz="4" w:space="0" w:color="auto"/>
              <w:bottom w:val="nil"/>
            </w:tcBorders>
            <w:vAlign w:val="center"/>
          </w:tcPr>
          <w:p w:rsidR="006420F0" w:rsidRPr="00D44A14" w:rsidRDefault="006420F0" w:rsidP="00A72344">
            <w:pPr>
              <w:kinsoku w:val="0"/>
              <w:autoSpaceDE w:val="0"/>
              <w:autoSpaceDN w:val="0"/>
              <w:spacing w:line="60" w:lineRule="exact"/>
              <w:jc w:val="left"/>
              <w:rPr>
                <w:rFonts w:asciiTheme="majorEastAsia" w:eastAsiaTheme="majorEastAsia" w:hAnsiTheme="majorEastAsia"/>
                <w:sz w:val="14"/>
                <w:szCs w:val="14"/>
              </w:rPr>
            </w:pPr>
          </w:p>
        </w:tc>
        <w:tc>
          <w:tcPr>
            <w:tcW w:w="405" w:type="dxa"/>
            <w:vMerge/>
            <w:tcBorders>
              <w:top w:val="nil"/>
              <w:left w:val="single" w:sz="4" w:space="0" w:color="auto"/>
              <w:bottom w:val="nil"/>
            </w:tcBorders>
            <w:vAlign w:val="center"/>
          </w:tcPr>
          <w:p w:rsidR="006420F0" w:rsidRPr="00D44A14" w:rsidRDefault="006420F0" w:rsidP="00A72344">
            <w:pPr>
              <w:kinsoku w:val="0"/>
              <w:autoSpaceDE w:val="0"/>
              <w:autoSpaceDN w:val="0"/>
              <w:spacing w:line="60" w:lineRule="exact"/>
              <w:jc w:val="left"/>
              <w:rPr>
                <w:rFonts w:asciiTheme="majorEastAsia" w:eastAsiaTheme="majorEastAsia" w:hAnsiTheme="majorEastAsia"/>
                <w:sz w:val="14"/>
                <w:szCs w:val="14"/>
              </w:rPr>
            </w:pPr>
          </w:p>
        </w:tc>
        <w:tc>
          <w:tcPr>
            <w:tcW w:w="2142" w:type="dxa"/>
            <w:vMerge/>
            <w:tcBorders>
              <w:left w:val="single" w:sz="4" w:space="0" w:color="auto"/>
            </w:tcBorders>
          </w:tcPr>
          <w:p w:rsidR="006420F0" w:rsidRPr="00D44A14" w:rsidRDefault="006420F0" w:rsidP="00A72344">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6A7C47">
        <w:trPr>
          <w:trHeight w:val="352"/>
        </w:trPr>
        <w:tc>
          <w:tcPr>
            <w:tcW w:w="3456" w:type="dxa"/>
            <w:tcBorders>
              <w:top w:val="nil"/>
              <w:bottom w:val="nil"/>
              <w:right w:val="double" w:sz="4" w:space="0" w:color="auto"/>
            </w:tcBorders>
          </w:tcPr>
          <w:p w:rsidR="006420F0" w:rsidRPr="00D44A14" w:rsidRDefault="006420F0" w:rsidP="004811C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会議システムの活用等により和泉センターと森之宮センターの情報交流</w:t>
            </w:r>
            <w:r w:rsidR="00C37132" w:rsidRPr="00D44A14">
              <w:rPr>
                <w:rFonts w:asciiTheme="majorEastAsia" w:eastAsiaTheme="majorEastAsia" w:hAnsiTheme="majorEastAsia" w:hint="eastAsia"/>
                <w:sz w:val="14"/>
                <w:szCs w:val="14"/>
              </w:rPr>
              <w:t>機能を整備した上で、両センターに総合相談窓口を設置し、申請手続</w:t>
            </w:r>
            <w:r w:rsidRPr="00D44A14">
              <w:rPr>
                <w:rFonts w:asciiTheme="majorEastAsia" w:eastAsiaTheme="majorEastAsia" w:hAnsiTheme="majorEastAsia" w:hint="eastAsia"/>
                <w:sz w:val="14"/>
                <w:szCs w:val="14"/>
              </w:rPr>
              <w:t>等のワンストップ化を実現する。また、顧客データベースの活用により技術相談対応の的確性、効率性を向上させ、顧客の要望に迅速に対応する。</w:t>
            </w:r>
          </w:p>
        </w:tc>
        <w:tc>
          <w:tcPr>
            <w:tcW w:w="3694" w:type="dxa"/>
            <w:tcBorders>
              <w:top w:val="nil"/>
              <w:left w:val="double" w:sz="4" w:space="0" w:color="auto"/>
              <w:bottom w:val="nil"/>
            </w:tcBorders>
          </w:tcPr>
          <w:p w:rsidR="00C37132" w:rsidRPr="00D44A14" w:rsidRDefault="00C6498A" w:rsidP="006E158F">
            <w:pPr>
              <w:kinsoku w:val="0"/>
              <w:autoSpaceDE w:val="0"/>
              <w:autoSpaceDN w:val="0"/>
              <w:spacing w:line="0" w:lineRule="atLeast"/>
              <w:ind w:leftChars="-11" w:left="117"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①</w:t>
            </w:r>
            <w:r w:rsidR="006E158F"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和泉センターと森之宮センターの相談窓口のワンストップ化を一層充実させる。今年度は、ワンストップ支援推進チームの</w:t>
            </w:r>
            <w:r w:rsidR="00C37132" w:rsidRPr="00D44A14">
              <w:rPr>
                <w:rFonts w:ascii="ＭＳ ゴシック" w:eastAsia="ＭＳ ゴシック" w:hAnsi="ＭＳ ゴシック" w:hint="eastAsia"/>
                <w:sz w:val="14"/>
                <w:szCs w:val="14"/>
              </w:rPr>
              <w:t>活動を通じて、両センターにおける</w:t>
            </w:r>
          </w:p>
          <w:p w:rsidR="00C6498A" w:rsidRPr="00D44A14" w:rsidRDefault="00C37132" w:rsidP="00C37132">
            <w:pPr>
              <w:kinsoku w:val="0"/>
              <w:autoSpaceDE w:val="0"/>
              <w:autoSpaceDN w:val="0"/>
              <w:spacing w:line="0" w:lineRule="atLeast"/>
              <w:ind w:leftChars="53" w:left="111" w:rightChars="-71" w:right="-149"/>
              <w:jc w:val="left"/>
              <w:rPr>
                <w:rFonts w:asciiTheme="majorEastAsia" w:eastAsiaTheme="majorEastAsia" w:hAnsiTheme="majorEastAsia"/>
                <w:sz w:val="14"/>
                <w:szCs w:val="14"/>
              </w:rPr>
            </w:pPr>
            <w:r w:rsidRPr="00D44A14">
              <w:rPr>
                <w:rFonts w:ascii="ＭＳ ゴシック" w:eastAsia="ＭＳ ゴシック" w:hAnsi="ＭＳ ゴシック" w:hint="eastAsia"/>
                <w:sz w:val="14"/>
                <w:szCs w:val="14"/>
              </w:rPr>
              <w:t>依頼試験・装置使用等の申請手続</w:t>
            </w:r>
            <w:r w:rsidR="00C6498A" w:rsidRPr="00D44A14">
              <w:rPr>
                <w:rFonts w:ascii="ＭＳ ゴシック" w:eastAsia="ＭＳ ゴシック" w:hAnsi="ＭＳ ゴシック" w:hint="eastAsia"/>
                <w:sz w:val="14"/>
                <w:szCs w:val="14"/>
              </w:rPr>
              <w:t>システムを統一する。</w:t>
            </w:r>
          </w:p>
          <w:p w:rsidR="00C6498A" w:rsidRPr="00D44A14" w:rsidRDefault="00C6498A" w:rsidP="006E158F">
            <w:pPr>
              <w:kinsoku w:val="0"/>
              <w:autoSpaceDE w:val="0"/>
              <w:autoSpaceDN w:val="0"/>
              <w:spacing w:line="0" w:lineRule="atLeast"/>
              <w:ind w:leftChars="-11" w:left="117" w:hangingChars="100" w:hanging="140"/>
              <w:jc w:val="left"/>
              <w:rPr>
                <w:rFonts w:asciiTheme="majorEastAsia" w:eastAsiaTheme="majorEastAsia" w:hAnsiTheme="majorEastAsia"/>
                <w:sz w:val="14"/>
                <w:szCs w:val="14"/>
              </w:rPr>
            </w:pPr>
          </w:p>
          <w:p w:rsidR="00C37132" w:rsidRPr="00D44A14" w:rsidRDefault="00C37132" w:rsidP="006E158F">
            <w:pPr>
              <w:kinsoku w:val="0"/>
              <w:autoSpaceDE w:val="0"/>
              <w:autoSpaceDN w:val="0"/>
              <w:spacing w:line="0" w:lineRule="atLeast"/>
              <w:ind w:leftChars="-11" w:left="117" w:hangingChars="100" w:hanging="140"/>
              <w:jc w:val="left"/>
              <w:rPr>
                <w:rFonts w:asciiTheme="majorEastAsia" w:eastAsiaTheme="majorEastAsia" w:hAnsiTheme="majorEastAsia"/>
                <w:sz w:val="14"/>
                <w:szCs w:val="14"/>
              </w:rPr>
            </w:pPr>
          </w:p>
          <w:p w:rsidR="006420F0" w:rsidRPr="00D44A14" w:rsidRDefault="00C6498A" w:rsidP="006E158F">
            <w:pPr>
              <w:kinsoku w:val="0"/>
              <w:autoSpaceDE w:val="0"/>
              <w:autoSpaceDN w:val="0"/>
              <w:spacing w:line="0" w:lineRule="atLeast"/>
              <w:ind w:leftChars="-11" w:left="117" w:hangingChars="100" w:hanging="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lastRenderedPageBreak/>
              <w:t>②</w:t>
            </w:r>
            <w:r w:rsidR="006E158F"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和泉センターで導入されている顧客情報のデータベースに森之宮センターの新たな利用者情報、利用実績情報などを蓄積する。</w:t>
            </w:r>
          </w:p>
          <w:p w:rsidR="00396BB2" w:rsidRPr="00D44A14" w:rsidRDefault="00396BB2" w:rsidP="006E158F">
            <w:pPr>
              <w:kinsoku w:val="0"/>
              <w:autoSpaceDE w:val="0"/>
              <w:autoSpaceDN w:val="0"/>
              <w:spacing w:line="0" w:lineRule="atLeast"/>
              <w:ind w:leftChars="-11" w:left="117"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6420F0" w:rsidRPr="00D44A14" w:rsidRDefault="006420F0" w:rsidP="004811C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C6498A" w:rsidRPr="00D44A14" w:rsidRDefault="00C6498A" w:rsidP="001D34A4">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○電話</w:t>
            </w:r>
            <w:r w:rsidR="00F71B97"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インターネット相談</w:t>
            </w:r>
            <w:r w:rsidR="001D34A4" w:rsidRPr="00D44A14">
              <w:rPr>
                <w:rFonts w:asciiTheme="majorEastAsia" w:eastAsiaTheme="majorEastAsia" w:hAnsiTheme="majorEastAsia" w:hint="eastAsia"/>
                <w:sz w:val="14"/>
                <w:szCs w:val="14"/>
              </w:rPr>
              <w:t>等</w:t>
            </w:r>
            <w:r w:rsidR="00E4694D" w:rsidRPr="00D44A14">
              <w:rPr>
                <w:rFonts w:asciiTheme="majorEastAsia" w:eastAsiaTheme="majorEastAsia" w:hAnsiTheme="majorEastAsia" w:hint="eastAsia"/>
                <w:sz w:val="14"/>
                <w:szCs w:val="14"/>
              </w:rPr>
              <w:t>において</w:t>
            </w:r>
            <w:r w:rsidRPr="00D44A14">
              <w:rPr>
                <w:rFonts w:asciiTheme="majorEastAsia" w:eastAsiaTheme="majorEastAsia" w:hAnsiTheme="majorEastAsia" w:hint="eastAsia"/>
                <w:sz w:val="14"/>
                <w:szCs w:val="14"/>
              </w:rPr>
              <w:t>、</w:t>
            </w:r>
            <w:r w:rsidR="00E4694D" w:rsidRPr="00D44A14">
              <w:rPr>
                <w:rFonts w:asciiTheme="majorEastAsia" w:eastAsiaTheme="majorEastAsia" w:hAnsiTheme="majorEastAsia" w:hint="eastAsia"/>
                <w:sz w:val="14"/>
                <w:szCs w:val="14"/>
              </w:rPr>
              <w:t>内容に応じ</w:t>
            </w:r>
            <w:r w:rsidR="00C37132" w:rsidRPr="00D44A14">
              <w:rPr>
                <w:rFonts w:asciiTheme="majorEastAsia" w:eastAsiaTheme="majorEastAsia" w:hAnsiTheme="majorEastAsia" w:hint="eastAsia"/>
                <w:sz w:val="14"/>
                <w:szCs w:val="14"/>
              </w:rPr>
              <w:t>た</w:t>
            </w:r>
            <w:r w:rsidR="00C16E16" w:rsidRPr="00D44A14">
              <w:rPr>
                <w:rFonts w:asciiTheme="majorEastAsia" w:eastAsiaTheme="majorEastAsia" w:hAnsiTheme="majorEastAsia" w:hint="eastAsia"/>
                <w:sz w:val="14"/>
                <w:szCs w:val="14"/>
              </w:rPr>
              <w:t>適切な</w:t>
            </w:r>
            <w:r w:rsidR="001D34A4" w:rsidRPr="00D44A14">
              <w:rPr>
                <w:rFonts w:asciiTheme="majorEastAsia" w:eastAsiaTheme="majorEastAsia" w:hAnsiTheme="majorEastAsia" w:hint="eastAsia"/>
                <w:sz w:val="14"/>
                <w:szCs w:val="14"/>
              </w:rPr>
              <w:t>研究員をワンストップで</w:t>
            </w:r>
            <w:r w:rsidR="00C37132" w:rsidRPr="00D44A14">
              <w:rPr>
                <w:rFonts w:asciiTheme="majorEastAsia" w:eastAsiaTheme="majorEastAsia" w:hAnsiTheme="majorEastAsia" w:hint="eastAsia"/>
                <w:sz w:val="14"/>
                <w:szCs w:val="14"/>
              </w:rPr>
              <w:t>紹介</w:t>
            </w:r>
            <w:r w:rsidR="00E4694D" w:rsidRPr="00D44A14">
              <w:rPr>
                <w:rFonts w:asciiTheme="majorEastAsia" w:eastAsiaTheme="majorEastAsia" w:hAnsiTheme="majorEastAsia" w:hint="eastAsia"/>
                <w:sz w:val="14"/>
                <w:szCs w:val="14"/>
              </w:rPr>
              <w:t>するとともに</w:t>
            </w:r>
            <w:r w:rsidRPr="00D44A14">
              <w:rPr>
                <w:rFonts w:asciiTheme="majorEastAsia" w:eastAsiaTheme="majorEastAsia" w:hAnsiTheme="majorEastAsia" w:hint="eastAsia"/>
                <w:sz w:val="14"/>
                <w:szCs w:val="14"/>
              </w:rPr>
              <w:t>、</w:t>
            </w:r>
            <w:r w:rsidR="00BC7483" w:rsidRPr="00D44A14">
              <w:rPr>
                <w:rFonts w:ascii="ＭＳ ゴシック" w:eastAsia="ＭＳ ゴシック" w:hAnsi="ＭＳ ゴシック" w:hint="eastAsia"/>
                <w:sz w:val="14"/>
                <w:szCs w:val="14"/>
              </w:rPr>
              <w:t>依頼試験・装置使用等の申請手続を統一して</w:t>
            </w:r>
            <w:r w:rsidR="00BC7483" w:rsidRPr="00D44A14">
              <w:rPr>
                <w:rFonts w:asciiTheme="majorEastAsia" w:eastAsiaTheme="majorEastAsia" w:hAnsiTheme="majorEastAsia" w:hint="eastAsia"/>
                <w:sz w:val="14"/>
                <w:szCs w:val="14"/>
              </w:rPr>
              <w:t>４月に運用を開始するなど、</w:t>
            </w:r>
            <w:r w:rsidRPr="00D44A14">
              <w:rPr>
                <w:rFonts w:asciiTheme="majorEastAsia" w:eastAsiaTheme="majorEastAsia" w:hAnsiTheme="majorEastAsia" w:hint="eastAsia"/>
                <w:sz w:val="14"/>
                <w:szCs w:val="14"/>
              </w:rPr>
              <w:t>両センターにおける</w:t>
            </w:r>
            <w:r w:rsidR="001D34A4" w:rsidRPr="00D44A14">
              <w:rPr>
                <w:rFonts w:asciiTheme="majorEastAsia" w:eastAsiaTheme="majorEastAsia" w:hAnsiTheme="majorEastAsia" w:hint="eastAsia"/>
                <w:sz w:val="14"/>
                <w:szCs w:val="14"/>
              </w:rPr>
              <w:t>ＯＲＩＳＴ</w:t>
            </w:r>
            <w:r w:rsidRPr="00D44A14">
              <w:rPr>
                <w:rFonts w:asciiTheme="majorEastAsia" w:eastAsiaTheme="majorEastAsia" w:hAnsiTheme="majorEastAsia" w:hint="eastAsia"/>
                <w:sz w:val="14"/>
                <w:szCs w:val="14"/>
              </w:rPr>
              <w:t>情報システムを活用した顧客データベース</w:t>
            </w:r>
            <w:r w:rsidR="00115B40" w:rsidRPr="00D44A14">
              <w:rPr>
                <w:rFonts w:asciiTheme="majorEastAsia" w:eastAsiaTheme="majorEastAsia" w:hAnsiTheme="majorEastAsia" w:hint="eastAsia"/>
                <w:sz w:val="14"/>
                <w:szCs w:val="14"/>
              </w:rPr>
              <w:t>の</w:t>
            </w:r>
            <w:r w:rsidR="009E0697" w:rsidRPr="00D44A14">
              <w:rPr>
                <w:rFonts w:asciiTheme="majorEastAsia" w:eastAsiaTheme="majorEastAsia" w:hAnsiTheme="majorEastAsia" w:hint="eastAsia"/>
                <w:sz w:val="14"/>
                <w:szCs w:val="14"/>
              </w:rPr>
              <w:t>効果的な</w:t>
            </w:r>
            <w:r w:rsidRPr="00D44A14">
              <w:rPr>
                <w:rFonts w:asciiTheme="majorEastAsia" w:eastAsiaTheme="majorEastAsia" w:hAnsiTheme="majorEastAsia" w:hint="eastAsia"/>
                <w:sz w:val="14"/>
                <w:szCs w:val="14"/>
              </w:rPr>
              <w:t>運用</w:t>
            </w:r>
            <w:r w:rsidR="00115B40" w:rsidRPr="00D44A14">
              <w:rPr>
                <w:rFonts w:asciiTheme="majorEastAsia" w:eastAsiaTheme="majorEastAsia" w:hAnsiTheme="majorEastAsia" w:hint="eastAsia"/>
                <w:sz w:val="14"/>
                <w:szCs w:val="14"/>
              </w:rPr>
              <w:t>に取り組んだ</w:t>
            </w:r>
            <w:r w:rsidRPr="00D44A14">
              <w:rPr>
                <w:rFonts w:asciiTheme="majorEastAsia" w:eastAsiaTheme="majorEastAsia" w:hAnsiTheme="majorEastAsia" w:hint="eastAsia"/>
                <w:sz w:val="14"/>
                <w:szCs w:val="14"/>
              </w:rPr>
              <w:t>。</w:t>
            </w:r>
          </w:p>
          <w:p w:rsidR="006420F0" w:rsidRPr="00D44A14" w:rsidRDefault="00C6498A" w:rsidP="00CC0010">
            <w:pPr>
              <w:kinsoku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○森之宮センターへのシステムの導入により、顧客情報の収集と共有化が</w:t>
            </w:r>
            <w:r w:rsidR="00E542A3" w:rsidRPr="00D44A14">
              <w:rPr>
                <w:rFonts w:asciiTheme="majorEastAsia" w:eastAsiaTheme="majorEastAsia" w:hAnsiTheme="majorEastAsia" w:hint="eastAsia"/>
                <w:sz w:val="14"/>
                <w:szCs w:val="14"/>
              </w:rPr>
              <w:t>更に</w:t>
            </w:r>
            <w:r w:rsidRPr="00D44A14">
              <w:rPr>
                <w:rFonts w:asciiTheme="majorEastAsia" w:eastAsiaTheme="majorEastAsia" w:hAnsiTheme="majorEastAsia" w:hint="eastAsia"/>
                <w:sz w:val="14"/>
                <w:szCs w:val="14"/>
              </w:rPr>
              <w:t>進展し</w:t>
            </w:r>
            <w:r w:rsidR="00003841" w:rsidRPr="00D44A14">
              <w:rPr>
                <w:rFonts w:asciiTheme="majorEastAsia" w:eastAsiaTheme="majorEastAsia" w:hAnsiTheme="majorEastAsia" w:hint="eastAsia"/>
                <w:sz w:val="14"/>
                <w:szCs w:val="14"/>
              </w:rPr>
              <w:t>、</w:t>
            </w:r>
            <w:r w:rsidR="00003841" w:rsidRPr="00D44A14">
              <w:rPr>
                <w:rFonts w:ascii="ＭＳ ゴシック" w:eastAsia="ＭＳ ゴシック" w:hAnsi="ＭＳ ゴシック" w:hint="eastAsia"/>
                <w:sz w:val="14"/>
                <w:szCs w:val="14"/>
              </w:rPr>
              <w:t>利用者情報等の</w:t>
            </w:r>
            <w:r w:rsidRPr="00D44A14">
              <w:rPr>
                <w:rFonts w:asciiTheme="majorEastAsia" w:eastAsiaTheme="majorEastAsia" w:hAnsiTheme="majorEastAsia" w:hint="eastAsia"/>
                <w:sz w:val="14"/>
                <w:szCs w:val="14"/>
              </w:rPr>
              <w:t>データベースへの</w:t>
            </w:r>
            <w:r w:rsidR="00003841" w:rsidRPr="00D44A14">
              <w:rPr>
                <w:rFonts w:asciiTheme="majorEastAsia" w:eastAsiaTheme="majorEastAsia" w:hAnsiTheme="majorEastAsia" w:hint="eastAsia"/>
                <w:sz w:val="14"/>
                <w:szCs w:val="14"/>
              </w:rPr>
              <w:t>蓄積や</w:t>
            </w:r>
            <w:r w:rsidRPr="00D44A14">
              <w:rPr>
                <w:rFonts w:asciiTheme="majorEastAsia" w:eastAsiaTheme="majorEastAsia" w:hAnsiTheme="majorEastAsia" w:hint="eastAsia"/>
                <w:sz w:val="14"/>
                <w:szCs w:val="14"/>
              </w:rPr>
              <w:t>今後の企業支援</w:t>
            </w:r>
            <w:r w:rsidR="00003841" w:rsidRPr="00D44A14">
              <w:rPr>
                <w:rFonts w:asciiTheme="majorEastAsia" w:eastAsiaTheme="majorEastAsia" w:hAnsiTheme="majorEastAsia" w:hint="eastAsia"/>
                <w:sz w:val="14"/>
                <w:szCs w:val="14"/>
              </w:rPr>
              <w:t>への活用が</w:t>
            </w:r>
            <w:r w:rsidR="00565C2C" w:rsidRPr="00D44A14">
              <w:rPr>
                <w:rFonts w:asciiTheme="majorEastAsia" w:eastAsiaTheme="majorEastAsia" w:hAnsiTheme="majorEastAsia" w:hint="eastAsia"/>
                <w:sz w:val="14"/>
                <w:szCs w:val="14"/>
              </w:rPr>
              <w:t>可能となったこと</w:t>
            </w:r>
            <w:r w:rsidR="00CC0010" w:rsidRPr="00D44A14">
              <w:rPr>
                <w:rFonts w:asciiTheme="majorEastAsia" w:eastAsiaTheme="majorEastAsia" w:hAnsiTheme="majorEastAsia" w:hint="eastAsia"/>
                <w:sz w:val="14"/>
                <w:szCs w:val="14"/>
              </w:rPr>
              <w:t>で</w:t>
            </w:r>
            <w:r w:rsidR="00423084"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ワンストップ支援推進チームの活動目</w:t>
            </w:r>
            <w:r w:rsidR="00047787" w:rsidRPr="00D44A14">
              <w:rPr>
                <w:rFonts w:asciiTheme="majorEastAsia" w:eastAsiaTheme="majorEastAsia" w:hAnsiTheme="majorEastAsia" w:hint="eastAsia"/>
                <w:sz w:val="14"/>
                <w:szCs w:val="14"/>
              </w:rPr>
              <w:t>的は</w:t>
            </w:r>
            <w:r w:rsidRPr="00D44A14">
              <w:rPr>
                <w:rFonts w:asciiTheme="majorEastAsia" w:eastAsiaTheme="majorEastAsia" w:hAnsiTheme="majorEastAsia" w:hint="eastAsia"/>
                <w:sz w:val="14"/>
                <w:szCs w:val="14"/>
              </w:rPr>
              <w:t>おおむね達成</w:t>
            </w:r>
            <w:r w:rsidR="00396BB2" w:rsidRPr="00D44A14">
              <w:rPr>
                <w:rFonts w:asciiTheme="majorEastAsia" w:eastAsiaTheme="majorEastAsia" w:hAnsiTheme="majorEastAsia" w:hint="eastAsia"/>
                <w:sz w:val="14"/>
                <w:szCs w:val="14"/>
              </w:rPr>
              <w:t>した</w:t>
            </w:r>
            <w:r w:rsidR="00565C2C" w:rsidRPr="00D44A14">
              <w:rPr>
                <w:rFonts w:asciiTheme="majorEastAsia" w:eastAsiaTheme="majorEastAsia" w:hAnsiTheme="majorEastAsia" w:hint="eastAsia"/>
                <w:sz w:val="14"/>
                <w:szCs w:val="14"/>
              </w:rPr>
              <w:t>ことから、</w:t>
            </w:r>
            <w:r w:rsidR="00003841" w:rsidRPr="00D44A14">
              <w:rPr>
                <w:rFonts w:asciiTheme="majorEastAsia" w:eastAsiaTheme="majorEastAsia" w:hAnsiTheme="majorEastAsia" w:hint="eastAsia"/>
                <w:sz w:val="14"/>
                <w:szCs w:val="14"/>
              </w:rPr>
              <w:t>年度末</w:t>
            </w:r>
            <w:r w:rsidR="00F8520E" w:rsidRPr="00D44A14">
              <w:rPr>
                <w:rFonts w:asciiTheme="majorEastAsia" w:eastAsiaTheme="majorEastAsia" w:hAnsiTheme="majorEastAsia" w:hint="eastAsia"/>
                <w:sz w:val="14"/>
                <w:szCs w:val="14"/>
              </w:rPr>
              <w:t>をもって</w:t>
            </w:r>
            <w:r w:rsidR="00003841" w:rsidRPr="00D44A14">
              <w:rPr>
                <w:rFonts w:asciiTheme="majorEastAsia" w:eastAsiaTheme="majorEastAsia" w:hAnsiTheme="majorEastAsia" w:hint="eastAsia"/>
                <w:sz w:val="14"/>
                <w:szCs w:val="14"/>
              </w:rPr>
              <w:t>当該チームを</w:t>
            </w:r>
            <w:r w:rsidRPr="00D44A14">
              <w:rPr>
                <w:rFonts w:asciiTheme="majorEastAsia" w:eastAsiaTheme="majorEastAsia" w:hAnsiTheme="majorEastAsia" w:hint="eastAsia"/>
                <w:sz w:val="14"/>
                <w:szCs w:val="14"/>
              </w:rPr>
              <w:t>解散した。</w:t>
            </w:r>
          </w:p>
        </w:tc>
        <w:tc>
          <w:tcPr>
            <w:tcW w:w="391" w:type="dxa"/>
            <w:tcBorders>
              <w:top w:val="nil"/>
              <w:left w:val="single" w:sz="4" w:space="0" w:color="auto"/>
              <w:bottom w:val="nil"/>
            </w:tcBorders>
          </w:tcPr>
          <w:p w:rsidR="006420F0" w:rsidRPr="00D44A14" w:rsidRDefault="006420F0" w:rsidP="004811C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tcPr>
          <w:p w:rsidR="006420F0" w:rsidRPr="00D44A14" w:rsidRDefault="006420F0" w:rsidP="004811C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vMerge/>
            <w:tcBorders>
              <w:left w:val="single" w:sz="4" w:space="0" w:color="auto"/>
              <w:bottom w:val="nil"/>
            </w:tcBorders>
          </w:tcPr>
          <w:p w:rsidR="006420F0" w:rsidRPr="00D44A14" w:rsidRDefault="006420F0" w:rsidP="004811C2">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6A7C47">
        <w:tc>
          <w:tcPr>
            <w:tcW w:w="3456" w:type="dxa"/>
            <w:tcBorders>
              <w:top w:val="nil"/>
              <w:bottom w:val="single" w:sz="4" w:space="0" w:color="auto"/>
              <w:right w:val="double" w:sz="4" w:space="0" w:color="auto"/>
            </w:tcBorders>
          </w:tcPr>
          <w:p w:rsidR="0089054E" w:rsidRPr="00D44A14"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694" w:type="dxa"/>
            <w:tcBorders>
              <w:top w:val="nil"/>
              <w:left w:val="double" w:sz="4" w:space="0" w:color="auto"/>
              <w:bottom w:val="single" w:sz="4" w:space="0" w:color="auto"/>
            </w:tcBorders>
          </w:tcPr>
          <w:p w:rsidR="0089054E" w:rsidRPr="00D44A14"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89054E" w:rsidRPr="00D44A14"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89054E" w:rsidRPr="00D44A14" w:rsidRDefault="0089054E" w:rsidP="008F49F8">
            <w:pPr>
              <w:kinsoku w:val="0"/>
              <w:autoSpaceDE w:val="0"/>
              <w:autoSpaceDN w:val="0"/>
              <w:spacing w:line="60" w:lineRule="exact"/>
              <w:rPr>
                <w:rFonts w:asciiTheme="majorEastAsia" w:eastAsiaTheme="majorEastAsia" w:hAnsiTheme="majorEastAsia"/>
                <w:sz w:val="14"/>
                <w:szCs w:val="14"/>
              </w:rPr>
            </w:pPr>
          </w:p>
        </w:tc>
        <w:tc>
          <w:tcPr>
            <w:tcW w:w="391" w:type="dxa"/>
            <w:tcBorders>
              <w:top w:val="nil"/>
              <w:left w:val="single" w:sz="4" w:space="0" w:color="auto"/>
              <w:bottom w:val="nil"/>
            </w:tcBorders>
            <w:vAlign w:val="center"/>
          </w:tcPr>
          <w:p w:rsidR="0089054E" w:rsidRPr="00D44A14"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vAlign w:val="center"/>
          </w:tcPr>
          <w:p w:rsidR="0089054E" w:rsidRPr="00D44A14"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89054E" w:rsidRPr="00D44A14"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6A7C47">
        <w:tc>
          <w:tcPr>
            <w:tcW w:w="7150" w:type="dxa"/>
            <w:gridSpan w:val="2"/>
            <w:tcBorders>
              <w:top w:val="single" w:sz="4" w:space="0" w:color="auto"/>
              <w:bottom w:val="dashSmallGap" w:sz="4" w:space="0" w:color="auto"/>
              <w:right w:val="single" w:sz="4" w:space="0" w:color="auto"/>
            </w:tcBorders>
          </w:tcPr>
          <w:p w:rsidR="004B75B5" w:rsidRPr="00D44A14" w:rsidRDefault="004B75B5" w:rsidP="007F085D">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(3) </w:t>
            </w:r>
            <w:r w:rsidRPr="00D44A14">
              <w:rPr>
                <w:rFonts w:asciiTheme="majorEastAsia" w:eastAsiaTheme="majorEastAsia" w:hAnsiTheme="majorEastAsia" w:hint="eastAsia"/>
                <w:kern w:val="0"/>
                <w:sz w:val="14"/>
                <w:szCs w:val="14"/>
              </w:rPr>
              <w:t xml:space="preserve">企業支援のための情報収集・分析と積極的な情報発信　</w:t>
            </w:r>
          </w:p>
        </w:tc>
        <w:tc>
          <w:tcPr>
            <w:tcW w:w="398" w:type="dxa"/>
            <w:tcBorders>
              <w:top w:val="nil"/>
              <w:left w:val="single" w:sz="4" w:space="0" w:color="auto"/>
              <w:bottom w:val="nil"/>
            </w:tcBorders>
          </w:tcPr>
          <w:p w:rsidR="004B75B5" w:rsidRPr="00D44A14" w:rsidRDefault="004B75B5" w:rsidP="00895122">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tcBorders>
          </w:tcPr>
          <w:p w:rsidR="004B75B5" w:rsidRPr="00D44A14" w:rsidRDefault="004B75B5" w:rsidP="00895122">
            <w:pPr>
              <w:kinsoku w:val="0"/>
              <w:autoSpaceDE w:val="0"/>
              <w:autoSpaceDN w:val="0"/>
              <w:spacing w:line="0" w:lineRule="atLeast"/>
              <w:jc w:val="left"/>
              <w:rPr>
                <w:rFonts w:asciiTheme="majorEastAsia" w:eastAsiaTheme="majorEastAsia" w:hAnsiTheme="majorEastAsia"/>
                <w:sz w:val="14"/>
                <w:szCs w:val="14"/>
              </w:rPr>
            </w:pPr>
          </w:p>
        </w:tc>
        <w:tc>
          <w:tcPr>
            <w:tcW w:w="391" w:type="dxa"/>
            <w:tcBorders>
              <w:top w:val="nil"/>
              <w:left w:val="single" w:sz="4" w:space="0" w:color="auto"/>
              <w:bottom w:val="nil"/>
            </w:tcBorders>
          </w:tcPr>
          <w:p w:rsidR="004B75B5" w:rsidRPr="00D44A14" w:rsidRDefault="004B75B5" w:rsidP="00895122">
            <w:pPr>
              <w:kinsoku w:val="0"/>
              <w:autoSpaceDE w:val="0"/>
              <w:autoSpaceDN w:val="0"/>
              <w:spacing w:line="0" w:lineRule="atLeast"/>
              <w:jc w:val="left"/>
              <w:rPr>
                <w:rFonts w:asciiTheme="majorEastAsia" w:eastAsiaTheme="majorEastAsia" w:hAnsiTheme="majorEastAsia"/>
                <w:sz w:val="14"/>
                <w:szCs w:val="14"/>
              </w:rPr>
            </w:pPr>
          </w:p>
        </w:tc>
        <w:tc>
          <w:tcPr>
            <w:tcW w:w="405" w:type="dxa"/>
            <w:tcBorders>
              <w:top w:val="nil"/>
              <w:left w:val="single" w:sz="4" w:space="0" w:color="auto"/>
              <w:bottom w:val="nil"/>
            </w:tcBorders>
          </w:tcPr>
          <w:p w:rsidR="004B75B5" w:rsidRPr="00D44A14" w:rsidRDefault="004B75B5" w:rsidP="00895122">
            <w:pPr>
              <w:kinsoku w:val="0"/>
              <w:autoSpaceDE w:val="0"/>
              <w:autoSpaceDN w:val="0"/>
              <w:spacing w:line="0" w:lineRule="atLeast"/>
              <w:jc w:val="left"/>
              <w:rPr>
                <w:rFonts w:asciiTheme="majorEastAsia" w:eastAsiaTheme="majorEastAsia" w:hAnsiTheme="majorEastAsia"/>
                <w:sz w:val="14"/>
                <w:szCs w:val="14"/>
              </w:rPr>
            </w:pPr>
          </w:p>
        </w:tc>
        <w:tc>
          <w:tcPr>
            <w:tcW w:w="2142" w:type="dxa"/>
            <w:tcBorders>
              <w:top w:val="nil"/>
              <w:left w:val="single" w:sz="4" w:space="0" w:color="auto"/>
              <w:bottom w:val="nil"/>
            </w:tcBorders>
          </w:tcPr>
          <w:p w:rsidR="004B75B5" w:rsidRPr="00D44A14" w:rsidRDefault="004B75B5" w:rsidP="00895122">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6A7C47">
        <w:tc>
          <w:tcPr>
            <w:tcW w:w="3456" w:type="dxa"/>
            <w:tcBorders>
              <w:top w:val="dashSmallGap" w:sz="4" w:space="0" w:color="auto"/>
              <w:bottom w:val="nil"/>
              <w:right w:val="double" w:sz="4" w:space="0" w:color="auto"/>
            </w:tcBorders>
          </w:tcPr>
          <w:p w:rsidR="0089054E" w:rsidRPr="00D44A14" w:rsidRDefault="0089054E" w:rsidP="008F49F8">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694" w:type="dxa"/>
            <w:tcBorders>
              <w:top w:val="dashSmallGap" w:sz="4" w:space="0" w:color="auto"/>
              <w:left w:val="double" w:sz="4" w:space="0" w:color="auto"/>
              <w:bottom w:val="nil"/>
            </w:tcBorders>
          </w:tcPr>
          <w:p w:rsidR="0089054E" w:rsidRPr="00D44A14"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89054E" w:rsidRPr="00D44A14"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89054E" w:rsidRPr="00D44A14" w:rsidRDefault="0089054E" w:rsidP="008F49F8">
            <w:pPr>
              <w:kinsoku w:val="0"/>
              <w:autoSpaceDE w:val="0"/>
              <w:autoSpaceDN w:val="0"/>
              <w:spacing w:line="60" w:lineRule="exact"/>
              <w:rPr>
                <w:rFonts w:asciiTheme="majorEastAsia" w:eastAsiaTheme="majorEastAsia" w:hAnsiTheme="majorEastAsia"/>
                <w:sz w:val="14"/>
                <w:szCs w:val="14"/>
              </w:rPr>
            </w:pPr>
          </w:p>
        </w:tc>
        <w:tc>
          <w:tcPr>
            <w:tcW w:w="391" w:type="dxa"/>
            <w:tcBorders>
              <w:top w:val="nil"/>
              <w:left w:val="single" w:sz="4" w:space="0" w:color="auto"/>
              <w:bottom w:val="nil"/>
            </w:tcBorders>
            <w:vAlign w:val="center"/>
          </w:tcPr>
          <w:p w:rsidR="0089054E" w:rsidRPr="00D44A14"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vAlign w:val="center"/>
          </w:tcPr>
          <w:p w:rsidR="0089054E" w:rsidRPr="00D44A14"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89054E" w:rsidRPr="00D44A14"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6A7C47">
        <w:trPr>
          <w:trHeight w:val="352"/>
        </w:trPr>
        <w:tc>
          <w:tcPr>
            <w:tcW w:w="3456" w:type="dxa"/>
            <w:tcBorders>
              <w:top w:val="nil"/>
              <w:bottom w:val="nil"/>
              <w:right w:val="double" w:sz="4" w:space="0" w:color="auto"/>
            </w:tcBorders>
          </w:tcPr>
          <w:p w:rsidR="004811C2" w:rsidRPr="00D44A14" w:rsidRDefault="004811C2" w:rsidP="004811C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企業ニーズや技術開発動向等の情報を収集、分析するとともに、研究所の技術シーズや企業活動に役立つ情報の積極的な発信に</w:t>
            </w:r>
            <w:r w:rsidR="006A7B2E" w:rsidRPr="00D44A14">
              <w:rPr>
                <w:rFonts w:asciiTheme="majorEastAsia" w:eastAsiaTheme="majorEastAsia" w:hAnsiTheme="majorEastAsia" w:hint="eastAsia"/>
                <w:sz w:val="14"/>
                <w:szCs w:val="14"/>
              </w:rPr>
              <w:t>取り組み</w:t>
            </w:r>
            <w:r w:rsidRPr="00D44A14">
              <w:rPr>
                <w:rFonts w:asciiTheme="majorEastAsia" w:eastAsiaTheme="majorEastAsia" w:hAnsiTheme="majorEastAsia" w:hint="eastAsia"/>
                <w:sz w:val="14"/>
                <w:szCs w:val="14"/>
              </w:rPr>
              <w:t>、研究所の技術支援サービスの利用促進につなげる。</w:t>
            </w: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①　情報収集・分析</w:t>
            </w:r>
          </w:p>
          <w:p w:rsidR="004811C2" w:rsidRPr="00D44A14" w:rsidRDefault="004811C2" w:rsidP="004811C2">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企業支援のための情報は、主として以下の方法で収集し、分析を行う。</w:t>
            </w:r>
          </w:p>
          <w:p w:rsidR="004811C2" w:rsidRPr="00D44A1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(a)　技術相談や依頼試験分析、機器・装置使用、受託研究等の企業情報のデータベースの拡充と活用を行う。</w:t>
            </w:r>
          </w:p>
          <w:p w:rsidR="004557AC" w:rsidRPr="00D44A14" w:rsidRDefault="004557AC"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F213DA" w:rsidRPr="00D44A14" w:rsidRDefault="00F213DA"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AE71CF" w:rsidRPr="00D44A14" w:rsidRDefault="00AE71CF"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F213DA" w:rsidRPr="00D44A14" w:rsidRDefault="00F213DA"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(b)　業界団体等が主催する研究会や講習会等への参加によって産業界の技術開発動向等に関する情報を収集する。</w:t>
            </w:r>
          </w:p>
          <w:p w:rsidR="003928A9" w:rsidRPr="00D44A14" w:rsidRDefault="003928A9"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(c)　学会等が主催する研究発表会等への参加を通じて、最新の研究動向等に関する情報を収集する。</w:t>
            </w:r>
          </w:p>
        </w:tc>
        <w:tc>
          <w:tcPr>
            <w:tcW w:w="3694" w:type="dxa"/>
            <w:tcBorders>
              <w:top w:val="nil"/>
              <w:left w:val="double" w:sz="4" w:space="0" w:color="auto"/>
              <w:bottom w:val="nil"/>
            </w:tcBorders>
          </w:tcPr>
          <w:p w:rsidR="00D43F4F" w:rsidRPr="00D44A14" w:rsidRDefault="00D43F4F" w:rsidP="00D43F4F">
            <w:pPr>
              <w:overflowPunct w:val="0"/>
              <w:autoSpaceDE w:val="0"/>
              <w:autoSpaceDN w:val="0"/>
              <w:spacing w:line="0" w:lineRule="atLeast"/>
              <w:rPr>
                <w:rFonts w:asciiTheme="majorEastAsia" w:eastAsiaTheme="majorEastAsia" w:hAnsiTheme="majorEastAsia"/>
                <w:sz w:val="14"/>
                <w:szCs w:val="14"/>
              </w:rPr>
            </w:pPr>
          </w:p>
          <w:p w:rsidR="00D43F4F" w:rsidRPr="00D44A14" w:rsidRDefault="00D43F4F" w:rsidP="00D43F4F">
            <w:pPr>
              <w:overflowPunct w:val="0"/>
              <w:autoSpaceDE w:val="0"/>
              <w:autoSpaceDN w:val="0"/>
              <w:spacing w:line="0" w:lineRule="atLeast"/>
              <w:rPr>
                <w:rFonts w:asciiTheme="majorEastAsia" w:eastAsiaTheme="majorEastAsia" w:hAnsiTheme="majorEastAsia"/>
                <w:sz w:val="14"/>
                <w:szCs w:val="14"/>
              </w:rPr>
            </w:pPr>
          </w:p>
          <w:p w:rsidR="00D43F4F" w:rsidRPr="00D44A14" w:rsidRDefault="00D43F4F" w:rsidP="00D43F4F">
            <w:pPr>
              <w:overflowPunct w:val="0"/>
              <w:autoSpaceDE w:val="0"/>
              <w:autoSpaceDN w:val="0"/>
              <w:spacing w:line="0" w:lineRule="atLeast"/>
              <w:rPr>
                <w:rFonts w:asciiTheme="majorEastAsia" w:eastAsiaTheme="majorEastAsia" w:hAnsiTheme="majorEastAsia"/>
                <w:sz w:val="14"/>
                <w:szCs w:val="14"/>
              </w:rPr>
            </w:pPr>
          </w:p>
          <w:p w:rsidR="00D43F4F" w:rsidRPr="00D44A14" w:rsidRDefault="00D43F4F" w:rsidP="00D43F4F">
            <w:pPr>
              <w:overflowPunct w:val="0"/>
              <w:autoSpaceDE w:val="0"/>
              <w:autoSpaceDN w:val="0"/>
              <w:spacing w:line="0" w:lineRule="atLeast"/>
              <w:rPr>
                <w:rFonts w:asciiTheme="majorEastAsia" w:eastAsiaTheme="majorEastAsia" w:hAnsiTheme="majorEastAsia"/>
                <w:sz w:val="14"/>
                <w:szCs w:val="14"/>
              </w:rPr>
            </w:pPr>
          </w:p>
          <w:p w:rsidR="00D43F4F" w:rsidRPr="00D44A14" w:rsidRDefault="00D43F4F" w:rsidP="00D43F4F">
            <w:pPr>
              <w:overflowPunct w:val="0"/>
              <w:autoSpaceDE w:val="0"/>
              <w:autoSpaceDN w:val="0"/>
              <w:spacing w:line="0" w:lineRule="atLeast"/>
              <w:rPr>
                <w:rFonts w:ascii="ＭＳ ゴシック" w:eastAsia="ＭＳ ゴシック" w:hAnsi="ＭＳ ゴシック"/>
                <w:sz w:val="14"/>
                <w:szCs w:val="14"/>
              </w:rPr>
            </w:pPr>
            <w:r w:rsidRPr="00D44A14">
              <w:rPr>
                <w:rFonts w:asciiTheme="majorEastAsia" w:eastAsiaTheme="majorEastAsia" w:hAnsiTheme="majorEastAsia" w:hint="eastAsia"/>
                <w:sz w:val="14"/>
                <w:szCs w:val="14"/>
              </w:rPr>
              <w:t>①</w:t>
            </w:r>
            <w:r w:rsidR="004557AC"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情報収集・分析</w:t>
            </w:r>
          </w:p>
          <w:p w:rsidR="00D43F4F" w:rsidRPr="00D44A14" w:rsidRDefault="00D43F4F" w:rsidP="004557AC">
            <w:pPr>
              <w:overflowPunct w:val="0"/>
              <w:autoSpaceDE w:val="0"/>
              <w:autoSpaceDN w:val="0"/>
              <w:spacing w:line="0" w:lineRule="atLeast"/>
              <w:ind w:left="140" w:hangingChars="100" w:hanging="140"/>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 xml:space="preserve">　</w:t>
            </w:r>
            <w:r w:rsidR="004557AC"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企業ニーズや産業界の技術開発動向等の情報を主として以下の方法で収集し、分析を行う。</w:t>
            </w:r>
          </w:p>
          <w:p w:rsidR="00D43F4F" w:rsidRPr="00D44A14" w:rsidRDefault="004557AC" w:rsidP="006B4D0F">
            <w:pPr>
              <w:overflowPunct w:val="0"/>
              <w:autoSpaceDE w:val="0"/>
              <w:autoSpaceDN w:val="0"/>
              <w:spacing w:line="0" w:lineRule="atLeast"/>
              <w:ind w:left="280" w:hangingChars="200" w:hanging="280"/>
              <w:rPr>
                <w:rFonts w:ascii="ＭＳ ゴシック" w:eastAsia="ＭＳ ゴシック" w:hAnsi="ＭＳ ゴシック"/>
                <w:sz w:val="14"/>
                <w:szCs w:val="14"/>
              </w:rPr>
            </w:pPr>
            <w:r w:rsidRPr="00D44A14">
              <w:rPr>
                <w:rFonts w:asciiTheme="majorEastAsia" w:eastAsiaTheme="majorEastAsia" w:hAnsiTheme="majorEastAsia" w:hint="eastAsia"/>
                <w:sz w:val="14"/>
                <w:szCs w:val="14"/>
              </w:rPr>
              <w:t xml:space="preserve">　</w:t>
            </w:r>
            <w:r w:rsidR="00D43F4F" w:rsidRPr="00D44A14">
              <w:rPr>
                <w:rFonts w:ascii="ＭＳ ゴシック" w:eastAsia="ＭＳ ゴシック" w:hAnsi="ＭＳ ゴシック" w:hint="eastAsia"/>
                <w:sz w:val="14"/>
                <w:szCs w:val="14"/>
              </w:rPr>
              <w:t>(a)</w:t>
            </w:r>
            <w:r w:rsidRPr="00D44A14">
              <w:rPr>
                <w:rFonts w:ascii="ＭＳ ゴシック" w:eastAsia="ＭＳ ゴシック" w:hAnsi="ＭＳ ゴシック" w:hint="eastAsia"/>
                <w:sz w:val="14"/>
                <w:szCs w:val="14"/>
              </w:rPr>
              <w:t xml:space="preserve"> </w:t>
            </w:r>
            <w:r w:rsidR="00D43F4F" w:rsidRPr="00D44A14">
              <w:rPr>
                <w:rFonts w:ascii="ＭＳ ゴシック" w:eastAsia="ＭＳ ゴシック" w:hAnsi="ＭＳ ゴシック" w:hint="eastAsia"/>
                <w:sz w:val="14"/>
                <w:szCs w:val="14"/>
              </w:rPr>
              <w:t>来所履歴、技術相談、依頼試験分析、機器・装置使用、受託研究等を利用した企業情報の新たなデータを追加するとともに、蓄積したデータベースの活用を図る。</w:t>
            </w:r>
          </w:p>
          <w:p w:rsidR="00D43F4F" w:rsidRPr="00D44A14" w:rsidRDefault="00D43F4F" w:rsidP="00D43F4F">
            <w:pPr>
              <w:overflowPunct w:val="0"/>
              <w:autoSpaceDE w:val="0"/>
              <w:autoSpaceDN w:val="0"/>
              <w:spacing w:line="0" w:lineRule="atLeast"/>
              <w:rPr>
                <w:rFonts w:ascii="ＭＳ ゴシック" w:eastAsia="ＭＳ ゴシック" w:hAnsi="ＭＳ ゴシック"/>
                <w:sz w:val="14"/>
                <w:szCs w:val="14"/>
              </w:rPr>
            </w:pPr>
          </w:p>
          <w:p w:rsidR="00F213DA" w:rsidRPr="00D44A14" w:rsidRDefault="00F213DA" w:rsidP="00D43F4F">
            <w:pPr>
              <w:overflowPunct w:val="0"/>
              <w:autoSpaceDE w:val="0"/>
              <w:autoSpaceDN w:val="0"/>
              <w:spacing w:line="0" w:lineRule="atLeast"/>
              <w:rPr>
                <w:rFonts w:ascii="ＭＳ ゴシック" w:eastAsia="ＭＳ ゴシック" w:hAnsi="ＭＳ ゴシック"/>
                <w:sz w:val="14"/>
                <w:szCs w:val="14"/>
              </w:rPr>
            </w:pPr>
          </w:p>
          <w:p w:rsidR="00F213DA" w:rsidRPr="00D44A14" w:rsidRDefault="00F213DA" w:rsidP="00D43F4F">
            <w:pPr>
              <w:overflowPunct w:val="0"/>
              <w:autoSpaceDE w:val="0"/>
              <w:autoSpaceDN w:val="0"/>
              <w:spacing w:line="0" w:lineRule="atLeast"/>
              <w:rPr>
                <w:rFonts w:ascii="ＭＳ ゴシック" w:eastAsia="ＭＳ ゴシック" w:hAnsi="ＭＳ ゴシック"/>
                <w:sz w:val="14"/>
                <w:szCs w:val="14"/>
              </w:rPr>
            </w:pPr>
          </w:p>
          <w:p w:rsidR="00D43F4F" w:rsidRPr="00D44A14" w:rsidRDefault="004557AC" w:rsidP="004557AC">
            <w:pPr>
              <w:overflowPunct w:val="0"/>
              <w:autoSpaceDE w:val="0"/>
              <w:autoSpaceDN w:val="0"/>
              <w:spacing w:line="0" w:lineRule="atLeast"/>
              <w:ind w:left="288" w:hangingChars="206" w:hanging="288"/>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 xml:space="preserve">　</w:t>
            </w:r>
            <w:r w:rsidR="00D43F4F" w:rsidRPr="00D44A14">
              <w:rPr>
                <w:rFonts w:ascii="ＭＳ ゴシック" w:eastAsia="ＭＳ ゴシック" w:hAnsi="ＭＳ ゴシック" w:hint="eastAsia"/>
                <w:sz w:val="14"/>
                <w:szCs w:val="14"/>
              </w:rPr>
              <w:t>(b)</w:t>
            </w:r>
            <w:r w:rsidRPr="00D44A14">
              <w:rPr>
                <w:rFonts w:ascii="ＭＳ ゴシック" w:eastAsia="ＭＳ ゴシック" w:hAnsi="ＭＳ ゴシック" w:hint="eastAsia"/>
                <w:sz w:val="14"/>
                <w:szCs w:val="14"/>
              </w:rPr>
              <w:t xml:space="preserve"> </w:t>
            </w:r>
            <w:r w:rsidR="00D43F4F" w:rsidRPr="00D44A14">
              <w:rPr>
                <w:rFonts w:ascii="ＭＳ ゴシック" w:eastAsia="ＭＳ ゴシック" w:hAnsi="ＭＳ ゴシック" w:hint="eastAsia"/>
                <w:sz w:val="14"/>
                <w:szCs w:val="14"/>
              </w:rPr>
              <w:t>業界団体等が主催する研究会や講習会、展示会等へ参加し、産業界の技術開発動向等に関する情報を収集する。</w:t>
            </w:r>
          </w:p>
          <w:p w:rsidR="00D43F4F" w:rsidRPr="00D44A14" w:rsidRDefault="00D43F4F" w:rsidP="00D43F4F">
            <w:pPr>
              <w:overflowPunct w:val="0"/>
              <w:autoSpaceDE w:val="0"/>
              <w:autoSpaceDN w:val="0"/>
              <w:spacing w:line="0" w:lineRule="atLeast"/>
              <w:rPr>
                <w:rFonts w:ascii="ＭＳ ゴシック" w:eastAsia="ＭＳ ゴシック" w:hAnsi="ＭＳ ゴシック"/>
                <w:sz w:val="14"/>
                <w:szCs w:val="14"/>
              </w:rPr>
            </w:pPr>
          </w:p>
          <w:p w:rsidR="00D43F4F" w:rsidRPr="00D44A14" w:rsidRDefault="004557AC" w:rsidP="004557AC">
            <w:pPr>
              <w:overflowPunct w:val="0"/>
              <w:autoSpaceDE w:val="0"/>
              <w:autoSpaceDN w:val="0"/>
              <w:spacing w:line="0" w:lineRule="atLeast"/>
              <w:ind w:left="280" w:hangingChars="200" w:hanging="280"/>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 xml:space="preserve">　</w:t>
            </w:r>
            <w:r w:rsidR="00D43F4F" w:rsidRPr="00D44A14">
              <w:rPr>
                <w:rFonts w:ascii="ＭＳ ゴシック" w:eastAsia="ＭＳ ゴシック" w:hAnsi="ＭＳ ゴシック" w:hint="eastAsia"/>
                <w:sz w:val="14"/>
                <w:szCs w:val="14"/>
              </w:rPr>
              <w:t>(c)</w:t>
            </w:r>
            <w:r w:rsidRPr="00D44A14">
              <w:rPr>
                <w:rFonts w:ascii="ＭＳ ゴシック" w:eastAsia="ＭＳ ゴシック" w:hAnsi="ＭＳ ゴシック" w:hint="eastAsia"/>
                <w:sz w:val="14"/>
                <w:szCs w:val="14"/>
              </w:rPr>
              <w:t xml:space="preserve"> </w:t>
            </w:r>
            <w:r w:rsidR="00D43F4F" w:rsidRPr="00D44A14">
              <w:rPr>
                <w:rFonts w:ascii="ＭＳ ゴシック" w:eastAsia="ＭＳ ゴシック" w:hAnsi="ＭＳ ゴシック" w:cs="Meiryo UI" w:hint="eastAsia"/>
                <w:sz w:val="14"/>
                <w:szCs w:val="14"/>
              </w:rPr>
              <w:t>学会等が主催する研究発表会等への参加を通じて、最新の研究動向等に関する情報収集を行う。</w:t>
            </w:r>
          </w:p>
          <w:p w:rsidR="004811C2" w:rsidRPr="00D44A14" w:rsidRDefault="004811C2" w:rsidP="00384DC6">
            <w:pPr>
              <w:kinsoku w:val="0"/>
              <w:autoSpaceDE w:val="0"/>
              <w:autoSpaceDN w:val="0"/>
              <w:spacing w:line="0" w:lineRule="atLeast"/>
              <w:ind w:left="277" w:hangingChars="198" w:hanging="277"/>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811C2" w:rsidRPr="00D44A14" w:rsidRDefault="004811C2" w:rsidP="004811C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D43F4F" w:rsidRPr="00D44A14" w:rsidRDefault="00D43F4F" w:rsidP="00D372E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D43F4F" w:rsidRPr="00D44A14" w:rsidRDefault="00D43F4F" w:rsidP="00D372E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D43F4F" w:rsidRPr="00D44A14" w:rsidRDefault="00D43F4F" w:rsidP="00D372E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F213DA" w:rsidRPr="00D44A14" w:rsidRDefault="00F213DA" w:rsidP="00D372E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F213DA" w:rsidRPr="00D44A14" w:rsidRDefault="00F213DA" w:rsidP="00D372E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AE71CF" w:rsidRPr="00D44A14" w:rsidRDefault="00AE71CF" w:rsidP="00D372E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D43F4F" w:rsidRPr="00D44A14" w:rsidRDefault="00D43F4F" w:rsidP="00D372E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D43F4F" w:rsidRPr="00D44A14" w:rsidRDefault="00D43F4F" w:rsidP="00D372E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○令和２年度</w:t>
            </w:r>
            <w:r w:rsidR="00D85E01" w:rsidRPr="00D44A14">
              <w:rPr>
                <w:rFonts w:asciiTheme="majorEastAsia" w:eastAsiaTheme="majorEastAsia" w:hAnsiTheme="majorEastAsia" w:hint="eastAsia"/>
                <w:sz w:val="14"/>
                <w:szCs w:val="14"/>
              </w:rPr>
              <w:t>に導入した</w:t>
            </w:r>
            <w:r w:rsidRPr="00D44A14">
              <w:rPr>
                <w:rFonts w:asciiTheme="majorEastAsia" w:eastAsiaTheme="majorEastAsia" w:hAnsiTheme="majorEastAsia" w:hint="eastAsia"/>
                <w:sz w:val="14"/>
                <w:szCs w:val="14"/>
              </w:rPr>
              <w:t>森之宮センター</w:t>
            </w:r>
            <w:r w:rsidR="00D85E01"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顧客管理システム</w:t>
            </w:r>
            <w:r w:rsidR="00D85E01" w:rsidRPr="00D44A14">
              <w:rPr>
                <w:rFonts w:asciiTheme="majorEastAsia" w:eastAsiaTheme="majorEastAsia" w:hAnsiTheme="majorEastAsia" w:hint="eastAsia"/>
                <w:sz w:val="14"/>
                <w:szCs w:val="14"/>
              </w:rPr>
              <w:t>により、</w:t>
            </w:r>
            <w:r w:rsidRPr="00D44A14">
              <w:rPr>
                <w:rFonts w:asciiTheme="majorEastAsia" w:eastAsiaTheme="majorEastAsia" w:hAnsiTheme="majorEastAsia" w:hint="eastAsia"/>
                <w:sz w:val="14"/>
                <w:szCs w:val="14"/>
              </w:rPr>
              <w:t>和泉センターと</w:t>
            </w:r>
            <w:r w:rsidR="005650FD" w:rsidRPr="00D44A14">
              <w:rPr>
                <w:rFonts w:asciiTheme="majorEastAsia" w:eastAsiaTheme="majorEastAsia" w:hAnsiTheme="majorEastAsia" w:hint="eastAsia"/>
                <w:sz w:val="14"/>
                <w:szCs w:val="14"/>
              </w:rPr>
              <w:t>の利用者基本情報の</w:t>
            </w:r>
            <w:r w:rsidRPr="00D44A14">
              <w:rPr>
                <w:rFonts w:asciiTheme="majorEastAsia" w:eastAsiaTheme="majorEastAsia" w:hAnsiTheme="majorEastAsia" w:hint="eastAsia"/>
                <w:sz w:val="14"/>
                <w:szCs w:val="14"/>
              </w:rPr>
              <w:t>共有が</w:t>
            </w:r>
            <w:r w:rsidR="005650FD" w:rsidRPr="00D44A14">
              <w:rPr>
                <w:rFonts w:asciiTheme="majorEastAsia" w:eastAsiaTheme="majorEastAsia" w:hAnsiTheme="majorEastAsia" w:hint="eastAsia"/>
                <w:sz w:val="14"/>
                <w:szCs w:val="14"/>
              </w:rPr>
              <w:t>進んだ</w:t>
            </w:r>
            <w:r w:rsidRPr="00D44A14">
              <w:rPr>
                <w:rFonts w:asciiTheme="majorEastAsia" w:eastAsiaTheme="majorEastAsia" w:hAnsiTheme="majorEastAsia" w:hint="eastAsia"/>
                <w:sz w:val="14"/>
                <w:szCs w:val="14"/>
              </w:rPr>
              <w:t>こと</w:t>
            </w:r>
            <w:r w:rsidR="00D85E01" w:rsidRPr="00D44A14">
              <w:rPr>
                <w:rFonts w:asciiTheme="majorEastAsia" w:eastAsiaTheme="majorEastAsia" w:hAnsiTheme="majorEastAsia" w:hint="eastAsia"/>
                <w:sz w:val="14"/>
                <w:szCs w:val="14"/>
              </w:rPr>
              <w:t>から</w:t>
            </w:r>
            <w:r w:rsidRPr="00D44A14">
              <w:rPr>
                <w:rFonts w:asciiTheme="majorEastAsia" w:eastAsiaTheme="majorEastAsia" w:hAnsiTheme="majorEastAsia" w:hint="eastAsia"/>
                <w:sz w:val="14"/>
                <w:szCs w:val="14"/>
              </w:rPr>
              <w:t>、４月から技術相談や依頼試験等の利用者情報をデータベースに蓄積</w:t>
            </w:r>
            <w:r w:rsidR="005650FD" w:rsidRPr="00D44A14">
              <w:rPr>
                <w:rFonts w:asciiTheme="majorEastAsia" w:eastAsiaTheme="majorEastAsia" w:hAnsiTheme="majorEastAsia" w:hint="eastAsia"/>
                <w:sz w:val="14"/>
                <w:szCs w:val="14"/>
              </w:rPr>
              <w:t>できるよう</w:t>
            </w:r>
            <w:r w:rsidRPr="00D44A14">
              <w:rPr>
                <w:rFonts w:asciiTheme="majorEastAsia" w:eastAsiaTheme="majorEastAsia" w:hAnsiTheme="majorEastAsia" w:hint="eastAsia"/>
                <w:sz w:val="14"/>
                <w:szCs w:val="14"/>
              </w:rPr>
              <w:t>申請手続等</w:t>
            </w:r>
            <w:r w:rsidR="00540E12" w:rsidRPr="00D44A14">
              <w:rPr>
                <w:rFonts w:asciiTheme="majorEastAsia" w:eastAsiaTheme="majorEastAsia" w:hAnsiTheme="majorEastAsia" w:hint="eastAsia"/>
                <w:sz w:val="14"/>
                <w:szCs w:val="14"/>
              </w:rPr>
              <w:t>を</w:t>
            </w:r>
            <w:r w:rsidRPr="00D44A14">
              <w:rPr>
                <w:rFonts w:asciiTheme="majorEastAsia" w:eastAsiaTheme="majorEastAsia" w:hAnsiTheme="majorEastAsia" w:hint="eastAsia"/>
                <w:sz w:val="14"/>
                <w:szCs w:val="14"/>
              </w:rPr>
              <w:t>一元化</w:t>
            </w:r>
            <w:r w:rsidR="00693A8B" w:rsidRPr="00D44A14">
              <w:rPr>
                <w:rFonts w:asciiTheme="majorEastAsia" w:eastAsiaTheme="majorEastAsia" w:hAnsiTheme="majorEastAsia" w:hint="eastAsia"/>
                <w:sz w:val="14"/>
                <w:szCs w:val="14"/>
              </w:rPr>
              <w:t>して</w:t>
            </w:r>
            <w:r w:rsidRPr="00D44A14">
              <w:rPr>
                <w:rFonts w:asciiTheme="majorEastAsia" w:eastAsiaTheme="majorEastAsia" w:hAnsiTheme="majorEastAsia" w:hint="eastAsia"/>
                <w:sz w:val="14"/>
                <w:szCs w:val="14"/>
              </w:rPr>
              <w:t>システム</w:t>
            </w:r>
            <w:r w:rsidR="00D85E01"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拡充を図った。</w:t>
            </w:r>
          </w:p>
          <w:p w:rsidR="006B4D0F" w:rsidRPr="00D44A14" w:rsidRDefault="006B4D0F" w:rsidP="00D372E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D372E1" w:rsidRPr="00D44A14" w:rsidRDefault="00D43F4F" w:rsidP="00D372E1">
            <w:pPr>
              <w:overflowPunct w:val="0"/>
              <w:autoSpaceDE w:val="0"/>
              <w:autoSpaceDN w:val="0"/>
              <w:spacing w:line="0" w:lineRule="atLeast"/>
              <w:ind w:left="140" w:rightChars="-69" w:right="-14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○産業界の技術動向等に関する情報収集を行うため、</w:t>
            </w:r>
          </w:p>
          <w:p w:rsidR="00D43F4F" w:rsidRPr="00D44A14" w:rsidRDefault="00D43F4F" w:rsidP="00D372E1">
            <w:pPr>
              <w:overflowPunct w:val="0"/>
              <w:autoSpaceDE w:val="0"/>
              <w:autoSpaceDN w:val="0"/>
              <w:spacing w:line="0" w:lineRule="atLeast"/>
              <w:ind w:leftChars="66" w:left="139"/>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（一社）大阪府技術協会や（一社）大阪工研協会など</w:t>
            </w:r>
            <w:r w:rsidR="00D372E1"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各種業界団体等の関連行事に参加した。</w:t>
            </w:r>
          </w:p>
          <w:p w:rsidR="00D43F4F" w:rsidRPr="00D44A14" w:rsidRDefault="00D43F4F" w:rsidP="00D372E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D43F4F" w:rsidRPr="00D44A14" w:rsidRDefault="00D43F4F" w:rsidP="00D372E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○最新の研究動向等に関する情報収集を行うため、多</w:t>
            </w:r>
            <w:r w:rsidR="00D372E1" w:rsidRPr="00D44A14">
              <w:rPr>
                <w:rFonts w:asciiTheme="majorEastAsia" w:eastAsiaTheme="majorEastAsia" w:hAnsiTheme="majorEastAsia" w:hint="eastAsia"/>
                <w:sz w:val="14"/>
                <w:szCs w:val="14"/>
              </w:rPr>
              <w:t>くの</w:t>
            </w:r>
            <w:r w:rsidRPr="00D44A14">
              <w:rPr>
                <w:rFonts w:asciiTheme="majorEastAsia" w:eastAsiaTheme="majorEastAsia" w:hAnsiTheme="majorEastAsia" w:hint="eastAsia"/>
                <w:sz w:val="14"/>
                <w:szCs w:val="14"/>
              </w:rPr>
              <w:t>学会等関連行事に参加した。</w:t>
            </w:r>
          </w:p>
          <w:p w:rsidR="00D43F4F" w:rsidRPr="00D44A14" w:rsidRDefault="00D43F4F" w:rsidP="00D372E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811C2" w:rsidRPr="00D44A14" w:rsidRDefault="00D43F4F" w:rsidP="00724EAD">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CA4D66" w:rsidRPr="00D44A14">
              <w:rPr>
                <w:rFonts w:asciiTheme="majorEastAsia" w:eastAsiaTheme="majorEastAsia" w:hAnsiTheme="majorEastAsia" w:hint="eastAsia"/>
                <w:sz w:val="14"/>
                <w:szCs w:val="14"/>
              </w:rPr>
              <w:t>16件の</w:t>
            </w:r>
            <w:r w:rsidRPr="00D44A14">
              <w:rPr>
                <w:rFonts w:asciiTheme="majorEastAsia" w:eastAsiaTheme="majorEastAsia" w:hAnsiTheme="majorEastAsia" w:hint="eastAsia"/>
                <w:sz w:val="14"/>
                <w:szCs w:val="14"/>
              </w:rPr>
              <w:t>展示会（</w:t>
            </w:r>
            <w:r w:rsidR="00CA4D66" w:rsidRPr="00D44A14">
              <w:rPr>
                <w:rFonts w:asciiTheme="majorEastAsia" w:eastAsiaTheme="majorEastAsia" w:hAnsiTheme="majorEastAsia" w:hint="eastAsia"/>
                <w:sz w:val="14"/>
                <w:szCs w:val="14"/>
              </w:rPr>
              <w:t>実地</w:t>
            </w:r>
            <w:r w:rsidRPr="00D44A14">
              <w:rPr>
                <w:rFonts w:asciiTheme="majorEastAsia" w:eastAsiaTheme="majorEastAsia" w:hAnsiTheme="majorEastAsia" w:hint="eastAsia"/>
                <w:sz w:val="14"/>
                <w:szCs w:val="14"/>
              </w:rPr>
              <w:t>開催</w:t>
            </w:r>
            <w:r w:rsidR="00CA4D66" w:rsidRPr="00D44A14">
              <w:rPr>
                <w:rFonts w:asciiTheme="majorEastAsia" w:eastAsiaTheme="majorEastAsia" w:hAnsiTheme="majorEastAsia" w:hint="eastAsia"/>
                <w:sz w:val="14"/>
                <w:szCs w:val="14"/>
              </w:rPr>
              <w:t>（ハイブリッド開催を含む）</w:t>
            </w:r>
            <w:r w:rsidRPr="00D44A14">
              <w:rPr>
                <w:rFonts w:asciiTheme="majorEastAsia" w:eastAsiaTheme="majorEastAsia" w:hAnsiTheme="majorEastAsia" w:hint="eastAsia"/>
                <w:sz w:val="14"/>
                <w:szCs w:val="14"/>
              </w:rPr>
              <w:t>14件、オンライン開催２件）に出展した。</w:t>
            </w:r>
            <w:r w:rsidR="00CA4D66" w:rsidRPr="00D44A14">
              <w:rPr>
                <w:rFonts w:asciiTheme="majorEastAsia" w:eastAsiaTheme="majorEastAsia" w:hAnsiTheme="majorEastAsia" w:hint="eastAsia"/>
                <w:sz w:val="14"/>
                <w:szCs w:val="14"/>
              </w:rPr>
              <w:t>また、</w:t>
            </w:r>
            <w:r w:rsidRPr="00D44A14">
              <w:rPr>
                <w:rFonts w:asciiTheme="majorEastAsia" w:eastAsiaTheme="majorEastAsia" w:hAnsiTheme="majorEastAsia" w:hint="eastAsia"/>
                <w:sz w:val="14"/>
                <w:szCs w:val="14"/>
              </w:rPr>
              <w:t>出展</w:t>
            </w:r>
            <w:r w:rsidR="00724EAD" w:rsidRPr="00D44A14">
              <w:rPr>
                <w:rFonts w:asciiTheme="majorEastAsia" w:eastAsiaTheme="majorEastAsia" w:hAnsiTheme="majorEastAsia" w:hint="eastAsia"/>
                <w:sz w:val="14"/>
                <w:szCs w:val="14"/>
              </w:rPr>
              <w:t>の際には、</w:t>
            </w:r>
            <w:r w:rsidRPr="00D44A14">
              <w:rPr>
                <w:rFonts w:asciiTheme="majorEastAsia" w:eastAsiaTheme="majorEastAsia" w:hAnsiTheme="majorEastAsia" w:hint="eastAsia"/>
                <w:sz w:val="14"/>
                <w:szCs w:val="14"/>
              </w:rPr>
              <w:t>出展テーマに関連</w:t>
            </w:r>
            <w:r w:rsidR="00724EAD" w:rsidRPr="00D44A14">
              <w:rPr>
                <w:rFonts w:asciiTheme="majorEastAsia" w:eastAsiaTheme="majorEastAsia" w:hAnsiTheme="majorEastAsia" w:hint="eastAsia"/>
                <w:sz w:val="14"/>
                <w:szCs w:val="14"/>
              </w:rPr>
              <w:t>した</w:t>
            </w:r>
            <w:r w:rsidRPr="00D44A14">
              <w:rPr>
                <w:rFonts w:asciiTheme="majorEastAsia" w:eastAsiaTheme="majorEastAsia" w:hAnsiTheme="majorEastAsia" w:hint="eastAsia"/>
                <w:sz w:val="14"/>
                <w:szCs w:val="14"/>
              </w:rPr>
              <w:t>研究成果を選択</w:t>
            </w:r>
            <w:r w:rsidR="00724EAD" w:rsidRPr="00D44A14">
              <w:rPr>
                <w:rFonts w:asciiTheme="majorEastAsia" w:eastAsiaTheme="majorEastAsia" w:hAnsiTheme="majorEastAsia" w:hint="eastAsia"/>
                <w:sz w:val="14"/>
                <w:szCs w:val="14"/>
              </w:rPr>
              <w:t>するとともに、</w:t>
            </w:r>
            <w:r w:rsidRPr="00D44A14">
              <w:rPr>
                <w:rFonts w:asciiTheme="majorEastAsia" w:eastAsiaTheme="majorEastAsia" w:hAnsiTheme="majorEastAsia" w:hint="eastAsia"/>
                <w:sz w:val="14"/>
                <w:szCs w:val="14"/>
              </w:rPr>
              <w:t>他機関の展示を見学</w:t>
            </w:r>
            <w:r w:rsidR="00724EAD" w:rsidRPr="00D44A14">
              <w:rPr>
                <w:rFonts w:asciiTheme="majorEastAsia" w:eastAsiaTheme="majorEastAsia" w:hAnsiTheme="majorEastAsia" w:hint="eastAsia"/>
                <w:sz w:val="14"/>
                <w:szCs w:val="14"/>
              </w:rPr>
              <w:t>するなど、</w:t>
            </w:r>
            <w:r w:rsidRPr="00D44A14">
              <w:rPr>
                <w:rFonts w:asciiTheme="majorEastAsia" w:eastAsiaTheme="majorEastAsia" w:hAnsiTheme="majorEastAsia" w:hint="eastAsia"/>
                <w:sz w:val="14"/>
                <w:szCs w:val="14"/>
              </w:rPr>
              <w:t>技術開発動向について情報収集を行った。（添付資料９参照）</w:t>
            </w:r>
          </w:p>
        </w:tc>
        <w:tc>
          <w:tcPr>
            <w:tcW w:w="391" w:type="dxa"/>
            <w:tcBorders>
              <w:top w:val="nil"/>
              <w:left w:val="single" w:sz="4" w:space="0" w:color="auto"/>
              <w:bottom w:val="nil"/>
            </w:tcBorders>
          </w:tcPr>
          <w:p w:rsidR="004811C2" w:rsidRPr="00D44A14" w:rsidRDefault="004811C2" w:rsidP="004811C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tcPr>
          <w:p w:rsidR="004811C2" w:rsidRPr="00D44A14" w:rsidRDefault="004811C2" w:rsidP="004811C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6A7C47">
        <w:tc>
          <w:tcPr>
            <w:tcW w:w="3456" w:type="dxa"/>
            <w:tcBorders>
              <w:top w:val="nil"/>
              <w:bottom w:val="single" w:sz="4" w:space="0" w:color="auto"/>
              <w:right w:val="double" w:sz="4" w:space="0" w:color="auto"/>
            </w:tcBorders>
          </w:tcPr>
          <w:p w:rsidR="0089054E" w:rsidRPr="00D44A14"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694" w:type="dxa"/>
            <w:tcBorders>
              <w:top w:val="nil"/>
              <w:left w:val="double" w:sz="4" w:space="0" w:color="auto"/>
              <w:bottom w:val="single" w:sz="4" w:space="0" w:color="auto"/>
            </w:tcBorders>
          </w:tcPr>
          <w:p w:rsidR="0089054E" w:rsidRPr="00D44A14"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89054E" w:rsidRPr="00D44A14"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89054E" w:rsidRPr="00D44A14" w:rsidRDefault="0089054E" w:rsidP="008F49F8">
            <w:pPr>
              <w:kinsoku w:val="0"/>
              <w:autoSpaceDE w:val="0"/>
              <w:autoSpaceDN w:val="0"/>
              <w:spacing w:line="60" w:lineRule="exact"/>
              <w:rPr>
                <w:rFonts w:asciiTheme="majorEastAsia" w:eastAsiaTheme="majorEastAsia" w:hAnsiTheme="majorEastAsia"/>
                <w:sz w:val="14"/>
                <w:szCs w:val="14"/>
              </w:rPr>
            </w:pPr>
          </w:p>
        </w:tc>
        <w:tc>
          <w:tcPr>
            <w:tcW w:w="391" w:type="dxa"/>
            <w:tcBorders>
              <w:top w:val="nil"/>
              <w:left w:val="single" w:sz="4" w:space="0" w:color="auto"/>
              <w:bottom w:val="nil"/>
            </w:tcBorders>
            <w:vAlign w:val="center"/>
          </w:tcPr>
          <w:p w:rsidR="0089054E" w:rsidRPr="00D44A14"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vAlign w:val="center"/>
          </w:tcPr>
          <w:p w:rsidR="0089054E" w:rsidRPr="00D44A14"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89054E" w:rsidRPr="00D44A14"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6A7C47">
        <w:tc>
          <w:tcPr>
            <w:tcW w:w="3456" w:type="dxa"/>
            <w:tcBorders>
              <w:top w:val="dashSmallGap" w:sz="4" w:space="0" w:color="auto"/>
              <w:bottom w:val="nil"/>
              <w:right w:val="double" w:sz="4" w:space="0" w:color="auto"/>
            </w:tcBorders>
          </w:tcPr>
          <w:p w:rsidR="00FD7F51" w:rsidRPr="00D44A14" w:rsidRDefault="00FD7F51" w:rsidP="009C2C98">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694" w:type="dxa"/>
            <w:tcBorders>
              <w:top w:val="dashSmallGap" w:sz="4" w:space="0" w:color="auto"/>
              <w:left w:val="double" w:sz="4" w:space="0" w:color="auto"/>
              <w:bottom w:val="nil"/>
            </w:tcBorders>
          </w:tcPr>
          <w:p w:rsidR="00FD7F51" w:rsidRPr="00D44A14" w:rsidRDefault="00FD7F51"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FD7F51" w:rsidRPr="00D44A14" w:rsidRDefault="00FD7F51"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FD7F51" w:rsidRPr="00D44A14" w:rsidRDefault="00FD7F51" w:rsidP="009C2C98">
            <w:pPr>
              <w:kinsoku w:val="0"/>
              <w:autoSpaceDE w:val="0"/>
              <w:autoSpaceDN w:val="0"/>
              <w:spacing w:line="60" w:lineRule="exact"/>
              <w:rPr>
                <w:rFonts w:asciiTheme="majorEastAsia" w:eastAsiaTheme="majorEastAsia" w:hAnsiTheme="majorEastAsia"/>
                <w:sz w:val="14"/>
                <w:szCs w:val="14"/>
              </w:rPr>
            </w:pPr>
          </w:p>
        </w:tc>
        <w:tc>
          <w:tcPr>
            <w:tcW w:w="391" w:type="dxa"/>
            <w:tcBorders>
              <w:top w:val="nil"/>
              <w:left w:val="single" w:sz="4" w:space="0" w:color="auto"/>
              <w:bottom w:val="nil"/>
            </w:tcBorders>
            <w:vAlign w:val="center"/>
          </w:tcPr>
          <w:p w:rsidR="00FD7F51" w:rsidRPr="00D44A14" w:rsidRDefault="00FD7F51"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vAlign w:val="center"/>
          </w:tcPr>
          <w:p w:rsidR="00FD7F51" w:rsidRPr="00D44A14" w:rsidRDefault="00FD7F51"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FD7F51" w:rsidRPr="00D44A14" w:rsidRDefault="00FD7F51" w:rsidP="009C2C9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6A7C47">
        <w:trPr>
          <w:trHeight w:val="352"/>
        </w:trPr>
        <w:tc>
          <w:tcPr>
            <w:tcW w:w="3456" w:type="dxa"/>
            <w:tcBorders>
              <w:top w:val="nil"/>
              <w:bottom w:val="nil"/>
              <w:right w:val="double" w:sz="4" w:space="0" w:color="auto"/>
            </w:tcBorders>
          </w:tcPr>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　積極的な情報発信</w:t>
            </w:r>
          </w:p>
          <w:p w:rsidR="004E7E99" w:rsidRPr="00D44A14" w:rsidRDefault="004811C2" w:rsidP="004811C2">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研究所の技術シーズの橋渡しや各種技術支援業務の利用を通じて、企業の研究活動や課題解決を促進するために、以下に挙げる多様な情報発信を行う。</w:t>
            </w:r>
          </w:p>
          <w:p w:rsidR="004811C2" w:rsidRPr="00D44A1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(a)　課題解決に至った成果を事例集として発行し研究シーズや成果の見える化を行う。</w:t>
            </w:r>
          </w:p>
          <w:p w:rsidR="00F102BB" w:rsidRPr="00D44A14" w:rsidRDefault="00F102BB"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F102BB" w:rsidRPr="00D44A14" w:rsidRDefault="00F102BB"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(b)　最新の技術動向や研究成果などの技術情報をコンパクトにまとめた各種刊行物を発行する。</w:t>
            </w:r>
          </w:p>
          <w:p w:rsidR="00D64A62" w:rsidRPr="00D44A14" w:rsidRDefault="00D64A6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D64A62" w:rsidRPr="00D44A14" w:rsidRDefault="00D64A6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D64A62" w:rsidRPr="00D44A14" w:rsidRDefault="00D64A6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D64A62" w:rsidRPr="00D44A14" w:rsidRDefault="00D64A6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D64A62" w:rsidRPr="00D44A14" w:rsidRDefault="00D64A6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D64A62" w:rsidRPr="00D44A14" w:rsidRDefault="00D64A6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D64A62" w:rsidRPr="00D44A14" w:rsidRDefault="00D64A6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D64A62" w:rsidRPr="00D44A14" w:rsidRDefault="00D64A6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D64A62" w:rsidRPr="00D44A14" w:rsidRDefault="00D64A6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F102BB" w:rsidRPr="00D44A14" w:rsidRDefault="00F102BB"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23249E" w:rsidRPr="00D44A14" w:rsidRDefault="0023249E"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3928A9" w:rsidRPr="00D44A14" w:rsidRDefault="003928A9"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(c)　基盤研究による成果（技術ノウハウ等）を企業に移転し、製品化や実用化につなげるためのセミナーや講演会等を開催する。</w:t>
            </w:r>
          </w:p>
          <w:p w:rsidR="002E1EAC" w:rsidRPr="00D44A14" w:rsidRDefault="002E1EAC" w:rsidP="002E1EAC">
            <w:pPr>
              <w:kinsoku w:val="0"/>
              <w:autoSpaceDE w:val="0"/>
              <w:autoSpaceDN w:val="0"/>
              <w:spacing w:line="0" w:lineRule="atLeast"/>
              <w:jc w:val="left"/>
              <w:rPr>
                <w:rFonts w:asciiTheme="majorEastAsia" w:eastAsiaTheme="majorEastAsia" w:hAnsiTheme="majorEastAsia"/>
                <w:sz w:val="14"/>
                <w:szCs w:val="14"/>
              </w:rPr>
            </w:pPr>
          </w:p>
          <w:p w:rsidR="00100797" w:rsidRPr="00D44A14" w:rsidRDefault="00100797" w:rsidP="002E1EAC">
            <w:pPr>
              <w:kinsoku w:val="0"/>
              <w:autoSpaceDE w:val="0"/>
              <w:autoSpaceDN w:val="0"/>
              <w:spacing w:line="0" w:lineRule="atLeast"/>
              <w:jc w:val="left"/>
              <w:rPr>
                <w:rFonts w:asciiTheme="majorEastAsia" w:eastAsiaTheme="majorEastAsia" w:hAnsiTheme="majorEastAsia"/>
                <w:sz w:val="14"/>
                <w:szCs w:val="14"/>
              </w:rPr>
            </w:pPr>
          </w:p>
          <w:p w:rsidR="00100797" w:rsidRPr="00D44A14" w:rsidRDefault="00100797" w:rsidP="002E1EAC">
            <w:pPr>
              <w:kinsoku w:val="0"/>
              <w:autoSpaceDE w:val="0"/>
              <w:autoSpaceDN w:val="0"/>
              <w:spacing w:line="0" w:lineRule="atLeast"/>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(d)　企業訪問及び展示会等での企業ブース訪問等によって個々の企業ニーズに適合した情報を提供する。</w:t>
            </w:r>
          </w:p>
          <w:p w:rsidR="004811C2" w:rsidRPr="00D44A1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366E80" w:rsidRPr="00D44A14" w:rsidRDefault="00366E80"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366E80" w:rsidRPr="00D44A14" w:rsidRDefault="00366E80"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366E80" w:rsidRPr="00D44A14" w:rsidRDefault="00366E80"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100797" w:rsidRPr="00D44A14" w:rsidRDefault="00100797"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100797" w:rsidRPr="00D44A14" w:rsidRDefault="00100797"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100797" w:rsidRPr="00D44A14" w:rsidRDefault="00100797"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366E80" w:rsidRPr="00D44A14" w:rsidRDefault="00366E80"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(e)　ホームページからの効果的で迅速な情報発信やメールマガジン等の電子媒体を用いた広報を行う。</w:t>
            </w:r>
          </w:p>
          <w:p w:rsidR="004811C2" w:rsidRPr="00D44A1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100797" w:rsidRPr="00D44A14" w:rsidRDefault="00100797"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100797" w:rsidRPr="00D44A14" w:rsidRDefault="00100797"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100797" w:rsidRPr="00D44A14" w:rsidRDefault="00100797"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100797" w:rsidRPr="00D44A14" w:rsidRDefault="00100797"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100797" w:rsidRPr="00D44A14" w:rsidRDefault="00100797"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100797" w:rsidRPr="00D44A14" w:rsidRDefault="00100797"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D44A14" w:rsidRDefault="004811C2" w:rsidP="00100797">
            <w:pPr>
              <w:kinsoku w:val="0"/>
              <w:autoSpaceDE w:val="0"/>
              <w:autoSpaceDN w:val="0"/>
              <w:spacing w:line="0" w:lineRule="atLeast"/>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(f)　研究成果や研究の過程で得られた知見につい</w:t>
            </w:r>
          </w:p>
          <w:p w:rsidR="004811C2" w:rsidRPr="00D44A14" w:rsidRDefault="004811C2" w:rsidP="004811C2">
            <w:pPr>
              <w:kinsoku w:val="0"/>
              <w:autoSpaceDE w:val="0"/>
              <w:autoSpaceDN w:val="0"/>
              <w:spacing w:line="0" w:lineRule="atLeast"/>
              <w:ind w:leftChars="126" w:left="265" w:rightChars="-77" w:right="-162"/>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て、学会等での講演発表や審査付論文等の投稿、</w:t>
            </w:r>
          </w:p>
          <w:p w:rsidR="004811C2" w:rsidRPr="00D44A14" w:rsidRDefault="004811C2" w:rsidP="004811C2">
            <w:pPr>
              <w:kinsoku w:val="0"/>
              <w:autoSpaceDE w:val="0"/>
              <w:autoSpaceDN w:val="0"/>
              <w:spacing w:line="0" w:lineRule="atLeast"/>
              <w:ind w:leftChars="135" w:left="283"/>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技術講演、学会誌等への総解説の執筆などを積極的に行い、成果普及を行う。</w:t>
            </w: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23249E" w:rsidRPr="00D44A14" w:rsidRDefault="0023249E" w:rsidP="004811C2">
            <w:pPr>
              <w:kinsoku w:val="0"/>
              <w:autoSpaceDE w:val="0"/>
              <w:autoSpaceDN w:val="0"/>
              <w:spacing w:line="0" w:lineRule="atLeast"/>
              <w:jc w:val="left"/>
              <w:rPr>
                <w:rFonts w:asciiTheme="majorEastAsia" w:eastAsiaTheme="majorEastAsia" w:hAnsiTheme="majorEastAsia"/>
                <w:sz w:val="14"/>
                <w:szCs w:val="14"/>
              </w:rPr>
            </w:pPr>
          </w:p>
          <w:p w:rsidR="0023249E" w:rsidRPr="00D44A14" w:rsidRDefault="0023249E" w:rsidP="004811C2">
            <w:pPr>
              <w:kinsoku w:val="0"/>
              <w:autoSpaceDE w:val="0"/>
              <w:autoSpaceDN w:val="0"/>
              <w:spacing w:line="0" w:lineRule="atLeast"/>
              <w:jc w:val="left"/>
              <w:rPr>
                <w:rFonts w:asciiTheme="majorEastAsia" w:eastAsiaTheme="majorEastAsia" w:hAnsiTheme="majorEastAsia"/>
                <w:sz w:val="14"/>
                <w:szCs w:val="14"/>
              </w:rPr>
            </w:pPr>
          </w:p>
          <w:p w:rsidR="0023249E" w:rsidRPr="00D44A14" w:rsidRDefault="0023249E" w:rsidP="004811C2">
            <w:pPr>
              <w:kinsoku w:val="0"/>
              <w:autoSpaceDE w:val="0"/>
              <w:autoSpaceDN w:val="0"/>
              <w:spacing w:line="0" w:lineRule="atLeast"/>
              <w:jc w:val="left"/>
              <w:rPr>
                <w:rFonts w:asciiTheme="majorEastAsia" w:eastAsiaTheme="majorEastAsia" w:hAnsiTheme="majorEastAsia"/>
                <w:sz w:val="14"/>
                <w:szCs w:val="14"/>
              </w:rPr>
            </w:pPr>
          </w:p>
          <w:p w:rsidR="0023249E" w:rsidRPr="00D44A14" w:rsidRDefault="0023249E" w:rsidP="004811C2">
            <w:pPr>
              <w:kinsoku w:val="0"/>
              <w:autoSpaceDE w:val="0"/>
              <w:autoSpaceDN w:val="0"/>
              <w:spacing w:line="0" w:lineRule="atLeast"/>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【技術支援成果の見える化】</w:t>
            </w:r>
          </w:p>
          <w:p w:rsidR="004811C2" w:rsidRPr="00D44A14" w:rsidRDefault="004811C2" w:rsidP="004811C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目標値：中期計画期間中の製品化成果事例件数</w:t>
            </w:r>
          </w:p>
          <w:p w:rsidR="004811C2" w:rsidRPr="00D44A14" w:rsidRDefault="004811C2" w:rsidP="004811C2">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145件</w:t>
            </w: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16109E" w:rsidRPr="00D44A14" w:rsidRDefault="0016109E" w:rsidP="004811C2">
            <w:pPr>
              <w:kinsoku w:val="0"/>
              <w:autoSpaceDE w:val="0"/>
              <w:autoSpaceDN w:val="0"/>
              <w:spacing w:line="0" w:lineRule="atLeast"/>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【技術情報の発信】</w:t>
            </w:r>
          </w:p>
          <w:p w:rsidR="004811C2" w:rsidRPr="00D44A14" w:rsidRDefault="004811C2" w:rsidP="004811C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目標値：中期計画期間中の技術情報の発信件数</w:t>
            </w:r>
          </w:p>
          <w:p w:rsidR="004811C2" w:rsidRPr="00D44A14" w:rsidRDefault="004811C2" w:rsidP="004811C2">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4,935件</w:t>
            </w: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16109E" w:rsidRPr="00D44A14" w:rsidRDefault="0016109E" w:rsidP="004811C2">
            <w:pPr>
              <w:kinsoku w:val="0"/>
              <w:autoSpaceDE w:val="0"/>
              <w:autoSpaceDN w:val="0"/>
              <w:spacing w:line="0" w:lineRule="atLeast"/>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【審査の上掲載された研究成果】</w:t>
            </w:r>
          </w:p>
          <w:p w:rsidR="004811C2" w:rsidRPr="00D44A14" w:rsidRDefault="004811C2" w:rsidP="004811C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目標値：中期計画期間中に審査の上掲載された</w:t>
            </w:r>
          </w:p>
          <w:p w:rsidR="004811C2" w:rsidRPr="00D44A14" w:rsidRDefault="004811C2" w:rsidP="004811C2">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研究成果の発信件数　 420件</w:t>
            </w:r>
          </w:p>
        </w:tc>
        <w:tc>
          <w:tcPr>
            <w:tcW w:w="3694" w:type="dxa"/>
            <w:tcBorders>
              <w:top w:val="nil"/>
              <w:left w:val="double" w:sz="4" w:space="0" w:color="auto"/>
              <w:bottom w:val="nil"/>
            </w:tcBorders>
          </w:tcPr>
          <w:p w:rsidR="00781D22" w:rsidRPr="00D44A14" w:rsidRDefault="00781D22" w:rsidP="004E7E99">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②</w:t>
            </w:r>
            <w:r w:rsidR="004E7E99"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積極的な情報発信</w:t>
            </w:r>
          </w:p>
          <w:p w:rsidR="004E7E99" w:rsidRPr="00D44A14" w:rsidRDefault="00781D22" w:rsidP="0016109E">
            <w:pPr>
              <w:overflowPunct w:val="0"/>
              <w:autoSpaceDE w:val="0"/>
              <w:autoSpaceDN w:val="0"/>
              <w:spacing w:line="0" w:lineRule="atLeast"/>
              <w:ind w:leftChars="64" w:left="134"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研究所の技術シーズの橋渡しや各種技術支援業務の利用を通じて、企業の研究活動や課題解決を促進するために、以下に挙げる多様な情報発信を行う。</w:t>
            </w:r>
          </w:p>
          <w:p w:rsidR="00781D22" w:rsidRPr="00D44A14" w:rsidRDefault="004E7E99" w:rsidP="004E7E99">
            <w:pPr>
              <w:overflowPunct w:val="0"/>
              <w:autoSpaceDE w:val="0"/>
              <w:autoSpaceDN w:val="0"/>
              <w:spacing w:line="0" w:lineRule="atLeast"/>
              <w:ind w:left="280" w:hangingChars="200" w:hanging="280"/>
              <w:jc w:val="left"/>
              <w:rPr>
                <w:rFonts w:asciiTheme="majorEastAsia" w:eastAsiaTheme="majorEastAsia" w:hAnsiTheme="majorEastAsia" w:cs="Meiryo UI"/>
                <w:sz w:val="14"/>
                <w:szCs w:val="14"/>
              </w:rPr>
            </w:pPr>
            <w:r w:rsidRPr="00D44A14">
              <w:rPr>
                <w:rFonts w:asciiTheme="majorEastAsia" w:eastAsiaTheme="majorEastAsia" w:hAnsiTheme="majorEastAsia" w:hint="eastAsia"/>
                <w:sz w:val="14"/>
                <w:szCs w:val="14"/>
              </w:rPr>
              <w:t xml:space="preserve">　</w:t>
            </w:r>
            <w:r w:rsidR="00781D22" w:rsidRPr="00D44A14">
              <w:rPr>
                <w:rFonts w:asciiTheme="majorEastAsia" w:eastAsiaTheme="majorEastAsia" w:hAnsiTheme="majorEastAsia" w:hint="eastAsia"/>
                <w:sz w:val="14"/>
                <w:szCs w:val="14"/>
              </w:rPr>
              <w:t>(a)</w:t>
            </w:r>
            <w:r w:rsidRPr="00D44A14">
              <w:rPr>
                <w:rFonts w:asciiTheme="majorEastAsia" w:eastAsiaTheme="majorEastAsia" w:hAnsiTheme="majorEastAsia" w:hint="eastAsia"/>
                <w:sz w:val="14"/>
                <w:szCs w:val="14"/>
              </w:rPr>
              <w:t xml:space="preserve"> </w:t>
            </w:r>
            <w:r w:rsidR="00781D22" w:rsidRPr="00D44A14">
              <w:rPr>
                <w:rFonts w:asciiTheme="majorEastAsia" w:eastAsiaTheme="majorEastAsia" w:hAnsiTheme="majorEastAsia" w:cs="Meiryo UI" w:hint="eastAsia"/>
                <w:sz w:val="14"/>
                <w:szCs w:val="14"/>
              </w:rPr>
              <w:t>研究シーズや成果の見える化を行うために課題解決に至った成果を事例集として発行する。</w:t>
            </w:r>
          </w:p>
          <w:p w:rsidR="00F102BB" w:rsidRPr="00D44A14" w:rsidRDefault="00F102BB" w:rsidP="004E7E99">
            <w:pPr>
              <w:overflowPunct w:val="0"/>
              <w:autoSpaceDE w:val="0"/>
              <w:autoSpaceDN w:val="0"/>
              <w:spacing w:line="0" w:lineRule="atLeast"/>
              <w:jc w:val="left"/>
              <w:rPr>
                <w:rFonts w:asciiTheme="majorEastAsia" w:eastAsiaTheme="majorEastAsia" w:hAnsiTheme="majorEastAsia"/>
                <w:sz w:val="14"/>
                <w:szCs w:val="14"/>
              </w:rPr>
            </w:pPr>
          </w:p>
          <w:p w:rsidR="00781D22" w:rsidRPr="00D44A14" w:rsidRDefault="004E7E99"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781D22" w:rsidRPr="00D44A14">
              <w:rPr>
                <w:rFonts w:asciiTheme="majorEastAsia" w:eastAsiaTheme="majorEastAsia" w:hAnsiTheme="majorEastAsia" w:hint="eastAsia"/>
                <w:sz w:val="14"/>
                <w:szCs w:val="14"/>
              </w:rPr>
              <w:t>(b)</w:t>
            </w:r>
            <w:r w:rsidRPr="00D44A14">
              <w:rPr>
                <w:rFonts w:asciiTheme="majorEastAsia" w:eastAsiaTheme="majorEastAsia" w:hAnsiTheme="majorEastAsia" w:hint="eastAsia"/>
                <w:sz w:val="14"/>
                <w:szCs w:val="14"/>
              </w:rPr>
              <w:t xml:space="preserve"> </w:t>
            </w:r>
            <w:r w:rsidR="00781D22" w:rsidRPr="00D44A14">
              <w:rPr>
                <w:rFonts w:asciiTheme="majorEastAsia" w:eastAsiaTheme="majorEastAsia" w:hAnsiTheme="majorEastAsia" w:hint="eastAsia"/>
                <w:sz w:val="14"/>
                <w:szCs w:val="14"/>
              </w:rPr>
              <w:t>最新の技術動向や研究成果などをコンパクトにまとめた刊行物を発行する。</w:t>
            </w: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010B60" w:rsidRPr="00D44A14" w:rsidRDefault="00010B60"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540E12" w:rsidRPr="00D44A14" w:rsidRDefault="00540E1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46591" w:rsidRPr="00D44A14" w:rsidRDefault="00746591" w:rsidP="00746591">
            <w:pPr>
              <w:overflowPunct w:val="0"/>
              <w:autoSpaceDE w:val="0"/>
              <w:autoSpaceDN w:val="0"/>
              <w:spacing w:line="0" w:lineRule="atLeast"/>
              <w:ind w:left="280" w:hangingChars="200" w:hanging="280"/>
              <w:jc w:val="left"/>
              <w:rPr>
                <w:rFonts w:asciiTheme="majorEastAsia" w:eastAsiaTheme="majorEastAsia" w:hAnsiTheme="majorEastAsia" w:cs="Meiryo UI"/>
                <w:sz w:val="14"/>
                <w:szCs w:val="14"/>
              </w:rPr>
            </w:pPr>
            <w:r w:rsidRPr="00D44A14">
              <w:rPr>
                <w:rFonts w:asciiTheme="majorEastAsia" w:eastAsiaTheme="majorEastAsia" w:hAnsiTheme="majorEastAsia" w:hint="eastAsia"/>
                <w:sz w:val="14"/>
                <w:szCs w:val="14"/>
              </w:rPr>
              <w:t xml:space="preserve">　</w:t>
            </w:r>
            <w:r w:rsidR="00781D22" w:rsidRPr="00D44A14">
              <w:rPr>
                <w:rFonts w:asciiTheme="majorEastAsia" w:eastAsiaTheme="majorEastAsia" w:hAnsiTheme="majorEastAsia"/>
                <w:sz w:val="14"/>
                <w:szCs w:val="14"/>
              </w:rPr>
              <w:t>(c)</w:t>
            </w:r>
            <w:r w:rsidRPr="00D44A14">
              <w:rPr>
                <w:rFonts w:asciiTheme="majorEastAsia" w:eastAsiaTheme="majorEastAsia" w:hAnsiTheme="majorEastAsia" w:hint="eastAsia"/>
                <w:sz w:val="14"/>
                <w:szCs w:val="14"/>
              </w:rPr>
              <w:t xml:space="preserve"> </w:t>
            </w:r>
            <w:r w:rsidR="00781D22" w:rsidRPr="00D44A14">
              <w:rPr>
                <w:rFonts w:asciiTheme="majorEastAsia" w:eastAsiaTheme="majorEastAsia" w:hAnsiTheme="majorEastAsia" w:cs="Meiryo UI" w:hint="eastAsia"/>
                <w:sz w:val="14"/>
                <w:szCs w:val="14"/>
              </w:rPr>
              <w:t>研究成果を企業に移転し、製品化や実用化に</w:t>
            </w:r>
          </w:p>
          <w:p w:rsidR="00746591" w:rsidRPr="00D44A14" w:rsidRDefault="00781D22" w:rsidP="00746591">
            <w:pPr>
              <w:overflowPunct w:val="0"/>
              <w:autoSpaceDE w:val="0"/>
              <w:autoSpaceDN w:val="0"/>
              <w:spacing w:line="0" w:lineRule="atLeast"/>
              <w:ind w:rightChars="-114" w:right="-239" w:firstLineChars="200" w:firstLine="280"/>
              <w:jc w:val="left"/>
              <w:rPr>
                <w:rFonts w:asciiTheme="majorEastAsia" w:eastAsiaTheme="majorEastAsia" w:hAnsiTheme="majorEastAsia" w:cs="Meiryo UI"/>
                <w:sz w:val="14"/>
                <w:szCs w:val="14"/>
              </w:rPr>
            </w:pPr>
            <w:r w:rsidRPr="00D44A14">
              <w:rPr>
                <w:rFonts w:asciiTheme="majorEastAsia" w:eastAsiaTheme="majorEastAsia" w:hAnsiTheme="majorEastAsia" w:cs="Meiryo UI" w:hint="eastAsia"/>
                <w:sz w:val="14"/>
                <w:szCs w:val="14"/>
              </w:rPr>
              <w:t>つなげるためのセミナーや講演会等を開催する。</w:t>
            </w:r>
          </w:p>
          <w:p w:rsidR="00781D22" w:rsidRPr="00D44A14" w:rsidRDefault="00781D22" w:rsidP="002321A2">
            <w:pPr>
              <w:overflowPunct w:val="0"/>
              <w:autoSpaceDE w:val="0"/>
              <w:autoSpaceDN w:val="0"/>
              <w:spacing w:line="0" w:lineRule="atLeast"/>
              <w:ind w:leftChars="130" w:left="273"/>
              <w:jc w:val="left"/>
              <w:rPr>
                <w:rFonts w:asciiTheme="majorEastAsia" w:eastAsiaTheme="majorEastAsia" w:hAnsiTheme="majorEastAsia"/>
                <w:sz w:val="14"/>
                <w:szCs w:val="14"/>
              </w:rPr>
            </w:pPr>
            <w:r w:rsidRPr="00D44A14">
              <w:rPr>
                <w:rFonts w:asciiTheme="majorEastAsia" w:eastAsiaTheme="majorEastAsia" w:hAnsiTheme="majorEastAsia" w:cs="Meiryo UI" w:hint="eastAsia"/>
                <w:sz w:val="14"/>
                <w:szCs w:val="14"/>
              </w:rPr>
              <w:t>また、コロナ下における顧客ニーズに対応する新たな</w:t>
            </w:r>
            <w:r w:rsidR="00ED1741" w:rsidRPr="00D44A14">
              <w:rPr>
                <w:rFonts w:asciiTheme="majorEastAsia" w:eastAsiaTheme="majorEastAsia" w:hAnsiTheme="majorEastAsia" w:cs="Meiryo UI" w:hint="eastAsia"/>
                <w:sz w:val="14"/>
                <w:szCs w:val="14"/>
              </w:rPr>
              <w:t>取組</w:t>
            </w:r>
            <w:r w:rsidRPr="00D44A14">
              <w:rPr>
                <w:rFonts w:asciiTheme="majorEastAsia" w:eastAsiaTheme="majorEastAsia" w:hAnsiTheme="majorEastAsia" w:cs="Meiryo UI" w:hint="eastAsia"/>
                <w:sz w:val="14"/>
                <w:szCs w:val="14"/>
              </w:rPr>
              <w:t>として、</w:t>
            </w:r>
            <w:r w:rsidR="00E542A3" w:rsidRPr="00D44A14">
              <w:rPr>
                <w:rFonts w:asciiTheme="majorEastAsia" w:eastAsiaTheme="majorEastAsia" w:hAnsiTheme="majorEastAsia" w:cs="Meiryo UI" w:hint="eastAsia"/>
                <w:sz w:val="14"/>
                <w:szCs w:val="14"/>
              </w:rPr>
              <w:t>Ｗｅｂ</w:t>
            </w:r>
            <w:r w:rsidRPr="00D44A14">
              <w:rPr>
                <w:rFonts w:asciiTheme="majorEastAsia" w:eastAsiaTheme="majorEastAsia" w:hAnsiTheme="majorEastAsia" w:cs="Meiryo UI" w:hint="eastAsia"/>
                <w:sz w:val="14"/>
                <w:szCs w:val="14"/>
              </w:rPr>
              <w:t>セミナー形式での開催も積極的に推進する。</w:t>
            </w: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100797" w:rsidP="00100797">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cs="Meiryo UI" w:hint="eastAsia"/>
                <w:sz w:val="14"/>
                <w:szCs w:val="14"/>
              </w:rPr>
              <w:t xml:space="preserve">　</w:t>
            </w:r>
            <w:r w:rsidR="00781D22" w:rsidRPr="00D44A14">
              <w:rPr>
                <w:rFonts w:asciiTheme="majorEastAsia" w:eastAsiaTheme="majorEastAsia" w:hAnsiTheme="majorEastAsia"/>
                <w:sz w:val="14"/>
                <w:szCs w:val="14"/>
              </w:rPr>
              <w:t>(d)</w:t>
            </w:r>
            <w:r w:rsidRPr="00D44A14">
              <w:rPr>
                <w:rFonts w:asciiTheme="majorEastAsia" w:eastAsiaTheme="majorEastAsia" w:hAnsiTheme="majorEastAsia" w:hint="eastAsia"/>
                <w:sz w:val="14"/>
                <w:szCs w:val="14"/>
              </w:rPr>
              <w:t xml:space="preserve"> </w:t>
            </w:r>
            <w:r w:rsidR="00781D22" w:rsidRPr="00D44A14">
              <w:rPr>
                <w:rFonts w:asciiTheme="majorEastAsia" w:eastAsiaTheme="majorEastAsia" w:hAnsiTheme="majorEastAsia" w:cs="Meiryo UI" w:hint="eastAsia"/>
                <w:sz w:val="14"/>
                <w:szCs w:val="14"/>
              </w:rPr>
              <w:t>企業訪問及び展示会等での企業ブース訪問等により、個々の企業ニーズに適合した情報提供を実施する。</w:t>
            </w: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100797" w:rsidP="00100797">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781D22" w:rsidRPr="00D44A14">
              <w:rPr>
                <w:rFonts w:asciiTheme="majorEastAsia" w:eastAsiaTheme="majorEastAsia" w:hAnsiTheme="majorEastAsia"/>
                <w:sz w:val="14"/>
                <w:szCs w:val="14"/>
              </w:rPr>
              <w:t>(e)</w:t>
            </w:r>
            <w:r w:rsidRPr="00D44A14">
              <w:rPr>
                <w:rFonts w:asciiTheme="majorEastAsia" w:eastAsiaTheme="majorEastAsia" w:hAnsiTheme="majorEastAsia" w:hint="eastAsia"/>
                <w:sz w:val="14"/>
                <w:szCs w:val="14"/>
              </w:rPr>
              <w:t xml:space="preserve"> </w:t>
            </w:r>
            <w:r w:rsidR="00781D22" w:rsidRPr="00D44A14">
              <w:rPr>
                <w:rFonts w:asciiTheme="majorEastAsia" w:eastAsiaTheme="majorEastAsia" w:hAnsiTheme="majorEastAsia" w:cs="Meiryo UI" w:hint="eastAsia"/>
                <w:sz w:val="14"/>
                <w:szCs w:val="14"/>
              </w:rPr>
              <w:t>ホームページ、メールマガジン等の電子媒体を用いて、効果的、迅速な情報発信を行う。</w:t>
            </w: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E41436" w:rsidRPr="00D44A14" w:rsidRDefault="00E41436"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E41436" w:rsidRPr="00D44A14" w:rsidRDefault="00E41436"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350" w:hangingChars="250" w:hanging="35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350" w:hangingChars="250" w:hanging="350"/>
              <w:jc w:val="left"/>
              <w:rPr>
                <w:rFonts w:asciiTheme="majorEastAsia" w:eastAsiaTheme="majorEastAsia" w:hAnsiTheme="majorEastAsia"/>
                <w:sz w:val="14"/>
                <w:szCs w:val="14"/>
              </w:rPr>
            </w:pPr>
          </w:p>
          <w:p w:rsidR="00781D22" w:rsidRPr="00D44A14" w:rsidRDefault="00100797" w:rsidP="00100797">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781D22" w:rsidRPr="00D44A14">
              <w:rPr>
                <w:rFonts w:asciiTheme="majorEastAsia" w:eastAsiaTheme="majorEastAsia" w:hAnsiTheme="majorEastAsia"/>
                <w:sz w:val="14"/>
                <w:szCs w:val="14"/>
              </w:rPr>
              <w:t>(f)</w:t>
            </w:r>
            <w:r w:rsidRPr="00D44A14">
              <w:rPr>
                <w:rFonts w:asciiTheme="majorEastAsia" w:eastAsiaTheme="majorEastAsia" w:hAnsiTheme="majorEastAsia" w:hint="eastAsia"/>
                <w:sz w:val="14"/>
                <w:szCs w:val="14"/>
              </w:rPr>
              <w:t xml:space="preserve"> </w:t>
            </w:r>
            <w:r w:rsidR="00781D22" w:rsidRPr="00D44A14">
              <w:rPr>
                <w:rFonts w:asciiTheme="majorEastAsia" w:eastAsiaTheme="majorEastAsia" w:hAnsiTheme="majorEastAsia" w:cs="Meiryo UI" w:hint="eastAsia"/>
                <w:sz w:val="14"/>
                <w:szCs w:val="14"/>
              </w:rPr>
              <w:t>学会発表、論文投稿、技術講演、技術解説の執筆などを積極的に行い、成果普及に努める。</w:t>
            </w: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315412" w:rsidRPr="00D44A14" w:rsidRDefault="0031541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100797" w:rsidP="00100797">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781D22" w:rsidRPr="00D44A14">
              <w:rPr>
                <w:rFonts w:asciiTheme="majorEastAsia" w:eastAsiaTheme="majorEastAsia" w:hAnsiTheme="majorEastAsia"/>
                <w:sz w:val="14"/>
                <w:szCs w:val="14"/>
              </w:rPr>
              <w:t>(g)</w:t>
            </w:r>
            <w:r w:rsidRPr="00D44A14">
              <w:rPr>
                <w:rFonts w:asciiTheme="majorEastAsia" w:eastAsiaTheme="majorEastAsia" w:hAnsiTheme="majorEastAsia" w:hint="eastAsia"/>
                <w:sz w:val="14"/>
                <w:szCs w:val="14"/>
              </w:rPr>
              <w:t xml:space="preserve"> </w:t>
            </w:r>
            <w:r w:rsidR="00781D22" w:rsidRPr="00D44A14">
              <w:rPr>
                <w:rFonts w:asciiTheme="majorEastAsia" w:eastAsiaTheme="majorEastAsia" w:hAnsiTheme="majorEastAsia" w:cs="Meiryo UI" w:hint="eastAsia"/>
                <w:sz w:val="14"/>
                <w:szCs w:val="14"/>
              </w:rPr>
              <w:t>国立研究開発法人産業技術総合研究所、関西広域連合等と共同で、関西圏の公設試が一堂に会する「産業技術支援フェア in KANSAI」を大阪市内</w:t>
            </w:r>
            <w:r w:rsidR="00533109" w:rsidRPr="00D44A14">
              <w:rPr>
                <w:rFonts w:asciiTheme="majorEastAsia" w:eastAsiaTheme="majorEastAsia" w:hAnsiTheme="majorEastAsia" w:cs="Meiryo UI" w:hint="eastAsia"/>
                <w:sz w:val="14"/>
                <w:szCs w:val="14"/>
              </w:rPr>
              <w:t>又は</w:t>
            </w:r>
            <w:r w:rsidRPr="00D44A14">
              <w:rPr>
                <w:rFonts w:asciiTheme="majorEastAsia" w:eastAsiaTheme="majorEastAsia" w:hAnsiTheme="majorEastAsia" w:cs="Meiryo UI" w:hint="eastAsia"/>
                <w:sz w:val="14"/>
                <w:szCs w:val="14"/>
              </w:rPr>
              <w:t>Ｗｅｂ</w:t>
            </w:r>
            <w:r w:rsidR="00781D22" w:rsidRPr="00D44A14">
              <w:rPr>
                <w:rFonts w:asciiTheme="majorEastAsia" w:eastAsiaTheme="majorEastAsia" w:hAnsiTheme="majorEastAsia" w:cs="Meiryo UI" w:hint="eastAsia"/>
                <w:sz w:val="14"/>
                <w:szCs w:val="14"/>
              </w:rPr>
              <w:t>を活用しながら開催する。</w:t>
            </w:r>
          </w:p>
          <w:p w:rsidR="00781D22" w:rsidRPr="00D44A14" w:rsidRDefault="00781D22" w:rsidP="00315412">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315412">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315412">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315412">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315412">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315412">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315412">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【技術支援成果の見える化】</w:t>
            </w:r>
          </w:p>
          <w:p w:rsidR="00781D22" w:rsidRPr="00D44A14" w:rsidRDefault="00781D22" w:rsidP="004E7E99">
            <w:pPr>
              <w:overflowPunct w:val="0"/>
              <w:autoSpaceDE w:val="0"/>
              <w:autoSpaceDN w:val="0"/>
              <w:spacing w:line="0" w:lineRule="atLeast"/>
              <w:ind w:leftChars="60" w:left="266"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目標値：令和３年度中の製品化成果事例件数</w:t>
            </w:r>
          </w:p>
          <w:p w:rsidR="00781D22" w:rsidRPr="00D44A14" w:rsidRDefault="00781D22" w:rsidP="004E7E99">
            <w:pPr>
              <w:overflowPunct w:val="0"/>
              <w:autoSpaceDE w:val="0"/>
              <w:autoSpaceDN w:val="0"/>
              <w:spacing w:line="0" w:lineRule="atLeast"/>
              <w:ind w:firstLineChars="500" w:firstLine="70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29件</w:t>
            </w:r>
          </w:p>
          <w:p w:rsidR="00781D22" w:rsidRPr="00D44A14" w:rsidRDefault="00781D22" w:rsidP="004E7E99">
            <w:pPr>
              <w:overflowPunct w:val="0"/>
              <w:autoSpaceDE w:val="0"/>
              <w:autoSpaceDN w:val="0"/>
              <w:spacing w:line="0" w:lineRule="atLeast"/>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jc w:val="left"/>
              <w:rPr>
                <w:rFonts w:asciiTheme="majorEastAsia" w:eastAsiaTheme="majorEastAsia" w:hAnsiTheme="majorEastAsia"/>
                <w:sz w:val="14"/>
                <w:szCs w:val="14"/>
              </w:rPr>
            </w:pPr>
          </w:p>
          <w:p w:rsidR="0016109E" w:rsidRPr="00D44A14" w:rsidRDefault="0016109E" w:rsidP="004E7E99">
            <w:pPr>
              <w:overflowPunct w:val="0"/>
              <w:autoSpaceDE w:val="0"/>
              <w:autoSpaceDN w:val="0"/>
              <w:spacing w:line="0" w:lineRule="atLeast"/>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【技術情報の発信】</w:t>
            </w:r>
          </w:p>
          <w:p w:rsidR="00781D22" w:rsidRPr="00D44A14" w:rsidRDefault="00781D22" w:rsidP="004E7E99">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目標値：令和３年度中の技術情報の発信件数</w:t>
            </w:r>
          </w:p>
          <w:p w:rsidR="00781D22" w:rsidRPr="00D44A14" w:rsidRDefault="00781D22" w:rsidP="004E7E99">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987件</w:t>
            </w:r>
          </w:p>
          <w:p w:rsidR="00781D22" w:rsidRPr="00D44A14" w:rsidRDefault="00781D22" w:rsidP="004E7E99">
            <w:pPr>
              <w:overflowPunct w:val="0"/>
              <w:autoSpaceDE w:val="0"/>
              <w:autoSpaceDN w:val="0"/>
              <w:spacing w:line="0" w:lineRule="atLeast"/>
              <w:jc w:val="left"/>
              <w:rPr>
                <w:rFonts w:asciiTheme="majorEastAsia" w:eastAsiaTheme="majorEastAsia" w:hAnsiTheme="majorEastAsia"/>
                <w:sz w:val="14"/>
                <w:szCs w:val="14"/>
              </w:rPr>
            </w:pPr>
          </w:p>
          <w:p w:rsidR="00100797" w:rsidRPr="00D44A14" w:rsidRDefault="00100797" w:rsidP="004E7E99">
            <w:pPr>
              <w:overflowPunct w:val="0"/>
              <w:autoSpaceDE w:val="0"/>
              <w:autoSpaceDN w:val="0"/>
              <w:spacing w:line="0" w:lineRule="atLeast"/>
              <w:jc w:val="left"/>
              <w:rPr>
                <w:rFonts w:asciiTheme="majorEastAsia" w:eastAsiaTheme="majorEastAsia" w:hAnsiTheme="majorEastAsia"/>
                <w:sz w:val="14"/>
                <w:szCs w:val="14"/>
              </w:rPr>
            </w:pPr>
          </w:p>
          <w:p w:rsidR="0016109E" w:rsidRPr="00D44A14" w:rsidRDefault="0016109E" w:rsidP="004E7E99">
            <w:pPr>
              <w:overflowPunct w:val="0"/>
              <w:autoSpaceDE w:val="0"/>
              <w:autoSpaceDN w:val="0"/>
              <w:spacing w:line="0" w:lineRule="atLeast"/>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【審査の上掲載された研究成果】</w:t>
            </w:r>
          </w:p>
          <w:p w:rsidR="00781D22" w:rsidRPr="00D44A14" w:rsidRDefault="00781D22" w:rsidP="004E7E99">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目標値：令和３年度中に審査の上掲載された</w:t>
            </w:r>
          </w:p>
          <w:p w:rsidR="00781D22" w:rsidRPr="00D44A14" w:rsidRDefault="00781D22" w:rsidP="004E7E99">
            <w:pPr>
              <w:overflowPunct w:val="0"/>
              <w:autoSpaceDE w:val="0"/>
              <w:autoSpaceDN w:val="0"/>
              <w:spacing w:line="0" w:lineRule="atLeast"/>
              <w:ind w:firstLineChars="500" w:firstLine="70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研究成果の発信件数　84件</w:t>
            </w:r>
          </w:p>
          <w:p w:rsidR="00781D22" w:rsidRPr="00D44A14" w:rsidRDefault="00781D22" w:rsidP="004E7E99">
            <w:pPr>
              <w:overflowPunct w:val="0"/>
              <w:autoSpaceDE w:val="0"/>
              <w:autoSpaceDN w:val="0"/>
              <w:spacing w:line="0" w:lineRule="atLeast"/>
              <w:jc w:val="left"/>
              <w:rPr>
                <w:rFonts w:asciiTheme="majorEastAsia" w:eastAsiaTheme="majorEastAsia" w:hAnsiTheme="majorEastAsia"/>
                <w:sz w:val="14"/>
                <w:szCs w:val="14"/>
              </w:rPr>
            </w:pPr>
          </w:p>
          <w:p w:rsidR="00781D22" w:rsidRPr="00D44A14" w:rsidRDefault="00781D22" w:rsidP="004E7E99">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【自己評価の考え方】</w:t>
            </w:r>
          </w:p>
          <w:p w:rsidR="00781D22" w:rsidRPr="00D44A14" w:rsidRDefault="00781D22" w:rsidP="004E7E99">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Ⅴ：131％以上、Ⅳ：111～130％　Ⅲ：91～110％</w:t>
            </w:r>
          </w:p>
          <w:p w:rsidR="00781D22" w:rsidRPr="00D44A14" w:rsidRDefault="00781D22" w:rsidP="00100797">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Ⅱ：71～90％　Ⅰ：～70％</w:t>
            </w:r>
          </w:p>
          <w:p w:rsidR="004811C2" w:rsidRPr="00D44A14" w:rsidRDefault="004811C2" w:rsidP="004E7E99">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811C2" w:rsidRPr="00D44A14" w:rsidRDefault="004811C2" w:rsidP="004811C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F213DA" w:rsidRPr="00D44A14" w:rsidRDefault="00F213DA"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F213DA" w:rsidRPr="00D44A14" w:rsidRDefault="00F213DA"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F213DA" w:rsidRPr="00D44A14" w:rsidRDefault="00F213DA"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F213DA" w:rsidRPr="00D44A14" w:rsidRDefault="00F213DA"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781D22" w:rsidRPr="00D44A14" w:rsidRDefault="00781D2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C57565" w:rsidRPr="00D44A14">
              <w:rPr>
                <w:rFonts w:asciiTheme="majorEastAsia" w:eastAsiaTheme="majorEastAsia" w:hAnsiTheme="majorEastAsia" w:hint="eastAsia"/>
                <w:sz w:val="14"/>
                <w:szCs w:val="14"/>
              </w:rPr>
              <w:t>3</w:t>
            </w:r>
            <w:r w:rsidR="00C57565" w:rsidRPr="00D44A14">
              <w:rPr>
                <w:rFonts w:asciiTheme="majorEastAsia" w:eastAsiaTheme="majorEastAsia" w:hAnsiTheme="majorEastAsia"/>
                <w:sz w:val="14"/>
                <w:szCs w:val="14"/>
              </w:rPr>
              <w:t>1</w:t>
            </w:r>
            <w:r w:rsidR="00C57565" w:rsidRPr="00D44A14">
              <w:rPr>
                <w:rFonts w:asciiTheme="majorEastAsia" w:eastAsiaTheme="majorEastAsia" w:hAnsiTheme="majorEastAsia" w:hint="eastAsia"/>
                <w:sz w:val="14"/>
                <w:szCs w:val="14"/>
              </w:rPr>
              <w:t>件の成果事例を掲載した</w:t>
            </w:r>
            <w:r w:rsidRPr="00D44A14">
              <w:rPr>
                <w:rFonts w:asciiTheme="majorEastAsia" w:eastAsiaTheme="majorEastAsia" w:hAnsiTheme="majorEastAsia" w:hint="eastAsia"/>
                <w:sz w:val="14"/>
                <w:szCs w:val="14"/>
              </w:rPr>
              <w:t>「企業支援成果事例集</w:t>
            </w:r>
            <w:r w:rsidR="00010B60" w:rsidRPr="00D44A14">
              <w:rPr>
                <w:rFonts w:asciiTheme="majorEastAsia" w:eastAsiaTheme="majorEastAsia" w:hAnsiTheme="majorEastAsia"/>
                <w:sz w:val="14"/>
                <w:szCs w:val="14"/>
              </w:rPr>
              <w:br/>
            </w:r>
            <w:r w:rsidRPr="00D44A14">
              <w:rPr>
                <w:rFonts w:asciiTheme="majorEastAsia" w:eastAsiaTheme="majorEastAsia" w:hAnsiTheme="majorEastAsia" w:hint="eastAsia"/>
                <w:sz w:val="14"/>
                <w:szCs w:val="14"/>
              </w:rPr>
              <w:t>」を</w:t>
            </w:r>
            <w:r w:rsidR="00010B60" w:rsidRPr="00D44A14">
              <w:rPr>
                <w:rFonts w:asciiTheme="majorEastAsia" w:eastAsiaTheme="majorEastAsia" w:hAnsiTheme="majorEastAsia" w:hint="eastAsia"/>
                <w:sz w:val="14"/>
                <w:szCs w:val="14"/>
              </w:rPr>
              <w:t>発行</w:t>
            </w:r>
            <w:r w:rsidRPr="00D44A14">
              <w:rPr>
                <w:rFonts w:asciiTheme="majorEastAsia" w:eastAsiaTheme="majorEastAsia" w:hAnsiTheme="majorEastAsia" w:hint="eastAsia"/>
                <w:sz w:val="14"/>
                <w:szCs w:val="14"/>
              </w:rPr>
              <w:t>し</w:t>
            </w:r>
            <w:r w:rsidR="00010B60" w:rsidRPr="00D44A14">
              <w:rPr>
                <w:rFonts w:asciiTheme="majorEastAsia" w:eastAsiaTheme="majorEastAsia" w:hAnsiTheme="majorEastAsia" w:hint="eastAsia"/>
                <w:sz w:val="14"/>
                <w:szCs w:val="14"/>
              </w:rPr>
              <w:t>た。</w:t>
            </w:r>
            <w:r w:rsidRPr="00D44A14">
              <w:rPr>
                <w:rFonts w:asciiTheme="majorEastAsia" w:eastAsiaTheme="majorEastAsia" w:hAnsiTheme="majorEastAsia" w:hint="eastAsia"/>
                <w:sz w:val="14"/>
                <w:szCs w:val="14"/>
              </w:rPr>
              <w:t>（添付資料８参照）</w:t>
            </w:r>
          </w:p>
          <w:p w:rsidR="00781D22" w:rsidRPr="00D44A14" w:rsidRDefault="00781D22" w:rsidP="00C57565">
            <w:pPr>
              <w:overflowPunct w:val="0"/>
              <w:autoSpaceDE w:val="0"/>
              <w:autoSpaceDN w:val="0"/>
              <w:spacing w:line="0" w:lineRule="atLeast"/>
              <w:jc w:val="left"/>
              <w:rPr>
                <w:rFonts w:asciiTheme="majorEastAsia" w:eastAsiaTheme="majorEastAsia" w:hAnsiTheme="majorEastAsia"/>
                <w:sz w:val="14"/>
                <w:szCs w:val="14"/>
              </w:rPr>
            </w:pPr>
          </w:p>
          <w:p w:rsidR="00781D22" w:rsidRPr="00D44A14" w:rsidRDefault="00781D2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○「大阪技術研テクノレポート」を</w:t>
            </w:r>
            <w:r w:rsidR="002B49C0" w:rsidRPr="00D44A14">
              <w:rPr>
                <w:rFonts w:asciiTheme="majorEastAsia" w:eastAsiaTheme="majorEastAsia" w:hAnsiTheme="majorEastAsia" w:hint="eastAsia"/>
                <w:sz w:val="14"/>
                <w:szCs w:val="14"/>
              </w:rPr>
              <w:t>発行</w:t>
            </w:r>
            <w:r w:rsidRPr="00D44A14">
              <w:rPr>
                <w:rFonts w:asciiTheme="majorEastAsia" w:eastAsiaTheme="majorEastAsia" w:hAnsiTheme="majorEastAsia" w:hint="eastAsia"/>
                <w:sz w:val="14"/>
                <w:szCs w:val="14"/>
              </w:rPr>
              <w:t>し、</w:t>
            </w:r>
            <w:r w:rsidR="00863168" w:rsidRPr="00D44A14">
              <w:rPr>
                <w:rFonts w:asciiTheme="majorEastAsia" w:eastAsiaTheme="majorEastAsia" w:hAnsiTheme="majorEastAsia" w:hint="eastAsia"/>
                <w:sz w:val="14"/>
                <w:szCs w:val="14"/>
              </w:rPr>
              <w:t>研究・技術成果、</w:t>
            </w:r>
            <w:r w:rsidRPr="00D44A14">
              <w:rPr>
                <w:rFonts w:asciiTheme="majorEastAsia" w:eastAsiaTheme="majorEastAsia" w:hAnsiTheme="majorEastAsia" w:hint="eastAsia"/>
                <w:sz w:val="14"/>
                <w:szCs w:val="14"/>
              </w:rPr>
              <w:t>特許出願・公開・登録された成果</w:t>
            </w:r>
            <w:r w:rsidR="00863168"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新聞などで取り上げられた</w:t>
            </w:r>
            <w:r w:rsidR="00863168" w:rsidRPr="00D44A14">
              <w:rPr>
                <w:rFonts w:asciiTheme="majorEastAsia" w:eastAsiaTheme="majorEastAsia" w:hAnsiTheme="majorEastAsia" w:hint="eastAsia"/>
                <w:sz w:val="14"/>
                <w:szCs w:val="14"/>
              </w:rPr>
              <w:t>研究</w:t>
            </w:r>
            <w:r w:rsidRPr="00D44A14">
              <w:rPr>
                <w:rFonts w:asciiTheme="majorEastAsia" w:eastAsiaTheme="majorEastAsia" w:hAnsiTheme="majorEastAsia" w:hint="eastAsia"/>
                <w:sz w:val="14"/>
                <w:szCs w:val="14"/>
              </w:rPr>
              <w:t>成果</w:t>
            </w:r>
            <w:r w:rsidR="00A5184F" w:rsidRPr="00D44A14">
              <w:rPr>
                <w:rFonts w:asciiTheme="majorEastAsia" w:eastAsiaTheme="majorEastAsia" w:hAnsiTheme="majorEastAsia" w:hint="eastAsia"/>
                <w:sz w:val="14"/>
                <w:szCs w:val="14"/>
              </w:rPr>
              <w:t>等</w:t>
            </w:r>
            <w:r w:rsidRPr="00D44A14">
              <w:rPr>
                <w:rFonts w:asciiTheme="majorEastAsia" w:eastAsiaTheme="majorEastAsia" w:hAnsiTheme="majorEastAsia" w:hint="eastAsia"/>
                <w:sz w:val="14"/>
                <w:szCs w:val="14"/>
              </w:rPr>
              <w:t>の中から、代表的なものを45件紹介した。また、展示会等を通じて広く配布</w:t>
            </w:r>
            <w:r w:rsidR="002B49C0" w:rsidRPr="00D44A14">
              <w:rPr>
                <w:rFonts w:asciiTheme="majorEastAsia" w:eastAsiaTheme="majorEastAsia" w:hAnsiTheme="majorEastAsia" w:hint="eastAsia"/>
                <w:sz w:val="14"/>
                <w:szCs w:val="14"/>
              </w:rPr>
              <w:t>し、研究成果</w:t>
            </w:r>
            <w:r w:rsidR="00940E1A" w:rsidRPr="00D44A14">
              <w:rPr>
                <w:rFonts w:asciiTheme="majorEastAsia" w:eastAsiaTheme="majorEastAsia" w:hAnsiTheme="majorEastAsia" w:hint="eastAsia"/>
                <w:sz w:val="14"/>
                <w:szCs w:val="14"/>
              </w:rPr>
              <w:t>等</w:t>
            </w:r>
            <w:r w:rsidR="002B49C0"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ＰＲを行った。</w:t>
            </w:r>
          </w:p>
          <w:p w:rsidR="00540E12" w:rsidRPr="00D44A14" w:rsidRDefault="00540E1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B8254A" w:rsidRPr="00D44A14" w:rsidRDefault="00B8254A"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010B60" w:rsidRPr="00D44A14" w:rsidRDefault="00010B60"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781D22" w:rsidRPr="00D44A14" w:rsidRDefault="00781D2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○研究部</w:t>
            </w:r>
            <w:r w:rsidR="00B8254A"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研究室</w:t>
            </w:r>
            <w:r w:rsidR="00B8254A" w:rsidRPr="00D44A14">
              <w:rPr>
                <w:rFonts w:asciiTheme="majorEastAsia" w:eastAsiaTheme="majorEastAsia" w:hAnsiTheme="majorEastAsia" w:hint="eastAsia"/>
                <w:sz w:val="14"/>
                <w:szCs w:val="14"/>
              </w:rPr>
              <w:t>及び</w:t>
            </w:r>
            <w:r w:rsidRPr="00D44A14">
              <w:rPr>
                <w:rFonts w:asciiTheme="majorEastAsia" w:eastAsiaTheme="majorEastAsia" w:hAnsiTheme="majorEastAsia" w:hint="eastAsia"/>
                <w:sz w:val="14"/>
                <w:szCs w:val="14"/>
              </w:rPr>
              <w:t>研究員が自らの技術シーズをアピールするため、設備機器、要素技術、研究成果等を簡潔にまとめたテクニカルシートを30タイトル発行した。【再掲】</w:t>
            </w:r>
          </w:p>
          <w:p w:rsidR="00781D22" w:rsidRPr="00D44A14" w:rsidRDefault="00781D2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781D22" w:rsidRPr="00D44A14" w:rsidRDefault="00781D2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○総合パンフレットを一部改訂するとともに、業務年報を11月に発行した。【再掲】</w:t>
            </w:r>
          </w:p>
          <w:p w:rsidR="00781D22" w:rsidRPr="00D44A14" w:rsidRDefault="00781D22" w:rsidP="00C57565">
            <w:pPr>
              <w:overflowPunct w:val="0"/>
              <w:autoSpaceDE w:val="0"/>
              <w:autoSpaceDN w:val="0"/>
              <w:spacing w:line="0" w:lineRule="atLeast"/>
              <w:jc w:val="left"/>
              <w:rPr>
                <w:rFonts w:asciiTheme="majorEastAsia" w:eastAsiaTheme="majorEastAsia" w:hAnsiTheme="majorEastAsia"/>
                <w:sz w:val="14"/>
                <w:szCs w:val="14"/>
              </w:rPr>
            </w:pPr>
          </w:p>
          <w:p w:rsidR="00781D22" w:rsidRPr="00D44A14" w:rsidRDefault="00781D2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○和泉センター</w:t>
            </w:r>
            <w:r w:rsidR="002D163A" w:rsidRPr="00D44A14">
              <w:rPr>
                <w:rFonts w:asciiTheme="majorEastAsia" w:eastAsiaTheme="majorEastAsia" w:hAnsiTheme="majorEastAsia" w:hint="eastAsia"/>
                <w:sz w:val="14"/>
                <w:szCs w:val="14"/>
              </w:rPr>
              <w:t>において</w:t>
            </w:r>
            <w:r w:rsidRPr="00D44A14">
              <w:rPr>
                <w:rFonts w:asciiTheme="majorEastAsia" w:eastAsiaTheme="majorEastAsia" w:hAnsiTheme="majorEastAsia" w:hint="eastAsia"/>
                <w:sz w:val="14"/>
                <w:szCs w:val="14"/>
              </w:rPr>
              <w:t>、</w:t>
            </w:r>
            <w:r w:rsidR="0077556D" w:rsidRPr="00D44A14">
              <w:rPr>
                <w:rFonts w:asciiTheme="majorEastAsia" w:eastAsiaTheme="majorEastAsia" w:hAnsiTheme="majorEastAsia" w:hint="eastAsia"/>
                <w:sz w:val="14"/>
                <w:szCs w:val="14"/>
              </w:rPr>
              <w:t>法人単独</w:t>
            </w:r>
            <w:r w:rsidRPr="00D44A14">
              <w:rPr>
                <w:rFonts w:asciiTheme="majorEastAsia" w:eastAsiaTheme="majorEastAsia" w:hAnsiTheme="majorEastAsia" w:hint="eastAsia"/>
                <w:sz w:val="14"/>
                <w:szCs w:val="14"/>
              </w:rPr>
              <w:t>の</w:t>
            </w:r>
            <w:r w:rsidR="00E542A3" w:rsidRPr="00D44A14">
              <w:rPr>
                <w:rFonts w:asciiTheme="majorEastAsia" w:eastAsiaTheme="majorEastAsia" w:hAnsiTheme="majorEastAsia" w:hint="eastAsia"/>
                <w:sz w:val="14"/>
                <w:szCs w:val="14"/>
              </w:rPr>
              <w:t>Ｗｅｂ</w:t>
            </w:r>
            <w:r w:rsidRPr="00D44A14">
              <w:rPr>
                <w:rFonts w:asciiTheme="majorEastAsia" w:eastAsiaTheme="majorEastAsia" w:hAnsiTheme="majorEastAsia" w:hint="eastAsia"/>
                <w:sz w:val="14"/>
                <w:szCs w:val="14"/>
              </w:rPr>
              <w:t>セミナーやハイブリッドセミナーの開催に向けて、設備の拡充や光ファイバーの増設を行うなど</w:t>
            </w:r>
            <w:r w:rsidR="0077556D"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実施環境の充実を図るとともに、図書室内に</w:t>
            </w:r>
            <w:r w:rsidR="00E542A3" w:rsidRPr="00D44A14">
              <w:rPr>
                <w:rFonts w:asciiTheme="majorEastAsia" w:eastAsiaTheme="majorEastAsia" w:hAnsiTheme="majorEastAsia" w:hint="eastAsia"/>
                <w:sz w:val="14"/>
                <w:szCs w:val="14"/>
              </w:rPr>
              <w:t>Ｗｅｂ</w:t>
            </w:r>
            <w:r w:rsidRPr="00D44A14">
              <w:rPr>
                <w:rFonts w:asciiTheme="majorEastAsia" w:eastAsiaTheme="majorEastAsia" w:hAnsiTheme="majorEastAsia" w:hint="eastAsia"/>
                <w:sz w:val="14"/>
                <w:szCs w:val="14"/>
              </w:rPr>
              <w:t>会議専用室を整備した。</w:t>
            </w:r>
          </w:p>
          <w:p w:rsidR="00781D22" w:rsidRPr="00D44A14" w:rsidRDefault="00781D2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781D22" w:rsidRPr="00D44A14" w:rsidRDefault="00781D2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○研究所の知名度向上</w:t>
            </w:r>
            <w:r w:rsidR="00F85CB6" w:rsidRPr="00D44A14">
              <w:rPr>
                <w:rFonts w:asciiTheme="majorEastAsia" w:eastAsiaTheme="majorEastAsia" w:hAnsiTheme="majorEastAsia" w:hint="eastAsia"/>
                <w:sz w:val="14"/>
                <w:szCs w:val="14"/>
              </w:rPr>
              <w:t>や</w:t>
            </w:r>
            <w:r w:rsidRPr="00D44A14">
              <w:rPr>
                <w:rFonts w:asciiTheme="majorEastAsia" w:eastAsiaTheme="majorEastAsia" w:hAnsiTheme="majorEastAsia" w:hint="eastAsia"/>
                <w:sz w:val="14"/>
                <w:szCs w:val="14"/>
              </w:rPr>
              <w:t>新規顧客</w:t>
            </w:r>
            <w:r w:rsidR="00F85CB6"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獲得のため、地域や出展形態の異なる新たな</w:t>
            </w:r>
            <w:r w:rsidR="00F85CB6" w:rsidRPr="00D44A14">
              <w:rPr>
                <w:rFonts w:asciiTheme="majorEastAsia" w:eastAsiaTheme="majorEastAsia" w:hAnsiTheme="majorEastAsia" w:hint="eastAsia"/>
                <w:sz w:val="14"/>
                <w:szCs w:val="14"/>
              </w:rPr>
              <w:t>ものを</w:t>
            </w:r>
            <w:r w:rsidRPr="00D44A14">
              <w:rPr>
                <w:rFonts w:asciiTheme="majorEastAsia" w:eastAsiaTheme="majorEastAsia" w:hAnsiTheme="majorEastAsia" w:hint="eastAsia"/>
                <w:sz w:val="14"/>
                <w:szCs w:val="14"/>
              </w:rPr>
              <w:t>含め</w:t>
            </w:r>
            <w:r w:rsidR="00F85CB6" w:rsidRPr="00D44A14">
              <w:rPr>
                <w:rFonts w:asciiTheme="majorEastAsia" w:eastAsiaTheme="majorEastAsia" w:hAnsiTheme="majorEastAsia" w:hint="eastAsia"/>
                <w:sz w:val="14"/>
                <w:szCs w:val="14"/>
              </w:rPr>
              <w:t>て</w:t>
            </w:r>
            <w:r w:rsidRPr="00D44A14">
              <w:rPr>
                <w:rFonts w:asciiTheme="majorEastAsia" w:eastAsiaTheme="majorEastAsia" w:hAnsiTheme="majorEastAsia" w:hint="eastAsia"/>
                <w:sz w:val="14"/>
                <w:szCs w:val="14"/>
              </w:rPr>
              <w:t>1</w:t>
            </w:r>
            <w:r w:rsidRPr="00D44A14">
              <w:rPr>
                <w:rFonts w:asciiTheme="majorEastAsia" w:eastAsiaTheme="majorEastAsia" w:hAnsiTheme="majorEastAsia"/>
                <w:sz w:val="14"/>
                <w:szCs w:val="14"/>
              </w:rPr>
              <w:t>6</w:t>
            </w:r>
            <w:r w:rsidRPr="00D44A14">
              <w:rPr>
                <w:rFonts w:asciiTheme="majorEastAsia" w:eastAsiaTheme="majorEastAsia" w:hAnsiTheme="majorEastAsia" w:hint="eastAsia"/>
                <w:sz w:val="14"/>
                <w:szCs w:val="14"/>
              </w:rPr>
              <w:t>件</w:t>
            </w:r>
            <w:r w:rsidR="00F85CB6" w:rsidRPr="00D44A14">
              <w:rPr>
                <w:rFonts w:asciiTheme="majorEastAsia" w:eastAsiaTheme="majorEastAsia" w:hAnsiTheme="majorEastAsia" w:hint="eastAsia"/>
                <w:sz w:val="14"/>
                <w:szCs w:val="14"/>
              </w:rPr>
              <w:t>の展示会に</w:t>
            </w:r>
            <w:r w:rsidRPr="00D44A14">
              <w:rPr>
                <w:rFonts w:asciiTheme="majorEastAsia" w:eastAsiaTheme="majorEastAsia" w:hAnsiTheme="majorEastAsia" w:hint="eastAsia"/>
                <w:sz w:val="14"/>
                <w:szCs w:val="14"/>
              </w:rPr>
              <w:t>出展した。【再掲】</w:t>
            </w:r>
          </w:p>
          <w:p w:rsidR="00781D22" w:rsidRPr="00D44A14" w:rsidRDefault="00781D2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781D22" w:rsidRPr="00D44A14" w:rsidRDefault="00781D2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F85CB6" w:rsidRPr="00D44A14">
              <w:rPr>
                <w:rFonts w:asciiTheme="majorEastAsia" w:eastAsiaTheme="majorEastAsia" w:hAnsiTheme="majorEastAsia" w:hint="eastAsia"/>
                <w:sz w:val="14"/>
                <w:szCs w:val="14"/>
              </w:rPr>
              <w:t>展示会のうち</w:t>
            </w:r>
            <w:r w:rsidRPr="00D44A14">
              <w:rPr>
                <w:rFonts w:asciiTheme="majorEastAsia" w:eastAsiaTheme="majorEastAsia" w:hAnsiTheme="majorEastAsia" w:hint="eastAsia"/>
                <w:sz w:val="14"/>
                <w:szCs w:val="14"/>
              </w:rPr>
              <w:t>、新機能性材料展</w:t>
            </w:r>
            <w:r w:rsidR="00F85CB6" w:rsidRPr="00D44A14">
              <w:rPr>
                <w:rFonts w:asciiTheme="majorEastAsia" w:eastAsiaTheme="majorEastAsia" w:hAnsiTheme="majorEastAsia" w:hint="eastAsia"/>
                <w:sz w:val="14"/>
                <w:szCs w:val="14"/>
              </w:rPr>
              <w:t>において</w:t>
            </w:r>
            <w:r w:rsidRPr="00D44A14">
              <w:rPr>
                <w:rFonts w:asciiTheme="majorEastAsia" w:eastAsiaTheme="majorEastAsia" w:hAnsiTheme="majorEastAsia" w:hint="eastAsia"/>
                <w:sz w:val="14"/>
                <w:szCs w:val="14"/>
              </w:rPr>
              <w:t>は、ノベルティ</w:t>
            </w:r>
            <w:r w:rsidR="00F85CB6" w:rsidRPr="00D44A14">
              <w:rPr>
                <w:rFonts w:asciiTheme="majorEastAsia" w:eastAsiaTheme="majorEastAsia" w:hAnsiTheme="majorEastAsia" w:hint="eastAsia"/>
                <w:sz w:val="14"/>
                <w:szCs w:val="14"/>
              </w:rPr>
              <w:t>グッズ</w:t>
            </w:r>
            <w:r w:rsidRPr="00D44A14">
              <w:rPr>
                <w:rFonts w:asciiTheme="majorEastAsia" w:eastAsiaTheme="majorEastAsia" w:hAnsiTheme="majorEastAsia" w:hint="eastAsia"/>
                <w:sz w:val="14"/>
                <w:szCs w:val="14"/>
              </w:rPr>
              <w:t>など</w:t>
            </w:r>
            <w:r w:rsidR="00F85CB6" w:rsidRPr="00D44A14">
              <w:rPr>
                <w:rFonts w:asciiTheme="majorEastAsia" w:eastAsiaTheme="majorEastAsia" w:hAnsiTheme="majorEastAsia" w:hint="eastAsia"/>
                <w:sz w:val="14"/>
                <w:szCs w:val="14"/>
              </w:rPr>
              <w:t>を</w:t>
            </w:r>
            <w:r w:rsidRPr="00D44A14">
              <w:rPr>
                <w:rFonts w:asciiTheme="majorEastAsia" w:eastAsiaTheme="majorEastAsia" w:hAnsiTheme="majorEastAsia" w:hint="eastAsia"/>
                <w:sz w:val="14"/>
                <w:szCs w:val="14"/>
              </w:rPr>
              <w:t>活用し、ブース来場者に積極的な</w:t>
            </w:r>
            <w:r w:rsidR="00356504" w:rsidRPr="00D44A14">
              <w:rPr>
                <w:rFonts w:asciiTheme="majorEastAsia" w:eastAsiaTheme="majorEastAsia" w:hAnsiTheme="majorEastAsia" w:hint="eastAsia"/>
                <w:sz w:val="14"/>
                <w:szCs w:val="14"/>
              </w:rPr>
              <w:t>技術</w:t>
            </w:r>
            <w:r w:rsidRPr="00D44A14">
              <w:rPr>
                <w:rFonts w:asciiTheme="majorEastAsia" w:eastAsiaTheme="majorEastAsia" w:hAnsiTheme="majorEastAsia" w:hint="eastAsia"/>
                <w:sz w:val="14"/>
                <w:szCs w:val="14"/>
              </w:rPr>
              <w:t>情報</w:t>
            </w:r>
            <w:r w:rsidR="00356504"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発信を行うとともに、相談</w:t>
            </w:r>
            <w:r w:rsidR="00356504" w:rsidRPr="00D44A14">
              <w:rPr>
                <w:rFonts w:asciiTheme="majorEastAsia" w:eastAsiaTheme="majorEastAsia" w:hAnsiTheme="majorEastAsia" w:hint="eastAsia"/>
                <w:sz w:val="14"/>
                <w:szCs w:val="14"/>
              </w:rPr>
              <w:t>等</w:t>
            </w:r>
            <w:r w:rsidRPr="00D44A14">
              <w:rPr>
                <w:rFonts w:asciiTheme="majorEastAsia" w:eastAsiaTheme="majorEastAsia" w:hAnsiTheme="majorEastAsia" w:hint="eastAsia"/>
                <w:sz w:val="14"/>
                <w:szCs w:val="14"/>
              </w:rPr>
              <w:t>に対応した。</w:t>
            </w:r>
          </w:p>
          <w:p w:rsidR="00781D22" w:rsidRPr="00D44A14" w:rsidRDefault="00781D22" w:rsidP="006D123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781D22" w:rsidRPr="00D44A14" w:rsidRDefault="00781D22" w:rsidP="006D123A">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E33755" w:rsidRPr="00D44A14">
              <w:rPr>
                <w:rFonts w:asciiTheme="majorEastAsia" w:eastAsiaTheme="majorEastAsia" w:hAnsiTheme="majorEastAsia" w:hint="eastAsia"/>
                <w:sz w:val="14"/>
                <w:szCs w:val="14"/>
              </w:rPr>
              <w:t>MOBIO</w:t>
            </w:r>
            <w:r w:rsidRPr="00D44A14">
              <w:rPr>
                <w:rFonts w:asciiTheme="majorEastAsia" w:eastAsiaTheme="majorEastAsia" w:hAnsiTheme="majorEastAsia" w:hint="eastAsia"/>
                <w:sz w:val="14"/>
                <w:szCs w:val="14"/>
              </w:rPr>
              <w:t>-Forum</w:t>
            </w:r>
            <w:r w:rsidR="006D123A" w:rsidRPr="00D44A14">
              <w:rPr>
                <w:rFonts w:asciiTheme="majorEastAsia" w:eastAsiaTheme="majorEastAsia" w:hAnsiTheme="majorEastAsia" w:hint="eastAsia"/>
                <w:sz w:val="14"/>
                <w:szCs w:val="14"/>
              </w:rPr>
              <w:t>を１回</w:t>
            </w:r>
            <w:r w:rsidRPr="00D44A14">
              <w:rPr>
                <w:rFonts w:asciiTheme="majorEastAsia" w:eastAsiaTheme="majorEastAsia" w:hAnsiTheme="majorEastAsia" w:hint="eastAsia"/>
                <w:sz w:val="14"/>
                <w:szCs w:val="14"/>
              </w:rPr>
              <w:t>（３月）、</w:t>
            </w:r>
            <w:r w:rsidR="00E33755" w:rsidRPr="00D44A14">
              <w:rPr>
                <w:rFonts w:asciiTheme="majorEastAsia" w:eastAsiaTheme="majorEastAsia" w:hAnsiTheme="majorEastAsia" w:hint="eastAsia"/>
                <w:sz w:val="14"/>
                <w:szCs w:val="14"/>
              </w:rPr>
              <w:t>MOBIO</w:t>
            </w:r>
            <w:r w:rsidRPr="00D44A14">
              <w:rPr>
                <w:rFonts w:asciiTheme="majorEastAsia" w:eastAsiaTheme="majorEastAsia" w:hAnsiTheme="majorEastAsia" w:hint="eastAsia"/>
                <w:sz w:val="14"/>
                <w:szCs w:val="14"/>
              </w:rPr>
              <w:t>-Café</w:t>
            </w:r>
            <w:r w:rsidR="006D123A" w:rsidRPr="00D44A14">
              <w:rPr>
                <w:rFonts w:asciiTheme="majorEastAsia" w:eastAsiaTheme="majorEastAsia" w:hAnsiTheme="majorEastAsia" w:hint="eastAsia"/>
                <w:sz w:val="14"/>
                <w:szCs w:val="14"/>
              </w:rPr>
              <w:t>を</w:t>
            </w:r>
            <w:r w:rsidRPr="00D44A14">
              <w:rPr>
                <w:rFonts w:asciiTheme="majorEastAsia" w:eastAsiaTheme="majorEastAsia" w:hAnsiTheme="majorEastAsia" w:hint="eastAsia"/>
                <w:sz w:val="14"/>
                <w:szCs w:val="14"/>
              </w:rPr>
              <w:t>３</w:t>
            </w:r>
            <w:r w:rsidR="006D123A" w:rsidRPr="00D44A14">
              <w:rPr>
                <w:rFonts w:asciiTheme="majorEastAsia" w:eastAsiaTheme="majorEastAsia" w:hAnsiTheme="majorEastAsia" w:hint="eastAsia"/>
                <w:sz w:val="14"/>
                <w:szCs w:val="14"/>
              </w:rPr>
              <w:t>回</w:t>
            </w:r>
            <w:r w:rsidRPr="00D44A14">
              <w:rPr>
                <w:rFonts w:asciiTheme="majorEastAsia" w:eastAsiaTheme="majorEastAsia" w:hAnsiTheme="majorEastAsia" w:hint="eastAsia"/>
                <w:sz w:val="14"/>
                <w:szCs w:val="14"/>
              </w:rPr>
              <w:t>（８月、11月</w:t>
            </w:r>
            <w:r w:rsidR="006D123A"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３月）開催し、</w:t>
            </w:r>
            <w:r w:rsidR="00356504" w:rsidRPr="00D44A14">
              <w:rPr>
                <w:rFonts w:asciiTheme="majorEastAsia" w:eastAsiaTheme="majorEastAsia" w:hAnsiTheme="majorEastAsia" w:hint="eastAsia"/>
                <w:sz w:val="14"/>
                <w:szCs w:val="14"/>
              </w:rPr>
              <w:t>法人の</w:t>
            </w:r>
            <w:r w:rsidRPr="00D44A14">
              <w:rPr>
                <w:rFonts w:asciiTheme="majorEastAsia" w:eastAsiaTheme="majorEastAsia" w:hAnsiTheme="majorEastAsia" w:hint="eastAsia"/>
                <w:sz w:val="14"/>
                <w:szCs w:val="14"/>
              </w:rPr>
              <w:t>研究シーズ、人材育成等について紹介した。</w:t>
            </w:r>
          </w:p>
          <w:p w:rsidR="00781D22" w:rsidRPr="00D44A14" w:rsidRDefault="00781D22" w:rsidP="006D123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781D22" w:rsidRPr="00D44A14" w:rsidRDefault="00781D2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○産創館テクニカルセミナー</w:t>
            </w:r>
            <w:r w:rsidR="006D123A" w:rsidRPr="00D44A14">
              <w:rPr>
                <w:rFonts w:asciiTheme="majorEastAsia" w:eastAsiaTheme="majorEastAsia" w:hAnsiTheme="majorEastAsia" w:hint="eastAsia"/>
                <w:sz w:val="14"/>
                <w:szCs w:val="14"/>
              </w:rPr>
              <w:t>を</w:t>
            </w:r>
            <w:r w:rsidRPr="00D44A14">
              <w:rPr>
                <w:rFonts w:asciiTheme="majorEastAsia" w:eastAsiaTheme="majorEastAsia" w:hAnsiTheme="majorEastAsia" w:hint="eastAsia"/>
                <w:sz w:val="14"/>
                <w:szCs w:val="14"/>
              </w:rPr>
              <w:t>３</w:t>
            </w:r>
            <w:r w:rsidR="006D123A" w:rsidRPr="00D44A14">
              <w:rPr>
                <w:rFonts w:asciiTheme="majorEastAsia" w:eastAsiaTheme="majorEastAsia" w:hAnsiTheme="majorEastAsia" w:hint="eastAsia"/>
                <w:sz w:val="14"/>
                <w:szCs w:val="14"/>
              </w:rPr>
              <w:t>回</w:t>
            </w:r>
            <w:r w:rsidRPr="00D44A14">
              <w:rPr>
                <w:rFonts w:asciiTheme="majorEastAsia" w:eastAsiaTheme="majorEastAsia" w:hAnsiTheme="majorEastAsia" w:hint="eastAsia"/>
                <w:sz w:val="14"/>
                <w:szCs w:val="14"/>
              </w:rPr>
              <w:t>（６月、</w:t>
            </w:r>
            <w:r w:rsidRPr="00D44A14">
              <w:rPr>
                <w:rFonts w:asciiTheme="majorEastAsia" w:eastAsiaTheme="majorEastAsia" w:hAnsiTheme="majorEastAsia"/>
                <w:sz w:val="14"/>
                <w:szCs w:val="14"/>
              </w:rPr>
              <w:t>10</w:t>
            </w:r>
            <w:r w:rsidRPr="00D44A14">
              <w:rPr>
                <w:rFonts w:asciiTheme="majorEastAsia" w:eastAsiaTheme="majorEastAsia" w:hAnsiTheme="majorEastAsia" w:hint="eastAsia"/>
                <w:sz w:val="14"/>
                <w:szCs w:val="14"/>
              </w:rPr>
              <w:t>月、１月）</w:t>
            </w:r>
            <w:r w:rsidR="006D123A" w:rsidRPr="00D44A14">
              <w:rPr>
                <w:rFonts w:asciiTheme="majorEastAsia" w:eastAsiaTheme="majorEastAsia" w:hAnsiTheme="majorEastAsia" w:hint="eastAsia"/>
                <w:sz w:val="14"/>
                <w:szCs w:val="14"/>
              </w:rPr>
              <w:t>開催</w:t>
            </w:r>
            <w:r w:rsidRPr="00D44A14">
              <w:rPr>
                <w:rFonts w:asciiTheme="majorEastAsia" w:eastAsiaTheme="majorEastAsia" w:hAnsiTheme="majorEastAsia" w:hint="eastAsia"/>
                <w:sz w:val="14"/>
                <w:szCs w:val="14"/>
              </w:rPr>
              <w:t>した。</w:t>
            </w:r>
          </w:p>
          <w:p w:rsidR="00781D22" w:rsidRPr="00D44A14" w:rsidRDefault="00781D2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781D22" w:rsidRPr="00D44A14" w:rsidRDefault="00781D2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E77345" w:rsidRPr="00D44A14">
              <w:rPr>
                <w:rFonts w:asciiTheme="majorEastAsia" w:eastAsiaTheme="majorEastAsia" w:hAnsiTheme="majorEastAsia" w:hint="eastAsia"/>
                <w:sz w:val="14"/>
                <w:szCs w:val="14"/>
              </w:rPr>
              <w:t>ホームページにおいて、</w:t>
            </w:r>
            <w:r w:rsidRPr="00D44A14">
              <w:rPr>
                <w:rFonts w:asciiTheme="majorEastAsia" w:eastAsiaTheme="majorEastAsia" w:hAnsiTheme="majorEastAsia" w:hint="eastAsia"/>
                <w:sz w:val="14"/>
                <w:szCs w:val="14"/>
              </w:rPr>
              <w:t>バナーによる視覚効果を高めた広報を行うとともに、トップページ</w:t>
            </w:r>
            <w:r w:rsidR="00A43FD4"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お知らせ</w:t>
            </w:r>
            <w:r w:rsidR="00A43FD4" w:rsidRPr="00D44A14">
              <w:rPr>
                <w:rFonts w:asciiTheme="majorEastAsia" w:eastAsiaTheme="majorEastAsia" w:hAnsiTheme="majorEastAsia" w:hint="eastAsia"/>
                <w:sz w:val="14"/>
                <w:szCs w:val="14"/>
              </w:rPr>
              <w:t>」を活用し、</w:t>
            </w:r>
            <w:r w:rsidRPr="00D44A14">
              <w:rPr>
                <w:rFonts w:asciiTheme="majorEastAsia" w:eastAsiaTheme="majorEastAsia" w:hAnsiTheme="majorEastAsia" w:hint="eastAsia"/>
                <w:sz w:val="14"/>
                <w:szCs w:val="14"/>
              </w:rPr>
              <w:t>利用者</w:t>
            </w:r>
            <w:r w:rsidR="00D346FC" w:rsidRPr="00D44A14">
              <w:rPr>
                <w:rFonts w:asciiTheme="majorEastAsia" w:eastAsiaTheme="majorEastAsia" w:hAnsiTheme="majorEastAsia" w:hint="eastAsia"/>
                <w:sz w:val="14"/>
                <w:szCs w:val="14"/>
              </w:rPr>
              <w:t>に役立つ</w:t>
            </w:r>
            <w:r w:rsidRPr="00D44A14">
              <w:rPr>
                <w:rFonts w:asciiTheme="majorEastAsia" w:eastAsiaTheme="majorEastAsia" w:hAnsiTheme="majorEastAsia" w:hint="eastAsia"/>
                <w:sz w:val="14"/>
                <w:szCs w:val="14"/>
              </w:rPr>
              <w:t>情報（コロナ対策事業等）を</w:t>
            </w:r>
            <w:r w:rsidR="0009158C" w:rsidRPr="00D44A14">
              <w:rPr>
                <w:rFonts w:asciiTheme="majorEastAsia" w:eastAsiaTheme="majorEastAsia" w:hAnsiTheme="majorEastAsia" w:hint="eastAsia"/>
                <w:sz w:val="14"/>
                <w:szCs w:val="14"/>
              </w:rPr>
              <w:t>適時</w:t>
            </w:r>
            <w:r w:rsidRPr="00D44A14">
              <w:rPr>
                <w:rFonts w:asciiTheme="majorEastAsia" w:eastAsiaTheme="majorEastAsia" w:hAnsiTheme="majorEastAsia" w:hint="eastAsia"/>
                <w:sz w:val="14"/>
                <w:szCs w:val="14"/>
              </w:rPr>
              <w:t>掲載した。</w:t>
            </w:r>
          </w:p>
          <w:p w:rsidR="008D3265" w:rsidRPr="00D44A14" w:rsidRDefault="008D3265"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781D22" w:rsidRPr="00D44A14" w:rsidRDefault="00781D2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○メールマガジンは、イベント開催</w:t>
            </w:r>
            <w:r w:rsidR="0009158C" w:rsidRPr="00D44A14">
              <w:rPr>
                <w:rFonts w:asciiTheme="majorEastAsia" w:eastAsiaTheme="majorEastAsia" w:hAnsiTheme="majorEastAsia" w:hint="eastAsia"/>
                <w:sz w:val="14"/>
                <w:szCs w:val="14"/>
              </w:rPr>
              <w:t>時期</w:t>
            </w:r>
            <w:r w:rsidRPr="00D44A14">
              <w:rPr>
                <w:rFonts w:asciiTheme="majorEastAsia" w:eastAsiaTheme="majorEastAsia" w:hAnsiTheme="majorEastAsia" w:hint="eastAsia"/>
                <w:sz w:val="14"/>
                <w:szCs w:val="14"/>
              </w:rPr>
              <w:t>を考慮し</w:t>
            </w:r>
            <w:r w:rsidR="0009158C" w:rsidRPr="00D44A14">
              <w:rPr>
                <w:rFonts w:asciiTheme="majorEastAsia" w:eastAsiaTheme="majorEastAsia" w:hAnsiTheme="majorEastAsia" w:hint="eastAsia"/>
                <w:sz w:val="14"/>
                <w:szCs w:val="14"/>
              </w:rPr>
              <w:t>て</w:t>
            </w:r>
            <w:r w:rsidR="0009158C" w:rsidRPr="00D44A14">
              <w:rPr>
                <w:rFonts w:asciiTheme="majorEastAsia" w:eastAsiaTheme="majorEastAsia" w:hAnsiTheme="majorEastAsia"/>
                <w:sz w:val="14"/>
                <w:szCs w:val="14"/>
              </w:rPr>
              <w:t>47</w:t>
            </w:r>
            <w:r w:rsidR="0009158C" w:rsidRPr="00D44A14">
              <w:rPr>
                <w:rFonts w:asciiTheme="majorEastAsia" w:eastAsiaTheme="majorEastAsia" w:hAnsiTheme="majorEastAsia" w:hint="eastAsia"/>
                <w:sz w:val="14"/>
                <w:szCs w:val="14"/>
              </w:rPr>
              <w:t>回の</w:t>
            </w:r>
            <w:r w:rsidRPr="00D44A14">
              <w:rPr>
                <w:rFonts w:asciiTheme="majorEastAsia" w:eastAsiaTheme="majorEastAsia" w:hAnsiTheme="majorEastAsia" w:hint="eastAsia"/>
                <w:sz w:val="14"/>
                <w:szCs w:val="14"/>
              </w:rPr>
              <w:t>配信を行った。</w:t>
            </w:r>
          </w:p>
          <w:p w:rsidR="00E41436" w:rsidRPr="00D44A14" w:rsidRDefault="00E41436"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781D22" w:rsidRPr="00D44A14" w:rsidRDefault="004E04FC"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781D22" w:rsidRPr="00D44A14">
              <w:rPr>
                <w:rFonts w:asciiTheme="majorEastAsia" w:eastAsiaTheme="majorEastAsia" w:hAnsiTheme="majorEastAsia" w:hint="eastAsia"/>
                <w:sz w:val="14"/>
                <w:szCs w:val="14"/>
              </w:rPr>
              <w:t xml:space="preserve">YouTube </w:t>
            </w:r>
            <w:r w:rsidR="0009158C" w:rsidRPr="00D44A14">
              <w:rPr>
                <w:rFonts w:asciiTheme="majorEastAsia" w:eastAsiaTheme="majorEastAsia" w:hAnsiTheme="majorEastAsia" w:hint="eastAsia"/>
                <w:sz w:val="14"/>
                <w:szCs w:val="14"/>
              </w:rPr>
              <w:t>ＯＲＩＳＴ</w:t>
            </w:r>
            <w:r w:rsidR="00781D22" w:rsidRPr="00D44A14">
              <w:rPr>
                <w:rFonts w:asciiTheme="majorEastAsia" w:eastAsiaTheme="majorEastAsia" w:hAnsiTheme="majorEastAsia" w:hint="eastAsia"/>
                <w:sz w:val="14"/>
                <w:szCs w:val="14"/>
              </w:rPr>
              <w:t>チャンネル</w:t>
            </w:r>
            <w:r w:rsidR="001F1AF1" w:rsidRPr="00D44A14">
              <w:rPr>
                <w:rFonts w:asciiTheme="majorEastAsia" w:eastAsiaTheme="majorEastAsia" w:hAnsiTheme="majorEastAsia" w:hint="eastAsia"/>
                <w:sz w:val="14"/>
                <w:szCs w:val="14"/>
              </w:rPr>
              <w:t>で</w:t>
            </w:r>
            <w:r w:rsidR="00781D22" w:rsidRPr="00D44A14">
              <w:rPr>
                <w:rFonts w:asciiTheme="majorEastAsia" w:eastAsiaTheme="majorEastAsia" w:hAnsiTheme="majorEastAsia" w:hint="eastAsia"/>
                <w:sz w:val="14"/>
                <w:szCs w:val="14"/>
              </w:rPr>
              <w:t>試験方法</w:t>
            </w:r>
            <w:r w:rsidR="0009158C" w:rsidRPr="00D44A14">
              <w:rPr>
                <w:rFonts w:asciiTheme="majorEastAsia" w:eastAsiaTheme="majorEastAsia" w:hAnsiTheme="majorEastAsia" w:hint="eastAsia"/>
                <w:sz w:val="14"/>
                <w:szCs w:val="14"/>
              </w:rPr>
              <w:t>や</w:t>
            </w:r>
            <w:r w:rsidR="00781D22" w:rsidRPr="00D44A14">
              <w:rPr>
                <w:rFonts w:asciiTheme="majorEastAsia" w:eastAsiaTheme="majorEastAsia" w:hAnsiTheme="majorEastAsia" w:hint="eastAsia"/>
                <w:sz w:val="14"/>
                <w:szCs w:val="14"/>
              </w:rPr>
              <w:t>装置紹介に関する動画を10件</w:t>
            </w:r>
            <w:r w:rsidR="0009158C" w:rsidRPr="00D44A14">
              <w:rPr>
                <w:rFonts w:asciiTheme="majorEastAsia" w:eastAsiaTheme="majorEastAsia" w:hAnsiTheme="majorEastAsia" w:hint="eastAsia"/>
                <w:sz w:val="14"/>
                <w:szCs w:val="14"/>
              </w:rPr>
              <w:t>発信</w:t>
            </w:r>
            <w:r w:rsidR="00781D22" w:rsidRPr="00D44A14">
              <w:rPr>
                <w:rFonts w:asciiTheme="majorEastAsia" w:eastAsiaTheme="majorEastAsia" w:hAnsiTheme="majorEastAsia" w:hint="eastAsia"/>
                <w:sz w:val="14"/>
                <w:szCs w:val="14"/>
              </w:rPr>
              <w:t>した。</w:t>
            </w:r>
          </w:p>
          <w:p w:rsidR="00E41436" w:rsidRPr="00D44A14" w:rsidRDefault="00E41436"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781D22" w:rsidRPr="00D44A14" w:rsidRDefault="00781D2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6D5E8F" w:rsidRPr="00D44A14">
              <w:rPr>
                <w:rFonts w:asciiTheme="majorEastAsia" w:eastAsiaTheme="majorEastAsia" w:hAnsiTheme="majorEastAsia" w:hint="eastAsia"/>
                <w:sz w:val="14"/>
                <w:szCs w:val="14"/>
              </w:rPr>
              <w:t>報道発表を</w:t>
            </w:r>
            <w:r w:rsidRPr="00D44A14">
              <w:rPr>
                <w:rFonts w:asciiTheme="majorEastAsia" w:eastAsiaTheme="majorEastAsia" w:hAnsiTheme="majorEastAsia" w:hint="eastAsia"/>
                <w:sz w:val="14"/>
                <w:szCs w:val="14"/>
              </w:rPr>
              <w:t>1</w:t>
            </w:r>
            <w:r w:rsidRPr="00D44A14">
              <w:rPr>
                <w:rFonts w:asciiTheme="majorEastAsia" w:eastAsiaTheme="majorEastAsia" w:hAnsiTheme="majorEastAsia"/>
                <w:sz w:val="14"/>
                <w:szCs w:val="14"/>
              </w:rPr>
              <w:t>0</w:t>
            </w:r>
            <w:r w:rsidRPr="00D44A14">
              <w:rPr>
                <w:rFonts w:asciiTheme="majorEastAsia" w:eastAsiaTheme="majorEastAsia" w:hAnsiTheme="majorEastAsia" w:hint="eastAsia"/>
                <w:sz w:val="14"/>
                <w:szCs w:val="14"/>
              </w:rPr>
              <w:t>件行うなど、効果的な情報発信</w:t>
            </w:r>
            <w:r w:rsidR="006D5E8F" w:rsidRPr="00D44A14">
              <w:rPr>
                <w:rFonts w:asciiTheme="majorEastAsia" w:eastAsiaTheme="majorEastAsia" w:hAnsiTheme="majorEastAsia" w:hint="eastAsia"/>
                <w:sz w:val="14"/>
                <w:szCs w:val="14"/>
              </w:rPr>
              <w:t>を行った</w:t>
            </w:r>
            <w:r w:rsidRPr="00D44A14">
              <w:rPr>
                <w:rFonts w:asciiTheme="majorEastAsia" w:eastAsiaTheme="majorEastAsia" w:hAnsiTheme="majorEastAsia" w:hint="eastAsia"/>
                <w:sz w:val="14"/>
                <w:szCs w:val="14"/>
              </w:rPr>
              <w:t>。</w:t>
            </w:r>
          </w:p>
          <w:p w:rsidR="00781D22" w:rsidRPr="00D44A14" w:rsidRDefault="00781D2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781D22" w:rsidRPr="00D44A14" w:rsidRDefault="00781D22" w:rsidP="00096ADC">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○学会発表等技術情報の発信件数は、新型コロナウイルスの感染拡大の影響により</w:t>
            </w:r>
            <w:r w:rsidR="00096ADC"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発表機会の減少や発表形式の変更</w:t>
            </w:r>
            <w:r w:rsidR="004F0B5E" w:rsidRPr="00D44A14">
              <w:rPr>
                <w:rFonts w:asciiTheme="majorEastAsia" w:eastAsiaTheme="majorEastAsia" w:hAnsiTheme="majorEastAsia" w:hint="eastAsia"/>
                <w:sz w:val="14"/>
                <w:szCs w:val="14"/>
              </w:rPr>
              <w:t>で令和２年度は</w:t>
            </w:r>
            <w:r w:rsidR="00096ADC" w:rsidRPr="00D44A14">
              <w:rPr>
                <w:rFonts w:asciiTheme="majorEastAsia" w:eastAsiaTheme="majorEastAsia" w:hAnsiTheme="majorEastAsia" w:hint="eastAsia"/>
                <w:sz w:val="14"/>
                <w:szCs w:val="14"/>
              </w:rPr>
              <w:t>目標値の50％（</w:t>
            </w:r>
            <w:r w:rsidR="00096ADC" w:rsidRPr="00D44A14">
              <w:rPr>
                <w:rFonts w:asciiTheme="majorEastAsia" w:eastAsiaTheme="majorEastAsia" w:hAnsiTheme="majorEastAsia"/>
                <w:sz w:val="14"/>
                <w:szCs w:val="14"/>
              </w:rPr>
              <w:br/>
            </w:r>
            <w:r w:rsidRPr="00D44A14">
              <w:rPr>
                <w:rFonts w:asciiTheme="majorEastAsia" w:eastAsiaTheme="majorEastAsia" w:hAnsiTheme="majorEastAsia" w:hint="eastAsia"/>
                <w:sz w:val="14"/>
                <w:szCs w:val="14"/>
              </w:rPr>
              <w:t>489件</w:t>
            </w:r>
            <w:r w:rsidR="00096ADC" w:rsidRPr="00D44A14">
              <w:rPr>
                <w:rFonts w:asciiTheme="majorEastAsia" w:eastAsiaTheme="majorEastAsia" w:hAnsiTheme="majorEastAsia" w:hint="eastAsia"/>
                <w:sz w:val="14"/>
                <w:szCs w:val="14"/>
              </w:rPr>
              <w:t>）</w:t>
            </w:r>
            <w:r w:rsidR="004F0B5E" w:rsidRPr="00D44A14">
              <w:rPr>
                <w:rFonts w:asciiTheme="majorEastAsia" w:eastAsiaTheme="majorEastAsia" w:hAnsiTheme="majorEastAsia" w:hint="eastAsia"/>
                <w:sz w:val="14"/>
                <w:szCs w:val="14"/>
              </w:rPr>
              <w:t>まで</w:t>
            </w:r>
            <w:r w:rsidRPr="00D44A14">
              <w:rPr>
                <w:rFonts w:asciiTheme="majorEastAsia" w:eastAsiaTheme="majorEastAsia" w:hAnsiTheme="majorEastAsia" w:hint="eastAsia"/>
                <w:sz w:val="14"/>
                <w:szCs w:val="14"/>
              </w:rPr>
              <w:t>落ち込んだが、オンライン</w:t>
            </w:r>
            <w:r w:rsidR="004F0B5E"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発表</w:t>
            </w:r>
            <w:r w:rsidR="004F0B5E"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会議</w:t>
            </w:r>
            <w:r w:rsidR="004F0B5E" w:rsidRPr="00D44A14">
              <w:rPr>
                <w:rFonts w:asciiTheme="majorEastAsia" w:eastAsiaTheme="majorEastAsia" w:hAnsiTheme="majorEastAsia" w:hint="eastAsia"/>
                <w:sz w:val="14"/>
                <w:szCs w:val="14"/>
              </w:rPr>
              <w:t>等に対応した</w:t>
            </w:r>
            <w:r w:rsidRPr="00D44A14">
              <w:rPr>
                <w:rFonts w:asciiTheme="majorEastAsia" w:eastAsiaTheme="majorEastAsia" w:hAnsiTheme="majorEastAsia" w:hint="eastAsia"/>
                <w:sz w:val="14"/>
                <w:szCs w:val="14"/>
              </w:rPr>
              <w:t>設備</w:t>
            </w:r>
            <w:r w:rsidR="004F0B5E"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整備</w:t>
            </w:r>
            <w:r w:rsidR="004F0B5E" w:rsidRPr="00D44A14">
              <w:rPr>
                <w:rFonts w:asciiTheme="majorEastAsia" w:eastAsiaTheme="majorEastAsia" w:hAnsiTheme="majorEastAsia" w:hint="eastAsia"/>
                <w:sz w:val="14"/>
                <w:szCs w:val="14"/>
              </w:rPr>
              <w:t>により、</w:t>
            </w:r>
            <w:r w:rsidRPr="00D44A14">
              <w:rPr>
                <w:rFonts w:asciiTheme="majorEastAsia" w:eastAsiaTheme="majorEastAsia" w:hAnsiTheme="majorEastAsia" w:hint="eastAsia"/>
                <w:sz w:val="14"/>
                <w:szCs w:val="14"/>
              </w:rPr>
              <w:t>目標</w:t>
            </w:r>
            <w:r w:rsidR="004F0B5E" w:rsidRPr="00D44A14">
              <w:rPr>
                <w:rFonts w:asciiTheme="majorEastAsia" w:eastAsiaTheme="majorEastAsia" w:hAnsiTheme="majorEastAsia" w:hint="eastAsia"/>
                <w:sz w:val="14"/>
                <w:szCs w:val="14"/>
              </w:rPr>
              <w:t>値</w:t>
            </w:r>
            <w:r w:rsidRPr="00D44A14">
              <w:rPr>
                <w:rFonts w:asciiTheme="majorEastAsia" w:eastAsiaTheme="majorEastAsia" w:hAnsiTheme="majorEastAsia" w:hint="eastAsia"/>
                <w:sz w:val="14"/>
                <w:szCs w:val="14"/>
              </w:rPr>
              <w:t>の6</w:t>
            </w:r>
            <w:r w:rsidR="006A7C47" w:rsidRPr="00D44A14">
              <w:rPr>
                <w:rFonts w:asciiTheme="majorEastAsia" w:eastAsiaTheme="majorEastAsia" w:hAnsiTheme="majorEastAsia"/>
                <w:sz w:val="14"/>
                <w:szCs w:val="14"/>
              </w:rPr>
              <w:t>5</w:t>
            </w:r>
            <w:r w:rsidR="006A7C47" w:rsidRPr="00D44A14">
              <w:rPr>
                <w:rFonts w:asciiTheme="majorEastAsia" w:eastAsiaTheme="majorEastAsia" w:hAnsiTheme="majorEastAsia" w:hint="eastAsia"/>
                <w:sz w:val="14"/>
                <w:szCs w:val="14"/>
              </w:rPr>
              <w:t>％</w:t>
            </w:r>
            <w:r w:rsidR="00096ADC" w:rsidRPr="00D44A14">
              <w:rPr>
                <w:rFonts w:asciiTheme="majorEastAsia" w:eastAsiaTheme="majorEastAsia" w:hAnsiTheme="majorEastAsia" w:hint="eastAsia"/>
                <w:sz w:val="14"/>
                <w:szCs w:val="14"/>
              </w:rPr>
              <w:t>（6</w:t>
            </w:r>
            <w:r w:rsidR="00096ADC" w:rsidRPr="00D44A14">
              <w:rPr>
                <w:rFonts w:asciiTheme="majorEastAsia" w:eastAsiaTheme="majorEastAsia" w:hAnsiTheme="majorEastAsia"/>
                <w:sz w:val="14"/>
                <w:szCs w:val="14"/>
              </w:rPr>
              <w:t>41</w:t>
            </w:r>
            <w:r w:rsidR="00096ADC" w:rsidRPr="00D44A14">
              <w:rPr>
                <w:rFonts w:asciiTheme="majorEastAsia" w:eastAsiaTheme="majorEastAsia" w:hAnsiTheme="majorEastAsia" w:hint="eastAsia"/>
                <w:sz w:val="14"/>
                <w:szCs w:val="14"/>
              </w:rPr>
              <w:t>件）</w:t>
            </w:r>
            <w:r w:rsidR="004F0B5E" w:rsidRPr="00D44A14">
              <w:rPr>
                <w:rFonts w:asciiTheme="majorEastAsia" w:eastAsiaTheme="majorEastAsia" w:hAnsiTheme="majorEastAsia" w:hint="eastAsia"/>
                <w:sz w:val="14"/>
                <w:szCs w:val="14"/>
              </w:rPr>
              <w:t>まで</w:t>
            </w:r>
            <w:r w:rsidRPr="00D44A14">
              <w:rPr>
                <w:rFonts w:asciiTheme="majorEastAsia" w:eastAsiaTheme="majorEastAsia" w:hAnsiTheme="majorEastAsia" w:hint="eastAsia"/>
                <w:sz w:val="14"/>
                <w:szCs w:val="14"/>
              </w:rPr>
              <w:t>回復した。</w:t>
            </w:r>
          </w:p>
          <w:p w:rsidR="00781D22" w:rsidRPr="00D44A14" w:rsidRDefault="00781D2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lastRenderedPageBreak/>
              <w:t>○得られた研究成果等を国内外の学会、雑誌などに論文として投稿し、審査を経て</w:t>
            </w:r>
            <w:r w:rsidRPr="00D44A14">
              <w:rPr>
                <w:rFonts w:asciiTheme="majorEastAsia" w:eastAsiaTheme="majorEastAsia" w:hAnsiTheme="majorEastAsia"/>
                <w:sz w:val="14"/>
                <w:szCs w:val="14"/>
              </w:rPr>
              <w:t>9</w:t>
            </w:r>
            <w:r w:rsidRPr="00D44A14">
              <w:rPr>
                <w:rFonts w:asciiTheme="majorEastAsia" w:eastAsiaTheme="majorEastAsia" w:hAnsiTheme="majorEastAsia" w:hint="eastAsia"/>
                <w:sz w:val="14"/>
                <w:szCs w:val="14"/>
              </w:rPr>
              <w:t>1件が掲載された。（添付資料1</w:t>
            </w:r>
            <w:r w:rsidRPr="00D44A14">
              <w:rPr>
                <w:rFonts w:asciiTheme="majorEastAsia" w:eastAsiaTheme="majorEastAsia" w:hAnsiTheme="majorEastAsia"/>
                <w:sz w:val="14"/>
                <w:szCs w:val="14"/>
              </w:rPr>
              <w:t>0</w:t>
            </w:r>
            <w:r w:rsidRPr="00D44A14">
              <w:rPr>
                <w:rFonts w:asciiTheme="majorEastAsia" w:eastAsiaTheme="majorEastAsia" w:hAnsiTheme="majorEastAsia" w:hint="eastAsia"/>
                <w:sz w:val="14"/>
                <w:szCs w:val="14"/>
              </w:rPr>
              <w:t xml:space="preserve">参照）　</w:t>
            </w:r>
          </w:p>
          <w:p w:rsidR="00781D22" w:rsidRPr="00D44A14" w:rsidRDefault="00781D22" w:rsidP="00C57565">
            <w:pPr>
              <w:overflowPunct w:val="0"/>
              <w:autoSpaceDE w:val="0"/>
              <w:autoSpaceDN w:val="0"/>
              <w:spacing w:line="0" w:lineRule="atLeast"/>
              <w:jc w:val="left"/>
              <w:rPr>
                <w:rFonts w:asciiTheme="majorEastAsia" w:eastAsiaTheme="majorEastAsia" w:hAnsiTheme="majorEastAsia"/>
                <w:sz w:val="14"/>
                <w:szCs w:val="14"/>
              </w:rPr>
            </w:pPr>
          </w:p>
          <w:p w:rsidR="00BF136C" w:rsidRPr="00D44A14" w:rsidRDefault="00781D2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○関西圏</w:t>
            </w:r>
            <w:r w:rsidR="008D0857"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企業に公設試験研究機関をより広く活用</w:t>
            </w:r>
          </w:p>
          <w:p w:rsidR="00BF136C" w:rsidRPr="00D44A14" w:rsidRDefault="00781D22" w:rsidP="00C57565">
            <w:pPr>
              <w:overflowPunct w:val="0"/>
              <w:autoSpaceDE w:val="0"/>
              <w:autoSpaceDN w:val="0"/>
              <w:spacing w:line="0" w:lineRule="atLeast"/>
              <w:ind w:leftChars="72" w:left="151" w:rightChars="-136" w:right="-286"/>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して</w:t>
            </w:r>
            <w:r w:rsidR="008D0857" w:rsidRPr="00D44A14">
              <w:rPr>
                <w:rFonts w:asciiTheme="majorEastAsia" w:eastAsiaTheme="majorEastAsia" w:hAnsiTheme="majorEastAsia" w:hint="eastAsia"/>
                <w:sz w:val="14"/>
                <w:szCs w:val="14"/>
              </w:rPr>
              <w:t>もら</w:t>
            </w:r>
            <w:r w:rsidR="005F298A" w:rsidRPr="00D44A14">
              <w:rPr>
                <w:rFonts w:asciiTheme="majorEastAsia" w:eastAsiaTheme="majorEastAsia" w:hAnsiTheme="majorEastAsia" w:hint="eastAsia"/>
                <w:sz w:val="14"/>
                <w:szCs w:val="14"/>
              </w:rPr>
              <w:t>うため、</w:t>
            </w:r>
            <w:r w:rsidRPr="00D44A14">
              <w:rPr>
                <w:rFonts w:asciiTheme="majorEastAsia" w:eastAsiaTheme="majorEastAsia" w:hAnsiTheme="majorEastAsia" w:hint="eastAsia"/>
                <w:sz w:val="14"/>
                <w:szCs w:val="14"/>
              </w:rPr>
              <w:t>産業技術総合研究所</w:t>
            </w:r>
            <w:r w:rsidR="008D0857" w:rsidRPr="00D44A14">
              <w:rPr>
                <w:rFonts w:asciiTheme="majorEastAsia" w:eastAsiaTheme="majorEastAsia" w:hAnsiTheme="majorEastAsia" w:hint="eastAsia"/>
                <w:sz w:val="14"/>
                <w:szCs w:val="14"/>
              </w:rPr>
              <w:t>等と</w:t>
            </w:r>
            <w:r w:rsidRPr="00D44A14">
              <w:rPr>
                <w:rFonts w:asciiTheme="majorEastAsia" w:eastAsiaTheme="majorEastAsia" w:hAnsiTheme="majorEastAsia" w:hint="eastAsia"/>
                <w:sz w:val="14"/>
                <w:szCs w:val="14"/>
              </w:rPr>
              <w:t>共催</w:t>
            </w:r>
            <w:r w:rsidR="00BF136C" w:rsidRPr="00D44A14">
              <w:rPr>
                <w:rFonts w:asciiTheme="majorEastAsia" w:eastAsiaTheme="majorEastAsia" w:hAnsiTheme="majorEastAsia" w:hint="eastAsia"/>
                <w:sz w:val="14"/>
                <w:szCs w:val="14"/>
              </w:rPr>
              <w:t>で</w:t>
            </w:r>
            <w:r w:rsidRPr="00D44A14">
              <w:rPr>
                <w:rFonts w:asciiTheme="majorEastAsia" w:eastAsiaTheme="majorEastAsia" w:hAnsiTheme="majorEastAsia" w:hint="eastAsia"/>
                <w:sz w:val="14"/>
                <w:szCs w:val="14"/>
              </w:rPr>
              <w:t>、</w:t>
            </w:r>
          </w:p>
          <w:p w:rsidR="00781D22" w:rsidRPr="00D44A14" w:rsidRDefault="00781D22" w:rsidP="00C57565">
            <w:pPr>
              <w:overflowPunct w:val="0"/>
              <w:autoSpaceDE w:val="0"/>
              <w:autoSpaceDN w:val="0"/>
              <w:spacing w:line="0" w:lineRule="atLeast"/>
              <w:ind w:leftChars="66" w:left="139"/>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近畿経済産業局管内及び関西広域連合域内の公設試験研究機関の協力</w:t>
            </w:r>
            <w:r w:rsidR="00EE3241" w:rsidRPr="00D44A14">
              <w:rPr>
                <w:rFonts w:asciiTheme="majorEastAsia" w:eastAsiaTheme="majorEastAsia" w:hAnsiTheme="majorEastAsia" w:hint="eastAsia"/>
                <w:sz w:val="14"/>
                <w:szCs w:val="14"/>
              </w:rPr>
              <w:t>の下</w:t>
            </w:r>
            <w:r w:rsidRPr="00D44A14">
              <w:rPr>
                <w:rFonts w:asciiTheme="majorEastAsia" w:eastAsiaTheme="majorEastAsia" w:hAnsiTheme="majorEastAsia" w:hint="eastAsia"/>
                <w:sz w:val="14"/>
                <w:szCs w:val="14"/>
              </w:rPr>
              <w:t>、「産業技術支援フェア in KANSAI 202</w:t>
            </w:r>
            <w:r w:rsidRPr="00D44A14">
              <w:rPr>
                <w:rFonts w:asciiTheme="majorEastAsia" w:eastAsiaTheme="majorEastAsia" w:hAnsiTheme="majorEastAsia"/>
                <w:sz w:val="14"/>
                <w:szCs w:val="14"/>
              </w:rPr>
              <w:t>1</w:t>
            </w:r>
            <w:r w:rsidRPr="00D44A14">
              <w:rPr>
                <w:rFonts w:asciiTheme="majorEastAsia" w:eastAsiaTheme="majorEastAsia" w:hAnsiTheme="majorEastAsia" w:hint="eastAsia"/>
                <w:sz w:val="14"/>
                <w:szCs w:val="14"/>
              </w:rPr>
              <w:t>」</w:t>
            </w:r>
            <w:r w:rsidR="008D0857"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1</w:t>
            </w:r>
            <w:r w:rsidRPr="00D44A14">
              <w:rPr>
                <w:rFonts w:asciiTheme="majorEastAsia" w:eastAsiaTheme="majorEastAsia" w:hAnsiTheme="majorEastAsia"/>
                <w:sz w:val="14"/>
                <w:szCs w:val="14"/>
              </w:rPr>
              <w:t>1</w:t>
            </w:r>
            <w:r w:rsidRPr="00D44A14">
              <w:rPr>
                <w:rFonts w:asciiTheme="majorEastAsia" w:eastAsiaTheme="majorEastAsia" w:hAnsiTheme="majorEastAsia" w:hint="eastAsia"/>
                <w:sz w:val="14"/>
                <w:szCs w:val="14"/>
              </w:rPr>
              <w:t>月1</w:t>
            </w:r>
            <w:r w:rsidRPr="00D44A14">
              <w:rPr>
                <w:rFonts w:asciiTheme="majorEastAsia" w:eastAsiaTheme="majorEastAsia" w:hAnsiTheme="majorEastAsia"/>
                <w:sz w:val="14"/>
                <w:szCs w:val="14"/>
              </w:rPr>
              <w:t>9</w:t>
            </w:r>
            <w:r w:rsidRPr="00D44A14">
              <w:rPr>
                <w:rFonts w:asciiTheme="majorEastAsia" w:eastAsiaTheme="majorEastAsia" w:hAnsiTheme="majorEastAsia" w:hint="eastAsia"/>
                <w:sz w:val="14"/>
                <w:szCs w:val="14"/>
              </w:rPr>
              <w:t>日</w:t>
            </w:r>
            <w:r w:rsidR="008D0857"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講演会・パネル展示</w:t>
            </w:r>
            <w:r w:rsidR="008D0857" w:rsidRPr="00D44A14">
              <w:rPr>
                <w:rFonts w:asciiTheme="majorEastAsia" w:eastAsiaTheme="majorEastAsia" w:hAnsiTheme="majorEastAsia" w:hint="eastAsia"/>
                <w:sz w:val="14"/>
                <w:szCs w:val="14"/>
              </w:rPr>
              <w:t>、11月12日～12月17日：</w:t>
            </w:r>
            <w:r w:rsidR="005F298A" w:rsidRPr="00D44A14">
              <w:rPr>
                <w:rFonts w:asciiTheme="majorEastAsia" w:eastAsiaTheme="majorEastAsia" w:hAnsiTheme="majorEastAsia" w:hint="eastAsia"/>
                <w:sz w:val="14"/>
                <w:szCs w:val="14"/>
              </w:rPr>
              <w:t>ｅ</w:t>
            </w:r>
            <w:r w:rsidR="008D0857" w:rsidRPr="00D44A14">
              <w:rPr>
                <w:rFonts w:asciiTheme="majorEastAsia" w:eastAsiaTheme="majorEastAsia" w:hAnsiTheme="majorEastAsia" w:hint="eastAsia"/>
                <w:sz w:val="14"/>
                <w:szCs w:val="14"/>
              </w:rPr>
              <w:t>パネル展示</w:t>
            </w:r>
            <w:r w:rsidR="005F298A" w:rsidRPr="00D44A14">
              <w:rPr>
                <w:rFonts w:asciiTheme="majorEastAsia" w:eastAsiaTheme="majorEastAsia" w:hAnsiTheme="majorEastAsia" w:hint="eastAsia"/>
                <w:sz w:val="14"/>
                <w:szCs w:val="14"/>
              </w:rPr>
              <w:t>）</w:t>
            </w:r>
            <w:r w:rsidR="00E41436" w:rsidRPr="00D44A14">
              <w:rPr>
                <w:rFonts w:asciiTheme="majorEastAsia" w:eastAsiaTheme="majorEastAsia" w:hAnsiTheme="majorEastAsia" w:hint="eastAsia"/>
                <w:sz w:val="14"/>
                <w:szCs w:val="14"/>
              </w:rPr>
              <w:t>をＷｅｂサイト併用のハイブリッドで開催し、昨年度に引き続き好評を得た。</w:t>
            </w:r>
            <w:r w:rsidR="00085D4F" w:rsidRPr="00D44A14">
              <w:rPr>
                <w:rFonts w:asciiTheme="majorEastAsia" w:eastAsiaTheme="majorEastAsia" w:hAnsiTheme="majorEastAsia" w:hint="eastAsia"/>
                <w:sz w:val="14"/>
                <w:szCs w:val="14"/>
              </w:rPr>
              <w:t>【再掲】</w:t>
            </w:r>
          </w:p>
          <w:p w:rsidR="00E41436" w:rsidRPr="00D44A14" w:rsidRDefault="00E41436" w:rsidP="00E41436">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・会場来場者数8</w:t>
            </w:r>
            <w:r w:rsidRPr="00D44A14">
              <w:rPr>
                <w:rFonts w:asciiTheme="majorEastAsia" w:eastAsiaTheme="majorEastAsia" w:hAnsiTheme="majorEastAsia"/>
                <w:sz w:val="14"/>
                <w:szCs w:val="14"/>
              </w:rPr>
              <w:t>1</w:t>
            </w:r>
            <w:r w:rsidRPr="00D44A14">
              <w:rPr>
                <w:rFonts w:asciiTheme="majorEastAsia" w:eastAsiaTheme="majorEastAsia" w:hAnsiTheme="majorEastAsia" w:hint="eastAsia"/>
                <w:sz w:val="14"/>
                <w:szCs w:val="14"/>
              </w:rPr>
              <w:t>人、Ｗｅｂ配信視聴者数1</w:t>
            </w:r>
            <w:r w:rsidRPr="00D44A14">
              <w:rPr>
                <w:rFonts w:asciiTheme="majorEastAsia" w:eastAsiaTheme="majorEastAsia" w:hAnsiTheme="majorEastAsia"/>
                <w:sz w:val="14"/>
                <w:szCs w:val="14"/>
              </w:rPr>
              <w:t>20</w:t>
            </w:r>
            <w:r w:rsidRPr="00D44A14">
              <w:rPr>
                <w:rFonts w:asciiTheme="majorEastAsia" w:eastAsiaTheme="majorEastAsia" w:hAnsiTheme="majorEastAsia" w:hint="eastAsia"/>
                <w:sz w:val="14"/>
                <w:szCs w:val="14"/>
              </w:rPr>
              <w:t>人</w:t>
            </w:r>
          </w:p>
          <w:p w:rsidR="00E41436" w:rsidRPr="00D44A14" w:rsidRDefault="00E41436" w:rsidP="00E41436">
            <w:pPr>
              <w:overflowPunct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・ｅパネルダウンロード数1</w:t>
            </w:r>
            <w:r w:rsidRPr="00D44A14">
              <w:rPr>
                <w:rFonts w:asciiTheme="majorEastAsia" w:eastAsiaTheme="majorEastAsia" w:hAnsiTheme="majorEastAsia"/>
                <w:sz w:val="14"/>
                <w:szCs w:val="14"/>
              </w:rPr>
              <w:t>14</w:t>
            </w:r>
            <w:r w:rsidRPr="00D44A14">
              <w:rPr>
                <w:rFonts w:asciiTheme="majorEastAsia" w:eastAsiaTheme="majorEastAsia" w:hAnsiTheme="majorEastAsia" w:hint="eastAsia"/>
                <w:sz w:val="14"/>
                <w:szCs w:val="14"/>
              </w:rPr>
              <w:t>人（1</w:t>
            </w:r>
            <w:r w:rsidRPr="00D44A14">
              <w:rPr>
                <w:rFonts w:asciiTheme="majorEastAsia" w:eastAsiaTheme="majorEastAsia" w:hAnsiTheme="majorEastAsia"/>
                <w:sz w:val="14"/>
                <w:szCs w:val="14"/>
              </w:rPr>
              <w:t>,607</w:t>
            </w:r>
            <w:r w:rsidRPr="00D44A14">
              <w:rPr>
                <w:rFonts w:asciiTheme="majorEastAsia" w:eastAsiaTheme="majorEastAsia" w:hAnsiTheme="majorEastAsia" w:hint="eastAsia"/>
                <w:sz w:val="14"/>
                <w:szCs w:val="14"/>
              </w:rPr>
              <w:t>枚）</w:t>
            </w:r>
          </w:p>
          <w:p w:rsidR="00E41436" w:rsidRPr="00D44A14" w:rsidRDefault="00E41436"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781D22" w:rsidRPr="00D44A14" w:rsidRDefault="00781D2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【技術支援成果の見える化】</w:t>
            </w:r>
          </w:p>
          <w:p w:rsidR="00781D22" w:rsidRPr="00D44A14" w:rsidRDefault="00781D22" w:rsidP="00C5756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実績値：令和３年度中の製品化成果事例件数</w:t>
            </w:r>
          </w:p>
          <w:p w:rsidR="00781D22" w:rsidRPr="00D44A14" w:rsidRDefault="00781D22" w:rsidP="00C57565">
            <w:pPr>
              <w:overflowPunct w:val="0"/>
              <w:autoSpaceDE w:val="0"/>
              <w:autoSpaceDN w:val="0"/>
              <w:spacing w:line="0" w:lineRule="atLeast"/>
              <w:ind w:firstLineChars="499" w:firstLine="699"/>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3</w:t>
            </w:r>
            <w:r w:rsidRPr="00D44A14">
              <w:rPr>
                <w:rFonts w:asciiTheme="majorEastAsia" w:eastAsiaTheme="majorEastAsia" w:hAnsiTheme="majorEastAsia"/>
                <w:sz w:val="14"/>
                <w:szCs w:val="14"/>
              </w:rPr>
              <w:t>1</w:t>
            </w:r>
            <w:r w:rsidRPr="00D44A14">
              <w:rPr>
                <w:rFonts w:asciiTheme="majorEastAsia" w:eastAsiaTheme="majorEastAsia" w:hAnsiTheme="majorEastAsia" w:hint="eastAsia"/>
                <w:sz w:val="14"/>
                <w:szCs w:val="14"/>
              </w:rPr>
              <w:t>件（達成率1</w:t>
            </w:r>
            <w:r w:rsidRPr="00D44A14">
              <w:rPr>
                <w:rFonts w:asciiTheme="majorEastAsia" w:eastAsiaTheme="majorEastAsia" w:hAnsiTheme="majorEastAsia"/>
                <w:sz w:val="14"/>
                <w:szCs w:val="14"/>
              </w:rPr>
              <w:t>07</w:t>
            </w:r>
            <w:r w:rsidR="006A7C47" w:rsidRPr="00D44A14">
              <w:rPr>
                <w:rFonts w:asciiTheme="majorEastAsia" w:eastAsiaTheme="majorEastAsia" w:hAnsiTheme="majorEastAsia" w:hint="eastAsia"/>
                <w:sz w:val="14"/>
                <w:szCs w:val="14"/>
              </w:rPr>
              <w:t>％</w:t>
            </w:r>
            <w:r w:rsidRPr="00D44A14">
              <w:rPr>
                <w:rFonts w:asciiTheme="majorEastAsia" w:eastAsiaTheme="majorEastAsia" w:hAnsiTheme="major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D44A14" w:rsidRPr="00D44A14" w:rsidTr="003746A3">
              <w:tc>
                <w:tcPr>
                  <w:tcW w:w="641" w:type="dxa"/>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H29</w:t>
                  </w:r>
                </w:p>
              </w:tc>
              <w:tc>
                <w:tcPr>
                  <w:tcW w:w="641" w:type="dxa"/>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H30</w:t>
                  </w:r>
                </w:p>
              </w:tc>
              <w:tc>
                <w:tcPr>
                  <w:tcW w:w="641" w:type="dxa"/>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t>R</w:t>
                  </w:r>
                  <w:r w:rsidRPr="00D44A14">
                    <w:rPr>
                      <w:rFonts w:asciiTheme="majorEastAsia" w:eastAsiaTheme="majorEastAsia" w:hAnsiTheme="majorEastAsia" w:hint="eastAsia"/>
                      <w:sz w:val="14"/>
                      <w:szCs w:val="14"/>
                    </w:rPr>
                    <w:t>1</w:t>
                  </w:r>
                </w:p>
              </w:tc>
              <w:tc>
                <w:tcPr>
                  <w:tcW w:w="641" w:type="dxa"/>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R2</w:t>
                  </w:r>
                </w:p>
              </w:tc>
              <w:tc>
                <w:tcPr>
                  <w:tcW w:w="642" w:type="dxa"/>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R3</w:t>
                  </w:r>
                </w:p>
              </w:tc>
            </w:tr>
            <w:tr w:rsidR="00D44A14" w:rsidRPr="00D44A14" w:rsidTr="003746A3">
              <w:tc>
                <w:tcPr>
                  <w:tcW w:w="641" w:type="dxa"/>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35</w:t>
                  </w:r>
                </w:p>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(121%)</w:t>
                  </w:r>
                </w:p>
              </w:tc>
              <w:tc>
                <w:tcPr>
                  <w:tcW w:w="641" w:type="dxa"/>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33</w:t>
                  </w:r>
                </w:p>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(114%)</w:t>
                  </w:r>
                </w:p>
              </w:tc>
              <w:tc>
                <w:tcPr>
                  <w:tcW w:w="641" w:type="dxa"/>
                  <w:vAlign w:val="center"/>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33</w:t>
                  </w:r>
                </w:p>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t>(114%)</w:t>
                  </w:r>
                </w:p>
              </w:tc>
              <w:tc>
                <w:tcPr>
                  <w:tcW w:w="641" w:type="dxa"/>
                  <w:vAlign w:val="center"/>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33</w:t>
                  </w:r>
                </w:p>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t>(11</w:t>
                  </w:r>
                  <w:r w:rsidRPr="00D44A14">
                    <w:rPr>
                      <w:rFonts w:asciiTheme="majorEastAsia" w:eastAsiaTheme="majorEastAsia" w:hAnsiTheme="majorEastAsia" w:hint="eastAsia"/>
                      <w:sz w:val="14"/>
                      <w:szCs w:val="14"/>
                    </w:rPr>
                    <w:t>4</w:t>
                  </w:r>
                  <w:r w:rsidRPr="00D44A14">
                    <w:rPr>
                      <w:rFonts w:asciiTheme="majorEastAsia" w:eastAsiaTheme="majorEastAsia" w:hAnsiTheme="majorEastAsia"/>
                      <w:sz w:val="14"/>
                      <w:szCs w:val="14"/>
                    </w:rPr>
                    <w:t>%)</w:t>
                  </w:r>
                </w:p>
              </w:tc>
              <w:tc>
                <w:tcPr>
                  <w:tcW w:w="642" w:type="dxa"/>
                  <w:vAlign w:val="center"/>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3</w:t>
                  </w:r>
                  <w:r w:rsidRPr="00D44A14">
                    <w:rPr>
                      <w:rFonts w:asciiTheme="majorEastAsia" w:eastAsiaTheme="majorEastAsia" w:hAnsiTheme="majorEastAsia"/>
                      <w:sz w:val="14"/>
                      <w:szCs w:val="14"/>
                    </w:rPr>
                    <w:t>1</w:t>
                  </w:r>
                </w:p>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t>(107%)</w:t>
                  </w:r>
                </w:p>
              </w:tc>
            </w:tr>
          </w:tbl>
          <w:p w:rsidR="0016109E" w:rsidRPr="00D44A14" w:rsidRDefault="0016109E" w:rsidP="00C57565">
            <w:pPr>
              <w:overflowPunct w:val="0"/>
              <w:autoSpaceDE w:val="0"/>
              <w:autoSpaceDN w:val="0"/>
              <w:spacing w:line="0" w:lineRule="atLeast"/>
              <w:jc w:val="left"/>
              <w:rPr>
                <w:rFonts w:asciiTheme="majorEastAsia" w:eastAsiaTheme="majorEastAsia" w:hAnsiTheme="majorEastAsia"/>
                <w:sz w:val="14"/>
                <w:szCs w:val="14"/>
              </w:rPr>
            </w:pPr>
          </w:p>
          <w:p w:rsidR="00781D22" w:rsidRPr="00D44A14" w:rsidRDefault="00781D22" w:rsidP="00C57565">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【技術情報の発信】</w:t>
            </w:r>
          </w:p>
          <w:p w:rsidR="00781D22" w:rsidRPr="00D44A14" w:rsidRDefault="00781D22" w:rsidP="00C5756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実績値：令和３年度中の技術情報の発信件数</w:t>
            </w:r>
          </w:p>
          <w:p w:rsidR="00781D22" w:rsidRPr="00D44A14" w:rsidRDefault="00781D22" w:rsidP="00C57565">
            <w:pPr>
              <w:overflowPunct w:val="0"/>
              <w:autoSpaceDE w:val="0"/>
              <w:autoSpaceDN w:val="0"/>
              <w:spacing w:line="0" w:lineRule="atLeast"/>
              <w:ind w:leftChars="23" w:left="48" w:firstLineChars="515" w:firstLine="72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64</w:t>
            </w:r>
            <w:r w:rsidRPr="00D44A14">
              <w:rPr>
                <w:rFonts w:asciiTheme="majorEastAsia" w:eastAsiaTheme="majorEastAsia" w:hAnsiTheme="majorEastAsia"/>
                <w:sz w:val="14"/>
                <w:szCs w:val="14"/>
              </w:rPr>
              <w:t>1</w:t>
            </w:r>
            <w:r w:rsidRPr="00D44A14">
              <w:rPr>
                <w:rFonts w:asciiTheme="majorEastAsia" w:eastAsiaTheme="majorEastAsia" w:hAnsiTheme="majorEastAsia" w:hint="eastAsia"/>
                <w:sz w:val="14"/>
                <w:szCs w:val="14"/>
              </w:rPr>
              <w:t>件（達成率6</w:t>
            </w:r>
            <w:r w:rsidRPr="00D44A14">
              <w:rPr>
                <w:rFonts w:asciiTheme="majorEastAsia" w:eastAsiaTheme="majorEastAsia" w:hAnsiTheme="majorEastAsia"/>
                <w:sz w:val="14"/>
                <w:szCs w:val="14"/>
              </w:rPr>
              <w:t>5</w:t>
            </w:r>
            <w:r w:rsidRPr="00D44A14">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D44A14" w:rsidRPr="00D44A14" w:rsidTr="003746A3">
              <w:tc>
                <w:tcPr>
                  <w:tcW w:w="641" w:type="dxa"/>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H29</w:t>
                  </w:r>
                </w:p>
              </w:tc>
              <w:tc>
                <w:tcPr>
                  <w:tcW w:w="641" w:type="dxa"/>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H30</w:t>
                  </w:r>
                </w:p>
              </w:tc>
              <w:tc>
                <w:tcPr>
                  <w:tcW w:w="641" w:type="dxa"/>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t>R</w:t>
                  </w:r>
                  <w:r w:rsidRPr="00D44A14">
                    <w:rPr>
                      <w:rFonts w:asciiTheme="majorEastAsia" w:eastAsiaTheme="majorEastAsia" w:hAnsiTheme="majorEastAsia" w:hint="eastAsia"/>
                      <w:sz w:val="14"/>
                      <w:szCs w:val="14"/>
                    </w:rPr>
                    <w:t>1</w:t>
                  </w:r>
                </w:p>
              </w:tc>
              <w:tc>
                <w:tcPr>
                  <w:tcW w:w="641" w:type="dxa"/>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R2</w:t>
                  </w:r>
                </w:p>
              </w:tc>
              <w:tc>
                <w:tcPr>
                  <w:tcW w:w="642" w:type="dxa"/>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R3</w:t>
                  </w:r>
                </w:p>
              </w:tc>
            </w:tr>
            <w:tr w:rsidR="00D44A14" w:rsidRPr="00D44A14" w:rsidTr="003746A3">
              <w:tc>
                <w:tcPr>
                  <w:tcW w:w="641" w:type="dxa"/>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1,162</w:t>
                  </w:r>
                </w:p>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(118%)</w:t>
                  </w:r>
                </w:p>
              </w:tc>
              <w:tc>
                <w:tcPr>
                  <w:tcW w:w="641" w:type="dxa"/>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989</w:t>
                  </w:r>
                </w:p>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(100%)</w:t>
                  </w:r>
                </w:p>
              </w:tc>
              <w:tc>
                <w:tcPr>
                  <w:tcW w:w="641" w:type="dxa"/>
                  <w:vAlign w:val="center"/>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t>920</w:t>
                  </w:r>
                </w:p>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t>(93%)</w:t>
                  </w:r>
                </w:p>
              </w:tc>
              <w:tc>
                <w:tcPr>
                  <w:tcW w:w="641" w:type="dxa"/>
                  <w:vAlign w:val="center"/>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4</w:t>
                  </w:r>
                  <w:r w:rsidRPr="00D44A14">
                    <w:rPr>
                      <w:rFonts w:asciiTheme="majorEastAsia" w:eastAsiaTheme="majorEastAsia" w:hAnsiTheme="majorEastAsia"/>
                      <w:sz w:val="14"/>
                      <w:szCs w:val="14"/>
                    </w:rPr>
                    <w:t>8</w:t>
                  </w:r>
                  <w:r w:rsidRPr="00D44A14">
                    <w:rPr>
                      <w:rFonts w:asciiTheme="majorEastAsia" w:eastAsiaTheme="majorEastAsia" w:hAnsiTheme="majorEastAsia" w:hint="eastAsia"/>
                      <w:sz w:val="14"/>
                      <w:szCs w:val="14"/>
                    </w:rPr>
                    <w:t>9</w:t>
                  </w:r>
                </w:p>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(50</w:t>
                  </w:r>
                  <w:r w:rsidRPr="00D44A14">
                    <w:rPr>
                      <w:rFonts w:asciiTheme="majorEastAsia" w:eastAsiaTheme="majorEastAsia" w:hAnsiTheme="majorEastAsia"/>
                      <w:sz w:val="14"/>
                      <w:szCs w:val="14"/>
                    </w:rPr>
                    <w:t>%)</w:t>
                  </w:r>
                </w:p>
              </w:tc>
              <w:tc>
                <w:tcPr>
                  <w:tcW w:w="642" w:type="dxa"/>
                  <w:vAlign w:val="center"/>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t>641</w:t>
                  </w:r>
                </w:p>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Pr="00D44A14">
                    <w:rPr>
                      <w:rFonts w:asciiTheme="majorEastAsia" w:eastAsiaTheme="majorEastAsia" w:hAnsiTheme="majorEastAsia"/>
                      <w:sz w:val="14"/>
                      <w:szCs w:val="14"/>
                    </w:rPr>
                    <w:t>65%)</w:t>
                  </w:r>
                </w:p>
              </w:tc>
            </w:tr>
          </w:tbl>
          <w:p w:rsidR="0016109E" w:rsidRPr="00D44A14" w:rsidRDefault="0016109E" w:rsidP="00C57565">
            <w:pPr>
              <w:overflowPunct w:val="0"/>
              <w:autoSpaceDE w:val="0"/>
              <w:autoSpaceDN w:val="0"/>
              <w:spacing w:line="0" w:lineRule="atLeast"/>
              <w:jc w:val="left"/>
              <w:rPr>
                <w:rFonts w:asciiTheme="majorEastAsia" w:eastAsiaTheme="majorEastAsia" w:hAnsiTheme="majorEastAsia"/>
                <w:sz w:val="14"/>
                <w:szCs w:val="14"/>
              </w:rPr>
            </w:pPr>
          </w:p>
          <w:p w:rsidR="00781D22" w:rsidRPr="00D44A14" w:rsidRDefault="00781D22" w:rsidP="00C57565">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【審査の上掲載された研究成果】</w:t>
            </w:r>
          </w:p>
          <w:p w:rsidR="00781D22" w:rsidRPr="00D44A14" w:rsidRDefault="00781D22" w:rsidP="00C5756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実績値：令和３年度中に審査の上掲載された研究</w:t>
            </w:r>
          </w:p>
          <w:p w:rsidR="00781D22" w:rsidRPr="00D44A14" w:rsidRDefault="00781D22" w:rsidP="00C5756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成果の発信件数　91件（達成率108％）</w:t>
            </w:r>
          </w:p>
          <w:tbl>
            <w:tblPr>
              <w:tblStyle w:val="ac"/>
              <w:tblW w:w="0" w:type="auto"/>
              <w:tblLayout w:type="fixed"/>
              <w:tblLook w:val="04A0" w:firstRow="1" w:lastRow="0" w:firstColumn="1" w:lastColumn="0" w:noHBand="0" w:noVBand="1"/>
            </w:tblPr>
            <w:tblGrid>
              <w:gridCol w:w="641"/>
              <w:gridCol w:w="641"/>
              <w:gridCol w:w="641"/>
              <w:gridCol w:w="641"/>
              <w:gridCol w:w="642"/>
            </w:tblGrid>
            <w:tr w:rsidR="00D44A14" w:rsidRPr="00D44A14" w:rsidTr="003746A3">
              <w:tc>
                <w:tcPr>
                  <w:tcW w:w="641" w:type="dxa"/>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H29</w:t>
                  </w:r>
                </w:p>
              </w:tc>
              <w:tc>
                <w:tcPr>
                  <w:tcW w:w="641" w:type="dxa"/>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H30</w:t>
                  </w:r>
                </w:p>
              </w:tc>
              <w:tc>
                <w:tcPr>
                  <w:tcW w:w="641" w:type="dxa"/>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t>R</w:t>
                  </w:r>
                  <w:r w:rsidRPr="00D44A14">
                    <w:rPr>
                      <w:rFonts w:asciiTheme="majorEastAsia" w:eastAsiaTheme="majorEastAsia" w:hAnsiTheme="majorEastAsia" w:hint="eastAsia"/>
                      <w:sz w:val="14"/>
                      <w:szCs w:val="14"/>
                    </w:rPr>
                    <w:t>1</w:t>
                  </w:r>
                </w:p>
              </w:tc>
              <w:tc>
                <w:tcPr>
                  <w:tcW w:w="641" w:type="dxa"/>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R2</w:t>
                  </w:r>
                </w:p>
              </w:tc>
              <w:tc>
                <w:tcPr>
                  <w:tcW w:w="642" w:type="dxa"/>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R3</w:t>
                  </w:r>
                </w:p>
              </w:tc>
            </w:tr>
            <w:tr w:rsidR="00D44A14" w:rsidRPr="00D44A14" w:rsidTr="003746A3">
              <w:tc>
                <w:tcPr>
                  <w:tcW w:w="641" w:type="dxa"/>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105</w:t>
                  </w:r>
                </w:p>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(125%)</w:t>
                  </w:r>
                </w:p>
              </w:tc>
              <w:tc>
                <w:tcPr>
                  <w:tcW w:w="641" w:type="dxa"/>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92</w:t>
                  </w:r>
                </w:p>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(110%)</w:t>
                  </w:r>
                </w:p>
              </w:tc>
              <w:tc>
                <w:tcPr>
                  <w:tcW w:w="641" w:type="dxa"/>
                  <w:vAlign w:val="center"/>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113</w:t>
                  </w:r>
                </w:p>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t>(135%)</w:t>
                  </w:r>
                </w:p>
              </w:tc>
              <w:tc>
                <w:tcPr>
                  <w:tcW w:w="641" w:type="dxa"/>
                  <w:vAlign w:val="center"/>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91</w:t>
                  </w:r>
                </w:p>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Pr="00D44A14">
                    <w:rPr>
                      <w:rFonts w:asciiTheme="majorEastAsia" w:eastAsiaTheme="majorEastAsia" w:hAnsiTheme="majorEastAsia"/>
                      <w:sz w:val="14"/>
                      <w:szCs w:val="14"/>
                    </w:rPr>
                    <w:t>1</w:t>
                  </w:r>
                  <w:r w:rsidRPr="00D44A14">
                    <w:rPr>
                      <w:rFonts w:asciiTheme="majorEastAsia" w:eastAsiaTheme="majorEastAsia" w:hAnsiTheme="majorEastAsia" w:hint="eastAsia"/>
                      <w:sz w:val="14"/>
                      <w:szCs w:val="14"/>
                    </w:rPr>
                    <w:t>08</w:t>
                  </w:r>
                  <w:r w:rsidRPr="00D44A14">
                    <w:rPr>
                      <w:rFonts w:asciiTheme="majorEastAsia" w:eastAsiaTheme="majorEastAsia" w:hAnsiTheme="majorEastAsia"/>
                      <w:sz w:val="14"/>
                      <w:szCs w:val="14"/>
                    </w:rPr>
                    <w:t>%)</w:t>
                  </w:r>
                </w:p>
              </w:tc>
              <w:tc>
                <w:tcPr>
                  <w:tcW w:w="642" w:type="dxa"/>
                  <w:vAlign w:val="center"/>
                </w:tcPr>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91</w:t>
                  </w:r>
                </w:p>
                <w:p w:rsidR="00781D22" w:rsidRPr="00D44A14" w:rsidRDefault="00781D22" w:rsidP="002C3834">
                  <w:pPr>
                    <w:overflowPunct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Pr="00D44A14">
                    <w:rPr>
                      <w:rFonts w:asciiTheme="majorEastAsia" w:eastAsiaTheme="majorEastAsia" w:hAnsiTheme="majorEastAsia"/>
                      <w:sz w:val="14"/>
                      <w:szCs w:val="14"/>
                    </w:rPr>
                    <w:t>1</w:t>
                  </w:r>
                  <w:r w:rsidRPr="00D44A14">
                    <w:rPr>
                      <w:rFonts w:asciiTheme="majorEastAsia" w:eastAsiaTheme="majorEastAsia" w:hAnsiTheme="majorEastAsia" w:hint="eastAsia"/>
                      <w:sz w:val="14"/>
                      <w:szCs w:val="14"/>
                    </w:rPr>
                    <w:t>08</w:t>
                  </w:r>
                  <w:r w:rsidRPr="00D44A14">
                    <w:rPr>
                      <w:rFonts w:asciiTheme="majorEastAsia" w:eastAsiaTheme="majorEastAsia" w:hAnsiTheme="majorEastAsia"/>
                      <w:sz w:val="14"/>
                      <w:szCs w:val="14"/>
                    </w:rPr>
                    <w:t>%)</w:t>
                  </w:r>
                </w:p>
              </w:tc>
            </w:tr>
          </w:tbl>
          <w:p w:rsidR="003D7F59" w:rsidRPr="00D44A14" w:rsidRDefault="003D7F59" w:rsidP="00C57565">
            <w:pPr>
              <w:kinsoku w:val="0"/>
              <w:autoSpaceDE w:val="0"/>
              <w:autoSpaceDN w:val="0"/>
              <w:spacing w:line="0" w:lineRule="atLeast"/>
              <w:jc w:val="left"/>
              <w:rPr>
                <w:rFonts w:asciiTheme="majorEastAsia" w:eastAsiaTheme="majorEastAsia" w:hAnsiTheme="majorEastAsia"/>
                <w:sz w:val="14"/>
                <w:szCs w:val="14"/>
              </w:rPr>
            </w:pPr>
          </w:p>
          <w:p w:rsidR="00085D4F" w:rsidRPr="00D44A14" w:rsidRDefault="00085D4F" w:rsidP="00C57565">
            <w:pPr>
              <w:kinsoku w:val="0"/>
              <w:autoSpaceDE w:val="0"/>
              <w:autoSpaceDN w:val="0"/>
              <w:spacing w:line="0" w:lineRule="atLeast"/>
              <w:jc w:val="left"/>
              <w:rPr>
                <w:rFonts w:asciiTheme="majorEastAsia" w:eastAsiaTheme="majorEastAsia" w:hAnsiTheme="majorEastAsia"/>
                <w:sz w:val="14"/>
                <w:szCs w:val="14"/>
              </w:rPr>
            </w:pPr>
          </w:p>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44A14" w:rsidRPr="00D44A14" w:rsidTr="000B4326">
              <w:tc>
                <w:tcPr>
                  <w:tcW w:w="3205" w:type="dxa"/>
                </w:tcPr>
                <w:p w:rsidR="00781D22" w:rsidRPr="00D44A14" w:rsidRDefault="00781D22" w:rsidP="00C57565">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＜評価の理由＞</w:t>
                  </w:r>
                </w:p>
                <w:p w:rsidR="00781D22" w:rsidRPr="00D44A14" w:rsidRDefault="00781D2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・年度計画に掲げた６項目について、全て計画どおりに実施した。</w:t>
                  </w:r>
                </w:p>
                <w:p w:rsidR="00781D22" w:rsidRPr="00D44A14" w:rsidRDefault="00781D2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・テクノイノベーションプラザに支援企業の事例を追加展示し、プレスリリースした結果、新聞に記事として取り上げられた。</w:t>
                  </w:r>
                </w:p>
                <w:p w:rsidR="00781D22" w:rsidRPr="00D44A14" w:rsidRDefault="00781D22" w:rsidP="00C5756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・数値目標を掲げた「製品化成果事例件数」、「技術情報の発信件数」及び「審査の上掲載された研究成果の発信件数」は、それぞれ達成率が、目標値の1</w:t>
                  </w:r>
                  <w:r w:rsidRPr="00D44A14">
                    <w:rPr>
                      <w:rFonts w:asciiTheme="majorEastAsia" w:eastAsiaTheme="majorEastAsia" w:hAnsiTheme="majorEastAsia"/>
                      <w:sz w:val="14"/>
                      <w:szCs w:val="14"/>
                    </w:rPr>
                    <w:t>07</w:t>
                  </w:r>
                  <w:r w:rsidR="006A7C47"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、6</w:t>
                  </w:r>
                  <w:r w:rsidRPr="00D44A14">
                    <w:rPr>
                      <w:rFonts w:asciiTheme="majorEastAsia" w:eastAsiaTheme="majorEastAsia" w:hAnsiTheme="majorEastAsia"/>
                      <w:sz w:val="14"/>
                      <w:szCs w:val="14"/>
                    </w:rPr>
                    <w:t>5</w:t>
                  </w:r>
                  <w:r w:rsidR="006A7C47"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及び108</w:t>
                  </w:r>
                  <w:r w:rsidR="006A7C47"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で、その平均値は93</w:t>
                  </w:r>
                  <w:r w:rsidR="006A7C47"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であったので、自己評価はⅢとした。</w:t>
                  </w:r>
                </w:p>
              </w:tc>
            </w:tr>
          </w:tbl>
          <w:p w:rsidR="004811C2" w:rsidRPr="00D44A14" w:rsidRDefault="004811C2" w:rsidP="00C57565">
            <w:pPr>
              <w:kinsoku w:val="0"/>
              <w:autoSpaceDE w:val="0"/>
              <w:autoSpaceDN w:val="0"/>
              <w:spacing w:line="0" w:lineRule="atLeast"/>
              <w:jc w:val="left"/>
              <w:rPr>
                <w:rFonts w:asciiTheme="majorEastAsia" w:eastAsiaTheme="majorEastAsia" w:hAnsiTheme="majorEastAsia"/>
                <w:sz w:val="14"/>
                <w:szCs w:val="14"/>
              </w:rPr>
            </w:pPr>
          </w:p>
        </w:tc>
        <w:tc>
          <w:tcPr>
            <w:tcW w:w="391" w:type="dxa"/>
            <w:tcBorders>
              <w:top w:val="nil"/>
              <w:left w:val="single" w:sz="4" w:space="0" w:color="auto"/>
              <w:bottom w:val="nil"/>
            </w:tcBorders>
          </w:tcPr>
          <w:p w:rsidR="004811C2" w:rsidRPr="00D44A14" w:rsidRDefault="004811C2" w:rsidP="004811C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tcPr>
          <w:p w:rsidR="004811C2" w:rsidRPr="00D44A14" w:rsidRDefault="004811C2" w:rsidP="004811C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4811C2" w:rsidRPr="00D44A14" w:rsidRDefault="004811C2" w:rsidP="004811C2">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6A7C47">
        <w:tc>
          <w:tcPr>
            <w:tcW w:w="3456" w:type="dxa"/>
            <w:tcBorders>
              <w:top w:val="nil"/>
              <w:bottom w:val="single" w:sz="4" w:space="0" w:color="auto"/>
              <w:right w:val="double" w:sz="4" w:space="0" w:color="auto"/>
            </w:tcBorders>
          </w:tcPr>
          <w:p w:rsidR="00FD7F51" w:rsidRPr="00D44A14" w:rsidRDefault="00FD7F51" w:rsidP="009C2C98">
            <w:pPr>
              <w:kinsoku w:val="0"/>
              <w:autoSpaceDE w:val="0"/>
              <w:autoSpaceDN w:val="0"/>
              <w:spacing w:line="60" w:lineRule="exact"/>
              <w:jc w:val="left"/>
              <w:rPr>
                <w:rFonts w:asciiTheme="majorEastAsia" w:eastAsiaTheme="majorEastAsia" w:hAnsiTheme="majorEastAsia"/>
                <w:sz w:val="14"/>
                <w:szCs w:val="14"/>
              </w:rPr>
            </w:pPr>
          </w:p>
        </w:tc>
        <w:tc>
          <w:tcPr>
            <w:tcW w:w="3694" w:type="dxa"/>
            <w:tcBorders>
              <w:top w:val="nil"/>
              <w:left w:val="double" w:sz="4" w:space="0" w:color="auto"/>
              <w:bottom w:val="single" w:sz="4" w:space="0" w:color="auto"/>
            </w:tcBorders>
          </w:tcPr>
          <w:p w:rsidR="00FD7F51" w:rsidRPr="00D44A14" w:rsidRDefault="00FD7F51"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FD7F51" w:rsidRPr="00D44A14" w:rsidRDefault="00FD7F51"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FD7F51" w:rsidRPr="00D44A14" w:rsidRDefault="00FD7F51" w:rsidP="006A7C47">
            <w:pPr>
              <w:kinsoku w:val="0"/>
              <w:autoSpaceDE w:val="0"/>
              <w:autoSpaceDN w:val="0"/>
              <w:spacing w:line="60" w:lineRule="exact"/>
              <w:jc w:val="center"/>
              <w:rPr>
                <w:rFonts w:asciiTheme="majorEastAsia" w:eastAsiaTheme="majorEastAsia" w:hAnsiTheme="majorEastAsia"/>
                <w:sz w:val="14"/>
                <w:szCs w:val="14"/>
              </w:rPr>
            </w:pPr>
          </w:p>
        </w:tc>
        <w:tc>
          <w:tcPr>
            <w:tcW w:w="391" w:type="dxa"/>
            <w:tcBorders>
              <w:top w:val="nil"/>
              <w:left w:val="single" w:sz="4" w:space="0" w:color="auto"/>
              <w:bottom w:val="single" w:sz="4" w:space="0" w:color="auto"/>
            </w:tcBorders>
            <w:vAlign w:val="center"/>
          </w:tcPr>
          <w:p w:rsidR="00FD7F51" w:rsidRPr="00D44A14" w:rsidRDefault="00FD7F51"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single" w:sz="4" w:space="0" w:color="auto"/>
            </w:tcBorders>
            <w:vAlign w:val="center"/>
          </w:tcPr>
          <w:p w:rsidR="00FD7F51" w:rsidRPr="00D44A14" w:rsidRDefault="00FD7F51"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single" w:sz="4" w:space="0" w:color="auto"/>
            </w:tcBorders>
          </w:tcPr>
          <w:p w:rsidR="00FD7F51" w:rsidRPr="00D44A14" w:rsidRDefault="00FD7F51" w:rsidP="009C2C98">
            <w:pPr>
              <w:kinsoku w:val="0"/>
              <w:autoSpaceDE w:val="0"/>
              <w:autoSpaceDN w:val="0"/>
              <w:spacing w:line="60" w:lineRule="exact"/>
              <w:jc w:val="left"/>
              <w:rPr>
                <w:rFonts w:asciiTheme="majorEastAsia" w:eastAsiaTheme="majorEastAsia" w:hAnsiTheme="majorEastAsia"/>
                <w:sz w:val="14"/>
                <w:szCs w:val="14"/>
              </w:rPr>
            </w:pPr>
          </w:p>
        </w:tc>
      </w:tr>
    </w:tbl>
    <w:p w:rsidR="008221FF" w:rsidRPr="00D44A14" w:rsidRDefault="00700DAA" w:rsidP="008221FF">
      <w:pPr>
        <w:widowControl/>
        <w:kinsoku w:val="0"/>
        <w:autoSpaceDE w:val="0"/>
        <w:autoSpaceDN w:val="0"/>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D44A14" w:rsidRPr="00D44A14" w:rsidTr="009C2C98">
        <w:trPr>
          <w:trHeight w:val="68"/>
        </w:trPr>
        <w:tc>
          <w:tcPr>
            <w:tcW w:w="863" w:type="dxa"/>
            <w:tcBorders>
              <w:bottom w:val="nil"/>
              <w:right w:val="single" w:sz="4" w:space="0" w:color="auto"/>
            </w:tcBorders>
            <w:vAlign w:val="center"/>
          </w:tcPr>
          <w:p w:rsidR="00036880" w:rsidRPr="00D44A14" w:rsidRDefault="00036880" w:rsidP="009C2C9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36880" w:rsidRPr="00D44A14" w:rsidRDefault="00036880" w:rsidP="009C2C9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9C2C98">
        <w:tc>
          <w:tcPr>
            <w:tcW w:w="863" w:type="dxa"/>
            <w:tcBorders>
              <w:top w:val="nil"/>
              <w:bottom w:val="nil"/>
              <w:right w:val="single" w:sz="4" w:space="0" w:color="auto"/>
            </w:tcBorders>
            <w:vAlign w:val="center"/>
          </w:tcPr>
          <w:p w:rsidR="00036880" w:rsidRPr="00D44A14" w:rsidRDefault="00036880"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中期目標</w:t>
            </w:r>
          </w:p>
        </w:tc>
        <w:tc>
          <w:tcPr>
            <w:tcW w:w="12827" w:type="dxa"/>
            <w:tcBorders>
              <w:top w:val="nil"/>
              <w:bottom w:val="nil"/>
            </w:tcBorders>
          </w:tcPr>
          <w:p w:rsidR="00036880" w:rsidRPr="00D44A14" w:rsidRDefault="00036880" w:rsidP="008221FF">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５　顧客満足度を高める事業化までの一気通貫の企業支援</w:t>
            </w:r>
          </w:p>
          <w:p w:rsidR="00036880" w:rsidRPr="00D44A14" w:rsidRDefault="00036880" w:rsidP="008221FF">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研究開発から製品開発、製造までの一気通貫の技術支援に取り組むとともに、企業や大学、研究機関等との豊富なネットワークを活かし、人材や知識、資金を結集した場を形成することなどによって、オープンイノベーションの取組を推進していく。また、市場情報の収集などの技術支援の前段階から販路開拓などの技術支援の後段階に至る事業化までの支援について、様々な支援機関等と連携し取り組む。</w:t>
            </w:r>
          </w:p>
          <w:p w:rsidR="00202B18" w:rsidRPr="00D44A14" w:rsidRDefault="00036880" w:rsidP="008221FF">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202B18" w:rsidRPr="00D44A14">
              <w:rPr>
                <w:rFonts w:asciiTheme="majorEastAsia" w:eastAsiaTheme="majorEastAsia" w:hAnsiTheme="majorEastAsia" w:hint="eastAsia"/>
                <w:sz w:val="14"/>
                <w:szCs w:val="14"/>
              </w:rPr>
              <w:t xml:space="preserve"> (4)　ネットワークの構築による企業支援の強化</w:t>
            </w:r>
          </w:p>
          <w:p w:rsidR="00202B18" w:rsidRPr="00D44A14" w:rsidRDefault="00202B18" w:rsidP="008221FF">
            <w:pPr>
              <w:widowControl/>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技術面はもとより、販路開拓や経営面も含めた企業の様々な課題に的確に対応した、きめ細やかな支援を行うため、大学や他の研究機関、産業支援機関、金融機関、行政等との多様で幅広いネットワークを構築し、それらの機関との積極的な連携のもと、中小企業に対する支援機能を強化する。</w:t>
            </w:r>
          </w:p>
        </w:tc>
      </w:tr>
      <w:tr w:rsidR="00036880" w:rsidRPr="00D44A14" w:rsidTr="009C2C98">
        <w:trPr>
          <w:trHeight w:val="46"/>
        </w:trPr>
        <w:tc>
          <w:tcPr>
            <w:tcW w:w="863" w:type="dxa"/>
            <w:tcBorders>
              <w:top w:val="nil"/>
              <w:right w:val="single" w:sz="4" w:space="0" w:color="auto"/>
            </w:tcBorders>
            <w:vAlign w:val="center"/>
          </w:tcPr>
          <w:p w:rsidR="00036880" w:rsidRPr="00D44A14" w:rsidRDefault="00036880" w:rsidP="009C2C9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36880" w:rsidRPr="00D44A14" w:rsidRDefault="00036880" w:rsidP="009C2C98">
            <w:pPr>
              <w:kinsoku w:val="0"/>
              <w:autoSpaceDE w:val="0"/>
              <w:autoSpaceDN w:val="0"/>
              <w:spacing w:line="60" w:lineRule="exact"/>
              <w:jc w:val="left"/>
              <w:rPr>
                <w:rFonts w:asciiTheme="majorEastAsia" w:eastAsiaTheme="majorEastAsia" w:hAnsiTheme="majorEastAsia"/>
                <w:sz w:val="14"/>
                <w:szCs w:val="14"/>
              </w:rPr>
            </w:pPr>
          </w:p>
        </w:tc>
      </w:tr>
    </w:tbl>
    <w:p w:rsidR="00700DAA" w:rsidRPr="00D44A14" w:rsidRDefault="00700DAA" w:rsidP="0089054E">
      <w:pPr>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D44A14" w:rsidRPr="00D44A14" w:rsidTr="009C2C98">
        <w:tc>
          <w:tcPr>
            <w:tcW w:w="3458" w:type="dxa"/>
            <w:vMerge w:val="restart"/>
            <w:tcBorders>
              <w:top w:val="single" w:sz="4" w:space="0" w:color="auto"/>
              <w:right w:val="double" w:sz="4" w:space="0" w:color="auto"/>
            </w:tcBorders>
            <w:vAlign w:val="center"/>
          </w:tcPr>
          <w:p w:rsidR="00700DAA" w:rsidRPr="00D44A14"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700DAA" w:rsidRPr="00D44A14"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700DAA" w:rsidRPr="00D44A14" w:rsidRDefault="00700DAA"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小項</w:t>
            </w:r>
          </w:p>
          <w:p w:rsidR="00700DAA" w:rsidRPr="00D44A14" w:rsidRDefault="00700DAA" w:rsidP="009C2C9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700DAA" w:rsidRPr="00D44A14"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700DAA" w:rsidRPr="00D44A14"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知事の評価</w:t>
            </w:r>
          </w:p>
        </w:tc>
      </w:tr>
      <w:tr w:rsidR="00D44A14" w:rsidRPr="00D44A14" w:rsidTr="009C2C98">
        <w:tc>
          <w:tcPr>
            <w:tcW w:w="3458" w:type="dxa"/>
            <w:vMerge/>
            <w:tcBorders>
              <w:bottom w:val="nil"/>
              <w:right w:val="double" w:sz="4" w:space="0" w:color="auto"/>
            </w:tcBorders>
          </w:tcPr>
          <w:p w:rsidR="00700DAA" w:rsidRPr="00D44A14" w:rsidRDefault="00700DAA" w:rsidP="009C2C98">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700DAA" w:rsidRPr="00D44A14" w:rsidRDefault="00700DAA" w:rsidP="009C2C9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700DAA" w:rsidRPr="00D44A14" w:rsidRDefault="00700DAA"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700DAA" w:rsidRPr="00D44A14"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700DAA" w:rsidRPr="00D44A14" w:rsidRDefault="00700DAA"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700DAA" w:rsidRPr="00D44A14" w:rsidRDefault="00700DAA" w:rsidP="009C2C98">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700DAA" w:rsidRPr="00D44A14"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w:t>
            </w:r>
          </w:p>
          <w:p w:rsidR="00700DAA" w:rsidRPr="00D44A14"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評価のコメント等</w:t>
            </w:r>
          </w:p>
        </w:tc>
      </w:tr>
      <w:tr w:rsidR="00D44A14" w:rsidRPr="00D44A14" w:rsidTr="009C2C98">
        <w:tc>
          <w:tcPr>
            <w:tcW w:w="3458" w:type="dxa"/>
            <w:tcBorders>
              <w:top w:val="nil"/>
              <w:bottom w:val="single" w:sz="4" w:space="0" w:color="auto"/>
              <w:right w:val="double" w:sz="4" w:space="0" w:color="auto"/>
            </w:tcBorders>
          </w:tcPr>
          <w:p w:rsidR="009C7C90" w:rsidRPr="00D44A14" w:rsidRDefault="009C7C90"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9C7C90" w:rsidRPr="00D44A14" w:rsidRDefault="009C7C90"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9C7C90" w:rsidRPr="00D44A14" w:rsidRDefault="009C7C90"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9C7C90" w:rsidRPr="00D44A14" w:rsidRDefault="009C7C90"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9C7C90" w:rsidRPr="00D44A14" w:rsidRDefault="009C7C90"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9C7C90" w:rsidRPr="00D44A14" w:rsidRDefault="009C7C90"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9C7C90" w:rsidRPr="00D44A14" w:rsidRDefault="009C7C90" w:rsidP="009C2C9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8F49F8">
        <w:tc>
          <w:tcPr>
            <w:tcW w:w="13686" w:type="dxa"/>
            <w:gridSpan w:val="7"/>
            <w:tcBorders>
              <w:top w:val="single" w:sz="4" w:space="0" w:color="auto"/>
              <w:bottom w:val="dashSmallGap" w:sz="4" w:space="0" w:color="auto"/>
            </w:tcBorders>
          </w:tcPr>
          <w:p w:rsidR="0089054E" w:rsidRPr="00D44A14" w:rsidRDefault="0089054E" w:rsidP="008F49F8">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(4) </w:t>
            </w:r>
            <w:r w:rsidR="00206AD5" w:rsidRPr="00D44A14">
              <w:rPr>
                <w:rFonts w:asciiTheme="majorEastAsia" w:eastAsiaTheme="majorEastAsia" w:hAnsiTheme="majorEastAsia" w:hint="eastAsia"/>
                <w:kern w:val="0"/>
                <w:sz w:val="14"/>
                <w:szCs w:val="14"/>
              </w:rPr>
              <w:t>ネットワークの構築による企業支援の強化</w:t>
            </w:r>
          </w:p>
        </w:tc>
      </w:tr>
      <w:tr w:rsidR="00D44A14" w:rsidRPr="00D44A14" w:rsidTr="001B1630">
        <w:tc>
          <w:tcPr>
            <w:tcW w:w="3458" w:type="dxa"/>
            <w:tcBorders>
              <w:top w:val="dashSmallGap" w:sz="4" w:space="0" w:color="auto"/>
              <w:bottom w:val="nil"/>
              <w:right w:val="double" w:sz="4" w:space="0" w:color="auto"/>
            </w:tcBorders>
          </w:tcPr>
          <w:p w:rsidR="0089054E" w:rsidRPr="00D44A14" w:rsidRDefault="0089054E" w:rsidP="008F49F8">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89054E" w:rsidRPr="00D44A14"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89054E" w:rsidRPr="00D44A14"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89054E" w:rsidRPr="00D44A14" w:rsidRDefault="0089054E" w:rsidP="008F49F8">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89054E" w:rsidRPr="00D44A14"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89054E" w:rsidRPr="00D44A14"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89054E" w:rsidRPr="00D44A14"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1B1630">
        <w:tc>
          <w:tcPr>
            <w:tcW w:w="3458" w:type="dxa"/>
            <w:tcBorders>
              <w:top w:val="nil"/>
              <w:bottom w:val="nil"/>
              <w:right w:val="double" w:sz="4" w:space="0" w:color="auto"/>
            </w:tcBorders>
          </w:tcPr>
          <w:p w:rsidR="005175DD" w:rsidRPr="00D44A14" w:rsidRDefault="005175DD" w:rsidP="005175DD">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①　企業経営層との情報交流</w:t>
            </w:r>
          </w:p>
          <w:p w:rsidR="005175DD" w:rsidRPr="00D44A14" w:rsidRDefault="005175DD" w:rsidP="005175DD">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企業の課題解決や製品開発につながるニーズにあったサービスを積極的に提案するために、中小企業の経営層を訪問して行う情報交流を実施し問題意識の把握に努め、研究所の運営に反映する。</w:t>
            </w:r>
          </w:p>
        </w:tc>
        <w:tc>
          <w:tcPr>
            <w:tcW w:w="3459" w:type="dxa"/>
            <w:tcBorders>
              <w:top w:val="nil"/>
              <w:left w:val="double" w:sz="4" w:space="0" w:color="auto"/>
              <w:bottom w:val="nil"/>
            </w:tcBorders>
          </w:tcPr>
          <w:p w:rsidR="003328F3" w:rsidRPr="00D44A14" w:rsidRDefault="003328F3" w:rsidP="00C3693B">
            <w:pPr>
              <w:pStyle w:val="ae"/>
              <w:overflowPunct w:val="0"/>
              <w:autoSpaceDE w:val="0"/>
              <w:autoSpaceDN w:val="0"/>
              <w:spacing w:line="0" w:lineRule="atLeast"/>
              <w:ind w:leftChars="0" w:left="0"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①</w:t>
            </w:r>
            <w:r w:rsidR="00C3693B"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企業経営層との情報交流</w:t>
            </w:r>
          </w:p>
          <w:p w:rsidR="005175DD" w:rsidRPr="00D44A14" w:rsidRDefault="00C3693B" w:rsidP="00E33755">
            <w:pPr>
              <w:kinsoku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ＭＳ ゴシック" w:eastAsia="ＭＳ ゴシック" w:hAnsi="ＭＳ ゴシック" w:hint="eastAsia"/>
                <w:sz w:val="14"/>
                <w:szCs w:val="14"/>
              </w:rPr>
              <w:t xml:space="preserve">　</w:t>
            </w:r>
            <w:r w:rsidR="00E33755"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更なる</w:t>
            </w:r>
            <w:r w:rsidR="003328F3" w:rsidRPr="00D44A14">
              <w:rPr>
                <w:rFonts w:ascii="ＭＳ ゴシック" w:eastAsia="ＭＳ ゴシック" w:hAnsi="ＭＳ ゴシック" w:hint="eastAsia"/>
                <w:sz w:val="14"/>
                <w:szCs w:val="14"/>
              </w:rPr>
              <w:t>利用促進に向けて、企業経営層との情報交流をイベントや会議の場に加え、訪問</w:t>
            </w:r>
            <w:r w:rsidR="00533109" w:rsidRPr="00D44A14">
              <w:rPr>
                <w:rFonts w:ascii="ＭＳ ゴシック" w:eastAsia="ＭＳ ゴシック" w:hAnsi="ＭＳ ゴシック" w:hint="eastAsia"/>
                <w:sz w:val="14"/>
                <w:szCs w:val="14"/>
              </w:rPr>
              <w:t>又は</w:t>
            </w:r>
            <w:r w:rsidR="003328F3" w:rsidRPr="00D44A14">
              <w:rPr>
                <w:rFonts w:ascii="ＭＳ ゴシック" w:eastAsia="ＭＳ ゴシック" w:hAnsi="ＭＳ ゴシック" w:hint="eastAsia"/>
                <w:sz w:val="14"/>
                <w:szCs w:val="14"/>
              </w:rPr>
              <w:t>オンラインにより実施し、問題意識の把握に努め、研究所の運営に反映する。</w:t>
            </w:r>
          </w:p>
        </w:tc>
        <w:tc>
          <w:tcPr>
            <w:tcW w:w="398" w:type="dxa"/>
            <w:tcBorders>
              <w:top w:val="nil"/>
              <w:left w:val="single" w:sz="4" w:space="0" w:color="auto"/>
              <w:bottom w:val="nil"/>
              <w:right w:val="single" w:sz="4" w:space="0" w:color="auto"/>
            </w:tcBorders>
          </w:tcPr>
          <w:p w:rsidR="005175DD" w:rsidRPr="00D44A14" w:rsidRDefault="005175DD" w:rsidP="005175D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11</w:t>
            </w:r>
          </w:p>
        </w:tc>
        <w:tc>
          <w:tcPr>
            <w:tcW w:w="3437" w:type="dxa"/>
            <w:tcBorders>
              <w:top w:val="nil"/>
              <w:left w:val="single" w:sz="4" w:space="0" w:color="auto"/>
              <w:bottom w:val="nil"/>
              <w:right w:val="single" w:sz="4" w:space="0" w:color="auto"/>
            </w:tcBorders>
          </w:tcPr>
          <w:p w:rsidR="005175DD" w:rsidRPr="00D44A14" w:rsidRDefault="00442998" w:rsidP="007D3B4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○２社に対して企業訪問を実施し、企業経営</w:t>
            </w:r>
            <w:r w:rsidR="00A17071" w:rsidRPr="00D44A14">
              <w:rPr>
                <w:rFonts w:asciiTheme="majorEastAsia" w:eastAsiaTheme="majorEastAsia" w:hAnsiTheme="majorEastAsia" w:hint="eastAsia"/>
                <w:sz w:val="14"/>
                <w:szCs w:val="14"/>
              </w:rPr>
              <w:t>層</w:t>
            </w:r>
            <w:r w:rsidRPr="00D44A14">
              <w:rPr>
                <w:rFonts w:asciiTheme="majorEastAsia" w:eastAsiaTheme="majorEastAsia" w:hAnsiTheme="majorEastAsia" w:hint="eastAsia"/>
                <w:sz w:val="14"/>
                <w:szCs w:val="14"/>
              </w:rPr>
              <w:t>と法人理事長が対談、意見交換</w:t>
            </w:r>
            <w:r w:rsidR="00A17071" w:rsidRPr="00D44A14">
              <w:rPr>
                <w:rFonts w:asciiTheme="majorEastAsia" w:eastAsiaTheme="majorEastAsia" w:hAnsiTheme="majorEastAsia" w:hint="eastAsia"/>
                <w:sz w:val="14"/>
                <w:szCs w:val="14"/>
              </w:rPr>
              <w:t>を行い</w:t>
            </w:r>
            <w:r w:rsidRPr="00D44A14">
              <w:rPr>
                <w:rFonts w:asciiTheme="majorEastAsia" w:eastAsiaTheme="majorEastAsia" w:hAnsiTheme="majorEastAsia" w:hint="eastAsia"/>
                <w:sz w:val="14"/>
                <w:szCs w:val="14"/>
              </w:rPr>
              <w:t>、研究所に対する</w:t>
            </w:r>
            <w:r w:rsidR="00A17071" w:rsidRPr="00D44A14">
              <w:rPr>
                <w:rFonts w:asciiTheme="majorEastAsia" w:eastAsiaTheme="majorEastAsia" w:hAnsiTheme="majorEastAsia" w:hint="eastAsia"/>
                <w:sz w:val="14"/>
                <w:szCs w:val="14"/>
              </w:rPr>
              <w:t>意見</w:t>
            </w:r>
            <w:r w:rsidRPr="00D44A14">
              <w:rPr>
                <w:rFonts w:asciiTheme="majorEastAsia" w:eastAsiaTheme="majorEastAsia" w:hAnsiTheme="majorEastAsia" w:hint="eastAsia"/>
                <w:sz w:val="14"/>
                <w:szCs w:val="14"/>
              </w:rPr>
              <w:t>など</w:t>
            </w:r>
            <w:r w:rsidR="00A17071"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有益な情報を得た。</w:t>
            </w:r>
            <w:r w:rsidR="007D3B4B" w:rsidRPr="00D44A14">
              <w:rPr>
                <w:rFonts w:asciiTheme="majorEastAsia" w:eastAsiaTheme="majorEastAsia" w:hAnsiTheme="majorEastAsia" w:hint="eastAsia"/>
                <w:sz w:val="14"/>
                <w:szCs w:val="14"/>
              </w:rPr>
              <w:t>また、</w:t>
            </w:r>
            <w:r w:rsidRPr="00D44A14">
              <w:rPr>
                <w:rFonts w:asciiTheme="majorEastAsia" w:eastAsiaTheme="majorEastAsia" w:hAnsiTheme="majorEastAsia" w:hint="eastAsia"/>
                <w:sz w:val="14"/>
                <w:szCs w:val="14"/>
              </w:rPr>
              <w:t>対談内容</w:t>
            </w:r>
            <w:r w:rsidR="007D3B4B" w:rsidRPr="00D44A14">
              <w:rPr>
                <w:rFonts w:asciiTheme="majorEastAsia" w:eastAsiaTheme="majorEastAsia" w:hAnsiTheme="majorEastAsia" w:hint="eastAsia"/>
                <w:sz w:val="14"/>
                <w:szCs w:val="14"/>
              </w:rPr>
              <w:t>を所内情報掲示板に掲載し、今後の企業支援の参考になるよう</w:t>
            </w:r>
            <w:r w:rsidRPr="00D44A14">
              <w:rPr>
                <w:rFonts w:asciiTheme="majorEastAsia" w:eastAsiaTheme="majorEastAsia" w:hAnsiTheme="majorEastAsia" w:hint="eastAsia"/>
                <w:sz w:val="14"/>
                <w:szCs w:val="14"/>
              </w:rPr>
              <w:t>全職員</w:t>
            </w:r>
            <w:r w:rsidR="007D3B4B" w:rsidRPr="00D44A14">
              <w:rPr>
                <w:rFonts w:asciiTheme="majorEastAsia" w:eastAsiaTheme="majorEastAsia" w:hAnsiTheme="majorEastAsia" w:hint="eastAsia"/>
                <w:sz w:val="14"/>
                <w:szCs w:val="14"/>
              </w:rPr>
              <w:t>に</w:t>
            </w:r>
            <w:r w:rsidRPr="00D44A14">
              <w:rPr>
                <w:rFonts w:asciiTheme="majorEastAsia" w:eastAsiaTheme="majorEastAsia" w:hAnsiTheme="majorEastAsia" w:hint="eastAsia"/>
                <w:sz w:val="14"/>
                <w:szCs w:val="14"/>
              </w:rPr>
              <w:t>共有した。</w:t>
            </w:r>
          </w:p>
        </w:tc>
        <w:tc>
          <w:tcPr>
            <w:tcW w:w="397" w:type="dxa"/>
            <w:tcBorders>
              <w:top w:val="nil"/>
              <w:left w:val="single" w:sz="4" w:space="0" w:color="auto"/>
              <w:bottom w:val="nil"/>
            </w:tcBorders>
          </w:tcPr>
          <w:p w:rsidR="005175DD" w:rsidRPr="00D44A14" w:rsidRDefault="005175DD" w:rsidP="005175D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kern w:val="0"/>
                <w:sz w:val="14"/>
                <w:szCs w:val="14"/>
              </w:rPr>
              <w:t>Ⅲ</w:t>
            </w:r>
          </w:p>
        </w:tc>
        <w:tc>
          <w:tcPr>
            <w:tcW w:w="397" w:type="dxa"/>
            <w:tcBorders>
              <w:top w:val="nil"/>
              <w:left w:val="single" w:sz="4" w:space="0" w:color="auto"/>
              <w:bottom w:val="nil"/>
            </w:tcBorders>
          </w:tcPr>
          <w:p w:rsidR="005175DD" w:rsidRPr="00D44A14" w:rsidRDefault="00BE040E" w:rsidP="005175DD">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2140" w:type="dxa"/>
            <w:vMerge w:val="restart"/>
            <w:tcBorders>
              <w:top w:val="nil"/>
              <w:left w:val="single" w:sz="4" w:space="0" w:color="auto"/>
              <w:bottom w:val="nil"/>
            </w:tcBorders>
          </w:tcPr>
          <w:p w:rsidR="00DC33DD" w:rsidRPr="00D44A14" w:rsidRDefault="00DA35D6" w:rsidP="00151FE8">
            <w:pPr>
              <w:kinsoku w:val="0"/>
              <w:autoSpaceDE w:val="0"/>
              <w:autoSpaceDN w:val="0"/>
              <w:spacing w:line="0" w:lineRule="atLeast"/>
              <w:ind w:rightChars="-25" w:right="-53"/>
              <w:jc w:val="left"/>
              <w:rPr>
                <w:rFonts w:asciiTheme="majorEastAsia" w:eastAsiaTheme="majorEastAsia" w:hAnsiTheme="majorEastAsia"/>
                <w:sz w:val="14"/>
                <w:szCs w:val="14"/>
                <w:highlight w:val="yellow"/>
              </w:rPr>
            </w:pPr>
            <w:r w:rsidRPr="00D44A14">
              <w:rPr>
                <w:rFonts w:asciiTheme="majorEastAsia" w:eastAsiaTheme="majorEastAsia" w:hAnsiTheme="majorEastAsia" w:hint="eastAsia"/>
                <w:sz w:val="14"/>
                <w:szCs w:val="14"/>
              </w:rPr>
              <w:t xml:space="preserve">　これらの取組は計画を順調に実施しており、自己評価の「Ⅲ」は妥当であると判断した。</w:t>
            </w:r>
          </w:p>
        </w:tc>
      </w:tr>
      <w:tr w:rsidR="00D44A14" w:rsidRPr="00D44A14" w:rsidTr="001B1630">
        <w:tc>
          <w:tcPr>
            <w:tcW w:w="3458" w:type="dxa"/>
            <w:tcBorders>
              <w:top w:val="nil"/>
              <w:bottom w:val="dashSmallGap" w:sz="4" w:space="0" w:color="auto"/>
              <w:right w:val="double" w:sz="4" w:space="0" w:color="auto"/>
            </w:tcBorders>
          </w:tcPr>
          <w:p w:rsidR="005175DD" w:rsidRPr="00D44A14" w:rsidRDefault="005175DD" w:rsidP="005175DD">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5175DD" w:rsidRPr="00D44A14" w:rsidRDefault="005175DD" w:rsidP="00AD234F">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5175DD" w:rsidRPr="00D44A14" w:rsidRDefault="005175DD" w:rsidP="005175DD">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5175DD" w:rsidRPr="00D44A14" w:rsidRDefault="005175DD" w:rsidP="005175DD">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5175DD" w:rsidRPr="00D44A14" w:rsidRDefault="005175DD" w:rsidP="005175D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5175DD" w:rsidRPr="00D44A14" w:rsidRDefault="005175DD" w:rsidP="005175D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vMerge/>
            <w:tcBorders>
              <w:top w:val="nil"/>
              <w:left w:val="single" w:sz="4" w:space="0" w:color="auto"/>
              <w:bottom w:val="nil"/>
            </w:tcBorders>
          </w:tcPr>
          <w:p w:rsidR="005175DD" w:rsidRPr="00D44A14" w:rsidRDefault="005175DD" w:rsidP="005175D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1B1630">
        <w:tc>
          <w:tcPr>
            <w:tcW w:w="3458" w:type="dxa"/>
            <w:tcBorders>
              <w:top w:val="dashSmallGap" w:sz="4" w:space="0" w:color="auto"/>
              <w:bottom w:val="nil"/>
              <w:right w:val="double" w:sz="4" w:space="0" w:color="auto"/>
            </w:tcBorders>
          </w:tcPr>
          <w:p w:rsidR="005175DD" w:rsidRPr="00D44A14" w:rsidRDefault="005175DD" w:rsidP="005175DD">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5175DD" w:rsidRPr="00D44A14" w:rsidRDefault="005175DD" w:rsidP="00AD234F">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5175DD" w:rsidRPr="00D44A14" w:rsidRDefault="005175DD" w:rsidP="005175DD">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5175DD" w:rsidRPr="00D44A14" w:rsidRDefault="005175DD" w:rsidP="005175DD">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5175DD" w:rsidRPr="00D44A14" w:rsidRDefault="005175DD" w:rsidP="005175D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5175DD" w:rsidRPr="00D44A14" w:rsidRDefault="005175DD" w:rsidP="005175D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vMerge/>
            <w:tcBorders>
              <w:top w:val="nil"/>
              <w:left w:val="single" w:sz="4" w:space="0" w:color="auto"/>
              <w:bottom w:val="nil"/>
            </w:tcBorders>
          </w:tcPr>
          <w:p w:rsidR="005175DD" w:rsidRPr="00D44A14" w:rsidRDefault="005175DD" w:rsidP="005175D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1B1630">
        <w:tc>
          <w:tcPr>
            <w:tcW w:w="3458" w:type="dxa"/>
            <w:tcBorders>
              <w:top w:val="nil"/>
              <w:bottom w:val="nil"/>
              <w:right w:val="double" w:sz="4" w:space="0" w:color="auto"/>
            </w:tcBorders>
          </w:tcPr>
          <w:p w:rsidR="005175DD" w:rsidRPr="00D44A14" w:rsidRDefault="005175DD" w:rsidP="005175DD">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　業界団体との連携</w:t>
            </w:r>
          </w:p>
          <w:p w:rsidR="005175DD" w:rsidRPr="00D44A14" w:rsidRDefault="005175DD" w:rsidP="005175DD">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業界団体とは連携を目指し、講習会、講演会、見学会等の活動支援を行いながら、直接的にニーズの把握に努め、産学官連携や異分野・異業種の技術交流を行う。加えて、特定の団体と強固な連携関係を築くために団体登録制度を運用する。</w:t>
            </w:r>
          </w:p>
          <w:p w:rsidR="00CD0254" w:rsidRPr="00D44A14" w:rsidRDefault="00CD0254" w:rsidP="00CD0254">
            <w:pPr>
              <w:kinsoku w:val="0"/>
              <w:autoSpaceDE w:val="0"/>
              <w:autoSpaceDN w:val="0"/>
              <w:spacing w:line="0" w:lineRule="atLeast"/>
              <w:jc w:val="left"/>
              <w:rPr>
                <w:rFonts w:asciiTheme="majorEastAsia" w:eastAsiaTheme="majorEastAsia" w:hAnsiTheme="majorEastAsia"/>
                <w:sz w:val="14"/>
                <w:szCs w:val="14"/>
              </w:rPr>
            </w:pPr>
          </w:p>
        </w:tc>
        <w:tc>
          <w:tcPr>
            <w:tcW w:w="3459" w:type="dxa"/>
            <w:tcBorders>
              <w:top w:val="nil"/>
              <w:left w:val="double" w:sz="4" w:space="0" w:color="auto"/>
              <w:bottom w:val="nil"/>
            </w:tcBorders>
          </w:tcPr>
          <w:p w:rsidR="003328F3" w:rsidRPr="00D44A14" w:rsidRDefault="003328F3" w:rsidP="00AD234F">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E33755"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業界団体との連携</w:t>
            </w:r>
          </w:p>
          <w:p w:rsidR="00293759" w:rsidRPr="00D44A14" w:rsidRDefault="003328F3" w:rsidP="00E33755">
            <w:pPr>
              <w:kinsoku w:val="0"/>
              <w:autoSpaceDE w:val="0"/>
              <w:autoSpaceDN w:val="0"/>
              <w:spacing w:line="0" w:lineRule="atLeast"/>
              <w:ind w:leftChars="60" w:left="126" w:firstLineChars="100" w:firstLine="140"/>
              <w:jc w:val="left"/>
              <w:rPr>
                <w:rFonts w:asciiTheme="majorEastAsia" w:eastAsiaTheme="majorEastAsia" w:hAnsiTheme="majorEastAsia"/>
                <w:sz w:val="14"/>
                <w:szCs w:val="14"/>
              </w:rPr>
            </w:pPr>
            <w:r w:rsidRPr="00D44A14">
              <w:rPr>
                <w:rFonts w:ascii="ＭＳ ゴシック" w:eastAsia="ＭＳ ゴシック" w:hAnsi="ＭＳ ゴシック" w:hint="eastAsia"/>
                <w:sz w:val="14"/>
                <w:szCs w:val="14"/>
              </w:rPr>
              <w:t>業界団体の講習会、講演会、見学会等の活動を支援し、直接的にニーズの把握に努め、産学官連携や異分野・異業種の技術交流を行う。加えて強固な連携関係を築くために団体登録制度を運用する。</w:t>
            </w:r>
          </w:p>
          <w:p w:rsidR="00E33755" w:rsidRPr="00D44A14" w:rsidRDefault="00E33755" w:rsidP="00E33755">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5175DD" w:rsidRPr="00D44A14" w:rsidRDefault="005175DD" w:rsidP="005175DD">
            <w:pPr>
              <w:kinsoku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442998" w:rsidRPr="00D44A14" w:rsidRDefault="00442998" w:rsidP="00443B3D">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○各種学会</w:t>
            </w:r>
            <w:r w:rsidR="007D3B4B"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協会</w:t>
            </w:r>
            <w:r w:rsidR="007D3B4B"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研究会等の常任幹事会、幹事会等に出席し、活動を支援した。</w:t>
            </w:r>
          </w:p>
          <w:p w:rsidR="00442998" w:rsidRPr="00D44A14" w:rsidRDefault="00442998" w:rsidP="00443B3D">
            <w:pPr>
              <w:overflowPunct w:val="0"/>
              <w:autoSpaceDE w:val="0"/>
              <w:autoSpaceDN w:val="0"/>
              <w:spacing w:line="0" w:lineRule="atLeast"/>
              <w:jc w:val="left"/>
              <w:rPr>
                <w:rFonts w:asciiTheme="majorEastAsia" w:eastAsiaTheme="majorEastAsia" w:hAnsiTheme="majorEastAsia"/>
                <w:sz w:val="14"/>
                <w:szCs w:val="14"/>
              </w:rPr>
            </w:pPr>
          </w:p>
          <w:p w:rsidR="00442998" w:rsidRPr="00D44A14" w:rsidRDefault="00442998" w:rsidP="00443B3D">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○日本熱処理技術協会、表面技術協会、日本表面真空学会</w:t>
            </w:r>
            <w:r w:rsidR="007D3B4B" w:rsidRPr="00D44A14">
              <w:rPr>
                <w:rFonts w:asciiTheme="majorEastAsia" w:eastAsiaTheme="majorEastAsia" w:hAnsiTheme="majorEastAsia" w:hint="eastAsia"/>
                <w:sz w:val="14"/>
                <w:szCs w:val="14"/>
              </w:rPr>
              <w:t>等の</w:t>
            </w:r>
            <w:r w:rsidRPr="00D44A14">
              <w:rPr>
                <w:rFonts w:asciiTheme="majorEastAsia" w:eastAsiaTheme="majorEastAsia" w:hAnsiTheme="majorEastAsia" w:hint="eastAsia"/>
                <w:sz w:val="14"/>
                <w:szCs w:val="14"/>
              </w:rPr>
              <w:t>常任幹事会、幹事会、講習会等の活動を支援した。</w:t>
            </w:r>
          </w:p>
          <w:p w:rsidR="00442998" w:rsidRPr="00D44A14" w:rsidRDefault="00442998" w:rsidP="00443B3D">
            <w:pPr>
              <w:overflowPunct w:val="0"/>
              <w:autoSpaceDE w:val="0"/>
              <w:autoSpaceDN w:val="0"/>
              <w:spacing w:line="0" w:lineRule="atLeast"/>
              <w:jc w:val="left"/>
              <w:rPr>
                <w:rFonts w:asciiTheme="majorEastAsia" w:eastAsiaTheme="majorEastAsia" w:hAnsiTheme="majorEastAsia"/>
                <w:sz w:val="14"/>
                <w:szCs w:val="14"/>
              </w:rPr>
            </w:pPr>
          </w:p>
          <w:p w:rsidR="005175DD" w:rsidRPr="00D44A14" w:rsidRDefault="00442998" w:rsidP="00443B3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○業界団体や研究会などが実施するセミナー等の広報に協力し、連携を図った。</w:t>
            </w:r>
          </w:p>
        </w:tc>
        <w:tc>
          <w:tcPr>
            <w:tcW w:w="397" w:type="dxa"/>
            <w:tcBorders>
              <w:top w:val="nil"/>
              <w:left w:val="single" w:sz="4" w:space="0" w:color="auto"/>
              <w:bottom w:val="nil"/>
            </w:tcBorders>
          </w:tcPr>
          <w:p w:rsidR="005175DD" w:rsidRPr="00D44A14" w:rsidRDefault="005175DD" w:rsidP="005175D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5175DD" w:rsidRPr="00D44A14" w:rsidRDefault="005175DD" w:rsidP="005175D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vMerge/>
            <w:tcBorders>
              <w:top w:val="nil"/>
              <w:left w:val="single" w:sz="4" w:space="0" w:color="auto"/>
              <w:bottom w:val="nil"/>
            </w:tcBorders>
          </w:tcPr>
          <w:p w:rsidR="005175DD" w:rsidRPr="00D44A14" w:rsidRDefault="005175DD" w:rsidP="005175DD">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1B1630">
        <w:tc>
          <w:tcPr>
            <w:tcW w:w="3458" w:type="dxa"/>
            <w:tcBorders>
              <w:top w:val="nil"/>
              <w:bottom w:val="dashSmallGap" w:sz="4" w:space="0" w:color="auto"/>
              <w:right w:val="double" w:sz="4" w:space="0" w:color="auto"/>
            </w:tcBorders>
          </w:tcPr>
          <w:p w:rsidR="005175DD" w:rsidRPr="00D44A14" w:rsidRDefault="005175DD" w:rsidP="005175DD">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5175DD" w:rsidRPr="00D44A14" w:rsidRDefault="005175DD" w:rsidP="005175D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5175DD" w:rsidRPr="00D44A14" w:rsidRDefault="005175DD" w:rsidP="005175DD">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5175DD" w:rsidRPr="00D44A14" w:rsidRDefault="005175DD" w:rsidP="005175DD">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5175DD" w:rsidRPr="00D44A14" w:rsidRDefault="005175DD" w:rsidP="005175D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5175DD" w:rsidRPr="00D44A14" w:rsidRDefault="005175DD" w:rsidP="005175D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vMerge/>
            <w:tcBorders>
              <w:top w:val="nil"/>
              <w:left w:val="single" w:sz="4" w:space="0" w:color="auto"/>
              <w:bottom w:val="nil"/>
            </w:tcBorders>
          </w:tcPr>
          <w:p w:rsidR="005175DD" w:rsidRPr="00D44A14" w:rsidRDefault="005175DD" w:rsidP="005175D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1B1630">
        <w:tc>
          <w:tcPr>
            <w:tcW w:w="3458" w:type="dxa"/>
            <w:tcBorders>
              <w:top w:val="dashSmallGap" w:sz="4" w:space="0" w:color="auto"/>
              <w:bottom w:val="nil"/>
              <w:right w:val="double" w:sz="4" w:space="0" w:color="auto"/>
            </w:tcBorders>
          </w:tcPr>
          <w:p w:rsidR="005175DD" w:rsidRPr="00D44A14" w:rsidRDefault="005175DD" w:rsidP="005175DD">
            <w:pPr>
              <w:kinsoku w:val="0"/>
              <w:autoSpaceDE w:val="0"/>
              <w:autoSpaceDN w:val="0"/>
              <w:spacing w:line="60" w:lineRule="exact"/>
              <w:ind w:left="140" w:hangingChars="100" w:hanging="140"/>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5175DD" w:rsidRPr="00D44A14" w:rsidRDefault="005175DD" w:rsidP="005175D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5175DD" w:rsidRPr="00D44A14" w:rsidRDefault="005175DD" w:rsidP="005175DD">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5175DD" w:rsidRPr="00D44A14" w:rsidRDefault="005175DD" w:rsidP="005175DD">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5175DD" w:rsidRPr="00D44A14" w:rsidRDefault="005175DD" w:rsidP="005175D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5175DD" w:rsidRPr="00D44A14" w:rsidRDefault="005175DD" w:rsidP="005175D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vMerge/>
            <w:tcBorders>
              <w:top w:val="nil"/>
              <w:left w:val="single" w:sz="4" w:space="0" w:color="auto"/>
              <w:bottom w:val="nil"/>
            </w:tcBorders>
          </w:tcPr>
          <w:p w:rsidR="005175DD" w:rsidRPr="00D44A14" w:rsidRDefault="005175DD" w:rsidP="005175D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1B1630">
        <w:tc>
          <w:tcPr>
            <w:tcW w:w="3458" w:type="dxa"/>
            <w:tcBorders>
              <w:top w:val="nil"/>
              <w:bottom w:val="nil"/>
              <w:right w:val="double" w:sz="4" w:space="0" w:color="auto"/>
            </w:tcBorders>
          </w:tcPr>
          <w:p w:rsidR="005175DD" w:rsidRPr="00D44A14" w:rsidRDefault="005175DD" w:rsidP="005175D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③　行政機関、金融機関等との連携による多様な支援</w:t>
            </w:r>
          </w:p>
          <w:p w:rsidR="005175DD" w:rsidRPr="00D44A14" w:rsidRDefault="005175DD" w:rsidP="005175DD">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行政機関、金融機関等と連携又は協定を結び、ワンストップ機能を向上させることで、企業の様々な相談への対応や課題の解決に向け、幅広い支援を行う。具体的な</w:t>
            </w:r>
            <w:r w:rsidR="00ED1741" w:rsidRPr="00D44A14">
              <w:rPr>
                <w:rFonts w:asciiTheme="majorEastAsia" w:eastAsiaTheme="majorEastAsia" w:hAnsiTheme="majorEastAsia" w:hint="eastAsia"/>
                <w:sz w:val="14"/>
                <w:szCs w:val="14"/>
              </w:rPr>
              <w:t>取組</w:t>
            </w:r>
            <w:r w:rsidRPr="00D44A14">
              <w:rPr>
                <w:rFonts w:asciiTheme="majorEastAsia" w:eastAsiaTheme="majorEastAsia" w:hAnsiTheme="majorEastAsia" w:hint="eastAsia"/>
                <w:sz w:val="14"/>
                <w:szCs w:val="14"/>
              </w:rPr>
              <w:t>を</w:t>
            </w:r>
            <w:r w:rsidRPr="00D44A14">
              <w:rPr>
                <w:rFonts w:asciiTheme="majorEastAsia" w:eastAsiaTheme="majorEastAsia" w:hAnsiTheme="majorEastAsia"/>
                <w:sz w:val="14"/>
                <w:szCs w:val="14"/>
              </w:rPr>
              <w:t>(a)</w:t>
            </w:r>
            <w:r w:rsidRPr="00D44A14">
              <w:rPr>
                <w:rFonts w:asciiTheme="majorEastAsia" w:eastAsiaTheme="majorEastAsia" w:hAnsiTheme="majorEastAsia" w:hint="eastAsia"/>
                <w:sz w:val="14"/>
                <w:szCs w:val="14"/>
              </w:rPr>
              <w:t>～</w:t>
            </w:r>
            <w:r w:rsidRPr="00D44A14">
              <w:rPr>
                <w:rFonts w:asciiTheme="majorEastAsia" w:eastAsiaTheme="majorEastAsia" w:hAnsiTheme="majorEastAsia"/>
                <w:sz w:val="14"/>
                <w:szCs w:val="14"/>
              </w:rPr>
              <w:t>(d)</w:t>
            </w:r>
            <w:r w:rsidRPr="00D44A14">
              <w:rPr>
                <w:rFonts w:asciiTheme="majorEastAsia" w:eastAsiaTheme="majorEastAsia" w:hAnsiTheme="majorEastAsia" w:hint="eastAsia"/>
                <w:sz w:val="14"/>
                <w:szCs w:val="14"/>
              </w:rPr>
              <w:t>に示す。</w:t>
            </w:r>
          </w:p>
          <w:p w:rsidR="005175DD" w:rsidRPr="00D44A14" w:rsidRDefault="005175DD" w:rsidP="005175DD">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(a)　大阪府市関連機関との連携</w:t>
            </w:r>
          </w:p>
          <w:p w:rsidR="005175DD" w:rsidRPr="00D44A14" w:rsidRDefault="005175DD" w:rsidP="005175DD">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大阪産業振興機構、</w:t>
            </w:r>
            <w:r w:rsidR="00E33755" w:rsidRPr="00D44A14">
              <w:rPr>
                <w:rFonts w:asciiTheme="majorEastAsia" w:eastAsiaTheme="majorEastAsia" w:hAnsiTheme="majorEastAsia" w:hint="eastAsia"/>
                <w:sz w:val="14"/>
                <w:szCs w:val="14"/>
              </w:rPr>
              <w:t>ＭＯＢＩＯ</w:t>
            </w:r>
            <w:r w:rsidRPr="00D44A14">
              <w:rPr>
                <w:rFonts w:asciiTheme="majorEastAsia" w:eastAsiaTheme="majorEastAsia" w:hAnsiTheme="majorEastAsia" w:hint="eastAsia"/>
                <w:sz w:val="14"/>
                <w:szCs w:val="14"/>
              </w:rPr>
              <w:t>（ものづくりビジネスセンター大阪）、産業デザインセンター、産業経済リサーチセンター、大阪産業創造館等、府市関連支援機関との連携を強化し、研究開発、品質管理から販路開拓まで、広範な支援を行う。</w:t>
            </w:r>
          </w:p>
          <w:p w:rsidR="005175DD" w:rsidRPr="00D44A14"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D44A14"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012AE6" w:rsidRPr="00D44A14" w:rsidRDefault="00012AE6" w:rsidP="005175DD">
            <w:pPr>
              <w:kinsoku w:val="0"/>
              <w:autoSpaceDE w:val="0"/>
              <w:autoSpaceDN w:val="0"/>
              <w:spacing w:line="0" w:lineRule="atLeast"/>
              <w:jc w:val="left"/>
              <w:rPr>
                <w:rFonts w:asciiTheme="majorEastAsia" w:eastAsiaTheme="majorEastAsia" w:hAnsiTheme="majorEastAsia"/>
                <w:sz w:val="14"/>
                <w:szCs w:val="14"/>
              </w:rPr>
            </w:pPr>
          </w:p>
          <w:p w:rsidR="00177425" w:rsidRPr="00D44A14" w:rsidRDefault="00177425" w:rsidP="005175DD">
            <w:pPr>
              <w:kinsoku w:val="0"/>
              <w:autoSpaceDE w:val="0"/>
              <w:autoSpaceDN w:val="0"/>
              <w:spacing w:line="0" w:lineRule="atLeast"/>
              <w:jc w:val="left"/>
              <w:rPr>
                <w:rFonts w:asciiTheme="majorEastAsia" w:eastAsiaTheme="majorEastAsia" w:hAnsiTheme="majorEastAsia"/>
                <w:sz w:val="14"/>
                <w:szCs w:val="14"/>
              </w:rPr>
            </w:pPr>
          </w:p>
          <w:p w:rsidR="005175DD" w:rsidRPr="00D44A14" w:rsidRDefault="005175DD" w:rsidP="005175DD">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(b)　産業技術連携推進会議等との連携</w:t>
            </w:r>
          </w:p>
          <w:p w:rsidR="005175DD" w:rsidRPr="00D44A14" w:rsidRDefault="005175DD" w:rsidP="005175DD">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産業技術連携推進会議等の行政機関と連携し</w:t>
            </w:r>
          </w:p>
          <w:p w:rsidR="005175DD" w:rsidRPr="00D44A14" w:rsidRDefault="005175DD" w:rsidP="005175DD">
            <w:pPr>
              <w:kinsoku w:val="0"/>
              <w:autoSpaceDE w:val="0"/>
              <w:autoSpaceDN w:val="0"/>
              <w:spacing w:line="0" w:lineRule="atLeast"/>
              <w:ind w:leftChars="135" w:left="283" w:rightChars="-76" w:right="-16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様々な企業ニーズに応じた技術支援を実施する。</w:t>
            </w:r>
          </w:p>
          <w:p w:rsidR="005175DD" w:rsidRPr="00D44A14" w:rsidRDefault="005175DD" w:rsidP="005175DD">
            <w:pPr>
              <w:kinsoku w:val="0"/>
              <w:autoSpaceDE w:val="0"/>
              <w:autoSpaceDN w:val="0"/>
              <w:spacing w:line="0" w:lineRule="atLeast"/>
              <w:ind w:leftChars="135" w:left="283"/>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また、講演会等の開催により研究成果の普及や利用拡大を推進する。</w:t>
            </w:r>
          </w:p>
          <w:p w:rsidR="005175DD" w:rsidRPr="00D44A14"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E16FC8" w:rsidRPr="00D44A14" w:rsidRDefault="00E16FC8" w:rsidP="005175DD">
            <w:pPr>
              <w:kinsoku w:val="0"/>
              <w:autoSpaceDE w:val="0"/>
              <w:autoSpaceDN w:val="0"/>
              <w:spacing w:line="0" w:lineRule="atLeast"/>
              <w:jc w:val="left"/>
              <w:rPr>
                <w:rFonts w:asciiTheme="majorEastAsia" w:eastAsiaTheme="majorEastAsia" w:hAnsiTheme="majorEastAsia"/>
                <w:sz w:val="14"/>
                <w:szCs w:val="14"/>
              </w:rPr>
            </w:pPr>
          </w:p>
          <w:p w:rsidR="005175DD" w:rsidRPr="00D44A14" w:rsidRDefault="005175DD" w:rsidP="005175DD">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(c)　金融機関との連携</w:t>
            </w:r>
          </w:p>
          <w:p w:rsidR="005175DD" w:rsidRPr="00D44A14" w:rsidRDefault="005175DD" w:rsidP="005175DD">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金融機関が開催する企業向けイベントへの参加に加え、研究所の説明会・見学会を金融機関向けに開催し、金融機関の顧客企業が抱える技術課題の解決に向け、必要な支援体制を構築する。また、研究所利用企業が事業化・製品化するに</w:t>
            </w:r>
            <w:r w:rsidR="00070518" w:rsidRPr="00D44A14">
              <w:rPr>
                <w:rFonts w:asciiTheme="majorEastAsia" w:eastAsiaTheme="majorEastAsia" w:hAnsiTheme="majorEastAsia" w:hint="eastAsia"/>
                <w:sz w:val="14"/>
                <w:szCs w:val="14"/>
              </w:rPr>
              <w:t>あたり</w:t>
            </w:r>
            <w:r w:rsidRPr="00D44A14">
              <w:rPr>
                <w:rFonts w:asciiTheme="majorEastAsia" w:eastAsiaTheme="majorEastAsia" w:hAnsiTheme="majorEastAsia" w:hint="eastAsia"/>
                <w:sz w:val="14"/>
                <w:szCs w:val="14"/>
              </w:rPr>
              <w:t>、必要となる資金支援が受けられるよう金融機関と連携する。</w:t>
            </w:r>
          </w:p>
          <w:p w:rsidR="005175DD" w:rsidRPr="00D44A14"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D44A14" w:rsidRDefault="005175DD" w:rsidP="005175DD">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(d)　商工会議所等との連携</w:t>
            </w:r>
          </w:p>
          <w:p w:rsidR="005175DD" w:rsidRPr="00D44A14" w:rsidRDefault="005175DD" w:rsidP="005175DD">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商工会議所や商工会等との連携を強化し、技術支援を実施する。</w:t>
            </w:r>
          </w:p>
          <w:p w:rsidR="005175DD" w:rsidRPr="00D44A14"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D44A14"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D44A14"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D44A14"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D44A14"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D44A14"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D44A14"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D44A14" w:rsidRDefault="005175DD" w:rsidP="005175DD">
            <w:pPr>
              <w:kinsoku w:val="0"/>
              <w:autoSpaceDE w:val="0"/>
              <w:autoSpaceDN w:val="0"/>
              <w:spacing w:line="0" w:lineRule="atLeast"/>
              <w:jc w:val="left"/>
              <w:rPr>
                <w:rFonts w:asciiTheme="majorEastAsia" w:eastAsiaTheme="majorEastAsia" w:hAnsiTheme="majorEastAsia"/>
                <w:sz w:val="14"/>
                <w:szCs w:val="14"/>
              </w:rPr>
            </w:pPr>
          </w:p>
        </w:tc>
        <w:tc>
          <w:tcPr>
            <w:tcW w:w="3459" w:type="dxa"/>
            <w:tcBorders>
              <w:top w:val="nil"/>
              <w:left w:val="double" w:sz="4" w:space="0" w:color="auto"/>
              <w:bottom w:val="nil"/>
            </w:tcBorders>
          </w:tcPr>
          <w:p w:rsidR="003328F3" w:rsidRPr="00D44A14" w:rsidRDefault="003328F3" w:rsidP="00860A61">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③</w:t>
            </w:r>
            <w:r w:rsidR="00E33755"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行政機関、金融機関等との連携による多様な支援</w:t>
            </w:r>
          </w:p>
          <w:p w:rsidR="003328F3" w:rsidRPr="00D44A14" w:rsidRDefault="003328F3" w:rsidP="00860A61">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行政機関、金融機関等と連携し、ワンストップ機能を向上させることで、企業の様々な相談への対応や課題の解決に向け、以下に挙げる幅広い支援を行う。</w:t>
            </w:r>
          </w:p>
          <w:p w:rsidR="003328F3" w:rsidRPr="00D44A14" w:rsidRDefault="00E33755" w:rsidP="00860A61">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3328F3" w:rsidRPr="00D44A14">
              <w:rPr>
                <w:rFonts w:asciiTheme="majorEastAsia" w:eastAsiaTheme="majorEastAsia" w:hAnsiTheme="majorEastAsia" w:hint="eastAsia"/>
                <w:sz w:val="14"/>
                <w:szCs w:val="14"/>
              </w:rPr>
              <w:t>(a)</w:t>
            </w:r>
            <w:r w:rsidRPr="00D44A14">
              <w:rPr>
                <w:rFonts w:asciiTheme="majorEastAsia" w:eastAsiaTheme="majorEastAsia" w:hAnsiTheme="majorEastAsia" w:hint="eastAsia"/>
                <w:sz w:val="14"/>
                <w:szCs w:val="14"/>
              </w:rPr>
              <w:t xml:space="preserve"> </w:t>
            </w:r>
            <w:r w:rsidR="003328F3" w:rsidRPr="00D44A14">
              <w:rPr>
                <w:rFonts w:asciiTheme="majorEastAsia" w:eastAsiaTheme="majorEastAsia" w:hAnsiTheme="majorEastAsia" w:hint="eastAsia"/>
                <w:sz w:val="14"/>
                <w:szCs w:val="14"/>
              </w:rPr>
              <w:t>大阪府市関連機関との連携</w:t>
            </w:r>
          </w:p>
          <w:p w:rsidR="003328F3" w:rsidRPr="00D44A14" w:rsidRDefault="003328F3" w:rsidP="00860A61">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公益財団法人大阪産業局、</w:t>
            </w:r>
            <w:r w:rsidR="00E33755" w:rsidRPr="00D44A14">
              <w:rPr>
                <w:rFonts w:ascii="ＭＳ ゴシック" w:eastAsia="ＭＳ ゴシック" w:hAnsi="ＭＳ ゴシック" w:hint="eastAsia"/>
                <w:sz w:val="14"/>
                <w:szCs w:val="14"/>
              </w:rPr>
              <w:t>ＭＯＢＩＯ</w:t>
            </w:r>
            <w:r w:rsidRPr="00D44A14">
              <w:rPr>
                <w:rFonts w:ascii="ＭＳ ゴシック" w:eastAsia="ＭＳ ゴシック" w:hAnsi="ＭＳ ゴシック" w:hint="eastAsia"/>
                <w:sz w:val="14"/>
                <w:szCs w:val="14"/>
              </w:rPr>
              <w:t>（ものづくりビジネスセンター大阪）、産業デザインセンター、産業経済リサーチセンター等、府市関連支援機関との連携を強化し、研究開発、品質管理から販路開拓まで、広範な支援を行う。</w:t>
            </w:r>
          </w:p>
          <w:p w:rsidR="003328F3" w:rsidRPr="00D44A14" w:rsidRDefault="003328F3" w:rsidP="00860A61">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3328F3" w:rsidRPr="00D44A14" w:rsidRDefault="003328F3" w:rsidP="00860A61">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3328F3" w:rsidRPr="00D44A14" w:rsidRDefault="003328F3" w:rsidP="00860A61">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012AE6" w:rsidRPr="00D44A14" w:rsidRDefault="00012AE6" w:rsidP="00860A61">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3328F3" w:rsidRPr="00D44A14" w:rsidRDefault="003328F3" w:rsidP="00860A61">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3328F3" w:rsidRPr="00D44A14" w:rsidRDefault="008E7AD9" w:rsidP="00860A61">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3328F3" w:rsidRPr="00D44A14">
              <w:rPr>
                <w:rFonts w:asciiTheme="majorEastAsia" w:eastAsiaTheme="majorEastAsia" w:hAnsiTheme="majorEastAsia" w:hint="eastAsia"/>
                <w:sz w:val="14"/>
                <w:szCs w:val="14"/>
              </w:rPr>
              <w:t>(b)</w:t>
            </w:r>
            <w:r w:rsidRPr="00D44A14">
              <w:rPr>
                <w:rFonts w:asciiTheme="majorEastAsia" w:eastAsiaTheme="majorEastAsia" w:hAnsiTheme="majorEastAsia" w:hint="eastAsia"/>
                <w:sz w:val="14"/>
                <w:szCs w:val="14"/>
              </w:rPr>
              <w:t xml:space="preserve"> </w:t>
            </w:r>
            <w:r w:rsidR="003328F3" w:rsidRPr="00D44A14">
              <w:rPr>
                <w:rFonts w:asciiTheme="majorEastAsia" w:eastAsiaTheme="majorEastAsia" w:hAnsiTheme="majorEastAsia" w:hint="eastAsia"/>
                <w:sz w:val="14"/>
                <w:szCs w:val="14"/>
              </w:rPr>
              <w:t>産業技術連携推進会議等との連携</w:t>
            </w:r>
          </w:p>
          <w:p w:rsidR="003328F3" w:rsidRPr="00D44A14" w:rsidRDefault="003328F3" w:rsidP="00860A61">
            <w:pPr>
              <w:overflowPunct w:val="0"/>
              <w:autoSpaceDE w:val="0"/>
              <w:autoSpaceDN w:val="0"/>
              <w:spacing w:line="0" w:lineRule="atLeast"/>
              <w:ind w:left="280" w:rightChars="-50" w:right="-105"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8E7AD9"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産業技術連携推進会議や行政機関等と連携し、様々な企業ニーズに応じた技術支援を実施する。また、講演会等の開催により研究成果の普及や利用拡大を推進する。</w:t>
            </w:r>
          </w:p>
          <w:p w:rsidR="003328F3" w:rsidRPr="00D44A14" w:rsidRDefault="003328F3" w:rsidP="00860A61">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3328F3" w:rsidRPr="00D44A14" w:rsidRDefault="003328F3" w:rsidP="00860A61">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3328F3" w:rsidRPr="00D44A14" w:rsidRDefault="008E7AD9" w:rsidP="00860A61">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3328F3" w:rsidRPr="00D44A14">
              <w:rPr>
                <w:rFonts w:asciiTheme="majorEastAsia" w:eastAsiaTheme="majorEastAsia" w:hAnsiTheme="majorEastAsia" w:hint="eastAsia"/>
                <w:sz w:val="14"/>
                <w:szCs w:val="14"/>
              </w:rPr>
              <w:t>(c)</w:t>
            </w:r>
            <w:r w:rsidRPr="00D44A14">
              <w:rPr>
                <w:rFonts w:asciiTheme="majorEastAsia" w:eastAsiaTheme="majorEastAsia" w:hAnsiTheme="majorEastAsia" w:hint="eastAsia"/>
                <w:sz w:val="14"/>
                <w:szCs w:val="14"/>
              </w:rPr>
              <w:t xml:space="preserve"> </w:t>
            </w:r>
            <w:r w:rsidR="003328F3" w:rsidRPr="00D44A14">
              <w:rPr>
                <w:rFonts w:asciiTheme="majorEastAsia" w:eastAsiaTheme="majorEastAsia" w:hAnsiTheme="majorEastAsia" w:hint="eastAsia"/>
                <w:sz w:val="14"/>
                <w:szCs w:val="14"/>
              </w:rPr>
              <w:t>金融機関との連携</w:t>
            </w:r>
          </w:p>
          <w:p w:rsidR="003328F3" w:rsidRPr="00D44A14" w:rsidRDefault="003328F3" w:rsidP="00860A61">
            <w:pPr>
              <w:overflowPunct w:val="0"/>
              <w:autoSpaceDE w:val="0"/>
              <w:autoSpaceDN w:val="0"/>
              <w:spacing w:line="0" w:lineRule="atLeast"/>
              <w:ind w:left="280" w:rightChars="-50" w:right="-105"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8E7AD9"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研究所の説明会・見学会を金融機関向けに開催し、金融機関の顧客企業が抱える技術課題の解決に取り組む。また、研究所利用企業が事業化・製品化に</w:t>
            </w:r>
            <w:r w:rsidR="00070518" w:rsidRPr="00D44A14">
              <w:rPr>
                <w:rFonts w:ascii="ＭＳ ゴシック" w:eastAsia="ＭＳ ゴシック" w:hAnsi="ＭＳ ゴシック" w:hint="eastAsia"/>
                <w:sz w:val="14"/>
                <w:szCs w:val="14"/>
              </w:rPr>
              <w:t>当たり</w:t>
            </w:r>
            <w:r w:rsidRPr="00D44A14">
              <w:rPr>
                <w:rFonts w:ascii="ＭＳ ゴシック" w:eastAsia="ＭＳ ゴシック" w:hAnsi="ＭＳ ゴシック" w:hint="eastAsia"/>
                <w:sz w:val="14"/>
                <w:szCs w:val="14"/>
              </w:rPr>
              <w:t>、必要となる資金支援が受けられるよう金融機関と連携し、先進技術スタートアップ事業を実施する。</w:t>
            </w:r>
          </w:p>
          <w:p w:rsidR="003328F3" w:rsidRPr="00D44A14" w:rsidRDefault="003328F3" w:rsidP="00860A61">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3328F3" w:rsidRPr="00D44A14" w:rsidRDefault="003328F3" w:rsidP="00860A61">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3328F3" w:rsidRPr="00D44A14" w:rsidRDefault="008E7AD9" w:rsidP="00860A61">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3328F3" w:rsidRPr="00D44A14">
              <w:rPr>
                <w:rFonts w:asciiTheme="majorEastAsia" w:eastAsiaTheme="majorEastAsia" w:hAnsiTheme="majorEastAsia" w:hint="eastAsia"/>
                <w:sz w:val="14"/>
                <w:szCs w:val="14"/>
              </w:rPr>
              <w:t>(d)</w:t>
            </w:r>
            <w:r w:rsidRPr="00D44A14">
              <w:rPr>
                <w:rFonts w:asciiTheme="majorEastAsia" w:eastAsiaTheme="majorEastAsia" w:hAnsiTheme="majorEastAsia" w:hint="eastAsia"/>
                <w:sz w:val="14"/>
                <w:szCs w:val="14"/>
              </w:rPr>
              <w:t xml:space="preserve"> </w:t>
            </w:r>
            <w:r w:rsidR="003328F3" w:rsidRPr="00D44A14">
              <w:rPr>
                <w:rFonts w:asciiTheme="majorEastAsia" w:eastAsiaTheme="majorEastAsia" w:hAnsiTheme="majorEastAsia" w:hint="eastAsia"/>
                <w:sz w:val="14"/>
                <w:szCs w:val="14"/>
              </w:rPr>
              <w:t>商工会議所等との連携</w:t>
            </w:r>
          </w:p>
          <w:p w:rsidR="003328F3" w:rsidRPr="00D44A14" w:rsidRDefault="003328F3" w:rsidP="00860A61">
            <w:pPr>
              <w:overflowPunct w:val="0"/>
              <w:autoSpaceDE w:val="0"/>
              <w:autoSpaceDN w:val="0"/>
              <w:spacing w:line="0" w:lineRule="atLeast"/>
              <w:ind w:left="280" w:rightChars="-50" w:right="-105"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8E7AD9"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商工会議所や商工会等との連携を強化し、技術支援を実施する。また、地域の商工会議所等と連携し、地域企業向けセミナーを開催する。</w:t>
            </w:r>
          </w:p>
          <w:p w:rsidR="003328F3" w:rsidRPr="00D44A14" w:rsidRDefault="003328F3" w:rsidP="00860A61">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3328F3" w:rsidRPr="00D44A14" w:rsidRDefault="003328F3" w:rsidP="00860A61">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3328F3" w:rsidRPr="00D44A14" w:rsidRDefault="003328F3" w:rsidP="00860A61">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3328F3" w:rsidRPr="00D44A14" w:rsidRDefault="00860A61" w:rsidP="00860A61">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3328F3" w:rsidRPr="00D44A14">
              <w:rPr>
                <w:rFonts w:asciiTheme="majorEastAsia" w:eastAsiaTheme="majorEastAsia" w:hAnsiTheme="majorEastAsia" w:hint="eastAsia"/>
                <w:sz w:val="14"/>
                <w:szCs w:val="14"/>
              </w:rPr>
              <w:t>(e)</w:t>
            </w:r>
            <w:r w:rsidRPr="00D44A14">
              <w:rPr>
                <w:rFonts w:asciiTheme="majorEastAsia" w:eastAsiaTheme="majorEastAsia" w:hAnsiTheme="majorEastAsia" w:hint="eastAsia"/>
                <w:sz w:val="14"/>
                <w:szCs w:val="14"/>
              </w:rPr>
              <w:t xml:space="preserve"> </w:t>
            </w:r>
            <w:r w:rsidR="003328F3" w:rsidRPr="00D44A14">
              <w:rPr>
                <w:rFonts w:ascii="ＭＳ ゴシック" w:eastAsia="ＭＳ ゴシック" w:hAnsi="ＭＳ ゴシック" w:hint="eastAsia"/>
                <w:sz w:val="14"/>
                <w:szCs w:val="14"/>
              </w:rPr>
              <w:t>大阪府・大阪市等との政策面での連携</w:t>
            </w:r>
          </w:p>
          <w:p w:rsidR="003328F3" w:rsidRPr="00D44A14" w:rsidRDefault="003328F3" w:rsidP="00860A61">
            <w:pPr>
              <w:overflowPunct w:val="0"/>
              <w:autoSpaceDE w:val="0"/>
              <w:autoSpaceDN w:val="0"/>
              <w:spacing w:line="0" w:lineRule="atLeast"/>
              <w:ind w:leftChars="133" w:left="279" w:rightChars="-50" w:right="-105" w:firstLineChars="100" w:firstLine="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大阪スタートアップ</w:t>
            </w:r>
            <w:r w:rsidR="000E7A8B" w:rsidRPr="00D44A14">
              <w:rPr>
                <w:rFonts w:ascii="ＭＳ ゴシック" w:eastAsia="ＭＳ ゴシック" w:hAnsi="ＭＳ ゴシック" w:hint="eastAsia"/>
                <w:sz w:val="14"/>
                <w:szCs w:val="14"/>
              </w:rPr>
              <w:t>・</w:t>
            </w:r>
            <w:r w:rsidRPr="00D44A14">
              <w:rPr>
                <w:rFonts w:ascii="ＭＳ ゴシック" w:eastAsia="ＭＳ ゴシック" w:hAnsi="ＭＳ ゴシック" w:hint="eastAsia"/>
                <w:sz w:val="14"/>
                <w:szCs w:val="14"/>
              </w:rPr>
              <w:t>エコシステムでの技術支</w:t>
            </w:r>
            <w:r w:rsidR="00860A61"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援の実施や、大阪・関西万博に向けた</w:t>
            </w:r>
            <w:r w:rsidR="00ED1741" w:rsidRPr="00D44A14">
              <w:rPr>
                <w:rFonts w:ascii="ＭＳ ゴシック" w:eastAsia="ＭＳ ゴシック" w:hAnsi="ＭＳ ゴシック" w:hint="eastAsia"/>
                <w:sz w:val="14"/>
                <w:szCs w:val="14"/>
              </w:rPr>
              <w:t>取組</w:t>
            </w:r>
            <w:r w:rsidRPr="00D44A14">
              <w:rPr>
                <w:rFonts w:ascii="ＭＳ ゴシック" w:eastAsia="ＭＳ ゴシック" w:hAnsi="ＭＳ ゴシック" w:hint="eastAsia"/>
                <w:sz w:val="14"/>
                <w:szCs w:val="14"/>
              </w:rPr>
              <w:t>として、空の移動革命大阪ラウンドテーブルに参画するとともに、バイオプラスチック等SDGs関連、</w:t>
            </w:r>
            <w:r w:rsidR="004A1020" w:rsidRPr="00D44A14">
              <w:rPr>
                <w:rFonts w:ascii="ＭＳ ゴシック" w:eastAsia="ＭＳ ゴシック" w:hAnsi="ＭＳ ゴシック" w:hint="eastAsia"/>
                <w:sz w:val="14"/>
                <w:szCs w:val="14"/>
              </w:rPr>
              <w:t>並びに</w:t>
            </w:r>
            <w:r w:rsidRPr="00D44A14">
              <w:rPr>
                <w:rFonts w:ascii="ＭＳ ゴシック" w:eastAsia="ＭＳ ゴシック" w:hAnsi="ＭＳ ゴシック" w:hint="eastAsia"/>
                <w:sz w:val="14"/>
                <w:szCs w:val="14"/>
              </w:rPr>
              <w:t>ライフサイエンス・ヘルスケア等の分野等、府・市施策と連携した</w:t>
            </w:r>
            <w:r w:rsidR="00ED1741" w:rsidRPr="00D44A14">
              <w:rPr>
                <w:rFonts w:ascii="ＭＳ ゴシック" w:eastAsia="ＭＳ ゴシック" w:hAnsi="ＭＳ ゴシック" w:hint="eastAsia"/>
                <w:sz w:val="14"/>
                <w:szCs w:val="14"/>
              </w:rPr>
              <w:t>取組</w:t>
            </w:r>
            <w:r w:rsidRPr="00D44A14">
              <w:rPr>
                <w:rFonts w:ascii="ＭＳ ゴシック" w:eastAsia="ＭＳ ゴシック" w:hAnsi="ＭＳ ゴシック" w:hint="eastAsia"/>
                <w:sz w:val="14"/>
                <w:szCs w:val="14"/>
              </w:rPr>
              <w:t>を推進する。</w:t>
            </w:r>
          </w:p>
          <w:p w:rsidR="003328F3" w:rsidRPr="00D44A14" w:rsidRDefault="003328F3" w:rsidP="00860A61">
            <w:pPr>
              <w:overflowPunct w:val="0"/>
              <w:autoSpaceDE w:val="0"/>
              <w:autoSpaceDN w:val="0"/>
              <w:spacing w:line="0" w:lineRule="atLeast"/>
              <w:ind w:left="140" w:rightChars="-50" w:right="-105" w:hangingChars="100" w:hanging="140"/>
              <w:jc w:val="left"/>
              <w:rPr>
                <w:rFonts w:ascii="ＭＳ ゴシック" w:eastAsia="ＭＳ ゴシック" w:hAnsi="ＭＳ ゴシック"/>
                <w:sz w:val="14"/>
                <w:szCs w:val="14"/>
              </w:rPr>
            </w:pPr>
          </w:p>
          <w:p w:rsidR="003328F3" w:rsidRPr="00D44A14" w:rsidRDefault="006B20FB" w:rsidP="00860A61">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3328F3" w:rsidRPr="00D44A14">
              <w:rPr>
                <w:rFonts w:asciiTheme="majorEastAsia" w:eastAsiaTheme="majorEastAsia" w:hAnsiTheme="majorEastAsia" w:hint="eastAsia"/>
                <w:sz w:val="14"/>
                <w:szCs w:val="14"/>
              </w:rPr>
              <w:t>(</w:t>
            </w:r>
            <w:r w:rsidR="003328F3" w:rsidRPr="00D44A14">
              <w:rPr>
                <w:rFonts w:asciiTheme="majorEastAsia" w:eastAsiaTheme="majorEastAsia" w:hAnsiTheme="majorEastAsia"/>
                <w:sz w:val="14"/>
                <w:szCs w:val="14"/>
              </w:rPr>
              <w:t>f</w:t>
            </w:r>
            <w:r w:rsidR="003328F3"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 xml:space="preserve"> </w:t>
            </w:r>
            <w:r w:rsidR="003328F3" w:rsidRPr="00D44A14">
              <w:rPr>
                <w:rFonts w:ascii="ＭＳ ゴシック" w:eastAsia="ＭＳ ゴシック" w:hAnsi="ＭＳ ゴシック" w:hint="eastAsia"/>
                <w:sz w:val="14"/>
                <w:szCs w:val="14"/>
              </w:rPr>
              <w:t>市町村のものづくり施策との連携</w:t>
            </w:r>
          </w:p>
          <w:p w:rsidR="00BC2597" w:rsidRPr="00D44A14" w:rsidRDefault="003328F3" w:rsidP="00860A61">
            <w:pPr>
              <w:kinsoku w:val="0"/>
              <w:autoSpaceDE w:val="0"/>
              <w:autoSpaceDN w:val="0"/>
              <w:spacing w:line="0" w:lineRule="atLeast"/>
              <w:ind w:left="280" w:rightChars="-50" w:right="-105" w:hangingChars="200" w:hanging="280"/>
              <w:jc w:val="left"/>
              <w:rPr>
                <w:rFonts w:ascii="ＭＳ ゴシック" w:eastAsia="ＭＳ ゴシック" w:hAnsi="ＭＳ ゴシック"/>
                <w:sz w:val="14"/>
                <w:szCs w:val="14"/>
              </w:rPr>
            </w:pPr>
            <w:r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市町村が実施する事業に対して、研究所の人材や技術支援メニューの活用等で協力する。東大阪市とはライフサイエンス分野への参入に必要</w:t>
            </w:r>
          </w:p>
          <w:p w:rsidR="00BC2597" w:rsidRPr="00D44A14" w:rsidRDefault="003328F3" w:rsidP="00BC2597">
            <w:pPr>
              <w:kinsoku w:val="0"/>
              <w:autoSpaceDE w:val="0"/>
              <w:autoSpaceDN w:val="0"/>
              <w:spacing w:line="0" w:lineRule="atLeast"/>
              <w:ind w:rightChars="-114" w:right="-239" w:firstLineChars="200" w:firstLine="28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な基礎を学ぶための連続講習会を開催するなど、</w:t>
            </w:r>
          </w:p>
          <w:p w:rsidR="005175DD" w:rsidRPr="00D44A14" w:rsidRDefault="003328F3" w:rsidP="00BC2597">
            <w:pPr>
              <w:kinsoku w:val="0"/>
              <w:autoSpaceDE w:val="0"/>
              <w:autoSpaceDN w:val="0"/>
              <w:spacing w:line="0" w:lineRule="atLeast"/>
              <w:ind w:leftChars="137" w:left="288" w:rightChars="-50" w:right="-105"/>
              <w:jc w:val="left"/>
              <w:rPr>
                <w:rFonts w:asciiTheme="majorEastAsia" w:eastAsiaTheme="majorEastAsia" w:hAnsiTheme="majorEastAsia"/>
                <w:sz w:val="14"/>
                <w:szCs w:val="14"/>
              </w:rPr>
            </w:pPr>
            <w:r w:rsidRPr="00D44A14">
              <w:rPr>
                <w:rFonts w:ascii="ＭＳ ゴシック" w:eastAsia="ＭＳ ゴシック" w:hAnsi="ＭＳ ゴシック" w:hint="eastAsia"/>
                <w:sz w:val="14"/>
                <w:szCs w:val="14"/>
              </w:rPr>
              <w:t>中小企業の同分野への参入を促進する事業を実施する。</w:t>
            </w:r>
          </w:p>
        </w:tc>
        <w:tc>
          <w:tcPr>
            <w:tcW w:w="398" w:type="dxa"/>
            <w:tcBorders>
              <w:top w:val="nil"/>
              <w:left w:val="single" w:sz="4" w:space="0" w:color="auto"/>
              <w:bottom w:val="nil"/>
              <w:right w:val="single" w:sz="4" w:space="0" w:color="auto"/>
            </w:tcBorders>
          </w:tcPr>
          <w:p w:rsidR="005175DD" w:rsidRPr="00D44A14" w:rsidRDefault="005175DD" w:rsidP="005175DD">
            <w:pPr>
              <w:kinsoku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442998" w:rsidRPr="00D44A14" w:rsidRDefault="00442998"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42998" w:rsidRPr="00D44A14" w:rsidRDefault="00442998"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42998" w:rsidRPr="00D44A14" w:rsidRDefault="00442998"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42998" w:rsidRPr="00D44A14" w:rsidRDefault="00442998"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33755" w:rsidRPr="00D44A14" w:rsidRDefault="00E33755"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42998" w:rsidRPr="00D44A14" w:rsidRDefault="00442998"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7D3B4B" w:rsidRPr="00D44A14" w:rsidRDefault="00442998" w:rsidP="007D3B4B">
            <w:pPr>
              <w:overflowPunct w:val="0"/>
              <w:autoSpaceDE w:val="0"/>
              <w:autoSpaceDN w:val="0"/>
              <w:spacing w:line="0" w:lineRule="atLeast"/>
              <w:ind w:left="140" w:rightChars="-112" w:right="-23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○（公財）大阪産業局（大阪産業創造館）と</w:t>
            </w:r>
            <w:r w:rsidR="00BF3272" w:rsidRPr="00D44A14">
              <w:rPr>
                <w:rFonts w:asciiTheme="majorEastAsia" w:eastAsiaTheme="majorEastAsia" w:hAnsiTheme="majorEastAsia" w:hint="eastAsia"/>
                <w:sz w:val="14"/>
                <w:szCs w:val="14"/>
              </w:rPr>
              <w:t>共催で</w:t>
            </w:r>
            <w:r w:rsidRPr="00D44A14">
              <w:rPr>
                <w:rFonts w:asciiTheme="majorEastAsia" w:eastAsiaTheme="majorEastAsia" w:hAnsiTheme="majorEastAsia" w:hint="eastAsia"/>
                <w:sz w:val="14"/>
                <w:szCs w:val="14"/>
              </w:rPr>
              <w:t>、</w:t>
            </w:r>
          </w:p>
          <w:p w:rsidR="00442998" w:rsidRPr="00D44A14" w:rsidRDefault="00442998" w:rsidP="00BF3272">
            <w:pPr>
              <w:overflowPunct w:val="0"/>
              <w:autoSpaceDE w:val="0"/>
              <w:autoSpaceDN w:val="0"/>
              <w:spacing w:line="0" w:lineRule="atLeast"/>
              <w:ind w:leftChars="63" w:left="132"/>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セミナーを６件</w:t>
            </w:r>
            <w:r w:rsidR="00BF3272" w:rsidRPr="00D44A14">
              <w:rPr>
                <w:rFonts w:asciiTheme="majorEastAsia" w:eastAsiaTheme="majorEastAsia" w:hAnsiTheme="majorEastAsia" w:hint="eastAsia"/>
                <w:sz w:val="14"/>
                <w:szCs w:val="14"/>
              </w:rPr>
              <w:t>開催</w:t>
            </w:r>
            <w:r w:rsidRPr="00D44A14">
              <w:rPr>
                <w:rFonts w:asciiTheme="majorEastAsia" w:eastAsiaTheme="majorEastAsia" w:hAnsiTheme="majorEastAsia" w:hint="eastAsia"/>
                <w:sz w:val="14"/>
                <w:szCs w:val="14"/>
              </w:rPr>
              <w:t>した。（添付資料７参照）</w:t>
            </w:r>
          </w:p>
          <w:p w:rsidR="00442998" w:rsidRPr="00D44A14" w:rsidRDefault="00442998"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42998" w:rsidRPr="00D44A14" w:rsidRDefault="00442998"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○大阪産業創造館主催の展示会４件に出展した。</w:t>
            </w:r>
          </w:p>
          <w:p w:rsidR="00442998" w:rsidRPr="00D44A14" w:rsidRDefault="00442998" w:rsidP="00767919">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（添付資料９参照）</w:t>
            </w:r>
          </w:p>
          <w:p w:rsidR="00442998" w:rsidRPr="00D44A14" w:rsidRDefault="00442998"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42998" w:rsidRPr="00D44A14" w:rsidRDefault="00442998"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○関西広域連合主催の技術シーズ発表会</w:t>
            </w:r>
            <w:r w:rsidR="00BF3272" w:rsidRPr="00D44A14">
              <w:rPr>
                <w:rFonts w:asciiTheme="majorEastAsia" w:eastAsiaTheme="majorEastAsia" w:hAnsiTheme="majorEastAsia" w:hint="eastAsia"/>
                <w:sz w:val="14"/>
                <w:szCs w:val="14"/>
              </w:rPr>
              <w:t>において、</w:t>
            </w:r>
            <w:r w:rsidRPr="00D44A14">
              <w:rPr>
                <w:rFonts w:asciiTheme="majorEastAsia" w:eastAsiaTheme="majorEastAsia" w:hAnsiTheme="majorEastAsia" w:hint="eastAsia"/>
                <w:sz w:val="14"/>
                <w:szCs w:val="14"/>
              </w:rPr>
              <w:t>ファシリテーター、各種調査事業のヒアリングやアドバイザー、コーディネーター</w:t>
            </w:r>
            <w:r w:rsidR="00BF3272" w:rsidRPr="00D44A14">
              <w:rPr>
                <w:rFonts w:asciiTheme="majorEastAsia" w:eastAsiaTheme="majorEastAsia" w:hAnsiTheme="majorEastAsia" w:hint="eastAsia"/>
                <w:sz w:val="14"/>
                <w:szCs w:val="14"/>
              </w:rPr>
              <w:t>等を行うなど、活動を支援した。</w:t>
            </w:r>
          </w:p>
          <w:p w:rsidR="009300E6" w:rsidRPr="00D44A14" w:rsidRDefault="009300E6"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42998" w:rsidRPr="00D44A14" w:rsidRDefault="00442998" w:rsidP="009300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○産業技術連携推進会議の各種分科会活動等に参加した。また、地方独立行政法人公設試験研究機関情報連絡会、産業技術連携推進会議総会、産技連近畿地域部会</w:t>
            </w:r>
            <w:r w:rsidR="009300E6" w:rsidRPr="00D44A14">
              <w:rPr>
                <w:rFonts w:asciiTheme="majorEastAsia" w:eastAsiaTheme="majorEastAsia" w:hAnsiTheme="majorEastAsia" w:hint="eastAsia"/>
                <w:sz w:val="14"/>
                <w:szCs w:val="14"/>
              </w:rPr>
              <w:t>及び</w:t>
            </w:r>
            <w:r w:rsidRPr="00D44A14">
              <w:rPr>
                <w:rFonts w:asciiTheme="majorEastAsia" w:eastAsiaTheme="majorEastAsia" w:hAnsiTheme="majorEastAsia" w:hint="eastAsia"/>
                <w:sz w:val="14"/>
                <w:szCs w:val="14"/>
              </w:rPr>
              <w:t>近畿地域産技連総会は</w:t>
            </w:r>
            <w:r w:rsidR="009300E6" w:rsidRPr="00D44A14">
              <w:rPr>
                <w:rFonts w:asciiTheme="majorEastAsia" w:eastAsiaTheme="majorEastAsia" w:hAnsiTheme="majorEastAsia" w:hint="eastAsia"/>
                <w:sz w:val="14"/>
                <w:szCs w:val="14"/>
              </w:rPr>
              <w:t>、新型コロナウイルス感染症拡大の影響により</w:t>
            </w:r>
            <w:r w:rsidR="00E542A3" w:rsidRPr="00D44A14">
              <w:rPr>
                <w:rFonts w:asciiTheme="majorEastAsia" w:eastAsiaTheme="majorEastAsia" w:hAnsiTheme="majorEastAsia" w:hint="eastAsia"/>
                <w:sz w:val="14"/>
                <w:szCs w:val="14"/>
              </w:rPr>
              <w:t>Ｗｅｂ</w:t>
            </w:r>
            <w:r w:rsidR="00A14A96" w:rsidRPr="00D44A14">
              <w:rPr>
                <w:rFonts w:asciiTheme="majorEastAsia" w:eastAsiaTheme="majorEastAsia" w:hAnsiTheme="majorEastAsia" w:hint="eastAsia"/>
                <w:sz w:val="14"/>
                <w:szCs w:val="14"/>
              </w:rPr>
              <w:t>や</w:t>
            </w:r>
            <w:r w:rsidR="009300E6" w:rsidRPr="00D44A14">
              <w:rPr>
                <w:rFonts w:asciiTheme="majorEastAsia" w:eastAsiaTheme="majorEastAsia" w:hAnsiTheme="majorEastAsia" w:hint="eastAsia"/>
                <w:sz w:val="14"/>
                <w:szCs w:val="14"/>
              </w:rPr>
              <w:t>書面</w:t>
            </w:r>
            <w:r w:rsidR="00A14A96" w:rsidRPr="00D44A14">
              <w:rPr>
                <w:rFonts w:asciiTheme="majorEastAsia" w:eastAsiaTheme="majorEastAsia" w:hAnsiTheme="majorEastAsia" w:hint="eastAsia"/>
                <w:sz w:val="14"/>
                <w:szCs w:val="14"/>
              </w:rPr>
              <w:t>による</w:t>
            </w:r>
            <w:r w:rsidR="009300E6" w:rsidRPr="00D44A14">
              <w:rPr>
                <w:rFonts w:asciiTheme="majorEastAsia" w:eastAsiaTheme="majorEastAsia" w:hAnsiTheme="majorEastAsia" w:hint="eastAsia"/>
                <w:sz w:val="14"/>
                <w:szCs w:val="14"/>
              </w:rPr>
              <w:t>会議に参加</w:t>
            </w:r>
            <w:r w:rsidRPr="00D44A14">
              <w:rPr>
                <w:rFonts w:asciiTheme="majorEastAsia" w:eastAsiaTheme="majorEastAsia" w:hAnsiTheme="majorEastAsia" w:hint="eastAsia"/>
                <w:sz w:val="14"/>
                <w:szCs w:val="14"/>
              </w:rPr>
              <w:t>した。（添付資料11参照）</w:t>
            </w:r>
          </w:p>
          <w:p w:rsidR="00442998" w:rsidRPr="00D44A14" w:rsidRDefault="00442998" w:rsidP="00012AE6">
            <w:pPr>
              <w:overflowPunct w:val="0"/>
              <w:autoSpaceDE w:val="0"/>
              <w:autoSpaceDN w:val="0"/>
              <w:spacing w:line="0" w:lineRule="atLeast"/>
              <w:jc w:val="left"/>
              <w:rPr>
                <w:rFonts w:asciiTheme="majorEastAsia" w:eastAsiaTheme="majorEastAsia" w:hAnsiTheme="majorEastAsia"/>
                <w:sz w:val="14"/>
                <w:szCs w:val="14"/>
              </w:rPr>
            </w:pPr>
          </w:p>
          <w:p w:rsidR="00442998" w:rsidRPr="00D44A14" w:rsidRDefault="00442998"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○前年度に引</w:t>
            </w:r>
            <w:r w:rsidR="006128C8" w:rsidRPr="00D44A14">
              <w:rPr>
                <w:rFonts w:asciiTheme="majorEastAsia" w:eastAsiaTheme="majorEastAsia" w:hAnsiTheme="majorEastAsia" w:hint="eastAsia"/>
                <w:sz w:val="14"/>
                <w:szCs w:val="14"/>
              </w:rPr>
              <w:t>き</w:t>
            </w:r>
            <w:r w:rsidRPr="00D44A14">
              <w:rPr>
                <w:rFonts w:asciiTheme="majorEastAsia" w:eastAsiaTheme="majorEastAsia" w:hAnsiTheme="majorEastAsia" w:hint="eastAsia"/>
                <w:sz w:val="14"/>
                <w:szCs w:val="14"/>
              </w:rPr>
              <w:t>続き「大阪産業技術研究所×池田泉州銀行</w:t>
            </w:r>
            <w:r w:rsidR="00155CF8"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先進技術スタートアッププログラム」</w:t>
            </w:r>
            <w:r w:rsidR="006128C8" w:rsidRPr="00D44A14">
              <w:rPr>
                <w:rFonts w:asciiTheme="majorEastAsia" w:eastAsiaTheme="majorEastAsia" w:hAnsiTheme="majorEastAsia" w:hint="eastAsia"/>
                <w:sz w:val="14"/>
                <w:szCs w:val="14"/>
              </w:rPr>
              <w:t>を実施し、</w:t>
            </w:r>
            <w:r w:rsidRPr="00D44A14">
              <w:rPr>
                <w:rFonts w:asciiTheme="majorEastAsia" w:eastAsiaTheme="majorEastAsia" w:hAnsiTheme="majorEastAsia" w:hint="eastAsia"/>
                <w:sz w:val="14"/>
                <w:szCs w:val="14"/>
              </w:rPr>
              <w:t>３件の新規研究開発プロジェクトを立ち上げた。（添付資料12参照）</w:t>
            </w:r>
          </w:p>
          <w:p w:rsidR="00442998" w:rsidRPr="00D44A14" w:rsidRDefault="00442998"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42998" w:rsidRPr="00D44A14" w:rsidRDefault="00442998"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○大阪信用金庫</w:t>
            </w:r>
            <w:r w:rsidR="00615236" w:rsidRPr="00D44A14">
              <w:rPr>
                <w:rFonts w:asciiTheme="majorEastAsia" w:eastAsiaTheme="majorEastAsia" w:hAnsiTheme="majorEastAsia" w:hint="eastAsia"/>
                <w:sz w:val="14"/>
                <w:szCs w:val="14"/>
              </w:rPr>
              <w:t>と連携し、</w:t>
            </w:r>
            <w:r w:rsidRPr="00D44A14">
              <w:rPr>
                <w:rFonts w:asciiTheme="majorEastAsia" w:eastAsiaTheme="majorEastAsia" w:hAnsiTheme="majorEastAsia" w:hint="eastAsia"/>
                <w:sz w:val="14"/>
                <w:szCs w:val="14"/>
              </w:rPr>
              <w:t>企業向け見学会を２回、同信金職員向け見学会を８回実施した。</w:t>
            </w:r>
          </w:p>
          <w:p w:rsidR="00442998" w:rsidRPr="00D44A14" w:rsidRDefault="00442998"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42998" w:rsidRPr="00D44A14" w:rsidRDefault="00442998"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42998" w:rsidRPr="00D44A14" w:rsidRDefault="00442998"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○大阪商工会議所と連携し、1</w:t>
            </w:r>
            <w:r w:rsidRPr="00D44A14">
              <w:rPr>
                <w:rFonts w:asciiTheme="majorEastAsia" w:eastAsiaTheme="majorEastAsia" w:hAnsiTheme="majorEastAsia"/>
                <w:sz w:val="14"/>
                <w:szCs w:val="14"/>
              </w:rPr>
              <w:t>1</w:t>
            </w:r>
            <w:r w:rsidRPr="00D44A14">
              <w:rPr>
                <w:rFonts w:asciiTheme="majorEastAsia" w:eastAsiaTheme="majorEastAsia" w:hAnsiTheme="majorEastAsia" w:hint="eastAsia"/>
                <w:sz w:val="14"/>
                <w:szCs w:val="14"/>
              </w:rPr>
              <w:t>月に「産業技術支援フェアin KANSAI 202</w:t>
            </w:r>
            <w:r w:rsidRPr="00D44A14">
              <w:rPr>
                <w:rFonts w:asciiTheme="majorEastAsia" w:eastAsiaTheme="majorEastAsia" w:hAnsiTheme="majorEastAsia"/>
                <w:sz w:val="14"/>
                <w:szCs w:val="14"/>
              </w:rPr>
              <w:t>1</w:t>
            </w:r>
            <w:r w:rsidRPr="00D44A14">
              <w:rPr>
                <w:rFonts w:asciiTheme="majorEastAsia" w:eastAsiaTheme="majorEastAsia" w:hAnsiTheme="majorEastAsia" w:hint="eastAsia"/>
                <w:sz w:val="14"/>
                <w:szCs w:val="14"/>
              </w:rPr>
              <w:t>」を開催した。【再掲】</w:t>
            </w:r>
          </w:p>
          <w:p w:rsidR="00442998" w:rsidRPr="00D44A14" w:rsidRDefault="00442998"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42998" w:rsidRPr="00D44A14" w:rsidRDefault="00442998" w:rsidP="00CF379D">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○和泉市</w:t>
            </w:r>
            <w:r w:rsidR="00E31B87" w:rsidRPr="00D44A14">
              <w:rPr>
                <w:rFonts w:asciiTheme="majorEastAsia" w:eastAsiaTheme="majorEastAsia" w:hAnsiTheme="majorEastAsia" w:hint="eastAsia"/>
                <w:sz w:val="14"/>
                <w:szCs w:val="14"/>
              </w:rPr>
              <w:t>及び</w:t>
            </w:r>
            <w:r w:rsidRPr="00D44A14">
              <w:rPr>
                <w:rFonts w:asciiTheme="majorEastAsia" w:eastAsiaTheme="majorEastAsia" w:hAnsiTheme="majorEastAsia" w:hint="eastAsia"/>
                <w:sz w:val="14"/>
                <w:szCs w:val="14"/>
              </w:rPr>
              <w:t>和泉商工会議所と連携して</w:t>
            </w:r>
            <w:r w:rsidR="00CF379D" w:rsidRPr="00D44A14">
              <w:rPr>
                <w:rFonts w:asciiTheme="majorEastAsia" w:eastAsiaTheme="majorEastAsia" w:hAnsiTheme="majorEastAsia" w:hint="eastAsia"/>
                <w:sz w:val="14"/>
                <w:szCs w:val="14"/>
              </w:rPr>
              <w:t>毎年</w:t>
            </w:r>
            <w:r w:rsidRPr="00D44A14">
              <w:rPr>
                <w:rFonts w:asciiTheme="majorEastAsia" w:eastAsiaTheme="majorEastAsia" w:hAnsiTheme="majorEastAsia" w:hint="eastAsia"/>
                <w:sz w:val="14"/>
                <w:szCs w:val="14"/>
              </w:rPr>
              <w:t>開催している「和泉ビジネス交流会」は、新型コロナウイルス感染症</w:t>
            </w:r>
            <w:r w:rsidR="00E31B87" w:rsidRPr="00D44A14">
              <w:rPr>
                <w:rFonts w:asciiTheme="majorEastAsia" w:eastAsiaTheme="majorEastAsia" w:hAnsiTheme="majorEastAsia" w:hint="eastAsia"/>
                <w:sz w:val="14"/>
                <w:szCs w:val="14"/>
              </w:rPr>
              <w:t>の影響を</w:t>
            </w:r>
            <w:r w:rsidRPr="00D44A14">
              <w:rPr>
                <w:rFonts w:asciiTheme="majorEastAsia" w:eastAsiaTheme="majorEastAsia" w:hAnsiTheme="majorEastAsia" w:hint="eastAsia"/>
                <w:sz w:val="14"/>
                <w:szCs w:val="14"/>
              </w:rPr>
              <w:t>考慮して開催</w:t>
            </w:r>
            <w:r w:rsidR="00E31B87" w:rsidRPr="00D44A14">
              <w:rPr>
                <w:rFonts w:asciiTheme="majorEastAsia" w:eastAsiaTheme="majorEastAsia" w:hAnsiTheme="majorEastAsia" w:hint="eastAsia"/>
                <w:sz w:val="14"/>
                <w:szCs w:val="14"/>
              </w:rPr>
              <w:t>を</w:t>
            </w:r>
            <w:r w:rsidRPr="00D44A14">
              <w:rPr>
                <w:rFonts w:asciiTheme="majorEastAsia" w:eastAsiaTheme="majorEastAsia" w:hAnsiTheme="majorEastAsia" w:hint="eastAsia"/>
                <w:sz w:val="14"/>
                <w:szCs w:val="14"/>
              </w:rPr>
              <w:t>見送</w:t>
            </w:r>
            <w:r w:rsidR="00E31B87" w:rsidRPr="00D44A14">
              <w:rPr>
                <w:rFonts w:asciiTheme="majorEastAsia" w:eastAsiaTheme="majorEastAsia" w:hAnsiTheme="majorEastAsia" w:hint="eastAsia"/>
                <w:sz w:val="14"/>
                <w:szCs w:val="14"/>
              </w:rPr>
              <w:t>った</w:t>
            </w:r>
            <w:r w:rsidRPr="00D44A14">
              <w:rPr>
                <w:rFonts w:asciiTheme="majorEastAsia" w:eastAsiaTheme="majorEastAsia" w:hAnsiTheme="majorEastAsia" w:hint="eastAsia"/>
                <w:sz w:val="14"/>
                <w:szCs w:val="14"/>
              </w:rPr>
              <w:t>。</w:t>
            </w:r>
          </w:p>
          <w:p w:rsidR="00442998" w:rsidRPr="00D44A14" w:rsidRDefault="00442998"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42998" w:rsidRPr="00D44A14" w:rsidRDefault="00442998"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Pr="00D44A14">
              <w:rPr>
                <w:rFonts w:ascii="ＭＳ ゴシック" w:eastAsia="ＭＳ ゴシック" w:hAnsi="ＭＳ ゴシック" w:hint="eastAsia"/>
                <w:sz w:val="14"/>
                <w:szCs w:val="14"/>
              </w:rPr>
              <w:t>大阪スタートアップ</w:t>
            </w:r>
            <w:r w:rsidR="000E7A8B" w:rsidRPr="00D44A14">
              <w:rPr>
                <w:rFonts w:ascii="ＭＳ ゴシック" w:eastAsia="ＭＳ ゴシック" w:hAnsi="ＭＳ ゴシック" w:hint="eastAsia"/>
                <w:sz w:val="14"/>
                <w:szCs w:val="14"/>
              </w:rPr>
              <w:t>・</w:t>
            </w:r>
            <w:r w:rsidRPr="00D44A14">
              <w:rPr>
                <w:rFonts w:ascii="ＭＳ ゴシック" w:eastAsia="ＭＳ ゴシック" w:hAnsi="ＭＳ ゴシック" w:hint="eastAsia"/>
                <w:sz w:val="14"/>
                <w:szCs w:val="14"/>
              </w:rPr>
              <w:t>エコシステム</w:t>
            </w:r>
            <w:r w:rsidR="004D4A98" w:rsidRPr="00D44A14">
              <w:rPr>
                <w:rFonts w:ascii="ＭＳ ゴシック" w:eastAsia="ＭＳ ゴシック" w:hAnsi="ＭＳ ゴシック" w:hint="eastAsia"/>
                <w:sz w:val="14"/>
                <w:szCs w:val="14"/>
              </w:rPr>
              <w:t>において、</w:t>
            </w:r>
            <w:r w:rsidRPr="00D44A14">
              <w:rPr>
                <w:rFonts w:ascii="ＭＳ ゴシック" w:eastAsia="ＭＳ ゴシック" w:hAnsi="ＭＳ ゴシック" w:hint="eastAsia"/>
                <w:sz w:val="14"/>
                <w:szCs w:val="14"/>
              </w:rPr>
              <w:t>技術支援を実施し</w:t>
            </w:r>
            <w:r w:rsidR="004D4A98" w:rsidRPr="00D44A14">
              <w:rPr>
                <w:rFonts w:ascii="ＭＳ ゴシック" w:eastAsia="ＭＳ ゴシック" w:hAnsi="ＭＳ ゴシック" w:hint="eastAsia"/>
                <w:sz w:val="14"/>
                <w:szCs w:val="14"/>
              </w:rPr>
              <w:t>て</w:t>
            </w:r>
            <w:r w:rsidRPr="00D44A14">
              <w:rPr>
                <w:rFonts w:ascii="ＭＳ ゴシック" w:eastAsia="ＭＳ ゴシック" w:hAnsi="ＭＳ ゴシック" w:hint="eastAsia"/>
                <w:sz w:val="14"/>
                <w:szCs w:val="14"/>
              </w:rPr>
              <w:t>報告した。</w:t>
            </w:r>
            <w:r w:rsidR="007C3473" w:rsidRPr="00D44A14">
              <w:rPr>
                <w:rFonts w:ascii="ＭＳ ゴシック" w:eastAsia="ＭＳ ゴシック" w:hAnsi="ＭＳ ゴシック" w:hint="eastAsia"/>
                <w:sz w:val="14"/>
                <w:szCs w:val="14"/>
              </w:rPr>
              <w:t>また、</w:t>
            </w:r>
            <w:r w:rsidR="006A7B2E" w:rsidRPr="00D44A14">
              <w:rPr>
                <w:rFonts w:ascii="ＭＳ ゴシック" w:eastAsia="ＭＳ ゴシック" w:hAnsi="ＭＳ ゴシック" w:hint="eastAsia"/>
                <w:sz w:val="14"/>
                <w:szCs w:val="14"/>
              </w:rPr>
              <w:t>大阪・関西万博に向けた取組</w:t>
            </w:r>
            <w:r w:rsidRPr="00D44A14">
              <w:rPr>
                <w:rFonts w:ascii="ＭＳ ゴシック" w:eastAsia="ＭＳ ゴシック" w:hAnsi="ＭＳ ゴシック" w:hint="eastAsia"/>
                <w:sz w:val="14"/>
                <w:szCs w:val="14"/>
              </w:rPr>
              <w:t>として空の移動革命大阪ラウンドテーブルの参画報告会に出席</w:t>
            </w:r>
            <w:r w:rsidR="007C3473" w:rsidRPr="00D44A14">
              <w:rPr>
                <w:rFonts w:ascii="ＭＳ ゴシック" w:eastAsia="ＭＳ ゴシック" w:hAnsi="ＭＳ ゴシック" w:hint="eastAsia"/>
                <w:sz w:val="14"/>
                <w:szCs w:val="14"/>
              </w:rPr>
              <w:t>するとともに、</w:t>
            </w:r>
            <w:r w:rsidRPr="00D44A14">
              <w:rPr>
                <w:rFonts w:ascii="ＭＳ ゴシック" w:eastAsia="ＭＳ ゴシック" w:hAnsi="ＭＳ ゴシック" w:hint="eastAsia"/>
                <w:sz w:val="14"/>
                <w:szCs w:val="14"/>
              </w:rPr>
              <w:t>バイオプラスチック等</w:t>
            </w:r>
            <w:r w:rsidR="007C3473" w:rsidRPr="00D44A14">
              <w:rPr>
                <w:rFonts w:ascii="ＭＳ ゴシック" w:eastAsia="ＭＳ ゴシック" w:hAnsi="ＭＳ ゴシック" w:hint="eastAsia"/>
                <w:sz w:val="14"/>
                <w:szCs w:val="14"/>
              </w:rPr>
              <w:t>について</w:t>
            </w:r>
            <w:r w:rsidRPr="00D44A14">
              <w:rPr>
                <w:rFonts w:ascii="ＭＳ ゴシック" w:eastAsia="ＭＳ ゴシック" w:hAnsi="ＭＳ ゴシック" w:hint="eastAsia"/>
                <w:sz w:val="14"/>
                <w:szCs w:val="14"/>
              </w:rPr>
              <w:t>研究員が情報提供するなど、府市施策と連携した取組を推進した。</w:t>
            </w:r>
          </w:p>
          <w:p w:rsidR="00442998" w:rsidRPr="00D44A14" w:rsidRDefault="00442998"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BC2597" w:rsidRPr="00D44A14" w:rsidRDefault="00BC2597"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42998" w:rsidRPr="00D44A14" w:rsidRDefault="00442998"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42998" w:rsidRPr="00D44A14" w:rsidRDefault="00442998" w:rsidP="00012A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○堺市産業振興センター</w:t>
            </w:r>
            <w:r w:rsidR="002970EE"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３</w:t>
            </w:r>
            <w:r w:rsidR="002970EE" w:rsidRPr="00D44A14">
              <w:rPr>
                <w:rFonts w:asciiTheme="majorEastAsia" w:eastAsiaTheme="majorEastAsia" w:hAnsiTheme="majorEastAsia" w:hint="eastAsia"/>
                <w:sz w:val="14"/>
                <w:szCs w:val="14"/>
              </w:rPr>
              <w:t>回）</w:t>
            </w:r>
            <w:r w:rsidRPr="00D44A14">
              <w:rPr>
                <w:rFonts w:asciiTheme="majorEastAsia" w:eastAsiaTheme="majorEastAsia" w:hAnsiTheme="majorEastAsia" w:hint="eastAsia"/>
                <w:sz w:val="14"/>
                <w:szCs w:val="14"/>
              </w:rPr>
              <w:t>、八尾商工会議所</w:t>
            </w:r>
            <w:r w:rsidR="002970EE"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３</w:t>
            </w:r>
            <w:r w:rsidR="002970EE" w:rsidRPr="00D44A14">
              <w:rPr>
                <w:rFonts w:asciiTheme="majorEastAsia" w:eastAsiaTheme="majorEastAsia" w:hAnsiTheme="majorEastAsia" w:hint="eastAsia"/>
                <w:sz w:val="14"/>
                <w:szCs w:val="14"/>
              </w:rPr>
              <w:t>回）</w:t>
            </w:r>
            <w:r w:rsidRPr="00D44A14">
              <w:rPr>
                <w:rFonts w:asciiTheme="majorEastAsia" w:eastAsiaTheme="majorEastAsia" w:hAnsiTheme="majorEastAsia" w:hint="eastAsia"/>
                <w:sz w:val="14"/>
                <w:szCs w:val="14"/>
              </w:rPr>
              <w:t>、東大阪商工会議所</w:t>
            </w:r>
            <w:r w:rsidR="002970EE"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１</w:t>
            </w:r>
            <w:r w:rsidR="002970EE" w:rsidRPr="00D44A14">
              <w:rPr>
                <w:rFonts w:asciiTheme="majorEastAsia" w:eastAsiaTheme="majorEastAsia" w:hAnsiTheme="majorEastAsia" w:hint="eastAsia"/>
                <w:sz w:val="14"/>
                <w:szCs w:val="14"/>
              </w:rPr>
              <w:t>回）及び</w:t>
            </w:r>
            <w:r w:rsidRPr="00D44A14">
              <w:rPr>
                <w:rFonts w:asciiTheme="majorEastAsia" w:eastAsiaTheme="majorEastAsia" w:hAnsiTheme="majorEastAsia" w:hint="eastAsia"/>
                <w:sz w:val="14"/>
                <w:szCs w:val="14"/>
              </w:rPr>
              <w:t>東大阪市立産業技術支援センター</w:t>
            </w:r>
            <w:r w:rsidR="002970EE"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８</w:t>
            </w:r>
            <w:r w:rsidR="002970EE" w:rsidRPr="00D44A14">
              <w:rPr>
                <w:rFonts w:asciiTheme="majorEastAsia" w:eastAsiaTheme="majorEastAsia" w:hAnsiTheme="majorEastAsia" w:hint="eastAsia"/>
                <w:sz w:val="14"/>
                <w:szCs w:val="14"/>
              </w:rPr>
              <w:t>回）</w:t>
            </w:r>
            <w:r w:rsidR="003F43C7" w:rsidRPr="00D44A14">
              <w:rPr>
                <w:rFonts w:asciiTheme="majorEastAsia" w:eastAsiaTheme="majorEastAsia" w:hAnsiTheme="majorEastAsia" w:hint="eastAsia"/>
                <w:sz w:val="14"/>
                <w:szCs w:val="14"/>
              </w:rPr>
              <w:t>の主催</w:t>
            </w:r>
            <w:r w:rsidRPr="00D44A14">
              <w:rPr>
                <w:rFonts w:asciiTheme="majorEastAsia" w:eastAsiaTheme="majorEastAsia" w:hAnsiTheme="majorEastAsia" w:hint="eastAsia"/>
                <w:sz w:val="14"/>
                <w:szCs w:val="14"/>
              </w:rPr>
              <w:t>セミナーに講師を派遣した。</w:t>
            </w:r>
          </w:p>
          <w:p w:rsidR="00BC2597" w:rsidRPr="00D44A14" w:rsidRDefault="00BC2597" w:rsidP="00012A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175DD" w:rsidRPr="00D44A14" w:rsidRDefault="00442998" w:rsidP="00012A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○東大阪市等と共催で医療健康分野参入研究会を10回開催した。【再掲】</w:t>
            </w:r>
          </w:p>
        </w:tc>
        <w:tc>
          <w:tcPr>
            <w:tcW w:w="397" w:type="dxa"/>
            <w:tcBorders>
              <w:top w:val="nil"/>
              <w:left w:val="single" w:sz="4" w:space="0" w:color="auto"/>
              <w:bottom w:val="nil"/>
            </w:tcBorders>
          </w:tcPr>
          <w:p w:rsidR="005175DD" w:rsidRPr="00D44A14" w:rsidRDefault="005175DD" w:rsidP="005175D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5175DD" w:rsidRPr="00D44A14" w:rsidRDefault="005175DD" w:rsidP="005175D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vMerge/>
            <w:tcBorders>
              <w:top w:val="nil"/>
              <w:left w:val="single" w:sz="4" w:space="0" w:color="auto"/>
              <w:bottom w:val="nil"/>
            </w:tcBorders>
          </w:tcPr>
          <w:p w:rsidR="005175DD" w:rsidRPr="00D44A14" w:rsidRDefault="005175DD" w:rsidP="005175DD">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705C5A">
        <w:trPr>
          <w:trHeight w:val="66"/>
        </w:trPr>
        <w:tc>
          <w:tcPr>
            <w:tcW w:w="3458" w:type="dxa"/>
            <w:tcBorders>
              <w:top w:val="nil"/>
              <w:bottom w:val="dashSmallGap" w:sz="4" w:space="0" w:color="auto"/>
              <w:right w:val="double" w:sz="4" w:space="0" w:color="auto"/>
            </w:tcBorders>
          </w:tcPr>
          <w:p w:rsidR="00C32A95" w:rsidRPr="00D44A14" w:rsidRDefault="00C32A95"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C32A95" w:rsidRPr="00D44A14" w:rsidRDefault="00C32A95"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C32A95" w:rsidRPr="00D44A14" w:rsidRDefault="00C32A95"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C32A95" w:rsidRPr="00D44A14" w:rsidRDefault="00C32A95"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C32A95" w:rsidRPr="00D44A14" w:rsidRDefault="00C32A95"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C32A95" w:rsidRPr="00D44A14" w:rsidRDefault="00C32A95"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C32A95" w:rsidRPr="00D44A14" w:rsidRDefault="00C32A95" w:rsidP="009C2C9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733573">
        <w:trPr>
          <w:trHeight w:val="75"/>
        </w:trPr>
        <w:tc>
          <w:tcPr>
            <w:tcW w:w="3458" w:type="dxa"/>
            <w:tcBorders>
              <w:top w:val="dashSmallGap" w:sz="4" w:space="0" w:color="auto"/>
              <w:bottom w:val="nil"/>
              <w:right w:val="double" w:sz="4" w:space="0" w:color="auto"/>
            </w:tcBorders>
          </w:tcPr>
          <w:p w:rsidR="00970449" w:rsidRPr="00D44A14" w:rsidRDefault="00970449" w:rsidP="00970449">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970449" w:rsidRPr="00D44A14" w:rsidRDefault="00970449" w:rsidP="00970449">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970449" w:rsidRPr="00D44A14" w:rsidRDefault="00970449" w:rsidP="00970449">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970449" w:rsidRPr="00D44A14" w:rsidRDefault="00970449" w:rsidP="00970449">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Pr="00D44A14" w:rsidRDefault="00970449" w:rsidP="00970449">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Pr="00D44A14" w:rsidRDefault="00970449" w:rsidP="00970449">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970449" w:rsidRPr="00D44A14" w:rsidRDefault="00970449" w:rsidP="00970449">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485092">
        <w:trPr>
          <w:trHeight w:val="66"/>
        </w:trPr>
        <w:tc>
          <w:tcPr>
            <w:tcW w:w="3458" w:type="dxa"/>
            <w:vMerge w:val="restart"/>
            <w:tcBorders>
              <w:top w:val="nil"/>
              <w:right w:val="double" w:sz="4" w:space="0" w:color="auto"/>
            </w:tcBorders>
          </w:tcPr>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④　産学官連携の推進</w:t>
            </w:r>
          </w:p>
          <w:p w:rsidR="00485092" w:rsidRPr="00D44A14" w:rsidRDefault="00485092" w:rsidP="00485092">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企業・業界団体、大学・学会等とのネットワークづくりを更に進めることで、産学官連携の中心的な役割を果たし、中小企業の高付加価値な新技術・製品開発につなげる。具体的な</w:t>
            </w:r>
            <w:r w:rsidR="00ED1741" w:rsidRPr="00D44A14">
              <w:rPr>
                <w:rFonts w:asciiTheme="majorEastAsia" w:eastAsiaTheme="majorEastAsia" w:hAnsiTheme="majorEastAsia" w:hint="eastAsia"/>
                <w:sz w:val="14"/>
                <w:szCs w:val="14"/>
              </w:rPr>
              <w:t>取組</w:t>
            </w:r>
            <w:r w:rsidRPr="00D44A14">
              <w:rPr>
                <w:rFonts w:asciiTheme="majorEastAsia" w:eastAsiaTheme="majorEastAsia" w:hAnsiTheme="majorEastAsia" w:hint="eastAsia"/>
                <w:sz w:val="14"/>
                <w:szCs w:val="14"/>
              </w:rPr>
              <w:t>を</w:t>
            </w:r>
            <w:r w:rsidRPr="00D44A14">
              <w:rPr>
                <w:rFonts w:asciiTheme="majorEastAsia" w:eastAsiaTheme="majorEastAsia" w:hAnsiTheme="majorEastAsia"/>
                <w:sz w:val="14"/>
                <w:szCs w:val="14"/>
              </w:rPr>
              <w:t>(a)</w:t>
            </w:r>
            <w:r w:rsidRPr="00D44A14">
              <w:rPr>
                <w:rFonts w:asciiTheme="majorEastAsia" w:eastAsiaTheme="majorEastAsia" w:hAnsiTheme="majorEastAsia" w:hint="eastAsia"/>
                <w:sz w:val="14"/>
                <w:szCs w:val="14"/>
              </w:rPr>
              <w:t>～</w:t>
            </w:r>
            <w:r w:rsidRPr="00D44A14">
              <w:rPr>
                <w:rFonts w:asciiTheme="majorEastAsia" w:eastAsiaTheme="majorEastAsia" w:hAnsiTheme="majorEastAsia"/>
                <w:sz w:val="14"/>
                <w:szCs w:val="14"/>
              </w:rPr>
              <w:t>(d)</w:t>
            </w:r>
            <w:r w:rsidRPr="00D44A14">
              <w:rPr>
                <w:rFonts w:asciiTheme="majorEastAsia" w:eastAsiaTheme="majorEastAsia" w:hAnsiTheme="majorEastAsia" w:hint="eastAsia"/>
                <w:sz w:val="14"/>
                <w:szCs w:val="14"/>
              </w:rPr>
              <w:t>に示す。</w:t>
            </w: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(a)　コンソーシアムによるイノベーション創出</w:t>
            </w:r>
          </w:p>
          <w:p w:rsidR="00485092" w:rsidRPr="00D44A14" w:rsidRDefault="00485092" w:rsidP="00485092">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コーディネーターを中心とした研究共同体（コンソーシアム）形成事業による研究開発プロジェクト創生の推進、及び事業成果を基に企業が生み出した製品の市場開拓・販路開拓に向けた支援を実施する。</w:t>
            </w: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CC1D27" w:rsidRPr="00D44A14" w:rsidRDefault="00CC1D27" w:rsidP="00485092">
            <w:pPr>
              <w:kinsoku w:val="0"/>
              <w:autoSpaceDE w:val="0"/>
              <w:autoSpaceDN w:val="0"/>
              <w:spacing w:line="0" w:lineRule="atLeast"/>
              <w:jc w:val="left"/>
              <w:rPr>
                <w:rFonts w:asciiTheme="majorEastAsia" w:eastAsiaTheme="majorEastAsia" w:hAnsiTheme="majorEastAsia"/>
                <w:sz w:val="14"/>
                <w:szCs w:val="14"/>
              </w:rPr>
            </w:pPr>
          </w:p>
          <w:p w:rsidR="003D5796" w:rsidRPr="00D44A14" w:rsidRDefault="003D5796" w:rsidP="00485092">
            <w:pPr>
              <w:kinsoku w:val="0"/>
              <w:autoSpaceDE w:val="0"/>
              <w:autoSpaceDN w:val="0"/>
              <w:spacing w:line="0" w:lineRule="atLeast"/>
              <w:jc w:val="left"/>
              <w:rPr>
                <w:rFonts w:asciiTheme="majorEastAsia" w:eastAsiaTheme="majorEastAsia" w:hAnsiTheme="majorEastAsia"/>
                <w:sz w:val="14"/>
                <w:szCs w:val="14"/>
              </w:rPr>
            </w:pPr>
          </w:p>
          <w:p w:rsidR="003D5796" w:rsidRPr="00D44A14" w:rsidRDefault="003D5796" w:rsidP="00485092">
            <w:pPr>
              <w:kinsoku w:val="0"/>
              <w:autoSpaceDE w:val="0"/>
              <w:autoSpaceDN w:val="0"/>
              <w:spacing w:line="0" w:lineRule="atLeast"/>
              <w:jc w:val="left"/>
              <w:rPr>
                <w:rFonts w:asciiTheme="majorEastAsia" w:eastAsiaTheme="majorEastAsia" w:hAnsiTheme="majorEastAsia"/>
                <w:sz w:val="14"/>
                <w:szCs w:val="14"/>
              </w:rPr>
            </w:pPr>
          </w:p>
          <w:p w:rsidR="003D5796" w:rsidRPr="00D44A14" w:rsidRDefault="003D5796" w:rsidP="00485092">
            <w:pPr>
              <w:kinsoku w:val="0"/>
              <w:autoSpaceDE w:val="0"/>
              <w:autoSpaceDN w:val="0"/>
              <w:spacing w:line="0" w:lineRule="atLeast"/>
              <w:jc w:val="left"/>
              <w:rPr>
                <w:rFonts w:asciiTheme="majorEastAsia" w:eastAsiaTheme="majorEastAsia" w:hAnsiTheme="majorEastAsia"/>
                <w:sz w:val="14"/>
                <w:szCs w:val="14"/>
              </w:rPr>
            </w:pPr>
          </w:p>
          <w:p w:rsidR="00FD55F0" w:rsidRPr="00D44A14" w:rsidRDefault="00FD55F0" w:rsidP="00485092">
            <w:pPr>
              <w:kinsoku w:val="0"/>
              <w:autoSpaceDE w:val="0"/>
              <w:autoSpaceDN w:val="0"/>
              <w:spacing w:line="0" w:lineRule="atLeast"/>
              <w:jc w:val="left"/>
              <w:rPr>
                <w:rFonts w:asciiTheme="majorEastAsia" w:eastAsiaTheme="majorEastAsia" w:hAnsiTheme="majorEastAsia"/>
                <w:sz w:val="14"/>
                <w:szCs w:val="14"/>
              </w:rPr>
            </w:pP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(b)　大学との連携</w:t>
            </w:r>
          </w:p>
          <w:p w:rsidR="00485092" w:rsidRPr="00D44A14" w:rsidRDefault="00485092" w:rsidP="00485092">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公立大学法人大阪府立大学、公立大学法人大阪市立大学をはじめとする大学と共同研究、研究開発成果の技術移転、人材育成、セミナーの開催等の共同事業を実施し、企業支援や地域の活性化に寄与する。</w:t>
            </w: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9B2551" w:rsidRPr="00D44A14" w:rsidRDefault="009B2551" w:rsidP="00485092">
            <w:pPr>
              <w:kinsoku w:val="0"/>
              <w:autoSpaceDE w:val="0"/>
              <w:autoSpaceDN w:val="0"/>
              <w:spacing w:line="0" w:lineRule="atLeast"/>
              <w:jc w:val="left"/>
              <w:rPr>
                <w:rFonts w:asciiTheme="majorEastAsia" w:eastAsiaTheme="majorEastAsia" w:hAnsiTheme="majorEastAsia"/>
                <w:sz w:val="14"/>
                <w:szCs w:val="14"/>
              </w:rPr>
            </w:pPr>
          </w:p>
          <w:p w:rsidR="009B2551" w:rsidRPr="00D44A14" w:rsidRDefault="009B2551" w:rsidP="00485092">
            <w:pPr>
              <w:kinsoku w:val="0"/>
              <w:autoSpaceDE w:val="0"/>
              <w:autoSpaceDN w:val="0"/>
              <w:spacing w:line="0" w:lineRule="atLeast"/>
              <w:jc w:val="left"/>
              <w:rPr>
                <w:rFonts w:asciiTheme="majorEastAsia" w:eastAsiaTheme="majorEastAsia" w:hAnsiTheme="majorEastAsia"/>
                <w:sz w:val="14"/>
                <w:szCs w:val="14"/>
              </w:rPr>
            </w:pP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02240A" w:rsidRPr="00D44A14" w:rsidRDefault="0002240A" w:rsidP="00485092">
            <w:pPr>
              <w:kinsoku w:val="0"/>
              <w:autoSpaceDE w:val="0"/>
              <w:autoSpaceDN w:val="0"/>
              <w:spacing w:line="0" w:lineRule="atLeast"/>
              <w:jc w:val="left"/>
              <w:rPr>
                <w:rFonts w:asciiTheme="majorEastAsia" w:eastAsiaTheme="majorEastAsia" w:hAnsiTheme="majorEastAsia"/>
                <w:sz w:val="14"/>
                <w:szCs w:val="14"/>
              </w:rPr>
            </w:pPr>
          </w:p>
          <w:p w:rsidR="00485092" w:rsidRPr="00D44A14" w:rsidRDefault="00485092" w:rsidP="0048509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(c)　国立研究開発法人産業技術総合研究所との連携</w:t>
            </w:r>
          </w:p>
          <w:p w:rsidR="00485092" w:rsidRPr="00D44A14" w:rsidRDefault="00485092" w:rsidP="00485092">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連携体制を強化し、相互の研究開発を効果的に推進すると共に、企業への技術開発支援を通じて、産業技術力を強化することにより、産業の発展及びイノベーションの創出に貢献する。</w:t>
            </w: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174817" w:rsidRPr="00D44A14" w:rsidRDefault="00174817" w:rsidP="00485092">
            <w:pPr>
              <w:kinsoku w:val="0"/>
              <w:autoSpaceDE w:val="0"/>
              <w:autoSpaceDN w:val="0"/>
              <w:spacing w:line="0" w:lineRule="atLeast"/>
              <w:jc w:val="left"/>
              <w:rPr>
                <w:rFonts w:asciiTheme="majorEastAsia" w:eastAsiaTheme="majorEastAsia" w:hAnsiTheme="majorEastAsia"/>
                <w:sz w:val="14"/>
                <w:szCs w:val="14"/>
              </w:rPr>
            </w:pPr>
          </w:p>
          <w:p w:rsidR="00174817" w:rsidRPr="00D44A14" w:rsidRDefault="00174817" w:rsidP="00485092">
            <w:pPr>
              <w:kinsoku w:val="0"/>
              <w:autoSpaceDE w:val="0"/>
              <w:autoSpaceDN w:val="0"/>
              <w:spacing w:line="0" w:lineRule="atLeast"/>
              <w:jc w:val="left"/>
              <w:rPr>
                <w:rFonts w:asciiTheme="majorEastAsia" w:eastAsiaTheme="majorEastAsia" w:hAnsiTheme="majorEastAsia"/>
                <w:sz w:val="14"/>
                <w:szCs w:val="14"/>
              </w:rPr>
            </w:pPr>
          </w:p>
          <w:p w:rsidR="00174817" w:rsidRPr="00D44A14" w:rsidRDefault="00174817" w:rsidP="00485092">
            <w:pPr>
              <w:kinsoku w:val="0"/>
              <w:autoSpaceDE w:val="0"/>
              <w:autoSpaceDN w:val="0"/>
              <w:spacing w:line="0" w:lineRule="atLeast"/>
              <w:jc w:val="left"/>
              <w:rPr>
                <w:rFonts w:asciiTheme="majorEastAsia" w:eastAsiaTheme="majorEastAsia" w:hAnsiTheme="majorEastAsia"/>
                <w:sz w:val="14"/>
                <w:szCs w:val="14"/>
              </w:rPr>
            </w:pPr>
          </w:p>
          <w:p w:rsidR="00174817" w:rsidRPr="00D44A14" w:rsidRDefault="00174817" w:rsidP="00485092">
            <w:pPr>
              <w:kinsoku w:val="0"/>
              <w:autoSpaceDE w:val="0"/>
              <w:autoSpaceDN w:val="0"/>
              <w:spacing w:line="0" w:lineRule="atLeast"/>
              <w:jc w:val="left"/>
              <w:rPr>
                <w:rFonts w:asciiTheme="majorEastAsia" w:eastAsiaTheme="majorEastAsia" w:hAnsiTheme="majorEastAsia"/>
                <w:sz w:val="14"/>
                <w:szCs w:val="14"/>
              </w:rPr>
            </w:pPr>
          </w:p>
          <w:p w:rsidR="00174817" w:rsidRPr="00D44A14" w:rsidRDefault="00174817" w:rsidP="00485092">
            <w:pPr>
              <w:kinsoku w:val="0"/>
              <w:autoSpaceDE w:val="0"/>
              <w:autoSpaceDN w:val="0"/>
              <w:spacing w:line="0" w:lineRule="atLeast"/>
              <w:jc w:val="left"/>
              <w:rPr>
                <w:rFonts w:asciiTheme="majorEastAsia" w:eastAsiaTheme="majorEastAsia" w:hAnsiTheme="majorEastAsia"/>
                <w:sz w:val="14"/>
                <w:szCs w:val="14"/>
              </w:rPr>
            </w:pP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(d)　産学官連携による自主企画研究会の開催</w:t>
            </w:r>
          </w:p>
          <w:p w:rsidR="00485092" w:rsidRPr="00D44A14" w:rsidRDefault="00485092" w:rsidP="00174817">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産学官連携による自主企画研究会を開催し、関係する各種企業団体を対象にした講演会等の交流事業を実施する。</w:t>
            </w:r>
          </w:p>
        </w:tc>
        <w:tc>
          <w:tcPr>
            <w:tcW w:w="3459" w:type="dxa"/>
            <w:vMerge w:val="restart"/>
            <w:tcBorders>
              <w:top w:val="nil"/>
              <w:left w:val="double" w:sz="4" w:space="0" w:color="auto"/>
            </w:tcBorders>
          </w:tcPr>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④</w:t>
            </w:r>
            <w:r w:rsidR="006B20FB"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産学官連携の促進</w:t>
            </w:r>
          </w:p>
          <w:p w:rsidR="003328F3" w:rsidRPr="00D44A14" w:rsidRDefault="003328F3" w:rsidP="006B20FB">
            <w:pPr>
              <w:overflowPunct w:val="0"/>
              <w:autoSpaceDE w:val="0"/>
              <w:autoSpaceDN w:val="0"/>
              <w:spacing w:line="0" w:lineRule="atLeast"/>
              <w:ind w:left="140" w:hangingChars="100" w:hanging="140"/>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 xml:space="preserve">　</w:t>
            </w:r>
            <w:r w:rsidR="006B20FB" w:rsidRPr="00D44A14">
              <w:rPr>
                <w:rFonts w:ascii="ＭＳ ゴシック" w:eastAsia="ＭＳ ゴシック" w:hAnsi="ＭＳ ゴシック" w:hint="eastAsia"/>
                <w:sz w:val="14"/>
                <w:szCs w:val="14"/>
              </w:rPr>
              <w:t xml:space="preserve">　</w:t>
            </w:r>
            <w:r w:rsidRPr="00D44A14">
              <w:rPr>
                <w:rFonts w:ascii="ＭＳ ゴシック" w:eastAsia="ＭＳ ゴシック" w:hAnsi="ＭＳ ゴシック" w:hint="eastAsia"/>
                <w:sz w:val="14"/>
                <w:szCs w:val="14"/>
              </w:rPr>
              <w:t>研究所の研究成果を基盤として、大学や他の研究・支援機関、金融機関及び企業等が持つ研究成果、技術シーズやノウハウ、ネットワーク等を活用した連携を促進し、中小企業の新技術・新製品の開発促進や製品化、市場開拓及び販路開拓等につながる以下の総合的な企業支援に取</w:t>
            </w:r>
            <w:r w:rsidR="006B20FB" w:rsidRPr="00D44A14">
              <w:rPr>
                <w:rFonts w:ascii="ＭＳ ゴシック" w:eastAsia="ＭＳ ゴシック" w:hAnsi="ＭＳ ゴシック" w:hint="eastAsia"/>
                <w:sz w:val="14"/>
                <w:szCs w:val="14"/>
              </w:rPr>
              <w:t>り</w:t>
            </w:r>
            <w:r w:rsidRPr="00D44A14">
              <w:rPr>
                <w:rFonts w:ascii="ＭＳ ゴシック" w:eastAsia="ＭＳ ゴシック" w:hAnsi="ＭＳ ゴシック" w:hint="eastAsia"/>
                <w:sz w:val="14"/>
                <w:szCs w:val="14"/>
              </w:rPr>
              <w:t>組む。</w:t>
            </w:r>
          </w:p>
          <w:p w:rsidR="003328F3" w:rsidRPr="00D44A14" w:rsidRDefault="006B20FB"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3328F3" w:rsidRPr="00D44A14">
              <w:rPr>
                <w:rFonts w:asciiTheme="majorEastAsia" w:eastAsiaTheme="majorEastAsia" w:hAnsiTheme="majorEastAsia" w:hint="eastAsia"/>
                <w:sz w:val="14"/>
                <w:szCs w:val="14"/>
              </w:rPr>
              <w:t>(a)</w:t>
            </w:r>
            <w:r w:rsidRPr="00D44A14">
              <w:rPr>
                <w:rFonts w:asciiTheme="majorEastAsia" w:eastAsiaTheme="majorEastAsia" w:hAnsiTheme="majorEastAsia" w:hint="eastAsia"/>
                <w:sz w:val="14"/>
                <w:szCs w:val="14"/>
              </w:rPr>
              <w:t xml:space="preserve"> </w:t>
            </w:r>
            <w:r w:rsidR="003328F3" w:rsidRPr="00D44A14">
              <w:rPr>
                <w:rFonts w:asciiTheme="majorEastAsia" w:eastAsiaTheme="majorEastAsia" w:hAnsiTheme="majorEastAsia" w:hint="eastAsia"/>
                <w:sz w:val="14"/>
                <w:szCs w:val="14"/>
              </w:rPr>
              <w:t>コンソーシアムによるイノベーション創出</w:t>
            </w: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研究所のコーディネータを中心とした研究共同体形成事業（コンソーシアム）により研究開発プロジェクト創生を推進するとともに、事業成果を基に企業が生み出した製品の市場開拓・販路開拓に向けた支援を実施する。具体的には、おおさかグリーンナノコンソーシアム事業において、フォーラム実施、展示会への出展、情報受発信、研究に必要な競争的資金の獲得等、各種企画・運営・支援を行う。</w:t>
            </w: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6B20FB"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3328F3" w:rsidRPr="00D44A14">
              <w:rPr>
                <w:rFonts w:asciiTheme="majorEastAsia" w:eastAsiaTheme="majorEastAsia" w:hAnsiTheme="majorEastAsia" w:hint="eastAsia"/>
                <w:sz w:val="14"/>
                <w:szCs w:val="14"/>
              </w:rPr>
              <w:t>(b)</w:t>
            </w:r>
            <w:r w:rsidRPr="00D44A14">
              <w:rPr>
                <w:rFonts w:asciiTheme="majorEastAsia" w:eastAsiaTheme="majorEastAsia" w:hAnsiTheme="majorEastAsia" w:hint="eastAsia"/>
                <w:sz w:val="14"/>
                <w:szCs w:val="14"/>
              </w:rPr>
              <w:t xml:space="preserve"> </w:t>
            </w:r>
            <w:r w:rsidR="003328F3" w:rsidRPr="00D44A14">
              <w:rPr>
                <w:rFonts w:asciiTheme="majorEastAsia" w:eastAsiaTheme="majorEastAsia" w:hAnsiTheme="majorEastAsia" w:hint="eastAsia"/>
                <w:sz w:val="14"/>
                <w:szCs w:val="14"/>
              </w:rPr>
              <w:t>大学との連携</w:t>
            </w: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ＭＳ ゴシック" w:eastAsia="ＭＳ ゴシック" w:hAnsi="ＭＳ ゴシック" w:hint="eastAsia"/>
                <w:sz w:val="14"/>
                <w:szCs w:val="14"/>
              </w:rPr>
              <w:t xml:space="preserve">　　公立大学法人大阪（大阪府立大学・大阪府立大学工業高等専門学校・大阪市立大学）及び国立大学法人大阪大学、国立大学法人奈良先端科学技術大学院大学、国立大学法人和歌山大学、桃山学院大学、大阪電気通信大学、大阪工業大学等の各大学と連携し、研究開発・企業支援・人材育成等を実施する。</w:t>
            </w: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02240A" w:rsidRPr="00D44A14" w:rsidRDefault="0002240A"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6B20FB"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3328F3" w:rsidRPr="00D44A14">
              <w:rPr>
                <w:rFonts w:asciiTheme="majorEastAsia" w:eastAsiaTheme="majorEastAsia" w:hAnsiTheme="majorEastAsia" w:hint="eastAsia"/>
                <w:sz w:val="14"/>
                <w:szCs w:val="14"/>
              </w:rPr>
              <w:t>(c)</w:t>
            </w:r>
            <w:r w:rsidRPr="00D44A14">
              <w:rPr>
                <w:rFonts w:asciiTheme="majorEastAsia" w:eastAsiaTheme="majorEastAsia" w:hAnsiTheme="majorEastAsia" w:hint="eastAsia"/>
                <w:sz w:val="14"/>
                <w:szCs w:val="14"/>
              </w:rPr>
              <w:t xml:space="preserve"> </w:t>
            </w:r>
            <w:r w:rsidR="003328F3" w:rsidRPr="00D44A14">
              <w:rPr>
                <w:rFonts w:asciiTheme="majorEastAsia" w:eastAsiaTheme="majorEastAsia" w:hAnsiTheme="majorEastAsia" w:hint="eastAsia"/>
                <w:sz w:val="14"/>
                <w:szCs w:val="14"/>
              </w:rPr>
              <w:t>国立研究開発法人産業技術総合研究所との連携</w:t>
            </w: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ＭＳ ゴシック" w:eastAsia="ＭＳ ゴシック" w:hAnsi="ＭＳ ゴシック" w:hint="eastAsia"/>
                <w:sz w:val="14"/>
                <w:szCs w:val="14"/>
              </w:rPr>
              <w:t xml:space="preserve">　　国立研究開発法人産業技術総合研究所と連携し、相互の研究開発を効果的に推進すると</w:t>
            </w:r>
            <w:r w:rsidR="006B20FB" w:rsidRPr="00D44A14">
              <w:rPr>
                <w:rFonts w:ascii="ＭＳ ゴシック" w:eastAsia="ＭＳ ゴシック" w:hAnsi="ＭＳ ゴシック" w:hint="eastAsia"/>
                <w:sz w:val="14"/>
                <w:szCs w:val="14"/>
              </w:rPr>
              <w:t>ともに</w:t>
            </w:r>
            <w:r w:rsidRPr="00D44A14">
              <w:rPr>
                <w:rFonts w:ascii="ＭＳ ゴシック" w:eastAsia="ＭＳ ゴシック" w:hAnsi="ＭＳ ゴシック" w:hint="eastAsia"/>
                <w:sz w:val="14"/>
                <w:szCs w:val="14"/>
              </w:rPr>
              <w:t>、企業への技術開発支援を通じて、産業技術力を強化することにより、産業の発展及びイノベーションの創出に貢献する。</w:t>
            </w: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3328F3"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328F3" w:rsidRPr="00D44A14" w:rsidRDefault="00FA58A6" w:rsidP="003328F3">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3328F3" w:rsidRPr="00D44A14">
              <w:rPr>
                <w:rFonts w:asciiTheme="majorEastAsia" w:eastAsiaTheme="majorEastAsia" w:hAnsiTheme="majorEastAsia" w:hint="eastAsia"/>
                <w:sz w:val="14"/>
                <w:szCs w:val="14"/>
              </w:rPr>
              <w:t>(d)</w:t>
            </w:r>
            <w:r w:rsidRPr="00D44A14">
              <w:rPr>
                <w:rFonts w:asciiTheme="majorEastAsia" w:eastAsiaTheme="majorEastAsia" w:hAnsiTheme="majorEastAsia" w:hint="eastAsia"/>
                <w:sz w:val="14"/>
                <w:szCs w:val="14"/>
              </w:rPr>
              <w:t xml:space="preserve"> </w:t>
            </w:r>
            <w:r w:rsidR="003328F3" w:rsidRPr="00D44A14">
              <w:rPr>
                <w:rFonts w:asciiTheme="majorEastAsia" w:eastAsiaTheme="majorEastAsia" w:hAnsiTheme="majorEastAsia" w:hint="eastAsia"/>
                <w:sz w:val="14"/>
                <w:szCs w:val="14"/>
              </w:rPr>
              <w:t>産学官連携による自主企画研究会の開催</w:t>
            </w:r>
          </w:p>
          <w:p w:rsidR="00485092" w:rsidRPr="00D44A14" w:rsidRDefault="003328F3" w:rsidP="00FA58A6">
            <w:pPr>
              <w:kinsoku w:val="0"/>
              <w:autoSpaceDE w:val="0"/>
              <w:autoSpaceDN w:val="0"/>
              <w:spacing w:line="0" w:lineRule="atLeast"/>
              <w:ind w:leftChars="133" w:left="279" w:firstLineChars="100" w:firstLine="140"/>
              <w:jc w:val="left"/>
              <w:rPr>
                <w:rFonts w:asciiTheme="majorEastAsia" w:eastAsiaTheme="majorEastAsia" w:hAnsiTheme="majorEastAsia"/>
                <w:sz w:val="14"/>
                <w:szCs w:val="14"/>
              </w:rPr>
            </w:pPr>
            <w:r w:rsidRPr="00D44A14">
              <w:rPr>
                <w:rFonts w:ascii="ＭＳ ゴシック" w:eastAsia="ＭＳ ゴシック" w:hAnsi="ＭＳ ゴシック" w:hint="eastAsia"/>
                <w:sz w:val="14"/>
                <w:szCs w:val="14"/>
              </w:rPr>
              <w:t>産学官連携による自主企画研究会（バイオ産業研究会、次世代光デバイス研究会、食品ユニバーサルデザイン研究会）において、講演会等の交流事業を開催する。</w:t>
            </w:r>
          </w:p>
        </w:tc>
        <w:tc>
          <w:tcPr>
            <w:tcW w:w="398" w:type="dxa"/>
            <w:tcBorders>
              <w:top w:val="nil"/>
              <w:left w:val="single" w:sz="4" w:space="0" w:color="auto"/>
              <w:bottom w:val="nil"/>
              <w:right w:val="single" w:sz="4" w:space="0" w:color="auto"/>
            </w:tcBorders>
          </w:tcPr>
          <w:p w:rsidR="00485092" w:rsidRPr="00D44A14" w:rsidRDefault="00485092" w:rsidP="00485092">
            <w:pPr>
              <w:kinsoku w:val="0"/>
              <w:autoSpaceDE w:val="0"/>
              <w:autoSpaceDN w:val="0"/>
              <w:spacing w:line="0" w:lineRule="atLeast"/>
              <w:jc w:val="center"/>
              <w:rPr>
                <w:rFonts w:asciiTheme="majorEastAsia" w:eastAsiaTheme="majorEastAsia" w:hAnsiTheme="majorEastAsia"/>
                <w:sz w:val="14"/>
                <w:szCs w:val="14"/>
              </w:rPr>
            </w:pPr>
          </w:p>
        </w:tc>
        <w:tc>
          <w:tcPr>
            <w:tcW w:w="3437" w:type="dxa"/>
            <w:vMerge w:val="restart"/>
            <w:tcBorders>
              <w:top w:val="nil"/>
              <w:left w:val="single" w:sz="4" w:space="0" w:color="auto"/>
              <w:right w:val="single" w:sz="4" w:space="0" w:color="auto"/>
            </w:tcBorders>
          </w:tcPr>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○おおさかグリーンナノコンソーシアムが主催するグリーンナノフォーラムを開催し、企業とのマッチングイベント等を行った。（添付資料14参照)</w:t>
            </w: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FD55F0" w:rsidRPr="00D44A14" w:rsidRDefault="00FD55F0"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○大阪大学産業科学研究所と</w:t>
            </w:r>
            <w:r w:rsidR="00A27999" w:rsidRPr="00D44A14">
              <w:rPr>
                <w:rFonts w:asciiTheme="majorEastAsia" w:eastAsiaTheme="majorEastAsia" w:hAnsiTheme="majorEastAsia" w:hint="eastAsia"/>
                <w:sz w:val="14"/>
                <w:szCs w:val="14"/>
              </w:rPr>
              <w:t>共同設立して行う</w:t>
            </w:r>
            <w:r w:rsidRPr="00D44A14">
              <w:rPr>
                <w:rFonts w:asciiTheme="majorEastAsia" w:eastAsiaTheme="majorEastAsia" w:hAnsiTheme="majorEastAsia" w:hint="eastAsia"/>
                <w:sz w:val="14"/>
                <w:szCs w:val="14"/>
              </w:rPr>
              <w:t>「香り・におい・ガスセンサー研究会」に参画した。また、プロジェクト研究を開始し、報告会</w:t>
            </w:r>
            <w:r w:rsidR="00A27999" w:rsidRPr="00D44A14">
              <w:rPr>
                <w:rFonts w:asciiTheme="majorEastAsia" w:eastAsiaTheme="majorEastAsia" w:hAnsiTheme="majorEastAsia" w:hint="eastAsia"/>
                <w:sz w:val="14"/>
                <w:szCs w:val="14"/>
              </w:rPr>
              <w:t>では</w:t>
            </w:r>
            <w:r w:rsidRPr="00D44A14">
              <w:rPr>
                <w:rFonts w:asciiTheme="majorEastAsia" w:eastAsiaTheme="majorEastAsia" w:hAnsiTheme="majorEastAsia" w:hint="eastAsia"/>
                <w:sz w:val="14"/>
                <w:szCs w:val="14"/>
              </w:rPr>
              <w:t>同研究所</w:t>
            </w:r>
            <w:r w:rsidR="00A27999"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黒田教授に講演</w:t>
            </w:r>
            <w:r w:rsidR="00A27999" w:rsidRPr="00D44A14">
              <w:rPr>
                <w:rFonts w:asciiTheme="majorEastAsia" w:eastAsiaTheme="majorEastAsia" w:hAnsiTheme="majorEastAsia" w:hint="eastAsia"/>
                <w:sz w:val="14"/>
                <w:szCs w:val="14"/>
              </w:rPr>
              <w:t>してもらうなど、連携</w:t>
            </w:r>
            <w:r w:rsidR="001E1D20" w:rsidRPr="00D44A14">
              <w:rPr>
                <w:rFonts w:asciiTheme="majorEastAsia" w:eastAsiaTheme="majorEastAsia" w:hAnsiTheme="majorEastAsia" w:hint="eastAsia"/>
                <w:sz w:val="14"/>
                <w:szCs w:val="14"/>
              </w:rPr>
              <w:t>を</w:t>
            </w:r>
            <w:r w:rsidR="00A27999" w:rsidRPr="00D44A14">
              <w:rPr>
                <w:rFonts w:asciiTheme="majorEastAsia" w:eastAsiaTheme="majorEastAsia" w:hAnsiTheme="majorEastAsia" w:hint="eastAsia"/>
                <w:sz w:val="14"/>
                <w:szCs w:val="14"/>
              </w:rPr>
              <w:t>図</w:t>
            </w:r>
            <w:r w:rsidR="001E1D20" w:rsidRPr="00D44A14">
              <w:rPr>
                <w:rFonts w:asciiTheme="majorEastAsia" w:eastAsiaTheme="majorEastAsia" w:hAnsiTheme="majorEastAsia" w:hint="eastAsia"/>
                <w:sz w:val="14"/>
                <w:szCs w:val="14"/>
              </w:rPr>
              <w:t>った</w:t>
            </w:r>
            <w:r w:rsidR="00A27999" w:rsidRPr="00D44A14">
              <w:rPr>
                <w:rFonts w:asciiTheme="majorEastAsia" w:eastAsiaTheme="majorEastAsia" w:hAnsiTheme="majorEastAsia" w:hint="eastAsia"/>
                <w:sz w:val="14"/>
                <w:szCs w:val="14"/>
              </w:rPr>
              <w:t>。</w:t>
            </w: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○大阪工業大学イノベーションデイズに</w:t>
            </w:r>
            <w:r w:rsidR="00A27999" w:rsidRPr="00D44A14">
              <w:rPr>
                <w:rFonts w:asciiTheme="majorEastAsia" w:eastAsiaTheme="majorEastAsia" w:hAnsiTheme="majorEastAsia" w:hint="eastAsia"/>
                <w:sz w:val="14"/>
                <w:szCs w:val="14"/>
              </w:rPr>
              <w:t>おいて</w:t>
            </w:r>
            <w:r w:rsidRPr="00D44A14">
              <w:rPr>
                <w:rFonts w:asciiTheme="majorEastAsia" w:eastAsiaTheme="majorEastAsia" w:hAnsiTheme="majorEastAsia" w:hint="eastAsia"/>
                <w:sz w:val="14"/>
                <w:szCs w:val="14"/>
              </w:rPr>
              <w:t>、</w:t>
            </w:r>
            <w:r w:rsidR="00A27999" w:rsidRPr="00D44A14">
              <w:rPr>
                <w:rFonts w:asciiTheme="majorEastAsia" w:eastAsiaTheme="majorEastAsia" w:hAnsiTheme="majorEastAsia" w:hint="eastAsia"/>
                <w:sz w:val="14"/>
                <w:szCs w:val="14"/>
              </w:rPr>
              <w:t>12件のｅ-</w:t>
            </w:r>
            <w:r w:rsidRPr="00D44A14">
              <w:rPr>
                <w:rFonts w:asciiTheme="majorEastAsia" w:eastAsiaTheme="majorEastAsia" w:hAnsiTheme="majorEastAsia" w:hint="eastAsia"/>
                <w:sz w:val="14"/>
                <w:szCs w:val="14"/>
              </w:rPr>
              <w:t>ポスター展示</w:t>
            </w:r>
            <w:r w:rsidR="00A27999" w:rsidRPr="00D44A14">
              <w:rPr>
                <w:rFonts w:asciiTheme="majorEastAsia" w:eastAsiaTheme="majorEastAsia" w:hAnsiTheme="majorEastAsia" w:hint="eastAsia"/>
                <w:sz w:val="14"/>
                <w:szCs w:val="14"/>
              </w:rPr>
              <w:t>を行った。（</w:t>
            </w:r>
            <w:r w:rsidRPr="00D44A14">
              <w:rPr>
                <w:rFonts w:asciiTheme="majorEastAsia" w:eastAsiaTheme="majorEastAsia" w:hAnsiTheme="majorEastAsia" w:hint="eastAsia"/>
                <w:sz w:val="14"/>
                <w:szCs w:val="14"/>
              </w:rPr>
              <w:t>期間：９月７日～３月</w:t>
            </w:r>
            <w:r w:rsidRPr="00D44A14">
              <w:rPr>
                <w:rFonts w:asciiTheme="majorEastAsia" w:eastAsiaTheme="majorEastAsia" w:hAnsiTheme="majorEastAsia"/>
                <w:sz w:val="14"/>
                <w:szCs w:val="14"/>
              </w:rPr>
              <w:t>31</w:t>
            </w:r>
            <w:r w:rsidRPr="00D44A14">
              <w:rPr>
                <w:rFonts w:asciiTheme="majorEastAsia" w:eastAsiaTheme="majorEastAsia" w:hAnsiTheme="majorEastAsia" w:hint="eastAsia"/>
                <w:sz w:val="14"/>
                <w:szCs w:val="14"/>
              </w:rPr>
              <w:t>日）</w:t>
            </w: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○大阪工業大学と共催で海外展開支援セミナーを２回開催した。</w:t>
            </w:r>
            <w:r w:rsidR="00CC497D" w:rsidRPr="00D44A14">
              <w:rPr>
                <w:rFonts w:asciiTheme="majorEastAsia" w:eastAsiaTheme="majorEastAsia" w:hAnsiTheme="majorEastAsia" w:hint="eastAsia"/>
                <w:sz w:val="14"/>
                <w:szCs w:val="14"/>
              </w:rPr>
              <w:t>また、</w:t>
            </w:r>
            <w:r w:rsidR="0002240A" w:rsidRPr="00D44A14">
              <w:rPr>
                <w:rFonts w:asciiTheme="majorEastAsia" w:eastAsiaTheme="majorEastAsia" w:hAnsiTheme="majorEastAsia" w:hint="eastAsia"/>
                <w:sz w:val="14"/>
                <w:szCs w:val="14"/>
              </w:rPr>
              <w:t>総申込者数230人を超え、</w:t>
            </w:r>
            <w:r w:rsidRPr="00D44A14">
              <w:rPr>
                <w:rFonts w:asciiTheme="majorEastAsia" w:eastAsiaTheme="majorEastAsia" w:hAnsiTheme="majorEastAsia" w:hint="eastAsia"/>
                <w:sz w:val="14"/>
                <w:szCs w:val="14"/>
              </w:rPr>
              <w:t>アンケート結果も好評であった。【再掲】</w:t>
            </w: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日程：３月９日、15日</w:t>
            </w: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会場：大阪工業大学</w:t>
            </w:r>
            <w:r w:rsidR="0002240A" w:rsidRPr="00D44A14">
              <w:rPr>
                <w:rFonts w:asciiTheme="majorEastAsia" w:eastAsiaTheme="majorEastAsia" w:hAnsiTheme="majorEastAsia" w:hint="eastAsia"/>
                <w:sz w:val="14"/>
                <w:szCs w:val="14"/>
              </w:rPr>
              <w:t>ＯＩＴ</w:t>
            </w:r>
            <w:r w:rsidRPr="00D44A14">
              <w:rPr>
                <w:rFonts w:asciiTheme="majorEastAsia" w:eastAsiaTheme="majorEastAsia" w:hAnsiTheme="majorEastAsia" w:hint="eastAsia"/>
                <w:sz w:val="14"/>
                <w:szCs w:val="14"/>
              </w:rPr>
              <w:t>梅田タワー</w:t>
            </w: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○基盤研究やプロジェクト研究テーマに基づき、大学等と</w:t>
            </w:r>
            <w:r w:rsidRPr="00D44A14">
              <w:rPr>
                <w:rFonts w:asciiTheme="majorEastAsia" w:eastAsiaTheme="majorEastAsia" w:hAnsiTheme="majorEastAsia"/>
                <w:sz w:val="14"/>
                <w:szCs w:val="14"/>
              </w:rPr>
              <w:t>102</w:t>
            </w:r>
            <w:r w:rsidRPr="00D44A14">
              <w:rPr>
                <w:rFonts w:asciiTheme="majorEastAsia" w:eastAsiaTheme="majorEastAsia" w:hAnsiTheme="majorEastAsia" w:hint="eastAsia"/>
                <w:sz w:val="14"/>
                <w:szCs w:val="14"/>
              </w:rPr>
              <w:t>件の共同研究を実施した。【再掲】</w:t>
            </w: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○大阪府立大学</w:t>
            </w:r>
            <w:r w:rsidR="0002240A"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大阪市立大学との連携協定に基づき、人材育成、共同研究</w:t>
            </w:r>
            <w:r w:rsidR="0002240A" w:rsidRPr="00D44A14">
              <w:rPr>
                <w:rFonts w:asciiTheme="majorEastAsia" w:eastAsiaTheme="majorEastAsia" w:hAnsiTheme="majorEastAsia" w:hint="eastAsia"/>
                <w:sz w:val="14"/>
                <w:szCs w:val="14"/>
              </w:rPr>
              <w:t>及び</w:t>
            </w:r>
            <w:r w:rsidRPr="00D44A14">
              <w:rPr>
                <w:rFonts w:asciiTheme="majorEastAsia" w:eastAsiaTheme="majorEastAsia" w:hAnsiTheme="majorEastAsia" w:hint="eastAsia"/>
                <w:sz w:val="14"/>
                <w:szCs w:val="14"/>
              </w:rPr>
              <w:t>企業支援に関する３分野で連携事業を進めた。（添付資料15参照）</w:t>
            </w: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○産総研が主催する地域ＩＣ（イノベーションコーディネーター）会議が</w:t>
            </w:r>
            <w:r w:rsidR="00E542A3" w:rsidRPr="00D44A14">
              <w:rPr>
                <w:rFonts w:asciiTheme="majorEastAsia" w:eastAsiaTheme="majorEastAsia" w:hAnsiTheme="majorEastAsia" w:hint="eastAsia"/>
                <w:sz w:val="14"/>
                <w:szCs w:val="14"/>
              </w:rPr>
              <w:t>Ｗｅｂ</w:t>
            </w:r>
            <w:r w:rsidR="0002240A" w:rsidRPr="00D44A14">
              <w:rPr>
                <w:rFonts w:asciiTheme="majorEastAsia" w:eastAsiaTheme="majorEastAsia" w:hAnsiTheme="majorEastAsia" w:hint="eastAsia"/>
                <w:sz w:val="14"/>
                <w:szCs w:val="14"/>
              </w:rPr>
              <w:t>で</w:t>
            </w:r>
            <w:r w:rsidRPr="00D44A14">
              <w:rPr>
                <w:rFonts w:asciiTheme="majorEastAsia" w:eastAsiaTheme="majorEastAsia" w:hAnsiTheme="majorEastAsia" w:hint="eastAsia"/>
                <w:sz w:val="14"/>
                <w:szCs w:val="14"/>
              </w:rPr>
              <w:t>開催され、大阪技術研のＩＣ２名が参加し、企業支援に向けた情報収集・意見交換を実施した。</w:t>
            </w: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748FF" w:rsidRPr="00D44A14" w:rsidRDefault="00442998" w:rsidP="004748FF">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4748FF" w:rsidRPr="00D44A14">
              <w:rPr>
                <w:rFonts w:asciiTheme="majorEastAsia" w:eastAsiaTheme="majorEastAsia" w:hAnsiTheme="majorEastAsia" w:hint="eastAsia"/>
                <w:sz w:val="14"/>
                <w:szCs w:val="14"/>
              </w:rPr>
              <w:t>関西圏の企業に公設試験研究機関をより広く活用</w:t>
            </w:r>
          </w:p>
          <w:p w:rsidR="004748FF" w:rsidRPr="00D44A14" w:rsidRDefault="004748FF" w:rsidP="004748FF">
            <w:pPr>
              <w:overflowPunct w:val="0"/>
              <w:autoSpaceDE w:val="0"/>
              <w:autoSpaceDN w:val="0"/>
              <w:spacing w:line="0" w:lineRule="atLeast"/>
              <w:ind w:leftChars="72" w:left="151" w:rightChars="-136" w:right="-286"/>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してもらうため、産業技術総合研究所等と共催で、</w:t>
            </w:r>
          </w:p>
          <w:p w:rsidR="00442998" w:rsidRPr="00D44A14" w:rsidRDefault="004748FF" w:rsidP="004748FF">
            <w:pPr>
              <w:overflowPunct w:val="0"/>
              <w:autoSpaceDE w:val="0"/>
              <w:autoSpaceDN w:val="0"/>
              <w:spacing w:line="0" w:lineRule="atLeast"/>
              <w:ind w:leftChars="63" w:left="132"/>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近畿経済産業局管内及び関西広域連合域内の公設試験研究機関の協力の下、「産業技術支援フェア in KANSAI 202</w:t>
            </w:r>
            <w:r w:rsidRPr="00D44A14">
              <w:rPr>
                <w:rFonts w:asciiTheme="majorEastAsia" w:eastAsiaTheme="majorEastAsia" w:hAnsiTheme="majorEastAsia"/>
                <w:sz w:val="14"/>
                <w:szCs w:val="14"/>
              </w:rPr>
              <w:t>1</w:t>
            </w:r>
            <w:r w:rsidRPr="00D44A14">
              <w:rPr>
                <w:rFonts w:asciiTheme="majorEastAsia" w:eastAsiaTheme="majorEastAsia" w:hAnsiTheme="majorEastAsia" w:hint="eastAsia"/>
                <w:sz w:val="14"/>
                <w:szCs w:val="14"/>
              </w:rPr>
              <w:t>」（1</w:t>
            </w:r>
            <w:r w:rsidRPr="00D44A14">
              <w:rPr>
                <w:rFonts w:asciiTheme="majorEastAsia" w:eastAsiaTheme="majorEastAsia" w:hAnsiTheme="majorEastAsia"/>
                <w:sz w:val="14"/>
                <w:szCs w:val="14"/>
              </w:rPr>
              <w:t>1</w:t>
            </w:r>
            <w:r w:rsidRPr="00D44A14">
              <w:rPr>
                <w:rFonts w:asciiTheme="majorEastAsia" w:eastAsiaTheme="majorEastAsia" w:hAnsiTheme="majorEastAsia" w:hint="eastAsia"/>
                <w:sz w:val="14"/>
                <w:szCs w:val="14"/>
              </w:rPr>
              <w:t>月1</w:t>
            </w:r>
            <w:r w:rsidRPr="00D44A14">
              <w:rPr>
                <w:rFonts w:asciiTheme="majorEastAsia" w:eastAsiaTheme="majorEastAsia" w:hAnsiTheme="majorEastAsia"/>
                <w:sz w:val="14"/>
                <w:szCs w:val="14"/>
              </w:rPr>
              <w:t>9</w:t>
            </w:r>
            <w:r w:rsidRPr="00D44A14">
              <w:rPr>
                <w:rFonts w:asciiTheme="majorEastAsia" w:eastAsiaTheme="majorEastAsia" w:hAnsiTheme="majorEastAsia" w:hint="eastAsia"/>
                <w:sz w:val="14"/>
                <w:szCs w:val="14"/>
              </w:rPr>
              <w:t>日：講演会・パネル展示、11月12日～12月17日：ｅパネル展示）をＷｅｂサイト併用のハイブリッドで開催</w:t>
            </w:r>
            <w:r w:rsidR="00912502" w:rsidRPr="00D44A14">
              <w:rPr>
                <w:rFonts w:asciiTheme="majorEastAsia" w:eastAsiaTheme="majorEastAsia" w:hAnsiTheme="majorEastAsia" w:hint="eastAsia"/>
                <w:sz w:val="14"/>
                <w:szCs w:val="14"/>
              </w:rPr>
              <w:t>し、昨年度に引き続き好評を得た。</w:t>
            </w:r>
            <w:r w:rsidR="00085D4F" w:rsidRPr="00D44A14">
              <w:rPr>
                <w:rFonts w:asciiTheme="majorEastAsia" w:eastAsiaTheme="majorEastAsia" w:hAnsiTheme="majorEastAsia" w:hint="eastAsia"/>
                <w:sz w:val="14"/>
                <w:szCs w:val="14"/>
              </w:rPr>
              <w:t>【再掲】</w:t>
            </w:r>
          </w:p>
          <w:p w:rsidR="00912502" w:rsidRPr="00D44A14" w:rsidRDefault="00912502" w:rsidP="0091250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・会場来場者数8</w:t>
            </w:r>
            <w:r w:rsidRPr="00D44A14">
              <w:rPr>
                <w:rFonts w:asciiTheme="majorEastAsia" w:eastAsiaTheme="majorEastAsia" w:hAnsiTheme="majorEastAsia"/>
                <w:sz w:val="14"/>
                <w:szCs w:val="14"/>
              </w:rPr>
              <w:t>1</w:t>
            </w:r>
            <w:r w:rsidRPr="00D44A14">
              <w:rPr>
                <w:rFonts w:asciiTheme="majorEastAsia" w:eastAsiaTheme="majorEastAsia" w:hAnsiTheme="majorEastAsia" w:hint="eastAsia"/>
                <w:sz w:val="14"/>
                <w:szCs w:val="14"/>
              </w:rPr>
              <w:t>人、Ｗｅｂ配信視聴者数1</w:t>
            </w:r>
            <w:r w:rsidRPr="00D44A14">
              <w:rPr>
                <w:rFonts w:asciiTheme="majorEastAsia" w:eastAsiaTheme="majorEastAsia" w:hAnsiTheme="majorEastAsia"/>
                <w:sz w:val="14"/>
                <w:szCs w:val="14"/>
              </w:rPr>
              <w:t>20</w:t>
            </w:r>
            <w:r w:rsidRPr="00D44A14">
              <w:rPr>
                <w:rFonts w:asciiTheme="majorEastAsia" w:eastAsiaTheme="majorEastAsia" w:hAnsiTheme="majorEastAsia" w:hint="eastAsia"/>
                <w:sz w:val="14"/>
                <w:szCs w:val="14"/>
              </w:rPr>
              <w:t>人</w:t>
            </w:r>
          </w:p>
          <w:p w:rsidR="004748FF" w:rsidRPr="00D44A14" w:rsidRDefault="00912502" w:rsidP="0091250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・ｅパネルダウンロード数1</w:t>
            </w:r>
            <w:r w:rsidRPr="00D44A14">
              <w:rPr>
                <w:rFonts w:asciiTheme="majorEastAsia" w:eastAsiaTheme="majorEastAsia" w:hAnsiTheme="majorEastAsia"/>
                <w:sz w:val="14"/>
                <w:szCs w:val="14"/>
              </w:rPr>
              <w:t>14</w:t>
            </w:r>
            <w:r w:rsidRPr="00D44A14">
              <w:rPr>
                <w:rFonts w:asciiTheme="majorEastAsia" w:eastAsiaTheme="majorEastAsia" w:hAnsiTheme="majorEastAsia" w:hint="eastAsia"/>
                <w:sz w:val="14"/>
                <w:szCs w:val="14"/>
              </w:rPr>
              <w:t>人（1</w:t>
            </w:r>
            <w:r w:rsidRPr="00D44A14">
              <w:rPr>
                <w:rFonts w:asciiTheme="majorEastAsia" w:eastAsiaTheme="majorEastAsia" w:hAnsiTheme="majorEastAsia"/>
                <w:sz w:val="14"/>
                <w:szCs w:val="14"/>
              </w:rPr>
              <w:t>,607</w:t>
            </w:r>
            <w:r w:rsidRPr="00D44A14">
              <w:rPr>
                <w:rFonts w:asciiTheme="majorEastAsia" w:eastAsiaTheme="majorEastAsia" w:hAnsiTheme="majorEastAsia" w:hint="eastAsia"/>
                <w:sz w:val="14"/>
                <w:szCs w:val="14"/>
              </w:rPr>
              <w:t>枚）</w:t>
            </w:r>
          </w:p>
          <w:p w:rsidR="00174817" w:rsidRPr="00D44A14" w:rsidRDefault="00174817" w:rsidP="00085D4F">
            <w:pPr>
              <w:overflowPunct w:val="0"/>
              <w:autoSpaceDE w:val="0"/>
              <w:autoSpaceDN w:val="0"/>
              <w:spacing w:line="0" w:lineRule="atLeast"/>
              <w:rPr>
                <w:rFonts w:asciiTheme="majorEastAsia" w:eastAsiaTheme="majorEastAsia" w:hAnsiTheme="majorEastAsia"/>
                <w:sz w:val="14"/>
                <w:szCs w:val="14"/>
              </w:rPr>
            </w:pPr>
          </w:p>
          <w:p w:rsidR="00442998" w:rsidRPr="00D44A14" w:rsidRDefault="00442998" w:rsidP="00442998">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○前年度に引き続き、産学官のメンバーから構成される３つの自主企画研究会を運営し、研究会、講演会、見学会等の企画を実施した。</w:t>
            </w:r>
          </w:p>
          <w:p w:rsidR="00085D4F" w:rsidRPr="00D44A14" w:rsidRDefault="00442998" w:rsidP="00085D4F">
            <w:pPr>
              <w:kinsoku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（添付資料16参照）</w:t>
            </w:r>
          </w:p>
        </w:tc>
        <w:tc>
          <w:tcPr>
            <w:tcW w:w="397" w:type="dxa"/>
            <w:tcBorders>
              <w:top w:val="nil"/>
              <w:left w:val="single" w:sz="4" w:space="0" w:color="auto"/>
              <w:bottom w:val="nil"/>
            </w:tcBorders>
          </w:tcPr>
          <w:p w:rsidR="00485092" w:rsidRPr="00D44A14" w:rsidRDefault="00485092" w:rsidP="0048509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85092" w:rsidRPr="00D44A14" w:rsidRDefault="00485092" w:rsidP="0048509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485092">
        <w:tc>
          <w:tcPr>
            <w:tcW w:w="3458" w:type="dxa"/>
            <w:vMerge/>
            <w:tcBorders>
              <w:bottom w:val="nil"/>
              <w:right w:val="double" w:sz="4" w:space="0" w:color="auto"/>
            </w:tcBorders>
          </w:tcPr>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485092" w:rsidRPr="00D44A14" w:rsidRDefault="00485092" w:rsidP="00485092">
            <w:pPr>
              <w:kinsoku w:val="0"/>
              <w:autoSpaceDE w:val="0"/>
              <w:autoSpaceDN w:val="0"/>
              <w:spacing w:line="0" w:lineRule="atLeast"/>
              <w:ind w:leftChars="133" w:left="279" w:firstLineChars="100" w:firstLine="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85092" w:rsidRPr="00D44A14" w:rsidRDefault="00485092" w:rsidP="00485092">
            <w:pPr>
              <w:kinsoku w:val="0"/>
              <w:autoSpaceDE w:val="0"/>
              <w:autoSpaceDN w:val="0"/>
              <w:spacing w:line="0" w:lineRule="atLeast"/>
              <w:jc w:val="center"/>
              <w:rPr>
                <w:rFonts w:asciiTheme="majorEastAsia" w:eastAsiaTheme="majorEastAsia" w:hAnsiTheme="majorEastAsia"/>
                <w:sz w:val="14"/>
                <w:szCs w:val="14"/>
              </w:rPr>
            </w:pPr>
          </w:p>
        </w:tc>
        <w:tc>
          <w:tcPr>
            <w:tcW w:w="3437" w:type="dxa"/>
            <w:vMerge/>
            <w:tcBorders>
              <w:left w:val="single" w:sz="4" w:space="0" w:color="auto"/>
              <w:bottom w:val="nil"/>
              <w:right w:val="single" w:sz="4" w:space="0" w:color="auto"/>
            </w:tcBorders>
          </w:tcPr>
          <w:p w:rsidR="00485092" w:rsidRPr="00D44A14" w:rsidRDefault="00485092" w:rsidP="00485092">
            <w:pPr>
              <w:kinsoku w:val="0"/>
              <w:autoSpaceDE w:val="0"/>
              <w:autoSpaceDN w:val="0"/>
              <w:spacing w:line="0" w:lineRule="atLeast"/>
              <w:ind w:firstLineChars="100" w:firstLine="140"/>
              <w:rPr>
                <w:rFonts w:asciiTheme="majorEastAsia" w:eastAsiaTheme="majorEastAsia" w:hAnsiTheme="majorEastAsia"/>
                <w:sz w:val="14"/>
                <w:szCs w:val="14"/>
              </w:rPr>
            </w:pPr>
          </w:p>
        </w:tc>
        <w:tc>
          <w:tcPr>
            <w:tcW w:w="397" w:type="dxa"/>
            <w:tcBorders>
              <w:top w:val="nil"/>
              <w:left w:val="single" w:sz="4" w:space="0" w:color="auto"/>
              <w:bottom w:val="nil"/>
            </w:tcBorders>
          </w:tcPr>
          <w:p w:rsidR="00485092" w:rsidRPr="00D44A14" w:rsidRDefault="00485092" w:rsidP="0048509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85092" w:rsidRPr="00D44A14" w:rsidRDefault="00485092" w:rsidP="0048509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AD073A">
        <w:trPr>
          <w:trHeight w:val="66"/>
        </w:trPr>
        <w:tc>
          <w:tcPr>
            <w:tcW w:w="3458" w:type="dxa"/>
            <w:tcBorders>
              <w:top w:val="nil"/>
              <w:bottom w:val="dashSmallGap" w:sz="4" w:space="0" w:color="auto"/>
              <w:right w:val="double" w:sz="4" w:space="0" w:color="auto"/>
            </w:tcBorders>
          </w:tcPr>
          <w:p w:rsidR="00970449" w:rsidRPr="00D44A14" w:rsidRDefault="00970449" w:rsidP="00970449">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970449" w:rsidRPr="00D44A14" w:rsidRDefault="00970449" w:rsidP="00970449">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970449" w:rsidRPr="00D44A14" w:rsidRDefault="00970449" w:rsidP="00970449">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970449" w:rsidRPr="00D44A14" w:rsidRDefault="00970449" w:rsidP="00970449">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Pr="00D44A14" w:rsidRDefault="00970449" w:rsidP="00970449">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Pr="00D44A14" w:rsidRDefault="00970449" w:rsidP="00970449">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970449" w:rsidRPr="00D44A14" w:rsidRDefault="00970449" w:rsidP="00970449">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0C7E05">
        <w:trPr>
          <w:trHeight w:val="75"/>
        </w:trPr>
        <w:tc>
          <w:tcPr>
            <w:tcW w:w="3458" w:type="dxa"/>
            <w:tcBorders>
              <w:top w:val="dashSmallGap" w:sz="4" w:space="0" w:color="auto"/>
              <w:bottom w:val="nil"/>
              <w:right w:val="double" w:sz="4" w:space="0" w:color="auto"/>
            </w:tcBorders>
          </w:tcPr>
          <w:p w:rsidR="0047095B" w:rsidRPr="00D44A14"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47095B" w:rsidRPr="00D44A14"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7095B" w:rsidRPr="00D44A14" w:rsidRDefault="0047095B"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47095B" w:rsidRPr="00D44A14" w:rsidRDefault="0047095B"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D44A14" w:rsidRDefault="0047095B"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D44A14" w:rsidRDefault="0047095B"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7095B" w:rsidRPr="00D44A14" w:rsidRDefault="0047095B" w:rsidP="009C2C9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4B7D2F">
        <w:trPr>
          <w:trHeight w:val="833"/>
        </w:trPr>
        <w:tc>
          <w:tcPr>
            <w:tcW w:w="3458" w:type="dxa"/>
            <w:tcBorders>
              <w:top w:val="nil"/>
              <w:bottom w:val="nil"/>
              <w:right w:val="double" w:sz="4" w:space="0" w:color="auto"/>
            </w:tcBorders>
          </w:tcPr>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⑤　広域連携の着実な推進</w:t>
            </w:r>
          </w:p>
          <w:p w:rsidR="00485092" w:rsidRPr="00D44A14" w:rsidRDefault="00485092" w:rsidP="00485092">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関西広域連合参加府県市の試験研究機関と、設備機器情報の共有・提供等の面で連携し互いに補完することで、経営資源を相互に効率的・効果的に活かすとともに、利用企業の選択肢を増やし、広域からの企業のニーズに応える。</w:t>
            </w: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tc>
        <w:tc>
          <w:tcPr>
            <w:tcW w:w="3459" w:type="dxa"/>
            <w:tcBorders>
              <w:top w:val="nil"/>
              <w:left w:val="double" w:sz="4" w:space="0" w:color="auto"/>
              <w:bottom w:val="nil"/>
            </w:tcBorders>
          </w:tcPr>
          <w:p w:rsidR="003328F3" w:rsidRPr="00D44A14" w:rsidRDefault="003328F3" w:rsidP="00FA58A6">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⑤</w:t>
            </w:r>
            <w:r w:rsidR="00FA58A6"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広域連携の着実な推進</w:t>
            </w:r>
          </w:p>
          <w:p w:rsidR="00FA58A6" w:rsidRPr="00D44A14" w:rsidRDefault="003328F3" w:rsidP="00FA58A6">
            <w:pPr>
              <w:kinsoku w:val="0"/>
              <w:autoSpaceDE w:val="0"/>
              <w:autoSpaceDN w:val="0"/>
              <w:spacing w:line="0" w:lineRule="atLeast"/>
              <w:ind w:leftChars="66" w:left="139" w:firstLineChars="100" w:firstLine="140"/>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リニューアルしたかんさいラボサーチ等を活用して、関西広域連合参加府県市の試験研究機関と設備機器情報の共有・提供等の面で連携し互いに補完することで、経営資源を相互に効率的・効果</w:t>
            </w:r>
          </w:p>
          <w:p w:rsidR="00FA58A6" w:rsidRPr="00D44A14" w:rsidRDefault="003328F3" w:rsidP="00FA58A6">
            <w:pPr>
              <w:kinsoku w:val="0"/>
              <w:autoSpaceDE w:val="0"/>
              <w:autoSpaceDN w:val="0"/>
              <w:spacing w:line="0" w:lineRule="atLeast"/>
              <w:ind w:leftChars="66" w:left="139" w:rightChars="-118" w:right="-248"/>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的に活かすとともに、利用企業の選択肢を増やし、</w:t>
            </w:r>
          </w:p>
          <w:p w:rsidR="00F051B8" w:rsidRPr="00D44A14" w:rsidRDefault="003328F3" w:rsidP="00FA58A6">
            <w:pPr>
              <w:kinsoku w:val="0"/>
              <w:autoSpaceDE w:val="0"/>
              <w:autoSpaceDN w:val="0"/>
              <w:spacing w:line="0" w:lineRule="atLeast"/>
              <w:ind w:leftChars="66" w:left="139"/>
              <w:jc w:val="left"/>
              <w:rPr>
                <w:rFonts w:asciiTheme="majorEastAsia" w:eastAsiaTheme="majorEastAsia" w:hAnsiTheme="majorEastAsia"/>
                <w:sz w:val="14"/>
                <w:szCs w:val="14"/>
              </w:rPr>
            </w:pPr>
            <w:r w:rsidRPr="00D44A14">
              <w:rPr>
                <w:rFonts w:ascii="ＭＳ ゴシック" w:eastAsia="ＭＳ ゴシック" w:hAnsi="ＭＳ ゴシック" w:hint="eastAsia"/>
                <w:sz w:val="14"/>
                <w:szCs w:val="14"/>
              </w:rPr>
              <w:t>広域からの企業のニーズに応える。</w:t>
            </w:r>
          </w:p>
        </w:tc>
        <w:tc>
          <w:tcPr>
            <w:tcW w:w="398" w:type="dxa"/>
            <w:tcBorders>
              <w:top w:val="nil"/>
              <w:left w:val="single" w:sz="4" w:space="0" w:color="auto"/>
              <w:bottom w:val="nil"/>
              <w:right w:val="single" w:sz="4" w:space="0" w:color="auto"/>
            </w:tcBorders>
          </w:tcPr>
          <w:p w:rsidR="00485092" w:rsidRPr="00D44A14" w:rsidRDefault="00485092" w:rsidP="00485092">
            <w:pPr>
              <w:kinsoku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A05C61" w:rsidRPr="00D44A14" w:rsidRDefault="00A05C61" w:rsidP="008D08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○12月２日に大阪工業大学梅田キャンパスで開催されたグリーン・イノベーション研究成果企業化促進フォーラム</w:t>
            </w:r>
            <w:r w:rsidR="00A26198" w:rsidRPr="00D44A14">
              <w:rPr>
                <w:rFonts w:asciiTheme="majorEastAsia" w:eastAsiaTheme="majorEastAsia" w:hAnsiTheme="majorEastAsia" w:hint="eastAsia"/>
                <w:sz w:val="14"/>
                <w:szCs w:val="14"/>
              </w:rPr>
              <w:t>において、</w:t>
            </w:r>
            <w:r w:rsidRPr="00D44A14">
              <w:rPr>
                <w:rFonts w:asciiTheme="majorEastAsia" w:eastAsiaTheme="majorEastAsia" w:hAnsiTheme="majorEastAsia" w:hint="eastAsia"/>
                <w:sz w:val="14"/>
                <w:szCs w:val="14"/>
              </w:rPr>
              <w:t>研究員２名が研究成果発表会のファシリテーターを務め</w:t>
            </w:r>
            <w:r w:rsidR="00A26198" w:rsidRPr="00D44A14">
              <w:rPr>
                <w:rFonts w:asciiTheme="majorEastAsia" w:eastAsiaTheme="majorEastAsia" w:hAnsiTheme="majorEastAsia" w:hint="eastAsia"/>
                <w:sz w:val="14"/>
                <w:szCs w:val="14"/>
              </w:rPr>
              <w:t>るとともに</w:t>
            </w:r>
            <w:r w:rsidRPr="00D44A14">
              <w:rPr>
                <w:rFonts w:asciiTheme="majorEastAsia" w:eastAsiaTheme="majorEastAsia" w:hAnsiTheme="majorEastAsia" w:hint="eastAsia"/>
                <w:sz w:val="14"/>
                <w:szCs w:val="14"/>
              </w:rPr>
              <w:t>、１名が研究成果発表を行った。</w:t>
            </w:r>
          </w:p>
          <w:p w:rsidR="00A05C61" w:rsidRPr="00D44A14" w:rsidRDefault="00A05C61" w:rsidP="008D08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A05C61" w:rsidRPr="00D44A14" w:rsidRDefault="00A05C61" w:rsidP="008D08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○２月に「メディカルジャパン2022大阪」に出展した。（添付資料11参照）</w:t>
            </w:r>
          </w:p>
          <w:p w:rsidR="00A05C61" w:rsidRPr="00D44A14" w:rsidRDefault="00A05C61" w:rsidP="008D08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8823CA" w:rsidRPr="00D44A14" w:rsidRDefault="00A05C61" w:rsidP="00754B1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8823CA" w:rsidRPr="00D44A14">
              <w:rPr>
                <w:rFonts w:asciiTheme="majorEastAsia" w:eastAsiaTheme="majorEastAsia" w:hAnsiTheme="majorEastAsia" w:hint="eastAsia"/>
                <w:sz w:val="14"/>
                <w:szCs w:val="14"/>
              </w:rPr>
              <w:t>関西圏の企業に公設試験研究機関をより広く活用</w:t>
            </w:r>
          </w:p>
          <w:p w:rsidR="00A05C61" w:rsidRPr="00D44A14" w:rsidRDefault="008823CA" w:rsidP="00754B11">
            <w:pPr>
              <w:overflowPunct w:val="0"/>
              <w:autoSpaceDE w:val="0"/>
              <w:autoSpaceDN w:val="0"/>
              <w:spacing w:line="0" w:lineRule="atLeast"/>
              <w:ind w:leftChars="63" w:left="132"/>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してもらうため、関西広域連合</w:t>
            </w:r>
            <w:r w:rsidR="00754B11" w:rsidRPr="00D44A14">
              <w:rPr>
                <w:rFonts w:asciiTheme="majorEastAsia" w:eastAsiaTheme="majorEastAsia" w:hAnsiTheme="majorEastAsia" w:hint="eastAsia"/>
                <w:sz w:val="14"/>
                <w:szCs w:val="14"/>
              </w:rPr>
              <w:t>のほか</w:t>
            </w:r>
            <w:r w:rsidRPr="00D44A14">
              <w:rPr>
                <w:rFonts w:asciiTheme="majorEastAsia" w:eastAsiaTheme="majorEastAsia" w:hAnsiTheme="majorEastAsia" w:hint="eastAsia"/>
                <w:sz w:val="14"/>
                <w:szCs w:val="14"/>
              </w:rPr>
              <w:t>以下機関</w:t>
            </w:r>
            <w:r w:rsidR="00754B11" w:rsidRPr="00D44A14">
              <w:rPr>
                <w:rFonts w:asciiTheme="majorEastAsia" w:eastAsiaTheme="majorEastAsia" w:hAnsiTheme="majorEastAsia" w:hint="eastAsia"/>
                <w:sz w:val="14"/>
                <w:szCs w:val="14"/>
              </w:rPr>
              <w:t>等</w:t>
            </w:r>
            <w:r w:rsidRPr="00D44A14">
              <w:rPr>
                <w:rFonts w:asciiTheme="majorEastAsia" w:eastAsiaTheme="majorEastAsia" w:hAnsiTheme="majorEastAsia" w:hint="eastAsia"/>
                <w:sz w:val="14"/>
                <w:szCs w:val="14"/>
              </w:rPr>
              <w:t>と共催で、</w:t>
            </w:r>
            <w:r w:rsidR="00A05C61" w:rsidRPr="00D44A14">
              <w:rPr>
                <w:rFonts w:asciiTheme="majorEastAsia" w:eastAsiaTheme="majorEastAsia" w:hAnsiTheme="majorEastAsia" w:hint="eastAsia"/>
                <w:sz w:val="14"/>
                <w:szCs w:val="14"/>
              </w:rPr>
              <w:t>「産業技術支援フェアin KANSAI 2021</w:t>
            </w:r>
            <w:r w:rsidR="00754B11" w:rsidRPr="00D44A14">
              <w:rPr>
                <w:rFonts w:asciiTheme="majorEastAsia" w:eastAsiaTheme="majorEastAsia" w:hAnsiTheme="majorEastAsia"/>
                <w:sz w:val="14"/>
                <w:szCs w:val="14"/>
              </w:rPr>
              <w:br/>
            </w:r>
            <w:r w:rsidR="00A05C61" w:rsidRPr="00D44A14">
              <w:rPr>
                <w:rFonts w:asciiTheme="majorEastAsia" w:eastAsiaTheme="majorEastAsia" w:hAnsiTheme="majorEastAsia" w:hint="eastAsia"/>
                <w:sz w:val="14"/>
                <w:szCs w:val="14"/>
              </w:rPr>
              <w:t>」を</w:t>
            </w:r>
            <w:r w:rsidRPr="00D44A14">
              <w:rPr>
                <w:rFonts w:asciiTheme="majorEastAsia" w:eastAsiaTheme="majorEastAsia" w:hAnsiTheme="majorEastAsia" w:hint="eastAsia"/>
                <w:sz w:val="14"/>
                <w:szCs w:val="14"/>
              </w:rPr>
              <w:t>開催した。</w:t>
            </w:r>
          </w:p>
          <w:p w:rsidR="00A05C61" w:rsidRPr="00D44A14" w:rsidRDefault="00754B11" w:rsidP="00754B11">
            <w:pPr>
              <w:overflowPunct w:val="0"/>
              <w:autoSpaceDE w:val="0"/>
              <w:autoSpaceDN w:val="0"/>
              <w:spacing w:line="0" w:lineRule="atLeast"/>
              <w:ind w:leftChars="63" w:left="272"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A05C61" w:rsidRPr="00D44A14">
              <w:rPr>
                <w:rFonts w:asciiTheme="majorEastAsia" w:eastAsiaTheme="majorEastAsia" w:hAnsiTheme="majorEastAsia" w:cs="Times New Roman"/>
                <w:sz w:val="14"/>
                <w:szCs w:val="14"/>
              </w:rPr>
              <w:t>国立研究開発法人産業技術総合研究所、公益財団法人大阪産業局、公益社団法人関西経済連合会、大阪商工会議所</w:t>
            </w:r>
            <w:r w:rsidRPr="00D44A14">
              <w:rPr>
                <w:rFonts w:asciiTheme="majorEastAsia" w:eastAsiaTheme="majorEastAsia" w:hAnsiTheme="majorEastAsia" w:cs="Times New Roman" w:hint="eastAsia"/>
                <w:sz w:val="14"/>
                <w:szCs w:val="14"/>
              </w:rPr>
              <w:t>及び</w:t>
            </w:r>
            <w:r w:rsidR="00A05C61" w:rsidRPr="00D44A14">
              <w:rPr>
                <w:rFonts w:asciiTheme="majorEastAsia" w:eastAsiaTheme="majorEastAsia" w:hAnsiTheme="majorEastAsia" w:cs="Times New Roman"/>
                <w:sz w:val="14"/>
                <w:szCs w:val="14"/>
              </w:rPr>
              <w:t>一般社団法人関西経済同友会</w:t>
            </w:r>
          </w:p>
          <w:p w:rsidR="00A05C61" w:rsidRPr="00D44A14" w:rsidRDefault="00A05C61" w:rsidP="008D085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DE0978" w:rsidRPr="00D44A14" w:rsidRDefault="00A05C61" w:rsidP="00737E2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4832E9" w:rsidRPr="00D44A14">
              <w:rPr>
                <w:rFonts w:asciiTheme="majorEastAsia" w:eastAsiaTheme="majorEastAsia" w:hAnsiTheme="majorEastAsia" w:hint="eastAsia"/>
                <w:sz w:val="14"/>
                <w:szCs w:val="14"/>
              </w:rPr>
              <w:t>関西広域連合参加府県市の公設試験研究機関と協力し、</w:t>
            </w:r>
            <w:r w:rsidRPr="00D44A14">
              <w:rPr>
                <w:rFonts w:asciiTheme="majorEastAsia" w:eastAsiaTheme="majorEastAsia" w:hAnsiTheme="majorEastAsia" w:hint="eastAsia"/>
                <w:sz w:val="14"/>
                <w:szCs w:val="14"/>
              </w:rPr>
              <w:t>かんさいラボサーチ</w:t>
            </w:r>
            <w:r w:rsidR="00AC6F85"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コンシェルジュ機能</w:t>
            </w:r>
            <w:r w:rsidR="00AC6F85" w:rsidRPr="00D44A14">
              <w:rPr>
                <w:rFonts w:asciiTheme="majorEastAsia" w:eastAsiaTheme="majorEastAsia" w:hAnsiTheme="majorEastAsia" w:hint="eastAsia"/>
                <w:sz w:val="14"/>
                <w:szCs w:val="14"/>
              </w:rPr>
              <w:t>」の運用を</w:t>
            </w:r>
            <w:r w:rsidR="000E61CF" w:rsidRPr="00D44A14">
              <w:rPr>
                <w:rFonts w:asciiTheme="majorEastAsia" w:eastAsiaTheme="majorEastAsia" w:hAnsiTheme="majorEastAsia" w:hint="eastAsia"/>
                <w:sz w:val="14"/>
                <w:szCs w:val="14"/>
              </w:rPr>
              <w:t>支援</w:t>
            </w:r>
            <w:r w:rsidR="00AC6F85" w:rsidRPr="00D44A14">
              <w:rPr>
                <w:rFonts w:asciiTheme="majorEastAsia" w:eastAsiaTheme="majorEastAsia" w:hAnsiTheme="majorEastAsia" w:hint="eastAsia"/>
                <w:sz w:val="14"/>
                <w:szCs w:val="14"/>
              </w:rPr>
              <w:t>した。当面</w:t>
            </w:r>
            <w:r w:rsidR="000E61CF" w:rsidRPr="00D44A14">
              <w:rPr>
                <w:rFonts w:asciiTheme="majorEastAsia" w:eastAsiaTheme="majorEastAsia" w:hAnsiTheme="majorEastAsia" w:hint="eastAsia"/>
                <w:sz w:val="14"/>
                <w:szCs w:val="14"/>
              </w:rPr>
              <w:t>は</w:t>
            </w:r>
            <w:r w:rsidRPr="00D44A14">
              <w:rPr>
                <w:rFonts w:asciiTheme="majorEastAsia" w:eastAsiaTheme="majorEastAsia" w:hAnsiTheme="majorEastAsia" w:hint="eastAsia"/>
                <w:sz w:val="14"/>
                <w:szCs w:val="14"/>
              </w:rPr>
              <w:t>和泉センター</w:t>
            </w:r>
            <w:r w:rsidR="00E04C6F"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関西広域連合併任職員</w:t>
            </w:r>
            <w:r w:rsidR="00E04C6F" w:rsidRPr="00D44A14">
              <w:rPr>
                <w:rFonts w:asciiTheme="majorEastAsia" w:eastAsiaTheme="majorEastAsia" w:hAnsiTheme="majorEastAsia" w:hint="eastAsia"/>
                <w:sz w:val="14"/>
                <w:szCs w:val="14"/>
              </w:rPr>
              <w:t>）が技術相談</w:t>
            </w:r>
            <w:r w:rsidR="009020D9"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窓口</w:t>
            </w:r>
            <w:r w:rsidR="009020D9" w:rsidRPr="00D44A14">
              <w:rPr>
                <w:rFonts w:asciiTheme="majorEastAsia" w:eastAsiaTheme="majorEastAsia" w:hAnsiTheme="majorEastAsia" w:hint="eastAsia"/>
                <w:sz w:val="14"/>
                <w:szCs w:val="14"/>
              </w:rPr>
              <w:t>を担当し、相談内容に</w:t>
            </w:r>
            <w:r w:rsidR="000E61CF" w:rsidRPr="00D44A14">
              <w:rPr>
                <w:rFonts w:asciiTheme="majorEastAsia" w:eastAsiaTheme="majorEastAsia" w:hAnsiTheme="majorEastAsia" w:hint="eastAsia"/>
                <w:sz w:val="14"/>
                <w:szCs w:val="14"/>
              </w:rPr>
              <w:t>関する</w:t>
            </w:r>
            <w:r w:rsidRPr="00D44A14">
              <w:rPr>
                <w:rFonts w:asciiTheme="majorEastAsia" w:eastAsiaTheme="majorEastAsia" w:hAnsiTheme="majorEastAsia" w:hint="eastAsia"/>
                <w:sz w:val="14"/>
                <w:szCs w:val="14"/>
              </w:rPr>
              <w:t>各公設試への照会</w:t>
            </w:r>
            <w:r w:rsidR="009020D9" w:rsidRPr="00D44A14">
              <w:rPr>
                <w:rFonts w:asciiTheme="majorEastAsia" w:eastAsiaTheme="majorEastAsia" w:hAnsiTheme="majorEastAsia" w:hint="eastAsia"/>
                <w:sz w:val="14"/>
                <w:szCs w:val="14"/>
              </w:rPr>
              <w:t>や</w:t>
            </w:r>
            <w:r w:rsidRPr="00D44A14">
              <w:rPr>
                <w:rFonts w:asciiTheme="majorEastAsia" w:eastAsiaTheme="majorEastAsia" w:hAnsiTheme="majorEastAsia" w:hint="eastAsia"/>
                <w:sz w:val="14"/>
                <w:szCs w:val="14"/>
              </w:rPr>
              <w:t>取りまとめ</w:t>
            </w:r>
            <w:r w:rsidR="009020D9" w:rsidRPr="00D44A14">
              <w:rPr>
                <w:rFonts w:asciiTheme="majorEastAsia" w:eastAsiaTheme="majorEastAsia" w:hAnsiTheme="majorEastAsia" w:hint="eastAsia"/>
                <w:sz w:val="14"/>
                <w:szCs w:val="14"/>
              </w:rPr>
              <w:t>を行</w:t>
            </w:r>
            <w:r w:rsidR="00737E28" w:rsidRPr="00D44A14">
              <w:rPr>
                <w:rFonts w:asciiTheme="majorEastAsia" w:eastAsiaTheme="majorEastAsia" w:hAnsiTheme="majorEastAsia" w:hint="eastAsia"/>
                <w:sz w:val="14"/>
                <w:szCs w:val="14"/>
              </w:rPr>
              <w:t>い</w:t>
            </w:r>
            <w:r w:rsidRPr="00D44A14">
              <w:rPr>
                <w:rFonts w:asciiTheme="majorEastAsia" w:eastAsiaTheme="majorEastAsia" w:hAnsiTheme="majorEastAsia" w:hint="eastAsia"/>
                <w:sz w:val="14"/>
                <w:szCs w:val="14"/>
              </w:rPr>
              <w:t>、</w:t>
            </w:r>
            <w:r w:rsidR="009020D9" w:rsidRPr="00D44A14">
              <w:rPr>
                <w:rFonts w:asciiTheme="majorEastAsia" w:eastAsiaTheme="majorEastAsia" w:hAnsiTheme="majorEastAsia" w:hint="eastAsia"/>
                <w:sz w:val="14"/>
                <w:szCs w:val="14"/>
              </w:rPr>
              <w:t>企業から</w:t>
            </w:r>
            <w:r w:rsidRPr="00D44A14">
              <w:rPr>
                <w:rFonts w:asciiTheme="majorEastAsia" w:eastAsiaTheme="majorEastAsia" w:hAnsiTheme="majorEastAsia" w:hint="eastAsia"/>
                <w:sz w:val="14"/>
                <w:szCs w:val="14"/>
              </w:rPr>
              <w:t>の相談</w:t>
            </w:r>
            <w:r w:rsidR="009020D9" w:rsidRPr="00D44A14">
              <w:rPr>
                <w:rFonts w:asciiTheme="majorEastAsia" w:eastAsiaTheme="majorEastAsia" w:hAnsiTheme="majorEastAsia" w:hint="eastAsia"/>
                <w:sz w:val="14"/>
                <w:szCs w:val="14"/>
              </w:rPr>
              <w:t>等</w:t>
            </w:r>
            <w:r w:rsidR="000E61CF" w:rsidRPr="00D44A14">
              <w:rPr>
                <w:rFonts w:asciiTheme="majorEastAsia" w:eastAsiaTheme="majorEastAsia" w:hAnsiTheme="majorEastAsia" w:hint="eastAsia"/>
                <w:sz w:val="14"/>
                <w:szCs w:val="14"/>
              </w:rPr>
              <w:t>18件</w:t>
            </w:r>
            <w:r w:rsidRPr="00D44A14">
              <w:rPr>
                <w:rFonts w:asciiTheme="majorEastAsia" w:eastAsiaTheme="majorEastAsia" w:hAnsiTheme="majorEastAsia" w:hint="eastAsia"/>
                <w:sz w:val="14"/>
                <w:szCs w:val="14"/>
              </w:rPr>
              <w:t>に対応した。</w:t>
            </w:r>
          </w:p>
        </w:tc>
        <w:tc>
          <w:tcPr>
            <w:tcW w:w="397" w:type="dxa"/>
            <w:tcBorders>
              <w:top w:val="nil"/>
              <w:left w:val="single" w:sz="4" w:space="0" w:color="auto"/>
              <w:bottom w:val="nil"/>
            </w:tcBorders>
          </w:tcPr>
          <w:p w:rsidR="00485092" w:rsidRPr="00D44A14" w:rsidRDefault="00485092" w:rsidP="0048509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85092" w:rsidRPr="00D44A14" w:rsidRDefault="00485092" w:rsidP="0048509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D0120D">
        <w:trPr>
          <w:trHeight w:val="80"/>
        </w:trPr>
        <w:tc>
          <w:tcPr>
            <w:tcW w:w="3458" w:type="dxa"/>
            <w:tcBorders>
              <w:top w:val="nil"/>
              <w:bottom w:val="dashSmallGap" w:sz="4" w:space="0" w:color="auto"/>
              <w:right w:val="double" w:sz="4" w:space="0" w:color="auto"/>
            </w:tcBorders>
          </w:tcPr>
          <w:p w:rsidR="00485092" w:rsidRPr="00D44A14" w:rsidRDefault="00485092" w:rsidP="00485092">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485092" w:rsidRPr="00D44A14" w:rsidRDefault="00485092" w:rsidP="0048509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85092" w:rsidRPr="00D44A14" w:rsidRDefault="00485092" w:rsidP="00485092">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485092" w:rsidRPr="00D44A14" w:rsidRDefault="00485092" w:rsidP="00485092">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485092" w:rsidRPr="00D44A14" w:rsidRDefault="00485092" w:rsidP="0048509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85092" w:rsidRPr="00D44A14" w:rsidRDefault="00485092" w:rsidP="00485092">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85092" w:rsidRPr="00D44A14" w:rsidRDefault="00485092" w:rsidP="00485092">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4459C6">
        <w:trPr>
          <w:trHeight w:val="75"/>
        </w:trPr>
        <w:tc>
          <w:tcPr>
            <w:tcW w:w="3458" w:type="dxa"/>
            <w:tcBorders>
              <w:top w:val="dashSmallGap" w:sz="4" w:space="0" w:color="auto"/>
              <w:bottom w:val="nil"/>
              <w:right w:val="double" w:sz="4" w:space="0" w:color="auto"/>
            </w:tcBorders>
          </w:tcPr>
          <w:p w:rsidR="00485092" w:rsidRPr="00D44A14" w:rsidRDefault="00485092" w:rsidP="00485092">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485092" w:rsidRPr="00D44A14" w:rsidRDefault="00485092" w:rsidP="0048509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85092" w:rsidRPr="00D44A14" w:rsidRDefault="00485092" w:rsidP="00485092">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485092" w:rsidRPr="00D44A14" w:rsidRDefault="00485092" w:rsidP="00485092">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485092" w:rsidRPr="00D44A14" w:rsidRDefault="00485092" w:rsidP="0048509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85092" w:rsidRPr="00D44A14" w:rsidRDefault="00485092" w:rsidP="00485092">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85092" w:rsidRPr="00D44A14" w:rsidRDefault="00485092" w:rsidP="00485092">
            <w:pPr>
              <w:kinsoku w:val="0"/>
              <w:autoSpaceDE w:val="0"/>
              <w:autoSpaceDN w:val="0"/>
              <w:spacing w:line="60" w:lineRule="exact"/>
              <w:jc w:val="right"/>
              <w:rPr>
                <w:rFonts w:asciiTheme="majorEastAsia" w:eastAsiaTheme="majorEastAsia" w:hAnsiTheme="majorEastAsia"/>
                <w:sz w:val="14"/>
                <w:szCs w:val="14"/>
              </w:rPr>
            </w:pPr>
          </w:p>
        </w:tc>
      </w:tr>
      <w:tr w:rsidR="00D44A14" w:rsidRPr="00D44A14" w:rsidTr="004B7D2F">
        <w:trPr>
          <w:trHeight w:val="692"/>
        </w:trPr>
        <w:tc>
          <w:tcPr>
            <w:tcW w:w="3458" w:type="dxa"/>
            <w:tcBorders>
              <w:top w:val="nil"/>
              <w:bottom w:val="nil"/>
              <w:right w:val="double" w:sz="4" w:space="0" w:color="auto"/>
            </w:tcBorders>
          </w:tcPr>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⑥　地域との連携と社会貢献</w:t>
            </w:r>
          </w:p>
          <w:p w:rsidR="00485092" w:rsidRPr="00D44A14" w:rsidRDefault="00485092" w:rsidP="00485092">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近隣の産業団地の企業や南大阪高等職業技術専門校と連携し、企業向けセミナー等を開催し、地域の企業に貢献するとともに、地域住民の科学技術に対する興味を引き出す活動を行う。</w:t>
            </w:r>
          </w:p>
        </w:tc>
        <w:tc>
          <w:tcPr>
            <w:tcW w:w="3459" w:type="dxa"/>
            <w:tcBorders>
              <w:top w:val="nil"/>
              <w:left w:val="double" w:sz="4" w:space="0" w:color="auto"/>
              <w:bottom w:val="nil"/>
            </w:tcBorders>
          </w:tcPr>
          <w:p w:rsidR="003328F3" w:rsidRPr="00D44A14" w:rsidRDefault="003328F3" w:rsidP="003328F3">
            <w:pPr>
              <w:overflowPunct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⑥</w:t>
            </w:r>
            <w:r w:rsidR="00FA58A6"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hint="eastAsia"/>
                <w:sz w:val="14"/>
                <w:szCs w:val="14"/>
              </w:rPr>
              <w:t>地域との連携と社会貢献</w:t>
            </w:r>
          </w:p>
          <w:p w:rsidR="00485092" w:rsidRPr="00D44A14" w:rsidRDefault="00FA58A6" w:rsidP="00FA58A6">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ＭＳ ゴシック" w:eastAsia="ＭＳ ゴシック" w:hAnsi="ＭＳ ゴシック" w:hint="eastAsia"/>
                <w:sz w:val="14"/>
                <w:szCs w:val="14"/>
              </w:rPr>
              <w:t xml:space="preserve">　　</w:t>
            </w:r>
            <w:r w:rsidR="003328F3" w:rsidRPr="00D44A14">
              <w:rPr>
                <w:rFonts w:ascii="ＭＳ ゴシック" w:eastAsia="ＭＳ ゴシック" w:hAnsi="ＭＳ ゴシック" w:hint="eastAsia"/>
                <w:sz w:val="14"/>
                <w:szCs w:val="14"/>
              </w:rPr>
              <w:t>近隣の産業団地の企業や南大阪高等職業技術専門校と連携し、地域の企業に貢献するとともに、地域住民の科学技術に対する興味を引き出す活動を行う。</w:t>
            </w:r>
          </w:p>
          <w:p w:rsidR="00FA58A6" w:rsidRPr="00D44A14" w:rsidRDefault="00FA58A6" w:rsidP="00FA58A6">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85092" w:rsidRPr="00D44A14" w:rsidRDefault="00485092" w:rsidP="00485092">
            <w:pPr>
              <w:kinsoku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A05C61" w:rsidRPr="00D44A14" w:rsidRDefault="00A05C61" w:rsidP="00A05C61">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○八尾商工会議所</w:t>
            </w:r>
            <w:r w:rsidR="00814484" w:rsidRPr="00D44A14">
              <w:rPr>
                <w:rFonts w:asciiTheme="majorEastAsia" w:eastAsiaTheme="majorEastAsia" w:hAnsiTheme="majorEastAsia" w:hint="eastAsia"/>
                <w:sz w:val="14"/>
                <w:szCs w:val="14"/>
              </w:rPr>
              <w:t>が</w:t>
            </w:r>
            <w:r w:rsidRPr="00D44A14">
              <w:rPr>
                <w:rFonts w:asciiTheme="majorEastAsia" w:eastAsiaTheme="majorEastAsia" w:hAnsiTheme="majorEastAsia" w:hint="eastAsia"/>
                <w:sz w:val="14"/>
                <w:szCs w:val="14"/>
              </w:rPr>
              <w:t>主催</w:t>
            </w:r>
            <w:r w:rsidR="00814484" w:rsidRPr="00D44A14">
              <w:rPr>
                <w:rFonts w:asciiTheme="majorEastAsia" w:eastAsiaTheme="majorEastAsia" w:hAnsiTheme="majorEastAsia" w:hint="eastAsia"/>
                <w:sz w:val="14"/>
                <w:szCs w:val="14"/>
              </w:rPr>
              <w:t>する</w:t>
            </w:r>
            <w:r w:rsidRPr="00D44A14">
              <w:rPr>
                <w:rFonts w:asciiTheme="majorEastAsia" w:eastAsiaTheme="majorEastAsia" w:hAnsiTheme="majorEastAsia" w:hint="eastAsia"/>
                <w:sz w:val="14"/>
                <w:szCs w:val="14"/>
              </w:rPr>
              <w:t>ものづくりセミナーの開催</w:t>
            </w:r>
            <w:r w:rsidR="00814484" w:rsidRPr="00D44A14">
              <w:rPr>
                <w:rFonts w:asciiTheme="majorEastAsia" w:eastAsiaTheme="majorEastAsia" w:hAnsiTheme="majorEastAsia" w:hint="eastAsia"/>
                <w:sz w:val="14"/>
                <w:szCs w:val="14"/>
              </w:rPr>
              <w:t>（開催日：６月30日、８月25日、９月27日）</w:t>
            </w:r>
            <w:r w:rsidRPr="00D44A14">
              <w:rPr>
                <w:rFonts w:asciiTheme="majorEastAsia" w:eastAsiaTheme="majorEastAsia" w:hAnsiTheme="majorEastAsia" w:hint="eastAsia"/>
                <w:sz w:val="14"/>
                <w:szCs w:val="14"/>
              </w:rPr>
              <w:t>に協力し、３名の講師を派遣した。【再掲】</w:t>
            </w:r>
          </w:p>
          <w:p w:rsidR="00A05C61" w:rsidRPr="00D44A14" w:rsidRDefault="00A05C61" w:rsidP="00A05C61">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E31B87" w:rsidRPr="00D44A14" w:rsidRDefault="00A05C61" w:rsidP="008D4BD8">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E31B87" w:rsidRPr="00D44A14">
              <w:rPr>
                <w:rFonts w:asciiTheme="majorEastAsia" w:eastAsiaTheme="majorEastAsia" w:hAnsiTheme="majorEastAsia" w:hint="eastAsia"/>
                <w:sz w:val="14"/>
                <w:szCs w:val="14"/>
              </w:rPr>
              <w:t>和泉市及び和泉商工会議所と連携して</w:t>
            </w:r>
            <w:r w:rsidR="008D4BD8" w:rsidRPr="00D44A14">
              <w:rPr>
                <w:rFonts w:asciiTheme="majorEastAsia" w:eastAsiaTheme="majorEastAsia" w:hAnsiTheme="majorEastAsia" w:hint="eastAsia"/>
                <w:sz w:val="14"/>
                <w:szCs w:val="14"/>
              </w:rPr>
              <w:t>毎年</w:t>
            </w:r>
            <w:r w:rsidR="00E31B87" w:rsidRPr="00D44A14">
              <w:rPr>
                <w:rFonts w:asciiTheme="majorEastAsia" w:eastAsiaTheme="majorEastAsia" w:hAnsiTheme="majorEastAsia" w:hint="eastAsia"/>
                <w:sz w:val="14"/>
                <w:szCs w:val="14"/>
              </w:rPr>
              <w:t>開催している「和泉ビジネス交流会」は、新型コロナウイルス感染症の影響を考慮して開催を見送った。</w:t>
            </w:r>
          </w:p>
          <w:p w:rsidR="00A05C61" w:rsidRPr="00D44A14" w:rsidRDefault="00A05C61" w:rsidP="00E31B87">
            <w:pPr>
              <w:overflowPunct w:val="0"/>
              <w:autoSpaceDE w:val="0"/>
              <w:autoSpaceDN w:val="0"/>
              <w:spacing w:line="0" w:lineRule="atLeast"/>
              <w:ind w:leftChars="70" w:left="147"/>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【再掲】</w:t>
            </w:r>
          </w:p>
          <w:p w:rsidR="008D4BD8" w:rsidRPr="00D44A14" w:rsidRDefault="008D4BD8" w:rsidP="00E31B8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A05C61" w:rsidRPr="00D44A14" w:rsidRDefault="00A05C61" w:rsidP="00E31B87">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○和泉市教育委員会</w:t>
            </w:r>
            <w:r w:rsidR="008D4BD8" w:rsidRPr="00D44A14">
              <w:rPr>
                <w:rFonts w:asciiTheme="majorEastAsia" w:eastAsiaTheme="majorEastAsia" w:hAnsiTheme="majorEastAsia" w:hint="eastAsia"/>
                <w:sz w:val="14"/>
                <w:szCs w:val="14"/>
              </w:rPr>
              <w:t>から</w:t>
            </w:r>
            <w:r w:rsidRPr="00D44A14">
              <w:rPr>
                <w:rFonts w:asciiTheme="majorEastAsia" w:eastAsiaTheme="majorEastAsia" w:hAnsiTheme="majorEastAsia" w:hint="eastAsia"/>
                <w:sz w:val="14"/>
                <w:szCs w:val="14"/>
              </w:rPr>
              <w:t>和泉市文化芸術ふれあい体験事業への協力</w:t>
            </w:r>
            <w:r w:rsidR="008D4BD8" w:rsidRPr="00D44A14">
              <w:rPr>
                <w:rFonts w:asciiTheme="majorEastAsia" w:eastAsiaTheme="majorEastAsia" w:hAnsiTheme="majorEastAsia" w:hint="eastAsia"/>
                <w:sz w:val="14"/>
                <w:szCs w:val="14"/>
              </w:rPr>
              <w:t>を</w:t>
            </w:r>
            <w:r w:rsidRPr="00D44A14">
              <w:rPr>
                <w:rFonts w:asciiTheme="majorEastAsia" w:eastAsiaTheme="majorEastAsia" w:hAnsiTheme="majorEastAsia" w:hint="eastAsia"/>
                <w:sz w:val="14"/>
                <w:szCs w:val="14"/>
              </w:rPr>
              <w:t>打診</w:t>
            </w:r>
            <w:r w:rsidR="008D4BD8" w:rsidRPr="00D44A14">
              <w:rPr>
                <w:rFonts w:asciiTheme="majorEastAsia" w:eastAsiaTheme="majorEastAsia" w:hAnsiTheme="majorEastAsia" w:hint="eastAsia"/>
                <w:sz w:val="14"/>
                <w:szCs w:val="14"/>
              </w:rPr>
              <w:t>され</w:t>
            </w:r>
            <w:r w:rsidRPr="00D44A14">
              <w:rPr>
                <w:rFonts w:asciiTheme="majorEastAsia" w:eastAsiaTheme="majorEastAsia" w:hAnsiTheme="majorEastAsia" w:hint="eastAsia"/>
                <w:sz w:val="14"/>
                <w:szCs w:val="14"/>
              </w:rPr>
              <w:t>たが、新型コロナウイルス感染症</w:t>
            </w:r>
            <w:r w:rsidR="008D4BD8" w:rsidRPr="00D44A14">
              <w:rPr>
                <w:rFonts w:asciiTheme="majorEastAsia" w:eastAsiaTheme="majorEastAsia" w:hAnsiTheme="majorEastAsia" w:hint="eastAsia"/>
                <w:sz w:val="14"/>
                <w:szCs w:val="14"/>
              </w:rPr>
              <w:t>の影響</w:t>
            </w:r>
            <w:r w:rsidRPr="00D44A14">
              <w:rPr>
                <w:rFonts w:asciiTheme="majorEastAsia" w:eastAsiaTheme="majorEastAsia" w:hAnsiTheme="majorEastAsia" w:hint="eastAsia"/>
                <w:sz w:val="14"/>
                <w:szCs w:val="14"/>
              </w:rPr>
              <w:t>を考慮して</w:t>
            </w:r>
            <w:r w:rsidR="008D4BD8" w:rsidRPr="00D44A14">
              <w:rPr>
                <w:rFonts w:asciiTheme="majorEastAsia" w:eastAsiaTheme="majorEastAsia" w:hAnsiTheme="majorEastAsia" w:hint="eastAsia"/>
                <w:sz w:val="14"/>
                <w:szCs w:val="14"/>
              </w:rPr>
              <w:t>見送った</w:t>
            </w:r>
            <w:r w:rsidRPr="00D44A14">
              <w:rPr>
                <w:rFonts w:asciiTheme="majorEastAsia" w:eastAsiaTheme="majorEastAsia" w:hAnsiTheme="majorEastAsia" w:hint="eastAsia"/>
                <w:sz w:val="14"/>
                <w:szCs w:val="14"/>
              </w:rPr>
              <w:t>。</w:t>
            </w:r>
          </w:p>
          <w:p w:rsidR="00E31B87" w:rsidRPr="00D44A14" w:rsidRDefault="00E31B87" w:rsidP="00E31B8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0E61CF" w:rsidRPr="00D44A14" w:rsidRDefault="000E61CF" w:rsidP="00E31B87">
            <w:pPr>
              <w:overflowPunct w:val="0"/>
              <w:autoSpaceDE w:val="0"/>
              <w:autoSpaceDN w:val="0"/>
              <w:spacing w:line="0" w:lineRule="atLeast"/>
              <w:ind w:left="140" w:hangingChars="100" w:hanging="140"/>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44A14" w:rsidRPr="00D44A14" w:rsidTr="003746A3">
              <w:tc>
                <w:tcPr>
                  <w:tcW w:w="3205" w:type="dxa"/>
                </w:tcPr>
                <w:p w:rsidR="00A05C61" w:rsidRPr="00D44A14" w:rsidRDefault="00A05C61" w:rsidP="00A05C61">
                  <w:pPr>
                    <w:overflowPunct w:val="0"/>
                    <w:autoSpaceDE w:val="0"/>
                    <w:autoSpaceDN w:val="0"/>
                    <w:spacing w:line="0" w:lineRule="atLeast"/>
                    <w:ind w:left="100" w:hanging="10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＜評価の理由＞</w:t>
                  </w:r>
                </w:p>
                <w:p w:rsidR="00A05C61" w:rsidRPr="00D44A14" w:rsidRDefault="00A05C61" w:rsidP="00A05C6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・年度計画に掲げた６項目について</w:t>
                  </w:r>
                  <w:r w:rsidR="008C20AD"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新型コロナウイルス感染症</w:t>
                  </w:r>
                  <w:r w:rsidR="008C20AD" w:rsidRPr="00D44A14">
                    <w:rPr>
                      <w:rFonts w:asciiTheme="majorEastAsia" w:eastAsiaTheme="majorEastAsia" w:hAnsiTheme="majorEastAsia" w:hint="eastAsia"/>
                      <w:sz w:val="14"/>
                      <w:szCs w:val="14"/>
                    </w:rPr>
                    <w:t>の影響</w:t>
                  </w:r>
                  <w:r w:rsidRPr="00D44A14">
                    <w:rPr>
                      <w:rFonts w:asciiTheme="majorEastAsia" w:eastAsiaTheme="majorEastAsia" w:hAnsiTheme="majorEastAsia" w:hint="eastAsia"/>
                      <w:sz w:val="14"/>
                      <w:szCs w:val="14"/>
                    </w:rPr>
                    <w:t>を考慮して実施を見送ったものを除いて</w:t>
                  </w:r>
                  <w:r w:rsidR="008C20AD" w:rsidRPr="00D44A14">
                    <w:rPr>
                      <w:rFonts w:asciiTheme="majorEastAsia" w:eastAsiaTheme="majorEastAsia" w:hAnsiTheme="majorEastAsia" w:hint="eastAsia"/>
                      <w:sz w:val="14"/>
                      <w:szCs w:val="14"/>
                    </w:rPr>
                    <w:t>、</w:t>
                  </w:r>
                  <w:r w:rsidR="00B83FB1" w:rsidRPr="00D44A14">
                    <w:rPr>
                      <w:rFonts w:asciiTheme="majorEastAsia" w:eastAsiaTheme="majorEastAsia" w:hAnsiTheme="majorEastAsia" w:hint="eastAsia"/>
                      <w:sz w:val="14"/>
                      <w:szCs w:val="14"/>
                    </w:rPr>
                    <w:t>全て</w:t>
                  </w:r>
                  <w:r w:rsidRPr="00D44A14">
                    <w:rPr>
                      <w:rFonts w:asciiTheme="majorEastAsia" w:eastAsiaTheme="majorEastAsia" w:hAnsiTheme="majorEastAsia" w:hint="eastAsia"/>
                      <w:sz w:val="14"/>
                      <w:szCs w:val="14"/>
                    </w:rPr>
                    <w:t>積極的に実施したので自己評価はⅢとした。</w:t>
                  </w:r>
                </w:p>
              </w:tc>
            </w:tr>
          </w:tbl>
          <w:p w:rsidR="00485092" w:rsidRPr="00D44A14" w:rsidRDefault="00485092" w:rsidP="00485092">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485092" w:rsidRPr="00D44A14" w:rsidRDefault="00485092" w:rsidP="0048509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85092" w:rsidRPr="00D44A14" w:rsidRDefault="00485092" w:rsidP="0048509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F6744C">
        <w:trPr>
          <w:trHeight w:val="85"/>
        </w:trPr>
        <w:tc>
          <w:tcPr>
            <w:tcW w:w="3458" w:type="dxa"/>
            <w:tcBorders>
              <w:top w:val="nil"/>
              <w:bottom w:val="single" w:sz="4" w:space="0" w:color="auto"/>
              <w:right w:val="double" w:sz="4" w:space="0" w:color="auto"/>
            </w:tcBorders>
          </w:tcPr>
          <w:p w:rsidR="0047095B" w:rsidRPr="00D44A14"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47095B" w:rsidRPr="00D44A14"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tcPr>
          <w:p w:rsidR="0047095B" w:rsidRPr="00D44A14" w:rsidRDefault="0047095B"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47095B" w:rsidRPr="00D44A14" w:rsidRDefault="0047095B"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tcPr>
          <w:p w:rsidR="0047095B" w:rsidRPr="00D44A14" w:rsidRDefault="0047095B"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tcPr>
          <w:p w:rsidR="0047095B" w:rsidRPr="00D44A14" w:rsidRDefault="0047095B"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47095B" w:rsidRPr="00D44A14" w:rsidRDefault="0047095B" w:rsidP="009C2C98">
            <w:pPr>
              <w:kinsoku w:val="0"/>
              <w:autoSpaceDE w:val="0"/>
              <w:autoSpaceDN w:val="0"/>
              <w:spacing w:line="60" w:lineRule="exact"/>
              <w:jc w:val="left"/>
              <w:rPr>
                <w:rFonts w:asciiTheme="majorEastAsia" w:eastAsiaTheme="majorEastAsia" w:hAnsiTheme="majorEastAsia"/>
                <w:sz w:val="14"/>
                <w:szCs w:val="14"/>
              </w:rPr>
            </w:pPr>
          </w:p>
        </w:tc>
      </w:tr>
    </w:tbl>
    <w:p w:rsidR="00351B69" w:rsidRPr="00D44A14" w:rsidRDefault="000A0709" w:rsidP="00351B69">
      <w:pPr>
        <w:widowControl/>
        <w:kinsoku w:val="0"/>
        <w:autoSpaceDE w:val="0"/>
        <w:autoSpaceDN w:val="0"/>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D44A14" w:rsidRPr="00D44A14" w:rsidTr="008F49F8">
        <w:trPr>
          <w:trHeight w:val="52"/>
        </w:trPr>
        <w:tc>
          <w:tcPr>
            <w:tcW w:w="863" w:type="dxa"/>
            <w:tcBorders>
              <w:bottom w:val="nil"/>
            </w:tcBorders>
            <w:vAlign w:val="center"/>
          </w:tcPr>
          <w:p w:rsidR="00351B69" w:rsidRPr="00D44A14" w:rsidRDefault="00351B69" w:rsidP="008F49F8">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351B69" w:rsidRPr="00D44A14"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8F49F8">
        <w:tc>
          <w:tcPr>
            <w:tcW w:w="863" w:type="dxa"/>
            <w:tcBorders>
              <w:top w:val="nil"/>
              <w:bottom w:val="nil"/>
            </w:tcBorders>
            <w:vAlign w:val="center"/>
          </w:tcPr>
          <w:p w:rsidR="00351B69" w:rsidRPr="00D44A14" w:rsidRDefault="00035746" w:rsidP="00961343">
            <w:pPr>
              <w:pStyle w:val="2"/>
              <w:keepNext w:val="0"/>
              <w:spacing w:line="0" w:lineRule="atLeast"/>
              <w:jc w:val="center"/>
              <w:rPr>
                <w:rFonts w:asciiTheme="majorEastAsia" w:hAnsiTheme="majorEastAsia"/>
                <w:sz w:val="14"/>
                <w:szCs w:val="14"/>
              </w:rPr>
            </w:pPr>
            <w:bookmarkStart w:id="84" w:name="_Toc15299730"/>
            <w:r w:rsidRPr="00D44A14">
              <w:rPr>
                <w:rFonts w:asciiTheme="majorEastAsia" w:hAnsiTheme="majorEastAsia" w:hint="eastAsia"/>
                <w:sz w:val="14"/>
                <w:szCs w:val="14"/>
              </w:rPr>
              <w:t>大 項 目</w:t>
            </w:r>
            <w:r w:rsidR="00A93C00" w:rsidRPr="00D44A14">
              <w:rPr>
                <w:rFonts w:asciiTheme="majorEastAsia" w:hAnsiTheme="majorEastAsia" w:hint="eastAsia"/>
                <w:sz w:val="14"/>
                <w:szCs w:val="14"/>
              </w:rPr>
              <w:t>（</w:t>
            </w:r>
            <w:r w:rsidR="00961343" w:rsidRPr="00D44A14">
              <w:rPr>
                <w:rFonts w:asciiTheme="majorEastAsia" w:hAnsiTheme="majorEastAsia" w:hint="eastAsia"/>
                <w:sz w:val="14"/>
                <w:szCs w:val="14"/>
              </w:rPr>
              <w:t>４</w:t>
            </w:r>
            <w:r w:rsidRPr="00D44A14">
              <w:rPr>
                <w:rFonts w:asciiTheme="majorEastAsia" w:hAnsiTheme="majorEastAsia" w:hint="eastAsia"/>
                <w:sz w:val="14"/>
                <w:szCs w:val="14"/>
              </w:rPr>
              <w:t>）</w:t>
            </w:r>
            <w:bookmarkEnd w:id="84"/>
          </w:p>
        </w:tc>
        <w:tc>
          <w:tcPr>
            <w:tcW w:w="10276" w:type="dxa"/>
            <w:tcBorders>
              <w:top w:val="nil"/>
              <w:bottom w:val="nil"/>
            </w:tcBorders>
            <w:vAlign w:val="center"/>
          </w:tcPr>
          <w:p w:rsidR="00351B69" w:rsidRPr="00D44A14" w:rsidRDefault="0097458F" w:rsidP="008221FF">
            <w:pPr>
              <w:pStyle w:val="2"/>
              <w:spacing w:line="0" w:lineRule="atLeast"/>
              <w:jc w:val="left"/>
              <w:rPr>
                <w:rFonts w:asciiTheme="majorEastAsia" w:hAnsiTheme="majorEastAsia"/>
                <w:sz w:val="14"/>
                <w:szCs w:val="14"/>
              </w:rPr>
            </w:pPr>
            <w:bookmarkStart w:id="85" w:name="_Toc514083808"/>
            <w:bookmarkStart w:id="86" w:name="_Toc514163104"/>
            <w:bookmarkStart w:id="87" w:name="_Toc14271260"/>
            <w:bookmarkStart w:id="88" w:name="_Toc15299731"/>
            <w:r w:rsidRPr="00D44A14">
              <w:rPr>
                <w:rFonts w:asciiTheme="majorEastAsia" w:hAnsiTheme="majorEastAsia" w:hint="eastAsia"/>
                <w:sz w:val="14"/>
                <w:szCs w:val="14"/>
              </w:rPr>
              <w:t>Ⅱ</w:t>
            </w:r>
            <w:r w:rsidR="00351B69" w:rsidRPr="00D44A14">
              <w:rPr>
                <w:rFonts w:asciiTheme="majorEastAsia" w:hAnsiTheme="majorEastAsia" w:hint="eastAsia"/>
                <w:sz w:val="14"/>
                <w:szCs w:val="14"/>
              </w:rPr>
              <w:t xml:space="preserve">　</w:t>
            </w:r>
            <w:r w:rsidR="00B41E29" w:rsidRPr="00D44A14">
              <w:rPr>
                <w:rFonts w:asciiTheme="majorEastAsia" w:hAnsiTheme="majorEastAsia" w:hint="eastAsia"/>
                <w:sz w:val="14"/>
                <w:szCs w:val="14"/>
              </w:rPr>
              <w:t>業務運営の改善及び効率化に関する目標を達成するためとるべき措置</w:t>
            </w:r>
            <w:bookmarkEnd w:id="85"/>
            <w:bookmarkEnd w:id="86"/>
            <w:bookmarkEnd w:id="87"/>
            <w:bookmarkEnd w:id="88"/>
          </w:p>
          <w:p w:rsidR="00FE530B" w:rsidRPr="00D44A14" w:rsidRDefault="00156D8D" w:rsidP="008221FF">
            <w:pPr>
              <w:pStyle w:val="2"/>
              <w:spacing w:line="0" w:lineRule="atLeast"/>
              <w:ind w:firstLineChars="100" w:firstLine="140"/>
              <w:jc w:val="left"/>
              <w:rPr>
                <w:rFonts w:asciiTheme="majorEastAsia" w:hAnsiTheme="majorEastAsia"/>
                <w:sz w:val="14"/>
                <w:szCs w:val="14"/>
              </w:rPr>
            </w:pPr>
            <w:bookmarkStart w:id="89" w:name="_Toc514083809"/>
            <w:bookmarkStart w:id="90" w:name="_Toc514163105"/>
            <w:bookmarkStart w:id="91" w:name="_Toc14271261"/>
            <w:bookmarkStart w:id="92" w:name="_Toc15299732"/>
            <w:r w:rsidRPr="00D44A14">
              <w:rPr>
                <w:rFonts w:asciiTheme="majorEastAsia" w:hAnsiTheme="majorEastAsia" w:hint="eastAsia"/>
                <w:sz w:val="14"/>
                <w:szCs w:val="14"/>
              </w:rPr>
              <w:t>１</w:t>
            </w:r>
            <w:r w:rsidR="00351B69" w:rsidRPr="00D44A14">
              <w:rPr>
                <w:rFonts w:asciiTheme="majorEastAsia" w:hAnsiTheme="majorEastAsia" w:hint="eastAsia"/>
                <w:sz w:val="14"/>
                <w:szCs w:val="14"/>
              </w:rPr>
              <w:t xml:space="preserve">　</w:t>
            </w:r>
            <w:r w:rsidRPr="00D44A14">
              <w:rPr>
                <w:rFonts w:asciiTheme="majorEastAsia" w:hAnsiTheme="majorEastAsia" w:hint="eastAsia"/>
                <w:sz w:val="14"/>
                <w:szCs w:val="14"/>
              </w:rPr>
              <w:t>自主的・自律的な組織運営</w:t>
            </w:r>
            <w:bookmarkEnd w:id="89"/>
            <w:bookmarkEnd w:id="90"/>
            <w:bookmarkEnd w:id="91"/>
            <w:bookmarkEnd w:id="92"/>
          </w:p>
          <w:p w:rsidR="00567D1B" w:rsidRPr="00D44A14" w:rsidRDefault="00567D1B" w:rsidP="008221FF">
            <w:pPr>
              <w:pStyle w:val="2"/>
              <w:spacing w:line="0" w:lineRule="atLeast"/>
              <w:ind w:firstLineChars="100" w:firstLine="140"/>
              <w:jc w:val="left"/>
              <w:rPr>
                <w:rFonts w:asciiTheme="majorEastAsia" w:hAnsiTheme="majorEastAsia"/>
                <w:sz w:val="14"/>
                <w:szCs w:val="14"/>
              </w:rPr>
            </w:pPr>
            <w:bookmarkStart w:id="93" w:name="_Toc514083810"/>
            <w:bookmarkStart w:id="94" w:name="_Toc514163106"/>
            <w:bookmarkStart w:id="95" w:name="_Toc14271262"/>
            <w:bookmarkStart w:id="96" w:name="_Toc15299733"/>
            <w:r w:rsidRPr="00D44A14">
              <w:rPr>
                <w:rFonts w:asciiTheme="majorEastAsia" w:hAnsiTheme="majorEastAsia" w:hint="eastAsia"/>
                <w:kern w:val="0"/>
                <w:sz w:val="14"/>
                <w:szCs w:val="14"/>
              </w:rPr>
              <w:t>２　業務運営の継続的向上のための取組</w:t>
            </w:r>
            <w:bookmarkEnd w:id="93"/>
            <w:bookmarkEnd w:id="94"/>
            <w:bookmarkEnd w:id="95"/>
            <w:bookmarkEnd w:id="96"/>
          </w:p>
          <w:p w:rsidR="00567D1B" w:rsidRPr="00D44A14" w:rsidRDefault="00567D1B" w:rsidP="008221FF">
            <w:pPr>
              <w:pStyle w:val="2"/>
              <w:spacing w:line="0" w:lineRule="atLeast"/>
              <w:ind w:firstLineChars="100" w:firstLine="140"/>
              <w:jc w:val="left"/>
              <w:rPr>
                <w:rFonts w:asciiTheme="majorEastAsia" w:hAnsiTheme="majorEastAsia"/>
                <w:sz w:val="14"/>
                <w:szCs w:val="14"/>
              </w:rPr>
            </w:pPr>
            <w:bookmarkStart w:id="97" w:name="_Toc514083811"/>
            <w:bookmarkStart w:id="98" w:name="_Toc514163107"/>
            <w:bookmarkStart w:id="99" w:name="_Toc14271263"/>
            <w:bookmarkStart w:id="100" w:name="_Toc15299734"/>
            <w:r w:rsidRPr="00D44A14">
              <w:rPr>
                <w:rFonts w:asciiTheme="majorEastAsia" w:hAnsiTheme="majorEastAsia" w:hint="eastAsia"/>
                <w:kern w:val="0"/>
                <w:sz w:val="14"/>
                <w:szCs w:val="14"/>
              </w:rPr>
              <w:t>３　優れた職員の確保と能力向上に向けた取組</w:t>
            </w:r>
            <w:bookmarkEnd w:id="97"/>
            <w:bookmarkEnd w:id="98"/>
            <w:bookmarkEnd w:id="99"/>
            <w:bookmarkEnd w:id="100"/>
          </w:p>
          <w:p w:rsidR="00567D1B" w:rsidRPr="00D44A14" w:rsidRDefault="00567D1B" w:rsidP="008221FF">
            <w:pPr>
              <w:pStyle w:val="2"/>
              <w:spacing w:line="0" w:lineRule="atLeast"/>
              <w:ind w:firstLineChars="100" w:firstLine="140"/>
              <w:jc w:val="left"/>
              <w:rPr>
                <w:rFonts w:asciiTheme="majorEastAsia" w:hAnsiTheme="majorEastAsia"/>
                <w:sz w:val="14"/>
                <w:szCs w:val="14"/>
              </w:rPr>
            </w:pPr>
            <w:bookmarkStart w:id="101" w:name="_Toc514083812"/>
            <w:bookmarkStart w:id="102" w:name="_Toc514163108"/>
            <w:bookmarkStart w:id="103" w:name="_Toc14271264"/>
            <w:bookmarkStart w:id="104" w:name="_Toc15299735"/>
            <w:r w:rsidRPr="00D44A14">
              <w:rPr>
                <w:rFonts w:asciiTheme="majorEastAsia" w:hAnsiTheme="majorEastAsia" w:hint="eastAsia"/>
                <w:kern w:val="0"/>
                <w:sz w:val="14"/>
                <w:szCs w:val="14"/>
              </w:rPr>
              <w:t>４　情報システム化の推進</w:t>
            </w:r>
            <w:bookmarkEnd w:id="101"/>
            <w:bookmarkEnd w:id="102"/>
            <w:bookmarkEnd w:id="103"/>
            <w:bookmarkEnd w:id="104"/>
          </w:p>
        </w:tc>
      </w:tr>
      <w:tr w:rsidR="00351B69" w:rsidRPr="00D44A14" w:rsidTr="008F49F8">
        <w:trPr>
          <w:trHeight w:val="45"/>
        </w:trPr>
        <w:tc>
          <w:tcPr>
            <w:tcW w:w="863" w:type="dxa"/>
            <w:tcBorders>
              <w:top w:val="nil"/>
              <w:bottom w:val="single" w:sz="4" w:space="0" w:color="auto"/>
            </w:tcBorders>
            <w:vAlign w:val="center"/>
          </w:tcPr>
          <w:p w:rsidR="00351B69" w:rsidRPr="00D44A14"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351B69" w:rsidRPr="00D44A14" w:rsidRDefault="00351B69" w:rsidP="008F49F8">
            <w:pPr>
              <w:kinsoku w:val="0"/>
              <w:autoSpaceDE w:val="0"/>
              <w:autoSpaceDN w:val="0"/>
              <w:spacing w:line="60" w:lineRule="exact"/>
              <w:jc w:val="left"/>
              <w:rPr>
                <w:rFonts w:asciiTheme="majorEastAsia" w:eastAsiaTheme="majorEastAsia" w:hAnsiTheme="majorEastAsia"/>
                <w:sz w:val="14"/>
                <w:szCs w:val="14"/>
              </w:rPr>
            </w:pPr>
          </w:p>
        </w:tc>
      </w:tr>
    </w:tbl>
    <w:p w:rsidR="00351B69" w:rsidRPr="00D44A14" w:rsidRDefault="00351B69" w:rsidP="00351B6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D44A14" w:rsidRPr="00D44A14" w:rsidTr="008F49F8">
        <w:trPr>
          <w:trHeight w:val="68"/>
        </w:trPr>
        <w:tc>
          <w:tcPr>
            <w:tcW w:w="863" w:type="dxa"/>
            <w:tcBorders>
              <w:bottom w:val="nil"/>
              <w:right w:val="single" w:sz="4" w:space="0" w:color="auto"/>
            </w:tcBorders>
            <w:vAlign w:val="center"/>
          </w:tcPr>
          <w:p w:rsidR="00351B69" w:rsidRPr="00D44A14" w:rsidRDefault="00351B69" w:rsidP="008F49F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351B69" w:rsidRPr="00D44A14"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8F49F8">
        <w:tc>
          <w:tcPr>
            <w:tcW w:w="863" w:type="dxa"/>
            <w:tcBorders>
              <w:top w:val="nil"/>
              <w:bottom w:val="nil"/>
              <w:right w:val="single" w:sz="4" w:space="0" w:color="auto"/>
            </w:tcBorders>
            <w:vAlign w:val="center"/>
          </w:tcPr>
          <w:p w:rsidR="00351B69" w:rsidRPr="00D44A14"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中期目標</w:t>
            </w:r>
          </w:p>
        </w:tc>
        <w:tc>
          <w:tcPr>
            <w:tcW w:w="12827" w:type="dxa"/>
            <w:tcBorders>
              <w:top w:val="nil"/>
              <w:bottom w:val="nil"/>
            </w:tcBorders>
          </w:tcPr>
          <w:p w:rsidR="00156D8D" w:rsidRPr="00D44A14" w:rsidRDefault="00156D8D" w:rsidP="008221FF">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１　自主的・自律的な組織運営</w:t>
            </w:r>
          </w:p>
          <w:p w:rsidR="00156D8D" w:rsidRPr="00D44A14" w:rsidRDefault="00156D8D" w:rsidP="008221FF">
            <w:pPr>
              <w:widowControl/>
              <w:kinsoku w:val="0"/>
              <w:autoSpaceDE w:val="0"/>
              <w:autoSpaceDN w:val="0"/>
              <w:spacing w:line="0" w:lineRule="atLeast"/>
              <w:ind w:firstLineChars="200" w:firstLine="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企業メリットを最大化するため、柔軟で機動性の高い組織体制を整備するとともに、効果的・効率的な利用者サービスが継続的に提供できるよう、自主的・自律的な組織運営を行う。</w:t>
            </w:r>
          </w:p>
          <w:p w:rsidR="00156D8D" w:rsidRPr="00D44A14" w:rsidRDefault="00156D8D" w:rsidP="008221FF">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(1)　企業の利用メリットを最大化するための機動性の高い組織体制</w:t>
            </w:r>
          </w:p>
          <w:p w:rsidR="00156D8D" w:rsidRPr="00D44A14" w:rsidRDefault="00156D8D" w:rsidP="008221FF">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地方独立行政法人の持つ機動性や柔軟性を十分に発揮し、社会経済情勢や中小企業のニーズの変化等に対して柔軟かつ迅速に対応していくため、利用サービスのワンストップ化等のための顧客サービス部門の機能整備、プロジェクト研究のための組織横断的なプロジェクトチームや、外部の支援機関等との連携を推進するための組織の設置など、企業の利用メリットを最大化するための組織体制を構築する。</w:t>
            </w:r>
          </w:p>
          <w:p w:rsidR="00156D8D" w:rsidRPr="00D44A14" w:rsidRDefault="00156D8D" w:rsidP="008221FF">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(2)　適正な組織運営</w:t>
            </w:r>
          </w:p>
          <w:p w:rsidR="00351B69" w:rsidRPr="00D44A14" w:rsidRDefault="00156D8D" w:rsidP="008221FF">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技術支援事業と研究開発事業、その他の事業のバランスを取り、質の高いサービスを継続的に提供できるよう、ＰＤＣＡサイクルを実践するなど、自律的な組織マネジメントを行う。</w:t>
            </w:r>
          </w:p>
        </w:tc>
      </w:tr>
      <w:tr w:rsidR="00351B69" w:rsidRPr="00D44A14" w:rsidTr="008F49F8">
        <w:trPr>
          <w:trHeight w:val="46"/>
        </w:trPr>
        <w:tc>
          <w:tcPr>
            <w:tcW w:w="863" w:type="dxa"/>
            <w:tcBorders>
              <w:top w:val="nil"/>
              <w:right w:val="single" w:sz="4" w:space="0" w:color="auto"/>
            </w:tcBorders>
            <w:vAlign w:val="center"/>
          </w:tcPr>
          <w:p w:rsidR="00351B69" w:rsidRPr="00D44A14"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351B69" w:rsidRPr="00D44A14" w:rsidRDefault="00351B69" w:rsidP="008F49F8">
            <w:pPr>
              <w:kinsoku w:val="0"/>
              <w:autoSpaceDE w:val="0"/>
              <w:autoSpaceDN w:val="0"/>
              <w:spacing w:line="60" w:lineRule="exact"/>
              <w:jc w:val="left"/>
              <w:rPr>
                <w:rFonts w:asciiTheme="majorEastAsia" w:eastAsiaTheme="majorEastAsia" w:hAnsiTheme="majorEastAsia"/>
                <w:sz w:val="14"/>
                <w:szCs w:val="14"/>
              </w:rPr>
            </w:pPr>
          </w:p>
        </w:tc>
      </w:tr>
    </w:tbl>
    <w:p w:rsidR="00351B69" w:rsidRPr="00D44A14" w:rsidRDefault="00351B69" w:rsidP="00351B6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7"/>
        <w:gridCol w:w="3458"/>
        <w:gridCol w:w="398"/>
        <w:gridCol w:w="3436"/>
        <w:gridCol w:w="398"/>
        <w:gridCol w:w="397"/>
        <w:gridCol w:w="2142"/>
      </w:tblGrid>
      <w:tr w:rsidR="00D44A14" w:rsidRPr="00D44A14" w:rsidTr="00485092">
        <w:tc>
          <w:tcPr>
            <w:tcW w:w="3457" w:type="dxa"/>
            <w:vMerge w:val="restart"/>
            <w:tcBorders>
              <w:top w:val="single" w:sz="4" w:space="0" w:color="auto"/>
              <w:right w:val="double" w:sz="4" w:space="0" w:color="auto"/>
            </w:tcBorders>
            <w:vAlign w:val="center"/>
          </w:tcPr>
          <w:p w:rsidR="00351B69" w:rsidRPr="00D44A14"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tcBorders>
            <w:vAlign w:val="center"/>
          </w:tcPr>
          <w:p w:rsidR="00351B69" w:rsidRPr="00D44A14"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351B69" w:rsidRPr="00D44A14" w:rsidRDefault="00351B6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小項</w:t>
            </w:r>
          </w:p>
          <w:p w:rsidR="00351B69" w:rsidRPr="00D44A14" w:rsidRDefault="00351B69" w:rsidP="008F49F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351B69" w:rsidRPr="00D44A14"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法人の自己評価</w:t>
            </w:r>
          </w:p>
        </w:tc>
        <w:tc>
          <w:tcPr>
            <w:tcW w:w="2539" w:type="dxa"/>
            <w:gridSpan w:val="2"/>
            <w:tcBorders>
              <w:top w:val="single" w:sz="4" w:space="0" w:color="auto"/>
              <w:left w:val="single" w:sz="4" w:space="0" w:color="auto"/>
              <w:bottom w:val="nil"/>
            </w:tcBorders>
          </w:tcPr>
          <w:p w:rsidR="00351B69" w:rsidRPr="00D44A14"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知事の評価</w:t>
            </w:r>
          </w:p>
        </w:tc>
      </w:tr>
      <w:tr w:rsidR="00D44A14" w:rsidRPr="00D44A14" w:rsidTr="00485092">
        <w:tc>
          <w:tcPr>
            <w:tcW w:w="3457" w:type="dxa"/>
            <w:vMerge/>
            <w:tcBorders>
              <w:bottom w:val="nil"/>
              <w:right w:val="double" w:sz="4" w:space="0" w:color="auto"/>
            </w:tcBorders>
          </w:tcPr>
          <w:p w:rsidR="00351B69" w:rsidRPr="00D44A14" w:rsidRDefault="00351B69" w:rsidP="008F49F8">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tcBorders>
          </w:tcPr>
          <w:p w:rsidR="00351B69" w:rsidRPr="00D44A14" w:rsidRDefault="00351B69" w:rsidP="008F49F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351B69" w:rsidRPr="00D44A14" w:rsidRDefault="00351B6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351B69" w:rsidRPr="00D44A14"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351B69" w:rsidRPr="00D44A14" w:rsidRDefault="00351B6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351B69" w:rsidRPr="00D44A14" w:rsidRDefault="00351B69" w:rsidP="008F49F8">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2142" w:type="dxa"/>
            <w:tcBorders>
              <w:top w:val="single" w:sz="4" w:space="0" w:color="auto"/>
              <w:left w:val="single" w:sz="4" w:space="0" w:color="auto"/>
              <w:bottom w:val="nil"/>
            </w:tcBorders>
            <w:vAlign w:val="center"/>
          </w:tcPr>
          <w:p w:rsidR="00351B69" w:rsidRPr="00D44A14"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w:t>
            </w:r>
          </w:p>
          <w:p w:rsidR="00351B69" w:rsidRPr="00D44A14"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評価のコメント等</w:t>
            </w:r>
          </w:p>
        </w:tc>
      </w:tr>
      <w:tr w:rsidR="00D44A14" w:rsidRPr="00D44A14" w:rsidTr="008F49F8">
        <w:tc>
          <w:tcPr>
            <w:tcW w:w="13686" w:type="dxa"/>
            <w:gridSpan w:val="7"/>
            <w:tcBorders>
              <w:top w:val="single" w:sz="4" w:space="0" w:color="auto"/>
              <w:bottom w:val="dashSmallGap" w:sz="4" w:space="0" w:color="auto"/>
            </w:tcBorders>
          </w:tcPr>
          <w:p w:rsidR="00351B69" w:rsidRPr="00D44A14" w:rsidRDefault="00351B69" w:rsidP="008F49F8">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w:t>
            </w:r>
            <w:r w:rsidRPr="00D44A14">
              <w:rPr>
                <w:rFonts w:asciiTheme="majorEastAsia" w:eastAsiaTheme="majorEastAsia" w:hAnsiTheme="majorEastAsia" w:hint="eastAsia"/>
                <w:kern w:val="0"/>
                <w:sz w:val="14"/>
                <w:szCs w:val="14"/>
              </w:rPr>
              <w:t xml:space="preserve"> </w:t>
            </w:r>
            <w:r w:rsidR="00BE4C68" w:rsidRPr="00D44A14">
              <w:rPr>
                <w:rFonts w:asciiTheme="majorEastAsia" w:eastAsiaTheme="majorEastAsia" w:hAnsiTheme="majorEastAsia" w:hint="eastAsia"/>
                <w:kern w:val="0"/>
                <w:sz w:val="14"/>
                <w:szCs w:val="14"/>
              </w:rPr>
              <w:t>企業の利用メリットを最大化するための機動性の高い組織体制</w:t>
            </w:r>
          </w:p>
        </w:tc>
      </w:tr>
      <w:tr w:rsidR="00D44A14" w:rsidRPr="00D44A14" w:rsidTr="00485092">
        <w:tc>
          <w:tcPr>
            <w:tcW w:w="3457" w:type="dxa"/>
            <w:tcBorders>
              <w:top w:val="dashSmallGap" w:sz="4" w:space="0" w:color="auto"/>
              <w:bottom w:val="nil"/>
              <w:right w:val="double" w:sz="4" w:space="0" w:color="auto"/>
            </w:tcBorders>
          </w:tcPr>
          <w:p w:rsidR="00351B69" w:rsidRPr="00D44A14" w:rsidRDefault="00351B69" w:rsidP="008F49F8">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351B69" w:rsidRPr="00D44A14"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351B69" w:rsidRPr="00D44A14" w:rsidRDefault="00351B6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351B69" w:rsidRPr="00D44A14" w:rsidRDefault="00351B6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351B69" w:rsidRPr="00D44A14" w:rsidRDefault="00351B6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351B69" w:rsidRPr="00D44A14" w:rsidRDefault="00351B6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dashSmallGap" w:sz="4" w:space="0" w:color="auto"/>
              <w:left w:val="single" w:sz="4" w:space="0" w:color="auto"/>
              <w:bottom w:val="nil"/>
            </w:tcBorders>
          </w:tcPr>
          <w:p w:rsidR="00351B69" w:rsidRPr="00D44A14"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485092">
        <w:trPr>
          <w:trHeight w:val="352"/>
        </w:trPr>
        <w:tc>
          <w:tcPr>
            <w:tcW w:w="3457" w:type="dxa"/>
            <w:tcBorders>
              <w:top w:val="nil"/>
              <w:bottom w:val="nil"/>
              <w:right w:val="double" w:sz="4" w:space="0" w:color="auto"/>
            </w:tcBorders>
          </w:tcPr>
          <w:p w:rsidR="00485092" w:rsidRPr="00D44A14" w:rsidRDefault="00485092" w:rsidP="0048509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小企業の置かれた社会情勢や経済状況に応じ、変化する技術ニーズに即応でき、企業が研究所を利用する際のメリットを最大化するために、適宜人員の再配置等を行えるよう、柔軟性・機動性の高い組織体制を確立する。また、人材の適材適所への配置により、研究開発事業と技術支援事業とのバランスの取れた事業体制を維持し、中小企業への技術支援を高い水準で提供できる適切な組織運営を行う。さらに、和泉センター・森之宮センターにおけるワンストップ支援を実現するために両センターの顧客サービス部門（受付）にて研究所全体の業務受付が可能な体制を構築するとともに、顧客サービス体制のあり方の検討によるサービス改善を行う。</w:t>
            </w:r>
          </w:p>
        </w:tc>
        <w:tc>
          <w:tcPr>
            <w:tcW w:w="3458" w:type="dxa"/>
            <w:tcBorders>
              <w:top w:val="nil"/>
              <w:left w:val="double" w:sz="4" w:space="0" w:color="auto"/>
              <w:bottom w:val="nil"/>
            </w:tcBorders>
          </w:tcPr>
          <w:p w:rsidR="00874E98" w:rsidRPr="00D44A14" w:rsidRDefault="00874E98" w:rsidP="00874E98">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①</w:t>
            </w:r>
            <w:r w:rsidR="00FA58A6"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これまでも研究開発事業と技術支援事業とのバランスの取れた体制を構築してきたが、中小企業の置かれた社会情勢や経済状況に応じて変化する技術ニーズに即応し、企業が研究所を利用する際のメリットを最大化するため、引き続き柔軟性・機動性の高い組織体制の構築に努める。</w:t>
            </w:r>
          </w:p>
          <w:p w:rsidR="00874E98" w:rsidRPr="00D44A14" w:rsidRDefault="00874E98" w:rsidP="00874E98">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85100" w:rsidRPr="00D44A14" w:rsidRDefault="00874E98" w:rsidP="00874E98">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Theme="majorEastAsia" w:eastAsiaTheme="majorEastAsia" w:hAnsiTheme="majorEastAsia" w:hint="eastAsia"/>
                <w:sz w:val="14"/>
                <w:szCs w:val="14"/>
              </w:rPr>
              <w:t>②</w:t>
            </w:r>
            <w:r w:rsidR="00985100"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研究開発事業と技術支援事業とのバランスの取れた事業体制を維持する。中小企業への技術支援を高い水準で提供するために、技術サポートセンターでは、技術支援に長けたベテラン職員が定型的かつニーズの高い依頼試験や設備開放を担当することにより質の高いサービスを継続的に提供す</w:t>
            </w:r>
          </w:p>
          <w:p w:rsidR="00874E98" w:rsidRPr="00D44A14" w:rsidRDefault="00874E98" w:rsidP="00985100">
            <w:pPr>
              <w:overflowPunct w:val="0"/>
              <w:autoSpaceDE w:val="0"/>
              <w:autoSpaceDN w:val="0"/>
              <w:spacing w:line="0" w:lineRule="atLeast"/>
              <w:ind w:leftChars="66" w:left="139" w:rightChars="-118" w:right="-248"/>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るとともに、研究員の業務バランスの改善を図る。</w:t>
            </w:r>
          </w:p>
          <w:p w:rsidR="00874E98" w:rsidRPr="00D44A14" w:rsidRDefault="00874E98" w:rsidP="00874E98">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874E98" w:rsidRPr="00D44A14" w:rsidRDefault="00874E98" w:rsidP="00874E98">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D44A14" w:rsidRDefault="00874E98" w:rsidP="00A4595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③</w:t>
            </w:r>
            <w:r w:rsidR="00985100"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ワンストップ支援推進チームの活動を通じて、依頼試験、装置使用等の申請手続システムを統一するなど、相談窓口のワンストップ化を推進するとともに、顧客サービス体制のより一層の充実を図ることにより、サービス改善を行う。</w:t>
            </w:r>
          </w:p>
        </w:tc>
        <w:tc>
          <w:tcPr>
            <w:tcW w:w="398" w:type="dxa"/>
            <w:tcBorders>
              <w:top w:val="nil"/>
              <w:left w:val="single" w:sz="4" w:space="0" w:color="auto"/>
              <w:bottom w:val="nil"/>
              <w:right w:val="single" w:sz="4" w:space="0" w:color="auto"/>
            </w:tcBorders>
          </w:tcPr>
          <w:p w:rsidR="00485092" w:rsidRPr="00D44A14" w:rsidRDefault="00485092" w:rsidP="00485092">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12</w:t>
            </w:r>
          </w:p>
        </w:tc>
        <w:tc>
          <w:tcPr>
            <w:tcW w:w="3436" w:type="dxa"/>
            <w:tcBorders>
              <w:top w:val="nil"/>
              <w:left w:val="single" w:sz="4" w:space="0" w:color="auto"/>
              <w:bottom w:val="nil"/>
              <w:right w:val="single" w:sz="4" w:space="0" w:color="auto"/>
            </w:tcBorders>
          </w:tcPr>
          <w:p w:rsidR="00874E98" w:rsidRPr="00D44A14" w:rsidRDefault="003572F7" w:rsidP="00874E98">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874E98" w:rsidRPr="00D44A14">
              <w:rPr>
                <w:rFonts w:asciiTheme="majorEastAsia" w:eastAsiaTheme="majorEastAsia" w:hAnsiTheme="majorEastAsia" w:hint="eastAsia"/>
                <w:sz w:val="14"/>
                <w:szCs w:val="14"/>
              </w:rPr>
              <w:t>森之宮センターへのシステムの導入により、顧客情報の収集と共有化が</w:t>
            </w:r>
            <w:r w:rsidR="00E542A3" w:rsidRPr="00D44A14">
              <w:rPr>
                <w:rFonts w:asciiTheme="majorEastAsia" w:eastAsiaTheme="majorEastAsia" w:hAnsiTheme="majorEastAsia" w:hint="eastAsia"/>
                <w:sz w:val="14"/>
                <w:szCs w:val="14"/>
              </w:rPr>
              <w:t>更に</w:t>
            </w:r>
            <w:r w:rsidR="00874E98" w:rsidRPr="00D44A14">
              <w:rPr>
                <w:rFonts w:asciiTheme="majorEastAsia" w:eastAsiaTheme="majorEastAsia" w:hAnsiTheme="majorEastAsia" w:hint="eastAsia"/>
                <w:sz w:val="14"/>
                <w:szCs w:val="14"/>
              </w:rPr>
              <w:t>進展</w:t>
            </w:r>
            <w:r w:rsidRPr="00D44A14">
              <w:rPr>
                <w:rFonts w:asciiTheme="majorEastAsia" w:eastAsiaTheme="majorEastAsia" w:hAnsiTheme="majorEastAsia" w:hint="eastAsia"/>
                <w:sz w:val="14"/>
                <w:szCs w:val="14"/>
              </w:rPr>
              <w:t>し、利用者情報等のデータベース</w:t>
            </w:r>
            <w:r w:rsidR="00423084" w:rsidRPr="00D44A14">
              <w:rPr>
                <w:rFonts w:asciiTheme="majorEastAsia" w:eastAsiaTheme="majorEastAsia" w:hAnsiTheme="majorEastAsia" w:hint="eastAsia"/>
                <w:sz w:val="14"/>
                <w:szCs w:val="14"/>
              </w:rPr>
              <w:t>への</w:t>
            </w:r>
            <w:r w:rsidRPr="00D44A14">
              <w:rPr>
                <w:rFonts w:asciiTheme="majorEastAsia" w:eastAsiaTheme="majorEastAsia" w:hAnsiTheme="majorEastAsia" w:hint="eastAsia"/>
                <w:sz w:val="14"/>
                <w:szCs w:val="14"/>
              </w:rPr>
              <w:t>蓄積や今後の企業支援への活用が可能となった</w:t>
            </w:r>
            <w:r w:rsidR="00CC0010" w:rsidRPr="00D44A14">
              <w:rPr>
                <w:rFonts w:asciiTheme="majorEastAsia" w:eastAsiaTheme="majorEastAsia" w:hAnsiTheme="majorEastAsia" w:hint="eastAsia"/>
                <w:sz w:val="14"/>
                <w:szCs w:val="14"/>
              </w:rPr>
              <w:t>。引き続き、</w:t>
            </w:r>
            <w:r w:rsidR="00874E98" w:rsidRPr="00D44A14">
              <w:rPr>
                <w:rFonts w:asciiTheme="majorEastAsia" w:eastAsiaTheme="majorEastAsia" w:hAnsiTheme="majorEastAsia" w:hint="eastAsia"/>
                <w:sz w:val="14"/>
                <w:szCs w:val="14"/>
              </w:rPr>
              <w:t>企業ニーズの変化を</w:t>
            </w:r>
            <w:r w:rsidRPr="00D44A14">
              <w:rPr>
                <w:rFonts w:asciiTheme="majorEastAsia" w:eastAsiaTheme="majorEastAsia" w:hAnsiTheme="majorEastAsia" w:hint="eastAsia"/>
                <w:sz w:val="14"/>
                <w:szCs w:val="14"/>
              </w:rPr>
              <w:t>捉え</w:t>
            </w:r>
            <w:r w:rsidR="00874E98" w:rsidRPr="00D44A14">
              <w:rPr>
                <w:rFonts w:asciiTheme="majorEastAsia" w:eastAsiaTheme="majorEastAsia" w:hAnsiTheme="majorEastAsia" w:hint="eastAsia"/>
                <w:sz w:val="14"/>
                <w:szCs w:val="14"/>
              </w:rPr>
              <w:t>、きめ細かな企業支援が行える組織体制の構築に</w:t>
            </w:r>
            <w:r w:rsidRPr="00D44A14">
              <w:rPr>
                <w:rFonts w:asciiTheme="majorEastAsia" w:eastAsiaTheme="majorEastAsia" w:hAnsiTheme="majorEastAsia" w:hint="eastAsia"/>
                <w:sz w:val="14"/>
                <w:szCs w:val="14"/>
              </w:rPr>
              <w:t>取り組んで</w:t>
            </w:r>
            <w:r w:rsidR="00874E98" w:rsidRPr="00D44A14">
              <w:rPr>
                <w:rFonts w:asciiTheme="majorEastAsia" w:eastAsiaTheme="majorEastAsia" w:hAnsiTheme="majorEastAsia" w:hint="eastAsia"/>
                <w:sz w:val="14"/>
                <w:szCs w:val="14"/>
              </w:rPr>
              <w:t>いく。</w:t>
            </w:r>
          </w:p>
          <w:p w:rsidR="00874E98" w:rsidRPr="00D44A14" w:rsidRDefault="00874E98" w:rsidP="00874E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874E98" w:rsidRPr="00D44A14" w:rsidRDefault="00874E98" w:rsidP="00874E98">
            <w:pPr>
              <w:overflowPunct w:val="0"/>
              <w:autoSpaceDE w:val="0"/>
              <w:autoSpaceDN w:val="0"/>
              <w:spacing w:line="0" w:lineRule="atLeast"/>
              <w:ind w:left="140" w:hangingChars="100" w:hanging="140"/>
              <w:rPr>
                <w:rFonts w:asciiTheme="majorEastAsia" w:eastAsiaTheme="majorEastAsia" w:hAnsiTheme="majorEastAsia"/>
                <w:sz w:val="14"/>
                <w:szCs w:val="14"/>
                <w:highlight w:val="yellow"/>
              </w:rPr>
            </w:pPr>
            <w:r w:rsidRPr="00D44A14">
              <w:rPr>
                <w:rFonts w:asciiTheme="majorEastAsia" w:eastAsiaTheme="majorEastAsia" w:hAnsiTheme="majorEastAsia" w:hint="eastAsia"/>
                <w:sz w:val="14"/>
                <w:szCs w:val="14"/>
              </w:rPr>
              <w:t>○地域産業界に貢献し得る分野の研究と中小企業の成長を支えるための技術支援を実施するため、バランスの取れた事業体制を維持した。また、</w:t>
            </w:r>
            <w:r w:rsidRPr="00D44A14">
              <w:rPr>
                <w:rFonts w:asciiTheme="majorEastAsia" w:eastAsiaTheme="majorEastAsia" w:hAnsiTheme="majorEastAsia" w:hint="eastAsia"/>
                <w:kern w:val="0"/>
                <w:sz w:val="14"/>
                <w:szCs w:val="14"/>
              </w:rPr>
              <w:t>ＴＳＣ</w:t>
            </w:r>
            <w:r w:rsidR="00E86348" w:rsidRPr="00D44A14">
              <w:rPr>
                <w:rFonts w:asciiTheme="majorEastAsia" w:eastAsiaTheme="majorEastAsia" w:hAnsiTheme="majorEastAsia" w:hint="eastAsia"/>
                <w:kern w:val="0"/>
                <w:sz w:val="14"/>
                <w:szCs w:val="14"/>
              </w:rPr>
              <w:t>において、</w:t>
            </w:r>
            <w:r w:rsidRPr="00D44A14">
              <w:rPr>
                <w:rFonts w:asciiTheme="majorEastAsia" w:eastAsiaTheme="majorEastAsia" w:hAnsiTheme="majorEastAsia" w:hint="eastAsia"/>
                <w:kern w:val="0"/>
                <w:sz w:val="14"/>
                <w:szCs w:val="14"/>
              </w:rPr>
              <w:t>的確かつ計画的なメンテナンス</w:t>
            </w:r>
            <w:r w:rsidR="0016101B" w:rsidRPr="00D44A14">
              <w:rPr>
                <w:rFonts w:asciiTheme="majorEastAsia" w:eastAsiaTheme="majorEastAsia" w:hAnsiTheme="majorEastAsia" w:hint="eastAsia"/>
                <w:kern w:val="0"/>
                <w:sz w:val="14"/>
                <w:szCs w:val="14"/>
              </w:rPr>
              <w:t>を実施</w:t>
            </w:r>
            <w:r w:rsidR="00E86348" w:rsidRPr="00D44A14">
              <w:rPr>
                <w:rFonts w:asciiTheme="majorEastAsia" w:eastAsiaTheme="majorEastAsia" w:hAnsiTheme="majorEastAsia" w:hint="eastAsia"/>
                <w:kern w:val="0"/>
                <w:sz w:val="14"/>
                <w:szCs w:val="14"/>
              </w:rPr>
              <w:t>して質の</w:t>
            </w:r>
            <w:r w:rsidRPr="00D44A14">
              <w:rPr>
                <w:rFonts w:asciiTheme="majorEastAsia" w:eastAsiaTheme="majorEastAsia" w:hAnsiTheme="majorEastAsia" w:hint="eastAsia"/>
                <w:kern w:val="0"/>
                <w:sz w:val="14"/>
                <w:szCs w:val="14"/>
              </w:rPr>
              <w:t>高</w:t>
            </w:r>
            <w:r w:rsidR="00E86348" w:rsidRPr="00D44A14">
              <w:rPr>
                <w:rFonts w:asciiTheme="majorEastAsia" w:eastAsiaTheme="majorEastAsia" w:hAnsiTheme="majorEastAsia" w:hint="eastAsia"/>
                <w:kern w:val="0"/>
                <w:sz w:val="14"/>
                <w:szCs w:val="14"/>
              </w:rPr>
              <w:t>い</w:t>
            </w:r>
            <w:r w:rsidRPr="00D44A14">
              <w:rPr>
                <w:rFonts w:asciiTheme="majorEastAsia" w:eastAsiaTheme="majorEastAsia" w:hAnsiTheme="majorEastAsia" w:hint="eastAsia"/>
                <w:kern w:val="0"/>
                <w:sz w:val="14"/>
                <w:szCs w:val="14"/>
              </w:rPr>
              <w:t>サービスを維持するとともに、修理、消耗品の購入、保守・校正等を担当して専門部研究員の負担軽減を図るなど、研究員の業務バランスの改善に取り組んだ。</w:t>
            </w:r>
          </w:p>
          <w:p w:rsidR="00874E98" w:rsidRPr="00D44A14" w:rsidRDefault="00874E98" w:rsidP="00874E98">
            <w:pPr>
              <w:overflowPunct w:val="0"/>
              <w:autoSpaceDE w:val="0"/>
              <w:autoSpaceDN w:val="0"/>
              <w:spacing w:line="0" w:lineRule="atLeast"/>
              <w:ind w:left="140" w:hangingChars="100" w:hanging="140"/>
              <w:rPr>
                <w:rFonts w:asciiTheme="majorEastAsia" w:eastAsiaTheme="majorEastAsia" w:hAnsiTheme="majorEastAsia"/>
                <w:sz w:val="14"/>
                <w:szCs w:val="14"/>
                <w:highlight w:val="yellow"/>
              </w:rPr>
            </w:pPr>
          </w:p>
          <w:p w:rsidR="00874E98" w:rsidRPr="00D44A14" w:rsidRDefault="00874E98" w:rsidP="00874E98">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7677AB" w:rsidRPr="00D44A14">
              <w:rPr>
                <w:rFonts w:asciiTheme="majorEastAsia" w:eastAsiaTheme="majorEastAsia" w:hAnsiTheme="majorEastAsia" w:hint="eastAsia"/>
                <w:sz w:val="14"/>
                <w:szCs w:val="14"/>
              </w:rPr>
              <w:t>電話、インターネット相談等において、内容に応じた適切な研究員をワンストップで紹介</w:t>
            </w:r>
            <w:r w:rsidR="00235029" w:rsidRPr="00D44A14">
              <w:rPr>
                <w:rFonts w:asciiTheme="majorEastAsia" w:eastAsiaTheme="majorEastAsia" w:hAnsiTheme="majorEastAsia" w:hint="eastAsia"/>
                <w:sz w:val="14"/>
                <w:szCs w:val="14"/>
              </w:rPr>
              <w:t>した。また、</w:t>
            </w:r>
            <w:r w:rsidR="007677AB" w:rsidRPr="00D44A14">
              <w:rPr>
                <w:rFonts w:ascii="ＭＳ ゴシック" w:eastAsia="ＭＳ ゴシック" w:hAnsi="ＭＳ ゴシック" w:hint="eastAsia"/>
                <w:sz w:val="14"/>
                <w:szCs w:val="14"/>
              </w:rPr>
              <w:t>依頼試験・装置使用等の申請手続を統一して</w:t>
            </w:r>
            <w:r w:rsidR="007677AB" w:rsidRPr="00D44A14">
              <w:rPr>
                <w:rFonts w:asciiTheme="majorEastAsia" w:eastAsiaTheme="majorEastAsia" w:hAnsiTheme="majorEastAsia" w:hint="eastAsia"/>
                <w:sz w:val="14"/>
                <w:szCs w:val="14"/>
              </w:rPr>
              <w:t>４月に運用を開始するなど、両センターにおけるＯＲＩＳＴ情報システムを活用した顧客データベースの効果的な運用に取り組んだ。</w:t>
            </w:r>
            <w:r w:rsidRPr="00D44A14">
              <w:rPr>
                <w:rFonts w:asciiTheme="majorEastAsia" w:eastAsiaTheme="majorEastAsia" w:hAnsiTheme="majorEastAsia" w:hint="eastAsia"/>
                <w:sz w:val="14"/>
                <w:szCs w:val="14"/>
              </w:rPr>
              <w:t>【再掲】</w:t>
            </w:r>
          </w:p>
          <w:p w:rsidR="00874E98" w:rsidRPr="00D44A14" w:rsidRDefault="00874E98" w:rsidP="00874E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874E98" w:rsidRPr="00D44A14" w:rsidRDefault="00874E98" w:rsidP="00874E98">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○ワンストップ支援推進チームの活動目</w:t>
            </w:r>
            <w:r w:rsidR="007320A8" w:rsidRPr="00D44A14">
              <w:rPr>
                <w:rFonts w:asciiTheme="majorEastAsia" w:eastAsiaTheme="majorEastAsia" w:hAnsiTheme="majorEastAsia" w:hint="eastAsia"/>
                <w:sz w:val="14"/>
                <w:szCs w:val="14"/>
              </w:rPr>
              <w:t>的</w:t>
            </w:r>
            <w:r w:rsidRPr="00D44A14">
              <w:rPr>
                <w:rFonts w:asciiTheme="majorEastAsia" w:eastAsiaTheme="majorEastAsia" w:hAnsiTheme="majorEastAsia" w:hint="eastAsia"/>
                <w:sz w:val="14"/>
                <w:szCs w:val="14"/>
              </w:rPr>
              <w:t>はおおむね達成されたことから、年度末をもって</w:t>
            </w:r>
            <w:r w:rsidR="00155B10" w:rsidRPr="00D44A14">
              <w:rPr>
                <w:rFonts w:asciiTheme="majorEastAsia" w:eastAsiaTheme="majorEastAsia" w:hAnsiTheme="majorEastAsia" w:hint="eastAsia"/>
                <w:sz w:val="14"/>
                <w:szCs w:val="14"/>
              </w:rPr>
              <w:t>当該</w:t>
            </w:r>
            <w:r w:rsidRPr="00D44A14">
              <w:rPr>
                <w:rFonts w:asciiTheme="majorEastAsia" w:eastAsiaTheme="majorEastAsia" w:hAnsiTheme="majorEastAsia" w:hint="eastAsia"/>
                <w:sz w:val="14"/>
                <w:szCs w:val="14"/>
              </w:rPr>
              <w:t>チームを解散した。【再掲】</w:t>
            </w:r>
          </w:p>
          <w:p w:rsidR="007677AB" w:rsidRPr="00D44A14" w:rsidRDefault="007677AB" w:rsidP="007677AB">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874E98" w:rsidRPr="00D44A14" w:rsidRDefault="00E61DED" w:rsidP="00874E98">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874E98" w:rsidRPr="00D44A14">
              <w:rPr>
                <w:rFonts w:asciiTheme="majorEastAsia" w:eastAsiaTheme="majorEastAsia" w:hAnsiTheme="majorEastAsia" w:hint="eastAsia"/>
                <w:sz w:val="14"/>
                <w:szCs w:val="14"/>
              </w:rPr>
              <w:t>４月から森之宮センター</w:t>
            </w:r>
            <w:r w:rsidRPr="00D44A14">
              <w:rPr>
                <w:rFonts w:asciiTheme="majorEastAsia" w:eastAsiaTheme="majorEastAsia" w:hAnsiTheme="majorEastAsia" w:hint="eastAsia"/>
                <w:sz w:val="14"/>
                <w:szCs w:val="14"/>
              </w:rPr>
              <w:t>の</w:t>
            </w:r>
            <w:r w:rsidR="00874E98" w:rsidRPr="00D44A14">
              <w:rPr>
                <w:rFonts w:asciiTheme="majorEastAsia" w:eastAsiaTheme="majorEastAsia" w:hAnsiTheme="majorEastAsia" w:hint="eastAsia"/>
                <w:sz w:val="14"/>
                <w:szCs w:val="14"/>
              </w:rPr>
              <w:t>依頼試験・装置使用の申請手続を和泉センターと統一し、サービスを改善した。【再掲】</w:t>
            </w:r>
          </w:p>
          <w:p w:rsidR="00874E98" w:rsidRPr="00D44A14" w:rsidRDefault="00874E98" w:rsidP="00874E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85092" w:rsidRPr="00D44A14" w:rsidRDefault="00874E98" w:rsidP="00E86348">
            <w:pPr>
              <w:kinsoku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○両センター間の電話</w:t>
            </w:r>
            <w:r w:rsidR="006322DC" w:rsidRPr="00D44A14">
              <w:rPr>
                <w:rFonts w:asciiTheme="majorEastAsia" w:eastAsiaTheme="majorEastAsia" w:hAnsiTheme="majorEastAsia" w:hint="eastAsia"/>
                <w:sz w:val="14"/>
                <w:szCs w:val="14"/>
              </w:rPr>
              <w:t>のワンストップ</w:t>
            </w:r>
            <w:r w:rsidRPr="00D44A14">
              <w:rPr>
                <w:rFonts w:asciiTheme="majorEastAsia" w:eastAsiaTheme="majorEastAsia" w:hAnsiTheme="majorEastAsia" w:hint="eastAsia"/>
                <w:sz w:val="14"/>
                <w:szCs w:val="14"/>
              </w:rPr>
              <w:t>転送による対応件数は、280件（前年度比89.5</w:t>
            </w:r>
            <w:r w:rsidR="006A7C47" w:rsidRPr="00D44A14">
              <w:rPr>
                <w:rFonts w:asciiTheme="majorEastAsia" w:eastAsiaTheme="majorEastAsia" w:hAnsiTheme="majorEastAsia" w:hint="eastAsia"/>
                <w:sz w:val="14"/>
                <w:szCs w:val="14"/>
              </w:rPr>
              <w:t>％</w:t>
            </w:r>
            <w:r w:rsidR="00E86348"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であった。</w:t>
            </w:r>
          </w:p>
        </w:tc>
        <w:tc>
          <w:tcPr>
            <w:tcW w:w="398" w:type="dxa"/>
            <w:tcBorders>
              <w:top w:val="nil"/>
              <w:left w:val="single" w:sz="4" w:space="0" w:color="auto"/>
              <w:bottom w:val="nil"/>
            </w:tcBorders>
          </w:tcPr>
          <w:p w:rsidR="00485092" w:rsidRPr="00D44A14" w:rsidRDefault="00485092" w:rsidP="0048509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397" w:type="dxa"/>
            <w:tcBorders>
              <w:top w:val="nil"/>
              <w:left w:val="single" w:sz="4" w:space="0" w:color="auto"/>
              <w:bottom w:val="nil"/>
            </w:tcBorders>
          </w:tcPr>
          <w:p w:rsidR="00485092" w:rsidRPr="00D44A14" w:rsidRDefault="00485092" w:rsidP="00485092">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2142" w:type="dxa"/>
            <w:tcBorders>
              <w:top w:val="nil"/>
              <w:left w:val="single" w:sz="4" w:space="0" w:color="auto"/>
              <w:bottom w:val="nil"/>
            </w:tcBorders>
          </w:tcPr>
          <w:p w:rsidR="00485092" w:rsidRPr="00D44A14" w:rsidRDefault="00485092" w:rsidP="00485092">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これらの取組は計画を順調に実施しており、自己評価の「Ⅲ」は妥当であると判断した。</w:t>
            </w:r>
          </w:p>
        </w:tc>
      </w:tr>
      <w:tr w:rsidR="00D44A14" w:rsidRPr="00D44A14" w:rsidTr="00485092">
        <w:tc>
          <w:tcPr>
            <w:tcW w:w="3457" w:type="dxa"/>
            <w:tcBorders>
              <w:top w:val="nil"/>
              <w:bottom w:val="dashSmallGap" w:sz="4" w:space="0" w:color="auto"/>
              <w:right w:val="double" w:sz="4" w:space="0" w:color="auto"/>
            </w:tcBorders>
          </w:tcPr>
          <w:p w:rsidR="00351B69" w:rsidRPr="00D44A14"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351B69" w:rsidRPr="00D44A14"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351B69" w:rsidRPr="00D44A14" w:rsidRDefault="00351B6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351B69" w:rsidRPr="00D44A14" w:rsidRDefault="00351B6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351B69" w:rsidRPr="00D44A14" w:rsidRDefault="00351B6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351B69" w:rsidRPr="00D44A14" w:rsidRDefault="00351B6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351B69" w:rsidRPr="00D44A14"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485092">
        <w:tc>
          <w:tcPr>
            <w:tcW w:w="6915" w:type="dxa"/>
            <w:gridSpan w:val="2"/>
            <w:tcBorders>
              <w:top w:val="dashSmallGap" w:sz="4" w:space="0" w:color="auto"/>
              <w:bottom w:val="dashSmallGap" w:sz="4" w:space="0" w:color="auto"/>
              <w:right w:val="single" w:sz="4" w:space="0" w:color="auto"/>
            </w:tcBorders>
          </w:tcPr>
          <w:p w:rsidR="0097458F" w:rsidRPr="00D44A14" w:rsidRDefault="0097458F" w:rsidP="008F49F8">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(2) </w:t>
            </w:r>
            <w:r w:rsidRPr="00D44A14">
              <w:rPr>
                <w:rFonts w:asciiTheme="majorEastAsia" w:eastAsiaTheme="majorEastAsia" w:hAnsiTheme="majorEastAsia" w:hint="eastAsia"/>
                <w:kern w:val="0"/>
                <w:sz w:val="14"/>
                <w:szCs w:val="14"/>
              </w:rPr>
              <w:t>適正な組織運営</w:t>
            </w:r>
          </w:p>
        </w:tc>
        <w:tc>
          <w:tcPr>
            <w:tcW w:w="398" w:type="dxa"/>
            <w:tcBorders>
              <w:top w:val="nil"/>
              <w:left w:val="single" w:sz="4" w:space="0" w:color="auto"/>
              <w:bottom w:val="nil"/>
            </w:tcBorders>
          </w:tcPr>
          <w:p w:rsidR="0097458F" w:rsidRPr="00D44A14" w:rsidRDefault="0097458F" w:rsidP="0097458F">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tcBorders>
          </w:tcPr>
          <w:p w:rsidR="0097458F" w:rsidRPr="00D44A14" w:rsidRDefault="0097458F" w:rsidP="0097458F">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97458F" w:rsidRPr="00D44A14" w:rsidRDefault="0097458F" w:rsidP="0097458F">
            <w:pPr>
              <w:kinsoku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97458F" w:rsidRPr="00D44A14" w:rsidRDefault="0097458F" w:rsidP="0097458F">
            <w:pPr>
              <w:kinsoku w:val="0"/>
              <w:autoSpaceDE w:val="0"/>
              <w:autoSpaceDN w:val="0"/>
              <w:spacing w:line="0" w:lineRule="atLeast"/>
              <w:jc w:val="left"/>
              <w:rPr>
                <w:rFonts w:asciiTheme="majorEastAsia" w:eastAsiaTheme="majorEastAsia" w:hAnsiTheme="majorEastAsia"/>
                <w:sz w:val="14"/>
                <w:szCs w:val="14"/>
              </w:rPr>
            </w:pPr>
          </w:p>
        </w:tc>
        <w:tc>
          <w:tcPr>
            <w:tcW w:w="2142" w:type="dxa"/>
            <w:tcBorders>
              <w:top w:val="nil"/>
              <w:left w:val="single" w:sz="4" w:space="0" w:color="auto"/>
              <w:bottom w:val="nil"/>
            </w:tcBorders>
          </w:tcPr>
          <w:p w:rsidR="0097458F" w:rsidRPr="00D44A14" w:rsidRDefault="0097458F" w:rsidP="0097458F">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485092">
        <w:tc>
          <w:tcPr>
            <w:tcW w:w="3457" w:type="dxa"/>
            <w:tcBorders>
              <w:top w:val="dashSmallGap" w:sz="4" w:space="0" w:color="auto"/>
              <w:bottom w:val="nil"/>
              <w:right w:val="double" w:sz="4" w:space="0" w:color="auto"/>
            </w:tcBorders>
          </w:tcPr>
          <w:p w:rsidR="00351B69" w:rsidRPr="00D44A14" w:rsidRDefault="00351B69" w:rsidP="008F49F8">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351B69" w:rsidRPr="00D44A14"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351B69" w:rsidRPr="00D44A14" w:rsidRDefault="00351B6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351B69" w:rsidRPr="00D44A14" w:rsidRDefault="00351B69" w:rsidP="00DE7FA1">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351B69" w:rsidRPr="00D44A14" w:rsidRDefault="00351B6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351B69" w:rsidRPr="00D44A14" w:rsidRDefault="00351B6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351B69" w:rsidRPr="00D44A14"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485092">
        <w:trPr>
          <w:trHeight w:val="352"/>
        </w:trPr>
        <w:tc>
          <w:tcPr>
            <w:tcW w:w="3457" w:type="dxa"/>
            <w:tcBorders>
              <w:top w:val="nil"/>
              <w:bottom w:val="nil"/>
              <w:right w:val="double" w:sz="4" w:space="0" w:color="auto"/>
            </w:tcBorders>
          </w:tcPr>
          <w:p w:rsidR="00485092" w:rsidRPr="00D44A14" w:rsidRDefault="00485092" w:rsidP="0048509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経営企画部門が自主的、自律的に組織マネジメントを実施し、各部署、チームでＰＤＣＡサイクルを実践するとともに、管理監督者をはじめ全職員が研究所の目標や抱える課題を共有し、その達成や改善に向けて、一人ひとりがＰＤＣＡサイクルを実践する。</w:t>
            </w:r>
          </w:p>
        </w:tc>
        <w:tc>
          <w:tcPr>
            <w:tcW w:w="3458" w:type="dxa"/>
            <w:tcBorders>
              <w:top w:val="nil"/>
              <w:left w:val="double" w:sz="4" w:space="0" w:color="auto"/>
              <w:bottom w:val="nil"/>
            </w:tcBorders>
          </w:tcPr>
          <w:p w:rsidR="00874E98" w:rsidRPr="00D44A14" w:rsidRDefault="00874E98" w:rsidP="00874E98">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①</w:t>
            </w:r>
            <w:r w:rsidR="00F347EC"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経営企画部門が自主的、自律的に組織マネジメントを実施し、各部署、チームで</w:t>
            </w:r>
            <w:r w:rsidR="00F347EC" w:rsidRPr="00D44A14">
              <w:rPr>
                <w:rFonts w:ascii="ＭＳ ゴシック" w:eastAsia="ＭＳ ゴシック" w:hAnsi="ＭＳ ゴシック" w:hint="eastAsia"/>
                <w:sz w:val="14"/>
                <w:szCs w:val="14"/>
              </w:rPr>
              <w:t>ＰＤＣＡ</w:t>
            </w:r>
            <w:r w:rsidRPr="00D44A14">
              <w:rPr>
                <w:rFonts w:ascii="ＭＳ ゴシック" w:eastAsia="ＭＳ ゴシック" w:hAnsi="ＭＳ ゴシック" w:hint="eastAsia"/>
                <w:sz w:val="14"/>
                <w:szCs w:val="14"/>
              </w:rPr>
              <w:t>サイクルを実践するとともに、管理監督者をはじめ全職員が研究所の目標や抱える課題を共有し、その達成や改善に向けて、一人ひとりが</w:t>
            </w:r>
            <w:r w:rsidR="00F347EC" w:rsidRPr="00D44A14">
              <w:rPr>
                <w:rFonts w:ascii="ＭＳ ゴシック" w:eastAsia="ＭＳ ゴシック" w:hAnsi="ＭＳ ゴシック" w:hint="eastAsia"/>
                <w:sz w:val="14"/>
                <w:szCs w:val="14"/>
              </w:rPr>
              <w:t>ＰＤＣＡ</w:t>
            </w:r>
            <w:r w:rsidRPr="00D44A14">
              <w:rPr>
                <w:rFonts w:ascii="ＭＳ ゴシック" w:eastAsia="ＭＳ ゴシック" w:hAnsi="ＭＳ ゴシック" w:hint="eastAsia"/>
                <w:sz w:val="14"/>
                <w:szCs w:val="14"/>
              </w:rPr>
              <w:t>サイクルを実践する。</w:t>
            </w:r>
          </w:p>
          <w:p w:rsidR="00874E98" w:rsidRPr="00D44A14" w:rsidRDefault="00874E98" w:rsidP="00874E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874E98" w:rsidRPr="00D44A14" w:rsidRDefault="00874E98" w:rsidP="00874E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DE7FA1" w:rsidRPr="00D44A14" w:rsidRDefault="00DE7FA1" w:rsidP="00874E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DE7FA1" w:rsidRPr="00D44A14" w:rsidRDefault="00DE7FA1" w:rsidP="00874E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874E98" w:rsidRPr="00D44A14" w:rsidRDefault="00874E98" w:rsidP="00874E98">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874E98" w:rsidRPr="00D44A14" w:rsidRDefault="00874E98" w:rsidP="00874E98">
            <w:pPr>
              <w:overflowPunct w:val="0"/>
              <w:autoSpaceDE w:val="0"/>
              <w:autoSpaceDN w:val="0"/>
              <w:spacing w:line="0" w:lineRule="atLeast"/>
              <w:ind w:left="140" w:hangingChars="100" w:hanging="140"/>
              <w:rPr>
                <w:rFonts w:ascii="ＭＳ ゴシック" w:eastAsia="ＭＳ ゴシック" w:hAnsi="ＭＳ ゴシック"/>
                <w:sz w:val="14"/>
                <w:szCs w:val="14"/>
              </w:rPr>
            </w:pPr>
            <w:r w:rsidRPr="00D44A14">
              <w:rPr>
                <w:rFonts w:asciiTheme="majorEastAsia" w:eastAsiaTheme="majorEastAsia" w:hAnsiTheme="majorEastAsia" w:hint="eastAsia"/>
                <w:sz w:val="14"/>
                <w:szCs w:val="14"/>
              </w:rPr>
              <w:t>②</w:t>
            </w:r>
            <w:r w:rsidR="00F347EC"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外部有識者委員からの助言を活かし、設置者から与えられる第</w:t>
            </w:r>
            <w:r w:rsidR="00F347EC" w:rsidRPr="00D44A14">
              <w:rPr>
                <w:rFonts w:ascii="ＭＳ ゴシック" w:eastAsia="ＭＳ ゴシック" w:hAnsi="ＭＳ ゴシック" w:hint="eastAsia"/>
                <w:sz w:val="14"/>
                <w:szCs w:val="14"/>
              </w:rPr>
              <w:t>２</w:t>
            </w:r>
            <w:r w:rsidRPr="00D44A14">
              <w:rPr>
                <w:rFonts w:ascii="ＭＳ ゴシック" w:eastAsia="ＭＳ ゴシック" w:hAnsi="ＭＳ ゴシック" w:hint="eastAsia"/>
                <w:sz w:val="14"/>
                <w:szCs w:val="14"/>
              </w:rPr>
              <w:t>期中期目標に対する第</w:t>
            </w:r>
            <w:r w:rsidR="00F347EC" w:rsidRPr="00D44A14">
              <w:rPr>
                <w:rFonts w:ascii="ＭＳ ゴシック" w:eastAsia="ＭＳ ゴシック" w:hAnsi="ＭＳ ゴシック" w:hint="eastAsia"/>
                <w:sz w:val="14"/>
                <w:szCs w:val="14"/>
              </w:rPr>
              <w:t>２</w:t>
            </w:r>
            <w:r w:rsidRPr="00D44A14">
              <w:rPr>
                <w:rFonts w:ascii="ＭＳ ゴシック" w:eastAsia="ＭＳ ゴシック" w:hAnsi="ＭＳ ゴシック" w:hint="eastAsia"/>
                <w:sz w:val="14"/>
                <w:szCs w:val="14"/>
              </w:rPr>
              <w:t>期中期計画を策定する。併せて、第</w:t>
            </w:r>
            <w:r w:rsidR="00F347EC" w:rsidRPr="00D44A14">
              <w:rPr>
                <w:rFonts w:ascii="ＭＳ ゴシック" w:eastAsia="ＭＳ ゴシック" w:hAnsi="ＭＳ ゴシック" w:hint="eastAsia"/>
                <w:sz w:val="14"/>
                <w:szCs w:val="14"/>
              </w:rPr>
              <w:t>２</w:t>
            </w:r>
            <w:r w:rsidRPr="00D44A14">
              <w:rPr>
                <w:rFonts w:ascii="ＭＳ ゴシック" w:eastAsia="ＭＳ ゴシック" w:hAnsi="ＭＳ ゴシック" w:hint="eastAsia"/>
                <w:sz w:val="14"/>
                <w:szCs w:val="14"/>
              </w:rPr>
              <w:t>期に向けた運営環境の整備を進める。</w:t>
            </w:r>
          </w:p>
          <w:p w:rsidR="00485092" w:rsidRPr="00D44A14" w:rsidRDefault="00485092" w:rsidP="007E18CC">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85092" w:rsidRPr="00D44A14" w:rsidRDefault="00485092" w:rsidP="0048509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874E98" w:rsidRPr="00D44A14" w:rsidRDefault="00874E98" w:rsidP="00DE7FA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5F5E5B" w:rsidRPr="00D44A14">
              <w:rPr>
                <w:rFonts w:ascii="ＭＳ ゴシック" w:eastAsia="ＭＳ ゴシック" w:hAnsi="ＭＳ ゴシック" w:hint="eastAsia"/>
                <w:sz w:val="14"/>
                <w:szCs w:val="14"/>
              </w:rPr>
              <w:t>自主的、自律的に組織マネジメントを実施するため、</w:t>
            </w:r>
            <w:r w:rsidRPr="00D44A14">
              <w:rPr>
                <w:rFonts w:asciiTheme="majorEastAsia" w:eastAsiaTheme="majorEastAsia" w:hAnsiTheme="majorEastAsia" w:hint="eastAsia"/>
                <w:sz w:val="14"/>
                <w:szCs w:val="14"/>
              </w:rPr>
              <w:t>数値目標</w:t>
            </w:r>
            <w:r w:rsidR="005249EA"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企業支援実績を毎月集約し</w:t>
            </w:r>
            <w:r w:rsidR="00DE7FA1"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法人内</w:t>
            </w:r>
            <w:r w:rsidR="00DE7FA1" w:rsidRPr="00D44A14">
              <w:rPr>
                <w:rFonts w:asciiTheme="majorEastAsia" w:eastAsiaTheme="majorEastAsia" w:hAnsiTheme="majorEastAsia" w:hint="eastAsia"/>
                <w:sz w:val="14"/>
                <w:szCs w:val="14"/>
              </w:rPr>
              <w:t>及び府市関係部局</w:t>
            </w:r>
            <w:r w:rsidR="005F5E5B" w:rsidRPr="00D44A14">
              <w:rPr>
                <w:rFonts w:asciiTheme="majorEastAsia" w:eastAsiaTheme="majorEastAsia" w:hAnsiTheme="majorEastAsia" w:hint="eastAsia"/>
                <w:sz w:val="14"/>
                <w:szCs w:val="14"/>
              </w:rPr>
              <w:t>に</w:t>
            </w:r>
            <w:r w:rsidR="005249EA" w:rsidRPr="00D44A14">
              <w:rPr>
                <w:rFonts w:asciiTheme="majorEastAsia" w:eastAsiaTheme="majorEastAsia" w:hAnsiTheme="majorEastAsia" w:hint="eastAsia"/>
                <w:sz w:val="14"/>
                <w:szCs w:val="14"/>
              </w:rPr>
              <w:t>共有</w:t>
            </w:r>
            <w:r w:rsidR="00DE7FA1" w:rsidRPr="00D44A14">
              <w:rPr>
                <w:rFonts w:asciiTheme="majorEastAsia" w:eastAsiaTheme="majorEastAsia" w:hAnsiTheme="majorEastAsia" w:hint="eastAsia"/>
                <w:sz w:val="14"/>
                <w:szCs w:val="14"/>
              </w:rPr>
              <w:t>するとともに</w:t>
            </w:r>
            <w:r w:rsidR="005F5E5B" w:rsidRPr="00D44A14">
              <w:rPr>
                <w:rFonts w:asciiTheme="majorEastAsia" w:eastAsiaTheme="majorEastAsia" w:hAnsiTheme="majorEastAsia" w:hint="eastAsia"/>
                <w:sz w:val="14"/>
                <w:szCs w:val="14"/>
              </w:rPr>
              <w:t>、各部署</w:t>
            </w:r>
            <w:r w:rsidR="005F5E5B" w:rsidRPr="00D44A14">
              <w:rPr>
                <w:rFonts w:ascii="ＭＳ ゴシック" w:eastAsia="ＭＳ ゴシック" w:hAnsi="ＭＳ ゴシック" w:hint="eastAsia"/>
                <w:sz w:val="14"/>
                <w:szCs w:val="14"/>
              </w:rPr>
              <w:t>が</w:t>
            </w:r>
            <w:r w:rsidR="005249EA" w:rsidRPr="00D44A14">
              <w:rPr>
                <w:rFonts w:asciiTheme="majorEastAsia" w:eastAsiaTheme="majorEastAsia" w:hAnsiTheme="majorEastAsia" w:hint="eastAsia"/>
                <w:sz w:val="14"/>
                <w:szCs w:val="14"/>
              </w:rPr>
              <w:t>目標達成や</w:t>
            </w:r>
            <w:r w:rsidR="00B22423" w:rsidRPr="00D44A14">
              <w:rPr>
                <w:rFonts w:asciiTheme="majorEastAsia" w:eastAsiaTheme="majorEastAsia" w:hAnsiTheme="majorEastAsia" w:hint="eastAsia"/>
                <w:sz w:val="14"/>
                <w:szCs w:val="14"/>
              </w:rPr>
              <w:t>改善に</w:t>
            </w:r>
            <w:r w:rsidR="005249EA" w:rsidRPr="00D44A14">
              <w:rPr>
                <w:rFonts w:asciiTheme="majorEastAsia" w:eastAsiaTheme="majorEastAsia" w:hAnsiTheme="majorEastAsia" w:hint="eastAsia"/>
                <w:sz w:val="14"/>
                <w:szCs w:val="14"/>
              </w:rPr>
              <w:t>向け</w:t>
            </w:r>
            <w:r w:rsidR="00B22423" w:rsidRPr="00D44A14">
              <w:rPr>
                <w:rFonts w:asciiTheme="majorEastAsia" w:eastAsiaTheme="majorEastAsia" w:hAnsiTheme="majorEastAsia" w:hint="eastAsia"/>
                <w:sz w:val="14"/>
                <w:szCs w:val="14"/>
              </w:rPr>
              <w:t>たＰＤＣＡサイクルを実践</w:t>
            </w:r>
            <w:r w:rsidR="00235029" w:rsidRPr="00D44A14">
              <w:rPr>
                <w:rFonts w:asciiTheme="majorEastAsia" w:eastAsiaTheme="majorEastAsia" w:hAnsiTheme="majorEastAsia" w:hint="eastAsia"/>
                <w:sz w:val="14"/>
                <w:szCs w:val="14"/>
              </w:rPr>
              <w:t>するなど</w:t>
            </w:r>
            <w:r w:rsidR="00DE7FA1" w:rsidRPr="00D44A14">
              <w:rPr>
                <w:rFonts w:asciiTheme="majorEastAsia" w:eastAsiaTheme="majorEastAsia" w:hAnsiTheme="majorEastAsia" w:hint="eastAsia"/>
                <w:sz w:val="14"/>
                <w:szCs w:val="14"/>
              </w:rPr>
              <w:t>、円滑な</w:t>
            </w:r>
            <w:r w:rsidRPr="00D44A14">
              <w:rPr>
                <w:rFonts w:asciiTheme="majorEastAsia" w:eastAsiaTheme="majorEastAsia" w:hAnsiTheme="majorEastAsia" w:hint="eastAsia"/>
                <w:sz w:val="14"/>
                <w:szCs w:val="14"/>
              </w:rPr>
              <w:t>組織運営</w:t>
            </w:r>
            <w:r w:rsidR="00DE7FA1" w:rsidRPr="00D44A14">
              <w:rPr>
                <w:rFonts w:asciiTheme="majorEastAsia" w:eastAsiaTheme="majorEastAsia" w:hAnsiTheme="majorEastAsia" w:hint="eastAsia"/>
                <w:sz w:val="14"/>
                <w:szCs w:val="14"/>
              </w:rPr>
              <w:t>に取り組んだ。</w:t>
            </w:r>
          </w:p>
          <w:p w:rsidR="00874E98" w:rsidRPr="00D44A14" w:rsidRDefault="00874E98" w:rsidP="00DE7FA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874E98" w:rsidRPr="00D44A14" w:rsidRDefault="00874E98" w:rsidP="00DE7FA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○人事評価制度において、シートによる目標設定、期中及び期末の自己評価、評価者との面談等</w:t>
            </w:r>
            <w:r w:rsidR="00DE7FA1"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一連の取組を通じて、職員一人ひとりが</w:t>
            </w:r>
            <w:r w:rsidR="00F347EC" w:rsidRPr="00D44A14">
              <w:rPr>
                <w:rFonts w:asciiTheme="majorEastAsia" w:eastAsiaTheme="majorEastAsia" w:hAnsiTheme="majorEastAsia" w:hint="eastAsia"/>
                <w:sz w:val="14"/>
                <w:szCs w:val="14"/>
              </w:rPr>
              <w:t>ＰＤＣＡ</w:t>
            </w:r>
            <w:r w:rsidRPr="00D44A14">
              <w:rPr>
                <w:rFonts w:asciiTheme="majorEastAsia" w:eastAsiaTheme="majorEastAsia" w:hAnsiTheme="majorEastAsia" w:hint="eastAsia"/>
                <w:sz w:val="14"/>
                <w:szCs w:val="14"/>
              </w:rPr>
              <w:t>サイクル</w:t>
            </w:r>
            <w:r w:rsidR="00DE7FA1"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実践</w:t>
            </w:r>
            <w:r w:rsidR="00DE7FA1" w:rsidRPr="00D44A14">
              <w:rPr>
                <w:rFonts w:asciiTheme="majorEastAsia" w:eastAsiaTheme="majorEastAsia" w:hAnsiTheme="majorEastAsia" w:hint="eastAsia"/>
                <w:sz w:val="14"/>
                <w:szCs w:val="14"/>
              </w:rPr>
              <w:t>に</w:t>
            </w:r>
            <w:r w:rsidRPr="00D44A14">
              <w:rPr>
                <w:rFonts w:asciiTheme="majorEastAsia" w:eastAsiaTheme="majorEastAsia" w:hAnsiTheme="majorEastAsia" w:hint="eastAsia"/>
                <w:sz w:val="14"/>
                <w:szCs w:val="14"/>
              </w:rPr>
              <w:t>取り組んだ。</w:t>
            </w:r>
          </w:p>
          <w:p w:rsidR="00874E98" w:rsidRPr="00D44A14" w:rsidRDefault="00874E98" w:rsidP="00DE7FA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874E98" w:rsidRPr="00D44A14" w:rsidRDefault="00DE7FA1" w:rsidP="00DE7FA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874E98" w:rsidRPr="00D44A14">
              <w:rPr>
                <w:rFonts w:asciiTheme="majorEastAsia" w:eastAsiaTheme="majorEastAsia" w:hAnsiTheme="majorEastAsia" w:hint="eastAsia"/>
                <w:sz w:val="14"/>
                <w:szCs w:val="14"/>
              </w:rPr>
              <w:t>第２期中期計画</w:t>
            </w:r>
            <w:r w:rsidRPr="00D44A14">
              <w:rPr>
                <w:rFonts w:asciiTheme="majorEastAsia" w:eastAsiaTheme="majorEastAsia" w:hAnsiTheme="majorEastAsia" w:hint="eastAsia"/>
                <w:sz w:val="14"/>
                <w:szCs w:val="14"/>
              </w:rPr>
              <w:t>の策定に当た</w:t>
            </w:r>
            <w:r w:rsidR="00D708DD" w:rsidRPr="00D44A14">
              <w:rPr>
                <w:rFonts w:asciiTheme="majorEastAsia" w:eastAsiaTheme="majorEastAsia" w:hAnsiTheme="majorEastAsia" w:hint="eastAsia"/>
                <w:sz w:val="14"/>
                <w:szCs w:val="14"/>
              </w:rPr>
              <w:t>り</w:t>
            </w:r>
            <w:r w:rsidR="00874E98"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府市</w:t>
            </w:r>
            <w:r w:rsidR="00874E98" w:rsidRPr="00D44A14">
              <w:rPr>
                <w:rFonts w:asciiTheme="majorEastAsia" w:eastAsiaTheme="majorEastAsia" w:hAnsiTheme="majorEastAsia" w:hint="eastAsia"/>
                <w:sz w:val="14"/>
                <w:szCs w:val="14"/>
              </w:rPr>
              <w:t>と綿密</w:t>
            </w:r>
            <w:r w:rsidRPr="00D44A14">
              <w:rPr>
                <w:rFonts w:asciiTheme="majorEastAsia" w:eastAsiaTheme="majorEastAsia" w:hAnsiTheme="majorEastAsia" w:hint="eastAsia"/>
                <w:sz w:val="14"/>
                <w:szCs w:val="14"/>
              </w:rPr>
              <w:t>な</w:t>
            </w:r>
            <w:r w:rsidR="00874E98" w:rsidRPr="00D44A14">
              <w:rPr>
                <w:rFonts w:asciiTheme="majorEastAsia" w:eastAsiaTheme="majorEastAsia" w:hAnsiTheme="majorEastAsia" w:hint="eastAsia"/>
                <w:sz w:val="14"/>
                <w:szCs w:val="14"/>
              </w:rPr>
              <w:t>協議・調整を</w:t>
            </w:r>
            <w:r w:rsidRPr="00D44A14">
              <w:rPr>
                <w:rFonts w:asciiTheme="majorEastAsia" w:eastAsiaTheme="majorEastAsia" w:hAnsiTheme="majorEastAsia" w:hint="eastAsia"/>
                <w:sz w:val="14"/>
                <w:szCs w:val="14"/>
              </w:rPr>
              <w:t>行い</w:t>
            </w:r>
            <w:r w:rsidR="00874E98" w:rsidRPr="00D44A14">
              <w:rPr>
                <w:rFonts w:asciiTheme="majorEastAsia" w:eastAsiaTheme="majorEastAsia" w:hAnsiTheme="majorEastAsia" w:hint="eastAsia"/>
                <w:sz w:val="14"/>
                <w:szCs w:val="14"/>
              </w:rPr>
              <w:t>、２回</w:t>
            </w:r>
            <w:r w:rsidRPr="00D44A14">
              <w:rPr>
                <w:rFonts w:asciiTheme="majorEastAsia" w:eastAsiaTheme="majorEastAsia" w:hAnsiTheme="majorEastAsia" w:hint="eastAsia"/>
                <w:sz w:val="14"/>
                <w:szCs w:val="14"/>
              </w:rPr>
              <w:t>（12月20日・22日）</w:t>
            </w:r>
            <w:r w:rsidR="00874E98" w:rsidRPr="00D44A14">
              <w:rPr>
                <w:rFonts w:asciiTheme="majorEastAsia" w:eastAsiaTheme="majorEastAsia" w:hAnsiTheme="majorEastAsia" w:hint="eastAsia"/>
                <w:sz w:val="14"/>
                <w:szCs w:val="14"/>
              </w:rPr>
              <w:t>の職員説明会等</w:t>
            </w:r>
            <w:r w:rsidRPr="00D44A14">
              <w:rPr>
                <w:rFonts w:asciiTheme="majorEastAsia" w:eastAsiaTheme="majorEastAsia" w:hAnsiTheme="majorEastAsia" w:hint="eastAsia"/>
                <w:sz w:val="14"/>
                <w:szCs w:val="14"/>
              </w:rPr>
              <w:t>や</w:t>
            </w:r>
            <w:r w:rsidR="00874E98" w:rsidRPr="00D44A14">
              <w:rPr>
                <w:rFonts w:asciiTheme="majorEastAsia" w:eastAsiaTheme="majorEastAsia" w:hAnsiTheme="majorEastAsia" w:hint="eastAsia"/>
                <w:sz w:val="14"/>
                <w:szCs w:val="14"/>
              </w:rPr>
              <w:t>理事会（</w:t>
            </w:r>
            <w:r w:rsidRPr="00D44A14">
              <w:rPr>
                <w:rFonts w:asciiTheme="majorEastAsia" w:eastAsiaTheme="majorEastAsia" w:hAnsiTheme="majorEastAsia" w:hint="eastAsia"/>
                <w:sz w:val="14"/>
                <w:szCs w:val="14"/>
              </w:rPr>
              <w:t>３月</w:t>
            </w:r>
            <w:r w:rsidR="00874E98" w:rsidRPr="00D44A14">
              <w:rPr>
                <w:rFonts w:asciiTheme="majorEastAsia" w:eastAsiaTheme="majorEastAsia" w:hAnsiTheme="majorEastAsia" w:hint="eastAsia"/>
                <w:sz w:val="14"/>
                <w:szCs w:val="14"/>
              </w:rPr>
              <w:t>25</w:t>
            </w:r>
            <w:r w:rsidRPr="00D44A14">
              <w:rPr>
                <w:rFonts w:asciiTheme="majorEastAsia" w:eastAsiaTheme="majorEastAsia" w:hAnsiTheme="majorEastAsia" w:hint="eastAsia"/>
                <w:sz w:val="14"/>
                <w:szCs w:val="14"/>
              </w:rPr>
              <w:t>日</w:t>
            </w:r>
            <w:r w:rsidR="00874E98" w:rsidRPr="00D44A14">
              <w:rPr>
                <w:rFonts w:asciiTheme="majorEastAsia" w:eastAsiaTheme="majorEastAsia" w:hAnsiTheme="majorEastAsia" w:hint="eastAsia"/>
                <w:sz w:val="14"/>
                <w:szCs w:val="14"/>
              </w:rPr>
              <w:t>）を経て</w:t>
            </w:r>
            <w:r w:rsidRPr="00D44A14">
              <w:rPr>
                <w:rFonts w:asciiTheme="majorEastAsia" w:eastAsiaTheme="majorEastAsia" w:hAnsiTheme="majorEastAsia" w:hint="eastAsia"/>
                <w:sz w:val="14"/>
                <w:szCs w:val="14"/>
              </w:rPr>
              <w:t>、</w:t>
            </w:r>
            <w:r w:rsidR="00874E98" w:rsidRPr="00D44A14">
              <w:rPr>
                <w:rFonts w:asciiTheme="majorEastAsia" w:eastAsiaTheme="majorEastAsia" w:hAnsiTheme="majorEastAsia" w:hint="eastAsia"/>
                <w:sz w:val="14"/>
                <w:szCs w:val="14"/>
              </w:rPr>
              <w:t>３月に</w:t>
            </w:r>
            <w:r w:rsidR="00D708DD" w:rsidRPr="00D44A14">
              <w:rPr>
                <w:rFonts w:asciiTheme="majorEastAsia" w:eastAsiaTheme="majorEastAsia" w:hAnsiTheme="majorEastAsia" w:hint="eastAsia"/>
                <w:sz w:val="14"/>
                <w:szCs w:val="14"/>
              </w:rPr>
              <w:t>当該</w:t>
            </w:r>
            <w:r w:rsidR="00874E98" w:rsidRPr="00D44A14">
              <w:rPr>
                <w:rFonts w:asciiTheme="majorEastAsia" w:eastAsiaTheme="majorEastAsia" w:hAnsiTheme="majorEastAsia" w:hint="eastAsia"/>
                <w:sz w:val="14"/>
                <w:szCs w:val="14"/>
              </w:rPr>
              <w:t>計画</w:t>
            </w:r>
            <w:r w:rsidR="00D708DD" w:rsidRPr="00D44A14">
              <w:rPr>
                <w:rFonts w:asciiTheme="majorEastAsia" w:eastAsiaTheme="majorEastAsia" w:hAnsiTheme="majorEastAsia" w:hint="eastAsia"/>
                <w:sz w:val="14"/>
                <w:szCs w:val="14"/>
              </w:rPr>
              <w:t>が</w:t>
            </w:r>
            <w:r w:rsidR="00874E98" w:rsidRPr="00D44A14">
              <w:rPr>
                <w:rFonts w:asciiTheme="majorEastAsia" w:eastAsiaTheme="majorEastAsia" w:hAnsiTheme="majorEastAsia" w:hint="eastAsia"/>
                <w:sz w:val="14"/>
                <w:szCs w:val="14"/>
              </w:rPr>
              <w:t>知事</w:t>
            </w:r>
            <w:r w:rsidR="00D708DD" w:rsidRPr="00D44A14">
              <w:rPr>
                <w:rFonts w:asciiTheme="majorEastAsia" w:eastAsiaTheme="majorEastAsia" w:hAnsiTheme="majorEastAsia" w:hint="eastAsia"/>
                <w:sz w:val="14"/>
                <w:szCs w:val="14"/>
              </w:rPr>
              <w:t>に</w:t>
            </w:r>
            <w:r w:rsidR="00874E98" w:rsidRPr="00D44A14">
              <w:rPr>
                <w:rFonts w:asciiTheme="majorEastAsia" w:eastAsiaTheme="majorEastAsia" w:hAnsiTheme="majorEastAsia" w:hint="eastAsia"/>
                <w:sz w:val="14"/>
                <w:szCs w:val="14"/>
              </w:rPr>
              <w:t>承認</w:t>
            </w:r>
            <w:r w:rsidR="00D708DD" w:rsidRPr="00D44A14">
              <w:rPr>
                <w:rFonts w:asciiTheme="majorEastAsia" w:eastAsiaTheme="majorEastAsia" w:hAnsiTheme="majorEastAsia" w:hint="eastAsia"/>
                <w:sz w:val="14"/>
                <w:szCs w:val="14"/>
              </w:rPr>
              <w:t>された</w:t>
            </w:r>
            <w:r w:rsidR="00874E98" w:rsidRPr="00D44A14">
              <w:rPr>
                <w:rFonts w:asciiTheme="majorEastAsia" w:eastAsiaTheme="majorEastAsia" w:hAnsiTheme="majorEastAsia" w:hint="eastAsia"/>
                <w:sz w:val="14"/>
                <w:szCs w:val="14"/>
              </w:rPr>
              <w:t>。</w:t>
            </w:r>
          </w:p>
          <w:p w:rsidR="00874E98" w:rsidRPr="00D44A14" w:rsidRDefault="00874E98" w:rsidP="00DE7FA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874E98" w:rsidRPr="00D44A14" w:rsidRDefault="00874E98" w:rsidP="00DE7FA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○理事長アドバイザー会合を２回</w:t>
            </w:r>
            <w:r w:rsidR="00D708DD" w:rsidRPr="00D44A14">
              <w:rPr>
                <w:rFonts w:asciiTheme="majorEastAsia" w:eastAsiaTheme="majorEastAsia" w:hAnsiTheme="majorEastAsia" w:hint="eastAsia"/>
                <w:sz w:val="14"/>
                <w:szCs w:val="14"/>
              </w:rPr>
              <w:t>（９月２日、11月17日）</w:t>
            </w:r>
            <w:r w:rsidRPr="00D44A14">
              <w:rPr>
                <w:rFonts w:asciiTheme="majorEastAsia" w:eastAsiaTheme="majorEastAsia" w:hAnsiTheme="majorEastAsia" w:hint="eastAsia"/>
                <w:sz w:val="14"/>
                <w:szCs w:val="14"/>
              </w:rPr>
              <w:t>開催し、第２期</w:t>
            </w:r>
            <w:r w:rsidR="00235029" w:rsidRPr="00D44A14">
              <w:rPr>
                <w:rFonts w:asciiTheme="majorEastAsia" w:eastAsiaTheme="majorEastAsia" w:hAnsiTheme="majorEastAsia" w:hint="eastAsia"/>
                <w:sz w:val="14"/>
                <w:szCs w:val="14"/>
              </w:rPr>
              <w:t>に向けて、</w:t>
            </w:r>
            <w:r w:rsidRPr="00D44A14">
              <w:rPr>
                <w:rFonts w:asciiTheme="majorEastAsia" w:eastAsiaTheme="majorEastAsia" w:hAnsiTheme="majorEastAsia" w:hint="eastAsia"/>
                <w:sz w:val="14"/>
                <w:szCs w:val="14"/>
              </w:rPr>
              <w:t>技術・研究企画本部機能等について</w:t>
            </w:r>
            <w:r w:rsidR="00235029" w:rsidRPr="00D44A14">
              <w:rPr>
                <w:rFonts w:asciiTheme="majorEastAsia" w:eastAsiaTheme="majorEastAsia" w:hAnsiTheme="majorEastAsia" w:hint="eastAsia"/>
                <w:sz w:val="14"/>
                <w:szCs w:val="14"/>
              </w:rPr>
              <w:t>意見を聴取</w:t>
            </w:r>
            <w:r w:rsidRPr="00D44A14">
              <w:rPr>
                <w:rFonts w:asciiTheme="majorEastAsia" w:eastAsiaTheme="majorEastAsia" w:hAnsiTheme="majorEastAsia" w:hint="eastAsia"/>
                <w:sz w:val="14"/>
                <w:szCs w:val="14"/>
              </w:rPr>
              <w:t>した。</w:t>
            </w:r>
          </w:p>
          <w:p w:rsidR="00874E98" w:rsidRPr="00D44A14" w:rsidRDefault="00874E98" w:rsidP="00DE7FA1">
            <w:pPr>
              <w:overflowPunct w:val="0"/>
              <w:autoSpaceDE w:val="0"/>
              <w:autoSpaceDN w:val="0"/>
              <w:spacing w:line="0" w:lineRule="atLeast"/>
              <w:ind w:left="100" w:hanging="100"/>
              <w:jc w:val="left"/>
              <w:rPr>
                <w:rFonts w:asciiTheme="majorEastAsia" w:eastAsiaTheme="majorEastAsia" w:hAnsiTheme="majorEastAsia"/>
                <w:sz w:val="14"/>
                <w:szCs w:val="14"/>
              </w:rPr>
            </w:pPr>
          </w:p>
          <w:p w:rsidR="00874E98" w:rsidRPr="00D44A14" w:rsidRDefault="00874E98" w:rsidP="00DE7FA1">
            <w:pPr>
              <w:overflowPunct w:val="0"/>
              <w:autoSpaceDE w:val="0"/>
              <w:autoSpaceDN w:val="0"/>
              <w:spacing w:line="0" w:lineRule="atLeast"/>
              <w:ind w:left="100" w:hanging="100"/>
              <w:jc w:val="left"/>
              <w:rPr>
                <w:rFonts w:asciiTheme="majorEastAsia" w:eastAsiaTheme="majorEastAsia" w:hAnsiTheme="majorEastAsia"/>
                <w:sz w:val="14"/>
                <w:szCs w:val="14"/>
              </w:rPr>
            </w:pPr>
          </w:p>
          <w:tbl>
            <w:tblPr>
              <w:tblStyle w:val="ac"/>
              <w:tblpPr w:leftFromText="142" w:rightFromText="142" w:vertAnchor="text" w:horzAnchor="margin" w:tblpYSpec="bottom"/>
              <w:tblOverlap w:val="never"/>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44A14" w:rsidRPr="00D44A14" w:rsidTr="003746A3">
              <w:tc>
                <w:tcPr>
                  <w:tcW w:w="3205" w:type="dxa"/>
                </w:tcPr>
                <w:p w:rsidR="00874E98" w:rsidRPr="00D44A14" w:rsidRDefault="00874E98" w:rsidP="00DE7FA1">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＜評価の理由＞</w:t>
                  </w:r>
                </w:p>
                <w:p w:rsidR="00874E98" w:rsidRPr="00D44A14" w:rsidRDefault="00874E98" w:rsidP="00DE7FA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・年度計画に掲げた５項目について、全て計画どおり実施したので、自己評価はⅢとした。</w:t>
                  </w:r>
                </w:p>
              </w:tc>
            </w:tr>
          </w:tbl>
          <w:p w:rsidR="00485092" w:rsidRPr="00D44A14" w:rsidRDefault="00485092" w:rsidP="00DE7FA1">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485092" w:rsidRPr="00D44A14" w:rsidRDefault="00485092" w:rsidP="0048509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85092" w:rsidRPr="00D44A14" w:rsidRDefault="00485092" w:rsidP="0048509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485092">
        <w:tc>
          <w:tcPr>
            <w:tcW w:w="3457" w:type="dxa"/>
            <w:tcBorders>
              <w:top w:val="nil"/>
              <w:bottom w:val="single" w:sz="4" w:space="0" w:color="auto"/>
              <w:right w:val="double" w:sz="4" w:space="0" w:color="auto"/>
            </w:tcBorders>
          </w:tcPr>
          <w:p w:rsidR="00351B69" w:rsidRPr="00D44A14"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351B69" w:rsidRPr="00D44A14"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351B69" w:rsidRPr="00D44A14" w:rsidRDefault="00351B6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351B69" w:rsidRPr="00D44A14" w:rsidRDefault="00351B6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351B69" w:rsidRPr="00D44A14" w:rsidRDefault="00351B6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351B69" w:rsidRPr="00D44A14" w:rsidRDefault="00351B6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single" w:sz="4" w:space="0" w:color="auto"/>
            </w:tcBorders>
          </w:tcPr>
          <w:p w:rsidR="00351B69" w:rsidRPr="00D44A14" w:rsidRDefault="00351B69" w:rsidP="008F49F8">
            <w:pPr>
              <w:kinsoku w:val="0"/>
              <w:autoSpaceDE w:val="0"/>
              <w:autoSpaceDN w:val="0"/>
              <w:spacing w:line="60" w:lineRule="exact"/>
              <w:jc w:val="left"/>
              <w:rPr>
                <w:rFonts w:asciiTheme="majorEastAsia" w:eastAsiaTheme="majorEastAsia" w:hAnsiTheme="majorEastAsia"/>
                <w:sz w:val="14"/>
                <w:szCs w:val="14"/>
              </w:rPr>
            </w:pPr>
          </w:p>
        </w:tc>
      </w:tr>
    </w:tbl>
    <w:p w:rsidR="002C5F9D" w:rsidRPr="00D44A14" w:rsidRDefault="002C5F9D" w:rsidP="00567D1B">
      <w:pPr>
        <w:widowControl/>
        <w:kinsoku w:val="0"/>
        <w:autoSpaceDE w:val="0"/>
        <w:autoSpaceDN w:val="0"/>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D44A14" w:rsidRPr="00D44A14" w:rsidTr="009C2C98">
        <w:trPr>
          <w:trHeight w:val="68"/>
        </w:trPr>
        <w:tc>
          <w:tcPr>
            <w:tcW w:w="863" w:type="dxa"/>
            <w:tcBorders>
              <w:bottom w:val="nil"/>
              <w:right w:val="single" w:sz="4" w:space="0" w:color="auto"/>
            </w:tcBorders>
            <w:vAlign w:val="center"/>
          </w:tcPr>
          <w:p w:rsidR="002C5F9D" w:rsidRPr="00D44A14" w:rsidRDefault="002C5F9D" w:rsidP="009C2C9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2C5F9D" w:rsidRPr="00D44A14"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9C2C98">
        <w:tc>
          <w:tcPr>
            <w:tcW w:w="863" w:type="dxa"/>
            <w:tcBorders>
              <w:top w:val="nil"/>
              <w:bottom w:val="nil"/>
              <w:right w:val="single" w:sz="4" w:space="0" w:color="auto"/>
            </w:tcBorders>
            <w:vAlign w:val="center"/>
          </w:tcPr>
          <w:p w:rsidR="002C5F9D" w:rsidRPr="00D44A14"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中期目標</w:t>
            </w:r>
          </w:p>
        </w:tc>
        <w:tc>
          <w:tcPr>
            <w:tcW w:w="12827" w:type="dxa"/>
            <w:tcBorders>
              <w:top w:val="nil"/>
              <w:bottom w:val="nil"/>
            </w:tcBorders>
          </w:tcPr>
          <w:p w:rsidR="00AF466B" w:rsidRPr="00D44A14" w:rsidRDefault="00AF466B" w:rsidP="008221FF">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２　業務運営の継続的向上のための取組</w:t>
            </w:r>
          </w:p>
          <w:p w:rsidR="00AF466B" w:rsidRPr="00D44A14" w:rsidRDefault="00AF466B" w:rsidP="008221FF">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ものづくり中小企業に対し、技術面における効率的、効果的な支援を継続的・安定的に実施できるよう、研究開発の成果の適切な評価や機器・技術支援施設の効率的な整備など、業務内容等の改善に不断に取り組む。</w:t>
            </w:r>
          </w:p>
          <w:p w:rsidR="00AF466B" w:rsidRPr="00D44A14" w:rsidRDefault="00AF466B" w:rsidP="008221FF">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(1)　業務の効率化</w:t>
            </w:r>
          </w:p>
          <w:p w:rsidR="00AF466B" w:rsidRPr="00D44A14" w:rsidRDefault="00AF466B" w:rsidP="008221FF">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限られた経営資源を最大限に活かすため、業務内容や事務手続の点検を行うとともに、必要性等を慎重に検討した上で、外部委託や外部人材を活用するなど、絶えず業務改善に取り組み、効率的・効果的に業務を遂行する。</w:t>
            </w:r>
          </w:p>
          <w:p w:rsidR="00AF466B" w:rsidRPr="00D44A14" w:rsidRDefault="00AF466B" w:rsidP="008221FF">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(2)　研究開発成果の評価と共有</w:t>
            </w:r>
          </w:p>
          <w:p w:rsidR="00AF466B" w:rsidRPr="00D44A14" w:rsidRDefault="00AF466B" w:rsidP="008221FF">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効率的・効果的な研究開発を行うため、研究開発成果の評価を行い、その後の研究を実施する上での指針にフィードバックする。また、評価結果は技術支援業務にも活かすため、役職員が共有する。</w:t>
            </w:r>
          </w:p>
          <w:p w:rsidR="00AF466B" w:rsidRPr="00D44A14" w:rsidRDefault="00AF466B" w:rsidP="008221FF">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(3)　機器・技術支援施設の効率的な整備</w:t>
            </w:r>
          </w:p>
          <w:p w:rsidR="002C5F9D" w:rsidRPr="00D44A14" w:rsidRDefault="00AF466B" w:rsidP="008221FF">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企業ニーズ等に的確に対応するため、投資効果を優先しつつ、公設試として不可欠な機器・技術支援施設を効率的に整備する。</w:t>
            </w:r>
          </w:p>
        </w:tc>
      </w:tr>
      <w:tr w:rsidR="002C5F9D" w:rsidRPr="00D44A14" w:rsidTr="009C2C98">
        <w:trPr>
          <w:trHeight w:val="46"/>
        </w:trPr>
        <w:tc>
          <w:tcPr>
            <w:tcW w:w="863" w:type="dxa"/>
            <w:tcBorders>
              <w:top w:val="nil"/>
              <w:right w:val="single" w:sz="4" w:space="0" w:color="auto"/>
            </w:tcBorders>
            <w:vAlign w:val="center"/>
          </w:tcPr>
          <w:p w:rsidR="002C5F9D" w:rsidRPr="00D44A14"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2C5F9D" w:rsidRPr="00D44A14" w:rsidRDefault="002C5F9D" w:rsidP="009C2C98">
            <w:pPr>
              <w:kinsoku w:val="0"/>
              <w:autoSpaceDE w:val="0"/>
              <w:autoSpaceDN w:val="0"/>
              <w:spacing w:line="60" w:lineRule="exact"/>
              <w:jc w:val="left"/>
              <w:rPr>
                <w:rFonts w:asciiTheme="majorEastAsia" w:eastAsiaTheme="majorEastAsia" w:hAnsiTheme="majorEastAsia"/>
                <w:sz w:val="14"/>
                <w:szCs w:val="14"/>
              </w:rPr>
            </w:pPr>
          </w:p>
        </w:tc>
      </w:tr>
    </w:tbl>
    <w:p w:rsidR="002C5F9D" w:rsidRPr="00D44A14" w:rsidRDefault="002C5F9D" w:rsidP="002C5F9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4"/>
        <w:gridCol w:w="3459"/>
        <w:gridCol w:w="398"/>
        <w:gridCol w:w="3435"/>
        <w:gridCol w:w="398"/>
        <w:gridCol w:w="398"/>
        <w:gridCol w:w="2144"/>
      </w:tblGrid>
      <w:tr w:rsidR="00D44A14" w:rsidRPr="00D44A14" w:rsidTr="00B756AE">
        <w:tc>
          <w:tcPr>
            <w:tcW w:w="3454" w:type="dxa"/>
            <w:vMerge w:val="restart"/>
            <w:tcBorders>
              <w:top w:val="single" w:sz="4" w:space="0" w:color="auto"/>
              <w:right w:val="double" w:sz="4" w:space="0" w:color="auto"/>
            </w:tcBorders>
            <w:vAlign w:val="center"/>
          </w:tcPr>
          <w:p w:rsidR="002C5F9D" w:rsidRPr="00D44A14"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2C5F9D" w:rsidRPr="00D44A14"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2C5F9D" w:rsidRPr="00D44A14" w:rsidRDefault="002C5F9D"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小項</w:t>
            </w:r>
          </w:p>
          <w:p w:rsidR="002C5F9D" w:rsidRPr="00D44A14" w:rsidRDefault="002C5F9D" w:rsidP="009C2C9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w:t>
            </w:r>
          </w:p>
        </w:tc>
        <w:tc>
          <w:tcPr>
            <w:tcW w:w="3833" w:type="dxa"/>
            <w:gridSpan w:val="2"/>
            <w:tcBorders>
              <w:top w:val="single" w:sz="4" w:space="0" w:color="auto"/>
              <w:left w:val="single" w:sz="4" w:space="0" w:color="auto"/>
              <w:bottom w:val="nil"/>
            </w:tcBorders>
          </w:tcPr>
          <w:p w:rsidR="002C5F9D" w:rsidRPr="00D44A14"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法人の自己評価</w:t>
            </w:r>
          </w:p>
        </w:tc>
        <w:tc>
          <w:tcPr>
            <w:tcW w:w="2542" w:type="dxa"/>
            <w:gridSpan w:val="2"/>
            <w:tcBorders>
              <w:top w:val="single" w:sz="4" w:space="0" w:color="auto"/>
              <w:left w:val="single" w:sz="4" w:space="0" w:color="auto"/>
              <w:bottom w:val="nil"/>
            </w:tcBorders>
          </w:tcPr>
          <w:p w:rsidR="002C5F9D" w:rsidRPr="00D44A14"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知事の評価</w:t>
            </w:r>
          </w:p>
        </w:tc>
      </w:tr>
      <w:tr w:rsidR="00D44A14" w:rsidRPr="00D44A14" w:rsidTr="00B756AE">
        <w:tc>
          <w:tcPr>
            <w:tcW w:w="3454" w:type="dxa"/>
            <w:vMerge/>
            <w:tcBorders>
              <w:bottom w:val="nil"/>
              <w:right w:val="double" w:sz="4" w:space="0" w:color="auto"/>
            </w:tcBorders>
          </w:tcPr>
          <w:p w:rsidR="002C5F9D" w:rsidRPr="00D44A14" w:rsidRDefault="002C5F9D" w:rsidP="009C2C98">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2C5F9D" w:rsidRPr="00D44A14" w:rsidRDefault="002C5F9D" w:rsidP="009C2C9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2C5F9D" w:rsidRPr="00D44A14" w:rsidRDefault="002C5F9D"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5" w:type="dxa"/>
            <w:tcBorders>
              <w:top w:val="single" w:sz="4" w:space="0" w:color="auto"/>
              <w:left w:val="single" w:sz="4" w:space="0" w:color="auto"/>
              <w:bottom w:val="nil"/>
              <w:right w:val="single" w:sz="4" w:space="0" w:color="auto"/>
            </w:tcBorders>
            <w:vAlign w:val="center"/>
          </w:tcPr>
          <w:p w:rsidR="002C5F9D" w:rsidRPr="00D44A14"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2C5F9D" w:rsidRPr="00D44A14" w:rsidRDefault="002C5F9D"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2C5F9D" w:rsidRPr="00D44A14" w:rsidRDefault="002C5F9D" w:rsidP="009C2C98">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2144" w:type="dxa"/>
            <w:tcBorders>
              <w:top w:val="single" w:sz="4" w:space="0" w:color="auto"/>
              <w:left w:val="single" w:sz="4" w:space="0" w:color="auto"/>
              <w:bottom w:val="nil"/>
            </w:tcBorders>
            <w:vAlign w:val="center"/>
          </w:tcPr>
          <w:p w:rsidR="002C5F9D" w:rsidRPr="00D44A14"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w:t>
            </w:r>
          </w:p>
          <w:p w:rsidR="002C5F9D" w:rsidRPr="00D44A14"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評価のコメント等</w:t>
            </w:r>
          </w:p>
        </w:tc>
      </w:tr>
      <w:tr w:rsidR="00D44A14" w:rsidRPr="00D44A14" w:rsidTr="009C2C98">
        <w:tc>
          <w:tcPr>
            <w:tcW w:w="13686" w:type="dxa"/>
            <w:gridSpan w:val="7"/>
            <w:tcBorders>
              <w:top w:val="single" w:sz="4" w:space="0" w:color="auto"/>
              <w:bottom w:val="dashSmallGap" w:sz="4" w:space="0" w:color="auto"/>
            </w:tcBorders>
          </w:tcPr>
          <w:p w:rsidR="002C5F9D" w:rsidRPr="00D44A14" w:rsidRDefault="002C5F9D" w:rsidP="009C2C98">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w:t>
            </w:r>
            <w:r w:rsidRPr="00D44A14">
              <w:rPr>
                <w:rFonts w:asciiTheme="majorEastAsia" w:eastAsiaTheme="majorEastAsia" w:hAnsiTheme="majorEastAsia" w:hint="eastAsia"/>
                <w:kern w:val="0"/>
                <w:sz w:val="14"/>
                <w:szCs w:val="14"/>
              </w:rPr>
              <w:t xml:space="preserve"> </w:t>
            </w:r>
            <w:r w:rsidR="00C8308A" w:rsidRPr="00D44A14">
              <w:rPr>
                <w:rFonts w:asciiTheme="majorEastAsia" w:eastAsiaTheme="majorEastAsia" w:hAnsiTheme="majorEastAsia" w:hint="eastAsia"/>
                <w:kern w:val="0"/>
                <w:sz w:val="14"/>
                <w:szCs w:val="14"/>
              </w:rPr>
              <w:t>業務の効率化</w:t>
            </w:r>
          </w:p>
        </w:tc>
      </w:tr>
      <w:tr w:rsidR="00D44A14" w:rsidRPr="00D44A14" w:rsidTr="00073D49">
        <w:tc>
          <w:tcPr>
            <w:tcW w:w="3454" w:type="dxa"/>
            <w:tcBorders>
              <w:top w:val="dashSmallGap" w:sz="4" w:space="0" w:color="auto"/>
              <w:bottom w:val="nil"/>
              <w:right w:val="double" w:sz="4" w:space="0" w:color="auto"/>
            </w:tcBorders>
          </w:tcPr>
          <w:p w:rsidR="002C5F9D" w:rsidRPr="00D44A14" w:rsidRDefault="002C5F9D" w:rsidP="009C2C98">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2C5F9D" w:rsidRPr="00D44A14"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2C5F9D" w:rsidRPr="00D44A14" w:rsidRDefault="002C5F9D"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dashSmallGap" w:sz="4" w:space="0" w:color="auto"/>
              <w:left w:val="single" w:sz="4" w:space="0" w:color="auto"/>
              <w:bottom w:val="nil"/>
              <w:right w:val="single" w:sz="4" w:space="0" w:color="auto"/>
            </w:tcBorders>
          </w:tcPr>
          <w:p w:rsidR="002C5F9D" w:rsidRPr="00D44A14" w:rsidRDefault="002C5F9D"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2C5F9D" w:rsidRPr="00D44A14" w:rsidRDefault="002C5F9D"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2C5F9D" w:rsidRPr="00D44A14" w:rsidRDefault="002C5F9D"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dashSmallGap" w:sz="4" w:space="0" w:color="auto"/>
              <w:left w:val="single" w:sz="4" w:space="0" w:color="auto"/>
              <w:bottom w:val="nil"/>
            </w:tcBorders>
          </w:tcPr>
          <w:p w:rsidR="002C5F9D" w:rsidRPr="00D44A14"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8E0E3F">
        <w:trPr>
          <w:trHeight w:val="352"/>
        </w:trPr>
        <w:tc>
          <w:tcPr>
            <w:tcW w:w="3454" w:type="dxa"/>
            <w:tcBorders>
              <w:top w:val="nil"/>
              <w:bottom w:val="nil"/>
              <w:right w:val="double" w:sz="4" w:space="0" w:color="auto"/>
            </w:tcBorders>
          </w:tcPr>
          <w:p w:rsidR="00485092" w:rsidRPr="00D44A14" w:rsidRDefault="00485092" w:rsidP="0048509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財務会計・人事給与・文書管理等の各種事務処理については、ＩＴ化推進により更なる業務効率の改善を行う。また、物品購入等の事務処理の簡素化、効率化を更に推進し研究員の負担軽減につなげる。地理的に離れた両センターの総務事務を円滑に行うため、ＴＶ会議システム等を活用する。また、総務事務や施設・設備の保守点検・修理等の業務の一部について、可能なものは外部委託を活用するなど、効率的・効果的な手法により実施する。社会から求められる優れた研究成果を創出し、高度な技術支援を可能とするために、研究職職員が、一定時間、集中的に研究業務に従事しうる体制を確保する。担当</w:t>
            </w:r>
          </w:p>
          <w:p w:rsidR="00485092" w:rsidRPr="00D44A14" w:rsidRDefault="00485092" w:rsidP="00485092">
            <w:pPr>
              <w:kinsoku w:val="0"/>
              <w:autoSpaceDE w:val="0"/>
              <w:autoSpaceDN w:val="0"/>
              <w:spacing w:line="0" w:lineRule="atLeast"/>
              <w:ind w:rightChars="-144" w:right="-302"/>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研究員の業務バランス改善、技術の伝承、人材育成、</w:t>
            </w:r>
          </w:p>
          <w:p w:rsidR="00485092" w:rsidRPr="00D44A14" w:rsidRDefault="00485092" w:rsidP="00485092">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収入の確保等の観点から技術サポートセンターを運営し、定型的な依頼試験や設備開放を担当する。</w:t>
            </w:r>
          </w:p>
        </w:tc>
        <w:tc>
          <w:tcPr>
            <w:tcW w:w="3459" w:type="dxa"/>
            <w:tcBorders>
              <w:top w:val="nil"/>
              <w:left w:val="double" w:sz="4" w:space="0" w:color="auto"/>
              <w:bottom w:val="nil"/>
            </w:tcBorders>
          </w:tcPr>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①</w:t>
            </w:r>
            <w:r w:rsidR="00E542A3"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財務会計・人事給与・文書管理等の各種事務処理について、総務・財務システムに関して、不具合解消や制度改正への対応など、業務効率の維持・改善を実施する。</w:t>
            </w: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E542A3"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物品購入等の事務処理の簡素化、効率化を更に推進し、研究員の負担軽減につなげる。</w:t>
            </w:r>
          </w:p>
          <w:p w:rsidR="007137F7" w:rsidRPr="00D44A14" w:rsidRDefault="007137F7" w:rsidP="007137F7">
            <w:pPr>
              <w:overflowPunct w:val="0"/>
              <w:autoSpaceDE w:val="0"/>
              <w:autoSpaceDN w:val="0"/>
              <w:spacing w:line="0" w:lineRule="atLeast"/>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③</w:t>
            </w:r>
            <w:r w:rsidR="00E542A3"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両センター共通の会議、職員研修等においては、</w:t>
            </w:r>
            <w:r w:rsidR="00E542A3" w:rsidRPr="00D44A14">
              <w:rPr>
                <w:rFonts w:ascii="ＭＳ ゴシック" w:eastAsia="ＭＳ ゴシック" w:hAnsi="ＭＳ ゴシック" w:hint="eastAsia"/>
                <w:sz w:val="14"/>
                <w:szCs w:val="14"/>
              </w:rPr>
              <w:t>ＴＶ</w:t>
            </w:r>
            <w:r w:rsidRPr="00D44A14">
              <w:rPr>
                <w:rFonts w:ascii="ＭＳ ゴシック" w:eastAsia="ＭＳ ゴシック" w:hAnsi="ＭＳ ゴシック" w:hint="eastAsia"/>
                <w:sz w:val="14"/>
                <w:szCs w:val="14"/>
              </w:rPr>
              <w:t>会議システムを活用し、効率化を図る。</w:t>
            </w: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95974" w:rsidRPr="00D44A14" w:rsidRDefault="00795974"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95974" w:rsidRPr="00D44A14" w:rsidRDefault="00795974"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④</w:t>
            </w:r>
            <w:r w:rsidR="00961C05"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総務事務や施設・設備の保守点検・修理等の業務の一部について、可能なものの外部委託の活用や事務手続マニュアルの作成などにより、効率的・効果的な手法により実施する。</w:t>
            </w: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A829CB" w:rsidRPr="00D44A14" w:rsidRDefault="00A829CB"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⑤</w:t>
            </w:r>
            <w:r w:rsidR="00C47009"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社会から求められる優れた研究成果を創出し、高度な技術支援を可能とするために、研究職職員が、一定時間、集中的に研究業務に従事しうる体制を引き続き確保する。</w:t>
            </w: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B377C3" w:rsidRPr="00D44A14" w:rsidRDefault="007137F7" w:rsidP="00C4700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⑥</w:t>
            </w:r>
            <w:r w:rsidR="00C47009"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担当研究員の業務バランス改善、技術の伝承、人材育成、収入の確保等の観点から技術サポートセンターを運営し、定型的かつニーズの高い依頼試験や設備開放を担当する。また和泉センター新技術開発棟大型実験室に集約された機器を活用して、引き続き業務の効率化を図る。</w:t>
            </w:r>
          </w:p>
        </w:tc>
        <w:tc>
          <w:tcPr>
            <w:tcW w:w="398" w:type="dxa"/>
            <w:tcBorders>
              <w:top w:val="nil"/>
              <w:left w:val="single" w:sz="4" w:space="0" w:color="auto"/>
              <w:bottom w:val="nil"/>
              <w:right w:val="single" w:sz="4" w:space="0" w:color="auto"/>
            </w:tcBorders>
          </w:tcPr>
          <w:p w:rsidR="00485092" w:rsidRPr="00D44A14" w:rsidRDefault="00485092" w:rsidP="00485092">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13</w:t>
            </w:r>
          </w:p>
        </w:tc>
        <w:tc>
          <w:tcPr>
            <w:tcW w:w="3435" w:type="dxa"/>
            <w:tcBorders>
              <w:top w:val="nil"/>
              <w:left w:val="single" w:sz="4" w:space="0" w:color="auto"/>
              <w:bottom w:val="nil"/>
              <w:right w:val="single" w:sz="4" w:space="0" w:color="auto"/>
            </w:tcBorders>
          </w:tcPr>
          <w:p w:rsidR="0085234A" w:rsidRPr="00D44A14" w:rsidRDefault="007137F7" w:rsidP="00214A8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○総務・財務システム開発業者との定例会（年２回</w:t>
            </w:r>
            <w:r w:rsidR="0085234A" w:rsidRPr="00D44A14">
              <w:rPr>
                <w:rFonts w:asciiTheme="majorEastAsia" w:eastAsiaTheme="majorEastAsia" w:hAnsiTheme="majorEastAsia"/>
                <w:sz w:val="14"/>
                <w:szCs w:val="14"/>
              </w:rPr>
              <w:br/>
            </w:r>
            <w:r w:rsidRPr="00D44A14">
              <w:rPr>
                <w:rFonts w:asciiTheme="majorEastAsia" w:eastAsiaTheme="majorEastAsia" w:hAnsiTheme="majorEastAsia" w:hint="eastAsia"/>
                <w:sz w:val="14"/>
                <w:szCs w:val="14"/>
              </w:rPr>
              <w:t>）</w:t>
            </w:r>
            <w:r w:rsidR="0085234A" w:rsidRPr="00D44A14">
              <w:rPr>
                <w:rFonts w:asciiTheme="majorEastAsia" w:eastAsiaTheme="majorEastAsia" w:hAnsiTheme="majorEastAsia" w:hint="eastAsia"/>
                <w:sz w:val="14"/>
                <w:szCs w:val="14"/>
              </w:rPr>
              <w:t>で</w:t>
            </w:r>
            <w:r w:rsidRPr="00D44A14">
              <w:rPr>
                <w:rFonts w:asciiTheme="majorEastAsia" w:eastAsiaTheme="majorEastAsia" w:hAnsiTheme="majorEastAsia" w:hint="eastAsia"/>
                <w:sz w:val="14"/>
                <w:szCs w:val="14"/>
              </w:rPr>
              <w:t>情報共有・意見交換を行い、課題の共通認識及び解決を図った。また、システムの不具合や制度改正等は、両センターと開発業者で</w:t>
            </w:r>
            <w:r w:rsidR="0085234A" w:rsidRPr="00D44A14">
              <w:rPr>
                <w:rFonts w:asciiTheme="majorEastAsia" w:eastAsiaTheme="majorEastAsia" w:hAnsiTheme="majorEastAsia" w:hint="eastAsia"/>
                <w:sz w:val="14"/>
                <w:szCs w:val="14"/>
              </w:rPr>
              <w:t>適宜</w:t>
            </w:r>
            <w:r w:rsidRPr="00D44A14">
              <w:rPr>
                <w:rFonts w:asciiTheme="majorEastAsia" w:eastAsiaTheme="majorEastAsia" w:hAnsiTheme="majorEastAsia" w:hint="eastAsia"/>
                <w:sz w:val="14"/>
                <w:szCs w:val="14"/>
              </w:rPr>
              <w:t>調整を</w:t>
            </w:r>
          </w:p>
          <w:p w:rsidR="0085234A" w:rsidRPr="00D44A14" w:rsidRDefault="007137F7" w:rsidP="0076067F">
            <w:pPr>
              <w:overflowPunct w:val="0"/>
              <w:autoSpaceDE w:val="0"/>
              <w:autoSpaceDN w:val="0"/>
              <w:spacing w:line="0" w:lineRule="atLeast"/>
              <w:ind w:leftChars="63" w:left="132" w:rightChars="-115" w:right="-24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行い、業務効率の維持・改善に取り組んだ。なお、</w:t>
            </w:r>
          </w:p>
          <w:p w:rsidR="007137F7" w:rsidRPr="00D44A14" w:rsidRDefault="007137F7" w:rsidP="00214A85">
            <w:pPr>
              <w:overflowPunct w:val="0"/>
              <w:autoSpaceDE w:val="0"/>
              <w:autoSpaceDN w:val="0"/>
              <w:spacing w:line="0" w:lineRule="atLeast"/>
              <w:ind w:leftChars="63" w:left="132" w:rightChars="-15" w:right="-3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両センター</w:t>
            </w:r>
            <w:r w:rsidR="0085234A"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休暇制度統一</w:t>
            </w:r>
            <w:r w:rsidR="0085234A" w:rsidRPr="00D44A14">
              <w:rPr>
                <w:rFonts w:asciiTheme="majorEastAsia" w:eastAsiaTheme="majorEastAsia" w:hAnsiTheme="majorEastAsia" w:hint="eastAsia"/>
                <w:sz w:val="14"/>
                <w:szCs w:val="14"/>
              </w:rPr>
              <w:t>に伴うＩＰＫ</w:t>
            </w:r>
            <w:r w:rsidRPr="00D44A14">
              <w:rPr>
                <w:rFonts w:asciiTheme="majorEastAsia" w:eastAsiaTheme="majorEastAsia" w:hAnsiTheme="majorEastAsia" w:hint="eastAsia"/>
                <w:sz w:val="14"/>
                <w:szCs w:val="14"/>
              </w:rPr>
              <w:t>システム改修については、制度統一検討作業が来年度以降継続となったため、システム</w:t>
            </w:r>
            <w:r w:rsidR="0085234A"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改修</w:t>
            </w:r>
            <w:r w:rsidR="0085234A" w:rsidRPr="00D44A14">
              <w:rPr>
                <w:rFonts w:asciiTheme="majorEastAsia" w:eastAsiaTheme="majorEastAsia" w:hAnsiTheme="majorEastAsia" w:hint="eastAsia"/>
                <w:sz w:val="14"/>
                <w:szCs w:val="14"/>
              </w:rPr>
              <w:t>も見送った</w:t>
            </w:r>
            <w:r w:rsidRPr="00D44A14">
              <w:rPr>
                <w:rFonts w:asciiTheme="majorEastAsia" w:eastAsiaTheme="majorEastAsia" w:hAnsiTheme="majorEastAsia" w:hint="eastAsia"/>
                <w:sz w:val="14"/>
                <w:szCs w:val="14"/>
              </w:rPr>
              <w:t>。</w:t>
            </w:r>
          </w:p>
          <w:p w:rsidR="007137F7" w:rsidRPr="00D44A14" w:rsidRDefault="007137F7" w:rsidP="00214A8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7137F7" w:rsidRPr="00D44A14" w:rsidRDefault="007137F7" w:rsidP="00214A8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○和泉センター</w:t>
            </w:r>
            <w:r w:rsidR="003F6B0A" w:rsidRPr="00D44A14">
              <w:rPr>
                <w:rFonts w:asciiTheme="majorEastAsia" w:eastAsiaTheme="majorEastAsia" w:hAnsiTheme="majorEastAsia" w:hint="eastAsia"/>
                <w:sz w:val="14"/>
                <w:szCs w:val="14"/>
              </w:rPr>
              <w:t>に</w:t>
            </w:r>
            <w:r w:rsidR="002D163A" w:rsidRPr="00D44A14">
              <w:rPr>
                <w:rFonts w:asciiTheme="majorEastAsia" w:eastAsiaTheme="majorEastAsia" w:hAnsiTheme="majorEastAsia" w:hint="eastAsia"/>
                <w:sz w:val="14"/>
                <w:szCs w:val="14"/>
              </w:rPr>
              <w:t>おいて</w:t>
            </w:r>
            <w:r w:rsidRPr="00D44A14">
              <w:rPr>
                <w:rFonts w:asciiTheme="majorEastAsia" w:eastAsiaTheme="majorEastAsia" w:hAnsiTheme="majorEastAsia" w:hint="eastAsia"/>
                <w:sz w:val="14"/>
                <w:szCs w:val="14"/>
              </w:rPr>
              <w:t>、平成30年度より導入した法人カードの活用により事務の効</w:t>
            </w:r>
            <w:r w:rsidR="0085234A" w:rsidRPr="00D44A14">
              <w:rPr>
                <w:rFonts w:asciiTheme="majorEastAsia" w:eastAsiaTheme="majorEastAsia" w:hAnsiTheme="majorEastAsia" w:hint="eastAsia"/>
                <w:sz w:val="14"/>
                <w:szCs w:val="14"/>
              </w:rPr>
              <w:t>率化が図られるとともに、研究員が求める多品種小ロットの研究材料の</w:t>
            </w:r>
            <w:r w:rsidR="00AC3244" w:rsidRPr="00D44A14">
              <w:rPr>
                <w:rFonts w:asciiTheme="majorEastAsia" w:eastAsiaTheme="majorEastAsia" w:hAnsiTheme="majorEastAsia" w:hint="eastAsia"/>
                <w:sz w:val="14"/>
                <w:szCs w:val="14"/>
              </w:rPr>
              <w:t>調達が</w:t>
            </w:r>
            <w:r w:rsidRPr="00D44A14">
              <w:rPr>
                <w:rFonts w:asciiTheme="majorEastAsia" w:eastAsiaTheme="majorEastAsia" w:hAnsiTheme="majorEastAsia" w:hint="eastAsia"/>
                <w:sz w:val="14"/>
                <w:szCs w:val="14"/>
              </w:rPr>
              <w:t>効率的に</w:t>
            </w:r>
            <w:r w:rsidR="00AC3244" w:rsidRPr="00D44A14">
              <w:rPr>
                <w:rFonts w:asciiTheme="majorEastAsia" w:eastAsiaTheme="majorEastAsia" w:hAnsiTheme="majorEastAsia" w:hint="eastAsia"/>
                <w:sz w:val="14"/>
                <w:szCs w:val="14"/>
              </w:rPr>
              <w:t>行えた。</w:t>
            </w:r>
            <w:r w:rsidR="0085234A"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森之宮センター</w:t>
            </w:r>
            <w:r w:rsidR="00AC3244" w:rsidRPr="00D44A14">
              <w:rPr>
                <w:rFonts w:asciiTheme="majorEastAsia" w:eastAsiaTheme="majorEastAsia" w:hAnsiTheme="majorEastAsia" w:hint="eastAsia"/>
                <w:sz w:val="14"/>
                <w:szCs w:val="14"/>
              </w:rPr>
              <w:t>には</w:t>
            </w:r>
            <w:r w:rsidRPr="00D44A14">
              <w:rPr>
                <w:rFonts w:asciiTheme="majorEastAsia" w:eastAsiaTheme="majorEastAsia" w:hAnsiTheme="majorEastAsia" w:hint="eastAsia"/>
                <w:sz w:val="14"/>
                <w:szCs w:val="14"/>
              </w:rPr>
              <w:t>令和４年度より導入</w:t>
            </w:r>
            <w:r w:rsidR="00AC3244" w:rsidRPr="00D44A14">
              <w:rPr>
                <w:rFonts w:asciiTheme="majorEastAsia" w:eastAsiaTheme="majorEastAsia" w:hAnsiTheme="majorEastAsia" w:hint="eastAsia"/>
                <w:sz w:val="14"/>
                <w:szCs w:val="14"/>
              </w:rPr>
              <w:t>を</w:t>
            </w:r>
            <w:r w:rsidRPr="00D44A14">
              <w:rPr>
                <w:rFonts w:asciiTheme="majorEastAsia" w:eastAsiaTheme="majorEastAsia" w:hAnsiTheme="majorEastAsia" w:hint="eastAsia"/>
                <w:sz w:val="14"/>
                <w:szCs w:val="14"/>
              </w:rPr>
              <w:t>予定</w:t>
            </w:r>
            <w:r w:rsidR="00AC3244" w:rsidRPr="00D44A14">
              <w:rPr>
                <w:rFonts w:asciiTheme="majorEastAsia" w:eastAsiaTheme="majorEastAsia" w:hAnsiTheme="majorEastAsia" w:hint="eastAsia"/>
                <w:sz w:val="14"/>
                <w:szCs w:val="14"/>
              </w:rPr>
              <w:t>）</w:t>
            </w:r>
          </w:p>
          <w:p w:rsidR="007137F7" w:rsidRPr="00D44A14" w:rsidRDefault="007137F7" w:rsidP="00214A8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7137F7" w:rsidRPr="00D44A14" w:rsidRDefault="007137F7" w:rsidP="00214A8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物品購入については、入札案件等を除き、研究員が、業者からの見積徴取及びシステムでの支出契約決議の起案を行い、総務部の担当者が、契約手続きのチェック、納品検査及び代金支払い事務を行うことで、研究員の負担に配慮しつつ役割分担して効率的な事務処理に</w:t>
            </w:r>
            <w:r w:rsidR="00E50350" w:rsidRPr="00D44A14">
              <w:rPr>
                <w:rFonts w:asciiTheme="majorEastAsia" w:eastAsiaTheme="majorEastAsia" w:hAnsiTheme="majorEastAsia" w:hint="eastAsia"/>
                <w:sz w:val="14"/>
                <w:szCs w:val="14"/>
              </w:rPr>
              <w:t>取り組んだ</w:t>
            </w:r>
            <w:r w:rsidRPr="00D44A14">
              <w:rPr>
                <w:rFonts w:asciiTheme="majorEastAsia" w:eastAsiaTheme="majorEastAsia" w:hAnsiTheme="majorEastAsia" w:hint="eastAsia"/>
                <w:sz w:val="14"/>
                <w:szCs w:val="14"/>
              </w:rPr>
              <w:t>。</w:t>
            </w:r>
          </w:p>
          <w:p w:rsidR="007137F7" w:rsidRPr="00D44A14" w:rsidRDefault="007137F7" w:rsidP="00214A8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7137F7" w:rsidRPr="00D44A14" w:rsidRDefault="007137F7" w:rsidP="00FF0867">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○Cisco </w:t>
            </w:r>
            <w:r w:rsidR="00E542A3" w:rsidRPr="00D44A14">
              <w:rPr>
                <w:rFonts w:asciiTheme="majorEastAsia" w:eastAsiaTheme="majorEastAsia" w:hAnsiTheme="majorEastAsia" w:hint="eastAsia"/>
                <w:sz w:val="14"/>
                <w:szCs w:val="14"/>
              </w:rPr>
              <w:t>Web</w:t>
            </w:r>
            <w:r w:rsidRPr="00D44A14">
              <w:rPr>
                <w:rFonts w:asciiTheme="majorEastAsia" w:eastAsiaTheme="majorEastAsia" w:hAnsiTheme="majorEastAsia" w:hint="eastAsia"/>
                <w:sz w:val="14"/>
                <w:szCs w:val="14"/>
              </w:rPr>
              <w:t>exを契約し、外部との</w:t>
            </w:r>
            <w:r w:rsidR="00E542A3" w:rsidRPr="00D44A14">
              <w:rPr>
                <w:rFonts w:asciiTheme="majorEastAsia" w:eastAsiaTheme="majorEastAsia" w:hAnsiTheme="majorEastAsia" w:hint="eastAsia"/>
                <w:sz w:val="14"/>
                <w:szCs w:val="14"/>
              </w:rPr>
              <w:t>ＴＶ</w:t>
            </w:r>
            <w:r w:rsidRPr="00D44A14">
              <w:rPr>
                <w:rFonts w:asciiTheme="majorEastAsia" w:eastAsiaTheme="majorEastAsia" w:hAnsiTheme="majorEastAsia" w:hint="eastAsia"/>
                <w:sz w:val="14"/>
                <w:szCs w:val="14"/>
              </w:rPr>
              <w:t>会議</w:t>
            </w:r>
            <w:r w:rsidR="00336E60" w:rsidRPr="00D44A14">
              <w:rPr>
                <w:rFonts w:asciiTheme="majorEastAsia" w:eastAsiaTheme="majorEastAsia" w:hAnsiTheme="majorEastAsia" w:hint="eastAsia"/>
                <w:sz w:val="14"/>
                <w:szCs w:val="14"/>
              </w:rPr>
              <w:t>や</w:t>
            </w:r>
            <w:r w:rsidR="00E542A3" w:rsidRPr="00D44A14">
              <w:rPr>
                <w:rFonts w:asciiTheme="majorEastAsia" w:eastAsiaTheme="majorEastAsia" w:hAnsiTheme="majorEastAsia" w:hint="eastAsia"/>
                <w:sz w:val="14"/>
                <w:szCs w:val="14"/>
              </w:rPr>
              <w:t>Ｗｅｂ</w:t>
            </w:r>
            <w:r w:rsidRPr="00D44A14">
              <w:rPr>
                <w:rFonts w:asciiTheme="majorEastAsia" w:eastAsiaTheme="majorEastAsia" w:hAnsiTheme="majorEastAsia" w:hint="eastAsia"/>
                <w:sz w:val="14"/>
                <w:szCs w:val="14"/>
              </w:rPr>
              <w:t>セミナーの開催に活用した。</w:t>
            </w:r>
          </w:p>
          <w:p w:rsidR="007137F7" w:rsidRPr="00D44A14" w:rsidRDefault="007137F7" w:rsidP="00214A8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795974" w:rsidRPr="00D44A14" w:rsidRDefault="007137F7" w:rsidP="00214A8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○毎週</w:t>
            </w:r>
            <w:r w:rsidR="00336E60" w:rsidRPr="00D44A14">
              <w:rPr>
                <w:rFonts w:asciiTheme="majorEastAsia" w:eastAsiaTheme="majorEastAsia" w:hAnsiTheme="majorEastAsia" w:hint="eastAsia"/>
                <w:sz w:val="14"/>
                <w:szCs w:val="14"/>
              </w:rPr>
              <w:t>開催</w:t>
            </w:r>
            <w:r w:rsidRPr="00D44A14">
              <w:rPr>
                <w:rFonts w:asciiTheme="majorEastAsia" w:eastAsiaTheme="majorEastAsia" w:hAnsiTheme="majorEastAsia" w:hint="eastAsia"/>
                <w:sz w:val="14"/>
                <w:szCs w:val="14"/>
              </w:rPr>
              <w:t>の定例役員会、職員研修、評価委員会等</w:t>
            </w:r>
          </w:p>
          <w:p w:rsidR="00795974" w:rsidRPr="00D44A14" w:rsidRDefault="007137F7" w:rsidP="00FF0867">
            <w:pPr>
              <w:overflowPunct w:val="0"/>
              <w:autoSpaceDE w:val="0"/>
              <w:autoSpaceDN w:val="0"/>
              <w:spacing w:line="0" w:lineRule="atLeast"/>
              <w:ind w:leftChars="70" w:left="147" w:rightChars="-115" w:right="-24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において</w:t>
            </w:r>
            <w:r w:rsidR="00336E60" w:rsidRPr="00D44A14">
              <w:rPr>
                <w:rFonts w:asciiTheme="majorEastAsia" w:eastAsiaTheme="majorEastAsia" w:hAnsiTheme="majorEastAsia" w:hint="eastAsia"/>
                <w:sz w:val="14"/>
                <w:szCs w:val="14"/>
              </w:rPr>
              <w:t>、</w:t>
            </w:r>
            <w:r w:rsidR="00E542A3" w:rsidRPr="00D44A14">
              <w:rPr>
                <w:rFonts w:asciiTheme="majorEastAsia" w:eastAsiaTheme="majorEastAsia" w:hAnsiTheme="majorEastAsia" w:hint="eastAsia"/>
                <w:sz w:val="14"/>
                <w:szCs w:val="14"/>
              </w:rPr>
              <w:t>ＴＶ</w:t>
            </w:r>
            <w:r w:rsidRPr="00D44A14">
              <w:rPr>
                <w:rFonts w:asciiTheme="majorEastAsia" w:eastAsiaTheme="majorEastAsia" w:hAnsiTheme="majorEastAsia" w:hint="eastAsia"/>
                <w:sz w:val="14"/>
                <w:szCs w:val="14"/>
              </w:rPr>
              <w:t>会議システムを積極的に活用した。</w:t>
            </w:r>
          </w:p>
          <w:p w:rsidR="007137F7" w:rsidRPr="00D44A14" w:rsidRDefault="007137F7" w:rsidP="002400B3">
            <w:pPr>
              <w:overflowPunct w:val="0"/>
              <w:autoSpaceDE w:val="0"/>
              <w:autoSpaceDN w:val="0"/>
              <w:spacing w:line="0" w:lineRule="atLeast"/>
              <w:ind w:leftChars="70" w:left="147" w:rightChars="-15" w:right="-31"/>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Webex</w:t>
            </w:r>
            <w:r w:rsidR="00336E60" w:rsidRPr="00D44A14">
              <w:rPr>
                <w:rFonts w:asciiTheme="majorEastAsia" w:eastAsiaTheme="majorEastAsia" w:hAnsiTheme="majorEastAsia" w:hint="eastAsia"/>
                <w:sz w:val="14"/>
                <w:szCs w:val="14"/>
              </w:rPr>
              <w:t>の導入</w:t>
            </w:r>
            <w:r w:rsidRPr="00D44A14">
              <w:rPr>
                <w:rFonts w:asciiTheme="majorEastAsia" w:eastAsiaTheme="majorEastAsia" w:hAnsiTheme="majorEastAsia" w:hint="eastAsia"/>
                <w:sz w:val="14"/>
                <w:szCs w:val="14"/>
              </w:rPr>
              <w:t>によ</w:t>
            </w:r>
            <w:r w:rsidR="00336E60" w:rsidRPr="00D44A14">
              <w:rPr>
                <w:rFonts w:asciiTheme="majorEastAsia" w:eastAsiaTheme="majorEastAsia" w:hAnsiTheme="majorEastAsia" w:hint="eastAsia"/>
                <w:sz w:val="14"/>
                <w:szCs w:val="14"/>
              </w:rPr>
              <w:t>り</w:t>
            </w:r>
            <w:r w:rsidRPr="00D44A14">
              <w:rPr>
                <w:rFonts w:asciiTheme="majorEastAsia" w:eastAsiaTheme="majorEastAsia" w:hAnsiTheme="majorEastAsia" w:hint="eastAsia"/>
                <w:sz w:val="14"/>
                <w:szCs w:val="14"/>
              </w:rPr>
              <w:t>、複数</w:t>
            </w:r>
            <w:r w:rsidR="00795974" w:rsidRPr="00D44A14">
              <w:rPr>
                <w:rFonts w:asciiTheme="majorEastAsia" w:eastAsiaTheme="majorEastAsia" w:hAnsiTheme="majorEastAsia" w:hint="eastAsia"/>
                <w:sz w:val="14"/>
                <w:szCs w:val="14"/>
              </w:rPr>
              <w:t>の場所をつないで</w:t>
            </w:r>
            <w:r w:rsidRPr="00D44A14">
              <w:rPr>
                <w:rFonts w:asciiTheme="majorEastAsia" w:eastAsiaTheme="majorEastAsia" w:hAnsiTheme="majorEastAsia" w:hint="eastAsia"/>
                <w:sz w:val="14"/>
                <w:szCs w:val="14"/>
              </w:rPr>
              <w:t>研修</w:t>
            </w:r>
            <w:r w:rsidR="00795974" w:rsidRPr="00D44A14">
              <w:rPr>
                <w:rFonts w:asciiTheme="majorEastAsia" w:eastAsiaTheme="majorEastAsia" w:hAnsiTheme="majorEastAsia" w:hint="eastAsia"/>
                <w:sz w:val="14"/>
                <w:szCs w:val="14"/>
              </w:rPr>
              <w:t>や</w:t>
            </w:r>
            <w:r w:rsidRPr="00D44A14">
              <w:rPr>
                <w:rFonts w:asciiTheme="majorEastAsia" w:eastAsiaTheme="majorEastAsia" w:hAnsiTheme="majorEastAsia" w:hint="eastAsia"/>
                <w:sz w:val="14"/>
                <w:szCs w:val="14"/>
              </w:rPr>
              <w:t>会議が可能とな</w:t>
            </w:r>
            <w:r w:rsidR="00795974" w:rsidRPr="00D44A14">
              <w:rPr>
                <w:rFonts w:asciiTheme="majorEastAsia" w:eastAsiaTheme="majorEastAsia" w:hAnsiTheme="majorEastAsia" w:hint="eastAsia"/>
                <w:sz w:val="14"/>
                <w:szCs w:val="14"/>
              </w:rPr>
              <w:t>り、効率化が図られた</w:t>
            </w:r>
            <w:r w:rsidRPr="00D44A14">
              <w:rPr>
                <w:rFonts w:asciiTheme="majorEastAsia" w:eastAsiaTheme="majorEastAsia" w:hAnsiTheme="majorEastAsia" w:hint="eastAsia"/>
                <w:sz w:val="14"/>
                <w:szCs w:val="14"/>
              </w:rPr>
              <w:t>。</w:t>
            </w:r>
          </w:p>
          <w:p w:rsidR="00795974" w:rsidRPr="00D44A14" w:rsidRDefault="00795974" w:rsidP="00214A8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795974" w:rsidRPr="00D44A14" w:rsidRDefault="00795974" w:rsidP="00214A8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7137F7" w:rsidRPr="00D44A14" w:rsidRDefault="007137F7" w:rsidP="00214A8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795974" w:rsidRPr="00D44A14">
              <w:rPr>
                <w:rFonts w:asciiTheme="majorEastAsia" w:eastAsiaTheme="majorEastAsia" w:hAnsiTheme="majorEastAsia" w:hint="eastAsia"/>
                <w:sz w:val="14"/>
                <w:szCs w:val="14"/>
              </w:rPr>
              <w:t>ＯＲＩＳＴ</w:t>
            </w:r>
            <w:r w:rsidRPr="00D44A14">
              <w:rPr>
                <w:rFonts w:asciiTheme="majorEastAsia" w:eastAsiaTheme="majorEastAsia" w:hAnsiTheme="majorEastAsia" w:hint="eastAsia"/>
                <w:sz w:val="14"/>
                <w:szCs w:val="14"/>
              </w:rPr>
              <w:t>ホール、研修室１</w:t>
            </w:r>
            <w:r w:rsidR="00795974" w:rsidRPr="00D44A14">
              <w:rPr>
                <w:rFonts w:asciiTheme="majorEastAsia" w:eastAsiaTheme="majorEastAsia" w:hAnsiTheme="majorEastAsia" w:hint="eastAsia"/>
                <w:sz w:val="14"/>
                <w:szCs w:val="14"/>
              </w:rPr>
              <w:t>及び</w:t>
            </w:r>
            <w:r w:rsidRPr="00D44A14">
              <w:rPr>
                <w:rFonts w:asciiTheme="majorEastAsia" w:eastAsiaTheme="majorEastAsia" w:hAnsiTheme="majorEastAsia" w:hint="eastAsia"/>
                <w:sz w:val="14"/>
                <w:szCs w:val="14"/>
              </w:rPr>
              <w:t>４の</w:t>
            </w:r>
            <w:r w:rsidR="00795974" w:rsidRPr="00D44A14">
              <w:rPr>
                <w:rFonts w:asciiTheme="majorEastAsia" w:eastAsiaTheme="majorEastAsia" w:hAnsiTheme="majorEastAsia" w:hint="eastAsia"/>
                <w:sz w:val="14"/>
                <w:szCs w:val="14"/>
              </w:rPr>
              <w:t>ＡＶ</w:t>
            </w:r>
            <w:r w:rsidRPr="00D44A14">
              <w:rPr>
                <w:rFonts w:asciiTheme="majorEastAsia" w:eastAsiaTheme="majorEastAsia" w:hAnsiTheme="majorEastAsia" w:hint="eastAsia"/>
                <w:sz w:val="14"/>
                <w:szCs w:val="14"/>
              </w:rPr>
              <w:t>機器を更新し</w:t>
            </w:r>
            <w:r w:rsidR="00795974" w:rsidRPr="00D44A14">
              <w:rPr>
                <w:rFonts w:asciiTheme="majorEastAsia" w:eastAsiaTheme="majorEastAsia" w:hAnsiTheme="majorEastAsia" w:hint="eastAsia"/>
                <w:sz w:val="14"/>
                <w:szCs w:val="14"/>
              </w:rPr>
              <w:t>たことで</w:t>
            </w:r>
            <w:r w:rsidRPr="00D44A14">
              <w:rPr>
                <w:rFonts w:asciiTheme="majorEastAsia" w:eastAsiaTheme="majorEastAsia" w:hAnsiTheme="majorEastAsia" w:hint="eastAsia"/>
                <w:sz w:val="14"/>
                <w:szCs w:val="14"/>
              </w:rPr>
              <w:t>プロジェクターを使用した会議</w:t>
            </w:r>
            <w:r w:rsidR="00491D62" w:rsidRPr="00D44A14">
              <w:rPr>
                <w:rFonts w:asciiTheme="majorEastAsia" w:eastAsiaTheme="majorEastAsia" w:hAnsiTheme="majorEastAsia" w:hint="eastAsia"/>
                <w:sz w:val="14"/>
                <w:szCs w:val="14"/>
              </w:rPr>
              <w:t>に</w:t>
            </w:r>
            <w:r w:rsidRPr="00D44A14">
              <w:rPr>
                <w:rFonts w:asciiTheme="majorEastAsia" w:eastAsiaTheme="majorEastAsia" w:hAnsiTheme="majorEastAsia" w:hint="eastAsia"/>
                <w:sz w:val="14"/>
                <w:szCs w:val="14"/>
              </w:rPr>
              <w:t>準備が</w:t>
            </w:r>
            <w:r w:rsidR="00491D62" w:rsidRPr="00D44A14">
              <w:rPr>
                <w:rFonts w:asciiTheme="majorEastAsia" w:eastAsiaTheme="majorEastAsia" w:hAnsiTheme="majorEastAsia" w:hint="eastAsia"/>
                <w:sz w:val="14"/>
                <w:szCs w:val="14"/>
              </w:rPr>
              <w:t>必要なくなり</w:t>
            </w:r>
            <w:r w:rsidRPr="00D44A14">
              <w:rPr>
                <w:rFonts w:asciiTheme="majorEastAsia" w:eastAsiaTheme="majorEastAsia" w:hAnsiTheme="majorEastAsia" w:hint="eastAsia"/>
                <w:sz w:val="14"/>
                <w:szCs w:val="14"/>
              </w:rPr>
              <w:t>、業務</w:t>
            </w:r>
            <w:r w:rsidR="00491D62"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効率</w:t>
            </w:r>
            <w:r w:rsidR="00491D62" w:rsidRPr="00D44A14">
              <w:rPr>
                <w:rFonts w:asciiTheme="majorEastAsia" w:eastAsiaTheme="majorEastAsia" w:hAnsiTheme="majorEastAsia" w:hint="eastAsia"/>
                <w:sz w:val="14"/>
                <w:szCs w:val="14"/>
              </w:rPr>
              <w:t>化が図られた</w:t>
            </w:r>
            <w:r w:rsidRPr="00D44A14">
              <w:rPr>
                <w:rFonts w:asciiTheme="majorEastAsia" w:eastAsiaTheme="majorEastAsia" w:hAnsiTheme="majorEastAsia" w:hint="eastAsia"/>
                <w:sz w:val="14"/>
                <w:szCs w:val="14"/>
              </w:rPr>
              <w:t>。</w:t>
            </w:r>
          </w:p>
          <w:p w:rsidR="007137F7" w:rsidRPr="00D44A14" w:rsidRDefault="007137F7" w:rsidP="00214A8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7137F7" w:rsidRPr="00D44A14" w:rsidRDefault="007137F7" w:rsidP="00214A8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214A85" w:rsidRPr="00D44A14">
              <w:rPr>
                <w:rFonts w:asciiTheme="majorEastAsia" w:eastAsiaTheme="majorEastAsia" w:hAnsiTheme="majorEastAsia" w:hint="eastAsia"/>
                <w:sz w:val="14"/>
                <w:szCs w:val="14"/>
              </w:rPr>
              <w:t>和泉センターにおいて、</w:t>
            </w:r>
            <w:r w:rsidRPr="00D44A14">
              <w:rPr>
                <w:rFonts w:asciiTheme="majorEastAsia" w:eastAsiaTheme="majorEastAsia" w:hAnsiTheme="majorEastAsia" w:hint="eastAsia"/>
                <w:sz w:val="14"/>
                <w:szCs w:val="14"/>
              </w:rPr>
              <w:t>実績抽出ソフトウェアを任意のパソコンで利用できるよう改修</w:t>
            </w:r>
            <w:r w:rsidR="00A829CB" w:rsidRPr="00D44A14">
              <w:rPr>
                <w:rFonts w:asciiTheme="majorEastAsia" w:eastAsiaTheme="majorEastAsia" w:hAnsiTheme="majorEastAsia" w:hint="eastAsia"/>
                <w:sz w:val="14"/>
                <w:szCs w:val="14"/>
              </w:rPr>
              <w:t>するとともに</w:t>
            </w:r>
            <w:r w:rsidR="00214A85"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森之宮センター</w:t>
            </w:r>
            <w:r w:rsidR="00A829CB" w:rsidRPr="00D44A14">
              <w:rPr>
                <w:rFonts w:asciiTheme="majorEastAsia" w:eastAsiaTheme="majorEastAsia" w:hAnsiTheme="majorEastAsia" w:hint="eastAsia"/>
                <w:sz w:val="14"/>
                <w:szCs w:val="14"/>
              </w:rPr>
              <w:t>において</w:t>
            </w:r>
            <w:r w:rsidR="00214A85" w:rsidRPr="00D44A14">
              <w:rPr>
                <w:rFonts w:asciiTheme="majorEastAsia" w:eastAsiaTheme="majorEastAsia" w:hAnsiTheme="majorEastAsia" w:hint="eastAsia"/>
                <w:sz w:val="14"/>
                <w:szCs w:val="14"/>
              </w:rPr>
              <w:t>共有</w:t>
            </w:r>
            <w:r w:rsidR="00A829CB" w:rsidRPr="00D44A14">
              <w:rPr>
                <w:rFonts w:asciiTheme="majorEastAsia" w:eastAsiaTheme="majorEastAsia" w:hAnsiTheme="majorEastAsia" w:hint="eastAsia"/>
                <w:sz w:val="14"/>
                <w:szCs w:val="14"/>
              </w:rPr>
              <w:t>するため</w:t>
            </w:r>
            <w:r w:rsidR="00214A85" w:rsidRPr="00D44A14">
              <w:rPr>
                <w:rFonts w:asciiTheme="majorEastAsia" w:eastAsiaTheme="majorEastAsia" w:hAnsiTheme="majorEastAsia" w:hint="eastAsia"/>
                <w:sz w:val="14"/>
                <w:szCs w:val="14"/>
              </w:rPr>
              <w:t>、</w:t>
            </w:r>
            <w:r w:rsidR="00A829CB" w:rsidRPr="00D44A14">
              <w:rPr>
                <w:rFonts w:asciiTheme="majorEastAsia" w:eastAsiaTheme="majorEastAsia" w:hAnsiTheme="majorEastAsia" w:hint="eastAsia"/>
                <w:sz w:val="14"/>
                <w:szCs w:val="14"/>
              </w:rPr>
              <w:t>その利用手順書を作成し、</w:t>
            </w:r>
            <w:r w:rsidRPr="00D44A14">
              <w:rPr>
                <w:rFonts w:asciiTheme="majorEastAsia" w:eastAsiaTheme="majorEastAsia" w:hAnsiTheme="majorEastAsia" w:hint="eastAsia"/>
                <w:sz w:val="14"/>
                <w:szCs w:val="14"/>
              </w:rPr>
              <w:t>端末を用い</w:t>
            </w:r>
            <w:r w:rsidR="00214A85" w:rsidRPr="00D44A14">
              <w:rPr>
                <w:rFonts w:asciiTheme="majorEastAsia" w:eastAsiaTheme="majorEastAsia" w:hAnsiTheme="majorEastAsia" w:hint="eastAsia"/>
                <w:sz w:val="14"/>
                <w:szCs w:val="14"/>
              </w:rPr>
              <w:t>て</w:t>
            </w:r>
            <w:r w:rsidRPr="00D44A14">
              <w:rPr>
                <w:rFonts w:asciiTheme="majorEastAsia" w:eastAsiaTheme="majorEastAsia" w:hAnsiTheme="majorEastAsia" w:hint="eastAsia"/>
                <w:sz w:val="14"/>
                <w:szCs w:val="14"/>
              </w:rPr>
              <w:t>操作説明を</w:t>
            </w:r>
            <w:r w:rsidR="00A829CB" w:rsidRPr="00D44A14">
              <w:rPr>
                <w:rFonts w:asciiTheme="majorEastAsia" w:eastAsiaTheme="majorEastAsia" w:hAnsiTheme="majorEastAsia" w:hint="eastAsia"/>
                <w:sz w:val="14"/>
                <w:szCs w:val="14"/>
              </w:rPr>
              <w:t>行った</w:t>
            </w:r>
            <w:r w:rsidRPr="00D44A14">
              <w:rPr>
                <w:rFonts w:asciiTheme="majorEastAsia" w:eastAsiaTheme="majorEastAsia" w:hAnsiTheme="majorEastAsia" w:hint="eastAsia"/>
                <w:sz w:val="14"/>
                <w:szCs w:val="14"/>
              </w:rPr>
              <w:t>。</w:t>
            </w:r>
          </w:p>
          <w:p w:rsidR="007137F7" w:rsidRPr="00D44A14" w:rsidRDefault="007137F7" w:rsidP="00214A8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2105A1" w:rsidRPr="00D44A14" w:rsidRDefault="007137F7" w:rsidP="00A50A5B">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6A2CEC" w:rsidRPr="00D44A14">
              <w:rPr>
                <w:rFonts w:asciiTheme="majorEastAsia" w:eastAsiaTheme="majorEastAsia" w:hAnsiTheme="majorEastAsia" w:hint="eastAsia"/>
                <w:sz w:val="14"/>
                <w:szCs w:val="14"/>
              </w:rPr>
              <w:t>各種</w:t>
            </w:r>
            <w:r w:rsidRPr="00D44A14">
              <w:rPr>
                <w:rFonts w:asciiTheme="majorEastAsia" w:eastAsiaTheme="majorEastAsia" w:hAnsiTheme="majorEastAsia" w:hint="eastAsia"/>
                <w:sz w:val="14"/>
                <w:szCs w:val="14"/>
              </w:rPr>
              <w:t>総務事務において、必要に応じて年間スケジュールや事務手続マニュアル</w:t>
            </w:r>
            <w:r w:rsidR="006A2CEC" w:rsidRPr="00D44A14">
              <w:rPr>
                <w:rFonts w:asciiTheme="majorEastAsia" w:eastAsiaTheme="majorEastAsia" w:hAnsiTheme="majorEastAsia" w:hint="eastAsia"/>
                <w:sz w:val="14"/>
                <w:szCs w:val="14"/>
              </w:rPr>
              <w:t>を</w:t>
            </w:r>
            <w:r w:rsidRPr="00D44A14">
              <w:rPr>
                <w:rFonts w:asciiTheme="majorEastAsia" w:eastAsiaTheme="majorEastAsia" w:hAnsiTheme="majorEastAsia" w:hint="eastAsia"/>
                <w:sz w:val="14"/>
                <w:szCs w:val="14"/>
              </w:rPr>
              <w:t>作成等</w:t>
            </w:r>
            <w:r w:rsidR="006A2CEC" w:rsidRPr="00D44A14">
              <w:rPr>
                <w:rFonts w:asciiTheme="majorEastAsia" w:eastAsiaTheme="majorEastAsia" w:hAnsiTheme="majorEastAsia" w:hint="eastAsia"/>
                <w:sz w:val="14"/>
                <w:szCs w:val="14"/>
              </w:rPr>
              <w:t>し、</w:t>
            </w:r>
            <w:r w:rsidR="002105A1" w:rsidRPr="00D44A14">
              <w:rPr>
                <w:rFonts w:asciiTheme="majorEastAsia" w:eastAsiaTheme="majorEastAsia" w:hAnsiTheme="majorEastAsia" w:hint="eastAsia"/>
                <w:sz w:val="14"/>
                <w:szCs w:val="14"/>
              </w:rPr>
              <w:t>部内業務量の</w:t>
            </w:r>
            <w:r w:rsidRPr="00D44A14">
              <w:rPr>
                <w:rFonts w:asciiTheme="majorEastAsia" w:eastAsiaTheme="majorEastAsia" w:hAnsiTheme="majorEastAsia" w:hint="eastAsia"/>
                <w:sz w:val="14"/>
                <w:szCs w:val="14"/>
              </w:rPr>
              <w:t>調整や事務処理の効率化を図った。</w:t>
            </w:r>
            <w:r w:rsidR="002105A1" w:rsidRPr="00D44A14">
              <w:rPr>
                <w:rFonts w:asciiTheme="majorEastAsia" w:eastAsiaTheme="majorEastAsia" w:hAnsiTheme="majorEastAsia" w:hint="eastAsia"/>
                <w:sz w:val="14"/>
                <w:szCs w:val="14"/>
              </w:rPr>
              <w:t>また、</w:t>
            </w:r>
          </w:p>
          <w:p w:rsidR="007137F7" w:rsidRPr="00D44A14" w:rsidRDefault="002105A1" w:rsidP="00A50A5B">
            <w:pPr>
              <w:overflowPunct w:val="0"/>
              <w:autoSpaceDE w:val="0"/>
              <w:autoSpaceDN w:val="0"/>
              <w:spacing w:line="0" w:lineRule="atLeast"/>
              <w:ind w:leftChars="63" w:left="132"/>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国</w:t>
            </w:r>
            <w:r w:rsidR="00A50A5B" w:rsidRPr="00D44A14">
              <w:rPr>
                <w:rFonts w:asciiTheme="majorEastAsia" w:eastAsiaTheme="majorEastAsia" w:hAnsiTheme="majorEastAsia" w:hint="eastAsia"/>
                <w:sz w:val="14"/>
                <w:szCs w:val="14"/>
              </w:rPr>
              <w:t>等</w:t>
            </w:r>
            <w:r w:rsidRPr="00D44A14">
              <w:rPr>
                <w:rFonts w:asciiTheme="majorEastAsia" w:eastAsiaTheme="majorEastAsia" w:hAnsiTheme="majorEastAsia" w:hint="eastAsia"/>
                <w:sz w:val="14"/>
                <w:szCs w:val="14"/>
              </w:rPr>
              <w:t>を参考に</w:t>
            </w:r>
            <w:r w:rsidR="007137F7" w:rsidRPr="00D44A14">
              <w:rPr>
                <w:rFonts w:asciiTheme="majorEastAsia" w:eastAsiaTheme="majorEastAsia" w:hAnsiTheme="majorEastAsia" w:hint="eastAsia"/>
                <w:sz w:val="14"/>
                <w:szCs w:val="14"/>
              </w:rPr>
              <w:t>申請書類等の押印</w:t>
            </w:r>
            <w:r w:rsidRPr="00D44A14">
              <w:rPr>
                <w:rFonts w:asciiTheme="majorEastAsia" w:eastAsiaTheme="majorEastAsia" w:hAnsiTheme="majorEastAsia" w:hint="eastAsia"/>
                <w:sz w:val="14"/>
                <w:szCs w:val="14"/>
              </w:rPr>
              <w:t>の</w:t>
            </w:r>
            <w:r w:rsidR="007137F7" w:rsidRPr="00D44A14">
              <w:rPr>
                <w:rFonts w:asciiTheme="majorEastAsia" w:eastAsiaTheme="majorEastAsia" w:hAnsiTheme="majorEastAsia" w:hint="eastAsia"/>
                <w:sz w:val="14"/>
                <w:szCs w:val="14"/>
              </w:rPr>
              <w:t>見直し</w:t>
            </w:r>
            <w:r w:rsidRPr="00D44A14">
              <w:rPr>
                <w:rFonts w:asciiTheme="majorEastAsia" w:eastAsiaTheme="majorEastAsia" w:hAnsiTheme="majorEastAsia" w:hint="eastAsia"/>
                <w:sz w:val="14"/>
                <w:szCs w:val="14"/>
              </w:rPr>
              <w:t>を行い、</w:t>
            </w:r>
            <w:r w:rsidR="00A50A5B" w:rsidRPr="00D44A14">
              <w:rPr>
                <w:rFonts w:asciiTheme="majorEastAsia" w:eastAsiaTheme="majorEastAsia" w:hAnsiTheme="majorEastAsia" w:hint="eastAsia"/>
                <w:sz w:val="14"/>
                <w:szCs w:val="14"/>
              </w:rPr>
              <w:t>関係</w:t>
            </w:r>
            <w:r w:rsidR="007137F7" w:rsidRPr="00D44A14">
              <w:rPr>
                <w:rFonts w:asciiTheme="majorEastAsia" w:eastAsiaTheme="majorEastAsia" w:hAnsiTheme="majorEastAsia" w:hint="eastAsia"/>
                <w:sz w:val="14"/>
                <w:szCs w:val="14"/>
              </w:rPr>
              <w:t>規程</w:t>
            </w:r>
            <w:r w:rsidRPr="00D44A14">
              <w:rPr>
                <w:rFonts w:asciiTheme="majorEastAsia" w:eastAsiaTheme="majorEastAsia" w:hAnsiTheme="majorEastAsia" w:hint="eastAsia"/>
                <w:sz w:val="14"/>
                <w:szCs w:val="14"/>
              </w:rPr>
              <w:t>等</w:t>
            </w:r>
            <w:r w:rsidR="00A50A5B" w:rsidRPr="00D44A14">
              <w:rPr>
                <w:rFonts w:asciiTheme="majorEastAsia" w:eastAsiaTheme="majorEastAsia" w:hAnsiTheme="majorEastAsia" w:hint="eastAsia"/>
                <w:sz w:val="14"/>
                <w:szCs w:val="14"/>
              </w:rPr>
              <w:t>を</w:t>
            </w:r>
            <w:r w:rsidR="007137F7" w:rsidRPr="00D44A14">
              <w:rPr>
                <w:rFonts w:asciiTheme="majorEastAsia" w:eastAsiaTheme="majorEastAsia" w:hAnsiTheme="majorEastAsia" w:hint="eastAsia"/>
                <w:sz w:val="14"/>
                <w:szCs w:val="14"/>
              </w:rPr>
              <w:t>改正</w:t>
            </w:r>
            <w:r w:rsidR="00A50A5B" w:rsidRPr="00D44A14">
              <w:rPr>
                <w:rFonts w:asciiTheme="majorEastAsia" w:eastAsiaTheme="majorEastAsia" w:hAnsiTheme="majorEastAsia" w:hint="eastAsia"/>
                <w:sz w:val="14"/>
                <w:szCs w:val="14"/>
              </w:rPr>
              <w:t>した</w:t>
            </w:r>
            <w:r w:rsidR="007137F7" w:rsidRPr="00D44A14">
              <w:rPr>
                <w:rFonts w:asciiTheme="majorEastAsia" w:eastAsiaTheme="majorEastAsia" w:hAnsiTheme="majorEastAsia" w:hint="eastAsia"/>
                <w:sz w:val="14"/>
                <w:szCs w:val="14"/>
              </w:rPr>
              <w:t>。</w:t>
            </w:r>
          </w:p>
          <w:p w:rsidR="007137F7" w:rsidRPr="00D44A14" w:rsidRDefault="007137F7" w:rsidP="00214A8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highlight w:val="yellow"/>
              </w:rPr>
            </w:pPr>
          </w:p>
          <w:p w:rsidR="007137F7" w:rsidRPr="00D44A14" w:rsidRDefault="007137F7" w:rsidP="00214A8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○業務推進委員会を見直し、２つの委員会</w:t>
            </w:r>
            <w:r w:rsidR="001E7B5C"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廃止</w:t>
            </w:r>
            <w:r w:rsidR="001E7B5C" w:rsidRPr="00D44A14">
              <w:rPr>
                <w:rFonts w:asciiTheme="majorEastAsia" w:eastAsiaTheme="majorEastAsia" w:hAnsiTheme="majorEastAsia" w:hint="eastAsia"/>
                <w:sz w:val="14"/>
                <w:szCs w:val="14"/>
              </w:rPr>
              <w:t>や</w:t>
            </w:r>
            <w:r w:rsidRPr="00D44A14">
              <w:rPr>
                <w:rFonts w:asciiTheme="majorEastAsia" w:eastAsiaTheme="majorEastAsia" w:hAnsiTheme="majorEastAsia" w:hint="eastAsia"/>
                <w:sz w:val="14"/>
                <w:szCs w:val="14"/>
              </w:rPr>
              <w:t>１つの委員会</w:t>
            </w:r>
            <w:r w:rsidR="001E7B5C"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委員人数を削減し</w:t>
            </w:r>
            <w:r w:rsidR="001E7B5C" w:rsidRPr="00D44A14">
              <w:rPr>
                <w:rFonts w:asciiTheme="majorEastAsia" w:eastAsiaTheme="majorEastAsia" w:hAnsiTheme="majorEastAsia" w:hint="eastAsia"/>
                <w:sz w:val="14"/>
                <w:szCs w:val="14"/>
              </w:rPr>
              <w:t>、</w:t>
            </w:r>
            <w:r w:rsidR="001E7B5C" w:rsidRPr="00D44A14">
              <w:rPr>
                <w:rFonts w:ascii="ＭＳ ゴシック" w:eastAsia="ＭＳ ゴシック" w:hAnsi="ＭＳ ゴシック" w:hint="eastAsia"/>
                <w:sz w:val="14"/>
                <w:szCs w:val="14"/>
              </w:rPr>
              <w:t>研究員が業務に集中できる体制の確保に取り組んだ。</w:t>
            </w:r>
          </w:p>
          <w:p w:rsidR="007137F7" w:rsidRPr="00D44A14" w:rsidRDefault="007137F7" w:rsidP="00214A8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highlight w:val="yellow"/>
              </w:rPr>
            </w:pPr>
          </w:p>
          <w:p w:rsidR="007137F7" w:rsidRPr="00D44A14" w:rsidRDefault="007137F7" w:rsidP="00214A8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highlight w:val="yellow"/>
              </w:rPr>
            </w:pPr>
          </w:p>
          <w:p w:rsidR="007137F7" w:rsidRPr="00D44A14" w:rsidRDefault="007137F7" w:rsidP="00214A8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○ＴＳＣにおいて、製品信頼性研究部の包装関連機器の装置使用及び依頼試験のサポートを継続的に行った。また、湿潤試験</w:t>
            </w:r>
            <w:r w:rsidR="00BC2A7D" w:rsidRPr="00D44A14">
              <w:rPr>
                <w:rFonts w:asciiTheme="majorEastAsia" w:eastAsiaTheme="majorEastAsia" w:hAnsiTheme="majorEastAsia" w:hint="eastAsia"/>
                <w:sz w:val="14"/>
                <w:szCs w:val="14"/>
              </w:rPr>
              <w:t>及び</w:t>
            </w:r>
            <w:r w:rsidRPr="00D44A14">
              <w:rPr>
                <w:rFonts w:asciiTheme="majorEastAsia" w:eastAsiaTheme="majorEastAsia" w:hAnsiTheme="majorEastAsia" w:hint="eastAsia"/>
                <w:sz w:val="14"/>
                <w:szCs w:val="14"/>
              </w:rPr>
              <w:t>ガス腐食試験のメンテナンスを積極的に行い、金属表面処理研究部の研究員の負担軽減に貢献</w:t>
            </w:r>
            <w:r w:rsidR="00BC2A7D" w:rsidRPr="00D44A14">
              <w:rPr>
                <w:rFonts w:asciiTheme="majorEastAsia" w:eastAsiaTheme="majorEastAsia" w:hAnsiTheme="majorEastAsia" w:hint="eastAsia"/>
                <w:sz w:val="14"/>
                <w:szCs w:val="14"/>
              </w:rPr>
              <w:t>した。さらに、管理機器の日常点検を</w:t>
            </w:r>
            <w:r w:rsidRPr="00D44A14">
              <w:rPr>
                <w:rFonts w:asciiTheme="majorEastAsia" w:eastAsiaTheme="majorEastAsia" w:hAnsiTheme="majorEastAsia" w:hint="eastAsia"/>
                <w:sz w:val="14"/>
                <w:szCs w:val="14"/>
              </w:rPr>
              <w:t>徹底</w:t>
            </w:r>
            <w:r w:rsidR="00BC2A7D" w:rsidRPr="00D44A14">
              <w:rPr>
                <w:rFonts w:asciiTheme="majorEastAsia" w:eastAsiaTheme="majorEastAsia" w:hAnsiTheme="majorEastAsia" w:hint="eastAsia"/>
                <w:sz w:val="14"/>
                <w:szCs w:val="14"/>
              </w:rPr>
              <w:t>し、計画的に校正及び点検を行った結果</w:t>
            </w:r>
            <w:r w:rsidRPr="00D44A14">
              <w:rPr>
                <w:rFonts w:asciiTheme="majorEastAsia" w:eastAsiaTheme="majorEastAsia" w:hAnsiTheme="majorEastAsia" w:hint="eastAsia"/>
                <w:sz w:val="14"/>
                <w:szCs w:val="14"/>
              </w:rPr>
              <w:t>、トラブルを未然に防</w:t>
            </w:r>
            <w:r w:rsidR="00BC2A7D" w:rsidRPr="00D44A14">
              <w:rPr>
                <w:rFonts w:asciiTheme="majorEastAsia" w:eastAsiaTheme="majorEastAsia" w:hAnsiTheme="majorEastAsia" w:hint="eastAsia"/>
                <w:sz w:val="14"/>
                <w:szCs w:val="14"/>
              </w:rPr>
              <w:t>いで</w:t>
            </w:r>
            <w:r w:rsidRPr="00D44A14">
              <w:rPr>
                <w:rFonts w:asciiTheme="majorEastAsia" w:eastAsiaTheme="majorEastAsia" w:hAnsiTheme="majorEastAsia" w:hint="eastAsia"/>
                <w:sz w:val="14"/>
                <w:szCs w:val="14"/>
              </w:rPr>
              <w:t>年間を通じて</w:t>
            </w:r>
            <w:r w:rsidR="00BC2A7D" w:rsidRPr="00D44A14">
              <w:rPr>
                <w:rFonts w:asciiTheme="majorEastAsia" w:eastAsiaTheme="majorEastAsia" w:hAnsiTheme="majorEastAsia" w:hint="eastAsia"/>
                <w:sz w:val="14"/>
                <w:szCs w:val="14"/>
              </w:rPr>
              <w:t>順調に</w:t>
            </w:r>
            <w:r w:rsidRPr="00D44A14">
              <w:rPr>
                <w:rFonts w:asciiTheme="majorEastAsia" w:eastAsiaTheme="majorEastAsia" w:hAnsiTheme="majorEastAsia" w:hint="eastAsia"/>
                <w:sz w:val="14"/>
                <w:szCs w:val="14"/>
              </w:rPr>
              <w:t>依頼試験を行うことができた。</w:t>
            </w:r>
          </w:p>
          <w:p w:rsidR="007137F7" w:rsidRPr="00D44A14" w:rsidRDefault="007137F7" w:rsidP="00214A8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485092" w:rsidRPr="00D44A14" w:rsidRDefault="007137F7" w:rsidP="00BC2A7D">
            <w:pPr>
              <w:kinsoku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○ＥＭＣ試験部門</w:t>
            </w:r>
            <w:r w:rsidR="00BC2A7D"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ISO17025の内部監査をＴＳＣ職員が担当し</w:t>
            </w:r>
            <w:r w:rsidR="00BC2A7D" w:rsidRPr="00D44A14">
              <w:rPr>
                <w:rFonts w:asciiTheme="majorEastAsia" w:eastAsiaTheme="majorEastAsia" w:hAnsiTheme="majorEastAsia" w:hint="eastAsia"/>
                <w:sz w:val="14"/>
                <w:szCs w:val="14"/>
              </w:rPr>
              <w:t>、マネジメントレビューを</w:t>
            </w:r>
            <w:r w:rsidRPr="00D44A14">
              <w:rPr>
                <w:rFonts w:asciiTheme="majorEastAsia" w:eastAsiaTheme="majorEastAsia" w:hAnsiTheme="majorEastAsia" w:hint="eastAsia"/>
                <w:sz w:val="14"/>
                <w:szCs w:val="14"/>
              </w:rPr>
              <w:t>支援</w:t>
            </w:r>
            <w:r w:rsidR="00BC2A7D" w:rsidRPr="00D44A14">
              <w:rPr>
                <w:rFonts w:asciiTheme="majorEastAsia" w:eastAsiaTheme="majorEastAsia" w:hAnsiTheme="majorEastAsia" w:hint="eastAsia"/>
                <w:sz w:val="14"/>
                <w:szCs w:val="14"/>
              </w:rPr>
              <w:t>した</w:t>
            </w:r>
            <w:r w:rsidRPr="00D44A14">
              <w:rPr>
                <w:rFonts w:asciiTheme="majorEastAsia" w:eastAsiaTheme="majorEastAsia" w:hAnsiTheme="majorEastAsia" w:hint="eastAsia"/>
                <w:sz w:val="14"/>
                <w:szCs w:val="14"/>
              </w:rPr>
              <w:t>。</w:t>
            </w:r>
          </w:p>
        </w:tc>
        <w:tc>
          <w:tcPr>
            <w:tcW w:w="398" w:type="dxa"/>
            <w:tcBorders>
              <w:top w:val="nil"/>
              <w:left w:val="single" w:sz="4" w:space="0" w:color="auto"/>
              <w:bottom w:val="nil"/>
            </w:tcBorders>
          </w:tcPr>
          <w:p w:rsidR="00485092" w:rsidRPr="00D44A14" w:rsidRDefault="00485092" w:rsidP="0048509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485092" w:rsidRPr="00D44A14" w:rsidRDefault="00485092" w:rsidP="00485092">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2144" w:type="dxa"/>
            <w:tcBorders>
              <w:top w:val="nil"/>
              <w:left w:val="single" w:sz="4" w:space="0" w:color="auto"/>
              <w:bottom w:val="nil"/>
            </w:tcBorders>
          </w:tcPr>
          <w:p w:rsidR="00485092" w:rsidRPr="00D44A14" w:rsidRDefault="00485092" w:rsidP="00485092">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これらの取組は計画を順調に実施しており、自己評価の「Ⅲ」は妥当であると判断した。</w:t>
            </w:r>
          </w:p>
        </w:tc>
      </w:tr>
      <w:tr w:rsidR="00D44A14" w:rsidRPr="00D44A14" w:rsidTr="008E0E3F">
        <w:tc>
          <w:tcPr>
            <w:tcW w:w="3454" w:type="dxa"/>
            <w:tcBorders>
              <w:top w:val="nil"/>
              <w:bottom w:val="dashSmallGap" w:sz="4" w:space="0" w:color="auto"/>
              <w:right w:val="double" w:sz="4" w:space="0" w:color="auto"/>
            </w:tcBorders>
          </w:tcPr>
          <w:p w:rsidR="002C5F9D" w:rsidRPr="00D44A14"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2C5F9D" w:rsidRPr="00D44A14"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2C5F9D" w:rsidRPr="00D44A14" w:rsidRDefault="002C5F9D"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2C5F9D" w:rsidRPr="00D44A14" w:rsidRDefault="002C5F9D" w:rsidP="00214A85">
            <w:pPr>
              <w:kinsoku w:val="0"/>
              <w:autoSpaceDE w:val="0"/>
              <w:autoSpaceDN w:val="0"/>
              <w:spacing w:line="60" w:lineRule="exact"/>
              <w:ind w:rightChars="-15" w:right="-31"/>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D44A14" w:rsidRDefault="002C5F9D"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D44A14" w:rsidRDefault="002C5F9D"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2C5F9D" w:rsidRPr="00D44A14"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8E0E3F">
        <w:tc>
          <w:tcPr>
            <w:tcW w:w="6913" w:type="dxa"/>
            <w:gridSpan w:val="2"/>
            <w:tcBorders>
              <w:top w:val="dashSmallGap" w:sz="4" w:space="0" w:color="auto"/>
              <w:bottom w:val="dashSmallGap" w:sz="4" w:space="0" w:color="auto"/>
              <w:right w:val="single" w:sz="4" w:space="0" w:color="auto"/>
            </w:tcBorders>
          </w:tcPr>
          <w:p w:rsidR="00B756AE" w:rsidRPr="00D44A14" w:rsidRDefault="00B756AE" w:rsidP="009C2C98">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(2) </w:t>
            </w:r>
            <w:r w:rsidRPr="00D44A14">
              <w:rPr>
                <w:rFonts w:asciiTheme="majorEastAsia" w:eastAsiaTheme="majorEastAsia" w:hAnsiTheme="majorEastAsia" w:hint="eastAsia"/>
                <w:kern w:val="0"/>
                <w:sz w:val="14"/>
                <w:szCs w:val="14"/>
              </w:rPr>
              <w:t>研究開発成果の評価と共有</w:t>
            </w:r>
          </w:p>
        </w:tc>
        <w:tc>
          <w:tcPr>
            <w:tcW w:w="398" w:type="dxa"/>
            <w:tcBorders>
              <w:top w:val="nil"/>
              <w:left w:val="single" w:sz="4" w:space="0" w:color="auto"/>
              <w:bottom w:val="nil"/>
            </w:tcBorders>
          </w:tcPr>
          <w:p w:rsidR="00B756AE" w:rsidRPr="00D44A14"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B756AE" w:rsidRPr="00D44A14"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756AE" w:rsidRPr="00D44A14"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756AE" w:rsidRPr="00D44A14"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B756AE" w:rsidRPr="00D44A14" w:rsidRDefault="00B756AE" w:rsidP="00B756AE">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8E0E3F">
        <w:tc>
          <w:tcPr>
            <w:tcW w:w="3454" w:type="dxa"/>
            <w:tcBorders>
              <w:top w:val="dashSmallGap" w:sz="4" w:space="0" w:color="auto"/>
              <w:bottom w:val="nil"/>
              <w:right w:val="double" w:sz="4" w:space="0" w:color="auto"/>
            </w:tcBorders>
          </w:tcPr>
          <w:p w:rsidR="002C5F9D" w:rsidRPr="00D44A14" w:rsidRDefault="002C5F9D" w:rsidP="009C2C98">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2C5F9D" w:rsidRPr="00D44A14"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2C5F9D" w:rsidRPr="00D44A14" w:rsidRDefault="002C5F9D"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2C5F9D" w:rsidRPr="00D44A14" w:rsidRDefault="002C5F9D"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D44A14" w:rsidRDefault="002C5F9D"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D44A14" w:rsidRDefault="002C5F9D"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2C5F9D" w:rsidRPr="00D44A14"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8E0E3F">
        <w:trPr>
          <w:trHeight w:val="2295"/>
        </w:trPr>
        <w:tc>
          <w:tcPr>
            <w:tcW w:w="3454" w:type="dxa"/>
            <w:tcBorders>
              <w:top w:val="nil"/>
              <w:bottom w:val="nil"/>
              <w:right w:val="double" w:sz="4" w:space="0" w:color="auto"/>
            </w:tcBorders>
          </w:tcPr>
          <w:p w:rsidR="00D7745D" w:rsidRPr="00D44A14" w:rsidRDefault="00D7745D" w:rsidP="00D7745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研究の進捗状況については、客観的で効果的な評価方法により把握し、研究所内での共有化を行う。また、特許等の取得、学会発表、論文投稿及び展示会等への出展などの反応を検証することにより、研究開発の成果が企業に及ぼす効果を検証する。その結果を次の研究計画に反映させ、研究開発に関してもＰＤＣＡサイクルを実践することにより、より効果的に研究による企業支援を実施する。</w:t>
            </w:r>
          </w:p>
          <w:p w:rsidR="003A424A" w:rsidRPr="00D44A14" w:rsidRDefault="003A424A" w:rsidP="003A424A">
            <w:pPr>
              <w:kinsoku w:val="0"/>
              <w:autoSpaceDE w:val="0"/>
              <w:autoSpaceDN w:val="0"/>
              <w:spacing w:line="0" w:lineRule="atLeast"/>
              <w:jc w:val="left"/>
              <w:rPr>
                <w:rFonts w:asciiTheme="majorEastAsia" w:eastAsiaTheme="majorEastAsia" w:hAnsiTheme="majorEastAsia"/>
                <w:sz w:val="14"/>
                <w:szCs w:val="14"/>
              </w:rPr>
            </w:pPr>
          </w:p>
          <w:p w:rsidR="003A424A" w:rsidRPr="00D44A14" w:rsidRDefault="003A424A" w:rsidP="003A424A">
            <w:pPr>
              <w:kinsoku w:val="0"/>
              <w:autoSpaceDE w:val="0"/>
              <w:autoSpaceDN w:val="0"/>
              <w:spacing w:line="0" w:lineRule="atLeast"/>
              <w:jc w:val="left"/>
              <w:rPr>
                <w:rFonts w:asciiTheme="majorEastAsia" w:eastAsiaTheme="majorEastAsia" w:hAnsiTheme="majorEastAsia"/>
                <w:sz w:val="14"/>
                <w:szCs w:val="14"/>
              </w:rPr>
            </w:pPr>
          </w:p>
          <w:p w:rsidR="003A424A" w:rsidRPr="00D44A14" w:rsidRDefault="003A424A" w:rsidP="003A424A">
            <w:pPr>
              <w:kinsoku w:val="0"/>
              <w:autoSpaceDE w:val="0"/>
              <w:autoSpaceDN w:val="0"/>
              <w:spacing w:line="0" w:lineRule="atLeast"/>
              <w:jc w:val="left"/>
              <w:rPr>
                <w:rFonts w:asciiTheme="majorEastAsia" w:eastAsiaTheme="majorEastAsia" w:hAnsiTheme="majorEastAsia"/>
                <w:sz w:val="14"/>
                <w:szCs w:val="14"/>
              </w:rPr>
            </w:pPr>
          </w:p>
          <w:p w:rsidR="003A424A" w:rsidRPr="00D44A14" w:rsidRDefault="003A424A" w:rsidP="003A424A">
            <w:pPr>
              <w:kinsoku w:val="0"/>
              <w:autoSpaceDE w:val="0"/>
              <w:autoSpaceDN w:val="0"/>
              <w:spacing w:line="0" w:lineRule="atLeast"/>
              <w:jc w:val="left"/>
              <w:rPr>
                <w:rFonts w:asciiTheme="majorEastAsia" w:eastAsiaTheme="majorEastAsia" w:hAnsiTheme="majorEastAsia"/>
                <w:sz w:val="14"/>
                <w:szCs w:val="14"/>
              </w:rPr>
            </w:pPr>
          </w:p>
          <w:p w:rsidR="003A424A" w:rsidRPr="00D44A14" w:rsidRDefault="003A424A" w:rsidP="003A424A">
            <w:pPr>
              <w:kinsoku w:val="0"/>
              <w:autoSpaceDE w:val="0"/>
              <w:autoSpaceDN w:val="0"/>
              <w:spacing w:line="0" w:lineRule="atLeast"/>
              <w:jc w:val="left"/>
              <w:rPr>
                <w:rFonts w:asciiTheme="majorEastAsia" w:eastAsiaTheme="majorEastAsia" w:hAnsiTheme="majorEastAsia"/>
                <w:sz w:val="14"/>
                <w:szCs w:val="14"/>
              </w:rPr>
            </w:pPr>
          </w:p>
          <w:p w:rsidR="00FF0867" w:rsidRPr="00D44A14" w:rsidRDefault="00FF0867" w:rsidP="003A424A">
            <w:pPr>
              <w:kinsoku w:val="0"/>
              <w:autoSpaceDE w:val="0"/>
              <w:autoSpaceDN w:val="0"/>
              <w:spacing w:line="0" w:lineRule="atLeast"/>
              <w:jc w:val="left"/>
              <w:rPr>
                <w:rFonts w:asciiTheme="majorEastAsia" w:eastAsiaTheme="majorEastAsia" w:hAnsiTheme="majorEastAsia"/>
                <w:sz w:val="14"/>
                <w:szCs w:val="14"/>
              </w:rPr>
            </w:pPr>
          </w:p>
          <w:p w:rsidR="00FF0867" w:rsidRPr="00D44A14" w:rsidRDefault="00FF0867" w:rsidP="003A424A">
            <w:pPr>
              <w:kinsoku w:val="0"/>
              <w:autoSpaceDE w:val="0"/>
              <w:autoSpaceDN w:val="0"/>
              <w:spacing w:line="0" w:lineRule="atLeast"/>
              <w:jc w:val="left"/>
              <w:rPr>
                <w:rFonts w:asciiTheme="majorEastAsia" w:eastAsiaTheme="majorEastAsia" w:hAnsiTheme="majorEastAsia"/>
                <w:sz w:val="14"/>
                <w:szCs w:val="14"/>
              </w:rPr>
            </w:pPr>
          </w:p>
          <w:p w:rsidR="003A424A" w:rsidRPr="00D44A14" w:rsidRDefault="003A424A" w:rsidP="003A424A">
            <w:pPr>
              <w:kinsoku w:val="0"/>
              <w:autoSpaceDE w:val="0"/>
              <w:autoSpaceDN w:val="0"/>
              <w:spacing w:line="0" w:lineRule="atLeast"/>
              <w:jc w:val="left"/>
              <w:rPr>
                <w:rFonts w:asciiTheme="majorEastAsia" w:eastAsiaTheme="majorEastAsia" w:hAnsiTheme="majorEastAsia"/>
                <w:sz w:val="14"/>
                <w:szCs w:val="14"/>
              </w:rPr>
            </w:pPr>
          </w:p>
        </w:tc>
        <w:tc>
          <w:tcPr>
            <w:tcW w:w="3459" w:type="dxa"/>
            <w:tcBorders>
              <w:top w:val="nil"/>
              <w:left w:val="double" w:sz="4" w:space="0" w:color="auto"/>
              <w:bottom w:val="nil"/>
            </w:tcBorders>
          </w:tcPr>
          <w:p w:rsidR="007137F7" w:rsidRPr="00D44A14" w:rsidRDefault="007137F7" w:rsidP="007137F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①</w:t>
            </w:r>
            <w:r w:rsidR="00C47009"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研究管理システムの運用等を通じて研究の進捗状況を管理するとともに、学会発表、論文投稿及び展示会発表等の成果発信状況も管理し、法人内で情報を共有する。</w:t>
            </w:r>
          </w:p>
          <w:p w:rsidR="007137F7" w:rsidRPr="00D44A14" w:rsidRDefault="007137F7" w:rsidP="007137F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7745D" w:rsidRPr="00D44A14" w:rsidRDefault="007137F7" w:rsidP="007137F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C47009"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研究成果については、役職員が情報の共有化を図る。次の研究計画に反映させるため、</w:t>
            </w:r>
            <w:r w:rsidR="00F347EC" w:rsidRPr="00D44A14">
              <w:rPr>
                <w:rFonts w:ascii="ＭＳ ゴシック" w:eastAsia="ＭＳ ゴシック" w:hAnsi="ＭＳ ゴシック" w:hint="eastAsia"/>
                <w:sz w:val="14"/>
                <w:szCs w:val="14"/>
              </w:rPr>
              <w:t>ＰＤＣＡ</w:t>
            </w:r>
            <w:r w:rsidRPr="00D44A14">
              <w:rPr>
                <w:rFonts w:ascii="ＭＳ ゴシック" w:eastAsia="ＭＳ ゴシック" w:hAnsi="ＭＳ ゴシック" w:hint="eastAsia"/>
                <w:sz w:val="14"/>
                <w:szCs w:val="14"/>
              </w:rPr>
              <w:t>サイクル実践体制の確立を進め、効果的な企業支援を目指す。</w:t>
            </w:r>
          </w:p>
        </w:tc>
        <w:tc>
          <w:tcPr>
            <w:tcW w:w="398" w:type="dxa"/>
            <w:tcBorders>
              <w:top w:val="nil"/>
              <w:left w:val="single" w:sz="4" w:space="0" w:color="auto"/>
              <w:bottom w:val="nil"/>
              <w:right w:val="single" w:sz="4" w:space="0" w:color="auto"/>
            </w:tcBorders>
          </w:tcPr>
          <w:p w:rsidR="00D7745D" w:rsidRPr="00D44A14" w:rsidRDefault="00D7745D" w:rsidP="00D7745D">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24FA8" w:rsidRPr="00D44A14" w:rsidRDefault="007137F7" w:rsidP="00024FA8">
            <w:pPr>
              <w:kinsoku w:val="0"/>
              <w:autoSpaceDE w:val="0"/>
              <w:autoSpaceDN w:val="0"/>
              <w:spacing w:line="0" w:lineRule="atLeast"/>
              <w:ind w:leftChars="8" w:left="157" w:rightChars="-115" w:right="-24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○研究管理システムや共用の業績表により学会発表、</w:t>
            </w:r>
          </w:p>
          <w:p w:rsidR="007137F7" w:rsidRPr="00D44A14" w:rsidRDefault="007137F7" w:rsidP="00024FA8">
            <w:pPr>
              <w:kinsoku w:val="0"/>
              <w:autoSpaceDE w:val="0"/>
              <w:autoSpaceDN w:val="0"/>
              <w:spacing w:line="0" w:lineRule="atLeast"/>
              <w:ind w:leftChars="76" w:left="160" w:rightChars="-15" w:right="-3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論文掲載等の研究成果の発信情報をチェックし、役職員間で情報共有を行った。</w:t>
            </w:r>
          </w:p>
          <w:p w:rsidR="007137F7" w:rsidRPr="00D44A14" w:rsidRDefault="007137F7" w:rsidP="00024FA8">
            <w:pPr>
              <w:kinsoku w:val="0"/>
              <w:autoSpaceDE w:val="0"/>
              <w:autoSpaceDN w:val="0"/>
              <w:spacing w:line="0" w:lineRule="atLeast"/>
              <w:ind w:leftChars="8" w:left="157" w:rightChars="-15" w:right="-31" w:hangingChars="100" w:hanging="140"/>
              <w:jc w:val="left"/>
              <w:rPr>
                <w:rFonts w:asciiTheme="majorEastAsia" w:eastAsiaTheme="majorEastAsia" w:hAnsiTheme="majorEastAsia"/>
                <w:sz w:val="14"/>
                <w:szCs w:val="14"/>
              </w:rPr>
            </w:pPr>
          </w:p>
          <w:p w:rsidR="007137F7" w:rsidRPr="00D44A14" w:rsidRDefault="007137F7" w:rsidP="00024FA8">
            <w:pPr>
              <w:kinsoku w:val="0"/>
              <w:autoSpaceDE w:val="0"/>
              <w:autoSpaceDN w:val="0"/>
              <w:spacing w:line="0" w:lineRule="atLeast"/>
              <w:ind w:leftChars="8" w:left="157" w:rightChars="-15" w:right="-31" w:hangingChars="100" w:hanging="140"/>
              <w:jc w:val="left"/>
              <w:rPr>
                <w:rFonts w:asciiTheme="majorEastAsia" w:eastAsiaTheme="majorEastAsia" w:hAnsiTheme="majorEastAsia"/>
                <w:sz w:val="14"/>
                <w:szCs w:val="14"/>
              </w:rPr>
            </w:pPr>
          </w:p>
          <w:p w:rsidR="007137F7" w:rsidRPr="00D44A14" w:rsidRDefault="007137F7" w:rsidP="00024FA8">
            <w:pPr>
              <w:kinsoku w:val="0"/>
              <w:autoSpaceDE w:val="0"/>
              <w:autoSpaceDN w:val="0"/>
              <w:spacing w:line="0" w:lineRule="atLeast"/>
              <w:ind w:leftChars="8" w:left="157"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○和泉センター</w:t>
            </w:r>
            <w:r w:rsidR="002D163A" w:rsidRPr="00D44A14">
              <w:rPr>
                <w:rFonts w:asciiTheme="majorEastAsia" w:eastAsiaTheme="majorEastAsia" w:hAnsiTheme="majorEastAsia" w:hint="eastAsia"/>
                <w:sz w:val="14"/>
                <w:szCs w:val="14"/>
              </w:rPr>
              <w:t>おいて</w:t>
            </w:r>
            <w:r w:rsidRPr="00D44A14">
              <w:rPr>
                <w:rFonts w:asciiTheme="majorEastAsia" w:eastAsiaTheme="majorEastAsia" w:hAnsiTheme="majorEastAsia" w:hint="eastAsia"/>
                <w:sz w:val="14"/>
                <w:szCs w:val="14"/>
              </w:rPr>
              <w:t>、</w:t>
            </w:r>
            <w:r w:rsidR="00024FA8" w:rsidRPr="00D44A14">
              <w:rPr>
                <w:rFonts w:asciiTheme="majorEastAsia" w:eastAsiaTheme="majorEastAsia" w:hAnsiTheme="majorEastAsia" w:hint="eastAsia"/>
                <w:sz w:val="14"/>
                <w:szCs w:val="14"/>
              </w:rPr>
              <w:t>運営会議で</w:t>
            </w:r>
            <w:r w:rsidRPr="00D44A14">
              <w:rPr>
                <w:rFonts w:asciiTheme="majorEastAsia" w:eastAsiaTheme="majorEastAsia" w:hAnsiTheme="majorEastAsia" w:hint="eastAsia"/>
                <w:sz w:val="14"/>
                <w:szCs w:val="14"/>
              </w:rPr>
              <w:t>上半期研究報告会</w:t>
            </w:r>
            <w:r w:rsidR="00024FA8" w:rsidRPr="00D44A14">
              <w:rPr>
                <w:rFonts w:asciiTheme="majorEastAsia" w:eastAsiaTheme="majorEastAsia" w:hAnsiTheme="majorEastAsia" w:hint="eastAsia"/>
                <w:sz w:val="14"/>
                <w:szCs w:val="14"/>
              </w:rPr>
              <w:t>（10月）</w:t>
            </w:r>
            <w:r w:rsidRPr="00D44A14">
              <w:rPr>
                <w:rFonts w:asciiTheme="majorEastAsia" w:eastAsiaTheme="majorEastAsia" w:hAnsiTheme="majorEastAsia" w:hint="eastAsia"/>
                <w:sz w:val="14"/>
                <w:szCs w:val="14"/>
              </w:rPr>
              <w:t>、</w:t>
            </w:r>
            <w:r w:rsidR="00024FA8" w:rsidRPr="00D44A14">
              <w:rPr>
                <w:rFonts w:asciiTheme="majorEastAsia" w:eastAsiaTheme="majorEastAsia" w:hAnsiTheme="majorEastAsia" w:hint="eastAsia"/>
                <w:sz w:val="14"/>
                <w:szCs w:val="14"/>
              </w:rPr>
              <w:t>令和４年度研究計画検討会（１月）及び</w:t>
            </w:r>
            <w:r w:rsidRPr="00D44A14">
              <w:rPr>
                <w:rFonts w:asciiTheme="majorEastAsia" w:eastAsiaTheme="majorEastAsia" w:hAnsiTheme="majorEastAsia" w:hint="eastAsia"/>
                <w:sz w:val="14"/>
                <w:szCs w:val="14"/>
              </w:rPr>
              <w:t>下半期研究報告会</w:t>
            </w:r>
            <w:r w:rsidR="00024FA8" w:rsidRPr="00D44A14">
              <w:rPr>
                <w:rFonts w:asciiTheme="majorEastAsia" w:eastAsiaTheme="majorEastAsia" w:hAnsiTheme="majorEastAsia" w:hint="eastAsia"/>
                <w:sz w:val="14"/>
                <w:szCs w:val="14"/>
              </w:rPr>
              <w:t>（３月）</w:t>
            </w:r>
            <w:r w:rsidRPr="00D44A14">
              <w:rPr>
                <w:rFonts w:asciiTheme="majorEastAsia" w:eastAsiaTheme="majorEastAsia" w:hAnsiTheme="majorEastAsia" w:hint="eastAsia"/>
                <w:sz w:val="14"/>
                <w:szCs w:val="14"/>
              </w:rPr>
              <w:t>を実施した。</w:t>
            </w:r>
          </w:p>
          <w:p w:rsidR="007137F7" w:rsidRPr="00D44A14" w:rsidRDefault="007137F7" w:rsidP="00024FA8">
            <w:pPr>
              <w:kinsoku w:val="0"/>
              <w:autoSpaceDE w:val="0"/>
              <w:autoSpaceDN w:val="0"/>
              <w:spacing w:line="0" w:lineRule="atLeast"/>
              <w:ind w:leftChars="8" w:left="157" w:rightChars="-15" w:right="-31" w:hangingChars="100" w:hanging="140"/>
              <w:jc w:val="left"/>
              <w:rPr>
                <w:rFonts w:asciiTheme="majorEastAsia" w:eastAsiaTheme="majorEastAsia" w:hAnsiTheme="majorEastAsia"/>
                <w:sz w:val="14"/>
                <w:szCs w:val="14"/>
              </w:rPr>
            </w:pPr>
          </w:p>
          <w:p w:rsidR="00024FA8" w:rsidRPr="00D44A14" w:rsidRDefault="007137F7" w:rsidP="00024FA8">
            <w:pPr>
              <w:kinsoku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○森之宮センター</w:t>
            </w:r>
            <w:r w:rsidR="002D163A" w:rsidRPr="00D44A14">
              <w:rPr>
                <w:rFonts w:asciiTheme="majorEastAsia" w:eastAsiaTheme="majorEastAsia" w:hAnsiTheme="majorEastAsia" w:hint="eastAsia"/>
                <w:sz w:val="14"/>
                <w:szCs w:val="14"/>
              </w:rPr>
              <w:t>おいて</w:t>
            </w:r>
            <w:r w:rsidRPr="00D44A14">
              <w:rPr>
                <w:rFonts w:asciiTheme="majorEastAsia" w:eastAsiaTheme="majorEastAsia" w:hAnsiTheme="majorEastAsia" w:hint="eastAsia"/>
                <w:sz w:val="14"/>
                <w:szCs w:val="14"/>
              </w:rPr>
              <w:t>、研究進捗報告会</w:t>
            </w:r>
            <w:r w:rsidR="00024FA8" w:rsidRPr="00D44A14">
              <w:rPr>
                <w:rFonts w:asciiTheme="majorEastAsia" w:eastAsiaTheme="majorEastAsia" w:hAnsiTheme="majorEastAsia" w:hint="eastAsia"/>
                <w:sz w:val="14"/>
                <w:szCs w:val="14"/>
              </w:rPr>
              <w:t>（１月）</w:t>
            </w:r>
          </w:p>
          <w:p w:rsidR="00D7745D" w:rsidRPr="00D44A14" w:rsidRDefault="00024FA8" w:rsidP="00024FA8">
            <w:pPr>
              <w:kinsoku w:val="0"/>
              <w:autoSpaceDE w:val="0"/>
              <w:autoSpaceDN w:val="0"/>
              <w:spacing w:line="0" w:lineRule="atLeast"/>
              <w:ind w:rightChars="-115" w:right="-24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及び</w:t>
            </w:r>
            <w:r w:rsidR="007137F7" w:rsidRPr="00D44A14">
              <w:rPr>
                <w:rFonts w:asciiTheme="majorEastAsia" w:eastAsiaTheme="majorEastAsia" w:hAnsiTheme="majorEastAsia" w:hint="eastAsia"/>
                <w:sz w:val="14"/>
                <w:szCs w:val="14"/>
              </w:rPr>
              <w:t>次年度研究テーマ検討会</w:t>
            </w:r>
            <w:r w:rsidRPr="00D44A14">
              <w:rPr>
                <w:rFonts w:asciiTheme="majorEastAsia" w:eastAsiaTheme="majorEastAsia" w:hAnsiTheme="majorEastAsia" w:hint="eastAsia"/>
                <w:sz w:val="14"/>
                <w:szCs w:val="14"/>
              </w:rPr>
              <w:t>（２月）</w:t>
            </w:r>
            <w:r w:rsidR="007137F7" w:rsidRPr="00D44A14">
              <w:rPr>
                <w:rFonts w:asciiTheme="majorEastAsia" w:eastAsiaTheme="majorEastAsia" w:hAnsiTheme="majorEastAsia" w:hint="eastAsia"/>
                <w:sz w:val="14"/>
                <w:szCs w:val="14"/>
              </w:rPr>
              <w:t>を実施した。</w:t>
            </w:r>
          </w:p>
        </w:tc>
        <w:tc>
          <w:tcPr>
            <w:tcW w:w="398" w:type="dxa"/>
            <w:tcBorders>
              <w:top w:val="nil"/>
              <w:left w:val="single" w:sz="4" w:space="0" w:color="auto"/>
              <w:bottom w:val="nil"/>
            </w:tcBorders>
          </w:tcPr>
          <w:p w:rsidR="00D7745D" w:rsidRPr="00D44A14" w:rsidRDefault="00D7745D" w:rsidP="00D7745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D7745D" w:rsidRPr="00D44A14" w:rsidRDefault="00D7745D" w:rsidP="00D7745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D7745D" w:rsidRPr="00D44A14" w:rsidRDefault="00D7745D" w:rsidP="00D7745D">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8E0E3F">
        <w:tc>
          <w:tcPr>
            <w:tcW w:w="3454" w:type="dxa"/>
            <w:tcBorders>
              <w:top w:val="nil"/>
              <w:bottom w:val="single" w:sz="4" w:space="0" w:color="auto"/>
              <w:right w:val="double" w:sz="4" w:space="0" w:color="auto"/>
            </w:tcBorders>
          </w:tcPr>
          <w:p w:rsidR="002C5F9D" w:rsidRPr="00D44A14"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2C5F9D" w:rsidRPr="00D44A14"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2C5F9D" w:rsidRPr="00D44A14" w:rsidRDefault="002C5F9D"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2C5F9D" w:rsidRPr="00D44A14" w:rsidRDefault="002C5F9D"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D44A14" w:rsidRDefault="002C5F9D"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D44A14" w:rsidRDefault="002C5F9D"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2C5F9D" w:rsidRPr="00D44A14"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8E0E3F">
        <w:tc>
          <w:tcPr>
            <w:tcW w:w="6913" w:type="dxa"/>
            <w:gridSpan w:val="2"/>
            <w:tcBorders>
              <w:top w:val="single" w:sz="4" w:space="0" w:color="auto"/>
              <w:bottom w:val="dashSmallGap" w:sz="4" w:space="0" w:color="auto"/>
              <w:right w:val="single" w:sz="4" w:space="0" w:color="auto"/>
            </w:tcBorders>
          </w:tcPr>
          <w:p w:rsidR="00B756AE" w:rsidRPr="00D44A14" w:rsidRDefault="00B756AE" w:rsidP="00C8308A">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(3) </w:t>
            </w:r>
            <w:r w:rsidRPr="00D44A14">
              <w:rPr>
                <w:rFonts w:asciiTheme="majorEastAsia" w:eastAsiaTheme="majorEastAsia" w:hAnsiTheme="majorEastAsia" w:hint="eastAsia"/>
                <w:kern w:val="0"/>
                <w:sz w:val="14"/>
                <w:szCs w:val="14"/>
              </w:rPr>
              <w:t>機器・技術支援施設の効率的な整備</w:t>
            </w:r>
          </w:p>
        </w:tc>
        <w:tc>
          <w:tcPr>
            <w:tcW w:w="398" w:type="dxa"/>
            <w:tcBorders>
              <w:top w:val="nil"/>
              <w:left w:val="single" w:sz="4" w:space="0" w:color="auto"/>
              <w:bottom w:val="nil"/>
            </w:tcBorders>
          </w:tcPr>
          <w:p w:rsidR="00B756AE" w:rsidRPr="00D44A14"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B756AE" w:rsidRPr="00D44A14"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756AE" w:rsidRPr="00D44A14"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756AE" w:rsidRPr="00D44A14"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B756AE" w:rsidRPr="00D44A14" w:rsidRDefault="00B756AE" w:rsidP="00B756AE">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8E0E3F">
        <w:tc>
          <w:tcPr>
            <w:tcW w:w="3454" w:type="dxa"/>
            <w:tcBorders>
              <w:top w:val="dashSmallGap" w:sz="4" w:space="0" w:color="auto"/>
              <w:bottom w:val="nil"/>
              <w:right w:val="double" w:sz="4" w:space="0" w:color="auto"/>
            </w:tcBorders>
          </w:tcPr>
          <w:p w:rsidR="00C8308A" w:rsidRPr="00D44A14" w:rsidRDefault="00C8308A" w:rsidP="009C2C98">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C8308A" w:rsidRPr="00D44A14" w:rsidRDefault="00C8308A"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C8308A" w:rsidRPr="00D44A14" w:rsidRDefault="00C8308A"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C8308A" w:rsidRPr="00D44A14" w:rsidRDefault="00C8308A" w:rsidP="003043D6">
            <w:pPr>
              <w:kinsoku w:val="0"/>
              <w:autoSpaceDE w:val="0"/>
              <w:autoSpaceDN w:val="0"/>
              <w:spacing w:line="60" w:lineRule="exact"/>
              <w:ind w:rightChars="-15" w:right="-31"/>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C8308A" w:rsidRPr="00D44A14" w:rsidRDefault="00C8308A"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C8308A" w:rsidRPr="00D44A14" w:rsidRDefault="00C8308A"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C8308A" w:rsidRPr="00D44A14" w:rsidRDefault="00C8308A" w:rsidP="009C2C9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B756AE">
        <w:trPr>
          <w:trHeight w:val="352"/>
        </w:trPr>
        <w:tc>
          <w:tcPr>
            <w:tcW w:w="3454" w:type="dxa"/>
            <w:tcBorders>
              <w:top w:val="nil"/>
              <w:bottom w:val="nil"/>
              <w:right w:val="double" w:sz="4" w:space="0" w:color="auto"/>
            </w:tcBorders>
          </w:tcPr>
          <w:p w:rsidR="00D7745D" w:rsidRPr="00D44A14" w:rsidRDefault="00D7745D" w:rsidP="00D7745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設備機器・技術支援施設の整備に関しては、顧客情報等に基づき、企業ニーズの把握に努め、費用対効果の高いものを優先的に整備する。一方、高い利用率は見込めないが、公設試として整備が不可欠な設備機器・技術支援施設や、研究開発に必要な設備機器・技術支援施設も整備する。更に、公益財団法人ＪＫＡ等の補助事業を活用し、地域産業振興に不可欠な設備機器を整備する。設備機器・技術支援施設の整備に当たっては、利用が見込める企業、利用頻度、料金設定、安全な作業環境の確保等の項目を含め、利用計画を策定する。また、保守・校正点検等により精度を保持する。整備後は利用の進捗度をチェックするとともに、顧客への新たな提案や講習会の開催等に取り組み、次の整備につなげる。</w:t>
            </w:r>
          </w:p>
        </w:tc>
        <w:tc>
          <w:tcPr>
            <w:tcW w:w="3459" w:type="dxa"/>
            <w:tcBorders>
              <w:top w:val="nil"/>
              <w:left w:val="double" w:sz="4" w:space="0" w:color="auto"/>
              <w:bottom w:val="nil"/>
            </w:tcBorders>
          </w:tcPr>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①</w:t>
            </w:r>
            <w:r w:rsidR="00C47009"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設備機器・技術支援施設の整備に関しては、企業ニーズの高さ、公設試として整備の必要性、研究開発における必要性等の観点から選定し整備する。</w:t>
            </w:r>
          </w:p>
          <w:p w:rsidR="007137F7" w:rsidRPr="00D44A14" w:rsidRDefault="007137F7" w:rsidP="007137F7">
            <w:pPr>
              <w:overflowPunct w:val="0"/>
              <w:autoSpaceDE w:val="0"/>
              <w:autoSpaceDN w:val="0"/>
              <w:spacing w:line="0" w:lineRule="atLeast"/>
              <w:ind w:rightChars="-118" w:right="-248"/>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rightChars="-118" w:right="-248"/>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rightChars="-118" w:right="-248"/>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rightChars="-118" w:right="-248"/>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rightChars="-118" w:right="-248"/>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rightChars="-118" w:right="-248"/>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rightChars="-118" w:right="-248"/>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rightChars="-118" w:right="-248"/>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rightChars="-118" w:right="-248"/>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rightChars="-118" w:right="-248"/>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rightChars="-118" w:right="-248"/>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rightChars="-118" w:right="-248"/>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C47009"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公益財団法人</w:t>
            </w:r>
            <w:r w:rsidR="003043D6" w:rsidRPr="00D44A14">
              <w:rPr>
                <w:rFonts w:ascii="ＭＳ ゴシック" w:eastAsia="ＭＳ ゴシック" w:hAnsi="ＭＳ ゴシック" w:hint="eastAsia"/>
                <w:sz w:val="14"/>
                <w:szCs w:val="14"/>
              </w:rPr>
              <w:t>ＪＫＡ</w:t>
            </w:r>
            <w:r w:rsidRPr="00D44A14">
              <w:rPr>
                <w:rFonts w:ascii="ＭＳ ゴシック" w:eastAsia="ＭＳ ゴシック" w:hAnsi="ＭＳ ゴシック" w:hint="eastAsia"/>
                <w:sz w:val="14"/>
                <w:szCs w:val="14"/>
              </w:rPr>
              <w:t>等の補助事業を活用し、地域産業振興に不可欠な設備機器を整備する。</w:t>
            </w: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0254CB" w:rsidRPr="00D44A14" w:rsidRDefault="000254CB"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③</w:t>
            </w:r>
            <w:r w:rsidR="00C47009"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設備機器・技術支援施設の整備に当たっては、利用が見込める企業、利用頻度、料金設定、安全な作業環境の確保等の項目を含め、利用計画を策定する。また、保守・校正点検等により精度を保持する。</w:t>
            </w: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137F7" w:rsidRPr="00D44A14" w:rsidRDefault="007137F7" w:rsidP="007137F7">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④</w:t>
            </w:r>
            <w:r w:rsidR="00C47009"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整備後は利用の進捗度をチェックするとともに、顧客への新たな提案や講習会の開催等に取り組み、次の整備につなげる。</w:t>
            </w:r>
          </w:p>
          <w:p w:rsidR="00D7745D" w:rsidRPr="00D44A14"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D7745D" w:rsidRPr="00D44A14" w:rsidRDefault="00D7745D" w:rsidP="00D7745D">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7137F7" w:rsidRPr="00D44A14" w:rsidRDefault="007137F7" w:rsidP="003043D6">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○和泉センター</w:t>
            </w:r>
            <w:r w:rsidR="002D163A" w:rsidRPr="00D44A14">
              <w:rPr>
                <w:rFonts w:asciiTheme="majorEastAsia" w:eastAsiaTheme="majorEastAsia" w:hAnsiTheme="majorEastAsia" w:hint="eastAsia"/>
                <w:sz w:val="14"/>
                <w:szCs w:val="14"/>
              </w:rPr>
              <w:t>おいて</w:t>
            </w:r>
            <w:r w:rsidRPr="00D44A14">
              <w:rPr>
                <w:rFonts w:asciiTheme="majorEastAsia" w:eastAsiaTheme="majorEastAsia" w:hAnsiTheme="majorEastAsia" w:hint="eastAsia"/>
                <w:sz w:val="14"/>
                <w:szCs w:val="14"/>
              </w:rPr>
              <w:t>、「機器整備における機器分類と考え方」を改正し、これに</w:t>
            </w:r>
            <w:r w:rsidR="00B5169D" w:rsidRPr="00D44A14">
              <w:rPr>
                <w:rFonts w:asciiTheme="majorEastAsia" w:eastAsiaTheme="majorEastAsia" w:hAnsiTheme="majorEastAsia" w:hint="eastAsia"/>
                <w:sz w:val="14"/>
                <w:szCs w:val="14"/>
              </w:rPr>
              <w:t>基づ</w:t>
            </w:r>
            <w:r w:rsidR="003043D6" w:rsidRPr="00D44A14">
              <w:rPr>
                <w:rFonts w:asciiTheme="majorEastAsia" w:eastAsiaTheme="majorEastAsia" w:hAnsiTheme="majorEastAsia" w:hint="eastAsia"/>
                <w:sz w:val="14"/>
                <w:szCs w:val="14"/>
              </w:rPr>
              <w:t>いて</w:t>
            </w:r>
            <w:r w:rsidRPr="00D44A14">
              <w:rPr>
                <w:rFonts w:asciiTheme="majorEastAsia" w:eastAsiaTheme="majorEastAsia" w:hAnsiTheme="majorEastAsia" w:hint="eastAsia"/>
                <w:sz w:val="14"/>
                <w:szCs w:val="14"/>
              </w:rPr>
              <w:t>機器整備部会事務局の運営を適切に行った。また、機器整備業務研修</w:t>
            </w:r>
            <w:r w:rsidR="003043D6" w:rsidRPr="00D44A14">
              <w:rPr>
                <w:rFonts w:asciiTheme="majorEastAsia" w:eastAsiaTheme="majorEastAsia" w:hAnsiTheme="majorEastAsia" w:hint="eastAsia"/>
                <w:sz w:val="14"/>
                <w:szCs w:val="14"/>
              </w:rPr>
              <w:t>を２回</w:t>
            </w:r>
            <w:r w:rsidRPr="00D44A14">
              <w:rPr>
                <w:rFonts w:asciiTheme="majorEastAsia" w:eastAsiaTheme="majorEastAsia" w:hAnsiTheme="majorEastAsia" w:hint="eastAsia"/>
                <w:sz w:val="14"/>
                <w:szCs w:val="14"/>
              </w:rPr>
              <w:t>実施し、機器整備の考え方</w:t>
            </w:r>
            <w:r w:rsidR="003043D6" w:rsidRPr="00D44A14">
              <w:rPr>
                <w:rFonts w:asciiTheme="majorEastAsia" w:eastAsiaTheme="majorEastAsia" w:hAnsiTheme="majorEastAsia" w:hint="eastAsia"/>
                <w:sz w:val="14"/>
                <w:szCs w:val="14"/>
              </w:rPr>
              <w:t>など</w:t>
            </w:r>
            <w:r w:rsidRPr="00D44A14">
              <w:rPr>
                <w:rFonts w:asciiTheme="majorEastAsia" w:eastAsiaTheme="majorEastAsia" w:hAnsiTheme="majorEastAsia" w:hint="eastAsia"/>
                <w:sz w:val="14"/>
                <w:szCs w:val="14"/>
              </w:rPr>
              <w:t>を周知した。</w:t>
            </w:r>
          </w:p>
          <w:p w:rsidR="007137F7" w:rsidRPr="00D44A14" w:rsidRDefault="003043D6" w:rsidP="003043D6">
            <w:pPr>
              <w:overflowPunct w:val="0"/>
              <w:autoSpaceDE w:val="0"/>
              <w:autoSpaceDN w:val="0"/>
              <w:spacing w:line="0" w:lineRule="atLeast"/>
              <w:ind w:leftChars="63" w:left="132" w:rightChars="-15" w:right="-3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・１月11日：マーケティングシート審査について</w:t>
            </w:r>
          </w:p>
          <w:p w:rsidR="003043D6" w:rsidRPr="00D44A14" w:rsidRDefault="003043D6" w:rsidP="003043D6">
            <w:pPr>
              <w:overflowPunct w:val="0"/>
              <w:autoSpaceDE w:val="0"/>
              <w:autoSpaceDN w:val="0"/>
              <w:spacing w:line="0" w:lineRule="atLeast"/>
              <w:ind w:leftChars="63" w:left="132" w:rightChars="-15" w:right="-3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・３月10日：機器性能調査・仕様書について</w:t>
            </w:r>
          </w:p>
          <w:p w:rsidR="003043D6" w:rsidRPr="00D44A14" w:rsidRDefault="003043D6" w:rsidP="003043D6">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853C43" w:rsidRPr="00D44A14" w:rsidRDefault="007137F7" w:rsidP="003043D6">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○和泉センター</w:t>
            </w:r>
            <w:r w:rsidR="002D163A" w:rsidRPr="00D44A14">
              <w:rPr>
                <w:rFonts w:asciiTheme="majorEastAsia" w:eastAsiaTheme="majorEastAsia" w:hAnsiTheme="majorEastAsia" w:hint="eastAsia"/>
                <w:sz w:val="14"/>
                <w:szCs w:val="14"/>
              </w:rPr>
              <w:t>おいて</w:t>
            </w:r>
            <w:r w:rsidRPr="00D44A14">
              <w:rPr>
                <w:rFonts w:asciiTheme="majorEastAsia" w:eastAsiaTheme="majorEastAsia" w:hAnsiTheme="majorEastAsia" w:hint="eastAsia"/>
                <w:sz w:val="14"/>
                <w:szCs w:val="14"/>
              </w:rPr>
              <w:t>、機器整備部会及び入札審査会</w:t>
            </w:r>
            <w:r w:rsidR="00853C43"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仕様書等の確認・審査を行った。また、森之宮センター</w:t>
            </w:r>
            <w:r w:rsidR="002D163A" w:rsidRPr="00D44A14">
              <w:rPr>
                <w:rFonts w:asciiTheme="majorEastAsia" w:eastAsiaTheme="majorEastAsia" w:hAnsiTheme="majorEastAsia" w:hint="eastAsia"/>
                <w:sz w:val="14"/>
                <w:szCs w:val="14"/>
              </w:rPr>
              <w:t>おいて</w:t>
            </w:r>
            <w:r w:rsidRPr="00D44A14">
              <w:rPr>
                <w:rFonts w:asciiTheme="majorEastAsia" w:eastAsiaTheme="majorEastAsia" w:hAnsiTheme="majorEastAsia" w:hint="eastAsia"/>
                <w:sz w:val="14"/>
                <w:szCs w:val="14"/>
              </w:rPr>
              <w:t>、機器整備検討会を開催し、必要性、計画性</w:t>
            </w:r>
            <w:r w:rsidR="00853C43" w:rsidRPr="00D44A14">
              <w:rPr>
                <w:rFonts w:asciiTheme="majorEastAsia" w:eastAsiaTheme="majorEastAsia" w:hAnsiTheme="majorEastAsia" w:hint="eastAsia"/>
                <w:sz w:val="14"/>
                <w:szCs w:val="14"/>
              </w:rPr>
              <w:t>及び</w:t>
            </w:r>
            <w:r w:rsidRPr="00D44A14">
              <w:rPr>
                <w:rFonts w:asciiTheme="majorEastAsia" w:eastAsiaTheme="majorEastAsia" w:hAnsiTheme="majorEastAsia" w:hint="eastAsia"/>
                <w:sz w:val="14"/>
                <w:szCs w:val="14"/>
              </w:rPr>
              <w:t>効率性を考慮した機器整備を行った。</w:t>
            </w:r>
            <w:r w:rsidR="00853C43" w:rsidRPr="00D44A14">
              <w:rPr>
                <w:rFonts w:asciiTheme="majorEastAsia" w:eastAsiaTheme="majorEastAsia" w:hAnsiTheme="majorEastAsia" w:hint="eastAsia"/>
                <w:sz w:val="14"/>
                <w:szCs w:val="14"/>
              </w:rPr>
              <w:t>なお、両センターにおいて、</w:t>
            </w:r>
            <w:r w:rsidRPr="00D44A14">
              <w:rPr>
                <w:rFonts w:asciiTheme="majorEastAsia" w:eastAsiaTheme="majorEastAsia" w:hAnsiTheme="majorEastAsia" w:hint="eastAsia"/>
                <w:sz w:val="14"/>
                <w:szCs w:val="14"/>
              </w:rPr>
              <w:t>適正な入札を</w:t>
            </w:r>
          </w:p>
          <w:p w:rsidR="007137F7" w:rsidRPr="00D44A14" w:rsidRDefault="00853C43" w:rsidP="00853C43">
            <w:pPr>
              <w:overflowPunct w:val="0"/>
              <w:autoSpaceDE w:val="0"/>
              <w:autoSpaceDN w:val="0"/>
              <w:spacing w:line="0" w:lineRule="atLeast"/>
              <w:ind w:leftChars="70" w:left="147" w:rightChars="-78" w:right="-164"/>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行い、</w:t>
            </w:r>
            <w:r w:rsidR="007137F7" w:rsidRPr="00D44A14">
              <w:rPr>
                <w:rFonts w:asciiTheme="majorEastAsia" w:eastAsiaTheme="majorEastAsia" w:hAnsiTheme="majorEastAsia" w:hint="eastAsia"/>
                <w:sz w:val="14"/>
                <w:szCs w:val="14"/>
              </w:rPr>
              <w:t>予算を有効に活用して機器</w:t>
            </w:r>
            <w:r w:rsidRPr="00D44A14">
              <w:rPr>
                <w:rFonts w:asciiTheme="majorEastAsia" w:eastAsiaTheme="majorEastAsia" w:hAnsiTheme="majorEastAsia" w:hint="eastAsia"/>
                <w:sz w:val="14"/>
                <w:szCs w:val="14"/>
              </w:rPr>
              <w:t>の</w:t>
            </w:r>
            <w:r w:rsidR="007137F7" w:rsidRPr="00D44A14">
              <w:rPr>
                <w:rFonts w:asciiTheme="majorEastAsia" w:eastAsiaTheme="majorEastAsia" w:hAnsiTheme="majorEastAsia" w:hint="eastAsia"/>
                <w:sz w:val="14"/>
                <w:szCs w:val="14"/>
              </w:rPr>
              <w:t>導入を図った。</w:t>
            </w:r>
          </w:p>
          <w:p w:rsidR="007137F7" w:rsidRPr="00D44A14" w:rsidRDefault="007137F7" w:rsidP="003043D6">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155CF8" w:rsidRPr="00D44A14" w:rsidRDefault="007137F7" w:rsidP="003043D6">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○新規・更新合わせて53機器を導入した。</w:t>
            </w:r>
          </w:p>
          <w:p w:rsidR="007137F7" w:rsidRPr="00D44A14" w:rsidRDefault="007137F7" w:rsidP="00853C43">
            <w:pPr>
              <w:overflowPunct w:val="0"/>
              <w:autoSpaceDE w:val="0"/>
              <w:autoSpaceDN w:val="0"/>
              <w:spacing w:line="0" w:lineRule="atLeast"/>
              <w:ind w:leftChars="70" w:left="147" w:rightChars="-15" w:right="-3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（添付資料17参照）</w:t>
            </w:r>
          </w:p>
          <w:p w:rsidR="007137F7" w:rsidRPr="00D44A14" w:rsidRDefault="007137F7" w:rsidP="003043D6">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7137F7" w:rsidRPr="00D44A14" w:rsidRDefault="00155CF8" w:rsidP="003043D6">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○ＪＫＡ</w:t>
            </w:r>
            <w:r w:rsidR="007137F7" w:rsidRPr="00D44A14">
              <w:rPr>
                <w:rFonts w:asciiTheme="majorEastAsia" w:eastAsiaTheme="majorEastAsia" w:hAnsiTheme="majorEastAsia" w:hint="eastAsia"/>
                <w:sz w:val="14"/>
                <w:szCs w:val="14"/>
              </w:rPr>
              <w:t>補助事業において、</w:t>
            </w:r>
            <w:r w:rsidR="003B075B" w:rsidRPr="00D44A14">
              <w:rPr>
                <w:rFonts w:asciiTheme="majorEastAsia" w:eastAsiaTheme="majorEastAsia" w:hAnsiTheme="majorEastAsia" w:hint="eastAsia"/>
                <w:sz w:val="14"/>
                <w:szCs w:val="14"/>
              </w:rPr>
              <w:t>リモート対応型</w:t>
            </w:r>
            <w:r w:rsidR="007137F7" w:rsidRPr="00D44A14">
              <w:rPr>
                <w:rFonts w:asciiTheme="majorEastAsia" w:eastAsiaTheme="majorEastAsia" w:hAnsiTheme="majorEastAsia" w:hint="eastAsia"/>
                <w:sz w:val="14"/>
                <w:szCs w:val="14"/>
              </w:rPr>
              <w:t>ショットキー</w:t>
            </w:r>
            <w:r w:rsidR="003B075B" w:rsidRPr="00D44A14">
              <w:rPr>
                <w:rFonts w:asciiTheme="majorEastAsia" w:eastAsiaTheme="majorEastAsia" w:hAnsiTheme="majorEastAsia" w:hint="eastAsia"/>
                <w:sz w:val="14"/>
                <w:szCs w:val="14"/>
              </w:rPr>
              <w:t>走査電子顕微鏡</w:t>
            </w:r>
            <w:r w:rsidR="007137F7" w:rsidRPr="00D44A14">
              <w:rPr>
                <w:rFonts w:asciiTheme="majorEastAsia" w:eastAsiaTheme="majorEastAsia" w:hAnsiTheme="majorEastAsia" w:hint="eastAsia"/>
                <w:sz w:val="14"/>
                <w:szCs w:val="14"/>
              </w:rPr>
              <w:t>及び材料組織評価装置を整備した。【再掲】</w:t>
            </w:r>
          </w:p>
          <w:p w:rsidR="007137F7" w:rsidRPr="00D44A14" w:rsidRDefault="007137F7" w:rsidP="003043D6">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7137F7" w:rsidRPr="00D44A14" w:rsidRDefault="007137F7" w:rsidP="003043D6">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○令和４年度</w:t>
            </w:r>
            <w:r w:rsidR="00803E4B" w:rsidRPr="00D44A14">
              <w:rPr>
                <w:rFonts w:asciiTheme="majorEastAsia" w:eastAsiaTheme="majorEastAsia" w:hAnsiTheme="majorEastAsia" w:hint="eastAsia"/>
                <w:sz w:val="14"/>
                <w:szCs w:val="14"/>
              </w:rPr>
              <w:t>ＪＫＡ</w:t>
            </w:r>
            <w:r w:rsidRPr="00D44A14">
              <w:rPr>
                <w:rFonts w:asciiTheme="majorEastAsia" w:eastAsiaTheme="majorEastAsia" w:hAnsiTheme="majorEastAsia" w:hint="eastAsia"/>
                <w:sz w:val="14"/>
                <w:szCs w:val="14"/>
              </w:rPr>
              <w:t>補助事業</w:t>
            </w:r>
            <w:r w:rsidR="00361E98" w:rsidRPr="00D44A14">
              <w:rPr>
                <w:rFonts w:asciiTheme="majorEastAsia" w:eastAsiaTheme="majorEastAsia" w:hAnsiTheme="majorEastAsia" w:hint="eastAsia"/>
                <w:sz w:val="14"/>
                <w:szCs w:val="14"/>
              </w:rPr>
              <w:t>において、</w:t>
            </w:r>
            <w:r w:rsidRPr="00D44A14">
              <w:rPr>
                <w:rFonts w:asciiTheme="majorEastAsia" w:eastAsiaTheme="majorEastAsia" w:hAnsiTheme="majorEastAsia" w:hint="eastAsia"/>
                <w:sz w:val="14"/>
                <w:szCs w:val="14"/>
              </w:rPr>
              <w:t>疎水性/</w:t>
            </w:r>
            <w:r w:rsidR="00361E98" w:rsidRPr="00D44A14">
              <w:rPr>
                <w:rFonts w:asciiTheme="majorEastAsia" w:eastAsiaTheme="majorEastAsia" w:hAnsiTheme="majorEastAsia" w:hint="eastAsia"/>
                <w:sz w:val="14"/>
                <w:szCs w:val="14"/>
              </w:rPr>
              <w:t>親水性高分子絶対分子量測定装置</w:t>
            </w:r>
            <w:r w:rsidR="00317069" w:rsidRPr="00D44A14">
              <w:rPr>
                <w:rFonts w:asciiTheme="majorEastAsia" w:eastAsiaTheme="majorEastAsia" w:hAnsiTheme="majorEastAsia" w:hint="eastAsia"/>
                <w:sz w:val="14"/>
                <w:szCs w:val="14"/>
              </w:rPr>
              <w:t>及び微小部エックス</w:t>
            </w:r>
            <w:r w:rsidRPr="00D44A14">
              <w:rPr>
                <w:rFonts w:asciiTheme="majorEastAsia" w:eastAsiaTheme="majorEastAsia" w:hAnsiTheme="majorEastAsia" w:hint="eastAsia"/>
                <w:sz w:val="14"/>
                <w:szCs w:val="14"/>
              </w:rPr>
              <w:t>線結晶構造解析装置の設備拡充</w:t>
            </w:r>
            <w:r w:rsidR="00361E98"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申請を行った。</w:t>
            </w:r>
          </w:p>
          <w:p w:rsidR="007137F7" w:rsidRPr="00D44A14" w:rsidRDefault="007137F7" w:rsidP="003043D6">
            <w:pPr>
              <w:overflowPunct w:val="0"/>
              <w:autoSpaceDE w:val="0"/>
              <w:autoSpaceDN w:val="0"/>
              <w:spacing w:line="0" w:lineRule="atLeast"/>
              <w:ind w:left="202" w:rightChars="-15" w:right="-31" w:hangingChars="144" w:hanging="202"/>
              <w:jc w:val="left"/>
              <w:rPr>
                <w:rFonts w:asciiTheme="majorEastAsia" w:eastAsiaTheme="majorEastAsia" w:hAnsiTheme="majorEastAsia"/>
                <w:sz w:val="14"/>
                <w:szCs w:val="14"/>
              </w:rPr>
            </w:pPr>
          </w:p>
          <w:p w:rsidR="007137F7" w:rsidRPr="00D44A14" w:rsidRDefault="00361E98" w:rsidP="003043D6">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7137F7" w:rsidRPr="00D44A14">
              <w:rPr>
                <w:rFonts w:asciiTheme="majorEastAsia" w:eastAsiaTheme="majorEastAsia" w:hAnsiTheme="majorEastAsia" w:hint="eastAsia"/>
                <w:sz w:val="14"/>
                <w:szCs w:val="14"/>
              </w:rPr>
              <w:t>機器整備計画</w:t>
            </w:r>
            <w:r w:rsidR="006F364B" w:rsidRPr="00D44A14">
              <w:rPr>
                <w:rFonts w:asciiTheme="majorEastAsia" w:eastAsiaTheme="majorEastAsia" w:hAnsiTheme="majorEastAsia" w:hint="eastAsia"/>
                <w:sz w:val="14"/>
                <w:szCs w:val="14"/>
              </w:rPr>
              <w:t>を策定し、計画</w:t>
            </w:r>
            <w:r w:rsidR="007137F7" w:rsidRPr="00D44A14">
              <w:rPr>
                <w:rFonts w:asciiTheme="majorEastAsia" w:eastAsiaTheme="majorEastAsia" w:hAnsiTheme="majorEastAsia" w:hint="eastAsia"/>
                <w:sz w:val="14"/>
                <w:szCs w:val="14"/>
              </w:rPr>
              <w:t>どおり</w:t>
            </w:r>
            <w:r w:rsidRPr="00D44A14">
              <w:rPr>
                <w:rFonts w:asciiTheme="majorEastAsia" w:eastAsiaTheme="majorEastAsia" w:hAnsiTheme="majorEastAsia" w:hint="eastAsia"/>
                <w:sz w:val="14"/>
                <w:szCs w:val="14"/>
              </w:rPr>
              <w:t>機器を整備した</w:t>
            </w:r>
            <w:r w:rsidR="007137F7"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また、</w:t>
            </w:r>
            <w:r w:rsidR="007137F7" w:rsidRPr="00D44A14">
              <w:rPr>
                <w:rFonts w:asciiTheme="majorEastAsia" w:eastAsiaTheme="majorEastAsia" w:hAnsiTheme="majorEastAsia" w:hint="eastAsia"/>
                <w:sz w:val="14"/>
                <w:szCs w:val="14"/>
              </w:rPr>
              <w:t>入札</w:t>
            </w:r>
            <w:r w:rsidR="003877FF" w:rsidRPr="00D44A14">
              <w:rPr>
                <w:rFonts w:asciiTheme="majorEastAsia" w:eastAsiaTheme="majorEastAsia" w:hAnsiTheme="majorEastAsia" w:hint="eastAsia"/>
                <w:sz w:val="14"/>
                <w:szCs w:val="14"/>
              </w:rPr>
              <w:t>による</w:t>
            </w:r>
            <w:r w:rsidR="007137F7" w:rsidRPr="00D44A14">
              <w:rPr>
                <w:rFonts w:asciiTheme="majorEastAsia" w:eastAsiaTheme="majorEastAsia" w:hAnsiTheme="majorEastAsia" w:hint="eastAsia"/>
                <w:sz w:val="14"/>
                <w:szCs w:val="14"/>
              </w:rPr>
              <w:t>予算</w:t>
            </w:r>
            <w:r w:rsidR="003877FF" w:rsidRPr="00D44A14">
              <w:rPr>
                <w:rFonts w:asciiTheme="majorEastAsia" w:eastAsiaTheme="majorEastAsia" w:hAnsiTheme="majorEastAsia" w:hint="eastAsia"/>
                <w:sz w:val="14"/>
                <w:szCs w:val="14"/>
              </w:rPr>
              <w:t>の</w:t>
            </w:r>
            <w:r w:rsidR="007137F7" w:rsidRPr="00D44A14">
              <w:rPr>
                <w:rFonts w:asciiTheme="majorEastAsia" w:eastAsiaTheme="majorEastAsia" w:hAnsiTheme="majorEastAsia" w:hint="eastAsia"/>
                <w:sz w:val="14"/>
                <w:szCs w:val="14"/>
              </w:rPr>
              <w:t>残額を利用し、</w:t>
            </w:r>
            <w:r w:rsidRPr="00D44A14">
              <w:rPr>
                <w:rFonts w:asciiTheme="majorEastAsia" w:eastAsiaTheme="majorEastAsia" w:hAnsiTheme="majorEastAsia" w:hint="eastAsia"/>
                <w:sz w:val="14"/>
                <w:szCs w:val="14"/>
              </w:rPr>
              <w:t>一般型機器の</w:t>
            </w:r>
            <w:r w:rsidR="007137F7" w:rsidRPr="00D44A14">
              <w:rPr>
                <w:rFonts w:asciiTheme="majorEastAsia" w:eastAsiaTheme="majorEastAsia" w:hAnsiTheme="majorEastAsia" w:hint="eastAsia"/>
                <w:sz w:val="14"/>
                <w:szCs w:val="14"/>
              </w:rPr>
              <w:t>追加整備を行った。</w:t>
            </w:r>
          </w:p>
          <w:p w:rsidR="007137F7" w:rsidRPr="00D44A14" w:rsidRDefault="007137F7" w:rsidP="003043D6">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7137F7" w:rsidRPr="00D44A14" w:rsidRDefault="007137F7" w:rsidP="003043D6">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○保守・校正検定計画</w:t>
            </w:r>
            <w:r w:rsidR="006F364B" w:rsidRPr="00D44A14">
              <w:rPr>
                <w:rFonts w:asciiTheme="majorEastAsia" w:eastAsiaTheme="majorEastAsia" w:hAnsiTheme="majorEastAsia" w:hint="eastAsia"/>
                <w:sz w:val="14"/>
                <w:szCs w:val="14"/>
              </w:rPr>
              <w:t>を策定し、計画どおり</w:t>
            </w:r>
            <w:r w:rsidRPr="00D44A14">
              <w:rPr>
                <w:rFonts w:asciiTheme="majorEastAsia" w:eastAsiaTheme="majorEastAsia" w:hAnsiTheme="majorEastAsia" w:hint="eastAsia"/>
                <w:sz w:val="14"/>
                <w:szCs w:val="14"/>
              </w:rPr>
              <w:t>予算</w:t>
            </w:r>
            <w:r w:rsidR="006F364B" w:rsidRPr="00D44A14">
              <w:rPr>
                <w:rFonts w:asciiTheme="majorEastAsia" w:eastAsiaTheme="majorEastAsia" w:hAnsiTheme="majorEastAsia" w:hint="eastAsia"/>
                <w:sz w:val="14"/>
                <w:szCs w:val="14"/>
              </w:rPr>
              <w:t>を</w:t>
            </w:r>
            <w:r w:rsidRPr="00D44A14">
              <w:rPr>
                <w:rFonts w:asciiTheme="majorEastAsia" w:eastAsiaTheme="majorEastAsia" w:hAnsiTheme="majorEastAsia" w:hint="eastAsia"/>
                <w:sz w:val="14"/>
                <w:szCs w:val="14"/>
              </w:rPr>
              <w:t>執行した。また、第２期中期計画</w:t>
            </w:r>
            <w:r w:rsidR="006F364B" w:rsidRPr="00D44A14">
              <w:rPr>
                <w:rFonts w:asciiTheme="majorEastAsia" w:eastAsiaTheme="majorEastAsia" w:hAnsiTheme="majorEastAsia" w:hint="eastAsia"/>
                <w:sz w:val="14"/>
                <w:szCs w:val="14"/>
              </w:rPr>
              <w:t>期間</w:t>
            </w:r>
            <w:r w:rsidRPr="00D44A14">
              <w:rPr>
                <w:rFonts w:asciiTheme="majorEastAsia" w:eastAsiaTheme="majorEastAsia" w:hAnsiTheme="majorEastAsia" w:hint="eastAsia"/>
                <w:sz w:val="14"/>
                <w:szCs w:val="14"/>
              </w:rPr>
              <w:t>に必要</w:t>
            </w:r>
            <w:r w:rsidR="006F364B" w:rsidRPr="00D44A14">
              <w:rPr>
                <w:rFonts w:asciiTheme="majorEastAsia" w:eastAsiaTheme="majorEastAsia" w:hAnsiTheme="majorEastAsia" w:hint="eastAsia"/>
                <w:sz w:val="14"/>
                <w:szCs w:val="14"/>
              </w:rPr>
              <w:t>となる</w:t>
            </w:r>
            <w:r w:rsidRPr="00D44A14">
              <w:rPr>
                <w:rFonts w:asciiTheme="majorEastAsia" w:eastAsiaTheme="majorEastAsia" w:hAnsiTheme="majorEastAsia" w:hint="eastAsia"/>
                <w:sz w:val="14"/>
                <w:szCs w:val="14"/>
              </w:rPr>
              <w:t>機器の修理を</w:t>
            </w:r>
            <w:r w:rsidR="00B83FB1" w:rsidRPr="00D44A14">
              <w:rPr>
                <w:rFonts w:asciiTheme="majorEastAsia" w:eastAsiaTheme="majorEastAsia" w:hAnsiTheme="majorEastAsia" w:hint="eastAsia"/>
                <w:sz w:val="14"/>
                <w:szCs w:val="14"/>
              </w:rPr>
              <w:t>全て</w:t>
            </w:r>
            <w:r w:rsidRPr="00D44A14">
              <w:rPr>
                <w:rFonts w:asciiTheme="majorEastAsia" w:eastAsiaTheme="majorEastAsia" w:hAnsiTheme="majorEastAsia" w:hint="eastAsia"/>
                <w:sz w:val="14"/>
                <w:szCs w:val="14"/>
              </w:rPr>
              <w:t>実施した。【再掲】</w:t>
            </w:r>
          </w:p>
          <w:p w:rsidR="007137F7" w:rsidRPr="00D44A14" w:rsidRDefault="007137F7" w:rsidP="003043D6">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CF31C7" w:rsidRPr="00D44A14" w:rsidRDefault="007137F7" w:rsidP="003043D6">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○森之宮センター</w:t>
            </w:r>
            <w:r w:rsidR="002D163A" w:rsidRPr="00D44A14">
              <w:rPr>
                <w:rFonts w:asciiTheme="majorEastAsia" w:eastAsiaTheme="majorEastAsia" w:hAnsiTheme="majorEastAsia" w:hint="eastAsia"/>
                <w:sz w:val="14"/>
                <w:szCs w:val="14"/>
              </w:rPr>
              <w:t>おいて</w:t>
            </w:r>
            <w:r w:rsidRPr="00D44A14">
              <w:rPr>
                <w:rFonts w:asciiTheme="majorEastAsia" w:eastAsiaTheme="majorEastAsia" w:hAnsiTheme="majorEastAsia" w:hint="eastAsia"/>
                <w:sz w:val="14"/>
                <w:szCs w:val="14"/>
              </w:rPr>
              <w:t>、機器・装置及び設備のトレーサビリティ定期点検を実施した。また、支援業務に使用する機器の外部校正及び標準品・標準試料の購入・校正について、順次実施した。</w:t>
            </w:r>
          </w:p>
          <w:p w:rsidR="007137F7" w:rsidRPr="00D44A14" w:rsidRDefault="007137F7" w:rsidP="00CF31C7">
            <w:pPr>
              <w:overflowPunct w:val="0"/>
              <w:autoSpaceDE w:val="0"/>
              <w:autoSpaceDN w:val="0"/>
              <w:spacing w:line="0" w:lineRule="atLeast"/>
              <w:ind w:leftChars="63" w:left="132" w:rightChars="-15" w:right="-3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【再掲】</w:t>
            </w:r>
          </w:p>
          <w:p w:rsidR="007137F7" w:rsidRPr="00D44A14" w:rsidRDefault="007137F7" w:rsidP="003043D6">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7137F7" w:rsidRPr="00D44A14" w:rsidRDefault="007137F7" w:rsidP="003043D6">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○和泉センター</w:t>
            </w:r>
            <w:r w:rsidR="002D163A" w:rsidRPr="00D44A14">
              <w:rPr>
                <w:rFonts w:asciiTheme="majorEastAsia" w:eastAsiaTheme="majorEastAsia" w:hAnsiTheme="majorEastAsia" w:hint="eastAsia"/>
                <w:sz w:val="14"/>
                <w:szCs w:val="14"/>
              </w:rPr>
              <w:t>おいて</w:t>
            </w:r>
            <w:r w:rsidR="006F364B"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備品管理システムを使用して機器稼働状況</w:t>
            </w:r>
            <w:r w:rsidR="006F364B" w:rsidRPr="00D44A14">
              <w:rPr>
                <w:rFonts w:asciiTheme="majorEastAsia" w:eastAsiaTheme="majorEastAsia" w:hAnsiTheme="majorEastAsia" w:hint="eastAsia"/>
                <w:sz w:val="14"/>
                <w:szCs w:val="14"/>
              </w:rPr>
              <w:t>を</w:t>
            </w:r>
            <w:r w:rsidRPr="00D44A14">
              <w:rPr>
                <w:rFonts w:asciiTheme="majorEastAsia" w:eastAsiaTheme="majorEastAsia" w:hAnsiTheme="majorEastAsia" w:hint="eastAsia"/>
                <w:sz w:val="14"/>
                <w:szCs w:val="14"/>
              </w:rPr>
              <w:t>調査</w:t>
            </w:r>
            <w:r w:rsidR="006F364B" w:rsidRPr="00D44A14">
              <w:rPr>
                <w:rFonts w:asciiTheme="majorEastAsia" w:eastAsiaTheme="majorEastAsia" w:hAnsiTheme="majorEastAsia" w:hint="eastAsia"/>
                <w:sz w:val="14"/>
                <w:szCs w:val="14"/>
              </w:rPr>
              <w:t>し、</w:t>
            </w:r>
            <w:r w:rsidR="006F364B" w:rsidRPr="00D44A14">
              <w:rPr>
                <w:rFonts w:ascii="ＭＳ ゴシック" w:eastAsia="ＭＳ ゴシック" w:hAnsi="ＭＳ ゴシック" w:hint="eastAsia"/>
                <w:sz w:val="14"/>
                <w:szCs w:val="14"/>
              </w:rPr>
              <w:t>利用状況を確認した。</w:t>
            </w:r>
          </w:p>
          <w:p w:rsidR="007137F7" w:rsidRPr="00D44A14" w:rsidRDefault="007137F7" w:rsidP="003043D6">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7137F7" w:rsidRPr="00D44A14" w:rsidRDefault="007137F7" w:rsidP="003043D6">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○大阪市ものづくり企業技術開発支援事業</w:t>
            </w:r>
            <w:r w:rsidR="006F364B" w:rsidRPr="00D44A14">
              <w:rPr>
                <w:rFonts w:asciiTheme="majorEastAsia" w:eastAsiaTheme="majorEastAsia" w:hAnsiTheme="majorEastAsia" w:hint="eastAsia"/>
                <w:sz w:val="14"/>
                <w:szCs w:val="14"/>
              </w:rPr>
              <w:t>で森之宮センターに</w:t>
            </w:r>
            <w:r w:rsidRPr="00D44A14">
              <w:rPr>
                <w:rFonts w:asciiTheme="majorEastAsia" w:eastAsiaTheme="majorEastAsia" w:hAnsiTheme="majorEastAsia" w:hint="eastAsia"/>
                <w:sz w:val="14"/>
                <w:szCs w:val="14"/>
              </w:rPr>
              <w:t>導入した３</w:t>
            </w:r>
            <w:r w:rsidR="006F364B" w:rsidRPr="00D44A14">
              <w:rPr>
                <w:rFonts w:asciiTheme="majorEastAsia" w:eastAsiaTheme="majorEastAsia" w:hAnsiTheme="majorEastAsia" w:hint="eastAsia"/>
                <w:sz w:val="14"/>
                <w:szCs w:val="14"/>
              </w:rPr>
              <w:t>機器</w:t>
            </w:r>
            <w:r w:rsidRPr="00D44A14">
              <w:rPr>
                <w:rFonts w:asciiTheme="majorEastAsia" w:eastAsiaTheme="majorEastAsia" w:hAnsiTheme="majorEastAsia" w:hint="eastAsia"/>
                <w:sz w:val="14"/>
                <w:szCs w:val="14"/>
              </w:rPr>
              <w:t>について、プレスリリース</w:t>
            </w:r>
            <w:r w:rsidR="006F364B" w:rsidRPr="00D44A14">
              <w:rPr>
                <w:rFonts w:asciiTheme="majorEastAsia" w:eastAsiaTheme="majorEastAsia" w:hAnsiTheme="majorEastAsia" w:hint="eastAsia"/>
                <w:sz w:val="14"/>
                <w:szCs w:val="14"/>
              </w:rPr>
              <w:t>を実施</w:t>
            </w:r>
            <w:r w:rsidRPr="00D44A14">
              <w:rPr>
                <w:rFonts w:asciiTheme="majorEastAsia" w:eastAsiaTheme="majorEastAsia" w:hAnsiTheme="majorEastAsia" w:hint="eastAsia"/>
                <w:sz w:val="14"/>
                <w:szCs w:val="14"/>
              </w:rPr>
              <w:t>した。</w:t>
            </w:r>
          </w:p>
          <w:p w:rsidR="007137F7" w:rsidRPr="00D44A14" w:rsidRDefault="007137F7" w:rsidP="003043D6">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CF31C7" w:rsidRPr="00D44A14" w:rsidRDefault="00CF31C7" w:rsidP="003043D6">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7137F7" w:rsidRPr="00D44A14" w:rsidRDefault="007137F7" w:rsidP="003043D6">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○森之宮センター保有機器に</w:t>
            </w:r>
            <w:r w:rsidR="006F364B" w:rsidRPr="00D44A14">
              <w:rPr>
                <w:rFonts w:asciiTheme="majorEastAsia" w:eastAsiaTheme="majorEastAsia" w:hAnsiTheme="majorEastAsia" w:hint="eastAsia"/>
                <w:sz w:val="14"/>
                <w:szCs w:val="14"/>
              </w:rPr>
              <w:t>ついて</w:t>
            </w:r>
            <w:r w:rsidRPr="00D44A14">
              <w:rPr>
                <w:rFonts w:asciiTheme="majorEastAsia" w:eastAsiaTheme="majorEastAsia" w:hAnsiTheme="majorEastAsia" w:hint="eastAsia"/>
                <w:sz w:val="14"/>
                <w:szCs w:val="14"/>
              </w:rPr>
              <w:t>、14タイトルのテクニカルシートを発行した。</w:t>
            </w:r>
          </w:p>
          <w:p w:rsidR="007137F7" w:rsidRPr="00D44A14" w:rsidRDefault="007137F7" w:rsidP="003043D6">
            <w:pPr>
              <w:overflowPunct w:val="0"/>
              <w:autoSpaceDE w:val="0"/>
              <w:autoSpaceDN w:val="0"/>
              <w:spacing w:line="0" w:lineRule="atLeast"/>
              <w:ind w:left="100" w:rightChars="-15" w:right="-31" w:hanging="100"/>
              <w:jc w:val="left"/>
              <w:rPr>
                <w:rFonts w:asciiTheme="majorEastAsia" w:eastAsiaTheme="majorEastAsia" w:hAnsiTheme="majorEastAsia"/>
                <w:sz w:val="14"/>
                <w:szCs w:val="14"/>
              </w:rPr>
            </w:pPr>
          </w:p>
          <w:p w:rsidR="006853A9" w:rsidRPr="00D44A14" w:rsidRDefault="006853A9" w:rsidP="003043D6">
            <w:pPr>
              <w:overflowPunct w:val="0"/>
              <w:autoSpaceDE w:val="0"/>
              <w:autoSpaceDN w:val="0"/>
              <w:spacing w:line="0" w:lineRule="atLeast"/>
              <w:ind w:left="100" w:rightChars="-15" w:right="-31" w:hanging="100"/>
              <w:jc w:val="lef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44A14" w:rsidRPr="00D44A14" w:rsidTr="003746A3">
              <w:tc>
                <w:tcPr>
                  <w:tcW w:w="3205" w:type="dxa"/>
                </w:tcPr>
                <w:p w:rsidR="007137F7" w:rsidRPr="00D44A14" w:rsidRDefault="007137F7" w:rsidP="003043D6">
                  <w:pPr>
                    <w:overflowPunct w:val="0"/>
                    <w:autoSpaceDE w:val="0"/>
                    <w:autoSpaceDN w:val="0"/>
                    <w:spacing w:line="0" w:lineRule="atLeast"/>
                    <w:ind w:left="100" w:rightChars="-15" w:right="-31" w:hanging="10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＜評価の理由＞</w:t>
                  </w:r>
                </w:p>
                <w:p w:rsidR="007137F7" w:rsidRPr="00D44A14" w:rsidRDefault="007137F7" w:rsidP="003043D6">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・年度計画で掲げた12項目について、全て計画どおり実施したので、自己評価はⅢとした。</w:t>
                  </w:r>
                </w:p>
              </w:tc>
            </w:tr>
          </w:tbl>
          <w:p w:rsidR="00D7745D" w:rsidRPr="00D44A14" w:rsidRDefault="00D7745D" w:rsidP="003043D6">
            <w:pPr>
              <w:kinsoku w:val="0"/>
              <w:autoSpaceDE w:val="0"/>
              <w:autoSpaceDN w:val="0"/>
              <w:spacing w:line="0" w:lineRule="atLeast"/>
              <w:ind w:rightChars="-15" w:right="-31"/>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D7745D" w:rsidRPr="00D44A14" w:rsidRDefault="00D7745D" w:rsidP="00D7745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D7745D" w:rsidRPr="00D44A14" w:rsidRDefault="00D7745D" w:rsidP="00D7745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D7745D" w:rsidRPr="00D44A14" w:rsidRDefault="00D7745D" w:rsidP="00D7745D">
            <w:pPr>
              <w:kinsoku w:val="0"/>
              <w:autoSpaceDE w:val="0"/>
              <w:autoSpaceDN w:val="0"/>
              <w:spacing w:line="0" w:lineRule="atLeast"/>
              <w:jc w:val="left"/>
              <w:rPr>
                <w:rFonts w:asciiTheme="majorEastAsia" w:eastAsiaTheme="majorEastAsia" w:hAnsiTheme="majorEastAsia"/>
                <w:sz w:val="14"/>
                <w:szCs w:val="14"/>
              </w:rPr>
            </w:pPr>
          </w:p>
        </w:tc>
      </w:tr>
      <w:tr w:rsidR="00C8308A" w:rsidRPr="00D44A14" w:rsidTr="00B756AE">
        <w:tc>
          <w:tcPr>
            <w:tcW w:w="3454" w:type="dxa"/>
            <w:tcBorders>
              <w:top w:val="nil"/>
              <w:bottom w:val="single" w:sz="4" w:space="0" w:color="auto"/>
              <w:right w:val="double" w:sz="4" w:space="0" w:color="auto"/>
            </w:tcBorders>
          </w:tcPr>
          <w:p w:rsidR="00C8308A" w:rsidRPr="00D44A14" w:rsidRDefault="00C8308A"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C8308A" w:rsidRPr="00D44A14" w:rsidRDefault="00C8308A"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C8308A" w:rsidRPr="00D44A14" w:rsidRDefault="00C8308A"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single" w:sz="4" w:space="0" w:color="auto"/>
              <w:right w:val="single" w:sz="4" w:space="0" w:color="auto"/>
            </w:tcBorders>
          </w:tcPr>
          <w:p w:rsidR="00C8308A" w:rsidRPr="00D44A14" w:rsidRDefault="00C8308A"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C8308A" w:rsidRPr="00D44A14" w:rsidRDefault="00C8308A"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C8308A" w:rsidRPr="00D44A14" w:rsidRDefault="00C8308A"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single" w:sz="4" w:space="0" w:color="auto"/>
            </w:tcBorders>
          </w:tcPr>
          <w:p w:rsidR="00C8308A" w:rsidRPr="00D44A14" w:rsidRDefault="00C8308A" w:rsidP="009C2C98">
            <w:pPr>
              <w:kinsoku w:val="0"/>
              <w:autoSpaceDE w:val="0"/>
              <w:autoSpaceDN w:val="0"/>
              <w:spacing w:line="60" w:lineRule="exact"/>
              <w:jc w:val="left"/>
              <w:rPr>
                <w:rFonts w:asciiTheme="majorEastAsia" w:eastAsiaTheme="majorEastAsia" w:hAnsiTheme="majorEastAsia"/>
                <w:sz w:val="14"/>
                <w:szCs w:val="14"/>
              </w:rPr>
            </w:pPr>
          </w:p>
        </w:tc>
      </w:tr>
    </w:tbl>
    <w:p w:rsidR="00617BE9" w:rsidRPr="00D44A14" w:rsidRDefault="00617BE9">
      <w:pPr>
        <w:widowControl/>
        <w:jc w:val="left"/>
        <w:rPr>
          <w:rFonts w:asciiTheme="majorEastAsia" w:eastAsiaTheme="majorEastAsia" w:hAnsiTheme="majorEastAsia"/>
          <w:sz w:val="14"/>
          <w:szCs w:val="14"/>
        </w:rPr>
      </w:pPr>
    </w:p>
    <w:p w:rsidR="002C5F9D" w:rsidRPr="00D44A14" w:rsidRDefault="00323D68" w:rsidP="00323D68">
      <w:pPr>
        <w:widowControl/>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D44A14" w:rsidRPr="00D44A14" w:rsidTr="009C2C98">
        <w:trPr>
          <w:trHeight w:val="68"/>
        </w:trPr>
        <w:tc>
          <w:tcPr>
            <w:tcW w:w="863" w:type="dxa"/>
            <w:tcBorders>
              <w:bottom w:val="nil"/>
              <w:right w:val="single" w:sz="4" w:space="0" w:color="auto"/>
            </w:tcBorders>
            <w:vAlign w:val="center"/>
          </w:tcPr>
          <w:p w:rsidR="00E051C9" w:rsidRPr="00D44A14" w:rsidRDefault="00E051C9" w:rsidP="009C2C9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E051C9" w:rsidRPr="00D44A14" w:rsidRDefault="00E051C9" w:rsidP="009C2C9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9C2C98">
        <w:tc>
          <w:tcPr>
            <w:tcW w:w="863" w:type="dxa"/>
            <w:tcBorders>
              <w:top w:val="nil"/>
              <w:bottom w:val="nil"/>
              <w:right w:val="single" w:sz="4" w:space="0" w:color="auto"/>
            </w:tcBorders>
            <w:vAlign w:val="center"/>
          </w:tcPr>
          <w:p w:rsidR="00E051C9" w:rsidRPr="00D44A14"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中期目標</w:t>
            </w:r>
          </w:p>
        </w:tc>
        <w:tc>
          <w:tcPr>
            <w:tcW w:w="12827" w:type="dxa"/>
            <w:tcBorders>
              <w:top w:val="nil"/>
              <w:bottom w:val="nil"/>
            </w:tcBorders>
          </w:tcPr>
          <w:p w:rsidR="00E051C9" w:rsidRPr="00D44A14" w:rsidRDefault="00E051C9" w:rsidP="008221FF">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３　優れた職員の確保と能力向上に向けた取組</w:t>
            </w:r>
          </w:p>
          <w:p w:rsidR="00E051C9" w:rsidRPr="00D44A14" w:rsidRDefault="00E051C9" w:rsidP="008221FF">
            <w:pPr>
              <w:widowControl/>
              <w:kinsoku w:val="0"/>
              <w:autoSpaceDE w:val="0"/>
              <w:autoSpaceDN w:val="0"/>
              <w:spacing w:line="0" w:lineRule="atLeast"/>
              <w:ind w:firstLineChars="200" w:firstLine="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研究所の最大のリソースは職員であることを基本に、優れた職員を確保し、継続的にレベルアップできる環境を整備していく。</w:t>
            </w:r>
          </w:p>
          <w:p w:rsidR="00E051C9" w:rsidRPr="00D44A14" w:rsidRDefault="00E051C9" w:rsidP="008221FF">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(1)　計画的・戦略的な職員の確保・育成</w:t>
            </w:r>
          </w:p>
          <w:p w:rsidR="00E051C9" w:rsidRPr="00D44A14" w:rsidRDefault="00E051C9" w:rsidP="008221FF">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への質の高い技術支援を継続していくため、中長期的な視点に立ち、優秀な職員を計画的に確保・育成する。多様な視点を取り入れた研究や支援業務を行う上で、男女を問わず優秀な人材を積極的に活用するとともに、研究者・技術者が広く活躍できるよう環境整備を行う。また、高い技術力と中小企業支援に関して広い視野を持った職員を育成するため、組織的な取組や自己研さんの取組を推進する。</w:t>
            </w:r>
          </w:p>
          <w:p w:rsidR="00E051C9" w:rsidRPr="00D44A14" w:rsidRDefault="00E051C9" w:rsidP="008221FF">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(2)　職員の意欲の喚起</w:t>
            </w:r>
          </w:p>
          <w:p w:rsidR="00E051C9" w:rsidRPr="00D44A14" w:rsidRDefault="00E051C9" w:rsidP="008221FF">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職員の能力と勤務意欲を向上させ、組織の活性化につなげるため、人事評価を適切に運用するとともに、職員自らの能動的な意識改革が進むよう環境を整備する。</w:t>
            </w:r>
          </w:p>
        </w:tc>
      </w:tr>
      <w:tr w:rsidR="00E051C9" w:rsidRPr="00D44A14" w:rsidTr="009C2C98">
        <w:trPr>
          <w:trHeight w:val="46"/>
        </w:trPr>
        <w:tc>
          <w:tcPr>
            <w:tcW w:w="863" w:type="dxa"/>
            <w:tcBorders>
              <w:top w:val="nil"/>
              <w:right w:val="single" w:sz="4" w:space="0" w:color="auto"/>
            </w:tcBorders>
            <w:vAlign w:val="center"/>
          </w:tcPr>
          <w:p w:rsidR="00E051C9" w:rsidRPr="00D44A14" w:rsidRDefault="00E051C9" w:rsidP="009C2C9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E051C9" w:rsidRPr="00D44A14" w:rsidRDefault="00E051C9" w:rsidP="009C2C98">
            <w:pPr>
              <w:kinsoku w:val="0"/>
              <w:autoSpaceDE w:val="0"/>
              <w:autoSpaceDN w:val="0"/>
              <w:spacing w:line="60" w:lineRule="exact"/>
              <w:jc w:val="left"/>
              <w:rPr>
                <w:rFonts w:asciiTheme="majorEastAsia" w:eastAsiaTheme="majorEastAsia" w:hAnsiTheme="majorEastAsia"/>
                <w:sz w:val="14"/>
                <w:szCs w:val="14"/>
              </w:rPr>
            </w:pPr>
          </w:p>
        </w:tc>
      </w:tr>
    </w:tbl>
    <w:p w:rsidR="00E051C9" w:rsidRPr="00D44A14" w:rsidRDefault="00E051C9" w:rsidP="00E051C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D44A14" w:rsidRPr="00D44A14" w:rsidTr="00137644">
        <w:tc>
          <w:tcPr>
            <w:tcW w:w="3455" w:type="dxa"/>
            <w:vMerge w:val="restart"/>
            <w:tcBorders>
              <w:top w:val="single" w:sz="4" w:space="0" w:color="auto"/>
              <w:right w:val="double" w:sz="4" w:space="0" w:color="auto"/>
            </w:tcBorders>
            <w:vAlign w:val="center"/>
          </w:tcPr>
          <w:p w:rsidR="00E051C9" w:rsidRPr="00D44A14"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E051C9" w:rsidRPr="00D44A14"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E051C9" w:rsidRPr="00D44A14" w:rsidRDefault="00E051C9"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小項</w:t>
            </w:r>
          </w:p>
          <w:p w:rsidR="00E051C9" w:rsidRPr="00D44A14" w:rsidRDefault="00E051C9" w:rsidP="009C2C9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E051C9" w:rsidRPr="00D44A14"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E051C9" w:rsidRPr="00D44A14"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知事の評価</w:t>
            </w:r>
          </w:p>
        </w:tc>
      </w:tr>
      <w:tr w:rsidR="00D44A14" w:rsidRPr="00D44A14" w:rsidTr="00A45231">
        <w:tc>
          <w:tcPr>
            <w:tcW w:w="3455" w:type="dxa"/>
            <w:vMerge/>
            <w:tcBorders>
              <w:bottom w:val="nil"/>
              <w:right w:val="double" w:sz="4" w:space="0" w:color="auto"/>
            </w:tcBorders>
          </w:tcPr>
          <w:p w:rsidR="00E051C9" w:rsidRPr="00D44A14" w:rsidRDefault="00E051C9" w:rsidP="009C2C98">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E051C9" w:rsidRPr="00D44A14" w:rsidRDefault="00E051C9" w:rsidP="009C2C9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E051C9" w:rsidRPr="00D44A14" w:rsidRDefault="00E051C9"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E051C9" w:rsidRPr="00D44A14"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E051C9" w:rsidRPr="00D44A14" w:rsidRDefault="00E051C9"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E051C9" w:rsidRPr="00D44A14" w:rsidRDefault="00E051C9" w:rsidP="009C2C98">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E051C9" w:rsidRPr="00D44A14"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w:t>
            </w:r>
          </w:p>
          <w:p w:rsidR="00E051C9" w:rsidRPr="00D44A14"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評価のコメント等</w:t>
            </w:r>
          </w:p>
        </w:tc>
      </w:tr>
      <w:tr w:rsidR="00D44A14" w:rsidRPr="00D44A14" w:rsidTr="009D636D">
        <w:tc>
          <w:tcPr>
            <w:tcW w:w="13686" w:type="dxa"/>
            <w:gridSpan w:val="7"/>
            <w:tcBorders>
              <w:top w:val="single" w:sz="4" w:space="0" w:color="auto"/>
              <w:bottom w:val="dashSmallGap" w:sz="4" w:space="0" w:color="auto"/>
            </w:tcBorders>
          </w:tcPr>
          <w:p w:rsidR="00137644" w:rsidRPr="00D44A14" w:rsidRDefault="00137644" w:rsidP="009C2C98">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 計画的・戦略的な職員の確保・育成</w:t>
            </w:r>
          </w:p>
        </w:tc>
      </w:tr>
      <w:tr w:rsidR="00D44A14" w:rsidRPr="00D44A14" w:rsidTr="00035746">
        <w:tc>
          <w:tcPr>
            <w:tcW w:w="3455" w:type="dxa"/>
            <w:tcBorders>
              <w:top w:val="dashSmallGap" w:sz="4" w:space="0" w:color="auto"/>
              <w:bottom w:val="nil"/>
              <w:right w:val="double" w:sz="4" w:space="0" w:color="auto"/>
            </w:tcBorders>
          </w:tcPr>
          <w:p w:rsidR="00E051C9" w:rsidRPr="00D44A14" w:rsidRDefault="00E051C9" w:rsidP="009C2C98">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E051C9" w:rsidRPr="00D44A14" w:rsidRDefault="00E051C9"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E051C9" w:rsidRPr="00D44A14" w:rsidRDefault="00E051C9"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E051C9" w:rsidRPr="00D44A14" w:rsidRDefault="00E051C9"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E051C9" w:rsidRPr="00D44A14" w:rsidRDefault="00E051C9"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E051C9" w:rsidRPr="00D44A14" w:rsidRDefault="00E051C9"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E051C9" w:rsidRPr="00D44A14" w:rsidRDefault="00E051C9" w:rsidP="009C2C9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644F59">
        <w:trPr>
          <w:trHeight w:val="50"/>
        </w:trPr>
        <w:tc>
          <w:tcPr>
            <w:tcW w:w="3455" w:type="dxa"/>
            <w:tcBorders>
              <w:top w:val="nil"/>
              <w:bottom w:val="nil"/>
              <w:right w:val="double" w:sz="4" w:space="0" w:color="auto"/>
            </w:tcBorders>
          </w:tcPr>
          <w:p w:rsidR="00A560E6" w:rsidRPr="00D44A1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多様な視点を取り入れた研究や支援業務・法人運営を行う上で、男女を問わず優秀な人材を積極的に活用することが不可欠であり、職員の年齢・経験等の構成を踏まえ、長期的な育成の視野に立ち、若手職員や即戦力となる社会人など柔軟な採用形態により優秀な職員を確保・育成する。また、業務の効率的な遂行のため、多様な人材登用制度を検討する。組織的なＯＪＴの推進により研究員の企業支援業務能力を培う。また、計画的な職員研修の実施や業務上有益な各種資格の取得等を推進する。研究者・技術者が広く活躍できるよう地域の研究者・技術者との交流の場を作り、ネットワークを構築するとともに、社会人博士課程や国内外留学制度による研究員の更なるレベルアップの推進や海外の先端的研究機関や大学、企業への研修派遣等の制度を策定する。</w:t>
            </w:r>
          </w:p>
          <w:p w:rsidR="00922C42" w:rsidRPr="00D44A14" w:rsidRDefault="00922C42" w:rsidP="00922C42">
            <w:pPr>
              <w:kinsoku w:val="0"/>
              <w:autoSpaceDE w:val="0"/>
              <w:autoSpaceDN w:val="0"/>
              <w:spacing w:line="0" w:lineRule="atLeast"/>
              <w:jc w:val="left"/>
              <w:rPr>
                <w:rFonts w:asciiTheme="majorEastAsia" w:eastAsiaTheme="majorEastAsia" w:hAnsiTheme="majorEastAsia"/>
                <w:sz w:val="14"/>
                <w:szCs w:val="14"/>
              </w:rPr>
            </w:pPr>
          </w:p>
        </w:tc>
        <w:tc>
          <w:tcPr>
            <w:tcW w:w="3458" w:type="dxa"/>
            <w:tcBorders>
              <w:top w:val="nil"/>
              <w:left w:val="double" w:sz="4" w:space="0" w:color="auto"/>
              <w:bottom w:val="nil"/>
            </w:tcBorders>
          </w:tcPr>
          <w:p w:rsidR="009513A2" w:rsidRPr="00D44A14" w:rsidRDefault="009513A2" w:rsidP="009513A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①</w:t>
            </w:r>
            <w:r w:rsidR="00C47009"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職員の年齢・経験等の構成を踏まえ、長期的な育成の視野に立ち、若手職員や即戦力となる社会人など、柔軟な採用形態により優秀な職員を確保・育成する。</w:t>
            </w:r>
          </w:p>
          <w:p w:rsidR="009513A2" w:rsidRPr="00D44A14" w:rsidRDefault="009513A2" w:rsidP="009513A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513A2" w:rsidRPr="00D44A14" w:rsidRDefault="009513A2" w:rsidP="009513A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513A2" w:rsidRPr="00D44A14" w:rsidRDefault="009513A2" w:rsidP="009513A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513A2" w:rsidRPr="00D44A14" w:rsidRDefault="009513A2" w:rsidP="009513A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513A2" w:rsidRPr="00D44A14" w:rsidRDefault="009513A2" w:rsidP="009513A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513A2" w:rsidRPr="00D44A14" w:rsidRDefault="009513A2" w:rsidP="009513A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513A2" w:rsidRPr="00D44A14" w:rsidRDefault="009513A2" w:rsidP="009513A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513A2" w:rsidRPr="00D44A14" w:rsidRDefault="009513A2" w:rsidP="009513A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513A2" w:rsidRPr="00D44A14" w:rsidRDefault="009513A2" w:rsidP="009513A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513A2" w:rsidRPr="00D44A14" w:rsidRDefault="009513A2" w:rsidP="009513A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513A2" w:rsidRPr="00D44A14" w:rsidRDefault="009513A2" w:rsidP="009513A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513A2" w:rsidRPr="00D44A14" w:rsidRDefault="009513A2" w:rsidP="009513A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C47009"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業務の効率的な遂行のため、</w:t>
            </w:r>
            <w:r w:rsidR="00C47009" w:rsidRPr="00D44A14">
              <w:rPr>
                <w:rFonts w:ascii="ＭＳ ゴシック" w:eastAsia="ＭＳ ゴシック" w:hAnsi="ＭＳ ゴシック" w:hint="eastAsia"/>
                <w:sz w:val="14"/>
                <w:szCs w:val="14"/>
              </w:rPr>
              <w:t>ＯＢ</w:t>
            </w:r>
            <w:r w:rsidRPr="00D44A14">
              <w:rPr>
                <w:rFonts w:ascii="ＭＳ ゴシック" w:eastAsia="ＭＳ ゴシック" w:hAnsi="ＭＳ ゴシック" w:hint="eastAsia"/>
                <w:sz w:val="14"/>
                <w:szCs w:val="14"/>
              </w:rPr>
              <w:t>職員の有効な人員配置について検討する。</w:t>
            </w:r>
          </w:p>
          <w:p w:rsidR="009513A2" w:rsidRPr="00D44A14" w:rsidRDefault="009513A2" w:rsidP="009513A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513A2" w:rsidRPr="00D44A14" w:rsidRDefault="009513A2" w:rsidP="009513A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513A2" w:rsidRPr="00D44A14" w:rsidRDefault="009513A2" w:rsidP="009513A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③</w:t>
            </w:r>
            <w:r w:rsidR="00DC5174"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組織的な</w:t>
            </w:r>
            <w:r w:rsidR="00C47009" w:rsidRPr="00D44A14">
              <w:rPr>
                <w:rFonts w:ascii="ＭＳ ゴシック" w:eastAsia="ＭＳ ゴシック" w:hAnsi="ＭＳ ゴシック" w:hint="eastAsia"/>
                <w:sz w:val="14"/>
                <w:szCs w:val="14"/>
              </w:rPr>
              <w:t>ＯＪＴ</w:t>
            </w:r>
            <w:r w:rsidRPr="00D44A14">
              <w:rPr>
                <w:rFonts w:ascii="ＭＳ ゴシック" w:eastAsia="ＭＳ ゴシック" w:hAnsi="ＭＳ ゴシック" w:hint="eastAsia"/>
                <w:sz w:val="14"/>
                <w:szCs w:val="14"/>
              </w:rPr>
              <w:t>の推進により研究員の企業支援業務能力を培う。また計画的な職員研修の実施や業務上有益な各種資格取得を推進する。</w:t>
            </w:r>
          </w:p>
          <w:p w:rsidR="009513A2" w:rsidRPr="00D44A14" w:rsidRDefault="009513A2" w:rsidP="009513A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513A2" w:rsidRPr="00D44A14" w:rsidRDefault="009513A2" w:rsidP="009513A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513A2" w:rsidRPr="00D44A14" w:rsidRDefault="009513A2" w:rsidP="009513A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513A2" w:rsidRPr="00D44A14" w:rsidRDefault="009513A2" w:rsidP="009513A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513A2" w:rsidRPr="00D44A14" w:rsidRDefault="009513A2" w:rsidP="009513A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9513A2" w:rsidRPr="00D44A14" w:rsidRDefault="009513A2" w:rsidP="009513A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D1EE5" w:rsidRPr="00D44A14" w:rsidRDefault="009513A2" w:rsidP="009513A2">
            <w:pPr>
              <w:kinsoku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Theme="majorEastAsia" w:eastAsiaTheme="majorEastAsia" w:hAnsiTheme="majorEastAsia" w:hint="eastAsia"/>
                <w:sz w:val="14"/>
                <w:szCs w:val="14"/>
              </w:rPr>
              <w:t>④</w:t>
            </w:r>
            <w:r w:rsidR="00DC5174"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研究者・技術者が広く活躍できるよう地域の研究者・技術者との交流の場を作り、ネットワークを構築する。</w:t>
            </w:r>
          </w:p>
          <w:p w:rsidR="001F3C52" w:rsidRPr="00D44A14" w:rsidRDefault="001F3C52" w:rsidP="009513A2">
            <w:pPr>
              <w:kinsoku w:val="0"/>
              <w:autoSpaceDE w:val="0"/>
              <w:autoSpaceDN w:val="0"/>
              <w:spacing w:line="0" w:lineRule="atLeast"/>
              <w:ind w:left="140" w:hangingChars="100" w:hanging="140"/>
              <w:jc w:val="left"/>
              <w:rPr>
                <w:rFonts w:ascii="ＭＳ ゴシック" w:eastAsia="ＭＳ ゴシック" w:hAnsi="ＭＳ ゴシック"/>
                <w:sz w:val="14"/>
                <w:szCs w:val="14"/>
              </w:rPr>
            </w:pPr>
          </w:p>
          <w:p w:rsidR="001F3C52" w:rsidRPr="00D44A14" w:rsidRDefault="001F3C52" w:rsidP="009513A2">
            <w:pPr>
              <w:kinsoku w:val="0"/>
              <w:autoSpaceDE w:val="0"/>
              <w:autoSpaceDN w:val="0"/>
              <w:spacing w:line="0" w:lineRule="atLeast"/>
              <w:ind w:left="140" w:hangingChars="100" w:hanging="140"/>
              <w:jc w:val="left"/>
              <w:rPr>
                <w:rFonts w:ascii="ＭＳ ゴシック" w:eastAsia="ＭＳ ゴシック" w:hAnsi="ＭＳ ゴシック"/>
                <w:sz w:val="14"/>
                <w:szCs w:val="14"/>
              </w:rPr>
            </w:pPr>
          </w:p>
          <w:p w:rsidR="001F3C52" w:rsidRPr="00D44A14" w:rsidRDefault="001F3C52" w:rsidP="009513A2">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560E6" w:rsidRPr="00D44A14"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14</w:t>
            </w:r>
          </w:p>
        </w:tc>
        <w:tc>
          <w:tcPr>
            <w:tcW w:w="3436" w:type="dxa"/>
            <w:tcBorders>
              <w:top w:val="nil"/>
              <w:left w:val="single" w:sz="4" w:space="0" w:color="auto"/>
              <w:bottom w:val="nil"/>
              <w:right w:val="single" w:sz="4" w:space="0" w:color="auto"/>
            </w:tcBorders>
          </w:tcPr>
          <w:p w:rsidR="00535BB2" w:rsidRPr="00D44A14" w:rsidRDefault="009513A2" w:rsidP="00535BB2">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D74F9C" w:rsidRPr="00D44A14">
              <w:rPr>
                <w:rFonts w:asciiTheme="majorEastAsia" w:eastAsiaTheme="majorEastAsia" w:hAnsiTheme="majorEastAsia" w:hint="eastAsia"/>
                <w:sz w:val="14"/>
                <w:szCs w:val="14"/>
              </w:rPr>
              <w:t>両センター</w:t>
            </w:r>
            <w:r w:rsidRPr="00D44A14">
              <w:rPr>
                <w:rFonts w:asciiTheme="majorEastAsia" w:eastAsiaTheme="majorEastAsia" w:hAnsiTheme="majorEastAsia" w:hint="eastAsia"/>
                <w:sz w:val="14"/>
                <w:szCs w:val="14"/>
              </w:rPr>
              <w:t>採用業務</w:t>
            </w:r>
            <w:r w:rsidR="00931F30"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統一を進め、募集要項、ＰＲチラシ作成、広報</w:t>
            </w:r>
            <w:r w:rsidR="00931F30" w:rsidRPr="00D44A14">
              <w:rPr>
                <w:rFonts w:asciiTheme="majorEastAsia" w:eastAsiaTheme="majorEastAsia" w:hAnsiTheme="majorEastAsia" w:hint="eastAsia"/>
                <w:sz w:val="14"/>
                <w:szCs w:val="14"/>
              </w:rPr>
              <w:t>等</w:t>
            </w:r>
            <w:r w:rsidRPr="00D44A14">
              <w:rPr>
                <w:rFonts w:asciiTheme="majorEastAsia" w:eastAsiaTheme="majorEastAsia" w:hAnsiTheme="majorEastAsia" w:hint="eastAsia"/>
                <w:sz w:val="14"/>
                <w:szCs w:val="14"/>
              </w:rPr>
              <w:t>を効率よく行い、</w:t>
            </w:r>
            <w:r w:rsidR="00EC2D15" w:rsidRPr="00D44A14">
              <w:rPr>
                <w:rFonts w:asciiTheme="majorEastAsia" w:eastAsiaTheme="majorEastAsia" w:hAnsiTheme="majorEastAsia" w:hint="eastAsia"/>
                <w:sz w:val="14"/>
                <w:szCs w:val="14"/>
              </w:rPr>
              <w:t>両センター</w:t>
            </w:r>
            <w:r w:rsidR="00931F30" w:rsidRPr="00D44A14">
              <w:rPr>
                <w:rFonts w:asciiTheme="majorEastAsia" w:eastAsiaTheme="majorEastAsia" w:hAnsiTheme="majorEastAsia" w:hint="eastAsia"/>
                <w:sz w:val="14"/>
                <w:szCs w:val="14"/>
              </w:rPr>
              <w:t>計５名の職員を新規採用した。</w:t>
            </w:r>
            <w:r w:rsidR="00EC2D15" w:rsidRPr="00D44A14">
              <w:rPr>
                <w:rFonts w:asciiTheme="majorEastAsia" w:eastAsiaTheme="majorEastAsia" w:hAnsiTheme="majorEastAsia" w:hint="eastAsia"/>
                <w:sz w:val="14"/>
                <w:szCs w:val="14"/>
              </w:rPr>
              <w:t>（</w:t>
            </w:r>
            <w:r w:rsidR="00931F30" w:rsidRPr="00D44A14">
              <w:rPr>
                <w:rFonts w:asciiTheme="majorEastAsia" w:eastAsiaTheme="majorEastAsia" w:hAnsiTheme="majorEastAsia" w:hint="eastAsia"/>
                <w:sz w:val="14"/>
                <w:szCs w:val="14"/>
              </w:rPr>
              <w:t>森之宮センタ</w:t>
            </w:r>
            <w:r w:rsidR="00535BB2" w:rsidRPr="00D44A14">
              <w:rPr>
                <w:rFonts w:asciiTheme="majorEastAsia" w:eastAsiaTheme="majorEastAsia" w:hAnsiTheme="majorEastAsia"/>
                <w:sz w:val="14"/>
                <w:szCs w:val="14"/>
              </w:rPr>
              <w:br/>
            </w:r>
            <w:r w:rsidR="00931F30" w:rsidRPr="00D44A14">
              <w:rPr>
                <w:rFonts w:asciiTheme="majorEastAsia" w:eastAsiaTheme="majorEastAsia" w:hAnsiTheme="majorEastAsia" w:hint="eastAsia"/>
                <w:sz w:val="14"/>
                <w:szCs w:val="14"/>
              </w:rPr>
              <w:t>ー施設担当</w:t>
            </w:r>
            <w:r w:rsidR="00EC2D15" w:rsidRPr="00D44A14">
              <w:rPr>
                <w:rFonts w:asciiTheme="majorEastAsia" w:eastAsiaTheme="majorEastAsia" w:hAnsiTheme="majorEastAsia" w:hint="eastAsia"/>
                <w:sz w:val="14"/>
                <w:szCs w:val="14"/>
              </w:rPr>
              <w:t>事務</w:t>
            </w:r>
            <w:r w:rsidR="00931F30" w:rsidRPr="00D44A14">
              <w:rPr>
                <w:rFonts w:asciiTheme="majorEastAsia" w:eastAsiaTheme="majorEastAsia" w:hAnsiTheme="majorEastAsia" w:hint="eastAsia"/>
                <w:sz w:val="14"/>
                <w:szCs w:val="14"/>
              </w:rPr>
              <w:t>職員</w:t>
            </w:r>
            <w:r w:rsidR="00535BB2" w:rsidRPr="00D44A14">
              <w:rPr>
                <w:rFonts w:asciiTheme="majorEastAsia" w:eastAsiaTheme="majorEastAsia" w:hAnsiTheme="majorEastAsia" w:hint="eastAsia"/>
                <w:sz w:val="14"/>
                <w:szCs w:val="14"/>
              </w:rPr>
              <w:t>は</w:t>
            </w:r>
            <w:r w:rsidR="00EC2D15" w:rsidRPr="00D44A14">
              <w:rPr>
                <w:rFonts w:asciiTheme="majorEastAsia" w:eastAsiaTheme="majorEastAsia" w:hAnsiTheme="majorEastAsia" w:hint="eastAsia"/>
                <w:sz w:val="14"/>
                <w:szCs w:val="14"/>
              </w:rPr>
              <w:t>採用に至らなかったため、</w:t>
            </w:r>
          </w:p>
          <w:p w:rsidR="009513A2" w:rsidRPr="00D44A14" w:rsidRDefault="00EC2D15" w:rsidP="00535BB2">
            <w:pPr>
              <w:overflowPunct w:val="0"/>
              <w:autoSpaceDE w:val="0"/>
              <w:autoSpaceDN w:val="0"/>
              <w:spacing w:line="0" w:lineRule="atLeast"/>
              <w:ind w:leftChars="63" w:left="132" w:rightChars="-15" w:right="-3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令和４年度に</w:t>
            </w:r>
            <w:r w:rsidR="00535BB2" w:rsidRPr="00D44A14">
              <w:rPr>
                <w:rFonts w:asciiTheme="majorEastAsia" w:eastAsiaTheme="majorEastAsia" w:hAnsiTheme="majorEastAsia" w:hint="eastAsia"/>
                <w:sz w:val="14"/>
                <w:szCs w:val="14"/>
              </w:rPr>
              <w:t>再度</w:t>
            </w:r>
            <w:r w:rsidRPr="00D44A14">
              <w:rPr>
                <w:rFonts w:asciiTheme="majorEastAsia" w:eastAsiaTheme="majorEastAsia" w:hAnsiTheme="majorEastAsia" w:hint="eastAsia"/>
                <w:sz w:val="14"/>
                <w:szCs w:val="14"/>
              </w:rPr>
              <w:t>募集予定）</w:t>
            </w:r>
            <w:r w:rsidR="00535BB2" w:rsidRPr="00D44A14">
              <w:rPr>
                <w:rFonts w:asciiTheme="majorEastAsia" w:eastAsiaTheme="majorEastAsia" w:hAnsiTheme="majorEastAsia" w:hint="eastAsia"/>
                <w:sz w:val="14"/>
                <w:szCs w:val="14"/>
              </w:rPr>
              <w:t>また、</w:t>
            </w:r>
            <w:r w:rsidR="009513A2" w:rsidRPr="00D44A14">
              <w:rPr>
                <w:rFonts w:asciiTheme="majorEastAsia" w:eastAsiaTheme="majorEastAsia" w:hAnsiTheme="majorEastAsia" w:hint="eastAsia"/>
                <w:sz w:val="14"/>
                <w:szCs w:val="14"/>
              </w:rPr>
              <w:t>採用希望者</w:t>
            </w:r>
            <w:r w:rsidR="00535BB2" w:rsidRPr="00D44A14">
              <w:rPr>
                <w:rFonts w:asciiTheme="majorEastAsia" w:eastAsiaTheme="majorEastAsia" w:hAnsiTheme="majorEastAsia" w:hint="eastAsia"/>
                <w:sz w:val="14"/>
                <w:szCs w:val="14"/>
              </w:rPr>
              <w:t>の</w:t>
            </w:r>
            <w:r w:rsidR="009513A2" w:rsidRPr="00D44A14">
              <w:rPr>
                <w:rFonts w:asciiTheme="majorEastAsia" w:eastAsiaTheme="majorEastAsia" w:hAnsiTheme="majorEastAsia" w:hint="eastAsia"/>
                <w:sz w:val="14"/>
                <w:szCs w:val="14"/>
              </w:rPr>
              <w:t>増加</w:t>
            </w:r>
            <w:r w:rsidR="00F3000B" w:rsidRPr="00D44A14">
              <w:rPr>
                <w:rFonts w:asciiTheme="majorEastAsia" w:eastAsiaTheme="majorEastAsia" w:hAnsiTheme="majorEastAsia" w:hint="eastAsia"/>
                <w:sz w:val="14"/>
                <w:szCs w:val="14"/>
              </w:rPr>
              <w:t>の取組として</w:t>
            </w:r>
            <w:r w:rsidR="00535BB2" w:rsidRPr="00D44A14">
              <w:rPr>
                <w:rFonts w:asciiTheme="majorEastAsia" w:eastAsiaTheme="majorEastAsia" w:hAnsiTheme="majorEastAsia" w:hint="eastAsia"/>
                <w:sz w:val="14"/>
                <w:szCs w:val="14"/>
              </w:rPr>
              <w:t>、</w:t>
            </w:r>
            <w:r w:rsidR="009513A2" w:rsidRPr="00D44A14">
              <w:rPr>
                <w:rFonts w:asciiTheme="majorEastAsia" w:eastAsiaTheme="majorEastAsia" w:hAnsiTheme="majorEastAsia" w:hint="eastAsia"/>
                <w:sz w:val="14"/>
                <w:szCs w:val="14"/>
              </w:rPr>
              <w:t>大学主催</w:t>
            </w:r>
            <w:r w:rsidR="00535BB2" w:rsidRPr="00D44A14">
              <w:rPr>
                <w:rFonts w:asciiTheme="majorEastAsia" w:eastAsiaTheme="majorEastAsia" w:hAnsiTheme="majorEastAsia" w:hint="eastAsia"/>
                <w:sz w:val="14"/>
                <w:szCs w:val="14"/>
              </w:rPr>
              <w:t>の</w:t>
            </w:r>
            <w:r w:rsidR="009513A2" w:rsidRPr="00D44A14">
              <w:rPr>
                <w:rFonts w:asciiTheme="majorEastAsia" w:eastAsiaTheme="majorEastAsia" w:hAnsiTheme="majorEastAsia" w:hint="eastAsia"/>
                <w:sz w:val="14"/>
                <w:szCs w:val="14"/>
              </w:rPr>
              <w:t>就職説明会に参画し、法人の認知度向上に取り組んだ。</w:t>
            </w:r>
          </w:p>
          <w:p w:rsidR="00F3000B" w:rsidRPr="00D44A14" w:rsidRDefault="00A37165" w:rsidP="00F3000B">
            <w:pPr>
              <w:overflowPunct w:val="0"/>
              <w:autoSpaceDE w:val="0"/>
              <w:autoSpaceDN w:val="0"/>
              <w:spacing w:line="0" w:lineRule="atLeast"/>
              <w:ind w:rightChars="-15" w:right="-3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F3000B" w:rsidRPr="00D44A14">
              <w:rPr>
                <w:rFonts w:asciiTheme="majorEastAsia" w:eastAsiaTheme="majorEastAsia" w:hAnsiTheme="majorEastAsia" w:hint="eastAsia"/>
                <w:sz w:val="14"/>
                <w:szCs w:val="14"/>
              </w:rPr>
              <w:t>令和４年度新規採用職員</w:t>
            </w:r>
            <w:r w:rsidRPr="00D44A14">
              <w:rPr>
                <w:rFonts w:asciiTheme="majorEastAsia" w:eastAsiaTheme="majorEastAsia" w:hAnsiTheme="majorEastAsia" w:hint="eastAsia"/>
                <w:sz w:val="14"/>
                <w:szCs w:val="14"/>
              </w:rPr>
              <w:t>】</w:t>
            </w:r>
          </w:p>
          <w:p w:rsidR="009513A2" w:rsidRPr="00D44A14" w:rsidRDefault="00931F30" w:rsidP="00EC2D15">
            <w:pPr>
              <w:overflowPunct w:val="0"/>
              <w:autoSpaceDE w:val="0"/>
              <w:autoSpaceDN w:val="0"/>
              <w:spacing w:line="0" w:lineRule="atLeast"/>
              <w:ind w:leftChars="63" w:left="132" w:rightChars="-15" w:right="-3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・和　泉センター：</w:t>
            </w:r>
            <w:r w:rsidR="00EC2D15" w:rsidRPr="00D44A14">
              <w:rPr>
                <w:rFonts w:asciiTheme="majorEastAsia" w:eastAsiaTheme="majorEastAsia" w:hAnsiTheme="majorEastAsia" w:hint="eastAsia"/>
                <w:sz w:val="14"/>
                <w:szCs w:val="14"/>
              </w:rPr>
              <w:t>事務職</w:t>
            </w:r>
            <w:r w:rsidRPr="00D44A14">
              <w:rPr>
                <w:rFonts w:asciiTheme="majorEastAsia" w:eastAsiaTheme="majorEastAsia" w:hAnsiTheme="majorEastAsia" w:hint="eastAsia"/>
                <w:sz w:val="14"/>
                <w:szCs w:val="14"/>
              </w:rPr>
              <w:t>２名</w:t>
            </w:r>
            <w:r w:rsidR="00EC2D15" w:rsidRPr="00D44A14">
              <w:rPr>
                <w:rFonts w:asciiTheme="majorEastAsia" w:eastAsiaTheme="majorEastAsia" w:hAnsiTheme="majorEastAsia" w:hint="eastAsia"/>
                <w:sz w:val="14"/>
                <w:szCs w:val="14"/>
              </w:rPr>
              <w:t>、研究職</w:t>
            </w:r>
            <w:r w:rsidRPr="00D44A14">
              <w:rPr>
                <w:rFonts w:asciiTheme="majorEastAsia" w:eastAsiaTheme="majorEastAsia" w:hAnsiTheme="majorEastAsia" w:hint="eastAsia"/>
                <w:sz w:val="14"/>
                <w:szCs w:val="14"/>
              </w:rPr>
              <w:t>２名</w:t>
            </w:r>
          </w:p>
          <w:p w:rsidR="00931F30" w:rsidRPr="00D44A14" w:rsidRDefault="00931F30" w:rsidP="00EC2D15">
            <w:pPr>
              <w:overflowPunct w:val="0"/>
              <w:autoSpaceDE w:val="0"/>
              <w:autoSpaceDN w:val="0"/>
              <w:spacing w:line="0" w:lineRule="atLeast"/>
              <w:ind w:leftChars="63" w:left="132" w:rightChars="-15" w:right="-3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・森之宮センター：研究職１名</w:t>
            </w:r>
          </w:p>
          <w:p w:rsidR="00EC2D15" w:rsidRPr="00D44A14" w:rsidRDefault="00EC2D15" w:rsidP="00EC2D1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9513A2" w:rsidRPr="00D44A14" w:rsidRDefault="009513A2" w:rsidP="00EC2D1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○和泉センター</w:t>
            </w:r>
            <w:r w:rsidR="002D163A" w:rsidRPr="00D44A14">
              <w:rPr>
                <w:rFonts w:asciiTheme="majorEastAsia" w:eastAsiaTheme="majorEastAsia" w:hAnsiTheme="majorEastAsia" w:hint="eastAsia"/>
                <w:sz w:val="14"/>
                <w:szCs w:val="14"/>
              </w:rPr>
              <w:t>おいて</w:t>
            </w:r>
            <w:r w:rsidRPr="00D44A14">
              <w:rPr>
                <w:rFonts w:asciiTheme="majorEastAsia" w:eastAsiaTheme="majorEastAsia" w:hAnsiTheme="majorEastAsia" w:hint="eastAsia"/>
                <w:sz w:val="14"/>
                <w:szCs w:val="14"/>
              </w:rPr>
              <w:t>、人事ヒアリングを実施</w:t>
            </w:r>
            <w:r w:rsidR="00806528" w:rsidRPr="00D44A14">
              <w:rPr>
                <w:rFonts w:asciiTheme="majorEastAsia" w:eastAsiaTheme="majorEastAsia" w:hAnsiTheme="majorEastAsia" w:hint="eastAsia"/>
                <w:sz w:val="14"/>
                <w:szCs w:val="14"/>
              </w:rPr>
              <w:t>するなどし、</w:t>
            </w:r>
            <w:r w:rsidRPr="00D44A14">
              <w:rPr>
                <w:rFonts w:asciiTheme="majorEastAsia" w:eastAsiaTheme="majorEastAsia" w:hAnsiTheme="majorEastAsia" w:hint="eastAsia"/>
                <w:sz w:val="14"/>
                <w:szCs w:val="14"/>
              </w:rPr>
              <w:t>令和５年４月</w:t>
            </w:r>
            <w:r w:rsidR="00806528" w:rsidRPr="00D44A14">
              <w:rPr>
                <w:rFonts w:asciiTheme="majorEastAsia" w:eastAsiaTheme="majorEastAsia" w:hAnsiTheme="majorEastAsia" w:hint="eastAsia"/>
                <w:sz w:val="14"/>
                <w:szCs w:val="14"/>
              </w:rPr>
              <w:t>に</w:t>
            </w:r>
            <w:r w:rsidRPr="00D44A14">
              <w:rPr>
                <w:rFonts w:asciiTheme="majorEastAsia" w:eastAsiaTheme="majorEastAsia" w:hAnsiTheme="majorEastAsia" w:hint="eastAsia"/>
                <w:sz w:val="14"/>
                <w:szCs w:val="14"/>
              </w:rPr>
              <w:t>採用</w:t>
            </w:r>
            <w:r w:rsidR="00806528" w:rsidRPr="00D44A14">
              <w:rPr>
                <w:rFonts w:asciiTheme="majorEastAsia" w:eastAsiaTheme="majorEastAsia" w:hAnsiTheme="majorEastAsia" w:hint="eastAsia"/>
                <w:sz w:val="14"/>
                <w:szCs w:val="14"/>
              </w:rPr>
              <w:t>する研究職</w:t>
            </w:r>
            <w:r w:rsidR="00B64A81"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募集分野を</w:t>
            </w:r>
            <w:r w:rsidR="00806528" w:rsidRPr="00D44A14">
              <w:rPr>
                <w:rFonts w:asciiTheme="majorEastAsia" w:eastAsiaTheme="majorEastAsia" w:hAnsiTheme="majorEastAsia" w:hint="eastAsia"/>
                <w:sz w:val="14"/>
                <w:szCs w:val="14"/>
              </w:rPr>
              <w:t>決定</w:t>
            </w:r>
            <w:r w:rsidRPr="00D44A14">
              <w:rPr>
                <w:rFonts w:asciiTheme="majorEastAsia" w:eastAsiaTheme="majorEastAsia" w:hAnsiTheme="majorEastAsia" w:hint="eastAsia"/>
                <w:sz w:val="14"/>
                <w:szCs w:val="14"/>
              </w:rPr>
              <w:t>した。</w:t>
            </w:r>
          </w:p>
          <w:p w:rsidR="00155CF8" w:rsidRPr="00D44A14" w:rsidRDefault="00155CF8" w:rsidP="00EC2D1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9513A2" w:rsidRPr="00D44A14" w:rsidRDefault="009513A2" w:rsidP="00EC2D1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○定年退職職員の</w:t>
            </w:r>
            <w:r w:rsidR="00B64A81" w:rsidRPr="00D44A14">
              <w:rPr>
                <w:rFonts w:asciiTheme="majorEastAsia" w:eastAsiaTheme="majorEastAsia" w:hAnsiTheme="majorEastAsia" w:hint="eastAsia"/>
                <w:sz w:val="14"/>
                <w:szCs w:val="14"/>
              </w:rPr>
              <w:t>豊富な</w:t>
            </w:r>
            <w:r w:rsidRPr="00D44A14">
              <w:rPr>
                <w:rFonts w:asciiTheme="majorEastAsia" w:eastAsiaTheme="majorEastAsia" w:hAnsiTheme="majorEastAsia" w:hint="eastAsia"/>
                <w:sz w:val="14"/>
                <w:szCs w:val="14"/>
              </w:rPr>
              <w:t>知識や経験を活用し</w:t>
            </w:r>
            <w:r w:rsidR="00B64A81" w:rsidRPr="00D44A14">
              <w:rPr>
                <w:rFonts w:asciiTheme="majorEastAsia" w:eastAsiaTheme="majorEastAsia" w:hAnsiTheme="majorEastAsia" w:hint="eastAsia"/>
                <w:sz w:val="14"/>
                <w:szCs w:val="14"/>
              </w:rPr>
              <w:t>て</w:t>
            </w:r>
            <w:r w:rsidRPr="00D44A14">
              <w:rPr>
                <w:rFonts w:asciiTheme="majorEastAsia" w:eastAsiaTheme="majorEastAsia" w:hAnsiTheme="majorEastAsia" w:hint="eastAsia"/>
                <w:sz w:val="14"/>
                <w:szCs w:val="14"/>
              </w:rPr>
              <w:t>業務の効率的な遂行</w:t>
            </w:r>
            <w:r w:rsidR="00B64A81" w:rsidRPr="00D44A14">
              <w:rPr>
                <w:rFonts w:asciiTheme="majorEastAsia" w:eastAsiaTheme="majorEastAsia" w:hAnsiTheme="majorEastAsia" w:hint="eastAsia"/>
                <w:sz w:val="14"/>
                <w:szCs w:val="14"/>
              </w:rPr>
              <w:t>を図る</w:t>
            </w:r>
            <w:r w:rsidRPr="00D44A14">
              <w:rPr>
                <w:rFonts w:asciiTheme="majorEastAsia" w:eastAsiaTheme="majorEastAsia" w:hAnsiTheme="majorEastAsia" w:hint="eastAsia"/>
                <w:sz w:val="14"/>
                <w:szCs w:val="14"/>
              </w:rPr>
              <w:t>ため、再雇用職員の適所への配置を検討</w:t>
            </w:r>
            <w:r w:rsidR="00B64A81" w:rsidRPr="00D44A14">
              <w:rPr>
                <w:rFonts w:asciiTheme="majorEastAsia" w:eastAsiaTheme="majorEastAsia" w:hAnsiTheme="majorEastAsia" w:hint="eastAsia"/>
                <w:sz w:val="14"/>
                <w:szCs w:val="14"/>
              </w:rPr>
              <w:t>し、</w:t>
            </w:r>
            <w:r w:rsidRPr="00D44A14">
              <w:rPr>
                <w:rFonts w:asciiTheme="majorEastAsia" w:eastAsiaTheme="majorEastAsia" w:hAnsiTheme="majorEastAsia" w:hint="eastAsia"/>
                <w:sz w:val="14"/>
                <w:szCs w:val="14"/>
              </w:rPr>
              <w:t>実施した。</w:t>
            </w:r>
          </w:p>
          <w:p w:rsidR="009513A2" w:rsidRPr="00D44A14" w:rsidRDefault="009513A2" w:rsidP="00EC2D1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9513A2" w:rsidRPr="00D44A14" w:rsidRDefault="009513A2" w:rsidP="00EC2D1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○両センター統一版の職員研修計画を取りまとめた。</w:t>
            </w:r>
          </w:p>
          <w:p w:rsidR="009513A2" w:rsidRPr="00D44A14" w:rsidRDefault="009513A2" w:rsidP="00EC2D1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9513A2" w:rsidRPr="00D44A14" w:rsidRDefault="009513A2" w:rsidP="00EC2D1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○職員の能力向上に向けて、各職場での</w:t>
            </w:r>
            <w:r w:rsidR="00C47009" w:rsidRPr="00D44A14">
              <w:rPr>
                <w:rFonts w:asciiTheme="majorEastAsia" w:eastAsiaTheme="majorEastAsia" w:hAnsiTheme="majorEastAsia" w:hint="eastAsia"/>
                <w:sz w:val="14"/>
                <w:szCs w:val="14"/>
              </w:rPr>
              <w:t>ＯＪＴ</w:t>
            </w:r>
            <w:r w:rsidRPr="00D44A14">
              <w:rPr>
                <w:rFonts w:asciiTheme="majorEastAsia" w:eastAsiaTheme="majorEastAsia" w:hAnsiTheme="majorEastAsia" w:hint="eastAsia"/>
                <w:sz w:val="14"/>
                <w:szCs w:val="14"/>
              </w:rPr>
              <w:t>を推進するとともに、年間を通じて各種研修を計画的に実施した。（添付資料18参照）</w:t>
            </w:r>
          </w:p>
          <w:p w:rsidR="009513A2" w:rsidRPr="00D44A14" w:rsidRDefault="009513A2" w:rsidP="00EC2D1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9513A2" w:rsidRPr="00D44A14" w:rsidRDefault="009513A2" w:rsidP="00EC2D1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○22件の資格取得を推進した。</w:t>
            </w:r>
          </w:p>
          <w:p w:rsidR="009513A2" w:rsidRPr="00D44A14" w:rsidRDefault="009513A2" w:rsidP="00EC2D1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A560E6" w:rsidRPr="00D44A14" w:rsidRDefault="009513A2" w:rsidP="00B64A81">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B64A81" w:rsidRPr="00D44A14">
              <w:rPr>
                <w:rFonts w:asciiTheme="majorEastAsia" w:eastAsiaTheme="majorEastAsia" w:hAnsiTheme="majorEastAsia" w:hint="eastAsia"/>
                <w:sz w:val="14"/>
                <w:szCs w:val="14"/>
              </w:rPr>
              <w:t>11月15日に</w:t>
            </w:r>
            <w:r w:rsidRPr="00D44A14">
              <w:rPr>
                <w:rFonts w:asciiTheme="majorEastAsia" w:eastAsiaTheme="majorEastAsia" w:hAnsiTheme="majorEastAsia" w:hint="eastAsia"/>
                <w:sz w:val="14"/>
                <w:szCs w:val="14"/>
              </w:rPr>
              <w:t>大阪府立大学の学生向け</w:t>
            </w:r>
            <w:r w:rsidR="00B64A81"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仕事理解ワークショップを開催した。</w:t>
            </w: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A560E6" w:rsidRPr="00D44A14" w:rsidRDefault="00A560E6" w:rsidP="00A560E6">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これらの取組は計画を順調に実施しており、自己評価の「Ⅲ」は妥当であると判断した。</w:t>
            </w:r>
          </w:p>
        </w:tc>
      </w:tr>
      <w:tr w:rsidR="00D44A14" w:rsidRPr="00D44A14" w:rsidTr="00922C42">
        <w:trPr>
          <w:trHeight w:val="63"/>
        </w:trPr>
        <w:tc>
          <w:tcPr>
            <w:tcW w:w="3455" w:type="dxa"/>
            <w:tcBorders>
              <w:top w:val="nil"/>
              <w:bottom w:val="dashSmallGap" w:sz="4" w:space="0" w:color="auto"/>
              <w:right w:val="double" w:sz="4" w:space="0" w:color="auto"/>
            </w:tcBorders>
          </w:tcPr>
          <w:p w:rsidR="009C2C98" w:rsidRPr="00D44A14" w:rsidRDefault="009C2C98" w:rsidP="009C2C9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9C2C98" w:rsidRPr="00D44A14" w:rsidRDefault="009C2C98"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9C2C98" w:rsidRPr="00D44A14" w:rsidRDefault="009C2C98"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9C2C98" w:rsidRPr="00D44A14" w:rsidRDefault="009C2C98"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Pr="00D44A14" w:rsidRDefault="009C2C98"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Pr="00D44A14" w:rsidRDefault="009C2C98"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9C2C98" w:rsidRPr="00D44A14" w:rsidRDefault="009C2C98" w:rsidP="009C2C9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922C42">
        <w:trPr>
          <w:trHeight w:val="53"/>
        </w:trPr>
        <w:tc>
          <w:tcPr>
            <w:tcW w:w="6913" w:type="dxa"/>
            <w:gridSpan w:val="2"/>
            <w:tcBorders>
              <w:top w:val="dashSmallGap" w:sz="4" w:space="0" w:color="auto"/>
              <w:bottom w:val="nil"/>
            </w:tcBorders>
          </w:tcPr>
          <w:p w:rsidR="00A45231" w:rsidRPr="00D44A14" w:rsidRDefault="00A45231" w:rsidP="001D7338">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(2) 職員の意欲の喚起</w:t>
            </w:r>
          </w:p>
        </w:tc>
        <w:tc>
          <w:tcPr>
            <w:tcW w:w="398" w:type="dxa"/>
            <w:tcBorders>
              <w:top w:val="nil"/>
              <w:left w:val="single" w:sz="4" w:space="0" w:color="auto"/>
              <w:bottom w:val="nil"/>
              <w:right w:val="single" w:sz="4" w:space="0" w:color="auto"/>
            </w:tcBorders>
          </w:tcPr>
          <w:p w:rsidR="00A45231" w:rsidRPr="00D44A14" w:rsidRDefault="00A45231" w:rsidP="001D7338">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A45231" w:rsidRPr="00D44A14" w:rsidRDefault="00A45231" w:rsidP="001D7338">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A45231" w:rsidRPr="00D44A14" w:rsidRDefault="00A45231" w:rsidP="001D733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45231" w:rsidRPr="00D44A14" w:rsidRDefault="00A45231" w:rsidP="001D733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A45231" w:rsidRPr="00D44A14" w:rsidRDefault="00A45231" w:rsidP="001D7338">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644F59">
        <w:trPr>
          <w:trHeight w:val="75"/>
        </w:trPr>
        <w:tc>
          <w:tcPr>
            <w:tcW w:w="3455" w:type="dxa"/>
            <w:tcBorders>
              <w:top w:val="dashSmallGap" w:sz="4" w:space="0" w:color="auto"/>
              <w:bottom w:val="nil"/>
              <w:right w:val="double" w:sz="4" w:space="0" w:color="auto"/>
            </w:tcBorders>
          </w:tcPr>
          <w:p w:rsidR="009C2C98" w:rsidRPr="00D44A14" w:rsidRDefault="009C2C98" w:rsidP="009C2C9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9C2C98" w:rsidRPr="00D44A14" w:rsidRDefault="009C2C98"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9C2C98" w:rsidRPr="00D44A14" w:rsidRDefault="009C2C98"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9C2C98" w:rsidRPr="00D44A14" w:rsidRDefault="009C2C98"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Pr="00D44A14" w:rsidRDefault="009C2C98"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Pr="00D44A14" w:rsidRDefault="009C2C98"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9C2C98" w:rsidRPr="00D44A14" w:rsidRDefault="009C2C98" w:rsidP="009C2C9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922C42">
        <w:tc>
          <w:tcPr>
            <w:tcW w:w="3455" w:type="dxa"/>
            <w:tcBorders>
              <w:top w:val="nil"/>
              <w:bottom w:val="nil"/>
              <w:right w:val="double" w:sz="4" w:space="0" w:color="auto"/>
            </w:tcBorders>
          </w:tcPr>
          <w:p w:rsidR="00A560E6" w:rsidRPr="00D44A1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研究所に適した新しい人事評価制度を策定し適宜最適化することにより、責務と業務実績の適正評価と人員配置などへの反映を図り、職員の意欲を喚起し能力を高め、組織を活性化することにつなげる。適正な評価制度を策定した後は、処遇への反映についても検討する。また、業務実績（収入含）を反映させた各研究部門への予算配分も行う。支援企業の成功事例や研究開発成果、外部機関からの受賞や競争的外部資金の獲得等、職員の努力によって得られた成果を公表し、組織として称える職員表彰制度を充実させる。</w:t>
            </w:r>
          </w:p>
        </w:tc>
        <w:tc>
          <w:tcPr>
            <w:tcW w:w="3458" w:type="dxa"/>
            <w:tcBorders>
              <w:top w:val="nil"/>
              <w:left w:val="double" w:sz="4" w:space="0" w:color="auto"/>
              <w:bottom w:val="nil"/>
            </w:tcBorders>
          </w:tcPr>
          <w:p w:rsidR="009513A2" w:rsidRPr="00D44A14" w:rsidRDefault="009513A2" w:rsidP="009513A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①</w:t>
            </w:r>
            <w:r w:rsidR="00DC5174"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cs="Meiryo UI" w:hint="eastAsia"/>
                <w:sz w:val="14"/>
                <w:szCs w:val="14"/>
              </w:rPr>
              <w:t>人事評価制度を実施することで、職員の意識改革及び意欲向上を喚起し、資質及び能力を高め、組織の活性化を図る。また、客観的かつ総合的な評価結果に応じた処遇への反映を適切に行う。</w:t>
            </w:r>
          </w:p>
          <w:p w:rsidR="009513A2" w:rsidRPr="00D44A14" w:rsidRDefault="009513A2" w:rsidP="009513A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513A2" w:rsidRPr="00D44A14" w:rsidRDefault="009513A2" w:rsidP="009513A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513A2" w:rsidRPr="00D44A14" w:rsidRDefault="009513A2" w:rsidP="009513A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DC5174"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それぞれの研究部</w:t>
            </w:r>
            <w:r w:rsidR="006F787E" w:rsidRPr="00D44A14">
              <w:rPr>
                <w:rFonts w:ascii="ＭＳ ゴシック" w:eastAsia="ＭＳ ゴシック" w:hAnsi="ＭＳ ゴシック" w:hint="eastAsia"/>
                <w:sz w:val="14"/>
                <w:szCs w:val="14"/>
              </w:rPr>
              <w:t>及び</w:t>
            </w:r>
            <w:r w:rsidRPr="00D44A14">
              <w:rPr>
                <w:rFonts w:ascii="ＭＳ ゴシック" w:eastAsia="ＭＳ ゴシック" w:hAnsi="ＭＳ ゴシック" w:hint="eastAsia"/>
                <w:sz w:val="14"/>
                <w:szCs w:val="14"/>
              </w:rPr>
              <w:t>技術サポートセンターへは業務実績に基づく予算配分を行う。</w:t>
            </w:r>
          </w:p>
          <w:p w:rsidR="009513A2" w:rsidRPr="00D44A14" w:rsidRDefault="009513A2" w:rsidP="009513A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513A2" w:rsidRPr="00D44A14" w:rsidRDefault="009513A2" w:rsidP="009513A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③</w:t>
            </w:r>
            <w:r w:rsidR="00DC5174"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支援企業の成功事例や研究開発成果、外部機関からの受賞や競争的外部資金の獲得等、職員の努力によって得られた成果を公表する。</w:t>
            </w:r>
          </w:p>
          <w:p w:rsidR="004E3D2D" w:rsidRPr="00D44A14" w:rsidRDefault="004E3D2D" w:rsidP="004E3D2D">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560E6" w:rsidRPr="00D44A14" w:rsidRDefault="00A560E6" w:rsidP="00A560E6">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55690A" w:rsidRPr="00D44A14" w:rsidRDefault="0055690A" w:rsidP="0055690A">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○人事評価制度の適切な運用</w:t>
            </w:r>
            <w:r w:rsidR="007108E1" w:rsidRPr="00D44A14">
              <w:rPr>
                <w:rFonts w:asciiTheme="majorEastAsia" w:eastAsiaTheme="majorEastAsia" w:hAnsiTheme="majorEastAsia" w:hint="eastAsia"/>
                <w:sz w:val="14"/>
                <w:szCs w:val="14"/>
              </w:rPr>
              <w:t>の継続に向け、評価者</w:t>
            </w:r>
            <w:r w:rsidRPr="00D44A14">
              <w:rPr>
                <w:rFonts w:asciiTheme="majorEastAsia" w:eastAsiaTheme="majorEastAsia" w:hAnsiTheme="majorEastAsia" w:hint="eastAsia"/>
                <w:sz w:val="14"/>
                <w:szCs w:val="14"/>
              </w:rPr>
              <w:t>研修を実施した。</w:t>
            </w:r>
            <w:r w:rsidR="007108E1" w:rsidRPr="00D44A14">
              <w:rPr>
                <w:rFonts w:asciiTheme="majorEastAsia" w:eastAsiaTheme="majorEastAsia" w:hAnsiTheme="majorEastAsia" w:hint="eastAsia"/>
                <w:sz w:val="14"/>
                <w:szCs w:val="14"/>
              </w:rPr>
              <w:t>また、</w:t>
            </w:r>
            <w:r w:rsidRPr="00D44A14">
              <w:rPr>
                <w:rFonts w:asciiTheme="majorEastAsia" w:eastAsiaTheme="majorEastAsia" w:hAnsiTheme="majorEastAsia" w:hint="eastAsia"/>
                <w:sz w:val="14"/>
                <w:szCs w:val="14"/>
              </w:rPr>
              <w:t>令和２年度の人事評価結果を６月及び12月支給の期末・勤勉手当</w:t>
            </w:r>
            <w:r w:rsidR="007108E1" w:rsidRPr="00D44A14">
              <w:rPr>
                <w:rFonts w:asciiTheme="majorEastAsia" w:eastAsiaTheme="majorEastAsia" w:hAnsiTheme="majorEastAsia" w:hint="eastAsia"/>
                <w:sz w:val="14"/>
                <w:szCs w:val="14"/>
              </w:rPr>
              <w:t>における</w:t>
            </w:r>
            <w:r w:rsidRPr="00D44A14">
              <w:rPr>
                <w:rFonts w:asciiTheme="majorEastAsia" w:eastAsiaTheme="majorEastAsia" w:hAnsiTheme="majorEastAsia" w:hint="eastAsia"/>
                <w:sz w:val="14"/>
                <w:szCs w:val="14"/>
              </w:rPr>
              <w:t>勤勉手当成績率に反映した。</w:t>
            </w:r>
            <w:r w:rsidR="007108E1" w:rsidRPr="00D44A14">
              <w:rPr>
                <w:rFonts w:asciiTheme="majorEastAsia" w:eastAsiaTheme="majorEastAsia" w:hAnsiTheme="majorEastAsia" w:hint="eastAsia"/>
                <w:sz w:val="14"/>
                <w:szCs w:val="14"/>
              </w:rPr>
              <w:t>引き続き、同制度の</w:t>
            </w:r>
            <w:r w:rsidRPr="00D44A14">
              <w:rPr>
                <w:rFonts w:asciiTheme="majorEastAsia" w:eastAsiaTheme="majorEastAsia" w:hAnsiTheme="majorEastAsia" w:hint="eastAsia"/>
                <w:sz w:val="14"/>
                <w:szCs w:val="14"/>
              </w:rPr>
              <w:t>適切な運用</w:t>
            </w:r>
            <w:r w:rsidR="007108E1" w:rsidRPr="00D44A14">
              <w:rPr>
                <w:rFonts w:asciiTheme="majorEastAsia" w:eastAsiaTheme="majorEastAsia" w:hAnsiTheme="majorEastAsia" w:hint="eastAsia"/>
                <w:sz w:val="14"/>
                <w:szCs w:val="14"/>
              </w:rPr>
              <w:t>に取り組んでいく</w:t>
            </w:r>
            <w:r w:rsidRPr="00D44A14">
              <w:rPr>
                <w:rFonts w:asciiTheme="majorEastAsia" w:eastAsiaTheme="majorEastAsia" w:hAnsiTheme="majorEastAsia" w:hint="eastAsia"/>
                <w:sz w:val="14"/>
                <w:szCs w:val="14"/>
              </w:rPr>
              <w:t>。</w:t>
            </w:r>
          </w:p>
          <w:p w:rsidR="0055690A" w:rsidRPr="00D44A14" w:rsidRDefault="0055690A" w:rsidP="0055690A">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55690A" w:rsidRPr="00D44A14" w:rsidRDefault="0055690A" w:rsidP="0055690A">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7108E1" w:rsidRPr="00D44A14">
              <w:rPr>
                <w:rFonts w:asciiTheme="majorEastAsia" w:eastAsiaTheme="majorEastAsia" w:hAnsiTheme="majorEastAsia" w:hint="eastAsia"/>
                <w:sz w:val="14"/>
                <w:szCs w:val="14"/>
              </w:rPr>
              <w:t>業務実績に応じて、</w:t>
            </w:r>
            <w:r w:rsidRPr="00D44A14">
              <w:rPr>
                <w:rFonts w:asciiTheme="majorEastAsia" w:eastAsiaTheme="majorEastAsia" w:hAnsiTheme="majorEastAsia" w:hint="eastAsia"/>
                <w:sz w:val="14"/>
                <w:szCs w:val="14"/>
              </w:rPr>
              <w:t>技術支援費などの予算を各研究部等に適正に配分した。</w:t>
            </w:r>
          </w:p>
          <w:p w:rsidR="0055690A" w:rsidRPr="00D44A14" w:rsidRDefault="0055690A" w:rsidP="00EB3B53">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55690A" w:rsidRPr="00D44A14" w:rsidRDefault="00EB3B53" w:rsidP="00EB3B53">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○企業支援成果事例集を９月に発行し、ホームページでも公開</w:t>
            </w:r>
            <w:r w:rsidR="0055690A" w:rsidRPr="00D44A14">
              <w:rPr>
                <w:rFonts w:asciiTheme="majorEastAsia" w:eastAsiaTheme="majorEastAsia" w:hAnsiTheme="majorEastAsia" w:hint="eastAsia"/>
                <w:sz w:val="14"/>
                <w:szCs w:val="14"/>
              </w:rPr>
              <w:t>した。</w:t>
            </w:r>
          </w:p>
          <w:p w:rsidR="0055690A" w:rsidRPr="00D44A14" w:rsidRDefault="0055690A" w:rsidP="00EB3B53">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EB3B53" w:rsidRPr="00D44A14" w:rsidRDefault="0055690A" w:rsidP="00EB3B53">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○学会等</w:t>
            </w:r>
            <w:r w:rsidR="00EB3B53"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外部機関における職員の受賞や競争的外部資金の獲得等の結果について、運営会議で報告</w:t>
            </w:r>
          </w:p>
          <w:p w:rsidR="00EB3B53" w:rsidRPr="00D44A14" w:rsidRDefault="0055690A" w:rsidP="00EB3B53">
            <w:pPr>
              <w:overflowPunct w:val="0"/>
              <w:autoSpaceDE w:val="0"/>
              <w:autoSpaceDN w:val="0"/>
              <w:spacing w:line="0" w:lineRule="atLeast"/>
              <w:ind w:leftChars="70" w:left="147" w:rightChars="-115" w:right="-24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するとともに</w:t>
            </w:r>
            <w:r w:rsidR="00EB3B53" w:rsidRPr="00D44A14">
              <w:rPr>
                <w:rFonts w:asciiTheme="majorEastAsia" w:eastAsiaTheme="majorEastAsia" w:hAnsiTheme="majorEastAsia" w:hint="eastAsia"/>
                <w:sz w:val="14"/>
                <w:szCs w:val="14"/>
              </w:rPr>
              <w:t>、</w:t>
            </w:r>
            <w:r w:rsidR="00E542A3" w:rsidRPr="00D44A14">
              <w:rPr>
                <w:rFonts w:asciiTheme="majorEastAsia" w:eastAsiaTheme="majorEastAsia" w:hAnsiTheme="majorEastAsia" w:hint="eastAsia"/>
                <w:sz w:val="14"/>
                <w:szCs w:val="14"/>
              </w:rPr>
              <w:t>Ｗｅｂ</w:t>
            </w:r>
            <w:r w:rsidRPr="00D44A14">
              <w:rPr>
                <w:rFonts w:asciiTheme="majorEastAsia" w:eastAsiaTheme="majorEastAsia" w:hAnsiTheme="majorEastAsia" w:hint="eastAsia"/>
                <w:sz w:val="14"/>
                <w:szCs w:val="14"/>
              </w:rPr>
              <w:t>サイト等</w:t>
            </w:r>
            <w:r w:rsidR="00EB3B53" w:rsidRPr="00D44A14">
              <w:rPr>
                <w:rFonts w:asciiTheme="majorEastAsia" w:eastAsiaTheme="majorEastAsia" w:hAnsiTheme="majorEastAsia" w:hint="eastAsia"/>
                <w:sz w:val="14"/>
                <w:szCs w:val="14"/>
              </w:rPr>
              <w:t>に掲載・公表した。</w:t>
            </w:r>
          </w:p>
          <w:p w:rsidR="0055690A" w:rsidRPr="00D44A14" w:rsidRDefault="00EB3B53" w:rsidP="00EB3B53">
            <w:pPr>
              <w:overflowPunct w:val="0"/>
              <w:autoSpaceDE w:val="0"/>
              <w:autoSpaceDN w:val="0"/>
              <w:spacing w:line="0" w:lineRule="atLeast"/>
              <w:ind w:leftChars="70" w:left="147" w:rightChars="-15" w:right="-3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また、受賞記念品を</w:t>
            </w:r>
            <w:r w:rsidR="0055690A" w:rsidRPr="00D44A14">
              <w:rPr>
                <w:rFonts w:asciiTheme="majorEastAsia" w:eastAsiaTheme="majorEastAsia" w:hAnsiTheme="majorEastAsia" w:hint="eastAsia"/>
                <w:sz w:val="14"/>
                <w:szCs w:val="14"/>
              </w:rPr>
              <w:t>アトリウムのショーケースに展示した。（添付資料19参照）</w:t>
            </w:r>
          </w:p>
          <w:p w:rsidR="0055690A" w:rsidRPr="00D44A14" w:rsidRDefault="0055690A" w:rsidP="00EB3B53">
            <w:pPr>
              <w:overflowPunct w:val="0"/>
              <w:autoSpaceDE w:val="0"/>
              <w:autoSpaceDN w:val="0"/>
              <w:spacing w:line="0" w:lineRule="atLeast"/>
              <w:ind w:left="100" w:rightChars="-15" w:right="-31" w:hanging="100"/>
              <w:jc w:val="left"/>
              <w:rPr>
                <w:rFonts w:asciiTheme="majorEastAsia" w:eastAsiaTheme="majorEastAsia" w:hAnsiTheme="majorEastAsia"/>
                <w:sz w:val="14"/>
                <w:szCs w:val="14"/>
              </w:rPr>
            </w:pPr>
          </w:p>
          <w:p w:rsidR="0055690A" w:rsidRPr="00D44A14" w:rsidRDefault="0055690A" w:rsidP="0055690A">
            <w:pPr>
              <w:overflowPunct w:val="0"/>
              <w:autoSpaceDE w:val="0"/>
              <w:autoSpaceDN w:val="0"/>
              <w:spacing w:line="0" w:lineRule="atLeast"/>
              <w:ind w:left="100" w:hanging="100"/>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44A14" w:rsidRPr="00D44A14" w:rsidTr="003746A3">
              <w:tc>
                <w:tcPr>
                  <w:tcW w:w="3205" w:type="dxa"/>
                </w:tcPr>
                <w:p w:rsidR="0055690A" w:rsidRPr="00D44A14" w:rsidRDefault="0055690A" w:rsidP="0055690A">
                  <w:pPr>
                    <w:overflowPunct w:val="0"/>
                    <w:autoSpaceDE w:val="0"/>
                    <w:autoSpaceDN w:val="0"/>
                    <w:spacing w:line="0" w:lineRule="atLeast"/>
                    <w:ind w:left="100" w:hanging="10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＜評価の理由＞</w:t>
                  </w:r>
                </w:p>
                <w:p w:rsidR="0055690A" w:rsidRPr="00D44A14" w:rsidRDefault="0055690A" w:rsidP="0055690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・年度計画に掲げた７項目について、全て計画どおり実施したので、自己評価はⅢとした。</w:t>
                  </w:r>
                </w:p>
              </w:tc>
            </w:tr>
          </w:tbl>
          <w:p w:rsidR="00A560E6" w:rsidRPr="00D44A14" w:rsidRDefault="00A560E6" w:rsidP="00A560E6">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A560E6" w:rsidRPr="00D44A14" w:rsidRDefault="00A560E6" w:rsidP="00A560E6">
            <w:pPr>
              <w:kinsoku w:val="0"/>
              <w:autoSpaceDE w:val="0"/>
              <w:autoSpaceDN w:val="0"/>
              <w:spacing w:line="0" w:lineRule="atLeast"/>
              <w:jc w:val="left"/>
              <w:rPr>
                <w:rFonts w:asciiTheme="majorEastAsia" w:eastAsiaTheme="majorEastAsia" w:hAnsiTheme="majorEastAsia"/>
                <w:sz w:val="14"/>
                <w:szCs w:val="14"/>
              </w:rPr>
            </w:pPr>
          </w:p>
        </w:tc>
      </w:tr>
      <w:tr w:rsidR="00E051C9" w:rsidRPr="00D44A14" w:rsidTr="00137644">
        <w:tc>
          <w:tcPr>
            <w:tcW w:w="3455" w:type="dxa"/>
            <w:tcBorders>
              <w:top w:val="nil"/>
              <w:bottom w:val="single" w:sz="4" w:space="0" w:color="auto"/>
              <w:right w:val="double" w:sz="4" w:space="0" w:color="auto"/>
            </w:tcBorders>
          </w:tcPr>
          <w:p w:rsidR="00E051C9" w:rsidRPr="00D44A14" w:rsidRDefault="00E051C9" w:rsidP="009C2C9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E051C9" w:rsidRPr="00D44A14" w:rsidRDefault="00E051C9"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E051C9" w:rsidRPr="00D44A14" w:rsidRDefault="00E051C9"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E051C9" w:rsidRPr="00D44A14" w:rsidRDefault="00E051C9"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E051C9" w:rsidRPr="00D44A14" w:rsidRDefault="00E051C9"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E051C9" w:rsidRPr="00D44A14" w:rsidRDefault="00E051C9"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E051C9" w:rsidRPr="00D44A14" w:rsidRDefault="00E051C9" w:rsidP="009C2C98">
            <w:pPr>
              <w:kinsoku w:val="0"/>
              <w:autoSpaceDE w:val="0"/>
              <w:autoSpaceDN w:val="0"/>
              <w:spacing w:line="60" w:lineRule="exact"/>
              <w:jc w:val="left"/>
              <w:rPr>
                <w:rFonts w:asciiTheme="majorEastAsia" w:eastAsiaTheme="majorEastAsia" w:hAnsiTheme="majorEastAsia"/>
                <w:sz w:val="14"/>
                <w:szCs w:val="14"/>
              </w:rPr>
            </w:pPr>
          </w:p>
        </w:tc>
      </w:tr>
    </w:tbl>
    <w:p w:rsidR="005C468A" w:rsidRPr="00D44A14" w:rsidRDefault="005C468A" w:rsidP="006D3956">
      <w:pPr>
        <w:widowControl/>
        <w:kinsoku w:val="0"/>
        <w:autoSpaceDE w:val="0"/>
        <w:autoSpaceDN w:val="0"/>
        <w:spacing w:line="0" w:lineRule="atLeast"/>
        <w:jc w:val="left"/>
        <w:rPr>
          <w:rFonts w:asciiTheme="majorEastAsia" w:eastAsiaTheme="majorEastAsia" w:hAnsiTheme="majorEastAsia"/>
          <w:sz w:val="14"/>
          <w:szCs w:val="14"/>
        </w:rPr>
      </w:pPr>
    </w:p>
    <w:p w:rsidR="005C468A" w:rsidRPr="00D44A14" w:rsidRDefault="005C468A">
      <w:pPr>
        <w:widowControl/>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page"/>
      </w:r>
    </w:p>
    <w:p w:rsidR="00676722" w:rsidRPr="00D44A14" w:rsidRDefault="00676722" w:rsidP="006D3956">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D44A14" w:rsidRPr="00D44A14" w:rsidTr="009D636D">
        <w:trPr>
          <w:trHeight w:val="68"/>
        </w:trPr>
        <w:tc>
          <w:tcPr>
            <w:tcW w:w="863" w:type="dxa"/>
            <w:tcBorders>
              <w:bottom w:val="nil"/>
              <w:right w:val="single" w:sz="4" w:space="0" w:color="auto"/>
            </w:tcBorders>
            <w:vAlign w:val="center"/>
          </w:tcPr>
          <w:p w:rsidR="00676722" w:rsidRPr="00D44A14" w:rsidRDefault="00676722" w:rsidP="009D636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676722" w:rsidRPr="00D44A14" w:rsidRDefault="00676722"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9D636D">
        <w:tc>
          <w:tcPr>
            <w:tcW w:w="863" w:type="dxa"/>
            <w:tcBorders>
              <w:top w:val="nil"/>
              <w:bottom w:val="nil"/>
              <w:right w:val="single" w:sz="4" w:space="0" w:color="auto"/>
            </w:tcBorders>
            <w:vAlign w:val="center"/>
          </w:tcPr>
          <w:p w:rsidR="00676722" w:rsidRPr="00D44A14"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中期目標</w:t>
            </w:r>
          </w:p>
        </w:tc>
        <w:tc>
          <w:tcPr>
            <w:tcW w:w="12827" w:type="dxa"/>
            <w:tcBorders>
              <w:top w:val="nil"/>
              <w:bottom w:val="nil"/>
            </w:tcBorders>
          </w:tcPr>
          <w:p w:rsidR="00D30B5B" w:rsidRPr="00D44A14" w:rsidRDefault="00D30B5B" w:rsidP="00D30B5B">
            <w:pPr>
              <w:widowControl/>
              <w:kinsoku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４　情報システム化の推進</w:t>
            </w:r>
          </w:p>
          <w:p w:rsidR="00676722" w:rsidRPr="00D44A14" w:rsidRDefault="00D30B5B" w:rsidP="00D30B5B">
            <w:pPr>
              <w:widowControl/>
              <w:kinsoku w:val="0"/>
              <w:autoSpaceDE w:val="0"/>
              <w:autoSpaceDN w:val="0"/>
              <w:spacing w:line="0" w:lineRule="atLeast"/>
              <w:ind w:firstLineChars="200" w:firstLine="28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事務処理の効率化だけでなく、利用者サービスの向上のため、顧客データベースなどの情報システムの整備を進め、支援情報の共有化や電子化を推進する。</w:t>
            </w:r>
          </w:p>
        </w:tc>
      </w:tr>
      <w:tr w:rsidR="00676722" w:rsidRPr="00D44A14" w:rsidTr="009D636D">
        <w:trPr>
          <w:trHeight w:val="46"/>
        </w:trPr>
        <w:tc>
          <w:tcPr>
            <w:tcW w:w="863" w:type="dxa"/>
            <w:tcBorders>
              <w:top w:val="nil"/>
              <w:right w:val="single" w:sz="4" w:space="0" w:color="auto"/>
            </w:tcBorders>
            <w:vAlign w:val="center"/>
          </w:tcPr>
          <w:p w:rsidR="00676722" w:rsidRPr="00D44A14" w:rsidRDefault="00676722" w:rsidP="009D636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676722" w:rsidRPr="00D44A14" w:rsidRDefault="00676722" w:rsidP="009D636D">
            <w:pPr>
              <w:kinsoku w:val="0"/>
              <w:autoSpaceDE w:val="0"/>
              <w:autoSpaceDN w:val="0"/>
              <w:spacing w:line="60" w:lineRule="exact"/>
              <w:jc w:val="left"/>
              <w:rPr>
                <w:rFonts w:asciiTheme="majorEastAsia" w:eastAsiaTheme="majorEastAsia" w:hAnsiTheme="majorEastAsia"/>
                <w:sz w:val="14"/>
                <w:szCs w:val="14"/>
              </w:rPr>
            </w:pPr>
          </w:p>
        </w:tc>
      </w:tr>
    </w:tbl>
    <w:p w:rsidR="00676722" w:rsidRPr="00D44A14" w:rsidRDefault="00676722" w:rsidP="00676722">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22"/>
        <w:gridCol w:w="412"/>
        <w:gridCol w:w="398"/>
        <w:gridCol w:w="2143"/>
      </w:tblGrid>
      <w:tr w:rsidR="00D44A14" w:rsidRPr="00D44A14" w:rsidTr="009D636D">
        <w:tc>
          <w:tcPr>
            <w:tcW w:w="3455" w:type="dxa"/>
            <w:vMerge w:val="restart"/>
            <w:tcBorders>
              <w:top w:val="single" w:sz="4" w:space="0" w:color="auto"/>
              <w:right w:val="double" w:sz="4" w:space="0" w:color="auto"/>
            </w:tcBorders>
            <w:vAlign w:val="center"/>
          </w:tcPr>
          <w:p w:rsidR="00676722" w:rsidRPr="00D44A14"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676722" w:rsidRPr="00D44A14"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676722" w:rsidRPr="00D44A14" w:rsidRDefault="0067672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小項</w:t>
            </w:r>
          </w:p>
          <w:p w:rsidR="00676722" w:rsidRPr="00D44A14" w:rsidRDefault="00676722" w:rsidP="009D636D">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676722" w:rsidRPr="00D44A14"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676722" w:rsidRPr="00D44A14"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知事の評価</w:t>
            </w:r>
          </w:p>
        </w:tc>
      </w:tr>
      <w:tr w:rsidR="00D44A14" w:rsidRPr="00D44A14" w:rsidTr="00610BDC">
        <w:tc>
          <w:tcPr>
            <w:tcW w:w="3455" w:type="dxa"/>
            <w:vMerge/>
            <w:tcBorders>
              <w:bottom w:val="nil"/>
              <w:right w:val="double" w:sz="4" w:space="0" w:color="auto"/>
            </w:tcBorders>
          </w:tcPr>
          <w:p w:rsidR="00676722" w:rsidRPr="00D44A14" w:rsidRDefault="00676722"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676722" w:rsidRPr="00D44A14" w:rsidRDefault="00676722"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676722" w:rsidRPr="00D44A14" w:rsidRDefault="0067672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22" w:type="dxa"/>
            <w:tcBorders>
              <w:top w:val="single" w:sz="4" w:space="0" w:color="auto"/>
              <w:left w:val="single" w:sz="4" w:space="0" w:color="auto"/>
              <w:bottom w:val="nil"/>
              <w:right w:val="single" w:sz="4" w:space="0" w:color="auto"/>
            </w:tcBorders>
            <w:vAlign w:val="center"/>
          </w:tcPr>
          <w:p w:rsidR="00676722" w:rsidRPr="00D44A14"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評価の判断理由（実施状況等）</w:t>
            </w:r>
          </w:p>
        </w:tc>
        <w:tc>
          <w:tcPr>
            <w:tcW w:w="412" w:type="dxa"/>
            <w:tcBorders>
              <w:top w:val="single" w:sz="4" w:space="0" w:color="auto"/>
              <w:left w:val="single" w:sz="4" w:space="0" w:color="auto"/>
              <w:bottom w:val="nil"/>
            </w:tcBorders>
            <w:vAlign w:val="center"/>
          </w:tcPr>
          <w:p w:rsidR="00676722" w:rsidRPr="00D44A14" w:rsidRDefault="0067672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676722" w:rsidRPr="00D44A14" w:rsidRDefault="00676722"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676722" w:rsidRPr="00D44A14"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w:t>
            </w:r>
          </w:p>
          <w:p w:rsidR="00676722" w:rsidRPr="00D44A14"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評価のコメント等</w:t>
            </w:r>
          </w:p>
        </w:tc>
      </w:tr>
      <w:tr w:rsidR="00D44A14" w:rsidRPr="00D44A14" w:rsidTr="009D636D">
        <w:tc>
          <w:tcPr>
            <w:tcW w:w="13686" w:type="dxa"/>
            <w:gridSpan w:val="7"/>
            <w:tcBorders>
              <w:top w:val="single" w:sz="4" w:space="0" w:color="auto"/>
              <w:bottom w:val="dashSmallGap" w:sz="4" w:space="0" w:color="auto"/>
            </w:tcBorders>
          </w:tcPr>
          <w:p w:rsidR="00676722" w:rsidRPr="00D44A14" w:rsidRDefault="00676722" w:rsidP="009D636D">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610BDC">
        <w:tc>
          <w:tcPr>
            <w:tcW w:w="3455" w:type="dxa"/>
            <w:tcBorders>
              <w:top w:val="dashSmallGap" w:sz="4" w:space="0" w:color="auto"/>
              <w:bottom w:val="nil"/>
              <w:right w:val="double" w:sz="4" w:space="0" w:color="auto"/>
            </w:tcBorders>
          </w:tcPr>
          <w:p w:rsidR="00676722" w:rsidRPr="00D44A14" w:rsidRDefault="00676722" w:rsidP="009D636D">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676722" w:rsidRPr="00D44A14" w:rsidRDefault="00676722"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676722" w:rsidRPr="00D44A14" w:rsidRDefault="00676722" w:rsidP="009D636D">
            <w:pPr>
              <w:kinsoku w:val="0"/>
              <w:autoSpaceDE w:val="0"/>
              <w:autoSpaceDN w:val="0"/>
              <w:spacing w:line="60" w:lineRule="exact"/>
              <w:jc w:val="center"/>
              <w:rPr>
                <w:rFonts w:asciiTheme="majorEastAsia" w:eastAsiaTheme="majorEastAsia" w:hAnsiTheme="majorEastAsia"/>
                <w:sz w:val="14"/>
                <w:szCs w:val="14"/>
              </w:rPr>
            </w:pPr>
          </w:p>
        </w:tc>
        <w:tc>
          <w:tcPr>
            <w:tcW w:w="3422" w:type="dxa"/>
            <w:tcBorders>
              <w:top w:val="dashSmallGap" w:sz="4" w:space="0" w:color="auto"/>
              <w:left w:val="single" w:sz="4" w:space="0" w:color="auto"/>
              <w:bottom w:val="nil"/>
              <w:right w:val="single" w:sz="4" w:space="0" w:color="auto"/>
            </w:tcBorders>
          </w:tcPr>
          <w:p w:rsidR="00676722" w:rsidRPr="00D44A14" w:rsidRDefault="00676722" w:rsidP="009D636D">
            <w:pPr>
              <w:kinsoku w:val="0"/>
              <w:autoSpaceDE w:val="0"/>
              <w:autoSpaceDN w:val="0"/>
              <w:spacing w:line="60" w:lineRule="exact"/>
              <w:rPr>
                <w:rFonts w:asciiTheme="majorEastAsia" w:eastAsiaTheme="majorEastAsia" w:hAnsiTheme="majorEastAsia"/>
                <w:sz w:val="14"/>
                <w:szCs w:val="14"/>
              </w:rPr>
            </w:pPr>
          </w:p>
        </w:tc>
        <w:tc>
          <w:tcPr>
            <w:tcW w:w="412" w:type="dxa"/>
            <w:tcBorders>
              <w:top w:val="dashSmallGap" w:sz="4" w:space="0" w:color="auto"/>
              <w:left w:val="single" w:sz="4" w:space="0" w:color="auto"/>
              <w:bottom w:val="nil"/>
            </w:tcBorders>
            <w:vAlign w:val="center"/>
          </w:tcPr>
          <w:p w:rsidR="00676722" w:rsidRPr="00D44A14" w:rsidRDefault="00676722"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676722" w:rsidRPr="00D44A14" w:rsidRDefault="00676722"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676722" w:rsidRPr="00D44A14" w:rsidRDefault="00676722"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610BDC">
        <w:trPr>
          <w:trHeight w:val="50"/>
        </w:trPr>
        <w:tc>
          <w:tcPr>
            <w:tcW w:w="3455" w:type="dxa"/>
            <w:tcBorders>
              <w:top w:val="nil"/>
              <w:bottom w:val="nil"/>
              <w:right w:val="double" w:sz="4" w:space="0" w:color="auto"/>
            </w:tcBorders>
          </w:tcPr>
          <w:p w:rsidR="00A560E6" w:rsidRPr="00D44A1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森之宮センターの総務財務システムを整備する。企業支援に関する顧客情報のデータベースを整備する。</w:t>
            </w:r>
          </w:p>
        </w:tc>
        <w:tc>
          <w:tcPr>
            <w:tcW w:w="3458" w:type="dxa"/>
            <w:tcBorders>
              <w:top w:val="nil"/>
              <w:left w:val="double" w:sz="4" w:space="0" w:color="auto"/>
              <w:bottom w:val="nil"/>
            </w:tcBorders>
          </w:tcPr>
          <w:p w:rsidR="0070092D" w:rsidRPr="00D44A14" w:rsidRDefault="0070092D" w:rsidP="0070092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①</w:t>
            </w:r>
            <w:r w:rsidR="00DC5174"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cs="Meiryo UI" w:hint="eastAsia"/>
                <w:kern w:val="0"/>
                <w:sz w:val="14"/>
                <w:szCs w:val="14"/>
              </w:rPr>
              <w:t>総務・財務システムに関して、不具合解消や制度改正などのシステム改修を行った場合など職員に対し、必要に応じて、適宜操作方法等の周知を行うなど、円滑なシステム運用を実施する。</w:t>
            </w:r>
          </w:p>
          <w:p w:rsidR="0070092D" w:rsidRPr="00D44A14" w:rsidRDefault="0070092D" w:rsidP="0070092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0092D" w:rsidRPr="00D44A14" w:rsidRDefault="0070092D" w:rsidP="0070092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0092D" w:rsidRPr="00D44A14" w:rsidRDefault="0070092D" w:rsidP="0070092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0092D" w:rsidRPr="00D44A14" w:rsidRDefault="0070092D" w:rsidP="0070092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0092D" w:rsidRPr="00D44A14" w:rsidRDefault="0070092D" w:rsidP="0070092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0092D" w:rsidRPr="00D44A14" w:rsidRDefault="0070092D" w:rsidP="0070092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0092D" w:rsidRPr="00D44A14" w:rsidRDefault="0070092D" w:rsidP="0070092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0092D" w:rsidRPr="00D44A14" w:rsidRDefault="0070092D" w:rsidP="0070092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0092D" w:rsidRPr="00D44A14" w:rsidRDefault="0070092D" w:rsidP="0070092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0092D" w:rsidRPr="00D44A14" w:rsidRDefault="0070092D" w:rsidP="0070092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DC5174"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企業支援に関する顧客情報のデータベースについて、両センターでの共同運用を推進する。</w:t>
            </w:r>
          </w:p>
          <w:p w:rsidR="00A560E6" w:rsidRPr="00D44A1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560E6" w:rsidRPr="00D44A14"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15</w:t>
            </w:r>
          </w:p>
        </w:tc>
        <w:tc>
          <w:tcPr>
            <w:tcW w:w="3422" w:type="dxa"/>
            <w:tcBorders>
              <w:top w:val="nil"/>
              <w:left w:val="single" w:sz="4" w:space="0" w:color="auto"/>
              <w:bottom w:val="nil"/>
              <w:right w:val="single" w:sz="4" w:space="0" w:color="auto"/>
            </w:tcBorders>
          </w:tcPr>
          <w:p w:rsidR="00582C47" w:rsidRPr="00D44A14" w:rsidRDefault="0070092D" w:rsidP="00582C47">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582C47" w:rsidRPr="00D44A14">
              <w:rPr>
                <w:rFonts w:asciiTheme="majorEastAsia" w:eastAsiaTheme="majorEastAsia" w:hAnsiTheme="majorEastAsia" w:hint="eastAsia"/>
                <w:sz w:val="14"/>
                <w:szCs w:val="14"/>
              </w:rPr>
              <w:t>総務・財務システム開発業者との定例会（年２回</w:t>
            </w:r>
            <w:r w:rsidR="00582C47" w:rsidRPr="00D44A14">
              <w:rPr>
                <w:rFonts w:asciiTheme="majorEastAsia" w:eastAsiaTheme="majorEastAsia" w:hAnsiTheme="majorEastAsia"/>
                <w:sz w:val="14"/>
                <w:szCs w:val="14"/>
              </w:rPr>
              <w:br/>
            </w:r>
            <w:r w:rsidR="00582C47" w:rsidRPr="00D44A14">
              <w:rPr>
                <w:rFonts w:asciiTheme="majorEastAsia" w:eastAsiaTheme="majorEastAsia" w:hAnsiTheme="majorEastAsia" w:hint="eastAsia"/>
                <w:sz w:val="14"/>
                <w:szCs w:val="14"/>
              </w:rPr>
              <w:t>）で情報共有・意見交換を行い、課題の共通認識及び解決を図った。また、システムの不具合や制度改正等は、両センターと開発業者で適宜調整を</w:t>
            </w:r>
          </w:p>
          <w:p w:rsidR="00582C47" w:rsidRPr="00D44A14" w:rsidRDefault="00582C47" w:rsidP="00582C47">
            <w:pPr>
              <w:overflowPunct w:val="0"/>
              <w:autoSpaceDE w:val="0"/>
              <w:autoSpaceDN w:val="0"/>
              <w:spacing w:line="0" w:lineRule="atLeast"/>
              <w:ind w:leftChars="70" w:left="147" w:rightChars="-115" w:right="-24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行い、業務効率の維持・改善に取り組んだ。なお、</w:t>
            </w:r>
          </w:p>
          <w:p w:rsidR="00582C47" w:rsidRPr="00D44A14" w:rsidRDefault="00582C47" w:rsidP="00582C47">
            <w:pPr>
              <w:overflowPunct w:val="0"/>
              <w:autoSpaceDE w:val="0"/>
              <w:autoSpaceDN w:val="0"/>
              <w:spacing w:line="0" w:lineRule="atLeast"/>
              <w:ind w:leftChars="70" w:left="147" w:rightChars="-15" w:right="-3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両センターの休暇制度統一に伴うＩＰＫシステム改修については、制度統一検討作業が来年度以降継続となったため、システムの改修も見送った。</w:t>
            </w:r>
          </w:p>
          <w:p w:rsidR="0070092D" w:rsidRPr="00D44A14" w:rsidRDefault="0070092D" w:rsidP="00582C47">
            <w:pPr>
              <w:overflowPunct w:val="0"/>
              <w:autoSpaceDE w:val="0"/>
              <w:autoSpaceDN w:val="0"/>
              <w:spacing w:line="0" w:lineRule="atLeast"/>
              <w:ind w:leftChars="70" w:left="147" w:rightChars="-15" w:right="-3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【再掲】</w:t>
            </w:r>
          </w:p>
          <w:p w:rsidR="0070092D" w:rsidRPr="00D44A14" w:rsidRDefault="0070092D" w:rsidP="00C22A61">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70092D" w:rsidRPr="00D44A14" w:rsidRDefault="0070092D" w:rsidP="00C22A61">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○システム改修について、操作方法等を職員に説明・周知し、円滑なシステム運用に取り組んだ。</w:t>
            </w:r>
          </w:p>
          <w:p w:rsidR="0070092D" w:rsidRPr="00D44A14" w:rsidRDefault="0070092D" w:rsidP="00C22A61">
            <w:pPr>
              <w:overflowPunct w:val="0"/>
              <w:autoSpaceDE w:val="0"/>
              <w:autoSpaceDN w:val="0"/>
              <w:spacing w:line="0" w:lineRule="atLeast"/>
              <w:ind w:left="100" w:rightChars="-15" w:right="-31" w:hanging="100"/>
              <w:jc w:val="left"/>
              <w:rPr>
                <w:rFonts w:asciiTheme="majorEastAsia" w:eastAsiaTheme="majorEastAsia" w:hAnsiTheme="majorEastAsia"/>
                <w:sz w:val="14"/>
                <w:szCs w:val="14"/>
              </w:rPr>
            </w:pPr>
          </w:p>
          <w:p w:rsidR="0077495E" w:rsidRPr="00D44A14" w:rsidRDefault="0070092D" w:rsidP="00C22A61">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○両センター間で情報を共有し、顧客データベース</w:t>
            </w:r>
          </w:p>
          <w:p w:rsidR="0077495E" w:rsidRPr="00D44A14" w:rsidRDefault="0070092D" w:rsidP="0077495E">
            <w:pPr>
              <w:overflowPunct w:val="0"/>
              <w:autoSpaceDE w:val="0"/>
              <w:autoSpaceDN w:val="0"/>
              <w:spacing w:line="0" w:lineRule="atLeast"/>
              <w:ind w:leftChars="70" w:left="147" w:rightChars="-122" w:right="-256"/>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の登録情報の維持</w:t>
            </w:r>
            <w:r w:rsidR="0077495E"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更新に</w:t>
            </w:r>
            <w:r w:rsidR="00E50350" w:rsidRPr="00D44A14">
              <w:rPr>
                <w:rFonts w:asciiTheme="majorEastAsia" w:eastAsiaTheme="majorEastAsia" w:hAnsiTheme="majorEastAsia" w:hint="eastAsia"/>
                <w:sz w:val="14"/>
                <w:szCs w:val="14"/>
              </w:rPr>
              <w:t>取り組んだ</w:t>
            </w:r>
            <w:r w:rsidRPr="00D44A14">
              <w:rPr>
                <w:rFonts w:asciiTheme="majorEastAsia" w:eastAsiaTheme="majorEastAsia" w:hAnsiTheme="majorEastAsia" w:hint="eastAsia"/>
                <w:sz w:val="14"/>
                <w:szCs w:val="14"/>
              </w:rPr>
              <w:t>。</w:t>
            </w:r>
            <w:r w:rsidR="0077495E" w:rsidRPr="00D44A14">
              <w:rPr>
                <w:rFonts w:asciiTheme="majorEastAsia" w:eastAsiaTheme="majorEastAsia" w:hAnsiTheme="majorEastAsia" w:hint="eastAsia"/>
                <w:sz w:val="14"/>
                <w:szCs w:val="14"/>
              </w:rPr>
              <w:t>引き続き、</w:t>
            </w:r>
          </w:p>
          <w:p w:rsidR="0070092D" w:rsidRPr="00D44A14" w:rsidRDefault="0070092D" w:rsidP="0077495E">
            <w:pPr>
              <w:overflowPunct w:val="0"/>
              <w:autoSpaceDE w:val="0"/>
              <w:autoSpaceDN w:val="0"/>
              <w:spacing w:line="0" w:lineRule="atLeast"/>
              <w:ind w:leftChars="70" w:left="147" w:rightChars="-15" w:right="-3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データベース</w:t>
            </w:r>
            <w:r w:rsidR="0077495E" w:rsidRPr="00D44A14">
              <w:rPr>
                <w:rFonts w:asciiTheme="majorEastAsia" w:eastAsiaTheme="majorEastAsia" w:hAnsiTheme="majorEastAsia" w:hint="eastAsia"/>
                <w:sz w:val="14"/>
                <w:szCs w:val="14"/>
              </w:rPr>
              <w:t>への蓄積</w:t>
            </w:r>
            <w:r w:rsidRPr="00D44A14">
              <w:rPr>
                <w:rFonts w:asciiTheme="majorEastAsia" w:eastAsiaTheme="majorEastAsia" w:hAnsiTheme="majorEastAsia" w:hint="eastAsia"/>
                <w:sz w:val="14"/>
                <w:szCs w:val="14"/>
              </w:rPr>
              <w:t>を進め、企業支援につなげ</w:t>
            </w:r>
            <w:r w:rsidR="0077495E" w:rsidRPr="00D44A14">
              <w:rPr>
                <w:rFonts w:asciiTheme="majorEastAsia" w:eastAsiaTheme="majorEastAsia" w:hAnsiTheme="majorEastAsia" w:hint="eastAsia"/>
                <w:sz w:val="14"/>
                <w:szCs w:val="14"/>
              </w:rPr>
              <w:t>ていく</w:t>
            </w:r>
            <w:r w:rsidRPr="00D44A14">
              <w:rPr>
                <w:rFonts w:asciiTheme="majorEastAsia" w:eastAsiaTheme="majorEastAsia" w:hAnsiTheme="majorEastAsia" w:hint="eastAsia"/>
                <w:sz w:val="14"/>
                <w:szCs w:val="14"/>
              </w:rPr>
              <w:t>。【再掲】</w:t>
            </w:r>
          </w:p>
          <w:p w:rsidR="00E5126D" w:rsidRPr="00D44A14" w:rsidRDefault="00E5126D" w:rsidP="00C22A61">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70092D" w:rsidRPr="00D44A14" w:rsidRDefault="00E5126D" w:rsidP="00C22A61">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E61DED" w:rsidRPr="00D44A14">
              <w:rPr>
                <w:rFonts w:asciiTheme="majorEastAsia" w:eastAsiaTheme="majorEastAsia" w:hAnsiTheme="majorEastAsia" w:hint="eastAsia"/>
                <w:sz w:val="14"/>
                <w:szCs w:val="14"/>
              </w:rPr>
              <w:t>令和２年度に導入した森之宮センターの顧客管理システムにより、和泉センターとの利用者基本情報の共有が進んだことから、４月から技術相談や依頼試験等の利用者情報をデータベースに蓄積できるよう申請手続等を一元化</w:t>
            </w:r>
            <w:r w:rsidR="008E6AC7" w:rsidRPr="00D44A14">
              <w:rPr>
                <w:rFonts w:asciiTheme="majorEastAsia" w:eastAsiaTheme="majorEastAsia" w:hAnsiTheme="majorEastAsia" w:hint="eastAsia"/>
                <w:sz w:val="14"/>
                <w:szCs w:val="14"/>
              </w:rPr>
              <w:t>して</w:t>
            </w:r>
            <w:r w:rsidR="00E61DED" w:rsidRPr="00D44A14">
              <w:rPr>
                <w:rFonts w:asciiTheme="majorEastAsia" w:eastAsiaTheme="majorEastAsia" w:hAnsiTheme="majorEastAsia" w:hint="eastAsia"/>
                <w:sz w:val="14"/>
                <w:szCs w:val="14"/>
              </w:rPr>
              <w:t>システムの拡充を図った。</w:t>
            </w:r>
            <w:r w:rsidRPr="00D44A14">
              <w:rPr>
                <w:rFonts w:asciiTheme="majorEastAsia" w:eastAsiaTheme="majorEastAsia" w:hAnsiTheme="majorEastAsia" w:hint="eastAsia"/>
                <w:sz w:val="14"/>
                <w:szCs w:val="14"/>
              </w:rPr>
              <w:t>【再掲】</w:t>
            </w:r>
          </w:p>
          <w:p w:rsidR="0070092D" w:rsidRPr="00D44A14" w:rsidRDefault="0070092D" w:rsidP="00C22A61">
            <w:pPr>
              <w:overflowPunct w:val="0"/>
              <w:autoSpaceDE w:val="0"/>
              <w:autoSpaceDN w:val="0"/>
              <w:spacing w:line="0" w:lineRule="atLeast"/>
              <w:ind w:left="100" w:rightChars="-15" w:right="-31" w:hanging="100"/>
              <w:jc w:val="left"/>
              <w:rPr>
                <w:rFonts w:asciiTheme="majorEastAsia" w:eastAsiaTheme="majorEastAsia" w:hAnsiTheme="majorEastAsia"/>
                <w:sz w:val="14"/>
                <w:szCs w:val="14"/>
              </w:rPr>
            </w:pPr>
          </w:p>
          <w:p w:rsidR="00E5126D" w:rsidRPr="00D44A14" w:rsidRDefault="00E5126D" w:rsidP="00C22A61">
            <w:pPr>
              <w:overflowPunct w:val="0"/>
              <w:autoSpaceDE w:val="0"/>
              <w:autoSpaceDN w:val="0"/>
              <w:spacing w:line="0" w:lineRule="atLeast"/>
              <w:ind w:left="100" w:rightChars="-15" w:right="-31" w:hanging="100"/>
              <w:jc w:val="lef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44A14" w:rsidRPr="00D44A14" w:rsidTr="003746A3">
              <w:tc>
                <w:tcPr>
                  <w:tcW w:w="3205" w:type="dxa"/>
                </w:tcPr>
                <w:p w:rsidR="0070092D" w:rsidRPr="00D44A14" w:rsidRDefault="0070092D" w:rsidP="00C22A61">
                  <w:pPr>
                    <w:overflowPunct w:val="0"/>
                    <w:autoSpaceDE w:val="0"/>
                    <w:autoSpaceDN w:val="0"/>
                    <w:spacing w:line="0" w:lineRule="atLeast"/>
                    <w:ind w:left="100" w:rightChars="-15" w:right="-31" w:hanging="10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＜評価の理由＞</w:t>
                  </w:r>
                </w:p>
                <w:p w:rsidR="0070092D" w:rsidRPr="00D44A14" w:rsidRDefault="0070092D" w:rsidP="00C22A61">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・年度計画に掲げた２項目について、いずれも計画どおり実施したので、自己評価はⅢとした。</w:t>
                  </w:r>
                </w:p>
                <w:p w:rsidR="0070092D" w:rsidRPr="00D44A14" w:rsidRDefault="0070092D" w:rsidP="00C22A61">
                  <w:pPr>
                    <w:overflowPunct w:val="0"/>
                    <w:autoSpaceDE w:val="0"/>
                    <w:autoSpaceDN w:val="0"/>
                    <w:spacing w:line="0" w:lineRule="atLeast"/>
                    <w:ind w:left="100" w:rightChars="-15" w:right="-31" w:hanging="10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＜業務運営上の課題及び改善方策＞</w:t>
                  </w:r>
                </w:p>
                <w:p w:rsidR="0070092D" w:rsidRPr="00D44A14" w:rsidRDefault="0070092D" w:rsidP="00C22A61">
                  <w:pPr>
                    <w:overflowPunct w:val="0"/>
                    <w:autoSpaceDE w:val="0"/>
                    <w:autoSpaceDN w:val="0"/>
                    <w:spacing w:line="0" w:lineRule="atLeast"/>
                    <w:ind w:left="100" w:rightChars="-15" w:right="-31" w:hanging="10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9A656F" w:rsidRPr="00D44A14">
                    <w:rPr>
                      <w:rFonts w:asciiTheme="majorEastAsia" w:eastAsiaTheme="majorEastAsia" w:hAnsiTheme="majorEastAsia" w:hint="eastAsia"/>
                      <w:sz w:val="14"/>
                      <w:szCs w:val="14"/>
                    </w:rPr>
                    <w:t>顧客管理システムの更なる拡充</w:t>
                  </w:r>
                </w:p>
              </w:tc>
            </w:tr>
          </w:tbl>
          <w:p w:rsidR="00A560E6" w:rsidRPr="00D44A14" w:rsidRDefault="00A560E6" w:rsidP="00C22A61">
            <w:pPr>
              <w:kinsoku w:val="0"/>
              <w:autoSpaceDE w:val="0"/>
              <w:autoSpaceDN w:val="0"/>
              <w:spacing w:line="0" w:lineRule="atLeast"/>
              <w:ind w:rightChars="-15" w:right="-31"/>
              <w:jc w:val="left"/>
              <w:rPr>
                <w:rFonts w:asciiTheme="majorEastAsia" w:eastAsiaTheme="majorEastAsia" w:hAnsiTheme="majorEastAsia"/>
                <w:sz w:val="14"/>
                <w:szCs w:val="14"/>
              </w:rPr>
            </w:pPr>
          </w:p>
        </w:tc>
        <w:tc>
          <w:tcPr>
            <w:tcW w:w="412"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A560E6" w:rsidRPr="00D44A14" w:rsidRDefault="00A560E6" w:rsidP="00A560E6">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これらの取組は計画を順調に実施しており、自己評価の「Ⅲ」は妥当であると判断した。</w:t>
            </w:r>
          </w:p>
        </w:tc>
      </w:tr>
      <w:tr w:rsidR="00676722" w:rsidRPr="00D44A14" w:rsidTr="007A764C">
        <w:trPr>
          <w:trHeight w:val="80"/>
        </w:trPr>
        <w:tc>
          <w:tcPr>
            <w:tcW w:w="3455" w:type="dxa"/>
            <w:tcBorders>
              <w:top w:val="nil"/>
              <w:bottom w:val="single" w:sz="4" w:space="0" w:color="auto"/>
              <w:right w:val="double" w:sz="4" w:space="0" w:color="auto"/>
            </w:tcBorders>
          </w:tcPr>
          <w:p w:rsidR="00676722" w:rsidRPr="00D44A14" w:rsidRDefault="00676722"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676722" w:rsidRPr="00D44A14" w:rsidRDefault="00676722"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tcPr>
          <w:p w:rsidR="00676722" w:rsidRPr="00D44A14" w:rsidRDefault="00676722" w:rsidP="009D636D">
            <w:pPr>
              <w:kinsoku w:val="0"/>
              <w:autoSpaceDE w:val="0"/>
              <w:autoSpaceDN w:val="0"/>
              <w:spacing w:line="60" w:lineRule="exact"/>
              <w:jc w:val="center"/>
              <w:rPr>
                <w:rFonts w:asciiTheme="majorEastAsia" w:eastAsiaTheme="majorEastAsia" w:hAnsiTheme="majorEastAsia"/>
                <w:sz w:val="14"/>
                <w:szCs w:val="14"/>
              </w:rPr>
            </w:pPr>
          </w:p>
        </w:tc>
        <w:tc>
          <w:tcPr>
            <w:tcW w:w="3422" w:type="dxa"/>
            <w:tcBorders>
              <w:top w:val="nil"/>
              <w:left w:val="single" w:sz="4" w:space="0" w:color="auto"/>
              <w:bottom w:val="single" w:sz="4" w:space="0" w:color="auto"/>
              <w:right w:val="single" w:sz="4" w:space="0" w:color="auto"/>
            </w:tcBorders>
          </w:tcPr>
          <w:p w:rsidR="00676722" w:rsidRPr="00D44A14" w:rsidRDefault="00676722" w:rsidP="009D636D">
            <w:pPr>
              <w:kinsoku w:val="0"/>
              <w:autoSpaceDE w:val="0"/>
              <w:autoSpaceDN w:val="0"/>
              <w:spacing w:line="60" w:lineRule="exact"/>
              <w:rPr>
                <w:rFonts w:asciiTheme="majorEastAsia" w:eastAsiaTheme="majorEastAsia" w:hAnsiTheme="majorEastAsia"/>
                <w:sz w:val="14"/>
                <w:szCs w:val="14"/>
              </w:rPr>
            </w:pPr>
          </w:p>
        </w:tc>
        <w:tc>
          <w:tcPr>
            <w:tcW w:w="412" w:type="dxa"/>
            <w:tcBorders>
              <w:top w:val="nil"/>
              <w:left w:val="single" w:sz="4" w:space="0" w:color="auto"/>
              <w:bottom w:val="single" w:sz="4" w:space="0" w:color="auto"/>
            </w:tcBorders>
          </w:tcPr>
          <w:p w:rsidR="00676722" w:rsidRPr="00D44A14" w:rsidRDefault="00676722"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tcPr>
          <w:p w:rsidR="00676722" w:rsidRPr="00D44A14" w:rsidRDefault="00676722"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676722" w:rsidRPr="00D44A14" w:rsidRDefault="00676722" w:rsidP="009D636D">
            <w:pPr>
              <w:kinsoku w:val="0"/>
              <w:autoSpaceDE w:val="0"/>
              <w:autoSpaceDN w:val="0"/>
              <w:spacing w:line="60" w:lineRule="exact"/>
              <w:jc w:val="left"/>
              <w:rPr>
                <w:rFonts w:asciiTheme="majorEastAsia" w:eastAsiaTheme="majorEastAsia" w:hAnsiTheme="majorEastAsia"/>
                <w:sz w:val="14"/>
                <w:szCs w:val="14"/>
              </w:rPr>
            </w:pPr>
          </w:p>
        </w:tc>
      </w:tr>
    </w:tbl>
    <w:p w:rsidR="00E051C9" w:rsidRPr="00D44A14" w:rsidRDefault="00E051C9" w:rsidP="00CF65D9">
      <w:pPr>
        <w:kinsoku w:val="0"/>
        <w:autoSpaceDE w:val="0"/>
        <w:autoSpaceDN w:val="0"/>
        <w:spacing w:line="0" w:lineRule="atLeast"/>
        <w:jc w:val="left"/>
        <w:rPr>
          <w:rFonts w:asciiTheme="majorEastAsia" w:eastAsiaTheme="majorEastAsia" w:hAnsiTheme="majorEastAsia"/>
          <w:sz w:val="14"/>
          <w:szCs w:val="14"/>
        </w:rPr>
      </w:pPr>
    </w:p>
    <w:p w:rsidR="00523E19" w:rsidRPr="00D44A14" w:rsidRDefault="00523E19" w:rsidP="00523E19">
      <w:pPr>
        <w:widowControl/>
        <w:kinsoku w:val="0"/>
        <w:autoSpaceDE w:val="0"/>
        <w:autoSpaceDN w:val="0"/>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D44A14" w:rsidRPr="00D44A14" w:rsidTr="0074443D">
        <w:trPr>
          <w:trHeight w:val="52"/>
        </w:trPr>
        <w:tc>
          <w:tcPr>
            <w:tcW w:w="863" w:type="dxa"/>
            <w:tcBorders>
              <w:bottom w:val="nil"/>
            </w:tcBorders>
            <w:vAlign w:val="center"/>
          </w:tcPr>
          <w:p w:rsidR="008221FF" w:rsidRPr="00D44A14" w:rsidRDefault="008221FF"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8221FF" w:rsidRPr="00D44A14" w:rsidRDefault="008221FF" w:rsidP="0074443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8221FF">
        <w:trPr>
          <w:trHeight w:val="272"/>
        </w:trPr>
        <w:tc>
          <w:tcPr>
            <w:tcW w:w="863" w:type="dxa"/>
            <w:vMerge w:val="restart"/>
            <w:tcBorders>
              <w:top w:val="nil"/>
            </w:tcBorders>
            <w:vAlign w:val="center"/>
          </w:tcPr>
          <w:p w:rsidR="008221FF" w:rsidRPr="00D44A14" w:rsidRDefault="008221FF" w:rsidP="0074443D">
            <w:pPr>
              <w:pStyle w:val="2"/>
              <w:keepNext w:val="0"/>
              <w:spacing w:line="0" w:lineRule="atLeast"/>
              <w:jc w:val="center"/>
              <w:rPr>
                <w:rFonts w:asciiTheme="majorEastAsia" w:hAnsiTheme="majorEastAsia"/>
                <w:sz w:val="14"/>
                <w:szCs w:val="14"/>
              </w:rPr>
            </w:pPr>
            <w:bookmarkStart w:id="105" w:name="_Toc520468389"/>
            <w:bookmarkStart w:id="106" w:name="_Toc15299736"/>
            <w:r w:rsidRPr="00D44A14">
              <w:rPr>
                <w:rFonts w:asciiTheme="majorEastAsia" w:hAnsiTheme="majorEastAsia" w:hint="eastAsia"/>
                <w:sz w:val="14"/>
                <w:szCs w:val="14"/>
              </w:rPr>
              <w:t>大 項 目（５）</w:t>
            </w:r>
            <w:bookmarkEnd w:id="105"/>
            <w:bookmarkEnd w:id="106"/>
          </w:p>
        </w:tc>
        <w:tc>
          <w:tcPr>
            <w:tcW w:w="10276" w:type="dxa"/>
            <w:tcBorders>
              <w:top w:val="nil"/>
              <w:bottom w:val="dashSmallGap" w:sz="4" w:space="0" w:color="auto"/>
            </w:tcBorders>
            <w:vAlign w:val="center"/>
          </w:tcPr>
          <w:p w:rsidR="008221FF" w:rsidRPr="00D44A14" w:rsidRDefault="008221FF" w:rsidP="0074443D">
            <w:pPr>
              <w:pStyle w:val="2"/>
              <w:spacing w:line="0" w:lineRule="atLeast"/>
              <w:rPr>
                <w:rFonts w:asciiTheme="majorEastAsia" w:hAnsiTheme="majorEastAsia"/>
                <w:sz w:val="14"/>
                <w:szCs w:val="14"/>
              </w:rPr>
            </w:pPr>
            <w:bookmarkStart w:id="107" w:name="_Toc517954990"/>
            <w:bookmarkStart w:id="108" w:name="_Toc520468390"/>
            <w:bookmarkStart w:id="109" w:name="_Toc14271266"/>
            <w:bookmarkStart w:id="110" w:name="_Toc15299737"/>
            <w:r w:rsidRPr="00D44A14">
              <w:rPr>
                <w:rFonts w:asciiTheme="majorEastAsia" w:hAnsiTheme="majorEastAsia" w:hint="eastAsia"/>
                <w:sz w:val="14"/>
                <w:szCs w:val="14"/>
              </w:rPr>
              <w:t>Ⅲ　財務内容の改善及び効率化に関する目標を達成するためとるべき措置</w:t>
            </w:r>
            <w:bookmarkEnd w:id="107"/>
            <w:bookmarkEnd w:id="108"/>
            <w:bookmarkEnd w:id="109"/>
            <w:bookmarkEnd w:id="110"/>
          </w:p>
          <w:p w:rsidR="008221FF" w:rsidRPr="00D44A14" w:rsidRDefault="008221FF" w:rsidP="0074443D">
            <w:pPr>
              <w:pStyle w:val="2"/>
              <w:spacing w:line="0" w:lineRule="atLeast"/>
              <w:ind w:firstLineChars="100" w:firstLine="140"/>
              <w:rPr>
                <w:rFonts w:asciiTheme="majorEastAsia" w:hAnsiTheme="majorEastAsia"/>
                <w:sz w:val="14"/>
                <w:szCs w:val="14"/>
              </w:rPr>
            </w:pPr>
            <w:bookmarkStart w:id="111" w:name="_Toc517954991"/>
            <w:bookmarkStart w:id="112" w:name="_Toc520468391"/>
            <w:bookmarkStart w:id="113" w:name="_Toc14271267"/>
            <w:bookmarkStart w:id="114" w:name="_Toc15299738"/>
            <w:r w:rsidRPr="00D44A14">
              <w:rPr>
                <w:rFonts w:asciiTheme="majorEastAsia" w:hAnsiTheme="majorEastAsia" w:hint="eastAsia"/>
                <w:sz w:val="14"/>
                <w:szCs w:val="14"/>
              </w:rPr>
              <w:t>１　事業収入の確保</w:t>
            </w:r>
            <w:bookmarkEnd w:id="111"/>
            <w:bookmarkEnd w:id="112"/>
            <w:bookmarkEnd w:id="113"/>
            <w:bookmarkEnd w:id="114"/>
          </w:p>
          <w:p w:rsidR="008221FF" w:rsidRPr="00D44A14" w:rsidRDefault="008221FF" w:rsidP="008221FF">
            <w:pPr>
              <w:pStyle w:val="2"/>
              <w:spacing w:line="0" w:lineRule="atLeast"/>
              <w:ind w:firstLineChars="100" w:firstLine="140"/>
              <w:rPr>
                <w:sz w:val="14"/>
                <w:szCs w:val="14"/>
              </w:rPr>
            </w:pPr>
            <w:bookmarkStart w:id="115" w:name="_Toc517954992"/>
            <w:bookmarkStart w:id="116" w:name="_Toc520468392"/>
            <w:bookmarkStart w:id="117" w:name="_Toc14271268"/>
            <w:bookmarkStart w:id="118" w:name="_Toc15299739"/>
            <w:r w:rsidRPr="00D44A14">
              <w:rPr>
                <w:rFonts w:asciiTheme="majorEastAsia" w:hAnsiTheme="majorEastAsia" w:hint="eastAsia"/>
                <w:sz w:val="14"/>
                <w:szCs w:val="14"/>
              </w:rPr>
              <w:t>２　財務基盤の強化と効率的な予算執行</w:t>
            </w:r>
            <w:bookmarkEnd w:id="115"/>
            <w:bookmarkEnd w:id="116"/>
            <w:bookmarkEnd w:id="117"/>
            <w:bookmarkEnd w:id="118"/>
          </w:p>
        </w:tc>
      </w:tr>
      <w:tr w:rsidR="00D44A14" w:rsidRPr="00D44A14" w:rsidTr="008221FF">
        <w:trPr>
          <w:trHeight w:val="709"/>
        </w:trPr>
        <w:tc>
          <w:tcPr>
            <w:tcW w:w="863" w:type="dxa"/>
            <w:vMerge/>
            <w:tcBorders>
              <w:bottom w:val="nil"/>
            </w:tcBorders>
            <w:vAlign w:val="center"/>
          </w:tcPr>
          <w:p w:rsidR="008221FF" w:rsidRPr="00D44A14" w:rsidRDefault="008221FF" w:rsidP="0074443D">
            <w:pPr>
              <w:pStyle w:val="2"/>
              <w:keepNext w:val="0"/>
              <w:spacing w:line="0" w:lineRule="atLeast"/>
              <w:jc w:val="center"/>
              <w:rPr>
                <w:rFonts w:asciiTheme="majorEastAsia" w:hAnsiTheme="majorEastAsia"/>
                <w:sz w:val="14"/>
                <w:szCs w:val="14"/>
              </w:rPr>
            </w:pPr>
          </w:p>
        </w:tc>
        <w:tc>
          <w:tcPr>
            <w:tcW w:w="10276" w:type="dxa"/>
            <w:tcBorders>
              <w:top w:val="dashSmallGap" w:sz="4" w:space="0" w:color="auto"/>
              <w:bottom w:val="nil"/>
            </w:tcBorders>
            <w:vAlign w:val="center"/>
          </w:tcPr>
          <w:p w:rsidR="008221FF" w:rsidRPr="00D44A14" w:rsidRDefault="008221FF" w:rsidP="0074443D">
            <w:pPr>
              <w:pStyle w:val="2"/>
              <w:spacing w:line="0" w:lineRule="atLeast"/>
              <w:rPr>
                <w:rFonts w:asciiTheme="majorEastAsia" w:hAnsiTheme="majorEastAsia"/>
                <w:sz w:val="14"/>
                <w:szCs w:val="14"/>
              </w:rPr>
            </w:pPr>
            <w:bookmarkStart w:id="119" w:name="_Toc517954993"/>
            <w:bookmarkStart w:id="120" w:name="_Toc520468393"/>
            <w:bookmarkStart w:id="121" w:name="_Toc14271269"/>
            <w:bookmarkStart w:id="122" w:name="_Toc15299740"/>
            <w:r w:rsidRPr="00D44A14">
              <w:rPr>
                <w:rFonts w:asciiTheme="majorEastAsia" w:hAnsiTheme="majorEastAsia" w:hint="eastAsia"/>
                <w:sz w:val="14"/>
                <w:szCs w:val="14"/>
              </w:rPr>
              <w:t>Ⅳ　その他業務運営に関する重要事項の目標を達成するためとるべき措置</w:t>
            </w:r>
            <w:bookmarkEnd w:id="119"/>
            <w:bookmarkEnd w:id="120"/>
            <w:bookmarkEnd w:id="121"/>
            <w:bookmarkEnd w:id="122"/>
          </w:p>
          <w:p w:rsidR="008221FF" w:rsidRPr="00D44A14" w:rsidRDefault="008221FF" w:rsidP="0074443D">
            <w:pPr>
              <w:pStyle w:val="2"/>
              <w:spacing w:line="0" w:lineRule="atLeast"/>
              <w:ind w:firstLineChars="100" w:firstLine="140"/>
              <w:rPr>
                <w:rFonts w:asciiTheme="majorEastAsia" w:hAnsiTheme="majorEastAsia"/>
                <w:sz w:val="14"/>
                <w:szCs w:val="14"/>
              </w:rPr>
            </w:pPr>
            <w:bookmarkStart w:id="123" w:name="_Toc517954994"/>
            <w:bookmarkStart w:id="124" w:name="_Toc520468394"/>
            <w:bookmarkStart w:id="125" w:name="_Toc14271270"/>
            <w:bookmarkStart w:id="126" w:name="_Toc15299741"/>
            <w:r w:rsidRPr="00D44A14">
              <w:rPr>
                <w:rFonts w:asciiTheme="majorEastAsia" w:hAnsiTheme="majorEastAsia" w:hint="eastAsia"/>
                <w:sz w:val="14"/>
                <w:szCs w:val="14"/>
              </w:rPr>
              <w:t>１　施設の計画的な整備及び活用等</w:t>
            </w:r>
            <w:bookmarkEnd w:id="123"/>
            <w:bookmarkEnd w:id="124"/>
            <w:bookmarkEnd w:id="125"/>
            <w:bookmarkEnd w:id="126"/>
          </w:p>
          <w:p w:rsidR="008221FF" w:rsidRPr="00D44A14" w:rsidRDefault="008221FF" w:rsidP="0074443D">
            <w:pPr>
              <w:pStyle w:val="2"/>
              <w:spacing w:line="0" w:lineRule="atLeast"/>
              <w:ind w:firstLineChars="100" w:firstLine="140"/>
              <w:rPr>
                <w:rFonts w:asciiTheme="majorEastAsia" w:hAnsiTheme="majorEastAsia"/>
                <w:sz w:val="14"/>
                <w:szCs w:val="14"/>
              </w:rPr>
            </w:pPr>
            <w:bookmarkStart w:id="127" w:name="_Toc517954995"/>
            <w:bookmarkStart w:id="128" w:name="_Toc520468395"/>
            <w:bookmarkStart w:id="129" w:name="_Toc14271271"/>
            <w:bookmarkStart w:id="130" w:name="_Toc15299742"/>
            <w:r w:rsidRPr="00D44A14">
              <w:rPr>
                <w:rFonts w:asciiTheme="majorEastAsia" w:hAnsiTheme="majorEastAsia" w:hint="eastAsia"/>
                <w:sz w:val="14"/>
                <w:szCs w:val="14"/>
              </w:rPr>
              <w:t>２　利用者の安全確保と職員の安全衛生管理</w:t>
            </w:r>
            <w:bookmarkEnd w:id="127"/>
            <w:bookmarkEnd w:id="128"/>
            <w:bookmarkEnd w:id="129"/>
            <w:bookmarkEnd w:id="130"/>
          </w:p>
          <w:p w:rsidR="008221FF" w:rsidRPr="00D44A14" w:rsidRDefault="008221FF" w:rsidP="0074443D">
            <w:pPr>
              <w:pStyle w:val="2"/>
              <w:spacing w:line="0" w:lineRule="atLeast"/>
              <w:ind w:firstLineChars="100" w:firstLine="140"/>
              <w:rPr>
                <w:rFonts w:asciiTheme="majorEastAsia" w:hAnsiTheme="majorEastAsia"/>
                <w:sz w:val="14"/>
                <w:szCs w:val="14"/>
              </w:rPr>
            </w:pPr>
            <w:bookmarkStart w:id="131" w:name="_Toc517954996"/>
            <w:bookmarkStart w:id="132" w:name="_Toc520468396"/>
            <w:bookmarkStart w:id="133" w:name="_Toc14271272"/>
            <w:bookmarkStart w:id="134" w:name="_Toc15299743"/>
            <w:r w:rsidRPr="00D44A14">
              <w:rPr>
                <w:rFonts w:asciiTheme="majorEastAsia" w:hAnsiTheme="majorEastAsia" w:hint="eastAsia"/>
                <w:sz w:val="14"/>
                <w:szCs w:val="14"/>
              </w:rPr>
              <w:t>３　危機管理対策の推進・ＢＣＰの策定</w:t>
            </w:r>
            <w:bookmarkEnd w:id="131"/>
            <w:bookmarkEnd w:id="132"/>
            <w:bookmarkEnd w:id="133"/>
            <w:bookmarkEnd w:id="134"/>
          </w:p>
          <w:p w:rsidR="008221FF" w:rsidRPr="00D44A14" w:rsidRDefault="008221FF" w:rsidP="0074443D">
            <w:pPr>
              <w:spacing w:line="0" w:lineRule="atLeast"/>
              <w:ind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４　社会的責任の遂行</w:t>
            </w:r>
          </w:p>
        </w:tc>
      </w:tr>
      <w:tr w:rsidR="008221FF" w:rsidRPr="00D44A14" w:rsidTr="0074443D">
        <w:trPr>
          <w:trHeight w:val="45"/>
        </w:trPr>
        <w:tc>
          <w:tcPr>
            <w:tcW w:w="863" w:type="dxa"/>
            <w:tcBorders>
              <w:top w:val="nil"/>
              <w:bottom w:val="single" w:sz="4" w:space="0" w:color="auto"/>
            </w:tcBorders>
            <w:vAlign w:val="center"/>
          </w:tcPr>
          <w:p w:rsidR="008221FF" w:rsidRPr="00D44A14" w:rsidRDefault="008221FF" w:rsidP="0074443D">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8221FF" w:rsidRPr="00D44A14" w:rsidRDefault="008221FF" w:rsidP="0074443D">
            <w:pPr>
              <w:kinsoku w:val="0"/>
              <w:autoSpaceDE w:val="0"/>
              <w:autoSpaceDN w:val="0"/>
              <w:spacing w:line="60" w:lineRule="exact"/>
              <w:jc w:val="left"/>
              <w:rPr>
                <w:rFonts w:asciiTheme="majorEastAsia" w:eastAsiaTheme="majorEastAsia" w:hAnsiTheme="majorEastAsia"/>
                <w:sz w:val="14"/>
                <w:szCs w:val="14"/>
              </w:rPr>
            </w:pPr>
          </w:p>
        </w:tc>
      </w:tr>
    </w:tbl>
    <w:p w:rsidR="008221FF" w:rsidRPr="00D44A14"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D44A14" w:rsidRPr="00D44A14" w:rsidTr="0074443D">
        <w:trPr>
          <w:trHeight w:val="68"/>
        </w:trPr>
        <w:tc>
          <w:tcPr>
            <w:tcW w:w="863" w:type="dxa"/>
            <w:tcBorders>
              <w:bottom w:val="nil"/>
              <w:right w:val="single" w:sz="4" w:space="0" w:color="auto"/>
            </w:tcBorders>
            <w:vAlign w:val="center"/>
          </w:tcPr>
          <w:p w:rsidR="008221FF" w:rsidRPr="00D44A14" w:rsidRDefault="008221FF"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8221FF" w:rsidRPr="00D44A14" w:rsidRDefault="008221FF" w:rsidP="0074443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74443D">
        <w:tc>
          <w:tcPr>
            <w:tcW w:w="863" w:type="dxa"/>
            <w:tcBorders>
              <w:top w:val="nil"/>
              <w:bottom w:val="nil"/>
              <w:right w:val="single" w:sz="4" w:space="0" w:color="auto"/>
            </w:tcBorders>
            <w:vAlign w:val="center"/>
          </w:tcPr>
          <w:p w:rsidR="008221FF" w:rsidRPr="00D44A14" w:rsidRDefault="008221FF" w:rsidP="0074443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中期目標</w:t>
            </w:r>
          </w:p>
        </w:tc>
        <w:tc>
          <w:tcPr>
            <w:tcW w:w="12827" w:type="dxa"/>
            <w:tcBorders>
              <w:top w:val="nil"/>
              <w:bottom w:val="nil"/>
            </w:tcBorders>
          </w:tcPr>
          <w:p w:rsidR="008221FF" w:rsidRPr="00D44A14" w:rsidRDefault="008221FF" w:rsidP="0074443D">
            <w:pPr>
              <w:widowControl/>
              <w:kinsoku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　財務内容の改善及び効率化に関する目標を達成するためとるべき措置）</w:t>
            </w:r>
          </w:p>
          <w:p w:rsidR="008221FF" w:rsidRPr="00D44A14" w:rsidRDefault="008221FF" w:rsidP="0074443D">
            <w:pPr>
              <w:widowControl/>
              <w:kinsoku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１　事業収入の確保</w:t>
            </w:r>
          </w:p>
          <w:p w:rsidR="008221FF" w:rsidRPr="00D44A14" w:rsidRDefault="008221FF" w:rsidP="0074443D">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満足度の向上により顧客を拡大し、それにより得た収益を、支援機能の強化に投資し、企業に還元するという、好循環の運営をめざす。企業ニーズに対応した質の高いサービスを安定して継続的に提供できるよう、競争的外部資金等の外部資金を積極的に獲得することなどにより、事業収入を確保する。</w:t>
            </w:r>
          </w:p>
          <w:p w:rsidR="008221FF" w:rsidRPr="00D44A14" w:rsidRDefault="008221FF" w:rsidP="0074443D">
            <w:pPr>
              <w:widowControl/>
              <w:kinsoku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２　財務基盤の強化と予算の効率的な執行</w:t>
            </w:r>
          </w:p>
          <w:p w:rsidR="008221FF" w:rsidRPr="00D44A14" w:rsidRDefault="008221FF" w:rsidP="0074443D">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ニーズに柔軟に対応した支援業務を継続できる健全な財務運営を堅持するため、セグメントごとの収支バランスを考慮するなど、効果的な予算執行や契約の運用を行う。剰余金については、企業サービスの向上を第一に、研究開発の推進、設備の充実、事業の拡充など、必要性と実効性を精査し、有効に活用する。</w:t>
            </w:r>
          </w:p>
        </w:tc>
      </w:tr>
      <w:tr w:rsidR="008221FF" w:rsidRPr="00D44A14" w:rsidTr="0074443D">
        <w:trPr>
          <w:trHeight w:val="46"/>
        </w:trPr>
        <w:tc>
          <w:tcPr>
            <w:tcW w:w="863" w:type="dxa"/>
            <w:tcBorders>
              <w:top w:val="nil"/>
              <w:right w:val="single" w:sz="4" w:space="0" w:color="auto"/>
            </w:tcBorders>
            <w:vAlign w:val="center"/>
          </w:tcPr>
          <w:p w:rsidR="008221FF" w:rsidRPr="00D44A14" w:rsidRDefault="008221FF"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8221FF" w:rsidRPr="00D44A14" w:rsidRDefault="008221FF" w:rsidP="0074443D">
            <w:pPr>
              <w:kinsoku w:val="0"/>
              <w:autoSpaceDE w:val="0"/>
              <w:autoSpaceDN w:val="0"/>
              <w:spacing w:line="60" w:lineRule="exact"/>
              <w:jc w:val="left"/>
              <w:rPr>
                <w:rFonts w:asciiTheme="majorEastAsia" w:eastAsiaTheme="majorEastAsia" w:hAnsiTheme="majorEastAsia"/>
                <w:sz w:val="14"/>
                <w:szCs w:val="14"/>
              </w:rPr>
            </w:pPr>
          </w:p>
        </w:tc>
      </w:tr>
    </w:tbl>
    <w:p w:rsidR="008221FF" w:rsidRPr="00D44A14"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3"/>
        <w:gridCol w:w="3456"/>
        <w:gridCol w:w="403"/>
        <w:gridCol w:w="3435"/>
        <w:gridCol w:w="398"/>
        <w:gridCol w:w="398"/>
        <w:gridCol w:w="2143"/>
      </w:tblGrid>
      <w:tr w:rsidR="00D44A14" w:rsidRPr="00D44A14" w:rsidTr="008221FF">
        <w:tc>
          <w:tcPr>
            <w:tcW w:w="3453" w:type="dxa"/>
            <w:vMerge w:val="restart"/>
            <w:tcBorders>
              <w:top w:val="single" w:sz="4" w:space="0" w:color="auto"/>
              <w:right w:val="double" w:sz="4" w:space="0" w:color="auto"/>
            </w:tcBorders>
            <w:vAlign w:val="center"/>
          </w:tcPr>
          <w:p w:rsidR="00523E19" w:rsidRPr="00D44A14"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中期計画</w:t>
            </w:r>
          </w:p>
        </w:tc>
        <w:tc>
          <w:tcPr>
            <w:tcW w:w="3456" w:type="dxa"/>
            <w:vMerge w:val="restart"/>
            <w:tcBorders>
              <w:top w:val="single" w:sz="4" w:space="0" w:color="auto"/>
              <w:left w:val="double" w:sz="4" w:space="0" w:color="auto"/>
              <w:right w:val="single" w:sz="4" w:space="0" w:color="auto"/>
            </w:tcBorders>
            <w:vAlign w:val="center"/>
          </w:tcPr>
          <w:p w:rsidR="00523E19" w:rsidRPr="00D44A14"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403" w:type="dxa"/>
            <w:vMerge w:val="restart"/>
            <w:tcBorders>
              <w:top w:val="single" w:sz="4" w:space="0" w:color="auto"/>
              <w:left w:val="single" w:sz="4" w:space="0" w:color="auto"/>
            </w:tcBorders>
            <w:vAlign w:val="center"/>
          </w:tcPr>
          <w:p w:rsidR="00523E19" w:rsidRPr="00D44A14"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小項</w:t>
            </w:r>
          </w:p>
          <w:p w:rsidR="00523E19" w:rsidRPr="00D44A14" w:rsidRDefault="00523E19" w:rsidP="009D636D">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w:t>
            </w:r>
          </w:p>
        </w:tc>
        <w:tc>
          <w:tcPr>
            <w:tcW w:w="3833" w:type="dxa"/>
            <w:gridSpan w:val="2"/>
            <w:tcBorders>
              <w:top w:val="single" w:sz="4" w:space="0" w:color="auto"/>
              <w:left w:val="single" w:sz="4" w:space="0" w:color="auto"/>
              <w:bottom w:val="nil"/>
            </w:tcBorders>
          </w:tcPr>
          <w:p w:rsidR="00523E19" w:rsidRPr="00D44A14"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523E19" w:rsidRPr="00D44A14"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知事の評価</w:t>
            </w:r>
          </w:p>
        </w:tc>
      </w:tr>
      <w:tr w:rsidR="00D44A14" w:rsidRPr="00D44A14" w:rsidTr="008221FF">
        <w:tc>
          <w:tcPr>
            <w:tcW w:w="3453" w:type="dxa"/>
            <w:vMerge/>
            <w:tcBorders>
              <w:bottom w:val="nil"/>
              <w:right w:val="double" w:sz="4" w:space="0" w:color="auto"/>
            </w:tcBorders>
          </w:tcPr>
          <w:p w:rsidR="00523E19" w:rsidRPr="00D44A14" w:rsidRDefault="00523E19" w:rsidP="009D636D">
            <w:pPr>
              <w:kinsoku w:val="0"/>
              <w:autoSpaceDE w:val="0"/>
              <w:autoSpaceDN w:val="0"/>
              <w:spacing w:line="0" w:lineRule="atLeast"/>
              <w:jc w:val="left"/>
              <w:rPr>
                <w:rFonts w:asciiTheme="majorEastAsia" w:eastAsiaTheme="majorEastAsia" w:hAnsiTheme="majorEastAsia"/>
                <w:sz w:val="14"/>
                <w:szCs w:val="14"/>
              </w:rPr>
            </w:pPr>
          </w:p>
        </w:tc>
        <w:tc>
          <w:tcPr>
            <w:tcW w:w="3456" w:type="dxa"/>
            <w:vMerge/>
            <w:tcBorders>
              <w:left w:val="double" w:sz="4" w:space="0" w:color="auto"/>
              <w:bottom w:val="nil"/>
              <w:right w:val="single" w:sz="4" w:space="0" w:color="auto"/>
            </w:tcBorders>
          </w:tcPr>
          <w:p w:rsidR="00523E19" w:rsidRPr="00D44A14" w:rsidRDefault="00523E19" w:rsidP="009D636D">
            <w:pPr>
              <w:kinsoku w:val="0"/>
              <w:autoSpaceDE w:val="0"/>
              <w:autoSpaceDN w:val="0"/>
              <w:spacing w:line="0" w:lineRule="atLeast"/>
              <w:jc w:val="left"/>
              <w:rPr>
                <w:rFonts w:asciiTheme="majorEastAsia" w:eastAsiaTheme="majorEastAsia" w:hAnsiTheme="majorEastAsia"/>
                <w:sz w:val="14"/>
                <w:szCs w:val="14"/>
              </w:rPr>
            </w:pPr>
          </w:p>
        </w:tc>
        <w:tc>
          <w:tcPr>
            <w:tcW w:w="403" w:type="dxa"/>
            <w:vMerge/>
            <w:tcBorders>
              <w:left w:val="single" w:sz="4" w:space="0" w:color="auto"/>
              <w:bottom w:val="nil"/>
              <w:right w:val="single" w:sz="4" w:space="0" w:color="auto"/>
            </w:tcBorders>
          </w:tcPr>
          <w:p w:rsidR="00523E19" w:rsidRPr="00D44A14"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5" w:type="dxa"/>
            <w:tcBorders>
              <w:top w:val="single" w:sz="4" w:space="0" w:color="auto"/>
              <w:left w:val="single" w:sz="4" w:space="0" w:color="auto"/>
              <w:bottom w:val="nil"/>
              <w:right w:val="single" w:sz="4" w:space="0" w:color="auto"/>
            </w:tcBorders>
            <w:vAlign w:val="center"/>
          </w:tcPr>
          <w:p w:rsidR="00523E19" w:rsidRPr="00D44A14"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523E19" w:rsidRPr="00D44A14"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523E19" w:rsidRPr="00D44A14" w:rsidRDefault="00523E19"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523E19" w:rsidRPr="00D44A14"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w:t>
            </w:r>
          </w:p>
          <w:p w:rsidR="00523E19" w:rsidRPr="00D44A14"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評価のコメント等</w:t>
            </w:r>
          </w:p>
        </w:tc>
      </w:tr>
      <w:tr w:rsidR="00D44A14" w:rsidRPr="00D44A14" w:rsidTr="009D636D">
        <w:tc>
          <w:tcPr>
            <w:tcW w:w="13686" w:type="dxa"/>
            <w:gridSpan w:val="7"/>
            <w:tcBorders>
              <w:top w:val="single" w:sz="4" w:space="0" w:color="auto"/>
              <w:bottom w:val="dashSmallGap" w:sz="4" w:space="0" w:color="auto"/>
            </w:tcBorders>
          </w:tcPr>
          <w:p w:rsidR="006D739C" w:rsidRPr="00D44A14" w:rsidRDefault="006D739C" w:rsidP="006D739C">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１　事業収入の確保</w:t>
            </w:r>
          </w:p>
          <w:p w:rsidR="00523E19" w:rsidRPr="00D44A14" w:rsidRDefault="00523E19" w:rsidP="006D739C">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(1) </w:t>
            </w:r>
            <w:r w:rsidR="00151B59" w:rsidRPr="00D44A14">
              <w:rPr>
                <w:rFonts w:asciiTheme="majorEastAsia" w:eastAsiaTheme="majorEastAsia" w:hAnsiTheme="majorEastAsia" w:hint="eastAsia"/>
                <w:sz w:val="14"/>
                <w:szCs w:val="14"/>
              </w:rPr>
              <w:t>事業収入の確保と政策的な料金設定</w:t>
            </w:r>
          </w:p>
        </w:tc>
      </w:tr>
      <w:tr w:rsidR="00D44A14" w:rsidRPr="00D44A14" w:rsidTr="003A2CBE">
        <w:tc>
          <w:tcPr>
            <w:tcW w:w="3453" w:type="dxa"/>
            <w:tcBorders>
              <w:top w:val="dashSmallGap" w:sz="4" w:space="0" w:color="auto"/>
              <w:bottom w:val="nil"/>
              <w:right w:val="double" w:sz="4" w:space="0" w:color="auto"/>
            </w:tcBorders>
          </w:tcPr>
          <w:p w:rsidR="00523E19" w:rsidRPr="00D44A14" w:rsidRDefault="00523E19" w:rsidP="009D636D">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6" w:type="dxa"/>
            <w:tcBorders>
              <w:top w:val="dashSmallGap" w:sz="4" w:space="0" w:color="auto"/>
              <w:left w:val="double" w:sz="4" w:space="0" w:color="auto"/>
              <w:bottom w:val="nil"/>
              <w:right w:val="single" w:sz="4" w:space="0" w:color="auto"/>
            </w:tcBorders>
          </w:tcPr>
          <w:p w:rsidR="00523E19" w:rsidRPr="00D44A14"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dashSmallGap" w:sz="4" w:space="0" w:color="auto"/>
              <w:left w:val="single" w:sz="4" w:space="0" w:color="auto"/>
              <w:bottom w:val="nil"/>
              <w:right w:val="single" w:sz="4" w:space="0" w:color="auto"/>
            </w:tcBorders>
            <w:vAlign w:val="center"/>
          </w:tcPr>
          <w:p w:rsidR="00523E19" w:rsidRPr="00D44A14" w:rsidRDefault="00523E19"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dashSmallGap" w:sz="4" w:space="0" w:color="auto"/>
              <w:left w:val="single" w:sz="4" w:space="0" w:color="auto"/>
              <w:bottom w:val="nil"/>
              <w:right w:val="single" w:sz="4" w:space="0" w:color="auto"/>
            </w:tcBorders>
          </w:tcPr>
          <w:p w:rsidR="00523E19" w:rsidRPr="00D44A14" w:rsidRDefault="00523E19"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523E19" w:rsidRPr="00D44A14" w:rsidRDefault="00523E19"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523E19" w:rsidRPr="00D44A14" w:rsidRDefault="00523E19"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523E19" w:rsidRPr="00D44A14" w:rsidRDefault="00523E19"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3A2CBE">
        <w:trPr>
          <w:trHeight w:val="50"/>
        </w:trPr>
        <w:tc>
          <w:tcPr>
            <w:tcW w:w="3453" w:type="dxa"/>
            <w:tcBorders>
              <w:top w:val="nil"/>
              <w:bottom w:val="nil"/>
              <w:right w:val="double" w:sz="4" w:space="0" w:color="auto"/>
            </w:tcBorders>
          </w:tcPr>
          <w:p w:rsidR="00A560E6" w:rsidRPr="00D44A1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の声に応えるサービスの実現や利便性の向上広報宣伝により顧客を拡大し、収入を確保する。なお、利用料金については、企業ニーズ等を踏まえ、受益者負担を前提に設定するとともに、中小企業に配慮した料金設定を行う。</w:t>
            </w:r>
          </w:p>
          <w:p w:rsidR="00A560E6" w:rsidRPr="00D44A1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D44A1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D44A1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D44A1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D44A1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D44A1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D44A1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D44A1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045B77" w:rsidRPr="00D44A14" w:rsidRDefault="00045B77" w:rsidP="00A560E6">
            <w:pPr>
              <w:kinsoku w:val="0"/>
              <w:autoSpaceDE w:val="0"/>
              <w:autoSpaceDN w:val="0"/>
              <w:spacing w:line="0" w:lineRule="atLeast"/>
              <w:jc w:val="left"/>
              <w:rPr>
                <w:rFonts w:asciiTheme="majorEastAsia" w:eastAsiaTheme="majorEastAsia" w:hAnsiTheme="majorEastAsia"/>
                <w:sz w:val="14"/>
                <w:szCs w:val="14"/>
              </w:rPr>
            </w:pPr>
          </w:p>
          <w:p w:rsidR="00A560E6" w:rsidRPr="00D44A1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D44A1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D44A14" w:rsidRDefault="00A560E6" w:rsidP="00A560E6">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【事業収入額（競争的外部資金を除く）】</w:t>
            </w:r>
          </w:p>
          <w:p w:rsidR="00A560E6" w:rsidRPr="00D44A1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目標値：中期計画期間中の事業収入総額</w:t>
            </w:r>
          </w:p>
          <w:p w:rsidR="00A560E6" w:rsidRPr="00D44A14" w:rsidRDefault="00A560E6" w:rsidP="00A560E6">
            <w:pPr>
              <w:kinsoku w:val="0"/>
              <w:autoSpaceDE w:val="0"/>
              <w:autoSpaceDN w:val="0"/>
              <w:spacing w:line="0" w:lineRule="atLeast"/>
              <w:ind w:firstLineChars="506" w:firstLine="708"/>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2,964百万円</w:t>
            </w:r>
          </w:p>
          <w:p w:rsidR="00A560E6" w:rsidRPr="00D44A1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D44A14" w:rsidRDefault="00A560E6" w:rsidP="00045B7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※事業収入額＝民間からの収入額</w:t>
            </w:r>
          </w:p>
          <w:p w:rsidR="00045B77" w:rsidRPr="00D44A14" w:rsidRDefault="00045B77" w:rsidP="00045B77">
            <w:pPr>
              <w:kinsoku w:val="0"/>
              <w:autoSpaceDE w:val="0"/>
              <w:autoSpaceDN w:val="0"/>
              <w:spacing w:line="0" w:lineRule="atLeast"/>
              <w:jc w:val="left"/>
              <w:rPr>
                <w:rFonts w:asciiTheme="majorEastAsia" w:eastAsiaTheme="majorEastAsia" w:hAnsiTheme="majorEastAsia"/>
                <w:sz w:val="14"/>
                <w:szCs w:val="14"/>
              </w:rPr>
            </w:pPr>
          </w:p>
          <w:p w:rsidR="00CA3E93" w:rsidRPr="00D44A14" w:rsidRDefault="00CA3E93" w:rsidP="00045B77">
            <w:pPr>
              <w:kinsoku w:val="0"/>
              <w:autoSpaceDE w:val="0"/>
              <w:autoSpaceDN w:val="0"/>
              <w:spacing w:line="0" w:lineRule="atLeast"/>
              <w:jc w:val="left"/>
              <w:rPr>
                <w:rFonts w:asciiTheme="majorEastAsia" w:eastAsiaTheme="majorEastAsia" w:hAnsiTheme="majorEastAsia"/>
                <w:sz w:val="14"/>
                <w:szCs w:val="14"/>
              </w:rPr>
            </w:pPr>
          </w:p>
          <w:p w:rsidR="00045B77" w:rsidRPr="00D44A14" w:rsidRDefault="00045B77" w:rsidP="00045B77">
            <w:pPr>
              <w:kinsoku w:val="0"/>
              <w:autoSpaceDE w:val="0"/>
              <w:autoSpaceDN w:val="0"/>
              <w:spacing w:line="0" w:lineRule="atLeast"/>
              <w:jc w:val="left"/>
              <w:rPr>
                <w:rFonts w:asciiTheme="majorEastAsia" w:eastAsiaTheme="majorEastAsia" w:hAnsiTheme="majorEastAsia"/>
                <w:sz w:val="14"/>
                <w:szCs w:val="14"/>
              </w:rPr>
            </w:pPr>
          </w:p>
        </w:tc>
        <w:tc>
          <w:tcPr>
            <w:tcW w:w="3456" w:type="dxa"/>
            <w:tcBorders>
              <w:top w:val="nil"/>
              <w:left w:val="double" w:sz="4" w:space="0" w:color="auto"/>
              <w:bottom w:val="nil"/>
            </w:tcBorders>
          </w:tcPr>
          <w:p w:rsidR="00EA1AFF" w:rsidRPr="00D44A14" w:rsidRDefault="00EA1AFF" w:rsidP="00B95E3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①</w:t>
            </w:r>
            <w:r w:rsidR="00B95E35"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企業の声に応えるサービスの実現や利便性の向上、広報宣伝により顧客を拡大し、収入を確保する。</w:t>
            </w:r>
          </w:p>
          <w:p w:rsidR="00EA1AFF" w:rsidRPr="00D44A14" w:rsidRDefault="00EA1AFF" w:rsidP="00B95E3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A1AFF" w:rsidRPr="00D44A14" w:rsidRDefault="00EA1AFF" w:rsidP="00B95E3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A1AFF" w:rsidRPr="00D44A14" w:rsidRDefault="00EA1AFF" w:rsidP="00B95E3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A1AFF" w:rsidRPr="00D44A14" w:rsidRDefault="00EA1AFF" w:rsidP="00B95E3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B95E35"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利用料金については、企業ニーズ等を踏まえ、受益者負担を前提に設定するとともに、中小企業に配慮した料金設定を行う。</w:t>
            </w:r>
          </w:p>
          <w:p w:rsidR="00EA1AFF" w:rsidRPr="00D44A14" w:rsidRDefault="00EA1AFF" w:rsidP="00B95E35">
            <w:pPr>
              <w:overflowPunct w:val="0"/>
              <w:autoSpaceDE w:val="0"/>
              <w:autoSpaceDN w:val="0"/>
              <w:spacing w:line="0" w:lineRule="atLeast"/>
              <w:jc w:val="left"/>
              <w:rPr>
                <w:rFonts w:asciiTheme="majorEastAsia" w:eastAsiaTheme="majorEastAsia" w:hAnsiTheme="majorEastAsia"/>
                <w:sz w:val="14"/>
                <w:szCs w:val="14"/>
              </w:rPr>
            </w:pPr>
          </w:p>
          <w:p w:rsidR="00EA1AFF" w:rsidRPr="00D44A14" w:rsidRDefault="00EA1AFF" w:rsidP="00B95E35">
            <w:pPr>
              <w:overflowPunct w:val="0"/>
              <w:autoSpaceDE w:val="0"/>
              <w:autoSpaceDN w:val="0"/>
              <w:spacing w:line="0" w:lineRule="atLeast"/>
              <w:jc w:val="left"/>
              <w:rPr>
                <w:rFonts w:asciiTheme="majorEastAsia" w:eastAsiaTheme="majorEastAsia" w:hAnsiTheme="majorEastAsia"/>
                <w:sz w:val="14"/>
                <w:szCs w:val="14"/>
              </w:rPr>
            </w:pPr>
          </w:p>
          <w:p w:rsidR="00EA1AFF" w:rsidRPr="00D44A14" w:rsidRDefault="00EA1AFF" w:rsidP="00B95E35">
            <w:pPr>
              <w:overflowPunct w:val="0"/>
              <w:autoSpaceDE w:val="0"/>
              <w:autoSpaceDN w:val="0"/>
              <w:spacing w:line="0" w:lineRule="atLeast"/>
              <w:jc w:val="left"/>
              <w:rPr>
                <w:rFonts w:asciiTheme="majorEastAsia" w:eastAsiaTheme="majorEastAsia" w:hAnsiTheme="majorEastAsia"/>
                <w:sz w:val="14"/>
                <w:szCs w:val="14"/>
              </w:rPr>
            </w:pPr>
          </w:p>
          <w:p w:rsidR="00EA1AFF" w:rsidRPr="00D44A14" w:rsidRDefault="00EA1AFF" w:rsidP="00B95E35">
            <w:pPr>
              <w:overflowPunct w:val="0"/>
              <w:autoSpaceDE w:val="0"/>
              <w:autoSpaceDN w:val="0"/>
              <w:spacing w:line="0" w:lineRule="atLeast"/>
              <w:jc w:val="left"/>
              <w:rPr>
                <w:rFonts w:asciiTheme="majorEastAsia" w:eastAsiaTheme="majorEastAsia" w:hAnsiTheme="majorEastAsia"/>
                <w:sz w:val="14"/>
                <w:szCs w:val="14"/>
              </w:rPr>
            </w:pPr>
          </w:p>
          <w:p w:rsidR="00EA1AFF" w:rsidRPr="00D44A14" w:rsidRDefault="00EA1AFF" w:rsidP="00B95E35">
            <w:pPr>
              <w:overflowPunct w:val="0"/>
              <w:autoSpaceDE w:val="0"/>
              <w:autoSpaceDN w:val="0"/>
              <w:spacing w:line="0" w:lineRule="atLeast"/>
              <w:jc w:val="left"/>
              <w:rPr>
                <w:rFonts w:asciiTheme="majorEastAsia" w:eastAsiaTheme="majorEastAsia" w:hAnsiTheme="majorEastAsia"/>
                <w:sz w:val="14"/>
                <w:szCs w:val="14"/>
              </w:rPr>
            </w:pPr>
          </w:p>
          <w:p w:rsidR="00EA1AFF" w:rsidRPr="00D44A14" w:rsidRDefault="00EA1AFF" w:rsidP="00B95E35">
            <w:pPr>
              <w:overflowPunct w:val="0"/>
              <w:autoSpaceDE w:val="0"/>
              <w:autoSpaceDN w:val="0"/>
              <w:spacing w:line="0" w:lineRule="atLeast"/>
              <w:jc w:val="left"/>
              <w:rPr>
                <w:rFonts w:asciiTheme="majorEastAsia" w:eastAsiaTheme="majorEastAsia" w:hAnsiTheme="majorEastAsia"/>
                <w:sz w:val="14"/>
                <w:szCs w:val="14"/>
              </w:rPr>
            </w:pPr>
          </w:p>
          <w:p w:rsidR="00EA1AFF" w:rsidRPr="00D44A14" w:rsidRDefault="00EA1AFF" w:rsidP="00B95E35">
            <w:pPr>
              <w:overflowPunct w:val="0"/>
              <w:autoSpaceDE w:val="0"/>
              <w:autoSpaceDN w:val="0"/>
              <w:spacing w:line="0" w:lineRule="atLeast"/>
              <w:jc w:val="left"/>
              <w:rPr>
                <w:rFonts w:asciiTheme="majorEastAsia" w:eastAsiaTheme="majorEastAsia" w:hAnsiTheme="majorEastAsia"/>
                <w:sz w:val="14"/>
                <w:szCs w:val="14"/>
              </w:rPr>
            </w:pPr>
          </w:p>
          <w:p w:rsidR="00EA1AFF" w:rsidRPr="00D44A14" w:rsidRDefault="00EA1AFF" w:rsidP="00B95E35">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【事業収入額（競争的外部資金を除く）】</w:t>
            </w:r>
          </w:p>
          <w:p w:rsidR="00EA1AFF" w:rsidRPr="00D44A14" w:rsidRDefault="00EA1AFF" w:rsidP="00B95E3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目標値：令和３年度中の事業収入総額</w:t>
            </w:r>
          </w:p>
          <w:p w:rsidR="00EA1AFF" w:rsidRPr="00D44A14" w:rsidRDefault="00EA1AFF" w:rsidP="00B95E35">
            <w:pPr>
              <w:overflowPunct w:val="0"/>
              <w:autoSpaceDE w:val="0"/>
              <w:autoSpaceDN w:val="0"/>
              <w:spacing w:line="0" w:lineRule="atLeast"/>
              <w:ind w:firstLineChars="500" w:firstLine="70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Pr="00D44A14">
              <w:rPr>
                <w:rFonts w:asciiTheme="majorEastAsia" w:eastAsiaTheme="majorEastAsia" w:hAnsiTheme="majorEastAsia"/>
                <w:sz w:val="14"/>
                <w:szCs w:val="14"/>
              </w:rPr>
              <w:t>603.8</w:t>
            </w:r>
            <w:r w:rsidRPr="00D44A14">
              <w:rPr>
                <w:rFonts w:asciiTheme="majorEastAsia" w:eastAsiaTheme="majorEastAsia" w:hAnsiTheme="majorEastAsia" w:hint="eastAsia"/>
                <w:sz w:val="14"/>
                <w:szCs w:val="14"/>
              </w:rPr>
              <w:t>百万円</w:t>
            </w:r>
          </w:p>
          <w:p w:rsidR="00560A18" w:rsidRPr="00D44A14" w:rsidRDefault="00560A18" w:rsidP="00B95E3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60A18" w:rsidRPr="00D44A14" w:rsidRDefault="00560A18" w:rsidP="00B95E35">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【自己評価の考え方】</w:t>
            </w:r>
          </w:p>
          <w:p w:rsidR="00560A18" w:rsidRPr="00D44A14" w:rsidRDefault="00560A18" w:rsidP="00B95E35">
            <w:pPr>
              <w:kinsoku w:val="0"/>
              <w:autoSpaceDE w:val="0"/>
              <w:autoSpaceDN w:val="0"/>
              <w:spacing w:line="0" w:lineRule="atLeast"/>
              <w:ind w:rightChars="-121" w:right="-254"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Ⅴ：131％以上、Ⅳ：111～130％、Ⅲ：91～110％、</w:t>
            </w:r>
          </w:p>
          <w:p w:rsidR="00A560E6" w:rsidRPr="00D44A14" w:rsidRDefault="00560A18" w:rsidP="00B95E3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Ⅱ：71～90％、 Ⅰ：～70％</w:t>
            </w:r>
          </w:p>
        </w:tc>
        <w:tc>
          <w:tcPr>
            <w:tcW w:w="403" w:type="dxa"/>
            <w:tcBorders>
              <w:top w:val="nil"/>
              <w:left w:val="single" w:sz="4" w:space="0" w:color="auto"/>
              <w:bottom w:val="nil"/>
              <w:right w:val="single" w:sz="4" w:space="0" w:color="auto"/>
            </w:tcBorders>
          </w:tcPr>
          <w:p w:rsidR="00A560E6" w:rsidRPr="00D44A14"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16</w:t>
            </w:r>
          </w:p>
        </w:tc>
        <w:tc>
          <w:tcPr>
            <w:tcW w:w="3435" w:type="dxa"/>
            <w:tcBorders>
              <w:top w:val="nil"/>
              <w:left w:val="single" w:sz="4" w:space="0" w:color="auto"/>
              <w:bottom w:val="nil"/>
              <w:right w:val="single" w:sz="4" w:space="0" w:color="auto"/>
            </w:tcBorders>
          </w:tcPr>
          <w:p w:rsidR="00EA1AFF" w:rsidRPr="00D44A14" w:rsidRDefault="00EA1AFF" w:rsidP="001C3183">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4E04FC" w:rsidRPr="00D44A14">
              <w:rPr>
                <w:rFonts w:asciiTheme="majorEastAsia" w:eastAsiaTheme="majorEastAsia" w:hAnsiTheme="majorEastAsia" w:hint="eastAsia"/>
                <w:sz w:val="14"/>
                <w:szCs w:val="14"/>
              </w:rPr>
              <w:t>YouTube ＯＲＩＳＴチャンネルで試験方法や装置紹介に関する動画を10件発信した。</w:t>
            </w:r>
            <w:r w:rsidRPr="00D44A14">
              <w:rPr>
                <w:rFonts w:asciiTheme="majorEastAsia" w:eastAsiaTheme="majorEastAsia" w:hAnsiTheme="majorEastAsia" w:hint="eastAsia"/>
                <w:sz w:val="14"/>
                <w:szCs w:val="14"/>
              </w:rPr>
              <w:t>【再掲】</w:t>
            </w:r>
          </w:p>
          <w:p w:rsidR="00EA1AFF" w:rsidRPr="00D44A14" w:rsidRDefault="00EA1AFF" w:rsidP="001C3183">
            <w:pPr>
              <w:overflowPunct w:val="0"/>
              <w:autoSpaceDE w:val="0"/>
              <w:autoSpaceDN w:val="0"/>
              <w:spacing w:line="0" w:lineRule="atLeast"/>
              <w:ind w:left="100" w:rightChars="-15" w:right="-31" w:hanging="100"/>
              <w:jc w:val="left"/>
              <w:rPr>
                <w:rFonts w:asciiTheme="majorEastAsia" w:eastAsiaTheme="majorEastAsia" w:hAnsiTheme="majorEastAsia"/>
                <w:sz w:val="14"/>
                <w:szCs w:val="14"/>
              </w:rPr>
            </w:pPr>
          </w:p>
          <w:p w:rsidR="00EA1AFF" w:rsidRPr="00D44A14" w:rsidRDefault="00EA1AFF" w:rsidP="001C3183">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○新たな広報ツールとして、Twitterの活用</w:t>
            </w:r>
            <w:r w:rsidR="001C3183" w:rsidRPr="00D44A14">
              <w:rPr>
                <w:rFonts w:asciiTheme="majorEastAsia" w:eastAsiaTheme="majorEastAsia" w:hAnsiTheme="majorEastAsia" w:hint="eastAsia"/>
                <w:sz w:val="14"/>
                <w:szCs w:val="14"/>
              </w:rPr>
              <w:t>について</w:t>
            </w:r>
            <w:r w:rsidRPr="00D44A14">
              <w:rPr>
                <w:rFonts w:asciiTheme="majorEastAsia" w:eastAsiaTheme="majorEastAsia" w:hAnsiTheme="majorEastAsia" w:hint="eastAsia"/>
                <w:sz w:val="14"/>
                <w:szCs w:val="14"/>
              </w:rPr>
              <w:t>検討を行った。</w:t>
            </w:r>
          </w:p>
          <w:p w:rsidR="00EA1AFF" w:rsidRPr="00D44A14" w:rsidRDefault="00EA1AFF" w:rsidP="001C3183">
            <w:pPr>
              <w:overflowPunct w:val="0"/>
              <w:autoSpaceDE w:val="0"/>
              <w:autoSpaceDN w:val="0"/>
              <w:spacing w:line="0" w:lineRule="atLeast"/>
              <w:ind w:left="100" w:rightChars="-15" w:right="-31" w:hanging="100"/>
              <w:jc w:val="left"/>
              <w:rPr>
                <w:rFonts w:asciiTheme="majorEastAsia" w:eastAsiaTheme="majorEastAsia" w:hAnsiTheme="majorEastAsia"/>
                <w:sz w:val="14"/>
                <w:szCs w:val="14"/>
              </w:rPr>
            </w:pPr>
          </w:p>
          <w:p w:rsidR="00EA1AFF" w:rsidRPr="00D44A14" w:rsidRDefault="00EA1AFF" w:rsidP="001C3183">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○和泉センター</w:t>
            </w:r>
            <w:r w:rsidR="002D163A" w:rsidRPr="00D44A14">
              <w:rPr>
                <w:rFonts w:asciiTheme="majorEastAsia" w:eastAsiaTheme="majorEastAsia" w:hAnsiTheme="majorEastAsia" w:hint="eastAsia"/>
                <w:sz w:val="14"/>
                <w:szCs w:val="14"/>
              </w:rPr>
              <w:t>おいて</w:t>
            </w:r>
            <w:r w:rsidRPr="00D44A14">
              <w:rPr>
                <w:rFonts w:asciiTheme="majorEastAsia" w:eastAsiaTheme="majorEastAsia" w:hAnsiTheme="majorEastAsia" w:hint="eastAsia"/>
                <w:sz w:val="14"/>
                <w:szCs w:val="14"/>
              </w:rPr>
              <w:t>、19件の新規サービスとその</w:t>
            </w:r>
            <w:r w:rsidR="001C3183" w:rsidRPr="00D44A14">
              <w:rPr>
                <w:rFonts w:asciiTheme="majorEastAsia" w:eastAsiaTheme="majorEastAsia" w:hAnsiTheme="majorEastAsia" w:hint="eastAsia"/>
                <w:sz w:val="14"/>
                <w:szCs w:val="14"/>
              </w:rPr>
              <w:t>利用</w:t>
            </w:r>
            <w:r w:rsidRPr="00D44A14">
              <w:rPr>
                <w:rFonts w:asciiTheme="majorEastAsia" w:eastAsiaTheme="majorEastAsia" w:hAnsiTheme="majorEastAsia" w:hint="eastAsia"/>
                <w:sz w:val="14"/>
                <w:szCs w:val="14"/>
              </w:rPr>
              <w:t>料金を設定した。</w:t>
            </w:r>
          </w:p>
          <w:p w:rsidR="00EA1AFF" w:rsidRPr="00D44A14" w:rsidRDefault="00EA1AFF" w:rsidP="001C3183">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EA1AFF" w:rsidRPr="00D44A14" w:rsidRDefault="00EA1AFF" w:rsidP="001C3183">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○森之宮センター</w:t>
            </w:r>
            <w:r w:rsidR="002D163A" w:rsidRPr="00D44A14">
              <w:rPr>
                <w:rFonts w:asciiTheme="majorEastAsia" w:eastAsiaTheme="majorEastAsia" w:hAnsiTheme="majorEastAsia" w:hint="eastAsia"/>
                <w:sz w:val="14"/>
                <w:szCs w:val="14"/>
              </w:rPr>
              <w:t>おいて</w:t>
            </w:r>
            <w:r w:rsidRPr="00D44A14">
              <w:rPr>
                <w:rFonts w:asciiTheme="majorEastAsia" w:eastAsiaTheme="majorEastAsia" w:hAnsiTheme="majorEastAsia" w:hint="eastAsia"/>
                <w:sz w:val="14"/>
                <w:szCs w:val="14"/>
              </w:rPr>
              <w:t>、</w:t>
            </w:r>
            <w:r w:rsidR="001C3183" w:rsidRPr="00D44A14">
              <w:rPr>
                <w:rFonts w:asciiTheme="majorEastAsia" w:eastAsiaTheme="majorEastAsia" w:hAnsiTheme="majorEastAsia" w:hint="eastAsia"/>
                <w:sz w:val="14"/>
                <w:szCs w:val="14"/>
              </w:rPr>
              <w:t>令和４年度</w:t>
            </w:r>
            <w:r w:rsidRPr="00D44A14">
              <w:rPr>
                <w:rFonts w:asciiTheme="majorEastAsia" w:eastAsiaTheme="majorEastAsia" w:hAnsiTheme="majorEastAsia" w:hint="eastAsia"/>
                <w:sz w:val="14"/>
                <w:szCs w:val="14"/>
              </w:rPr>
              <w:t>に新たに供用</w:t>
            </w:r>
            <w:r w:rsidR="001C3183" w:rsidRPr="00D44A14">
              <w:rPr>
                <w:rFonts w:asciiTheme="majorEastAsia" w:eastAsiaTheme="majorEastAsia" w:hAnsiTheme="majorEastAsia" w:hint="eastAsia"/>
                <w:sz w:val="14"/>
                <w:szCs w:val="14"/>
              </w:rPr>
              <w:t>を</w:t>
            </w:r>
            <w:r w:rsidRPr="00D44A14">
              <w:rPr>
                <w:rFonts w:asciiTheme="majorEastAsia" w:eastAsiaTheme="majorEastAsia" w:hAnsiTheme="majorEastAsia" w:hint="eastAsia"/>
                <w:sz w:val="14"/>
                <w:szCs w:val="14"/>
              </w:rPr>
              <w:t>開始する設備・機器</w:t>
            </w:r>
            <w:r w:rsidR="001C3183" w:rsidRPr="00D44A14">
              <w:rPr>
                <w:rFonts w:asciiTheme="majorEastAsia" w:eastAsiaTheme="majorEastAsia" w:hAnsiTheme="majorEastAsia" w:hint="eastAsia"/>
                <w:sz w:val="14"/>
                <w:szCs w:val="14"/>
              </w:rPr>
              <w:t>の利用料金を</w:t>
            </w:r>
            <w:r w:rsidRPr="00D44A14">
              <w:rPr>
                <w:rFonts w:asciiTheme="majorEastAsia" w:eastAsiaTheme="majorEastAsia" w:hAnsiTheme="majorEastAsia" w:hint="eastAsia"/>
                <w:sz w:val="14"/>
                <w:szCs w:val="14"/>
              </w:rPr>
              <w:t>検討し、適切な設定を行った。</w:t>
            </w:r>
          </w:p>
          <w:p w:rsidR="00EA1AFF" w:rsidRPr="00D44A14" w:rsidRDefault="00EA1AFF" w:rsidP="001C3183">
            <w:pPr>
              <w:overflowPunct w:val="0"/>
              <w:autoSpaceDE w:val="0"/>
              <w:autoSpaceDN w:val="0"/>
              <w:spacing w:line="0" w:lineRule="atLeast"/>
              <w:ind w:left="100" w:rightChars="-15" w:right="-31" w:hanging="100"/>
              <w:jc w:val="left"/>
              <w:rPr>
                <w:rFonts w:asciiTheme="majorEastAsia" w:eastAsiaTheme="majorEastAsia" w:hAnsiTheme="majorEastAsia"/>
                <w:sz w:val="14"/>
                <w:szCs w:val="14"/>
              </w:rPr>
            </w:pPr>
          </w:p>
          <w:p w:rsidR="00EA1AFF" w:rsidRPr="00D44A14" w:rsidRDefault="00EA1AFF" w:rsidP="001E5E44">
            <w:pPr>
              <w:overflowPunct w:val="0"/>
              <w:autoSpaceDE w:val="0"/>
              <w:autoSpaceDN w:val="0"/>
              <w:spacing w:line="0" w:lineRule="atLeast"/>
              <w:ind w:left="88" w:rightChars="-15" w:right="-31" w:hangingChars="63" w:hanging="88"/>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○事業収入額</w:t>
            </w:r>
            <w:r w:rsidR="001E5E44" w:rsidRPr="00D44A14">
              <w:rPr>
                <w:rFonts w:asciiTheme="majorEastAsia" w:eastAsiaTheme="majorEastAsia" w:hAnsiTheme="majorEastAsia" w:hint="eastAsia"/>
                <w:sz w:val="14"/>
                <w:szCs w:val="14"/>
              </w:rPr>
              <w:t>（競争的外部資金を除く）</w:t>
            </w:r>
            <w:r w:rsidRPr="00D44A14">
              <w:rPr>
                <w:rFonts w:asciiTheme="majorEastAsia" w:eastAsiaTheme="majorEastAsia" w:hAnsiTheme="majorEastAsia" w:hint="eastAsia"/>
                <w:sz w:val="14"/>
                <w:szCs w:val="14"/>
              </w:rPr>
              <w:t>は592百万円で</w:t>
            </w:r>
            <w:r w:rsidR="001E5E44"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目標値に対する達成率は98％であった。</w:t>
            </w:r>
          </w:p>
          <w:p w:rsidR="00EA1AFF" w:rsidRPr="00D44A14" w:rsidRDefault="00EA1AFF" w:rsidP="00EA1AFF">
            <w:pPr>
              <w:overflowPunct w:val="0"/>
              <w:autoSpaceDE w:val="0"/>
              <w:autoSpaceDN w:val="0"/>
              <w:spacing w:line="0" w:lineRule="atLeast"/>
              <w:ind w:left="88" w:hangingChars="63" w:hanging="88"/>
              <w:rPr>
                <w:rFonts w:asciiTheme="majorEastAsia" w:eastAsiaTheme="majorEastAsia" w:hAnsiTheme="majorEastAsia"/>
                <w:sz w:val="14"/>
                <w:szCs w:val="14"/>
              </w:rPr>
            </w:pPr>
          </w:p>
          <w:p w:rsidR="00EA1AFF" w:rsidRPr="00D44A14" w:rsidRDefault="00EA1AFF" w:rsidP="00EA1AFF">
            <w:pPr>
              <w:overflowPunct w:val="0"/>
              <w:autoSpaceDE w:val="0"/>
              <w:autoSpaceDN w:val="0"/>
              <w:spacing w:line="0" w:lineRule="atLeast"/>
              <w:ind w:left="200" w:hangingChars="143" w:hanging="20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【事業収入額（競争的外部資金を除く）】</w:t>
            </w:r>
          </w:p>
          <w:p w:rsidR="00EA1AFF" w:rsidRPr="00D44A14" w:rsidRDefault="00EA1AFF" w:rsidP="00EA1AFF">
            <w:pPr>
              <w:overflowPunct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実績値：令和３年度中の事業収入総額</w:t>
            </w:r>
          </w:p>
          <w:p w:rsidR="00EA1AFF" w:rsidRPr="00D44A14" w:rsidRDefault="00EA1AFF" w:rsidP="00EA1AFF">
            <w:pPr>
              <w:overflowPunct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592百万円（達成率98％）</w:t>
            </w:r>
          </w:p>
          <w:tbl>
            <w:tblPr>
              <w:tblStyle w:val="ac"/>
              <w:tblW w:w="3206" w:type="dxa"/>
              <w:tblLayout w:type="fixed"/>
              <w:tblLook w:val="04A0" w:firstRow="1" w:lastRow="0" w:firstColumn="1" w:lastColumn="0" w:noHBand="0" w:noVBand="1"/>
            </w:tblPr>
            <w:tblGrid>
              <w:gridCol w:w="641"/>
              <w:gridCol w:w="641"/>
              <w:gridCol w:w="641"/>
              <w:gridCol w:w="641"/>
              <w:gridCol w:w="642"/>
            </w:tblGrid>
            <w:tr w:rsidR="00D44A14" w:rsidRPr="00D44A14" w:rsidTr="003746A3">
              <w:tc>
                <w:tcPr>
                  <w:tcW w:w="641" w:type="dxa"/>
                </w:tcPr>
                <w:p w:rsidR="00EA1AFF" w:rsidRPr="00D44A14" w:rsidRDefault="00EA1AFF" w:rsidP="00EA1AFF">
                  <w:pPr>
                    <w:overflowPunct w:val="0"/>
                    <w:autoSpaceDE w:val="0"/>
                    <w:autoSpaceDN w:val="0"/>
                    <w:spacing w:line="0" w:lineRule="atLeast"/>
                    <w:ind w:left="100" w:hanging="10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H29</w:t>
                  </w:r>
                </w:p>
              </w:tc>
              <w:tc>
                <w:tcPr>
                  <w:tcW w:w="641" w:type="dxa"/>
                </w:tcPr>
                <w:p w:rsidR="00EA1AFF" w:rsidRPr="00D44A14" w:rsidRDefault="00EA1AFF" w:rsidP="00EA1AFF">
                  <w:pPr>
                    <w:overflowPunct w:val="0"/>
                    <w:autoSpaceDE w:val="0"/>
                    <w:autoSpaceDN w:val="0"/>
                    <w:spacing w:line="0" w:lineRule="atLeast"/>
                    <w:ind w:left="100" w:hanging="10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H30</w:t>
                  </w:r>
                </w:p>
              </w:tc>
              <w:tc>
                <w:tcPr>
                  <w:tcW w:w="641" w:type="dxa"/>
                </w:tcPr>
                <w:p w:rsidR="00EA1AFF" w:rsidRPr="00D44A14" w:rsidRDefault="00EA1AFF" w:rsidP="00EA1AFF">
                  <w:pPr>
                    <w:overflowPunct w:val="0"/>
                    <w:autoSpaceDE w:val="0"/>
                    <w:autoSpaceDN w:val="0"/>
                    <w:spacing w:line="0" w:lineRule="atLeast"/>
                    <w:ind w:left="100" w:hanging="100"/>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t>R</w:t>
                  </w:r>
                  <w:r w:rsidRPr="00D44A14">
                    <w:rPr>
                      <w:rFonts w:asciiTheme="majorEastAsia" w:eastAsiaTheme="majorEastAsia" w:hAnsiTheme="majorEastAsia" w:hint="eastAsia"/>
                      <w:sz w:val="14"/>
                      <w:szCs w:val="14"/>
                    </w:rPr>
                    <w:t>1</w:t>
                  </w:r>
                </w:p>
              </w:tc>
              <w:tc>
                <w:tcPr>
                  <w:tcW w:w="641" w:type="dxa"/>
                </w:tcPr>
                <w:p w:rsidR="00EA1AFF" w:rsidRPr="00D44A14" w:rsidRDefault="00EA1AFF" w:rsidP="00EA1AFF">
                  <w:pPr>
                    <w:overflowPunct w:val="0"/>
                    <w:autoSpaceDE w:val="0"/>
                    <w:autoSpaceDN w:val="0"/>
                    <w:spacing w:line="0" w:lineRule="atLeast"/>
                    <w:ind w:left="100" w:hanging="10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R2</w:t>
                  </w:r>
                </w:p>
              </w:tc>
              <w:tc>
                <w:tcPr>
                  <w:tcW w:w="642" w:type="dxa"/>
                </w:tcPr>
                <w:p w:rsidR="00EA1AFF" w:rsidRPr="00D44A14" w:rsidRDefault="00EA1AFF" w:rsidP="00EA1AFF">
                  <w:pPr>
                    <w:overflowPunct w:val="0"/>
                    <w:autoSpaceDE w:val="0"/>
                    <w:autoSpaceDN w:val="0"/>
                    <w:spacing w:line="0" w:lineRule="atLeast"/>
                    <w:ind w:left="100" w:hanging="10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R3</w:t>
                  </w:r>
                </w:p>
              </w:tc>
            </w:tr>
            <w:tr w:rsidR="00D44A14" w:rsidRPr="00D44A14" w:rsidTr="003746A3">
              <w:tc>
                <w:tcPr>
                  <w:tcW w:w="641" w:type="dxa"/>
                </w:tcPr>
                <w:p w:rsidR="00EA1AFF" w:rsidRPr="00D44A14" w:rsidRDefault="00EA1AFF" w:rsidP="00EA1AFF">
                  <w:pPr>
                    <w:overflowPunct w:val="0"/>
                    <w:autoSpaceDE w:val="0"/>
                    <w:autoSpaceDN w:val="0"/>
                    <w:spacing w:line="0" w:lineRule="atLeast"/>
                    <w:ind w:left="100" w:hanging="10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566</w:t>
                  </w:r>
                </w:p>
                <w:p w:rsidR="00EA1AFF" w:rsidRPr="00D44A14" w:rsidRDefault="00EA1AFF" w:rsidP="00EA1AFF">
                  <w:pPr>
                    <w:overflowPunct w:val="0"/>
                    <w:autoSpaceDE w:val="0"/>
                    <w:autoSpaceDN w:val="0"/>
                    <w:spacing w:line="0" w:lineRule="atLeast"/>
                    <w:ind w:left="100" w:hanging="100"/>
                    <w:jc w:val="center"/>
                    <w:rPr>
                      <w:rFonts w:asciiTheme="majorEastAsia" w:eastAsiaTheme="majorEastAsia" w:hAnsiTheme="majorEastAsia"/>
                      <w:sz w:val="12"/>
                      <w:szCs w:val="12"/>
                    </w:rPr>
                  </w:pPr>
                  <w:r w:rsidRPr="00D44A14">
                    <w:rPr>
                      <w:rFonts w:asciiTheme="majorEastAsia" w:eastAsiaTheme="majorEastAsia" w:hAnsiTheme="majorEastAsia" w:hint="eastAsia"/>
                      <w:sz w:val="14"/>
                      <w:szCs w:val="12"/>
                    </w:rPr>
                    <w:t>(97%)</w:t>
                  </w:r>
                </w:p>
              </w:tc>
              <w:tc>
                <w:tcPr>
                  <w:tcW w:w="641" w:type="dxa"/>
                </w:tcPr>
                <w:p w:rsidR="00EA1AFF" w:rsidRPr="00D44A14" w:rsidRDefault="00EA1AFF" w:rsidP="00EA1AFF">
                  <w:pPr>
                    <w:overflowPunct w:val="0"/>
                    <w:autoSpaceDE w:val="0"/>
                    <w:autoSpaceDN w:val="0"/>
                    <w:spacing w:line="0" w:lineRule="atLeast"/>
                    <w:ind w:left="100" w:hanging="10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604</w:t>
                  </w:r>
                </w:p>
                <w:p w:rsidR="00EA1AFF" w:rsidRPr="00D44A14" w:rsidRDefault="00EA1AFF" w:rsidP="00EA1AFF">
                  <w:pPr>
                    <w:overflowPunct w:val="0"/>
                    <w:autoSpaceDE w:val="0"/>
                    <w:autoSpaceDN w:val="0"/>
                    <w:spacing w:line="0" w:lineRule="atLeast"/>
                    <w:ind w:left="100" w:hanging="100"/>
                    <w:jc w:val="center"/>
                    <w:rPr>
                      <w:rFonts w:asciiTheme="majorEastAsia" w:eastAsiaTheme="majorEastAsia" w:hAnsiTheme="majorEastAsia"/>
                      <w:sz w:val="12"/>
                      <w:szCs w:val="12"/>
                    </w:rPr>
                  </w:pPr>
                  <w:r w:rsidRPr="00D44A14">
                    <w:rPr>
                      <w:rFonts w:asciiTheme="majorEastAsia" w:eastAsiaTheme="majorEastAsia" w:hAnsiTheme="majorEastAsia" w:hint="eastAsia"/>
                      <w:sz w:val="14"/>
                      <w:szCs w:val="12"/>
                    </w:rPr>
                    <w:t>(103%)</w:t>
                  </w:r>
                </w:p>
              </w:tc>
              <w:tc>
                <w:tcPr>
                  <w:tcW w:w="641" w:type="dxa"/>
                  <w:shd w:val="clear" w:color="auto" w:fill="auto"/>
                  <w:vAlign w:val="center"/>
                </w:tcPr>
                <w:p w:rsidR="00EA1AFF" w:rsidRPr="00D44A14" w:rsidRDefault="00EA1AFF" w:rsidP="00EA1AFF">
                  <w:pPr>
                    <w:overflowPunct w:val="0"/>
                    <w:autoSpaceDE w:val="0"/>
                    <w:autoSpaceDN w:val="0"/>
                    <w:spacing w:line="0" w:lineRule="atLeast"/>
                    <w:ind w:left="100" w:hanging="100"/>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t>626</w:t>
                  </w:r>
                </w:p>
                <w:p w:rsidR="00EA1AFF" w:rsidRPr="00D44A14" w:rsidRDefault="00EA1AFF" w:rsidP="00EA1AFF">
                  <w:pPr>
                    <w:overflowPunct w:val="0"/>
                    <w:autoSpaceDE w:val="0"/>
                    <w:autoSpaceDN w:val="0"/>
                    <w:spacing w:line="0" w:lineRule="atLeast"/>
                    <w:ind w:left="100" w:hanging="100"/>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t>(106%)</w:t>
                  </w:r>
                </w:p>
              </w:tc>
              <w:tc>
                <w:tcPr>
                  <w:tcW w:w="641" w:type="dxa"/>
                  <w:vAlign w:val="center"/>
                </w:tcPr>
                <w:p w:rsidR="00EA1AFF" w:rsidRPr="00D44A14" w:rsidRDefault="00EA1AFF" w:rsidP="00EA1AFF">
                  <w:pPr>
                    <w:overflowPunct w:val="0"/>
                    <w:autoSpaceDE w:val="0"/>
                    <w:autoSpaceDN w:val="0"/>
                    <w:spacing w:line="0" w:lineRule="atLeast"/>
                    <w:ind w:left="100" w:hanging="10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581</w:t>
                  </w:r>
                </w:p>
                <w:p w:rsidR="00EA1AFF" w:rsidRPr="00D44A14" w:rsidRDefault="00EA1AFF" w:rsidP="00EA1AFF">
                  <w:pPr>
                    <w:overflowPunct w:val="0"/>
                    <w:autoSpaceDE w:val="0"/>
                    <w:autoSpaceDN w:val="0"/>
                    <w:spacing w:line="0" w:lineRule="atLeast"/>
                    <w:ind w:left="100" w:hanging="10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(97%)</w:t>
                  </w:r>
                </w:p>
              </w:tc>
              <w:tc>
                <w:tcPr>
                  <w:tcW w:w="642" w:type="dxa"/>
                  <w:vAlign w:val="center"/>
                </w:tcPr>
                <w:p w:rsidR="00EA1AFF" w:rsidRPr="00D44A14" w:rsidRDefault="00EA1AFF" w:rsidP="00EA1AFF">
                  <w:pPr>
                    <w:overflowPunct w:val="0"/>
                    <w:autoSpaceDE w:val="0"/>
                    <w:autoSpaceDN w:val="0"/>
                    <w:spacing w:line="0" w:lineRule="atLeast"/>
                    <w:ind w:left="100" w:hanging="10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592</w:t>
                  </w:r>
                </w:p>
                <w:p w:rsidR="00EA1AFF" w:rsidRPr="00D44A14" w:rsidRDefault="00EA1AFF" w:rsidP="00EA1AFF">
                  <w:pPr>
                    <w:overflowPunct w:val="0"/>
                    <w:autoSpaceDE w:val="0"/>
                    <w:autoSpaceDN w:val="0"/>
                    <w:spacing w:line="0" w:lineRule="atLeast"/>
                    <w:ind w:left="100" w:hanging="100"/>
                    <w:jc w:val="center"/>
                    <w:rPr>
                      <w:rFonts w:asciiTheme="majorEastAsia" w:eastAsiaTheme="majorEastAsia" w:hAnsiTheme="majorEastAsia"/>
                      <w:sz w:val="14"/>
                      <w:szCs w:val="14"/>
                    </w:rPr>
                  </w:pPr>
                  <w:r w:rsidRPr="00D44A14">
                    <w:rPr>
                      <w:rFonts w:asciiTheme="majorEastAsia" w:eastAsiaTheme="majorEastAsia" w:hAnsiTheme="majorEastAsia"/>
                      <w:sz w:val="14"/>
                      <w:szCs w:val="14"/>
                    </w:rPr>
                    <w:t>(98</w:t>
                  </w:r>
                  <w:r w:rsidRPr="00D44A14">
                    <w:rPr>
                      <w:rFonts w:asciiTheme="majorEastAsia" w:eastAsiaTheme="majorEastAsia" w:hAnsiTheme="majorEastAsia" w:hint="eastAsia"/>
                      <w:sz w:val="14"/>
                      <w:szCs w:val="14"/>
                    </w:rPr>
                    <w:t>%)</w:t>
                  </w:r>
                </w:p>
              </w:tc>
            </w:tr>
          </w:tbl>
          <w:p w:rsidR="00A560E6" w:rsidRPr="00D44A14" w:rsidRDefault="00A560E6" w:rsidP="00A560E6">
            <w:pPr>
              <w:kinsoku w:val="0"/>
              <w:autoSpaceDE w:val="0"/>
              <w:autoSpaceDN w:val="0"/>
              <w:spacing w:line="0" w:lineRule="atLeast"/>
              <w:ind w:leftChars="29" w:left="211" w:hangingChars="107" w:hanging="150"/>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A560E6" w:rsidRPr="00D44A14" w:rsidRDefault="00A560E6" w:rsidP="00A560E6">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これらの取組は計画を順調に実施しており、自己評価の「Ⅲ」は妥当であると判断した。</w:t>
            </w:r>
          </w:p>
        </w:tc>
      </w:tr>
      <w:tr w:rsidR="00D44A14" w:rsidRPr="00D44A14" w:rsidTr="003A2CBE">
        <w:trPr>
          <w:trHeight w:val="50"/>
        </w:trPr>
        <w:tc>
          <w:tcPr>
            <w:tcW w:w="3453" w:type="dxa"/>
            <w:tcBorders>
              <w:top w:val="nil"/>
              <w:bottom w:val="dashSmallGap" w:sz="4" w:space="0" w:color="auto"/>
              <w:right w:val="double" w:sz="4" w:space="0" w:color="auto"/>
            </w:tcBorders>
          </w:tcPr>
          <w:p w:rsidR="00523E19" w:rsidRPr="00D44A14"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3456" w:type="dxa"/>
            <w:tcBorders>
              <w:top w:val="nil"/>
              <w:left w:val="double" w:sz="4" w:space="0" w:color="auto"/>
              <w:bottom w:val="dashSmallGap" w:sz="4" w:space="0" w:color="auto"/>
            </w:tcBorders>
          </w:tcPr>
          <w:p w:rsidR="00523E19" w:rsidRPr="00D44A14"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nil"/>
              <w:right w:val="single" w:sz="4" w:space="0" w:color="auto"/>
            </w:tcBorders>
          </w:tcPr>
          <w:p w:rsidR="00523E19" w:rsidRPr="00D44A14" w:rsidRDefault="00523E19"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523E19" w:rsidRPr="00D44A14" w:rsidRDefault="00523E19" w:rsidP="00525C28">
            <w:pPr>
              <w:kinsoku w:val="0"/>
              <w:autoSpaceDE w:val="0"/>
              <w:autoSpaceDN w:val="0"/>
              <w:spacing w:line="60" w:lineRule="exact"/>
              <w:ind w:firstLineChars="100" w:firstLine="140"/>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D44A14" w:rsidRDefault="00523E19"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D44A14" w:rsidRDefault="00523E19"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D44A14" w:rsidRDefault="00523E19"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3A2CBE">
        <w:trPr>
          <w:trHeight w:val="75"/>
        </w:trPr>
        <w:tc>
          <w:tcPr>
            <w:tcW w:w="6909" w:type="dxa"/>
            <w:gridSpan w:val="2"/>
            <w:tcBorders>
              <w:top w:val="dashSmallGap" w:sz="4" w:space="0" w:color="auto"/>
              <w:bottom w:val="nil"/>
            </w:tcBorders>
          </w:tcPr>
          <w:p w:rsidR="00523E19" w:rsidRPr="00D44A14" w:rsidRDefault="00523E19" w:rsidP="009D636D">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(2) </w:t>
            </w:r>
            <w:r w:rsidR="00151B59" w:rsidRPr="00D44A14">
              <w:rPr>
                <w:rFonts w:asciiTheme="majorEastAsia" w:eastAsiaTheme="majorEastAsia" w:hAnsiTheme="majorEastAsia" w:hint="eastAsia"/>
                <w:sz w:val="14"/>
                <w:szCs w:val="14"/>
              </w:rPr>
              <w:t>競争的外部資金等の獲得推進</w:t>
            </w:r>
          </w:p>
        </w:tc>
        <w:tc>
          <w:tcPr>
            <w:tcW w:w="403" w:type="dxa"/>
            <w:tcBorders>
              <w:top w:val="nil"/>
              <w:left w:val="single" w:sz="4" w:space="0" w:color="auto"/>
              <w:bottom w:val="nil"/>
              <w:right w:val="single" w:sz="4" w:space="0" w:color="auto"/>
            </w:tcBorders>
          </w:tcPr>
          <w:p w:rsidR="00523E19" w:rsidRPr="00D44A14" w:rsidRDefault="00523E19" w:rsidP="009D636D">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523E19" w:rsidRPr="00D44A14" w:rsidRDefault="00523E19"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D44A14"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D44A14" w:rsidRDefault="00523E19"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D44A14" w:rsidRDefault="00523E19" w:rsidP="009D636D">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3A2CBE">
        <w:trPr>
          <w:trHeight w:val="75"/>
        </w:trPr>
        <w:tc>
          <w:tcPr>
            <w:tcW w:w="3453" w:type="dxa"/>
            <w:tcBorders>
              <w:top w:val="dashSmallGap" w:sz="4" w:space="0" w:color="auto"/>
              <w:bottom w:val="nil"/>
              <w:right w:val="double" w:sz="4" w:space="0" w:color="auto"/>
            </w:tcBorders>
          </w:tcPr>
          <w:p w:rsidR="00523E19" w:rsidRPr="00D44A14"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3456" w:type="dxa"/>
            <w:tcBorders>
              <w:top w:val="dashSmallGap" w:sz="4" w:space="0" w:color="auto"/>
              <w:left w:val="double" w:sz="4" w:space="0" w:color="auto"/>
              <w:bottom w:val="nil"/>
            </w:tcBorders>
          </w:tcPr>
          <w:p w:rsidR="00523E19" w:rsidRPr="00D44A14"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nil"/>
              <w:right w:val="single" w:sz="4" w:space="0" w:color="auto"/>
            </w:tcBorders>
          </w:tcPr>
          <w:p w:rsidR="00523E19" w:rsidRPr="00D44A14" w:rsidRDefault="00523E19"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523E19" w:rsidRPr="00D44A14" w:rsidRDefault="00523E19"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D44A14" w:rsidRDefault="00523E19"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D44A14" w:rsidRDefault="00523E19"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D44A14" w:rsidRDefault="00523E19"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3A2CBE">
        <w:trPr>
          <w:trHeight w:val="1128"/>
        </w:trPr>
        <w:tc>
          <w:tcPr>
            <w:tcW w:w="3453" w:type="dxa"/>
            <w:tcBorders>
              <w:top w:val="nil"/>
              <w:bottom w:val="nil"/>
              <w:right w:val="double" w:sz="4" w:space="0" w:color="auto"/>
            </w:tcBorders>
          </w:tcPr>
          <w:p w:rsidR="00A560E6" w:rsidRPr="00D44A1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研究管理部門及びコーディネーターによるいち早い公募情報の収集、職員への申請支援を積極的に実施することにより、申請件数を増やし、より多くの競争的外部資金等の獲得をめざす。</w:t>
            </w:r>
          </w:p>
        </w:tc>
        <w:tc>
          <w:tcPr>
            <w:tcW w:w="3456" w:type="dxa"/>
            <w:tcBorders>
              <w:top w:val="nil"/>
              <w:left w:val="double" w:sz="4" w:space="0" w:color="auto"/>
              <w:bottom w:val="nil"/>
            </w:tcBorders>
          </w:tcPr>
          <w:p w:rsidR="00EA1AFF" w:rsidRPr="00D44A14" w:rsidRDefault="00EA1AFF" w:rsidP="00B95E35">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Theme="majorEastAsia" w:eastAsiaTheme="majorEastAsia" w:hAnsiTheme="majorEastAsia" w:hint="eastAsia"/>
                <w:sz w:val="14"/>
                <w:szCs w:val="14"/>
              </w:rPr>
              <w:t>①</w:t>
            </w:r>
            <w:r w:rsidR="00B95E35"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研究管理部門において競争的外部資金の公募情報を常に注視し、早期に研究員へ情報提供を行うことで、申請の準備期間を確保し、積極的な応募を推進する。</w:t>
            </w:r>
          </w:p>
          <w:p w:rsidR="00EA1AFF" w:rsidRPr="00D44A14" w:rsidRDefault="00EA1AFF" w:rsidP="00B95E3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A1AFF" w:rsidRPr="00D44A14" w:rsidRDefault="00EA1AFF" w:rsidP="00B95E3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A1AFF" w:rsidRPr="00D44A14" w:rsidRDefault="00EA1AFF" w:rsidP="00B95E3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A1AFF" w:rsidRPr="00D44A14" w:rsidRDefault="00EA1AFF" w:rsidP="00B95E3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A1AFF" w:rsidRPr="00D44A14" w:rsidRDefault="00EA1AFF" w:rsidP="00B95E3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A1AFF" w:rsidRPr="00D44A14" w:rsidRDefault="00EA1AFF" w:rsidP="00B95E3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A1AFF" w:rsidRPr="00D44A14" w:rsidRDefault="00EA1AFF" w:rsidP="00B95E3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D44A14" w:rsidRDefault="00EA1AFF" w:rsidP="00B95E3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B95E35"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採択率の向上を目指して、申請書の書き方スキルアップを図る研修等を開催する。</w:t>
            </w:r>
          </w:p>
        </w:tc>
        <w:tc>
          <w:tcPr>
            <w:tcW w:w="403" w:type="dxa"/>
            <w:tcBorders>
              <w:top w:val="nil"/>
              <w:left w:val="single" w:sz="4" w:space="0" w:color="auto"/>
              <w:bottom w:val="nil"/>
              <w:right w:val="single" w:sz="4" w:space="0" w:color="auto"/>
            </w:tcBorders>
          </w:tcPr>
          <w:p w:rsidR="00A560E6" w:rsidRPr="00D44A14" w:rsidRDefault="00A560E6" w:rsidP="00A560E6">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9F6F55" w:rsidRPr="00D44A14" w:rsidRDefault="00EA1AFF" w:rsidP="009F6F55">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○公募情報を早期に把握し、法人における対応可能性の検討及び職員への情報提供を行った。</w:t>
            </w:r>
            <w:r w:rsidR="00543039" w:rsidRPr="00D44A14">
              <w:rPr>
                <w:rFonts w:asciiTheme="majorEastAsia" w:eastAsiaTheme="majorEastAsia" w:hAnsiTheme="majorEastAsia" w:hint="eastAsia"/>
                <w:sz w:val="14"/>
                <w:szCs w:val="14"/>
              </w:rPr>
              <w:t>文部科学省科学研究費助成事業（科研費）</w:t>
            </w:r>
            <w:r w:rsidRPr="00D44A14">
              <w:rPr>
                <w:rFonts w:asciiTheme="majorEastAsia" w:eastAsiaTheme="majorEastAsia" w:hAnsiTheme="majorEastAsia" w:hint="eastAsia"/>
                <w:sz w:val="14"/>
                <w:szCs w:val="14"/>
              </w:rPr>
              <w:t>を含めた</w:t>
            </w:r>
            <w:r w:rsidR="00A47626" w:rsidRPr="00D44A14">
              <w:rPr>
                <w:rFonts w:asciiTheme="majorEastAsia" w:eastAsiaTheme="majorEastAsia" w:hAnsiTheme="majorEastAsia" w:hint="eastAsia"/>
                <w:sz w:val="14"/>
                <w:szCs w:val="14"/>
              </w:rPr>
              <w:t>競争</w:t>
            </w:r>
          </w:p>
          <w:p w:rsidR="009F6F55" w:rsidRPr="00D44A14" w:rsidRDefault="00A47626" w:rsidP="009F6F55">
            <w:pPr>
              <w:overflowPunct w:val="0"/>
              <w:autoSpaceDE w:val="0"/>
              <w:autoSpaceDN w:val="0"/>
              <w:spacing w:line="0" w:lineRule="atLeast"/>
              <w:ind w:leftChars="70" w:left="147" w:rightChars="-5" w:right="-10"/>
              <w:jc w:val="distribute"/>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的外部資金研究は、新規・継続を合わせて</w:t>
            </w:r>
            <w:r w:rsidR="00EA1AFF" w:rsidRPr="00D44A14">
              <w:rPr>
                <w:rFonts w:asciiTheme="majorEastAsia" w:eastAsiaTheme="majorEastAsia" w:hAnsiTheme="majorEastAsia" w:hint="eastAsia"/>
                <w:sz w:val="14"/>
                <w:szCs w:val="14"/>
              </w:rPr>
              <w:t>計131</w:t>
            </w:r>
          </w:p>
          <w:p w:rsidR="00EA1AFF" w:rsidRPr="00D44A14" w:rsidRDefault="00EA1AFF" w:rsidP="009F6F55">
            <w:pPr>
              <w:overflowPunct w:val="0"/>
              <w:autoSpaceDE w:val="0"/>
              <w:autoSpaceDN w:val="0"/>
              <w:spacing w:line="0" w:lineRule="atLeast"/>
              <w:ind w:leftChars="70" w:left="147" w:rightChars="-45" w:right="-94"/>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件実施した。</w:t>
            </w:r>
          </w:p>
          <w:p w:rsidR="00EA1AFF" w:rsidRPr="00D44A14" w:rsidRDefault="00EA1AFF" w:rsidP="00A47626">
            <w:pPr>
              <w:overflowPunct w:val="0"/>
              <w:autoSpaceDE w:val="0"/>
              <w:autoSpaceDN w:val="0"/>
              <w:spacing w:line="0" w:lineRule="atLeast"/>
              <w:ind w:rightChars="-50" w:right="-105"/>
              <w:jc w:val="left"/>
              <w:rPr>
                <w:rFonts w:asciiTheme="majorEastAsia" w:eastAsiaTheme="majorEastAsia" w:hAnsiTheme="majorEastAsia"/>
                <w:sz w:val="14"/>
                <w:szCs w:val="14"/>
              </w:rPr>
            </w:pPr>
          </w:p>
          <w:p w:rsidR="00A71C05" w:rsidRPr="00D44A14" w:rsidRDefault="00EA1AFF" w:rsidP="00A71C05">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204E9B" w:rsidRPr="00D44A14">
              <w:rPr>
                <w:rFonts w:asciiTheme="majorEastAsia" w:eastAsiaTheme="majorEastAsia" w:hAnsiTheme="majorEastAsia" w:hint="eastAsia"/>
                <w:sz w:val="14"/>
                <w:szCs w:val="14"/>
              </w:rPr>
              <w:t>科研費の新規採択分の採択率（36.0％）が、全国の工業系公設試で唯一、研究者が所属する研究機関別採択率上位30機関（第29位）に入った。</w:t>
            </w:r>
          </w:p>
          <w:p w:rsidR="00EA1AFF" w:rsidRPr="00D44A14" w:rsidRDefault="00EA1AFF" w:rsidP="009F6F55">
            <w:pPr>
              <w:overflowPunct w:val="0"/>
              <w:autoSpaceDE w:val="0"/>
              <w:autoSpaceDN w:val="0"/>
              <w:spacing w:line="0" w:lineRule="atLeast"/>
              <w:ind w:leftChars="70" w:left="147"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【再掲】</w:t>
            </w:r>
          </w:p>
          <w:p w:rsidR="00EA1AFF" w:rsidRPr="00D44A14" w:rsidRDefault="00EA1AFF" w:rsidP="00A71C05">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A560E6" w:rsidRPr="00D44A14" w:rsidRDefault="00EA1AFF" w:rsidP="004F2EE0">
            <w:pPr>
              <w:kinsoku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○科研費獲得の</w:t>
            </w:r>
            <w:r w:rsidR="004F2EE0" w:rsidRPr="00D44A14">
              <w:rPr>
                <w:rFonts w:asciiTheme="majorEastAsia" w:eastAsiaTheme="majorEastAsia" w:hAnsiTheme="majorEastAsia" w:hint="eastAsia"/>
                <w:sz w:val="14"/>
                <w:szCs w:val="14"/>
              </w:rPr>
              <w:t>ための</w:t>
            </w:r>
            <w:r w:rsidRPr="00D44A14">
              <w:rPr>
                <w:rFonts w:asciiTheme="majorEastAsia" w:eastAsiaTheme="majorEastAsia" w:hAnsiTheme="majorEastAsia" w:hint="eastAsia"/>
                <w:sz w:val="14"/>
                <w:szCs w:val="14"/>
              </w:rPr>
              <w:t>研修会において、申請書</w:t>
            </w:r>
            <w:r w:rsidR="004F2EE0" w:rsidRPr="00D44A14">
              <w:rPr>
                <w:rFonts w:asciiTheme="majorEastAsia" w:eastAsiaTheme="majorEastAsia" w:hAnsiTheme="majorEastAsia" w:hint="eastAsia"/>
                <w:sz w:val="14"/>
                <w:szCs w:val="14"/>
              </w:rPr>
              <w:t>の作成</w:t>
            </w:r>
            <w:r w:rsidRPr="00D44A14">
              <w:rPr>
                <w:rFonts w:asciiTheme="majorEastAsia" w:eastAsiaTheme="majorEastAsia" w:hAnsiTheme="majorEastAsia" w:hint="eastAsia"/>
                <w:sz w:val="14"/>
                <w:szCs w:val="14"/>
              </w:rPr>
              <w:t>スキルアップ研修を行った。また、個別指導</w:t>
            </w:r>
            <w:r w:rsidR="004F2EE0" w:rsidRPr="00D44A14">
              <w:rPr>
                <w:rFonts w:asciiTheme="majorEastAsia" w:eastAsiaTheme="majorEastAsia" w:hAnsiTheme="majorEastAsia" w:hint="eastAsia"/>
                <w:sz w:val="14"/>
                <w:szCs w:val="14"/>
              </w:rPr>
              <w:t>を</w:t>
            </w:r>
            <w:r w:rsidRPr="00D44A14">
              <w:rPr>
                <w:rFonts w:asciiTheme="majorEastAsia" w:eastAsiaTheme="majorEastAsia" w:hAnsiTheme="majorEastAsia" w:hint="eastAsia"/>
                <w:sz w:val="14"/>
                <w:szCs w:val="14"/>
              </w:rPr>
              <w:t>希望</w:t>
            </w:r>
            <w:r w:rsidR="004F2EE0" w:rsidRPr="00D44A14">
              <w:rPr>
                <w:rFonts w:asciiTheme="majorEastAsia" w:eastAsiaTheme="majorEastAsia" w:hAnsiTheme="majorEastAsia" w:hint="eastAsia"/>
                <w:sz w:val="14"/>
                <w:szCs w:val="14"/>
              </w:rPr>
              <w:t>する</w:t>
            </w:r>
            <w:r w:rsidRPr="00D44A14">
              <w:rPr>
                <w:rFonts w:asciiTheme="majorEastAsia" w:eastAsiaTheme="majorEastAsia" w:hAnsiTheme="majorEastAsia" w:hint="eastAsia"/>
                <w:sz w:val="14"/>
                <w:szCs w:val="14"/>
              </w:rPr>
              <w:t>２名に</w:t>
            </w:r>
            <w:r w:rsidR="004F2EE0" w:rsidRPr="00D44A14">
              <w:rPr>
                <w:rFonts w:asciiTheme="majorEastAsia" w:eastAsiaTheme="majorEastAsia" w:hAnsiTheme="majorEastAsia" w:hint="eastAsia"/>
                <w:sz w:val="14"/>
                <w:szCs w:val="14"/>
              </w:rPr>
              <w:t>対して</w:t>
            </w:r>
            <w:r w:rsidRPr="00D44A14">
              <w:rPr>
                <w:rFonts w:asciiTheme="majorEastAsia" w:eastAsiaTheme="majorEastAsia" w:hAnsiTheme="majorEastAsia" w:hint="eastAsia"/>
                <w:sz w:val="14"/>
                <w:szCs w:val="14"/>
              </w:rPr>
              <w:t>指導を行い、うち１名の課題が採択された。</w:t>
            </w: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A560E6" w:rsidRPr="00D44A14" w:rsidRDefault="00A560E6" w:rsidP="00A560E6">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3A2CBE">
        <w:tc>
          <w:tcPr>
            <w:tcW w:w="3453" w:type="dxa"/>
            <w:tcBorders>
              <w:top w:val="nil"/>
              <w:bottom w:val="dashSmallGap" w:sz="4" w:space="0" w:color="auto"/>
              <w:right w:val="double" w:sz="4" w:space="0" w:color="auto"/>
            </w:tcBorders>
          </w:tcPr>
          <w:p w:rsidR="00523E19" w:rsidRPr="00D44A14"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3456" w:type="dxa"/>
            <w:tcBorders>
              <w:top w:val="nil"/>
              <w:left w:val="double" w:sz="4" w:space="0" w:color="auto"/>
              <w:bottom w:val="dashSmallGap" w:sz="4" w:space="0" w:color="auto"/>
            </w:tcBorders>
          </w:tcPr>
          <w:p w:rsidR="00523E19" w:rsidRPr="00D44A14"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nil"/>
              <w:right w:val="single" w:sz="4" w:space="0" w:color="auto"/>
            </w:tcBorders>
            <w:vAlign w:val="center"/>
          </w:tcPr>
          <w:p w:rsidR="00523E19" w:rsidRPr="00D44A14" w:rsidRDefault="00523E19"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523E19" w:rsidRPr="00D44A14" w:rsidRDefault="00523E19"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523E19" w:rsidRPr="00D44A14" w:rsidRDefault="00523E19"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523E19" w:rsidRPr="00D44A14" w:rsidRDefault="00523E19"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D44A14" w:rsidRDefault="00523E19"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3A2CBE">
        <w:tc>
          <w:tcPr>
            <w:tcW w:w="6909" w:type="dxa"/>
            <w:gridSpan w:val="2"/>
            <w:tcBorders>
              <w:top w:val="dashSmallGap" w:sz="4" w:space="0" w:color="auto"/>
              <w:bottom w:val="dashSmallGap" w:sz="4" w:space="0" w:color="auto"/>
              <w:right w:val="single" w:sz="4" w:space="0" w:color="auto"/>
            </w:tcBorders>
          </w:tcPr>
          <w:p w:rsidR="00C8410D" w:rsidRPr="00D44A14" w:rsidRDefault="006D739C" w:rsidP="009D636D">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２　財務基盤の強化と効率的な予算執行</w:t>
            </w:r>
          </w:p>
        </w:tc>
        <w:tc>
          <w:tcPr>
            <w:tcW w:w="403" w:type="dxa"/>
            <w:tcBorders>
              <w:top w:val="nil"/>
              <w:bottom w:val="nil"/>
              <w:right w:val="single" w:sz="4" w:space="0" w:color="auto"/>
            </w:tcBorders>
          </w:tcPr>
          <w:p w:rsidR="00C8410D" w:rsidRPr="00D44A14" w:rsidRDefault="00C8410D" w:rsidP="00C8410D">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bottom w:val="nil"/>
              <w:right w:val="single" w:sz="4" w:space="0" w:color="auto"/>
            </w:tcBorders>
          </w:tcPr>
          <w:p w:rsidR="00C8410D" w:rsidRPr="00D44A14" w:rsidRDefault="00C8410D" w:rsidP="00C8410D">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bottom w:val="nil"/>
              <w:right w:val="single" w:sz="4" w:space="0" w:color="auto"/>
            </w:tcBorders>
          </w:tcPr>
          <w:p w:rsidR="00C8410D" w:rsidRPr="00D44A14" w:rsidRDefault="00C8410D" w:rsidP="00C8410D">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C8410D" w:rsidRPr="00D44A14" w:rsidRDefault="00C8410D" w:rsidP="00C8410D">
            <w:pPr>
              <w:kinsoku w:val="0"/>
              <w:autoSpaceDE w:val="0"/>
              <w:autoSpaceDN w:val="0"/>
              <w:spacing w:line="0" w:lineRule="atLeast"/>
              <w:jc w:val="left"/>
              <w:rPr>
                <w:rFonts w:asciiTheme="majorEastAsia" w:eastAsiaTheme="majorEastAsia" w:hAnsiTheme="majorEastAsia"/>
                <w:sz w:val="14"/>
                <w:szCs w:val="14"/>
              </w:rPr>
            </w:pPr>
          </w:p>
        </w:tc>
        <w:tc>
          <w:tcPr>
            <w:tcW w:w="2143" w:type="dxa"/>
            <w:tcBorders>
              <w:top w:val="nil"/>
              <w:left w:val="single" w:sz="4" w:space="0" w:color="auto"/>
              <w:bottom w:val="nil"/>
            </w:tcBorders>
          </w:tcPr>
          <w:p w:rsidR="00C8410D" w:rsidRPr="00D44A14" w:rsidRDefault="00C8410D" w:rsidP="00C8410D">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3A2CBE">
        <w:tc>
          <w:tcPr>
            <w:tcW w:w="3453" w:type="dxa"/>
            <w:tcBorders>
              <w:top w:val="dashSmallGap" w:sz="4" w:space="0" w:color="auto"/>
              <w:bottom w:val="nil"/>
              <w:right w:val="double" w:sz="4" w:space="0" w:color="auto"/>
            </w:tcBorders>
          </w:tcPr>
          <w:p w:rsidR="00190E7A" w:rsidRPr="00D44A14" w:rsidRDefault="00190E7A" w:rsidP="009D636D">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6" w:type="dxa"/>
            <w:tcBorders>
              <w:top w:val="dashSmallGap" w:sz="4" w:space="0" w:color="auto"/>
              <w:left w:val="double" w:sz="4" w:space="0" w:color="auto"/>
              <w:bottom w:val="nil"/>
              <w:right w:val="single" w:sz="4" w:space="0" w:color="auto"/>
            </w:tcBorders>
          </w:tcPr>
          <w:p w:rsidR="00190E7A" w:rsidRPr="00D44A14" w:rsidRDefault="00190E7A"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nil"/>
              <w:right w:val="single" w:sz="4" w:space="0" w:color="auto"/>
            </w:tcBorders>
            <w:vAlign w:val="center"/>
          </w:tcPr>
          <w:p w:rsidR="00190E7A" w:rsidRPr="00D44A14" w:rsidRDefault="00190E7A"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190E7A" w:rsidRPr="00D44A14" w:rsidRDefault="00190E7A"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190E7A" w:rsidRPr="00D44A14" w:rsidRDefault="00190E7A"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190E7A" w:rsidRPr="00D44A14" w:rsidRDefault="00190E7A"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190E7A" w:rsidRPr="00D44A14" w:rsidRDefault="00190E7A"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8221FF">
        <w:trPr>
          <w:trHeight w:val="50"/>
        </w:trPr>
        <w:tc>
          <w:tcPr>
            <w:tcW w:w="3453" w:type="dxa"/>
            <w:tcBorders>
              <w:top w:val="nil"/>
              <w:bottom w:val="nil"/>
              <w:right w:val="double" w:sz="4" w:space="0" w:color="auto"/>
            </w:tcBorders>
          </w:tcPr>
          <w:p w:rsidR="00A560E6" w:rsidRPr="00D44A1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企業ニーズに柔軟に対応した支援業務を継続できる健全な財務運営を堅持するため、セグメントごとの収支バランスを考慮するなど、効果的な予算執行や契約の運用を行う。剰余金については、企業サービスの向上を第一に研究開発の推進、設備の充実、事業の拡充など、必要性と実効性を精査し、有効に活用する。</w:t>
            </w:r>
          </w:p>
        </w:tc>
        <w:tc>
          <w:tcPr>
            <w:tcW w:w="3456" w:type="dxa"/>
            <w:tcBorders>
              <w:top w:val="nil"/>
              <w:left w:val="double" w:sz="4" w:space="0" w:color="auto"/>
              <w:bottom w:val="nil"/>
            </w:tcBorders>
          </w:tcPr>
          <w:p w:rsidR="00B95E35" w:rsidRPr="00D44A14" w:rsidRDefault="00EA1AFF" w:rsidP="00B95E35">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Theme="majorEastAsia" w:eastAsiaTheme="majorEastAsia" w:hAnsiTheme="majorEastAsia" w:hint="eastAsia"/>
                <w:sz w:val="14"/>
                <w:szCs w:val="14"/>
              </w:rPr>
              <w:t>①</w:t>
            </w:r>
            <w:r w:rsidR="00B95E35"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管理業務及び企業支援業務の精査、事務処理や契約方法の改善、及び固定経費の見直し等により</w:t>
            </w:r>
          </w:p>
          <w:p w:rsidR="00B95E35" w:rsidRPr="00D44A14" w:rsidRDefault="00EA1AFF" w:rsidP="00B95E35">
            <w:pPr>
              <w:overflowPunct w:val="0"/>
              <w:autoSpaceDE w:val="0"/>
              <w:autoSpaceDN w:val="0"/>
              <w:spacing w:line="0" w:lineRule="atLeast"/>
              <w:ind w:leftChars="70" w:left="147" w:rightChars="-121" w:right="-254"/>
              <w:jc w:val="left"/>
              <w:rPr>
                <w:rFonts w:ascii="ＭＳ ゴシック" w:eastAsia="ＭＳ ゴシック" w:hAnsi="ＭＳ ゴシック"/>
                <w:sz w:val="14"/>
                <w:szCs w:val="14"/>
              </w:rPr>
            </w:pPr>
            <w:r w:rsidRPr="00D44A14">
              <w:rPr>
                <w:rFonts w:ascii="ＭＳ ゴシック" w:eastAsia="ＭＳ ゴシック" w:hAnsi="ＭＳ ゴシック" w:hint="eastAsia"/>
                <w:sz w:val="14"/>
                <w:szCs w:val="14"/>
              </w:rPr>
              <w:t>経費を削減するとともに、収支状況を常に管理し、</w:t>
            </w:r>
          </w:p>
          <w:p w:rsidR="00EA1AFF" w:rsidRPr="00D44A14" w:rsidRDefault="00EA1AFF" w:rsidP="00B95E35">
            <w:pPr>
              <w:overflowPunct w:val="0"/>
              <w:autoSpaceDE w:val="0"/>
              <w:autoSpaceDN w:val="0"/>
              <w:spacing w:line="0" w:lineRule="atLeast"/>
              <w:ind w:leftChars="70" w:left="147"/>
              <w:jc w:val="left"/>
              <w:rPr>
                <w:rFonts w:asciiTheme="majorEastAsia" w:eastAsiaTheme="majorEastAsia" w:hAnsiTheme="majorEastAsia"/>
                <w:sz w:val="14"/>
                <w:szCs w:val="14"/>
              </w:rPr>
            </w:pPr>
            <w:r w:rsidRPr="00D44A14">
              <w:rPr>
                <w:rFonts w:ascii="ＭＳ ゴシック" w:eastAsia="ＭＳ ゴシック" w:hAnsi="ＭＳ ゴシック" w:hint="eastAsia"/>
                <w:sz w:val="14"/>
                <w:szCs w:val="14"/>
              </w:rPr>
              <w:t>適切な運営を行うことによって、法人の財務基盤を強化する。</w:t>
            </w:r>
          </w:p>
          <w:p w:rsidR="00F40551" w:rsidRPr="00D44A14" w:rsidRDefault="00F40551" w:rsidP="00B95E3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EA1AFF" w:rsidRPr="00D44A14" w:rsidRDefault="00EA1AFF" w:rsidP="00B95E35">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Theme="majorEastAsia" w:eastAsiaTheme="majorEastAsia" w:hAnsiTheme="majorEastAsia" w:hint="eastAsia"/>
                <w:sz w:val="14"/>
                <w:szCs w:val="14"/>
              </w:rPr>
              <w:t>②</w:t>
            </w:r>
            <w:r w:rsidR="00B95E35"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戦略的な研究資金投入や、予算配分の重点化を行う。</w:t>
            </w:r>
            <w:r w:rsidR="00B95E35" w:rsidRPr="00D44A14">
              <w:rPr>
                <w:rFonts w:ascii="ＭＳ ゴシック" w:eastAsia="ＭＳ ゴシック" w:hAnsi="ＭＳ ゴシック" w:hint="eastAsia"/>
                <w:sz w:val="14"/>
                <w:szCs w:val="14"/>
              </w:rPr>
              <w:t>さらに</w:t>
            </w:r>
            <w:r w:rsidRPr="00D44A14">
              <w:rPr>
                <w:rFonts w:ascii="ＭＳ ゴシック" w:eastAsia="ＭＳ ゴシック" w:hAnsi="ＭＳ ゴシック" w:hint="eastAsia"/>
                <w:sz w:val="14"/>
                <w:szCs w:val="14"/>
              </w:rPr>
              <w:t>、効率的な業務運営のためスクラップ＆ビルドを徹底する。</w:t>
            </w:r>
          </w:p>
          <w:p w:rsidR="00A560E6" w:rsidRPr="00D44A14" w:rsidRDefault="00A560E6" w:rsidP="00B95E3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403" w:type="dxa"/>
            <w:tcBorders>
              <w:top w:val="nil"/>
              <w:left w:val="single" w:sz="4" w:space="0" w:color="auto"/>
              <w:bottom w:val="nil"/>
              <w:right w:val="single" w:sz="4" w:space="0" w:color="auto"/>
            </w:tcBorders>
          </w:tcPr>
          <w:p w:rsidR="00A560E6" w:rsidRPr="00D44A14" w:rsidRDefault="00A560E6" w:rsidP="00A560E6">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EA1AFF" w:rsidRPr="00D44A14" w:rsidRDefault="00EA1AFF" w:rsidP="00A71C05">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○月次及び四半期</w:t>
            </w:r>
            <w:r w:rsidR="00A1138C" w:rsidRPr="00D44A14">
              <w:rPr>
                <w:rFonts w:asciiTheme="majorEastAsia" w:eastAsiaTheme="majorEastAsia" w:hAnsiTheme="majorEastAsia" w:hint="eastAsia"/>
                <w:sz w:val="14"/>
                <w:szCs w:val="14"/>
              </w:rPr>
              <w:t>ごと</w:t>
            </w:r>
            <w:r w:rsidRPr="00D44A14">
              <w:rPr>
                <w:rFonts w:asciiTheme="majorEastAsia" w:eastAsiaTheme="majorEastAsia" w:hAnsiTheme="majorEastAsia" w:hint="eastAsia"/>
                <w:sz w:val="14"/>
                <w:szCs w:val="14"/>
              </w:rPr>
              <w:t>に収支状況を把握</w:t>
            </w:r>
            <w:r w:rsidR="00A1138C" w:rsidRPr="00D44A14">
              <w:rPr>
                <w:rFonts w:asciiTheme="majorEastAsia" w:eastAsiaTheme="majorEastAsia" w:hAnsiTheme="majorEastAsia" w:hint="eastAsia"/>
                <w:sz w:val="14"/>
                <w:szCs w:val="14"/>
              </w:rPr>
              <w:t>し、</w:t>
            </w:r>
            <w:r w:rsidRPr="00D44A14">
              <w:rPr>
                <w:rFonts w:asciiTheme="majorEastAsia" w:eastAsiaTheme="majorEastAsia" w:hAnsiTheme="majorEastAsia" w:hint="eastAsia"/>
                <w:sz w:val="14"/>
                <w:szCs w:val="14"/>
              </w:rPr>
              <w:t>予算執行状況を管理し</w:t>
            </w:r>
            <w:r w:rsidR="007421B2" w:rsidRPr="00D44A14">
              <w:rPr>
                <w:rFonts w:asciiTheme="majorEastAsia" w:eastAsiaTheme="majorEastAsia" w:hAnsiTheme="majorEastAsia" w:hint="eastAsia"/>
                <w:sz w:val="14"/>
                <w:szCs w:val="14"/>
              </w:rPr>
              <w:t>て</w:t>
            </w:r>
            <w:r w:rsidRPr="00D44A14">
              <w:rPr>
                <w:rFonts w:asciiTheme="majorEastAsia" w:eastAsiaTheme="majorEastAsia" w:hAnsiTheme="majorEastAsia" w:hint="eastAsia"/>
                <w:sz w:val="14"/>
                <w:szCs w:val="14"/>
              </w:rPr>
              <w:t>適切に業務運営を行った。</w:t>
            </w:r>
          </w:p>
          <w:p w:rsidR="00EA1AFF" w:rsidRPr="00D44A14" w:rsidRDefault="00EA1AFF" w:rsidP="00A71C05">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EA1AFF" w:rsidRPr="00D44A14" w:rsidRDefault="00EA1AFF" w:rsidP="00A71C05">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EA1AFF" w:rsidRPr="00D44A14" w:rsidRDefault="00EA1AFF" w:rsidP="00A71C05">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EA1AFF" w:rsidRPr="00D44A14" w:rsidRDefault="00EA1AFF" w:rsidP="00A71C05">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EA1AFF" w:rsidRPr="00D44A14" w:rsidRDefault="00EA1AFF" w:rsidP="00A71C05">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○令和４年度</w:t>
            </w:r>
            <w:r w:rsidR="003844E1"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重点事業を取りまとめ、３月の理事会において確定した。（令和４年４月１日付プレスリリースを行い、日刊工業新聞</w:t>
            </w:r>
            <w:r w:rsidR="00F85041" w:rsidRPr="00D44A14">
              <w:rPr>
                <w:rFonts w:asciiTheme="majorEastAsia" w:eastAsiaTheme="majorEastAsia" w:hAnsiTheme="majorEastAsia" w:hint="eastAsia"/>
                <w:sz w:val="14"/>
                <w:szCs w:val="14"/>
              </w:rPr>
              <w:t>及び</w:t>
            </w:r>
            <w:r w:rsidRPr="00D44A14">
              <w:rPr>
                <w:rFonts w:asciiTheme="majorEastAsia" w:eastAsiaTheme="majorEastAsia" w:hAnsiTheme="majorEastAsia" w:hint="eastAsia"/>
                <w:sz w:val="14"/>
                <w:szCs w:val="14"/>
              </w:rPr>
              <w:t>鉄鋼新聞に関連記事が掲載された。）</w:t>
            </w:r>
          </w:p>
          <w:p w:rsidR="00EA1AFF" w:rsidRPr="00D44A14" w:rsidRDefault="00EA1AFF" w:rsidP="00A71C05">
            <w:pPr>
              <w:overflowPunct w:val="0"/>
              <w:autoSpaceDE w:val="0"/>
              <w:autoSpaceDN w:val="0"/>
              <w:spacing w:line="0" w:lineRule="atLeast"/>
              <w:ind w:left="100" w:rightChars="-50" w:right="-105" w:hanging="100"/>
              <w:jc w:val="left"/>
              <w:rPr>
                <w:rFonts w:asciiTheme="majorEastAsia" w:eastAsiaTheme="majorEastAsia" w:hAnsiTheme="majorEastAsia"/>
                <w:sz w:val="14"/>
                <w:szCs w:val="14"/>
              </w:rPr>
            </w:pPr>
          </w:p>
          <w:p w:rsidR="00EA1AFF" w:rsidRPr="00D44A14" w:rsidRDefault="00EA1AFF" w:rsidP="00A71C05">
            <w:pPr>
              <w:overflowPunct w:val="0"/>
              <w:autoSpaceDE w:val="0"/>
              <w:autoSpaceDN w:val="0"/>
              <w:spacing w:line="0" w:lineRule="atLeast"/>
              <w:ind w:left="100" w:rightChars="-50" w:right="-105" w:hanging="100"/>
              <w:jc w:val="lef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44A14" w:rsidRPr="00D44A14" w:rsidTr="003746A3">
              <w:tc>
                <w:tcPr>
                  <w:tcW w:w="3205" w:type="dxa"/>
                </w:tcPr>
                <w:p w:rsidR="00EA1AFF" w:rsidRPr="00D44A14" w:rsidRDefault="00EA1AFF" w:rsidP="00A71C05">
                  <w:pPr>
                    <w:overflowPunct w:val="0"/>
                    <w:autoSpaceDE w:val="0"/>
                    <w:autoSpaceDN w:val="0"/>
                    <w:spacing w:line="0" w:lineRule="atLeast"/>
                    <w:ind w:left="100" w:hanging="10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＜評価の理由＞</w:t>
                  </w:r>
                </w:p>
                <w:p w:rsidR="00EA1AFF" w:rsidRPr="00D44A14" w:rsidRDefault="00EA1AFF" w:rsidP="00A71C0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・年度計画に掲げた６項目について、全て計画どおり実施した。</w:t>
                  </w:r>
                </w:p>
                <w:p w:rsidR="00F85041" w:rsidRPr="00D44A14" w:rsidRDefault="00EA1AFF" w:rsidP="00F85041">
                  <w:pPr>
                    <w:overflowPunct w:val="0"/>
                    <w:autoSpaceDE w:val="0"/>
                    <w:autoSpaceDN w:val="0"/>
                    <w:spacing w:line="0" w:lineRule="atLeast"/>
                    <w:ind w:left="140" w:rightChars="-98" w:right="-206"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・数値目標に掲げた</w:t>
                  </w:r>
                  <w:r w:rsidR="00F85041"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事業収入額</w:t>
                  </w:r>
                  <w:r w:rsidR="00F85041"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については、</w:t>
                  </w:r>
                </w:p>
                <w:p w:rsidR="00EA1AFF" w:rsidRPr="00D44A14" w:rsidRDefault="00EA1AFF" w:rsidP="00F85041">
                  <w:pPr>
                    <w:overflowPunct w:val="0"/>
                    <w:autoSpaceDE w:val="0"/>
                    <w:autoSpaceDN w:val="0"/>
                    <w:spacing w:line="0" w:lineRule="atLeast"/>
                    <w:ind w:leftChars="67" w:left="14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達成率が目標値の98％であったので、自己評価はⅢとした。</w:t>
                  </w:r>
                </w:p>
              </w:tc>
            </w:tr>
          </w:tbl>
          <w:p w:rsidR="00A560E6" w:rsidRPr="00D44A14" w:rsidRDefault="00A560E6" w:rsidP="00A71C05">
            <w:pPr>
              <w:kinsoku w:val="0"/>
              <w:autoSpaceDE w:val="0"/>
              <w:autoSpaceDN w:val="0"/>
              <w:spacing w:line="0" w:lineRule="atLeast"/>
              <w:ind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A560E6" w:rsidRPr="00D44A14" w:rsidRDefault="00A560E6" w:rsidP="00A560E6">
            <w:pPr>
              <w:kinsoku w:val="0"/>
              <w:autoSpaceDE w:val="0"/>
              <w:autoSpaceDN w:val="0"/>
              <w:spacing w:line="0" w:lineRule="atLeast"/>
              <w:jc w:val="left"/>
              <w:rPr>
                <w:rFonts w:asciiTheme="majorEastAsia" w:eastAsiaTheme="majorEastAsia" w:hAnsiTheme="majorEastAsia"/>
                <w:sz w:val="14"/>
                <w:szCs w:val="14"/>
              </w:rPr>
            </w:pPr>
          </w:p>
        </w:tc>
      </w:tr>
      <w:tr w:rsidR="00190E7A" w:rsidRPr="00D44A14" w:rsidTr="008221FF">
        <w:tc>
          <w:tcPr>
            <w:tcW w:w="3453" w:type="dxa"/>
            <w:tcBorders>
              <w:top w:val="nil"/>
              <w:bottom w:val="single" w:sz="4" w:space="0" w:color="auto"/>
              <w:right w:val="double" w:sz="4" w:space="0" w:color="auto"/>
            </w:tcBorders>
          </w:tcPr>
          <w:p w:rsidR="00190E7A" w:rsidRPr="00D44A14" w:rsidRDefault="00190E7A" w:rsidP="009D636D">
            <w:pPr>
              <w:kinsoku w:val="0"/>
              <w:autoSpaceDE w:val="0"/>
              <w:autoSpaceDN w:val="0"/>
              <w:spacing w:line="60" w:lineRule="exact"/>
              <w:jc w:val="left"/>
              <w:rPr>
                <w:rFonts w:asciiTheme="majorEastAsia" w:eastAsiaTheme="majorEastAsia" w:hAnsiTheme="majorEastAsia"/>
                <w:sz w:val="14"/>
                <w:szCs w:val="14"/>
              </w:rPr>
            </w:pPr>
          </w:p>
        </w:tc>
        <w:tc>
          <w:tcPr>
            <w:tcW w:w="3456" w:type="dxa"/>
            <w:tcBorders>
              <w:top w:val="nil"/>
              <w:left w:val="double" w:sz="4" w:space="0" w:color="auto"/>
              <w:bottom w:val="single" w:sz="4" w:space="0" w:color="auto"/>
            </w:tcBorders>
          </w:tcPr>
          <w:p w:rsidR="00190E7A" w:rsidRPr="00D44A14" w:rsidRDefault="00190E7A"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single" w:sz="4" w:space="0" w:color="auto"/>
              <w:right w:val="single" w:sz="4" w:space="0" w:color="auto"/>
            </w:tcBorders>
            <w:vAlign w:val="center"/>
          </w:tcPr>
          <w:p w:rsidR="00190E7A" w:rsidRPr="00D44A14" w:rsidRDefault="00190E7A"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single" w:sz="4" w:space="0" w:color="auto"/>
              <w:right w:val="single" w:sz="4" w:space="0" w:color="auto"/>
            </w:tcBorders>
          </w:tcPr>
          <w:p w:rsidR="00190E7A" w:rsidRPr="00D44A14" w:rsidRDefault="00190E7A"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190E7A" w:rsidRPr="00D44A14" w:rsidRDefault="00190E7A"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190E7A" w:rsidRPr="00D44A14" w:rsidRDefault="00190E7A"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190E7A" w:rsidRPr="00D44A14" w:rsidRDefault="00190E7A" w:rsidP="009D636D">
            <w:pPr>
              <w:kinsoku w:val="0"/>
              <w:autoSpaceDE w:val="0"/>
              <w:autoSpaceDN w:val="0"/>
              <w:spacing w:line="60" w:lineRule="exact"/>
              <w:jc w:val="left"/>
              <w:rPr>
                <w:rFonts w:asciiTheme="majorEastAsia" w:eastAsiaTheme="majorEastAsia" w:hAnsiTheme="majorEastAsia"/>
                <w:sz w:val="14"/>
                <w:szCs w:val="14"/>
              </w:rPr>
            </w:pPr>
          </w:p>
        </w:tc>
      </w:tr>
    </w:tbl>
    <w:p w:rsidR="00190E7A" w:rsidRPr="00D44A14" w:rsidRDefault="00190E7A" w:rsidP="00F13E66">
      <w:pPr>
        <w:widowControl/>
        <w:kinsoku w:val="0"/>
        <w:autoSpaceDE w:val="0"/>
        <w:autoSpaceDN w:val="0"/>
        <w:spacing w:line="0" w:lineRule="atLeast"/>
        <w:jc w:val="left"/>
        <w:rPr>
          <w:rFonts w:asciiTheme="majorEastAsia" w:eastAsiaTheme="majorEastAsia" w:hAnsiTheme="majorEastAsia"/>
          <w:sz w:val="14"/>
          <w:szCs w:val="14"/>
        </w:rPr>
      </w:pPr>
    </w:p>
    <w:p w:rsidR="008221FF" w:rsidRPr="00D44A14" w:rsidRDefault="00F13E66" w:rsidP="008221FF">
      <w:pPr>
        <w:widowControl/>
        <w:kinsoku w:val="0"/>
        <w:autoSpaceDE w:val="0"/>
        <w:autoSpaceDN w:val="0"/>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D44A14" w:rsidRPr="00D44A14" w:rsidTr="0074443D">
        <w:trPr>
          <w:trHeight w:val="68"/>
        </w:trPr>
        <w:tc>
          <w:tcPr>
            <w:tcW w:w="863" w:type="dxa"/>
            <w:tcBorders>
              <w:bottom w:val="nil"/>
              <w:right w:val="single" w:sz="4" w:space="0" w:color="auto"/>
            </w:tcBorders>
            <w:vAlign w:val="center"/>
          </w:tcPr>
          <w:p w:rsidR="008221FF" w:rsidRPr="00D44A14" w:rsidRDefault="008221FF"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8221FF" w:rsidRPr="00D44A14" w:rsidRDefault="008221FF" w:rsidP="0074443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74443D">
        <w:tc>
          <w:tcPr>
            <w:tcW w:w="863" w:type="dxa"/>
            <w:tcBorders>
              <w:top w:val="nil"/>
              <w:bottom w:val="nil"/>
              <w:right w:val="single" w:sz="4" w:space="0" w:color="auto"/>
            </w:tcBorders>
            <w:vAlign w:val="center"/>
          </w:tcPr>
          <w:p w:rsidR="008221FF" w:rsidRPr="00D44A14" w:rsidRDefault="008221FF" w:rsidP="0074443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中期目標</w:t>
            </w:r>
          </w:p>
        </w:tc>
        <w:tc>
          <w:tcPr>
            <w:tcW w:w="12827" w:type="dxa"/>
            <w:tcBorders>
              <w:top w:val="nil"/>
              <w:bottom w:val="nil"/>
            </w:tcBorders>
          </w:tcPr>
          <w:p w:rsidR="008221FF" w:rsidRPr="00D44A14"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（Ⅳ　その他業務運営に関する重要事項の目標を達成するためとるべき措置）</w:t>
            </w:r>
          </w:p>
          <w:p w:rsidR="008221FF" w:rsidRPr="00D44A14"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１　施設の計画的な整備及び活用等</w:t>
            </w:r>
          </w:p>
          <w:p w:rsidR="008221FF" w:rsidRPr="00D44A14" w:rsidRDefault="008221FF" w:rsidP="008221FF">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施設を良好かつ安全な状態に保持し、業務を円滑に実施するため、建物の改修計画を策定し、計画的な整備を行う。また、財産を効率的・効果的に経営や業務に活かすため、土地・建物は適正に管理するとともに、有効に活用する。</w:t>
            </w:r>
          </w:p>
        </w:tc>
      </w:tr>
      <w:tr w:rsidR="008221FF" w:rsidRPr="00D44A14" w:rsidTr="0074443D">
        <w:trPr>
          <w:trHeight w:val="46"/>
        </w:trPr>
        <w:tc>
          <w:tcPr>
            <w:tcW w:w="863" w:type="dxa"/>
            <w:tcBorders>
              <w:top w:val="nil"/>
              <w:right w:val="single" w:sz="4" w:space="0" w:color="auto"/>
            </w:tcBorders>
            <w:vAlign w:val="center"/>
          </w:tcPr>
          <w:p w:rsidR="008221FF" w:rsidRPr="00D44A14" w:rsidRDefault="008221FF"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8221FF" w:rsidRPr="00D44A14" w:rsidRDefault="008221FF" w:rsidP="0074443D">
            <w:pPr>
              <w:kinsoku w:val="0"/>
              <w:autoSpaceDE w:val="0"/>
              <w:autoSpaceDN w:val="0"/>
              <w:spacing w:line="60" w:lineRule="exact"/>
              <w:jc w:val="left"/>
              <w:rPr>
                <w:rFonts w:asciiTheme="majorEastAsia" w:eastAsiaTheme="majorEastAsia" w:hAnsiTheme="majorEastAsia"/>
                <w:sz w:val="14"/>
                <w:szCs w:val="14"/>
              </w:rPr>
            </w:pPr>
          </w:p>
        </w:tc>
      </w:tr>
    </w:tbl>
    <w:p w:rsidR="008221FF" w:rsidRPr="00D44A14"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413"/>
        <w:gridCol w:w="2128"/>
      </w:tblGrid>
      <w:tr w:rsidR="00D44A14" w:rsidRPr="00D44A14" w:rsidTr="009D636D">
        <w:tc>
          <w:tcPr>
            <w:tcW w:w="3455" w:type="dxa"/>
            <w:vMerge w:val="restart"/>
            <w:tcBorders>
              <w:top w:val="single" w:sz="4" w:space="0" w:color="auto"/>
              <w:right w:val="double" w:sz="4" w:space="0" w:color="auto"/>
            </w:tcBorders>
            <w:vAlign w:val="center"/>
          </w:tcPr>
          <w:p w:rsidR="00F13E66" w:rsidRPr="00D44A14"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F13E66" w:rsidRPr="00D44A14"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F13E66" w:rsidRPr="00D44A14" w:rsidRDefault="00F13E66"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小項</w:t>
            </w:r>
          </w:p>
          <w:p w:rsidR="00F13E66" w:rsidRPr="00D44A14" w:rsidRDefault="00F13E66" w:rsidP="00725C6C">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F13E66" w:rsidRPr="00D44A14"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F13E66" w:rsidRPr="00D44A14"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知事の評価</w:t>
            </w:r>
          </w:p>
        </w:tc>
      </w:tr>
      <w:tr w:rsidR="00D44A14" w:rsidRPr="00D44A14" w:rsidTr="00E37ABD">
        <w:tc>
          <w:tcPr>
            <w:tcW w:w="3455" w:type="dxa"/>
            <w:vMerge/>
            <w:tcBorders>
              <w:bottom w:val="nil"/>
              <w:right w:val="double" w:sz="4" w:space="0" w:color="auto"/>
            </w:tcBorders>
          </w:tcPr>
          <w:p w:rsidR="00F13E66" w:rsidRPr="00D44A14" w:rsidRDefault="00F13E66"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F13E66" w:rsidRPr="00D44A14" w:rsidRDefault="00F13E66"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F13E66" w:rsidRPr="00D44A14" w:rsidRDefault="00F13E66"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F13E66" w:rsidRPr="00D44A14"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F13E66" w:rsidRPr="00D44A14" w:rsidRDefault="00F13E66"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413" w:type="dxa"/>
            <w:tcBorders>
              <w:top w:val="single" w:sz="4" w:space="0" w:color="auto"/>
              <w:left w:val="single" w:sz="4" w:space="0" w:color="auto"/>
              <w:bottom w:val="nil"/>
            </w:tcBorders>
            <w:vAlign w:val="center"/>
          </w:tcPr>
          <w:p w:rsidR="00F13E66" w:rsidRPr="00D44A14" w:rsidRDefault="00F13E66"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2128" w:type="dxa"/>
            <w:tcBorders>
              <w:top w:val="single" w:sz="4" w:space="0" w:color="auto"/>
              <w:left w:val="single" w:sz="4" w:space="0" w:color="auto"/>
              <w:bottom w:val="nil"/>
            </w:tcBorders>
            <w:vAlign w:val="center"/>
          </w:tcPr>
          <w:p w:rsidR="00F13E66" w:rsidRPr="00D44A14"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w:t>
            </w:r>
          </w:p>
          <w:p w:rsidR="00F13E66" w:rsidRPr="00D44A14"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評価のコメント等</w:t>
            </w:r>
          </w:p>
        </w:tc>
      </w:tr>
      <w:tr w:rsidR="00D44A14" w:rsidRPr="00D44A14" w:rsidTr="009D636D">
        <w:tc>
          <w:tcPr>
            <w:tcW w:w="13686" w:type="dxa"/>
            <w:gridSpan w:val="7"/>
            <w:tcBorders>
              <w:top w:val="single" w:sz="4" w:space="0" w:color="auto"/>
              <w:bottom w:val="dashSmallGap" w:sz="4" w:space="0" w:color="auto"/>
            </w:tcBorders>
          </w:tcPr>
          <w:p w:rsidR="00F13E66" w:rsidRPr="00D44A14" w:rsidRDefault="00F13E66" w:rsidP="009D636D">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E37ABD">
        <w:tc>
          <w:tcPr>
            <w:tcW w:w="3455" w:type="dxa"/>
            <w:tcBorders>
              <w:top w:val="dashSmallGap" w:sz="4" w:space="0" w:color="auto"/>
              <w:bottom w:val="nil"/>
              <w:right w:val="double" w:sz="4" w:space="0" w:color="auto"/>
            </w:tcBorders>
          </w:tcPr>
          <w:p w:rsidR="00F13E66" w:rsidRPr="00D44A14" w:rsidRDefault="00F13E66" w:rsidP="009D636D">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F13E66" w:rsidRPr="00D44A14" w:rsidRDefault="00F13E66"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F13E66" w:rsidRPr="00D44A14" w:rsidRDefault="00F13E66"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F13E66" w:rsidRPr="00D44A14" w:rsidRDefault="00F13E66"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F13E66" w:rsidRPr="00D44A14" w:rsidRDefault="00F13E66"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13" w:type="dxa"/>
            <w:tcBorders>
              <w:top w:val="dashSmallGap" w:sz="4" w:space="0" w:color="auto"/>
              <w:left w:val="single" w:sz="4" w:space="0" w:color="auto"/>
              <w:bottom w:val="nil"/>
            </w:tcBorders>
            <w:vAlign w:val="center"/>
          </w:tcPr>
          <w:p w:rsidR="00F13E66" w:rsidRPr="00D44A14" w:rsidRDefault="00F13E66"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28" w:type="dxa"/>
            <w:tcBorders>
              <w:top w:val="dashSmallGap" w:sz="4" w:space="0" w:color="auto"/>
              <w:left w:val="single" w:sz="4" w:space="0" w:color="auto"/>
              <w:bottom w:val="nil"/>
            </w:tcBorders>
          </w:tcPr>
          <w:p w:rsidR="00F13E66" w:rsidRPr="00D44A14" w:rsidRDefault="00F13E66"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E37ABD">
        <w:trPr>
          <w:trHeight w:val="50"/>
        </w:trPr>
        <w:tc>
          <w:tcPr>
            <w:tcW w:w="3455" w:type="dxa"/>
            <w:tcBorders>
              <w:top w:val="nil"/>
              <w:bottom w:val="nil"/>
              <w:right w:val="double" w:sz="4" w:space="0" w:color="auto"/>
            </w:tcBorders>
          </w:tcPr>
          <w:p w:rsidR="00A560E6" w:rsidRPr="00D44A1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土地・建物は適正に管理するとともに、有効活用する。建物は老朽化対策を含めた中長期的観点に立った改修計画に基づき、計画的に整備することとしその際には省エネ技術の導入等を行う。特に、空き実験室や会議室等を、企業や業界団体との支援・交流の場等として柔軟かつ多角的に活用する。また、利用者の利便性向上のためインターネット利用環境を整備する。</w:t>
            </w:r>
          </w:p>
        </w:tc>
        <w:tc>
          <w:tcPr>
            <w:tcW w:w="3458" w:type="dxa"/>
            <w:tcBorders>
              <w:top w:val="nil"/>
              <w:left w:val="double" w:sz="4" w:space="0" w:color="auto"/>
              <w:bottom w:val="nil"/>
            </w:tcBorders>
          </w:tcPr>
          <w:p w:rsidR="0006404E" w:rsidRPr="00D44A14" w:rsidRDefault="0006404E" w:rsidP="0006404E">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①</w:t>
            </w:r>
            <w:r w:rsidR="006203EB"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土地・建物は適正に管理するとともに有効活用する。また、建物は中長期保全計画等に基づき、必要な予算の確保に努め、計画的な建物の整備を行う。その際には省エネ技術の導入等を行うとともに、適時建物の経年劣化に伴い、各室の内装等の更新も行う。</w:t>
            </w:r>
          </w:p>
          <w:p w:rsidR="0006404E" w:rsidRPr="00D44A14" w:rsidRDefault="0006404E" w:rsidP="0006404E">
            <w:pPr>
              <w:overflowPunct w:val="0"/>
              <w:autoSpaceDE w:val="0"/>
              <w:autoSpaceDN w:val="0"/>
              <w:spacing w:line="0" w:lineRule="atLeast"/>
              <w:jc w:val="left"/>
              <w:rPr>
                <w:rFonts w:asciiTheme="majorEastAsia" w:eastAsiaTheme="majorEastAsia" w:hAnsiTheme="majorEastAsia"/>
                <w:sz w:val="14"/>
                <w:szCs w:val="14"/>
              </w:rPr>
            </w:pPr>
          </w:p>
          <w:p w:rsidR="0006404E" w:rsidRPr="00D44A14" w:rsidRDefault="0006404E" w:rsidP="0006404E">
            <w:pPr>
              <w:overflowPunct w:val="0"/>
              <w:autoSpaceDE w:val="0"/>
              <w:autoSpaceDN w:val="0"/>
              <w:spacing w:line="0" w:lineRule="atLeast"/>
              <w:jc w:val="left"/>
              <w:rPr>
                <w:rFonts w:asciiTheme="majorEastAsia" w:eastAsiaTheme="majorEastAsia" w:hAnsiTheme="majorEastAsia"/>
                <w:sz w:val="14"/>
                <w:szCs w:val="14"/>
              </w:rPr>
            </w:pPr>
          </w:p>
          <w:p w:rsidR="0006404E" w:rsidRPr="00D44A14" w:rsidRDefault="0006404E" w:rsidP="0006404E">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6203EB"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空き実験室や会議室等を、企業や業界団体との支援・交流の場等として柔軟かつ多角的に活用する。</w:t>
            </w:r>
          </w:p>
          <w:p w:rsidR="0006404E" w:rsidRPr="00D44A14" w:rsidRDefault="0006404E" w:rsidP="0006404E">
            <w:pPr>
              <w:overflowPunct w:val="0"/>
              <w:autoSpaceDE w:val="0"/>
              <w:autoSpaceDN w:val="0"/>
              <w:spacing w:line="0" w:lineRule="atLeast"/>
              <w:jc w:val="left"/>
              <w:rPr>
                <w:rFonts w:asciiTheme="majorEastAsia" w:eastAsiaTheme="majorEastAsia" w:hAnsiTheme="majorEastAsia"/>
                <w:sz w:val="14"/>
                <w:szCs w:val="14"/>
              </w:rPr>
            </w:pPr>
          </w:p>
          <w:p w:rsidR="0006404E" w:rsidRPr="00D44A14" w:rsidRDefault="0006404E" w:rsidP="0006404E">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③</w:t>
            </w:r>
            <w:r w:rsidR="006203EB"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利用者の利便性向上のためインターネット利用環境の維持・整備を行う。</w:t>
            </w:r>
          </w:p>
          <w:p w:rsidR="00A560E6" w:rsidRPr="00D44A1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560E6" w:rsidRPr="00D44A14"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17</w:t>
            </w:r>
          </w:p>
        </w:tc>
        <w:tc>
          <w:tcPr>
            <w:tcW w:w="3436" w:type="dxa"/>
            <w:tcBorders>
              <w:top w:val="nil"/>
              <w:left w:val="single" w:sz="4" w:space="0" w:color="auto"/>
              <w:bottom w:val="nil"/>
              <w:right w:val="single" w:sz="4" w:space="0" w:color="auto"/>
            </w:tcBorders>
          </w:tcPr>
          <w:p w:rsidR="0006404E" w:rsidRPr="00D44A14" w:rsidRDefault="0006404E" w:rsidP="00A71C05">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A71C05" w:rsidRPr="00D44A14">
              <w:rPr>
                <w:rFonts w:asciiTheme="majorEastAsia" w:eastAsiaTheme="majorEastAsia" w:hAnsiTheme="majorEastAsia" w:hint="eastAsia"/>
                <w:sz w:val="14"/>
                <w:szCs w:val="14"/>
              </w:rPr>
              <w:t>和泉センターの建物劣化度調査結果に基づき、和泉センターファシリティマネジメント基本方針等を策定した。</w:t>
            </w:r>
          </w:p>
          <w:p w:rsidR="0006404E" w:rsidRPr="00D44A14" w:rsidRDefault="0006404E" w:rsidP="00A71C05">
            <w:pPr>
              <w:overflowPunct w:val="0"/>
              <w:autoSpaceDE w:val="0"/>
              <w:autoSpaceDN w:val="0"/>
              <w:spacing w:line="0" w:lineRule="atLeast"/>
              <w:ind w:left="100" w:rightChars="-50" w:right="-105" w:hanging="100"/>
              <w:jc w:val="left"/>
              <w:rPr>
                <w:rFonts w:asciiTheme="majorEastAsia" w:eastAsiaTheme="majorEastAsia" w:hAnsiTheme="majorEastAsia"/>
                <w:sz w:val="14"/>
                <w:szCs w:val="14"/>
              </w:rPr>
            </w:pPr>
          </w:p>
          <w:p w:rsidR="0006404E" w:rsidRPr="00D44A14" w:rsidRDefault="0006404E" w:rsidP="00A71C05">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highlight w:val="cyan"/>
              </w:rPr>
            </w:pPr>
            <w:r w:rsidRPr="00D44A14">
              <w:rPr>
                <w:rFonts w:asciiTheme="majorEastAsia" w:eastAsiaTheme="majorEastAsia" w:hAnsiTheme="majorEastAsia" w:hint="eastAsia"/>
                <w:sz w:val="14"/>
                <w:szCs w:val="14"/>
              </w:rPr>
              <w:t>○会議室等の施設</w:t>
            </w:r>
            <w:r w:rsidR="00790CD1" w:rsidRPr="00D44A14">
              <w:rPr>
                <w:rFonts w:asciiTheme="majorEastAsia" w:eastAsiaTheme="majorEastAsia" w:hAnsiTheme="majorEastAsia" w:hint="eastAsia"/>
                <w:sz w:val="14"/>
                <w:szCs w:val="14"/>
              </w:rPr>
              <w:t>利用</w:t>
            </w:r>
            <w:r w:rsidRPr="00D44A14">
              <w:rPr>
                <w:rFonts w:asciiTheme="majorEastAsia" w:eastAsiaTheme="majorEastAsia" w:hAnsiTheme="majorEastAsia" w:hint="eastAsia"/>
                <w:sz w:val="14"/>
                <w:szCs w:val="14"/>
              </w:rPr>
              <w:t>について、新型コロナウイルス感染症の感染拡大防止の観点から、定員の半</w:t>
            </w:r>
            <w:r w:rsidR="00790CD1" w:rsidRPr="00D44A14">
              <w:rPr>
                <w:rFonts w:asciiTheme="majorEastAsia" w:eastAsiaTheme="majorEastAsia" w:hAnsiTheme="majorEastAsia" w:hint="eastAsia"/>
                <w:sz w:val="14"/>
                <w:szCs w:val="14"/>
              </w:rPr>
              <w:t>数</w:t>
            </w:r>
            <w:r w:rsidRPr="00D44A14">
              <w:rPr>
                <w:rFonts w:asciiTheme="majorEastAsia" w:eastAsiaTheme="majorEastAsia" w:hAnsiTheme="majorEastAsia" w:hint="eastAsia"/>
                <w:sz w:val="14"/>
                <w:szCs w:val="14"/>
              </w:rPr>
              <w:t>以下</w:t>
            </w:r>
            <w:r w:rsidR="00790CD1" w:rsidRPr="00D44A14">
              <w:rPr>
                <w:rFonts w:asciiTheme="majorEastAsia" w:eastAsiaTheme="majorEastAsia" w:hAnsiTheme="majorEastAsia" w:hint="eastAsia"/>
                <w:sz w:val="14"/>
                <w:szCs w:val="14"/>
              </w:rPr>
              <w:t>に</w:t>
            </w:r>
            <w:r w:rsidRPr="00D44A14">
              <w:rPr>
                <w:rFonts w:asciiTheme="majorEastAsia" w:eastAsiaTheme="majorEastAsia" w:hAnsiTheme="majorEastAsia" w:hint="eastAsia"/>
                <w:sz w:val="14"/>
                <w:szCs w:val="14"/>
              </w:rPr>
              <w:t>使用</w:t>
            </w:r>
            <w:r w:rsidR="00790CD1" w:rsidRPr="00D44A14">
              <w:rPr>
                <w:rFonts w:asciiTheme="majorEastAsia" w:eastAsiaTheme="majorEastAsia" w:hAnsiTheme="majorEastAsia" w:hint="eastAsia"/>
                <w:sz w:val="14"/>
                <w:szCs w:val="14"/>
              </w:rPr>
              <w:t>を</w:t>
            </w:r>
            <w:r w:rsidRPr="00D44A14">
              <w:rPr>
                <w:rFonts w:asciiTheme="majorEastAsia" w:eastAsiaTheme="majorEastAsia" w:hAnsiTheme="majorEastAsia" w:hint="eastAsia"/>
                <w:sz w:val="14"/>
                <w:szCs w:val="14"/>
              </w:rPr>
              <w:t>制限した。</w:t>
            </w:r>
          </w:p>
          <w:p w:rsidR="0006404E" w:rsidRPr="00D44A14" w:rsidRDefault="0006404E" w:rsidP="00A71C05">
            <w:pPr>
              <w:overflowPunct w:val="0"/>
              <w:autoSpaceDE w:val="0"/>
              <w:autoSpaceDN w:val="0"/>
              <w:spacing w:line="0" w:lineRule="atLeast"/>
              <w:ind w:left="100" w:rightChars="-50" w:right="-105" w:hanging="100"/>
              <w:jc w:val="left"/>
              <w:rPr>
                <w:rFonts w:asciiTheme="majorEastAsia" w:eastAsiaTheme="majorEastAsia" w:hAnsiTheme="majorEastAsia"/>
                <w:sz w:val="14"/>
                <w:szCs w:val="14"/>
              </w:rPr>
            </w:pPr>
          </w:p>
          <w:p w:rsidR="0006404E" w:rsidRPr="00D44A14" w:rsidRDefault="0006404E" w:rsidP="00A71C05">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FA2602" w:rsidRPr="00D44A14">
              <w:rPr>
                <w:rFonts w:asciiTheme="majorEastAsia" w:eastAsiaTheme="majorEastAsia" w:hAnsiTheme="majorEastAsia" w:hint="eastAsia"/>
                <w:sz w:val="14"/>
                <w:szCs w:val="14"/>
              </w:rPr>
              <w:t>和泉センターにおいて、法人単独のＷｅｂセミナーやハイブリッドセミナーの開催に向けて、設備の拡充や光ファイバーの増設を行うなどの実施環境の充実を図るとともに、図書室内にＷｅｂ会議専用室を整備した。</w:t>
            </w:r>
            <w:r w:rsidRPr="00D44A14">
              <w:rPr>
                <w:rFonts w:asciiTheme="majorEastAsia" w:eastAsiaTheme="majorEastAsia" w:hAnsiTheme="majorEastAsia" w:hint="eastAsia"/>
                <w:sz w:val="14"/>
                <w:szCs w:val="14"/>
              </w:rPr>
              <w:t>【再掲】</w:t>
            </w:r>
          </w:p>
          <w:p w:rsidR="0006404E" w:rsidRPr="00D44A14" w:rsidRDefault="0006404E" w:rsidP="00A71C05">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7B249B" w:rsidRPr="00D44A14" w:rsidRDefault="007B249B" w:rsidP="00A71C05">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○森之宮センターの館内ロビー、各種会議室及び技術相談室に一般利用者向けの</w:t>
            </w:r>
            <w:r w:rsidR="008E42A3" w:rsidRPr="00D44A14">
              <w:rPr>
                <w:rFonts w:asciiTheme="majorEastAsia" w:eastAsiaTheme="majorEastAsia" w:hAnsiTheme="majorEastAsia" w:hint="eastAsia"/>
                <w:sz w:val="14"/>
                <w:szCs w:val="14"/>
              </w:rPr>
              <w:t>Wi-Fi</w:t>
            </w:r>
            <w:r w:rsidRPr="00D44A14">
              <w:rPr>
                <w:rFonts w:asciiTheme="majorEastAsia" w:eastAsiaTheme="majorEastAsia" w:hAnsiTheme="majorEastAsia" w:hint="eastAsia"/>
                <w:sz w:val="14"/>
                <w:szCs w:val="14"/>
              </w:rPr>
              <w:t>環境を整備し、利便性向上を図った。</w:t>
            </w:r>
          </w:p>
          <w:p w:rsidR="0006404E" w:rsidRPr="00D44A14" w:rsidRDefault="0006404E" w:rsidP="00A71C05">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rsidR="00B937A0" w:rsidRPr="00D44A14" w:rsidRDefault="00B937A0" w:rsidP="00A71C05">
            <w:pPr>
              <w:overflowPunct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44A14" w:rsidRPr="00D44A14" w:rsidTr="003746A3">
              <w:trPr>
                <w:trHeight w:val="454"/>
              </w:trPr>
              <w:tc>
                <w:tcPr>
                  <w:tcW w:w="3205" w:type="dxa"/>
                </w:tcPr>
                <w:p w:rsidR="0006404E" w:rsidRPr="00D44A14" w:rsidRDefault="0006404E" w:rsidP="00A71C05">
                  <w:pPr>
                    <w:overflowPunct w:val="0"/>
                    <w:autoSpaceDE w:val="0"/>
                    <w:autoSpaceDN w:val="0"/>
                    <w:spacing w:line="0" w:lineRule="atLeast"/>
                    <w:ind w:left="100" w:hanging="10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＜評価の理由＞</w:t>
                  </w:r>
                </w:p>
                <w:p w:rsidR="0006404E" w:rsidRPr="00D44A14" w:rsidRDefault="0006404E" w:rsidP="00A71C0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・年度計画に掲げた３項目について、全て計画どおり実施したので、自己評価はⅢとした。</w:t>
                  </w:r>
                </w:p>
              </w:tc>
            </w:tr>
          </w:tbl>
          <w:p w:rsidR="00A560E6" w:rsidRPr="00D44A14" w:rsidRDefault="00A560E6" w:rsidP="00A71C05">
            <w:pPr>
              <w:kinsoku w:val="0"/>
              <w:autoSpaceDE w:val="0"/>
              <w:autoSpaceDN w:val="0"/>
              <w:spacing w:line="0" w:lineRule="atLeast"/>
              <w:ind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413"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2128" w:type="dxa"/>
            <w:tcBorders>
              <w:top w:val="nil"/>
              <w:left w:val="single" w:sz="4" w:space="0" w:color="auto"/>
              <w:bottom w:val="nil"/>
            </w:tcBorders>
          </w:tcPr>
          <w:p w:rsidR="00A560E6" w:rsidRPr="00D44A14" w:rsidRDefault="00A560E6" w:rsidP="00A560E6">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これらの取組は計画を順調に実施しており、自己評価の「Ⅲ」は妥当であると判断した。</w:t>
            </w:r>
          </w:p>
        </w:tc>
      </w:tr>
      <w:tr w:rsidR="00F13E66" w:rsidRPr="00D44A14" w:rsidTr="00E37ABD">
        <w:trPr>
          <w:trHeight w:val="85"/>
        </w:trPr>
        <w:tc>
          <w:tcPr>
            <w:tcW w:w="3455" w:type="dxa"/>
            <w:tcBorders>
              <w:top w:val="nil"/>
              <w:bottom w:val="single" w:sz="4" w:space="0" w:color="auto"/>
              <w:right w:val="double" w:sz="4" w:space="0" w:color="auto"/>
            </w:tcBorders>
          </w:tcPr>
          <w:p w:rsidR="00F13E66" w:rsidRPr="00D44A14" w:rsidRDefault="00F13E66"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F13E66" w:rsidRPr="00D44A14" w:rsidRDefault="00F13E66"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tcPr>
          <w:p w:rsidR="00F13E66" w:rsidRPr="00D44A14" w:rsidRDefault="00F13E66"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F13E66" w:rsidRPr="00D44A14" w:rsidRDefault="00F13E66"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tcPr>
          <w:p w:rsidR="00F13E66" w:rsidRPr="00D44A14" w:rsidRDefault="00F13E66"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13" w:type="dxa"/>
            <w:tcBorders>
              <w:top w:val="nil"/>
              <w:left w:val="single" w:sz="4" w:space="0" w:color="auto"/>
              <w:bottom w:val="single" w:sz="4" w:space="0" w:color="auto"/>
            </w:tcBorders>
          </w:tcPr>
          <w:p w:rsidR="00F13E66" w:rsidRPr="00D44A14" w:rsidRDefault="00F13E66"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28" w:type="dxa"/>
            <w:tcBorders>
              <w:top w:val="nil"/>
              <w:left w:val="single" w:sz="4" w:space="0" w:color="auto"/>
              <w:bottom w:val="single" w:sz="4" w:space="0" w:color="auto"/>
            </w:tcBorders>
          </w:tcPr>
          <w:p w:rsidR="00F13E66" w:rsidRPr="00D44A14" w:rsidRDefault="00F13E66" w:rsidP="009D636D">
            <w:pPr>
              <w:kinsoku w:val="0"/>
              <w:autoSpaceDE w:val="0"/>
              <w:autoSpaceDN w:val="0"/>
              <w:spacing w:line="60" w:lineRule="exact"/>
              <w:jc w:val="left"/>
              <w:rPr>
                <w:rFonts w:asciiTheme="majorEastAsia" w:eastAsiaTheme="majorEastAsia" w:hAnsiTheme="majorEastAsia"/>
                <w:sz w:val="14"/>
                <w:szCs w:val="14"/>
              </w:rPr>
            </w:pPr>
          </w:p>
        </w:tc>
      </w:tr>
    </w:tbl>
    <w:p w:rsidR="002A3DE3" w:rsidRPr="00D44A14" w:rsidRDefault="002A3DE3" w:rsidP="00C77A3E">
      <w:pPr>
        <w:widowControl/>
        <w:kinsoku w:val="0"/>
        <w:autoSpaceDE w:val="0"/>
        <w:autoSpaceDN w:val="0"/>
        <w:spacing w:line="0" w:lineRule="atLeast"/>
        <w:jc w:val="left"/>
        <w:rPr>
          <w:rFonts w:asciiTheme="majorEastAsia" w:eastAsiaTheme="majorEastAsia" w:hAnsiTheme="majorEastAsia"/>
          <w:sz w:val="14"/>
          <w:szCs w:val="14"/>
        </w:rPr>
      </w:pPr>
    </w:p>
    <w:p w:rsidR="008221FF" w:rsidRPr="00D44A14" w:rsidRDefault="00104272" w:rsidP="008221FF">
      <w:pPr>
        <w:widowControl/>
        <w:kinsoku w:val="0"/>
        <w:autoSpaceDE w:val="0"/>
        <w:autoSpaceDN w:val="0"/>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D44A14" w:rsidRPr="00D44A14" w:rsidTr="0074443D">
        <w:trPr>
          <w:trHeight w:val="68"/>
        </w:trPr>
        <w:tc>
          <w:tcPr>
            <w:tcW w:w="863" w:type="dxa"/>
            <w:tcBorders>
              <w:bottom w:val="nil"/>
              <w:right w:val="single" w:sz="4" w:space="0" w:color="auto"/>
            </w:tcBorders>
            <w:vAlign w:val="center"/>
          </w:tcPr>
          <w:p w:rsidR="008221FF" w:rsidRPr="00D44A14" w:rsidRDefault="008221FF"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8221FF" w:rsidRPr="00D44A14" w:rsidRDefault="008221FF" w:rsidP="0074443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74443D">
        <w:tc>
          <w:tcPr>
            <w:tcW w:w="863" w:type="dxa"/>
            <w:tcBorders>
              <w:top w:val="nil"/>
              <w:bottom w:val="nil"/>
              <w:right w:val="single" w:sz="4" w:space="0" w:color="auto"/>
            </w:tcBorders>
            <w:vAlign w:val="center"/>
          </w:tcPr>
          <w:p w:rsidR="008221FF" w:rsidRPr="00D44A14" w:rsidRDefault="008221FF" w:rsidP="0074443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中期目標</w:t>
            </w:r>
          </w:p>
        </w:tc>
        <w:tc>
          <w:tcPr>
            <w:tcW w:w="12827" w:type="dxa"/>
            <w:tcBorders>
              <w:top w:val="nil"/>
              <w:bottom w:val="nil"/>
            </w:tcBorders>
          </w:tcPr>
          <w:p w:rsidR="008221FF" w:rsidRPr="00D44A14"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（Ⅳ　その他業務運営に関する重要事項の目標を達成するためとるべき措置）</w:t>
            </w:r>
          </w:p>
          <w:p w:rsidR="008221FF" w:rsidRPr="00D44A14"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２　利用者の安全確保と職員の安全衛生管理</w:t>
            </w:r>
          </w:p>
          <w:p w:rsidR="008221FF" w:rsidRPr="00D44A14" w:rsidRDefault="008221FF" w:rsidP="008221FF">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顧客へ良好かつ安全な利用環境を提供できるよう、また、職員が快適かつ安全な労働環境で業務に従事できるよう、安全対策と事故防止、事故発生時の対応を徹底する。また、職員が心身ともに健康を保持し、その能力を十分発揮できるよう対策を講じる。</w:t>
            </w:r>
          </w:p>
        </w:tc>
      </w:tr>
      <w:tr w:rsidR="008221FF" w:rsidRPr="00D44A14" w:rsidTr="0074443D">
        <w:trPr>
          <w:trHeight w:val="46"/>
        </w:trPr>
        <w:tc>
          <w:tcPr>
            <w:tcW w:w="863" w:type="dxa"/>
            <w:tcBorders>
              <w:top w:val="nil"/>
              <w:right w:val="single" w:sz="4" w:space="0" w:color="auto"/>
            </w:tcBorders>
            <w:vAlign w:val="center"/>
          </w:tcPr>
          <w:p w:rsidR="008221FF" w:rsidRPr="00D44A14" w:rsidRDefault="008221FF"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8221FF" w:rsidRPr="00D44A14" w:rsidRDefault="008221FF" w:rsidP="0074443D">
            <w:pPr>
              <w:kinsoku w:val="0"/>
              <w:autoSpaceDE w:val="0"/>
              <w:autoSpaceDN w:val="0"/>
              <w:spacing w:line="60" w:lineRule="exact"/>
              <w:jc w:val="left"/>
              <w:rPr>
                <w:rFonts w:asciiTheme="majorEastAsia" w:eastAsiaTheme="majorEastAsia" w:hAnsiTheme="majorEastAsia"/>
                <w:sz w:val="14"/>
                <w:szCs w:val="14"/>
              </w:rPr>
            </w:pPr>
          </w:p>
        </w:tc>
      </w:tr>
    </w:tbl>
    <w:p w:rsidR="008221FF" w:rsidRPr="00D44A14"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D44A14" w:rsidRPr="00D44A14" w:rsidTr="009D636D">
        <w:tc>
          <w:tcPr>
            <w:tcW w:w="3455" w:type="dxa"/>
            <w:vMerge w:val="restart"/>
            <w:tcBorders>
              <w:top w:val="single" w:sz="4" w:space="0" w:color="auto"/>
              <w:right w:val="double" w:sz="4" w:space="0" w:color="auto"/>
            </w:tcBorders>
            <w:vAlign w:val="center"/>
          </w:tcPr>
          <w:p w:rsidR="00E809A2" w:rsidRPr="00D44A14"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E809A2" w:rsidRPr="00D44A14"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E809A2" w:rsidRPr="00D44A14" w:rsidRDefault="00E809A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小項</w:t>
            </w:r>
          </w:p>
          <w:p w:rsidR="00E809A2" w:rsidRPr="00D44A14" w:rsidRDefault="00E809A2" w:rsidP="009D636D">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E809A2" w:rsidRPr="00D44A14"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E809A2" w:rsidRPr="00D44A14"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知事の評価</w:t>
            </w:r>
          </w:p>
        </w:tc>
      </w:tr>
      <w:tr w:rsidR="00D44A14" w:rsidRPr="00D44A14" w:rsidTr="009D636D">
        <w:tc>
          <w:tcPr>
            <w:tcW w:w="3455" w:type="dxa"/>
            <w:vMerge/>
            <w:tcBorders>
              <w:bottom w:val="nil"/>
              <w:right w:val="double" w:sz="4" w:space="0" w:color="auto"/>
            </w:tcBorders>
          </w:tcPr>
          <w:p w:rsidR="00E809A2" w:rsidRPr="00D44A14" w:rsidRDefault="00E809A2"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E809A2" w:rsidRPr="00D44A14" w:rsidRDefault="00E809A2"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E809A2" w:rsidRPr="00D44A14" w:rsidRDefault="00E809A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E809A2" w:rsidRPr="00D44A14"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E809A2" w:rsidRPr="00D44A14" w:rsidRDefault="00E809A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E809A2" w:rsidRPr="00D44A14" w:rsidRDefault="00E809A2"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E809A2" w:rsidRPr="00D44A14"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w:t>
            </w:r>
          </w:p>
          <w:p w:rsidR="00E809A2" w:rsidRPr="00D44A14"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評価のコメント等</w:t>
            </w:r>
          </w:p>
        </w:tc>
      </w:tr>
      <w:tr w:rsidR="00D44A14" w:rsidRPr="00D44A14" w:rsidTr="009D636D">
        <w:tc>
          <w:tcPr>
            <w:tcW w:w="13686" w:type="dxa"/>
            <w:gridSpan w:val="7"/>
            <w:tcBorders>
              <w:top w:val="single" w:sz="4" w:space="0" w:color="auto"/>
              <w:bottom w:val="dashSmallGap" w:sz="4" w:space="0" w:color="auto"/>
            </w:tcBorders>
          </w:tcPr>
          <w:p w:rsidR="00E809A2" w:rsidRPr="00D44A14" w:rsidRDefault="00E809A2" w:rsidP="009D636D">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9D636D">
        <w:tc>
          <w:tcPr>
            <w:tcW w:w="3455" w:type="dxa"/>
            <w:tcBorders>
              <w:top w:val="dashSmallGap" w:sz="4" w:space="0" w:color="auto"/>
              <w:bottom w:val="nil"/>
              <w:right w:val="double" w:sz="4" w:space="0" w:color="auto"/>
            </w:tcBorders>
          </w:tcPr>
          <w:p w:rsidR="00E809A2" w:rsidRPr="00D44A14" w:rsidRDefault="00E809A2" w:rsidP="009D636D">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E809A2" w:rsidRPr="00D44A14" w:rsidRDefault="00E809A2"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E809A2" w:rsidRPr="00D44A14" w:rsidRDefault="00E809A2"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E809A2" w:rsidRPr="00D44A14" w:rsidRDefault="00E809A2"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E809A2" w:rsidRPr="00D44A14" w:rsidRDefault="00E809A2"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E809A2" w:rsidRPr="00D44A14" w:rsidRDefault="00E809A2"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E809A2" w:rsidRPr="00D44A14" w:rsidRDefault="00E809A2"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9D636D">
        <w:trPr>
          <w:trHeight w:val="50"/>
        </w:trPr>
        <w:tc>
          <w:tcPr>
            <w:tcW w:w="3455" w:type="dxa"/>
            <w:tcBorders>
              <w:top w:val="nil"/>
              <w:bottom w:val="nil"/>
              <w:right w:val="double" w:sz="4" w:space="0" w:color="auto"/>
            </w:tcBorders>
          </w:tcPr>
          <w:p w:rsidR="00A560E6" w:rsidRPr="00D44A1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顧客へ良好かつ安全な利用環境を提供するとともに、顧客が設備機器を使用する際には職員から事前説明を十分に行う。また、危険物や毒劇物をはじめとする薬品類及び高圧ガス類の適正管理やこれらを取り扱う職員への指導・教育等によって事故や火災等の発生を未然に防止する。併せて、職員が快適な労働環境で業務に従事し、心身ともに健康を維持できるよう、労働安全衛生法等関係法令を遵守するとともに、職員の健康管理に関して相談に応じる体制づくりを行う。</w:t>
            </w:r>
          </w:p>
        </w:tc>
        <w:tc>
          <w:tcPr>
            <w:tcW w:w="3458" w:type="dxa"/>
            <w:tcBorders>
              <w:top w:val="nil"/>
              <w:left w:val="double" w:sz="4" w:space="0" w:color="auto"/>
              <w:bottom w:val="nil"/>
            </w:tcBorders>
          </w:tcPr>
          <w:p w:rsidR="00560530" w:rsidRPr="00D44A14" w:rsidRDefault="00560530" w:rsidP="00560530">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①</w:t>
            </w:r>
            <w:r w:rsidR="00DB7BC2"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顧客へ良好かつ安全な利用環境を提供するとともに、顧客が設備機器を使用する際には職員から事前説明を十分に行う。</w:t>
            </w:r>
          </w:p>
          <w:p w:rsidR="00560530" w:rsidRPr="00D44A14" w:rsidRDefault="00560530" w:rsidP="00560530">
            <w:pPr>
              <w:overflowPunct w:val="0"/>
              <w:autoSpaceDE w:val="0"/>
              <w:autoSpaceDN w:val="0"/>
              <w:spacing w:line="0" w:lineRule="atLeast"/>
              <w:rPr>
                <w:rFonts w:asciiTheme="majorEastAsia" w:eastAsiaTheme="majorEastAsia" w:hAnsiTheme="majorEastAsia"/>
                <w:sz w:val="14"/>
                <w:szCs w:val="14"/>
              </w:rPr>
            </w:pPr>
          </w:p>
          <w:p w:rsidR="00560530" w:rsidRPr="00D44A14" w:rsidRDefault="00560530" w:rsidP="00560530">
            <w:pPr>
              <w:overflowPunct w:val="0"/>
              <w:autoSpaceDE w:val="0"/>
              <w:autoSpaceDN w:val="0"/>
              <w:spacing w:line="0" w:lineRule="atLeast"/>
              <w:rPr>
                <w:rFonts w:asciiTheme="majorEastAsia" w:eastAsiaTheme="majorEastAsia" w:hAnsiTheme="majorEastAsia"/>
                <w:sz w:val="14"/>
                <w:szCs w:val="14"/>
              </w:rPr>
            </w:pPr>
          </w:p>
          <w:p w:rsidR="00560530" w:rsidRPr="00D44A14" w:rsidRDefault="00560530" w:rsidP="00560530">
            <w:pPr>
              <w:overflowPunct w:val="0"/>
              <w:autoSpaceDE w:val="0"/>
              <w:autoSpaceDN w:val="0"/>
              <w:spacing w:line="0" w:lineRule="atLeast"/>
              <w:rPr>
                <w:rFonts w:asciiTheme="majorEastAsia" w:eastAsiaTheme="majorEastAsia" w:hAnsiTheme="majorEastAsia"/>
                <w:sz w:val="14"/>
                <w:szCs w:val="14"/>
              </w:rPr>
            </w:pPr>
          </w:p>
          <w:p w:rsidR="00560530" w:rsidRPr="00D44A14" w:rsidRDefault="00560530" w:rsidP="00560530">
            <w:pPr>
              <w:overflowPunct w:val="0"/>
              <w:autoSpaceDE w:val="0"/>
              <w:autoSpaceDN w:val="0"/>
              <w:spacing w:line="0" w:lineRule="atLeast"/>
              <w:rPr>
                <w:rFonts w:asciiTheme="majorEastAsia" w:eastAsiaTheme="majorEastAsia" w:hAnsiTheme="majorEastAsia"/>
                <w:sz w:val="14"/>
                <w:szCs w:val="14"/>
              </w:rPr>
            </w:pPr>
          </w:p>
          <w:p w:rsidR="00560530" w:rsidRPr="00D44A14" w:rsidRDefault="00560530" w:rsidP="00560530">
            <w:pPr>
              <w:overflowPunct w:val="0"/>
              <w:autoSpaceDE w:val="0"/>
              <w:autoSpaceDN w:val="0"/>
              <w:spacing w:line="0" w:lineRule="atLeast"/>
              <w:rPr>
                <w:rFonts w:asciiTheme="majorEastAsia" w:eastAsiaTheme="majorEastAsia" w:hAnsiTheme="majorEastAsia"/>
                <w:sz w:val="14"/>
                <w:szCs w:val="14"/>
              </w:rPr>
            </w:pPr>
          </w:p>
          <w:p w:rsidR="00560530" w:rsidRPr="00D44A14" w:rsidRDefault="00560530" w:rsidP="00560530">
            <w:pPr>
              <w:overflowPunct w:val="0"/>
              <w:autoSpaceDE w:val="0"/>
              <w:autoSpaceDN w:val="0"/>
              <w:spacing w:line="0" w:lineRule="atLeast"/>
              <w:rPr>
                <w:rFonts w:asciiTheme="majorEastAsia" w:eastAsiaTheme="majorEastAsia" w:hAnsiTheme="majorEastAsia"/>
                <w:sz w:val="14"/>
                <w:szCs w:val="14"/>
              </w:rPr>
            </w:pPr>
          </w:p>
          <w:p w:rsidR="00560530" w:rsidRPr="00D44A14" w:rsidRDefault="00560530" w:rsidP="00560530">
            <w:pPr>
              <w:overflowPunct w:val="0"/>
              <w:autoSpaceDE w:val="0"/>
              <w:autoSpaceDN w:val="0"/>
              <w:spacing w:line="0" w:lineRule="atLeast"/>
              <w:rPr>
                <w:rFonts w:asciiTheme="majorEastAsia" w:eastAsiaTheme="majorEastAsia" w:hAnsiTheme="majorEastAsia"/>
                <w:sz w:val="14"/>
                <w:szCs w:val="14"/>
              </w:rPr>
            </w:pPr>
          </w:p>
          <w:p w:rsidR="00560530" w:rsidRPr="00D44A14" w:rsidRDefault="00560530" w:rsidP="00560530">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DB7BC2"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危険物や毒劇物をはじめとする薬品類及び高圧ガス類の適正管理やこれらを取り扱う職員への指導・教育等によって事故や火災等の発生を未然に防止する。また、機器や薬品についてリスクアセスメントを行い、必要に応じて対策を講じる。</w:t>
            </w:r>
          </w:p>
          <w:p w:rsidR="00560530" w:rsidRPr="00D44A14" w:rsidRDefault="00560530" w:rsidP="00560530">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560530" w:rsidRPr="00D44A14" w:rsidRDefault="00560530" w:rsidP="00560530">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560530" w:rsidRPr="00D44A14" w:rsidRDefault="00560530" w:rsidP="00560530">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560530" w:rsidRPr="00D44A14" w:rsidRDefault="00560530" w:rsidP="00560530">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560530" w:rsidRPr="00D44A14" w:rsidRDefault="00560530" w:rsidP="00560530">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560530" w:rsidRPr="00D44A14" w:rsidRDefault="00560530" w:rsidP="00560530">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560530" w:rsidRPr="00D44A14" w:rsidRDefault="00560530" w:rsidP="00560530">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560530" w:rsidRPr="00D44A14" w:rsidRDefault="00560530" w:rsidP="00560530">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560530" w:rsidRPr="00D44A14" w:rsidRDefault="00560530" w:rsidP="00560530">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560530" w:rsidRPr="00D44A14" w:rsidRDefault="00560530" w:rsidP="00560530">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560530" w:rsidRPr="00D44A14" w:rsidRDefault="00560530" w:rsidP="00560530">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560530" w:rsidRPr="00D44A14" w:rsidRDefault="00560530" w:rsidP="00560530">
            <w:pPr>
              <w:overflowPunct w:val="0"/>
              <w:autoSpaceDE w:val="0"/>
              <w:autoSpaceDN w:val="0"/>
              <w:spacing w:line="0" w:lineRule="atLeast"/>
              <w:rPr>
                <w:rFonts w:asciiTheme="majorEastAsia" w:eastAsiaTheme="majorEastAsia" w:hAnsiTheme="majorEastAsia"/>
                <w:sz w:val="14"/>
                <w:szCs w:val="14"/>
              </w:rPr>
            </w:pPr>
          </w:p>
          <w:p w:rsidR="00560530" w:rsidRPr="00D44A14" w:rsidRDefault="00560530" w:rsidP="00560530">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③</w:t>
            </w:r>
            <w:r w:rsidR="00DB7BC2"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職員が快適な労働環境で業務に従事し、心身</w:t>
            </w:r>
            <w:r w:rsidR="005B17BC" w:rsidRPr="00D44A14">
              <w:rPr>
                <w:rFonts w:ascii="ＭＳ ゴシック" w:eastAsia="ＭＳ ゴシック" w:hAnsi="ＭＳ ゴシック" w:hint="eastAsia"/>
                <w:sz w:val="14"/>
                <w:szCs w:val="14"/>
              </w:rPr>
              <w:t>共に</w:t>
            </w:r>
            <w:r w:rsidRPr="00D44A14">
              <w:rPr>
                <w:rFonts w:ascii="ＭＳ ゴシック" w:eastAsia="ＭＳ ゴシック" w:hAnsi="ＭＳ ゴシック" w:hint="eastAsia"/>
                <w:sz w:val="14"/>
                <w:szCs w:val="14"/>
              </w:rPr>
              <w:t>健康を維持できるよう、労働安全衛生法等関係法令に基づく健康診断や作業環境測定等を実施する。職員の健康管理相談窓口として、産業医による月１回の健康相談体制を維持するとともに、メンタルヘルス等の研修を実施する。また、職員に対して、救急救命に関する知識習得を促進する。</w:t>
            </w:r>
          </w:p>
          <w:p w:rsidR="00A560E6" w:rsidRPr="00D44A1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560E6" w:rsidRPr="00D44A14"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18</w:t>
            </w:r>
          </w:p>
        </w:tc>
        <w:tc>
          <w:tcPr>
            <w:tcW w:w="3436" w:type="dxa"/>
            <w:tcBorders>
              <w:top w:val="nil"/>
              <w:left w:val="single" w:sz="4" w:space="0" w:color="auto"/>
              <w:bottom w:val="nil"/>
              <w:right w:val="single" w:sz="4" w:space="0" w:color="auto"/>
            </w:tcBorders>
          </w:tcPr>
          <w:p w:rsidR="00560530" w:rsidRPr="00D44A14" w:rsidRDefault="00560530" w:rsidP="00CC5B79">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○和泉センター</w:t>
            </w:r>
            <w:r w:rsidR="00317069" w:rsidRPr="00D44A14">
              <w:rPr>
                <w:rFonts w:asciiTheme="majorEastAsia" w:eastAsiaTheme="majorEastAsia" w:hAnsiTheme="majorEastAsia" w:hint="eastAsia"/>
                <w:sz w:val="14"/>
                <w:szCs w:val="14"/>
              </w:rPr>
              <w:t>に</w:t>
            </w:r>
            <w:r w:rsidR="002D163A" w:rsidRPr="00D44A14">
              <w:rPr>
                <w:rFonts w:asciiTheme="majorEastAsia" w:eastAsiaTheme="majorEastAsia" w:hAnsiTheme="majorEastAsia" w:hint="eastAsia"/>
                <w:sz w:val="14"/>
                <w:szCs w:val="14"/>
              </w:rPr>
              <w:t>おいて</w:t>
            </w:r>
            <w:r w:rsidRPr="00D44A14">
              <w:rPr>
                <w:rFonts w:asciiTheme="majorEastAsia" w:eastAsiaTheme="majorEastAsia" w:hAnsiTheme="majorEastAsia" w:hint="eastAsia"/>
                <w:sz w:val="14"/>
                <w:szCs w:val="14"/>
              </w:rPr>
              <w:t>、エックス線回折装置などの特定の装置に安全研修を義</w:t>
            </w:r>
            <w:r w:rsidR="00317069" w:rsidRPr="00D44A14">
              <w:rPr>
                <w:rFonts w:asciiTheme="majorEastAsia" w:eastAsiaTheme="majorEastAsia" w:hAnsiTheme="majorEastAsia" w:hint="eastAsia"/>
                <w:sz w:val="14"/>
                <w:szCs w:val="14"/>
              </w:rPr>
              <w:t>務付け、実施内容の報告により状況を管理した。また、機器整備時に</w:t>
            </w:r>
            <w:r w:rsidRPr="00D44A14">
              <w:rPr>
                <w:rFonts w:asciiTheme="majorEastAsia" w:eastAsiaTheme="majorEastAsia" w:hAnsiTheme="majorEastAsia" w:hint="eastAsia"/>
                <w:sz w:val="14"/>
                <w:szCs w:val="14"/>
              </w:rPr>
              <w:t>残留リスクの把握に</w:t>
            </w:r>
            <w:r w:rsidR="00E50350" w:rsidRPr="00D44A14">
              <w:rPr>
                <w:rFonts w:asciiTheme="majorEastAsia" w:eastAsiaTheme="majorEastAsia" w:hAnsiTheme="majorEastAsia" w:hint="eastAsia"/>
                <w:sz w:val="14"/>
                <w:szCs w:val="14"/>
              </w:rPr>
              <w:t>取り組んだ</w:t>
            </w:r>
            <w:r w:rsidRPr="00D44A14">
              <w:rPr>
                <w:rFonts w:asciiTheme="majorEastAsia" w:eastAsiaTheme="majorEastAsia" w:hAnsiTheme="majorEastAsia" w:hint="eastAsia"/>
                <w:sz w:val="14"/>
                <w:szCs w:val="14"/>
              </w:rPr>
              <w:t>。</w:t>
            </w:r>
          </w:p>
          <w:p w:rsidR="00560530" w:rsidRPr="00D44A14" w:rsidRDefault="00560530" w:rsidP="00CC5B79">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560530" w:rsidRPr="00D44A14" w:rsidRDefault="00560530" w:rsidP="00CC5B79">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○森之宮センター</w:t>
            </w:r>
            <w:r w:rsidR="003F6B0A" w:rsidRPr="00D44A14">
              <w:rPr>
                <w:rFonts w:asciiTheme="majorEastAsia" w:eastAsiaTheme="majorEastAsia" w:hAnsiTheme="majorEastAsia" w:hint="eastAsia"/>
                <w:sz w:val="14"/>
                <w:szCs w:val="14"/>
              </w:rPr>
              <w:t>に</w:t>
            </w:r>
            <w:r w:rsidR="002D163A" w:rsidRPr="00D44A14">
              <w:rPr>
                <w:rFonts w:asciiTheme="majorEastAsia" w:eastAsiaTheme="majorEastAsia" w:hAnsiTheme="majorEastAsia" w:hint="eastAsia"/>
                <w:sz w:val="14"/>
                <w:szCs w:val="14"/>
              </w:rPr>
              <w:t>おいて</w:t>
            </w:r>
            <w:r w:rsidRPr="00D44A14">
              <w:rPr>
                <w:rFonts w:asciiTheme="majorEastAsia" w:eastAsiaTheme="majorEastAsia" w:hAnsiTheme="majorEastAsia" w:hint="eastAsia"/>
                <w:sz w:val="14"/>
                <w:szCs w:val="14"/>
              </w:rPr>
              <w:t>、顧客に良好かつ安全な利用環境を提供</w:t>
            </w:r>
            <w:r w:rsidR="003F6B0A" w:rsidRPr="00D44A14">
              <w:rPr>
                <w:rFonts w:asciiTheme="majorEastAsia" w:eastAsiaTheme="majorEastAsia" w:hAnsiTheme="majorEastAsia" w:hint="eastAsia"/>
                <w:sz w:val="14"/>
                <w:szCs w:val="14"/>
              </w:rPr>
              <w:t>できるよう</w:t>
            </w:r>
            <w:r w:rsidRPr="00D44A14">
              <w:rPr>
                <w:rFonts w:asciiTheme="majorEastAsia" w:eastAsiaTheme="majorEastAsia" w:hAnsiTheme="majorEastAsia" w:hint="eastAsia"/>
                <w:sz w:val="14"/>
                <w:szCs w:val="14"/>
              </w:rPr>
              <w:t>、施設・設備の維持管理を適切に実施した。</w:t>
            </w:r>
            <w:r w:rsidR="003F6B0A" w:rsidRPr="00D44A14">
              <w:rPr>
                <w:rFonts w:asciiTheme="majorEastAsia" w:eastAsiaTheme="majorEastAsia" w:hAnsiTheme="majorEastAsia" w:hint="eastAsia"/>
                <w:sz w:val="14"/>
                <w:szCs w:val="14"/>
              </w:rPr>
              <w:t>また、顧客が装置・機器を使用する際</w:t>
            </w:r>
            <w:r w:rsidRPr="00D44A14">
              <w:rPr>
                <w:rFonts w:asciiTheme="majorEastAsia" w:eastAsiaTheme="majorEastAsia" w:hAnsiTheme="majorEastAsia" w:hint="eastAsia"/>
                <w:sz w:val="14"/>
                <w:szCs w:val="14"/>
              </w:rPr>
              <w:t>は、職員</w:t>
            </w:r>
            <w:r w:rsidR="003F6B0A" w:rsidRPr="00D44A14">
              <w:rPr>
                <w:rFonts w:asciiTheme="majorEastAsia" w:eastAsiaTheme="majorEastAsia" w:hAnsiTheme="majorEastAsia" w:hint="eastAsia"/>
                <w:sz w:val="14"/>
                <w:szCs w:val="14"/>
              </w:rPr>
              <w:t>が</w:t>
            </w:r>
            <w:r w:rsidRPr="00D44A14">
              <w:rPr>
                <w:rFonts w:asciiTheme="majorEastAsia" w:eastAsiaTheme="majorEastAsia" w:hAnsiTheme="majorEastAsia" w:hint="eastAsia"/>
                <w:sz w:val="14"/>
                <w:szCs w:val="14"/>
              </w:rPr>
              <w:t>十分に事前説明を行った。</w:t>
            </w:r>
          </w:p>
          <w:p w:rsidR="00560530" w:rsidRPr="00D44A14" w:rsidRDefault="00560530" w:rsidP="00CC5B79">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560530" w:rsidRPr="00D44A14" w:rsidRDefault="00560530" w:rsidP="00CC5B79">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○両センターともに、危険物、毒劇物及び高圧ガスの棚卸しを行い、在庫管理を徹底するとともに、事故や火災等の予防措置を行った。</w:t>
            </w:r>
          </w:p>
          <w:p w:rsidR="00560530" w:rsidRPr="00D44A14" w:rsidRDefault="00560530" w:rsidP="00CC5B79">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560530" w:rsidRPr="00D44A14" w:rsidRDefault="00560530" w:rsidP="00CC5B79">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○和泉センター</w:t>
            </w:r>
            <w:r w:rsidR="003F6B0A" w:rsidRPr="00D44A14">
              <w:rPr>
                <w:rFonts w:asciiTheme="majorEastAsia" w:eastAsiaTheme="majorEastAsia" w:hAnsiTheme="majorEastAsia" w:hint="eastAsia"/>
                <w:sz w:val="14"/>
                <w:szCs w:val="14"/>
              </w:rPr>
              <w:t>に</w:t>
            </w:r>
            <w:r w:rsidR="002D163A" w:rsidRPr="00D44A14">
              <w:rPr>
                <w:rFonts w:asciiTheme="majorEastAsia" w:eastAsiaTheme="majorEastAsia" w:hAnsiTheme="majorEastAsia" w:hint="eastAsia"/>
                <w:sz w:val="14"/>
                <w:szCs w:val="14"/>
              </w:rPr>
              <w:t>おいて</w:t>
            </w:r>
            <w:r w:rsidR="00CC5B79" w:rsidRPr="00D44A14">
              <w:rPr>
                <w:rFonts w:asciiTheme="majorEastAsia" w:eastAsiaTheme="majorEastAsia" w:hAnsiTheme="majorEastAsia" w:hint="eastAsia"/>
                <w:sz w:val="14"/>
                <w:szCs w:val="14"/>
              </w:rPr>
              <w:t>、危険物取扱有資格</w:t>
            </w:r>
            <w:r w:rsidRPr="00D44A14">
              <w:rPr>
                <w:rFonts w:asciiTheme="majorEastAsia" w:eastAsiaTheme="majorEastAsia" w:hAnsiTheme="majorEastAsia" w:hint="eastAsia"/>
                <w:sz w:val="14"/>
                <w:szCs w:val="14"/>
              </w:rPr>
              <w:t>者２名が法令に定める期間内に保安講習を受講し、新規</w:t>
            </w:r>
            <w:r w:rsidR="00CC5B79" w:rsidRPr="00D44A14">
              <w:rPr>
                <w:rFonts w:asciiTheme="majorEastAsia" w:eastAsiaTheme="majorEastAsia" w:hAnsiTheme="majorEastAsia" w:hint="eastAsia"/>
                <w:sz w:val="14"/>
                <w:szCs w:val="14"/>
              </w:rPr>
              <w:t>で</w:t>
            </w:r>
            <w:r w:rsidRPr="00D44A14">
              <w:rPr>
                <w:rFonts w:asciiTheme="majorEastAsia" w:eastAsiaTheme="majorEastAsia" w:hAnsiTheme="majorEastAsia" w:hint="eastAsia"/>
                <w:sz w:val="14"/>
                <w:szCs w:val="14"/>
              </w:rPr>
              <w:t>２名が甲種危険物取扱免許を取得した。</w:t>
            </w:r>
            <w:r w:rsidR="00CC5B79" w:rsidRPr="00D44A14">
              <w:rPr>
                <w:rFonts w:asciiTheme="majorEastAsia" w:eastAsiaTheme="majorEastAsia" w:hAnsiTheme="majorEastAsia" w:hint="eastAsia"/>
                <w:sz w:val="14"/>
                <w:szCs w:val="14"/>
              </w:rPr>
              <w:t>ま</w:t>
            </w:r>
            <w:r w:rsidRPr="00D44A14">
              <w:rPr>
                <w:rFonts w:asciiTheme="majorEastAsia" w:eastAsiaTheme="majorEastAsia" w:hAnsiTheme="majorEastAsia" w:hint="eastAsia"/>
                <w:sz w:val="14"/>
                <w:szCs w:val="14"/>
              </w:rPr>
              <w:t>た、薬品リスクアセスメントについては</w:t>
            </w:r>
            <w:r w:rsidR="00CC5B79"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実施基準に基づ</w:t>
            </w:r>
            <w:r w:rsidR="00CC5B79" w:rsidRPr="00D44A14">
              <w:rPr>
                <w:rFonts w:asciiTheme="majorEastAsia" w:eastAsiaTheme="majorEastAsia" w:hAnsiTheme="majorEastAsia" w:hint="eastAsia"/>
                <w:sz w:val="14"/>
                <w:szCs w:val="14"/>
              </w:rPr>
              <w:t>いて</w:t>
            </w:r>
            <w:r w:rsidRPr="00D44A14">
              <w:rPr>
                <w:rFonts w:asciiTheme="majorEastAsia" w:eastAsiaTheme="majorEastAsia" w:hAnsiTheme="majorEastAsia" w:hint="eastAsia"/>
                <w:sz w:val="14"/>
                <w:szCs w:val="14"/>
              </w:rPr>
              <w:t>実施した。</w:t>
            </w:r>
          </w:p>
          <w:p w:rsidR="00560530" w:rsidRPr="00D44A14" w:rsidRDefault="00560530" w:rsidP="00CC5B79">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CC5B79" w:rsidRPr="00D44A14" w:rsidRDefault="00560530" w:rsidP="00CC5B79">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○森之宮センター</w:t>
            </w:r>
            <w:r w:rsidR="003F6B0A" w:rsidRPr="00D44A14">
              <w:rPr>
                <w:rFonts w:asciiTheme="majorEastAsia" w:eastAsiaTheme="majorEastAsia" w:hAnsiTheme="majorEastAsia" w:hint="eastAsia"/>
                <w:sz w:val="14"/>
                <w:szCs w:val="14"/>
              </w:rPr>
              <w:t>に</w:t>
            </w:r>
            <w:r w:rsidR="002D163A" w:rsidRPr="00D44A14">
              <w:rPr>
                <w:rFonts w:asciiTheme="majorEastAsia" w:eastAsiaTheme="majorEastAsia" w:hAnsiTheme="majorEastAsia" w:hint="eastAsia"/>
                <w:sz w:val="14"/>
                <w:szCs w:val="14"/>
              </w:rPr>
              <w:t>おいて</w:t>
            </w:r>
            <w:r w:rsidRPr="00D44A14">
              <w:rPr>
                <w:rFonts w:asciiTheme="majorEastAsia" w:eastAsiaTheme="majorEastAsia" w:hAnsiTheme="majorEastAsia" w:hint="eastAsia"/>
                <w:sz w:val="14"/>
                <w:szCs w:val="14"/>
              </w:rPr>
              <w:t>、危険物取扱有資格者９名が法令に定める期間内に保安講習を受講し、新</w:t>
            </w:r>
          </w:p>
          <w:p w:rsidR="00CC5B79" w:rsidRPr="00D44A14" w:rsidRDefault="00560530" w:rsidP="00CC5B79">
            <w:pPr>
              <w:overflowPunct w:val="0"/>
              <w:autoSpaceDE w:val="0"/>
              <w:autoSpaceDN w:val="0"/>
              <w:spacing w:line="0" w:lineRule="atLeast"/>
              <w:ind w:leftChars="70" w:left="147" w:rightChars="-85" w:right="-178"/>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規</w:t>
            </w:r>
            <w:r w:rsidR="00CC5B79" w:rsidRPr="00D44A14">
              <w:rPr>
                <w:rFonts w:asciiTheme="majorEastAsia" w:eastAsiaTheme="majorEastAsia" w:hAnsiTheme="majorEastAsia" w:hint="eastAsia"/>
                <w:sz w:val="14"/>
                <w:szCs w:val="14"/>
              </w:rPr>
              <w:t>で</w:t>
            </w:r>
            <w:r w:rsidRPr="00D44A14">
              <w:rPr>
                <w:rFonts w:asciiTheme="majorEastAsia" w:eastAsiaTheme="majorEastAsia" w:hAnsiTheme="majorEastAsia" w:hint="eastAsia"/>
                <w:sz w:val="14"/>
                <w:szCs w:val="14"/>
              </w:rPr>
              <w:t>２名が甲種危険物取扱免許を取得した。また、</w:t>
            </w:r>
          </w:p>
          <w:p w:rsidR="00560530" w:rsidRPr="00D44A14" w:rsidRDefault="00560530" w:rsidP="00CC5B79">
            <w:pPr>
              <w:overflowPunct w:val="0"/>
              <w:autoSpaceDE w:val="0"/>
              <w:autoSpaceDN w:val="0"/>
              <w:spacing w:line="0" w:lineRule="atLeast"/>
              <w:ind w:leftChars="70" w:left="147" w:rightChars="-15" w:right="-3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化学物質を使用した際のリスクアセスメント結果を参考に、簡易ドラフト</w:t>
            </w:r>
            <w:r w:rsidR="00CC5B79" w:rsidRPr="00D44A14">
              <w:rPr>
                <w:rFonts w:asciiTheme="majorEastAsia" w:eastAsiaTheme="majorEastAsia" w:hAnsiTheme="majorEastAsia" w:hint="eastAsia"/>
                <w:sz w:val="14"/>
                <w:szCs w:val="14"/>
              </w:rPr>
              <w:t>を</w:t>
            </w:r>
            <w:r w:rsidRPr="00D44A14">
              <w:rPr>
                <w:rFonts w:asciiTheme="majorEastAsia" w:eastAsiaTheme="majorEastAsia" w:hAnsiTheme="majorEastAsia" w:hint="eastAsia"/>
                <w:sz w:val="14"/>
                <w:szCs w:val="14"/>
              </w:rPr>
              <w:t>２台導入し、リスクの低減及び作業環境改善</w:t>
            </w:r>
            <w:r w:rsidR="00CC5B79" w:rsidRPr="00D44A14">
              <w:rPr>
                <w:rFonts w:asciiTheme="majorEastAsia" w:eastAsiaTheme="majorEastAsia" w:hAnsiTheme="majorEastAsia" w:hint="eastAsia"/>
                <w:sz w:val="14"/>
                <w:szCs w:val="14"/>
              </w:rPr>
              <w:t>に取り組んだ</w:t>
            </w:r>
            <w:r w:rsidRPr="00D44A14">
              <w:rPr>
                <w:rFonts w:asciiTheme="majorEastAsia" w:eastAsiaTheme="majorEastAsia" w:hAnsiTheme="majorEastAsia" w:hint="eastAsia"/>
                <w:sz w:val="14"/>
                <w:szCs w:val="14"/>
              </w:rPr>
              <w:t>。</w:t>
            </w:r>
          </w:p>
          <w:p w:rsidR="00560530" w:rsidRPr="00D44A14" w:rsidRDefault="00560530" w:rsidP="00CC5B79">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560530" w:rsidRPr="00D44A14" w:rsidRDefault="00560530" w:rsidP="00CC5B79">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○両センター</w:t>
            </w:r>
            <w:r w:rsidR="00CC5B79" w:rsidRPr="00D44A14">
              <w:rPr>
                <w:rFonts w:asciiTheme="majorEastAsia" w:eastAsiaTheme="majorEastAsia" w:hAnsiTheme="majorEastAsia" w:hint="eastAsia"/>
                <w:sz w:val="14"/>
                <w:szCs w:val="14"/>
              </w:rPr>
              <w:t>において</w:t>
            </w:r>
            <w:r w:rsidRPr="00D44A14">
              <w:rPr>
                <w:rFonts w:asciiTheme="majorEastAsia" w:eastAsiaTheme="majorEastAsia" w:hAnsiTheme="majorEastAsia" w:hint="eastAsia"/>
                <w:sz w:val="14"/>
                <w:szCs w:val="14"/>
              </w:rPr>
              <w:t>、毎月１回安全衛生委員会と産業医による健康相談を実施した。また、職場巡視</w:t>
            </w:r>
            <w:r w:rsidR="00CC5B79" w:rsidRPr="00D44A14">
              <w:rPr>
                <w:rFonts w:asciiTheme="majorEastAsia" w:eastAsiaTheme="majorEastAsia" w:hAnsiTheme="majorEastAsia" w:hint="eastAsia"/>
                <w:sz w:val="14"/>
                <w:szCs w:val="14"/>
              </w:rPr>
              <w:t>及び</w:t>
            </w:r>
            <w:r w:rsidRPr="00D44A14">
              <w:rPr>
                <w:rFonts w:asciiTheme="majorEastAsia" w:eastAsiaTheme="majorEastAsia" w:hAnsiTheme="majorEastAsia" w:hint="eastAsia"/>
                <w:sz w:val="14"/>
                <w:szCs w:val="14"/>
              </w:rPr>
              <w:t>作業環境測定の</w:t>
            </w:r>
            <w:r w:rsidR="00CC5B79" w:rsidRPr="00D44A14">
              <w:rPr>
                <w:rFonts w:asciiTheme="majorEastAsia" w:eastAsiaTheme="majorEastAsia" w:hAnsiTheme="majorEastAsia" w:hint="eastAsia"/>
                <w:sz w:val="14"/>
                <w:szCs w:val="14"/>
              </w:rPr>
              <w:t>ほか</w:t>
            </w:r>
            <w:r w:rsidRPr="00D44A14">
              <w:rPr>
                <w:rFonts w:asciiTheme="majorEastAsia" w:eastAsiaTheme="majorEastAsia" w:hAnsiTheme="majorEastAsia" w:hint="eastAsia"/>
                <w:sz w:val="14"/>
                <w:szCs w:val="14"/>
              </w:rPr>
              <w:t>、各種健診</w:t>
            </w:r>
            <w:r w:rsidR="00121C68"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ストレスチェック</w:t>
            </w:r>
            <w:r w:rsidR="00121C68"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ＶＤＴ作業調査等を行うとともに、産業医</w:t>
            </w:r>
            <w:r w:rsidR="00121C68"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指示による精密検査受診勧奨も</w:t>
            </w:r>
            <w:r w:rsidR="00121C68" w:rsidRPr="00D44A14">
              <w:rPr>
                <w:rFonts w:asciiTheme="majorEastAsia" w:eastAsiaTheme="majorEastAsia" w:hAnsiTheme="majorEastAsia" w:hint="eastAsia"/>
                <w:sz w:val="14"/>
                <w:szCs w:val="14"/>
              </w:rPr>
              <w:t>併せて</w:t>
            </w:r>
            <w:r w:rsidRPr="00D44A14">
              <w:rPr>
                <w:rFonts w:asciiTheme="majorEastAsia" w:eastAsiaTheme="majorEastAsia" w:hAnsiTheme="majorEastAsia" w:hint="eastAsia"/>
                <w:sz w:val="14"/>
                <w:szCs w:val="14"/>
              </w:rPr>
              <w:t>実施した。なお、メンタルヘルス研修については、新型コロナウイルス感染症の影響</w:t>
            </w:r>
            <w:r w:rsidR="00121C68" w:rsidRPr="00D44A14">
              <w:rPr>
                <w:rFonts w:asciiTheme="majorEastAsia" w:eastAsiaTheme="majorEastAsia" w:hAnsiTheme="majorEastAsia" w:hint="eastAsia"/>
                <w:sz w:val="14"/>
                <w:szCs w:val="14"/>
              </w:rPr>
              <w:t>により</w:t>
            </w:r>
            <w:r w:rsidRPr="00D44A14">
              <w:rPr>
                <w:rFonts w:asciiTheme="majorEastAsia" w:eastAsiaTheme="majorEastAsia" w:hAnsiTheme="majorEastAsia" w:hint="eastAsia"/>
                <w:sz w:val="14"/>
                <w:szCs w:val="14"/>
              </w:rPr>
              <w:t>グループワーク</w:t>
            </w:r>
            <w:r w:rsidR="00121C68" w:rsidRPr="00D44A14">
              <w:rPr>
                <w:rFonts w:asciiTheme="majorEastAsia" w:eastAsiaTheme="majorEastAsia" w:hAnsiTheme="majorEastAsia" w:hint="eastAsia"/>
                <w:sz w:val="14"/>
                <w:szCs w:val="14"/>
              </w:rPr>
              <w:t>の実施</w:t>
            </w:r>
            <w:r w:rsidRPr="00D44A14">
              <w:rPr>
                <w:rFonts w:asciiTheme="majorEastAsia" w:eastAsiaTheme="majorEastAsia" w:hAnsiTheme="majorEastAsia" w:hint="eastAsia"/>
                <w:sz w:val="14"/>
                <w:szCs w:val="14"/>
              </w:rPr>
              <w:t>が</w:t>
            </w:r>
            <w:r w:rsidR="00121C68" w:rsidRPr="00D44A14">
              <w:rPr>
                <w:rFonts w:asciiTheme="majorEastAsia" w:eastAsiaTheme="majorEastAsia" w:hAnsiTheme="majorEastAsia" w:hint="eastAsia"/>
                <w:sz w:val="14"/>
                <w:szCs w:val="14"/>
              </w:rPr>
              <w:t>困難</w:t>
            </w:r>
            <w:r w:rsidRPr="00D44A14">
              <w:rPr>
                <w:rFonts w:asciiTheme="majorEastAsia" w:eastAsiaTheme="majorEastAsia" w:hAnsiTheme="majorEastAsia" w:hint="eastAsia"/>
                <w:sz w:val="14"/>
                <w:szCs w:val="14"/>
              </w:rPr>
              <w:t>であ</w:t>
            </w:r>
            <w:r w:rsidR="00121C68" w:rsidRPr="00D44A14">
              <w:rPr>
                <w:rFonts w:asciiTheme="majorEastAsia" w:eastAsiaTheme="majorEastAsia" w:hAnsiTheme="majorEastAsia" w:hint="eastAsia"/>
                <w:sz w:val="14"/>
                <w:szCs w:val="14"/>
              </w:rPr>
              <w:t>った</w:t>
            </w:r>
            <w:r w:rsidRPr="00D44A14">
              <w:rPr>
                <w:rFonts w:asciiTheme="majorEastAsia" w:eastAsiaTheme="majorEastAsia" w:hAnsiTheme="majorEastAsia" w:hint="eastAsia"/>
                <w:sz w:val="14"/>
                <w:szCs w:val="14"/>
              </w:rPr>
              <w:t>ことから実施を見送った。</w:t>
            </w:r>
          </w:p>
          <w:p w:rsidR="00560530" w:rsidRPr="00D44A14" w:rsidRDefault="00560530" w:rsidP="00CC5B79">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121C68" w:rsidRPr="00D44A14" w:rsidRDefault="00121C68" w:rsidP="00CC5B79">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560530" w:rsidRPr="00D44A14" w:rsidRDefault="00560530" w:rsidP="00CC5B79">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121C68" w:rsidRPr="00D44A14">
              <w:rPr>
                <w:rFonts w:asciiTheme="majorEastAsia" w:eastAsiaTheme="majorEastAsia" w:hAnsiTheme="majorEastAsia" w:hint="eastAsia"/>
                <w:sz w:val="14"/>
                <w:szCs w:val="14"/>
              </w:rPr>
              <w:t>和泉市消防署職員の立ち合いの下、</w:t>
            </w:r>
            <w:r w:rsidRPr="00D44A14">
              <w:rPr>
                <w:rFonts w:asciiTheme="majorEastAsia" w:eastAsiaTheme="majorEastAsia" w:hAnsiTheme="majorEastAsia" w:hint="eastAsia"/>
                <w:sz w:val="14"/>
                <w:szCs w:val="14"/>
              </w:rPr>
              <w:t>12</w:t>
            </w:r>
            <w:r w:rsidR="00121C68" w:rsidRPr="00D44A14">
              <w:rPr>
                <w:rFonts w:asciiTheme="majorEastAsia" w:eastAsiaTheme="majorEastAsia" w:hAnsiTheme="majorEastAsia" w:hint="eastAsia"/>
                <w:sz w:val="14"/>
                <w:szCs w:val="14"/>
              </w:rPr>
              <w:t>月７日に</w:t>
            </w:r>
            <w:r w:rsidRPr="00D44A14">
              <w:rPr>
                <w:rFonts w:asciiTheme="majorEastAsia" w:eastAsiaTheme="majorEastAsia" w:hAnsiTheme="majorEastAsia" w:hint="eastAsia"/>
                <w:sz w:val="14"/>
                <w:szCs w:val="14"/>
              </w:rPr>
              <w:t>ＡＥＤ研修（心肺蘇生法講習会）を実施した。</w:t>
            </w:r>
          </w:p>
          <w:p w:rsidR="00560530" w:rsidRPr="00D44A14" w:rsidRDefault="00560530" w:rsidP="00CC5B79">
            <w:pPr>
              <w:overflowPunct w:val="0"/>
              <w:autoSpaceDE w:val="0"/>
              <w:autoSpaceDN w:val="0"/>
              <w:spacing w:line="0" w:lineRule="atLeast"/>
              <w:ind w:left="87" w:rightChars="-15" w:right="-31" w:hangingChars="62" w:hanging="87"/>
              <w:jc w:val="left"/>
              <w:rPr>
                <w:rFonts w:asciiTheme="majorEastAsia" w:eastAsiaTheme="majorEastAsia" w:hAnsiTheme="majorEastAsia"/>
                <w:sz w:val="14"/>
                <w:szCs w:val="14"/>
              </w:rPr>
            </w:pPr>
          </w:p>
          <w:p w:rsidR="00121C68" w:rsidRPr="00D44A14" w:rsidRDefault="00121C68" w:rsidP="00CC5B79">
            <w:pPr>
              <w:overflowPunct w:val="0"/>
              <w:autoSpaceDE w:val="0"/>
              <w:autoSpaceDN w:val="0"/>
              <w:spacing w:line="0" w:lineRule="atLeast"/>
              <w:ind w:left="87" w:rightChars="-15" w:right="-31" w:hangingChars="62" w:hanging="87"/>
              <w:jc w:val="left"/>
              <w:rPr>
                <w:rFonts w:asciiTheme="majorEastAsia" w:eastAsiaTheme="majorEastAsia" w:hAnsiTheme="majorEastAsia"/>
                <w:sz w:val="14"/>
                <w:szCs w:val="14"/>
              </w:rPr>
            </w:pPr>
          </w:p>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44A14" w:rsidRPr="00D44A14" w:rsidTr="003746A3">
              <w:tc>
                <w:tcPr>
                  <w:tcW w:w="3205" w:type="dxa"/>
                </w:tcPr>
                <w:p w:rsidR="00560530" w:rsidRPr="00D44A14" w:rsidRDefault="00560530" w:rsidP="00CC5B79">
                  <w:pPr>
                    <w:overflowPunct w:val="0"/>
                    <w:autoSpaceDE w:val="0"/>
                    <w:autoSpaceDN w:val="0"/>
                    <w:spacing w:line="0" w:lineRule="atLeast"/>
                    <w:ind w:left="100" w:hanging="10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＜評価の理由＞</w:t>
                  </w:r>
                </w:p>
                <w:p w:rsidR="00560530" w:rsidRPr="00D44A14" w:rsidRDefault="00560530" w:rsidP="00CC5B79">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・年度計画に掲げた３項目について、全て計画どおり実施したので、自己評価はⅢとした。</w:t>
                  </w:r>
                </w:p>
              </w:tc>
            </w:tr>
          </w:tbl>
          <w:p w:rsidR="00A560E6" w:rsidRPr="00D44A14" w:rsidRDefault="00A560E6" w:rsidP="00CC5B79">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A560E6" w:rsidRPr="00D44A14" w:rsidRDefault="00A560E6" w:rsidP="00A560E6">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これらの取組は計画を順調に実施しており、自己評価の「Ⅲ」は妥当であると判断した。</w:t>
            </w:r>
          </w:p>
        </w:tc>
      </w:tr>
      <w:tr w:rsidR="00E809A2" w:rsidRPr="00D44A14" w:rsidTr="009D636D">
        <w:tc>
          <w:tcPr>
            <w:tcW w:w="3455" w:type="dxa"/>
            <w:tcBorders>
              <w:top w:val="nil"/>
              <w:bottom w:val="single" w:sz="4" w:space="0" w:color="auto"/>
              <w:right w:val="double" w:sz="4" w:space="0" w:color="auto"/>
            </w:tcBorders>
          </w:tcPr>
          <w:p w:rsidR="00E809A2" w:rsidRPr="00D44A14" w:rsidRDefault="00E809A2"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E809A2" w:rsidRPr="00D44A14" w:rsidRDefault="00E809A2"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E809A2" w:rsidRPr="00D44A14" w:rsidRDefault="00E809A2"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E809A2" w:rsidRPr="00D44A14" w:rsidRDefault="00E809A2"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E809A2" w:rsidRPr="00D44A14" w:rsidRDefault="00E809A2"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E809A2" w:rsidRPr="00D44A14" w:rsidRDefault="00E809A2"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E809A2" w:rsidRPr="00D44A14" w:rsidRDefault="00E809A2" w:rsidP="009D636D">
            <w:pPr>
              <w:kinsoku w:val="0"/>
              <w:autoSpaceDE w:val="0"/>
              <w:autoSpaceDN w:val="0"/>
              <w:spacing w:line="60" w:lineRule="exact"/>
              <w:jc w:val="left"/>
              <w:rPr>
                <w:rFonts w:asciiTheme="majorEastAsia" w:eastAsiaTheme="majorEastAsia" w:hAnsiTheme="majorEastAsia"/>
                <w:sz w:val="14"/>
                <w:szCs w:val="14"/>
              </w:rPr>
            </w:pPr>
          </w:p>
        </w:tc>
      </w:tr>
    </w:tbl>
    <w:p w:rsidR="004C4EE5" w:rsidRPr="00D44A14" w:rsidRDefault="004C4EE5" w:rsidP="0074443D">
      <w:pPr>
        <w:widowControl/>
        <w:kinsoku w:val="0"/>
        <w:autoSpaceDE w:val="0"/>
        <w:autoSpaceDN w:val="0"/>
        <w:jc w:val="left"/>
        <w:rPr>
          <w:rFonts w:asciiTheme="majorEastAsia" w:eastAsiaTheme="majorEastAsia" w:hAnsiTheme="majorEastAsia"/>
          <w:sz w:val="14"/>
          <w:szCs w:val="14"/>
        </w:rPr>
      </w:pPr>
    </w:p>
    <w:p w:rsidR="0074443D" w:rsidRPr="00D44A14" w:rsidRDefault="004C4EE5" w:rsidP="0074443D">
      <w:pPr>
        <w:widowControl/>
        <w:kinsoku w:val="0"/>
        <w:autoSpaceDE w:val="0"/>
        <w:autoSpaceDN w:val="0"/>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D44A14" w:rsidRPr="00D44A14" w:rsidTr="0074443D">
        <w:trPr>
          <w:trHeight w:val="68"/>
        </w:trPr>
        <w:tc>
          <w:tcPr>
            <w:tcW w:w="863" w:type="dxa"/>
            <w:tcBorders>
              <w:bottom w:val="nil"/>
              <w:right w:val="single" w:sz="4" w:space="0" w:color="auto"/>
            </w:tcBorders>
            <w:vAlign w:val="center"/>
          </w:tcPr>
          <w:p w:rsidR="0074443D" w:rsidRPr="00D44A14" w:rsidRDefault="0074443D"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74443D" w:rsidRPr="00D44A14" w:rsidRDefault="0074443D" w:rsidP="0074443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74443D">
        <w:tc>
          <w:tcPr>
            <w:tcW w:w="863" w:type="dxa"/>
            <w:tcBorders>
              <w:top w:val="nil"/>
              <w:bottom w:val="nil"/>
              <w:right w:val="single" w:sz="4" w:space="0" w:color="auto"/>
            </w:tcBorders>
            <w:vAlign w:val="center"/>
          </w:tcPr>
          <w:p w:rsidR="0074443D" w:rsidRPr="00D44A14" w:rsidRDefault="0074443D" w:rsidP="0074443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中期目標</w:t>
            </w:r>
          </w:p>
        </w:tc>
        <w:tc>
          <w:tcPr>
            <w:tcW w:w="12827" w:type="dxa"/>
            <w:tcBorders>
              <w:top w:val="nil"/>
              <w:bottom w:val="nil"/>
            </w:tcBorders>
          </w:tcPr>
          <w:p w:rsidR="0074443D" w:rsidRPr="00D44A14"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（Ⅳ　その他業務運営に関する重要事項の目標を達成するためとるべき措置）</w:t>
            </w:r>
          </w:p>
          <w:p w:rsidR="0074443D" w:rsidRPr="00D44A14"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３　危機管理対策の推進・ＢＣＰの策定</w:t>
            </w:r>
          </w:p>
          <w:p w:rsidR="0074443D" w:rsidRPr="00D44A14" w:rsidRDefault="0074443D" w:rsidP="0074443D">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震災の発生や新興感染症の流行などによるリスクを最小限とするため、ＢＣＰ（事業継続計画）を策定し、危機事象発生時の迅速な情報伝達・意思決定など適切な初動対応ができるよう、連絡体制や責任者を明確化するとともに、定期的に訓練を実施する。</w:t>
            </w:r>
          </w:p>
        </w:tc>
      </w:tr>
      <w:tr w:rsidR="0074443D" w:rsidRPr="00D44A14" w:rsidTr="0074443D">
        <w:trPr>
          <w:trHeight w:val="46"/>
        </w:trPr>
        <w:tc>
          <w:tcPr>
            <w:tcW w:w="863" w:type="dxa"/>
            <w:tcBorders>
              <w:top w:val="nil"/>
              <w:right w:val="single" w:sz="4" w:space="0" w:color="auto"/>
            </w:tcBorders>
            <w:vAlign w:val="center"/>
          </w:tcPr>
          <w:p w:rsidR="0074443D" w:rsidRPr="00D44A14" w:rsidRDefault="0074443D"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74443D" w:rsidRPr="00D44A14" w:rsidRDefault="0074443D" w:rsidP="0074443D">
            <w:pPr>
              <w:kinsoku w:val="0"/>
              <w:autoSpaceDE w:val="0"/>
              <w:autoSpaceDN w:val="0"/>
              <w:spacing w:line="60" w:lineRule="exact"/>
              <w:jc w:val="left"/>
              <w:rPr>
                <w:rFonts w:asciiTheme="majorEastAsia" w:eastAsiaTheme="majorEastAsia" w:hAnsiTheme="majorEastAsia"/>
                <w:sz w:val="14"/>
                <w:szCs w:val="14"/>
              </w:rPr>
            </w:pPr>
          </w:p>
        </w:tc>
      </w:tr>
    </w:tbl>
    <w:p w:rsidR="0074443D" w:rsidRPr="00D44A14"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D44A14" w:rsidRPr="00D44A14" w:rsidTr="009D636D">
        <w:tc>
          <w:tcPr>
            <w:tcW w:w="3455" w:type="dxa"/>
            <w:vMerge w:val="restart"/>
            <w:tcBorders>
              <w:top w:val="single" w:sz="4" w:space="0" w:color="auto"/>
              <w:right w:val="double" w:sz="4" w:space="0" w:color="auto"/>
            </w:tcBorders>
            <w:vAlign w:val="center"/>
          </w:tcPr>
          <w:p w:rsidR="0072772F" w:rsidRPr="00D44A14"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72772F" w:rsidRPr="00D44A14"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72772F" w:rsidRPr="00D44A14" w:rsidRDefault="007277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小項</w:t>
            </w:r>
          </w:p>
          <w:p w:rsidR="0072772F" w:rsidRPr="00D44A14" w:rsidRDefault="0072772F" w:rsidP="009D636D">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72772F" w:rsidRPr="00D44A14"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72772F" w:rsidRPr="00D44A14"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知事の評価</w:t>
            </w:r>
          </w:p>
        </w:tc>
      </w:tr>
      <w:tr w:rsidR="00D44A14" w:rsidRPr="00D44A14" w:rsidTr="009D636D">
        <w:tc>
          <w:tcPr>
            <w:tcW w:w="3455" w:type="dxa"/>
            <w:vMerge/>
            <w:tcBorders>
              <w:bottom w:val="nil"/>
              <w:right w:val="double" w:sz="4" w:space="0" w:color="auto"/>
            </w:tcBorders>
          </w:tcPr>
          <w:p w:rsidR="0072772F" w:rsidRPr="00D44A14" w:rsidRDefault="0072772F"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72772F" w:rsidRPr="00D44A14" w:rsidRDefault="0072772F"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72772F" w:rsidRPr="00D44A14" w:rsidRDefault="007277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72772F" w:rsidRPr="00D44A14"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72772F" w:rsidRPr="00D44A14" w:rsidRDefault="007277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72772F" w:rsidRPr="00D44A14" w:rsidRDefault="0072772F"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72772F" w:rsidRPr="00D44A14"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w:t>
            </w:r>
          </w:p>
          <w:p w:rsidR="0072772F" w:rsidRPr="00D44A14"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評価のコメント等</w:t>
            </w:r>
          </w:p>
        </w:tc>
      </w:tr>
      <w:tr w:rsidR="00D44A14" w:rsidRPr="00D44A14" w:rsidTr="009D636D">
        <w:tc>
          <w:tcPr>
            <w:tcW w:w="13686" w:type="dxa"/>
            <w:gridSpan w:val="7"/>
            <w:tcBorders>
              <w:top w:val="single" w:sz="4" w:space="0" w:color="auto"/>
              <w:bottom w:val="dashSmallGap" w:sz="4" w:space="0" w:color="auto"/>
            </w:tcBorders>
          </w:tcPr>
          <w:p w:rsidR="0072772F" w:rsidRPr="00D44A14" w:rsidRDefault="0072772F" w:rsidP="009D636D">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9D636D">
        <w:tc>
          <w:tcPr>
            <w:tcW w:w="3455" w:type="dxa"/>
            <w:tcBorders>
              <w:top w:val="dashSmallGap" w:sz="4" w:space="0" w:color="auto"/>
              <w:bottom w:val="nil"/>
              <w:right w:val="double" w:sz="4" w:space="0" w:color="auto"/>
            </w:tcBorders>
          </w:tcPr>
          <w:p w:rsidR="0072772F" w:rsidRPr="00D44A14" w:rsidRDefault="0072772F" w:rsidP="009D636D">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72772F" w:rsidRPr="00D44A14" w:rsidRDefault="007277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72772F" w:rsidRPr="00D44A14" w:rsidRDefault="007277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72772F" w:rsidRPr="00D44A14" w:rsidRDefault="007277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72772F" w:rsidRPr="00D44A14" w:rsidRDefault="007277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72772F" w:rsidRPr="00D44A14" w:rsidRDefault="007277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72772F" w:rsidRPr="00D44A14" w:rsidRDefault="0072772F"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9D636D">
        <w:trPr>
          <w:trHeight w:val="50"/>
        </w:trPr>
        <w:tc>
          <w:tcPr>
            <w:tcW w:w="3455" w:type="dxa"/>
            <w:tcBorders>
              <w:top w:val="nil"/>
              <w:bottom w:val="nil"/>
              <w:right w:val="double" w:sz="4" w:space="0" w:color="auto"/>
            </w:tcBorders>
          </w:tcPr>
          <w:p w:rsidR="00A560E6" w:rsidRPr="00D44A1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南海トラフ等の地震や新興感染症の発生などに備えるため、緊急事態対応要領等、危機事象に応じた対策を策定する。また、それら対策が円滑に実施されるよう訓練を実施する。災害用に飲料水・食料品等の備蓄を行う。さらに、災害などのリスクが発生した際に重要業務を中断させず、万一事業活動が中断した場合でも目標復旧時間内に重要な機能を再開させ、業務中断に伴うリスクを最低限にするため、ＢＣＰ（事業継続計画）を策定し、事業継続を戦略的に実行する。</w:t>
            </w:r>
          </w:p>
        </w:tc>
        <w:tc>
          <w:tcPr>
            <w:tcW w:w="3458" w:type="dxa"/>
            <w:tcBorders>
              <w:top w:val="nil"/>
              <w:left w:val="double" w:sz="4" w:space="0" w:color="auto"/>
              <w:bottom w:val="nil"/>
            </w:tcBorders>
          </w:tcPr>
          <w:p w:rsidR="00B00C2B" w:rsidRPr="00D44A14" w:rsidRDefault="00B00C2B" w:rsidP="00A246F4">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Theme="majorEastAsia" w:eastAsiaTheme="majorEastAsia" w:hAnsiTheme="majorEastAsia" w:hint="eastAsia"/>
                <w:sz w:val="14"/>
                <w:szCs w:val="14"/>
              </w:rPr>
              <w:t>①</w:t>
            </w:r>
            <w:r w:rsidR="00A246F4"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南海トラフ等の地震や新興感染症の発生などに備えるため、飲料水・食料品等の備蓄を行う。</w:t>
            </w:r>
          </w:p>
          <w:p w:rsidR="00B00C2B" w:rsidRPr="00D44A14" w:rsidRDefault="00B00C2B" w:rsidP="00A246F4">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B00C2B" w:rsidRPr="00D44A14" w:rsidRDefault="00B00C2B" w:rsidP="00A246F4">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A246F4"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和泉・森之宮両センターともに、策定した各</w:t>
            </w:r>
            <w:r w:rsidR="00A246F4" w:rsidRPr="00D44A14">
              <w:rPr>
                <w:rFonts w:ascii="ＭＳ ゴシック" w:eastAsia="ＭＳ ゴシック" w:hAnsi="ＭＳ ゴシック" w:hint="eastAsia"/>
                <w:sz w:val="14"/>
                <w:szCs w:val="14"/>
              </w:rPr>
              <w:t>ＢＣＰ</w:t>
            </w:r>
            <w:r w:rsidRPr="00D44A14">
              <w:rPr>
                <w:rFonts w:ascii="ＭＳ ゴシック" w:eastAsia="ＭＳ ゴシック" w:hAnsi="ＭＳ ゴシック" w:hint="eastAsia"/>
                <w:sz w:val="14"/>
                <w:szCs w:val="14"/>
              </w:rPr>
              <w:t>（事業継続計画）の検証作業と課題解決に向けた</w:t>
            </w:r>
            <w:r w:rsidR="00ED1741" w:rsidRPr="00D44A14">
              <w:rPr>
                <w:rFonts w:ascii="ＭＳ ゴシック" w:eastAsia="ＭＳ ゴシック" w:hAnsi="ＭＳ ゴシック" w:hint="eastAsia"/>
                <w:sz w:val="14"/>
                <w:szCs w:val="14"/>
              </w:rPr>
              <w:t>取組</w:t>
            </w:r>
            <w:r w:rsidRPr="00D44A14">
              <w:rPr>
                <w:rFonts w:ascii="ＭＳ ゴシック" w:eastAsia="ＭＳ ゴシック" w:hAnsi="ＭＳ ゴシック" w:hint="eastAsia"/>
                <w:sz w:val="14"/>
                <w:szCs w:val="14"/>
              </w:rPr>
              <w:t>を進める。</w:t>
            </w:r>
          </w:p>
          <w:p w:rsidR="00A560E6" w:rsidRPr="00D44A14" w:rsidRDefault="00A560E6" w:rsidP="00A246F4">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560E6" w:rsidRPr="00D44A14"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19</w:t>
            </w:r>
          </w:p>
        </w:tc>
        <w:tc>
          <w:tcPr>
            <w:tcW w:w="3436" w:type="dxa"/>
            <w:tcBorders>
              <w:top w:val="nil"/>
              <w:left w:val="single" w:sz="4" w:space="0" w:color="auto"/>
              <w:bottom w:val="nil"/>
              <w:right w:val="single" w:sz="4" w:space="0" w:color="auto"/>
            </w:tcBorders>
          </w:tcPr>
          <w:p w:rsidR="00B00C2B" w:rsidRPr="00D44A14" w:rsidRDefault="00B00C2B" w:rsidP="00F20C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○ＢＣＰ（事業継続計画）に基づき、計画的に備蓄食料等を購入し、適切に備蓄を行った。</w:t>
            </w:r>
          </w:p>
          <w:p w:rsidR="00B00C2B" w:rsidRPr="00D44A14" w:rsidRDefault="00B00C2B" w:rsidP="00F20C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B00C2B" w:rsidRPr="00D44A14" w:rsidRDefault="00B00C2B" w:rsidP="00F20C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○和泉センター及び森之宮センター</w:t>
            </w:r>
            <w:r w:rsidR="00335CC2" w:rsidRPr="00D44A14">
              <w:rPr>
                <w:rFonts w:asciiTheme="majorEastAsia" w:eastAsiaTheme="majorEastAsia" w:hAnsiTheme="majorEastAsia" w:hint="eastAsia"/>
                <w:sz w:val="14"/>
                <w:szCs w:val="14"/>
              </w:rPr>
              <w:t>ＢＣＰ（</w:t>
            </w:r>
            <w:r w:rsidRPr="00D44A14">
              <w:rPr>
                <w:rFonts w:asciiTheme="majorEastAsia" w:eastAsiaTheme="majorEastAsia" w:hAnsiTheme="majorEastAsia" w:hint="eastAsia"/>
                <w:sz w:val="14"/>
                <w:szCs w:val="14"/>
              </w:rPr>
              <w:t>事業継続計画</w:t>
            </w:r>
            <w:r w:rsidR="00335CC2"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を統合し、「地方独立行政法人大阪産業技術研究所事業継続計画　ＢＣＰ（地震編）」として改めて策定した。</w:t>
            </w:r>
          </w:p>
          <w:p w:rsidR="00B00C2B" w:rsidRPr="00D44A14" w:rsidRDefault="00B00C2B" w:rsidP="00F20C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B63672" w:rsidRPr="00D44A14" w:rsidRDefault="00B00C2B" w:rsidP="00F20C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○和泉センター</w:t>
            </w:r>
            <w:r w:rsidR="002D163A" w:rsidRPr="00D44A14">
              <w:rPr>
                <w:rFonts w:asciiTheme="majorEastAsia" w:eastAsiaTheme="majorEastAsia" w:hAnsiTheme="majorEastAsia" w:hint="eastAsia"/>
                <w:sz w:val="14"/>
                <w:szCs w:val="14"/>
              </w:rPr>
              <w:t>おいて</w:t>
            </w:r>
            <w:r w:rsidRPr="00D44A14">
              <w:rPr>
                <w:rFonts w:asciiTheme="majorEastAsia" w:eastAsiaTheme="majorEastAsia" w:hAnsiTheme="majorEastAsia" w:hint="eastAsia"/>
                <w:sz w:val="14"/>
                <w:szCs w:val="14"/>
              </w:rPr>
              <w:t>、ＢＣＰ</w:t>
            </w:r>
            <w:r w:rsidR="00B63672" w:rsidRPr="00D44A14">
              <w:rPr>
                <w:rFonts w:ascii="ＭＳ ゴシック" w:eastAsia="ＭＳ ゴシック" w:hAnsi="ＭＳ ゴシック" w:hint="eastAsia"/>
                <w:sz w:val="14"/>
                <w:szCs w:val="14"/>
              </w:rPr>
              <w:t>（事業継続計画</w:t>
            </w:r>
            <w:r w:rsidR="00B81B27" w:rsidRPr="00D44A14">
              <w:rPr>
                <w:rFonts w:ascii="ＭＳ ゴシック" w:eastAsia="ＭＳ ゴシック" w:hAnsi="ＭＳ ゴシック" w:hint="eastAsia"/>
                <w:sz w:val="14"/>
                <w:szCs w:val="14"/>
              </w:rPr>
              <w:t>）</w:t>
            </w:r>
            <w:r w:rsidR="00F20CE6" w:rsidRPr="00D44A14">
              <w:rPr>
                <w:rFonts w:ascii="ＭＳ ゴシック" w:eastAsia="ＭＳ ゴシック" w:hAnsi="ＭＳ ゴシック" w:hint="eastAsia"/>
                <w:sz w:val="14"/>
                <w:szCs w:val="14"/>
              </w:rPr>
              <w:t>「</w:t>
            </w:r>
            <w:r w:rsidR="00F20CE6" w:rsidRPr="00D44A14">
              <w:rPr>
                <w:rFonts w:ascii="ＭＳ ゴシック" w:eastAsia="ＭＳ ゴシック" w:hAnsi="ＭＳ ゴシック"/>
                <w:sz w:val="14"/>
                <w:szCs w:val="14"/>
              </w:rPr>
              <w:br/>
            </w:r>
            <w:r w:rsidR="00B63672" w:rsidRPr="00D44A14">
              <w:rPr>
                <w:rFonts w:asciiTheme="majorEastAsia" w:eastAsiaTheme="majorEastAsia" w:hAnsiTheme="majorEastAsia" w:hint="eastAsia"/>
                <w:sz w:val="14"/>
                <w:szCs w:val="14"/>
              </w:rPr>
              <w:t>地震編</w:t>
            </w:r>
            <w:r w:rsidR="00F20CE6"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に基づき、</w:t>
            </w:r>
            <w:r w:rsidR="00B63672" w:rsidRPr="00D44A14">
              <w:rPr>
                <w:rFonts w:asciiTheme="majorEastAsia" w:eastAsiaTheme="majorEastAsia" w:hAnsiTheme="majorEastAsia" w:hint="eastAsia"/>
                <w:sz w:val="14"/>
                <w:szCs w:val="14"/>
              </w:rPr>
              <w:t>３月</w:t>
            </w:r>
            <w:r w:rsidRPr="00D44A14">
              <w:rPr>
                <w:rFonts w:asciiTheme="majorEastAsia" w:eastAsiaTheme="majorEastAsia" w:hAnsiTheme="majorEastAsia" w:hint="eastAsia"/>
                <w:sz w:val="14"/>
                <w:szCs w:val="14"/>
              </w:rPr>
              <w:t>16</w:t>
            </w:r>
            <w:r w:rsidR="00B63672" w:rsidRPr="00D44A14">
              <w:rPr>
                <w:rFonts w:asciiTheme="majorEastAsia" w:eastAsiaTheme="majorEastAsia" w:hAnsiTheme="majorEastAsia" w:hint="eastAsia"/>
                <w:sz w:val="14"/>
                <w:szCs w:val="14"/>
              </w:rPr>
              <w:t>日</w:t>
            </w:r>
            <w:r w:rsidRPr="00D44A14">
              <w:rPr>
                <w:rFonts w:asciiTheme="majorEastAsia" w:eastAsiaTheme="majorEastAsia" w:hAnsiTheme="majorEastAsia" w:hint="eastAsia"/>
                <w:sz w:val="14"/>
                <w:szCs w:val="14"/>
              </w:rPr>
              <w:t>に新規導入した安否確認サービスによる訓練を実施した。</w:t>
            </w:r>
          </w:p>
          <w:p w:rsidR="00B00C2B" w:rsidRPr="00D44A14" w:rsidRDefault="00B00C2B" w:rsidP="00F20CE6">
            <w:pPr>
              <w:overflowPunct w:val="0"/>
              <w:autoSpaceDE w:val="0"/>
              <w:autoSpaceDN w:val="0"/>
              <w:spacing w:line="0" w:lineRule="atLeast"/>
              <w:ind w:leftChars="63" w:left="132"/>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（添付資料20-1参照）</w:t>
            </w:r>
          </w:p>
          <w:p w:rsidR="00B00C2B" w:rsidRPr="00D44A14" w:rsidRDefault="00B00C2B" w:rsidP="00F20C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F20CE6" w:rsidRPr="00D44A14" w:rsidRDefault="00B00C2B" w:rsidP="00F20CE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○森之宮センター</w:t>
            </w:r>
            <w:r w:rsidR="002D163A" w:rsidRPr="00D44A14">
              <w:rPr>
                <w:rFonts w:asciiTheme="majorEastAsia" w:eastAsiaTheme="majorEastAsia" w:hAnsiTheme="majorEastAsia" w:hint="eastAsia"/>
                <w:sz w:val="14"/>
                <w:szCs w:val="14"/>
              </w:rPr>
              <w:t>おいて</w:t>
            </w:r>
            <w:r w:rsidRPr="00D44A14">
              <w:rPr>
                <w:rFonts w:asciiTheme="majorEastAsia" w:eastAsiaTheme="majorEastAsia" w:hAnsiTheme="majorEastAsia" w:hint="eastAsia"/>
                <w:sz w:val="14"/>
                <w:szCs w:val="14"/>
              </w:rPr>
              <w:t>、</w:t>
            </w:r>
            <w:r w:rsidR="00B63672" w:rsidRPr="00D44A14">
              <w:rPr>
                <w:rFonts w:asciiTheme="majorEastAsia" w:eastAsiaTheme="majorEastAsia" w:hAnsiTheme="majorEastAsia" w:hint="eastAsia"/>
                <w:sz w:val="14"/>
                <w:szCs w:val="14"/>
              </w:rPr>
              <w:t>11月25日に</w:t>
            </w:r>
            <w:r w:rsidRPr="00D44A14">
              <w:rPr>
                <w:rFonts w:asciiTheme="majorEastAsia" w:eastAsiaTheme="majorEastAsia" w:hAnsiTheme="majorEastAsia" w:hint="eastAsia"/>
                <w:sz w:val="14"/>
                <w:szCs w:val="14"/>
              </w:rPr>
              <w:t>研修を実施して</w:t>
            </w:r>
            <w:r w:rsidR="00B63672" w:rsidRPr="00D44A14">
              <w:rPr>
                <w:rFonts w:asciiTheme="majorEastAsia" w:eastAsiaTheme="majorEastAsia" w:hAnsiTheme="majorEastAsia" w:hint="eastAsia"/>
                <w:sz w:val="14"/>
                <w:szCs w:val="14"/>
              </w:rPr>
              <w:t>ＢＣＰ</w:t>
            </w:r>
            <w:r w:rsidR="00B63672" w:rsidRPr="00D44A14">
              <w:rPr>
                <w:rFonts w:ascii="ＭＳ ゴシック" w:eastAsia="ＭＳ ゴシック" w:hAnsi="ＭＳ ゴシック" w:hint="eastAsia"/>
                <w:sz w:val="14"/>
                <w:szCs w:val="14"/>
              </w:rPr>
              <w:t>（事業継続計画</w:t>
            </w:r>
            <w:r w:rsidR="00B81B27" w:rsidRPr="00D44A14">
              <w:rPr>
                <w:rFonts w:ascii="ＭＳ ゴシック" w:eastAsia="ＭＳ ゴシック" w:hAnsi="ＭＳ ゴシック" w:hint="eastAsia"/>
                <w:sz w:val="14"/>
                <w:szCs w:val="14"/>
              </w:rPr>
              <w:t>）</w:t>
            </w:r>
            <w:r w:rsidR="00F20CE6" w:rsidRPr="00D44A14">
              <w:rPr>
                <w:rFonts w:ascii="ＭＳ ゴシック" w:eastAsia="ＭＳ ゴシック" w:hAnsi="ＭＳ ゴシック" w:hint="eastAsia"/>
                <w:sz w:val="14"/>
                <w:szCs w:val="14"/>
              </w:rPr>
              <w:t>「</w:t>
            </w:r>
            <w:r w:rsidRPr="00D44A14">
              <w:rPr>
                <w:rFonts w:asciiTheme="majorEastAsia" w:eastAsiaTheme="majorEastAsia" w:hAnsiTheme="majorEastAsia" w:hint="eastAsia"/>
                <w:sz w:val="14"/>
                <w:szCs w:val="14"/>
              </w:rPr>
              <w:t>パンデミック編</w:t>
            </w:r>
            <w:r w:rsidR="00F20CE6"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の概要に理解を深めるとともに、</w:t>
            </w:r>
            <w:r w:rsidR="00B81B27" w:rsidRPr="00D44A14">
              <w:rPr>
                <w:rFonts w:asciiTheme="majorEastAsia" w:eastAsiaTheme="majorEastAsia" w:hAnsiTheme="majorEastAsia" w:hint="eastAsia"/>
                <w:sz w:val="14"/>
                <w:szCs w:val="14"/>
              </w:rPr>
              <w:t>新型コロナウイル</w:t>
            </w:r>
          </w:p>
          <w:p w:rsidR="00B63672" w:rsidRPr="00D44A14" w:rsidRDefault="00B81B27" w:rsidP="00F20CE6">
            <w:pPr>
              <w:overflowPunct w:val="0"/>
              <w:autoSpaceDE w:val="0"/>
              <w:autoSpaceDN w:val="0"/>
              <w:spacing w:line="0" w:lineRule="atLeast"/>
              <w:ind w:leftChars="70" w:left="147" w:rightChars="-91" w:right="-19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スの感染拡大を踏まえ、</w:t>
            </w:r>
            <w:r w:rsidR="00B00C2B" w:rsidRPr="00D44A14">
              <w:rPr>
                <w:rFonts w:asciiTheme="majorEastAsia" w:eastAsiaTheme="majorEastAsia" w:hAnsiTheme="majorEastAsia" w:hint="eastAsia"/>
                <w:sz w:val="14"/>
                <w:szCs w:val="14"/>
              </w:rPr>
              <w:t>防止策の再徹底を図った。</w:t>
            </w:r>
          </w:p>
          <w:p w:rsidR="00B00C2B" w:rsidRPr="00D44A14" w:rsidRDefault="00B00C2B" w:rsidP="00F20CE6">
            <w:pPr>
              <w:overflowPunct w:val="0"/>
              <w:autoSpaceDE w:val="0"/>
              <w:autoSpaceDN w:val="0"/>
              <w:spacing w:line="0" w:lineRule="atLeast"/>
              <w:ind w:leftChars="76" w:left="16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（添付資料20-2参照）</w:t>
            </w:r>
          </w:p>
          <w:p w:rsidR="00B00C2B" w:rsidRPr="00D44A14" w:rsidRDefault="00B00C2B" w:rsidP="00B00C2B">
            <w:pPr>
              <w:overflowPunct w:val="0"/>
              <w:autoSpaceDE w:val="0"/>
              <w:autoSpaceDN w:val="0"/>
              <w:spacing w:line="0" w:lineRule="atLeast"/>
              <w:ind w:left="100" w:hanging="100"/>
              <w:rPr>
                <w:rFonts w:asciiTheme="majorEastAsia" w:eastAsiaTheme="majorEastAsia" w:hAnsiTheme="majorEastAsia"/>
                <w:sz w:val="14"/>
                <w:szCs w:val="14"/>
              </w:rPr>
            </w:pPr>
          </w:p>
          <w:p w:rsidR="001B3C0C" w:rsidRPr="00D44A14" w:rsidRDefault="001B3C0C" w:rsidP="00B00C2B">
            <w:pPr>
              <w:overflowPunct w:val="0"/>
              <w:autoSpaceDE w:val="0"/>
              <w:autoSpaceDN w:val="0"/>
              <w:spacing w:line="0" w:lineRule="atLeast"/>
              <w:ind w:left="100" w:hanging="100"/>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44A14" w:rsidRPr="00D44A14" w:rsidTr="00B63672">
              <w:trPr>
                <w:trHeight w:val="50"/>
              </w:trPr>
              <w:tc>
                <w:tcPr>
                  <w:tcW w:w="3205" w:type="dxa"/>
                </w:tcPr>
                <w:p w:rsidR="00B00C2B" w:rsidRPr="00D44A14" w:rsidRDefault="00B00C2B" w:rsidP="00B63672">
                  <w:pPr>
                    <w:overflowPunct w:val="0"/>
                    <w:autoSpaceDE w:val="0"/>
                    <w:autoSpaceDN w:val="0"/>
                    <w:spacing w:line="0" w:lineRule="atLeast"/>
                    <w:ind w:left="100" w:hanging="10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＜評価の理由＞</w:t>
                  </w:r>
                </w:p>
                <w:p w:rsidR="00B00C2B" w:rsidRPr="00D44A14" w:rsidRDefault="00B00C2B" w:rsidP="00B6367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・年度計画に掲げた２項目について、</w:t>
                  </w:r>
                  <w:r w:rsidR="00B63672" w:rsidRPr="00D44A14">
                    <w:rPr>
                      <w:rFonts w:asciiTheme="majorEastAsia" w:eastAsiaTheme="majorEastAsia" w:hAnsiTheme="majorEastAsia" w:hint="eastAsia"/>
                      <w:sz w:val="14"/>
                      <w:szCs w:val="14"/>
                    </w:rPr>
                    <w:t>全て</w:t>
                  </w:r>
                  <w:r w:rsidRPr="00D44A14">
                    <w:rPr>
                      <w:rFonts w:asciiTheme="majorEastAsia" w:eastAsiaTheme="majorEastAsia" w:hAnsiTheme="majorEastAsia" w:hint="eastAsia"/>
                      <w:sz w:val="14"/>
                      <w:szCs w:val="14"/>
                    </w:rPr>
                    <w:t>計画どおり実施したので、自己評価はⅢとした。</w:t>
                  </w:r>
                </w:p>
              </w:tc>
            </w:tr>
          </w:tbl>
          <w:p w:rsidR="00A560E6" w:rsidRPr="00D44A14" w:rsidRDefault="00A560E6" w:rsidP="00A560E6">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A560E6" w:rsidRPr="00D44A14" w:rsidRDefault="00A560E6" w:rsidP="00A560E6">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これらの取組は計画を順調に実施しており、自己評価の「Ⅲ」は妥当であると判断した。</w:t>
            </w:r>
          </w:p>
        </w:tc>
      </w:tr>
      <w:tr w:rsidR="0072772F" w:rsidRPr="00D44A14" w:rsidTr="009D636D">
        <w:tc>
          <w:tcPr>
            <w:tcW w:w="3455" w:type="dxa"/>
            <w:tcBorders>
              <w:top w:val="nil"/>
              <w:bottom w:val="single" w:sz="4" w:space="0" w:color="auto"/>
              <w:right w:val="double" w:sz="4" w:space="0" w:color="auto"/>
            </w:tcBorders>
          </w:tcPr>
          <w:p w:rsidR="0072772F" w:rsidRPr="00D44A14" w:rsidRDefault="007277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72772F" w:rsidRPr="00D44A14" w:rsidRDefault="007277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72772F" w:rsidRPr="00D44A14" w:rsidRDefault="007277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72772F" w:rsidRPr="00D44A14" w:rsidRDefault="007277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72772F" w:rsidRPr="00D44A14" w:rsidRDefault="007277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72772F" w:rsidRPr="00D44A14" w:rsidRDefault="007277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72772F" w:rsidRPr="00D44A14" w:rsidRDefault="0072772F" w:rsidP="009D636D">
            <w:pPr>
              <w:kinsoku w:val="0"/>
              <w:autoSpaceDE w:val="0"/>
              <w:autoSpaceDN w:val="0"/>
              <w:spacing w:line="60" w:lineRule="exact"/>
              <w:jc w:val="left"/>
              <w:rPr>
                <w:rFonts w:asciiTheme="majorEastAsia" w:eastAsiaTheme="majorEastAsia" w:hAnsiTheme="majorEastAsia"/>
                <w:sz w:val="14"/>
                <w:szCs w:val="14"/>
              </w:rPr>
            </w:pPr>
          </w:p>
        </w:tc>
      </w:tr>
    </w:tbl>
    <w:p w:rsidR="00030BE6" w:rsidRPr="00D44A14" w:rsidRDefault="00030BE6" w:rsidP="00B136E8">
      <w:pPr>
        <w:widowControl/>
        <w:kinsoku w:val="0"/>
        <w:autoSpaceDE w:val="0"/>
        <w:autoSpaceDN w:val="0"/>
        <w:spacing w:line="0" w:lineRule="atLeast"/>
        <w:jc w:val="left"/>
        <w:rPr>
          <w:rFonts w:asciiTheme="majorEastAsia" w:eastAsiaTheme="majorEastAsia" w:hAnsiTheme="majorEastAsia"/>
          <w:sz w:val="14"/>
          <w:szCs w:val="14"/>
        </w:rPr>
      </w:pPr>
    </w:p>
    <w:p w:rsidR="00030BE6" w:rsidRPr="00D44A14" w:rsidRDefault="00030BE6">
      <w:pPr>
        <w:widowControl/>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page"/>
      </w:r>
    </w:p>
    <w:p w:rsidR="0074443D" w:rsidRPr="00D44A14" w:rsidRDefault="0074443D" w:rsidP="0074443D">
      <w:pPr>
        <w:widowControl/>
        <w:kinsoku w:val="0"/>
        <w:autoSpaceDE w:val="0"/>
        <w:autoSpaceDN w:val="0"/>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D44A14" w:rsidRPr="00D44A14" w:rsidTr="0074443D">
        <w:trPr>
          <w:trHeight w:val="68"/>
        </w:trPr>
        <w:tc>
          <w:tcPr>
            <w:tcW w:w="863" w:type="dxa"/>
            <w:tcBorders>
              <w:bottom w:val="nil"/>
              <w:right w:val="single" w:sz="4" w:space="0" w:color="auto"/>
            </w:tcBorders>
            <w:vAlign w:val="center"/>
          </w:tcPr>
          <w:p w:rsidR="0074443D" w:rsidRPr="00D44A14" w:rsidRDefault="0074443D"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74443D" w:rsidRPr="00D44A14" w:rsidRDefault="0074443D" w:rsidP="0074443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74443D">
        <w:tc>
          <w:tcPr>
            <w:tcW w:w="863" w:type="dxa"/>
            <w:tcBorders>
              <w:top w:val="nil"/>
              <w:bottom w:val="nil"/>
              <w:right w:val="single" w:sz="4" w:space="0" w:color="auto"/>
            </w:tcBorders>
            <w:vAlign w:val="center"/>
          </w:tcPr>
          <w:p w:rsidR="0074443D" w:rsidRPr="00D44A14" w:rsidRDefault="0074443D" w:rsidP="0074443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中期目標</w:t>
            </w:r>
          </w:p>
        </w:tc>
        <w:tc>
          <w:tcPr>
            <w:tcW w:w="12827" w:type="dxa"/>
            <w:tcBorders>
              <w:top w:val="nil"/>
              <w:bottom w:val="nil"/>
            </w:tcBorders>
          </w:tcPr>
          <w:p w:rsidR="0074443D" w:rsidRPr="00D44A14"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（Ⅳ　その他業務運営に関する重要事項の目標を達成するためとるべき措置）</w:t>
            </w:r>
          </w:p>
          <w:p w:rsidR="0074443D" w:rsidRPr="00D44A14"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４　社会的責任の遂行</w:t>
            </w:r>
          </w:p>
          <w:p w:rsidR="0074443D" w:rsidRPr="00D44A14" w:rsidRDefault="0074443D" w:rsidP="0074443D">
            <w:pPr>
              <w:widowControl/>
              <w:kinsoku w:val="0"/>
              <w:autoSpaceDE w:val="0"/>
              <w:autoSpaceDN w:val="0"/>
              <w:spacing w:line="0" w:lineRule="atLeast"/>
              <w:ind w:firstLineChars="200" w:firstLine="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公共性を有する法人として、公正かつ適切な活動を通じ社会的責任を遂行する。</w:t>
            </w:r>
          </w:p>
          <w:p w:rsidR="0074443D" w:rsidRPr="00D44A14"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(1)　情報公開の徹底</w:t>
            </w:r>
          </w:p>
          <w:p w:rsidR="0074443D" w:rsidRPr="00D44A14" w:rsidRDefault="0074443D" w:rsidP="0074443D">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運営状況の一層の透明性を確保するため、経営情報等の公開を徹底する。</w:t>
            </w:r>
          </w:p>
          <w:p w:rsidR="0074443D" w:rsidRPr="00D44A14"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(2)　個人情報の保護と情報セキュリティ</w:t>
            </w:r>
          </w:p>
          <w:p w:rsidR="0074443D" w:rsidRPr="00D44A14" w:rsidRDefault="0074443D" w:rsidP="0074443D">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顧客の権利利益を保護するため、個人情報及び企業活動に関する情報管理を厳正に取り扱い、情報管理を徹底する。</w:t>
            </w:r>
          </w:p>
          <w:p w:rsidR="0074443D" w:rsidRPr="00D44A14"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(3)　コンプライアンスの徹底</w:t>
            </w:r>
          </w:p>
          <w:p w:rsidR="0074443D" w:rsidRPr="00D44A14" w:rsidRDefault="0074443D" w:rsidP="0074443D">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法令遵守を徹底し、職務執行に対する中立性と公平性を確保しつつ、高い倫理観を持って業務を執行する職場環境を整備する。</w:t>
            </w:r>
          </w:p>
          <w:p w:rsidR="0074443D" w:rsidRPr="00D44A14"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(4)　適切なリスク管理</w:t>
            </w:r>
          </w:p>
          <w:p w:rsidR="0074443D" w:rsidRPr="00D44A14" w:rsidRDefault="0074443D" w:rsidP="0074443D">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法人運営上のリスクを多面的に調査・検討し、適切にリスク管理を行う。</w:t>
            </w:r>
          </w:p>
          <w:p w:rsidR="0074443D" w:rsidRPr="00D44A14"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(5)　環境に配慮した業務運営</w:t>
            </w:r>
          </w:p>
          <w:p w:rsidR="0074443D" w:rsidRPr="00D44A14" w:rsidRDefault="0074443D" w:rsidP="0074443D">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環境への負荷を低減するため、環境に配慮した取組を推進する。</w:t>
            </w:r>
          </w:p>
        </w:tc>
      </w:tr>
      <w:tr w:rsidR="0074443D" w:rsidRPr="00D44A14" w:rsidTr="0074443D">
        <w:trPr>
          <w:trHeight w:val="46"/>
        </w:trPr>
        <w:tc>
          <w:tcPr>
            <w:tcW w:w="863" w:type="dxa"/>
            <w:tcBorders>
              <w:top w:val="nil"/>
              <w:right w:val="single" w:sz="4" w:space="0" w:color="auto"/>
            </w:tcBorders>
            <w:vAlign w:val="center"/>
          </w:tcPr>
          <w:p w:rsidR="0074443D" w:rsidRPr="00D44A14" w:rsidRDefault="0074443D"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74443D" w:rsidRPr="00D44A14" w:rsidRDefault="0074443D" w:rsidP="0074443D">
            <w:pPr>
              <w:kinsoku w:val="0"/>
              <w:autoSpaceDE w:val="0"/>
              <w:autoSpaceDN w:val="0"/>
              <w:spacing w:line="60" w:lineRule="exact"/>
              <w:jc w:val="left"/>
              <w:rPr>
                <w:rFonts w:asciiTheme="majorEastAsia" w:eastAsiaTheme="majorEastAsia" w:hAnsiTheme="majorEastAsia"/>
                <w:sz w:val="14"/>
                <w:szCs w:val="14"/>
              </w:rPr>
            </w:pPr>
          </w:p>
        </w:tc>
      </w:tr>
    </w:tbl>
    <w:p w:rsidR="0074443D" w:rsidRPr="00D44A14"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D44A14" w:rsidRPr="00D44A14" w:rsidTr="009D636D">
        <w:tc>
          <w:tcPr>
            <w:tcW w:w="3455" w:type="dxa"/>
            <w:vMerge w:val="restart"/>
            <w:tcBorders>
              <w:top w:val="single" w:sz="4" w:space="0" w:color="auto"/>
              <w:right w:val="double" w:sz="4" w:space="0" w:color="auto"/>
            </w:tcBorders>
            <w:vAlign w:val="center"/>
          </w:tcPr>
          <w:p w:rsidR="00B136E8" w:rsidRPr="00D44A14"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B136E8" w:rsidRPr="00D44A14"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B136E8" w:rsidRPr="00D44A14" w:rsidRDefault="00B136E8" w:rsidP="008B1D70">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小項</w:t>
            </w:r>
          </w:p>
          <w:p w:rsidR="00B136E8" w:rsidRPr="00D44A14" w:rsidRDefault="00B136E8" w:rsidP="008B1D70">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B136E8" w:rsidRPr="00D44A14"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B136E8" w:rsidRPr="00D44A14"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知事の評価</w:t>
            </w:r>
          </w:p>
        </w:tc>
      </w:tr>
      <w:tr w:rsidR="00D44A14" w:rsidRPr="00D44A14" w:rsidTr="009D636D">
        <w:tc>
          <w:tcPr>
            <w:tcW w:w="3455" w:type="dxa"/>
            <w:vMerge/>
            <w:tcBorders>
              <w:bottom w:val="nil"/>
              <w:right w:val="double" w:sz="4" w:space="0" w:color="auto"/>
            </w:tcBorders>
          </w:tcPr>
          <w:p w:rsidR="00B136E8" w:rsidRPr="00D44A14" w:rsidRDefault="00B136E8"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B136E8" w:rsidRPr="00D44A14" w:rsidRDefault="00B136E8"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B136E8" w:rsidRPr="00D44A14" w:rsidRDefault="00B136E8"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B136E8" w:rsidRPr="00D44A14"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B136E8" w:rsidRPr="00D44A14" w:rsidRDefault="00B136E8"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B136E8" w:rsidRPr="00D44A14" w:rsidRDefault="00B136E8"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B136E8" w:rsidRPr="00D44A14"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評価の判断理由・</w:t>
            </w:r>
          </w:p>
          <w:p w:rsidR="00B136E8" w:rsidRPr="00D44A14"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評価のコメント等</w:t>
            </w:r>
          </w:p>
        </w:tc>
      </w:tr>
      <w:tr w:rsidR="00D44A14" w:rsidRPr="00D44A14" w:rsidTr="009D636D">
        <w:tc>
          <w:tcPr>
            <w:tcW w:w="13686" w:type="dxa"/>
            <w:gridSpan w:val="7"/>
            <w:tcBorders>
              <w:top w:val="single" w:sz="4" w:space="0" w:color="auto"/>
              <w:bottom w:val="dashSmallGap" w:sz="4" w:space="0" w:color="auto"/>
            </w:tcBorders>
          </w:tcPr>
          <w:p w:rsidR="00B136E8" w:rsidRPr="00D44A14" w:rsidRDefault="00B136E8" w:rsidP="009D636D">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(1) </w:t>
            </w:r>
            <w:r w:rsidR="00F14D58" w:rsidRPr="00D44A14">
              <w:rPr>
                <w:rFonts w:asciiTheme="majorEastAsia" w:eastAsiaTheme="majorEastAsia" w:hAnsiTheme="majorEastAsia" w:hint="eastAsia"/>
                <w:sz w:val="14"/>
                <w:szCs w:val="14"/>
              </w:rPr>
              <w:t>情報公開の徹底</w:t>
            </w:r>
          </w:p>
        </w:tc>
      </w:tr>
      <w:tr w:rsidR="00D44A14" w:rsidRPr="00D44A14" w:rsidTr="009D636D">
        <w:tc>
          <w:tcPr>
            <w:tcW w:w="3455" w:type="dxa"/>
            <w:tcBorders>
              <w:top w:val="dashSmallGap" w:sz="4" w:space="0" w:color="auto"/>
              <w:bottom w:val="nil"/>
              <w:right w:val="double" w:sz="4" w:space="0" w:color="auto"/>
            </w:tcBorders>
          </w:tcPr>
          <w:p w:rsidR="00B136E8" w:rsidRPr="00D44A14" w:rsidRDefault="00B136E8" w:rsidP="009D636D">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B136E8" w:rsidRPr="00D44A14"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B136E8" w:rsidRPr="00D44A14" w:rsidRDefault="00B136E8"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B136E8" w:rsidRPr="00D44A14" w:rsidRDefault="00B136E8"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B136E8" w:rsidRPr="00D44A14" w:rsidRDefault="00B136E8"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B136E8" w:rsidRPr="00D44A14" w:rsidRDefault="00B136E8"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B136E8" w:rsidRPr="00D44A14" w:rsidRDefault="00B136E8"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0A484F">
        <w:trPr>
          <w:trHeight w:val="50"/>
        </w:trPr>
        <w:tc>
          <w:tcPr>
            <w:tcW w:w="3455" w:type="dxa"/>
            <w:tcBorders>
              <w:top w:val="nil"/>
              <w:bottom w:val="nil"/>
              <w:right w:val="double" w:sz="4" w:space="0" w:color="auto"/>
            </w:tcBorders>
          </w:tcPr>
          <w:p w:rsidR="00A560E6" w:rsidRPr="00D44A1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地方独立行政法人法に基づいて研究所の業務の内容を公表するなど、組織及び運営の状況を外部に明らかにする。また、事業内容や運営状況に関する情報公開請求に対しては迅速に対応する。</w:t>
            </w:r>
          </w:p>
        </w:tc>
        <w:tc>
          <w:tcPr>
            <w:tcW w:w="3458" w:type="dxa"/>
            <w:tcBorders>
              <w:top w:val="nil"/>
              <w:left w:val="double" w:sz="4" w:space="0" w:color="auto"/>
              <w:bottom w:val="nil"/>
            </w:tcBorders>
          </w:tcPr>
          <w:p w:rsidR="004A4FDA" w:rsidRPr="00D44A14" w:rsidRDefault="004A4FDA" w:rsidP="00A246F4">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①</w:t>
            </w:r>
            <w:r w:rsidR="00A246F4"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地方独立行政法人法に基づいて研究所の業務の内容を公表するなど、組織及び運営の状況を外部に明らかにする。</w:t>
            </w:r>
          </w:p>
          <w:p w:rsidR="004A4FDA" w:rsidRPr="00D44A14" w:rsidRDefault="004A4FDA" w:rsidP="00A246F4">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D44A14" w:rsidRDefault="004A4FDA" w:rsidP="00A246F4">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A246F4"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事業内容や運営状況に関する情報公開請求に対しては迅速に対応する。</w:t>
            </w:r>
          </w:p>
        </w:tc>
        <w:tc>
          <w:tcPr>
            <w:tcW w:w="398" w:type="dxa"/>
            <w:tcBorders>
              <w:top w:val="nil"/>
              <w:left w:val="single" w:sz="4" w:space="0" w:color="auto"/>
              <w:bottom w:val="nil"/>
              <w:right w:val="single" w:sz="4" w:space="0" w:color="auto"/>
            </w:tcBorders>
          </w:tcPr>
          <w:p w:rsidR="00A560E6" w:rsidRPr="00D44A14"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20</w:t>
            </w:r>
          </w:p>
        </w:tc>
        <w:tc>
          <w:tcPr>
            <w:tcW w:w="3436" w:type="dxa"/>
            <w:tcBorders>
              <w:top w:val="nil"/>
              <w:left w:val="single" w:sz="4" w:space="0" w:color="auto"/>
              <w:bottom w:val="nil"/>
              <w:right w:val="single" w:sz="4" w:space="0" w:color="auto"/>
            </w:tcBorders>
          </w:tcPr>
          <w:p w:rsidR="004A4FDA" w:rsidRPr="00D44A14" w:rsidRDefault="004A4FDA" w:rsidP="004A4FDA">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○研究所の組織</w:t>
            </w:r>
            <w:r w:rsidR="00E63CE8"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年度計画、役員情報、理事会議事概要等をホームページ等</w:t>
            </w:r>
            <w:r w:rsidR="00E63CE8" w:rsidRPr="00D44A14">
              <w:rPr>
                <w:rFonts w:asciiTheme="majorEastAsia" w:eastAsiaTheme="majorEastAsia" w:hAnsiTheme="majorEastAsia" w:hint="eastAsia"/>
                <w:sz w:val="14"/>
                <w:szCs w:val="14"/>
              </w:rPr>
              <w:t>で</w:t>
            </w:r>
            <w:r w:rsidRPr="00D44A14">
              <w:rPr>
                <w:rFonts w:asciiTheme="majorEastAsia" w:eastAsiaTheme="majorEastAsia" w:hAnsiTheme="majorEastAsia" w:hint="eastAsia"/>
                <w:sz w:val="14"/>
                <w:szCs w:val="14"/>
              </w:rPr>
              <w:t>適切に公表した。</w:t>
            </w:r>
          </w:p>
          <w:p w:rsidR="004A4FDA" w:rsidRPr="00D44A14" w:rsidRDefault="004A4FDA" w:rsidP="004A4FDA">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A4FDA" w:rsidRPr="00D44A14" w:rsidRDefault="004A4FDA" w:rsidP="004A4FDA">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A560E6" w:rsidRPr="00D44A14" w:rsidRDefault="004A4FDA" w:rsidP="00E63CE8">
            <w:pPr>
              <w:kinsoku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○２件の情報公開請求に対応した。</w:t>
            </w: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A560E6" w:rsidRPr="00D44A14" w:rsidRDefault="00A560E6" w:rsidP="00A560E6">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kern w:val="0"/>
                <w:sz w:val="14"/>
                <w:szCs w:val="14"/>
              </w:rPr>
              <w:t>これらの取組は計画を順調に実施しており、自己評価の「Ⅲ」は妥当であると判断した。</w:t>
            </w:r>
          </w:p>
        </w:tc>
      </w:tr>
      <w:tr w:rsidR="00D44A14" w:rsidRPr="00D44A14" w:rsidTr="000A484F">
        <w:trPr>
          <w:trHeight w:val="80"/>
        </w:trPr>
        <w:tc>
          <w:tcPr>
            <w:tcW w:w="3455" w:type="dxa"/>
            <w:tcBorders>
              <w:top w:val="nil"/>
              <w:bottom w:val="dashSmallGap" w:sz="4" w:space="0" w:color="auto"/>
              <w:right w:val="double" w:sz="4" w:space="0" w:color="auto"/>
            </w:tcBorders>
          </w:tcPr>
          <w:p w:rsidR="00B136E8" w:rsidRPr="00D44A14"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B136E8" w:rsidRPr="00D44A14"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B136E8" w:rsidRPr="00D44A14" w:rsidRDefault="00B136E8"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B136E8" w:rsidRPr="00D44A14" w:rsidRDefault="00B136E8"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D44A14" w:rsidRDefault="00B136E8"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D44A14" w:rsidRDefault="00B136E8"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B136E8" w:rsidRPr="00D44A14" w:rsidRDefault="00B136E8"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0A484F">
        <w:trPr>
          <w:trHeight w:val="70"/>
        </w:trPr>
        <w:tc>
          <w:tcPr>
            <w:tcW w:w="6913" w:type="dxa"/>
            <w:gridSpan w:val="2"/>
            <w:tcBorders>
              <w:top w:val="dashSmallGap" w:sz="4" w:space="0" w:color="auto"/>
              <w:bottom w:val="nil"/>
            </w:tcBorders>
          </w:tcPr>
          <w:p w:rsidR="00B136E8" w:rsidRPr="00D44A14" w:rsidRDefault="00B136E8" w:rsidP="009D636D">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(2) </w:t>
            </w:r>
            <w:r w:rsidR="00F14D58" w:rsidRPr="00D44A14">
              <w:rPr>
                <w:rFonts w:asciiTheme="majorEastAsia" w:eastAsiaTheme="majorEastAsia" w:hAnsiTheme="majorEastAsia" w:hint="eastAsia"/>
                <w:sz w:val="14"/>
                <w:szCs w:val="14"/>
              </w:rPr>
              <w:t>個人情報の保護と情報セキュリティ</w:t>
            </w:r>
          </w:p>
        </w:tc>
        <w:tc>
          <w:tcPr>
            <w:tcW w:w="398" w:type="dxa"/>
            <w:tcBorders>
              <w:top w:val="nil"/>
              <w:left w:val="single" w:sz="4" w:space="0" w:color="auto"/>
              <w:bottom w:val="nil"/>
              <w:right w:val="single" w:sz="4" w:space="0" w:color="auto"/>
            </w:tcBorders>
          </w:tcPr>
          <w:p w:rsidR="00B136E8" w:rsidRPr="00D44A14" w:rsidRDefault="00B136E8"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B136E8" w:rsidRPr="00D44A14" w:rsidRDefault="00B136E8"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D44A14" w:rsidRDefault="00B136E8"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D44A14" w:rsidRDefault="00B136E8"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B136E8" w:rsidRPr="00D44A14" w:rsidRDefault="00B136E8" w:rsidP="009D636D">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0A484F">
        <w:trPr>
          <w:trHeight w:val="75"/>
        </w:trPr>
        <w:tc>
          <w:tcPr>
            <w:tcW w:w="3455" w:type="dxa"/>
            <w:tcBorders>
              <w:top w:val="dashSmallGap" w:sz="4" w:space="0" w:color="auto"/>
              <w:bottom w:val="nil"/>
              <w:right w:val="double" w:sz="4" w:space="0" w:color="auto"/>
            </w:tcBorders>
          </w:tcPr>
          <w:p w:rsidR="00B136E8" w:rsidRPr="00D44A14"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B136E8" w:rsidRPr="00D44A14"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B136E8" w:rsidRPr="00D44A14" w:rsidRDefault="00B136E8"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B136E8" w:rsidRPr="00D44A14" w:rsidRDefault="00B136E8"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D44A14" w:rsidRDefault="00B136E8"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D44A14" w:rsidRDefault="00B136E8"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B136E8" w:rsidRPr="00D44A14" w:rsidRDefault="00B136E8"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0A484F">
        <w:trPr>
          <w:trHeight w:val="85"/>
        </w:trPr>
        <w:tc>
          <w:tcPr>
            <w:tcW w:w="3455" w:type="dxa"/>
            <w:tcBorders>
              <w:top w:val="nil"/>
              <w:bottom w:val="nil"/>
              <w:right w:val="double" w:sz="4" w:space="0" w:color="auto"/>
            </w:tcBorders>
          </w:tcPr>
          <w:p w:rsidR="00A560E6" w:rsidRPr="00D44A1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個人情報や企業情報、研究開発等の職務上知り得た秘密などの情報について、漏洩が起こらないよう適正な</w:t>
            </w:r>
            <w:r w:rsidR="00A246F4" w:rsidRPr="00D44A14">
              <w:rPr>
                <w:rFonts w:asciiTheme="majorEastAsia" w:eastAsiaTheme="majorEastAsia" w:hAnsiTheme="majorEastAsia" w:hint="eastAsia"/>
                <w:sz w:val="14"/>
                <w:szCs w:val="14"/>
              </w:rPr>
              <w:t>取扱い</w:t>
            </w:r>
            <w:r w:rsidRPr="00D44A14">
              <w:rPr>
                <w:rFonts w:asciiTheme="majorEastAsia" w:eastAsiaTheme="majorEastAsia" w:hAnsiTheme="majorEastAsia" w:hint="eastAsia"/>
                <w:sz w:val="14"/>
                <w:szCs w:val="14"/>
              </w:rPr>
              <w:t>を組織的に取り組むほか、職員研修等を開催し、意識を高める。さらに、電子媒体等を通じて情報の漏洩がないよう、情報セキュリティポリシーを策定し、遵守する。</w:t>
            </w:r>
          </w:p>
        </w:tc>
        <w:tc>
          <w:tcPr>
            <w:tcW w:w="3458" w:type="dxa"/>
            <w:tcBorders>
              <w:top w:val="nil"/>
              <w:left w:val="double" w:sz="4" w:space="0" w:color="auto"/>
              <w:bottom w:val="nil"/>
            </w:tcBorders>
          </w:tcPr>
          <w:p w:rsidR="004A4FDA" w:rsidRPr="00D44A14" w:rsidRDefault="004A4FDA" w:rsidP="00A246F4">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Theme="majorEastAsia" w:eastAsiaTheme="majorEastAsia" w:hAnsiTheme="majorEastAsia" w:hint="eastAsia"/>
                <w:sz w:val="14"/>
                <w:szCs w:val="14"/>
              </w:rPr>
              <w:t>①</w:t>
            </w:r>
            <w:r w:rsidR="00A246F4"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個人情報や企業情報、研究開発等の職務上知り得た秘密などの情報について、漏洩が起こらないよう、適正な</w:t>
            </w:r>
            <w:r w:rsidR="00A246F4" w:rsidRPr="00D44A14">
              <w:rPr>
                <w:rFonts w:ascii="ＭＳ ゴシック" w:eastAsia="ＭＳ ゴシック" w:hAnsi="ＭＳ ゴシック" w:hint="eastAsia"/>
                <w:sz w:val="14"/>
                <w:szCs w:val="14"/>
              </w:rPr>
              <w:t>取扱い</w:t>
            </w:r>
            <w:r w:rsidRPr="00D44A14">
              <w:rPr>
                <w:rFonts w:ascii="ＭＳ ゴシック" w:eastAsia="ＭＳ ゴシック" w:hAnsi="ＭＳ ゴシック" w:hint="eastAsia"/>
                <w:sz w:val="14"/>
                <w:szCs w:val="14"/>
              </w:rPr>
              <w:t>を組織的に取り組むほか、職員研修等を開催し、意識を高める。</w:t>
            </w:r>
          </w:p>
          <w:p w:rsidR="004A4FDA" w:rsidRPr="00D44A14" w:rsidRDefault="004A4FDA" w:rsidP="00A246F4">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D44A14" w:rsidRDefault="004A4FDA" w:rsidP="00A246F4">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A246F4"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情報セキュリティ基本方針に基づき、情報セキュリティに関する規程類を遵守し、電子媒体等を通じた情報漏洩がないよう、業務を遂行する。</w:t>
            </w:r>
          </w:p>
        </w:tc>
        <w:tc>
          <w:tcPr>
            <w:tcW w:w="398" w:type="dxa"/>
            <w:tcBorders>
              <w:top w:val="nil"/>
              <w:left w:val="single" w:sz="4" w:space="0" w:color="auto"/>
              <w:bottom w:val="nil"/>
              <w:right w:val="single" w:sz="4" w:space="0" w:color="auto"/>
            </w:tcBorders>
          </w:tcPr>
          <w:p w:rsidR="00A560E6" w:rsidRPr="00D44A14" w:rsidRDefault="00A560E6" w:rsidP="00A560E6">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4A4FDA" w:rsidRPr="00D44A14" w:rsidRDefault="004A4FDA" w:rsidP="004A4FDA">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○個人情報等について、関係規程に基づく適切な管理を行った。また、個人情報保護の適正管理に関する研修（ｅラーニングソフト）を実施し、事故防止に</w:t>
            </w:r>
            <w:r w:rsidR="00E50350" w:rsidRPr="00D44A14">
              <w:rPr>
                <w:rFonts w:asciiTheme="majorEastAsia" w:eastAsiaTheme="majorEastAsia" w:hAnsiTheme="majorEastAsia" w:hint="eastAsia"/>
                <w:sz w:val="14"/>
                <w:szCs w:val="14"/>
              </w:rPr>
              <w:t>取り組んだ</w:t>
            </w:r>
            <w:r w:rsidRPr="00D44A14">
              <w:rPr>
                <w:rFonts w:asciiTheme="majorEastAsia" w:eastAsiaTheme="majorEastAsia" w:hAnsiTheme="majorEastAsia" w:hint="eastAsia"/>
                <w:sz w:val="14"/>
                <w:szCs w:val="14"/>
              </w:rPr>
              <w:t>。</w:t>
            </w:r>
          </w:p>
          <w:p w:rsidR="004A4FDA" w:rsidRPr="00D44A14" w:rsidRDefault="004A4FDA" w:rsidP="004A4FDA">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A4FDA" w:rsidRPr="00D44A14" w:rsidRDefault="004A4FDA" w:rsidP="004A4FDA">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○関係</w:t>
            </w:r>
            <w:r w:rsidR="00E63CE8" w:rsidRPr="00D44A14">
              <w:rPr>
                <w:rFonts w:asciiTheme="majorEastAsia" w:eastAsiaTheme="majorEastAsia" w:hAnsiTheme="majorEastAsia" w:hint="eastAsia"/>
                <w:sz w:val="14"/>
                <w:szCs w:val="14"/>
              </w:rPr>
              <w:t>規程</w:t>
            </w:r>
            <w:r w:rsidRPr="00D44A14">
              <w:rPr>
                <w:rFonts w:asciiTheme="majorEastAsia" w:eastAsiaTheme="majorEastAsia" w:hAnsiTheme="majorEastAsia" w:hint="eastAsia"/>
                <w:sz w:val="14"/>
                <w:szCs w:val="14"/>
              </w:rPr>
              <w:t>に基づき、サーバーに対するセキュリティ対策</w:t>
            </w:r>
            <w:r w:rsidR="00E63CE8"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ウイルスソフトの導入</w:t>
            </w:r>
            <w:r w:rsidR="00E63CE8" w:rsidRPr="00D44A14">
              <w:rPr>
                <w:rFonts w:asciiTheme="majorEastAsia" w:eastAsiaTheme="majorEastAsia" w:hAnsiTheme="majorEastAsia" w:hint="eastAsia"/>
                <w:sz w:val="14"/>
                <w:szCs w:val="14"/>
              </w:rPr>
              <w:t>及び</w:t>
            </w:r>
            <w:r w:rsidRPr="00D44A14">
              <w:rPr>
                <w:rFonts w:asciiTheme="majorEastAsia" w:eastAsiaTheme="majorEastAsia" w:hAnsiTheme="majorEastAsia" w:hint="eastAsia"/>
                <w:sz w:val="14"/>
                <w:szCs w:val="14"/>
              </w:rPr>
              <w:t>セキュリティ監査</w:t>
            </w:r>
            <w:r w:rsidR="00E63CE8" w:rsidRPr="00D44A14">
              <w:rPr>
                <w:rFonts w:asciiTheme="majorEastAsia" w:eastAsiaTheme="majorEastAsia" w:hAnsiTheme="majorEastAsia" w:hint="eastAsia"/>
                <w:sz w:val="14"/>
                <w:szCs w:val="14"/>
              </w:rPr>
              <w:t>を</w:t>
            </w:r>
            <w:r w:rsidRPr="00D44A14">
              <w:rPr>
                <w:rFonts w:asciiTheme="majorEastAsia" w:eastAsiaTheme="majorEastAsia" w:hAnsiTheme="majorEastAsia" w:hint="eastAsia"/>
                <w:sz w:val="14"/>
                <w:szCs w:val="14"/>
              </w:rPr>
              <w:t>実施</w:t>
            </w:r>
            <w:r w:rsidR="00E63CE8" w:rsidRPr="00D44A14">
              <w:rPr>
                <w:rFonts w:asciiTheme="majorEastAsia" w:eastAsiaTheme="majorEastAsia" w:hAnsiTheme="majorEastAsia" w:hint="eastAsia"/>
                <w:sz w:val="14"/>
                <w:szCs w:val="14"/>
              </w:rPr>
              <w:t>するなど、ハード</w:t>
            </w:r>
            <w:r w:rsidRPr="00D44A14">
              <w:rPr>
                <w:rFonts w:asciiTheme="majorEastAsia" w:eastAsiaTheme="majorEastAsia" w:hAnsiTheme="majorEastAsia" w:hint="eastAsia"/>
                <w:sz w:val="14"/>
                <w:szCs w:val="14"/>
              </w:rPr>
              <w:t>・ソフト</w:t>
            </w:r>
            <w:r w:rsidR="00E63CE8" w:rsidRPr="00D44A14">
              <w:rPr>
                <w:rFonts w:asciiTheme="majorEastAsia" w:eastAsiaTheme="majorEastAsia" w:hAnsiTheme="majorEastAsia" w:hint="eastAsia"/>
                <w:sz w:val="14"/>
                <w:szCs w:val="14"/>
              </w:rPr>
              <w:t>の両面で</w:t>
            </w:r>
            <w:r w:rsidRPr="00D44A14">
              <w:rPr>
                <w:rFonts w:asciiTheme="majorEastAsia" w:eastAsiaTheme="majorEastAsia" w:hAnsiTheme="majorEastAsia" w:hint="eastAsia"/>
                <w:sz w:val="14"/>
                <w:szCs w:val="14"/>
              </w:rPr>
              <w:t>セキュリティ対策を講じた。</w:t>
            </w:r>
          </w:p>
          <w:p w:rsidR="004A4FDA" w:rsidRPr="00D44A14" w:rsidRDefault="004A4FDA" w:rsidP="004A4FDA">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A4FDA" w:rsidRPr="00D44A14" w:rsidRDefault="004A4FDA" w:rsidP="004A4FDA">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○１月に情報セキュリティ研修を実施した。</w:t>
            </w:r>
          </w:p>
          <w:p w:rsidR="004A4FDA" w:rsidRPr="00D44A14" w:rsidRDefault="004A4FDA" w:rsidP="004A4FDA">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A4FDA" w:rsidRPr="00D44A14" w:rsidRDefault="004A4FDA" w:rsidP="004A4FDA">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E542A3" w:rsidRPr="00D44A14">
              <w:rPr>
                <w:rFonts w:asciiTheme="majorEastAsia" w:eastAsiaTheme="majorEastAsia" w:hAnsiTheme="majorEastAsia" w:hint="eastAsia"/>
                <w:sz w:val="14"/>
                <w:szCs w:val="14"/>
              </w:rPr>
              <w:t>Ｗｅｂ</w:t>
            </w:r>
            <w:r w:rsidRPr="00D44A14">
              <w:rPr>
                <w:rFonts w:asciiTheme="majorEastAsia" w:eastAsiaTheme="majorEastAsia" w:hAnsiTheme="majorEastAsia" w:hint="eastAsia"/>
                <w:sz w:val="14"/>
                <w:szCs w:val="14"/>
              </w:rPr>
              <w:t>問</w:t>
            </w:r>
            <w:r w:rsidR="00E63CE8" w:rsidRPr="00D44A14">
              <w:rPr>
                <w:rFonts w:asciiTheme="majorEastAsia" w:eastAsiaTheme="majorEastAsia" w:hAnsiTheme="majorEastAsia" w:hint="eastAsia"/>
                <w:sz w:val="14"/>
                <w:szCs w:val="14"/>
              </w:rPr>
              <w:t>い</w:t>
            </w:r>
            <w:r w:rsidRPr="00D44A14">
              <w:rPr>
                <w:rFonts w:asciiTheme="majorEastAsia" w:eastAsiaTheme="majorEastAsia" w:hAnsiTheme="majorEastAsia" w:hint="eastAsia"/>
                <w:sz w:val="14"/>
                <w:szCs w:val="14"/>
              </w:rPr>
              <w:t>合</w:t>
            </w:r>
            <w:r w:rsidR="00E63CE8" w:rsidRPr="00D44A14">
              <w:rPr>
                <w:rFonts w:asciiTheme="majorEastAsia" w:eastAsiaTheme="majorEastAsia" w:hAnsiTheme="majorEastAsia" w:hint="eastAsia"/>
                <w:sz w:val="14"/>
                <w:szCs w:val="14"/>
              </w:rPr>
              <w:t>わせ用の</w:t>
            </w:r>
            <w:r w:rsidRPr="00D44A14">
              <w:rPr>
                <w:rFonts w:asciiTheme="majorEastAsia" w:eastAsiaTheme="majorEastAsia" w:hAnsiTheme="majorEastAsia" w:hint="eastAsia"/>
                <w:sz w:val="14"/>
                <w:szCs w:val="14"/>
              </w:rPr>
              <w:t>メールフォームシステムを構築した。</w:t>
            </w:r>
          </w:p>
          <w:p w:rsidR="004A4FDA" w:rsidRPr="00D44A14" w:rsidRDefault="004A4FDA" w:rsidP="004A4FDA">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811D2" w:rsidRPr="00D44A14" w:rsidRDefault="004A4FDA" w:rsidP="004A4FDA">
            <w:pPr>
              <w:kinsoku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○外部仮想サーバー</w:t>
            </w:r>
            <w:r w:rsidR="00E63CE8" w:rsidRPr="00D44A14">
              <w:rPr>
                <w:rFonts w:asciiTheme="majorEastAsia" w:eastAsiaTheme="majorEastAsia" w:hAnsiTheme="majorEastAsia" w:hint="eastAsia"/>
                <w:sz w:val="14"/>
                <w:szCs w:val="14"/>
              </w:rPr>
              <w:t>を</w:t>
            </w:r>
            <w:r w:rsidRPr="00D44A14">
              <w:rPr>
                <w:rFonts w:asciiTheme="majorEastAsia" w:eastAsiaTheme="majorEastAsia" w:hAnsiTheme="majorEastAsia" w:hint="eastAsia"/>
                <w:sz w:val="14"/>
                <w:szCs w:val="14"/>
              </w:rPr>
              <w:t>構築し</w:t>
            </w:r>
            <w:r w:rsidR="003C1D52" w:rsidRPr="00D44A14">
              <w:rPr>
                <w:rFonts w:asciiTheme="majorEastAsia" w:eastAsiaTheme="majorEastAsia" w:hAnsiTheme="majorEastAsia" w:hint="eastAsia"/>
                <w:sz w:val="14"/>
                <w:szCs w:val="14"/>
              </w:rPr>
              <w:t>、共通メールアドレスで</w:t>
            </w:r>
            <w:r w:rsidRPr="00D44A14">
              <w:rPr>
                <w:rFonts w:asciiTheme="majorEastAsia" w:eastAsiaTheme="majorEastAsia" w:hAnsiTheme="majorEastAsia" w:hint="eastAsia"/>
                <w:sz w:val="14"/>
                <w:szCs w:val="14"/>
              </w:rPr>
              <w:t>運用を開始した。</w:t>
            </w:r>
          </w:p>
          <w:p w:rsidR="001B3C0C" w:rsidRPr="00D44A14" w:rsidRDefault="001B3C0C" w:rsidP="004A4FDA">
            <w:pPr>
              <w:kinsoku w:val="0"/>
              <w:autoSpaceDE w:val="0"/>
              <w:autoSpaceDN w:val="0"/>
              <w:spacing w:line="0" w:lineRule="atLeast"/>
              <w:ind w:left="140" w:hangingChars="100" w:hanging="140"/>
              <w:rPr>
                <w:rFonts w:asciiTheme="majorEastAsia" w:eastAsiaTheme="majorEastAsia" w:hAnsiTheme="majorEastAsia"/>
                <w:sz w:val="14"/>
                <w:szCs w:val="14"/>
              </w:rPr>
            </w:pPr>
          </w:p>
          <w:p w:rsidR="001B3C0C" w:rsidRPr="00D44A14" w:rsidRDefault="001B3C0C" w:rsidP="004A4FDA">
            <w:pPr>
              <w:kinsoku w:val="0"/>
              <w:autoSpaceDE w:val="0"/>
              <w:autoSpaceDN w:val="0"/>
              <w:spacing w:line="0" w:lineRule="atLeast"/>
              <w:ind w:left="140" w:hangingChars="100" w:hanging="140"/>
              <w:rPr>
                <w:rFonts w:asciiTheme="majorEastAsia" w:eastAsiaTheme="majorEastAsia" w:hAnsiTheme="majorEastAsia"/>
                <w:sz w:val="14"/>
                <w:szCs w:val="14"/>
              </w:rPr>
            </w:pPr>
          </w:p>
          <w:p w:rsidR="001B3C0C" w:rsidRPr="00D44A14" w:rsidRDefault="001B3C0C" w:rsidP="004A4FDA">
            <w:pPr>
              <w:kinsoku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A560E6" w:rsidRPr="00D44A14" w:rsidRDefault="00A560E6" w:rsidP="00A560E6">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0A484F">
        <w:trPr>
          <w:trHeight w:val="80"/>
        </w:trPr>
        <w:tc>
          <w:tcPr>
            <w:tcW w:w="3455" w:type="dxa"/>
            <w:tcBorders>
              <w:top w:val="nil"/>
              <w:bottom w:val="single" w:sz="4" w:space="0" w:color="auto"/>
              <w:right w:val="double" w:sz="4" w:space="0" w:color="auto"/>
            </w:tcBorders>
          </w:tcPr>
          <w:p w:rsidR="00067D2F" w:rsidRPr="00D44A14"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067D2F" w:rsidRPr="00D44A14"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67D2F" w:rsidRPr="00D44A14"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D44A14"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D44A14"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D44A14"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D44A14"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0A484F">
        <w:trPr>
          <w:trHeight w:val="70"/>
        </w:trPr>
        <w:tc>
          <w:tcPr>
            <w:tcW w:w="6913" w:type="dxa"/>
            <w:gridSpan w:val="2"/>
            <w:tcBorders>
              <w:top w:val="dashSmallGap" w:sz="4" w:space="0" w:color="auto"/>
              <w:bottom w:val="nil"/>
            </w:tcBorders>
          </w:tcPr>
          <w:p w:rsidR="00067D2F" w:rsidRPr="00D44A14" w:rsidRDefault="00067D2F" w:rsidP="009D636D">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(3) </w:t>
            </w:r>
            <w:r w:rsidRPr="00D44A14">
              <w:rPr>
                <w:rFonts w:asciiTheme="majorEastAsia" w:eastAsiaTheme="majorEastAsia" w:hAnsiTheme="majorEastAsia" w:hint="eastAsia"/>
                <w:kern w:val="0"/>
                <w:sz w:val="14"/>
                <w:szCs w:val="14"/>
              </w:rPr>
              <w:t>コンプライアンスの徹底</w:t>
            </w:r>
          </w:p>
        </w:tc>
        <w:tc>
          <w:tcPr>
            <w:tcW w:w="398" w:type="dxa"/>
            <w:tcBorders>
              <w:top w:val="nil"/>
              <w:left w:val="single" w:sz="4" w:space="0" w:color="auto"/>
              <w:bottom w:val="nil"/>
              <w:right w:val="single" w:sz="4" w:space="0" w:color="auto"/>
            </w:tcBorders>
          </w:tcPr>
          <w:p w:rsidR="00067D2F" w:rsidRPr="00D44A14" w:rsidRDefault="00067D2F"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D44A14" w:rsidRDefault="00067D2F"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D44A14"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D44A14"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D44A14"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0A484F">
        <w:trPr>
          <w:trHeight w:val="75"/>
        </w:trPr>
        <w:tc>
          <w:tcPr>
            <w:tcW w:w="3455" w:type="dxa"/>
            <w:tcBorders>
              <w:top w:val="dashSmallGap" w:sz="4" w:space="0" w:color="auto"/>
              <w:bottom w:val="nil"/>
              <w:right w:val="double" w:sz="4" w:space="0" w:color="auto"/>
            </w:tcBorders>
          </w:tcPr>
          <w:p w:rsidR="00067D2F" w:rsidRPr="00D44A14"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067D2F" w:rsidRPr="00D44A14"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67D2F" w:rsidRPr="00D44A14"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D44A14"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D44A14"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D44A14"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D44A14"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0A484F">
        <w:trPr>
          <w:trHeight w:val="85"/>
        </w:trPr>
        <w:tc>
          <w:tcPr>
            <w:tcW w:w="3455" w:type="dxa"/>
            <w:tcBorders>
              <w:top w:val="nil"/>
              <w:bottom w:val="nil"/>
              <w:right w:val="double" w:sz="4" w:space="0" w:color="auto"/>
            </w:tcBorders>
          </w:tcPr>
          <w:p w:rsidR="00A560E6" w:rsidRPr="00D44A1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法令や社会規範、法人規程等を遵守し、誠実に業務を遂行する。職員の法令遵守に関する規程の運用やコンプライアンス研修を開催し、意識を高める。</w:t>
            </w:r>
          </w:p>
        </w:tc>
        <w:tc>
          <w:tcPr>
            <w:tcW w:w="3458" w:type="dxa"/>
            <w:tcBorders>
              <w:top w:val="nil"/>
              <w:left w:val="double" w:sz="4" w:space="0" w:color="auto"/>
              <w:bottom w:val="nil"/>
            </w:tcBorders>
          </w:tcPr>
          <w:p w:rsidR="004A4FDA" w:rsidRPr="00D44A14" w:rsidRDefault="004A4FDA" w:rsidP="00A246F4">
            <w:pPr>
              <w:autoSpaceDE w:val="0"/>
              <w:autoSpaceDN w:val="0"/>
              <w:spacing w:line="0" w:lineRule="atLeast"/>
              <w:ind w:left="140" w:hangingChars="100" w:hanging="140"/>
              <w:jc w:val="left"/>
              <w:rPr>
                <w:rFonts w:ascii="ＭＳ ゴシック" w:eastAsia="ＭＳ ゴシック" w:hAnsi="ＭＳ ゴシック"/>
                <w:sz w:val="14"/>
                <w:szCs w:val="14"/>
              </w:rPr>
            </w:pPr>
            <w:r w:rsidRPr="00D44A14">
              <w:rPr>
                <w:rFonts w:asciiTheme="majorEastAsia" w:eastAsiaTheme="majorEastAsia" w:hAnsiTheme="majorEastAsia" w:hint="eastAsia"/>
                <w:sz w:val="14"/>
                <w:szCs w:val="14"/>
              </w:rPr>
              <w:t>①</w:t>
            </w:r>
            <w:r w:rsidR="00A246F4"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法令や社会規範、法人規程等を遵守し、誠実に業務を遂行する。</w:t>
            </w:r>
          </w:p>
          <w:p w:rsidR="004A4FDA" w:rsidRPr="00D44A14" w:rsidRDefault="004A4FDA" w:rsidP="00A246F4">
            <w:pPr>
              <w:autoSpaceDE w:val="0"/>
              <w:autoSpaceDN w:val="0"/>
              <w:spacing w:line="0" w:lineRule="atLeast"/>
              <w:ind w:left="140" w:hangingChars="100" w:hanging="140"/>
              <w:jc w:val="left"/>
              <w:rPr>
                <w:rFonts w:asciiTheme="majorEastAsia" w:eastAsiaTheme="majorEastAsia" w:hAnsiTheme="majorEastAsia"/>
                <w:sz w:val="14"/>
                <w:szCs w:val="14"/>
              </w:rPr>
            </w:pPr>
          </w:p>
          <w:p w:rsidR="001B3C0C" w:rsidRPr="00D44A14" w:rsidRDefault="001B3C0C" w:rsidP="00A246F4">
            <w:pPr>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D44A14" w:rsidRDefault="004A4FDA" w:rsidP="00A246F4">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A246F4"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職員の法令遵守に関する規程の運用やコンプライアンス研修の開催などにより、意識を高める。</w:t>
            </w:r>
          </w:p>
          <w:p w:rsidR="00A560E6" w:rsidRPr="00D44A14" w:rsidRDefault="00A560E6" w:rsidP="00A246F4">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560E6" w:rsidRPr="00D44A14" w:rsidRDefault="00A560E6" w:rsidP="00A560E6">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4A4FDA" w:rsidRPr="00D44A14" w:rsidRDefault="004A4FDA" w:rsidP="003C1D5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○必要に応じ</w:t>
            </w:r>
            <w:r w:rsidR="007E73E1" w:rsidRPr="00D44A14">
              <w:rPr>
                <w:rFonts w:asciiTheme="majorEastAsia" w:eastAsiaTheme="majorEastAsia" w:hAnsiTheme="majorEastAsia" w:hint="eastAsia"/>
                <w:sz w:val="14"/>
                <w:szCs w:val="14"/>
              </w:rPr>
              <w:t>て</w:t>
            </w:r>
            <w:r w:rsidR="003C1D52"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弁護士・社会保険労務士に相談しながら、法令等を遵守し</w:t>
            </w:r>
            <w:r w:rsidR="003C1D52" w:rsidRPr="00D44A14">
              <w:rPr>
                <w:rFonts w:asciiTheme="majorEastAsia" w:eastAsiaTheme="majorEastAsia" w:hAnsiTheme="majorEastAsia" w:hint="eastAsia"/>
                <w:sz w:val="14"/>
                <w:szCs w:val="14"/>
              </w:rPr>
              <w:t>て</w:t>
            </w:r>
            <w:r w:rsidRPr="00D44A14">
              <w:rPr>
                <w:rFonts w:asciiTheme="majorEastAsia" w:eastAsiaTheme="majorEastAsia" w:hAnsiTheme="majorEastAsia" w:hint="eastAsia"/>
                <w:sz w:val="14"/>
                <w:szCs w:val="14"/>
              </w:rPr>
              <w:t>適正に業務運営を行った。</w:t>
            </w:r>
          </w:p>
          <w:p w:rsidR="004A4FDA" w:rsidRPr="00D44A14" w:rsidRDefault="004A4FDA" w:rsidP="003C1D5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A4FDA" w:rsidRPr="00D44A14" w:rsidRDefault="0052243E" w:rsidP="00495E8B">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4A4FDA" w:rsidRPr="00D44A14">
              <w:rPr>
                <w:rFonts w:asciiTheme="majorEastAsia" w:eastAsiaTheme="majorEastAsia" w:hAnsiTheme="majorEastAsia" w:hint="eastAsia"/>
                <w:sz w:val="14"/>
                <w:szCs w:val="14"/>
              </w:rPr>
              <w:t>新規採用職員向けコンプライアンス研修</w:t>
            </w:r>
            <w:r w:rsidRPr="00D44A14">
              <w:rPr>
                <w:rFonts w:asciiTheme="majorEastAsia" w:eastAsiaTheme="majorEastAsia" w:hAnsiTheme="majorEastAsia" w:hint="eastAsia"/>
                <w:sz w:val="14"/>
                <w:szCs w:val="14"/>
              </w:rPr>
              <w:t>（４月）を実施し、</w:t>
            </w:r>
            <w:r w:rsidR="004A4FDA" w:rsidRPr="00D44A14">
              <w:rPr>
                <w:rFonts w:asciiTheme="majorEastAsia" w:eastAsiaTheme="majorEastAsia" w:hAnsiTheme="majorEastAsia" w:hint="eastAsia"/>
                <w:sz w:val="14"/>
                <w:szCs w:val="14"/>
              </w:rPr>
              <w:t>コンプライアンス点検週間</w:t>
            </w:r>
            <w:r w:rsidRPr="00D44A14">
              <w:rPr>
                <w:rFonts w:asciiTheme="majorEastAsia" w:eastAsiaTheme="majorEastAsia" w:hAnsiTheme="majorEastAsia" w:hint="eastAsia"/>
                <w:sz w:val="14"/>
                <w:szCs w:val="14"/>
              </w:rPr>
              <w:t>（６月）及び</w:t>
            </w:r>
            <w:r w:rsidR="004A4FDA" w:rsidRPr="00D44A14">
              <w:rPr>
                <w:rFonts w:asciiTheme="majorEastAsia" w:eastAsiaTheme="majorEastAsia" w:hAnsiTheme="majorEastAsia" w:hint="eastAsia"/>
                <w:sz w:val="14"/>
                <w:szCs w:val="14"/>
              </w:rPr>
              <w:t>倫理週間</w:t>
            </w:r>
            <w:r w:rsidRPr="00D44A14">
              <w:rPr>
                <w:rFonts w:asciiTheme="majorEastAsia" w:eastAsiaTheme="majorEastAsia" w:hAnsiTheme="majorEastAsia" w:hint="eastAsia"/>
                <w:sz w:val="14"/>
                <w:szCs w:val="14"/>
              </w:rPr>
              <w:t>（12月）</w:t>
            </w:r>
            <w:r w:rsidR="004A4FDA" w:rsidRPr="00D44A14">
              <w:rPr>
                <w:rFonts w:asciiTheme="majorEastAsia" w:eastAsiaTheme="majorEastAsia" w:hAnsiTheme="majorEastAsia" w:hint="eastAsia"/>
                <w:sz w:val="14"/>
                <w:szCs w:val="14"/>
              </w:rPr>
              <w:t>を設け</w:t>
            </w:r>
            <w:r w:rsidR="00495E8B" w:rsidRPr="00D44A14">
              <w:rPr>
                <w:rFonts w:asciiTheme="majorEastAsia" w:eastAsiaTheme="majorEastAsia" w:hAnsiTheme="majorEastAsia" w:hint="eastAsia"/>
                <w:sz w:val="14"/>
                <w:szCs w:val="14"/>
              </w:rPr>
              <w:t>、</w:t>
            </w:r>
            <w:r w:rsidR="004A4FDA" w:rsidRPr="00D44A14">
              <w:rPr>
                <w:rFonts w:asciiTheme="majorEastAsia" w:eastAsiaTheme="majorEastAsia" w:hAnsiTheme="majorEastAsia" w:hint="eastAsia"/>
                <w:sz w:val="14"/>
                <w:szCs w:val="14"/>
              </w:rPr>
              <w:t>セルフ研修及び自己点検を実施した。また、公的研究費の取扱いや研究不正防止対策について</w:t>
            </w:r>
            <w:r w:rsidR="00495E8B" w:rsidRPr="00D44A14">
              <w:rPr>
                <w:rFonts w:asciiTheme="majorEastAsia" w:eastAsiaTheme="majorEastAsia" w:hAnsiTheme="majorEastAsia" w:hint="eastAsia"/>
                <w:sz w:val="14"/>
                <w:szCs w:val="14"/>
              </w:rPr>
              <w:t>、</w:t>
            </w:r>
            <w:r w:rsidR="004A4FDA" w:rsidRPr="00D44A14">
              <w:rPr>
                <w:rFonts w:asciiTheme="majorEastAsia" w:eastAsiaTheme="majorEastAsia" w:hAnsiTheme="majorEastAsia" w:hint="eastAsia"/>
                <w:sz w:val="14"/>
                <w:szCs w:val="14"/>
              </w:rPr>
              <w:t>以下</w:t>
            </w:r>
            <w:r w:rsidR="00495E8B" w:rsidRPr="00D44A14">
              <w:rPr>
                <w:rFonts w:asciiTheme="majorEastAsia" w:eastAsiaTheme="majorEastAsia" w:hAnsiTheme="majorEastAsia" w:hint="eastAsia"/>
                <w:sz w:val="14"/>
                <w:szCs w:val="14"/>
              </w:rPr>
              <w:t>の</w:t>
            </w:r>
            <w:r w:rsidR="004A4FDA" w:rsidRPr="00D44A14">
              <w:rPr>
                <w:rFonts w:asciiTheme="majorEastAsia" w:eastAsiaTheme="majorEastAsia" w:hAnsiTheme="majorEastAsia" w:hint="eastAsia"/>
                <w:sz w:val="14"/>
                <w:szCs w:val="14"/>
              </w:rPr>
              <w:t>コンプライアンス教育及び啓発活動を実施した。</w:t>
            </w:r>
          </w:p>
          <w:p w:rsidR="004A4FDA" w:rsidRPr="00D44A14" w:rsidRDefault="004A4FDA" w:rsidP="003C1D52">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・新規採用職員向け研修（</w:t>
            </w:r>
            <w:r w:rsidR="00495E8B" w:rsidRPr="00D44A14">
              <w:rPr>
                <w:rFonts w:asciiTheme="majorEastAsia" w:eastAsiaTheme="majorEastAsia" w:hAnsiTheme="majorEastAsia" w:hint="eastAsia"/>
                <w:sz w:val="14"/>
                <w:szCs w:val="14"/>
              </w:rPr>
              <w:t>４月</w:t>
            </w:r>
            <w:r w:rsidRPr="00D44A14">
              <w:rPr>
                <w:rFonts w:asciiTheme="majorEastAsia" w:eastAsiaTheme="majorEastAsia" w:hAnsiTheme="majorEastAsia" w:hint="eastAsia"/>
                <w:sz w:val="14"/>
                <w:szCs w:val="14"/>
              </w:rPr>
              <w:t>12</w:t>
            </w:r>
            <w:r w:rsidR="00495E8B" w:rsidRPr="00D44A14">
              <w:rPr>
                <w:rFonts w:asciiTheme="majorEastAsia" w:eastAsiaTheme="majorEastAsia" w:hAnsiTheme="majorEastAsia" w:hint="eastAsia"/>
                <w:sz w:val="14"/>
                <w:szCs w:val="14"/>
              </w:rPr>
              <w:t>日</w:t>
            </w:r>
            <w:r w:rsidRPr="00D44A14">
              <w:rPr>
                <w:rFonts w:asciiTheme="majorEastAsia" w:eastAsiaTheme="majorEastAsia" w:hAnsiTheme="majorEastAsia" w:hint="eastAsia"/>
                <w:sz w:val="14"/>
                <w:szCs w:val="14"/>
              </w:rPr>
              <w:t>）</w:t>
            </w:r>
          </w:p>
          <w:p w:rsidR="00495E8B" w:rsidRPr="00D44A14" w:rsidRDefault="004A4FDA" w:rsidP="003C1D52">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・研究倫理研修（ｅラーニング形式）</w:t>
            </w:r>
          </w:p>
          <w:p w:rsidR="00495E8B" w:rsidRPr="00D44A14" w:rsidRDefault="004A4FDA" w:rsidP="00495E8B">
            <w:pPr>
              <w:overflowPunct w:val="0"/>
              <w:autoSpaceDE w:val="0"/>
              <w:autoSpaceDN w:val="0"/>
              <w:spacing w:line="0" w:lineRule="atLeast"/>
              <w:ind w:leftChars="130" w:left="413"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495E8B" w:rsidRPr="00D44A14">
              <w:rPr>
                <w:rFonts w:asciiTheme="majorEastAsia" w:eastAsiaTheme="majorEastAsia" w:hAnsiTheme="majorEastAsia" w:hint="eastAsia"/>
                <w:sz w:val="14"/>
                <w:szCs w:val="14"/>
              </w:rPr>
              <w:t>５月28日</w:t>
            </w:r>
            <w:r w:rsidRPr="00D44A14">
              <w:rPr>
                <w:rFonts w:asciiTheme="majorEastAsia" w:eastAsiaTheme="majorEastAsia" w:hAnsiTheme="majorEastAsia" w:hint="eastAsia"/>
                <w:sz w:val="14"/>
                <w:szCs w:val="14"/>
              </w:rPr>
              <w:t>～</w:t>
            </w:r>
            <w:r w:rsidR="00495E8B" w:rsidRPr="00D44A14">
              <w:rPr>
                <w:rFonts w:asciiTheme="majorEastAsia" w:eastAsiaTheme="majorEastAsia" w:hAnsiTheme="majorEastAsia" w:hint="eastAsia"/>
                <w:sz w:val="14"/>
                <w:szCs w:val="14"/>
              </w:rPr>
              <w:t>８月</w:t>
            </w:r>
            <w:r w:rsidRPr="00D44A14">
              <w:rPr>
                <w:rFonts w:asciiTheme="majorEastAsia" w:eastAsiaTheme="majorEastAsia" w:hAnsiTheme="majorEastAsia" w:hint="eastAsia"/>
                <w:sz w:val="14"/>
                <w:szCs w:val="14"/>
              </w:rPr>
              <w:t>31</w:t>
            </w:r>
            <w:r w:rsidR="00495E8B" w:rsidRPr="00D44A14">
              <w:rPr>
                <w:rFonts w:asciiTheme="majorEastAsia" w:eastAsiaTheme="majorEastAsia" w:hAnsiTheme="majorEastAsia" w:hint="eastAsia"/>
                <w:sz w:val="14"/>
                <w:szCs w:val="14"/>
              </w:rPr>
              <w:t>日</w:t>
            </w:r>
            <w:r w:rsidRPr="00D44A14">
              <w:rPr>
                <w:rFonts w:asciiTheme="majorEastAsia" w:eastAsiaTheme="majorEastAsia" w:hAnsiTheme="majorEastAsia" w:hint="eastAsia"/>
                <w:sz w:val="14"/>
                <w:szCs w:val="14"/>
              </w:rPr>
              <w:t>、追加分</w:t>
            </w:r>
            <w:r w:rsidR="00495E8B" w:rsidRPr="00D44A14">
              <w:rPr>
                <w:rFonts w:asciiTheme="majorEastAsia" w:eastAsiaTheme="majorEastAsia" w:hAnsiTheme="majorEastAsia" w:hint="eastAsia"/>
                <w:sz w:val="14"/>
                <w:szCs w:val="14"/>
              </w:rPr>
              <w:t>６月４日又は</w:t>
            </w:r>
          </w:p>
          <w:p w:rsidR="004A4FDA" w:rsidRPr="00D44A14" w:rsidRDefault="00495E8B" w:rsidP="008602B6">
            <w:pPr>
              <w:overflowPunct w:val="0"/>
              <w:autoSpaceDE w:val="0"/>
              <w:autoSpaceDN w:val="0"/>
              <w:spacing w:line="0" w:lineRule="atLeast"/>
              <w:ind w:leftChars="203" w:left="426"/>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11日～８月31日）</w:t>
            </w:r>
          </w:p>
          <w:p w:rsidR="004A4FDA" w:rsidRPr="00D44A14" w:rsidRDefault="004A4FDA" w:rsidP="003C1D52">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・公的研究費の執行に関する研修（</w:t>
            </w:r>
            <w:r w:rsidR="00495E8B" w:rsidRPr="00D44A14">
              <w:rPr>
                <w:rFonts w:asciiTheme="majorEastAsia" w:eastAsiaTheme="majorEastAsia" w:hAnsiTheme="majorEastAsia" w:hint="eastAsia"/>
                <w:sz w:val="14"/>
                <w:szCs w:val="14"/>
              </w:rPr>
              <w:t>配付</w:t>
            </w:r>
            <w:r w:rsidRPr="00D44A14">
              <w:rPr>
                <w:rFonts w:asciiTheme="majorEastAsia" w:eastAsiaTheme="majorEastAsia" w:hAnsiTheme="majorEastAsia" w:hint="eastAsia"/>
                <w:sz w:val="14"/>
                <w:szCs w:val="14"/>
              </w:rPr>
              <w:t>資料による自己学習形式）（</w:t>
            </w:r>
            <w:r w:rsidR="00495E8B" w:rsidRPr="00D44A14">
              <w:rPr>
                <w:rFonts w:asciiTheme="majorEastAsia" w:eastAsiaTheme="majorEastAsia" w:hAnsiTheme="majorEastAsia" w:hint="eastAsia"/>
                <w:sz w:val="14"/>
                <w:szCs w:val="14"/>
              </w:rPr>
              <w:t>９月３日</w:t>
            </w:r>
            <w:r w:rsidRPr="00D44A14">
              <w:rPr>
                <w:rFonts w:asciiTheme="majorEastAsia" w:eastAsiaTheme="majorEastAsia" w:hAnsiTheme="majorEastAsia" w:hint="eastAsia"/>
                <w:sz w:val="14"/>
                <w:szCs w:val="14"/>
              </w:rPr>
              <w:t>～</w:t>
            </w:r>
            <w:r w:rsidR="00495E8B" w:rsidRPr="00D44A14">
              <w:rPr>
                <w:rFonts w:asciiTheme="majorEastAsia" w:eastAsiaTheme="majorEastAsia" w:hAnsiTheme="majorEastAsia" w:hint="eastAsia"/>
                <w:sz w:val="14"/>
                <w:szCs w:val="14"/>
              </w:rPr>
              <w:t>30日</w:t>
            </w:r>
            <w:r w:rsidRPr="00D44A14">
              <w:rPr>
                <w:rFonts w:asciiTheme="majorEastAsia" w:eastAsiaTheme="majorEastAsia" w:hAnsiTheme="majorEastAsia" w:hint="eastAsia"/>
                <w:sz w:val="14"/>
                <w:szCs w:val="14"/>
              </w:rPr>
              <w:t>）</w:t>
            </w:r>
          </w:p>
          <w:p w:rsidR="004A4FDA" w:rsidRPr="00D44A14" w:rsidRDefault="004A4FDA" w:rsidP="003C1D52">
            <w:pPr>
              <w:overflowPunct w:val="0"/>
              <w:autoSpaceDE w:val="0"/>
              <w:autoSpaceDN w:val="0"/>
              <w:spacing w:line="0" w:lineRule="atLeast"/>
              <w:ind w:left="280"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・不祥事防止等コンプライアンス研修（ｅラーニング）（10～11月）</w:t>
            </w:r>
          </w:p>
          <w:p w:rsidR="004A4FDA" w:rsidRPr="00D44A14" w:rsidRDefault="004A4FDA" w:rsidP="00495E8B">
            <w:pPr>
              <w:overflowPunct w:val="0"/>
              <w:autoSpaceDE w:val="0"/>
              <w:autoSpaceDN w:val="0"/>
              <w:spacing w:line="0" w:lineRule="atLeast"/>
              <w:ind w:left="280" w:rightChars="-115" w:right="-241"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・最高管理責任者による啓発文書掲示（</w:t>
            </w:r>
            <w:r w:rsidR="00495E8B" w:rsidRPr="00D44A14">
              <w:rPr>
                <w:rFonts w:asciiTheme="majorEastAsia" w:eastAsiaTheme="majorEastAsia" w:hAnsiTheme="majorEastAsia" w:hint="eastAsia"/>
                <w:sz w:val="14"/>
                <w:szCs w:val="14"/>
              </w:rPr>
              <w:t>３月８日</w:t>
            </w:r>
            <w:r w:rsidRPr="00D44A14">
              <w:rPr>
                <w:rFonts w:asciiTheme="majorEastAsia" w:eastAsiaTheme="majorEastAsia" w:hAnsiTheme="majorEastAsia" w:hint="eastAsia"/>
                <w:sz w:val="14"/>
                <w:szCs w:val="14"/>
              </w:rPr>
              <w:t>）</w:t>
            </w:r>
          </w:p>
          <w:p w:rsidR="00A560E6" w:rsidRPr="00D44A14" w:rsidRDefault="004A4FDA" w:rsidP="00495E8B">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・コンプライアンス推進責任者による啓発活動の実施（</w:t>
            </w:r>
            <w:r w:rsidR="00495E8B" w:rsidRPr="00D44A14">
              <w:rPr>
                <w:rFonts w:asciiTheme="majorEastAsia" w:eastAsiaTheme="majorEastAsia" w:hAnsiTheme="majorEastAsia" w:hint="eastAsia"/>
                <w:sz w:val="14"/>
                <w:szCs w:val="14"/>
              </w:rPr>
              <w:t>３月８日～</w:t>
            </w:r>
            <w:r w:rsidRPr="00D44A14">
              <w:rPr>
                <w:rFonts w:asciiTheme="majorEastAsia" w:eastAsiaTheme="majorEastAsia" w:hAnsiTheme="majorEastAsia" w:hint="eastAsia"/>
                <w:sz w:val="14"/>
                <w:szCs w:val="14"/>
              </w:rPr>
              <w:t>31</w:t>
            </w:r>
            <w:r w:rsidR="00495E8B" w:rsidRPr="00D44A14">
              <w:rPr>
                <w:rFonts w:asciiTheme="majorEastAsia" w:eastAsiaTheme="majorEastAsia" w:hAnsiTheme="majorEastAsia" w:hint="eastAsia"/>
                <w:sz w:val="14"/>
                <w:szCs w:val="14"/>
              </w:rPr>
              <w:t>日</w:t>
            </w:r>
            <w:r w:rsidRPr="00D44A14">
              <w:rPr>
                <w:rFonts w:asciiTheme="majorEastAsia" w:eastAsiaTheme="majorEastAsia" w:hAnsiTheme="majorEastAsia" w:hint="eastAsia"/>
                <w:sz w:val="14"/>
                <w:szCs w:val="14"/>
              </w:rPr>
              <w:t>）</w:t>
            </w: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A560E6" w:rsidRPr="00D44A14" w:rsidRDefault="00A560E6" w:rsidP="00A560E6">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0A484F">
        <w:tc>
          <w:tcPr>
            <w:tcW w:w="3455" w:type="dxa"/>
            <w:tcBorders>
              <w:top w:val="nil"/>
              <w:bottom w:val="single" w:sz="4" w:space="0" w:color="auto"/>
              <w:right w:val="double" w:sz="4" w:space="0" w:color="auto"/>
            </w:tcBorders>
          </w:tcPr>
          <w:p w:rsidR="00067D2F" w:rsidRPr="00D44A14"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067D2F" w:rsidRPr="00D44A14"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67D2F" w:rsidRPr="00D44A14"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D44A14" w:rsidRDefault="00067D2F" w:rsidP="003C1D5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D44A14"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D44A14"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D44A14"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0A484F">
        <w:trPr>
          <w:trHeight w:val="75"/>
        </w:trPr>
        <w:tc>
          <w:tcPr>
            <w:tcW w:w="6913" w:type="dxa"/>
            <w:gridSpan w:val="2"/>
            <w:tcBorders>
              <w:top w:val="dashSmallGap" w:sz="4" w:space="0" w:color="auto"/>
              <w:bottom w:val="nil"/>
            </w:tcBorders>
          </w:tcPr>
          <w:p w:rsidR="00067D2F" w:rsidRPr="00D44A14" w:rsidRDefault="00067D2F" w:rsidP="009D636D">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(4) </w:t>
            </w:r>
            <w:r w:rsidRPr="00D44A14">
              <w:rPr>
                <w:rFonts w:asciiTheme="majorEastAsia" w:eastAsiaTheme="majorEastAsia" w:hAnsiTheme="majorEastAsia" w:hint="eastAsia"/>
                <w:kern w:val="0"/>
                <w:sz w:val="14"/>
                <w:szCs w:val="14"/>
              </w:rPr>
              <w:t>適切なリスク管理</w:t>
            </w:r>
          </w:p>
        </w:tc>
        <w:tc>
          <w:tcPr>
            <w:tcW w:w="398" w:type="dxa"/>
            <w:tcBorders>
              <w:top w:val="nil"/>
              <w:left w:val="single" w:sz="4" w:space="0" w:color="auto"/>
              <w:bottom w:val="nil"/>
              <w:right w:val="single" w:sz="4" w:space="0" w:color="auto"/>
            </w:tcBorders>
          </w:tcPr>
          <w:p w:rsidR="00067D2F" w:rsidRPr="00D44A14" w:rsidRDefault="00067D2F"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D44A14" w:rsidRDefault="00067D2F" w:rsidP="003C1D52">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D44A14"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D44A14"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D44A14"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0A484F">
        <w:trPr>
          <w:trHeight w:val="40"/>
        </w:trPr>
        <w:tc>
          <w:tcPr>
            <w:tcW w:w="3455" w:type="dxa"/>
            <w:tcBorders>
              <w:top w:val="dashSmallGap" w:sz="4" w:space="0" w:color="auto"/>
              <w:bottom w:val="nil"/>
              <w:right w:val="double" w:sz="4" w:space="0" w:color="auto"/>
            </w:tcBorders>
          </w:tcPr>
          <w:p w:rsidR="00067D2F" w:rsidRPr="00D44A14"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067D2F" w:rsidRPr="00D44A14"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67D2F" w:rsidRPr="00D44A14"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D44A14" w:rsidRDefault="00067D2F" w:rsidP="003C1D5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D44A14"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D44A14"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D44A14"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0A484F">
        <w:trPr>
          <w:trHeight w:val="85"/>
        </w:trPr>
        <w:tc>
          <w:tcPr>
            <w:tcW w:w="3455" w:type="dxa"/>
            <w:tcBorders>
              <w:top w:val="nil"/>
              <w:bottom w:val="nil"/>
              <w:right w:val="double" w:sz="4" w:space="0" w:color="auto"/>
            </w:tcBorders>
          </w:tcPr>
          <w:p w:rsidR="00A560E6" w:rsidRPr="00D44A1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業務の遂行、顧客の安全、財産管理等多角的な視点からリスクを調査・検討し、適切にリスク管理を行う。</w:t>
            </w:r>
          </w:p>
        </w:tc>
        <w:tc>
          <w:tcPr>
            <w:tcW w:w="3458" w:type="dxa"/>
            <w:tcBorders>
              <w:top w:val="nil"/>
              <w:left w:val="double" w:sz="4" w:space="0" w:color="auto"/>
              <w:bottom w:val="nil"/>
            </w:tcBorders>
          </w:tcPr>
          <w:p w:rsidR="004A4FDA" w:rsidRPr="00D44A14" w:rsidRDefault="004A4FDA" w:rsidP="00A246F4">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ＭＳ ゴシック" w:eastAsia="ＭＳ ゴシック" w:hAnsi="ＭＳ ゴシック" w:hint="eastAsia"/>
                <w:sz w:val="14"/>
                <w:szCs w:val="14"/>
              </w:rPr>
              <w:t>業務の遂行、顧客の安全、財産管理等多角的な視点からリスクを調査・検討し、適切にリスク管理を行う。</w:t>
            </w:r>
          </w:p>
          <w:p w:rsidR="00A560E6" w:rsidRPr="00D44A14" w:rsidRDefault="00A560E6" w:rsidP="00A246F4">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560E6" w:rsidRPr="00D44A14" w:rsidRDefault="00A560E6" w:rsidP="00A560E6">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4A4FDA" w:rsidRPr="00D44A14" w:rsidRDefault="004A4FDA" w:rsidP="003C1D5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○リスク記述票を取りまとめ、コンプライアンス推進委員会</w:t>
            </w:r>
            <w:r w:rsidR="007C0A84" w:rsidRPr="00D44A14">
              <w:rPr>
                <w:rFonts w:asciiTheme="majorEastAsia" w:eastAsiaTheme="majorEastAsia" w:hAnsiTheme="majorEastAsia" w:hint="eastAsia"/>
                <w:sz w:val="14"/>
                <w:szCs w:val="14"/>
              </w:rPr>
              <w:t>で</w:t>
            </w:r>
            <w:r w:rsidRPr="00D44A14">
              <w:rPr>
                <w:rFonts w:asciiTheme="majorEastAsia" w:eastAsiaTheme="majorEastAsia" w:hAnsiTheme="majorEastAsia" w:hint="eastAsia"/>
                <w:sz w:val="14"/>
                <w:szCs w:val="14"/>
              </w:rPr>
              <w:t>内容を精査した。</w:t>
            </w:r>
          </w:p>
          <w:p w:rsidR="004A4FDA" w:rsidRPr="00D44A14" w:rsidRDefault="004A4FDA" w:rsidP="003C1D5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A4FDA" w:rsidRPr="00D44A14" w:rsidRDefault="004A4FDA" w:rsidP="003C1D5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○令和３年11月18日付け「みなし輸出管理の運用明確化」に</w:t>
            </w:r>
            <w:r w:rsidR="002C7FD9" w:rsidRPr="00D44A14">
              <w:rPr>
                <w:rFonts w:asciiTheme="majorEastAsia" w:eastAsiaTheme="majorEastAsia" w:hAnsiTheme="majorEastAsia" w:hint="eastAsia"/>
                <w:sz w:val="14"/>
                <w:szCs w:val="14"/>
              </w:rPr>
              <w:t>係る経済産業省</w:t>
            </w:r>
            <w:r w:rsidRPr="00D44A14">
              <w:rPr>
                <w:rFonts w:asciiTheme="majorEastAsia" w:eastAsiaTheme="majorEastAsia" w:hAnsiTheme="majorEastAsia" w:hint="eastAsia"/>
                <w:sz w:val="14"/>
                <w:szCs w:val="14"/>
              </w:rPr>
              <w:t>通達改正（令和４年５月１日施行）に対応した</w:t>
            </w:r>
            <w:r w:rsidR="002C7FD9" w:rsidRPr="00D44A14">
              <w:rPr>
                <w:rFonts w:asciiTheme="majorEastAsia" w:eastAsiaTheme="majorEastAsia" w:hAnsiTheme="majorEastAsia" w:hint="eastAsia"/>
                <w:sz w:val="14"/>
                <w:szCs w:val="14"/>
              </w:rPr>
              <w:t>法人の</w:t>
            </w:r>
            <w:r w:rsidRPr="00D44A14">
              <w:rPr>
                <w:rFonts w:asciiTheme="majorEastAsia" w:eastAsiaTheme="majorEastAsia" w:hAnsiTheme="majorEastAsia" w:hint="eastAsia"/>
                <w:sz w:val="14"/>
                <w:szCs w:val="14"/>
              </w:rPr>
              <w:t>安全保障輸出管理規程案、要領案等を役員会</w:t>
            </w:r>
            <w:r w:rsidR="002C7FD9" w:rsidRPr="00D44A14">
              <w:rPr>
                <w:rFonts w:asciiTheme="majorEastAsia" w:eastAsiaTheme="majorEastAsia" w:hAnsiTheme="majorEastAsia" w:hint="eastAsia"/>
                <w:sz w:val="14"/>
                <w:szCs w:val="14"/>
              </w:rPr>
              <w:t>及び</w:t>
            </w:r>
            <w:r w:rsidRPr="00D44A14">
              <w:rPr>
                <w:rFonts w:asciiTheme="majorEastAsia" w:eastAsiaTheme="majorEastAsia" w:hAnsiTheme="majorEastAsia" w:hint="eastAsia"/>
                <w:sz w:val="14"/>
                <w:szCs w:val="14"/>
              </w:rPr>
              <w:t>運営会議で</w:t>
            </w:r>
            <w:r w:rsidR="002C7FD9" w:rsidRPr="00D44A14">
              <w:rPr>
                <w:rFonts w:asciiTheme="majorEastAsia" w:eastAsiaTheme="majorEastAsia" w:hAnsiTheme="majorEastAsia" w:hint="eastAsia"/>
                <w:sz w:val="14"/>
                <w:szCs w:val="14"/>
              </w:rPr>
              <w:t>検討</w:t>
            </w:r>
            <w:r w:rsidRPr="00D44A14">
              <w:rPr>
                <w:rFonts w:asciiTheme="majorEastAsia" w:eastAsiaTheme="majorEastAsia" w:hAnsiTheme="majorEastAsia" w:hint="eastAsia"/>
                <w:sz w:val="14"/>
                <w:szCs w:val="14"/>
              </w:rPr>
              <w:t>し、取りまとめた。</w:t>
            </w:r>
          </w:p>
          <w:p w:rsidR="004A4FDA" w:rsidRPr="00D44A14" w:rsidRDefault="004A4FDA" w:rsidP="003C1D5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A4FDA" w:rsidRPr="00D44A14" w:rsidRDefault="004A4FDA" w:rsidP="003C1D5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5820CB" w:rsidRPr="00D44A14">
              <w:rPr>
                <w:rFonts w:asciiTheme="majorEastAsia" w:eastAsiaTheme="majorEastAsia" w:hAnsiTheme="majorEastAsia" w:hint="eastAsia"/>
                <w:sz w:val="14"/>
                <w:szCs w:val="14"/>
              </w:rPr>
              <w:t>震災対策を</w:t>
            </w:r>
            <w:r w:rsidR="00FB4192" w:rsidRPr="00D44A14">
              <w:rPr>
                <w:rFonts w:asciiTheme="majorEastAsia" w:eastAsiaTheme="majorEastAsia" w:hAnsiTheme="majorEastAsia" w:hint="eastAsia"/>
                <w:sz w:val="14"/>
                <w:szCs w:val="14"/>
              </w:rPr>
              <w:t>進め</w:t>
            </w:r>
            <w:r w:rsidR="00751A0F" w:rsidRPr="00D44A14">
              <w:rPr>
                <w:rFonts w:asciiTheme="majorEastAsia" w:eastAsiaTheme="majorEastAsia" w:hAnsiTheme="majorEastAsia" w:hint="eastAsia"/>
                <w:sz w:val="14"/>
                <w:szCs w:val="14"/>
              </w:rPr>
              <w:t>るため</w:t>
            </w:r>
            <w:r w:rsidR="005820CB"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研究現場との打合せ及び</w:t>
            </w:r>
            <w:r w:rsidR="005820CB" w:rsidRPr="00D44A14">
              <w:rPr>
                <w:rFonts w:asciiTheme="majorEastAsia" w:eastAsiaTheme="majorEastAsia" w:hAnsiTheme="majorEastAsia" w:hint="eastAsia"/>
                <w:sz w:val="14"/>
                <w:szCs w:val="14"/>
              </w:rPr>
              <w:t>機器の転倒防止等</w:t>
            </w:r>
            <w:r w:rsidR="00FB4192" w:rsidRPr="00D44A14">
              <w:rPr>
                <w:rFonts w:asciiTheme="majorEastAsia" w:eastAsiaTheme="majorEastAsia" w:hAnsiTheme="majorEastAsia" w:hint="eastAsia"/>
                <w:sz w:val="14"/>
                <w:szCs w:val="14"/>
              </w:rPr>
              <w:t>対策</w:t>
            </w:r>
            <w:r w:rsidR="005820CB" w:rsidRPr="00D44A14">
              <w:rPr>
                <w:rFonts w:asciiTheme="majorEastAsia" w:eastAsiaTheme="majorEastAsia" w:hAnsiTheme="majorEastAsia" w:hint="eastAsia"/>
                <w:sz w:val="14"/>
                <w:szCs w:val="14"/>
              </w:rPr>
              <w:t>を施した</w:t>
            </w:r>
            <w:r w:rsidRPr="00D44A14">
              <w:rPr>
                <w:rFonts w:asciiTheme="majorEastAsia" w:eastAsiaTheme="majorEastAsia" w:hAnsiTheme="majorEastAsia" w:hint="eastAsia"/>
                <w:sz w:val="14"/>
                <w:szCs w:val="14"/>
              </w:rPr>
              <w:t>モデルルーム</w:t>
            </w:r>
            <w:r w:rsidR="00FB4192" w:rsidRPr="00D44A14">
              <w:rPr>
                <w:rFonts w:asciiTheme="majorEastAsia" w:eastAsiaTheme="majorEastAsia" w:hAnsiTheme="majorEastAsia" w:hint="eastAsia"/>
                <w:sz w:val="14"/>
                <w:szCs w:val="14"/>
              </w:rPr>
              <w:t>開設予定</w:t>
            </w:r>
            <w:r w:rsidRPr="00D44A14">
              <w:rPr>
                <w:rFonts w:asciiTheme="majorEastAsia" w:eastAsiaTheme="majorEastAsia" w:hAnsiTheme="majorEastAsia" w:hint="eastAsia"/>
                <w:sz w:val="14"/>
                <w:szCs w:val="14"/>
              </w:rPr>
              <w:t>場所</w:t>
            </w:r>
            <w:r w:rsidR="00751A0F" w:rsidRPr="00D44A14">
              <w:rPr>
                <w:rFonts w:asciiTheme="majorEastAsia" w:eastAsiaTheme="majorEastAsia" w:hAnsiTheme="majorEastAsia" w:hint="eastAsia"/>
                <w:sz w:val="14"/>
                <w:szCs w:val="14"/>
              </w:rPr>
              <w:t>の</w:t>
            </w:r>
            <w:r w:rsidR="005820CB" w:rsidRPr="00D44A14">
              <w:rPr>
                <w:rFonts w:asciiTheme="majorEastAsia" w:eastAsiaTheme="majorEastAsia" w:hAnsiTheme="majorEastAsia" w:hint="eastAsia"/>
                <w:sz w:val="14"/>
                <w:szCs w:val="14"/>
              </w:rPr>
              <w:t>検討</w:t>
            </w:r>
            <w:r w:rsidR="00751A0F" w:rsidRPr="00D44A14">
              <w:rPr>
                <w:rFonts w:asciiTheme="majorEastAsia" w:eastAsiaTheme="majorEastAsia" w:hAnsiTheme="majorEastAsia" w:hint="eastAsia"/>
                <w:sz w:val="14"/>
                <w:szCs w:val="14"/>
              </w:rPr>
              <w:t>を行い</w:t>
            </w:r>
            <w:r w:rsidR="00FB4192"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耐震グッズのサンプル品を選定・購入した。（令和４年度</w:t>
            </w:r>
            <w:r w:rsidR="00FB4192" w:rsidRPr="00D44A14">
              <w:rPr>
                <w:rFonts w:asciiTheme="majorEastAsia" w:eastAsiaTheme="majorEastAsia" w:hAnsiTheme="majorEastAsia" w:hint="eastAsia"/>
                <w:sz w:val="14"/>
                <w:szCs w:val="14"/>
              </w:rPr>
              <w:t>に</w:t>
            </w:r>
            <w:r w:rsidRPr="00D44A14">
              <w:rPr>
                <w:rFonts w:asciiTheme="majorEastAsia" w:eastAsiaTheme="majorEastAsia" w:hAnsiTheme="majorEastAsia" w:hint="eastAsia"/>
                <w:sz w:val="14"/>
                <w:szCs w:val="14"/>
              </w:rPr>
              <w:t>モデルルーム開設予定）</w:t>
            </w:r>
          </w:p>
          <w:p w:rsidR="004A4FDA" w:rsidRPr="00D44A14" w:rsidRDefault="004A4FDA" w:rsidP="003C1D5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A4FDA" w:rsidRPr="00D44A14" w:rsidRDefault="004A4FDA" w:rsidP="003C1D5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○薬品の棚卸しを実施し、不要な薬品を処分した。 </w:t>
            </w:r>
            <w:r w:rsidR="00FB4192" w:rsidRPr="00D44A14">
              <w:rPr>
                <w:rFonts w:asciiTheme="majorEastAsia" w:eastAsiaTheme="majorEastAsia" w:hAnsiTheme="majorEastAsia" w:hint="eastAsia"/>
                <w:sz w:val="14"/>
                <w:szCs w:val="14"/>
              </w:rPr>
              <w:t>また、</w:t>
            </w:r>
            <w:r w:rsidRPr="00D44A14">
              <w:rPr>
                <w:rFonts w:asciiTheme="majorEastAsia" w:eastAsiaTheme="majorEastAsia" w:hAnsiTheme="majorEastAsia" w:hint="eastAsia"/>
                <w:sz w:val="14"/>
                <w:szCs w:val="14"/>
              </w:rPr>
              <w:t>財産管理</w:t>
            </w:r>
            <w:r w:rsidR="00FB4192" w:rsidRPr="00D44A14">
              <w:rPr>
                <w:rFonts w:asciiTheme="majorEastAsia" w:eastAsiaTheme="majorEastAsia" w:hAnsiTheme="majorEastAsia" w:hint="eastAsia"/>
                <w:sz w:val="14"/>
                <w:szCs w:val="14"/>
              </w:rPr>
              <w:t>や</w:t>
            </w:r>
            <w:r w:rsidRPr="00D44A14">
              <w:rPr>
                <w:rFonts w:asciiTheme="majorEastAsia" w:eastAsiaTheme="majorEastAsia" w:hAnsiTheme="majorEastAsia" w:hint="eastAsia"/>
                <w:sz w:val="14"/>
                <w:szCs w:val="14"/>
              </w:rPr>
              <w:t>会計処理については、会計監査法人による会計監査</w:t>
            </w:r>
            <w:r w:rsidR="00FB4192"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内部監査</w:t>
            </w:r>
            <w:r w:rsidR="00FB4192"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副理事長による金庫検査等を</w:t>
            </w:r>
            <w:r w:rsidR="00FB4192" w:rsidRPr="00D44A14">
              <w:rPr>
                <w:rFonts w:asciiTheme="majorEastAsia" w:eastAsiaTheme="majorEastAsia" w:hAnsiTheme="majorEastAsia" w:hint="eastAsia"/>
                <w:sz w:val="14"/>
                <w:szCs w:val="14"/>
              </w:rPr>
              <w:t>実施する</w:t>
            </w:r>
            <w:r w:rsidRPr="00D44A14">
              <w:rPr>
                <w:rFonts w:asciiTheme="majorEastAsia" w:eastAsiaTheme="majorEastAsia" w:hAnsiTheme="majorEastAsia" w:hint="eastAsia"/>
                <w:sz w:val="14"/>
                <w:szCs w:val="14"/>
              </w:rPr>
              <w:t>とともに、これら監査結果等に基づき</w:t>
            </w:r>
            <w:r w:rsidR="00FB4192"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規程遵守の徹底を図った。</w:t>
            </w:r>
          </w:p>
          <w:p w:rsidR="004A4FDA" w:rsidRPr="00D44A14" w:rsidRDefault="004A4FDA" w:rsidP="00231471">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4A4FDA" w:rsidRPr="00D44A14" w:rsidRDefault="004A4FDA" w:rsidP="00050B23">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w:t>
            </w:r>
            <w:r w:rsidR="00231471" w:rsidRPr="00D44A14">
              <w:rPr>
                <w:rFonts w:asciiTheme="majorEastAsia" w:eastAsiaTheme="majorEastAsia" w:hAnsiTheme="majorEastAsia" w:hint="eastAsia"/>
                <w:sz w:val="14"/>
                <w:szCs w:val="14"/>
              </w:rPr>
              <w:t>文部科学省</w:t>
            </w:r>
            <w:r w:rsidRPr="00D44A14">
              <w:rPr>
                <w:rFonts w:asciiTheme="majorEastAsia" w:eastAsiaTheme="majorEastAsia" w:hAnsiTheme="majorEastAsia" w:hint="eastAsia"/>
                <w:sz w:val="14"/>
                <w:szCs w:val="14"/>
              </w:rPr>
              <w:t>「研究機関における公的研究費の管理</w:t>
            </w:r>
            <w:r w:rsidR="00050B23" w:rsidRPr="00D44A14">
              <w:rPr>
                <w:rFonts w:asciiTheme="majorEastAsia" w:eastAsiaTheme="majorEastAsia" w:hAnsiTheme="majorEastAsia"/>
                <w:sz w:val="14"/>
                <w:szCs w:val="14"/>
              </w:rPr>
              <w:br/>
            </w:r>
            <w:r w:rsidRPr="00D44A14">
              <w:rPr>
                <w:rFonts w:asciiTheme="majorEastAsia" w:eastAsiaTheme="majorEastAsia" w:hAnsiTheme="majorEastAsia" w:hint="eastAsia"/>
                <w:sz w:val="14"/>
                <w:szCs w:val="14"/>
              </w:rPr>
              <w:t>・監査ガイドラン（実施基準）」</w:t>
            </w:r>
            <w:r w:rsidR="00050B23" w:rsidRPr="00D44A14">
              <w:rPr>
                <w:rFonts w:asciiTheme="majorEastAsia" w:eastAsiaTheme="majorEastAsia" w:hAnsiTheme="majorEastAsia" w:hint="eastAsia"/>
                <w:sz w:val="14"/>
                <w:szCs w:val="14"/>
              </w:rPr>
              <w:t>の改正（令和３年２月１日）</w:t>
            </w:r>
            <w:r w:rsidRPr="00D44A14">
              <w:rPr>
                <w:rFonts w:asciiTheme="majorEastAsia" w:eastAsiaTheme="majorEastAsia" w:hAnsiTheme="majorEastAsia" w:hint="eastAsia"/>
                <w:sz w:val="14"/>
                <w:szCs w:val="14"/>
              </w:rPr>
              <w:t>に対応するため</w:t>
            </w:r>
            <w:r w:rsidR="00231471"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以下の体制</w:t>
            </w:r>
            <w:r w:rsidR="00231471" w:rsidRPr="00D44A14">
              <w:rPr>
                <w:rFonts w:asciiTheme="majorEastAsia" w:eastAsiaTheme="majorEastAsia" w:hAnsiTheme="majorEastAsia" w:hint="eastAsia"/>
                <w:sz w:val="14"/>
                <w:szCs w:val="14"/>
              </w:rPr>
              <w:t>等を</w:t>
            </w:r>
            <w:r w:rsidRPr="00D44A14">
              <w:rPr>
                <w:rFonts w:asciiTheme="majorEastAsia" w:eastAsiaTheme="majorEastAsia" w:hAnsiTheme="majorEastAsia" w:hint="eastAsia"/>
                <w:sz w:val="14"/>
                <w:szCs w:val="14"/>
              </w:rPr>
              <w:t>整備した。</w:t>
            </w:r>
          </w:p>
          <w:p w:rsidR="004A4FDA" w:rsidRPr="00D44A14" w:rsidRDefault="004A4FDA" w:rsidP="00231471">
            <w:pPr>
              <w:overflowPunct w:val="0"/>
              <w:autoSpaceDE w:val="0"/>
              <w:autoSpaceDN w:val="0"/>
              <w:spacing w:line="0" w:lineRule="atLeast"/>
              <w:ind w:leftChars="70" w:left="280" w:rightChars="-15" w:right="-31" w:hangingChars="95" w:hanging="133"/>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・最高管理責任者主導による不正防止対策に関する審議</w:t>
            </w:r>
            <w:r w:rsidR="00050B23" w:rsidRPr="00D44A14">
              <w:rPr>
                <w:rFonts w:asciiTheme="majorEastAsia" w:eastAsiaTheme="majorEastAsia" w:hAnsiTheme="majorEastAsia" w:hint="eastAsia"/>
                <w:sz w:val="14"/>
                <w:szCs w:val="14"/>
              </w:rPr>
              <w:t>の実施</w:t>
            </w:r>
            <w:r w:rsidR="00231471" w:rsidRPr="00D44A14">
              <w:rPr>
                <w:rFonts w:asciiTheme="majorEastAsia" w:eastAsiaTheme="majorEastAsia" w:hAnsiTheme="majorEastAsia" w:hint="eastAsia"/>
                <w:sz w:val="14"/>
                <w:szCs w:val="14"/>
              </w:rPr>
              <w:t>体制</w:t>
            </w:r>
          </w:p>
          <w:p w:rsidR="004A4FDA" w:rsidRPr="00D44A14" w:rsidRDefault="004A4FDA" w:rsidP="00231471">
            <w:pPr>
              <w:overflowPunct w:val="0"/>
              <w:autoSpaceDE w:val="0"/>
              <w:autoSpaceDN w:val="0"/>
              <w:spacing w:line="0" w:lineRule="atLeast"/>
              <w:ind w:leftChars="70" w:left="280" w:right="-15" w:hangingChars="95" w:hanging="133"/>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・公的研究費の執行に関する研修資料の刷新による周知事項の徹底</w:t>
            </w:r>
          </w:p>
          <w:p w:rsidR="004A4FDA" w:rsidRPr="00D44A14" w:rsidRDefault="004A4FDA" w:rsidP="00231471">
            <w:pPr>
              <w:overflowPunct w:val="0"/>
              <w:autoSpaceDE w:val="0"/>
              <w:autoSpaceDN w:val="0"/>
              <w:spacing w:line="0" w:lineRule="atLeast"/>
              <w:ind w:leftChars="70" w:left="280" w:right="-15" w:hangingChars="95" w:hanging="133"/>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・不正防止に</w:t>
            </w:r>
            <w:r w:rsidR="00050B23" w:rsidRPr="00D44A14">
              <w:rPr>
                <w:rFonts w:asciiTheme="majorEastAsia" w:eastAsiaTheme="majorEastAsia" w:hAnsiTheme="majorEastAsia" w:hint="eastAsia"/>
                <w:sz w:val="14"/>
                <w:szCs w:val="14"/>
              </w:rPr>
              <w:t>係る</w:t>
            </w:r>
            <w:r w:rsidRPr="00D44A14">
              <w:rPr>
                <w:rFonts w:asciiTheme="majorEastAsia" w:eastAsiaTheme="majorEastAsia" w:hAnsiTheme="majorEastAsia" w:hint="eastAsia"/>
                <w:sz w:val="14"/>
                <w:szCs w:val="14"/>
              </w:rPr>
              <w:t>監事</w:t>
            </w:r>
            <w:r w:rsidR="00050B23" w:rsidRPr="00D44A14">
              <w:rPr>
                <w:rFonts w:asciiTheme="majorEastAsia" w:eastAsiaTheme="majorEastAsia" w:hAnsiTheme="majorEastAsia" w:hint="eastAsia"/>
                <w:sz w:val="14"/>
                <w:szCs w:val="14"/>
              </w:rPr>
              <w:t>及び</w:t>
            </w:r>
            <w:r w:rsidRPr="00D44A14">
              <w:rPr>
                <w:rFonts w:asciiTheme="majorEastAsia" w:eastAsiaTheme="majorEastAsia" w:hAnsiTheme="majorEastAsia" w:hint="eastAsia"/>
                <w:sz w:val="14"/>
                <w:szCs w:val="14"/>
              </w:rPr>
              <w:t>内部監査部門</w:t>
            </w:r>
            <w:r w:rsidR="00050B23"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防止計画推進部署の意見交換</w:t>
            </w:r>
            <w:r w:rsidR="00D110F8"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実施</w:t>
            </w:r>
            <w:r w:rsidR="00D110F8" w:rsidRPr="00D44A14">
              <w:rPr>
                <w:rFonts w:asciiTheme="majorEastAsia" w:eastAsiaTheme="majorEastAsia" w:hAnsiTheme="majorEastAsia" w:hint="eastAsia"/>
                <w:sz w:val="14"/>
                <w:szCs w:val="14"/>
              </w:rPr>
              <w:t>体制</w:t>
            </w:r>
          </w:p>
          <w:p w:rsidR="004A4FDA" w:rsidRPr="00D44A14" w:rsidRDefault="004A4FDA" w:rsidP="00231471">
            <w:pPr>
              <w:overflowPunct w:val="0"/>
              <w:autoSpaceDE w:val="0"/>
              <w:autoSpaceDN w:val="0"/>
              <w:spacing w:line="0" w:lineRule="atLeast"/>
              <w:ind w:leftChars="70" w:left="280" w:right="-15" w:hangingChars="95" w:hanging="133"/>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・最高管理責任者が自ら啓発活動を定</w:t>
            </w:r>
            <w:r w:rsidR="00D110F8" w:rsidRPr="00D44A14">
              <w:rPr>
                <w:rFonts w:asciiTheme="majorEastAsia" w:eastAsiaTheme="majorEastAsia" w:hAnsiTheme="majorEastAsia" w:hint="eastAsia"/>
                <w:sz w:val="14"/>
                <w:szCs w:val="14"/>
              </w:rPr>
              <w:t>期的に行う体制</w:t>
            </w:r>
          </w:p>
          <w:p w:rsidR="004A4FDA" w:rsidRPr="00D44A14" w:rsidRDefault="004A4FDA" w:rsidP="00231471">
            <w:pPr>
              <w:overflowPunct w:val="0"/>
              <w:autoSpaceDE w:val="0"/>
              <w:autoSpaceDN w:val="0"/>
              <w:spacing w:line="0" w:lineRule="atLeast"/>
              <w:ind w:leftChars="70" w:left="280" w:right="-15" w:hangingChars="95" w:hanging="133"/>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・コンプライアンス推進責任者が定期的に啓発活動を実施する体制</w:t>
            </w:r>
          </w:p>
          <w:p w:rsidR="00A560E6" w:rsidRPr="00D44A14" w:rsidRDefault="004A4FDA" w:rsidP="00050B23">
            <w:pPr>
              <w:kinsoku w:val="0"/>
              <w:autoSpaceDE w:val="0"/>
              <w:autoSpaceDN w:val="0"/>
              <w:spacing w:line="0" w:lineRule="atLeast"/>
              <w:ind w:leftChars="70" w:left="280" w:right="-15" w:hangingChars="95" w:hanging="133"/>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・監事</w:t>
            </w:r>
            <w:r w:rsidR="00050B23" w:rsidRPr="00D44A14">
              <w:rPr>
                <w:rFonts w:asciiTheme="majorEastAsia" w:eastAsiaTheme="majorEastAsia" w:hAnsiTheme="majorEastAsia" w:hint="eastAsia"/>
                <w:sz w:val="14"/>
                <w:szCs w:val="14"/>
              </w:rPr>
              <w:t>による</w:t>
            </w:r>
            <w:r w:rsidRPr="00D44A14">
              <w:rPr>
                <w:rFonts w:asciiTheme="majorEastAsia" w:eastAsiaTheme="majorEastAsia" w:hAnsiTheme="majorEastAsia" w:hint="eastAsia"/>
                <w:sz w:val="14"/>
                <w:szCs w:val="14"/>
              </w:rPr>
              <w:t>不正防止計画の内容</w:t>
            </w:r>
            <w:r w:rsidR="00050B23"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実施状況</w:t>
            </w:r>
            <w:r w:rsidR="00050B23" w:rsidRPr="00D44A14">
              <w:rPr>
                <w:rFonts w:asciiTheme="majorEastAsia" w:eastAsiaTheme="majorEastAsia" w:hAnsiTheme="majorEastAsia" w:hint="eastAsia"/>
                <w:sz w:val="14"/>
                <w:szCs w:val="14"/>
              </w:rPr>
              <w:t>の</w:t>
            </w:r>
            <w:r w:rsidRPr="00D44A14">
              <w:rPr>
                <w:rFonts w:asciiTheme="majorEastAsia" w:eastAsiaTheme="majorEastAsia" w:hAnsiTheme="majorEastAsia" w:hint="eastAsia"/>
                <w:sz w:val="14"/>
                <w:szCs w:val="14"/>
              </w:rPr>
              <w:t>確認</w:t>
            </w:r>
            <w:r w:rsidR="00050B23" w:rsidRPr="00D44A14">
              <w:rPr>
                <w:rFonts w:asciiTheme="majorEastAsia" w:eastAsiaTheme="majorEastAsia" w:hAnsiTheme="majorEastAsia" w:hint="eastAsia"/>
                <w:sz w:val="14"/>
                <w:szCs w:val="14"/>
              </w:rPr>
              <w:t>及び</w:t>
            </w:r>
            <w:r w:rsidRPr="00D44A14">
              <w:rPr>
                <w:rFonts w:asciiTheme="majorEastAsia" w:eastAsiaTheme="majorEastAsia" w:hAnsiTheme="majorEastAsia" w:hint="eastAsia"/>
                <w:sz w:val="14"/>
                <w:szCs w:val="14"/>
              </w:rPr>
              <w:t>理事会で意見</w:t>
            </w:r>
            <w:r w:rsidR="00D110F8" w:rsidRPr="00D44A14">
              <w:rPr>
                <w:rFonts w:asciiTheme="majorEastAsia" w:eastAsiaTheme="majorEastAsia" w:hAnsiTheme="majorEastAsia" w:hint="eastAsia"/>
                <w:sz w:val="14"/>
                <w:szCs w:val="14"/>
              </w:rPr>
              <w:t>申述する</w:t>
            </w:r>
            <w:r w:rsidRPr="00D44A14">
              <w:rPr>
                <w:rFonts w:asciiTheme="majorEastAsia" w:eastAsiaTheme="majorEastAsia" w:hAnsiTheme="majorEastAsia" w:hint="eastAsia"/>
                <w:sz w:val="14"/>
                <w:szCs w:val="14"/>
              </w:rPr>
              <w:t>体制</w:t>
            </w: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A560E6" w:rsidRPr="00D44A14" w:rsidRDefault="00A560E6" w:rsidP="00A560E6">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0A484F">
        <w:tc>
          <w:tcPr>
            <w:tcW w:w="3455" w:type="dxa"/>
            <w:tcBorders>
              <w:top w:val="nil"/>
              <w:bottom w:val="single" w:sz="4" w:space="0" w:color="auto"/>
              <w:right w:val="double" w:sz="4" w:space="0" w:color="auto"/>
            </w:tcBorders>
          </w:tcPr>
          <w:p w:rsidR="00067D2F" w:rsidRPr="00D44A14"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067D2F" w:rsidRPr="00D44A14"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67D2F" w:rsidRPr="00D44A14"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D44A14" w:rsidRDefault="00067D2F" w:rsidP="003C1D5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D44A14"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D44A14"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D44A14"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0A484F">
        <w:trPr>
          <w:trHeight w:val="75"/>
        </w:trPr>
        <w:tc>
          <w:tcPr>
            <w:tcW w:w="6913" w:type="dxa"/>
            <w:gridSpan w:val="2"/>
            <w:tcBorders>
              <w:top w:val="dashSmallGap" w:sz="4" w:space="0" w:color="auto"/>
              <w:bottom w:val="nil"/>
            </w:tcBorders>
          </w:tcPr>
          <w:p w:rsidR="00067D2F" w:rsidRPr="00D44A14" w:rsidRDefault="00067D2F" w:rsidP="009D636D">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(5) </w:t>
            </w:r>
            <w:r w:rsidRPr="00D44A14">
              <w:rPr>
                <w:rFonts w:asciiTheme="majorEastAsia" w:eastAsiaTheme="majorEastAsia" w:hAnsiTheme="majorEastAsia" w:hint="eastAsia"/>
                <w:kern w:val="0"/>
                <w:sz w:val="14"/>
                <w:szCs w:val="14"/>
              </w:rPr>
              <w:t>環境に配慮した業務運営</w:t>
            </w:r>
          </w:p>
        </w:tc>
        <w:tc>
          <w:tcPr>
            <w:tcW w:w="398" w:type="dxa"/>
            <w:tcBorders>
              <w:top w:val="nil"/>
              <w:left w:val="single" w:sz="4" w:space="0" w:color="auto"/>
              <w:bottom w:val="nil"/>
              <w:right w:val="single" w:sz="4" w:space="0" w:color="auto"/>
            </w:tcBorders>
          </w:tcPr>
          <w:p w:rsidR="00067D2F" w:rsidRPr="00D44A14" w:rsidRDefault="00067D2F"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D44A14" w:rsidRDefault="00067D2F" w:rsidP="003C1D52">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D44A14"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D44A14"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D44A14"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D44A14" w:rsidRPr="00D44A14" w:rsidTr="000A484F">
        <w:trPr>
          <w:trHeight w:val="40"/>
        </w:trPr>
        <w:tc>
          <w:tcPr>
            <w:tcW w:w="3455" w:type="dxa"/>
            <w:tcBorders>
              <w:top w:val="dashSmallGap" w:sz="4" w:space="0" w:color="auto"/>
              <w:bottom w:val="nil"/>
              <w:right w:val="double" w:sz="4" w:space="0" w:color="auto"/>
            </w:tcBorders>
          </w:tcPr>
          <w:p w:rsidR="00067D2F" w:rsidRPr="00D44A14"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067D2F" w:rsidRPr="00D44A14"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67D2F" w:rsidRPr="00D44A14"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D44A14" w:rsidRDefault="00067D2F" w:rsidP="003C1D5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D44A14"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D44A14"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D44A14"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9D636D">
        <w:trPr>
          <w:trHeight w:val="747"/>
        </w:trPr>
        <w:tc>
          <w:tcPr>
            <w:tcW w:w="3455" w:type="dxa"/>
            <w:tcBorders>
              <w:top w:val="nil"/>
              <w:bottom w:val="nil"/>
              <w:right w:val="double" w:sz="4" w:space="0" w:color="auto"/>
            </w:tcBorders>
          </w:tcPr>
          <w:p w:rsidR="00A560E6" w:rsidRPr="00D44A1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環境に配慮した業務運営を行い、施設の維持管理設備機器の更新や物品購入においては、省エネルギーやリサイクルのしやすさを考慮する。また、省エネルギー、廃棄物削減の取組状況等を明らかにするため、毎年度「環境報告書」を作成し、情報を公開する。</w:t>
            </w:r>
          </w:p>
        </w:tc>
        <w:tc>
          <w:tcPr>
            <w:tcW w:w="3458" w:type="dxa"/>
            <w:tcBorders>
              <w:top w:val="nil"/>
              <w:left w:val="double" w:sz="4" w:space="0" w:color="auto"/>
              <w:bottom w:val="nil"/>
            </w:tcBorders>
          </w:tcPr>
          <w:p w:rsidR="004A4FDA" w:rsidRPr="00D44A14" w:rsidRDefault="004A4FDA" w:rsidP="00A713DC">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①</w:t>
            </w:r>
            <w:r w:rsidR="00A713DC"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環境に配慮した業務運営を行い、施設の維持管理、設備機器の更新や物品購入においては、省エネルギーやリサイクルの</w:t>
            </w:r>
            <w:r w:rsidR="00980338" w:rsidRPr="00D44A14">
              <w:rPr>
                <w:rFonts w:ascii="ＭＳ ゴシック" w:eastAsia="ＭＳ ゴシック" w:hAnsi="ＭＳ ゴシック" w:hint="eastAsia"/>
                <w:sz w:val="14"/>
                <w:szCs w:val="14"/>
              </w:rPr>
              <w:t>しやすさ</w:t>
            </w:r>
            <w:r w:rsidRPr="00D44A14">
              <w:rPr>
                <w:rFonts w:ascii="ＭＳ ゴシック" w:eastAsia="ＭＳ ゴシック" w:hAnsi="ＭＳ ゴシック" w:hint="eastAsia"/>
                <w:sz w:val="14"/>
                <w:szCs w:val="14"/>
              </w:rPr>
              <w:t>を考慮する。</w:t>
            </w:r>
          </w:p>
          <w:p w:rsidR="004A4FDA" w:rsidRPr="00D44A14" w:rsidRDefault="004A4FDA" w:rsidP="00A713DC">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A4FDA" w:rsidRPr="00D44A14" w:rsidRDefault="004A4FDA" w:rsidP="00A713DC">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A4FDA" w:rsidRPr="00D44A14" w:rsidRDefault="004A4FDA" w:rsidP="00A713DC">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A4FDA" w:rsidRPr="00D44A14" w:rsidRDefault="004A4FDA" w:rsidP="00A713DC">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A4FDA" w:rsidRPr="00D44A14" w:rsidRDefault="004A4FDA" w:rsidP="00A713DC">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A4FDA" w:rsidRPr="00D44A14" w:rsidRDefault="004A4FDA" w:rsidP="00A713DC">
            <w:pPr>
              <w:overflowPunct w:val="0"/>
              <w:autoSpaceDE w:val="0"/>
              <w:autoSpaceDN w:val="0"/>
              <w:spacing w:line="0" w:lineRule="atLeast"/>
              <w:jc w:val="left"/>
              <w:rPr>
                <w:rFonts w:asciiTheme="majorEastAsia" w:eastAsiaTheme="majorEastAsia" w:hAnsiTheme="majorEastAsia"/>
                <w:sz w:val="14"/>
                <w:szCs w:val="14"/>
              </w:rPr>
            </w:pPr>
          </w:p>
          <w:p w:rsidR="004A4FDA" w:rsidRPr="00D44A14" w:rsidRDefault="004A4FDA" w:rsidP="00A713DC">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A4FDA" w:rsidRPr="00D44A14" w:rsidRDefault="004A4FDA" w:rsidP="00A713DC">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w:t>
            </w:r>
            <w:r w:rsidR="00980338" w:rsidRPr="00D44A14">
              <w:rPr>
                <w:rFonts w:asciiTheme="majorEastAsia" w:eastAsiaTheme="majorEastAsia" w:hAnsiTheme="majorEastAsia" w:hint="eastAsia"/>
                <w:sz w:val="14"/>
                <w:szCs w:val="14"/>
              </w:rPr>
              <w:t xml:space="preserve">　</w:t>
            </w:r>
            <w:r w:rsidRPr="00D44A14">
              <w:rPr>
                <w:rFonts w:ascii="ＭＳ ゴシック" w:eastAsia="ＭＳ ゴシック" w:hAnsi="ＭＳ ゴシック" w:hint="eastAsia"/>
                <w:sz w:val="14"/>
                <w:szCs w:val="14"/>
              </w:rPr>
              <w:t>省エネルギー、廃棄物削減の取組状況等を明らかにするため、毎年度「環境報告書」を作成し、情報を公開する。</w:t>
            </w:r>
          </w:p>
          <w:p w:rsidR="00AD0486" w:rsidRPr="00D44A14" w:rsidRDefault="00AD0486" w:rsidP="00A713DC">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560E6" w:rsidRPr="00D44A14" w:rsidRDefault="00A560E6" w:rsidP="00A560E6">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4A4FDA" w:rsidRPr="00D44A14" w:rsidRDefault="004A4FDA" w:rsidP="003C1D5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○資源ごみの分別、紙ごみのリサイクル</w:t>
            </w:r>
            <w:r w:rsidR="009601F1" w:rsidRPr="00D44A14">
              <w:rPr>
                <w:rFonts w:asciiTheme="majorEastAsia" w:eastAsiaTheme="majorEastAsia" w:hAnsiTheme="majorEastAsia" w:hint="eastAsia"/>
                <w:sz w:val="14"/>
                <w:szCs w:val="14"/>
              </w:rPr>
              <w:t>及び</w:t>
            </w:r>
            <w:r w:rsidRPr="00D44A14">
              <w:rPr>
                <w:rFonts w:asciiTheme="majorEastAsia" w:eastAsiaTheme="majorEastAsia" w:hAnsiTheme="majorEastAsia" w:hint="eastAsia"/>
                <w:sz w:val="14"/>
                <w:szCs w:val="14"/>
              </w:rPr>
              <w:t>省エネルギーの取組により、環境に配慮した業務運営</w:t>
            </w:r>
            <w:r w:rsidR="009601F1" w:rsidRPr="00D44A14">
              <w:rPr>
                <w:rFonts w:asciiTheme="majorEastAsia" w:eastAsiaTheme="majorEastAsia" w:hAnsiTheme="majorEastAsia" w:hint="eastAsia"/>
                <w:sz w:val="14"/>
                <w:szCs w:val="14"/>
              </w:rPr>
              <w:t>を行った</w:t>
            </w:r>
            <w:r w:rsidRPr="00D44A14">
              <w:rPr>
                <w:rFonts w:asciiTheme="majorEastAsia" w:eastAsiaTheme="majorEastAsia" w:hAnsiTheme="majorEastAsia" w:hint="eastAsia"/>
                <w:sz w:val="14"/>
                <w:szCs w:val="14"/>
              </w:rPr>
              <w:t>。</w:t>
            </w:r>
          </w:p>
          <w:p w:rsidR="004A4FDA" w:rsidRPr="00D44A14" w:rsidRDefault="004A4FDA" w:rsidP="003C1D5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A4FDA" w:rsidRPr="00D44A14" w:rsidRDefault="009601F1" w:rsidP="003C1D5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○エネルギー見える化システムを活用するなどし</w:t>
            </w:r>
            <w:r w:rsidR="004A4FDA" w:rsidRPr="00D44A14">
              <w:rPr>
                <w:rFonts w:asciiTheme="majorEastAsia" w:eastAsiaTheme="majorEastAsia" w:hAnsiTheme="majorEastAsia" w:hint="eastAsia"/>
                <w:sz w:val="14"/>
                <w:szCs w:val="14"/>
              </w:rPr>
              <w:t>、消費エネルギーの削減を行った。</w:t>
            </w:r>
          </w:p>
          <w:p w:rsidR="004A4FDA" w:rsidRPr="00D44A14" w:rsidRDefault="004A4FDA" w:rsidP="003C1D5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A4FDA" w:rsidRPr="00D44A14" w:rsidRDefault="004A4FDA" w:rsidP="003C1D5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○毎月、電気</w:t>
            </w:r>
            <w:r w:rsidR="009601F1"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ガス</w:t>
            </w:r>
            <w:r w:rsidR="009601F1"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水道</w:t>
            </w:r>
            <w:r w:rsidR="009601F1"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紙の使用量等を</w:t>
            </w:r>
            <w:r w:rsidR="009601F1" w:rsidRPr="00D44A14">
              <w:rPr>
                <w:rFonts w:asciiTheme="majorEastAsia" w:eastAsiaTheme="majorEastAsia" w:hAnsiTheme="majorEastAsia" w:hint="eastAsia"/>
                <w:sz w:val="14"/>
                <w:szCs w:val="14"/>
              </w:rPr>
              <w:t>ＯＲＩＳＴ</w:t>
            </w:r>
            <w:r w:rsidRPr="00D44A14">
              <w:rPr>
                <w:rFonts w:asciiTheme="majorEastAsia" w:eastAsiaTheme="majorEastAsia" w:hAnsiTheme="majorEastAsia" w:hint="eastAsia"/>
                <w:sz w:val="14"/>
                <w:szCs w:val="14"/>
              </w:rPr>
              <w:t>情報システムで周知</w:t>
            </w:r>
            <w:r w:rsidR="009601F1" w:rsidRPr="00D44A14">
              <w:rPr>
                <w:rFonts w:asciiTheme="majorEastAsia" w:eastAsiaTheme="majorEastAsia" w:hAnsiTheme="majorEastAsia" w:hint="eastAsia"/>
                <w:sz w:val="14"/>
                <w:szCs w:val="14"/>
              </w:rPr>
              <w:t>し、</w:t>
            </w:r>
            <w:r w:rsidRPr="00D44A14">
              <w:rPr>
                <w:rFonts w:asciiTheme="majorEastAsia" w:eastAsiaTheme="majorEastAsia" w:hAnsiTheme="majorEastAsia" w:hint="eastAsia"/>
                <w:sz w:val="14"/>
                <w:szCs w:val="14"/>
              </w:rPr>
              <w:t>啓発を行った。</w:t>
            </w:r>
          </w:p>
          <w:p w:rsidR="004A4FDA" w:rsidRPr="00D44A14" w:rsidRDefault="004A4FDA" w:rsidP="003C1D5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4A4FDA" w:rsidRPr="00D44A14" w:rsidRDefault="004A4FDA" w:rsidP="003C1D5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○環境報告書（概要版）を作成し、ホームページ等で公表</w:t>
            </w:r>
            <w:r w:rsidR="009601F1" w:rsidRPr="00D44A14">
              <w:rPr>
                <w:rFonts w:asciiTheme="majorEastAsia" w:eastAsiaTheme="majorEastAsia" w:hAnsiTheme="majorEastAsia" w:hint="eastAsia"/>
                <w:sz w:val="14"/>
                <w:szCs w:val="14"/>
              </w:rPr>
              <w:t>した</w:t>
            </w:r>
            <w:r w:rsidRPr="00D44A14">
              <w:rPr>
                <w:rFonts w:asciiTheme="majorEastAsia" w:eastAsiaTheme="majorEastAsia" w:hAnsiTheme="majorEastAsia" w:hint="eastAsia"/>
                <w:sz w:val="14"/>
                <w:szCs w:val="14"/>
              </w:rPr>
              <w:t>。（添付資料21参照）</w:t>
            </w:r>
          </w:p>
          <w:p w:rsidR="004A4FDA" w:rsidRPr="00D44A14" w:rsidRDefault="004A4FDA" w:rsidP="003C1D52">
            <w:pPr>
              <w:overflowPunct w:val="0"/>
              <w:autoSpaceDE w:val="0"/>
              <w:autoSpaceDN w:val="0"/>
              <w:spacing w:line="0" w:lineRule="atLeast"/>
              <w:ind w:left="100" w:hanging="100"/>
              <w:jc w:val="left"/>
              <w:rPr>
                <w:rFonts w:asciiTheme="majorEastAsia" w:eastAsiaTheme="majorEastAsia" w:hAnsiTheme="majorEastAsia"/>
                <w:sz w:val="14"/>
                <w:szCs w:val="14"/>
              </w:rPr>
            </w:pPr>
          </w:p>
          <w:p w:rsidR="004A4FDA" w:rsidRPr="00D44A14" w:rsidRDefault="004A4FDA" w:rsidP="003C1D52">
            <w:pPr>
              <w:overflowPunct w:val="0"/>
              <w:autoSpaceDE w:val="0"/>
              <w:autoSpaceDN w:val="0"/>
              <w:spacing w:line="0" w:lineRule="atLeast"/>
              <w:ind w:left="100" w:hanging="100"/>
              <w:jc w:val="lef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44A14" w:rsidRPr="00D44A14" w:rsidTr="003746A3">
              <w:tc>
                <w:tcPr>
                  <w:tcW w:w="3205" w:type="dxa"/>
                </w:tcPr>
                <w:p w:rsidR="004A4FDA" w:rsidRPr="00D44A14" w:rsidRDefault="004A4FDA" w:rsidP="003C1D52">
                  <w:pPr>
                    <w:overflowPunct w:val="0"/>
                    <w:autoSpaceDE w:val="0"/>
                    <w:autoSpaceDN w:val="0"/>
                    <w:spacing w:line="0" w:lineRule="atLeast"/>
                    <w:ind w:left="100" w:hanging="10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＜評価の理由＞</w:t>
                  </w:r>
                </w:p>
                <w:p w:rsidR="004A4FDA" w:rsidRPr="00D44A14" w:rsidRDefault="004A4FDA" w:rsidP="003C1D5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・年度計画に掲げた９項目について、全て計画どおり実施したので、自己評価はⅢとした。</w:t>
                  </w:r>
                </w:p>
              </w:tc>
            </w:tr>
          </w:tbl>
          <w:p w:rsidR="00A560E6" w:rsidRPr="00D44A14" w:rsidRDefault="00A560E6" w:rsidP="003C1D5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D44A14"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A560E6" w:rsidRPr="00D44A14" w:rsidRDefault="00A560E6" w:rsidP="00A560E6">
            <w:pPr>
              <w:kinsoku w:val="0"/>
              <w:autoSpaceDE w:val="0"/>
              <w:autoSpaceDN w:val="0"/>
              <w:spacing w:line="0" w:lineRule="atLeast"/>
              <w:jc w:val="left"/>
              <w:rPr>
                <w:rFonts w:asciiTheme="majorEastAsia" w:eastAsiaTheme="majorEastAsia" w:hAnsiTheme="majorEastAsia"/>
                <w:sz w:val="14"/>
                <w:szCs w:val="14"/>
              </w:rPr>
            </w:pPr>
          </w:p>
        </w:tc>
      </w:tr>
      <w:tr w:rsidR="00067D2F" w:rsidRPr="00D44A14" w:rsidTr="009D636D">
        <w:tc>
          <w:tcPr>
            <w:tcW w:w="3455" w:type="dxa"/>
            <w:tcBorders>
              <w:top w:val="nil"/>
              <w:bottom w:val="single" w:sz="4" w:space="0" w:color="auto"/>
              <w:right w:val="double" w:sz="4" w:space="0" w:color="auto"/>
            </w:tcBorders>
          </w:tcPr>
          <w:p w:rsidR="00067D2F" w:rsidRPr="00D44A14"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067D2F" w:rsidRPr="00D44A14"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067D2F" w:rsidRPr="00D44A14"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067D2F" w:rsidRPr="00D44A14"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067D2F" w:rsidRPr="00D44A14"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067D2F" w:rsidRPr="00D44A14"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067D2F" w:rsidRPr="00D44A14" w:rsidRDefault="00067D2F" w:rsidP="009D636D">
            <w:pPr>
              <w:kinsoku w:val="0"/>
              <w:autoSpaceDE w:val="0"/>
              <w:autoSpaceDN w:val="0"/>
              <w:spacing w:line="60" w:lineRule="exact"/>
              <w:jc w:val="left"/>
              <w:rPr>
                <w:rFonts w:asciiTheme="majorEastAsia" w:eastAsiaTheme="majorEastAsia" w:hAnsiTheme="majorEastAsia"/>
                <w:sz w:val="14"/>
                <w:szCs w:val="14"/>
              </w:rPr>
            </w:pPr>
          </w:p>
        </w:tc>
      </w:tr>
    </w:tbl>
    <w:p w:rsidR="00B136E8" w:rsidRPr="00D44A14" w:rsidRDefault="00B136E8" w:rsidP="00B136E8">
      <w:pPr>
        <w:widowControl/>
        <w:kinsoku w:val="0"/>
        <w:autoSpaceDE w:val="0"/>
        <w:autoSpaceDN w:val="0"/>
        <w:jc w:val="left"/>
        <w:rPr>
          <w:rFonts w:asciiTheme="majorEastAsia" w:eastAsiaTheme="majorEastAsia" w:hAnsiTheme="majorEastAsia"/>
          <w:sz w:val="14"/>
          <w:szCs w:val="14"/>
        </w:rPr>
      </w:pPr>
    </w:p>
    <w:p w:rsidR="00523E19" w:rsidRPr="00D44A14" w:rsidRDefault="00194481" w:rsidP="00F14573">
      <w:pPr>
        <w:pStyle w:val="1"/>
        <w:keepNext w:val="0"/>
        <w:rPr>
          <w:rFonts w:asciiTheme="majorEastAsia" w:hAnsiTheme="majorEastAsia"/>
          <w:b/>
          <w:sz w:val="14"/>
          <w:szCs w:val="14"/>
        </w:rPr>
      </w:pPr>
      <w:r w:rsidRPr="00D44A14">
        <w:rPr>
          <w:rFonts w:asciiTheme="majorEastAsia" w:hAnsiTheme="majorEastAsia"/>
          <w:sz w:val="14"/>
          <w:szCs w:val="14"/>
        </w:rPr>
        <w:br w:type="column"/>
      </w:r>
      <w:bookmarkStart w:id="135" w:name="_Toc15299744"/>
      <w:r w:rsidR="00846525" w:rsidRPr="00D44A14">
        <w:rPr>
          <w:rFonts w:asciiTheme="majorEastAsia" w:hAnsiTheme="majorEastAsia" w:hint="eastAsia"/>
          <w:b/>
          <w:sz w:val="14"/>
          <w:szCs w:val="14"/>
        </w:rPr>
        <w:t>２</w:t>
      </w:r>
      <w:r w:rsidR="008B32AE" w:rsidRPr="00D44A14">
        <w:rPr>
          <w:rFonts w:asciiTheme="majorEastAsia" w:hAnsiTheme="majorEastAsia" w:hint="eastAsia"/>
          <w:b/>
          <w:sz w:val="14"/>
          <w:szCs w:val="14"/>
        </w:rPr>
        <w:t>．</w:t>
      </w:r>
      <w:r w:rsidR="00EE2090" w:rsidRPr="00D44A14">
        <w:rPr>
          <w:rFonts w:asciiTheme="majorEastAsia" w:hAnsiTheme="majorEastAsia" w:hint="eastAsia"/>
          <w:b/>
          <w:sz w:val="14"/>
          <w:szCs w:val="14"/>
        </w:rPr>
        <w:t>予算（人件費の見積りを含む。）、収支計画及び資金計画</w:t>
      </w:r>
      <w:bookmarkEnd w:id="135"/>
    </w:p>
    <w:p w:rsidR="003B7D01" w:rsidRPr="00D44A14" w:rsidRDefault="008516A7" w:rsidP="008516A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※財務諸表決算報告書及び決算報告書参照</w:t>
      </w:r>
    </w:p>
    <w:p w:rsidR="003B7D01" w:rsidRPr="00D44A14" w:rsidRDefault="003B7D01" w:rsidP="00705A41">
      <w:pPr>
        <w:kinsoku w:val="0"/>
        <w:autoSpaceDE w:val="0"/>
        <w:autoSpaceDN w:val="0"/>
        <w:spacing w:line="0" w:lineRule="atLeast"/>
        <w:jc w:val="left"/>
        <w:rPr>
          <w:rFonts w:asciiTheme="majorEastAsia" w:eastAsiaTheme="majorEastAsia" w:hAnsiTheme="majorEastAsia"/>
          <w:sz w:val="14"/>
          <w:szCs w:val="14"/>
        </w:rPr>
      </w:pPr>
    </w:p>
    <w:p w:rsidR="008516A7" w:rsidRPr="00D44A14" w:rsidRDefault="00846525" w:rsidP="00F14573">
      <w:pPr>
        <w:pStyle w:val="1"/>
        <w:keepNext w:val="0"/>
        <w:spacing w:line="0" w:lineRule="atLeast"/>
        <w:jc w:val="left"/>
        <w:rPr>
          <w:rFonts w:asciiTheme="majorEastAsia" w:hAnsiTheme="majorEastAsia"/>
          <w:b/>
          <w:sz w:val="14"/>
          <w:szCs w:val="14"/>
        </w:rPr>
      </w:pPr>
      <w:bookmarkStart w:id="136" w:name="_Toc15299745"/>
      <w:r w:rsidRPr="00D44A14">
        <w:rPr>
          <w:rFonts w:asciiTheme="majorEastAsia" w:hAnsiTheme="majorEastAsia" w:hint="eastAsia"/>
          <w:b/>
          <w:sz w:val="14"/>
          <w:szCs w:val="14"/>
        </w:rPr>
        <w:t>３</w:t>
      </w:r>
      <w:r w:rsidR="008B32AE" w:rsidRPr="00D44A14">
        <w:rPr>
          <w:rFonts w:asciiTheme="majorEastAsia" w:hAnsiTheme="majorEastAsia" w:hint="eastAsia"/>
          <w:b/>
          <w:sz w:val="14"/>
          <w:szCs w:val="14"/>
        </w:rPr>
        <w:t>．</w:t>
      </w:r>
      <w:r w:rsidR="008516A7" w:rsidRPr="00D44A14">
        <w:rPr>
          <w:rFonts w:asciiTheme="majorEastAsia" w:hAnsiTheme="majorEastAsia" w:hint="eastAsia"/>
          <w:b/>
          <w:sz w:val="14"/>
          <w:szCs w:val="14"/>
        </w:rPr>
        <w:t>短期借入金の限度額</w:t>
      </w:r>
      <w:bookmarkEnd w:id="136"/>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D44A14" w:rsidRPr="00D44A14" w:rsidTr="00720B32">
        <w:tc>
          <w:tcPr>
            <w:tcW w:w="4566" w:type="dxa"/>
            <w:tcBorders>
              <w:top w:val="single" w:sz="4" w:space="0" w:color="auto"/>
              <w:bottom w:val="single" w:sz="4" w:space="0" w:color="auto"/>
            </w:tcBorders>
            <w:vAlign w:val="center"/>
          </w:tcPr>
          <w:p w:rsidR="008516A7" w:rsidRPr="00D44A14" w:rsidRDefault="008516A7" w:rsidP="00720B32">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8516A7" w:rsidRPr="00D44A14" w:rsidRDefault="008516A7" w:rsidP="00720B32">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8516A7" w:rsidRPr="00D44A14" w:rsidRDefault="008516A7" w:rsidP="00720B32">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実績</w:t>
            </w:r>
          </w:p>
        </w:tc>
      </w:tr>
      <w:tr w:rsidR="00D44A14" w:rsidRPr="00D44A14" w:rsidTr="008516A7">
        <w:tc>
          <w:tcPr>
            <w:tcW w:w="4566" w:type="dxa"/>
            <w:tcBorders>
              <w:top w:val="single" w:sz="4" w:space="0" w:color="auto"/>
            </w:tcBorders>
          </w:tcPr>
          <w:p w:rsidR="008516A7" w:rsidRPr="00D44A14" w:rsidRDefault="008516A7" w:rsidP="009D636D">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4567" w:type="dxa"/>
            <w:tcBorders>
              <w:top w:val="single" w:sz="4" w:space="0" w:color="auto"/>
            </w:tcBorders>
          </w:tcPr>
          <w:p w:rsidR="008516A7" w:rsidRPr="00D44A14" w:rsidRDefault="008516A7"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8516A7" w:rsidRPr="00D44A14" w:rsidRDefault="008516A7"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8516A7">
        <w:trPr>
          <w:trHeight w:val="50"/>
        </w:trPr>
        <w:tc>
          <w:tcPr>
            <w:tcW w:w="4566" w:type="dxa"/>
          </w:tcPr>
          <w:p w:rsidR="00A560E6" w:rsidRPr="00D44A1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５億円</w:t>
            </w:r>
          </w:p>
          <w:p w:rsidR="00A560E6" w:rsidRPr="00D44A14" w:rsidRDefault="00A560E6" w:rsidP="00A560E6">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＜想定される理由＞</w:t>
            </w:r>
          </w:p>
          <w:p w:rsidR="00A560E6" w:rsidRPr="00D44A1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運営費交付金の受入れ遅滞及び予見できなかった不測の事態の発生等により、緊急に借入れの必要が生じることが想定される。</w:t>
            </w:r>
          </w:p>
        </w:tc>
        <w:tc>
          <w:tcPr>
            <w:tcW w:w="4567" w:type="dxa"/>
          </w:tcPr>
          <w:p w:rsidR="00D529AC" w:rsidRPr="00D44A14" w:rsidRDefault="00D529AC" w:rsidP="00D529A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５億円</w:t>
            </w:r>
          </w:p>
          <w:p w:rsidR="00D529AC" w:rsidRPr="00D44A14" w:rsidRDefault="00D529AC" w:rsidP="00D529AC">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＜想定される理由＞</w:t>
            </w:r>
          </w:p>
          <w:p w:rsidR="00A560E6" w:rsidRPr="00D44A14" w:rsidRDefault="00D529AC" w:rsidP="00D529A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運営費交付金の受入れ遅滞及び予見できなかった不測の事態の発生等により、緊急に借入れの必要が生じることが想定される。</w:t>
            </w:r>
          </w:p>
        </w:tc>
        <w:tc>
          <w:tcPr>
            <w:tcW w:w="4567" w:type="dxa"/>
          </w:tcPr>
          <w:p w:rsidR="00E72FA2" w:rsidRPr="00D44A14" w:rsidRDefault="00A560E6" w:rsidP="00E72FA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なし</w:t>
            </w:r>
          </w:p>
          <w:p w:rsidR="00007126" w:rsidRPr="00D44A14" w:rsidRDefault="00007126" w:rsidP="00007126">
            <w:pPr>
              <w:kinsoku w:val="0"/>
              <w:autoSpaceDE w:val="0"/>
              <w:autoSpaceDN w:val="0"/>
              <w:spacing w:line="0" w:lineRule="atLeast"/>
              <w:ind w:firstLineChars="100" w:firstLine="140"/>
              <w:jc w:val="left"/>
              <w:rPr>
                <w:rFonts w:asciiTheme="majorEastAsia" w:eastAsiaTheme="majorEastAsia" w:hAnsiTheme="majorEastAsia"/>
                <w:sz w:val="14"/>
                <w:szCs w:val="14"/>
              </w:rPr>
            </w:pPr>
          </w:p>
        </w:tc>
      </w:tr>
      <w:tr w:rsidR="00720B32" w:rsidRPr="00D44A14" w:rsidTr="008516A7">
        <w:tc>
          <w:tcPr>
            <w:tcW w:w="4566" w:type="dxa"/>
          </w:tcPr>
          <w:p w:rsidR="00720B32" w:rsidRPr="00D44A14" w:rsidRDefault="00720B32"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720B32" w:rsidRPr="00D44A14" w:rsidRDefault="00720B32"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720B32" w:rsidRPr="00D44A14" w:rsidRDefault="00720B32" w:rsidP="009D636D">
            <w:pPr>
              <w:kinsoku w:val="0"/>
              <w:autoSpaceDE w:val="0"/>
              <w:autoSpaceDN w:val="0"/>
              <w:spacing w:line="60" w:lineRule="exact"/>
              <w:jc w:val="left"/>
              <w:rPr>
                <w:rFonts w:asciiTheme="majorEastAsia" w:eastAsiaTheme="majorEastAsia" w:hAnsiTheme="majorEastAsia"/>
                <w:sz w:val="14"/>
                <w:szCs w:val="14"/>
              </w:rPr>
            </w:pPr>
          </w:p>
        </w:tc>
      </w:tr>
    </w:tbl>
    <w:p w:rsidR="008516A7" w:rsidRPr="00D44A14" w:rsidRDefault="008516A7" w:rsidP="008516A7">
      <w:pPr>
        <w:kinsoku w:val="0"/>
        <w:autoSpaceDE w:val="0"/>
        <w:autoSpaceDN w:val="0"/>
        <w:spacing w:line="0" w:lineRule="atLeast"/>
        <w:jc w:val="left"/>
        <w:rPr>
          <w:rFonts w:asciiTheme="majorEastAsia" w:eastAsiaTheme="majorEastAsia" w:hAnsiTheme="majorEastAsia"/>
          <w:sz w:val="14"/>
          <w:szCs w:val="14"/>
        </w:rPr>
      </w:pPr>
    </w:p>
    <w:p w:rsidR="008516A7" w:rsidRPr="00D44A14" w:rsidRDefault="00846525" w:rsidP="00F14573">
      <w:pPr>
        <w:pStyle w:val="1"/>
        <w:keepNext w:val="0"/>
        <w:spacing w:line="0" w:lineRule="atLeast"/>
        <w:jc w:val="left"/>
        <w:rPr>
          <w:rFonts w:asciiTheme="majorEastAsia" w:hAnsiTheme="majorEastAsia"/>
          <w:b/>
          <w:sz w:val="14"/>
          <w:szCs w:val="14"/>
        </w:rPr>
      </w:pPr>
      <w:bookmarkStart w:id="137" w:name="_Toc15299746"/>
      <w:r w:rsidRPr="00D44A14">
        <w:rPr>
          <w:rFonts w:asciiTheme="majorEastAsia" w:hAnsiTheme="majorEastAsia" w:hint="eastAsia"/>
          <w:b/>
          <w:sz w:val="14"/>
          <w:szCs w:val="14"/>
        </w:rPr>
        <w:t>４</w:t>
      </w:r>
      <w:r w:rsidR="00412D21" w:rsidRPr="00D44A14">
        <w:rPr>
          <w:rFonts w:asciiTheme="majorEastAsia" w:hAnsiTheme="majorEastAsia" w:hint="eastAsia"/>
          <w:b/>
          <w:sz w:val="14"/>
          <w:szCs w:val="14"/>
        </w:rPr>
        <w:t>．</w:t>
      </w:r>
      <w:r w:rsidR="00846A97" w:rsidRPr="00D44A14">
        <w:rPr>
          <w:rFonts w:asciiTheme="majorEastAsia" w:hAnsiTheme="majorEastAsia" w:hint="eastAsia"/>
          <w:b/>
          <w:sz w:val="14"/>
          <w:szCs w:val="14"/>
        </w:rPr>
        <w:t>出資等に係る不要財産となることが見込まれる財産の処分に関する計画</w:t>
      </w:r>
      <w:bookmarkEnd w:id="137"/>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D44A14" w:rsidRPr="00D44A14" w:rsidTr="009D636D">
        <w:tc>
          <w:tcPr>
            <w:tcW w:w="4566" w:type="dxa"/>
            <w:tcBorders>
              <w:top w:val="single" w:sz="4" w:space="0" w:color="auto"/>
              <w:bottom w:val="single" w:sz="4" w:space="0" w:color="auto"/>
            </w:tcBorders>
            <w:vAlign w:val="center"/>
          </w:tcPr>
          <w:p w:rsidR="00846A97" w:rsidRPr="00D44A14" w:rsidRDefault="00846A97"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846A97" w:rsidRPr="00D44A14" w:rsidRDefault="00846A97"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846A97" w:rsidRPr="00D44A14" w:rsidRDefault="00846A97"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実績</w:t>
            </w:r>
          </w:p>
        </w:tc>
      </w:tr>
      <w:tr w:rsidR="00D44A14" w:rsidRPr="00D44A14" w:rsidTr="009D636D">
        <w:tc>
          <w:tcPr>
            <w:tcW w:w="4566" w:type="dxa"/>
            <w:tcBorders>
              <w:top w:val="single" w:sz="4" w:space="0" w:color="auto"/>
            </w:tcBorders>
          </w:tcPr>
          <w:p w:rsidR="00846A97" w:rsidRPr="00D44A14" w:rsidRDefault="00846A97" w:rsidP="009D636D">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4567" w:type="dxa"/>
            <w:tcBorders>
              <w:top w:val="single" w:sz="4" w:space="0" w:color="auto"/>
            </w:tcBorders>
          </w:tcPr>
          <w:p w:rsidR="00846A97" w:rsidRPr="00D44A14" w:rsidRDefault="00846A97"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846A97" w:rsidRPr="00D44A14" w:rsidRDefault="00846A97"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9D636D">
        <w:trPr>
          <w:trHeight w:val="50"/>
        </w:trPr>
        <w:tc>
          <w:tcPr>
            <w:tcW w:w="4566" w:type="dxa"/>
          </w:tcPr>
          <w:p w:rsidR="00A560E6" w:rsidRPr="00D44A1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本部・和泉センターの北側に位置する用地について、不要財産になることが見込まれるため、地方独立行政法人法第42条の２第１項に基づき、大阪府に現物納付する。（平成30年度以降）</w:t>
            </w:r>
          </w:p>
        </w:tc>
        <w:tc>
          <w:tcPr>
            <w:tcW w:w="4567" w:type="dxa"/>
          </w:tcPr>
          <w:p w:rsidR="00A560E6" w:rsidRPr="00D44A1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なし</w:t>
            </w:r>
          </w:p>
        </w:tc>
        <w:tc>
          <w:tcPr>
            <w:tcW w:w="4567" w:type="dxa"/>
          </w:tcPr>
          <w:p w:rsidR="00A560E6" w:rsidRPr="00D44A1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なし</w:t>
            </w:r>
          </w:p>
        </w:tc>
      </w:tr>
      <w:tr w:rsidR="00846A97" w:rsidRPr="00D44A14" w:rsidTr="009D636D">
        <w:tc>
          <w:tcPr>
            <w:tcW w:w="4566" w:type="dxa"/>
          </w:tcPr>
          <w:p w:rsidR="00846A97" w:rsidRPr="00D44A14" w:rsidRDefault="00846A97"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846A97" w:rsidRPr="00D44A14" w:rsidRDefault="00846A97"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846A97" w:rsidRPr="00D44A14" w:rsidRDefault="00846A97" w:rsidP="009D636D">
            <w:pPr>
              <w:kinsoku w:val="0"/>
              <w:autoSpaceDE w:val="0"/>
              <w:autoSpaceDN w:val="0"/>
              <w:spacing w:line="60" w:lineRule="exact"/>
              <w:jc w:val="left"/>
              <w:rPr>
                <w:rFonts w:asciiTheme="majorEastAsia" w:eastAsiaTheme="majorEastAsia" w:hAnsiTheme="majorEastAsia"/>
                <w:sz w:val="14"/>
                <w:szCs w:val="14"/>
              </w:rPr>
            </w:pPr>
          </w:p>
        </w:tc>
      </w:tr>
    </w:tbl>
    <w:p w:rsidR="00EE2090" w:rsidRPr="00D44A14" w:rsidRDefault="00EE2090" w:rsidP="00CF65D9">
      <w:pPr>
        <w:kinsoku w:val="0"/>
        <w:autoSpaceDE w:val="0"/>
        <w:autoSpaceDN w:val="0"/>
        <w:spacing w:line="0" w:lineRule="atLeast"/>
        <w:jc w:val="left"/>
        <w:rPr>
          <w:rFonts w:asciiTheme="majorEastAsia" w:eastAsiaTheme="majorEastAsia" w:hAnsiTheme="majorEastAsia"/>
          <w:sz w:val="14"/>
          <w:szCs w:val="14"/>
        </w:rPr>
      </w:pPr>
    </w:p>
    <w:p w:rsidR="007C0AD5" w:rsidRPr="00D44A14" w:rsidRDefault="00846525" w:rsidP="00F14573">
      <w:pPr>
        <w:pStyle w:val="1"/>
        <w:keepNext w:val="0"/>
        <w:spacing w:line="0" w:lineRule="atLeast"/>
        <w:jc w:val="left"/>
        <w:rPr>
          <w:rFonts w:asciiTheme="majorEastAsia" w:hAnsiTheme="majorEastAsia"/>
          <w:b/>
          <w:sz w:val="14"/>
          <w:szCs w:val="14"/>
        </w:rPr>
      </w:pPr>
      <w:bookmarkStart w:id="138" w:name="_Toc15299747"/>
      <w:r w:rsidRPr="00D44A14">
        <w:rPr>
          <w:rFonts w:asciiTheme="majorEastAsia" w:hAnsiTheme="majorEastAsia" w:hint="eastAsia"/>
          <w:b/>
          <w:sz w:val="14"/>
          <w:szCs w:val="14"/>
        </w:rPr>
        <w:t>５</w:t>
      </w:r>
      <w:r w:rsidR="00412D21" w:rsidRPr="00D44A14">
        <w:rPr>
          <w:rFonts w:asciiTheme="majorEastAsia" w:hAnsiTheme="majorEastAsia" w:hint="eastAsia"/>
          <w:b/>
          <w:sz w:val="14"/>
          <w:szCs w:val="14"/>
        </w:rPr>
        <w:t>．</w:t>
      </w:r>
      <w:r w:rsidR="002E7CEE" w:rsidRPr="00D44A14">
        <w:rPr>
          <w:rFonts w:asciiTheme="majorEastAsia" w:hAnsiTheme="majorEastAsia" w:hint="eastAsia"/>
          <w:b/>
          <w:sz w:val="14"/>
          <w:szCs w:val="14"/>
        </w:rPr>
        <w:t>前記の財産以外の重要な財産を譲渡し、又は担保に供する計画</w:t>
      </w:r>
      <w:bookmarkEnd w:id="138"/>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D44A14" w:rsidRPr="00D44A14" w:rsidTr="009D636D">
        <w:tc>
          <w:tcPr>
            <w:tcW w:w="4566" w:type="dxa"/>
            <w:tcBorders>
              <w:top w:val="single" w:sz="4" w:space="0" w:color="auto"/>
              <w:bottom w:val="single" w:sz="4" w:space="0" w:color="auto"/>
            </w:tcBorders>
            <w:vAlign w:val="center"/>
          </w:tcPr>
          <w:p w:rsidR="007C0AD5" w:rsidRPr="00D44A14"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7C0AD5" w:rsidRPr="00D44A14"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7C0AD5" w:rsidRPr="00D44A14"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実績</w:t>
            </w:r>
          </w:p>
        </w:tc>
      </w:tr>
      <w:tr w:rsidR="00D44A14" w:rsidRPr="00D44A14" w:rsidTr="009D636D">
        <w:tc>
          <w:tcPr>
            <w:tcW w:w="4566" w:type="dxa"/>
            <w:tcBorders>
              <w:top w:val="single" w:sz="4" w:space="0" w:color="auto"/>
            </w:tcBorders>
          </w:tcPr>
          <w:p w:rsidR="007C0AD5" w:rsidRPr="00D44A14" w:rsidRDefault="007C0AD5" w:rsidP="009D636D">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4567" w:type="dxa"/>
            <w:tcBorders>
              <w:top w:val="single" w:sz="4" w:space="0" w:color="auto"/>
            </w:tcBorders>
          </w:tcPr>
          <w:p w:rsidR="007C0AD5" w:rsidRPr="00D44A14"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7C0AD5" w:rsidRPr="00D44A14" w:rsidRDefault="007C0AD5"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9D636D">
        <w:trPr>
          <w:trHeight w:val="50"/>
        </w:trPr>
        <w:tc>
          <w:tcPr>
            <w:tcW w:w="4566" w:type="dxa"/>
          </w:tcPr>
          <w:p w:rsidR="007C0AD5" w:rsidRPr="00D44A14" w:rsidRDefault="007C0AD5"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なし</w:t>
            </w:r>
          </w:p>
        </w:tc>
        <w:tc>
          <w:tcPr>
            <w:tcW w:w="4567" w:type="dxa"/>
          </w:tcPr>
          <w:p w:rsidR="007C0AD5" w:rsidRPr="00D44A14" w:rsidRDefault="007C0AD5"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なし</w:t>
            </w:r>
          </w:p>
        </w:tc>
        <w:tc>
          <w:tcPr>
            <w:tcW w:w="4567" w:type="dxa"/>
          </w:tcPr>
          <w:p w:rsidR="007C0AD5" w:rsidRPr="00D44A14" w:rsidRDefault="007C0AD5"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なし</w:t>
            </w:r>
          </w:p>
        </w:tc>
      </w:tr>
      <w:tr w:rsidR="007C0AD5" w:rsidRPr="00D44A14" w:rsidTr="009D636D">
        <w:tc>
          <w:tcPr>
            <w:tcW w:w="4566" w:type="dxa"/>
          </w:tcPr>
          <w:p w:rsidR="007C0AD5" w:rsidRPr="00D44A14"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7C0AD5" w:rsidRPr="00D44A14"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7C0AD5" w:rsidRPr="00D44A14" w:rsidRDefault="007C0AD5" w:rsidP="009D636D">
            <w:pPr>
              <w:kinsoku w:val="0"/>
              <w:autoSpaceDE w:val="0"/>
              <w:autoSpaceDN w:val="0"/>
              <w:spacing w:line="60" w:lineRule="exact"/>
              <w:jc w:val="left"/>
              <w:rPr>
                <w:rFonts w:asciiTheme="majorEastAsia" w:eastAsiaTheme="majorEastAsia" w:hAnsiTheme="majorEastAsia"/>
                <w:sz w:val="14"/>
                <w:szCs w:val="14"/>
              </w:rPr>
            </w:pPr>
          </w:p>
        </w:tc>
      </w:tr>
    </w:tbl>
    <w:p w:rsidR="007C0AD5" w:rsidRPr="00D44A14" w:rsidRDefault="007C0AD5" w:rsidP="00705A41">
      <w:pPr>
        <w:kinsoku w:val="0"/>
        <w:autoSpaceDE w:val="0"/>
        <w:autoSpaceDN w:val="0"/>
        <w:spacing w:line="0" w:lineRule="atLeast"/>
        <w:jc w:val="left"/>
        <w:rPr>
          <w:rFonts w:asciiTheme="majorEastAsia" w:eastAsiaTheme="majorEastAsia" w:hAnsiTheme="majorEastAsia"/>
          <w:sz w:val="14"/>
          <w:szCs w:val="14"/>
        </w:rPr>
      </w:pPr>
    </w:p>
    <w:p w:rsidR="007C0AD5" w:rsidRPr="00D44A14" w:rsidRDefault="00846525" w:rsidP="00F14573">
      <w:pPr>
        <w:pStyle w:val="1"/>
        <w:keepNext w:val="0"/>
        <w:spacing w:line="0" w:lineRule="atLeast"/>
        <w:jc w:val="left"/>
        <w:rPr>
          <w:rFonts w:asciiTheme="majorEastAsia" w:hAnsiTheme="majorEastAsia"/>
          <w:b/>
          <w:sz w:val="14"/>
          <w:szCs w:val="14"/>
        </w:rPr>
      </w:pPr>
      <w:bookmarkStart w:id="139" w:name="_Toc15299748"/>
      <w:r w:rsidRPr="00D44A14">
        <w:rPr>
          <w:rFonts w:asciiTheme="majorEastAsia" w:hAnsiTheme="majorEastAsia" w:hint="eastAsia"/>
          <w:b/>
          <w:sz w:val="14"/>
          <w:szCs w:val="14"/>
        </w:rPr>
        <w:t>６</w:t>
      </w:r>
      <w:r w:rsidR="00412D21" w:rsidRPr="00D44A14">
        <w:rPr>
          <w:rFonts w:asciiTheme="majorEastAsia" w:hAnsiTheme="majorEastAsia" w:hint="eastAsia"/>
          <w:b/>
          <w:sz w:val="14"/>
          <w:szCs w:val="14"/>
        </w:rPr>
        <w:t>．</w:t>
      </w:r>
      <w:r w:rsidR="00C016BD" w:rsidRPr="00D44A14">
        <w:rPr>
          <w:rFonts w:asciiTheme="majorEastAsia" w:hAnsiTheme="majorEastAsia" w:hint="eastAsia"/>
          <w:b/>
          <w:sz w:val="14"/>
          <w:szCs w:val="14"/>
        </w:rPr>
        <w:t>剰余金</w:t>
      </w:r>
      <w:r w:rsidR="007C0AD5" w:rsidRPr="00D44A14">
        <w:rPr>
          <w:rFonts w:asciiTheme="majorEastAsia" w:hAnsiTheme="majorEastAsia" w:hint="eastAsia"/>
          <w:b/>
          <w:sz w:val="14"/>
          <w:szCs w:val="14"/>
        </w:rPr>
        <w:t>の使途</w:t>
      </w:r>
      <w:bookmarkEnd w:id="139"/>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D44A14" w:rsidRPr="00D44A14" w:rsidTr="009D636D">
        <w:tc>
          <w:tcPr>
            <w:tcW w:w="4566" w:type="dxa"/>
            <w:tcBorders>
              <w:top w:val="single" w:sz="4" w:space="0" w:color="auto"/>
              <w:bottom w:val="single" w:sz="4" w:space="0" w:color="auto"/>
            </w:tcBorders>
            <w:vAlign w:val="center"/>
          </w:tcPr>
          <w:p w:rsidR="007C0AD5" w:rsidRPr="00D44A14"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7C0AD5" w:rsidRPr="00D44A14"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7C0AD5" w:rsidRPr="00D44A14"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実績</w:t>
            </w:r>
          </w:p>
        </w:tc>
      </w:tr>
      <w:tr w:rsidR="00D44A14" w:rsidRPr="00D44A14" w:rsidTr="009D636D">
        <w:tc>
          <w:tcPr>
            <w:tcW w:w="4566" w:type="dxa"/>
            <w:tcBorders>
              <w:top w:val="single" w:sz="4" w:space="0" w:color="auto"/>
            </w:tcBorders>
          </w:tcPr>
          <w:p w:rsidR="007C0AD5" w:rsidRPr="00D44A14" w:rsidRDefault="007C0AD5" w:rsidP="009D636D">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4567" w:type="dxa"/>
            <w:tcBorders>
              <w:top w:val="single" w:sz="4" w:space="0" w:color="auto"/>
            </w:tcBorders>
          </w:tcPr>
          <w:p w:rsidR="007C0AD5" w:rsidRPr="00D44A14"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7C0AD5" w:rsidRPr="00D44A14" w:rsidRDefault="007C0AD5" w:rsidP="009D636D">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9D636D">
        <w:trPr>
          <w:trHeight w:val="50"/>
        </w:trPr>
        <w:tc>
          <w:tcPr>
            <w:tcW w:w="4566" w:type="dxa"/>
          </w:tcPr>
          <w:p w:rsidR="008C2760" w:rsidRPr="00D44A14" w:rsidRDefault="008C2760" w:rsidP="008C276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決算において剰余金が発生した場合、中小企業支援及び研究開発の充実・強化、施設・設備機器の整備及び組織運営の改善等、法人の円滑な業務運営に充てる。</w:t>
            </w:r>
          </w:p>
        </w:tc>
        <w:tc>
          <w:tcPr>
            <w:tcW w:w="4567" w:type="dxa"/>
          </w:tcPr>
          <w:p w:rsidR="00097359" w:rsidRPr="00D44A14" w:rsidRDefault="00097359" w:rsidP="0009735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ＭＳ ゴシック" w:eastAsia="ＭＳ ゴシック" w:hAnsi="ＭＳ ゴシック" w:hint="eastAsia"/>
                <w:sz w:val="14"/>
                <w:szCs w:val="14"/>
              </w:rPr>
              <w:t>決算において剰余金が発生した場合、中小企業支援及び研究開発の充実・強化、施設・設備機器の整備及び組織運営の改善等、法人の円滑な業務運営に充てる。</w:t>
            </w:r>
          </w:p>
          <w:p w:rsidR="008C2760" w:rsidRPr="00D44A14" w:rsidRDefault="008C2760" w:rsidP="008C2760">
            <w:pPr>
              <w:kinsoku w:val="0"/>
              <w:autoSpaceDE w:val="0"/>
              <w:autoSpaceDN w:val="0"/>
              <w:spacing w:line="0" w:lineRule="atLeast"/>
              <w:ind w:firstLineChars="100" w:firstLine="140"/>
              <w:jc w:val="left"/>
              <w:rPr>
                <w:rFonts w:asciiTheme="majorEastAsia" w:eastAsiaTheme="majorEastAsia" w:hAnsiTheme="majorEastAsia"/>
                <w:sz w:val="14"/>
                <w:szCs w:val="14"/>
              </w:rPr>
            </w:pPr>
          </w:p>
        </w:tc>
        <w:tc>
          <w:tcPr>
            <w:tcW w:w="4567" w:type="dxa"/>
          </w:tcPr>
          <w:p w:rsidR="00097359" w:rsidRPr="00D44A14" w:rsidRDefault="008C2760" w:rsidP="009D50FA">
            <w:pPr>
              <w:kinsoku w:val="0"/>
              <w:autoSpaceDE w:val="0"/>
              <w:autoSpaceDN w:val="0"/>
              <w:spacing w:line="0" w:lineRule="atLeas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097359" w:rsidRPr="00D44A14">
              <w:rPr>
                <w:rFonts w:asciiTheme="majorEastAsia" w:eastAsiaTheme="majorEastAsia" w:hAnsiTheme="majorEastAsia" w:hint="eastAsia"/>
                <w:sz w:val="14"/>
                <w:szCs w:val="14"/>
              </w:rPr>
              <w:t>和泉センターにおいて、目的積立金9</w:t>
            </w:r>
            <w:r w:rsidR="00097359" w:rsidRPr="00D44A14">
              <w:rPr>
                <w:rFonts w:asciiTheme="majorEastAsia" w:eastAsiaTheme="majorEastAsia" w:hAnsiTheme="majorEastAsia"/>
                <w:sz w:val="14"/>
                <w:szCs w:val="14"/>
              </w:rPr>
              <w:t>0,631</w:t>
            </w:r>
            <w:r w:rsidR="00097359" w:rsidRPr="00D44A14">
              <w:rPr>
                <w:rFonts w:asciiTheme="majorEastAsia" w:eastAsiaTheme="majorEastAsia" w:hAnsiTheme="majorEastAsia" w:hint="eastAsia"/>
                <w:sz w:val="14"/>
                <w:szCs w:val="14"/>
              </w:rPr>
              <w:t>千円を取崩し、以下のとおり活用した。</w:t>
            </w:r>
          </w:p>
          <w:p w:rsidR="00097359" w:rsidRPr="00D44A14" w:rsidRDefault="00097359" w:rsidP="00097359">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・機器整備</w:t>
            </w:r>
          </w:p>
          <w:p w:rsidR="00097359" w:rsidRPr="00D44A14" w:rsidRDefault="00097359" w:rsidP="00097359">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・３Ｄ</w:t>
            </w:r>
            <w:r w:rsidR="009D50FA" w:rsidRPr="00D44A14">
              <w:rPr>
                <w:rFonts w:asciiTheme="majorEastAsia" w:eastAsiaTheme="majorEastAsia" w:hAnsiTheme="majorEastAsia" w:hint="eastAsia"/>
                <w:sz w:val="14"/>
                <w:szCs w:val="14"/>
              </w:rPr>
              <w:t>造形技術イノベーション</w:t>
            </w:r>
            <w:r w:rsidRPr="00D44A14">
              <w:rPr>
                <w:rFonts w:asciiTheme="majorEastAsia" w:eastAsiaTheme="majorEastAsia" w:hAnsiTheme="majorEastAsia" w:hint="eastAsia"/>
                <w:sz w:val="14"/>
                <w:szCs w:val="14"/>
              </w:rPr>
              <w:t>センター</w:t>
            </w:r>
            <w:r w:rsidR="009D50FA" w:rsidRPr="00D44A14">
              <w:rPr>
                <w:rFonts w:asciiTheme="majorEastAsia" w:eastAsiaTheme="majorEastAsia" w:hAnsiTheme="majorEastAsia" w:hint="eastAsia"/>
                <w:sz w:val="14"/>
                <w:szCs w:val="14"/>
              </w:rPr>
              <w:t>事業</w:t>
            </w:r>
          </w:p>
          <w:p w:rsidR="009D50FA" w:rsidRPr="00D44A14" w:rsidRDefault="00097359" w:rsidP="00097359">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・テクノイノベーションプラザ事業</w:t>
            </w:r>
          </w:p>
          <w:p w:rsidR="00097359" w:rsidRPr="00D44A14" w:rsidRDefault="009D50FA" w:rsidP="00097359">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・軸加工技術人材育成事業等</w:t>
            </w:r>
            <w:r w:rsidR="00097359" w:rsidRPr="00D44A14">
              <w:rPr>
                <w:rFonts w:asciiTheme="majorEastAsia" w:eastAsiaTheme="majorEastAsia" w:hAnsiTheme="majorEastAsia" w:hint="eastAsia"/>
                <w:sz w:val="14"/>
                <w:szCs w:val="14"/>
              </w:rPr>
              <w:t xml:space="preserve">　他</w:t>
            </w:r>
          </w:p>
          <w:p w:rsidR="00097359" w:rsidRPr="00D44A14" w:rsidRDefault="00097359" w:rsidP="00097359">
            <w:pPr>
              <w:kinsoku w:val="0"/>
              <w:autoSpaceDE w:val="0"/>
              <w:autoSpaceDN w:val="0"/>
              <w:spacing w:line="0" w:lineRule="atLeast"/>
              <w:jc w:val="left"/>
              <w:rPr>
                <w:rFonts w:asciiTheme="majorEastAsia" w:eastAsiaTheme="majorEastAsia" w:hAnsiTheme="majorEastAsia"/>
                <w:sz w:val="14"/>
                <w:szCs w:val="14"/>
              </w:rPr>
            </w:pPr>
          </w:p>
          <w:p w:rsidR="00097359" w:rsidRPr="00D44A14" w:rsidRDefault="00097359" w:rsidP="00097359">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森之宮センターにおいて、目的積立金167,800千円を取崩し、以下のとおり活用した。</w:t>
            </w:r>
          </w:p>
          <w:p w:rsidR="00097359" w:rsidRPr="00D44A14" w:rsidRDefault="00097359" w:rsidP="009D50FA">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・摩擦攪拌接合装置　他</w:t>
            </w:r>
          </w:p>
        </w:tc>
      </w:tr>
      <w:tr w:rsidR="007C0AD5" w:rsidRPr="00D44A14" w:rsidTr="009D636D">
        <w:tc>
          <w:tcPr>
            <w:tcW w:w="4566" w:type="dxa"/>
          </w:tcPr>
          <w:p w:rsidR="007C0AD5" w:rsidRPr="00D44A14"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7C0AD5" w:rsidRPr="00D44A14"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7C0AD5" w:rsidRPr="00D44A14" w:rsidRDefault="007C0AD5" w:rsidP="009D636D">
            <w:pPr>
              <w:kinsoku w:val="0"/>
              <w:autoSpaceDE w:val="0"/>
              <w:autoSpaceDN w:val="0"/>
              <w:spacing w:line="60" w:lineRule="exact"/>
              <w:jc w:val="left"/>
              <w:rPr>
                <w:rFonts w:asciiTheme="majorEastAsia" w:eastAsiaTheme="majorEastAsia" w:hAnsiTheme="majorEastAsia"/>
                <w:sz w:val="14"/>
                <w:szCs w:val="14"/>
              </w:rPr>
            </w:pPr>
          </w:p>
        </w:tc>
      </w:tr>
    </w:tbl>
    <w:p w:rsidR="00B93225" w:rsidRPr="00D44A14" w:rsidRDefault="00B93225" w:rsidP="007C0AD5">
      <w:pPr>
        <w:kinsoku w:val="0"/>
        <w:autoSpaceDE w:val="0"/>
        <w:autoSpaceDN w:val="0"/>
        <w:spacing w:line="0" w:lineRule="atLeast"/>
        <w:jc w:val="left"/>
        <w:rPr>
          <w:rFonts w:asciiTheme="majorEastAsia" w:eastAsiaTheme="majorEastAsia" w:hAnsiTheme="majorEastAsia"/>
          <w:sz w:val="14"/>
          <w:szCs w:val="14"/>
        </w:rPr>
      </w:pPr>
    </w:p>
    <w:p w:rsidR="00A90F35" w:rsidRPr="00D44A14" w:rsidRDefault="00846525" w:rsidP="00F14573">
      <w:pPr>
        <w:pStyle w:val="1"/>
        <w:keepNext w:val="0"/>
        <w:spacing w:line="0" w:lineRule="atLeast"/>
        <w:jc w:val="left"/>
        <w:rPr>
          <w:rFonts w:asciiTheme="majorEastAsia" w:hAnsiTheme="majorEastAsia"/>
          <w:b/>
          <w:sz w:val="14"/>
          <w:szCs w:val="14"/>
        </w:rPr>
      </w:pPr>
      <w:bookmarkStart w:id="140" w:name="_Toc15299749"/>
      <w:r w:rsidRPr="00D44A14">
        <w:rPr>
          <w:rFonts w:asciiTheme="majorEastAsia" w:hAnsiTheme="majorEastAsia" w:hint="eastAsia"/>
          <w:b/>
          <w:sz w:val="14"/>
          <w:szCs w:val="14"/>
        </w:rPr>
        <w:t>７</w:t>
      </w:r>
      <w:r w:rsidR="00A90F35" w:rsidRPr="00D44A14">
        <w:rPr>
          <w:rFonts w:asciiTheme="majorEastAsia" w:hAnsiTheme="majorEastAsia" w:hint="eastAsia"/>
          <w:b/>
          <w:sz w:val="14"/>
          <w:szCs w:val="14"/>
        </w:rPr>
        <w:t>．</w:t>
      </w:r>
      <w:r w:rsidR="0090578F" w:rsidRPr="00D44A14">
        <w:rPr>
          <w:rFonts w:asciiTheme="majorEastAsia" w:hAnsiTheme="majorEastAsia" w:hint="eastAsia"/>
          <w:b/>
          <w:sz w:val="14"/>
          <w:szCs w:val="14"/>
        </w:rPr>
        <w:t>地方独立行政法人大阪産業技術研究所の業務運営並びに財務及び会計に関する大阪府市規約第</w:t>
      </w:r>
      <w:r w:rsidR="00785689" w:rsidRPr="00D44A14">
        <w:rPr>
          <w:rFonts w:asciiTheme="majorEastAsia" w:hAnsiTheme="majorEastAsia" w:hint="eastAsia"/>
          <w:b/>
          <w:sz w:val="14"/>
          <w:szCs w:val="14"/>
        </w:rPr>
        <w:t>６</w:t>
      </w:r>
      <w:r w:rsidR="0090578F" w:rsidRPr="00D44A14">
        <w:rPr>
          <w:rFonts w:asciiTheme="majorEastAsia" w:hAnsiTheme="majorEastAsia" w:hint="eastAsia"/>
          <w:b/>
          <w:sz w:val="14"/>
          <w:szCs w:val="14"/>
        </w:rPr>
        <w:t>条で定める事項</w:t>
      </w:r>
      <w:bookmarkEnd w:id="140"/>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D44A14" w:rsidRPr="00D44A14" w:rsidTr="003836BE">
        <w:tc>
          <w:tcPr>
            <w:tcW w:w="4566" w:type="dxa"/>
            <w:tcBorders>
              <w:top w:val="single" w:sz="4" w:space="0" w:color="auto"/>
              <w:bottom w:val="single" w:sz="4" w:space="0" w:color="auto"/>
            </w:tcBorders>
            <w:vAlign w:val="center"/>
          </w:tcPr>
          <w:p w:rsidR="00A90F35" w:rsidRPr="00D44A14" w:rsidRDefault="00A90F35" w:rsidP="00D55E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A90F35" w:rsidRPr="00D44A14" w:rsidRDefault="00A90F35" w:rsidP="00D55E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A90F35" w:rsidRPr="00D44A14" w:rsidRDefault="00A90F35" w:rsidP="00D55EF8">
            <w:pPr>
              <w:kinsoku w:val="0"/>
              <w:autoSpaceDE w:val="0"/>
              <w:autoSpaceDN w:val="0"/>
              <w:spacing w:line="0" w:lineRule="atLeast"/>
              <w:jc w:val="center"/>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実績</w:t>
            </w:r>
          </w:p>
        </w:tc>
      </w:tr>
      <w:tr w:rsidR="00D44A14" w:rsidRPr="00D44A14" w:rsidTr="003836BE">
        <w:tc>
          <w:tcPr>
            <w:tcW w:w="4566" w:type="dxa"/>
            <w:tcBorders>
              <w:top w:val="single" w:sz="4" w:space="0" w:color="auto"/>
              <w:bottom w:val="nil"/>
            </w:tcBorders>
          </w:tcPr>
          <w:p w:rsidR="00A90F35" w:rsidRPr="00D44A14" w:rsidRDefault="00A90F35" w:rsidP="00D55EF8">
            <w:pPr>
              <w:kinsoku w:val="0"/>
              <w:autoSpaceDE w:val="0"/>
              <w:autoSpaceDN w:val="0"/>
              <w:spacing w:line="60" w:lineRule="exact"/>
              <w:jc w:val="left"/>
              <w:rPr>
                <w:rFonts w:asciiTheme="majorEastAsia" w:eastAsiaTheme="majorEastAsia" w:hAnsiTheme="majorEastAsia"/>
                <w:sz w:val="14"/>
                <w:szCs w:val="14"/>
              </w:rPr>
            </w:pP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r w:rsidRPr="00D44A14">
              <w:rPr>
                <w:rFonts w:asciiTheme="majorEastAsia" w:eastAsiaTheme="majorEastAsia" w:hAnsiTheme="majorEastAsia"/>
                <w:sz w:val="14"/>
                <w:szCs w:val="14"/>
              </w:rPr>
              <w:br w:type="column"/>
            </w:r>
          </w:p>
        </w:tc>
        <w:tc>
          <w:tcPr>
            <w:tcW w:w="4567" w:type="dxa"/>
            <w:tcBorders>
              <w:top w:val="single" w:sz="4" w:space="0" w:color="auto"/>
              <w:bottom w:val="nil"/>
            </w:tcBorders>
          </w:tcPr>
          <w:p w:rsidR="00A90F35" w:rsidRPr="00D44A14" w:rsidRDefault="00A90F35" w:rsidP="00D55EF8">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bottom w:val="nil"/>
            </w:tcBorders>
            <w:vAlign w:val="center"/>
          </w:tcPr>
          <w:p w:rsidR="00A90F35" w:rsidRPr="00D44A14" w:rsidRDefault="00A90F35" w:rsidP="00D55EF8">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445E94">
        <w:tc>
          <w:tcPr>
            <w:tcW w:w="4566" w:type="dxa"/>
            <w:tcBorders>
              <w:top w:val="nil"/>
              <w:bottom w:val="nil"/>
            </w:tcBorders>
          </w:tcPr>
          <w:p w:rsidR="008C2760" w:rsidRPr="00D44A14"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１　施設及び設備機器に関する計画（平成29～33年度）</w:t>
            </w:r>
          </w:p>
          <w:p w:rsidR="008C2760" w:rsidRPr="00D44A14" w:rsidRDefault="008C2760" w:rsidP="008C2760">
            <w:pPr>
              <w:kinsoku w:val="0"/>
              <w:autoSpaceDE w:val="0"/>
              <w:autoSpaceDN w:val="0"/>
              <w:spacing w:line="0" w:lineRule="atLeast"/>
              <w:ind w:leftChars="67" w:left="141" w:firstLineChars="101" w:firstLine="141"/>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施設を適正に管理し、有効な活用を行う。また、高度化、多様化する利用者のニーズに的確に応えるとともに、中長期的観点に立った施設及び設備機器の整備を行う。</w:t>
            </w:r>
          </w:p>
        </w:tc>
        <w:tc>
          <w:tcPr>
            <w:tcW w:w="4567" w:type="dxa"/>
            <w:tcBorders>
              <w:top w:val="nil"/>
              <w:bottom w:val="nil"/>
            </w:tcBorders>
          </w:tcPr>
          <w:p w:rsidR="007244F1" w:rsidRPr="00D44A14" w:rsidRDefault="007244F1" w:rsidP="007244F1">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１　施設及び設備機器に関する計画</w:t>
            </w:r>
          </w:p>
          <w:p w:rsidR="007244F1" w:rsidRPr="00D44A14" w:rsidRDefault="007244F1" w:rsidP="007244F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①　施設を適正に管理し、有効な活用を行う。</w:t>
            </w:r>
          </w:p>
          <w:p w:rsidR="007244F1" w:rsidRPr="00D44A14" w:rsidRDefault="007244F1" w:rsidP="007244F1">
            <w:pPr>
              <w:kinsoku w:val="0"/>
              <w:autoSpaceDE w:val="0"/>
              <w:autoSpaceDN w:val="0"/>
              <w:spacing w:line="0" w:lineRule="atLeast"/>
              <w:ind w:leftChars="65" w:left="276" w:hangingChars="100" w:hanging="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②　高度化、多様化する利用者のニーズに的確に応えるとともに、中長期的観点に立った施設及び設備機器の整備を行う。</w:t>
            </w:r>
          </w:p>
          <w:p w:rsidR="00AD0486" w:rsidRPr="00D44A14" w:rsidRDefault="00AD0486" w:rsidP="00AD0486">
            <w:pPr>
              <w:kinsoku w:val="0"/>
              <w:autoSpaceDE w:val="0"/>
              <w:autoSpaceDN w:val="0"/>
              <w:spacing w:line="0" w:lineRule="atLeast"/>
              <w:jc w:val="left"/>
              <w:rPr>
                <w:rFonts w:asciiTheme="majorEastAsia" w:eastAsiaTheme="majorEastAsia" w:hAnsiTheme="majorEastAsia"/>
                <w:sz w:val="14"/>
                <w:szCs w:val="14"/>
              </w:rPr>
            </w:pPr>
          </w:p>
        </w:tc>
        <w:tc>
          <w:tcPr>
            <w:tcW w:w="4567" w:type="dxa"/>
            <w:tcBorders>
              <w:top w:val="nil"/>
              <w:bottom w:val="nil"/>
            </w:tcBorders>
          </w:tcPr>
          <w:p w:rsidR="00C637FE" w:rsidRPr="00D44A14" w:rsidRDefault="00C637FE" w:rsidP="00C637FE">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・和泉センター</w:t>
            </w:r>
            <w:r w:rsidR="002D163A" w:rsidRPr="00D44A14">
              <w:rPr>
                <w:rFonts w:asciiTheme="majorEastAsia" w:eastAsiaTheme="majorEastAsia" w:hAnsiTheme="majorEastAsia" w:hint="eastAsia"/>
                <w:sz w:val="14"/>
                <w:szCs w:val="14"/>
              </w:rPr>
              <w:t>おいて</w:t>
            </w:r>
            <w:r w:rsidRPr="00D44A14">
              <w:rPr>
                <w:rFonts w:asciiTheme="majorEastAsia" w:eastAsiaTheme="majorEastAsia" w:hAnsiTheme="majorEastAsia" w:hint="eastAsia"/>
                <w:sz w:val="14"/>
                <w:szCs w:val="14"/>
              </w:rPr>
              <w:t>、機器整備部会及び入札審査会において仕様書等の確認・審査</w:t>
            </w:r>
            <w:r w:rsidR="004A59DD" w:rsidRPr="00D44A14">
              <w:rPr>
                <w:rFonts w:asciiTheme="majorEastAsia" w:eastAsiaTheme="majorEastAsia" w:hAnsiTheme="majorEastAsia" w:hint="eastAsia"/>
                <w:sz w:val="14"/>
                <w:szCs w:val="14"/>
              </w:rPr>
              <w:t>を行い、</w:t>
            </w:r>
            <w:r w:rsidRPr="00D44A14">
              <w:rPr>
                <w:rFonts w:asciiTheme="majorEastAsia" w:eastAsiaTheme="majorEastAsia" w:hAnsiTheme="majorEastAsia" w:hint="eastAsia"/>
                <w:sz w:val="14"/>
                <w:szCs w:val="14"/>
              </w:rPr>
              <w:t>適正な入札</w:t>
            </w:r>
            <w:r w:rsidR="009D50FA" w:rsidRPr="00D44A14">
              <w:rPr>
                <w:rFonts w:asciiTheme="majorEastAsia" w:eastAsiaTheme="majorEastAsia" w:hAnsiTheme="majorEastAsia" w:hint="eastAsia"/>
                <w:sz w:val="14"/>
                <w:szCs w:val="14"/>
              </w:rPr>
              <w:t>を</w:t>
            </w:r>
            <w:r w:rsidR="004A59DD" w:rsidRPr="00D44A14">
              <w:rPr>
                <w:rFonts w:asciiTheme="majorEastAsia" w:eastAsiaTheme="majorEastAsia" w:hAnsiTheme="majorEastAsia" w:hint="eastAsia"/>
                <w:sz w:val="14"/>
                <w:szCs w:val="14"/>
              </w:rPr>
              <w:t>実施する</w:t>
            </w:r>
            <w:r w:rsidR="009D50FA" w:rsidRPr="00D44A14">
              <w:rPr>
                <w:rFonts w:asciiTheme="majorEastAsia" w:eastAsiaTheme="majorEastAsia" w:hAnsiTheme="majorEastAsia" w:hint="eastAsia"/>
                <w:sz w:val="14"/>
                <w:szCs w:val="14"/>
              </w:rPr>
              <w:t>とともに</w:t>
            </w:r>
            <w:r w:rsidRPr="00D44A14">
              <w:rPr>
                <w:rFonts w:asciiTheme="majorEastAsia" w:eastAsiaTheme="majorEastAsia" w:hAnsiTheme="majorEastAsia" w:hint="eastAsia"/>
                <w:sz w:val="14"/>
                <w:szCs w:val="14"/>
              </w:rPr>
              <w:t>、予算を有効に活用して機器の導入を図った。</w:t>
            </w:r>
          </w:p>
          <w:p w:rsidR="00C637FE" w:rsidRPr="00D44A14" w:rsidRDefault="00C637FE" w:rsidP="00C637FE">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・森之宮センター</w:t>
            </w:r>
            <w:r w:rsidR="002D163A" w:rsidRPr="00D44A14">
              <w:rPr>
                <w:rFonts w:asciiTheme="majorEastAsia" w:eastAsiaTheme="majorEastAsia" w:hAnsiTheme="majorEastAsia" w:hint="eastAsia"/>
                <w:sz w:val="14"/>
                <w:szCs w:val="14"/>
              </w:rPr>
              <w:t>おいて</w:t>
            </w:r>
            <w:r w:rsidRPr="00D44A14">
              <w:rPr>
                <w:rFonts w:asciiTheme="majorEastAsia" w:eastAsiaTheme="majorEastAsia" w:hAnsiTheme="majorEastAsia" w:hint="eastAsia"/>
                <w:sz w:val="14"/>
                <w:szCs w:val="14"/>
              </w:rPr>
              <w:t>機器整備検討会を実施し、その結果に基づき、予算の有効活用と計画性を考慮した機器整備を行った。</w:t>
            </w:r>
          </w:p>
          <w:p w:rsidR="00C637FE" w:rsidRPr="00D44A14" w:rsidRDefault="00C637FE" w:rsidP="00C637FE">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・両センターにおいて、以下のとおり設備機器等整備を行った。</w:t>
            </w:r>
          </w:p>
          <w:p w:rsidR="00C637FE" w:rsidRPr="00D44A14" w:rsidRDefault="00C637FE" w:rsidP="00C637FE">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C637FE" w:rsidRPr="00D44A14" w:rsidRDefault="00C637FE" w:rsidP="00C637FE">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【和泉センター】</w:t>
            </w:r>
          </w:p>
          <w:p w:rsidR="00C637FE" w:rsidRPr="00D44A14" w:rsidRDefault="00C637FE" w:rsidP="00C637FE">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・リモート対応型ショットキー</w:t>
            </w:r>
            <w:r w:rsidR="00721675" w:rsidRPr="00D44A14">
              <w:rPr>
                <w:rFonts w:asciiTheme="majorEastAsia" w:eastAsiaTheme="majorEastAsia" w:hAnsiTheme="majorEastAsia" w:hint="eastAsia"/>
                <w:sz w:val="14"/>
                <w:szCs w:val="14"/>
              </w:rPr>
              <w:t>走査</w:t>
            </w:r>
            <w:r w:rsidRPr="00D44A14">
              <w:rPr>
                <w:rFonts w:asciiTheme="majorEastAsia" w:eastAsiaTheme="majorEastAsia" w:hAnsiTheme="majorEastAsia" w:hint="eastAsia"/>
                <w:sz w:val="14"/>
                <w:szCs w:val="14"/>
              </w:rPr>
              <w:t>電子顕微鏡</w:t>
            </w:r>
          </w:p>
          <w:p w:rsidR="00C637FE" w:rsidRPr="00D44A14" w:rsidRDefault="00C637FE" w:rsidP="00C637FE">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・材料組織評価装置　等</w:t>
            </w:r>
          </w:p>
          <w:p w:rsidR="004A59DD" w:rsidRPr="00D44A14" w:rsidRDefault="004A59DD" w:rsidP="00C637FE">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C637FE" w:rsidRPr="00D44A14" w:rsidRDefault="00C637FE" w:rsidP="00C637FE">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【森之宮センター】</w:t>
            </w:r>
          </w:p>
          <w:p w:rsidR="00C637FE" w:rsidRPr="00D44A14" w:rsidRDefault="00C637FE" w:rsidP="00C637FE">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・摩擦攪拌接合装置</w:t>
            </w:r>
          </w:p>
          <w:p w:rsidR="00C637FE" w:rsidRPr="00D44A14" w:rsidRDefault="00C637FE" w:rsidP="004A59DD">
            <w:pPr>
              <w:overflowPunct w:val="0"/>
              <w:autoSpaceDE w:val="0"/>
              <w:autoSpaceDN w:val="0"/>
              <w:spacing w:line="0" w:lineRule="atLeast"/>
              <w:ind w:left="140" w:hangingChars="100" w:hanging="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・大気非暴露型多元スパッタ成膜装置　等</w:t>
            </w:r>
          </w:p>
        </w:tc>
      </w:tr>
      <w:tr w:rsidR="00D44A14" w:rsidRPr="00D44A14" w:rsidTr="003836BE">
        <w:trPr>
          <w:trHeight w:val="50"/>
        </w:trPr>
        <w:tc>
          <w:tcPr>
            <w:tcW w:w="4566" w:type="dxa"/>
            <w:tcBorders>
              <w:top w:val="nil"/>
              <w:bottom w:val="dashSmallGap" w:sz="4" w:space="0" w:color="auto"/>
            </w:tcBorders>
          </w:tcPr>
          <w:p w:rsidR="003836BE" w:rsidRPr="00D44A14" w:rsidRDefault="003836BE" w:rsidP="003836BE">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bottom w:val="dashSmallGap" w:sz="4" w:space="0" w:color="auto"/>
            </w:tcBorders>
          </w:tcPr>
          <w:p w:rsidR="003836BE" w:rsidRPr="00D44A14" w:rsidRDefault="003836BE" w:rsidP="003836BE">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nil"/>
              <w:bottom w:val="dashSmallGap" w:sz="4" w:space="0" w:color="auto"/>
            </w:tcBorders>
          </w:tcPr>
          <w:p w:rsidR="003836BE" w:rsidRPr="00D44A14" w:rsidRDefault="003836BE" w:rsidP="003836BE">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3836BE">
        <w:trPr>
          <w:trHeight w:val="40"/>
        </w:trPr>
        <w:tc>
          <w:tcPr>
            <w:tcW w:w="4566" w:type="dxa"/>
            <w:tcBorders>
              <w:top w:val="dashSmallGap" w:sz="4" w:space="0" w:color="auto"/>
              <w:bottom w:val="nil"/>
            </w:tcBorders>
          </w:tcPr>
          <w:p w:rsidR="003836BE" w:rsidRPr="00D44A14" w:rsidRDefault="003836BE" w:rsidP="003836BE">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dashSmallGap" w:sz="4" w:space="0" w:color="auto"/>
              <w:bottom w:val="nil"/>
            </w:tcBorders>
          </w:tcPr>
          <w:p w:rsidR="003836BE" w:rsidRPr="00D44A14" w:rsidRDefault="003836BE" w:rsidP="003836BE">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3836BE" w:rsidRPr="00D44A14" w:rsidRDefault="003836BE" w:rsidP="003836BE">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B80350">
        <w:trPr>
          <w:trHeight w:val="575"/>
        </w:trPr>
        <w:tc>
          <w:tcPr>
            <w:tcW w:w="4566" w:type="dxa"/>
            <w:tcBorders>
              <w:top w:val="nil"/>
              <w:bottom w:val="nil"/>
            </w:tcBorders>
          </w:tcPr>
          <w:p w:rsidR="008C2760" w:rsidRPr="00D44A14"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２　人事に関する計画（平成29～33年度）</w:t>
            </w:r>
          </w:p>
          <w:p w:rsidR="008C2760" w:rsidRPr="00D44A14" w:rsidRDefault="008C2760" w:rsidP="008C2760">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中小企業等の課題解決に向け、組織として最大限提供できるサービスを積極的に提案するため、効果的な人員配置を行う。また、外部人材も活用する。</w:t>
            </w:r>
          </w:p>
        </w:tc>
        <w:tc>
          <w:tcPr>
            <w:tcW w:w="4567" w:type="dxa"/>
            <w:tcBorders>
              <w:top w:val="nil"/>
              <w:bottom w:val="nil"/>
            </w:tcBorders>
          </w:tcPr>
          <w:p w:rsidR="007244F1" w:rsidRPr="00D44A14" w:rsidRDefault="007244F1" w:rsidP="007244F1">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２　人事に関する計画</w:t>
            </w:r>
          </w:p>
          <w:p w:rsidR="008C2760" w:rsidRPr="00D44A14" w:rsidRDefault="007244F1" w:rsidP="007244F1">
            <w:pPr>
              <w:kinsoku w:val="0"/>
              <w:autoSpaceDE w:val="0"/>
              <w:autoSpaceDN w:val="0"/>
              <w:spacing w:line="0" w:lineRule="atLeast"/>
              <w:ind w:leftChars="72" w:left="15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中小企業等の課題解決に向け、組織として最大限提供できるサービスを積極的に提案するため、効果的な人員配置を行う。また、外部人材も活用する。</w:t>
            </w:r>
          </w:p>
        </w:tc>
        <w:tc>
          <w:tcPr>
            <w:tcW w:w="4567" w:type="dxa"/>
            <w:tcBorders>
              <w:top w:val="nil"/>
              <w:bottom w:val="nil"/>
            </w:tcBorders>
          </w:tcPr>
          <w:p w:rsidR="007244F1" w:rsidRPr="00D44A14" w:rsidRDefault="008C2760" w:rsidP="00A70FE0">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A70FE0" w:rsidRPr="00D44A14">
              <w:rPr>
                <w:rFonts w:asciiTheme="majorEastAsia" w:eastAsiaTheme="majorEastAsia" w:hAnsiTheme="majorEastAsia" w:hint="eastAsia"/>
                <w:sz w:val="14"/>
                <w:szCs w:val="14"/>
              </w:rPr>
              <w:t>ＪＳＴ</w:t>
            </w:r>
            <w:r w:rsidR="007244F1" w:rsidRPr="00D44A14">
              <w:rPr>
                <w:rFonts w:asciiTheme="majorEastAsia" w:eastAsiaTheme="majorEastAsia" w:hAnsiTheme="majorEastAsia" w:hint="eastAsia"/>
                <w:sz w:val="14"/>
                <w:szCs w:val="14"/>
              </w:rPr>
              <w:t>（</w:t>
            </w:r>
            <w:r w:rsidR="00A70FE0" w:rsidRPr="00D44A14">
              <w:rPr>
                <w:rFonts w:asciiTheme="majorEastAsia" w:eastAsiaTheme="majorEastAsia" w:hAnsiTheme="majorEastAsia" w:hint="eastAsia"/>
                <w:sz w:val="14"/>
                <w:szCs w:val="14"/>
              </w:rPr>
              <w:t>A-STEP</w:t>
            </w:r>
            <w:r w:rsidR="007244F1" w:rsidRPr="00D44A14">
              <w:rPr>
                <w:rFonts w:asciiTheme="majorEastAsia" w:eastAsiaTheme="majorEastAsia" w:hAnsiTheme="majorEastAsia" w:hint="eastAsia"/>
                <w:sz w:val="14"/>
                <w:szCs w:val="14"/>
              </w:rPr>
              <w:t>）の研究に伴い、人材派遣で研究補助員を</w:t>
            </w:r>
            <w:r w:rsidR="00A70FE0" w:rsidRPr="00D44A14">
              <w:rPr>
                <w:rFonts w:asciiTheme="majorEastAsia" w:eastAsiaTheme="majorEastAsia" w:hAnsiTheme="majorEastAsia" w:hint="eastAsia"/>
                <w:sz w:val="14"/>
                <w:szCs w:val="14"/>
              </w:rPr>
              <w:t>１</w:t>
            </w:r>
            <w:r w:rsidR="007244F1" w:rsidRPr="00D44A14">
              <w:rPr>
                <w:rFonts w:asciiTheme="majorEastAsia" w:eastAsiaTheme="majorEastAsia" w:hAnsiTheme="majorEastAsia" w:hint="eastAsia"/>
                <w:sz w:val="14"/>
                <w:szCs w:val="14"/>
              </w:rPr>
              <w:t>名確保し、また外部資金研究に伴う研究補助員を</w:t>
            </w:r>
            <w:r w:rsidR="00A70FE0" w:rsidRPr="00D44A14">
              <w:rPr>
                <w:rFonts w:asciiTheme="majorEastAsia" w:eastAsiaTheme="majorEastAsia" w:hAnsiTheme="majorEastAsia" w:hint="eastAsia"/>
                <w:sz w:val="14"/>
                <w:szCs w:val="14"/>
              </w:rPr>
              <w:t>２</w:t>
            </w:r>
            <w:r w:rsidR="007244F1" w:rsidRPr="00D44A14">
              <w:rPr>
                <w:rFonts w:asciiTheme="majorEastAsia" w:eastAsiaTheme="majorEastAsia" w:hAnsiTheme="majorEastAsia" w:hint="eastAsia"/>
                <w:sz w:val="14"/>
                <w:szCs w:val="14"/>
              </w:rPr>
              <w:t>名確保した。</w:t>
            </w:r>
          </w:p>
          <w:p w:rsidR="007244F1" w:rsidRPr="00D44A14" w:rsidRDefault="00541D18" w:rsidP="00A70FE0">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非常勤職員について</w:t>
            </w:r>
            <w:r w:rsidR="007244F1" w:rsidRPr="00D44A14">
              <w:rPr>
                <w:rFonts w:asciiTheme="majorEastAsia" w:eastAsiaTheme="majorEastAsia" w:hAnsiTheme="majorEastAsia" w:hint="eastAsia"/>
                <w:sz w:val="14"/>
                <w:szCs w:val="14"/>
              </w:rPr>
              <w:t>、任期満了や退職に伴う補充のほか、ＴＳＣにおける支援業務維持のため１名の増員を行った。</w:t>
            </w:r>
          </w:p>
          <w:p w:rsidR="007244F1" w:rsidRPr="00D44A14" w:rsidRDefault="007244F1" w:rsidP="00A70FE0">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再雇用制度を見直して高年齢者の活用を図った。</w:t>
            </w:r>
          </w:p>
          <w:p w:rsidR="007244F1" w:rsidRPr="00D44A14" w:rsidRDefault="007244F1" w:rsidP="00A70FE0">
            <w:pPr>
              <w:overflowPunct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中小企業診断士や施設維持管理業務の委託を行うなど</w:t>
            </w:r>
            <w:r w:rsidR="00541D18" w:rsidRPr="00D44A14">
              <w:rPr>
                <w:rFonts w:asciiTheme="majorEastAsia" w:eastAsiaTheme="majorEastAsia" w:hAnsiTheme="majorEastAsia" w:hint="eastAsia"/>
                <w:sz w:val="14"/>
                <w:szCs w:val="14"/>
              </w:rPr>
              <w:t>、</w:t>
            </w:r>
            <w:r w:rsidRPr="00D44A14">
              <w:rPr>
                <w:rFonts w:asciiTheme="majorEastAsia" w:eastAsiaTheme="majorEastAsia" w:hAnsiTheme="majorEastAsia" w:hint="eastAsia"/>
                <w:sz w:val="14"/>
                <w:szCs w:val="14"/>
              </w:rPr>
              <w:t>外部人材を活用した。</w:t>
            </w:r>
          </w:p>
          <w:p w:rsidR="00541D18" w:rsidRPr="00D44A14" w:rsidRDefault="007244F1" w:rsidP="00541D18">
            <w:pPr>
              <w:kinsoku w:val="0"/>
              <w:autoSpaceDE w:val="0"/>
              <w:autoSpaceDN w:val="0"/>
              <w:spacing w:line="0" w:lineRule="atLeast"/>
              <w:ind w:rightChars="-125" w:right="-263"/>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 xml:space="preserve">　</w:t>
            </w:r>
            <w:r w:rsidR="00C47009" w:rsidRPr="00D44A14">
              <w:rPr>
                <w:rFonts w:asciiTheme="majorEastAsia" w:eastAsiaTheme="majorEastAsia" w:hAnsiTheme="majorEastAsia" w:hint="eastAsia"/>
                <w:sz w:val="14"/>
                <w:szCs w:val="14"/>
              </w:rPr>
              <w:t>ＯＢ</w:t>
            </w:r>
            <w:r w:rsidRPr="00D44A14">
              <w:rPr>
                <w:rFonts w:asciiTheme="majorEastAsia" w:eastAsiaTheme="majorEastAsia" w:hAnsiTheme="majorEastAsia" w:hint="eastAsia"/>
                <w:sz w:val="14"/>
                <w:szCs w:val="14"/>
              </w:rPr>
              <w:t>職員の</w:t>
            </w:r>
            <w:r w:rsidR="00541D18" w:rsidRPr="00D44A14">
              <w:rPr>
                <w:rFonts w:asciiTheme="majorEastAsia" w:eastAsiaTheme="majorEastAsia" w:hAnsiTheme="majorEastAsia" w:hint="eastAsia"/>
                <w:sz w:val="14"/>
                <w:szCs w:val="14"/>
              </w:rPr>
              <w:t>豊富</w:t>
            </w:r>
            <w:r w:rsidRPr="00D44A14">
              <w:rPr>
                <w:rFonts w:asciiTheme="majorEastAsia" w:eastAsiaTheme="majorEastAsia" w:hAnsiTheme="majorEastAsia" w:hint="eastAsia"/>
                <w:sz w:val="14"/>
                <w:szCs w:val="14"/>
              </w:rPr>
              <w:t>な知識と経験を活用するとともに、</w:t>
            </w:r>
            <w:r w:rsidR="00541D18" w:rsidRPr="00D44A14">
              <w:rPr>
                <w:rFonts w:asciiTheme="majorEastAsia" w:eastAsiaTheme="majorEastAsia" w:hAnsiTheme="majorEastAsia" w:hint="eastAsia"/>
                <w:sz w:val="14"/>
                <w:szCs w:val="14"/>
              </w:rPr>
              <w:t>４</w:t>
            </w:r>
            <w:r w:rsidRPr="00D44A14">
              <w:rPr>
                <w:rFonts w:asciiTheme="majorEastAsia" w:eastAsiaTheme="majorEastAsia" w:hAnsiTheme="majorEastAsia" w:hint="eastAsia"/>
                <w:sz w:val="14"/>
                <w:szCs w:val="14"/>
              </w:rPr>
              <w:t>月採用に向け</w:t>
            </w:r>
            <w:r w:rsidR="00541D18" w:rsidRPr="00D44A14">
              <w:rPr>
                <w:rFonts w:asciiTheme="majorEastAsia" w:eastAsiaTheme="majorEastAsia" w:hAnsiTheme="majorEastAsia" w:hint="eastAsia"/>
                <w:sz w:val="14"/>
                <w:szCs w:val="14"/>
              </w:rPr>
              <w:t>、</w:t>
            </w:r>
          </w:p>
          <w:p w:rsidR="008C2760" w:rsidRPr="00D44A14" w:rsidRDefault="00541D18" w:rsidP="00541D18">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研究員</w:t>
            </w:r>
            <w:r w:rsidR="007244F1" w:rsidRPr="00D44A14">
              <w:rPr>
                <w:rFonts w:asciiTheme="majorEastAsia" w:eastAsiaTheme="majorEastAsia" w:hAnsiTheme="majorEastAsia" w:hint="eastAsia"/>
                <w:sz w:val="14"/>
                <w:szCs w:val="14"/>
              </w:rPr>
              <w:t>１名を募集</w:t>
            </w:r>
            <w:r w:rsidRPr="00D44A14">
              <w:rPr>
                <w:rFonts w:asciiTheme="majorEastAsia" w:eastAsiaTheme="majorEastAsia" w:hAnsiTheme="majorEastAsia" w:hint="eastAsia"/>
                <w:sz w:val="14"/>
                <w:szCs w:val="14"/>
              </w:rPr>
              <w:t>・</w:t>
            </w:r>
            <w:r w:rsidR="007244F1" w:rsidRPr="00D44A14">
              <w:rPr>
                <w:rFonts w:asciiTheme="majorEastAsia" w:eastAsiaTheme="majorEastAsia" w:hAnsiTheme="majorEastAsia" w:hint="eastAsia"/>
                <w:sz w:val="14"/>
                <w:szCs w:val="14"/>
              </w:rPr>
              <w:t>選考の</w:t>
            </w:r>
            <w:r w:rsidRPr="00D44A14">
              <w:rPr>
                <w:rFonts w:asciiTheme="majorEastAsia" w:eastAsiaTheme="majorEastAsia" w:hAnsiTheme="majorEastAsia" w:hint="eastAsia"/>
                <w:sz w:val="14"/>
                <w:szCs w:val="14"/>
              </w:rPr>
              <w:t>上、</w:t>
            </w:r>
            <w:r w:rsidR="007244F1" w:rsidRPr="00D44A14">
              <w:rPr>
                <w:rFonts w:asciiTheme="majorEastAsia" w:eastAsiaTheme="majorEastAsia" w:hAnsiTheme="majorEastAsia" w:hint="eastAsia"/>
                <w:sz w:val="14"/>
                <w:szCs w:val="14"/>
              </w:rPr>
              <w:t>合格者を決定した。</w:t>
            </w:r>
          </w:p>
        </w:tc>
      </w:tr>
      <w:tr w:rsidR="00D44A14" w:rsidRPr="00D44A14" w:rsidTr="00705A41">
        <w:trPr>
          <w:trHeight w:val="50"/>
        </w:trPr>
        <w:tc>
          <w:tcPr>
            <w:tcW w:w="4566" w:type="dxa"/>
            <w:tcBorders>
              <w:top w:val="nil"/>
              <w:bottom w:val="dashSmallGap" w:sz="4" w:space="0" w:color="auto"/>
            </w:tcBorders>
          </w:tcPr>
          <w:p w:rsidR="008C2760" w:rsidRPr="00D44A14" w:rsidRDefault="008C2760" w:rsidP="008C2760">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bottom w:val="dashSmallGap" w:sz="4" w:space="0" w:color="auto"/>
            </w:tcBorders>
          </w:tcPr>
          <w:p w:rsidR="008C2760" w:rsidRPr="00D44A14" w:rsidRDefault="008C2760" w:rsidP="008C2760">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nil"/>
              <w:bottom w:val="dashSmallGap" w:sz="4" w:space="0" w:color="auto"/>
            </w:tcBorders>
          </w:tcPr>
          <w:p w:rsidR="008C2760" w:rsidRPr="00D44A14" w:rsidRDefault="008C2760" w:rsidP="008C2760">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705A41">
        <w:trPr>
          <w:trHeight w:val="40"/>
        </w:trPr>
        <w:tc>
          <w:tcPr>
            <w:tcW w:w="4566" w:type="dxa"/>
            <w:tcBorders>
              <w:top w:val="dashSmallGap" w:sz="4" w:space="0" w:color="auto"/>
              <w:bottom w:val="nil"/>
            </w:tcBorders>
          </w:tcPr>
          <w:p w:rsidR="008C2760" w:rsidRPr="00D44A14" w:rsidRDefault="008C2760" w:rsidP="008C2760">
            <w:pPr>
              <w:kinsoku w:val="0"/>
              <w:autoSpaceDE w:val="0"/>
              <w:autoSpaceDN w:val="0"/>
              <w:spacing w:line="60" w:lineRule="exact"/>
              <w:ind w:leftChars="67" w:left="141"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8C2760" w:rsidRPr="00D44A14" w:rsidRDefault="008C2760" w:rsidP="008C2760">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8C2760" w:rsidRPr="00D44A14" w:rsidRDefault="008C2760" w:rsidP="008C2760">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B80350">
        <w:trPr>
          <w:trHeight w:val="134"/>
        </w:trPr>
        <w:tc>
          <w:tcPr>
            <w:tcW w:w="4566" w:type="dxa"/>
            <w:tcBorders>
              <w:top w:val="nil"/>
              <w:bottom w:val="nil"/>
            </w:tcBorders>
          </w:tcPr>
          <w:p w:rsidR="008C2760" w:rsidRPr="00D44A14"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３　中期目標の期間を超える債務負担</w:t>
            </w:r>
          </w:p>
          <w:p w:rsidR="008C2760" w:rsidRPr="00D44A14" w:rsidRDefault="008C2760" w:rsidP="008C2760">
            <w:pPr>
              <w:kinsoku w:val="0"/>
              <w:autoSpaceDE w:val="0"/>
              <w:autoSpaceDN w:val="0"/>
              <w:spacing w:line="0" w:lineRule="atLeast"/>
              <w:ind w:firstLineChars="200" w:firstLine="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なし</w:t>
            </w:r>
          </w:p>
        </w:tc>
        <w:tc>
          <w:tcPr>
            <w:tcW w:w="4567" w:type="dxa"/>
            <w:tcBorders>
              <w:top w:val="nil"/>
              <w:bottom w:val="nil"/>
            </w:tcBorders>
          </w:tcPr>
          <w:p w:rsidR="008C2760" w:rsidRPr="00D44A14"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３　中期目標の期間を超える債務負担</w:t>
            </w:r>
          </w:p>
          <w:p w:rsidR="008C2760" w:rsidRPr="00D44A14" w:rsidRDefault="008C2760" w:rsidP="008C2760">
            <w:pPr>
              <w:kinsoku w:val="0"/>
              <w:autoSpaceDE w:val="0"/>
              <w:autoSpaceDN w:val="0"/>
              <w:spacing w:line="0" w:lineRule="atLeast"/>
              <w:ind w:firstLineChars="200" w:firstLine="28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なし</w:t>
            </w:r>
          </w:p>
        </w:tc>
        <w:tc>
          <w:tcPr>
            <w:tcW w:w="4567" w:type="dxa"/>
            <w:tcBorders>
              <w:top w:val="nil"/>
              <w:bottom w:val="nil"/>
            </w:tcBorders>
          </w:tcPr>
          <w:p w:rsidR="008C2760" w:rsidRPr="00D44A14" w:rsidRDefault="008C2760" w:rsidP="008C2760">
            <w:pPr>
              <w:kinsoku w:val="0"/>
              <w:autoSpaceDE w:val="0"/>
              <w:autoSpaceDN w:val="0"/>
              <w:spacing w:line="0" w:lineRule="atLeast"/>
              <w:jc w:val="left"/>
              <w:rPr>
                <w:rFonts w:asciiTheme="majorEastAsia" w:eastAsiaTheme="majorEastAsia" w:hAnsiTheme="majorEastAsia"/>
                <w:sz w:val="14"/>
                <w:szCs w:val="14"/>
              </w:rPr>
            </w:pPr>
          </w:p>
          <w:p w:rsidR="008C2760" w:rsidRPr="00D44A14" w:rsidRDefault="008C2760" w:rsidP="008C276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なし</w:t>
            </w:r>
          </w:p>
        </w:tc>
      </w:tr>
      <w:tr w:rsidR="00D44A14" w:rsidRPr="00D44A14" w:rsidTr="00705A41">
        <w:trPr>
          <w:trHeight w:val="50"/>
        </w:trPr>
        <w:tc>
          <w:tcPr>
            <w:tcW w:w="4566" w:type="dxa"/>
            <w:tcBorders>
              <w:top w:val="nil"/>
              <w:bottom w:val="dashSmallGap" w:sz="4" w:space="0" w:color="auto"/>
            </w:tcBorders>
          </w:tcPr>
          <w:p w:rsidR="008C2760" w:rsidRPr="00D44A14" w:rsidRDefault="008C2760" w:rsidP="008C2760">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bottom w:val="dashSmallGap" w:sz="4" w:space="0" w:color="auto"/>
            </w:tcBorders>
          </w:tcPr>
          <w:p w:rsidR="008C2760" w:rsidRPr="00D44A14" w:rsidRDefault="008C2760" w:rsidP="008C2760">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nil"/>
              <w:bottom w:val="dashSmallGap" w:sz="4" w:space="0" w:color="auto"/>
            </w:tcBorders>
          </w:tcPr>
          <w:p w:rsidR="008C2760" w:rsidRPr="00D44A14" w:rsidRDefault="008C2760" w:rsidP="008C2760">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705A41">
        <w:trPr>
          <w:trHeight w:val="40"/>
        </w:trPr>
        <w:tc>
          <w:tcPr>
            <w:tcW w:w="4566" w:type="dxa"/>
            <w:tcBorders>
              <w:top w:val="dashSmallGap" w:sz="4" w:space="0" w:color="auto"/>
              <w:bottom w:val="nil"/>
            </w:tcBorders>
          </w:tcPr>
          <w:p w:rsidR="008C2760" w:rsidRPr="00D44A14" w:rsidRDefault="008C2760" w:rsidP="008C2760">
            <w:pPr>
              <w:kinsoku w:val="0"/>
              <w:autoSpaceDE w:val="0"/>
              <w:autoSpaceDN w:val="0"/>
              <w:spacing w:line="60" w:lineRule="exact"/>
              <w:ind w:leftChars="67" w:left="141"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8C2760" w:rsidRPr="00D44A14" w:rsidRDefault="008C2760" w:rsidP="008C2760">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8C2760" w:rsidRPr="00D44A14" w:rsidRDefault="008C2760" w:rsidP="008C2760">
            <w:pPr>
              <w:kinsoku w:val="0"/>
              <w:autoSpaceDE w:val="0"/>
              <w:autoSpaceDN w:val="0"/>
              <w:spacing w:line="60" w:lineRule="exact"/>
              <w:jc w:val="left"/>
              <w:rPr>
                <w:rFonts w:asciiTheme="majorEastAsia" w:eastAsiaTheme="majorEastAsia" w:hAnsiTheme="majorEastAsia"/>
                <w:sz w:val="14"/>
                <w:szCs w:val="14"/>
              </w:rPr>
            </w:pPr>
          </w:p>
        </w:tc>
      </w:tr>
      <w:tr w:rsidR="00D44A14" w:rsidRPr="00D44A14" w:rsidTr="00B80350">
        <w:trPr>
          <w:trHeight w:val="495"/>
        </w:trPr>
        <w:tc>
          <w:tcPr>
            <w:tcW w:w="4566" w:type="dxa"/>
            <w:tcBorders>
              <w:top w:val="nil"/>
              <w:bottom w:val="nil"/>
            </w:tcBorders>
          </w:tcPr>
          <w:p w:rsidR="008C2760" w:rsidRPr="00D44A14"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４　積立金の処分に関する計画</w:t>
            </w:r>
          </w:p>
          <w:p w:rsidR="008C2760" w:rsidRPr="00D44A14" w:rsidRDefault="008C2760" w:rsidP="008C2760">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前中期目標期間繰越積立金については、中小企業支援及び研究開発の充実・強化、施設・設備機器の整備及び組織運営の改善等、法人の円滑な業務運営に充てる。</w:t>
            </w:r>
          </w:p>
        </w:tc>
        <w:tc>
          <w:tcPr>
            <w:tcW w:w="4567" w:type="dxa"/>
            <w:tcBorders>
              <w:top w:val="nil"/>
              <w:bottom w:val="nil"/>
            </w:tcBorders>
          </w:tcPr>
          <w:p w:rsidR="007244F1" w:rsidRPr="00D44A14" w:rsidRDefault="007244F1" w:rsidP="007244F1">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４　積立金の処分に関する計画</w:t>
            </w:r>
          </w:p>
          <w:p w:rsidR="00AD0486" w:rsidRPr="00D44A14" w:rsidRDefault="007244F1" w:rsidP="00AD0815">
            <w:pPr>
              <w:kinsoku w:val="0"/>
              <w:autoSpaceDE w:val="0"/>
              <w:autoSpaceDN w:val="0"/>
              <w:spacing w:line="0" w:lineRule="atLeast"/>
              <w:ind w:leftChars="59" w:left="124" w:firstLineChars="100" w:firstLine="140"/>
              <w:jc w:val="left"/>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積立金及び前中期目標期間繰越積立金については、中小企業支援及び研究開発の充実・強化、施設・設備機器の整備及び組織運営の改善等、法人の円滑な業務運営に充てる。</w:t>
            </w:r>
          </w:p>
        </w:tc>
        <w:tc>
          <w:tcPr>
            <w:tcW w:w="4567" w:type="dxa"/>
            <w:tcBorders>
              <w:top w:val="nil"/>
              <w:bottom w:val="nil"/>
            </w:tcBorders>
          </w:tcPr>
          <w:p w:rsidR="00AD0815" w:rsidRPr="00D44A14" w:rsidRDefault="00AD0815" w:rsidP="00622EB2">
            <w:pPr>
              <w:kinsoku w:val="0"/>
              <w:autoSpaceDE w:val="0"/>
              <w:autoSpaceDN w:val="0"/>
              <w:spacing w:line="0" w:lineRule="atLeast"/>
              <w:rPr>
                <w:rFonts w:asciiTheme="majorEastAsia" w:eastAsiaTheme="majorEastAsia" w:hAnsiTheme="majorEastAsia"/>
                <w:sz w:val="14"/>
                <w:szCs w:val="14"/>
              </w:rPr>
            </w:pPr>
          </w:p>
          <w:p w:rsidR="007244F1" w:rsidRPr="00D44A14" w:rsidRDefault="00AD0815" w:rsidP="00AD0815">
            <w:pPr>
              <w:kinsoku w:val="0"/>
              <w:autoSpaceDE w:val="0"/>
              <w:autoSpaceDN w:val="0"/>
              <w:spacing w:line="0" w:lineRule="atLeast"/>
              <w:ind w:firstLineChars="100" w:firstLine="140"/>
              <w:rPr>
                <w:rFonts w:asciiTheme="majorEastAsia" w:eastAsiaTheme="majorEastAsia" w:hAnsiTheme="majorEastAsia"/>
                <w:sz w:val="14"/>
                <w:szCs w:val="14"/>
              </w:rPr>
            </w:pPr>
            <w:r w:rsidRPr="00D44A14">
              <w:rPr>
                <w:rFonts w:asciiTheme="majorEastAsia" w:eastAsiaTheme="majorEastAsia" w:hAnsiTheme="majorEastAsia" w:hint="eastAsia"/>
                <w:sz w:val="14"/>
                <w:szCs w:val="14"/>
              </w:rPr>
              <w:t>なし</w:t>
            </w:r>
          </w:p>
        </w:tc>
      </w:tr>
      <w:tr w:rsidR="00D44A14" w:rsidRPr="00D44A14" w:rsidTr="003836BE">
        <w:tc>
          <w:tcPr>
            <w:tcW w:w="4566" w:type="dxa"/>
            <w:tcBorders>
              <w:top w:val="nil"/>
            </w:tcBorders>
          </w:tcPr>
          <w:p w:rsidR="00A90F35" w:rsidRPr="00D44A14" w:rsidRDefault="00A90F35" w:rsidP="00D55EF8">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tcBorders>
          </w:tcPr>
          <w:p w:rsidR="00A90F35" w:rsidRPr="00D44A14" w:rsidRDefault="00A90F35" w:rsidP="00D55EF8">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tcBorders>
            <w:vAlign w:val="center"/>
          </w:tcPr>
          <w:p w:rsidR="00A90F35" w:rsidRPr="00D44A14" w:rsidRDefault="00A90F35" w:rsidP="00D55EF8">
            <w:pPr>
              <w:kinsoku w:val="0"/>
              <w:autoSpaceDE w:val="0"/>
              <w:autoSpaceDN w:val="0"/>
              <w:spacing w:line="60" w:lineRule="exact"/>
              <w:jc w:val="left"/>
              <w:rPr>
                <w:rFonts w:asciiTheme="majorEastAsia" w:eastAsiaTheme="majorEastAsia" w:hAnsiTheme="majorEastAsia"/>
                <w:sz w:val="14"/>
                <w:szCs w:val="14"/>
              </w:rPr>
            </w:pPr>
          </w:p>
        </w:tc>
      </w:tr>
    </w:tbl>
    <w:p w:rsidR="00012304" w:rsidRPr="00D44A14" w:rsidRDefault="00012304" w:rsidP="007C0AD5">
      <w:pPr>
        <w:kinsoku w:val="0"/>
        <w:autoSpaceDE w:val="0"/>
        <w:autoSpaceDN w:val="0"/>
        <w:spacing w:line="0" w:lineRule="atLeast"/>
        <w:jc w:val="left"/>
        <w:rPr>
          <w:rFonts w:asciiTheme="majorEastAsia" w:eastAsiaTheme="majorEastAsia" w:hAnsiTheme="majorEastAsia"/>
          <w:sz w:val="14"/>
          <w:szCs w:val="14"/>
        </w:rPr>
        <w:sectPr w:rsidR="00012304" w:rsidRPr="00D44A14" w:rsidSect="00D33B0F">
          <w:footerReference w:type="default" r:id="rId9"/>
          <w:type w:val="continuous"/>
          <w:pgSz w:w="16838" w:h="11906" w:orient="landscape" w:code="9"/>
          <w:pgMar w:top="1276" w:right="1673" w:bottom="1418" w:left="1673" w:header="851" w:footer="851" w:gutter="0"/>
          <w:pgNumType w:start="1"/>
          <w:cols w:space="425"/>
          <w:docGrid w:type="lines" w:linePitch="360"/>
        </w:sectPr>
      </w:pPr>
    </w:p>
    <w:p w:rsidR="00012304" w:rsidRPr="00D44A14" w:rsidRDefault="00012304" w:rsidP="007C0AD5">
      <w:pPr>
        <w:kinsoku w:val="0"/>
        <w:autoSpaceDE w:val="0"/>
        <w:autoSpaceDN w:val="0"/>
        <w:spacing w:line="0" w:lineRule="atLeast"/>
        <w:jc w:val="left"/>
        <w:rPr>
          <w:rFonts w:asciiTheme="majorEastAsia" w:eastAsiaTheme="majorEastAsia" w:hAnsiTheme="majorEastAsia"/>
          <w:sz w:val="14"/>
          <w:szCs w:val="14"/>
        </w:rPr>
      </w:pPr>
      <w:r w:rsidRPr="00D44A14">
        <w:rPr>
          <w:rFonts w:asciiTheme="majorEastAsia" w:eastAsiaTheme="majorEastAsia" w:hAnsiTheme="majorEastAsia" w:hint="eastAsia"/>
          <w:noProof/>
          <w:sz w:val="14"/>
          <w:szCs w:val="14"/>
        </w:rPr>
        <mc:AlternateContent>
          <mc:Choice Requires="wps">
            <w:drawing>
              <wp:anchor distT="0" distB="0" distL="114300" distR="114300" simplePos="0" relativeHeight="251660288" behindDoc="0" locked="0" layoutInCell="1" allowOverlap="1">
                <wp:simplePos x="0" y="0"/>
                <wp:positionH relativeFrom="column">
                  <wp:posOffset>4119245</wp:posOffset>
                </wp:positionH>
                <wp:positionV relativeFrom="paragraph">
                  <wp:posOffset>5942965</wp:posOffset>
                </wp:positionV>
                <wp:extent cx="333375" cy="36195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333375" cy="361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664D7F" id="正方形/長方形 2" o:spid="_x0000_s1026" style="position:absolute;left:0;text-align:left;margin-left:324.35pt;margin-top:467.95pt;width:26.25pt;height:2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" fillcolor="white [3212]" stroked="f" strokeweight="2pt"/>
            </w:pict>
          </mc:Fallback>
        </mc:AlternateContent>
      </w:r>
    </w:p>
    <w:sectPr w:rsidR="00012304" w:rsidRPr="00D44A14" w:rsidSect="00012304">
      <w:type w:val="continuous"/>
      <w:pgSz w:w="16838" w:h="11906" w:orient="landscape" w:code="9"/>
      <w:pgMar w:top="1276" w:right="1673" w:bottom="1418" w:left="1673" w:header="851" w:footer="85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F1F" w:rsidRDefault="004B0F1F" w:rsidP="00285553">
      <w:r>
        <w:separator/>
      </w:r>
    </w:p>
  </w:endnote>
  <w:endnote w:type="continuationSeparator" w:id="0">
    <w:p w:rsidR="004B0F1F" w:rsidRDefault="004B0F1F" w:rsidP="0028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4FC" w:rsidRPr="006310C1" w:rsidRDefault="004B0F1F" w:rsidP="00B66B47">
    <w:pPr>
      <w:pStyle w:val="a5"/>
      <w:tabs>
        <w:tab w:val="clear" w:pos="4252"/>
        <w:tab w:val="clear" w:pos="8504"/>
      </w:tabs>
      <w:jc w:val="center"/>
      <w:rPr>
        <w:rFonts w:asciiTheme="majorEastAsia" w:eastAsiaTheme="majorEastAsia" w:hAnsiTheme="majorEastAsia"/>
        <w:sz w:val="20"/>
        <w:szCs w:val="20"/>
      </w:rPr>
    </w:pPr>
    <w:sdt>
      <w:sdtPr>
        <w:rPr>
          <w:rFonts w:asciiTheme="majorEastAsia" w:eastAsiaTheme="majorEastAsia" w:hAnsiTheme="majorEastAsia"/>
          <w:sz w:val="22"/>
        </w:rPr>
        <w:id w:val="1643850621"/>
        <w:docPartObj>
          <w:docPartGallery w:val="Page Numbers (Bottom of Page)"/>
          <w:docPartUnique/>
        </w:docPartObj>
      </w:sdtPr>
      <w:sdtEndPr>
        <w:rPr>
          <w:sz w:val="20"/>
          <w:szCs w:val="20"/>
        </w:rPr>
      </w:sdtEndPr>
      <w:sdtContent>
        <w:r w:rsidR="004E04FC" w:rsidRPr="00B66B47">
          <w:rPr>
            <w:rFonts w:asciiTheme="majorEastAsia" w:eastAsiaTheme="majorEastAsia" w:hAnsiTheme="majorEastAsia"/>
            <w:sz w:val="20"/>
            <w:szCs w:val="20"/>
          </w:rPr>
          <w:fldChar w:fldCharType="begin"/>
        </w:r>
        <w:r w:rsidR="004E04FC" w:rsidRPr="00B66B47">
          <w:rPr>
            <w:rFonts w:asciiTheme="majorEastAsia" w:eastAsiaTheme="majorEastAsia" w:hAnsiTheme="majorEastAsia"/>
            <w:sz w:val="20"/>
            <w:szCs w:val="20"/>
          </w:rPr>
          <w:instrText>PAGE   \* MERGEFORMAT</w:instrText>
        </w:r>
        <w:r w:rsidR="004E04FC" w:rsidRPr="00B66B47">
          <w:rPr>
            <w:rFonts w:asciiTheme="majorEastAsia" w:eastAsiaTheme="majorEastAsia" w:hAnsiTheme="majorEastAsia"/>
            <w:sz w:val="20"/>
            <w:szCs w:val="20"/>
          </w:rPr>
          <w:fldChar w:fldCharType="separate"/>
        </w:r>
        <w:r w:rsidR="00E33309" w:rsidRPr="00E33309">
          <w:rPr>
            <w:rFonts w:asciiTheme="majorEastAsia" w:eastAsiaTheme="majorEastAsia" w:hAnsiTheme="majorEastAsia"/>
            <w:noProof/>
            <w:sz w:val="20"/>
            <w:szCs w:val="20"/>
            <w:lang w:val="ja-JP"/>
          </w:rPr>
          <w:t>3</w:t>
        </w:r>
        <w:r w:rsidR="004E04FC" w:rsidRPr="00B66B47">
          <w:rPr>
            <w:rFonts w:asciiTheme="majorEastAsia" w:eastAsiaTheme="majorEastAsia" w:hAnsiTheme="majorEastAsia"/>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F1F" w:rsidRDefault="004B0F1F" w:rsidP="00285553">
      <w:r>
        <w:separator/>
      </w:r>
    </w:p>
  </w:footnote>
  <w:footnote w:type="continuationSeparator" w:id="0">
    <w:p w:rsidR="004B0F1F" w:rsidRDefault="004B0F1F" w:rsidP="00285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F8" w:rsidRDefault="004E04FC">
    <w:pPr>
      <w:pStyle w:val="a3"/>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42B0F"/>
    <w:multiLevelType w:val="hybridMultilevel"/>
    <w:tmpl w:val="7386717C"/>
    <w:lvl w:ilvl="0" w:tplc="362496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D031AA"/>
    <w:multiLevelType w:val="hybridMultilevel"/>
    <w:tmpl w:val="D4A0A7FA"/>
    <w:lvl w:ilvl="0" w:tplc="F5B601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275E2C"/>
    <w:multiLevelType w:val="hybridMultilevel"/>
    <w:tmpl w:val="247033E0"/>
    <w:lvl w:ilvl="0" w:tplc="7C80CF8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7523A4"/>
    <w:multiLevelType w:val="hybridMultilevel"/>
    <w:tmpl w:val="5B5AEAF0"/>
    <w:lvl w:ilvl="0" w:tplc="0CA46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8C"/>
    <w:rsid w:val="00001566"/>
    <w:rsid w:val="00001C3F"/>
    <w:rsid w:val="00001FBF"/>
    <w:rsid w:val="000029A2"/>
    <w:rsid w:val="00002C73"/>
    <w:rsid w:val="00003159"/>
    <w:rsid w:val="00003841"/>
    <w:rsid w:val="00003CAA"/>
    <w:rsid w:val="00004CD3"/>
    <w:rsid w:val="00004F31"/>
    <w:rsid w:val="000050BB"/>
    <w:rsid w:val="00007126"/>
    <w:rsid w:val="0001059A"/>
    <w:rsid w:val="00010B60"/>
    <w:rsid w:val="00011588"/>
    <w:rsid w:val="00011C6F"/>
    <w:rsid w:val="00012304"/>
    <w:rsid w:val="00012469"/>
    <w:rsid w:val="00012AE6"/>
    <w:rsid w:val="000153FD"/>
    <w:rsid w:val="000155BA"/>
    <w:rsid w:val="00017AF8"/>
    <w:rsid w:val="000204C1"/>
    <w:rsid w:val="00020758"/>
    <w:rsid w:val="0002157B"/>
    <w:rsid w:val="0002205F"/>
    <w:rsid w:val="00022353"/>
    <w:rsid w:val="0002240A"/>
    <w:rsid w:val="00022A9D"/>
    <w:rsid w:val="0002441C"/>
    <w:rsid w:val="00024918"/>
    <w:rsid w:val="00024951"/>
    <w:rsid w:val="00024FA8"/>
    <w:rsid w:val="00025061"/>
    <w:rsid w:val="000254CB"/>
    <w:rsid w:val="0002561B"/>
    <w:rsid w:val="00026EAA"/>
    <w:rsid w:val="00027385"/>
    <w:rsid w:val="000302A5"/>
    <w:rsid w:val="00030309"/>
    <w:rsid w:val="00030B77"/>
    <w:rsid w:val="00030BE6"/>
    <w:rsid w:val="000323D5"/>
    <w:rsid w:val="00032828"/>
    <w:rsid w:val="000344E6"/>
    <w:rsid w:val="000347B8"/>
    <w:rsid w:val="00034CD7"/>
    <w:rsid w:val="00035746"/>
    <w:rsid w:val="00035C56"/>
    <w:rsid w:val="00036880"/>
    <w:rsid w:val="00037BF2"/>
    <w:rsid w:val="000429D9"/>
    <w:rsid w:val="000431B4"/>
    <w:rsid w:val="00043228"/>
    <w:rsid w:val="000434E1"/>
    <w:rsid w:val="00043840"/>
    <w:rsid w:val="00043A10"/>
    <w:rsid w:val="00043BF2"/>
    <w:rsid w:val="00044CD3"/>
    <w:rsid w:val="00045076"/>
    <w:rsid w:val="00045B77"/>
    <w:rsid w:val="00047787"/>
    <w:rsid w:val="00050891"/>
    <w:rsid w:val="00050A0A"/>
    <w:rsid w:val="00050B23"/>
    <w:rsid w:val="000516DC"/>
    <w:rsid w:val="0005278C"/>
    <w:rsid w:val="00054BB0"/>
    <w:rsid w:val="00056311"/>
    <w:rsid w:val="00056E4C"/>
    <w:rsid w:val="0006039D"/>
    <w:rsid w:val="00060514"/>
    <w:rsid w:val="000612F8"/>
    <w:rsid w:val="000615AE"/>
    <w:rsid w:val="000616FE"/>
    <w:rsid w:val="0006404E"/>
    <w:rsid w:val="00064F9B"/>
    <w:rsid w:val="00065331"/>
    <w:rsid w:val="00065CE9"/>
    <w:rsid w:val="00067D2F"/>
    <w:rsid w:val="00070518"/>
    <w:rsid w:val="00070C90"/>
    <w:rsid w:val="0007212E"/>
    <w:rsid w:val="000723C7"/>
    <w:rsid w:val="00072525"/>
    <w:rsid w:val="00073896"/>
    <w:rsid w:val="00073D49"/>
    <w:rsid w:val="0007595F"/>
    <w:rsid w:val="000763FD"/>
    <w:rsid w:val="00076B7E"/>
    <w:rsid w:val="00082B2B"/>
    <w:rsid w:val="00085D4F"/>
    <w:rsid w:val="00086EBA"/>
    <w:rsid w:val="00087981"/>
    <w:rsid w:val="0009065C"/>
    <w:rsid w:val="0009158C"/>
    <w:rsid w:val="0009172A"/>
    <w:rsid w:val="0009437E"/>
    <w:rsid w:val="0009503D"/>
    <w:rsid w:val="000950A3"/>
    <w:rsid w:val="00096ADC"/>
    <w:rsid w:val="000972D1"/>
    <w:rsid w:val="00097359"/>
    <w:rsid w:val="000977B7"/>
    <w:rsid w:val="000A0709"/>
    <w:rsid w:val="000A0BDB"/>
    <w:rsid w:val="000A142F"/>
    <w:rsid w:val="000A484F"/>
    <w:rsid w:val="000A4981"/>
    <w:rsid w:val="000A505C"/>
    <w:rsid w:val="000A5658"/>
    <w:rsid w:val="000A5D52"/>
    <w:rsid w:val="000A6267"/>
    <w:rsid w:val="000A7530"/>
    <w:rsid w:val="000B0C5F"/>
    <w:rsid w:val="000B0FB1"/>
    <w:rsid w:val="000B301B"/>
    <w:rsid w:val="000B365D"/>
    <w:rsid w:val="000B37F5"/>
    <w:rsid w:val="000B4326"/>
    <w:rsid w:val="000B636B"/>
    <w:rsid w:val="000B74B2"/>
    <w:rsid w:val="000C0229"/>
    <w:rsid w:val="000C0AE0"/>
    <w:rsid w:val="000C383A"/>
    <w:rsid w:val="000C5657"/>
    <w:rsid w:val="000C60CB"/>
    <w:rsid w:val="000C6EE5"/>
    <w:rsid w:val="000C7792"/>
    <w:rsid w:val="000C7CCF"/>
    <w:rsid w:val="000C7E05"/>
    <w:rsid w:val="000D0199"/>
    <w:rsid w:val="000D19EF"/>
    <w:rsid w:val="000D1D3F"/>
    <w:rsid w:val="000D1F4E"/>
    <w:rsid w:val="000D3B69"/>
    <w:rsid w:val="000D42AB"/>
    <w:rsid w:val="000D43D5"/>
    <w:rsid w:val="000D43F2"/>
    <w:rsid w:val="000D44B5"/>
    <w:rsid w:val="000D50C2"/>
    <w:rsid w:val="000D6923"/>
    <w:rsid w:val="000E01F9"/>
    <w:rsid w:val="000E077D"/>
    <w:rsid w:val="000E0ED8"/>
    <w:rsid w:val="000E240E"/>
    <w:rsid w:val="000E2A4B"/>
    <w:rsid w:val="000E2B70"/>
    <w:rsid w:val="000E3589"/>
    <w:rsid w:val="000E4500"/>
    <w:rsid w:val="000E61CF"/>
    <w:rsid w:val="000E7A8B"/>
    <w:rsid w:val="000F1210"/>
    <w:rsid w:val="000F1BE9"/>
    <w:rsid w:val="000F2C27"/>
    <w:rsid w:val="000F2F19"/>
    <w:rsid w:val="000F3130"/>
    <w:rsid w:val="000F35BF"/>
    <w:rsid w:val="000F53EF"/>
    <w:rsid w:val="000F638E"/>
    <w:rsid w:val="000F70B3"/>
    <w:rsid w:val="000F7461"/>
    <w:rsid w:val="0010002B"/>
    <w:rsid w:val="00100370"/>
    <w:rsid w:val="001003BA"/>
    <w:rsid w:val="0010068A"/>
    <w:rsid w:val="00100797"/>
    <w:rsid w:val="00100B16"/>
    <w:rsid w:val="00101716"/>
    <w:rsid w:val="00103C19"/>
    <w:rsid w:val="00104093"/>
    <w:rsid w:val="00104272"/>
    <w:rsid w:val="00104879"/>
    <w:rsid w:val="00104A85"/>
    <w:rsid w:val="001050F3"/>
    <w:rsid w:val="00107B03"/>
    <w:rsid w:val="001139EA"/>
    <w:rsid w:val="0011433A"/>
    <w:rsid w:val="00114EF1"/>
    <w:rsid w:val="00115B40"/>
    <w:rsid w:val="00115B8A"/>
    <w:rsid w:val="00120361"/>
    <w:rsid w:val="00120427"/>
    <w:rsid w:val="00120E06"/>
    <w:rsid w:val="00121C68"/>
    <w:rsid w:val="00122030"/>
    <w:rsid w:val="00122F6C"/>
    <w:rsid w:val="00123EEB"/>
    <w:rsid w:val="00124F8D"/>
    <w:rsid w:val="00132AC7"/>
    <w:rsid w:val="00133A7F"/>
    <w:rsid w:val="00133C2A"/>
    <w:rsid w:val="0013404B"/>
    <w:rsid w:val="00134C75"/>
    <w:rsid w:val="001372DB"/>
    <w:rsid w:val="00137644"/>
    <w:rsid w:val="0013779E"/>
    <w:rsid w:val="001402CD"/>
    <w:rsid w:val="00140A15"/>
    <w:rsid w:val="00140A7D"/>
    <w:rsid w:val="00140C29"/>
    <w:rsid w:val="00140ECB"/>
    <w:rsid w:val="00140FDD"/>
    <w:rsid w:val="001428FA"/>
    <w:rsid w:val="001451C7"/>
    <w:rsid w:val="00146169"/>
    <w:rsid w:val="00150028"/>
    <w:rsid w:val="001509E3"/>
    <w:rsid w:val="0015123A"/>
    <w:rsid w:val="00151B59"/>
    <w:rsid w:val="00151FE8"/>
    <w:rsid w:val="00152D4D"/>
    <w:rsid w:val="001531E5"/>
    <w:rsid w:val="00153604"/>
    <w:rsid w:val="00154C7D"/>
    <w:rsid w:val="00155858"/>
    <w:rsid w:val="00155B10"/>
    <w:rsid w:val="00155CF8"/>
    <w:rsid w:val="00156D8D"/>
    <w:rsid w:val="001579F1"/>
    <w:rsid w:val="00157A4A"/>
    <w:rsid w:val="0016101B"/>
    <w:rsid w:val="0016109E"/>
    <w:rsid w:val="00163B68"/>
    <w:rsid w:val="00164D69"/>
    <w:rsid w:val="00164D79"/>
    <w:rsid w:val="00166A92"/>
    <w:rsid w:val="00167565"/>
    <w:rsid w:val="00167F4B"/>
    <w:rsid w:val="001700F3"/>
    <w:rsid w:val="001718C3"/>
    <w:rsid w:val="00171966"/>
    <w:rsid w:val="001722B7"/>
    <w:rsid w:val="00173198"/>
    <w:rsid w:val="001732AF"/>
    <w:rsid w:val="00174470"/>
    <w:rsid w:val="001746BC"/>
    <w:rsid w:val="00174817"/>
    <w:rsid w:val="00176041"/>
    <w:rsid w:val="001770C2"/>
    <w:rsid w:val="00177178"/>
    <w:rsid w:val="00177425"/>
    <w:rsid w:val="00177477"/>
    <w:rsid w:val="00181D69"/>
    <w:rsid w:val="00183B3D"/>
    <w:rsid w:val="00183FAF"/>
    <w:rsid w:val="00183FBB"/>
    <w:rsid w:val="00184C64"/>
    <w:rsid w:val="0018575F"/>
    <w:rsid w:val="00185ED1"/>
    <w:rsid w:val="001905BD"/>
    <w:rsid w:val="001905D9"/>
    <w:rsid w:val="00190E7A"/>
    <w:rsid w:val="00191143"/>
    <w:rsid w:val="00191E76"/>
    <w:rsid w:val="00191FD0"/>
    <w:rsid w:val="00192136"/>
    <w:rsid w:val="00194481"/>
    <w:rsid w:val="001946D7"/>
    <w:rsid w:val="001952B9"/>
    <w:rsid w:val="00196391"/>
    <w:rsid w:val="001A0676"/>
    <w:rsid w:val="001A2948"/>
    <w:rsid w:val="001A2C6D"/>
    <w:rsid w:val="001A39CC"/>
    <w:rsid w:val="001A4B4A"/>
    <w:rsid w:val="001A598B"/>
    <w:rsid w:val="001A5F73"/>
    <w:rsid w:val="001B0021"/>
    <w:rsid w:val="001B1630"/>
    <w:rsid w:val="001B1A13"/>
    <w:rsid w:val="001B2407"/>
    <w:rsid w:val="001B2715"/>
    <w:rsid w:val="001B2E6A"/>
    <w:rsid w:val="001B3C0C"/>
    <w:rsid w:val="001B4267"/>
    <w:rsid w:val="001B48E0"/>
    <w:rsid w:val="001B5366"/>
    <w:rsid w:val="001B6795"/>
    <w:rsid w:val="001B7A87"/>
    <w:rsid w:val="001C075D"/>
    <w:rsid w:val="001C1139"/>
    <w:rsid w:val="001C184C"/>
    <w:rsid w:val="001C202B"/>
    <w:rsid w:val="001C26C7"/>
    <w:rsid w:val="001C3183"/>
    <w:rsid w:val="001C3221"/>
    <w:rsid w:val="001C3443"/>
    <w:rsid w:val="001C454A"/>
    <w:rsid w:val="001C4C0E"/>
    <w:rsid w:val="001C4FBE"/>
    <w:rsid w:val="001C53C0"/>
    <w:rsid w:val="001C68CD"/>
    <w:rsid w:val="001C7848"/>
    <w:rsid w:val="001D00EA"/>
    <w:rsid w:val="001D0362"/>
    <w:rsid w:val="001D34A4"/>
    <w:rsid w:val="001D3690"/>
    <w:rsid w:val="001D4D08"/>
    <w:rsid w:val="001D6482"/>
    <w:rsid w:val="001D69E3"/>
    <w:rsid w:val="001D7338"/>
    <w:rsid w:val="001D777E"/>
    <w:rsid w:val="001D7A00"/>
    <w:rsid w:val="001D7E0D"/>
    <w:rsid w:val="001E1141"/>
    <w:rsid w:val="001E1D20"/>
    <w:rsid w:val="001E27F5"/>
    <w:rsid w:val="001E3970"/>
    <w:rsid w:val="001E428F"/>
    <w:rsid w:val="001E4EF4"/>
    <w:rsid w:val="001E5E44"/>
    <w:rsid w:val="001E7226"/>
    <w:rsid w:val="001E7B5C"/>
    <w:rsid w:val="001F1822"/>
    <w:rsid w:val="001F1AF1"/>
    <w:rsid w:val="001F31F5"/>
    <w:rsid w:val="001F3C52"/>
    <w:rsid w:val="001F4E9A"/>
    <w:rsid w:val="001F52E7"/>
    <w:rsid w:val="001F5469"/>
    <w:rsid w:val="002024D9"/>
    <w:rsid w:val="00202B18"/>
    <w:rsid w:val="00203487"/>
    <w:rsid w:val="002034C3"/>
    <w:rsid w:val="00204E9B"/>
    <w:rsid w:val="00205DBA"/>
    <w:rsid w:val="00206AD5"/>
    <w:rsid w:val="00210340"/>
    <w:rsid w:val="002105A1"/>
    <w:rsid w:val="00211571"/>
    <w:rsid w:val="00212477"/>
    <w:rsid w:val="0021316E"/>
    <w:rsid w:val="00213419"/>
    <w:rsid w:val="00214411"/>
    <w:rsid w:val="0021472D"/>
    <w:rsid w:val="00214A85"/>
    <w:rsid w:val="002155E6"/>
    <w:rsid w:val="00216355"/>
    <w:rsid w:val="00216C1F"/>
    <w:rsid w:val="002172F3"/>
    <w:rsid w:val="00217ABD"/>
    <w:rsid w:val="00221DE0"/>
    <w:rsid w:val="00221EC8"/>
    <w:rsid w:val="00223FBB"/>
    <w:rsid w:val="0022424D"/>
    <w:rsid w:val="0022454C"/>
    <w:rsid w:val="00224E1E"/>
    <w:rsid w:val="00226A8C"/>
    <w:rsid w:val="00230A12"/>
    <w:rsid w:val="00230BDE"/>
    <w:rsid w:val="00231471"/>
    <w:rsid w:val="002321A2"/>
    <w:rsid w:val="0023249E"/>
    <w:rsid w:val="0023251F"/>
    <w:rsid w:val="00234681"/>
    <w:rsid w:val="002349DF"/>
    <w:rsid w:val="00235029"/>
    <w:rsid w:val="00236B94"/>
    <w:rsid w:val="00237262"/>
    <w:rsid w:val="00237311"/>
    <w:rsid w:val="002400B3"/>
    <w:rsid w:val="00240985"/>
    <w:rsid w:val="00240A1E"/>
    <w:rsid w:val="00241842"/>
    <w:rsid w:val="00242C8F"/>
    <w:rsid w:val="00243D61"/>
    <w:rsid w:val="00244935"/>
    <w:rsid w:val="002450B6"/>
    <w:rsid w:val="00245C4B"/>
    <w:rsid w:val="00247827"/>
    <w:rsid w:val="00247870"/>
    <w:rsid w:val="00247C7C"/>
    <w:rsid w:val="00253281"/>
    <w:rsid w:val="00253D71"/>
    <w:rsid w:val="00253EF0"/>
    <w:rsid w:val="0025424D"/>
    <w:rsid w:val="002553C0"/>
    <w:rsid w:val="0025550E"/>
    <w:rsid w:val="00257776"/>
    <w:rsid w:val="002578CD"/>
    <w:rsid w:val="00257993"/>
    <w:rsid w:val="0026204B"/>
    <w:rsid w:val="00262A11"/>
    <w:rsid w:val="002635D1"/>
    <w:rsid w:val="0026388C"/>
    <w:rsid w:val="002646E9"/>
    <w:rsid w:val="00266FB7"/>
    <w:rsid w:val="00267EBA"/>
    <w:rsid w:val="00267F13"/>
    <w:rsid w:val="00270762"/>
    <w:rsid w:val="00271208"/>
    <w:rsid w:val="0027135A"/>
    <w:rsid w:val="00271649"/>
    <w:rsid w:val="00271679"/>
    <w:rsid w:val="00272938"/>
    <w:rsid w:val="00272A3D"/>
    <w:rsid w:val="00273849"/>
    <w:rsid w:val="00273DD5"/>
    <w:rsid w:val="00274051"/>
    <w:rsid w:val="002748C5"/>
    <w:rsid w:val="00274997"/>
    <w:rsid w:val="00274F10"/>
    <w:rsid w:val="00275674"/>
    <w:rsid w:val="00281C3C"/>
    <w:rsid w:val="00282204"/>
    <w:rsid w:val="002832CC"/>
    <w:rsid w:val="00283A87"/>
    <w:rsid w:val="0028436F"/>
    <w:rsid w:val="00284B41"/>
    <w:rsid w:val="00285553"/>
    <w:rsid w:val="002862D2"/>
    <w:rsid w:val="00286714"/>
    <w:rsid w:val="00290456"/>
    <w:rsid w:val="0029100A"/>
    <w:rsid w:val="0029141E"/>
    <w:rsid w:val="00293759"/>
    <w:rsid w:val="00293F67"/>
    <w:rsid w:val="002969D9"/>
    <w:rsid w:val="00296E66"/>
    <w:rsid w:val="002970EE"/>
    <w:rsid w:val="002975D3"/>
    <w:rsid w:val="00297647"/>
    <w:rsid w:val="00297DCE"/>
    <w:rsid w:val="002A0680"/>
    <w:rsid w:val="002A26F2"/>
    <w:rsid w:val="002A29D3"/>
    <w:rsid w:val="002A3117"/>
    <w:rsid w:val="002A3DE3"/>
    <w:rsid w:val="002A5A7F"/>
    <w:rsid w:val="002A7A1C"/>
    <w:rsid w:val="002A7DE2"/>
    <w:rsid w:val="002B00EB"/>
    <w:rsid w:val="002B0AE1"/>
    <w:rsid w:val="002B496E"/>
    <w:rsid w:val="002B49C0"/>
    <w:rsid w:val="002B4B84"/>
    <w:rsid w:val="002B5D44"/>
    <w:rsid w:val="002B6542"/>
    <w:rsid w:val="002C3834"/>
    <w:rsid w:val="002C4C0F"/>
    <w:rsid w:val="002C5ACE"/>
    <w:rsid w:val="002C5F9D"/>
    <w:rsid w:val="002C66B3"/>
    <w:rsid w:val="002C69A4"/>
    <w:rsid w:val="002C69E7"/>
    <w:rsid w:val="002C7AE5"/>
    <w:rsid w:val="002C7FD9"/>
    <w:rsid w:val="002D0A3B"/>
    <w:rsid w:val="002D163A"/>
    <w:rsid w:val="002D1B68"/>
    <w:rsid w:val="002D357A"/>
    <w:rsid w:val="002D3763"/>
    <w:rsid w:val="002D620B"/>
    <w:rsid w:val="002D6748"/>
    <w:rsid w:val="002D67AD"/>
    <w:rsid w:val="002E1EAC"/>
    <w:rsid w:val="002E3AB4"/>
    <w:rsid w:val="002E5418"/>
    <w:rsid w:val="002E5BEE"/>
    <w:rsid w:val="002E6363"/>
    <w:rsid w:val="002E6A6D"/>
    <w:rsid w:val="002E749C"/>
    <w:rsid w:val="002E7ABA"/>
    <w:rsid w:val="002E7CEE"/>
    <w:rsid w:val="002E7D01"/>
    <w:rsid w:val="002E7E2C"/>
    <w:rsid w:val="002E7E5E"/>
    <w:rsid w:val="002F02B1"/>
    <w:rsid w:val="002F0FD0"/>
    <w:rsid w:val="002F1892"/>
    <w:rsid w:val="002F1E5E"/>
    <w:rsid w:val="002F1E6E"/>
    <w:rsid w:val="002F21B7"/>
    <w:rsid w:val="002F2425"/>
    <w:rsid w:val="002F3DD2"/>
    <w:rsid w:val="002F574E"/>
    <w:rsid w:val="002F5989"/>
    <w:rsid w:val="002F5A99"/>
    <w:rsid w:val="002F7AF5"/>
    <w:rsid w:val="002F7C7E"/>
    <w:rsid w:val="00300A01"/>
    <w:rsid w:val="003043D6"/>
    <w:rsid w:val="00310102"/>
    <w:rsid w:val="00310B77"/>
    <w:rsid w:val="00313108"/>
    <w:rsid w:val="00313EED"/>
    <w:rsid w:val="00314996"/>
    <w:rsid w:val="00315121"/>
    <w:rsid w:val="00315412"/>
    <w:rsid w:val="00315894"/>
    <w:rsid w:val="003165A9"/>
    <w:rsid w:val="00316E23"/>
    <w:rsid w:val="00317069"/>
    <w:rsid w:val="00317AC5"/>
    <w:rsid w:val="00317C4F"/>
    <w:rsid w:val="00317E7C"/>
    <w:rsid w:val="00317E95"/>
    <w:rsid w:val="00323D68"/>
    <w:rsid w:val="003246E5"/>
    <w:rsid w:val="00325ECD"/>
    <w:rsid w:val="003263EC"/>
    <w:rsid w:val="00327587"/>
    <w:rsid w:val="0033063A"/>
    <w:rsid w:val="003310EB"/>
    <w:rsid w:val="003328F3"/>
    <w:rsid w:val="00332C8D"/>
    <w:rsid w:val="00334D31"/>
    <w:rsid w:val="00335CC2"/>
    <w:rsid w:val="003363F5"/>
    <w:rsid w:val="00336E60"/>
    <w:rsid w:val="00337F34"/>
    <w:rsid w:val="00340647"/>
    <w:rsid w:val="003408D8"/>
    <w:rsid w:val="0034094B"/>
    <w:rsid w:val="0034096C"/>
    <w:rsid w:val="00340FE8"/>
    <w:rsid w:val="00342A54"/>
    <w:rsid w:val="00342CD1"/>
    <w:rsid w:val="00343C67"/>
    <w:rsid w:val="00345AFE"/>
    <w:rsid w:val="0035076C"/>
    <w:rsid w:val="00350B3E"/>
    <w:rsid w:val="00351B69"/>
    <w:rsid w:val="003544A6"/>
    <w:rsid w:val="00354A1F"/>
    <w:rsid w:val="00354AC1"/>
    <w:rsid w:val="00355DEC"/>
    <w:rsid w:val="00356504"/>
    <w:rsid w:val="003572F7"/>
    <w:rsid w:val="00357C82"/>
    <w:rsid w:val="00357F31"/>
    <w:rsid w:val="003601F9"/>
    <w:rsid w:val="00361669"/>
    <w:rsid w:val="003617EB"/>
    <w:rsid w:val="00361B72"/>
    <w:rsid w:val="00361E98"/>
    <w:rsid w:val="00362A7E"/>
    <w:rsid w:val="00363CAA"/>
    <w:rsid w:val="003644F8"/>
    <w:rsid w:val="003648A0"/>
    <w:rsid w:val="00364DA8"/>
    <w:rsid w:val="00365031"/>
    <w:rsid w:val="003651A8"/>
    <w:rsid w:val="0036559D"/>
    <w:rsid w:val="00366106"/>
    <w:rsid w:val="00366E80"/>
    <w:rsid w:val="00367722"/>
    <w:rsid w:val="00367965"/>
    <w:rsid w:val="00367D1A"/>
    <w:rsid w:val="0037234A"/>
    <w:rsid w:val="00373273"/>
    <w:rsid w:val="00373740"/>
    <w:rsid w:val="0037381C"/>
    <w:rsid w:val="003746A3"/>
    <w:rsid w:val="00374D25"/>
    <w:rsid w:val="00375482"/>
    <w:rsid w:val="00375654"/>
    <w:rsid w:val="0037741F"/>
    <w:rsid w:val="0037791A"/>
    <w:rsid w:val="00380227"/>
    <w:rsid w:val="003811D2"/>
    <w:rsid w:val="003836BE"/>
    <w:rsid w:val="003844E1"/>
    <w:rsid w:val="00384DC6"/>
    <w:rsid w:val="00384F6F"/>
    <w:rsid w:val="003857B6"/>
    <w:rsid w:val="00386012"/>
    <w:rsid w:val="003861F4"/>
    <w:rsid w:val="003875AB"/>
    <w:rsid w:val="003877FF"/>
    <w:rsid w:val="00391B6B"/>
    <w:rsid w:val="003928A9"/>
    <w:rsid w:val="0039513C"/>
    <w:rsid w:val="00395D32"/>
    <w:rsid w:val="00396BB2"/>
    <w:rsid w:val="00397E6D"/>
    <w:rsid w:val="003A022B"/>
    <w:rsid w:val="003A1337"/>
    <w:rsid w:val="003A23DC"/>
    <w:rsid w:val="003A2CBE"/>
    <w:rsid w:val="003A2DAF"/>
    <w:rsid w:val="003A3C88"/>
    <w:rsid w:val="003A424A"/>
    <w:rsid w:val="003A53E2"/>
    <w:rsid w:val="003A546D"/>
    <w:rsid w:val="003A58B0"/>
    <w:rsid w:val="003A5A9C"/>
    <w:rsid w:val="003A6DCB"/>
    <w:rsid w:val="003A723D"/>
    <w:rsid w:val="003A7492"/>
    <w:rsid w:val="003B044E"/>
    <w:rsid w:val="003B075B"/>
    <w:rsid w:val="003B0F3D"/>
    <w:rsid w:val="003B25AA"/>
    <w:rsid w:val="003B35F1"/>
    <w:rsid w:val="003B5387"/>
    <w:rsid w:val="003B5D39"/>
    <w:rsid w:val="003B739A"/>
    <w:rsid w:val="003B7D01"/>
    <w:rsid w:val="003B7F02"/>
    <w:rsid w:val="003C0787"/>
    <w:rsid w:val="003C130F"/>
    <w:rsid w:val="003C1A8C"/>
    <w:rsid w:val="003C1D05"/>
    <w:rsid w:val="003C1D52"/>
    <w:rsid w:val="003C28EE"/>
    <w:rsid w:val="003C3A13"/>
    <w:rsid w:val="003C3A20"/>
    <w:rsid w:val="003C5662"/>
    <w:rsid w:val="003C5B08"/>
    <w:rsid w:val="003C72A5"/>
    <w:rsid w:val="003D04AC"/>
    <w:rsid w:val="003D226F"/>
    <w:rsid w:val="003D34BF"/>
    <w:rsid w:val="003D374A"/>
    <w:rsid w:val="003D3A2A"/>
    <w:rsid w:val="003D4964"/>
    <w:rsid w:val="003D5796"/>
    <w:rsid w:val="003D5DA2"/>
    <w:rsid w:val="003D5EE9"/>
    <w:rsid w:val="003D5F12"/>
    <w:rsid w:val="003D6175"/>
    <w:rsid w:val="003D7B4C"/>
    <w:rsid w:val="003D7DF3"/>
    <w:rsid w:val="003D7F59"/>
    <w:rsid w:val="003E02A0"/>
    <w:rsid w:val="003E0A9A"/>
    <w:rsid w:val="003E109D"/>
    <w:rsid w:val="003F13EC"/>
    <w:rsid w:val="003F1F7A"/>
    <w:rsid w:val="003F2332"/>
    <w:rsid w:val="003F43C7"/>
    <w:rsid w:val="003F4C92"/>
    <w:rsid w:val="003F51A6"/>
    <w:rsid w:val="003F6AFF"/>
    <w:rsid w:val="003F6B0A"/>
    <w:rsid w:val="003F7A98"/>
    <w:rsid w:val="004000C0"/>
    <w:rsid w:val="004007A5"/>
    <w:rsid w:val="00401D56"/>
    <w:rsid w:val="00403535"/>
    <w:rsid w:val="004040F3"/>
    <w:rsid w:val="00404281"/>
    <w:rsid w:val="004045A6"/>
    <w:rsid w:val="00404C15"/>
    <w:rsid w:val="0040603A"/>
    <w:rsid w:val="00406E6D"/>
    <w:rsid w:val="004079D9"/>
    <w:rsid w:val="004100A2"/>
    <w:rsid w:val="00412D21"/>
    <w:rsid w:val="00413F45"/>
    <w:rsid w:val="00414A5D"/>
    <w:rsid w:val="00414F3F"/>
    <w:rsid w:val="00415344"/>
    <w:rsid w:val="0041783C"/>
    <w:rsid w:val="0041787E"/>
    <w:rsid w:val="00422716"/>
    <w:rsid w:val="00423084"/>
    <w:rsid w:val="004232E4"/>
    <w:rsid w:val="004235EF"/>
    <w:rsid w:val="0042487E"/>
    <w:rsid w:val="004249DB"/>
    <w:rsid w:val="00426F21"/>
    <w:rsid w:val="004278CA"/>
    <w:rsid w:val="00431BC8"/>
    <w:rsid w:val="004324A4"/>
    <w:rsid w:val="00432E5E"/>
    <w:rsid w:val="00433C53"/>
    <w:rsid w:val="00433CC4"/>
    <w:rsid w:val="00434FA5"/>
    <w:rsid w:val="00435704"/>
    <w:rsid w:val="004361BE"/>
    <w:rsid w:val="004374EF"/>
    <w:rsid w:val="004379D5"/>
    <w:rsid w:val="00440A77"/>
    <w:rsid w:val="00440AC1"/>
    <w:rsid w:val="00440F72"/>
    <w:rsid w:val="004412EF"/>
    <w:rsid w:val="00441656"/>
    <w:rsid w:val="00441B04"/>
    <w:rsid w:val="00442998"/>
    <w:rsid w:val="00442FC0"/>
    <w:rsid w:val="00443B3D"/>
    <w:rsid w:val="00443C33"/>
    <w:rsid w:val="00444C12"/>
    <w:rsid w:val="00445967"/>
    <w:rsid w:val="004459C6"/>
    <w:rsid w:val="00445E94"/>
    <w:rsid w:val="00447052"/>
    <w:rsid w:val="0044722F"/>
    <w:rsid w:val="00447A2B"/>
    <w:rsid w:val="00450DFA"/>
    <w:rsid w:val="00451522"/>
    <w:rsid w:val="0045181D"/>
    <w:rsid w:val="00452036"/>
    <w:rsid w:val="00452280"/>
    <w:rsid w:val="0045365F"/>
    <w:rsid w:val="00453D8B"/>
    <w:rsid w:val="004548BE"/>
    <w:rsid w:val="004557AC"/>
    <w:rsid w:val="004600B6"/>
    <w:rsid w:val="004605DE"/>
    <w:rsid w:val="00460E4E"/>
    <w:rsid w:val="00460FD0"/>
    <w:rsid w:val="004612DC"/>
    <w:rsid w:val="00461345"/>
    <w:rsid w:val="00461800"/>
    <w:rsid w:val="00464C8D"/>
    <w:rsid w:val="00465D99"/>
    <w:rsid w:val="00466232"/>
    <w:rsid w:val="004666CD"/>
    <w:rsid w:val="00467143"/>
    <w:rsid w:val="00467781"/>
    <w:rsid w:val="004702F2"/>
    <w:rsid w:val="00470480"/>
    <w:rsid w:val="0047058F"/>
    <w:rsid w:val="0047095B"/>
    <w:rsid w:val="004717C1"/>
    <w:rsid w:val="004727C9"/>
    <w:rsid w:val="00472CF0"/>
    <w:rsid w:val="004745B5"/>
    <w:rsid w:val="004748FF"/>
    <w:rsid w:val="00474DAA"/>
    <w:rsid w:val="00475345"/>
    <w:rsid w:val="004758B3"/>
    <w:rsid w:val="0047768E"/>
    <w:rsid w:val="00477CD9"/>
    <w:rsid w:val="00480A18"/>
    <w:rsid w:val="0048119C"/>
    <w:rsid w:val="004811C2"/>
    <w:rsid w:val="00481A52"/>
    <w:rsid w:val="00482835"/>
    <w:rsid w:val="004832E9"/>
    <w:rsid w:val="00483530"/>
    <w:rsid w:val="00483625"/>
    <w:rsid w:val="00483A8A"/>
    <w:rsid w:val="00483C2A"/>
    <w:rsid w:val="00483DA8"/>
    <w:rsid w:val="00484A95"/>
    <w:rsid w:val="00485092"/>
    <w:rsid w:val="00487063"/>
    <w:rsid w:val="0049022A"/>
    <w:rsid w:val="00491630"/>
    <w:rsid w:val="00491D62"/>
    <w:rsid w:val="00493677"/>
    <w:rsid w:val="0049389E"/>
    <w:rsid w:val="004938CA"/>
    <w:rsid w:val="0049446D"/>
    <w:rsid w:val="00495373"/>
    <w:rsid w:val="00495CD4"/>
    <w:rsid w:val="00495E8B"/>
    <w:rsid w:val="00496D07"/>
    <w:rsid w:val="004A02F9"/>
    <w:rsid w:val="004A09E5"/>
    <w:rsid w:val="004A1020"/>
    <w:rsid w:val="004A1FE3"/>
    <w:rsid w:val="004A27A9"/>
    <w:rsid w:val="004A46F6"/>
    <w:rsid w:val="004A4701"/>
    <w:rsid w:val="004A4FDA"/>
    <w:rsid w:val="004A59DD"/>
    <w:rsid w:val="004A6B95"/>
    <w:rsid w:val="004B0693"/>
    <w:rsid w:val="004B0E85"/>
    <w:rsid w:val="004B0F1F"/>
    <w:rsid w:val="004B2EBC"/>
    <w:rsid w:val="004B3463"/>
    <w:rsid w:val="004B473B"/>
    <w:rsid w:val="004B4DF5"/>
    <w:rsid w:val="004B6306"/>
    <w:rsid w:val="004B6547"/>
    <w:rsid w:val="004B756A"/>
    <w:rsid w:val="004B75B5"/>
    <w:rsid w:val="004B7C49"/>
    <w:rsid w:val="004B7D2F"/>
    <w:rsid w:val="004C0D7D"/>
    <w:rsid w:val="004C4264"/>
    <w:rsid w:val="004C49B8"/>
    <w:rsid w:val="004C4EE5"/>
    <w:rsid w:val="004C5766"/>
    <w:rsid w:val="004C6E39"/>
    <w:rsid w:val="004C6F0D"/>
    <w:rsid w:val="004C77CC"/>
    <w:rsid w:val="004C7D37"/>
    <w:rsid w:val="004D032B"/>
    <w:rsid w:val="004D1EE5"/>
    <w:rsid w:val="004D22ED"/>
    <w:rsid w:val="004D2596"/>
    <w:rsid w:val="004D267C"/>
    <w:rsid w:val="004D2979"/>
    <w:rsid w:val="004D3B12"/>
    <w:rsid w:val="004D44C6"/>
    <w:rsid w:val="004D4A98"/>
    <w:rsid w:val="004D7A31"/>
    <w:rsid w:val="004E04FC"/>
    <w:rsid w:val="004E0706"/>
    <w:rsid w:val="004E0BCC"/>
    <w:rsid w:val="004E0DC7"/>
    <w:rsid w:val="004E10DC"/>
    <w:rsid w:val="004E1F16"/>
    <w:rsid w:val="004E2EE9"/>
    <w:rsid w:val="004E3547"/>
    <w:rsid w:val="004E3AD3"/>
    <w:rsid w:val="004E3D2D"/>
    <w:rsid w:val="004E43FF"/>
    <w:rsid w:val="004E47F1"/>
    <w:rsid w:val="004E4897"/>
    <w:rsid w:val="004E4C3E"/>
    <w:rsid w:val="004E57EE"/>
    <w:rsid w:val="004E5C59"/>
    <w:rsid w:val="004E5DED"/>
    <w:rsid w:val="004E663D"/>
    <w:rsid w:val="004E6C0C"/>
    <w:rsid w:val="004E7066"/>
    <w:rsid w:val="004E71B9"/>
    <w:rsid w:val="004E7B3F"/>
    <w:rsid w:val="004E7E99"/>
    <w:rsid w:val="004F0B5E"/>
    <w:rsid w:val="004F1D31"/>
    <w:rsid w:val="004F1EB5"/>
    <w:rsid w:val="004F2EE0"/>
    <w:rsid w:val="004F3C6D"/>
    <w:rsid w:val="004F4EF7"/>
    <w:rsid w:val="0050020C"/>
    <w:rsid w:val="00501196"/>
    <w:rsid w:val="00502B0A"/>
    <w:rsid w:val="005040E2"/>
    <w:rsid w:val="005043AD"/>
    <w:rsid w:val="00506210"/>
    <w:rsid w:val="00506A43"/>
    <w:rsid w:val="0050717E"/>
    <w:rsid w:val="0051010E"/>
    <w:rsid w:val="00510431"/>
    <w:rsid w:val="00513E4F"/>
    <w:rsid w:val="00515643"/>
    <w:rsid w:val="00516609"/>
    <w:rsid w:val="0051740D"/>
    <w:rsid w:val="005174C9"/>
    <w:rsid w:val="005175DD"/>
    <w:rsid w:val="00517B68"/>
    <w:rsid w:val="00520209"/>
    <w:rsid w:val="0052243E"/>
    <w:rsid w:val="00523E19"/>
    <w:rsid w:val="00524240"/>
    <w:rsid w:val="005249EA"/>
    <w:rsid w:val="00525C28"/>
    <w:rsid w:val="00525C8E"/>
    <w:rsid w:val="0052762D"/>
    <w:rsid w:val="005277C7"/>
    <w:rsid w:val="00530C5D"/>
    <w:rsid w:val="005321BB"/>
    <w:rsid w:val="00532345"/>
    <w:rsid w:val="00532B80"/>
    <w:rsid w:val="00532DFD"/>
    <w:rsid w:val="00532EF5"/>
    <w:rsid w:val="00533109"/>
    <w:rsid w:val="005339FA"/>
    <w:rsid w:val="00533F5D"/>
    <w:rsid w:val="00534213"/>
    <w:rsid w:val="00534A1B"/>
    <w:rsid w:val="00535377"/>
    <w:rsid w:val="0053541A"/>
    <w:rsid w:val="00535BB2"/>
    <w:rsid w:val="00535C31"/>
    <w:rsid w:val="00536678"/>
    <w:rsid w:val="00536AB3"/>
    <w:rsid w:val="005379D9"/>
    <w:rsid w:val="00540E12"/>
    <w:rsid w:val="00541D18"/>
    <w:rsid w:val="00543039"/>
    <w:rsid w:val="00544405"/>
    <w:rsid w:val="00544916"/>
    <w:rsid w:val="0054517F"/>
    <w:rsid w:val="00546201"/>
    <w:rsid w:val="00546C84"/>
    <w:rsid w:val="00546D31"/>
    <w:rsid w:val="00550C2F"/>
    <w:rsid w:val="0055167B"/>
    <w:rsid w:val="0055291C"/>
    <w:rsid w:val="00552D6B"/>
    <w:rsid w:val="005536BD"/>
    <w:rsid w:val="0055422D"/>
    <w:rsid w:val="005542E1"/>
    <w:rsid w:val="005545EB"/>
    <w:rsid w:val="005547ED"/>
    <w:rsid w:val="00554CB1"/>
    <w:rsid w:val="0055524C"/>
    <w:rsid w:val="00555C0F"/>
    <w:rsid w:val="00556415"/>
    <w:rsid w:val="0055690A"/>
    <w:rsid w:val="00560124"/>
    <w:rsid w:val="00560530"/>
    <w:rsid w:val="00560536"/>
    <w:rsid w:val="00560A18"/>
    <w:rsid w:val="00561606"/>
    <w:rsid w:val="00562004"/>
    <w:rsid w:val="00562902"/>
    <w:rsid w:val="00563B8E"/>
    <w:rsid w:val="005650FD"/>
    <w:rsid w:val="00565BD7"/>
    <w:rsid w:val="00565C2C"/>
    <w:rsid w:val="00565FF9"/>
    <w:rsid w:val="00566423"/>
    <w:rsid w:val="00566612"/>
    <w:rsid w:val="00566737"/>
    <w:rsid w:val="005668F3"/>
    <w:rsid w:val="00566A03"/>
    <w:rsid w:val="00567C10"/>
    <w:rsid w:val="00567C48"/>
    <w:rsid w:val="00567D1B"/>
    <w:rsid w:val="00570438"/>
    <w:rsid w:val="00571CA7"/>
    <w:rsid w:val="0057354A"/>
    <w:rsid w:val="005753ED"/>
    <w:rsid w:val="005758E1"/>
    <w:rsid w:val="00576E59"/>
    <w:rsid w:val="00577574"/>
    <w:rsid w:val="00580400"/>
    <w:rsid w:val="00580758"/>
    <w:rsid w:val="005820CB"/>
    <w:rsid w:val="00582403"/>
    <w:rsid w:val="00582C47"/>
    <w:rsid w:val="0058692B"/>
    <w:rsid w:val="00586F48"/>
    <w:rsid w:val="00587EC3"/>
    <w:rsid w:val="00590410"/>
    <w:rsid w:val="00590668"/>
    <w:rsid w:val="00590B1A"/>
    <w:rsid w:val="005912A2"/>
    <w:rsid w:val="005919A3"/>
    <w:rsid w:val="00592485"/>
    <w:rsid w:val="005925A4"/>
    <w:rsid w:val="00592BC4"/>
    <w:rsid w:val="005935D7"/>
    <w:rsid w:val="00593DA4"/>
    <w:rsid w:val="0059463A"/>
    <w:rsid w:val="005949EE"/>
    <w:rsid w:val="00594B4E"/>
    <w:rsid w:val="00594D4C"/>
    <w:rsid w:val="00594F16"/>
    <w:rsid w:val="00595AE9"/>
    <w:rsid w:val="005963AA"/>
    <w:rsid w:val="005979E6"/>
    <w:rsid w:val="005A018E"/>
    <w:rsid w:val="005A0243"/>
    <w:rsid w:val="005A22E1"/>
    <w:rsid w:val="005A4CA6"/>
    <w:rsid w:val="005A5E2F"/>
    <w:rsid w:val="005A673A"/>
    <w:rsid w:val="005B031A"/>
    <w:rsid w:val="005B0367"/>
    <w:rsid w:val="005B15F1"/>
    <w:rsid w:val="005B17BC"/>
    <w:rsid w:val="005B338A"/>
    <w:rsid w:val="005B3984"/>
    <w:rsid w:val="005B457A"/>
    <w:rsid w:val="005B46F4"/>
    <w:rsid w:val="005B7940"/>
    <w:rsid w:val="005C08F0"/>
    <w:rsid w:val="005C144C"/>
    <w:rsid w:val="005C15E8"/>
    <w:rsid w:val="005C18D6"/>
    <w:rsid w:val="005C2DF8"/>
    <w:rsid w:val="005C3A71"/>
    <w:rsid w:val="005C3D64"/>
    <w:rsid w:val="005C468A"/>
    <w:rsid w:val="005C4974"/>
    <w:rsid w:val="005C6384"/>
    <w:rsid w:val="005C667B"/>
    <w:rsid w:val="005C6739"/>
    <w:rsid w:val="005C67AF"/>
    <w:rsid w:val="005C6BF0"/>
    <w:rsid w:val="005C7C70"/>
    <w:rsid w:val="005D0226"/>
    <w:rsid w:val="005D0C1F"/>
    <w:rsid w:val="005D43E9"/>
    <w:rsid w:val="005D47E6"/>
    <w:rsid w:val="005D4883"/>
    <w:rsid w:val="005D4D7B"/>
    <w:rsid w:val="005D54AB"/>
    <w:rsid w:val="005D7D4B"/>
    <w:rsid w:val="005E26F4"/>
    <w:rsid w:val="005E2E96"/>
    <w:rsid w:val="005E3A6C"/>
    <w:rsid w:val="005E3BB8"/>
    <w:rsid w:val="005E4D12"/>
    <w:rsid w:val="005E5347"/>
    <w:rsid w:val="005E584B"/>
    <w:rsid w:val="005E59F7"/>
    <w:rsid w:val="005E7AC7"/>
    <w:rsid w:val="005F01E2"/>
    <w:rsid w:val="005F298A"/>
    <w:rsid w:val="005F3917"/>
    <w:rsid w:val="005F4500"/>
    <w:rsid w:val="005F4E81"/>
    <w:rsid w:val="005F5067"/>
    <w:rsid w:val="005F51D6"/>
    <w:rsid w:val="005F5664"/>
    <w:rsid w:val="005F5E5B"/>
    <w:rsid w:val="005F62A4"/>
    <w:rsid w:val="005F6AB9"/>
    <w:rsid w:val="005F71F1"/>
    <w:rsid w:val="00601A44"/>
    <w:rsid w:val="006025EE"/>
    <w:rsid w:val="00602A3D"/>
    <w:rsid w:val="00603C62"/>
    <w:rsid w:val="00603FA8"/>
    <w:rsid w:val="0060452A"/>
    <w:rsid w:val="00605B55"/>
    <w:rsid w:val="00610BDC"/>
    <w:rsid w:val="006116D0"/>
    <w:rsid w:val="006121DC"/>
    <w:rsid w:val="006128C8"/>
    <w:rsid w:val="00612A12"/>
    <w:rsid w:val="00612CBE"/>
    <w:rsid w:val="00612E1B"/>
    <w:rsid w:val="00613955"/>
    <w:rsid w:val="00614FE5"/>
    <w:rsid w:val="00615236"/>
    <w:rsid w:val="00615D9D"/>
    <w:rsid w:val="00616AE2"/>
    <w:rsid w:val="00617BE9"/>
    <w:rsid w:val="00617F3A"/>
    <w:rsid w:val="006203EB"/>
    <w:rsid w:val="0062057F"/>
    <w:rsid w:val="00620BF5"/>
    <w:rsid w:val="00620E6A"/>
    <w:rsid w:val="00621B1D"/>
    <w:rsid w:val="00622EB2"/>
    <w:rsid w:val="00624B31"/>
    <w:rsid w:val="006310C1"/>
    <w:rsid w:val="006322DC"/>
    <w:rsid w:val="00633385"/>
    <w:rsid w:val="00633CD1"/>
    <w:rsid w:val="006342CA"/>
    <w:rsid w:val="00634868"/>
    <w:rsid w:val="00635DDC"/>
    <w:rsid w:val="00637CA3"/>
    <w:rsid w:val="00637F3C"/>
    <w:rsid w:val="00640620"/>
    <w:rsid w:val="006406F4"/>
    <w:rsid w:val="006406FF"/>
    <w:rsid w:val="00640B28"/>
    <w:rsid w:val="006413A7"/>
    <w:rsid w:val="00641655"/>
    <w:rsid w:val="00641D6F"/>
    <w:rsid w:val="006420EC"/>
    <w:rsid w:val="006420F0"/>
    <w:rsid w:val="0064216A"/>
    <w:rsid w:val="006423BF"/>
    <w:rsid w:val="00643CE9"/>
    <w:rsid w:val="00644658"/>
    <w:rsid w:val="00644F59"/>
    <w:rsid w:val="00651194"/>
    <w:rsid w:val="006515AF"/>
    <w:rsid w:val="00652BC9"/>
    <w:rsid w:val="00653609"/>
    <w:rsid w:val="0065401C"/>
    <w:rsid w:val="0065441A"/>
    <w:rsid w:val="00655385"/>
    <w:rsid w:val="00655F02"/>
    <w:rsid w:val="00655F21"/>
    <w:rsid w:val="00656175"/>
    <w:rsid w:val="006569FE"/>
    <w:rsid w:val="00656FDD"/>
    <w:rsid w:val="006607C0"/>
    <w:rsid w:val="00661D2C"/>
    <w:rsid w:val="00662EA3"/>
    <w:rsid w:val="00663EA5"/>
    <w:rsid w:val="006669EF"/>
    <w:rsid w:val="00667127"/>
    <w:rsid w:val="0066733C"/>
    <w:rsid w:val="006709B8"/>
    <w:rsid w:val="006728F7"/>
    <w:rsid w:val="00672D24"/>
    <w:rsid w:val="00672EC4"/>
    <w:rsid w:val="00673DE0"/>
    <w:rsid w:val="00674168"/>
    <w:rsid w:val="00674806"/>
    <w:rsid w:val="006764C7"/>
    <w:rsid w:val="00676722"/>
    <w:rsid w:val="0067756B"/>
    <w:rsid w:val="0067768C"/>
    <w:rsid w:val="00677C21"/>
    <w:rsid w:val="006801C0"/>
    <w:rsid w:val="00681067"/>
    <w:rsid w:val="0068247E"/>
    <w:rsid w:val="006851D2"/>
    <w:rsid w:val="006853A9"/>
    <w:rsid w:val="00685FCC"/>
    <w:rsid w:val="00687044"/>
    <w:rsid w:val="00690D01"/>
    <w:rsid w:val="00691D97"/>
    <w:rsid w:val="006924FD"/>
    <w:rsid w:val="0069285B"/>
    <w:rsid w:val="0069386D"/>
    <w:rsid w:val="00693A8B"/>
    <w:rsid w:val="00693D5B"/>
    <w:rsid w:val="006950C8"/>
    <w:rsid w:val="00696A29"/>
    <w:rsid w:val="00696D5B"/>
    <w:rsid w:val="0069753B"/>
    <w:rsid w:val="00697BBF"/>
    <w:rsid w:val="006A281C"/>
    <w:rsid w:val="006A28F6"/>
    <w:rsid w:val="006A2CEC"/>
    <w:rsid w:val="006A379B"/>
    <w:rsid w:val="006A3E87"/>
    <w:rsid w:val="006A6324"/>
    <w:rsid w:val="006A6EF1"/>
    <w:rsid w:val="006A7B2E"/>
    <w:rsid w:val="006A7C47"/>
    <w:rsid w:val="006A7F8A"/>
    <w:rsid w:val="006A7FC2"/>
    <w:rsid w:val="006B0502"/>
    <w:rsid w:val="006B199B"/>
    <w:rsid w:val="006B1E52"/>
    <w:rsid w:val="006B20CF"/>
    <w:rsid w:val="006B20FB"/>
    <w:rsid w:val="006B2ADC"/>
    <w:rsid w:val="006B2EC8"/>
    <w:rsid w:val="006B3407"/>
    <w:rsid w:val="006B481B"/>
    <w:rsid w:val="006B4D0F"/>
    <w:rsid w:val="006B60A5"/>
    <w:rsid w:val="006B6E67"/>
    <w:rsid w:val="006C025B"/>
    <w:rsid w:val="006C132D"/>
    <w:rsid w:val="006C2614"/>
    <w:rsid w:val="006C3572"/>
    <w:rsid w:val="006C3DEC"/>
    <w:rsid w:val="006C463E"/>
    <w:rsid w:val="006C4C42"/>
    <w:rsid w:val="006C6172"/>
    <w:rsid w:val="006C7EF7"/>
    <w:rsid w:val="006D0677"/>
    <w:rsid w:val="006D123A"/>
    <w:rsid w:val="006D1AD4"/>
    <w:rsid w:val="006D24FB"/>
    <w:rsid w:val="006D2645"/>
    <w:rsid w:val="006D3123"/>
    <w:rsid w:val="006D3616"/>
    <w:rsid w:val="006D3956"/>
    <w:rsid w:val="006D494B"/>
    <w:rsid w:val="006D5698"/>
    <w:rsid w:val="006D5822"/>
    <w:rsid w:val="006D5923"/>
    <w:rsid w:val="006D5E8F"/>
    <w:rsid w:val="006D739C"/>
    <w:rsid w:val="006E10C4"/>
    <w:rsid w:val="006E150D"/>
    <w:rsid w:val="006E158F"/>
    <w:rsid w:val="006E1C8D"/>
    <w:rsid w:val="006E272F"/>
    <w:rsid w:val="006E4E6E"/>
    <w:rsid w:val="006E5829"/>
    <w:rsid w:val="006E65B6"/>
    <w:rsid w:val="006E6CCD"/>
    <w:rsid w:val="006E6D1A"/>
    <w:rsid w:val="006E6D40"/>
    <w:rsid w:val="006E7A29"/>
    <w:rsid w:val="006F30DD"/>
    <w:rsid w:val="006F364B"/>
    <w:rsid w:val="006F3DB1"/>
    <w:rsid w:val="006F47E8"/>
    <w:rsid w:val="006F5F8C"/>
    <w:rsid w:val="006F6F64"/>
    <w:rsid w:val="006F787E"/>
    <w:rsid w:val="007000B4"/>
    <w:rsid w:val="0070092D"/>
    <w:rsid w:val="00700DAA"/>
    <w:rsid w:val="00702CB1"/>
    <w:rsid w:val="00703EBE"/>
    <w:rsid w:val="0070415F"/>
    <w:rsid w:val="007052B0"/>
    <w:rsid w:val="00705A41"/>
    <w:rsid w:val="00705C5A"/>
    <w:rsid w:val="007061C1"/>
    <w:rsid w:val="007068F8"/>
    <w:rsid w:val="007108E1"/>
    <w:rsid w:val="007114A7"/>
    <w:rsid w:val="0071304E"/>
    <w:rsid w:val="00713263"/>
    <w:rsid w:val="007137F7"/>
    <w:rsid w:val="00714A22"/>
    <w:rsid w:val="00715624"/>
    <w:rsid w:val="00716924"/>
    <w:rsid w:val="00716A88"/>
    <w:rsid w:val="00716F73"/>
    <w:rsid w:val="00720B32"/>
    <w:rsid w:val="00721675"/>
    <w:rsid w:val="007244F1"/>
    <w:rsid w:val="007246C8"/>
    <w:rsid w:val="00724EAD"/>
    <w:rsid w:val="007255FC"/>
    <w:rsid w:val="00725C6C"/>
    <w:rsid w:val="00725EB2"/>
    <w:rsid w:val="00725FD3"/>
    <w:rsid w:val="00727672"/>
    <w:rsid w:val="0072772F"/>
    <w:rsid w:val="00727BCE"/>
    <w:rsid w:val="00731CC2"/>
    <w:rsid w:val="007320A8"/>
    <w:rsid w:val="00733115"/>
    <w:rsid w:val="0073333F"/>
    <w:rsid w:val="00733573"/>
    <w:rsid w:val="00733E57"/>
    <w:rsid w:val="00734FB5"/>
    <w:rsid w:val="00735B6D"/>
    <w:rsid w:val="00735C58"/>
    <w:rsid w:val="00735F6D"/>
    <w:rsid w:val="00737878"/>
    <w:rsid w:val="007379F1"/>
    <w:rsid w:val="00737E28"/>
    <w:rsid w:val="00737EE7"/>
    <w:rsid w:val="00740857"/>
    <w:rsid w:val="00740B0F"/>
    <w:rsid w:val="00740B87"/>
    <w:rsid w:val="00741B0E"/>
    <w:rsid w:val="007421B2"/>
    <w:rsid w:val="00742414"/>
    <w:rsid w:val="00742514"/>
    <w:rsid w:val="00742A3E"/>
    <w:rsid w:val="007433AB"/>
    <w:rsid w:val="007437BD"/>
    <w:rsid w:val="0074437B"/>
    <w:rsid w:val="0074443D"/>
    <w:rsid w:val="00744D3C"/>
    <w:rsid w:val="0074532A"/>
    <w:rsid w:val="00745427"/>
    <w:rsid w:val="00746591"/>
    <w:rsid w:val="00747ECB"/>
    <w:rsid w:val="00751A0F"/>
    <w:rsid w:val="00751B48"/>
    <w:rsid w:val="00752824"/>
    <w:rsid w:val="00753971"/>
    <w:rsid w:val="00753ABC"/>
    <w:rsid w:val="00754309"/>
    <w:rsid w:val="00754326"/>
    <w:rsid w:val="00754B11"/>
    <w:rsid w:val="007560BE"/>
    <w:rsid w:val="007569A1"/>
    <w:rsid w:val="007575DD"/>
    <w:rsid w:val="0076067F"/>
    <w:rsid w:val="00760E10"/>
    <w:rsid w:val="007612FD"/>
    <w:rsid w:val="00761DED"/>
    <w:rsid w:val="00763B19"/>
    <w:rsid w:val="00764637"/>
    <w:rsid w:val="0076497C"/>
    <w:rsid w:val="0076533D"/>
    <w:rsid w:val="00766050"/>
    <w:rsid w:val="00766319"/>
    <w:rsid w:val="007677AB"/>
    <w:rsid w:val="00767919"/>
    <w:rsid w:val="00767D3E"/>
    <w:rsid w:val="00770220"/>
    <w:rsid w:val="007720AB"/>
    <w:rsid w:val="00773787"/>
    <w:rsid w:val="00773F82"/>
    <w:rsid w:val="0077495E"/>
    <w:rsid w:val="0077528D"/>
    <w:rsid w:val="0077556D"/>
    <w:rsid w:val="00775917"/>
    <w:rsid w:val="00776E5C"/>
    <w:rsid w:val="007777C9"/>
    <w:rsid w:val="0078036A"/>
    <w:rsid w:val="0078066A"/>
    <w:rsid w:val="0078139E"/>
    <w:rsid w:val="00781BD9"/>
    <w:rsid w:val="00781D22"/>
    <w:rsid w:val="00782ED6"/>
    <w:rsid w:val="00784F58"/>
    <w:rsid w:val="00785474"/>
    <w:rsid w:val="00785689"/>
    <w:rsid w:val="007857CE"/>
    <w:rsid w:val="007872C8"/>
    <w:rsid w:val="00787606"/>
    <w:rsid w:val="007877D0"/>
    <w:rsid w:val="00787D89"/>
    <w:rsid w:val="007901D9"/>
    <w:rsid w:val="00790491"/>
    <w:rsid w:val="00790818"/>
    <w:rsid w:val="00790CD1"/>
    <w:rsid w:val="00791188"/>
    <w:rsid w:val="007917A5"/>
    <w:rsid w:val="00795180"/>
    <w:rsid w:val="00795412"/>
    <w:rsid w:val="007954F6"/>
    <w:rsid w:val="00795798"/>
    <w:rsid w:val="00795974"/>
    <w:rsid w:val="00795F80"/>
    <w:rsid w:val="00797578"/>
    <w:rsid w:val="00797DDA"/>
    <w:rsid w:val="007A268E"/>
    <w:rsid w:val="007A2D9A"/>
    <w:rsid w:val="007A3536"/>
    <w:rsid w:val="007A4522"/>
    <w:rsid w:val="007A51B9"/>
    <w:rsid w:val="007A6620"/>
    <w:rsid w:val="007A764C"/>
    <w:rsid w:val="007B0778"/>
    <w:rsid w:val="007B1BB5"/>
    <w:rsid w:val="007B2134"/>
    <w:rsid w:val="007B249B"/>
    <w:rsid w:val="007B35AB"/>
    <w:rsid w:val="007B36E5"/>
    <w:rsid w:val="007B59B2"/>
    <w:rsid w:val="007B715F"/>
    <w:rsid w:val="007B735B"/>
    <w:rsid w:val="007B77BC"/>
    <w:rsid w:val="007C0145"/>
    <w:rsid w:val="007C05F6"/>
    <w:rsid w:val="007C0A84"/>
    <w:rsid w:val="007C0AD5"/>
    <w:rsid w:val="007C14A7"/>
    <w:rsid w:val="007C20A0"/>
    <w:rsid w:val="007C3473"/>
    <w:rsid w:val="007C37A7"/>
    <w:rsid w:val="007C3D2F"/>
    <w:rsid w:val="007C5A46"/>
    <w:rsid w:val="007C600D"/>
    <w:rsid w:val="007C6EEE"/>
    <w:rsid w:val="007C7002"/>
    <w:rsid w:val="007D1D9C"/>
    <w:rsid w:val="007D2DFA"/>
    <w:rsid w:val="007D2E35"/>
    <w:rsid w:val="007D2FC1"/>
    <w:rsid w:val="007D3B4B"/>
    <w:rsid w:val="007D4979"/>
    <w:rsid w:val="007D557F"/>
    <w:rsid w:val="007D618D"/>
    <w:rsid w:val="007D6A1E"/>
    <w:rsid w:val="007D6AB7"/>
    <w:rsid w:val="007D6BE3"/>
    <w:rsid w:val="007D722A"/>
    <w:rsid w:val="007D7A14"/>
    <w:rsid w:val="007E136B"/>
    <w:rsid w:val="007E18CC"/>
    <w:rsid w:val="007E1DDD"/>
    <w:rsid w:val="007E2115"/>
    <w:rsid w:val="007E2FE5"/>
    <w:rsid w:val="007E42BF"/>
    <w:rsid w:val="007E65EB"/>
    <w:rsid w:val="007E6A51"/>
    <w:rsid w:val="007E73E1"/>
    <w:rsid w:val="007E7A78"/>
    <w:rsid w:val="007E7CE8"/>
    <w:rsid w:val="007F085D"/>
    <w:rsid w:val="007F2BDD"/>
    <w:rsid w:val="007F4154"/>
    <w:rsid w:val="007F41CA"/>
    <w:rsid w:val="007F506B"/>
    <w:rsid w:val="007F55D0"/>
    <w:rsid w:val="007F61BF"/>
    <w:rsid w:val="007F6B2B"/>
    <w:rsid w:val="007F751B"/>
    <w:rsid w:val="0080038E"/>
    <w:rsid w:val="0080063A"/>
    <w:rsid w:val="0080125E"/>
    <w:rsid w:val="00801787"/>
    <w:rsid w:val="0080247D"/>
    <w:rsid w:val="008037BF"/>
    <w:rsid w:val="00803932"/>
    <w:rsid w:val="00803E4B"/>
    <w:rsid w:val="00806528"/>
    <w:rsid w:val="008074D6"/>
    <w:rsid w:val="00810232"/>
    <w:rsid w:val="00812361"/>
    <w:rsid w:val="00812D9B"/>
    <w:rsid w:val="00812DE5"/>
    <w:rsid w:val="00813D3C"/>
    <w:rsid w:val="00814484"/>
    <w:rsid w:val="00814CE4"/>
    <w:rsid w:val="00815871"/>
    <w:rsid w:val="00817EEB"/>
    <w:rsid w:val="008218A7"/>
    <w:rsid w:val="008221FF"/>
    <w:rsid w:val="008223D9"/>
    <w:rsid w:val="0082440A"/>
    <w:rsid w:val="00824513"/>
    <w:rsid w:val="00826611"/>
    <w:rsid w:val="00826E40"/>
    <w:rsid w:val="008272FC"/>
    <w:rsid w:val="008301D5"/>
    <w:rsid w:val="00831763"/>
    <w:rsid w:val="00834633"/>
    <w:rsid w:val="00834CD4"/>
    <w:rsid w:val="00835079"/>
    <w:rsid w:val="008411B9"/>
    <w:rsid w:val="00841684"/>
    <w:rsid w:val="00841FA9"/>
    <w:rsid w:val="00843180"/>
    <w:rsid w:val="00843A9D"/>
    <w:rsid w:val="00843F48"/>
    <w:rsid w:val="008448CD"/>
    <w:rsid w:val="00844EA3"/>
    <w:rsid w:val="0084541B"/>
    <w:rsid w:val="00845422"/>
    <w:rsid w:val="008457D3"/>
    <w:rsid w:val="00845A29"/>
    <w:rsid w:val="00846525"/>
    <w:rsid w:val="00846A97"/>
    <w:rsid w:val="00847FAB"/>
    <w:rsid w:val="00850239"/>
    <w:rsid w:val="008515D0"/>
    <w:rsid w:val="008516A7"/>
    <w:rsid w:val="0085234A"/>
    <w:rsid w:val="008533A6"/>
    <w:rsid w:val="008533FC"/>
    <w:rsid w:val="008537B8"/>
    <w:rsid w:val="008537F6"/>
    <w:rsid w:val="00853C43"/>
    <w:rsid w:val="00855754"/>
    <w:rsid w:val="00855FC2"/>
    <w:rsid w:val="00857365"/>
    <w:rsid w:val="008579F3"/>
    <w:rsid w:val="00860044"/>
    <w:rsid w:val="008602B6"/>
    <w:rsid w:val="00860A61"/>
    <w:rsid w:val="008629CD"/>
    <w:rsid w:val="00863168"/>
    <w:rsid w:val="00863366"/>
    <w:rsid w:val="008634D9"/>
    <w:rsid w:val="008636DC"/>
    <w:rsid w:val="00864427"/>
    <w:rsid w:val="00866556"/>
    <w:rsid w:val="00871C9D"/>
    <w:rsid w:val="00872BCA"/>
    <w:rsid w:val="0087307A"/>
    <w:rsid w:val="00874E98"/>
    <w:rsid w:val="00875B00"/>
    <w:rsid w:val="00876028"/>
    <w:rsid w:val="008803F8"/>
    <w:rsid w:val="00880D48"/>
    <w:rsid w:val="00880F6F"/>
    <w:rsid w:val="00881753"/>
    <w:rsid w:val="008823CA"/>
    <w:rsid w:val="0088407F"/>
    <w:rsid w:val="00884833"/>
    <w:rsid w:val="008855DF"/>
    <w:rsid w:val="00887692"/>
    <w:rsid w:val="00887C59"/>
    <w:rsid w:val="00887DB5"/>
    <w:rsid w:val="00890011"/>
    <w:rsid w:val="00890287"/>
    <w:rsid w:val="0089054E"/>
    <w:rsid w:val="00891C7B"/>
    <w:rsid w:val="00893627"/>
    <w:rsid w:val="00894774"/>
    <w:rsid w:val="00894EEF"/>
    <w:rsid w:val="00895122"/>
    <w:rsid w:val="00896256"/>
    <w:rsid w:val="0089651D"/>
    <w:rsid w:val="008965E6"/>
    <w:rsid w:val="008974F2"/>
    <w:rsid w:val="008975E3"/>
    <w:rsid w:val="0089773A"/>
    <w:rsid w:val="008A0443"/>
    <w:rsid w:val="008A06AE"/>
    <w:rsid w:val="008A0CA2"/>
    <w:rsid w:val="008A1BB4"/>
    <w:rsid w:val="008A2F96"/>
    <w:rsid w:val="008A3404"/>
    <w:rsid w:val="008A447B"/>
    <w:rsid w:val="008A4D9A"/>
    <w:rsid w:val="008A58F8"/>
    <w:rsid w:val="008A5F11"/>
    <w:rsid w:val="008A6662"/>
    <w:rsid w:val="008A7177"/>
    <w:rsid w:val="008A73AA"/>
    <w:rsid w:val="008A77D1"/>
    <w:rsid w:val="008A77F5"/>
    <w:rsid w:val="008B035C"/>
    <w:rsid w:val="008B0688"/>
    <w:rsid w:val="008B081F"/>
    <w:rsid w:val="008B1161"/>
    <w:rsid w:val="008B1233"/>
    <w:rsid w:val="008B1D70"/>
    <w:rsid w:val="008B32AE"/>
    <w:rsid w:val="008B3B7D"/>
    <w:rsid w:val="008B5638"/>
    <w:rsid w:val="008C091D"/>
    <w:rsid w:val="008C20AD"/>
    <w:rsid w:val="008C2760"/>
    <w:rsid w:val="008C2E20"/>
    <w:rsid w:val="008C2EC5"/>
    <w:rsid w:val="008C3E98"/>
    <w:rsid w:val="008C41D7"/>
    <w:rsid w:val="008C61CE"/>
    <w:rsid w:val="008C752D"/>
    <w:rsid w:val="008D0734"/>
    <w:rsid w:val="008D0857"/>
    <w:rsid w:val="008D0A9E"/>
    <w:rsid w:val="008D1782"/>
    <w:rsid w:val="008D18A9"/>
    <w:rsid w:val="008D2407"/>
    <w:rsid w:val="008D321F"/>
    <w:rsid w:val="008D3265"/>
    <w:rsid w:val="008D36D6"/>
    <w:rsid w:val="008D3C27"/>
    <w:rsid w:val="008D4169"/>
    <w:rsid w:val="008D46D8"/>
    <w:rsid w:val="008D480D"/>
    <w:rsid w:val="008D4BD8"/>
    <w:rsid w:val="008D6313"/>
    <w:rsid w:val="008D6873"/>
    <w:rsid w:val="008D69D5"/>
    <w:rsid w:val="008D6A65"/>
    <w:rsid w:val="008D7315"/>
    <w:rsid w:val="008E0BB8"/>
    <w:rsid w:val="008E0E3F"/>
    <w:rsid w:val="008E2A64"/>
    <w:rsid w:val="008E327A"/>
    <w:rsid w:val="008E42A3"/>
    <w:rsid w:val="008E4312"/>
    <w:rsid w:val="008E46C4"/>
    <w:rsid w:val="008E500E"/>
    <w:rsid w:val="008E6AC7"/>
    <w:rsid w:val="008E6B54"/>
    <w:rsid w:val="008E6C46"/>
    <w:rsid w:val="008E7AD9"/>
    <w:rsid w:val="008F049D"/>
    <w:rsid w:val="008F0DF9"/>
    <w:rsid w:val="008F2054"/>
    <w:rsid w:val="008F2655"/>
    <w:rsid w:val="008F2E48"/>
    <w:rsid w:val="008F3905"/>
    <w:rsid w:val="008F41FF"/>
    <w:rsid w:val="008F43B8"/>
    <w:rsid w:val="008F49F8"/>
    <w:rsid w:val="008F5CE8"/>
    <w:rsid w:val="008F625E"/>
    <w:rsid w:val="009020D9"/>
    <w:rsid w:val="00902529"/>
    <w:rsid w:val="009025C3"/>
    <w:rsid w:val="00902D70"/>
    <w:rsid w:val="00904F17"/>
    <w:rsid w:val="009053AF"/>
    <w:rsid w:val="0090578F"/>
    <w:rsid w:val="009061BC"/>
    <w:rsid w:val="00906CD2"/>
    <w:rsid w:val="00910560"/>
    <w:rsid w:val="00912502"/>
    <w:rsid w:val="00912F99"/>
    <w:rsid w:val="009137EE"/>
    <w:rsid w:val="00913A3F"/>
    <w:rsid w:val="009143B0"/>
    <w:rsid w:val="00914B15"/>
    <w:rsid w:val="009158B7"/>
    <w:rsid w:val="009158F4"/>
    <w:rsid w:val="009173D0"/>
    <w:rsid w:val="009206D4"/>
    <w:rsid w:val="00922329"/>
    <w:rsid w:val="00922C42"/>
    <w:rsid w:val="00923621"/>
    <w:rsid w:val="00923E7A"/>
    <w:rsid w:val="00924199"/>
    <w:rsid w:val="00924231"/>
    <w:rsid w:val="0092476F"/>
    <w:rsid w:val="009261DD"/>
    <w:rsid w:val="009300E6"/>
    <w:rsid w:val="0093137A"/>
    <w:rsid w:val="00931EB2"/>
    <w:rsid w:val="00931F30"/>
    <w:rsid w:val="0093214E"/>
    <w:rsid w:val="00933EF3"/>
    <w:rsid w:val="00934140"/>
    <w:rsid w:val="00935464"/>
    <w:rsid w:val="0093573D"/>
    <w:rsid w:val="00936A2E"/>
    <w:rsid w:val="00940247"/>
    <w:rsid w:val="00940BCD"/>
    <w:rsid w:val="00940E1A"/>
    <w:rsid w:val="00942EB9"/>
    <w:rsid w:val="009435D8"/>
    <w:rsid w:val="00946282"/>
    <w:rsid w:val="00950118"/>
    <w:rsid w:val="00950147"/>
    <w:rsid w:val="00951321"/>
    <w:rsid w:val="009513A2"/>
    <w:rsid w:val="00952418"/>
    <w:rsid w:val="009532E3"/>
    <w:rsid w:val="0095451A"/>
    <w:rsid w:val="00954A2F"/>
    <w:rsid w:val="009561F0"/>
    <w:rsid w:val="009601F1"/>
    <w:rsid w:val="00961343"/>
    <w:rsid w:val="00961C05"/>
    <w:rsid w:val="009624B7"/>
    <w:rsid w:val="0096287D"/>
    <w:rsid w:val="00963369"/>
    <w:rsid w:val="009658F6"/>
    <w:rsid w:val="00966E02"/>
    <w:rsid w:val="00970449"/>
    <w:rsid w:val="00970AD2"/>
    <w:rsid w:val="009715D7"/>
    <w:rsid w:val="00971E9A"/>
    <w:rsid w:val="00972F73"/>
    <w:rsid w:val="00973880"/>
    <w:rsid w:val="0097458F"/>
    <w:rsid w:val="00975063"/>
    <w:rsid w:val="009765D0"/>
    <w:rsid w:val="009776EC"/>
    <w:rsid w:val="00977896"/>
    <w:rsid w:val="00980338"/>
    <w:rsid w:val="0098170E"/>
    <w:rsid w:val="0098217A"/>
    <w:rsid w:val="0098277B"/>
    <w:rsid w:val="009831CC"/>
    <w:rsid w:val="009837BC"/>
    <w:rsid w:val="009848A2"/>
    <w:rsid w:val="00985100"/>
    <w:rsid w:val="0098624A"/>
    <w:rsid w:val="00986650"/>
    <w:rsid w:val="009868CE"/>
    <w:rsid w:val="00990376"/>
    <w:rsid w:val="0099282B"/>
    <w:rsid w:val="00993C34"/>
    <w:rsid w:val="00994B2E"/>
    <w:rsid w:val="0099563A"/>
    <w:rsid w:val="00995F4B"/>
    <w:rsid w:val="00996571"/>
    <w:rsid w:val="009965D3"/>
    <w:rsid w:val="009968C8"/>
    <w:rsid w:val="00997CBA"/>
    <w:rsid w:val="009A043B"/>
    <w:rsid w:val="009A09FE"/>
    <w:rsid w:val="009A1C0F"/>
    <w:rsid w:val="009A29BC"/>
    <w:rsid w:val="009A315C"/>
    <w:rsid w:val="009A38CD"/>
    <w:rsid w:val="009A392C"/>
    <w:rsid w:val="009A3E4A"/>
    <w:rsid w:val="009A4194"/>
    <w:rsid w:val="009A4514"/>
    <w:rsid w:val="009A656F"/>
    <w:rsid w:val="009A6766"/>
    <w:rsid w:val="009A6E67"/>
    <w:rsid w:val="009A7832"/>
    <w:rsid w:val="009B0AE7"/>
    <w:rsid w:val="009B2551"/>
    <w:rsid w:val="009B27FE"/>
    <w:rsid w:val="009B32EB"/>
    <w:rsid w:val="009B512B"/>
    <w:rsid w:val="009B524C"/>
    <w:rsid w:val="009B624D"/>
    <w:rsid w:val="009B685F"/>
    <w:rsid w:val="009C2C98"/>
    <w:rsid w:val="009C4A73"/>
    <w:rsid w:val="009C51C6"/>
    <w:rsid w:val="009C5C9F"/>
    <w:rsid w:val="009C6BC2"/>
    <w:rsid w:val="009C7C90"/>
    <w:rsid w:val="009D0CD6"/>
    <w:rsid w:val="009D3335"/>
    <w:rsid w:val="009D50FA"/>
    <w:rsid w:val="009D576E"/>
    <w:rsid w:val="009D5CF1"/>
    <w:rsid w:val="009D636D"/>
    <w:rsid w:val="009D6F0F"/>
    <w:rsid w:val="009D79C9"/>
    <w:rsid w:val="009E0697"/>
    <w:rsid w:val="009E0B7E"/>
    <w:rsid w:val="009E19A2"/>
    <w:rsid w:val="009E1FF3"/>
    <w:rsid w:val="009E2472"/>
    <w:rsid w:val="009E3251"/>
    <w:rsid w:val="009E394B"/>
    <w:rsid w:val="009E3DF6"/>
    <w:rsid w:val="009E5223"/>
    <w:rsid w:val="009E62C4"/>
    <w:rsid w:val="009E6B8D"/>
    <w:rsid w:val="009E6C4A"/>
    <w:rsid w:val="009E6D6F"/>
    <w:rsid w:val="009F021C"/>
    <w:rsid w:val="009F0C7D"/>
    <w:rsid w:val="009F13F4"/>
    <w:rsid w:val="009F1983"/>
    <w:rsid w:val="009F1BA4"/>
    <w:rsid w:val="009F3B8C"/>
    <w:rsid w:val="009F40BF"/>
    <w:rsid w:val="009F55AD"/>
    <w:rsid w:val="009F60EB"/>
    <w:rsid w:val="009F6378"/>
    <w:rsid w:val="009F6F55"/>
    <w:rsid w:val="009F74F9"/>
    <w:rsid w:val="009F7909"/>
    <w:rsid w:val="009F7ECD"/>
    <w:rsid w:val="00A0027A"/>
    <w:rsid w:val="00A00FDA"/>
    <w:rsid w:val="00A011D9"/>
    <w:rsid w:val="00A01221"/>
    <w:rsid w:val="00A02190"/>
    <w:rsid w:val="00A02C6D"/>
    <w:rsid w:val="00A02E1F"/>
    <w:rsid w:val="00A042F4"/>
    <w:rsid w:val="00A04FF5"/>
    <w:rsid w:val="00A054E3"/>
    <w:rsid w:val="00A05C61"/>
    <w:rsid w:val="00A066AA"/>
    <w:rsid w:val="00A06D97"/>
    <w:rsid w:val="00A10D4B"/>
    <w:rsid w:val="00A1138C"/>
    <w:rsid w:val="00A124A4"/>
    <w:rsid w:val="00A125A0"/>
    <w:rsid w:val="00A12E94"/>
    <w:rsid w:val="00A12F6C"/>
    <w:rsid w:val="00A1373B"/>
    <w:rsid w:val="00A139C2"/>
    <w:rsid w:val="00A14057"/>
    <w:rsid w:val="00A14A96"/>
    <w:rsid w:val="00A14D5F"/>
    <w:rsid w:val="00A17071"/>
    <w:rsid w:val="00A1736F"/>
    <w:rsid w:val="00A17872"/>
    <w:rsid w:val="00A20571"/>
    <w:rsid w:val="00A226EA"/>
    <w:rsid w:val="00A24258"/>
    <w:rsid w:val="00A246F4"/>
    <w:rsid w:val="00A25CE5"/>
    <w:rsid w:val="00A26198"/>
    <w:rsid w:val="00A2648C"/>
    <w:rsid w:val="00A26CAB"/>
    <w:rsid w:val="00A27999"/>
    <w:rsid w:val="00A279A3"/>
    <w:rsid w:val="00A302A4"/>
    <w:rsid w:val="00A307CC"/>
    <w:rsid w:val="00A30A50"/>
    <w:rsid w:val="00A32DB2"/>
    <w:rsid w:val="00A3308A"/>
    <w:rsid w:val="00A33BF3"/>
    <w:rsid w:val="00A33C97"/>
    <w:rsid w:val="00A341CF"/>
    <w:rsid w:val="00A34E1B"/>
    <w:rsid w:val="00A351B8"/>
    <w:rsid w:val="00A35600"/>
    <w:rsid w:val="00A35F78"/>
    <w:rsid w:val="00A36040"/>
    <w:rsid w:val="00A3684F"/>
    <w:rsid w:val="00A37165"/>
    <w:rsid w:val="00A37286"/>
    <w:rsid w:val="00A404A0"/>
    <w:rsid w:val="00A40A53"/>
    <w:rsid w:val="00A40D1D"/>
    <w:rsid w:val="00A4112F"/>
    <w:rsid w:val="00A424EF"/>
    <w:rsid w:val="00A43FD4"/>
    <w:rsid w:val="00A451D2"/>
    <w:rsid w:val="00A45231"/>
    <w:rsid w:val="00A453C4"/>
    <w:rsid w:val="00A45952"/>
    <w:rsid w:val="00A46001"/>
    <w:rsid w:val="00A4601D"/>
    <w:rsid w:val="00A46528"/>
    <w:rsid w:val="00A47626"/>
    <w:rsid w:val="00A50A5B"/>
    <w:rsid w:val="00A512CC"/>
    <w:rsid w:val="00A51715"/>
    <w:rsid w:val="00A5184F"/>
    <w:rsid w:val="00A52750"/>
    <w:rsid w:val="00A527F4"/>
    <w:rsid w:val="00A533D5"/>
    <w:rsid w:val="00A53BDA"/>
    <w:rsid w:val="00A53D98"/>
    <w:rsid w:val="00A5402E"/>
    <w:rsid w:val="00A55D09"/>
    <w:rsid w:val="00A560E6"/>
    <w:rsid w:val="00A564D2"/>
    <w:rsid w:val="00A570C1"/>
    <w:rsid w:val="00A57560"/>
    <w:rsid w:val="00A60DC9"/>
    <w:rsid w:val="00A6145D"/>
    <w:rsid w:val="00A61BC5"/>
    <w:rsid w:val="00A61D04"/>
    <w:rsid w:val="00A6532E"/>
    <w:rsid w:val="00A6538E"/>
    <w:rsid w:val="00A6711D"/>
    <w:rsid w:val="00A70059"/>
    <w:rsid w:val="00A70FE0"/>
    <w:rsid w:val="00A713DC"/>
    <w:rsid w:val="00A71C05"/>
    <w:rsid w:val="00A72344"/>
    <w:rsid w:val="00A72597"/>
    <w:rsid w:val="00A728D2"/>
    <w:rsid w:val="00A72989"/>
    <w:rsid w:val="00A7370F"/>
    <w:rsid w:val="00A742F6"/>
    <w:rsid w:val="00A770C4"/>
    <w:rsid w:val="00A803E7"/>
    <w:rsid w:val="00A809B3"/>
    <w:rsid w:val="00A80EBF"/>
    <w:rsid w:val="00A8129F"/>
    <w:rsid w:val="00A81D5F"/>
    <w:rsid w:val="00A829CB"/>
    <w:rsid w:val="00A836E2"/>
    <w:rsid w:val="00A85826"/>
    <w:rsid w:val="00A8763C"/>
    <w:rsid w:val="00A90F35"/>
    <w:rsid w:val="00A91AD3"/>
    <w:rsid w:val="00A91B4D"/>
    <w:rsid w:val="00A91DFB"/>
    <w:rsid w:val="00A91F74"/>
    <w:rsid w:val="00A92CC8"/>
    <w:rsid w:val="00A92F9A"/>
    <w:rsid w:val="00A93C00"/>
    <w:rsid w:val="00A949FB"/>
    <w:rsid w:val="00A94CF6"/>
    <w:rsid w:val="00A958FA"/>
    <w:rsid w:val="00A9598A"/>
    <w:rsid w:val="00A95EBF"/>
    <w:rsid w:val="00A97EEA"/>
    <w:rsid w:val="00AA1BBB"/>
    <w:rsid w:val="00AA2201"/>
    <w:rsid w:val="00AA3499"/>
    <w:rsid w:val="00AA372A"/>
    <w:rsid w:val="00AA502C"/>
    <w:rsid w:val="00AA6B3A"/>
    <w:rsid w:val="00AB02F5"/>
    <w:rsid w:val="00AB10D5"/>
    <w:rsid w:val="00AB1405"/>
    <w:rsid w:val="00AB164B"/>
    <w:rsid w:val="00AB281A"/>
    <w:rsid w:val="00AB3C5A"/>
    <w:rsid w:val="00AB4F3B"/>
    <w:rsid w:val="00AC12E7"/>
    <w:rsid w:val="00AC21BD"/>
    <w:rsid w:val="00AC2605"/>
    <w:rsid w:val="00AC2778"/>
    <w:rsid w:val="00AC3244"/>
    <w:rsid w:val="00AC3FF5"/>
    <w:rsid w:val="00AC46D6"/>
    <w:rsid w:val="00AC66DD"/>
    <w:rsid w:val="00AC6F85"/>
    <w:rsid w:val="00AD0486"/>
    <w:rsid w:val="00AD04AF"/>
    <w:rsid w:val="00AD073A"/>
    <w:rsid w:val="00AD0815"/>
    <w:rsid w:val="00AD0C8A"/>
    <w:rsid w:val="00AD2315"/>
    <w:rsid w:val="00AD234F"/>
    <w:rsid w:val="00AD276F"/>
    <w:rsid w:val="00AD401F"/>
    <w:rsid w:val="00AD4B79"/>
    <w:rsid w:val="00AD6730"/>
    <w:rsid w:val="00AD7380"/>
    <w:rsid w:val="00AD7CF7"/>
    <w:rsid w:val="00AE199A"/>
    <w:rsid w:val="00AE1F4C"/>
    <w:rsid w:val="00AE2470"/>
    <w:rsid w:val="00AE2C8F"/>
    <w:rsid w:val="00AE3673"/>
    <w:rsid w:val="00AE3D42"/>
    <w:rsid w:val="00AE40ED"/>
    <w:rsid w:val="00AE49DD"/>
    <w:rsid w:val="00AE686C"/>
    <w:rsid w:val="00AE71CF"/>
    <w:rsid w:val="00AE78E3"/>
    <w:rsid w:val="00AF02FF"/>
    <w:rsid w:val="00AF054C"/>
    <w:rsid w:val="00AF0A93"/>
    <w:rsid w:val="00AF1353"/>
    <w:rsid w:val="00AF466B"/>
    <w:rsid w:val="00AF46BB"/>
    <w:rsid w:val="00AF475C"/>
    <w:rsid w:val="00AF48DC"/>
    <w:rsid w:val="00AF7AD2"/>
    <w:rsid w:val="00B00C2B"/>
    <w:rsid w:val="00B00D57"/>
    <w:rsid w:val="00B016D6"/>
    <w:rsid w:val="00B0197B"/>
    <w:rsid w:val="00B024A7"/>
    <w:rsid w:val="00B044AE"/>
    <w:rsid w:val="00B05066"/>
    <w:rsid w:val="00B05413"/>
    <w:rsid w:val="00B05C42"/>
    <w:rsid w:val="00B06F29"/>
    <w:rsid w:val="00B0752E"/>
    <w:rsid w:val="00B10083"/>
    <w:rsid w:val="00B11069"/>
    <w:rsid w:val="00B115DE"/>
    <w:rsid w:val="00B121FD"/>
    <w:rsid w:val="00B12832"/>
    <w:rsid w:val="00B12F5B"/>
    <w:rsid w:val="00B13149"/>
    <w:rsid w:val="00B136E8"/>
    <w:rsid w:val="00B15514"/>
    <w:rsid w:val="00B15F94"/>
    <w:rsid w:val="00B175B1"/>
    <w:rsid w:val="00B20208"/>
    <w:rsid w:val="00B22423"/>
    <w:rsid w:val="00B24A7E"/>
    <w:rsid w:val="00B24B68"/>
    <w:rsid w:val="00B25CB9"/>
    <w:rsid w:val="00B2672B"/>
    <w:rsid w:val="00B2747B"/>
    <w:rsid w:val="00B276C6"/>
    <w:rsid w:val="00B27CCF"/>
    <w:rsid w:val="00B30F5C"/>
    <w:rsid w:val="00B346D1"/>
    <w:rsid w:val="00B354D9"/>
    <w:rsid w:val="00B35BD7"/>
    <w:rsid w:val="00B36EAE"/>
    <w:rsid w:val="00B3742B"/>
    <w:rsid w:val="00B377C3"/>
    <w:rsid w:val="00B37D95"/>
    <w:rsid w:val="00B4051F"/>
    <w:rsid w:val="00B40D27"/>
    <w:rsid w:val="00B4106E"/>
    <w:rsid w:val="00B4120B"/>
    <w:rsid w:val="00B41E29"/>
    <w:rsid w:val="00B42D5B"/>
    <w:rsid w:val="00B435CA"/>
    <w:rsid w:val="00B45EBE"/>
    <w:rsid w:val="00B47B02"/>
    <w:rsid w:val="00B47C49"/>
    <w:rsid w:val="00B47D4B"/>
    <w:rsid w:val="00B5169D"/>
    <w:rsid w:val="00B520B1"/>
    <w:rsid w:val="00B532EB"/>
    <w:rsid w:val="00B536A3"/>
    <w:rsid w:val="00B53F09"/>
    <w:rsid w:val="00B54898"/>
    <w:rsid w:val="00B54AF7"/>
    <w:rsid w:val="00B563A4"/>
    <w:rsid w:val="00B563B5"/>
    <w:rsid w:val="00B5648A"/>
    <w:rsid w:val="00B574CE"/>
    <w:rsid w:val="00B61FF7"/>
    <w:rsid w:val="00B6253D"/>
    <w:rsid w:val="00B63672"/>
    <w:rsid w:val="00B647E3"/>
    <w:rsid w:val="00B64A81"/>
    <w:rsid w:val="00B64D05"/>
    <w:rsid w:val="00B65011"/>
    <w:rsid w:val="00B65161"/>
    <w:rsid w:val="00B656CC"/>
    <w:rsid w:val="00B662FE"/>
    <w:rsid w:val="00B66675"/>
    <w:rsid w:val="00B66B47"/>
    <w:rsid w:val="00B66CD4"/>
    <w:rsid w:val="00B67CE9"/>
    <w:rsid w:val="00B705B7"/>
    <w:rsid w:val="00B71259"/>
    <w:rsid w:val="00B714EF"/>
    <w:rsid w:val="00B72A25"/>
    <w:rsid w:val="00B756AE"/>
    <w:rsid w:val="00B766F0"/>
    <w:rsid w:val="00B76FB6"/>
    <w:rsid w:val="00B77FC6"/>
    <w:rsid w:val="00B80350"/>
    <w:rsid w:val="00B806F5"/>
    <w:rsid w:val="00B81B27"/>
    <w:rsid w:val="00B8254A"/>
    <w:rsid w:val="00B833AB"/>
    <w:rsid w:val="00B83FB1"/>
    <w:rsid w:val="00B84416"/>
    <w:rsid w:val="00B845AD"/>
    <w:rsid w:val="00B8543E"/>
    <w:rsid w:val="00B85687"/>
    <w:rsid w:val="00B90AD7"/>
    <w:rsid w:val="00B90C94"/>
    <w:rsid w:val="00B93225"/>
    <w:rsid w:val="00B9339C"/>
    <w:rsid w:val="00B937A0"/>
    <w:rsid w:val="00B94131"/>
    <w:rsid w:val="00B9430A"/>
    <w:rsid w:val="00B94F00"/>
    <w:rsid w:val="00B95777"/>
    <w:rsid w:val="00B95B3B"/>
    <w:rsid w:val="00B95BAD"/>
    <w:rsid w:val="00B95E35"/>
    <w:rsid w:val="00B962CE"/>
    <w:rsid w:val="00B966D9"/>
    <w:rsid w:val="00B97415"/>
    <w:rsid w:val="00B97449"/>
    <w:rsid w:val="00B97E6B"/>
    <w:rsid w:val="00BA06DD"/>
    <w:rsid w:val="00BA0A70"/>
    <w:rsid w:val="00BA169D"/>
    <w:rsid w:val="00BA1D36"/>
    <w:rsid w:val="00BA2919"/>
    <w:rsid w:val="00BA2C99"/>
    <w:rsid w:val="00BA3D35"/>
    <w:rsid w:val="00BA442C"/>
    <w:rsid w:val="00BA5DA3"/>
    <w:rsid w:val="00BA629B"/>
    <w:rsid w:val="00BA793E"/>
    <w:rsid w:val="00BB02D9"/>
    <w:rsid w:val="00BB085F"/>
    <w:rsid w:val="00BB0FF7"/>
    <w:rsid w:val="00BB143C"/>
    <w:rsid w:val="00BB1C70"/>
    <w:rsid w:val="00BB1ECB"/>
    <w:rsid w:val="00BB30E5"/>
    <w:rsid w:val="00BB33BB"/>
    <w:rsid w:val="00BB3DE4"/>
    <w:rsid w:val="00BB605A"/>
    <w:rsid w:val="00BB6868"/>
    <w:rsid w:val="00BC1106"/>
    <w:rsid w:val="00BC19C8"/>
    <w:rsid w:val="00BC2597"/>
    <w:rsid w:val="00BC2A7D"/>
    <w:rsid w:val="00BC4907"/>
    <w:rsid w:val="00BC4CBB"/>
    <w:rsid w:val="00BC7483"/>
    <w:rsid w:val="00BD002C"/>
    <w:rsid w:val="00BD009E"/>
    <w:rsid w:val="00BD0574"/>
    <w:rsid w:val="00BD18CE"/>
    <w:rsid w:val="00BD2CA1"/>
    <w:rsid w:val="00BD2E6B"/>
    <w:rsid w:val="00BD42DA"/>
    <w:rsid w:val="00BD4BBE"/>
    <w:rsid w:val="00BE040E"/>
    <w:rsid w:val="00BE08F9"/>
    <w:rsid w:val="00BE0E8A"/>
    <w:rsid w:val="00BE2C4D"/>
    <w:rsid w:val="00BE3D26"/>
    <w:rsid w:val="00BE3E17"/>
    <w:rsid w:val="00BE3EDE"/>
    <w:rsid w:val="00BE42E8"/>
    <w:rsid w:val="00BE4C68"/>
    <w:rsid w:val="00BE5D89"/>
    <w:rsid w:val="00BE654B"/>
    <w:rsid w:val="00BE6CDF"/>
    <w:rsid w:val="00BF136C"/>
    <w:rsid w:val="00BF2BB9"/>
    <w:rsid w:val="00BF2EF0"/>
    <w:rsid w:val="00BF3272"/>
    <w:rsid w:val="00BF3774"/>
    <w:rsid w:val="00BF57F9"/>
    <w:rsid w:val="00BF60AD"/>
    <w:rsid w:val="00BF7C3D"/>
    <w:rsid w:val="00C001F7"/>
    <w:rsid w:val="00C003CA"/>
    <w:rsid w:val="00C016BD"/>
    <w:rsid w:val="00C02267"/>
    <w:rsid w:val="00C02774"/>
    <w:rsid w:val="00C0359F"/>
    <w:rsid w:val="00C03FDC"/>
    <w:rsid w:val="00C0402E"/>
    <w:rsid w:val="00C04402"/>
    <w:rsid w:val="00C047DD"/>
    <w:rsid w:val="00C055BA"/>
    <w:rsid w:val="00C06042"/>
    <w:rsid w:val="00C0670A"/>
    <w:rsid w:val="00C06B45"/>
    <w:rsid w:val="00C13379"/>
    <w:rsid w:val="00C14B8A"/>
    <w:rsid w:val="00C14C7E"/>
    <w:rsid w:val="00C16954"/>
    <w:rsid w:val="00C16E16"/>
    <w:rsid w:val="00C17F85"/>
    <w:rsid w:val="00C22A61"/>
    <w:rsid w:val="00C25625"/>
    <w:rsid w:val="00C263E4"/>
    <w:rsid w:val="00C26CF2"/>
    <w:rsid w:val="00C3037A"/>
    <w:rsid w:val="00C30573"/>
    <w:rsid w:val="00C30DBF"/>
    <w:rsid w:val="00C3152E"/>
    <w:rsid w:val="00C316F2"/>
    <w:rsid w:val="00C326C8"/>
    <w:rsid w:val="00C32A95"/>
    <w:rsid w:val="00C32EDE"/>
    <w:rsid w:val="00C32F5D"/>
    <w:rsid w:val="00C334E6"/>
    <w:rsid w:val="00C338CC"/>
    <w:rsid w:val="00C34567"/>
    <w:rsid w:val="00C34718"/>
    <w:rsid w:val="00C34B3C"/>
    <w:rsid w:val="00C34D28"/>
    <w:rsid w:val="00C35140"/>
    <w:rsid w:val="00C3693B"/>
    <w:rsid w:val="00C369FF"/>
    <w:rsid w:val="00C37132"/>
    <w:rsid w:val="00C37776"/>
    <w:rsid w:val="00C41E05"/>
    <w:rsid w:val="00C41E9E"/>
    <w:rsid w:val="00C42DF7"/>
    <w:rsid w:val="00C436D9"/>
    <w:rsid w:val="00C43FBF"/>
    <w:rsid w:val="00C4415A"/>
    <w:rsid w:val="00C44CAD"/>
    <w:rsid w:val="00C466E1"/>
    <w:rsid w:val="00C469AB"/>
    <w:rsid w:val="00C47009"/>
    <w:rsid w:val="00C4715A"/>
    <w:rsid w:val="00C47317"/>
    <w:rsid w:val="00C474F5"/>
    <w:rsid w:val="00C47548"/>
    <w:rsid w:val="00C47C04"/>
    <w:rsid w:val="00C50387"/>
    <w:rsid w:val="00C509F7"/>
    <w:rsid w:val="00C51FBB"/>
    <w:rsid w:val="00C5235C"/>
    <w:rsid w:val="00C523A0"/>
    <w:rsid w:val="00C52826"/>
    <w:rsid w:val="00C52969"/>
    <w:rsid w:val="00C54152"/>
    <w:rsid w:val="00C54F5E"/>
    <w:rsid w:val="00C56305"/>
    <w:rsid w:val="00C57177"/>
    <w:rsid w:val="00C57565"/>
    <w:rsid w:val="00C60AA6"/>
    <w:rsid w:val="00C60E13"/>
    <w:rsid w:val="00C61215"/>
    <w:rsid w:val="00C62523"/>
    <w:rsid w:val="00C637FE"/>
    <w:rsid w:val="00C646E4"/>
    <w:rsid w:val="00C6498A"/>
    <w:rsid w:val="00C65A3F"/>
    <w:rsid w:val="00C664AA"/>
    <w:rsid w:val="00C67F43"/>
    <w:rsid w:val="00C71B4A"/>
    <w:rsid w:val="00C73445"/>
    <w:rsid w:val="00C735D3"/>
    <w:rsid w:val="00C73AF1"/>
    <w:rsid w:val="00C75776"/>
    <w:rsid w:val="00C765FE"/>
    <w:rsid w:val="00C7703E"/>
    <w:rsid w:val="00C773AE"/>
    <w:rsid w:val="00C77A3E"/>
    <w:rsid w:val="00C813DE"/>
    <w:rsid w:val="00C81A6F"/>
    <w:rsid w:val="00C81CEA"/>
    <w:rsid w:val="00C82037"/>
    <w:rsid w:val="00C82759"/>
    <w:rsid w:val="00C82C14"/>
    <w:rsid w:val="00C8308A"/>
    <w:rsid w:val="00C8410D"/>
    <w:rsid w:val="00C85108"/>
    <w:rsid w:val="00C8560E"/>
    <w:rsid w:val="00C86B82"/>
    <w:rsid w:val="00C87BF1"/>
    <w:rsid w:val="00C87F88"/>
    <w:rsid w:val="00C91C37"/>
    <w:rsid w:val="00C91CAA"/>
    <w:rsid w:val="00C93B72"/>
    <w:rsid w:val="00C93E14"/>
    <w:rsid w:val="00C94E0C"/>
    <w:rsid w:val="00C97AD8"/>
    <w:rsid w:val="00CA011A"/>
    <w:rsid w:val="00CA07DA"/>
    <w:rsid w:val="00CA19B0"/>
    <w:rsid w:val="00CA3E93"/>
    <w:rsid w:val="00CA4D66"/>
    <w:rsid w:val="00CA514E"/>
    <w:rsid w:val="00CA5311"/>
    <w:rsid w:val="00CA590B"/>
    <w:rsid w:val="00CA5D93"/>
    <w:rsid w:val="00CA6586"/>
    <w:rsid w:val="00CA7A18"/>
    <w:rsid w:val="00CA7E1E"/>
    <w:rsid w:val="00CB0273"/>
    <w:rsid w:val="00CB1BA2"/>
    <w:rsid w:val="00CB366A"/>
    <w:rsid w:val="00CB3C50"/>
    <w:rsid w:val="00CB3CA5"/>
    <w:rsid w:val="00CB4732"/>
    <w:rsid w:val="00CB54EF"/>
    <w:rsid w:val="00CB5610"/>
    <w:rsid w:val="00CB614D"/>
    <w:rsid w:val="00CB69F8"/>
    <w:rsid w:val="00CB6DC5"/>
    <w:rsid w:val="00CB7944"/>
    <w:rsid w:val="00CC0010"/>
    <w:rsid w:val="00CC0664"/>
    <w:rsid w:val="00CC0793"/>
    <w:rsid w:val="00CC0A48"/>
    <w:rsid w:val="00CC1379"/>
    <w:rsid w:val="00CC1D27"/>
    <w:rsid w:val="00CC22AA"/>
    <w:rsid w:val="00CC376B"/>
    <w:rsid w:val="00CC497D"/>
    <w:rsid w:val="00CC5038"/>
    <w:rsid w:val="00CC54FC"/>
    <w:rsid w:val="00CC5B79"/>
    <w:rsid w:val="00CC5C00"/>
    <w:rsid w:val="00CC6146"/>
    <w:rsid w:val="00CC6304"/>
    <w:rsid w:val="00CC6CCF"/>
    <w:rsid w:val="00CC721D"/>
    <w:rsid w:val="00CC79A4"/>
    <w:rsid w:val="00CD0254"/>
    <w:rsid w:val="00CD0938"/>
    <w:rsid w:val="00CD0CAA"/>
    <w:rsid w:val="00CD0F7F"/>
    <w:rsid w:val="00CD1591"/>
    <w:rsid w:val="00CD17EB"/>
    <w:rsid w:val="00CD3CDB"/>
    <w:rsid w:val="00CD4475"/>
    <w:rsid w:val="00CD582C"/>
    <w:rsid w:val="00CD5A69"/>
    <w:rsid w:val="00CD63A3"/>
    <w:rsid w:val="00CD65B5"/>
    <w:rsid w:val="00CD7AC0"/>
    <w:rsid w:val="00CE11CE"/>
    <w:rsid w:val="00CE1891"/>
    <w:rsid w:val="00CE1BAD"/>
    <w:rsid w:val="00CE3946"/>
    <w:rsid w:val="00CE4B02"/>
    <w:rsid w:val="00CE5AF4"/>
    <w:rsid w:val="00CE64AF"/>
    <w:rsid w:val="00CF31C7"/>
    <w:rsid w:val="00CF379D"/>
    <w:rsid w:val="00CF58CD"/>
    <w:rsid w:val="00CF5C28"/>
    <w:rsid w:val="00CF65D9"/>
    <w:rsid w:val="00D0120D"/>
    <w:rsid w:val="00D02845"/>
    <w:rsid w:val="00D02CAB"/>
    <w:rsid w:val="00D02DFA"/>
    <w:rsid w:val="00D0329B"/>
    <w:rsid w:val="00D033FD"/>
    <w:rsid w:val="00D03CF8"/>
    <w:rsid w:val="00D0411A"/>
    <w:rsid w:val="00D05DD3"/>
    <w:rsid w:val="00D05FF5"/>
    <w:rsid w:val="00D067A0"/>
    <w:rsid w:val="00D078B6"/>
    <w:rsid w:val="00D079A2"/>
    <w:rsid w:val="00D1009A"/>
    <w:rsid w:val="00D1012E"/>
    <w:rsid w:val="00D103AA"/>
    <w:rsid w:val="00D110F8"/>
    <w:rsid w:val="00D11DE4"/>
    <w:rsid w:val="00D12E29"/>
    <w:rsid w:val="00D138FE"/>
    <w:rsid w:val="00D13F30"/>
    <w:rsid w:val="00D14D35"/>
    <w:rsid w:val="00D15BA2"/>
    <w:rsid w:val="00D16144"/>
    <w:rsid w:val="00D17DFD"/>
    <w:rsid w:val="00D2006A"/>
    <w:rsid w:val="00D21999"/>
    <w:rsid w:val="00D21B66"/>
    <w:rsid w:val="00D21CC6"/>
    <w:rsid w:val="00D22411"/>
    <w:rsid w:val="00D224E8"/>
    <w:rsid w:val="00D22BDB"/>
    <w:rsid w:val="00D23412"/>
    <w:rsid w:val="00D24C02"/>
    <w:rsid w:val="00D24EA3"/>
    <w:rsid w:val="00D257B7"/>
    <w:rsid w:val="00D25AF3"/>
    <w:rsid w:val="00D25C27"/>
    <w:rsid w:val="00D260F8"/>
    <w:rsid w:val="00D266FD"/>
    <w:rsid w:val="00D26829"/>
    <w:rsid w:val="00D277F9"/>
    <w:rsid w:val="00D30B5B"/>
    <w:rsid w:val="00D310A4"/>
    <w:rsid w:val="00D32474"/>
    <w:rsid w:val="00D333A2"/>
    <w:rsid w:val="00D338BD"/>
    <w:rsid w:val="00D33B0F"/>
    <w:rsid w:val="00D346FC"/>
    <w:rsid w:val="00D353A9"/>
    <w:rsid w:val="00D372E1"/>
    <w:rsid w:val="00D3744A"/>
    <w:rsid w:val="00D37619"/>
    <w:rsid w:val="00D40345"/>
    <w:rsid w:val="00D4268F"/>
    <w:rsid w:val="00D426F0"/>
    <w:rsid w:val="00D431E0"/>
    <w:rsid w:val="00D43BE9"/>
    <w:rsid w:val="00D43F4F"/>
    <w:rsid w:val="00D44A14"/>
    <w:rsid w:val="00D520C8"/>
    <w:rsid w:val="00D529AC"/>
    <w:rsid w:val="00D52F7D"/>
    <w:rsid w:val="00D5336F"/>
    <w:rsid w:val="00D534A0"/>
    <w:rsid w:val="00D53991"/>
    <w:rsid w:val="00D55EF8"/>
    <w:rsid w:val="00D560B6"/>
    <w:rsid w:val="00D56206"/>
    <w:rsid w:val="00D57167"/>
    <w:rsid w:val="00D60799"/>
    <w:rsid w:val="00D60AD3"/>
    <w:rsid w:val="00D60E74"/>
    <w:rsid w:val="00D611AD"/>
    <w:rsid w:val="00D61ABD"/>
    <w:rsid w:val="00D64A62"/>
    <w:rsid w:val="00D659CA"/>
    <w:rsid w:val="00D66A5B"/>
    <w:rsid w:val="00D673AB"/>
    <w:rsid w:val="00D708DD"/>
    <w:rsid w:val="00D71E53"/>
    <w:rsid w:val="00D73027"/>
    <w:rsid w:val="00D7311F"/>
    <w:rsid w:val="00D73374"/>
    <w:rsid w:val="00D7381E"/>
    <w:rsid w:val="00D74645"/>
    <w:rsid w:val="00D74F9C"/>
    <w:rsid w:val="00D752B9"/>
    <w:rsid w:val="00D755C8"/>
    <w:rsid w:val="00D7593D"/>
    <w:rsid w:val="00D768BE"/>
    <w:rsid w:val="00D77015"/>
    <w:rsid w:val="00D7745D"/>
    <w:rsid w:val="00D775AE"/>
    <w:rsid w:val="00D80A20"/>
    <w:rsid w:val="00D8163B"/>
    <w:rsid w:val="00D82B7F"/>
    <w:rsid w:val="00D83B5D"/>
    <w:rsid w:val="00D84983"/>
    <w:rsid w:val="00D85E01"/>
    <w:rsid w:val="00D878C2"/>
    <w:rsid w:val="00D87F8C"/>
    <w:rsid w:val="00D90BAF"/>
    <w:rsid w:val="00D90C6C"/>
    <w:rsid w:val="00D90EDA"/>
    <w:rsid w:val="00D9111B"/>
    <w:rsid w:val="00D91263"/>
    <w:rsid w:val="00D918AE"/>
    <w:rsid w:val="00D91977"/>
    <w:rsid w:val="00D919F7"/>
    <w:rsid w:val="00D92E10"/>
    <w:rsid w:val="00D930D9"/>
    <w:rsid w:val="00D95B53"/>
    <w:rsid w:val="00D966CD"/>
    <w:rsid w:val="00D97AD0"/>
    <w:rsid w:val="00DA0288"/>
    <w:rsid w:val="00DA0AE1"/>
    <w:rsid w:val="00DA1765"/>
    <w:rsid w:val="00DA1796"/>
    <w:rsid w:val="00DA2698"/>
    <w:rsid w:val="00DA2A57"/>
    <w:rsid w:val="00DA35D6"/>
    <w:rsid w:val="00DA4295"/>
    <w:rsid w:val="00DA4FFD"/>
    <w:rsid w:val="00DA63BB"/>
    <w:rsid w:val="00DA7E7A"/>
    <w:rsid w:val="00DB0262"/>
    <w:rsid w:val="00DB0A16"/>
    <w:rsid w:val="00DB119E"/>
    <w:rsid w:val="00DB20E5"/>
    <w:rsid w:val="00DB32C6"/>
    <w:rsid w:val="00DB3683"/>
    <w:rsid w:val="00DB38B0"/>
    <w:rsid w:val="00DB68A2"/>
    <w:rsid w:val="00DB7BC2"/>
    <w:rsid w:val="00DC0CF0"/>
    <w:rsid w:val="00DC1B24"/>
    <w:rsid w:val="00DC1F1C"/>
    <w:rsid w:val="00DC24AD"/>
    <w:rsid w:val="00DC2ADD"/>
    <w:rsid w:val="00DC2F33"/>
    <w:rsid w:val="00DC3274"/>
    <w:rsid w:val="00DC33DD"/>
    <w:rsid w:val="00DC3743"/>
    <w:rsid w:val="00DC3AE9"/>
    <w:rsid w:val="00DC4D07"/>
    <w:rsid w:val="00DC5174"/>
    <w:rsid w:val="00DC7E3F"/>
    <w:rsid w:val="00DD0781"/>
    <w:rsid w:val="00DD0CB8"/>
    <w:rsid w:val="00DD17DD"/>
    <w:rsid w:val="00DD183A"/>
    <w:rsid w:val="00DD1B8B"/>
    <w:rsid w:val="00DD2582"/>
    <w:rsid w:val="00DD436C"/>
    <w:rsid w:val="00DD5178"/>
    <w:rsid w:val="00DD53C6"/>
    <w:rsid w:val="00DD5AC0"/>
    <w:rsid w:val="00DE0978"/>
    <w:rsid w:val="00DE1F56"/>
    <w:rsid w:val="00DE2D08"/>
    <w:rsid w:val="00DE2D16"/>
    <w:rsid w:val="00DE3E69"/>
    <w:rsid w:val="00DE61A0"/>
    <w:rsid w:val="00DE6A4D"/>
    <w:rsid w:val="00DE7500"/>
    <w:rsid w:val="00DE7E99"/>
    <w:rsid w:val="00DE7FA1"/>
    <w:rsid w:val="00DF27D6"/>
    <w:rsid w:val="00DF39B5"/>
    <w:rsid w:val="00DF4DA4"/>
    <w:rsid w:val="00DF5192"/>
    <w:rsid w:val="00DF6886"/>
    <w:rsid w:val="00E00378"/>
    <w:rsid w:val="00E0072B"/>
    <w:rsid w:val="00E01346"/>
    <w:rsid w:val="00E0267A"/>
    <w:rsid w:val="00E031EE"/>
    <w:rsid w:val="00E03224"/>
    <w:rsid w:val="00E04C6F"/>
    <w:rsid w:val="00E04CD8"/>
    <w:rsid w:val="00E051C9"/>
    <w:rsid w:val="00E05297"/>
    <w:rsid w:val="00E05F04"/>
    <w:rsid w:val="00E07322"/>
    <w:rsid w:val="00E07C5E"/>
    <w:rsid w:val="00E126C4"/>
    <w:rsid w:val="00E1331B"/>
    <w:rsid w:val="00E13D15"/>
    <w:rsid w:val="00E13FEA"/>
    <w:rsid w:val="00E16FC8"/>
    <w:rsid w:val="00E17C49"/>
    <w:rsid w:val="00E202DE"/>
    <w:rsid w:val="00E2045A"/>
    <w:rsid w:val="00E20581"/>
    <w:rsid w:val="00E212D5"/>
    <w:rsid w:val="00E21580"/>
    <w:rsid w:val="00E22FC0"/>
    <w:rsid w:val="00E231D9"/>
    <w:rsid w:val="00E237DE"/>
    <w:rsid w:val="00E24B7B"/>
    <w:rsid w:val="00E26010"/>
    <w:rsid w:val="00E260C2"/>
    <w:rsid w:val="00E26D92"/>
    <w:rsid w:val="00E31B87"/>
    <w:rsid w:val="00E31CF6"/>
    <w:rsid w:val="00E32691"/>
    <w:rsid w:val="00E33309"/>
    <w:rsid w:val="00E33669"/>
    <w:rsid w:val="00E33755"/>
    <w:rsid w:val="00E3436C"/>
    <w:rsid w:val="00E36656"/>
    <w:rsid w:val="00E366E1"/>
    <w:rsid w:val="00E3753B"/>
    <w:rsid w:val="00E37ABD"/>
    <w:rsid w:val="00E408C1"/>
    <w:rsid w:val="00E40985"/>
    <w:rsid w:val="00E41436"/>
    <w:rsid w:val="00E41F8C"/>
    <w:rsid w:val="00E424A9"/>
    <w:rsid w:val="00E439C1"/>
    <w:rsid w:val="00E441F5"/>
    <w:rsid w:val="00E44E4A"/>
    <w:rsid w:val="00E45929"/>
    <w:rsid w:val="00E459FE"/>
    <w:rsid w:val="00E45C59"/>
    <w:rsid w:val="00E4694D"/>
    <w:rsid w:val="00E47F70"/>
    <w:rsid w:val="00E50350"/>
    <w:rsid w:val="00E5043E"/>
    <w:rsid w:val="00E50894"/>
    <w:rsid w:val="00E5126D"/>
    <w:rsid w:val="00E519B7"/>
    <w:rsid w:val="00E525AE"/>
    <w:rsid w:val="00E525F4"/>
    <w:rsid w:val="00E5308B"/>
    <w:rsid w:val="00E5314A"/>
    <w:rsid w:val="00E53307"/>
    <w:rsid w:val="00E53B48"/>
    <w:rsid w:val="00E542A3"/>
    <w:rsid w:val="00E543C5"/>
    <w:rsid w:val="00E55D67"/>
    <w:rsid w:val="00E55F03"/>
    <w:rsid w:val="00E572E7"/>
    <w:rsid w:val="00E61C7C"/>
    <w:rsid w:val="00E61DED"/>
    <w:rsid w:val="00E63062"/>
    <w:rsid w:val="00E63CE8"/>
    <w:rsid w:val="00E63E12"/>
    <w:rsid w:val="00E645B8"/>
    <w:rsid w:val="00E64866"/>
    <w:rsid w:val="00E64E05"/>
    <w:rsid w:val="00E65574"/>
    <w:rsid w:val="00E65FC6"/>
    <w:rsid w:val="00E67051"/>
    <w:rsid w:val="00E6798E"/>
    <w:rsid w:val="00E67DC8"/>
    <w:rsid w:val="00E709F2"/>
    <w:rsid w:val="00E714FE"/>
    <w:rsid w:val="00E72FA2"/>
    <w:rsid w:val="00E76220"/>
    <w:rsid w:val="00E76DE8"/>
    <w:rsid w:val="00E77345"/>
    <w:rsid w:val="00E8083F"/>
    <w:rsid w:val="00E809A2"/>
    <w:rsid w:val="00E8467C"/>
    <w:rsid w:val="00E85D88"/>
    <w:rsid w:val="00E86348"/>
    <w:rsid w:val="00E8717E"/>
    <w:rsid w:val="00E91457"/>
    <w:rsid w:val="00E91ECF"/>
    <w:rsid w:val="00E92D47"/>
    <w:rsid w:val="00E92F2D"/>
    <w:rsid w:val="00E94056"/>
    <w:rsid w:val="00E94245"/>
    <w:rsid w:val="00E955F8"/>
    <w:rsid w:val="00E96BEE"/>
    <w:rsid w:val="00E97FB6"/>
    <w:rsid w:val="00EA09D4"/>
    <w:rsid w:val="00EA1022"/>
    <w:rsid w:val="00EA1245"/>
    <w:rsid w:val="00EA1AFF"/>
    <w:rsid w:val="00EA2C3A"/>
    <w:rsid w:val="00EA2DF2"/>
    <w:rsid w:val="00EA48FC"/>
    <w:rsid w:val="00EA583A"/>
    <w:rsid w:val="00EA6CC5"/>
    <w:rsid w:val="00EA72AC"/>
    <w:rsid w:val="00EB0169"/>
    <w:rsid w:val="00EB05E0"/>
    <w:rsid w:val="00EB26F6"/>
    <w:rsid w:val="00EB2B67"/>
    <w:rsid w:val="00EB3B53"/>
    <w:rsid w:val="00EB3D52"/>
    <w:rsid w:val="00EB4AFC"/>
    <w:rsid w:val="00EB5A66"/>
    <w:rsid w:val="00EB6078"/>
    <w:rsid w:val="00EC24B6"/>
    <w:rsid w:val="00EC2D15"/>
    <w:rsid w:val="00EC4E8B"/>
    <w:rsid w:val="00EC5573"/>
    <w:rsid w:val="00EC6467"/>
    <w:rsid w:val="00EC7355"/>
    <w:rsid w:val="00ED1305"/>
    <w:rsid w:val="00ED1741"/>
    <w:rsid w:val="00ED571F"/>
    <w:rsid w:val="00ED579C"/>
    <w:rsid w:val="00ED60D9"/>
    <w:rsid w:val="00ED7EB4"/>
    <w:rsid w:val="00EE0EC6"/>
    <w:rsid w:val="00EE13C3"/>
    <w:rsid w:val="00EE2090"/>
    <w:rsid w:val="00EE2B2E"/>
    <w:rsid w:val="00EE3241"/>
    <w:rsid w:val="00EE3244"/>
    <w:rsid w:val="00EE36C0"/>
    <w:rsid w:val="00EE390A"/>
    <w:rsid w:val="00EE4761"/>
    <w:rsid w:val="00EE4AFF"/>
    <w:rsid w:val="00EE4B7E"/>
    <w:rsid w:val="00EE72F2"/>
    <w:rsid w:val="00EE75B2"/>
    <w:rsid w:val="00EF05E8"/>
    <w:rsid w:val="00EF0850"/>
    <w:rsid w:val="00EF1938"/>
    <w:rsid w:val="00EF1E8A"/>
    <w:rsid w:val="00EF2209"/>
    <w:rsid w:val="00EF236F"/>
    <w:rsid w:val="00EF66B0"/>
    <w:rsid w:val="00EF6FEA"/>
    <w:rsid w:val="00EF7552"/>
    <w:rsid w:val="00EF7973"/>
    <w:rsid w:val="00F0248E"/>
    <w:rsid w:val="00F03659"/>
    <w:rsid w:val="00F03AE5"/>
    <w:rsid w:val="00F03E21"/>
    <w:rsid w:val="00F04508"/>
    <w:rsid w:val="00F048B1"/>
    <w:rsid w:val="00F0494B"/>
    <w:rsid w:val="00F051B8"/>
    <w:rsid w:val="00F05F30"/>
    <w:rsid w:val="00F102BB"/>
    <w:rsid w:val="00F11306"/>
    <w:rsid w:val="00F124F3"/>
    <w:rsid w:val="00F1251E"/>
    <w:rsid w:val="00F13419"/>
    <w:rsid w:val="00F13E66"/>
    <w:rsid w:val="00F14573"/>
    <w:rsid w:val="00F14D58"/>
    <w:rsid w:val="00F16343"/>
    <w:rsid w:val="00F16EA6"/>
    <w:rsid w:val="00F17A49"/>
    <w:rsid w:val="00F17C26"/>
    <w:rsid w:val="00F20CE6"/>
    <w:rsid w:val="00F20D2E"/>
    <w:rsid w:val="00F20D7F"/>
    <w:rsid w:val="00F20FDA"/>
    <w:rsid w:val="00F213DA"/>
    <w:rsid w:val="00F22286"/>
    <w:rsid w:val="00F23DAA"/>
    <w:rsid w:val="00F2447D"/>
    <w:rsid w:val="00F25C6C"/>
    <w:rsid w:val="00F260D5"/>
    <w:rsid w:val="00F26548"/>
    <w:rsid w:val="00F26A65"/>
    <w:rsid w:val="00F26D2A"/>
    <w:rsid w:val="00F277A1"/>
    <w:rsid w:val="00F3000B"/>
    <w:rsid w:val="00F3148E"/>
    <w:rsid w:val="00F3187F"/>
    <w:rsid w:val="00F32C8A"/>
    <w:rsid w:val="00F334CC"/>
    <w:rsid w:val="00F33931"/>
    <w:rsid w:val="00F33FD7"/>
    <w:rsid w:val="00F347EC"/>
    <w:rsid w:val="00F36715"/>
    <w:rsid w:val="00F36A68"/>
    <w:rsid w:val="00F36AFB"/>
    <w:rsid w:val="00F40551"/>
    <w:rsid w:val="00F40BBD"/>
    <w:rsid w:val="00F4173A"/>
    <w:rsid w:val="00F429BA"/>
    <w:rsid w:val="00F435A0"/>
    <w:rsid w:val="00F437A3"/>
    <w:rsid w:val="00F4437A"/>
    <w:rsid w:val="00F443EE"/>
    <w:rsid w:val="00F44454"/>
    <w:rsid w:val="00F45714"/>
    <w:rsid w:val="00F47123"/>
    <w:rsid w:val="00F47F17"/>
    <w:rsid w:val="00F505A0"/>
    <w:rsid w:val="00F53233"/>
    <w:rsid w:val="00F532D8"/>
    <w:rsid w:val="00F53378"/>
    <w:rsid w:val="00F53A55"/>
    <w:rsid w:val="00F53E0D"/>
    <w:rsid w:val="00F540A7"/>
    <w:rsid w:val="00F556AB"/>
    <w:rsid w:val="00F557E9"/>
    <w:rsid w:val="00F55ADB"/>
    <w:rsid w:val="00F57042"/>
    <w:rsid w:val="00F57246"/>
    <w:rsid w:val="00F57834"/>
    <w:rsid w:val="00F5798D"/>
    <w:rsid w:val="00F57A80"/>
    <w:rsid w:val="00F60002"/>
    <w:rsid w:val="00F62E46"/>
    <w:rsid w:val="00F63B1F"/>
    <w:rsid w:val="00F63F60"/>
    <w:rsid w:val="00F642CA"/>
    <w:rsid w:val="00F6539E"/>
    <w:rsid w:val="00F65C35"/>
    <w:rsid w:val="00F6744C"/>
    <w:rsid w:val="00F6782E"/>
    <w:rsid w:val="00F712BD"/>
    <w:rsid w:val="00F714DE"/>
    <w:rsid w:val="00F71B6A"/>
    <w:rsid w:val="00F71B97"/>
    <w:rsid w:val="00F7236B"/>
    <w:rsid w:val="00F75EC1"/>
    <w:rsid w:val="00F75FCD"/>
    <w:rsid w:val="00F760DB"/>
    <w:rsid w:val="00F77958"/>
    <w:rsid w:val="00F77CC8"/>
    <w:rsid w:val="00F80119"/>
    <w:rsid w:val="00F82B67"/>
    <w:rsid w:val="00F832B6"/>
    <w:rsid w:val="00F83454"/>
    <w:rsid w:val="00F84315"/>
    <w:rsid w:val="00F8465E"/>
    <w:rsid w:val="00F84749"/>
    <w:rsid w:val="00F84F1D"/>
    <w:rsid w:val="00F84F8E"/>
    <w:rsid w:val="00F85041"/>
    <w:rsid w:val="00F8520E"/>
    <w:rsid w:val="00F858AA"/>
    <w:rsid w:val="00F858BA"/>
    <w:rsid w:val="00F85C0D"/>
    <w:rsid w:val="00F85CB6"/>
    <w:rsid w:val="00F85EFB"/>
    <w:rsid w:val="00F87799"/>
    <w:rsid w:val="00F90C66"/>
    <w:rsid w:val="00F90F43"/>
    <w:rsid w:val="00F91E22"/>
    <w:rsid w:val="00F9217D"/>
    <w:rsid w:val="00F9272E"/>
    <w:rsid w:val="00F95AC5"/>
    <w:rsid w:val="00F9768B"/>
    <w:rsid w:val="00F97D55"/>
    <w:rsid w:val="00FA0F56"/>
    <w:rsid w:val="00FA2602"/>
    <w:rsid w:val="00FA285F"/>
    <w:rsid w:val="00FA317A"/>
    <w:rsid w:val="00FA33D8"/>
    <w:rsid w:val="00FA3DB8"/>
    <w:rsid w:val="00FA45E1"/>
    <w:rsid w:val="00FA52A4"/>
    <w:rsid w:val="00FA58A6"/>
    <w:rsid w:val="00FA7EBA"/>
    <w:rsid w:val="00FB1311"/>
    <w:rsid w:val="00FB146F"/>
    <w:rsid w:val="00FB22B2"/>
    <w:rsid w:val="00FB3DF5"/>
    <w:rsid w:val="00FB4192"/>
    <w:rsid w:val="00FB5861"/>
    <w:rsid w:val="00FB64A4"/>
    <w:rsid w:val="00FC07B6"/>
    <w:rsid w:val="00FC2A7B"/>
    <w:rsid w:val="00FC4142"/>
    <w:rsid w:val="00FC4C8A"/>
    <w:rsid w:val="00FC685C"/>
    <w:rsid w:val="00FC69DC"/>
    <w:rsid w:val="00FC7537"/>
    <w:rsid w:val="00FD095A"/>
    <w:rsid w:val="00FD0EF8"/>
    <w:rsid w:val="00FD110A"/>
    <w:rsid w:val="00FD1507"/>
    <w:rsid w:val="00FD18B7"/>
    <w:rsid w:val="00FD1A14"/>
    <w:rsid w:val="00FD303C"/>
    <w:rsid w:val="00FD3238"/>
    <w:rsid w:val="00FD4A07"/>
    <w:rsid w:val="00FD55F0"/>
    <w:rsid w:val="00FD65FC"/>
    <w:rsid w:val="00FD6972"/>
    <w:rsid w:val="00FD6AB3"/>
    <w:rsid w:val="00FD768E"/>
    <w:rsid w:val="00FD780B"/>
    <w:rsid w:val="00FD7F49"/>
    <w:rsid w:val="00FD7F51"/>
    <w:rsid w:val="00FE34F3"/>
    <w:rsid w:val="00FE530B"/>
    <w:rsid w:val="00FE5F69"/>
    <w:rsid w:val="00FE7292"/>
    <w:rsid w:val="00FF019B"/>
    <w:rsid w:val="00FF05B9"/>
    <w:rsid w:val="00FF0867"/>
    <w:rsid w:val="00FF0DA2"/>
    <w:rsid w:val="00FF22E7"/>
    <w:rsid w:val="00FF278C"/>
    <w:rsid w:val="00FF299D"/>
    <w:rsid w:val="00FF32F5"/>
    <w:rsid w:val="00FF4CEE"/>
    <w:rsid w:val="00FF503E"/>
    <w:rsid w:val="00FF6FD4"/>
    <w:rsid w:val="00FF7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E3EEAD2-FDC5-4940-B2E7-2E9E8E0A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C7D"/>
    <w:pPr>
      <w:widowControl w:val="0"/>
      <w:jc w:val="both"/>
    </w:pPr>
  </w:style>
  <w:style w:type="paragraph" w:styleId="1">
    <w:name w:val="heading 1"/>
    <w:basedOn w:val="a"/>
    <w:next w:val="a"/>
    <w:link w:val="10"/>
    <w:uiPriority w:val="9"/>
    <w:qFormat/>
    <w:rsid w:val="00DB32C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B32C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5553"/>
    <w:pPr>
      <w:tabs>
        <w:tab w:val="center" w:pos="4252"/>
        <w:tab w:val="right" w:pos="8504"/>
      </w:tabs>
      <w:snapToGrid w:val="0"/>
    </w:pPr>
  </w:style>
  <w:style w:type="character" w:customStyle="1" w:styleId="a4">
    <w:name w:val="ヘッダー (文字)"/>
    <w:basedOn w:val="a0"/>
    <w:link w:val="a3"/>
    <w:uiPriority w:val="99"/>
    <w:rsid w:val="00285553"/>
  </w:style>
  <w:style w:type="paragraph" w:styleId="a5">
    <w:name w:val="footer"/>
    <w:basedOn w:val="a"/>
    <w:link w:val="a6"/>
    <w:uiPriority w:val="99"/>
    <w:unhideWhenUsed/>
    <w:rsid w:val="00285553"/>
    <w:pPr>
      <w:tabs>
        <w:tab w:val="center" w:pos="4252"/>
        <w:tab w:val="right" w:pos="8504"/>
      </w:tabs>
      <w:snapToGrid w:val="0"/>
    </w:pPr>
  </w:style>
  <w:style w:type="character" w:customStyle="1" w:styleId="a6">
    <w:name w:val="フッター (文字)"/>
    <w:basedOn w:val="a0"/>
    <w:link w:val="a5"/>
    <w:uiPriority w:val="99"/>
    <w:rsid w:val="00285553"/>
  </w:style>
  <w:style w:type="paragraph" w:styleId="a7">
    <w:name w:val="Date"/>
    <w:basedOn w:val="a"/>
    <w:next w:val="a"/>
    <w:link w:val="a8"/>
    <w:uiPriority w:val="99"/>
    <w:semiHidden/>
    <w:unhideWhenUsed/>
    <w:rsid w:val="007F506B"/>
  </w:style>
  <w:style w:type="character" w:customStyle="1" w:styleId="a8">
    <w:name w:val="日付 (文字)"/>
    <w:basedOn w:val="a0"/>
    <w:link w:val="a7"/>
    <w:uiPriority w:val="99"/>
    <w:semiHidden/>
    <w:rsid w:val="007F506B"/>
  </w:style>
  <w:style w:type="character" w:customStyle="1" w:styleId="10">
    <w:name w:val="見出し 1 (文字)"/>
    <w:basedOn w:val="a0"/>
    <w:link w:val="1"/>
    <w:uiPriority w:val="9"/>
    <w:rsid w:val="00DB32C6"/>
    <w:rPr>
      <w:rFonts w:asciiTheme="majorHAnsi" w:eastAsiaTheme="majorEastAsia" w:hAnsiTheme="majorHAnsi" w:cstheme="majorBidi"/>
      <w:sz w:val="24"/>
      <w:szCs w:val="24"/>
    </w:rPr>
  </w:style>
  <w:style w:type="character" w:customStyle="1" w:styleId="20">
    <w:name w:val="見出し 2 (文字)"/>
    <w:basedOn w:val="a0"/>
    <w:link w:val="2"/>
    <w:uiPriority w:val="9"/>
    <w:rsid w:val="00DB32C6"/>
    <w:rPr>
      <w:rFonts w:asciiTheme="majorHAnsi" w:eastAsiaTheme="majorEastAsia" w:hAnsiTheme="majorHAnsi" w:cstheme="majorBidi"/>
    </w:rPr>
  </w:style>
  <w:style w:type="paragraph" w:styleId="a9">
    <w:name w:val="TOC Heading"/>
    <w:basedOn w:val="1"/>
    <w:next w:val="a"/>
    <w:uiPriority w:val="39"/>
    <w:semiHidden/>
    <w:unhideWhenUsed/>
    <w:qFormat/>
    <w:rsid w:val="006F3DB1"/>
    <w:pPr>
      <w:keepLines/>
      <w:widowControl/>
      <w:spacing w:before="480" w:line="276" w:lineRule="auto"/>
      <w:jc w:val="left"/>
      <w:outlineLvl w:val="9"/>
    </w:pPr>
    <w:rPr>
      <w:b/>
      <w:bCs/>
      <w:color w:val="365F91" w:themeColor="accent1" w:themeShade="BF"/>
      <w:kern w:val="0"/>
      <w:sz w:val="28"/>
      <w:szCs w:val="28"/>
    </w:rPr>
  </w:style>
  <w:style w:type="paragraph" w:styleId="aa">
    <w:name w:val="Balloon Text"/>
    <w:basedOn w:val="a"/>
    <w:link w:val="ab"/>
    <w:uiPriority w:val="99"/>
    <w:semiHidden/>
    <w:unhideWhenUsed/>
    <w:rsid w:val="006F3DB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3DB1"/>
    <w:rPr>
      <w:rFonts w:asciiTheme="majorHAnsi" w:eastAsiaTheme="majorEastAsia" w:hAnsiTheme="majorHAnsi" w:cstheme="majorBidi"/>
      <w:sz w:val="18"/>
      <w:szCs w:val="18"/>
    </w:rPr>
  </w:style>
  <w:style w:type="table" w:styleId="ac">
    <w:name w:val="Table Grid"/>
    <w:basedOn w:val="a1"/>
    <w:uiPriority w:val="59"/>
    <w:rsid w:val="006F3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qFormat/>
    <w:rsid w:val="001A2C6D"/>
    <w:pPr>
      <w:tabs>
        <w:tab w:val="right" w:leader="dot" w:pos="13482"/>
      </w:tabs>
      <w:kinsoku w:val="0"/>
      <w:autoSpaceDE w:val="0"/>
      <w:autoSpaceDN w:val="0"/>
      <w:jc w:val="left"/>
    </w:pPr>
  </w:style>
  <w:style w:type="character" w:styleId="ad">
    <w:name w:val="Hyperlink"/>
    <w:basedOn w:val="a0"/>
    <w:uiPriority w:val="99"/>
    <w:unhideWhenUsed/>
    <w:rsid w:val="001A2C6D"/>
    <w:rPr>
      <w:color w:val="0000FF" w:themeColor="hyperlink"/>
      <w:u w:val="single"/>
    </w:rPr>
  </w:style>
  <w:style w:type="paragraph" w:styleId="21">
    <w:name w:val="toc 2"/>
    <w:basedOn w:val="a"/>
    <w:next w:val="a"/>
    <w:autoRedefine/>
    <w:uiPriority w:val="39"/>
    <w:unhideWhenUsed/>
    <w:qFormat/>
    <w:rsid w:val="00BE08F9"/>
    <w:pPr>
      <w:tabs>
        <w:tab w:val="right" w:leader="dot" w:pos="13482"/>
      </w:tabs>
      <w:ind w:leftChars="100" w:left="1610" w:hangingChars="700" w:hanging="1400"/>
      <w:jc w:val="left"/>
    </w:pPr>
    <w:rPr>
      <w:rFonts w:asciiTheme="minorEastAsia" w:hAnsiTheme="minorEastAsia"/>
      <w:noProof/>
      <w:sz w:val="20"/>
      <w:szCs w:val="20"/>
    </w:rPr>
  </w:style>
  <w:style w:type="paragraph" w:styleId="3">
    <w:name w:val="toc 3"/>
    <w:basedOn w:val="a"/>
    <w:next w:val="a"/>
    <w:autoRedefine/>
    <w:uiPriority w:val="39"/>
    <w:semiHidden/>
    <w:unhideWhenUsed/>
    <w:qFormat/>
    <w:rsid w:val="001509E3"/>
    <w:pPr>
      <w:widowControl/>
      <w:spacing w:after="100" w:line="276" w:lineRule="auto"/>
      <w:ind w:left="440"/>
      <w:jc w:val="left"/>
    </w:pPr>
    <w:rPr>
      <w:kern w:val="0"/>
      <w:sz w:val="22"/>
    </w:rPr>
  </w:style>
  <w:style w:type="paragraph" w:styleId="ae">
    <w:name w:val="List Paragraph"/>
    <w:basedOn w:val="a"/>
    <w:uiPriority w:val="34"/>
    <w:qFormat/>
    <w:rsid w:val="009B524C"/>
    <w:pPr>
      <w:ind w:leftChars="400" w:left="840"/>
    </w:pPr>
    <w:rPr>
      <w:rFonts w:ascii="Century" w:eastAsia="ＭＳ 明朝" w:hAnsi="Century" w:cs="Times New Roman"/>
      <w:szCs w:val="24"/>
    </w:rPr>
  </w:style>
  <w:style w:type="character" w:styleId="af">
    <w:name w:val="annotation reference"/>
    <w:basedOn w:val="a0"/>
    <w:uiPriority w:val="99"/>
    <w:semiHidden/>
    <w:unhideWhenUsed/>
    <w:rsid w:val="0007212E"/>
    <w:rPr>
      <w:sz w:val="18"/>
      <w:szCs w:val="18"/>
    </w:rPr>
  </w:style>
  <w:style w:type="paragraph" w:styleId="af0">
    <w:name w:val="annotation text"/>
    <w:basedOn w:val="a"/>
    <w:link w:val="af1"/>
    <w:uiPriority w:val="99"/>
    <w:semiHidden/>
    <w:unhideWhenUsed/>
    <w:rsid w:val="0007212E"/>
    <w:pPr>
      <w:jc w:val="left"/>
    </w:pPr>
  </w:style>
  <w:style w:type="character" w:customStyle="1" w:styleId="af1">
    <w:name w:val="コメント文字列 (文字)"/>
    <w:basedOn w:val="a0"/>
    <w:link w:val="af0"/>
    <w:uiPriority w:val="99"/>
    <w:semiHidden/>
    <w:rsid w:val="0007212E"/>
  </w:style>
  <w:style w:type="paragraph" w:styleId="af2">
    <w:name w:val="annotation subject"/>
    <w:basedOn w:val="af0"/>
    <w:next w:val="af0"/>
    <w:link w:val="af3"/>
    <w:uiPriority w:val="99"/>
    <w:semiHidden/>
    <w:unhideWhenUsed/>
    <w:rsid w:val="0007212E"/>
    <w:rPr>
      <w:b/>
      <w:bCs/>
    </w:rPr>
  </w:style>
  <w:style w:type="character" w:customStyle="1" w:styleId="af3">
    <w:name w:val="コメント内容 (文字)"/>
    <w:basedOn w:val="af1"/>
    <w:link w:val="af2"/>
    <w:uiPriority w:val="99"/>
    <w:semiHidden/>
    <w:rsid w:val="000721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23982">
      <w:bodyDiv w:val="1"/>
      <w:marLeft w:val="0"/>
      <w:marRight w:val="0"/>
      <w:marTop w:val="0"/>
      <w:marBottom w:val="0"/>
      <w:divBdr>
        <w:top w:val="none" w:sz="0" w:space="0" w:color="auto"/>
        <w:left w:val="none" w:sz="0" w:space="0" w:color="auto"/>
        <w:bottom w:val="none" w:sz="0" w:space="0" w:color="auto"/>
        <w:right w:val="none" w:sz="0" w:space="0" w:color="auto"/>
      </w:divBdr>
    </w:div>
    <w:div w:id="257445817">
      <w:bodyDiv w:val="1"/>
      <w:marLeft w:val="0"/>
      <w:marRight w:val="0"/>
      <w:marTop w:val="0"/>
      <w:marBottom w:val="0"/>
      <w:divBdr>
        <w:top w:val="none" w:sz="0" w:space="0" w:color="auto"/>
        <w:left w:val="none" w:sz="0" w:space="0" w:color="auto"/>
        <w:bottom w:val="none" w:sz="0" w:space="0" w:color="auto"/>
        <w:right w:val="none" w:sz="0" w:space="0" w:color="auto"/>
      </w:divBdr>
    </w:div>
    <w:div w:id="354769111">
      <w:bodyDiv w:val="1"/>
      <w:marLeft w:val="0"/>
      <w:marRight w:val="0"/>
      <w:marTop w:val="0"/>
      <w:marBottom w:val="0"/>
      <w:divBdr>
        <w:top w:val="none" w:sz="0" w:space="0" w:color="auto"/>
        <w:left w:val="none" w:sz="0" w:space="0" w:color="auto"/>
        <w:bottom w:val="none" w:sz="0" w:space="0" w:color="auto"/>
        <w:right w:val="none" w:sz="0" w:space="0" w:color="auto"/>
      </w:divBdr>
    </w:div>
    <w:div w:id="356587744">
      <w:bodyDiv w:val="1"/>
      <w:marLeft w:val="0"/>
      <w:marRight w:val="0"/>
      <w:marTop w:val="0"/>
      <w:marBottom w:val="0"/>
      <w:divBdr>
        <w:top w:val="none" w:sz="0" w:space="0" w:color="auto"/>
        <w:left w:val="none" w:sz="0" w:space="0" w:color="auto"/>
        <w:bottom w:val="none" w:sz="0" w:space="0" w:color="auto"/>
        <w:right w:val="none" w:sz="0" w:space="0" w:color="auto"/>
      </w:divBdr>
    </w:div>
    <w:div w:id="369377801">
      <w:bodyDiv w:val="1"/>
      <w:marLeft w:val="0"/>
      <w:marRight w:val="0"/>
      <w:marTop w:val="0"/>
      <w:marBottom w:val="0"/>
      <w:divBdr>
        <w:top w:val="none" w:sz="0" w:space="0" w:color="auto"/>
        <w:left w:val="none" w:sz="0" w:space="0" w:color="auto"/>
        <w:bottom w:val="none" w:sz="0" w:space="0" w:color="auto"/>
        <w:right w:val="none" w:sz="0" w:space="0" w:color="auto"/>
      </w:divBdr>
    </w:div>
    <w:div w:id="492183273">
      <w:bodyDiv w:val="1"/>
      <w:marLeft w:val="0"/>
      <w:marRight w:val="0"/>
      <w:marTop w:val="0"/>
      <w:marBottom w:val="0"/>
      <w:divBdr>
        <w:top w:val="none" w:sz="0" w:space="0" w:color="auto"/>
        <w:left w:val="none" w:sz="0" w:space="0" w:color="auto"/>
        <w:bottom w:val="none" w:sz="0" w:space="0" w:color="auto"/>
        <w:right w:val="none" w:sz="0" w:space="0" w:color="auto"/>
      </w:divBdr>
    </w:div>
    <w:div w:id="857474993">
      <w:bodyDiv w:val="1"/>
      <w:marLeft w:val="0"/>
      <w:marRight w:val="0"/>
      <w:marTop w:val="0"/>
      <w:marBottom w:val="0"/>
      <w:divBdr>
        <w:top w:val="none" w:sz="0" w:space="0" w:color="auto"/>
        <w:left w:val="none" w:sz="0" w:space="0" w:color="auto"/>
        <w:bottom w:val="none" w:sz="0" w:space="0" w:color="auto"/>
        <w:right w:val="none" w:sz="0" w:space="0" w:color="auto"/>
      </w:divBdr>
    </w:div>
    <w:div w:id="885679696">
      <w:bodyDiv w:val="1"/>
      <w:marLeft w:val="0"/>
      <w:marRight w:val="0"/>
      <w:marTop w:val="0"/>
      <w:marBottom w:val="0"/>
      <w:divBdr>
        <w:top w:val="none" w:sz="0" w:space="0" w:color="auto"/>
        <w:left w:val="none" w:sz="0" w:space="0" w:color="auto"/>
        <w:bottom w:val="none" w:sz="0" w:space="0" w:color="auto"/>
        <w:right w:val="none" w:sz="0" w:space="0" w:color="auto"/>
      </w:divBdr>
    </w:div>
    <w:div w:id="926233966">
      <w:bodyDiv w:val="1"/>
      <w:marLeft w:val="0"/>
      <w:marRight w:val="0"/>
      <w:marTop w:val="0"/>
      <w:marBottom w:val="0"/>
      <w:divBdr>
        <w:top w:val="none" w:sz="0" w:space="0" w:color="auto"/>
        <w:left w:val="none" w:sz="0" w:space="0" w:color="auto"/>
        <w:bottom w:val="none" w:sz="0" w:space="0" w:color="auto"/>
        <w:right w:val="none" w:sz="0" w:space="0" w:color="auto"/>
      </w:divBdr>
    </w:div>
    <w:div w:id="958032884">
      <w:bodyDiv w:val="1"/>
      <w:marLeft w:val="0"/>
      <w:marRight w:val="0"/>
      <w:marTop w:val="0"/>
      <w:marBottom w:val="0"/>
      <w:divBdr>
        <w:top w:val="none" w:sz="0" w:space="0" w:color="auto"/>
        <w:left w:val="none" w:sz="0" w:space="0" w:color="auto"/>
        <w:bottom w:val="none" w:sz="0" w:space="0" w:color="auto"/>
        <w:right w:val="none" w:sz="0" w:space="0" w:color="auto"/>
      </w:divBdr>
    </w:div>
    <w:div w:id="977875827">
      <w:bodyDiv w:val="1"/>
      <w:marLeft w:val="0"/>
      <w:marRight w:val="0"/>
      <w:marTop w:val="0"/>
      <w:marBottom w:val="0"/>
      <w:divBdr>
        <w:top w:val="none" w:sz="0" w:space="0" w:color="auto"/>
        <w:left w:val="none" w:sz="0" w:space="0" w:color="auto"/>
        <w:bottom w:val="none" w:sz="0" w:space="0" w:color="auto"/>
        <w:right w:val="none" w:sz="0" w:space="0" w:color="auto"/>
      </w:divBdr>
    </w:div>
    <w:div w:id="1194222849">
      <w:bodyDiv w:val="1"/>
      <w:marLeft w:val="0"/>
      <w:marRight w:val="0"/>
      <w:marTop w:val="0"/>
      <w:marBottom w:val="0"/>
      <w:divBdr>
        <w:top w:val="none" w:sz="0" w:space="0" w:color="auto"/>
        <w:left w:val="none" w:sz="0" w:space="0" w:color="auto"/>
        <w:bottom w:val="none" w:sz="0" w:space="0" w:color="auto"/>
        <w:right w:val="none" w:sz="0" w:space="0" w:color="auto"/>
      </w:divBdr>
    </w:div>
    <w:div w:id="1204639427">
      <w:bodyDiv w:val="1"/>
      <w:marLeft w:val="0"/>
      <w:marRight w:val="0"/>
      <w:marTop w:val="0"/>
      <w:marBottom w:val="0"/>
      <w:divBdr>
        <w:top w:val="none" w:sz="0" w:space="0" w:color="auto"/>
        <w:left w:val="none" w:sz="0" w:space="0" w:color="auto"/>
        <w:bottom w:val="none" w:sz="0" w:space="0" w:color="auto"/>
        <w:right w:val="none" w:sz="0" w:space="0" w:color="auto"/>
      </w:divBdr>
    </w:div>
    <w:div w:id="183009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2A34F-A7EE-446A-931A-7E2CCE299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13790</TotalTime>
  <Pages>24</Pages>
  <Words>8882</Words>
  <Characters>50630</Characters>
  <Application>Microsoft Office Word</Application>
  <DocSecurity>0</DocSecurity>
  <Lines>421</Lines>
  <Paragraphs>118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山本　昌広</cp:lastModifiedBy>
  <cp:revision>1453</cp:revision>
  <cp:lastPrinted>2022-08-16T00:55:00Z</cp:lastPrinted>
  <dcterms:created xsi:type="dcterms:W3CDTF">2019-06-25T00:41:00Z</dcterms:created>
  <dcterms:modified xsi:type="dcterms:W3CDTF">2022-09-13T09:29:00Z</dcterms:modified>
</cp:coreProperties>
</file>