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4B" w:rsidRPr="0013025D" w:rsidRDefault="00F50445" w:rsidP="0013025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892E0" wp14:editId="3867992E">
                <wp:simplePos x="0" y="0"/>
                <wp:positionH relativeFrom="column">
                  <wp:posOffset>7226300</wp:posOffset>
                </wp:positionH>
                <wp:positionV relativeFrom="paragraph">
                  <wp:posOffset>-334511</wp:posOffset>
                </wp:positionV>
                <wp:extent cx="1026602" cy="3048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60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45" w:rsidRPr="00344FD2" w:rsidRDefault="00F50445" w:rsidP="00DF529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</w:t>
                            </w:r>
                            <w:r w:rsidRPr="00344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9pt;margin-top:-26.35pt;width:80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">
                <v:textbox inset="5.85pt,.7pt,5.85pt,.7pt">
                  <w:txbxContent>
                    <w:p w:rsidR="00F50445" w:rsidRPr="00344FD2" w:rsidRDefault="00F50445" w:rsidP="00DF529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</w:t>
                      </w:r>
                      <w:r w:rsidRPr="00344FD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5AFF" w:rsidRPr="0013025D">
        <w:rPr>
          <w:rFonts w:asciiTheme="majorEastAsia" w:eastAsiaTheme="majorEastAsia" w:hAnsiTheme="majorEastAsia" w:hint="eastAsia"/>
          <w:sz w:val="22"/>
        </w:rPr>
        <w:t>平成</w:t>
      </w:r>
      <w:r w:rsidR="00143E3C">
        <w:rPr>
          <w:rFonts w:asciiTheme="majorEastAsia" w:eastAsiaTheme="majorEastAsia" w:hAnsiTheme="majorEastAsia" w:hint="eastAsia"/>
          <w:sz w:val="22"/>
        </w:rPr>
        <w:t>30</w:t>
      </w:r>
      <w:r w:rsidR="009568B4">
        <w:rPr>
          <w:rFonts w:asciiTheme="majorEastAsia" w:eastAsiaTheme="majorEastAsia" w:hAnsiTheme="majorEastAsia" w:hint="eastAsia"/>
          <w:sz w:val="22"/>
        </w:rPr>
        <w:t>年度</w:t>
      </w:r>
      <w:r w:rsidR="00BE331F">
        <w:rPr>
          <w:rFonts w:asciiTheme="majorEastAsia" w:eastAsiaTheme="majorEastAsia" w:hAnsiTheme="majorEastAsia" w:hint="eastAsia"/>
          <w:sz w:val="22"/>
        </w:rPr>
        <w:t xml:space="preserve">　</w:t>
      </w:r>
      <w:r w:rsidR="009E5AFF" w:rsidRPr="0013025D">
        <w:rPr>
          <w:rFonts w:asciiTheme="majorEastAsia" w:eastAsiaTheme="majorEastAsia" w:hAnsiTheme="majorEastAsia" w:hint="eastAsia"/>
          <w:sz w:val="22"/>
        </w:rPr>
        <w:t>大阪府市地方独立行政法人大阪産業技術研究所評価委員会</w:t>
      </w:r>
      <w:r w:rsidR="00BE331F">
        <w:rPr>
          <w:rFonts w:asciiTheme="majorEastAsia" w:eastAsiaTheme="majorEastAsia" w:hAnsiTheme="majorEastAsia" w:hint="eastAsia"/>
          <w:sz w:val="22"/>
        </w:rPr>
        <w:t xml:space="preserve">　</w:t>
      </w:r>
      <w:r w:rsidR="009E5AFF" w:rsidRPr="0013025D">
        <w:rPr>
          <w:rFonts w:asciiTheme="majorEastAsia" w:eastAsiaTheme="majorEastAsia" w:hAnsiTheme="majorEastAsia" w:hint="eastAsia"/>
          <w:sz w:val="22"/>
        </w:rPr>
        <w:t>審議スケジュール</w:t>
      </w:r>
    </w:p>
    <w:p w:rsidR="0013025D" w:rsidRPr="0013025D" w:rsidRDefault="0013025D" w:rsidP="009568B4">
      <w:pPr>
        <w:kinsoku w:val="0"/>
        <w:autoSpaceDE w:val="0"/>
        <w:autoSpaceDN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856"/>
        <w:gridCol w:w="3856"/>
        <w:gridCol w:w="3787"/>
      </w:tblGrid>
      <w:tr w:rsidR="009E5AFF" w:rsidRPr="009E5AFF" w:rsidTr="005C3855">
        <w:trPr>
          <w:trHeight w:val="907"/>
          <w:jc w:val="center"/>
        </w:trPr>
        <w:tc>
          <w:tcPr>
            <w:tcW w:w="907" w:type="dxa"/>
            <w:vAlign w:val="center"/>
          </w:tcPr>
          <w:p w:rsidR="009E5AFF" w:rsidRPr="00B07922" w:rsidRDefault="009E5AFF" w:rsidP="005C3855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〔第１回目〕</w:t>
            </w:r>
          </w:p>
          <w:p w:rsidR="008A1E88" w:rsidRPr="00C66487" w:rsidRDefault="008A1E88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７月</w:t>
            </w:r>
            <w:r w:rsidR="0013025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31日（火）10:00～</w:t>
            </w:r>
          </w:p>
          <w:p w:rsidR="0013025D" w:rsidRPr="00D46525" w:rsidRDefault="0013025D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３階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856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〔第２回目〕</w:t>
            </w:r>
          </w:p>
          <w:p w:rsidR="0013025D" w:rsidRPr="00C66487" w:rsidRDefault="0013025D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８月</w:t>
            </w:r>
            <w:r w:rsidR="00D46525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日（火）15:30～</w:t>
            </w:r>
          </w:p>
          <w:p w:rsidR="0013025D" w:rsidRPr="00D46525" w:rsidRDefault="0013025D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大阪産業技術研究所森之宮センター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３階</w:t>
            </w:r>
            <w:r w:rsidR="00143E3C"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D46525">
              <w:rPr>
                <w:rFonts w:asciiTheme="majorEastAsia" w:eastAsiaTheme="majorEastAsia" w:hAnsiTheme="majorEastAsia" w:hint="eastAsia"/>
                <w:sz w:val="16"/>
                <w:szCs w:val="16"/>
              </w:rPr>
              <w:t>大講堂</w:t>
            </w:r>
          </w:p>
        </w:tc>
        <w:tc>
          <w:tcPr>
            <w:tcW w:w="3787" w:type="dxa"/>
            <w:vAlign w:val="center"/>
          </w:tcPr>
          <w:p w:rsidR="009E5AFF" w:rsidRPr="00C66487" w:rsidRDefault="009E5AFF" w:rsidP="005C385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C83469" w:rsidRPr="009E5AFF" w:rsidTr="00902E5B">
        <w:trPr>
          <w:cantSplit/>
          <w:trHeight w:val="2665"/>
          <w:jc w:val="center"/>
        </w:trPr>
        <w:tc>
          <w:tcPr>
            <w:tcW w:w="907" w:type="dxa"/>
            <w:textDirection w:val="tbRlV"/>
            <w:vAlign w:val="center"/>
          </w:tcPr>
          <w:p w:rsidR="00295384" w:rsidRPr="00C66487" w:rsidRDefault="009E5AFF" w:rsidP="00295384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前事業年度の業務実績評価</w:t>
            </w:r>
          </w:p>
          <w:p w:rsidR="009E5AFF" w:rsidRPr="00C66487" w:rsidRDefault="00372148" w:rsidP="00295384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9E5AFF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の意見</w:t>
            </w: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平成29事業年度業務実績・自己評価、評価結果（素案）説明</w:t>
            </w:r>
          </w:p>
          <w:p w:rsidR="00175AE3" w:rsidRPr="00C66487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平成29事業年度業務実績の評価審議①</w:t>
            </w: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前回の質問、指摘事項への対応</w:t>
            </w:r>
            <w:r w:rsidR="00226F1F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、評価結果（案）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175AE3" w:rsidRPr="00C66487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187A7D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平成29事業年度業務実績の評価審議②</w:t>
            </w:r>
          </w:p>
          <w:p w:rsidR="00187A7D" w:rsidRPr="00C66487" w:rsidRDefault="00187A7D" w:rsidP="00C2488C">
            <w:pPr>
              <w:kinsoku w:val="0"/>
              <w:autoSpaceDE w:val="0"/>
              <w:autoSpaceDN w:val="0"/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※評価結果に係る意見書の決定</w:t>
            </w:r>
          </w:p>
        </w:tc>
        <w:tc>
          <w:tcPr>
            <w:tcW w:w="3787" w:type="dxa"/>
          </w:tcPr>
          <w:p w:rsidR="009E5AFF" w:rsidRDefault="009E5AFF" w:rsidP="00EE011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42"/>
              <w:gridCol w:w="236"/>
              <w:gridCol w:w="542"/>
              <w:gridCol w:w="236"/>
              <w:gridCol w:w="530"/>
              <w:gridCol w:w="281"/>
              <w:gridCol w:w="531"/>
            </w:tblGrid>
            <w:tr w:rsidR="0004512C" w:rsidTr="0004512C">
              <w:trPr>
                <w:cantSplit/>
                <w:trHeight w:val="202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42" w:type="dxa"/>
                  <w:textDirection w:val="tbRlV"/>
                </w:tcPr>
                <w:p w:rsidR="0004512C" w:rsidRDefault="0004512C" w:rsidP="00772B98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知事への意見書</w:t>
                  </w:r>
                </w:p>
                <w:p w:rsidR="0004512C" w:rsidRDefault="0004512C" w:rsidP="00772B98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共同設置</w:t>
                  </w: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規約第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４</w:t>
                  </w: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条】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Pr="008C7A4E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42" w:type="dxa"/>
                  <w:textDirection w:val="tbRlV"/>
                </w:tcPr>
                <w:p w:rsidR="0004512C" w:rsidRPr="00A11996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知事の評価決定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【法第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30368" w:vert="1" w:vertCompress="1"/>
                    </w:rPr>
                    <w:t>28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条第１項】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30" w:type="dxa"/>
                  <w:textDirection w:val="tbRlV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772B9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法人への通知・公表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法第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31648" w:vert="1" w:vertCompress="1"/>
                    </w:rPr>
                    <w:t>28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条第１項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</w:t>
                  </w:r>
                </w:p>
              </w:tc>
              <w:tc>
                <w:tcPr>
                  <w:tcW w:w="281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31" w:type="dxa"/>
                  <w:textDirection w:val="tbRlV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府議会・市会への報告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法第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31648" w:vert="1" w:vertCompress="1"/>
                    </w:rPr>
                    <w:t>28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条第１項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</w:t>
                  </w:r>
                </w:p>
              </w:tc>
            </w:tr>
          </w:tbl>
          <w:p w:rsidR="00EE0111" w:rsidRPr="00EE0111" w:rsidRDefault="00EE0111" w:rsidP="00A2760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83469" w:rsidRPr="009E5AFF" w:rsidTr="00902E5B">
        <w:trPr>
          <w:cantSplit/>
          <w:trHeight w:val="2665"/>
          <w:jc w:val="center"/>
        </w:trPr>
        <w:tc>
          <w:tcPr>
            <w:tcW w:w="907" w:type="dxa"/>
            <w:textDirection w:val="tbRlV"/>
            <w:vAlign w:val="center"/>
          </w:tcPr>
          <w:p w:rsidR="00927B80" w:rsidRDefault="00142903" w:rsidP="00876341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出資に係る不要財産の</w:t>
            </w:r>
          </w:p>
          <w:p w:rsidR="009E5AFF" w:rsidRPr="00C66487" w:rsidRDefault="00142903" w:rsidP="00927B80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納付認可</w:t>
            </w:r>
            <w:r w:rsidR="00372148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</w:t>
            </w:r>
          </w:p>
        </w:tc>
        <w:tc>
          <w:tcPr>
            <w:tcW w:w="3856" w:type="dxa"/>
          </w:tcPr>
          <w:p w:rsidR="009E5AFF" w:rsidRPr="00C66487" w:rsidRDefault="009E5AFF" w:rsidP="009E5AFF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56" w:type="dxa"/>
          </w:tcPr>
          <w:p w:rsidR="009E5AFF" w:rsidRPr="00C66487" w:rsidRDefault="009E5AFF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7A7D" w:rsidRPr="00C66487" w:rsidRDefault="00187A7D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295384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出資に係る不要財産の納付の</w:t>
            </w: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 w:rsidR="00422C5B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175AE3" w:rsidRPr="00C66487" w:rsidRDefault="00175AE3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87A7D" w:rsidRPr="00C66487" w:rsidRDefault="00187A7D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■</w:t>
            </w:r>
            <w:r w:rsidR="00422C5B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出資に係る不要財産の納付認可審議</w:t>
            </w:r>
          </w:p>
          <w:p w:rsidR="00422C5B" w:rsidRPr="00C66487" w:rsidRDefault="00422C5B" w:rsidP="00C2488C">
            <w:pPr>
              <w:kinsoku w:val="0"/>
              <w:autoSpaceDE w:val="0"/>
              <w:autoSpaceDN w:val="0"/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</w:t>
            </w:r>
            <w:r w:rsidR="00295384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不要財産の納付</w:t>
            </w:r>
            <w:r w:rsidR="00876341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認可</w:t>
            </w:r>
            <w:r w:rsidR="00295384" w:rsidRPr="00C66487">
              <w:rPr>
                <w:rFonts w:asciiTheme="majorEastAsia" w:eastAsiaTheme="majorEastAsia" w:hAnsiTheme="majorEastAsia" w:hint="eastAsia"/>
                <w:sz w:val="20"/>
                <w:szCs w:val="20"/>
              </w:rPr>
              <w:t>に係る意見書の決定</w:t>
            </w:r>
          </w:p>
        </w:tc>
        <w:tc>
          <w:tcPr>
            <w:tcW w:w="3787" w:type="dxa"/>
          </w:tcPr>
          <w:p w:rsidR="009E5AFF" w:rsidRDefault="009E5AFF" w:rsidP="009E5AFF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46"/>
              <w:gridCol w:w="238"/>
              <w:gridCol w:w="532"/>
              <w:gridCol w:w="236"/>
              <w:gridCol w:w="534"/>
              <w:gridCol w:w="281"/>
              <w:gridCol w:w="684"/>
            </w:tblGrid>
            <w:tr w:rsidR="0004512C" w:rsidRPr="001E47F2" w:rsidTr="00B24137">
              <w:trPr>
                <w:cantSplit/>
                <w:trHeight w:val="206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46" w:type="dxa"/>
                  <w:textDirection w:val="tbRlV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知事への意見書</w:t>
                  </w:r>
                </w:p>
                <w:p w:rsidR="0004512C" w:rsidRDefault="0004512C" w:rsidP="00715B3F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6"/>
                    </w:rPr>
                    <w:t>法第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6"/>
                      <w:eastAsianLayout w:id="1703130368" w:vert="1" w:vertCompress="1"/>
                    </w:rPr>
                    <w:t>42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6"/>
                    </w:rPr>
                    <w:t>条の２第５項</w:t>
                  </w:r>
                  <w:r w:rsidRPr="008C7A4E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】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32" w:type="dxa"/>
                  <w:textDirection w:val="tbRlV"/>
                </w:tcPr>
                <w:p w:rsidR="0004512C" w:rsidRPr="001809AB" w:rsidRDefault="0004512C" w:rsidP="001809AB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04512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府議会・市会の議決</w:t>
                  </w:r>
                </w:p>
                <w:p w:rsidR="0004512C" w:rsidRDefault="0004512C" w:rsidP="001809AB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04512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【法第</w:t>
                  </w:r>
                  <w:r w:rsidRPr="0004512C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58016" w:vert="1" w:vertCompress="1"/>
                    </w:rPr>
                    <w:t>42</w:t>
                  </w:r>
                  <w:r w:rsidRPr="0004512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条の２第５項】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534" w:type="dxa"/>
                  <w:textDirection w:val="tbRlV"/>
                </w:tcPr>
                <w:p w:rsidR="0004512C" w:rsidRPr="001809AB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809A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知事の認可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809A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【法第</w:t>
                  </w:r>
                  <w:r w:rsidRPr="001809AB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eastAsianLayout w:id="1703152640" w:vert="1" w:vertCompress="1"/>
                    </w:rPr>
                    <w:t>42</w:t>
                  </w:r>
                  <w:r w:rsidRPr="001809A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条の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２</w:t>
                  </w:r>
                  <w:r w:rsidRPr="001809A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第１項】</w:t>
                  </w:r>
                </w:p>
              </w:tc>
              <w:tc>
                <w:tcPr>
                  <w:tcW w:w="281" w:type="dxa"/>
                  <w:tcBorders>
                    <w:top w:val="nil"/>
                    <w:bottom w:val="nil"/>
                  </w:tcBorders>
                  <w:vAlign w:val="center"/>
                </w:tcPr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0" w:lineRule="atLeas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⇒</w:t>
                  </w:r>
                </w:p>
              </w:tc>
              <w:tc>
                <w:tcPr>
                  <w:tcW w:w="684" w:type="dxa"/>
                  <w:textDirection w:val="tbRlV"/>
                </w:tcPr>
                <w:p w:rsidR="00BE3817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総務省</w:t>
                  </w:r>
                  <w:r w:rsidR="00BE3817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への</w:t>
                  </w:r>
                </w:p>
                <w:p w:rsidR="0004512C" w:rsidRPr="00A11996" w:rsidRDefault="007F7DFC" w:rsidP="007F7DFC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7F7DF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定款変更</w:t>
                  </w:r>
                  <w:r w:rsidR="0004512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認可申請</w:t>
                  </w:r>
                </w:p>
                <w:p w:rsidR="0004512C" w:rsidRDefault="0004512C" w:rsidP="00796F61">
                  <w:pPr>
                    <w:kinsoku w:val="0"/>
                    <w:autoSpaceDE w:val="0"/>
                    <w:autoSpaceDN w:val="0"/>
                    <w:spacing w:line="160" w:lineRule="exact"/>
                    <w:ind w:left="113" w:right="113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【法第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８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条第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２</w:t>
                  </w:r>
                  <w:r w:rsidRPr="00A11996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項】</w:t>
                  </w:r>
                </w:p>
              </w:tc>
            </w:tr>
          </w:tbl>
          <w:p w:rsidR="00CE2720" w:rsidRPr="00295384" w:rsidRDefault="00CE2720" w:rsidP="009E5AFF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265F6" w:rsidRPr="009E5AFF" w:rsidTr="00C265F6">
        <w:trPr>
          <w:cantSplit/>
          <w:trHeight w:val="1814"/>
          <w:jc w:val="center"/>
        </w:trPr>
        <w:tc>
          <w:tcPr>
            <w:tcW w:w="907" w:type="dxa"/>
            <w:textDirection w:val="tbRlV"/>
            <w:vAlign w:val="center"/>
          </w:tcPr>
          <w:p w:rsidR="00C265F6" w:rsidRPr="00C66487" w:rsidRDefault="00C265F6" w:rsidP="00876341">
            <w:pPr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856" w:type="dxa"/>
          </w:tcPr>
          <w:p w:rsidR="00C265F6" w:rsidRPr="00C265F6" w:rsidRDefault="00C265F6" w:rsidP="00C265F6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65F6" w:rsidRPr="00C265F6" w:rsidRDefault="00C265F6" w:rsidP="00C265F6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65F6">
              <w:rPr>
                <w:rFonts w:asciiTheme="majorEastAsia" w:eastAsiaTheme="majorEastAsia" w:hAnsiTheme="majorEastAsia" w:hint="eastAsia"/>
                <w:sz w:val="20"/>
                <w:szCs w:val="20"/>
              </w:rPr>
              <w:t>□評価委員会運営規程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の一部改正</w:t>
            </w:r>
            <w:r w:rsidRPr="00C265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（案）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265F6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C265F6" w:rsidRPr="00C265F6" w:rsidRDefault="00C265F6" w:rsidP="00C265F6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65F6" w:rsidRDefault="00C265F6" w:rsidP="00C265F6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65F6">
              <w:rPr>
                <w:rFonts w:asciiTheme="majorEastAsia" w:eastAsiaTheme="majorEastAsia" w:hAnsiTheme="majorEastAsia" w:hint="eastAsia"/>
                <w:sz w:val="20"/>
                <w:szCs w:val="20"/>
              </w:rPr>
              <w:t>■評価委員会運営規程の一部改正（案）</w:t>
            </w:r>
            <w:r w:rsidR="007044C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審議・決定</w:t>
            </w:r>
          </w:p>
          <w:p w:rsidR="00C265F6" w:rsidRPr="00C66487" w:rsidRDefault="00C265F6" w:rsidP="00C265F6">
            <w:pPr>
              <w:kinsoku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56" w:type="dxa"/>
          </w:tcPr>
          <w:p w:rsidR="00C265F6" w:rsidRPr="00C66487" w:rsidRDefault="00C265F6" w:rsidP="00C2488C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7" w:type="dxa"/>
          </w:tcPr>
          <w:p w:rsidR="00C265F6" w:rsidRDefault="00C265F6" w:rsidP="009E5AFF">
            <w:pPr>
              <w:kinsoku w:val="0"/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8153D" w:rsidRPr="009E5AFF" w:rsidRDefault="0078153D" w:rsidP="009E5AFF">
      <w:pPr>
        <w:kinsoku w:val="0"/>
        <w:autoSpaceDE w:val="0"/>
        <w:autoSpaceDN w:val="0"/>
        <w:rPr>
          <w:rFonts w:asciiTheme="majorEastAsia" w:eastAsiaTheme="majorEastAsia" w:hAnsiTheme="majorEastAsia"/>
          <w:sz w:val="16"/>
          <w:szCs w:val="16"/>
        </w:rPr>
      </w:pPr>
    </w:p>
    <w:sectPr w:rsidR="0078153D" w:rsidRPr="009E5AFF" w:rsidSect="00C265F6">
      <w:pgSz w:w="16838" w:h="11906" w:orient="landscape" w:code="9"/>
      <w:pgMar w:top="1418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5F" w:rsidRDefault="00A41D5F" w:rsidP="0040681D">
      <w:r>
        <w:separator/>
      </w:r>
    </w:p>
  </w:endnote>
  <w:endnote w:type="continuationSeparator" w:id="0">
    <w:p w:rsidR="00A41D5F" w:rsidRDefault="00A41D5F" w:rsidP="004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5F" w:rsidRDefault="00A41D5F" w:rsidP="0040681D">
      <w:r>
        <w:separator/>
      </w:r>
    </w:p>
  </w:footnote>
  <w:footnote w:type="continuationSeparator" w:id="0">
    <w:p w:rsidR="00A41D5F" w:rsidRDefault="00A41D5F" w:rsidP="004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F"/>
    <w:rsid w:val="0001094D"/>
    <w:rsid w:val="0004512C"/>
    <w:rsid w:val="000715BC"/>
    <w:rsid w:val="0013025D"/>
    <w:rsid w:val="00142903"/>
    <w:rsid w:val="00143E3C"/>
    <w:rsid w:val="00175AE3"/>
    <w:rsid w:val="001809AB"/>
    <w:rsid w:val="00187A7D"/>
    <w:rsid w:val="001A4804"/>
    <w:rsid w:val="001E47F2"/>
    <w:rsid w:val="00226F1F"/>
    <w:rsid w:val="002743A3"/>
    <w:rsid w:val="00295384"/>
    <w:rsid w:val="003405FB"/>
    <w:rsid w:val="003655F1"/>
    <w:rsid w:val="00372148"/>
    <w:rsid w:val="0040681D"/>
    <w:rsid w:val="00422C5B"/>
    <w:rsid w:val="0043433B"/>
    <w:rsid w:val="00500814"/>
    <w:rsid w:val="005C3855"/>
    <w:rsid w:val="005C7854"/>
    <w:rsid w:val="00664394"/>
    <w:rsid w:val="007044C5"/>
    <w:rsid w:val="00715B3F"/>
    <w:rsid w:val="00772B98"/>
    <w:rsid w:val="0078153D"/>
    <w:rsid w:val="007D49D5"/>
    <w:rsid w:val="007F7DFC"/>
    <w:rsid w:val="008175FB"/>
    <w:rsid w:val="008244DC"/>
    <w:rsid w:val="00832E4B"/>
    <w:rsid w:val="0084350C"/>
    <w:rsid w:val="0086088F"/>
    <w:rsid w:val="00876341"/>
    <w:rsid w:val="0089597E"/>
    <w:rsid w:val="008A1E88"/>
    <w:rsid w:val="008C7A4E"/>
    <w:rsid w:val="00902E5B"/>
    <w:rsid w:val="00927B80"/>
    <w:rsid w:val="0093778D"/>
    <w:rsid w:val="009568B4"/>
    <w:rsid w:val="009E471F"/>
    <w:rsid w:val="009E5AFF"/>
    <w:rsid w:val="00A11996"/>
    <w:rsid w:val="00A2760E"/>
    <w:rsid w:val="00A41D5F"/>
    <w:rsid w:val="00B07922"/>
    <w:rsid w:val="00B24137"/>
    <w:rsid w:val="00B35D93"/>
    <w:rsid w:val="00BA18DA"/>
    <w:rsid w:val="00BE331F"/>
    <w:rsid w:val="00BE3817"/>
    <w:rsid w:val="00C2488C"/>
    <w:rsid w:val="00C265F6"/>
    <w:rsid w:val="00C27336"/>
    <w:rsid w:val="00C66487"/>
    <w:rsid w:val="00C83469"/>
    <w:rsid w:val="00CE2720"/>
    <w:rsid w:val="00D46525"/>
    <w:rsid w:val="00E71778"/>
    <w:rsid w:val="00EE0111"/>
    <w:rsid w:val="00F50445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D"/>
  </w:style>
  <w:style w:type="paragraph" w:styleId="a6">
    <w:name w:val="footer"/>
    <w:basedOn w:val="a"/>
    <w:link w:val="a7"/>
    <w:uiPriority w:val="99"/>
    <w:unhideWhenUsed/>
    <w:rsid w:val="004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lIns="36000" rIns="0" rtlCol="0" anchor="ctr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09CF-DE01-44AF-8CC2-094394D8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47</cp:revision>
  <cp:lastPrinted>2018-07-27T09:45:00Z</cp:lastPrinted>
  <dcterms:created xsi:type="dcterms:W3CDTF">2018-05-16T02:06:00Z</dcterms:created>
  <dcterms:modified xsi:type="dcterms:W3CDTF">2018-07-27T09:45:00Z</dcterms:modified>
</cp:coreProperties>
</file>