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平成29年度第１回大阪府都市計画審議会常務委員会</w:t>
      </w:r>
    </w:p>
    <w:p w:rsidR="00CC4E23" w:rsidRDefault="00CC4E23"/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平成29年</w:t>
      </w:r>
      <w:r w:rsidR="009F413F">
        <w:rPr>
          <w:rFonts w:hint="eastAsia"/>
          <w:sz w:val="21"/>
          <w:szCs w:val="21"/>
        </w:rPr>
        <w:t>9</w:t>
      </w:r>
      <w:r w:rsidRPr="00CC4E23">
        <w:rPr>
          <w:rFonts w:hint="eastAsia"/>
          <w:sz w:val="21"/>
          <w:szCs w:val="21"/>
        </w:rPr>
        <w:t>月27日（水）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C4E23">
        <w:rPr>
          <w:rFonts w:hint="eastAsia"/>
          <w:sz w:val="21"/>
          <w:szCs w:val="21"/>
        </w:rPr>
        <w:t>午後３時～５時</w:t>
      </w:r>
    </w:p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Pr="00CC4E23">
        <w:rPr>
          <w:rFonts w:hint="eastAsia"/>
          <w:sz w:val="21"/>
          <w:szCs w:val="21"/>
        </w:rPr>
        <w:t>大阪府庁別館７階</w:t>
      </w:r>
    </w:p>
    <w:p w:rsidR="00CC4E23" w:rsidRPr="00CC4E23" w:rsidRDefault="00CC4E23" w:rsidP="007D6A86">
      <w:pPr>
        <w:ind w:firstLineChars="2800" w:firstLine="5880"/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>都市計画室分室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CC4E23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 xml:space="preserve">　検討の進め方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 xml:space="preserve">　公園・緑地に関する計画</w:t>
      </w:r>
      <w:r w:rsidR="00FB260D">
        <w:rPr>
          <w:rFonts w:hint="eastAsia"/>
          <w:sz w:val="28"/>
          <w:szCs w:val="28"/>
        </w:rPr>
        <w:t>と</w:t>
      </w:r>
      <w:r w:rsidR="000B0794">
        <w:rPr>
          <w:rFonts w:hint="eastAsia"/>
          <w:sz w:val="28"/>
          <w:szCs w:val="28"/>
        </w:rPr>
        <w:t>現状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（３）</w:t>
      </w:r>
      <w:r>
        <w:rPr>
          <w:rFonts w:hint="eastAsia"/>
          <w:sz w:val="28"/>
          <w:szCs w:val="28"/>
        </w:rPr>
        <w:t xml:space="preserve">　公園・緑地を取り巻く環境の変化</w:t>
      </w:r>
    </w:p>
    <w:p w:rsidR="001D69C8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（４</w:t>
      </w:r>
      <w:r w:rsidR="00A370F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府営公園の現状</w:t>
      </w:r>
    </w:p>
    <w:p w:rsidR="001D69C8" w:rsidRPr="00D90356" w:rsidRDefault="00D90356" w:rsidP="009F41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（５）　</w:t>
      </w:r>
      <w:r w:rsidR="00680BC7">
        <w:rPr>
          <w:rFonts w:hint="eastAsia"/>
          <w:sz w:val="28"/>
          <w:szCs w:val="28"/>
        </w:rPr>
        <w:t>論点の整理</w:t>
      </w:r>
    </w:p>
    <w:p w:rsidR="00D90356" w:rsidRDefault="00D90356">
      <w:pPr>
        <w:rPr>
          <w:sz w:val="28"/>
          <w:szCs w:val="28"/>
        </w:rPr>
      </w:pPr>
      <w:bookmarkStart w:id="0" w:name="_GoBack"/>
      <w:bookmarkEnd w:id="0"/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A370FC" w:rsidRDefault="009F413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・　</w:t>
      </w:r>
      <w:r w:rsidRPr="007D6A86">
        <w:rPr>
          <w:rFonts w:hint="eastAsia"/>
          <w:sz w:val="28"/>
          <w:szCs w:val="28"/>
        </w:rPr>
        <w:t>先進事例の紹介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D90356" w:rsidRDefault="00D90356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lastRenderedPageBreak/>
        <w:t>大阪府都市計画審議会常務委員会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嘉名　光市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大阪市立大学教授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欠席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小林　潔司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京都大学教授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滋野　由紀子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大阪市立大学教授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B0794"/>
    <w:rsid w:val="00161E1D"/>
    <w:rsid w:val="001D69C8"/>
    <w:rsid w:val="002A24B7"/>
    <w:rsid w:val="00426EC0"/>
    <w:rsid w:val="00527BAC"/>
    <w:rsid w:val="0056058C"/>
    <w:rsid w:val="00562C23"/>
    <w:rsid w:val="00680BC7"/>
    <w:rsid w:val="00704BA0"/>
    <w:rsid w:val="007D6A86"/>
    <w:rsid w:val="009F413F"/>
    <w:rsid w:val="00A370FC"/>
    <w:rsid w:val="00BE031F"/>
    <w:rsid w:val="00CC4E23"/>
    <w:rsid w:val="00D90356"/>
    <w:rsid w:val="00E72B73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HondaMai</cp:lastModifiedBy>
  <cp:revision>13</cp:revision>
  <cp:lastPrinted>2017-09-22T09:24:00Z</cp:lastPrinted>
  <dcterms:created xsi:type="dcterms:W3CDTF">2017-09-07T09:23:00Z</dcterms:created>
  <dcterms:modified xsi:type="dcterms:W3CDTF">2017-09-25T11:32:00Z</dcterms:modified>
</cp:coreProperties>
</file>