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F8" w:rsidRPr="00794CF5" w:rsidRDefault="00D24E79" w:rsidP="00115EE1">
      <w:pPr>
        <w:ind w:right="48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r w:rsidRPr="00794CF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6C027D" w:rsidRPr="00794CF5">
        <w:rPr>
          <w:rFonts w:asciiTheme="minorEastAsia" w:hAnsiTheme="minorEastAsia" w:hint="eastAsia"/>
          <w:sz w:val="24"/>
          <w:szCs w:val="24"/>
        </w:rPr>
        <w:t xml:space="preserve">　</w:t>
      </w:r>
      <w:r w:rsidR="0032214A" w:rsidRPr="00794CF5">
        <w:rPr>
          <w:rFonts w:asciiTheme="minorEastAsia" w:hAnsiTheme="minorEastAsia" w:hint="eastAsia"/>
          <w:sz w:val="24"/>
          <w:szCs w:val="24"/>
        </w:rPr>
        <w:t>平成</w:t>
      </w:r>
      <w:r w:rsidR="006B2A2F" w:rsidRPr="00794CF5">
        <w:rPr>
          <w:rFonts w:asciiTheme="minorEastAsia" w:hAnsiTheme="minorEastAsia" w:hint="eastAsia"/>
          <w:sz w:val="24"/>
          <w:szCs w:val="24"/>
        </w:rPr>
        <w:t>29</w:t>
      </w:r>
      <w:r w:rsidR="0032214A" w:rsidRPr="00794CF5">
        <w:rPr>
          <w:rFonts w:asciiTheme="minorEastAsia" w:hAnsiTheme="minorEastAsia" w:hint="eastAsia"/>
          <w:sz w:val="24"/>
          <w:szCs w:val="24"/>
        </w:rPr>
        <w:t>年</w:t>
      </w:r>
      <w:r w:rsidR="006B2A2F" w:rsidRPr="00794CF5">
        <w:rPr>
          <w:rFonts w:asciiTheme="minorEastAsia" w:hAnsiTheme="minorEastAsia" w:hint="eastAsia"/>
          <w:sz w:val="24"/>
          <w:szCs w:val="24"/>
        </w:rPr>
        <w:t>11</w:t>
      </w:r>
      <w:r w:rsidR="0032214A" w:rsidRPr="00794CF5">
        <w:rPr>
          <w:rFonts w:asciiTheme="minorEastAsia" w:hAnsiTheme="minorEastAsia" w:hint="eastAsia"/>
          <w:sz w:val="24"/>
          <w:szCs w:val="24"/>
        </w:rPr>
        <w:t>月</w:t>
      </w:r>
      <w:r w:rsidR="006B2A2F" w:rsidRPr="00794CF5">
        <w:rPr>
          <w:rFonts w:asciiTheme="minorEastAsia" w:hAnsiTheme="minorEastAsia" w:hint="eastAsia"/>
          <w:sz w:val="24"/>
          <w:szCs w:val="24"/>
        </w:rPr>
        <w:t>17日</w:t>
      </w:r>
    </w:p>
    <w:p w:rsidR="00EF0014" w:rsidRPr="00794CF5" w:rsidRDefault="00EF0014" w:rsidP="000721CA">
      <w:pPr>
        <w:jc w:val="center"/>
        <w:rPr>
          <w:rFonts w:asciiTheme="minorEastAsia" w:hAnsiTheme="minorEastAsia"/>
          <w:sz w:val="28"/>
          <w:szCs w:val="28"/>
        </w:rPr>
      </w:pPr>
    </w:p>
    <w:p w:rsidR="003332C2" w:rsidRPr="00794CF5" w:rsidRDefault="003332C2" w:rsidP="000721CA">
      <w:pPr>
        <w:jc w:val="center"/>
        <w:rPr>
          <w:rFonts w:asciiTheme="minorEastAsia" w:hAnsiTheme="minorEastAsia"/>
          <w:sz w:val="28"/>
          <w:szCs w:val="28"/>
        </w:rPr>
      </w:pPr>
    </w:p>
    <w:p w:rsidR="007432F8" w:rsidRPr="00794CF5" w:rsidRDefault="00D17D31" w:rsidP="000721CA">
      <w:pPr>
        <w:jc w:val="center"/>
        <w:rPr>
          <w:rFonts w:asciiTheme="minorEastAsia" w:hAnsiTheme="minorEastAsia"/>
          <w:sz w:val="28"/>
          <w:szCs w:val="28"/>
        </w:rPr>
      </w:pPr>
      <w:r w:rsidRPr="00794CF5">
        <w:rPr>
          <w:rFonts w:asciiTheme="minorEastAsia" w:hAnsiTheme="minorEastAsia" w:hint="eastAsia"/>
          <w:sz w:val="28"/>
          <w:szCs w:val="28"/>
        </w:rPr>
        <w:t>退職手当の支給割合の改正</w:t>
      </w:r>
      <w:r w:rsidR="007432F8" w:rsidRPr="00794CF5">
        <w:rPr>
          <w:rFonts w:asciiTheme="minorEastAsia" w:hAnsiTheme="minorEastAsia" w:hint="eastAsia"/>
          <w:sz w:val="28"/>
          <w:szCs w:val="28"/>
        </w:rPr>
        <w:t>について</w:t>
      </w:r>
      <w:r w:rsidR="003332C2" w:rsidRPr="00794CF5">
        <w:rPr>
          <w:rFonts w:asciiTheme="minorEastAsia" w:hAnsiTheme="minorEastAsia" w:hint="eastAsia"/>
          <w:sz w:val="28"/>
          <w:szCs w:val="28"/>
        </w:rPr>
        <w:t>（提案）</w:t>
      </w:r>
    </w:p>
    <w:p w:rsidR="00EF0014" w:rsidRPr="00794CF5" w:rsidRDefault="00EF0014" w:rsidP="000721CA">
      <w:pPr>
        <w:jc w:val="center"/>
        <w:rPr>
          <w:rFonts w:asciiTheme="minorEastAsia" w:hAnsiTheme="minorEastAsia"/>
          <w:sz w:val="22"/>
        </w:rPr>
      </w:pPr>
    </w:p>
    <w:p w:rsidR="003332C2" w:rsidRPr="00794CF5" w:rsidRDefault="003332C2" w:rsidP="000721CA">
      <w:pPr>
        <w:jc w:val="center"/>
        <w:rPr>
          <w:rFonts w:asciiTheme="minorEastAsia" w:hAnsiTheme="minorEastAsia"/>
          <w:sz w:val="22"/>
        </w:rPr>
      </w:pPr>
    </w:p>
    <w:p w:rsidR="007432F8" w:rsidRPr="00794CF5" w:rsidRDefault="003332C2" w:rsidP="002D251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>１　提案</w:t>
      </w:r>
      <w:r w:rsidR="007432F8" w:rsidRPr="00794CF5">
        <w:rPr>
          <w:rFonts w:asciiTheme="minorEastAsia" w:hAnsiTheme="minorEastAsia" w:hint="eastAsia"/>
          <w:sz w:val="24"/>
          <w:szCs w:val="24"/>
        </w:rPr>
        <w:t>理由</w:t>
      </w:r>
    </w:p>
    <w:p w:rsidR="00D17D31" w:rsidRPr="00794CF5" w:rsidRDefault="00D17D31" w:rsidP="002D251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7432F8" w:rsidRPr="00794CF5" w:rsidRDefault="007432F8" w:rsidP="002D2517">
      <w:pPr>
        <w:spacing w:line="360" w:lineRule="exact"/>
        <w:ind w:leftChars="114" w:left="239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 xml:space="preserve">　国においては、平成</w:t>
      </w:r>
      <w:r w:rsidR="006B2A2F" w:rsidRPr="00794CF5">
        <w:rPr>
          <w:rFonts w:asciiTheme="minorEastAsia" w:hAnsiTheme="minorEastAsia" w:hint="eastAsia"/>
          <w:sz w:val="24"/>
          <w:szCs w:val="24"/>
        </w:rPr>
        <w:t>28</w:t>
      </w:r>
      <w:r w:rsidRPr="00794CF5">
        <w:rPr>
          <w:rFonts w:asciiTheme="minorEastAsia" w:hAnsiTheme="minorEastAsia" w:hint="eastAsia"/>
          <w:sz w:val="24"/>
          <w:szCs w:val="24"/>
        </w:rPr>
        <w:t>年民間企業退職金実態調査の結果を踏まえ、退職手当支給水準の官民較差を解消するため、</w:t>
      </w:r>
      <w:r w:rsidR="00DC5462" w:rsidRPr="00794CF5">
        <w:rPr>
          <w:rFonts w:asciiTheme="minorEastAsia" w:hAnsiTheme="minorEastAsia" w:hint="eastAsia"/>
          <w:sz w:val="24"/>
          <w:szCs w:val="24"/>
        </w:rPr>
        <w:t>平成</w:t>
      </w:r>
      <w:r w:rsidR="006B2A2F" w:rsidRPr="00794CF5">
        <w:rPr>
          <w:rFonts w:asciiTheme="minorEastAsia" w:hAnsiTheme="minorEastAsia" w:hint="eastAsia"/>
          <w:sz w:val="24"/>
          <w:szCs w:val="24"/>
        </w:rPr>
        <w:t>30</w:t>
      </w:r>
      <w:r w:rsidR="00DC5462" w:rsidRPr="00794CF5">
        <w:rPr>
          <w:rFonts w:asciiTheme="minorEastAsia" w:hAnsiTheme="minorEastAsia" w:hint="eastAsia"/>
          <w:sz w:val="24"/>
          <w:szCs w:val="24"/>
        </w:rPr>
        <w:t>年1月</w:t>
      </w:r>
      <w:r w:rsidR="00DA14A5" w:rsidRPr="00794CF5">
        <w:rPr>
          <w:rFonts w:asciiTheme="minorEastAsia" w:hAnsiTheme="minorEastAsia" w:hint="eastAsia"/>
          <w:sz w:val="24"/>
          <w:szCs w:val="24"/>
        </w:rPr>
        <w:t>1日より</w:t>
      </w:r>
      <w:r w:rsidRPr="00794CF5">
        <w:rPr>
          <w:rFonts w:asciiTheme="minorEastAsia" w:hAnsiTheme="minorEastAsia" w:hint="eastAsia"/>
          <w:sz w:val="24"/>
          <w:szCs w:val="24"/>
        </w:rPr>
        <w:t>退職手当の支給水準を引き下げる</w:t>
      </w:r>
      <w:r w:rsidR="003332C2" w:rsidRPr="00794CF5">
        <w:rPr>
          <w:rFonts w:asciiTheme="minorEastAsia" w:hAnsiTheme="minorEastAsia" w:hint="eastAsia"/>
          <w:sz w:val="24"/>
          <w:szCs w:val="24"/>
        </w:rPr>
        <w:t>ことと</w:t>
      </w:r>
      <w:r w:rsidR="004047F8" w:rsidRPr="00794CF5">
        <w:rPr>
          <w:rFonts w:asciiTheme="minorEastAsia" w:hAnsiTheme="minorEastAsia" w:hint="eastAsia"/>
          <w:sz w:val="24"/>
          <w:szCs w:val="24"/>
        </w:rPr>
        <w:t>した</w:t>
      </w:r>
      <w:r w:rsidRPr="00794CF5">
        <w:rPr>
          <w:rFonts w:asciiTheme="minorEastAsia" w:hAnsiTheme="minorEastAsia" w:hint="eastAsia"/>
          <w:sz w:val="24"/>
          <w:szCs w:val="24"/>
        </w:rPr>
        <w:t>ところである。</w:t>
      </w:r>
    </w:p>
    <w:p w:rsidR="007432F8" w:rsidRPr="00794CF5" w:rsidRDefault="007432F8" w:rsidP="002D2517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 xml:space="preserve">　</w:t>
      </w:r>
      <w:r w:rsidR="000721CA" w:rsidRPr="00794CF5">
        <w:rPr>
          <w:rFonts w:asciiTheme="minorEastAsia" w:hAnsiTheme="minorEastAsia" w:hint="eastAsia"/>
          <w:sz w:val="24"/>
          <w:szCs w:val="24"/>
        </w:rPr>
        <w:t xml:space="preserve">　</w:t>
      </w:r>
      <w:r w:rsidRPr="00794CF5">
        <w:rPr>
          <w:rFonts w:asciiTheme="minorEastAsia" w:hAnsiTheme="minorEastAsia" w:hint="eastAsia"/>
          <w:sz w:val="24"/>
          <w:szCs w:val="24"/>
        </w:rPr>
        <w:t>府職員の</w:t>
      </w:r>
      <w:r w:rsidR="00DC5462" w:rsidRPr="00794CF5">
        <w:rPr>
          <w:rFonts w:asciiTheme="minorEastAsia" w:hAnsiTheme="minorEastAsia" w:hint="eastAsia"/>
          <w:sz w:val="24"/>
          <w:szCs w:val="24"/>
        </w:rPr>
        <w:t>退職手当制度</w:t>
      </w:r>
      <w:r w:rsidR="00AE2931" w:rsidRPr="00794CF5">
        <w:rPr>
          <w:rFonts w:asciiTheme="minorEastAsia" w:hAnsiTheme="minorEastAsia" w:hint="eastAsia"/>
          <w:sz w:val="24"/>
          <w:szCs w:val="24"/>
        </w:rPr>
        <w:t>の基本は国に</w:t>
      </w:r>
      <w:r w:rsidR="002326E6" w:rsidRPr="00794CF5">
        <w:rPr>
          <w:rFonts w:asciiTheme="minorEastAsia" w:hAnsiTheme="minorEastAsia" w:hint="eastAsia"/>
          <w:sz w:val="24"/>
          <w:szCs w:val="24"/>
        </w:rPr>
        <w:t>準ずる</w:t>
      </w:r>
      <w:r w:rsidR="006B2A2F" w:rsidRPr="00794CF5">
        <w:rPr>
          <w:rFonts w:asciiTheme="minorEastAsia" w:hAnsiTheme="minorEastAsia" w:hint="eastAsia"/>
          <w:sz w:val="24"/>
          <w:szCs w:val="24"/>
        </w:rPr>
        <w:t>こととしていることから</w:t>
      </w:r>
      <w:r w:rsidRPr="00794CF5">
        <w:rPr>
          <w:rFonts w:asciiTheme="minorEastAsia" w:hAnsiTheme="minorEastAsia" w:hint="eastAsia"/>
          <w:sz w:val="24"/>
          <w:szCs w:val="24"/>
        </w:rPr>
        <w:t>以下のとおり改正することとする。</w:t>
      </w:r>
    </w:p>
    <w:p w:rsidR="007432F8" w:rsidRPr="00794CF5" w:rsidRDefault="007432F8" w:rsidP="002D251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EF0014" w:rsidRPr="00794CF5" w:rsidRDefault="00EF0014" w:rsidP="002D251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3332C2" w:rsidRPr="00794CF5" w:rsidRDefault="003332C2" w:rsidP="002D251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>２　改正内容</w:t>
      </w:r>
    </w:p>
    <w:p w:rsidR="00D17D31" w:rsidRPr="00794CF5" w:rsidRDefault="00D17D31" w:rsidP="002D251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6B2A2F" w:rsidRPr="00794CF5" w:rsidRDefault="007432F8" w:rsidP="006B2A2F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 xml:space="preserve">　</w:t>
      </w:r>
      <w:r w:rsidR="000721CA" w:rsidRPr="00794CF5">
        <w:rPr>
          <w:rFonts w:asciiTheme="minorEastAsia" w:hAnsiTheme="minorEastAsia" w:hint="eastAsia"/>
          <w:sz w:val="24"/>
          <w:szCs w:val="24"/>
        </w:rPr>
        <w:t xml:space="preserve">　</w:t>
      </w:r>
      <w:r w:rsidR="002326E6" w:rsidRPr="00794CF5">
        <w:rPr>
          <w:rFonts w:asciiTheme="minorEastAsia" w:hAnsiTheme="minorEastAsia" w:hint="eastAsia"/>
          <w:sz w:val="24"/>
          <w:szCs w:val="24"/>
        </w:rPr>
        <w:t xml:space="preserve">　</w:t>
      </w:r>
      <w:r w:rsidRPr="00794CF5">
        <w:rPr>
          <w:rFonts w:asciiTheme="minorEastAsia" w:hAnsiTheme="minorEastAsia" w:hint="eastAsia"/>
          <w:sz w:val="24"/>
          <w:szCs w:val="24"/>
        </w:rPr>
        <w:t>退職手当</w:t>
      </w:r>
      <w:r w:rsidR="000721CA" w:rsidRPr="00794CF5">
        <w:rPr>
          <w:rFonts w:asciiTheme="minorEastAsia" w:hAnsiTheme="minorEastAsia" w:hint="eastAsia"/>
          <w:sz w:val="24"/>
          <w:szCs w:val="24"/>
        </w:rPr>
        <w:t>に適用される調整率について、</w:t>
      </w:r>
      <w:r w:rsidR="009575D5" w:rsidRPr="00794CF5">
        <w:rPr>
          <w:rFonts w:asciiTheme="minorEastAsia" w:hAnsiTheme="minorEastAsia" w:hint="eastAsia"/>
          <w:sz w:val="24"/>
          <w:szCs w:val="24"/>
        </w:rPr>
        <w:t>国に準じて</w:t>
      </w:r>
      <w:r w:rsidR="000721CA" w:rsidRPr="00794CF5">
        <w:rPr>
          <w:rFonts w:asciiTheme="minorEastAsia" w:hAnsiTheme="minorEastAsia" w:hint="eastAsia"/>
          <w:sz w:val="24"/>
          <w:szCs w:val="24"/>
        </w:rPr>
        <w:t>現行の</w:t>
      </w:r>
      <w:r w:rsidR="009575D5" w:rsidRPr="00794CF5">
        <w:rPr>
          <w:rFonts w:asciiTheme="minorEastAsia" w:hAnsiTheme="minorEastAsia" w:hint="eastAsia"/>
          <w:sz w:val="24"/>
          <w:szCs w:val="24"/>
        </w:rPr>
        <w:t>「</w:t>
      </w:r>
      <w:r w:rsidR="006B2A2F" w:rsidRPr="00794CF5">
        <w:rPr>
          <w:rFonts w:asciiTheme="minorEastAsia" w:hAnsiTheme="minorEastAsia" w:hint="eastAsia"/>
          <w:sz w:val="24"/>
          <w:szCs w:val="24"/>
        </w:rPr>
        <w:t>87</w:t>
      </w:r>
      <w:r w:rsidR="000721CA" w:rsidRPr="00794CF5">
        <w:rPr>
          <w:rFonts w:asciiTheme="minorEastAsia" w:hAnsiTheme="minorEastAsia" w:hint="eastAsia"/>
          <w:sz w:val="24"/>
          <w:szCs w:val="24"/>
        </w:rPr>
        <w:t>／100</w:t>
      </w:r>
      <w:r w:rsidR="009575D5" w:rsidRPr="00794CF5">
        <w:rPr>
          <w:rFonts w:asciiTheme="minorEastAsia" w:hAnsiTheme="minorEastAsia" w:hint="eastAsia"/>
          <w:sz w:val="24"/>
          <w:szCs w:val="24"/>
        </w:rPr>
        <w:t>」</w:t>
      </w:r>
      <w:r w:rsidR="000721CA" w:rsidRPr="00794CF5">
        <w:rPr>
          <w:rFonts w:asciiTheme="minorEastAsia" w:hAnsiTheme="minorEastAsia" w:hint="eastAsia"/>
          <w:sz w:val="24"/>
          <w:szCs w:val="24"/>
        </w:rPr>
        <w:t>を</w:t>
      </w:r>
    </w:p>
    <w:p w:rsidR="00EF0014" w:rsidRPr="00794CF5" w:rsidRDefault="009575D5" w:rsidP="006B2A2F">
      <w:pPr>
        <w:spacing w:line="36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>「</w:t>
      </w:r>
      <w:r w:rsidR="006B2A2F" w:rsidRPr="00794CF5">
        <w:rPr>
          <w:rFonts w:asciiTheme="minorEastAsia" w:hAnsiTheme="minorEastAsia" w:hint="eastAsia"/>
          <w:sz w:val="24"/>
          <w:szCs w:val="24"/>
        </w:rPr>
        <w:t>83.7</w:t>
      </w:r>
      <w:r w:rsidR="000721CA" w:rsidRPr="00794CF5">
        <w:rPr>
          <w:rFonts w:asciiTheme="minorEastAsia" w:hAnsiTheme="minorEastAsia" w:hint="eastAsia"/>
          <w:sz w:val="24"/>
          <w:szCs w:val="24"/>
        </w:rPr>
        <w:t>／100</w:t>
      </w:r>
      <w:r w:rsidRPr="00794CF5">
        <w:rPr>
          <w:rFonts w:asciiTheme="minorEastAsia" w:hAnsiTheme="minorEastAsia" w:hint="eastAsia"/>
          <w:sz w:val="24"/>
          <w:szCs w:val="24"/>
        </w:rPr>
        <w:t>」</w:t>
      </w:r>
      <w:r w:rsidR="00DE71F0" w:rsidRPr="00794CF5">
        <w:rPr>
          <w:rFonts w:asciiTheme="minorEastAsia" w:hAnsiTheme="minorEastAsia" w:hint="eastAsia"/>
          <w:sz w:val="24"/>
          <w:szCs w:val="24"/>
        </w:rPr>
        <w:t>に引き下げる</w:t>
      </w:r>
      <w:r w:rsidR="000721CA" w:rsidRPr="00794CF5">
        <w:rPr>
          <w:rFonts w:asciiTheme="minorEastAsia" w:hAnsiTheme="minorEastAsia" w:hint="eastAsia"/>
          <w:sz w:val="24"/>
          <w:szCs w:val="24"/>
        </w:rPr>
        <w:t>。</w:t>
      </w:r>
    </w:p>
    <w:p w:rsidR="000F3C0D" w:rsidRPr="00794CF5" w:rsidRDefault="000F3C0D" w:rsidP="000F3C0D">
      <w:pPr>
        <w:spacing w:line="360" w:lineRule="exact"/>
        <w:ind w:leftChars="228" w:left="479"/>
        <w:rPr>
          <w:rFonts w:asciiTheme="minorEastAsia" w:hAnsiTheme="minorEastAsia"/>
          <w:sz w:val="24"/>
          <w:szCs w:val="24"/>
        </w:rPr>
      </w:pPr>
    </w:p>
    <w:p w:rsidR="000F3C0D" w:rsidRPr="00794CF5" w:rsidRDefault="000F3C0D" w:rsidP="000F3C0D">
      <w:pPr>
        <w:spacing w:line="360" w:lineRule="exact"/>
        <w:ind w:leftChars="228" w:left="479"/>
        <w:rPr>
          <w:rFonts w:asciiTheme="minorEastAsia" w:hAnsiTheme="minorEastAsia"/>
          <w:sz w:val="24"/>
          <w:szCs w:val="24"/>
        </w:rPr>
      </w:pPr>
    </w:p>
    <w:p w:rsidR="000721CA" w:rsidRPr="00794CF5" w:rsidRDefault="003332C2" w:rsidP="003332C2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>３</w:t>
      </w:r>
      <w:r w:rsidR="00DE71F0" w:rsidRPr="00794CF5">
        <w:rPr>
          <w:rFonts w:asciiTheme="minorEastAsia" w:hAnsiTheme="minorEastAsia" w:hint="eastAsia"/>
          <w:sz w:val="24"/>
          <w:szCs w:val="24"/>
        </w:rPr>
        <w:t xml:space="preserve">　</w:t>
      </w:r>
      <w:r w:rsidR="000721CA" w:rsidRPr="00794CF5">
        <w:rPr>
          <w:rFonts w:asciiTheme="minorEastAsia" w:hAnsiTheme="minorEastAsia" w:hint="eastAsia"/>
          <w:sz w:val="24"/>
          <w:szCs w:val="24"/>
        </w:rPr>
        <w:t>実施時期</w:t>
      </w:r>
    </w:p>
    <w:p w:rsidR="00D17D31" w:rsidRPr="00794CF5" w:rsidRDefault="00D17D31" w:rsidP="003332C2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E71F0" w:rsidRPr="00794CF5" w:rsidRDefault="00DE71F0" w:rsidP="003332C2">
      <w:pPr>
        <w:spacing w:line="3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/>
          <w:sz w:val="24"/>
          <w:szCs w:val="24"/>
        </w:rPr>
        <w:t>平成</w:t>
      </w:r>
      <w:r w:rsidR="006B2A2F" w:rsidRPr="00794CF5">
        <w:rPr>
          <w:rFonts w:asciiTheme="minorEastAsia" w:hAnsiTheme="minorEastAsia" w:hint="eastAsia"/>
          <w:sz w:val="24"/>
          <w:szCs w:val="24"/>
        </w:rPr>
        <w:t>30</w:t>
      </w:r>
      <w:r w:rsidR="0002177B" w:rsidRPr="00794CF5">
        <w:rPr>
          <w:rFonts w:asciiTheme="minorEastAsia" w:hAnsiTheme="minorEastAsia" w:hint="eastAsia"/>
          <w:sz w:val="24"/>
          <w:szCs w:val="24"/>
        </w:rPr>
        <w:t>年</w:t>
      </w:r>
      <w:r w:rsidR="006B2A2F" w:rsidRPr="00794CF5">
        <w:rPr>
          <w:rFonts w:asciiTheme="minorEastAsia" w:hAnsiTheme="minorEastAsia" w:hint="eastAsia"/>
          <w:sz w:val="24"/>
          <w:szCs w:val="24"/>
        </w:rPr>
        <w:t>１</w:t>
      </w:r>
      <w:r w:rsidRPr="00794CF5">
        <w:rPr>
          <w:rFonts w:asciiTheme="minorEastAsia" w:hAnsiTheme="minorEastAsia"/>
          <w:sz w:val="24"/>
          <w:szCs w:val="24"/>
        </w:rPr>
        <w:t>月</w:t>
      </w:r>
      <w:r w:rsidR="006B2A2F" w:rsidRPr="00794CF5">
        <w:rPr>
          <w:rFonts w:asciiTheme="minorEastAsia" w:hAnsiTheme="minorEastAsia" w:hint="eastAsia"/>
          <w:sz w:val="24"/>
          <w:szCs w:val="24"/>
        </w:rPr>
        <w:t>１</w:t>
      </w:r>
      <w:r w:rsidRPr="00794CF5">
        <w:rPr>
          <w:rFonts w:asciiTheme="minorEastAsia" w:hAnsiTheme="minorEastAsia"/>
          <w:sz w:val="24"/>
          <w:szCs w:val="24"/>
        </w:rPr>
        <w:t>日 （平成</w:t>
      </w:r>
      <w:r w:rsidR="006B2A2F" w:rsidRPr="00794CF5">
        <w:rPr>
          <w:rFonts w:asciiTheme="minorEastAsia" w:hAnsiTheme="minorEastAsia" w:hint="eastAsia"/>
          <w:sz w:val="24"/>
          <w:szCs w:val="24"/>
        </w:rPr>
        <w:t>29</w:t>
      </w:r>
      <w:r w:rsidRPr="00794CF5">
        <w:rPr>
          <w:rFonts w:asciiTheme="minorEastAsia" w:hAnsiTheme="minorEastAsia"/>
          <w:sz w:val="24"/>
          <w:szCs w:val="24"/>
        </w:rPr>
        <w:t>年</w:t>
      </w:r>
      <w:r w:rsidR="006B2A2F" w:rsidRPr="00794CF5">
        <w:rPr>
          <w:rFonts w:asciiTheme="minorEastAsia" w:hAnsiTheme="minorEastAsia" w:hint="eastAsia"/>
          <w:sz w:val="24"/>
          <w:szCs w:val="24"/>
        </w:rPr>
        <w:t>９</w:t>
      </w:r>
      <w:r w:rsidRPr="00794CF5">
        <w:rPr>
          <w:rFonts w:asciiTheme="minorEastAsia" w:hAnsiTheme="minorEastAsia"/>
          <w:sz w:val="24"/>
          <w:szCs w:val="24"/>
        </w:rPr>
        <w:t>月</w:t>
      </w:r>
      <w:r w:rsidR="006B2A2F" w:rsidRPr="00794CF5">
        <w:rPr>
          <w:rFonts w:asciiTheme="minorEastAsia" w:hAnsiTheme="minorEastAsia" w:hint="eastAsia"/>
          <w:sz w:val="24"/>
          <w:szCs w:val="24"/>
        </w:rPr>
        <w:t>後半</w:t>
      </w:r>
      <w:r w:rsidRPr="00794CF5">
        <w:rPr>
          <w:rFonts w:asciiTheme="minorEastAsia" w:hAnsiTheme="minorEastAsia"/>
          <w:sz w:val="24"/>
          <w:szCs w:val="24"/>
        </w:rPr>
        <w:t>議会に条例提案）</w:t>
      </w:r>
    </w:p>
    <w:p w:rsidR="00EF0014" w:rsidRPr="00794CF5" w:rsidRDefault="006B2A2F" w:rsidP="006B2A2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B2A2F" w:rsidRPr="00794CF5" w:rsidRDefault="006B2A2F" w:rsidP="006B2A2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B2A2F" w:rsidRPr="00794CF5" w:rsidRDefault="003332C2" w:rsidP="006B2A2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>４　協議期限</w:t>
      </w:r>
    </w:p>
    <w:p w:rsidR="00D17D31" w:rsidRPr="00794CF5" w:rsidRDefault="00D17D31" w:rsidP="006B2A2F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6B2A2F" w:rsidRPr="00794CF5" w:rsidRDefault="006B2A2F" w:rsidP="006B2A2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 xml:space="preserve">　　　平成29年12月11日</w:t>
      </w:r>
      <w:bookmarkEnd w:id="0"/>
    </w:p>
    <w:sectPr w:rsidR="006B2A2F" w:rsidRPr="00794CF5" w:rsidSect="00660C23">
      <w:pgSz w:w="11906" w:h="16838" w:code="9"/>
      <w:pgMar w:top="1701" w:right="1418" w:bottom="85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F0" w:rsidRDefault="00F942F0" w:rsidP="00DC5462">
      <w:r>
        <w:separator/>
      </w:r>
    </w:p>
  </w:endnote>
  <w:endnote w:type="continuationSeparator" w:id="0">
    <w:p w:rsidR="00F942F0" w:rsidRDefault="00F942F0" w:rsidP="00D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F0" w:rsidRDefault="00F942F0" w:rsidP="00DC5462">
      <w:r>
        <w:separator/>
      </w:r>
    </w:p>
  </w:footnote>
  <w:footnote w:type="continuationSeparator" w:id="0">
    <w:p w:rsidR="00F942F0" w:rsidRDefault="00F942F0" w:rsidP="00D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7AB"/>
    <w:multiLevelType w:val="hybridMultilevel"/>
    <w:tmpl w:val="313EA8F2"/>
    <w:lvl w:ilvl="0" w:tplc="3DAC76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8217C5"/>
    <w:multiLevelType w:val="hybridMultilevel"/>
    <w:tmpl w:val="0F129E38"/>
    <w:lvl w:ilvl="0" w:tplc="6024AA40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41F6A73"/>
    <w:multiLevelType w:val="hybridMultilevel"/>
    <w:tmpl w:val="52063174"/>
    <w:lvl w:ilvl="0" w:tplc="4AF4CF96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8"/>
    <w:rsid w:val="0002177B"/>
    <w:rsid w:val="00060C54"/>
    <w:rsid w:val="00061B40"/>
    <w:rsid w:val="000721CA"/>
    <w:rsid w:val="00080A29"/>
    <w:rsid w:val="000C09DC"/>
    <w:rsid w:val="000F1C5C"/>
    <w:rsid w:val="000F3C0D"/>
    <w:rsid w:val="00115EE1"/>
    <w:rsid w:val="0018368F"/>
    <w:rsid w:val="001D299A"/>
    <w:rsid w:val="002326E6"/>
    <w:rsid w:val="002706A9"/>
    <w:rsid w:val="002733A3"/>
    <w:rsid w:val="00273D90"/>
    <w:rsid w:val="002C43B9"/>
    <w:rsid w:val="002D2517"/>
    <w:rsid w:val="002E126C"/>
    <w:rsid w:val="002E7528"/>
    <w:rsid w:val="003011EC"/>
    <w:rsid w:val="00311C96"/>
    <w:rsid w:val="003172DC"/>
    <w:rsid w:val="0032214A"/>
    <w:rsid w:val="003332C2"/>
    <w:rsid w:val="003955D7"/>
    <w:rsid w:val="003C07B8"/>
    <w:rsid w:val="004047F8"/>
    <w:rsid w:val="00445115"/>
    <w:rsid w:val="004553F0"/>
    <w:rsid w:val="004804D6"/>
    <w:rsid w:val="004B6734"/>
    <w:rsid w:val="00570AFC"/>
    <w:rsid w:val="0057303D"/>
    <w:rsid w:val="00585B41"/>
    <w:rsid w:val="005C3B04"/>
    <w:rsid w:val="006034EA"/>
    <w:rsid w:val="006149F0"/>
    <w:rsid w:val="00660C23"/>
    <w:rsid w:val="006B2A2F"/>
    <w:rsid w:val="006B56AE"/>
    <w:rsid w:val="006C027D"/>
    <w:rsid w:val="006D2BE2"/>
    <w:rsid w:val="006F39B8"/>
    <w:rsid w:val="00715FD0"/>
    <w:rsid w:val="007432F8"/>
    <w:rsid w:val="00794CF5"/>
    <w:rsid w:val="007C569A"/>
    <w:rsid w:val="007E78E7"/>
    <w:rsid w:val="008C5A32"/>
    <w:rsid w:val="009575D5"/>
    <w:rsid w:val="0098506F"/>
    <w:rsid w:val="009F0914"/>
    <w:rsid w:val="00A22252"/>
    <w:rsid w:val="00A71A3C"/>
    <w:rsid w:val="00AE2931"/>
    <w:rsid w:val="00B35652"/>
    <w:rsid w:val="00B5208D"/>
    <w:rsid w:val="00B81577"/>
    <w:rsid w:val="00B94E43"/>
    <w:rsid w:val="00BD0880"/>
    <w:rsid w:val="00BE6BC7"/>
    <w:rsid w:val="00BF4FAE"/>
    <w:rsid w:val="00D17D31"/>
    <w:rsid w:val="00D24E79"/>
    <w:rsid w:val="00D44CA6"/>
    <w:rsid w:val="00D8638F"/>
    <w:rsid w:val="00D92400"/>
    <w:rsid w:val="00DA0955"/>
    <w:rsid w:val="00DA14A5"/>
    <w:rsid w:val="00DA4142"/>
    <w:rsid w:val="00DC5462"/>
    <w:rsid w:val="00DE71F0"/>
    <w:rsid w:val="00EF0014"/>
    <w:rsid w:val="00F45F3B"/>
    <w:rsid w:val="00F56DB8"/>
    <w:rsid w:val="00F8039B"/>
    <w:rsid w:val="00F942F0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462"/>
  </w:style>
  <w:style w:type="paragraph" w:styleId="a6">
    <w:name w:val="footer"/>
    <w:basedOn w:val="a"/>
    <w:link w:val="a7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462"/>
  </w:style>
  <w:style w:type="paragraph" w:styleId="a8">
    <w:name w:val="Balloon Text"/>
    <w:basedOn w:val="a"/>
    <w:link w:val="a9"/>
    <w:uiPriority w:val="99"/>
    <w:semiHidden/>
    <w:unhideWhenUsed/>
    <w:rsid w:val="007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462"/>
  </w:style>
  <w:style w:type="paragraph" w:styleId="a6">
    <w:name w:val="footer"/>
    <w:basedOn w:val="a"/>
    <w:link w:val="a7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462"/>
  </w:style>
  <w:style w:type="paragraph" w:styleId="a8">
    <w:name w:val="Balloon Text"/>
    <w:basedOn w:val="a"/>
    <w:link w:val="a9"/>
    <w:uiPriority w:val="99"/>
    <w:semiHidden/>
    <w:unhideWhenUsed/>
    <w:rsid w:val="007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E384-F47C-40BF-B7D9-BFFBEECE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2017-11-15T07:33:00Z</cp:lastPrinted>
  <dcterms:created xsi:type="dcterms:W3CDTF">2017-11-15T07:32:00Z</dcterms:created>
  <dcterms:modified xsi:type="dcterms:W3CDTF">2017-11-15T07:39:00Z</dcterms:modified>
</cp:coreProperties>
</file>