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CC" w:rsidRDefault="002347C3" w:rsidP="00347462">
      <w:pPr>
        <w:rPr>
          <w:b/>
          <w:sz w:val="22"/>
        </w:rPr>
      </w:pPr>
      <w:r w:rsidRPr="005C072F">
        <w:rPr>
          <w:rFonts w:hint="eastAsia"/>
          <w:b/>
          <w:sz w:val="22"/>
        </w:rPr>
        <w:t>アートスポット魅力創出発信事業に係る</w:t>
      </w:r>
      <w:r w:rsidR="00F91671">
        <w:rPr>
          <w:rFonts w:hint="eastAsia"/>
          <w:b/>
          <w:sz w:val="22"/>
        </w:rPr>
        <w:t>調査検討業務の</w:t>
      </w:r>
      <w:r w:rsidRPr="005C072F">
        <w:rPr>
          <w:rFonts w:hint="eastAsia"/>
          <w:b/>
          <w:sz w:val="22"/>
        </w:rPr>
        <w:t>質問への回答</w:t>
      </w:r>
    </w:p>
    <w:p w:rsidR="00154DEE" w:rsidRPr="00154DEE" w:rsidRDefault="00154DEE" w:rsidP="00154DEE">
      <w:pPr>
        <w:rPr>
          <w:rFonts w:asciiTheme="minorEastAsia" w:hAnsiTheme="minorEastAsia" w:cs="????? ?? ?????"/>
          <w:color w:val="000000"/>
          <w:kern w:val="0"/>
          <w:szCs w:val="21"/>
        </w:rPr>
      </w:pPr>
    </w:p>
    <w:p w:rsidR="00154DEE"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【Ｑ１】応募書類「イ 企画提案書」について「別途提案書の様式を定めても構いません」とありますが、様式２の１ページのみ様式通りのものを使用し、２ページ目以降（提案を求める項目）は、</w:t>
      </w:r>
      <w:r w:rsidRPr="00347462">
        <w:rPr>
          <w:rFonts w:asciiTheme="minorEastAsia" w:hAnsiTheme="minorEastAsia" w:cs="????? ?? ?????"/>
          <w:color w:val="000000"/>
          <w:kern w:val="0"/>
          <w:szCs w:val="21"/>
        </w:rPr>
        <w:t>A4</w:t>
      </w:r>
      <w:r w:rsidRPr="00347462">
        <w:rPr>
          <w:rFonts w:asciiTheme="minorEastAsia" w:hAnsiTheme="minorEastAsia" w:cs="????? ?? ?????" w:hint="eastAsia"/>
          <w:color w:val="000000"/>
          <w:kern w:val="0"/>
          <w:szCs w:val="21"/>
        </w:rPr>
        <w:t>タテであれ</w:t>
      </w:r>
      <w:r w:rsidR="008931F5" w:rsidRPr="00347462">
        <w:rPr>
          <w:rFonts w:asciiTheme="minorEastAsia" w:hAnsiTheme="minorEastAsia" w:cs="????? ?? ?????" w:hint="eastAsia"/>
          <w:color w:val="000000"/>
          <w:kern w:val="0"/>
          <w:szCs w:val="21"/>
        </w:rPr>
        <w:t>ばどのような様式でも構わないという意味と理解してよいでしょうか。</w:t>
      </w:r>
      <w:r w:rsidRPr="00347462">
        <w:rPr>
          <w:rFonts w:asciiTheme="minorEastAsia" w:hAnsiTheme="minorEastAsia" w:cs="????? ?? ?????" w:hint="eastAsia"/>
          <w:color w:val="000000"/>
          <w:kern w:val="0"/>
          <w:szCs w:val="21"/>
        </w:rPr>
        <w:t>また、「イ 企画提案書」提出できる枚数は何枚まで</w:t>
      </w:r>
      <w:r w:rsidRPr="00347462">
        <w:rPr>
          <w:rFonts w:asciiTheme="minorEastAsia" w:hAnsiTheme="minorEastAsia" w:cs="????? ?? ?????"/>
          <w:color w:val="000000"/>
          <w:kern w:val="0"/>
          <w:szCs w:val="21"/>
        </w:rPr>
        <w:t>OK</w:t>
      </w:r>
      <w:r w:rsidRPr="00347462">
        <w:rPr>
          <w:rFonts w:asciiTheme="minorEastAsia" w:hAnsiTheme="minorEastAsia" w:cs="????? ?? ?????" w:hint="eastAsia"/>
          <w:color w:val="000000"/>
          <w:kern w:val="0"/>
          <w:szCs w:val="21"/>
        </w:rPr>
        <w:t>でしょうか。</w:t>
      </w:r>
    </w:p>
    <w:p w:rsidR="00154DEE" w:rsidRPr="00347462" w:rsidRDefault="00154DEE" w:rsidP="00CC216B">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【Ａ１】２ページ目以降は、様式</w:t>
      </w:r>
      <w:r w:rsidR="00CC216B" w:rsidRPr="00347462">
        <w:rPr>
          <w:rFonts w:asciiTheme="minorEastAsia" w:hAnsiTheme="minorEastAsia" w:cs="????? ?? ?????" w:hint="eastAsia"/>
          <w:color w:val="000000"/>
          <w:kern w:val="0"/>
          <w:szCs w:val="21"/>
        </w:rPr>
        <w:t>自由</w:t>
      </w:r>
      <w:r w:rsidR="004B2FC7">
        <w:rPr>
          <w:rFonts w:asciiTheme="minorEastAsia" w:hAnsiTheme="minorEastAsia" w:cs="????? ?? ?????" w:hint="eastAsia"/>
          <w:color w:val="000000"/>
          <w:kern w:val="0"/>
          <w:szCs w:val="21"/>
        </w:rPr>
        <w:t>です</w:t>
      </w:r>
      <w:r w:rsidR="00CC216B" w:rsidRPr="00347462">
        <w:rPr>
          <w:rFonts w:asciiTheme="minorEastAsia" w:hAnsiTheme="minorEastAsia" w:cs="????? ?? ?????" w:hint="eastAsia"/>
          <w:color w:val="000000"/>
          <w:kern w:val="0"/>
          <w:szCs w:val="21"/>
        </w:rPr>
        <w:t>。</w:t>
      </w:r>
      <w:r w:rsidRPr="00347462">
        <w:rPr>
          <w:rFonts w:asciiTheme="minorEastAsia" w:hAnsiTheme="minorEastAsia" w:cs="????? ?? ?????" w:hint="eastAsia"/>
          <w:color w:val="000000"/>
          <w:kern w:val="0"/>
          <w:szCs w:val="21"/>
        </w:rPr>
        <w:t>タテ、ヨコどちらでもかまいません。</w:t>
      </w:r>
      <w:r w:rsidR="00347462" w:rsidRPr="00347462">
        <w:rPr>
          <w:rFonts w:asciiTheme="minorEastAsia" w:hAnsiTheme="minorEastAsia" w:cs="????? ?? ?????" w:hint="eastAsia"/>
          <w:color w:val="000000"/>
          <w:kern w:val="0"/>
          <w:szCs w:val="21"/>
        </w:rPr>
        <w:t>枚数の制限はございません。</w:t>
      </w:r>
    </w:p>
    <w:p w:rsidR="00154DEE" w:rsidRPr="00347462" w:rsidRDefault="00154DEE" w:rsidP="00154DEE">
      <w:pPr>
        <w:ind w:left="840" w:hangingChars="400" w:hanging="840"/>
        <w:rPr>
          <w:rFonts w:asciiTheme="minorEastAsia" w:hAnsiTheme="minorEastAsia" w:cs="????? ?? ?????"/>
          <w:color w:val="000000"/>
          <w:kern w:val="0"/>
          <w:szCs w:val="21"/>
        </w:rPr>
      </w:pPr>
    </w:p>
    <w:p w:rsidR="00154DEE"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【Ｑ２】</w:t>
      </w:r>
      <w:r w:rsidRPr="00347462">
        <w:rPr>
          <w:rFonts w:asciiTheme="minorEastAsia" w:hAnsiTheme="minorEastAsia" w:hint="eastAsia"/>
          <w:szCs w:val="21"/>
        </w:rPr>
        <w:t>応募書類・添付書類「サ」について、電子申請・ペイジー等支払いにより領収書の取得が容易ではないのですが、「概算・確定保険料申告書」および労働局が発行する「</w:t>
      </w:r>
      <w:r w:rsidRPr="00347462">
        <w:rPr>
          <w:rFonts w:asciiTheme="minorEastAsia" w:hAnsiTheme="minorEastAsia" w:cs="????? ?? ?????"/>
          <w:color w:val="000000"/>
          <w:kern w:val="0"/>
          <w:szCs w:val="21"/>
        </w:rPr>
        <w:t>労働保険料・一般拠出金納入証明書</w:t>
      </w:r>
      <w:r w:rsidRPr="00347462">
        <w:rPr>
          <w:rFonts w:asciiTheme="minorEastAsia" w:hAnsiTheme="minorEastAsia" w:cs="????? ?? ?????" w:hint="eastAsia"/>
          <w:color w:val="000000"/>
          <w:kern w:val="0"/>
          <w:szCs w:val="21"/>
        </w:rPr>
        <w:t>(2年度分)」の提出でも宜しいですか。</w:t>
      </w:r>
    </w:p>
    <w:p w:rsidR="00154DEE"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【Ａ２】構いません。労働保険料を支払った事が確認できるようお示しください。</w:t>
      </w:r>
    </w:p>
    <w:p w:rsidR="00154DEE" w:rsidRPr="00347462" w:rsidRDefault="00154DEE" w:rsidP="00154DEE">
      <w:pPr>
        <w:ind w:left="840" w:hangingChars="400" w:hanging="840"/>
        <w:rPr>
          <w:rFonts w:asciiTheme="minorEastAsia" w:hAnsiTheme="minorEastAsia" w:cs="????? ?? ?????"/>
          <w:color w:val="000000"/>
          <w:kern w:val="0"/>
          <w:szCs w:val="21"/>
        </w:rPr>
      </w:pPr>
    </w:p>
    <w:p w:rsidR="00154DEE"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【Ｑ３】大阪府の考えるパブリックアートの定義を教えてください。</w:t>
      </w:r>
    </w:p>
    <w:p w:rsidR="00154DEE" w:rsidRPr="00347462" w:rsidRDefault="00E7336D" w:rsidP="00E7336D">
      <w:pPr>
        <w:ind w:left="840" w:hangingChars="400" w:hanging="840"/>
        <w:rPr>
          <w:rFonts w:asciiTheme="minorEastAsia" w:hAnsiTheme="minorEastAsia" w:cs="????? ?? ?????"/>
          <w:color w:val="000000"/>
          <w:kern w:val="0"/>
          <w:szCs w:val="21"/>
        </w:rPr>
      </w:pPr>
      <w:r>
        <w:rPr>
          <w:rFonts w:asciiTheme="minorEastAsia" w:hAnsiTheme="minorEastAsia" w:cs="????? ?? ?????" w:hint="eastAsia"/>
          <w:color w:val="000000"/>
          <w:kern w:val="0"/>
          <w:szCs w:val="21"/>
        </w:rPr>
        <w:t>【Ａ３】定義については、</w:t>
      </w:r>
      <w:r w:rsidR="009F0A3E">
        <w:rPr>
          <w:rFonts w:asciiTheme="minorEastAsia" w:hAnsiTheme="minorEastAsia" w:cs="????? ?? ?????" w:hint="eastAsia"/>
          <w:color w:val="000000"/>
          <w:kern w:val="0"/>
          <w:szCs w:val="21"/>
        </w:rPr>
        <w:t>業務仕様書「３業務内容及び提案を求める事項（１）国内外のパブリックアートの調査」を参照</w:t>
      </w:r>
      <w:r>
        <w:rPr>
          <w:rFonts w:asciiTheme="minorEastAsia" w:hAnsiTheme="minorEastAsia" w:cs="????? ?? ?????" w:hint="eastAsia"/>
          <w:color w:val="000000"/>
          <w:kern w:val="0"/>
          <w:szCs w:val="21"/>
        </w:rPr>
        <w:t>してください</w:t>
      </w:r>
      <w:r w:rsidR="009F0A3E">
        <w:rPr>
          <w:rFonts w:asciiTheme="minorEastAsia" w:hAnsiTheme="minorEastAsia" w:cs="????? ?? ?????" w:hint="eastAsia"/>
          <w:color w:val="000000"/>
          <w:kern w:val="0"/>
          <w:szCs w:val="21"/>
        </w:rPr>
        <w:t>。</w:t>
      </w:r>
    </w:p>
    <w:p w:rsidR="00154DEE" w:rsidRPr="00E7336D" w:rsidRDefault="00154DEE" w:rsidP="00154DEE">
      <w:pPr>
        <w:ind w:left="840" w:hangingChars="400" w:hanging="840"/>
        <w:rPr>
          <w:rFonts w:asciiTheme="minorEastAsia" w:hAnsiTheme="minorEastAsia" w:cs="????? ?? ?????"/>
          <w:color w:val="000000"/>
          <w:kern w:val="0"/>
          <w:szCs w:val="21"/>
        </w:rPr>
      </w:pPr>
    </w:p>
    <w:p w:rsidR="00154DEE"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【Ｑ４】調査するパブリックアートに建築物を含めることは可能ですか。</w:t>
      </w:r>
    </w:p>
    <w:p w:rsidR="00485806"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【Ａ４】</w:t>
      </w:r>
      <w:r w:rsidR="00E7336D">
        <w:rPr>
          <w:rFonts w:asciiTheme="minorEastAsia" w:hAnsiTheme="minorEastAsia" w:cs="????? ?? ?????" w:hint="eastAsia"/>
          <w:color w:val="000000"/>
          <w:kern w:val="0"/>
          <w:szCs w:val="21"/>
        </w:rPr>
        <w:t>調査の対象は、業務仕様書「３業務内容及び提案を求める事項（１）国内外のパブリックアートの調査」に記載している作品に該当すれば、可能です。</w:t>
      </w:r>
    </w:p>
    <w:p w:rsidR="00154DEE" w:rsidRPr="00347462" w:rsidRDefault="00154DEE" w:rsidP="00154DEE">
      <w:pPr>
        <w:ind w:left="840" w:hangingChars="400" w:hanging="840"/>
        <w:rPr>
          <w:rFonts w:asciiTheme="minorEastAsia" w:hAnsiTheme="minorEastAsia" w:cs="????? ?? ?????"/>
          <w:color w:val="000000"/>
          <w:kern w:val="0"/>
          <w:szCs w:val="21"/>
        </w:rPr>
      </w:pPr>
    </w:p>
    <w:p w:rsidR="00485806" w:rsidRPr="00347462" w:rsidRDefault="00154DEE" w:rsidP="00485806">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w:t>
      </w:r>
      <w:r w:rsidR="00485806" w:rsidRPr="00347462">
        <w:rPr>
          <w:rFonts w:asciiTheme="minorEastAsia" w:hAnsiTheme="minorEastAsia" w:cs="????? ?? ?????" w:hint="eastAsia"/>
          <w:color w:val="000000"/>
          <w:kern w:val="0"/>
          <w:szCs w:val="21"/>
        </w:rPr>
        <w:t>Ｑ５</w:t>
      </w:r>
      <w:r w:rsidRPr="00347462">
        <w:rPr>
          <w:rFonts w:asciiTheme="minorEastAsia" w:hAnsiTheme="minorEastAsia" w:cs="????? ?? ?????" w:hint="eastAsia"/>
          <w:color w:val="000000"/>
          <w:kern w:val="0"/>
          <w:szCs w:val="21"/>
        </w:rPr>
        <w:t>】</w:t>
      </w:r>
      <w:r w:rsidR="00485806" w:rsidRPr="00347462">
        <w:rPr>
          <w:rFonts w:asciiTheme="minorEastAsia" w:hAnsiTheme="minorEastAsia" w:cs="????? ?? ?????" w:hint="eastAsia"/>
          <w:color w:val="000000"/>
          <w:kern w:val="0"/>
          <w:szCs w:val="21"/>
        </w:rPr>
        <w:t>調査するパブリックアートにトリックアート(天井画、壁画、立体看板 等)を含めることは可能ですか。</w:t>
      </w:r>
    </w:p>
    <w:p w:rsidR="00485806" w:rsidRPr="00347462" w:rsidRDefault="00485806"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【Ａ５】</w:t>
      </w:r>
      <w:r w:rsidR="00E7336D">
        <w:rPr>
          <w:rFonts w:asciiTheme="minorEastAsia" w:hAnsiTheme="minorEastAsia" w:cs="????? ?? ?????" w:hint="eastAsia"/>
          <w:color w:val="000000"/>
          <w:kern w:val="0"/>
          <w:szCs w:val="21"/>
        </w:rPr>
        <w:t>調査の対象は、業務仕様書「３業務内容及び提案を求める事項（１）国内外のパブリックアートの調査」に記載している作品に該当すれば、可能です。</w:t>
      </w:r>
    </w:p>
    <w:p w:rsidR="00485806" w:rsidRPr="00347462" w:rsidRDefault="00485806" w:rsidP="00485806">
      <w:pPr>
        <w:rPr>
          <w:rFonts w:asciiTheme="minorEastAsia" w:hAnsiTheme="minorEastAsia" w:cs="????? ?? ?????"/>
          <w:color w:val="000000"/>
          <w:kern w:val="0"/>
          <w:szCs w:val="21"/>
        </w:rPr>
      </w:pPr>
    </w:p>
    <w:p w:rsidR="00485806" w:rsidRPr="00347462" w:rsidRDefault="00485806" w:rsidP="00485806">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【Ｑ６】一定期間、公共空間に展示していた作品も調査するパブリックアートに含めることは可能ですか。(おおさかカンヴァス事業の作品など)</w:t>
      </w:r>
    </w:p>
    <w:p w:rsidR="00485806" w:rsidRPr="00347462" w:rsidRDefault="00485806"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【Ａ６】</w:t>
      </w:r>
      <w:r w:rsidR="00E7336D">
        <w:rPr>
          <w:rFonts w:asciiTheme="minorEastAsia" w:hAnsiTheme="minorEastAsia" w:cs="????? ?? ?????" w:hint="eastAsia"/>
          <w:color w:val="000000"/>
          <w:kern w:val="0"/>
          <w:szCs w:val="21"/>
        </w:rPr>
        <w:t>調査の対象は、業務仕様書「３業務内容及び提案を求める事項（１）国内外のパブリックアートの調査」に記載している作品に該当すれば、可能です。</w:t>
      </w:r>
    </w:p>
    <w:p w:rsidR="00485806" w:rsidRDefault="00485806" w:rsidP="00CC216B">
      <w:pPr>
        <w:rPr>
          <w:rFonts w:asciiTheme="minorEastAsia" w:hAnsiTheme="minorEastAsia" w:cs="????? ?? ?????"/>
          <w:color w:val="000000"/>
          <w:kern w:val="0"/>
          <w:szCs w:val="21"/>
        </w:rPr>
      </w:pPr>
    </w:p>
    <w:p w:rsidR="00E7336D" w:rsidRDefault="00E7336D" w:rsidP="00CC216B">
      <w:pPr>
        <w:rPr>
          <w:rFonts w:asciiTheme="minorEastAsia" w:hAnsiTheme="minorEastAsia" w:cs="????? ?? ?????"/>
          <w:color w:val="000000"/>
          <w:kern w:val="0"/>
          <w:szCs w:val="21"/>
        </w:rPr>
      </w:pPr>
    </w:p>
    <w:p w:rsidR="00E7336D" w:rsidRDefault="00E7336D" w:rsidP="00CC216B">
      <w:pPr>
        <w:rPr>
          <w:rFonts w:asciiTheme="minorEastAsia" w:hAnsiTheme="minorEastAsia" w:cs="????? ?? ?????"/>
          <w:color w:val="000000"/>
          <w:kern w:val="0"/>
          <w:szCs w:val="21"/>
        </w:rPr>
      </w:pPr>
    </w:p>
    <w:p w:rsidR="00E7336D" w:rsidRPr="00347462" w:rsidRDefault="00E7336D" w:rsidP="00CC216B">
      <w:pPr>
        <w:rPr>
          <w:rFonts w:asciiTheme="minorEastAsia" w:hAnsiTheme="minorEastAsia" w:cs="????? ?? ?????"/>
          <w:color w:val="000000"/>
          <w:kern w:val="0"/>
          <w:szCs w:val="21"/>
        </w:rPr>
      </w:pPr>
    </w:p>
    <w:p w:rsidR="00154DEE" w:rsidRPr="00347462" w:rsidRDefault="00485806" w:rsidP="00CC216B">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lastRenderedPageBreak/>
        <w:t>【</w:t>
      </w:r>
      <w:r w:rsidR="00CC216B" w:rsidRPr="00347462">
        <w:rPr>
          <w:rFonts w:asciiTheme="minorEastAsia" w:hAnsiTheme="minorEastAsia" w:cs="????? ?? ?????" w:hint="eastAsia"/>
          <w:color w:val="000000"/>
          <w:kern w:val="0"/>
          <w:szCs w:val="21"/>
        </w:rPr>
        <w:t>Ｑ７</w:t>
      </w:r>
      <w:r w:rsidRPr="00347462">
        <w:rPr>
          <w:rFonts w:asciiTheme="minorEastAsia" w:hAnsiTheme="minorEastAsia" w:cs="????? ?? ?????" w:hint="eastAsia"/>
          <w:color w:val="000000"/>
          <w:kern w:val="0"/>
          <w:szCs w:val="21"/>
        </w:rPr>
        <w:t>】</w:t>
      </w:r>
      <w:r w:rsidR="00154DEE" w:rsidRPr="00347462">
        <w:rPr>
          <w:rFonts w:asciiTheme="minorEastAsia" w:hAnsiTheme="minorEastAsia" w:cs="????? ?? ?????" w:hint="eastAsia"/>
          <w:color w:val="000000"/>
          <w:kern w:val="0"/>
          <w:szCs w:val="21"/>
        </w:rPr>
        <w:t>今回調査するパブリックアートはアーティストが制作したものに限りますか。建築家や市民団体が制作し、公共空間に設置している立体造形物、立体看板、建築物も含めることは可能ですか。</w:t>
      </w:r>
    </w:p>
    <w:p w:rsidR="00154DEE" w:rsidRPr="00347462" w:rsidRDefault="00485806"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w:t>
      </w:r>
      <w:r w:rsidR="00CC216B" w:rsidRPr="00347462">
        <w:rPr>
          <w:rFonts w:asciiTheme="minorEastAsia" w:hAnsiTheme="minorEastAsia" w:cs="????? ?? ?????" w:hint="eastAsia"/>
          <w:color w:val="000000"/>
          <w:kern w:val="0"/>
          <w:szCs w:val="21"/>
        </w:rPr>
        <w:t>７</w:t>
      </w:r>
      <w:r w:rsidRPr="00347462">
        <w:rPr>
          <w:rFonts w:asciiTheme="minorEastAsia" w:hAnsiTheme="minorEastAsia" w:cs="????? ?? ?????" w:hint="eastAsia"/>
          <w:color w:val="000000"/>
          <w:kern w:val="0"/>
          <w:szCs w:val="21"/>
        </w:rPr>
        <w:t>】</w:t>
      </w:r>
      <w:r w:rsidR="004B2FC7">
        <w:rPr>
          <w:rFonts w:asciiTheme="minorEastAsia" w:hAnsiTheme="minorEastAsia" w:cs="????? ?? ?????" w:hint="eastAsia"/>
          <w:color w:val="000000"/>
          <w:kern w:val="0"/>
          <w:szCs w:val="21"/>
        </w:rPr>
        <w:t>限りません。</w:t>
      </w:r>
      <w:r w:rsidR="00CC216B" w:rsidRPr="00347462">
        <w:rPr>
          <w:rFonts w:asciiTheme="minorEastAsia" w:hAnsiTheme="minorEastAsia" w:cs="????? ?? ?????" w:hint="eastAsia"/>
          <w:color w:val="000000"/>
          <w:kern w:val="0"/>
          <w:szCs w:val="21"/>
        </w:rPr>
        <w:t>可能です。</w:t>
      </w:r>
    </w:p>
    <w:p w:rsidR="00485806" w:rsidRPr="00347462" w:rsidRDefault="00485806" w:rsidP="00154DEE">
      <w:pPr>
        <w:ind w:left="840" w:hangingChars="400" w:hanging="840"/>
        <w:rPr>
          <w:rFonts w:asciiTheme="minorEastAsia" w:hAnsiTheme="minorEastAsia" w:cs="????? ?? ?????"/>
          <w:color w:val="000000"/>
          <w:kern w:val="0"/>
          <w:szCs w:val="21"/>
        </w:rPr>
      </w:pPr>
    </w:p>
    <w:p w:rsidR="00154DEE" w:rsidRPr="00347462" w:rsidRDefault="00154DEE"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w:t>
      </w:r>
      <w:r w:rsidR="00485806" w:rsidRPr="00347462">
        <w:rPr>
          <w:rFonts w:asciiTheme="minorEastAsia" w:hAnsiTheme="minorEastAsia" w:cs="????? ?? ?????" w:hint="eastAsia"/>
          <w:color w:val="000000"/>
          <w:kern w:val="0"/>
          <w:szCs w:val="21"/>
        </w:rPr>
        <w:t>Ｑ７</w:t>
      </w:r>
      <w:r w:rsidRPr="00347462">
        <w:rPr>
          <w:rFonts w:asciiTheme="minorEastAsia" w:hAnsiTheme="minorEastAsia" w:cs="????? ?? ?????" w:hint="eastAsia"/>
          <w:color w:val="000000"/>
          <w:kern w:val="0"/>
          <w:szCs w:val="21"/>
        </w:rPr>
        <w:t>】今回の事業を踏まえ、創出するアートスポット(名所)はアーティストが制作することを前提としていますか。</w:t>
      </w:r>
    </w:p>
    <w:p w:rsidR="00485806" w:rsidRPr="00347462" w:rsidRDefault="00485806" w:rsidP="00154DEE">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【Ａ７】</w:t>
      </w:r>
      <w:r w:rsidR="00CC216B" w:rsidRPr="00347462">
        <w:rPr>
          <w:rFonts w:asciiTheme="minorEastAsia" w:hAnsiTheme="minorEastAsia" w:cs="????? ?? ?????" w:hint="eastAsia"/>
          <w:color w:val="000000"/>
          <w:kern w:val="0"/>
          <w:szCs w:val="21"/>
        </w:rPr>
        <w:t>前提</w:t>
      </w:r>
      <w:r w:rsidR="00BB39F1" w:rsidRPr="00347462">
        <w:rPr>
          <w:rFonts w:asciiTheme="minorEastAsia" w:hAnsiTheme="minorEastAsia" w:cs="????? ?? ?????" w:hint="eastAsia"/>
          <w:color w:val="000000"/>
          <w:kern w:val="0"/>
          <w:szCs w:val="21"/>
        </w:rPr>
        <w:t>にはしておりません。</w:t>
      </w:r>
    </w:p>
    <w:p w:rsidR="00485806" w:rsidRPr="00347462" w:rsidRDefault="00485806" w:rsidP="00154DEE">
      <w:pPr>
        <w:ind w:left="840" w:hangingChars="400" w:hanging="840"/>
        <w:rPr>
          <w:rFonts w:asciiTheme="minorEastAsia" w:hAnsiTheme="minorEastAsia" w:cs="????? ?? ?????"/>
          <w:color w:val="000000"/>
          <w:kern w:val="0"/>
          <w:szCs w:val="21"/>
        </w:rPr>
      </w:pPr>
    </w:p>
    <w:p w:rsidR="00154DEE" w:rsidRPr="00347462" w:rsidRDefault="00485806" w:rsidP="00485806">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【Ｑ８】</w:t>
      </w:r>
      <w:r w:rsidR="00154DEE" w:rsidRPr="00347462">
        <w:rPr>
          <w:rFonts w:asciiTheme="minorEastAsia" w:hAnsiTheme="minorEastAsia" w:cs="????? ?? ?????" w:hint="eastAsia"/>
          <w:color w:val="000000"/>
          <w:kern w:val="0"/>
          <w:szCs w:val="21"/>
        </w:rPr>
        <w:t>応募書類はA4ファイルに綴ってとありますが、添付書類はクリアファイル等でもよろしいのでしょうか？</w:t>
      </w:r>
    </w:p>
    <w:p w:rsidR="008931F5" w:rsidRPr="00347462" w:rsidRDefault="004B2FC7" w:rsidP="00CC216B">
      <w:pPr>
        <w:ind w:left="840" w:hangingChars="400" w:hanging="840"/>
        <w:rPr>
          <w:rFonts w:asciiTheme="minorEastAsia" w:hAnsiTheme="minorEastAsia" w:cs="????? ?? ?????"/>
          <w:color w:val="000000"/>
          <w:kern w:val="0"/>
          <w:szCs w:val="21"/>
        </w:rPr>
      </w:pPr>
      <w:r>
        <w:rPr>
          <w:rFonts w:asciiTheme="minorEastAsia" w:hAnsiTheme="minorEastAsia" w:cs="????? ?? ?????" w:hint="eastAsia"/>
          <w:color w:val="000000"/>
          <w:kern w:val="0"/>
          <w:szCs w:val="21"/>
        </w:rPr>
        <w:t>【Ａ</w:t>
      </w:r>
      <w:r w:rsidR="00CC216B" w:rsidRPr="00347462">
        <w:rPr>
          <w:rFonts w:asciiTheme="minorEastAsia" w:hAnsiTheme="minorEastAsia" w:cs="????? ?? ?????" w:hint="eastAsia"/>
          <w:color w:val="000000"/>
          <w:kern w:val="0"/>
          <w:szCs w:val="21"/>
        </w:rPr>
        <w:t>８】</w:t>
      </w:r>
      <w:r w:rsidR="00DB2DD2">
        <w:rPr>
          <w:rFonts w:asciiTheme="minorEastAsia" w:hAnsiTheme="minorEastAsia" w:hint="eastAsia"/>
        </w:rPr>
        <w:t>公募</w:t>
      </w:r>
      <w:r w:rsidR="00E7336D">
        <w:rPr>
          <w:rFonts w:asciiTheme="minorEastAsia" w:hAnsiTheme="minorEastAsia" w:hint="eastAsia"/>
        </w:rPr>
        <w:t>要項「４応募の手続き（５）その他</w:t>
      </w:r>
      <w:r w:rsidR="00DB2DD2">
        <w:rPr>
          <w:rFonts w:asciiTheme="minorEastAsia" w:hAnsiTheme="minorEastAsia" w:hint="eastAsia"/>
        </w:rPr>
        <w:t xml:space="preserve">　ウ</w:t>
      </w:r>
      <w:r w:rsidR="00F47845">
        <w:rPr>
          <w:rFonts w:asciiTheme="minorEastAsia" w:hAnsiTheme="minorEastAsia" w:hint="eastAsia"/>
        </w:rPr>
        <w:t>」に記載のとおり、Ａ４ファイルで綴っていただくようお願いします。</w:t>
      </w:r>
      <w:bookmarkStart w:id="0" w:name="_GoBack"/>
      <w:bookmarkEnd w:id="0"/>
    </w:p>
    <w:p w:rsidR="00154DEE" w:rsidRPr="00347462" w:rsidRDefault="00485806" w:rsidP="00485806">
      <w:pPr>
        <w:rPr>
          <w:rFonts w:asciiTheme="minorEastAsia" w:hAnsiTheme="minorEastAsia" w:cs="????? ?? ?????"/>
          <w:color w:val="000000"/>
          <w:kern w:val="0"/>
          <w:szCs w:val="21"/>
        </w:rPr>
      </w:pPr>
      <w:r w:rsidRPr="00347462">
        <w:rPr>
          <w:rFonts w:asciiTheme="minorEastAsia" w:hAnsiTheme="minorEastAsia" w:cs="????? ?? ?????" w:hint="eastAsia"/>
          <w:color w:val="000000"/>
          <w:kern w:val="0"/>
          <w:szCs w:val="21"/>
        </w:rPr>
        <w:t>【Ｑ９】</w:t>
      </w:r>
      <w:r w:rsidR="00154DEE" w:rsidRPr="00347462">
        <w:rPr>
          <w:rFonts w:asciiTheme="minorEastAsia" w:hAnsiTheme="minorEastAsia" w:cs="????? ?? ?????" w:hint="eastAsia"/>
          <w:color w:val="000000"/>
          <w:kern w:val="0"/>
          <w:szCs w:val="21"/>
        </w:rPr>
        <w:t>大阪府入札資格取得時と重複する書類が必要なのはどうしてでしょうか？</w:t>
      </w:r>
    </w:p>
    <w:p w:rsidR="00485806" w:rsidRPr="00347462" w:rsidRDefault="00485806" w:rsidP="00CC216B">
      <w:pPr>
        <w:pStyle w:val="a9"/>
        <w:ind w:left="800" w:hangingChars="400" w:hanging="800"/>
        <w:rPr>
          <w:rFonts w:asciiTheme="minorEastAsia" w:eastAsiaTheme="minorEastAsia" w:hAnsiTheme="minorEastAsia"/>
        </w:rPr>
      </w:pPr>
      <w:r w:rsidRPr="00347462">
        <w:rPr>
          <w:rFonts w:asciiTheme="minorEastAsia" w:eastAsiaTheme="minorEastAsia" w:hAnsiTheme="minorEastAsia" w:cs="????? ?? ?????" w:hint="eastAsia"/>
          <w:color w:val="000000"/>
          <w:kern w:val="0"/>
        </w:rPr>
        <w:t>【Ａ９】</w:t>
      </w:r>
      <w:r w:rsidR="007D5168">
        <w:rPr>
          <w:rFonts w:asciiTheme="minorEastAsia" w:eastAsiaTheme="minorEastAsia" w:hAnsiTheme="minorEastAsia" w:hint="eastAsia"/>
        </w:rPr>
        <w:t>本事業への応募資格の確認のため、</w:t>
      </w:r>
      <w:r w:rsidR="00E7336D">
        <w:rPr>
          <w:rFonts w:asciiTheme="minorEastAsia" w:eastAsiaTheme="minorEastAsia" w:hAnsiTheme="minorEastAsia" w:hint="eastAsia"/>
        </w:rPr>
        <w:t>お手数ですが</w:t>
      </w:r>
      <w:r w:rsidR="007D5168">
        <w:rPr>
          <w:rFonts w:asciiTheme="minorEastAsia" w:eastAsiaTheme="minorEastAsia" w:hAnsiTheme="minorEastAsia" w:hint="eastAsia"/>
        </w:rPr>
        <w:t>再度提出をお願いします。</w:t>
      </w:r>
    </w:p>
    <w:p w:rsidR="00CC216B" w:rsidRPr="00347462" w:rsidRDefault="00CC216B" w:rsidP="00CC216B">
      <w:pPr>
        <w:pStyle w:val="a9"/>
        <w:ind w:left="800" w:hangingChars="400" w:hanging="800"/>
        <w:rPr>
          <w:rFonts w:asciiTheme="minorEastAsia" w:eastAsiaTheme="minorEastAsia" w:hAnsiTheme="minorEastAsia"/>
        </w:rPr>
      </w:pPr>
    </w:p>
    <w:p w:rsidR="00485806" w:rsidRPr="00347462" w:rsidRDefault="00BB39F1" w:rsidP="00BB39F1">
      <w:pPr>
        <w:ind w:left="840" w:hangingChars="400" w:hanging="840"/>
        <w:rPr>
          <w:rFonts w:asciiTheme="minorEastAsia" w:hAnsiTheme="minorEastAsia" w:cs="????? ?? ?????"/>
          <w:color w:val="000000"/>
          <w:kern w:val="0"/>
          <w:szCs w:val="21"/>
        </w:rPr>
      </w:pPr>
      <w:r w:rsidRPr="00347462">
        <w:rPr>
          <w:rFonts w:asciiTheme="minorEastAsia" w:hAnsiTheme="minorEastAsia" w:cs="????? ?? ?????" w:hint="eastAsia"/>
          <w:color w:val="000000"/>
          <w:kern w:val="0"/>
          <w:szCs w:val="21"/>
        </w:rPr>
        <w:t>【Ｑ10】</w:t>
      </w:r>
      <w:r w:rsidR="00485806" w:rsidRPr="00347462">
        <w:rPr>
          <w:rFonts w:asciiTheme="minorEastAsia" w:hAnsiTheme="minorEastAsia" w:cs="????? ?? ?????" w:hint="eastAsia"/>
          <w:color w:val="000000"/>
          <w:kern w:val="0"/>
          <w:szCs w:val="21"/>
        </w:rPr>
        <w:t>プロジェクターを使用する場合、パソコンは持参でしょうか？</w:t>
      </w:r>
    </w:p>
    <w:p w:rsidR="00CC216B" w:rsidRPr="00347462" w:rsidRDefault="00BB39F1" w:rsidP="00BB39F1">
      <w:pPr>
        <w:pStyle w:val="a9"/>
        <w:rPr>
          <w:rFonts w:asciiTheme="minorEastAsia" w:eastAsiaTheme="minorEastAsia" w:hAnsiTheme="minorEastAsia"/>
        </w:rPr>
      </w:pPr>
      <w:r w:rsidRPr="00347462">
        <w:rPr>
          <w:rFonts w:asciiTheme="minorEastAsia" w:eastAsiaTheme="minorEastAsia" w:hAnsiTheme="minorEastAsia" w:cs="????? ?? ?????" w:hint="eastAsia"/>
          <w:color w:val="000000"/>
          <w:kern w:val="0"/>
        </w:rPr>
        <w:t>【Ａ10】パソコンはこちらでご用意します。</w:t>
      </w:r>
    </w:p>
    <w:p w:rsidR="00485806" w:rsidRPr="00347462" w:rsidRDefault="00485806" w:rsidP="00CC216B">
      <w:pPr>
        <w:rPr>
          <w:rFonts w:asciiTheme="minorEastAsia" w:hAnsiTheme="minorEastAsia" w:cs="????? ?? ?????"/>
          <w:color w:val="000000"/>
          <w:kern w:val="0"/>
          <w:szCs w:val="21"/>
        </w:rPr>
      </w:pPr>
    </w:p>
    <w:p w:rsidR="00DB2DD2" w:rsidRDefault="00E7336D" w:rsidP="008931F5">
      <w:pPr>
        <w:ind w:left="1050" w:hangingChars="500" w:hanging="1050"/>
        <w:rPr>
          <w:rFonts w:asciiTheme="minorEastAsia" w:hAnsiTheme="minorEastAsia" w:cs="????? ?? ?????"/>
          <w:color w:val="000000"/>
          <w:kern w:val="0"/>
          <w:szCs w:val="21"/>
        </w:rPr>
      </w:pPr>
      <w:r>
        <w:rPr>
          <w:rFonts w:asciiTheme="minorEastAsia" w:hAnsiTheme="minorEastAsia" w:cs="????? ?? ?????" w:hint="eastAsia"/>
          <w:color w:val="000000"/>
          <w:kern w:val="0"/>
          <w:szCs w:val="21"/>
        </w:rPr>
        <w:t>【Ｑ11</w:t>
      </w:r>
      <w:r w:rsidR="00BB39F1" w:rsidRPr="00347462">
        <w:rPr>
          <w:rFonts w:asciiTheme="minorEastAsia" w:hAnsiTheme="minorEastAsia" w:cs="????? ?? ?????" w:hint="eastAsia"/>
          <w:color w:val="000000"/>
          <w:kern w:val="0"/>
          <w:szCs w:val="21"/>
        </w:rPr>
        <w:t>】</w:t>
      </w:r>
      <w:r w:rsidR="008931F5" w:rsidRPr="00347462">
        <w:rPr>
          <w:rFonts w:asciiTheme="minorEastAsia" w:hAnsiTheme="minorEastAsia" w:cs="????? ?? ?????" w:hint="eastAsia"/>
          <w:color w:val="000000"/>
          <w:kern w:val="0"/>
          <w:szCs w:val="21"/>
        </w:rPr>
        <w:t>審査基準「府施策との整合性：府の労働施策</w:t>
      </w:r>
      <w:r w:rsidR="00DB2DD2">
        <w:rPr>
          <w:rFonts w:asciiTheme="minorEastAsia" w:hAnsiTheme="minorEastAsia" w:cs="????? ?? ?????" w:hint="eastAsia"/>
          <w:color w:val="000000"/>
          <w:kern w:val="0"/>
          <w:szCs w:val="21"/>
        </w:rPr>
        <w:t>（障がい者雇用）への対応状況を確</w:t>
      </w:r>
    </w:p>
    <w:p w:rsidR="00DB2DD2" w:rsidRDefault="00DB2DD2" w:rsidP="00DB2DD2">
      <w:pPr>
        <w:ind w:leftChars="400" w:left="1050" w:hangingChars="100" w:hanging="210"/>
        <w:rPr>
          <w:rFonts w:asciiTheme="minorEastAsia" w:hAnsiTheme="minorEastAsia" w:cs="????? ?? ?????"/>
          <w:color w:val="000000"/>
          <w:kern w:val="0"/>
          <w:szCs w:val="21"/>
        </w:rPr>
      </w:pPr>
      <w:r>
        <w:rPr>
          <w:rFonts w:asciiTheme="minorEastAsia" w:hAnsiTheme="minorEastAsia" w:cs="????? ?? ?????" w:hint="eastAsia"/>
          <w:color w:val="000000"/>
          <w:kern w:val="0"/>
          <w:szCs w:val="21"/>
        </w:rPr>
        <w:t>認</w:t>
      </w:r>
      <w:r w:rsidR="00154DEE" w:rsidRPr="00347462">
        <w:rPr>
          <w:rFonts w:asciiTheme="minorEastAsia" w:hAnsiTheme="minorEastAsia" w:cs="????? ?? ?????" w:hint="eastAsia"/>
          <w:color w:val="000000"/>
          <w:kern w:val="0"/>
          <w:szCs w:val="21"/>
        </w:rPr>
        <w:t>認する。</w:t>
      </w:r>
      <w:r w:rsidR="008931F5" w:rsidRPr="00347462">
        <w:rPr>
          <w:rFonts w:asciiTheme="minorEastAsia" w:hAnsiTheme="minorEastAsia" w:cs="????? ?? ?????" w:hint="eastAsia"/>
          <w:color w:val="000000"/>
          <w:kern w:val="0"/>
          <w:szCs w:val="21"/>
        </w:rPr>
        <w:t>」</w:t>
      </w:r>
      <w:r w:rsidR="00154DEE" w:rsidRPr="00347462">
        <w:rPr>
          <w:rFonts w:asciiTheme="minorEastAsia" w:hAnsiTheme="minorEastAsia" w:cs="????? ?? ?????" w:hint="eastAsia"/>
          <w:color w:val="000000"/>
          <w:kern w:val="0"/>
          <w:szCs w:val="21"/>
        </w:rPr>
        <w:t>とありますが、雇用してない場合、配点は</w:t>
      </w:r>
      <w:r w:rsidR="008931F5" w:rsidRPr="00347462">
        <w:rPr>
          <w:rFonts w:asciiTheme="minorEastAsia" w:hAnsiTheme="minorEastAsia" w:cs="????? ?? ?????" w:hint="eastAsia"/>
          <w:color w:val="000000"/>
          <w:kern w:val="0"/>
          <w:szCs w:val="21"/>
        </w:rPr>
        <w:t>ゼロになるのでしょうか。</w:t>
      </w:r>
    </w:p>
    <w:p w:rsidR="00154DEE" w:rsidRPr="00347462" w:rsidRDefault="00485806" w:rsidP="00DB2DD2">
      <w:pPr>
        <w:ind w:leftChars="400" w:left="1050" w:hangingChars="100" w:hanging="210"/>
        <w:rPr>
          <w:rFonts w:asciiTheme="minorEastAsia" w:hAnsiTheme="minorEastAsia" w:cs="????? ?? ?????"/>
          <w:color w:val="000000"/>
          <w:kern w:val="0"/>
          <w:szCs w:val="21"/>
        </w:rPr>
      </w:pPr>
      <w:r w:rsidRPr="00347462">
        <w:rPr>
          <w:rFonts w:asciiTheme="minorEastAsia" w:hAnsiTheme="minorEastAsia" w:cs="????? ?? ?????" w:hint="eastAsia"/>
          <w:color w:val="000000"/>
          <w:kern w:val="0"/>
          <w:szCs w:val="21"/>
        </w:rPr>
        <w:t>また、こ</w:t>
      </w:r>
      <w:r w:rsidR="00154DEE" w:rsidRPr="00347462">
        <w:rPr>
          <w:rFonts w:asciiTheme="minorEastAsia" w:hAnsiTheme="minorEastAsia" w:cs="????? ?? ?????" w:hint="eastAsia"/>
          <w:color w:val="000000"/>
          <w:kern w:val="0"/>
          <w:szCs w:val="21"/>
        </w:rPr>
        <w:t>の</w:t>
      </w:r>
      <w:r w:rsidR="004B2FC7">
        <w:rPr>
          <w:rFonts w:asciiTheme="minorEastAsia" w:hAnsiTheme="minorEastAsia" w:cs="????? ?? ?????" w:hint="eastAsia"/>
          <w:color w:val="000000"/>
          <w:kern w:val="0"/>
          <w:szCs w:val="21"/>
        </w:rPr>
        <w:t>事業の</w:t>
      </w:r>
      <w:r w:rsidR="00154DEE" w:rsidRPr="00347462">
        <w:rPr>
          <w:rFonts w:asciiTheme="minorEastAsia" w:hAnsiTheme="minorEastAsia" w:cs="????? ?? ?????" w:hint="eastAsia"/>
          <w:color w:val="000000"/>
          <w:kern w:val="0"/>
          <w:szCs w:val="21"/>
        </w:rPr>
        <w:t>審査基準に入っているのはどのような関係性からで</w:t>
      </w:r>
      <w:r w:rsidR="008931F5" w:rsidRPr="00347462">
        <w:rPr>
          <w:rFonts w:asciiTheme="minorEastAsia" w:hAnsiTheme="minorEastAsia" w:cs="????? ?? ?????" w:hint="eastAsia"/>
          <w:color w:val="000000"/>
          <w:kern w:val="0"/>
          <w:szCs w:val="21"/>
        </w:rPr>
        <w:t>しょうか。</w:t>
      </w:r>
    </w:p>
    <w:p w:rsidR="007D0B1D" w:rsidRDefault="00485806" w:rsidP="007D0B1D">
      <w:pPr>
        <w:pStyle w:val="a9"/>
        <w:ind w:left="1050" w:hangingChars="500" w:hanging="1050"/>
        <w:rPr>
          <w:rFonts w:asciiTheme="minorEastAsia" w:eastAsiaTheme="minorEastAsia" w:hAnsiTheme="minorEastAsia"/>
          <w:sz w:val="21"/>
        </w:rPr>
      </w:pPr>
      <w:r w:rsidRPr="007D0B1D">
        <w:rPr>
          <w:rFonts w:asciiTheme="minorEastAsia" w:eastAsiaTheme="minorEastAsia" w:hAnsiTheme="minorEastAsia" w:cs="????? ?? ?????" w:hint="eastAsia"/>
          <w:color w:val="000000"/>
          <w:kern w:val="0"/>
          <w:sz w:val="21"/>
        </w:rPr>
        <w:t>【Ａ</w:t>
      </w:r>
      <w:r w:rsidR="00E7336D" w:rsidRPr="007D0B1D">
        <w:rPr>
          <w:rFonts w:asciiTheme="minorEastAsia" w:eastAsiaTheme="minorEastAsia" w:hAnsiTheme="minorEastAsia" w:cs="????? ?? ?????" w:hint="eastAsia"/>
          <w:color w:val="000000"/>
          <w:kern w:val="0"/>
          <w:sz w:val="21"/>
        </w:rPr>
        <w:t>11</w:t>
      </w:r>
      <w:r w:rsidRPr="007D0B1D">
        <w:rPr>
          <w:rFonts w:asciiTheme="minorEastAsia" w:eastAsiaTheme="minorEastAsia" w:hAnsiTheme="minorEastAsia" w:cs="????? ?? ?????" w:hint="eastAsia"/>
          <w:color w:val="000000"/>
          <w:kern w:val="0"/>
          <w:sz w:val="21"/>
        </w:rPr>
        <w:t>】</w:t>
      </w:r>
      <w:r w:rsidR="00E7336D" w:rsidRPr="007D0B1D">
        <w:rPr>
          <w:rFonts w:asciiTheme="minorEastAsia" w:eastAsiaTheme="minorEastAsia" w:hAnsiTheme="minorEastAsia" w:hint="eastAsia"/>
          <w:sz w:val="21"/>
        </w:rPr>
        <w:t>審査基準については、選定委員会で決定しており、内容に係るご質問にはお答</w:t>
      </w:r>
      <w:r w:rsidR="007D0B1D">
        <w:rPr>
          <w:rFonts w:asciiTheme="minorEastAsia" w:eastAsiaTheme="minorEastAsia" w:hAnsiTheme="minorEastAsia" w:hint="eastAsia"/>
          <w:sz w:val="21"/>
        </w:rPr>
        <w:t>え</w:t>
      </w:r>
    </w:p>
    <w:p w:rsidR="00CC216B" w:rsidRPr="007D0B1D" w:rsidRDefault="00E7336D" w:rsidP="007D0B1D">
      <w:pPr>
        <w:pStyle w:val="a9"/>
        <w:ind w:leftChars="400" w:left="1050" w:hangingChars="100" w:hanging="210"/>
        <w:rPr>
          <w:rFonts w:asciiTheme="minorEastAsia" w:eastAsiaTheme="minorEastAsia" w:hAnsiTheme="minorEastAsia"/>
          <w:sz w:val="21"/>
        </w:rPr>
      </w:pPr>
      <w:r w:rsidRPr="007D0B1D">
        <w:rPr>
          <w:rFonts w:asciiTheme="minorEastAsia" w:eastAsiaTheme="minorEastAsia" w:hAnsiTheme="minorEastAsia" w:hint="eastAsia"/>
          <w:sz w:val="21"/>
        </w:rPr>
        <w:t>でき</w:t>
      </w:r>
      <w:r w:rsidR="00DB2DD2" w:rsidRPr="007D0B1D">
        <w:rPr>
          <w:rFonts w:asciiTheme="minorEastAsia" w:eastAsiaTheme="minorEastAsia" w:hAnsiTheme="minorEastAsia" w:hint="eastAsia"/>
          <w:sz w:val="21"/>
        </w:rPr>
        <w:t>ま</w:t>
      </w:r>
      <w:r w:rsidRPr="007D0B1D">
        <w:rPr>
          <w:rFonts w:asciiTheme="minorEastAsia" w:eastAsiaTheme="minorEastAsia" w:hAnsiTheme="minorEastAsia" w:hint="eastAsia"/>
          <w:sz w:val="21"/>
        </w:rPr>
        <w:t>せん。</w:t>
      </w:r>
    </w:p>
    <w:p w:rsidR="00BB39F1" w:rsidRPr="00347462" w:rsidRDefault="00BB39F1" w:rsidP="00C967FF">
      <w:pPr>
        <w:jc w:val="left"/>
        <w:rPr>
          <w:rFonts w:asciiTheme="minorEastAsia" w:hAnsiTheme="minorEastAsia"/>
        </w:rPr>
      </w:pPr>
    </w:p>
    <w:p w:rsidR="00A11D6C" w:rsidRDefault="00C967FF" w:rsidP="00C967FF">
      <w:pPr>
        <w:ind w:left="1050" w:hangingChars="500" w:hanging="1050"/>
        <w:jc w:val="left"/>
        <w:rPr>
          <w:rFonts w:asciiTheme="minorEastAsia" w:hAnsiTheme="minorEastAsia"/>
        </w:rPr>
      </w:pPr>
      <w:r w:rsidRPr="00347462">
        <w:rPr>
          <w:rFonts w:asciiTheme="minorEastAsia" w:hAnsiTheme="minorEastAsia" w:cs="????? ?? ?????" w:hint="eastAsia"/>
          <w:color w:val="000000"/>
          <w:kern w:val="0"/>
          <w:szCs w:val="21"/>
        </w:rPr>
        <w:t>【Ｑ</w:t>
      </w:r>
      <w:r w:rsidRPr="00347462">
        <w:rPr>
          <w:rFonts w:asciiTheme="minorEastAsia" w:hAnsiTheme="minorEastAsia" w:cs="????? ?? ?????" w:hint="eastAsia"/>
          <w:color w:val="000000"/>
          <w:kern w:val="0"/>
        </w:rPr>
        <w:t>12</w:t>
      </w:r>
      <w:r w:rsidR="004B2FC7">
        <w:rPr>
          <w:rFonts w:asciiTheme="minorEastAsia" w:hAnsiTheme="minorEastAsia" w:cs="????? ?? ?????" w:hint="eastAsia"/>
          <w:color w:val="000000"/>
          <w:kern w:val="0"/>
          <w:szCs w:val="21"/>
        </w:rPr>
        <w:t>】業務仕様書</w:t>
      </w:r>
      <w:r w:rsidR="00A11D6C" w:rsidRPr="00347462">
        <w:rPr>
          <w:rFonts w:asciiTheme="minorEastAsia" w:hAnsiTheme="minorEastAsia" w:cs="????? ?? ?????" w:hint="eastAsia"/>
          <w:color w:val="000000"/>
          <w:kern w:val="0"/>
          <w:szCs w:val="21"/>
        </w:rPr>
        <w:t>「３　業務内容及び提案を求める事項」</w:t>
      </w:r>
      <w:r w:rsidR="00A11D6C">
        <w:rPr>
          <w:rFonts w:asciiTheme="minorEastAsia" w:hAnsiTheme="minorEastAsia" w:cs="????? ?? ?????" w:hint="eastAsia"/>
          <w:color w:val="000000"/>
          <w:kern w:val="0"/>
          <w:szCs w:val="21"/>
        </w:rPr>
        <w:t>について</w:t>
      </w:r>
      <w:r w:rsidR="00A11D6C">
        <w:rPr>
          <w:rFonts w:asciiTheme="minorEastAsia" w:hAnsiTheme="minorEastAsia" w:hint="eastAsia"/>
        </w:rPr>
        <w:t>「国内外のパブリッ</w:t>
      </w:r>
    </w:p>
    <w:p w:rsidR="00A11D6C" w:rsidRDefault="00C967FF" w:rsidP="00A11D6C">
      <w:pPr>
        <w:ind w:leftChars="400" w:left="1050" w:hangingChars="100" w:hanging="210"/>
        <w:jc w:val="left"/>
        <w:rPr>
          <w:rFonts w:asciiTheme="minorEastAsia" w:hAnsiTheme="minorEastAsia"/>
        </w:rPr>
      </w:pPr>
      <w:r w:rsidRPr="00347462">
        <w:rPr>
          <w:rFonts w:asciiTheme="minorEastAsia" w:hAnsiTheme="minorEastAsia" w:hint="eastAsia"/>
        </w:rPr>
        <w:t>クアートの調査結果については、中間素</w:t>
      </w:r>
      <w:r w:rsidR="00BB39F1" w:rsidRPr="00347462">
        <w:rPr>
          <w:rFonts w:asciiTheme="minorEastAsia" w:hAnsiTheme="minorEastAsia" w:hint="eastAsia"/>
        </w:rPr>
        <w:t>案とりまとめ（６月下旬）に含める</w:t>
      </w:r>
      <w:r w:rsidR="008931F5" w:rsidRPr="00347462">
        <w:rPr>
          <w:rFonts w:asciiTheme="minorEastAsia" w:hAnsiTheme="minorEastAsia" w:hint="eastAsia"/>
        </w:rPr>
        <w:t>こと」</w:t>
      </w:r>
    </w:p>
    <w:p w:rsidR="00BB39F1" w:rsidRPr="00347462" w:rsidRDefault="008931F5" w:rsidP="00A11D6C">
      <w:pPr>
        <w:ind w:leftChars="400" w:left="1050" w:hangingChars="100" w:hanging="210"/>
        <w:jc w:val="left"/>
        <w:rPr>
          <w:rFonts w:asciiTheme="minorEastAsia" w:hAnsiTheme="minorEastAsia"/>
        </w:rPr>
      </w:pPr>
      <w:r w:rsidRPr="00347462">
        <w:rPr>
          <w:rFonts w:asciiTheme="minorEastAsia" w:hAnsiTheme="minorEastAsia" w:hint="eastAsia"/>
        </w:rPr>
        <w:t>とありますが、当該調査は全て完了して</w:t>
      </w:r>
      <w:r w:rsidR="00C967FF" w:rsidRPr="00347462">
        <w:rPr>
          <w:rFonts w:asciiTheme="minorEastAsia" w:hAnsiTheme="minorEastAsia" w:hint="eastAsia"/>
        </w:rPr>
        <w:t>いる必要はありますか。</w:t>
      </w:r>
    </w:p>
    <w:p w:rsidR="00BB39F1" w:rsidRPr="00347462" w:rsidRDefault="00C967FF" w:rsidP="00BB39F1">
      <w:pPr>
        <w:ind w:left="-39"/>
        <w:jc w:val="left"/>
        <w:rPr>
          <w:rFonts w:asciiTheme="minorEastAsia" w:hAnsiTheme="minorEastAsia" w:cs="????? ?? ?????"/>
          <w:color w:val="000000"/>
          <w:kern w:val="0"/>
          <w:szCs w:val="21"/>
        </w:rPr>
      </w:pPr>
      <w:r w:rsidRPr="00347462">
        <w:rPr>
          <w:rFonts w:asciiTheme="minorEastAsia" w:hAnsiTheme="minorEastAsia" w:cs="????? ?? ?????" w:hint="eastAsia"/>
          <w:color w:val="000000"/>
          <w:kern w:val="0"/>
          <w:szCs w:val="21"/>
        </w:rPr>
        <w:t>【Ａ</w:t>
      </w:r>
      <w:r w:rsidRPr="00347462">
        <w:rPr>
          <w:rFonts w:asciiTheme="minorEastAsia" w:hAnsiTheme="minorEastAsia" w:cs="????? ?? ?????" w:hint="eastAsia"/>
          <w:color w:val="000000"/>
          <w:kern w:val="0"/>
        </w:rPr>
        <w:t>12</w:t>
      </w:r>
      <w:r w:rsidRPr="00347462">
        <w:rPr>
          <w:rFonts w:asciiTheme="minorEastAsia" w:hAnsiTheme="minorEastAsia" w:cs="????? ?? ?????" w:hint="eastAsia"/>
          <w:color w:val="000000"/>
          <w:kern w:val="0"/>
          <w:szCs w:val="21"/>
        </w:rPr>
        <w:t>】必要です。</w:t>
      </w:r>
    </w:p>
    <w:p w:rsidR="00BB39F1" w:rsidRPr="00347462" w:rsidRDefault="00BB39F1" w:rsidP="00C967FF">
      <w:pPr>
        <w:jc w:val="left"/>
        <w:rPr>
          <w:rFonts w:asciiTheme="minorEastAsia" w:hAnsiTheme="minorEastAsia"/>
        </w:rPr>
      </w:pPr>
    </w:p>
    <w:p w:rsidR="00BB39F1" w:rsidRPr="00347462" w:rsidRDefault="00C967FF" w:rsidP="00C967FF">
      <w:pPr>
        <w:ind w:left="840" w:hangingChars="400" w:hanging="840"/>
        <w:jc w:val="left"/>
        <w:rPr>
          <w:rFonts w:asciiTheme="minorEastAsia" w:hAnsiTheme="minorEastAsia"/>
        </w:rPr>
      </w:pPr>
      <w:r w:rsidRPr="00347462">
        <w:rPr>
          <w:rFonts w:asciiTheme="minorEastAsia" w:hAnsiTheme="minorEastAsia" w:cs="????? ?? ?????" w:hint="eastAsia"/>
          <w:color w:val="000000"/>
          <w:kern w:val="0"/>
          <w:szCs w:val="21"/>
        </w:rPr>
        <w:t>【Ｑ</w:t>
      </w:r>
      <w:r w:rsidRPr="00347462">
        <w:rPr>
          <w:rFonts w:asciiTheme="minorEastAsia" w:hAnsiTheme="minorEastAsia" w:cs="????? ?? ?????" w:hint="eastAsia"/>
          <w:color w:val="000000"/>
          <w:kern w:val="0"/>
        </w:rPr>
        <w:t>13</w:t>
      </w:r>
      <w:r w:rsidRPr="00347462">
        <w:rPr>
          <w:rFonts w:asciiTheme="minorEastAsia" w:hAnsiTheme="minorEastAsia" w:cs="????? ?? ?????" w:hint="eastAsia"/>
          <w:color w:val="000000"/>
          <w:kern w:val="0"/>
          <w:szCs w:val="21"/>
        </w:rPr>
        <w:t>】業務仕様書</w:t>
      </w:r>
      <w:r w:rsidR="008931F5" w:rsidRPr="00347462">
        <w:rPr>
          <w:rFonts w:asciiTheme="minorEastAsia" w:hAnsiTheme="minorEastAsia" w:cs="????? ?? ?????" w:hint="eastAsia"/>
          <w:color w:val="000000"/>
          <w:kern w:val="0"/>
          <w:szCs w:val="21"/>
        </w:rPr>
        <w:t>「３　業務内容及び提案を求める事項」について、</w:t>
      </w:r>
      <w:r w:rsidRPr="00347462">
        <w:rPr>
          <w:rFonts w:asciiTheme="minorEastAsia" w:hAnsiTheme="minorEastAsia" w:hint="eastAsia"/>
        </w:rPr>
        <w:t>中間素案取りまとめは</w:t>
      </w:r>
      <w:r w:rsidR="00BB39F1" w:rsidRPr="00347462">
        <w:rPr>
          <w:rFonts w:asciiTheme="minorEastAsia" w:hAnsiTheme="minorEastAsia" w:hint="eastAsia"/>
        </w:rPr>
        <w:t>、業務内容</w:t>
      </w:r>
      <w:r w:rsidR="00BB39F1" w:rsidRPr="00347462">
        <w:rPr>
          <w:rFonts w:asciiTheme="minorEastAsia" w:hAnsiTheme="minorEastAsia"/>
        </w:rPr>
        <w:t>(1)</w:t>
      </w:r>
      <w:r w:rsidR="00BB39F1" w:rsidRPr="00347462">
        <w:rPr>
          <w:rFonts w:asciiTheme="minorEastAsia" w:hAnsiTheme="minorEastAsia" w:hint="eastAsia"/>
        </w:rPr>
        <w:t>〜</w:t>
      </w:r>
      <w:r w:rsidR="00BB39F1" w:rsidRPr="00347462">
        <w:rPr>
          <w:rFonts w:asciiTheme="minorEastAsia" w:hAnsiTheme="minorEastAsia"/>
        </w:rPr>
        <w:t>(5)</w:t>
      </w:r>
      <w:r w:rsidR="00BB39F1" w:rsidRPr="00347462">
        <w:rPr>
          <w:rFonts w:asciiTheme="minorEastAsia" w:hAnsiTheme="minorEastAsia" w:hint="eastAsia"/>
        </w:rPr>
        <w:t>のうち、どこまでを盛り込むイメージでしょうか。</w:t>
      </w:r>
    </w:p>
    <w:p w:rsidR="00BB39F1" w:rsidRPr="00347462" w:rsidRDefault="00C967FF" w:rsidP="00BB39F1">
      <w:pPr>
        <w:ind w:left="-39"/>
        <w:jc w:val="left"/>
        <w:rPr>
          <w:rFonts w:asciiTheme="minorEastAsia" w:hAnsiTheme="minorEastAsia" w:cs="????? ?? ?????"/>
          <w:color w:val="000000"/>
          <w:kern w:val="0"/>
          <w:szCs w:val="21"/>
        </w:rPr>
      </w:pPr>
      <w:r w:rsidRPr="00347462">
        <w:rPr>
          <w:rFonts w:asciiTheme="minorEastAsia" w:hAnsiTheme="minorEastAsia" w:cs="????? ?? ?????" w:hint="eastAsia"/>
          <w:color w:val="000000"/>
          <w:kern w:val="0"/>
          <w:szCs w:val="21"/>
        </w:rPr>
        <w:t>【Ａ</w:t>
      </w:r>
      <w:r w:rsidRPr="00347462">
        <w:rPr>
          <w:rFonts w:asciiTheme="minorEastAsia" w:hAnsiTheme="minorEastAsia" w:cs="????? ?? ?????" w:hint="eastAsia"/>
          <w:color w:val="000000"/>
          <w:kern w:val="0"/>
        </w:rPr>
        <w:t>13</w:t>
      </w:r>
      <w:r w:rsidRPr="00347462">
        <w:rPr>
          <w:rFonts w:asciiTheme="minorEastAsia" w:hAnsiTheme="minorEastAsia" w:cs="????? ?? ?????" w:hint="eastAsia"/>
          <w:color w:val="000000"/>
          <w:kern w:val="0"/>
          <w:szCs w:val="21"/>
        </w:rPr>
        <w:t>】（１）</w:t>
      </w:r>
      <w:r w:rsidR="00D24249">
        <w:rPr>
          <w:rFonts w:asciiTheme="minorEastAsia" w:hAnsiTheme="minorEastAsia" w:cs="????? ?? ?????" w:hint="eastAsia"/>
          <w:color w:val="000000"/>
          <w:kern w:val="0"/>
          <w:szCs w:val="21"/>
        </w:rPr>
        <w:t>～（２</w:t>
      </w:r>
      <w:r w:rsidR="00E7336D">
        <w:rPr>
          <w:rFonts w:asciiTheme="minorEastAsia" w:hAnsiTheme="minorEastAsia" w:cs="????? ?? ?????" w:hint="eastAsia"/>
          <w:color w:val="000000"/>
          <w:kern w:val="0"/>
          <w:szCs w:val="21"/>
        </w:rPr>
        <w:t>）</w:t>
      </w:r>
      <w:r w:rsidRPr="00347462">
        <w:rPr>
          <w:rFonts w:asciiTheme="minorEastAsia" w:hAnsiTheme="minorEastAsia" w:cs="????? ?? ?????" w:hint="eastAsia"/>
          <w:color w:val="000000"/>
          <w:kern w:val="0"/>
          <w:szCs w:val="21"/>
        </w:rPr>
        <w:t>までを想定しています。</w:t>
      </w:r>
    </w:p>
    <w:p w:rsidR="00C967FF" w:rsidRPr="00347462" w:rsidRDefault="00C967FF" w:rsidP="00BB39F1">
      <w:pPr>
        <w:ind w:left="-39"/>
        <w:jc w:val="left"/>
        <w:rPr>
          <w:rFonts w:asciiTheme="minorEastAsia" w:hAnsiTheme="minorEastAsia" w:cs="????? ?? ?????"/>
          <w:color w:val="000000"/>
          <w:kern w:val="0"/>
          <w:szCs w:val="21"/>
        </w:rPr>
      </w:pPr>
    </w:p>
    <w:p w:rsidR="00C967FF" w:rsidRPr="00347462" w:rsidRDefault="00C967FF" w:rsidP="00BB39F1">
      <w:pPr>
        <w:ind w:left="-39"/>
        <w:jc w:val="left"/>
        <w:rPr>
          <w:rFonts w:asciiTheme="minorEastAsia" w:hAnsiTheme="minorEastAsia"/>
        </w:rPr>
      </w:pPr>
    </w:p>
    <w:p w:rsidR="00E7336D" w:rsidRDefault="00E7336D" w:rsidP="00C967FF">
      <w:pPr>
        <w:ind w:left="840" w:hangingChars="400" w:hanging="840"/>
        <w:jc w:val="left"/>
        <w:rPr>
          <w:rFonts w:asciiTheme="minorEastAsia" w:hAnsiTheme="minorEastAsia" w:cs="????? ?? ?????"/>
          <w:color w:val="000000"/>
          <w:kern w:val="0"/>
          <w:szCs w:val="21"/>
        </w:rPr>
      </w:pPr>
    </w:p>
    <w:p w:rsidR="00BB39F1" w:rsidRPr="00347462" w:rsidRDefault="00E7336D" w:rsidP="00C967FF">
      <w:pPr>
        <w:ind w:left="840" w:hangingChars="400" w:hanging="840"/>
        <w:jc w:val="left"/>
        <w:rPr>
          <w:rFonts w:asciiTheme="minorEastAsia" w:hAnsiTheme="minorEastAsia"/>
        </w:rPr>
      </w:pPr>
      <w:r>
        <w:rPr>
          <w:rFonts w:asciiTheme="minorEastAsia" w:hAnsiTheme="minorEastAsia" w:cs="????? ?? ?????" w:hint="eastAsia"/>
          <w:color w:val="000000"/>
          <w:kern w:val="0"/>
          <w:szCs w:val="21"/>
        </w:rPr>
        <w:lastRenderedPageBreak/>
        <w:t>【Ａ</w:t>
      </w:r>
      <w:r w:rsidR="00C967FF" w:rsidRPr="00347462">
        <w:rPr>
          <w:rFonts w:asciiTheme="minorEastAsia" w:hAnsiTheme="minorEastAsia" w:cs="????? ?? ?????" w:hint="eastAsia"/>
          <w:color w:val="000000"/>
          <w:kern w:val="0"/>
        </w:rPr>
        <w:t>14</w:t>
      </w:r>
      <w:r w:rsidR="00C967FF" w:rsidRPr="00347462">
        <w:rPr>
          <w:rFonts w:asciiTheme="minorEastAsia" w:hAnsiTheme="minorEastAsia" w:cs="????? ?? ?????" w:hint="eastAsia"/>
          <w:color w:val="000000"/>
          <w:kern w:val="0"/>
          <w:szCs w:val="21"/>
        </w:rPr>
        <w:t>】</w:t>
      </w:r>
      <w:r w:rsidR="00BB39F1" w:rsidRPr="00347462">
        <w:rPr>
          <w:rFonts w:asciiTheme="minorEastAsia" w:hAnsiTheme="minorEastAsia" w:hint="eastAsia"/>
        </w:rPr>
        <w:t>「中間素案取りまとめ」や「計画素案取りまとめ」等の期日について、変更を提案することはできるのでしょうか。</w:t>
      </w:r>
    </w:p>
    <w:p w:rsidR="00360C08" w:rsidRPr="00E7336D" w:rsidRDefault="00C967FF" w:rsidP="00E7336D">
      <w:pPr>
        <w:ind w:left="840" w:hangingChars="400" w:hanging="840"/>
        <w:jc w:val="left"/>
        <w:rPr>
          <w:rFonts w:asciiTheme="minorEastAsia" w:hAnsiTheme="minorEastAsia"/>
        </w:rPr>
      </w:pPr>
      <w:r w:rsidRPr="00347462">
        <w:rPr>
          <w:rFonts w:asciiTheme="minorEastAsia" w:hAnsiTheme="minorEastAsia" w:cs="????? ?? ?????" w:hint="eastAsia"/>
          <w:color w:val="000000"/>
          <w:kern w:val="0"/>
          <w:szCs w:val="21"/>
        </w:rPr>
        <w:t>【Ｑ</w:t>
      </w:r>
      <w:r w:rsidRPr="00347462">
        <w:rPr>
          <w:rFonts w:asciiTheme="minorEastAsia" w:hAnsiTheme="minorEastAsia" w:cs="????? ?? ?????" w:hint="eastAsia"/>
          <w:color w:val="000000"/>
          <w:kern w:val="0"/>
        </w:rPr>
        <w:t>14</w:t>
      </w:r>
      <w:r w:rsidR="009F0A3E">
        <w:rPr>
          <w:rFonts w:asciiTheme="minorEastAsia" w:hAnsiTheme="minorEastAsia" w:cs="????? ?? ?????" w:hint="eastAsia"/>
          <w:color w:val="000000"/>
          <w:kern w:val="0"/>
          <w:szCs w:val="21"/>
        </w:rPr>
        <w:t>】</w:t>
      </w:r>
      <w:r w:rsidR="00E7336D">
        <w:rPr>
          <w:rFonts w:asciiTheme="minorEastAsia" w:hAnsiTheme="minorEastAsia" w:cs="????? ?? ?????" w:hint="eastAsia"/>
          <w:color w:val="000000"/>
          <w:kern w:val="0"/>
          <w:szCs w:val="21"/>
        </w:rPr>
        <w:t>期日については、懇話会の検討状況や調査の進捗状況を踏まえ、協議の上、変更する場合はあります。</w:t>
      </w:r>
    </w:p>
    <w:sectPr w:rsidR="00360C08" w:rsidRPr="00E733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39" w:rsidRDefault="00820C39" w:rsidP="00497B49">
      <w:r>
        <w:separator/>
      </w:r>
    </w:p>
  </w:endnote>
  <w:endnote w:type="continuationSeparator" w:id="0">
    <w:p w:rsidR="00820C39" w:rsidRDefault="00820C39" w:rsidP="0049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 ?????">
    <w:charset w:val="00"/>
    <w:family w:val="auto"/>
    <w:pitch w:val="variable"/>
    <w:sig w:usb0="00000003" w:usb1="2AC71C10"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39" w:rsidRDefault="00820C39" w:rsidP="00497B49">
      <w:r>
        <w:separator/>
      </w:r>
    </w:p>
  </w:footnote>
  <w:footnote w:type="continuationSeparator" w:id="0">
    <w:p w:rsidR="00820C39" w:rsidRDefault="00820C39" w:rsidP="00497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2D39"/>
    <w:multiLevelType w:val="hybridMultilevel"/>
    <w:tmpl w:val="5B5A06BC"/>
    <w:lvl w:ilvl="0" w:tplc="BB985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32554E"/>
    <w:multiLevelType w:val="hybridMultilevel"/>
    <w:tmpl w:val="9D52DFB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412F64A3"/>
    <w:multiLevelType w:val="hybridMultilevel"/>
    <w:tmpl w:val="455E93BE"/>
    <w:lvl w:ilvl="0" w:tplc="1012055E">
      <w:start w:val="1"/>
      <w:numFmt w:val="decimalEnclosedCircle"/>
      <w:lvlText w:val="%1"/>
      <w:lvlJc w:val="left"/>
      <w:pPr>
        <w:ind w:left="321" w:hanging="360"/>
      </w:pPr>
      <w:rPr>
        <w:rFonts w:hint="default"/>
      </w:rPr>
    </w:lvl>
    <w:lvl w:ilvl="1" w:tplc="04090017" w:tentative="1">
      <w:start w:val="1"/>
      <w:numFmt w:val="aiueoFullWidth"/>
      <w:lvlText w:val="(%2)"/>
      <w:lvlJc w:val="left"/>
      <w:pPr>
        <w:ind w:left="801" w:hanging="420"/>
      </w:pPr>
    </w:lvl>
    <w:lvl w:ilvl="2" w:tplc="04090011" w:tentative="1">
      <w:start w:val="1"/>
      <w:numFmt w:val="decimalEnclosedCircle"/>
      <w:lvlText w:val="%3"/>
      <w:lvlJc w:val="left"/>
      <w:pPr>
        <w:ind w:left="1221" w:hanging="420"/>
      </w:pPr>
    </w:lvl>
    <w:lvl w:ilvl="3" w:tplc="0409000F" w:tentative="1">
      <w:start w:val="1"/>
      <w:numFmt w:val="decimal"/>
      <w:lvlText w:val="%4."/>
      <w:lvlJc w:val="left"/>
      <w:pPr>
        <w:ind w:left="1641" w:hanging="420"/>
      </w:pPr>
    </w:lvl>
    <w:lvl w:ilvl="4" w:tplc="04090017" w:tentative="1">
      <w:start w:val="1"/>
      <w:numFmt w:val="aiueoFullWidth"/>
      <w:lvlText w:val="(%5)"/>
      <w:lvlJc w:val="left"/>
      <w:pPr>
        <w:ind w:left="2061" w:hanging="420"/>
      </w:pPr>
    </w:lvl>
    <w:lvl w:ilvl="5" w:tplc="04090011" w:tentative="1">
      <w:start w:val="1"/>
      <w:numFmt w:val="decimalEnclosedCircle"/>
      <w:lvlText w:val="%6"/>
      <w:lvlJc w:val="left"/>
      <w:pPr>
        <w:ind w:left="2481" w:hanging="420"/>
      </w:pPr>
    </w:lvl>
    <w:lvl w:ilvl="6" w:tplc="0409000F" w:tentative="1">
      <w:start w:val="1"/>
      <w:numFmt w:val="decimal"/>
      <w:lvlText w:val="%7."/>
      <w:lvlJc w:val="left"/>
      <w:pPr>
        <w:ind w:left="2901" w:hanging="420"/>
      </w:pPr>
    </w:lvl>
    <w:lvl w:ilvl="7" w:tplc="04090017" w:tentative="1">
      <w:start w:val="1"/>
      <w:numFmt w:val="aiueoFullWidth"/>
      <w:lvlText w:val="(%8)"/>
      <w:lvlJc w:val="left"/>
      <w:pPr>
        <w:ind w:left="3321" w:hanging="420"/>
      </w:pPr>
    </w:lvl>
    <w:lvl w:ilvl="8" w:tplc="04090011" w:tentative="1">
      <w:start w:val="1"/>
      <w:numFmt w:val="decimalEnclosedCircle"/>
      <w:lvlText w:val="%9"/>
      <w:lvlJc w:val="left"/>
      <w:pPr>
        <w:ind w:left="3741" w:hanging="420"/>
      </w:pPr>
    </w:lvl>
  </w:abstractNum>
  <w:abstractNum w:abstractNumId="3">
    <w:nsid w:val="5DFE1588"/>
    <w:multiLevelType w:val="hybridMultilevel"/>
    <w:tmpl w:val="2EC8132A"/>
    <w:lvl w:ilvl="0" w:tplc="5CBAB486">
      <w:start w:val="1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25"/>
    <w:rsid w:val="000457B7"/>
    <w:rsid w:val="00124F86"/>
    <w:rsid w:val="00132C75"/>
    <w:rsid w:val="00154DEE"/>
    <w:rsid w:val="00167D76"/>
    <w:rsid w:val="00173D28"/>
    <w:rsid w:val="001F0887"/>
    <w:rsid w:val="002347C3"/>
    <w:rsid w:val="002A376E"/>
    <w:rsid w:val="002E09BD"/>
    <w:rsid w:val="00325D0F"/>
    <w:rsid w:val="00347462"/>
    <w:rsid w:val="00360C08"/>
    <w:rsid w:val="0046414F"/>
    <w:rsid w:val="0048032F"/>
    <w:rsid w:val="00485806"/>
    <w:rsid w:val="00492288"/>
    <w:rsid w:val="00497B49"/>
    <w:rsid w:val="004B2FC7"/>
    <w:rsid w:val="004F6AE4"/>
    <w:rsid w:val="005414AE"/>
    <w:rsid w:val="00571CA3"/>
    <w:rsid w:val="005C072F"/>
    <w:rsid w:val="005E2185"/>
    <w:rsid w:val="006527BC"/>
    <w:rsid w:val="00657041"/>
    <w:rsid w:val="0066579B"/>
    <w:rsid w:val="00694A48"/>
    <w:rsid w:val="006977F2"/>
    <w:rsid w:val="006E2CA4"/>
    <w:rsid w:val="007748E2"/>
    <w:rsid w:val="007922AE"/>
    <w:rsid w:val="007C309B"/>
    <w:rsid w:val="007D0B1D"/>
    <w:rsid w:val="007D5168"/>
    <w:rsid w:val="00820118"/>
    <w:rsid w:val="00820C39"/>
    <w:rsid w:val="00826557"/>
    <w:rsid w:val="008931F5"/>
    <w:rsid w:val="008C28C8"/>
    <w:rsid w:val="008C4E44"/>
    <w:rsid w:val="00917AC8"/>
    <w:rsid w:val="00924E11"/>
    <w:rsid w:val="0093421C"/>
    <w:rsid w:val="00997ACC"/>
    <w:rsid w:val="009A0BCA"/>
    <w:rsid w:val="009D0525"/>
    <w:rsid w:val="009F0A3E"/>
    <w:rsid w:val="009F78FF"/>
    <w:rsid w:val="00A11D6C"/>
    <w:rsid w:val="00B32CF1"/>
    <w:rsid w:val="00B82A76"/>
    <w:rsid w:val="00BB39F1"/>
    <w:rsid w:val="00BC38B9"/>
    <w:rsid w:val="00C43714"/>
    <w:rsid w:val="00C64700"/>
    <w:rsid w:val="00C967FF"/>
    <w:rsid w:val="00CC216B"/>
    <w:rsid w:val="00D138BA"/>
    <w:rsid w:val="00D24249"/>
    <w:rsid w:val="00DB2DD2"/>
    <w:rsid w:val="00DD433A"/>
    <w:rsid w:val="00DF7B9A"/>
    <w:rsid w:val="00E7336D"/>
    <w:rsid w:val="00E95DED"/>
    <w:rsid w:val="00EF46AB"/>
    <w:rsid w:val="00F138AB"/>
    <w:rsid w:val="00F47845"/>
    <w:rsid w:val="00F860BC"/>
    <w:rsid w:val="00F91671"/>
    <w:rsid w:val="00FA4317"/>
    <w:rsid w:val="00FE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525"/>
    <w:pPr>
      <w:ind w:leftChars="400" w:left="840"/>
    </w:pPr>
  </w:style>
  <w:style w:type="paragraph" w:styleId="a4">
    <w:name w:val="header"/>
    <w:basedOn w:val="a"/>
    <w:link w:val="a5"/>
    <w:uiPriority w:val="99"/>
    <w:unhideWhenUsed/>
    <w:rsid w:val="00497B49"/>
    <w:pPr>
      <w:tabs>
        <w:tab w:val="center" w:pos="4252"/>
        <w:tab w:val="right" w:pos="8504"/>
      </w:tabs>
      <w:snapToGrid w:val="0"/>
    </w:pPr>
  </w:style>
  <w:style w:type="character" w:customStyle="1" w:styleId="a5">
    <w:name w:val="ヘッダー (文字)"/>
    <w:basedOn w:val="a0"/>
    <w:link w:val="a4"/>
    <w:uiPriority w:val="99"/>
    <w:rsid w:val="00497B49"/>
  </w:style>
  <w:style w:type="paragraph" w:styleId="a6">
    <w:name w:val="footer"/>
    <w:basedOn w:val="a"/>
    <w:link w:val="a7"/>
    <w:uiPriority w:val="99"/>
    <w:unhideWhenUsed/>
    <w:rsid w:val="00497B49"/>
    <w:pPr>
      <w:tabs>
        <w:tab w:val="center" w:pos="4252"/>
        <w:tab w:val="right" w:pos="8504"/>
      </w:tabs>
      <w:snapToGrid w:val="0"/>
    </w:pPr>
  </w:style>
  <w:style w:type="character" w:customStyle="1" w:styleId="a7">
    <w:name w:val="フッター (文字)"/>
    <w:basedOn w:val="a0"/>
    <w:link w:val="a6"/>
    <w:uiPriority w:val="99"/>
    <w:rsid w:val="00497B49"/>
  </w:style>
  <w:style w:type="character" w:styleId="a8">
    <w:name w:val="Hyperlink"/>
    <w:basedOn w:val="a0"/>
    <w:uiPriority w:val="99"/>
    <w:unhideWhenUsed/>
    <w:rsid w:val="009A0BCA"/>
    <w:rPr>
      <w:color w:val="0000FF" w:themeColor="hyperlink"/>
      <w:u w:val="single"/>
    </w:rPr>
  </w:style>
  <w:style w:type="paragraph" w:styleId="a9">
    <w:name w:val="Plain Text"/>
    <w:basedOn w:val="a"/>
    <w:link w:val="aa"/>
    <w:uiPriority w:val="99"/>
    <w:unhideWhenUsed/>
    <w:rsid w:val="00CC216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C216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8931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31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525"/>
    <w:pPr>
      <w:ind w:leftChars="400" w:left="840"/>
    </w:pPr>
  </w:style>
  <w:style w:type="paragraph" w:styleId="a4">
    <w:name w:val="header"/>
    <w:basedOn w:val="a"/>
    <w:link w:val="a5"/>
    <w:uiPriority w:val="99"/>
    <w:unhideWhenUsed/>
    <w:rsid w:val="00497B49"/>
    <w:pPr>
      <w:tabs>
        <w:tab w:val="center" w:pos="4252"/>
        <w:tab w:val="right" w:pos="8504"/>
      </w:tabs>
      <w:snapToGrid w:val="0"/>
    </w:pPr>
  </w:style>
  <w:style w:type="character" w:customStyle="1" w:styleId="a5">
    <w:name w:val="ヘッダー (文字)"/>
    <w:basedOn w:val="a0"/>
    <w:link w:val="a4"/>
    <w:uiPriority w:val="99"/>
    <w:rsid w:val="00497B49"/>
  </w:style>
  <w:style w:type="paragraph" w:styleId="a6">
    <w:name w:val="footer"/>
    <w:basedOn w:val="a"/>
    <w:link w:val="a7"/>
    <w:uiPriority w:val="99"/>
    <w:unhideWhenUsed/>
    <w:rsid w:val="00497B49"/>
    <w:pPr>
      <w:tabs>
        <w:tab w:val="center" w:pos="4252"/>
        <w:tab w:val="right" w:pos="8504"/>
      </w:tabs>
      <w:snapToGrid w:val="0"/>
    </w:pPr>
  </w:style>
  <w:style w:type="character" w:customStyle="1" w:styleId="a7">
    <w:name w:val="フッター (文字)"/>
    <w:basedOn w:val="a0"/>
    <w:link w:val="a6"/>
    <w:uiPriority w:val="99"/>
    <w:rsid w:val="00497B49"/>
  </w:style>
  <w:style w:type="character" w:styleId="a8">
    <w:name w:val="Hyperlink"/>
    <w:basedOn w:val="a0"/>
    <w:uiPriority w:val="99"/>
    <w:unhideWhenUsed/>
    <w:rsid w:val="009A0BCA"/>
    <w:rPr>
      <w:color w:val="0000FF" w:themeColor="hyperlink"/>
      <w:u w:val="single"/>
    </w:rPr>
  </w:style>
  <w:style w:type="paragraph" w:styleId="a9">
    <w:name w:val="Plain Text"/>
    <w:basedOn w:val="a"/>
    <w:link w:val="aa"/>
    <w:uiPriority w:val="99"/>
    <w:unhideWhenUsed/>
    <w:rsid w:val="00CC216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CC216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8931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3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3233">
      <w:bodyDiv w:val="1"/>
      <w:marLeft w:val="0"/>
      <w:marRight w:val="0"/>
      <w:marTop w:val="0"/>
      <w:marBottom w:val="0"/>
      <w:divBdr>
        <w:top w:val="none" w:sz="0" w:space="0" w:color="auto"/>
        <w:left w:val="none" w:sz="0" w:space="0" w:color="auto"/>
        <w:bottom w:val="none" w:sz="0" w:space="0" w:color="auto"/>
        <w:right w:val="none" w:sz="0" w:space="0" w:color="auto"/>
      </w:divBdr>
    </w:div>
    <w:div w:id="446243491">
      <w:bodyDiv w:val="1"/>
      <w:marLeft w:val="0"/>
      <w:marRight w:val="0"/>
      <w:marTop w:val="0"/>
      <w:marBottom w:val="0"/>
      <w:divBdr>
        <w:top w:val="none" w:sz="0" w:space="0" w:color="auto"/>
        <w:left w:val="none" w:sz="0" w:space="0" w:color="auto"/>
        <w:bottom w:val="none" w:sz="0" w:space="0" w:color="auto"/>
        <w:right w:val="none" w:sz="0" w:space="0" w:color="auto"/>
      </w:divBdr>
    </w:div>
    <w:div w:id="1077244192">
      <w:bodyDiv w:val="1"/>
      <w:marLeft w:val="0"/>
      <w:marRight w:val="0"/>
      <w:marTop w:val="0"/>
      <w:marBottom w:val="0"/>
      <w:divBdr>
        <w:top w:val="none" w:sz="0" w:space="0" w:color="auto"/>
        <w:left w:val="none" w:sz="0" w:space="0" w:color="auto"/>
        <w:bottom w:val="none" w:sz="0" w:space="0" w:color="auto"/>
        <w:right w:val="none" w:sz="0" w:space="0" w:color="auto"/>
      </w:divBdr>
    </w:div>
    <w:div w:id="13269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CD99-C9B8-4327-ADBF-1FF2E604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四方　千智</dc:creator>
  <cp:lastModifiedBy>四方　千智</cp:lastModifiedBy>
  <cp:revision>32</cp:revision>
  <cp:lastPrinted>2017-05-01T11:34:00Z</cp:lastPrinted>
  <dcterms:created xsi:type="dcterms:W3CDTF">2017-04-20T11:01:00Z</dcterms:created>
  <dcterms:modified xsi:type="dcterms:W3CDTF">2017-05-02T05:22:00Z</dcterms:modified>
</cp:coreProperties>
</file>