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16C67" w14:textId="39D5867F" w:rsidR="006B0549" w:rsidRPr="001F2605" w:rsidRDefault="003F0672" w:rsidP="001F2605">
      <w:pPr>
        <w:jc w:val="right"/>
        <w:rPr>
          <w:rFonts w:hint="eastAsia"/>
        </w:rPr>
      </w:pPr>
      <w:r>
        <w:rPr>
          <w:rFonts w:hint="eastAsia"/>
        </w:rPr>
        <w:t xml:space="preserve">　</w:t>
      </w:r>
    </w:p>
    <w:p w14:paraId="5E3B4DDA" w14:textId="32DDD4E1" w:rsidR="003F0672" w:rsidRDefault="001F2605" w:rsidP="003F0672">
      <w:r>
        <w:rPr>
          <w:noProof/>
        </w:rPr>
        <w:drawing>
          <wp:inline distT="0" distB="0" distL="0" distR="0" wp14:anchorId="337C3048" wp14:editId="6B338763">
            <wp:extent cx="1572895" cy="494030"/>
            <wp:effectExtent l="0" t="0" r="8255" b="1270"/>
            <wp:docPr id="43012" name="図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494030"/>
                    </a:xfrm>
                    <a:prstGeom prst="rect">
                      <a:avLst/>
                    </a:prstGeom>
                    <a:noFill/>
                    <a:ln>
                      <a:noFill/>
                    </a:ln>
                  </pic:spPr>
                </pic:pic>
              </a:graphicData>
            </a:graphic>
          </wp:inline>
        </w:drawing>
      </w:r>
    </w:p>
    <w:p w14:paraId="5E3B4DDC" w14:textId="1EAEF5B6" w:rsidR="003F0672" w:rsidRDefault="003F0672" w:rsidP="003F0672"/>
    <w:p w14:paraId="3914FF2A" w14:textId="77777777" w:rsidR="00165DA4" w:rsidRDefault="00165DA4" w:rsidP="003F0672"/>
    <w:p w14:paraId="5E3B4DDD" w14:textId="77777777" w:rsidR="003F0672" w:rsidRDefault="003F0672" w:rsidP="003F0672">
      <w:pPr>
        <w:ind w:firstLineChars="100" w:firstLine="36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新</w:t>
      </w:r>
      <w:r w:rsidRPr="00920B34">
        <w:rPr>
          <w:rFonts w:ascii="HG丸ｺﾞｼｯｸM-PRO" w:eastAsia="HG丸ｺﾞｼｯｸM-PRO" w:hAnsi="HG丸ｺﾞｼｯｸM-PRO" w:hint="eastAsia"/>
          <w:sz w:val="36"/>
          <w:szCs w:val="36"/>
        </w:rPr>
        <w:t>学習指導要領の趣旨を踏まえた</w:t>
      </w:r>
    </w:p>
    <w:p w14:paraId="5E3B4DDE" w14:textId="379B1C86" w:rsidR="003F0672" w:rsidRPr="00920B34" w:rsidRDefault="003F0672" w:rsidP="003F0672">
      <w:pPr>
        <w:spacing w:beforeLines="50" w:before="180"/>
        <w:jc w:val="center"/>
        <w:rPr>
          <w:rFonts w:ascii="HG丸ｺﾞｼｯｸM-PRO" w:eastAsia="HG丸ｺﾞｼｯｸM-PRO" w:hAnsi="Century" w:cs="Times New Roman"/>
          <w:b/>
          <w:kern w:val="0"/>
          <w:sz w:val="52"/>
          <w:szCs w:val="52"/>
        </w:rPr>
      </w:pPr>
      <w:r w:rsidRPr="009266C3">
        <w:rPr>
          <w:rFonts w:ascii="HG丸ｺﾞｼｯｸM-PRO" w:eastAsia="HG丸ｺﾞｼｯｸM-PRO" w:hAnsi="Century" w:cs="Times New Roman" w:hint="eastAsia"/>
          <w:b/>
          <w:kern w:val="0"/>
          <w:sz w:val="44"/>
          <w:szCs w:val="52"/>
        </w:rPr>
        <w:t>「観点別学習状況の評価」実施の手引き</w:t>
      </w:r>
      <w:r w:rsidR="008C2988">
        <w:rPr>
          <w:rFonts w:ascii="HG丸ｺﾞｼｯｸM-PRO" w:eastAsia="HG丸ｺﾞｼｯｸM-PRO" w:hAnsi="Century" w:cs="Times New Roman" w:hint="eastAsia"/>
          <w:b/>
          <w:kern w:val="0"/>
          <w:sz w:val="44"/>
          <w:szCs w:val="52"/>
        </w:rPr>
        <w:t xml:space="preserve">　</w:t>
      </w:r>
    </w:p>
    <w:p w14:paraId="5E3B4DDF" w14:textId="77777777" w:rsidR="003F0672" w:rsidRDefault="003F0672" w:rsidP="003F0672"/>
    <w:p w14:paraId="5E3B4DE0" w14:textId="77777777" w:rsidR="003F0672" w:rsidRDefault="003F0672" w:rsidP="003F0672"/>
    <w:p w14:paraId="5E3B4DE1" w14:textId="77777777" w:rsidR="003F0672" w:rsidRPr="00920B34" w:rsidRDefault="003F0672" w:rsidP="003F0672">
      <w:pPr>
        <w:jc w:val="center"/>
        <w:rPr>
          <w:rFonts w:ascii="HG丸ｺﾞｼｯｸM-PRO" w:eastAsia="HG丸ｺﾞｼｯｸM-PRO" w:hAnsi="HG丸ｺﾞｼｯｸM-PRO"/>
          <w:sz w:val="28"/>
          <w:szCs w:val="28"/>
        </w:rPr>
      </w:pPr>
      <w:r w:rsidRPr="00920B34">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育成すべき</w:t>
      </w:r>
      <w:r w:rsidRPr="00920B34">
        <w:rPr>
          <w:rFonts w:ascii="HG丸ｺﾞｼｯｸM-PRO" w:eastAsia="HG丸ｺﾞｼｯｸM-PRO" w:hAnsi="HG丸ｺﾞｼｯｸM-PRO" w:hint="eastAsia"/>
          <w:sz w:val="28"/>
          <w:szCs w:val="28"/>
        </w:rPr>
        <w:t>資質・能力をバランスよく確実に</w:t>
      </w:r>
      <w:r>
        <w:rPr>
          <w:rFonts w:ascii="HG丸ｺﾞｼｯｸM-PRO" w:eastAsia="HG丸ｺﾞｼｯｸM-PRO" w:hAnsi="HG丸ｺﾞｼｯｸM-PRO" w:hint="eastAsia"/>
          <w:sz w:val="28"/>
          <w:szCs w:val="28"/>
        </w:rPr>
        <w:t>育むために</w:t>
      </w:r>
      <w:r w:rsidRPr="00920B34">
        <w:rPr>
          <w:rFonts w:ascii="HG丸ｺﾞｼｯｸM-PRO" w:eastAsia="HG丸ｺﾞｼｯｸM-PRO" w:hAnsi="HG丸ｺﾞｼｯｸM-PRO" w:hint="eastAsia"/>
          <w:sz w:val="28"/>
          <w:szCs w:val="28"/>
        </w:rPr>
        <w:t>～</w:t>
      </w:r>
    </w:p>
    <w:p w14:paraId="5E3B4DE2" w14:textId="77777777" w:rsidR="003F0672" w:rsidRDefault="003F0672" w:rsidP="003F0672"/>
    <w:p w14:paraId="5E3B4DE3" w14:textId="77777777" w:rsidR="003F0672" w:rsidRDefault="003F0672" w:rsidP="003F0672"/>
    <w:p w14:paraId="5E3B4DE4" w14:textId="596B4C75" w:rsidR="003F0672" w:rsidRDefault="003F0672" w:rsidP="003F0672"/>
    <w:p w14:paraId="046112CD" w14:textId="77777777" w:rsidR="008C2988" w:rsidRDefault="008C2988" w:rsidP="003F0672"/>
    <w:p w14:paraId="5E3B4DE5" w14:textId="77777777" w:rsidR="003F0672" w:rsidRDefault="003F0672" w:rsidP="003F0672"/>
    <w:p w14:paraId="5E3B4DE6" w14:textId="77777777" w:rsidR="003F0672" w:rsidRDefault="003F0672" w:rsidP="003F0672"/>
    <w:p w14:paraId="5E3B4DE7" w14:textId="77777777" w:rsidR="003F0672" w:rsidRDefault="003F0672" w:rsidP="003F0672"/>
    <w:p w14:paraId="5E3B4DE8" w14:textId="77777777" w:rsidR="003F0672" w:rsidRDefault="003F0672" w:rsidP="003F0672"/>
    <w:p w14:paraId="5E3B4DE9" w14:textId="77777777" w:rsidR="003F0672" w:rsidRDefault="003F0672" w:rsidP="003F0672"/>
    <w:p w14:paraId="5E3B4DEA" w14:textId="77777777" w:rsidR="003F0672" w:rsidRDefault="003F0672" w:rsidP="003F0672"/>
    <w:p w14:paraId="5E3B4DEC" w14:textId="3CE5FBFE" w:rsidR="003F0672" w:rsidRDefault="003F0672" w:rsidP="003F0672"/>
    <w:p w14:paraId="5E3B4DED" w14:textId="77777777" w:rsidR="003F0672" w:rsidRDefault="003F0672" w:rsidP="003F0672"/>
    <w:p w14:paraId="5E3B4DEE" w14:textId="77777777" w:rsidR="003F0672" w:rsidRDefault="003F0672" w:rsidP="003F0672"/>
    <w:p w14:paraId="5E3B4DEF" w14:textId="77777777" w:rsidR="003F0672" w:rsidRDefault="003F0672" w:rsidP="003F0672"/>
    <w:p w14:paraId="5E3B4DF0" w14:textId="233F2F26" w:rsidR="003F0672" w:rsidRPr="009A241E" w:rsidRDefault="003F0672" w:rsidP="003F0672">
      <w:pPr>
        <w:jc w:val="center"/>
        <w:rPr>
          <w:rFonts w:ascii="HG丸ｺﾞｼｯｸM-PRO" w:eastAsia="HG丸ｺﾞｼｯｸM-PRO" w:hAnsi="HG丸ｺﾞｼｯｸM-PRO" w:cs="Times New Roman"/>
          <w:kern w:val="0"/>
          <w:sz w:val="32"/>
          <w:szCs w:val="32"/>
        </w:rPr>
      </w:pPr>
      <w:r>
        <w:rPr>
          <w:rFonts w:ascii="HG丸ｺﾞｼｯｸM-PRO" w:eastAsia="HG丸ｺﾞｼｯｸM-PRO" w:hAnsi="HG丸ｺﾞｼｯｸM-PRO" w:cs="Times New Roman" w:hint="eastAsia"/>
          <w:kern w:val="0"/>
          <w:sz w:val="32"/>
          <w:szCs w:val="32"/>
        </w:rPr>
        <w:t>令和</w:t>
      </w:r>
      <w:r w:rsidR="00DC72C6">
        <w:rPr>
          <w:rFonts w:ascii="HG丸ｺﾞｼｯｸM-PRO" w:eastAsia="HG丸ｺﾞｼｯｸM-PRO" w:hAnsi="HG丸ｺﾞｼｯｸM-PRO" w:cs="Times New Roman" w:hint="eastAsia"/>
          <w:kern w:val="0"/>
          <w:sz w:val="32"/>
          <w:szCs w:val="32"/>
        </w:rPr>
        <w:t>３</w:t>
      </w:r>
      <w:r w:rsidRPr="009A241E">
        <w:rPr>
          <w:rFonts w:ascii="HG丸ｺﾞｼｯｸM-PRO" w:eastAsia="HG丸ｺﾞｼｯｸM-PRO" w:hAnsi="HG丸ｺﾞｼｯｸM-PRO" w:cs="Times New Roman" w:hint="eastAsia"/>
          <w:kern w:val="0"/>
          <w:sz w:val="32"/>
          <w:szCs w:val="32"/>
        </w:rPr>
        <w:t>年</w:t>
      </w:r>
      <w:r w:rsidR="00DC72C6">
        <w:rPr>
          <w:rFonts w:ascii="HG丸ｺﾞｼｯｸM-PRO" w:eastAsia="HG丸ｺﾞｼｯｸM-PRO" w:hAnsi="HG丸ｺﾞｼｯｸM-PRO" w:cs="Times New Roman" w:hint="eastAsia"/>
          <w:kern w:val="0"/>
          <w:sz w:val="32"/>
          <w:szCs w:val="32"/>
        </w:rPr>
        <w:t>１</w:t>
      </w:r>
      <w:r w:rsidRPr="009A241E">
        <w:rPr>
          <w:rFonts w:ascii="HG丸ｺﾞｼｯｸM-PRO" w:eastAsia="HG丸ｺﾞｼｯｸM-PRO" w:hAnsi="HG丸ｺﾞｼｯｸM-PRO" w:cs="Times New Roman" w:hint="eastAsia"/>
          <w:kern w:val="0"/>
          <w:sz w:val="32"/>
          <w:szCs w:val="32"/>
        </w:rPr>
        <w:t>月</w:t>
      </w:r>
    </w:p>
    <w:p w14:paraId="5E3B4DF1" w14:textId="77777777" w:rsidR="003F0672" w:rsidRPr="009A241E" w:rsidRDefault="003F0672" w:rsidP="003F0672">
      <w:pPr>
        <w:rPr>
          <w:rFonts w:ascii="ＭＳ 明朝" w:eastAsia="ＭＳ 明朝" w:hAnsi="Century" w:cs="Times New Roman"/>
          <w:kern w:val="0"/>
          <w:sz w:val="24"/>
          <w:szCs w:val="24"/>
        </w:rPr>
      </w:pPr>
    </w:p>
    <w:p w14:paraId="5E3B4DF2" w14:textId="77777777" w:rsidR="003F0672" w:rsidRDefault="003F0672" w:rsidP="003F0672">
      <w:pPr>
        <w:jc w:val="center"/>
        <w:rPr>
          <w:rFonts w:ascii="HG丸ｺﾞｼｯｸM-PRO" w:eastAsia="HG丸ｺﾞｼｯｸM-PRO" w:hAnsi="Century" w:cs="Times New Roman"/>
          <w:b/>
          <w:kern w:val="0"/>
          <w:sz w:val="36"/>
          <w:szCs w:val="36"/>
        </w:rPr>
      </w:pPr>
      <w:r w:rsidRPr="009A241E">
        <w:rPr>
          <w:rFonts w:ascii="HG丸ｺﾞｼｯｸM-PRO" w:eastAsia="HG丸ｺﾞｼｯｸM-PRO" w:hAnsi="Century" w:cs="Times New Roman" w:hint="eastAsia"/>
          <w:b/>
          <w:kern w:val="0"/>
          <w:sz w:val="36"/>
          <w:szCs w:val="36"/>
        </w:rPr>
        <w:t>大阪府教育</w:t>
      </w:r>
      <w:r>
        <w:rPr>
          <w:rFonts w:ascii="HG丸ｺﾞｼｯｸM-PRO" w:eastAsia="HG丸ｺﾞｼｯｸM-PRO" w:hAnsi="Century" w:cs="Times New Roman" w:hint="eastAsia"/>
          <w:b/>
          <w:kern w:val="0"/>
          <w:sz w:val="36"/>
          <w:szCs w:val="36"/>
        </w:rPr>
        <w:t>委員会</w:t>
      </w:r>
    </w:p>
    <w:p w14:paraId="5E3B4DF3" w14:textId="75102DDC" w:rsidR="003F0672" w:rsidRDefault="003F0672" w:rsidP="003F0672"/>
    <w:p w14:paraId="08BC454A" w14:textId="60B25722" w:rsidR="003B43CF" w:rsidRDefault="003B43CF" w:rsidP="003F0672"/>
    <w:p w14:paraId="34C59462" w14:textId="77777777" w:rsidR="003B43CF" w:rsidRDefault="003B43CF" w:rsidP="003F0672">
      <w:pPr>
        <w:rPr>
          <w:rFonts w:hint="eastAsia"/>
        </w:rPr>
      </w:pPr>
      <w:bookmarkStart w:id="0" w:name="_GoBack"/>
      <w:bookmarkEnd w:id="0"/>
    </w:p>
    <w:p w14:paraId="5E3B4DF4" w14:textId="77777777" w:rsidR="00EA2EDE" w:rsidRPr="00FB343D" w:rsidRDefault="00EA2EDE" w:rsidP="00EB5991">
      <w:pPr>
        <w:ind w:right="-1"/>
        <w:jc w:val="center"/>
        <w:rPr>
          <w:rFonts w:ascii="ＭＳ ゴシック" w:eastAsia="ＭＳ ゴシック" w:hAnsi="ＭＳ ゴシック"/>
          <w:b/>
        </w:rPr>
      </w:pPr>
      <w:r w:rsidRPr="00FB343D">
        <w:rPr>
          <w:rFonts w:ascii="ＭＳ ゴシック" w:eastAsia="ＭＳ ゴシック" w:hAnsi="ＭＳ ゴシック" w:hint="eastAsia"/>
          <w:b/>
        </w:rPr>
        <w:t>目　　　次</w:t>
      </w:r>
    </w:p>
    <w:p w14:paraId="5E3B4DF5" w14:textId="79F90FC8" w:rsidR="00EA2EDE" w:rsidRPr="00EA2EDE" w:rsidRDefault="00EA2EDE" w:rsidP="0094493C">
      <w:pPr>
        <w:ind w:right="-1"/>
        <w:rPr>
          <w:rFonts w:ascii="ＭＳ 明朝" w:eastAsia="ＭＳ 明朝" w:hAnsi="ＭＳ 明朝"/>
        </w:rPr>
      </w:pPr>
      <w:r w:rsidRPr="00EA2EDE">
        <w:rPr>
          <w:rFonts w:ascii="ＭＳ 明朝" w:eastAsia="ＭＳ 明朝" w:hAnsi="ＭＳ 明朝" w:hint="eastAsia"/>
        </w:rPr>
        <w:t>Ⅰ　は</w:t>
      </w:r>
      <w:r w:rsidR="00026A51">
        <w:rPr>
          <w:rFonts w:ascii="ＭＳ 明朝" w:eastAsia="ＭＳ 明朝" w:hAnsi="ＭＳ 明朝" w:hint="eastAsia"/>
        </w:rPr>
        <w:t>じめに</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94493C">
        <w:rPr>
          <w:rFonts w:ascii="ＭＳ 明朝" w:eastAsia="ＭＳ 明朝" w:hAnsi="ＭＳ 明朝" w:hint="eastAsia"/>
        </w:rPr>
        <w:t>・</w:t>
      </w:r>
      <w:r w:rsidR="00642639">
        <w:rPr>
          <w:rFonts w:ascii="ＭＳ 明朝" w:eastAsia="ＭＳ 明朝" w:hAnsi="ＭＳ 明朝" w:hint="eastAsia"/>
        </w:rPr>
        <w:t>・・・１</w:t>
      </w:r>
    </w:p>
    <w:p w14:paraId="2A10208D" w14:textId="4F53F897" w:rsidR="00A61445" w:rsidRDefault="00EA2EDE" w:rsidP="0094493C">
      <w:pPr>
        <w:ind w:right="-1"/>
        <w:rPr>
          <w:rFonts w:ascii="ＭＳ 明朝" w:eastAsia="ＭＳ 明朝" w:hAnsi="ＭＳ 明朝"/>
        </w:rPr>
      </w:pPr>
      <w:r w:rsidRPr="00EA2EDE">
        <w:rPr>
          <w:rFonts w:ascii="ＭＳ 明朝" w:eastAsia="ＭＳ 明朝" w:hAnsi="ＭＳ 明朝" w:hint="eastAsia"/>
        </w:rPr>
        <w:t xml:space="preserve">Ⅱ　</w:t>
      </w:r>
      <w:r w:rsidR="009147E1">
        <w:rPr>
          <w:rFonts w:ascii="ＭＳ 明朝" w:eastAsia="ＭＳ 明朝" w:hAnsi="ＭＳ 明朝" w:hint="eastAsia"/>
        </w:rPr>
        <w:t>学習指導要領改訂の趣旨</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642639">
        <w:rPr>
          <w:rFonts w:ascii="ＭＳ 明朝" w:eastAsia="ＭＳ 明朝" w:hAnsi="ＭＳ 明朝" w:hint="eastAsia"/>
        </w:rPr>
        <w:t>・２</w:t>
      </w:r>
    </w:p>
    <w:p w14:paraId="5E3B4DF7" w14:textId="55F71285" w:rsidR="00EA2EDE" w:rsidRPr="00026A51" w:rsidRDefault="00A61445" w:rsidP="0094493C">
      <w:pPr>
        <w:ind w:right="-1"/>
        <w:rPr>
          <w:rFonts w:ascii="ＭＳ 明朝" w:eastAsia="ＭＳ 明朝" w:hAnsi="ＭＳ 明朝"/>
        </w:rPr>
      </w:pPr>
      <w:r w:rsidRPr="00EA2EDE">
        <w:rPr>
          <w:rFonts w:ascii="ＭＳ 明朝" w:eastAsia="ＭＳ 明朝" w:hAnsi="ＭＳ 明朝" w:hint="eastAsia"/>
        </w:rPr>
        <w:t xml:space="preserve">　</w:t>
      </w:r>
      <w:r w:rsidR="009147E1">
        <w:rPr>
          <w:rFonts w:ascii="ＭＳ 明朝" w:eastAsia="ＭＳ 明朝" w:hAnsi="ＭＳ 明朝" w:hint="eastAsia"/>
        </w:rPr>
        <w:t>１　学習指導要領改訂</w:t>
      </w:r>
      <w:r w:rsidR="00026A51">
        <w:rPr>
          <w:rFonts w:ascii="ＭＳ 明朝" w:eastAsia="ＭＳ 明朝" w:hAnsi="ＭＳ 明朝" w:hint="eastAsia"/>
        </w:rPr>
        <w:t>の基本的な</w:t>
      </w:r>
      <w:r w:rsidR="002E552F">
        <w:rPr>
          <w:rFonts w:ascii="ＭＳ 明朝" w:eastAsia="ＭＳ 明朝" w:hAnsi="ＭＳ 明朝" w:hint="eastAsia"/>
        </w:rPr>
        <w:t>考</w:t>
      </w:r>
      <w:r w:rsidR="00642EA2">
        <w:rPr>
          <w:rFonts w:ascii="ＭＳ 明朝" w:eastAsia="ＭＳ 明朝" w:hAnsi="ＭＳ 明朝" w:hint="eastAsia"/>
        </w:rPr>
        <w:t>え</w:t>
      </w:r>
      <w:r w:rsidR="00026A51">
        <w:rPr>
          <w:rFonts w:ascii="ＭＳ 明朝" w:eastAsia="ＭＳ 明朝" w:hAnsi="ＭＳ 明朝" w:hint="eastAsia"/>
        </w:rPr>
        <w:t>方</w:t>
      </w:r>
      <w:r w:rsidR="00642639">
        <w:rPr>
          <w:rFonts w:ascii="ＭＳ 明朝" w:eastAsia="ＭＳ 明朝" w:hAnsi="ＭＳ 明朝" w:hint="eastAsia"/>
        </w:rPr>
        <w:t xml:space="preserve">　</w:t>
      </w:r>
      <w:r>
        <w:rPr>
          <w:rFonts w:ascii="ＭＳ 明朝" w:eastAsia="ＭＳ 明朝" w:hAnsi="ＭＳ 明朝" w:hint="eastAsia"/>
        </w:rPr>
        <w:t>・・・・・・・・・・・・・・・・</w:t>
      </w:r>
      <w:r w:rsidRPr="00EA2EDE">
        <w:rPr>
          <w:rFonts w:ascii="ＭＳ 明朝" w:eastAsia="ＭＳ 明朝" w:hAnsi="ＭＳ 明朝" w:hint="eastAsia"/>
        </w:rPr>
        <w:t>・・</w:t>
      </w:r>
      <w:r w:rsidR="00F216A5">
        <w:rPr>
          <w:rFonts w:ascii="ＭＳ 明朝" w:eastAsia="ＭＳ 明朝" w:hAnsi="ＭＳ 明朝" w:hint="eastAsia"/>
        </w:rPr>
        <w:t>・２</w:t>
      </w:r>
    </w:p>
    <w:p w14:paraId="5E3B4DF8" w14:textId="458FEF79" w:rsidR="00642EA2" w:rsidRDefault="00EA2EDE" w:rsidP="0094493C">
      <w:pPr>
        <w:ind w:right="-1" w:firstLineChars="100" w:firstLine="210"/>
        <w:rPr>
          <w:rFonts w:ascii="ＭＳ 明朝" w:eastAsia="ＭＳ 明朝" w:hAnsi="ＭＳ 明朝"/>
        </w:rPr>
      </w:pPr>
      <w:r w:rsidRPr="00EA2EDE">
        <w:rPr>
          <w:rFonts w:ascii="ＭＳ 明朝" w:eastAsia="ＭＳ 明朝" w:hAnsi="ＭＳ 明朝" w:hint="eastAsia"/>
        </w:rPr>
        <w:t>２</w:t>
      </w:r>
      <w:r w:rsidR="00642EA2">
        <w:rPr>
          <w:rFonts w:ascii="ＭＳ 明朝" w:eastAsia="ＭＳ 明朝" w:hAnsi="ＭＳ 明朝" w:hint="eastAsia"/>
        </w:rPr>
        <w:t xml:space="preserve">　育成すべき資質・能力の３つ</w:t>
      </w:r>
      <w:r w:rsidR="00E3173E">
        <w:rPr>
          <w:rFonts w:ascii="ＭＳ 明朝" w:eastAsia="ＭＳ 明朝" w:hAnsi="ＭＳ 明朝" w:hint="eastAsia"/>
        </w:rPr>
        <w:t>の</w:t>
      </w:r>
      <w:r w:rsidR="00026A51">
        <w:rPr>
          <w:rFonts w:ascii="ＭＳ 明朝" w:eastAsia="ＭＳ 明朝" w:hAnsi="ＭＳ 明朝" w:hint="eastAsia"/>
        </w:rPr>
        <w:t>柱</w:t>
      </w:r>
      <w:r w:rsidR="00E3173E">
        <w:rPr>
          <w:rFonts w:ascii="ＭＳ 明朝" w:eastAsia="ＭＳ 明朝" w:hAnsi="ＭＳ 明朝" w:hint="eastAsia"/>
        </w:rPr>
        <w:t xml:space="preserve">　・・・・・・・・・・・・・・・・・</w:t>
      </w:r>
      <w:r w:rsidR="00A61445">
        <w:rPr>
          <w:rFonts w:ascii="ＭＳ 明朝" w:eastAsia="ＭＳ 明朝" w:hAnsi="ＭＳ 明朝" w:hint="eastAsia"/>
        </w:rPr>
        <w:t>・</w:t>
      </w:r>
      <w:r w:rsidR="00A61445" w:rsidRPr="00EA2EDE">
        <w:rPr>
          <w:rFonts w:ascii="ＭＳ 明朝" w:eastAsia="ＭＳ 明朝" w:hAnsi="ＭＳ 明朝" w:hint="eastAsia"/>
        </w:rPr>
        <w:t>・</w:t>
      </w:r>
      <w:r w:rsidR="00F216A5">
        <w:rPr>
          <w:rFonts w:ascii="ＭＳ 明朝" w:eastAsia="ＭＳ 明朝" w:hAnsi="ＭＳ 明朝" w:hint="eastAsia"/>
        </w:rPr>
        <w:t>・２</w:t>
      </w:r>
    </w:p>
    <w:p w14:paraId="5E3B4DF9" w14:textId="4424BD39" w:rsidR="00EA2EDE" w:rsidRDefault="00026A51" w:rsidP="0094493C">
      <w:pPr>
        <w:ind w:right="-1" w:firstLineChars="200" w:firstLine="420"/>
        <w:rPr>
          <w:rFonts w:ascii="ＭＳ 明朝" w:eastAsia="ＭＳ 明朝" w:hAnsi="ＭＳ 明朝"/>
        </w:rPr>
      </w:pPr>
      <w:r w:rsidRPr="00026A51">
        <w:rPr>
          <w:rFonts w:ascii="ＭＳ 明朝" w:eastAsia="ＭＳ 明朝" w:hAnsi="ＭＳ 明朝"/>
        </w:rPr>
        <w:t>(１)　知識及び技能が習得されるようにすること</w:t>
      </w:r>
      <w:r w:rsidR="00A61445">
        <w:rPr>
          <w:rFonts w:ascii="ＭＳ 明朝" w:eastAsia="ＭＳ 明朝" w:hAnsi="ＭＳ 明朝" w:hint="eastAsia"/>
        </w:rPr>
        <w:t xml:space="preserve">　・・・・・・・・</w:t>
      </w:r>
      <w:r w:rsidR="00F216A5">
        <w:rPr>
          <w:rFonts w:ascii="ＭＳ 明朝" w:eastAsia="ＭＳ 明朝" w:hAnsi="ＭＳ 明朝" w:hint="eastAsia"/>
        </w:rPr>
        <w:t>・・・・・・３</w:t>
      </w:r>
      <w:r w:rsidR="00A61445" w:rsidRPr="00EA2EDE">
        <w:rPr>
          <w:rFonts w:ascii="ＭＳ 明朝" w:eastAsia="ＭＳ 明朝" w:hAnsi="ＭＳ 明朝" w:hint="eastAsia"/>
        </w:rPr>
        <w:t xml:space="preserve">　</w:t>
      </w:r>
    </w:p>
    <w:p w14:paraId="5E3B4DFA" w14:textId="021ACDF5" w:rsidR="002E552F" w:rsidRDefault="00026A51" w:rsidP="0094493C">
      <w:pPr>
        <w:ind w:right="-1" w:firstLineChars="200" w:firstLine="420"/>
        <w:rPr>
          <w:rFonts w:ascii="ＭＳ 明朝" w:eastAsia="ＭＳ 明朝" w:hAnsi="ＭＳ 明朝"/>
        </w:rPr>
      </w:pPr>
      <w:r w:rsidRPr="00026A51">
        <w:rPr>
          <w:rFonts w:ascii="ＭＳ 明朝" w:eastAsia="ＭＳ 明朝" w:hAnsi="ＭＳ 明朝"/>
        </w:rPr>
        <w:t>(２)　思考力、判断力、表現力等を育成すること</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EF5122">
        <w:rPr>
          <w:rFonts w:ascii="ＭＳ 明朝" w:eastAsia="ＭＳ 明朝" w:hAnsi="ＭＳ 明朝" w:hint="eastAsia"/>
        </w:rPr>
        <w:t>・・・・</w:t>
      </w:r>
      <w:r w:rsidR="00F216A5">
        <w:rPr>
          <w:rFonts w:ascii="ＭＳ 明朝" w:eastAsia="ＭＳ 明朝" w:hAnsi="ＭＳ 明朝" w:hint="eastAsia"/>
        </w:rPr>
        <w:t>・・・・３</w:t>
      </w:r>
      <w:r w:rsidR="00A61445" w:rsidRPr="00EA2EDE">
        <w:rPr>
          <w:rFonts w:ascii="ＭＳ 明朝" w:eastAsia="ＭＳ 明朝" w:hAnsi="ＭＳ 明朝" w:hint="eastAsia"/>
        </w:rPr>
        <w:t xml:space="preserve">　</w:t>
      </w:r>
    </w:p>
    <w:p w14:paraId="5E3B4DFB" w14:textId="43EDBD1C" w:rsidR="00026A51" w:rsidRDefault="00026A51" w:rsidP="0094493C">
      <w:pPr>
        <w:ind w:right="-1" w:firstLineChars="200" w:firstLine="420"/>
        <w:rPr>
          <w:rFonts w:ascii="ＭＳ 明朝" w:eastAsia="ＭＳ 明朝" w:hAnsi="ＭＳ 明朝"/>
        </w:rPr>
      </w:pPr>
      <w:r w:rsidRPr="00026A51">
        <w:rPr>
          <w:rFonts w:ascii="ＭＳ 明朝" w:eastAsia="ＭＳ 明朝" w:hAnsi="ＭＳ 明朝"/>
        </w:rPr>
        <w:t>(３)</w:t>
      </w:r>
      <w:r w:rsidR="002E552F">
        <w:rPr>
          <w:rFonts w:ascii="ＭＳ 明朝" w:eastAsia="ＭＳ 明朝" w:hAnsi="ＭＳ 明朝"/>
        </w:rPr>
        <w:t xml:space="preserve">　学びに向か</w:t>
      </w:r>
      <w:r w:rsidR="00DC72C6">
        <w:rPr>
          <w:rFonts w:ascii="ＭＳ 明朝" w:eastAsia="ＭＳ 明朝" w:hAnsi="ＭＳ 明朝" w:hint="eastAsia"/>
        </w:rPr>
        <w:t>う</w:t>
      </w:r>
      <w:r w:rsidRPr="00026A51">
        <w:rPr>
          <w:rFonts w:ascii="ＭＳ 明朝" w:eastAsia="ＭＳ 明朝" w:hAnsi="ＭＳ 明朝"/>
        </w:rPr>
        <w:t>力、人間性等を涵養すること</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EF5122">
        <w:rPr>
          <w:rFonts w:ascii="ＭＳ 明朝" w:eastAsia="ＭＳ 明朝" w:hAnsi="ＭＳ 明朝" w:hint="eastAsia"/>
        </w:rPr>
        <w:t>・</w:t>
      </w:r>
      <w:r w:rsidR="00A61445" w:rsidRPr="00EA2EDE">
        <w:rPr>
          <w:rFonts w:ascii="ＭＳ 明朝" w:eastAsia="ＭＳ 明朝" w:hAnsi="ＭＳ 明朝" w:hint="eastAsia"/>
        </w:rPr>
        <w:t>・</w:t>
      </w:r>
      <w:r w:rsidR="00EF5122">
        <w:rPr>
          <w:rFonts w:ascii="ＭＳ 明朝" w:eastAsia="ＭＳ 明朝" w:hAnsi="ＭＳ 明朝" w:hint="eastAsia"/>
        </w:rPr>
        <w:t>・・</w:t>
      </w:r>
      <w:r w:rsidR="00F85DD0">
        <w:rPr>
          <w:rFonts w:ascii="ＭＳ 明朝" w:eastAsia="ＭＳ 明朝" w:hAnsi="ＭＳ 明朝" w:hint="eastAsia"/>
        </w:rPr>
        <w:t>・・</w:t>
      </w:r>
      <w:r w:rsidR="00F216A5">
        <w:rPr>
          <w:rFonts w:ascii="ＭＳ 明朝" w:eastAsia="ＭＳ 明朝" w:hAnsi="ＭＳ 明朝" w:hint="eastAsia"/>
        </w:rPr>
        <w:t>４</w:t>
      </w:r>
      <w:r w:rsidR="00A61445" w:rsidRPr="00EA2EDE">
        <w:rPr>
          <w:rFonts w:ascii="ＭＳ 明朝" w:eastAsia="ＭＳ 明朝" w:hAnsi="ＭＳ 明朝" w:hint="eastAsia"/>
        </w:rPr>
        <w:t xml:space="preserve">　</w:t>
      </w:r>
    </w:p>
    <w:p w14:paraId="5E3B4DFC" w14:textId="30BA66E7" w:rsidR="00026A51" w:rsidRDefault="00026A51" w:rsidP="0094493C">
      <w:pPr>
        <w:ind w:right="-1" w:firstLineChars="100" w:firstLine="210"/>
        <w:rPr>
          <w:rFonts w:ascii="ＭＳ 明朝" w:eastAsia="ＭＳ 明朝" w:hAnsi="ＭＳ 明朝"/>
        </w:rPr>
      </w:pPr>
      <w:r w:rsidRPr="00026A51">
        <w:rPr>
          <w:rFonts w:ascii="ＭＳ 明朝" w:eastAsia="ＭＳ 明朝" w:hAnsi="ＭＳ 明朝" w:hint="eastAsia"/>
        </w:rPr>
        <w:t>３　「主体的・対話的で深い学び」の実現に向けた授業改善</w:t>
      </w:r>
      <w:r w:rsidR="00642EA2">
        <w:rPr>
          <w:rFonts w:ascii="ＭＳ 明朝" w:eastAsia="ＭＳ 明朝" w:hAnsi="ＭＳ 明朝" w:hint="eastAsia"/>
        </w:rPr>
        <w:t>の推進</w:t>
      </w:r>
      <w:r w:rsidR="00A61445">
        <w:rPr>
          <w:rFonts w:ascii="ＭＳ 明朝" w:eastAsia="ＭＳ 明朝" w:hAnsi="ＭＳ 明朝" w:hint="eastAsia"/>
        </w:rPr>
        <w:t xml:space="preserve">　・・・・・</w:t>
      </w:r>
      <w:r w:rsidR="00F216A5">
        <w:rPr>
          <w:rFonts w:ascii="ＭＳ 明朝" w:eastAsia="ＭＳ 明朝" w:hAnsi="ＭＳ 明朝" w:hint="eastAsia"/>
        </w:rPr>
        <w:t>・・</w:t>
      </w:r>
      <w:r w:rsidR="007E46BD">
        <w:rPr>
          <w:rFonts w:ascii="ＭＳ 明朝" w:eastAsia="ＭＳ 明朝" w:hAnsi="ＭＳ 明朝" w:hint="eastAsia"/>
        </w:rPr>
        <w:t>４</w:t>
      </w:r>
      <w:r w:rsidR="00A61445" w:rsidRPr="00EA2EDE">
        <w:rPr>
          <w:rFonts w:ascii="ＭＳ 明朝" w:eastAsia="ＭＳ 明朝" w:hAnsi="ＭＳ 明朝" w:hint="eastAsia"/>
        </w:rPr>
        <w:t xml:space="preserve">　</w:t>
      </w:r>
    </w:p>
    <w:p w14:paraId="5E3B4DFD" w14:textId="3032D03E" w:rsidR="00026A51" w:rsidRPr="00026A51" w:rsidRDefault="00642EA2" w:rsidP="0094493C">
      <w:pPr>
        <w:ind w:right="-1" w:firstLineChars="100" w:firstLine="210"/>
        <w:rPr>
          <w:rFonts w:ascii="ＭＳ 明朝" w:eastAsia="ＭＳ 明朝" w:hAnsi="ＭＳ 明朝"/>
        </w:rPr>
      </w:pPr>
      <w:r>
        <w:rPr>
          <w:rFonts w:ascii="ＭＳ 明朝" w:eastAsia="ＭＳ 明朝" w:hAnsi="ＭＳ 明朝" w:hint="eastAsia"/>
        </w:rPr>
        <w:t>４　カリキュラム・マネジメントの推進</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EF5122">
        <w:rPr>
          <w:rFonts w:ascii="ＭＳ 明朝" w:eastAsia="ＭＳ 明朝" w:hAnsi="ＭＳ 明朝" w:hint="eastAsia"/>
        </w:rPr>
        <w:t>・</w:t>
      </w:r>
      <w:r w:rsidR="00EF5122" w:rsidRPr="00EA2EDE">
        <w:rPr>
          <w:rFonts w:ascii="ＭＳ 明朝" w:eastAsia="ＭＳ 明朝" w:hAnsi="ＭＳ 明朝" w:hint="eastAsia"/>
        </w:rPr>
        <w:t>・</w:t>
      </w:r>
      <w:r w:rsidR="00EF5122">
        <w:rPr>
          <w:rFonts w:ascii="ＭＳ 明朝" w:eastAsia="ＭＳ 明朝" w:hAnsi="ＭＳ 明朝" w:hint="eastAsia"/>
        </w:rPr>
        <w:t>・</w:t>
      </w:r>
      <w:r w:rsidR="00EF5122" w:rsidRPr="00EA2EDE">
        <w:rPr>
          <w:rFonts w:ascii="ＭＳ 明朝" w:eastAsia="ＭＳ 明朝" w:hAnsi="ＭＳ 明朝" w:hint="eastAsia"/>
        </w:rPr>
        <w:t>・</w:t>
      </w:r>
      <w:r w:rsidR="00EF5122">
        <w:rPr>
          <w:rFonts w:ascii="ＭＳ 明朝" w:eastAsia="ＭＳ 明朝" w:hAnsi="ＭＳ 明朝" w:hint="eastAsia"/>
        </w:rPr>
        <w:t>・</w:t>
      </w:r>
      <w:r w:rsidR="00EF5122" w:rsidRPr="00EA2EDE">
        <w:rPr>
          <w:rFonts w:ascii="ＭＳ 明朝" w:eastAsia="ＭＳ 明朝" w:hAnsi="ＭＳ 明朝" w:hint="eastAsia"/>
        </w:rPr>
        <w:t>・</w:t>
      </w:r>
      <w:r w:rsidR="00F216A5">
        <w:rPr>
          <w:rFonts w:ascii="ＭＳ 明朝" w:eastAsia="ＭＳ 明朝" w:hAnsi="ＭＳ 明朝" w:hint="eastAsia"/>
        </w:rPr>
        <w:t>・・５</w:t>
      </w:r>
      <w:r w:rsidR="00A61445" w:rsidRPr="00EA2EDE">
        <w:rPr>
          <w:rFonts w:ascii="ＭＳ 明朝" w:eastAsia="ＭＳ 明朝" w:hAnsi="ＭＳ 明朝" w:hint="eastAsia"/>
        </w:rPr>
        <w:t xml:space="preserve">　</w:t>
      </w:r>
    </w:p>
    <w:p w14:paraId="5E3B4DFE" w14:textId="596C8233" w:rsidR="009E48CC" w:rsidRDefault="009E48CC" w:rsidP="0094493C">
      <w:pPr>
        <w:ind w:right="-1"/>
        <w:rPr>
          <w:rFonts w:ascii="ＭＳ 明朝" w:eastAsia="ＭＳ 明朝" w:hAnsi="ＭＳ 明朝"/>
        </w:rPr>
      </w:pPr>
      <w:r w:rsidRPr="009E48CC">
        <w:rPr>
          <w:rFonts w:ascii="ＭＳ 明朝" w:eastAsia="ＭＳ 明朝" w:hAnsi="ＭＳ 明朝" w:hint="eastAsia"/>
        </w:rPr>
        <w:t>Ⅲ　新学習指導要領の趣旨を踏まえた学習評価</w:t>
      </w:r>
      <w:r w:rsidR="00A61445">
        <w:rPr>
          <w:rFonts w:ascii="ＭＳ 明朝" w:eastAsia="ＭＳ 明朝" w:hAnsi="ＭＳ 明朝" w:hint="eastAsia"/>
        </w:rPr>
        <w:t xml:space="preserve">　・・・・・・・・・</w:t>
      </w:r>
      <w:r w:rsidR="00EF5122">
        <w:rPr>
          <w:rFonts w:ascii="ＭＳ 明朝" w:eastAsia="ＭＳ 明朝" w:hAnsi="ＭＳ 明朝" w:hint="eastAsia"/>
        </w:rPr>
        <w:t>・</w:t>
      </w:r>
      <w:r w:rsidR="00A61445">
        <w:rPr>
          <w:rFonts w:ascii="ＭＳ 明朝" w:eastAsia="ＭＳ 明朝" w:hAnsi="ＭＳ 明朝" w:hint="eastAsia"/>
        </w:rPr>
        <w:t>・</w:t>
      </w:r>
      <w:r w:rsidR="00F216A5">
        <w:rPr>
          <w:rFonts w:ascii="ＭＳ 明朝" w:eastAsia="ＭＳ 明朝" w:hAnsi="ＭＳ 明朝" w:hint="eastAsia"/>
        </w:rPr>
        <w:t>・・・・・・７</w:t>
      </w:r>
      <w:r w:rsidR="00A61445" w:rsidRPr="00EA2EDE">
        <w:rPr>
          <w:rFonts w:ascii="ＭＳ 明朝" w:eastAsia="ＭＳ 明朝" w:hAnsi="ＭＳ 明朝" w:hint="eastAsia"/>
        </w:rPr>
        <w:t xml:space="preserve">　</w:t>
      </w:r>
    </w:p>
    <w:p w14:paraId="5E3B4DFF" w14:textId="3EA3E4AE" w:rsidR="00026A51" w:rsidRDefault="009E48CC" w:rsidP="0094493C">
      <w:pPr>
        <w:ind w:right="-1" w:firstLineChars="100" w:firstLine="210"/>
        <w:rPr>
          <w:rFonts w:ascii="ＭＳ 明朝" w:eastAsia="ＭＳ 明朝" w:hAnsi="ＭＳ 明朝"/>
        </w:rPr>
      </w:pPr>
      <w:r w:rsidRPr="009E48CC">
        <w:rPr>
          <w:rFonts w:ascii="ＭＳ 明朝" w:eastAsia="ＭＳ 明朝" w:hAnsi="ＭＳ 明朝" w:hint="eastAsia"/>
        </w:rPr>
        <w:t>１　学習評価</w:t>
      </w:r>
      <w:r w:rsidR="00642EA2">
        <w:rPr>
          <w:rFonts w:ascii="ＭＳ 明朝" w:eastAsia="ＭＳ 明朝" w:hAnsi="ＭＳ 明朝" w:hint="eastAsia"/>
        </w:rPr>
        <w:t>の意義</w:t>
      </w:r>
      <w:r w:rsidR="00A61445">
        <w:rPr>
          <w:rFonts w:ascii="ＭＳ 明朝" w:eastAsia="ＭＳ 明朝" w:hAnsi="ＭＳ 明朝" w:hint="eastAsia"/>
        </w:rPr>
        <w:t xml:space="preserve">　・・・・・・・・・・・・・・・・・</w:t>
      </w:r>
      <w:r w:rsidR="00EF5122">
        <w:rPr>
          <w:rFonts w:ascii="ＭＳ 明朝" w:eastAsia="ＭＳ 明朝" w:hAnsi="ＭＳ 明朝" w:hint="eastAsia"/>
        </w:rPr>
        <w:t>・</w:t>
      </w:r>
      <w:r w:rsidR="00EF5122" w:rsidRPr="00EA2EDE">
        <w:rPr>
          <w:rFonts w:ascii="ＭＳ 明朝" w:eastAsia="ＭＳ 明朝" w:hAnsi="ＭＳ 明朝" w:hint="eastAsia"/>
        </w:rPr>
        <w:t>・</w:t>
      </w:r>
      <w:r w:rsidR="00EF5122">
        <w:rPr>
          <w:rFonts w:ascii="ＭＳ 明朝" w:eastAsia="ＭＳ 明朝" w:hAnsi="ＭＳ 明朝" w:hint="eastAsia"/>
        </w:rPr>
        <w:t>・</w:t>
      </w:r>
      <w:r w:rsidR="00EF5122" w:rsidRPr="00EA2EDE">
        <w:rPr>
          <w:rFonts w:ascii="ＭＳ 明朝" w:eastAsia="ＭＳ 明朝" w:hAnsi="ＭＳ 明朝" w:hint="eastAsia"/>
        </w:rPr>
        <w:t>・</w:t>
      </w:r>
      <w:r w:rsidR="00A61445">
        <w:rPr>
          <w:rFonts w:ascii="ＭＳ 明朝" w:eastAsia="ＭＳ 明朝" w:hAnsi="ＭＳ 明朝" w:hint="eastAsia"/>
        </w:rPr>
        <w:t>・</w:t>
      </w:r>
      <w:r w:rsidR="00F216A5">
        <w:rPr>
          <w:rFonts w:ascii="ＭＳ 明朝" w:eastAsia="ＭＳ 明朝" w:hAnsi="ＭＳ 明朝" w:hint="eastAsia"/>
        </w:rPr>
        <w:t>・・・・・・７</w:t>
      </w:r>
      <w:r w:rsidR="00A61445" w:rsidRPr="00EA2EDE">
        <w:rPr>
          <w:rFonts w:ascii="ＭＳ 明朝" w:eastAsia="ＭＳ 明朝" w:hAnsi="ＭＳ 明朝" w:hint="eastAsia"/>
        </w:rPr>
        <w:t xml:space="preserve">　</w:t>
      </w:r>
    </w:p>
    <w:p w14:paraId="5E3B4E00" w14:textId="1CB0457A"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rPr>
        <w:t xml:space="preserve">(１)　</w:t>
      </w:r>
      <w:r w:rsidR="00642EA2">
        <w:rPr>
          <w:rFonts w:ascii="ＭＳ 明朝" w:eastAsia="ＭＳ 明朝" w:hAnsi="ＭＳ 明朝" w:hint="eastAsia"/>
        </w:rPr>
        <w:t>学習評価の充実</w:t>
      </w:r>
      <w:r w:rsidR="00A61445">
        <w:rPr>
          <w:rFonts w:ascii="ＭＳ 明朝" w:eastAsia="ＭＳ 明朝" w:hAnsi="ＭＳ 明朝" w:hint="eastAsia"/>
        </w:rPr>
        <w:t xml:space="preserve">　・・・・・・・・・・・・・・・・・</w:t>
      </w:r>
      <w:r w:rsidR="00EF5122">
        <w:rPr>
          <w:rFonts w:ascii="ＭＳ 明朝" w:eastAsia="ＭＳ 明朝" w:hAnsi="ＭＳ 明朝" w:hint="eastAsia"/>
        </w:rPr>
        <w:t>・</w:t>
      </w:r>
      <w:r w:rsidR="00A61445">
        <w:rPr>
          <w:rFonts w:ascii="ＭＳ 明朝" w:eastAsia="ＭＳ 明朝" w:hAnsi="ＭＳ 明朝" w:hint="eastAsia"/>
        </w:rPr>
        <w:t>・・</w:t>
      </w:r>
      <w:r w:rsidR="00F216A5">
        <w:rPr>
          <w:rFonts w:ascii="ＭＳ 明朝" w:eastAsia="ＭＳ 明朝" w:hAnsi="ＭＳ 明朝" w:hint="eastAsia"/>
        </w:rPr>
        <w:t>・・・・・・７</w:t>
      </w:r>
      <w:r w:rsidR="00A61445" w:rsidRPr="00EA2EDE">
        <w:rPr>
          <w:rFonts w:ascii="ＭＳ 明朝" w:eastAsia="ＭＳ 明朝" w:hAnsi="ＭＳ 明朝" w:hint="eastAsia"/>
        </w:rPr>
        <w:t xml:space="preserve">　</w:t>
      </w:r>
    </w:p>
    <w:p w14:paraId="5E3B4E01" w14:textId="45FDAD59" w:rsidR="002E552F" w:rsidRDefault="009E48CC" w:rsidP="0094493C">
      <w:pPr>
        <w:ind w:right="-1" w:firstLineChars="200" w:firstLine="420"/>
        <w:rPr>
          <w:rFonts w:ascii="ＭＳ 明朝" w:eastAsia="ＭＳ 明朝" w:hAnsi="ＭＳ 明朝"/>
        </w:rPr>
      </w:pPr>
      <w:r w:rsidRPr="009E48CC">
        <w:rPr>
          <w:rFonts w:ascii="ＭＳ 明朝" w:eastAsia="ＭＳ 明朝" w:hAnsi="ＭＳ 明朝"/>
        </w:rPr>
        <w:t>(２)</w:t>
      </w:r>
      <w:r w:rsidR="00642EA2">
        <w:rPr>
          <w:rFonts w:ascii="ＭＳ 明朝" w:eastAsia="ＭＳ 明朝" w:hAnsi="ＭＳ 明朝" w:hint="eastAsia"/>
        </w:rPr>
        <w:t xml:space="preserve">　</w:t>
      </w:r>
      <w:r w:rsidR="00642EA2" w:rsidRPr="009E48CC">
        <w:rPr>
          <w:rFonts w:ascii="ＭＳ 明朝" w:eastAsia="ＭＳ 明朝" w:hAnsi="ＭＳ 明朝"/>
        </w:rPr>
        <w:t>学習評価について指摘されている課題</w:t>
      </w:r>
      <w:r w:rsidR="00A61445">
        <w:rPr>
          <w:rFonts w:ascii="ＭＳ 明朝" w:eastAsia="ＭＳ 明朝" w:hAnsi="ＭＳ 明朝" w:hint="eastAsia"/>
        </w:rPr>
        <w:t xml:space="preserve">　・・・・・・・・・・</w:t>
      </w:r>
      <w:r w:rsidR="00EF5122">
        <w:rPr>
          <w:rFonts w:ascii="ＭＳ 明朝" w:eastAsia="ＭＳ 明朝" w:hAnsi="ＭＳ 明朝" w:hint="eastAsia"/>
        </w:rPr>
        <w:t>・</w:t>
      </w:r>
      <w:r w:rsidR="00A61445">
        <w:rPr>
          <w:rFonts w:ascii="ＭＳ 明朝" w:eastAsia="ＭＳ 明朝" w:hAnsi="ＭＳ 明朝" w:hint="eastAsia"/>
        </w:rPr>
        <w:t>・・</w:t>
      </w:r>
      <w:r w:rsidR="00F216A5">
        <w:rPr>
          <w:rFonts w:ascii="ＭＳ 明朝" w:eastAsia="ＭＳ 明朝" w:hAnsi="ＭＳ 明朝" w:hint="eastAsia"/>
        </w:rPr>
        <w:t>・・・７</w:t>
      </w:r>
      <w:r w:rsidR="00A61445" w:rsidRPr="00EA2EDE">
        <w:rPr>
          <w:rFonts w:ascii="ＭＳ 明朝" w:eastAsia="ＭＳ 明朝" w:hAnsi="ＭＳ 明朝" w:hint="eastAsia"/>
        </w:rPr>
        <w:t xml:space="preserve">　</w:t>
      </w:r>
    </w:p>
    <w:p w14:paraId="5E3B4E02" w14:textId="043B93FE"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rPr>
        <w:t xml:space="preserve">(３)　</w:t>
      </w:r>
      <w:r w:rsidR="00642EA2">
        <w:rPr>
          <w:rFonts w:ascii="ＭＳ 明朝" w:eastAsia="ＭＳ 明朝" w:hAnsi="ＭＳ 明朝" w:hint="eastAsia"/>
        </w:rPr>
        <w:t>カリキュラム・マネジメントの一環としての指導と評価</w:t>
      </w:r>
      <w:r w:rsidR="00F216A5">
        <w:rPr>
          <w:rFonts w:ascii="ＭＳ 明朝" w:eastAsia="ＭＳ 明朝" w:hAnsi="ＭＳ 明朝" w:hint="eastAsia"/>
        </w:rPr>
        <w:t xml:space="preserve">　・・・・・・・・８</w:t>
      </w:r>
      <w:r w:rsidR="00A61445" w:rsidRPr="00EA2EDE">
        <w:rPr>
          <w:rFonts w:ascii="ＭＳ 明朝" w:eastAsia="ＭＳ 明朝" w:hAnsi="ＭＳ 明朝" w:hint="eastAsia"/>
        </w:rPr>
        <w:t xml:space="preserve">　</w:t>
      </w:r>
    </w:p>
    <w:p w14:paraId="5E3B4E03" w14:textId="4DD11AB1" w:rsidR="00642EA2" w:rsidRDefault="00642EA2" w:rsidP="0094493C">
      <w:pPr>
        <w:ind w:right="-1" w:firstLineChars="200" w:firstLine="420"/>
        <w:rPr>
          <w:rFonts w:ascii="ＭＳ 明朝" w:eastAsia="ＭＳ 明朝" w:hAnsi="ＭＳ 明朝"/>
        </w:rPr>
      </w:pPr>
      <w:r>
        <w:rPr>
          <w:rFonts w:ascii="ＭＳ 明朝" w:eastAsia="ＭＳ 明朝" w:hAnsi="ＭＳ 明朝" w:hint="eastAsia"/>
        </w:rPr>
        <w:t xml:space="preserve">(４)　</w:t>
      </w:r>
      <w:r w:rsidRPr="009E48CC">
        <w:rPr>
          <w:rFonts w:ascii="ＭＳ 明朝" w:eastAsia="ＭＳ 明朝" w:hAnsi="ＭＳ 明朝"/>
        </w:rPr>
        <w:t>主体的・対話的で深い学びの視点からの授業改善と評価</w:t>
      </w:r>
      <w:r w:rsidR="00A61445">
        <w:rPr>
          <w:rFonts w:ascii="ＭＳ 明朝" w:eastAsia="ＭＳ 明朝" w:hAnsi="ＭＳ 明朝" w:hint="eastAsia"/>
        </w:rPr>
        <w:t xml:space="preserve">　・・・・・</w:t>
      </w:r>
      <w:r w:rsidR="00F216A5">
        <w:rPr>
          <w:rFonts w:ascii="ＭＳ 明朝" w:eastAsia="ＭＳ 明朝" w:hAnsi="ＭＳ 明朝" w:hint="eastAsia"/>
        </w:rPr>
        <w:t>・・・８</w:t>
      </w:r>
      <w:r w:rsidR="00A61445" w:rsidRPr="00EA2EDE">
        <w:rPr>
          <w:rFonts w:ascii="ＭＳ 明朝" w:eastAsia="ＭＳ 明朝" w:hAnsi="ＭＳ 明朝" w:hint="eastAsia"/>
        </w:rPr>
        <w:t xml:space="preserve">　</w:t>
      </w:r>
    </w:p>
    <w:p w14:paraId="5E3B4E04" w14:textId="4226BFC7"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rPr>
        <w:t>(</w:t>
      </w:r>
      <w:r w:rsidR="00642EA2">
        <w:rPr>
          <w:rFonts w:ascii="ＭＳ 明朝" w:eastAsia="ＭＳ 明朝" w:hAnsi="ＭＳ 明朝" w:hint="eastAsia"/>
        </w:rPr>
        <w:t>５</w:t>
      </w:r>
      <w:r w:rsidRPr="009E48CC">
        <w:rPr>
          <w:rFonts w:ascii="ＭＳ 明朝" w:eastAsia="ＭＳ 明朝" w:hAnsi="ＭＳ 明朝"/>
        </w:rPr>
        <w:t>)　学習評価の改善の基本的な方向性</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F216A5">
        <w:rPr>
          <w:rFonts w:ascii="ＭＳ 明朝" w:eastAsia="ＭＳ 明朝" w:hAnsi="ＭＳ 明朝" w:hint="eastAsia"/>
        </w:rPr>
        <w:t>・・・・８</w:t>
      </w:r>
      <w:r w:rsidR="00A61445" w:rsidRPr="00EA2EDE">
        <w:rPr>
          <w:rFonts w:ascii="ＭＳ 明朝" w:eastAsia="ＭＳ 明朝" w:hAnsi="ＭＳ 明朝" w:hint="eastAsia"/>
        </w:rPr>
        <w:t xml:space="preserve">　</w:t>
      </w:r>
    </w:p>
    <w:p w14:paraId="5E3B4E05" w14:textId="403CF3BF" w:rsidR="009E48CC" w:rsidRDefault="009E48CC" w:rsidP="0094493C">
      <w:pPr>
        <w:ind w:right="-1" w:firstLineChars="100" w:firstLine="210"/>
        <w:rPr>
          <w:rFonts w:ascii="ＭＳ 明朝" w:eastAsia="ＭＳ 明朝" w:hAnsi="ＭＳ 明朝"/>
        </w:rPr>
      </w:pPr>
      <w:r w:rsidRPr="009E48CC">
        <w:rPr>
          <w:rFonts w:ascii="ＭＳ 明朝" w:eastAsia="ＭＳ 明朝" w:hAnsi="ＭＳ 明朝" w:hint="eastAsia"/>
        </w:rPr>
        <w:t>２　評価の観点の整理</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EF5122">
        <w:rPr>
          <w:rFonts w:ascii="ＭＳ 明朝" w:eastAsia="ＭＳ 明朝" w:hAnsi="ＭＳ 明朝" w:hint="eastAsia"/>
        </w:rPr>
        <w:t>・</w:t>
      </w:r>
      <w:r w:rsidR="00F216A5">
        <w:rPr>
          <w:rFonts w:ascii="ＭＳ 明朝" w:eastAsia="ＭＳ 明朝" w:hAnsi="ＭＳ 明朝" w:hint="eastAsia"/>
        </w:rPr>
        <w:t>・・・・・８</w:t>
      </w:r>
      <w:r w:rsidR="00A61445" w:rsidRPr="00EA2EDE">
        <w:rPr>
          <w:rFonts w:ascii="ＭＳ 明朝" w:eastAsia="ＭＳ 明朝" w:hAnsi="ＭＳ 明朝" w:hint="eastAsia"/>
        </w:rPr>
        <w:t xml:space="preserve">　</w:t>
      </w:r>
    </w:p>
    <w:p w14:paraId="5E3B4E06" w14:textId="50BB36DD" w:rsidR="009E48CC" w:rsidRDefault="009E48CC" w:rsidP="0094493C">
      <w:pPr>
        <w:ind w:right="-1" w:firstLineChars="100" w:firstLine="210"/>
        <w:rPr>
          <w:rFonts w:ascii="ＭＳ 明朝" w:eastAsia="ＭＳ 明朝" w:hAnsi="ＭＳ 明朝"/>
        </w:rPr>
      </w:pPr>
      <w:r w:rsidRPr="009E48CC">
        <w:rPr>
          <w:rFonts w:ascii="ＭＳ 明朝" w:eastAsia="ＭＳ 明朝" w:hAnsi="ＭＳ 明朝" w:hint="eastAsia"/>
        </w:rPr>
        <w:t>３　各教科の学習評価</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EF5122">
        <w:rPr>
          <w:rFonts w:ascii="ＭＳ 明朝" w:eastAsia="ＭＳ 明朝" w:hAnsi="ＭＳ 明朝" w:hint="eastAsia"/>
        </w:rPr>
        <w:t>・</w:t>
      </w:r>
      <w:r w:rsidR="00EF5122" w:rsidRPr="00EA2EDE">
        <w:rPr>
          <w:rFonts w:ascii="ＭＳ 明朝" w:eastAsia="ＭＳ 明朝" w:hAnsi="ＭＳ 明朝" w:hint="eastAsia"/>
        </w:rPr>
        <w:t>・</w:t>
      </w:r>
      <w:r w:rsidR="00F216A5">
        <w:rPr>
          <w:rFonts w:ascii="ＭＳ 明朝" w:eastAsia="ＭＳ 明朝" w:hAnsi="ＭＳ 明朝" w:hint="eastAsia"/>
        </w:rPr>
        <w:t>・・・９</w:t>
      </w:r>
      <w:r w:rsidR="00A61445" w:rsidRPr="00EA2EDE">
        <w:rPr>
          <w:rFonts w:ascii="ＭＳ 明朝" w:eastAsia="ＭＳ 明朝" w:hAnsi="ＭＳ 明朝" w:hint="eastAsia"/>
        </w:rPr>
        <w:t xml:space="preserve">　</w:t>
      </w:r>
    </w:p>
    <w:p w14:paraId="5E3B4E07" w14:textId="723067C3"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hint="eastAsia"/>
        </w:rPr>
        <w:t>(１)　各教科における評価の基本構造</w:t>
      </w:r>
      <w:r w:rsidR="00A61445">
        <w:rPr>
          <w:rFonts w:ascii="ＭＳ 明朝" w:eastAsia="ＭＳ 明朝" w:hAnsi="ＭＳ 明朝" w:hint="eastAsia"/>
        </w:rPr>
        <w:t xml:space="preserve">　・・・・・・・・・・・</w:t>
      </w:r>
      <w:r w:rsidR="00EF5122">
        <w:rPr>
          <w:rFonts w:ascii="ＭＳ 明朝" w:eastAsia="ＭＳ 明朝" w:hAnsi="ＭＳ 明朝" w:hint="eastAsia"/>
        </w:rPr>
        <w:t>・</w:t>
      </w:r>
      <w:r w:rsidR="00A61445">
        <w:rPr>
          <w:rFonts w:ascii="ＭＳ 明朝" w:eastAsia="ＭＳ 明朝" w:hAnsi="ＭＳ 明朝" w:hint="eastAsia"/>
        </w:rPr>
        <w:t>・・・・・</w:t>
      </w:r>
      <w:r w:rsidR="00F216A5">
        <w:rPr>
          <w:rFonts w:ascii="ＭＳ 明朝" w:eastAsia="ＭＳ 明朝" w:hAnsi="ＭＳ 明朝" w:hint="eastAsia"/>
        </w:rPr>
        <w:t>・・９</w:t>
      </w:r>
      <w:r w:rsidR="00A61445" w:rsidRPr="00EA2EDE">
        <w:rPr>
          <w:rFonts w:ascii="ＭＳ 明朝" w:eastAsia="ＭＳ 明朝" w:hAnsi="ＭＳ 明朝" w:hint="eastAsia"/>
        </w:rPr>
        <w:t xml:space="preserve">　</w:t>
      </w:r>
    </w:p>
    <w:p w14:paraId="5E3B4E08" w14:textId="01B0CBBE"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rPr>
        <w:t>(２)　「知識・技能」の評価</w:t>
      </w:r>
      <w:r w:rsidR="00A61445">
        <w:rPr>
          <w:rFonts w:ascii="ＭＳ 明朝" w:eastAsia="ＭＳ 明朝" w:hAnsi="ＭＳ 明朝" w:hint="eastAsia"/>
        </w:rPr>
        <w:t xml:space="preserve">　・・・・・・・・・・・・・・・・・・・</w:t>
      </w:r>
      <w:r w:rsidR="00F216A5">
        <w:rPr>
          <w:rFonts w:ascii="ＭＳ 明朝" w:eastAsia="ＭＳ 明朝" w:hAnsi="ＭＳ 明朝" w:hint="eastAsia"/>
        </w:rPr>
        <w:t>・・・・９</w:t>
      </w:r>
      <w:r w:rsidR="00A61445" w:rsidRPr="00EA2EDE">
        <w:rPr>
          <w:rFonts w:ascii="ＭＳ 明朝" w:eastAsia="ＭＳ 明朝" w:hAnsi="ＭＳ 明朝" w:hint="eastAsia"/>
        </w:rPr>
        <w:t xml:space="preserve">　</w:t>
      </w:r>
    </w:p>
    <w:p w14:paraId="5E3B4E09" w14:textId="06909FFF"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rPr>
        <w:t>(３)　「思考・判断・表現」の評価</w:t>
      </w:r>
      <w:r w:rsidR="00A61445">
        <w:rPr>
          <w:rFonts w:ascii="ＭＳ 明朝" w:eastAsia="ＭＳ 明朝" w:hAnsi="ＭＳ 明朝" w:hint="eastAsia"/>
        </w:rPr>
        <w:t xml:space="preserve">　・・・・・・・・・・・・・・・・・・・</w:t>
      </w:r>
      <w:r w:rsidR="00F216A5">
        <w:rPr>
          <w:rFonts w:ascii="ＭＳ 明朝" w:eastAsia="ＭＳ 明朝" w:hAnsi="ＭＳ 明朝" w:hint="eastAsia"/>
        </w:rPr>
        <w:t>・10</w:t>
      </w:r>
      <w:r w:rsidR="00A61445" w:rsidRPr="00EA2EDE">
        <w:rPr>
          <w:rFonts w:ascii="ＭＳ 明朝" w:eastAsia="ＭＳ 明朝" w:hAnsi="ＭＳ 明朝" w:hint="eastAsia"/>
        </w:rPr>
        <w:t xml:space="preserve">　</w:t>
      </w:r>
    </w:p>
    <w:p w14:paraId="5E3B4E0A" w14:textId="7FB51097" w:rsidR="009E48CC" w:rsidRDefault="009E48CC" w:rsidP="0094493C">
      <w:pPr>
        <w:ind w:right="-1" w:firstLineChars="200" w:firstLine="420"/>
        <w:rPr>
          <w:rFonts w:ascii="ＭＳ 明朝" w:eastAsia="ＭＳ 明朝" w:hAnsi="ＭＳ 明朝"/>
        </w:rPr>
      </w:pPr>
      <w:r w:rsidRPr="009E48CC">
        <w:rPr>
          <w:rFonts w:ascii="ＭＳ 明朝" w:eastAsia="ＭＳ 明朝" w:hAnsi="ＭＳ 明朝"/>
        </w:rPr>
        <w:t>(４)　「主体的に学習に取り組む態度」の評価</w:t>
      </w:r>
      <w:r w:rsidR="00A61445">
        <w:rPr>
          <w:rFonts w:ascii="ＭＳ 明朝" w:eastAsia="ＭＳ 明朝" w:hAnsi="ＭＳ 明朝" w:hint="eastAsia"/>
        </w:rPr>
        <w:t xml:space="preserve">　・・・・・・・・・</w:t>
      </w:r>
      <w:r w:rsidR="00EF5122">
        <w:rPr>
          <w:rFonts w:ascii="ＭＳ 明朝" w:eastAsia="ＭＳ 明朝" w:hAnsi="ＭＳ 明朝" w:hint="eastAsia"/>
        </w:rPr>
        <w:t>・</w:t>
      </w:r>
      <w:r w:rsidR="00A61445">
        <w:rPr>
          <w:rFonts w:ascii="ＭＳ 明朝" w:eastAsia="ＭＳ 明朝" w:hAnsi="ＭＳ 明朝" w:hint="eastAsia"/>
        </w:rPr>
        <w:t>・・・・・</w:t>
      </w:r>
      <w:r w:rsidR="00F216A5">
        <w:rPr>
          <w:rFonts w:ascii="ＭＳ 明朝" w:eastAsia="ＭＳ 明朝" w:hAnsi="ＭＳ 明朝" w:hint="eastAsia"/>
        </w:rPr>
        <w:t>10</w:t>
      </w:r>
      <w:r w:rsidR="00A61445" w:rsidRPr="00EA2EDE">
        <w:rPr>
          <w:rFonts w:ascii="ＭＳ 明朝" w:eastAsia="ＭＳ 明朝" w:hAnsi="ＭＳ 明朝" w:hint="eastAsia"/>
        </w:rPr>
        <w:t xml:space="preserve">　</w:t>
      </w:r>
    </w:p>
    <w:p w14:paraId="5E3B4E0B" w14:textId="7204D6D2" w:rsidR="009E48CC" w:rsidRPr="002E552F" w:rsidRDefault="009E48CC" w:rsidP="0094493C">
      <w:pPr>
        <w:ind w:right="-1" w:firstLineChars="100" w:firstLine="210"/>
        <w:rPr>
          <w:rFonts w:ascii="ＭＳ 明朝" w:eastAsia="ＭＳ 明朝" w:hAnsi="ＭＳ 明朝"/>
        </w:rPr>
      </w:pPr>
      <w:r w:rsidRPr="002E552F">
        <w:rPr>
          <w:rFonts w:ascii="ＭＳ 明朝" w:eastAsia="ＭＳ 明朝" w:hAnsi="ＭＳ 明朝" w:hint="eastAsia"/>
        </w:rPr>
        <w:t>４　教科以外の学習評価</w:t>
      </w:r>
      <w:r w:rsidR="00A61445">
        <w:rPr>
          <w:rFonts w:ascii="ＭＳ 明朝" w:eastAsia="ＭＳ 明朝" w:hAnsi="ＭＳ 明朝" w:hint="eastAsia"/>
        </w:rPr>
        <w:t xml:space="preserve">　・・・・・・・・・・・・・・・・・</w:t>
      </w:r>
      <w:r w:rsidR="00A61445" w:rsidRPr="00EA2EDE">
        <w:rPr>
          <w:rFonts w:ascii="ＭＳ 明朝" w:eastAsia="ＭＳ 明朝" w:hAnsi="ＭＳ 明朝" w:hint="eastAsia"/>
        </w:rPr>
        <w:t>・・・・</w:t>
      </w:r>
      <w:r w:rsidR="00EF5122">
        <w:rPr>
          <w:rFonts w:ascii="ＭＳ 明朝" w:eastAsia="ＭＳ 明朝" w:hAnsi="ＭＳ 明朝" w:hint="eastAsia"/>
        </w:rPr>
        <w:t>・</w:t>
      </w:r>
      <w:r w:rsidR="00EF5122" w:rsidRPr="00EA2EDE">
        <w:rPr>
          <w:rFonts w:ascii="ＭＳ 明朝" w:eastAsia="ＭＳ 明朝" w:hAnsi="ＭＳ 明朝" w:hint="eastAsia"/>
        </w:rPr>
        <w:t>・</w:t>
      </w:r>
      <w:r w:rsidR="00EF5122">
        <w:rPr>
          <w:rFonts w:ascii="ＭＳ 明朝" w:eastAsia="ＭＳ 明朝" w:hAnsi="ＭＳ 明朝" w:hint="eastAsia"/>
        </w:rPr>
        <w:t>・</w:t>
      </w:r>
      <w:r w:rsidR="00F216A5">
        <w:rPr>
          <w:rFonts w:ascii="ＭＳ 明朝" w:eastAsia="ＭＳ 明朝" w:hAnsi="ＭＳ 明朝" w:hint="eastAsia"/>
        </w:rPr>
        <w:t>・・11</w:t>
      </w:r>
      <w:r w:rsidR="00A61445" w:rsidRPr="00EA2EDE">
        <w:rPr>
          <w:rFonts w:ascii="ＭＳ 明朝" w:eastAsia="ＭＳ 明朝" w:hAnsi="ＭＳ 明朝" w:hint="eastAsia"/>
        </w:rPr>
        <w:t xml:space="preserve">　</w:t>
      </w:r>
    </w:p>
    <w:p w14:paraId="5E3B4E0C" w14:textId="146B5A4E" w:rsidR="009E48CC" w:rsidRDefault="009E48CC" w:rsidP="0094493C">
      <w:pPr>
        <w:ind w:right="-1" w:firstLineChars="200" w:firstLine="420"/>
        <w:rPr>
          <w:rFonts w:ascii="ＭＳ 明朝" w:eastAsia="ＭＳ 明朝" w:hAnsi="ＭＳ 明朝"/>
        </w:rPr>
      </w:pPr>
      <w:r w:rsidRPr="002E552F">
        <w:rPr>
          <w:rFonts w:ascii="ＭＳ 明朝" w:eastAsia="ＭＳ 明朝" w:hAnsi="ＭＳ 明朝" w:hint="eastAsia"/>
        </w:rPr>
        <w:t>(１)　総合的な探究の時間</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w:t>
      </w:r>
      <w:r w:rsidR="007E46BD">
        <w:rPr>
          <w:rFonts w:ascii="ＭＳ 明朝" w:eastAsia="ＭＳ 明朝" w:hAnsi="ＭＳ 明朝" w:hint="eastAsia"/>
        </w:rPr>
        <w:t>12</w:t>
      </w:r>
      <w:r w:rsidR="0094493C" w:rsidRPr="00EA2EDE">
        <w:rPr>
          <w:rFonts w:ascii="ＭＳ 明朝" w:eastAsia="ＭＳ 明朝" w:hAnsi="ＭＳ 明朝" w:hint="eastAsia"/>
        </w:rPr>
        <w:t xml:space="preserve">　</w:t>
      </w:r>
    </w:p>
    <w:p w14:paraId="5E3B4E0D" w14:textId="2CD517BD" w:rsidR="007F1AE0" w:rsidRDefault="007F1AE0" w:rsidP="0094493C">
      <w:pPr>
        <w:ind w:right="-1" w:firstLineChars="200" w:firstLine="420"/>
        <w:rPr>
          <w:rFonts w:ascii="ＭＳ 明朝" w:eastAsia="ＭＳ 明朝" w:hAnsi="ＭＳ 明朝"/>
        </w:rPr>
      </w:pPr>
      <w:r>
        <w:rPr>
          <w:rFonts w:ascii="ＭＳ 明朝" w:eastAsia="ＭＳ 明朝" w:hAnsi="ＭＳ 明朝" w:hint="eastAsia"/>
        </w:rPr>
        <w:t>(２)　特別活動</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・・11</w:t>
      </w:r>
      <w:r w:rsidR="0094493C" w:rsidRPr="00EA2EDE">
        <w:rPr>
          <w:rFonts w:ascii="ＭＳ 明朝" w:eastAsia="ＭＳ 明朝" w:hAnsi="ＭＳ 明朝" w:hint="eastAsia"/>
        </w:rPr>
        <w:t xml:space="preserve">　</w:t>
      </w:r>
    </w:p>
    <w:p w14:paraId="5E3B4E0E" w14:textId="3FB5B283" w:rsidR="007F1AE0" w:rsidRDefault="007F1AE0" w:rsidP="0094493C">
      <w:pPr>
        <w:ind w:right="-1"/>
        <w:rPr>
          <w:rFonts w:ascii="ＭＳ 明朝" w:eastAsia="ＭＳ 明朝" w:hAnsi="ＭＳ 明朝"/>
        </w:rPr>
      </w:pPr>
      <w:r>
        <w:rPr>
          <w:rFonts w:ascii="ＭＳ 明朝" w:eastAsia="ＭＳ 明朝" w:hAnsi="ＭＳ 明朝" w:hint="eastAsia"/>
        </w:rPr>
        <w:t xml:space="preserve">　５　障がいのある生徒の学習評価</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・・12</w:t>
      </w:r>
      <w:r w:rsidR="0094493C" w:rsidRPr="00EA2EDE">
        <w:rPr>
          <w:rFonts w:ascii="ＭＳ 明朝" w:eastAsia="ＭＳ 明朝" w:hAnsi="ＭＳ 明朝" w:hint="eastAsia"/>
        </w:rPr>
        <w:t xml:space="preserve">　</w:t>
      </w:r>
    </w:p>
    <w:p w14:paraId="5E3B4E0F" w14:textId="1F1E327A" w:rsidR="007F1AE0" w:rsidRDefault="007F1AE0" w:rsidP="0094493C">
      <w:pPr>
        <w:ind w:right="-1"/>
        <w:rPr>
          <w:rFonts w:ascii="ＭＳ 明朝" w:eastAsia="ＭＳ 明朝" w:hAnsi="ＭＳ 明朝"/>
        </w:rPr>
      </w:pPr>
      <w:r>
        <w:rPr>
          <w:rFonts w:ascii="ＭＳ 明朝" w:eastAsia="ＭＳ 明朝" w:hAnsi="ＭＳ 明朝" w:hint="eastAsia"/>
        </w:rPr>
        <w:t xml:space="preserve">　６　</w:t>
      </w:r>
      <w:r w:rsidR="002E3824" w:rsidRPr="002E3824">
        <w:rPr>
          <w:rFonts w:ascii="ＭＳ 明朝" w:eastAsia="ＭＳ 明朝" w:hAnsi="ＭＳ 明朝" w:hint="eastAsia"/>
        </w:rPr>
        <w:t>学習評価の共有等について</w:t>
      </w:r>
      <w:r w:rsidR="002E3824">
        <w:rPr>
          <w:rFonts w:ascii="ＭＳ 明朝" w:eastAsia="ＭＳ 明朝" w:hAnsi="ＭＳ 明朝" w:hint="eastAsia"/>
        </w:rPr>
        <w:t xml:space="preserve">　・・・・・・・・・・・・・・・・</w:t>
      </w:r>
      <w:r w:rsidR="00F216A5">
        <w:rPr>
          <w:rFonts w:ascii="ＭＳ 明朝" w:eastAsia="ＭＳ 明朝" w:hAnsi="ＭＳ 明朝" w:hint="eastAsia"/>
        </w:rPr>
        <w:t>・・・・・・・12</w:t>
      </w:r>
      <w:r w:rsidR="002E3824" w:rsidRPr="00EA2EDE">
        <w:rPr>
          <w:rFonts w:ascii="ＭＳ 明朝" w:eastAsia="ＭＳ 明朝" w:hAnsi="ＭＳ 明朝" w:hint="eastAsia"/>
        </w:rPr>
        <w:t xml:space="preserve">　</w:t>
      </w:r>
    </w:p>
    <w:p w14:paraId="5E3B4E10" w14:textId="166D579F" w:rsidR="007F1AE0" w:rsidRDefault="007F1AE0" w:rsidP="0094493C">
      <w:pPr>
        <w:ind w:right="-1"/>
        <w:rPr>
          <w:rFonts w:ascii="ＭＳ 明朝" w:eastAsia="ＭＳ 明朝" w:hAnsi="ＭＳ 明朝"/>
        </w:rPr>
      </w:pPr>
      <w:r>
        <w:rPr>
          <w:rFonts w:ascii="ＭＳ 明朝" w:eastAsia="ＭＳ 明朝" w:hAnsi="ＭＳ 明朝" w:hint="eastAsia"/>
        </w:rPr>
        <w:t xml:space="preserve">　７　学校</w:t>
      </w:r>
      <w:r w:rsidR="000174EE">
        <w:rPr>
          <w:rFonts w:ascii="ＭＳ 明朝" w:eastAsia="ＭＳ 明朝" w:hAnsi="ＭＳ 明朝" w:hint="eastAsia"/>
        </w:rPr>
        <w:t>全体</w:t>
      </w:r>
      <w:r>
        <w:rPr>
          <w:rFonts w:ascii="ＭＳ 明朝" w:eastAsia="ＭＳ 明朝" w:hAnsi="ＭＳ 明朝" w:hint="eastAsia"/>
        </w:rPr>
        <w:t>としての組織的かつ計画的な取組みの推進</w:t>
      </w:r>
      <w:r w:rsidR="000174EE">
        <w:rPr>
          <w:rFonts w:ascii="ＭＳ 明朝" w:eastAsia="ＭＳ 明朝" w:hAnsi="ＭＳ 明朝" w:hint="eastAsia"/>
        </w:rPr>
        <w:t xml:space="preserve">　・・・・・</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・・13</w:t>
      </w:r>
      <w:r w:rsidR="0094493C" w:rsidRPr="00EA2EDE">
        <w:rPr>
          <w:rFonts w:ascii="ＭＳ 明朝" w:eastAsia="ＭＳ 明朝" w:hAnsi="ＭＳ 明朝" w:hint="eastAsia"/>
        </w:rPr>
        <w:t xml:space="preserve">　</w:t>
      </w:r>
    </w:p>
    <w:p w14:paraId="5E3B4E11" w14:textId="27232E48" w:rsidR="007F1AE0" w:rsidRDefault="00B95A41" w:rsidP="0094493C">
      <w:pPr>
        <w:ind w:right="-1"/>
        <w:rPr>
          <w:rFonts w:ascii="ＭＳ 明朝" w:eastAsia="ＭＳ 明朝" w:hAnsi="ＭＳ 明朝"/>
        </w:rPr>
      </w:pPr>
      <w:r>
        <w:rPr>
          <w:rFonts w:ascii="ＭＳ 明朝" w:eastAsia="ＭＳ 明朝" w:hAnsi="ＭＳ 明朝" w:hint="eastAsia"/>
        </w:rPr>
        <w:t>Ⅳ　観点別学習状況の評価の進め方</w:t>
      </w:r>
      <w:r w:rsidR="000174EE">
        <w:rPr>
          <w:rFonts w:ascii="ＭＳ 明朝" w:eastAsia="ＭＳ 明朝" w:hAnsi="ＭＳ 明朝" w:hint="eastAsia"/>
        </w:rPr>
        <w:t xml:space="preserve">　・・・・・・・・・・・・</w:t>
      </w:r>
      <w:r>
        <w:rPr>
          <w:rFonts w:ascii="ＭＳ 明朝" w:eastAsia="ＭＳ 明朝" w:hAnsi="ＭＳ 明朝" w:hint="eastAsia"/>
        </w:rPr>
        <w:t>・</w:t>
      </w:r>
      <w:r w:rsidR="000174EE">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・・14</w:t>
      </w:r>
      <w:r w:rsidR="0094493C" w:rsidRPr="00EA2EDE">
        <w:rPr>
          <w:rFonts w:ascii="ＭＳ 明朝" w:eastAsia="ＭＳ 明朝" w:hAnsi="ＭＳ 明朝" w:hint="eastAsia"/>
        </w:rPr>
        <w:t xml:space="preserve">　</w:t>
      </w:r>
    </w:p>
    <w:p w14:paraId="5E3B4E12" w14:textId="42FA4B70" w:rsidR="002812B4" w:rsidRPr="002812B4" w:rsidRDefault="002812B4" w:rsidP="0094493C">
      <w:pPr>
        <w:ind w:firstLineChars="100" w:firstLine="210"/>
        <w:rPr>
          <w:rFonts w:ascii="ＭＳ 明朝" w:eastAsia="ＭＳ 明朝" w:hAnsi="ＭＳ 明朝"/>
          <w:szCs w:val="21"/>
        </w:rPr>
      </w:pPr>
      <w:r w:rsidRPr="002812B4">
        <w:rPr>
          <w:rFonts w:ascii="ＭＳ 明朝" w:eastAsia="ＭＳ 明朝" w:hAnsi="ＭＳ 明朝" w:hint="eastAsia"/>
        </w:rPr>
        <w:t xml:space="preserve">１　</w:t>
      </w:r>
      <w:r w:rsidRPr="002812B4">
        <w:rPr>
          <w:rFonts w:ascii="ＭＳ 明朝" w:eastAsia="ＭＳ 明朝" w:hAnsi="ＭＳ 明朝" w:hint="eastAsia"/>
          <w:szCs w:val="21"/>
        </w:rPr>
        <w:t>年間の指導と評価の流れ</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・・14</w:t>
      </w:r>
      <w:r w:rsidR="0094493C" w:rsidRPr="00EA2EDE">
        <w:rPr>
          <w:rFonts w:ascii="ＭＳ 明朝" w:eastAsia="ＭＳ 明朝" w:hAnsi="ＭＳ 明朝" w:hint="eastAsia"/>
        </w:rPr>
        <w:t xml:space="preserve">　</w:t>
      </w:r>
    </w:p>
    <w:p w14:paraId="5E3B4E13" w14:textId="327FB8A7" w:rsidR="002812B4" w:rsidRPr="002812B4" w:rsidRDefault="002812B4" w:rsidP="0094493C">
      <w:pPr>
        <w:ind w:firstLineChars="100" w:firstLine="210"/>
        <w:rPr>
          <w:rFonts w:ascii="ＭＳ 明朝" w:eastAsia="ＭＳ 明朝" w:hAnsi="ＭＳ 明朝"/>
          <w:szCs w:val="21"/>
        </w:rPr>
      </w:pPr>
      <w:r w:rsidRPr="002812B4">
        <w:rPr>
          <w:rFonts w:ascii="ＭＳ 明朝" w:eastAsia="ＭＳ 明朝" w:hAnsi="ＭＳ 明朝" w:hint="eastAsia"/>
          <w:szCs w:val="21"/>
        </w:rPr>
        <w:t>２　１学期間における各観点の評価場面の設定</w:t>
      </w:r>
      <w:r w:rsidR="0094493C">
        <w:rPr>
          <w:rFonts w:ascii="ＭＳ 明朝" w:eastAsia="ＭＳ 明朝" w:hAnsi="ＭＳ 明朝" w:hint="eastAsia"/>
        </w:rPr>
        <w:t xml:space="preserve">　・・・・・・・・・・・・</w:t>
      </w:r>
      <w:r w:rsidR="00F216A5">
        <w:rPr>
          <w:rFonts w:ascii="ＭＳ 明朝" w:eastAsia="ＭＳ 明朝" w:hAnsi="ＭＳ 明朝" w:hint="eastAsia"/>
        </w:rPr>
        <w:t>・・・・15</w:t>
      </w:r>
      <w:r w:rsidR="0094493C" w:rsidRPr="00EA2EDE">
        <w:rPr>
          <w:rFonts w:ascii="ＭＳ 明朝" w:eastAsia="ＭＳ 明朝" w:hAnsi="ＭＳ 明朝" w:hint="eastAsia"/>
        </w:rPr>
        <w:t xml:space="preserve">　</w:t>
      </w:r>
    </w:p>
    <w:p w14:paraId="5E3B4E14" w14:textId="4279D95E" w:rsidR="007F1AE0" w:rsidRDefault="007F1AE0" w:rsidP="0094493C">
      <w:pPr>
        <w:ind w:right="-1"/>
        <w:rPr>
          <w:rFonts w:ascii="ＭＳ 明朝" w:eastAsia="ＭＳ 明朝" w:hAnsi="ＭＳ 明朝"/>
        </w:rPr>
      </w:pPr>
      <w:r>
        <w:rPr>
          <w:rFonts w:ascii="ＭＳ 明朝" w:eastAsia="ＭＳ 明朝" w:hAnsi="ＭＳ 明朝" w:hint="eastAsia"/>
        </w:rPr>
        <w:t>Ⅴ</w:t>
      </w:r>
      <w:r w:rsidRPr="009E48CC">
        <w:rPr>
          <w:rFonts w:ascii="ＭＳ 明朝" w:eastAsia="ＭＳ 明朝" w:hAnsi="ＭＳ 明朝" w:hint="eastAsia"/>
        </w:rPr>
        <w:t xml:space="preserve">　学習評価</w:t>
      </w:r>
      <w:r>
        <w:rPr>
          <w:rFonts w:ascii="ＭＳ 明朝" w:eastAsia="ＭＳ 明朝" w:hAnsi="ＭＳ 明朝" w:hint="eastAsia"/>
        </w:rPr>
        <w:t>の総括</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・・16</w:t>
      </w:r>
      <w:r w:rsidR="0094493C" w:rsidRPr="00EA2EDE">
        <w:rPr>
          <w:rFonts w:ascii="ＭＳ 明朝" w:eastAsia="ＭＳ 明朝" w:hAnsi="ＭＳ 明朝" w:hint="eastAsia"/>
        </w:rPr>
        <w:t xml:space="preserve">　</w:t>
      </w:r>
    </w:p>
    <w:p w14:paraId="5E3B4E15" w14:textId="6AA9FCCF" w:rsidR="007F1AE0" w:rsidRDefault="007F1AE0" w:rsidP="0094493C">
      <w:pPr>
        <w:ind w:right="-1" w:firstLineChars="100" w:firstLine="210"/>
        <w:rPr>
          <w:rFonts w:ascii="ＭＳ 明朝" w:eastAsia="ＭＳ 明朝" w:hAnsi="ＭＳ 明朝"/>
        </w:rPr>
      </w:pPr>
      <w:r w:rsidRPr="009E48CC">
        <w:rPr>
          <w:rFonts w:ascii="ＭＳ 明朝" w:eastAsia="ＭＳ 明朝" w:hAnsi="ＭＳ 明朝" w:hint="eastAsia"/>
        </w:rPr>
        <w:t xml:space="preserve">１　</w:t>
      </w:r>
      <w:r>
        <w:rPr>
          <w:rFonts w:ascii="ＭＳ 明朝" w:eastAsia="ＭＳ 明朝" w:hAnsi="ＭＳ 明朝" w:hint="eastAsia"/>
        </w:rPr>
        <w:t>観点別学習状況の評価</w:t>
      </w:r>
      <w:r w:rsidR="00B95A41">
        <w:rPr>
          <w:rFonts w:ascii="ＭＳ 明朝" w:eastAsia="ＭＳ 明朝" w:hAnsi="ＭＳ 明朝" w:hint="eastAsia"/>
        </w:rPr>
        <w:t>への総括</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・・16</w:t>
      </w:r>
      <w:r w:rsidR="0094493C" w:rsidRPr="00EA2EDE">
        <w:rPr>
          <w:rFonts w:ascii="ＭＳ 明朝" w:eastAsia="ＭＳ 明朝" w:hAnsi="ＭＳ 明朝" w:hint="eastAsia"/>
        </w:rPr>
        <w:t xml:space="preserve">　</w:t>
      </w:r>
    </w:p>
    <w:p w14:paraId="65E2E51F" w14:textId="33FC3039" w:rsidR="0094493C" w:rsidRDefault="007F1AE0" w:rsidP="0063625A">
      <w:pPr>
        <w:ind w:right="-1" w:firstLineChars="200" w:firstLine="420"/>
        <w:rPr>
          <w:rFonts w:ascii="ＭＳ 明朝" w:eastAsia="ＭＳ 明朝" w:hAnsi="ＭＳ 明朝"/>
        </w:rPr>
      </w:pPr>
      <w:r w:rsidRPr="009E48CC">
        <w:rPr>
          <w:rFonts w:ascii="ＭＳ 明朝" w:eastAsia="ＭＳ 明朝" w:hAnsi="ＭＳ 明朝"/>
        </w:rPr>
        <w:t xml:space="preserve">(１)　</w:t>
      </w:r>
      <w:r>
        <w:rPr>
          <w:rFonts w:ascii="ＭＳ 明朝" w:eastAsia="ＭＳ 明朝" w:hAnsi="ＭＳ 明朝" w:hint="eastAsia"/>
        </w:rPr>
        <w:t>学期末における観点別学習状況の評価への総括</w:t>
      </w:r>
      <w:r w:rsidR="00D36357">
        <w:rPr>
          <w:rFonts w:ascii="ＭＳ 明朝" w:eastAsia="ＭＳ 明朝" w:hAnsi="ＭＳ 明朝" w:hint="eastAsia"/>
        </w:rPr>
        <w:t>（フロー図①</w:t>
      </w:r>
      <w:r w:rsidR="00D36357" w:rsidRPr="00D36357">
        <w:rPr>
          <w:rFonts w:ascii="ＭＳ 明朝" w:eastAsia="ＭＳ 明朝" w:hAnsi="ＭＳ 明朝" w:hint="eastAsia"/>
        </w:rPr>
        <w:t>）</w:t>
      </w:r>
      <w:r w:rsidR="0094493C">
        <w:rPr>
          <w:rFonts w:ascii="ＭＳ 明朝" w:eastAsia="ＭＳ 明朝" w:hAnsi="ＭＳ 明朝" w:hint="eastAsia"/>
        </w:rPr>
        <w:t xml:space="preserve">　・・・</w:t>
      </w:r>
      <w:r w:rsidR="00F216A5">
        <w:rPr>
          <w:rFonts w:ascii="ＭＳ 明朝" w:eastAsia="ＭＳ 明朝" w:hAnsi="ＭＳ 明朝" w:hint="eastAsia"/>
        </w:rPr>
        <w:t>・・16</w:t>
      </w:r>
      <w:r w:rsidR="0094493C" w:rsidRPr="00EA2EDE">
        <w:rPr>
          <w:rFonts w:ascii="ＭＳ 明朝" w:eastAsia="ＭＳ 明朝" w:hAnsi="ＭＳ 明朝" w:hint="eastAsia"/>
        </w:rPr>
        <w:t xml:space="preserve">　</w:t>
      </w:r>
    </w:p>
    <w:p w14:paraId="6A569AC2" w14:textId="59091F3E" w:rsidR="0094493C" w:rsidRDefault="007F1AE0" w:rsidP="0063625A">
      <w:pPr>
        <w:ind w:right="-1" w:firstLineChars="200" w:firstLine="420"/>
        <w:rPr>
          <w:rFonts w:ascii="ＭＳ 明朝" w:eastAsia="ＭＳ 明朝" w:hAnsi="ＭＳ 明朝"/>
        </w:rPr>
      </w:pPr>
      <w:r w:rsidRPr="009E48CC">
        <w:rPr>
          <w:rFonts w:ascii="ＭＳ 明朝" w:eastAsia="ＭＳ 明朝" w:hAnsi="ＭＳ 明朝"/>
        </w:rPr>
        <w:lastRenderedPageBreak/>
        <w:t>(２)</w:t>
      </w:r>
      <w:r>
        <w:rPr>
          <w:rFonts w:ascii="ＭＳ 明朝" w:eastAsia="ＭＳ 明朝" w:hAnsi="ＭＳ 明朝" w:hint="eastAsia"/>
        </w:rPr>
        <w:t xml:space="preserve">　</w:t>
      </w:r>
      <w:r>
        <w:rPr>
          <w:rFonts w:ascii="ＭＳ 明朝" w:eastAsia="ＭＳ 明朝" w:hAnsi="ＭＳ 明朝"/>
        </w:rPr>
        <w:t>学</w:t>
      </w:r>
      <w:r>
        <w:rPr>
          <w:rFonts w:ascii="ＭＳ 明朝" w:eastAsia="ＭＳ 明朝" w:hAnsi="ＭＳ 明朝" w:hint="eastAsia"/>
        </w:rPr>
        <w:t>年末における観点別学習状況の評価への総括</w:t>
      </w:r>
      <w:r w:rsidR="00D36357">
        <w:rPr>
          <w:rFonts w:ascii="ＭＳ 明朝" w:eastAsia="ＭＳ 明朝" w:hAnsi="ＭＳ 明朝" w:hint="eastAsia"/>
        </w:rPr>
        <w:t>（フロー図②</w:t>
      </w:r>
      <w:r w:rsidR="00D36357" w:rsidRPr="00D36357">
        <w:rPr>
          <w:rFonts w:ascii="ＭＳ 明朝" w:eastAsia="ＭＳ 明朝" w:hAnsi="ＭＳ 明朝" w:hint="eastAsia"/>
        </w:rPr>
        <w:t>）</w:t>
      </w:r>
      <w:r w:rsidR="0094493C">
        <w:rPr>
          <w:rFonts w:ascii="ＭＳ 明朝" w:eastAsia="ＭＳ 明朝" w:hAnsi="ＭＳ 明朝" w:hint="eastAsia"/>
        </w:rPr>
        <w:t xml:space="preserve">　・・・</w:t>
      </w:r>
      <w:r w:rsidR="0094493C" w:rsidRPr="00EA2EDE">
        <w:rPr>
          <w:rFonts w:ascii="ＭＳ 明朝" w:eastAsia="ＭＳ 明朝" w:hAnsi="ＭＳ 明朝" w:hint="eastAsia"/>
        </w:rPr>
        <w:t>・</w:t>
      </w:r>
      <w:r w:rsidR="00F216A5">
        <w:rPr>
          <w:rFonts w:ascii="ＭＳ 明朝" w:eastAsia="ＭＳ 明朝" w:hAnsi="ＭＳ 明朝" w:hint="eastAsia"/>
        </w:rPr>
        <w:t>・1</w:t>
      </w:r>
      <w:r w:rsidR="00F216A5">
        <w:rPr>
          <w:rFonts w:ascii="ＭＳ 明朝" w:eastAsia="ＭＳ 明朝" w:hAnsi="ＭＳ 明朝"/>
        </w:rPr>
        <w:t>7</w:t>
      </w:r>
    </w:p>
    <w:p w14:paraId="5E3B4E18" w14:textId="4B7107B4" w:rsidR="007F1AE0" w:rsidRDefault="007F1AE0" w:rsidP="0094493C">
      <w:pPr>
        <w:ind w:right="-1" w:firstLineChars="100" w:firstLine="210"/>
        <w:rPr>
          <w:rFonts w:ascii="ＭＳ 明朝" w:eastAsia="ＭＳ 明朝" w:hAnsi="ＭＳ 明朝"/>
        </w:rPr>
      </w:pPr>
      <w:r>
        <w:rPr>
          <w:rFonts w:ascii="ＭＳ 明朝" w:eastAsia="ＭＳ 明朝" w:hAnsi="ＭＳ 明朝" w:hint="eastAsia"/>
        </w:rPr>
        <w:t>２</w:t>
      </w:r>
      <w:r w:rsidRPr="009E48CC">
        <w:rPr>
          <w:rFonts w:ascii="ＭＳ 明朝" w:eastAsia="ＭＳ 明朝" w:hAnsi="ＭＳ 明朝" w:hint="eastAsia"/>
        </w:rPr>
        <w:t xml:space="preserve">　</w:t>
      </w:r>
      <w:r>
        <w:rPr>
          <w:rFonts w:ascii="ＭＳ 明朝" w:eastAsia="ＭＳ 明朝" w:hAnsi="ＭＳ 明朝" w:hint="eastAsia"/>
        </w:rPr>
        <w:t>評定への総括</w:t>
      </w:r>
      <w:r w:rsidR="00D36357" w:rsidRPr="00D36357">
        <w:rPr>
          <w:rFonts w:ascii="ＭＳ 明朝" w:eastAsia="ＭＳ 明朝" w:hAnsi="ＭＳ 明朝" w:hint="eastAsia"/>
        </w:rPr>
        <w:t>（フロー図③）</w:t>
      </w:r>
      <w:r w:rsidR="000C3B17">
        <w:rPr>
          <w:rFonts w:ascii="ＭＳ 明朝" w:eastAsia="ＭＳ 明朝" w:hAnsi="ＭＳ 明朝" w:hint="eastAsia"/>
        </w:rPr>
        <w:t xml:space="preserve"> ・</w:t>
      </w:r>
      <w:r w:rsidR="0094493C">
        <w:rPr>
          <w:rFonts w:ascii="ＭＳ 明朝" w:eastAsia="ＭＳ 明朝" w:hAnsi="ＭＳ 明朝" w:hint="eastAsia"/>
        </w:rPr>
        <w:t>・・・・・・・・・・・・・・・・・</w:t>
      </w:r>
      <w:r w:rsidR="0094493C" w:rsidRPr="00EA2EDE">
        <w:rPr>
          <w:rFonts w:ascii="ＭＳ 明朝" w:eastAsia="ＭＳ 明朝" w:hAnsi="ＭＳ 明朝" w:hint="eastAsia"/>
        </w:rPr>
        <w:t>・・</w:t>
      </w:r>
      <w:r w:rsidR="0094493C">
        <w:rPr>
          <w:rFonts w:ascii="ＭＳ 明朝" w:eastAsia="ＭＳ 明朝" w:hAnsi="ＭＳ 明朝" w:hint="eastAsia"/>
        </w:rPr>
        <w:t>・</w:t>
      </w:r>
      <w:r w:rsidR="00F216A5">
        <w:rPr>
          <w:rFonts w:ascii="ＭＳ 明朝" w:eastAsia="ＭＳ 明朝" w:hAnsi="ＭＳ 明朝" w:hint="eastAsia"/>
        </w:rPr>
        <w:t>・・1</w:t>
      </w:r>
      <w:r w:rsidR="00F216A5">
        <w:rPr>
          <w:rFonts w:ascii="ＭＳ 明朝" w:eastAsia="ＭＳ 明朝" w:hAnsi="ＭＳ 明朝"/>
        </w:rPr>
        <w:t>8</w:t>
      </w:r>
    </w:p>
    <w:p w14:paraId="5E3B4E2A" w14:textId="66D8EE77" w:rsidR="009147E1" w:rsidRDefault="00AC45B4" w:rsidP="0094493C">
      <w:pPr>
        <w:ind w:right="-1"/>
        <w:rPr>
          <w:rFonts w:ascii="ＭＳ 明朝" w:eastAsia="ＭＳ 明朝" w:hAnsi="ＭＳ 明朝"/>
        </w:rPr>
      </w:pPr>
      <w:r>
        <w:rPr>
          <w:rFonts w:ascii="ＭＳ 明朝" w:eastAsia="ＭＳ 明朝" w:hAnsi="ＭＳ 明朝" w:hint="eastAsia"/>
        </w:rPr>
        <w:t>Ⅵ</w:t>
      </w:r>
      <w:r w:rsidR="004A11E3" w:rsidRPr="00EA2EDE">
        <w:rPr>
          <w:rFonts w:ascii="ＭＳ 明朝" w:eastAsia="ＭＳ 明朝" w:hAnsi="ＭＳ 明朝" w:hint="eastAsia"/>
        </w:rPr>
        <w:t xml:space="preserve">　Ｑ＆Ａ</w:t>
      </w:r>
      <w:r w:rsidR="0094493C" w:rsidRPr="00EA2EDE">
        <w:rPr>
          <w:rFonts w:ascii="ＭＳ 明朝" w:eastAsia="ＭＳ 明朝" w:hAnsi="ＭＳ 明朝"/>
        </w:rPr>
        <w:t xml:space="preserve">　・・・・・・・・・・・・・・・</w:t>
      </w:r>
      <w:r w:rsidR="0094493C">
        <w:rPr>
          <w:rFonts w:ascii="ＭＳ 明朝" w:eastAsia="ＭＳ 明朝" w:hAnsi="ＭＳ 明朝" w:hint="eastAsia"/>
        </w:rPr>
        <w:t>・</w:t>
      </w:r>
      <w:r w:rsidR="000C3B17">
        <w:rPr>
          <w:rFonts w:ascii="ＭＳ 明朝" w:eastAsia="ＭＳ 明朝" w:hAnsi="ＭＳ 明朝"/>
        </w:rPr>
        <w:t>・・・・・・・・・・・・・・・・・・</w:t>
      </w:r>
      <w:r w:rsidR="007E46BD">
        <w:rPr>
          <w:rFonts w:ascii="ＭＳ 明朝" w:eastAsia="ＭＳ 明朝" w:hAnsi="ＭＳ 明朝" w:hint="eastAsia"/>
        </w:rPr>
        <w:t>20</w:t>
      </w:r>
      <w:r w:rsidR="0094493C" w:rsidRPr="00EA2EDE">
        <w:rPr>
          <w:rFonts w:ascii="ＭＳ 明朝" w:eastAsia="ＭＳ 明朝" w:hAnsi="ＭＳ 明朝"/>
        </w:rPr>
        <w:t xml:space="preserve">　</w:t>
      </w:r>
    </w:p>
    <w:p w14:paraId="5E3B4E2B" w14:textId="060B000C" w:rsidR="004A11E3" w:rsidRDefault="00AC45B4" w:rsidP="00DC5524">
      <w:pPr>
        <w:ind w:right="-1"/>
        <w:rPr>
          <w:rFonts w:ascii="ＭＳ 明朝" w:eastAsia="ＭＳ 明朝" w:hAnsi="ＭＳ 明朝"/>
        </w:rPr>
      </w:pPr>
      <w:r>
        <w:rPr>
          <w:rFonts w:ascii="ＭＳ 明朝" w:eastAsia="ＭＳ 明朝" w:hAnsi="ＭＳ 明朝" w:hint="eastAsia"/>
        </w:rPr>
        <w:t>Ⅶ</w:t>
      </w:r>
      <w:r w:rsidR="004A11E3" w:rsidRPr="00EA2EDE">
        <w:rPr>
          <w:rFonts w:ascii="ＭＳ 明朝" w:eastAsia="ＭＳ 明朝" w:hAnsi="ＭＳ 明朝" w:hint="eastAsia"/>
        </w:rPr>
        <w:t xml:space="preserve">　</w:t>
      </w:r>
      <w:r w:rsidR="007A7390">
        <w:rPr>
          <w:rFonts w:ascii="ＭＳ 明朝" w:eastAsia="ＭＳ 明朝" w:hAnsi="ＭＳ 明朝" w:hint="eastAsia"/>
        </w:rPr>
        <w:t>関連資料</w:t>
      </w:r>
      <w:r w:rsidR="0094493C" w:rsidRPr="00EA2EDE">
        <w:rPr>
          <w:rFonts w:ascii="ＭＳ 明朝" w:eastAsia="ＭＳ 明朝" w:hAnsi="ＭＳ 明朝"/>
        </w:rPr>
        <w:t xml:space="preserve">　・・・・・・・・・・・・・・・・・</w:t>
      </w:r>
      <w:r w:rsidR="0094493C">
        <w:rPr>
          <w:rFonts w:ascii="ＭＳ 明朝" w:eastAsia="ＭＳ 明朝" w:hAnsi="ＭＳ 明朝" w:hint="eastAsia"/>
        </w:rPr>
        <w:t>・</w:t>
      </w:r>
      <w:r w:rsidR="0094467B">
        <w:rPr>
          <w:rFonts w:ascii="ＭＳ 明朝" w:eastAsia="ＭＳ 明朝" w:hAnsi="ＭＳ 明朝" w:hint="eastAsia"/>
        </w:rPr>
        <w:t>・</w:t>
      </w:r>
      <w:r w:rsidR="007A7390">
        <w:rPr>
          <w:rFonts w:ascii="ＭＳ 明朝" w:eastAsia="ＭＳ 明朝" w:hAnsi="ＭＳ 明朝"/>
        </w:rPr>
        <w:t>・・・・・・・・・・・・</w:t>
      </w:r>
      <w:r w:rsidR="000C3B17">
        <w:rPr>
          <w:rFonts w:ascii="ＭＳ 明朝" w:eastAsia="ＭＳ 明朝" w:hAnsi="ＭＳ 明朝"/>
        </w:rPr>
        <w:t>・・</w:t>
      </w:r>
      <w:r w:rsidR="000174EE">
        <w:rPr>
          <w:rFonts w:ascii="ＭＳ 明朝" w:eastAsia="ＭＳ 明朝" w:hAnsi="ＭＳ 明朝" w:hint="eastAsia"/>
        </w:rPr>
        <w:t>30</w:t>
      </w:r>
      <w:r w:rsidR="0094493C" w:rsidRPr="00EA2EDE">
        <w:rPr>
          <w:rFonts w:ascii="ＭＳ 明朝" w:eastAsia="ＭＳ 明朝" w:hAnsi="ＭＳ 明朝"/>
        </w:rPr>
        <w:t xml:space="preserve">　</w:t>
      </w:r>
    </w:p>
    <w:p w14:paraId="5E3B4E2C" w14:textId="4CBCD996" w:rsidR="004A11E3" w:rsidRDefault="004A11E3" w:rsidP="00DC5524">
      <w:pPr>
        <w:ind w:right="-1"/>
        <w:rPr>
          <w:rFonts w:ascii="ＭＳ 明朝" w:eastAsia="ＭＳ 明朝" w:hAnsi="ＭＳ 明朝"/>
        </w:rPr>
      </w:pPr>
      <w:r>
        <w:rPr>
          <w:rFonts w:ascii="ＭＳ 明朝" w:eastAsia="ＭＳ 明朝" w:hAnsi="ＭＳ 明朝" w:hint="eastAsia"/>
        </w:rPr>
        <w:t xml:space="preserve">　１　</w:t>
      </w:r>
      <w:r w:rsidR="00571ED2" w:rsidRPr="004A11E3">
        <w:rPr>
          <w:rFonts w:ascii="ＭＳ 明朝" w:eastAsia="ＭＳ 明朝" w:hAnsi="ＭＳ 明朝" w:hint="eastAsia"/>
        </w:rPr>
        <w:t>観点別学習状況の評価と評定の指導要録への記載</w:t>
      </w:r>
      <w:r w:rsidR="00B3554F">
        <w:rPr>
          <w:rFonts w:ascii="ＭＳ 明朝" w:eastAsia="ＭＳ 明朝" w:hAnsi="ＭＳ 明朝" w:hint="eastAsia"/>
        </w:rPr>
        <w:t xml:space="preserve">　・・・・・・</w:t>
      </w:r>
      <w:r w:rsidR="007A7390">
        <w:rPr>
          <w:rFonts w:ascii="ＭＳ 明朝" w:eastAsia="ＭＳ 明朝" w:hAnsi="ＭＳ 明朝" w:hint="eastAsia"/>
        </w:rPr>
        <w:t>・・・</w:t>
      </w:r>
      <w:r w:rsidR="00B3554F">
        <w:rPr>
          <w:rFonts w:ascii="ＭＳ 明朝" w:eastAsia="ＭＳ 明朝" w:hAnsi="ＭＳ 明朝" w:hint="eastAsia"/>
        </w:rPr>
        <w:t>・</w:t>
      </w:r>
      <w:r w:rsidR="00DC5524" w:rsidRPr="00EA2EDE">
        <w:rPr>
          <w:rFonts w:ascii="ＭＳ 明朝" w:eastAsia="ＭＳ 明朝" w:hAnsi="ＭＳ 明朝" w:hint="eastAsia"/>
        </w:rPr>
        <w:t>・</w:t>
      </w:r>
      <w:r w:rsidR="00DC5524">
        <w:rPr>
          <w:rFonts w:ascii="ＭＳ 明朝" w:eastAsia="ＭＳ 明朝" w:hAnsi="ＭＳ 明朝" w:hint="eastAsia"/>
        </w:rPr>
        <w:t>・</w:t>
      </w:r>
      <w:r w:rsidR="000C3B17">
        <w:rPr>
          <w:rFonts w:ascii="ＭＳ 明朝" w:eastAsia="ＭＳ 明朝" w:hAnsi="ＭＳ 明朝" w:hint="eastAsia"/>
        </w:rPr>
        <w:t>・・</w:t>
      </w:r>
      <w:r w:rsidR="00F85DD0">
        <w:rPr>
          <w:rFonts w:ascii="ＭＳ 明朝" w:eastAsia="ＭＳ 明朝" w:hAnsi="ＭＳ 明朝" w:hint="eastAsia"/>
        </w:rPr>
        <w:t>30</w:t>
      </w:r>
      <w:r w:rsidR="00DC5524" w:rsidRPr="00EA2EDE">
        <w:rPr>
          <w:rFonts w:ascii="ＭＳ 明朝" w:eastAsia="ＭＳ 明朝" w:hAnsi="ＭＳ 明朝" w:hint="eastAsia"/>
        </w:rPr>
        <w:t xml:space="preserve">　</w:t>
      </w:r>
    </w:p>
    <w:p w14:paraId="5E3B4E2D" w14:textId="3E592A54" w:rsidR="004A11E3" w:rsidRDefault="004A11E3" w:rsidP="00DC5524">
      <w:pPr>
        <w:ind w:right="-1"/>
        <w:rPr>
          <w:rFonts w:ascii="ＭＳ 明朝" w:eastAsia="ＭＳ 明朝" w:hAnsi="ＭＳ 明朝"/>
        </w:rPr>
      </w:pPr>
      <w:r>
        <w:rPr>
          <w:rFonts w:ascii="ＭＳ 明朝" w:eastAsia="ＭＳ 明朝" w:hAnsi="ＭＳ 明朝" w:hint="eastAsia"/>
        </w:rPr>
        <w:t xml:space="preserve">　２　</w:t>
      </w:r>
      <w:r w:rsidR="00571ED2" w:rsidRPr="004A11E3">
        <w:rPr>
          <w:rFonts w:ascii="ＭＳ 明朝" w:eastAsia="ＭＳ 明朝" w:hAnsi="ＭＳ 明朝" w:hint="eastAsia"/>
        </w:rPr>
        <w:t>各教科等の特質に応じた「見方・考え方」</w:t>
      </w:r>
      <w:r w:rsidR="00DC5524">
        <w:rPr>
          <w:rFonts w:ascii="ＭＳ 明朝" w:eastAsia="ＭＳ 明朝" w:hAnsi="ＭＳ 明朝" w:hint="eastAsia"/>
        </w:rPr>
        <w:t xml:space="preserve">　・・・・</w:t>
      </w:r>
      <w:r w:rsidR="00641B05">
        <w:rPr>
          <w:rFonts w:ascii="ＭＳ 明朝" w:eastAsia="ＭＳ 明朝" w:hAnsi="ＭＳ 明朝" w:hint="eastAsia"/>
        </w:rPr>
        <w:t>・・・・・・・</w:t>
      </w:r>
      <w:r w:rsidR="00DC5524">
        <w:rPr>
          <w:rFonts w:ascii="ＭＳ 明朝" w:eastAsia="ＭＳ 明朝" w:hAnsi="ＭＳ 明朝" w:hint="eastAsia"/>
        </w:rPr>
        <w:t>・</w:t>
      </w:r>
      <w:r w:rsidR="007A7390">
        <w:rPr>
          <w:rFonts w:ascii="ＭＳ 明朝" w:eastAsia="ＭＳ 明朝" w:hAnsi="ＭＳ 明朝" w:hint="eastAsia"/>
        </w:rPr>
        <w:t>・・・</w:t>
      </w:r>
      <w:r w:rsidR="00DC5524" w:rsidRPr="00EA2EDE">
        <w:rPr>
          <w:rFonts w:ascii="ＭＳ 明朝" w:eastAsia="ＭＳ 明朝" w:hAnsi="ＭＳ 明朝" w:hint="eastAsia"/>
        </w:rPr>
        <w:t>・・</w:t>
      </w:r>
      <w:r w:rsidR="00F85DD0">
        <w:rPr>
          <w:rFonts w:ascii="ＭＳ 明朝" w:eastAsia="ＭＳ 明朝" w:hAnsi="ＭＳ 明朝" w:hint="eastAsia"/>
        </w:rPr>
        <w:t>31</w:t>
      </w:r>
      <w:r w:rsidR="00DC5524" w:rsidRPr="00EA2EDE">
        <w:rPr>
          <w:rFonts w:ascii="ＭＳ 明朝" w:eastAsia="ＭＳ 明朝" w:hAnsi="ＭＳ 明朝" w:hint="eastAsia"/>
        </w:rPr>
        <w:t xml:space="preserve">　</w:t>
      </w:r>
    </w:p>
    <w:p w14:paraId="5E3B4E2E" w14:textId="7A800A8E" w:rsidR="004A11E3" w:rsidRDefault="004A11E3" w:rsidP="00DC5524">
      <w:pPr>
        <w:ind w:right="-1"/>
        <w:rPr>
          <w:rFonts w:ascii="ＭＳ 明朝" w:eastAsia="ＭＳ 明朝" w:hAnsi="ＭＳ 明朝"/>
        </w:rPr>
      </w:pPr>
      <w:r>
        <w:rPr>
          <w:rFonts w:ascii="ＭＳ 明朝" w:eastAsia="ＭＳ 明朝" w:hAnsi="ＭＳ 明朝" w:hint="eastAsia"/>
        </w:rPr>
        <w:t xml:space="preserve">　３　</w:t>
      </w:r>
      <w:r w:rsidR="00571ED2" w:rsidRPr="00080B19">
        <w:rPr>
          <w:rFonts w:ascii="ＭＳ 明朝" w:eastAsia="ＭＳ 明朝" w:hAnsi="ＭＳ 明朝" w:hint="eastAsia"/>
        </w:rPr>
        <w:t>各教科等の評価の観点及びその趣旨</w:t>
      </w:r>
      <w:r w:rsidR="006B3057" w:rsidRPr="006B3057">
        <w:rPr>
          <w:rFonts w:ascii="ＭＳ 明朝" w:eastAsia="ＭＳ 明朝" w:hAnsi="ＭＳ 明朝" w:hint="eastAsia"/>
        </w:rPr>
        <w:t>（改善等通知別紙５）</w:t>
      </w:r>
      <w:r w:rsidR="00DC5524">
        <w:rPr>
          <w:rFonts w:ascii="ＭＳ 明朝" w:eastAsia="ＭＳ 明朝" w:hAnsi="ＭＳ 明朝" w:hint="eastAsia"/>
        </w:rPr>
        <w:t>・・・・</w:t>
      </w:r>
      <w:r w:rsidR="007A7390">
        <w:rPr>
          <w:rFonts w:ascii="ＭＳ 明朝" w:eastAsia="ＭＳ 明朝" w:hAnsi="ＭＳ 明朝" w:hint="eastAsia"/>
        </w:rPr>
        <w:t>・・・</w:t>
      </w:r>
      <w:r w:rsidR="00DC5524">
        <w:rPr>
          <w:rFonts w:ascii="ＭＳ 明朝" w:eastAsia="ＭＳ 明朝" w:hAnsi="ＭＳ 明朝" w:hint="eastAsia"/>
        </w:rPr>
        <w:t>・・・・</w:t>
      </w:r>
      <w:r w:rsidR="00F85DD0">
        <w:rPr>
          <w:rFonts w:ascii="ＭＳ 明朝" w:eastAsia="ＭＳ 明朝" w:hAnsi="ＭＳ 明朝" w:hint="eastAsia"/>
        </w:rPr>
        <w:t>32</w:t>
      </w:r>
      <w:r w:rsidR="00DC5524" w:rsidRPr="00EA2EDE">
        <w:rPr>
          <w:rFonts w:ascii="ＭＳ 明朝" w:eastAsia="ＭＳ 明朝" w:hAnsi="ＭＳ 明朝" w:hint="eastAsia"/>
        </w:rPr>
        <w:t xml:space="preserve">　</w:t>
      </w:r>
    </w:p>
    <w:p w14:paraId="5E3B4E2F" w14:textId="0C4B18F2" w:rsidR="004A11E3" w:rsidRDefault="004A11E3" w:rsidP="00DC5524">
      <w:pPr>
        <w:ind w:right="-1"/>
        <w:rPr>
          <w:rFonts w:ascii="ＭＳ 明朝" w:eastAsia="ＭＳ 明朝" w:hAnsi="ＭＳ 明朝"/>
        </w:rPr>
      </w:pPr>
      <w:r>
        <w:rPr>
          <w:rFonts w:ascii="ＭＳ 明朝" w:eastAsia="ＭＳ 明朝" w:hAnsi="ＭＳ 明朝" w:hint="eastAsia"/>
        </w:rPr>
        <w:t xml:space="preserve">　４　</w:t>
      </w:r>
      <w:r w:rsidR="00571ED2" w:rsidRPr="004A11E3">
        <w:rPr>
          <w:rFonts w:ascii="ＭＳ 明朝" w:eastAsia="ＭＳ 明朝" w:hAnsi="ＭＳ 明朝" w:hint="eastAsia"/>
        </w:rPr>
        <w:t>単元をデザインする</w:t>
      </w:r>
      <w:r w:rsidR="00DC5524">
        <w:rPr>
          <w:rFonts w:ascii="ＭＳ 明朝" w:eastAsia="ＭＳ 明朝" w:hAnsi="ＭＳ 明朝" w:hint="eastAsia"/>
        </w:rPr>
        <w:t xml:space="preserve">　・・・・・・・・・・・・・・・・・</w:t>
      </w:r>
      <w:r w:rsidR="00DC5524" w:rsidRPr="00EA2EDE">
        <w:rPr>
          <w:rFonts w:ascii="ＭＳ 明朝" w:eastAsia="ＭＳ 明朝" w:hAnsi="ＭＳ 明朝" w:hint="eastAsia"/>
        </w:rPr>
        <w:t>・・</w:t>
      </w:r>
      <w:r w:rsidR="00DC5524">
        <w:rPr>
          <w:rFonts w:ascii="ＭＳ 明朝" w:eastAsia="ＭＳ 明朝" w:hAnsi="ＭＳ 明朝" w:hint="eastAsia"/>
        </w:rPr>
        <w:t>・</w:t>
      </w:r>
      <w:r w:rsidR="007A7390">
        <w:rPr>
          <w:rFonts w:ascii="ＭＳ 明朝" w:eastAsia="ＭＳ 明朝" w:hAnsi="ＭＳ 明朝" w:hint="eastAsia"/>
        </w:rPr>
        <w:t>・・・</w:t>
      </w:r>
      <w:r w:rsidR="000C3B17">
        <w:rPr>
          <w:rFonts w:ascii="ＭＳ 明朝" w:eastAsia="ＭＳ 明朝" w:hAnsi="ＭＳ 明朝" w:hint="eastAsia"/>
        </w:rPr>
        <w:t>・・・・</w:t>
      </w:r>
      <w:r w:rsidR="00F85DD0">
        <w:rPr>
          <w:rFonts w:ascii="ＭＳ 明朝" w:eastAsia="ＭＳ 明朝" w:hAnsi="ＭＳ 明朝" w:hint="eastAsia"/>
        </w:rPr>
        <w:t>41</w:t>
      </w:r>
      <w:r w:rsidR="00DC5524" w:rsidRPr="00EA2EDE">
        <w:rPr>
          <w:rFonts w:ascii="ＭＳ 明朝" w:eastAsia="ＭＳ 明朝" w:hAnsi="ＭＳ 明朝" w:hint="eastAsia"/>
        </w:rPr>
        <w:t xml:space="preserve">　</w:t>
      </w:r>
    </w:p>
    <w:p w14:paraId="5E3B4E30" w14:textId="4E8C8CD6" w:rsidR="00571ED2" w:rsidRPr="00571ED2" w:rsidRDefault="00571ED2" w:rsidP="00DC5524">
      <w:pPr>
        <w:ind w:right="-1"/>
        <w:rPr>
          <w:rFonts w:ascii="ＭＳ 明朝" w:eastAsia="ＭＳ 明朝" w:hAnsi="ＭＳ 明朝"/>
        </w:rPr>
      </w:pPr>
      <w:r>
        <w:rPr>
          <w:rFonts w:ascii="ＭＳ 明朝" w:eastAsia="ＭＳ 明朝" w:hAnsi="ＭＳ 明朝" w:hint="eastAsia"/>
        </w:rPr>
        <w:t xml:space="preserve">　５　</w:t>
      </w:r>
      <w:r w:rsidRPr="00571ED2">
        <w:rPr>
          <w:rFonts w:ascii="ＭＳ 明朝" w:eastAsia="ＭＳ 明朝" w:hAnsi="ＭＳ 明朝" w:hint="eastAsia"/>
        </w:rPr>
        <w:t>形成的評価と</w:t>
      </w:r>
      <w:r w:rsidR="002A2422">
        <w:rPr>
          <w:rFonts w:ascii="ＭＳ 明朝" w:eastAsia="ＭＳ 明朝" w:hAnsi="ＭＳ 明朝" w:hint="eastAsia"/>
        </w:rPr>
        <w:t>総括的評価</w:t>
      </w:r>
      <w:r w:rsidR="00DC5524">
        <w:rPr>
          <w:rFonts w:ascii="ＭＳ 明朝" w:eastAsia="ＭＳ 明朝" w:hAnsi="ＭＳ 明朝" w:hint="eastAsia"/>
        </w:rPr>
        <w:t xml:space="preserve">　・・・・・・・・・・・・・・・・・</w:t>
      </w:r>
      <w:r w:rsidR="00DC5524" w:rsidRPr="00EA2EDE">
        <w:rPr>
          <w:rFonts w:ascii="ＭＳ 明朝" w:eastAsia="ＭＳ 明朝" w:hAnsi="ＭＳ 明朝" w:hint="eastAsia"/>
        </w:rPr>
        <w:t>・・</w:t>
      </w:r>
      <w:r w:rsidR="00DC5524">
        <w:rPr>
          <w:rFonts w:ascii="ＭＳ 明朝" w:eastAsia="ＭＳ 明朝" w:hAnsi="ＭＳ 明朝" w:hint="eastAsia"/>
        </w:rPr>
        <w:t>・</w:t>
      </w:r>
      <w:r w:rsidR="007A7390">
        <w:rPr>
          <w:rFonts w:ascii="ＭＳ 明朝" w:eastAsia="ＭＳ 明朝" w:hAnsi="ＭＳ 明朝" w:hint="eastAsia"/>
        </w:rPr>
        <w:t>・・・</w:t>
      </w:r>
      <w:r w:rsidR="000C3B17">
        <w:rPr>
          <w:rFonts w:ascii="ＭＳ 明朝" w:eastAsia="ＭＳ 明朝" w:hAnsi="ＭＳ 明朝" w:hint="eastAsia"/>
        </w:rPr>
        <w:t>・・</w:t>
      </w:r>
      <w:r w:rsidR="00F85DD0">
        <w:rPr>
          <w:rFonts w:ascii="ＭＳ 明朝" w:eastAsia="ＭＳ 明朝" w:hAnsi="ＭＳ 明朝" w:hint="eastAsia"/>
        </w:rPr>
        <w:t>42</w:t>
      </w:r>
      <w:r w:rsidR="00DC5524" w:rsidRPr="00EA2EDE">
        <w:rPr>
          <w:rFonts w:ascii="ＭＳ 明朝" w:eastAsia="ＭＳ 明朝" w:hAnsi="ＭＳ 明朝" w:hint="eastAsia"/>
        </w:rPr>
        <w:t xml:space="preserve">　</w:t>
      </w:r>
    </w:p>
    <w:p w14:paraId="5E3B4E31" w14:textId="1C1570E2" w:rsidR="004A11E3" w:rsidRDefault="00571ED2" w:rsidP="00DC5524">
      <w:pPr>
        <w:ind w:right="-1"/>
        <w:rPr>
          <w:rFonts w:ascii="ＭＳ 明朝" w:eastAsia="ＭＳ 明朝" w:hAnsi="ＭＳ 明朝"/>
        </w:rPr>
      </w:pPr>
      <w:r>
        <w:rPr>
          <w:rFonts w:ascii="ＭＳ 明朝" w:eastAsia="ＭＳ 明朝" w:hAnsi="ＭＳ 明朝" w:hint="eastAsia"/>
        </w:rPr>
        <w:t xml:space="preserve">　６</w:t>
      </w:r>
      <w:r w:rsidR="004A11E3">
        <w:rPr>
          <w:rFonts w:ascii="ＭＳ 明朝" w:eastAsia="ＭＳ 明朝" w:hAnsi="ＭＳ 明朝" w:hint="eastAsia"/>
        </w:rPr>
        <w:t xml:space="preserve">　</w:t>
      </w:r>
      <w:r w:rsidRPr="00571ED2">
        <w:rPr>
          <w:rFonts w:ascii="ＭＳ 明朝" w:eastAsia="ＭＳ 明朝" w:hAnsi="ＭＳ 明朝" w:hint="eastAsia"/>
        </w:rPr>
        <w:t>指導と評価の年間計画（シラバス）の様式イメージ及び記載例</w:t>
      </w:r>
      <w:r w:rsidR="000C3B17">
        <w:rPr>
          <w:rFonts w:ascii="ＭＳ 明朝" w:eastAsia="ＭＳ 明朝" w:hAnsi="ＭＳ 明朝" w:hint="eastAsia"/>
        </w:rPr>
        <w:t xml:space="preserve">　・・・</w:t>
      </w:r>
      <w:r w:rsidR="007A7390">
        <w:rPr>
          <w:rFonts w:ascii="ＭＳ 明朝" w:eastAsia="ＭＳ 明朝" w:hAnsi="ＭＳ 明朝" w:hint="eastAsia"/>
        </w:rPr>
        <w:t>・・・</w:t>
      </w:r>
      <w:r w:rsidR="000C3B17">
        <w:rPr>
          <w:rFonts w:ascii="ＭＳ 明朝" w:eastAsia="ＭＳ 明朝" w:hAnsi="ＭＳ 明朝" w:hint="eastAsia"/>
        </w:rPr>
        <w:t>・・</w:t>
      </w:r>
      <w:r w:rsidR="00F85DD0">
        <w:rPr>
          <w:rFonts w:ascii="ＭＳ 明朝" w:eastAsia="ＭＳ 明朝" w:hAnsi="ＭＳ 明朝" w:hint="eastAsia"/>
        </w:rPr>
        <w:t>43</w:t>
      </w:r>
      <w:r w:rsidR="00DC5524" w:rsidRPr="00EA2EDE">
        <w:rPr>
          <w:rFonts w:ascii="ＭＳ 明朝" w:eastAsia="ＭＳ 明朝" w:hAnsi="ＭＳ 明朝" w:hint="eastAsia"/>
        </w:rPr>
        <w:t xml:space="preserve">　</w:t>
      </w:r>
    </w:p>
    <w:p w14:paraId="5E3B4E32" w14:textId="35A15310" w:rsidR="004A11E3" w:rsidRDefault="00571ED2" w:rsidP="00DC5524">
      <w:pPr>
        <w:ind w:left="630" w:right="-1" w:hangingChars="300" w:hanging="630"/>
        <w:rPr>
          <w:rFonts w:ascii="ＭＳ 明朝" w:eastAsia="ＭＳ 明朝" w:hAnsi="ＭＳ 明朝"/>
        </w:rPr>
      </w:pPr>
      <w:r>
        <w:rPr>
          <w:rFonts w:ascii="ＭＳ 明朝" w:eastAsia="ＭＳ 明朝" w:hAnsi="ＭＳ 明朝" w:hint="eastAsia"/>
        </w:rPr>
        <w:t xml:space="preserve">　７</w:t>
      </w:r>
      <w:r w:rsidR="004A11E3">
        <w:rPr>
          <w:rFonts w:ascii="ＭＳ 明朝" w:eastAsia="ＭＳ 明朝" w:hAnsi="ＭＳ 明朝" w:hint="eastAsia"/>
        </w:rPr>
        <w:t xml:space="preserve">　</w:t>
      </w:r>
      <w:r w:rsidR="0011058A" w:rsidRPr="0011058A">
        <w:rPr>
          <w:rFonts w:ascii="ＭＳ 明朝" w:eastAsia="ＭＳ 明朝" w:hAnsi="ＭＳ 明朝" w:hint="eastAsia"/>
        </w:rPr>
        <w:t>「府立高等学校における障害のある生徒に対する学習指導及び評価について（通知）」（平成</w:t>
      </w:r>
      <w:r w:rsidR="0011058A" w:rsidRPr="0011058A">
        <w:rPr>
          <w:rFonts w:ascii="ＭＳ 明朝" w:eastAsia="ＭＳ 明朝" w:hAnsi="ＭＳ 明朝"/>
        </w:rPr>
        <w:t>13年９月12日付教委教務514号）</w:t>
      </w:r>
      <w:r w:rsidR="00DC5524">
        <w:rPr>
          <w:rFonts w:ascii="ＭＳ 明朝" w:eastAsia="ＭＳ 明朝" w:hAnsi="ＭＳ 明朝" w:hint="eastAsia"/>
        </w:rPr>
        <w:t xml:space="preserve">　・・・・・・・・・・・</w:t>
      </w:r>
      <w:r w:rsidR="00DC5524" w:rsidRPr="00EA2EDE">
        <w:rPr>
          <w:rFonts w:ascii="ＭＳ 明朝" w:eastAsia="ＭＳ 明朝" w:hAnsi="ＭＳ 明朝" w:hint="eastAsia"/>
        </w:rPr>
        <w:t>・・</w:t>
      </w:r>
      <w:r w:rsidR="007A7390">
        <w:rPr>
          <w:rFonts w:ascii="ＭＳ 明朝" w:eastAsia="ＭＳ 明朝" w:hAnsi="ＭＳ 明朝" w:hint="eastAsia"/>
        </w:rPr>
        <w:t>・・</w:t>
      </w:r>
      <w:r w:rsidR="00DC5524">
        <w:rPr>
          <w:rFonts w:ascii="ＭＳ 明朝" w:eastAsia="ＭＳ 明朝" w:hAnsi="ＭＳ 明朝" w:hint="eastAsia"/>
        </w:rPr>
        <w:t>・</w:t>
      </w:r>
      <w:r w:rsidR="000C3B17">
        <w:rPr>
          <w:rFonts w:ascii="ＭＳ 明朝" w:eastAsia="ＭＳ 明朝" w:hAnsi="ＭＳ 明朝" w:hint="eastAsia"/>
        </w:rPr>
        <w:t>・</w:t>
      </w:r>
      <w:r w:rsidR="00F85DD0">
        <w:rPr>
          <w:rFonts w:ascii="ＭＳ 明朝" w:eastAsia="ＭＳ 明朝" w:hAnsi="ＭＳ 明朝" w:hint="eastAsia"/>
        </w:rPr>
        <w:t>47</w:t>
      </w:r>
      <w:r w:rsidR="00DC5524" w:rsidRPr="00EA2EDE">
        <w:rPr>
          <w:rFonts w:ascii="ＭＳ 明朝" w:eastAsia="ＭＳ 明朝" w:hAnsi="ＭＳ 明朝" w:hint="eastAsia"/>
        </w:rPr>
        <w:t xml:space="preserve">　</w:t>
      </w:r>
    </w:p>
    <w:p w14:paraId="5E3B4E33" w14:textId="61B48746" w:rsidR="00F949DD" w:rsidRPr="00F949DD" w:rsidRDefault="00AC45B4" w:rsidP="00DC5524">
      <w:pPr>
        <w:ind w:right="-1"/>
        <w:rPr>
          <w:rFonts w:ascii="ＭＳ 明朝" w:eastAsia="ＭＳ 明朝" w:hAnsi="ＭＳ 明朝"/>
        </w:rPr>
      </w:pPr>
      <w:r>
        <w:rPr>
          <w:rFonts w:ascii="ＭＳ 明朝" w:eastAsia="ＭＳ 明朝" w:hAnsi="ＭＳ 明朝" w:hint="eastAsia"/>
        </w:rPr>
        <w:t>Ⅷ</w:t>
      </w:r>
      <w:r w:rsidR="00F949DD" w:rsidRPr="00EA2EDE">
        <w:rPr>
          <w:rFonts w:ascii="ＭＳ 明朝" w:eastAsia="ＭＳ 明朝" w:hAnsi="ＭＳ 明朝" w:hint="eastAsia"/>
        </w:rPr>
        <w:t xml:space="preserve">　</w:t>
      </w:r>
      <w:r w:rsidR="00F949DD">
        <w:rPr>
          <w:rFonts w:ascii="ＭＳ 明朝" w:eastAsia="ＭＳ 明朝" w:hAnsi="ＭＳ 明朝" w:hint="eastAsia"/>
        </w:rPr>
        <w:t>参考</w:t>
      </w:r>
      <w:r w:rsidR="00DC5524">
        <w:rPr>
          <w:rFonts w:ascii="ＭＳ 明朝" w:eastAsia="ＭＳ 明朝" w:hAnsi="ＭＳ 明朝" w:hint="eastAsia"/>
        </w:rPr>
        <w:t xml:space="preserve">　・・・・・・・・・・・・・・・・・・・・・・・・・・</w:t>
      </w:r>
      <w:r w:rsidR="00DC5524" w:rsidRPr="00EA2EDE">
        <w:rPr>
          <w:rFonts w:ascii="ＭＳ 明朝" w:eastAsia="ＭＳ 明朝" w:hAnsi="ＭＳ 明朝" w:hint="eastAsia"/>
        </w:rPr>
        <w:t>・・</w:t>
      </w:r>
      <w:r w:rsidR="00DC5524">
        <w:rPr>
          <w:rFonts w:ascii="ＭＳ 明朝" w:eastAsia="ＭＳ 明朝" w:hAnsi="ＭＳ 明朝" w:hint="eastAsia"/>
        </w:rPr>
        <w:t>・・</w:t>
      </w:r>
      <w:r w:rsidR="007A7390">
        <w:rPr>
          <w:rFonts w:ascii="ＭＳ 明朝" w:eastAsia="ＭＳ 明朝" w:hAnsi="ＭＳ 明朝" w:hint="eastAsia"/>
        </w:rPr>
        <w:t>・・</w:t>
      </w:r>
      <w:r w:rsidR="000C3B17">
        <w:rPr>
          <w:rFonts w:ascii="ＭＳ 明朝" w:eastAsia="ＭＳ 明朝" w:hAnsi="ＭＳ 明朝" w:hint="eastAsia"/>
        </w:rPr>
        <w:t>・・・</w:t>
      </w:r>
      <w:r w:rsidR="00F85DD0">
        <w:rPr>
          <w:rFonts w:ascii="ＭＳ 明朝" w:eastAsia="ＭＳ 明朝" w:hAnsi="ＭＳ 明朝" w:hint="eastAsia"/>
        </w:rPr>
        <w:t>48</w:t>
      </w:r>
      <w:r w:rsidR="00DC5524" w:rsidRPr="00EA2EDE">
        <w:rPr>
          <w:rFonts w:ascii="ＭＳ 明朝" w:eastAsia="ＭＳ 明朝" w:hAnsi="ＭＳ 明朝" w:hint="eastAsia"/>
        </w:rPr>
        <w:t xml:space="preserve">　</w:t>
      </w:r>
    </w:p>
    <w:p w14:paraId="5E3B4E34" w14:textId="5341C15E" w:rsidR="004A11E3" w:rsidRDefault="00AC45B4" w:rsidP="00DC5524">
      <w:pPr>
        <w:ind w:right="-1"/>
        <w:rPr>
          <w:rFonts w:ascii="ＭＳ 明朝" w:eastAsia="ＭＳ 明朝" w:hAnsi="ＭＳ 明朝"/>
        </w:rPr>
      </w:pPr>
      <w:r>
        <w:rPr>
          <w:rFonts w:ascii="ＭＳ 明朝" w:eastAsia="ＭＳ 明朝" w:hAnsi="ＭＳ 明朝" w:hint="eastAsia"/>
        </w:rPr>
        <w:t>Ⅸ</w:t>
      </w:r>
      <w:r w:rsidR="004A11E3" w:rsidRPr="00EA2EDE">
        <w:rPr>
          <w:rFonts w:ascii="ＭＳ 明朝" w:eastAsia="ＭＳ 明朝" w:hAnsi="ＭＳ 明朝" w:hint="eastAsia"/>
        </w:rPr>
        <w:t xml:space="preserve">　</w:t>
      </w:r>
      <w:r w:rsidR="004A11E3">
        <w:rPr>
          <w:rFonts w:ascii="ＭＳ 明朝" w:eastAsia="ＭＳ 明朝" w:hAnsi="ＭＳ 明朝" w:hint="eastAsia"/>
        </w:rPr>
        <w:t>おわりに</w:t>
      </w:r>
      <w:r w:rsidR="00DC5524">
        <w:rPr>
          <w:rFonts w:ascii="ＭＳ 明朝" w:eastAsia="ＭＳ 明朝" w:hAnsi="ＭＳ 明朝" w:hint="eastAsia"/>
        </w:rPr>
        <w:t xml:space="preserve">　・・・・・・・・・・・・・・・・・・・・・・・・・・・・・・・</w:t>
      </w:r>
      <w:r w:rsidR="000C3B17">
        <w:rPr>
          <w:rFonts w:ascii="ＭＳ 明朝" w:eastAsia="ＭＳ 明朝" w:hAnsi="ＭＳ 明朝" w:hint="eastAsia"/>
        </w:rPr>
        <w:t>・・</w:t>
      </w:r>
      <w:r w:rsidR="00F85DD0">
        <w:rPr>
          <w:rFonts w:ascii="ＭＳ 明朝" w:eastAsia="ＭＳ 明朝" w:hAnsi="ＭＳ 明朝" w:hint="eastAsia"/>
        </w:rPr>
        <w:t>49</w:t>
      </w:r>
      <w:r w:rsidR="00DC5524" w:rsidRPr="00EA2EDE">
        <w:rPr>
          <w:rFonts w:ascii="ＭＳ 明朝" w:eastAsia="ＭＳ 明朝" w:hAnsi="ＭＳ 明朝" w:hint="eastAsia"/>
        </w:rPr>
        <w:t xml:space="preserve">　</w:t>
      </w:r>
    </w:p>
    <w:p w14:paraId="5E3B4E35" w14:textId="77777777" w:rsidR="004A11E3" w:rsidRDefault="004A11E3" w:rsidP="004646D5">
      <w:pPr>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5E3B4E36" w14:textId="77777777" w:rsidR="002F1087" w:rsidRDefault="002F1087" w:rsidP="004646D5">
      <w:pPr>
        <w:rPr>
          <w:rFonts w:ascii="ＭＳ ゴシック" w:eastAsia="ＭＳ ゴシック" w:hAnsi="ＭＳ ゴシック"/>
          <w:b/>
          <w:sz w:val="24"/>
          <w:szCs w:val="24"/>
        </w:rPr>
        <w:sectPr w:rsidR="002F1087" w:rsidSect="002F1087">
          <w:pgSz w:w="11906" w:h="16838"/>
          <w:pgMar w:top="1985" w:right="1701" w:bottom="1701" w:left="1701" w:header="851" w:footer="992" w:gutter="0"/>
          <w:pgNumType w:start="1"/>
          <w:cols w:space="425"/>
          <w:docGrid w:type="lines" w:linePitch="360"/>
        </w:sectPr>
      </w:pPr>
    </w:p>
    <w:p w14:paraId="7BBB57FE" w14:textId="7CA7AE88" w:rsidR="0063625A" w:rsidRPr="00F86B52" w:rsidRDefault="0063625A" w:rsidP="0063625A">
      <w:pPr>
        <w:tabs>
          <w:tab w:val="left" w:pos="1276"/>
        </w:tabs>
        <w:rPr>
          <w:rFonts w:ascii="ＭＳ ゴシック" w:eastAsia="ＭＳ ゴシック" w:hAnsi="ＭＳ ゴシック"/>
        </w:rPr>
      </w:pPr>
      <w:r>
        <w:rPr>
          <w:rFonts w:ascii="ＭＳ ゴシック" w:eastAsia="ＭＳ ゴシック" w:hAnsi="ＭＳ ゴシック" w:hint="eastAsia"/>
          <w:b/>
          <w:sz w:val="24"/>
          <w:szCs w:val="24"/>
        </w:rPr>
        <w:t>Ⅰ　はじめに</w:t>
      </w:r>
    </w:p>
    <w:p w14:paraId="06A6374A" w14:textId="77777777" w:rsidR="00CD7DB8" w:rsidRDefault="00CD7DB8" w:rsidP="0063625A">
      <w:pPr>
        <w:ind w:leftChars="100" w:left="210"/>
        <w:rPr>
          <w:rFonts w:ascii="ＭＳ ゴシック" w:eastAsia="ＭＳ ゴシック" w:hAnsi="ＭＳ ゴシック"/>
          <w:b/>
          <w:sz w:val="24"/>
          <w:szCs w:val="24"/>
        </w:rPr>
        <w:sectPr w:rsidR="00CD7DB8" w:rsidSect="00EF6B2F">
          <w:footerReference w:type="default" r:id="rId9"/>
          <w:type w:val="continuous"/>
          <w:pgSz w:w="11906" w:h="16838" w:code="9"/>
          <w:pgMar w:top="1985" w:right="1701" w:bottom="1701" w:left="1701" w:header="851" w:footer="567" w:gutter="0"/>
          <w:pgNumType w:start="1"/>
          <w:cols w:space="425"/>
          <w:docGrid w:type="lines" w:linePitch="360"/>
        </w:sectPr>
      </w:pPr>
    </w:p>
    <w:p w14:paraId="73701411" w14:textId="0F95F35F" w:rsidR="0063625A" w:rsidRPr="00E64099" w:rsidRDefault="0063625A" w:rsidP="0063625A">
      <w:pPr>
        <w:ind w:leftChars="100" w:left="210"/>
        <w:rPr>
          <w:rFonts w:ascii="ＭＳ 明朝" w:eastAsia="ＭＳ 明朝" w:hAnsi="ＭＳ 明朝"/>
        </w:rPr>
      </w:pPr>
      <w:r>
        <w:rPr>
          <w:rFonts w:ascii="ＭＳ ゴシック" w:eastAsia="ＭＳ ゴシック" w:hAnsi="ＭＳ ゴシック" w:hint="eastAsia"/>
          <w:b/>
          <w:sz w:val="24"/>
          <w:szCs w:val="24"/>
        </w:rPr>
        <w:t xml:space="preserve">　</w:t>
      </w:r>
      <w:r w:rsidRPr="00E64099">
        <w:rPr>
          <w:rFonts w:ascii="ＭＳ 明朝" w:eastAsia="ＭＳ 明朝" w:hAnsi="ＭＳ 明朝" w:hint="eastAsia"/>
        </w:rPr>
        <w:t>生産年齢人口の減少、グローバル化の進展や絶え間ない技術革新等により、社会構造や雇用環境は</w:t>
      </w:r>
      <w:r>
        <w:rPr>
          <w:rFonts w:ascii="ＭＳ 明朝" w:eastAsia="ＭＳ 明朝" w:hAnsi="ＭＳ 明朝" w:hint="eastAsia"/>
        </w:rPr>
        <w:t>急激</w:t>
      </w:r>
      <w:r w:rsidRPr="00E64099">
        <w:rPr>
          <w:rFonts w:ascii="ＭＳ 明朝" w:eastAsia="ＭＳ 明朝" w:hAnsi="ＭＳ 明朝" w:hint="eastAsia"/>
        </w:rPr>
        <w:t>に変化し、予測が困難な時代</w:t>
      </w:r>
      <w:r>
        <w:rPr>
          <w:rFonts w:ascii="ＭＳ 明朝" w:eastAsia="ＭＳ 明朝" w:hAnsi="ＭＳ 明朝" w:hint="eastAsia"/>
        </w:rPr>
        <w:t>になると言われています。学校教育においては、社会の急激な変化にも対応できるよう</w:t>
      </w:r>
      <w:r w:rsidRPr="00E64099">
        <w:rPr>
          <w:rFonts w:ascii="ＭＳ 明朝" w:eastAsia="ＭＳ 明朝" w:hAnsi="ＭＳ 明朝" w:hint="eastAsia"/>
        </w:rPr>
        <w:t>、生徒一人ひとりの可能性を伸ばし、新しい時代に求められる資質・能力を育成することが求められています。</w:t>
      </w:r>
    </w:p>
    <w:p w14:paraId="2DBED852" w14:textId="77777777" w:rsidR="0063625A" w:rsidRDefault="0063625A" w:rsidP="0063625A">
      <w:pPr>
        <w:ind w:leftChars="100" w:left="210" w:firstLineChars="100" w:firstLine="210"/>
        <w:rPr>
          <w:rFonts w:ascii="ＭＳ 明朝" w:eastAsia="ＭＳ 明朝" w:hAnsi="ＭＳ 明朝"/>
        </w:rPr>
      </w:pPr>
      <w:r>
        <w:rPr>
          <w:rFonts w:ascii="ＭＳ 明朝" w:eastAsia="ＭＳ 明朝" w:hAnsi="ＭＳ 明朝" w:hint="eastAsia"/>
        </w:rPr>
        <w:t>国においては、学習する子どもの視点に立ち、</w:t>
      </w:r>
      <w:r w:rsidRPr="00E64099">
        <w:rPr>
          <w:rFonts w:ascii="ＭＳ 明朝" w:eastAsia="ＭＳ 明朝" w:hAnsi="ＭＳ 明朝" w:hint="eastAsia"/>
        </w:rPr>
        <w:t>育成</w:t>
      </w:r>
      <w:r>
        <w:rPr>
          <w:rFonts w:ascii="ＭＳ 明朝" w:eastAsia="ＭＳ 明朝" w:hAnsi="ＭＳ 明朝" w:hint="eastAsia"/>
        </w:rPr>
        <w:t>をめざす</w:t>
      </w:r>
      <w:r w:rsidRPr="00E64099">
        <w:rPr>
          <w:rFonts w:ascii="ＭＳ 明朝" w:eastAsia="ＭＳ 明朝" w:hAnsi="ＭＳ 明朝" w:hint="eastAsia"/>
        </w:rPr>
        <w:t>資質・能力</w:t>
      </w:r>
      <w:r>
        <w:rPr>
          <w:rFonts w:ascii="ＭＳ 明朝" w:eastAsia="ＭＳ 明朝" w:hAnsi="ＭＳ 明朝" w:hint="eastAsia"/>
        </w:rPr>
        <w:t>を</w:t>
      </w:r>
      <w:r w:rsidRPr="00E64099">
        <w:rPr>
          <w:rFonts w:ascii="ＭＳ 明朝" w:eastAsia="ＭＳ 明朝" w:hAnsi="ＭＳ 明朝" w:hint="eastAsia"/>
        </w:rPr>
        <w:t>「知識及び技能」</w:t>
      </w:r>
      <w:r>
        <w:rPr>
          <w:rFonts w:ascii="ＭＳ 明朝" w:eastAsia="ＭＳ 明朝" w:hAnsi="ＭＳ 明朝" w:hint="eastAsia"/>
        </w:rPr>
        <w:t>、</w:t>
      </w:r>
      <w:r w:rsidRPr="00E64099">
        <w:rPr>
          <w:rFonts w:ascii="ＭＳ 明朝" w:eastAsia="ＭＳ 明朝" w:hAnsi="ＭＳ 明朝" w:hint="eastAsia"/>
        </w:rPr>
        <w:t>「思</w:t>
      </w:r>
      <w:r>
        <w:rPr>
          <w:rFonts w:ascii="ＭＳ 明朝" w:eastAsia="ＭＳ 明朝" w:hAnsi="ＭＳ 明朝" w:hint="eastAsia"/>
        </w:rPr>
        <w:t>考力、判断力、表現力等」、「学びに向かう力、人間性等」の３つの柱に整理されました。さらに</w:t>
      </w:r>
      <w:r w:rsidRPr="00E64099">
        <w:rPr>
          <w:rFonts w:ascii="ＭＳ 明朝" w:eastAsia="ＭＳ 明朝" w:hAnsi="ＭＳ 明朝" w:hint="eastAsia"/>
        </w:rPr>
        <w:t>資質・能力を確実に育むため</w:t>
      </w:r>
      <w:r>
        <w:rPr>
          <w:rFonts w:ascii="ＭＳ 明朝" w:eastAsia="ＭＳ 明朝" w:hAnsi="ＭＳ 明朝" w:hint="eastAsia"/>
        </w:rPr>
        <w:t>に、指導と評価の一体化を推進し、学習評価の観点を、これら資質・能力に関わる「知識・技能」、「思考・判断・表現」、「主体的に学習に取り組む態度」の３観点に整理されました。</w:t>
      </w:r>
    </w:p>
    <w:p w14:paraId="0D7D9D48" w14:textId="77777777" w:rsidR="0063625A" w:rsidRPr="00E64099" w:rsidRDefault="0063625A" w:rsidP="0063625A">
      <w:pPr>
        <w:ind w:leftChars="100" w:left="210" w:firstLineChars="100" w:firstLine="210"/>
        <w:rPr>
          <w:rFonts w:ascii="ＭＳ 明朝" w:eastAsia="ＭＳ 明朝" w:hAnsi="ＭＳ 明朝"/>
        </w:rPr>
      </w:pPr>
      <w:r w:rsidRPr="00E64099">
        <w:rPr>
          <w:rFonts w:ascii="ＭＳ 明朝" w:eastAsia="ＭＳ 明朝" w:hAnsi="ＭＳ 明朝" w:hint="eastAsia"/>
        </w:rPr>
        <w:t>今回の学習指</w:t>
      </w:r>
      <w:r>
        <w:rPr>
          <w:rFonts w:ascii="ＭＳ 明朝" w:eastAsia="ＭＳ 明朝" w:hAnsi="ＭＳ 明朝" w:hint="eastAsia"/>
        </w:rPr>
        <w:t>導要領の改訂では、学校での学びを人生や社会に生かすため、「知識及び</w:t>
      </w:r>
      <w:r w:rsidRPr="00E64099">
        <w:rPr>
          <w:rFonts w:ascii="ＭＳ 明朝" w:eastAsia="ＭＳ 明朝" w:hAnsi="ＭＳ 明朝" w:hint="eastAsia"/>
        </w:rPr>
        <w:t>技能」のみに偏ることなく、「思考力、判断力、表現力等」</w:t>
      </w:r>
      <w:r>
        <w:rPr>
          <w:rFonts w:ascii="ＭＳ 明朝" w:eastAsia="ＭＳ 明朝" w:hAnsi="ＭＳ 明朝" w:hint="eastAsia"/>
        </w:rPr>
        <w:t>、</w:t>
      </w:r>
      <w:r w:rsidRPr="00E64099">
        <w:rPr>
          <w:rFonts w:ascii="ＭＳ 明朝" w:eastAsia="ＭＳ 明朝" w:hAnsi="ＭＳ 明朝" w:hint="eastAsia"/>
        </w:rPr>
        <w:t>「学びに向かう力、人間性</w:t>
      </w:r>
      <w:r>
        <w:rPr>
          <w:rFonts w:ascii="ＭＳ 明朝" w:eastAsia="ＭＳ 明朝" w:hAnsi="ＭＳ 明朝" w:hint="eastAsia"/>
        </w:rPr>
        <w:t>等</w:t>
      </w:r>
      <w:r w:rsidRPr="00E64099">
        <w:rPr>
          <w:rFonts w:ascii="ＭＳ 明朝" w:eastAsia="ＭＳ 明朝" w:hAnsi="ＭＳ 明朝" w:hint="eastAsia"/>
        </w:rPr>
        <w:t>」を含め</w:t>
      </w:r>
      <w:r>
        <w:rPr>
          <w:rFonts w:ascii="ＭＳ 明朝" w:eastAsia="ＭＳ 明朝" w:hAnsi="ＭＳ 明朝" w:hint="eastAsia"/>
        </w:rPr>
        <w:t>て、</w:t>
      </w:r>
      <w:r w:rsidRPr="00E64099">
        <w:rPr>
          <w:rFonts w:ascii="ＭＳ 明朝" w:eastAsia="ＭＳ 明朝" w:hAnsi="ＭＳ 明朝" w:hint="eastAsia"/>
        </w:rPr>
        <w:t>バランスよく育成することが強調されています。</w:t>
      </w:r>
      <w:r>
        <w:rPr>
          <w:rFonts w:ascii="ＭＳ 明朝" w:eastAsia="ＭＳ 明朝" w:hAnsi="ＭＳ 明朝" w:hint="eastAsia"/>
        </w:rPr>
        <w:t>資質・能力をバランスよく育成するためには、</w:t>
      </w:r>
      <w:r w:rsidRPr="00E64099">
        <w:rPr>
          <w:rFonts w:ascii="ＭＳ 明朝" w:eastAsia="ＭＳ 明朝" w:hAnsi="ＭＳ 明朝" w:hint="eastAsia"/>
        </w:rPr>
        <w:t>「主体的・対話的で</w:t>
      </w:r>
      <w:r>
        <w:rPr>
          <w:rFonts w:ascii="ＭＳ 明朝" w:eastAsia="ＭＳ 明朝" w:hAnsi="ＭＳ 明朝" w:hint="eastAsia"/>
        </w:rPr>
        <w:t>深い学び」の視点からの授業改善が必要となります。授業においては、</w:t>
      </w:r>
      <w:r w:rsidRPr="00E64099">
        <w:rPr>
          <w:rFonts w:ascii="ＭＳ 明朝" w:eastAsia="ＭＳ 明朝" w:hAnsi="ＭＳ 明朝" w:hint="eastAsia"/>
        </w:rPr>
        <w:t>身に</w:t>
      </w:r>
      <w:r>
        <w:rPr>
          <w:rFonts w:ascii="ＭＳ 明朝" w:eastAsia="ＭＳ 明朝" w:hAnsi="ＭＳ 明朝" w:hint="eastAsia"/>
        </w:rPr>
        <w:t>付けた「知識及び</w:t>
      </w:r>
      <w:r w:rsidRPr="00E64099">
        <w:rPr>
          <w:rFonts w:ascii="ＭＳ 明朝" w:eastAsia="ＭＳ 明朝" w:hAnsi="ＭＳ 明朝" w:hint="eastAsia"/>
        </w:rPr>
        <w:t>技能」を活用し、自ら考え、判断し、表現する力を育むことができる学び（場面）を設定することが大切です。また、学び（場面）を設定する際には、どのような方法で</w:t>
      </w:r>
      <w:r>
        <w:rPr>
          <w:rFonts w:ascii="ＭＳ 明朝" w:eastAsia="ＭＳ 明朝" w:hAnsi="ＭＳ 明朝" w:hint="eastAsia"/>
        </w:rPr>
        <w:t>指導</w:t>
      </w:r>
      <w:r w:rsidRPr="00E64099">
        <w:rPr>
          <w:rFonts w:ascii="ＭＳ 明朝" w:eastAsia="ＭＳ 明朝" w:hAnsi="ＭＳ 明朝" w:hint="eastAsia"/>
        </w:rPr>
        <w:t>する</w:t>
      </w:r>
      <w:r>
        <w:rPr>
          <w:rFonts w:ascii="ＭＳ 明朝" w:eastAsia="ＭＳ 明朝" w:hAnsi="ＭＳ 明朝" w:hint="eastAsia"/>
        </w:rPr>
        <w:t>の</w:t>
      </w:r>
      <w:r w:rsidRPr="00E64099">
        <w:rPr>
          <w:rFonts w:ascii="ＭＳ 明朝" w:eastAsia="ＭＳ 明朝" w:hAnsi="ＭＳ 明朝" w:hint="eastAsia"/>
        </w:rPr>
        <w:t>かを検討</w:t>
      </w:r>
      <w:r>
        <w:rPr>
          <w:rFonts w:ascii="ＭＳ 明朝" w:eastAsia="ＭＳ 明朝" w:hAnsi="ＭＳ 明朝" w:hint="eastAsia"/>
        </w:rPr>
        <w:t>し、その学びの実現状況をどのような規準で評価したらよいかをあわせて</w:t>
      </w:r>
      <w:r w:rsidRPr="00E64099">
        <w:rPr>
          <w:rFonts w:ascii="ＭＳ 明朝" w:eastAsia="ＭＳ 明朝" w:hAnsi="ＭＳ 明朝" w:hint="eastAsia"/>
        </w:rPr>
        <w:t>考えなければなりません。</w:t>
      </w:r>
    </w:p>
    <w:p w14:paraId="27077E51" w14:textId="77777777" w:rsidR="0063625A" w:rsidRDefault="0063625A" w:rsidP="0063625A">
      <w:pPr>
        <w:ind w:leftChars="100" w:left="210" w:firstLineChars="100" w:firstLine="210"/>
        <w:rPr>
          <w:rFonts w:ascii="ＭＳ 明朝" w:eastAsia="ＭＳ 明朝" w:hAnsi="ＭＳ 明朝"/>
        </w:rPr>
      </w:pPr>
      <w:r w:rsidRPr="00E64099">
        <w:rPr>
          <w:rFonts w:ascii="ＭＳ 明朝" w:eastAsia="ＭＳ 明朝" w:hAnsi="ＭＳ 明朝"/>
        </w:rPr>
        <w:t>府教育庁においては、</w:t>
      </w:r>
      <w:r w:rsidRPr="00E64099">
        <w:rPr>
          <w:rFonts w:ascii="ＭＳ 明朝" w:eastAsia="ＭＳ 明朝" w:hAnsi="ＭＳ 明朝" w:hint="eastAsia"/>
        </w:rPr>
        <w:t>「主体的・対話的で深い学び」の視点からの授業改善、目標に準拠した評価による観点別学習状況の評価を推進するため、平成28年10月に「『観点別学習状況の評価』実施の手引き」を作成しました。府立高等学校においては、手引きを踏まえ</w:t>
      </w:r>
      <w:r>
        <w:rPr>
          <w:rFonts w:ascii="ＭＳ 明朝" w:eastAsia="ＭＳ 明朝" w:hAnsi="ＭＳ 明朝" w:hint="eastAsia"/>
        </w:rPr>
        <w:t>て</w:t>
      </w:r>
      <w:r w:rsidRPr="00E64099">
        <w:rPr>
          <w:rFonts w:ascii="ＭＳ 明朝" w:eastAsia="ＭＳ 明朝" w:hAnsi="ＭＳ 明朝" w:hint="eastAsia"/>
        </w:rPr>
        <w:t>、平成29年度から</w:t>
      </w:r>
      <w:r w:rsidRPr="002E4CE0">
        <w:rPr>
          <w:rFonts w:ascii="ＭＳ 明朝" w:eastAsia="ＭＳ 明朝" w:hAnsi="ＭＳ 明朝" w:hint="eastAsia"/>
        </w:rPr>
        <w:t>各教科等</w:t>
      </w:r>
      <w:r w:rsidRPr="00E64099">
        <w:rPr>
          <w:rFonts w:ascii="ＭＳ 明朝" w:eastAsia="ＭＳ 明朝" w:hAnsi="ＭＳ 明朝" w:hint="eastAsia"/>
        </w:rPr>
        <w:t>の「指導と評価の年間計画（シラバス）」を作成し、「主体的・対話的で深い学び」の視点からの授業改善に取り組んでいます。</w:t>
      </w:r>
    </w:p>
    <w:p w14:paraId="6585B4E0" w14:textId="77777777" w:rsidR="0063625A" w:rsidRPr="00E64099" w:rsidRDefault="0063625A" w:rsidP="0063625A">
      <w:pPr>
        <w:ind w:leftChars="100" w:left="210" w:firstLineChars="100" w:firstLine="210"/>
        <w:rPr>
          <w:rFonts w:ascii="ＭＳ 明朝" w:eastAsia="ＭＳ 明朝" w:hAnsi="ＭＳ 明朝"/>
        </w:rPr>
      </w:pPr>
      <w:r>
        <w:rPr>
          <w:rFonts w:ascii="ＭＳ 明朝" w:eastAsia="ＭＳ 明朝" w:hAnsi="ＭＳ 明朝" w:hint="eastAsia"/>
        </w:rPr>
        <w:t>今回、</w:t>
      </w:r>
      <w:r w:rsidRPr="00E64099">
        <w:rPr>
          <w:rFonts w:ascii="ＭＳ 明朝" w:eastAsia="ＭＳ 明朝" w:hAnsi="ＭＳ 明朝" w:hint="eastAsia"/>
        </w:rPr>
        <w:t>学習指導要領が改訂され、</w:t>
      </w:r>
      <w:r>
        <w:rPr>
          <w:rFonts w:ascii="ＭＳ 明朝" w:eastAsia="ＭＳ 明朝" w:hAnsi="ＭＳ 明朝" w:hint="eastAsia"/>
        </w:rPr>
        <w:t>学習評価の重要性が改めて示されたこと、</w:t>
      </w:r>
      <w:r w:rsidRPr="00E64099">
        <w:rPr>
          <w:rFonts w:ascii="ＭＳ 明朝" w:eastAsia="ＭＳ 明朝" w:hAnsi="ＭＳ 明朝" w:hint="eastAsia"/>
        </w:rPr>
        <w:t>観点別学習状況</w:t>
      </w:r>
      <w:r>
        <w:rPr>
          <w:rFonts w:ascii="ＭＳ 明朝" w:eastAsia="ＭＳ 明朝" w:hAnsi="ＭＳ 明朝" w:hint="eastAsia"/>
        </w:rPr>
        <w:t>の</w:t>
      </w:r>
      <w:r w:rsidRPr="00E64099">
        <w:rPr>
          <w:rFonts w:ascii="ＭＳ 明朝" w:eastAsia="ＭＳ 明朝" w:hAnsi="ＭＳ 明朝" w:hint="eastAsia"/>
        </w:rPr>
        <w:t>評価の</w:t>
      </w:r>
      <w:r>
        <w:rPr>
          <w:rFonts w:ascii="ＭＳ 明朝" w:eastAsia="ＭＳ 明朝" w:hAnsi="ＭＳ 明朝" w:hint="eastAsia"/>
        </w:rPr>
        <w:t>観点が整理されたこと等</w:t>
      </w:r>
      <w:r w:rsidRPr="00E64099">
        <w:rPr>
          <w:rFonts w:ascii="ＭＳ 明朝" w:eastAsia="ＭＳ 明朝" w:hAnsi="ＭＳ 明朝" w:hint="eastAsia"/>
        </w:rPr>
        <w:t>を</w:t>
      </w:r>
      <w:r>
        <w:rPr>
          <w:rFonts w:ascii="ＭＳ 明朝" w:eastAsia="ＭＳ 明朝" w:hAnsi="ＭＳ 明朝" w:hint="eastAsia"/>
        </w:rPr>
        <w:t>踏まえ、評価を指導の改善に生かすという視点（指導と評価の一体化）を</w:t>
      </w:r>
      <w:r w:rsidRPr="00E64099">
        <w:rPr>
          <w:rFonts w:ascii="ＭＳ 明朝" w:eastAsia="ＭＳ 明朝" w:hAnsi="ＭＳ 明朝" w:hint="eastAsia"/>
        </w:rPr>
        <w:t>重視し、「主体的・対話的で深い学び」の</w:t>
      </w:r>
      <w:r>
        <w:rPr>
          <w:rFonts w:ascii="ＭＳ 明朝" w:eastAsia="ＭＳ 明朝" w:hAnsi="ＭＳ 明朝" w:hint="eastAsia"/>
        </w:rPr>
        <w:t>実現に向けた</w:t>
      </w:r>
      <w:r w:rsidRPr="00E64099">
        <w:rPr>
          <w:rFonts w:ascii="ＭＳ 明朝" w:eastAsia="ＭＳ 明朝" w:hAnsi="ＭＳ 明朝" w:hint="eastAsia"/>
        </w:rPr>
        <w:t>授業改善を</w:t>
      </w:r>
      <w:r>
        <w:rPr>
          <w:rFonts w:ascii="ＭＳ 明朝" w:eastAsia="ＭＳ 明朝" w:hAnsi="ＭＳ 明朝" w:hint="eastAsia"/>
        </w:rPr>
        <w:t>一層進めるため、新たに手引きを</w:t>
      </w:r>
      <w:r w:rsidRPr="00E64099">
        <w:rPr>
          <w:rFonts w:ascii="ＭＳ 明朝" w:eastAsia="ＭＳ 明朝" w:hAnsi="ＭＳ 明朝" w:hint="eastAsia"/>
        </w:rPr>
        <w:t>作成しました。</w:t>
      </w:r>
    </w:p>
    <w:p w14:paraId="5578F234" w14:textId="77777777" w:rsidR="0063625A" w:rsidRPr="00E64099" w:rsidRDefault="0063625A" w:rsidP="0063625A">
      <w:pPr>
        <w:ind w:leftChars="100" w:left="210" w:firstLineChars="100" w:firstLine="210"/>
        <w:rPr>
          <w:rFonts w:ascii="ＭＳ 明朝" w:eastAsia="ＭＳ 明朝" w:hAnsi="ＭＳ 明朝"/>
        </w:rPr>
      </w:pPr>
      <w:r>
        <w:rPr>
          <w:rFonts w:ascii="ＭＳ 明朝" w:eastAsia="ＭＳ 明朝" w:hAnsi="ＭＳ 明朝" w:hint="eastAsia"/>
        </w:rPr>
        <w:t>各校におかれては、本</w:t>
      </w:r>
      <w:r w:rsidRPr="00E64099">
        <w:rPr>
          <w:rFonts w:ascii="ＭＳ 明朝" w:eastAsia="ＭＳ 明朝" w:hAnsi="ＭＳ 明朝" w:hint="eastAsia"/>
        </w:rPr>
        <w:t>手引き</w:t>
      </w:r>
      <w:r>
        <w:rPr>
          <w:rFonts w:ascii="ＭＳ 明朝" w:eastAsia="ＭＳ 明朝" w:hAnsi="ＭＳ 明朝" w:hint="eastAsia"/>
        </w:rPr>
        <w:t>を踏まえ</w:t>
      </w:r>
      <w:r w:rsidRPr="00E64099">
        <w:rPr>
          <w:rFonts w:ascii="ＭＳ 明朝" w:eastAsia="ＭＳ 明朝" w:hAnsi="ＭＳ 明朝" w:hint="eastAsia"/>
        </w:rPr>
        <w:t>、</w:t>
      </w:r>
      <w:r>
        <w:rPr>
          <w:rFonts w:ascii="ＭＳ 明朝" w:eastAsia="ＭＳ 明朝" w:hAnsi="ＭＳ 明朝" w:hint="eastAsia"/>
        </w:rPr>
        <w:t>生徒にどのような資質・能力を育むのか、そのためにはどのような学びが必要なのか、また教育目標の到達度をどのように評価するのか等について、すべての教員が意見交換を行いながら、組織的に</w:t>
      </w:r>
      <w:r w:rsidRPr="00E64099">
        <w:rPr>
          <w:rFonts w:ascii="ＭＳ 明朝" w:eastAsia="ＭＳ 明朝" w:hAnsi="ＭＳ 明朝" w:hint="eastAsia"/>
        </w:rPr>
        <w:t>授業改善を進めていただきたいと</w:t>
      </w:r>
      <w:r>
        <w:rPr>
          <w:rFonts w:ascii="ＭＳ 明朝" w:eastAsia="ＭＳ 明朝" w:hAnsi="ＭＳ 明朝" w:hint="eastAsia"/>
        </w:rPr>
        <w:t>考えて</w:t>
      </w:r>
      <w:r w:rsidRPr="00E64099">
        <w:rPr>
          <w:rFonts w:ascii="ＭＳ 明朝" w:eastAsia="ＭＳ 明朝" w:hAnsi="ＭＳ 明朝" w:hint="eastAsia"/>
        </w:rPr>
        <w:t>います。学校</w:t>
      </w:r>
      <w:r>
        <w:rPr>
          <w:rFonts w:ascii="ＭＳ 明朝" w:eastAsia="ＭＳ 明朝" w:hAnsi="ＭＳ 明朝" w:hint="eastAsia"/>
        </w:rPr>
        <w:t>全体で</w:t>
      </w:r>
      <w:r w:rsidRPr="00E64099">
        <w:rPr>
          <w:rFonts w:ascii="ＭＳ 明朝" w:eastAsia="ＭＳ 明朝" w:hAnsi="ＭＳ 明朝" w:hint="eastAsia"/>
        </w:rPr>
        <w:t>教育課程や学習・指導方法、学習評価の在り方を</w:t>
      </w:r>
      <w:r>
        <w:rPr>
          <w:rFonts w:ascii="ＭＳ 明朝" w:eastAsia="ＭＳ 明朝" w:hAnsi="ＭＳ 明朝" w:hint="eastAsia"/>
        </w:rPr>
        <w:t>不断に改善していくことで、すべての生徒が確かな学力を身に付けることを</w:t>
      </w:r>
      <w:r w:rsidRPr="00E64099">
        <w:rPr>
          <w:rFonts w:ascii="ＭＳ 明朝" w:eastAsia="ＭＳ 明朝" w:hAnsi="ＭＳ 明朝" w:hint="eastAsia"/>
        </w:rPr>
        <w:t>期待しています。</w:t>
      </w:r>
    </w:p>
    <w:p w14:paraId="1BF0A642" w14:textId="77777777" w:rsidR="0063625A" w:rsidRPr="002E4CE0" w:rsidRDefault="0063625A" w:rsidP="0063625A">
      <w:pPr>
        <w:rPr>
          <w:rFonts w:ascii="ＭＳ 明朝" w:eastAsia="ＭＳ 明朝" w:hAnsi="ＭＳ 明朝"/>
        </w:rPr>
      </w:pPr>
    </w:p>
    <w:p w14:paraId="7A2704FE" w14:textId="77777777" w:rsidR="0063625A" w:rsidRDefault="0063625A" w:rsidP="0063625A">
      <w:pPr>
        <w:rPr>
          <w:rFonts w:ascii="ＭＳ 明朝" w:eastAsia="ＭＳ 明朝" w:hAnsi="ＭＳ 明朝"/>
        </w:rPr>
        <w:sectPr w:rsidR="0063625A" w:rsidSect="001F7194">
          <w:type w:val="continuous"/>
          <w:pgSz w:w="11906" w:h="16838" w:code="9"/>
          <w:pgMar w:top="1985" w:right="1701" w:bottom="1701" w:left="1701" w:header="851" w:footer="567" w:gutter="0"/>
          <w:cols w:space="425"/>
          <w:docGrid w:type="lines" w:linePitch="360"/>
        </w:sectPr>
      </w:pPr>
    </w:p>
    <w:p w14:paraId="45F78E5E" w14:textId="77777777" w:rsidR="0063625A" w:rsidRDefault="0063625A" w:rsidP="0063625A">
      <w:pPr>
        <w:rPr>
          <w:rFonts w:ascii="ＭＳ 明朝" w:eastAsia="ＭＳ 明朝" w:hAnsi="ＭＳ 明朝"/>
        </w:rPr>
      </w:pPr>
    </w:p>
    <w:p w14:paraId="762C06E6" w14:textId="451D7CFF" w:rsidR="0063625A" w:rsidRPr="0063625A" w:rsidRDefault="0063625A" w:rsidP="0063625A">
      <w:pPr>
        <w:tabs>
          <w:tab w:val="left" w:pos="1276"/>
        </w:tabs>
        <w:rPr>
          <w:rFonts w:ascii="ＭＳ ゴシック" w:eastAsia="ＭＳ ゴシック" w:hAnsi="ＭＳ ゴシック"/>
          <w:b/>
          <w:sz w:val="24"/>
          <w:szCs w:val="24"/>
        </w:rPr>
      </w:pPr>
      <w:r>
        <w:rPr>
          <w:rFonts w:ascii="ＭＳ 明朝" w:eastAsia="ＭＳ 明朝" w:hAnsi="ＭＳ 明朝" w:hint="eastAsia"/>
        </w:rPr>
        <w:t xml:space="preserve">　　　　　　　　　　　　　　　　　　　　　　</w:t>
      </w:r>
      <w:r w:rsidRPr="00E64099">
        <w:rPr>
          <w:rFonts w:ascii="ＭＳ 明朝" w:eastAsia="ＭＳ 明朝" w:hAnsi="ＭＳ 明朝" w:hint="eastAsia"/>
        </w:rPr>
        <w:t>大阪府教育庁　教育振興室　高等学校課</w:t>
      </w:r>
    </w:p>
    <w:p w14:paraId="10A4737A" w14:textId="77777777" w:rsidR="0063625A" w:rsidRDefault="0063625A" w:rsidP="002F1087">
      <w:pPr>
        <w:tabs>
          <w:tab w:val="left" w:pos="1276"/>
        </w:tabs>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5E3B4E45" w14:textId="1A2B77ED" w:rsidR="009266C3" w:rsidRPr="00F86B52" w:rsidRDefault="00C92F0E" w:rsidP="002F1087">
      <w:pPr>
        <w:tabs>
          <w:tab w:val="left" w:pos="1276"/>
        </w:tabs>
        <w:rPr>
          <w:rFonts w:ascii="ＭＳ ゴシック" w:eastAsia="ＭＳ ゴシック" w:hAnsi="ＭＳ ゴシック"/>
        </w:rPr>
      </w:pPr>
      <w:r w:rsidRPr="00C92F0E">
        <w:rPr>
          <w:rFonts w:ascii="ＭＳ ゴシック" w:eastAsia="ＭＳ ゴシック" w:hAnsi="ＭＳ ゴシック" w:hint="eastAsia"/>
          <w:b/>
          <w:sz w:val="24"/>
          <w:szCs w:val="24"/>
        </w:rPr>
        <w:t>Ⅱ</w:t>
      </w:r>
      <w:r>
        <w:rPr>
          <w:rFonts w:ascii="ＭＳ ゴシック" w:eastAsia="ＭＳ ゴシック" w:hAnsi="ＭＳ ゴシック" w:hint="eastAsia"/>
          <w:b/>
          <w:sz w:val="24"/>
          <w:szCs w:val="24"/>
        </w:rPr>
        <w:t xml:space="preserve">　</w:t>
      </w:r>
      <w:r w:rsidR="009266C3" w:rsidRPr="00C92F0E">
        <w:rPr>
          <w:rFonts w:ascii="ＭＳ ゴシック" w:eastAsia="ＭＳ ゴシック" w:hAnsi="ＭＳ ゴシック" w:hint="eastAsia"/>
          <w:b/>
          <w:sz w:val="24"/>
          <w:szCs w:val="24"/>
        </w:rPr>
        <w:t>学習指導要領改訂の趣旨</w:t>
      </w:r>
    </w:p>
    <w:p w14:paraId="5E3B4E46" w14:textId="77777777" w:rsidR="009266C3" w:rsidRDefault="00F86B52" w:rsidP="00F86B52">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１</w:t>
      </w:r>
      <w:r>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hint="eastAsia"/>
          <w:b/>
          <w:szCs w:val="21"/>
        </w:rPr>
        <w:t>学習指導要領改訂の基本的な考え方</w:t>
      </w:r>
    </w:p>
    <w:p w14:paraId="5E3B4E47" w14:textId="77777777" w:rsidR="00604735" w:rsidRPr="00EB7F90" w:rsidRDefault="00604735" w:rsidP="00604735">
      <w:pPr>
        <w:ind w:firstLineChars="300" w:firstLine="630"/>
        <w:rPr>
          <w:rFonts w:ascii="ＭＳ 明朝" w:eastAsia="ＭＳ 明朝" w:hAnsi="ＭＳ 明朝"/>
          <w:color w:val="FF0000"/>
          <w:szCs w:val="21"/>
        </w:rPr>
      </w:pPr>
      <w:r w:rsidRPr="008A68FB">
        <w:rPr>
          <w:rFonts w:ascii="ＭＳ 明朝" w:eastAsia="ＭＳ 明朝" w:hAnsi="ＭＳ 明朝" w:hint="eastAsia"/>
          <w:szCs w:val="21"/>
        </w:rPr>
        <w:t>今回の改訂</w:t>
      </w:r>
      <w:r w:rsidRPr="00631C8F">
        <w:rPr>
          <w:rFonts w:ascii="ＭＳ 明朝" w:eastAsia="ＭＳ 明朝" w:hAnsi="ＭＳ 明朝" w:hint="eastAsia"/>
          <w:szCs w:val="21"/>
        </w:rPr>
        <w:t>は、</w:t>
      </w:r>
      <w:r w:rsidR="00EB7F90" w:rsidRPr="00631C8F">
        <w:rPr>
          <w:rFonts w:ascii="ＭＳ 明朝" w:eastAsia="ＭＳ 明朝" w:hAnsi="ＭＳ 明朝" w:hint="eastAsia"/>
          <w:szCs w:val="21"/>
        </w:rPr>
        <w:t>次の基本方針に基づき行われている。</w:t>
      </w:r>
    </w:p>
    <w:p w14:paraId="5E3B4E48" w14:textId="49321CDD" w:rsidR="00604735" w:rsidRPr="008A68FB" w:rsidRDefault="00604735" w:rsidP="00165DA4">
      <w:pPr>
        <w:ind w:leftChars="325" w:left="893" w:hangingChars="100" w:hanging="210"/>
        <w:rPr>
          <w:rFonts w:ascii="ＭＳ 明朝" w:eastAsia="ＭＳ 明朝" w:hAnsi="ＭＳ 明朝"/>
          <w:szCs w:val="21"/>
        </w:rPr>
      </w:pPr>
      <w:r w:rsidRPr="008A68FB">
        <w:rPr>
          <w:rFonts w:ascii="ＭＳ 明朝" w:eastAsia="ＭＳ 明朝" w:hAnsi="ＭＳ 明朝" w:hint="eastAsia"/>
          <w:szCs w:val="21"/>
        </w:rPr>
        <w:t>・</w:t>
      </w:r>
      <w:r w:rsidR="00165DA4">
        <w:rPr>
          <w:rFonts w:ascii="ＭＳ 明朝" w:eastAsia="ＭＳ 明朝" w:hAnsi="ＭＳ 明朝" w:hint="eastAsia"/>
          <w:szCs w:val="21"/>
        </w:rPr>
        <w:t xml:space="preserve">　</w:t>
      </w:r>
      <w:r w:rsidR="002E3AB0">
        <w:rPr>
          <w:rFonts w:ascii="ＭＳ 明朝" w:eastAsia="ＭＳ 明朝" w:hAnsi="ＭＳ 明朝" w:hint="eastAsia"/>
          <w:szCs w:val="21"/>
        </w:rPr>
        <w:t>教育基本法、学校教育法などを踏まえ、これまでの</w:t>
      </w:r>
      <w:r w:rsidR="00C04C07" w:rsidRPr="008A68FB">
        <w:rPr>
          <w:rFonts w:ascii="ＭＳ 明朝" w:eastAsia="ＭＳ 明朝" w:hAnsi="ＭＳ 明朝" w:hint="eastAsia"/>
          <w:szCs w:val="21"/>
        </w:rPr>
        <w:t>学校教育の実践や蓄積を生かし、</w:t>
      </w:r>
      <w:r w:rsidRPr="008A68FB">
        <w:rPr>
          <w:rFonts w:ascii="ＭＳ 明朝" w:eastAsia="ＭＳ 明朝" w:hAnsi="ＭＳ 明朝" w:hint="eastAsia"/>
          <w:szCs w:val="21"/>
        </w:rPr>
        <w:t>生徒が未</w:t>
      </w:r>
      <w:r w:rsidR="00C04C07" w:rsidRPr="008A68FB">
        <w:rPr>
          <w:rFonts w:ascii="ＭＳ 明朝" w:eastAsia="ＭＳ 明朝" w:hAnsi="ＭＳ 明朝" w:hint="eastAsia"/>
          <w:szCs w:val="21"/>
        </w:rPr>
        <w:t>来社会を切り拓くための資質・能力を一層確</w:t>
      </w:r>
      <w:r w:rsidR="002E3AB0">
        <w:rPr>
          <w:rFonts w:ascii="ＭＳ 明朝" w:eastAsia="ＭＳ 明朝" w:hAnsi="ＭＳ 明朝" w:hint="eastAsia"/>
          <w:szCs w:val="21"/>
        </w:rPr>
        <w:t>実に育成することをめざしている</w:t>
      </w:r>
      <w:r w:rsidR="00C04C07" w:rsidRPr="008A68FB">
        <w:rPr>
          <w:rFonts w:ascii="ＭＳ 明朝" w:eastAsia="ＭＳ 明朝" w:hAnsi="ＭＳ 明朝" w:hint="eastAsia"/>
          <w:szCs w:val="21"/>
        </w:rPr>
        <w:t>。</w:t>
      </w:r>
      <w:r w:rsidRPr="008A68FB">
        <w:rPr>
          <w:rFonts w:ascii="ＭＳ 明朝" w:eastAsia="ＭＳ 明朝" w:hAnsi="ＭＳ 明朝" w:hint="eastAsia"/>
          <w:szCs w:val="21"/>
        </w:rPr>
        <w:t>その際、求められる資質・能力とは何かを社会と共有し、連携する「社会に開かれた教育課程」を重視すること</w:t>
      </w:r>
    </w:p>
    <w:p w14:paraId="5E3B4E49" w14:textId="3E1A38AF" w:rsidR="00604735" w:rsidRPr="008A68FB" w:rsidRDefault="00604735" w:rsidP="00165DA4">
      <w:pPr>
        <w:ind w:leftChars="325" w:left="893" w:hangingChars="100" w:hanging="210"/>
        <w:rPr>
          <w:rFonts w:ascii="ＭＳ 明朝" w:eastAsia="ＭＳ 明朝" w:hAnsi="ＭＳ 明朝"/>
          <w:szCs w:val="21"/>
        </w:rPr>
      </w:pPr>
      <w:r w:rsidRPr="008A68FB">
        <w:rPr>
          <w:rFonts w:ascii="ＭＳ 明朝" w:eastAsia="ＭＳ 明朝" w:hAnsi="ＭＳ 明朝" w:hint="eastAsia"/>
          <w:szCs w:val="21"/>
        </w:rPr>
        <w:t>・</w:t>
      </w:r>
      <w:r w:rsidR="00165DA4">
        <w:rPr>
          <w:rFonts w:ascii="ＭＳ 明朝" w:eastAsia="ＭＳ 明朝" w:hAnsi="ＭＳ 明朝" w:hint="eastAsia"/>
          <w:szCs w:val="21"/>
        </w:rPr>
        <w:t xml:space="preserve">　</w:t>
      </w:r>
      <w:r w:rsidR="00C04C07" w:rsidRPr="008A68FB">
        <w:rPr>
          <w:rFonts w:ascii="ＭＳ 明朝" w:eastAsia="ＭＳ 明朝" w:hAnsi="ＭＳ 明朝" w:hint="eastAsia"/>
          <w:szCs w:val="21"/>
        </w:rPr>
        <w:t>知識及び</w:t>
      </w:r>
      <w:r w:rsidRPr="008A68FB">
        <w:rPr>
          <w:rFonts w:ascii="ＭＳ 明朝" w:eastAsia="ＭＳ 明朝" w:hAnsi="ＭＳ 明朝" w:hint="eastAsia"/>
          <w:szCs w:val="21"/>
        </w:rPr>
        <w:t>技能の習得と思考力、判断力、表現力等の育成とのバランスを重視する</w:t>
      </w:r>
      <w:r w:rsidR="00C04C07" w:rsidRPr="008A68FB">
        <w:rPr>
          <w:rFonts w:ascii="ＭＳ 明朝" w:eastAsia="ＭＳ 明朝" w:hAnsi="ＭＳ 明朝" w:hint="eastAsia"/>
          <w:szCs w:val="21"/>
        </w:rPr>
        <w:t>平成21年改訂の</w:t>
      </w:r>
      <w:r w:rsidRPr="008A68FB">
        <w:rPr>
          <w:rFonts w:ascii="ＭＳ 明朝" w:eastAsia="ＭＳ 明朝" w:hAnsi="ＭＳ 明朝" w:hint="eastAsia"/>
          <w:szCs w:val="21"/>
        </w:rPr>
        <w:t>学習指導要領の枠組みや教育内容を維持した上で、知識の理解の質を更に高め、確かな学力を育成すること</w:t>
      </w:r>
    </w:p>
    <w:p w14:paraId="5E3B4E4A" w14:textId="464AC425" w:rsidR="00604735" w:rsidRPr="008A68FB" w:rsidRDefault="00604735" w:rsidP="00165DA4">
      <w:pPr>
        <w:ind w:leftChars="325" w:left="893" w:hangingChars="100" w:hanging="210"/>
        <w:rPr>
          <w:rFonts w:ascii="ＭＳ 明朝" w:eastAsia="ＭＳ 明朝" w:hAnsi="ＭＳ 明朝"/>
          <w:szCs w:val="21"/>
        </w:rPr>
      </w:pPr>
      <w:r w:rsidRPr="008A68FB">
        <w:rPr>
          <w:rFonts w:ascii="ＭＳ 明朝" w:eastAsia="ＭＳ 明朝" w:hAnsi="ＭＳ 明朝" w:hint="eastAsia"/>
          <w:szCs w:val="21"/>
        </w:rPr>
        <w:t>・</w:t>
      </w:r>
      <w:r w:rsidR="00165DA4">
        <w:rPr>
          <w:rFonts w:ascii="ＭＳ 明朝" w:eastAsia="ＭＳ 明朝" w:hAnsi="ＭＳ 明朝" w:hint="eastAsia"/>
          <w:szCs w:val="21"/>
        </w:rPr>
        <w:t xml:space="preserve">　</w:t>
      </w:r>
      <w:r w:rsidRPr="008A68FB">
        <w:rPr>
          <w:rFonts w:ascii="ＭＳ 明朝" w:eastAsia="ＭＳ 明朝" w:hAnsi="ＭＳ 明朝" w:hint="eastAsia"/>
          <w:szCs w:val="21"/>
        </w:rPr>
        <w:t>道徳教育の充実や体験活動の</w:t>
      </w:r>
      <w:r w:rsidR="00C04C07" w:rsidRPr="008A68FB">
        <w:rPr>
          <w:rFonts w:ascii="ＭＳ 明朝" w:eastAsia="ＭＳ 明朝" w:hAnsi="ＭＳ 明朝" w:hint="eastAsia"/>
          <w:szCs w:val="21"/>
        </w:rPr>
        <w:t>重視</w:t>
      </w:r>
      <w:r w:rsidRPr="008A68FB">
        <w:rPr>
          <w:rFonts w:ascii="ＭＳ 明朝" w:eastAsia="ＭＳ 明朝" w:hAnsi="ＭＳ 明朝" w:hint="eastAsia"/>
          <w:szCs w:val="21"/>
        </w:rPr>
        <w:t>、体育・健康に関する指導の充実により、豊かな心や健やかな</w:t>
      </w:r>
      <w:r w:rsidR="002E3AB0">
        <w:rPr>
          <w:rFonts w:ascii="ＭＳ 明朝" w:eastAsia="ＭＳ 明朝" w:hAnsi="ＭＳ 明朝" w:hint="eastAsia"/>
          <w:szCs w:val="21"/>
        </w:rPr>
        <w:t>体を育成すること</w:t>
      </w:r>
    </w:p>
    <w:p w14:paraId="5E3B4E4B" w14:textId="77777777" w:rsidR="00A44F87" w:rsidRPr="00B72FB4" w:rsidRDefault="00A44F87" w:rsidP="00C04C07">
      <w:pPr>
        <w:ind w:firstLineChars="300" w:firstLine="630"/>
        <w:rPr>
          <w:rFonts w:asciiTheme="minorEastAsia" w:hAnsiTheme="minorEastAsia"/>
          <w:color w:val="FF0000"/>
          <w:szCs w:val="21"/>
        </w:rPr>
      </w:pPr>
    </w:p>
    <w:p w14:paraId="5E3B4E4C" w14:textId="77777777" w:rsidR="009266C3" w:rsidRDefault="00F86B52" w:rsidP="00F86B52">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２</w:t>
      </w:r>
      <w:r>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hint="eastAsia"/>
          <w:b/>
          <w:szCs w:val="21"/>
        </w:rPr>
        <w:t>育成すべき資質・能力の３つの柱</w:t>
      </w:r>
    </w:p>
    <w:p w14:paraId="5E3B4E4D" w14:textId="41E0332E" w:rsidR="008A68FB" w:rsidRPr="00EC407A" w:rsidRDefault="008A68FB" w:rsidP="00EC407A">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00EC407A">
        <w:rPr>
          <w:rFonts w:ascii="ＭＳ 明朝" w:eastAsia="ＭＳ 明朝" w:hAnsi="ＭＳ 明朝" w:hint="eastAsia"/>
          <w:szCs w:val="21"/>
        </w:rPr>
        <w:t>今回の改訂では、知・徳・体にわたる「生きる力」を生徒に育むために「何のために学ぶのか」という各教科等を学ぶ意義を共有しながら、授業の創意工夫や教科書等の教材の改善を引き出していくことができるようにするため、全ての教科等の目標や内容を「知識及び技能」、「思考力、判断力、表現力等」、「学びに向かう力、</w:t>
      </w:r>
      <w:r w:rsidR="00EC407A" w:rsidRPr="00EC407A">
        <w:rPr>
          <w:rFonts w:ascii="ＭＳ 明朝" w:eastAsia="ＭＳ 明朝" w:hAnsi="ＭＳ 明朝" w:hint="eastAsia"/>
          <w:szCs w:val="21"/>
        </w:rPr>
        <w:t>人間性等」</w:t>
      </w:r>
      <w:r w:rsidR="00EC407A">
        <w:rPr>
          <w:rFonts w:ascii="ＭＳ 明朝" w:eastAsia="ＭＳ 明朝" w:hAnsi="ＭＳ 明朝" w:hint="eastAsia"/>
          <w:szCs w:val="21"/>
        </w:rPr>
        <w:t>の</w:t>
      </w:r>
      <w:r w:rsidR="00165DA4">
        <w:rPr>
          <w:rFonts w:ascii="ＭＳ 明朝" w:eastAsia="ＭＳ 明朝" w:hAnsi="ＭＳ 明朝" w:hint="eastAsia"/>
          <w:szCs w:val="21"/>
        </w:rPr>
        <w:t>３</w:t>
      </w:r>
      <w:r w:rsidR="00EC407A">
        <w:rPr>
          <w:rFonts w:ascii="ＭＳ 明朝" w:eastAsia="ＭＳ 明朝" w:hAnsi="ＭＳ 明朝" w:hint="eastAsia"/>
          <w:szCs w:val="21"/>
        </w:rPr>
        <w:t>つの柱で再整理された</w:t>
      </w:r>
      <w:r w:rsidR="00EC407A" w:rsidRPr="00EC407A">
        <w:rPr>
          <w:rFonts w:ascii="ＭＳ 明朝" w:eastAsia="ＭＳ 明朝" w:hAnsi="ＭＳ 明朝" w:hint="eastAsia"/>
          <w:szCs w:val="21"/>
        </w:rPr>
        <w:t>。</w:t>
      </w:r>
    </w:p>
    <w:p w14:paraId="5E3B4E4E" w14:textId="48992CFB" w:rsidR="008A68FB" w:rsidRDefault="000D17BA" w:rsidP="003567A3">
      <w:pPr>
        <w:ind w:leftChars="100" w:left="420" w:hangingChars="100" w:hanging="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01408" behindDoc="1" locked="0" layoutInCell="1" allowOverlap="1" wp14:anchorId="5E3B55AF" wp14:editId="0A918F10">
            <wp:simplePos x="0" y="0"/>
            <wp:positionH relativeFrom="column">
              <wp:posOffset>557530</wp:posOffset>
            </wp:positionH>
            <wp:positionV relativeFrom="paragraph">
              <wp:posOffset>1264021</wp:posOffset>
            </wp:positionV>
            <wp:extent cx="4572000" cy="259651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ADD">
        <w:rPr>
          <w:rFonts w:ascii="ＭＳ 明朝" w:eastAsia="ＭＳ 明朝" w:hAnsi="ＭＳ 明朝" w:hint="eastAsia"/>
          <w:szCs w:val="21"/>
        </w:rPr>
        <w:t xml:space="preserve">　　</w:t>
      </w:r>
      <w:r w:rsidR="002E3AB0">
        <w:rPr>
          <w:rFonts w:ascii="ＭＳ 明朝" w:eastAsia="ＭＳ 明朝" w:hAnsi="ＭＳ 明朝" w:hint="eastAsia"/>
          <w:szCs w:val="21"/>
        </w:rPr>
        <w:t>これらの</w:t>
      </w:r>
      <w:r w:rsidR="00EB7F90">
        <w:rPr>
          <w:rFonts w:ascii="ＭＳ 明朝" w:eastAsia="ＭＳ 明朝" w:hAnsi="ＭＳ 明朝" w:hint="eastAsia"/>
          <w:szCs w:val="21"/>
        </w:rPr>
        <w:t>柱は、学習</w:t>
      </w:r>
      <w:r w:rsidR="00EB7F90" w:rsidRPr="00631C8F">
        <w:rPr>
          <w:rFonts w:ascii="ＭＳ 明朝" w:eastAsia="ＭＳ 明朝" w:hAnsi="ＭＳ 明朝" w:hint="eastAsia"/>
          <w:szCs w:val="21"/>
        </w:rPr>
        <w:t>の過程</w:t>
      </w:r>
      <w:r w:rsidR="003567A3" w:rsidRPr="00631C8F">
        <w:rPr>
          <w:rFonts w:ascii="ＭＳ 明朝" w:eastAsia="ＭＳ 明朝" w:hAnsi="ＭＳ 明朝" w:hint="eastAsia"/>
          <w:szCs w:val="21"/>
        </w:rPr>
        <w:t>を</w:t>
      </w:r>
      <w:r w:rsidR="003567A3">
        <w:rPr>
          <w:rFonts w:ascii="ＭＳ 明朝" w:eastAsia="ＭＳ 明朝" w:hAnsi="ＭＳ 明朝" w:hint="eastAsia"/>
          <w:szCs w:val="21"/>
        </w:rPr>
        <w:t>通して相互に関係し</w:t>
      </w:r>
      <w:r w:rsidR="006C18D6">
        <w:rPr>
          <w:rFonts w:ascii="ＭＳ 明朝" w:eastAsia="ＭＳ 明朝" w:hAnsi="ＭＳ 明朝" w:hint="eastAsia"/>
          <w:szCs w:val="21"/>
        </w:rPr>
        <w:t>合い</w:t>
      </w:r>
      <w:r w:rsidR="003567A3">
        <w:rPr>
          <w:rFonts w:ascii="ＭＳ 明朝" w:eastAsia="ＭＳ 明朝" w:hAnsi="ＭＳ 明朝" w:hint="eastAsia"/>
          <w:szCs w:val="21"/>
        </w:rPr>
        <w:t>ながら育成されるものである</w:t>
      </w:r>
      <w:r w:rsidR="007056D5">
        <w:rPr>
          <w:rFonts w:ascii="ＭＳ 明朝" w:eastAsia="ＭＳ 明朝" w:hAnsi="ＭＳ 明朝" w:hint="eastAsia"/>
          <w:szCs w:val="21"/>
        </w:rPr>
        <w:t>。</w:t>
      </w:r>
      <w:r w:rsidR="003567A3">
        <w:rPr>
          <w:rFonts w:ascii="ＭＳ 明朝" w:eastAsia="ＭＳ 明朝" w:hAnsi="ＭＳ 明朝" w:hint="eastAsia"/>
          <w:szCs w:val="21"/>
        </w:rPr>
        <w:t>生徒は学ぶことに興味を向けて取り組んでいく中で、新しい知識や技</w:t>
      </w:r>
      <w:r w:rsidR="006C18D6">
        <w:rPr>
          <w:rFonts w:ascii="ＭＳ 明朝" w:eastAsia="ＭＳ 明朝" w:hAnsi="ＭＳ 明朝" w:hint="eastAsia"/>
          <w:szCs w:val="21"/>
        </w:rPr>
        <w:t>能を得て、それらの知識や技能を活用して思考</w:t>
      </w:r>
      <w:r w:rsidR="003567A3">
        <w:rPr>
          <w:rFonts w:ascii="ＭＳ 明朝" w:eastAsia="ＭＳ 明朝" w:hAnsi="ＭＳ 明朝" w:hint="eastAsia"/>
          <w:szCs w:val="21"/>
        </w:rPr>
        <w:t>することを通して、知識や技能をより確かなものとして習得する</w:t>
      </w:r>
      <w:r w:rsidR="007056D5">
        <w:rPr>
          <w:rFonts w:ascii="ＭＳ 明朝" w:eastAsia="ＭＳ 明朝" w:hAnsi="ＭＳ 明朝" w:hint="eastAsia"/>
          <w:szCs w:val="21"/>
        </w:rPr>
        <w:t>。また、</w:t>
      </w:r>
      <w:r w:rsidR="003567A3">
        <w:rPr>
          <w:rFonts w:ascii="ＭＳ 明朝" w:eastAsia="ＭＳ 明朝" w:hAnsi="ＭＳ 明朝" w:hint="eastAsia"/>
          <w:szCs w:val="21"/>
        </w:rPr>
        <w:t>思考力、判断力、表現力等を養い、新たな学びに向かったり、学</w:t>
      </w:r>
      <w:r w:rsidR="007056D5">
        <w:rPr>
          <w:rFonts w:ascii="ＭＳ 明朝" w:eastAsia="ＭＳ 明朝" w:hAnsi="ＭＳ 明朝" w:hint="eastAsia"/>
          <w:szCs w:val="21"/>
        </w:rPr>
        <w:t>びを人生や社会に生かそうとしたりする力を高めていくことができる。</w:t>
      </w:r>
    </w:p>
    <w:p w14:paraId="5E3B4E4F" w14:textId="77777777" w:rsidR="003B1C8F" w:rsidRDefault="003B1C8F" w:rsidP="003567A3">
      <w:pPr>
        <w:ind w:leftChars="100" w:left="420" w:hangingChars="100" w:hanging="210"/>
        <w:rPr>
          <w:rFonts w:ascii="ＭＳ 明朝" w:eastAsia="ＭＳ 明朝" w:hAnsi="ＭＳ 明朝"/>
          <w:szCs w:val="21"/>
        </w:rPr>
      </w:pPr>
    </w:p>
    <w:p w14:paraId="5E3B4E50" w14:textId="379EEE87" w:rsidR="003B1C8F" w:rsidRDefault="00165DA4" w:rsidP="00165DA4">
      <w:pPr>
        <w:tabs>
          <w:tab w:val="left" w:pos="4980"/>
        </w:tabs>
        <w:ind w:leftChars="100" w:left="420" w:hangingChars="100" w:hanging="210"/>
        <w:rPr>
          <w:rFonts w:ascii="ＭＳ 明朝" w:eastAsia="ＭＳ 明朝" w:hAnsi="ＭＳ 明朝"/>
          <w:szCs w:val="21"/>
        </w:rPr>
      </w:pPr>
      <w:r>
        <w:rPr>
          <w:rFonts w:ascii="ＭＳ 明朝" w:eastAsia="ＭＳ 明朝" w:hAnsi="ＭＳ 明朝"/>
          <w:szCs w:val="21"/>
        </w:rPr>
        <w:tab/>
      </w:r>
      <w:r>
        <w:rPr>
          <w:rFonts w:ascii="ＭＳ 明朝" w:eastAsia="ＭＳ 明朝" w:hAnsi="ＭＳ 明朝"/>
          <w:szCs w:val="21"/>
        </w:rPr>
        <w:tab/>
      </w:r>
    </w:p>
    <w:p w14:paraId="5E3B4E51" w14:textId="77777777" w:rsidR="003B1C8F" w:rsidRDefault="003B1C8F" w:rsidP="003567A3">
      <w:pPr>
        <w:ind w:leftChars="100" w:left="420" w:hangingChars="100" w:hanging="210"/>
        <w:rPr>
          <w:rFonts w:ascii="ＭＳ 明朝" w:eastAsia="ＭＳ 明朝" w:hAnsi="ＭＳ 明朝"/>
          <w:szCs w:val="21"/>
        </w:rPr>
      </w:pPr>
    </w:p>
    <w:p w14:paraId="5E3B4E52" w14:textId="77777777" w:rsidR="003B1C8F" w:rsidRDefault="003B1C8F" w:rsidP="003567A3">
      <w:pPr>
        <w:ind w:leftChars="100" w:left="420" w:hangingChars="100" w:hanging="210"/>
        <w:rPr>
          <w:rFonts w:ascii="ＭＳ 明朝" w:eastAsia="ＭＳ 明朝" w:hAnsi="ＭＳ 明朝"/>
          <w:szCs w:val="21"/>
        </w:rPr>
      </w:pPr>
    </w:p>
    <w:p w14:paraId="5E3B4E53" w14:textId="77777777" w:rsidR="003B1C8F" w:rsidRDefault="003B1C8F" w:rsidP="003567A3">
      <w:pPr>
        <w:ind w:leftChars="100" w:left="420" w:hangingChars="100" w:hanging="210"/>
        <w:rPr>
          <w:rFonts w:ascii="ＭＳ 明朝" w:eastAsia="ＭＳ 明朝" w:hAnsi="ＭＳ 明朝"/>
          <w:szCs w:val="21"/>
        </w:rPr>
      </w:pPr>
    </w:p>
    <w:p w14:paraId="5E3B4E54" w14:textId="77777777" w:rsidR="003B1C8F" w:rsidRDefault="003B1C8F" w:rsidP="003567A3">
      <w:pPr>
        <w:ind w:leftChars="100" w:left="420" w:hangingChars="100" w:hanging="210"/>
        <w:rPr>
          <w:rFonts w:ascii="ＭＳ 明朝" w:eastAsia="ＭＳ 明朝" w:hAnsi="ＭＳ 明朝"/>
          <w:szCs w:val="21"/>
        </w:rPr>
      </w:pPr>
    </w:p>
    <w:p w14:paraId="5E3B4E55" w14:textId="77777777" w:rsidR="006C18D6" w:rsidRPr="006C18D6" w:rsidRDefault="006C18D6" w:rsidP="003567A3">
      <w:pPr>
        <w:ind w:leftChars="100" w:left="420" w:hangingChars="100" w:hanging="210"/>
        <w:rPr>
          <w:rFonts w:ascii="ＭＳ 明朝" w:eastAsia="ＭＳ 明朝" w:hAnsi="ＭＳ 明朝"/>
          <w:szCs w:val="21"/>
        </w:rPr>
      </w:pPr>
    </w:p>
    <w:p w14:paraId="5E3B4E56" w14:textId="77777777" w:rsidR="003B1C8F" w:rsidRDefault="003B1C8F" w:rsidP="003567A3">
      <w:pPr>
        <w:ind w:leftChars="100" w:left="420" w:hangingChars="100" w:hanging="210"/>
        <w:rPr>
          <w:rFonts w:ascii="ＭＳ 明朝" w:eastAsia="ＭＳ 明朝" w:hAnsi="ＭＳ 明朝"/>
          <w:szCs w:val="21"/>
        </w:rPr>
      </w:pPr>
    </w:p>
    <w:p w14:paraId="5E3B4E57" w14:textId="77777777" w:rsidR="003B1C8F" w:rsidRDefault="003B1C8F" w:rsidP="003567A3">
      <w:pPr>
        <w:ind w:leftChars="100" w:left="420" w:hangingChars="100" w:hanging="210"/>
        <w:rPr>
          <w:rFonts w:ascii="ＭＳ 明朝" w:eastAsia="ＭＳ 明朝" w:hAnsi="ＭＳ 明朝"/>
          <w:szCs w:val="21"/>
        </w:rPr>
      </w:pPr>
    </w:p>
    <w:p w14:paraId="5E3B4E58" w14:textId="77777777" w:rsidR="003B1C8F" w:rsidRDefault="003B1C8F" w:rsidP="003567A3">
      <w:pPr>
        <w:ind w:leftChars="100" w:left="420" w:hangingChars="100" w:hanging="210"/>
        <w:rPr>
          <w:rFonts w:ascii="ＭＳ 明朝" w:eastAsia="ＭＳ 明朝" w:hAnsi="ＭＳ 明朝"/>
          <w:szCs w:val="21"/>
        </w:rPr>
      </w:pPr>
    </w:p>
    <w:p w14:paraId="5E3B4E59" w14:textId="77777777" w:rsidR="003B1C8F" w:rsidRDefault="003B1C8F" w:rsidP="003567A3">
      <w:pPr>
        <w:ind w:leftChars="100" w:left="420" w:hangingChars="100" w:hanging="210"/>
        <w:rPr>
          <w:rFonts w:ascii="ＭＳ 明朝" w:eastAsia="ＭＳ 明朝" w:hAnsi="ＭＳ 明朝"/>
          <w:szCs w:val="21"/>
        </w:rPr>
      </w:pPr>
    </w:p>
    <w:p w14:paraId="3952FAEB" w14:textId="77777777" w:rsidR="003A445F" w:rsidRDefault="003A445F" w:rsidP="003567A3">
      <w:pPr>
        <w:ind w:leftChars="100" w:left="420" w:hangingChars="100" w:hanging="210"/>
        <w:rPr>
          <w:rFonts w:ascii="ＭＳ 明朝" w:eastAsia="ＭＳ 明朝" w:hAnsi="ＭＳ 明朝"/>
          <w:szCs w:val="21"/>
        </w:rPr>
      </w:pPr>
      <w:r>
        <w:rPr>
          <w:rFonts w:ascii="ＭＳ 明朝" w:eastAsia="ＭＳ 明朝" w:hAnsi="ＭＳ 明朝"/>
          <w:szCs w:val="21"/>
        </w:rPr>
        <w:br w:type="page"/>
      </w:r>
    </w:p>
    <w:p w14:paraId="5E3B4E5A" w14:textId="06DBCCF8" w:rsidR="003567A3" w:rsidRDefault="003567A3" w:rsidP="003567A3">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Pr="0087203C">
        <w:rPr>
          <w:rFonts w:ascii="ＭＳ ゴシック" w:eastAsia="ＭＳ ゴシック" w:hAnsi="ＭＳ ゴシック" w:hint="eastAsia"/>
          <w:b/>
        </w:rPr>
        <w:t>(１)</w:t>
      </w:r>
      <w:r w:rsidR="002913DD">
        <w:rPr>
          <w:rFonts w:ascii="ＭＳ ゴシック" w:eastAsia="ＭＳ ゴシック" w:hAnsi="ＭＳ ゴシック" w:hint="eastAsia"/>
          <w:b/>
        </w:rPr>
        <w:t xml:space="preserve">　知識及び技能</w:t>
      </w:r>
      <w:r w:rsidR="00DE575A">
        <w:rPr>
          <w:rFonts w:ascii="ＭＳ ゴシック" w:eastAsia="ＭＳ ゴシック" w:hAnsi="ＭＳ ゴシック" w:hint="eastAsia"/>
          <w:b/>
        </w:rPr>
        <w:t>が習得されるようにすること</w:t>
      </w:r>
    </w:p>
    <w:p w14:paraId="5E3B4E5C" w14:textId="2CCDF85A" w:rsidR="004955A6" w:rsidRPr="004955A6" w:rsidRDefault="003567A3" w:rsidP="007056D5">
      <w:pPr>
        <w:ind w:leftChars="100" w:left="840" w:hangingChars="300" w:hanging="630"/>
        <w:rPr>
          <w:rFonts w:ascii="ＭＳ 明朝" w:eastAsia="ＭＳ 明朝" w:hAnsi="ＭＳ 明朝"/>
          <w:szCs w:val="21"/>
        </w:rPr>
      </w:pPr>
      <w:r>
        <w:rPr>
          <w:rFonts w:ascii="ＭＳ 明朝" w:eastAsia="ＭＳ 明朝" w:hAnsi="ＭＳ 明朝" w:hint="eastAsia"/>
          <w:szCs w:val="21"/>
        </w:rPr>
        <w:t xml:space="preserve">　</w:t>
      </w:r>
      <w:r w:rsidR="00B05758">
        <w:rPr>
          <w:rFonts w:ascii="ＭＳ 明朝" w:eastAsia="ＭＳ 明朝" w:hAnsi="ＭＳ 明朝" w:hint="eastAsia"/>
          <w:szCs w:val="21"/>
        </w:rPr>
        <w:t xml:space="preserve">　　</w:t>
      </w:r>
      <w:r w:rsidR="004016CC">
        <w:rPr>
          <w:rFonts w:ascii="ＭＳ 明朝" w:eastAsia="ＭＳ 明朝" w:hAnsi="ＭＳ 明朝" w:hint="eastAsia"/>
          <w:szCs w:val="21"/>
        </w:rPr>
        <w:t xml:space="preserve">　</w:t>
      </w:r>
      <w:r w:rsidR="006C18D6">
        <w:rPr>
          <w:rFonts w:ascii="ＭＳ 明朝" w:eastAsia="ＭＳ 明朝" w:hAnsi="ＭＳ 明朝" w:hint="eastAsia"/>
          <w:szCs w:val="21"/>
        </w:rPr>
        <w:t>資質・能力の育成は、</w:t>
      </w:r>
      <w:r w:rsidR="004016CC" w:rsidRPr="004016CC">
        <w:rPr>
          <w:rFonts w:ascii="ＭＳ 明朝" w:eastAsia="ＭＳ 明朝" w:hAnsi="ＭＳ 明朝" w:hint="eastAsia"/>
          <w:szCs w:val="21"/>
        </w:rPr>
        <w:t>生徒が「何を理解しているか</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何ができるか」に関わる知識及び技能の質や量に支えられており</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知識や技能なしに</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思考や判断</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表現等を深めることや</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社会や世界と自己との多様な関わり方を見いだしていくことは難しい。一方で</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社会や世界との関わりの中で学ぶことへの興味を高めたり</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思考や判断</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表現等を伴う学習活動を行ったりすることなしに</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生徒が新たな知識や技能を得ようとしたり</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知識や技能を確かなものと</w:t>
      </w:r>
      <w:r w:rsidR="00165DA4">
        <w:rPr>
          <w:rFonts w:ascii="ＭＳ 明朝" w:eastAsia="ＭＳ 明朝" w:hAnsi="ＭＳ 明朝" w:hint="eastAsia"/>
          <w:szCs w:val="21"/>
        </w:rPr>
        <w:t>して習得したりしていくことも難しい。こうした知識及び技能と他の２</w:t>
      </w:r>
      <w:r w:rsidR="004016CC" w:rsidRPr="004016CC">
        <w:rPr>
          <w:rFonts w:ascii="ＭＳ 明朝" w:eastAsia="ＭＳ 明朝" w:hAnsi="ＭＳ 明朝" w:hint="eastAsia"/>
          <w:szCs w:val="21"/>
        </w:rPr>
        <w:t>つの柱との相互の関係を見通しながら</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生徒が基礎的・基本的な知識及び技能を確実に習得できるようにしていくことが重要である。</w:t>
      </w:r>
    </w:p>
    <w:p w14:paraId="5E3B4E5D" w14:textId="51E7C3A5" w:rsidR="00A55D34" w:rsidRDefault="004955A6" w:rsidP="004955A6">
      <w:pPr>
        <w:ind w:leftChars="100" w:left="840" w:hangingChars="300" w:hanging="630"/>
        <w:rPr>
          <w:rFonts w:ascii="ＭＳ 明朝" w:eastAsia="ＭＳ 明朝" w:hAnsi="ＭＳ 明朝"/>
          <w:szCs w:val="21"/>
        </w:rPr>
      </w:pPr>
      <w:r w:rsidRPr="004955A6">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007056D5" w:rsidRPr="004955A6">
        <w:rPr>
          <w:rFonts w:ascii="ＭＳ 明朝" w:eastAsia="ＭＳ 明朝" w:hAnsi="ＭＳ 明朝" w:hint="eastAsia"/>
          <w:szCs w:val="21"/>
        </w:rPr>
        <w:t>今回の改訂においては</w:t>
      </w:r>
      <w:r w:rsidR="00ED3748">
        <w:rPr>
          <w:rFonts w:ascii="ＭＳ 明朝" w:eastAsia="ＭＳ 明朝" w:hAnsi="ＭＳ 明朝" w:hint="eastAsia"/>
          <w:szCs w:val="21"/>
        </w:rPr>
        <w:t>、</w:t>
      </w:r>
      <w:r w:rsidRPr="004955A6">
        <w:rPr>
          <w:rFonts w:ascii="ＭＳ 明朝" w:eastAsia="ＭＳ 明朝" w:hAnsi="ＭＳ 明朝" w:hint="eastAsia"/>
          <w:szCs w:val="21"/>
        </w:rPr>
        <w:t>知識の理解の質を高めることが重視されてお</w:t>
      </w:r>
      <w:r w:rsidR="00ED3748">
        <w:rPr>
          <w:rFonts w:ascii="ＭＳ 明朝" w:eastAsia="ＭＳ 明朝" w:hAnsi="ＭＳ 明朝" w:hint="eastAsia"/>
          <w:szCs w:val="21"/>
        </w:rPr>
        <w:t>り、</w:t>
      </w:r>
      <w:r w:rsidRPr="004955A6">
        <w:rPr>
          <w:rFonts w:ascii="ＭＳ 明朝" w:eastAsia="ＭＳ 明朝" w:hAnsi="ＭＳ 明朝" w:hint="eastAsia"/>
          <w:szCs w:val="21"/>
        </w:rPr>
        <w:t>各教</w:t>
      </w:r>
      <w:r w:rsidR="00165DA4">
        <w:rPr>
          <w:rFonts w:ascii="ＭＳ 明朝" w:eastAsia="ＭＳ 明朝" w:hAnsi="ＭＳ 明朝" w:hint="eastAsia"/>
          <w:szCs w:val="21"/>
        </w:rPr>
        <w:t>科等の指導にあ</w:t>
      </w:r>
      <w:r w:rsidRPr="004955A6">
        <w:rPr>
          <w:rFonts w:ascii="ＭＳ 明朝" w:eastAsia="ＭＳ 明朝" w:hAnsi="ＭＳ 明朝" w:hint="eastAsia"/>
          <w:szCs w:val="21"/>
        </w:rPr>
        <w:t>たっては</w:t>
      </w:r>
      <w:r w:rsidR="00262BD6">
        <w:rPr>
          <w:rFonts w:ascii="ＭＳ 明朝" w:eastAsia="ＭＳ 明朝" w:hAnsi="ＭＳ 明朝" w:hint="eastAsia"/>
          <w:szCs w:val="21"/>
        </w:rPr>
        <w:t>、</w:t>
      </w:r>
      <w:r w:rsidRPr="004955A6">
        <w:rPr>
          <w:rFonts w:ascii="ＭＳ 明朝" w:eastAsia="ＭＳ 明朝" w:hAnsi="ＭＳ 明朝" w:hint="eastAsia"/>
          <w:szCs w:val="21"/>
        </w:rPr>
        <w:t>学習に必要となる個別の知識については</w:t>
      </w:r>
      <w:r w:rsidR="00165DA4">
        <w:rPr>
          <w:rFonts w:ascii="ＭＳ 明朝" w:eastAsia="ＭＳ 明朝" w:hAnsi="ＭＳ 明朝" w:hint="eastAsia"/>
          <w:szCs w:val="21"/>
        </w:rPr>
        <w:t>、</w:t>
      </w:r>
      <w:r w:rsidR="002E3AB0" w:rsidRPr="002E3AB0">
        <w:rPr>
          <w:rFonts w:ascii="ＭＳ 明朝" w:eastAsia="ＭＳ 明朝" w:hAnsi="ＭＳ 明朝" w:hint="eastAsia"/>
          <w:szCs w:val="21"/>
        </w:rPr>
        <w:t>教員</w:t>
      </w:r>
      <w:r w:rsidRPr="004955A6">
        <w:rPr>
          <w:rFonts w:ascii="ＭＳ 明朝" w:eastAsia="ＭＳ 明朝" w:hAnsi="ＭＳ 明朝" w:hint="eastAsia"/>
          <w:szCs w:val="21"/>
        </w:rPr>
        <w:t>が生徒の学びへの興味を高めつ</w:t>
      </w:r>
      <w:r w:rsidR="00ED3748">
        <w:rPr>
          <w:rFonts w:ascii="ＭＳ 明朝" w:eastAsia="ＭＳ 明朝" w:hAnsi="ＭＳ 明朝" w:hint="eastAsia"/>
          <w:szCs w:val="21"/>
        </w:rPr>
        <w:t>つしっかりと教授するとともに、</w:t>
      </w:r>
      <w:r w:rsidRPr="004955A6">
        <w:rPr>
          <w:rFonts w:ascii="ＭＳ 明朝" w:eastAsia="ＭＳ 明朝" w:hAnsi="ＭＳ 明朝" w:hint="eastAsia"/>
          <w:szCs w:val="21"/>
        </w:rPr>
        <w:t>深い理解を伴う知識の習</w:t>
      </w:r>
      <w:r w:rsidR="00ED3748">
        <w:rPr>
          <w:rFonts w:ascii="ＭＳ 明朝" w:eastAsia="ＭＳ 明朝" w:hAnsi="ＭＳ 明朝" w:hint="eastAsia"/>
          <w:szCs w:val="21"/>
        </w:rPr>
        <w:t>得につなげていくため、</w:t>
      </w:r>
      <w:r w:rsidRPr="004955A6">
        <w:rPr>
          <w:rFonts w:ascii="ＭＳ 明朝" w:eastAsia="ＭＳ 明朝" w:hAnsi="ＭＳ 明朝" w:hint="eastAsia"/>
          <w:szCs w:val="21"/>
        </w:rPr>
        <w:t>生徒がもつ知識を活用して思考することにより</w:t>
      </w:r>
      <w:r w:rsidR="00ED3748">
        <w:rPr>
          <w:rFonts w:ascii="ＭＳ 明朝" w:eastAsia="ＭＳ 明朝" w:hAnsi="ＭＳ 明朝" w:hint="eastAsia"/>
          <w:szCs w:val="21"/>
        </w:rPr>
        <w:t>、</w:t>
      </w:r>
      <w:r w:rsidRPr="004955A6">
        <w:rPr>
          <w:rFonts w:ascii="ＭＳ 明朝" w:eastAsia="ＭＳ 明朝" w:hAnsi="ＭＳ 明朝" w:hint="eastAsia"/>
          <w:szCs w:val="21"/>
        </w:rPr>
        <w:t>知識を相互</w:t>
      </w:r>
      <w:r w:rsidR="00ED3748">
        <w:rPr>
          <w:rFonts w:ascii="ＭＳ 明朝" w:eastAsia="ＭＳ 明朝" w:hAnsi="ＭＳ 明朝" w:hint="eastAsia"/>
          <w:szCs w:val="21"/>
        </w:rPr>
        <w:t>に関連付けてより深く理解したり、</w:t>
      </w:r>
      <w:r w:rsidR="00026A51">
        <w:rPr>
          <w:rFonts w:ascii="ＭＳ 明朝" w:eastAsia="ＭＳ 明朝" w:hAnsi="ＭＳ 明朝" w:hint="eastAsia"/>
          <w:szCs w:val="21"/>
        </w:rPr>
        <w:t>知識を他の学習や生活の場面で活用できるように</w:t>
      </w:r>
      <w:r w:rsidR="009E48CC">
        <w:rPr>
          <w:rFonts w:ascii="ＭＳ 明朝" w:eastAsia="ＭＳ 明朝" w:hAnsi="ＭＳ 明朝" w:hint="eastAsia"/>
          <w:szCs w:val="21"/>
        </w:rPr>
        <w:t>したり</w:t>
      </w:r>
      <w:r w:rsidRPr="004955A6">
        <w:rPr>
          <w:rFonts w:ascii="ＭＳ 明朝" w:eastAsia="ＭＳ 明朝" w:hAnsi="ＭＳ 明朝" w:hint="eastAsia"/>
          <w:szCs w:val="21"/>
        </w:rPr>
        <w:t>するための学習が必要となる。</w:t>
      </w:r>
    </w:p>
    <w:p w14:paraId="5E3B4E5E" w14:textId="77777777" w:rsidR="002913DD" w:rsidRDefault="00A55D34" w:rsidP="00AD48CB">
      <w:pPr>
        <w:ind w:leftChars="100" w:left="840" w:hangingChars="300" w:hanging="630"/>
        <w:rPr>
          <w:rFonts w:ascii="ＭＳ 明朝" w:eastAsia="ＭＳ 明朝" w:hAnsi="ＭＳ 明朝"/>
          <w:szCs w:val="21"/>
        </w:rPr>
      </w:pPr>
      <w:r>
        <w:rPr>
          <w:rFonts w:ascii="ＭＳ 明朝" w:eastAsia="ＭＳ 明朝" w:hAnsi="ＭＳ 明朝" w:hint="eastAsia"/>
          <w:szCs w:val="21"/>
        </w:rPr>
        <w:t xml:space="preserve">　　　</w:t>
      </w:r>
      <w:r w:rsidR="00AD48CB">
        <w:rPr>
          <w:rFonts w:ascii="ＭＳ 明朝" w:eastAsia="ＭＳ 明朝" w:hAnsi="ＭＳ 明朝" w:hint="eastAsia"/>
          <w:szCs w:val="21"/>
        </w:rPr>
        <w:t xml:space="preserve">　</w:t>
      </w:r>
      <w:r w:rsidR="00DE575A" w:rsidRPr="00DE575A">
        <w:rPr>
          <w:rFonts w:ascii="ＭＳ 明朝" w:eastAsia="ＭＳ 明朝" w:hAnsi="ＭＳ 明朝" w:hint="eastAsia"/>
          <w:szCs w:val="21"/>
        </w:rPr>
        <w:t>技能についても同様に</w:t>
      </w:r>
      <w:r w:rsidR="00262BD6">
        <w:rPr>
          <w:rFonts w:ascii="ＭＳ 明朝" w:eastAsia="ＭＳ 明朝" w:hAnsi="ＭＳ 明朝" w:hint="eastAsia"/>
          <w:szCs w:val="21"/>
        </w:rPr>
        <w:t>、</w:t>
      </w:r>
      <w:r w:rsidR="00DE575A" w:rsidRPr="00DE575A">
        <w:rPr>
          <w:rFonts w:ascii="ＭＳ 明朝" w:eastAsia="ＭＳ 明朝" w:hAnsi="ＭＳ 明朝" w:hint="eastAsia"/>
          <w:szCs w:val="21"/>
        </w:rPr>
        <w:t>一定の手順や段階を追っていく過程を通して個別の技能を身に付けながら</w:t>
      </w:r>
      <w:r w:rsidR="00262BD6">
        <w:rPr>
          <w:rFonts w:ascii="ＭＳ 明朝" w:eastAsia="ＭＳ 明朝" w:hAnsi="ＭＳ 明朝" w:hint="eastAsia"/>
          <w:szCs w:val="21"/>
        </w:rPr>
        <w:t>、</w:t>
      </w:r>
      <w:r w:rsidR="00DE575A" w:rsidRPr="00DE575A">
        <w:rPr>
          <w:rFonts w:ascii="ＭＳ 明朝" w:eastAsia="ＭＳ 明朝" w:hAnsi="ＭＳ 明朝" w:hint="eastAsia"/>
          <w:szCs w:val="21"/>
        </w:rPr>
        <w:t>そうした新たな技能が既得の技能等と関連付けられ</w:t>
      </w:r>
      <w:r w:rsidR="00262BD6">
        <w:rPr>
          <w:rFonts w:ascii="ＭＳ 明朝" w:eastAsia="ＭＳ 明朝" w:hAnsi="ＭＳ 明朝" w:hint="eastAsia"/>
          <w:szCs w:val="21"/>
        </w:rPr>
        <w:t>、</w:t>
      </w:r>
      <w:r w:rsidR="00DE575A" w:rsidRPr="00DE575A">
        <w:rPr>
          <w:rFonts w:ascii="ＭＳ 明朝" w:eastAsia="ＭＳ 明朝" w:hAnsi="ＭＳ 明朝" w:hint="eastAsia"/>
          <w:szCs w:val="21"/>
        </w:rPr>
        <w:t>他の学習や生活の場面でも活用できるように習熟・熟達した技能として習得されるようにしていくことが重要となる。</w:t>
      </w:r>
    </w:p>
    <w:p w14:paraId="5E3B4E5F" w14:textId="77777777" w:rsidR="002913DD" w:rsidRDefault="002913DD" w:rsidP="003567A3">
      <w:pPr>
        <w:ind w:leftChars="100" w:left="420" w:hangingChars="100" w:hanging="210"/>
        <w:rPr>
          <w:rFonts w:ascii="ＭＳ 明朝" w:eastAsia="ＭＳ 明朝" w:hAnsi="ＭＳ 明朝"/>
          <w:szCs w:val="21"/>
        </w:rPr>
      </w:pPr>
    </w:p>
    <w:p w14:paraId="5E3B4E60" w14:textId="77777777" w:rsidR="003567A3" w:rsidRDefault="003567A3" w:rsidP="003567A3">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Pr="0087203C">
        <w:rPr>
          <w:rFonts w:ascii="ＭＳ ゴシック" w:eastAsia="ＭＳ ゴシック" w:hAnsi="ＭＳ ゴシック" w:hint="eastAsia"/>
          <w:b/>
        </w:rPr>
        <w:t>(</w:t>
      </w:r>
      <w:r>
        <w:rPr>
          <w:rFonts w:ascii="ＭＳ ゴシック" w:eastAsia="ＭＳ ゴシック" w:hAnsi="ＭＳ ゴシック" w:hint="eastAsia"/>
          <w:b/>
        </w:rPr>
        <w:t>２</w:t>
      </w:r>
      <w:r w:rsidRPr="0087203C">
        <w:rPr>
          <w:rFonts w:ascii="ＭＳ ゴシック" w:eastAsia="ＭＳ ゴシック" w:hAnsi="ＭＳ ゴシック" w:hint="eastAsia"/>
          <w:b/>
        </w:rPr>
        <w:t>)</w:t>
      </w:r>
      <w:r w:rsidR="002913DD">
        <w:rPr>
          <w:rFonts w:ascii="ＭＳ ゴシック" w:eastAsia="ＭＳ ゴシック" w:hAnsi="ＭＳ ゴシック" w:hint="eastAsia"/>
          <w:b/>
        </w:rPr>
        <w:t xml:space="preserve">　思考力、判断力、表現力等を育成すること</w:t>
      </w:r>
    </w:p>
    <w:p w14:paraId="5E3B4E61" w14:textId="77777777" w:rsidR="003567A3" w:rsidRDefault="003567A3" w:rsidP="004016CC">
      <w:pPr>
        <w:ind w:leftChars="100" w:left="840" w:hangingChars="300" w:hanging="630"/>
        <w:rPr>
          <w:rFonts w:ascii="ＭＳ 明朝" w:eastAsia="ＭＳ 明朝" w:hAnsi="ＭＳ 明朝"/>
          <w:szCs w:val="21"/>
        </w:rPr>
      </w:pPr>
      <w:r>
        <w:rPr>
          <w:rFonts w:ascii="ＭＳ 明朝" w:eastAsia="ＭＳ 明朝" w:hAnsi="ＭＳ 明朝" w:hint="eastAsia"/>
          <w:szCs w:val="21"/>
        </w:rPr>
        <w:t xml:space="preserve">　</w:t>
      </w:r>
      <w:r w:rsidR="00B05758">
        <w:rPr>
          <w:rFonts w:ascii="ＭＳ 明朝" w:eastAsia="ＭＳ 明朝" w:hAnsi="ＭＳ 明朝" w:hint="eastAsia"/>
          <w:szCs w:val="21"/>
        </w:rPr>
        <w:t xml:space="preserve">　　　</w:t>
      </w:r>
      <w:r w:rsidR="008F680C" w:rsidRPr="008F680C">
        <w:rPr>
          <w:rFonts w:ascii="ＭＳ 明朝" w:eastAsia="ＭＳ 明朝" w:hAnsi="ＭＳ 明朝" w:hint="eastAsia"/>
          <w:szCs w:val="21"/>
        </w:rPr>
        <w:t>生徒が「理解していることやできることをどう使うか」に関わる</w:t>
      </w:r>
      <w:r w:rsidR="004016CC" w:rsidRPr="004016CC">
        <w:rPr>
          <w:rFonts w:ascii="ＭＳ 明朝" w:eastAsia="ＭＳ 明朝" w:hAnsi="ＭＳ 明朝" w:hint="eastAsia"/>
          <w:szCs w:val="21"/>
        </w:rPr>
        <w:t>「思考力</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判断力</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表現力等」は</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社会や生活の中で直面するような未知の状況の中でも</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その状況と自分との関わりを見つめて具体的に何をなすべきかを整理したり</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その過程で既得の知識や技能をどのように活用し</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必要となる新しい知識や技能をどのように得ればよいのかを考えたりするなどの力であ</w:t>
      </w:r>
      <w:r w:rsidR="00692C24">
        <w:rPr>
          <w:rFonts w:ascii="ＭＳ 明朝" w:eastAsia="ＭＳ 明朝" w:hAnsi="ＭＳ 明朝" w:hint="eastAsia"/>
          <w:szCs w:val="21"/>
        </w:rPr>
        <w:t>る。また</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「思考力</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判断力</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表現力等」を発揮することを通して</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深い理解を伴う知識が習得され</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それにより更に思考力</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判断力</w:t>
      </w:r>
      <w:r w:rsidR="00262BD6">
        <w:rPr>
          <w:rFonts w:ascii="ＭＳ 明朝" w:eastAsia="ＭＳ 明朝" w:hAnsi="ＭＳ 明朝" w:hint="eastAsia"/>
          <w:szCs w:val="21"/>
        </w:rPr>
        <w:t>、</w:t>
      </w:r>
      <w:r w:rsidR="004016CC" w:rsidRPr="004016CC">
        <w:rPr>
          <w:rFonts w:ascii="ＭＳ 明朝" w:eastAsia="ＭＳ 明朝" w:hAnsi="ＭＳ 明朝" w:hint="eastAsia"/>
          <w:szCs w:val="21"/>
        </w:rPr>
        <w:t>表現力等も高まるという相互の関係にあるものである。</w:t>
      </w:r>
    </w:p>
    <w:p w14:paraId="5E3B4E62" w14:textId="4E650372" w:rsidR="00692C24" w:rsidRPr="00692C24" w:rsidRDefault="002913DD" w:rsidP="00692C24">
      <w:pPr>
        <w:ind w:leftChars="100" w:left="840" w:hangingChars="300" w:hanging="630"/>
        <w:rPr>
          <w:rFonts w:ascii="ＭＳ 明朝" w:eastAsia="ＭＳ 明朝" w:hAnsi="ＭＳ 明朝"/>
          <w:szCs w:val="21"/>
        </w:rPr>
      </w:pPr>
      <w:r>
        <w:rPr>
          <w:rFonts w:ascii="ＭＳ 明朝" w:eastAsia="ＭＳ 明朝" w:hAnsi="ＭＳ 明朝" w:hint="eastAsia"/>
          <w:szCs w:val="21"/>
        </w:rPr>
        <w:t xml:space="preserve">　</w:t>
      </w:r>
      <w:r w:rsidR="00B05758">
        <w:rPr>
          <w:rFonts w:ascii="ＭＳ 明朝" w:eastAsia="ＭＳ 明朝" w:hAnsi="ＭＳ 明朝" w:hint="eastAsia"/>
          <w:szCs w:val="21"/>
        </w:rPr>
        <w:t xml:space="preserve">　　</w:t>
      </w:r>
      <w:r w:rsidR="008F680C">
        <w:rPr>
          <w:rFonts w:ascii="ＭＳ 明朝" w:eastAsia="ＭＳ 明朝" w:hAnsi="ＭＳ 明朝" w:hint="eastAsia"/>
          <w:szCs w:val="21"/>
        </w:rPr>
        <w:t xml:space="preserve">　</w:t>
      </w:r>
      <w:r w:rsidR="00692C24" w:rsidRPr="00692C24">
        <w:rPr>
          <w:rFonts w:ascii="ＭＳ 明朝" w:eastAsia="ＭＳ 明朝" w:hAnsi="ＭＳ 明朝" w:hint="eastAsia"/>
          <w:szCs w:val="21"/>
        </w:rPr>
        <w:t>学校教育法第</w:t>
      </w:r>
      <w:r w:rsidR="00692C24" w:rsidRPr="00692C24">
        <w:rPr>
          <w:rFonts w:ascii="ＭＳ 明朝" w:eastAsia="ＭＳ 明朝" w:hAnsi="ＭＳ 明朝"/>
          <w:szCs w:val="21"/>
        </w:rPr>
        <w:t>30 条第２項において</w:t>
      </w:r>
      <w:r w:rsidR="00262BD6">
        <w:rPr>
          <w:rFonts w:ascii="ＭＳ 明朝" w:eastAsia="ＭＳ 明朝" w:hAnsi="ＭＳ 明朝"/>
          <w:szCs w:val="21"/>
        </w:rPr>
        <w:t>、</w:t>
      </w:r>
      <w:r w:rsidR="00692C24" w:rsidRPr="00692C24">
        <w:rPr>
          <w:rFonts w:ascii="ＭＳ 明朝" w:eastAsia="ＭＳ 明朝" w:hAnsi="ＭＳ 明朝"/>
          <w:szCs w:val="21"/>
        </w:rPr>
        <w:t>「思考力</w:t>
      </w:r>
      <w:r w:rsidR="00262BD6">
        <w:rPr>
          <w:rFonts w:ascii="ＭＳ 明朝" w:eastAsia="ＭＳ 明朝" w:hAnsi="ＭＳ 明朝"/>
          <w:szCs w:val="21"/>
        </w:rPr>
        <w:t>、</w:t>
      </w:r>
      <w:r w:rsidR="00692C24" w:rsidRPr="00692C24">
        <w:rPr>
          <w:rFonts w:ascii="ＭＳ 明朝" w:eastAsia="ＭＳ 明朝" w:hAnsi="ＭＳ 明朝"/>
          <w:szCs w:val="21"/>
        </w:rPr>
        <w:t>判断力</w:t>
      </w:r>
      <w:r w:rsidR="00262BD6">
        <w:rPr>
          <w:rFonts w:ascii="ＭＳ 明朝" w:eastAsia="ＭＳ 明朝" w:hAnsi="ＭＳ 明朝"/>
          <w:szCs w:val="21"/>
        </w:rPr>
        <w:t>、</w:t>
      </w:r>
      <w:r w:rsidR="00692C24" w:rsidRPr="00692C24">
        <w:rPr>
          <w:rFonts w:ascii="ＭＳ 明朝" w:eastAsia="ＭＳ 明朝" w:hAnsi="ＭＳ 明朝"/>
          <w:szCs w:val="21"/>
        </w:rPr>
        <w:t>表現力等」とは</w:t>
      </w:r>
      <w:r w:rsidR="00262BD6">
        <w:rPr>
          <w:rFonts w:ascii="ＭＳ 明朝" w:eastAsia="ＭＳ 明朝" w:hAnsi="ＭＳ 明朝"/>
          <w:szCs w:val="21"/>
        </w:rPr>
        <w:t>、</w:t>
      </w:r>
      <w:r w:rsidR="00692C24" w:rsidRPr="00692C24">
        <w:rPr>
          <w:rFonts w:ascii="ＭＳ 明朝" w:eastAsia="ＭＳ 明朝" w:hAnsi="ＭＳ 明朝"/>
          <w:szCs w:val="21"/>
        </w:rPr>
        <w:t>「知識</w:t>
      </w:r>
      <w:r w:rsidR="00692C24">
        <w:rPr>
          <w:rFonts w:ascii="ＭＳ 明朝" w:eastAsia="ＭＳ 明朝" w:hAnsi="ＭＳ 明朝" w:hint="eastAsia"/>
          <w:szCs w:val="21"/>
        </w:rPr>
        <w:t xml:space="preserve">　</w:t>
      </w:r>
      <w:r w:rsidR="00692C24" w:rsidRPr="00692C24">
        <w:rPr>
          <w:rFonts w:ascii="ＭＳ 明朝" w:eastAsia="ＭＳ 明朝" w:hAnsi="ＭＳ 明朝"/>
          <w:szCs w:val="21"/>
        </w:rPr>
        <w:t>及</w:t>
      </w:r>
      <w:r w:rsidR="00692C24" w:rsidRPr="00692C24">
        <w:rPr>
          <w:rFonts w:ascii="ＭＳ 明朝" w:eastAsia="ＭＳ 明朝" w:hAnsi="ＭＳ 明朝" w:hint="eastAsia"/>
          <w:szCs w:val="21"/>
        </w:rPr>
        <w:t>び技能」を活用して課題を解決するために必要な力と規定されている。この「知識及び技能を活用して課題を解決する」という過程については</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平成</w:t>
      </w:r>
      <w:r w:rsidR="00692C24" w:rsidRPr="00692C24">
        <w:rPr>
          <w:rFonts w:ascii="ＭＳ 明朝" w:eastAsia="ＭＳ 明朝" w:hAnsi="ＭＳ 明朝"/>
          <w:szCs w:val="21"/>
        </w:rPr>
        <w:t>28 年12 月の中央教</w:t>
      </w:r>
      <w:r w:rsidR="00692C24" w:rsidRPr="00692C24">
        <w:rPr>
          <w:rFonts w:ascii="ＭＳ 明朝" w:eastAsia="ＭＳ 明朝" w:hAnsi="ＭＳ 明朝" w:hint="eastAsia"/>
          <w:szCs w:val="21"/>
        </w:rPr>
        <w:t>育審議会答申</w:t>
      </w:r>
      <w:r w:rsidR="00165DA4">
        <w:rPr>
          <w:rFonts w:ascii="ＭＳ 明朝" w:eastAsia="ＭＳ 明朝" w:hAnsi="ＭＳ 明朝" w:hint="eastAsia"/>
          <w:szCs w:val="21"/>
        </w:rPr>
        <w:t>においては、次の３</w:t>
      </w:r>
      <w:r w:rsidR="007056D5">
        <w:rPr>
          <w:rFonts w:ascii="ＭＳ 明朝" w:eastAsia="ＭＳ 明朝" w:hAnsi="ＭＳ 明朝" w:hint="eastAsia"/>
          <w:szCs w:val="21"/>
        </w:rPr>
        <w:t>つがあると示されている。</w:t>
      </w:r>
    </w:p>
    <w:p w14:paraId="5E3B4E63" w14:textId="77777777" w:rsidR="00692C24" w:rsidRPr="00692C24" w:rsidRDefault="00692C24" w:rsidP="00692C24">
      <w:pPr>
        <w:ind w:leftChars="500" w:left="1260" w:hangingChars="100" w:hanging="210"/>
        <w:rPr>
          <w:rFonts w:ascii="ＭＳ 明朝" w:eastAsia="ＭＳ 明朝" w:hAnsi="ＭＳ 明朝"/>
          <w:szCs w:val="21"/>
        </w:rPr>
      </w:pPr>
      <w:r w:rsidRPr="00692C24">
        <w:rPr>
          <w:rFonts w:ascii="ＭＳ 明朝" w:eastAsia="ＭＳ 明朝" w:hAnsi="ＭＳ 明朝" w:hint="eastAsia"/>
          <w:szCs w:val="21"/>
        </w:rPr>
        <w:t>・　物事の中から問題を見いだし</w:t>
      </w:r>
      <w:r w:rsidR="00262BD6">
        <w:rPr>
          <w:rFonts w:ascii="ＭＳ 明朝" w:eastAsia="ＭＳ 明朝" w:hAnsi="ＭＳ 明朝" w:hint="eastAsia"/>
          <w:szCs w:val="21"/>
        </w:rPr>
        <w:t>、</w:t>
      </w:r>
      <w:r w:rsidRPr="00692C24">
        <w:rPr>
          <w:rFonts w:ascii="ＭＳ 明朝" w:eastAsia="ＭＳ 明朝" w:hAnsi="ＭＳ 明朝" w:hint="eastAsia"/>
          <w:szCs w:val="21"/>
        </w:rPr>
        <w:t>その問題を定義し解決の方向性を決定し</w:t>
      </w:r>
      <w:r w:rsidR="00262BD6">
        <w:rPr>
          <w:rFonts w:ascii="ＭＳ 明朝" w:eastAsia="ＭＳ 明朝" w:hAnsi="ＭＳ 明朝" w:hint="eastAsia"/>
          <w:szCs w:val="21"/>
        </w:rPr>
        <w:t>、</w:t>
      </w:r>
      <w:r w:rsidRPr="00692C24">
        <w:rPr>
          <w:rFonts w:ascii="ＭＳ 明朝" w:eastAsia="ＭＳ 明朝" w:hAnsi="ＭＳ 明朝" w:hint="eastAsia"/>
          <w:szCs w:val="21"/>
        </w:rPr>
        <w:t>解決方法を探して計画を立て</w:t>
      </w:r>
      <w:r w:rsidR="00262BD6">
        <w:rPr>
          <w:rFonts w:ascii="ＭＳ 明朝" w:eastAsia="ＭＳ 明朝" w:hAnsi="ＭＳ 明朝" w:hint="eastAsia"/>
          <w:szCs w:val="21"/>
        </w:rPr>
        <w:t>、</w:t>
      </w:r>
      <w:r w:rsidRPr="00692C24">
        <w:rPr>
          <w:rFonts w:ascii="ＭＳ 明朝" w:eastAsia="ＭＳ 明朝" w:hAnsi="ＭＳ 明朝" w:hint="eastAsia"/>
          <w:szCs w:val="21"/>
        </w:rPr>
        <w:t>結果を予測しながら実行し</w:t>
      </w:r>
      <w:r w:rsidR="00262BD6">
        <w:rPr>
          <w:rFonts w:ascii="ＭＳ 明朝" w:eastAsia="ＭＳ 明朝" w:hAnsi="ＭＳ 明朝" w:hint="eastAsia"/>
          <w:szCs w:val="21"/>
        </w:rPr>
        <w:t>、</w:t>
      </w:r>
      <w:r w:rsidRPr="00692C24">
        <w:rPr>
          <w:rFonts w:ascii="ＭＳ 明朝" w:eastAsia="ＭＳ 明朝" w:hAnsi="ＭＳ 明朝" w:hint="eastAsia"/>
          <w:szCs w:val="21"/>
        </w:rPr>
        <w:t>振り返って次の問題発見・解決につなげていく過程</w:t>
      </w:r>
    </w:p>
    <w:p w14:paraId="5E3B4E64" w14:textId="77777777" w:rsidR="00692C24" w:rsidRPr="00692C24" w:rsidRDefault="00692C24" w:rsidP="00692C24">
      <w:pPr>
        <w:ind w:leftChars="500" w:left="1260" w:hangingChars="100" w:hanging="210"/>
        <w:rPr>
          <w:rFonts w:ascii="ＭＳ 明朝" w:eastAsia="ＭＳ 明朝" w:hAnsi="ＭＳ 明朝"/>
          <w:szCs w:val="21"/>
        </w:rPr>
      </w:pPr>
      <w:r w:rsidRPr="00692C24">
        <w:rPr>
          <w:rFonts w:ascii="ＭＳ 明朝" w:eastAsia="ＭＳ 明朝" w:hAnsi="ＭＳ 明朝" w:hint="eastAsia"/>
          <w:szCs w:val="21"/>
        </w:rPr>
        <w:t>・　精査した情報を基に自分の考えを形成し</w:t>
      </w:r>
      <w:r w:rsidR="00262BD6">
        <w:rPr>
          <w:rFonts w:ascii="ＭＳ 明朝" w:eastAsia="ＭＳ 明朝" w:hAnsi="ＭＳ 明朝" w:hint="eastAsia"/>
          <w:szCs w:val="21"/>
        </w:rPr>
        <w:t>、</w:t>
      </w:r>
      <w:r w:rsidRPr="00692C24">
        <w:rPr>
          <w:rFonts w:ascii="ＭＳ 明朝" w:eastAsia="ＭＳ 明朝" w:hAnsi="ＭＳ 明朝" w:hint="eastAsia"/>
          <w:szCs w:val="21"/>
        </w:rPr>
        <w:t>文章や発話によって表現したり</w:t>
      </w:r>
      <w:r w:rsidR="00262BD6">
        <w:rPr>
          <w:rFonts w:ascii="ＭＳ 明朝" w:eastAsia="ＭＳ 明朝" w:hAnsi="ＭＳ 明朝" w:hint="eastAsia"/>
          <w:szCs w:val="21"/>
        </w:rPr>
        <w:t>、</w:t>
      </w:r>
      <w:r w:rsidRPr="00692C24">
        <w:rPr>
          <w:rFonts w:ascii="ＭＳ 明朝" w:eastAsia="ＭＳ 明朝" w:hAnsi="ＭＳ 明朝" w:hint="eastAsia"/>
          <w:szCs w:val="21"/>
        </w:rPr>
        <w:t>目的や場面</w:t>
      </w:r>
      <w:r w:rsidR="00262BD6">
        <w:rPr>
          <w:rFonts w:ascii="ＭＳ 明朝" w:eastAsia="ＭＳ 明朝" w:hAnsi="ＭＳ 明朝" w:hint="eastAsia"/>
          <w:szCs w:val="21"/>
        </w:rPr>
        <w:t>、</w:t>
      </w:r>
      <w:r w:rsidRPr="00692C24">
        <w:rPr>
          <w:rFonts w:ascii="ＭＳ 明朝" w:eastAsia="ＭＳ 明朝" w:hAnsi="ＭＳ 明朝" w:hint="eastAsia"/>
          <w:szCs w:val="21"/>
        </w:rPr>
        <w:t>状況等に応じて互いの考えを適切に伝え合い</w:t>
      </w:r>
      <w:r w:rsidR="00262BD6">
        <w:rPr>
          <w:rFonts w:ascii="ＭＳ 明朝" w:eastAsia="ＭＳ 明朝" w:hAnsi="ＭＳ 明朝" w:hint="eastAsia"/>
          <w:szCs w:val="21"/>
        </w:rPr>
        <w:t>、</w:t>
      </w:r>
      <w:r w:rsidRPr="00692C24">
        <w:rPr>
          <w:rFonts w:ascii="ＭＳ 明朝" w:eastAsia="ＭＳ 明朝" w:hAnsi="ＭＳ 明朝" w:hint="eastAsia"/>
          <w:szCs w:val="21"/>
        </w:rPr>
        <w:t>多様な考えを理解したり</w:t>
      </w:r>
      <w:r w:rsidR="00262BD6">
        <w:rPr>
          <w:rFonts w:ascii="ＭＳ 明朝" w:eastAsia="ＭＳ 明朝" w:hAnsi="ＭＳ 明朝" w:hint="eastAsia"/>
          <w:szCs w:val="21"/>
        </w:rPr>
        <w:t>、</w:t>
      </w:r>
      <w:r w:rsidRPr="00692C24">
        <w:rPr>
          <w:rFonts w:ascii="ＭＳ 明朝" w:eastAsia="ＭＳ 明朝" w:hAnsi="ＭＳ 明朝" w:hint="eastAsia"/>
          <w:szCs w:val="21"/>
        </w:rPr>
        <w:t>集団としての考えを形成したりしていく過程</w:t>
      </w:r>
    </w:p>
    <w:p w14:paraId="5E3B4E65" w14:textId="77777777" w:rsidR="00EB7F90" w:rsidRDefault="00692C24" w:rsidP="00EB7F90">
      <w:pPr>
        <w:ind w:leftChars="200" w:left="420" w:firstLineChars="300" w:firstLine="630"/>
        <w:rPr>
          <w:rFonts w:ascii="ＭＳ 明朝" w:eastAsia="ＭＳ 明朝" w:hAnsi="ＭＳ 明朝"/>
          <w:szCs w:val="21"/>
        </w:rPr>
      </w:pPr>
      <w:r w:rsidRPr="00692C24">
        <w:rPr>
          <w:rFonts w:ascii="ＭＳ 明朝" w:eastAsia="ＭＳ 明朝" w:hAnsi="ＭＳ 明朝" w:hint="eastAsia"/>
          <w:szCs w:val="21"/>
        </w:rPr>
        <w:t>・　思いや考えを基に構想し</w:t>
      </w:r>
      <w:r w:rsidR="00262BD6">
        <w:rPr>
          <w:rFonts w:ascii="ＭＳ 明朝" w:eastAsia="ＭＳ 明朝" w:hAnsi="ＭＳ 明朝" w:hint="eastAsia"/>
          <w:szCs w:val="21"/>
        </w:rPr>
        <w:t>、</w:t>
      </w:r>
      <w:r w:rsidRPr="00692C24">
        <w:rPr>
          <w:rFonts w:ascii="ＭＳ 明朝" w:eastAsia="ＭＳ 明朝" w:hAnsi="ＭＳ 明朝" w:hint="eastAsia"/>
          <w:szCs w:val="21"/>
        </w:rPr>
        <w:t>意味や価値を創造していく過程</w:t>
      </w:r>
    </w:p>
    <w:p w14:paraId="5E3B4E66" w14:textId="7B76D8A8" w:rsidR="002913DD" w:rsidRDefault="00165DA4" w:rsidP="00EB7F90">
      <w:pPr>
        <w:ind w:leftChars="400" w:left="840" w:firstLineChars="100" w:firstLine="210"/>
        <w:rPr>
          <w:rFonts w:ascii="ＭＳ 明朝" w:eastAsia="ＭＳ 明朝" w:hAnsi="ＭＳ 明朝"/>
          <w:szCs w:val="21"/>
        </w:rPr>
      </w:pPr>
      <w:r>
        <w:rPr>
          <w:rFonts w:ascii="ＭＳ 明朝" w:eastAsia="ＭＳ 明朝" w:hAnsi="ＭＳ 明朝" w:hint="eastAsia"/>
          <w:szCs w:val="21"/>
        </w:rPr>
        <w:t>教育課程の編成にあ</w:t>
      </w:r>
      <w:r w:rsidR="0030727B">
        <w:rPr>
          <w:rFonts w:ascii="ＭＳ 明朝" w:eastAsia="ＭＳ 明朝" w:hAnsi="ＭＳ 明朝" w:hint="eastAsia"/>
          <w:szCs w:val="21"/>
        </w:rPr>
        <w:t>たって</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これらの過程に必要となる「思考力</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判断力</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表現力等」が</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各教科等の特質に応じて育まれるようにするとともに</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教科等横断的な視点に立って</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それぞれの過程について</w:t>
      </w:r>
      <w:r w:rsidR="00262BD6">
        <w:rPr>
          <w:rFonts w:ascii="ＭＳ 明朝" w:eastAsia="ＭＳ 明朝" w:hAnsi="ＭＳ 明朝" w:hint="eastAsia"/>
          <w:szCs w:val="21"/>
        </w:rPr>
        <w:t>、</w:t>
      </w:r>
      <w:r w:rsidR="00692C24" w:rsidRPr="00692C24">
        <w:rPr>
          <w:rFonts w:ascii="ＭＳ 明朝" w:eastAsia="ＭＳ 明朝" w:hAnsi="ＭＳ 明朝" w:hint="eastAsia"/>
          <w:szCs w:val="21"/>
        </w:rPr>
        <w:t>例えば</w:t>
      </w:r>
      <w:r w:rsidR="006C18D6">
        <w:rPr>
          <w:rFonts w:ascii="ＭＳ 明朝" w:eastAsia="ＭＳ 明朝" w:hAnsi="ＭＳ 明朝" w:hint="eastAsia"/>
          <w:szCs w:val="21"/>
        </w:rPr>
        <w:t>、</w:t>
      </w:r>
      <w:r w:rsidR="00692C24" w:rsidRPr="00692C24">
        <w:rPr>
          <w:rFonts w:ascii="ＭＳ 明朝" w:eastAsia="ＭＳ 明朝" w:hAnsi="ＭＳ 明朝"/>
          <w:szCs w:val="21"/>
        </w:rPr>
        <w:t>言語能力</w:t>
      </w:r>
      <w:r w:rsidR="00262BD6">
        <w:rPr>
          <w:rFonts w:ascii="ＭＳ 明朝" w:eastAsia="ＭＳ 明朝" w:hAnsi="ＭＳ 明朝"/>
          <w:szCs w:val="21"/>
        </w:rPr>
        <w:t>、</w:t>
      </w:r>
      <w:r w:rsidR="00692C24" w:rsidRPr="00692C24">
        <w:rPr>
          <w:rFonts w:ascii="ＭＳ 明朝" w:eastAsia="ＭＳ 明朝" w:hAnsi="ＭＳ 明朝" w:hint="eastAsia"/>
          <w:szCs w:val="21"/>
        </w:rPr>
        <w:t>情報活用能力及び問題発見・解決能力</w:t>
      </w:r>
      <w:r w:rsidR="0030727B">
        <w:rPr>
          <w:rFonts w:ascii="ＭＳ 明朝" w:eastAsia="ＭＳ 明朝" w:hAnsi="ＭＳ 明朝" w:hint="eastAsia"/>
          <w:szCs w:val="21"/>
        </w:rPr>
        <w:t>（新学習指導要領</w:t>
      </w:r>
      <w:r w:rsidR="0030727B" w:rsidRPr="00692C24">
        <w:rPr>
          <w:rFonts w:ascii="ＭＳ 明朝" w:eastAsia="ＭＳ 明朝" w:hAnsi="ＭＳ 明朝" w:hint="eastAsia"/>
          <w:szCs w:val="21"/>
        </w:rPr>
        <w:t>第１章総則第２款２（</w:t>
      </w:r>
      <w:r>
        <w:rPr>
          <w:rFonts w:ascii="ＭＳ 明朝" w:eastAsia="ＭＳ 明朝" w:hAnsi="ＭＳ 明朝" w:hint="eastAsia"/>
          <w:szCs w:val="21"/>
        </w:rPr>
        <w:t>１</w:t>
      </w:r>
      <w:r w:rsidR="0030727B" w:rsidRPr="00692C24">
        <w:rPr>
          <w:rFonts w:ascii="ＭＳ 明朝" w:eastAsia="ＭＳ 明朝" w:hAnsi="ＭＳ 明朝"/>
          <w:szCs w:val="21"/>
        </w:rPr>
        <w:t>）</w:t>
      </w:r>
      <w:r w:rsidR="0030727B">
        <w:rPr>
          <w:rFonts w:ascii="ＭＳ 明朝" w:eastAsia="ＭＳ 明朝" w:hAnsi="ＭＳ 明朝" w:hint="eastAsia"/>
          <w:szCs w:val="21"/>
        </w:rPr>
        <w:t>）</w:t>
      </w:r>
      <w:r w:rsidR="00262BD6">
        <w:rPr>
          <w:rFonts w:ascii="ＭＳ 明朝" w:eastAsia="ＭＳ 明朝" w:hAnsi="ＭＳ 明朝" w:hint="eastAsia"/>
          <w:szCs w:val="21"/>
        </w:rPr>
        <w:t>、</w:t>
      </w:r>
      <w:r w:rsidR="00692C24" w:rsidRPr="00692C24">
        <w:rPr>
          <w:rFonts w:ascii="ＭＳ 明朝" w:eastAsia="ＭＳ 明朝" w:hAnsi="ＭＳ 明朝"/>
          <w:szCs w:val="21"/>
        </w:rPr>
        <w:t>現代的な諸課</w:t>
      </w:r>
      <w:r w:rsidR="00692C24" w:rsidRPr="00692C24">
        <w:rPr>
          <w:rFonts w:ascii="ＭＳ 明朝" w:eastAsia="ＭＳ 明朝" w:hAnsi="ＭＳ 明朝" w:hint="eastAsia"/>
          <w:szCs w:val="21"/>
        </w:rPr>
        <w:t>題に対応して求められる資質・能力</w:t>
      </w:r>
      <w:r w:rsidR="0030727B">
        <w:rPr>
          <w:rFonts w:ascii="ＭＳ 明朝" w:eastAsia="ＭＳ 明朝" w:hAnsi="ＭＳ 明朝" w:hint="eastAsia"/>
          <w:szCs w:val="21"/>
        </w:rPr>
        <w:t>（新学習指導要領</w:t>
      </w:r>
      <w:r w:rsidR="0030727B" w:rsidRPr="00692C24">
        <w:rPr>
          <w:rFonts w:ascii="ＭＳ 明朝" w:eastAsia="ＭＳ 明朝" w:hAnsi="ＭＳ 明朝" w:hint="eastAsia"/>
          <w:szCs w:val="21"/>
        </w:rPr>
        <w:t>第１章総則第２款２（</w:t>
      </w:r>
      <w:r w:rsidR="001921F5">
        <w:rPr>
          <w:rFonts w:ascii="ＭＳ 明朝" w:eastAsia="ＭＳ 明朝" w:hAnsi="ＭＳ 明朝" w:hint="eastAsia"/>
          <w:szCs w:val="21"/>
        </w:rPr>
        <w:t>２</w:t>
      </w:r>
      <w:r w:rsidR="0030727B" w:rsidRPr="00692C24">
        <w:rPr>
          <w:rFonts w:ascii="ＭＳ 明朝" w:eastAsia="ＭＳ 明朝" w:hAnsi="ＭＳ 明朝"/>
          <w:szCs w:val="21"/>
        </w:rPr>
        <w:t>）</w:t>
      </w:r>
      <w:r w:rsidR="0030727B">
        <w:rPr>
          <w:rFonts w:ascii="ＭＳ 明朝" w:eastAsia="ＭＳ 明朝" w:hAnsi="ＭＳ 明朝" w:hint="eastAsia"/>
          <w:szCs w:val="21"/>
        </w:rPr>
        <w:t>）</w:t>
      </w:r>
      <w:r w:rsidR="00692C24" w:rsidRPr="00692C24">
        <w:rPr>
          <w:rFonts w:ascii="ＭＳ 明朝" w:eastAsia="ＭＳ 明朝" w:hAnsi="ＭＳ 明朝" w:hint="eastAsia"/>
          <w:szCs w:val="21"/>
        </w:rPr>
        <w:t>の育成を</w:t>
      </w:r>
      <w:r w:rsidR="00262BD6">
        <w:rPr>
          <w:rFonts w:ascii="ＭＳ 明朝" w:eastAsia="ＭＳ 明朝" w:hAnsi="ＭＳ 明朝" w:hint="eastAsia"/>
          <w:szCs w:val="21"/>
        </w:rPr>
        <w:t>めざ</w:t>
      </w:r>
      <w:r w:rsidR="00692C24" w:rsidRPr="00692C24">
        <w:rPr>
          <w:rFonts w:ascii="ＭＳ 明朝" w:eastAsia="ＭＳ 明朝" w:hAnsi="ＭＳ 明朝" w:hint="eastAsia"/>
          <w:szCs w:val="21"/>
        </w:rPr>
        <w:t>す中で育まれるようにすることが重要となる。</w:t>
      </w:r>
    </w:p>
    <w:p w14:paraId="5E3B4E67" w14:textId="77777777" w:rsidR="002913DD" w:rsidRDefault="002913DD" w:rsidP="003567A3">
      <w:pPr>
        <w:ind w:leftChars="100" w:left="420" w:hangingChars="100" w:hanging="210"/>
        <w:rPr>
          <w:rFonts w:ascii="ＭＳ 明朝" w:eastAsia="ＭＳ 明朝" w:hAnsi="ＭＳ 明朝"/>
          <w:szCs w:val="21"/>
        </w:rPr>
      </w:pPr>
    </w:p>
    <w:p w14:paraId="5E3B4E68" w14:textId="77777777" w:rsidR="003567A3" w:rsidRPr="008A68FB" w:rsidRDefault="003567A3" w:rsidP="003567A3">
      <w:pPr>
        <w:ind w:leftChars="100" w:left="420" w:hangingChars="100" w:hanging="210"/>
        <w:rPr>
          <w:rFonts w:ascii="ＭＳ 明朝" w:eastAsia="ＭＳ 明朝" w:hAnsi="ＭＳ 明朝"/>
          <w:szCs w:val="21"/>
        </w:rPr>
      </w:pPr>
      <w:r>
        <w:rPr>
          <w:rFonts w:ascii="ＭＳ 明朝" w:eastAsia="ＭＳ 明朝" w:hAnsi="ＭＳ 明朝" w:hint="eastAsia"/>
          <w:szCs w:val="21"/>
        </w:rPr>
        <w:t xml:space="preserve">　</w:t>
      </w:r>
      <w:r w:rsidRPr="0087203C">
        <w:rPr>
          <w:rFonts w:ascii="ＭＳ ゴシック" w:eastAsia="ＭＳ ゴシック" w:hAnsi="ＭＳ ゴシック" w:hint="eastAsia"/>
          <w:b/>
        </w:rPr>
        <w:t>(</w:t>
      </w:r>
      <w:r>
        <w:rPr>
          <w:rFonts w:ascii="ＭＳ ゴシック" w:eastAsia="ＭＳ ゴシック" w:hAnsi="ＭＳ ゴシック" w:hint="eastAsia"/>
          <w:b/>
        </w:rPr>
        <w:t>３</w:t>
      </w:r>
      <w:r w:rsidRPr="0087203C">
        <w:rPr>
          <w:rFonts w:ascii="ＭＳ ゴシック" w:eastAsia="ＭＳ ゴシック" w:hAnsi="ＭＳ ゴシック" w:hint="eastAsia"/>
          <w:b/>
        </w:rPr>
        <w:t>)</w:t>
      </w:r>
      <w:r w:rsidR="002913DD">
        <w:rPr>
          <w:rFonts w:ascii="ＭＳ ゴシック" w:eastAsia="ＭＳ ゴシック" w:hAnsi="ＭＳ ゴシック" w:hint="eastAsia"/>
          <w:b/>
        </w:rPr>
        <w:t xml:space="preserve">　学びに向かう力、人間性等を涵養すること</w:t>
      </w:r>
    </w:p>
    <w:p w14:paraId="5E3B4E69" w14:textId="49603B98" w:rsidR="00367AE9" w:rsidRPr="00367AE9" w:rsidRDefault="003567A3" w:rsidP="00026A51">
      <w:pPr>
        <w:ind w:leftChars="100" w:left="842" w:hangingChars="300" w:hanging="632"/>
        <w:rPr>
          <w:rFonts w:ascii="ＭＳ 明朝" w:eastAsia="ＭＳ 明朝" w:hAnsi="ＭＳ 明朝"/>
          <w:szCs w:val="21"/>
        </w:rPr>
      </w:pPr>
      <w:r>
        <w:rPr>
          <w:rFonts w:ascii="ＭＳ ゴシック" w:eastAsia="ＭＳ ゴシック" w:hAnsi="ＭＳ ゴシック" w:hint="eastAsia"/>
          <w:b/>
          <w:szCs w:val="21"/>
        </w:rPr>
        <w:t xml:space="preserve">　</w:t>
      </w:r>
      <w:r w:rsidR="00B05758">
        <w:rPr>
          <w:rFonts w:ascii="ＭＳ ゴシック" w:eastAsia="ＭＳ ゴシック" w:hAnsi="ＭＳ ゴシック" w:hint="eastAsia"/>
          <w:b/>
          <w:szCs w:val="21"/>
        </w:rPr>
        <w:t xml:space="preserve">　　　</w:t>
      </w:r>
      <w:r w:rsidR="00367AE9" w:rsidRPr="00367AE9">
        <w:rPr>
          <w:rFonts w:ascii="ＭＳ 明朝" w:eastAsia="ＭＳ 明朝" w:hAnsi="ＭＳ 明朝" w:hint="eastAsia"/>
          <w:szCs w:val="21"/>
        </w:rPr>
        <w:t>生徒が「どのように社会や世界と関わり</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よりよい人生を送るか」に関わる「学びに向かう力</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人間性等」は</w:t>
      </w:r>
      <w:r w:rsidR="00262BD6">
        <w:rPr>
          <w:rFonts w:ascii="ＭＳ 明朝" w:eastAsia="ＭＳ 明朝" w:hAnsi="ＭＳ 明朝" w:hint="eastAsia"/>
          <w:szCs w:val="21"/>
        </w:rPr>
        <w:t>、</w:t>
      </w:r>
      <w:r w:rsidR="00165DA4">
        <w:rPr>
          <w:rFonts w:ascii="ＭＳ 明朝" w:eastAsia="ＭＳ 明朝" w:hAnsi="ＭＳ 明朝" w:hint="eastAsia"/>
          <w:szCs w:val="21"/>
        </w:rPr>
        <w:t>他の２</w:t>
      </w:r>
      <w:r w:rsidR="00367AE9" w:rsidRPr="00367AE9">
        <w:rPr>
          <w:rFonts w:ascii="ＭＳ 明朝" w:eastAsia="ＭＳ 明朝" w:hAnsi="ＭＳ 明朝" w:hint="eastAsia"/>
          <w:szCs w:val="21"/>
        </w:rPr>
        <w:t>つの柱をどのような方向性で働かせていくかを決定付ける重要な要素である。生徒の情意や態度等に関わるものであることから</w:t>
      </w:r>
      <w:r w:rsidR="00262BD6">
        <w:rPr>
          <w:rFonts w:ascii="ＭＳ 明朝" w:eastAsia="ＭＳ 明朝" w:hAnsi="ＭＳ 明朝" w:hint="eastAsia"/>
          <w:szCs w:val="21"/>
        </w:rPr>
        <w:t>、</w:t>
      </w:r>
      <w:r w:rsidR="001921F5">
        <w:rPr>
          <w:rFonts w:ascii="ＭＳ 明朝" w:eastAsia="ＭＳ 明朝" w:hAnsi="ＭＳ 明朝" w:hint="eastAsia"/>
          <w:szCs w:val="21"/>
        </w:rPr>
        <w:t>他の２</w:t>
      </w:r>
      <w:r w:rsidR="00367AE9" w:rsidRPr="00367AE9">
        <w:rPr>
          <w:rFonts w:ascii="ＭＳ 明朝" w:eastAsia="ＭＳ 明朝" w:hAnsi="ＭＳ 明朝" w:hint="eastAsia"/>
          <w:szCs w:val="21"/>
        </w:rPr>
        <w:t>つの柱以上に</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生徒や学校</w:t>
      </w:r>
      <w:r w:rsidR="00262BD6">
        <w:rPr>
          <w:rFonts w:ascii="ＭＳ 明朝" w:eastAsia="ＭＳ 明朝" w:hAnsi="ＭＳ 明朝" w:hint="eastAsia"/>
          <w:szCs w:val="21"/>
        </w:rPr>
        <w:t>、</w:t>
      </w:r>
      <w:r w:rsidR="0030727B">
        <w:rPr>
          <w:rFonts w:ascii="ＭＳ 明朝" w:eastAsia="ＭＳ 明朝" w:hAnsi="ＭＳ 明朝" w:hint="eastAsia"/>
          <w:szCs w:val="21"/>
        </w:rPr>
        <w:t>地域の実態を踏まえて指導のねらいを設定していくことが必要</w:t>
      </w:r>
      <w:r w:rsidR="00367AE9" w:rsidRPr="00367AE9">
        <w:rPr>
          <w:rFonts w:ascii="ＭＳ 明朝" w:eastAsia="ＭＳ 明朝" w:hAnsi="ＭＳ 明朝" w:hint="eastAsia"/>
          <w:szCs w:val="21"/>
        </w:rPr>
        <w:t>となる。</w:t>
      </w:r>
    </w:p>
    <w:p w14:paraId="5E3B4E6A" w14:textId="1FD96639" w:rsidR="00367AE9" w:rsidRPr="00367AE9" w:rsidRDefault="009E48CC" w:rsidP="00367AE9">
      <w:pPr>
        <w:ind w:leftChars="400" w:left="840"/>
        <w:rPr>
          <w:rFonts w:ascii="ＭＳ 明朝" w:eastAsia="ＭＳ 明朝" w:hAnsi="ＭＳ 明朝"/>
          <w:szCs w:val="21"/>
        </w:rPr>
      </w:pPr>
      <w:r>
        <w:rPr>
          <w:rFonts w:ascii="ＭＳ 明朝" w:eastAsia="ＭＳ 明朝" w:hAnsi="ＭＳ 明朝" w:hint="eastAsia"/>
          <w:szCs w:val="21"/>
        </w:rPr>
        <w:t xml:space="preserve">　生徒一人ひとり</w:t>
      </w:r>
      <w:r w:rsidR="00367AE9" w:rsidRPr="00367AE9">
        <w:rPr>
          <w:rFonts w:ascii="ＭＳ 明朝" w:eastAsia="ＭＳ 明朝" w:hAnsi="ＭＳ 明朝" w:hint="eastAsia"/>
          <w:szCs w:val="21"/>
        </w:rPr>
        <w:t>がよりよい社会や幸福な人生を切り</w:t>
      </w:r>
      <w:r w:rsidR="0030727B">
        <w:rPr>
          <w:rFonts w:ascii="ＭＳ 明朝" w:eastAsia="ＭＳ 明朝" w:hAnsi="ＭＳ 明朝" w:hint="eastAsia"/>
          <w:szCs w:val="21"/>
        </w:rPr>
        <w:t>拓いていく</w:t>
      </w:r>
      <w:r w:rsidR="00367AE9" w:rsidRPr="00367AE9">
        <w:rPr>
          <w:rFonts w:ascii="ＭＳ 明朝" w:eastAsia="ＭＳ 明朝" w:hAnsi="ＭＳ 明朝" w:hint="eastAsia"/>
          <w:szCs w:val="21"/>
        </w:rPr>
        <w:t>ためには</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主体的に学習に取り組む態度も含めた学びに向かう力や</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自己の感情や行動を統制する力</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よりよい生活や人間関係を自主的に形成する態度等が必要となる。これらは</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社会や生活の中で生徒が様々な困難に直面する可能性を低くしたり</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直面した困難への対処方法を見いだ</w:t>
      </w:r>
      <w:r w:rsidR="00026A51">
        <w:rPr>
          <w:rFonts w:ascii="ＭＳ 明朝" w:eastAsia="ＭＳ 明朝" w:hAnsi="ＭＳ 明朝" w:hint="eastAsia"/>
          <w:szCs w:val="21"/>
        </w:rPr>
        <w:t>す</w:t>
      </w:r>
      <w:r w:rsidR="00367AE9" w:rsidRPr="00367AE9">
        <w:rPr>
          <w:rFonts w:ascii="ＭＳ 明朝" w:eastAsia="ＭＳ 明朝" w:hAnsi="ＭＳ 明朝" w:hint="eastAsia"/>
          <w:szCs w:val="21"/>
        </w:rPr>
        <w:t>ことにつながる重要な力である。また</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多様性を尊重する態度や互いのよさを生かして協働する力</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持続可能な社会づくりに向けた態度</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リーダーシップやチームワーク</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感性</w:t>
      </w:r>
      <w:r w:rsidR="00262BD6">
        <w:rPr>
          <w:rFonts w:ascii="ＭＳ 明朝" w:eastAsia="ＭＳ 明朝" w:hAnsi="ＭＳ 明朝" w:hint="eastAsia"/>
          <w:szCs w:val="21"/>
        </w:rPr>
        <w:t>、</w:t>
      </w:r>
      <w:r w:rsidR="00367AE9" w:rsidRPr="00367AE9">
        <w:rPr>
          <w:rFonts w:ascii="ＭＳ 明朝" w:eastAsia="ＭＳ 明朝" w:hAnsi="ＭＳ 明朝" w:hint="eastAsia"/>
          <w:szCs w:val="21"/>
        </w:rPr>
        <w:t>優しさや思いやりなどの人間性等に関するものも幅広く含まれる。</w:t>
      </w:r>
    </w:p>
    <w:p w14:paraId="5E3B4E6B" w14:textId="14F79977" w:rsidR="002913DD" w:rsidRPr="00367AE9" w:rsidRDefault="00367AE9" w:rsidP="00367AE9">
      <w:pPr>
        <w:ind w:leftChars="100" w:left="840" w:hangingChars="300" w:hanging="630"/>
        <w:rPr>
          <w:rFonts w:ascii="ＭＳ 明朝" w:eastAsia="ＭＳ 明朝" w:hAnsi="ＭＳ 明朝"/>
          <w:szCs w:val="21"/>
        </w:rPr>
      </w:pPr>
      <w:r w:rsidRPr="00367AE9">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367AE9">
        <w:rPr>
          <w:rFonts w:ascii="ＭＳ 明朝" w:eastAsia="ＭＳ 明朝" w:hAnsi="ＭＳ 明朝" w:hint="eastAsia"/>
          <w:szCs w:val="21"/>
        </w:rPr>
        <w:t>こうした情意や態度等を育んでいくためには</w:t>
      </w:r>
      <w:r w:rsidR="00262BD6">
        <w:rPr>
          <w:rFonts w:ascii="ＭＳ 明朝" w:eastAsia="ＭＳ 明朝" w:hAnsi="ＭＳ 明朝" w:hint="eastAsia"/>
          <w:szCs w:val="21"/>
        </w:rPr>
        <w:t>、</w:t>
      </w:r>
      <w:r w:rsidR="00B550EC">
        <w:rPr>
          <w:rFonts w:ascii="ＭＳ 明朝" w:eastAsia="ＭＳ 明朝" w:hAnsi="ＭＳ 明朝" w:hint="eastAsia"/>
          <w:szCs w:val="21"/>
        </w:rPr>
        <w:t>これまでの</w:t>
      </w:r>
      <w:r w:rsidRPr="00367AE9">
        <w:rPr>
          <w:rFonts w:ascii="ＭＳ 明朝" w:eastAsia="ＭＳ 明朝" w:hAnsi="ＭＳ 明朝" w:hint="eastAsia"/>
          <w:szCs w:val="21"/>
        </w:rPr>
        <w:t>学校教育の豊かな実践を生かし</w:t>
      </w:r>
      <w:r w:rsidR="00262BD6">
        <w:rPr>
          <w:rFonts w:ascii="ＭＳ 明朝" w:eastAsia="ＭＳ 明朝" w:hAnsi="ＭＳ 明朝" w:hint="eastAsia"/>
          <w:szCs w:val="21"/>
        </w:rPr>
        <w:t>、</w:t>
      </w:r>
      <w:r w:rsidRPr="00367AE9">
        <w:rPr>
          <w:rFonts w:ascii="ＭＳ 明朝" w:eastAsia="ＭＳ 明朝" w:hAnsi="ＭＳ 明朝" w:hint="eastAsia"/>
          <w:szCs w:val="21"/>
        </w:rPr>
        <w:t>体験活動を含めて</w:t>
      </w:r>
      <w:r w:rsidR="00262BD6">
        <w:rPr>
          <w:rFonts w:ascii="ＭＳ 明朝" w:eastAsia="ＭＳ 明朝" w:hAnsi="ＭＳ 明朝" w:hint="eastAsia"/>
          <w:szCs w:val="21"/>
        </w:rPr>
        <w:t>、</w:t>
      </w:r>
      <w:r w:rsidRPr="00367AE9">
        <w:rPr>
          <w:rFonts w:ascii="ＭＳ 明朝" w:eastAsia="ＭＳ 明朝" w:hAnsi="ＭＳ 明朝" w:hint="eastAsia"/>
          <w:szCs w:val="21"/>
        </w:rPr>
        <w:t>社会や世界との関わりの中で</w:t>
      </w:r>
      <w:r w:rsidR="00262BD6">
        <w:rPr>
          <w:rFonts w:ascii="ＭＳ 明朝" w:eastAsia="ＭＳ 明朝" w:hAnsi="ＭＳ 明朝" w:hint="eastAsia"/>
          <w:szCs w:val="21"/>
        </w:rPr>
        <w:t>、</w:t>
      </w:r>
      <w:r w:rsidRPr="00367AE9">
        <w:rPr>
          <w:rFonts w:ascii="ＭＳ 明朝" w:eastAsia="ＭＳ 明朝" w:hAnsi="ＭＳ 明朝" w:hint="eastAsia"/>
          <w:szCs w:val="21"/>
        </w:rPr>
        <w:t>学んだことの意義を実感できるような学習</w:t>
      </w:r>
      <w:r w:rsidR="00165DA4">
        <w:rPr>
          <w:rFonts w:ascii="ＭＳ 明朝" w:eastAsia="ＭＳ 明朝" w:hAnsi="ＭＳ 明朝" w:hint="eastAsia"/>
          <w:szCs w:val="21"/>
        </w:rPr>
        <w:t>活動を充実させていくことが重要となる。教育課程の編成及び実施にあ</w:t>
      </w:r>
      <w:r w:rsidRPr="00367AE9">
        <w:rPr>
          <w:rFonts w:ascii="ＭＳ 明朝" w:eastAsia="ＭＳ 明朝" w:hAnsi="ＭＳ 明朝" w:hint="eastAsia"/>
          <w:szCs w:val="21"/>
        </w:rPr>
        <w:t>たっては</w:t>
      </w:r>
      <w:r w:rsidR="00262BD6">
        <w:rPr>
          <w:rFonts w:ascii="ＭＳ 明朝" w:eastAsia="ＭＳ 明朝" w:hAnsi="ＭＳ 明朝" w:hint="eastAsia"/>
          <w:szCs w:val="21"/>
        </w:rPr>
        <w:t>、</w:t>
      </w:r>
      <w:r w:rsidR="006C18D6">
        <w:rPr>
          <w:rFonts w:ascii="ＭＳ 明朝" w:eastAsia="ＭＳ 明朝" w:hAnsi="ＭＳ 明朝" w:hint="eastAsia"/>
          <w:szCs w:val="21"/>
        </w:rPr>
        <w:t>新学習指導要領</w:t>
      </w:r>
      <w:r w:rsidRPr="00367AE9">
        <w:rPr>
          <w:rFonts w:ascii="ＭＳ 明朝" w:eastAsia="ＭＳ 明朝" w:hAnsi="ＭＳ 明朝" w:hint="eastAsia"/>
          <w:szCs w:val="21"/>
        </w:rPr>
        <w:t>第１章総則第５款に示す生徒の発達の支援に関する事項も踏まえながら</w:t>
      </w:r>
      <w:r w:rsidR="00262BD6">
        <w:rPr>
          <w:rFonts w:ascii="ＭＳ 明朝" w:eastAsia="ＭＳ 明朝" w:hAnsi="ＭＳ 明朝" w:hint="eastAsia"/>
          <w:szCs w:val="21"/>
        </w:rPr>
        <w:t>、</w:t>
      </w:r>
      <w:r w:rsidRPr="00367AE9">
        <w:rPr>
          <w:rFonts w:ascii="ＭＳ 明朝" w:eastAsia="ＭＳ 明朝" w:hAnsi="ＭＳ 明朝" w:hint="eastAsia"/>
          <w:szCs w:val="21"/>
        </w:rPr>
        <w:t>学習の場でもあり生活の場でもある学校において</w:t>
      </w:r>
      <w:r w:rsidR="00262BD6">
        <w:rPr>
          <w:rFonts w:ascii="ＭＳ 明朝" w:eastAsia="ＭＳ 明朝" w:hAnsi="ＭＳ 明朝" w:hint="eastAsia"/>
          <w:szCs w:val="21"/>
        </w:rPr>
        <w:t>、</w:t>
      </w:r>
      <w:r w:rsidR="00B550EC">
        <w:rPr>
          <w:rFonts w:ascii="ＭＳ 明朝" w:eastAsia="ＭＳ 明朝" w:hAnsi="ＭＳ 明朝" w:hint="eastAsia"/>
          <w:szCs w:val="21"/>
        </w:rPr>
        <w:t>生徒一人ひとり</w:t>
      </w:r>
      <w:r w:rsidRPr="00367AE9">
        <w:rPr>
          <w:rFonts w:ascii="ＭＳ 明朝" w:eastAsia="ＭＳ 明朝" w:hAnsi="ＭＳ 明朝" w:hint="eastAsia"/>
          <w:szCs w:val="21"/>
        </w:rPr>
        <w:t>がその可能性を発揮することができるよう</w:t>
      </w:r>
      <w:r w:rsidR="00262BD6">
        <w:rPr>
          <w:rFonts w:ascii="ＭＳ 明朝" w:eastAsia="ＭＳ 明朝" w:hAnsi="ＭＳ 明朝" w:hint="eastAsia"/>
          <w:szCs w:val="21"/>
        </w:rPr>
        <w:t>、</w:t>
      </w:r>
      <w:r w:rsidRPr="00367AE9">
        <w:rPr>
          <w:rFonts w:ascii="ＭＳ 明朝" w:eastAsia="ＭＳ 明朝" w:hAnsi="ＭＳ 明朝" w:hint="eastAsia"/>
          <w:szCs w:val="21"/>
        </w:rPr>
        <w:t>教育活動の充実を図っていくことが必要である。</w:t>
      </w:r>
    </w:p>
    <w:p w14:paraId="5E3B4E6C" w14:textId="77777777" w:rsidR="003567A3" w:rsidRPr="00F86B52" w:rsidRDefault="003567A3" w:rsidP="00F86B52">
      <w:pPr>
        <w:ind w:firstLineChars="100" w:firstLine="211"/>
        <w:rPr>
          <w:rFonts w:ascii="ＭＳ ゴシック" w:eastAsia="ＭＳ ゴシック" w:hAnsi="ＭＳ ゴシック"/>
          <w:b/>
          <w:szCs w:val="21"/>
        </w:rPr>
      </w:pPr>
    </w:p>
    <w:p w14:paraId="5E3B4E6D" w14:textId="77777777" w:rsidR="009266C3" w:rsidRPr="00631C8F" w:rsidRDefault="00F86B52" w:rsidP="00F86B52">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３</w:t>
      </w:r>
      <w:r>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hint="eastAsia"/>
          <w:b/>
          <w:szCs w:val="21"/>
        </w:rPr>
        <w:t>「主体的・対話的で深い学び」の実現に向けた授業改</w:t>
      </w:r>
      <w:r w:rsidR="009266C3" w:rsidRPr="00631C8F">
        <w:rPr>
          <w:rFonts w:ascii="ＭＳ ゴシック" w:eastAsia="ＭＳ ゴシック" w:hAnsi="ＭＳ ゴシック" w:hint="eastAsia"/>
          <w:b/>
          <w:szCs w:val="21"/>
        </w:rPr>
        <w:t>善</w:t>
      </w:r>
      <w:r w:rsidR="00EB7F90" w:rsidRPr="00631C8F">
        <w:rPr>
          <w:rFonts w:ascii="ＭＳ ゴシック" w:eastAsia="ＭＳ ゴシック" w:hAnsi="ＭＳ ゴシック" w:hint="eastAsia"/>
          <w:b/>
          <w:szCs w:val="21"/>
        </w:rPr>
        <w:t>の推進</w:t>
      </w:r>
    </w:p>
    <w:p w14:paraId="5E3B4E6E" w14:textId="164A6878" w:rsidR="000D7603" w:rsidRPr="002B7BAC" w:rsidRDefault="002B7BAC" w:rsidP="00262BD6">
      <w:pPr>
        <w:ind w:leftChars="100" w:left="421" w:hangingChars="100" w:hanging="211"/>
        <w:rPr>
          <w:rFonts w:ascii="ＭＳ 明朝" w:eastAsia="ＭＳ 明朝" w:hAnsi="ＭＳ 明朝"/>
          <w:szCs w:val="21"/>
        </w:rPr>
      </w:pPr>
      <w:r w:rsidRPr="00631C8F">
        <w:rPr>
          <w:rFonts w:ascii="ＭＳ ゴシック" w:eastAsia="ＭＳ ゴシック" w:hAnsi="ＭＳ ゴシック" w:hint="eastAsia"/>
          <w:b/>
          <w:szCs w:val="21"/>
        </w:rPr>
        <w:t xml:space="preserve">　</w:t>
      </w:r>
      <w:r w:rsidRPr="00631C8F">
        <w:rPr>
          <w:rFonts w:ascii="ＭＳ 明朝" w:eastAsia="ＭＳ 明朝" w:hAnsi="ＭＳ 明朝" w:hint="eastAsia"/>
          <w:szCs w:val="21"/>
        </w:rPr>
        <w:t xml:space="preserve">　</w:t>
      </w:r>
      <w:r w:rsidR="00EB7F90" w:rsidRPr="00631C8F">
        <w:rPr>
          <w:rFonts w:ascii="ＭＳ 明朝" w:eastAsia="ＭＳ 明朝" w:hAnsi="ＭＳ 明朝" w:hint="eastAsia"/>
          <w:szCs w:val="21"/>
        </w:rPr>
        <w:t>生徒</w:t>
      </w:r>
      <w:r w:rsidR="00262BD6" w:rsidRPr="00631C8F">
        <w:rPr>
          <w:rFonts w:ascii="ＭＳ 明朝" w:eastAsia="ＭＳ 明朝" w:hAnsi="ＭＳ 明朝" w:hint="eastAsia"/>
          <w:szCs w:val="21"/>
        </w:rPr>
        <w:t>が、学習内容を人生や社会の在り</w:t>
      </w:r>
      <w:r w:rsidR="00262BD6" w:rsidRPr="00262BD6">
        <w:rPr>
          <w:rFonts w:ascii="ＭＳ 明朝" w:eastAsia="ＭＳ 明朝" w:hAnsi="ＭＳ 明朝" w:hint="eastAsia"/>
          <w:szCs w:val="21"/>
        </w:rPr>
        <w:t>方と結び付けて深く理解し</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これからの時代に求められる資質・能力を身に付け</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生涯にわたって能動的に学び続けることができるようにするためには</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学習の質を一層高める授業改善の取組</w:t>
      </w:r>
      <w:r w:rsidR="006C18D6">
        <w:rPr>
          <w:rFonts w:ascii="ＭＳ 明朝" w:eastAsia="ＭＳ 明朝" w:hAnsi="ＭＳ 明朝" w:hint="eastAsia"/>
          <w:szCs w:val="21"/>
        </w:rPr>
        <w:t>み</w:t>
      </w:r>
      <w:r w:rsidR="00262BD6" w:rsidRPr="00262BD6">
        <w:rPr>
          <w:rFonts w:ascii="ＭＳ 明朝" w:eastAsia="ＭＳ 明朝" w:hAnsi="ＭＳ 明朝" w:hint="eastAsia"/>
          <w:szCs w:val="21"/>
        </w:rPr>
        <w:t>を活性化していくことが必要である。</w:t>
      </w:r>
    </w:p>
    <w:p w14:paraId="5E3B4E6F" w14:textId="7CDF45E4" w:rsidR="00262BD6" w:rsidRPr="00262BD6" w:rsidRDefault="002B7BAC" w:rsidP="00262BD6">
      <w:pPr>
        <w:ind w:leftChars="100" w:left="420" w:hangingChars="100" w:hanging="210"/>
        <w:rPr>
          <w:rFonts w:ascii="ＭＳ 明朝" w:eastAsia="ＭＳ 明朝" w:hAnsi="ＭＳ 明朝"/>
          <w:szCs w:val="21"/>
        </w:rPr>
      </w:pPr>
      <w:r w:rsidRPr="002B7BAC">
        <w:rPr>
          <w:rFonts w:ascii="ＭＳ 明朝" w:eastAsia="ＭＳ 明朝" w:hAnsi="ＭＳ 明朝" w:hint="eastAsia"/>
          <w:szCs w:val="21"/>
        </w:rPr>
        <w:t xml:space="preserve">　　</w:t>
      </w:r>
      <w:r w:rsidR="006C18D6">
        <w:rPr>
          <w:rFonts w:ascii="ＭＳ 明朝" w:eastAsia="ＭＳ 明朝" w:hAnsi="ＭＳ 明朝" w:hint="eastAsia"/>
          <w:szCs w:val="21"/>
        </w:rPr>
        <w:t>新</w:t>
      </w:r>
      <w:r w:rsidR="00262BD6">
        <w:rPr>
          <w:rFonts w:ascii="ＭＳ 明朝" w:eastAsia="ＭＳ 明朝" w:hAnsi="ＭＳ 明朝" w:hint="eastAsia"/>
          <w:szCs w:val="21"/>
        </w:rPr>
        <w:t>学習指導要領では、</w:t>
      </w:r>
      <w:r w:rsidR="00262BD6" w:rsidRPr="00262BD6">
        <w:rPr>
          <w:rFonts w:ascii="ＭＳ 明朝" w:eastAsia="ＭＳ 明朝" w:hAnsi="ＭＳ 明朝" w:hint="eastAsia"/>
          <w:szCs w:val="21"/>
        </w:rPr>
        <w:t>単元や題材など内容や時間のまとまりを見通して</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その中で育む資質・能力の育成に向けて</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主体的・対話的で深い学びの実現に向けた授業改善を進めること</w:t>
      </w:r>
      <w:r w:rsidR="00CE6667">
        <w:rPr>
          <w:rFonts w:ascii="ＭＳ 明朝" w:eastAsia="ＭＳ 明朝" w:hAnsi="ＭＳ 明朝" w:hint="eastAsia"/>
          <w:szCs w:val="21"/>
        </w:rPr>
        <w:t>が示されている。</w:t>
      </w:r>
      <w:r w:rsidR="00262BD6" w:rsidRPr="00262BD6">
        <w:rPr>
          <w:rFonts w:ascii="ＭＳ 明朝" w:eastAsia="ＭＳ 明朝" w:hAnsi="ＭＳ 明朝" w:hint="eastAsia"/>
          <w:szCs w:val="21"/>
        </w:rPr>
        <w:t>その際</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以下の点に留意して取り組むことが重要である。</w:t>
      </w:r>
    </w:p>
    <w:p w14:paraId="5E3B4E70" w14:textId="77777777" w:rsidR="00262BD6" w:rsidRPr="00262BD6" w:rsidRDefault="006C18D6" w:rsidP="006C18D6">
      <w:pPr>
        <w:ind w:leftChars="300" w:left="840" w:hangingChars="100" w:hanging="210"/>
        <w:rPr>
          <w:rFonts w:ascii="ＭＳ 明朝" w:eastAsia="ＭＳ 明朝" w:hAnsi="ＭＳ 明朝"/>
          <w:szCs w:val="21"/>
        </w:rPr>
      </w:pPr>
      <w:r>
        <w:rPr>
          <w:rFonts w:ascii="ＭＳ 明朝" w:eastAsia="ＭＳ 明朝" w:hAnsi="ＭＳ 明朝" w:hint="eastAsia"/>
          <w:szCs w:val="21"/>
        </w:rPr>
        <w:t>・</w:t>
      </w:r>
      <w:r w:rsidR="00262BD6" w:rsidRPr="00262BD6">
        <w:rPr>
          <w:rFonts w:ascii="ＭＳ 明朝" w:eastAsia="ＭＳ 明朝" w:hAnsi="ＭＳ 明朝" w:hint="eastAsia"/>
          <w:szCs w:val="21"/>
        </w:rPr>
        <w:t xml:space="preserve">　授業の方法や技術の改善のみを意図するものではなく</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生徒に</w:t>
      </w:r>
      <w:r w:rsidR="00262BD6">
        <w:rPr>
          <w:rFonts w:ascii="ＭＳ 明朝" w:eastAsia="ＭＳ 明朝" w:hAnsi="ＭＳ 明朝" w:hint="eastAsia"/>
          <w:szCs w:val="21"/>
        </w:rPr>
        <w:t>めざ</w:t>
      </w:r>
      <w:r w:rsidR="00262BD6" w:rsidRPr="00262BD6">
        <w:rPr>
          <w:rFonts w:ascii="ＭＳ 明朝" w:eastAsia="ＭＳ 明朝" w:hAnsi="ＭＳ 明朝" w:hint="eastAsia"/>
          <w:szCs w:val="21"/>
        </w:rPr>
        <w:t>す資質・能力を育むために「主体的な学び」</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「対話的な学び」</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「深い学び」の視点で</w:t>
      </w:r>
      <w:r w:rsidR="00262BD6">
        <w:rPr>
          <w:rFonts w:ascii="ＭＳ 明朝" w:eastAsia="ＭＳ 明朝" w:hAnsi="ＭＳ 明朝" w:hint="eastAsia"/>
          <w:szCs w:val="21"/>
        </w:rPr>
        <w:t>、</w:t>
      </w:r>
      <w:r w:rsidR="00B550EC">
        <w:rPr>
          <w:rFonts w:ascii="ＭＳ 明朝" w:eastAsia="ＭＳ 明朝" w:hAnsi="ＭＳ 明朝" w:hint="eastAsia"/>
          <w:szCs w:val="21"/>
        </w:rPr>
        <w:t>授業改善を進めるものであること</w:t>
      </w:r>
    </w:p>
    <w:p w14:paraId="5E3B4E71" w14:textId="77777777" w:rsidR="00262BD6" w:rsidRPr="00262BD6" w:rsidRDefault="006C18D6" w:rsidP="006C18D6">
      <w:pPr>
        <w:ind w:leftChars="300" w:left="840" w:hangingChars="100" w:hanging="210"/>
        <w:rPr>
          <w:rFonts w:ascii="ＭＳ 明朝" w:eastAsia="ＭＳ 明朝" w:hAnsi="ＭＳ 明朝"/>
          <w:szCs w:val="21"/>
        </w:rPr>
      </w:pPr>
      <w:r>
        <w:rPr>
          <w:rFonts w:ascii="ＭＳ 明朝" w:eastAsia="ＭＳ 明朝" w:hAnsi="ＭＳ 明朝" w:hint="eastAsia"/>
          <w:szCs w:val="21"/>
        </w:rPr>
        <w:t>・</w:t>
      </w:r>
      <w:r w:rsidR="00262BD6" w:rsidRPr="00262BD6">
        <w:rPr>
          <w:rFonts w:ascii="ＭＳ 明朝" w:eastAsia="ＭＳ 明朝" w:hAnsi="ＭＳ 明朝" w:hint="eastAsia"/>
          <w:szCs w:val="21"/>
        </w:rPr>
        <w:t xml:space="preserve">　各教科等において通常行われている学習活動（言語活動</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観察・実験</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問題解決的な学習など）の質を向上させることを主眼とするものであること</w:t>
      </w:r>
    </w:p>
    <w:p w14:paraId="5E3B4E72" w14:textId="77777777" w:rsidR="00262BD6" w:rsidRPr="00262BD6" w:rsidRDefault="006C18D6" w:rsidP="006C18D6">
      <w:pPr>
        <w:ind w:leftChars="300" w:left="840" w:hangingChars="100" w:hanging="210"/>
        <w:rPr>
          <w:rFonts w:ascii="ＭＳ 明朝" w:eastAsia="ＭＳ 明朝" w:hAnsi="ＭＳ 明朝"/>
          <w:szCs w:val="21"/>
        </w:rPr>
      </w:pPr>
      <w:r>
        <w:rPr>
          <w:rFonts w:ascii="ＭＳ 明朝" w:eastAsia="ＭＳ 明朝" w:hAnsi="ＭＳ 明朝" w:hint="eastAsia"/>
          <w:szCs w:val="21"/>
        </w:rPr>
        <w:t>・</w:t>
      </w:r>
      <w:r w:rsidR="00262BD6" w:rsidRPr="00262BD6">
        <w:rPr>
          <w:rFonts w:ascii="ＭＳ 明朝" w:eastAsia="ＭＳ 明朝" w:hAnsi="ＭＳ 明朝" w:hint="eastAsia"/>
          <w:szCs w:val="21"/>
        </w:rPr>
        <w:t xml:space="preserve">　１回１回の授業で全ての学びが実現されるものではなく</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単元や題材など内容や時間のまとまりの中で</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学習を見通し振り返る場面をどこに設定するか</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グループなどで対話する場面をどこに設定するか</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生徒が考える場面と</w:t>
      </w:r>
      <w:r w:rsidR="009E48CC" w:rsidRPr="009E48CC">
        <w:rPr>
          <w:rFonts w:ascii="ＭＳ 明朝" w:eastAsia="ＭＳ 明朝" w:hAnsi="ＭＳ 明朝" w:hint="eastAsia"/>
          <w:szCs w:val="21"/>
        </w:rPr>
        <w:t>教員</w:t>
      </w:r>
      <w:r w:rsidR="00262BD6" w:rsidRPr="00262BD6">
        <w:rPr>
          <w:rFonts w:ascii="ＭＳ 明朝" w:eastAsia="ＭＳ 明朝" w:hAnsi="ＭＳ 明朝" w:hint="eastAsia"/>
          <w:szCs w:val="21"/>
        </w:rPr>
        <w:t>が教える場面とをどのように組み立てるかを考え</w:t>
      </w:r>
      <w:r w:rsidR="00262BD6">
        <w:rPr>
          <w:rFonts w:ascii="ＭＳ 明朝" w:eastAsia="ＭＳ 明朝" w:hAnsi="ＭＳ 明朝" w:hint="eastAsia"/>
          <w:szCs w:val="21"/>
        </w:rPr>
        <w:t>、</w:t>
      </w:r>
      <w:r w:rsidR="00B550EC">
        <w:rPr>
          <w:rFonts w:ascii="ＭＳ 明朝" w:eastAsia="ＭＳ 明朝" w:hAnsi="ＭＳ 明朝" w:hint="eastAsia"/>
          <w:szCs w:val="21"/>
        </w:rPr>
        <w:t>実現を図っていくものであること</w:t>
      </w:r>
    </w:p>
    <w:p w14:paraId="5E3B4E73" w14:textId="3711E347" w:rsidR="00262BD6" w:rsidRPr="00262BD6" w:rsidRDefault="006C18D6" w:rsidP="006C18D6">
      <w:pPr>
        <w:ind w:leftChars="300" w:left="840" w:hangingChars="100" w:hanging="210"/>
        <w:rPr>
          <w:rFonts w:ascii="ＭＳ 明朝" w:eastAsia="ＭＳ 明朝" w:hAnsi="ＭＳ 明朝"/>
          <w:szCs w:val="21"/>
        </w:rPr>
      </w:pPr>
      <w:r>
        <w:rPr>
          <w:rFonts w:ascii="ＭＳ 明朝" w:eastAsia="ＭＳ 明朝" w:hAnsi="ＭＳ 明朝" w:hint="eastAsia"/>
          <w:szCs w:val="21"/>
        </w:rPr>
        <w:t>・</w:t>
      </w:r>
      <w:r w:rsidR="00262BD6" w:rsidRPr="00262BD6">
        <w:rPr>
          <w:rFonts w:ascii="ＭＳ 明朝" w:eastAsia="ＭＳ 明朝" w:hAnsi="ＭＳ 明朝" w:hint="eastAsia"/>
          <w:szCs w:val="21"/>
        </w:rPr>
        <w:t xml:space="preserve">　深い学びの鍵として「見方・考え方」</w:t>
      </w:r>
      <w:r w:rsidR="00B550EC" w:rsidRPr="00A1685D">
        <w:rPr>
          <w:rFonts w:ascii="ＭＳ 明朝" w:eastAsia="ＭＳ 明朝" w:hAnsi="ＭＳ 明朝" w:hint="eastAsia"/>
          <w:szCs w:val="21"/>
        </w:rPr>
        <w:t>（P.</w:t>
      </w:r>
      <w:r w:rsidR="00B95A41">
        <w:rPr>
          <w:rFonts w:ascii="ＭＳ 明朝" w:eastAsia="ＭＳ 明朝" w:hAnsi="ＭＳ 明朝" w:hint="eastAsia"/>
          <w:szCs w:val="21"/>
        </w:rPr>
        <w:t>31</w:t>
      </w:r>
      <w:r w:rsidR="00B550EC" w:rsidRPr="00A1685D">
        <w:rPr>
          <w:rFonts w:ascii="ＭＳ 明朝" w:eastAsia="ＭＳ 明朝" w:hAnsi="ＭＳ 明朝" w:hint="eastAsia"/>
          <w:szCs w:val="21"/>
        </w:rPr>
        <w:t>参照）</w:t>
      </w:r>
      <w:r w:rsidR="00262BD6" w:rsidRPr="00262BD6">
        <w:rPr>
          <w:rFonts w:ascii="ＭＳ 明朝" w:eastAsia="ＭＳ 明朝" w:hAnsi="ＭＳ 明朝" w:hint="eastAsia"/>
          <w:szCs w:val="21"/>
        </w:rPr>
        <w:t>を働かせることが重要になること。各教科等の「見方・考え方」は</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「どのような視点で物事を捉え</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どのような考え方で思考していくのか」というその教科等ならではの物事を捉える視点や考え方である。各教科等を学ぶ本質的な意義の中核をなすものであり</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教科等の学習と社会をつなぐものであることから</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生徒が学習や人生において「見方・考え方」を自在に働かせることができるようにすることにこそ</w:t>
      </w:r>
      <w:r w:rsidR="00262BD6">
        <w:rPr>
          <w:rFonts w:ascii="ＭＳ 明朝" w:eastAsia="ＭＳ 明朝" w:hAnsi="ＭＳ 明朝" w:hint="eastAsia"/>
          <w:szCs w:val="21"/>
        </w:rPr>
        <w:t>、</w:t>
      </w:r>
      <w:r w:rsidR="00B550EC">
        <w:rPr>
          <w:rFonts w:ascii="ＭＳ 明朝" w:eastAsia="ＭＳ 明朝" w:hAnsi="ＭＳ 明朝" w:hint="eastAsia"/>
          <w:szCs w:val="21"/>
        </w:rPr>
        <w:t>教員の専門性が発揮されることが求められること</w:t>
      </w:r>
    </w:p>
    <w:p w14:paraId="5E3B4E74" w14:textId="77777777" w:rsidR="002B7BAC" w:rsidRPr="002B7BAC" w:rsidRDefault="006C18D6" w:rsidP="006C18D6">
      <w:pPr>
        <w:ind w:leftChars="300" w:left="840" w:hangingChars="100" w:hanging="210"/>
        <w:rPr>
          <w:rFonts w:ascii="ＭＳ 明朝" w:eastAsia="ＭＳ 明朝" w:hAnsi="ＭＳ 明朝"/>
          <w:szCs w:val="21"/>
        </w:rPr>
      </w:pPr>
      <w:r>
        <w:rPr>
          <w:rFonts w:ascii="ＭＳ 明朝" w:eastAsia="ＭＳ 明朝" w:hAnsi="ＭＳ 明朝" w:hint="eastAsia"/>
          <w:szCs w:val="21"/>
        </w:rPr>
        <w:t>・</w:t>
      </w:r>
      <w:r w:rsidR="00262BD6" w:rsidRPr="00262BD6">
        <w:rPr>
          <w:rFonts w:ascii="ＭＳ 明朝" w:eastAsia="ＭＳ 明朝" w:hAnsi="ＭＳ 明朝" w:hint="eastAsia"/>
          <w:szCs w:val="21"/>
        </w:rPr>
        <w:t xml:space="preserve">　基礎的・基本的な知識及び技能の習得に課題がある場合には</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それを身に付けさせるために</w:t>
      </w:r>
      <w:r w:rsidR="00262BD6">
        <w:rPr>
          <w:rFonts w:ascii="ＭＳ 明朝" w:eastAsia="ＭＳ 明朝" w:hAnsi="ＭＳ 明朝" w:hint="eastAsia"/>
          <w:szCs w:val="21"/>
        </w:rPr>
        <w:t>、</w:t>
      </w:r>
      <w:r w:rsidR="00262BD6" w:rsidRPr="00262BD6">
        <w:rPr>
          <w:rFonts w:ascii="ＭＳ 明朝" w:eastAsia="ＭＳ 明朝" w:hAnsi="ＭＳ 明朝" w:hint="eastAsia"/>
          <w:szCs w:val="21"/>
        </w:rPr>
        <w:t>生徒の学びを深めたり主体性を引き出したりといった工夫を重ねながら</w:t>
      </w:r>
      <w:r w:rsidR="00262BD6">
        <w:rPr>
          <w:rFonts w:ascii="ＭＳ 明朝" w:eastAsia="ＭＳ 明朝" w:hAnsi="ＭＳ 明朝" w:hint="eastAsia"/>
          <w:szCs w:val="21"/>
        </w:rPr>
        <w:t>、</w:t>
      </w:r>
      <w:r w:rsidR="00B550EC">
        <w:rPr>
          <w:rFonts w:ascii="ＭＳ 明朝" w:eastAsia="ＭＳ 明朝" w:hAnsi="ＭＳ 明朝" w:hint="eastAsia"/>
          <w:szCs w:val="21"/>
        </w:rPr>
        <w:t>確実な習得を図ることを重視すること</w:t>
      </w:r>
    </w:p>
    <w:p w14:paraId="5E3B4E75" w14:textId="77777777" w:rsidR="002B7BAC" w:rsidRDefault="002B7BAC" w:rsidP="00F86B52">
      <w:pPr>
        <w:ind w:firstLineChars="100" w:firstLine="211"/>
        <w:rPr>
          <w:rFonts w:ascii="ＭＳ ゴシック" w:eastAsia="ＭＳ ゴシック" w:hAnsi="ＭＳ ゴシック"/>
          <w:b/>
          <w:szCs w:val="21"/>
        </w:rPr>
      </w:pPr>
    </w:p>
    <w:p w14:paraId="5E3B4E76" w14:textId="77777777" w:rsidR="009266C3" w:rsidRPr="00631C8F" w:rsidRDefault="00F86B52" w:rsidP="00F86B52">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４</w:t>
      </w:r>
      <w:r>
        <w:rPr>
          <w:rFonts w:ascii="ＭＳ ゴシック" w:eastAsia="ＭＳ ゴシック" w:hAnsi="ＭＳ ゴシック" w:hint="eastAsia"/>
          <w:b/>
          <w:szCs w:val="21"/>
        </w:rPr>
        <w:t xml:space="preserve">　</w:t>
      </w:r>
      <w:r w:rsidR="00EB7F90">
        <w:rPr>
          <w:rFonts w:ascii="ＭＳ ゴシック" w:eastAsia="ＭＳ ゴシック" w:hAnsi="ＭＳ ゴシック" w:hint="eastAsia"/>
          <w:b/>
          <w:szCs w:val="21"/>
        </w:rPr>
        <w:t>カリキュラム・マネジメントの</w:t>
      </w:r>
      <w:r w:rsidR="00EB7F90" w:rsidRPr="00631C8F">
        <w:rPr>
          <w:rFonts w:ascii="ＭＳ ゴシック" w:eastAsia="ＭＳ ゴシック" w:hAnsi="ＭＳ ゴシック" w:hint="eastAsia"/>
          <w:b/>
          <w:szCs w:val="21"/>
        </w:rPr>
        <w:t>推進</w:t>
      </w:r>
    </w:p>
    <w:p w14:paraId="5E3B4E77" w14:textId="77777777" w:rsidR="00AD6AF9" w:rsidRPr="002639F7" w:rsidRDefault="002B7BAC" w:rsidP="002639F7">
      <w:pPr>
        <w:ind w:leftChars="100" w:left="421" w:hangingChars="100" w:hanging="211"/>
        <w:rPr>
          <w:rFonts w:ascii="ＭＳ 明朝" w:eastAsia="ＭＳ 明朝" w:hAnsi="ＭＳ 明朝"/>
          <w:color w:val="FF0000"/>
          <w:szCs w:val="21"/>
        </w:rPr>
      </w:pPr>
      <w:r w:rsidRPr="00631C8F">
        <w:rPr>
          <w:rFonts w:ascii="ＭＳ ゴシック" w:eastAsia="ＭＳ ゴシック" w:hAnsi="ＭＳ ゴシック" w:hint="eastAsia"/>
          <w:b/>
          <w:szCs w:val="21"/>
        </w:rPr>
        <w:t xml:space="preserve">　</w:t>
      </w:r>
      <w:r w:rsidRPr="00631C8F">
        <w:rPr>
          <w:rFonts w:ascii="ＭＳ 明朝" w:eastAsia="ＭＳ 明朝" w:hAnsi="ＭＳ 明朝" w:hint="eastAsia"/>
          <w:szCs w:val="21"/>
        </w:rPr>
        <w:t xml:space="preserve">　</w:t>
      </w:r>
      <w:r w:rsidR="004E4D1C">
        <w:rPr>
          <w:rFonts w:ascii="ＭＳ 明朝" w:eastAsia="ＭＳ 明朝" w:hAnsi="ＭＳ 明朝" w:hint="eastAsia"/>
          <w:szCs w:val="21"/>
        </w:rPr>
        <w:t>各</w:t>
      </w:r>
      <w:r w:rsidR="002639F7" w:rsidRPr="00631C8F">
        <w:rPr>
          <w:rFonts w:ascii="ＭＳ 明朝" w:eastAsia="ＭＳ 明朝" w:hAnsi="ＭＳ 明朝" w:hint="eastAsia"/>
          <w:szCs w:val="21"/>
        </w:rPr>
        <w:t>校においては</w:t>
      </w:r>
      <w:r w:rsidR="00642EA2" w:rsidRPr="00631C8F">
        <w:rPr>
          <w:rFonts w:ascii="ＭＳ 明朝" w:eastAsia="ＭＳ 明朝" w:hAnsi="ＭＳ 明朝" w:hint="eastAsia"/>
          <w:szCs w:val="21"/>
        </w:rPr>
        <w:t>、</w:t>
      </w:r>
      <w:r w:rsidR="002639F7" w:rsidRPr="00631C8F">
        <w:rPr>
          <w:rFonts w:ascii="ＭＳ 明朝" w:eastAsia="ＭＳ 明朝" w:hAnsi="ＭＳ 明朝" w:hint="eastAsia"/>
          <w:szCs w:val="21"/>
        </w:rPr>
        <w:t>教科等の目標や内容を見通し</w:t>
      </w:r>
      <w:r w:rsidR="00642EA2" w:rsidRPr="00631C8F">
        <w:rPr>
          <w:rFonts w:ascii="ＭＳ 明朝" w:eastAsia="ＭＳ 明朝" w:hAnsi="ＭＳ 明朝" w:hint="eastAsia"/>
          <w:szCs w:val="21"/>
        </w:rPr>
        <w:t>、</w:t>
      </w:r>
      <w:r w:rsidR="002639F7" w:rsidRPr="00631C8F">
        <w:rPr>
          <w:rFonts w:ascii="ＭＳ 明朝" w:eastAsia="ＭＳ 明朝" w:hAnsi="ＭＳ 明朝" w:hint="eastAsia"/>
          <w:szCs w:val="21"/>
        </w:rPr>
        <w:t>特に学習の基盤となる資質・能力（言語能力</w:t>
      </w:r>
      <w:r w:rsidR="00642EA2" w:rsidRPr="00631C8F">
        <w:rPr>
          <w:rFonts w:ascii="ＭＳ 明朝" w:eastAsia="ＭＳ 明朝" w:hAnsi="ＭＳ 明朝" w:hint="eastAsia"/>
          <w:szCs w:val="21"/>
        </w:rPr>
        <w:t>、</w:t>
      </w:r>
      <w:r w:rsidR="002639F7" w:rsidRPr="00631C8F">
        <w:rPr>
          <w:rFonts w:ascii="ＭＳ 明朝" w:eastAsia="ＭＳ 明朝" w:hAnsi="ＭＳ 明朝" w:hint="eastAsia"/>
          <w:szCs w:val="21"/>
        </w:rPr>
        <w:t>情報活用能力</w:t>
      </w:r>
      <w:r w:rsidR="00642EA2" w:rsidRPr="00631C8F">
        <w:rPr>
          <w:rFonts w:ascii="ＭＳ 明朝" w:eastAsia="ＭＳ 明朝" w:hAnsi="ＭＳ 明朝" w:hint="eastAsia"/>
          <w:szCs w:val="21"/>
        </w:rPr>
        <w:t>、</w:t>
      </w:r>
      <w:r w:rsidR="002639F7" w:rsidRPr="00631C8F">
        <w:rPr>
          <w:rFonts w:ascii="ＭＳ 明朝" w:eastAsia="ＭＳ 明朝" w:hAnsi="ＭＳ 明朝" w:hint="eastAsia"/>
          <w:szCs w:val="21"/>
        </w:rPr>
        <w:t>問題発見・解決能力等）や現代的な諸課題に対応して求められる資質・能力の育成のために教科等横断的な学習を充実することや</w:t>
      </w:r>
      <w:r w:rsidR="00642EA2" w:rsidRPr="00631C8F">
        <w:rPr>
          <w:rFonts w:ascii="ＭＳ 明朝" w:eastAsia="ＭＳ 明朝" w:hAnsi="ＭＳ 明朝" w:hint="eastAsia"/>
          <w:szCs w:val="21"/>
        </w:rPr>
        <w:t>、</w:t>
      </w:r>
      <w:r w:rsidR="002639F7" w:rsidRPr="00631C8F">
        <w:rPr>
          <w:rFonts w:ascii="ＭＳ 明朝" w:eastAsia="ＭＳ 明朝" w:hAnsi="ＭＳ 明朝" w:hint="eastAsia"/>
          <w:szCs w:val="21"/>
        </w:rPr>
        <w:t>主体的・対話的で深い学びの実現に向けた授業改善を単元や題材など内容や時間のまとまりを見通して行うことが求められる。これらの取組みの実現のためには、</w:t>
      </w:r>
      <w:r w:rsidR="00262BD6" w:rsidRPr="00262BD6">
        <w:rPr>
          <w:rFonts w:ascii="ＭＳ 明朝" w:eastAsia="ＭＳ 明朝" w:hAnsi="ＭＳ 明朝" w:hint="eastAsia"/>
          <w:szCs w:val="21"/>
        </w:rPr>
        <w:t>生徒や学校</w:t>
      </w:r>
      <w:r w:rsidR="00642EA2">
        <w:rPr>
          <w:rFonts w:ascii="ＭＳ 明朝" w:eastAsia="ＭＳ 明朝" w:hAnsi="ＭＳ 明朝" w:hint="eastAsia"/>
          <w:szCs w:val="21"/>
        </w:rPr>
        <w:t>、</w:t>
      </w:r>
      <w:r w:rsidR="00262BD6" w:rsidRPr="00262BD6">
        <w:rPr>
          <w:rFonts w:ascii="ＭＳ 明朝" w:eastAsia="ＭＳ 明朝" w:hAnsi="ＭＳ 明朝" w:hint="eastAsia"/>
          <w:szCs w:val="21"/>
        </w:rPr>
        <w:t>地域の実態を適切に把握し</w:t>
      </w:r>
      <w:r w:rsidR="00642EA2">
        <w:rPr>
          <w:rFonts w:ascii="ＭＳ 明朝" w:eastAsia="ＭＳ 明朝" w:hAnsi="ＭＳ 明朝" w:hint="eastAsia"/>
          <w:szCs w:val="21"/>
        </w:rPr>
        <w:t>、</w:t>
      </w:r>
    </w:p>
    <w:p w14:paraId="5E3B4E78" w14:textId="77777777" w:rsidR="00AD6AF9" w:rsidRDefault="00AD6AF9" w:rsidP="00AD6AF9">
      <w:pPr>
        <w:ind w:leftChars="300" w:left="840" w:hangingChars="100" w:hanging="210"/>
        <w:rPr>
          <w:rFonts w:ascii="ＭＳ 明朝" w:eastAsia="ＭＳ 明朝" w:hAnsi="ＭＳ 明朝"/>
          <w:szCs w:val="21"/>
        </w:rPr>
      </w:pPr>
      <w:r>
        <w:rPr>
          <w:rFonts w:ascii="ＭＳ 明朝" w:eastAsia="ＭＳ 明朝" w:hAnsi="ＭＳ 明朝" w:hint="eastAsia"/>
          <w:szCs w:val="21"/>
        </w:rPr>
        <w:t xml:space="preserve">・　</w:t>
      </w:r>
      <w:r w:rsidR="00262BD6" w:rsidRPr="00262BD6">
        <w:rPr>
          <w:rFonts w:ascii="ＭＳ 明朝" w:eastAsia="ＭＳ 明朝" w:hAnsi="ＭＳ 明朝" w:hint="eastAsia"/>
          <w:szCs w:val="21"/>
        </w:rPr>
        <w:t>教育の目的や目標の実</w:t>
      </w:r>
      <w:r>
        <w:rPr>
          <w:rFonts w:ascii="ＭＳ 明朝" w:eastAsia="ＭＳ 明朝" w:hAnsi="ＭＳ 明朝" w:hint="eastAsia"/>
          <w:szCs w:val="21"/>
        </w:rPr>
        <w:t>現に必要な教育の内容等を教科等横断的な視点で組み立てていくこと</w:t>
      </w:r>
    </w:p>
    <w:p w14:paraId="5E3B4E79" w14:textId="25F3B1BC" w:rsidR="00AD6AF9" w:rsidRDefault="00AD6AF9" w:rsidP="00AD6AF9">
      <w:pPr>
        <w:ind w:leftChars="300" w:left="840" w:hangingChars="100" w:hanging="210"/>
        <w:rPr>
          <w:rFonts w:ascii="ＭＳ 明朝" w:eastAsia="ＭＳ 明朝" w:hAnsi="ＭＳ 明朝"/>
          <w:szCs w:val="21"/>
        </w:rPr>
      </w:pPr>
      <w:r>
        <w:rPr>
          <w:rFonts w:ascii="ＭＳ 明朝" w:eastAsia="ＭＳ 明朝" w:hAnsi="ＭＳ 明朝" w:hint="eastAsia"/>
          <w:szCs w:val="21"/>
        </w:rPr>
        <w:t xml:space="preserve">・　</w:t>
      </w:r>
      <w:r w:rsidR="00262BD6" w:rsidRPr="00262BD6">
        <w:rPr>
          <w:rFonts w:ascii="ＭＳ 明朝" w:eastAsia="ＭＳ 明朝" w:hAnsi="ＭＳ 明朝" w:hint="eastAsia"/>
          <w:szCs w:val="21"/>
        </w:rPr>
        <w:t>教育課</w:t>
      </w:r>
      <w:r>
        <w:rPr>
          <w:rFonts w:ascii="ＭＳ 明朝" w:eastAsia="ＭＳ 明朝" w:hAnsi="ＭＳ 明朝" w:hint="eastAsia"/>
          <w:szCs w:val="21"/>
        </w:rPr>
        <w:t>程の実施状況を評価してその改善を図っていくこと</w:t>
      </w:r>
      <w:r w:rsidR="00B933B3">
        <w:rPr>
          <w:rFonts w:ascii="ＭＳ 明朝" w:eastAsia="ＭＳ 明朝" w:hAnsi="ＭＳ 明朝" w:hint="eastAsia"/>
          <w:szCs w:val="21"/>
        </w:rPr>
        <w:t>（</w:t>
      </w:r>
      <w:r>
        <w:rPr>
          <w:rFonts w:ascii="ＭＳ 明朝" w:eastAsia="ＭＳ 明朝" w:hAnsi="ＭＳ 明朝" w:hint="eastAsia"/>
          <w:szCs w:val="21"/>
        </w:rPr>
        <w:t>いわゆるＰＤＣＡを回すこと</w:t>
      </w:r>
      <w:r w:rsidR="00B933B3">
        <w:rPr>
          <w:rFonts w:ascii="ＭＳ 明朝" w:eastAsia="ＭＳ 明朝" w:hAnsi="ＭＳ 明朝" w:hint="eastAsia"/>
          <w:szCs w:val="21"/>
        </w:rPr>
        <w:t>）</w:t>
      </w:r>
    </w:p>
    <w:p w14:paraId="5E3B4E7A" w14:textId="3B0A64E7" w:rsidR="00AD6AF9" w:rsidRDefault="00AD6AF9" w:rsidP="00AD6AF9">
      <w:pPr>
        <w:ind w:leftChars="300" w:left="840" w:hangingChars="100" w:hanging="210"/>
        <w:rPr>
          <w:rFonts w:ascii="ＭＳ 明朝" w:eastAsia="ＭＳ 明朝" w:hAnsi="ＭＳ 明朝"/>
          <w:szCs w:val="21"/>
        </w:rPr>
      </w:pPr>
      <w:r>
        <w:rPr>
          <w:rFonts w:ascii="ＭＳ 明朝" w:eastAsia="ＭＳ 明朝" w:hAnsi="ＭＳ 明朝" w:hint="eastAsia"/>
          <w:szCs w:val="21"/>
        </w:rPr>
        <w:t xml:space="preserve">・　</w:t>
      </w:r>
      <w:r w:rsidR="00262BD6" w:rsidRPr="00262BD6">
        <w:rPr>
          <w:rFonts w:ascii="ＭＳ 明朝" w:eastAsia="ＭＳ 明朝" w:hAnsi="ＭＳ 明朝" w:hint="eastAsia"/>
          <w:szCs w:val="21"/>
        </w:rPr>
        <w:t>教育課程の実施に必要な人的又は物的な体制を確保するとともに</w:t>
      </w:r>
      <w:r w:rsidR="00B933B3">
        <w:rPr>
          <w:rFonts w:ascii="ＭＳ 明朝" w:eastAsia="ＭＳ 明朝" w:hAnsi="ＭＳ 明朝" w:hint="eastAsia"/>
          <w:szCs w:val="21"/>
        </w:rPr>
        <w:t>、</w:t>
      </w:r>
      <w:r w:rsidR="00262BD6" w:rsidRPr="00262BD6">
        <w:rPr>
          <w:rFonts w:ascii="ＭＳ 明朝" w:eastAsia="ＭＳ 明朝" w:hAnsi="ＭＳ 明朝" w:hint="eastAsia"/>
          <w:szCs w:val="21"/>
        </w:rPr>
        <w:t>その改善を図っていくこと</w:t>
      </w:r>
    </w:p>
    <w:p w14:paraId="5E3B4E7B" w14:textId="61618AD9" w:rsidR="002B7BAC" w:rsidRPr="00631C8F" w:rsidRDefault="00262BD6" w:rsidP="001921F5">
      <w:pPr>
        <w:ind w:leftChars="200" w:left="420"/>
        <w:rPr>
          <w:rFonts w:ascii="ＭＳ 明朝" w:eastAsia="ＭＳ 明朝" w:hAnsi="ＭＳ 明朝"/>
          <w:szCs w:val="21"/>
        </w:rPr>
      </w:pPr>
      <w:r w:rsidRPr="00262BD6">
        <w:rPr>
          <w:rFonts w:ascii="ＭＳ 明朝" w:eastAsia="ＭＳ 明朝" w:hAnsi="ＭＳ 明朝" w:hint="eastAsia"/>
          <w:szCs w:val="21"/>
        </w:rPr>
        <w:t>などを通して</w:t>
      </w:r>
      <w:r w:rsidR="00642EA2">
        <w:rPr>
          <w:rFonts w:ascii="ＭＳ 明朝" w:eastAsia="ＭＳ 明朝" w:hAnsi="ＭＳ 明朝" w:hint="eastAsia"/>
          <w:szCs w:val="21"/>
        </w:rPr>
        <w:t>、</w:t>
      </w:r>
      <w:r w:rsidR="004E4D1C">
        <w:rPr>
          <w:rFonts w:ascii="ＭＳ 明朝" w:eastAsia="ＭＳ 明朝" w:hAnsi="ＭＳ 明朝" w:hint="eastAsia"/>
          <w:szCs w:val="21"/>
        </w:rPr>
        <w:t>教育課程に基づき</w:t>
      </w:r>
      <w:r w:rsidR="00B933B3">
        <w:rPr>
          <w:rFonts w:ascii="ＭＳ 明朝" w:eastAsia="ＭＳ 明朝" w:hAnsi="ＭＳ 明朝" w:hint="eastAsia"/>
          <w:szCs w:val="21"/>
        </w:rPr>
        <w:t>、</w:t>
      </w:r>
      <w:r w:rsidR="004E4D1C">
        <w:rPr>
          <w:rFonts w:ascii="ＭＳ 明朝" w:eastAsia="ＭＳ 明朝" w:hAnsi="ＭＳ 明朝" w:hint="eastAsia"/>
          <w:szCs w:val="21"/>
        </w:rPr>
        <w:t>組織的かつ計画的に各</w:t>
      </w:r>
      <w:r w:rsidRPr="00262BD6">
        <w:rPr>
          <w:rFonts w:ascii="ＭＳ 明朝" w:eastAsia="ＭＳ 明朝" w:hAnsi="ＭＳ 明朝" w:hint="eastAsia"/>
          <w:szCs w:val="21"/>
        </w:rPr>
        <w:t>校の教育活動の質の向上を図っていくこ</w:t>
      </w:r>
      <w:r w:rsidRPr="00631C8F">
        <w:rPr>
          <w:rFonts w:ascii="ＭＳ 明朝" w:eastAsia="ＭＳ 明朝" w:hAnsi="ＭＳ 明朝" w:hint="eastAsia"/>
          <w:szCs w:val="21"/>
        </w:rPr>
        <w:t>と</w:t>
      </w:r>
      <w:r w:rsidR="00EB7F90" w:rsidRPr="00631C8F">
        <w:rPr>
          <w:rFonts w:ascii="ＭＳ 明朝" w:eastAsia="ＭＳ 明朝" w:hAnsi="ＭＳ 明朝" w:hint="eastAsia"/>
          <w:szCs w:val="21"/>
        </w:rPr>
        <w:t>（カリキュラム・マネジメント）</w:t>
      </w:r>
      <w:r w:rsidR="00AD6AF9" w:rsidRPr="00631C8F">
        <w:rPr>
          <w:rFonts w:ascii="ＭＳ 明朝" w:eastAsia="ＭＳ 明朝" w:hAnsi="ＭＳ 明朝" w:hint="eastAsia"/>
          <w:szCs w:val="21"/>
        </w:rPr>
        <w:t>に努めることが</w:t>
      </w:r>
      <w:r w:rsidR="00EB7F90" w:rsidRPr="00631C8F">
        <w:rPr>
          <w:rFonts w:ascii="ＭＳ 明朝" w:eastAsia="ＭＳ 明朝" w:hAnsi="ＭＳ 明朝" w:hint="eastAsia"/>
          <w:szCs w:val="21"/>
        </w:rPr>
        <w:t>求められる</w:t>
      </w:r>
      <w:r w:rsidR="00AD6AF9" w:rsidRPr="00631C8F">
        <w:rPr>
          <w:rFonts w:ascii="ＭＳ 明朝" w:eastAsia="ＭＳ 明朝" w:hAnsi="ＭＳ 明朝" w:hint="eastAsia"/>
          <w:szCs w:val="21"/>
        </w:rPr>
        <w:t>。</w:t>
      </w:r>
    </w:p>
    <w:p w14:paraId="5E3B4E7C" w14:textId="77777777" w:rsidR="00AD07FB" w:rsidRDefault="00162A8A" w:rsidP="004C1194">
      <w:pPr>
        <w:ind w:firstLineChars="100" w:firstLine="241"/>
        <w:rPr>
          <w:rFonts w:ascii="ＭＳ ゴシック" w:eastAsia="ＭＳ ゴシック" w:hAnsi="ＭＳ ゴシック"/>
          <w:b/>
          <w:sz w:val="24"/>
          <w:szCs w:val="24"/>
        </w:rPr>
      </w:pPr>
      <w:r>
        <w:rPr>
          <w:rFonts w:ascii="ＭＳ ゴシック" w:eastAsia="ＭＳ ゴシック" w:hAnsi="ＭＳ ゴシック"/>
          <w:b/>
          <w:noProof/>
          <w:sz w:val="24"/>
          <w:szCs w:val="24"/>
        </w:rPr>
        <w:drawing>
          <wp:anchor distT="0" distB="0" distL="114300" distR="114300" simplePos="0" relativeHeight="251639296" behindDoc="0" locked="0" layoutInCell="1" allowOverlap="1" wp14:anchorId="5E3B55B1" wp14:editId="0D2A0420">
            <wp:simplePos x="0" y="0"/>
            <wp:positionH relativeFrom="column">
              <wp:posOffset>691515</wp:posOffset>
            </wp:positionH>
            <wp:positionV relativeFrom="paragraph">
              <wp:posOffset>263525</wp:posOffset>
            </wp:positionV>
            <wp:extent cx="4498340" cy="24003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34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AC" w:rsidRPr="002B7BAC">
        <w:rPr>
          <w:rFonts w:ascii="ＭＳ 明朝" w:eastAsia="ＭＳ 明朝" w:hAnsi="ＭＳ 明朝" w:hint="eastAsia"/>
          <w:szCs w:val="21"/>
        </w:rPr>
        <w:t xml:space="preserve">　　</w:t>
      </w:r>
      <w:r w:rsidR="00AD07FB">
        <w:rPr>
          <w:rFonts w:ascii="ＭＳ ゴシック" w:eastAsia="ＭＳ ゴシック" w:hAnsi="ＭＳ ゴシック"/>
          <w:b/>
          <w:sz w:val="24"/>
          <w:szCs w:val="24"/>
        </w:rPr>
        <w:br w:type="page"/>
      </w:r>
    </w:p>
    <w:p w14:paraId="5E3B4E7D" w14:textId="77777777" w:rsidR="009266C3" w:rsidRPr="00C92F0E" w:rsidRDefault="009266C3" w:rsidP="009266C3">
      <w:pPr>
        <w:rPr>
          <w:rFonts w:ascii="ＭＳ ゴシック" w:eastAsia="ＭＳ ゴシック" w:hAnsi="ＭＳ ゴシック"/>
          <w:b/>
          <w:sz w:val="24"/>
          <w:szCs w:val="24"/>
        </w:rPr>
      </w:pPr>
      <w:r w:rsidRPr="00C92F0E">
        <w:rPr>
          <w:rFonts w:ascii="ＭＳ ゴシック" w:eastAsia="ＭＳ ゴシック" w:hAnsi="ＭＳ ゴシック" w:hint="eastAsia"/>
          <w:b/>
          <w:sz w:val="24"/>
          <w:szCs w:val="24"/>
        </w:rPr>
        <w:t>Ⅲ</w:t>
      </w:r>
      <w:r w:rsidR="00C92F0E">
        <w:rPr>
          <w:rFonts w:ascii="ＭＳ ゴシック" w:eastAsia="ＭＳ ゴシック" w:hAnsi="ＭＳ ゴシック" w:hint="eastAsia"/>
          <w:b/>
          <w:sz w:val="24"/>
          <w:szCs w:val="24"/>
        </w:rPr>
        <w:t xml:space="preserve">　</w:t>
      </w:r>
      <w:r w:rsidRPr="00C92F0E">
        <w:rPr>
          <w:rFonts w:ascii="ＭＳ ゴシック" w:eastAsia="ＭＳ ゴシック" w:hAnsi="ＭＳ ゴシック" w:hint="eastAsia"/>
          <w:b/>
          <w:sz w:val="24"/>
          <w:szCs w:val="24"/>
        </w:rPr>
        <w:t>新学習指導要領の趣旨を踏まえた学習評価</w:t>
      </w:r>
    </w:p>
    <w:p w14:paraId="5E3B4E7E" w14:textId="77777777" w:rsidR="009266C3" w:rsidRPr="00631C8F" w:rsidRDefault="00F86B52" w:rsidP="00F86B52">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１</w:t>
      </w:r>
      <w:r>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hint="eastAsia"/>
          <w:b/>
          <w:szCs w:val="21"/>
        </w:rPr>
        <w:t>学習評価</w:t>
      </w:r>
      <w:r w:rsidR="002639F7" w:rsidRPr="00631C8F">
        <w:rPr>
          <w:rFonts w:ascii="ＭＳ ゴシック" w:eastAsia="ＭＳ ゴシック" w:hAnsi="ＭＳ ゴシック" w:hint="eastAsia"/>
          <w:b/>
          <w:szCs w:val="21"/>
        </w:rPr>
        <w:t>の意義</w:t>
      </w:r>
    </w:p>
    <w:p w14:paraId="5E3B4E7F" w14:textId="7EEDBF86" w:rsidR="009A38EE" w:rsidRPr="00631C8F" w:rsidRDefault="00165DA4" w:rsidP="009A38EE">
      <w:pPr>
        <w:ind w:firstLineChars="150" w:firstLine="316"/>
        <w:rPr>
          <w:rFonts w:ascii="ＭＳ ゴシック" w:eastAsia="ＭＳ ゴシック" w:hAnsi="ＭＳ ゴシック"/>
          <w:b/>
          <w:szCs w:val="21"/>
        </w:rPr>
      </w:pPr>
      <w:r>
        <w:rPr>
          <w:rFonts w:ascii="ＭＳ ゴシック" w:eastAsia="ＭＳ ゴシック" w:hAnsi="ＭＳ ゴシック" w:hint="eastAsia"/>
          <w:b/>
          <w:szCs w:val="21"/>
        </w:rPr>
        <w:t>(</w:t>
      </w:r>
      <w:r w:rsidR="009A38EE" w:rsidRPr="00631C8F">
        <w:rPr>
          <w:rFonts w:ascii="ＭＳ ゴシック" w:eastAsia="ＭＳ ゴシック" w:hAnsi="ＭＳ ゴシック" w:hint="eastAsia"/>
          <w:b/>
          <w:szCs w:val="21"/>
        </w:rPr>
        <w:t>１</w:t>
      </w:r>
      <w:r>
        <w:rPr>
          <w:rFonts w:ascii="ＭＳ ゴシック" w:eastAsia="ＭＳ ゴシック" w:hAnsi="ＭＳ ゴシック" w:hint="eastAsia"/>
          <w:b/>
          <w:szCs w:val="21"/>
        </w:rPr>
        <w:t xml:space="preserve">)　</w:t>
      </w:r>
      <w:r w:rsidR="009A38EE" w:rsidRPr="00631C8F">
        <w:rPr>
          <w:rFonts w:ascii="ＭＳ ゴシック" w:eastAsia="ＭＳ ゴシック" w:hAnsi="ＭＳ ゴシック" w:hint="eastAsia"/>
          <w:b/>
          <w:szCs w:val="21"/>
        </w:rPr>
        <w:t>学習評価の充実</w:t>
      </w:r>
    </w:p>
    <w:p w14:paraId="3CCA6779" w14:textId="557B4834" w:rsidR="00B933B3" w:rsidRPr="00631C8F" w:rsidRDefault="00B933B3" w:rsidP="00FC0ED2">
      <w:pPr>
        <w:ind w:leftChars="405" w:left="850" w:firstLineChars="94" w:firstLine="197"/>
        <w:rPr>
          <w:rFonts w:ascii="ＭＳ 明朝" w:eastAsia="ＭＳ 明朝" w:hAnsi="ＭＳ 明朝"/>
        </w:rPr>
      </w:pPr>
      <w:r>
        <w:rPr>
          <w:rFonts w:ascii="ＭＳ 明朝" w:eastAsia="ＭＳ 明朝" w:hAnsi="ＭＳ 明朝" w:hint="eastAsia"/>
        </w:rPr>
        <w:t>新</w:t>
      </w:r>
      <w:r w:rsidR="009A38EE" w:rsidRPr="00631C8F">
        <w:rPr>
          <w:rFonts w:ascii="ＭＳ 明朝" w:eastAsia="ＭＳ 明朝" w:hAnsi="ＭＳ 明朝" w:hint="eastAsia"/>
        </w:rPr>
        <w:t>学習指導要領総則においては</w:t>
      </w:r>
      <w:r w:rsidR="00642EA2" w:rsidRPr="00631C8F">
        <w:rPr>
          <w:rFonts w:ascii="ＭＳ 明朝" w:eastAsia="ＭＳ 明朝" w:hAnsi="ＭＳ 明朝" w:hint="eastAsia"/>
        </w:rPr>
        <w:t>、</w:t>
      </w:r>
      <w:r w:rsidR="009A38EE" w:rsidRPr="00631C8F">
        <w:rPr>
          <w:rFonts w:ascii="ＭＳ 明朝" w:eastAsia="ＭＳ 明朝" w:hAnsi="ＭＳ 明朝" w:hint="eastAsia"/>
        </w:rPr>
        <w:t>学習評価の充実について新たに項目が置かれている。</w:t>
      </w:r>
      <w:r>
        <w:rPr>
          <w:rFonts w:ascii="ＭＳ 明朝" w:eastAsia="ＭＳ 明朝" w:hAnsi="ＭＳ 明朝" w:hint="eastAsia"/>
        </w:rPr>
        <w:t>具体的には、以下の２つ</w:t>
      </w:r>
      <w:r w:rsidR="00FC0ED2">
        <w:rPr>
          <w:rFonts w:ascii="ＭＳ 明朝" w:eastAsia="ＭＳ 明朝" w:hAnsi="ＭＳ 明朝" w:hint="eastAsia"/>
        </w:rPr>
        <w:t>が示されている。</w:t>
      </w:r>
    </w:p>
    <w:p w14:paraId="5E3B4E81" w14:textId="7BD083D9" w:rsidR="009A38EE" w:rsidRPr="00631C8F" w:rsidRDefault="009A38EE" w:rsidP="002C342B">
      <w:pPr>
        <w:ind w:leftChars="500" w:left="1260" w:hangingChars="100" w:hanging="210"/>
        <w:rPr>
          <w:rFonts w:ascii="ＭＳ 明朝" w:eastAsia="ＭＳ 明朝" w:hAnsi="ＭＳ 明朝"/>
        </w:rPr>
      </w:pPr>
      <w:r w:rsidRPr="00631C8F">
        <w:rPr>
          <w:rFonts w:ascii="ＭＳ 明朝" w:eastAsia="ＭＳ 明朝" w:hAnsi="ＭＳ 明朝" w:hint="eastAsia"/>
        </w:rPr>
        <w:t>・</w:t>
      </w:r>
      <w:r w:rsidR="00165DA4">
        <w:rPr>
          <w:rFonts w:ascii="ＭＳ 明朝" w:eastAsia="ＭＳ 明朝" w:hAnsi="ＭＳ 明朝" w:hint="eastAsia"/>
        </w:rPr>
        <w:t xml:space="preserve">　</w:t>
      </w:r>
      <w:r w:rsidRPr="00631C8F">
        <w:rPr>
          <w:rFonts w:ascii="ＭＳ 明朝" w:eastAsia="ＭＳ 明朝" w:hAnsi="ＭＳ 明朝" w:hint="eastAsia"/>
        </w:rPr>
        <w:t>生徒のよい点や進歩の状況などを積極的に評価し</w:t>
      </w:r>
      <w:r w:rsidR="00642EA2" w:rsidRPr="00631C8F">
        <w:rPr>
          <w:rFonts w:ascii="ＭＳ 明朝" w:eastAsia="ＭＳ 明朝" w:hAnsi="ＭＳ 明朝" w:hint="eastAsia"/>
        </w:rPr>
        <w:t>、</w:t>
      </w:r>
      <w:r w:rsidRPr="00631C8F">
        <w:rPr>
          <w:rFonts w:ascii="ＭＳ 明朝" w:eastAsia="ＭＳ 明朝" w:hAnsi="ＭＳ 明朝" w:hint="eastAsia"/>
        </w:rPr>
        <w:t>学習したことの意義や価値を実感できるようにすること。また</w:t>
      </w:r>
      <w:r w:rsidR="00642EA2" w:rsidRPr="00631C8F">
        <w:rPr>
          <w:rFonts w:ascii="ＭＳ 明朝" w:eastAsia="ＭＳ 明朝" w:hAnsi="ＭＳ 明朝" w:hint="eastAsia"/>
        </w:rPr>
        <w:t>、</w:t>
      </w:r>
      <w:r w:rsidRPr="00631C8F">
        <w:rPr>
          <w:rFonts w:ascii="ＭＳ 明朝" w:eastAsia="ＭＳ 明朝" w:hAnsi="ＭＳ 明朝" w:hint="eastAsia"/>
        </w:rPr>
        <w:t>各教科・科目等の目標の実現に向けた学習状況を把握する観点から</w:t>
      </w:r>
      <w:r w:rsidR="00642EA2" w:rsidRPr="00631C8F">
        <w:rPr>
          <w:rFonts w:ascii="ＭＳ 明朝" w:eastAsia="ＭＳ 明朝" w:hAnsi="ＭＳ 明朝" w:hint="eastAsia"/>
        </w:rPr>
        <w:t>、</w:t>
      </w:r>
      <w:r w:rsidRPr="00631C8F">
        <w:rPr>
          <w:rFonts w:ascii="ＭＳ 明朝" w:eastAsia="ＭＳ 明朝" w:hAnsi="ＭＳ 明朝" w:hint="eastAsia"/>
        </w:rPr>
        <w:t>単元や題材など内容や時間のまとまりを見通しながら評価の場面や方法を工夫して</w:t>
      </w:r>
      <w:r w:rsidR="00642EA2" w:rsidRPr="00631C8F">
        <w:rPr>
          <w:rFonts w:ascii="ＭＳ 明朝" w:eastAsia="ＭＳ 明朝" w:hAnsi="ＭＳ 明朝" w:hint="eastAsia"/>
        </w:rPr>
        <w:t>、</w:t>
      </w:r>
      <w:r w:rsidRPr="00631C8F">
        <w:rPr>
          <w:rFonts w:ascii="ＭＳ 明朝" w:eastAsia="ＭＳ 明朝" w:hAnsi="ＭＳ 明朝" w:hint="eastAsia"/>
        </w:rPr>
        <w:t>学習の過程や成果を評価し</w:t>
      </w:r>
      <w:r w:rsidR="00642EA2" w:rsidRPr="00631C8F">
        <w:rPr>
          <w:rFonts w:ascii="ＭＳ 明朝" w:eastAsia="ＭＳ 明朝" w:hAnsi="ＭＳ 明朝" w:hint="eastAsia"/>
        </w:rPr>
        <w:t>、</w:t>
      </w:r>
      <w:r w:rsidRPr="00631C8F">
        <w:rPr>
          <w:rFonts w:ascii="ＭＳ 明朝" w:eastAsia="ＭＳ 明朝" w:hAnsi="ＭＳ 明朝" w:hint="eastAsia"/>
        </w:rPr>
        <w:t>指導の改善や学習意欲の向上を図り</w:t>
      </w:r>
      <w:r w:rsidR="00642EA2" w:rsidRPr="00631C8F">
        <w:rPr>
          <w:rFonts w:ascii="ＭＳ 明朝" w:eastAsia="ＭＳ 明朝" w:hAnsi="ＭＳ 明朝" w:hint="eastAsia"/>
        </w:rPr>
        <w:t>、</w:t>
      </w:r>
      <w:r w:rsidR="00673528">
        <w:rPr>
          <w:rFonts w:ascii="ＭＳ 明朝" w:eastAsia="ＭＳ 明朝" w:hAnsi="ＭＳ 明朝" w:hint="eastAsia"/>
        </w:rPr>
        <w:t>資質・能力の育成に生かすようにすること</w:t>
      </w:r>
    </w:p>
    <w:p w14:paraId="5E3B4E82" w14:textId="632B85D2" w:rsidR="002C342B" w:rsidRDefault="009A38EE" w:rsidP="002C342B">
      <w:pPr>
        <w:ind w:leftChars="500" w:left="1260" w:hangingChars="100" w:hanging="210"/>
        <w:rPr>
          <w:rFonts w:ascii="ＭＳ 明朝" w:eastAsia="ＭＳ 明朝" w:hAnsi="ＭＳ 明朝"/>
          <w:color w:val="FF0000"/>
        </w:rPr>
      </w:pPr>
      <w:r w:rsidRPr="00631C8F">
        <w:rPr>
          <w:rFonts w:ascii="ＭＳ 明朝" w:eastAsia="ＭＳ 明朝" w:hAnsi="ＭＳ 明朝" w:hint="eastAsia"/>
        </w:rPr>
        <w:t>・</w:t>
      </w:r>
      <w:r w:rsidR="00165DA4">
        <w:rPr>
          <w:rFonts w:ascii="ＭＳ 明朝" w:eastAsia="ＭＳ 明朝" w:hAnsi="ＭＳ 明朝" w:hint="eastAsia"/>
        </w:rPr>
        <w:t xml:space="preserve">　</w:t>
      </w:r>
      <w:r w:rsidRPr="00631C8F">
        <w:rPr>
          <w:rFonts w:ascii="ＭＳ 明朝" w:eastAsia="ＭＳ 明朝" w:hAnsi="ＭＳ 明朝" w:hint="eastAsia"/>
        </w:rPr>
        <w:t>創意工夫の中で学習評価の妥当性や信頼性が高められるよう</w:t>
      </w:r>
      <w:r w:rsidR="00642EA2" w:rsidRPr="00631C8F">
        <w:rPr>
          <w:rFonts w:ascii="ＭＳ 明朝" w:eastAsia="ＭＳ 明朝" w:hAnsi="ＭＳ 明朝" w:hint="eastAsia"/>
        </w:rPr>
        <w:t>、</w:t>
      </w:r>
      <w:r w:rsidRPr="00631C8F">
        <w:rPr>
          <w:rFonts w:ascii="ＭＳ 明朝" w:eastAsia="ＭＳ 明朝" w:hAnsi="ＭＳ 明朝" w:hint="eastAsia"/>
        </w:rPr>
        <w:t>組織的かつ計画的な取組</w:t>
      </w:r>
      <w:r w:rsidR="001501B1" w:rsidRPr="00631C8F">
        <w:rPr>
          <w:rFonts w:ascii="ＭＳ 明朝" w:eastAsia="ＭＳ 明朝" w:hAnsi="ＭＳ 明朝" w:hint="eastAsia"/>
        </w:rPr>
        <w:t>み</w:t>
      </w:r>
      <w:r w:rsidRPr="00631C8F">
        <w:rPr>
          <w:rFonts w:ascii="ＭＳ 明朝" w:eastAsia="ＭＳ 明朝" w:hAnsi="ＭＳ 明朝" w:hint="eastAsia"/>
        </w:rPr>
        <w:t>を推進するとともに</w:t>
      </w:r>
      <w:r w:rsidR="00642EA2" w:rsidRPr="00631C8F">
        <w:rPr>
          <w:rFonts w:ascii="ＭＳ 明朝" w:eastAsia="ＭＳ 明朝" w:hAnsi="ＭＳ 明朝" w:hint="eastAsia"/>
        </w:rPr>
        <w:t>、</w:t>
      </w:r>
      <w:r w:rsidRPr="00631C8F">
        <w:rPr>
          <w:rFonts w:ascii="ＭＳ 明朝" w:eastAsia="ＭＳ 明朝" w:hAnsi="ＭＳ 明朝" w:hint="eastAsia"/>
        </w:rPr>
        <w:t>学年や学校段階を越えて</w:t>
      </w:r>
      <w:r w:rsidR="00673528">
        <w:rPr>
          <w:rFonts w:ascii="ＭＳ 明朝" w:eastAsia="ＭＳ 明朝" w:hAnsi="ＭＳ 明朝" w:hint="eastAsia"/>
        </w:rPr>
        <w:t>生徒の学習の成果が円滑に接続されるように工夫すること</w:t>
      </w:r>
    </w:p>
    <w:p w14:paraId="5E3B4E83" w14:textId="3449CB0A" w:rsidR="00162A8A" w:rsidRDefault="00FC0ED2" w:rsidP="002C342B">
      <w:pPr>
        <w:ind w:leftChars="405" w:left="850" w:firstLineChars="94" w:firstLine="197"/>
        <w:rPr>
          <w:rFonts w:ascii="ＭＳ 明朝" w:eastAsia="ＭＳ 明朝" w:hAnsi="ＭＳ 明朝"/>
        </w:rPr>
      </w:pPr>
      <w:r w:rsidRPr="00631C8F">
        <w:rPr>
          <w:rFonts w:ascii="ＭＳ 明朝" w:eastAsia="ＭＳ 明朝" w:hAnsi="ＭＳ 明朝" w:hint="eastAsia"/>
        </w:rPr>
        <w:t>単元や題材など内容や時間のまとまりを見通しながら、生徒の主体的・対話的で深い学びの実現に向けた授業改善を行うと同時に、</w:t>
      </w:r>
      <w:r w:rsidR="00165DA4">
        <w:rPr>
          <w:rFonts w:ascii="ＭＳ 明朝" w:eastAsia="ＭＳ 明朝" w:hAnsi="ＭＳ 明朝" w:hint="eastAsia"/>
        </w:rPr>
        <w:t>評価の場面や方法を工夫して、学習の過程や成果を評価することが必要であり</w:t>
      </w:r>
      <w:r w:rsidRPr="00631C8F">
        <w:rPr>
          <w:rFonts w:ascii="ＭＳ 明朝" w:eastAsia="ＭＳ 明朝" w:hAnsi="ＭＳ 明朝" w:hint="eastAsia"/>
        </w:rPr>
        <w:t>、</w:t>
      </w:r>
      <w:r>
        <w:rPr>
          <w:rFonts w:ascii="ＭＳ 明朝" w:eastAsia="ＭＳ 明朝" w:hAnsi="ＭＳ 明朝" w:hint="eastAsia"/>
        </w:rPr>
        <w:t>授業の改善と評価の改善を両輪として行っていくことが</w:t>
      </w:r>
      <w:r w:rsidR="00165DA4">
        <w:rPr>
          <w:rFonts w:ascii="ＭＳ 明朝" w:eastAsia="ＭＳ 明朝" w:hAnsi="ＭＳ 明朝" w:hint="eastAsia"/>
        </w:rPr>
        <w:t>重要</w:t>
      </w:r>
      <w:r>
        <w:rPr>
          <w:rFonts w:ascii="ＭＳ 明朝" w:eastAsia="ＭＳ 明朝" w:hAnsi="ＭＳ 明朝" w:hint="eastAsia"/>
        </w:rPr>
        <w:t>である。</w:t>
      </w:r>
    </w:p>
    <w:p w14:paraId="02496391" w14:textId="77777777" w:rsidR="00FC0ED2" w:rsidRDefault="00FC0ED2" w:rsidP="002C342B">
      <w:pPr>
        <w:ind w:leftChars="405" w:left="850" w:firstLineChars="94" w:firstLine="197"/>
        <w:rPr>
          <w:rFonts w:ascii="ＭＳ 明朝" w:eastAsia="ＭＳ 明朝" w:hAnsi="ＭＳ 明朝"/>
          <w:color w:val="FF0000"/>
        </w:rPr>
      </w:pPr>
    </w:p>
    <w:p w14:paraId="5E3B4E84" w14:textId="77777777" w:rsidR="00162A8A" w:rsidRDefault="00162A8A" w:rsidP="00162A8A">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w:t>
      </w:r>
      <w:r w:rsidRPr="00091BC2">
        <w:rPr>
          <w:rFonts w:ascii="ＭＳ ゴシック" w:eastAsia="ＭＳ ゴシック" w:hAnsi="ＭＳ ゴシック" w:hint="eastAsia"/>
          <w:b/>
        </w:rPr>
        <w:t>２</w:t>
      </w:r>
      <w:r w:rsidRPr="0087203C">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87203C">
        <w:rPr>
          <w:rFonts w:ascii="ＭＳ ゴシック" w:eastAsia="ＭＳ ゴシック" w:hAnsi="ＭＳ ゴシック" w:hint="eastAsia"/>
          <w:b/>
        </w:rPr>
        <w:t>学習評価について指摘されている課題</w:t>
      </w:r>
    </w:p>
    <w:p w14:paraId="5E3B4E85" w14:textId="0AC544FD" w:rsidR="00162A8A" w:rsidRPr="004C1194" w:rsidRDefault="00162A8A" w:rsidP="00162A8A">
      <w:pPr>
        <w:ind w:leftChars="200" w:left="840" w:hangingChars="200" w:hanging="420"/>
        <w:rPr>
          <w:rFonts w:ascii="ＭＳ 明朝" w:eastAsia="ＭＳ 明朝" w:hAnsi="ＭＳ 明朝"/>
        </w:rPr>
      </w:pPr>
      <w:r>
        <w:rPr>
          <w:rFonts w:ascii="ＭＳ 明朝" w:eastAsia="ＭＳ 明朝" w:hAnsi="ＭＳ 明朝" w:hint="eastAsia"/>
        </w:rPr>
        <w:t xml:space="preserve">　　　</w:t>
      </w:r>
      <w:r w:rsidRPr="004C1194">
        <w:rPr>
          <w:rFonts w:ascii="ＭＳ 明朝" w:eastAsia="ＭＳ 明朝" w:hAnsi="ＭＳ 明朝" w:hint="eastAsia"/>
        </w:rPr>
        <w:t>教育課程の改善や授業改善の一連の過程に学習評価を適切に位置付けた学校運営の取組</w:t>
      </w:r>
      <w:r w:rsidR="00B550EC">
        <w:rPr>
          <w:rFonts w:ascii="ＭＳ 明朝" w:eastAsia="ＭＳ 明朝" w:hAnsi="ＭＳ 明朝" w:hint="eastAsia"/>
        </w:rPr>
        <w:t>み</w:t>
      </w:r>
      <w:r w:rsidR="005A5148">
        <w:rPr>
          <w:rFonts w:ascii="ＭＳ 明朝" w:eastAsia="ＭＳ 明朝" w:hAnsi="ＭＳ 明朝" w:hint="eastAsia"/>
        </w:rPr>
        <w:t>が進められている</w:t>
      </w:r>
      <w:r w:rsidRPr="004C1194">
        <w:rPr>
          <w:rFonts w:ascii="ＭＳ 明朝" w:eastAsia="ＭＳ 明朝" w:hAnsi="ＭＳ 明朝" w:hint="eastAsia"/>
        </w:rPr>
        <w:t>一方で</w:t>
      </w:r>
      <w:r w:rsidR="00642EA2">
        <w:rPr>
          <w:rFonts w:ascii="ＭＳ 明朝" w:eastAsia="ＭＳ 明朝" w:hAnsi="ＭＳ 明朝" w:hint="eastAsia"/>
        </w:rPr>
        <w:t>、</w:t>
      </w:r>
      <w:r w:rsidRPr="004C1194">
        <w:rPr>
          <w:rFonts w:ascii="ＭＳ 明朝" w:eastAsia="ＭＳ 明朝" w:hAnsi="ＭＳ 明朝" w:hint="eastAsia"/>
        </w:rPr>
        <w:t>例えば</w:t>
      </w:r>
      <w:r w:rsidR="00642EA2">
        <w:rPr>
          <w:rFonts w:ascii="ＭＳ 明朝" w:eastAsia="ＭＳ 明朝" w:hAnsi="ＭＳ 明朝" w:hint="eastAsia"/>
        </w:rPr>
        <w:t>、</w:t>
      </w:r>
      <w:r w:rsidRPr="004C1194">
        <w:rPr>
          <w:rFonts w:ascii="ＭＳ 明朝" w:eastAsia="ＭＳ 明朝" w:hAnsi="ＭＳ 明朝" w:hint="eastAsia"/>
        </w:rPr>
        <w:t>学校や</w:t>
      </w:r>
      <w:r w:rsidR="00B550EC" w:rsidRPr="00B550EC">
        <w:rPr>
          <w:rFonts w:ascii="ＭＳ 明朝" w:eastAsia="ＭＳ 明朝" w:hAnsi="ＭＳ 明朝" w:hint="eastAsia"/>
        </w:rPr>
        <w:t>教員</w:t>
      </w:r>
      <w:r w:rsidRPr="004C1194">
        <w:rPr>
          <w:rFonts w:ascii="ＭＳ 明朝" w:eastAsia="ＭＳ 明朝" w:hAnsi="ＭＳ 明朝" w:hint="eastAsia"/>
        </w:rPr>
        <w:t>の状況によっては</w:t>
      </w:r>
      <w:r w:rsidR="00642EA2">
        <w:rPr>
          <w:rFonts w:ascii="ＭＳ 明朝" w:eastAsia="ＭＳ 明朝" w:hAnsi="ＭＳ 明朝" w:hint="eastAsia"/>
        </w:rPr>
        <w:t>、</w:t>
      </w:r>
      <w:r w:rsidR="00673528">
        <w:rPr>
          <w:rFonts w:ascii="ＭＳ 明朝" w:eastAsia="ＭＳ 明朝" w:hAnsi="ＭＳ 明朝" w:hint="eastAsia"/>
        </w:rPr>
        <w:t>次のような課題が示されている。</w:t>
      </w:r>
    </w:p>
    <w:p w14:paraId="5E3B4E86" w14:textId="7C304F24" w:rsidR="00B550EC" w:rsidRPr="004C1194" w:rsidRDefault="00162A8A" w:rsidP="00165DA4">
      <w:pPr>
        <w:ind w:leftChars="500" w:left="1260" w:hangingChars="100" w:hanging="210"/>
        <w:rPr>
          <w:rFonts w:ascii="ＭＳ 明朝" w:eastAsia="ＭＳ 明朝" w:hAnsi="ＭＳ 明朝"/>
        </w:rPr>
      </w:pPr>
      <w:r w:rsidRPr="004C1194">
        <w:rPr>
          <w:rFonts w:ascii="ＭＳ 明朝" w:eastAsia="ＭＳ 明朝" w:hAnsi="ＭＳ 明朝" w:hint="eastAsia"/>
        </w:rPr>
        <w:t>・</w:t>
      </w:r>
      <w:r w:rsidR="00165DA4">
        <w:rPr>
          <w:rFonts w:ascii="ＭＳ 明朝" w:eastAsia="ＭＳ 明朝" w:hAnsi="ＭＳ 明朝" w:hint="eastAsia"/>
        </w:rPr>
        <w:t xml:space="preserve">　</w:t>
      </w:r>
      <w:r w:rsidRPr="004C1194">
        <w:rPr>
          <w:rFonts w:ascii="ＭＳ 明朝" w:eastAsia="ＭＳ 明朝" w:hAnsi="ＭＳ 明朝"/>
        </w:rPr>
        <w:t>学期末や学年末などの事後での評価に終始してしまうことが多く</w:t>
      </w:r>
      <w:r w:rsidR="00642EA2">
        <w:rPr>
          <w:rFonts w:ascii="ＭＳ 明朝" w:eastAsia="ＭＳ 明朝" w:hAnsi="ＭＳ 明朝"/>
        </w:rPr>
        <w:t>、</w:t>
      </w:r>
      <w:r w:rsidRPr="004C1194">
        <w:rPr>
          <w:rFonts w:ascii="ＭＳ 明朝" w:eastAsia="ＭＳ 明朝" w:hAnsi="ＭＳ 明朝"/>
        </w:rPr>
        <w:t>評価の結果が</w:t>
      </w:r>
      <w:r w:rsidR="00B550EC">
        <w:rPr>
          <w:rFonts w:ascii="ＭＳ 明朝" w:eastAsia="ＭＳ 明朝" w:hAnsi="ＭＳ 明朝" w:hint="eastAsia"/>
        </w:rPr>
        <w:t>生徒の具体的な学習改善につながっていない</w:t>
      </w:r>
    </w:p>
    <w:p w14:paraId="5E3B4E87" w14:textId="0D7E312E" w:rsidR="00162A8A" w:rsidRPr="004C1194" w:rsidRDefault="00162A8A" w:rsidP="00673528">
      <w:pPr>
        <w:ind w:leftChars="500" w:left="1260" w:hangingChars="100" w:hanging="210"/>
        <w:rPr>
          <w:rFonts w:ascii="ＭＳ 明朝" w:eastAsia="ＭＳ 明朝" w:hAnsi="ＭＳ 明朝"/>
        </w:rPr>
      </w:pPr>
      <w:r w:rsidRPr="004C1194">
        <w:rPr>
          <w:rFonts w:ascii="ＭＳ 明朝" w:eastAsia="ＭＳ 明朝" w:hAnsi="ＭＳ 明朝" w:hint="eastAsia"/>
        </w:rPr>
        <w:t>・</w:t>
      </w:r>
      <w:r w:rsidR="00165DA4">
        <w:rPr>
          <w:rFonts w:ascii="ＭＳ 明朝" w:eastAsia="ＭＳ 明朝" w:hAnsi="ＭＳ 明朝" w:hint="eastAsia"/>
        </w:rPr>
        <w:t xml:space="preserve">　</w:t>
      </w:r>
      <w:r w:rsidRPr="004C1194">
        <w:rPr>
          <w:rFonts w:ascii="ＭＳ 明朝" w:eastAsia="ＭＳ 明朝" w:hAnsi="ＭＳ 明朝"/>
        </w:rPr>
        <w:t>現行の「関心・意欲・態度」の観点について</w:t>
      </w:r>
      <w:r w:rsidR="00642EA2">
        <w:rPr>
          <w:rFonts w:ascii="ＭＳ 明朝" w:eastAsia="ＭＳ 明朝" w:hAnsi="ＭＳ 明朝"/>
        </w:rPr>
        <w:t>、</w:t>
      </w:r>
      <w:r w:rsidRPr="004C1194">
        <w:rPr>
          <w:rFonts w:ascii="ＭＳ 明朝" w:eastAsia="ＭＳ 明朝" w:hAnsi="ＭＳ 明朝"/>
        </w:rPr>
        <w:t>挙手の回数や毎時間ノートをとっ</w:t>
      </w:r>
      <w:r w:rsidRPr="004C1194">
        <w:rPr>
          <w:rFonts w:ascii="ＭＳ 明朝" w:eastAsia="ＭＳ 明朝" w:hAnsi="ＭＳ 明朝" w:hint="eastAsia"/>
        </w:rPr>
        <w:t>ているかなど</w:t>
      </w:r>
      <w:r w:rsidR="00642EA2">
        <w:rPr>
          <w:rFonts w:ascii="ＭＳ 明朝" w:eastAsia="ＭＳ 明朝" w:hAnsi="ＭＳ 明朝" w:hint="eastAsia"/>
        </w:rPr>
        <w:t>、</w:t>
      </w:r>
      <w:r w:rsidRPr="004C1194">
        <w:rPr>
          <w:rFonts w:ascii="ＭＳ 明朝" w:eastAsia="ＭＳ 明朝" w:hAnsi="ＭＳ 明朝" w:hint="eastAsia"/>
        </w:rPr>
        <w:t>性格や行動面の傾向が一時的に</w:t>
      </w:r>
      <w:r w:rsidR="00B550EC">
        <w:rPr>
          <w:rFonts w:ascii="ＭＳ 明朝" w:eastAsia="ＭＳ 明朝" w:hAnsi="ＭＳ 明朝" w:hint="eastAsia"/>
        </w:rPr>
        <w:t>表出された場面を捉える評価であるような誤解が払拭しきれていない</w:t>
      </w:r>
    </w:p>
    <w:p w14:paraId="5E3B4E88" w14:textId="67BF1814" w:rsidR="00162A8A" w:rsidRPr="004C1194" w:rsidRDefault="00162A8A" w:rsidP="00673528">
      <w:pPr>
        <w:ind w:firstLineChars="500" w:firstLine="1050"/>
        <w:rPr>
          <w:rFonts w:ascii="ＭＳ 明朝" w:eastAsia="ＭＳ 明朝" w:hAnsi="ＭＳ 明朝"/>
        </w:rPr>
      </w:pPr>
      <w:r w:rsidRPr="004C1194">
        <w:rPr>
          <w:rFonts w:ascii="ＭＳ 明朝" w:eastAsia="ＭＳ 明朝" w:hAnsi="ＭＳ 明朝" w:hint="eastAsia"/>
        </w:rPr>
        <w:t>・</w:t>
      </w:r>
      <w:r w:rsidR="00165DA4">
        <w:rPr>
          <w:rFonts w:ascii="ＭＳ 明朝" w:eastAsia="ＭＳ 明朝" w:hAnsi="ＭＳ 明朝" w:hint="eastAsia"/>
        </w:rPr>
        <w:t xml:space="preserve">　</w:t>
      </w:r>
      <w:r w:rsidR="00011D07">
        <w:rPr>
          <w:rFonts w:ascii="ＭＳ 明朝" w:eastAsia="ＭＳ 明朝" w:hAnsi="ＭＳ 明朝"/>
        </w:rPr>
        <w:t>教員</w:t>
      </w:r>
      <w:r w:rsidRPr="004C1194">
        <w:rPr>
          <w:rFonts w:ascii="ＭＳ 明朝" w:eastAsia="ＭＳ 明朝" w:hAnsi="ＭＳ 明朝"/>
        </w:rPr>
        <w:t>によって評価の</w:t>
      </w:r>
      <w:r w:rsidR="00B550EC">
        <w:rPr>
          <w:rFonts w:ascii="ＭＳ 明朝" w:eastAsia="ＭＳ 明朝" w:hAnsi="ＭＳ 明朝"/>
        </w:rPr>
        <w:t>方針が異なり</w:t>
      </w:r>
      <w:r w:rsidR="00642EA2">
        <w:rPr>
          <w:rFonts w:ascii="ＭＳ 明朝" w:eastAsia="ＭＳ 明朝" w:hAnsi="ＭＳ 明朝"/>
        </w:rPr>
        <w:t>、</w:t>
      </w:r>
      <w:r w:rsidR="00B550EC">
        <w:rPr>
          <w:rFonts w:ascii="ＭＳ 明朝" w:eastAsia="ＭＳ 明朝" w:hAnsi="ＭＳ 明朝"/>
        </w:rPr>
        <w:t>学習改善につなげにくい</w:t>
      </w:r>
    </w:p>
    <w:p w14:paraId="5E3B4E89" w14:textId="5E9C3396" w:rsidR="00162A8A" w:rsidRPr="004C1194" w:rsidRDefault="00162A8A" w:rsidP="00673528">
      <w:pPr>
        <w:ind w:firstLineChars="500" w:firstLine="1050"/>
        <w:rPr>
          <w:rFonts w:ascii="ＭＳ 明朝" w:eastAsia="ＭＳ 明朝" w:hAnsi="ＭＳ 明朝"/>
        </w:rPr>
      </w:pPr>
      <w:r w:rsidRPr="004C1194">
        <w:rPr>
          <w:rFonts w:ascii="ＭＳ 明朝" w:eastAsia="ＭＳ 明朝" w:hAnsi="ＭＳ 明朝" w:hint="eastAsia"/>
        </w:rPr>
        <w:t>・</w:t>
      </w:r>
      <w:r w:rsidR="00165DA4">
        <w:rPr>
          <w:rFonts w:ascii="ＭＳ 明朝" w:eastAsia="ＭＳ 明朝" w:hAnsi="ＭＳ 明朝" w:hint="eastAsia"/>
        </w:rPr>
        <w:t xml:space="preserve">　</w:t>
      </w:r>
      <w:r w:rsidR="00011D07">
        <w:rPr>
          <w:rFonts w:ascii="ＭＳ 明朝" w:eastAsia="ＭＳ 明朝" w:hAnsi="ＭＳ 明朝"/>
        </w:rPr>
        <w:t>教員</w:t>
      </w:r>
      <w:r w:rsidR="00B550EC">
        <w:rPr>
          <w:rFonts w:ascii="ＭＳ 明朝" w:eastAsia="ＭＳ 明朝" w:hAnsi="ＭＳ 明朝"/>
        </w:rPr>
        <w:t>が評価のための「記録」に労力を割かれて</w:t>
      </w:r>
      <w:r w:rsidR="00642EA2">
        <w:rPr>
          <w:rFonts w:ascii="ＭＳ 明朝" w:eastAsia="ＭＳ 明朝" w:hAnsi="ＭＳ 明朝"/>
        </w:rPr>
        <w:t>、</w:t>
      </w:r>
      <w:r w:rsidR="00B550EC">
        <w:rPr>
          <w:rFonts w:ascii="ＭＳ 明朝" w:eastAsia="ＭＳ 明朝" w:hAnsi="ＭＳ 明朝"/>
        </w:rPr>
        <w:t>指導に注力できない</w:t>
      </w:r>
    </w:p>
    <w:p w14:paraId="5E3B4E8A" w14:textId="0645C87B" w:rsidR="00162A8A" w:rsidRPr="004C1194" w:rsidRDefault="00162A8A" w:rsidP="00673528">
      <w:pPr>
        <w:ind w:leftChars="500" w:left="1260" w:hangingChars="100" w:hanging="210"/>
        <w:rPr>
          <w:rFonts w:ascii="ＭＳ 明朝" w:eastAsia="ＭＳ 明朝" w:hAnsi="ＭＳ 明朝"/>
        </w:rPr>
      </w:pPr>
      <w:r w:rsidRPr="004C1194">
        <w:rPr>
          <w:rFonts w:ascii="ＭＳ 明朝" w:eastAsia="ＭＳ 明朝" w:hAnsi="ＭＳ 明朝" w:hint="eastAsia"/>
        </w:rPr>
        <w:t>・</w:t>
      </w:r>
      <w:r w:rsidR="00165DA4">
        <w:rPr>
          <w:rFonts w:ascii="ＭＳ 明朝" w:eastAsia="ＭＳ 明朝" w:hAnsi="ＭＳ 明朝" w:hint="eastAsia"/>
        </w:rPr>
        <w:t xml:space="preserve">　</w:t>
      </w:r>
      <w:r w:rsidRPr="004C1194">
        <w:rPr>
          <w:rFonts w:ascii="ＭＳ 明朝" w:eastAsia="ＭＳ 明朝" w:hAnsi="ＭＳ 明朝"/>
        </w:rPr>
        <w:t>相当な労力をかけて記述した指導要録が</w:t>
      </w:r>
      <w:r w:rsidR="00642EA2">
        <w:rPr>
          <w:rFonts w:ascii="ＭＳ 明朝" w:eastAsia="ＭＳ 明朝" w:hAnsi="ＭＳ 明朝"/>
        </w:rPr>
        <w:t>、</w:t>
      </w:r>
      <w:r w:rsidRPr="004C1194">
        <w:rPr>
          <w:rFonts w:ascii="ＭＳ 明朝" w:eastAsia="ＭＳ 明朝" w:hAnsi="ＭＳ 明朝"/>
        </w:rPr>
        <w:t>次の学年や学校段階において十分に活</w:t>
      </w:r>
      <w:r w:rsidR="00B550EC">
        <w:rPr>
          <w:rFonts w:ascii="ＭＳ 明朝" w:eastAsia="ＭＳ 明朝" w:hAnsi="ＭＳ 明朝" w:hint="eastAsia"/>
        </w:rPr>
        <w:t>用されていない</w:t>
      </w:r>
    </w:p>
    <w:p w14:paraId="5E3B4E8C" w14:textId="2F03BB40" w:rsidR="00330694" w:rsidRPr="00487486" w:rsidRDefault="00165DA4" w:rsidP="00487486">
      <w:pPr>
        <w:ind w:leftChars="400" w:left="840" w:firstLineChars="100" w:firstLine="210"/>
        <w:rPr>
          <w:rFonts w:ascii="ＭＳ 明朝" w:eastAsia="ＭＳ 明朝" w:hAnsi="ＭＳ 明朝"/>
        </w:rPr>
      </w:pPr>
      <w:r>
        <w:rPr>
          <w:rFonts w:ascii="MS-Mincho" w:eastAsia="MS-Mincho" w:cs="MS-Mincho" w:hint="eastAsia"/>
          <w:kern w:val="0"/>
          <w:szCs w:val="21"/>
        </w:rPr>
        <w:t>学習評価の充実にあ</w:t>
      </w:r>
      <w:r w:rsidR="00487486" w:rsidRPr="00631C8F">
        <w:rPr>
          <w:rFonts w:ascii="MS-Mincho" w:eastAsia="MS-Mincho" w:cs="MS-Mincho" w:hint="eastAsia"/>
          <w:kern w:val="0"/>
          <w:szCs w:val="21"/>
        </w:rPr>
        <w:t>たっては</w:t>
      </w:r>
      <w:r w:rsidR="00642EA2" w:rsidRPr="00631C8F">
        <w:rPr>
          <w:rFonts w:ascii="MS-Mincho" w:eastAsia="MS-Mincho" w:cs="MS-Mincho" w:hint="eastAsia"/>
          <w:kern w:val="0"/>
          <w:szCs w:val="21"/>
        </w:rPr>
        <w:t>、</w:t>
      </w:r>
      <w:r w:rsidR="00487486" w:rsidRPr="00631C8F">
        <w:rPr>
          <w:rFonts w:ascii="MS-Mincho" w:eastAsia="MS-Mincho" w:cs="MS-Mincho" w:hint="eastAsia"/>
          <w:kern w:val="0"/>
          <w:szCs w:val="21"/>
        </w:rPr>
        <w:t>いわゆる評価のための評価に終わることのないよう指導と評価の一体化を図り</w:t>
      </w:r>
      <w:r w:rsidR="00642EA2" w:rsidRPr="00631C8F">
        <w:rPr>
          <w:rFonts w:ascii="MS-Mincho" w:eastAsia="MS-Mincho" w:cs="MS-Mincho" w:hint="eastAsia"/>
          <w:kern w:val="0"/>
          <w:szCs w:val="21"/>
        </w:rPr>
        <w:t>、</w:t>
      </w:r>
      <w:r w:rsidR="00487486" w:rsidRPr="00631C8F">
        <w:rPr>
          <w:rFonts w:ascii="MS-Mincho" w:eastAsia="MS-Mincho" w:cs="MS-Mincho" w:hint="eastAsia"/>
          <w:kern w:val="0"/>
          <w:szCs w:val="21"/>
        </w:rPr>
        <w:t>学習の成果だけでなく</w:t>
      </w:r>
      <w:r w:rsidR="00642EA2" w:rsidRPr="00631C8F">
        <w:rPr>
          <w:rFonts w:ascii="MS-Mincho" w:eastAsia="MS-Mincho" w:cs="MS-Mincho" w:hint="eastAsia"/>
          <w:kern w:val="0"/>
          <w:szCs w:val="21"/>
        </w:rPr>
        <w:t>、</w:t>
      </w:r>
      <w:r w:rsidR="00487486" w:rsidRPr="00631C8F">
        <w:rPr>
          <w:rFonts w:ascii="MS-Mincho" w:eastAsia="MS-Mincho" w:cs="MS-Mincho" w:hint="eastAsia"/>
          <w:kern w:val="0"/>
          <w:szCs w:val="21"/>
        </w:rPr>
        <w:t>学習の過程を一層重視し</w:t>
      </w:r>
      <w:r w:rsidR="00642EA2" w:rsidRPr="00631C8F">
        <w:rPr>
          <w:rFonts w:ascii="MS-Mincho" w:eastAsia="MS-Mincho" w:cs="MS-Mincho" w:hint="eastAsia"/>
          <w:kern w:val="0"/>
          <w:szCs w:val="21"/>
        </w:rPr>
        <w:t>、</w:t>
      </w:r>
      <w:r w:rsidR="00487486" w:rsidRPr="00631C8F">
        <w:rPr>
          <w:rFonts w:ascii="MS-Mincho" w:eastAsia="MS-Mincho" w:cs="MS-Mincho" w:hint="eastAsia"/>
          <w:kern w:val="0"/>
          <w:szCs w:val="21"/>
        </w:rPr>
        <w:t>生徒が自分自身の目標や課題をもって学習を進めていけるように評価を行うことが大切である。</w:t>
      </w:r>
      <w:r w:rsidR="00FC7336" w:rsidRPr="00631C8F">
        <w:rPr>
          <w:rFonts w:ascii="MS-Mincho" w:eastAsia="MS-Mincho" w:cs="MS-Mincho" w:hint="eastAsia"/>
          <w:kern w:val="0"/>
          <w:szCs w:val="21"/>
        </w:rPr>
        <w:t>学習評価の妥当性や信頼性を高め</w:t>
      </w:r>
      <w:r w:rsidR="00642EA2" w:rsidRPr="00631C8F">
        <w:rPr>
          <w:rFonts w:ascii="MS-Mincho" w:eastAsia="MS-Mincho" w:cs="MS-Mincho" w:hint="eastAsia"/>
          <w:kern w:val="0"/>
          <w:szCs w:val="21"/>
        </w:rPr>
        <w:t>、</w:t>
      </w:r>
      <w:r w:rsidR="00FC7336" w:rsidRPr="00631C8F">
        <w:rPr>
          <w:rFonts w:ascii="MS-Mincho" w:eastAsia="MS-Mincho" w:cs="MS-Mincho" w:hint="eastAsia"/>
          <w:kern w:val="0"/>
          <w:szCs w:val="21"/>
        </w:rPr>
        <w:t>授業改善や組織運営の改善に向けた学校教育全体の取組</w:t>
      </w:r>
      <w:r w:rsidR="00642EA2" w:rsidRPr="00631C8F">
        <w:rPr>
          <w:rFonts w:ascii="MS-Mincho" w:eastAsia="MS-Mincho" w:cs="MS-Mincho" w:hint="eastAsia"/>
          <w:kern w:val="0"/>
          <w:szCs w:val="21"/>
        </w:rPr>
        <w:t>み</w:t>
      </w:r>
      <w:r w:rsidR="00FC7336" w:rsidRPr="00631C8F">
        <w:rPr>
          <w:rFonts w:ascii="MS-Mincho" w:eastAsia="MS-Mincho" w:cs="MS-Mincho" w:hint="eastAsia"/>
          <w:kern w:val="0"/>
          <w:szCs w:val="21"/>
        </w:rPr>
        <w:t>に位置付ける観点から</w:t>
      </w:r>
      <w:r w:rsidR="00642EA2" w:rsidRPr="00631C8F">
        <w:rPr>
          <w:rFonts w:ascii="MS-Mincho" w:eastAsia="MS-Mincho" w:cs="MS-Mincho" w:hint="eastAsia"/>
          <w:kern w:val="0"/>
          <w:szCs w:val="21"/>
        </w:rPr>
        <w:t>、</w:t>
      </w:r>
      <w:r w:rsidR="00FC7336" w:rsidRPr="00631C8F">
        <w:rPr>
          <w:rFonts w:ascii="MS-Mincho" w:eastAsia="MS-Mincho" w:cs="MS-Mincho" w:hint="eastAsia"/>
          <w:kern w:val="0"/>
          <w:szCs w:val="21"/>
        </w:rPr>
        <w:t>組織的かつ計画的に取り組むようにすることが必要である。</w:t>
      </w:r>
    </w:p>
    <w:p w14:paraId="5E3B4E8D" w14:textId="77777777" w:rsidR="006C18D6" w:rsidRPr="00FC7336" w:rsidRDefault="006C18D6" w:rsidP="00FC7336">
      <w:pPr>
        <w:ind w:leftChars="400" w:left="840" w:firstLineChars="100" w:firstLine="210"/>
        <w:rPr>
          <w:rFonts w:ascii="ＭＳ 明朝" w:eastAsia="ＭＳ 明朝" w:hAnsi="ＭＳ 明朝"/>
          <w:color w:val="FF0000"/>
        </w:rPr>
      </w:pPr>
    </w:p>
    <w:p w14:paraId="5E3B4E8E" w14:textId="77777777" w:rsidR="00162A8A" w:rsidRDefault="00162A8A" w:rsidP="00162A8A">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w:t>
      </w:r>
      <w:r w:rsidRPr="00631C8F">
        <w:rPr>
          <w:rFonts w:ascii="ＭＳ ゴシック" w:eastAsia="ＭＳ ゴシック" w:hAnsi="ＭＳ ゴシック" w:hint="eastAsia"/>
          <w:b/>
        </w:rPr>
        <w:t>３</w:t>
      </w:r>
      <w:r w:rsidRPr="0087203C">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87203C">
        <w:rPr>
          <w:rFonts w:ascii="ＭＳ ゴシック" w:eastAsia="ＭＳ ゴシック" w:hAnsi="ＭＳ ゴシック" w:hint="eastAsia"/>
          <w:b/>
        </w:rPr>
        <w:t>カリキュラム・マネジメントの一環としての指導と評価</w:t>
      </w:r>
    </w:p>
    <w:p w14:paraId="7B46228D" w14:textId="77777777" w:rsidR="00673528" w:rsidRDefault="00162A8A" w:rsidP="00162A8A">
      <w:pPr>
        <w:ind w:leftChars="200" w:left="842" w:hangingChars="200" w:hanging="422"/>
        <w:rPr>
          <w:rFonts w:ascii="ＭＳ 明朝" w:eastAsia="ＭＳ 明朝" w:hAnsi="ＭＳ 明朝"/>
        </w:rPr>
      </w:pPr>
      <w:r>
        <w:rPr>
          <w:rFonts w:ascii="ＭＳ ゴシック" w:eastAsia="ＭＳ ゴシック" w:hAnsi="ＭＳ ゴシック" w:hint="eastAsia"/>
          <w:b/>
        </w:rPr>
        <w:t xml:space="preserve">　　　</w:t>
      </w:r>
      <w:r w:rsidR="004E4D1C">
        <w:rPr>
          <w:rFonts w:ascii="ＭＳ 明朝" w:eastAsia="ＭＳ 明朝" w:hAnsi="ＭＳ 明朝" w:hint="eastAsia"/>
        </w:rPr>
        <w:t>各</w:t>
      </w:r>
      <w:r w:rsidRPr="00631C8F">
        <w:rPr>
          <w:rFonts w:ascii="ＭＳ 明朝" w:eastAsia="ＭＳ 明朝" w:hAnsi="ＭＳ 明朝" w:hint="eastAsia"/>
        </w:rPr>
        <w:t>校における教育活動の多くは</w:t>
      </w:r>
      <w:r w:rsidR="00642EA2" w:rsidRPr="00631C8F">
        <w:rPr>
          <w:rFonts w:ascii="ＭＳ 明朝" w:eastAsia="ＭＳ 明朝" w:hAnsi="ＭＳ 明朝" w:hint="eastAsia"/>
        </w:rPr>
        <w:t>、</w:t>
      </w:r>
      <w:r w:rsidR="00673528">
        <w:rPr>
          <w:rFonts w:ascii="ＭＳ 明朝" w:eastAsia="ＭＳ 明朝" w:hAnsi="ＭＳ 明朝" w:hint="eastAsia"/>
        </w:rPr>
        <w:t>学習指導要領等に基づき、</w:t>
      </w:r>
      <w:r w:rsidRPr="00631C8F">
        <w:rPr>
          <w:rFonts w:ascii="ＭＳ 明朝" w:eastAsia="ＭＳ 明朝" w:hAnsi="ＭＳ 明朝" w:hint="eastAsia"/>
        </w:rPr>
        <w:t>生徒や地域の実態を踏まえて編成された教育課程の下</w:t>
      </w:r>
      <w:r w:rsidR="00642EA2" w:rsidRPr="00631C8F">
        <w:rPr>
          <w:rFonts w:ascii="ＭＳ 明朝" w:eastAsia="ＭＳ 明朝" w:hAnsi="ＭＳ 明朝" w:hint="eastAsia"/>
        </w:rPr>
        <w:t>、</w:t>
      </w:r>
      <w:r w:rsidR="004E4D1C">
        <w:rPr>
          <w:rFonts w:ascii="ＭＳ 明朝" w:eastAsia="ＭＳ 明朝" w:hAnsi="ＭＳ 明朝" w:hint="eastAsia"/>
        </w:rPr>
        <w:t>指導計画に基づく授業（学習指導）として展開される。各</w:t>
      </w:r>
      <w:r w:rsidRPr="00631C8F">
        <w:rPr>
          <w:rFonts w:ascii="ＭＳ 明朝" w:eastAsia="ＭＳ 明朝" w:hAnsi="ＭＳ 明朝" w:hint="eastAsia"/>
        </w:rPr>
        <w:t>校では</w:t>
      </w:r>
      <w:r w:rsidR="00642EA2" w:rsidRPr="00631C8F">
        <w:rPr>
          <w:rFonts w:ascii="ＭＳ 明朝" w:eastAsia="ＭＳ 明朝" w:hAnsi="ＭＳ 明朝" w:hint="eastAsia"/>
        </w:rPr>
        <w:t>、</w:t>
      </w:r>
      <w:r w:rsidRPr="00631C8F">
        <w:rPr>
          <w:rFonts w:ascii="ＭＳ 明朝" w:eastAsia="ＭＳ 明朝" w:hAnsi="ＭＳ 明朝" w:hint="eastAsia"/>
        </w:rPr>
        <w:t>生徒の学習状況を評価し</w:t>
      </w:r>
      <w:r w:rsidR="00642EA2" w:rsidRPr="00631C8F">
        <w:rPr>
          <w:rFonts w:ascii="ＭＳ 明朝" w:eastAsia="ＭＳ 明朝" w:hAnsi="ＭＳ 明朝" w:hint="eastAsia"/>
        </w:rPr>
        <w:t>、</w:t>
      </w:r>
      <w:r w:rsidRPr="00631C8F">
        <w:rPr>
          <w:rFonts w:ascii="ＭＳ 明朝" w:eastAsia="ＭＳ 明朝" w:hAnsi="ＭＳ 明朝" w:hint="eastAsia"/>
        </w:rPr>
        <w:t>その結果を生徒の学習や</w:t>
      </w:r>
      <w:r w:rsidR="00011D07">
        <w:rPr>
          <w:rFonts w:ascii="ＭＳ 明朝" w:eastAsia="ＭＳ 明朝" w:hAnsi="ＭＳ 明朝" w:hint="eastAsia"/>
        </w:rPr>
        <w:t>教員</w:t>
      </w:r>
      <w:r w:rsidRPr="00631C8F">
        <w:rPr>
          <w:rFonts w:ascii="ＭＳ 明朝" w:eastAsia="ＭＳ 明朝" w:hAnsi="ＭＳ 明朝" w:hint="eastAsia"/>
        </w:rPr>
        <w:t>による指導の改善や学校全体としての教育課程の改善等に生かし</w:t>
      </w:r>
      <w:r w:rsidR="00642EA2" w:rsidRPr="00631C8F">
        <w:rPr>
          <w:rFonts w:ascii="ＭＳ 明朝" w:eastAsia="ＭＳ 明朝" w:hAnsi="ＭＳ 明朝" w:hint="eastAsia"/>
        </w:rPr>
        <w:t>、</w:t>
      </w:r>
      <w:r w:rsidRPr="00631C8F">
        <w:rPr>
          <w:rFonts w:ascii="ＭＳ 明朝" w:eastAsia="ＭＳ 明朝" w:hAnsi="ＭＳ 明朝" w:hint="eastAsia"/>
        </w:rPr>
        <w:t>学校全体として組織的かつ計画的に教育活動の質の向上</w:t>
      </w:r>
      <w:r w:rsidR="00B550EC" w:rsidRPr="00631C8F">
        <w:rPr>
          <w:rFonts w:ascii="ＭＳ 明朝" w:eastAsia="ＭＳ 明朝" w:hAnsi="ＭＳ 明朝" w:hint="eastAsia"/>
        </w:rPr>
        <w:t>を図っていくことが必要である。</w:t>
      </w:r>
    </w:p>
    <w:p w14:paraId="5E3B4E8F" w14:textId="5A9AAF5B" w:rsidR="00162A8A" w:rsidRPr="002639F7" w:rsidRDefault="00B550EC" w:rsidP="00673528">
      <w:pPr>
        <w:ind w:leftChars="400" w:left="840" w:firstLineChars="100" w:firstLine="210"/>
        <w:rPr>
          <w:rFonts w:ascii="ＭＳ 明朝" w:eastAsia="ＭＳ 明朝" w:hAnsi="ＭＳ 明朝"/>
        </w:rPr>
      </w:pPr>
      <w:r w:rsidRPr="00631C8F">
        <w:rPr>
          <w:rFonts w:ascii="ＭＳ 明朝" w:eastAsia="ＭＳ 明朝" w:hAnsi="ＭＳ 明朝" w:hint="eastAsia"/>
        </w:rPr>
        <w:t>このように</w:t>
      </w:r>
      <w:r w:rsidR="00642EA2" w:rsidRPr="00631C8F">
        <w:rPr>
          <w:rFonts w:ascii="ＭＳ 明朝" w:eastAsia="ＭＳ 明朝" w:hAnsi="ＭＳ 明朝" w:hint="eastAsia"/>
        </w:rPr>
        <w:t>、</w:t>
      </w:r>
      <w:r w:rsidRPr="00631C8F">
        <w:rPr>
          <w:rFonts w:ascii="ＭＳ 明朝" w:eastAsia="ＭＳ 明朝" w:hAnsi="ＭＳ 明朝" w:hint="eastAsia"/>
        </w:rPr>
        <w:t>学習指導と学習評価</w:t>
      </w:r>
      <w:r w:rsidR="00162A8A" w:rsidRPr="00631C8F">
        <w:rPr>
          <w:rFonts w:ascii="ＭＳ 明朝" w:eastAsia="ＭＳ 明朝" w:hAnsi="ＭＳ 明朝" w:hint="eastAsia"/>
        </w:rPr>
        <w:t>は学校の教育活動の根幹に当たり</w:t>
      </w:r>
      <w:r w:rsidR="00642EA2" w:rsidRPr="00631C8F">
        <w:rPr>
          <w:rFonts w:ascii="ＭＳ 明朝" w:eastAsia="ＭＳ 明朝" w:hAnsi="ＭＳ 明朝" w:hint="eastAsia"/>
        </w:rPr>
        <w:t>、</w:t>
      </w:r>
      <w:r w:rsidR="00162A8A" w:rsidRPr="00631C8F">
        <w:rPr>
          <w:rFonts w:ascii="ＭＳ 明朝" w:eastAsia="ＭＳ 明朝" w:hAnsi="ＭＳ 明朝" w:hint="eastAsia"/>
        </w:rPr>
        <w:t>教育課程に基づいて組織的かつ計画的に教育活動の質の向上を図る「カリキュラム・マネジメント」の中核的な役割を担っている。</w:t>
      </w:r>
    </w:p>
    <w:p w14:paraId="5E3B4E90" w14:textId="77777777" w:rsidR="00162A8A" w:rsidRDefault="00162A8A" w:rsidP="00162A8A">
      <w:pPr>
        <w:ind w:leftChars="400" w:left="840" w:firstLineChars="100" w:firstLine="210"/>
        <w:rPr>
          <w:rFonts w:ascii="ＭＳ 明朝" w:eastAsia="ＭＳ 明朝" w:hAnsi="ＭＳ 明朝"/>
          <w:strike/>
          <w:color w:val="FF0000"/>
        </w:rPr>
      </w:pPr>
    </w:p>
    <w:p w14:paraId="5E3B4E91" w14:textId="77777777" w:rsidR="00162A8A" w:rsidRPr="00631C8F" w:rsidRDefault="00162A8A" w:rsidP="00162A8A">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w:t>
      </w:r>
      <w:r w:rsidRPr="00631C8F">
        <w:rPr>
          <w:rFonts w:ascii="ＭＳ ゴシック" w:eastAsia="ＭＳ ゴシック" w:hAnsi="ＭＳ ゴシック" w:hint="eastAsia"/>
          <w:b/>
        </w:rPr>
        <w:t>４)　主体的・対話的で深い学びの視点からの授業改善と評価</w:t>
      </w:r>
    </w:p>
    <w:p w14:paraId="5E3B4E92" w14:textId="31D415EE" w:rsidR="00162A8A" w:rsidRPr="00631C8F" w:rsidRDefault="001501B1" w:rsidP="00912C89">
      <w:pPr>
        <w:ind w:leftChars="400" w:left="840" w:firstLineChars="100" w:firstLine="210"/>
        <w:rPr>
          <w:rFonts w:ascii="ＭＳ 明朝" w:eastAsia="ＭＳ 明朝" w:hAnsi="ＭＳ 明朝"/>
        </w:rPr>
      </w:pPr>
      <w:r w:rsidRPr="00631C8F">
        <w:rPr>
          <w:rFonts w:ascii="ＭＳ 明朝" w:eastAsia="ＭＳ 明朝" w:hAnsi="ＭＳ 明朝" w:hint="eastAsia"/>
        </w:rPr>
        <w:t>指導と評価の一体化を図るためには</w:t>
      </w:r>
      <w:r w:rsidR="00642EA2" w:rsidRPr="00631C8F">
        <w:rPr>
          <w:rFonts w:ascii="ＭＳ 明朝" w:eastAsia="ＭＳ 明朝" w:hAnsi="ＭＳ 明朝" w:hint="eastAsia"/>
        </w:rPr>
        <w:t>、</w:t>
      </w:r>
      <w:r w:rsidRPr="00631C8F">
        <w:rPr>
          <w:rFonts w:ascii="ＭＳ 明朝" w:eastAsia="ＭＳ 明朝" w:hAnsi="ＭＳ 明朝" w:hint="eastAsia"/>
        </w:rPr>
        <w:t>生徒一人ひとり</w:t>
      </w:r>
      <w:r w:rsidR="00162A8A" w:rsidRPr="00631C8F">
        <w:rPr>
          <w:rFonts w:ascii="ＭＳ 明朝" w:eastAsia="ＭＳ 明朝" w:hAnsi="ＭＳ 明朝" w:hint="eastAsia"/>
        </w:rPr>
        <w:t>の学習の成立を促すための評価という視点を一層重視し</w:t>
      </w:r>
      <w:r w:rsidR="00642EA2" w:rsidRPr="00631C8F">
        <w:rPr>
          <w:rFonts w:ascii="ＭＳ 明朝" w:eastAsia="ＭＳ 明朝" w:hAnsi="ＭＳ 明朝" w:hint="eastAsia"/>
        </w:rPr>
        <w:t>、</w:t>
      </w:r>
      <w:r w:rsidR="00011D07">
        <w:rPr>
          <w:rFonts w:ascii="ＭＳ 明朝" w:eastAsia="ＭＳ 明朝" w:hAnsi="ＭＳ 明朝" w:hint="eastAsia"/>
        </w:rPr>
        <w:t>教員</w:t>
      </w:r>
      <w:r w:rsidR="00162A8A" w:rsidRPr="00631C8F">
        <w:rPr>
          <w:rFonts w:ascii="ＭＳ 明朝" w:eastAsia="ＭＳ 明朝" w:hAnsi="ＭＳ 明朝" w:hint="eastAsia"/>
        </w:rPr>
        <w:t>が自らの指導のねらいに応じて授業での生徒の学びを振り返り</w:t>
      </w:r>
      <w:r w:rsidR="00642EA2" w:rsidRPr="00631C8F">
        <w:rPr>
          <w:rFonts w:ascii="ＭＳ 明朝" w:eastAsia="ＭＳ 明朝" w:hAnsi="ＭＳ 明朝" w:hint="eastAsia"/>
        </w:rPr>
        <w:t>、</w:t>
      </w:r>
      <w:r w:rsidR="00162A8A" w:rsidRPr="00631C8F">
        <w:rPr>
          <w:rFonts w:ascii="ＭＳ 明朝" w:eastAsia="ＭＳ 明朝" w:hAnsi="ＭＳ 明朝" w:hint="eastAsia"/>
        </w:rPr>
        <w:t>学習や指導の改善に生かしていくことが大切である。すなわち</w:t>
      </w:r>
      <w:r w:rsidR="00642EA2" w:rsidRPr="00631C8F">
        <w:rPr>
          <w:rFonts w:ascii="ＭＳ 明朝" w:eastAsia="ＭＳ 明朝" w:hAnsi="ＭＳ 明朝" w:hint="eastAsia"/>
        </w:rPr>
        <w:t>、</w:t>
      </w:r>
      <w:r w:rsidR="004531CD">
        <w:rPr>
          <w:rFonts w:ascii="ＭＳ 明朝" w:eastAsia="ＭＳ 明朝" w:hAnsi="ＭＳ 明朝" w:hint="eastAsia"/>
        </w:rPr>
        <w:t>新</w:t>
      </w:r>
      <w:r w:rsidR="00162A8A" w:rsidRPr="00631C8F">
        <w:rPr>
          <w:rFonts w:ascii="ＭＳ 明朝" w:eastAsia="ＭＳ 明朝" w:hAnsi="ＭＳ 明朝" w:hint="eastAsia"/>
        </w:rPr>
        <w:t>学習指導要領で重視している「主体的・対話的で深い学び」の視点からの授業改善を通して各教科等における資質・能力を確実に育成する上で</w:t>
      </w:r>
      <w:r w:rsidR="00642EA2" w:rsidRPr="00631C8F">
        <w:rPr>
          <w:rFonts w:ascii="ＭＳ 明朝" w:eastAsia="ＭＳ 明朝" w:hAnsi="ＭＳ 明朝" w:hint="eastAsia"/>
        </w:rPr>
        <w:t>、</w:t>
      </w:r>
      <w:r w:rsidR="00162A8A" w:rsidRPr="00631C8F">
        <w:rPr>
          <w:rFonts w:ascii="ＭＳ 明朝" w:eastAsia="ＭＳ 明朝" w:hAnsi="ＭＳ 明朝" w:hint="eastAsia"/>
        </w:rPr>
        <w:t>学習評価は重要な役割を担っている。</w:t>
      </w:r>
    </w:p>
    <w:p w14:paraId="5E3B4E93" w14:textId="77777777" w:rsidR="00162A8A" w:rsidRPr="00631C8F" w:rsidRDefault="00162A8A" w:rsidP="00162A8A">
      <w:pPr>
        <w:ind w:leftChars="300" w:left="630" w:firstLineChars="100" w:firstLine="210"/>
        <w:rPr>
          <w:rFonts w:ascii="ＭＳ 明朝" w:eastAsia="ＭＳ 明朝" w:hAnsi="ＭＳ 明朝"/>
        </w:rPr>
      </w:pPr>
    </w:p>
    <w:p w14:paraId="5E3B4E94" w14:textId="77777777" w:rsidR="009266C3" w:rsidRPr="00631C8F" w:rsidRDefault="00F86B52" w:rsidP="0087203C">
      <w:pPr>
        <w:ind w:firstLineChars="200" w:firstLine="422"/>
        <w:rPr>
          <w:rFonts w:ascii="ＭＳ ゴシック" w:eastAsia="ＭＳ ゴシック" w:hAnsi="ＭＳ ゴシック"/>
          <w:b/>
        </w:rPr>
      </w:pPr>
      <w:r w:rsidRPr="00631C8F">
        <w:rPr>
          <w:rFonts w:ascii="ＭＳ ゴシック" w:eastAsia="ＭＳ ゴシック" w:hAnsi="ＭＳ ゴシック" w:hint="eastAsia"/>
          <w:b/>
        </w:rPr>
        <w:t>(</w:t>
      </w:r>
      <w:r w:rsidR="009A38EE" w:rsidRPr="00631C8F">
        <w:rPr>
          <w:rFonts w:ascii="ＭＳ ゴシック" w:eastAsia="ＭＳ ゴシック" w:hAnsi="ＭＳ ゴシック" w:hint="eastAsia"/>
          <w:b/>
        </w:rPr>
        <w:t>５</w:t>
      </w:r>
      <w:r w:rsidRPr="00631C8F">
        <w:rPr>
          <w:rFonts w:ascii="ＭＳ ゴシック" w:eastAsia="ＭＳ ゴシック" w:hAnsi="ＭＳ ゴシック" w:hint="eastAsia"/>
          <w:b/>
        </w:rPr>
        <w:t>)</w:t>
      </w:r>
      <w:r w:rsidR="00733FFB" w:rsidRPr="00631C8F">
        <w:rPr>
          <w:rFonts w:ascii="ＭＳ ゴシック" w:eastAsia="ＭＳ ゴシック" w:hAnsi="ＭＳ ゴシック" w:hint="eastAsia"/>
          <w:b/>
        </w:rPr>
        <w:t xml:space="preserve">　</w:t>
      </w:r>
      <w:r w:rsidR="009266C3" w:rsidRPr="00631C8F">
        <w:rPr>
          <w:rFonts w:ascii="ＭＳ ゴシック" w:eastAsia="ＭＳ ゴシック" w:hAnsi="ＭＳ ゴシック" w:hint="eastAsia"/>
          <w:b/>
        </w:rPr>
        <w:t>学習評価の改善の基本的な方向性</w:t>
      </w:r>
    </w:p>
    <w:p w14:paraId="5E3B4E95" w14:textId="11064822" w:rsidR="00E83E76" w:rsidRPr="00631C8F" w:rsidRDefault="00E83E76" w:rsidP="00FC7336">
      <w:pPr>
        <w:ind w:leftChars="200" w:left="840" w:hangingChars="200" w:hanging="420"/>
        <w:rPr>
          <w:rFonts w:ascii="ＭＳ 明朝" w:eastAsia="ＭＳ 明朝" w:hAnsi="ＭＳ 明朝"/>
        </w:rPr>
      </w:pPr>
      <w:r w:rsidRPr="00631C8F">
        <w:rPr>
          <w:rFonts w:ascii="ＭＳ 明朝" w:eastAsia="ＭＳ 明朝" w:hAnsi="ＭＳ 明朝" w:hint="eastAsia"/>
        </w:rPr>
        <w:t xml:space="preserve">　　　</w:t>
      </w:r>
      <w:r w:rsidR="00165DA4">
        <w:rPr>
          <w:rFonts w:ascii="ＭＳ 明朝" w:eastAsia="ＭＳ 明朝" w:hAnsi="ＭＳ 明朝" w:hint="eastAsia"/>
        </w:rPr>
        <w:t>(</w:t>
      </w:r>
      <w:r w:rsidR="00162A8A" w:rsidRPr="00631C8F">
        <w:rPr>
          <w:rFonts w:ascii="ＭＳ 明朝" w:eastAsia="ＭＳ 明朝" w:hAnsi="ＭＳ 明朝" w:hint="eastAsia"/>
        </w:rPr>
        <w:t>１</w:t>
      </w:r>
      <w:r w:rsidR="00165DA4">
        <w:rPr>
          <w:rFonts w:ascii="ＭＳ 明朝" w:eastAsia="ＭＳ 明朝" w:hAnsi="ＭＳ 明朝" w:hint="eastAsia"/>
        </w:rPr>
        <w:t>)</w:t>
      </w:r>
      <w:r w:rsidR="00162A8A" w:rsidRPr="00631C8F">
        <w:rPr>
          <w:rFonts w:ascii="ＭＳ 明朝" w:eastAsia="ＭＳ 明朝" w:hAnsi="ＭＳ 明朝" w:hint="eastAsia"/>
        </w:rPr>
        <w:t>～</w:t>
      </w:r>
      <w:r w:rsidR="00165DA4">
        <w:rPr>
          <w:rFonts w:ascii="ＭＳ 明朝" w:eastAsia="ＭＳ 明朝" w:hAnsi="ＭＳ 明朝" w:hint="eastAsia"/>
        </w:rPr>
        <w:t>(</w:t>
      </w:r>
      <w:r w:rsidR="00162A8A" w:rsidRPr="00631C8F">
        <w:rPr>
          <w:rFonts w:ascii="ＭＳ 明朝" w:eastAsia="ＭＳ 明朝" w:hAnsi="ＭＳ 明朝" w:hint="eastAsia"/>
        </w:rPr>
        <w:t>４</w:t>
      </w:r>
      <w:r w:rsidR="00165DA4">
        <w:rPr>
          <w:rFonts w:ascii="ＭＳ 明朝" w:eastAsia="ＭＳ 明朝" w:hAnsi="ＭＳ 明朝" w:hint="eastAsia"/>
        </w:rPr>
        <w:t>)</w:t>
      </w:r>
      <w:r w:rsidR="00FC7336" w:rsidRPr="00631C8F">
        <w:rPr>
          <w:rFonts w:ascii="ＭＳ 明朝" w:eastAsia="ＭＳ 明朝" w:hAnsi="ＭＳ 明朝" w:hint="eastAsia"/>
        </w:rPr>
        <w:t>で述べた</w:t>
      </w:r>
      <w:r w:rsidR="006C18D6" w:rsidRPr="00631C8F">
        <w:rPr>
          <w:rFonts w:ascii="ＭＳ 明朝" w:eastAsia="ＭＳ 明朝" w:hAnsi="ＭＳ 明朝" w:hint="eastAsia"/>
        </w:rPr>
        <w:t>意義や課題等</w:t>
      </w:r>
      <w:r w:rsidR="00FC7336" w:rsidRPr="00631C8F">
        <w:rPr>
          <w:rFonts w:ascii="ＭＳ 明朝" w:eastAsia="ＭＳ 明朝" w:hAnsi="ＭＳ 明朝" w:hint="eastAsia"/>
        </w:rPr>
        <w:t>を踏まえ、次の</w:t>
      </w:r>
      <w:r w:rsidRPr="00631C8F">
        <w:rPr>
          <w:rFonts w:ascii="ＭＳ 明朝" w:eastAsia="ＭＳ 明朝" w:hAnsi="ＭＳ 明朝" w:hint="eastAsia"/>
        </w:rPr>
        <w:t>基本的な考え方に立って</w:t>
      </w:r>
      <w:r w:rsidR="00642EA2" w:rsidRPr="00631C8F">
        <w:rPr>
          <w:rFonts w:ascii="ＭＳ 明朝" w:eastAsia="ＭＳ 明朝" w:hAnsi="ＭＳ 明朝" w:hint="eastAsia"/>
        </w:rPr>
        <w:t>、</w:t>
      </w:r>
      <w:r w:rsidRPr="00631C8F">
        <w:rPr>
          <w:rFonts w:ascii="ＭＳ 明朝" w:eastAsia="ＭＳ 明朝" w:hAnsi="ＭＳ 明朝" w:hint="eastAsia"/>
        </w:rPr>
        <w:t>学習評価を真に意味のあるものとすることが重要である。</w:t>
      </w:r>
    </w:p>
    <w:p w14:paraId="5E3B4E96" w14:textId="77777777" w:rsidR="00E83E76" w:rsidRPr="00E83E76" w:rsidRDefault="00E83E76" w:rsidP="00165DA4">
      <w:pPr>
        <w:ind w:firstLineChars="500" w:firstLine="1050"/>
        <w:rPr>
          <w:rFonts w:ascii="ＭＳ 明朝" w:eastAsia="ＭＳ 明朝" w:hAnsi="ＭＳ 明朝"/>
        </w:rPr>
      </w:pPr>
      <w:r>
        <w:rPr>
          <w:rFonts w:ascii="ＭＳ 明朝" w:eastAsia="ＭＳ 明朝" w:hAnsi="ＭＳ 明朝" w:hint="eastAsia"/>
        </w:rPr>
        <w:t xml:space="preserve">・　</w:t>
      </w:r>
      <w:r w:rsidRPr="00E83E76">
        <w:rPr>
          <w:rFonts w:ascii="ＭＳ 明朝" w:eastAsia="ＭＳ 明朝" w:hAnsi="ＭＳ 明朝"/>
        </w:rPr>
        <w:t>生徒の学習改善につながるものにしていくこと</w:t>
      </w:r>
    </w:p>
    <w:p w14:paraId="5E3B4E97" w14:textId="2AE4DB73" w:rsidR="00E83E76" w:rsidRPr="00E83E76" w:rsidRDefault="00E83E76" w:rsidP="00165DA4">
      <w:pPr>
        <w:ind w:firstLineChars="500" w:firstLine="1050"/>
        <w:rPr>
          <w:rFonts w:ascii="ＭＳ 明朝" w:eastAsia="ＭＳ 明朝" w:hAnsi="ＭＳ 明朝"/>
        </w:rPr>
      </w:pPr>
      <w:r>
        <w:rPr>
          <w:rFonts w:ascii="ＭＳ 明朝" w:eastAsia="ＭＳ 明朝" w:hAnsi="ＭＳ 明朝" w:hint="eastAsia"/>
        </w:rPr>
        <w:t xml:space="preserve">・　</w:t>
      </w:r>
      <w:r w:rsidR="00011D07">
        <w:rPr>
          <w:rFonts w:ascii="ＭＳ 明朝" w:eastAsia="ＭＳ 明朝" w:hAnsi="ＭＳ 明朝"/>
        </w:rPr>
        <w:t>教員</w:t>
      </w:r>
      <w:r w:rsidRPr="00E83E76">
        <w:rPr>
          <w:rFonts w:ascii="ＭＳ 明朝" w:eastAsia="ＭＳ 明朝" w:hAnsi="ＭＳ 明朝"/>
        </w:rPr>
        <w:t>の指導改善につながるものにしていくこと</w:t>
      </w:r>
    </w:p>
    <w:p w14:paraId="5E3B4E98" w14:textId="77777777" w:rsidR="000D7603" w:rsidRPr="004C1194" w:rsidRDefault="00E83E76" w:rsidP="00165DA4">
      <w:pPr>
        <w:ind w:leftChars="500" w:left="1260" w:hangingChars="100" w:hanging="210"/>
        <w:rPr>
          <w:rFonts w:ascii="ＭＳ 明朝" w:eastAsia="ＭＳ 明朝" w:hAnsi="ＭＳ 明朝"/>
        </w:rPr>
      </w:pPr>
      <w:r>
        <w:rPr>
          <w:rFonts w:ascii="ＭＳ 明朝" w:eastAsia="ＭＳ 明朝" w:hAnsi="ＭＳ 明朝" w:hint="eastAsia"/>
        </w:rPr>
        <w:t xml:space="preserve">・　</w:t>
      </w:r>
      <w:r w:rsidRPr="00E83E76">
        <w:rPr>
          <w:rFonts w:ascii="ＭＳ 明朝" w:eastAsia="ＭＳ 明朝" w:hAnsi="ＭＳ 明朝"/>
        </w:rPr>
        <w:t>これまで慣行として行われてきたことでも</w:t>
      </w:r>
      <w:r w:rsidR="00642EA2">
        <w:rPr>
          <w:rFonts w:ascii="ＭＳ 明朝" w:eastAsia="ＭＳ 明朝" w:hAnsi="ＭＳ 明朝"/>
        </w:rPr>
        <w:t>、</w:t>
      </w:r>
      <w:r w:rsidRPr="00E83E76">
        <w:rPr>
          <w:rFonts w:ascii="ＭＳ 明朝" w:eastAsia="ＭＳ 明朝" w:hAnsi="ＭＳ 明朝"/>
        </w:rPr>
        <w:t>必要性・妥当性が認められないもの</w:t>
      </w:r>
      <w:r w:rsidRPr="00E83E76">
        <w:rPr>
          <w:rFonts w:ascii="ＭＳ 明朝" w:eastAsia="ＭＳ 明朝" w:hAnsi="ＭＳ 明朝" w:hint="eastAsia"/>
        </w:rPr>
        <w:t>は見直していくこと</w:t>
      </w:r>
    </w:p>
    <w:p w14:paraId="5E3B4E99" w14:textId="77777777" w:rsidR="00330694" w:rsidRDefault="00E83E76" w:rsidP="0087203C">
      <w:pPr>
        <w:ind w:firstLineChars="200" w:firstLine="420"/>
        <w:rPr>
          <w:rFonts w:ascii="ＭＳ 明朝" w:eastAsia="ＭＳ 明朝" w:hAnsi="ＭＳ 明朝"/>
        </w:rPr>
      </w:pPr>
      <w:r>
        <w:rPr>
          <w:rFonts w:ascii="ＭＳ 明朝" w:eastAsia="ＭＳ 明朝" w:hAnsi="ＭＳ 明朝" w:hint="eastAsia"/>
        </w:rPr>
        <w:t xml:space="preserve">　　　</w:t>
      </w:r>
    </w:p>
    <w:p w14:paraId="5E3B4E9A" w14:textId="77777777" w:rsidR="009266C3" w:rsidRPr="00631C8F" w:rsidRDefault="00A84070" w:rsidP="00F86B52">
      <w:pPr>
        <w:ind w:firstLineChars="100" w:firstLine="210"/>
        <w:rPr>
          <w:rFonts w:ascii="ＭＳ ゴシック" w:eastAsia="ＭＳ ゴシック" w:hAnsi="ＭＳ ゴシック"/>
          <w:b/>
          <w:szCs w:val="21"/>
        </w:rPr>
      </w:pPr>
      <w:r w:rsidRPr="00631C8F">
        <w:rPr>
          <w:rFonts w:ascii="ＭＳ 明朝" w:eastAsia="ＭＳ 明朝" w:hAnsi="ＭＳ 明朝" w:hint="eastAsia"/>
          <w:noProof/>
          <w:szCs w:val="21"/>
        </w:rPr>
        <mc:AlternateContent>
          <mc:Choice Requires="wpg">
            <w:drawing>
              <wp:anchor distT="0" distB="0" distL="114300" distR="114300" simplePos="0" relativeHeight="251663872" behindDoc="0" locked="0" layoutInCell="1" allowOverlap="1" wp14:anchorId="5E3B55B3" wp14:editId="1FECF2A7">
                <wp:simplePos x="0" y="0"/>
                <wp:positionH relativeFrom="column">
                  <wp:posOffset>4257390</wp:posOffset>
                </wp:positionH>
                <wp:positionV relativeFrom="paragraph">
                  <wp:posOffset>44450</wp:posOffset>
                </wp:positionV>
                <wp:extent cx="1276350" cy="1819275"/>
                <wp:effectExtent l="19050" t="0" r="19050" b="28575"/>
                <wp:wrapSquare wrapText="bothSides"/>
                <wp:docPr id="43050" name="グループ化 43050"/>
                <wp:cNvGraphicFramePr/>
                <a:graphic xmlns:a="http://schemas.openxmlformats.org/drawingml/2006/main">
                  <a:graphicData uri="http://schemas.microsoft.com/office/word/2010/wordprocessingGroup">
                    <wpg:wgp>
                      <wpg:cNvGrpSpPr/>
                      <wpg:grpSpPr>
                        <a:xfrm>
                          <a:off x="0" y="0"/>
                          <a:ext cx="1276350" cy="1819275"/>
                          <a:chOff x="0" y="0"/>
                          <a:chExt cx="1276350" cy="1819275"/>
                        </a:xfrm>
                      </wpg:grpSpPr>
                      <wps:wsp>
                        <wps:cNvPr id="43042" name="角丸四角形 43042"/>
                        <wps:cNvSpPr/>
                        <wps:spPr>
                          <a:xfrm>
                            <a:off x="0" y="276225"/>
                            <a:ext cx="1276350" cy="447675"/>
                          </a:xfrm>
                          <a:prstGeom prst="round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3B5697" w14:textId="77777777" w:rsidR="000174EE" w:rsidRPr="00D0508E" w:rsidRDefault="000174EE" w:rsidP="00D0508E">
                              <w:pPr>
                                <w:jc w:val="center"/>
                                <w:rPr>
                                  <w:rFonts w:ascii="ＭＳ Ｐゴシック" w:eastAsia="ＭＳ Ｐゴシック" w:hAnsi="ＭＳ Ｐゴシック"/>
                                  <w:b/>
                                  <w:sz w:val="20"/>
                                </w:rPr>
                              </w:pPr>
                              <w:r w:rsidRPr="00D0508E">
                                <w:rPr>
                                  <w:rFonts w:ascii="ＭＳ Ｐゴシック" w:eastAsia="ＭＳ Ｐゴシック" w:hAnsi="ＭＳ Ｐゴシック" w:hint="eastAsia"/>
                                  <w:b/>
                                  <w:sz w:val="20"/>
                                </w:rPr>
                                <w:t>知識</w:t>
                              </w:r>
                              <w:r w:rsidRPr="00D0508E">
                                <w:rPr>
                                  <w:rFonts w:ascii="ＭＳ Ｐゴシック" w:eastAsia="ＭＳ Ｐゴシック" w:hAnsi="ＭＳ Ｐゴシック"/>
                                  <w:b/>
                                  <w:sz w:val="20"/>
                                </w:rPr>
                                <w:t>・技能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44" name="角丸四角形 43044"/>
                        <wps:cNvSpPr/>
                        <wps:spPr>
                          <a:xfrm>
                            <a:off x="0" y="828675"/>
                            <a:ext cx="1276350" cy="400050"/>
                          </a:xfrm>
                          <a:prstGeom prst="round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3B5698" w14:textId="77777777" w:rsidR="000174EE" w:rsidRPr="00D0508E" w:rsidRDefault="000174EE" w:rsidP="00D0508E">
                              <w:pPr>
                                <w:jc w:val="center"/>
                                <w:rPr>
                                  <w:rFonts w:ascii="ＭＳ Ｐゴシック" w:eastAsia="ＭＳ Ｐゴシック" w:hAnsi="ＭＳ Ｐゴシック"/>
                                  <w:b/>
                                  <w:sz w:val="20"/>
                                </w:rPr>
                              </w:pPr>
                              <w:r w:rsidRPr="00D0508E">
                                <w:rPr>
                                  <w:rFonts w:ascii="ＭＳ Ｐゴシック" w:eastAsia="ＭＳ Ｐゴシック" w:hAnsi="ＭＳ Ｐゴシック" w:hint="eastAsia"/>
                                  <w:b/>
                                  <w:sz w:val="20"/>
                                </w:rPr>
                                <w:t>思考</w:t>
                              </w:r>
                              <w:r w:rsidRPr="00D0508E">
                                <w:rPr>
                                  <w:rFonts w:ascii="ＭＳ Ｐゴシック" w:eastAsia="ＭＳ Ｐゴシック" w:hAnsi="ＭＳ Ｐゴシック"/>
                                  <w:b/>
                                  <w:sz w:val="20"/>
                                </w:rPr>
                                <w:t>・</w:t>
                              </w:r>
                              <w:r w:rsidRPr="00D0508E">
                                <w:rPr>
                                  <w:rFonts w:ascii="ＭＳ Ｐゴシック" w:eastAsia="ＭＳ Ｐゴシック" w:hAnsi="ＭＳ Ｐゴシック" w:hint="eastAsia"/>
                                  <w:b/>
                                  <w:sz w:val="20"/>
                                </w:rPr>
                                <w:t>判断</w:t>
                              </w:r>
                              <w:r w:rsidRPr="00D0508E">
                                <w:rPr>
                                  <w:rFonts w:ascii="ＭＳ Ｐゴシック" w:eastAsia="ＭＳ Ｐゴシック" w:hAnsi="ＭＳ Ｐゴシック"/>
                                  <w:b/>
                                  <w:sz w:val="20"/>
                                </w:rPr>
                                <w:t>・表現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45" name="角丸四角形 43045"/>
                        <wps:cNvSpPr/>
                        <wps:spPr>
                          <a:xfrm>
                            <a:off x="0" y="1352550"/>
                            <a:ext cx="1276350" cy="466725"/>
                          </a:xfrm>
                          <a:prstGeom prst="round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3B5699" w14:textId="77777777" w:rsidR="000174EE" w:rsidRPr="00D0508E" w:rsidRDefault="000174EE" w:rsidP="00D0508E">
                              <w:pPr>
                                <w:spacing w:line="240" w:lineRule="exact"/>
                                <w:jc w:val="center"/>
                                <w:rPr>
                                  <w:rFonts w:ascii="ＭＳ Ｐゴシック" w:eastAsia="ＭＳ Ｐゴシック" w:hAnsi="ＭＳ Ｐゴシック"/>
                                  <w:b/>
                                  <w:sz w:val="20"/>
                                </w:rPr>
                              </w:pPr>
                              <w:r w:rsidRPr="00D0508E">
                                <w:rPr>
                                  <w:rFonts w:ascii="ＭＳ Ｐゴシック" w:eastAsia="ＭＳ Ｐゴシック" w:hAnsi="ＭＳ Ｐゴシック" w:hint="eastAsia"/>
                                  <w:b/>
                                  <w:sz w:val="20"/>
                                </w:rPr>
                                <w:t>主体的に</w:t>
                              </w:r>
                              <w:r w:rsidRPr="00D0508E">
                                <w:rPr>
                                  <w:rFonts w:ascii="ＭＳ Ｐゴシック" w:eastAsia="ＭＳ Ｐゴシック" w:hAnsi="ＭＳ Ｐゴシック"/>
                                  <w:b/>
                                  <w:sz w:val="20"/>
                                </w:rPr>
                                <w:t>学習に</w:t>
                              </w:r>
                            </w:p>
                            <w:p w14:paraId="5E3B569A" w14:textId="77777777" w:rsidR="000174EE" w:rsidRPr="00D0508E" w:rsidRDefault="000174EE" w:rsidP="00D0508E">
                              <w:pPr>
                                <w:spacing w:line="240" w:lineRule="exact"/>
                                <w:jc w:val="center"/>
                                <w:rPr>
                                  <w:rFonts w:ascii="ＭＳ Ｐゴシック" w:eastAsia="ＭＳ Ｐゴシック" w:hAnsi="ＭＳ Ｐゴシック"/>
                                  <w:b/>
                                  <w:sz w:val="20"/>
                                </w:rPr>
                              </w:pPr>
                              <w:r w:rsidRPr="00D0508E">
                                <w:rPr>
                                  <w:rFonts w:ascii="ＭＳ Ｐゴシック" w:eastAsia="ＭＳ Ｐゴシック" w:hAnsi="ＭＳ Ｐゴシック"/>
                                  <w:b/>
                                  <w:sz w:val="20"/>
                                </w:rPr>
                                <w:t>取り組む態度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49" name="正方形/長方形 43049"/>
                        <wps:cNvSpPr/>
                        <wps:spPr>
                          <a:xfrm>
                            <a:off x="19050" y="0"/>
                            <a:ext cx="121920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3B569B" w14:textId="77777777" w:rsidR="000174EE" w:rsidRPr="00B04246" w:rsidRDefault="000174EE" w:rsidP="00D0508E">
                              <w:pPr>
                                <w:jc w:val="center"/>
                                <w:rPr>
                                  <w:rFonts w:ascii="ＭＳ Ｐゴシック" w:eastAsia="ＭＳ Ｐゴシック" w:hAnsi="ＭＳ Ｐゴシック"/>
                                  <w:sz w:val="18"/>
                                </w:rPr>
                              </w:pPr>
                              <w:r w:rsidRPr="00B04246">
                                <w:rPr>
                                  <w:rFonts w:ascii="ＭＳ Ｐゴシック" w:eastAsia="ＭＳ Ｐゴシック" w:hAnsi="ＭＳ Ｐゴシック" w:hint="eastAsia"/>
                                  <w:sz w:val="18"/>
                                </w:rPr>
                                <w:t>＜平成</w:t>
                              </w:r>
                              <w:r>
                                <w:rPr>
                                  <w:rFonts w:ascii="ＭＳ Ｐゴシック" w:eastAsia="ＭＳ Ｐゴシック" w:hAnsi="ＭＳ Ｐゴシック"/>
                                  <w:sz w:val="18"/>
                                </w:rPr>
                                <w:t>30</w:t>
                              </w:r>
                              <w:r w:rsidRPr="00B04246">
                                <w:rPr>
                                  <w:rFonts w:ascii="ＭＳ Ｐゴシック" w:eastAsia="ＭＳ Ｐゴシック" w:hAnsi="ＭＳ Ｐゴシック"/>
                                  <w:sz w:val="18"/>
                                </w:rPr>
                                <w:t>年</w:t>
                              </w:r>
                              <w:r w:rsidRPr="00B04246">
                                <w:rPr>
                                  <w:rFonts w:ascii="ＭＳ Ｐゴシック" w:eastAsia="ＭＳ Ｐゴシック" w:hAnsi="ＭＳ Ｐゴシック" w:hint="eastAsia"/>
                                  <w:sz w:val="18"/>
                                </w:rPr>
                                <w:t>改訂＞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3B55B3" id="グループ化 43050" o:spid="_x0000_s1026" style="position:absolute;left:0;text-align:left;margin-left:335.25pt;margin-top:3.5pt;width:100.5pt;height:143.25pt;z-index:251663872" coordsize="12763,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">
                <v:roundrect id="角丸四角形 43042" o:spid="_x0000_s1027" style="position:absolute;top:2762;width:12763;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" fillcolor="white [3201]" strokecolor="red" strokeweight="3pt">
                  <v:stroke joinstyle="miter"/>
                  <v:textbox>
                    <w:txbxContent>
                      <w:p w14:paraId="5E3B5697" w14:textId="77777777" w:rsidR="000174EE" w:rsidRPr="00D0508E" w:rsidRDefault="000174EE" w:rsidP="00D0508E">
                        <w:pPr>
                          <w:jc w:val="center"/>
                          <w:rPr>
                            <w:rFonts w:ascii="ＭＳ Ｐゴシック" w:eastAsia="ＭＳ Ｐゴシック" w:hAnsi="ＭＳ Ｐゴシック"/>
                            <w:b/>
                            <w:sz w:val="20"/>
                          </w:rPr>
                        </w:pPr>
                        <w:r w:rsidRPr="00D0508E">
                          <w:rPr>
                            <w:rFonts w:ascii="ＭＳ Ｐゴシック" w:eastAsia="ＭＳ Ｐゴシック" w:hAnsi="ＭＳ Ｐゴシック" w:hint="eastAsia"/>
                            <w:b/>
                            <w:sz w:val="20"/>
                          </w:rPr>
                          <w:t>知識</w:t>
                        </w:r>
                        <w:r w:rsidRPr="00D0508E">
                          <w:rPr>
                            <w:rFonts w:ascii="ＭＳ Ｐゴシック" w:eastAsia="ＭＳ Ｐゴシック" w:hAnsi="ＭＳ Ｐゴシック"/>
                            <w:b/>
                            <w:sz w:val="20"/>
                          </w:rPr>
                          <w:t>・技能</w:t>
                        </w:r>
                      </w:p>
                    </w:txbxContent>
                  </v:textbox>
                </v:roundrect>
                <v:roundrect id="角丸四角形 43044" o:spid="_x0000_s1028" style="position:absolute;top:8286;width:12763;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" fillcolor="white [3201]" strokecolor="red" strokeweight="3pt">
                  <v:stroke joinstyle="miter"/>
                  <v:textbox>
                    <w:txbxContent>
                      <w:p w14:paraId="5E3B5698" w14:textId="77777777" w:rsidR="000174EE" w:rsidRPr="00D0508E" w:rsidRDefault="000174EE" w:rsidP="00D0508E">
                        <w:pPr>
                          <w:jc w:val="center"/>
                          <w:rPr>
                            <w:rFonts w:ascii="ＭＳ Ｐゴシック" w:eastAsia="ＭＳ Ｐゴシック" w:hAnsi="ＭＳ Ｐゴシック"/>
                            <w:b/>
                            <w:sz w:val="20"/>
                          </w:rPr>
                        </w:pPr>
                        <w:r w:rsidRPr="00D0508E">
                          <w:rPr>
                            <w:rFonts w:ascii="ＭＳ Ｐゴシック" w:eastAsia="ＭＳ Ｐゴシック" w:hAnsi="ＭＳ Ｐゴシック" w:hint="eastAsia"/>
                            <w:b/>
                            <w:sz w:val="20"/>
                          </w:rPr>
                          <w:t>思考</w:t>
                        </w:r>
                        <w:r w:rsidRPr="00D0508E">
                          <w:rPr>
                            <w:rFonts w:ascii="ＭＳ Ｐゴシック" w:eastAsia="ＭＳ Ｐゴシック" w:hAnsi="ＭＳ Ｐゴシック"/>
                            <w:b/>
                            <w:sz w:val="20"/>
                          </w:rPr>
                          <w:t>・</w:t>
                        </w:r>
                        <w:r w:rsidRPr="00D0508E">
                          <w:rPr>
                            <w:rFonts w:ascii="ＭＳ Ｐゴシック" w:eastAsia="ＭＳ Ｐゴシック" w:hAnsi="ＭＳ Ｐゴシック" w:hint="eastAsia"/>
                            <w:b/>
                            <w:sz w:val="20"/>
                          </w:rPr>
                          <w:t>判断</w:t>
                        </w:r>
                        <w:r w:rsidRPr="00D0508E">
                          <w:rPr>
                            <w:rFonts w:ascii="ＭＳ Ｐゴシック" w:eastAsia="ＭＳ Ｐゴシック" w:hAnsi="ＭＳ Ｐゴシック"/>
                            <w:b/>
                            <w:sz w:val="20"/>
                          </w:rPr>
                          <w:t>・表現</w:t>
                        </w:r>
                      </w:p>
                    </w:txbxContent>
                  </v:textbox>
                </v:roundrect>
                <v:roundrect id="角丸四角形 43045" o:spid="_x0000_s1029" style="position:absolute;top:13525;width:12763;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" fillcolor="white [3201]" strokecolor="red" strokeweight="3pt">
                  <v:stroke joinstyle="miter"/>
                  <v:textbox>
                    <w:txbxContent>
                      <w:p w14:paraId="5E3B5699" w14:textId="77777777" w:rsidR="000174EE" w:rsidRPr="00D0508E" w:rsidRDefault="000174EE" w:rsidP="00D0508E">
                        <w:pPr>
                          <w:spacing w:line="240" w:lineRule="exact"/>
                          <w:jc w:val="center"/>
                          <w:rPr>
                            <w:rFonts w:ascii="ＭＳ Ｐゴシック" w:eastAsia="ＭＳ Ｐゴシック" w:hAnsi="ＭＳ Ｐゴシック"/>
                            <w:b/>
                            <w:sz w:val="20"/>
                          </w:rPr>
                        </w:pPr>
                        <w:r w:rsidRPr="00D0508E">
                          <w:rPr>
                            <w:rFonts w:ascii="ＭＳ Ｐゴシック" w:eastAsia="ＭＳ Ｐゴシック" w:hAnsi="ＭＳ Ｐゴシック" w:hint="eastAsia"/>
                            <w:b/>
                            <w:sz w:val="20"/>
                          </w:rPr>
                          <w:t>主体的に</w:t>
                        </w:r>
                        <w:r w:rsidRPr="00D0508E">
                          <w:rPr>
                            <w:rFonts w:ascii="ＭＳ Ｐゴシック" w:eastAsia="ＭＳ Ｐゴシック" w:hAnsi="ＭＳ Ｐゴシック"/>
                            <w:b/>
                            <w:sz w:val="20"/>
                          </w:rPr>
                          <w:t>学習に</w:t>
                        </w:r>
                      </w:p>
                      <w:p w14:paraId="5E3B569A" w14:textId="77777777" w:rsidR="000174EE" w:rsidRPr="00D0508E" w:rsidRDefault="000174EE" w:rsidP="00D0508E">
                        <w:pPr>
                          <w:spacing w:line="240" w:lineRule="exact"/>
                          <w:jc w:val="center"/>
                          <w:rPr>
                            <w:rFonts w:ascii="ＭＳ Ｐゴシック" w:eastAsia="ＭＳ Ｐゴシック" w:hAnsi="ＭＳ Ｐゴシック"/>
                            <w:b/>
                            <w:sz w:val="20"/>
                          </w:rPr>
                        </w:pPr>
                        <w:r w:rsidRPr="00D0508E">
                          <w:rPr>
                            <w:rFonts w:ascii="ＭＳ Ｐゴシック" w:eastAsia="ＭＳ Ｐゴシック" w:hAnsi="ＭＳ Ｐゴシック"/>
                            <w:b/>
                            <w:sz w:val="20"/>
                          </w:rPr>
                          <w:t>取り組む態度</w:t>
                        </w:r>
                      </w:p>
                    </w:txbxContent>
                  </v:textbox>
                </v:roundrect>
                <v:rect id="正方形/長方形 43049" o:spid="_x0000_s1030" style="position:absolute;left:190;width:12192;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" filled="f" stroked="f" strokeweight="1pt">
                  <v:textbox>
                    <w:txbxContent>
                      <w:p w14:paraId="5E3B569B" w14:textId="77777777" w:rsidR="000174EE" w:rsidRPr="00B04246" w:rsidRDefault="000174EE" w:rsidP="00D0508E">
                        <w:pPr>
                          <w:jc w:val="center"/>
                          <w:rPr>
                            <w:rFonts w:ascii="ＭＳ Ｐゴシック" w:eastAsia="ＭＳ Ｐゴシック" w:hAnsi="ＭＳ Ｐゴシック"/>
                            <w:sz w:val="18"/>
                          </w:rPr>
                        </w:pPr>
                        <w:r w:rsidRPr="00B04246">
                          <w:rPr>
                            <w:rFonts w:ascii="ＭＳ Ｐゴシック" w:eastAsia="ＭＳ Ｐゴシック" w:hAnsi="ＭＳ Ｐゴシック" w:hint="eastAsia"/>
                            <w:sz w:val="18"/>
                          </w:rPr>
                          <w:t>＜平成</w:t>
                        </w:r>
                        <w:r>
                          <w:rPr>
                            <w:rFonts w:ascii="ＭＳ Ｐゴシック" w:eastAsia="ＭＳ Ｐゴシック" w:hAnsi="ＭＳ Ｐゴシック"/>
                            <w:sz w:val="18"/>
                          </w:rPr>
                          <w:t>30</w:t>
                        </w:r>
                        <w:r w:rsidRPr="00B04246">
                          <w:rPr>
                            <w:rFonts w:ascii="ＭＳ Ｐゴシック" w:eastAsia="ＭＳ Ｐゴシック" w:hAnsi="ＭＳ Ｐゴシック"/>
                            <w:sz w:val="18"/>
                          </w:rPr>
                          <w:t>年</w:t>
                        </w:r>
                        <w:r w:rsidRPr="00B04246">
                          <w:rPr>
                            <w:rFonts w:ascii="ＭＳ Ｐゴシック" w:eastAsia="ＭＳ Ｐゴシック" w:hAnsi="ＭＳ Ｐゴシック" w:hint="eastAsia"/>
                            <w:sz w:val="18"/>
                          </w:rPr>
                          <w:t>改訂＞</w:t>
                        </w:r>
                      </w:p>
                    </w:txbxContent>
                  </v:textbox>
                </v:rect>
                <w10:wrap type="square"/>
              </v:group>
            </w:pict>
          </mc:Fallback>
        </mc:AlternateContent>
      </w:r>
      <w:r w:rsidRPr="00631C8F">
        <w:rPr>
          <w:rFonts w:ascii="ＭＳ 明朝" w:eastAsia="ＭＳ 明朝" w:hAnsi="ＭＳ 明朝" w:hint="eastAsia"/>
          <w:noProof/>
          <w:szCs w:val="21"/>
        </w:rPr>
        <mc:AlternateContent>
          <mc:Choice Requires="wpg">
            <w:drawing>
              <wp:anchor distT="0" distB="0" distL="114300" distR="114300" simplePos="0" relativeHeight="251662848" behindDoc="0" locked="0" layoutInCell="1" allowOverlap="1" wp14:anchorId="5E3B55B5" wp14:editId="6025BEE4">
                <wp:simplePos x="0" y="0"/>
                <wp:positionH relativeFrom="column">
                  <wp:posOffset>2598770</wp:posOffset>
                </wp:positionH>
                <wp:positionV relativeFrom="paragraph">
                  <wp:posOffset>44450</wp:posOffset>
                </wp:positionV>
                <wp:extent cx="1238250" cy="1819275"/>
                <wp:effectExtent l="0" t="0" r="0" b="28575"/>
                <wp:wrapSquare wrapText="bothSides"/>
                <wp:docPr id="43051" name="グループ化 43051"/>
                <wp:cNvGraphicFramePr/>
                <a:graphic xmlns:a="http://schemas.openxmlformats.org/drawingml/2006/main">
                  <a:graphicData uri="http://schemas.microsoft.com/office/word/2010/wordprocessingGroup">
                    <wpg:wgp>
                      <wpg:cNvGrpSpPr/>
                      <wpg:grpSpPr>
                        <a:xfrm>
                          <a:off x="0" y="0"/>
                          <a:ext cx="1238250" cy="1819275"/>
                          <a:chOff x="0" y="0"/>
                          <a:chExt cx="1238250" cy="1819275"/>
                        </a:xfrm>
                      </wpg:grpSpPr>
                      <wpg:grpSp>
                        <wpg:cNvPr id="43039" name="グループ化 43039"/>
                        <wpg:cNvGrpSpPr/>
                        <wpg:grpSpPr>
                          <a:xfrm>
                            <a:off x="0" y="276225"/>
                            <a:ext cx="1209675" cy="1543050"/>
                            <a:chOff x="0" y="0"/>
                            <a:chExt cx="1209675" cy="1543050"/>
                          </a:xfrm>
                        </wpg:grpSpPr>
                        <wps:wsp>
                          <wps:cNvPr id="43026" name="角丸四角形 43026"/>
                          <wps:cNvSpPr/>
                          <wps:spPr>
                            <a:xfrm>
                              <a:off x="0" y="0"/>
                              <a:ext cx="1209675" cy="333375"/>
                            </a:xfrm>
                            <a:prstGeom prst="roundRect">
                              <a:avLst/>
                            </a:prstGeom>
                            <a:ln w="6350"/>
                          </wps:spPr>
                          <wps:style>
                            <a:lnRef idx="2">
                              <a:schemeClr val="accent6"/>
                            </a:lnRef>
                            <a:fillRef idx="1">
                              <a:schemeClr val="lt1"/>
                            </a:fillRef>
                            <a:effectRef idx="0">
                              <a:schemeClr val="accent6"/>
                            </a:effectRef>
                            <a:fontRef idx="minor">
                              <a:schemeClr val="dk1"/>
                            </a:fontRef>
                          </wps:style>
                          <wps:txbx>
                            <w:txbxContent>
                              <w:p w14:paraId="5E3B569C" w14:textId="77777777" w:rsidR="000174EE" w:rsidRPr="00D0508E" w:rsidRDefault="000174EE" w:rsidP="004A3122">
                                <w:pPr>
                                  <w:jc w:val="center"/>
                                  <w:rPr>
                                    <w:rFonts w:ascii="ＭＳ Ｐゴシック" w:eastAsia="ＭＳ Ｐゴシック" w:hAnsi="ＭＳ Ｐゴシック"/>
                                    <w:sz w:val="20"/>
                                  </w:rPr>
                                </w:pPr>
                                <w:r w:rsidRPr="00D0508E">
                                  <w:rPr>
                                    <w:rFonts w:ascii="ＭＳ Ｐゴシック" w:eastAsia="ＭＳ Ｐゴシック" w:hAnsi="ＭＳ Ｐゴシック" w:hint="eastAsia"/>
                                    <w:sz w:val="20"/>
                                  </w:rPr>
                                  <w:t>関心・意欲</w:t>
                                </w:r>
                                <w:r w:rsidRPr="00D0508E">
                                  <w:rPr>
                                    <w:rFonts w:ascii="ＭＳ Ｐゴシック" w:eastAsia="ＭＳ Ｐゴシック" w:hAnsi="ＭＳ Ｐゴシック"/>
                                    <w:sz w:val="20"/>
                                  </w:rPr>
                                  <w:t>・</w:t>
                                </w:r>
                                <w:r w:rsidRPr="00D0508E">
                                  <w:rPr>
                                    <w:rFonts w:ascii="ＭＳ Ｐゴシック" w:eastAsia="ＭＳ Ｐゴシック" w:hAnsi="ＭＳ Ｐゴシック" w:hint="eastAsia"/>
                                    <w:sz w:val="20"/>
                                  </w:rPr>
                                  <w:t>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4" name="角丸四角形 43034"/>
                          <wps:cNvSpPr/>
                          <wps:spPr>
                            <a:xfrm>
                              <a:off x="0" y="400050"/>
                              <a:ext cx="1209675" cy="333375"/>
                            </a:xfrm>
                            <a:prstGeom prst="roundRect">
                              <a:avLst/>
                            </a:prstGeom>
                            <a:ln w="6350"/>
                          </wps:spPr>
                          <wps:style>
                            <a:lnRef idx="2">
                              <a:schemeClr val="accent6"/>
                            </a:lnRef>
                            <a:fillRef idx="1">
                              <a:schemeClr val="lt1"/>
                            </a:fillRef>
                            <a:effectRef idx="0">
                              <a:schemeClr val="accent6"/>
                            </a:effectRef>
                            <a:fontRef idx="minor">
                              <a:schemeClr val="dk1"/>
                            </a:fontRef>
                          </wps:style>
                          <wps:txbx>
                            <w:txbxContent>
                              <w:p w14:paraId="5E3B569D" w14:textId="77777777" w:rsidR="000174EE" w:rsidRPr="00D0508E" w:rsidRDefault="000174EE" w:rsidP="00D0508E">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思考・</w:t>
                                </w:r>
                                <w:r>
                                  <w:rPr>
                                    <w:rFonts w:ascii="ＭＳ Ｐゴシック" w:eastAsia="ＭＳ Ｐゴシック" w:hAnsi="ＭＳ Ｐゴシック"/>
                                    <w:sz w:val="20"/>
                                  </w:rPr>
                                  <w:t>判断・表現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6" name="角丸四角形 43036"/>
                          <wps:cNvSpPr/>
                          <wps:spPr>
                            <a:xfrm>
                              <a:off x="0" y="809625"/>
                              <a:ext cx="1209675" cy="333375"/>
                            </a:xfrm>
                            <a:prstGeom prst="roundRect">
                              <a:avLst/>
                            </a:prstGeom>
                            <a:ln w="6350"/>
                          </wps:spPr>
                          <wps:style>
                            <a:lnRef idx="2">
                              <a:schemeClr val="accent6"/>
                            </a:lnRef>
                            <a:fillRef idx="1">
                              <a:schemeClr val="lt1"/>
                            </a:fillRef>
                            <a:effectRef idx="0">
                              <a:schemeClr val="accent6"/>
                            </a:effectRef>
                            <a:fontRef idx="minor">
                              <a:schemeClr val="dk1"/>
                            </a:fontRef>
                          </wps:style>
                          <wps:txbx>
                            <w:txbxContent>
                              <w:p w14:paraId="5E3B569E" w14:textId="77777777" w:rsidR="000174EE" w:rsidRPr="00D0508E" w:rsidRDefault="000174EE" w:rsidP="00D0508E">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技能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 name="角丸四角形 43038"/>
                          <wps:cNvSpPr/>
                          <wps:spPr>
                            <a:xfrm>
                              <a:off x="0" y="1209675"/>
                              <a:ext cx="1209675" cy="333375"/>
                            </a:xfrm>
                            <a:prstGeom prst="roundRect">
                              <a:avLst/>
                            </a:prstGeom>
                            <a:ln w="6350"/>
                          </wps:spPr>
                          <wps:style>
                            <a:lnRef idx="2">
                              <a:schemeClr val="accent6"/>
                            </a:lnRef>
                            <a:fillRef idx="1">
                              <a:schemeClr val="lt1"/>
                            </a:fillRef>
                            <a:effectRef idx="0">
                              <a:schemeClr val="accent6"/>
                            </a:effectRef>
                            <a:fontRef idx="minor">
                              <a:schemeClr val="dk1"/>
                            </a:fontRef>
                          </wps:style>
                          <wps:txbx>
                            <w:txbxContent>
                              <w:p w14:paraId="5E3B569F" w14:textId="77777777" w:rsidR="000174EE" w:rsidRPr="00D0508E" w:rsidRDefault="000174EE" w:rsidP="00D0508E">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知識</w:t>
                                </w:r>
                                <w:r>
                                  <w:rPr>
                                    <w:rFonts w:ascii="ＭＳ Ｐゴシック" w:eastAsia="ＭＳ Ｐゴシック" w:hAnsi="ＭＳ Ｐゴシック"/>
                                    <w:sz w:val="20"/>
                                  </w:rPr>
                                  <w:t>・理解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048" name="正方形/長方形 43048"/>
                        <wps:cNvSpPr/>
                        <wps:spPr>
                          <a:xfrm>
                            <a:off x="66675" y="0"/>
                            <a:ext cx="1171575"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3B56A0" w14:textId="77777777" w:rsidR="000174EE" w:rsidRPr="00B04246" w:rsidRDefault="000174EE" w:rsidP="00D0508E">
                              <w:pPr>
                                <w:jc w:val="center"/>
                                <w:rPr>
                                  <w:rFonts w:ascii="ＭＳ Ｐゴシック" w:eastAsia="ＭＳ Ｐゴシック" w:hAnsi="ＭＳ Ｐゴシック"/>
                                  <w:sz w:val="18"/>
                                </w:rPr>
                              </w:pPr>
                              <w:r w:rsidRPr="00B04246">
                                <w:rPr>
                                  <w:rFonts w:ascii="ＭＳ Ｐゴシック" w:eastAsia="ＭＳ Ｐゴシック" w:hAnsi="ＭＳ Ｐゴシック" w:hint="eastAsia"/>
                                  <w:sz w:val="18"/>
                                </w:rPr>
                                <w:t>＜平成</w:t>
                              </w:r>
                              <w:r w:rsidRPr="00B04246">
                                <w:rPr>
                                  <w:rFonts w:ascii="ＭＳ Ｐゴシック" w:eastAsia="ＭＳ Ｐゴシック" w:hAnsi="ＭＳ Ｐゴシック"/>
                                  <w:sz w:val="18"/>
                                </w:rPr>
                                <w:t>21年</w:t>
                              </w:r>
                              <w:r w:rsidRPr="00B04246">
                                <w:rPr>
                                  <w:rFonts w:ascii="ＭＳ Ｐゴシック" w:eastAsia="ＭＳ Ｐゴシック" w:hAnsi="ＭＳ Ｐゴシック" w:hint="eastAsia"/>
                                  <w:sz w:val="18"/>
                                </w:rPr>
                                <w:t>改訂＞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3B55B5" id="グループ化 43051" o:spid="_x0000_s1031" style="position:absolute;left:0;text-align:left;margin-left:204.65pt;margin-top:3.5pt;width:97.5pt;height:143.25pt;z-index:251662848" coordsize="12382,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">
                <v:group id="グループ化 43039" o:spid="_x0000_s1032" style="position:absolute;top:2762;width:12096;height:15430" coordsize="12096,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">
                  <v:roundrect id="角丸四角形 43026" o:spid="_x0000_s1033" style="position:absolute;width:12096;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" fillcolor="white [3201]" strokecolor="#70ad47 [3209]" strokeweight=".5pt">
                    <v:stroke joinstyle="miter"/>
                    <v:textbox>
                      <w:txbxContent>
                        <w:p w14:paraId="5E3B569C" w14:textId="77777777" w:rsidR="000174EE" w:rsidRPr="00D0508E" w:rsidRDefault="000174EE" w:rsidP="004A3122">
                          <w:pPr>
                            <w:jc w:val="center"/>
                            <w:rPr>
                              <w:rFonts w:ascii="ＭＳ Ｐゴシック" w:eastAsia="ＭＳ Ｐゴシック" w:hAnsi="ＭＳ Ｐゴシック"/>
                              <w:sz w:val="20"/>
                            </w:rPr>
                          </w:pPr>
                          <w:r w:rsidRPr="00D0508E">
                            <w:rPr>
                              <w:rFonts w:ascii="ＭＳ Ｐゴシック" w:eastAsia="ＭＳ Ｐゴシック" w:hAnsi="ＭＳ Ｐゴシック" w:hint="eastAsia"/>
                              <w:sz w:val="20"/>
                            </w:rPr>
                            <w:t>関心・意欲</w:t>
                          </w:r>
                          <w:r w:rsidRPr="00D0508E">
                            <w:rPr>
                              <w:rFonts w:ascii="ＭＳ Ｐゴシック" w:eastAsia="ＭＳ Ｐゴシック" w:hAnsi="ＭＳ Ｐゴシック"/>
                              <w:sz w:val="20"/>
                            </w:rPr>
                            <w:t>・</w:t>
                          </w:r>
                          <w:r w:rsidRPr="00D0508E">
                            <w:rPr>
                              <w:rFonts w:ascii="ＭＳ Ｐゴシック" w:eastAsia="ＭＳ Ｐゴシック" w:hAnsi="ＭＳ Ｐゴシック" w:hint="eastAsia"/>
                              <w:sz w:val="20"/>
                            </w:rPr>
                            <w:t>態度</w:t>
                          </w:r>
                        </w:p>
                      </w:txbxContent>
                    </v:textbox>
                  </v:roundrect>
                  <v:roundrect id="角丸四角形 43034" o:spid="_x0000_s1034" style="position:absolute;top:4000;width:1209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" fillcolor="white [3201]" strokecolor="#70ad47 [3209]" strokeweight=".5pt">
                    <v:stroke joinstyle="miter"/>
                    <v:textbox>
                      <w:txbxContent>
                        <w:p w14:paraId="5E3B569D" w14:textId="77777777" w:rsidR="000174EE" w:rsidRPr="00D0508E" w:rsidRDefault="000174EE" w:rsidP="00D0508E">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思考・</w:t>
                          </w:r>
                          <w:r>
                            <w:rPr>
                              <w:rFonts w:ascii="ＭＳ Ｐゴシック" w:eastAsia="ＭＳ Ｐゴシック" w:hAnsi="ＭＳ Ｐゴシック"/>
                              <w:sz w:val="20"/>
                            </w:rPr>
                            <w:t>判断・表現</w:t>
                          </w:r>
                        </w:p>
                      </w:txbxContent>
                    </v:textbox>
                  </v:roundrect>
                  <v:roundrect id="角丸四角形 43036" o:spid="_x0000_s1035" style="position:absolute;top:8096;width:1209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" fillcolor="white [3201]" strokecolor="#70ad47 [3209]" strokeweight=".5pt">
                    <v:stroke joinstyle="miter"/>
                    <v:textbox>
                      <w:txbxContent>
                        <w:p w14:paraId="5E3B569E" w14:textId="77777777" w:rsidR="000174EE" w:rsidRPr="00D0508E" w:rsidRDefault="000174EE" w:rsidP="00D0508E">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技能</w:t>
                          </w:r>
                        </w:p>
                      </w:txbxContent>
                    </v:textbox>
                  </v:roundrect>
                  <v:roundrect id="角丸四角形 43038" o:spid="_x0000_s1036" style="position:absolute;top:12096;width:1209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" fillcolor="white [3201]" strokecolor="#70ad47 [3209]" strokeweight=".5pt">
                    <v:stroke joinstyle="miter"/>
                    <v:textbox>
                      <w:txbxContent>
                        <w:p w14:paraId="5E3B569F" w14:textId="77777777" w:rsidR="000174EE" w:rsidRPr="00D0508E" w:rsidRDefault="000174EE" w:rsidP="00D0508E">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知識</w:t>
                          </w:r>
                          <w:r>
                            <w:rPr>
                              <w:rFonts w:ascii="ＭＳ Ｐゴシック" w:eastAsia="ＭＳ Ｐゴシック" w:hAnsi="ＭＳ Ｐゴシック"/>
                              <w:sz w:val="20"/>
                            </w:rPr>
                            <w:t>・理解</w:t>
                          </w:r>
                        </w:p>
                      </w:txbxContent>
                    </v:textbox>
                  </v:roundrect>
                </v:group>
                <v:rect id="正方形/長方形 43048" o:spid="_x0000_s1037" style="position:absolute;left:666;width:1171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" filled="f" stroked="f" strokeweight="1pt">
                  <v:textbox>
                    <w:txbxContent>
                      <w:p w14:paraId="5E3B56A0" w14:textId="77777777" w:rsidR="000174EE" w:rsidRPr="00B04246" w:rsidRDefault="000174EE" w:rsidP="00D0508E">
                        <w:pPr>
                          <w:jc w:val="center"/>
                          <w:rPr>
                            <w:rFonts w:ascii="ＭＳ Ｐゴシック" w:eastAsia="ＭＳ Ｐゴシック" w:hAnsi="ＭＳ Ｐゴシック"/>
                            <w:sz w:val="18"/>
                          </w:rPr>
                        </w:pPr>
                        <w:r w:rsidRPr="00B04246">
                          <w:rPr>
                            <w:rFonts w:ascii="ＭＳ Ｐゴシック" w:eastAsia="ＭＳ Ｐゴシック" w:hAnsi="ＭＳ Ｐゴシック" w:hint="eastAsia"/>
                            <w:sz w:val="18"/>
                          </w:rPr>
                          <w:t>＜平成</w:t>
                        </w:r>
                        <w:r w:rsidRPr="00B04246">
                          <w:rPr>
                            <w:rFonts w:ascii="ＭＳ Ｐゴシック" w:eastAsia="ＭＳ Ｐゴシック" w:hAnsi="ＭＳ Ｐゴシック"/>
                            <w:sz w:val="18"/>
                          </w:rPr>
                          <w:t>21年</w:t>
                        </w:r>
                        <w:r w:rsidRPr="00B04246">
                          <w:rPr>
                            <w:rFonts w:ascii="ＭＳ Ｐゴシック" w:eastAsia="ＭＳ Ｐゴシック" w:hAnsi="ＭＳ Ｐゴシック" w:hint="eastAsia"/>
                            <w:sz w:val="18"/>
                          </w:rPr>
                          <w:t>改訂＞</w:t>
                        </w:r>
                      </w:p>
                    </w:txbxContent>
                  </v:textbox>
                </v:rect>
                <w10:wrap type="square"/>
              </v:group>
            </w:pict>
          </mc:Fallback>
        </mc:AlternateContent>
      </w:r>
      <w:r w:rsidR="00F86B52" w:rsidRPr="00631C8F">
        <w:rPr>
          <w:rFonts w:ascii="ＭＳ ゴシック" w:eastAsia="ＭＳ ゴシック" w:hAnsi="ＭＳ ゴシック" w:hint="eastAsia"/>
          <w:b/>
          <w:szCs w:val="21"/>
        </w:rPr>
        <w:t xml:space="preserve">２　</w:t>
      </w:r>
      <w:r w:rsidR="009266C3" w:rsidRPr="00631C8F">
        <w:rPr>
          <w:rFonts w:ascii="ＭＳ ゴシック" w:eastAsia="ＭＳ ゴシック" w:hAnsi="ＭＳ ゴシック" w:hint="eastAsia"/>
          <w:b/>
          <w:szCs w:val="21"/>
        </w:rPr>
        <w:t>評価の観点の整理</w:t>
      </w:r>
    </w:p>
    <w:p w14:paraId="5E3B4E9B" w14:textId="3D963DE2" w:rsidR="00104DAA" w:rsidRDefault="00B04246" w:rsidP="005560FA">
      <w:pPr>
        <w:ind w:leftChars="100" w:left="420" w:hangingChars="100" w:hanging="210"/>
        <w:rPr>
          <w:rFonts w:ascii="ＭＳ 明朝" w:eastAsia="ＭＳ 明朝" w:hAnsi="ＭＳ 明朝"/>
          <w:szCs w:val="21"/>
        </w:rPr>
      </w:pPr>
      <w:r w:rsidRPr="00631C8F">
        <w:rPr>
          <w:rFonts w:ascii="ＭＳ 明朝" w:eastAsia="ＭＳ 明朝" w:hAnsi="ＭＳ 明朝" w:hint="eastAsia"/>
          <w:noProof/>
          <w:szCs w:val="21"/>
        </w:rPr>
        <mc:AlternateContent>
          <mc:Choice Requires="wps">
            <w:drawing>
              <wp:anchor distT="0" distB="0" distL="114300" distR="114300" simplePos="0" relativeHeight="251664896" behindDoc="0" locked="0" layoutInCell="1" allowOverlap="1" wp14:anchorId="5E3B55B7" wp14:editId="231922F2">
                <wp:simplePos x="0" y="0"/>
                <wp:positionH relativeFrom="column">
                  <wp:posOffset>3896075</wp:posOffset>
                </wp:positionH>
                <wp:positionV relativeFrom="paragraph">
                  <wp:posOffset>244475</wp:posOffset>
                </wp:positionV>
                <wp:extent cx="247650" cy="1133475"/>
                <wp:effectExtent l="0" t="38100" r="38100" b="66675"/>
                <wp:wrapNone/>
                <wp:docPr id="43052" name="右矢印 43052"/>
                <wp:cNvGraphicFramePr/>
                <a:graphic xmlns:a="http://schemas.openxmlformats.org/drawingml/2006/main">
                  <a:graphicData uri="http://schemas.microsoft.com/office/word/2010/wordprocessingShape">
                    <wps:wsp>
                      <wps:cNvSpPr/>
                      <wps:spPr>
                        <a:xfrm>
                          <a:off x="0" y="0"/>
                          <a:ext cx="247650" cy="1133475"/>
                        </a:xfrm>
                        <a:prstGeom prst="rightArrow">
                          <a:avLst>
                            <a:gd name="adj1" fmla="val 50000"/>
                            <a:gd name="adj2" fmla="val 69231"/>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667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052" o:spid="_x0000_s1026" type="#_x0000_t13" style="position:absolute;left:0;text-align:left;margin-left:306.8pt;margin-top:19.25pt;width:19.5pt;height:8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" adj="6646" fillcolor="#1f4d78 [1604]" strokecolor="#1f4d78 [1604]" strokeweight="1pt"/>
            </w:pict>
          </mc:Fallback>
        </mc:AlternateContent>
      </w:r>
      <w:r w:rsidR="005560FA" w:rsidRPr="00631C8F">
        <w:rPr>
          <w:rFonts w:ascii="ＭＳ 明朝" w:eastAsia="ＭＳ 明朝" w:hAnsi="ＭＳ 明朝" w:hint="eastAsia"/>
          <w:szCs w:val="21"/>
        </w:rPr>
        <w:t xml:space="preserve">　　新学習指導要領</w:t>
      </w:r>
      <w:r w:rsidR="001E13FE" w:rsidRPr="00631C8F">
        <w:rPr>
          <w:rFonts w:ascii="ＭＳ 明朝" w:eastAsia="ＭＳ 明朝" w:hAnsi="ＭＳ 明朝" w:hint="eastAsia"/>
          <w:szCs w:val="21"/>
        </w:rPr>
        <w:t>において、全ての教科・科目等の</w:t>
      </w:r>
      <w:r w:rsidR="003C4D62" w:rsidRPr="00631C8F">
        <w:rPr>
          <w:rFonts w:ascii="ＭＳ 明朝" w:eastAsia="ＭＳ 明朝" w:hAnsi="ＭＳ 明朝" w:hint="eastAsia"/>
          <w:szCs w:val="21"/>
        </w:rPr>
        <w:t>目標及び</w:t>
      </w:r>
      <w:r w:rsidR="005560FA" w:rsidRPr="00631C8F">
        <w:rPr>
          <w:rFonts w:ascii="ＭＳ 明朝" w:eastAsia="ＭＳ 明朝" w:hAnsi="ＭＳ 明朝" w:hint="eastAsia"/>
          <w:szCs w:val="21"/>
        </w:rPr>
        <w:t>内容が</w:t>
      </w:r>
      <w:r w:rsidR="00165DA4">
        <w:rPr>
          <w:rFonts w:ascii="ＭＳ 明朝" w:eastAsia="ＭＳ 明朝" w:hAnsi="ＭＳ 明朝" w:hint="eastAsia"/>
          <w:szCs w:val="21"/>
        </w:rPr>
        <w:t>資質・能力の３</w:t>
      </w:r>
      <w:r w:rsidR="003C4D62" w:rsidRPr="00631C8F">
        <w:rPr>
          <w:rFonts w:ascii="ＭＳ 明朝" w:eastAsia="ＭＳ 明朝" w:hAnsi="ＭＳ 明朝" w:hint="eastAsia"/>
          <w:szCs w:val="21"/>
        </w:rPr>
        <w:t>つの柱に再整理されたことを踏まえ</w:t>
      </w:r>
      <w:r w:rsidR="005560FA" w:rsidRPr="00631C8F">
        <w:rPr>
          <w:rFonts w:ascii="ＭＳ 明朝" w:eastAsia="ＭＳ 明朝" w:hAnsi="ＭＳ 明朝" w:hint="eastAsia"/>
          <w:szCs w:val="21"/>
        </w:rPr>
        <w:t>、観点別学習状況の評価については、右図のとおり</w:t>
      </w:r>
      <w:r w:rsidR="001E13FE" w:rsidRPr="00631C8F">
        <w:rPr>
          <w:rFonts w:ascii="ＭＳ 明朝" w:eastAsia="ＭＳ 明朝" w:hAnsi="ＭＳ 明朝" w:hint="eastAsia"/>
          <w:szCs w:val="21"/>
        </w:rPr>
        <w:t>「知識・技能」</w:t>
      </w:r>
      <w:r w:rsidR="00165DA4">
        <w:rPr>
          <w:rFonts w:ascii="ＭＳ 明朝" w:eastAsia="ＭＳ 明朝" w:hAnsi="ＭＳ 明朝" w:hint="eastAsia"/>
          <w:szCs w:val="21"/>
        </w:rPr>
        <w:t>、</w:t>
      </w:r>
      <w:r w:rsidR="001E13FE" w:rsidRPr="00631C8F">
        <w:rPr>
          <w:rFonts w:ascii="ＭＳ 明朝" w:eastAsia="ＭＳ 明朝" w:hAnsi="ＭＳ 明朝" w:hint="eastAsia"/>
          <w:szCs w:val="21"/>
        </w:rPr>
        <w:t>「思考・判断・表現」</w:t>
      </w:r>
      <w:r w:rsidR="00165DA4">
        <w:rPr>
          <w:rFonts w:ascii="ＭＳ 明朝" w:eastAsia="ＭＳ 明朝" w:hAnsi="ＭＳ 明朝" w:hint="eastAsia"/>
          <w:szCs w:val="21"/>
        </w:rPr>
        <w:t>、</w:t>
      </w:r>
      <w:r w:rsidR="001E13FE" w:rsidRPr="00631C8F">
        <w:rPr>
          <w:rFonts w:ascii="ＭＳ 明朝" w:eastAsia="ＭＳ 明朝" w:hAnsi="ＭＳ 明朝" w:hint="eastAsia"/>
          <w:szCs w:val="21"/>
        </w:rPr>
        <w:t>「主体的に学習</w:t>
      </w:r>
      <w:r w:rsidR="00FE44F7">
        <w:rPr>
          <w:rFonts w:ascii="ＭＳ 明朝" w:eastAsia="ＭＳ 明朝" w:hAnsi="ＭＳ 明朝" w:hint="eastAsia"/>
          <w:szCs w:val="21"/>
        </w:rPr>
        <w:t>に</w:t>
      </w:r>
      <w:r w:rsidR="001E13FE" w:rsidRPr="00631C8F">
        <w:rPr>
          <w:rFonts w:ascii="ＭＳ 明朝" w:eastAsia="ＭＳ 明朝" w:hAnsi="ＭＳ 明朝" w:hint="eastAsia"/>
          <w:szCs w:val="21"/>
        </w:rPr>
        <w:t>取り組む態度」の</w:t>
      </w:r>
      <w:r w:rsidR="005560FA" w:rsidRPr="00631C8F">
        <w:rPr>
          <w:rFonts w:ascii="ＭＳ 明朝" w:eastAsia="ＭＳ 明朝" w:hAnsi="ＭＳ 明朝" w:hint="eastAsia"/>
          <w:szCs w:val="21"/>
        </w:rPr>
        <w:t>３観点に整理された。</w:t>
      </w:r>
      <w:r w:rsidR="009F5375" w:rsidRPr="009F5375">
        <w:rPr>
          <w:rFonts w:ascii="ＭＳ 明朝" w:eastAsia="ＭＳ 明朝" w:hAnsi="ＭＳ 明朝" w:hint="eastAsia"/>
          <w:szCs w:val="21"/>
        </w:rPr>
        <w:t>観点別学習状況の評価とは、各教科・科目の目標や内容に照らして、生徒の実現状況を観点ごとに評価し、生徒の学習状況を分析的に捉えるものである。</w:t>
      </w:r>
    </w:p>
    <w:p w14:paraId="7DB4D0BE" w14:textId="77777777" w:rsidR="009F5375" w:rsidRPr="00631C8F" w:rsidRDefault="009F5375" w:rsidP="005560FA">
      <w:pPr>
        <w:ind w:leftChars="100" w:left="420" w:hangingChars="100" w:hanging="210"/>
        <w:rPr>
          <w:rFonts w:ascii="ＭＳ 明朝" w:eastAsia="ＭＳ 明朝" w:hAnsi="ＭＳ 明朝"/>
          <w:szCs w:val="21"/>
        </w:rPr>
      </w:pPr>
    </w:p>
    <w:p w14:paraId="5E3B4E9C" w14:textId="410D69A4" w:rsidR="009266C3" w:rsidRPr="00F86B52" w:rsidRDefault="00F86B52" w:rsidP="00F86B52">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３</w:t>
      </w:r>
      <w:r w:rsidR="00165DA4">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hint="eastAsia"/>
          <w:b/>
          <w:szCs w:val="21"/>
        </w:rPr>
        <w:t>各教科の学習評価</w:t>
      </w:r>
    </w:p>
    <w:p w14:paraId="5E3B4E9D" w14:textId="05B82DEF" w:rsidR="009266C3" w:rsidRDefault="00F86B52" w:rsidP="00296C53">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(１)</w:t>
      </w:r>
      <w:r w:rsidR="00733FFB">
        <w:rPr>
          <w:rFonts w:ascii="ＭＳ ゴシック" w:eastAsia="ＭＳ ゴシック" w:hAnsi="ＭＳ ゴシック" w:hint="eastAsia"/>
          <w:b/>
        </w:rPr>
        <w:t xml:space="preserve">　</w:t>
      </w:r>
      <w:r w:rsidR="00C534E3">
        <w:rPr>
          <w:rFonts w:ascii="ＭＳ ゴシック" w:eastAsia="ＭＳ ゴシック" w:hAnsi="ＭＳ ゴシック" w:hint="eastAsia"/>
          <w:b/>
        </w:rPr>
        <w:t>各教科における評価の基本構造</w:t>
      </w:r>
    </w:p>
    <w:p w14:paraId="5E3B4E9E" w14:textId="05C6CF98" w:rsidR="005377A7" w:rsidRPr="00357DBE" w:rsidRDefault="00D46EDF" w:rsidP="00D46EDF">
      <w:pPr>
        <w:ind w:leftChars="200" w:left="842" w:hangingChars="200" w:hanging="422"/>
        <w:rPr>
          <w:rFonts w:ascii="ＭＳ 明朝" w:eastAsia="ＭＳ 明朝" w:hAnsi="ＭＳ 明朝"/>
        </w:rPr>
      </w:pPr>
      <w:r w:rsidRPr="001F3029">
        <w:rPr>
          <w:rFonts w:ascii="ＭＳ ゴシック" w:eastAsia="ＭＳ ゴシック" w:hAnsi="ＭＳ ゴシック"/>
          <w:b/>
          <w:noProof/>
        </w:rPr>
        <mc:AlternateContent>
          <mc:Choice Requires="wps">
            <w:drawing>
              <wp:anchor distT="0" distB="0" distL="114300" distR="114300" simplePos="0" relativeHeight="251602432" behindDoc="1" locked="0" layoutInCell="1" allowOverlap="1" wp14:anchorId="5E3B55B9" wp14:editId="0C751D18">
                <wp:simplePos x="0" y="0"/>
                <wp:positionH relativeFrom="column">
                  <wp:posOffset>2479325</wp:posOffset>
                </wp:positionH>
                <wp:positionV relativeFrom="paragraph">
                  <wp:posOffset>12700</wp:posOffset>
                </wp:positionV>
                <wp:extent cx="3446780" cy="1155700"/>
                <wp:effectExtent l="0" t="0" r="20320" b="25400"/>
                <wp:wrapTight wrapText="bothSides">
                  <wp:wrapPolygon edited="0">
                    <wp:start x="0" y="0"/>
                    <wp:lineTo x="0" y="21719"/>
                    <wp:lineTo x="21608" y="21719"/>
                    <wp:lineTo x="21608" y="0"/>
                    <wp:lineTo x="0" y="0"/>
                  </wp:wrapPolygon>
                </wp:wrapTight>
                <wp:docPr id="34" name="正方形/長方形 1"/>
                <wp:cNvGraphicFramePr/>
                <a:graphic xmlns:a="http://schemas.openxmlformats.org/drawingml/2006/main">
                  <a:graphicData uri="http://schemas.microsoft.com/office/word/2010/wordprocessingShape">
                    <wps:wsp>
                      <wps:cNvSpPr/>
                      <wps:spPr>
                        <a:xfrm>
                          <a:off x="0" y="0"/>
                          <a:ext cx="3446780" cy="1155700"/>
                        </a:xfrm>
                        <a:prstGeom prst="rect">
                          <a:avLst/>
                        </a:prstGeom>
                        <a:ln w="1905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E3B56A1" w14:textId="77777777" w:rsidR="000174EE" w:rsidRPr="006C18D6" w:rsidRDefault="000174EE" w:rsidP="006C18D6">
                            <w:pPr>
                              <w:pStyle w:val="Web"/>
                              <w:spacing w:before="0" w:beforeAutospacing="0" w:after="0" w:afterAutospacing="0" w:line="240" w:lineRule="exact"/>
                              <w:rPr>
                                <w:sz w:val="14"/>
                              </w:rPr>
                            </w:pPr>
                            <w:r w:rsidRPr="006C18D6">
                              <w:rPr>
                                <w:rFonts w:cstheme="minorBidi" w:hint="eastAsia"/>
                                <w:color w:val="000000" w:themeColor="dark1"/>
                                <w:kern w:val="24"/>
                                <w:sz w:val="20"/>
                                <w:szCs w:val="36"/>
                              </w:rPr>
                              <w:t>「学びに向かう力、人間性等」には</w:t>
                            </w:r>
                          </w:p>
                          <w:p w14:paraId="5E3B56A2" w14:textId="00CE268F" w:rsidR="000174EE" w:rsidRPr="006C18D6" w:rsidRDefault="000174EE" w:rsidP="006C18D6">
                            <w:pPr>
                              <w:pStyle w:val="Web"/>
                              <w:spacing w:before="0" w:beforeAutospacing="0" w:after="0" w:afterAutospacing="0" w:line="240" w:lineRule="exact"/>
                              <w:ind w:left="200" w:hangingChars="100" w:hanging="200"/>
                              <w:rPr>
                                <w:sz w:val="14"/>
                              </w:rPr>
                            </w:pPr>
                            <w:r w:rsidRPr="006C18D6">
                              <w:rPr>
                                <w:rFonts w:cstheme="minorBidi" w:hint="eastAsia"/>
                                <w:color w:val="000000" w:themeColor="dark1"/>
                                <w:kern w:val="24"/>
                                <w:sz w:val="20"/>
                                <w:szCs w:val="36"/>
                              </w:rPr>
                              <w:t>①「主体的に学習に取り組む態度」として観点別評価（学習状況を分析的に捉える）</w:t>
                            </w:r>
                            <w:r>
                              <w:rPr>
                                <w:rFonts w:cstheme="minorBidi" w:hint="eastAsia"/>
                                <w:color w:val="000000" w:themeColor="dark1"/>
                                <w:kern w:val="24"/>
                                <w:sz w:val="20"/>
                                <w:szCs w:val="36"/>
                              </w:rPr>
                              <w:t>を通じて見取る</w:t>
                            </w:r>
                            <w:r w:rsidRPr="006C18D6">
                              <w:rPr>
                                <w:rFonts w:cstheme="minorBidi" w:hint="eastAsia"/>
                                <w:color w:val="000000" w:themeColor="dark1"/>
                                <w:kern w:val="24"/>
                                <w:sz w:val="20"/>
                                <w:szCs w:val="36"/>
                              </w:rPr>
                              <w:t>ことができる部分と、</w:t>
                            </w:r>
                          </w:p>
                          <w:p w14:paraId="5E3B56A3" w14:textId="77777777" w:rsidR="000174EE" w:rsidRPr="006C18D6" w:rsidRDefault="000174EE" w:rsidP="006C18D6">
                            <w:pPr>
                              <w:pStyle w:val="Web"/>
                              <w:spacing w:before="0" w:beforeAutospacing="0" w:after="0" w:afterAutospacing="0" w:line="240" w:lineRule="exact"/>
                              <w:ind w:left="200" w:hangingChars="100" w:hanging="200"/>
                              <w:rPr>
                                <w:sz w:val="14"/>
                              </w:rPr>
                            </w:pPr>
                            <w:r w:rsidRPr="006C18D6">
                              <w:rPr>
                                <w:rFonts w:cstheme="minorBidi" w:hint="eastAsia"/>
                                <w:color w:val="000000" w:themeColor="dark1"/>
                                <w:kern w:val="24"/>
                                <w:sz w:val="20"/>
                                <w:szCs w:val="36"/>
                              </w:rPr>
                              <w:t>②「感性</w:t>
                            </w:r>
                            <w:r w:rsidRPr="006C18D6">
                              <w:rPr>
                                <w:rFonts w:cstheme="minorBidi"/>
                                <w:color w:val="000000" w:themeColor="dark1"/>
                                <w:kern w:val="24"/>
                                <w:sz w:val="20"/>
                                <w:szCs w:val="36"/>
                              </w:rPr>
                              <w:t>や思いやり</w:t>
                            </w:r>
                            <w:r w:rsidRPr="006C18D6">
                              <w:rPr>
                                <w:rFonts w:cstheme="minorBidi" w:hint="eastAsia"/>
                                <w:color w:val="000000" w:themeColor="dark1"/>
                                <w:kern w:val="24"/>
                                <w:sz w:val="20"/>
                                <w:szCs w:val="36"/>
                              </w:rPr>
                              <w:t>」など観点別評価や評定にはなじまず、こうした評価では示しきれないことから個人内評価を通じて見取る部分があります。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55B9" id="正方形/長方形 1" o:spid="_x0000_s1038" style="position:absolute;left:0;text-align:left;margin-left:195.2pt;margin-top:1pt;width:271.4pt;height:9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" fillcolor="white [3201]" strokecolor="#7030a0" strokeweight="1.5pt">
                <v:textbox>
                  <w:txbxContent>
                    <w:p w14:paraId="5E3B56A1" w14:textId="77777777" w:rsidR="000174EE" w:rsidRPr="006C18D6" w:rsidRDefault="000174EE" w:rsidP="006C18D6">
                      <w:pPr>
                        <w:pStyle w:val="Web"/>
                        <w:spacing w:before="0" w:beforeAutospacing="0" w:after="0" w:afterAutospacing="0" w:line="240" w:lineRule="exact"/>
                        <w:rPr>
                          <w:sz w:val="14"/>
                        </w:rPr>
                      </w:pPr>
                      <w:r w:rsidRPr="006C18D6">
                        <w:rPr>
                          <w:rFonts w:cstheme="minorBidi" w:hint="eastAsia"/>
                          <w:color w:val="000000" w:themeColor="dark1"/>
                          <w:kern w:val="24"/>
                          <w:sz w:val="20"/>
                          <w:szCs w:val="36"/>
                        </w:rPr>
                        <w:t>「学びに向かう力、人間性等」には</w:t>
                      </w:r>
                    </w:p>
                    <w:p w14:paraId="5E3B56A2" w14:textId="00CE268F" w:rsidR="000174EE" w:rsidRPr="006C18D6" w:rsidRDefault="000174EE" w:rsidP="006C18D6">
                      <w:pPr>
                        <w:pStyle w:val="Web"/>
                        <w:spacing w:before="0" w:beforeAutospacing="0" w:after="0" w:afterAutospacing="0" w:line="240" w:lineRule="exact"/>
                        <w:ind w:left="200" w:hangingChars="100" w:hanging="200"/>
                        <w:rPr>
                          <w:sz w:val="14"/>
                        </w:rPr>
                      </w:pPr>
                      <w:r w:rsidRPr="006C18D6">
                        <w:rPr>
                          <w:rFonts w:cstheme="minorBidi" w:hint="eastAsia"/>
                          <w:color w:val="000000" w:themeColor="dark1"/>
                          <w:kern w:val="24"/>
                          <w:sz w:val="20"/>
                          <w:szCs w:val="36"/>
                        </w:rPr>
                        <w:t>①「主体的に学習に取り組む態度」として観点別評価（学習状況を分析的に捉える）</w:t>
                      </w:r>
                      <w:r>
                        <w:rPr>
                          <w:rFonts w:cstheme="minorBidi" w:hint="eastAsia"/>
                          <w:color w:val="000000" w:themeColor="dark1"/>
                          <w:kern w:val="24"/>
                          <w:sz w:val="20"/>
                          <w:szCs w:val="36"/>
                        </w:rPr>
                        <w:t>を通じて見取る</w:t>
                      </w:r>
                      <w:r w:rsidRPr="006C18D6">
                        <w:rPr>
                          <w:rFonts w:cstheme="minorBidi" w:hint="eastAsia"/>
                          <w:color w:val="000000" w:themeColor="dark1"/>
                          <w:kern w:val="24"/>
                          <w:sz w:val="20"/>
                          <w:szCs w:val="36"/>
                        </w:rPr>
                        <w:t>ことができる部分と、</w:t>
                      </w:r>
                    </w:p>
                    <w:p w14:paraId="5E3B56A3" w14:textId="77777777" w:rsidR="000174EE" w:rsidRPr="006C18D6" w:rsidRDefault="000174EE" w:rsidP="006C18D6">
                      <w:pPr>
                        <w:pStyle w:val="Web"/>
                        <w:spacing w:before="0" w:beforeAutospacing="0" w:after="0" w:afterAutospacing="0" w:line="240" w:lineRule="exact"/>
                        <w:ind w:left="200" w:hangingChars="100" w:hanging="200"/>
                        <w:rPr>
                          <w:sz w:val="14"/>
                        </w:rPr>
                      </w:pPr>
                      <w:r w:rsidRPr="006C18D6">
                        <w:rPr>
                          <w:rFonts w:cstheme="minorBidi" w:hint="eastAsia"/>
                          <w:color w:val="000000" w:themeColor="dark1"/>
                          <w:kern w:val="24"/>
                          <w:sz w:val="20"/>
                          <w:szCs w:val="36"/>
                        </w:rPr>
                        <w:t>②「感性</w:t>
                      </w:r>
                      <w:r w:rsidRPr="006C18D6">
                        <w:rPr>
                          <w:rFonts w:cstheme="minorBidi"/>
                          <w:color w:val="000000" w:themeColor="dark1"/>
                          <w:kern w:val="24"/>
                          <w:sz w:val="20"/>
                          <w:szCs w:val="36"/>
                        </w:rPr>
                        <w:t>や思いやり</w:t>
                      </w:r>
                      <w:r w:rsidRPr="006C18D6">
                        <w:rPr>
                          <w:rFonts w:cstheme="minorBidi" w:hint="eastAsia"/>
                          <w:color w:val="000000" w:themeColor="dark1"/>
                          <w:kern w:val="24"/>
                          <w:sz w:val="20"/>
                          <w:szCs w:val="36"/>
                        </w:rPr>
                        <w:t>」など観点別評価や評定にはなじまず、こうした評価では示しきれないことから個人内評価を通じて見取る部分があります。</w:t>
                      </w:r>
                    </w:p>
                  </w:txbxContent>
                </v:textbox>
                <w10:wrap type="tight"/>
              </v:rect>
            </w:pict>
          </mc:Fallback>
        </mc:AlternateContent>
      </w:r>
      <w:r w:rsidR="00357DBE">
        <w:rPr>
          <w:rFonts w:ascii="ＭＳ ゴシック" w:eastAsia="ＭＳ ゴシック" w:hAnsi="ＭＳ ゴシック" w:hint="eastAsia"/>
          <w:b/>
        </w:rPr>
        <w:t xml:space="preserve">　　</w:t>
      </w:r>
      <w:r>
        <w:rPr>
          <w:rFonts w:ascii="ＭＳ ゴシック" w:eastAsia="ＭＳ ゴシック" w:hAnsi="ＭＳ ゴシック" w:hint="eastAsia"/>
          <w:b/>
        </w:rPr>
        <w:t xml:space="preserve">　</w:t>
      </w:r>
      <w:r w:rsidR="00357DBE" w:rsidRPr="00357DBE">
        <w:rPr>
          <w:rFonts w:ascii="ＭＳ 明朝" w:eastAsia="ＭＳ 明朝" w:hAnsi="ＭＳ 明朝" w:hint="eastAsia"/>
        </w:rPr>
        <w:t>「２　評価の観点の整理」</w:t>
      </w:r>
      <w:r w:rsidR="00673528">
        <w:rPr>
          <w:rFonts w:ascii="ＭＳ 明朝" w:eastAsia="ＭＳ 明朝" w:hAnsi="ＭＳ 明朝" w:hint="eastAsia"/>
        </w:rPr>
        <w:t>を</w:t>
      </w:r>
      <w:r w:rsidR="00357DBE" w:rsidRPr="00357DBE">
        <w:rPr>
          <w:rFonts w:ascii="ＭＳ 明朝" w:eastAsia="ＭＳ 明朝" w:hAnsi="ＭＳ 明朝" w:hint="eastAsia"/>
        </w:rPr>
        <w:t>踏まえて各教科における評価の基本構造</w:t>
      </w:r>
      <w:r w:rsidR="00673528">
        <w:rPr>
          <w:rFonts w:ascii="ＭＳ 明朝" w:eastAsia="ＭＳ 明朝" w:hAnsi="ＭＳ 明朝" w:hint="eastAsia"/>
        </w:rPr>
        <w:t>を</w:t>
      </w:r>
      <w:r w:rsidR="00357DBE" w:rsidRPr="00357DBE">
        <w:rPr>
          <w:rFonts w:ascii="ＭＳ 明朝" w:eastAsia="ＭＳ 明朝" w:hAnsi="ＭＳ 明朝" w:hint="eastAsia"/>
        </w:rPr>
        <w:t>図式化したものが</w:t>
      </w:r>
      <w:r w:rsidR="003D4B49">
        <w:rPr>
          <w:rFonts w:ascii="ＭＳ 明朝" w:eastAsia="ＭＳ 明朝" w:hAnsi="ＭＳ 明朝" w:hint="eastAsia"/>
        </w:rPr>
        <w:t>下</w:t>
      </w:r>
      <w:r w:rsidR="00357DBE" w:rsidRPr="00357DBE">
        <w:rPr>
          <w:rFonts w:ascii="ＭＳ 明朝" w:eastAsia="ＭＳ 明朝" w:hAnsi="ＭＳ 明朝" w:hint="eastAsia"/>
        </w:rPr>
        <w:t>図である。</w:t>
      </w:r>
    </w:p>
    <w:p w14:paraId="5E3B4E9F" w14:textId="5643B9B5" w:rsidR="00274050" w:rsidRDefault="00274050" w:rsidP="0087203C">
      <w:pPr>
        <w:ind w:firstLineChars="200" w:firstLine="422"/>
        <w:rPr>
          <w:rFonts w:ascii="ＭＳ ゴシック" w:eastAsia="ＭＳ ゴシック" w:hAnsi="ＭＳ ゴシック"/>
          <w:b/>
        </w:rPr>
      </w:pPr>
    </w:p>
    <w:p w14:paraId="5E3B4EA0" w14:textId="7F382C0B" w:rsidR="00274050" w:rsidRDefault="00D46EDF" w:rsidP="0087203C">
      <w:pPr>
        <w:ind w:firstLineChars="200" w:firstLine="422"/>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50560" behindDoc="0" locked="0" layoutInCell="1" allowOverlap="1" wp14:anchorId="5E3B55BB" wp14:editId="15AC5CC7">
                <wp:simplePos x="0" y="0"/>
                <wp:positionH relativeFrom="column">
                  <wp:posOffset>5078927</wp:posOffset>
                </wp:positionH>
                <wp:positionV relativeFrom="paragraph">
                  <wp:posOffset>26604</wp:posOffset>
                </wp:positionV>
                <wp:extent cx="0" cy="218834"/>
                <wp:effectExtent l="0" t="0" r="19050" b="29210"/>
                <wp:wrapNone/>
                <wp:docPr id="31" name="直線コネクタ 31"/>
                <wp:cNvGraphicFramePr/>
                <a:graphic xmlns:a="http://schemas.openxmlformats.org/drawingml/2006/main">
                  <a:graphicData uri="http://schemas.microsoft.com/office/word/2010/wordprocessingShape">
                    <wps:wsp>
                      <wps:cNvCnPr/>
                      <wps:spPr>
                        <a:xfrm>
                          <a:off x="0" y="0"/>
                          <a:ext cx="0" cy="218834"/>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7CBEF" id="直線コネクタ 31"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9pt,2.1pt" to="399.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" strokecolor="#7030a0" strokeweight="1.5pt">
                <v:stroke joinstyle="miter"/>
              </v:line>
            </w:pict>
          </mc:Fallback>
        </mc:AlternateContent>
      </w:r>
      <w:r w:rsidR="00EE6EC7" w:rsidRPr="00274050">
        <w:rPr>
          <w:rFonts w:ascii="ＭＳ ゴシック" w:eastAsia="ＭＳ ゴシック" w:hAnsi="ＭＳ ゴシック"/>
          <w:b/>
          <w:noProof/>
        </w:rPr>
        <mc:AlternateContent>
          <mc:Choice Requires="wpg">
            <w:drawing>
              <wp:anchor distT="0" distB="0" distL="114300" distR="114300" simplePos="0" relativeHeight="251641344" behindDoc="0" locked="0" layoutInCell="1" allowOverlap="1" wp14:anchorId="5E3B55BD" wp14:editId="14E824F1">
                <wp:simplePos x="0" y="0"/>
                <wp:positionH relativeFrom="column">
                  <wp:posOffset>320040</wp:posOffset>
                </wp:positionH>
                <wp:positionV relativeFrom="paragraph">
                  <wp:posOffset>168275</wp:posOffset>
                </wp:positionV>
                <wp:extent cx="5495925" cy="742950"/>
                <wp:effectExtent l="0" t="0" r="9525" b="0"/>
                <wp:wrapNone/>
                <wp:docPr id="42" name="グループ化 9"/>
                <wp:cNvGraphicFramePr/>
                <a:graphic xmlns:a="http://schemas.openxmlformats.org/drawingml/2006/main">
                  <a:graphicData uri="http://schemas.microsoft.com/office/word/2010/wordprocessingGroup">
                    <wpg:wgp>
                      <wpg:cNvGrpSpPr/>
                      <wpg:grpSpPr>
                        <a:xfrm>
                          <a:off x="0" y="0"/>
                          <a:ext cx="5495925" cy="742950"/>
                          <a:chOff x="0" y="0"/>
                          <a:chExt cx="7937107" cy="947895"/>
                        </a:xfrm>
                      </wpg:grpSpPr>
                      <wps:wsp>
                        <wps:cNvPr id="43" name="正方形/長方形 43"/>
                        <wps:cNvSpPr/>
                        <wps:spPr>
                          <a:xfrm>
                            <a:off x="0" y="0"/>
                            <a:ext cx="7937107" cy="947895"/>
                          </a:xfrm>
                          <a:prstGeom prst="rect">
                            <a:avLst/>
                          </a:prstGeom>
                          <a:solidFill>
                            <a:srgbClr val="99FF99">
                              <a:alpha val="33000"/>
                            </a:srgbClr>
                          </a:solidFill>
                          <a:ln w="25400">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四角形: 角を丸くする 29"/>
                        <wps:cNvSpPr/>
                        <wps:spPr>
                          <a:xfrm>
                            <a:off x="1896277" y="121525"/>
                            <a:ext cx="1609720" cy="748673"/>
                          </a:xfrm>
                          <a:prstGeom prst="roundRect">
                            <a:avLst/>
                          </a:prstGeom>
                          <a:solidFill>
                            <a:schemeClr val="bg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A4" w14:textId="77777777" w:rsidR="000174EE" w:rsidRPr="00EE6EC7" w:rsidRDefault="000174EE" w:rsidP="00274050">
                              <w:pPr>
                                <w:pStyle w:val="Web"/>
                                <w:spacing w:before="0" w:beforeAutospacing="0" w:after="0" w:afterAutospacing="0"/>
                                <w:jc w:val="center"/>
                                <w:rPr>
                                  <w:sz w:val="21"/>
                                  <w:szCs w:val="21"/>
                                </w:rPr>
                              </w:pPr>
                              <w:r w:rsidRPr="00EE6EC7">
                                <w:rPr>
                                  <w:rFonts w:cstheme="minorBidi" w:hint="eastAsia"/>
                                  <w:color w:val="000000" w:themeColor="text1"/>
                                  <w:kern w:val="24"/>
                                  <w:sz w:val="21"/>
                                  <w:szCs w:val="21"/>
                                </w:rPr>
                                <w:t>知識及び技能</w:t>
                              </w:r>
                            </w:p>
                          </w:txbxContent>
                        </wps:txbx>
                        <wps:bodyPr rtlCol="0" anchor="ctr"/>
                      </wps:wsp>
                      <wps:wsp>
                        <wps:cNvPr id="59" name="四角形: 角を丸くする 32"/>
                        <wps:cNvSpPr/>
                        <wps:spPr>
                          <a:xfrm>
                            <a:off x="3765861" y="121525"/>
                            <a:ext cx="1846513" cy="748673"/>
                          </a:xfrm>
                          <a:prstGeom prst="roundRect">
                            <a:avLst/>
                          </a:prstGeom>
                          <a:solidFill>
                            <a:schemeClr val="bg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A5" w14:textId="77777777" w:rsidR="000174EE" w:rsidRPr="00EE6EC7" w:rsidRDefault="000174EE" w:rsidP="00274050">
                              <w:pPr>
                                <w:pStyle w:val="Web"/>
                                <w:spacing w:before="0" w:beforeAutospacing="0" w:after="0" w:afterAutospacing="0"/>
                                <w:jc w:val="center"/>
                                <w:rPr>
                                  <w:sz w:val="21"/>
                                  <w:szCs w:val="21"/>
                                </w:rPr>
                              </w:pPr>
                              <w:r w:rsidRPr="00EE6EC7">
                                <w:rPr>
                                  <w:rFonts w:cstheme="minorBidi" w:hint="eastAsia"/>
                                  <w:color w:val="000000" w:themeColor="text1"/>
                                  <w:kern w:val="24"/>
                                  <w:sz w:val="21"/>
                                  <w:szCs w:val="21"/>
                                </w:rPr>
                                <w:t>思考力、判断力、表現力等</w:t>
                              </w:r>
                            </w:p>
                          </w:txbxContent>
                        </wps:txbx>
                        <wps:bodyPr rtlCol="0" anchor="ctr"/>
                      </wps:wsp>
                      <wps:wsp>
                        <wps:cNvPr id="60" name="四角形: 角を丸くする 33"/>
                        <wps:cNvSpPr/>
                        <wps:spPr>
                          <a:xfrm>
                            <a:off x="5882329" y="121525"/>
                            <a:ext cx="1865865" cy="765606"/>
                          </a:xfrm>
                          <a:prstGeom prst="roundRect">
                            <a:avLst/>
                          </a:prstGeom>
                          <a:solidFill>
                            <a:schemeClr val="bg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A6" w14:textId="77777777" w:rsidR="000174EE" w:rsidRPr="00EE6EC7" w:rsidRDefault="000174EE" w:rsidP="00274050">
                              <w:pPr>
                                <w:pStyle w:val="Web"/>
                                <w:spacing w:before="0" w:beforeAutospacing="0" w:after="0" w:afterAutospacing="0"/>
                                <w:jc w:val="center"/>
                                <w:rPr>
                                  <w:sz w:val="21"/>
                                  <w:szCs w:val="21"/>
                                </w:rPr>
                              </w:pPr>
                              <w:r w:rsidRPr="00EE6EC7">
                                <w:rPr>
                                  <w:rFonts w:cstheme="minorBidi" w:hint="eastAsia"/>
                                  <w:color w:val="000000" w:themeColor="text1"/>
                                  <w:kern w:val="24"/>
                                  <w:sz w:val="21"/>
                                  <w:szCs w:val="21"/>
                                </w:rPr>
                                <w:t>学びに向かう力、人間性等</w:t>
                              </w:r>
                            </w:p>
                          </w:txbxContent>
                        </wps:txbx>
                        <wps:bodyPr rtlCol="0" anchor="ctr"/>
                      </wps:wsp>
                      <wps:wsp>
                        <wps:cNvPr id="61" name="テキスト ボックス 38"/>
                        <wps:cNvSpPr txBox="1"/>
                        <wps:spPr>
                          <a:xfrm>
                            <a:off x="148922" y="123564"/>
                            <a:ext cx="1570453" cy="746635"/>
                          </a:xfrm>
                          <a:prstGeom prst="rect">
                            <a:avLst/>
                          </a:prstGeom>
                          <a:solidFill>
                            <a:schemeClr val="accent2">
                              <a:lumMod val="40000"/>
                              <a:lumOff val="60000"/>
                            </a:schemeClr>
                          </a:solidFill>
                          <a:ln>
                            <a:noFill/>
                          </a:ln>
                        </wps:spPr>
                        <wps:txbx>
                          <w:txbxContent>
                            <w:p w14:paraId="5E3B56A7" w14:textId="77777777" w:rsidR="000174EE" w:rsidRPr="00EE6EC7" w:rsidRDefault="000174EE" w:rsidP="00B86A42">
                              <w:pPr>
                                <w:pStyle w:val="Web"/>
                                <w:spacing w:before="49" w:beforeAutospacing="0" w:after="0" w:afterAutospacing="0"/>
                                <w:rPr>
                                  <w:sz w:val="21"/>
                                  <w:szCs w:val="21"/>
                                </w:rPr>
                              </w:pPr>
                              <w:r w:rsidRPr="00EE6EC7">
                                <w:rPr>
                                  <w:rFonts w:cstheme="minorBidi" w:hint="eastAsia"/>
                                  <w:b/>
                                  <w:bCs/>
                                  <w:color w:val="000000" w:themeColor="text1"/>
                                  <w:kern w:val="24"/>
                                  <w:sz w:val="21"/>
                                  <w:szCs w:val="21"/>
                                </w:rPr>
                                <w:t>学習指導要領に示す目標や内容</w:t>
                              </w:r>
                            </w:p>
                          </w:txbxContent>
                        </wps:txbx>
                        <wps:bodyPr wrap="square" lIns="74241" tIns="37122" rIns="74241" bIns="37122" rtlCol="0">
                          <a:noAutofit/>
                        </wps:bodyPr>
                      </wps:wsp>
                    </wpg:wgp>
                  </a:graphicData>
                </a:graphic>
                <wp14:sizeRelH relativeFrom="margin">
                  <wp14:pctWidth>0</wp14:pctWidth>
                </wp14:sizeRelH>
                <wp14:sizeRelV relativeFrom="margin">
                  <wp14:pctHeight>0</wp14:pctHeight>
                </wp14:sizeRelV>
              </wp:anchor>
            </w:drawing>
          </mc:Choice>
          <mc:Fallback>
            <w:pict>
              <v:group w14:anchorId="5E3B55BD" id="グループ化 9" o:spid="_x0000_s1039" style="position:absolute;left:0;text-align:left;margin-left:25.2pt;margin-top:13.25pt;width:432.75pt;height:58.5pt;z-index:251641344;mso-width-relative:margin;mso-height-relative:margin" coordsize="79371,9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">
                <v:rect id="正方形/長方形 43" o:spid="_x0000_s1040" style="position:absolute;width:79371;height:9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" fillcolor="#9f9" stroked="f" strokeweight="2pt">
                  <v:fill opacity="21588f"/>
                  <v:stroke dashstyle="3 1"/>
                </v:rect>
                <v:roundrect id="四角形: 角を丸くする 29" o:spid="_x0000_s1041" style="position:absolute;left:18962;top:1215;width:16097;height:7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" fillcolor="white [3212]" strokecolor="black [3213]" strokeweight="2.75pt">
                  <v:stroke joinstyle="miter"/>
                  <v:textbox>
                    <w:txbxContent>
                      <w:p w14:paraId="5E3B56A4" w14:textId="77777777" w:rsidR="000174EE" w:rsidRPr="00EE6EC7" w:rsidRDefault="000174EE" w:rsidP="00274050">
                        <w:pPr>
                          <w:pStyle w:val="Web"/>
                          <w:spacing w:before="0" w:beforeAutospacing="0" w:after="0" w:afterAutospacing="0"/>
                          <w:jc w:val="center"/>
                          <w:rPr>
                            <w:sz w:val="21"/>
                            <w:szCs w:val="21"/>
                          </w:rPr>
                        </w:pPr>
                        <w:r w:rsidRPr="00EE6EC7">
                          <w:rPr>
                            <w:rFonts w:cstheme="minorBidi" w:hint="eastAsia"/>
                            <w:color w:val="000000" w:themeColor="text1"/>
                            <w:kern w:val="24"/>
                            <w:sz w:val="21"/>
                            <w:szCs w:val="21"/>
                          </w:rPr>
                          <w:t>知識及び技能</w:t>
                        </w:r>
                      </w:p>
                    </w:txbxContent>
                  </v:textbox>
                </v:roundrect>
                <v:roundrect id="四角形: 角を丸くする 32" o:spid="_x0000_s1042" style="position:absolute;left:37658;top:1215;width:18465;height:7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" fillcolor="white [3212]" strokecolor="black [3213]" strokeweight="2.75pt">
                  <v:stroke joinstyle="miter"/>
                  <v:textbox>
                    <w:txbxContent>
                      <w:p w14:paraId="5E3B56A5" w14:textId="77777777" w:rsidR="000174EE" w:rsidRPr="00EE6EC7" w:rsidRDefault="000174EE" w:rsidP="00274050">
                        <w:pPr>
                          <w:pStyle w:val="Web"/>
                          <w:spacing w:before="0" w:beforeAutospacing="0" w:after="0" w:afterAutospacing="0"/>
                          <w:jc w:val="center"/>
                          <w:rPr>
                            <w:sz w:val="21"/>
                            <w:szCs w:val="21"/>
                          </w:rPr>
                        </w:pPr>
                        <w:r w:rsidRPr="00EE6EC7">
                          <w:rPr>
                            <w:rFonts w:cstheme="minorBidi" w:hint="eastAsia"/>
                            <w:color w:val="000000" w:themeColor="text1"/>
                            <w:kern w:val="24"/>
                            <w:sz w:val="21"/>
                            <w:szCs w:val="21"/>
                          </w:rPr>
                          <w:t>思考力、判断力、表現力等</w:t>
                        </w:r>
                      </w:p>
                    </w:txbxContent>
                  </v:textbox>
                </v:roundrect>
                <v:roundrect id="四角形: 角を丸くする 33" o:spid="_x0000_s1043" style="position:absolute;left:58823;top:1215;width:18658;height:7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" fillcolor="white [3212]" strokecolor="black [3213]" strokeweight="2.75pt">
                  <v:stroke joinstyle="miter"/>
                  <v:textbox>
                    <w:txbxContent>
                      <w:p w14:paraId="5E3B56A6" w14:textId="77777777" w:rsidR="000174EE" w:rsidRPr="00EE6EC7" w:rsidRDefault="000174EE" w:rsidP="00274050">
                        <w:pPr>
                          <w:pStyle w:val="Web"/>
                          <w:spacing w:before="0" w:beforeAutospacing="0" w:after="0" w:afterAutospacing="0"/>
                          <w:jc w:val="center"/>
                          <w:rPr>
                            <w:sz w:val="21"/>
                            <w:szCs w:val="21"/>
                          </w:rPr>
                        </w:pPr>
                        <w:r w:rsidRPr="00EE6EC7">
                          <w:rPr>
                            <w:rFonts w:cstheme="minorBidi" w:hint="eastAsia"/>
                            <w:color w:val="000000" w:themeColor="text1"/>
                            <w:kern w:val="24"/>
                            <w:sz w:val="21"/>
                            <w:szCs w:val="21"/>
                          </w:rPr>
                          <w:t>学びに向かう力、人間性等</w:t>
                        </w:r>
                      </w:p>
                    </w:txbxContent>
                  </v:textbox>
                </v:roundrect>
                <v:shapetype id="_x0000_t202" coordsize="21600,21600" o:spt="202" path="m,l,21600r21600,l21600,xe">
                  <v:stroke joinstyle="miter"/>
                  <v:path gradientshapeok="t" o:connecttype="rect"/>
                </v:shapetype>
                <v:shape id="テキスト ボックス 38" o:spid="_x0000_s1044" type="#_x0000_t202" style="position:absolute;left:1489;top:1235;width:15704;height:7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" fillcolor="#f7caac [1301]" stroked="f">
                  <v:textbox inset="2.06225mm,1.0312mm,2.06225mm,1.0312mm">
                    <w:txbxContent>
                      <w:p w14:paraId="5E3B56A7" w14:textId="77777777" w:rsidR="000174EE" w:rsidRPr="00EE6EC7" w:rsidRDefault="000174EE" w:rsidP="00B86A42">
                        <w:pPr>
                          <w:pStyle w:val="Web"/>
                          <w:spacing w:before="49" w:beforeAutospacing="0" w:after="0" w:afterAutospacing="0"/>
                          <w:rPr>
                            <w:sz w:val="21"/>
                            <w:szCs w:val="21"/>
                          </w:rPr>
                        </w:pPr>
                        <w:r w:rsidRPr="00EE6EC7">
                          <w:rPr>
                            <w:rFonts w:cstheme="minorBidi" w:hint="eastAsia"/>
                            <w:b/>
                            <w:bCs/>
                            <w:color w:val="000000" w:themeColor="text1"/>
                            <w:kern w:val="24"/>
                            <w:sz w:val="21"/>
                            <w:szCs w:val="21"/>
                          </w:rPr>
                          <w:t>学習指導要領に示す目標や内容</w:t>
                        </w:r>
                      </w:p>
                    </w:txbxContent>
                  </v:textbox>
                </v:shape>
              </v:group>
            </w:pict>
          </mc:Fallback>
        </mc:AlternateContent>
      </w:r>
    </w:p>
    <w:p w14:paraId="5E3B4EA1" w14:textId="7B66F59E" w:rsidR="00274050" w:rsidRDefault="00274050" w:rsidP="0087203C">
      <w:pPr>
        <w:ind w:firstLineChars="200" w:firstLine="422"/>
        <w:rPr>
          <w:rFonts w:ascii="ＭＳ ゴシック" w:eastAsia="ＭＳ ゴシック" w:hAnsi="ＭＳ ゴシック"/>
          <w:b/>
        </w:rPr>
      </w:pPr>
    </w:p>
    <w:p w14:paraId="5E3B4EA2" w14:textId="77777777" w:rsidR="00274050" w:rsidRDefault="00274050" w:rsidP="0087203C">
      <w:pPr>
        <w:ind w:firstLineChars="200" w:firstLine="422"/>
        <w:rPr>
          <w:rFonts w:ascii="ＭＳ ゴシック" w:eastAsia="ＭＳ ゴシック" w:hAnsi="ＭＳ ゴシック"/>
          <w:b/>
        </w:rPr>
      </w:pPr>
    </w:p>
    <w:p w14:paraId="5E3B4EA3" w14:textId="77777777" w:rsidR="00274050" w:rsidRDefault="00274050" w:rsidP="0087203C">
      <w:pPr>
        <w:ind w:firstLineChars="200" w:firstLine="422"/>
        <w:rPr>
          <w:rFonts w:ascii="ＭＳ ゴシック" w:eastAsia="ＭＳ ゴシック" w:hAnsi="ＭＳ ゴシック"/>
          <w:b/>
        </w:rPr>
      </w:pPr>
    </w:p>
    <w:p w14:paraId="5E3B4EA4" w14:textId="77777777" w:rsidR="00274050" w:rsidRDefault="00F87941" w:rsidP="0087203C">
      <w:pPr>
        <w:ind w:firstLineChars="200" w:firstLine="422"/>
        <w:rPr>
          <w:rFonts w:ascii="ＭＳ ゴシック" w:eastAsia="ＭＳ ゴシック" w:hAnsi="ＭＳ ゴシック"/>
          <w:b/>
        </w:rPr>
      </w:pPr>
      <w:r w:rsidRPr="00274050">
        <w:rPr>
          <w:rFonts w:ascii="ＭＳ ゴシック" w:eastAsia="ＭＳ ゴシック" w:hAnsi="ＭＳ ゴシック"/>
          <w:b/>
          <w:noProof/>
        </w:rPr>
        <mc:AlternateContent>
          <mc:Choice Requires="wps">
            <w:drawing>
              <wp:anchor distT="0" distB="0" distL="114300" distR="114300" simplePos="0" relativeHeight="251640320" behindDoc="0" locked="0" layoutInCell="1" allowOverlap="1" wp14:anchorId="5E3B55BF" wp14:editId="718164DB">
                <wp:simplePos x="0" y="0"/>
                <wp:positionH relativeFrom="column">
                  <wp:posOffset>1561465</wp:posOffset>
                </wp:positionH>
                <wp:positionV relativeFrom="paragraph">
                  <wp:posOffset>40641</wp:posOffset>
                </wp:positionV>
                <wp:extent cx="2673350" cy="121285"/>
                <wp:effectExtent l="38100" t="0" r="50800" b="31115"/>
                <wp:wrapNone/>
                <wp:docPr id="2" name="二等辺三角形 11"/>
                <wp:cNvGraphicFramePr/>
                <a:graphic xmlns:a="http://schemas.openxmlformats.org/drawingml/2006/main">
                  <a:graphicData uri="http://schemas.microsoft.com/office/word/2010/wordprocessingShape">
                    <wps:wsp>
                      <wps:cNvSpPr/>
                      <wps:spPr>
                        <a:xfrm rot="10800000">
                          <a:off x="0" y="0"/>
                          <a:ext cx="2673350" cy="121285"/>
                        </a:xfrm>
                        <a:prstGeom prst="triangle">
                          <a:avLst>
                            <a:gd name="adj" fmla="val 4943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7A126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 o:spid="_x0000_s1026" type="#_x0000_t5" style="position:absolute;left:0;text-align:left;margin-left:122.95pt;margin-top:3.2pt;width:210.5pt;height:9.55pt;rotation:18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" adj="10679" filled="f" strokecolor="black [3213]" strokeweight="1pt"/>
            </w:pict>
          </mc:Fallback>
        </mc:AlternateContent>
      </w:r>
      <w:r w:rsidR="002407C6">
        <w:rPr>
          <w:noProof/>
        </w:rPr>
        <mc:AlternateContent>
          <mc:Choice Requires="wps">
            <w:drawing>
              <wp:anchor distT="0" distB="0" distL="114300" distR="114300" simplePos="0" relativeHeight="251599360" behindDoc="0" locked="0" layoutInCell="1" allowOverlap="1" wp14:anchorId="5E3B55C1" wp14:editId="0C071701">
                <wp:simplePos x="0" y="0"/>
                <wp:positionH relativeFrom="column">
                  <wp:posOffset>320040</wp:posOffset>
                </wp:positionH>
                <wp:positionV relativeFrom="paragraph">
                  <wp:posOffset>196850</wp:posOffset>
                </wp:positionV>
                <wp:extent cx="3886200" cy="2247900"/>
                <wp:effectExtent l="0" t="0" r="0" b="0"/>
                <wp:wrapNone/>
                <wp:docPr id="63" name="正方形/長方形 37"/>
                <wp:cNvGraphicFramePr/>
                <a:graphic xmlns:a="http://schemas.openxmlformats.org/drawingml/2006/main">
                  <a:graphicData uri="http://schemas.microsoft.com/office/word/2010/wordprocessingShape">
                    <wps:wsp>
                      <wps:cNvSpPr/>
                      <wps:spPr>
                        <a:xfrm>
                          <a:off x="0" y="0"/>
                          <a:ext cx="3886200" cy="2247900"/>
                        </a:xfrm>
                        <a:prstGeom prst="rect">
                          <a:avLst/>
                        </a:prstGeom>
                        <a:solidFill>
                          <a:srgbClr val="FF66FF">
                            <a:alpha val="32549"/>
                          </a:srgbClr>
                        </a:solidFill>
                        <a:ln w="25400">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B5D320C" id="正方形/長方形 37" o:spid="_x0000_s1026" style="position:absolute;left:0;text-align:left;margin-left:25.2pt;margin-top:15.5pt;width:306pt;height:17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" fillcolor="#f6f" stroked="f" strokeweight="2pt">
                <v:fill opacity="21331f"/>
                <v:stroke dashstyle="3 1"/>
              </v:rect>
            </w:pict>
          </mc:Fallback>
        </mc:AlternateContent>
      </w:r>
    </w:p>
    <w:p w14:paraId="5E3B4EA5" w14:textId="77777777" w:rsidR="00274050" w:rsidRDefault="00F87941" w:rsidP="0087203C">
      <w:pPr>
        <w:ind w:firstLineChars="200" w:firstLine="422"/>
        <w:rPr>
          <w:rFonts w:ascii="ＭＳ ゴシック" w:eastAsia="ＭＳ ゴシック" w:hAnsi="ＭＳ ゴシック"/>
          <w:b/>
        </w:rPr>
      </w:pPr>
      <w:r w:rsidRPr="00B86A42">
        <w:rPr>
          <w:rFonts w:ascii="ＭＳ ゴシック" w:eastAsia="ＭＳ ゴシック" w:hAnsi="ＭＳ ゴシック"/>
          <w:b/>
          <w:noProof/>
        </w:rPr>
        <mc:AlternateContent>
          <mc:Choice Requires="wps">
            <w:drawing>
              <wp:anchor distT="0" distB="0" distL="114300" distR="114300" simplePos="0" relativeHeight="251645440" behindDoc="0" locked="0" layoutInCell="1" allowOverlap="1" wp14:anchorId="5E3B55C3" wp14:editId="070A3524">
                <wp:simplePos x="0" y="0"/>
                <wp:positionH relativeFrom="column">
                  <wp:posOffset>3004820</wp:posOffset>
                </wp:positionH>
                <wp:positionV relativeFrom="paragraph">
                  <wp:posOffset>92075</wp:posOffset>
                </wp:positionV>
                <wp:extent cx="1000125" cy="1857375"/>
                <wp:effectExtent l="19050" t="19050" r="28575" b="28575"/>
                <wp:wrapNone/>
                <wp:docPr id="43011" name="四角形: 角を丸くする 34"/>
                <wp:cNvGraphicFramePr/>
                <a:graphic xmlns:a="http://schemas.openxmlformats.org/drawingml/2006/main">
                  <a:graphicData uri="http://schemas.microsoft.com/office/word/2010/wordprocessingShape">
                    <wps:wsp>
                      <wps:cNvSpPr/>
                      <wps:spPr>
                        <a:xfrm>
                          <a:off x="0" y="0"/>
                          <a:ext cx="1000125" cy="1857375"/>
                        </a:xfrm>
                        <a:prstGeom prst="roundRect">
                          <a:avLst/>
                        </a:prstGeom>
                        <a:solidFill>
                          <a:schemeClr val="bg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A8" w14:textId="77777777" w:rsidR="000174EE" w:rsidRPr="00B86A42" w:rsidRDefault="000174EE" w:rsidP="00B86A42">
                            <w:pPr>
                              <w:pStyle w:val="Web"/>
                              <w:spacing w:before="0" w:beforeAutospacing="0" w:after="0" w:afterAutospacing="0"/>
                              <w:rPr>
                                <w:sz w:val="21"/>
                                <w:szCs w:val="21"/>
                              </w:rPr>
                            </w:pPr>
                            <w:r w:rsidRPr="00B86A42">
                              <w:rPr>
                                <w:rFonts w:ascii="Meiryo UI" w:eastAsia="Meiryo UI" w:hAnsi="Meiryo UI" w:cstheme="minorBidi" w:hint="eastAsia"/>
                                <w:color w:val="000000" w:themeColor="text1"/>
                                <w:kern w:val="24"/>
                                <w:sz w:val="21"/>
                                <w:szCs w:val="21"/>
                              </w:rPr>
                              <w:t>思考・判断・表現</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3B55C3" id="四角形: 角を丸くする 34" o:spid="_x0000_s1045" style="position:absolute;left:0;text-align:left;margin-left:236.6pt;margin-top:7.25pt;width:78.75pt;height:14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" fillcolor="white [3212]" strokecolor="black [3213]" strokeweight="2.75pt">
                <v:stroke joinstyle="miter"/>
                <v:textbox>
                  <w:txbxContent>
                    <w:p w14:paraId="5E3B56A8" w14:textId="77777777" w:rsidR="000174EE" w:rsidRPr="00B86A42" w:rsidRDefault="000174EE" w:rsidP="00B86A42">
                      <w:pPr>
                        <w:pStyle w:val="Web"/>
                        <w:spacing w:before="0" w:beforeAutospacing="0" w:after="0" w:afterAutospacing="0"/>
                        <w:rPr>
                          <w:sz w:val="21"/>
                          <w:szCs w:val="21"/>
                        </w:rPr>
                      </w:pPr>
                      <w:r w:rsidRPr="00B86A42">
                        <w:rPr>
                          <w:rFonts w:ascii="Meiryo UI" w:eastAsia="Meiryo UI" w:hAnsi="Meiryo UI" w:cstheme="minorBidi" w:hint="eastAsia"/>
                          <w:color w:val="000000" w:themeColor="text1"/>
                          <w:kern w:val="24"/>
                          <w:sz w:val="21"/>
                          <w:szCs w:val="21"/>
                        </w:rPr>
                        <w:t>思考・判断・表現</w:t>
                      </w:r>
                    </w:p>
                  </w:txbxContent>
                </v:textbox>
              </v:roundrect>
            </w:pict>
          </mc:Fallback>
        </mc:AlternateContent>
      </w:r>
      <w:r w:rsidR="00EE6EC7" w:rsidRPr="00B86A42">
        <w:rPr>
          <w:rFonts w:ascii="ＭＳ ゴシック" w:eastAsia="ＭＳ ゴシック" w:hAnsi="ＭＳ ゴシック"/>
          <w:b/>
          <w:noProof/>
        </w:rPr>
        <mc:AlternateContent>
          <mc:Choice Requires="wps">
            <w:drawing>
              <wp:anchor distT="0" distB="0" distL="114300" distR="114300" simplePos="0" relativeHeight="251644416" behindDoc="0" locked="0" layoutInCell="1" allowOverlap="1" wp14:anchorId="5E3B55C5" wp14:editId="2DA56D43">
                <wp:simplePos x="0" y="0"/>
                <wp:positionH relativeFrom="column">
                  <wp:posOffset>1708785</wp:posOffset>
                </wp:positionH>
                <wp:positionV relativeFrom="paragraph">
                  <wp:posOffset>111125</wp:posOffset>
                </wp:positionV>
                <wp:extent cx="1093972" cy="1838325"/>
                <wp:effectExtent l="19050" t="19050" r="11430" b="28575"/>
                <wp:wrapNone/>
                <wp:docPr id="43010" name="四角形: 角を丸くする 8"/>
                <wp:cNvGraphicFramePr/>
                <a:graphic xmlns:a="http://schemas.openxmlformats.org/drawingml/2006/main">
                  <a:graphicData uri="http://schemas.microsoft.com/office/word/2010/wordprocessingShape">
                    <wps:wsp>
                      <wps:cNvSpPr/>
                      <wps:spPr>
                        <a:xfrm>
                          <a:off x="0" y="0"/>
                          <a:ext cx="1093972" cy="1838325"/>
                        </a:xfrm>
                        <a:prstGeom prst="roundRect">
                          <a:avLst/>
                        </a:prstGeom>
                        <a:solidFill>
                          <a:schemeClr val="bg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A9" w14:textId="77777777" w:rsidR="000174EE" w:rsidRPr="00B86A42" w:rsidRDefault="000174EE" w:rsidP="00B86A42">
                            <w:pPr>
                              <w:pStyle w:val="Web"/>
                              <w:spacing w:before="0" w:beforeAutospacing="0" w:after="0" w:afterAutospacing="0"/>
                              <w:jc w:val="center"/>
                              <w:rPr>
                                <w:sz w:val="21"/>
                                <w:szCs w:val="21"/>
                              </w:rPr>
                            </w:pPr>
                            <w:r w:rsidRPr="00B86A42">
                              <w:rPr>
                                <w:rFonts w:ascii="Meiryo UI" w:eastAsia="Meiryo UI" w:hAnsi="Meiryo UI" w:cstheme="minorBidi" w:hint="eastAsia"/>
                                <w:color w:val="000000" w:themeColor="text1"/>
                                <w:kern w:val="24"/>
                                <w:sz w:val="21"/>
                                <w:szCs w:val="21"/>
                              </w:rPr>
                              <w:t>知識・技能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3B55C5" id="四角形: 角を丸くする 8" o:spid="_x0000_s1046" style="position:absolute;left:0;text-align:left;margin-left:134.55pt;margin-top:8.75pt;width:86.15pt;height:14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" fillcolor="white [3212]" strokecolor="black [3213]" strokeweight="2.75pt">
                <v:stroke joinstyle="miter"/>
                <v:textbox>
                  <w:txbxContent>
                    <w:p w14:paraId="5E3B56A9" w14:textId="77777777" w:rsidR="000174EE" w:rsidRPr="00B86A42" w:rsidRDefault="000174EE" w:rsidP="00B86A42">
                      <w:pPr>
                        <w:pStyle w:val="Web"/>
                        <w:spacing w:before="0" w:beforeAutospacing="0" w:after="0" w:afterAutospacing="0"/>
                        <w:jc w:val="center"/>
                        <w:rPr>
                          <w:sz w:val="21"/>
                          <w:szCs w:val="21"/>
                        </w:rPr>
                      </w:pPr>
                      <w:r w:rsidRPr="00B86A42">
                        <w:rPr>
                          <w:rFonts w:ascii="Meiryo UI" w:eastAsia="Meiryo UI" w:hAnsi="Meiryo UI" w:cstheme="minorBidi" w:hint="eastAsia"/>
                          <w:color w:val="000000" w:themeColor="text1"/>
                          <w:kern w:val="24"/>
                          <w:sz w:val="21"/>
                          <w:szCs w:val="21"/>
                        </w:rPr>
                        <w:t>知識・技能</w:t>
                      </w:r>
                    </w:p>
                  </w:txbxContent>
                </v:textbox>
              </v:roundrect>
            </w:pict>
          </mc:Fallback>
        </mc:AlternateContent>
      </w:r>
      <w:r w:rsidR="00EE6EC7">
        <w:rPr>
          <w:noProof/>
        </w:rPr>
        <mc:AlternateContent>
          <mc:Choice Requires="wps">
            <w:drawing>
              <wp:anchor distT="0" distB="0" distL="114300" distR="114300" simplePos="0" relativeHeight="251643392" behindDoc="0" locked="0" layoutInCell="1" allowOverlap="1" wp14:anchorId="5E3B55C7" wp14:editId="3E5D6C3F">
                <wp:simplePos x="0" y="0"/>
                <wp:positionH relativeFrom="column">
                  <wp:posOffset>4284679</wp:posOffset>
                </wp:positionH>
                <wp:positionV relativeFrom="paragraph">
                  <wp:posOffset>6350</wp:posOffset>
                </wp:positionV>
                <wp:extent cx="1441116" cy="1016000"/>
                <wp:effectExtent l="0" t="0" r="6985" b="0"/>
                <wp:wrapNone/>
                <wp:docPr id="43009" name="正方形/長方形 43"/>
                <wp:cNvGraphicFramePr/>
                <a:graphic xmlns:a="http://schemas.openxmlformats.org/drawingml/2006/main">
                  <a:graphicData uri="http://schemas.microsoft.com/office/word/2010/wordprocessingShape">
                    <wps:wsp>
                      <wps:cNvSpPr/>
                      <wps:spPr>
                        <a:xfrm>
                          <a:off x="0" y="0"/>
                          <a:ext cx="1441116" cy="1016000"/>
                        </a:xfrm>
                        <a:prstGeom prst="rect">
                          <a:avLst/>
                        </a:prstGeom>
                        <a:solidFill>
                          <a:srgbClr val="FFC000">
                            <a:alpha val="54000"/>
                          </a:srgbClr>
                        </a:solidFill>
                        <a:ln w="25400">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EDB6A5" id="正方形/長方形 43" o:spid="_x0000_s1026" style="position:absolute;left:0;text-align:left;margin-left:337.4pt;margin-top:.5pt;width:113.45pt;height:8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" fillcolor="#ffc000" stroked="f" strokeweight="2pt">
                <v:fill opacity="35466f"/>
                <v:stroke dashstyle="3 1"/>
              </v:rect>
            </w:pict>
          </mc:Fallback>
        </mc:AlternateContent>
      </w:r>
      <w:r w:rsidR="00EE6EC7" w:rsidRPr="00B86A42">
        <w:rPr>
          <w:rFonts w:ascii="ＭＳ ゴシック" w:eastAsia="ＭＳ ゴシック" w:hAnsi="ＭＳ ゴシック"/>
          <w:b/>
          <w:noProof/>
        </w:rPr>
        <mc:AlternateContent>
          <mc:Choice Requires="wps">
            <w:drawing>
              <wp:anchor distT="0" distB="0" distL="114300" distR="114300" simplePos="0" relativeHeight="251647488" behindDoc="0" locked="0" layoutInCell="1" allowOverlap="1" wp14:anchorId="5E3B55C9" wp14:editId="210E7C9D">
                <wp:simplePos x="0" y="0"/>
                <wp:positionH relativeFrom="column">
                  <wp:posOffset>4393166</wp:posOffset>
                </wp:positionH>
                <wp:positionV relativeFrom="paragraph">
                  <wp:posOffset>120650</wp:posOffset>
                </wp:positionV>
                <wp:extent cx="1165624" cy="819150"/>
                <wp:effectExtent l="19050" t="19050" r="15875" b="19050"/>
                <wp:wrapNone/>
                <wp:docPr id="43015" name="四角形: 角を丸くする 36"/>
                <wp:cNvGraphicFramePr/>
                <a:graphic xmlns:a="http://schemas.openxmlformats.org/drawingml/2006/main">
                  <a:graphicData uri="http://schemas.microsoft.com/office/word/2010/wordprocessingShape">
                    <wps:wsp>
                      <wps:cNvSpPr/>
                      <wps:spPr>
                        <a:xfrm>
                          <a:off x="0" y="0"/>
                          <a:ext cx="1165624" cy="819150"/>
                        </a:xfrm>
                        <a:prstGeom prst="roundRect">
                          <a:avLst/>
                        </a:prstGeom>
                        <a:solidFill>
                          <a:schemeClr val="bg1"/>
                        </a:solidFill>
                        <a:ln w="349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AA" w14:textId="77777777" w:rsidR="000174EE" w:rsidRPr="00B86A42" w:rsidRDefault="000174EE" w:rsidP="00B86A42">
                            <w:pPr>
                              <w:pStyle w:val="Web"/>
                              <w:spacing w:before="0" w:beforeAutospacing="0" w:after="0" w:afterAutospacing="0"/>
                              <w:jc w:val="center"/>
                              <w:rPr>
                                <w:sz w:val="21"/>
                                <w:szCs w:val="21"/>
                              </w:rPr>
                            </w:pPr>
                            <w:r w:rsidRPr="00B86A42">
                              <w:rPr>
                                <w:rFonts w:ascii="Meiryo UI" w:eastAsia="Meiryo UI" w:hAnsi="Meiryo UI" w:cstheme="minorBidi" w:hint="eastAsia"/>
                                <w:color w:val="000000" w:themeColor="text1"/>
                                <w:kern w:val="24"/>
                                <w:sz w:val="21"/>
                                <w:szCs w:val="21"/>
                              </w:rPr>
                              <w:t>感性、</w:t>
                            </w:r>
                          </w:p>
                          <w:p w14:paraId="5E3B56AB" w14:textId="77777777" w:rsidR="000174EE" w:rsidRPr="00B86A42" w:rsidRDefault="000174EE" w:rsidP="00B86A42">
                            <w:pPr>
                              <w:pStyle w:val="Web"/>
                              <w:spacing w:before="0" w:beforeAutospacing="0" w:after="0" w:afterAutospacing="0"/>
                              <w:jc w:val="center"/>
                              <w:rPr>
                                <w:sz w:val="21"/>
                                <w:szCs w:val="21"/>
                              </w:rPr>
                            </w:pPr>
                            <w:r w:rsidRPr="00B86A42">
                              <w:rPr>
                                <w:rFonts w:ascii="Meiryo UI" w:eastAsia="Meiryo UI" w:hAnsi="Meiryo UI" w:cstheme="minorBidi" w:hint="eastAsia"/>
                                <w:color w:val="000000" w:themeColor="text1"/>
                                <w:kern w:val="24"/>
                                <w:sz w:val="21"/>
                                <w:szCs w:val="21"/>
                              </w:rPr>
                              <w:t>思いやりなど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3B55C9" id="四角形: 角を丸くする 36" o:spid="_x0000_s1047" style="position:absolute;left:0;text-align:left;margin-left:345.9pt;margin-top:9.5pt;width:91.8pt;height: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" fillcolor="white [3212]" strokecolor="#0070c0" strokeweight="2.75pt">
                <v:stroke joinstyle="miter"/>
                <v:textbox>
                  <w:txbxContent>
                    <w:p w14:paraId="5E3B56AA" w14:textId="77777777" w:rsidR="000174EE" w:rsidRPr="00B86A42" w:rsidRDefault="000174EE" w:rsidP="00B86A42">
                      <w:pPr>
                        <w:pStyle w:val="Web"/>
                        <w:spacing w:before="0" w:beforeAutospacing="0" w:after="0" w:afterAutospacing="0"/>
                        <w:jc w:val="center"/>
                        <w:rPr>
                          <w:sz w:val="21"/>
                          <w:szCs w:val="21"/>
                        </w:rPr>
                      </w:pPr>
                      <w:r w:rsidRPr="00B86A42">
                        <w:rPr>
                          <w:rFonts w:ascii="Meiryo UI" w:eastAsia="Meiryo UI" w:hAnsi="Meiryo UI" w:cstheme="minorBidi" w:hint="eastAsia"/>
                          <w:color w:val="000000" w:themeColor="text1"/>
                          <w:kern w:val="24"/>
                          <w:sz w:val="21"/>
                          <w:szCs w:val="21"/>
                        </w:rPr>
                        <w:t>感性、</w:t>
                      </w:r>
                    </w:p>
                    <w:p w14:paraId="5E3B56AB" w14:textId="77777777" w:rsidR="000174EE" w:rsidRPr="00B86A42" w:rsidRDefault="000174EE" w:rsidP="00B86A42">
                      <w:pPr>
                        <w:pStyle w:val="Web"/>
                        <w:spacing w:before="0" w:beforeAutospacing="0" w:after="0" w:afterAutospacing="0"/>
                        <w:jc w:val="center"/>
                        <w:rPr>
                          <w:sz w:val="21"/>
                          <w:szCs w:val="21"/>
                        </w:rPr>
                      </w:pPr>
                      <w:r w:rsidRPr="00B86A42">
                        <w:rPr>
                          <w:rFonts w:ascii="Meiryo UI" w:eastAsia="Meiryo UI" w:hAnsi="Meiryo UI" w:cstheme="minorBidi" w:hint="eastAsia"/>
                          <w:color w:val="000000" w:themeColor="text1"/>
                          <w:kern w:val="24"/>
                          <w:sz w:val="21"/>
                          <w:szCs w:val="21"/>
                        </w:rPr>
                        <w:t>思いやりなど</w:t>
                      </w:r>
                    </w:p>
                  </w:txbxContent>
                </v:textbox>
              </v:roundrect>
            </w:pict>
          </mc:Fallback>
        </mc:AlternateContent>
      </w:r>
      <w:r w:rsidR="00B86A42" w:rsidRPr="00B86A42">
        <w:rPr>
          <w:rFonts w:ascii="ＭＳ ゴシック" w:eastAsia="ＭＳ ゴシック" w:hAnsi="ＭＳ ゴシック"/>
          <w:b/>
          <w:noProof/>
        </w:rPr>
        <mc:AlternateContent>
          <mc:Choice Requires="wps">
            <w:drawing>
              <wp:anchor distT="0" distB="0" distL="114300" distR="114300" simplePos="0" relativeHeight="251649536" behindDoc="0" locked="0" layoutInCell="1" allowOverlap="1" wp14:anchorId="5E3B55CB" wp14:editId="43CF50B4">
                <wp:simplePos x="0" y="0"/>
                <wp:positionH relativeFrom="column">
                  <wp:posOffset>443865</wp:posOffset>
                </wp:positionH>
                <wp:positionV relativeFrom="paragraph">
                  <wp:posOffset>34925</wp:posOffset>
                </wp:positionV>
                <wp:extent cx="1114425" cy="596265"/>
                <wp:effectExtent l="0" t="0" r="9525" b="0"/>
                <wp:wrapNone/>
                <wp:docPr id="43016" name="テキスト ボックス 41"/>
                <wp:cNvGraphicFramePr/>
                <a:graphic xmlns:a="http://schemas.openxmlformats.org/drawingml/2006/main">
                  <a:graphicData uri="http://schemas.microsoft.com/office/word/2010/wordprocessingShape">
                    <wps:wsp>
                      <wps:cNvSpPr txBox="1"/>
                      <wps:spPr>
                        <a:xfrm>
                          <a:off x="0" y="0"/>
                          <a:ext cx="1114425" cy="596265"/>
                        </a:xfrm>
                        <a:prstGeom prst="rect">
                          <a:avLst/>
                        </a:prstGeom>
                        <a:solidFill>
                          <a:schemeClr val="accent1">
                            <a:lumMod val="60000"/>
                            <a:lumOff val="40000"/>
                          </a:schemeClr>
                        </a:solidFill>
                        <a:ln>
                          <a:noFill/>
                        </a:ln>
                      </wps:spPr>
                      <wps:txbx>
                        <w:txbxContent>
                          <w:p w14:paraId="5E3B56AC" w14:textId="77777777" w:rsidR="000174EE" w:rsidRPr="00FE6166" w:rsidRDefault="000174EE" w:rsidP="00B86A42">
                            <w:pPr>
                              <w:pStyle w:val="Web"/>
                              <w:spacing w:before="49" w:beforeAutospacing="0" w:after="0" w:afterAutospacing="0"/>
                              <w:rPr>
                                <w:sz w:val="21"/>
                                <w:szCs w:val="21"/>
                              </w:rPr>
                            </w:pPr>
                            <w:r w:rsidRPr="00FE6166">
                              <w:rPr>
                                <w:rFonts w:cstheme="minorBidi" w:hint="eastAsia"/>
                                <w:b/>
                                <w:bCs/>
                                <w:color w:val="000000" w:themeColor="text1"/>
                                <w:kern w:val="24"/>
                                <w:sz w:val="21"/>
                                <w:szCs w:val="21"/>
                              </w:rPr>
                              <w:t>観点別学習状況</w:t>
                            </w:r>
                          </w:p>
                          <w:p w14:paraId="5E3B56AD" w14:textId="77777777" w:rsidR="000174EE" w:rsidRPr="00FE6166" w:rsidRDefault="000174EE" w:rsidP="00B86A42">
                            <w:pPr>
                              <w:pStyle w:val="Web"/>
                              <w:spacing w:before="49" w:beforeAutospacing="0" w:after="0" w:afterAutospacing="0"/>
                              <w:rPr>
                                <w:sz w:val="21"/>
                                <w:szCs w:val="21"/>
                              </w:rPr>
                            </w:pPr>
                            <w:r w:rsidRPr="00FE6166">
                              <w:rPr>
                                <w:rFonts w:cstheme="minorBidi" w:hint="eastAsia"/>
                                <w:b/>
                                <w:bCs/>
                                <w:color w:val="000000" w:themeColor="text1"/>
                                <w:kern w:val="24"/>
                                <w:sz w:val="21"/>
                                <w:szCs w:val="21"/>
                              </w:rPr>
                              <w:t>評価の各観点</w:t>
                            </w:r>
                          </w:p>
                        </w:txbxContent>
                      </wps:txbx>
                      <wps:bodyPr wrap="square" lIns="74241" tIns="37122" rIns="74241" bIns="37122" rtlCol="0">
                        <a:noAutofit/>
                      </wps:bodyPr>
                    </wps:wsp>
                  </a:graphicData>
                </a:graphic>
                <wp14:sizeRelH relativeFrom="margin">
                  <wp14:pctWidth>0</wp14:pctWidth>
                </wp14:sizeRelH>
                <wp14:sizeRelV relativeFrom="margin">
                  <wp14:pctHeight>0</wp14:pctHeight>
                </wp14:sizeRelV>
              </wp:anchor>
            </w:drawing>
          </mc:Choice>
          <mc:Fallback>
            <w:pict>
              <v:shape w14:anchorId="5E3B55CB" id="テキスト ボックス 41" o:spid="_x0000_s1048" type="#_x0000_t202" style="position:absolute;left:0;text-align:left;margin-left:34.95pt;margin-top:2.75pt;width:87.75pt;height:46.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" fillcolor="#9cc2e5 [1940]" stroked="f">
                <v:textbox inset="2.06225mm,1.0312mm,2.06225mm,1.0312mm">
                  <w:txbxContent>
                    <w:p w14:paraId="5E3B56AC" w14:textId="77777777" w:rsidR="000174EE" w:rsidRPr="00FE6166" w:rsidRDefault="000174EE" w:rsidP="00B86A42">
                      <w:pPr>
                        <w:pStyle w:val="Web"/>
                        <w:spacing w:before="49" w:beforeAutospacing="0" w:after="0" w:afterAutospacing="0"/>
                        <w:rPr>
                          <w:sz w:val="21"/>
                          <w:szCs w:val="21"/>
                        </w:rPr>
                      </w:pPr>
                      <w:r w:rsidRPr="00FE6166">
                        <w:rPr>
                          <w:rFonts w:cstheme="minorBidi" w:hint="eastAsia"/>
                          <w:b/>
                          <w:bCs/>
                          <w:color w:val="000000" w:themeColor="text1"/>
                          <w:kern w:val="24"/>
                          <w:sz w:val="21"/>
                          <w:szCs w:val="21"/>
                        </w:rPr>
                        <w:t>観点別学習状況</w:t>
                      </w:r>
                    </w:p>
                    <w:p w14:paraId="5E3B56AD" w14:textId="77777777" w:rsidR="000174EE" w:rsidRPr="00FE6166" w:rsidRDefault="000174EE" w:rsidP="00B86A42">
                      <w:pPr>
                        <w:pStyle w:val="Web"/>
                        <w:spacing w:before="49" w:beforeAutospacing="0" w:after="0" w:afterAutospacing="0"/>
                        <w:rPr>
                          <w:sz w:val="21"/>
                          <w:szCs w:val="21"/>
                        </w:rPr>
                      </w:pPr>
                      <w:r w:rsidRPr="00FE6166">
                        <w:rPr>
                          <w:rFonts w:cstheme="minorBidi" w:hint="eastAsia"/>
                          <w:b/>
                          <w:bCs/>
                          <w:color w:val="000000" w:themeColor="text1"/>
                          <w:kern w:val="24"/>
                          <w:sz w:val="21"/>
                          <w:szCs w:val="21"/>
                        </w:rPr>
                        <w:t>評価の各観点</w:t>
                      </w:r>
                    </w:p>
                  </w:txbxContent>
                </v:textbox>
              </v:shape>
            </w:pict>
          </mc:Fallback>
        </mc:AlternateContent>
      </w:r>
    </w:p>
    <w:p w14:paraId="5E3B4EA6" w14:textId="77777777" w:rsidR="00274050" w:rsidRDefault="00274050" w:rsidP="0087203C">
      <w:pPr>
        <w:ind w:firstLineChars="200" w:firstLine="422"/>
        <w:rPr>
          <w:rFonts w:ascii="ＭＳ ゴシック" w:eastAsia="ＭＳ ゴシック" w:hAnsi="ＭＳ ゴシック"/>
          <w:b/>
        </w:rPr>
      </w:pPr>
    </w:p>
    <w:p w14:paraId="5E3B4EA7" w14:textId="77777777" w:rsidR="00274050" w:rsidRDefault="00FE6166" w:rsidP="0087203C">
      <w:pPr>
        <w:ind w:firstLineChars="200" w:firstLine="422"/>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55680" behindDoc="0" locked="0" layoutInCell="1" allowOverlap="1" wp14:anchorId="5E3B55CD" wp14:editId="0357CFAD">
                <wp:simplePos x="0" y="0"/>
                <wp:positionH relativeFrom="column">
                  <wp:posOffset>5863590</wp:posOffset>
                </wp:positionH>
                <wp:positionV relativeFrom="paragraph">
                  <wp:posOffset>100965</wp:posOffset>
                </wp:positionV>
                <wp:extent cx="0" cy="1692000"/>
                <wp:effectExtent l="19050" t="0" r="19050" b="22860"/>
                <wp:wrapNone/>
                <wp:docPr id="28" name="直線コネクタ 28"/>
                <wp:cNvGraphicFramePr/>
                <a:graphic xmlns:a="http://schemas.openxmlformats.org/drawingml/2006/main">
                  <a:graphicData uri="http://schemas.microsoft.com/office/word/2010/wordprocessingShape">
                    <wps:wsp>
                      <wps:cNvCnPr/>
                      <wps:spPr>
                        <a:xfrm>
                          <a:off x="0" y="0"/>
                          <a:ext cx="0" cy="1692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BB92BC" id="直線コネクタ 28" o:spid="_x0000_s1026" style="position:absolute;left:0;text-align:lef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1.7pt,7.95pt" to="461.7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" strokecolor="#5b9bd5 [3204]" strokeweight="3pt">
                <v:stroke joinstyle="miter"/>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598336" behindDoc="0" locked="0" layoutInCell="1" allowOverlap="1" wp14:anchorId="5E3B55CF" wp14:editId="5AC6E1DC">
                <wp:simplePos x="0" y="0"/>
                <wp:positionH relativeFrom="column">
                  <wp:posOffset>5561965</wp:posOffset>
                </wp:positionH>
                <wp:positionV relativeFrom="paragraph">
                  <wp:posOffset>111125</wp:posOffset>
                </wp:positionV>
                <wp:extent cx="324000" cy="0"/>
                <wp:effectExtent l="0" t="19050" r="19050" b="19050"/>
                <wp:wrapNone/>
                <wp:docPr id="26" name="直線コネクタ 26"/>
                <wp:cNvGraphicFramePr/>
                <a:graphic xmlns:a="http://schemas.openxmlformats.org/drawingml/2006/main">
                  <a:graphicData uri="http://schemas.microsoft.com/office/word/2010/wordprocessingShape">
                    <wps:wsp>
                      <wps:cNvCnPr/>
                      <wps:spPr>
                        <a:xfrm>
                          <a:off x="0" y="0"/>
                          <a:ext cx="324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869708" id="直線コネクタ 26" o:spid="_x0000_s1026" style="position:absolute;left:0;text-align:lef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95pt,8.75pt" to="463.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" strokecolor="#5b9bd5 [3204]" strokeweight="3pt">
                <v:stroke joinstyle="miter"/>
              </v:line>
            </w:pict>
          </mc:Fallback>
        </mc:AlternateContent>
      </w:r>
    </w:p>
    <w:p w14:paraId="5E3B4EA8" w14:textId="77777777" w:rsidR="00274050" w:rsidRDefault="00FE6166" w:rsidP="0087203C">
      <w:pPr>
        <w:ind w:firstLineChars="200" w:firstLine="422"/>
        <w:rPr>
          <w:rFonts w:ascii="ＭＳ ゴシック" w:eastAsia="ＭＳ ゴシック" w:hAnsi="ＭＳ ゴシック"/>
          <w:b/>
        </w:rPr>
      </w:pPr>
      <w:r w:rsidRPr="00B86A42">
        <w:rPr>
          <w:rFonts w:ascii="ＭＳ ゴシック" w:eastAsia="ＭＳ ゴシック" w:hAnsi="ＭＳ ゴシック"/>
          <w:b/>
          <w:noProof/>
        </w:rPr>
        <mc:AlternateContent>
          <mc:Choice Requires="wps">
            <w:drawing>
              <wp:anchor distT="0" distB="0" distL="114300" distR="114300" simplePos="0" relativeHeight="251648512" behindDoc="0" locked="0" layoutInCell="1" allowOverlap="1" wp14:anchorId="5E3B55D1" wp14:editId="1AD38FBD">
                <wp:simplePos x="0" y="0"/>
                <wp:positionH relativeFrom="column">
                  <wp:posOffset>405765</wp:posOffset>
                </wp:positionH>
                <wp:positionV relativeFrom="paragraph">
                  <wp:posOffset>6350</wp:posOffset>
                </wp:positionV>
                <wp:extent cx="1285875" cy="1419225"/>
                <wp:effectExtent l="0" t="0" r="0" b="9525"/>
                <wp:wrapNone/>
                <wp:docPr id="23" name="テキスト ボックス 22"/>
                <wp:cNvGraphicFramePr/>
                <a:graphic xmlns:a="http://schemas.openxmlformats.org/drawingml/2006/main">
                  <a:graphicData uri="http://schemas.microsoft.com/office/word/2010/wordprocessingShape">
                    <wps:wsp>
                      <wps:cNvSpPr txBox="1"/>
                      <wps:spPr>
                        <a:xfrm>
                          <a:off x="0" y="0"/>
                          <a:ext cx="1285875" cy="1419225"/>
                        </a:xfrm>
                        <a:prstGeom prst="rect">
                          <a:avLst/>
                        </a:prstGeom>
                        <a:noFill/>
                        <a:ln>
                          <a:noFill/>
                        </a:ln>
                      </wps:spPr>
                      <wps:txbx>
                        <w:txbxContent>
                          <w:p w14:paraId="5E3B56AE" w14:textId="77777777" w:rsidR="000174EE" w:rsidRPr="00FE6166" w:rsidRDefault="000174EE" w:rsidP="00B86A42">
                            <w:pPr>
                              <w:pStyle w:val="Web"/>
                              <w:spacing w:before="33" w:beforeAutospacing="0" w:after="0" w:afterAutospacing="0"/>
                              <w:rPr>
                                <w:sz w:val="20"/>
                                <w:szCs w:val="21"/>
                              </w:rPr>
                            </w:pPr>
                            <w:r w:rsidRPr="00FE6166">
                              <w:rPr>
                                <w:rFonts w:cstheme="minorBidi" w:hint="eastAsia"/>
                                <w:color w:val="000000" w:themeColor="text1"/>
                                <w:kern w:val="24"/>
                                <w:sz w:val="20"/>
                                <w:szCs w:val="21"/>
                              </w:rPr>
                              <w:t>・</w:t>
                            </w:r>
                            <w:r w:rsidRPr="00FE6166">
                              <w:rPr>
                                <w:rFonts w:cstheme="minorBidi" w:hint="eastAsia"/>
                                <w:b/>
                                <w:bCs/>
                                <w:color w:val="000000" w:themeColor="text1"/>
                                <w:kern w:val="24"/>
                                <w:sz w:val="20"/>
                                <w:szCs w:val="21"/>
                                <w:u w:val="single"/>
                              </w:rPr>
                              <w:t>観点ごとに評価し、生徒の学習状況を分析的に捉える</w:t>
                            </w:r>
                            <w:r w:rsidRPr="00FE6166">
                              <w:rPr>
                                <w:rFonts w:cstheme="minorBidi" w:hint="eastAsia"/>
                                <w:color w:val="000000" w:themeColor="text1"/>
                                <w:kern w:val="24"/>
                                <w:sz w:val="20"/>
                                <w:szCs w:val="21"/>
                              </w:rPr>
                              <w:t>もの</w:t>
                            </w:r>
                          </w:p>
                          <w:p w14:paraId="5E3B56AF" w14:textId="6B6F1071" w:rsidR="000174EE" w:rsidRPr="00B86A42" w:rsidRDefault="000174EE" w:rsidP="00B86A42">
                            <w:pPr>
                              <w:pStyle w:val="Web"/>
                              <w:spacing w:before="240" w:beforeAutospacing="0" w:after="0" w:afterAutospacing="0"/>
                              <w:rPr>
                                <w:sz w:val="20"/>
                                <w:szCs w:val="21"/>
                              </w:rPr>
                            </w:pPr>
                            <w:r w:rsidRPr="00B86A42">
                              <w:rPr>
                                <w:rFonts w:ascii="Meiryo UI" w:eastAsia="Meiryo UI" w:hAnsi="Meiryo UI" w:cstheme="minorBidi" w:hint="eastAsia"/>
                                <w:color w:val="000000" w:themeColor="text1"/>
                                <w:kern w:val="24"/>
                                <w:sz w:val="20"/>
                                <w:szCs w:val="21"/>
                              </w:rPr>
                              <w:t>・観点ごとにＡ</w:t>
                            </w:r>
                            <w:r>
                              <w:rPr>
                                <w:rFonts w:ascii="Meiryo UI" w:eastAsia="Meiryo UI" w:hAnsi="Meiryo UI" w:cstheme="minorBidi" w:hint="eastAsia"/>
                                <w:color w:val="000000" w:themeColor="text1"/>
                                <w:kern w:val="24"/>
                                <w:sz w:val="20"/>
                                <w:szCs w:val="21"/>
                              </w:rPr>
                              <w:t>、</w:t>
                            </w:r>
                            <w:r w:rsidRPr="00B86A42">
                              <w:rPr>
                                <w:rFonts w:ascii="Meiryo UI" w:eastAsia="Meiryo UI" w:hAnsi="Meiryo UI" w:cstheme="minorBidi" w:hint="eastAsia"/>
                                <w:color w:val="000000" w:themeColor="text1"/>
                                <w:kern w:val="24"/>
                                <w:sz w:val="20"/>
                                <w:szCs w:val="21"/>
                              </w:rPr>
                              <w:t>Ｂ</w:t>
                            </w:r>
                            <w:r>
                              <w:rPr>
                                <w:rFonts w:ascii="Meiryo UI" w:eastAsia="Meiryo UI" w:hAnsi="Meiryo UI" w:cstheme="minorBidi" w:hint="eastAsia"/>
                                <w:color w:val="000000" w:themeColor="text1"/>
                                <w:kern w:val="24"/>
                                <w:sz w:val="20"/>
                                <w:szCs w:val="21"/>
                              </w:rPr>
                              <w:t>、</w:t>
                            </w:r>
                            <w:r w:rsidRPr="00B86A42">
                              <w:rPr>
                                <w:rFonts w:ascii="Meiryo UI" w:eastAsia="Meiryo UI" w:hAnsi="Meiryo UI" w:cstheme="minorBidi" w:hint="eastAsia"/>
                                <w:color w:val="000000" w:themeColor="text1"/>
                                <w:kern w:val="24"/>
                                <w:sz w:val="20"/>
                                <w:szCs w:val="21"/>
                              </w:rPr>
                              <w:t>Ｃの</w:t>
                            </w:r>
                            <w:r w:rsidRPr="00B86A42">
                              <w:rPr>
                                <w:rFonts w:ascii="Meiryo UI" w:eastAsia="Meiryo UI" w:hAnsi="Meiryo UI" w:cstheme="minorBidi" w:hint="eastAsia"/>
                                <w:b/>
                                <w:bCs/>
                                <w:color w:val="000000" w:themeColor="text1"/>
                                <w:kern w:val="24"/>
                                <w:sz w:val="20"/>
                                <w:szCs w:val="21"/>
                                <w:u w:val="single"/>
                              </w:rPr>
                              <w:t>３段階で評価</w:t>
                            </w:r>
                          </w:p>
                        </w:txbxContent>
                      </wps:txbx>
                      <wps:bodyPr wrap="square" lIns="74241" tIns="37122" rIns="74241" bIns="37122" rtlCol="0">
                        <a:noAutofit/>
                      </wps:bodyPr>
                    </wps:wsp>
                  </a:graphicData>
                </a:graphic>
                <wp14:sizeRelH relativeFrom="margin">
                  <wp14:pctWidth>0</wp14:pctWidth>
                </wp14:sizeRelH>
                <wp14:sizeRelV relativeFrom="margin">
                  <wp14:pctHeight>0</wp14:pctHeight>
                </wp14:sizeRelV>
              </wp:anchor>
            </w:drawing>
          </mc:Choice>
          <mc:Fallback>
            <w:pict>
              <v:shape w14:anchorId="5E3B55D1" id="テキスト ボックス 22" o:spid="_x0000_s1049" type="#_x0000_t202" style="position:absolute;left:0;text-align:left;margin-left:31.95pt;margin-top:.5pt;width:101.25pt;height:11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" filled="f" stroked="f">
                <v:textbox inset="2.06225mm,1.0312mm,2.06225mm,1.0312mm">
                  <w:txbxContent>
                    <w:p w14:paraId="5E3B56AE" w14:textId="77777777" w:rsidR="000174EE" w:rsidRPr="00FE6166" w:rsidRDefault="000174EE" w:rsidP="00B86A42">
                      <w:pPr>
                        <w:pStyle w:val="Web"/>
                        <w:spacing w:before="33" w:beforeAutospacing="0" w:after="0" w:afterAutospacing="0"/>
                        <w:rPr>
                          <w:sz w:val="20"/>
                          <w:szCs w:val="21"/>
                        </w:rPr>
                      </w:pPr>
                      <w:r w:rsidRPr="00FE6166">
                        <w:rPr>
                          <w:rFonts w:cstheme="minorBidi" w:hint="eastAsia"/>
                          <w:color w:val="000000" w:themeColor="text1"/>
                          <w:kern w:val="24"/>
                          <w:sz w:val="20"/>
                          <w:szCs w:val="21"/>
                        </w:rPr>
                        <w:t>・</w:t>
                      </w:r>
                      <w:r w:rsidRPr="00FE6166">
                        <w:rPr>
                          <w:rFonts w:cstheme="minorBidi" w:hint="eastAsia"/>
                          <w:b/>
                          <w:bCs/>
                          <w:color w:val="000000" w:themeColor="text1"/>
                          <w:kern w:val="24"/>
                          <w:sz w:val="20"/>
                          <w:szCs w:val="21"/>
                          <w:u w:val="single"/>
                        </w:rPr>
                        <w:t>観点ごとに評価し、生徒の学習状況を分析的に捉える</w:t>
                      </w:r>
                      <w:r w:rsidRPr="00FE6166">
                        <w:rPr>
                          <w:rFonts w:cstheme="minorBidi" w:hint="eastAsia"/>
                          <w:color w:val="000000" w:themeColor="text1"/>
                          <w:kern w:val="24"/>
                          <w:sz w:val="20"/>
                          <w:szCs w:val="21"/>
                        </w:rPr>
                        <w:t>もの</w:t>
                      </w:r>
                    </w:p>
                    <w:p w14:paraId="5E3B56AF" w14:textId="6B6F1071" w:rsidR="000174EE" w:rsidRPr="00B86A42" w:rsidRDefault="000174EE" w:rsidP="00B86A42">
                      <w:pPr>
                        <w:pStyle w:val="Web"/>
                        <w:spacing w:before="240" w:beforeAutospacing="0" w:after="0" w:afterAutospacing="0"/>
                        <w:rPr>
                          <w:sz w:val="20"/>
                          <w:szCs w:val="21"/>
                        </w:rPr>
                      </w:pPr>
                      <w:r w:rsidRPr="00B86A42">
                        <w:rPr>
                          <w:rFonts w:ascii="Meiryo UI" w:eastAsia="Meiryo UI" w:hAnsi="Meiryo UI" w:cstheme="minorBidi" w:hint="eastAsia"/>
                          <w:color w:val="000000" w:themeColor="text1"/>
                          <w:kern w:val="24"/>
                          <w:sz w:val="20"/>
                          <w:szCs w:val="21"/>
                        </w:rPr>
                        <w:t>・観点ごとにＡ</w:t>
                      </w:r>
                      <w:r>
                        <w:rPr>
                          <w:rFonts w:ascii="Meiryo UI" w:eastAsia="Meiryo UI" w:hAnsi="Meiryo UI" w:cstheme="minorBidi" w:hint="eastAsia"/>
                          <w:color w:val="000000" w:themeColor="text1"/>
                          <w:kern w:val="24"/>
                          <w:sz w:val="20"/>
                          <w:szCs w:val="21"/>
                        </w:rPr>
                        <w:t>、</w:t>
                      </w:r>
                      <w:r w:rsidRPr="00B86A42">
                        <w:rPr>
                          <w:rFonts w:ascii="Meiryo UI" w:eastAsia="Meiryo UI" w:hAnsi="Meiryo UI" w:cstheme="minorBidi" w:hint="eastAsia"/>
                          <w:color w:val="000000" w:themeColor="text1"/>
                          <w:kern w:val="24"/>
                          <w:sz w:val="20"/>
                          <w:szCs w:val="21"/>
                        </w:rPr>
                        <w:t>Ｂ</w:t>
                      </w:r>
                      <w:r>
                        <w:rPr>
                          <w:rFonts w:ascii="Meiryo UI" w:eastAsia="Meiryo UI" w:hAnsi="Meiryo UI" w:cstheme="minorBidi" w:hint="eastAsia"/>
                          <w:color w:val="000000" w:themeColor="text1"/>
                          <w:kern w:val="24"/>
                          <w:sz w:val="20"/>
                          <w:szCs w:val="21"/>
                        </w:rPr>
                        <w:t>、</w:t>
                      </w:r>
                      <w:r w:rsidRPr="00B86A42">
                        <w:rPr>
                          <w:rFonts w:ascii="Meiryo UI" w:eastAsia="Meiryo UI" w:hAnsi="Meiryo UI" w:cstheme="minorBidi" w:hint="eastAsia"/>
                          <w:color w:val="000000" w:themeColor="text1"/>
                          <w:kern w:val="24"/>
                          <w:sz w:val="20"/>
                          <w:szCs w:val="21"/>
                        </w:rPr>
                        <w:t>Ｃの</w:t>
                      </w:r>
                      <w:r w:rsidRPr="00B86A42">
                        <w:rPr>
                          <w:rFonts w:ascii="Meiryo UI" w:eastAsia="Meiryo UI" w:hAnsi="Meiryo UI" w:cstheme="minorBidi" w:hint="eastAsia"/>
                          <w:b/>
                          <w:bCs/>
                          <w:color w:val="000000" w:themeColor="text1"/>
                          <w:kern w:val="24"/>
                          <w:sz w:val="20"/>
                          <w:szCs w:val="21"/>
                          <w:u w:val="single"/>
                        </w:rPr>
                        <w:t>３段階で評価</w:t>
                      </w:r>
                    </w:p>
                  </w:txbxContent>
                </v:textbox>
              </v:shape>
            </w:pict>
          </mc:Fallback>
        </mc:AlternateContent>
      </w:r>
    </w:p>
    <w:p w14:paraId="5E3B4EA9" w14:textId="77777777" w:rsidR="00274050" w:rsidRDefault="00B86A42" w:rsidP="0087203C">
      <w:pPr>
        <w:ind w:firstLineChars="200" w:firstLine="420"/>
        <w:rPr>
          <w:rFonts w:ascii="ＭＳ ゴシック" w:eastAsia="ＭＳ ゴシック" w:hAnsi="ＭＳ ゴシック"/>
          <w:b/>
        </w:rPr>
      </w:pPr>
      <w:r>
        <w:rPr>
          <w:noProof/>
        </w:rPr>
        <mc:AlternateContent>
          <mc:Choice Requires="wps">
            <w:drawing>
              <wp:anchor distT="0" distB="0" distL="114300" distR="114300" simplePos="0" relativeHeight="251642368" behindDoc="0" locked="0" layoutInCell="1" allowOverlap="1" wp14:anchorId="5E3B55D3" wp14:editId="413DFED5">
                <wp:simplePos x="0" y="0"/>
                <wp:positionH relativeFrom="column">
                  <wp:posOffset>4206240</wp:posOffset>
                </wp:positionH>
                <wp:positionV relativeFrom="paragraph">
                  <wp:posOffset>187325</wp:posOffset>
                </wp:positionV>
                <wp:extent cx="1519555" cy="1114425"/>
                <wp:effectExtent l="0" t="0" r="4445" b="9525"/>
                <wp:wrapNone/>
                <wp:docPr id="43008" name="正方形/長方形 42"/>
                <wp:cNvGraphicFramePr/>
                <a:graphic xmlns:a="http://schemas.openxmlformats.org/drawingml/2006/main">
                  <a:graphicData uri="http://schemas.microsoft.com/office/word/2010/wordprocessingShape">
                    <wps:wsp>
                      <wps:cNvSpPr/>
                      <wps:spPr>
                        <a:xfrm>
                          <a:off x="0" y="0"/>
                          <a:ext cx="1519555" cy="1114425"/>
                        </a:xfrm>
                        <a:prstGeom prst="rect">
                          <a:avLst/>
                        </a:prstGeom>
                        <a:solidFill>
                          <a:srgbClr val="FF66FF">
                            <a:alpha val="33000"/>
                          </a:srgbClr>
                        </a:solidFill>
                        <a:ln w="25400">
                          <a:no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BF8FB81" id="正方形/長方形 42" o:spid="_x0000_s1026" style="position:absolute;left:0;text-align:left;margin-left:331.2pt;margin-top:14.75pt;width:119.65pt;height:8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" fillcolor="#f6f" stroked="f" strokeweight="2pt">
                <v:fill opacity="21588f"/>
                <v:stroke dashstyle="3 1"/>
              </v:rect>
            </w:pict>
          </mc:Fallback>
        </mc:AlternateContent>
      </w:r>
    </w:p>
    <w:p w14:paraId="5E3B4EAA" w14:textId="77777777" w:rsidR="00274050" w:rsidRDefault="00B86A42" w:rsidP="0087203C">
      <w:pPr>
        <w:ind w:firstLineChars="200" w:firstLine="422"/>
        <w:rPr>
          <w:rFonts w:ascii="ＭＳ ゴシック" w:eastAsia="ＭＳ ゴシック" w:hAnsi="ＭＳ ゴシック"/>
          <w:b/>
        </w:rPr>
      </w:pPr>
      <w:r w:rsidRPr="00B86A42">
        <w:rPr>
          <w:rFonts w:ascii="ＭＳ ゴシック" w:eastAsia="ＭＳ ゴシック" w:hAnsi="ＭＳ ゴシック"/>
          <w:b/>
          <w:noProof/>
        </w:rPr>
        <mc:AlternateContent>
          <mc:Choice Requires="wps">
            <w:drawing>
              <wp:anchor distT="0" distB="0" distL="114300" distR="114300" simplePos="0" relativeHeight="251646464" behindDoc="0" locked="0" layoutInCell="1" allowOverlap="1" wp14:anchorId="5E3B55D5" wp14:editId="0265FB90">
                <wp:simplePos x="0" y="0"/>
                <wp:positionH relativeFrom="column">
                  <wp:posOffset>4364990</wp:posOffset>
                </wp:positionH>
                <wp:positionV relativeFrom="paragraph">
                  <wp:posOffset>63500</wp:posOffset>
                </wp:positionV>
                <wp:extent cx="1233805" cy="742950"/>
                <wp:effectExtent l="19050" t="19050" r="23495" b="19050"/>
                <wp:wrapNone/>
                <wp:docPr id="43014" name="四角形: 角を丸くする 35"/>
                <wp:cNvGraphicFramePr/>
                <a:graphic xmlns:a="http://schemas.openxmlformats.org/drawingml/2006/main">
                  <a:graphicData uri="http://schemas.microsoft.com/office/word/2010/wordprocessingShape">
                    <wps:wsp>
                      <wps:cNvSpPr/>
                      <wps:spPr>
                        <a:xfrm>
                          <a:off x="0" y="0"/>
                          <a:ext cx="1233805" cy="742950"/>
                        </a:xfrm>
                        <a:prstGeom prst="roundRect">
                          <a:avLst/>
                        </a:prstGeom>
                        <a:solidFill>
                          <a:schemeClr val="bg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B56B0" w14:textId="77777777" w:rsidR="000174EE" w:rsidRPr="00B86A42" w:rsidRDefault="000174EE" w:rsidP="00B86A42">
                            <w:pPr>
                              <w:pStyle w:val="Web"/>
                              <w:spacing w:before="0" w:beforeAutospacing="0" w:after="0" w:afterAutospacing="0"/>
                              <w:rPr>
                                <w:sz w:val="21"/>
                                <w:szCs w:val="21"/>
                              </w:rPr>
                            </w:pPr>
                            <w:r w:rsidRPr="00B86A42">
                              <w:rPr>
                                <w:rFonts w:ascii="Meiryo UI" w:eastAsia="Meiryo UI" w:hAnsi="Meiryo UI" w:cstheme="minorBidi" w:hint="eastAsia"/>
                                <w:color w:val="000000" w:themeColor="text1"/>
                                <w:kern w:val="24"/>
                                <w:sz w:val="21"/>
                                <w:szCs w:val="21"/>
                              </w:rPr>
                              <w:t>主体的に学習に取り組む態度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E3B55D5" id="四角形: 角を丸くする 35" o:spid="_x0000_s1050" style="position:absolute;left:0;text-align:left;margin-left:343.7pt;margin-top:5pt;width:97.15pt;height: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" fillcolor="white [3212]" strokecolor="black [3213]" strokeweight="2.75pt">
                <v:stroke joinstyle="miter"/>
                <v:textbox>
                  <w:txbxContent>
                    <w:p w14:paraId="5E3B56B0" w14:textId="77777777" w:rsidR="000174EE" w:rsidRPr="00B86A42" w:rsidRDefault="000174EE" w:rsidP="00B86A42">
                      <w:pPr>
                        <w:pStyle w:val="Web"/>
                        <w:spacing w:before="0" w:beforeAutospacing="0" w:after="0" w:afterAutospacing="0"/>
                        <w:rPr>
                          <w:sz w:val="21"/>
                          <w:szCs w:val="21"/>
                        </w:rPr>
                      </w:pPr>
                      <w:r w:rsidRPr="00B86A42">
                        <w:rPr>
                          <w:rFonts w:ascii="Meiryo UI" w:eastAsia="Meiryo UI" w:hAnsi="Meiryo UI" w:cstheme="minorBidi" w:hint="eastAsia"/>
                          <w:color w:val="000000" w:themeColor="text1"/>
                          <w:kern w:val="24"/>
                          <w:sz w:val="21"/>
                          <w:szCs w:val="21"/>
                        </w:rPr>
                        <w:t>主体的に学習に取り組む態度</w:t>
                      </w:r>
                    </w:p>
                  </w:txbxContent>
                </v:textbox>
              </v:roundrect>
            </w:pict>
          </mc:Fallback>
        </mc:AlternateContent>
      </w:r>
    </w:p>
    <w:p w14:paraId="5E3B4EAB" w14:textId="77777777" w:rsidR="00274050" w:rsidRDefault="00274050" w:rsidP="0087203C">
      <w:pPr>
        <w:ind w:firstLineChars="200" w:firstLine="422"/>
        <w:rPr>
          <w:rFonts w:ascii="ＭＳ ゴシック" w:eastAsia="ＭＳ ゴシック" w:hAnsi="ＭＳ ゴシック"/>
          <w:b/>
        </w:rPr>
      </w:pPr>
    </w:p>
    <w:p w14:paraId="5E3B4EAC" w14:textId="77777777" w:rsidR="00274050" w:rsidRDefault="00274050" w:rsidP="0087203C">
      <w:pPr>
        <w:ind w:firstLineChars="200" w:firstLine="422"/>
        <w:rPr>
          <w:rFonts w:ascii="ＭＳ ゴシック" w:eastAsia="ＭＳ ゴシック" w:hAnsi="ＭＳ ゴシック"/>
          <w:b/>
        </w:rPr>
      </w:pPr>
    </w:p>
    <w:p w14:paraId="5E3B4EAD" w14:textId="77777777" w:rsidR="00274050" w:rsidRDefault="002407C6" w:rsidP="0087203C">
      <w:pPr>
        <w:ind w:firstLineChars="200" w:firstLine="422"/>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0800" behindDoc="0" locked="0" layoutInCell="1" allowOverlap="1" wp14:anchorId="5E3B55D7" wp14:editId="1D70700C">
                <wp:simplePos x="0" y="0"/>
                <wp:positionH relativeFrom="column">
                  <wp:posOffset>4758690</wp:posOffset>
                </wp:positionH>
                <wp:positionV relativeFrom="paragraph">
                  <wp:posOffset>130175</wp:posOffset>
                </wp:positionV>
                <wp:extent cx="0" cy="324000"/>
                <wp:effectExtent l="19050" t="0" r="19050" b="19050"/>
                <wp:wrapNone/>
                <wp:docPr id="43023" name="直線コネクタ 43023"/>
                <wp:cNvGraphicFramePr/>
                <a:graphic xmlns:a="http://schemas.openxmlformats.org/drawingml/2006/main">
                  <a:graphicData uri="http://schemas.microsoft.com/office/word/2010/wordprocessingShape">
                    <wps:wsp>
                      <wps:cNvCnPr/>
                      <wps:spPr>
                        <a:xfrm>
                          <a:off x="0" y="0"/>
                          <a:ext cx="0" cy="324000"/>
                        </a:xfrm>
                        <a:prstGeom prst="line">
                          <a:avLst/>
                        </a:prstGeom>
                        <a:ln w="3492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045B3218" id="直線コネクタ 43023" o:spid="_x0000_s1026" style="position:absolute;left:0;text-align:lef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4.7pt,10.25pt" to="374.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" strokecolor="red" strokeweight="2.75pt">
                <v:stroke joinstyle="miter"/>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658752" behindDoc="0" locked="0" layoutInCell="1" allowOverlap="1" wp14:anchorId="5E3B55D9" wp14:editId="7D8740B1">
                <wp:simplePos x="0" y="0"/>
                <wp:positionH relativeFrom="column">
                  <wp:posOffset>2234565</wp:posOffset>
                </wp:positionH>
                <wp:positionV relativeFrom="paragraph">
                  <wp:posOffset>120650</wp:posOffset>
                </wp:positionV>
                <wp:extent cx="0" cy="324000"/>
                <wp:effectExtent l="19050" t="0" r="19050" b="19050"/>
                <wp:wrapNone/>
                <wp:docPr id="43021" name="直線コネクタ 43021"/>
                <wp:cNvGraphicFramePr/>
                <a:graphic xmlns:a="http://schemas.openxmlformats.org/drawingml/2006/main">
                  <a:graphicData uri="http://schemas.microsoft.com/office/word/2010/wordprocessingShape">
                    <wps:wsp>
                      <wps:cNvCnPr/>
                      <wps:spPr>
                        <a:xfrm>
                          <a:off x="0" y="0"/>
                          <a:ext cx="0" cy="324000"/>
                        </a:xfrm>
                        <a:prstGeom prst="line">
                          <a:avLst/>
                        </a:prstGeom>
                        <a:ln w="3492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0EAC544" id="直線コネクタ 43021" o:spid="_x0000_s1026" style="position:absolute;left:0;text-align:lef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95pt,9.5pt" to="175.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" strokecolor="red" strokeweight="2.75pt">
                <v:stroke joinstyle="miter"/>
              </v:line>
            </w:pict>
          </mc:Fallback>
        </mc:AlternateContent>
      </w:r>
      <w:r>
        <w:rPr>
          <w:rFonts w:ascii="ＭＳ ゴシック" w:eastAsia="ＭＳ ゴシック" w:hAnsi="ＭＳ ゴシック"/>
          <w:b/>
          <w:noProof/>
        </w:rPr>
        <mc:AlternateContent>
          <mc:Choice Requires="wps">
            <w:drawing>
              <wp:anchor distT="0" distB="0" distL="114300" distR="114300" simplePos="0" relativeHeight="251657728" behindDoc="0" locked="0" layoutInCell="1" allowOverlap="1" wp14:anchorId="5E3B55DB" wp14:editId="48C9D052">
                <wp:simplePos x="0" y="0"/>
                <wp:positionH relativeFrom="column">
                  <wp:posOffset>3491865</wp:posOffset>
                </wp:positionH>
                <wp:positionV relativeFrom="paragraph">
                  <wp:posOffset>120650</wp:posOffset>
                </wp:positionV>
                <wp:extent cx="0" cy="324000"/>
                <wp:effectExtent l="19050" t="0" r="19050" b="19050"/>
                <wp:wrapNone/>
                <wp:docPr id="43020" name="直線コネクタ 43020"/>
                <wp:cNvGraphicFramePr/>
                <a:graphic xmlns:a="http://schemas.openxmlformats.org/drawingml/2006/main">
                  <a:graphicData uri="http://schemas.microsoft.com/office/word/2010/wordprocessingShape">
                    <wps:wsp>
                      <wps:cNvCnPr/>
                      <wps:spPr>
                        <a:xfrm>
                          <a:off x="0" y="0"/>
                          <a:ext cx="0" cy="324000"/>
                        </a:xfrm>
                        <a:prstGeom prst="line">
                          <a:avLst/>
                        </a:prstGeom>
                        <a:ln w="3492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0CB48B8C" id="直線コネクタ 43020" o:spid="_x0000_s1026" style="position:absolute;left:0;text-align:lef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95pt,9.5pt" to="274.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" strokecolor="red" strokeweight="2.75pt">
                <v:stroke joinstyle="miter"/>
              </v:line>
            </w:pict>
          </mc:Fallback>
        </mc:AlternateContent>
      </w:r>
    </w:p>
    <w:p w14:paraId="5E3B4EAE" w14:textId="77777777" w:rsidR="00274050" w:rsidRDefault="002407C6" w:rsidP="0087203C">
      <w:pPr>
        <w:ind w:firstLineChars="200" w:firstLine="422"/>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59776" behindDoc="0" locked="0" layoutInCell="1" allowOverlap="1" wp14:anchorId="5E3B55DD" wp14:editId="0149A3BF">
                <wp:simplePos x="0" y="0"/>
                <wp:positionH relativeFrom="column">
                  <wp:posOffset>1929765</wp:posOffset>
                </wp:positionH>
                <wp:positionV relativeFrom="paragraph">
                  <wp:posOffset>215900</wp:posOffset>
                </wp:positionV>
                <wp:extent cx="2844000" cy="0"/>
                <wp:effectExtent l="19050" t="19050" r="13970" b="19050"/>
                <wp:wrapNone/>
                <wp:docPr id="43022" name="直線コネクタ 43022"/>
                <wp:cNvGraphicFramePr/>
                <a:graphic xmlns:a="http://schemas.openxmlformats.org/drawingml/2006/main">
                  <a:graphicData uri="http://schemas.microsoft.com/office/word/2010/wordprocessingShape">
                    <wps:wsp>
                      <wps:cNvCnPr/>
                      <wps:spPr>
                        <a:xfrm flipH="1">
                          <a:off x="0" y="0"/>
                          <a:ext cx="2844000" cy="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9B78725" id="直線コネクタ 43022" o:spid="_x0000_s1026" style="position:absolute;left:0;text-align:left;flip:x;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95pt,17pt" to="375.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" strokecolor="red" strokeweight="3pt">
                <v:stroke joinstyle="miter"/>
              </v:line>
            </w:pict>
          </mc:Fallback>
        </mc:AlternateContent>
      </w:r>
      <w:r w:rsidR="00FE6166">
        <w:rPr>
          <w:rFonts w:ascii="ＭＳ ゴシック" w:eastAsia="ＭＳ ゴシック" w:hAnsi="ＭＳ ゴシック"/>
          <w:b/>
          <w:noProof/>
        </w:rPr>
        <mc:AlternateContent>
          <mc:Choice Requires="wps">
            <w:drawing>
              <wp:anchor distT="0" distB="0" distL="114300" distR="114300" simplePos="0" relativeHeight="251654656" behindDoc="0" locked="0" layoutInCell="1" allowOverlap="1" wp14:anchorId="5E3B55DF" wp14:editId="011B9495">
                <wp:simplePos x="0" y="0"/>
                <wp:positionH relativeFrom="column">
                  <wp:posOffset>4968240</wp:posOffset>
                </wp:positionH>
                <wp:positionV relativeFrom="paragraph">
                  <wp:posOffset>199390</wp:posOffset>
                </wp:positionV>
                <wp:extent cx="918000" cy="0"/>
                <wp:effectExtent l="0" t="19050" r="34925" b="19050"/>
                <wp:wrapNone/>
                <wp:docPr id="27" name="直線コネクタ 27"/>
                <wp:cNvGraphicFramePr/>
                <a:graphic xmlns:a="http://schemas.openxmlformats.org/drawingml/2006/main">
                  <a:graphicData uri="http://schemas.microsoft.com/office/word/2010/wordprocessingShape">
                    <wps:wsp>
                      <wps:cNvCnPr/>
                      <wps:spPr>
                        <a:xfrm>
                          <a:off x="0" y="0"/>
                          <a:ext cx="91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9714DF" id="直線コネクタ 27" o:spid="_x0000_s1026" style="position:absolute;left:0;text-align:lef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2pt,15.7pt" to="46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" strokecolor="#5b9bd5 [3204]" strokeweight="3pt">
                <v:stroke joinstyle="miter"/>
              </v:line>
            </w:pict>
          </mc:Fallback>
        </mc:AlternateContent>
      </w:r>
      <w:r w:rsidR="00FE6166">
        <w:rPr>
          <w:rFonts w:ascii="ＭＳ ゴシック" w:eastAsia="ＭＳ ゴシック" w:hAnsi="ＭＳ ゴシック"/>
          <w:b/>
          <w:noProof/>
        </w:rPr>
        <mc:AlternateContent>
          <mc:Choice Requires="wps">
            <w:drawing>
              <wp:anchor distT="0" distB="0" distL="114300" distR="114300" simplePos="0" relativeHeight="251656704" behindDoc="0" locked="0" layoutInCell="1" allowOverlap="1" wp14:anchorId="5E3B55E1" wp14:editId="1A1FC278">
                <wp:simplePos x="0" y="0"/>
                <wp:positionH relativeFrom="column">
                  <wp:posOffset>4987290</wp:posOffset>
                </wp:positionH>
                <wp:positionV relativeFrom="paragraph">
                  <wp:posOffset>187325</wp:posOffset>
                </wp:positionV>
                <wp:extent cx="0" cy="180000"/>
                <wp:effectExtent l="95250" t="0" r="57150" b="48895"/>
                <wp:wrapNone/>
                <wp:docPr id="43019" name="直線矢印コネクタ 43019"/>
                <wp:cNvGraphicFramePr/>
                <a:graphic xmlns:a="http://schemas.openxmlformats.org/drawingml/2006/main">
                  <a:graphicData uri="http://schemas.microsoft.com/office/word/2010/wordprocessingShape">
                    <wps:wsp>
                      <wps:cNvCnPr/>
                      <wps:spPr>
                        <a:xfrm>
                          <a:off x="0" y="0"/>
                          <a:ext cx="0" cy="180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6C70935" id="_x0000_t32" coordsize="21600,21600" o:spt="32" o:oned="t" path="m,l21600,21600e" filled="f">
                <v:path arrowok="t" fillok="f" o:connecttype="none"/>
                <o:lock v:ext="edit" shapetype="t"/>
              </v:shapetype>
              <v:shape id="直線矢印コネクタ 43019" o:spid="_x0000_s1026" type="#_x0000_t32" style="position:absolute;left:0;text-align:left;margin-left:392.7pt;margin-top:14.75pt;width:0;height:14.1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" strokecolor="#5b9bd5 [3204]" strokeweight="3pt">
                <v:stroke endarrow="block" joinstyle="miter"/>
              </v:shape>
            </w:pict>
          </mc:Fallback>
        </mc:AlternateContent>
      </w:r>
    </w:p>
    <w:p w14:paraId="5E3B4EAF" w14:textId="77777777" w:rsidR="00274050" w:rsidRDefault="002407C6" w:rsidP="0087203C">
      <w:pPr>
        <w:ind w:firstLineChars="200" w:firstLine="422"/>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61824" behindDoc="0" locked="0" layoutInCell="1" allowOverlap="1" wp14:anchorId="5E3B55E3" wp14:editId="4F742642">
                <wp:simplePos x="0" y="0"/>
                <wp:positionH relativeFrom="column">
                  <wp:posOffset>1947748</wp:posOffset>
                </wp:positionH>
                <wp:positionV relativeFrom="paragraph">
                  <wp:posOffset>6350</wp:posOffset>
                </wp:positionV>
                <wp:extent cx="0" cy="151130"/>
                <wp:effectExtent l="57150" t="0" r="76200" b="39370"/>
                <wp:wrapNone/>
                <wp:docPr id="43024" name="直線矢印コネクタ 43024"/>
                <wp:cNvGraphicFramePr/>
                <a:graphic xmlns:a="http://schemas.openxmlformats.org/drawingml/2006/main">
                  <a:graphicData uri="http://schemas.microsoft.com/office/word/2010/wordprocessingShape">
                    <wps:wsp>
                      <wps:cNvCnPr/>
                      <wps:spPr>
                        <a:xfrm>
                          <a:off x="0" y="0"/>
                          <a:ext cx="0" cy="1511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F4FA0" id="直線矢印コネクタ 43024" o:spid="_x0000_s1026" type="#_x0000_t32" style="position:absolute;left:0;text-align:left;margin-left:153.35pt;margin-top:.5pt;width:0;height:11.9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" strokecolor="red" strokeweight="3pt">
                <v:stroke endarrow="block" joinstyle="miter"/>
              </v:shape>
            </w:pict>
          </mc:Fallback>
        </mc:AlternateContent>
      </w:r>
      <w:r w:rsidR="00FE6166">
        <w:rPr>
          <w:rFonts w:ascii="ＭＳ ゴシック" w:eastAsia="ＭＳ ゴシック" w:hAnsi="ＭＳ ゴシック"/>
          <w:b/>
          <w:noProof/>
        </w:rPr>
        <mc:AlternateContent>
          <mc:Choice Requires="wpg">
            <w:drawing>
              <wp:anchor distT="0" distB="0" distL="114300" distR="114300" simplePos="0" relativeHeight="251653632" behindDoc="0" locked="0" layoutInCell="1" allowOverlap="1" wp14:anchorId="5E3B55E5" wp14:editId="35EC870F">
                <wp:simplePos x="0" y="0"/>
                <wp:positionH relativeFrom="column">
                  <wp:posOffset>4177665</wp:posOffset>
                </wp:positionH>
                <wp:positionV relativeFrom="paragraph">
                  <wp:posOffset>139700</wp:posOffset>
                </wp:positionV>
                <wp:extent cx="1562100" cy="1323975"/>
                <wp:effectExtent l="0" t="38100" r="114300" b="9525"/>
                <wp:wrapNone/>
                <wp:docPr id="25" name="グループ化 25"/>
                <wp:cNvGraphicFramePr/>
                <a:graphic xmlns:a="http://schemas.openxmlformats.org/drawingml/2006/main">
                  <a:graphicData uri="http://schemas.microsoft.com/office/word/2010/wordprocessingGroup">
                    <wpg:wgp>
                      <wpg:cNvGrpSpPr/>
                      <wpg:grpSpPr>
                        <a:xfrm>
                          <a:off x="0" y="0"/>
                          <a:ext cx="1562100" cy="1323975"/>
                          <a:chOff x="0" y="0"/>
                          <a:chExt cx="1562100" cy="1323975"/>
                        </a:xfrm>
                      </wpg:grpSpPr>
                      <wps:wsp>
                        <wps:cNvPr id="18" name="テキスト ボックス 17"/>
                        <wps:cNvSpPr txBox="1"/>
                        <wps:spPr>
                          <a:xfrm>
                            <a:off x="0" y="276226"/>
                            <a:ext cx="1545590" cy="1047749"/>
                          </a:xfrm>
                          <a:prstGeom prst="rect">
                            <a:avLst/>
                          </a:prstGeom>
                          <a:noFill/>
                          <a:ln>
                            <a:noFill/>
                          </a:ln>
                        </wps:spPr>
                        <wps:txbx>
                          <w:txbxContent>
                            <w:p w14:paraId="5E3B56B1" w14:textId="77777777" w:rsidR="000174EE" w:rsidRPr="00FE6166" w:rsidRDefault="000174EE" w:rsidP="0091349F">
                              <w:pPr>
                                <w:pStyle w:val="Web"/>
                                <w:spacing w:before="49" w:beforeAutospacing="0" w:after="0" w:afterAutospacing="0" w:line="300" w:lineRule="exact"/>
                                <w:rPr>
                                  <w:sz w:val="18"/>
                                  <w:szCs w:val="20"/>
                                </w:rPr>
                              </w:pPr>
                              <w:r w:rsidRPr="00FE6166">
                                <w:rPr>
                                  <w:rFonts w:cstheme="minorBidi" w:hint="eastAsia"/>
                                  <w:color w:val="000000" w:themeColor="text1"/>
                                  <w:kern w:val="24"/>
                                  <w:sz w:val="18"/>
                                  <w:szCs w:val="20"/>
                                </w:rPr>
                                <w:t>・</w:t>
                              </w:r>
                              <w:r w:rsidRPr="00FE6166">
                                <w:rPr>
                                  <w:rFonts w:cstheme="minorBidi" w:hint="eastAsia"/>
                                  <w:color w:val="000000" w:themeColor="text1"/>
                                  <w:kern w:val="24"/>
                                  <w:sz w:val="18"/>
                                  <w:szCs w:val="20"/>
                                  <w:u w:val="single"/>
                                </w:rPr>
                                <w:t>観点別学習状況の評価や評定には示しきれない</w:t>
                              </w:r>
                              <w:r w:rsidRPr="00FE6166">
                                <w:rPr>
                                  <w:rFonts w:cstheme="minorBidi" w:hint="eastAsia"/>
                                  <w:b/>
                                  <w:bCs/>
                                  <w:color w:val="000000" w:themeColor="text1"/>
                                  <w:kern w:val="24"/>
                                  <w:sz w:val="18"/>
                                  <w:szCs w:val="20"/>
                                  <w:u w:val="single"/>
                                </w:rPr>
                                <w:t>生徒一人ひとりのよい点や可能性、進歩の状況</w:t>
                              </w:r>
                              <w:r w:rsidRPr="00FE6166">
                                <w:rPr>
                                  <w:rFonts w:cstheme="minorBidi" w:hint="eastAsia"/>
                                  <w:color w:val="000000" w:themeColor="text1"/>
                                  <w:kern w:val="24"/>
                                  <w:sz w:val="18"/>
                                  <w:szCs w:val="20"/>
                                </w:rPr>
                                <w:t>について評価するもの。</w:t>
                              </w:r>
                            </w:p>
                          </w:txbxContent>
                        </wps:txbx>
                        <wps:bodyPr wrap="square" lIns="74241" tIns="37122" rIns="74241" bIns="37122" rtlCol="0">
                          <a:noAutofit/>
                        </wps:bodyPr>
                      </wps:wsp>
                      <wps:wsp>
                        <wps:cNvPr id="43018" name="テキスト ボックス 18"/>
                        <wps:cNvSpPr txBox="1"/>
                        <wps:spPr>
                          <a:xfrm>
                            <a:off x="38100" y="0"/>
                            <a:ext cx="1524000" cy="289289"/>
                          </a:xfrm>
                          <a:prstGeom prst="rect">
                            <a:avLst/>
                          </a:prstGeom>
                          <a:solidFill>
                            <a:srgbClr val="99FF99"/>
                          </a:solidFill>
                          <a:ln w="19050">
                            <a:solidFill>
                              <a:schemeClr val="tx1"/>
                            </a:solidFill>
                          </a:ln>
                          <a:effectLst>
                            <a:outerShdw blurRad="50800" dist="38100" dir="2700000" algn="tl" rotWithShape="0">
                              <a:prstClr val="black">
                                <a:alpha val="40000"/>
                              </a:prstClr>
                            </a:outerShdw>
                          </a:effectLst>
                        </wps:spPr>
                        <wps:txbx>
                          <w:txbxContent>
                            <w:p w14:paraId="5E3B56B2" w14:textId="77777777" w:rsidR="000174EE" w:rsidRPr="0091349F" w:rsidRDefault="000174EE" w:rsidP="0091349F">
                              <w:pPr>
                                <w:pStyle w:val="Web"/>
                                <w:spacing w:before="0" w:beforeAutospacing="0" w:after="0" w:afterAutospacing="0"/>
                                <w:jc w:val="center"/>
                                <w:rPr>
                                  <w:sz w:val="21"/>
                                  <w:szCs w:val="21"/>
                                </w:rPr>
                              </w:pPr>
                              <w:r w:rsidRPr="0091349F">
                                <w:rPr>
                                  <w:rFonts w:cs="メイリオ" w:hint="eastAsia"/>
                                  <w:b/>
                                  <w:bCs/>
                                  <w:color w:val="FF0000"/>
                                  <w:kern w:val="24"/>
                                  <w:sz w:val="21"/>
                                  <w:szCs w:val="21"/>
                                </w:rPr>
                                <w:t>個人内評価</w:t>
                              </w:r>
                            </w:p>
                          </w:txbxContent>
                        </wps:txbx>
                        <wps:bodyPr wrap="square" lIns="74241" tIns="0" rIns="74241" bIns="0" rtlCol="0" anchor="ctr">
                          <a:noAutofit/>
                        </wps:bodyPr>
                      </wps:wsp>
                    </wpg:wgp>
                  </a:graphicData>
                </a:graphic>
                <wp14:sizeRelV relativeFrom="margin">
                  <wp14:pctHeight>0</wp14:pctHeight>
                </wp14:sizeRelV>
              </wp:anchor>
            </w:drawing>
          </mc:Choice>
          <mc:Fallback>
            <w:pict>
              <v:group w14:anchorId="5E3B55E5" id="グループ化 25" o:spid="_x0000_s1051" style="position:absolute;left:0;text-align:left;margin-left:328.95pt;margin-top:11pt;width:123pt;height:104.25pt;z-index:251653632;mso-height-relative:margin" coordsize="15621,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">
                <v:shape id="テキスト ボックス 17" o:spid="_x0000_s1052" type="#_x0000_t202" style="position:absolute;top:2762;width:15455;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" filled="f" stroked="f">
                  <v:textbox inset="2.06225mm,1.0312mm,2.06225mm,1.0312mm">
                    <w:txbxContent>
                      <w:p w14:paraId="5E3B56B1" w14:textId="77777777" w:rsidR="000174EE" w:rsidRPr="00FE6166" w:rsidRDefault="000174EE" w:rsidP="0091349F">
                        <w:pPr>
                          <w:pStyle w:val="Web"/>
                          <w:spacing w:before="49" w:beforeAutospacing="0" w:after="0" w:afterAutospacing="0" w:line="300" w:lineRule="exact"/>
                          <w:rPr>
                            <w:sz w:val="18"/>
                            <w:szCs w:val="20"/>
                          </w:rPr>
                        </w:pPr>
                        <w:r w:rsidRPr="00FE6166">
                          <w:rPr>
                            <w:rFonts w:cstheme="minorBidi" w:hint="eastAsia"/>
                            <w:color w:val="000000" w:themeColor="text1"/>
                            <w:kern w:val="24"/>
                            <w:sz w:val="18"/>
                            <w:szCs w:val="20"/>
                          </w:rPr>
                          <w:t>・</w:t>
                        </w:r>
                        <w:r w:rsidRPr="00FE6166">
                          <w:rPr>
                            <w:rFonts w:cstheme="minorBidi" w:hint="eastAsia"/>
                            <w:color w:val="000000" w:themeColor="text1"/>
                            <w:kern w:val="24"/>
                            <w:sz w:val="18"/>
                            <w:szCs w:val="20"/>
                            <w:u w:val="single"/>
                          </w:rPr>
                          <w:t>観点別学習状況の評価や評定には示しきれない</w:t>
                        </w:r>
                        <w:r w:rsidRPr="00FE6166">
                          <w:rPr>
                            <w:rFonts w:cstheme="minorBidi" w:hint="eastAsia"/>
                            <w:b/>
                            <w:bCs/>
                            <w:color w:val="000000" w:themeColor="text1"/>
                            <w:kern w:val="24"/>
                            <w:sz w:val="18"/>
                            <w:szCs w:val="20"/>
                            <w:u w:val="single"/>
                          </w:rPr>
                          <w:t>生徒一人ひとりのよい点や可能性、進歩の状況</w:t>
                        </w:r>
                        <w:r w:rsidRPr="00FE6166">
                          <w:rPr>
                            <w:rFonts w:cstheme="minorBidi" w:hint="eastAsia"/>
                            <w:color w:val="000000" w:themeColor="text1"/>
                            <w:kern w:val="24"/>
                            <w:sz w:val="18"/>
                            <w:szCs w:val="20"/>
                          </w:rPr>
                          <w:t>について評価するもの。</w:t>
                        </w:r>
                      </w:p>
                    </w:txbxContent>
                  </v:textbox>
                </v:shape>
                <v:shape id="テキスト ボックス 18" o:spid="_x0000_s1053" type="#_x0000_t202" style="position:absolute;left:381;width:15240;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" fillcolor="#9f9" strokecolor="black [3213]" strokeweight="1.5pt">
                  <v:shadow on="t" color="black" opacity="26214f" origin="-.5,-.5" offset=".74836mm,.74836mm"/>
                  <v:textbox inset="2.06225mm,0,2.06225mm,0">
                    <w:txbxContent>
                      <w:p w14:paraId="5E3B56B2" w14:textId="77777777" w:rsidR="000174EE" w:rsidRPr="0091349F" w:rsidRDefault="000174EE" w:rsidP="0091349F">
                        <w:pPr>
                          <w:pStyle w:val="Web"/>
                          <w:spacing w:before="0" w:beforeAutospacing="0" w:after="0" w:afterAutospacing="0"/>
                          <w:jc w:val="center"/>
                          <w:rPr>
                            <w:sz w:val="21"/>
                            <w:szCs w:val="21"/>
                          </w:rPr>
                        </w:pPr>
                        <w:r w:rsidRPr="0091349F">
                          <w:rPr>
                            <w:rFonts w:cs="メイリオ" w:hint="eastAsia"/>
                            <w:b/>
                            <w:bCs/>
                            <w:color w:val="FF0000"/>
                            <w:kern w:val="24"/>
                            <w:sz w:val="21"/>
                            <w:szCs w:val="21"/>
                          </w:rPr>
                          <w:t>個人内評価</w:t>
                        </w:r>
                      </w:p>
                    </w:txbxContent>
                  </v:textbox>
                </v:shape>
              </v:group>
            </w:pict>
          </mc:Fallback>
        </mc:AlternateContent>
      </w:r>
      <w:r w:rsidR="00051E76" w:rsidRPr="0091349F">
        <w:rPr>
          <w:rFonts w:ascii="ＭＳ ゴシック" w:eastAsia="ＭＳ ゴシック" w:hAnsi="ＭＳ ゴシック"/>
          <w:b/>
          <w:noProof/>
        </w:rPr>
        <mc:AlternateContent>
          <mc:Choice Requires="wps">
            <w:drawing>
              <wp:anchor distT="0" distB="0" distL="114300" distR="114300" simplePos="0" relativeHeight="251651584" behindDoc="0" locked="0" layoutInCell="1" allowOverlap="1" wp14:anchorId="5E3B55E7" wp14:editId="4E061AC6">
                <wp:simplePos x="0" y="0"/>
                <wp:positionH relativeFrom="column">
                  <wp:posOffset>320040</wp:posOffset>
                </wp:positionH>
                <wp:positionV relativeFrom="paragraph">
                  <wp:posOffset>154669</wp:posOffset>
                </wp:positionV>
                <wp:extent cx="3800475" cy="274320"/>
                <wp:effectExtent l="38100" t="38100" r="104775" b="106680"/>
                <wp:wrapNone/>
                <wp:docPr id="21" name="テキスト ボックス 20"/>
                <wp:cNvGraphicFramePr/>
                <a:graphic xmlns:a="http://schemas.openxmlformats.org/drawingml/2006/main">
                  <a:graphicData uri="http://schemas.microsoft.com/office/word/2010/wordprocessingShape">
                    <wps:wsp>
                      <wps:cNvSpPr txBox="1"/>
                      <wps:spPr>
                        <a:xfrm>
                          <a:off x="0" y="0"/>
                          <a:ext cx="3800475" cy="274320"/>
                        </a:xfrm>
                        <a:prstGeom prst="rect">
                          <a:avLst/>
                        </a:prstGeom>
                        <a:solidFill>
                          <a:srgbClr val="FFCC00"/>
                        </a:solidFill>
                        <a:ln w="19050">
                          <a:solidFill>
                            <a:schemeClr val="accent1">
                              <a:lumMod val="25000"/>
                            </a:schemeClr>
                          </a:solidFill>
                          <a:prstDash val="sysDot"/>
                        </a:ln>
                        <a:effectLst>
                          <a:outerShdw blurRad="50800" dist="38100" dir="2700000" algn="tl" rotWithShape="0">
                            <a:prstClr val="black">
                              <a:alpha val="40000"/>
                            </a:prstClr>
                          </a:outerShdw>
                        </a:effectLst>
                      </wps:spPr>
                      <wps:txbx>
                        <w:txbxContent>
                          <w:p w14:paraId="5E3B56B3" w14:textId="77777777" w:rsidR="000174EE" w:rsidRPr="0091349F" w:rsidRDefault="000174EE" w:rsidP="0091349F">
                            <w:pPr>
                              <w:pStyle w:val="Web"/>
                              <w:spacing w:before="0" w:beforeAutospacing="0" w:after="0" w:afterAutospacing="0"/>
                              <w:jc w:val="center"/>
                              <w:rPr>
                                <w:sz w:val="21"/>
                                <w:szCs w:val="21"/>
                              </w:rPr>
                            </w:pPr>
                            <w:r w:rsidRPr="0091349F">
                              <w:rPr>
                                <w:rFonts w:cs="メイリオ" w:hint="eastAsia"/>
                                <w:b/>
                                <w:bCs/>
                                <w:color w:val="FF0000"/>
                                <w:kern w:val="24"/>
                                <w:sz w:val="21"/>
                                <w:szCs w:val="21"/>
                              </w:rPr>
                              <w:t>評　　定</w:t>
                            </w:r>
                          </w:p>
                        </w:txbxContent>
                      </wps:txbx>
                      <wps:bodyPr wrap="square" lIns="74241" tIns="37122" rIns="74241" bIns="37122" rtlCol="0" anchor="ctr">
                        <a:noAutofit/>
                      </wps:bodyPr>
                    </wps:wsp>
                  </a:graphicData>
                </a:graphic>
                <wp14:sizeRelH relativeFrom="margin">
                  <wp14:pctWidth>0</wp14:pctWidth>
                </wp14:sizeRelH>
              </wp:anchor>
            </w:drawing>
          </mc:Choice>
          <mc:Fallback>
            <w:pict>
              <v:shape w14:anchorId="5E3B55E7" id="テキスト ボックス 20" o:spid="_x0000_s1054" type="#_x0000_t202" style="position:absolute;left:0;text-align:left;margin-left:25.2pt;margin-top:12.2pt;width:299.25pt;height:21.6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" fillcolor="#fc0" strokecolor="#0f263b [804]" strokeweight="1.5pt">
                <v:stroke dashstyle="1 1"/>
                <v:shadow on="t" color="black" opacity="26214f" origin="-.5,-.5" offset=".74836mm,.74836mm"/>
                <v:textbox inset="2.06225mm,1.0312mm,2.06225mm,1.0312mm">
                  <w:txbxContent>
                    <w:p w14:paraId="5E3B56B3" w14:textId="77777777" w:rsidR="000174EE" w:rsidRPr="0091349F" w:rsidRDefault="000174EE" w:rsidP="0091349F">
                      <w:pPr>
                        <w:pStyle w:val="Web"/>
                        <w:spacing w:before="0" w:beforeAutospacing="0" w:after="0" w:afterAutospacing="0"/>
                        <w:jc w:val="center"/>
                        <w:rPr>
                          <w:sz w:val="21"/>
                          <w:szCs w:val="21"/>
                        </w:rPr>
                      </w:pPr>
                      <w:r w:rsidRPr="0091349F">
                        <w:rPr>
                          <w:rFonts w:cs="メイリオ" w:hint="eastAsia"/>
                          <w:b/>
                          <w:bCs/>
                          <w:color w:val="FF0000"/>
                          <w:kern w:val="24"/>
                          <w:sz w:val="21"/>
                          <w:szCs w:val="21"/>
                        </w:rPr>
                        <w:t xml:space="preserve">評　　</w:t>
                      </w:r>
                      <w:r w:rsidRPr="0091349F">
                        <w:rPr>
                          <w:rFonts w:cs="メイリオ" w:hint="eastAsia"/>
                          <w:b/>
                          <w:bCs/>
                          <w:color w:val="FF0000"/>
                          <w:kern w:val="24"/>
                          <w:sz w:val="21"/>
                          <w:szCs w:val="21"/>
                        </w:rPr>
                        <w:t>定</w:t>
                      </w:r>
                    </w:p>
                  </w:txbxContent>
                </v:textbox>
              </v:shape>
            </w:pict>
          </mc:Fallback>
        </mc:AlternateContent>
      </w:r>
    </w:p>
    <w:p w14:paraId="5E3B4EB0" w14:textId="77777777" w:rsidR="00B86A42" w:rsidRDefault="00B86A42" w:rsidP="0087203C">
      <w:pPr>
        <w:ind w:firstLineChars="200" w:firstLine="422"/>
        <w:rPr>
          <w:rFonts w:ascii="ＭＳ ゴシック" w:eastAsia="ＭＳ ゴシック" w:hAnsi="ＭＳ ゴシック"/>
          <w:b/>
        </w:rPr>
      </w:pPr>
    </w:p>
    <w:p w14:paraId="5E3B4EB1" w14:textId="77777777" w:rsidR="00B86A42" w:rsidRDefault="00051E76" w:rsidP="0087203C">
      <w:pPr>
        <w:ind w:firstLineChars="200" w:firstLine="422"/>
        <w:rPr>
          <w:rFonts w:ascii="ＭＳ ゴシック" w:eastAsia="ＭＳ ゴシック" w:hAnsi="ＭＳ ゴシック"/>
          <w:b/>
        </w:rPr>
      </w:pPr>
      <w:r w:rsidRPr="0091349F">
        <w:rPr>
          <w:rFonts w:ascii="ＭＳ ゴシック" w:eastAsia="ＭＳ ゴシック" w:hAnsi="ＭＳ ゴシック"/>
          <w:b/>
          <w:noProof/>
        </w:rPr>
        <mc:AlternateContent>
          <mc:Choice Requires="wps">
            <w:drawing>
              <wp:anchor distT="0" distB="0" distL="114300" distR="114300" simplePos="0" relativeHeight="251652608" behindDoc="0" locked="0" layoutInCell="1" allowOverlap="1" wp14:anchorId="5E3B55E9" wp14:editId="5B3DECFA">
                <wp:simplePos x="0" y="0"/>
                <wp:positionH relativeFrom="column">
                  <wp:posOffset>319405</wp:posOffset>
                </wp:positionH>
                <wp:positionV relativeFrom="paragraph">
                  <wp:posOffset>82550</wp:posOffset>
                </wp:positionV>
                <wp:extent cx="3857625" cy="864929"/>
                <wp:effectExtent l="0" t="0" r="0" b="2540"/>
                <wp:wrapNone/>
                <wp:docPr id="24" name="テキスト ボックス 23"/>
                <wp:cNvGraphicFramePr/>
                <a:graphic xmlns:a="http://schemas.openxmlformats.org/drawingml/2006/main">
                  <a:graphicData uri="http://schemas.microsoft.com/office/word/2010/wordprocessingShape">
                    <wps:wsp>
                      <wps:cNvSpPr txBox="1"/>
                      <wps:spPr>
                        <a:xfrm>
                          <a:off x="0" y="0"/>
                          <a:ext cx="3857625" cy="864929"/>
                        </a:xfrm>
                        <a:prstGeom prst="rect">
                          <a:avLst/>
                        </a:prstGeom>
                        <a:noFill/>
                        <a:ln>
                          <a:noFill/>
                        </a:ln>
                      </wps:spPr>
                      <wps:txbx>
                        <w:txbxContent>
                          <w:p w14:paraId="5E3B56B4" w14:textId="77777777" w:rsidR="000174EE" w:rsidRPr="0091349F" w:rsidRDefault="000174EE" w:rsidP="0091349F">
                            <w:pPr>
                              <w:pStyle w:val="Web"/>
                              <w:spacing w:before="0" w:beforeAutospacing="0" w:after="33" w:afterAutospacing="0"/>
                              <w:ind w:left="142" w:hanging="142"/>
                              <w:rPr>
                                <w:sz w:val="21"/>
                                <w:szCs w:val="21"/>
                              </w:rPr>
                            </w:pPr>
                            <w:r w:rsidRPr="0091349F">
                              <w:rPr>
                                <w:rFonts w:cstheme="minorBidi" w:hint="eastAsia"/>
                                <w:color w:val="000000" w:themeColor="text1"/>
                                <w:kern w:val="24"/>
                                <w:sz w:val="21"/>
                                <w:szCs w:val="21"/>
                              </w:rPr>
                              <w:t>・</w:t>
                            </w:r>
                            <w:r w:rsidRPr="0091349F">
                              <w:rPr>
                                <w:rFonts w:cstheme="minorBidi" w:hint="eastAsia"/>
                                <w:b/>
                                <w:bCs/>
                                <w:color w:val="000000" w:themeColor="text1"/>
                                <w:kern w:val="24"/>
                                <w:sz w:val="21"/>
                                <w:szCs w:val="21"/>
                              </w:rPr>
                              <w:t>観点別学習状況の評価の結果を総括</w:t>
                            </w:r>
                            <w:r w:rsidRPr="0091349F">
                              <w:rPr>
                                <w:rFonts w:cstheme="minorBidi" w:hint="eastAsia"/>
                                <w:color w:val="000000" w:themeColor="text1"/>
                                <w:kern w:val="24"/>
                                <w:sz w:val="21"/>
                                <w:szCs w:val="21"/>
                              </w:rPr>
                              <w:t>するもの。</w:t>
                            </w:r>
                          </w:p>
                          <w:p w14:paraId="5E3B56B5" w14:textId="6E4F6635" w:rsidR="000174EE" w:rsidRPr="0091349F" w:rsidRDefault="000174EE" w:rsidP="0091349F">
                            <w:pPr>
                              <w:pStyle w:val="Web"/>
                              <w:spacing w:before="120" w:beforeAutospacing="0" w:after="0" w:afterAutospacing="0"/>
                              <w:ind w:left="142" w:hanging="142"/>
                              <w:rPr>
                                <w:sz w:val="21"/>
                                <w:szCs w:val="21"/>
                              </w:rPr>
                            </w:pPr>
                            <w:r w:rsidRPr="0091349F">
                              <w:rPr>
                                <w:rFonts w:cstheme="minorBidi" w:hint="eastAsia"/>
                                <w:b/>
                                <w:bCs/>
                                <w:color w:val="000000" w:themeColor="text1"/>
                                <w:kern w:val="24"/>
                                <w:sz w:val="21"/>
                                <w:szCs w:val="21"/>
                              </w:rPr>
                              <w:t>・</w:t>
                            </w:r>
                            <w:r w:rsidRPr="0091349F">
                              <w:rPr>
                                <w:rFonts w:cstheme="minorBidi" w:hint="eastAsia"/>
                                <w:b/>
                                <w:bCs/>
                                <w:color w:val="000000" w:themeColor="text1"/>
                                <w:kern w:val="24"/>
                                <w:sz w:val="21"/>
                                <w:szCs w:val="21"/>
                                <w:u w:val="single"/>
                              </w:rPr>
                              <w:t>５段階で評価</w:t>
                            </w:r>
                            <w:r>
                              <w:rPr>
                                <w:rFonts w:cstheme="minorBidi" w:hint="eastAsia"/>
                                <w:b/>
                                <w:bCs/>
                                <w:color w:val="000000" w:themeColor="text1"/>
                                <w:kern w:val="24"/>
                                <w:sz w:val="21"/>
                                <w:szCs w:val="21"/>
                                <w:u w:val="single"/>
                              </w:rPr>
                              <w:t>。</w:t>
                            </w:r>
                          </w:p>
                        </w:txbxContent>
                      </wps:txbx>
                      <wps:bodyPr wrap="square" lIns="74241" tIns="37122" rIns="74241" bIns="37122" rtlCol="0">
                        <a:spAutoFit/>
                      </wps:bodyPr>
                    </wps:wsp>
                  </a:graphicData>
                </a:graphic>
                <wp14:sizeRelH relativeFrom="margin">
                  <wp14:pctWidth>0</wp14:pctWidth>
                </wp14:sizeRelH>
              </wp:anchor>
            </w:drawing>
          </mc:Choice>
          <mc:Fallback>
            <w:pict>
              <v:shape w14:anchorId="5E3B55E9" id="テキスト ボックス 23" o:spid="_x0000_s1055" type="#_x0000_t202" style="position:absolute;left:0;text-align:left;margin-left:25.15pt;margin-top:6.5pt;width:303.75pt;height:68.1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" filled="f" stroked="f">
                <v:textbox style="mso-fit-shape-to-text:t" inset="2.06225mm,1.0312mm,2.06225mm,1.0312mm">
                  <w:txbxContent>
                    <w:p w14:paraId="5E3B56B4" w14:textId="77777777" w:rsidR="000174EE" w:rsidRPr="0091349F" w:rsidRDefault="000174EE" w:rsidP="0091349F">
                      <w:pPr>
                        <w:pStyle w:val="Web"/>
                        <w:spacing w:before="0" w:beforeAutospacing="0" w:after="33" w:afterAutospacing="0"/>
                        <w:ind w:left="142" w:hanging="142"/>
                        <w:rPr>
                          <w:sz w:val="21"/>
                          <w:szCs w:val="21"/>
                        </w:rPr>
                      </w:pPr>
                      <w:r w:rsidRPr="0091349F">
                        <w:rPr>
                          <w:rFonts w:cstheme="minorBidi" w:hint="eastAsia"/>
                          <w:color w:val="000000" w:themeColor="text1"/>
                          <w:kern w:val="24"/>
                          <w:sz w:val="21"/>
                          <w:szCs w:val="21"/>
                        </w:rPr>
                        <w:t>・</w:t>
                      </w:r>
                      <w:r w:rsidRPr="0091349F">
                        <w:rPr>
                          <w:rFonts w:cstheme="minorBidi" w:hint="eastAsia"/>
                          <w:b/>
                          <w:bCs/>
                          <w:color w:val="000000" w:themeColor="text1"/>
                          <w:kern w:val="24"/>
                          <w:sz w:val="21"/>
                          <w:szCs w:val="21"/>
                        </w:rPr>
                        <w:t>観点別学習状況の評価の結果を総括</w:t>
                      </w:r>
                      <w:r w:rsidRPr="0091349F">
                        <w:rPr>
                          <w:rFonts w:cstheme="minorBidi" w:hint="eastAsia"/>
                          <w:color w:val="000000" w:themeColor="text1"/>
                          <w:kern w:val="24"/>
                          <w:sz w:val="21"/>
                          <w:szCs w:val="21"/>
                        </w:rPr>
                        <w:t>するもの。</w:t>
                      </w:r>
                    </w:p>
                    <w:p w14:paraId="5E3B56B5" w14:textId="6E4F6635" w:rsidR="000174EE" w:rsidRPr="0091349F" w:rsidRDefault="000174EE" w:rsidP="0091349F">
                      <w:pPr>
                        <w:pStyle w:val="Web"/>
                        <w:spacing w:before="120" w:beforeAutospacing="0" w:after="0" w:afterAutospacing="0"/>
                        <w:ind w:left="142" w:hanging="142"/>
                        <w:rPr>
                          <w:sz w:val="21"/>
                          <w:szCs w:val="21"/>
                        </w:rPr>
                      </w:pPr>
                      <w:r w:rsidRPr="0091349F">
                        <w:rPr>
                          <w:rFonts w:cstheme="minorBidi" w:hint="eastAsia"/>
                          <w:b/>
                          <w:bCs/>
                          <w:color w:val="000000" w:themeColor="text1"/>
                          <w:kern w:val="24"/>
                          <w:sz w:val="21"/>
                          <w:szCs w:val="21"/>
                        </w:rPr>
                        <w:t>・</w:t>
                      </w:r>
                      <w:r w:rsidRPr="0091349F">
                        <w:rPr>
                          <w:rFonts w:cstheme="minorBidi" w:hint="eastAsia"/>
                          <w:b/>
                          <w:bCs/>
                          <w:color w:val="000000" w:themeColor="text1"/>
                          <w:kern w:val="24"/>
                          <w:sz w:val="21"/>
                          <w:szCs w:val="21"/>
                          <w:u w:val="single"/>
                        </w:rPr>
                        <w:t>５段階で評価</w:t>
                      </w:r>
                      <w:r>
                        <w:rPr>
                          <w:rFonts w:cstheme="minorBidi" w:hint="eastAsia"/>
                          <w:b/>
                          <w:bCs/>
                          <w:color w:val="000000" w:themeColor="text1"/>
                          <w:kern w:val="24"/>
                          <w:sz w:val="21"/>
                          <w:szCs w:val="21"/>
                          <w:u w:val="single"/>
                        </w:rPr>
                        <w:t>。</w:t>
                      </w:r>
                    </w:p>
                  </w:txbxContent>
                </v:textbox>
              </v:shape>
            </w:pict>
          </mc:Fallback>
        </mc:AlternateContent>
      </w:r>
    </w:p>
    <w:p w14:paraId="5E3B4EB2" w14:textId="77777777" w:rsidR="00B86A42" w:rsidRDefault="00B86A42" w:rsidP="0087203C">
      <w:pPr>
        <w:ind w:firstLineChars="200" w:firstLine="422"/>
        <w:rPr>
          <w:rFonts w:ascii="ＭＳ ゴシック" w:eastAsia="ＭＳ ゴシック" w:hAnsi="ＭＳ ゴシック"/>
          <w:b/>
        </w:rPr>
      </w:pPr>
    </w:p>
    <w:p w14:paraId="5E3B4EB3" w14:textId="77777777" w:rsidR="00C534E3" w:rsidRDefault="00C534E3" w:rsidP="0087203C">
      <w:pPr>
        <w:ind w:firstLineChars="200" w:firstLine="422"/>
        <w:rPr>
          <w:rFonts w:ascii="ＭＳ ゴシック" w:eastAsia="ＭＳ ゴシック" w:hAnsi="ＭＳ ゴシック"/>
          <w:b/>
        </w:rPr>
      </w:pPr>
    </w:p>
    <w:p w14:paraId="5E3B4EB4" w14:textId="77777777" w:rsidR="00B47892" w:rsidRDefault="00B47892" w:rsidP="00C534E3">
      <w:pPr>
        <w:ind w:firstLineChars="200" w:firstLine="422"/>
        <w:rPr>
          <w:rFonts w:ascii="ＭＳ ゴシック" w:eastAsia="ＭＳ ゴシック" w:hAnsi="ＭＳ ゴシック"/>
          <w:b/>
        </w:rPr>
      </w:pPr>
    </w:p>
    <w:p w14:paraId="5E3B4EB5" w14:textId="77777777" w:rsidR="00B47892" w:rsidRDefault="00B47892" w:rsidP="00C534E3">
      <w:pPr>
        <w:ind w:firstLineChars="200" w:firstLine="422"/>
        <w:rPr>
          <w:rFonts w:ascii="ＭＳ ゴシック" w:eastAsia="ＭＳ ゴシック" w:hAnsi="ＭＳ ゴシック"/>
          <w:b/>
        </w:rPr>
      </w:pPr>
    </w:p>
    <w:p w14:paraId="5E3B4EB6" w14:textId="22147073" w:rsidR="00C534E3" w:rsidRDefault="007F2D8A" w:rsidP="00296C53">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w:t>
      </w:r>
      <w:r w:rsidR="00592D30">
        <w:rPr>
          <w:rFonts w:ascii="ＭＳ ゴシック" w:eastAsia="ＭＳ ゴシック" w:hAnsi="ＭＳ ゴシック" w:hint="eastAsia"/>
          <w:b/>
        </w:rPr>
        <w:t>２</w:t>
      </w:r>
      <w:r w:rsidRPr="0087203C">
        <w:rPr>
          <w:rFonts w:ascii="ＭＳ ゴシック" w:eastAsia="ＭＳ ゴシック" w:hAnsi="ＭＳ ゴシック" w:hint="eastAsia"/>
          <w:b/>
        </w:rPr>
        <w:t>)</w:t>
      </w:r>
      <w:r w:rsidR="00296C53">
        <w:rPr>
          <w:rFonts w:ascii="ＭＳ ゴシック" w:eastAsia="ＭＳ ゴシック" w:hAnsi="ＭＳ ゴシック" w:hint="eastAsia"/>
          <w:b/>
        </w:rPr>
        <w:t xml:space="preserve">　</w:t>
      </w:r>
      <w:r w:rsidR="00C534E3" w:rsidRPr="0087203C">
        <w:rPr>
          <w:rFonts w:ascii="ＭＳ ゴシック" w:eastAsia="ＭＳ ゴシック" w:hAnsi="ＭＳ ゴシック" w:hint="eastAsia"/>
          <w:b/>
        </w:rPr>
        <w:t>「知識・技能」の評価</w:t>
      </w:r>
    </w:p>
    <w:p w14:paraId="5E3B4EB7" w14:textId="2FE95D1A" w:rsidR="00EB2E6C" w:rsidRPr="00EB2E6C" w:rsidRDefault="00EB2E6C" w:rsidP="00296C53">
      <w:pPr>
        <w:ind w:leftChars="400" w:left="840" w:firstLineChars="100" w:firstLine="210"/>
        <w:rPr>
          <w:rFonts w:ascii="ＭＳ 明朝" w:eastAsia="ＭＳ 明朝" w:hAnsi="ＭＳ 明朝"/>
        </w:rPr>
      </w:pPr>
      <w:r w:rsidRPr="00EB2E6C">
        <w:rPr>
          <w:rFonts w:ascii="ＭＳ 明朝" w:eastAsia="ＭＳ 明朝" w:hAnsi="ＭＳ 明朝" w:hint="eastAsia"/>
        </w:rPr>
        <w:t>「知識・技能」の評価は</w:t>
      </w:r>
      <w:r w:rsidR="00642EA2">
        <w:rPr>
          <w:rFonts w:ascii="ＭＳ 明朝" w:eastAsia="ＭＳ 明朝" w:hAnsi="ＭＳ 明朝" w:hint="eastAsia"/>
        </w:rPr>
        <w:t>、</w:t>
      </w:r>
      <w:r w:rsidRPr="00EB2E6C">
        <w:rPr>
          <w:rFonts w:ascii="ＭＳ 明朝" w:eastAsia="ＭＳ 明朝" w:hAnsi="ＭＳ 明朝" w:hint="eastAsia"/>
        </w:rPr>
        <w:t>各教科等における学習の過程を通した知識及び技能の習得状況について評価を行うとともに</w:t>
      </w:r>
      <w:r w:rsidR="00642EA2">
        <w:rPr>
          <w:rFonts w:ascii="ＭＳ 明朝" w:eastAsia="ＭＳ 明朝" w:hAnsi="ＭＳ 明朝" w:hint="eastAsia"/>
        </w:rPr>
        <w:t>、</w:t>
      </w:r>
      <w:r w:rsidRPr="00EB2E6C">
        <w:rPr>
          <w:rFonts w:ascii="ＭＳ 明朝" w:eastAsia="ＭＳ 明朝" w:hAnsi="ＭＳ 明朝" w:hint="eastAsia"/>
        </w:rPr>
        <w:t>それらを既有の知識及び技能と関連付けたり活用したりする中で</w:t>
      </w:r>
      <w:r w:rsidR="00642EA2">
        <w:rPr>
          <w:rFonts w:ascii="ＭＳ 明朝" w:eastAsia="ＭＳ 明朝" w:hAnsi="ＭＳ 明朝" w:hint="eastAsia"/>
        </w:rPr>
        <w:t>、</w:t>
      </w:r>
      <w:r w:rsidRPr="00EB2E6C">
        <w:rPr>
          <w:rFonts w:ascii="ＭＳ 明朝" w:eastAsia="ＭＳ 明朝" w:hAnsi="ＭＳ 明朝" w:hint="eastAsia"/>
        </w:rPr>
        <w:t>他の学習や生活の場面でも活用できる程度に概念等を理解したり</w:t>
      </w:r>
      <w:r w:rsidR="00642EA2">
        <w:rPr>
          <w:rFonts w:ascii="ＭＳ 明朝" w:eastAsia="ＭＳ 明朝" w:hAnsi="ＭＳ 明朝" w:hint="eastAsia"/>
        </w:rPr>
        <w:t>、</w:t>
      </w:r>
      <w:r w:rsidRPr="00EB2E6C">
        <w:rPr>
          <w:rFonts w:ascii="ＭＳ 明朝" w:eastAsia="ＭＳ 明朝" w:hAnsi="ＭＳ 明朝" w:hint="eastAsia"/>
        </w:rPr>
        <w:t>技能を習得したりしているかについても評価するものである。</w:t>
      </w:r>
    </w:p>
    <w:p w14:paraId="5E3B4EB8" w14:textId="3218219F" w:rsidR="00E83E76" w:rsidRDefault="003F0672" w:rsidP="003F0672">
      <w:pPr>
        <w:ind w:leftChars="400" w:left="840" w:firstLineChars="100" w:firstLine="210"/>
        <w:rPr>
          <w:rFonts w:ascii="ＭＳ 明朝" w:eastAsia="ＭＳ 明朝" w:hAnsi="ＭＳ 明朝"/>
        </w:rPr>
      </w:pPr>
      <w:r>
        <w:rPr>
          <w:rFonts w:ascii="ＭＳ 明朝" w:eastAsia="ＭＳ 明朝" w:hAnsi="ＭＳ 明朝" w:hint="eastAsia"/>
        </w:rPr>
        <w:t>具体的な評価の方法としては</w:t>
      </w:r>
      <w:r w:rsidR="00642EA2">
        <w:rPr>
          <w:rFonts w:ascii="ＭＳ 明朝" w:eastAsia="ＭＳ 明朝" w:hAnsi="ＭＳ 明朝" w:hint="eastAsia"/>
        </w:rPr>
        <w:t>、</w:t>
      </w:r>
      <w:r>
        <w:rPr>
          <w:rFonts w:ascii="ＭＳ 明朝" w:eastAsia="ＭＳ 明朝" w:hAnsi="ＭＳ 明朝" w:hint="eastAsia"/>
        </w:rPr>
        <w:t>ペーパーテストで評価する場合には</w:t>
      </w:r>
      <w:r w:rsidR="00642EA2">
        <w:rPr>
          <w:rFonts w:ascii="ＭＳ 明朝" w:eastAsia="ＭＳ 明朝" w:hAnsi="ＭＳ 明朝" w:hint="eastAsia"/>
        </w:rPr>
        <w:t>、</w:t>
      </w:r>
      <w:r w:rsidR="00EB2E6C" w:rsidRPr="00EB2E6C">
        <w:rPr>
          <w:rFonts w:ascii="ＭＳ 明朝" w:eastAsia="ＭＳ 明朝" w:hAnsi="ＭＳ 明朝" w:hint="eastAsia"/>
        </w:rPr>
        <w:t>事実的な知識の習得を問う問題と</w:t>
      </w:r>
      <w:r w:rsidR="00642EA2">
        <w:rPr>
          <w:rFonts w:ascii="ＭＳ 明朝" w:eastAsia="ＭＳ 明朝" w:hAnsi="ＭＳ 明朝" w:hint="eastAsia"/>
        </w:rPr>
        <w:t>、</w:t>
      </w:r>
      <w:r w:rsidR="00EB2E6C" w:rsidRPr="00EB2E6C">
        <w:rPr>
          <w:rFonts w:ascii="ＭＳ 明朝" w:eastAsia="ＭＳ 明朝" w:hAnsi="ＭＳ 明朝" w:hint="eastAsia"/>
        </w:rPr>
        <w:t>知識の概念的な理</w:t>
      </w:r>
      <w:r>
        <w:rPr>
          <w:rFonts w:ascii="ＭＳ 明朝" w:eastAsia="ＭＳ 明朝" w:hAnsi="ＭＳ 明朝" w:hint="eastAsia"/>
        </w:rPr>
        <w:t>解を問う問題とのバランスに配慮する</w:t>
      </w:r>
      <w:r w:rsidR="00673528">
        <w:rPr>
          <w:rFonts w:ascii="ＭＳ 明朝" w:eastAsia="ＭＳ 明朝" w:hAnsi="ＭＳ 明朝" w:hint="eastAsia"/>
        </w:rPr>
        <w:t>などの工夫改善を図ることが必要である</w:t>
      </w:r>
      <w:r>
        <w:rPr>
          <w:rFonts w:ascii="ＭＳ 明朝" w:eastAsia="ＭＳ 明朝" w:hAnsi="ＭＳ 明朝" w:hint="eastAsia"/>
        </w:rPr>
        <w:t>。ペーパーテスト以外で評価する場合には、</w:t>
      </w:r>
      <w:r w:rsidR="00EB2E6C" w:rsidRPr="00EB2E6C">
        <w:rPr>
          <w:rFonts w:ascii="ＭＳ 明朝" w:eastAsia="ＭＳ 明朝" w:hAnsi="ＭＳ 明朝" w:hint="eastAsia"/>
        </w:rPr>
        <w:t>例えば</w:t>
      </w:r>
      <w:r w:rsidR="00642EA2">
        <w:rPr>
          <w:rFonts w:ascii="ＭＳ 明朝" w:eastAsia="ＭＳ 明朝" w:hAnsi="ＭＳ 明朝" w:hint="eastAsia"/>
        </w:rPr>
        <w:t>、</w:t>
      </w:r>
      <w:r w:rsidR="00EB2E6C" w:rsidRPr="00EB2E6C">
        <w:rPr>
          <w:rFonts w:ascii="ＭＳ 明朝" w:eastAsia="ＭＳ 明朝" w:hAnsi="ＭＳ 明朝" w:hint="eastAsia"/>
        </w:rPr>
        <w:t>生徒が文章による説明をしたり</w:t>
      </w:r>
      <w:r w:rsidR="00642EA2">
        <w:rPr>
          <w:rFonts w:ascii="ＭＳ 明朝" w:eastAsia="ＭＳ 明朝" w:hAnsi="ＭＳ 明朝" w:hint="eastAsia"/>
        </w:rPr>
        <w:t>、</w:t>
      </w:r>
      <w:r w:rsidR="00EB2E6C" w:rsidRPr="00EB2E6C">
        <w:rPr>
          <w:rFonts w:ascii="ＭＳ 明朝" w:eastAsia="ＭＳ 明朝" w:hAnsi="ＭＳ 明朝" w:hint="eastAsia"/>
        </w:rPr>
        <w:t>各教科等の内容の特質に応じて</w:t>
      </w:r>
      <w:r w:rsidR="00642EA2">
        <w:rPr>
          <w:rFonts w:ascii="ＭＳ 明朝" w:eastAsia="ＭＳ 明朝" w:hAnsi="ＭＳ 明朝" w:hint="eastAsia"/>
        </w:rPr>
        <w:t>、</w:t>
      </w:r>
      <w:r w:rsidR="00EB2E6C" w:rsidRPr="00EB2E6C">
        <w:rPr>
          <w:rFonts w:ascii="ＭＳ 明朝" w:eastAsia="ＭＳ 明朝" w:hAnsi="ＭＳ 明朝" w:hint="eastAsia"/>
        </w:rPr>
        <w:t>観察・実験したり</w:t>
      </w:r>
      <w:r w:rsidR="00642EA2">
        <w:rPr>
          <w:rFonts w:ascii="ＭＳ 明朝" w:eastAsia="ＭＳ 明朝" w:hAnsi="ＭＳ 明朝" w:hint="eastAsia"/>
        </w:rPr>
        <w:t>、</w:t>
      </w:r>
      <w:r w:rsidR="00EB2E6C" w:rsidRPr="00EB2E6C">
        <w:rPr>
          <w:rFonts w:ascii="ＭＳ 明朝" w:eastAsia="ＭＳ 明朝" w:hAnsi="ＭＳ 明朝" w:hint="eastAsia"/>
        </w:rPr>
        <w:t>式やグラフで表現したりするなど</w:t>
      </w:r>
      <w:r w:rsidR="00642EA2">
        <w:rPr>
          <w:rFonts w:ascii="ＭＳ 明朝" w:eastAsia="ＭＳ 明朝" w:hAnsi="ＭＳ 明朝" w:hint="eastAsia"/>
        </w:rPr>
        <w:t>、</w:t>
      </w:r>
      <w:r w:rsidR="00EB2E6C" w:rsidRPr="00EB2E6C">
        <w:rPr>
          <w:rFonts w:ascii="ＭＳ 明朝" w:eastAsia="ＭＳ 明朝" w:hAnsi="ＭＳ 明朝" w:hint="eastAsia"/>
        </w:rPr>
        <w:t>実際に知識や技能を用いる場面を設けるなど</w:t>
      </w:r>
      <w:r w:rsidR="00642EA2">
        <w:rPr>
          <w:rFonts w:ascii="ＭＳ 明朝" w:eastAsia="ＭＳ 明朝" w:hAnsi="ＭＳ 明朝" w:hint="eastAsia"/>
        </w:rPr>
        <w:t>、</w:t>
      </w:r>
      <w:r w:rsidR="00EB2E6C" w:rsidRPr="00EB2E6C">
        <w:rPr>
          <w:rFonts w:ascii="ＭＳ 明朝" w:eastAsia="ＭＳ 明朝" w:hAnsi="ＭＳ 明朝" w:hint="eastAsia"/>
        </w:rPr>
        <w:t>多様な方法を適切に取り入れていくことが考えられる。</w:t>
      </w:r>
    </w:p>
    <w:p w14:paraId="5E3B4EB9" w14:textId="77777777" w:rsidR="00E83E76" w:rsidRPr="0087203C" w:rsidRDefault="00E83E76" w:rsidP="0087203C">
      <w:pPr>
        <w:ind w:firstLineChars="200" w:firstLine="422"/>
        <w:rPr>
          <w:rFonts w:ascii="ＭＳ ゴシック" w:eastAsia="ＭＳ ゴシック" w:hAnsi="ＭＳ ゴシック"/>
          <w:b/>
        </w:rPr>
      </w:pPr>
    </w:p>
    <w:p w14:paraId="5E3B4EBA" w14:textId="77777777" w:rsidR="009266C3" w:rsidRDefault="00F86B52" w:rsidP="0087203C">
      <w:pPr>
        <w:ind w:firstLineChars="200" w:firstLine="422"/>
        <w:jc w:val="left"/>
        <w:rPr>
          <w:rFonts w:ascii="ＭＳ ゴシック" w:eastAsia="ＭＳ ゴシック" w:hAnsi="ＭＳ ゴシック"/>
          <w:b/>
        </w:rPr>
      </w:pPr>
      <w:r w:rsidRPr="0087203C">
        <w:rPr>
          <w:rFonts w:ascii="ＭＳ ゴシック" w:eastAsia="ＭＳ ゴシック" w:hAnsi="ＭＳ ゴシック" w:hint="eastAsia"/>
          <w:b/>
        </w:rPr>
        <w:t>(</w:t>
      </w:r>
      <w:r w:rsidR="00592D30">
        <w:rPr>
          <w:rFonts w:ascii="ＭＳ ゴシック" w:eastAsia="ＭＳ ゴシック" w:hAnsi="ＭＳ ゴシック" w:hint="eastAsia"/>
          <w:b/>
        </w:rPr>
        <w:t>３</w:t>
      </w:r>
      <w:r w:rsidRPr="0087203C">
        <w:rPr>
          <w:rFonts w:ascii="ＭＳ ゴシック" w:eastAsia="ＭＳ ゴシック" w:hAnsi="ＭＳ ゴシック" w:hint="eastAsia"/>
          <w:b/>
        </w:rPr>
        <w:t>)</w:t>
      </w:r>
      <w:r w:rsidR="00733FFB">
        <w:rPr>
          <w:rFonts w:ascii="ＭＳ ゴシック" w:eastAsia="ＭＳ ゴシック" w:hAnsi="ＭＳ ゴシック" w:hint="eastAsia"/>
          <w:b/>
        </w:rPr>
        <w:t xml:space="preserve">　</w:t>
      </w:r>
      <w:r w:rsidR="009266C3" w:rsidRPr="0087203C">
        <w:rPr>
          <w:rFonts w:ascii="ＭＳ ゴシック" w:eastAsia="ＭＳ ゴシック" w:hAnsi="ＭＳ ゴシック" w:hint="eastAsia"/>
          <w:b/>
        </w:rPr>
        <w:t>「思考・判断・表現」の評価</w:t>
      </w:r>
    </w:p>
    <w:p w14:paraId="5E3B4EBB" w14:textId="77777777" w:rsidR="00EB2E6C" w:rsidRPr="00EB2E6C" w:rsidRDefault="00EB2E6C" w:rsidP="00EB2E6C">
      <w:pPr>
        <w:ind w:leftChars="200" w:left="840" w:hangingChars="200" w:hanging="420"/>
        <w:jc w:val="left"/>
        <w:rPr>
          <w:rFonts w:ascii="ＭＳ 明朝" w:eastAsia="ＭＳ 明朝" w:hAnsi="ＭＳ 明朝"/>
        </w:rPr>
      </w:pPr>
      <w:r>
        <w:rPr>
          <w:rFonts w:ascii="ＭＳ 明朝" w:eastAsia="ＭＳ 明朝" w:hAnsi="ＭＳ 明朝" w:hint="eastAsia"/>
        </w:rPr>
        <w:t xml:space="preserve">　　　</w:t>
      </w:r>
      <w:r w:rsidRPr="00EB2E6C">
        <w:rPr>
          <w:rFonts w:ascii="ＭＳ 明朝" w:eastAsia="ＭＳ 明朝" w:hAnsi="ＭＳ 明朝" w:hint="eastAsia"/>
        </w:rPr>
        <w:t>「思考・判断・表現」の評価は</w:t>
      </w:r>
      <w:r w:rsidR="00642EA2">
        <w:rPr>
          <w:rFonts w:ascii="ＭＳ 明朝" w:eastAsia="ＭＳ 明朝" w:hAnsi="ＭＳ 明朝" w:hint="eastAsia"/>
        </w:rPr>
        <w:t>、</w:t>
      </w:r>
      <w:r w:rsidRPr="00EB2E6C">
        <w:rPr>
          <w:rFonts w:ascii="ＭＳ 明朝" w:eastAsia="ＭＳ 明朝" w:hAnsi="ＭＳ 明朝" w:hint="eastAsia"/>
        </w:rPr>
        <w:t>各教科等の知識及び技能を活用して課題を解決する等のために必要な思考力</w:t>
      </w:r>
      <w:r w:rsidR="00642EA2">
        <w:rPr>
          <w:rFonts w:ascii="ＭＳ 明朝" w:eastAsia="ＭＳ 明朝" w:hAnsi="ＭＳ 明朝" w:hint="eastAsia"/>
        </w:rPr>
        <w:t>、</w:t>
      </w:r>
      <w:r w:rsidRPr="00EB2E6C">
        <w:rPr>
          <w:rFonts w:ascii="ＭＳ 明朝" w:eastAsia="ＭＳ 明朝" w:hAnsi="ＭＳ 明朝" w:hint="eastAsia"/>
        </w:rPr>
        <w:t>判断力</w:t>
      </w:r>
      <w:r w:rsidR="00642EA2">
        <w:rPr>
          <w:rFonts w:ascii="ＭＳ 明朝" w:eastAsia="ＭＳ 明朝" w:hAnsi="ＭＳ 明朝" w:hint="eastAsia"/>
        </w:rPr>
        <w:t>、</w:t>
      </w:r>
      <w:r w:rsidRPr="00EB2E6C">
        <w:rPr>
          <w:rFonts w:ascii="ＭＳ 明朝" w:eastAsia="ＭＳ 明朝" w:hAnsi="ＭＳ 明朝" w:hint="eastAsia"/>
        </w:rPr>
        <w:t>表現力等を身に付けているかを評価するものである。</w:t>
      </w:r>
    </w:p>
    <w:p w14:paraId="5E3B4EBC" w14:textId="2847A3AC" w:rsidR="00EB2E6C" w:rsidRPr="00631C8F" w:rsidRDefault="00EB2E6C" w:rsidP="00EB2E6C">
      <w:pPr>
        <w:ind w:leftChars="400" w:left="840" w:firstLineChars="100" w:firstLine="210"/>
        <w:jc w:val="left"/>
        <w:rPr>
          <w:rFonts w:ascii="ＭＳ 明朝" w:eastAsia="ＭＳ 明朝" w:hAnsi="ＭＳ 明朝"/>
        </w:rPr>
      </w:pPr>
      <w:r w:rsidRPr="00631C8F">
        <w:rPr>
          <w:rFonts w:ascii="ＭＳ 明朝" w:eastAsia="ＭＳ 明朝" w:hAnsi="ＭＳ 明朝" w:hint="eastAsia"/>
        </w:rPr>
        <w:t>「思考・判断・表現」を評価するためには</w:t>
      </w:r>
      <w:r w:rsidR="00642EA2" w:rsidRPr="00631C8F">
        <w:rPr>
          <w:rFonts w:ascii="ＭＳ 明朝" w:eastAsia="ＭＳ 明朝" w:hAnsi="ＭＳ 明朝" w:hint="eastAsia"/>
        </w:rPr>
        <w:t>、</w:t>
      </w:r>
      <w:r w:rsidR="00011D07">
        <w:rPr>
          <w:rFonts w:ascii="ＭＳ 明朝" w:eastAsia="ＭＳ 明朝" w:hAnsi="ＭＳ 明朝" w:hint="eastAsia"/>
        </w:rPr>
        <w:t>教員</w:t>
      </w:r>
      <w:r w:rsidRPr="00631C8F">
        <w:rPr>
          <w:rFonts w:ascii="ＭＳ 明朝" w:eastAsia="ＭＳ 明朝" w:hAnsi="ＭＳ 明朝" w:hint="eastAsia"/>
        </w:rPr>
        <w:t>は「主体的・対話的で深い学び」の視点からの授業改善をする中で</w:t>
      </w:r>
      <w:r w:rsidR="00642EA2" w:rsidRPr="00631C8F">
        <w:rPr>
          <w:rFonts w:ascii="ＭＳ 明朝" w:eastAsia="ＭＳ 明朝" w:hAnsi="ＭＳ 明朝" w:hint="eastAsia"/>
        </w:rPr>
        <w:t>、</w:t>
      </w:r>
      <w:r w:rsidRPr="00631C8F">
        <w:rPr>
          <w:rFonts w:ascii="ＭＳ 明朝" w:eastAsia="ＭＳ 明朝" w:hAnsi="ＭＳ 明朝" w:hint="eastAsia"/>
        </w:rPr>
        <w:t>生徒が思考・判断・表現する場面を効果的に設計するなどした上で</w:t>
      </w:r>
      <w:r w:rsidR="00642EA2" w:rsidRPr="00631C8F">
        <w:rPr>
          <w:rFonts w:ascii="ＭＳ 明朝" w:eastAsia="ＭＳ 明朝" w:hAnsi="ＭＳ 明朝" w:hint="eastAsia"/>
        </w:rPr>
        <w:t>、</w:t>
      </w:r>
      <w:r w:rsidRPr="00631C8F">
        <w:rPr>
          <w:rFonts w:ascii="ＭＳ 明朝" w:eastAsia="ＭＳ 明朝" w:hAnsi="ＭＳ 明朝" w:hint="eastAsia"/>
        </w:rPr>
        <w:t>指導・評価することが求められる。</w:t>
      </w:r>
    </w:p>
    <w:p w14:paraId="5E3B4EBD" w14:textId="6C64B3E6" w:rsidR="003F0672" w:rsidRPr="00631C8F" w:rsidRDefault="00EB2E6C" w:rsidP="003F0672">
      <w:pPr>
        <w:ind w:leftChars="400" w:left="840" w:firstLineChars="100" w:firstLine="210"/>
        <w:jc w:val="left"/>
        <w:rPr>
          <w:rFonts w:ascii="ＭＳ 明朝" w:eastAsia="ＭＳ 明朝" w:hAnsi="ＭＳ 明朝"/>
        </w:rPr>
      </w:pPr>
      <w:r w:rsidRPr="00631C8F">
        <w:rPr>
          <w:rFonts w:ascii="ＭＳ 明朝" w:eastAsia="ＭＳ 明朝" w:hAnsi="ＭＳ 明朝" w:hint="eastAsia"/>
        </w:rPr>
        <w:t>具体的な評価の方法としては</w:t>
      </w:r>
      <w:r w:rsidR="00642EA2" w:rsidRPr="00631C8F">
        <w:rPr>
          <w:rFonts w:ascii="ＭＳ 明朝" w:eastAsia="ＭＳ 明朝" w:hAnsi="ＭＳ 明朝" w:hint="eastAsia"/>
        </w:rPr>
        <w:t>、</w:t>
      </w:r>
      <w:r w:rsidR="00274050" w:rsidRPr="00631C8F">
        <w:rPr>
          <w:rFonts w:ascii="ＭＳ 明朝" w:eastAsia="ＭＳ 明朝" w:hAnsi="ＭＳ 明朝" w:hint="eastAsia"/>
        </w:rPr>
        <w:t>ペーパーテストで評価する場合には、既習の複数の知識・技能を総合し</w:t>
      </w:r>
      <w:r w:rsidR="00673528">
        <w:rPr>
          <w:rFonts w:ascii="ＭＳ 明朝" w:eastAsia="ＭＳ 明朝" w:hAnsi="ＭＳ 明朝" w:hint="eastAsia"/>
        </w:rPr>
        <w:t>、</w:t>
      </w:r>
      <w:r w:rsidR="00274050" w:rsidRPr="00631C8F">
        <w:rPr>
          <w:rFonts w:ascii="ＭＳ 明朝" w:eastAsia="ＭＳ 明朝" w:hAnsi="ＭＳ 明朝" w:hint="eastAsia"/>
        </w:rPr>
        <w:t>思考するような記述式問題</w:t>
      </w:r>
      <w:r w:rsidR="003F0672" w:rsidRPr="00631C8F">
        <w:rPr>
          <w:rFonts w:ascii="ＭＳ 明朝" w:eastAsia="ＭＳ 明朝" w:hAnsi="ＭＳ 明朝" w:hint="eastAsia"/>
        </w:rPr>
        <w:t>などが考えられる。ペーパーテスト以外で評価する場合には、単元や各学期で、論述やレポートの作成</w:t>
      </w:r>
      <w:r w:rsidR="00642EA2" w:rsidRPr="00631C8F">
        <w:rPr>
          <w:rFonts w:ascii="ＭＳ 明朝" w:eastAsia="ＭＳ 明朝" w:hAnsi="ＭＳ 明朝" w:hint="eastAsia"/>
        </w:rPr>
        <w:t>、</w:t>
      </w:r>
      <w:r w:rsidR="003F0672" w:rsidRPr="00631C8F">
        <w:rPr>
          <w:rFonts w:ascii="ＭＳ 明朝" w:eastAsia="ＭＳ 明朝" w:hAnsi="ＭＳ 明朝" w:hint="eastAsia"/>
        </w:rPr>
        <w:t>発表</w:t>
      </w:r>
      <w:r w:rsidR="00642EA2" w:rsidRPr="00631C8F">
        <w:rPr>
          <w:rFonts w:ascii="ＭＳ 明朝" w:eastAsia="ＭＳ 明朝" w:hAnsi="ＭＳ 明朝" w:hint="eastAsia"/>
        </w:rPr>
        <w:t>、</w:t>
      </w:r>
      <w:r w:rsidR="003F0672" w:rsidRPr="00631C8F">
        <w:rPr>
          <w:rFonts w:ascii="ＭＳ 明朝" w:eastAsia="ＭＳ 明朝" w:hAnsi="ＭＳ 明朝" w:hint="eastAsia"/>
        </w:rPr>
        <w:t>グループでの話合い</w:t>
      </w:r>
      <w:r w:rsidR="00642EA2" w:rsidRPr="00631C8F">
        <w:rPr>
          <w:rFonts w:ascii="ＭＳ 明朝" w:eastAsia="ＭＳ 明朝" w:hAnsi="ＭＳ 明朝" w:hint="eastAsia"/>
        </w:rPr>
        <w:t>、</w:t>
      </w:r>
      <w:r w:rsidR="00673528">
        <w:rPr>
          <w:rFonts w:ascii="ＭＳ 明朝" w:eastAsia="ＭＳ 明朝" w:hAnsi="ＭＳ 明朝" w:hint="eastAsia"/>
        </w:rPr>
        <w:t>作品の制作や表現等の多様な活動（パフォーマンス課題</w:t>
      </w:r>
      <w:r w:rsidR="003F0672" w:rsidRPr="00631C8F">
        <w:rPr>
          <w:rFonts w:ascii="ＭＳ 明朝" w:eastAsia="ＭＳ 明朝" w:hAnsi="ＭＳ 明朝" w:hint="eastAsia"/>
        </w:rPr>
        <w:t>）を取り入れ、それらの活動のプロセスや成果物を評価する「パフォーマンス評価」を実践したり、それらを集めたポートフォリオを活用したりするなど評価方法を工夫することが考えられる。</w:t>
      </w:r>
    </w:p>
    <w:p w14:paraId="5E3B4EBE" w14:textId="77777777" w:rsidR="003F0672" w:rsidRPr="00592D30" w:rsidRDefault="003F0672" w:rsidP="003F0672">
      <w:pPr>
        <w:ind w:leftChars="400" w:left="840" w:firstLineChars="100" w:firstLine="211"/>
        <w:jc w:val="left"/>
        <w:rPr>
          <w:rFonts w:ascii="ＭＳ ゴシック" w:eastAsia="ＭＳ ゴシック" w:hAnsi="ＭＳ ゴシック"/>
          <w:b/>
        </w:rPr>
      </w:pPr>
    </w:p>
    <w:p w14:paraId="5E3B4EBF" w14:textId="77777777" w:rsidR="009266C3" w:rsidRDefault="00F86B52" w:rsidP="0087203C">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w:t>
      </w:r>
      <w:r w:rsidR="00592D30">
        <w:rPr>
          <w:rFonts w:ascii="ＭＳ ゴシック" w:eastAsia="ＭＳ ゴシック" w:hAnsi="ＭＳ ゴシック" w:hint="eastAsia"/>
          <w:b/>
        </w:rPr>
        <w:t>４</w:t>
      </w:r>
      <w:r w:rsidRPr="0087203C">
        <w:rPr>
          <w:rFonts w:ascii="ＭＳ ゴシック" w:eastAsia="ＭＳ ゴシック" w:hAnsi="ＭＳ ゴシック" w:hint="eastAsia"/>
          <w:b/>
        </w:rPr>
        <w:t>)</w:t>
      </w:r>
      <w:r w:rsidR="00733FFB">
        <w:rPr>
          <w:rFonts w:ascii="ＭＳ ゴシック" w:eastAsia="ＭＳ ゴシック" w:hAnsi="ＭＳ ゴシック" w:hint="eastAsia"/>
          <w:b/>
        </w:rPr>
        <w:t xml:space="preserve">　</w:t>
      </w:r>
      <w:r w:rsidR="009266C3" w:rsidRPr="0087203C">
        <w:rPr>
          <w:rFonts w:ascii="ＭＳ ゴシック" w:eastAsia="ＭＳ ゴシック" w:hAnsi="ＭＳ ゴシック" w:hint="eastAsia"/>
          <w:b/>
        </w:rPr>
        <w:t>「主体的に学習に取り組む態度」の評価</w:t>
      </w:r>
    </w:p>
    <w:p w14:paraId="5E3B4EC0" w14:textId="0D57A1CA" w:rsidR="00B948CF" w:rsidRPr="00B948CF" w:rsidRDefault="00B948CF" w:rsidP="00B948CF">
      <w:pPr>
        <w:ind w:leftChars="400" w:left="840" w:firstLineChars="100" w:firstLine="210"/>
        <w:rPr>
          <w:rFonts w:ascii="ＭＳ 明朝" w:eastAsia="ＭＳ 明朝" w:hAnsi="ＭＳ 明朝"/>
        </w:rPr>
      </w:pPr>
      <w:r w:rsidRPr="00B948CF">
        <w:rPr>
          <w:rFonts w:ascii="ＭＳ 明朝" w:eastAsia="ＭＳ 明朝" w:hAnsi="ＭＳ 明朝" w:hint="eastAsia"/>
        </w:rPr>
        <w:t>「主体的に学習に取り組む態度」の評価に際しては</w:t>
      </w:r>
      <w:r w:rsidR="00642EA2">
        <w:rPr>
          <w:rFonts w:ascii="ＭＳ 明朝" w:eastAsia="ＭＳ 明朝" w:hAnsi="ＭＳ 明朝" w:hint="eastAsia"/>
        </w:rPr>
        <w:t>、</w:t>
      </w:r>
      <w:r w:rsidRPr="00B948CF">
        <w:rPr>
          <w:rFonts w:ascii="ＭＳ 明朝" w:eastAsia="ＭＳ 明朝" w:hAnsi="ＭＳ 明朝" w:hint="eastAsia"/>
        </w:rPr>
        <w:t>単に継続的な行動や積極的な発言</w:t>
      </w:r>
      <w:r w:rsidR="003E66E3">
        <w:rPr>
          <w:rFonts w:ascii="ＭＳ 明朝" w:eastAsia="ＭＳ 明朝" w:hAnsi="ＭＳ 明朝" w:hint="eastAsia"/>
        </w:rPr>
        <w:t>を行う</w:t>
      </w:r>
      <w:r w:rsidRPr="00B948CF">
        <w:rPr>
          <w:rFonts w:ascii="ＭＳ 明朝" w:eastAsia="ＭＳ 明朝" w:hAnsi="ＭＳ 明朝" w:hint="eastAsia"/>
        </w:rPr>
        <w:t>など</w:t>
      </w:r>
      <w:r w:rsidR="00642EA2">
        <w:rPr>
          <w:rFonts w:ascii="ＭＳ 明朝" w:eastAsia="ＭＳ 明朝" w:hAnsi="ＭＳ 明朝" w:hint="eastAsia"/>
        </w:rPr>
        <w:t>、</w:t>
      </w:r>
      <w:r w:rsidRPr="00B948CF">
        <w:rPr>
          <w:rFonts w:ascii="ＭＳ 明朝" w:eastAsia="ＭＳ 明朝" w:hAnsi="ＭＳ 明朝" w:hint="eastAsia"/>
        </w:rPr>
        <w:t>性格や行動面の傾向を評価するということではなく</w:t>
      </w:r>
      <w:r w:rsidR="00642EA2">
        <w:rPr>
          <w:rFonts w:ascii="ＭＳ 明朝" w:eastAsia="ＭＳ 明朝" w:hAnsi="ＭＳ 明朝" w:hint="eastAsia"/>
        </w:rPr>
        <w:t>、</w:t>
      </w:r>
      <w:r w:rsidRPr="00B948CF">
        <w:rPr>
          <w:rFonts w:ascii="ＭＳ 明朝" w:eastAsia="ＭＳ 明朝" w:hAnsi="ＭＳ 明朝" w:hint="eastAsia"/>
        </w:rPr>
        <w:t>各教科等の「主体的に学習に取り組む態度」に係る観点の趣旨に照らして</w:t>
      </w:r>
      <w:r w:rsidR="00642EA2">
        <w:rPr>
          <w:rFonts w:ascii="ＭＳ 明朝" w:eastAsia="ＭＳ 明朝" w:hAnsi="ＭＳ 明朝" w:hint="eastAsia"/>
        </w:rPr>
        <w:t>、</w:t>
      </w:r>
      <w:r w:rsidRPr="00B948CF">
        <w:rPr>
          <w:rFonts w:ascii="ＭＳ 明朝" w:eastAsia="ＭＳ 明朝" w:hAnsi="ＭＳ 明朝" w:hint="eastAsia"/>
        </w:rPr>
        <w:t>知識及び技能を習得したり</w:t>
      </w:r>
      <w:r w:rsidR="00642EA2">
        <w:rPr>
          <w:rFonts w:ascii="ＭＳ 明朝" w:eastAsia="ＭＳ 明朝" w:hAnsi="ＭＳ 明朝" w:hint="eastAsia"/>
        </w:rPr>
        <w:t>、</w:t>
      </w:r>
      <w:r w:rsidRPr="00B948CF">
        <w:rPr>
          <w:rFonts w:ascii="ＭＳ 明朝" w:eastAsia="ＭＳ 明朝" w:hAnsi="ＭＳ 明朝" w:hint="eastAsia"/>
        </w:rPr>
        <w:t>思考力</w:t>
      </w:r>
      <w:r w:rsidR="00642EA2">
        <w:rPr>
          <w:rFonts w:ascii="ＭＳ 明朝" w:eastAsia="ＭＳ 明朝" w:hAnsi="ＭＳ 明朝" w:hint="eastAsia"/>
        </w:rPr>
        <w:t>、</w:t>
      </w:r>
      <w:r w:rsidRPr="00B948CF">
        <w:rPr>
          <w:rFonts w:ascii="ＭＳ 明朝" w:eastAsia="ＭＳ 明朝" w:hAnsi="ＭＳ 明朝" w:hint="eastAsia"/>
        </w:rPr>
        <w:t>判断力</w:t>
      </w:r>
      <w:r w:rsidR="00642EA2">
        <w:rPr>
          <w:rFonts w:ascii="ＭＳ 明朝" w:eastAsia="ＭＳ 明朝" w:hAnsi="ＭＳ 明朝" w:hint="eastAsia"/>
        </w:rPr>
        <w:t>、</w:t>
      </w:r>
      <w:r w:rsidRPr="00B948CF">
        <w:rPr>
          <w:rFonts w:ascii="ＭＳ 明朝" w:eastAsia="ＭＳ 明朝" w:hAnsi="ＭＳ 明朝" w:hint="eastAsia"/>
        </w:rPr>
        <w:t>表現力等を身に付けたりするために</w:t>
      </w:r>
      <w:r w:rsidR="00642EA2">
        <w:rPr>
          <w:rFonts w:ascii="ＭＳ 明朝" w:eastAsia="ＭＳ 明朝" w:hAnsi="ＭＳ 明朝" w:hint="eastAsia"/>
        </w:rPr>
        <w:t>、</w:t>
      </w:r>
      <w:r w:rsidRPr="00B948CF">
        <w:rPr>
          <w:rFonts w:ascii="ＭＳ 明朝" w:eastAsia="ＭＳ 明朝" w:hAnsi="ＭＳ 明朝" w:hint="eastAsia"/>
        </w:rPr>
        <w:t>自らの学習状況を把握し</w:t>
      </w:r>
      <w:r w:rsidR="00642EA2">
        <w:rPr>
          <w:rFonts w:ascii="ＭＳ 明朝" w:eastAsia="ＭＳ 明朝" w:hAnsi="ＭＳ 明朝" w:hint="eastAsia"/>
        </w:rPr>
        <w:t>、</w:t>
      </w:r>
      <w:r w:rsidRPr="00B948CF">
        <w:rPr>
          <w:rFonts w:ascii="ＭＳ 明朝" w:eastAsia="ＭＳ 明朝" w:hAnsi="ＭＳ 明朝" w:hint="eastAsia"/>
        </w:rPr>
        <w:t>学習の進め方について試行錯誤するなど自らの学習を調整しながら</w:t>
      </w:r>
      <w:r w:rsidR="00642EA2">
        <w:rPr>
          <w:rFonts w:ascii="ＭＳ 明朝" w:eastAsia="ＭＳ 明朝" w:hAnsi="ＭＳ 明朝" w:hint="eastAsia"/>
        </w:rPr>
        <w:t>、</w:t>
      </w:r>
      <w:r w:rsidRPr="00B948CF">
        <w:rPr>
          <w:rFonts w:ascii="ＭＳ 明朝" w:eastAsia="ＭＳ 明朝" w:hAnsi="ＭＳ 明朝" w:hint="eastAsia"/>
        </w:rPr>
        <w:t>学ぼうとしているかどうかという意思的な側面を評価することが重要である。</w:t>
      </w:r>
    </w:p>
    <w:p w14:paraId="5E3B4EC1" w14:textId="4223E8B7" w:rsidR="00B948CF" w:rsidRPr="00B948CF" w:rsidRDefault="00B948CF" w:rsidP="00B948CF">
      <w:pPr>
        <w:ind w:leftChars="400" w:left="840" w:firstLineChars="100" w:firstLine="210"/>
        <w:rPr>
          <w:rFonts w:ascii="ＭＳ 明朝" w:eastAsia="ＭＳ 明朝" w:hAnsi="ＭＳ 明朝"/>
        </w:rPr>
      </w:pPr>
      <w:r w:rsidRPr="00B948CF">
        <w:rPr>
          <w:rFonts w:ascii="ＭＳ 明朝" w:eastAsia="ＭＳ 明朝" w:hAnsi="ＭＳ 明朝" w:hint="eastAsia"/>
        </w:rPr>
        <w:t>本観点に基づく評価は</w:t>
      </w:r>
      <w:r w:rsidR="00642EA2">
        <w:rPr>
          <w:rFonts w:ascii="ＭＳ 明朝" w:eastAsia="ＭＳ 明朝" w:hAnsi="ＭＳ 明朝" w:hint="eastAsia"/>
        </w:rPr>
        <w:t>、</w:t>
      </w:r>
      <w:r w:rsidRPr="00B948CF">
        <w:rPr>
          <w:rFonts w:ascii="ＭＳ 明朝" w:eastAsia="ＭＳ 明朝" w:hAnsi="ＭＳ 明朝" w:hint="eastAsia"/>
        </w:rPr>
        <w:t>「主体的に学習に取り組む態度」に係る各教科等の評価の観点の趣旨に照らして</w:t>
      </w:r>
      <w:r w:rsidR="00642EA2">
        <w:rPr>
          <w:rFonts w:ascii="ＭＳ 明朝" w:eastAsia="ＭＳ 明朝" w:hAnsi="ＭＳ 明朝" w:hint="eastAsia"/>
        </w:rPr>
        <w:t>、</w:t>
      </w:r>
      <w:r w:rsidR="003E66E3">
        <w:rPr>
          <w:rFonts w:ascii="ＭＳ 明朝" w:eastAsia="ＭＳ 明朝" w:hAnsi="ＭＳ 明朝" w:hint="eastAsia"/>
        </w:rPr>
        <w:t>次の２つの側面を評価することが求められる。</w:t>
      </w:r>
    </w:p>
    <w:p w14:paraId="5E3B4EC2" w14:textId="77777777" w:rsidR="00B948CF" w:rsidRPr="00B948CF" w:rsidRDefault="00B948CF" w:rsidP="00B948CF">
      <w:pPr>
        <w:ind w:leftChars="400" w:left="1050" w:hangingChars="100" w:hanging="210"/>
        <w:rPr>
          <w:rFonts w:ascii="ＭＳ 明朝" w:eastAsia="ＭＳ 明朝" w:hAnsi="ＭＳ 明朝"/>
        </w:rPr>
      </w:pPr>
      <w:r w:rsidRPr="00B948CF">
        <w:rPr>
          <w:rFonts w:ascii="ＭＳ 明朝" w:eastAsia="ＭＳ 明朝" w:hAnsi="ＭＳ 明朝" w:hint="eastAsia"/>
        </w:rPr>
        <w:t>①</w:t>
      </w:r>
      <w:r>
        <w:rPr>
          <w:rFonts w:ascii="ＭＳ 明朝" w:eastAsia="ＭＳ 明朝" w:hAnsi="ＭＳ 明朝" w:hint="eastAsia"/>
        </w:rPr>
        <w:t xml:space="preserve">　</w:t>
      </w:r>
      <w:r w:rsidRPr="00B948CF">
        <w:rPr>
          <w:rFonts w:ascii="ＭＳ 明朝" w:eastAsia="ＭＳ 明朝" w:hAnsi="ＭＳ 明朝"/>
        </w:rPr>
        <w:t>知識及び技能を獲得したり</w:t>
      </w:r>
      <w:r w:rsidR="00642EA2">
        <w:rPr>
          <w:rFonts w:ascii="ＭＳ 明朝" w:eastAsia="ＭＳ 明朝" w:hAnsi="ＭＳ 明朝"/>
        </w:rPr>
        <w:t>、</w:t>
      </w:r>
      <w:r w:rsidRPr="00B948CF">
        <w:rPr>
          <w:rFonts w:ascii="ＭＳ 明朝" w:eastAsia="ＭＳ 明朝" w:hAnsi="ＭＳ 明朝"/>
        </w:rPr>
        <w:t>思考力</w:t>
      </w:r>
      <w:r w:rsidR="00642EA2">
        <w:rPr>
          <w:rFonts w:ascii="ＭＳ 明朝" w:eastAsia="ＭＳ 明朝" w:hAnsi="ＭＳ 明朝"/>
        </w:rPr>
        <w:t>、</w:t>
      </w:r>
      <w:r w:rsidRPr="00B948CF">
        <w:rPr>
          <w:rFonts w:ascii="ＭＳ 明朝" w:eastAsia="ＭＳ 明朝" w:hAnsi="ＭＳ 明朝"/>
        </w:rPr>
        <w:t>判断力</w:t>
      </w:r>
      <w:r w:rsidR="00642EA2">
        <w:rPr>
          <w:rFonts w:ascii="ＭＳ 明朝" w:eastAsia="ＭＳ 明朝" w:hAnsi="ＭＳ 明朝"/>
        </w:rPr>
        <w:t>、</w:t>
      </w:r>
      <w:r w:rsidRPr="00B948CF">
        <w:rPr>
          <w:rFonts w:ascii="ＭＳ 明朝" w:eastAsia="ＭＳ 明朝" w:hAnsi="ＭＳ 明朝"/>
        </w:rPr>
        <w:t>表現力等を身に付けたりすることに</w:t>
      </w:r>
      <w:r w:rsidRPr="00B948CF">
        <w:rPr>
          <w:rFonts w:ascii="ＭＳ 明朝" w:eastAsia="ＭＳ 明朝" w:hAnsi="ＭＳ 明朝" w:hint="eastAsia"/>
        </w:rPr>
        <w:t>向けた粘り強い取組</w:t>
      </w:r>
      <w:r w:rsidR="00642EA2">
        <w:rPr>
          <w:rFonts w:ascii="ＭＳ 明朝" w:eastAsia="ＭＳ 明朝" w:hAnsi="ＭＳ 明朝" w:hint="eastAsia"/>
        </w:rPr>
        <w:t>み</w:t>
      </w:r>
      <w:r w:rsidRPr="00B948CF">
        <w:rPr>
          <w:rFonts w:ascii="ＭＳ 明朝" w:eastAsia="ＭＳ 明朝" w:hAnsi="ＭＳ 明朝" w:hint="eastAsia"/>
        </w:rPr>
        <w:t>を行おうとしている側面</w:t>
      </w:r>
    </w:p>
    <w:p w14:paraId="5E3B4EC3" w14:textId="77777777" w:rsidR="00B948CF" w:rsidRPr="00B948CF" w:rsidRDefault="00B948CF" w:rsidP="00B948CF">
      <w:pPr>
        <w:ind w:firstLineChars="400" w:firstLine="840"/>
        <w:rPr>
          <w:rFonts w:ascii="ＭＳ 明朝" w:eastAsia="ＭＳ 明朝" w:hAnsi="ＭＳ 明朝"/>
        </w:rPr>
      </w:pPr>
      <w:r w:rsidRPr="00B948CF">
        <w:rPr>
          <w:rFonts w:ascii="ＭＳ 明朝" w:eastAsia="ＭＳ 明朝" w:hAnsi="ＭＳ 明朝" w:hint="eastAsia"/>
        </w:rPr>
        <w:t>②</w:t>
      </w:r>
      <w:r>
        <w:rPr>
          <w:rFonts w:ascii="ＭＳ 明朝" w:eastAsia="ＭＳ 明朝" w:hAnsi="ＭＳ 明朝" w:hint="eastAsia"/>
        </w:rPr>
        <w:t xml:space="preserve">　</w:t>
      </w:r>
      <w:r w:rsidRPr="00B948CF">
        <w:rPr>
          <w:rFonts w:ascii="ＭＳ 明朝" w:eastAsia="ＭＳ 明朝" w:hAnsi="ＭＳ 明朝"/>
        </w:rPr>
        <w:t>①の粘り強い取組</w:t>
      </w:r>
      <w:r w:rsidR="00642EA2">
        <w:rPr>
          <w:rFonts w:ascii="ＭＳ 明朝" w:eastAsia="ＭＳ 明朝" w:hAnsi="ＭＳ 明朝" w:hint="eastAsia"/>
        </w:rPr>
        <w:t>み</w:t>
      </w:r>
      <w:r w:rsidRPr="00B948CF">
        <w:rPr>
          <w:rFonts w:ascii="ＭＳ 明朝" w:eastAsia="ＭＳ 明朝" w:hAnsi="ＭＳ 明朝"/>
        </w:rPr>
        <w:t>を行う中で</w:t>
      </w:r>
      <w:r w:rsidR="00642EA2">
        <w:rPr>
          <w:rFonts w:ascii="ＭＳ 明朝" w:eastAsia="ＭＳ 明朝" w:hAnsi="ＭＳ 明朝"/>
        </w:rPr>
        <w:t>、</w:t>
      </w:r>
      <w:r w:rsidRPr="00B948CF">
        <w:rPr>
          <w:rFonts w:ascii="ＭＳ 明朝" w:eastAsia="ＭＳ 明朝" w:hAnsi="ＭＳ 明朝"/>
        </w:rPr>
        <w:t>自らの学習を調整しようとする側面</w:t>
      </w:r>
    </w:p>
    <w:p w14:paraId="5E3B4EC5" w14:textId="77777777" w:rsidR="00B948CF" w:rsidRPr="00B948CF" w:rsidRDefault="00B948CF" w:rsidP="00B948CF">
      <w:pPr>
        <w:ind w:leftChars="400" w:left="840" w:firstLineChars="100" w:firstLine="210"/>
        <w:rPr>
          <w:rFonts w:ascii="ＭＳ 明朝" w:eastAsia="ＭＳ 明朝" w:hAnsi="ＭＳ 明朝"/>
        </w:rPr>
      </w:pPr>
      <w:r w:rsidRPr="00B948CF">
        <w:rPr>
          <w:rFonts w:ascii="ＭＳ 明朝" w:eastAsia="ＭＳ 明朝" w:hAnsi="ＭＳ 明朝" w:hint="eastAsia"/>
        </w:rPr>
        <w:t>ここでの評価は</w:t>
      </w:r>
      <w:r w:rsidR="00642EA2">
        <w:rPr>
          <w:rFonts w:ascii="ＭＳ 明朝" w:eastAsia="ＭＳ 明朝" w:hAnsi="ＭＳ 明朝" w:hint="eastAsia"/>
        </w:rPr>
        <w:t>、</w:t>
      </w:r>
      <w:r w:rsidRPr="00B948CF">
        <w:rPr>
          <w:rFonts w:ascii="ＭＳ 明朝" w:eastAsia="ＭＳ 明朝" w:hAnsi="ＭＳ 明朝" w:hint="eastAsia"/>
        </w:rPr>
        <w:t>生徒の学習の調整が「適切に行われているか」を必ずしも判断するものではなく</w:t>
      </w:r>
      <w:r w:rsidR="00642EA2">
        <w:rPr>
          <w:rFonts w:ascii="ＭＳ 明朝" w:eastAsia="ＭＳ 明朝" w:hAnsi="ＭＳ 明朝" w:hint="eastAsia"/>
        </w:rPr>
        <w:t>、</w:t>
      </w:r>
      <w:r w:rsidRPr="00B948CF">
        <w:rPr>
          <w:rFonts w:ascii="ＭＳ 明朝" w:eastAsia="ＭＳ 明朝" w:hAnsi="ＭＳ 明朝" w:hint="eastAsia"/>
        </w:rPr>
        <w:t>学習の調整が知識及び技能の習得などに結び付いていない場合には</w:t>
      </w:r>
      <w:r w:rsidR="00642EA2">
        <w:rPr>
          <w:rFonts w:ascii="ＭＳ 明朝" w:eastAsia="ＭＳ 明朝" w:hAnsi="ＭＳ 明朝" w:hint="eastAsia"/>
        </w:rPr>
        <w:t>、</w:t>
      </w:r>
      <w:r w:rsidR="005A5148" w:rsidRPr="005A5148">
        <w:rPr>
          <w:rFonts w:ascii="ＭＳ 明朝" w:eastAsia="ＭＳ 明朝" w:hAnsi="ＭＳ 明朝" w:hint="eastAsia"/>
        </w:rPr>
        <w:t>教員</w:t>
      </w:r>
      <w:r w:rsidRPr="005A5148">
        <w:rPr>
          <w:rFonts w:ascii="ＭＳ 明朝" w:eastAsia="ＭＳ 明朝" w:hAnsi="ＭＳ 明朝" w:hint="eastAsia"/>
        </w:rPr>
        <w:t>が</w:t>
      </w:r>
      <w:r w:rsidRPr="00B948CF">
        <w:rPr>
          <w:rFonts w:ascii="ＭＳ 明朝" w:eastAsia="ＭＳ 明朝" w:hAnsi="ＭＳ 明朝" w:hint="eastAsia"/>
        </w:rPr>
        <w:t>学習の進め方を適切に指導することが求められる。</w:t>
      </w:r>
    </w:p>
    <w:p w14:paraId="5E3B4EC6" w14:textId="499FCDC2" w:rsidR="000D7603" w:rsidRPr="00E83E76" w:rsidRDefault="00B948CF" w:rsidP="00B948CF">
      <w:pPr>
        <w:ind w:leftChars="400" w:left="840" w:firstLineChars="100" w:firstLine="210"/>
        <w:rPr>
          <w:rFonts w:ascii="ＭＳ 明朝" w:eastAsia="ＭＳ 明朝" w:hAnsi="ＭＳ 明朝"/>
        </w:rPr>
      </w:pPr>
      <w:r w:rsidRPr="00B948CF">
        <w:rPr>
          <w:rFonts w:ascii="ＭＳ 明朝" w:eastAsia="ＭＳ 明朝" w:hAnsi="ＭＳ 明朝" w:hint="eastAsia"/>
        </w:rPr>
        <w:t>具体的な評価の方法としては</w:t>
      </w:r>
      <w:r w:rsidR="00642EA2">
        <w:rPr>
          <w:rFonts w:ascii="ＭＳ 明朝" w:eastAsia="ＭＳ 明朝" w:hAnsi="ＭＳ 明朝" w:hint="eastAsia"/>
        </w:rPr>
        <w:t>、</w:t>
      </w:r>
      <w:r w:rsidRPr="00B948CF">
        <w:rPr>
          <w:rFonts w:ascii="ＭＳ 明朝" w:eastAsia="ＭＳ 明朝" w:hAnsi="ＭＳ 明朝" w:hint="eastAsia"/>
        </w:rPr>
        <w:t>ノートやレポート等における記述</w:t>
      </w:r>
      <w:r w:rsidR="00642EA2">
        <w:rPr>
          <w:rFonts w:ascii="ＭＳ 明朝" w:eastAsia="ＭＳ 明朝" w:hAnsi="ＭＳ 明朝" w:hint="eastAsia"/>
        </w:rPr>
        <w:t>、</w:t>
      </w:r>
      <w:r w:rsidRPr="00B948CF">
        <w:rPr>
          <w:rFonts w:ascii="ＭＳ 明朝" w:eastAsia="ＭＳ 明朝" w:hAnsi="ＭＳ 明朝" w:hint="eastAsia"/>
        </w:rPr>
        <w:t>授業中の発言</w:t>
      </w:r>
      <w:r w:rsidR="00642EA2">
        <w:rPr>
          <w:rFonts w:ascii="ＭＳ 明朝" w:eastAsia="ＭＳ 明朝" w:hAnsi="ＭＳ 明朝" w:hint="eastAsia"/>
        </w:rPr>
        <w:t>、</w:t>
      </w:r>
      <w:r w:rsidR="00011D07">
        <w:rPr>
          <w:rFonts w:ascii="ＭＳ 明朝" w:eastAsia="ＭＳ 明朝" w:hAnsi="ＭＳ 明朝" w:hint="eastAsia"/>
        </w:rPr>
        <w:t>教員</w:t>
      </w:r>
      <w:r w:rsidR="003E66E3">
        <w:rPr>
          <w:rFonts w:ascii="ＭＳ 明朝" w:eastAsia="ＭＳ 明朝" w:hAnsi="ＭＳ 明朝" w:hint="eastAsia"/>
        </w:rPr>
        <w:t>による行動観察や生徒による自己評価・</w:t>
      </w:r>
      <w:r w:rsidRPr="00B948CF">
        <w:rPr>
          <w:rFonts w:ascii="ＭＳ 明朝" w:eastAsia="ＭＳ 明朝" w:hAnsi="ＭＳ 明朝" w:hint="eastAsia"/>
        </w:rPr>
        <w:t>相互評価等の状況を</w:t>
      </w:r>
      <w:r w:rsidR="00642EA2">
        <w:rPr>
          <w:rFonts w:ascii="ＭＳ 明朝" w:eastAsia="ＭＳ 明朝" w:hAnsi="ＭＳ 明朝" w:hint="eastAsia"/>
        </w:rPr>
        <w:t>、</w:t>
      </w:r>
      <w:r w:rsidR="005A5148">
        <w:rPr>
          <w:rFonts w:ascii="ＭＳ 明朝" w:eastAsia="ＭＳ 明朝" w:hAnsi="ＭＳ 明朝" w:hint="eastAsia"/>
        </w:rPr>
        <w:t>教員</w:t>
      </w:r>
      <w:r w:rsidR="00296C53">
        <w:rPr>
          <w:rFonts w:ascii="ＭＳ 明朝" w:eastAsia="ＭＳ 明朝" w:hAnsi="ＭＳ 明朝" w:hint="eastAsia"/>
        </w:rPr>
        <w:t>が評価を行う際に考慮する材料の１</w:t>
      </w:r>
      <w:r w:rsidRPr="00B948CF">
        <w:rPr>
          <w:rFonts w:ascii="ＭＳ 明朝" w:eastAsia="ＭＳ 明朝" w:hAnsi="ＭＳ 明朝" w:hint="eastAsia"/>
        </w:rPr>
        <w:t>つとして用いることなどが考えられる。</w:t>
      </w:r>
    </w:p>
    <w:p w14:paraId="5E3B4EC7" w14:textId="66A850C6" w:rsidR="006C18D6" w:rsidRPr="00780823" w:rsidRDefault="00F16131" w:rsidP="00780823">
      <w:pPr>
        <w:ind w:leftChars="400" w:left="840" w:firstLineChars="100" w:firstLine="210"/>
        <w:jc w:val="left"/>
        <w:rPr>
          <w:rFonts w:ascii="ＭＳ 明朝" w:eastAsia="ＭＳ 明朝" w:hAnsi="ＭＳ 明朝"/>
          <w:strike/>
          <w:color w:val="FF0000"/>
        </w:rPr>
      </w:pPr>
      <w:r w:rsidRPr="00631C8F">
        <w:rPr>
          <w:rFonts w:ascii="ＭＳ 明朝" w:eastAsia="ＭＳ 明朝" w:hAnsi="ＭＳ 明朝" w:hint="eastAsia"/>
        </w:rPr>
        <w:t>なお</w:t>
      </w:r>
      <w:r w:rsidR="00B37DFC" w:rsidRPr="00631C8F">
        <w:rPr>
          <w:rFonts w:ascii="ＭＳ 明朝" w:eastAsia="ＭＳ 明朝" w:hAnsi="ＭＳ 明朝" w:hint="eastAsia"/>
        </w:rPr>
        <w:t>、</w:t>
      </w:r>
      <w:r w:rsidRPr="00631C8F">
        <w:rPr>
          <w:rFonts w:ascii="ＭＳ 明朝" w:eastAsia="ＭＳ 明朝" w:hAnsi="ＭＳ 明朝" w:hint="eastAsia"/>
        </w:rPr>
        <w:t>「主体的に学習に取り組む態度」を評価する際には、</w:t>
      </w:r>
      <w:r w:rsidR="00B37DFC" w:rsidRPr="00631C8F">
        <w:rPr>
          <w:rFonts w:ascii="ＭＳ 明朝" w:eastAsia="ＭＳ 明朝" w:hAnsi="ＭＳ 明朝" w:hint="eastAsia"/>
        </w:rPr>
        <w:t>ノートにおける特定の記述などを</w:t>
      </w:r>
      <w:r w:rsidRPr="00631C8F">
        <w:rPr>
          <w:rFonts w:ascii="ＭＳ 明朝" w:eastAsia="ＭＳ 明朝" w:hAnsi="ＭＳ 明朝" w:hint="eastAsia"/>
        </w:rPr>
        <w:t>取り出し、他の観点から切り離して評価することは適切ではない。例えば、パフォーマンス課題</w:t>
      </w:r>
      <w:r w:rsidR="003E66E3">
        <w:rPr>
          <w:rFonts w:ascii="ＭＳ 明朝" w:eastAsia="ＭＳ 明朝" w:hAnsi="ＭＳ 明朝" w:hint="eastAsia"/>
        </w:rPr>
        <w:t>を</w:t>
      </w:r>
      <w:r w:rsidRPr="00631C8F">
        <w:rPr>
          <w:rFonts w:ascii="ＭＳ 明朝" w:eastAsia="ＭＳ 明朝" w:hAnsi="ＭＳ 明朝" w:hint="eastAsia"/>
        </w:rPr>
        <w:t>、思考のみならず、粘り強く考える意欲や根拠に基づいて考えようとする態度など</w:t>
      </w:r>
      <w:r w:rsidR="003E66E3">
        <w:rPr>
          <w:rFonts w:ascii="ＭＳ 明朝" w:eastAsia="ＭＳ 明朝" w:hAnsi="ＭＳ 明朝" w:hint="eastAsia"/>
        </w:rPr>
        <w:t>が必要な</w:t>
      </w:r>
      <w:r w:rsidRPr="00631C8F">
        <w:rPr>
          <w:rFonts w:ascii="ＭＳ 明朝" w:eastAsia="ＭＳ 明朝" w:hAnsi="ＭＳ 明朝" w:hint="eastAsia"/>
        </w:rPr>
        <w:t>学習活動として設計し、「思考・判断・表現」と「主体的に学習に取り組む態度」の両方を評価する機会として位置づけること</w:t>
      </w:r>
      <w:r w:rsidR="00D11415">
        <w:rPr>
          <w:rFonts w:ascii="ＭＳ 明朝" w:eastAsia="ＭＳ 明朝" w:hAnsi="ＭＳ 明朝" w:hint="eastAsia"/>
        </w:rPr>
        <w:t>など</w:t>
      </w:r>
      <w:r w:rsidRPr="00631C8F">
        <w:rPr>
          <w:rFonts w:ascii="ＭＳ 明朝" w:eastAsia="ＭＳ 明朝" w:hAnsi="ＭＳ 明朝" w:hint="eastAsia"/>
        </w:rPr>
        <w:t>が求められ</w:t>
      </w:r>
      <w:r w:rsidR="00D11415">
        <w:rPr>
          <w:rFonts w:ascii="ＭＳ 明朝" w:eastAsia="ＭＳ 明朝" w:hAnsi="ＭＳ 明朝" w:hint="eastAsia"/>
        </w:rPr>
        <w:t>てい</w:t>
      </w:r>
      <w:r w:rsidR="00296C53">
        <w:rPr>
          <w:rFonts w:ascii="ＭＳ 明朝" w:eastAsia="ＭＳ 明朝" w:hAnsi="ＭＳ 明朝" w:hint="eastAsia"/>
        </w:rPr>
        <w:t>る</w:t>
      </w:r>
      <w:r w:rsidRPr="00642639">
        <w:rPr>
          <w:rFonts w:ascii="ＭＳ 明朝" w:eastAsia="ＭＳ 明朝" w:hAnsi="ＭＳ 明朝" w:hint="eastAsia"/>
        </w:rPr>
        <w:t>（P</w:t>
      </w:r>
      <w:r w:rsidR="00A1685D" w:rsidRPr="00642639">
        <w:rPr>
          <w:rFonts w:ascii="ＭＳ 明朝" w:eastAsia="ＭＳ 明朝" w:hAnsi="ＭＳ 明朝" w:hint="eastAsia"/>
        </w:rPr>
        <w:t>15</w:t>
      </w:r>
      <w:r w:rsidRPr="00642639">
        <w:rPr>
          <w:rFonts w:ascii="ＭＳ 明朝" w:eastAsia="ＭＳ 明朝" w:hAnsi="ＭＳ 明朝" w:hint="eastAsia"/>
        </w:rPr>
        <w:t>.参照）</w:t>
      </w:r>
      <w:r w:rsidR="00296C53">
        <w:rPr>
          <w:rFonts w:ascii="ＭＳ 明朝" w:eastAsia="ＭＳ 明朝" w:hAnsi="ＭＳ 明朝" w:hint="eastAsia"/>
        </w:rPr>
        <w:t>。</w:t>
      </w:r>
    </w:p>
    <w:p w14:paraId="0FB666FF" w14:textId="06265265" w:rsidR="00296C53" w:rsidRDefault="00296C53" w:rsidP="00F86B52">
      <w:pPr>
        <w:ind w:firstLineChars="100" w:firstLine="211"/>
        <w:jc w:val="left"/>
        <w:rPr>
          <w:rFonts w:ascii="ＭＳ ゴシック" w:eastAsia="ＭＳ ゴシック" w:hAnsi="ＭＳ ゴシック"/>
          <w:b/>
          <w:szCs w:val="21"/>
        </w:rPr>
      </w:pPr>
      <w:r w:rsidRPr="00631C8F">
        <w:rPr>
          <w:rFonts w:ascii="ＭＳ ゴシック" w:eastAsia="ＭＳ ゴシック" w:hAnsi="ＭＳ ゴシック"/>
          <w:b/>
          <w:noProof/>
        </w:rPr>
        <w:drawing>
          <wp:anchor distT="0" distB="0" distL="114300" distR="114300" simplePos="0" relativeHeight="251665920" behindDoc="0" locked="0" layoutInCell="1" allowOverlap="1" wp14:anchorId="5E3B55EB" wp14:editId="74A23004">
            <wp:simplePos x="0" y="0"/>
            <wp:positionH relativeFrom="column">
              <wp:posOffset>538223</wp:posOffset>
            </wp:positionH>
            <wp:positionV relativeFrom="paragraph">
              <wp:posOffset>90797</wp:posOffset>
            </wp:positionV>
            <wp:extent cx="4937760" cy="2586355"/>
            <wp:effectExtent l="0" t="0" r="0" b="0"/>
            <wp:wrapSquare wrapText="bothSides"/>
            <wp:docPr id="43041" name="図 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631"/>
                    <a:stretch/>
                  </pic:blipFill>
                  <pic:spPr bwMode="auto">
                    <a:xfrm>
                      <a:off x="0" y="0"/>
                      <a:ext cx="4937760" cy="258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1D204" w14:textId="06BC7021" w:rsidR="00296C53" w:rsidRDefault="00296C53" w:rsidP="00F86B52">
      <w:pPr>
        <w:ind w:firstLineChars="100" w:firstLine="211"/>
        <w:jc w:val="left"/>
        <w:rPr>
          <w:rFonts w:ascii="ＭＳ ゴシック" w:eastAsia="ＭＳ ゴシック" w:hAnsi="ＭＳ ゴシック"/>
          <w:b/>
          <w:szCs w:val="21"/>
        </w:rPr>
      </w:pPr>
    </w:p>
    <w:p w14:paraId="10C9F652" w14:textId="78572870" w:rsidR="00296C53" w:rsidRDefault="00296C53" w:rsidP="00F86B52">
      <w:pPr>
        <w:ind w:firstLineChars="100" w:firstLine="211"/>
        <w:jc w:val="left"/>
        <w:rPr>
          <w:rFonts w:ascii="ＭＳ ゴシック" w:eastAsia="ＭＳ ゴシック" w:hAnsi="ＭＳ ゴシック"/>
          <w:b/>
          <w:szCs w:val="21"/>
        </w:rPr>
      </w:pPr>
    </w:p>
    <w:p w14:paraId="413810E7" w14:textId="3206CB10" w:rsidR="00296C53" w:rsidRDefault="00296C53" w:rsidP="00F86B52">
      <w:pPr>
        <w:ind w:firstLineChars="100" w:firstLine="211"/>
        <w:jc w:val="left"/>
        <w:rPr>
          <w:rFonts w:ascii="ＭＳ ゴシック" w:eastAsia="ＭＳ ゴシック" w:hAnsi="ＭＳ ゴシック"/>
          <w:b/>
          <w:szCs w:val="21"/>
        </w:rPr>
      </w:pPr>
    </w:p>
    <w:p w14:paraId="1619B8B3" w14:textId="1BEB5D84" w:rsidR="00296C53" w:rsidRDefault="00296C53" w:rsidP="00F86B52">
      <w:pPr>
        <w:ind w:firstLineChars="100" w:firstLine="211"/>
        <w:jc w:val="left"/>
        <w:rPr>
          <w:rFonts w:ascii="ＭＳ ゴシック" w:eastAsia="ＭＳ ゴシック" w:hAnsi="ＭＳ ゴシック"/>
          <w:b/>
          <w:szCs w:val="21"/>
        </w:rPr>
      </w:pPr>
    </w:p>
    <w:p w14:paraId="2F6F47A7" w14:textId="1E20BF51" w:rsidR="00296C53" w:rsidRDefault="00296C53" w:rsidP="00F86B52">
      <w:pPr>
        <w:ind w:firstLineChars="100" w:firstLine="211"/>
        <w:jc w:val="left"/>
        <w:rPr>
          <w:rFonts w:ascii="ＭＳ ゴシック" w:eastAsia="ＭＳ ゴシック" w:hAnsi="ＭＳ ゴシック"/>
          <w:b/>
          <w:szCs w:val="21"/>
        </w:rPr>
      </w:pPr>
    </w:p>
    <w:p w14:paraId="695857CC" w14:textId="27F9BAAD" w:rsidR="00296C53" w:rsidRDefault="00296C53" w:rsidP="00F86B52">
      <w:pPr>
        <w:ind w:firstLineChars="100" w:firstLine="211"/>
        <w:jc w:val="left"/>
        <w:rPr>
          <w:rFonts w:ascii="ＭＳ ゴシック" w:eastAsia="ＭＳ ゴシック" w:hAnsi="ＭＳ ゴシック"/>
          <w:b/>
          <w:szCs w:val="21"/>
        </w:rPr>
      </w:pPr>
    </w:p>
    <w:p w14:paraId="327B4009" w14:textId="2293D859" w:rsidR="00296C53" w:rsidRDefault="00296C53" w:rsidP="00F86B52">
      <w:pPr>
        <w:ind w:firstLineChars="100" w:firstLine="211"/>
        <w:jc w:val="left"/>
        <w:rPr>
          <w:rFonts w:ascii="ＭＳ ゴシック" w:eastAsia="ＭＳ ゴシック" w:hAnsi="ＭＳ ゴシック"/>
          <w:b/>
          <w:szCs w:val="21"/>
        </w:rPr>
      </w:pPr>
    </w:p>
    <w:p w14:paraId="1CDF8EFF" w14:textId="48E200BE" w:rsidR="00296C53" w:rsidRDefault="00296C53" w:rsidP="00F86B52">
      <w:pPr>
        <w:ind w:firstLineChars="100" w:firstLine="211"/>
        <w:jc w:val="left"/>
        <w:rPr>
          <w:rFonts w:ascii="ＭＳ ゴシック" w:eastAsia="ＭＳ ゴシック" w:hAnsi="ＭＳ ゴシック"/>
          <w:b/>
          <w:szCs w:val="21"/>
        </w:rPr>
      </w:pPr>
    </w:p>
    <w:p w14:paraId="21435C3B" w14:textId="552F9BEC" w:rsidR="00296C53" w:rsidRDefault="00296C53" w:rsidP="00F86B52">
      <w:pPr>
        <w:ind w:firstLineChars="100" w:firstLine="211"/>
        <w:jc w:val="left"/>
        <w:rPr>
          <w:rFonts w:ascii="ＭＳ ゴシック" w:eastAsia="ＭＳ ゴシック" w:hAnsi="ＭＳ ゴシック"/>
          <w:b/>
          <w:szCs w:val="21"/>
        </w:rPr>
      </w:pPr>
    </w:p>
    <w:p w14:paraId="1E7D8E25" w14:textId="77777777" w:rsidR="00296C53" w:rsidRDefault="00296C53" w:rsidP="00F86B52">
      <w:pPr>
        <w:ind w:firstLineChars="100" w:firstLine="211"/>
        <w:jc w:val="left"/>
        <w:rPr>
          <w:rFonts w:ascii="ＭＳ ゴシック" w:eastAsia="ＭＳ ゴシック" w:hAnsi="ＭＳ ゴシック"/>
          <w:b/>
          <w:szCs w:val="21"/>
        </w:rPr>
      </w:pPr>
    </w:p>
    <w:p w14:paraId="618019A0" w14:textId="77777777" w:rsidR="00296C53" w:rsidRDefault="00296C53" w:rsidP="00F86B52">
      <w:pPr>
        <w:ind w:firstLineChars="100" w:firstLine="211"/>
        <w:jc w:val="left"/>
        <w:rPr>
          <w:rFonts w:ascii="ＭＳ ゴシック" w:eastAsia="ＭＳ ゴシック" w:hAnsi="ＭＳ ゴシック"/>
          <w:b/>
          <w:szCs w:val="21"/>
        </w:rPr>
      </w:pPr>
    </w:p>
    <w:p w14:paraId="5E3B4EC8" w14:textId="108BAED1" w:rsidR="00B47892" w:rsidRDefault="00B47892" w:rsidP="00F86B52">
      <w:pPr>
        <w:ind w:firstLineChars="100" w:firstLine="211"/>
        <w:jc w:val="left"/>
        <w:rPr>
          <w:rFonts w:ascii="ＭＳ ゴシック" w:eastAsia="ＭＳ ゴシック" w:hAnsi="ＭＳ ゴシック"/>
          <w:b/>
          <w:szCs w:val="21"/>
        </w:rPr>
      </w:pPr>
    </w:p>
    <w:p w14:paraId="5E3B4EC9" w14:textId="77777777" w:rsidR="009266C3" w:rsidRPr="00F86B52" w:rsidRDefault="00F86B52" w:rsidP="00F86B52">
      <w:pPr>
        <w:ind w:firstLineChars="100" w:firstLine="211"/>
        <w:jc w:val="left"/>
        <w:rPr>
          <w:rFonts w:ascii="ＭＳ ゴシック" w:eastAsia="ＭＳ ゴシック" w:hAnsi="ＭＳ ゴシック"/>
          <w:b/>
          <w:szCs w:val="21"/>
        </w:rPr>
      </w:pPr>
      <w:r w:rsidRPr="00F86B52">
        <w:rPr>
          <w:rFonts w:ascii="ＭＳ ゴシック" w:eastAsia="ＭＳ ゴシック" w:hAnsi="ＭＳ ゴシック" w:hint="eastAsia"/>
          <w:b/>
          <w:szCs w:val="21"/>
        </w:rPr>
        <w:t>４</w:t>
      </w:r>
      <w:r>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hint="eastAsia"/>
          <w:b/>
          <w:szCs w:val="21"/>
        </w:rPr>
        <w:t>教科以外の学習評価</w:t>
      </w:r>
    </w:p>
    <w:p w14:paraId="5E3B4ECA" w14:textId="77777777" w:rsidR="009266C3" w:rsidRDefault="00F86B52" w:rsidP="0087203C">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(１)</w:t>
      </w:r>
      <w:r w:rsidR="00733FFB">
        <w:rPr>
          <w:rFonts w:ascii="ＭＳ ゴシック" w:eastAsia="ＭＳ ゴシック" w:hAnsi="ＭＳ ゴシック" w:hint="eastAsia"/>
          <w:b/>
        </w:rPr>
        <w:t xml:space="preserve">　</w:t>
      </w:r>
      <w:r w:rsidR="009266C3" w:rsidRPr="0087203C">
        <w:rPr>
          <w:rFonts w:ascii="ＭＳ ゴシック" w:eastAsia="ＭＳ ゴシック" w:hAnsi="ＭＳ ゴシック" w:hint="eastAsia"/>
          <w:b/>
        </w:rPr>
        <w:t>総合的な探究の時間</w:t>
      </w:r>
    </w:p>
    <w:p w14:paraId="5E3B4ECB" w14:textId="50769977" w:rsidR="00F16131" w:rsidRDefault="00F16131" w:rsidP="00F16131">
      <w:pPr>
        <w:ind w:leftChars="400" w:left="840" w:firstLineChars="100" w:firstLine="210"/>
        <w:rPr>
          <w:rFonts w:ascii="ＭＳ 明朝" w:eastAsia="ＭＳ 明朝" w:hAnsi="ＭＳ 明朝"/>
        </w:rPr>
      </w:pPr>
      <w:r>
        <w:rPr>
          <w:rFonts w:ascii="ＭＳ 明朝" w:eastAsia="ＭＳ 明朝" w:hAnsi="ＭＳ 明朝" w:hint="eastAsia"/>
        </w:rPr>
        <w:t>新</w:t>
      </w:r>
      <w:r w:rsidRPr="0051781B">
        <w:rPr>
          <w:rFonts w:ascii="ＭＳ 明朝" w:eastAsia="ＭＳ 明朝" w:hAnsi="ＭＳ 明朝" w:hint="eastAsia"/>
        </w:rPr>
        <w:t>学習指導要領では</w:t>
      </w:r>
      <w:r w:rsidR="00642EA2">
        <w:rPr>
          <w:rFonts w:ascii="ＭＳ 明朝" w:eastAsia="ＭＳ 明朝" w:hAnsi="ＭＳ 明朝" w:hint="eastAsia"/>
        </w:rPr>
        <w:t>、</w:t>
      </w:r>
      <w:r w:rsidRPr="0051781B">
        <w:rPr>
          <w:rFonts w:ascii="ＭＳ 明朝" w:eastAsia="ＭＳ 明朝" w:hAnsi="ＭＳ 明朝" w:hint="eastAsia"/>
        </w:rPr>
        <w:t>各教科等の目標や内容を「知識及び技能」</w:t>
      </w:r>
      <w:r w:rsidR="00642EA2">
        <w:rPr>
          <w:rFonts w:ascii="ＭＳ 明朝" w:eastAsia="ＭＳ 明朝" w:hAnsi="ＭＳ 明朝" w:hint="eastAsia"/>
        </w:rPr>
        <w:t>、</w:t>
      </w:r>
      <w:r w:rsidRPr="0051781B">
        <w:rPr>
          <w:rFonts w:ascii="ＭＳ 明朝" w:eastAsia="ＭＳ 明朝" w:hAnsi="ＭＳ 明朝" w:hint="eastAsia"/>
        </w:rPr>
        <w:t>「思考力</w:t>
      </w:r>
      <w:r w:rsidR="00642EA2">
        <w:rPr>
          <w:rFonts w:ascii="ＭＳ 明朝" w:eastAsia="ＭＳ 明朝" w:hAnsi="ＭＳ 明朝" w:hint="eastAsia"/>
        </w:rPr>
        <w:t>、</w:t>
      </w:r>
      <w:r w:rsidRPr="0051781B">
        <w:rPr>
          <w:rFonts w:ascii="ＭＳ 明朝" w:eastAsia="ＭＳ 明朝" w:hAnsi="ＭＳ 明朝" w:hint="eastAsia"/>
        </w:rPr>
        <w:t>判断力</w:t>
      </w:r>
      <w:r w:rsidR="00642EA2">
        <w:rPr>
          <w:rFonts w:ascii="ＭＳ 明朝" w:eastAsia="ＭＳ 明朝" w:hAnsi="ＭＳ 明朝" w:hint="eastAsia"/>
        </w:rPr>
        <w:t>、</w:t>
      </w:r>
      <w:r w:rsidRPr="0051781B">
        <w:rPr>
          <w:rFonts w:ascii="ＭＳ 明朝" w:eastAsia="ＭＳ 明朝" w:hAnsi="ＭＳ 明朝" w:hint="eastAsia"/>
        </w:rPr>
        <w:t>表現力等」</w:t>
      </w:r>
      <w:r w:rsidR="00642EA2">
        <w:rPr>
          <w:rFonts w:ascii="ＭＳ 明朝" w:eastAsia="ＭＳ 明朝" w:hAnsi="ＭＳ 明朝" w:hint="eastAsia"/>
        </w:rPr>
        <w:t>、</w:t>
      </w:r>
      <w:r w:rsidRPr="0051781B">
        <w:rPr>
          <w:rFonts w:ascii="ＭＳ 明朝" w:eastAsia="ＭＳ 明朝" w:hAnsi="ＭＳ 明朝" w:hint="eastAsia"/>
        </w:rPr>
        <w:t>「学びに向かう力</w:t>
      </w:r>
      <w:r w:rsidR="00642EA2">
        <w:rPr>
          <w:rFonts w:ascii="ＭＳ 明朝" w:eastAsia="ＭＳ 明朝" w:hAnsi="ＭＳ 明朝" w:hint="eastAsia"/>
        </w:rPr>
        <w:t>、</w:t>
      </w:r>
      <w:r w:rsidR="00296C53">
        <w:rPr>
          <w:rFonts w:ascii="ＭＳ 明朝" w:eastAsia="ＭＳ 明朝" w:hAnsi="ＭＳ 明朝" w:hint="eastAsia"/>
        </w:rPr>
        <w:t>人間性等」の資質・能力の３</w:t>
      </w:r>
      <w:r w:rsidR="00EE5FCF">
        <w:rPr>
          <w:rFonts w:ascii="ＭＳ 明朝" w:eastAsia="ＭＳ 明朝" w:hAnsi="ＭＳ 明朝" w:hint="eastAsia"/>
        </w:rPr>
        <w:t>つの柱で再整理している</w:t>
      </w:r>
      <w:r w:rsidR="00296C53">
        <w:rPr>
          <w:rFonts w:ascii="ＭＳ 明朝" w:eastAsia="ＭＳ 明朝" w:hAnsi="ＭＳ 明朝" w:hint="eastAsia"/>
        </w:rPr>
        <w:t>が、このことは</w:t>
      </w:r>
      <w:r w:rsidRPr="0051781B">
        <w:rPr>
          <w:rFonts w:ascii="ＭＳ 明朝" w:eastAsia="ＭＳ 明朝" w:hAnsi="ＭＳ 明朝" w:hint="eastAsia"/>
        </w:rPr>
        <w:t>総合的な探究の時間においても同様である。</w:t>
      </w:r>
    </w:p>
    <w:p w14:paraId="5E3B4ECC" w14:textId="7C2EBBEC" w:rsidR="00F16131" w:rsidRPr="009A053C" w:rsidRDefault="00F16131" w:rsidP="00EE5FCF">
      <w:pPr>
        <w:autoSpaceDE w:val="0"/>
        <w:autoSpaceDN w:val="0"/>
        <w:adjustRightInd w:val="0"/>
        <w:ind w:leftChars="400" w:left="840" w:firstLineChars="100" w:firstLine="210"/>
        <w:jc w:val="left"/>
        <w:rPr>
          <w:rFonts w:ascii="MS-Mincho" w:eastAsia="MS-Mincho" w:cs="MS-Mincho"/>
          <w:kern w:val="0"/>
          <w:szCs w:val="21"/>
        </w:rPr>
      </w:pPr>
      <w:r>
        <w:rPr>
          <w:rFonts w:ascii="MS-Mincho" w:eastAsia="MS-Mincho" w:cs="MS-Mincho" w:hint="eastAsia"/>
          <w:kern w:val="0"/>
          <w:szCs w:val="21"/>
        </w:rPr>
        <w:t>一方で総合的な探究の時間においては</w:t>
      </w:r>
      <w:r w:rsidR="00642EA2">
        <w:rPr>
          <w:rFonts w:ascii="MS-Mincho" w:eastAsia="MS-Mincho" w:cs="MS-Mincho" w:hint="eastAsia"/>
          <w:kern w:val="0"/>
          <w:szCs w:val="21"/>
        </w:rPr>
        <w:t>、</w:t>
      </w:r>
      <w:r w:rsidR="00296C53">
        <w:rPr>
          <w:rFonts w:ascii="MS-Mincho" w:eastAsia="MS-Mincho" w:cs="MS-Mincho" w:hint="eastAsia"/>
          <w:kern w:val="0"/>
          <w:szCs w:val="21"/>
        </w:rPr>
        <w:t>新</w:t>
      </w:r>
      <w:r w:rsidR="004E4D1C">
        <w:rPr>
          <w:rFonts w:ascii="MS-Mincho" w:eastAsia="MS-Mincho" w:cs="MS-Mincho" w:hint="eastAsia"/>
          <w:kern w:val="0"/>
          <w:szCs w:val="21"/>
        </w:rPr>
        <w:t>学習指導要領が定める目標を踏まえて</w:t>
      </w:r>
      <w:r w:rsidR="00EE5FCF">
        <w:rPr>
          <w:rFonts w:ascii="MS-Mincho" w:eastAsia="MS-Mincho" w:cs="MS-Mincho" w:hint="eastAsia"/>
          <w:kern w:val="0"/>
          <w:szCs w:val="21"/>
        </w:rPr>
        <w:t>、</w:t>
      </w:r>
      <w:r w:rsidR="001921F5">
        <w:rPr>
          <w:rFonts w:ascii="MS-Mincho" w:eastAsia="MS-Mincho" w:cs="MS-Mincho" w:hint="eastAsia"/>
          <w:kern w:val="0"/>
          <w:szCs w:val="21"/>
        </w:rPr>
        <w:t>各</w:t>
      </w:r>
      <w:r w:rsidR="00296C53">
        <w:rPr>
          <w:rFonts w:ascii="MS-Mincho" w:eastAsia="MS-Mincho" w:cs="MS-Mincho" w:hint="eastAsia"/>
          <w:kern w:val="0"/>
          <w:szCs w:val="21"/>
        </w:rPr>
        <w:t>校の総合的な探究の時間の目標や内容を適切に定めて、</w:t>
      </w:r>
      <w:r w:rsidR="00EE5FCF" w:rsidRPr="00EE5FCF">
        <w:rPr>
          <w:rFonts w:ascii="MS-Mincho" w:eastAsia="MS-Mincho" w:cs="MS-Mincho" w:hint="eastAsia"/>
          <w:kern w:val="0"/>
          <w:szCs w:val="21"/>
        </w:rPr>
        <w:t>創意工夫を生かした特色ある教育活動を展開する必要がある。ここに総合的な探究の時間の大きな特質がある。</w:t>
      </w:r>
    </w:p>
    <w:p w14:paraId="5E3B4ECE" w14:textId="0C0B8AF2" w:rsidR="00B37DFC" w:rsidRDefault="00F16131" w:rsidP="00296C53">
      <w:pPr>
        <w:ind w:leftChars="400" w:left="840" w:firstLineChars="100" w:firstLine="210"/>
        <w:rPr>
          <w:rFonts w:ascii="ＭＳ 明朝" w:eastAsia="ＭＳ 明朝" w:hAnsi="ＭＳ 明朝"/>
        </w:rPr>
      </w:pPr>
      <w:r w:rsidRPr="009A053C">
        <w:rPr>
          <w:rFonts w:ascii="ＭＳ 明朝" w:eastAsia="ＭＳ 明朝" w:hAnsi="ＭＳ 明朝" w:hint="eastAsia"/>
        </w:rPr>
        <w:t>評価の観点については</w:t>
      </w:r>
      <w:r w:rsidR="00642EA2">
        <w:rPr>
          <w:rFonts w:ascii="ＭＳ 明朝" w:eastAsia="ＭＳ 明朝" w:hAnsi="ＭＳ 明朝" w:hint="eastAsia"/>
        </w:rPr>
        <w:t>、</w:t>
      </w:r>
      <w:r w:rsidR="00296C53">
        <w:rPr>
          <w:rFonts w:ascii="ＭＳ 明朝" w:eastAsia="ＭＳ 明朝" w:hAnsi="ＭＳ 明朝" w:hint="eastAsia"/>
        </w:rPr>
        <w:t>新</w:t>
      </w:r>
      <w:r w:rsidR="00EE5FCF">
        <w:rPr>
          <w:rFonts w:ascii="ＭＳ 明朝" w:eastAsia="ＭＳ 明朝" w:hAnsi="ＭＳ 明朝"/>
        </w:rPr>
        <w:t>学習指導要領</w:t>
      </w:r>
      <w:r w:rsidRPr="009A053C">
        <w:rPr>
          <w:rFonts w:ascii="ＭＳ 明朝" w:eastAsia="ＭＳ 明朝" w:hAnsi="ＭＳ 明朝"/>
        </w:rPr>
        <w:t>に示す総合的な探究の時</w:t>
      </w:r>
      <w:r>
        <w:rPr>
          <w:rFonts w:ascii="ＭＳ 明朝" w:eastAsia="ＭＳ 明朝" w:hAnsi="ＭＳ 明朝" w:hint="eastAsia"/>
        </w:rPr>
        <w:t>間の目標を踏まえ、</w:t>
      </w:r>
      <w:r w:rsidRPr="009A053C">
        <w:rPr>
          <w:rFonts w:ascii="ＭＳ 明朝" w:eastAsia="ＭＳ 明朝" w:hAnsi="ＭＳ 明朝"/>
        </w:rPr>
        <w:t>各校において具体的に定めた目標</w:t>
      </w:r>
      <w:r w:rsidR="00642EA2">
        <w:rPr>
          <w:rFonts w:ascii="ＭＳ 明朝" w:eastAsia="ＭＳ 明朝" w:hAnsi="ＭＳ 明朝"/>
        </w:rPr>
        <w:t>、</w:t>
      </w:r>
      <w:r w:rsidRPr="009A053C">
        <w:rPr>
          <w:rFonts w:ascii="ＭＳ 明朝" w:eastAsia="ＭＳ 明朝" w:hAnsi="ＭＳ 明朝"/>
        </w:rPr>
        <w:t>内容に基づいて</w:t>
      </w:r>
      <w:r w:rsidR="00296C53">
        <w:rPr>
          <w:rFonts w:ascii="ＭＳ 明朝" w:eastAsia="ＭＳ 明朝" w:hAnsi="ＭＳ 明朝" w:hint="eastAsia"/>
        </w:rPr>
        <w:t>平成31年３月29</w:t>
      </w:r>
      <w:r w:rsidR="00296C53" w:rsidRPr="005A5148">
        <w:rPr>
          <w:rFonts w:ascii="ＭＳ 明朝" w:eastAsia="ＭＳ 明朝" w:hAnsi="ＭＳ 明朝" w:hint="eastAsia"/>
        </w:rPr>
        <w:t>日「小学校</w:t>
      </w:r>
      <w:r w:rsidR="00296C53">
        <w:rPr>
          <w:rFonts w:ascii="ＭＳ 明朝" w:eastAsia="ＭＳ 明朝" w:hAnsi="ＭＳ 明朝" w:hint="eastAsia"/>
        </w:rPr>
        <w:t>、</w:t>
      </w:r>
      <w:r w:rsidR="00296C53" w:rsidRPr="005A5148">
        <w:rPr>
          <w:rFonts w:ascii="ＭＳ 明朝" w:eastAsia="ＭＳ 明朝" w:hAnsi="ＭＳ 明朝" w:hint="eastAsia"/>
        </w:rPr>
        <w:t>中学校</w:t>
      </w:r>
      <w:r w:rsidR="00296C53">
        <w:rPr>
          <w:rFonts w:ascii="ＭＳ 明朝" w:eastAsia="ＭＳ 明朝" w:hAnsi="ＭＳ 明朝" w:hint="eastAsia"/>
        </w:rPr>
        <w:t>、</w:t>
      </w:r>
      <w:r w:rsidR="00296C53" w:rsidRPr="005A5148">
        <w:rPr>
          <w:rFonts w:ascii="ＭＳ 明朝" w:eastAsia="ＭＳ 明朝" w:hAnsi="ＭＳ 明朝" w:hint="eastAsia"/>
        </w:rPr>
        <w:t>高等学校及び特別支援学校等における児童生徒の学習評価及び指導要録等の改善等について」</w:t>
      </w:r>
      <w:r w:rsidR="00296C53">
        <w:rPr>
          <w:rFonts w:ascii="ＭＳ 明朝" w:eastAsia="ＭＳ 明朝" w:hAnsi="ＭＳ 明朝" w:hint="eastAsia"/>
        </w:rPr>
        <w:t>（</w:t>
      </w:r>
      <w:r w:rsidR="00296C53" w:rsidRPr="005A5148">
        <w:rPr>
          <w:rFonts w:ascii="ＭＳ 明朝" w:eastAsia="ＭＳ 明朝" w:hAnsi="ＭＳ 明朝" w:hint="eastAsia"/>
        </w:rPr>
        <w:t>文部科学省初等中等教育局長通知</w:t>
      </w:r>
      <w:r w:rsidR="00296C53">
        <w:rPr>
          <w:rFonts w:ascii="ＭＳ 明朝" w:eastAsia="ＭＳ 明朝" w:hAnsi="ＭＳ 明朝" w:hint="eastAsia"/>
        </w:rPr>
        <w:t>）（以下、「改善等通知」という</w:t>
      </w:r>
      <w:r w:rsidR="001921F5">
        <w:rPr>
          <w:rFonts w:ascii="ＭＳ 明朝" w:eastAsia="ＭＳ 明朝" w:hAnsi="ＭＳ 明朝" w:hint="eastAsia"/>
        </w:rPr>
        <w:t>。</w:t>
      </w:r>
      <w:r w:rsidR="00296C53">
        <w:rPr>
          <w:rFonts w:ascii="ＭＳ 明朝" w:eastAsia="ＭＳ 明朝" w:hAnsi="ＭＳ 明朝" w:hint="eastAsia"/>
        </w:rPr>
        <w:t>）</w:t>
      </w:r>
      <w:r w:rsidR="0039690A">
        <w:rPr>
          <w:rFonts w:ascii="ＭＳ 明朝" w:eastAsia="ＭＳ 明朝" w:hAnsi="ＭＳ 明朝" w:hint="eastAsia"/>
        </w:rPr>
        <w:t>の</w:t>
      </w:r>
      <w:r w:rsidRPr="009A053C">
        <w:rPr>
          <w:rFonts w:ascii="ＭＳ 明朝" w:eastAsia="ＭＳ 明朝" w:hAnsi="ＭＳ 明朝"/>
        </w:rPr>
        <w:t>別</w:t>
      </w:r>
      <w:r w:rsidRPr="009A053C">
        <w:rPr>
          <w:rFonts w:ascii="ＭＳ 明朝" w:eastAsia="ＭＳ 明朝" w:hAnsi="ＭＳ 明朝" w:hint="eastAsia"/>
        </w:rPr>
        <w:t>紙５</w:t>
      </w:r>
      <w:r w:rsidRPr="00A1685D">
        <w:rPr>
          <w:rFonts w:ascii="ＭＳ 明朝" w:eastAsia="ＭＳ 明朝" w:hAnsi="ＭＳ 明朝" w:hint="eastAsia"/>
        </w:rPr>
        <w:t>（</w:t>
      </w:r>
      <w:r w:rsidR="008D2CF6" w:rsidRPr="00A1685D">
        <w:rPr>
          <w:rFonts w:ascii="ＭＳ 明朝" w:eastAsia="ＭＳ 明朝" w:hAnsi="ＭＳ 明朝" w:hint="eastAsia"/>
        </w:rPr>
        <w:t>P.</w:t>
      </w:r>
      <w:r w:rsidR="000174EE">
        <w:rPr>
          <w:rFonts w:ascii="ＭＳ 明朝" w:eastAsia="ＭＳ 明朝" w:hAnsi="ＭＳ 明朝" w:hint="eastAsia"/>
        </w:rPr>
        <w:t>40</w:t>
      </w:r>
      <w:r w:rsidRPr="00A1685D">
        <w:rPr>
          <w:rFonts w:ascii="ＭＳ 明朝" w:eastAsia="ＭＳ 明朝" w:hAnsi="ＭＳ 明朝" w:hint="eastAsia"/>
        </w:rPr>
        <w:t>参照）</w:t>
      </w:r>
      <w:r>
        <w:rPr>
          <w:rFonts w:ascii="ＭＳ 明朝" w:eastAsia="ＭＳ 明朝" w:hAnsi="ＭＳ 明朝"/>
        </w:rPr>
        <w:t>を参考に定める</w:t>
      </w:r>
      <w:r>
        <w:rPr>
          <w:rFonts w:ascii="ＭＳ 明朝" w:eastAsia="ＭＳ 明朝" w:hAnsi="ＭＳ 明朝" w:hint="eastAsia"/>
        </w:rPr>
        <w:t>こと。</w:t>
      </w:r>
    </w:p>
    <w:p w14:paraId="0A2CFB87" w14:textId="77777777" w:rsidR="00296C53" w:rsidRPr="00296C53" w:rsidRDefault="00296C53" w:rsidP="00296C53">
      <w:pPr>
        <w:ind w:leftChars="400" w:left="840" w:firstLineChars="100" w:firstLine="210"/>
        <w:rPr>
          <w:rFonts w:ascii="ＭＳ 明朝" w:eastAsia="ＭＳ 明朝" w:hAnsi="ＭＳ 明朝"/>
        </w:rPr>
      </w:pPr>
    </w:p>
    <w:p w14:paraId="5E3B4ECF" w14:textId="77777777" w:rsidR="009266C3" w:rsidRDefault="00F86B52" w:rsidP="0087203C">
      <w:pPr>
        <w:ind w:firstLineChars="200" w:firstLine="422"/>
        <w:rPr>
          <w:rFonts w:ascii="ＭＳ ゴシック" w:eastAsia="ＭＳ ゴシック" w:hAnsi="ＭＳ ゴシック"/>
          <w:b/>
        </w:rPr>
      </w:pPr>
      <w:r w:rsidRPr="0087203C">
        <w:rPr>
          <w:rFonts w:ascii="ＭＳ ゴシック" w:eastAsia="ＭＳ ゴシック" w:hAnsi="ＭＳ ゴシック" w:hint="eastAsia"/>
          <w:b/>
        </w:rPr>
        <w:t>(２)</w:t>
      </w:r>
      <w:r w:rsidR="00733FFB">
        <w:rPr>
          <w:rFonts w:ascii="ＭＳ ゴシック" w:eastAsia="ＭＳ ゴシック" w:hAnsi="ＭＳ ゴシック" w:hint="eastAsia"/>
          <w:b/>
        </w:rPr>
        <w:t xml:space="preserve">　</w:t>
      </w:r>
      <w:r w:rsidR="009266C3" w:rsidRPr="0087203C">
        <w:rPr>
          <w:rFonts w:ascii="ＭＳ ゴシック" w:eastAsia="ＭＳ ゴシック" w:hAnsi="ＭＳ ゴシック" w:hint="eastAsia"/>
          <w:b/>
        </w:rPr>
        <w:t>特別活動</w:t>
      </w:r>
    </w:p>
    <w:p w14:paraId="5E3B4ED0" w14:textId="35510974" w:rsidR="002E552F" w:rsidRDefault="00F16131" w:rsidP="005A5148">
      <w:pPr>
        <w:ind w:leftChars="400" w:left="840" w:firstLineChars="100" w:firstLine="210"/>
        <w:rPr>
          <w:rFonts w:ascii="ＭＳ 明朝" w:eastAsia="ＭＳ 明朝" w:hAnsi="ＭＳ 明朝"/>
        </w:rPr>
      </w:pPr>
      <w:r w:rsidRPr="005A5148">
        <w:rPr>
          <w:rFonts w:ascii="ＭＳ 明朝" w:eastAsia="ＭＳ 明朝" w:hAnsi="ＭＳ 明朝" w:hint="eastAsia"/>
        </w:rPr>
        <w:t>特別活動の</w:t>
      </w:r>
      <w:r w:rsidR="00B37DFC" w:rsidRPr="005A5148">
        <w:rPr>
          <w:rFonts w:ascii="ＭＳ 明朝" w:eastAsia="ＭＳ 明朝" w:hAnsi="ＭＳ 明朝" w:hint="eastAsia"/>
        </w:rPr>
        <w:t>評価の観点については</w:t>
      </w:r>
      <w:r w:rsidR="00642EA2">
        <w:rPr>
          <w:rFonts w:ascii="ＭＳ 明朝" w:eastAsia="ＭＳ 明朝" w:hAnsi="ＭＳ 明朝" w:hint="eastAsia"/>
        </w:rPr>
        <w:t>、</w:t>
      </w:r>
      <w:r w:rsidRPr="005A5148">
        <w:rPr>
          <w:rFonts w:ascii="ＭＳ 明朝" w:eastAsia="ＭＳ 明朝" w:hAnsi="ＭＳ 明朝" w:hint="eastAsia"/>
        </w:rPr>
        <w:t>新</w:t>
      </w:r>
      <w:r w:rsidR="00EE5FCF">
        <w:rPr>
          <w:rFonts w:ascii="ＭＳ 明朝" w:eastAsia="ＭＳ 明朝" w:hAnsi="ＭＳ 明朝" w:hint="eastAsia"/>
        </w:rPr>
        <w:t>学習指導要領</w:t>
      </w:r>
      <w:r w:rsidR="00B37DFC" w:rsidRPr="005A5148">
        <w:rPr>
          <w:rFonts w:ascii="ＭＳ 明朝" w:eastAsia="ＭＳ 明朝" w:hAnsi="ＭＳ 明朝" w:hint="eastAsia"/>
        </w:rPr>
        <w:t>に示す特別活動の目標を踏まえ</w:t>
      </w:r>
      <w:r w:rsidR="00642EA2">
        <w:rPr>
          <w:rFonts w:ascii="ＭＳ 明朝" w:eastAsia="ＭＳ 明朝" w:hAnsi="ＭＳ 明朝" w:hint="eastAsia"/>
        </w:rPr>
        <w:t>、</w:t>
      </w:r>
      <w:r w:rsidR="004E4D1C">
        <w:rPr>
          <w:rFonts w:ascii="ＭＳ 明朝" w:eastAsia="ＭＳ 明朝" w:hAnsi="ＭＳ 明朝" w:hint="eastAsia"/>
        </w:rPr>
        <w:t>各</w:t>
      </w:r>
      <w:r w:rsidR="00B37DFC" w:rsidRPr="005A5148">
        <w:rPr>
          <w:rFonts w:ascii="ＭＳ 明朝" w:eastAsia="ＭＳ 明朝" w:hAnsi="ＭＳ 明朝" w:hint="eastAsia"/>
        </w:rPr>
        <w:t>校において</w:t>
      </w:r>
      <w:r w:rsidR="005A5148">
        <w:rPr>
          <w:rFonts w:ascii="ＭＳ 明朝" w:eastAsia="ＭＳ 明朝" w:hAnsi="ＭＳ 明朝" w:hint="eastAsia"/>
        </w:rPr>
        <w:t>、改善等通知</w:t>
      </w:r>
      <w:r w:rsidR="00296C53">
        <w:rPr>
          <w:rFonts w:ascii="ＭＳ 明朝" w:eastAsia="ＭＳ 明朝" w:hAnsi="ＭＳ 明朝" w:hint="eastAsia"/>
        </w:rPr>
        <w:t>の</w:t>
      </w:r>
      <w:r w:rsidR="00B37DFC" w:rsidRPr="005A5148">
        <w:rPr>
          <w:rFonts w:ascii="ＭＳ 明朝" w:eastAsia="ＭＳ 明朝" w:hAnsi="ＭＳ 明朝" w:hint="eastAsia"/>
        </w:rPr>
        <w:t>別紙５</w:t>
      </w:r>
      <w:r w:rsidRPr="00A1685D">
        <w:rPr>
          <w:rFonts w:ascii="ＭＳ 明朝" w:eastAsia="ＭＳ 明朝" w:hAnsi="ＭＳ 明朝" w:hint="eastAsia"/>
        </w:rPr>
        <w:t>（P</w:t>
      </w:r>
      <w:r w:rsidR="000174EE">
        <w:rPr>
          <w:rFonts w:ascii="ＭＳ 明朝" w:eastAsia="ＭＳ 明朝" w:hAnsi="ＭＳ 明朝" w:hint="eastAsia"/>
        </w:rPr>
        <w:t>.40</w:t>
      </w:r>
      <w:r w:rsidR="005A5148" w:rsidRPr="00A1685D">
        <w:rPr>
          <w:rFonts w:ascii="ＭＳ 明朝" w:eastAsia="ＭＳ 明朝" w:hAnsi="ＭＳ 明朝" w:hint="eastAsia"/>
        </w:rPr>
        <w:t>参照</w:t>
      </w:r>
      <w:r w:rsidRPr="00A1685D">
        <w:rPr>
          <w:rFonts w:ascii="ＭＳ 明朝" w:eastAsia="ＭＳ 明朝" w:hAnsi="ＭＳ 明朝" w:hint="eastAsia"/>
        </w:rPr>
        <w:t>）</w:t>
      </w:r>
      <w:r w:rsidR="00B37DFC" w:rsidRPr="005A5148">
        <w:rPr>
          <w:rFonts w:ascii="ＭＳ 明朝" w:eastAsia="ＭＳ 明朝" w:hAnsi="ＭＳ 明朝" w:hint="eastAsia"/>
        </w:rPr>
        <w:t>を参考に定める。その際</w:t>
      </w:r>
      <w:r w:rsidR="00642EA2">
        <w:rPr>
          <w:rFonts w:ascii="ＭＳ 明朝" w:eastAsia="ＭＳ 明朝" w:hAnsi="ＭＳ 明朝" w:hint="eastAsia"/>
        </w:rPr>
        <w:t>、</w:t>
      </w:r>
      <w:r w:rsidR="00B37DFC" w:rsidRPr="005A5148">
        <w:rPr>
          <w:rFonts w:ascii="ＭＳ 明朝" w:eastAsia="ＭＳ 明朝" w:hAnsi="ＭＳ 明朝" w:hint="eastAsia"/>
        </w:rPr>
        <w:t>特別活動の特質や学校として重点化した内容を踏まえ</w:t>
      </w:r>
      <w:r w:rsidR="00642EA2">
        <w:rPr>
          <w:rFonts w:ascii="ＭＳ 明朝" w:eastAsia="ＭＳ 明朝" w:hAnsi="ＭＳ 明朝" w:hint="eastAsia"/>
        </w:rPr>
        <w:t>、</w:t>
      </w:r>
      <w:r w:rsidR="001921F5">
        <w:rPr>
          <w:rFonts w:ascii="ＭＳ 明朝" w:eastAsia="ＭＳ 明朝" w:hAnsi="ＭＳ 明朝" w:hint="eastAsia"/>
        </w:rPr>
        <w:t>例えば「</w:t>
      </w:r>
      <w:r w:rsidR="00B37DFC" w:rsidRPr="005A5148">
        <w:rPr>
          <w:rFonts w:ascii="ＭＳ 明朝" w:eastAsia="ＭＳ 明朝" w:hAnsi="ＭＳ 明朝" w:hint="eastAsia"/>
        </w:rPr>
        <w:t>主体的に生活や</w:t>
      </w:r>
      <w:r w:rsidRPr="005A5148">
        <w:rPr>
          <w:rFonts w:ascii="ＭＳ 明朝" w:eastAsia="ＭＳ 明朝" w:hAnsi="ＭＳ 明朝" w:hint="eastAsia"/>
        </w:rPr>
        <w:t>社会、</w:t>
      </w:r>
      <w:r w:rsidR="00B37DFC" w:rsidRPr="005A5148">
        <w:rPr>
          <w:rFonts w:ascii="ＭＳ 明朝" w:eastAsia="ＭＳ 明朝" w:hAnsi="ＭＳ 明朝" w:hint="eastAsia"/>
        </w:rPr>
        <w:t>人間関係をよりよく</w:t>
      </w:r>
      <w:r w:rsidRPr="005A5148">
        <w:rPr>
          <w:rFonts w:ascii="ＭＳ 明朝" w:eastAsia="ＭＳ 明朝" w:hAnsi="ＭＳ 明朝" w:hint="eastAsia"/>
        </w:rPr>
        <w:t>構築</w:t>
      </w:r>
      <w:r w:rsidR="001921F5">
        <w:rPr>
          <w:rFonts w:ascii="ＭＳ 明朝" w:eastAsia="ＭＳ 明朝" w:hAnsi="ＭＳ 明朝" w:hint="eastAsia"/>
        </w:rPr>
        <w:t>しようとする態度」</w:t>
      </w:r>
      <w:r w:rsidR="00B37DFC" w:rsidRPr="005A5148">
        <w:rPr>
          <w:rFonts w:ascii="ＭＳ 明朝" w:eastAsia="ＭＳ 明朝" w:hAnsi="ＭＳ 明朝" w:hint="eastAsia"/>
        </w:rPr>
        <w:t>などのように</w:t>
      </w:r>
      <w:r w:rsidR="00642EA2">
        <w:rPr>
          <w:rFonts w:ascii="ＭＳ 明朝" w:eastAsia="ＭＳ 明朝" w:hAnsi="ＭＳ 明朝"/>
        </w:rPr>
        <w:t>、</w:t>
      </w:r>
      <w:r w:rsidR="006E6C5B">
        <w:rPr>
          <w:rFonts w:ascii="ＭＳ 明朝" w:eastAsia="ＭＳ 明朝" w:hAnsi="ＭＳ 明朝"/>
        </w:rPr>
        <w:t>具体的に定めること</w:t>
      </w:r>
      <w:r w:rsidR="006E6C5B">
        <w:rPr>
          <w:rFonts w:ascii="ＭＳ 明朝" w:eastAsia="ＭＳ 明朝" w:hAnsi="ＭＳ 明朝" w:hint="eastAsia"/>
        </w:rPr>
        <w:t>が</w:t>
      </w:r>
      <w:r w:rsidR="00B37DFC" w:rsidRPr="005A5148">
        <w:rPr>
          <w:rFonts w:ascii="ＭＳ 明朝" w:eastAsia="ＭＳ 明朝" w:hAnsi="ＭＳ 明朝"/>
        </w:rPr>
        <w:t>考えられる。</w:t>
      </w:r>
      <w:r w:rsidRPr="005A5148">
        <w:rPr>
          <w:rFonts w:ascii="ＭＳ 明朝" w:eastAsia="ＭＳ 明朝" w:hAnsi="ＭＳ 明朝" w:hint="eastAsia"/>
        </w:rPr>
        <w:t>また、</w:t>
      </w:r>
      <w:r w:rsidR="00B37DFC" w:rsidRPr="005A5148">
        <w:rPr>
          <w:rFonts w:ascii="ＭＳ 明朝" w:eastAsia="ＭＳ 明朝" w:hAnsi="ＭＳ 明朝"/>
        </w:rPr>
        <w:t>特別活</w:t>
      </w:r>
      <w:r w:rsidR="00B37DFC" w:rsidRPr="005A5148">
        <w:rPr>
          <w:rFonts w:ascii="ＭＳ 明朝" w:eastAsia="ＭＳ 明朝" w:hAnsi="ＭＳ 明朝" w:hint="eastAsia"/>
        </w:rPr>
        <w:t>動の学習が学校やホームルームにおける集団活動や生活を対象に行われるという特質に留意</w:t>
      </w:r>
      <w:r w:rsidR="006E6C5B">
        <w:rPr>
          <w:rFonts w:ascii="ＭＳ 明朝" w:eastAsia="ＭＳ 明朝" w:hAnsi="ＭＳ 明朝" w:hint="eastAsia"/>
        </w:rPr>
        <w:t>して定めること</w:t>
      </w:r>
      <w:r w:rsidR="00B37DFC" w:rsidRPr="005A5148">
        <w:rPr>
          <w:rFonts w:ascii="ＭＳ 明朝" w:eastAsia="ＭＳ 明朝" w:hAnsi="ＭＳ 明朝" w:hint="eastAsia"/>
        </w:rPr>
        <w:t>。</w:t>
      </w:r>
      <w:r w:rsidR="002E552F">
        <w:rPr>
          <w:rFonts w:ascii="ＭＳ 明朝" w:eastAsia="ＭＳ 明朝" w:hAnsi="ＭＳ 明朝" w:hint="eastAsia"/>
        </w:rPr>
        <w:t xml:space="preserve">　　</w:t>
      </w:r>
    </w:p>
    <w:p w14:paraId="5E3B4ED1" w14:textId="7AFA18DE" w:rsidR="00B37DFC" w:rsidRPr="00B37DFC" w:rsidRDefault="00B37DFC" w:rsidP="005A5148">
      <w:pPr>
        <w:ind w:leftChars="400" w:left="840" w:firstLineChars="100" w:firstLine="210"/>
        <w:rPr>
          <w:rFonts w:ascii="ＭＳ 明朝" w:eastAsia="ＭＳ 明朝" w:hAnsi="ＭＳ 明朝"/>
        </w:rPr>
      </w:pPr>
      <w:r w:rsidRPr="005A5148">
        <w:rPr>
          <w:rFonts w:ascii="ＭＳ 明朝" w:eastAsia="ＭＳ 明朝" w:hAnsi="ＭＳ 明朝" w:hint="eastAsia"/>
        </w:rPr>
        <w:t>なお</w:t>
      </w:r>
      <w:r w:rsidR="00642EA2">
        <w:rPr>
          <w:rFonts w:ascii="ＭＳ 明朝" w:eastAsia="ＭＳ 明朝" w:hAnsi="ＭＳ 明朝" w:hint="eastAsia"/>
        </w:rPr>
        <w:t>、</w:t>
      </w:r>
      <w:r w:rsidR="006E6C5B">
        <w:rPr>
          <w:rFonts w:ascii="ＭＳ 明朝" w:eastAsia="ＭＳ 明朝" w:hAnsi="ＭＳ 明朝" w:hint="eastAsia"/>
        </w:rPr>
        <w:t>特別活動はホームルーム</w:t>
      </w:r>
      <w:r w:rsidRPr="005A5148">
        <w:rPr>
          <w:rFonts w:ascii="ＭＳ 明朝" w:eastAsia="ＭＳ 明朝" w:hAnsi="ＭＳ 明朝" w:hint="eastAsia"/>
        </w:rPr>
        <w:t>担任以外の</w:t>
      </w:r>
      <w:r w:rsidR="00011D07">
        <w:rPr>
          <w:rFonts w:ascii="ＭＳ 明朝" w:eastAsia="ＭＳ 明朝" w:hAnsi="ＭＳ 明朝" w:hint="eastAsia"/>
        </w:rPr>
        <w:t>教員</w:t>
      </w:r>
      <w:r w:rsidR="006E6C5B">
        <w:rPr>
          <w:rFonts w:ascii="ＭＳ 明朝" w:eastAsia="ＭＳ 明朝" w:hAnsi="ＭＳ 明朝" w:hint="eastAsia"/>
        </w:rPr>
        <w:t>が指導する活動が</w:t>
      </w:r>
      <w:r w:rsidRPr="005A5148">
        <w:rPr>
          <w:rFonts w:ascii="ＭＳ 明朝" w:eastAsia="ＭＳ 明朝" w:hAnsi="ＭＳ 明朝" w:hint="eastAsia"/>
        </w:rPr>
        <w:t>あることから</w:t>
      </w:r>
      <w:r w:rsidR="00642EA2">
        <w:rPr>
          <w:rFonts w:ascii="ＭＳ 明朝" w:eastAsia="ＭＳ 明朝" w:hAnsi="ＭＳ 明朝" w:hint="eastAsia"/>
        </w:rPr>
        <w:t>、</w:t>
      </w:r>
      <w:r w:rsidRPr="005A5148">
        <w:rPr>
          <w:rFonts w:ascii="ＭＳ 明朝" w:eastAsia="ＭＳ 明朝" w:hAnsi="ＭＳ 明朝" w:hint="eastAsia"/>
        </w:rPr>
        <w:t>評価体制を確立し</w:t>
      </w:r>
      <w:r w:rsidR="00642EA2">
        <w:rPr>
          <w:rFonts w:ascii="ＭＳ 明朝" w:eastAsia="ＭＳ 明朝" w:hAnsi="ＭＳ 明朝" w:hint="eastAsia"/>
        </w:rPr>
        <w:t>、</w:t>
      </w:r>
      <w:r w:rsidRPr="005A5148">
        <w:rPr>
          <w:rFonts w:ascii="ＭＳ 明朝" w:eastAsia="ＭＳ 明朝" w:hAnsi="ＭＳ 明朝" w:hint="eastAsia"/>
        </w:rPr>
        <w:t>共通理解を図って</w:t>
      </w:r>
      <w:r w:rsidR="00642EA2">
        <w:rPr>
          <w:rFonts w:ascii="ＭＳ 明朝" w:eastAsia="ＭＳ 明朝" w:hAnsi="ＭＳ 明朝" w:hint="eastAsia"/>
        </w:rPr>
        <w:t>、</w:t>
      </w:r>
      <w:r w:rsidRPr="005A5148">
        <w:rPr>
          <w:rFonts w:ascii="ＭＳ 明朝" w:eastAsia="ＭＳ 明朝" w:hAnsi="ＭＳ 明朝" w:hint="eastAsia"/>
        </w:rPr>
        <w:t>生徒のよさや可能性を多面的・総合的に評価するとともに</w:t>
      </w:r>
      <w:r w:rsidR="00642EA2">
        <w:rPr>
          <w:rFonts w:ascii="ＭＳ 明朝" w:eastAsia="ＭＳ 明朝" w:hAnsi="ＭＳ 明朝" w:hint="eastAsia"/>
        </w:rPr>
        <w:t>、</w:t>
      </w:r>
      <w:r w:rsidRPr="005A5148">
        <w:rPr>
          <w:rFonts w:ascii="ＭＳ 明朝" w:eastAsia="ＭＳ 明朝" w:hAnsi="ＭＳ 明朝" w:hint="eastAsia"/>
        </w:rPr>
        <w:t>確実に資質・能力が育成されるよう指導の改善に生かすことが求められる。</w:t>
      </w:r>
    </w:p>
    <w:p w14:paraId="5E3B4ED2" w14:textId="77777777" w:rsidR="00B37DFC" w:rsidRDefault="00B37DFC" w:rsidP="0087203C">
      <w:pPr>
        <w:ind w:firstLineChars="200" w:firstLine="420"/>
        <w:rPr>
          <w:rFonts w:ascii="ＭＳ 明朝" w:eastAsia="ＭＳ 明朝" w:hAnsi="ＭＳ 明朝"/>
        </w:rPr>
      </w:pPr>
    </w:p>
    <w:p w14:paraId="5E3B4ED3" w14:textId="77777777" w:rsidR="009266C3" w:rsidRDefault="00F86B52" w:rsidP="00F86B52">
      <w:pPr>
        <w:ind w:firstLineChars="100" w:firstLine="211"/>
        <w:jc w:val="left"/>
        <w:rPr>
          <w:rFonts w:ascii="ＭＳ ゴシック" w:eastAsia="ＭＳ ゴシック" w:hAnsi="ＭＳ ゴシック"/>
          <w:b/>
          <w:szCs w:val="21"/>
        </w:rPr>
      </w:pPr>
      <w:r w:rsidRPr="00F86B52">
        <w:rPr>
          <w:rFonts w:ascii="ＭＳ ゴシック" w:eastAsia="ＭＳ ゴシック" w:hAnsi="ＭＳ ゴシック" w:hint="eastAsia"/>
          <w:b/>
          <w:szCs w:val="21"/>
        </w:rPr>
        <w:t>５</w:t>
      </w:r>
      <w:r>
        <w:rPr>
          <w:rFonts w:ascii="ＭＳ ゴシック" w:eastAsia="ＭＳ ゴシック" w:hAnsi="ＭＳ ゴシック" w:hint="eastAsia"/>
          <w:b/>
          <w:szCs w:val="21"/>
        </w:rPr>
        <w:t xml:space="preserve">　</w:t>
      </w:r>
      <w:r w:rsidR="00926C06">
        <w:rPr>
          <w:rFonts w:ascii="ＭＳ ゴシック" w:eastAsia="ＭＳ ゴシック" w:hAnsi="ＭＳ ゴシック" w:hint="eastAsia"/>
          <w:b/>
          <w:szCs w:val="21"/>
        </w:rPr>
        <w:t>障がい</w:t>
      </w:r>
      <w:r w:rsidR="009266C3" w:rsidRPr="00F86B52">
        <w:rPr>
          <w:rFonts w:ascii="ＭＳ ゴシック" w:eastAsia="ＭＳ ゴシック" w:hAnsi="ＭＳ ゴシック" w:hint="eastAsia"/>
          <w:b/>
          <w:szCs w:val="21"/>
        </w:rPr>
        <w:t>のある生徒の学習評価</w:t>
      </w:r>
    </w:p>
    <w:p w14:paraId="5E3B4ED4" w14:textId="1C616180" w:rsidR="0046418A" w:rsidRDefault="00B37DFC" w:rsidP="00274050">
      <w:pPr>
        <w:ind w:leftChars="100" w:left="421" w:hangingChars="100" w:hanging="211"/>
        <w:jc w:val="left"/>
        <w:rPr>
          <w:rFonts w:ascii="ＭＳ 明朝" w:eastAsia="ＭＳ 明朝" w:hAnsi="ＭＳ 明朝"/>
          <w:szCs w:val="21"/>
        </w:rPr>
      </w:pPr>
      <w:r w:rsidRPr="00B37DFC">
        <w:rPr>
          <w:rFonts w:ascii="ＭＳ ゴシック" w:eastAsia="ＭＳ ゴシック" w:hAnsi="ＭＳ ゴシック" w:hint="eastAsia"/>
          <w:b/>
          <w:szCs w:val="21"/>
        </w:rPr>
        <w:t xml:space="preserve">　</w:t>
      </w:r>
      <w:r w:rsidR="00274050">
        <w:rPr>
          <w:rFonts w:ascii="ＭＳ 明朝" w:eastAsia="ＭＳ 明朝" w:hAnsi="ＭＳ 明朝" w:hint="eastAsia"/>
          <w:szCs w:val="21"/>
        </w:rPr>
        <w:t xml:space="preserve">　学習評価に関する基本的な考え方は、障がいのある生徒</w:t>
      </w:r>
      <w:r w:rsidR="0086000C">
        <w:rPr>
          <w:rFonts w:ascii="ＭＳ 明朝" w:eastAsia="ＭＳ 明朝" w:hAnsi="ＭＳ 明朝" w:hint="eastAsia"/>
          <w:szCs w:val="21"/>
        </w:rPr>
        <w:t>において</w:t>
      </w:r>
      <w:r w:rsidR="00274050">
        <w:rPr>
          <w:rFonts w:ascii="ＭＳ 明朝" w:eastAsia="ＭＳ 明朝" w:hAnsi="ＭＳ 明朝" w:hint="eastAsia"/>
          <w:szCs w:val="21"/>
        </w:rPr>
        <w:t>も同様である。</w:t>
      </w:r>
    </w:p>
    <w:p w14:paraId="5E3B4ED5" w14:textId="23160AA4" w:rsidR="003D7D7F" w:rsidRPr="00A1685D" w:rsidRDefault="00274050" w:rsidP="0046418A">
      <w:pPr>
        <w:ind w:leftChars="200" w:left="420" w:firstLineChars="100" w:firstLine="210"/>
        <w:jc w:val="left"/>
        <w:rPr>
          <w:rFonts w:ascii="ＭＳ 明朝" w:eastAsia="ＭＳ 明朝" w:hAnsi="ＭＳ 明朝"/>
          <w:szCs w:val="21"/>
        </w:rPr>
      </w:pPr>
      <w:r>
        <w:rPr>
          <w:rFonts w:ascii="ＭＳ 明朝" w:eastAsia="ＭＳ 明朝" w:hAnsi="ＭＳ 明朝" w:hint="eastAsia"/>
          <w:szCs w:val="21"/>
        </w:rPr>
        <w:t>障がい</w:t>
      </w:r>
      <w:r w:rsidR="00B37DFC" w:rsidRPr="00B37DFC">
        <w:rPr>
          <w:rFonts w:ascii="ＭＳ 明朝" w:eastAsia="ＭＳ 明朝" w:hAnsi="ＭＳ 明朝" w:hint="eastAsia"/>
          <w:szCs w:val="21"/>
        </w:rPr>
        <w:t>のある生徒については、</w:t>
      </w:r>
      <w:r>
        <w:rPr>
          <w:rFonts w:ascii="ＭＳ 明朝" w:eastAsia="ＭＳ 明朝" w:hAnsi="ＭＳ 明朝" w:hint="eastAsia"/>
          <w:szCs w:val="21"/>
        </w:rPr>
        <w:t>支援学校等の助言又は援助を活用しつつ、個々の生徒の障がい</w:t>
      </w:r>
      <w:r w:rsidR="00B37DFC" w:rsidRPr="00B37DFC">
        <w:rPr>
          <w:rFonts w:ascii="ＭＳ 明朝" w:eastAsia="ＭＳ 明朝" w:hAnsi="ＭＳ 明朝" w:hint="eastAsia"/>
          <w:szCs w:val="21"/>
        </w:rPr>
        <w:t>の状態</w:t>
      </w:r>
      <w:r w:rsidR="0086000C">
        <w:rPr>
          <w:rFonts w:ascii="ＭＳ 明朝" w:eastAsia="ＭＳ 明朝" w:hAnsi="ＭＳ 明朝" w:hint="eastAsia"/>
          <w:szCs w:val="21"/>
        </w:rPr>
        <w:t>等</w:t>
      </w:r>
      <w:r w:rsidR="00B37DFC" w:rsidRPr="00B37DFC">
        <w:rPr>
          <w:rFonts w:ascii="ＭＳ 明朝" w:eastAsia="ＭＳ 明朝" w:hAnsi="ＭＳ 明朝" w:hint="eastAsia"/>
          <w:szCs w:val="21"/>
        </w:rPr>
        <w:t>に応じた指導内容や指導方法の工夫を行い、その評価を適切に行うことが必要である。また、指導内容や指導方法の工夫については、</w:t>
      </w:r>
      <w:r w:rsidR="0046418A">
        <w:rPr>
          <w:rFonts w:ascii="ＭＳ 明朝" w:eastAsia="ＭＳ 明朝" w:hAnsi="ＭＳ 明朝" w:hint="eastAsia"/>
          <w:szCs w:val="21"/>
        </w:rPr>
        <w:t>新</w:t>
      </w:r>
      <w:r w:rsidR="00B37DFC" w:rsidRPr="00B37DFC">
        <w:rPr>
          <w:rFonts w:ascii="ＭＳ 明朝" w:eastAsia="ＭＳ 明朝" w:hAnsi="ＭＳ 明朝" w:hint="eastAsia"/>
          <w:szCs w:val="21"/>
        </w:rPr>
        <w:t>学習指導要領の各教科・科目の「指導</w:t>
      </w:r>
      <w:r>
        <w:rPr>
          <w:rFonts w:ascii="ＭＳ 明朝" w:eastAsia="ＭＳ 明朝" w:hAnsi="ＭＳ 明朝" w:hint="eastAsia"/>
          <w:szCs w:val="21"/>
        </w:rPr>
        <w:t>計画の作成と内容の取扱い」の「指導計画作成上の配慮事項」の「障がい</w:t>
      </w:r>
      <w:r w:rsidR="00B37DFC" w:rsidRPr="00B37DFC">
        <w:rPr>
          <w:rFonts w:ascii="ＭＳ 明朝" w:eastAsia="ＭＳ 明朝" w:hAnsi="ＭＳ 明朝" w:hint="eastAsia"/>
          <w:szCs w:val="21"/>
        </w:rPr>
        <w:t>のある生徒への配慮についての事項」についての学習指導要領解説も参考となる。</w:t>
      </w:r>
      <w:r w:rsidR="0046418A">
        <w:rPr>
          <w:rFonts w:ascii="ＭＳ 明朝" w:eastAsia="ＭＳ 明朝" w:hAnsi="ＭＳ 明朝" w:hint="eastAsia"/>
          <w:szCs w:val="21"/>
        </w:rPr>
        <w:t>あわせて、</w:t>
      </w:r>
      <w:r w:rsidRPr="00A1685D">
        <w:rPr>
          <w:rFonts w:ascii="ＭＳ 明朝" w:eastAsia="ＭＳ 明朝" w:hAnsi="ＭＳ 明朝" w:hint="eastAsia"/>
          <w:szCs w:val="21"/>
        </w:rPr>
        <w:t>P</w:t>
      </w:r>
      <w:r w:rsidR="000174EE">
        <w:rPr>
          <w:rFonts w:ascii="ＭＳ 明朝" w:eastAsia="ＭＳ 明朝" w:hAnsi="ＭＳ 明朝" w:hint="eastAsia"/>
          <w:szCs w:val="21"/>
        </w:rPr>
        <w:t>.47</w:t>
      </w:r>
      <w:r w:rsidR="0046418A" w:rsidRPr="00A1685D">
        <w:rPr>
          <w:rFonts w:ascii="ＭＳ 明朝" w:eastAsia="ＭＳ 明朝" w:hAnsi="ＭＳ 明朝" w:hint="eastAsia"/>
          <w:szCs w:val="21"/>
        </w:rPr>
        <w:t>の</w:t>
      </w:r>
      <w:r w:rsidR="00F05C0D" w:rsidRPr="00A1685D">
        <w:rPr>
          <w:rFonts w:ascii="ＭＳ 明朝" w:eastAsia="ＭＳ 明朝" w:hAnsi="ＭＳ 明朝" w:hint="eastAsia"/>
          <w:szCs w:val="21"/>
        </w:rPr>
        <w:t>「府立高等学校における障害のある生徒に対する学習指導及び評価について」</w:t>
      </w:r>
      <w:r w:rsidR="00296C53">
        <w:rPr>
          <w:rFonts w:ascii="ＭＳ 明朝" w:eastAsia="ＭＳ 明朝" w:hAnsi="ＭＳ 明朝" w:hint="eastAsia"/>
          <w:szCs w:val="21"/>
        </w:rPr>
        <w:t>（</w:t>
      </w:r>
      <w:r w:rsidR="00F05C0D" w:rsidRPr="00A1685D">
        <w:rPr>
          <w:rFonts w:ascii="ＭＳ 明朝" w:eastAsia="ＭＳ 明朝" w:hAnsi="ＭＳ 明朝" w:hint="eastAsia"/>
          <w:szCs w:val="21"/>
        </w:rPr>
        <w:t>平成</w:t>
      </w:r>
      <w:r w:rsidR="00F05C0D" w:rsidRPr="00A1685D">
        <w:rPr>
          <w:rFonts w:ascii="ＭＳ 明朝" w:eastAsia="ＭＳ 明朝" w:hAnsi="ＭＳ 明朝"/>
          <w:szCs w:val="21"/>
        </w:rPr>
        <w:t>13</w:t>
      </w:r>
      <w:r w:rsidR="00F05C0D" w:rsidRPr="00A1685D">
        <w:rPr>
          <w:rFonts w:ascii="ＭＳ 明朝" w:eastAsia="ＭＳ 明朝" w:hAnsi="ＭＳ 明朝" w:hint="eastAsia"/>
          <w:szCs w:val="21"/>
        </w:rPr>
        <w:t>年９月</w:t>
      </w:r>
      <w:r w:rsidR="00F05C0D" w:rsidRPr="00A1685D">
        <w:rPr>
          <w:rFonts w:ascii="ＭＳ 明朝" w:eastAsia="ＭＳ 明朝" w:hAnsi="ＭＳ 明朝"/>
          <w:szCs w:val="21"/>
        </w:rPr>
        <w:t>12</w:t>
      </w:r>
      <w:r w:rsidR="00F05C0D" w:rsidRPr="00A1685D">
        <w:rPr>
          <w:rFonts w:ascii="ＭＳ 明朝" w:eastAsia="ＭＳ 明朝" w:hAnsi="ＭＳ 明朝" w:hint="eastAsia"/>
          <w:szCs w:val="21"/>
        </w:rPr>
        <w:t>日</w:t>
      </w:r>
      <w:r w:rsidR="000174EE">
        <w:rPr>
          <w:rFonts w:ascii="ＭＳ 明朝" w:eastAsia="ＭＳ 明朝" w:hAnsi="ＭＳ 明朝" w:hint="eastAsia"/>
          <w:szCs w:val="21"/>
        </w:rPr>
        <w:t>付け</w:t>
      </w:r>
      <w:r w:rsidR="00F05C0D" w:rsidRPr="00A1685D">
        <w:rPr>
          <w:rFonts w:ascii="ＭＳ 明朝" w:eastAsia="ＭＳ 明朝" w:hAnsi="ＭＳ 明朝" w:hint="eastAsia"/>
          <w:szCs w:val="21"/>
        </w:rPr>
        <w:t>教委教務</w:t>
      </w:r>
      <w:r w:rsidR="00F05C0D" w:rsidRPr="00A1685D">
        <w:rPr>
          <w:rFonts w:ascii="ＭＳ 明朝" w:eastAsia="ＭＳ 明朝" w:hAnsi="ＭＳ 明朝"/>
          <w:szCs w:val="21"/>
        </w:rPr>
        <w:t xml:space="preserve">514 </w:t>
      </w:r>
      <w:r w:rsidR="00F05C0D" w:rsidRPr="00A1685D">
        <w:rPr>
          <w:rFonts w:ascii="ＭＳ 明朝" w:eastAsia="ＭＳ 明朝" w:hAnsi="ＭＳ 明朝" w:hint="eastAsia"/>
          <w:szCs w:val="21"/>
        </w:rPr>
        <w:t>号通知</w:t>
      </w:r>
      <w:r w:rsidR="00296C53">
        <w:rPr>
          <w:rFonts w:ascii="ＭＳ 明朝" w:eastAsia="ＭＳ 明朝" w:hAnsi="ＭＳ 明朝" w:hint="eastAsia"/>
          <w:szCs w:val="21"/>
        </w:rPr>
        <w:t>）</w:t>
      </w:r>
      <w:r w:rsidR="0046418A" w:rsidRPr="00A1685D">
        <w:rPr>
          <w:rFonts w:ascii="ＭＳ 明朝" w:eastAsia="ＭＳ 明朝" w:hAnsi="ＭＳ 明朝" w:hint="eastAsia"/>
          <w:szCs w:val="21"/>
        </w:rPr>
        <w:t>も参考にすること。</w:t>
      </w:r>
    </w:p>
    <w:p w14:paraId="5E3B4ED6" w14:textId="77777777" w:rsidR="0046418A" w:rsidRPr="00F05C0D" w:rsidRDefault="0046418A" w:rsidP="00F86B52">
      <w:pPr>
        <w:ind w:firstLineChars="100" w:firstLine="211"/>
        <w:jc w:val="left"/>
        <w:rPr>
          <w:rFonts w:ascii="ＭＳ ゴシック" w:eastAsia="ＭＳ ゴシック" w:hAnsi="ＭＳ ゴシック"/>
          <w:b/>
          <w:szCs w:val="21"/>
        </w:rPr>
      </w:pPr>
    </w:p>
    <w:p w14:paraId="5E3B4ED7" w14:textId="21A7675F" w:rsidR="00007BFB" w:rsidRDefault="00296C53" w:rsidP="00007BFB">
      <w:pPr>
        <w:ind w:firstLineChars="100" w:firstLine="210"/>
        <w:rPr>
          <w:rFonts w:ascii="ＭＳ ゴシック" w:eastAsia="ＭＳ ゴシック" w:hAnsi="ＭＳ ゴシック"/>
          <w:b/>
          <w:szCs w:val="21"/>
        </w:rPr>
      </w:pPr>
      <w:r>
        <w:rPr>
          <w:rFonts w:asciiTheme="minorEastAsia" w:hAnsiTheme="minorEastAsia" w:hint="eastAsia"/>
          <w:noProof/>
        </w:rPr>
        <mc:AlternateContent>
          <mc:Choice Requires="wpg">
            <w:drawing>
              <wp:anchor distT="0" distB="0" distL="114300" distR="114300" simplePos="0" relativeHeight="251638272" behindDoc="0" locked="0" layoutInCell="1" allowOverlap="1" wp14:anchorId="5E3B55ED" wp14:editId="05F9E2FC">
                <wp:simplePos x="0" y="0"/>
                <wp:positionH relativeFrom="column">
                  <wp:posOffset>2301777</wp:posOffset>
                </wp:positionH>
                <wp:positionV relativeFrom="paragraph">
                  <wp:posOffset>215900</wp:posOffset>
                </wp:positionV>
                <wp:extent cx="3219450" cy="2009775"/>
                <wp:effectExtent l="0" t="0" r="19050" b="28575"/>
                <wp:wrapSquare wrapText="bothSides"/>
                <wp:docPr id="43089" name="グループ化 43089"/>
                <wp:cNvGraphicFramePr/>
                <a:graphic xmlns:a="http://schemas.openxmlformats.org/drawingml/2006/main">
                  <a:graphicData uri="http://schemas.microsoft.com/office/word/2010/wordprocessingGroup">
                    <wpg:wgp>
                      <wpg:cNvGrpSpPr/>
                      <wpg:grpSpPr>
                        <a:xfrm>
                          <a:off x="0" y="0"/>
                          <a:ext cx="3219450" cy="2009775"/>
                          <a:chOff x="0" y="0"/>
                          <a:chExt cx="3209925" cy="2009775"/>
                        </a:xfrm>
                      </wpg:grpSpPr>
                      <wps:wsp>
                        <wps:cNvPr id="92" name="正方形/長方形 92"/>
                        <wps:cNvSpPr/>
                        <wps:spPr>
                          <a:xfrm>
                            <a:off x="0" y="0"/>
                            <a:ext cx="3209925" cy="200977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二等辺三角形 102"/>
                        <wps:cNvSpPr/>
                        <wps:spPr>
                          <a:xfrm>
                            <a:off x="809625" y="438150"/>
                            <a:ext cx="1704975" cy="1162050"/>
                          </a:xfrm>
                          <a:prstGeom prst="triangl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971550" y="809625"/>
                            <a:ext cx="1323975" cy="542925"/>
                          </a:xfrm>
                          <a:prstGeom prst="rect">
                            <a:avLst/>
                          </a:prstGeom>
                          <a:solidFill>
                            <a:sysClr val="window" lastClr="FFFFFF">
                              <a:alpha val="55000"/>
                            </a:sysClr>
                          </a:solidFill>
                          <a:ln w="6350">
                            <a:noFill/>
                          </a:ln>
                          <a:effectLst/>
                        </wps:spPr>
                        <wps:txbx>
                          <w:txbxContent>
                            <w:p w14:paraId="5E3B56B6" w14:textId="77777777" w:rsidR="000174EE" w:rsidRPr="0078508E" w:rsidRDefault="000174EE" w:rsidP="00B37DFC">
                              <w:pPr>
                                <w:spacing w:line="240" w:lineRule="exact"/>
                                <w:jc w:val="center"/>
                                <w:rPr>
                                  <w:rFonts w:ascii="ＭＳ Ｐゴシック" w:eastAsia="ＭＳ Ｐゴシック" w:hAnsi="ＭＳ Ｐゴシック"/>
                                </w:rPr>
                              </w:pPr>
                              <w:r w:rsidRPr="0078508E">
                                <w:rPr>
                                  <w:rFonts w:ascii="ＭＳ Ｐゴシック" w:eastAsia="ＭＳ Ｐゴシック" w:hAnsi="ＭＳ Ｐゴシック" w:hint="eastAsia"/>
                                </w:rPr>
                                <w:t>評価情報の共有化</w:t>
                              </w:r>
                            </w:p>
                            <w:p w14:paraId="5E3B56B7" w14:textId="77777777" w:rsidR="000174EE" w:rsidRPr="0078508E" w:rsidRDefault="000174EE" w:rsidP="00B37DFC">
                              <w:pPr>
                                <w:spacing w:line="240" w:lineRule="exact"/>
                                <w:jc w:val="center"/>
                                <w:rPr>
                                  <w:rFonts w:ascii="ＭＳ Ｐゴシック" w:eastAsia="ＭＳ Ｐゴシック" w:hAnsi="ＭＳ Ｐゴシック" w:cs="Meiryo UI"/>
                                  <w:sz w:val="18"/>
                                </w:rPr>
                              </w:pPr>
                              <w:r w:rsidRPr="0078508E">
                                <w:rPr>
                                  <w:rFonts w:ascii="ＭＳ Ｐゴシック" w:eastAsia="ＭＳ Ｐゴシック" w:hAnsi="ＭＳ Ｐゴシック" w:cs="Meiryo UI" w:hint="eastAsia"/>
                                  <w:sz w:val="18"/>
                                </w:rPr>
                                <w:t>評価の仕組み</w:t>
                              </w:r>
                            </w:p>
                            <w:p w14:paraId="5E3B56B8" w14:textId="77777777" w:rsidR="000174EE" w:rsidRPr="0078508E" w:rsidRDefault="000174EE" w:rsidP="00B37DFC">
                              <w:pPr>
                                <w:spacing w:line="240" w:lineRule="exact"/>
                                <w:jc w:val="center"/>
                                <w:rPr>
                                  <w:rFonts w:ascii="ＭＳ Ｐゴシック" w:eastAsia="ＭＳ Ｐゴシック" w:hAnsi="ＭＳ Ｐゴシック" w:cs="Meiryo UI"/>
                                  <w:sz w:val="18"/>
                                </w:rPr>
                              </w:pPr>
                              <w:r w:rsidRPr="0078508E">
                                <w:rPr>
                                  <w:rFonts w:ascii="ＭＳ Ｐゴシック" w:eastAsia="ＭＳ Ｐゴシック" w:hAnsi="ＭＳ Ｐゴシック" w:cs="Meiryo UI" w:hint="eastAsia"/>
                                  <w:sz w:val="18"/>
                                </w:rPr>
                                <w:t>評価結果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 name="グループ化 99"/>
                        <wpg:cNvGrpSpPr/>
                        <wpg:grpSpPr>
                          <a:xfrm>
                            <a:off x="1905000" y="1295400"/>
                            <a:ext cx="1190625" cy="600075"/>
                            <a:chOff x="0" y="0"/>
                            <a:chExt cx="1190625" cy="600075"/>
                          </a:xfrm>
                        </wpg:grpSpPr>
                        <wps:wsp>
                          <wps:cNvPr id="100" name="円/楕円 100"/>
                          <wps:cNvSpPr/>
                          <wps:spPr>
                            <a:xfrm>
                              <a:off x="0" y="0"/>
                              <a:ext cx="1190625" cy="600075"/>
                            </a:xfrm>
                            <a:prstGeom prst="ellipse">
                              <a:avLst/>
                            </a:prstGeom>
                            <a:solidFill>
                              <a:srgbClr val="F79646">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19050" y="47625"/>
                              <a:ext cx="1152525" cy="504825"/>
                            </a:xfrm>
                            <a:prstGeom prst="rect">
                              <a:avLst/>
                            </a:prstGeom>
                            <a:noFill/>
                            <a:ln w="6350">
                              <a:noFill/>
                            </a:ln>
                            <a:effectLst/>
                          </wps:spPr>
                          <wps:txbx>
                            <w:txbxContent>
                              <w:p w14:paraId="5E3B56B9" w14:textId="77777777" w:rsidR="000174EE" w:rsidRPr="0078508E" w:rsidRDefault="000174EE" w:rsidP="00B37DFC">
                                <w:pPr>
                                  <w:spacing w:line="220" w:lineRule="exact"/>
                                  <w:jc w:val="center"/>
                                  <w:rPr>
                                    <w:rFonts w:ascii="ＭＳ Ｐゴシック" w:eastAsia="ＭＳ Ｐゴシック" w:hAnsi="ＭＳ Ｐゴシック"/>
                                    <w:b/>
                                    <w:sz w:val="20"/>
                                  </w:rPr>
                                </w:pPr>
                                <w:r w:rsidRPr="0078508E">
                                  <w:rPr>
                                    <w:rFonts w:ascii="ＭＳ Ｐゴシック" w:eastAsia="ＭＳ Ｐゴシック" w:hAnsi="ＭＳ Ｐゴシック" w:hint="eastAsia"/>
                                    <w:b/>
                                    <w:sz w:val="20"/>
                                  </w:rPr>
                                  <w:t>保護者</w:t>
                                </w:r>
                              </w:p>
                              <w:p w14:paraId="5E3B56BA"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家庭学習の支援</w:t>
                                </w:r>
                              </w:p>
                              <w:p w14:paraId="5E3B56BB"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教育活動への理解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 name="グループ化 96"/>
                        <wpg:cNvGrpSpPr/>
                        <wpg:grpSpPr>
                          <a:xfrm>
                            <a:off x="180975" y="1295400"/>
                            <a:ext cx="1190625" cy="600075"/>
                            <a:chOff x="0" y="0"/>
                            <a:chExt cx="1190625" cy="600075"/>
                          </a:xfrm>
                        </wpg:grpSpPr>
                        <wps:wsp>
                          <wps:cNvPr id="97" name="円/楕円 97"/>
                          <wps:cNvSpPr/>
                          <wps:spPr>
                            <a:xfrm>
                              <a:off x="0" y="0"/>
                              <a:ext cx="1190625" cy="600075"/>
                            </a:xfrm>
                            <a:prstGeom prst="ellipse">
                              <a:avLst/>
                            </a:prstGeom>
                            <a:solidFill>
                              <a:srgbClr val="F79646">
                                <a:lumMod val="20000"/>
                                <a:lumOff val="8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テキスト ボックス 98"/>
                          <wps:cNvSpPr txBox="1"/>
                          <wps:spPr>
                            <a:xfrm>
                              <a:off x="19050" y="47625"/>
                              <a:ext cx="1152525" cy="504825"/>
                            </a:xfrm>
                            <a:prstGeom prst="rect">
                              <a:avLst/>
                            </a:prstGeom>
                            <a:noFill/>
                            <a:ln w="6350">
                              <a:noFill/>
                            </a:ln>
                            <a:effectLst/>
                          </wps:spPr>
                          <wps:txbx>
                            <w:txbxContent>
                              <w:p w14:paraId="5E3B56BC" w14:textId="77777777" w:rsidR="000174EE" w:rsidRPr="0078508E" w:rsidRDefault="000174EE" w:rsidP="00B37DFC">
                                <w:pPr>
                                  <w:spacing w:line="220" w:lineRule="exact"/>
                                  <w:jc w:val="center"/>
                                  <w:rPr>
                                    <w:rFonts w:ascii="ＭＳ Ｐゴシック" w:eastAsia="ＭＳ Ｐゴシック" w:hAnsi="ＭＳ Ｐゴシック"/>
                                    <w:b/>
                                    <w:sz w:val="20"/>
                                  </w:rPr>
                                </w:pPr>
                                <w:r w:rsidRPr="0078508E">
                                  <w:rPr>
                                    <w:rFonts w:ascii="ＭＳ Ｐゴシック" w:eastAsia="ＭＳ Ｐゴシック" w:hAnsi="ＭＳ Ｐゴシック" w:hint="eastAsia"/>
                                    <w:b/>
                                    <w:sz w:val="20"/>
                                  </w:rPr>
                                  <w:t>生徒</w:t>
                                </w:r>
                              </w:p>
                              <w:p w14:paraId="5E3B56BD"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学習意欲の向上</w:t>
                                </w:r>
                              </w:p>
                              <w:p w14:paraId="5E3B56BE"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学習目標の明確化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 name="グループ化 95"/>
                        <wpg:cNvGrpSpPr/>
                        <wpg:grpSpPr>
                          <a:xfrm>
                            <a:off x="1057275" y="104775"/>
                            <a:ext cx="1190625" cy="600075"/>
                            <a:chOff x="0" y="0"/>
                            <a:chExt cx="1190625" cy="600075"/>
                          </a:xfrm>
                        </wpg:grpSpPr>
                        <wps:wsp>
                          <wps:cNvPr id="93" name="円/楕円 93"/>
                          <wps:cNvSpPr/>
                          <wps:spPr>
                            <a:xfrm>
                              <a:off x="0" y="0"/>
                              <a:ext cx="1190625" cy="600075"/>
                            </a:xfrm>
                            <a:prstGeom prst="ellipse">
                              <a:avLst/>
                            </a:prstGeom>
                            <a:solidFill>
                              <a:srgbClr val="70AD47">
                                <a:lumMod val="20000"/>
                                <a:lumOff val="80000"/>
                              </a:srgb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19050" y="47625"/>
                              <a:ext cx="1152525" cy="504825"/>
                            </a:xfrm>
                            <a:prstGeom prst="rect">
                              <a:avLst/>
                            </a:prstGeom>
                            <a:noFill/>
                            <a:ln w="6350">
                              <a:noFill/>
                            </a:ln>
                            <a:effectLst/>
                          </wps:spPr>
                          <wps:txbx>
                            <w:txbxContent>
                              <w:p w14:paraId="5E3B56BF" w14:textId="77777777" w:rsidR="000174EE" w:rsidRPr="0078508E" w:rsidRDefault="000174EE" w:rsidP="00B37DFC">
                                <w:pPr>
                                  <w:spacing w:line="220" w:lineRule="exact"/>
                                  <w:jc w:val="center"/>
                                  <w:rPr>
                                    <w:rFonts w:ascii="ＭＳ Ｐゴシック" w:eastAsia="ＭＳ Ｐゴシック" w:hAnsi="ＭＳ Ｐゴシック"/>
                                    <w:b/>
                                    <w:sz w:val="20"/>
                                  </w:rPr>
                                </w:pPr>
                                <w:r w:rsidRPr="0078508E">
                                  <w:rPr>
                                    <w:rFonts w:ascii="ＭＳ Ｐゴシック" w:eastAsia="ＭＳ Ｐゴシック" w:hAnsi="ＭＳ Ｐゴシック" w:hint="eastAsia"/>
                                    <w:b/>
                                    <w:sz w:val="20"/>
                                  </w:rPr>
                                  <w:t>学校・教員</w:t>
                                </w:r>
                              </w:p>
                              <w:p w14:paraId="5E3B56C0"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授業の工夫改善</w:t>
                                </w:r>
                              </w:p>
                              <w:p w14:paraId="5E3B56C1"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教育活動の充実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3B55ED" id="グループ化 43089" o:spid="_x0000_s1056" style="position:absolute;left:0;text-align:left;margin-left:181.25pt;margin-top:17pt;width:253.5pt;height:158.25pt;z-index:251638272;mso-width-relative:margin;mso-height-relative:margin" coordsize="32099,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">
                <v:rect id="正方形/長方形 92" o:spid="_x0000_s1057" style="position:absolute;width:32099;height:2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" filled="f" strokecolor="windowText"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2" o:spid="_x0000_s1058" type="#_x0000_t5" style="position:absolute;left:8096;top:4381;width:17050;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" filled="f" strokecolor="windowText" strokeweight="1.5pt"/>
                <v:shape id="テキスト ボックス 103" o:spid="_x0000_s1059" type="#_x0000_t202" style="position:absolute;left:9715;top:8096;width:1324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" fillcolor="window" stroked="f" strokeweight=".5pt">
                  <v:fill opacity="35980f"/>
                  <v:textbox>
                    <w:txbxContent>
                      <w:p w14:paraId="5E3B56B6" w14:textId="77777777" w:rsidR="000174EE" w:rsidRPr="0078508E" w:rsidRDefault="000174EE" w:rsidP="00B37DFC">
                        <w:pPr>
                          <w:spacing w:line="240" w:lineRule="exact"/>
                          <w:jc w:val="center"/>
                          <w:rPr>
                            <w:rFonts w:ascii="ＭＳ Ｐゴシック" w:eastAsia="ＭＳ Ｐゴシック" w:hAnsi="ＭＳ Ｐゴシック"/>
                          </w:rPr>
                        </w:pPr>
                        <w:r w:rsidRPr="0078508E">
                          <w:rPr>
                            <w:rFonts w:ascii="ＭＳ Ｐゴシック" w:eastAsia="ＭＳ Ｐゴシック" w:hAnsi="ＭＳ Ｐゴシック" w:hint="eastAsia"/>
                          </w:rPr>
                          <w:t>評価情報の共有化</w:t>
                        </w:r>
                      </w:p>
                      <w:p w14:paraId="5E3B56B7" w14:textId="77777777" w:rsidR="000174EE" w:rsidRPr="0078508E" w:rsidRDefault="000174EE" w:rsidP="00B37DFC">
                        <w:pPr>
                          <w:spacing w:line="240" w:lineRule="exact"/>
                          <w:jc w:val="center"/>
                          <w:rPr>
                            <w:rFonts w:ascii="ＭＳ Ｐゴシック" w:eastAsia="ＭＳ Ｐゴシック" w:hAnsi="ＭＳ Ｐゴシック" w:cs="Meiryo UI"/>
                            <w:sz w:val="18"/>
                          </w:rPr>
                        </w:pPr>
                        <w:r w:rsidRPr="0078508E">
                          <w:rPr>
                            <w:rFonts w:ascii="ＭＳ Ｐゴシック" w:eastAsia="ＭＳ Ｐゴシック" w:hAnsi="ＭＳ Ｐゴシック" w:cs="Meiryo UI" w:hint="eastAsia"/>
                            <w:sz w:val="18"/>
                          </w:rPr>
                          <w:t>評価の仕組み</w:t>
                        </w:r>
                      </w:p>
                      <w:p w14:paraId="5E3B56B8" w14:textId="77777777" w:rsidR="000174EE" w:rsidRPr="0078508E" w:rsidRDefault="000174EE" w:rsidP="00B37DFC">
                        <w:pPr>
                          <w:spacing w:line="240" w:lineRule="exact"/>
                          <w:jc w:val="center"/>
                          <w:rPr>
                            <w:rFonts w:ascii="ＭＳ Ｐゴシック" w:eastAsia="ＭＳ Ｐゴシック" w:hAnsi="ＭＳ Ｐゴシック" w:cs="Meiryo UI"/>
                            <w:sz w:val="18"/>
                          </w:rPr>
                        </w:pPr>
                        <w:r w:rsidRPr="0078508E">
                          <w:rPr>
                            <w:rFonts w:ascii="ＭＳ Ｐゴシック" w:eastAsia="ＭＳ Ｐゴシック" w:hAnsi="ＭＳ Ｐゴシック" w:cs="Meiryo UI" w:hint="eastAsia"/>
                            <w:sz w:val="18"/>
                          </w:rPr>
                          <w:t>評価結果</w:t>
                        </w:r>
                      </w:p>
                    </w:txbxContent>
                  </v:textbox>
                </v:shape>
                <v:group id="グループ化 99" o:spid="_x0000_s1060" style="position:absolute;left:19050;top:12954;width:11906;height:6000" coordsize="1190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円/楕円 100" o:spid="_x0000_s1061" style="position:absolute;width:11906;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" fillcolor="#fdeada" strokecolor="windowText" strokeweight=".5pt"/>
                  <v:shape id="テキスト ボックス 101" o:spid="_x0000_s1062" type="#_x0000_t202" style="position:absolute;left:190;top:476;width:115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5E3B56B9" w14:textId="77777777" w:rsidR="000174EE" w:rsidRPr="0078508E" w:rsidRDefault="000174EE" w:rsidP="00B37DFC">
                          <w:pPr>
                            <w:spacing w:line="220" w:lineRule="exact"/>
                            <w:jc w:val="center"/>
                            <w:rPr>
                              <w:rFonts w:ascii="ＭＳ Ｐゴシック" w:eastAsia="ＭＳ Ｐゴシック" w:hAnsi="ＭＳ Ｐゴシック"/>
                              <w:b/>
                              <w:sz w:val="20"/>
                            </w:rPr>
                          </w:pPr>
                          <w:r w:rsidRPr="0078508E">
                            <w:rPr>
                              <w:rFonts w:ascii="ＭＳ Ｐゴシック" w:eastAsia="ＭＳ Ｐゴシック" w:hAnsi="ＭＳ Ｐゴシック" w:hint="eastAsia"/>
                              <w:b/>
                              <w:sz w:val="20"/>
                            </w:rPr>
                            <w:t>保護者</w:t>
                          </w:r>
                        </w:p>
                        <w:p w14:paraId="5E3B56BA"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家庭学習の支援</w:t>
                          </w:r>
                        </w:p>
                        <w:p w14:paraId="5E3B56BB"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教育活動への理解</w:t>
                          </w:r>
                        </w:p>
                      </w:txbxContent>
                    </v:textbox>
                  </v:shape>
                </v:group>
                <v:group id="グループ化 96" o:spid="_x0000_s1063" style="position:absolute;left:1809;top:12954;width:11907;height:6000" coordsize="1190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円/楕円 97" o:spid="_x0000_s1064" style="position:absolute;width:11906;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" fillcolor="#fdeada" strokecolor="windowText" strokeweight=".5pt"/>
                  <v:shape id="テキスト ボックス 98" o:spid="_x0000_s1065" type="#_x0000_t202" style="position:absolute;left:190;top:476;width:115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5E3B56BC" w14:textId="77777777" w:rsidR="000174EE" w:rsidRPr="0078508E" w:rsidRDefault="000174EE" w:rsidP="00B37DFC">
                          <w:pPr>
                            <w:spacing w:line="220" w:lineRule="exact"/>
                            <w:jc w:val="center"/>
                            <w:rPr>
                              <w:rFonts w:ascii="ＭＳ Ｐゴシック" w:eastAsia="ＭＳ Ｐゴシック" w:hAnsi="ＭＳ Ｐゴシック"/>
                              <w:b/>
                              <w:sz w:val="20"/>
                            </w:rPr>
                          </w:pPr>
                          <w:r w:rsidRPr="0078508E">
                            <w:rPr>
                              <w:rFonts w:ascii="ＭＳ Ｐゴシック" w:eastAsia="ＭＳ Ｐゴシック" w:hAnsi="ＭＳ Ｐゴシック" w:hint="eastAsia"/>
                              <w:b/>
                              <w:sz w:val="20"/>
                            </w:rPr>
                            <w:t>生徒</w:t>
                          </w:r>
                        </w:p>
                        <w:p w14:paraId="5E3B56BD"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学習意欲の向上</w:t>
                          </w:r>
                        </w:p>
                        <w:p w14:paraId="5E3B56BE"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学習目標の明確化</w:t>
                          </w:r>
                        </w:p>
                      </w:txbxContent>
                    </v:textbox>
                  </v:shape>
                </v:group>
                <v:group id="グループ化 95" o:spid="_x0000_s1066" style="position:absolute;left:10572;top:1047;width:11907;height:6001" coordsize="1190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oval id="円/楕円 93" o:spid="_x0000_s1067" style="position:absolute;width:11906;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" fillcolor="#e2f0d9" strokecolor="windowText" strokeweight=".5pt">
                    <v:stroke joinstyle="miter"/>
                  </v:oval>
                  <v:shape id="テキスト ボックス 94" o:spid="_x0000_s1068" type="#_x0000_t202" style="position:absolute;left:190;top:476;width:115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E3B56BF" w14:textId="77777777" w:rsidR="000174EE" w:rsidRPr="0078508E" w:rsidRDefault="000174EE" w:rsidP="00B37DFC">
                          <w:pPr>
                            <w:spacing w:line="220" w:lineRule="exact"/>
                            <w:jc w:val="center"/>
                            <w:rPr>
                              <w:rFonts w:ascii="ＭＳ Ｐゴシック" w:eastAsia="ＭＳ Ｐゴシック" w:hAnsi="ＭＳ Ｐゴシック"/>
                              <w:b/>
                              <w:sz w:val="20"/>
                            </w:rPr>
                          </w:pPr>
                          <w:r w:rsidRPr="0078508E">
                            <w:rPr>
                              <w:rFonts w:ascii="ＭＳ Ｐゴシック" w:eastAsia="ＭＳ Ｐゴシック" w:hAnsi="ＭＳ Ｐゴシック" w:hint="eastAsia"/>
                              <w:b/>
                              <w:sz w:val="20"/>
                            </w:rPr>
                            <w:t>学校・教員</w:t>
                          </w:r>
                        </w:p>
                        <w:p w14:paraId="5E3B56C0"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授業の工夫改善</w:t>
                          </w:r>
                        </w:p>
                        <w:p w14:paraId="5E3B56C1" w14:textId="77777777" w:rsidR="000174EE" w:rsidRPr="0078508E" w:rsidRDefault="000174EE" w:rsidP="00B37DFC">
                          <w:pPr>
                            <w:spacing w:line="220" w:lineRule="exact"/>
                            <w:jc w:val="center"/>
                            <w:rPr>
                              <w:rFonts w:ascii="ＭＳ Ｐゴシック" w:eastAsia="ＭＳ Ｐゴシック" w:hAnsi="ＭＳ Ｐゴシック" w:cs="Meiryo UI"/>
                              <w:sz w:val="16"/>
                              <w:szCs w:val="16"/>
                            </w:rPr>
                          </w:pPr>
                          <w:r w:rsidRPr="0078508E">
                            <w:rPr>
                              <w:rFonts w:ascii="ＭＳ Ｐゴシック" w:eastAsia="ＭＳ Ｐゴシック" w:hAnsi="ＭＳ Ｐゴシック" w:cs="Meiryo UI" w:hint="eastAsia"/>
                              <w:sz w:val="16"/>
                              <w:szCs w:val="16"/>
                            </w:rPr>
                            <w:t>教育活動の充実</w:t>
                          </w:r>
                        </w:p>
                      </w:txbxContent>
                    </v:textbox>
                  </v:shape>
                </v:group>
                <w10:wrap type="square"/>
              </v:group>
            </w:pict>
          </mc:Fallback>
        </mc:AlternateContent>
      </w:r>
      <w:r w:rsidR="00F86B52" w:rsidRPr="00F86B52">
        <w:rPr>
          <w:rFonts w:ascii="ＭＳ ゴシック" w:eastAsia="ＭＳ ゴシック" w:hAnsi="ＭＳ ゴシック" w:hint="eastAsia"/>
          <w:b/>
          <w:szCs w:val="21"/>
        </w:rPr>
        <w:t>６</w:t>
      </w:r>
      <w:r w:rsidR="00F86B52">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b/>
          <w:szCs w:val="21"/>
        </w:rPr>
        <w:t>学習評価</w:t>
      </w:r>
      <w:r w:rsidR="00007BFB">
        <w:rPr>
          <w:rFonts w:ascii="ＭＳ ゴシック" w:eastAsia="ＭＳ ゴシック" w:hAnsi="ＭＳ ゴシック" w:hint="eastAsia"/>
          <w:b/>
          <w:szCs w:val="21"/>
        </w:rPr>
        <w:t>の共有等について</w:t>
      </w:r>
    </w:p>
    <w:p w14:paraId="5E3B4ED8" w14:textId="7D28CF58" w:rsidR="00B37DFC" w:rsidRPr="00B37DFC" w:rsidRDefault="00296C53" w:rsidP="00B24F38">
      <w:pPr>
        <w:ind w:leftChars="200" w:left="420" w:firstLineChars="100" w:firstLine="210"/>
        <w:rPr>
          <w:rFonts w:ascii="ＭＳ 明朝" w:eastAsia="ＭＳ 明朝" w:hAnsi="ＭＳ 明朝"/>
          <w:szCs w:val="21"/>
        </w:rPr>
      </w:pPr>
      <w:r>
        <w:rPr>
          <w:rFonts w:ascii="ＭＳ 明朝" w:eastAsia="ＭＳ 明朝" w:hAnsi="ＭＳ 明朝" w:hint="eastAsia"/>
          <w:szCs w:val="21"/>
        </w:rPr>
        <w:t>生徒の学習意欲を喚起するとともに、学習の見通しをも</w:t>
      </w:r>
      <w:r w:rsidR="00B24F38">
        <w:rPr>
          <w:rFonts w:ascii="ＭＳ 明朝" w:eastAsia="ＭＳ 明朝" w:hAnsi="ＭＳ 明朝" w:hint="eastAsia"/>
          <w:szCs w:val="21"/>
        </w:rPr>
        <w:t>たせることや保護者の教育活動への理解を得るために、学習評価の方針を事前に生徒や保護者と共有する場面を設けることは大切です。また、生徒が学習改善に生かすためには、評価結果を伝える際に、どのような方法によって評価した</w:t>
      </w:r>
      <w:r w:rsidR="0086000C">
        <w:rPr>
          <w:rFonts w:ascii="ＭＳ 明朝" w:eastAsia="ＭＳ 明朝" w:hAnsi="ＭＳ 明朝" w:hint="eastAsia"/>
          <w:szCs w:val="21"/>
        </w:rPr>
        <w:t>のかを含めて共有することが必要</w:t>
      </w:r>
      <w:r w:rsidR="00B24F38">
        <w:rPr>
          <w:rFonts w:ascii="ＭＳ 明朝" w:eastAsia="ＭＳ 明朝" w:hAnsi="ＭＳ 明朝" w:hint="eastAsia"/>
          <w:szCs w:val="21"/>
        </w:rPr>
        <w:t>である。</w:t>
      </w:r>
    </w:p>
    <w:p w14:paraId="5E3B4ED9" w14:textId="542E140F" w:rsidR="000D7603" w:rsidRDefault="00B37DFC" w:rsidP="00B37DFC">
      <w:pPr>
        <w:ind w:leftChars="200" w:left="420" w:firstLineChars="100" w:firstLine="210"/>
        <w:rPr>
          <w:rFonts w:ascii="ＭＳ 明朝" w:eastAsia="ＭＳ 明朝" w:hAnsi="ＭＳ 明朝"/>
          <w:szCs w:val="21"/>
        </w:rPr>
      </w:pPr>
      <w:r w:rsidRPr="00B37DFC">
        <w:rPr>
          <w:rFonts w:ascii="ＭＳ 明朝" w:eastAsia="ＭＳ 明朝" w:hAnsi="ＭＳ 明朝" w:hint="eastAsia"/>
          <w:szCs w:val="21"/>
        </w:rPr>
        <w:t>特に、評価結果について</w:t>
      </w:r>
      <w:r w:rsidR="0046418A">
        <w:rPr>
          <w:rFonts w:ascii="ＭＳ 明朝" w:eastAsia="ＭＳ 明朝" w:hAnsi="ＭＳ 明朝" w:hint="eastAsia"/>
          <w:szCs w:val="21"/>
        </w:rPr>
        <w:t>詳細な説明が必要な</w:t>
      </w:r>
      <w:r w:rsidRPr="00B37DFC">
        <w:rPr>
          <w:rFonts w:ascii="ＭＳ 明朝" w:eastAsia="ＭＳ 明朝" w:hAnsi="ＭＳ 明朝" w:hint="eastAsia"/>
          <w:szCs w:val="21"/>
        </w:rPr>
        <w:t>場合</w:t>
      </w:r>
      <w:r w:rsidR="00274050">
        <w:rPr>
          <w:rFonts w:ascii="ＭＳ 明朝" w:eastAsia="ＭＳ 明朝" w:hAnsi="ＭＳ 明朝" w:hint="eastAsia"/>
          <w:szCs w:val="21"/>
        </w:rPr>
        <w:t>には、評価に活用した資料や具体的な記録等をしっかりと残</w:t>
      </w:r>
      <w:r w:rsidR="00274050" w:rsidRPr="00631C8F">
        <w:rPr>
          <w:rFonts w:ascii="ＭＳ 明朝" w:eastAsia="ＭＳ 明朝" w:hAnsi="ＭＳ 明朝" w:hint="eastAsia"/>
          <w:szCs w:val="21"/>
        </w:rPr>
        <w:t>していること</w:t>
      </w:r>
      <w:r w:rsidR="0046418A" w:rsidRPr="00631C8F">
        <w:rPr>
          <w:rFonts w:ascii="ＭＳ 明朝" w:eastAsia="ＭＳ 明朝" w:hAnsi="ＭＳ 明朝" w:hint="eastAsia"/>
          <w:szCs w:val="21"/>
        </w:rPr>
        <w:t>が</w:t>
      </w:r>
      <w:r w:rsidRPr="00631C8F">
        <w:rPr>
          <w:rFonts w:ascii="ＭＳ 明朝" w:eastAsia="ＭＳ 明朝" w:hAnsi="ＭＳ 明朝" w:hint="eastAsia"/>
          <w:szCs w:val="21"/>
        </w:rPr>
        <w:t>重</w:t>
      </w:r>
      <w:r w:rsidRPr="00B37DFC">
        <w:rPr>
          <w:rFonts w:ascii="ＭＳ 明朝" w:eastAsia="ＭＳ 明朝" w:hAnsi="ＭＳ 明朝" w:hint="eastAsia"/>
          <w:szCs w:val="21"/>
        </w:rPr>
        <w:t>要になる。</w:t>
      </w:r>
    </w:p>
    <w:p w14:paraId="06C46E73" w14:textId="77777777" w:rsidR="006B0549" w:rsidRPr="00B37DFC" w:rsidRDefault="006B0549" w:rsidP="00B37DFC">
      <w:pPr>
        <w:ind w:leftChars="200" w:left="420" w:firstLineChars="100" w:firstLine="210"/>
        <w:rPr>
          <w:rFonts w:ascii="ＭＳ 明朝" w:eastAsia="ＭＳ 明朝" w:hAnsi="ＭＳ 明朝"/>
          <w:szCs w:val="21"/>
        </w:rPr>
      </w:pPr>
    </w:p>
    <w:p w14:paraId="5E3B4EDA" w14:textId="2DB9EDED" w:rsidR="009266C3" w:rsidRPr="00F86B52" w:rsidRDefault="00F86B52" w:rsidP="006B0549">
      <w:pPr>
        <w:rPr>
          <w:rFonts w:ascii="ＭＳ ゴシック" w:eastAsia="ＭＳ ゴシック" w:hAnsi="ＭＳ ゴシック"/>
          <w:b/>
          <w:szCs w:val="21"/>
        </w:rPr>
      </w:pPr>
      <w:r w:rsidRPr="00F86B52">
        <w:rPr>
          <w:rFonts w:ascii="ＭＳ ゴシック" w:eastAsia="ＭＳ ゴシック" w:hAnsi="ＭＳ ゴシック" w:hint="eastAsia"/>
          <w:b/>
          <w:szCs w:val="21"/>
        </w:rPr>
        <w:t>７</w:t>
      </w:r>
      <w:r>
        <w:rPr>
          <w:rFonts w:ascii="ＭＳ ゴシック" w:eastAsia="ＭＳ ゴシック" w:hAnsi="ＭＳ ゴシック" w:hint="eastAsia"/>
          <w:b/>
          <w:szCs w:val="21"/>
        </w:rPr>
        <w:t xml:space="preserve">　</w:t>
      </w:r>
      <w:r w:rsidR="009266C3" w:rsidRPr="00F86B52">
        <w:rPr>
          <w:rFonts w:ascii="ＭＳ ゴシック" w:eastAsia="ＭＳ ゴシック" w:hAnsi="ＭＳ ゴシック"/>
          <w:b/>
          <w:szCs w:val="21"/>
        </w:rPr>
        <w:t>学校全体としての組織的かつ計画的な取組</w:t>
      </w:r>
      <w:r w:rsidR="00642EA2">
        <w:rPr>
          <w:rFonts w:ascii="ＭＳ ゴシック" w:eastAsia="ＭＳ ゴシック" w:hAnsi="ＭＳ ゴシック" w:hint="eastAsia"/>
          <w:b/>
          <w:szCs w:val="21"/>
        </w:rPr>
        <w:t>み</w:t>
      </w:r>
      <w:r w:rsidR="009266C3" w:rsidRPr="00F86B52">
        <w:rPr>
          <w:rFonts w:ascii="ＭＳ ゴシック" w:eastAsia="ＭＳ ゴシック" w:hAnsi="ＭＳ ゴシック"/>
          <w:b/>
          <w:szCs w:val="21"/>
        </w:rPr>
        <w:t>の推進</w:t>
      </w:r>
    </w:p>
    <w:p w14:paraId="5E3B4EDB" w14:textId="77777777" w:rsidR="00B37DFC" w:rsidRPr="002E552F" w:rsidRDefault="00B37DFC" w:rsidP="00B37DFC">
      <w:pPr>
        <w:ind w:left="412" w:hangingChars="200" w:hanging="412"/>
        <w:rPr>
          <w:rFonts w:ascii="ＭＳ 明朝" w:eastAsia="ＭＳ 明朝" w:hAnsi="ＭＳ 明朝"/>
        </w:rPr>
      </w:pPr>
      <w:r w:rsidRPr="00B37DFC">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B37DFC">
        <w:rPr>
          <w:rFonts w:ascii="ＭＳ 明朝" w:eastAsia="ＭＳ 明朝" w:hAnsi="ＭＳ 明朝" w:hint="eastAsia"/>
        </w:rPr>
        <w:t>教員の勤務負担軽減を図りながら学習評価の妥当性や信頼性を高め</w:t>
      </w:r>
      <w:r w:rsidRPr="005668CA">
        <w:rPr>
          <w:rFonts w:ascii="ＭＳ 明朝" w:eastAsia="ＭＳ 明朝" w:hAnsi="ＭＳ 明朝" w:hint="eastAsia"/>
        </w:rPr>
        <w:t>る</w:t>
      </w:r>
      <w:r w:rsidR="00274050" w:rsidRPr="005668CA">
        <w:rPr>
          <w:rFonts w:ascii="ＭＳ 明朝" w:eastAsia="ＭＳ 明朝" w:hAnsi="ＭＳ 明朝" w:hint="eastAsia"/>
        </w:rPr>
        <w:t>ためには</w:t>
      </w:r>
      <w:r w:rsidRPr="005668CA">
        <w:rPr>
          <w:rFonts w:ascii="ＭＳ 明朝" w:eastAsia="ＭＳ 明朝" w:hAnsi="ＭＳ 明朝" w:hint="eastAsia"/>
        </w:rPr>
        <w:t>、</w:t>
      </w:r>
      <w:r w:rsidRPr="00B37DFC">
        <w:rPr>
          <w:rFonts w:ascii="ＭＳ 明朝" w:eastAsia="ＭＳ 明朝" w:hAnsi="ＭＳ 明朝" w:hint="eastAsia"/>
        </w:rPr>
        <w:t>校内組織（学年会や教科等部会など）を活用し、学校全体としての組織的かつ計画的な取組</w:t>
      </w:r>
      <w:r w:rsidR="00642EA2">
        <w:rPr>
          <w:rFonts w:ascii="ＭＳ 明朝" w:eastAsia="ＭＳ 明朝" w:hAnsi="ＭＳ 明朝" w:hint="eastAsia"/>
        </w:rPr>
        <w:t>み</w:t>
      </w:r>
      <w:r w:rsidRPr="00B37DFC">
        <w:rPr>
          <w:rFonts w:ascii="ＭＳ 明朝" w:eastAsia="ＭＳ 明朝" w:hAnsi="ＭＳ 明朝" w:hint="eastAsia"/>
        </w:rPr>
        <w:t>の推進が求められる。例えば、</w:t>
      </w:r>
      <w:r w:rsidR="002E552F">
        <w:rPr>
          <w:rFonts w:ascii="ＭＳ 明朝" w:eastAsia="ＭＳ 明朝" w:hAnsi="ＭＳ 明朝" w:hint="eastAsia"/>
        </w:rPr>
        <w:t>以下</w:t>
      </w:r>
      <w:r w:rsidR="002E552F" w:rsidRPr="002E552F">
        <w:rPr>
          <w:rFonts w:ascii="ＭＳ 明朝" w:eastAsia="ＭＳ 明朝" w:hAnsi="ＭＳ 明朝" w:hint="eastAsia"/>
        </w:rPr>
        <w:t>のような取組みが考えられる。</w:t>
      </w:r>
    </w:p>
    <w:p w14:paraId="5E3B4EDC" w14:textId="6707589D" w:rsidR="00B37DFC" w:rsidRPr="002E552F" w:rsidRDefault="00B37DFC" w:rsidP="00B37DFC">
      <w:pPr>
        <w:rPr>
          <w:rFonts w:ascii="ＭＳ 明朝" w:eastAsia="ＭＳ 明朝" w:hAnsi="ＭＳ 明朝"/>
        </w:rPr>
      </w:pPr>
      <w:r w:rsidRPr="002E552F">
        <w:rPr>
          <w:rFonts w:ascii="ＭＳ 明朝" w:eastAsia="ＭＳ 明朝" w:hAnsi="ＭＳ 明朝" w:hint="eastAsia"/>
          <w:b/>
        </w:rPr>
        <w:t xml:space="preserve">　</w:t>
      </w:r>
      <w:r w:rsidR="00296C53">
        <w:rPr>
          <w:rFonts w:ascii="ＭＳ 明朝" w:eastAsia="ＭＳ 明朝" w:hAnsi="ＭＳ 明朝" w:hint="eastAsia"/>
          <w:b/>
        </w:rPr>
        <w:t xml:space="preserve">　　</w:t>
      </w:r>
      <w:r w:rsidRPr="002E552F">
        <w:rPr>
          <w:rFonts w:ascii="ＭＳ 明朝" w:eastAsia="ＭＳ 明朝" w:hAnsi="ＭＳ 明朝" w:hint="eastAsia"/>
        </w:rPr>
        <w:t>・</w:t>
      </w:r>
      <w:r w:rsidR="00296C53">
        <w:rPr>
          <w:rFonts w:ascii="ＭＳ 明朝" w:eastAsia="ＭＳ 明朝" w:hAnsi="ＭＳ 明朝" w:hint="eastAsia"/>
        </w:rPr>
        <w:t xml:space="preserve">　</w:t>
      </w:r>
      <w:r w:rsidRPr="002E552F">
        <w:rPr>
          <w:rFonts w:ascii="ＭＳ 明朝" w:eastAsia="ＭＳ 明朝" w:hAnsi="ＭＳ 明朝" w:hint="eastAsia"/>
        </w:rPr>
        <w:t>評価規準や評価方法について、事前に教員</w:t>
      </w:r>
      <w:r w:rsidR="00F05C0D" w:rsidRPr="002E552F">
        <w:rPr>
          <w:rFonts w:ascii="ＭＳ 明朝" w:eastAsia="ＭＳ 明朝" w:hAnsi="ＭＳ 明朝" w:hint="eastAsia"/>
        </w:rPr>
        <w:t>同士で検討し</w:t>
      </w:r>
      <w:r w:rsidRPr="002E552F">
        <w:rPr>
          <w:rFonts w:ascii="ＭＳ 明朝" w:eastAsia="ＭＳ 明朝" w:hAnsi="ＭＳ 明朝" w:hint="eastAsia"/>
        </w:rPr>
        <w:t>明確にすること</w:t>
      </w:r>
    </w:p>
    <w:p w14:paraId="5E3B4EDD" w14:textId="562F7E82" w:rsidR="00B37DFC" w:rsidRPr="002E552F" w:rsidRDefault="00B37DFC" w:rsidP="00296C53">
      <w:pPr>
        <w:ind w:firstLineChars="300" w:firstLine="630"/>
        <w:rPr>
          <w:rFonts w:ascii="ＭＳ 明朝" w:eastAsia="ＭＳ 明朝" w:hAnsi="ＭＳ 明朝"/>
        </w:rPr>
      </w:pPr>
      <w:r w:rsidRPr="002E552F">
        <w:rPr>
          <w:rFonts w:ascii="ＭＳ 明朝" w:eastAsia="ＭＳ 明朝" w:hAnsi="ＭＳ 明朝" w:hint="eastAsia"/>
        </w:rPr>
        <w:t>・</w:t>
      </w:r>
      <w:r w:rsidR="00296C53">
        <w:rPr>
          <w:rFonts w:ascii="ＭＳ 明朝" w:eastAsia="ＭＳ 明朝" w:hAnsi="ＭＳ 明朝" w:hint="eastAsia"/>
        </w:rPr>
        <w:t xml:space="preserve">　</w:t>
      </w:r>
      <w:r w:rsidRPr="002E552F">
        <w:rPr>
          <w:rFonts w:ascii="ＭＳ 明朝" w:eastAsia="ＭＳ 明朝" w:hAnsi="ＭＳ 明朝" w:hint="eastAsia"/>
        </w:rPr>
        <w:t>評価に関する実践事例を蓄積し共有していくこと</w:t>
      </w:r>
    </w:p>
    <w:p w14:paraId="5E3B4EDE" w14:textId="3C03803F" w:rsidR="00AD07FB" w:rsidRPr="00F16131" w:rsidRDefault="00B37DFC" w:rsidP="00296C53">
      <w:pPr>
        <w:ind w:firstLineChars="300" w:firstLine="630"/>
        <w:rPr>
          <w:rFonts w:ascii="ＭＳ 明朝" w:eastAsia="ＭＳ 明朝" w:hAnsi="ＭＳ 明朝"/>
        </w:rPr>
      </w:pPr>
      <w:r w:rsidRPr="002E552F">
        <w:rPr>
          <w:rFonts w:ascii="ＭＳ 明朝" w:eastAsia="ＭＳ 明朝" w:hAnsi="ＭＳ 明朝" w:hint="eastAsia"/>
        </w:rPr>
        <w:t>・</w:t>
      </w:r>
      <w:r w:rsidR="00296C53">
        <w:rPr>
          <w:rFonts w:ascii="ＭＳ 明朝" w:eastAsia="ＭＳ 明朝" w:hAnsi="ＭＳ 明朝" w:hint="eastAsia"/>
        </w:rPr>
        <w:t xml:space="preserve">　</w:t>
      </w:r>
      <w:r w:rsidRPr="002E552F">
        <w:rPr>
          <w:rFonts w:ascii="ＭＳ 明朝" w:eastAsia="ＭＳ 明朝" w:hAnsi="ＭＳ 明朝" w:hint="eastAsia"/>
        </w:rPr>
        <w:t>評価</w:t>
      </w:r>
      <w:r w:rsidR="00F05C0D" w:rsidRPr="002E552F">
        <w:rPr>
          <w:rFonts w:ascii="ＭＳ 明朝" w:eastAsia="ＭＳ 明朝" w:hAnsi="ＭＳ 明朝" w:hint="eastAsia"/>
        </w:rPr>
        <w:t>結果の検討を通じて</w:t>
      </w:r>
      <w:r w:rsidR="0086000C">
        <w:rPr>
          <w:rFonts w:ascii="ＭＳ 明朝" w:eastAsia="ＭＳ 明朝" w:hAnsi="ＭＳ 明朝" w:hint="eastAsia"/>
        </w:rPr>
        <w:t>、</w:t>
      </w:r>
      <w:r w:rsidR="00F05C0D" w:rsidRPr="002E552F">
        <w:rPr>
          <w:rFonts w:ascii="ＭＳ 明朝" w:eastAsia="ＭＳ 明朝" w:hAnsi="ＭＳ 明朝" w:hint="eastAsia"/>
        </w:rPr>
        <w:t>評価に関する</w:t>
      </w:r>
      <w:r w:rsidR="002E552F" w:rsidRPr="002E552F">
        <w:rPr>
          <w:rFonts w:ascii="ＭＳ 明朝" w:eastAsia="ＭＳ 明朝" w:hAnsi="ＭＳ 明朝" w:hint="eastAsia"/>
        </w:rPr>
        <w:t>教員</w:t>
      </w:r>
      <w:r w:rsidRPr="002E552F">
        <w:rPr>
          <w:rFonts w:ascii="ＭＳ 明朝" w:eastAsia="ＭＳ 明朝" w:hAnsi="ＭＳ 明朝" w:hint="eastAsia"/>
        </w:rPr>
        <w:t>の</w:t>
      </w:r>
      <w:r w:rsidRPr="00B37DFC">
        <w:rPr>
          <w:rFonts w:ascii="ＭＳ 明朝" w:eastAsia="ＭＳ 明朝" w:hAnsi="ＭＳ 明朝" w:hint="eastAsia"/>
        </w:rPr>
        <w:t>力量の向上を図る</w:t>
      </w:r>
      <w:r w:rsidR="0086000C">
        <w:rPr>
          <w:rFonts w:ascii="ＭＳ 明朝" w:eastAsia="ＭＳ 明朝" w:hAnsi="ＭＳ 明朝" w:hint="eastAsia"/>
        </w:rPr>
        <w:t>こと</w:t>
      </w:r>
    </w:p>
    <w:p w14:paraId="5E3B4EDF" w14:textId="77777777" w:rsidR="009562AF" w:rsidRPr="002812B4" w:rsidRDefault="009562AF" w:rsidP="009562AF">
      <w:pPr>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sidR="008E16D9" w:rsidRPr="002812B4">
        <w:rPr>
          <w:rFonts w:ascii="ＭＳ ゴシック" w:eastAsia="ＭＳ ゴシック" w:hAnsi="ＭＳ ゴシック" w:hint="eastAsia"/>
          <w:b/>
          <w:sz w:val="24"/>
          <w:szCs w:val="24"/>
        </w:rPr>
        <w:t>Ⅳ</w:t>
      </w:r>
      <w:r w:rsidRPr="002812B4">
        <w:rPr>
          <w:rFonts w:ascii="ＭＳ ゴシック" w:eastAsia="ＭＳ ゴシック" w:hAnsi="ＭＳ ゴシック" w:hint="eastAsia"/>
          <w:b/>
          <w:sz w:val="24"/>
          <w:szCs w:val="24"/>
        </w:rPr>
        <w:t xml:space="preserve">　観点別学習状況の評価の進め方</w:t>
      </w:r>
    </w:p>
    <w:p w14:paraId="5E3B4EE0" w14:textId="77777777" w:rsidR="009562AF" w:rsidRDefault="009562AF" w:rsidP="009562AF">
      <w:pPr>
        <w:ind w:firstLineChars="100" w:firstLine="211"/>
        <w:jc w:val="left"/>
        <w:rPr>
          <w:rFonts w:ascii="ＭＳ ゴシック" w:eastAsia="ＭＳ ゴシック" w:hAnsi="ＭＳ ゴシック"/>
          <w:b/>
          <w:szCs w:val="21"/>
        </w:rPr>
      </w:pPr>
      <w:r w:rsidRPr="002812B4">
        <w:rPr>
          <w:rFonts w:ascii="ＭＳ ゴシック" w:eastAsia="ＭＳ ゴシック" w:hAnsi="ＭＳ ゴシック"/>
          <w:b/>
          <w:szCs w:val="21"/>
        </w:rPr>
        <w:t>１</w:t>
      </w:r>
      <w:r w:rsidRPr="002812B4">
        <w:rPr>
          <w:rFonts w:ascii="ＭＳ ゴシック" w:eastAsia="ＭＳ ゴシック" w:hAnsi="ＭＳ ゴシック" w:hint="eastAsia"/>
          <w:b/>
          <w:szCs w:val="21"/>
        </w:rPr>
        <w:t xml:space="preserve">　年間の指導と評価の流れ</w:t>
      </w:r>
    </w:p>
    <w:p w14:paraId="5E3B4EE1" w14:textId="3E4AA6A0" w:rsidR="009562AF" w:rsidRPr="001338F2" w:rsidRDefault="009562AF" w:rsidP="00296C53">
      <w:pPr>
        <w:ind w:left="420" w:hangingChars="200" w:hanging="420"/>
        <w:jc w:val="left"/>
        <w:rPr>
          <w:rFonts w:ascii="ＭＳ 明朝" w:eastAsia="ＭＳ 明朝" w:hAnsi="ＭＳ 明朝"/>
        </w:rPr>
      </w:pPr>
      <w:r w:rsidRPr="001338F2">
        <w:rPr>
          <w:rFonts w:hint="eastAsia"/>
        </w:rPr>
        <w:t xml:space="preserve">　</w:t>
      </w:r>
      <w:r w:rsidRPr="001338F2">
        <w:rPr>
          <w:rFonts w:ascii="ＭＳ 明朝" w:eastAsia="ＭＳ 明朝" w:hAnsi="ＭＳ 明朝" w:hint="eastAsia"/>
        </w:rPr>
        <w:t xml:space="preserve">　</w:t>
      </w:r>
      <w:r w:rsidR="00296C53">
        <w:rPr>
          <w:rFonts w:ascii="ＭＳ 明朝" w:eastAsia="ＭＳ 明朝" w:hAnsi="ＭＳ 明朝" w:hint="eastAsia"/>
        </w:rPr>
        <w:t xml:space="preserve">　</w:t>
      </w:r>
      <w:r w:rsidR="001338F2" w:rsidRPr="001338F2">
        <w:rPr>
          <w:rFonts w:ascii="ＭＳ 明朝" w:eastAsia="ＭＳ 明朝" w:hAnsi="ＭＳ 明朝" w:hint="eastAsia"/>
        </w:rPr>
        <w:t>生徒の資質・能力を確実に育成するためには、</w:t>
      </w:r>
      <w:r w:rsidR="001338F2">
        <w:rPr>
          <w:rFonts w:ascii="ＭＳ 明朝" w:eastAsia="ＭＳ 明朝" w:hAnsi="ＭＳ 明朝" w:hint="eastAsia"/>
        </w:rPr>
        <w:t>各教科</w:t>
      </w:r>
      <w:r w:rsidR="005C56EB">
        <w:rPr>
          <w:rFonts w:ascii="ＭＳ 明朝" w:eastAsia="ＭＳ 明朝" w:hAnsi="ＭＳ 明朝" w:hint="eastAsia"/>
        </w:rPr>
        <w:t>・</w:t>
      </w:r>
      <w:r w:rsidR="001338F2">
        <w:rPr>
          <w:rFonts w:ascii="ＭＳ 明朝" w:eastAsia="ＭＳ 明朝" w:hAnsi="ＭＳ 明朝" w:hint="eastAsia"/>
        </w:rPr>
        <w:t>科目等の</w:t>
      </w:r>
      <w:r w:rsidR="001338F2" w:rsidRPr="001338F2">
        <w:rPr>
          <w:rFonts w:ascii="ＭＳ 明朝" w:eastAsia="ＭＳ 明朝" w:hAnsi="ＭＳ 明朝" w:hint="eastAsia"/>
        </w:rPr>
        <w:t>目標</w:t>
      </w:r>
      <w:r w:rsidR="005C56EB">
        <w:rPr>
          <w:rFonts w:ascii="ＭＳ 明朝" w:eastAsia="ＭＳ 明朝" w:hAnsi="ＭＳ 明朝" w:hint="eastAsia"/>
        </w:rPr>
        <w:t>を踏まえ、</w:t>
      </w:r>
      <w:r w:rsidR="001338F2" w:rsidRPr="001338F2">
        <w:rPr>
          <w:rFonts w:ascii="ＭＳ 明朝" w:eastAsia="ＭＳ 明朝" w:hAnsi="ＭＳ 明朝" w:hint="eastAsia"/>
        </w:rPr>
        <w:t>その実現状況をどのように</w:t>
      </w:r>
      <w:r w:rsidR="005C56EB">
        <w:rPr>
          <w:rFonts w:ascii="ＭＳ 明朝" w:eastAsia="ＭＳ 明朝" w:hAnsi="ＭＳ 明朝" w:hint="eastAsia"/>
        </w:rPr>
        <w:t>評価する</w:t>
      </w:r>
      <w:r w:rsidR="001338F2" w:rsidRPr="001338F2">
        <w:rPr>
          <w:rFonts w:ascii="ＭＳ 明朝" w:eastAsia="ＭＳ 明朝" w:hAnsi="ＭＳ 明朝" w:hint="eastAsia"/>
        </w:rPr>
        <w:t>か</w:t>
      </w:r>
      <w:r w:rsidR="00296C53">
        <w:rPr>
          <w:rFonts w:ascii="ＭＳ 明朝" w:eastAsia="ＭＳ 明朝" w:hAnsi="ＭＳ 明朝" w:hint="eastAsia"/>
        </w:rPr>
        <w:t>を考えた上で</w:t>
      </w:r>
      <w:r w:rsidR="001338F2" w:rsidRPr="001338F2">
        <w:rPr>
          <w:rFonts w:ascii="ＭＳ 明朝" w:eastAsia="ＭＳ 明朝" w:hAnsi="ＭＳ 明朝" w:hint="eastAsia"/>
        </w:rPr>
        <w:t>、</w:t>
      </w:r>
      <w:r w:rsidR="003915B4">
        <w:rPr>
          <w:rFonts w:ascii="ＭＳ 明朝" w:eastAsia="ＭＳ 明朝" w:hAnsi="ＭＳ 明朝" w:hint="eastAsia"/>
        </w:rPr>
        <w:t>実現状況を</w:t>
      </w:r>
      <w:r w:rsidR="005C56EB">
        <w:rPr>
          <w:rFonts w:ascii="ＭＳ 明朝" w:eastAsia="ＭＳ 明朝" w:hAnsi="ＭＳ 明朝" w:hint="eastAsia"/>
        </w:rPr>
        <w:t>評価する</w:t>
      </w:r>
      <w:r w:rsidR="003915B4">
        <w:rPr>
          <w:rFonts w:ascii="ＭＳ 明朝" w:eastAsia="ＭＳ 明朝" w:hAnsi="ＭＳ 明朝" w:hint="eastAsia"/>
        </w:rPr>
        <w:t>のにふさわしい</w:t>
      </w:r>
      <w:r w:rsidR="001338F2" w:rsidRPr="001338F2">
        <w:rPr>
          <w:rFonts w:ascii="ＭＳ 明朝" w:eastAsia="ＭＳ 明朝" w:hAnsi="ＭＳ 明朝" w:hint="eastAsia"/>
        </w:rPr>
        <w:t>活動</w:t>
      </w:r>
      <w:r w:rsidR="00296C53">
        <w:rPr>
          <w:rFonts w:ascii="ＭＳ 明朝" w:eastAsia="ＭＳ 明朝" w:hAnsi="ＭＳ 明朝" w:hint="eastAsia"/>
        </w:rPr>
        <w:t>をどの場面に設定する</w:t>
      </w:r>
      <w:r w:rsidR="003915B4">
        <w:rPr>
          <w:rFonts w:ascii="ＭＳ 明朝" w:eastAsia="ＭＳ 明朝" w:hAnsi="ＭＳ 明朝" w:hint="eastAsia"/>
        </w:rPr>
        <w:t>か、</w:t>
      </w:r>
      <w:r w:rsidR="00296C53">
        <w:rPr>
          <w:rFonts w:ascii="ＭＳ 明朝" w:eastAsia="ＭＳ 明朝" w:hAnsi="ＭＳ 明朝" w:hint="eastAsia"/>
        </w:rPr>
        <w:t>その場面に向けてどのように授業を組み立てる</w:t>
      </w:r>
      <w:r w:rsidR="005C56EB">
        <w:rPr>
          <w:rFonts w:ascii="ＭＳ 明朝" w:eastAsia="ＭＳ 明朝" w:hAnsi="ＭＳ 明朝" w:hint="eastAsia"/>
        </w:rPr>
        <w:t>かを</w:t>
      </w:r>
      <w:r w:rsidR="003915B4">
        <w:rPr>
          <w:rFonts w:ascii="ＭＳ 明朝" w:eastAsia="ＭＳ 明朝" w:hAnsi="ＭＳ 明朝" w:hint="eastAsia"/>
        </w:rPr>
        <w:t>計画すること</w:t>
      </w:r>
      <w:r w:rsidR="005C56EB">
        <w:rPr>
          <w:rFonts w:ascii="ＭＳ 明朝" w:eastAsia="ＭＳ 明朝" w:hAnsi="ＭＳ 明朝" w:hint="eastAsia"/>
        </w:rPr>
        <w:t>が</w:t>
      </w:r>
      <w:r w:rsidR="003915B4">
        <w:rPr>
          <w:rFonts w:ascii="ＭＳ 明朝" w:eastAsia="ＭＳ 明朝" w:hAnsi="ＭＳ 明朝" w:hint="eastAsia"/>
        </w:rPr>
        <w:t>重要である</w:t>
      </w:r>
      <w:r w:rsidR="001338F2" w:rsidRPr="001338F2">
        <w:rPr>
          <w:rFonts w:ascii="ＭＳ 明朝" w:eastAsia="ＭＳ 明朝" w:hAnsi="ＭＳ 明朝" w:hint="eastAsia"/>
        </w:rPr>
        <w:t>。</w:t>
      </w:r>
      <w:r w:rsidR="003915B4">
        <w:rPr>
          <w:rFonts w:ascii="ＭＳ 明朝" w:eastAsia="ＭＳ 明朝" w:hAnsi="ＭＳ 明朝" w:hint="eastAsia"/>
        </w:rPr>
        <w:t>こういった流れをまとめたものが以下である。</w:t>
      </w:r>
    </w:p>
    <w:p w14:paraId="5E3B4EE2" w14:textId="77777777" w:rsidR="009562AF" w:rsidRPr="005B6AF8" w:rsidRDefault="009562A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678208" behindDoc="0" locked="0" layoutInCell="1" allowOverlap="1" wp14:anchorId="5E3B55EF" wp14:editId="0A4F0192">
                <wp:simplePos x="0" y="0"/>
                <wp:positionH relativeFrom="margin">
                  <wp:posOffset>215900</wp:posOffset>
                </wp:positionH>
                <wp:positionV relativeFrom="paragraph">
                  <wp:posOffset>156845</wp:posOffset>
                </wp:positionV>
                <wp:extent cx="5266481" cy="1866900"/>
                <wp:effectExtent l="0" t="0" r="10795" b="19050"/>
                <wp:wrapNone/>
                <wp:docPr id="43106" name="テキスト ボックス 43106"/>
                <wp:cNvGraphicFramePr/>
                <a:graphic xmlns:a="http://schemas.openxmlformats.org/drawingml/2006/main">
                  <a:graphicData uri="http://schemas.microsoft.com/office/word/2010/wordprocessingShape">
                    <wps:wsp>
                      <wps:cNvSpPr txBox="1"/>
                      <wps:spPr>
                        <a:xfrm>
                          <a:off x="0" y="0"/>
                          <a:ext cx="5266481" cy="1866900"/>
                        </a:xfrm>
                        <a:prstGeom prst="rect">
                          <a:avLst/>
                        </a:prstGeom>
                        <a:solidFill>
                          <a:sysClr val="window" lastClr="FFFFFF"/>
                        </a:solidFill>
                        <a:ln w="6350">
                          <a:solidFill>
                            <a:prstClr val="black"/>
                          </a:solidFill>
                        </a:ln>
                        <a:effectLst/>
                      </wps:spPr>
                      <wps:txbx>
                        <w:txbxContent>
                          <w:p w14:paraId="5E3B56C2" w14:textId="77777777" w:rsidR="000174EE" w:rsidRPr="007E0F5A" w:rsidRDefault="000174EE" w:rsidP="009562AF">
                            <w:pPr>
                              <w:rPr>
                                <w:rFonts w:ascii="ＭＳ 明朝" w:eastAsia="ＭＳ 明朝" w:hAnsi="ＭＳ 明朝"/>
                                <w:szCs w:val="21"/>
                              </w:rPr>
                            </w:pPr>
                            <w:r w:rsidRPr="007E0F5A">
                              <w:rPr>
                                <w:rFonts w:ascii="ＭＳ 明朝" w:eastAsia="ＭＳ 明朝" w:hAnsi="ＭＳ 明朝" w:hint="eastAsia"/>
                                <w:szCs w:val="21"/>
                              </w:rPr>
                              <w:t>１</w:t>
                            </w:r>
                            <w:r w:rsidRPr="007E0F5A">
                              <w:rPr>
                                <w:rFonts w:ascii="ＭＳ 明朝" w:eastAsia="ＭＳ 明朝" w:hAnsi="ＭＳ 明朝"/>
                                <w:szCs w:val="21"/>
                              </w:rPr>
                              <w:t xml:space="preserve">　</w:t>
                            </w:r>
                            <w:r w:rsidRPr="007E0F5A">
                              <w:rPr>
                                <w:rFonts w:ascii="ＭＳ 明朝" w:eastAsia="ＭＳ 明朝" w:hAnsi="ＭＳ 明朝" w:hint="eastAsia"/>
                                <w:szCs w:val="21"/>
                              </w:rPr>
                              <w:t>指導と評価の年間計画を設計</w:t>
                            </w:r>
                          </w:p>
                          <w:p w14:paraId="5E3B56C3" w14:textId="5517959B" w:rsidR="000174EE" w:rsidRPr="007E0F5A" w:rsidRDefault="000174EE" w:rsidP="009562AF">
                            <w:pPr>
                              <w:spacing w:beforeLines="20" w:before="72"/>
                              <w:ind w:firstLineChars="100" w:firstLine="210"/>
                              <w:rPr>
                                <w:rFonts w:ascii="ＭＳ 明朝" w:eastAsia="ＭＳ 明朝" w:hAnsi="ＭＳ 明朝"/>
                                <w:szCs w:val="21"/>
                              </w:rPr>
                            </w:pPr>
                            <w:r w:rsidRPr="007E0F5A">
                              <w:rPr>
                                <w:rFonts w:ascii="ＭＳ 明朝" w:eastAsia="ＭＳ 明朝" w:hAnsi="ＭＳ 明朝" w:hint="eastAsia"/>
                                <w:szCs w:val="21"/>
                              </w:rPr>
                              <w:t>(１)　各</w:t>
                            </w:r>
                            <w:r>
                              <w:rPr>
                                <w:rFonts w:ascii="ＭＳ 明朝" w:eastAsia="ＭＳ 明朝" w:hAnsi="ＭＳ 明朝" w:hint="eastAsia"/>
                                <w:szCs w:val="21"/>
                              </w:rPr>
                              <w:t>教科</w:t>
                            </w:r>
                            <w:r>
                              <w:rPr>
                                <w:rFonts w:ascii="ＭＳ 明朝" w:eastAsia="ＭＳ 明朝" w:hAnsi="ＭＳ 明朝"/>
                                <w:szCs w:val="21"/>
                              </w:rPr>
                              <w:t>・</w:t>
                            </w:r>
                            <w:r w:rsidRPr="007E0F5A">
                              <w:rPr>
                                <w:rFonts w:ascii="ＭＳ 明朝" w:eastAsia="ＭＳ 明朝" w:hAnsi="ＭＳ 明朝" w:hint="eastAsia"/>
                                <w:szCs w:val="21"/>
                              </w:rPr>
                              <w:t>科目</w:t>
                            </w:r>
                            <w:r>
                              <w:rPr>
                                <w:rFonts w:ascii="ＭＳ 明朝" w:eastAsia="ＭＳ 明朝" w:hAnsi="ＭＳ 明朝" w:hint="eastAsia"/>
                                <w:szCs w:val="21"/>
                              </w:rPr>
                              <w:t>等</w:t>
                            </w:r>
                            <w:r w:rsidRPr="007E0F5A">
                              <w:rPr>
                                <w:rFonts w:ascii="ＭＳ 明朝" w:eastAsia="ＭＳ 明朝" w:hAnsi="ＭＳ 明朝" w:hint="eastAsia"/>
                                <w:szCs w:val="21"/>
                              </w:rPr>
                              <w:t>の学習到達目標を設定</w:t>
                            </w:r>
                          </w:p>
                          <w:p w14:paraId="5E3B56C4" w14:textId="5A85B626" w:rsidR="000174EE" w:rsidRPr="007E0F5A" w:rsidRDefault="000174EE" w:rsidP="009562AF">
                            <w:pPr>
                              <w:spacing w:beforeLines="20" w:before="72"/>
                              <w:rPr>
                                <w:rFonts w:ascii="ＭＳ 明朝" w:eastAsia="ＭＳ 明朝" w:hAnsi="ＭＳ 明朝"/>
                                <w:szCs w:val="21"/>
                              </w:rPr>
                            </w:pPr>
                            <w:r w:rsidRPr="007E0F5A">
                              <w:rPr>
                                <w:rFonts w:ascii="ＭＳ 明朝" w:eastAsia="ＭＳ 明朝" w:hAnsi="ＭＳ 明朝" w:hint="eastAsia"/>
                                <w:szCs w:val="21"/>
                              </w:rPr>
                              <w:t xml:space="preserve">　(２)　各</w:t>
                            </w:r>
                            <w:r>
                              <w:rPr>
                                <w:rFonts w:ascii="ＭＳ 明朝" w:eastAsia="ＭＳ 明朝" w:hAnsi="ＭＳ 明朝" w:hint="eastAsia"/>
                                <w:szCs w:val="21"/>
                              </w:rPr>
                              <w:t>教科</w:t>
                            </w:r>
                            <w:r>
                              <w:rPr>
                                <w:rFonts w:ascii="ＭＳ 明朝" w:eastAsia="ＭＳ 明朝" w:hAnsi="ＭＳ 明朝"/>
                                <w:szCs w:val="21"/>
                              </w:rPr>
                              <w:t>・</w:t>
                            </w:r>
                            <w:r w:rsidRPr="007E0F5A">
                              <w:rPr>
                                <w:rFonts w:ascii="ＭＳ 明朝" w:eastAsia="ＭＳ 明朝" w:hAnsi="ＭＳ 明朝" w:hint="eastAsia"/>
                                <w:szCs w:val="21"/>
                              </w:rPr>
                              <w:t>科目</w:t>
                            </w:r>
                            <w:r>
                              <w:rPr>
                                <w:rFonts w:ascii="ＭＳ 明朝" w:eastAsia="ＭＳ 明朝" w:hAnsi="ＭＳ 明朝" w:hint="eastAsia"/>
                                <w:szCs w:val="21"/>
                              </w:rPr>
                              <w:t>等</w:t>
                            </w:r>
                            <w:r w:rsidRPr="007E0F5A">
                              <w:rPr>
                                <w:rFonts w:ascii="ＭＳ 明朝" w:eastAsia="ＭＳ 明朝" w:hAnsi="ＭＳ 明朝" w:hint="eastAsia"/>
                                <w:szCs w:val="21"/>
                              </w:rPr>
                              <w:t>の評価の観点及びその趣旨</w:t>
                            </w:r>
                            <w:r w:rsidRPr="007E0F5A">
                              <w:rPr>
                                <w:rFonts w:ascii="ＭＳ 明朝" w:eastAsia="ＭＳ 明朝" w:hAnsi="ＭＳ 明朝" w:hint="eastAsia"/>
                                <w:szCs w:val="21"/>
                                <w:vertAlign w:val="superscript"/>
                              </w:rPr>
                              <w:t>※</w:t>
                            </w:r>
                            <w:r w:rsidRPr="007E0F5A">
                              <w:rPr>
                                <w:rFonts w:ascii="ＭＳ 明朝" w:eastAsia="ＭＳ 明朝" w:hAnsi="ＭＳ 明朝" w:hint="eastAsia"/>
                                <w:szCs w:val="21"/>
                              </w:rPr>
                              <w:t>を設定</w:t>
                            </w:r>
                          </w:p>
                          <w:p w14:paraId="5E3B56C5" w14:textId="22AF3071" w:rsidR="000174EE" w:rsidRPr="007E0F5A" w:rsidRDefault="000174EE" w:rsidP="009562AF">
                            <w:pPr>
                              <w:spacing w:beforeLines="20" w:before="72"/>
                              <w:rPr>
                                <w:rFonts w:ascii="ＭＳ 明朝" w:eastAsia="ＭＳ 明朝" w:hAnsi="ＭＳ 明朝"/>
                                <w:szCs w:val="21"/>
                              </w:rPr>
                            </w:pPr>
                            <w:r w:rsidRPr="007E0F5A">
                              <w:rPr>
                                <w:rFonts w:ascii="ＭＳ 明朝" w:eastAsia="ＭＳ 明朝" w:hAnsi="ＭＳ 明朝" w:hint="eastAsia"/>
                                <w:szCs w:val="21"/>
                              </w:rPr>
                              <w:t xml:space="preserve">　(３)　単元や題材など内容や時間のまとまりの中で、</w:t>
                            </w:r>
                            <w:r>
                              <w:rPr>
                                <w:rFonts w:ascii="ＭＳ 明朝" w:eastAsia="ＭＳ 明朝" w:hAnsi="ＭＳ 明朝" w:hint="eastAsia"/>
                                <w:szCs w:val="21"/>
                              </w:rPr>
                              <w:t>目標</w:t>
                            </w:r>
                            <w:r>
                              <w:rPr>
                                <w:rFonts w:ascii="ＭＳ 明朝" w:eastAsia="ＭＳ 明朝" w:hAnsi="ＭＳ 明朝"/>
                                <w:szCs w:val="21"/>
                              </w:rPr>
                              <w:t>及び</w:t>
                            </w:r>
                            <w:r w:rsidRPr="007E0F5A">
                              <w:rPr>
                                <w:rFonts w:ascii="ＭＳ 明朝" w:eastAsia="ＭＳ 明朝" w:hAnsi="ＭＳ 明朝" w:hint="eastAsia"/>
                                <w:szCs w:val="21"/>
                              </w:rPr>
                              <w:t>評価規準を設定</w:t>
                            </w:r>
                          </w:p>
                          <w:p w14:paraId="5E3B56C6" w14:textId="2AE53A6F" w:rsidR="000174EE" w:rsidRPr="007E0F5A" w:rsidRDefault="000174EE" w:rsidP="009562AF">
                            <w:pPr>
                              <w:spacing w:beforeLines="20" w:before="72"/>
                              <w:rPr>
                                <w:rFonts w:ascii="ＭＳ 明朝" w:eastAsia="ＭＳ 明朝" w:hAnsi="ＭＳ 明朝"/>
                                <w:spacing w:val="-2"/>
                                <w:szCs w:val="21"/>
                              </w:rPr>
                            </w:pPr>
                            <w:r w:rsidRPr="007E0F5A">
                              <w:rPr>
                                <w:rFonts w:ascii="ＭＳ 明朝" w:eastAsia="ＭＳ 明朝" w:hAnsi="ＭＳ 明朝" w:hint="eastAsia"/>
                                <w:szCs w:val="21"/>
                              </w:rPr>
                              <w:t xml:space="preserve">　(４)　</w:t>
                            </w:r>
                            <w:r w:rsidRPr="007E0F5A">
                              <w:rPr>
                                <w:rFonts w:ascii="ＭＳ 明朝" w:eastAsia="ＭＳ 明朝" w:hAnsi="ＭＳ 明朝" w:hint="eastAsia"/>
                                <w:spacing w:val="-2"/>
                                <w:szCs w:val="21"/>
                              </w:rPr>
                              <w:t>単元や題材など内容や時間のまとまりの中で、</w:t>
                            </w:r>
                            <w:r>
                              <w:rPr>
                                <w:rFonts w:ascii="ＭＳ 明朝" w:eastAsia="ＭＳ 明朝" w:hAnsi="ＭＳ 明朝" w:hint="eastAsia"/>
                                <w:spacing w:val="-2"/>
                                <w:szCs w:val="21"/>
                              </w:rPr>
                              <w:t>学習内容</w:t>
                            </w:r>
                            <w:r>
                              <w:rPr>
                                <w:rFonts w:ascii="ＭＳ 明朝" w:eastAsia="ＭＳ 明朝" w:hAnsi="ＭＳ 明朝"/>
                                <w:spacing w:val="-2"/>
                                <w:szCs w:val="21"/>
                              </w:rPr>
                              <w:t>及び</w:t>
                            </w:r>
                            <w:r w:rsidRPr="007E0F5A">
                              <w:rPr>
                                <w:rFonts w:ascii="ＭＳ 明朝" w:eastAsia="ＭＳ 明朝" w:hAnsi="ＭＳ 明朝" w:hint="eastAsia"/>
                                <w:spacing w:val="-2"/>
                                <w:szCs w:val="21"/>
                              </w:rPr>
                              <w:t>評価</w:t>
                            </w:r>
                            <w:r w:rsidRPr="007E0F5A">
                              <w:rPr>
                                <w:rFonts w:ascii="ＭＳ 明朝" w:eastAsia="ＭＳ 明朝" w:hAnsi="ＭＳ 明朝"/>
                                <w:spacing w:val="-2"/>
                                <w:szCs w:val="21"/>
                              </w:rPr>
                              <w:t>方法を</w:t>
                            </w:r>
                            <w:r w:rsidRPr="007E0F5A">
                              <w:rPr>
                                <w:rFonts w:ascii="ＭＳ 明朝" w:eastAsia="ＭＳ 明朝" w:hAnsi="ＭＳ 明朝" w:hint="eastAsia"/>
                                <w:spacing w:val="-2"/>
                                <w:szCs w:val="21"/>
                              </w:rPr>
                              <w:t>設定</w:t>
                            </w:r>
                          </w:p>
                          <w:p w14:paraId="5E3B56C7" w14:textId="102357AC" w:rsidR="000174EE" w:rsidRDefault="000174EE" w:rsidP="001921F5">
                            <w:pPr>
                              <w:spacing w:beforeLines="20" w:before="72" w:line="280" w:lineRule="exact"/>
                              <w:ind w:leftChars="400" w:left="1050" w:hangingChars="100" w:hanging="210"/>
                              <w:rPr>
                                <w:rFonts w:ascii="ＭＳ 明朝" w:eastAsia="ＭＳ 明朝" w:hAnsi="ＭＳ 明朝"/>
                                <w:color w:val="000000" w:themeColor="text1"/>
                                <w:szCs w:val="21"/>
                              </w:rPr>
                            </w:pPr>
                            <w:r w:rsidRPr="007E0F5A">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sidRPr="007E0F5A">
                              <w:rPr>
                                <w:rFonts w:ascii="ＭＳ 明朝" w:eastAsia="ＭＳ 明朝" w:hAnsi="ＭＳ 明朝" w:hint="eastAsia"/>
                                <w:color w:val="000000" w:themeColor="text1"/>
                                <w:szCs w:val="21"/>
                              </w:rPr>
                              <w:t>生徒の学習状況を多面的・多角的に評価できるよう、複数の場面を設定すること</w:t>
                            </w:r>
                            <w:r>
                              <w:rPr>
                                <w:rFonts w:ascii="ＭＳ 明朝" w:eastAsia="ＭＳ 明朝" w:hAnsi="ＭＳ 明朝" w:hint="eastAsia"/>
                                <w:color w:val="000000" w:themeColor="text1"/>
                                <w:szCs w:val="21"/>
                              </w:rPr>
                              <w:t>が</w:t>
                            </w:r>
                            <w:r w:rsidRPr="007E0F5A">
                              <w:rPr>
                                <w:rFonts w:ascii="ＭＳ 明朝" w:eastAsia="ＭＳ 明朝" w:hAnsi="ＭＳ 明朝" w:hint="eastAsia"/>
                                <w:color w:val="000000" w:themeColor="text1"/>
                                <w:szCs w:val="21"/>
                              </w:rPr>
                              <w:t>求められている</w:t>
                            </w:r>
                            <w:r>
                              <w:rPr>
                                <w:rFonts w:ascii="ＭＳ 明朝" w:eastAsia="ＭＳ 明朝" w:hAnsi="ＭＳ 明朝" w:hint="eastAsia"/>
                                <w:color w:val="000000" w:themeColor="text1"/>
                                <w:szCs w:val="21"/>
                              </w:rPr>
                              <w:t>ことに</w:t>
                            </w:r>
                            <w:r>
                              <w:rPr>
                                <w:rFonts w:ascii="ＭＳ 明朝" w:eastAsia="ＭＳ 明朝" w:hAnsi="ＭＳ 明朝"/>
                                <w:color w:val="000000" w:themeColor="text1"/>
                                <w:szCs w:val="21"/>
                              </w:rPr>
                              <w:t>留意すること</w:t>
                            </w:r>
                          </w:p>
                          <w:p w14:paraId="5E3B56C8" w14:textId="77777777" w:rsidR="000174EE" w:rsidRPr="007E0F5A" w:rsidRDefault="000174EE" w:rsidP="007E0F5A">
                            <w:pPr>
                              <w:spacing w:beforeLines="20" w:before="72" w:line="280" w:lineRule="exact"/>
                              <w:ind w:leftChars="300" w:left="840" w:hangingChars="100" w:hanging="21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5EF" id="テキスト ボックス 43106" o:spid="_x0000_s1069" type="#_x0000_t202" style="position:absolute;margin-left:17pt;margin-top:12.35pt;width:414.7pt;height:147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" fillcolor="window" strokeweight=".5pt">
                <v:textbox>
                  <w:txbxContent>
                    <w:p w14:paraId="5E3B56C2" w14:textId="77777777" w:rsidR="000174EE" w:rsidRPr="007E0F5A" w:rsidRDefault="000174EE" w:rsidP="009562AF">
                      <w:pPr>
                        <w:rPr>
                          <w:rFonts w:ascii="ＭＳ 明朝" w:eastAsia="ＭＳ 明朝" w:hAnsi="ＭＳ 明朝"/>
                          <w:szCs w:val="21"/>
                        </w:rPr>
                      </w:pPr>
                      <w:r w:rsidRPr="007E0F5A">
                        <w:rPr>
                          <w:rFonts w:ascii="ＭＳ 明朝" w:eastAsia="ＭＳ 明朝" w:hAnsi="ＭＳ 明朝" w:hint="eastAsia"/>
                          <w:szCs w:val="21"/>
                        </w:rPr>
                        <w:t>１</w:t>
                      </w:r>
                      <w:r w:rsidRPr="007E0F5A">
                        <w:rPr>
                          <w:rFonts w:ascii="ＭＳ 明朝" w:eastAsia="ＭＳ 明朝" w:hAnsi="ＭＳ 明朝"/>
                          <w:szCs w:val="21"/>
                        </w:rPr>
                        <w:t xml:space="preserve">　</w:t>
                      </w:r>
                      <w:r w:rsidRPr="007E0F5A">
                        <w:rPr>
                          <w:rFonts w:ascii="ＭＳ 明朝" w:eastAsia="ＭＳ 明朝" w:hAnsi="ＭＳ 明朝" w:hint="eastAsia"/>
                          <w:szCs w:val="21"/>
                        </w:rPr>
                        <w:t>指導と評価の年間計画を設計</w:t>
                      </w:r>
                    </w:p>
                    <w:p w14:paraId="5E3B56C3" w14:textId="5517959B" w:rsidR="000174EE" w:rsidRPr="007E0F5A" w:rsidRDefault="000174EE" w:rsidP="009562AF">
                      <w:pPr>
                        <w:spacing w:beforeLines="20" w:before="72"/>
                        <w:ind w:firstLineChars="100" w:firstLine="210"/>
                        <w:rPr>
                          <w:rFonts w:ascii="ＭＳ 明朝" w:eastAsia="ＭＳ 明朝" w:hAnsi="ＭＳ 明朝"/>
                          <w:szCs w:val="21"/>
                        </w:rPr>
                      </w:pPr>
                      <w:r w:rsidRPr="007E0F5A">
                        <w:rPr>
                          <w:rFonts w:ascii="ＭＳ 明朝" w:eastAsia="ＭＳ 明朝" w:hAnsi="ＭＳ 明朝" w:hint="eastAsia"/>
                          <w:szCs w:val="21"/>
                        </w:rPr>
                        <w:t>(１)　各</w:t>
                      </w:r>
                      <w:r>
                        <w:rPr>
                          <w:rFonts w:ascii="ＭＳ 明朝" w:eastAsia="ＭＳ 明朝" w:hAnsi="ＭＳ 明朝" w:hint="eastAsia"/>
                          <w:szCs w:val="21"/>
                        </w:rPr>
                        <w:t>教科</w:t>
                      </w:r>
                      <w:r>
                        <w:rPr>
                          <w:rFonts w:ascii="ＭＳ 明朝" w:eastAsia="ＭＳ 明朝" w:hAnsi="ＭＳ 明朝"/>
                          <w:szCs w:val="21"/>
                        </w:rPr>
                        <w:t>・</w:t>
                      </w:r>
                      <w:r w:rsidRPr="007E0F5A">
                        <w:rPr>
                          <w:rFonts w:ascii="ＭＳ 明朝" w:eastAsia="ＭＳ 明朝" w:hAnsi="ＭＳ 明朝" w:hint="eastAsia"/>
                          <w:szCs w:val="21"/>
                        </w:rPr>
                        <w:t>科目</w:t>
                      </w:r>
                      <w:r>
                        <w:rPr>
                          <w:rFonts w:ascii="ＭＳ 明朝" w:eastAsia="ＭＳ 明朝" w:hAnsi="ＭＳ 明朝" w:hint="eastAsia"/>
                          <w:szCs w:val="21"/>
                        </w:rPr>
                        <w:t>等</w:t>
                      </w:r>
                      <w:r w:rsidRPr="007E0F5A">
                        <w:rPr>
                          <w:rFonts w:ascii="ＭＳ 明朝" w:eastAsia="ＭＳ 明朝" w:hAnsi="ＭＳ 明朝" w:hint="eastAsia"/>
                          <w:szCs w:val="21"/>
                        </w:rPr>
                        <w:t>の学習到達目標を設定</w:t>
                      </w:r>
                    </w:p>
                    <w:p w14:paraId="5E3B56C4" w14:textId="5A85B626" w:rsidR="000174EE" w:rsidRPr="007E0F5A" w:rsidRDefault="000174EE" w:rsidP="009562AF">
                      <w:pPr>
                        <w:spacing w:beforeLines="20" w:before="72"/>
                        <w:rPr>
                          <w:rFonts w:ascii="ＭＳ 明朝" w:eastAsia="ＭＳ 明朝" w:hAnsi="ＭＳ 明朝"/>
                          <w:szCs w:val="21"/>
                        </w:rPr>
                      </w:pPr>
                      <w:r w:rsidRPr="007E0F5A">
                        <w:rPr>
                          <w:rFonts w:ascii="ＭＳ 明朝" w:eastAsia="ＭＳ 明朝" w:hAnsi="ＭＳ 明朝" w:hint="eastAsia"/>
                          <w:szCs w:val="21"/>
                        </w:rPr>
                        <w:t xml:space="preserve">　(２)　各</w:t>
                      </w:r>
                      <w:r>
                        <w:rPr>
                          <w:rFonts w:ascii="ＭＳ 明朝" w:eastAsia="ＭＳ 明朝" w:hAnsi="ＭＳ 明朝" w:hint="eastAsia"/>
                          <w:szCs w:val="21"/>
                        </w:rPr>
                        <w:t>教科</w:t>
                      </w:r>
                      <w:r>
                        <w:rPr>
                          <w:rFonts w:ascii="ＭＳ 明朝" w:eastAsia="ＭＳ 明朝" w:hAnsi="ＭＳ 明朝"/>
                          <w:szCs w:val="21"/>
                        </w:rPr>
                        <w:t>・</w:t>
                      </w:r>
                      <w:r w:rsidRPr="007E0F5A">
                        <w:rPr>
                          <w:rFonts w:ascii="ＭＳ 明朝" w:eastAsia="ＭＳ 明朝" w:hAnsi="ＭＳ 明朝" w:hint="eastAsia"/>
                          <w:szCs w:val="21"/>
                        </w:rPr>
                        <w:t>科目</w:t>
                      </w:r>
                      <w:r>
                        <w:rPr>
                          <w:rFonts w:ascii="ＭＳ 明朝" w:eastAsia="ＭＳ 明朝" w:hAnsi="ＭＳ 明朝" w:hint="eastAsia"/>
                          <w:szCs w:val="21"/>
                        </w:rPr>
                        <w:t>等</w:t>
                      </w:r>
                      <w:r w:rsidRPr="007E0F5A">
                        <w:rPr>
                          <w:rFonts w:ascii="ＭＳ 明朝" w:eastAsia="ＭＳ 明朝" w:hAnsi="ＭＳ 明朝" w:hint="eastAsia"/>
                          <w:szCs w:val="21"/>
                        </w:rPr>
                        <w:t>の評価の観点及びその趣旨</w:t>
                      </w:r>
                      <w:r w:rsidRPr="007E0F5A">
                        <w:rPr>
                          <w:rFonts w:ascii="ＭＳ 明朝" w:eastAsia="ＭＳ 明朝" w:hAnsi="ＭＳ 明朝" w:hint="eastAsia"/>
                          <w:szCs w:val="21"/>
                          <w:vertAlign w:val="superscript"/>
                        </w:rPr>
                        <w:t>※</w:t>
                      </w:r>
                      <w:r w:rsidRPr="007E0F5A">
                        <w:rPr>
                          <w:rFonts w:ascii="ＭＳ 明朝" w:eastAsia="ＭＳ 明朝" w:hAnsi="ＭＳ 明朝" w:hint="eastAsia"/>
                          <w:szCs w:val="21"/>
                        </w:rPr>
                        <w:t>を設定</w:t>
                      </w:r>
                    </w:p>
                    <w:p w14:paraId="5E3B56C5" w14:textId="22AF3071" w:rsidR="000174EE" w:rsidRPr="007E0F5A" w:rsidRDefault="000174EE" w:rsidP="009562AF">
                      <w:pPr>
                        <w:spacing w:beforeLines="20" w:before="72"/>
                        <w:rPr>
                          <w:rFonts w:ascii="ＭＳ 明朝" w:eastAsia="ＭＳ 明朝" w:hAnsi="ＭＳ 明朝"/>
                          <w:szCs w:val="21"/>
                        </w:rPr>
                      </w:pPr>
                      <w:r w:rsidRPr="007E0F5A">
                        <w:rPr>
                          <w:rFonts w:ascii="ＭＳ 明朝" w:eastAsia="ＭＳ 明朝" w:hAnsi="ＭＳ 明朝" w:hint="eastAsia"/>
                          <w:szCs w:val="21"/>
                        </w:rPr>
                        <w:t xml:space="preserve">　(３)　単元や題材など内容や時間のまとまりの中で、</w:t>
                      </w:r>
                      <w:r>
                        <w:rPr>
                          <w:rFonts w:ascii="ＭＳ 明朝" w:eastAsia="ＭＳ 明朝" w:hAnsi="ＭＳ 明朝" w:hint="eastAsia"/>
                          <w:szCs w:val="21"/>
                        </w:rPr>
                        <w:t>目標</w:t>
                      </w:r>
                      <w:r>
                        <w:rPr>
                          <w:rFonts w:ascii="ＭＳ 明朝" w:eastAsia="ＭＳ 明朝" w:hAnsi="ＭＳ 明朝"/>
                          <w:szCs w:val="21"/>
                        </w:rPr>
                        <w:t>及び</w:t>
                      </w:r>
                      <w:r w:rsidRPr="007E0F5A">
                        <w:rPr>
                          <w:rFonts w:ascii="ＭＳ 明朝" w:eastAsia="ＭＳ 明朝" w:hAnsi="ＭＳ 明朝" w:hint="eastAsia"/>
                          <w:szCs w:val="21"/>
                        </w:rPr>
                        <w:t>評価規準を設定</w:t>
                      </w:r>
                    </w:p>
                    <w:p w14:paraId="5E3B56C6" w14:textId="2AE53A6F" w:rsidR="000174EE" w:rsidRPr="007E0F5A" w:rsidRDefault="000174EE" w:rsidP="009562AF">
                      <w:pPr>
                        <w:spacing w:beforeLines="20" w:before="72"/>
                        <w:rPr>
                          <w:rFonts w:ascii="ＭＳ 明朝" w:eastAsia="ＭＳ 明朝" w:hAnsi="ＭＳ 明朝"/>
                          <w:spacing w:val="-2"/>
                          <w:szCs w:val="21"/>
                        </w:rPr>
                      </w:pPr>
                      <w:r w:rsidRPr="007E0F5A">
                        <w:rPr>
                          <w:rFonts w:ascii="ＭＳ 明朝" w:eastAsia="ＭＳ 明朝" w:hAnsi="ＭＳ 明朝" w:hint="eastAsia"/>
                          <w:szCs w:val="21"/>
                        </w:rPr>
                        <w:t xml:space="preserve">　(４)　</w:t>
                      </w:r>
                      <w:r w:rsidRPr="007E0F5A">
                        <w:rPr>
                          <w:rFonts w:ascii="ＭＳ 明朝" w:eastAsia="ＭＳ 明朝" w:hAnsi="ＭＳ 明朝" w:hint="eastAsia"/>
                          <w:spacing w:val="-2"/>
                          <w:szCs w:val="21"/>
                        </w:rPr>
                        <w:t>単元や題材など内容や時間のまとまりの中で、</w:t>
                      </w:r>
                      <w:r>
                        <w:rPr>
                          <w:rFonts w:ascii="ＭＳ 明朝" w:eastAsia="ＭＳ 明朝" w:hAnsi="ＭＳ 明朝" w:hint="eastAsia"/>
                          <w:spacing w:val="-2"/>
                          <w:szCs w:val="21"/>
                        </w:rPr>
                        <w:t>学習内容</w:t>
                      </w:r>
                      <w:r>
                        <w:rPr>
                          <w:rFonts w:ascii="ＭＳ 明朝" w:eastAsia="ＭＳ 明朝" w:hAnsi="ＭＳ 明朝"/>
                          <w:spacing w:val="-2"/>
                          <w:szCs w:val="21"/>
                        </w:rPr>
                        <w:t>及び</w:t>
                      </w:r>
                      <w:r w:rsidRPr="007E0F5A">
                        <w:rPr>
                          <w:rFonts w:ascii="ＭＳ 明朝" w:eastAsia="ＭＳ 明朝" w:hAnsi="ＭＳ 明朝" w:hint="eastAsia"/>
                          <w:spacing w:val="-2"/>
                          <w:szCs w:val="21"/>
                        </w:rPr>
                        <w:t>評価</w:t>
                      </w:r>
                      <w:r w:rsidRPr="007E0F5A">
                        <w:rPr>
                          <w:rFonts w:ascii="ＭＳ 明朝" w:eastAsia="ＭＳ 明朝" w:hAnsi="ＭＳ 明朝"/>
                          <w:spacing w:val="-2"/>
                          <w:szCs w:val="21"/>
                        </w:rPr>
                        <w:t>方法を</w:t>
                      </w:r>
                      <w:r w:rsidRPr="007E0F5A">
                        <w:rPr>
                          <w:rFonts w:ascii="ＭＳ 明朝" w:eastAsia="ＭＳ 明朝" w:hAnsi="ＭＳ 明朝" w:hint="eastAsia"/>
                          <w:spacing w:val="-2"/>
                          <w:szCs w:val="21"/>
                        </w:rPr>
                        <w:t>設定</w:t>
                      </w:r>
                    </w:p>
                    <w:p w14:paraId="5E3B56C7" w14:textId="102357AC" w:rsidR="000174EE" w:rsidRDefault="000174EE" w:rsidP="001921F5">
                      <w:pPr>
                        <w:spacing w:beforeLines="20" w:before="72" w:line="280" w:lineRule="exact"/>
                        <w:ind w:leftChars="400" w:left="1050" w:hangingChars="100" w:hanging="210"/>
                        <w:rPr>
                          <w:rFonts w:ascii="ＭＳ 明朝" w:eastAsia="ＭＳ 明朝" w:hAnsi="ＭＳ 明朝"/>
                          <w:color w:val="000000" w:themeColor="text1"/>
                          <w:szCs w:val="21"/>
                        </w:rPr>
                      </w:pPr>
                      <w:r w:rsidRPr="007E0F5A">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w:r w:rsidRPr="007E0F5A">
                        <w:rPr>
                          <w:rFonts w:ascii="ＭＳ 明朝" w:eastAsia="ＭＳ 明朝" w:hAnsi="ＭＳ 明朝" w:hint="eastAsia"/>
                          <w:color w:val="000000" w:themeColor="text1"/>
                          <w:szCs w:val="21"/>
                        </w:rPr>
                        <w:t>生徒の学習状況を多面的・多角的に評価できるよう、複数の場面を設定すること</w:t>
                      </w:r>
                      <w:r>
                        <w:rPr>
                          <w:rFonts w:ascii="ＭＳ 明朝" w:eastAsia="ＭＳ 明朝" w:hAnsi="ＭＳ 明朝" w:hint="eastAsia"/>
                          <w:color w:val="000000" w:themeColor="text1"/>
                          <w:szCs w:val="21"/>
                        </w:rPr>
                        <w:t>が</w:t>
                      </w:r>
                      <w:r w:rsidRPr="007E0F5A">
                        <w:rPr>
                          <w:rFonts w:ascii="ＭＳ 明朝" w:eastAsia="ＭＳ 明朝" w:hAnsi="ＭＳ 明朝" w:hint="eastAsia"/>
                          <w:color w:val="000000" w:themeColor="text1"/>
                          <w:szCs w:val="21"/>
                        </w:rPr>
                        <w:t>求められている</w:t>
                      </w:r>
                      <w:r>
                        <w:rPr>
                          <w:rFonts w:ascii="ＭＳ 明朝" w:eastAsia="ＭＳ 明朝" w:hAnsi="ＭＳ 明朝" w:hint="eastAsia"/>
                          <w:color w:val="000000" w:themeColor="text1"/>
                          <w:szCs w:val="21"/>
                        </w:rPr>
                        <w:t>ことに</w:t>
                      </w:r>
                      <w:r>
                        <w:rPr>
                          <w:rFonts w:ascii="ＭＳ 明朝" w:eastAsia="ＭＳ 明朝" w:hAnsi="ＭＳ 明朝"/>
                          <w:color w:val="000000" w:themeColor="text1"/>
                          <w:szCs w:val="21"/>
                        </w:rPr>
                        <w:t>留意すること</w:t>
                      </w:r>
                    </w:p>
                    <w:p w14:paraId="5E3B56C8" w14:textId="77777777" w:rsidR="000174EE" w:rsidRPr="007E0F5A" w:rsidRDefault="000174EE" w:rsidP="007E0F5A">
                      <w:pPr>
                        <w:spacing w:beforeLines="20" w:before="72" w:line="280" w:lineRule="exact"/>
                        <w:ind w:leftChars="300" w:left="840" w:hangingChars="100" w:hanging="210"/>
                        <w:rPr>
                          <w:rFonts w:ascii="ＭＳ 明朝" w:eastAsia="ＭＳ 明朝" w:hAnsi="ＭＳ 明朝"/>
                          <w:szCs w:val="21"/>
                        </w:rPr>
                      </w:pPr>
                    </w:p>
                  </w:txbxContent>
                </v:textbox>
                <w10:wrap anchorx="margin"/>
              </v:shape>
            </w:pict>
          </mc:Fallback>
        </mc:AlternateContent>
      </w:r>
    </w:p>
    <w:p w14:paraId="5E3B4EE3" w14:textId="77777777" w:rsidR="009562AF" w:rsidRPr="00433D78" w:rsidRDefault="009562AF" w:rsidP="009562AF">
      <w:pPr>
        <w:jc w:val="left"/>
        <w:rPr>
          <w:rFonts w:ascii="ＭＳ 明朝" w:eastAsia="ＭＳ 明朝" w:hAnsi="ＭＳ 明朝"/>
          <w:highlight w:val="cyan"/>
        </w:rPr>
      </w:pPr>
    </w:p>
    <w:p w14:paraId="5E3B4EE4" w14:textId="77777777" w:rsidR="009562AF" w:rsidRPr="005B6AF8" w:rsidRDefault="009562AF" w:rsidP="009562AF">
      <w:pPr>
        <w:jc w:val="left"/>
        <w:rPr>
          <w:rFonts w:ascii="ＭＳ 明朝" w:eastAsia="ＭＳ 明朝" w:hAnsi="ＭＳ 明朝"/>
          <w:highlight w:val="cyan"/>
        </w:rPr>
      </w:pPr>
    </w:p>
    <w:p w14:paraId="5E3B4EE5" w14:textId="77777777" w:rsidR="009562AF" w:rsidRPr="005B6AF8" w:rsidRDefault="009562AF" w:rsidP="009562AF">
      <w:pPr>
        <w:jc w:val="left"/>
        <w:rPr>
          <w:rFonts w:ascii="ＭＳ 明朝" w:eastAsia="ＭＳ 明朝" w:hAnsi="ＭＳ 明朝"/>
          <w:highlight w:val="cyan"/>
        </w:rPr>
      </w:pPr>
    </w:p>
    <w:p w14:paraId="5E3B4EE6" w14:textId="77777777" w:rsidR="009562AF" w:rsidRPr="005B6AF8" w:rsidRDefault="009562AF" w:rsidP="009562AF">
      <w:pPr>
        <w:jc w:val="left"/>
        <w:rPr>
          <w:rFonts w:ascii="ＭＳ 明朝" w:eastAsia="ＭＳ 明朝" w:hAnsi="ＭＳ 明朝"/>
          <w:highlight w:val="cyan"/>
        </w:rPr>
      </w:pPr>
    </w:p>
    <w:p w14:paraId="5E3B4EE7" w14:textId="77777777" w:rsidR="009562AF" w:rsidRPr="005B6AF8" w:rsidRDefault="0039690A" w:rsidP="009562AF">
      <w:pPr>
        <w:jc w:val="left"/>
        <w:rPr>
          <w:rFonts w:ascii="ＭＳ 明朝" w:eastAsia="ＭＳ 明朝" w:hAnsi="ＭＳ 明朝"/>
          <w:highlight w:val="cyan"/>
        </w:rPr>
      </w:pPr>
      <w:r>
        <w:rPr>
          <w:rFonts w:ascii="ＭＳ 明朝" w:eastAsia="ＭＳ 明朝" w:hAnsi="ＭＳ 明朝"/>
          <w:noProof/>
        </w:rPr>
        <mc:AlternateContent>
          <mc:Choice Requires="wpg">
            <w:drawing>
              <wp:anchor distT="0" distB="0" distL="114300" distR="114300" simplePos="0" relativeHeight="251684352" behindDoc="0" locked="0" layoutInCell="1" allowOverlap="1" wp14:anchorId="5E3B55F1" wp14:editId="096EDAE6">
                <wp:simplePos x="0" y="0"/>
                <wp:positionH relativeFrom="column">
                  <wp:posOffset>5483225</wp:posOffset>
                </wp:positionH>
                <wp:positionV relativeFrom="paragraph">
                  <wp:posOffset>170815</wp:posOffset>
                </wp:positionV>
                <wp:extent cx="223736" cy="4844374"/>
                <wp:effectExtent l="38100" t="76200" r="24130" b="13970"/>
                <wp:wrapNone/>
                <wp:docPr id="12" name="グループ化 12"/>
                <wp:cNvGraphicFramePr/>
                <a:graphic xmlns:a="http://schemas.openxmlformats.org/drawingml/2006/main">
                  <a:graphicData uri="http://schemas.microsoft.com/office/word/2010/wordprocessingGroup">
                    <wpg:wgp>
                      <wpg:cNvGrpSpPr/>
                      <wpg:grpSpPr>
                        <a:xfrm>
                          <a:off x="0" y="0"/>
                          <a:ext cx="223736" cy="4844374"/>
                          <a:chOff x="0" y="0"/>
                          <a:chExt cx="223736" cy="4844374"/>
                        </a:xfrm>
                      </wpg:grpSpPr>
                      <wps:wsp>
                        <wps:cNvPr id="43114" name="直線矢印コネクタ 43114"/>
                        <wps:cNvCnPr/>
                        <wps:spPr>
                          <a:xfrm flipH="1">
                            <a:off x="9728" y="19455"/>
                            <a:ext cx="200025" cy="0"/>
                          </a:xfrm>
                          <a:prstGeom prst="straightConnector1">
                            <a:avLst/>
                          </a:prstGeom>
                          <a:noFill/>
                          <a:ln w="38100" cap="flat" cmpd="sng" algn="ctr">
                            <a:solidFill>
                              <a:srgbClr val="0070C0"/>
                            </a:solidFill>
                            <a:prstDash val="solid"/>
                            <a:miter lim="800000"/>
                            <a:tailEnd type="triangle"/>
                          </a:ln>
                          <a:effectLst/>
                        </wps:spPr>
                        <wps:bodyPr/>
                      </wps:wsp>
                      <wps:wsp>
                        <wps:cNvPr id="43062" name="直線コネクタ 43062"/>
                        <wps:cNvCnPr/>
                        <wps:spPr>
                          <a:xfrm flipH="1" flipV="1">
                            <a:off x="223736" y="0"/>
                            <a:ext cx="0" cy="4844374"/>
                          </a:xfrm>
                          <a:prstGeom prst="line">
                            <a:avLst/>
                          </a:prstGeom>
                          <a:noFill/>
                          <a:ln w="38100" cap="flat" cmpd="sng" algn="ctr">
                            <a:solidFill>
                              <a:srgbClr val="0070C0"/>
                            </a:solidFill>
                            <a:prstDash val="solid"/>
                            <a:miter lim="800000"/>
                          </a:ln>
                          <a:effectLst/>
                        </wps:spPr>
                        <wps:bodyPr/>
                      </wps:wsp>
                      <wps:wsp>
                        <wps:cNvPr id="58" name="直線コネクタ 58"/>
                        <wps:cNvCnPr/>
                        <wps:spPr>
                          <a:xfrm flipH="1">
                            <a:off x="19456" y="4834646"/>
                            <a:ext cx="203835" cy="0"/>
                          </a:xfrm>
                          <a:prstGeom prst="line">
                            <a:avLst/>
                          </a:prstGeom>
                          <a:noFill/>
                          <a:ln w="38100" cap="flat" cmpd="sng" algn="ctr">
                            <a:solidFill>
                              <a:srgbClr val="0070C0"/>
                            </a:solidFill>
                            <a:prstDash val="solid"/>
                            <a:miter lim="800000"/>
                          </a:ln>
                          <a:effectLst/>
                        </wps:spPr>
                        <wps:bodyPr/>
                      </wps:wsp>
                      <wps:wsp>
                        <wps:cNvPr id="43071" name="直線矢印コネクタ 43071"/>
                        <wps:cNvCnPr/>
                        <wps:spPr>
                          <a:xfrm flipH="1">
                            <a:off x="0" y="2714017"/>
                            <a:ext cx="200025" cy="0"/>
                          </a:xfrm>
                          <a:prstGeom prst="straightConnector1">
                            <a:avLst/>
                          </a:prstGeom>
                          <a:noFill/>
                          <a:ln w="38100" cap="flat" cmpd="sng" algn="ctr">
                            <a:solidFill>
                              <a:srgbClr val="0070C0"/>
                            </a:solidFill>
                            <a:prstDash val="solid"/>
                            <a:miter lim="800000"/>
                            <a:tailEnd type="triangle"/>
                          </a:ln>
                          <a:effectLst/>
                        </wps:spPr>
                        <wps:bodyPr/>
                      </wps:wsp>
                      <wps:wsp>
                        <wps:cNvPr id="8" name="直線矢印コネクタ 8"/>
                        <wps:cNvCnPr/>
                        <wps:spPr>
                          <a:xfrm flipH="1">
                            <a:off x="0" y="3706238"/>
                            <a:ext cx="200025" cy="0"/>
                          </a:xfrm>
                          <a:prstGeom prst="straightConnector1">
                            <a:avLst/>
                          </a:prstGeom>
                          <a:noFill/>
                          <a:ln w="38100" cap="flat" cmpd="sng" algn="ctr">
                            <a:solidFill>
                              <a:srgbClr val="0070C0"/>
                            </a:solidFill>
                            <a:prstDash val="solid"/>
                            <a:miter lim="800000"/>
                            <a:tailEnd type="triangle"/>
                          </a:ln>
                          <a:effectLst/>
                        </wps:spPr>
                        <wps:bodyPr/>
                      </wps:wsp>
                    </wpg:wgp>
                  </a:graphicData>
                </a:graphic>
              </wp:anchor>
            </w:drawing>
          </mc:Choice>
          <mc:Fallback>
            <w:pict>
              <v:group w14:anchorId="2B6FF517" id="グループ化 12" o:spid="_x0000_s1026" style="position:absolute;left:0;text-align:left;margin-left:431.75pt;margin-top:13.45pt;width:17.6pt;height:381.45pt;z-index:251684352" coordsize="2237,4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">
                <v:shapetype id="_x0000_t32" coordsize="21600,21600" o:spt="32" o:oned="t" path="m,l21600,21600e" filled="f">
                  <v:path arrowok="t" fillok="f" o:connecttype="none"/>
                  <o:lock v:ext="edit" shapetype="t"/>
                </v:shapetype>
                <v:shape id="直線矢印コネクタ 43114" o:spid="_x0000_s1027" type="#_x0000_t32" style="position:absolute;left:97;top:194;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" strokecolor="#0070c0" strokeweight="3pt">
                  <v:stroke endarrow="block" joinstyle="miter"/>
                </v:shape>
                <v:line id="直線コネクタ 43062" o:spid="_x0000_s1028" style="position:absolute;flip:x y;visibility:visible;mso-wrap-style:square" from="2237,0" to="2237,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" strokecolor="#0070c0" strokeweight="3pt">
                  <v:stroke joinstyle="miter"/>
                </v:line>
                <v:line id="直線コネクタ 58" o:spid="_x0000_s1029" style="position:absolute;flip:x;visibility:visible;mso-wrap-style:square" from="194,48346" to="2232,48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" strokecolor="#0070c0" strokeweight="3pt">
                  <v:stroke joinstyle="miter"/>
                </v:line>
                <v:shape id="直線矢印コネクタ 43071" o:spid="_x0000_s1030" type="#_x0000_t32" style="position:absolute;top:27140;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" strokecolor="#0070c0" strokeweight="3pt">
                  <v:stroke endarrow="block" joinstyle="miter"/>
                </v:shape>
                <v:shape id="直線矢印コネクタ 8" o:spid="_x0000_s1031" type="#_x0000_t32" style="position:absolute;top:37062;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" strokecolor="#0070c0" strokeweight="3pt">
                  <v:stroke endarrow="block" joinstyle="miter"/>
                </v:shape>
              </v:group>
            </w:pict>
          </mc:Fallback>
        </mc:AlternateContent>
      </w:r>
    </w:p>
    <w:p w14:paraId="5E3B4EE8" w14:textId="77777777" w:rsidR="009562AF" w:rsidRPr="005B6AF8" w:rsidRDefault="009562AF" w:rsidP="009562AF">
      <w:pPr>
        <w:jc w:val="left"/>
        <w:rPr>
          <w:rFonts w:ascii="ＭＳ 明朝" w:eastAsia="ＭＳ 明朝" w:hAnsi="ＭＳ 明朝"/>
          <w:highlight w:val="cyan"/>
        </w:rPr>
      </w:pPr>
    </w:p>
    <w:p w14:paraId="5E3B4EE9" w14:textId="77777777" w:rsidR="009562AF" w:rsidRPr="005B6AF8" w:rsidRDefault="009562AF" w:rsidP="009562AF">
      <w:pPr>
        <w:jc w:val="left"/>
        <w:rPr>
          <w:rFonts w:ascii="ＭＳ 明朝" w:eastAsia="ＭＳ 明朝" w:hAnsi="ＭＳ 明朝"/>
          <w:highlight w:val="cyan"/>
        </w:rPr>
      </w:pPr>
    </w:p>
    <w:p w14:paraId="5E3B4EEB" w14:textId="0EE3B5C4" w:rsidR="009562AF" w:rsidRPr="005B6AF8" w:rsidRDefault="009562AF" w:rsidP="009562AF">
      <w:pPr>
        <w:jc w:val="left"/>
        <w:rPr>
          <w:rFonts w:ascii="ＭＳ 明朝" w:eastAsia="ＭＳ 明朝" w:hAnsi="ＭＳ 明朝"/>
          <w:highlight w:val="cyan"/>
        </w:rPr>
      </w:pPr>
    </w:p>
    <w:p w14:paraId="5E3B4EED" w14:textId="34CA21EC" w:rsidR="009562AF" w:rsidRPr="00296C53" w:rsidRDefault="00F82A66" w:rsidP="00296C53">
      <w:pPr>
        <w:ind w:leftChars="200" w:left="630" w:hangingChars="100" w:hanging="210"/>
        <w:jc w:val="left"/>
        <w:rPr>
          <w:rFonts w:ascii="ＭＳ 明朝" w:eastAsia="ＭＳ 明朝" w:hAnsi="ＭＳ 明朝"/>
        </w:rPr>
      </w:pPr>
      <w:r w:rsidRPr="00F82A66">
        <w:rPr>
          <w:rFonts w:ascii="ＭＳ 明朝" w:eastAsia="ＭＳ 明朝" w:hAnsi="ＭＳ 明朝" w:hint="eastAsia"/>
        </w:rPr>
        <w:t>※</w:t>
      </w:r>
      <w:r w:rsidR="00296C53">
        <w:rPr>
          <w:rFonts w:ascii="ＭＳ 明朝" w:eastAsia="ＭＳ 明朝" w:hAnsi="ＭＳ 明朝" w:hint="eastAsia"/>
        </w:rPr>
        <w:t xml:space="preserve">　</w:t>
      </w:r>
      <w:r w:rsidRPr="00F82A66">
        <w:rPr>
          <w:rFonts w:ascii="ＭＳ 明朝" w:eastAsia="ＭＳ 明朝" w:hAnsi="ＭＳ 明朝" w:hint="eastAsia"/>
        </w:rPr>
        <w:t>評価の観点及びその趣旨とは、学習指導要領の目標の規定を踏まえ、観点別学習状況の評価の対象とするものについて整理したもの（</w:t>
      </w:r>
      <w:r w:rsidR="000174EE">
        <w:rPr>
          <w:rFonts w:ascii="ＭＳ 明朝" w:eastAsia="ＭＳ 明朝" w:hAnsi="ＭＳ 明朝"/>
        </w:rPr>
        <w:t>P.</w:t>
      </w:r>
      <w:r w:rsidR="000174EE">
        <w:rPr>
          <w:rFonts w:ascii="ＭＳ 明朝" w:eastAsia="ＭＳ 明朝" w:hAnsi="ＭＳ 明朝" w:hint="eastAsia"/>
        </w:rPr>
        <w:t>32</w:t>
      </w:r>
      <w:r w:rsidRPr="00F82A66">
        <w:rPr>
          <w:rFonts w:ascii="ＭＳ 明朝" w:eastAsia="ＭＳ 明朝" w:hAnsi="ＭＳ 明朝"/>
        </w:rPr>
        <w:t>参照）</w:t>
      </w:r>
    </w:p>
    <w:p w14:paraId="5E3B4EEE" w14:textId="77777777" w:rsidR="009562AF" w:rsidRPr="005B6AF8" w:rsidRDefault="0043703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682304" behindDoc="0" locked="0" layoutInCell="1" allowOverlap="1" wp14:anchorId="5E3B55F3" wp14:editId="6932DB64">
                <wp:simplePos x="0" y="0"/>
                <wp:positionH relativeFrom="column">
                  <wp:posOffset>2242820</wp:posOffset>
                </wp:positionH>
                <wp:positionV relativeFrom="paragraph">
                  <wp:posOffset>136525</wp:posOffset>
                </wp:positionV>
                <wp:extent cx="1430020" cy="236220"/>
                <wp:effectExtent l="38100" t="0" r="0" b="30480"/>
                <wp:wrapNone/>
                <wp:docPr id="54" name="下矢印 54"/>
                <wp:cNvGraphicFramePr/>
                <a:graphic xmlns:a="http://schemas.openxmlformats.org/drawingml/2006/main">
                  <a:graphicData uri="http://schemas.microsoft.com/office/word/2010/wordprocessingShape">
                    <wps:wsp>
                      <wps:cNvSpPr/>
                      <wps:spPr>
                        <a:xfrm>
                          <a:off x="0" y="0"/>
                          <a:ext cx="1430020" cy="23622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685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176.6pt;margin-top:10.75pt;width:112.6pt;height:18.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" adj="10800" fillcolor="white [3201]" strokecolor="black [3213]" strokeweight=".5pt"/>
            </w:pict>
          </mc:Fallback>
        </mc:AlternateContent>
      </w:r>
    </w:p>
    <w:p w14:paraId="5E3B4EEF" w14:textId="77777777" w:rsidR="009562AF" w:rsidRPr="005B6AF8" w:rsidRDefault="0043703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705856" behindDoc="0" locked="0" layoutInCell="1" allowOverlap="1" wp14:anchorId="5E3B55F5" wp14:editId="2539E99A">
                <wp:simplePos x="0" y="0"/>
                <wp:positionH relativeFrom="margin">
                  <wp:posOffset>215900</wp:posOffset>
                </wp:positionH>
                <wp:positionV relativeFrom="paragraph">
                  <wp:posOffset>218440</wp:posOffset>
                </wp:positionV>
                <wp:extent cx="5266080" cy="272375"/>
                <wp:effectExtent l="0" t="0" r="10795" b="13970"/>
                <wp:wrapNone/>
                <wp:docPr id="44" name="テキスト ボックス 44"/>
                <wp:cNvGraphicFramePr/>
                <a:graphic xmlns:a="http://schemas.openxmlformats.org/drawingml/2006/main">
                  <a:graphicData uri="http://schemas.microsoft.com/office/word/2010/wordprocessingShape">
                    <wps:wsp>
                      <wps:cNvSpPr txBox="1"/>
                      <wps:spPr>
                        <a:xfrm>
                          <a:off x="0" y="0"/>
                          <a:ext cx="5266080" cy="272375"/>
                        </a:xfrm>
                        <a:prstGeom prst="rect">
                          <a:avLst/>
                        </a:prstGeom>
                        <a:solidFill>
                          <a:sysClr val="window" lastClr="FFFFFF"/>
                        </a:solidFill>
                        <a:ln w="6350">
                          <a:solidFill>
                            <a:prstClr val="black"/>
                          </a:solidFill>
                        </a:ln>
                        <a:effectLst/>
                      </wps:spPr>
                      <wps:txbx>
                        <w:txbxContent>
                          <w:p w14:paraId="5E3B56CA" w14:textId="2E300FDD" w:rsidR="000174EE" w:rsidRPr="00EC65E7" w:rsidRDefault="000174EE" w:rsidP="0043703F">
                            <w:pPr>
                              <w:spacing w:line="280" w:lineRule="exact"/>
                              <w:rPr>
                                <w:rFonts w:ascii="ＭＳ 明朝" w:eastAsia="ＭＳ 明朝" w:hAnsi="ＭＳ 明朝"/>
                                <w:szCs w:val="21"/>
                              </w:rPr>
                            </w:pPr>
                            <w:r w:rsidRPr="00EC65E7">
                              <w:rPr>
                                <w:rFonts w:ascii="ＭＳ 明朝" w:eastAsia="ＭＳ 明朝" w:hAnsi="ＭＳ 明朝" w:hint="eastAsia"/>
                                <w:szCs w:val="21"/>
                              </w:rPr>
                              <w:t>２</w:t>
                            </w:r>
                            <w:r w:rsidRPr="00EC65E7">
                              <w:rPr>
                                <w:rFonts w:ascii="ＭＳ 明朝" w:eastAsia="ＭＳ 明朝" w:hAnsi="ＭＳ 明朝"/>
                                <w:szCs w:val="21"/>
                              </w:rPr>
                              <w:t xml:space="preserve">　</w:t>
                            </w:r>
                            <w:r w:rsidRPr="00EC65E7">
                              <w:rPr>
                                <w:rFonts w:ascii="ＭＳ 明朝" w:eastAsia="ＭＳ 明朝" w:hAnsi="ＭＳ 明朝" w:hint="eastAsia"/>
                                <w:szCs w:val="21"/>
                              </w:rPr>
                              <w:t>「</w:t>
                            </w:r>
                            <w:r w:rsidRPr="00EC65E7">
                              <w:rPr>
                                <w:rFonts w:ascii="ＭＳ 明朝" w:eastAsia="ＭＳ 明朝" w:hAnsi="ＭＳ 明朝"/>
                                <w:szCs w:val="21"/>
                              </w:rPr>
                              <w:t>指導と評価の年間</w:t>
                            </w:r>
                            <w:r w:rsidRPr="00EC65E7">
                              <w:rPr>
                                <w:rFonts w:ascii="ＭＳ 明朝" w:eastAsia="ＭＳ 明朝" w:hAnsi="ＭＳ 明朝" w:hint="eastAsia"/>
                                <w:szCs w:val="21"/>
                              </w:rPr>
                              <w:t>計画</w:t>
                            </w:r>
                            <w:r w:rsidRPr="00EC65E7">
                              <w:rPr>
                                <w:rFonts w:ascii="ＭＳ 明朝" w:eastAsia="ＭＳ 明朝" w:hAnsi="ＭＳ 明朝"/>
                                <w:szCs w:val="21"/>
                              </w:rPr>
                              <w:t>（</w:t>
                            </w:r>
                            <w:r w:rsidRPr="00EC65E7">
                              <w:rPr>
                                <w:rFonts w:ascii="ＭＳ 明朝" w:eastAsia="ＭＳ 明朝" w:hAnsi="ＭＳ 明朝" w:hint="eastAsia"/>
                                <w:szCs w:val="21"/>
                              </w:rPr>
                              <w:t>シラバス</w:t>
                            </w:r>
                            <w:r w:rsidRPr="00EC65E7">
                              <w:rPr>
                                <w:rFonts w:ascii="ＭＳ 明朝" w:eastAsia="ＭＳ 明朝" w:hAnsi="ＭＳ 明朝"/>
                                <w:szCs w:val="21"/>
                              </w:rPr>
                              <w:t>）</w:t>
                            </w:r>
                            <w:r w:rsidRPr="00EC65E7">
                              <w:rPr>
                                <w:rFonts w:ascii="ＭＳ 明朝" w:eastAsia="ＭＳ 明朝" w:hAnsi="ＭＳ 明朝" w:hint="eastAsia"/>
                                <w:szCs w:val="21"/>
                              </w:rPr>
                              <w:t>」として</w:t>
                            </w:r>
                            <w:r w:rsidRPr="00EC65E7">
                              <w:rPr>
                                <w:rFonts w:ascii="ＭＳ 明朝" w:eastAsia="ＭＳ 明朝" w:hAnsi="ＭＳ 明朝"/>
                                <w:szCs w:val="21"/>
                              </w:rPr>
                              <w:t>可視化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5F5" id="テキスト ボックス 44" o:spid="_x0000_s1070" type="#_x0000_t202" style="position:absolute;margin-left:17pt;margin-top:17.2pt;width:414.65pt;height:21.4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" fillcolor="window" strokeweight=".5pt">
                <v:textbox>
                  <w:txbxContent>
                    <w:p w14:paraId="5E3B56CA" w14:textId="2E300FDD" w:rsidR="000174EE" w:rsidRPr="00EC65E7" w:rsidRDefault="000174EE" w:rsidP="0043703F">
                      <w:pPr>
                        <w:spacing w:line="280" w:lineRule="exact"/>
                        <w:rPr>
                          <w:rFonts w:ascii="ＭＳ 明朝" w:eastAsia="ＭＳ 明朝" w:hAnsi="ＭＳ 明朝"/>
                          <w:szCs w:val="21"/>
                        </w:rPr>
                      </w:pPr>
                      <w:r w:rsidRPr="00EC65E7">
                        <w:rPr>
                          <w:rFonts w:ascii="ＭＳ 明朝" w:eastAsia="ＭＳ 明朝" w:hAnsi="ＭＳ 明朝" w:hint="eastAsia"/>
                          <w:szCs w:val="21"/>
                        </w:rPr>
                        <w:t>２</w:t>
                      </w:r>
                      <w:r w:rsidRPr="00EC65E7">
                        <w:rPr>
                          <w:rFonts w:ascii="ＭＳ 明朝" w:eastAsia="ＭＳ 明朝" w:hAnsi="ＭＳ 明朝"/>
                          <w:szCs w:val="21"/>
                        </w:rPr>
                        <w:t xml:space="preserve">　</w:t>
                      </w:r>
                      <w:r w:rsidRPr="00EC65E7">
                        <w:rPr>
                          <w:rFonts w:ascii="ＭＳ 明朝" w:eastAsia="ＭＳ 明朝" w:hAnsi="ＭＳ 明朝" w:hint="eastAsia"/>
                          <w:szCs w:val="21"/>
                        </w:rPr>
                        <w:t>「</w:t>
                      </w:r>
                      <w:r w:rsidRPr="00EC65E7">
                        <w:rPr>
                          <w:rFonts w:ascii="ＭＳ 明朝" w:eastAsia="ＭＳ 明朝" w:hAnsi="ＭＳ 明朝"/>
                          <w:szCs w:val="21"/>
                        </w:rPr>
                        <w:t>指導と評価の年間</w:t>
                      </w:r>
                      <w:r w:rsidRPr="00EC65E7">
                        <w:rPr>
                          <w:rFonts w:ascii="ＭＳ 明朝" w:eastAsia="ＭＳ 明朝" w:hAnsi="ＭＳ 明朝" w:hint="eastAsia"/>
                          <w:szCs w:val="21"/>
                        </w:rPr>
                        <w:t>計画</w:t>
                      </w:r>
                      <w:r w:rsidRPr="00EC65E7">
                        <w:rPr>
                          <w:rFonts w:ascii="ＭＳ 明朝" w:eastAsia="ＭＳ 明朝" w:hAnsi="ＭＳ 明朝"/>
                          <w:szCs w:val="21"/>
                        </w:rPr>
                        <w:t>（</w:t>
                      </w:r>
                      <w:r w:rsidRPr="00EC65E7">
                        <w:rPr>
                          <w:rFonts w:ascii="ＭＳ 明朝" w:eastAsia="ＭＳ 明朝" w:hAnsi="ＭＳ 明朝" w:hint="eastAsia"/>
                          <w:szCs w:val="21"/>
                        </w:rPr>
                        <w:t>シラバス</w:t>
                      </w:r>
                      <w:r w:rsidRPr="00EC65E7">
                        <w:rPr>
                          <w:rFonts w:ascii="ＭＳ 明朝" w:eastAsia="ＭＳ 明朝" w:hAnsi="ＭＳ 明朝"/>
                          <w:szCs w:val="21"/>
                        </w:rPr>
                        <w:t>）</w:t>
                      </w:r>
                      <w:r w:rsidRPr="00EC65E7">
                        <w:rPr>
                          <w:rFonts w:ascii="ＭＳ 明朝" w:eastAsia="ＭＳ 明朝" w:hAnsi="ＭＳ 明朝" w:hint="eastAsia"/>
                          <w:szCs w:val="21"/>
                        </w:rPr>
                        <w:t>」として</w:t>
                      </w:r>
                      <w:r w:rsidRPr="00EC65E7">
                        <w:rPr>
                          <w:rFonts w:ascii="ＭＳ 明朝" w:eastAsia="ＭＳ 明朝" w:hAnsi="ＭＳ 明朝"/>
                          <w:szCs w:val="21"/>
                        </w:rPr>
                        <w:t>可視化</w:t>
                      </w:r>
                    </w:p>
                  </w:txbxContent>
                </v:textbox>
                <w10:wrap anchorx="margin"/>
              </v:shape>
            </w:pict>
          </mc:Fallback>
        </mc:AlternateContent>
      </w:r>
    </w:p>
    <w:p w14:paraId="5E3B4EF0" w14:textId="77777777" w:rsidR="009562AF" w:rsidRPr="005B6AF8" w:rsidRDefault="009562AF" w:rsidP="00820871">
      <w:pPr>
        <w:jc w:val="center"/>
        <w:rPr>
          <w:rFonts w:ascii="ＭＳ 明朝" w:eastAsia="ＭＳ 明朝" w:hAnsi="ＭＳ 明朝"/>
          <w:szCs w:val="20"/>
          <w:highlight w:val="cyan"/>
          <w:bdr w:val="single" w:sz="4" w:space="0" w:color="auto"/>
        </w:rPr>
      </w:pPr>
      <w:r w:rsidRPr="005B6AF8">
        <w:rPr>
          <w:rFonts w:ascii="ＭＳ 明朝" w:eastAsia="ＭＳ 明朝" w:hAnsi="ＭＳ 明朝"/>
          <w:noProof/>
          <w:highlight w:val="cyan"/>
        </w:rPr>
        <mc:AlternateContent>
          <mc:Choice Requires="wps">
            <w:drawing>
              <wp:anchor distT="0" distB="0" distL="114300" distR="114300" simplePos="0" relativeHeight="251680256" behindDoc="0" locked="0" layoutInCell="1" allowOverlap="1" wp14:anchorId="5E3B55F7" wp14:editId="39C37A5C">
                <wp:simplePos x="0" y="0"/>
                <wp:positionH relativeFrom="column">
                  <wp:posOffset>5748655</wp:posOffset>
                </wp:positionH>
                <wp:positionV relativeFrom="paragraph">
                  <wp:posOffset>115570</wp:posOffset>
                </wp:positionV>
                <wp:extent cx="243191" cy="1261110"/>
                <wp:effectExtent l="0" t="0" r="5080" b="15240"/>
                <wp:wrapNone/>
                <wp:docPr id="43078" name="テキスト ボックス 43078"/>
                <wp:cNvGraphicFramePr/>
                <a:graphic xmlns:a="http://schemas.openxmlformats.org/drawingml/2006/main">
                  <a:graphicData uri="http://schemas.microsoft.com/office/word/2010/wordprocessingShape">
                    <wps:wsp>
                      <wps:cNvSpPr txBox="1"/>
                      <wps:spPr>
                        <a:xfrm>
                          <a:off x="0" y="0"/>
                          <a:ext cx="243191" cy="1261110"/>
                        </a:xfrm>
                        <a:prstGeom prst="rect">
                          <a:avLst/>
                        </a:prstGeom>
                        <a:noFill/>
                        <a:ln w="6350">
                          <a:noFill/>
                        </a:ln>
                        <a:effectLst/>
                      </wps:spPr>
                      <wps:txbx>
                        <w:txbxContent>
                          <w:p w14:paraId="5E3B56CB" w14:textId="77777777" w:rsidR="000174EE" w:rsidRPr="008839D5" w:rsidRDefault="000174EE" w:rsidP="009562AF">
                            <w:pPr>
                              <w:spacing w:line="240" w:lineRule="exact"/>
                              <w:rPr>
                                <w:rFonts w:ascii="ＭＳ 明朝" w:eastAsia="ＭＳ 明朝" w:hAnsi="ＭＳ 明朝"/>
                                <w:color w:val="000000" w:themeColor="text1"/>
                              </w:rPr>
                            </w:pPr>
                            <w:r w:rsidRPr="008839D5">
                              <w:rPr>
                                <w:rFonts w:ascii="ＭＳ 明朝" w:eastAsia="ＭＳ 明朝" w:hAnsi="ＭＳ 明朝" w:hint="eastAsia"/>
                              </w:rPr>
                              <w:t>フィードバック</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B55F7" id="テキスト ボックス 43078" o:spid="_x0000_s1071" type="#_x0000_t202" style="position:absolute;left:0;text-align:left;margin-left:452.65pt;margin-top:9.1pt;width:19.15pt;height:99.3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" filled="f" stroked="f" strokeweight=".5pt">
                <v:textbox style="layout-flow:vertical-ideographic" inset="0,0,0,0">
                  <w:txbxContent>
                    <w:p w14:paraId="5E3B56CB" w14:textId="77777777" w:rsidR="000174EE" w:rsidRPr="008839D5" w:rsidRDefault="000174EE" w:rsidP="009562AF">
                      <w:pPr>
                        <w:spacing w:line="240" w:lineRule="exact"/>
                        <w:rPr>
                          <w:rFonts w:ascii="ＭＳ 明朝" w:eastAsia="ＭＳ 明朝" w:hAnsi="ＭＳ 明朝"/>
                          <w:color w:val="000000" w:themeColor="text1"/>
                        </w:rPr>
                      </w:pPr>
                      <w:r w:rsidRPr="008839D5">
                        <w:rPr>
                          <w:rFonts w:ascii="ＭＳ 明朝" w:eastAsia="ＭＳ 明朝" w:hAnsi="ＭＳ 明朝" w:hint="eastAsia"/>
                        </w:rPr>
                        <w:t>フィードバック</w:t>
                      </w:r>
                    </w:p>
                  </w:txbxContent>
                </v:textbox>
              </v:shape>
            </w:pict>
          </mc:Fallback>
        </mc:AlternateContent>
      </w:r>
      <w:r w:rsidR="0043703F" w:rsidRPr="005B6AF8">
        <w:rPr>
          <w:rFonts w:ascii="ＭＳ 明朝" w:eastAsia="ＭＳ 明朝" w:hAnsi="ＭＳ 明朝"/>
          <w:szCs w:val="20"/>
          <w:highlight w:val="cyan"/>
          <w:bdr w:val="single" w:sz="4" w:space="0" w:color="auto"/>
        </w:rPr>
        <w:t xml:space="preserve"> </w:t>
      </w:r>
    </w:p>
    <w:p w14:paraId="5E3B4EF1" w14:textId="77777777" w:rsidR="009562AF" w:rsidRPr="005B6AF8" w:rsidRDefault="0043703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707904" behindDoc="0" locked="0" layoutInCell="1" allowOverlap="1" wp14:anchorId="5E3B55F9" wp14:editId="5F1773DA">
                <wp:simplePos x="0" y="0"/>
                <wp:positionH relativeFrom="column">
                  <wp:posOffset>2242820</wp:posOffset>
                </wp:positionH>
                <wp:positionV relativeFrom="paragraph">
                  <wp:posOffset>109220</wp:posOffset>
                </wp:positionV>
                <wp:extent cx="1430020" cy="236220"/>
                <wp:effectExtent l="38100" t="0" r="0" b="30480"/>
                <wp:wrapNone/>
                <wp:docPr id="52" name="下矢印 52"/>
                <wp:cNvGraphicFramePr/>
                <a:graphic xmlns:a="http://schemas.openxmlformats.org/drawingml/2006/main">
                  <a:graphicData uri="http://schemas.microsoft.com/office/word/2010/wordprocessingShape">
                    <wps:wsp>
                      <wps:cNvSpPr/>
                      <wps:spPr>
                        <a:xfrm>
                          <a:off x="0" y="0"/>
                          <a:ext cx="1430020" cy="23622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9721" id="下矢印 52" o:spid="_x0000_s1026" type="#_x0000_t67" style="position:absolute;left:0;text-align:left;margin-left:176.6pt;margin-top:8.6pt;width:112.6pt;height:18.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" adj="10800" fillcolor="white [3201]" strokecolor="black [3213]" strokeweight=".5pt"/>
            </w:pict>
          </mc:Fallback>
        </mc:AlternateContent>
      </w:r>
    </w:p>
    <w:p w14:paraId="5E3B4EF2" w14:textId="77777777" w:rsidR="009562AF" w:rsidRPr="005B6AF8" w:rsidRDefault="009562A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679232" behindDoc="0" locked="0" layoutInCell="1" allowOverlap="1" wp14:anchorId="5E3B55FB" wp14:editId="170D5956">
                <wp:simplePos x="0" y="0"/>
                <wp:positionH relativeFrom="margin">
                  <wp:posOffset>215900</wp:posOffset>
                </wp:positionH>
                <wp:positionV relativeFrom="paragraph">
                  <wp:posOffset>197485</wp:posOffset>
                </wp:positionV>
                <wp:extent cx="5266080" cy="537845"/>
                <wp:effectExtent l="0" t="0" r="10795" b="14605"/>
                <wp:wrapNone/>
                <wp:docPr id="43109" name="テキスト ボックス 43109"/>
                <wp:cNvGraphicFramePr/>
                <a:graphic xmlns:a="http://schemas.openxmlformats.org/drawingml/2006/main">
                  <a:graphicData uri="http://schemas.microsoft.com/office/word/2010/wordprocessingShape">
                    <wps:wsp>
                      <wps:cNvSpPr txBox="1"/>
                      <wps:spPr>
                        <a:xfrm>
                          <a:off x="0" y="0"/>
                          <a:ext cx="5266080" cy="537845"/>
                        </a:xfrm>
                        <a:prstGeom prst="rect">
                          <a:avLst/>
                        </a:prstGeom>
                        <a:solidFill>
                          <a:sysClr val="window" lastClr="FFFFFF"/>
                        </a:solidFill>
                        <a:ln w="6350">
                          <a:solidFill>
                            <a:prstClr val="black"/>
                          </a:solidFill>
                        </a:ln>
                        <a:effectLst/>
                      </wps:spPr>
                      <wps:txbx>
                        <w:txbxContent>
                          <w:p w14:paraId="5E3B56CC" w14:textId="1CCD1079" w:rsidR="000174EE" w:rsidRPr="00EC65E7" w:rsidRDefault="000174EE" w:rsidP="009562AF">
                            <w:pPr>
                              <w:spacing w:line="280" w:lineRule="exact"/>
                              <w:rPr>
                                <w:rFonts w:ascii="ＭＳ 明朝" w:eastAsia="ＭＳ 明朝" w:hAnsi="ＭＳ 明朝"/>
                                <w:szCs w:val="21"/>
                              </w:rPr>
                            </w:pPr>
                            <w:r w:rsidRPr="00EC65E7">
                              <w:rPr>
                                <w:rFonts w:ascii="ＭＳ 明朝" w:eastAsia="ＭＳ 明朝" w:hAnsi="ＭＳ 明朝" w:hint="eastAsia"/>
                                <w:szCs w:val="21"/>
                              </w:rPr>
                              <w:t>３</w:t>
                            </w:r>
                            <w:r w:rsidRPr="00EC65E7">
                              <w:rPr>
                                <w:rFonts w:ascii="ＭＳ 明朝" w:eastAsia="ＭＳ 明朝" w:hAnsi="ＭＳ 明朝"/>
                                <w:szCs w:val="21"/>
                              </w:rPr>
                              <w:t xml:space="preserve">　</w:t>
                            </w:r>
                            <w:r>
                              <w:rPr>
                                <w:rFonts w:ascii="ＭＳ 明朝" w:eastAsia="ＭＳ 明朝" w:hAnsi="ＭＳ 明朝" w:hint="eastAsia"/>
                                <w:szCs w:val="21"/>
                              </w:rPr>
                              <w:t>指導と評価の年間計画（シラバス）に基づく</w:t>
                            </w:r>
                            <w:r w:rsidRPr="00EC65E7">
                              <w:rPr>
                                <w:rFonts w:ascii="ＭＳ 明朝" w:eastAsia="ＭＳ 明朝" w:hAnsi="ＭＳ 明朝" w:hint="eastAsia"/>
                                <w:szCs w:val="21"/>
                              </w:rPr>
                              <w:t>授業の展開</w:t>
                            </w:r>
                          </w:p>
                          <w:p w14:paraId="5E3B56CD" w14:textId="25791776" w:rsidR="000174EE" w:rsidRPr="00EC65E7" w:rsidRDefault="000174EE" w:rsidP="009562AF">
                            <w:pPr>
                              <w:spacing w:beforeLines="10" w:before="36" w:line="280" w:lineRule="exact"/>
                              <w:ind w:firstLineChars="200" w:firstLine="420"/>
                              <w:rPr>
                                <w:rFonts w:ascii="ＭＳ 明朝" w:eastAsia="ＭＳ 明朝" w:hAnsi="ＭＳ 明朝"/>
                                <w:szCs w:val="21"/>
                              </w:rPr>
                            </w:pPr>
                            <w:r w:rsidRPr="00EC65E7">
                              <w:rPr>
                                <w:rFonts w:ascii="ＭＳ 明朝" w:eastAsia="ＭＳ 明朝" w:hAnsi="ＭＳ 明朝" w:hint="eastAsia"/>
                                <w:szCs w:val="21"/>
                              </w:rPr>
                              <w:t>・</w:t>
                            </w:r>
                            <w:r>
                              <w:rPr>
                                <w:rFonts w:ascii="ＭＳ 明朝" w:eastAsia="ＭＳ 明朝" w:hAnsi="ＭＳ 明朝" w:hint="eastAsia"/>
                                <w:szCs w:val="21"/>
                              </w:rPr>
                              <w:t xml:space="preserve">　</w:t>
                            </w:r>
                            <w:r w:rsidRPr="00EC65E7">
                              <w:rPr>
                                <w:rFonts w:ascii="ＭＳ 明朝" w:eastAsia="ＭＳ 明朝" w:hAnsi="ＭＳ 明朝" w:hint="eastAsia"/>
                                <w:szCs w:val="21"/>
                              </w:rPr>
                              <w:t>生徒の学習状況を把握</w:t>
                            </w:r>
                            <w:r w:rsidRPr="00EC65E7">
                              <w:rPr>
                                <w:rFonts w:ascii="ＭＳ 明朝" w:eastAsia="ＭＳ 明朝" w:hAnsi="ＭＳ 明朝"/>
                                <w:szCs w:val="21"/>
                              </w:rPr>
                              <w:t>しな</w:t>
                            </w:r>
                            <w:r w:rsidRPr="00EC65E7">
                              <w:rPr>
                                <w:rFonts w:ascii="ＭＳ 明朝" w:eastAsia="ＭＳ 明朝" w:hAnsi="ＭＳ 明朝" w:hint="eastAsia"/>
                                <w:szCs w:val="21"/>
                              </w:rPr>
                              <w:t>がら、</w:t>
                            </w:r>
                            <w:r w:rsidRPr="00EC65E7">
                              <w:rPr>
                                <w:rFonts w:ascii="ＭＳ 明朝" w:eastAsia="ＭＳ 明朝" w:hAnsi="ＭＳ 明朝"/>
                                <w:szCs w:val="21"/>
                              </w:rPr>
                              <w:t>適宜</w:t>
                            </w:r>
                            <w:r>
                              <w:rPr>
                                <w:rFonts w:ascii="ＭＳ 明朝" w:eastAsia="ＭＳ 明朝" w:hAnsi="ＭＳ 明朝" w:hint="eastAsia"/>
                                <w:szCs w:val="21"/>
                              </w:rPr>
                              <w:t>、学習</w:t>
                            </w:r>
                            <w:r>
                              <w:rPr>
                                <w:rFonts w:ascii="ＭＳ 明朝" w:eastAsia="ＭＳ 明朝" w:hAnsi="ＭＳ 明朝"/>
                                <w:szCs w:val="21"/>
                              </w:rPr>
                              <w:t>内容</w:t>
                            </w:r>
                            <w:r>
                              <w:rPr>
                                <w:rFonts w:ascii="ＭＳ 明朝" w:eastAsia="ＭＳ 明朝" w:hAnsi="ＭＳ 明朝" w:hint="eastAsia"/>
                                <w:szCs w:val="21"/>
                              </w:rPr>
                              <w:t>等を修正</w:t>
                            </w:r>
                            <w:r>
                              <w:rPr>
                                <w:rFonts w:ascii="ＭＳ 明朝" w:eastAsia="ＭＳ 明朝" w:hAnsi="ＭＳ 明朝"/>
                                <w:szCs w:val="21"/>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5FB" id="テキスト ボックス 43109" o:spid="_x0000_s1072" type="#_x0000_t202" style="position:absolute;margin-left:17pt;margin-top:15.55pt;width:414.65pt;height:42.3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" fillcolor="window" strokeweight=".5pt">
                <v:textbox>
                  <w:txbxContent>
                    <w:p w14:paraId="5E3B56CC" w14:textId="1CCD1079" w:rsidR="000174EE" w:rsidRPr="00EC65E7" w:rsidRDefault="000174EE" w:rsidP="009562AF">
                      <w:pPr>
                        <w:spacing w:line="280" w:lineRule="exact"/>
                        <w:rPr>
                          <w:rFonts w:ascii="ＭＳ 明朝" w:eastAsia="ＭＳ 明朝" w:hAnsi="ＭＳ 明朝"/>
                          <w:szCs w:val="21"/>
                        </w:rPr>
                      </w:pPr>
                      <w:r w:rsidRPr="00EC65E7">
                        <w:rPr>
                          <w:rFonts w:ascii="ＭＳ 明朝" w:eastAsia="ＭＳ 明朝" w:hAnsi="ＭＳ 明朝" w:hint="eastAsia"/>
                          <w:szCs w:val="21"/>
                        </w:rPr>
                        <w:t>３</w:t>
                      </w:r>
                      <w:r w:rsidRPr="00EC65E7">
                        <w:rPr>
                          <w:rFonts w:ascii="ＭＳ 明朝" w:eastAsia="ＭＳ 明朝" w:hAnsi="ＭＳ 明朝"/>
                          <w:szCs w:val="21"/>
                        </w:rPr>
                        <w:t xml:space="preserve">　</w:t>
                      </w:r>
                      <w:r>
                        <w:rPr>
                          <w:rFonts w:ascii="ＭＳ 明朝" w:eastAsia="ＭＳ 明朝" w:hAnsi="ＭＳ 明朝" w:hint="eastAsia"/>
                          <w:szCs w:val="21"/>
                        </w:rPr>
                        <w:t>指導と評価の年間計画（シラバス）に基づく</w:t>
                      </w:r>
                      <w:r w:rsidRPr="00EC65E7">
                        <w:rPr>
                          <w:rFonts w:ascii="ＭＳ 明朝" w:eastAsia="ＭＳ 明朝" w:hAnsi="ＭＳ 明朝" w:hint="eastAsia"/>
                          <w:szCs w:val="21"/>
                        </w:rPr>
                        <w:t>授業の展開</w:t>
                      </w:r>
                    </w:p>
                    <w:p w14:paraId="5E3B56CD" w14:textId="25791776" w:rsidR="000174EE" w:rsidRPr="00EC65E7" w:rsidRDefault="000174EE" w:rsidP="009562AF">
                      <w:pPr>
                        <w:spacing w:beforeLines="10" w:before="36" w:line="280" w:lineRule="exact"/>
                        <w:ind w:firstLineChars="200" w:firstLine="420"/>
                        <w:rPr>
                          <w:rFonts w:ascii="ＭＳ 明朝" w:eastAsia="ＭＳ 明朝" w:hAnsi="ＭＳ 明朝"/>
                          <w:szCs w:val="21"/>
                        </w:rPr>
                      </w:pPr>
                      <w:r w:rsidRPr="00EC65E7">
                        <w:rPr>
                          <w:rFonts w:ascii="ＭＳ 明朝" w:eastAsia="ＭＳ 明朝" w:hAnsi="ＭＳ 明朝" w:hint="eastAsia"/>
                          <w:szCs w:val="21"/>
                        </w:rPr>
                        <w:t>・</w:t>
                      </w:r>
                      <w:r>
                        <w:rPr>
                          <w:rFonts w:ascii="ＭＳ 明朝" w:eastAsia="ＭＳ 明朝" w:hAnsi="ＭＳ 明朝" w:hint="eastAsia"/>
                          <w:szCs w:val="21"/>
                        </w:rPr>
                        <w:t xml:space="preserve">　</w:t>
                      </w:r>
                      <w:r w:rsidRPr="00EC65E7">
                        <w:rPr>
                          <w:rFonts w:ascii="ＭＳ 明朝" w:eastAsia="ＭＳ 明朝" w:hAnsi="ＭＳ 明朝" w:hint="eastAsia"/>
                          <w:szCs w:val="21"/>
                        </w:rPr>
                        <w:t>生徒の学習状況を把握</w:t>
                      </w:r>
                      <w:r w:rsidRPr="00EC65E7">
                        <w:rPr>
                          <w:rFonts w:ascii="ＭＳ 明朝" w:eastAsia="ＭＳ 明朝" w:hAnsi="ＭＳ 明朝"/>
                          <w:szCs w:val="21"/>
                        </w:rPr>
                        <w:t>しな</w:t>
                      </w:r>
                      <w:r w:rsidRPr="00EC65E7">
                        <w:rPr>
                          <w:rFonts w:ascii="ＭＳ 明朝" w:eastAsia="ＭＳ 明朝" w:hAnsi="ＭＳ 明朝" w:hint="eastAsia"/>
                          <w:szCs w:val="21"/>
                        </w:rPr>
                        <w:t>がら、</w:t>
                      </w:r>
                      <w:r w:rsidRPr="00EC65E7">
                        <w:rPr>
                          <w:rFonts w:ascii="ＭＳ 明朝" w:eastAsia="ＭＳ 明朝" w:hAnsi="ＭＳ 明朝"/>
                          <w:szCs w:val="21"/>
                        </w:rPr>
                        <w:t>適宜</w:t>
                      </w:r>
                      <w:r>
                        <w:rPr>
                          <w:rFonts w:ascii="ＭＳ 明朝" w:eastAsia="ＭＳ 明朝" w:hAnsi="ＭＳ 明朝" w:hint="eastAsia"/>
                          <w:szCs w:val="21"/>
                        </w:rPr>
                        <w:t>、学習</w:t>
                      </w:r>
                      <w:r>
                        <w:rPr>
                          <w:rFonts w:ascii="ＭＳ 明朝" w:eastAsia="ＭＳ 明朝" w:hAnsi="ＭＳ 明朝"/>
                          <w:szCs w:val="21"/>
                        </w:rPr>
                        <w:t>内容</w:t>
                      </w:r>
                      <w:r>
                        <w:rPr>
                          <w:rFonts w:ascii="ＭＳ 明朝" w:eastAsia="ＭＳ 明朝" w:hAnsi="ＭＳ 明朝" w:hint="eastAsia"/>
                          <w:szCs w:val="21"/>
                        </w:rPr>
                        <w:t>等を修正</w:t>
                      </w:r>
                      <w:r>
                        <w:rPr>
                          <w:rFonts w:ascii="ＭＳ 明朝" w:eastAsia="ＭＳ 明朝" w:hAnsi="ＭＳ 明朝"/>
                          <w:szCs w:val="21"/>
                        </w:rPr>
                        <w:t>する</w:t>
                      </w:r>
                    </w:p>
                  </w:txbxContent>
                </v:textbox>
                <w10:wrap anchorx="margin"/>
              </v:shape>
            </w:pict>
          </mc:Fallback>
        </mc:AlternateContent>
      </w:r>
    </w:p>
    <w:p w14:paraId="5E3B4EF3" w14:textId="77777777" w:rsidR="009562AF" w:rsidRPr="005B6AF8" w:rsidRDefault="009562AF" w:rsidP="009562AF">
      <w:pPr>
        <w:jc w:val="left"/>
        <w:rPr>
          <w:rFonts w:ascii="ＭＳ 明朝" w:eastAsia="ＭＳ 明朝" w:hAnsi="ＭＳ 明朝"/>
          <w:highlight w:val="cyan"/>
        </w:rPr>
      </w:pPr>
    </w:p>
    <w:p w14:paraId="5E3B4EF4" w14:textId="77777777" w:rsidR="009562AF" w:rsidRPr="005B6AF8" w:rsidRDefault="009562AF" w:rsidP="009562AF">
      <w:pPr>
        <w:jc w:val="left"/>
        <w:rPr>
          <w:rFonts w:ascii="ＭＳ 明朝" w:eastAsia="ＭＳ 明朝" w:hAnsi="ＭＳ 明朝"/>
          <w:highlight w:val="cyan"/>
        </w:rPr>
      </w:pPr>
    </w:p>
    <w:p w14:paraId="5E3B4EF5" w14:textId="77777777" w:rsidR="009562AF" w:rsidRPr="005B6AF8" w:rsidRDefault="0043703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706880" behindDoc="0" locked="0" layoutInCell="1" allowOverlap="1" wp14:anchorId="5E3B55FD" wp14:editId="21C45AF2">
                <wp:simplePos x="0" y="0"/>
                <wp:positionH relativeFrom="column">
                  <wp:posOffset>2242820</wp:posOffset>
                </wp:positionH>
                <wp:positionV relativeFrom="paragraph">
                  <wp:posOffset>130175</wp:posOffset>
                </wp:positionV>
                <wp:extent cx="1430020" cy="236220"/>
                <wp:effectExtent l="38100" t="0" r="0" b="30480"/>
                <wp:wrapNone/>
                <wp:docPr id="51" name="下矢印 51"/>
                <wp:cNvGraphicFramePr/>
                <a:graphic xmlns:a="http://schemas.openxmlformats.org/drawingml/2006/main">
                  <a:graphicData uri="http://schemas.microsoft.com/office/word/2010/wordprocessingShape">
                    <wps:wsp>
                      <wps:cNvSpPr/>
                      <wps:spPr>
                        <a:xfrm>
                          <a:off x="0" y="0"/>
                          <a:ext cx="1430020" cy="23622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CB5A2" id="下矢印 51" o:spid="_x0000_s1026" type="#_x0000_t67" style="position:absolute;left:0;text-align:left;margin-left:176.6pt;margin-top:10.25pt;width:112.6pt;height:18.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" adj="10800" fillcolor="white [3201]" strokecolor="black [3213]" strokeweight=".5pt"/>
            </w:pict>
          </mc:Fallback>
        </mc:AlternateContent>
      </w:r>
    </w:p>
    <w:p w14:paraId="5E3B4EF6" w14:textId="77777777" w:rsidR="009562AF" w:rsidRPr="005B6AF8" w:rsidRDefault="0043703F"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681280" behindDoc="0" locked="0" layoutInCell="1" allowOverlap="1" wp14:anchorId="5E3B55FF" wp14:editId="1DDBC181">
                <wp:simplePos x="0" y="0"/>
                <wp:positionH relativeFrom="margin">
                  <wp:posOffset>215900</wp:posOffset>
                </wp:positionH>
                <wp:positionV relativeFrom="paragraph">
                  <wp:posOffset>215900</wp:posOffset>
                </wp:positionV>
                <wp:extent cx="5266080" cy="752475"/>
                <wp:effectExtent l="0" t="0" r="10795" b="28575"/>
                <wp:wrapNone/>
                <wp:docPr id="43110" name="テキスト ボックス 43110"/>
                <wp:cNvGraphicFramePr/>
                <a:graphic xmlns:a="http://schemas.openxmlformats.org/drawingml/2006/main">
                  <a:graphicData uri="http://schemas.microsoft.com/office/word/2010/wordprocessingShape">
                    <wps:wsp>
                      <wps:cNvSpPr txBox="1"/>
                      <wps:spPr>
                        <a:xfrm>
                          <a:off x="0" y="0"/>
                          <a:ext cx="5266080" cy="752475"/>
                        </a:xfrm>
                        <a:prstGeom prst="rect">
                          <a:avLst/>
                        </a:prstGeom>
                        <a:solidFill>
                          <a:sysClr val="window" lastClr="FFFFFF"/>
                        </a:solidFill>
                        <a:ln w="6350">
                          <a:solidFill>
                            <a:prstClr val="black"/>
                          </a:solidFill>
                        </a:ln>
                        <a:effectLst/>
                      </wps:spPr>
                      <wps:txbx>
                        <w:txbxContent>
                          <w:p w14:paraId="5E3B56CE" w14:textId="77777777" w:rsidR="000174EE" w:rsidRPr="00EC65E7" w:rsidRDefault="000174EE" w:rsidP="009562AF">
                            <w:pPr>
                              <w:spacing w:line="280" w:lineRule="exact"/>
                              <w:rPr>
                                <w:rFonts w:ascii="ＭＳ 明朝" w:eastAsia="ＭＳ 明朝" w:hAnsi="ＭＳ 明朝"/>
                                <w:szCs w:val="21"/>
                              </w:rPr>
                            </w:pPr>
                            <w:r w:rsidRPr="00EC65E7">
                              <w:rPr>
                                <w:rFonts w:ascii="ＭＳ 明朝" w:eastAsia="ＭＳ 明朝" w:hAnsi="ＭＳ 明朝" w:hint="eastAsia"/>
                                <w:szCs w:val="21"/>
                              </w:rPr>
                              <w:t>４　学習状況の</w:t>
                            </w:r>
                            <w:r w:rsidRPr="00EC65E7">
                              <w:rPr>
                                <w:rFonts w:ascii="ＭＳ 明朝" w:eastAsia="ＭＳ 明朝" w:hAnsi="ＭＳ 明朝"/>
                                <w:szCs w:val="21"/>
                              </w:rPr>
                              <w:t>評価</w:t>
                            </w:r>
                          </w:p>
                          <w:p w14:paraId="5E3B56CF" w14:textId="645F78C1" w:rsidR="000174EE" w:rsidRPr="00EC65E7" w:rsidRDefault="000174EE" w:rsidP="004503B9">
                            <w:pPr>
                              <w:spacing w:beforeLines="10" w:before="36" w:line="280" w:lineRule="exact"/>
                              <w:ind w:firstLineChars="200" w:firstLine="420"/>
                              <w:rPr>
                                <w:rFonts w:ascii="ＭＳ 明朝" w:eastAsia="ＭＳ 明朝" w:hAnsi="ＭＳ 明朝"/>
                                <w:szCs w:val="21"/>
                              </w:rPr>
                            </w:pPr>
                            <w:r>
                              <w:rPr>
                                <w:rFonts w:ascii="ＭＳ 明朝" w:eastAsia="ＭＳ 明朝" w:hAnsi="ＭＳ 明朝" w:hint="eastAsia"/>
                                <w:szCs w:val="21"/>
                              </w:rPr>
                              <w:t>・　生徒一人ひとりの教科</w:t>
                            </w:r>
                            <w:r>
                              <w:rPr>
                                <w:rFonts w:ascii="ＭＳ 明朝" w:eastAsia="ＭＳ 明朝" w:hAnsi="ＭＳ 明朝"/>
                                <w:szCs w:val="21"/>
                              </w:rPr>
                              <w:t>・科目等の目標に</w:t>
                            </w:r>
                            <w:r>
                              <w:rPr>
                                <w:rFonts w:ascii="ＭＳ 明朝" w:eastAsia="ＭＳ 明朝" w:hAnsi="ＭＳ 明朝" w:hint="eastAsia"/>
                                <w:szCs w:val="21"/>
                              </w:rPr>
                              <w:t>対する</w:t>
                            </w:r>
                            <w:r>
                              <w:rPr>
                                <w:rFonts w:ascii="ＭＳ 明朝" w:eastAsia="ＭＳ 明朝" w:hAnsi="ＭＳ 明朝"/>
                                <w:szCs w:val="21"/>
                              </w:rPr>
                              <w:t>実現状況</w:t>
                            </w:r>
                            <w:r>
                              <w:rPr>
                                <w:rFonts w:ascii="ＭＳ 明朝" w:eastAsia="ＭＳ 明朝" w:hAnsi="ＭＳ 明朝" w:hint="eastAsia"/>
                                <w:szCs w:val="21"/>
                              </w:rPr>
                              <w:t>を</w:t>
                            </w:r>
                            <w:r w:rsidRPr="00EC65E7">
                              <w:rPr>
                                <w:rFonts w:ascii="ＭＳ 明朝" w:eastAsia="ＭＳ 明朝" w:hAnsi="ＭＳ 明朝" w:hint="eastAsia"/>
                                <w:szCs w:val="21"/>
                              </w:rPr>
                              <w:t>観点</w:t>
                            </w:r>
                            <w:r w:rsidRPr="00EC65E7">
                              <w:rPr>
                                <w:rFonts w:ascii="ＭＳ 明朝" w:eastAsia="ＭＳ 明朝" w:hAnsi="ＭＳ 明朝"/>
                                <w:szCs w:val="21"/>
                              </w:rPr>
                              <w:t>ごとに評価</w:t>
                            </w:r>
                          </w:p>
                          <w:p w14:paraId="5E3B56D2" w14:textId="4100E2E0" w:rsidR="000174EE" w:rsidRPr="00D269DB" w:rsidRDefault="000174EE" w:rsidP="004503B9">
                            <w:pPr>
                              <w:spacing w:line="280" w:lineRule="exact"/>
                              <w:ind w:leftChars="200" w:left="420"/>
                              <w:rPr>
                                <w:rFonts w:ascii="ＭＳ 明朝" w:eastAsia="ＭＳ 明朝" w:hAnsi="ＭＳ 明朝"/>
                                <w:szCs w:val="21"/>
                              </w:rPr>
                            </w:pPr>
                            <w:r w:rsidRPr="00EC65E7">
                              <w:rPr>
                                <w:rFonts w:ascii="ＭＳ 明朝" w:eastAsia="ＭＳ 明朝" w:hAnsi="ＭＳ 明朝" w:hint="eastAsia"/>
                                <w:szCs w:val="21"/>
                              </w:rPr>
                              <w:t>・</w:t>
                            </w:r>
                            <w:r>
                              <w:rPr>
                                <w:rFonts w:ascii="ＭＳ 明朝" w:eastAsia="ＭＳ 明朝" w:hAnsi="ＭＳ 明朝" w:hint="eastAsia"/>
                                <w:szCs w:val="21"/>
                              </w:rPr>
                              <w:t xml:space="preserve">　</w:t>
                            </w:r>
                            <w:r w:rsidRPr="00EC65E7">
                              <w:rPr>
                                <w:rFonts w:ascii="ＭＳ 明朝" w:eastAsia="ＭＳ 明朝" w:hAnsi="ＭＳ 明朝" w:hint="eastAsia"/>
                                <w:szCs w:val="21"/>
                              </w:rPr>
                              <w:t>観点ごとの</w:t>
                            </w:r>
                            <w:r w:rsidRPr="00EC65E7">
                              <w:rPr>
                                <w:rFonts w:ascii="ＭＳ 明朝" w:eastAsia="ＭＳ 明朝" w:hAnsi="ＭＳ 明朝"/>
                                <w:szCs w:val="21"/>
                              </w:rPr>
                              <w:t>評価</w:t>
                            </w:r>
                            <w:r w:rsidRPr="00EC65E7">
                              <w:rPr>
                                <w:rFonts w:ascii="ＭＳ 明朝" w:eastAsia="ＭＳ 明朝" w:hAnsi="ＭＳ 明朝" w:hint="eastAsia"/>
                                <w:szCs w:val="21"/>
                              </w:rPr>
                              <w:t>結果</w:t>
                            </w:r>
                            <w:r w:rsidRPr="00EC65E7">
                              <w:rPr>
                                <w:rFonts w:ascii="ＭＳ 明朝" w:eastAsia="ＭＳ 明朝" w:hAnsi="ＭＳ 明朝"/>
                                <w:szCs w:val="21"/>
                              </w:rPr>
                              <w:t>を蓄積し、</w:t>
                            </w:r>
                            <w:r w:rsidRPr="00EC65E7">
                              <w:rPr>
                                <w:rFonts w:ascii="ＭＳ 明朝" w:eastAsia="ＭＳ 明朝" w:hAnsi="ＭＳ 明朝" w:hint="eastAsia"/>
                                <w:szCs w:val="21"/>
                              </w:rPr>
                              <w:t>観点</w:t>
                            </w:r>
                            <w:r w:rsidRPr="00EC65E7">
                              <w:rPr>
                                <w:rFonts w:ascii="ＭＳ 明朝" w:eastAsia="ＭＳ 明朝" w:hAnsi="ＭＳ 明朝"/>
                                <w:szCs w:val="21"/>
                              </w:rPr>
                              <w:t>別学習状況の評価</w:t>
                            </w:r>
                            <w:r w:rsidRPr="00EC65E7">
                              <w:rPr>
                                <w:rFonts w:ascii="ＭＳ 明朝" w:eastAsia="ＭＳ 明朝" w:hAnsi="ＭＳ 明朝" w:hint="eastAsia"/>
                                <w:szCs w:val="21"/>
                              </w:rPr>
                              <w:t>や</w:t>
                            </w:r>
                            <w:r w:rsidRPr="00EC65E7">
                              <w:rPr>
                                <w:rFonts w:ascii="ＭＳ 明朝" w:eastAsia="ＭＳ 明朝" w:hAnsi="ＭＳ 明朝"/>
                                <w:szCs w:val="21"/>
                              </w:rPr>
                              <w:t>評定に</w:t>
                            </w:r>
                            <w:r>
                              <w:rPr>
                                <w:rFonts w:ascii="ＭＳ 明朝" w:eastAsia="ＭＳ 明朝" w:hAnsi="ＭＳ 明朝" w:hint="eastAsia"/>
                                <w:szCs w:val="21"/>
                              </w:rPr>
                              <w:t>総括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5FF" id="テキスト ボックス 43110" o:spid="_x0000_s1073" type="#_x0000_t202" style="position:absolute;margin-left:17pt;margin-top:17pt;width:414.65pt;height:59.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" fillcolor="window" strokeweight=".5pt">
                <v:textbox>
                  <w:txbxContent>
                    <w:p w14:paraId="5E3B56CE" w14:textId="77777777" w:rsidR="000174EE" w:rsidRPr="00EC65E7" w:rsidRDefault="000174EE" w:rsidP="009562AF">
                      <w:pPr>
                        <w:spacing w:line="280" w:lineRule="exact"/>
                        <w:rPr>
                          <w:rFonts w:ascii="ＭＳ 明朝" w:eastAsia="ＭＳ 明朝" w:hAnsi="ＭＳ 明朝"/>
                          <w:szCs w:val="21"/>
                        </w:rPr>
                      </w:pPr>
                      <w:r w:rsidRPr="00EC65E7">
                        <w:rPr>
                          <w:rFonts w:ascii="ＭＳ 明朝" w:eastAsia="ＭＳ 明朝" w:hAnsi="ＭＳ 明朝" w:hint="eastAsia"/>
                          <w:szCs w:val="21"/>
                        </w:rPr>
                        <w:t>４　学習状況の</w:t>
                      </w:r>
                      <w:r w:rsidRPr="00EC65E7">
                        <w:rPr>
                          <w:rFonts w:ascii="ＭＳ 明朝" w:eastAsia="ＭＳ 明朝" w:hAnsi="ＭＳ 明朝"/>
                          <w:szCs w:val="21"/>
                        </w:rPr>
                        <w:t>評価</w:t>
                      </w:r>
                    </w:p>
                    <w:p w14:paraId="5E3B56CF" w14:textId="645F78C1" w:rsidR="000174EE" w:rsidRPr="00EC65E7" w:rsidRDefault="000174EE" w:rsidP="004503B9">
                      <w:pPr>
                        <w:spacing w:beforeLines="10" w:before="36" w:line="280" w:lineRule="exact"/>
                        <w:ind w:firstLineChars="200" w:firstLine="420"/>
                        <w:rPr>
                          <w:rFonts w:ascii="ＭＳ 明朝" w:eastAsia="ＭＳ 明朝" w:hAnsi="ＭＳ 明朝"/>
                          <w:szCs w:val="21"/>
                        </w:rPr>
                      </w:pPr>
                      <w:r>
                        <w:rPr>
                          <w:rFonts w:ascii="ＭＳ 明朝" w:eastAsia="ＭＳ 明朝" w:hAnsi="ＭＳ 明朝" w:hint="eastAsia"/>
                          <w:szCs w:val="21"/>
                        </w:rPr>
                        <w:t>・　生徒一人ひとりの教科</w:t>
                      </w:r>
                      <w:r>
                        <w:rPr>
                          <w:rFonts w:ascii="ＭＳ 明朝" w:eastAsia="ＭＳ 明朝" w:hAnsi="ＭＳ 明朝"/>
                          <w:szCs w:val="21"/>
                        </w:rPr>
                        <w:t>・科目等の目標に</w:t>
                      </w:r>
                      <w:r>
                        <w:rPr>
                          <w:rFonts w:ascii="ＭＳ 明朝" w:eastAsia="ＭＳ 明朝" w:hAnsi="ＭＳ 明朝" w:hint="eastAsia"/>
                          <w:szCs w:val="21"/>
                        </w:rPr>
                        <w:t>対する</w:t>
                      </w:r>
                      <w:r>
                        <w:rPr>
                          <w:rFonts w:ascii="ＭＳ 明朝" w:eastAsia="ＭＳ 明朝" w:hAnsi="ＭＳ 明朝"/>
                          <w:szCs w:val="21"/>
                        </w:rPr>
                        <w:t>実現状況</w:t>
                      </w:r>
                      <w:r>
                        <w:rPr>
                          <w:rFonts w:ascii="ＭＳ 明朝" w:eastAsia="ＭＳ 明朝" w:hAnsi="ＭＳ 明朝" w:hint="eastAsia"/>
                          <w:szCs w:val="21"/>
                        </w:rPr>
                        <w:t>を</w:t>
                      </w:r>
                      <w:r w:rsidRPr="00EC65E7">
                        <w:rPr>
                          <w:rFonts w:ascii="ＭＳ 明朝" w:eastAsia="ＭＳ 明朝" w:hAnsi="ＭＳ 明朝" w:hint="eastAsia"/>
                          <w:szCs w:val="21"/>
                        </w:rPr>
                        <w:t>観点</w:t>
                      </w:r>
                      <w:r w:rsidRPr="00EC65E7">
                        <w:rPr>
                          <w:rFonts w:ascii="ＭＳ 明朝" w:eastAsia="ＭＳ 明朝" w:hAnsi="ＭＳ 明朝"/>
                          <w:szCs w:val="21"/>
                        </w:rPr>
                        <w:t>ごとに評価</w:t>
                      </w:r>
                    </w:p>
                    <w:p w14:paraId="5E3B56D2" w14:textId="4100E2E0" w:rsidR="000174EE" w:rsidRPr="00D269DB" w:rsidRDefault="000174EE" w:rsidP="004503B9">
                      <w:pPr>
                        <w:spacing w:line="280" w:lineRule="exact"/>
                        <w:ind w:leftChars="200" w:left="420"/>
                        <w:rPr>
                          <w:rFonts w:ascii="ＭＳ 明朝" w:eastAsia="ＭＳ 明朝" w:hAnsi="ＭＳ 明朝"/>
                          <w:szCs w:val="21"/>
                        </w:rPr>
                      </w:pPr>
                      <w:r w:rsidRPr="00EC65E7">
                        <w:rPr>
                          <w:rFonts w:ascii="ＭＳ 明朝" w:eastAsia="ＭＳ 明朝" w:hAnsi="ＭＳ 明朝" w:hint="eastAsia"/>
                          <w:szCs w:val="21"/>
                        </w:rPr>
                        <w:t>・</w:t>
                      </w:r>
                      <w:r>
                        <w:rPr>
                          <w:rFonts w:ascii="ＭＳ 明朝" w:eastAsia="ＭＳ 明朝" w:hAnsi="ＭＳ 明朝" w:hint="eastAsia"/>
                          <w:szCs w:val="21"/>
                        </w:rPr>
                        <w:t xml:space="preserve">　</w:t>
                      </w:r>
                      <w:r w:rsidRPr="00EC65E7">
                        <w:rPr>
                          <w:rFonts w:ascii="ＭＳ 明朝" w:eastAsia="ＭＳ 明朝" w:hAnsi="ＭＳ 明朝" w:hint="eastAsia"/>
                          <w:szCs w:val="21"/>
                        </w:rPr>
                        <w:t>観点ごとの</w:t>
                      </w:r>
                      <w:r w:rsidRPr="00EC65E7">
                        <w:rPr>
                          <w:rFonts w:ascii="ＭＳ 明朝" w:eastAsia="ＭＳ 明朝" w:hAnsi="ＭＳ 明朝"/>
                          <w:szCs w:val="21"/>
                        </w:rPr>
                        <w:t>評価</w:t>
                      </w:r>
                      <w:r w:rsidRPr="00EC65E7">
                        <w:rPr>
                          <w:rFonts w:ascii="ＭＳ 明朝" w:eastAsia="ＭＳ 明朝" w:hAnsi="ＭＳ 明朝" w:hint="eastAsia"/>
                          <w:szCs w:val="21"/>
                        </w:rPr>
                        <w:t>結果</w:t>
                      </w:r>
                      <w:r w:rsidRPr="00EC65E7">
                        <w:rPr>
                          <w:rFonts w:ascii="ＭＳ 明朝" w:eastAsia="ＭＳ 明朝" w:hAnsi="ＭＳ 明朝"/>
                          <w:szCs w:val="21"/>
                        </w:rPr>
                        <w:t>を蓄積し、</w:t>
                      </w:r>
                      <w:r w:rsidRPr="00EC65E7">
                        <w:rPr>
                          <w:rFonts w:ascii="ＭＳ 明朝" w:eastAsia="ＭＳ 明朝" w:hAnsi="ＭＳ 明朝" w:hint="eastAsia"/>
                          <w:szCs w:val="21"/>
                        </w:rPr>
                        <w:t>観点</w:t>
                      </w:r>
                      <w:r w:rsidRPr="00EC65E7">
                        <w:rPr>
                          <w:rFonts w:ascii="ＭＳ 明朝" w:eastAsia="ＭＳ 明朝" w:hAnsi="ＭＳ 明朝"/>
                          <w:szCs w:val="21"/>
                        </w:rPr>
                        <w:t>別学習状況の評価</w:t>
                      </w:r>
                      <w:r w:rsidRPr="00EC65E7">
                        <w:rPr>
                          <w:rFonts w:ascii="ＭＳ 明朝" w:eastAsia="ＭＳ 明朝" w:hAnsi="ＭＳ 明朝" w:hint="eastAsia"/>
                          <w:szCs w:val="21"/>
                        </w:rPr>
                        <w:t>や</w:t>
                      </w:r>
                      <w:r w:rsidRPr="00EC65E7">
                        <w:rPr>
                          <w:rFonts w:ascii="ＭＳ 明朝" w:eastAsia="ＭＳ 明朝" w:hAnsi="ＭＳ 明朝"/>
                          <w:szCs w:val="21"/>
                        </w:rPr>
                        <w:t>評定に</w:t>
                      </w:r>
                      <w:r>
                        <w:rPr>
                          <w:rFonts w:ascii="ＭＳ 明朝" w:eastAsia="ＭＳ 明朝" w:hAnsi="ＭＳ 明朝" w:hint="eastAsia"/>
                          <w:szCs w:val="21"/>
                        </w:rPr>
                        <w:t>総括</w:t>
                      </w:r>
                    </w:p>
                  </w:txbxContent>
                </v:textbox>
                <w10:wrap anchorx="margin"/>
              </v:shape>
            </w:pict>
          </mc:Fallback>
        </mc:AlternateContent>
      </w:r>
    </w:p>
    <w:p w14:paraId="5E3B4EF7" w14:textId="77777777" w:rsidR="009562AF" w:rsidRPr="005B6AF8" w:rsidRDefault="009562AF" w:rsidP="009562AF">
      <w:pPr>
        <w:jc w:val="left"/>
        <w:rPr>
          <w:rFonts w:ascii="ＭＳ 明朝" w:eastAsia="ＭＳ 明朝" w:hAnsi="ＭＳ 明朝"/>
          <w:highlight w:val="cyan"/>
        </w:rPr>
      </w:pPr>
    </w:p>
    <w:p w14:paraId="5E3B4EF8" w14:textId="77777777" w:rsidR="009562AF" w:rsidRPr="00F82A66" w:rsidRDefault="009562AF" w:rsidP="009562AF">
      <w:pPr>
        <w:jc w:val="left"/>
        <w:rPr>
          <w:rFonts w:ascii="ＭＳ 明朝" w:eastAsia="ＭＳ 明朝" w:hAnsi="ＭＳ 明朝"/>
          <w:highlight w:val="cyan"/>
        </w:rPr>
      </w:pPr>
    </w:p>
    <w:p w14:paraId="5E3B4EF9" w14:textId="77777777" w:rsidR="009562AF" w:rsidRPr="005B6AF8" w:rsidRDefault="009562AF" w:rsidP="009562AF">
      <w:pPr>
        <w:jc w:val="left"/>
        <w:rPr>
          <w:rFonts w:ascii="ＭＳ 明朝" w:eastAsia="ＭＳ 明朝" w:hAnsi="ＭＳ 明朝"/>
          <w:highlight w:val="cyan"/>
        </w:rPr>
      </w:pPr>
    </w:p>
    <w:p w14:paraId="5E3B4EFA" w14:textId="7FD32A19" w:rsidR="009562AF" w:rsidRPr="005B6AF8" w:rsidRDefault="00D269DB" w:rsidP="009562AF">
      <w:pPr>
        <w:jc w:val="left"/>
        <w:rPr>
          <w:rFonts w:ascii="ＭＳ 明朝" w:eastAsia="ＭＳ 明朝" w:hAnsi="ＭＳ 明朝"/>
          <w:highlight w:val="cyan"/>
        </w:rPr>
      </w:pPr>
      <w:r w:rsidRPr="005B6AF8">
        <w:rPr>
          <w:rFonts w:ascii="ＭＳ 明朝" w:eastAsia="ＭＳ 明朝" w:hAnsi="ＭＳ 明朝"/>
          <w:noProof/>
          <w:highlight w:val="cyan"/>
        </w:rPr>
        <mc:AlternateContent>
          <mc:Choice Requires="wps">
            <w:drawing>
              <wp:anchor distT="0" distB="0" distL="114300" distR="114300" simplePos="0" relativeHeight="251708928" behindDoc="0" locked="0" layoutInCell="1" allowOverlap="1" wp14:anchorId="5E3B5601" wp14:editId="04E1CD36">
                <wp:simplePos x="0" y="0"/>
                <wp:positionH relativeFrom="column">
                  <wp:posOffset>2242820</wp:posOffset>
                </wp:positionH>
                <wp:positionV relativeFrom="paragraph">
                  <wp:posOffset>131445</wp:posOffset>
                </wp:positionV>
                <wp:extent cx="1430020" cy="236220"/>
                <wp:effectExtent l="38100" t="0" r="0" b="30480"/>
                <wp:wrapNone/>
                <wp:docPr id="22" name="下矢印 22"/>
                <wp:cNvGraphicFramePr/>
                <a:graphic xmlns:a="http://schemas.openxmlformats.org/drawingml/2006/main">
                  <a:graphicData uri="http://schemas.microsoft.com/office/word/2010/wordprocessingShape">
                    <wps:wsp>
                      <wps:cNvSpPr/>
                      <wps:spPr>
                        <a:xfrm>
                          <a:off x="0" y="0"/>
                          <a:ext cx="1430020" cy="236220"/>
                        </a:xfrm>
                        <a:prstGeom prst="down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B8B6" id="下矢印 22" o:spid="_x0000_s1026" type="#_x0000_t67" style="position:absolute;left:0;text-align:left;margin-left:176.6pt;margin-top:10.35pt;width:112.6pt;height:18.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" adj="10800" fillcolor="white [3201]" strokecolor="black [3213]" strokeweight=".5pt"/>
            </w:pict>
          </mc:Fallback>
        </mc:AlternateContent>
      </w:r>
    </w:p>
    <w:p w14:paraId="5E3B4EFB" w14:textId="0D2C52EB" w:rsidR="009562AF" w:rsidRPr="005B6AF8" w:rsidRDefault="009562AF" w:rsidP="009562AF">
      <w:pPr>
        <w:jc w:val="left"/>
        <w:rPr>
          <w:rFonts w:ascii="ＭＳ 明朝" w:eastAsia="ＭＳ 明朝" w:hAnsi="ＭＳ 明朝"/>
          <w:highlight w:val="cyan"/>
        </w:rPr>
      </w:pPr>
    </w:p>
    <w:p w14:paraId="5E3B4EFC" w14:textId="7875BCB6" w:rsidR="009562AF" w:rsidRPr="005B6AF8" w:rsidRDefault="00D269DB" w:rsidP="009562AF">
      <w:pPr>
        <w:jc w:val="left"/>
        <w:rPr>
          <w:highlight w:val="cyan"/>
        </w:rPr>
      </w:pPr>
      <w:r w:rsidRPr="005B6AF8">
        <w:rPr>
          <w:noProof/>
          <w:highlight w:val="cyan"/>
        </w:rPr>
        <mc:AlternateContent>
          <mc:Choice Requires="wps">
            <w:drawing>
              <wp:anchor distT="0" distB="0" distL="114300" distR="114300" simplePos="0" relativeHeight="251683328" behindDoc="0" locked="0" layoutInCell="1" allowOverlap="1" wp14:anchorId="5E3B5603" wp14:editId="4F09126C">
                <wp:simplePos x="0" y="0"/>
                <wp:positionH relativeFrom="margin">
                  <wp:posOffset>215900</wp:posOffset>
                </wp:positionH>
                <wp:positionV relativeFrom="paragraph">
                  <wp:posOffset>14605</wp:posOffset>
                </wp:positionV>
                <wp:extent cx="5266080" cy="763793"/>
                <wp:effectExtent l="0" t="0" r="10795" b="17780"/>
                <wp:wrapNone/>
                <wp:docPr id="56" name="テキスト ボックス 56"/>
                <wp:cNvGraphicFramePr/>
                <a:graphic xmlns:a="http://schemas.openxmlformats.org/drawingml/2006/main">
                  <a:graphicData uri="http://schemas.microsoft.com/office/word/2010/wordprocessingShape">
                    <wps:wsp>
                      <wps:cNvSpPr txBox="1"/>
                      <wps:spPr>
                        <a:xfrm>
                          <a:off x="0" y="0"/>
                          <a:ext cx="5266080" cy="763793"/>
                        </a:xfrm>
                        <a:prstGeom prst="rect">
                          <a:avLst/>
                        </a:prstGeom>
                        <a:solidFill>
                          <a:sysClr val="window" lastClr="FFFFFF"/>
                        </a:solidFill>
                        <a:ln w="6350">
                          <a:solidFill>
                            <a:prstClr val="black"/>
                          </a:solidFill>
                        </a:ln>
                        <a:effectLst/>
                      </wps:spPr>
                      <wps:txbx>
                        <w:txbxContent>
                          <w:p w14:paraId="5E3B56D3" w14:textId="738CEE5A" w:rsidR="000174EE" w:rsidRPr="008839D5" w:rsidRDefault="000174EE" w:rsidP="009562AF">
                            <w:pPr>
                              <w:spacing w:line="280" w:lineRule="exact"/>
                              <w:rPr>
                                <w:rFonts w:ascii="ＭＳ 明朝" w:eastAsia="ＭＳ 明朝" w:hAnsi="ＭＳ 明朝"/>
                                <w:szCs w:val="21"/>
                              </w:rPr>
                            </w:pPr>
                            <w:r w:rsidRPr="008839D5">
                              <w:rPr>
                                <w:rFonts w:ascii="ＭＳ 明朝" w:eastAsia="ＭＳ 明朝" w:hAnsi="ＭＳ 明朝" w:hint="eastAsia"/>
                                <w:szCs w:val="21"/>
                              </w:rPr>
                              <w:t>５　評価</w:t>
                            </w:r>
                            <w:r w:rsidRPr="008839D5">
                              <w:rPr>
                                <w:rFonts w:ascii="ＭＳ 明朝" w:eastAsia="ＭＳ 明朝" w:hAnsi="ＭＳ 明朝"/>
                                <w:szCs w:val="21"/>
                              </w:rPr>
                              <w:t>結果</w:t>
                            </w:r>
                            <w:r w:rsidRPr="008839D5">
                              <w:rPr>
                                <w:rFonts w:ascii="ＭＳ 明朝" w:eastAsia="ＭＳ 明朝" w:hAnsi="ＭＳ 明朝" w:hint="eastAsia"/>
                                <w:szCs w:val="21"/>
                              </w:rPr>
                              <w:t>の分析、</w:t>
                            </w:r>
                            <w:r w:rsidRPr="008839D5">
                              <w:rPr>
                                <w:rFonts w:ascii="ＭＳ 明朝" w:eastAsia="ＭＳ 明朝" w:hAnsi="ＭＳ 明朝"/>
                                <w:szCs w:val="21"/>
                              </w:rPr>
                              <w:t>学習</w:t>
                            </w:r>
                            <w:r>
                              <w:rPr>
                                <w:rFonts w:ascii="ＭＳ 明朝" w:eastAsia="ＭＳ 明朝" w:hAnsi="ＭＳ 明朝" w:hint="eastAsia"/>
                                <w:szCs w:val="21"/>
                              </w:rPr>
                              <w:t>の</w:t>
                            </w:r>
                            <w:r w:rsidRPr="008839D5">
                              <w:rPr>
                                <w:rFonts w:ascii="ＭＳ 明朝" w:eastAsia="ＭＳ 明朝" w:hAnsi="ＭＳ 明朝" w:hint="eastAsia"/>
                                <w:szCs w:val="21"/>
                              </w:rPr>
                              <w:t>改善</w:t>
                            </w:r>
                            <w:r w:rsidRPr="008839D5">
                              <w:rPr>
                                <w:rFonts w:ascii="ＭＳ 明朝" w:eastAsia="ＭＳ 明朝" w:hAnsi="ＭＳ 明朝"/>
                                <w:szCs w:val="21"/>
                              </w:rPr>
                              <w:t>及び指導</w:t>
                            </w:r>
                            <w:r>
                              <w:rPr>
                                <w:rFonts w:ascii="ＭＳ 明朝" w:eastAsia="ＭＳ 明朝" w:hAnsi="ＭＳ 明朝" w:hint="eastAsia"/>
                                <w:szCs w:val="21"/>
                              </w:rPr>
                              <w:t>の</w:t>
                            </w:r>
                            <w:r w:rsidRPr="008839D5">
                              <w:rPr>
                                <w:rFonts w:ascii="ＭＳ 明朝" w:eastAsia="ＭＳ 明朝" w:hAnsi="ＭＳ 明朝"/>
                                <w:szCs w:val="21"/>
                              </w:rPr>
                              <w:t>改善</w:t>
                            </w:r>
                          </w:p>
                          <w:p w14:paraId="5E3B56D4" w14:textId="7D85B28F" w:rsidR="000174EE" w:rsidRPr="008839D5" w:rsidRDefault="000174EE" w:rsidP="009562AF">
                            <w:pPr>
                              <w:spacing w:beforeLines="10" w:before="36" w:line="280" w:lineRule="exact"/>
                              <w:ind w:leftChars="200" w:left="630" w:hangingChars="100" w:hanging="210"/>
                              <w:rPr>
                                <w:rFonts w:ascii="ＭＳ 明朝" w:eastAsia="ＭＳ 明朝" w:hAnsi="ＭＳ 明朝"/>
                                <w:szCs w:val="21"/>
                              </w:rPr>
                            </w:pPr>
                            <w:r w:rsidRPr="008839D5">
                              <w:rPr>
                                <w:rFonts w:ascii="ＭＳ 明朝" w:eastAsia="ＭＳ 明朝" w:hAnsi="ＭＳ 明朝" w:hint="eastAsia"/>
                                <w:szCs w:val="21"/>
                              </w:rPr>
                              <w:t>・</w:t>
                            </w:r>
                            <w:r>
                              <w:rPr>
                                <w:rFonts w:ascii="ＭＳ 明朝" w:eastAsia="ＭＳ 明朝" w:hAnsi="ＭＳ 明朝" w:hint="eastAsia"/>
                                <w:szCs w:val="21"/>
                              </w:rPr>
                              <w:t xml:space="preserve">　</w:t>
                            </w:r>
                            <w:r w:rsidRPr="008839D5">
                              <w:rPr>
                                <w:rFonts w:ascii="ＭＳ 明朝" w:eastAsia="ＭＳ 明朝" w:hAnsi="ＭＳ 明朝" w:hint="eastAsia"/>
                                <w:szCs w:val="21"/>
                              </w:rPr>
                              <w:t>評価</w:t>
                            </w:r>
                            <w:r w:rsidRPr="008839D5">
                              <w:rPr>
                                <w:rFonts w:ascii="ＭＳ 明朝" w:eastAsia="ＭＳ 明朝" w:hAnsi="ＭＳ 明朝"/>
                                <w:szCs w:val="21"/>
                              </w:rPr>
                              <w:t>結果</w:t>
                            </w:r>
                            <w:r w:rsidRPr="008839D5">
                              <w:rPr>
                                <w:rFonts w:ascii="ＭＳ 明朝" w:eastAsia="ＭＳ 明朝" w:hAnsi="ＭＳ 明朝" w:hint="eastAsia"/>
                                <w:szCs w:val="21"/>
                              </w:rPr>
                              <w:t>を</w:t>
                            </w:r>
                            <w:r w:rsidRPr="008839D5">
                              <w:rPr>
                                <w:rFonts w:ascii="ＭＳ 明朝" w:eastAsia="ＭＳ 明朝" w:hAnsi="ＭＳ 明朝"/>
                                <w:szCs w:val="21"/>
                              </w:rPr>
                              <w:t>もとに各教科・科目</w:t>
                            </w:r>
                            <w:r>
                              <w:rPr>
                                <w:rFonts w:ascii="ＭＳ 明朝" w:eastAsia="ＭＳ 明朝" w:hAnsi="ＭＳ 明朝" w:hint="eastAsia"/>
                                <w:szCs w:val="21"/>
                              </w:rPr>
                              <w:t>等</w:t>
                            </w:r>
                            <w:r w:rsidRPr="008839D5">
                              <w:rPr>
                                <w:rFonts w:ascii="ＭＳ 明朝" w:eastAsia="ＭＳ 明朝" w:hAnsi="ＭＳ 明朝" w:hint="eastAsia"/>
                                <w:szCs w:val="21"/>
                              </w:rPr>
                              <w:t>の</w:t>
                            </w:r>
                            <w:r w:rsidRPr="008839D5">
                              <w:rPr>
                                <w:rFonts w:ascii="ＭＳ 明朝" w:eastAsia="ＭＳ 明朝" w:hAnsi="ＭＳ 明朝"/>
                                <w:szCs w:val="21"/>
                              </w:rPr>
                              <w:t>目標</w:t>
                            </w:r>
                            <w:r w:rsidRPr="008839D5">
                              <w:rPr>
                                <w:rFonts w:ascii="ＭＳ 明朝" w:eastAsia="ＭＳ 明朝" w:hAnsi="ＭＳ 明朝" w:hint="eastAsia"/>
                                <w:szCs w:val="21"/>
                              </w:rPr>
                              <w:t>に</w:t>
                            </w:r>
                            <w:r w:rsidRPr="008839D5">
                              <w:rPr>
                                <w:rFonts w:ascii="ＭＳ 明朝" w:eastAsia="ＭＳ 明朝" w:hAnsi="ＭＳ 明朝"/>
                                <w:szCs w:val="21"/>
                              </w:rPr>
                              <w:t>対する</w:t>
                            </w:r>
                            <w:r w:rsidRPr="008839D5">
                              <w:rPr>
                                <w:rFonts w:ascii="ＭＳ 明朝" w:eastAsia="ＭＳ 明朝" w:hAnsi="ＭＳ 明朝" w:hint="eastAsia"/>
                                <w:szCs w:val="21"/>
                              </w:rPr>
                              <w:t>実現状況</w:t>
                            </w:r>
                            <w:r>
                              <w:rPr>
                                <w:rFonts w:ascii="ＭＳ 明朝" w:eastAsia="ＭＳ 明朝" w:hAnsi="ＭＳ 明朝"/>
                                <w:szCs w:val="21"/>
                              </w:rPr>
                              <w:t>を分析</w:t>
                            </w:r>
                          </w:p>
                          <w:p w14:paraId="5E3B56D5" w14:textId="08CB30ED" w:rsidR="000174EE" w:rsidRPr="008839D5" w:rsidRDefault="000174EE" w:rsidP="009562AF">
                            <w:pPr>
                              <w:spacing w:beforeLines="10" w:before="36" w:line="280" w:lineRule="exact"/>
                              <w:ind w:leftChars="200" w:left="630" w:hangingChars="100" w:hanging="210"/>
                              <w:rPr>
                                <w:rFonts w:ascii="ＭＳ 明朝" w:eastAsia="ＭＳ 明朝" w:hAnsi="ＭＳ 明朝"/>
                                <w:szCs w:val="21"/>
                              </w:rPr>
                            </w:pPr>
                            <w:r w:rsidRPr="008839D5">
                              <w:rPr>
                                <w:rFonts w:ascii="ＭＳ 明朝" w:eastAsia="ＭＳ 明朝" w:hAnsi="ＭＳ 明朝" w:hint="eastAsia"/>
                                <w:szCs w:val="21"/>
                              </w:rPr>
                              <w:t>・</w:t>
                            </w:r>
                            <w:r>
                              <w:rPr>
                                <w:rFonts w:ascii="ＭＳ 明朝" w:eastAsia="ＭＳ 明朝" w:hAnsi="ＭＳ 明朝" w:hint="eastAsia"/>
                                <w:szCs w:val="21"/>
                              </w:rPr>
                              <w:t xml:space="preserve">　</w:t>
                            </w:r>
                            <w:r w:rsidRPr="008839D5">
                              <w:rPr>
                                <w:rFonts w:ascii="ＭＳ 明朝" w:eastAsia="ＭＳ 明朝" w:hAnsi="ＭＳ 明朝" w:hint="eastAsia"/>
                                <w:szCs w:val="21"/>
                              </w:rPr>
                              <w:t>評価</w:t>
                            </w:r>
                            <w:r w:rsidRPr="008839D5">
                              <w:rPr>
                                <w:rFonts w:ascii="ＭＳ 明朝" w:eastAsia="ＭＳ 明朝" w:hAnsi="ＭＳ 明朝"/>
                                <w:szCs w:val="21"/>
                              </w:rPr>
                              <w:t>結果</w:t>
                            </w:r>
                            <w:r w:rsidRPr="008839D5">
                              <w:rPr>
                                <w:rFonts w:ascii="ＭＳ 明朝" w:eastAsia="ＭＳ 明朝" w:hAnsi="ＭＳ 明朝" w:hint="eastAsia"/>
                                <w:szCs w:val="21"/>
                              </w:rPr>
                              <w:t>を生徒</w:t>
                            </w:r>
                            <w:r w:rsidRPr="008839D5">
                              <w:rPr>
                                <w:rFonts w:ascii="ＭＳ 明朝" w:eastAsia="ＭＳ 明朝" w:hAnsi="ＭＳ 明朝"/>
                                <w:szCs w:val="21"/>
                              </w:rPr>
                              <w:t>の学習</w:t>
                            </w:r>
                            <w:r>
                              <w:rPr>
                                <w:rFonts w:ascii="ＭＳ 明朝" w:eastAsia="ＭＳ 明朝" w:hAnsi="ＭＳ 明朝" w:hint="eastAsia"/>
                                <w:szCs w:val="21"/>
                              </w:rPr>
                              <w:t>の</w:t>
                            </w:r>
                            <w:r w:rsidRPr="008839D5">
                              <w:rPr>
                                <w:rFonts w:ascii="ＭＳ 明朝" w:eastAsia="ＭＳ 明朝" w:hAnsi="ＭＳ 明朝" w:hint="eastAsia"/>
                                <w:szCs w:val="21"/>
                              </w:rPr>
                              <w:t>改善</w:t>
                            </w:r>
                            <w:r w:rsidRPr="008839D5">
                              <w:rPr>
                                <w:rFonts w:ascii="ＭＳ 明朝" w:eastAsia="ＭＳ 明朝" w:hAnsi="ＭＳ 明朝"/>
                                <w:szCs w:val="21"/>
                              </w:rPr>
                              <w:t>や</w:t>
                            </w:r>
                            <w:r>
                              <w:rPr>
                                <w:rFonts w:ascii="ＭＳ 明朝" w:eastAsia="ＭＳ 明朝" w:hAnsi="ＭＳ 明朝"/>
                                <w:szCs w:val="21"/>
                              </w:rPr>
                              <w:t>教員</w:t>
                            </w:r>
                            <w:r w:rsidRPr="008839D5">
                              <w:rPr>
                                <w:rFonts w:ascii="ＭＳ 明朝" w:eastAsia="ＭＳ 明朝" w:hAnsi="ＭＳ 明朝"/>
                                <w:szCs w:val="21"/>
                              </w:rPr>
                              <w:t>の</w:t>
                            </w:r>
                            <w:r w:rsidRPr="008839D5">
                              <w:rPr>
                                <w:rFonts w:ascii="ＭＳ 明朝" w:eastAsia="ＭＳ 明朝" w:hAnsi="ＭＳ 明朝" w:hint="eastAsia"/>
                                <w:szCs w:val="21"/>
                              </w:rPr>
                              <w:t>指導の</w:t>
                            </w:r>
                            <w:r w:rsidRPr="008839D5">
                              <w:rPr>
                                <w:rFonts w:ascii="ＭＳ 明朝" w:eastAsia="ＭＳ 明朝" w:hAnsi="ＭＳ 明朝"/>
                                <w:szCs w:val="21"/>
                              </w:rPr>
                              <w:t>改善に</w:t>
                            </w:r>
                            <w:r w:rsidRPr="008839D5">
                              <w:rPr>
                                <w:rFonts w:ascii="ＭＳ 明朝" w:eastAsia="ＭＳ 明朝" w:hAnsi="ＭＳ 明朝" w:hint="eastAsia"/>
                                <w:szCs w:val="21"/>
                              </w:rPr>
                              <w:t>生かす</w:t>
                            </w:r>
                          </w:p>
                          <w:p w14:paraId="5E3B56D6" w14:textId="77777777" w:rsidR="000174EE" w:rsidRPr="001077AC" w:rsidRDefault="000174EE" w:rsidP="009562AF">
                            <w:pPr>
                              <w:spacing w:beforeLines="10" w:before="36" w:line="280" w:lineRule="exact"/>
                              <w:ind w:leftChars="200" w:left="620" w:hangingChars="100" w:hanging="200"/>
                              <w:rPr>
                                <w:rFonts w:ascii="ＭＳ 明朝" w:eastAsia="ＭＳ 明朝" w:hAnsi="ＭＳ 明朝"/>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603" id="テキスト ボックス 56" o:spid="_x0000_s1074" type="#_x0000_t202" style="position:absolute;margin-left:17pt;margin-top:1.15pt;width:414.65pt;height:60.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" fillcolor="window" strokeweight=".5pt">
                <v:textbox>
                  <w:txbxContent>
                    <w:p w14:paraId="5E3B56D3" w14:textId="738CEE5A" w:rsidR="000174EE" w:rsidRPr="008839D5" w:rsidRDefault="000174EE" w:rsidP="009562AF">
                      <w:pPr>
                        <w:spacing w:line="280" w:lineRule="exact"/>
                        <w:rPr>
                          <w:rFonts w:ascii="ＭＳ 明朝" w:eastAsia="ＭＳ 明朝" w:hAnsi="ＭＳ 明朝"/>
                          <w:szCs w:val="21"/>
                        </w:rPr>
                      </w:pPr>
                      <w:r w:rsidRPr="008839D5">
                        <w:rPr>
                          <w:rFonts w:ascii="ＭＳ 明朝" w:eastAsia="ＭＳ 明朝" w:hAnsi="ＭＳ 明朝" w:hint="eastAsia"/>
                          <w:szCs w:val="21"/>
                        </w:rPr>
                        <w:t>５　評価</w:t>
                      </w:r>
                      <w:r w:rsidRPr="008839D5">
                        <w:rPr>
                          <w:rFonts w:ascii="ＭＳ 明朝" w:eastAsia="ＭＳ 明朝" w:hAnsi="ＭＳ 明朝"/>
                          <w:szCs w:val="21"/>
                        </w:rPr>
                        <w:t>結果</w:t>
                      </w:r>
                      <w:r w:rsidRPr="008839D5">
                        <w:rPr>
                          <w:rFonts w:ascii="ＭＳ 明朝" w:eastAsia="ＭＳ 明朝" w:hAnsi="ＭＳ 明朝" w:hint="eastAsia"/>
                          <w:szCs w:val="21"/>
                        </w:rPr>
                        <w:t>の分析、</w:t>
                      </w:r>
                      <w:r w:rsidRPr="008839D5">
                        <w:rPr>
                          <w:rFonts w:ascii="ＭＳ 明朝" w:eastAsia="ＭＳ 明朝" w:hAnsi="ＭＳ 明朝"/>
                          <w:szCs w:val="21"/>
                        </w:rPr>
                        <w:t>学習</w:t>
                      </w:r>
                      <w:r>
                        <w:rPr>
                          <w:rFonts w:ascii="ＭＳ 明朝" w:eastAsia="ＭＳ 明朝" w:hAnsi="ＭＳ 明朝" w:hint="eastAsia"/>
                          <w:szCs w:val="21"/>
                        </w:rPr>
                        <w:t>の</w:t>
                      </w:r>
                      <w:r w:rsidRPr="008839D5">
                        <w:rPr>
                          <w:rFonts w:ascii="ＭＳ 明朝" w:eastAsia="ＭＳ 明朝" w:hAnsi="ＭＳ 明朝" w:hint="eastAsia"/>
                          <w:szCs w:val="21"/>
                        </w:rPr>
                        <w:t>改善</w:t>
                      </w:r>
                      <w:r w:rsidRPr="008839D5">
                        <w:rPr>
                          <w:rFonts w:ascii="ＭＳ 明朝" w:eastAsia="ＭＳ 明朝" w:hAnsi="ＭＳ 明朝"/>
                          <w:szCs w:val="21"/>
                        </w:rPr>
                        <w:t>及び指導</w:t>
                      </w:r>
                      <w:r>
                        <w:rPr>
                          <w:rFonts w:ascii="ＭＳ 明朝" w:eastAsia="ＭＳ 明朝" w:hAnsi="ＭＳ 明朝" w:hint="eastAsia"/>
                          <w:szCs w:val="21"/>
                        </w:rPr>
                        <w:t>の</w:t>
                      </w:r>
                      <w:r w:rsidRPr="008839D5">
                        <w:rPr>
                          <w:rFonts w:ascii="ＭＳ 明朝" w:eastAsia="ＭＳ 明朝" w:hAnsi="ＭＳ 明朝"/>
                          <w:szCs w:val="21"/>
                        </w:rPr>
                        <w:t>改善</w:t>
                      </w:r>
                    </w:p>
                    <w:p w14:paraId="5E3B56D4" w14:textId="7D85B28F" w:rsidR="000174EE" w:rsidRPr="008839D5" w:rsidRDefault="000174EE" w:rsidP="009562AF">
                      <w:pPr>
                        <w:spacing w:beforeLines="10" w:before="36" w:line="280" w:lineRule="exact"/>
                        <w:ind w:leftChars="200" w:left="630" w:hangingChars="100" w:hanging="210"/>
                        <w:rPr>
                          <w:rFonts w:ascii="ＭＳ 明朝" w:eastAsia="ＭＳ 明朝" w:hAnsi="ＭＳ 明朝"/>
                          <w:szCs w:val="21"/>
                        </w:rPr>
                      </w:pPr>
                      <w:r w:rsidRPr="008839D5">
                        <w:rPr>
                          <w:rFonts w:ascii="ＭＳ 明朝" w:eastAsia="ＭＳ 明朝" w:hAnsi="ＭＳ 明朝" w:hint="eastAsia"/>
                          <w:szCs w:val="21"/>
                        </w:rPr>
                        <w:t>・</w:t>
                      </w:r>
                      <w:r>
                        <w:rPr>
                          <w:rFonts w:ascii="ＭＳ 明朝" w:eastAsia="ＭＳ 明朝" w:hAnsi="ＭＳ 明朝" w:hint="eastAsia"/>
                          <w:szCs w:val="21"/>
                        </w:rPr>
                        <w:t xml:space="preserve">　</w:t>
                      </w:r>
                      <w:r w:rsidRPr="008839D5">
                        <w:rPr>
                          <w:rFonts w:ascii="ＭＳ 明朝" w:eastAsia="ＭＳ 明朝" w:hAnsi="ＭＳ 明朝" w:hint="eastAsia"/>
                          <w:szCs w:val="21"/>
                        </w:rPr>
                        <w:t>評価</w:t>
                      </w:r>
                      <w:r w:rsidRPr="008839D5">
                        <w:rPr>
                          <w:rFonts w:ascii="ＭＳ 明朝" w:eastAsia="ＭＳ 明朝" w:hAnsi="ＭＳ 明朝"/>
                          <w:szCs w:val="21"/>
                        </w:rPr>
                        <w:t>結果</w:t>
                      </w:r>
                      <w:r w:rsidRPr="008839D5">
                        <w:rPr>
                          <w:rFonts w:ascii="ＭＳ 明朝" w:eastAsia="ＭＳ 明朝" w:hAnsi="ＭＳ 明朝" w:hint="eastAsia"/>
                          <w:szCs w:val="21"/>
                        </w:rPr>
                        <w:t>を</w:t>
                      </w:r>
                      <w:r w:rsidRPr="008839D5">
                        <w:rPr>
                          <w:rFonts w:ascii="ＭＳ 明朝" w:eastAsia="ＭＳ 明朝" w:hAnsi="ＭＳ 明朝"/>
                          <w:szCs w:val="21"/>
                        </w:rPr>
                        <w:t>もとに各教科・科目</w:t>
                      </w:r>
                      <w:r>
                        <w:rPr>
                          <w:rFonts w:ascii="ＭＳ 明朝" w:eastAsia="ＭＳ 明朝" w:hAnsi="ＭＳ 明朝" w:hint="eastAsia"/>
                          <w:szCs w:val="21"/>
                        </w:rPr>
                        <w:t>等</w:t>
                      </w:r>
                      <w:r w:rsidRPr="008839D5">
                        <w:rPr>
                          <w:rFonts w:ascii="ＭＳ 明朝" w:eastAsia="ＭＳ 明朝" w:hAnsi="ＭＳ 明朝" w:hint="eastAsia"/>
                          <w:szCs w:val="21"/>
                        </w:rPr>
                        <w:t>の</w:t>
                      </w:r>
                      <w:r w:rsidRPr="008839D5">
                        <w:rPr>
                          <w:rFonts w:ascii="ＭＳ 明朝" w:eastAsia="ＭＳ 明朝" w:hAnsi="ＭＳ 明朝"/>
                          <w:szCs w:val="21"/>
                        </w:rPr>
                        <w:t>目標</w:t>
                      </w:r>
                      <w:r w:rsidRPr="008839D5">
                        <w:rPr>
                          <w:rFonts w:ascii="ＭＳ 明朝" w:eastAsia="ＭＳ 明朝" w:hAnsi="ＭＳ 明朝" w:hint="eastAsia"/>
                          <w:szCs w:val="21"/>
                        </w:rPr>
                        <w:t>に</w:t>
                      </w:r>
                      <w:r w:rsidRPr="008839D5">
                        <w:rPr>
                          <w:rFonts w:ascii="ＭＳ 明朝" w:eastAsia="ＭＳ 明朝" w:hAnsi="ＭＳ 明朝"/>
                          <w:szCs w:val="21"/>
                        </w:rPr>
                        <w:t>対する</w:t>
                      </w:r>
                      <w:r w:rsidRPr="008839D5">
                        <w:rPr>
                          <w:rFonts w:ascii="ＭＳ 明朝" w:eastAsia="ＭＳ 明朝" w:hAnsi="ＭＳ 明朝" w:hint="eastAsia"/>
                          <w:szCs w:val="21"/>
                        </w:rPr>
                        <w:t>実現状況</w:t>
                      </w:r>
                      <w:r>
                        <w:rPr>
                          <w:rFonts w:ascii="ＭＳ 明朝" w:eastAsia="ＭＳ 明朝" w:hAnsi="ＭＳ 明朝"/>
                          <w:szCs w:val="21"/>
                        </w:rPr>
                        <w:t>を分析</w:t>
                      </w:r>
                    </w:p>
                    <w:p w14:paraId="5E3B56D5" w14:textId="08CB30ED" w:rsidR="000174EE" w:rsidRPr="008839D5" w:rsidRDefault="000174EE" w:rsidP="009562AF">
                      <w:pPr>
                        <w:spacing w:beforeLines="10" w:before="36" w:line="280" w:lineRule="exact"/>
                        <w:ind w:leftChars="200" w:left="630" w:hangingChars="100" w:hanging="210"/>
                        <w:rPr>
                          <w:rFonts w:ascii="ＭＳ 明朝" w:eastAsia="ＭＳ 明朝" w:hAnsi="ＭＳ 明朝"/>
                          <w:szCs w:val="21"/>
                        </w:rPr>
                      </w:pPr>
                      <w:r w:rsidRPr="008839D5">
                        <w:rPr>
                          <w:rFonts w:ascii="ＭＳ 明朝" w:eastAsia="ＭＳ 明朝" w:hAnsi="ＭＳ 明朝" w:hint="eastAsia"/>
                          <w:szCs w:val="21"/>
                        </w:rPr>
                        <w:t>・</w:t>
                      </w:r>
                      <w:r>
                        <w:rPr>
                          <w:rFonts w:ascii="ＭＳ 明朝" w:eastAsia="ＭＳ 明朝" w:hAnsi="ＭＳ 明朝" w:hint="eastAsia"/>
                          <w:szCs w:val="21"/>
                        </w:rPr>
                        <w:t xml:space="preserve">　</w:t>
                      </w:r>
                      <w:r w:rsidRPr="008839D5">
                        <w:rPr>
                          <w:rFonts w:ascii="ＭＳ 明朝" w:eastAsia="ＭＳ 明朝" w:hAnsi="ＭＳ 明朝" w:hint="eastAsia"/>
                          <w:szCs w:val="21"/>
                        </w:rPr>
                        <w:t>評価</w:t>
                      </w:r>
                      <w:r w:rsidRPr="008839D5">
                        <w:rPr>
                          <w:rFonts w:ascii="ＭＳ 明朝" w:eastAsia="ＭＳ 明朝" w:hAnsi="ＭＳ 明朝"/>
                          <w:szCs w:val="21"/>
                        </w:rPr>
                        <w:t>結果</w:t>
                      </w:r>
                      <w:r w:rsidRPr="008839D5">
                        <w:rPr>
                          <w:rFonts w:ascii="ＭＳ 明朝" w:eastAsia="ＭＳ 明朝" w:hAnsi="ＭＳ 明朝" w:hint="eastAsia"/>
                          <w:szCs w:val="21"/>
                        </w:rPr>
                        <w:t>を生徒</w:t>
                      </w:r>
                      <w:r w:rsidRPr="008839D5">
                        <w:rPr>
                          <w:rFonts w:ascii="ＭＳ 明朝" w:eastAsia="ＭＳ 明朝" w:hAnsi="ＭＳ 明朝"/>
                          <w:szCs w:val="21"/>
                        </w:rPr>
                        <w:t>の学習</w:t>
                      </w:r>
                      <w:r>
                        <w:rPr>
                          <w:rFonts w:ascii="ＭＳ 明朝" w:eastAsia="ＭＳ 明朝" w:hAnsi="ＭＳ 明朝" w:hint="eastAsia"/>
                          <w:szCs w:val="21"/>
                        </w:rPr>
                        <w:t>の</w:t>
                      </w:r>
                      <w:r w:rsidRPr="008839D5">
                        <w:rPr>
                          <w:rFonts w:ascii="ＭＳ 明朝" w:eastAsia="ＭＳ 明朝" w:hAnsi="ＭＳ 明朝" w:hint="eastAsia"/>
                          <w:szCs w:val="21"/>
                        </w:rPr>
                        <w:t>改善</w:t>
                      </w:r>
                      <w:r w:rsidRPr="008839D5">
                        <w:rPr>
                          <w:rFonts w:ascii="ＭＳ 明朝" w:eastAsia="ＭＳ 明朝" w:hAnsi="ＭＳ 明朝"/>
                          <w:szCs w:val="21"/>
                        </w:rPr>
                        <w:t>や</w:t>
                      </w:r>
                      <w:r>
                        <w:rPr>
                          <w:rFonts w:ascii="ＭＳ 明朝" w:eastAsia="ＭＳ 明朝" w:hAnsi="ＭＳ 明朝"/>
                          <w:szCs w:val="21"/>
                        </w:rPr>
                        <w:t>教員</w:t>
                      </w:r>
                      <w:r w:rsidRPr="008839D5">
                        <w:rPr>
                          <w:rFonts w:ascii="ＭＳ 明朝" w:eastAsia="ＭＳ 明朝" w:hAnsi="ＭＳ 明朝"/>
                          <w:szCs w:val="21"/>
                        </w:rPr>
                        <w:t>の</w:t>
                      </w:r>
                      <w:r w:rsidRPr="008839D5">
                        <w:rPr>
                          <w:rFonts w:ascii="ＭＳ 明朝" w:eastAsia="ＭＳ 明朝" w:hAnsi="ＭＳ 明朝" w:hint="eastAsia"/>
                          <w:szCs w:val="21"/>
                        </w:rPr>
                        <w:t>指導の</w:t>
                      </w:r>
                      <w:r w:rsidRPr="008839D5">
                        <w:rPr>
                          <w:rFonts w:ascii="ＭＳ 明朝" w:eastAsia="ＭＳ 明朝" w:hAnsi="ＭＳ 明朝"/>
                          <w:szCs w:val="21"/>
                        </w:rPr>
                        <w:t>改善に</w:t>
                      </w:r>
                      <w:r w:rsidRPr="008839D5">
                        <w:rPr>
                          <w:rFonts w:ascii="ＭＳ 明朝" w:eastAsia="ＭＳ 明朝" w:hAnsi="ＭＳ 明朝" w:hint="eastAsia"/>
                          <w:szCs w:val="21"/>
                        </w:rPr>
                        <w:t>生かす</w:t>
                      </w:r>
                    </w:p>
                    <w:p w14:paraId="5E3B56D6" w14:textId="77777777" w:rsidR="000174EE" w:rsidRPr="001077AC" w:rsidRDefault="000174EE" w:rsidP="009562AF">
                      <w:pPr>
                        <w:spacing w:beforeLines="10" w:before="36" w:line="280" w:lineRule="exact"/>
                        <w:ind w:leftChars="200" w:left="620" w:hangingChars="100" w:hanging="200"/>
                        <w:rPr>
                          <w:rFonts w:ascii="ＭＳ 明朝" w:eastAsia="ＭＳ 明朝" w:hAnsi="ＭＳ 明朝"/>
                          <w:sz w:val="20"/>
                          <w:szCs w:val="20"/>
                        </w:rPr>
                      </w:pPr>
                    </w:p>
                  </w:txbxContent>
                </v:textbox>
                <w10:wrap anchorx="margin"/>
              </v:shape>
            </w:pict>
          </mc:Fallback>
        </mc:AlternateContent>
      </w:r>
    </w:p>
    <w:p w14:paraId="5E3B4EFD" w14:textId="77777777" w:rsidR="009562AF" w:rsidRPr="005B6AF8" w:rsidRDefault="009562AF" w:rsidP="009562AF">
      <w:pPr>
        <w:jc w:val="left"/>
        <w:rPr>
          <w:highlight w:val="cyan"/>
        </w:rPr>
      </w:pPr>
    </w:p>
    <w:p w14:paraId="5E3B4EFE" w14:textId="77777777" w:rsidR="00820871" w:rsidRDefault="00820871" w:rsidP="009562AF">
      <w:pPr>
        <w:ind w:firstLineChars="100" w:firstLine="211"/>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5E3B4EFF" w14:textId="77777777" w:rsidR="009562AF" w:rsidRPr="002812B4" w:rsidRDefault="009562AF" w:rsidP="009562AF">
      <w:pPr>
        <w:ind w:firstLineChars="100" w:firstLine="211"/>
        <w:jc w:val="left"/>
        <w:rPr>
          <w:rFonts w:ascii="ＭＳ ゴシック" w:eastAsia="ＭＳ ゴシック" w:hAnsi="ＭＳ ゴシック"/>
          <w:b/>
          <w:szCs w:val="21"/>
        </w:rPr>
      </w:pPr>
      <w:r w:rsidRPr="002812B4">
        <w:rPr>
          <w:rFonts w:ascii="ＭＳ ゴシック" w:eastAsia="ＭＳ ゴシック" w:hAnsi="ＭＳ ゴシック"/>
          <w:b/>
          <w:szCs w:val="21"/>
        </w:rPr>
        <w:t>２</w:t>
      </w:r>
      <w:r w:rsidRPr="002812B4">
        <w:rPr>
          <w:rFonts w:ascii="ＭＳ ゴシック" w:eastAsia="ＭＳ ゴシック" w:hAnsi="ＭＳ ゴシック" w:hint="eastAsia"/>
          <w:b/>
          <w:szCs w:val="21"/>
        </w:rPr>
        <w:t xml:space="preserve">　</w:t>
      </w:r>
      <w:r w:rsidR="002812B4">
        <w:rPr>
          <w:rFonts w:ascii="ＭＳ ゴシック" w:eastAsia="ＭＳ ゴシック" w:hAnsi="ＭＳ ゴシック" w:hint="eastAsia"/>
          <w:b/>
          <w:szCs w:val="21"/>
        </w:rPr>
        <w:t>１学期間における各観点の評価場面の設定</w:t>
      </w:r>
    </w:p>
    <w:p w14:paraId="5E3B4F00" w14:textId="77777777" w:rsidR="002812B4" w:rsidRDefault="002812B4" w:rsidP="002812B4">
      <w:pPr>
        <w:ind w:leftChars="200" w:left="420" w:firstLineChars="100" w:firstLine="210"/>
        <w:rPr>
          <w:rFonts w:ascii="ＭＳ 明朝" w:eastAsia="ＭＳ 明朝" w:hAnsi="ＭＳ 明朝"/>
          <w:color w:val="000000" w:themeColor="text1"/>
          <w:szCs w:val="21"/>
        </w:rPr>
      </w:pPr>
      <w:r w:rsidRPr="002812B4">
        <w:rPr>
          <w:rFonts w:ascii="ＭＳ 明朝" w:eastAsia="ＭＳ 明朝" w:hAnsi="ＭＳ 明朝"/>
          <w:color w:val="000000" w:themeColor="text1"/>
          <w:szCs w:val="21"/>
        </w:rPr>
        <w:t>以下は、１学期間において、生徒の学習状況を観点</w:t>
      </w:r>
      <w:r w:rsidR="00151332">
        <w:rPr>
          <w:rFonts w:ascii="ＭＳ 明朝" w:eastAsia="ＭＳ 明朝" w:hAnsi="ＭＳ 明朝" w:hint="eastAsia"/>
          <w:color w:val="000000" w:themeColor="text1"/>
          <w:szCs w:val="21"/>
        </w:rPr>
        <w:t>ごとに評価する</w:t>
      </w:r>
      <w:r w:rsidRPr="002812B4">
        <w:rPr>
          <w:rFonts w:ascii="ＭＳ 明朝" w:eastAsia="ＭＳ 明朝" w:hAnsi="ＭＳ 明朝" w:hint="eastAsia"/>
          <w:color w:val="000000" w:themeColor="text1"/>
          <w:szCs w:val="21"/>
        </w:rPr>
        <w:t>場面を計画した参考例である。</w:t>
      </w:r>
    </w:p>
    <w:p w14:paraId="5E3B4F01" w14:textId="77777777" w:rsidR="00151332" w:rsidRPr="002812B4" w:rsidRDefault="00151332" w:rsidP="002812B4">
      <w:pPr>
        <w:ind w:leftChars="200" w:left="420" w:firstLineChars="100" w:firstLine="210"/>
        <w:rPr>
          <w:rFonts w:ascii="ＭＳ 明朝" w:eastAsia="ＭＳ 明朝" w:hAnsi="ＭＳ 明朝"/>
          <w:color w:val="000000" w:themeColor="text1"/>
          <w:szCs w:val="21"/>
        </w:rPr>
      </w:pPr>
    </w:p>
    <w:tbl>
      <w:tblPr>
        <w:tblStyle w:val="a6"/>
        <w:tblW w:w="8069" w:type="dxa"/>
        <w:tblInd w:w="715" w:type="dxa"/>
        <w:shd w:val="clear" w:color="auto" w:fill="FFFFFF" w:themeFill="background1"/>
        <w:tblLook w:val="04A0" w:firstRow="1" w:lastRow="0" w:firstColumn="1" w:lastColumn="0" w:noHBand="0" w:noVBand="1"/>
      </w:tblPr>
      <w:tblGrid>
        <w:gridCol w:w="1133"/>
        <w:gridCol w:w="2076"/>
        <w:gridCol w:w="2228"/>
        <w:gridCol w:w="2632"/>
      </w:tblGrid>
      <w:tr w:rsidR="002812B4" w:rsidRPr="00575A9E" w14:paraId="5E3B4F04" w14:textId="77777777" w:rsidTr="00F47DC2">
        <w:trPr>
          <w:trHeight w:val="521"/>
        </w:trPr>
        <w:tc>
          <w:tcPr>
            <w:tcW w:w="1133" w:type="dxa"/>
            <w:vMerge w:val="restart"/>
            <w:shd w:val="clear" w:color="auto" w:fill="FFFFFF" w:themeFill="background1"/>
            <w:vAlign w:val="center"/>
          </w:tcPr>
          <w:p w14:paraId="5E3B4F02" w14:textId="77777777" w:rsidR="002812B4" w:rsidRPr="005668CA" w:rsidRDefault="002812B4" w:rsidP="0039690A">
            <w:pPr>
              <w:spacing w:line="240" w:lineRule="exact"/>
              <w:jc w:val="center"/>
              <w:rPr>
                <w:rFonts w:ascii="ＭＳ ゴシック" w:eastAsia="ＭＳ ゴシック" w:hAnsi="ＭＳ ゴシック"/>
                <w:b/>
                <w:sz w:val="18"/>
                <w:szCs w:val="18"/>
              </w:rPr>
            </w:pPr>
            <w:r w:rsidRPr="005668CA">
              <w:rPr>
                <w:rFonts w:ascii="ＭＳ ゴシック" w:eastAsia="ＭＳ ゴシック" w:hAnsi="ＭＳ ゴシック" w:hint="eastAsia"/>
                <w:b/>
                <w:szCs w:val="18"/>
              </w:rPr>
              <w:t>単元</w:t>
            </w:r>
          </w:p>
        </w:tc>
        <w:tc>
          <w:tcPr>
            <w:tcW w:w="6936" w:type="dxa"/>
            <w:gridSpan w:val="3"/>
            <w:shd w:val="clear" w:color="auto" w:fill="FFFFFF" w:themeFill="background1"/>
            <w:vAlign w:val="center"/>
          </w:tcPr>
          <w:p w14:paraId="5E3B4F03" w14:textId="77777777" w:rsidR="002812B4" w:rsidRPr="005668CA" w:rsidRDefault="002812B4" w:rsidP="0039690A">
            <w:pPr>
              <w:spacing w:line="240" w:lineRule="exact"/>
              <w:jc w:val="center"/>
              <w:rPr>
                <w:rFonts w:ascii="ＭＳ ゴシック" w:eastAsia="ＭＳ ゴシック" w:hAnsi="ＭＳ ゴシック"/>
                <w:b/>
              </w:rPr>
            </w:pPr>
            <w:r w:rsidRPr="005668CA">
              <w:rPr>
                <w:rFonts w:ascii="ＭＳ ゴシック" w:eastAsia="ＭＳ ゴシック" w:hAnsi="ＭＳ ゴシック" w:hint="eastAsia"/>
                <w:b/>
              </w:rPr>
              <w:t>評価の観点と評価方法</w:t>
            </w:r>
          </w:p>
        </w:tc>
      </w:tr>
      <w:tr w:rsidR="002812B4" w:rsidRPr="00575A9E" w14:paraId="5E3B4F09" w14:textId="77777777" w:rsidTr="00F47DC2">
        <w:trPr>
          <w:trHeight w:val="544"/>
        </w:trPr>
        <w:tc>
          <w:tcPr>
            <w:tcW w:w="1133" w:type="dxa"/>
            <w:vMerge/>
            <w:shd w:val="clear" w:color="auto" w:fill="FFFFFF" w:themeFill="background1"/>
          </w:tcPr>
          <w:p w14:paraId="5E3B4F05" w14:textId="77777777" w:rsidR="002812B4" w:rsidRPr="005668CA" w:rsidRDefault="002812B4" w:rsidP="0039690A">
            <w:pPr>
              <w:spacing w:line="240" w:lineRule="exact"/>
              <w:jc w:val="center"/>
              <w:rPr>
                <w:rFonts w:ascii="ＭＳ ゴシック" w:eastAsia="ＭＳ ゴシック" w:hAnsi="ＭＳ ゴシック"/>
                <w:b/>
                <w:sz w:val="18"/>
                <w:szCs w:val="18"/>
              </w:rPr>
            </w:pPr>
          </w:p>
        </w:tc>
        <w:tc>
          <w:tcPr>
            <w:tcW w:w="2076" w:type="dxa"/>
            <w:shd w:val="clear" w:color="auto" w:fill="FFFFFF" w:themeFill="background1"/>
            <w:vAlign w:val="center"/>
          </w:tcPr>
          <w:p w14:paraId="5E3B4F06" w14:textId="77777777" w:rsidR="002812B4" w:rsidRPr="005668CA" w:rsidRDefault="002812B4" w:rsidP="0039690A">
            <w:pPr>
              <w:spacing w:line="240" w:lineRule="exact"/>
              <w:jc w:val="center"/>
              <w:rPr>
                <w:rFonts w:ascii="ＭＳ ゴシック" w:eastAsia="ＭＳ ゴシック" w:hAnsi="ＭＳ ゴシック"/>
                <w:b/>
                <w:szCs w:val="18"/>
              </w:rPr>
            </w:pPr>
            <w:r w:rsidRPr="005668CA">
              <w:rPr>
                <w:rFonts w:ascii="ＭＳ ゴシック" w:eastAsia="ＭＳ ゴシック" w:hAnsi="ＭＳ ゴシック" w:hint="eastAsia"/>
                <w:b/>
                <w:szCs w:val="18"/>
              </w:rPr>
              <w:t>知識・技能</w:t>
            </w:r>
          </w:p>
        </w:tc>
        <w:tc>
          <w:tcPr>
            <w:tcW w:w="2228" w:type="dxa"/>
            <w:shd w:val="clear" w:color="auto" w:fill="FFFFFF" w:themeFill="background1"/>
            <w:vAlign w:val="center"/>
          </w:tcPr>
          <w:p w14:paraId="5E3B4F07" w14:textId="77777777" w:rsidR="002812B4" w:rsidRPr="005668CA" w:rsidRDefault="002812B4" w:rsidP="0039690A">
            <w:pPr>
              <w:jc w:val="center"/>
              <w:rPr>
                <w:rFonts w:ascii="ＭＳ ゴシック" w:eastAsia="ＭＳ ゴシック" w:hAnsi="ＭＳ ゴシック"/>
                <w:b/>
                <w:szCs w:val="18"/>
              </w:rPr>
            </w:pPr>
            <w:r w:rsidRPr="005668CA">
              <w:rPr>
                <w:rFonts w:ascii="ＭＳ ゴシック" w:eastAsia="ＭＳ ゴシック" w:hAnsi="ＭＳ ゴシック"/>
                <w:b/>
                <w:szCs w:val="18"/>
              </w:rPr>
              <w:t>思考・判断・表現</w:t>
            </w:r>
          </w:p>
        </w:tc>
        <w:tc>
          <w:tcPr>
            <w:tcW w:w="2632" w:type="dxa"/>
            <w:shd w:val="clear" w:color="auto" w:fill="FFFFFF" w:themeFill="background1"/>
            <w:vAlign w:val="center"/>
          </w:tcPr>
          <w:p w14:paraId="5E3B4F08" w14:textId="77777777" w:rsidR="002812B4" w:rsidRPr="005668CA" w:rsidRDefault="002812B4" w:rsidP="0039690A">
            <w:pPr>
              <w:spacing w:line="240" w:lineRule="exact"/>
              <w:jc w:val="center"/>
              <w:rPr>
                <w:rFonts w:ascii="ＭＳ ゴシック" w:eastAsia="ＭＳ ゴシック" w:hAnsi="ＭＳ ゴシック"/>
                <w:b/>
                <w:spacing w:val="-16"/>
                <w:sz w:val="18"/>
                <w:szCs w:val="18"/>
              </w:rPr>
            </w:pPr>
            <w:r w:rsidRPr="005668CA">
              <w:rPr>
                <w:rFonts w:ascii="ＭＳ ゴシック" w:eastAsia="ＭＳ ゴシック" w:hAnsi="ＭＳ ゴシック"/>
                <w:b/>
                <w:spacing w:val="-16"/>
                <w:sz w:val="18"/>
                <w:szCs w:val="18"/>
              </w:rPr>
              <w:t>主体的に学習に取り組む態度</w:t>
            </w:r>
          </w:p>
        </w:tc>
      </w:tr>
      <w:tr w:rsidR="002812B4" w:rsidRPr="00575A9E" w14:paraId="5E3B4F12" w14:textId="77777777" w:rsidTr="004503B9">
        <w:trPr>
          <w:trHeight w:val="454"/>
        </w:trPr>
        <w:tc>
          <w:tcPr>
            <w:tcW w:w="1133" w:type="dxa"/>
            <w:tcBorders>
              <w:bottom w:val="nil"/>
            </w:tcBorders>
            <w:shd w:val="clear" w:color="auto" w:fill="FFFFFF" w:themeFill="background1"/>
            <w:vAlign w:val="center"/>
          </w:tcPr>
          <w:p w14:paraId="5E3B4F0A" w14:textId="77777777" w:rsidR="008D2CF6" w:rsidRPr="005668CA" w:rsidRDefault="008D2CF6" w:rsidP="0039690A">
            <w:pPr>
              <w:jc w:val="center"/>
              <w:rPr>
                <w:rFonts w:ascii="ＭＳ ゴシック" w:eastAsia="ＭＳ ゴシック" w:hAnsi="ＭＳ ゴシック"/>
                <w:b/>
                <w:sz w:val="22"/>
                <w:szCs w:val="28"/>
              </w:rPr>
            </w:pPr>
          </w:p>
          <w:p w14:paraId="5E3B4F0B" w14:textId="77777777" w:rsidR="008D2CF6" w:rsidRPr="005668CA" w:rsidRDefault="008D2CF6" w:rsidP="008D2CF6">
            <w:pPr>
              <w:rPr>
                <w:rFonts w:ascii="ＭＳ ゴシック" w:eastAsia="ＭＳ ゴシック" w:hAnsi="ＭＳ ゴシック"/>
                <w:b/>
                <w:sz w:val="22"/>
                <w:szCs w:val="28"/>
              </w:rPr>
            </w:pPr>
          </w:p>
          <w:p w14:paraId="5E3B4F0C" w14:textId="77777777" w:rsidR="002812B4" w:rsidRPr="005668CA" w:rsidRDefault="002812B4" w:rsidP="0039690A">
            <w:pPr>
              <w:jc w:val="center"/>
              <w:rPr>
                <w:rFonts w:ascii="ＭＳ ゴシック" w:eastAsia="ＭＳ ゴシック" w:hAnsi="ＭＳ ゴシック"/>
                <w:b/>
                <w:sz w:val="22"/>
                <w:szCs w:val="28"/>
              </w:rPr>
            </w:pPr>
            <w:r w:rsidRPr="005668CA">
              <w:rPr>
                <w:rFonts w:ascii="ＭＳ ゴシック" w:eastAsia="ＭＳ ゴシック" w:hAnsi="ＭＳ ゴシック" w:hint="eastAsia"/>
                <w:b/>
                <w:sz w:val="22"/>
                <w:szCs w:val="28"/>
              </w:rPr>
              <w:t>単元Ⅰ</w:t>
            </w:r>
          </w:p>
          <w:p w14:paraId="5E3B4F0E" w14:textId="74644368" w:rsidR="008D2CF6" w:rsidRPr="005668CA" w:rsidRDefault="008D2CF6" w:rsidP="008D2CF6">
            <w:pPr>
              <w:rPr>
                <w:rFonts w:ascii="ＭＳ ゴシック" w:eastAsia="ＭＳ ゴシック" w:hAnsi="ＭＳ ゴシック"/>
                <w:b/>
                <w:sz w:val="28"/>
                <w:szCs w:val="28"/>
              </w:rPr>
            </w:pPr>
          </w:p>
        </w:tc>
        <w:tc>
          <w:tcPr>
            <w:tcW w:w="2076" w:type="dxa"/>
            <w:tcBorders>
              <w:bottom w:val="dashed" w:sz="4" w:space="0" w:color="auto"/>
            </w:tcBorders>
            <w:shd w:val="clear" w:color="auto" w:fill="FFFFFF" w:themeFill="background1"/>
            <w:vAlign w:val="center"/>
          </w:tcPr>
          <w:p w14:paraId="5E3B4F0F" w14:textId="6282CCBD" w:rsidR="002812B4" w:rsidRPr="00575A9E" w:rsidRDefault="00AB52A3" w:rsidP="0039690A">
            <w:pPr>
              <w:spacing w:line="24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692544" behindDoc="0" locked="0" layoutInCell="1" allowOverlap="1" wp14:anchorId="43EFC42C" wp14:editId="0967DB54">
                      <wp:simplePos x="0" y="0"/>
                      <wp:positionH relativeFrom="column">
                        <wp:posOffset>-3810</wp:posOffset>
                      </wp:positionH>
                      <wp:positionV relativeFrom="paragraph">
                        <wp:posOffset>559435</wp:posOffset>
                      </wp:positionV>
                      <wp:extent cx="829310" cy="352425"/>
                      <wp:effectExtent l="0" t="0" r="27940" b="28575"/>
                      <wp:wrapNone/>
                      <wp:docPr id="43140" name="正方形/長方形 43140"/>
                      <wp:cNvGraphicFramePr/>
                      <a:graphic xmlns:a="http://schemas.openxmlformats.org/drawingml/2006/main">
                        <a:graphicData uri="http://schemas.microsoft.com/office/word/2010/wordprocessingShape">
                          <wps:wsp>
                            <wps:cNvSpPr/>
                            <wps:spPr>
                              <a:xfrm>
                                <a:off x="0" y="0"/>
                                <a:ext cx="829310" cy="35242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D7" w14:textId="6786F4BE" w:rsidR="000174EE" w:rsidRDefault="000174EE" w:rsidP="002812B4">
                                  <w:pPr>
                                    <w:spacing w:line="240" w:lineRule="exact"/>
                                    <w:jc w:val="center"/>
                                    <w:rPr>
                                      <w:rFonts w:ascii="ＭＳ 明朝" w:eastAsia="ＭＳ 明朝" w:hAnsi="ＭＳ 明朝"/>
                                      <w:sz w:val="18"/>
                                    </w:rPr>
                                  </w:pPr>
                                  <w:r w:rsidRPr="00151332">
                                    <w:rPr>
                                      <w:rFonts w:ascii="ＭＳ 明朝" w:eastAsia="ＭＳ 明朝" w:hAnsi="ＭＳ 明朝" w:hint="eastAsia"/>
                                      <w:sz w:val="18"/>
                                    </w:rPr>
                                    <w:t>小</w:t>
                                  </w:r>
                                  <w:r w:rsidRPr="00151332">
                                    <w:rPr>
                                      <w:rFonts w:ascii="ＭＳ 明朝" w:eastAsia="ＭＳ 明朝" w:hAnsi="ＭＳ 明朝"/>
                                      <w:sz w:val="18"/>
                                    </w:rPr>
                                    <w:t>テスト</w:t>
                                  </w:r>
                                </w:p>
                                <w:p w14:paraId="1C389790" w14:textId="0C607BE7" w:rsidR="000174EE" w:rsidRPr="00151332" w:rsidRDefault="000174EE" w:rsidP="002812B4">
                                  <w:pPr>
                                    <w:spacing w:line="240" w:lineRule="exact"/>
                                    <w:jc w:val="center"/>
                                    <w:rPr>
                                      <w:rFonts w:ascii="ＭＳ 明朝" w:eastAsia="ＭＳ 明朝" w:hAnsi="ＭＳ 明朝"/>
                                      <w:sz w:val="18"/>
                                    </w:rPr>
                                  </w:pPr>
                                  <w:r>
                                    <w:rPr>
                                      <w:rFonts w:ascii="ＭＳ 明朝" w:eastAsia="ＭＳ 明朝" w:hAnsi="ＭＳ 明朝" w:hint="eastAsia"/>
                                      <w:sz w:val="18"/>
                                    </w:rPr>
                                    <w:t>（筆記</w:t>
                                  </w:r>
                                  <w:r>
                                    <w:rPr>
                                      <w:rFonts w:ascii="ＭＳ 明朝" w:eastAsia="ＭＳ 明朝" w:hAnsi="ＭＳ 明朝"/>
                                      <w:sz w:val="18"/>
                                    </w:rPr>
                                    <w:t>・</w:t>
                                  </w:r>
                                  <w:r>
                                    <w:rPr>
                                      <w:rFonts w:ascii="ＭＳ 明朝" w:eastAsia="ＭＳ 明朝" w:hAnsi="ＭＳ 明朝" w:hint="eastAsia"/>
                                      <w:sz w:val="18"/>
                                    </w:rPr>
                                    <w:t>実技）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FC42C" id="正方形/長方形 43140" o:spid="_x0000_s1075" style="position:absolute;left:0;text-align:left;margin-left:-.3pt;margin-top:44.05pt;width:65.3pt;height:2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" fillcolor="window" strokecolor="windowText" strokeweight=".5pt">
                      <v:textbox inset="0,0,0,0">
                        <w:txbxContent>
                          <w:p w14:paraId="5E3B56D7" w14:textId="6786F4BE" w:rsidR="000174EE" w:rsidRDefault="000174EE" w:rsidP="002812B4">
                            <w:pPr>
                              <w:spacing w:line="240" w:lineRule="exact"/>
                              <w:jc w:val="center"/>
                              <w:rPr>
                                <w:rFonts w:ascii="ＭＳ 明朝" w:eastAsia="ＭＳ 明朝" w:hAnsi="ＭＳ 明朝"/>
                                <w:sz w:val="18"/>
                              </w:rPr>
                            </w:pPr>
                            <w:r w:rsidRPr="00151332">
                              <w:rPr>
                                <w:rFonts w:ascii="ＭＳ 明朝" w:eastAsia="ＭＳ 明朝" w:hAnsi="ＭＳ 明朝" w:hint="eastAsia"/>
                                <w:sz w:val="18"/>
                              </w:rPr>
                              <w:t>小</w:t>
                            </w:r>
                            <w:r w:rsidRPr="00151332">
                              <w:rPr>
                                <w:rFonts w:ascii="ＭＳ 明朝" w:eastAsia="ＭＳ 明朝" w:hAnsi="ＭＳ 明朝"/>
                                <w:sz w:val="18"/>
                              </w:rPr>
                              <w:t>テスト</w:t>
                            </w:r>
                          </w:p>
                          <w:p w14:paraId="1C389790" w14:textId="0C607BE7" w:rsidR="000174EE" w:rsidRPr="00151332" w:rsidRDefault="000174EE" w:rsidP="002812B4">
                            <w:pPr>
                              <w:spacing w:line="240" w:lineRule="exact"/>
                              <w:jc w:val="center"/>
                              <w:rPr>
                                <w:rFonts w:ascii="ＭＳ 明朝" w:eastAsia="ＭＳ 明朝" w:hAnsi="ＭＳ 明朝"/>
                                <w:sz w:val="18"/>
                              </w:rPr>
                            </w:pPr>
                            <w:r>
                              <w:rPr>
                                <w:rFonts w:ascii="ＭＳ 明朝" w:eastAsia="ＭＳ 明朝" w:hAnsi="ＭＳ 明朝" w:hint="eastAsia"/>
                                <w:sz w:val="18"/>
                              </w:rPr>
                              <w:t>（筆記</w:t>
                            </w:r>
                            <w:r>
                              <w:rPr>
                                <w:rFonts w:ascii="ＭＳ 明朝" w:eastAsia="ＭＳ 明朝" w:hAnsi="ＭＳ 明朝"/>
                                <w:sz w:val="18"/>
                              </w:rPr>
                              <w:t>・</w:t>
                            </w:r>
                            <w:r>
                              <w:rPr>
                                <w:rFonts w:ascii="ＭＳ 明朝" w:eastAsia="ＭＳ 明朝" w:hAnsi="ＭＳ 明朝" w:hint="eastAsia"/>
                                <w:sz w:val="18"/>
                              </w:rPr>
                              <w:t>実技）</w:t>
                            </w:r>
                          </w:p>
                        </w:txbxContent>
                      </v:textbox>
                    </v:rect>
                  </w:pict>
                </mc:Fallback>
              </mc:AlternateContent>
            </w:r>
            <w:r>
              <w:rPr>
                <w:rFonts w:ascii="ＭＳ 明朝" w:hAnsi="ＭＳ 明朝"/>
                <w:noProof/>
                <w:sz w:val="18"/>
                <w:szCs w:val="18"/>
              </w:rPr>
              <mc:AlternateContent>
                <mc:Choice Requires="wps">
                  <w:drawing>
                    <wp:anchor distT="0" distB="0" distL="114300" distR="114300" simplePos="0" relativeHeight="251693568" behindDoc="0" locked="0" layoutInCell="1" allowOverlap="1" wp14:anchorId="4EF556F6" wp14:editId="1D6C5792">
                      <wp:simplePos x="0" y="0"/>
                      <wp:positionH relativeFrom="column">
                        <wp:posOffset>370205</wp:posOffset>
                      </wp:positionH>
                      <wp:positionV relativeFrom="paragraph">
                        <wp:posOffset>28575</wp:posOffset>
                      </wp:positionV>
                      <wp:extent cx="107950" cy="453074"/>
                      <wp:effectExtent l="19050" t="0" r="44450" b="42545"/>
                      <wp:wrapNone/>
                      <wp:docPr id="43141" name="下矢印 43141"/>
                      <wp:cNvGraphicFramePr/>
                      <a:graphic xmlns:a="http://schemas.openxmlformats.org/drawingml/2006/main">
                        <a:graphicData uri="http://schemas.microsoft.com/office/word/2010/wordprocessingShape">
                          <wps:wsp>
                            <wps:cNvSpPr/>
                            <wps:spPr>
                              <a:xfrm>
                                <a:off x="0" y="0"/>
                                <a:ext cx="107950" cy="453074"/>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DC336" id="下矢印 43141" o:spid="_x0000_s1026" type="#_x0000_t67" style="position:absolute;left:0;text-align:left;margin-left:29.15pt;margin-top:2.25pt;width:8.5pt;height:35.7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" adj="19027" fillcolor="window" strokecolor="windowText" strokeweight=".5pt"/>
                  </w:pict>
                </mc:Fallback>
              </mc:AlternateContent>
            </w:r>
            <w:r w:rsidR="002812B4">
              <w:rPr>
                <w:rFonts w:ascii="ＭＳ 明朝" w:hAnsi="ＭＳ 明朝"/>
                <w:noProof/>
                <w:sz w:val="18"/>
                <w:szCs w:val="18"/>
              </w:rPr>
              <mc:AlternateContent>
                <mc:Choice Requires="wps">
                  <w:drawing>
                    <wp:anchor distT="0" distB="0" distL="114300" distR="114300" simplePos="0" relativeHeight="251690496" behindDoc="0" locked="0" layoutInCell="1" allowOverlap="1" wp14:anchorId="5E3B5607" wp14:editId="3B2BE13B">
                      <wp:simplePos x="0" y="0"/>
                      <wp:positionH relativeFrom="column">
                        <wp:posOffset>919480</wp:posOffset>
                      </wp:positionH>
                      <wp:positionV relativeFrom="paragraph">
                        <wp:posOffset>28575</wp:posOffset>
                      </wp:positionV>
                      <wp:extent cx="107950" cy="2484000"/>
                      <wp:effectExtent l="19050" t="0" r="44450" b="31115"/>
                      <wp:wrapNone/>
                      <wp:docPr id="43142" name="下矢印 43142"/>
                      <wp:cNvGraphicFramePr/>
                      <a:graphic xmlns:a="http://schemas.openxmlformats.org/drawingml/2006/main">
                        <a:graphicData uri="http://schemas.microsoft.com/office/word/2010/wordprocessingShape">
                          <wps:wsp>
                            <wps:cNvSpPr/>
                            <wps:spPr>
                              <a:xfrm>
                                <a:off x="0" y="0"/>
                                <a:ext cx="107950" cy="2484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98A4" id="下矢印 43142" o:spid="_x0000_s1026" type="#_x0000_t67" style="position:absolute;left:0;text-align:left;margin-left:72.4pt;margin-top:2.25pt;width:8.5pt;height:195.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" adj="21131" fillcolor="window" strokecolor="windowText" strokeweight=".5pt"/>
                  </w:pict>
                </mc:Fallback>
              </mc:AlternateContent>
            </w:r>
          </w:p>
        </w:tc>
        <w:tc>
          <w:tcPr>
            <w:tcW w:w="2228" w:type="dxa"/>
            <w:tcBorders>
              <w:bottom w:val="dashed" w:sz="4" w:space="0" w:color="auto"/>
            </w:tcBorders>
            <w:shd w:val="clear" w:color="auto" w:fill="FFFFFF" w:themeFill="background1"/>
          </w:tcPr>
          <w:p w14:paraId="5E3B4F10" w14:textId="77777777" w:rsidR="002812B4" w:rsidRPr="00575A9E" w:rsidRDefault="008D2CF6" w:rsidP="0039690A">
            <w:pPr>
              <w:spacing w:line="30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710976" behindDoc="0" locked="0" layoutInCell="1" allowOverlap="1" wp14:anchorId="5E3B5609" wp14:editId="4C2ED19A">
                      <wp:simplePos x="0" y="0"/>
                      <wp:positionH relativeFrom="column">
                        <wp:posOffset>126365</wp:posOffset>
                      </wp:positionH>
                      <wp:positionV relativeFrom="paragraph">
                        <wp:posOffset>28575</wp:posOffset>
                      </wp:positionV>
                      <wp:extent cx="107950" cy="2484000"/>
                      <wp:effectExtent l="19050" t="0" r="44450" b="31115"/>
                      <wp:wrapNone/>
                      <wp:docPr id="30" name="下矢印 30"/>
                      <wp:cNvGraphicFramePr/>
                      <a:graphic xmlns:a="http://schemas.openxmlformats.org/drawingml/2006/main">
                        <a:graphicData uri="http://schemas.microsoft.com/office/word/2010/wordprocessingShape">
                          <wps:wsp>
                            <wps:cNvSpPr/>
                            <wps:spPr>
                              <a:xfrm>
                                <a:off x="0" y="0"/>
                                <a:ext cx="107950" cy="2484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4CE8" id="下矢印 30" o:spid="_x0000_s1026" type="#_x0000_t67" style="position:absolute;left:0;text-align:left;margin-left:9.95pt;margin-top:2.25pt;width:8.5pt;height:195.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" adj="21131" fillcolor="window" strokecolor="windowText" strokeweight=".5pt"/>
                  </w:pict>
                </mc:Fallback>
              </mc:AlternateContent>
            </w:r>
          </w:p>
        </w:tc>
        <w:tc>
          <w:tcPr>
            <w:tcW w:w="2632" w:type="dxa"/>
            <w:tcBorders>
              <w:bottom w:val="dashed" w:sz="4" w:space="0" w:color="auto"/>
            </w:tcBorders>
            <w:shd w:val="clear" w:color="auto" w:fill="FFFFFF" w:themeFill="background1"/>
          </w:tcPr>
          <w:p w14:paraId="5E3B4F11" w14:textId="1971065C" w:rsidR="002812B4" w:rsidRPr="00575A9E" w:rsidRDefault="004503B9" w:rsidP="0039690A">
            <w:pPr>
              <w:spacing w:line="24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694592" behindDoc="0" locked="0" layoutInCell="1" allowOverlap="1" wp14:anchorId="5E3B560B" wp14:editId="4B307F62">
                      <wp:simplePos x="0" y="0"/>
                      <wp:positionH relativeFrom="column">
                        <wp:posOffset>619760</wp:posOffset>
                      </wp:positionH>
                      <wp:positionV relativeFrom="paragraph">
                        <wp:posOffset>801370</wp:posOffset>
                      </wp:positionV>
                      <wp:extent cx="862965" cy="266700"/>
                      <wp:effectExtent l="0" t="0" r="13335" b="19050"/>
                      <wp:wrapNone/>
                      <wp:docPr id="43145" name="正方形/長方形 43145"/>
                      <wp:cNvGraphicFramePr/>
                      <a:graphic xmlns:a="http://schemas.openxmlformats.org/drawingml/2006/main">
                        <a:graphicData uri="http://schemas.microsoft.com/office/word/2010/wordprocessingShape">
                          <wps:wsp>
                            <wps:cNvSpPr/>
                            <wps:spPr>
                              <a:xfrm>
                                <a:off x="0" y="0"/>
                                <a:ext cx="862965"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D8" w14:textId="77777777" w:rsidR="000174EE" w:rsidRPr="00151332" w:rsidRDefault="000174EE" w:rsidP="002812B4">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D9" w14:textId="77777777" w:rsidR="000174EE" w:rsidRPr="00151332" w:rsidRDefault="000174EE" w:rsidP="002812B4">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560B" id="正方形/長方形 43145" o:spid="_x0000_s1076" style="position:absolute;left:0;text-align:left;margin-left:48.8pt;margin-top:63.1pt;width:67.9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" fillcolor="window" strokecolor="windowText" strokeweight=".5pt">
                      <v:textbox inset="1mm,0,1mm,0">
                        <w:txbxContent>
                          <w:p w14:paraId="5E3B56D8" w14:textId="77777777" w:rsidR="000174EE" w:rsidRPr="00151332" w:rsidRDefault="000174EE" w:rsidP="002812B4">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D9" w14:textId="77777777" w:rsidR="000174EE" w:rsidRPr="00151332" w:rsidRDefault="000174EE" w:rsidP="002812B4">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txbxContent>
                      </v:textbox>
                    </v:rect>
                  </w:pict>
                </mc:Fallback>
              </mc:AlternateContent>
            </w:r>
            <w:r w:rsidR="008D2CF6">
              <w:rPr>
                <w:rFonts w:ascii="ＭＳ 明朝" w:hAnsi="ＭＳ 明朝"/>
                <w:noProof/>
                <w:sz w:val="18"/>
                <w:szCs w:val="18"/>
              </w:rPr>
              <mc:AlternateContent>
                <mc:Choice Requires="wps">
                  <w:drawing>
                    <wp:anchor distT="0" distB="0" distL="114300" distR="114300" simplePos="0" relativeHeight="251695616" behindDoc="0" locked="0" layoutInCell="1" allowOverlap="1" wp14:anchorId="5E3B560D" wp14:editId="3380E5B4">
                      <wp:simplePos x="0" y="0"/>
                      <wp:positionH relativeFrom="column">
                        <wp:posOffset>1002030</wp:posOffset>
                      </wp:positionH>
                      <wp:positionV relativeFrom="paragraph">
                        <wp:posOffset>28575</wp:posOffset>
                      </wp:positionV>
                      <wp:extent cx="107950" cy="720000"/>
                      <wp:effectExtent l="19050" t="0" r="44450" b="42545"/>
                      <wp:wrapNone/>
                      <wp:docPr id="43146" name="下矢印 43146"/>
                      <wp:cNvGraphicFramePr/>
                      <a:graphic xmlns:a="http://schemas.openxmlformats.org/drawingml/2006/main">
                        <a:graphicData uri="http://schemas.microsoft.com/office/word/2010/wordprocessingShape">
                          <wps:wsp>
                            <wps:cNvSpPr/>
                            <wps:spPr>
                              <a:xfrm>
                                <a:off x="0" y="0"/>
                                <a:ext cx="107950" cy="720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A72CBE" id="下矢印 43146" o:spid="_x0000_s1026" type="#_x0000_t67" style="position:absolute;left:0;text-align:left;margin-left:78.9pt;margin-top:2.25pt;width:8.5pt;height:56.7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" adj="19981" fillcolor="window" strokecolor="windowText" strokeweight=".5pt"/>
                  </w:pict>
                </mc:Fallback>
              </mc:AlternateContent>
            </w:r>
            <w:r w:rsidR="008D2CF6" w:rsidRPr="008D2CF6">
              <w:rPr>
                <w:rFonts w:ascii="ＭＳ 明朝" w:hAnsi="ＭＳ 明朝"/>
                <w:noProof/>
                <w:sz w:val="18"/>
                <w:szCs w:val="18"/>
              </w:rPr>
              <mc:AlternateContent>
                <mc:Choice Requires="wps">
                  <w:drawing>
                    <wp:anchor distT="0" distB="0" distL="114300" distR="114300" simplePos="0" relativeHeight="251712000" behindDoc="0" locked="0" layoutInCell="1" allowOverlap="1" wp14:anchorId="5E3B560F" wp14:editId="1CBAFAA8">
                      <wp:simplePos x="0" y="0"/>
                      <wp:positionH relativeFrom="column">
                        <wp:posOffset>-398780</wp:posOffset>
                      </wp:positionH>
                      <wp:positionV relativeFrom="paragraph">
                        <wp:posOffset>28575</wp:posOffset>
                      </wp:positionV>
                      <wp:extent cx="107950" cy="1044000"/>
                      <wp:effectExtent l="19050" t="0" r="44450" b="41910"/>
                      <wp:wrapNone/>
                      <wp:docPr id="32" name="下矢印 32"/>
                      <wp:cNvGraphicFramePr/>
                      <a:graphic xmlns:a="http://schemas.openxmlformats.org/drawingml/2006/main">
                        <a:graphicData uri="http://schemas.microsoft.com/office/word/2010/wordprocessingShape">
                          <wps:wsp>
                            <wps:cNvSpPr/>
                            <wps:spPr>
                              <a:xfrm>
                                <a:off x="0" y="0"/>
                                <a:ext cx="107950" cy="1044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7E97" id="下矢印 32" o:spid="_x0000_s1026" type="#_x0000_t67" style="position:absolute;left:0;text-align:left;margin-left:-31.4pt;margin-top:2.25pt;width:8.5pt;height:82.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" adj="20483" fillcolor="window" strokecolor="windowText" strokeweight=".5pt"/>
                  </w:pict>
                </mc:Fallback>
              </mc:AlternateContent>
            </w:r>
            <w:r w:rsidR="008D2CF6" w:rsidRPr="008D2CF6">
              <w:rPr>
                <w:rFonts w:ascii="ＭＳ 明朝" w:hAnsi="ＭＳ 明朝"/>
                <w:noProof/>
                <w:sz w:val="18"/>
                <w:szCs w:val="18"/>
              </w:rPr>
              <mc:AlternateContent>
                <mc:Choice Requires="wps">
                  <w:drawing>
                    <wp:anchor distT="0" distB="0" distL="114300" distR="114300" simplePos="0" relativeHeight="251713024" behindDoc="0" locked="0" layoutInCell="1" allowOverlap="1" wp14:anchorId="5E3B5611" wp14:editId="2EA22039">
                      <wp:simplePos x="0" y="0"/>
                      <wp:positionH relativeFrom="column">
                        <wp:posOffset>126365</wp:posOffset>
                      </wp:positionH>
                      <wp:positionV relativeFrom="paragraph">
                        <wp:posOffset>28575</wp:posOffset>
                      </wp:positionV>
                      <wp:extent cx="107950" cy="1044000"/>
                      <wp:effectExtent l="19050" t="0" r="44450" b="41910"/>
                      <wp:wrapNone/>
                      <wp:docPr id="33" name="下矢印 33"/>
                      <wp:cNvGraphicFramePr/>
                      <a:graphic xmlns:a="http://schemas.openxmlformats.org/drawingml/2006/main">
                        <a:graphicData uri="http://schemas.microsoft.com/office/word/2010/wordprocessingShape">
                          <wps:wsp>
                            <wps:cNvSpPr/>
                            <wps:spPr>
                              <a:xfrm>
                                <a:off x="0" y="0"/>
                                <a:ext cx="107950" cy="1044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D02B" id="下矢印 33" o:spid="_x0000_s1026" type="#_x0000_t67" style="position:absolute;left:0;text-align:left;margin-left:9.95pt;margin-top:2.25pt;width:8.5pt;height:82.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" adj="20483" fillcolor="window" strokecolor="windowText" strokeweight=".5pt"/>
                  </w:pict>
                </mc:Fallback>
              </mc:AlternateContent>
            </w:r>
          </w:p>
        </w:tc>
      </w:tr>
      <w:tr w:rsidR="002812B4" w:rsidRPr="00575A9E" w14:paraId="5E3B4F16" w14:textId="77777777" w:rsidTr="00F47DC2">
        <w:trPr>
          <w:trHeight w:val="204"/>
        </w:trPr>
        <w:tc>
          <w:tcPr>
            <w:tcW w:w="1133" w:type="dxa"/>
            <w:tcBorders>
              <w:top w:val="nil"/>
              <w:bottom w:val="single" w:sz="4" w:space="0" w:color="auto"/>
            </w:tcBorders>
            <w:shd w:val="clear" w:color="auto" w:fill="FFFFFF" w:themeFill="background1"/>
            <w:vAlign w:val="center"/>
          </w:tcPr>
          <w:p w14:paraId="5E3B4F13" w14:textId="77777777" w:rsidR="002812B4" w:rsidRPr="005668CA" w:rsidRDefault="00F47DC2" w:rsidP="0039690A">
            <w:pPr>
              <w:jc w:val="center"/>
              <w:rPr>
                <w:rFonts w:ascii="ＭＳ ゴシック" w:eastAsia="ＭＳ ゴシック" w:hAnsi="ＭＳ ゴシック"/>
                <w:b/>
                <w:sz w:val="22"/>
                <w:szCs w:val="28"/>
              </w:rPr>
            </w:pPr>
            <w:r w:rsidRPr="005668CA">
              <w:rPr>
                <w:rFonts w:ascii="ＭＳ ゴシック" w:eastAsia="ＭＳ ゴシック" w:hAnsi="ＭＳ ゴシック" w:hint="eastAsia"/>
                <w:b/>
                <w:sz w:val="22"/>
                <w:szCs w:val="28"/>
              </w:rPr>
              <w:t xml:space="preserve">　</w:t>
            </w:r>
          </w:p>
        </w:tc>
        <w:tc>
          <w:tcPr>
            <w:tcW w:w="2076" w:type="dxa"/>
            <w:tcBorders>
              <w:top w:val="single" w:sz="2" w:space="0" w:color="auto"/>
              <w:bottom w:val="single" w:sz="2" w:space="0" w:color="auto"/>
              <w:right w:val="single" w:sz="12" w:space="0" w:color="auto"/>
              <w:tr2bl w:val="single" w:sz="2" w:space="0" w:color="auto"/>
            </w:tcBorders>
            <w:shd w:val="clear" w:color="auto" w:fill="FFFFFF" w:themeFill="background1"/>
          </w:tcPr>
          <w:p w14:paraId="5E3B4F14" w14:textId="77777777" w:rsidR="002812B4" w:rsidRDefault="002812B4" w:rsidP="0039690A">
            <w:pPr>
              <w:spacing w:line="240" w:lineRule="exact"/>
              <w:rPr>
                <w:rFonts w:ascii="ＭＳ 明朝" w:hAnsi="ＭＳ 明朝"/>
                <w:sz w:val="18"/>
                <w:szCs w:val="18"/>
              </w:rPr>
            </w:pPr>
          </w:p>
        </w:tc>
        <w:tc>
          <w:tcPr>
            <w:tcW w:w="486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3B4F15" w14:textId="38329B5D" w:rsidR="002812B4" w:rsidRDefault="004503B9" w:rsidP="0039690A">
            <w:pPr>
              <w:spacing w:line="240" w:lineRule="exact"/>
              <w:jc w:val="center"/>
              <w:rPr>
                <w:rFonts w:ascii="ＭＳ 明朝" w:hAnsi="ＭＳ 明朝"/>
                <w:sz w:val="18"/>
                <w:szCs w:val="18"/>
              </w:rPr>
            </w:pPr>
            <w:r>
              <w:rPr>
                <w:rFonts w:hint="eastAsia"/>
                <w:sz w:val="18"/>
              </w:rPr>
              <w:t>パフォーマンス課題</w:t>
            </w:r>
          </w:p>
        </w:tc>
      </w:tr>
      <w:tr w:rsidR="002812B4" w:rsidRPr="00575A9E" w14:paraId="5E3B4F21" w14:textId="77777777" w:rsidTr="008D2CF6">
        <w:trPr>
          <w:trHeight w:val="1247"/>
        </w:trPr>
        <w:tc>
          <w:tcPr>
            <w:tcW w:w="1133" w:type="dxa"/>
            <w:tcBorders>
              <w:top w:val="single" w:sz="4" w:space="0" w:color="auto"/>
              <w:bottom w:val="nil"/>
            </w:tcBorders>
            <w:shd w:val="clear" w:color="auto" w:fill="FFFFFF" w:themeFill="background1"/>
            <w:vAlign w:val="center"/>
          </w:tcPr>
          <w:p w14:paraId="5E3B4F17" w14:textId="77777777" w:rsidR="008D2CF6" w:rsidRPr="005668CA" w:rsidRDefault="008D2CF6" w:rsidP="0039690A">
            <w:pPr>
              <w:jc w:val="center"/>
              <w:rPr>
                <w:rFonts w:ascii="ＭＳ ゴシック" w:eastAsia="ＭＳ ゴシック" w:hAnsi="ＭＳ ゴシック"/>
                <w:b/>
                <w:sz w:val="22"/>
                <w:szCs w:val="28"/>
              </w:rPr>
            </w:pPr>
          </w:p>
          <w:p w14:paraId="5E3B4F18" w14:textId="77777777" w:rsidR="008D2CF6" w:rsidRPr="005668CA" w:rsidRDefault="008D2CF6" w:rsidP="0039690A">
            <w:pPr>
              <w:jc w:val="center"/>
              <w:rPr>
                <w:rFonts w:ascii="ＭＳ ゴシック" w:eastAsia="ＭＳ ゴシック" w:hAnsi="ＭＳ ゴシック"/>
                <w:b/>
                <w:sz w:val="22"/>
                <w:szCs w:val="28"/>
              </w:rPr>
            </w:pPr>
          </w:p>
          <w:p w14:paraId="5E3B4F19" w14:textId="77777777" w:rsidR="002812B4" w:rsidRPr="005668CA" w:rsidRDefault="002812B4" w:rsidP="0039690A">
            <w:pPr>
              <w:jc w:val="center"/>
              <w:rPr>
                <w:rFonts w:ascii="ＭＳ ゴシック" w:eastAsia="ＭＳ ゴシック" w:hAnsi="ＭＳ ゴシック"/>
                <w:b/>
                <w:sz w:val="22"/>
                <w:szCs w:val="28"/>
              </w:rPr>
            </w:pPr>
            <w:r w:rsidRPr="005668CA">
              <w:rPr>
                <w:rFonts w:ascii="ＭＳ ゴシック" w:eastAsia="ＭＳ ゴシック" w:hAnsi="ＭＳ ゴシック" w:hint="eastAsia"/>
                <w:b/>
                <w:sz w:val="22"/>
                <w:szCs w:val="28"/>
              </w:rPr>
              <w:t>単元Ⅱ</w:t>
            </w:r>
          </w:p>
          <w:p w14:paraId="5E3B4F1A" w14:textId="77777777" w:rsidR="008D2CF6" w:rsidRPr="005668CA" w:rsidRDefault="008D2CF6" w:rsidP="008D2CF6">
            <w:pPr>
              <w:rPr>
                <w:rFonts w:ascii="ＭＳ ゴシック" w:eastAsia="ＭＳ ゴシック" w:hAnsi="ＭＳ ゴシック"/>
                <w:b/>
                <w:sz w:val="28"/>
                <w:szCs w:val="28"/>
              </w:rPr>
            </w:pPr>
          </w:p>
        </w:tc>
        <w:tc>
          <w:tcPr>
            <w:tcW w:w="2076" w:type="dxa"/>
            <w:tcBorders>
              <w:top w:val="dashed" w:sz="4" w:space="0" w:color="auto"/>
              <w:bottom w:val="single" w:sz="12" w:space="0" w:color="auto"/>
            </w:tcBorders>
            <w:shd w:val="clear" w:color="auto" w:fill="FFFFFF" w:themeFill="background1"/>
          </w:tcPr>
          <w:p w14:paraId="5E3B4F1B" w14:textId="77777777" w:rsidR="002812B4" w:rsidRDefault="002812B4" w:rsidP="0039690A">
            <w:pPr>
              <w:spacing w:line="240" w:lineRule="exact"/>
              <w:jc w:val="center"/>
              <w:rPr>
                <w:rFonts w:ascii="ＭＳ 明朝" w:hAnsi="ＭＳ 明朝"/>
                <w:sz w:val="18"/>
                <w:szCs w:val="18"/>
              </w:rPr>
            </w:pPr>
          </w:p>
          <w:p w14:paraId="5E3B4F1C" w14:textId="77777777" w:rsidR="002812B4" w:rsidRDefault="002812B4" w:rsidP="0039690A">
            <w:pPr>
              <w:spacing w:line="320" w:lineRule="exact"/>
              <w:rPr>
                <w:rFonts w:ascii="ＭＳ 明朝" w:hAnsi="ＭＳ 明朝"/>
                <w:sz w:val="18"/>
                <w:szCs w:val="18"/>
              </w:rPr>
            </w:pPr>
          </w:p>
          <w:p w14:paraId="5E3B4F1D" w14:textId="77777777" w:rsidR="002812B4" w:rsidRPr="00575A9E" w:rsidRDefault="002812B4" w:rsidP="0039690A">
            <w:pPr>
              <w:spacing w:line="240" w:lineRule="exact"/>
              <w:rPr>
                <w:rFonts w:ascii="ＭＳ 明朝" w:hAnsi="ＭＳ 明朝"/>
                <w:sz w:val="18"/>
                <w:szCs w:val="18"/>
              </w:rPr>
            </w:pPr>
          </w:p>
        </w:tc>
        <w:tc>
          <w:tcPr>
            <w:tcW w:w="2228" w:type="dxa"/>
            <w:tcBorders>
              <w:top w:val="dashed" w:sz="4" w:space="0" w:color="auto"/>
              <w:bottom w:val="single" w:sz="12" w:space="0" w:color="auto"/>
            </w:tcBorders>
            <w:shd w:val="clear" w:color="auto" w:fill="FFFFFF" w:themeFill="background1"/>
          </w:tcPr>
          <w:p w14:paraId="5E3B4F1E" w14:textId="77777777" w:rsidR="002812B4" w:rsidRDefault="002812B4" w:rsidP="0039690A">
            <w:pPr>
              <w:spacing w:line="240" w:lineRule="exact"/>
              <w:rPr>
                <w:rFonts w:ascii="ＭＳ 明朝" w:hAnsi="ＭＳ 明朝"/>
                <w:sz w:val="18"/>
                <w:szCs w:val="18"/>
              </w:rPr>
            </w:pPr>
          </w:p>
          <w:p w14:paraId="5E3B4F1F" w14:textId="77777777" w:rsidR="002812B4" w:rsidRPr="00575A9E" w:rsidRDefault="002812B4" w:rsidP="0039690A">
            <w:pPr>
              <w:spacing w:line="320" w:lineRule="exact"/>
              <w:rPr>
                <w:rFonts w:ascii="ＭＳ 明朝" w:hAnsi="ＭＳ 明朝"/>
                <w:sz w:val="18"/>
                <w:szCs w:val="18"/>
              </w:rPr>
            </w:pPr>
          </w:p>
        </w:tc>
        <w:tc>
          <w:tcPr>
            <w:tcW w:w="2632" w:type="dxa"/>
            <w:tcBorders>
              <w:top w:val="dashed" w:sz="4" w:space="0" w:color="auto"/>
              <w:bottom w:val="single" w:sz="4" w:space="0" w:color="auto"/>
            </w:tcBorders>
            <w:shd w:val="clear" w:color="auto" w:fill="FFFFFF" w:themeFill="background1"/>
          </w:tcPr>
          <w:p w14:paraId="5E3B4F20" w14:textId="77777777" w:rsidR="002812B4" w:rsidRPr="00575A9E" w:rsidRDefault="002812B4" w:rsidP="0039690A">
            <w:pPr>
              <w:spacing w:line="240" w:lineRule="exact"/>
              <w:rPr>
                <w:rFonts w:ascii="ＭＳ 明朝" w:hAnsi="ＭＳ 明朝"/>
                <w:sz w:val="18"/>
                <w:szCs w:val="18"/>
              </w:rPr>
            </w:pPr>
            <w:r>
              <w:rPr>
                <w:rFonts w:ascii="ＭＳ 明朝" w:hAnsi="ＭＳ 明朝"/>
                <w:noProof/>
                <w:sz w:val="18"/>
                <w:szCs w:val="18"/>
              </w:rPr>
              <mc:AlternateContent>
                <mc:Choice Requires="wpg">
                  <w:drawing>
                    <wp:anchor distT="0" distB="0" distL="114300" distR="114300" simplePos="0" relativeHeight="251701760" behindDoc="0" locked="0" layoutInCell="1" allowOverlap="1" wp14:anchorId="5E3B5613" wp14:editId="725B077A">
                      <wp:simplePos x="0" y="0"/>
                      <wp:positionH relativeFrom="column">
                        <wp:posOffset>621173</wp:posOffset>
                      </wp:positionH>
                      <wp:positionV relativeFrom="paragraph">
                        <wp:posOffset>15204</wp:posOffset>
                      </wp:positionV>
                      <wp:extent cx="862965" cy="1028432"/>
                      <wp:effectExtent l="0" t="0" r="13335" b="19685"/>
                      <wp:wrapNone/>
                      <wp:docPr id="43189" name="グループ化 43189"/>
                      <wp:cNvGraphicFramePr/>
                      <a:graphic xmlns:a="http://schemas.openxmlformats.org/drawingml/2006/main">
                        <a:graphicData uri="http://schemas.microsoft.com/office/word/2010/wordprocessingGroup">
                          <wpg:wgp>
                            <wpg:cNvGrpSpPr/>
                            <wpg:grpSpPr>
                              <a:xfrm>
                                <a:off x="0" y="0"/>
                                <a:ext cx="862965" cy="1028432"/>
                                <a:chOff x="115910" y="0"/>
                                <a:chExt cx="862965" cy="1028432"/>
                              </a:xfrm>
                            </wpg:grpSpPr>
                            <wps:wsp>
                              <wps:cNvPr id="43190" name="正方形/長方形 43190"/>
                              <wps:cNvSpPr/>
                              <wps:spPr>
                                <a:xfrm>
                                  <a:off x="115910" y="761732"/>
                                  <a:ext cx="862965"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DA" w14:textId="77777777" w:rsidR="000174EE" w:rsidRPr="00151332" w:rsidRDefault="000174EE" w:rsidP="00151332">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DB" w14:textId="77777777" w:rsidR="000174EE" w:rsidRPr="00151332" w:rsidRDefault="000174EE" w:rsidP="00151332">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p w14:paraId="5E3B56DC" w14:textId="77777777" w:rsidR="000174EE" w:rsidRPr="00151332" w:rsidRDefault="000174EE" w:rsidP="002812B4">
                                    <w:pPr>
                                      <w:spacing w:line="200" w:lineRule="exact"/>
                                      <w:rPr>
                                        <w:rFonts w:ascii="ＭＳ 明朝" w:eastAsia="ＭＳ 明朝" w:hAnsi="ＭＳ 明朝"/>
                                        <w:spacing w:val="-12"/>
                                        <w:sz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3191" name="下矢印 43191"/>
                              <wps:cNvSpPr/>
                              <wps:spPr>
                                <a:xfrm>
                                  <a:off x="507821" y="0"/>
                                  <a:ext cx="95966" cy="76146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B5613" id="グループ化 43189" o:spid="_x0000_s1077" style="position:absolute;left:0;text-align:left;margin-left:48.9pt;margin-top:1.2pt;width:67.95pt;height:81pt;z-index:251701760;mso-width-relative:margin;mso-height-relative:margin" coordorigin="1159" coordsize="8629,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">
                      <v:rect id="正方形/長方形 43190" o:spid="_x0000_s1078" style="position:absolute;left:1159;top:7617;width:86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" fillcolor="window" strokecolor="windowText" strokeweight=".5pt">
                        <v:textbox inset="1mm,0,1mm,0">
                          <w:txbxContent>
                            <w:p w14:paraId="5E3B56DA" w14:textId="77777777" w:rsidR="000174EE" w:rsidRPr="00151332" w:rsidRDefault="000174EE" w:rsidP="00151332">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DB" w14:textId="77777777" w:rsidR="000174EE" w:rsidRPr="00151332" w:rsidRDefault="000174EE" w:rsidP="00151332">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p w14:paraId="5E3B56DC" w14:textId="77777777" w:rsidR="000174EE" w:rsidRPr="00151332" w:rsidRDefault="000174EE" w:rsidP="002812B4">
                              <w:pPr>
                                <w:spacing w:line="200" w:lineRule="exact"/>
                                <w:rPr>
                                  <w:rFonts w:ascii="ＭＳ 明朝" w:eastAsia="ＭＳ 明朝" w:hAnsi="ＭＳ 明朝"/>
                                  <w:spacing w:val="-12"/>
                                  <w:sz w:val="18"/>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3191" o:spid="_x0000_s1079" type="#_x0000_t67" style="position:absolute;left:5078;width:959;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" adj="20239" fillcolor="window" strokecolor="windowText" strokeweight=".5pt"/>
                    </v:group>
                  </w:pict>
                </mc:Fallback>
              </mc:AlternateContent>
            </w:r>
          </w:p>
        </w:tc>
      </w:tr>
      <w:tr w:rsidR="008D2CF6" w:rsidRPr="00575A9E" w14:paraId="5E3B4F25" w14:textId="77777777" w:rsidTr="00C25E41">
        <w:trPr>
          <w:trHeight w:val="302"/>
        </w:trPr>
        <w:tc>
          <w:tcPr>
            <w:tcW w:w="1133" w:type="dxa"/>
            <w:tcBorders>
              <w:top w:val="nil"/>
              <w:bottom w:val="single" w:sz="4" w:space="0" w:color="auto"/>
              <w:right w:val="single" w:sz="12" w:space="0" w:color="auto"/>
            </w:tcBorders>
            <w:shd w:val="clear" w:color="auto" w:fill="FFFFFF" w:themeFill="background1"/>
            <w:vAlign w:val="center"/>
          </w:tcPr>
          <w:p w14:paraId="5E3B4F22" w14:textId="77777777" w:rsidR="008D2CF6" w:rsidRPr="005668CA" w:rsidRDefault="008D2CF6" w:rsidP="0039690A">
            <w:pPr>
              <w:jc w:val="center"/>
              <w:rPr>
                <w:rFonts w:ascii="ＭＳ ゴシック" w:eastAsia="ＭＳ ゴシック" w:hAnsi="ＭＳ ゴシック"/>
                <w:b/>
                <w:sz w:val="22"/>
                <w:szCs w:val="28"/>
              </w:rPr>
            </w:pPr>
          </w:p>
        </w:tc>
        <w:tc>
          <w:tcPr>
            <w:tcW w:w="4304" w:type="dxa"/>
            <w:gridSpan w:val="2"/>
            <w:tcBorders>
              <w:top w:val="dashed" w:sz="4" w:space="0" w:color="auto"/>
              <w:left w:val="single" w:sz="12" w:space="0" w:color="auto"/>
              <w:bottom w:val="dashed" w:sz="4" w:space="0" w:color="auto"/>
              <w:right w:val="single" w:sz="12" w:space="0" w:color="auto"/>
            </w:tcBorders>
            <w:shd w:val="clear" w:color="auto" w:fill="FFFFFF" w:themeFill="background1"/>
            <w:vAlign w:val="center"/>
          </w:tcPr>
          <w:p w14:paraId="5E3B4F23" w14:textId="77777777" w:rsidR="008D2CF6" w:rsidRDefault="008D2CF6" w:rsidP="008D2CF6">
            <w:pPr>
              <w:spacing w:line="240" w:lineRule="exact"/>
              <w:jc w:val="center"/>
              <w:rPr>
                <w:rFonts w:ascii="ＭＳ 明朝" w:hAnsi="ＭＳ 明朝"/>
                <w:noProof/>
                <w:sz w:val="18"/>
                <w:szCs w:val="18"/>
              </w:rPr>
            </w:pPr>
            <w:r>
              <w:rPr>
                <w:rFonts w:ascii="ＭＳ 明朝" w:hAnsi="ＭＳ 明朝" w:hint="eastAsia"/>
                <w:sz w:val="18"/>
                <w:szCs w:val="18"/>
              </w:rPr>
              <w:t>中間考査</w:t>
            </w:r>
          </w:p>
        </w:tc>
        <w:tc>
          <w:tcPr>
            <w:tcW w:w="2632" w:type="dxa"/>
            <w:tcBorders>
              <w:top w:val="single" w:sz="4" w:space="0" w:color="auto"/>
              <w:left w:val="single" w:sz="12" w:space="0" w:color="auto"/>
              <w:bottom w:val="single" w:sz="4" w:space="0" w:color="auto"/>
              <w:tr2bl w:val="single" w:sz="4" w:space="0" w:color="auto"/>
            </w:tcBorders>
            <w:shd w:val="clear" w:color="auto" w:fill="FFFFFF" w:themeFill="background1"/>
          </w:tcPr>
          <w:p w14:paraId="5E3B4F24" w14:textId="77777777" w:rsidR="008D2CF6" w:rsidRDefault="008D2CF6" w:rsidP="0039690A">
            <w:pPr>
              <w:spacing w:line="240" w:lineRule="exact"/>
              <w:rPr>
                <w:rFonts w:ascii="ＭＳ 明朝" w:hAnsi="ＭＳ 明朝"/>
                <w:noProof/>
                <w:sz w:val="18"/>
                <w:szCs w:val="18"/>
              </w:rPr>
            </w:pPr>
          </w:p>
        </w:tc>
      </w:tr>
      <w:tr w:rsidR="002812B4" w:rsidRPr="00575A9E" w14:paraId="5E3B4F32" w14:textId="77777777" w:rsidTr="00335C7B">
        <w:trPr>
          <w:trHeight w:val="1361"/>
        </w:trPr>
        <w:tc>
          <w:tcPr>
            <w:tcW w:w="1133" w:type="dxa"/>
            <w:tcBorders>
              <w:top w:val="single" w:sz="4" w:space="0" w:color="auto"/>
              <w:bottom w:val="nil"/>
            </w:tcBorders>
            <w:shd w:val="clear" w:color="auto" w:fill="FFFFFF" w:themeFill="background1"/>
            <w:vAlign w:val="center"/>
          </w:tcPr>
          <w:p w14:paraId="5E3B4F26" w14:textId="77777777" w:rsidR="008D2CF6" w:rsidRPr="005668CA" w:rsidRDefault="008D2CF6" w:rsidP="0039690A">
            <w:pPr>
              <w:jc w:val="center"/>
              <w:rPr>
                <w:rFonts w:ascii="ＭＳ ゴシック" w:eastAsia="ＭＳ ゴシック" w:hAnsi="ＭＳ ゴシック"/>
                <w:b/>
                <w:sz w:val="22"/>
                <w:szCs w:val="28"/>
              </w:rPr>
            </w:pPr>
          </w:p>
          <w:p w14:paraId="5E3B4F27" w14:textId="77777777" w:rsidR="008D2CF6" w:rsidRPr="005668CA" w:rsidRDefault="008D2CF6" w:rsidP="0039690A">
            <w:pPr>
              <w:jc w:val="center"/>
              <w:rPr>
                <w:rFonts w:ascii="ＭＳ ゴシック" w:eastAsia="ＭＳ ゴシック" w:hAnsi="ＭＳ ゴシック"/>
                <w:b/>
                <w:sz w:val="22"/>
                <w:szCs w:val="28"/>
              </w:rPr>
            </w:pPr>
          </w:p>
          <w:p w14:paraId="2B2BDBBC" w14:textId="77777777" w:rsidR="008D2CF6" w:rsidRDefault="002812B4" w:rsidP="004503B9">
            <w:pPr>
              <w:jc w:val="center"/>
              <w:rPr>
                <w:rFonts w:ascii="ＭＳ ゴシック" w:eastAsia="ＭＳ ゴシック" w:hAnsi="ＭＳ ゴシック"/>
                <w:b/>
                <w:sz w:val="22"/>
                <w:szCs w:val="28"/>
              </w:rPr>
            </w:pPr>
            <w:r w:rsidRPr="005668CA">
              <w:rPr>
                <w:rFonts w:ascii="ＭＳ ゴシック" w:eastAsia="ＭＳ ゴシック" w:hAnsi="ＭＳ ゴシック" w:hint="eastAsia"/>
                <w:b/>
                <w:sz w:val="22"/>
                <w:szCs w:val="28"/>
              </w:rPr>
              <w:t>単元Ⅲ</w:t>
            </w:r>
          </w:p>
          <w:p w14:paraId="41A1FC39" w14:textId="77777777" w:rsidR="004503B9" w:rsidRDefault="004503B9" w:rsidP="004503B9">
            <w:pPr>
              <w:jc w:val="center"/>
              <w:rPr>
                <w:rFonts w:ascii="ＭＳ ゴシック" w:eastAsia="ＭＳ ゴシック" w:hAnsi="ＭＳ ゴシック"/>
                <w:b/>
                <w:sz w:val="22"/>
                <w:szCs w:val="28"/>
              </w:rPr>
            </w:pPr>
          </w:p>
          <w:p w14:paraId="5E3B4F2A" w14:textId="31F29099" w:rsidR="004503B9" w:rsidRPr="004503B9" w:rsidRDefault="004503B9" w:rsidP="004503B9">
            <w:pPr>
              <w:jc w:val="center"/>
              <w:rPr>
                <w:rFonts w:ascii="ＭＳ ゴシック" w:eastAsia="ＭＳ ゴシック" w:hAnsi="ＭＳ ゴシック"/>
                <w:b/>
                <w:sz w:val="22"/>
                <w:szCs w:val="28"/>
              </w:rPr>
            </w:pPr>
          </w:p>
        </w:tc>
        <w:tc>
          <w:tcPr>
            <w:tcW w:w="2076" w:type="dxa"/>
            <w:tcBorders>
              <w:top w:val="single" w:sz="12" w:space="0" w:color="auto"/>
              <w:bottom w:val="single" w:sz="2" w:space="0" w:color="auto"/>
            </w:tcBorders>
            <w:shd w:val="clear" w:color="auto" w:fill="FFFFFF" w:themeFill="background1"/>
          </w:tcPr>
          <w:p w14:paraId="5E3B4F2B" w14:textId="77777777" w:rsidR="002812B4" w:rsidRDefault="00335C7B" w:rsidP="0039690A">
            <w:pPr>
              <w:spacing w:line="32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699712" behindDoc="0" locked="0" layoutInCell="1" allowOverlap="1" wp14:anchorId="5E3B5615" wp14:editId="6EDE594B">
                      <wp:simplePos x="0" y="0"/>
                      <wp:positionH relativeFrom="column">
                        <wp:posOffset>370205</wp:posOffset>
                      </wp:positionH>
                      <wp:positionV relativeFrom="paragraph">
                        <wp:posOffset>11430</wp:posOffset>
                      </wp:positionV>
                      <wp:extent cx="107950" cy="600145"/>
                      <wp:effectExtent l="19050" t="0" r="44450" b="47625"/>
                      <wp:wrapNone/>
                      <wp:docPr id="43179" name="下矢印 43179"/>
                      <wp:cNvGraphicFramePr/>
                      <a:graphic xmlns:a="http://schemas.openxmlformats.org/drawingml/2006/main">
                        <a:graphicData uri="http://schemas.microsoft.com/office/word/2010/wordprocessingShape">
                          <wps:wsp>
                            <wps:cNvSpPr/>
                            <wps:spPr>
                              <a:xfrm>
                                <a:off x="0" y="0"/>
                                <a:ext cx="107950" cy="600145"/>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60535" id="下矢印 43179" o:spid="_x0000_s1026" type="#_x0000_t67" style="position:absolute;left:0;text-align:left;margin-left:29.15pt;margin-top:.9pt;width:8.5pt;height:47.2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" adj="19657" fillcolor="window" strokecolor="windowText" strokeweight=".5pt"/>
                  </w:pict>
                </mc:Fallback>
              </mc:AlternateContent>
            </w:r>
          </w:p>
          <w:p w14:paraId="5E3B4F2C" w14:textId="77777777" w:rsidR="002812B4" w:rsidRDefault="002812B4" w:rsidP="0039690A">
            <w:pPr>
              <w:spacing w:line="240" w:lineRule="exact"/>
              <w:rPr>
                <w:rFonts w:ascii="ＭＳ 明朝" w:hAnsi="ＭＳ 明朝"/>
                <w:sz w:val="18"/>
                <w:szCs w:val="18"/>
              </w:rPr>
            </w:pPr>
          </w:p>
          <w:p w14:paraId="5E3B4F2D" w14:textId="77777777" w:rsidR="002812B4" w:rsidRPr="00575A9E" w:rsidRDefault="00335C7B" w:rsidP="0039690A">
            <w:pPr>
              <w:spacing w:line="24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700736" behindDoc="0" locked="0" layoutInCell="1" allowOverlap="1" wp14:anchorId="5E3B5617" wp14:editId="29B2F7FD">
                      <wp:simplePos x="0" y="0"/>
                      <wp:positionH relativeFrom="column">
                        <wp:posOffset>20955</wp:posOffset>
                      </wp:positionH>
                      <wp:positionV relativeFrom="paragraph">
                        <wp:posOffset>336550</wp:posOffset>
                      </wp:positionV>
                      <wp:extent cx="866775" cy="374650"/>
                      <wp:effectExtent l="0" t="0" r="28575" b="25400"/>
                      <wp:wrapNone/>
                      <wp:docPr id="43178" name="正方形/長方形 43178"/>
                      <wp:cNvGraphicFramePr/>
                      <a:graphic xmlns:a="http://schemas.openxmlformats.org/drawingml/2006/main">
                        <a:graphicData uri="http://schemas.microsoft.com/office/word/2010/wordprocessingShape">
                          <wps:wsp>
                            <wps:cNvSpPr/>
                            <wps:spPr>
                              <a:xfrm>
                                <a:off x="0" y="0"/>
                                <a:ext cx="866775" cy="37465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DD" w14:textId="043078F0" w:rsidR="000174EE" w:rsidRDefault="000174EE" w:rsidP="002812B4">
                                  <w:pPr>
                                    <w:spacing w:line="240" w:lineRule="exact"/>
                                    <w:jc w:val="center"/>
                                    <w:rPr>
                                      <w:rFonts w:ascii="ＭＳ 明朝" w:eastAsia="ＭＳ 明朝" w:hAnsi="ＭＳ 明朝"/>
                                      <w:sz w:val="18"/>
                                    </w:rPr>
                                  </w:pPr>
                                  <w:r w:rsidRPr="00151332">
                                    <w:rPr>
                                      <w:rFonts w:ascii="ＭＳ 明朝" w:eastAsia="ＭＳ 明朝" w:hAnsi="ＭＳ 明朝" w:hint="eastAsia"/>
                                      <w:sz w:val="18"/>
                                    </w:rPr>
                                    <w:t>小</w:t>
                                  </w:r>
                                  <w:r w:rsidRPr="00151332">
                                    <w:rPr>
                                      <w:rFonts w:ascii="ＭＳ 明朝" w:eastAsia="ＭＳ 明朝" w:hAnsi="ＭＳ 明朝"/>
                                      <w:sz w:val="18"/>
                                    </w:rPr>
                                    <w:t>テスト</w:t>
                                  </w:r>
                                </w:p>
                                <w:p w14:paraId="0B48ABD0" w14:textId="0466B3B4" w:rsidR="000174EE" w:rsidRPr="00151332" w:rsidRDefault="000174EE" w:rsidP="002812B4">
                                  <w:pPr>
                                    <w:spacing w:line="240" w:lineRule="exact"/>
                                    <w:jc w:val="center"/>
                                    <w:rPr>
                                      <w:rFonts w:ascii="ＭＳ 明朝" w:eastAsia="ＭＳ 明朝" w:hAnsi="ＭＳ 明朝"/>
                                      <w:sz w:val="18"/>
                                    </w:rPr>
                                  </w:pPr>
                                  <w:r>
                                    <w:rPr>
                                      <w:rFonts w:ascii="ＭＳ 明朝" w:eastAsia="ＭＳ 明朝" w:hAnsi="ＭＳ 明朝" w:hint="eastAsia"/>
                                      <w:sz w:val="18"/>
                                    </w:rPr>
                                    <w:t>（筆記</w:t>
                                  </w:r>
                                  <w:r>
                                    <w:rPr>
                                      <w:rFonts w:ascii="ＭＳ 明朝" w:eastAsia="ＭＳ 明朝" w:hAnsi="ＭＳ 明朝"/>
                                      <w:sz w:val="18"/>
                                    </w:rPr>
                                    <w:t>・実技</w:t>
                                  </w:r>
                                  <w:r>
                                    <w:rPr>
                                      <w:rFonts w:ascii="ＭＳ 明朝" w:eastAsia="ＭＳ 明朝" w:hAnsi="ＭＳ 明朝"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5617" id="正方形/長方形 43178" o:spid="_x0000_s1080" style="position:absolute;left:0;text-align:left;margin-left:1.65pt;margin-top:26.5pt;width:68.25pt;height: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" fillcolor="window" strokecolor="windowText" strokeweight=".5pt">
                      <v:textbox inset="0,0,0,0">
                        <w:txbxContent>
                          <w:p w14:paraId="5E3B56DD" w14:textId="043078F0" w:rsidR="000174EE" w:rsidRDefault="000174EE" w:rsidP="002812B4">
                            <w:pPr>
                              <w:spacing w:line="240" w:lineRule="exact"/>
                              <w:jc w:val="center"/>
                              <w:rPr>
                                <w:rFonts w:ascii="ＭＳ 明朝" w:eastAsia="ＭＳ 明朝" w:hAnsi="ＭＳ 明朝"/>
                                <w:sz w:val="18"/>
                              </w:rPr>
                            </w:pPr>
                            <w:r w:rsidRPr="00151332">
                              <w:rPr>
                                <w:rFonts w:ascii="ＭＳ 明朝" w:eastAsia="ＭＳ 明朝" w:hAnsi="ＭＳ 明朝" w:hint="eastAsia"/>
                                <w:sz w:val="18"/>
                              </w:rPr>
                              <w:t>小</w:t>
                            </w:r>
                            <w:r w:rsidRPr="00151332">
                              <w:rPr>
                                <w:rFonts w:ascii="ＭＳ 明朝" w:eastAsia="ＭＳ 明朝" w:hAnsi="ＭＳ 明朝"/>
                                <w:sz w:val="18"/>
                              </w:rPr>
                              <w:t>テスト</w:t>
                            </w:r>
                          </w:p>
                          <w:p w14:paraId="0B48ABD0" w14:textId="0466B3B4" w:rsidR="000174EE" w:rsidRPr="00151332" w:rsidRDefault="000174EE" w:rsidP="002812B4">
                            <w:pPr>
                              <w:spacing w:line="240" w:lineRule="exact"/>
                              <w:jc w:val="center"/>
                              <w:rPr>
                                <w:rFonts w:ascii="ＭＳ 明朝" w:eastAsia="ＭＳ 明朝" w:hAnsi="ＭＳ 明朝"/>
                                <w:sz w:val="18"/>
                              </w:rPr>
                            </w:pPr>
                            <w:r>
                              <w:rPr>
                                <w:rFonts w:ascii="ＭＳ 明朝" w:eastAsia="ＭＳ 明朝" w:hAnsi="ＭＳ 明朝" w:hint="eastAsia"/>
                                <w:sz w:val="18"/>
                              </w:rPr>
                              <w:t>（筆記</w:t>
                            </w:r>
                            <w:r>
                              <w:rPr>
                                <w:rFonts w:ascii="ＭＳ 明朝" w:eastAsia="ＭＳ 明朝" w:hAnsi="ＭＳ 明朝"/>
                                <w:sz w:val="18"/>
                              </w:rPr>
                              <w:t>・実技</w:t>
                            </w:r>
                            <w:r>
                              <w:rPr>
                                <w:rFonts w:ascii="ＭＳ 明朝" w:eastAsia="ＭＳ 明朝" w:hAnsi="ＭＳ 明朝" w:hint="eastAsia"/>
                                <w:sz w:val="18"/>
                              </w:rPr>
                              <w:t>）</w:t>
                            </w:r>
                          </w:p>
                        </w:txbxContent>
                      </v:textbox>
                    </v:rect>
                  </w:pict>
                </mc:Fallback>
              </mc:AlternateContent>
            </w:r>
          </w:p>
        </w:tc>
        <w:tc>
          <w:tcPr>
            <w:tcW w:w="2228" w:type="dxa"/>
            <w:tcBorders>
              <w:top w:val="single" w:sz="12" w:space="0" w:color="auto"/>
              <w:bottom w:val="dashed" w:sz="4" w:space="0" w:color="auto"/>
            </w:tcBorders>
            <w:shd w:val="clear" w:color="auto" w:fill="FFFFFF" w:themeFill="background1"/>
          </w:tcPr>
          <w:p w14:paraId="5E3B4F2E" w14:textId="77777777" w:rsidR="002812B4" w:rsidRDefault="008D2CF6" w:rsidP="0039690A">
            <w:pPr>
              <w:spacing w:line="240" w:lineRule="exact"/>
              <w:rPr>
                <w:rFonts w:ascii="ＭＳ 明朝" w:hAnsi="ＭＳ 明朝"/>
                <w:sz w:val="18"/>
                <w:szCs w:val="18"/>
              </w:rPr>
            </w:pPr>
            <w:r>
              <w:rPr>
                <w:rFonts w:ascii="ＭＳ 明朝" w:hAnsi="ＭＳ 明朝" w:hint="eastAsia"/>
                <w:noProof/>
                <w:sz w:val="18"/>
                <w:szCs w:val="18"/>
              </w:rPr>
              <mc:AlternateContent>
                <mc:Choice Requires="wps">
                  <w:drawing>
                    <wp:anchor distT="0" distB="0" distL="114300" distR="114300" simplePos="0" relativeHeight="251697664" behindDoc="0" locked="0" layoutInCell="1" allowOverlap="1" wp14:anchorId="5E3B5619" wp14:editId="657D00FD">
                      <wp:simplePos x="0" y="0"/>
                      <wp:positionH relativeFrom="column">
                        <wp:posOffset>1019175</wp:posOffset>
                      </wp:positionH>
                      <wp:positionV relativeFrom="paragraph">
                        <wp:posOffset>11430</wp:posOffset>
                      </wp:positionV>
                      <wp:extent cx="107950" cy="1116000"/>
                      <wp:effectExtent l="19050" t="0" r="44450" b="46355"/>
                      <wp:wrapNone/>
                      <wp:docPr id="43160" name="下矢印 43160"/>
                      <wp:cNvGraphicFramePr/>
                      <a:graphic xmlns:a="http://schemas.openxmlformats.org/drawingml/2006/main">
                        <a:graphicData uri="http://schemas.microsoft.com/office/word/2010/wordprocessingShape">
                          <wps:wsp>
                            <wps:cNvSpPr/>
                            <wps:spPr>
                              <a:xfrm>
                                <a:off x="0" y="0"/>
                                <a:ext cx="107950" cy="1116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34533B" id="下矢印 43160" o:spid="_x0000_s1026" type="#_x0000_t67" style="position:absolute;left:0;text-align:left;margin-left:80.25pt;margin-top:.9pt;width:8.5pt;height:87.8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" adj="20555" fillcolor="window" strokecolor="windowText" strokeweight=".5pt"/>
                  </w:pict>
                </mc:Fallback>
              </mc:AlternateContent>
            </w:r>
            <w:r>
              <w:rPr>
                <w:rFonts w:ascii="ＭＳ 明朝" w:hAnsi="ＭＳ 明朝" w:hint="eastAsia"/>
                <w:noProof/>
                <w:sz w:val="18"/>
                <w:szCs w:val="18"/>
              </w:rPr>
              <mc:AlternateContent>
                <mc:Choice Requires="wps">
                  <w:drawing>
                    <wp:anchor distT="0" distB="0" distL="114300" distR="114300" simplePos="0" relativeHeight="251709952" behindDoc="0" locked="0" layoutInCell="1" allowOverlap="1" wp14:anchorId="5E3B561B" wp14:editId="079BE013">
                      <wp:simplePos x="0" y="0"/>
                      <wp:positionH relativeFrom="column">
                        <wp:posOffset>179705</wp:posOffset>
                      </wp:positionH>
                      <wp:positionV relativeFrom="paragraph">
                        <wp:posOffset>11430</wp:posOffset>
                      </wp:positionV>
                      <wp:extent cx="107950" cy="2484000"/>
                      <wp:effectExtent l="19050" t="0" r="44450" b="31115"/>
                      <wp:wrapNone/>
                      <wp:docPr id="29" name="下矢印 29"/>
                      <wp:cNvGraphicFramePr/>
                      <a:graphic xmlns:a="http://schemas.openxmlformats.org/drawingml/2006/main">
                        <a:graphicData uri="http://schemas.microsoft.com/office/word/2010/wordprocessingShape">
                          <wps:wsp>
                            <wps:cNvSpPr/>
                            <wps:spPr>
                              <a:xfrm>
                                <a:off x="0" y="0"/>
                                <a:ext cx="107950" cy="2484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79F99" id="下矢印 29" o:spid="_x0000_s1026" type="#_x0000_t67" style="position:absolute;left:0;text-align:left;margin-left:14.15pt;margin-top:.9pt;width:8.5pt;height:195.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" adj="21131" fillcolor="window" strokecolor="windowText" strokeweight=".5pt"/>
                  </w:pict>
                </mc:Fallback>
              </mc:AlternateContent>
            </w:r>
          </w:p>
          <w:p w14:paraId="5E3B4F2F" w14:textId="77777777" w:rsidR="002812B4" w:rsidRPr="00575A9E" w:rsidRDefault="002812B4" w:rsidP="0039690A">
            <w:pPr>
              <w:spacing w:line="240" w:lineRule="exact"/>
              <w:rPr>
                <w:rFonts w:ascii="ＭＳ 明朝" w:hAnsi="ＭＳ 明朝"/>
                <w:sz w:val="18"/>
                <w:szCs w:val="18"/>
              </w:rPr>
            </w:pPr>
          </w:p>
        </w:tc>
        <w:tc>
          <w:tcPr>
            <w:tcW w:w="2632" w:type="dxa"/>
            <w:tcBorders>
              <w:top w:val="single" w:sz="4" w:space="0" w:color="auto"/>
              <w:bottom w:val="single" w:sz="12" w:space="0" w:color="auto"/>
            </w:tcBorders>
            <w:shd w:val="clear" w:color="auto" w:fill="FFFFFF" w:themeFill="background1"/>
          </w:tcPr>
          <w:p w14:paraId="5E3B4F30" w14:textId="77777777" w:rsidR="002812B4" w:rsidRDefault="008D2CF6" w:rsidP="0039690A">
            <w:pPr>
              <w:spacing w:line="240" w:lineRule="exact"/>
              <w:rPr>
                <w:rFonts w:ascii="ＭＳ 明朝" w:hAnsi="ＭＳ 明朝"/>
                <w:sz w:val="18"/>
                <w:szCs w:val="18"/>
              </w:rPr>
            </w:pPr>
            <w:r>
              <w:rPr>
                <w:rFonts w:ascii="ＭＳ 明朝" w:hAnsi="ＭＳ 明朝"/>
                <w:noProof/>
                <w:sz w:val="18"/>
                <w:szCs w:val="18"/>
              </w:rPr>
              <mc:AlternateContent>
                <mc:Choice Requires="wps">
                  <w:drawing>
                    <wp:anchor distT="0" distB="0" distL="114300" distR="114300" simplePos="0" relativeHeight="251696640" behindDoc="0" locked="0" layoutInCell="1" allowOverlap="1" wp14:anchorId="5E3B561D" wp14:editId="2E509BFD">
                      <wp:simplePos x="0" y="0"/>
                      <wp:positionH relativeFrom="column">
                        <wp:posOffset>161290</wp:posOffset>
                      </wp:positionH>
                      <wp:positionV relativeFrom="paragraph">
                        <wp:posOffset>11430</wp:posOffset>
                      </wp:positionV>
                      <wp:extent cx="107950" cy="1057822"/>
                      <wp:effectExtent l="19050" t="0" r="44450" b="47625"/>
                      <wp:wrapNone/>
                      <wp:docPr id="43164" name="下矢印 43164"/>
                      <wp:cNvGraphicFramePr/>
                      <a:graphic xmlns:a="http://schemas.openxmlformats.org/drawingml/2006/main">
                        <a:graphicData uri="http://schemas.microsoft.com/office/word/2010/wordprocessingShape">
                          <wps:wsp>
                            <wps:cNvSpPr/>
                            <wps:spPr>
                              <a:xfrm>
                                <a:off x="0" y="0"/>
                                <a:ext cx="107950" cy="1057822"/>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A85216" id="下矢印 43164" o:spid="_x0000_s1026" type="#_x0000_t67" style="position:absolute;left:0;text-align:left;margin-left:12.7pt;margin-top:.9pt;width:8.5pt;height:83.3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" adj="20498" fillcolor="window" strokecolor="windowText" strokeweight=".5pt"/>
                  </w:pict>
                </mc:Fallback>
              </mc:AlternateContent>
            </w:r>
            <w:r w:rsidR="002812B4">
              <w:rPr>
                <w:rFonts w:ascii="ＭＳ 明朝" w:hAnsi="ＭＳ 明朝"/>
                <w:noProof/>
                <w:sz w:val="18"/>
                <w:szCs w:val="18"/>
              </w:rPr>
              <mc:AlternateContent>
                <mc:Choice Requires="wpg">
                  <w:drawing>
                    <wp:anchor distT="0" distB="0" distL="114300" distR="114300" simplePos="0" relativeHeight="251702784" behindDoc="0" locked="0" layoutInCell="1" allowOverlap="1" wp14:anchorId="5E3B561F" wp14:editId="74A090D5">
                      <wp:simplePos x="0" y="0"/>
                      <wp:positionH relativeFrom="column">
                        <wp:posOffset>621173</wp:posOffset>
                      </wp:positionH>
                      <wp:positionV relativeFrom="paragraph">
                        <wp:posOffset>2862</wp:posOffset>
                      </wp:positionV>
                      <wp:extent cx="862965" cy="1060629"/>
                      <wp:effectExtent l="0" t="0" r="13335" b="25400"/>
                      <wp:wrapNone/>
                      <wp:docPr id="43192" name="グループ化 43192"/>
                      <wp:cNvGraphicFramePr/>
                      <a:graphic xmlns:a="http://schemas.openxmlformats.org/drawingml/2006/main">
                        <a:graphicData uri="http://schemas.microsoft.com/office/word/2010/wordprocessingGroup">
                          <wpg:wgp>
                            <wpg:cNvGrpSpPr/>
                            <wpg:grpSpPr>
                              <a:xfrm>
                                <a:off x="0" y="0"/>
                                <a:ext cx="862965" cy="1060629"/>
                                <a:chOff x="115910" y="0"/>
                                <a:chExt cx="862965" cy="1060629"/>
                              </a:xfrm>
                            </wpg:grpSpPr>
                            <wps:wsp>
                              <wps:cNvPr id="43193" name="正方形/長方形 43193"/>
                              <wps:cNvSpPr/>
                              <wps:spPr>
                                <a:xfrm>
                                  <a:off x="115910" y="793929"/>
                                  <a:ext cx="862965"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DE" w14:textId="77777777" w:rsidR="000174EE" w:rsidRPr="00151332" w:rsidRDefault="000174EE" w:rsidP="00151332">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DF" w14:textId="77777777" w:rsidR="000174EE" w:rsidRPr="00151332" w:rsidRDefault="000174EE" w:rsidP="00151332">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p w14:paraId="5E3B56E0" w14:textId="77777777" w:rsidR="000174EE" w:rsidRPr="00151332" w:rsidRDefault="000174EE" w:rsidP="002812B4">
                                    <w:pPr>
                                      <w:spacing w:line="200" w:lineRule="exact"/>
                                      <w:rPr>
                                        <w:spacing w:val="-12"/>
                                        <w:sz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3194" name="下矢印 43194"/>
                              <wps:cNvSpPr/>
                              <wps:spPr>
                                <a:xfrm>
                                  <a:off x="381000" y="0"/>
                                  <a:ext cx="107950" cy="756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B561F" id="グループ化 43192" o:spid="_x0000_s1081" style="position:absolute;left:0;text-align:left;margin-left:48.9pt;margin-top:.25pt;width:67.95pt;height:83.5pt;z-index:251702784;mso-width-relative:margin;mso-height-relative:margin" coordorigin="1159" coordsize="8629,1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">
                      <v:rect id="正方形/長方形 43193" o:spid="_x0000_s1082" style="position:absolute;left:1159;top:7939;width:86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" fillcolor="window" strokecolor="windowText" strokeweight=".5pt">
                        <v:textbox inset="1mm,0,1mm,0">
                          <w:txbxContent>
                            <w:p w14:paraId="5E3B56DE" w14:textId="77777777" w:rsidR="000174EE" w:rsidRPr="00151332" w:rsidRDefault="000174EE" w:rsidP="00151332">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DF" w14:textId="77777777" w:rsidR="000174EE" w:rsidRPr="00151332" w:rsidRDefault="000174EE" w:rsidP="00151332">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p w14:paraId="5E3B56E0" w14:textId="77777777" w:rsidR="000174EE" w:rsidRPr="00151332" w:rsidRDefault="000174EE" w:rsidP="002812B4">
                              <w:pPr>
                                <w:spacing w:line="200" w:lineRule="exact"/>
                                <w:rPr>
                                  <w:spacing w:val="-12"/>
                                  <w:sz w:val="18"/>
                                </w:rPr>
                              </w:pPr>
                            </w:p>
                          </w:txbxContent>
                        </v:textbox>
                      </v:rect>
                      <v:shape id="下矢印 43194" o:spid="_x0000_s1083" type="#_x0000_t67" style="position:absolute;left:3810;width:1079;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" adj="20058" fillcolor="window" strokecolor="windowText" strokeweight=".5pt"/>
                    </v:group>
                  </w:pict>
                </mc:Fallback>
              </mc:AlternateContent>
            </w:r>
          </w:p>
          <w:p w14:paraId="5E3B4F31" w14:textId="77777777" w:rsidR="002812B4" w:rsidRPr="00575A9E" w:rsidRDefault="002812B4" w:rsidP="0039690A">
            <w:pPr>
              <w:spacing w:line="240" w:lineRule="exact"/>
              <w:rPr>
                <w:rFonts w:ascii="ＭＳ 明朝" w:hAnsi="ＭＳ 明朝"/>
                <w:sz w:val="18"/>
                <w:szCs w:val="18"/>
              </w:rPr>
            </w:pPr>
          </w:p>
        </w:tc>
      </w:tr>
      <w:tr w:rsidR="002812B4" w:rsidRPr="00575A9E" w14:paraId="5E3B4F36" w14:textId="77777777" w:rsidTr="00F47DC2">
        <w:trPr>
          <w:trHeight w:val="204"/>
        </w:trPr>
        <w:tc>
          <w:tcPr>
            <w:tcW w:w="1133" w:type="dxa"/>
            <w:tcBorders>
              <w:top w:val="nil"/>
              <w:bottom w:val="single" w:sz="4" w:space="0" w:color="auto"/>
            </w:tcBorders>
            <w:shd w:val="clear" w:color="auto" w:fill="FFFFFF" w:themeFill="background1"/>
            <w:vAlign w:val="center"/>
          </w:tcPr>
          <w:p w14:paraId="5E3B4F33" w14:textId="77777777" w:rsidR="008D2CF6" w:rsidRPr="005668CA" w:rsidRDefault="008D2CF6" w:rsidP="008D2CF6">
            <w:pPr>
              <w:rPr>
                <w:rFonts w:ascii="ＭＳ ゴシック" w:eastAsia="ＭＳ ゴシック" w:hAnsi="ＭＳ ゴシック"/>
                <w:b/>
                <w:sz w:val="22"/>
                <w:szCs w:val="28"/>
              </w:rPr>
            </w:pPr>
          </w:p>
        </w:tc>
        <w:tc>
          <w:tcPr>
            <w:tcW w:w="2076" w:type="dxa"/>
            <w:tcBorders>
              <w:top w:val="single" w:sz="2" w:space="0" w:color="auto"/>
              <w:bottom w:val="single" w:sz="2" w:space="0" w:color="auto"/>
              <w:right w:val="single" w:sz="12" w:space="0" w:color="auto"/>
              <w:tr2bl w:val="single" w:sz="2" w:space="0" w:color="auto"/>
            </w:tcBorders>
            <w:shd w:val="clear" w:color="auto" w:fill="FFFFFF" w:themeFill="background1"/>
          </w:tcPr>
          <w:p w14:paraId="5E3B4F34" w14:textId="77777777" w:rsidR="002812B4" w:rsidRDefault="002812B4" w:rsidP="0039690A">
            <w:pPr>
              <w:spacing w:line="240" w:lineRule="exact"/>
              <w:rPr>
                <w:rFonts w:ascii="ＭＳ 明朝" w:hAnsi="ＭＳ 明朝"/>
                <w:sz w:val="18"/>
                <w:szCs w:val="18"/>
              </w:rPr>
            </w:pPr>
          </w:p>
        </w:tc>
        <w:tc>
          <w:tcPr>
            <w:tcW w:w="486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3B4F35" w14:textId="170C62D4" w:rsidR="002812B4" w:rsidRDefault="004503B9" w:rsidP="0039690A">
            <w:pPr>
              <w:spacing w:line="240" w:lineRule="exact"/>
              <w:jc w:val="center"/>
              <w:rPr>
                <w:rFonts w:ascii="ＭＳ 明朝" w:hAnsi="ＭＳ 明朝"/>
                <w:sz w:val="18"/>
                <w:szCs w:val="18"/>
              </w:rPr>
            </w:pPr>
            <w:r>
              <w:rPr>
                <w:rFonts w:hint="eastAsia"/>
                <w:sz w:val="18"/>
              </w:rPr>
              <w:t>パフォーマンス課題</w:t>
            </w:r>
          </w:p>
        </w:tc>
      </w:tr>
      <w:tr w:rsidR="002812B4" w:rsidRPr="00575A9E" w14:paraId="5E3B4F45" w14:textId="77777777" w:rsidTr="008D2CF6">
        <w:trPr>
          <w:trHeight w:val="1030"/>
        </w:trPr>
        <w:tc>
          <w:tcPr>
            <w:tcW w:w="1133" w:type="dxa"/>
            <w:tcBorders>
              <w:top w:val="single" w:sz="4" w:space="0" w:color="auto"/>
              <w:bottom w:val="nil"/>
            </w:tcBorders>
            <w:shd w:val="clear" w:color="auto" w:fill="FFFFFF" w:themeFill="background1"/>
            <w:vAlign w:val="center"/>
          </w:tcPr>
          <w:p w14:paraId="5E3B4F37" w14:textId="77777777" w:rsidR="008D2CF6" w:rsidRPr="005668CA" w:rsidRDefault="008D2CF6" w:rsidP="0039690A">
            <w:pPr>
              <w:jc w:val="center"/>
              <w:rPr>
                <w:rFonts w:ascii="ＭＳ ゴシック" w:eastAsia="ＭＳ ゴシック" w:hAnsi="ＭＳ ゴシック"/>
                <w:b/>
                <w:sz w:val="22"/>
                <w:szCs w:val="28"/>
              </w:rPr>
            </w:pPr>
          </w:p>
          <w:p w14:paraId="5E3B4F38" w14:textId="77777777" w:rsidR="008D2CF6" w:rsidRPr="005668CA" w:rsidRDefault="008D2CF6" w:rsidP="0039690A">
            <w:pPr>
              <w:jc w:val="center"/>
              <w:rPr>
                <w:rFonts w:ascii="ＭＳ ゴシック" w:eastAsia="ＭＳ ゴシック" w:hAnsi="ＭＳ ゴシック"/>
                <w:b/>
                <w:sz w:val="22"/>
                <w:szCs w:val="28"/>
              </w:rPr>
            </w:pPr>
          </w:p>
          <w:p w14:paraId="5E3B4F39" w14:textId="77777777" w:rsidR="002812B4" w:rsidRPr="005668CA" w:rsidRDefault="002812B4" w:rsidP="0039690A">
            <w:pPr>
              <w:jc w:val="center"/>
              <w:rPr>
                <w:rFonts w:ascii="ＭＳ ゴシック" w:eastAsia="ＭＳ ゴシック" w:hAnsi="ＭＳ ゴシック"/>
                <w:b/>
                <w:sz w:val="22"/>
                <w:szCs w:val="28"/>
              </w:rPr>
            </w:pPr>
            <w:r w:rsidRPr="005668CA">
              <w:rPr>
                <w:rFonts w:ascii="ＭＳ ゴシック" w:eastAsia="ＭＳ ゴシック" w:hAnsi="ＭＳ ゴシック" w:hint="eastAsia"/>
                <w:b/>
                <w:sz w:val="22"/>
                <w:szCs w:val="28"/>
              </w:rPr>
              <w:t>単元Ⅳ</w:t>
            </w:r>
          </w:p>
          <w:p w14:paraId="5E3B4F3A" w14:textId="77777777" w:rsidR="008D2CF6" w:rsidRPr="005668CA" w:rsidRDefault="008D2CF6" w:rsidP="0039690A">
            <w:pPr>
              <w:jc w:val="center"/>
              <w:rPr>
                <w:rFonts w:ascii="ＭＳ ゴシック" w:eastAsia="ＭＳ ゴシック" w:hAnsi="ＭＳ ゴシック"/>
                <w:b/>
                <w:sz w:val="22"/>
                <w:szCs w:val="28"/>
              </w:rPr>
            </w:pPr>
          </w:p>
          <w:p w14:paraId="5E3B4F3B" w14:textId="77777777" w:rsidR="008D2CF6" w:rsidRPr="005668CA" w:rsidRDefault="008D2CF6" w:rsidP="0039690A">
            <w:pPr>
              <w:jc w:val="center"/>
              <w:rPr>
                <w:rFonts w:ascii="ＭＳ ゴシック" w:eastAsia="ＭＳ ゴシック" w:hAnsi="ＭＳ ゴシック"/>
                <w:b/>
                <w:sz w:val="18"/>
                <w:szCs w:val="18"/>
              </w:rPr>
            </w:pPr>
          </w:p>
        </w:tc>
        <w:tc>
          <w:tcPr>
            <w:tcW w:w="2076" w:type="dxa"/>
            <w:tcBorders>
              <w:top w:val="single" w:sz="2" w:space="0" w:color="auto"/>
              <w:bottom w:val="single" w:sz="12" w:space="0" w:color="auto"/>
            </w:tcBorders>
            <w:shd w:val="clear" w:color="auto" w:fill="FFFFFF" w:themeFill="background1"/>
          </w:tcPr>
          <w:p w14:paraId="5E3B4F3C" w14:textId="77777777" w:rsidR="002812B4" w:rsidRDefault="002812B4" w:rsidP="0039690A">
            <w:pPr>
              <w:spacing w:line="240" w:lineRule="exact"/>
              <w:rPr>
                <w:rFonts w:ascii="ＭＳ 明朝" w:hAnsi="ＭＳ 明朝"/>
                <w:sz w:val="18"/>
                <w:szCs w:val="18"/>
              </w:rPr>
            </w:pPr>
            <w:r>
              <w:rPr>
                <w:rFonts w:ascii="ＭＳ 明朝" w:hAnsi="ＭＳ 明朝" w:hint="eastAsia"/>
                <w:noProof/>
                <w:sz w:val="18"/>
                <w:szCs w:val="18"/>
              </w:rPr>
              <mc:AlternateContent>
                <mc:Choice Requires="wps">
                  <w:drawing>
                    <wp:anchor distT="0" distB="0" distL="114300" distR="114300" simplePos="0" relativeHeight="251698688" behindDoc="0" locked="0" layoutInCell="1" allowOverlap="1" wp14:anchorId="5E3B5621" wp14:editId="01EFFD8A">
                      <wp:simplePos x="0" y="0"/>
                      <wp:positionH relativeFrom="column">
                        <wp:posOffset>916305</wp:posOffset>
                      </wp:positionH>
                      <wp:positionV relativeFrom="paragraph">
                        <wp:posOffset>-1398270</wp:posOffset>
                      </wp:positionV>
                      <wp:extent cx="107950" cy="2484000"/>
                      <wp:effectExtent l="19050" t="0" r="44450" b="31115"/>
                      <wp:wrapNone/>
                      <wp:docPr id="43158" name="下矢印 43158"/>
                      <wp:cNvGraphicFramePr/>
                      <a:graphic xmlns:a="http://schemas.openxmlformats.org/drawingml/2006/main">
                        <a:graphicData uri="http://schemas.microsoft.com/office/word/2010/wordprocessingShape">
                          <wps:wsp>
                            <wps:cNvSpPr/>
                            <wps:spPr>
                              <a:xfrm>
                                <a:off x="0" y="0"/>
                                <a:ext cx="107950" cy="2484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6C46" id="下矢印 43158" o:spid="_x0000_s1026" type="#_x0000_t67" style="position:absolute;left:0;text-align:left;margin-left:72.15pt;margin-top:-110.1pt;width:8.5pt;height:195.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" adj="21131" fillcolor="window" strokecolor="windowText" strokeweight=".5pt"/>
                  </w:pict>
                </mc:Fallback>
              </mc:AlternateContent>
            </w:r>
          </w:p>
          <w:p w14:paraId="5E3B4F3D" w14:textId="77777777" w:rsidR="002812B4" w:rsidRDefault="002812B4" w:rsidP="0039690A">
            <w:pPr>
              <w:spacing w:line="240" w:lineRule="exact"/>
              <w:rPr>
                <w:rFonts w:ascii="ＭＳ 明朝" w:hAnsi="ＭＳ 明朝"/>
                <w:sz w:val="18"/>
                <w:szCs w:val="18"/>
              </w:rPr>
            </w:pPr>
          </w:p>
          <w:p w14:paraId="5E3B4F3E" w14:textId="77777777" w:rsidR="002812B4" w:rsidRPr="00575A9E" w:rsidRDefault="002812B4" w:rsidP="0039690A">
            <w:pPr>
              <w:spacing w:line="240" w:lineRule="exact"/>
              <w:rPr>
                <w:rFonts w:ascii="ＭＳ 明朝" w:hAnsi="ＭＳ 明朝"/>
                <w:sz w:val="18"/>
                <w:szCs w:val="18"/>
              </w:rPr>
            </w:pPr>
          </w:p>
        </w:tc>
        <w:tc>
          <w:tcPr>
            <w:tcW w:w="2228" w:type="dxa"/>
            <w:tcBorders>
              <w:top w:val="single" w:sz="12" w:space="0" w:color="auto"/>
              <w:bottom w:val="single" w:sz="12" w:space="0" w:color="auto"/>
            </w:tcBorders>
            <w:shd w:val="clear" w:color="auto" w:fill="FFFFFF" w:themeFill="background1"/>
          </w:tcPr>
          <w:p w14:paraId="5E3B4F3F" w14:textId="77777777" w:rsidR="002812B4" w:rsidRDefault="002812B4" w:rsidP="0039690A">
            <w:pPr>
              <w:spacing w:line="240" w:lineRule="exact"/>
              <w:rPr>
                <w:rFonts w:ascii="ＭＳ 明朝" w:hAnsi="ＭＳ 明朝"/>
                <w:sz w:val="18"/>
                <w:szCs w:val="18"/>
              </w:rPr>
            </w:pPr>
            <w:r>
              <w:rPr>
                <w:rFonts w:ascii="ＭＳ 明朝" w:hAnsi="ＭＳ 明朝"/>
                <w:noProof/>
                <w:sz w:val="18"/>
                <w:szCs w:val="18"/>
              </w:rPr>
              <mc:AlternateContent>
                <mc:Choice Requires="wpg">
                  <w:drawing>
                    <wp:anchor distT="0" distB="0" distL="114300" distR="114300" simplePos="0" relativeHeight="251704832" behindDoc="0" locked="0" layoutInCell="1" allowOverlap="1" wp14:anchorId="5E3B5623" wp14:editId="76FE0D73">
                      <wp:simplePos x="0" y="0"/>
                      <wp:positionH relativeFrom="column">
                        <wp:posOffset>853440</wp:posOffset>
                      </wp:positionH>
                      <wp:positionV relativeFrom="paragraph">
                        <wp:posOffset>47135</wp:posOffset>
                      </wp:positionV>
                      <wp:extent cx="1080716" cy="777211"/>
                      <wp:effectExtent l="0" t="0" r="24765" b="23495"/>
                      <wp:wrapNone/>
                      <wp:docPr id="43199" name="グループ化 43199"/>
                      <wp:cNvGraphicFramePr/>
                      <a:graphic xmlns:a="http://schemas.openxmlformats.org/drawingml/2006/main">
                        <a:graphicData uri="http://schemas.microsoft.com/office/word/2010/wordprocessingGroup">
                          <wpg:wgp>
                            <wpg:cNvGrpSpPr/>
                            <wpg:grpSpPr>
                              <a:xfrm>
                                <a:off x="0" y="0"/>
                                <a:ext cx="1080716" cy="777211"/>
                                <a:chOff x="271831" y="0"/>
                                <a:chExt cx="1080716" cy="777211"/>
                              </a:xfrm>
                            </wpg:grpSpPr>
                            <wps:wsp>
                              <wps:cNvPr id="43200" name="下矢印 43200"/>
                              <wps:cNvSpPr/>
                              <wps:spPr>
                                <a:xfrm>
                                  <a:off x="382362" y="0"/>
                                  <a:ext cx="107950" cy="521595"/>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01" name="正方形/長方形 43201"/>
                              <wps:cNvSpPr/>
                              <wps:spPr>
                                <a:xfrm>
                                  <a:off x="271831" y="558136"/>
                                  <a:ext cx="1080716" cy="21907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E1" w14:textId="77777777" w:rsidR="000174EE" w:rsidRPr="00151332" w:rsidRDefault="000174EE" w:rsidP="002812B4">
                                    <w:pPr>
                                      <w:spacing w:line="300" w:lineRule="exact"/>
                                      <w:jc w:val="center"/>
                                      <w:rPr>
                                        <w:rFonts w:ascii="ＭＳ 明朝" w:eastAsia="ＭＳ 明朝" w:hAnsi="ＭＳ 明朝"/>
                                        <w:sz w:val="18"/>
                                      </w:rPr>
                                    </w:pPr>
                                    <w:r>
                                      <w:rPr>
                                        <w:rFonts w:ascii="ＭＳ 明朝" w:eastAsia="ＭＳ 明朝" w:hAnsi="ＭＳ 明朝" w:hint="eastAsia"/>
                                        <w:sz w:val="18"/>
                                      </w:rPr>
                                      <w:t>レポート課題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02" name="下矢印 43202"/>
                              <wps:cNvSpPr/>
                              <wps:spPr>
                                <a:xfrm>
                                  <a:off x="1064547" y="0"/>
                                  <a:ext cx="107950" cy="521188"/>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B5623" id="グループ化 43199" o:spid="_x0000_s1084" style="position:absolute;left:0;text-align:left;margin-left:67.2pt;margin-top:3.7pt;width:85.1pt;height:61.2pt;z-index:251704832;mso-width-relative:margin;mso-height-relative:margin" coordorigin="2718" coordsize="10807,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">
                      <v:shape id="下矢印 43200" o:spid="_x0000_s1085" type="#_x0000_t67" style="position:absolute;left:3823;width:1080;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" adj="19365" fillcolor="window" strokecolor="windowText" strokeweight=".5pt"/>
                      <v:rect id="正方形/長方形 43201" o:spid="_x0000_s1086" style="position:absolute;left:2718;top:5581;width:1080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" fillcolor="window" strokecolor="windowText" strokeweight=".5pt">
                        <v:textbox inset="0,0,0,0">
                          <w:txbxContent>
                            <w:p w14:paraId="5E3B56E1" w14:textId="77777777" w:rsidR="000174EE" w:rsidRPr="00151332" w:rsidRDefault="000174EE" w:rsidP="002812B4">
                              <w:pPr>
                                <w:spacing w:line="300" w:lineRule="exact"/>
                                <w:jc w:val="center"/>
                                <w:rPr>
                                  <w:rFonts w:ascii="ＭＳ 明朝" w:eastAsia="ＭＳ 明朝" w:hAnsi="ＭＳ 明朝"/>
                                  <w:sz w:val="18"/>
                                </w:rPr>
                              </w:pPr>
                              <w:r>
                                <w:rPr>
                                  <w:rFonts w:ascii="ＭＳ 明朝" w:eastAsia="ＭＳ 明朝" w:hAnsi="ＭＳ 明朝" w:hint="eastAsia"/>
                                  <w:sz w:val="18"/>
                                </w:rPr>
                                <w:t>レポート課題</w:t>
                              </w:r>
                            </w:p>
                          </w:txbxContent>
                        </v:textbox>
                      </v:rect>
                      <v:shape id="下矢印 43202" o:spid="_x0000_s1087" type="#_x0000_t67" style="position:absolute;left:10645;width:1079;height: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" adj="19363" fillcolor="window" strokecolor="windowText" strokeweight=".5pt"/>
                    </v:group>
                  </w:pict>
                </mc:Fallback>
              </mc:AlternateContent>
            </w:r>
          </w:p>
          <w:p w14:paraId="5E3B4F40" w14:textId="77777777" w:rsidR="002812B4" w:rsidRDefault="002812B4" w:rsidP="0039690A">
            <w:pPr>
              <w:spacing w:line="240" w:lineRule="exact"/>
              <w:rPr>
                <w:rFonts w:ascii="ＭＳ 明朝" w:hAnsi="ＭＳ 明朝"/>
                <w:sz w:val="18"/>
                <w:szCs w:val="18"/>
              </w:rPr>
            </w:pPr>
          </w:p>
          <w:p w14:paraId="5E3B4F41" w14:textId="77777777" w:rsidR="002812B4" w:rsidRPr="00575A9E" w:rsidRDefault="002812B4" w:rsidP="0039690A">
            <w:pPr>
              <w:spacing w:line="240" w:lineRule="exact"/>
              <w:rPr>
                <w:rFonts w:ascii="ＭＳ 明朝" w:hAnsi="ＭＳ 明朝"/>
                <w:sz w:val="18"/>
                <w:szCs w:val="18"/>
              </w:rPr>
            </w:pPr>
          </w:p>
        </w:tc>
        <w:tc>
          <w:tcPr>
            <w:tcW w:w="2632" w:type="dxa"/>
            <w:tcBorders>
              <w:top w:val="single" w:sz="12" w:space="0" w:color="auto"/>
              <w:bottom w:val="single" w:sz="4" w:space="0" w:color="auto"/>
            </w:tcBorders>
            <w:shd w:val="clear" w:color="auto" w:fill="FFFFFF" w:themeFill="background1"/>
          </w:tcPr>
          <w:p w14:paraId="5E3B4F42" w14:textId="77777777" w:rsidR="002812B4" w:rsidRDefault="002812B4" w:rsidP="0039690A">
            <w:pPr>
              <w:spacing w:afterLines="50" w:after="180" w:line="240" w:lineRule="exact"/>
              <w:rPr>
                <w:rFonts w:ascii="ＭＳ 明朝" w:hAnsi="ＭＳ 明朝"/>
                <w:sz w:val="18"/>
                <w:szCs w:val="18"/>
              </w:rPr>
            </w:pPr>
            <w:r>
              <w:rPr>
                <w:rFonts w:ascii="ＭＳ 明朝" w:hAnsi="ＭＳ 明朝"/>
                <w:noProof/>
                <w:sz w:val="18"/>
                <w:szCs w:val="18"/>
              </w:rPr>
              <mc:AlternateContent>
                <mc:Choice Requires="wpg">
                  <w:drawing>
                    <wp:anchor distT="0" distB="0" distL="114300" distR="114300" simplePos="0" relativeHeight="251703808" behindDoc="0" locked="0" layoutInCell="1" allowOverlap="1" wp14:anchorId="5E3B5625" wp14:editId="6E752DE2">
                      <wp:simplePos x="0" y="0"/>
                      <wp:positionH relativeFrom="column">
                        <wp:posOffset>621173</wp:posOffset>
                      </wp:positionH>
                      <wp:positionV relativeFrom="paragraph">
                        <wp:posOffset>22717</wp:posOffset>
                      </wp:positionV>
                      <wp:extent cx="862965" cy="1060369"/>
                      <wp:effectExtent l="0" t="0" r="13335" b="26035"/>
                      <wp:wrapNone/>
                      <wp:docPr id="43195" name="グループ化 43195"/>
                      <wp:cNvGraphicFramePr/>
                      <a:graphic xmlns:a="http://schemas.openxmlformats.org/drawingml/2006/main">
                        <a:graphicData uri="http://schemas.microsoft.com/office/word/2010/wordprocessingGroup">
                          <wpg:wgp>
                            <wpg:cNvGrpSpPr/>
                            <wpg:grpSpPr>
                              <a:xfrm>
                                <a:off x="0" y="0"/>
                                <a:ext cx="862965" cy="1060369"/>
                                <a:chOff x="70834" y="0"/>
                                <a:chExt cx="862965" cy="1060369"/>
                              </a:xfrm>
                            </wpg:grpSpPr>
                            <wps:wsp>
                              <wps:cNvPr id="43196" name="正方形/長方形 43196"/>
                              <wps:cNvSpPr/>
                              <wps:spPr>
                                <a:xfrm>
                                  <a:off x="70834" y="793669"/>
                                  <a:ext cx="862965" cy="2667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E2" w14:textId="77777777" w:rsidR="000174EE" w:rsidRPr="00151332" w:rsidRDefault="000174EE" w:rsidP="00151332">
                                    <w:pPr>
                                      <w:spacing w:line="200" w:lineRule="exact"/>
                                      <w:rPr>
                                        <w:rFonts w:ascii="ＭＳ 明朝" w:eastAsia="ＭＳ 明朝" w:hAnsi="ＭＳ 明朝"/>
                                        <w:sz w:val="18"/>
                                      </w:rPr>
                                    </w:pPr>
                                    <w:r w:rsidRPr="00151332">
                                      <w:rPr>
                                        <w:rFonts w:ascii="ＭＳ 明朝" w:eastAsia="ＭＳ 明朝" w:hAnsi="ＭＳ 明朝" w:hint="eastAsia"/>
                                        <w:sz w:val="18"/>
                                      </w:rPr>
                                      <w:t>ノート（内容）</w:t>
                                    </w:r>
                                  </w:p>
                                  <w:p w14:paraId="5E3B56E3" w14:textId="77777777" w:rsidR="000174EE" w:rsidRPr="00151332" w:rsidRDefault="000174EE" w:rsidP="00151332">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p w14:paraId="5E3B56E4" w14:textId="77777777" w:rsidR="000174EE" w:rsidRPr="00151332" w:rsidRDefault="000174EE" w:rsidP="002812B4">
                                    <w:pPr>
                                      <w:spacing w:line="200" w:lineRule="exact"/>
                                      <w:rPr>
                                        <w:spacing w:val="-12"/>
                                        <w:sz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3197" name="下矢印 43197"/>
                              <wps:cNvSpPr/>
                              <wps:spPr>
                                <a:xfrm>
                                  <a:off x="381000" y="0"/>
                                  <a:ext cx="107950" cy="75600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B5625" id="グループ化 43195" o:spid="_x0000_s1088" style="position:absolute;left:0;text-align:left;margin-left:48.9pt;margin-top:1.8pt;width:67.95pt;height:83.5pt;z-index:251703808;mso-width-relative:margin;mso-height-relative:margin" coordorigin="708" coordsize="8629,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">
                      <v:rect id="正方形/長方形 43196" o:spid="_x0000_s1089" style="position:absolute;left:708;top:7936;width:86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" fillcolor="window" strokecolor="windowText" strokeweight=".5pt">
                        <v:textbox inset="1mm,0,1mm,0">
                          <w:txbxContent>
                            <w:p w14:paraId="5E3B56E2" w14:textId="77777777" w:rsidR="000174EE" w:rsidRPr="00151332" w:rsidRDefault="000174EE" w:rsidP="00151332">
                              <w:pPr>
                                <w:spacing w:line="200" w:lineRule="exact"/>
                                <w:rPr>
                                  <w:rFonts w:ascii="ＭＳ 明朝" w:eastAsia="ＭＳ 明朝" w:hAnsi="ＭＳ 明朝"/>
                                  <w:sz w:val="18"/>
                                </w:rPr>
                              </w:pPr>
                              <w:r w:rsidRPr="00151332">
                                <w:rPr>
                                  <w:rFonts w:ascii="ＭＳ 明朝" w:eastAsia="ＭＳ 明朝" w:hAnsi="ＭＳ 明朝" w:hint="eastAsia"/>
                                  <w:sz w:val="18"/>
                                </w:rPr>
                                <w:t>ノート（</w:t>
                              </w:r>
                              <w:r w:rsidRPr="00151332">
                                <w:rPr>
                                  <w:rFonts w:ascii="ＭＳ 明朝" w:eastAsia="ＭＳ 明朝" w:hAnsi="ＭＳ 明朝" w:hint="eastAsia"/>
                                  <w:sz w:val="18"/>
                                </w:rPr>
                                <w:t>内容）</w:t>
                              </w:r>
                            </w:p>
                            <w:p w14:paraId="5E3B56E3" w14:textId="77777777" w:rsidR="000174EE" w:rsidRPr="00151332" w:rsidRDefault="000174EE" w:rsidP="00151332">
                              <w:pPr>
                                <w:spacing w:line="200" w:lineRule="exact"/>
                                <w:rPr>
                                  <w:rFonts w:ascii="ＭＳ 明朝" w:eastAsia="ＭＳ 明朝" w:hAnsi="ＭＳ 明朝"/>
                                  <w:spacing w:val="-12"/>
                                  <w:sz w:val="18"/>
                                </w:rPr>
                              </w:pPr>
                              <w:r w:rsidRPr="00151332">
                                <w:rPr>
                                  <w:rFonts w:ascii="ＭＳ 明朝" w:eastAsia="ＭＳ 明朝" w:hAnsi="ＭＳ 明朝"/>
                                  <w:spacing w:val="-12"/>
                                  <w:sz w:val="18"/>
                                </w:rPr>
                                <w:t>振り返り</w:t>
                              </w:r>
                              <w:r w:rsidRPr="00151332">
                                <w:rPr>
                                  <w:rFonts w:ascii="ＭＳ 明朝" w:eastAsia="ＭＳ 明朝" w:hAnsi="ＭＳ 明朝" w:hint="eastAsia"/>
                                  <w:spacing w:val="-12"/>
                                  <w:sz w:val="18"/>
                                </w:rPr>
                                <w:t>シート</w:t>
                              </w:r>
                            </w:p>
                            <w:p w14:paraId="5E3B56E4" w14:textId="77777777" w:rsidR="000174EE" w:rsidRPr="00151332" w:rsidRDefault="000174EE" w:rsidP="002812B4">
                              <w:pPr>
                                <w:spacing w:line="200" w:lineRule="exact"/>
                                <w:rPr>
                                  <w:spacing w:val="-12"/>
                                  <w:sz w:val="18"/>
                                </w:rPr>
                              </w:pPr>
                            </w:p>
                          </w:txbxContent>
                        </v:textbox>
                      </v:rect>
                      <v:shape id="下矢印 43197" o:spid="_x0000_s1090" type="#_x0000_t67" style="position:absolute;left:3810;width:1079;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" adj="20058" fillcolor="window" strokecolor="windowText" strokeweight=".5pt"/>
                    </v:group>
                  </w:pict>
                </mc:Fallback>
              </mc:AlternateContent>
            </w:r>
          </w:p>
          <w:p w14:paraId="5E3B4F43" w14:textId="77777777" w:rsidR="002812B4" w:rsidRDefault="002812B4" w:rsidP="0039690A">
            <w:pPr>
              <w:spacing w:line="240" w:lineRule="exact"/>
              <w:rPr>
                <w:rFonts w:ascii="ＭＳ 明朝" w:hAnsi="ＭＳ 明朝"/>
                <w:sz w:val="18"/>
                <w:szCs w:val="18"/>
              </w:rPr>
            </w:pPr>
          </w:p>
          <w:p w14:paraId="5E3B4F44" w14:textId="77777777" w:rsidR="002812B4" w:rsidRPr="00575A9E" w:rsidRDefault="002812B4" w:rsidP="0039690A">
            <w:pPr>
              <w:spacing w:line="240" w:lineRule="exact"/>
              <w:rPr>
                <w:rFonts w:ascii="ＭＳ 明朝" w:hAnsi="ＭＳ 明朝"/>
                <w:sz w:val="18"/>
                <w:szCs w:val="18"/>
              </w:rPr>
            </w:pPr>
          </w:p>
        </w:tc>
      </w:tr>
      <w:tr w:rsidR="008D2CF6" w:rsidRPr="00575A9E" w14:paraId="5E3B4F49" w14:textId="77777777" w:rsidTr="00C25E41">
        <w:trPr>
          <w:trHeight w:val="429"/>
        </w:trPr>
        <w:tc>
          <w:tcPr>
            <w:tcW w:w="1133" w:type="dxa"/>
            <w:tcBorders>
              <w:top w:val="nil"/>
              <w:bottom w:val="single" w:sz="4" w:space="0" w:color="auto"/>
              <w:right w:val="single" w:sz="12" w:space="0" w:color="auto"/>
            </w:tcBorders>
            <w:shd w:val="clear" w:color="auto" w:fill="FFFFFF" w:themeFill="background1"/>
            <w:vAlign w:val="center"/>
          </w:tcPr>
          <w:p w14:paraId="5E3B4F46" w14:textId="77777777" w:rsidR="008D2CF6" w:rsidRPr="009A1035" w:rsidRDefault="008D2CF6" w:rsidP="0039690A">
            <w:pPr>
              <w:jc w:val="center"/>
              <w:rPr>
                <w:rFonts w:ascii="ＭＳ 明朝" w:hAnsi="ＭＳ 明朝"/>
                <w:sz w:val="22"/>
                <w:szCs w:val="28"/>
              </w:rPr>
            </w:pPr>
          </w:p>
        </w:tc>
        <w:tc>
          <w:tcPr>
            <w:tcW w:w="4304"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3B4F47" w14:textId="77777777" w:rsidR="008D2CF6" w:rsidRDefault="008D2CF6" w:rsidP="008D2CF6">
            <w:pPr>
              <w:spacing w:line="240" w:lineRule="exact"/>
              <w:jc w:val="center"/>
              <w:rPr>
                <w:rFonts w:ascii="ＭＳ 明朝" w:hAnsi="ＭＳ 明朝"/>
                <w:noProof/>
                <w:sz w:val="18"/>
                <w:szCs w:val="18"/>
              </w:rPr>
            </w:pPr>
            <w:r>
              <w:rPr>
                <w:rFonts w:ascii="ＭＳ 明朝" w:hAnsi="ＭＳ 明朝" w:hint="eastAsia"/>
                <w:sz w:val="18"/>
                <w:szCs w:val="18"/>
              </w:rPr>
              <w:t>期末考査</w:t>
            </w:r>
          </w:p>
        </w:tc>
        <w:tc>
          <w:tcPr>
            <w:tcW w:w="2632" w:type="dxa"/>
            <w:tcBorders>
              <w:top w:val="single" w:sz="4" w:space="0" w:color="auto"/>
              <w:left w:val="single" w:sz="12" w:space="0" w:color="auto"/>
              <w:bottom w:val="single" w:sz="4" w:space="0" w:color="auto"/>
              <w:tr2bl w:val="single" w:sz="4" w:space="0" w:color="auto"/>
            </w:tcBorders>
            <w:shd w:val="clear" w:color="auto" w:fill="FFFFFF" w:themeFill="background1"/>
          </w:tcPr>
          <w:p w14:paraId="5E3B4F48" w14:textId="77777777" w:rsidR="008D2CF6" w:rsidRDefault="008D2CF6" w:rsidP="0039690A">
            <w:pPr>
              <w:spacing w:line="240" w:lineRule="exact"/>
              <w:jc w:val="center"/>
              <w:rPr>
                <w:rFonts w:ascii="ＭＳ 明朝" w:hAnsi="ＭＳ 明朝"/>
                <w:sz w:val="18"/>
                <w:szCs w:val="18"/>
              </w:rPr>
            </w:pPr>
          </w:p>
        </w:tc>
      </w:tr>
    </w:tbl>
    <w:p w14:paraId="5E3B4F4A" w14:textId="77777777" w:rsidR="002812B4" w:rsidRDefault="002812B4" w:rsidP="002812B4">
      <w:pPr>
        <w:rPr>
          <w:rFonts w:asciiTheme="minorEastAsia" w:hAnsiTheme="minorEastAsia"/>
          <w:szCs w:val="21"/>
        </w:rPr>
      </w:pPr>
    </w:p>
    <w:p w14:paraId="5E3B4F4B" w14:textId="77777777" w:rsidR="002812B4" w:rsidRDefault="002812B4" w:rsidP="002812B4">
      <w:pPr>
        <w:rPr>
          <w:rFonts w:asciiTheme="minorEastAsia" w:hAnsiTheme="minorEastAsia"/>
          <w:szCs w:val="21"/>
        </w:rPr>
      </w:pPr>
    </w:p>
    <w:p w14:paraId="5E3B4F4C" w14:textId="77777777" w:rsidR="00815084" w:rsidRDefault="00151332" w:rsidP="00815084">
      <w:pPr>
        <w:rPr>
          <w:rFonts w:ascii="ＭＳ ゴシック" w:eastAsia="ＭＳ ゴシック" w:hAnsi="ＭＳ ゴシック"/>
          <w:b/>
          <w:sz w:val="24"/>
          <w:szCs w:val="24"/>
        </w:rPr>
      </w:pPr>
      <w:r>
        <w:rPr>
          <w:rFonts w:ascii="ＭＳ ゴシック" w:eastAsia="ＭＳ ゴシック" w:hAnsi="ＭＳ ゴシック"/>
          <w:b/>
          <w:sz w:val="24"/>
          <w:szCs w:val="24"/>
        </w:rPr>
        <w:br w:type="page"/>
      </w:r>
      <w:r w:rsidR="009562AF">
        <w:rPr>
          <w:rFonts w:ascii="ＭＳ ゴシック" w:eastAsia="ＭＳ ゴシック" w:hAnsi="ＭＳ ゴシック" w:hint="eastAsia"/>
          <w:b/>
          <w:sz w:val="24"/>
          <w:szCs w:val="24"/>
        </w:rPr>
        <w:t>Ⅴ</w:t>
      </w:r>
      <w:r w:rsidR="00815084" w:rsidRPr="00C92F0E">
        <w:rPr>
          <w:rFonts w:ascii="ＭＳ ゴシック" w:eastAsia="ＭＳ ゴシック" w:hAnsi="ＭＳ ゴシック" w:hint="eastAsia"/>
          <w:b/>
          <w:sz w:val="24"/>
          <w:szCs w:val="24"/>
        </w:rPr>
        <w:t xml:space="preserve">　学習評価の総括</w:t>
      </w:r>
    </w:p>
    <w:p w14:paraId="5E3B4F4D" w14:textId="77777777" w:rsidR="00815084" w:rsidRDefault="00815084" w:rsidP="00815084">
      <w:pPr>
        <w:ind w:firstLineChars="100" w:firstLine="211"/>
        <w:rPr>
          <w:rFonts w:ascii="ＭＳ ゴシック" w:eastAsia="ＭＳ ゴシック" w:hAnsi="ＭＳ ゴシック"/>
          <w:b/>
          <w:szCs w:val="21"/>
        </w:rPr>
      </w:pPr>
      <w:r w:rsidRPr="00F86B52">
        <w:rPr>
          <w:rFonts w:ascii="ＭＳ ゴシック" w:eastAsia="ＭＳ ゴシック" w:hAnsi="ＭＳ ゴシック" w:hint="eastAsia"/>
          <w:b/>
          <w:szCs w:val="21"/>
        </w:rPr>
        <w:t>１</w:t>
      </w:r>
      <w:r>
        <w:rPr>
          <w:rFonts w:ascii="ＭＳ ゴシック" w:eastAsia="ＭＳ ゴシック" w:hAnsi="ＭＳ ゴシック" w:hint="eastAsia"/>
          <w:b/>
          <w:szCs w:val="21"/>
        </w:rPr>
        <w:t xml:space="preserve">　</w:t>
      </w:r>
      <w:r w:rsidRPr="00F86B52">
        <w:rPr>
          <w:rFonts w:ascii="ＭＳ ゴシック" w:eastAsia="ＭＳ ゴシック" w:hAnsi="ＭＳ ゴシック" w:hint="eastAsia"/>
          <w:b/>
          <w:szCs w:val="21"/>
        </w:rPr>
        <w:t>観点別学習状況の評価への総括</w:t>
      </w:r>
    </w:p>
    <w:p w14:paraId="5E3B4F4E" w14:textId="77777777" w:rsidR="00815084" w:rsidRPr="00CE65F4" w:rsidRDefault="00815084" w:rsidP="00815084">
      <w:pPr>
        <w:ind w:leftChars="200" w:left="420" w:firstLineChars="100" w:firstLine="210"/>
        <w:rPr>
          <w:rFonts w:ascii="ＭＳ 明朝" w:eastAsia="ＭＳ 明朝" w:hAnsi="ＭＳ 明朝"/>
          <w:szCs w:val="21"/>
        </w:rPr>
      </w:pPr>
      <w:r>
        <w:rPr>
          <w:rFonts w:ascii="ＭＳ 明朝" w:eastAsia="ＭＳ 明朝" w:hAnsi="ＭＳ 明朝" w:hint="eastAsia"/>
          <w:szCs w:val="21"/>
        </w:rPr>
        <w:t>生</w:t>
      </w:r>
      <w:r w:rsidRPr="00CE65F4">
        <w:rPr>
          <w:rFonts w:ascii="ＭＳ 明朝" w:eastAsia="ＭＳ 明朝" w:hAnsi="ＭＳ 明朝" w:hint="eastAsia"/>
          <w:noProof/>
          <w:szCs w:val="21"/>
        </w:rPr>
        <mc:AlternateContent>
          <mc:Choice Requires="wps">
            <w:drawing>
              <wp:anchor distT="0" distB="0" distL="114300" distR="114300" simplePos="0" relativeHeight="251612672" behindDoc="0" locked="0" layoutInCell="1" allowOverlap="1" wp14:anchorId="5E3B5627" wp14:editId="206E3150">
                <wp:simplePos x="0" y="0"/>
                <wp:positionH relativeFrom="margin">
                  <wp:posOffset>412235</wp:posOffset>
                </wp:positionH>
                <wp:positionV relativeFrom="paragraph">
                  <wp:posOffset>680469</wp:posOffset>
                </wp:positionV>
                <wp:extent cx="4752975" cy="1742536"/>
                <wp:effectExtent l="0" t="0" r="28575" b="10160"/>
                <wp:wrapNone/>
                <wp:docPr id="106" name="正方形/長方形 106"/>
                <wp:cNvGraphicFramePr/>
                <a:graphic xmlns:a="http://schemas.openxmlformats.org/drawingml/2006/main">
                  <a:graphicData uri="http://schemas.microsoft.com/office/word/2010/wordprocessingShape">
                    <wps:wsp>
                      <wps:cNvSpPr/>
                      <wps:spPr>
                        <a:xfrm>
                          <a:off x="0" y="0"/>
                          <a:ext cx="4752975" cy="1742536"/>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A8A9" id="正方形/長方形 106" o:spid="_x0000_s1026" style="position:absolute;left:0;text-align:left;margin-left:32.45pt;margin-top:53.6pt;width:374.25pt;height:137.2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" filled="f" strokecolor="windowText" strokeweight=".5pt">
                <w10:wrap anchorx="margin"/>
              </v:rect>
            </w:pict>
          </mc:Fallback>
        </mc:AlternateContent>
      </w:r>
      <w:r w:rsidRPr="00CE65F4">
        <w:rPr>
          <w:rFonts w:ascii="ＭＳ 明朝" w:eastAsia="ＭＳ 明朝" w:hAnsi="ＭＳ 明朝" w:hint="eastAsia"/>
          <w:szCs w:val="21"/>
        </w:rPr>
        <w:t>徒の観点別学習状況の評価に係る記録の観点別学習状況の評価への総括の時期としては、単元（題材）末、学期末、学年末等の節目が考えられる。また、評定への総括は、学期末や学年末等が考えられる。以下のフロー図を例に説明する。</w:t>
      </w:r>
    </w:p>
    <w:p w14:paraId="5E3B4F4F" w14:textId="77777777" w:rsidR="00815084" w:rsidRPr="00CE65F4" w:rsidRDefault="00815084" w:rsidP="00815084">
      <w:pPr>
        <w:ind w:leftChars="300" w:left="630" w:firstLineChars="100" w:firstLine="210"/>
        <w:rPr>
          <w:rFonts w:ascii="ＭＳ 明朝" w:eastAsia="ＭＳ 明朝" w:hAnsi="ＭＳ 明朝"/>
          <w:szCs w:val="21"/>
        </w:rPr>
      </w:pPr>
      <w:r w:rsidRPr="00CE65F4">
        <w:rPr>
          <w:rFonts w:ascii="ＭＳ 明朝" w:eastAsia="ＭＳ 明朝" w:hAnsi="ＭＳ 明朝" w:hint="eastAsia"/>
          <w:szCs w:val="21"/>
        </w:rPr>
        <w:t>＜フロー図＞</w:t>
      </w:r>
    </w:p>
    <w:p w14:paraId="5E3B4F50" w14:textId="77777777" w:rsidR="00815084" w:rsidRPr="00CE65F4" w:rsidRDefault="00815084" w:rsidP="00815084">
      <w:pPr>
        <w:rPr>
          <w:rFonts w:ascii="ＭＳ 明朝" w:eastAsia="ＭＳ 明朝" w:hAnsi="ＭＳ 明朝"/>
          <w:szCs w:val="21"/>
        </w:rPr>
      </w:pPr>
      <w:r w:rsidRPr="00CE65F4">
        <w:rPr>
          <w:rFonts w:ascii="ＭＳ 明朝" w:eastAsia="ＭＳ 明朝" w:hAnsi="ＭＳ 明朝"/>
          <w:noProof/>
          <w:szCs w:val="21"/>
        </w:rPr>
        <mc:AlternateContent>
          <mc:Choice Requires="wps">
            <w:drawing>
              <wp:anchor distT="0" distB="0" distL="114300" distR="114300" simplePos="0" relativeHeight="251603456" behindDoc="0" locked="0" layoutInCell="1" allowOverlap="1" wp14:anchorId="5E3B5629" wp14:editId="3E66876E">
                <wp:simplePos x="0" y="0"/>
                <wp:positionH relativeFrom="column">
                  <wp:posOffset>565785</wp:posOffset>
                </wp:positionH>
                <wp:positionV relativeFrom="paragraph">
                  <wp:posOffset>10795</wp:posOffset>
                </wp:positionV>
                <wp:extent cx="2218690" cy="282575"/>
                <wp:effectExtent l="0" t="0" r="10160" b="22225"/>
                <wp:wrapNone/>
                <wp:docPr id="43067" name="正方形/長方形 43067"/>
                <wp:cNvGraphicFramePr/>
                <a:graphic xmlns:a="http://schemas.openxmlformats.org/drawingml/2006/main">
                  <a:graphicData uri="http://schemas.microsoft.com/office/word/2010/wordprocessingShape">
                    <wps:wsp>
                      <wps:cNvSpPr/>
                      <wps:spPr>
                        <a:xfrm>
                          <a:off x="0" y="0"/>
                          <a:ext cx="2218690" cy="28257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E5" w14:textId="77777777" w:rsidR="000174EE" w:rsidRPr="0009788B" w:rsidRDefault="000174EE" w:rsidP="00815084">
                            <w:pPr>
                              <w:jc w:val="center"/>
                              <w:rPr>
                                <w:rFonts w:asciiTheme="majorEastAsia" w:eastAsiaTheme="majorEastAsia" w:hAnsiTheme="majorEastAsia"/>
                                <w:color w:val="000000" w:themeColor="text1"/>
                                <w:sz w:val="16"/>
                              </w:rPr>
                            </w:pPr>
                            <w:r w:rsidRPr="0009788B">
                              <w:rPr>
                                <w:rFonts w:asciiTheme="majorEastAsia" w:eastAsiaTheme="majorEastAsia" w:hAnsiTheme="majorEastAsia" w:hint="eastAsia"/>
                                <w:color w:val="000000" w:themeColor="text1"/>
                                <w:sz w:val="16"/>
                              </w:rPr>
                              <w:t>観点別学習状況の評価に係る記録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B5629" id="正方形/長方形 43067" o:spid="_x0000_s1091" style="position:absolute;left:0;text-align:left;margin-left:44.55pt;margin-top:.85pt;width:174.7pt;height:22.2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" fillcolor="window" strokecolor="windowText" strokeweight=".5pt">
                <v:textbox>
                  <w:txbxContent>
                    <w:p w14:paraId="5E3B56E5" w14:textId="77777777" w:rsidR="000174EE" w:rsidRPr="0009788B" w:rsidRDefault="000174EE" w:rsidP="00815084">
                      <w:pPr>
                        <w:jc w:val="center"/>
                        <w:rPr>
                          <w:rFonts w:asciiTheme="majorEastAsia" w:eastAsiaTheme="majorEastAsia" w:hAnsiTheme="majorEastAsia"/>
                          <w:color w:val="000000" w:themeColor="text1"/>
                          <w:sz w:val="16"/>
                        </w:rPr>
                      </w:pPr>
                      <w:r w:rsidRPr="0009788B">
                        <w:rPr>
                          <w:rFonts w:asciiTheme="majorEastAsia" w:eastAsiaTheme="majorEastAsia" w:hAnsiTheme="majorEastAsia" w:hint="eastAsia"/>
                          <w:color w:val="000000" w:themeColor="text1"/>
                          <w:sz w:val="16"/>
                        </w:rPr>
                        <w:t>観点別学習状況の評価に係る記録</w:t>
                      </w:r>
                    </w:p>
                  </w:txbxContent>
                </v:textbox>
              </v:rect>
            </w:pict>
          </mc:Fallback>
        </mc:AlternateContent>
      </w:r>
    </w:p>
    <w:p w14:paraId="5E3B4F51" w14:textId="77777777" w:rsidR="00815084" w:rsidRPr="00CE65F4" w:rsidRDefault="00815084" w:rsidP="00815084">
      <w:pPr>
        <w:rPr>
          <w:rFonts w:ascii="ＭＳ 明朝" w:eastAsia="ＭＳ 明朝" w:hAnsi="ＭＳ 明朝"/>
          <w:color w:val="000000" w:themeColor="text1"/>
        </w:rPr>
      </w:pPr>
      <w:r w:rsidRPr="00CE65F4">
        <w:rPr>
          <w:rFonts w:ascii="ＭＳ 明朝" w:eastAsia="ＭＳ 明朝" w:hAnsi="ＭＳ 明朝"/>
          <w:noProof/>
          <w:color w:val="000000" w:themeColor="text1"/>
        </w:rPr>
        <mc:AlternateContent>
          <mc:Choice Requires="wps">
            <w:drawing>
              <wp:anchor distT="0" distB="0" distL="114300" distR="114300" simplePos="0" relativeHeight="251608576" behindDoc="0" locked="0" layoutInCell="1" allowOverlap="1" wp14:anchorId="5E3B562B" wp14:editId="7E6657BB">
                <wp:simplePos x="0" y="0"/>
                <wp:positionH relativeFrom="column">
                  <wp:posOffset>1558925</wp:posOffset>
                </wp:positionH>
                <wp:positionV relativeFrom="paragraph">
                  <wp:posOffset>41011</wp:posOffset>
                </wp:positionV>
                <wp:extent cx="275590" cy="360680"/>
                <wp:effectExtent l="0" t="0" r="0" b="1270"/>
                <wp:wrapNone/>
                <wp:docPr id="43068" name="正方形/長方形 43068"/>
                <wp:cNvGraphicFramePr/>
                <a:graphic xmlns:a="http://schemas.openxmlformats.org/drawingml/2006/main">
                  <a:graphicData uri="http://schemas.microsoft.com/office/word/2010/wordprocessingShape">
                    <wps:wsp>
                      <wps:cNvSpPr/>
                      <wps:spPr>
                        <a:xfrm>
                          <a:off x="0" y="0"/>
                          <a:ext cx="275590" cy="360680"/>
                        </a:xfrm>
                        <a:prstGeom prst="rect">
                          <a:avLst/>
                        </a:prstGeom>
                        <a:noFill/>
                        <a:ln w="6350" cap="flat" cmpd="sng" algn="ctr">
                          <a:noFill/>
                          <a:prstDash val="solid"/>
                          <a:miter lim="800000"/>
                        </a:ln>
                        <a:effectLst/>
                      </wps:spPr>
                      <wps:txbx>
                        <w:txbxContent>
                          <w:p w14:paraId="5E3B56E6" w14:textId="77777777" w:rsidR="000174EE" w:rsidRPr="0003008C" w:rsidRDefault="000174EE" w:rsidP="00815084">
                            <w:pPr>
                              <w:jc w:val="center"/>
                              <w:rPr>
                                <w:b/>
                                <w:color w:val="000000" w:themeColor="text1"/>
                                <w:sz w:val="20"/>
                              </w:rPr>
                            </w:pPr>
                            <w:r w:rsidRPr="0003008C">
                              <w:rPr>
                                <w:rFonts w:asciiTheme="majorEastAsia" w:eastAsiaTheme="majorEastAsia" w:hAnsiTheme="majorEastAsia" w:hint="eastAsia"/>
                                <w:b/>
                                <w:color w:val="000000" w:themeColor="text1"/>
                                <w:sz w:val="20"/>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B562B" id="正方形/長方形 43068" o:spid="_x0000_s1092" style="position:absolute;left:0;text-align:left;margin-left:122.75pt;margin-top:3.25pt;width:21.7pt;height:28.4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" filled="f" stroked="f" strokeweight=".5pt">
                <v:textbox>
                  <w:txbxContent>
                    <w:p w14:paraId="5E3B56E6" w14:textId="77777777" w:rsidR="000174EE" w:rsidRPr="0003008C" w:rsidRDefault="000174EE" w:rsidP="00815084">
                      <w:pPr>
                        <w:jc w:val="center"/>
                        <w:rPr>
                          <w:b/>
                          <w:color w:val="000000" w:themeColor="text1"/>
                          <w:sz w:val="20"/>
                        </w:rPr>
                      </w:pPr>
                      <w:r w:rsidRPr="0003008C">
                        <w:rPr>
                          <w:rFonts w:asciiTheme="majorEastAsia" w:eastAsiaTheme="majorEastAsia" w:hAnsiTheme="majorEastAsia" w:hint="eastAsia"/>
                          <w:b/>
                          <w:color w:val="000000" w:themeColor="text1"/>
                          <w:sz w:val="20"/>
                        </w:rPr>
                        <w:t>①</w:t>
                      </w:r>
                    </w:p>
                  </w:txbxContent>
                </v:textbox>
              </v:rect>
            </w:pict>
          </mc:Fallback>
        </mc:AlternateContent>
      </w:r>
      <w:r w:rsidRPr="00CE65F4">
        <w:rPr>
          <w:rFonts w:ascii="ＭＳ 明朝" w:eastAsia="ＭＳ 明朝" w:hAnsi="ＭＳ 明朝"/>
          <w:noProof/>
          <w:color w:val="000000" w:themeColor="text1"/>
        </w:rPr>
        <mc:AlternateContent>
          <mc:Choice Requires="wps">
            <w:drawing>
              <wp:anchor distT="0" distB="0" distL="114300" distR="114300" simplePos="0" relativeHeight="251604480" behindDoc="0" locked="0" layoutInCell="1" allowOverlap="1" wp14:anchorId="5E3B562D" wp14:editId="374099CB">
                <wp:simplePos x="0" y="0"/>
                <wp:positionH relativeFrom="column">
                  <wp:posOffset>1462405</wp:posOffset>
                </wp:positionH>
                <wp:positionV relativeFrom="paragraph">
                  <wp:posOffset>125622</wp:posOffset>
                </wp:positionV>
                <wp:extent cx="123822" cy="185358"/>
                <wp:effectExtent l="19050" t="0" r="29210" b="43815"/>
                <wp:wrapNone/>
                <wp:docPr id="43069" name="下矢印 43069"/>
                <wp:cNvGraphicFramePr/>
                <a:graphic xmlns:a="http://schemas.openxmlformats.org/drawingml/2006/main">
                  <a:graphicData uri="http://schemas.microsoft.com/office/word/2010/wordprocessingShape">
                    <wps:wsp>
                      <wps:cNvSpPr/>
                      <wps:spPr>
                        <a:xfrm>
                          <a:off x="0" y="0"/>
                          <a:ext cx="123822" cy="185358"/>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F7A7F" id="下矢印 43069" o:spid="_x0000_s1026" type="#_x0000_t67" style="position:absolute;left:0;text-align:left;margin-left:115.15pt;margin-top:9.9pt;width:9.75pt;height:14.6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" adj="14385" fillcolor="window" strokecolor="windowText" strokeweight="1pt"/>
            </w:pict>
          </mc:Fallback>
        </mc:AlternateContent>
      </w:r>
    </w:p>
    <w:p w14:paraId="5E3B4F52" w14:textId="77777777" w:rsidR="00815084" w:rsidRPr="00CE65F4" w:rsidRDefault="00815084" w:rsidP="00815084">
      <w:pPr>
        <w:rPr>
          <w:rFonts w:ascii="ＭＳ 明朝" w:eastAsia="ＭＳ 明朝" w:hAnsi="ＭＳ 明朝"/>
          <w:color w:val="000000" w:themeColor="text1"/>
        </w:rPr>
      </w:pPr>
      <w:r w:rsidRPr="00CE65F4">
        <w:rPr>
          <w:rFonts w:ascii="ＭＳ 明朝" w:eastAsia="ＭＳ 明朝" w:hAnsi="ＭＳ 明朝"/>
          <w:noProof/>
          <w:color w:val="000000" w:themeColor="text1"/>
        </w:rPr>
        <mc:AlternateContent>
          <mc:Choice Requires="wps">
            <w:drawing>
              <wp:anchor distT="0" distB="0" distL="114300" distR="114300" simplePos="0" relativeHeight="251605504" behindDoc="0" locked="0" layoutInCell="1" allowOverlap="1" wp14:anchorId="5E3B562F" wp14:editId="4458DA23">
                <wp:simplePos x="0" y="0"/>
                <wp:positionH relativeFrom="column">
                  <wp:posOffset>565785</wp:posOffset>
                </wp:positionH>
                <wp:positionV relativeFrom="paragraph">
                  <wp:posOffset>124089</wp:posOffset>
                </wp:positionV>
                <wp:extent cx="2200223" cy="282914"/>
                <wp:effectExtent l="0" t="0" r="10160" b="22225"/>
                <wp:wrapNone/>
                <wp:docPr id="79" name="正方形/長方形 79"/>
                <wp:cNvGraphicFramePr/>
                <a:graphic xmlns:a="http://schemas.openxmlformats.org/drawingml/2006/main">
                  <a:graphicData uri="http://schemas.microsoft.com/office/word/2010/wordprocessingShape">
                    <wps:wsp>
                      <wps:cNvSpPr/>
                      <wps:spPr>
                        <a:xfrm>
                          <a:off x="0" y="0"/>
                          <a:ext cx="2200223" cy="282914"/>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E7" w14:textId="77777777" w:rsidR="000174EE" w:rsidRPr="00C96A09" w:rsidRDefault="000174EE" w:rsidP="00815084">
                            <w:pPr>
                              <w:jc w:val="center"/>
                              <w:rPr>
                                <w:color w:val="000000" w:themeColor="text1"/>
                                <w:sz w:val="16"/>
                              </w:rPr>
                            </w:pPr>
                            <w:r w:rsidRPr="00C96A09">
                              <w:rPr>
                                <w:rFonts w:asciiTheme="majorEastAsia" w:eastAsiaTheme="majorEastAsia" w:hAnsiTheme="majorEastAsia" w:hint="eastAsia"/>
                                <w:color w:val="000000" w:themeColor="text1"/>
                                <w:sz w:val="16"/>
                              </w:rPr>
                              <w:t>学期末の観点別学習状況の観点ごとの総括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B562F" id="正方形/長方形 79" o:spid="_x0000_s1093" style="position:absolute;left:0;text-align:left;margin-left:44.55pt;margin-top:9.75pt;width:173.25pt;height:22.3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" fillcolor="window" strokecolor="windowText" strokeweight=".5pt">
                <v:textbox>
                  <w:txbxContent>
                    <w:p w14:paraId="5E3B56E7" w14:textId="77777777" w:rsidR="000174EE" w:rsidRPr="00C96A09" w:rsidRDefault="000174EE" w:rsidP="00815084">
                      <w:pPr>
                        <w:jc w:val="center"/>
                        <w:rPr>
                          <w:color w:val="000000" w:themeColor="text1"/>
                          <w:sz w:val="16"/>
                        </w:rPr>
                      </w:pPr>
                      <w:r w:rsidRPr="00C96A09">
                        <w:rPr>
                          <w:rFonts w:asciiTheme="majorEastAsia" w:eastAsiaTheme="majorEastAsia" w:hAnsiTheme="majorEastAsia" w:hint="eastAsia"/>
                          <w:color w:val="000000" w:themeColor="text1"/>
                          <w:sz w:val="16"/>
                        </w:rPr>
                        <w:t>学期末の観点別学習状況の観点ごとの総括</w:t>
                      </w:r>
                    </w:p>
                  </w:txbxContent>
                </v:textbox>
              </v:rect>
            </w:pict>
          </mc:Fallback>
        </mc:AlternateContent>
      </w:r>
    </w:p>
    <w:p w14:paraId="5E3B4F53" w14:textId="77777777" w:rsidR="00815084" w:rsidRPr="00CE65F4" w:rsidRDefault="00815084" w:rsidP="00815084">
      <w:pPr>
        <w:rPr>
          <w:rFonts w:ascii="ＭＳ 明朝" w:eastAsia="ＭＳ 明朝" w:hAnsi="ＭＳ 明朝"/>
          <w:color w:val="000000" w:themeColor="text1"/>
        </w:rPr>
      </w:pPr>
      <w:r w:rsidRPr="00CE65F4">
        <w:rPr>
          <w:rFonts w:ascii="ＭＳ 明朝" w:eastAsia="ＭＳ 明朝" w:hAnsi="ＭＳ 明朝"/>
          <w:noProof/>
        </w:rPr>
        <mc:AlternateContent>
          <mc:Choice Requires="wps">
            <w:drawing>
              <wp:anchor distT="0" distB="0" distL="114300" distR="114300" simplePos="0" relativeHeight="251613696" behindDoc="0" locked="0" layoutInCell="1" allowOverlap="1" wp14:anchorId="5E3B5631" wp14:editId="1FB53EF1">
                <wp:simplePos x="0" y="0"/>
                <wp:positionH relativeFrom="column">
                  <wp:posOffset>1562100</wp:posOffset>
                </wp:positionH>
                <wp:positionV relativeFrom="paragraph">
                  <wp:posOffset>174889</wp:posOffset>
                </wp:positionV>
                <wp:extent cx="275590" cy="35179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75590" cy="351790"/>
                        </a:xfrm>
                        <a:prstGeom prst="rect">
                          <a:avLst/>
                        </a:prstGeom>
                        <a:noFill/>
                        <a:ln w="6350" cap="flat" cmpd="sng" algn="ctr">
                          <a:noFill/>
                          <a:prstDash val="solid"/>
                          <a:miter lim="800000"/>
                        </a:ln>
                        <a:effectLst/>
                      </wps:spPr>
                      <wps:txbx>
                        <w:txbxContent>
                          <w:p w14:paraId="5E3B56E8" w14:textId="77777777" w:rsidR="000174EE" w:rsidRPr="0003008C" w:rsidRDefault="000174EE" w:rsidP="00815084">
                            <w:pPr>
                              <w:jc w:val="center"/>
                              <w:rPr>
                                <w:b/>
                                <w:color w:val="000000" w:themeColor="text1"/>
                                <w:sz w:val="20"/>
                              </w:rPr>
                            </w:pPr>
                            <w:r>
                              <w:rPr>
                                <w:rFonts w:asciiTheme="majorEastAsia" w:eastAsiaTheme="majorEastAsia" w:hAnsiTheme="majorEastAsia" w:hint="eastAsia"/>
                                <w:b/>
                                <w:color w:val="000000" w:themeColor="text1"/>
                                <w:sz w:val="20"/>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B5631" id="正方形/長方形 14" o:spid="_x0000_s1094" style="position:absolute;left:0;text-align:left;margin-left:123pt;margin-top:13.75pt;width:21.7pt;height:27.7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" filled="f" stroked="f" strokeweight=".5pt">
                <v:textbox>
                  <w:txbxContent>
                    <w:p w14:paraId="5E3B56E8" w14:textId="77777777" w:rsidR="000174EE" w:rsidRPr="0003008C" w:rsidRDefault="000174EE" w:rsidP="00815084">
                      <w:pPr>
                        <w:jc w:val="center"/>
                        <w:rPr>
                          <w:b/>
                          <w:color w:val="000000" w:themeColor="text1"/>
                          <w:sz w:val="20"/>
                        </w:rPr>
                      </w:pPr>
                      <w:r>
                        <w:rPr>
                          <w:rFonts w:asciiTheme="majorEastAsia" w:eastAsiaTheme="majorEastAsia" w:hAnsiTheme="majorEastAsia" w:hint="eastAsia"/>
                          <w:b/>
                          <w:color w:val="000000" w:themeColor="text1"/>
                          <w:sz w:val="20"/>
                        </w:rPr>
                        <w:t>②</w:t>
                      </w:r>
                    </w:p>
                  </w:txbxContent>
                </v:textbox>
              </v:rect>
            </w:pict>
          </mc:Fallback>
        </mc:AlternateContent>
      </w:r>
    </w:p>
    <w:p w14:paraId="5E3B4F54" w14:textId="77777777" w:rsidR="00815084" w:rsidRPr="00CE65F4" w:rsidRDefault="00815084" w:rsidP="00815084">
      <w:pPr>
        <w:rPr>
          <w:rFonts w:ascii="ＭＳ 明朝" w:eastAsia="ＭＳ 明朝" w:hAnsi="ＭＳ 明朝"/>
          <w:color w:val="000000" w:themeColor="text1"/>
        </w:rPr>
      </w:pPr>
      <w:r w:rsidRPr="00CE65F4">
        <w:rPr>
          <w:rFonts w:ascii="ＭＳ 明朝" w:eastAsia="ＭＳ 明朝" w:hAnsi="ＭＳ 明朝"/>
          <w:noProof/>
          <w:color w:val="000000" w:themeColor="text1"/>
        </w:rPr>
        <mc:AlternateContent>
          <mc:Choice Requires="wps">
            <w:drawing>
              <wp:anchor distT="0" distB="0" distL="114300" distR="114300" simplePos="0" relativeHeight="251609600" behindDoc="0" locked="0" layoutInCell="1" allowOverlap="1" wp14:anchorId="5E3B5633" wp14:editId="073C6F4F">
                <wp:simplePos x="0" y="0"/>
                <wp:positionH relativeFrom="column">
                  <wp:posOffset>2766695</wp:posOffset>
                </wp:positionH>
                <wp:positionV relativeFrom="paragraph">
                  <wp:posOffset>56604</wp:posOffset>
                </wp:positionV>
                <wp:extent cx="257175" cy="295275"/>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257175" cy="295275"/>
                        </a:xfrm>
                        <a:prstGeom prst="rect">
                          <a:avLst/>
                        </a:prstGeom>
                        <a:noFill/>
                        <a:ln w="6350" cap="flat" cmpd="sng" algn="ctr">
                          <a:noFill/>
                          <a:prstDash val="solid"/>
                          <a:miter lim="800000"/>
                        </a:ln>
                        <a:effectLst/>
                      </wps:spPr>
                      <wps:txbx>
                        <w:txbxContent>
                          <w:p w14:paraId="5E3B56E9" w14:textId="77777777" w:rsidR="000174EE" w:rsidRPr="0003008C" w:rsidRDefault="000174EE" w:rsidP="00815084">
                            <w:pPr>
                              <w:jc w:val="center"/>
                              <w:rPr>
                                <w:b/>
                                <w:color w:val="000000" w:themeColor="text1"/>
                                <w:sz w:val="20"/>
                              </w:rPr>
                            </w:pPr>
                            <w:r>
                              <w:rPr>
                                <w:rFonts w:asciiTheme="majorEastAsia" w:eastAsiaTheme="majorEastAsia" w:hAnsiTheme="majorEastAsia" w:hint="eastAsia"/>
                                <w:b/>
                                <w:color w:val="000000" w:themeColor="text1"/>
                                <w:sz w:val="20"/>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5633" id="正方形/長方形 104" o:spid="_x0000_s1095" style="position:absolute;left:0;text-align:left;margin-left:217.85pt;margin-top:4.45pt;width:20.25pt;height:2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" filled="f" stroked="f" strokeweight=".5pt">
                <v:textbox>
                  <w:txbxContent>
                    <w:p w14:paraId="5E3B56E9" w14:textId="77777777" w:rsidR="000174EE" w:rsidRPr="0003008C" w:rsidRDefault="000174EE" w:rsidP="00815084">
                      <w:pPr>
                        <w:jc w:val="center"/>
                        <w:rPr>
                          <w:b/>
                          <w:color w:val="000000" w:themeColor="text1"/>
                          <w:sz w:val="20"/>
                        </w:rPr>
                      </w:pPr>
                      <w:r>
                        <w:rPr>
                          <w:rFonts w:asciiTheme="majorEastAsia" w:eastAsiaTheme="majorEastAsia" w:hAnsiTheme="majorEastAsia" w:hint="eastAsia"/>
                          <w:b/>
                          <w:color w:val="000000" w:themeColor="text1"/>
                          <w:sz w:val="20"/>
                        </w:rPr>
                        <w:t>③</w:t>
                      </w:r>
                    </w:p>
                  </w:txbxContent>
                </v:textbox>
              </v:rect>
            </w:pict>
          </mc:Fallback>
        </mc:AlternateContent>
      </w:r>
      <w:r w:rsidRPr="00CE65F4">
        <w:rPr>
          <w:rFonts w:ascii="ＭＳ 明朝" w:eastAsia="ＭＳ 明朝" w:hAnsi="ＭＳ 明朝"/>
          <w:noProof/>
          <w:color w:val="000000" w:themeColor="text1"/>
        </w:rPr>
        <mc:AlternateContent>
          <mc:Choice Requires="wps">
            <w:drawing>
              <wp:anchor distT="0" distB="0" distL="114300" distR="114300" simplePos="0" relativeHeight="251607552" behindDoc="0" locked="0" layoutInCell="1" allowOverlap="1" wp14:anchorId="5E3B5635" wp14:editId="3486CF50">
                <wp:simplePos x="0" y="0"/>
                <wp:positionH relativeFrom="column">
                  <wp:posOffset>568325</wp:posOffset>
                </wp:positionH>
                <wp:positionV relativeFrom="paragraph">
                  <wp:posOffset>226959</wp:posOffset>
                </wp:positionV>
                <wp:extent cx="2171065" cy="282575"/>
                <wp:effectExtent l="0" t="0" r="19685" b="22225"/>
                <wp:wrapNone/>
                <wp:docPr id="88" name="正方形/長方形 88"/>
                <wp:cNvGraphicFramePr/>
                <a:graphic xmlns:a="http://schemas.openxmlformats.org/drawingml/2006/main">
                  <a:graphicData uri="http://schemas.microsoft.com/office/word/2010/wordprocessingShape">
                    <wps:wsp>
                      <wps:cNvSpPr/>
                      <wps:spPr>
                        <a:xfrm>
                          <a:off x="0" y="0"/>
                          <a:ext cx="2171065" cy="28257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EA" w14:textId="77777777" w:rsidR="000174EE" w:rsidRPr="00C96A09" w:rsidRDefault="000174EE" w:rsidP="00815084">
                            <w:pPr>
                              <w:jc w:val="center"/>
                              <w:rPr>
                                <w:color w:val="000000" w:themeColor="text1"/>
                                <w:sz w:val="16"/>
                              </w:rPr>
                            </w:pPr>
                            <w:r w:rsidRPr="00C96A09">
                              <w:rPr>
                                <w:rFonts w:asciiTheme="majorEastAsia" w:eastAsiaTheme="majorEastAsia" w:hAnsiTheme="majorEastAsia" w:hint="eastAsia"/>
                                <w:color w:val="000000" w:themeColor="text1"/>
                                <w:sz w:val="16"/>
                              </w:rPr>
                              <w:t>学年末の観点別学習状況の観点ごとの総括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B5635" id="正方形/長方形 88" o:spid="_x0000_s1096" style="position:absolute;left:0;text-align:left;margin-left:44.75pt;margin-top:17.85pt;width:170.95pt;height:22.2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" fillcolor="window" strokecolor="windowText" strokeweight=".5pt">
                <v:textbox>
                  <w:txbxContent>
                    <w:p w14:paraId="5E3B56EA" w14:textId="77777777" w:rsidR="000174EE" w:rsidRPr="00C96A09" w:rsidRDefault="000174EE" w:rsidP="00815084">
                      <w:pPr>
                        <w:jc w:val="center"/>
                        <w:rPr>
                          <w:color w:val="000000" w:themeColor="text1"/>
                          <w:sz w:val="16"/>
                        </w:rPr>
                      </w:pPr>
                      <w:r w:rsidRPr="00C96A09">
                        <w:rPr>
                          <w:rFonts w:asciiTheme="majorEastAsia" w:eastAsiaTheme="majorEastAsia" w:hAnsiTheme="majorEastAsia" w:hint="eastAsia"/>
                          <w:color w:val="000000" w:themeColor="text1"/>
                          <w:sz w:val="16"/>
                        </w:rPr>
                        <w:t>学年末の観点別学習状況の観点ごとの総括</w:t>
                      </w:r>
                    </w:p>
                  </w:txbxContent>
                </v:textbox>
              </v:rect>
            </w:pict>
          </mc:Fallback>
        </mc:AlternateContent>
      </w:r>
      <w:r w:rsidRPr="00CE65F4">
        <w:rPr>
          <w:rFonts w:ascii="ＭＳ 明朝" w:eastAsia="ＭＳ 明朝" w:hAnsi="ＭＳ 明朝"/>
          <w:noProof/>
          <w:color w:val="000000" w:themeColor="text1"/>
        </w:rPr>
        <mc:AlternateContent>
          <mc:Choice Requires="wps">
            <w:drawing>
              <wp:anchor distT="0" distB="0" distL="114300" distR="114300" simplePos="0" relativeHeight="251606528" behindDoc="0" locked="0" layoutInCell="1" allowOverlap="1" wp14:anchorId="5E3B5637" wp14:editId="32CC10F2">
                <wp:simplePos x="0" y="0"/>
                <wp:positionH relativeFrom="column">
                  <wp:posOffset>1471930</wp:posOffset>
                </wp:positionH>
                <wp:positionV relativeFrom="paragraph">
                  <wp:posOffset>9789</wp:posOffset>
                </wp:positionV>
                <wp:extent cx="123190" cy="184785"/>
                <wp:effectExtent l="19050" t="0" r="29210" b="43815"/>
                <wp:wrapNone/>
                <wp:docPr id="83" name="下矢印 83"/>
                <wp:cNvGraphicFramePr/>
                <a:graphic xmlns:a="http://schemas.openxmlformats.org/drawingml/2006/main">
                  <a:graphicData uri="http://schemas.microsoft.com/office/word/2010/wordprocessingShape">
                    <wps:wsp>
                      <wps:cNvSpPr/>
                      <wps:spPr>
                        <a:xfrm>
                          <a:off x="0" y="0"/>
                          <a:ext cx="123190" cy="18478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1F735" id="下矢印 83" o:spid="_x0000_s1026" type="#_x0000_t67" style="position:absolute;left:0;text-align:left;margin-left:115.9pt;margin-top:.75pt;width:9.7pt;height:14.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" adj="14400" fillcolor="window" strokecolor="windowText" strokeweight="1pt"/>
            </w:pict>
          </mc:Fallback>
        </mc:AlternateContent>
      </w:r>
    </w:p>
    <w:p w14:paraId="5E3B4F55" w14:textId="77777777" w:rsidR="00815084" w:rsidRPr="00CE65F4" w:rsidRDefault="00815084" w:rsidP="00815084">
      <w:pPr>
        <w:rPr>
          <w:rFonts w:ascii="ＭＳ 明朝" w:eastAsia="ＭＳ 明朝" w:hAnsi="ＭＳ 明朝"/>
          <w:color w:val="000000" w:themeColor="text1"/>
        </w:rPr>
      </w:pPr>
      <w:r w:rsidRPr="00CE65F4">
        <w:rPr>
          <w:rFonts w:ascii="ＭＳ 明朝" w:eastAsia="ＭＳ 明朝" w:hAnsi="ＭＳ 明朝"/>
          <w:noProof/>
          <w:color w:val="000000" w:themeColor="text1"/>
        </w:rPr>
        <mc:AlternateContent>
          <mc:Choice Requires="wps">
            <w:drawing>
              <wp:anchor distT="0" distB="0" distL="114300" distR="114300" simplePos="0" relativeHeight="251610624" behindDoc="0" locked="0" layoutInCell="1" allowOverlap="1" wp14:anchorId="5E3B5639" wp14:editId="59B2E86F">
                <wp:simplePos x="0" y="0"/>
                <wp:positionH relativeFrom="column">
                  <wp:posOffset>3119120</wp:posOffset>
                </wp:positionH>
                <wp:positionV relativeFrom="paragraph">
                  <wp:posOffset>16402</wp:posOffset>
                </wp:positionV>
                <wp:extent cx="1428115" cy="273050"/>
                <wp:effectExtent l="0" t="0" r="19685" b="12700"/>
                <wp:wrapNone/>
                <wp:docPr id="89" name="正方形/長方形 89"/>
                <wp:cNvGraphicFramePr/>
                <a:graphic xmlns:a="http://schemas.openxmlformats.org/drawingml/2006/main">
                  <a:graphicData uri="http://schemas.microsoft.com/office/word/2010/wordprocessingShape">
                    <wps:wsp>
                      <wps:cNvSpPr/>
                      <wps:spPr>
                        <a:xfrm>
                          <a:off x="0" y="0"/>
                          <a:ext cx="1428115" cy="27305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5E3B56EB" w14:textId="77777777" w:rsidR="000174EE" w:rsidRPr="00C96A09" w:rsidRDefault="000174EE" w:rsidP="00815084">
                            <w:pPr>
                              <w:jc w:val="center"/>
                              <w:rPr>
                                <w:color w:val="000000" w:themeColor="text1"/>
                                <w:sz w:val="16"/>
                              </w:rPr>
                            </w:pPr>
                            <w:r w:rsidRPr="00C96A09">
                              <w:rPr>
                                <w:rFonts w:asciiTheme="majorEastAsia" w:eastAsiaTheme="majorEastAsia" w:hAnsiTheme="majorEastAsia" w:hint="eastAsia"/>
                                <w:color w:val="000000" w:themeColor="text1"/>
                                <w:sz w:val="16"/>
                              </w:rPr>
                              <w:t>学年末の評定への総括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E3B5639" id="正方形/長方形 89" o:spid="_x0000_s1097" style="position:absolute;left:0;text-align:left;margin-left:245.6pt;margin-top:1.3pt;width:112.45pt;height:21.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" fillcolor="window" strokecolor="windowText" strokeweight=".5pt">
                <v:textbox>
                  <w:txbxContent>
                    <w:p w14:paraId="5E3B56EB" w14:textId="77777777" w:rsidR="000174EE" w:rsidRPr="00C96A09" w:rsidRDefault="000174EE" w:rsidP="00815084">
                      <w:pPr>
                        <w:jc w:val="center"/>
                        <w:rPr>
                          <w:color w:val="000000" w:themeColor="text1"/>
                          <w:sz w:val="16"/>
                        </w:rPr>
                      </w:pPr>
                      <w:r w:rsidRPr="00C96A09">
                        <w:rPr>
                          <w:rFonts w:asciiTheme="majorEastAsia" w:eastAsiaTheme="majorEastAsia" w:hAnsiTheme="majorEastAsia" w:hint="eastAsia"/>
                          <w:color w:val="000000" w:themeColor="text1"/>
                          <w:sz w:val="16"/>
                        </w:rPr>
                        <w:t>学年末の評定への総括</w:t>
                      </w:r>
                    </w:p>
                  </w:txbxContent>
                </v:textbox>
              </v:rect>
            </w:pict>
          </mc:Fallback>
        </mc:AlternateContent>
      </w:r>
      <w:r w:rsidRPr="00CE65F4">
        <w:rPr>
          <w:rFonts w:ascii="ＭＳ 明朝" w:eastAsia="ＭＳ 明朝" w:hAnsi="ＭＳ 明朝"/>
          <w:noProof/>
          <w:color w:val="000000" w:themeColor="text1"/>
        </w:rPr>
        <mc:AlternateContent>
          <mc:Choice Requires="wps">
            <w:drawing>
              <wp:anchor distT="0" distB="0" distL="114300" distR="114300" simplePos="0" relativeHeight="251611648" behindDoc="0" locked="0" layoutInCell="1" allowOverlap="1" wp14:anchorId="5E3B563B" wp14:editId="3F8BBFF8">
                <wp:simplePos x="0" y="0"/>
                <wp:positionH relativeFrom="column">
                  <wp:posOffset>2860675</wp:posOffset>
                </wp:positionH>
                <wp:positionV relativeFrom="paragraph">
                  <wp:posOffset>80166</wp:posOffset>
                </wp:positionV>
                <wp:extent cx="180975" cy="146050"/>
                <wp:effectExtent l="0" t="19050" r="47625" b="44450"/>
                <wp:wrapNone/>
                <wp:docPr id="90" name="右矢印 90"/>
                <wp:cNvGraphicFramePr/>
                <a:graphic xmlns:a="http://schemas.openxmlformats.org/drawingml/2006/main">
                  <a:graphicData uri="http://schemas.microsoft.com/office/word/2010/wordprocessingShape">
                    <wps:wsp>
                      <wps:cNvSpPr/>
                      <wps:spPr>
                        <a:xfrm flipV="1">
                          <a:off x="0" y="0"/>
                          <a:ext cx="180975" cy="14605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62538" id="右矢印 90" o:spid="_x0000_s1026" type="#_x0000_t13" style="position:absolute;left:0;text-align:left;margin-left:225.25pt;margin-top:6.3pt;width:14.25pt;height:11.5pt;flip:y;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" adj="12884" fillcolor="window" strokecolor="windowText" strokeweight="1pt"/>
            </w:pict>
          </mc:Fallback>
        </mc:AlternateContent>
      </w:r>
    </w:p>
    <w:p w14:paraId="5E3B4F56" w14:textId="77777777" w:rsidR="00815084" w:rsidRPr="00CE65F4" w:rsidRDefault="00815084" w:rsidP="00815084">
      <w:pPr>
        <w:rPr>
          <w:rFonts w:ascii="ＭＳ 明朝" w:eastAsia="ＭＳ 明朝" w:hAnsi="ＭＳ 明朝"/>
          <w:color w:val="000000" w:themeColor="text1"/>
        </w:rPr>
      </w:pPr>
    </w:p>
    <w:p w14:paraId="5E3B4F57" w14:textId="77777777" w:rsidR="00815084" w:rsidRDefault="00815084" w:rsidP="00815084">
      <w:pPr>
        <w:ind w:firstLineChars="200" w:firstLine="422"/>
        <w:rPr>
          <w:rFonts w:ascii="ＭＳ ゴシック" w:eastAsia="ＭＳ ゴシック" w:hAnsi="ＭＳ ゴシック"/>
          <w:b/>
          <w:szCs w:val="21"/>
        </w:rPr>
      </w:pPr>
      <w:r w:rsidRPr="0087203C">
        <w:rPr>
          <w:rFonts w:ascii="ＭＳ ゴシック" w:eastAsia="ＭＳ ゴシック" w:hAnsi="ＭＳ ゴシック" w:hint="eastAsia"/>
          <w:b/>
        </w:rPr>
        <w:t>(１)</w:t>
      </w:r>
      <w:r>
        <w:rPr>
          <w:rFonts w:ascii="ＭＳ ゴシック" w:eastAsia="ＭＳ ゴシック" w:hAnsi="ＭＳ ゴシック" w:hint="eastAsia"/>
          <w:b/>
        </w:rPr>
        <w:t xml:space="preserve">　</w:t>
      </w:r>
      <w:r>
        <w:rPr>
          <w:rFonts w:ascii="ＭＳ ゴシック" w:eastAsia="ＭＳ ゴシック" w:hAnsi="ＭＳ ゴシック" w:hint="eastAsia"/>
          <w:b/>
          <w:szCs w:val="21"/>
        </w:rPr>
        <w:t>学期末における観点別学習状況の評価への総括</w:t>
      </w:r>
      <w:r w:rsidR="00D36357">
        <w:rPr>
          <w:rFonts w:ascii="ＭＳ ゴシック" w:eastAsia="ＭＳ ゴシック" w:hAnsi="ＭＳ ゴシック" w:hint="eastAsia"/>
          <w:b/>
          <w:szCs w:val="21"/>
        </w:rPr>
        <w:t>（</w:t>
      </w:r>
      <w:r w:rsidR="001C68FA">
        <w:rPr>
          <w:rFonts w:ascii="ＭＳ ゴシック" w:eastAsia="ＭＳ ゴシック" w:hAnsi="ＭＳ ゴシック" w:hint="eastAsia"/>
          <w:b/>
          <w:szCs w:val="21"/>
        </w:rPr>
        <w:t>フロー図①</w:t>
      </w:r>
      <w:r w:rsidR="00D36357">
        <w:rPr>
          <w:rFonts w:ascii="ＭＳ ゴシック" w:eastAsia="ＭＳ ゴシック" w:hAnsi="ＭＳ ゴシック" w:hint="eastAsia"/>
          <w:b/>
          <w:szCs w:val="21"/>
        </w:rPr>
        <w:t>）</w:t>
      </w:r>
    </w:p>
    <w:p w14:paraId="5E3B4F58" w14:textId="77777777" w:rsidR="00815084" w:rsidRPr="00CE65F4" w:rsidRDefault="00815084" w:rsidP="00815084">
      <w:pPr>
        <w:ind w:firstLineChars="100" w:firstLine="210"/>
        <w:rPr>
          <w:rFonts w:ascii="ＭＳ 明朝" w:eastAsia="ＭＳ 明朝" w:hAnsi="ＭＳ 明朝"/>
          <w:szCs w:val="21"/>
        </w:rPr>
      </w:pPr>
      <w:r>
        <w:rPr>
          <w:rFonts w:ascii="ＭＳ 明朝" w:eastAsia="ＭＳ 明朝" w:hAnsi="ＭＳ 明朝" w:hint="eastAsia"/>
        </w:rPr>
        <w:t xml:space="preserve">　　　　</w:t>
      </w:r>
      <w:r w:rsidRPr="00CE65F4">
        <w:rPr>
          <w:rFonts w:ascii="ＭＳ 明朝" w:eastAsia="ＭＳ 明朝" w:hAnsi="ＭＳ 明朝" w:hint="eastAsia"/>
          <w:szCs w:val="21"/>
        </w:rPr>
        <w:t>次の</w:t>
      </w:r>
      <w:r w:rsidRPr="00CE65F4">
        <w:rPr>
          <w:rFonts w:ascii="ＭＳ 明朝" w:eastAsia="ＭＳ 明朝" w:hAnsi="ＭＳ 明朝" w:hint="eastAsia"/>
        </w:rPr>
        <w:t>(ア)</w:t>
      </w:r>
      <w:r w:rsidRPr="00CE65F4">
        <w:rPr>
          <w:rFonts w:ascii="ＭＳ 明朝" w:eastAsia="ＭＳ 明朝" w:hAnsi="ＭＳ 明朝" w:hint="eastAsia"/>
          <w:szCs w:val="21"/>
        </w:rPr>
        <w:t>・</w:t>
      </w:r>
      <w:r w:rsidRPr="00CE65F4">
        <w:rPr>
          <w:rFonts w:ascii="ＭＳ 明朝" w:eastAsia="ＭＳ 明朝" w:hAnsi="ＭＳ 明朝" w:hint="eastAsia"/>
        </w:rPr>
        <w:t>(イ)</w:t>
      </w:r>
      <w:r w:rsidRPr="00CE65F4">
        <w:rPr>
          <w:rFonts w:ascii="ＭＳ 明朝" w:eastAsia="ＭＳ 明朝" w:hAnsi="ＭＳ 明朝" w:hint="eastAsia"/>
          <w:szCs w:val="21"/>
        </w:rPr>
        <w:t>の方法等が考えられる。</w:t>
      </w:r>
    </w:p>
    <w:p w14:paraId="5E3B4F59" w14:textId="77777777" w:rsidR="00815084" w:rsidRPr="00CE65F4" w:rsidRDefault="00815084" w:rsidP="00815084">
      <w:pPr>
        <w:ind w:firstLineChars="300" w:firstLine="632"/>
        <w:rPr>
          <w:rFonts w:ascii="ＭＳ ゴシック" w:eastAsia="ＭＳ ゴシック" w:hAnsi="ＭＳ ゴシック"/>
          <w:b/>
          <w:szCs w:val="21"/>
        </w:rPr>
      </w:pPr>
      <w:r w:rsidRPr="00CE65F4">
        <w:rPr>
          <w:rFonts w:ascii="ＭＳ ゴシック" w:eastAsia="ＭＳ ゴシック" w:hAnsi="ＭＳ ゴシック" w:hint="eastAsia"/>
          <w:b/>
        </w:rPr>
        <w:t>(ア)</w:t>
      </w:r>
      <w:r>
        <w:rPr>
          <w:rFonts w:ascii="ＭＳ ゴシック" w:eastAsia="ＭＳ ゴシック" w:hAnsi="ＭＳ ゴシック" w:hint="eastAsia"/>
          <w:b/>
        </w:rPr>
        <w:t xml:space="preserve">　</w:t>
      </w:r>
      <w:r w:rsidRPr="00CE65F4">
        <w:rPr>
          <w:rFonts w:ascii="ＭＳ ゴシック" w:eastAsia="ＭＳ ゴシック" w:hAnsi="ＭＳ ゴシック" w:hint="eastAsia"/>
          <w:b/>
          <w:szCs w:val="21"/>
        </w:rPr>
        <w:t>評価結果のＡ、Ｂ、Ｃの数を基に総括する場合</w:t>
      </w:r>
    </w:p>
    <w:p w14:paraId="5E3B4F5A" w14:textId="20638EE9" w:rsidR="00815084" w:rsidRPr="00CE65F4" w:rsidRDefault="00815084" w:rsidP="00335C7B">
      <w:pPr>
        <w:ind w:leftChars="-1" w:left="1061" w:hangingChars="506" w:hanging="1063"/>
        <w:rPr>
          <w:rFonts w:ascii="ＭＳ 明朝" w:eastAsia="ＭＳ 明朝" w:hAnsi="ＭＳ 明朝"/>
          <w:szCs w:val="21"/>
        </w:rPr>
      </w:pPr>
      <w:r w:rsidRPr="00CE65F4">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E65F4">
        <w:rPr>
          <w:rFonts w:ascii="ＭＳ 明朝" w:eastAsia="ＭＳ 明朝" w:hAnsi="ＭＳ 明朝" w:hint="eastAsia"/>
          <w:szCs w:val="21"/>
        </w:rPr>
        <w:t>評価結果のＡ、Ｂ、Ｃの数が多いものが、</w:t>
      </w:r>
      <w:r w:rsidR="004503B9">
        <w:rPr>
          <w:rFonts w:ascii="ＭＳ 明朝" w:eastAsia="ＭＳ 明朝" w:hAnsi="ＭＳ 明朝" w:hint="eastAsia"/>
          <w:szCs w:val="21"/>
        </w:rPr>
        <w:t>その観点の学習の</w:t>
      </w:r>
      <w:r w:rsidR="00335C7B">
        <w:rPr>
          <w:rFonts w:ascii="ＭＳ 明朝" w:eastAsia="ＭＳ 明朝" w:hAnsi="ＭＳ 明朝" w:hint="eastAsia"/>
          <w:szCs w:val="21"/>
        </w:rPr>
        <w:t>状況を最もよ</w:t>
      </w:r>
      <w:r w:rsidRPr="00CE65F4">
        <w:rPr>
          <w:rFonts w:ascii="ＭＳ 明朝" w:eastAsia="ＭＳ 明朝" w:hAnsi="ＭＳ 明朝" w:hint="eastAsia"/>
          <w:szCs w:val="21"/>
        </w:rPr>
        <w:t>く表現しているとする考え方に立つ総括の方法</w:t>
      </w:r>
    </w:p>
    <w:tbl>
      <w:tblPr>
        <w:tblStyle w:val="a6"/>
        <w:tblW w:w="6888" w:type="dxa"/>
        <w:tblInd w:w="1094" w:type="dxa"/>
        <w:tblLook w:val="04A0" w:firstRow="1" w:lastRow="0" w:firstColumn="1" w:lastColumn="0" w:noHBand="0" w:noVBand="1"/>
      </w:tblPr>
      <w:tblGrid>
        <w:gridCol w:w="907"/>
        <w:gridCol w:w="567"/>
        <w:gridCol w:w="907"/>
        <w:gridCol w:w="794"/>
        <w:gridCol w:w="708"/>
        <w:gridCol w:w="794"/>
        <w:gridCol w:w="567"/>
        <w:gridCol w:w="907"/>
        <w:gridCol w:w="737"/>
      </w:tblGrid>
      <w:tr w:rsidR="007C476E" w:rsidRPr="00CE65F4" w14:paraId="5E3B4F6B" w14:textId="77777777" w:rsidTr="004503B9">
        <w:tc>
          <w:tcPr>
            <w:tcW w:w="907" w:type="dxa"/>
          </w:tcPr>
          <w:p w14:paraId="5E3B4F5B" w14:textId="77777777" w:rsidR="00815084" w:rsidRPr="00CE65F4" w:rsidRDefault="00815084" w:rsidP="00815084">
            <w:pPr>
              <w:rPr>
                <w:rFonts w:ascii="ＭＳ 明朝" w:hAnsi="ＭＳ 明朝"/>
                <w:sz w:val="16"/>
                <w:szCs w:val="21"/>
              </w:rPr>
            </w:pPr>
          </w:p>
        </w:tc>
        <w:tc>
          <w:tcPr>
            <w:tcW w:w="567" w:type="dxa"/>
            <w:vAlign w:val="center"/>
          </w:tcPr>
          <w:p w14:paraId="5E3B4F5C"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小テスト</w:t>
            </w:r>
          </w:p>
        </w:tc>
        <w:tc>
          <w:tcPr>
            <w:tcW w:w="907" w:type="dxa"/>
            <w:vAlign w:val="center"/>
          </w:tcPr>
          <w:p w14:paraId="5E3B4F5D" w14:textId="77777777" w:rsidR="0081508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振り返り</w:t>
            </w:r>
          </w:p>
          <w:p w14:paraId="5E3B4F5E"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シート</w:t>
            </w:r>
            <w:r w:rsidR="00046826">
              <w:rPr>
                <w:rFonts w:ascii="ＭＳ 明朝" w:hAnsi="ＭＳ 明朝" w:hint="eastAsia"/>
                <w:sz w:val="16"/>
                <w:szCs w:val="21"/>
              </w:rPr>
              <w:t>①</w:t>
            </w:r>
          </w:p>
        </w:tc>
        <w:tc>
          <w:tcPr>
            <w:tcW w:w="794" w:type="dxa"/>
            <w:tcBorders>
              <w:right w:val="single" w:sz="4" w:space="0" w:color="auto"/>
            </w:tcBorders>
            <w:vAlign w:val="center"/>
          </w:tcPr>
          <w:p w14:paraId="5E3B4F5F"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60"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①</w:t>
            </w:r>
          </w:p>
        </w:tc>
        <w:tc>
          <w:tcPr>
            <w:tcW w:w="708" w:type="dxa"/>
            <w:tcBorders>
              <w:left w:val="single" w:sz="4" w:space="0" w:color="auto"/>
            </w:tcBorders>
            <w:vAlign w:val="center"/>
          </w:tcPr>
          <w:p w14:paraId="5E3B4F61"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ワーク</w:t>
            </w:r>
          </w:p>
          <w:p w14:paraId="5E3B4F62"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シート</w:t>
            </w:r>
          </w:p>
        </w:tc>
        <w:tc>
          <w:tcPr>
            <w:tcW w:w="794" w:type="dxa"/>
            <w:vAlign w:val="center"/>
          </w:tcPr>
          <w:p w14:paraId="5E3B4F63"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64"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②</w:t>
            </w:r>
          </w:p>
        </w:tc>
        <w:tc>
          <w:tcPr>
            <w:tcW w:w="567" w:type="dxa"/>
            <w:vAlign w:val="center"/>
          </w:tcPr>
          <w:p w14:paraId="5E3B4F65"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期末</w:t>
            </w:r>
          </w:p>
          <w:p w14:paraId="5E3B4F66"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考査</w:t>
            </w:r>
          </w:p>
        </w:tc>
        <w:tc>
          <w:tcPr>
            <w:tcW w:w="907" w:type="dxa"/>
            <w:vAlign w:val="center"/>
          </w:tcPr>
          <w:p w14:paraId="5E3B4F67" w14:textId="77777777" w:rsidR="0081508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振り返り</w:t>
            </w:r>
          </w:p>
          <w:p w14:paraId="5E3B4F68"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シート</w:t>
            </w:r>
            <w:r w:rsidR="00046826">
              <w:rPr>
                <w:rFonts w:ascii="ＭＳ 明朝" w:hAnsi="ＭＳ 明朝" w:hint="eastAsia"/>
                <w:sz w:val="16"/>
                <w:szCs w:val="21"/>
              </w:rPr>
              <w:t>②</w:t>
            </w:r>
          </w:p>
        </w:tc>
        <w:tc>
          <w:tcPr>
            <w:tcW w:w="737" w:type="dxa"/>
            <w:tcBorders>
              <w:top w:val="double" w:sz="4" w:space="0" w:color="auto"/>
              <w:left w:val="double" w:sz="4" w:space="0" w:color="auto"/>
              <w:right w:val="double" w:sz="4" w:space="0" w:color="auto"/>
            </w:tcBorders>
            <w:vAlign w:val="center"/>
          </w:tcPr>
          <w:p w14:paraId="5E3B4F69"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学期末</w:t>
            </w:r>
          </w:p>
          <w:p w14:paraId="5E3B4F6A" w14:textId="77777777" w:rsidR="00815084" w:rsidRPr="00CE65F4" w:rsidRDefault="00815084" w:rsidP="00815084">
            <w:pPr>
              <w:spacing w:line="240" w:lineRule="exact"/>
              <w:jc w:val="center"/>
              <w:rPr>
                <w:rFonts w:ascii="ＭＳ 明朝" w:hAnsi="ＭＳ 明朝"/>
                <w:sz w:val="16"/>
                <w:szCs w:val="21"/>
              </w:rPr>
            </w:pPr>
            <w:r w:rsidRPr="00CE65F4">
              <w:rPr>
                <w:rFonts w:ascii="ＭＳ 明朝" w:hAnsi="ＭＳ 明朝" w:hint="eastAsia"/>
                <w:sz w:val="16"/>
                <w:szCs w:val="21"/>
              </w:rPr>
              <w:t>観点</w:t>
            </w:r>
          </w:p>
        </w:tc>
      </w:tr>
      <w:tr w:rsidR="007C476E" w:rsidRPr="00CE65F4" w14:paraId="5E3B4F75" w14:textId="77777777" w:rsidTr="004503B9">
        <w:tc>
          <w:tcPr>
            <w:tcW w:w="907" w:type="dxa"/>
          </w:tcPr>
          <w:p w14:paraId="5E3B4F6C" w14:textId="77777777" w:rsidR="00815084" w:rsidRPr="00CE65F4" w:rsidRDefault="00815084" w:rsidP="00815084">
            <w:pPr>
              <w:rPr>
                <w:rFonts w:ascii="ＭＳ 明朝" w:hAnsi="ＭＳ 明朝"/>
                <w:sz w:val="16"/>
                <w:szCs w:val="21"/>
              </w:rPr>
            </w:pPr>
            <w:r w:rsidRPr="00CE65F4">
              <w:rPr>
                <w:rFonts w:ascii="ＭＳ 明朝" w:hAnsi="ＭＳ 明朝" w:hint="eastAsia"/>
                <w:sz w:val="16"/>
                <w:szCs w:val="21"/>
              </w:rPr>
              <w:t>知・技</w:t>
            </w:r>
          </w:p>
        </w:tc>
        <w:tc>
          <w:tcPr>
            <w:tcW w:w="567" w:type="dxa"/>
          </w:tcPr>
          <w:p w14:paraId="5E3B4F6D"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c>
          <w:tcPr>
            <w:tcW w:w="907" w:type="dxa"/>
          </w:tcPr>
          <w:p w14:paraId="5E3B4F6E" w14:textId="77777777" w:rsidR="00815084" w:rsidRPr="00CE65F4" w:rsidRDefault="00815084" w:rsidP="00815084">
            <w:pPr>
              <w:jc w:val="center"/>
              <w:rPr>
                <w:rFonts w:ascii="ＭＳ 明朝" w:hAnsi="ＭＳ 明朝"/>
                <w:sz w:val="16"/>
                <w:szCs w:val="21"/>
              </w:rPr>
            </w:pPr>
          </w:p>
        </w:tc>
        <w:tc>
          <w:tcPr>
            <w:tcW w:w="794" w:type="dxa"/>
            <w:tcBorders>
              <w:right w:val="single" w:sz="4" w:space="0" w:color="auto"/>
            </w:tcBorders>
          </w:tcPr>
          <w:p w14:paraId="5E3B4F6F" w14:textId="77777777" w:rsidR="00815084" w:rsidRPr="00CE65F4" w:rsidRDefault="00815084" w:rsidP="00815084">
            <w:pPr>
              <w:jc w:val="center"/>
              <w:rPr>
                <w:rFonts w:ascii="ＭＳ 明朝" w:hAnsi="ＭＳ 明朝"/>
                <w:sz w:val="16"/>
                <w:szCs w:val="21"/>
              </w:rPr>
            </w:pPr>
          </w:p>
        </w:tc>
        <w:tc>
          <w:tcPr>
            <w:tcW w:w="708" w:type="dxa"/>
            <w:tcBorders>
              <w:left w:val="single" w:sz="4" w:space="0" w:color="auto"/>
            </w:tcBorders>
          </w:tcPr>
          <w:p w14:paraId="5E3B4F70"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c>
          <w:tcPr>
            <w:tcW w:w="794" w:type="dxa"/>
          </w:tcPr>
          <w:p w14:paraId="5E3B4F71" w14:textId="77777777" w:rsidR="00815084" w:rsidRPr="00CE65F4" w:rsidRDefault="00815084" w:rsidP="00815084">
            <w:pPr>
              <w:jc w:val="center"/>
              <w:rPr>
                <w:rFonts w:ascii="ＭＳ 明朝" w:hAnsi="ＭＳ 明朝"/>
                <w:sz w:val="16"/>
                <w:szCs w:val="21"/>
              </w:rPr>
            </w:pPr>
          </w:p>
        </w:tc>
        <w:tc>
          <w:tcPr>
            <w:tcW w:w="567" w:type="dxa"/>
          </w:tcPr>
          <w:p w14:paraId="5E3B4F72"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c>
          <w:tcPr>
            <w:tcW w:w="907" w:type="dxa"/>
          </w:tcPr>
          <w:p w14:paraId="5E3B4F73" w14:textId="77777777" w:rsidR="00815084" w:rsidRPr="00CE65F4" w:rsidRDefault="00815084" w:rsidP="00815084">
            <w:pPr>
              <w:jc w:val="center"/>
              <w:rPr>
                <w:rFonts w:ascii="ＭＳ 明朝" w:hAnsi="ＭＳ 明朝"/>
                <w:sz w:val="16"/>
                <w:szCs w:val="21"/>
              </w:rPr>
            </w:pPr>
          </w:p>
        </w:tc>
        <w:tc>
          <w:tcPr>
            <w:tcW w:w="737" w:type="dxa"/>
            <w:tcBorders>
              <w:left w:val="double" w:sz="4" w:space="0" w:color="auto"/>
              <w:right w:val="double" w:sz="4" w:space="0" w:color="auto"/>
            </w:tcBorders>
          </w:tcPr>
          <w:p w14:paraId="5E3B4F74"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r>
      <w:tr w:rsidR="007C476E" w:rsidRPr="00CE65F4" w14:paraId="5E3B4F7F" w14:textId="77777777" w:rsidTr="004503B9">
        <w:tc>
          <w:tcPr>
            <w:tcW w:w="907" w:type="dxa"/>
          </w:tcPr>
          <w:p w14:paraId="5E3B4F76" w14:textId="77777777" w:rsidR="00815084" w:rsidRPr="00CE65F4" w:rsidRDefault="00815084" w:rsidP="00815084">
            <w:pPr>
              <w:rPr>
                <w:rFonts w:ascii="ＭＳ 明朝" w:hAnsi="ＭＳ 明朝"/>
                <w:sz w:val="16"/>
                <w:szCs w:val="21"/>
              </w:rPr>
            </w:pPr>
            <w:r w:rsidRPr="00CE65F4">
              <w:rPr>
                <w:rFonts w:ascii="ＭＳ 明朝" w:hAnsi="ＭＳ 明朝" w:hint="eastAsia"/>
                <w:sz w:val="16"/>
                <w:szCs w:val="21"/>
              </w:rPr>
              <w:t>思・判・表</w:t>
            </w:r>
          </w:p>
        </w:tc>
        <w:tc>
          <w:tcPr>
            <w:tcW w:w="567" w:type="dxa"/>
          </w:tcPr>
          <w:p w14:paraId="5E3B4F77" w14:textId="77777777" w:rsidR="00815084" w:rsidRPr="00CE65F4" w:rsidRDefault="00815084" w:rsidP="00815084">
            <w:pPr>
              <w:jc w:val="center"/>
              <w:rPr>
                <w:rFonts w:ascii="ＭＳ 明朝" w:hAnsi="ＭＳ 明朝"/>
                <w:sz w:val="16"/>
                <w:szCs w:val="21"/>
              </w:rPr>
            </w:pPr>
          </w:p>
        </w:tc>
        <w:tc>
          <w:tcPr>
            <w:tcW w:w="907" w:type="dxa"/>
          </w:tcPr>
          <w:p w14:paraId="5E3B4F78" w14:textId="77777777" w:rsidR="00815084" w:rsidRPr="00CE65F4" w:rsidRDefault="00815084" w:rsidP="00815084">
            <w:pPr>
              <w:jc w:val="center"/>
              <w:rPr>
                <w:rFonts w:ascii="ＭＳ 明朝" w:hAnsi="ＭＳ 明朝"/>
                <w:sz w:val="16"/>
                <w:szCs w:val="21"/>
              </w:rPr>
            </w:pPr>
          </w:p>
        </w:tc>
        <w:tc>
          <w:tcPr>
            <w:tcW w:w="794" w:type="dxa"/>
            <w:tcBorders>
              <w:right w:val="single" w:sz="4" w:space="0" w:color="auto"/>
            </w:tcBorders>
          </w:tcPr>
          <w:p w14:paraId="5E3B4F79"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c>
          <w:tcPr>
            <w:tcW w:w="708" w:type="dxa"/>
            <w:tcBorders>
              <w:left w:val="single" w:sz="4" w:space="0" w:color="auto"/>
            </w:tcBorders>
          </w:tcPr>
          <w:p w14:paraId="5E3B4F7A" w14:textId="77777777" w:rsidR="00815084" w:rsidRPr="00CE65F4" w:rsidRDefault="00815084" w:rsidP="00815084">
            <w:pPr>
              <w:jc w:val="center"/>
              <w:rPr>
                <w:rFonts w:ascii="ＭＳ 明朝" w:hAnsi="ＭＳ 明朝"/>
                <w:sz w:val="16"/>
                <w:szCs w:val="21"/>
              </w:rPr>
            </w:pPr>
          </w:p>
        </w:tc>
        <w:tc>
          <w:tcPr>
            <w:tcW w:w="794" w:type="dxa"/>
          </w:tcPr>
          <w:p w14:paraId="5E3B4F7B"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Ａ</w:t>
            </w:r>
          </w:p>
        </w:tc>
        <w:tc>
          <w:tcPr>
            <w:tcW w:w="567" w:type="dxa"/>
          </w:tcPr>
          <w:p w14:paraId="5E3B4F7C"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Ｃ</w:t>
            </w:r>
          </w:p>
        </w:tc>
        <w:tc>
          <w:tcPr>
            <w:tcW w:w="907" w:type="dxa"/>
          </w:tcPr>
          <w:p w14:paraId="5E3B4F7D" w14:textId="77777777" w:rsidR="00815084" w:rsidRPr="00CE65F4" w:rsidRDefault="00815084" w:rsidP="00815084">
            <w:pPr>
              <w:jc w:val="center"/>
              <w:rPr>
                <w:rFonts w:ascii="ＭＳ 明朝" w:hAnsi="ＭＳ 明朝"/>
                <w:sz w:val="16"/>
                <w:szCs w:val="21"/>
              </w:rPr>
            </w:pPr>
          </w:p>
        </w:tc>
        <w:tc>
          <w:tcPr>
            <w:tcW w:w="737" w:type="dxa"/>
            <w:tcBorders>
              <w:left w:val="double" w:sz="4" w:space="0" w:color="auto"/>
              <w:right w:val="double" w:sz="4" w:space="0" w:color="auto"/>
            </w:tcBorders>
          </w:tcPr>
          <w:p w14:paraId="5E3B4F7E"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r>
      <w:tr w:rsidR="007C476E" w:rsidRPr="00CE65F4" w14:paraId="5E3B4F89" w14:textId="77777777" w:rsidTr="004503B9">
        <w:tc>
          <w:tcPr>
            <w:tcW w:w="907" w:type="dxa"/>
          </w:tcPr>
          <w:p w14:paraId="5E3B4F80" w14:textId="77777777" w:rsidR="00815084" w:rsidRPr="00CE65F4" w:rsidRDefault="00815084" w:rsidP="00815084">
            <w:pPr>
              <w:rPr>
                <w:rFonts w:ascii="ＭＳ 明朝" w:hAnsi="ＭＳ 明朝"/>
                <w:sz w:val="16"/>
                <w:szCs w:val="21"/>
              </w:rPr>
            </w:pPr>
            <w:r w:rsidRPr="00CE65F4">
              <w:rPr>
                <w:rFonts w:ascii="ＭＳ 明朝" w:hAnsi="ＭＳ 明朝" w:hint="eastAsia"/>
                <w:sz w:val="16"/>
                <w:szCs w:val="21"/>
              </w:rPr>
              <w:t>主体態度</w:t>
            </w:r>
          </w:p>
        </w:tc>
        <w:tc>
          <w:tcPr>
            <w:tcW w:w="567" w:type="dxa"/>
          </w:tcPr>
          <w:p w14:paraId="5E3B4F81" w14:textId="77777777" w:rsidR="00815084" w:rsidRPr="00CE65F4" w:rsidRDefault="00815084" w:rsidP="00815084">
            <w:pPr>
              <w:jc w:val="center"/>
              <w:rPr>
                <w:rFonts w:ascii="ＭＳ 明朝" w:hAnsi="ＭＳ 明朝"/>
                <w:sz w:val="16"/>
                <w:szCs w:val="21"/>
              </w:rPr>
            </w:pPr>
          </w:p>
        </w:tc>
        <w:tc>
          <w:tcPr>
            <w:tcW w:w="907" w:type="dxa"/>
          </w:tcPr>
          <w:p w14:paraId="5E3B4F82"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Ａ</w:t>
            </w:r>
          </w:p>
        </w:tc>
        <w:tc>
          <w:tcPr>
            <w:tcW w:w="794" w:type="dxa"/>
            <w:tcBorders>
              <w:right w:val="single" w:sz="4" w:space="0" w:color="auto"/>
            </w:tcBorders>
          </w:tcPr>
          <w:p w14:paraId="5E3B4F83"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Ａ</w:t>
            </w:r>
          </w:p>
        </w:tc>
        <w:tc>
          <w:tcPr>
            <w:tcW w:w="708" w:type="dxa"/>
            <w:tcBorders>
              <w:left w:val="single" w:sz="4" w:space="0" w:color="auto"/>
            </w:tcBorders>
          </w:tcPr>
          <w:p w14:paraId="5E3B4F84" w14:textId="77777777" w:rsidR="00815084" w:rsidRPr="00CE65F4" w:rsidRDefault="00815084" w:rsidP="00815084">
            <w:pPr>
              <w:jc w:val="center"/>
              <w:rPr>
                <w:rFonts w:ascii="ＭＳ 明朝" w:hAnsi="ＭＳ 明朝"/>
                <w:sz w:val="16"/>
                <w:szCs w:val="21"/>
              </w:rPr>
            </w:pPr>
          </w:p>
        </w:tc>
        <w:tc>
          <w:tcPr>
            <w:tcW w:w="794" w:type="dxa"/>
          </w:tcPr>
          <w:p w14:paraId="5E3B4F85"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c>
          <w:tcPr>
            <w:tcW w:w="567" w:type="dxa"/>
          </w:tcPr>
          <w:p w14:paraId="5E3B4F86" w14:textId="77777777" w:rsidR="00815084" w:rsidRPr="00CE65F4" w:rsidRDefault="00815084" w:rsidP="00815084">
            <w:pPr>
              <w:jc w:val="center"/>
              <w:rPr>
                <w:rFonts w:ascii="ＭＳ 明朝" w:hAnsi="ＭＳ 明朝"/>
                <w:sz w:val="16"/>
                <w:szCs w:val="21"/>
              </w:rPr>
            </w:pPr>
          </w:p>
        </w:tc>
        <w:tc>
          <w:tcPr>
            <w:tcW w:w="907" w:type="dxa"/>
          </w:tcPr>
          <w:p w14:paraId="5E3B4F87"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c>
          <w:tcPr>
            <w:tcW w:w="737" w:type="dxa"/>
            <w:tcBorders>
              <w:left w:val="double" w:sz="4" w:space="0" w:color="auto"/>
              <w:bottom w:val="double" w:sz="4" w:space="0" w:color="auto"/>
              <w:right w:val="double" w:sz="4" w:space="0" w:color="auto"/>
            </w:tcBorders>
          </w:tcPr>
          <w:p w14:paraId="5E3B4F88" w14:textId="77777777" w:rsidR="00815084" w:rsidRPr="00CE65F4" w:rsidRDefault="00815084" w:rsidP="00815084">
            <w:pPr>
              <w:jc w:val="center"/>
              <w:rPr>
                <w:rFonts w:ascii="ＭＳ 明朝" w:hAnsi="ＭＳ 明朝"/>
                <w:sz w:val="16"/>
                <w:szCs w:val="21"/>
              </w:rPr>
            </w:pPr>
            <w:r w:rsidRPr="00CE65F4">
              <w:rPr>
                <w:rFonts w:ascii="ＭＳ 明朝" w:hAnsi="ＭＳ 明朝" w:hint="eastAsia"/>
                <w:sz w:val="16"/>
                <w:szCs w:val="21"/>
              </w:rPr>
              <w:t>Ｂ</w:t>
            </w:r>
          </w:p>
        </w:tc>
      </w:tr>
    </w:tbl>
    <w:p w14:paraId="5E3B4F8A" w14:textId="525114E8" w:rsidR="009C64F5" w:rsidRPr="00CE65F4" w:rsidRDefault="009C64F5" w:rsidP="00935826">
      <w:pPr>
        <w:ind w:leftChars="600" w:left="1470" w:hangingChars="100" w:hanging="210"/>
        <w:rPr>
          <w:rFonts w:ascii="ＭＳ 明朝" w:eastAsia="ＭＳ 明朝" w:hAnsi="ＭＳ 明朝"/>
          <w:szCs w:val="21"/>
        </w:rPr>
      </w:pPr>
      <w:r w:rsidRPr="00CE65F4">
        <w:rPr>
          <w:rFonts w:ascii="ＭＳ 明朝" w:eastAsia="ＭＳ 明朝" w:hAnsi="ＭＳ 明朝" w:hint="eastAsia"/>
          <w:szCs w:val="21"/>
        </w:rPr>
        <w:t>※</w:t>
      </w:r>
      <w:r>
        <w:rPr>
          <w:rFonts w:ascii="ＭＳ 明朝" w:eastAsia="ＭＳ 明朝" w:hAnsi="ＭＳ 明朝" w:hint="eastAsia"/>
          <w:szCs w:val="21"/>
        </w:rPr>
        <w:t xml:space="preserve">　</w:t>
      </w:r>
      <w:r w:rsidRPr="00CE65F4">
        <w:rPr>
          <w:rFonts w:ascii="ＭＳ 明朝" w:eastAsia="ＭＳ 明朝" w:hAnsi="ＭＳ 明朝" w:hint="eastAsia"/>
          <w:szCs w:val="21"/>
        </w:rPr>
        <w:t>上の表では、「ＡＢＣ」を「Ｂ」とし、「ＡＡＢＢ」を「Ｂ」としたが、評価結果が</w:t>
      </w:r>
      <w:r>
        <w:rPr>
          <w:rFonts w:ascii="ＭＳ 明朝" w:eastAsia="ＭＳ 明朝" w:hAnsi="ＭＳ 明朝" w:hint="eastAsia"/>
          <w:szCs w:val="21"/>
        </w:rPr>
        <w:t>同数の場合の総括の仕方</w:t>
      </w:r>
      <w:r w:rsidR="001921F5">
        <w:rPr>
          <w:rFonts w:ascii="ＭＳ 明朝" w:eastAsia="ＭＳ 明朝" w:hAnsi="ＭＳ 明朝" w:hint="eastAsia"/>
          <w:szCs w:val="21"/>
        </w:rPr>
        <w:t>を</w:t>
      </w:r>
      <w:r w:rsidRPr="00CE65F4">
        <w:rPr>
          <w:rFonts w:ascii="ＭＳ 明朝" w:eastAsia="ＭＳ 明朝" w:hAnsi="ＭＳ 明朝" w:hint="eastAsia"/>
          <w:szCs w:val="21"/>
        </w:rPr>
        <w:t>決めておく。</w:t>
      </w:r>
    </w:p>
    <w:p w14:paraId="5E3B4F8B" w14:textId="77777777" w:rsidR="009C64F5" w:rsidRPr="009C64F5" w:rsidRDefault="009C64F5" w:rsidP="00815084">
      <w:pPr>
        <w:ind w:leftChars="400" w:left="840" w:firstLineChars="100" w:firstLine="210"/>
        <w:rPr>
          <w:rFonts w:ascii="ＭＳ 明朝" w:eastAsia="ＭＳ 明朝" w:hAnsi="ＭＳ 明朝"/>
          <w:szCs w:val="21"/>
        </w:rPr>
      </w:pPr>
    </w:p>
    <w:p w14:paraId="5E3B4F8C" w14:textId="13032066" w:rsidR="00815084" w:rsidRPr="00CE65F4" w:rsidRDefault="00815084" w:rsidP="004503B9">
      <w:pPr>
        <w:ind w:leftChars="500" w:left="1050" w:firstLineChars="100" w:firstLine="210"/>
        <w:rPr>
          <w:rFonts w:ascii="ＭＳ 明朝" w:eastAsia="ＭＳ 明朝" w:hAnsi="ＭＳ 明朝"/>
          <w:szCs w:val="21"/>
        </w:rPr>
      </w:pPr>
      <w:r w:rsidRPr="00CE65F4">
        <w:rPr>
          <w:rFonts w:ascii="ＭＳ 明朝" w:eastAsia="ＭＳ 明朝" w:hAnsi="ＭＳ 明朝" w:hint="eastAsia"/>
          <w:szCs w:val="21"/>
        </w:rPr>
        <w:t>特定の取組みに重きを置いて評価を行う場合（パフォーマンス課題</w:t>
      </w:r>
      <w:r w:rsidR="0039690A">
        <w:rPr>
          <w:rFonts w:ascii="ＭＳ 明朝" w:eastAsia="ＭＳ 明朝" w:hAnsi="ＭＳ 明朝" w:hint="eastAsia"/>
          <w:szCs w:val="21"/>
        </w:rPr>
        <w:t>①</w:t>
      </w:r>
      <w:r w:rsidR="004503B9">
        <w:rPr>
          <w:rFonts w:ascii="ＭＳ 明朝" w:eastAsia="ＭＳ 明朝" w:hAnsi="ＭＳ 明朝" w:hint="eastAsia"/>
          <w:szCs w:val="21"/>
        </w:rPr>
        <w:t>と</w:t>
      </w:r>
      <w:r w:rsidRPr="00CE65F4">
        <w:rPr>
          <w:rFonts w:ascii="ＭＳ 明朝" w:eastAsia="ＭＳ 明朝" w:hAnsi="ＭＳ 明朝" w:hint="eastAsia"/>
          <w:szCs w:val="21"/>
        </w:rPr>
        <w:t>期末考査に重きを置いた例）</w:t>
      </w:r>
    </w:p>
    <w:tbl>
      <w:tblPr>
        <w:tblStyle w:val="a6"/>
        <w:tblW w:w="7101" w:type="dxa"/>
        <w:tblInd w:w="1103" w:type="dxa"/>
        <w:tblLook w:val="04A0" w:firstRow="1" w:lastRow="0" w:firstColumn="1" w:lastColumn="0" w:noHBand="0" w:noVBand="1"/>
      </w:tblPr>
      <w:tblGrid>
        <w:gridCol w:w="1013"/>
        <w:gridCol w:w="567"/>
        <w:gridCol w:w="993"/>
        <w:gridCol w:w="708"/>
        <w:gridCol w:w="872"/>
        <w:gridCol w:w="737"/>
        <w:gridCol w:w="567"/>
        <w:gridCol w:w="907"/>
        <w:gridCol w:w="737"/>
      </w:tblGrid>
      <w:tr w:rsidR="007C476E" w:rsidRPr="00CE65F4" w14:paraId="5E3B4F9B" w14:textId="77777777" w:rsidTr="004503B9">
        <w:tc>
          <w:tcPr>
            <w:tcW w:w="1013" w:type="dxa"/>
          </w:tcPr>
          <w:p w14:paraId="5E3B4F8D" w14:textId="77777777" w:rsidR="00815084" w:rsidRPr="00FF0EFA" w:rsidRDefault="00815084" w:rsidP="004503B9">
            <w:pPr>
              <w:ind w:leftChars="100" w:left="210"/>
              <w:rPr>
                <w:rFonts w:ascii="ＭＳ 明朝" w:hAnsi="ＭＳ 明朝"/>
                <w:sz w:val="16"/>
                <w:szCs w:val="21"/>
              </w:rPr>
            </w:pPr>
          </w:p>
        </w:tc>
        <w:tc>
          <w:tcPr>
            <w:tcW w:w="567" w:type="dxa"/>
            <w:vAlign w:val="center"/>
          </w:tcPr>
          <w:p w14:paraId="5E3B4F8E"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小テスト</w:t>
            </w:r>
          </w:p>
        </w:tc>
        <w:tc>
          <w:tcPr>
            <w:tcW w:w="993" w:type="dxa"/>
            <w:vAlign w:val="center"/>
          </w:tcPr>
          <w:p w14:paraId="5E3B4F8F"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振り返りシート</w:t>
            </w:r>
            <w:r w:rsidR="00046826">
              <w:rPr>
                <w:rFonts w:ascii="ＭＳ 明朝" w:hAnsi="ＭＳ 明朝" w:hint="eastAsia"/>
                <w:sz w:val="16"/>
                <w:szCs w:val="21"/>
              </w:rPr>
              <w:t>①</w:t>
            </w:r>
          </w:p>
        </w:tc>
        <w:tc>
          <w:tcPr>
            <w:tcW w:w="708" w:type="dxa"/>
            <w:tcBorders>
              <w:right w:val="single" w:sz="4" w:space="0" w:color="auto"/>
            </w:tcBorders>
            <w:vAlign w:val="center"/>
          </w:tcPr>
          <w:p w14:paraId="5E3B4F90"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91"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①</w:t>
            </w:r>
          </w:p>
        </w:tc>
        <w:tc>
          <w:tcPr>
            <w:tcW w:w="872" w:type="dxa"/>
            <w:tcBorders>
              <w:left w:val="single" w:sz="4" w:space="0" w:color="auto"/>
            </w:tcBorders>
            <w:vAlign w:val="center"/>
          </w:tcPr>
          <w:p w14:paraId="5E3B4F92"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ワーク</w:t>
            </w:r>
          </w:p>
          <w:p w14:paraId="5E3B4F93"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シート</w:t>
            </w:r>
          </w:p>
        </w:tc>
        <w:tc>
          <w:tcPr>
            <w:tcW w:w="737" w:type="dxa"/>
            <w:vAlign w:val="center"/>
          </w:tcPr>
          <w:p w14:paraId="5E3B4F94"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95"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②</w:t>
            </w:r>
          </w:p>
        </w:tc>
        <w:tc>
          <w:tcPr>
            <w:tcW w:w="567" w:type="dxa"/>
            <w:vAlign w:val="center"/>
          </w:tcPr>
          <w:p w14:paraId="5E3B4F96"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期末</w:t>
            </w:r>
          </w:p>
          <w:p w14:paraId="5E3B4F97"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考査</w:t>
            </w:r>
          </w:p>
        </w:tc>
        <w:tc>
          <w:tcPr>
            <w:tcW w:w="907" w:type="dxa"/>
            <w:vAlign w:val="center"/>
          </w:tcPr>
          <w:p w14:paraId="5E3B4F98"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振り返りシート</w:t>
            </w:r>
            <w:r w:rsidR="00046826">
              <w:rPr>
                <w:rFonts w:ascii="ＭＳ 明朝" w:hAnsi="ＭＳ 明朝" w:hint="eastAsia"/>
                <w:sz w:val="16"/>
                <w:szCs w:val="21"/>
              </w:rPr>
              <w:t>②</w:t>
            </w:r>
          </w:p>
        </w:tc>
        <w:tc>
          <w:tcPr>
            <w:tcW w:w="737" w:type="dxa"/>
            <w:tcBorders>
              <w:top w:val="double" w:sz="4" w:space="0" w:color="auto"/>
              <w:left w:val="double" w:sz="4" w:space="0" w:color="auto"/>
              <w:right w:val="double" w:sz="4" w:space="0" w:color="auto"/>
            </w:tcBorders>
            <w:vAlign w:val="center"/>
          </w:tcPr>
          <w:p w14:paraId="5E3B4F99"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学期末</w:t>
            </w:r>
          </w:p>
          <w:p w14:paraId="5E3B4F9A"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観点</w:t>
            </w:r>
          </w:p>
        </w:tc>
      </w:tr>
      <w:tr w:rsidR="007C476E" w:rsidRPr="00CE65F4" w14:paraId="5E3B4FA5" w14:textId="77777777" w:rsidTr="004503B9">
        <w:tc>
          <w:tcPr>
            <w:tcW w:w="1013" w:type="dxa"/>
          </w:tcPr>
          <w:p w14:paraId="5E3B4F9C"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知・技</w:t>
            </w:r>
          </w:p>
        </w:tc>
        <w:tc>
          <w:tcPr>
            <w:tcW w:w="567" w:type="dxa"/>
          </w:tcPr>
          <w:p w14:paraId="5E3B4F9D"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c>
          <w:tcPr>
            <w:tcW w:w="993" w:type="dxa"/>
          </w:tcPr>
          <w:p w14:paraId="5E3B4F9E" w14:textId="77777777" w:rsidR="00815084" w:rsidRPr="00FF0EFA" w:rsidRDefault="00815084" w:rsidP="00815084">
            <w:pPr>
              <w:jc w:val="center"/>
              <w:rPr>
                <w:rFonts w:ascii="ＭＳ 明朝" w:hAnsi="ＭＳ 明朝"/>
                <w:sz w:val="16"/>
                <w:szCs w:val="21"/>
              </w:rPr>
            </w:pPr>
          </w:p>
        </w:tc>
        <w:tc>
          <w:tcPr>
            <w:tcW w:w="708" w:type="dxa"/>
            <w:tcBorders>
              <w:right w:val="single" w:sz="4" w:space="0" w:color="auto"/>
            </w:tcBorders>
          </w:tcPr>
          <w:p w14:paraId="5E3B4F9F" w14:textId="77777777" w:rsidR="00815084" w:rsidRPr="00FF0EFA" w:rsidRDefault="00815084" w:rsidP="00815084">
            <w:pPr>
              <w:jc w:val="center"/>
              <w:rPr>
                <w:rFonts w:ascii="ＭＳ 明朝" w:hAnsi="ＭＳ 明朝"/>
                <w:sz w:val="16"/>
                <w:szCs w:val="21"/>
              </w:rPr>
            </w:pPr>
          </w:p>
        </w:tc>
        <w:tc>
          <w:tcPr>
            <w:tcW w:w="872" w:type="dxa"/>
            <w:tcBorders>
              <w:left w:val="single" w:sz="4" w:space="0" w:color="auto"/>
            </w:tcBorders>
          </w:tcPr>
          <w:p w14:paraId="5E3B4FA0"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c>
          <w:tcPr>
            <w:tcW w:w="737" w:type="dxa"/>
          </w:tcPr>
          <w:p w14:paraId="5E3B4FA1" w14:textId="77777777" w:rsidR="00815084" w:rsidRPr="00FF0EFA" w:rsidRDefault="00815084" w:rsidP="00815084">
            <w:pPr>
              <w:jc w:val="center"/>
              <w:rPr>
                <w:rFonts w:ascii="ＭＳ 明朝" w:hAnsi="ＭＳ 明朝"/>
                <w:sz w:val="16"/>
                <w:szCs w:val="21"/>
              </w:rPr>
            </w:pPr>
          </w:p>
        </w:tc>
        <w:tc>
          <w:tcPr>
            <w:tcW w:w="567" w:type="dxa"/>
          </w:tcPr>
          <w:p w14:paraId="5E3B4FA2"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ＢＢ</w:t>
            </w:r>
          </w:p>
        </w:tc>
        <w:tc>
          <w:tcPr>
            <w:tcW w:w="907" w:type="dxa"/>
          </w:tcPr>
          <w:p w14:paraId="5E3B4FA3" w14:textId="77777777" w:rsidR="00815084" w:rsidRPr="00FF0EFA" w:rsidRDefault="00815084" w:rsidP="00815084">
            <w:pPr>
              <w:jc w:val="center"/>
              <w:rPr>
                <w:rFonts w:ascii="ＭＳ 明朝" w:hAnsi="ＭＳ 明朝"/>
                <w:sz w:val="16"/>
                <w:szCs w:val="21"/>
              </w:rPr>
            </w:pPr>
          </w:p>
        </w:tc>
        <w:tc>
          <w:tcPr>
            <w:tcW w:w="737" w:type="dxa"/>
            <w:tcBorders>
              <w:left w:val="double" w:sz="4" w:space="0" w:color="auto"/>
              <w:right w:val="double" w:sz="4" w:space="0" w:color="auto"/>
            </w:tcBorders>
          </w:tcPr>
          <w:p w14:paraId="5E3B4FA4"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r>
      <w:tr w:rsidR="007C476E" w:rsidRPr="00CE65F4" w14:paraId="5E3B4FAF" w14:textId="77777777" w:rsidTr="004503B9">
        <w:tc>
          <w:tcPr>
            <w:tcW w:w="1013" w:type="dxa"/>
          </w:tcPr>
          <w:p w14:paraId="5E3B4FA6"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思・判・表</w:t>
            </w:r>
          </w:p>
        </w:tc>
        <w:tc>
          <w:tcPr>
            <w:tcW w:w="567" w:type="dxa"/>
          </w:tcPr>
          <w:p w14:paraId="5E3B4FA7" w14:textId="77777777" w:rsidR="00815084" w:rsidRPr="00FF0EFA" w:rsidRDefault="00815084" w:rsidP="00815084">
            <w:pPr>
              <w:jc w:val="center"/>
              <w:rPr>
                <w:rFonts w:ascii="ＭＳ 明朝" w:hAnsi="ＭＳ 明朝"/>
                <w:sz w:val="16"/>
                <w:szCs w:val="21"/>
              </w:rPr>
            </w:pPr>
          </w:p>
        </w:tc>
        <w:tc>
          <w:tcPr>
            <w:tcW w:w="993" w:type="dxa"/>
          </w:tcPr>
          <w:p w14:paraId="5E3B4FA8" w14:textId="77777777" w:rsidR="00815084" w:rsidRPr="00FF0EFA" w:rsidRDefault="00815084" w:rsidP="00815084">
            <w:pPr>
              <w:jc w:val="center"/>
              <w:rPr>
                <w:rFonts w:ascii="ＭＳ 明朝" w:hAnsi="ＭＳ 明朝"/>
                <w:sz w:val="16"/>
                <w:szCs w:val="21"/>
              </w:rPr>
            </w:pPr>
          </w:p>
        </w:tc>
        <w:tc>
          <w:tcPr>
            <w:tcW w:w="708" w:type="dxa"/>
            <w:tcBorders>
              <w:right w:val="single" w:sz="4" w:space="0" w:color="auto"/>
            </w:tcBorders>
          </w:tcPr>
          <w:p w14:paraId="5E3B4FA9"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ＢＢ</w:t>
            </w:r>
          </w:p>
        </w:tc>
        <w:tc>
          <w:tcPr>
            <w:tcW w:w="872" w:type="dxa"/>
            <w:tcBorders>
              <w:left w:val="single" w:sz="4" w:space="0" w:color="auto"/>
            </w:tcBorders>
          </w:tcPr>
          <w:p w14:paraId="5E3B4FAA" w14:textId="77777777" w:rsidR="00815084" w:rsidRPr="00FF0EFA" w:rsidRDefault="00815084" w:rsidP="00815084">
            <w:pPr>
              <w:jc w:val="center"/>
              <w:rPr>
                <w:rFonts w:ascii="ＭＳ 明朝" w:hAnsi="ＭＳ 明朝"/>
                <w:sz w:val="16"/>
                <w:szCs w:val="21"/>
              </w:rPr>
            </w:pPr>
          </w:p>
        </w:tc>
        <w:tc>
          <w:tcPr>
            <w:tcW w:w="737" w:type="dxa"/>
          </w:tcPr>
          <w:p w14:paraId="5E3B4FAB"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p>
        </w:tc>
        <w:tc>
          <w:tcPr>
            <w:tcW w:w="567" w:type="dxa"/>
          </w:tcPr>
          <w:p w14:paraId="5E3B4FAC"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ＣＣ</w:t>
            </w:r>
          </w:p>
        </w:tc>
        <w:tc>
          <w:tcPr>
            <w:tcW w:w="907" w:type="dxa"/>
          </w:tcPr>
          <w:p w14:paraId="5E3B4FAD" w14:textId="77777777" w:rsidR="00815084" w:rsidRPr="00FF0EFA" w:rsidRDefault="00815084" w:rsidP="00815084">
            <w:pPr>
              <w:jc w:val="center"/>
              <w:rPr>
                <w:rFonts w:ascii="ＭＳ 明朝" w:hAnsi="ＭＳ 明朝"/>
                <w:sz w:val="16"/>
                <w:szCs w:val="21"/>
              </w:rPr>
            </w:pPr>
          </w:p>
        </w:tc>
        <w:tc>
          <w:tcPr>
            <w:tcW w:w="737" w:type="dxa"/>
            <w:tcBorders>
              <w:left w:val="double" w:sz="4" w:space="0" w:color="auto"/>
              <w:right w:val="double" w:sz="4" w:space="0" w:color="auto"/>
            </w:tcBorders>
          </w:tcPr>
          <w:p w14:paraId="5E3B4FAE"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r>
      <w:tr w:rsidR="007C476E" w:rsidRPr="00CE65F4" w14:paraId="5E3B4FB9" w14:textId="77777777" w:rsidTr="004503B9">
        <w:tc>
          <w:tcPr>
            <w:tcW w:w="1013" w:type="dxa"/>
          </w:tcPr>
          <w:p w14:paraId="5E3B4FB0"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主体態度</w:t>
            </w:r>
          </w:p>
        </w:tc>
        <w:tc>
          <w:tcPr>
            <w:tcW w:w="567" w:type="dxa"/>
          </w:tcPr>
          <w:p w14:paraId="5E3B4FB1" w14:textId="77777777" w:rsidR="00815084" w:rsidRPr="00FF0EFA" w:rsidRDefault="00815084" w:rsidP="00815084">
            <w:pPr>
              <w:jc w:val="center"/>
              <w:rPr>
                <w:rFonts w:ascii="ＭＳ 明朝" w:hAnsi="ＭＳ 明朝"/>
                <w:sz w:val="16"/>
                <w:szCs w:val="21"/>
              </w:rPr>
            </w:pPr>
          </w:p>
        </w:tc>
        <w:tc>
          <w:tcPr>
            <w:tcW w:w="993" w:type="dxa"/>
          </w:tcPr>
          <w:p w14:paraId="5E3B4FB2"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p>
        </w:tc>
        <w:tc>
          <w:tcPr>
            <w:tcW w:w="708" w:type="dxa"/>
            <w:tcBorders>
              <w:right w:val="single" w:sz="4" w:space="0" w:color="auto"/>
            </w:tcBorders>
          </w:tcPr>
          <w:p w14:paraId="5E3B4FB3"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ＡＡ</w:t>
            </w:r>
          </w:p>
        </w:tc>
        <w:tc>
          <w:tcPr>
            <w:tcW w:w="872" w:type="dxa"/>
            <w:tcBorders>
              <w:left w:val="single" w:sz="4" w:space="0" w:color="auto"/>
            </w:tcBorders>
          </w:tcPr>
          <w:p w14:paraId="5E3B4FB4" w14:textId="77777777" w:rsidR="00815084" w:rsidRPr="00FF0EFA" w:rsidRDefault="00815084" w:rsidP="00815084">
            <w:pPr>
              <w:jc w:val="center"/>
              <w:rPr>
                <w:rFonts w:ascii="ＭＳ 明朝" w:hAnsi="ＭＳ 明朝"/>
                <w:sz w:val="16"/>
                <w:szCs w:val="21"/>
              </w:rPr>
            </w:pPr>
          </w:p>
        </w:tc>
        <w:tc>
          <w:tcPr>
            <w:tcW w:w="737" w:type="dxa"/>
          </w:tcPr>
          <w:p w14:paraId="5E3B4FB5"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c>
          <w:tcPr>
            <w:tcW w:w="567" w:type="dxa"/>
          </w:tcPr>
          <w:p w14:paraId="5E3B4FB6" w14:textId="77777777" w:rsidR="00815084" w:rsidRPr="00FF0EFA" w:rsidRDefault="00815084" w:rsidP="00815084">
            <w:pPr>
              <w:jc w:val="center"/>
              <w:rPr>
                <w:rFonts w:ascii="ＭＳ 明朝" w:hAnsi="ＭＳ 明朝"/>
                <w:sz w:val="16"/>
                <w:szCs w:val="21"/>
              </w:rPr>
            </w:pPr>
          </w:p>
        </w:tc>
        <w:tc>
          <w:tcPr>
            <w:tcW w:w="907" w:type="dxa"/>
          </w:tcPr>
          <w:p w14:paraId="5E3B4FB7"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c>
          <w:tcPr>
            <w:tcW w:w="737" w:type="dxa"/>
            <w:tcBorders>
              <w:left w:val="double" w:sz="4" w:space="0" w:color="auto"/>
              <w:bottom w:val="double" w:sz="4" w:space="0" w:color="auto"/>
              <w:right w:val="double" w:sz="4" w:space="0" w:color="auto"/>
            </w:tcBorders>
          </w:tcPr>
          <w:p w14:paraId="5E3B4FB8"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p>
        </w:tc>
      </w:tr>
    </w:tbl>
    <w:p w14:paraId="5E3B4FBA" w14:textId="07A4CA22" w:rsidR="0039690A" w:rsidRPr="00CE65F4" w:rsidRDefault="0039690A" w:rsidP="007C476E">
      <w:pPr>
        <w:ind w:firstLineChars="600" w:firstLine="1260"/>
        <w:rPr>
          <w:rFonts w:ascii="ＭＳ 明朝" w:eastAsia="ＭＳ 明朝" w:hAnsi="ＭＳ 明朝"/>
          <w:szCs w:val="21"/>
        </w:rPr>
      </w:pPr>
      <w:r w:rsidRPr="00CE65F4">
        <w:rPr>
          <w:rFonts w:ascii="ＭＳ 明朝" w:eastAsia="ＭＳ 明朝" w:hAnsi="ＭＳ 明朝" w:hint="eastAsia"/>
          <w:szCs w:val="21"/>
        </w:rPr>
        <w:t>※</w:t>
      </w:r>
      <w:r>
        <w:rPr>
          <w:rFonts w:ascii="ＭＳ 明朝" w:eastAsia="ＭＳ 明朝" w:hAnsi="ＭＳ 明朝" w:hint="eastAsia"/>
          <w:szCs w:val="21"/>
        </w:rPr>
        <w:t xml:space="preserve">　</w:t>
      </w:r>
      <w:r w:rsidR="001921F5">
        <w:rPr>
          <w:rFonts w:ascii="ＭＳ 明朝" w:eastAsia="ＭＳ 明朝" w:hAnsi="ＭＳ 明朝" w:hint="eastAsia"/>
          <w:szCs w:val="21"/>
        </w:rPr>
        <w:t>評価結果が同数の場合の総括の仕方を</w:t>
      </w:r>
      <w:r w:rsidRPr="00CE65F4">
        <w:rPr>
          <w:rFonts w:ascii="ＭＳ 明朝" w:eastAsia="ＭＳ 明朝" w:hAnsi="ＭＳ 明朝" w:hint="eastAsia"/>
          <w:szCs w:val="21"/>
        </w:rPr>
        <w:t>決めておく。</w:t>
      </w:r>
    </w:p>
    <w:p w14:paraId="5E3B4FBB" w14:textId="77777777" w:rsidR="00E50064" w:rsidRDefault="00E50064" w:rsidP="00815084">
      <w:pPr>
        <w:ind w:firstLineChars="300" w:firstLine="632"/>
        <w:rPr>
          <w:rFonts w:ascii="ＭＳ ゴシック" w:eastAsia="ＭＳ ゴシック" w:hAnsi="ＭＳ ゴシック"/>
          <w:b/>
        </w:rPr>
      </w:pPr>
    </w:p>
    <w:p w14:paraId="5E3B4FBD" w14:textId="7F2F96BC" w:rsidR="001F3496" w:rsidRDefault="001F3496" w:rsidP="00642639">
      <w:pPr>
        <w:rPr>
          <w:rFonts w:ascii="ＭＳ ゴシック" w:eastAsia="ＭＳ ゴシック" w:hAnsi="ＭＳ ゴシック"/>
          <w:b/>
        </w:rPr>
      </w:pPr>
    </w:p>
    <w:p w14:paraId="5E3B4FBE" w14:textId="77777777" w:rsidR="00815084" w:rsidRPr="00FF0EFA" w:rsidRDefault="00815084" w:rsidP="00815084">
      <w:pPr>
        <w:ind w:firstLineChars="300" w:firstLine="632"/>
        <w:rPr>
          <w:rFonts w:ascii="ＭＳ ゴシック" w:eastAsia="ＭＳ ゴシック" w:hAnsi="ＭＳ ゴシック"/>
          <w:b/>
          <w:szCs w:val="21"/>
        </w:rPr>
      </w:pPr>
      <w:r w:rsidRPr="00FF0EFA">
        <w:rPr>
          <w:rFonts w:ascii="ＭＳ ゴシック" w:eastAsia="ＭＳ ゴシック" w:hAnsi="ＭＳ ゴシック" w:hint="eastAsia"/>
          <w:b/>
        </w:rPr>
        <w:t>(イ)</w:t>
      </w:r>
      <w:r>
        <w:rPr>
          <w:rFonts w:ascii="ＭＳ ゴシック" w:eastAsia="ＭＳ ゴシック" w:hAnsi="ＭＳ ゴシック" w:hint="eastAsia"/>
          <w:b/>
        </w:rPr>
        <w:t xml:space="preserve">　</w:t>
      </w:r>
      <w:r w:rsidRPr="00FF0EFA">
        <w:rPr>
          <w:rFonts w:ascii="ＭＳ ゴシック" w:eastAsia="ＭＳ ゴシック" w:hAnsi="ＭＳ ゴシック" w:hint="eastAsia"/>
          <w:b/>
          <w:szCs w:val="21"/>
        </w:rPr>
        <w:t>評価結果のＡ、Ｂ、Ｃを数値に置き換えて総括する場合</w:t>
      </w:r>
    </w:p>
    <w:p w14:paraId="5E3B4FBF" w14:textId="77777777" w:rsidR="00815084" w:rsidRPr="00CE65F4" w:rsidRDefault="00815084" w:rsidP="00815084">
      <w:pPr>
        <w:ind w:leftChars="500" w:left="1050" w:firstLineChars="100" w:firstLine="210"/>
        <w:rPr>
          <w:rFonts w:ascii="ＭＳ 明朝" w:eastAsia="ＭＳ 明朝" w:hAnsi="ＭＳ 明朝"/>
          <w:szCs w:val="21"/>
        </w:rPr>
      </w:pPr>
      <w:r w:rsidRPr="00CE65F4">
        <w:rPr>
          <w:rFonts w:ascii="ＭＳ 明朝" w:eastAsia="ＭＳ 明朝" w:hAnsi="ＭＳ 明朝" w:hint="eastAsia"/>
          <w:szCs w:val="21"/>
        </w:rPr>
        <w:t>評価結果Ａ、Ｂ、Ｃを、例えばＡ＝３、Ｂ＝２、Ｃ＝１のように数値によって表し、合計したり平均したりする総括の方法</w:t>
      </w:r>
    </w:p>
    <w:p w14:paraId="5E3B4FC0" w14:textId="77777777" w:rsidR="00815084" w:rsidRPr="00CE65F4" w:rsidRDefault="00815084" w:rsidP="00815084">
      <w:pPr>
        <w:ind w:leftChars="200" w:left="420" w:firstLineChars="400" w:firstLine="840"/>
        <w:rPr>
          <w:rFonts w:ascii="ＭＳ 明朝" w:eastAsia="ＭＳ 明朝" w:hAnsi="ＭＳ 明朝"/>
          <w:szCs w:val="21"/>
        </w:rPr>
      </w:pPr>
      <w:r w:rsidRPr="00CE65F4">
        <w:rPr>
          <w:rFonts w:ascii="ＭＳ 明朝" w:eastAsia="ＭＳ 明朝" w:hAnsi="ＭＳ 明朝" w:hint="eastAsia"/>
          <w:szCs w:val="21"/>
        </w:rPr>
        <w:t>この際には、平均値の範囲を設定し判断基準を</w:t>
      </w:r>
      <w:r>
        <w:rPr>
          <w:rFonts w:ascii="ＭＳ 明朝" w:eastAsia="ＭＳ 明朝" w:hAnsi="ＭＳ 明朝" w:hint="eastAsia"/>
          <w:szCs w:val="21"/>
        </w:rPr>
        <w:t>決めておく。</w:t>
      </w:r>
    </w:p>
    <w:p w14:paraId="5E3B4FC1" w14:textId="77777777" w:rsidR="00815084" w:rsidRDefault="00815084" w:rsidP="00815084">
      <w:pPr>
        <w:ind w:firstLineChars="500" w:firstLine="1050"/>
        <w:rPr>
          <w:rFonts w:ascii="ＭＳ 明朝" w:eastAsia="ＭＳ 明朝" w:hAnsi="ＭＳ 明朝"/>
          <w:szCs w:val="21"/>
        </w:rPr>
      </w:pPr>
      <w:r w:rsidRPr="00CE65F4">
        <w:rPr>
          <w:rFonts w:ascii="ＭＳ 明朝" w:eastAsia="ＭＳ 明朝" w:hAnsi="ＭＳ 明朝" w:hint="eastAsia"/>
          <w:szCs w:val="21"/>
        </w:rPr>
        <w:t>（判断基準例）</w:t>
      </w:r>
    </w:p>
    <w:p w14:paraId="5E3B4FC2" w14:textId="77777777" w:rsidR="00815084" w:rsidRPr="00CE65F4" w:rsidRDefault="00815084" w:rsidP="00815084">
      <w:pPr>
        <w:ind w:firstLineChars="600" w:firstLine="1260"/>
        <w:rPr>
          <w:rFonts w:ascii="ＭＳ 明朝" w:eastAsia="ＭＳ 明朝" w:hAnsi="ＭＳ 明朝"/>
          <w:szCs w:val="21"/>
        </w:rPr>
      </w:pPr>
      <w:r>
        <w:rPr>
          <w:rFonts w:ascii="ＭＳ 明朝" w:eastAsia="ＭＳ 明朝" w:hAnsi="ＭＳ 明朝" w:hint="eastAsia"/>
          <w:szCs w:val="21"/>
        </w:rPr>
        <w:t>Ａ</w:t>
      </w:r>
      <w:r w:rsidRPr="00CE65F4">
        <w:rPr>
          <w:rFonts w:ascii="ＭＳ 明朝" w:eastAsia="ＭＳ 明朝" w:hAnsi="ＭＳ 明朝" w:hint="eastAsia"/>
          <w:szCs w:val="21"/>
        </w:rPr>
        <w:t>：（平均値）≧2.5</w:t>
      </w:r>
      <w:r>
        <w:rPr>
          <w:rFonts w:ascii="ＭＳ 明朝" w:eastAsia="ＭＳ 明朝" w:hAnsi="ＭＳ 明朝" w:hint="eastAsia"/>
          <w:szCs w:val="21"/>
        </w:rPr>
        <w:t xml:space="preserve">　Ｂ</w:t>
      </w:r>
      <w:r w:rsidRPr="00CE65F4">
        <w:rPr>
          <w:rFonts w:ascii="ＭＳ 明朝" w:eastAsia="ＭＳ 明朝" w:hAnsi="ＭＳ 明朝" w:hint="eastAsia"/>
          <w:szCs w:val="21"/>
        </w:rPr>
        <w:t>：2.5＞（平均値）≧1.5</w:t>
      </w:r>
      <w:r>
        <w:rPr>
          <w:rFonts w:ascii="ＭＳ 明朝" w:eastAsia="ＭＳ 明朝" w:hAnsi="ＭＳ 明朝" w:hint="eastAsia"/>
          <w:szCs w:val="21"/>
        </w:rPr>
        <w:t xml:space="preserve">　Ｃ</w:t>
      </w:r>
      <w:r w:rsidRPr="00CE65F4">
        <w:rPr>
          <w:rFonts w:ascii="ＭＳ 明朝" w:eastAsia="ＭＳ 明朝" w:hAnsi="ＭＳ 明朝" w:hint="eastAsia"/>
          <w:szCs w:val="21"/>
        </w:rPr>
        <w:t>：（平均値）＜1.5</w:t>
      </w:r>
    </w:p>
    <w:tbl>
      <w:tblPr>
        <w:tblStyle w:val="a6"/>
        <w:tblW w:w="7654" w:type="dxa"/>
        <w:tblInd w:w="1043" w:type="dxa"/>
        <w:tblLook w:val="04A0" w:firstRow="1" w:lastRow="0" w:firstColumn="1" w:lastColumn="0" w:noHBand="0" w:noVBand="1"/>
      </w:tblPr>
      <w:tblGrid>
        <w:gridCol w:w="907"/>
        <w:gridCol w:w="624"/>
        <w:gridCol w:w="907"/>
        <w:gridCol w:w="737"/>
        <w:gridCol w:w="737"/>
        <w:gridCol w:w="737"/>
        <w:gridCol w:w="624"/>
        <w:gridCol w:w="907"/>
        <w:gridCol w:w="737"/>
        <w:gridCol w:w="737"/>
      </w:tblGrid>
      <w:tr w:rsidR="007C476E" w:rsidRPr="00CE65F4" w14:paraId="5E3B4FD3" w14:textId="77777777" w:rsidTr="004503B9">
        <w:tc>
          <w:tcPr>
            <w:tcW w:w="907" w:type="dxa"/>
          </w:tcPr>
          <w:p w14:paraId="5E3B4FC3" w14:textId="77777777" w:rsidR="00815084" w:rsidRPr="00FF0EFA" w:rsidRDefault="00815084" w:rsidP="00815084">
            <w:pPr>
              <w:rPr>
                <w:rFonts w:ascii="ＭＳ 明朝" w:hAnsi="ＭＳ 明朝"/>
                <w:sz w:val="16"/>
                <w:szCs w:val="21"/>
              </w:rPr>
            </w:pPr>
          </w:p>
        </w:tc>
        <w:tc>
          <w:tcPr>
            <w:tcW w:w="624" w:type="dxa"/>
            <w:vAlign w:val="center"/>
          </w:tcPr>
          <w:p w14:paraId="5E3B4FC4"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小テスト</w:t>
            </w:r>
          </w:p>
        </w:tc>
        <w:tc>
          <w:tcPr>
            <w:tcW w:w="907" w:type="dxa"/>
            <w:vAlign w:val="center"/>
          </w:tcPr>
          <w:p w14:paraId="5E3B4FC5"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振り返りシート</w:t>
            </w:r>
            <w:r w:rsidR="00046826">
              <w:rPr>
                <w:rFonts w:ascii="ＭＳ 明朝" w:hAnsi="ＭＳ 明朝" w:hint="eastAsia"/>
                <w:sz w:val="16"/>
                <w:szCs w:val="21"/>
              </w:rPr>
              <w:t>①</w:t>
            </w:r>
          </w:p>
        </w:tc>
        <w:tc>
          <w:tcPr>
            <w:tcW w:w="737" w:type="dxa"/>
            <w:tcBorders>
              <w:right w:val="single" w:sz="4" w:space="0" w:color="auto"/>
            </w:tcBorders>
            <w:vAlign w:val="center"/>
          </w:tcPr>
          <w:p w14:paraId="5E3B4FC6"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C7"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①</w:t>
            </w:r>
          </w:p>
        </w:tc>
        <w:tc>
          <w:tcPr>
            <w:tcW w:w="737" w:type="dxa"/>
            <w:tcBorders>
              <w:left w:val="single" w:sz="4" w:space="0" w:color="auto"/>
            </w:tcBorders>
            <w:vAlign w:val="center"/>
          </w:tcPr>
          <w:p w14:paraId="5E3B4FC8"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ワーク</w:t>
            </w:r>
          </w:p>
          <w:p w14:paraId="5E3B4FC9"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シート</w:t>
            </w:r>
          </w:p>
        </w:tc>
        <w:tc>
          <w:tcPr>
            <w:tcW w:w="737" w:type="dxa"/>
            <w:vAlign w:val="center"/>
          </w:tcPr>
          <w:p w14:paraId="5E3B4FCA"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CB"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②</w:t>
            </w:r>
          </w:p>
        </w:tc>
        <w:tc>
          <w:tcPr>
            <w:tcW w:w="624" w:type="dxa"/>
            <w:vAlign w:val="center"/>
          </w:tcPr>
          <w:p w14:paraId="5E3B4FCC"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期末</w:t>
            </w:r>
          </w:p>
          <w:p w14:paraId="5E3B4FCD"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考査</w:t>
            </w:r>
          </w:p>
        </w:tc>
        <w:tc>
          <w:tcPr>
            <w:tcW w:w="907" w:type="dxa"/>
            <w:vAlign w:val="center"/>
          </w:tcPr>
          <w:p w14:paraId="5E3B4FCE"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振り返り</w:t>
            </w:r>
          </w:p>
          <w:p w14:paraId="5E3B4FCF"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シート</w:t>
            </w:r>
            <w:r w:rsidR="00046826">
              <w:rPr>
                <w:rFonts w:ascii="ＭＳ 明朝" w:hAnsi="ＭＳ 明朝" w:hint="eastAsia"/>
                <w:sz w:val="16"/>
                <w:szCs w:val="21"/>
              </w:rPr>
              <w:t>②</w:t>
            </w:r>
          </w:p>
        </w:tc>
        <w:tc>
          <w:tcPr>
            <w:tcW w:w="737" w:type="dxa"/>
            <w:vAlign w:val="center"/>
          </w:tcPr>
          <w:p w14:paraId="5E3B4FD0"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平均</w:t>
            </w:r>
            <w:r w:rsidR="0039690A">
              <w:rPr>
                <w:rFonts w:ascii="ＭＳ 明朝" w:hAnsi="ＭＳ 明朝" w:hint="eastAsia"/>
                <w:sz w:val="16"/>
                <w:szCs w:val="21"/>
              </w:rPr>
              <w:t>値</w:t>
            </w:r>
          </w:p>
        </w:tc>
        <w:tc>
          <w:tcPr>
            <w:tcW w:w="737" w:type="dxa"/>
            <w:tcBorders>
              <w:top w:val="double" w:sz="4" w:space="0" w:color="auto"/>
              <w:left w:val="double" w:sz="4" w:space="0" w:color="auto"/>
              <w:right w:val="double" w:sz="4" w:space="0" w:color="auto"/>
            </w:tcBorders>
            <w:vAlign w:val="center"/>
          </w:tcPr>
          <w:p w14:paraId="5E3B4FD1"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学期末</w:t>
            </w:r>
          </w:p>
          <w:p w14:paraId="5E3B4FD2"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観点</w:t>
            </w:r>
          </w:p>
        </w:tc>
      </w:tr>
      <w:tr w:rsidR="007C476E" w:rsidRPr="00CE65F4" w14:paraId="5E3B4FDE" w14:textId="77777777" w:rsidTr="004503B9">
        <w:tc>
          <w:tcPr>
            <w:tcW w:w="907" w:type="dxa"/>
          </w:tcPr>
          <w:p w14:paraId="5E3B4FD4"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知・技</w:t>
            </w:r>
          </w:p>
        </w:tc>
        <w:tc>
          <w:tcPr>
            <w:tcW w:w="624" w:type="dxa"/>
          </w:tcPr>
          <w:p w14:paraId="5E3B4FD5"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907" w:type="dxa"/>
          </w:tcPr>
          <w:p w14:paraId="5E3B4FD6" w14:textId="77777777" w:rsidR="00815084" w:rsidRPr="00FF0EFA" w:rsidRDefault="00815084" w:rsidP="00815084">
            <w:pPr>
              <w:jc w:val="center"/>
              <w:rPr>
                <w:rFonts w:ascii="ＭＳ 明朝" w:hAnsi="ＭＳ 明朝"/>
                <w:sz w:val="16"/>
                <w:szCs w:val="21"/>
              </w:rPr>
            </w:pPr>
          </w:p>
        </w:tc>
        <w:tc>
          <w:tcPr>
            <w:tcW w:w="737" w:type="dxa"/>
            <w:tcBorders>
              <w:right w:val="single" w:sz="4" w:space="0" w:color="auto"/>
            </w:tcBorders>
          </w:tcPr>
          <w:p w14:paraId="5E3B4FD7" w14:textId="77777777" w:rsidR="00815084" w:rsidRPr="00FF0EFA" w:rsidRDefault="00815084" w:rsidP="00815084">
            <w:pPr>
              <w:jc w:val="center"/>
              <w:rPr>
                <w:rFonts w:ascii="ＭＳ 明朝" w:hAnsi="ＭＳ 明朝"/>
                <w:sz w:val="16"/>
                <w:szCs w:val="21"/>
              </w:rPr>
            </w:pPr>
          </w:p>
        </w:tc>
        <w:tc>
          <w:tcPr>
            <w:tcW w:w="737" w:type="dxa"/>
            <w:tcBorders>
              <w:left w:val="single" w:sz="4" w:space="0" w:color="auto"/>
            </w:tcBorders>
          </w:tcPr>
          <w:p w14:paraId="5E3B4FD8"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737" w:type="dxa"/>
          </w:tcPr>
          <w:p w14:paraId="5E3B4FD9" w14:textId="77777777" w:rsidR="00815084" w:rsidRPr="00FF0EFA" w:rsidRDefault="00815084" w:rsidP="00815084">
            <w:pPr>
              <w:jc w:val="center"/>
              <w:rPr>
                <w:rFonts w:ascii="ＭＳ 明朝" w:hAnsi="ＭＳ 明朝"/>
                <w:sz w:val="16"/>
                <w:szCs w:val="21"/>
              </w:rPr>
            </w:pPr>
          </w:p>
        </w:tc>
        <w:tc>
          <w:tcPr>
            <w:tcW w:w="624" w:type="dxa"/>
          </w:tcPr>
          <w:p w14:paraId="5E3B4FDA"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907" w:type="dxa"/>
          </w:tcPr>
          <w:p w14:paraId="5E3B4FDB" w14:textId="77777777" w:rsidR="00815084" w:rsidRPr="00FF0EFA" w:rsidRDefault="00815084" w:rsidP="00815084">
            <w:pPr>
              <w:jc w:val="center"/>
              <w:rPr>
                <w:rFonts w:ascii="ＭＳ 明朝" w:hAnsi="ＭＳ 明朝"/>
                <w:sz w:val="16"/>
                <w:szCs w:val="21"/>
              </w:rPr>
            </w:pPr>
          </w:p>
        </w:tc>
        <w:tc>
          <w:tcPr>
            <w:tcW w:w="737" w:type="dxa"/>
          </w:tcPr>
          <w:p w14:paraId="5E3B4FDC"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2.0</w:t>
            </w:r>
          </w:p>
        </w:tc>
        <w:tc>
          <w:tcPr>
            <w:tcW w:w="737" w:type="dxa"/>
            <w:tcBorders>
              <w:left w:val="double" w:sz="4" w:space="0" w:color="auto"/>
              <w:right w:val="double" w:sz="4" w:space="0" w:color="auto"/>
            </w:tcBorders>
          </w:tcPr>
          <w:p w14:paraId="5E3B4FDD"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r>
      <w:tr w:rsidR="007C476E" w:rsidRPr="00CE65F4" w14:paraId="5E3B4FE9" w14:textId="77777777" w:rsidTr="004503B9">
        <w:tc>
          <w:tcPr>
            <w:tcW w:w="907" w:type="dxa"/>
          </w:tcPr>
          <w:p w14:paraId="5E3B4FDF"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思・判・表</w:t>
            </w:r>
          </w:p>
        </w:tc>
        <w:tc>
          <w:tcPr>
            <w:tcW w:w="624" w:type="dxa"/>
          </w:tcPr>
          <w:p w14:paraId="5E3B4FE0" w14:textId="77777777" w:rsidR="00815084" w:rsidRPr="00FF0EFA" w:rsidRDefault="00815084" w:rsidP="00815084">
            <w:pPr>
              <w:jc w:val="center"/>
              <w:rPr>
                <w:rFonts w:ascii="ＭＳ 明朝" w:hAnsi="ＭＳ 明朝"/>
                <w:sz w:val="16"/>
                <w:szCs w:val="21"/>
              </w:rPr>
            </w:pPr>
          </w:p>
        </w:tc>
        <w:tc>
          <w:tcPr>
            <w:tcW w:w="907" w:type="dxa"/>
          </w:tcPr>
          <w:p w14:paraId="5E3B4FE1" w14:textId="77777777" w:rsidR="00815084" w:rsidRPr="00FF0EFA" w:rsidRDefault="00815084" w:rsidP="00815084">
            <w:pPr>
              <w:jc w:val="center"/>
              <w:rPr>
                <w:rFonts w:ascii="ＭＳ 明朝" w:hAnsi="ＭＳ 明朝"/>
                <w:sz w:val="16"/>
                <w:szCs w:val="21"/>
              </w:rPr>
            </w:pPr>
          </w:p>
        </w:tc>
        <w:tc>
          <w:tcPr>
            <w:tcW w:w="737" w:type="dxa"/>
            <w:tcBorders>
              <w:right w:val="single" w:sz="4" w:space="0" w:color="auto"/>
            </w:tcBorders>
          </w:tcPr>
          <w:p w14:paraId="5E3B4FE2"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737" w:type="dxa"/>
            <w:tcBorders>
              <w:left w:val="single" w:sz="4" w:space="0" w:color="auto"/>
            </w:tcBorders>
          </w:tcPr>
          <w:p w14:paraId="5E3B4FE3" w14:textId="77777777" w:rsidR="00815084" w:rsidRPr="00FF0EFA" w:rsidRDefault="00815084" w:rsidP="00815084">
            <w:pPr>
              <w:jc w:val="center"/>
              <w:rPr>
                <w:rFonts w:ascii="ＭＳ 明朝" w:hAnsi="ＭＳ 明朝"/>
                <w:sz w:val="16"/>
                <w:szCs w:val="21"/>
              </w:rPr>
            </w:pPr>
          </w:p>
        </w:tc>
        <w:tc>
          <w:tcPr>
            <w:tcW w:w="737" w:type="dxa"/>
          </w:tcPr>
          <w:p w14:paraId="5E3B4FE4"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r w:rsidRPr="00FF0EFA">
              <w:rPr>
                <w:rFonts w:ascii="ＭＳ 明朝" w:hAnsi="ＭＳ 明朝"/>
                <w:sz w:val="16"/>
                <w:szCs w:val="21"/>
              </w:rPr>
              <w:t>3</w:t>
            </w:r>
            <w:r w:rsidRPr="00FF0EFA">
              <w:rPr>
                <w:rFonts w:ascii="ＭＳ 明朝" w:hAnsi="ＭＳ 明朝" w:hint="eastAsia"/>
                <w:sz w:val="16"/>
                <w:szCs w:val="21"/>
              </w:rPr>
              <w:t>)</w:t>
            </w:r>
          </w:p>
        </w:tc>
        <w:tc>
          <w:tcPr>
            <w:tcW w:w="624" w:type="dxa"/>
          </w:tcPr>
          <w:p w14:paraId="5E3B4FE5"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Ｃ(</w:t>
            </w:r>
            <w:r w:rsidRPr="00FF0EFA">
              <w:rPr>
                <w:rFonts w:ascii="ＭＳ 明朝" w:hAnsi="ＭＳ 明朝"/>
                <w:sz w:val="16"/>
                <w:szCs w:val="21"/>
              </w:rPr>
              <w:t>1</w:t>
            </w:r>
            <w:r w:rsidRPr="00FF0EFA">
              <w:rPr>
                <w:rFonts w:ascii="ＭＳ 明朝" w:hAnsi="ＭＳ 明朝" w:hint="eastAsia"/>
                <w:sz w:val="16"/>
                <w:szCs w:val="21"/>
              </w:rPr>
              <w:t>)</w:t>
            </w:r>
          </w:p>
        </w:tc>
        <w:tc>
          <w:tcPr>
            <w:tcW w:w="907" w:type="dxa"/>
          </w:tcPr>
          <w:p w14:paraId="5E3B4FE6" w14:textId="77777777" w:rsidR="00815084" w:rsidRPr="00FF0EFA" w:rsidRDefault="00815084" w:rsidP="00815084">
            <w:pPr>
              <w:jc w:val="center"/>
              <w:rPr>
                <w:rFonts w:ascii="ＭＳ 明朝" w:hAnsi="ＭＳ 明朝"/>
                <w:sz w:val="16"/>
                <w:szCs w:val="21"/>
              </w:rPr>
            </w:pPr>
          </w:p>
        </w:tc>
        <w:tc>
          <w:tcPr>
            <w:tcW w:w="737" w:type="dxa"/>
          </w:tcPr>
          <w:p w14:paraId="5E3B4FE7"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2.0</w:t>
            </w:r>
          </w:p>
        </w:tc>
        <w:tc>
          <w:tcPr>
            <w:tcW w:w="737" w:type="dxa"/>
            <w:tcBorders>
              <w:left w:val="double" w:sz="4" w:space="0" w:color="auto"/>
              <w:right w:val="double" w:sz="4" w:space="0" w:color="auto"/>
            </w:tcBorders>
          </w:tcPr>
          <w:p w14:paraId="5E3B4FE8"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r>
      <w:tr w:rsidR="007C476E" w:rsidRPr="00CE65F4" w14:paraId="5E3B4FF4" w14:textId="77777777" w:rsidTr="004503B9">
        <w:tc>
          <w:tcPr>
            <w:tcW w:w="907" w:type="dxa"/>
          </w:tcPr>
          <w:p w14:paraId="5E3B4FEA"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主体態度</w:t>
            </w:r>
          </w:p>
        </w:tc>
        <w:tc>
          <w:tcPr>
            <w:tcW w:w="624" w:type="dxa"/>
          </w:tcPr>
          <w:p w14:paraId="5E3B4FEB" w14:textId="77777777" w:rsidR="00815084" w:rsidRPr="00FF0EFA" w:rsidRDefault="00815084" w:rsidP="00815084">
            <w:pPr>
              <w:jc w:val="center"/>
              <w:rPr>
                <w:rFonts w:ascii="ＭＳ 明朝" w:hAnsi="ＭＳ 明朝"/>
                <w:sz w:val="16"/>
                <w:szCs w:val="21"/>
              </w:rPr>
            </w:pPr>
          </w:p>
        </w:tc>
        <w:tc>
          <w:tcPr>
            <w:tcW w:w="907" w:type="dxa"/>
          </w:tcPr>
          <w:p w14:paraId="5E3B4FEC"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r w:rsidRPr="00FF0EFA">
              <w:rPr>
                <w:rFonts w:ascii="ＭＳ 明朝" w:hAnsi="ＭＳ 明朝"/>
                <w:sz w:val="16"/>
                <w:szCs w:val="21"/>
              </w:rPr>
              <w:t>3</w:t>
            </w:r>
            <w:r w:rsidRPr="00FF0EFA">
              <w:rPr>
                <w:rFonts w:ascii="ＭＳ 明朝" w:hAnsi="ＭＳ 明朝" w:hint="eastAsia"/>
                <w:sz w:val="16"/>
                <w:szCs w:val="21"/>
              </w:rPr>
              <w:t>)</w:t>
            </w:r>
          </w:p>
        </w:tc>
        <w:tc>
          <w:tcPr>
            <w:tcW w:w="737" w:type="dxa"/>
            <w:tcBorders>
              <w:right w:val="single" w:sz="4" w:space="0" w:color="auto"/>
            </w:tcBorders>
          </w:tcPr>
          <w:p w14:paraId="5E3B4FED"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r w:rsidRPr="00FF0EFA">
              <w:rPr>
                <w:rFonts w:ascii="ＭＳ 明朝" w:hAnsi="ＭＳ 明朝"/>
                <w:sz w:val="16"/>
                <w:szCs w:val="21"/>
              </w:rPr>
              <w:t>3</w:t>
            </w:r>
            <w:r w:rsidRPr="00FF0EFA">
              <w:rPr>
                <w:rFonts w:ascii="ＭＳ 明朝" w:hAnsi="ＭＳ 明朝" w:hint="eastAsia"/>
                <w:sz w:val="16"/>
                <w:szCs w:val="21"/>
              </w:rPr>
              <w:t>)</w:t>
            </w:r>
          </w:p>
        </w:tc>
        <w:tc>
          <w:tcPr>
            <w:tcW w:w="737" w:type="dxa"/>
            <w:tcBorders>
              <w:left w:val="single" w:sz="4" w:space="0" w:color="auto"/>
            </w:tcBorders>
          </w:tcPr>
          <w:p w14:paraId="5E3B4FEE" w14:textId="77777777" w:rsidR="00815084" w:rsidRPr="00FF0EFA" w:rsidRDefault="00815084" w:rsidP="00815084">
            <w:pPr>
              <w:jc w:val="center"/>
              <w:rPr>
                <w:rFonts w:ascii="ＭＳ 明朝" w:hAnsi="ＭＳ 明朝"/>
                <w:sz w:val="16"/>
                <w:szCs w:val="21"/>
              </w:rPr>
            </w:pPr>
          </w:p>
        </w:tc>
        <w:tc>
          <w:tcPr>
            <w:tcW w:w="737" w:type="dxa"/>
          </w:tcPr>
          <w:p w14:paraId="5E3B4FEF"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624" w:type="dxa"/>
          </w:tcPr>
          <w:p w14:paraId="5E3B4FF0" w14:textId="77777777" w:rsidR="00815084" w:rsidRPr="00FF0EFA" w:rsidRDefault="00815084" w:rsidP="00815084">
            <w:pPr>
              <w:jc w:val="center"/>
              <w:rPr>
                <w:rFonts w:ascii="ＭＳ 明朝" w:hAnsi="ＭＳ 明朝"/>
                <w:sz w:val="16"/>
                <w:szCs w:val="21"/>
              </w:rPr>
            </w:pPr>
          </w:p>
        </w:tc>
        <w:tc>
          <w:tcPr>
            <w:tcW w:w="907" w:type="dxa"/>
          </w:tcPr>
          <w:p w14:paraId="5E3B4FF1"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737" w:type="dxa"/>
          </w:tcPr>
          <w:p w14:paraId="5E3B4FF2"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2.5</w:t>
            </w:r>
          </w:p>
        </w:tc>
        <w:tc>
          <w:tcPr>
            <w:tcW w:w="737" w:type="dxa"/>
            <w:tcBorders>
              <w:left w:val="double" w:sz="4" w:space="0" w:color="auto"/>
              <w:bottom w:val="double" w:sz="4" w:space="0" w:color="auto"/>
              <w:right w:val="double" w:sz="4" w:space="0" w:color="auto"/>
            </w:tcBorders>
          </w:tcPr>
          <w:p w14:paraId="5E3B4FF3"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p>
        </w:tc>
      </w:tr>
    </w:tbl>
    <w:p w14:paraId="5E3B4FF5" w14:textId="77777777" w:rsidR="001F3496" w:rsidRDefault="001F3496" w:rsidP="00815084">
      <w:pPr>
        <w:ind w:leftChars="400" w:left="840" w:firstLineChars="100" w:firstLine="210"/>
        <w:rPr>
          <w:rFonts w:ascii="ＭＳ 明朝" w:eastAsia="ＭＳ 明朝" w:hAnsi="ＭＳ 明朝"/>
          <w:szCs w:val="21"/>
        </w:rPr>
      </w:pPr>
    </w:p>
    <w:p w14:paraId="5E3B4FF6" w14:textId="613F8C7F" w:rsidR="00815084" w:rsidRPr="00CE65F4" w:rsidRDefault="00815084" w:rsidP="004503B9">
      <w:pPr>
        <w:ind w:leftChars="500" w:left="1050" w:firstLineChars="100" w:firstLine="210"/>
        <w:rPr>
          <w:rFonts w:ascii="ＭＳ 明朝" w:eastAsia="ＭＳ 明朝" w:hAnsi="ＭＳ 明朝"/>
          <w:szCs w:val="21"/>
        </w:rPr>
      </w:pPr>
      <w:r w:rsidRPr="00CE65F4">
        <w:rPr>
          <w:rFonts w:ascii="ＭＳ 明朝" w:eastAsia="ＭＳ 明朝" w:hAnsi="ＭＳ 明朝" w:hint="eastAsia"/>
          <w:szCs w:val="21"/>
        </w:rPr>
        <w:t>特定の取組みに重きを置いて評価を行う場合（パフォーマンス課題</w:t>
      </w:r>
      <w:r w:rsidR="004503B9">
        <w:rPr>
          <w:rFonts w:ascii="ＭＳ 明朝" w:eastAsia="ＭＳ 明朝" w:hAnsi="ＭＳ 明朝" w:hint="eastAsia"/>
          <w:szCs w:val="21"/>
        </w:rPr>
        <w:t>①と</w:t>
      </w:r>
      <w:r w:rsidRPr="00CE65F4">
        <w:rPr>
          <w:rFonts w:ascii="ＭＳ 明朝" w:eastAsia="ＭＳ 明朝" w:hAnsi="ＭＳ 明朝" w:hint="eastAsia"/>
          <w:szCs w:val="21"/>
        </w:rPr>
        <w:t>期末考査に重きを置いた例）</w:t>
      </w:r>
    </w:p>
    <w:tbl>
      <w:tblPr>
        <w:tblStyle w:val="a6"/>
        <w:tblW w:w="7883" w:type="dxa"/>
        <w:tblInd w:w="1043" w:type="dxa"/>
        <w:tblLook w:val="04A0" w:firstRow="1" w:lastRow="0" w:firstColumn="1" w:lastColumn="0" w:noHBand="0" w:noVBand="1"/>
      </w:tblPr>
      <w:tblGrid>
        <w:gridCol w:w="905"/>
        <w:gridCol w:w="739"/>
        <w:gridCol w:w="708"/>
        <w:gridCol w:w="850"/>
        <w:gridCol w:w="709"/>
        <w:gridCol w:w="708"/>
        <w:gridCol w:w="850"/>
        <w:gridCol w:w="991"/>
        <w:gridCol w:w="714"/>
        <w:gridCol w:w="709"/>
      </w:tblGrid>
      <w:tr w:rsidR="007C476E" w:rsidRPr="00CE65F4" w14:paraId="5E3B5007" w14:textId="77777777" w:rsidTr="00637152">
        <w:tc>
          <w:tcPr>
            <w:tcW w:w="905" w:type="dxa"/>
          </w:tcPr>
          <w:p w14:paraId="5E3B4FF7" w14:textId="77777777" w:rsidR="00815084" w:rsidRPr="00FF0EFA" w:rsidRDefault="00815084" w:rsidP="00815084">
            <w:pPr>
              <w:rPr>
                <w:rFonts w:ascii="ＭＳ 明朝" w:hAnsi="ＭＳ 明朝"/>
                <w:sz w:val="16"/>
                <w:szCs w:val="21"/>
              </w:rPr>
            </w:pPr>
          </w:p>
        </w:tc>
        <w:tc>
          <w:tcPr>
            <w:tcW w:w="739" w:type="dxa"/>
            <w:vAlign w:val="center"/>
          </w:tcPr>
          <w:p w14:paraId="5E3B4FF8"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小テスト</w:t>
            </w:r>
          </w:p>
        </w:tc>
        <w:tc>
          <w:tcPr>
            <w:tcW w:w="708" w:type="dxa"/>
            <w:vAlign w:val="center"/>
          </w:tcPr>
          <w:p w14:paraId="5E3B4FF9"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振り返りシート</w:t>
            </w:r>
            <w:r w:rsidR="00046826">
              <w:rPr>
                <w:rFonts w:ascii="ＭＳ 明朝" w:hAnsi="ＭＳ 明朝" w:hint="eastAsia"/>
                <w:sz w:val="16"/>
                <w:szCs w:val="21"/>
              </w:rPr>
              <w:t>①</w:t>
            </w:r>
          </w:p>
        </w:tc>
        <w:tc>
          <w:tcPr>
            <w:tcW w:w="850" w:type="dxa"/>
            <w:tcBorders>
              <w:right w:val="single" w:sz="4" w:space="0" w:color="auto"/>
            </w:tcBorders>
            <w:vAlign w:val="center"/>
          </w:tcPr>
          <w:p w14:paraId="5E3B4FFA"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FB"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①</w:t>
            </w:r>
          </w:p>
        </w:tc>
        <w:tc>
          <w:tcPr>
            <w:tcW w:w="709" w:type="dxa"/>
            <w:tcBorders>
              <w:left w:val="single" w:sz="4" w:space="0" w:color="auto"/>
            </w:tcBorders>
            <w:vAlign w:val="center"/>
          </w:tcPr>
          <w:p w14:paraId="5E3B4FFC"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ワーク</w:t>
            </w:r>
          </w:p>
          <w:p w14:paraId="5E3B4FFD"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シート</w:t>
            </w:r>
          </w:p>
        </w:tc>
        <w:tc>
          <w:tcPr>
            <w:tcW w:w="708" w:type="dxa"/>
            <w:vAlign w:val="center"/>
          </w:tcPr>
          <w:p w14:paraId="5E3B4FFE" w14:textId="77777777" w:rsidR="00815084" w:rsidRPr="00312E0A" w:rsidRDefault="00815084" w:rsidP="00815084">
            <w:pPr>
              <w:spacing w:line="240" w:lineRule="exact"/>
              <w:jc w:val="center"/>
              <w:rPr>
                <w:rFonts w:ascii="ＭＳ 明朝" w:hAnsi="ＭＳ 明朝"/>
                <w:sz w:val="12"/>
                <w:szCs w:val="12"/>
              </w:rPr>
            </w:pPr>
            <w:r w:rsidRPr="00312E0A">
              <w:rPr>
                <w:rFonts w:ascii="ＭＳ 明朝" w:hAnsi="ＭＳ 明朝" w:hint="eastAsia"/>
                <w:sz w:val="12"/>
                <w:szCs w:val="12"/>
              </w:rPr>
              <w:t>パフォーマンス</w:t>
            </w:r>
          </w:p>
          <w:p w14:paraId="5E3B4FFF" w14:textId="77777777" w:rsidR="00815084" w:rsidRPr="00CE65F4" w:rsidRDefault="00815084" w:rsidP="00815084">
            <w:pPr>
              <w:spacing w:line="240" w:lineRule="exact"/>
              <w:jc w:val="center"/>
              <w:rPr>
                <w:rFonts w:ascii="ＭＳ 明朝" w:hAnsi="ＭＳ 明朝"/>
                <w:sz w:val="16"/>
                <w:szCs w:val="21"/>
              </w:rPr>
            </w:pPr>
            <w:r w:rsidRPr="00312E0A">
              <w:rPr>
                <w:rFonts w:ascii="ＭＳ 明朝" w:hAnsi="ＭＳ 明朝" w:hint="eastAsia"/>
                <w:sz w:val="12"/>
                <w:szCs w:val="12"/>
              </w:rPr>
              <w:t>課題</w:t>
            </w:r>
            <w:r w:rsidR="00046826">
              <w:rPr>
                <w:rFonts w:ascii="ＭＳ 明朝" w:hAnsi="ＭＳ 明朝" w:hint="eastAsia"/>
                <w:sz w:val="12"/>
                <w:szCs w:val="12"/>
              </w:rPr>
              <w:t>②</w:t>
            </w:r>
          </w:p>
        </w:tc>
        <w:tc>
          <w:tcPr>
            <w:tcW w:w="850" w:type="dxa"/>
            <w:vAlign w:val="center"/>
          </w:tcPr>
          <w:p w14:paraId="5E3B5000"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期末</w:t>
            </w:r>
          </w:p>
          <w:p w14:paraId="5E3B5001"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考査</w:t>
            </w:r>
          </w:p>
        </w:tc>
        <w:tc>
          <w:tcPr>
            <w:tcW w:w="991" w:type="dxa"/>
            <w:vAlign w:val="center"/>
          </w:tcPr>
          <w:p w14:paraId="5E3B5002"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振り返り</w:t>
            </w:r>
          </w:p>
          <w:p w14:paraId="5E3B5003"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シート</w:t>
            </w:r>
            <w:r w:rsidR="00046826">
              <w:rPr>
                <w:rFonts w:ascii="ＭＳ 明朝" w:hAnsi="ＭＳ 明朝" w:hint="eastAsia"/>
                <w:sz w:val="16"/>
                <w:szCs w:val="21"/>
              </w:rPr>
              <w:t>②</w:t>
            </w:r>
          </w:p>
        </w:tc>
        <w:tc>
          <w:tcPr>
            <w:tcW w:w="714" w:type="dxa"/>
            <w:vAlign w:val="center"/>
          </w:tcPr>
          <w:p w14:paraId="5E3B5004"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平均</w:t>
            </w:r>
            <w:r w:rsidR="0039690A">
              <w:rPr>
                <w:rFonts w:ascii="ＭＳ 明朝" w:hAnsi="ＭＳ 明朝" w:hint="eastAsia"/>
                <w:sz w:val="16"/>
                <w:szCs w:val="21"/>
              </w:rPr>
              <w:t>値</w:t>
            </w:r>
          </w:p>
        </w:tc>
        <w:tc>
          <w:tcPr>
            <w:tcW w:w="709" w:type="dxa"/>
            <w:tcBorders>
              <w:top w:val="double" w:sz="4" w:space="0" w:color="auto"/>
              <w:left w:val="double" w:sz="4" w:space="0" w:color="auto"/>
              <w:right w:val="double" w:sz="4" w:space="0" w:color="auto"/>
            </w:tcBorders>
            <w:vAlign w:val="center"/>
          </w:tcPr>
          <w:p w14:paraId="5E3B5005"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学期末</w:t>
            </w:r>
          </w:p>
          <w:p w14:paraId="5E3B5006" w14:textId="77777777" w:rsidR="00815084" w:rsidRPr="00FF0EFA" w:rsidRDefault="00815084" w:rsidP="00815084">
            <w:pPr>
              <w:spacing w:line="240" w:lineRule="exact"/>
              <w:jc w:val="center"/>
              <w:rPr>
                <w:rFonts w:ascii="ＭＳ 明朝" w:hAnsi="ＭＳ 明朝"/>
                <w:sz w:val="16"/>
                <w:szCs w:val="21"/>
              </w:rPr>
            </w:pPr>
            <w:r w:rsidRPr="00FF0EFA">
              <w:rPr>
                <w:rFonts w:ascii="ＭＳ 明朝" w:hAnsi="ＭＳ 明朝" w:hint="eastAsia"/>
                <w:sz w:val="16"/>
                <w:szCs w:val="21"/>
              </w:rPr>
              <w:t>観点</w:t>
            </w:r>
          </w:p>
        </w:tc>
      </w:tr>
      <w:tr w:rsidR="007C476E" w:rsidRPr="00CE65F4" w14:paraId="5E3B5012" w14:textId="77777777" w:rsidTr="00637152">
        <w:tc>
          <w:tcPr>
            <w:tcW w:w="905" w:type="dxa"/>
          </w:tcPr>
          <w:p w14:paraId="5E3B5008"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知・技</w:t>
            </w:r>
          </w:p>
        </w:tc>
        <w:tc>
          <w:tcPr>
            <w:tcW w:w="739" w:type="dxa"/>
          </w:tcPr>
          <w:p w14:paraId="5E3B5009"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708" w:type="dxa"/>
          </w:tcPr>
          <w:p w14:paraId="5E3B500A" w14:textId="77777777" w:rsidR="00815084" w:rsidRPr="00FF0EFA" w:rsidRDefault="00815084" w:rsidP="00815084">
            <w:pPr>
              <w:jc w:val="center"/>
              <w:rPr>
                <w:rFonts w:ascii="ＭＳ 明朝" w:hAnsi="ＭＳ 明朝"/>
                <w:sz w:val="16"/>
                <w:szCs w:val="21"/>
              </w:rPr>
            </w:pPr>
          </w:p>
        </w:tc>
        <w:tc>
          <w:tcPr>
            <w:tcW w:w="850" w:type="dxa"/>
            <w:tcBorders>
              <w:right w:val="single" w:sz="4" w:space="0" w:color="auto"/>
            </w:tcBorders>
          </w:tcPr>
          <w:p w14:paraId="5E3B500B" w14:textId="77777777" w:rsidR="00815084" w:rsidRPr="00FF0EFA" w:rsidRDefault="00815084" w:rsidP="00815084">
            <w:pPr>
              <w:jc w:val="center"/>
              <w:rPr>
                <w:rFonts w:ascii="ＭＳ 明朝" w:hAnsi="ＭＳ 明朝"/>
                <w:sz w:val="16"/>
                <w:szCs w:val="21"/>
              </w:rPr>
            </w:pPr>
          </w:p>
        </w:tc>
        <w:tc>
          <w:tcPr>
            <w:tcW w:w="709" w:type="dxa"/>
            <w:tcBorders>
              <w:left w:val="single" w:sz="4" w:space="0" w:color="auto"/>
            </w:tcBorders>
          </w:tcPr>
          <w:p w14:paraId="5E3B500C"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708" w:type="dxa"/>
          </w:tcPr>
          <w:p w14:paraId="5E3B500D" w14:textId="77777777" w:rsidR="00815084" w:rsidRPr="00FF0EFA" w:rsidRDefault="00815084" w:rsidP="00815084">
            <w:pPr>
              <w:jc w:val="center"/>
              <w:rPr>
                <w:rFonts w:ascii="ＭＳ 明朝" w:hAnsi="ＭＳ 明朝"/>
                <w:sz w:val="16"/>
                <w:szCs w:val="21"/>
              </w:rPr>
            </w:pPr>
          </w:p>
        </w:tc>
        <w:tc>
          <w:tcPr>
            <w:tcW w:w="850" w:type="dxa"/>
          </w:tcPr>
          <w:p w14:paraId="5E3B500E"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ＢＢ(</w:t>
            </w:r>
            <w:r w:rsidRPr="00FF0EFA">
              <w:rPr>
                <w:rFonts w:ascii="ＭＳ 明朝" w:hAnsi="ＭＳ 明朝"/>
                <w:sz w:val="16"/>
                <w:szCs w:val="21"/>
              </w:rPr>
              <w:t>4</w:t>
            </w:r>
            <w:r w:rsidRPr="00FF0EFA">
              <w:rPr>
                <w:rFonts w:ascii="ＭＳ 明朝" w:hAnsi="ＭＳ 明朝" w:hint="eastAsia"/>
                <w:sz w:val="16"/>
                <w:szCs w:val="21"/>
              </w:rPr>
              <w:t>)</w:t>
            </w:r>
          </w:p>
        </w:tc>
        <w:tc>
          <w:tcPr>
            <w:tcW w:w="991" w:type="dxa"/>
          </w:tcPr>
          <w:p w14:paraId="5E3B500F" w14:textId="77777777" w:rsidR="00815084" w:rsidRPr="00FF0EFA" w:rsidRDefault="00815084" w:rsidP="00815084">
            <w:pPr>
              <w:jc w:val="center"/>
              <w:rPr>
                <w:rFonts w:ascii="ＭＳ 明朝" w:hAnsi="ＭＳ 明朝"/>
                <w:sz w:val="16"/>
                <w:szCs w:val="21"/>
              </w:rPr>
            </w:pPr>
          </w:p>
        </w:tc>
        <w:tc>
          <w:tcPr>
            <w:tcW w:w="714" w:type="dxa"/>
          </w:tcPr>
          <w:p w14:paraId="5E3B5010"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2.0</w:t>
            </w:r>
          </w:p>
        </w:tc>
        <w:tc>
          <w:tcPr>
            <w:tcW w:w="709" w:type="dxa"/>
            <w:tcBorders>
              <w:left w:val="double" w:sz="4" w:space="0" w:color="auto"/>
              <w:right w:val="double" w:sz="4" w:space="0" w:color="auto"/>
            </w:tcBorders>
          </w:tcPr>
          <w:p w14:paraId="5E3B5011"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r>
      <w:tr w:rsidR="007C476E" w:rsidRPr="00CE65F4" w14:paraId="5E3B501D" w14:textId="77777777" w:rsidTr="00637152">
        <w:tc>
          <w:tcPr>
            <w:tcW w:w="905" w:type="dxa"/>
          </w:tcPr>
          <w:p w14:paraId="5E3B5013"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思・判・表</w:t>
            </w:r>
          </w:p>
        </w:tc>
        <w:tc>
          <w:tcPr>
            <w:tcW w:w="739" w:type="dxa"/>
          </w:tcPr>
          <w:p w14:paraId="5E3B5014" w14:textId="77777777" w:rsidR="00815084" w:rsidRPr="00FF0EFA" w:rsidRDefault="00815084" w:rsidP="00815084">
            <w:pPr>
              <w:jc w:val="center"/>
              <w:rPr>
                <w:rFonts w:ascii="ＭＳ 明朝" w:hAnsi="ＭＳ 明朝"/>
                <w:sz w:val="16"/>
                <w:szCs w:val="21"/>
              </w:rPr>
            </w:pPr>
          </w:p>
        </w:tc>
        <w:tc>
          <w:tcPr>
            <w:tcW w:w="708" w:type="dxa"/>
          </w:tcPr>
          <w:p w14:paraId="5E3B5015" w14:textId="77777777" w:rsidR="00815084" w:rsidRPr="00FF0EFA" w:rsidRDefault="00815084" w:rsidP="00815084">
            <w:pPr>
              <w:jc w:val="center"/>
              <w:rPr>
                <w:rFonts w:ascii="ＭＳ 明朝" w:hAnsi="ＭＳ 明朝"/>
                <w:sz w:val="16"/>
                <w:szCs w:val="21"/>
              </w:rPr>
            </w:pPr>
          </w:p>
        </w:tc>
        <w:tc>
          <w:tcPr>
            <w:tcW w:w="850" w:type="dxa"/>
            <w:tcBorders>
              <w:right w:val="single" w:sz="4" w:space="0" w:color="auto"/>
            </w:tcBorders>
          </w:tcPr>
          <w:p w14:paraId="5E3B5016"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ＢＢ(</w:t>
            </w:r>
            <w:r w:rsidRPr="00FF0EFA">
              <w:rPr>
                <w:rFonts w:ascii="ＭＳ 明朝" w:hAnsi="ＭＳ 明朝"/>
                <w:sz w:val="16"/>
                <w:szCs w:val="21"/>
              </w:rPr>
              <w:t>4</w:t>
            </w:r>
            <w:r w:rsidRPr="00FF0EFA">
              <w:rPr>
                <w:rFonts w:ascii="ＭＳ 明朝" w:hAnsi="ＭＳ 明朝" w:hint="eastAsia"/>
                <w:sz w:val="16"/>
                <w:szCs w:val="21"/>
              </w:rPr>
              <w:t>)</w:t>
            </w:r>
          </w:p>
        </w:tc>
        <w:tc>
          <w:tcPr>
            <w:tcW w:w="709" w:type="dxa"/>
            <w:tcBorders>
              <w:left w:val="single" w:sz="4" w:space="0" w:color="auto"/>
            </w:tcBorders>
          </w:tcPr>
          <w:p w14:paraId="5E3B5017" w14:textId="77777777" w:rsidR="00815084" w:rsidRPr="00FF0EFA" w:rsidRDefault="00815084" w:rsidP="00815084">
            <w:pPr>
              <w:jc w:val="center"/>
              <w:rPr>
                <w:rFonts w:ascii="ＭＳ 明朝" w:hAnsi="ＭＳ 明朝"/>
                <w:sz w:val="16"/>
                <w:szCs w:val="21"/>
              </w:rPr>
            </w:pPr>
          </w:p>
        </w:tc>
        <w:tc>
          <w:tcPr>
            <w:tcW w:w="708" w:type="dxa"/>
          </w:tcPr>
          <w:p w14:paraId="5E3B5018"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r w:rsidRPr="00FF0EFA">
              <w:rPr>
                <w:rFonts w:ascii="ＭＳ 明朝" w:hAnsi="ＭＳ 明朝"/>
                <w:sz w:val="16"/>
                <w:szCs w:val="21"/>
              </w:rPr>
              <w:t>3</w:t>
            </w:r>
            <w:r w:rsidRPr="00FF0EFA">
              <w:rPr>
                <w:rFonts w:ascii="ＭＳ 明朝" w:hAnsi="ＭＳ 明朝" w:hint="eastAsia"/>
                <w:sz w:val="16"/>
                <w:szCs w:val="21"/>
              </w:rPr>
              <w:t>)</w:t>
            </w:r>
          </w:p>
        </w:tc>
        <w:tc>
          <w:tcPr>
            <w:tcW w:w="850" w:type="dxa"/>
          </w:tcPr>
          <w:p w14:paraId="5E3B5019"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ＣＣ(</w:t>
            </w:r>
            <w:r w:rsidRPr="00FF0EFA">
              <w:rPr>
                <w:rFonts w:ascii="ＭＳ 明朝" w:hAnsi="ＭＳ 明朝"/>
                <w:sz w:val="16"/>
                <w:szCs w:val="21"/>
              </w:rPr>
              <w:t>2</w:t>
            </w:r>
            <w:r w:rsidRPr="00FF0EFA">
              <w:rPr>
                <w:rFonts w:ascii="ＭＳ 明朝" w:hAnsi="ＭＳ 明朝" w:hint="eastAsia"/>
                <w:sz w:val="16"/>
                <w:szCs w:val="21"/>
              </w:rPr>
              <w:t>)</w:t>
            </w:r>
          </w:p>
        </w:tc>
        <w:tc>
          <w:tcPr>
            <w:tcW w:w="991" w:type="dxa"/>
          </w:tcPr>
          <w:p w14:paraId="5E3B501A" w14:textId="77777777" w:rsidR="00815084" w:rsidRPr="00FF0EFA" w:rsidRDefault="00815084" w:rsidP="00815084">
            <w:pPr>
              <w:jc w:val="center"/>
              <w:rPr>
                <w:rFonts w:ascii="ＭＳ 明朝" w:hAnsi="ＭＳ 明朝"/>
                <w:sz w:val="16"/>
                <w:szCs w:val="21"/>
              </w:rPr>
            </w:pPr>
          </w:p>
        </w:tc>
        <w:tc>
          <w:tcPr>
            <w:tcW w:w="714" w:type="dxa"/>
          </w:tcPr>
          <w:p w14:paraId="5E3B501B"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1.8</w:t>
            </w:r>
          </w:p>
        </w:tc>
        <w:tc>
          <w:tcPr>
            <w:tcW w:w="709" w:type="dxa"/>
            <w:tcBorders>
              <w:left w:val="double" w:sz="4" w:space="0" w:color="auto"/>
              <w:right w:val="double" w:sz="4" w:space="0" w:color="auto"/>
            </w:tcBorders>
          </w:tcPr>
          <w:p w14:paraId="5E3B501C"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p>
        </w:tc>
      </w:tr>
      <w:tr w:rsidR="007C476E" w:rsidRPr="00CE65F4" w14:paraId="5E3B5028" w14:textId="77777777" w:rsidTr="00637152">
        <w:tc>
          <w:tcPr>
            <w:tcW w:w="905" w:type="dxa"/>
          </w:tcPr>
          <w:p w14:paraId="5E3B501E" w14:textId="77777777" w:rsidR="00815084" w:rsidRPr="00FF0EFA" w:rsidRDefault="00815084" w:rsidP="00815084">
            <w:pPr>
              <w:rPr>
                <w:rFonts w:ascii="ＭＳ 明朝" w:hAnsi="ＭＳ 明朝"/>
                <w:sz w:val="16"/>
                <w:szCs w:val="21"/>
              </w:rPr>
            </w:pPr>
            <w:r w:rsidRPr="00FF0EFA">
              <w:rPr>
                <w:rFonts w:ascii="ＭＳ 明朝" w:hAnsi="ＭＳ 明朝" w:hint="eastAsia"/>
                <w:sz w:val="16"/>
                <w:szCs w:val="21"/>
              </w:rPr>
              <w:t>主体態度</w:t>
            </w:r>
          </w:p>
        </w:tc>
        <w:tc>
          <w:tcPr>
            <w:tcW w:w="739" w:type="dxa"/>
          </w:tcPr>
          <w:p w14:paraId="5E3B501F" w14:textId="77777777" w:rsidR="00815084" w:rsidRPr="00FF0EFA" w:rsidRDefault="00815084" w:rsidP="00815084">
            <w:pPr>
              <w:jc w:val="center"/>
              <w:rPr>
                <w:rFonts w:ascii="ＭＳ 明朝" w:hAnsi="ＭＳ 明朝"/>
                <w:sz w:val="16"/>
                <w:szCs w:val="21"/>
              </w:rPr>
            </w:pPr>
          </w:p>
        </w:tc>
        <w:tc>
          <w:tcPr>
            <w:tcW w:w="708" w:type="dxa"/>
          </w:tcPr>
          <w:p w14:paraId="5E3B5020"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r w:rsidRPr="00FF0EFA">
              <w:rPr>
                <w:rFonts w:ascii="ＭＳ 明朝" w:hAnsi="ＭＳ 明朝"/>
                <w:sz w:val="16"/>
                <w:szCs w:val="21"/>
              </w:rPr>
              <w:t>3</w:t>
            </w:r>
            <w:r w:rsidRPr="00FF0EFA">
              <w:rPr>
                <w:rFonts w:ascii="ＭＳ 明朝" w:hAnsi="ＭＳ 明朝" w:hint="eastAsia"/>
                <w:sz w:val="16"/>
                <w:szCs w:val="21"/>
              </w:rPr>
              <w:t>)</w:t>
            </w:r>
          </w:p>
        </w:tc>
        <w:tc>
          <w:tcPr>
            <w:tcW w:w="850" w:type="dxa"/>
            <w:tcBorders>
              <w:right w:val="single" w:sz="4" w:space="0" w:color="auto"/>
            </w:tcBorders>
          </w:tcPr>
          <w:p w14:paraId="5E3B5021"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ＡＡ(</w:t>
            </w:r>
            <w:r w:rsidRPr="00FF0EFA">
              <w:rPr>
                <w:rFonts w:ascii="ＭＳ 明朝" w:hAnsi="ＭＳ 明朝"/>
                <w:sz w:val="16"/>
                <w:szCs w:val="21"/>
              </w:rPr>
              <w:t>6</w:t>
            </w:r>
            <w:r w:rsidRPr="00FF0EFA">
              <w:rPr>
                <w:rFonts w:ascii="ＭＳ 明朝" w:hAnsi="ＭＳ 明朝" w:hint="eastAsia"/>
                <w:sz w:val="16"/>
                <w:szCs w:val="21"/>
              </w:rPr>
              <w:t>)</w:t>
            </w:r>
          </w:p>
        </w:tc>
        <w:tc>
          <w:tcPr>
            <w:tcW w:w="709" w:type="dxa"/>
            <w:tcBorders>
              <w:left w:val="single" w:sz="4" w:space="0" w:color="auto"/>
            </w:tcBorders>
          </w:tcPr>
          <w:p w14:paraId="5E3B5022" w14:textId="77777777" w:rsidR="00815084" w:rsidRPr="00FF0EFA" w:rsidRDefault="00815084" w:rsidP="00815084">
            <w:pPr>
              <w:jc w:val="center"/>
              <w:rPr>
                <w:rFonts w:ascii="ＭＳ 明朝" w:hAnsi="ＭＳ 明朝"/>
                <w:sz w:val="16"/>
                <w:szCs w:val="21"/>
              </w:rPr>
            </w:pPr>
          </w:p>
        </w:tc>
        <w:tc>
          <w:tcPr>
            <w:tcW w:w="708" w:type="dxa"/>
          </w:tcPr>
          <w:p w14:paraId="5E3B5023"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850" w:type="dxa"/>
          </w:tcPr>
          <w:p w14:paraId="5E3B5024" w14:textId="77777777" w:rsidR="00815084" w:rsidRPr="00FF0EFA" w:rsidRDefault="00815084" w:rsidP="00815084">
            <w:pPr>
              <w:jc w:val="center"/>
              <w:rPr>
                <w:rFonts w:ascii="ＭＳ 明朝" w:hAnsi="ＭＳ 明朝"/>
                <w:sz w:val="16"/>
                <w:szCs w:val="21"/>
              </w:rPr>
            </w:pPr>
          </w:p>
        </w:tc>
        <w:tc>
          <w:tcPr>
            <w:tcW w:w="991" w:type="dxa"/>
          </w:tcPr>
          <w:p w14:paraId="5E3B5025"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714" w:type="dxa"/>
          </w:tcPr>
          <w:p w14:paraId="5E3B5026"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2.6</w:t>
            </w:r>
          </w:p>
        </w:tc>
        <w:tc>
          <w:tcPr>
            <w:tcW w:w="709" w:type="dxa"/>
            <w:tcBorders>
              <w:left w:val="double" w:sz="4" w:space="0" w:color="auto"/>
              <w:bottom w:val="double" w:sz="4" w:space="0" w:color="auto"/>
              <w:right w:val="double" w:sz="4" w:space="0" w:color="auto"/>
            </w:tcBorders>
          </w:tcPr>
          <w:p w14:paraId="5E3B5027" w14:textId="77777777" w:rsidR="00815084" w:rsidRPr="00FF0EFA" w:rsidRDefault="00815084" w:rsidP="00815084">
            <w:pPr>
              <w:jc w:val="center"/>
              <w:rPr>
                <w:rFonts w:ascii="ＭＳ 明朝" w:hAnsi="ＭＳ 明朝"/>
                <w:sz w:val="16"/>
                <w:szCs w:val="21"/>
              </w:rPr>
            </w:pPr>
            <w:r w:rsidRPr="00FF0EFA">
              <w:rPr>
                <w:rFonts w:ascii="ＭＳ 明朝" w:hAnsi="ＭＳ 明朝" w:hint="eastAsia"/>
                <w:sz w:val="16"/>
                <w:szCs w:val="21"/>
              </w:rPr>
              <w:t>Ａ</w:t>
            </w:r>
          </w:p>
        </w:tc>
      </w:tr>
    </w:tbl>
    <w:p w14:paraId="5E3B5029" w14:textId="77777777" w:rsidR="00815084" w:rsidRPr="00CE65F4" w:rsidRDefault="00815084" w:rsidP="00815084">
      <w:pPr>
        <w:rPr>
          <w:rFonts w:ascii="ＭＳ 明朝" w:eastAsia="ＭＳ 明朝" w:hAnsi="ＭＳ 明朝"/>
          <w:szCs w:val="21"/>
        </w:rPr>
      </w:pPr>
    </w:p>
    <w:p w14:paraId="5E3B502A" w14:textId="77777777" w:rsidR="00815084" w:rsidRDefault="00815084" w:rsidP="00815084">
      <w:pPr>
        <w:ind w:firstLineChars="200" w:firstLine="422"/>
        <w:rPr>
          <w:rFonts w:ascii="ＭＳ ゴシック" w:eastAsia="ＭＳ ゴシック" w:hAnsi="ＭＳ ゴシック"/>
          <w:b/>
          <w:szCs w:val="21"/>
        </w:rPr>
      </w:pPr>
      <w:r w:rsidRPr="0087203C">
        <w:rPr>
          <w:rFonts w:ascii="ＭＳ ゴシック" w:eastAsia="ＭＳ ゴシック" w:hAnsi="ＭＳ ゴシック" w:hint="eastAsia"/>
          <w:b/>
        </w:rPr>
        <w:t>(</w:t>
      </w:r>
      <w:r>
        <w:rPr>
          <w:rFonts w:ascii="ＭＳ ゴシック" w:eastAsia="ＭＳ ゴシック" w:hAnsi="ＭＳ ゴシック" w:hint="eastAsia"/>
          <w:b/>
        </w:rPr>
        <w:t>２</w:t>
      </w:r>
      <w:r w:rsidRPr="0087203C">
        <w:rPr>
          <w:rFonts w:ascii="ＭＳ ゴシック" w:eastAsia="ＭＳ ゴシック" w:hAnsi="ＭＳ ゴシック" w:hint="eastAsia"/>
          <w:b/>
        </w:rPr>
        <w:t>)</w:t>
      </w:r>
      <w:r>
        <w:rPr>
          <w:rFonts w:ascii="ＭＳ ゴシック" w:eastAsia="ＭＳ ゴシック" w:hAnsi="ＭＳ ゴシック" w:hint="eastAsia"/>
          <w:b/>
        </w:rPr>
        <w:t xml:space="preserve">　</w:t>
      </w:r>
      <w:r>
        <w:rPr>
          <w:rFonts w:ascii="ＭＳ ゴシック" w:eastAsia="ＭＳ ゴシック" w:hAnsi="ＭＳ ゴシック" w:hint="eastAsia"/>
          <w:b/>
          <w:szCs w:val="21"/>
        </w:rPr>
        <w:t>学年末における観点別学習状況の評価への総括</w:t>
      </w:r>
      <w:r w:rsidR="00D36357">
        <w:rPr>
          <w:rFonts w:ascii="ＭＳ ゴシック" w:eastAsia="ＭＳ ゴシック" w:hAnsi="ＭＳ ゴシック" w:hint="eastAsia"/>
          <w:b/>
          <w:szCs w:val="21"/>
        </w:rPr>
        <w:t>（フロー図②）</w:t>
      </w:r>
    </w:p>
    <w:p w14:paraId="5E3B502B" w14:textId="77777777" w:rsidR="00815084" w:rsidRPr="00FF0EFA" w:rsidRDefault="00815084" w:rsidP="00815084">
      <w:pPr>
        <w:ind w:firstLineChars="100" w:firstLine="210"/>
        <w:rPr>
          <w:rFonts w:ascii="ＭＳ 明朝" w:eastAsia="ＭＳ 明朝" w:hAnsi="ＭＳ 明朝"/>
          <w:szCs w:val="21"/>
        </w:rPr>
      </w:pPr>
      <w:r w:rsidRPr="00FF0EFA">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FF0EFA">
        <w:rPr>
          <w:rFonts w:ascii="ＭＳ 明朝" w:eastAsia="ＭＳ 明朝" w:hAnsi="ＭＳ 明朝" w:hint="eastAsia"/>
          <w:szCs w:val="21"/>
        </w:rPr>
        <w:t>次の</w:t>
      </w:r>
      <w:r w:rsidRPr="004503B9">
        <w:rPr>
          <w:rFonts w:ascii="ＭＳ 明朝" w:eastAsia="ＭＳ 明朝" w:hAnsi="ＭＳ 明朝" w:hint="eastAsia"/>
        </w:rPr>
        <w:t>(ア)</w:t>
      </w:r>
      <w:r w:rsidRPr="004503B9">
        <w:rPr>
          <w:rFonts w:ascii="ＭＳ 明朝" w:eastAsia="ＭＳ 明朝" w:hAnsi="ＭＳ 明朝" w:hint="eastAsia"/>
          <w:szCs w:val="21"/>
        </w:rPr>
        <w:t>・</w:t>
      </w:r>
      <w:r w:rsidRPr="004503B9">
        <w:rPr>
          <w:rFonts w:ascii="ＭＳ 明朝" w:eastAsia="ＭＳ 明朝" w:hAnsi="ＭＳ 明朝" w:hint="eastAsia"/>
        </w:rPr>
        <w:t>(イ)</w:t>
      </w:r>
      <w:r w:rsidRPr="00FF0EFA">
        <w:rPr>
          <w:rFonts w:ascii="ＭＳ 明朝" w:eastAsia="ＭＳ 明朝" w:hAnsi="ＭＳ 明朝" w:hint="eastAsia"/>
          <w:szCs w:val="21"/>
        </w:rPr>
        <w:t>の方法等が考えられる。</w:t>
      </w:r>
    </w:p>
    <w:p w14:paraId="5E3B502C" w14:textId="77777777" w:rsidR="00815084" w:rsidRPr="00FF0EFA" w:rsidRDefault="00815084" w:rsidP="00815084">
      <w:pPr>
        <w:ind w:firstLineChars="300" w:firstLine="632"/>
        <w:rPr>
          <w:rFonts w:ascii="ＭＳ ゴシック" w:eastAsia="ＭＳ ゴシック" w:hAnsi="ＭＳ ゴシック"/>
          <w:b/>
          <w:szCs w:val="21"/>
        </w:rPr>
      </w:pPr>
      <w:r w:rsidRPr="00FF0EFA">
        <w:rPr>
          <w:rFonts w:ascii="ＭＳ ゴシック" w:eastAsia="ＭＳ ゴシック" w:hAnsi="ＭＳ ゴシック" w:hint="eastAsia"/>
          <w:b/>
        </w:rPr>
        <w:t>(ア)</w:t>
      </w:r>
      <w:r>
        <w:rPr>
          <w:rFonts w:ascii="ＭＳ ゴシック" w:eastAsia="ＭＳ ゴシック" w:hAnsi="ＭＳ ゴシック" w:hint="eastAsia"/>
          <w:b/>
        </w:rPr>
        <w:t xml:space="preserve">　</w:t>
      </w:r>
      <w:r w:rsidRPr="00FF0EFA">
        <w:rPr>
          <w:rFonts w:ascii="ＭＳ ゴシック" w:eastAsia="ＭＳ ゴシック" w:hAnsi="ＭＳ ゴシック" w:hint="eastAsia"/>
          <w:b/>
          <w:szCs w:val="21"/>
        </w:rPr>
        <w:t>学期末の観点別学習状況の評価のＡ、Ｂ、Ｃの数を基に総括する場合</w:t>
      </w:r>
    </w:p>
    <w:p w14:paraId="5E3B502D" w14:textId="2FE7CAC2" w:rsidR="00815084" w:rsidRPr="00FF0EFA" w:rsidRDefault="00815084" w:rsidP="00815084">
      <w:pPr>
        <w:ind w:leftChars="505" w:left="1060" w:firstLineChars="100" w:firstLine="210"/>
        <w:rPr>
          <w:rFonts w:ascii="ＭＳ 明朝" w:eastAsia="ＭＳ 明朝" w:hAnsi="ＭＳ 明朝"/>
          <w:szCs w:val="21"/>
        </w:rPr>
      </w:pPr>
      <w:r w:rsidRPr="00FF0EFA">
        <w:rPr>
          <w:rFonts w:ascii="ＭＳ 明朝" w:eastAsia="ＭＳ 明朝" w:hAnsi="ＭＳ 明朝" w:hint="eastAsia"/>
          <w:szCs w:val="21"/>
        </w:rPr>
        <w:t>学期末の観点別学習状況の評価のＡ、Ｂ、Ｃの数が多いものが、その観点の学習の状況を最もよく表現しているとする考え方に立つ総括の方法</w:t>
      </w:r>
    </w:p>
    <w:tbl>
      <w:tblPr>
        <w:tblStyle w:val="a6"/>
        <w:tblW w:w="0" w:type="auto"/>
        <w:tblInd w:w="1847" w:type="dxa"/>
        <w:tblLook w:val="04A0" w:firstRow="1" w:lastRow="0" w:firstColumn="1" w:lastColumn="0" w:noHBand="0" w:noVBand="1"/>
      </w:tblPr>
      <w:tblGrid>
        <w:gridCol w:w="1242"/>
        <w:gridCol w:w="851"/>
        <w:gridCol w:w="992"/>
        <w:gridCol w:w="851"/>
        <w:gridCol w:w="850"/>
      </w:tblGrid>
      <w:tr w:rsidR="00815084" w:rsidRPr="00FF0EFA" w14:paraId="5E3B5034" w14:textId="77777777" w:rsidTr="00443717">
        <w:tc>
          <w:tcPr>
            <w:tcW w:w="1242" w:type="dxa"/>
          </w:tcPr>
          <w:p w14:paraId="5E3B502E" w14:textId="77777777" w:rsidR="00815084" w:rsidRPr="00FF0EFA" w:rsidRDefault="00815084" w:rsidP="00815084">
            <w:pPr>
              <w:spacing w:line="280" w:lineRule="exact"/>
              <w:rPr>
                <w:rFonts w:ascii="ＭＳ 明朝" w:hAnsi="ＭＳ 明朝"/>
                <w:sz w:val="16"/>
                <w:szCs w:val="21"/>
              </w:rPr>
            </w:pPr>
          </w:p>
        </w:tc>
        <w:tc>
          <w:tcPr>
            <w:tcW w:w="851" w:type="dxa"/>
            <w:vAlign w:val="center"/>
          </w:tcPr>
          <w:p w14:paraId="5E3B502F"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１学期</w:t>
            </w:r>
          </w:p>
        </w:tc>
        <w:tc>
          <w:tcPr>
            <w:tcW w:w="992" w:type="dxa"/>
            <w:vAlign w:val="center"/>
          </w:tcPr>
          <w:p w14:paraId="5E3B5030"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２学期</w:t>
            </w:r>
          </w:p>
        </w:tc>
        <w:tc>
          <w:tcPr>
            <w:tcW w:w="851" w:type="dxa"/>
            <w:tcBorders>
              <w:right w:val="double" w:sz="4" w:space="0" w:color="auto"/>
            </w:tcBorders>
            <w:vAlign w:val="center"/>
          </w:tcPr>
          <w:p w14:paraId="5E3B5031"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３学期</w:t>
            </w:r>
          </w:p>
        </w:tc>
        <w:tc>
          <w:tcPr>
            <w:tcW w:w="850" w:type="dxa"/>
            <w:tcBorders>
              <w:top w:val="double" w:sz="4" w:space="0" w:color="auto"/>
              <w:left w:val="double" w:sz="4" w:space="0" w:color="auto"/>
              <w:right w:val="double" w:sz="4" w:space="0" w:color="auto"/>
            </w:tcBorders>
            <w:vAlign w:val="center"/>
          </w:tcPr>
          <w:p w14:paraId="5E3B5032"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学年末</w:t>
            </w:r>
          </w:p>
          <w:p w14:paraId="5E3B5033"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観点</w:t>
            </w:r>
          </w:p>
        </w:tc>
      </w:tr>
      <w:tr w:rsidR="00815084" w:rsidRPr="00FF0EFA" w14:paraId="5E3B503A" w14:textId="77777777" w:rsidTr="00443717">
        <w:tc>
          <w:tcPr>
            <w:tcW w:w="1242" w:type="dxa"/>
          </w:tcPr>
          <w:p w14:paraId="5E3B5035" w14:textId="77777777" w:rsidR="00815084" w:rsidRPr="00FF0EFA" w:rsidRDefault="00815084" w:rsidP="00815084">
            <w:pPr>
              <w:spacing w:line="300" w:lineRule="exact"/>
              <w:rPr>
                <w:rFonts w:ascii="ＭＳ 明朝" w:hAnsi="ＭＳ 明朝"/>
                <w:sz w:val="16"/>
                <w:szCs w:val="21"/>
              </w:rPr>
            </w:pPr>
            <w:r w:rsidRPr="00FF0EFA">
              <w:rPr>
                <w:rFonts w:ascii="ＭＳ 明朝" w:hAnsi="ＭＳ 明朝" w:hint="eastAsia"/>
                <w:sz w:val="16"/>
                <w:szCs w:val="21"/>
              </w:rPr>
              <w:t>知・技</w:t>
            </w:r>
          </w:p>
        </w:tc>
        <w:tc>
          <w:tcPr>
            <w:tcW w:w="851" w:type="dxa"/>
            <w:vAlign w:val="center"/>
          </w:tcPr>
          <w:p w14:paraId="5E3B5036"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c>
          <w:tcPr>
            <w:tcW w:w="992" w:type="dxa"/>
            <w:vAlign w:val="center"/>
          </w:tcPr>
          <w:p w14:paraId="5E3B5037"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c>
          <w:tcPr>
            <w:tcW w:w="851" w:type="dxa"/>
            <w:tcBorders>
              <w:right w:val="double" w:sz="4" w:space="0" w:color="auto"/>
            </w:tcBorders>
            <w:vAlign w:val="center"/>
          </w:tcPr>
          <w:p w14:paraId="5E3B5038"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Ａ</w:t>
            </w:r>
          </w:p>
        </w:tc>
        <w:tc>
          <w:tcPr>
            <w:tcW w:w="850" w:type="dxa"/>
            <w:tcBorders>
              <w:left w:val="double" w:sz="4" w:space="0" w:color="auto"/>
              <w:right w:val="double" w:sz="4" w:space="0" w:color="auto"/>
            </w:tcBorders>
            <w:vAlign w:val="center"/>
          </w:tcPr>
          <w:p w14:paraId="5E3B5039"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r>
      <w:tr w:rsidR="00815084" w:rsidRPr="00FF0EFA" w14:paraId="5E3B5040" w14:textId="77777777" w:rsidTr="00443717">
        <w:tc>
          <w:tcPr>
            <w:tcW w:w="1242" w:type="dxa"/>
          </w:tcPr>
          <w:p w14:paraId="5E3B503B" w14:textId="77777777" w:rsidR="00815084" w:rsidRPr="00FF0EFA" w:rsidRDefault="00815084" w:rsidP="00815084">
            <w:pPr>
              <w:spacing w:line="300" w:lineRule="exact"/>
              <w:rPr>
                <w:rFonts w:ascii="ＭＳ 明朝" w:hAnsi="ＭＳ 明朝"/>
                <w:sz w:val="16"/>
                <w:szCs w:val="21"/>
              </w:rPr>
            </w:pPr>
            <w:r w:rsidRPr="00FF0EFA">
              <w:rPr>
                <w:rFonts w:ascii="ＭＳ 明朝" w:hAnsi="ＭＳ 明朝" w:hint="eastAsia"/>
                <w:sz w:val="16"/>
                <w:szCs w:val="21"/>
              </w:rPr>
              <w:t>思・判・表</w:t>
            </w:r>
          </w:p>
        </w:tc>
        <w:tc>
          <w:tcPr>
            <w:tcW w:w="851" w:type="dxa"/>
            <w:vAlign w:val="center"/>
          </w:tcPr>
          <w:p w14:paraId="5E3B503C" w14:textId="6A1B4E62" w:rsidR="00815084" w:rsidRPr="00FF0EFA" w:rsidRDefault="004503B9" w:rsidP="00815084">
            <w:pPr>
              <w:spacing w:line="280" w:lineRule="exact"/>
              <w:jc w:val="center"/>
              <w:rPr>
                <w:rFonts w:ascii="ＭＳ 明朝" w:hAnsi="ＭＳ 明朝"/>
                <w:sz w:val="16"/>
                <w:szCs w:val="21"/>
              </w:rPr>
            </w:pPr>
            <w:r>
              <w:rPr>
                <w:rFonts w:ascii="ＭＳ 明朝" w:hAnsi="ＭＳ 明朝" w:hint="eastAsia"/>
                <w:sz w:val="16"/>
                <w:szCs w:val="21"/>
              </w:rPr>
              <w:t>Ｂ</w:t>
            </w:r>
          </w:p>
        </w:tc>
        <w:tc>
          <w:tcPr>
            <w:tcW w:w="992" w:type="dxa"/>
            <w:vAlign w:val="center"/>
          </w:tcPr>
          <w:p w14:paraId="5E3B503D"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c>
          <w:tcPr>
            <w:tcW w:w="851" w:type="dxa"/>
            <w:tcBorders>
              <w:right w:val="double" w:sz="4" w:space="0" w:color="auto"/>
            </w:tcBorders>
            <w:vAlign w:val="center"/>
          </w:tcPr>
          <w:p w14:paraId="5E3B503E"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c>
          <w:tcPr>
            <w:tcW w:w="850" w:type="dxa"/>
            <w:tcBorders>
              <w:left w:val="double" w:sz="4" w:space="0" w:color="auto"/>
              <w:right w:val="double" w:sz="4" w:space="0" w:color="auto"/>
            </w:tcBorders>
            <w:vAlign w:val="center"/>
          </w:tcPr>
          <w:p w14:paraId="5E3B503F"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r>
      <w:tr w:rsidR="00815084" w:rsidRPr="00FF0EFA" w14:paraId="5E3B5046" w14:textId="77777777" w:rsidTr="00443717">
        <w:tc>
          <w:tcPr>
            <w:tcW w:w="1242" w:type="dxa"/>
          </w:tcPr>
          <w:p w14:paraId="5E3B5041" w14:textId="77777777" w:rsidR="00815084" w:rsidRPr="00FF0EFA" w:rsidRDefault="00815084" w:rsidP="00815084">
            <w:pPr>
              <w:spacing w:line="300" w:lineRule="exact"/>
              <w:rPr>
                <w:rFonts w:ascii="ＭＳ 明朝" w:hAnsi="ＭＳ 明朝"/>
                <w:sz w:val="16"/>
                <w:szCs w:val="21"/>
              </w:rPr>
            </w:pPr>
            <w:r w:rsidRPr="00FF0EFA">
              <w:rPr>
                <w:rFonts w:ascii="ＭＳ 明朝" w:hAnsi="ＭＳ 明朝" w:hint="eastAsia"/>
                <w:sz w:val="16"/>
                <w:szCs w:val="21"/>
              </w:rPr>
              <w:t>主体態度</w:t>
            </w:r>
          </w:p>
        </w:tc>
        <w:tc>
          <w:tcPr>
            <w:tcW w:w="851" w:type="dxa"/>
            <w:vAlign w:val="center"/>
          </w:tcPr>
          <w:p w14:paraId="5E3B5042"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c>
          <w:tcPr>
            <w:tcW w:w="992" w:type="dxa"/>
            <w:vAlign w:val="center"/>
          </w:tcPr>
          <w:p w14:paraId="5E3B5043"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Ｃ</w:t>
            </w:r>
          </w:p>
        </w:tc>
        <w:tc>
          <w:tcPr>
            <w:tcW w:w="851" w:type="dxa"/>
            <w:tcBorders>
              <w:right w:val="double" w:sz="4" w:space="0" w:color="auto"/>
            </w:tcBorders>
            <w:vAlign w:val="center"/>
          </w:tcPr>
          <w:p w14:paraId="5E3B5044"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c>
          <w:tcPr>
            <w:tcW w:w="850" w:type="dxa"/>
            <w:tcBorders>
              <w:left w:val="double" w:sz="4" w:space="0" w:color="auto"/>
              <w:bottom w:val="double" w:sz="4" w:space="0" w:color="auto"/>
              <w:right w:val="double" w:sz="4" w:space="0" w:color="auto"/>
            </w:tcBorders>
            <w:vAlign w:val="center"/>
          </w:tcPr>
          <w:p w14:paraId="5E3B5045"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r>
    </w:tbl>
    <w:p w14:paraId="5E3B5047" w14:textId="187BBCAD" w:rsidR="004E4D1C" w:rsidRPr="00CE65F4" w:rsidRDefault="004E4D1C" w:rsidP="004503B9">
      <w:pPr>
        <w:ind w:firstLineChars="900" w:firstLine="1890"/>
        <w:rPr>
          <w:rFonts w:ascii="ＭＳ 明朝" w:eastAsia="ＭＳ 明朝" w:hAnsi="ＭＳ 明朝"/>
          <w:szCs w:val="21"/>
        </w:rPr>
      </w:pPr>
      <w:r w:rsidRPr="00CE65F4">
        <w:rPr>
          <w:rFonts w:ascii="ＭＳ 明朝" w:eastAsia="ＭＳ 明朝" w:hAnsi="ＭＳ 明朝" w:hint="eastAsia"/>
          <w:szCs w:val="21"/>
        </w:rPr>
        <w:t>※</w:t>
      </w:r>
      <w:r>
        <w:rPr>
          <w:rFonts w:ascii="ＭＳ 明朝" w:eastAsia="ＭＳ 明朝" w:hAnsi="ＭＳ 明朝" w:hint="eastAsia"/>
          <w:szCs w:val="21"/>
        </w:rPr>
        <w:t xml:space="preserve">　</w:t>
      </w:r>
      <w:r w:rsidRPr="00CE65F4">
        <w:rPr>
          <w:rFonts w:ascii="ＭＳ 明朝" w:eastAsia="ＭＳ 明朝" w:hAnsi="ＭＳ 明朝" w:hint="eastAsia"/>
          <w:szCs w:val="21"/>
        </w:rPr>
        <w:t>評価結果が</w:t>
      </w:r>
      <w:r>
        <w:rPr>
          <w:rFonts w:ascii="ＭＳ 明朝" w:eastAsia="ＭＳ 明朝" w:hAnsi="ＭＳ 明朝" w:hint="eastAsia"/>
          <w:szCs w:val="21"/>
        </w:rPr>
        <w:t>同数の場合の総括の仕方を</w:t>
      </w:r>
      <w:r w:rsidRPr="00CE65F4">
        <w:rPr>
          <w:rFonts w:ascii="ＭＳ 明朝" w:eastAsia="ＭＳ 明朝" w:hAnsi="ＭＳ 明朝" w:hint="eastAsia"/>
          <w:szCs w:val="21"/>
        </w:rPr>
        <w:t>決めておく。</w:t>
      </w:r>
    </w:p>
    <w:p w14:paraId="5E3B5048" w14:textId="77777777" w:rsidR="004E4D1C" w:rsidRPr="00FF0EFA" w:rsidRDefault="004E4D1C" w:rsidP="00815084">
      <w:pPr>
        <w:spacing w:line="300" w:lineRule="exact"/>
        <w:rPr>
          <w:rFonts w:ascii="ＭＳ 明朝" w:eastAsia="ＭＳ 明朝" w:hAnsi="ＭＳ 明朝"/>
          <w:szCs w:val="21"/>
        </w:rPr>
      </w:pPr>
    </w:p>
    <w:p w14:paraId="5E3B5049" w14:textId="77777777" w:rsidR="00815084" w:rsidRPr="00B144A9" w:rsidRDefault="00815084" w:rsidP="00815084">
      <w:pPr>
        <w:ind w:leftChars="270" w:left="567"/>
        <w:rPr>
          <w:rFonts w:ascii="ＭＳ ゴシック" w:eastAsia="ＭＳ ゴシック" w:hAnsi="ＭＳ ゴシック"/>
          <w:b/>
          <w:szCs w:val="21"/>
        </w:rPr>
      </w:pPr>
      <w:r w:rsidRPr="00B144A9">
        <w:rPr>
          <w:rFonts w:ascii="ＭＳ ゴシック" w:eastAsia="ＭＳ ゴシック" w:hAnsi="ＭＳ ゴシック" w:hint="eastAsia"/>
          <w:b/>
        </w:rPr>
        <w:t>(イ)</w:t>
      </w:r>
      <w:r>
        <w:rPr>
          <w:rFonts w:ascii="ＭＳ ゴシック" w:eastAsia="ＭＳ ゴシック" w:hAnsi="ＭＳ ゴシック" w:hint="eastAsia"/>
          <w:b/>
        </w:rPr>
        <w:t xml:space="preserve">　</w:t>
      </w:r>
      <w:r w:rsidRPr="00B144A9">
        <w:rPr>
          <w:rFonts w:ascii="ＭＳ ゴシック" w:eastAsia="ＭＳ ゴシック" w:hAnsi="ＭＳ ゴシック" w:hint="eastAsia"/>
          <w:b/>
          <w:szCs w:val="21"/>
        </w:rPr>
        <w:t>学期末の観点別学習状況の評価のＡ、Ｂ、Ｃを数値に置き換えて総括する場合</w:t>
      </w:r>
    </w:p>
    <w:p w14:paraId="5E3B504A" w14:textId="77777777" w:rsidR="00815084" w:rsidRPr="00FF0EFA" w:rsidRDefault="00815084" w:rsidP="00815084">
      <w:pPr>
        <w:ind w:leftChars="500" w:left="1050" w:firstLineChars="100" w:firstLine="210"/>
        <w:rPr>
          <w:rFonts w:ascii="ＭＳ 明朝" w:eastAsia="ＭＳ 明朝" w:hAnsi="ＭＳ 明朝"/>
          <w:szCs w:val="21"/>
        </w:rPr>
      </w:pPr>
      <w:r w:rsidRPr="00FF0EFA">
        <w:rPr>
          <w:rFonts w:ascii="ＭＳ 明朝" w:eastAsia="ＭＳ 明朝" w:hAnsi="ＭＳ 明朝" w:hint="eastAsia"/>
          <w:szCs w:val="21"/>
        </w:rPr>
        <w:t>学期末の観点別学習状況の評価のＡ、Ｂ、Ｃを、例えばＡ＝３、Ｂ＝２、Ｃ＝１のように数値によって表し、合計したり平均したりする総括の方法</w:t>
      </w:r>
    </w:p>
    <w:p w14:paraId="5E3B504B" w14:textId="796B58B9" w:rsidR="00815084" w:rsidRPr="00FF0EFA" w:rsidRDefault="00815084" w:rsidP="00815084">
      <w:pPr>
        <w:ind w:leftChars="200" w:left="420" w:firstLineChars="400" w:firstLine="840"/>
        <w:rPr>
          <w:rFonts w:ascii="ＭＳ 明朝" w:eastAsia="ＭＳ 明朝" w:hAnsi="ＭＳ 明朝"/>
          <w:szCs w:val="21"/>
        </w:rPr>
      </w:pPr>
      <w:r w:rsidRPr="00FF0EFA">
        <w:rPr>
          <w:rFonts w:ascii="ＭＳ 明朝" w:eastAsia="ＭＳ 明朝" w:hAnsi="ＭＳ 明朝" w:hint="eastAsia"/>
          <w:szCs w:val="21"/>
        </w:rPr>
        <w:t>この際には、平均値の範囲を設定し判断基準を</w:t>
      </w:r>
      <w:r>
        <w:rPr>
          <w:rFonts w:ascii="ＭＳ 明朝" w:eastAsia="ＭＳ 明朝" w:hAnsi="ＭＳ 明朝" w:hint="eastAsia"/>
          <w:szCs w:val="21"/>
        </w:rPr>
        <w:t>決めておく。</w:t>
      </w:r>
    </w:p>
    <w:p w14:paraId="4E956021" w14:textId="77777777" w:rsidR="001921F5" w:rsidRDefault="00815084" w:rsidP="00815084">
      <w:pPr>
        <w:spacing w:line="300" w:lineRule="exact"/>
        <w:ind w:left="840" w:hangingChars="400" w:hanging="840"/>
        <w:rPr>
          <w:rFonts w:ascii="ＭＳ 明朝" w:eastAsia="ＭＳ 明朝" w:hAnsi="ＭＳ 明朝"/>
          <w:szCs w:val="21"/>
        </w:rPr>
      </w:pPr>
      <w:r w:rsidRPr="00FF0EFA">
        <w:rPr>
          <w:rFonts w:ascii="ＭＳ 明朝" w:eastAsia="ＭＳ 明朝" w:hAnsi="ＭＳ 明朝" w:hint="eastAsia"/>
          <w:szCs w:val="21"/>
        </w:rPr>
        <w:t xml:space="preserve">　　　</w:t>
      </w:r>
      <w:r>
        <w:rPr>
          <w:rFonts w:ascii="ＭＳ 明朝" w:eastAsia="ＭＳ 明朝" w:hAnsi="ＭＳ 明朝" w:hint="eastAsia"/>
          <w:szCs w:val="21"/>
        </w:rPr>
        <w:t xml:space="preserve">　　</w:t>
      </w:r>
    </w:p>
    <w:p w14:paraId="5E3B504C" w14:textId="5DD4FA5B" w:rsidR="00815084" w:rsidRDefault="00815084" w:rsidP="001921F5">
      <w:pPr>
        <w:spacing w:line="300" w:lineRule="exact"/>
        <w:ind w:leftChars="400" w:left="840" w:firstLineChars="100" w:firstLine="210"/>
        <w:rPr>
          <w:rFonts w:ascii="ＭＳ 明朝" w:eastAsia="ＭＳ 明朝" w:hAnsi="ＭＳ 明朝"/>
          <w:szCs w:val="21"/>
        </w:rPr>
      </w:pPr>
      <w:r w:rsidRPr="00FF0EFA">
        <w:rPr>
          <w:rFonts w:ascii="ＭＳ 明朝" w:eastAsia="ＭＳ 明朝" w:hAnsi="ＭＳ 明朝" w:hint="eastAsia"/>
          <w:szCs w:val="21"/>
        </w:rPr>
        <w:t>（判断基準例）</w:t>
      </w:r>
    </w:p>
    <w:p w14:paraId="5E3B504D" w14:textId="77777777" w:rsidR="00815084" w:rsidRPr="00FF0EFA" w:rsidRDefault="00815084" w:rsidP="00815084">
      <w:pPr>
        <w:spacing w:line="300" w:lineRule="exact"/>
        <w:ind w:leftChars="400" w:left="840" w:firstLineChars="200" w:firstLine="420"/>
        <w:rPr>
          <w:rFonts w:ascii="ＭＳ 明朝" w:eastAsia="ＭＳ 明朝" w:hAnsi="ＭＳ 明朝"/>
          <w:szCs w:val="21"/>
        </w:rPr>
      </w:pPr>
      <w:r>
        <w:rPr>
          <w:rFonts w:ascii="ＭＳ 明朝" w:eastAsia="ＭＳ 明朝" w:hAnsi="ＭＳ 明朝" w:hint="eastAsia"/>
          <w:szCs w:val="21"/>
        </w:rPr>
        <w:t>Ａ</w:t>
      </w:r>
      <w:r w:rsidRPr="00FF0EFA">
        <w:rPr>
          <w:rFonts w:ascii="ＭＳ 明朝" w:eastAsia="ＭＳ 明朝" w:hAnsi="ＭＳ 明朝" w:hint="eastAsia"/>
          <w:szCs w:val="21"/>
        </w:rPr>
        <w:t xml:space="preserve">：（平均値）≧2.5　</w:t>
      </w:r>
      <w:r>
        <w:rPr>
          <w:rFonts w:ascii="ＭＳ 明朝" w:eastAsia="ＭＳ 明朝" w:hAnsi="ＭＳ 明朝" w:hint="eastAsia"/>
          <w:szCs w:val="21"/>
        </w:rPr>
        <w:t>Ｂ</w:t>
      </w:r>
      <w:r w:rsidRPr="00FF0EFA">
        <w:rPr>
          <w:rFonts w:ascii="ＭＳ 明朝" w:eastAsia="ＭＳ 明朝" w:hAnsi="ＭＳ 明朝" w:hint="eastAsia"/>
          <w:szCs w:val="21"/>
        </w:rPr>
        <w:t>：2.5＞（平均値）≧1.5</w:t>
      </w:r>
      <w:r>
        <w:rPr>
          <w:rFonts w:ascii="ＭＳ 明朝" w:eastAsia="ＭＳ 明朝" w:hAnsi="ＭＳ 明朝" w:hint="eastAsia"/>
          <w:szCs w:val="21"/>
        </w:rPr>
        <w:t xml:space="preserve">　Ｃ</w:t>
      </w:r>
      <w:r w:rsidRPr="00FF0EFA">
        <w:rPr>
          <w:rFonts w:ascii="ＭＳ 明朝" w:eastAsia="ＭＳ 明朝" w:hAnsi="ＭＳ 明朝" w:hint="eastAsia"/>
          <w:szCs w:val="21"/>
        </w:rPr>
        <w:t>：（平均値）＜1.5</w:t>
      </w:r>
    </w:p>
    <w:tbl>
      <w:tblPr>
        <w:tblStyle w:val="a6"/>
        <w:tblW w:w="0" w:type="auto"/>
        <w:jc w:val="center"/>
        <w:tblInd w:w="0" w:type="dxa"/>
        <w:tblLook w:val="04A0" w:firstRow="1" w:lastRow="0" w:firstColumn="1" w:lastColumn="0" w:noHBand="0" w:noVBand="1"/>
      </w:tblPr>
      <w:tblGrid>
        <w:gridCol w:w="1242"/>
        <w:gridCol w:w="851"/>
        <w:gridCol w:w="1021"/>
        <w:gridCol w:w="1134"/>
        <w:gridCol w:w="850"/>
        <w:gridCol w:w="993"/>
      </w:tblGrid>
      <w:tr w:rsidR="00815084" w:rsidRPr="00FF0EFA" w14:paraId="5E3B5055" w14:textId="77777777" w:rsidTr="00815084">
        <w:trPr>
          <w:jc w:val="center"/>
        </w:trPr>
        <w:tc>
          <w:tcPr>
            <w:tcW w:w="1242" w:type="dxa"/>
          </w:tcPr>
          <w:p w14:paraId="5E3B504E" w14:textId="77777777" w:rsidR="00815084" w:rsidRPr="00FF0EFA" w:rsidRDefault="00815084" w:rsidP="00815084">
            <w:pPr>
              <w:spacing w:line="280" w:lineRule="exact"/>
              <w:rPr>
                <w:rFonts w:ascii="ＭＳ 明朝" w:hAnsi="ＭＳ 明朝"/>
                <w:sz w:val="16"/>
                <w:szCs w:val="21"/>
              </w:rPr>
            </w:pPr>
          </w:p>
        </w:tc>
        <w:tc>
          <w:tcPr>
            <w:tcW w:w="851" w:type="dxa"/>
            <w:vAlign w:val="center"/>
          </w:tcPr>
          <w:p w14:paraId="5E3B504F"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１学期</w:t>
            </w:r>
          </w:p>
        </w:tc>
        <w:tc>
          <w:tcPr>
            <w:tcW w:w="1021" w:type="dxa"/>
            <w:vAlign w:val="center"/>
          </w:tcPr>
          <w:p w14:paraId="5E3B5050"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２学期</w:t>
            </w:r>
          </w:p>
        </w:tc>
        <w:tc>
          <w:tcPr>
            <w:tcW w:w="1134" w:type="dxa"/>
            <w:tcBorders>
              <w:right w:val="single" w:sz="4" w:space="0" w:color="auto"/>
            </w:tcBorders>
            <w:vAlign w:val="center"/>
          </w:tcPr>
          <w:p w14:paraId="5E3B5051"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３学期</w:t>
            </w:r>
          </w:p>
        </w:tc>
        <w:tc>
          <w:tcPr>
            <w:tcW w:w="850" w:type="dxa"/>
            <w:tcBorders>
              <w:left w:val="single" w:sz="4" w:space="0" w:color="auto"/>
              <w:right w:val="double" w:sz="4" w:space="0" w:color="auto"/>
            </w:tcBorders>
            <w:vAlign w:val="center"/>
          </w:tcPr>
          <w:p w14:paraId="5E3B5052"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平均値</w:t>
            </w:r>
          </w:p>
        </w:tc>
        <w:tc>
          <w:tcPr>
            <w:tcW w:w="993" w:type="dxa"/>
            <w:tcBorders>
              <w:top w:val="double" w:sz="4" w:space="0" w:color="auto"/>
              <w:left w:val="double" w:sz="4" w:space="0" w:color="auto"/>
              <w:right w:val="double" w:sz="4" w:space="0" w:color="auto"/>
            </w:tcBorders>
            <w:vAlign w:val="center"/>
          </w:tcPr>
          <w:p w14:paraId="5E3B5053"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学年末</w:t>
            </w:r>
          </w:p>
          <w:p w14:paraId="5E3B5054"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観点</w:t>
            </w:r>
          </w:p>
        </w:tc>
      </w:tr>
      <w:tr w:rsidR="00815084" w:rsidRPr="00FF0EFA" w14:paraId="5E3B505C" w14:textId="77777777" w:rsidTr="00815084">
        <w:trPr>
          <w:jc w:val="center"/>
        </w:trPr>
        <w:tc>
          <w:tcPr>
            <w:tcW w:w="1242" w:type="dxa"/>
          </w:tcPr>
          <w:p w14:paraId="5E3B5056" w14:textId="77777777" w:rsidR="00815084" w:rsidRPr="00FF0EFA" w:rsidRDefault="00815084" w:rsidP="00815084">
            <w:pPr>
              <w:spacing w:line="300" w:lineRule="exact"/>
              <w:rPr>
                <w:rFonts w:ascii="ＭＳ 明朝" w:hAnsi="ＭＳ 明朝"/>
                <w:sz w:val="16"/>
                <w:szCs w:val="21"/>
              </w:rPr>
            </w:pPr>
            <w:r w:rsidRPr="00FF0EFA">
              <w:rPr>
                <w:rFonts w:ascii="ＭＳ 明朝" w:hAnsi="ＭＳ 明朝" w:hint="eastAsia"/>
                <w:sz w:val="16"/>
                <w:szCs w:val="21"/>
              </w:rPr>
              <w:t>知・技</w:t>
            </w:r>
          </w:p>
        </w:tc>
        <w:tc>
          <w:tcPr>
            <w:tcW w:w="851" w:type="dxa"/>
            <w:vAlign w:val="center"/>
          </w:tcPr>
          <w:p w14:paraId="5E3B5057"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1021" w:type="dxa"/>
            <w:vAlign w:val="center"/>
          </w:tcPr>
          <w:p w14:paraId="5E3B5058"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1134" w:type="dxa"/>
            <w:tcBorders>
              <w:right w:val="single" w:sz="4" w:space="0" w:color="auto"/>
            </w:tcBorders>
            <w:vAlign w:val="center"/>
          </w:tcPr>
          <w:p w14:paraId="5E3B5059"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Ａ(</w:t>
            </w:r>
            <w:r w:rsidRPr="00FF0EFA">
              <w:rPr>
                <w:rFonts w:ascii="ＭＳ 明朝" w:hAnsi="ＭＳ 明朝"/>
                <w:sz w:val="16"/>
                <w:szCs w:val="21"/>
              </w:rPr>
              <w:t>3</w:t>
            </w:r>
            <w:r w:rsidRPr="00FF0EFA">
              <w:rPr>
                <w:rFonts w:ascii="ＭＳ 明朝" w:hAnsi="ＭＳ 明朝" w:hint="eastAsia"/>
                <w:sz w:val="16"/>
                <w:szCs w:val="21"/>
              </w:rPr>
              <w:t>)</w:t>
            </w:r>
          </w:p>
        </w:tc>
        <w:tc>
          <w:tcPr>
            <w:tcW w:w="850" w:type="dxa"/>
            <w:tcBorders>
              <w:left w:val="single" w:sz="4" w:space="0" w:color="auto"/>
              <w:right w:val="double" w:sz="4" w:space="0" w:color="auto"/>
            </w:tcBorders>
            <w:vAlign w:val="center"/>
          </w:tcPr>
          <w:p w14:paraId="5E3B505A"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sz w:val="16"/>
                <w:szCs w:val="21"/>
              </w:rPr>
              <w:t>2.3</w:t>
            </w:r>
          </w:p>
        </w:tc>
        <w:tc>
          <w:tcPr>
            <w:tcW w:w="993" w:type="dxa"/>
            <w:tcBorders>
              <w:left w:val="double" w:sz="4" w:space="0" w:color="auto"/>
              <w:right w:val="double" w:sz="4" w:space="0" w:color="auto"/>
            </w:tcBorders>
            <w:vAlign w:val="center"/>
          </w:tcPr>
          <w:p w14:paraId="5E3B505B"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r>
      <w:tr w:rsidR="00815084" w:rsidRPr="00FF0EFA" w14:paraId="5E3B5063" w14:textId="77777777" w:rsidTr="00815084">
        <w:trPr>
          <w:jc w:val="center"/>
        </w:trPr>
        <w:tc>
          <w:tcPr>
            <w:tcW w:w="1242" w:type="dxa"/>
          </w:tcPr>
          <w:p w14:paraId="5E3B505D" w14:textId="77777777" w:rsidR="00815084" w:rsidRPr="00FF0EFA" w:rsidRDefault="00815084" w:rsidP="00815084">
            <w:pPr>
              <w:spacing w:line="300" w:lineRule="exact"/>
              <w:rPr>
                <w:rFonts w:ascii="ＭＳ 明朝" w:hAnsi="ＭＳ 明朝"/>
                <w:sz w:val="16"/>
                <w:szCs w:val="21"/>
              </w:rPr>
            </w:pPr>
            <w:r w:rsidRPr="00FF0EFA">
              <w:rPr>
                <w:rFonts w:ascii="ＭＳ 明朝" w:hAnsi="ＭＳ 明朝" w:hint="eastAsia"/>
                <w:sz w:val="16"/>
                <w:szCs w:val="21"/>
              </w:rPr>
              <w:t>思・判・表</w:t>
            </w:r>
          </w:p>
        </w:tc>
        <w:tc>
          <w:tcPr>
            <w:tcW w:w="851" w:type="dxa"/>
            <w:vAlign w:val="center"/>
          </w:tcPr>
          <w:p w14:paraId="5E3B505E" w14:textId="2CDFC3B3" w:rsidR="00815084" w:rsidRPr="00FF0EFA" w:rsidRDefault="004503B9" w:rsidP="00815084">
            <w:pPr>
              <w:spacing w:line="280" w:lineRule="exact"/>
              <w:jc w:val="center"/>
              <w:rPr>
                <w:rFonts w:ascii="ＭＳ 明朝" w:hAnsi="ＭＳ 明朝"/>
                <w:sz w:val="16"/>
                <w:szCs w:val="21"/>
              </w:rPr>
            </w:pPr>
            <w:r>
              <w:rPr>
                <w:rFonts w:ascii="ＭＳ 明朝" w:hAnsi="ＭＳ 明朝" w:hint="eastAsia"/>
                <w:sz w:val="16"/>
                <w:szCs w:val="21"/>
              </w:rPr>
              <w:t>Ｂ</w:t>
            </w:r>
            <w:r w:rsidR="00815084" w:rsidRPr="00FF0EFA">
              <w:rPr>
                <w:rFonts w:ascii="ＭＳ 明朝" w:hAnsi="ＭＳ 明朝" w:hint="eastAsia"/>
                <w:sz w:val="16"/>
                <w:szCs w:val="21"/>
              </w:rPr>
              <w:t>(</w:t>
            </w:r>
            <w:r>
              <w:rPr>
                <w:rFonts w:ascii="ＭＳ 明朝" w:hAnsi="ＭＳ 明朝" w:hint="eastAsia"/>
                <w:sz w:val="16"/>
                <w:szCs w:val="21"/>
              </w:rPr>
              <w:t>2</w:t>
            </w:r>
            <w:r w:rsidR="00815084" w:rsidRPr="00FF0EFA">
              <w:rPr>
                <w:rFonts w:ascii="ＭＳ 明朝" w:hAnsi="ＭＳ 明朝" w:hint="eastAsia"/>
                <w:sz w:val="16"/>
                <w:szCs w:val="21"/>
              </w:rPr>
              <w:t>)</w:t>
            </w:r>
          </w:p>
        </w:tc>
        <w:tc>
          <w:tcPr>
            <w:tcW w:w="1021" w:type="dxa"/>
            <w:vAlign w:val="center"/>
          </w:tcPr>
          <w:p w14:paraId="5E3B505F"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1134" w:type="dxa"/>
            <w:tcBorders>
              <w:right w:val="single" w:sz="4" w:space="0" w:color="auto"/>
            </w:tcBorders>
            <w:vAlign w:val="center"/>
          </w:tcPr>
          <w:p w14:paraId="5E3B5060"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850" w:type="dxa"/>
            <w:tcBorders>
              <w:left w:val="single" w:sz="4" w:space="0" w:color="auto"/>
              <w:right w:val="double" w:sz="4" w:space="0" w:color="auto"/>
            </w:tcBorders>
          </w:tcPr>
          <w:p w14:paraId="5E3B5061" w14:textId="10C0A58C" w:rsidR="00815084" w:rsidRPr="00FF0EFA" w:rsidRDefault="00591ABF" w:rsidP="00815084">
            <w:pPr>
              <w:spacing w:line="280" w:lineRule="exact"/>
              <w:jc w:val="center"/>
              <w:rPr>
                <w:rFonts w:ascii="ＭＳ 明朝" w:hAnsi="ＭＳ 明朝"/>
                <w:sz w:val="16"/>
                <w:szCs w:val="21"/>
              </w:rPr>
            </w:pPr>
            <w:r>
              <w:rPr>
                <w:rFonts w:ascii="ＭＳ 明朝" w:hAnsi="ＭＳ 明朝" w:hint="eastAsia"/>
                <w:sz w:val="16"/>
                <w:szCs w:val="21"/>
              </w:rPr>
              <w:t>2.0</w:t>
            </w:r>
          </w:p>
        </w:tc>
        <w:tc>
          <w:tcPr>
            <w:tcW w:w="993" w:type="dxa"/>
            <w:tcBorders>
              <w:left w:val="double" w:sz="4" w:space="0" w:color="auto"/>
              <w:right w:val="double" w:sz="4" w:space="0" w:color="auto"/>
            </w:tcBorders>
            <w:vAlign w:val="center"/>
          </w:tcPr>
          <w:p w14:paraId="5E3B5062"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r>
      <w:tr w:rsidR="00815084" w:rsidRPr="00FF0EFA" w14:paraId="5E3B506A" w14:textId="77777777" w:rsidTr="00815084">
        <w:trPr>
          <w:jc w:val="center"/>
        </w:trPr>
        <w:tc>
          <w:tcPr>
            <w:tcW w:w="1242" w:type="dxa"/>
          </w:tcPr>
          <w:p w14:paraId="5E3B5064" w14:textId="77777777" w:rsidR="00815084" w:rsidRPr="00FF0EFA" w:rsidRDefault="00815084" w:rsidP="00815084">
            <w:pPr>
              <w:spacing w:line="300" w:lineRule="exact"/>
              <w:rPr>
                <w:rFonts w:ascii="ＭＳ 明朝" w:hAnsi="ＭＳ 明朝"/>
                <w:sz w:val="16"/>
                <w:szCs w:val="21"/>
              </w:rPr>
            </w:pPr>
            <w:r w:rsidRPr="00FF0EFA">
              <w:rPr>
                <w:rFonts w:ascii="ＭＳ 明朝" w:hAnsi="ＭＳ 明朝" w:hint="eastAsia"/>
                <w:sz w:val="16"/>
                <w:szCs w:val="21"/>
              </w:rPr>
              <w:t>主体態度</w:t>
            </w:r>
          </w:p>
        </w:tc>
        <w:tc>
          <w:tcPr>
            <w:tcW w:w="851" w:type="dxa"/>
            <w:vAlign w:val="center"/>
          </w:tcPr>
          <w:p w14:paraId="5E3B5065"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1021" w:type="dxa"/>
            <w:vAlign w:val="center"/>
          </w:tcPr>
          <w:p w14:paraId="5E3B5066"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Ｃ(</w:t>
            </w:r>
            <w:r w:rsidRPr="00FF0EFA">
              <w:rPr>
                <w:rFonts w:ascii="ＭＳ 明朝" w:hAnsi="ＭＳ 明朝"/>
                <w:sz w:val="16"/>
                <w:szCs w:val="21"/>
              </w:rPr>
              <w:t>1</w:t>
            </w:r>
            <w:r w:rsidRPr="00FF0EFA">
              <w:rPr>
                <w:rFonts w:ascii="ＭＳ 明朝" w:hAnsi="ＭＳ 明朝" w:hint="eastAsia"/>
                <w:sz w:val="16"/>
                <w:szCs w:val="21"/>
              </w:rPr>
              <w:t>)</w:t>
            </w:r>
          </w:p>
        </w:tc>
        <w:tc>
          <w:tcPr>
            <w:tcW w:w="1134" w:type="dxa"/>
            <w:tcBorders>
              <w:right w:val="single" w:sz="4" w:space="0" w:color="auto"/>
            </w:tcBorders>
            <w:vAlign w:val="center"/>
          </w:tcPr>
          <w:p w14:paraId="5E3B5067"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r w:rsidRPr="00FF0EFA">
              <w:rPr>
                <w:rFonts w:ascii="ＭＳ 明朝" w:hAnsi="ＭＳ 明朝"/>
                <w:sz w:val="16"/>
                <w:szCs w:val="21"/>
              </w:rPr>
              <w:t>2</w:t>
            </w:r>
            <w:r w:rsidRPr="00FF0EFA">
              <w:rPr>
                <w:rFonts w:ascii="ＭＳ 明朝" w:hAnsi="ＭＳ 明朝" w:hint="eastAsia"/>
                <w:sz w:val="16"/>
                <w:szCs w:val="21"/>
              </w:rPr>
              <w:t>)</w:t>
            </w:r>
          </w:p>
        </w:tc>
        <w:tc>
          <w:tcPr>
            <w:tcW w:w="850" w:type="dxa"/>
            <w:tcBorders>
              <w:left w:val="single" w:sz="4" w:space="0" w:color="auto"/>
              <w:right w:val="double" w:sz="4" w:space="0" w:color="auto"/>
            </w:tcBorders>
          </w:tcPr>
          <w:p w14:paraId="5E3B5068"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1.7</w:t>
            </w:r>
          </w:p>
        </w:tc>
        <w:tc>
          <w:tcPr>
            <w:tcW w:w="993" w:type="dxa"/>
            <w:tcBorders>
              <w:left w:val="double" w:sz="4" w:space="0" w:color="auto"/>
              <w:bottom w:val="double" w:sz="4" w:space="0" w:color="auto"/>
              <w:right w:val="double" w:sz="4" w:space="0" w:color="auto"/>
            </w:tcBorders>
            <w:vAlign w:val="center"/>
          </w:tcPr>
          <w:p w14:paraId="5E3B5069" w14:textId="77777777" w:rsidR="00815084" w:rsidRPr="00FF0EFA" w:rsidRDefault="00815084" w:rsidP="00815084">
            <w:pPr>
              <w:spacing w:line="280" w:lineRule="exact"/>
              <w:jc w:val="center"/>
              <w:rPr>
                <w:rFonts w:ascii="ＭＳ 明朝" w:hAnsi="ＭＳ 明朝"/>
                <w:sz w:val="16"/>
                <w:szCs w:val="21"/>
              </w:rPr>
            </w:pPr>
            <w:r w:rsidRPr="00FF0EFA">
              <w:rPr>
                <w:rFonts w:ascii="ＭＳ 明朝" w:hAnsi="ＭＳ 明朝" w:hint="eastAsia"/>
                <w:sz w:val="16"/>
                <w:szCs w:val="21"/>
              </w:rPr>
              <w:t>Ｂ</w:t>
            </w:r>
          </w:p>
        </w:tc>
      </w:tr>
    </w:tbl>
    <w:p w14:paraId="5E3B506B" w14:textId="77777777" w:rsidR="001F3496" w:rsidRDefault="001F3496" w:rsidP="00815084">
      <w:pPr>
        <w:ind w:firstLineChars="100" w:firstLine="211"/>
        <w:rPr>
          <w:rFonts w:ascii="ＭＳ ゴシック" w:eastAsia="ＭＳ ゴシック" w:hAnsi="ＭＳ ゴシック"/>
          <w:b/>
          <w:szCs w:val="21"/>
        </w:rPr>
      </w:pPr>
    </w:p>
    <w:p w14:paraId="5E3B506C" w14:textId="6AF90A24" w:rsidR="00815084" w:rsidRPr="00F86B52" w:rsidRDefault="00815084" w:rsidP="00815084">
      <w:pPr>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 xml:space="preserve">２　</w:t>
      </w:r>
      <w:r w:rsidRPr="00F86B52">
        <w:rPr>
          <w:rFonts w:ascii="ＭＳ ゴシック" w:eastAsia="ＭＳ ゴシック" w:hAnsi="ＭＳ ゴシック" w:hint="eastAsia"/>
          <w:b/>
          <w:szCs w:val="21"/>
        </w:rPr>
        <w:t>評定への総括</w:t>
      </w:r>
      <w:r w:rsidR="00D36357">
        <w:rPr>
          <w:rFonts w:ascii="ＭＳ ゴシック" w:eastAsia="ＭＳ ゴシック" w:hAnsi="ＭＳ ゴシック" w:hint="eastAsia"/>
          <w:b/>
          <w:szCs w:val="21"/>
        </w:rPr>
        <w:t>（フロー図③）</w:t>
      </w:r>
    </w:p>
    <w:p w14:paraId="5E3B506D" w14:textId="2060C1BA" w:rsidR="00815084" w:rsidRPr="00783C1F" w:rsidRDefault="00815084" w:rsidP="00815084">
      <w:pPr>
        <w:spacing w:line="300" w:lineRule="exact"/>
        <w:ind w:firstLineChars="300" w:firstLine="630"/>
        <w:rPr>
          <w:rFonts w:ascii="ＭＳ 明朝" w:eastAsia="ＭＳ 明朝" w:hAnsi="ＭＳ 明朝"/>
          <w:szCs w:val="21"/>
        </w:rPr>
      </w:pPr>
      <w:r w:rsidRPr="00783C1F">
        <w:rPr>
          <w:rFonts w:ascii="ＭＳ 明朝" w:eastAsia="ＭＳ 明朝" w:hAnsi="ＭＳ 明朝" w:hint="eastAsia"/>
          <w:szCs w:val="21"/>
        </w:rPr>
        <w:t>次の</w:t>
      </w:r>
      <w:r w:rsidRPr="00591ABF">
        <w:rPr>
          <w:rFonts w:ascii="ＭＳ 明朝" w:eastAsia="ＭＳ 明朝" w:hAnsi="ＭＳ 明朝" w:hint="eastAsia"/>
        </w:rPr>
        <w:t>(ア)</w:t>
      </w:r>
      <w:r w:rsidRPr="00591ABF">
        <w:rPr>
          <w:rFonts w:ascii="ＭＳ 明朝" w:eastAsia="ＭＳ 明朝" w:hAnsi="ＭＳ 明朝" w:hint="eastAsia"/>
          <w:szCs w:val="21"/>
        </w:rPr>
        <w:t>・</w:t>
      </w:r>
      <w:r w:rsidRPr="00591ABF">
        <w:rPr>
          <w:rFonts w:ascii="ＭＳ 明朝" w:eastAsia="ＭＳ 明朝" w:hAnsi="ＭＳ 明朝" w:hint="eastAsia"/>
        </w:rPr>
        <w:t>(イ)</w:t>
      </w:r>
      <w:r w:rsidRPr="00783C1F">
        <w:rPr>
          <w:rFonts w:ascii="ＭＳ 明朝" w:eastAsia="ＭＳ 明朝" w:hAnsi="ＭＳ 明朝" w:hint="eastAsia"/>
          <w:szCs w:val="21"/>
        </w:rPr>
        <w:t>の方法等が考えられる。</w:t>
      </w:r>
    </w:p>
    <w:p w14:paraId="5E3B506E" w14:textId="7513EE45" w:rsidR="00815084" w:rsidRPr="00783C1F" w:rsidRDefault="00815084" w:rsidP="00815084">
      <w:pPr>
        <w:spacing w:line="300" w:lineRule="exact"/>
        <w:ind w:firstLineChars="200" w:firstLine="422"/>
        <w:rPr>
          <w:rFonts w:ascii="ＭＳ ゴシック" w:eastAsia="ＭＳ ゴシック" w:hAnsi="ＭＳ ゴシック"/>
          <w:b/>
          <w:szCs w:val="21"/>
        </w:rPr>
      </w:pPr>
      <w:r w:rsidRPr="00783C1F">
        <w:rPr>
          <w:rFonts w:ascii="ＭＳ ゴシック" w:eastAsia="ＭＳ ゴシック" w:hAnsi="ＭＳ ゴシック" w:hint="eastAsia"/>
          <w:b/>
        </w:rPr>
        <w:t>(ア)</w:t>
      </w:r>
      <w:r>
        <w:rPr>
          <w:rFonts w:ascii="ＭＳ ゴシック" w:eastAsia="ＭＳ ゴシック" w:hAnsi="ＭＳ ゴシック" w:hint="eastAsia"/>
          <w:b/>
        </w:rPr>
        <w:t xml:space="preserve">　</w:t>
      </w:r>
      <w:r w:rsidRPr="00783C1F">
        <w:rPr>
          <w:rFonts w:ascii="ＭＳ ゴシック" w:eastAsia="ＭＳ ゴシック" w:hAnsi="ＭＳ ゴシック" w:hint="eastAsia"/>
          <w:b/>
          <w:szCs w:val="21"/>
        </w:rPr>
        <w:t>学年末</w:t>
      </w:r>
      <w:r w:rsidR="00591ABF">
        <w:rPr>
          <w:rFonts w:ascii="ＭＳ ゴシック" w:eastAsia="ＭＳ ゴシック" w:hAnsi="ＭＳ ゴシック" w:hint="eastAsia"/>
          <w:b/>
          <w:szCs w:val="21"/>
        </w:rPr>
        <w:t>の</w:t>
      </w:r>
      <w:r w:rsidRPr="00783C1F">
        <w:rPr>
          <w:rFonts w:ascii="ＭＳ ゴシック" w:eastAsia="ＭＳ ゴシック" w:hAnsi="ＭＳ ゴシック" w:hint="eastAsia"/>
          <w:b/>
          <w:szCs w:val="21"/>
        </w:rPr>
        <w:t>観点別学習状況の評価のＡ、Ｂ、Ｃの組み合わせで総括する場合</w:t>
      </w:r>
    </w:p>
    <w:p w14:paraId="5E3B5070" w14:textId="04F59F05" w:rsidR="00815084" w:rsidRDefault="00E70F73" w:rsidP="00591ABF">
      <w:pPr>
        <w:spacing w:line="300" w:lineRule="exact"/>
        <w:ind w:firstLineChars="500" w:firstLine="1050"/>
        <w:rPr>
          <w:rFonts w:ascii="ＭＳ 明朝" w:eastAsia="ＭＳ 明朝" w:hAnsi="ＭＳ 明朝"/>
          <w:szCs w:val="21"/>
        </w:rPr>
      </w:pPr>
      <w:r w:rsidRPr="00783C1F">
        <w:rPr>
          <w:rFonts w:ascii="ＭＳ 明朝" w:hAnsi="ＭＳ 明朝" w:hint="eastAsia"/>
          <w:noProof/>
          <w:szCs w:val="21"/>
        </w:rPr>
        <mc:AlternateContent>
          <mc:Choice Requires="wps">
            <w:drawing>
              <wp:anchor distT="0" distB="0" distL="114300" distR="114300" simplePos="0" relativeHeight="251615744" behindDoc="0" locked="0" layoutInCell="1" allowOverlap="1" wp14:anchorId="5E3B563D" wp14:editId="7E1C6220">
                <wp:simplePos x="0" y="0"/>
                <wp:positionH relativeFrom="column">
                  <wp:posOffset>2318385</wp:posOffset>
                </wp:positionH>
                <wp:positionV relativeFrom="paragraph">
                  <wp:posOffset>166655</wp:posOffset>
                </wp:positionV>
                <wp:extent cx="1009650" cy="285750"/>
                <wp:effectExtent l="0" t="0" r="0" b="0"/>
                <wp:wrapNone/>
                <wp:docPr id="43070" name="正方形/長方形 43070"/>
                <wp:cNvGraphicFramePr/>
                <a:graphic xmlns:a="http://schemas.openxmlformats.org/drawingml/2006/main">
                  <a:graphicData uri="http://schemas.microsoft.com/office/word/2010/wordprocessingShape">
                    <wps:wsp>
                      <wps:cNvSpPr/>
                      <wps:spPr>
                        <a:xfrm>
                          <a:off x="0" y="0"/>
                          <a:ext cx="1009650" cy="285750"/>
                        </a:xfrm>
                        <a:prstGeom prst="rect">
                          <a:avLst/>
                        </a:prstGeom>
                        <a:noFill/>
                        <a:ln w="12700" cap="flat" cmpd="sng" algn="ctr">
                          <a:noFill/>
                          <a:prstDash val="solid"/>
                          <a:miter lim="800000"/>
                        </a:ln>
                        <a:effectLst/>
                      </wps:spPr>
                      <wps:txbx>
                        <w:txbxContent>
                          <w:p w14:paraId="5E3B56EC" w14:textId="77777777" w:rsidR="000174EE" w:rsidRPr="00503F09" w:rsidRDefault="000174EE" w:rsidP="00815084">
                            <w:pPr>
                              <w:spacing w:line="280" w:lineRule="exact"/>
                              <w:rPr>
                                <w:rFonts w:ascii="ＭＳ 明朝" w:eastAsia="ＭＳ 明朝" w:hAnsi="ＭＳ 明朝"/>
                                <w:sz w:val="18"/>
                              </w:rPr>
                            </w:pPr>
                            <w:r w:rsidRPr="00503F09">
                              <w:rPr>
                                <w:rFonts w:ascii="ＭＳ 明朝" w:eastAsia="ＭＳ 明朝" w:hAnsi="ＭＳ 明朝" w:hint="eastAsia"/>
                                <w:sz w:val="18"/>
                              </w:rPr>
                              <w:t>（判断基準例）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563D" id="正方形/長方形 43070" o:spid="_x0000_s1098" style="position:absolute;left:0;text-align:left;margin-left:182.55pt;margin-top:13.1pt;width:79.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" filled="f" stroked="f" strokeweight="1pt">
                <v:textbox>
                  <w:txbxContent>
                    <w:p w14:paraId="5E3B56EC" w14:textId="77777777" w:rsidR="000174EE" w:rsidRPr="00503F09" w:rsidRDefault="000174EE" w:rsidP="00815084">
                      <w:pPr>
                        <w:spacing w:line="280" w:lineRule="exact"/>
                        <w:rPr>
                          <w:rFonts w:ascii="ＭＳ 明朝" w:eastAsia="ＭＳ 明朝" w:hAnsi="ＭＳ 明朝"/>
                          <w:sz w:val="18"/>
                        </w:rPr>
                      </w:pPr>
                      <w:r w:rsidRPr="00503F09">
                        <w:rPr>
                          <w:rFonts w:ascii="ＭＳ 明朝" w:eastAsia="ＭＳ 明朝" w:hAnsi="ＭＳ 明朝" w:hint="eastAsia"/>
                          <w:sz w:val="18"/>
                        </w:rPr>
                        <w:t>（判断基準例）</w:t>
                      </w:r>
                    </w:p>
                  </w:txbxContent>
                </v:textbox>
              </v:rect>
            </w:pict>
          </mc:Fallback>
        </mc:AlternateContent>
      </w:r>
      <w:r w:rsidR="00815084" w:rsidRPr="00783C1F">
        <w:rPr>
          <w:rFonts w:ascii="ＭＳ 明朝" w:eastAsia="ＭＳ 明朝" w:hAnsi="ＭＳ 明朝" w:hint="eastAsia"/>
          <w:szCs w:val="21"/>
        </w:rPr>
        <w:t>組み合わせから評定に総括する判断基準を</w:t>
      </w:r>
      <w:r w:rsidR="001921F5">
        <w:rPr>
          <w:rFonts w:ascii="ＭＳ 明朝" w:eastAsia="ＭＳ 明朝" w:hAnsi="ＭＳ 明朝" w:hint="eastAsia"/>
          <w:szCs w:val="21"/>
        </w:rPr>
        <w:t>決めて</w:t>
      </w:r>
      <w:r w:rsidR="00815084" w:rsidRPr="00783C1F">
        <w:rPr>
          <w:rFonts w:ascii="ＭＳ 明朝" w:eastAsia="ＭＳ 明朝" w:hAnsi="ＭＳ 明朝" w:hint="eastAsia"/>
          <w:szCs w:val="21"/>
        </w:rPr>
        <w:t>おく。</w:t>
      </w:r>
    </w:p>
    <w:p w14:paraId="22D09680" w14:textId="1B8CB102" w:rsidR="00E70F73" w:rsidRPr="00783C1F" w:rsidRDefault="00E70F73" w:rsidP="00E70F73">
      <w:pPr>
        <w:spacing w:line="100" w:lineRule="exact"/>
        <w:ind w:firstLineChars="500" w:firstLine="1050"/>
        <w:rPr>
          <w:rFonts w:ascii="ＭＳ 明朝" w:eastAsia="ＭＳ 明朝" w:hAnsi="ＭＳ 明朝"/>
          <w:szCs w:val="21"/>
        </w:rPr>
      </w:pPr>
    </w:p>
    <w:tbl>
      <w:tblPr>
        <w:tblStyle w:val="a6"/>
        <w:tblW w:w="0" w:type="auto"/>
        <w:tblInd w:w="851" w:type="dxa"/>
        <w:tblLook w:val="04A0" w:firstRow="1" w:lastRow="0" w:firstColumn="1" w:lastColumn="0" w:noHBand="0" w:noVBand="1"/>
      </w:tblPr>
      <w:tblGrid>
        <w:gridCol w:w="1134"/>
        <w:gridCol w:w="874"/>
        <w:gridCol w:w="709"/>
      </w:tblGrid>
      <w:tr w:rsidR="00815084" w:rsidRPr="00783C1F" w14:paraId="5E3B5075" w14:textId="77777777" w:rsidTr="00E70F73">
        <w:tc>
          <w:tcPr>
            <w:tcW w:w="1134" w:type="dxa"/>
          </w:tcPr>
          <w:p w14:paraId="5E3B5071" w14:textId="77777777" w:rsidR="00815084" w:rsidRPr="00783C1F" w:rsidRDefault="00815084" w:rsidP="00815084">
            <w:pPr>
              <w:spacing w:line="300" w:lineRule="exact"/>
              <w:rPr>
                <w:rFonts w:ascii="ＭＳ 明朝" w:hAnsi="ＭＳ 明朝"/>
                <w:sz w:val="21"/>
                <w:szCs w:val="21"/>
              </w:rPr>
            </w:pPr>
          </w:p>
        </w:tc>
        <w:tc>
          <w:tcPr>
            <w:tcW w:w="874" w:type="dxa"/>
            <w:tcBorders>
              <w:top w:val="double" w:sz="4" w:space="0" w:color="auto"/>
              <w:left w:val="double" w:sz="4" w:space="0" w:color="auto"/>
            </w:tcBorders>
            <w:vAlign w:val="center"/>
          </w:tcPr>
          <w:p w14:paraId="5E3B5072" w14:textId="2A97CE66"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学年</w:t>
            </w:r>
            <w:r w:rsidR="004503B9">
              <w:rPr>
                <w:rFonts w:ascii="ＭＳ 明朝" w:hAnsi="ＭＳ 明朝" w:hint="eastAsia"/>
                <w:sz w:val="21"/>
                <w:szCs w:val="21"/>
              </w:rPr>
              <w:t>末</w:t>
            </w:r>
          </w:p>
          <w:p w14:paraId="5E3B5073" w14:textId="77777777"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観点</w:t>
            </w:r>
          </w:p>
        </w:tc>
        <w:tc>
          <w:tcPr>
            <w:tcW w:w="709" w:type="dxa"/>
            <w:tcBorders>
              <w:top w:val="double" w:sz="4" w:space="0" w:color="auto"/>
              <w:right w:val="double" w:sz="4" w:space="0" w:color="auto"/>
            </w:tcBorders>
            <w:vAlign w:val="center"/>
          </w:tcPr>
          <w:p w14:paraId="5E3B5074" w14:textId="77777777"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評定</w:t>
            </w:r>
          </w:p>
        </w:tc>
      </w:tr>
      <w:tr w:rsidR="00815084" w:rsidRPr="00783C1F" w14:paraId="5E3B5079" w14:textId="77777777" w:rsidTr="00E70F73">
        <w:tc>
          <w:tcPr>
            <w:tcW w:w="1134" w:type="dxa"/>
          </w:tcPr>
          <w:p w14:paraId="5E3B5076" w14:textId="77777777" w:rsidR="00815084" w:rsidRPr="00783C1F" w:rsidRDefault="00815084" w:rsidP="00815084">
            <w:pPr>
              <w:spacing w:line="300" w:lineRule="exact"/>
              <w:rPr>
                <w:rFonts w:ascii="ＭＳ 明朝" w:hAnsi="ＭＳ 明朝"/>
                <w:sz w:val="21"/>
                <w:szCs w:val="21"/>
              </w:rPr>
            </w:pPr>
            <w:r w:rsidRPr="00783C1F">
              <w:rPr>
                <w:rFonts w:ascii="ＭＳ 明朝" w:hAnsi="ＭＳ 明朝" w:hint="eastAsia"/>
                <w:sz w:val="21"/>
                <w:szCs w:val="21"/>
              </w:rPr>
              <w:t>知・技</w:t>
            </w:r>
          </w:p>
        </w:tc>
        <w:tc>
          <w:tcPr>
            <w:tcW w:w="874" w:type="dxa"/>
            <w:tcBorders>
              <w:left w:val="double" w:sz="4" w:space="0" w:color="auto"/>
            </w:tcBorders>
            <w:vAlign w:val="center"/>
          </w:tcPr>
          <w:p w14:paraId="5E3B5077" w14:textId="77777777"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Ｂ</w:t>
            </w:r>
          </w:p>
        </w:tc>
        <w:tc>
          <w:tcPr>
            <w:tcW w:w="709" w:type="dxa"/>
            <w:vMerge w:val="restart"/>
            <w:tcBorders>
              <w:right w:val="double" w:sz="4" w:space="0" w:color="auto"/>
            </w:tcBorders>
            <w:vAlign w:val="center"/>
          </w:tcPr>
          <w:p w14:paraId="5E3B5078" w14:textId="77777777"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３</w:t>
            </w:r>
          </w:p>
        </w:tc>
      </w:tr>
      <w:tr w:rsidR="00815084" w:rsidRPr="00783C1F" w14:paraId="5E3B507D" w14:textId="77777777" w:rsidTr="00E70F73">
        <w:tc>
          <w:tcPr>
            <w:tcW w:w="1134" w:type="dxa"/>
          </w:tcPr>
          <w:p w14:paraId="5E3B507A" w14:textId="77777777" w:rsidR="00815084" w:rsidRPr="00783C1F" w:rsidRDefault="00815084" w:rsidP="00815084">
            <w:pPr>
              <w:spacing w:line="300" w:lineRule="exact"/>
              <w:rPr>
                <w:rFonts w:ascii="ＭＳ 明朝" w:hAnsi="ＭＳ 明朝"/>
                <w:sz w:val="21"/>
                <w:szCs w:val="21"/>
              </w:rPr>
            </w:pPr>
            <w:r w:rsidRPr="00783C1F">
              <w:rPr>
                <w:rFonts w:ascii="ＭＳ 明朝" w:hAnsi="ＭＳ 明朝" w:hint="eastAsia"/>
                <w:sz w:val="21"/>
                <w:szCs w:val="21"/>
              </w:rPr>
              <w:t>思・判・表</w:t>
            </w:r>
          </w:p>
        </w:tc>
        <w:tc>
          <w:tcPr>
            <w:tcW w:w="874" w:type="dxa"/>
            <w:tcBorders>
              <w:left w:val="double" w:sz="4" w:space="0" w:color="auto"/>
            </w:tcBorders>
            <w:vAlign w:val="center"/>
          </w:tcPr>
          <w:p w14:paraId="5E3B507B" w14:textId="77777777"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Ｂ</w:t>
            </w:r>
          </w:p>
        </w:tc>
        <w:tc>
          <w:tcPr>
            <w:tcW w:w="709" w:type="dxa"/>
            <w:vMerge/>
            <w:tcBorders>
              <w:right w:val="double" w:sz="4" w:space="0" w:color="auto"/>
            </w:tcBorders>
            <w:vAlign w:val="center"/>
          </w:tcPr>
          <w:p w14:paraId="5E3B507C" w14:textId="77777777" w:rsidR="00815084" w:rsidRPr="00783C1F" w:rsidRDefault="00815084" w:rsidP="00815084">
            <w:pPr>
              <w:spacing w:line="300" w:lineRule="exact"/>
              <w:jc w:val="center"/>
              <w:rPr>
                <w:rFonts w:ascii="ＭＳ 明朝" w:hAnsi="ＭＳ 明朝"/>
                <w:sz w:val="21"/>
                <w:szCs w:val="21"/>
              </w:rPr>
            </w:pPr>
          </w:p>
        </w:tc>
      </w:tr>
      <w:tr w:rsidR="00815084" w:rsidRPr="00783C1F" w14:paraId="5E3B5081" w14:textId="77777777" w:rsidTr="00E70F73">
        <w:trPr>
          <w:trHeight w:val="293"/>
        </w:trPr>
        <w:tc>
          <w:tcPr>
            <w:tcW w:w="1134" w:type="dxa"/>
          </w:tcPr>
          <w:p w14:paraId="5E3B507E" w14:textId="77777777" w:rsidR="00815084" w:rsidRPr="00783C1F" w:rsidRDefault="00815084" w:rsidP="00815084">
            <w:pPr>
              <w:spacing w:line="300" w:lineRule="exact"/>
              <w:rPr>
                <w:rFonts w:ascii="ＭＳ 明朝" w:hAnsi="ＭＳ 明朝"/>
                <w:sz w:val="21"/>
                <w:szCs w:val="21"/>
              </w:rPr>
            </w:pPr>
            <w:r w:rsidRPr="00783C1F">
              <w:rPr>
                <w:rFonts w:ascii="ＭＳ 明朝" w:hAnsi="ＭＳ 明朝" w:hint="eastAsia"/>
                <w:sz w:val="21"/>
                <w:szCs w:val="21"/>
              </w:rPr>
              <w:t>主体態度</w:t>
            </w:r>
          </w:p>
        </w:tc>
        <w:tc>
          <w:tcPr>
            <w:tcW w:w="874" w:type="dxa"/>
            <w:tcBorders>
              <w:left w:val="double" w:sz="4" w:space="0" w:color="auto"/>
              <w:bottom w:val="double" w:sz="4" w:space="0" w:color="auto"/>
            </w:tcBorders>
            <w:vAlign w:val="center"/>
          </w:tcPr>
          <w:p w14:paraId="5E3B507F" w14:textId="77777777" w:rsidR="00815084" w:rsidRPr="00783C1F" w:rsidRDefault="00815084" w:rsidP="00815084">
            <w:pPr>
              <w:spacing w:line="300" w:lineRule="exact"/>
              <w:jc w:val="center"/>
              <w:rPr>
                <w:rFonts w:ascii="ＭＳ 明朝" w:hAnsi="ＭＳ 明朝"/>
                <w:sz w:val="21"/>
                <w:szCs w:val="21"/>
              </w:rPr>
            </w:pPr>
            <w:r w:rsidRPr="00783C1F">
              <w:rPr>
                <w:rFonts w:ascii="ＭＳ 明朝" w:hAnsi="ＭＳ 明朝" w:hint="eastAsia"/>
                <w:sz w:val="21"/>
                <w:szCs w:val="21"/>
              </w:rPr>
              <w:t>Ｂ</w:t>
            </w:r>
          </w:p>
        </w:tc>
        <w:tc>
          <w:tcPr>
            <w:tcW w:w="709" w:type="dxa"/>
            <w:vMerge/>
            <w:tcBorders>
              <w:bottom w:val="double" w:sz="4" w:space="0" w:color="auto"/>
              <w:right w:val="double" w:sz="4" w:space="0" w:color="auto"/>
            </w:tcBorders>
            <w:vAlign w:val="center"/>
          </w:tcPr>
          <w:p w14:paraId="5E3B5080" w14:textId="77777777" w:rsidR="00815084" w:rsidRPr="00783C1F" w:rsidRDefault="00815084" w:rsidP="00815084">
            <w:pPr>
              <w:spacing w:line="300" w:lineRule="exact"/>
              <w:jc w:val="center"/>
              <w:rPr>
                <w:rFonts w:ascii="ＭＳ 明朝" w:hAnsi="ＭＳ 明朝"/>
                <w:sz w:val="21"/>
                <w:szCs w:val="21"/>
              </w:rPr>
            </w:pPr>
          </w:p>
        </w:tc>
      </w:tr>
    </w:tbl>
    <w:tbl>
      <w:tblPr>
        <w:tblStyle w:val="a6"/>
        <w:tblpPr w:leftFromText="142" w:rightFromText="142" w:vertAnchor="text" w:horzAnchor="page" w:tblpX="5596" w:tblpY="-1352"/>
        <w:tblW w:w="0" w:type="auto"/>
        <w:tblInd w:w="0" w:type="dxa"/>
        <w:tblLook w:val="04A0" w:firstRow="1" w:lastRow="0" w:firstColumn="1" w:lastColumn="0" w:noHBand="0" w:noVBand="1"/>
      </w:tblPr>
      <w:tblGrid>
        <w:gridCol w:w="4390"/>
        <w:gridCol w:w="624"/>
      </w:tblGrid>
      <w:tr w:rsidR="00E70F73" w:rsidRPr="00783C1F" w14:paraId="15F756AC" w14:textId="77777777" w:rsidTr="00E70F73">
        <w:trPr>
          <w:trHeight w:val="227"/>
        </w:trPr>
        <w:tc>
          <w:tcPr>
            <w:tcW w:w="4390" w:type="dxa"/>
          </w:tcPr>
          <w:p w14:paraId="2578BC40" w14:textId="52EFFED9"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組み合わせ</w:t>
            </w:r>
          </w:p>
        </w:tc>
        <w:tc>
          <w:tcPr>
            <w:tcW w:w="624" w:type="dxa"/>
          </w:tcPr>
          <w:p w14:paraId="23DAA4F7" w14:textId="77777777"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評定</w:t>
            </w:r>
          </w:p>
        </w:tc>
      </w:tr>
      <w:tr w:rsidR="00E70F73" w:rsidRPr="00783C1F" w14:paraId="680E0AA8" w14:textId="77777777" w:rsidTr="00E70F73">
        <w:trPr>
          <w:trHeight w:val="227"/>
        </w:trPr>
        <w:tc>
          <w:tcPr>
            <w:tcW w:w="4390" w:type="dxa"/>
            <w:vAlign w:val="center"/>
          </w:tcPr>
          <w:p w14:paraId="4CC4CE23" w14:textId="155B3461" w:rsidR="00E70F73" w:rsidRPr="0039690A" w:rsidRDefault="00E70F73" w:rsidP="00E70F73">
            <w:pPr>
              <w:spacing w:line="200" w:lineRule="exact"/>
              <w:rPr>
                <w:rFonts w:ascii="ＭＳ 明朝" w:hAnsi="ＭＳ 明朝"/>
                <w:sz w:val="18"/>
                <w:szCs w:val="21"/>
              </w:rPr>
            </w:pPr>
            <w:r w:rsidRPr="0039690A">
              <w:rPr>
                <w:rFonts w:ascii="ＭＳ 明朝" w:hAnsi="ＭＳ 明朝" w:hint="eastAsia"/>
                <w:sz w:val="18"/>
                <w:szCs w:val="21"/>
              </w:rPr>
              <w:t>ＡＡＡの中で特に程度が高いもの</w:t>
            </w:r>
          </w:p>
        </w:tc>
        <w:tc>
          <w:tcPr>
            <w:tcW w:w="624" w:type="dxa"/>
          </w:tcPr>
          <w:p w14:paraId="352503C2" w14:textId="77777777"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５</w:t>
            </w:r>
          </w:p>
        </w:tc>
      </w:tr>
      <w:tr w:rsidR="00E70F73" w:rsidRPr="00783C1F" w14:paraId="1C044821" w14:textId="77777777" w:rsidTr="00E70F73">
        <w:trPr>
          <w:trHeight w:val="227"/>
        </w:trPr>
        <w:tc>
          <w:tcPr>
            <w:tcW w:w="4390" w:type="dxa"/>
            <w:vAlign w:val="center"/>
          </w:tcPr>
          <w:p w14:paraId="7DBBBF6C" w14:textId="66D70528" w:rsidR="00E70F73" w:rsidRPr="0039690A" w:rsidRDefault="00E70F73" w:rsidP="00E70F73">
            <w:pPr>
              <w:spacing w:line="200" w:lineRule="exact"/>
              <w:rPr>
                <w:rFonts w:ascii="ＭＳ 明朝" w:hAnsi="ＭＳ 明朝"/>
                <w:sz w:val="18"/>
                <w:szCs w:val="21"/>
              </w:rPr>
            </w:pPr>
            <w:r w:rsidRPr="0039690A">
              <w:rPr>
                <w:rFonts w:ascii="ＭＳ 明朝" w:hAnsi="ＭＳ 明朝" w:hint="eastAsia"/>
                <w:sz w:val="18"/>
                <w:szCs w:val="21"/>
              </w:rPr>
              <w:t>ＡＡＡ、ＡＡＢ</w:t>
            </w:r>
          </w:p>
        </w:tc>
        <w:tc>
          <w:tcPr>
            <w:tcW w:w="624" w:type="dxa"/>
          </w:tcPr>
          <w:p w14:paraId="26AB7DC2" w14:textId="77777777"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４</w:t>
            </w:r>
          </w:p>
        </w:tc>
      </w:tr>
      <w:tr w:rsidR="00E70F73" w:rsidRPr="00783C1F" w14:paraId="1E360A93" w14:textId="77777777" w:rsidTr="00E70F73">
        <w:trPr>
          <w:trHeight w:val="227"/>
        </w:trPr>
        <w:tc>
          <w:tcPr>
            <w:tcW w:w="4390" w:type="dxa"/>
            <w:vAlign w:val="center"/>
          </w:tcPr>
          <w:p w14:paraId="6B4FECDB" w14:textId="3C1F8FD4" w:rsidR="00E70F73" w:rsidRPr="0039690A" w:rsidRDefault="00E70F73" w:rsidP="00E70F73">
            <w:pPr>
              <w:spacing w:line="200" w:lineRule="exact"/>
              <w:rPr>
                <w:rFonts w:ascii="ＭＳ 明朝" w:hAnsi="ＭＳ 明朝"/>
                <w:sz w:val="18"/>
                <w:szCs w:val="21"/>
              </w:rPr>
            </w:pPr>
            <w:r w:rsidRPr="0039690A">
              <w:rPr>
                <w:rFonts w:ascii="ＭＳ 明朝" w:hAnsi="ＭＳ 明朝" w:hint="eastAsia"/>
                <w:sz w:val="18"/>
                <w:szCs w:val="21"/>
              </w:rPr>
              <w:t>ＡＢＢ、ＡＡＣ、ＡＢＣ、ＡＣＣ、ＢＢＢ、ＢＢＣ</w:t>
            </w:r>
          </w:p>
        </w:tc>
        <w:tc>
          <w:tcPr>
            <w:tcW w:w="624" w:type="dxa"/>
          </w:tcPr>
          <w:p w14:paraId="743E89B6" w14:textId="77777777"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３</w:t>
            </w:r>
          </w:p>
        </w:tc>
      </w:tr>
      <w:tr w:rsidR="00E70F73" w:rsidRPr="00783C1F" w14:paraId="1FF4CC11" w14:textId="77777777" w:rsidTr="00E70F73">
        <w:trPr>
          <w:trHeight w:val="227"/>
        </w:trPr>
        <w:tc>
          <w:tcPr>
            <w:tcW w:w="4390" w:type="dxa"/>
            <w:vAlign w:val="center"/>
          </w:tcPr>
          <w:p w14:paraId="1A405BD5" w14:textId="77777777" w:rsidR="00E70F73" w:rsidRPr="0039690A" w:rsidRDefault="00E70F73" w:rsidP="00E70F73">
            <w:pPr>
              <w:spacing w:line="200" w:lineRule="exact"/>
              <w:rPr>
                <w:rFonts w:ascii="ＭＳ 明朝" w:hAnsi="ＭＳ 明朝"/>
                <w:sz w:val="18"/>
                <w:szCs w:val="21"/>
              </w:rPr>
            </w:pPr>
            <w:r w:rsidRPr="0039690A">
              <w:rPr>
                <w:rFonts w:ascii="ＭＳ 明朝" w:hAnsi="ＭＳ 明朝" w:hint="eastAsia"/>
                <w:sz w:val="18"/>
                <w:szCs w:val="21"/>
              </w:rPr>
              <w:t>ＢＣＣ、ＣＣＣ</w:t>
            </w:r>
          </w:p>
        </w:tc>
        <w:tc>
          <w:tcPr>
            <w:tcW w:w="624" w:type="dxa"/>
          </w:tcPr>
          <w:p w14:paraId="320FB739" w14:textId="77777777"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２</w:t>
            </w:r>
          </w:p>
        </w:tc>
      </w:tr>
      <w:tr w:rsidR="00E70F73" w:rsidRPr="00783C1F" w14:paraId="3B7D849E" w14:textId="77777777" w:rsidTr="00E70F73">
        <w:trPr>
          <w:trHeight w:val="227"/>
        </w:trPr>
        <w:tc>
          <w:tcPr>
            <w:tcW w:w="4390" w:type="dxa"/>
            <w:vAlign w:val="center"/>
          </w:tcPr>
          <w:p w14:paraId="0D457129" w14:textId="77777777" w:rsidR="00E70F73" w:rsidRPr="0039690A" w:rsidRDefault="00E70F73" w:rsidP="00E70F73">
            <w:pPr>
              <w:spacing w:line="200" w:lineRule="exact"/>
              <w:rPr>
                <w:rFonts w:ascii="ＭＳ 明朝" w:hAnsi="ＭＳ 明朝"/>
                <w:sz w:val="18"/>
                <w:szCs w:val="21"/>
              </w:rPr>
            </w:pPr>
            <w:r w:rsidRPr="0039690A">
              <w:rPr>
                <w:rFonts w:ascii="ＭＳ 明朝" w:hAnsi="ＭＳ 明朝" w:hint="eastAsia"/>
                <w:sz w:val="18"/>
                <w:szCs w:val="21"/>
              </w:rPr>
              <w:t>ＣＣＣの中で一層努力を要するもの</w:t>
            </w:r>
          </w:p>
        </w:tc>
        <w:tc>
          <w:tcPr>
            <w:tcW w:w="624" w:type="dxa"/>
          </w:tcPr>
          <w:p w14:paraId="3C12E239" w14:textId="77777777" w:rsidR="00E70F73" w:rsidRPr="0039690A" w:rsidRDefault="00E70F73" w:rsidP="00E70F73">
            <w:pPr>
              <w:spacing w:line="200" w:lineRule="exact"/>
              <w:jc w:val="center"/>
              <w:rPr>
                <w:rFonts w:ascii="ＭＳ 明朝" w:hAnsi="ＭＳ 明朝"/>
                <w:sz w:val="18"/>
                <w:szCs w:val="21"/>
              </w:rPr>
            </w:pPr>
            <w:r w:rsidRPr="0039690A">
              <w:rPr>
                <w:rFonts w:ascii="ＭＳ 明朝" w:hAnsi="ＭＳ 明朝" w:hint="eastAsia"/>
                <w:sz w:val="18"/>
                <w:szCs w:val="21"/>
              </w:rPr>
              <w:t>１</w:t>
            </w:r>
          </w:p>
        </w:tc>
      </w:tr>
    </w:tbl>
    <w:p w14:paraId="5E3B5095" w14:textId="0C539FB5" w:rsidR="00815084" w:rsidRPr="00783C1F" w:rsidRDefault="00815084" w:rsidP="00815084">
      <w:pPr>
        <w:rPr>
          <w:rFonts w:ascii="ＭＳ 明朝" w:eastAsia="ＭＳ 明朝" w:hAnsi="ＭＳ 明朝"/>
          <w:szCs w:val="21"/>
        </w:rPr>
      </w:pPr>
    </w:p>
    <w:p w14:paraId="5E3B5096" w14:textId="454B9513" w:rsidR="00815084" w:rsidRPr="00783C1F" w:rsidRDefault="00815084" w:rsidP="00815084">
      <w:pPr>
        <w:ind w:firstLineChars="200" w:firstLine="422"/>
        <w:rPr>
          <w:rFonts w:ascii="ＭＳ 明朝" w:eastAsia="ＭＳ 明朝" w:hAnsi="ＭＳ 明朝"/>
          <w:szCs w:val="21"/>
        </w:rPr>
      </w:pPr>
      <w:r w:rsidRPr="00503F09">
        <w:rPr>
          <w:rFonts w:ascii="ＭＳ ゴシック" w:eastAsia="ＭＳ ゴシック" w:hAnsi="ＭＳ ゴシック" w:hint="eastAsia"/>
          <w:b/>
        </w:rPr>
        <w:t>(イ)</w:t>
      </w:r>
      <w:r>
        <w:rPr>
          <w:rFonts w:ascii="ＭＳ ゴシック" w:eastAsia="ＭＳ ゴシック" w:hAnsi="ＭＳ ゴシック" w:hint="eastAsia"/>
          <w:b/>
        </w:rPr>
        <w:t xml:space="preserve">　</w:t>
      </w:r>
      <w:r w:rsidRPr="00503F09">
        <w:rPr>
          <w:rFonts w:ascii="ＭＳ ゴシック" w:eastAsia="ＭＳ ゴシック" w:hAnsi="ＭＳ ゴシック" w:hint="eastAsia"/>
          <w:b/>
          <w:szCs w:val="21"/>
        </w:rPr>
        <w:t>学年末</w:t>
      </w:r>
      <w:r w:rsidR="00591ABF">
        <w:rPr>
          <w:rFonts w:ascii="ＭＳ ゴシック" w:eastAsia="ＭＳ ゴシック" w:hAnsi="ＭＳ ゴシック" w:hint="eastAsia"/>
          <w:b/>
          <w:szCs w:val="21"/>
        </w:rPr>
        <w:t>の</w:t>
      </w:r>
      <w:r w:rsidRPr="00503F09">
        <w:rPr>
          <w:rFonts w:ascii="ＭＳ ゴシック" w:eastAsia="ＭＳ ゴシック" w:hAnsi="ＭＳ ゴシック" w:hint="eastAsia"/>
          <w:b/>
          <w:szCs w:val="21"/>
        </w:rPr>
        <w:t>観点別学習状況の評価のＡ、Ｂ、Ｃを数値に置き換えて総括する場合</w:t>
      </w:r>
    </w:p>
    <w:p w14:paraId="5E3B5097" w14:textId="77777777" w:rsidR="00815084" w:rsidRPr="00783C1F" w:rsidRDefault="00815084" w:rsidP="00815084">
      <w:pPr>
        <w:ind w:left="840" w:hangingChars="400" w:hanging="840"/>
        <w:rPr>
          <w:rFonts w:ascii="ＭＳ 明朝" w:eastAsia="ＭＳ 明朝" w:hAnsi="ＭＳ 明朝"/>
          <w:szCs w:val="21"/>
        </w:rPr>
      </w:pPr>
      <w:r w:rsidRPr="00783C1F">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783C1F">
        <w:rPr>
          <w:rFonts w:ascii="ＭＳ 明朝" w:eastAsia="ＭＳ 明朝" w:hAnsi="ＭＳ 明朝" w:hint="eastAsia"/>
          <w:szCs w:val="21"/>
        </w:rPr>
        <w:t>学年末の観点別学習状況の評価のＡ、Ｂ、Ｃを、例えばＡ＝５、Ｂ＝３、Ｃ＝１のように数値によって表し、合計したり平均したりする総括の方法</w:t>
      </w:r>
    </w:p>
    <w:p w14:paraId="5E3B5099" w14:textId="098C7FB5" w:rsidR="00815084" w:rsidRDefault="00FE5422" w:rsidP="00591ABF">
      <w:pPr>
        <w:ind w:firstLineChars="500" w:firstLine="1050"/>
        <w:rPr>
          <w:rFonts w:ascii="ＭＳ 明朝" w:eastAsia="ＭＳ 明朝" w:hAnsi="ＭＳ 明朝"/>
          <w:szCs w:val="21"/>
        </w:rPr>
      </w:pPr>
      <w:r>
        <w:rPr>
          <w:rFonts w:ascii="ＭＳ 明朝" w:eastAsia="ＭＳ 明朝" w:hAnsi="ＭＳ 明朝" w:hint="eastAsia"/>
          <w:szCs w:val="21"/>
        </w:rPr>
        <w:t>この際には、平均値の範囲を設定し判断基準</w:t>
      </w:r>
      <w:r w:rsidR="00815084">
        <w:rPr>
          <w:rFonts w:ascii="ＭＳ 明朝" w:eastAsia="ＭＳ 明朝" w:hAnsi="ＭＳ 明朝" w:hint="eastAsia"/>
          <w:szCs w:val="21"/>
        </w:rPr>
        <w:t>を決めておく。</w:t>
      </w:r>
    </w:p>
    <w:p w14:paraId="63EC8F66" w14:textId="18EF5CA0" w:rsidR="00793A7D" w:rsidRPr="00783C1F" w:rsidRDefault="00793A7D" w:rsidP="00793A7D">
      <w:pPr>
        <w:spacing w:line="100" w:lineRule="exact"/>
        <w:ind w:firstLineChars="500" w:firstLine="1050"/>
        <w:rPr>
          <w:rFonts w:ascii="ＭＳ 明朝" w:eastAsia="ＭＳ 明朝" w:hAnsi="ＭＳ 明朝"/>
          <w:szCs w:val="21"/>
        </w:rPr>
      </w:pPr>
      <w:r w:rsidRPr="00783C1F">
        <w:rPr>
          <w:rFonts w:ascii="ＭＳ 明朝" w:eastAsia="ＭＳ 明朝" w:hAnsi="ＭＳ 明朝" w:hint="eastAsia"/>
          <w:noProof/>
          <w:szCs w:val="21"/>
        </w:rPr>
        <mc:AlternateContent>
          <mc:Choice Requires="wps">
            <w:drawing>
              <wp:anchor distT="0" distB="0" distL="114300" distR="114300" simplePos="0" relativeHeight="251614720" behindDoc="0" locked="0" layoutInCell="1" allowOverlap="1" wp14:anchorId="5E3B5641" wp14:editId="4D65D486">
                <wp:simplePos x="0" y="0"/>
                <wp:positionH relativeFrom="column">
                  <wp:posOffset>3340735</wp:posOffset>
                </wp:positionH>
                <wp:positionV relativeFrom="paragraph">
                  <wp:posOffset>269525</wp:posOffset>
                </wp:positionV>
                <wp:extent cx="1924050" cy="733425"/>
                <wp:effectExtent l="0" t="0" r="19050" b="28575"/>
                <wp:wrapNone/>
                <wp:docPr id="43063" name="テキスト ボックス 43063"/>
                <wp:cNvGraphicFramePr/>
                <a:graphic xmlns:a="http://schemas.openxmlformats.org/drawingml/2006/main">
                  <a:graphicData uri="http://schemas.microsoft.com/office/word/2010/wordprocessingShape">
                    <wps:wsp>
                      <wps:cNvSpPr txBox="1"/>
                      <wps:spPr>
                        <a:xfrm>
                          <a:off x="0" y="0"/>
                          <a:ext cx="1924050" cy="733425"/>
                        </a:xfrm>
                        <a:prstGeom prst="rect">
                          <a:avLst/>
                        </a:prstGeom>
                        <a:solidFill>
                          <a:sysClr val="window" lastClr="FFFFFF"/>
                        </a:solidFill>
                        <a:ln w="6350">
                          <a:solidFill>
                            <a:prstClr val="black"/>
                          </a:solidFill>
                        </a:ln>
                      </wps:spPr>
                      <wps:txbx>
                        <w:txbxContent>
                          <w:p w14:paraId="5E3B56EE"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 xml:space="preserve">「５」：（平均値）≧4.5　　</w:t>
                            </w:r>
                          </w:p>
                          <w:p w14:paraId="5E3B56EF"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 xml:space="preserve">「４」：3.5≦（平均値）＜4.5　</w:t>
                            </w:r>
                          </w:p>
                          <w:p w14:paraId="5E3B56F0"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「３」：2.5≦（平均値）＜3.5</w:t>
                            </w:r>
                          </w:p>
                          <w:p w14:paraId="5E3B56F1"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「２」：1.5≦（平均値）＜2.5</w:t>
                            </w:r>
                          </w:p>
                          <w:p w14:paraId="5E3B56F2"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「１」：（平均値）＜1.5</w:t>
                            </w:r>
                          </w:p>
                          <w:p w14:paraId="5E3B56F3" w14:textId="77777777" w:rsidR="000174EE" w:rsidRPr="00A15861" w:rsidRDefault="000174EE" w:rsidP="008150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641" id="テキスト ボックス 43063" o:spid="_x0000_s1099" type="#_x0000_t202" style="position:absolute;left:0;text-align:left;margin-left:263.05pt;margin-top:21.2pt;width:151.5pt;height:57.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" fillcolor="window" strokeweight=".5pt">
                <v:textbox>
                  <w:txbxContent>
                    <w:p w14:paraId="5E3B56EE"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 xml:space="preserve">「５」：（平均値）≧4.5　　</w:t>
                      </w:r>
                    </w:p>
                    <w:p w14:paraId="5E3B56EF"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 xml:space="preserve">「４」：3.5≦（平均値）＜4.5　</w:t>
                      </w:r>
                    </w:p>
                    <w:p w14:paraId="5E3B56F0"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「３」：2.5≦（平均値）＜3.5</w:t>
                      </w:r>
                    </w:p>
                    <w:p w14:paraId="5E3B56F1"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「２」：1.5≦（平均値）＜2.5</w:t>
                      </w:r>
                    </w:p>
                    <w:p w14:paraId="5E3B56F2" w14:textId="77777777" w:rsidR="000174EE" w:rsidRPr="00FB09C4" w:rsidRDefault="000174EE" w:rsidP="00815084">
                      <w:pPr>
                        <w:spacing w:line="200" w:lineRule="exact"/>
                        <w:rPr>
                          <w:rFonts w:ascii="ＭＳ 明朝" w:eastAsia="ＭＳ 明朝" w:hAnsi="ＭＳ 明朝"/>
                          <w:sz w:val="18"/>
                        </w:rPr>
                      </w:pPr>
                      <w:r w:rsidRPr="00FB09C4">
                        <w:rPr>
                          <w:rFonts w:ascii="ＭＳ 明朝" w:eastAsia="ＭＳ 明朝" w:hAnsi="ＭＳ 明朝" w:hint="eastAsia"/>
                          <w:sz w:val="18"/>
                        </w:rPr>
                        <w:t>「１」：（平均値）＜1.5</w:t>
                      </w:r>
                    </w:p>
                    <w:p w14:paraId="5E3B56F3" w14:textId="77777777" w:rsidR="000174EE" w:rsidRPr="00A15861" w:rsidRDefault="000174EE" w:rsidP="00815084"/>
                  </w:txbxContent>
                </v:textbox>
              </v:shape>
            </w:pict>
          </mc:Fallback>
        </mc:AlternateContent>
      </w:r>
      <w:r w:rsidRPr="00783C1F">
        <w:rPr>
          <w:rFonts w:ascii="ＭＳ 明朝" w:eastAsia="ＭＳ 明朝" w:hAnsi="ＭＳ 明朝" w:hint="eastAsia"/>
          <w:noProof/>
          <w:szCs w:val="21"/>
        </w:rPr>
        <mc:AlternateContent>
          <mc:Choice Requires="wps">
            <w:drawing>
              <wp:anchor distT="0" distB="0" distL="114300" distR="114300" simplePos="0" relativeHeight="251616768" behindDoc="0" locked="0" layoutInCell="1" allowOverlap="1" wp14:anchorId="5E3B563F" wp14:editId="31C13733">
                <wp:simplePos x="0" y="0"/>
                <wp:positionH relativeFrom="margin">
                  <wp:posOffset>3201035</wp:posOffset>
                </wp:positionH>
                <wp:positionV relativeFrom="paragraph">
                  <wp:posOffset>2190</wp:posOffset>
                </wp:positionV>
                <wp:extent cx="1009650" cy="285750"/>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1009650" cy="285750"/>
                        </a:xfrm>
                        <a:prstGeom prst="rect">
                          <a:avLst/>
                        </a:prstGeom>
                        <a:noFill/>
                        <a:ln w="12700" cap="flat" cmpd="sng" algn="ctr">
                          <a:noFill/>
                          <a:prstDash val="solid"/>
                          <a:miter lim="800000"/>
                        </a:ln>
                        <a:effectLst/>
                      </wps:spPr>
                      <wps:txbx>
                        <w:txbxContent>
                          <w:p w14:paraId="5E3B56ED" w14:textId="77777777" w:rsidR="000174EE" w:rsidRPr="00503F09" w:rsidRDefault="000174EE" w:rsidP="00815084">
                            <w:pPr>
                              <w:spacing w:line="280" w:lineRule="exact"/>
                              <w:rPr>
                                <w:rFonts w:ascii="ＭＳ 明朝" w:eastAsia="ＭＳ 明朝" w:hAnsi="ＭＳ 明朝"/>
                                <w:sz w:val="18"/>
                              </w:rPr>
                            </w:pPr>
                            <w:r w:rsidRPr="00503F09">
                              <w:rPr>
                                <w:rFonts w:ascii="ＭＳ 明朝" w:eastAsia="ＭＳ 明朝" w:hAnsi="ＭＳ 明朝" w:hint="eastAsia"/>
                                <w:sz w:val="18"/>
                              </w:rPr>
                              <w:t>（判断基準例）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563F" id="正方形/長方形 75" o:spid="_x0000_s1100" style="position:absolute;left:0;text-align:left;margin-left:252.05pt;margin-top:.15pt;width:79.5pt;height:22.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" filled="f" stroked="f" strokeweight="1pt">
                <v:textbox>
                  <w:txbxContent>
                    <w:p w14:paraId="5E3B56ED" w14:textId="77777777" w:rsidR="000174EE" w:rsidRPr="00503F09" w:rsidRDefault="000174EE" w:rsidP="00815084">
                      <w:pPr>
                        <w:spacing w:line="280" w:lineRule="exact"/>
                        <w:rPr>
                          <w:rFonts w:ascii="ＭＳ 明朝" w:eastAsia="ＭＳ 明朝" w:hAnsi="ＭＳ 明朝"/>
                          <w:sz w:val="18"/>
                        </w:rPr>
                      </w:pPr>
                      <w:r w:rsidRPr="00503F09">
                        <w:rPr>
                          <w:rFonts w:ascii="ＭＳ 明朝" w:eastAsia="ＭＳ 明朝" w:hAnsi="ＭＳ 明朝" w:hint="eastAsia"/>
                          <w:sz w:val="18"/>
                        </w:rPr>
                        <w:t>（</w:t>
                      </w:r>
                      <w:r w:rsidRPr="00503F09">
                        <w:rPr>
                          <w:rFonts w:ascii="ＭＳ 明朝" w:eastAsia="ＭＳ 明朝" w:hAnsi="ＭＳ 明朝" w:hint="eastAsia"/>
                          <w:sz w:val="18"/>
                        </w:rPr>
                        <w:t>判断基準例）</w:t>
                      </w:r>
                    </w:p>
                  </w:txbxContent>
                </v:textbox>
                <w10:wrap anchorx="margin"/>
              </v:rect>
            </w:pict>
          </mc:Fallback>
        </mc:AlternateContent>
      </w:r>
    </w:p>
    <w:tbl>
      <w:tblPr>
        <w:tblStyle w:val="a6"/>
        <w:tblW w:w="0" w:type="auto"/>
        <w:tblInd w:w="875" w:type="dxa"/>
        <w:tblLook w:val="04A0" w:firstRow="1" w:lastRow="0" w:firstColumn="1" w:lastColumn="0" w:noHBand="0" w:noVBand="1"/>
      </w:tblPr>
      <w:tblGrid>
        <w:gridCol w:w="1242"/>
        <w:gridCol w:w="851"/>
        <w:gridCol w:w="850"/>
        <w:gridCol w:w="851"/>
      </w:tblGrid>
      <w:tr w:rsidR="00815084" w:rsidRPr="00783C1F" w14:paraId="5E3B509E" w14:textId="77777777" w:rsidTr="00793A7D">
        <w:tc>
          <w:tcPr>
            <w:tcW w:w="1242" w:type="dxa"/>
            <w:vAlign w:val="center"/>
          </w:tcPr>
          <w:p w14:paraId="5E3B509A" w14:textId="77777777" w:rsidR="00815084" w:rsidRPr="00783C1F" w:rsidRDefault="00815084" w:rsidP="00E70F73">
            <w:pPr>
              <w:jc w:val="center"/>
              <w:rPr>
                <w:rFonts w:ascii="ＭＳ 明朝" w:hAnsi="ＭＳ 明朝"/>
                <w:sz w:val="21"/>
                <w:szCs w:val="21"/>
              </w:rPr>
            </w:pPr>
          </w:p>
        </w:tc>
        <w:tc>
          <w:tcPr>
            <w:tcW w:w="851" w:type="dxa"/>
            <w:tcBorders>
              <w:top w:val="double" w:sz="4" w:space="0" w:color="auto"/>
              <w:left w:val="double" w:sz="4" w:space="0" w:color="auto"/>
            </w:tcBorders>
            <w:vAlign w:val="center"/>
          </w:tcPr>
          <w:p w14:paraId="3C64DB7A" w14:textId="10115FE7" w:rsidR="00E70F73" w:rsidRDefault="00E70F73" w:rsidP="00E70F73">
            <w:pPr>
              <w:jc w:val="center"/>
              <w:rPr>
                <w:rFonts w:ascii="ＭＳ 明朝" w:hAnsi="ＭＳ 明朝"/>
                <w:sz w:val="21"/>
                <w:szCs w:val="21"/>
              </w:rPr>
            </w:pPr>
            <w:r>
              <w:rPr>
                <w:rFonts w:ascii="ＭＳ 明朝" w:hAnsi="ＭＳ 明朝" w:hint="eastAsia"/>
                <w:sz w:val="21"/>
                <w:szCs w:val="21"/>
              </w:rPr>
              <w:t>学年末</w:t>
            </w:r>
          </w:p>
          <w:p w14:paraId="5E3B509B" w14:textId="467652C3" w:rsidR="00815084" w:rsidRPr="00783C1F" w:rsidRDefault="00815084" w:rsidP="00E70F73">
            <w:pPr>
              <w:jc w:val="center"/>
              <w:rPr>
                <w:rFonts w:ascii="ＭＳ 明朝" w:hAnsi="ＭＳ 明朝"/>
                <w:sz w:val="21"/>
                <w:szCs w:val="21"/>
              </w:rPr>
            </w:pPr>
            <w:r w:rsidRPr="00783C1F">
              <w:rPr>
                <w:rFonts w:ascii="ＭＳ 明朝" w:hAnsi="ＭＳ 明朝" w:hint="eastAsia"/>
                <w:sz w:val="21"/>
                <w:szCs w:val="21"/>
              </w:rPr>
              <w:t>観点</w:t>
            </w:r>
          </w:p>
        </w:tc>
        <w:tc>
          <w:tcPr>
            <w:tcW w:w="850" w:type="dxa"/>
            <w:tcBorders>
              <w:top w:val="double" w:sz="4" w:space="0" w:color="auto"/>
            </w:tcBorders>
            <w:vAlign w:val="center"/>
          </w:tcPr>
          <w:p w14:paraId="5E3B509C" w14:textId="77777777" w:rsidR="00815084" w:rsidRPr="00783C1F" w:rsidRDefault="00815084" w:rsidP="00E70F73">
            <w:pPr>
              <w:jc w:val="center"/>
              <w:rPr>
                <w:rFonts w:ascii="ＭＳ 明朝" w:hAnsi="ＭＳ 明朝"/>
                <w:sz w:val="21"/>
                <w:szCs w:val="21"/>
              </w:rPr>
            </w:pPr>
            <w:r w:rsidRPr="00783C1F">
              <w:rPr>
                <w:rFonts w:ascii="ＭＳ 明朝" w:hAnsi="ＭＳ 明朝" w:hint="eastAsia"/>
                <w:sz w:val="21"/>
                <w:szCs w:val="21"/>
              </w:rPr>
              <w:t>平均値</w:t>
            </w:r>
          </w:p>
        </w:tc>
        <w:tc>
          <w:tcPr>
            <w:tcW w:w="851" w:type="dxa"/>
            <w:tcBorders>
              <w:top w:val="double" w:sz="4" w:space="0" w:color="auto"/>
              <w:right w:val="double" w:sz="4" w:space="0" w:color="auto"/>
            </w:tcBorders>
            <w:vAlign w:val="center"/>
          </w:tcPr>
          <w:p w14:paraId="5E3B509D" w14:textId="77777777" w:rsidR="00815084" w:rsidRPr="00783C1F" w:rsidRDefault="00815084" w:rsidP="00815084">
            <w:pPr>
              <w:jc w:val="center"/>
              <w:rPr>
                <w:rFonts w:ascii="ＭＳ 明朝" w:hAnsi="ＭＳ 明朝"/>
                <w:sz w:val="21"/>
                <w:szCs w:val="21"/>
              </w:rPr>
            </w:pPr>
            <w:r w:rsidRPr="00783C1F">
              <w:rPr>
                <w:rFonts w:ascii="ＭＳ 明朝" w:hAnsi="ＭＳ 明朝" w:hint="eastAsia"/>
                <w:sz w:val="21"/>
                <w:szCs w:val="21"/>
              </w:rPr>
              <w:t>評定</w:t>
            </w:r>
          </w:p>
        </w:tc>
      </w:tr>
      <w:tr w:rsidR="00815084" w:rsidRPr="00783C1F" w14:paraId="5E3B50A3" w14:textId="77777777" w:rsidTr="00793A7D">
        <w:tc>
          <w:tcPr>
            <w:tcW w:w="1242" w:type="dxa"/>
          </w:tcPr>
          <w:p w14:paraId="5E3B509F" w14:textId="77777777" w:rsidR="00815084" w:rsidRPr="00783C1F" w:rsidRDefault="00815084" w:rsidP="00815084">
            <w:pPr>
              <w:rPr>
                <w:rFonts w:ascii="ＭＳ 明朝" w:hAnsi="ＭＳ 明朝"/>
                <w:sz w:val="21"/>
                <w:szCs w:val="21"/>
              </w:rPr>
            </w:pPr>
            <w:r w:rsidRPr="00783C1F">
              <w:rPr>
                <w:rFonts w:ascii="ＭＳ 明朝" w:hAnsi="ＭＳ 明朝" w:hint="eastAsia"/>
                <w:sz w:val="21"/>
                <w:szCs w:val="21"/>
              </w:rPr>
              <w:t>知・技</w:t>
            </w:r>
          </w:p>
        </w:tc>
        <w:tc>
          <w:tcPr>
            <w:tcW w:w="851" w:type="dxa"/>
            <w:tcBorders>
              <w:left w:val="double" w:sz="4" w:space="0" w:color="auto"/>
            </w:tcBorders>
            <w:vAlign w:val="center"/>
          </w:tcPr>
          <w:p w14:paraId="5E3B50A0" w14:textId="77777777" w:rsidR="00815084" w:rsidRPr="00783C1F" w:rsidRDefault="00815084" w:rsidP="00815084">
            <w:pPr>
              <w:jc w:val="center"/>
              <w:rPr>
                <w:rFonts w:ascii="ＭＳ 明朝" w:hAnsi="ＭＳ 明朝"/>
                <w:sz w:val="21"/>
                <w:szCs w:val="21"/>
              </w:rPr>
            </w:pPr>
            <w:r w:rsidRPr="00783C1F">
              <w:rPr>
                <w:rFonts w:ascii="ＭＳ 明朝" w:hAnsi="ＭＳ 明朝" w:hint="eastAsia"/>
                <w:sz w:val="21"/>
                <w:szCs w:val="21"/>
              </w:rPr>
              <w:t>Ｂ(3)</w:t>
            </w:r>
          </w:p>
        </w:tc>
        <w:tc>
          <w:tcPr>
            <w:tcW w:w="850" w:type="dxa"/>
            <w:vMerge w:val="restart"/>
            <w:vAlign w:val="center"/>
          </w:tcPr>
          <w:p w14:paraId="5E3B50A1" w14:textId="77777777" w:rsidR="00815084" w:rsidRPr="00783C1F" w:rsidRDefault="00815084" w:rsidP="00815084">
            <w:pPr>
              <w:jc w:val="center"/>
              <w:rPr>
                <w:rFonts w:ascii="ＭＳ 明朝" w:hAnsi="ＭＳ 明朝"/>
                <w:sz w:val="21"/>
                <w:szCs w:val="21"/>
              </w:rPr>
            </w:pPr>
            <w:r w:rsidRPr="00783C1F">
              <w:rPr>
                <w:rFonts w:ascii="ＭＳ 明朝" w:hAnsi="ＭＳ 明朝" w:hint="eastAsia"/>
                <w:sz w:val="21"/>
                <w:szCs w:val="21"/>
              </w:rPr>
              <w:t>3.0</w:t>
            </w:r>
          </w:p>
        </w:tc>
        <w:tc>
          <w:tcPr>
            <w:tcW w:w="851" w:type="dxa"/>
            <w:vMerge w:val="restart"/>
            <w:tcBorders>
              <w:right w:val="double" w:sz="4" w:space="0" w:color="auto"/>
            </w:tcBorders>
            <w:vAlign w:val="center"/>
          </w:tcPr>
          <w:p w14:paraId="5E3B50A2" w14:textId="77777777" w:rsidR="00815084" w:rsidRPr="00783C1F" w:rsidRDefault="00815084" w:rsidP="00815084">
            <w:pPr>
              <w:jc w:val="center"/>
              <w:rPr>
                <w:rFonts w:ascii="ＭＳ 明朝" w:hAnsi="ＭＳ 明朝"/>
                <w:sz w:val="21"/>
                <w:szCs w:val="21"/>
              </w:rPr>
            </w:pPr>
            <w:r w:rsidRPr="00783C1F">
              <w:rPr>
                <w:rFonts w:ascii="ＭＳ 明朝" w:hAnsi="ＭＳ 明朝" w:hint="eastAsia"/>
                <w:sz w:val="21"/>
                <w:szCs w:val="21"/>
              </w:rPr>
              <w:t>３</w:t>
            </w:r>
          </w:p>
        </w:tc>
      </w:tr>
      <w:tr w:rsidR="00815084" w:rsidRPr="00783C1F" w14:paraId="5E3B50A8" w14:textId="77777777" w:rsidTr="00793A7D">
        <w:tc>
          <w:tcPr>
            <w:tcW w:w="1242" w:type="dxa"/>
          </w:tcPr>
          <w:p w14:paraId="5E3B50A4" w14:textId="77777777" w:rsidR="00815084" w:rsidRPr="00783C1F" w:rsidRDefault="00815084" w:rsidP="00815084">
            <w:pPr>
              <w:rPr>
                <w:rFonts w:ascii="ＭＳ 明朝" w:hAnsi="ＭＳ 明朝"/>
                <w:sz w:val="21"/>
                <w:szCs w:val="21"/>
              </w:rPr>
            </w:pPr>
            <w:r w:rsidRPr="00783C1F">
              <w:rPr>
                <w:rFonts w:ascii="ＭＳ 明朝" w:hAnsi="ＭＳ 明朝" w:hint="eastAsia"/>
                <w:sz w:val="21"/>
                <w:szCs w:val="21"/>
              </w:rPr>
              <w:t>思・判・表</w:t>
            </w:r>
          </w:p>
        </w:tc>
        <w:tc>
          <w:tcPr>
            <w:tcW w:w="851" w:type="dxa"/>
            <w:tcBorders>
              <w:left w:val="double" w:sz="4" w:space="0" w:color="auto"/>
            </w:tcBorders>
            <w:vAlign w:val="center"/>
          </w:tcPr>
          <w:p w14:paraId="5E3B50A5" w14:textId="77777777" w:rsidR="00815084" w:rsidRPr="00783C1F" w:rsidRDefault="00815084" w:rsidP="00815084">
            <w:pPr>
              <w:jc w:val="center"/>
              <w:rPr>
                <w:rFonts w:ascii="ＭＳ 明朝" w:hAnsi="ＭＳ 明朝"/>
                <w:sz w:val="21"/>
                <w:szCs w:val="21"/>
              </w:rPr>
            </w:pPr>
            <w:r w:rsidRPr="00783C1F">
              <w:rPr>
                <w:rFonts w:ascii="ＭＳ 明朝" w:hAnsi="ＭＳ 明朝" w:hint="eastAsia"/>
                <w:sz w:val="21"/>
                <w:szCs w:val="21"/>
              </w:rPr>
              <w:t>Ｂ(</w:t>
            </w:r>
            <w:r w:rsidRPr="00783C1F">
              <w:rPr>
                <w:rFonts w:ascii="ＭＳ 明朝" w:hAnsi="ＭＳ 明朝"/>
                <w:sz w:val="21"/>
                <w:szCs w:val="21"/>
              </w:rPr>
              <w:t>3</w:t>
            </w:r>
            <w:r w:rsidRPr="00783C1F">
              <w:rPr>
                <w:rFonts w:ascii="ＭＳ 明朝" w:hAnsi="ＭＳ 明朝" w:hint="eastAsia"/>
                <w:sz w:val="21"/>
                <w:szCs w:val="21"/>
              </w:rPr>
              <w:t>)</w:t>
            </w:r>
          </w:p>
        </w:tc>
        <w:tc>
          <w:tcPr>
            <w:tcW w:w="850" w:type="dxa"/>
            <w:vMerge/>
          </w:tcPr>
          <w:p w14:paraId="5E3B50A6" w14:textId="77777777" w:rsidR="00815084" w:rsidRPr="00783C1F" w:rsidRDefault="00815084" w:rsidP="00815084">
            <w:pPr>
              <w:jc w:val="center"/>
              <w:rPr>
                <w:rFonts w:ascii="ＭＳ 明朝" w:hAnsi="ＭＳ 明朝"/>
                <w:sz w:val="21"/>
                <w:szCs w:val="21"/>
              </w:rPr>
            </w:pPr>
          </w:p>
        </w:tc>
        <w:tc>
          <w:tcPr>
            <w:tcW w:w="851" w:type="dxa"/>
            <w:vMerge/>
            <w:tcBorders>
              <w:right w:val="double" w:sz="4" w:space="0" w:color="auto"/>
            </w:tcBorders>
            <w:vAlign w:val="center"/>
          </w:tcPr>
          <w:p w14:paraId="5E3B50A7" w14:textId="77777777" w:rsidR="00815084" w:rsidRPr="00783C1F" w:rsidRDefault="00815084" w:rsidP="00815084">
            <w:pPr>
              <w:jc w:val="center"/>
              <w:rPr>
                <w:rFonts w:ascii="ＭＳ 明朝" w:hAnsi="ＭＳ 明朝"/>
                <w:sz w:val="21"/>
                <w:szCs w:val="21"/>
              </w:rPr>
            </w:pPr>
          </w:p>
        </w:tc>
      </w:tr>
      <w:tr w:rsidR="00815084" w:rsidRPr="00783C1F" w14:paraId="5E3B50AD" w14:textId="77777777" w:rsidTr="00793A7D">
        <w:tc>
          <w:tcPr>
            <w:tcW w:w="1242" w:type="dxa"/>
          </w:tcPr>
          <w:p w14:paraId="5E3B50A9" w14:textId="77777777" w:rsidR="00815084" w:rsidRPr="00783C1F" w:rsidRDefault="00815084" w:rsidP="00815084">
            <w:pPr>
              <w:rPr>
                <w:rFonts w:ascii="ＭＳ 明朝" w:hAnsi="ＭＳ 明朝"/>
                <w:sz w:val="21"/>
                <w:szCs w:val="21"/>
              </w:rPr>
            </w:pPr>
            <w:r w:rsidRPr="00783C1F">
              <w:rPr>
                <w:rFonts w:ascii="ＭＳ 明朝" w:hAnsi="ＭＳ 明朝" w:hint="eastAsia"/>
                <w:sz w:val="21"/>
                <w:szCs w:val="21"/>
              </w:rPr>
              <w:t>主体態度</w:t>
            </w:r>
          </w:p>
        </w:tc>
        <w:tc>
          <w:tcPr>
            <w:tcW w:w="851" w:type="dxa"/>
            <w:tcBorders>
              <w:left w:val="double" w:sz="4" w:space="0" w:color="auto"/>
              <w:bottom w:val="double" w:sz="4" w:space="0" w:color="auto"/>
            </w:tcBorders>
            <w:vAlign w:val="center"/>
          </w:tcPr>
          <w:p w14:paraId="5E3B50AA" w14:textId="77777777" w:rsidR="00815084" w:rsidRPr="00783C1F" w:rsidRDefault="00815084" w:rsidP="00815084">
            <w:pPr>
              <w:jc w:val="center"/>
              <w:rPr>
                <w:rFonts w:ascii="ＭＳ 明朝" w:hAnsi="ＭＳ 明朝"/>
                <w:sz w:val="21"/>
                <w:szCs w:val="21"/>
              </w:rPr>
            </w:pPr>
            <w:r w:rsidRPr="00783C1F">
              <w:rPr>
                <w:rFonts w:ascii="ＭＳ 明朝" w:hAnsi="ＭＳ 明朝" w:hint="eastAsia"/>
                <w:sz w:val="21"/>
                <w:szCs w:val="21"/>
              </w:rPr>
              <w:t>Ｂ(</w:t>
            </w:r>
            <w:r w:rsidRPr="00783C1F">
              <w:rPr>
                <w:rFonts w:ascii="ＭＳ 明朝" w:hAnsi="ＭＳ 明朝"/>
                <w:sz w:val="21"/>
                <w:szCs w:val="21"/>
              </w:rPr>
              <w:t>3</w:t>
            </w:r>
            <w:r w:rsidRPr="00783C1F">
              <w:rPr>
                <w:rFonts w:ascii="ＭＳ 明朝" w:hAnsi="ＭＳ 明朝" w:hint="eastAsia"/>
                <w:sz w:val="21"/>
                <w:szCs w:val="21"/>
              </w:rPr>
              <w:t>)</w:t>
            </w:r>
          </w:p>
        </w:tc>
        <w:tc>
          <w:tcPr>
            <w:tcW w:w="850" w:type="dxa"/>
            <w:vMerge/>
            <w:tcBorders>
              <w:bottom w:val="double" w:sz="4" w:space="0" w:color="auto"/>
            </w:tcBorders>
          </w:tcPr>
          <w:p w14:paraId="5E3B50AB" w14:textId="77777777" w:rsidR="00815084" w:rsidRPr="00783C1F" w:rsidRDefault="00815084" w:rsidP="00815084">
            <w:pPr>
              <w:jc w:val="center"/>
              <w:rPr>
                <w:rFonts w:ascii="ＭＳ 明朝" w:hAnsi="ＭＳ 明朝"/>
                <w:sz w:val="21"/>
                <w:szCs w:val="21"/>
              </w:rPr>
            </w:pPr>
          </w:p>
        </w:tc>
        <w:tc>
          <w:tcPr>
            <w:tcW w:w="851" w:type="dxa"/>
            <w:vMerge/>
            <w:tcBorders>
              <w:bottom w:val="double" w:sz="4" w:space="0" w:color="auto"/>
              <w:right w:val="double" w:sz="4" w:space="0" w:color="auto"/>
            </w:tcBorders>
            <w:vAlign w:val="center"/>
          </w:tcPr>
          <w:p w14:paraId="5E3B50AC" w14:textId="77777777" w:rsidR="00815084" w:rsidRPr="00783C1F" w:rsidRDefault="00815084" w:rsidP="00815084">
            <w:pPr>
              <w:jc w:val="center"/>
              <w:rPr>
                <w:rFonts w:ascii="ＭＳ 明朝" w:hAnsi="ＭＳ 明朝"/>
                <w:sz w:val="21"/>
                <w:szCs w:val="21"/>
              </w:rPr>
            </w:pPr>
          </w:p>
        </w:tc>
      </w:tr>
    </w:tbl>
    <w:p w14:paraId="5E3B50AE" w14:textId="77777777" w:rsidR="00815084" w:rsidRDefault="00815084" w:rsidP="00815084">
      <w:pPr>
        <w:rPr>
          <w:rFonts w:ascii="ＭＳ 明朝" w:eastAsia="ＭＳ 明朝" w:hAnsi="ＭＳ 明朝"/>
          <w:szCs w:val="21"/>
        </w:rPr>
      </w:pPr>
    </w:p>
    <w:p w14:paraId="5E3B50AF" w14:textId="77777777" w:rsidR="00815084" w:rsidRPr="00783C1F" w:rsidRDefault="00815084" w:rsidP="00815084">
      <w:pPr>
        <w:rPr>
          <w:rFonts w:ascii="ＭＳ 明朝" w:eastAsia="ＭＳ 明朝" w:hAnsi="ＭＳ 明朝"/>
          <w:szCs w:val="21"/>
        </w:rPr>
      </w:pPr>
    </w:p>
    <w:p w14:paraId="5E3B50B0" w14:textId="77777777" w:rsidR="00815084" w:rsidRDefault="00815084" w:rsidP="00815084">
      <w:pPr>
        <w:ind w:leftChars="200" w:left="420" w:firstLineChars="100" w:firstLine="210"/>
        <w:rPr>
          <w:rFonts w:ascii="ＭＳ 明朝" w:eastAsia="ＭＳ 明朝" w:hAnsi="ＭＳ 明朝"/>
          <w:szCs w:val="21"/>
        </w:rPr>
      </w:pPr>
      <w:r w:rsidRPr="00783C1F">
        <w:rPr>
          <w:rFonts w:ascii="ＭＳ 明朝" w:eastAsia="ＭＳ 明朝" w:hAnsi="ＭＳ 明朝" w:hint="eastAsia"/>
          <w:szCs w:val="21"/>
        </w:rPr>
        <w:t>なお、観点別学習状況の評価結果は、「十分満足できる」状況と判断されるものをＡ、「おおむね満足できる」状況と判断されるものをＢ、「努力を要する」状況と判断されるものをＣのように表されるが、そこで表された学習の実現状況には幅があるために機械的に評定を算出することは適当ではない場合も予想される。このため次のような方法も考えられる。</w:t>
      </w:r>
    </w:p>
    <w:p w14:paraId="5E3B50B1" w14:textId="19279CD8" w:rsidR="00815084" w:rsidRDefault="00815084" w:rsidP="00815084">
      <w:pPr>
        <w:ind w:leftChars="200" w:left="420" w:firstLineChars="100" w:firstLine="210"/>
        <w:rPr>
          <w:rFonts w:ascii="ＭＳ 明朝" w:eastAsia="ＭＳ 明朝" w:hAnsi="ＭＳ 明朝"/>
          <w:szCs w:val="21"/>
        </w:rPr>
      </w:pPr>
    </w:p>
    <w:p w14:paraId="4FF76411" w14:textId="043AFD06" w:rsidR="00642639" w:rsidRDefault="00642639" w:rsidP="00815084">
      <w:pPr>
        <w:ind w:leftChars="200" w:left="420" w:firstLineChars="100" w:firstLine="210"/>
        <w:rPr>
          <w:rFonts w:ascii="ＭＳ 明朝" w:eastAsia="ＭＳ 明朝" w:hAnsi="ＭＳ 明朝"/>
          <w:szCs w:val="21"/>
        </w:rPr>
      </w:pPr>
    </w:p>
    <w:p w14:paraId="715955FE" w14:textId="1F2057D3" w:rsidR="00591ABF" w:rsidRDefault="00591ABF" w:rsidP="001921F5">
      <w:pPr>
        <w:rPr>
          <w:rFonts w:ascii="ＭＳ 明朝" w:eastAsia="ＭＳ 明朝" w:hAnsi="ＭＳ 明朝"/>
          <w:szCs w:val="21"/>
        </w:rPr>
      </w:pPr>
    </w:p>
    <w:p w14:paraId="5E3B50B5" w14:textId="04CBB259" w:rsidR="00815084" w:rsidRDefault="00443717" w:rsidP="00A7251A">
      <w:pPr>
        <w:ind w:leftChars="200" w:left="420" w:firstLineChars="100" w:firstLine="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19840" behindDoc="0" locked="0" layoutInCell="1" allowOverlap="1" wp14:anchorId="5E3B5643" wp14:editId="047D4B9C">
                <wp:simplePos x="0" y="0"/>
                <wp:positionH relativeFrom="column">
                  <wp:posOffset>-119436</wp:posOffset>
                </wp:positionH>
                <wp:positionV relativeFrom="paragraph">
                  <wp:posOffset>-45133</wp:posOffset>
                </wp:positionV>
                <wp:extent cx="5712347" cy="8391525"/>
                <wp:effectExtent l="0" t="0" r="22225" b="28575"/>
                <wp:wrapNone/>
                <wp:docPr id="38" name="正方形/長方形 38"/>
                <wp:cNvGraphicFramePr/>
                <a:graphic xmlns:a="http://schemas.openxmlformats.org/drawingml/2006/main">
                  <a:graphicData uri="http://schemas.microsoft.com/office/word/2010/wordprocessingShape">
                    <wps:wsp>
                      <wps:cNvSpPr/>
                      <wps:spPr>
                        <a:xfrm>
                          <a:off x="0" y="0"/>
                          <a:ext cx="5712347" cy="8391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A2494" id="正方形/長方形 38" o:spid="_x0000_s1026" style="position:absolute;left:0;text-align:left;margin-left:-9.4pt;margin-top:-3.55pt;width:449.8pt;height:66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" filled="f" strokecolor="windowText" strokeweight="1pt"/>
            </w:pict>
          </mc:Fallback>
        </mc:AlternateContent>
      </w:r>
      <w:r w:rsidR="00815084">
        <w:rPr>
          <w:rFonts w:ascii="ＭＳ 明朝" w:eastAsia="ＭＳ 明朝" w:hAnsi="ＭＳ 明朝" w:hint="eastAsia"/>
        </w:rPr>
        <w:t>＜各観点の達成状況を100点法で示し、それを基に観点別学習状況の評価及び評定へ</w:t>
      </w:r>
      <w:r w:rsidR="00815084" w:rsidRPr="00F84D93">
        <w:rPr>
          <w:rFonts w:ascii="ＭＳ 明朝" w:eastAsia="ＭＳ 明朝" w:hAnsi="ＭＳ 明朝" w:hint="eastAsia"/>
        </w:rPr>
        <w:t>総括</w:t>
      </w:r>
      <w:r w:rsidR="00815084">
        <w:rPr>
          <w:rFonts w:ascii="ＭＳ 明朝" w:eastAsia="ＭＳ 明朝" w:hAnsi="ＭＳ 明朝" w:hint="eastAsia"/>
        </w:rPr>
        <w:t>する方法例＞</w:t>
      </w:r>
    </w:p>
    <w:p w14:paraId="5E3B50B6" w14:textId="11FAC693" w:rsidR="00815084" w:rsidRDefault="00591ABF" w:rsidP="00815084">
      <w:pPr>
        <w:rPr>
          <w:rFonts w:ascii="ＭＳ 明朝" w:eastAsia="ＭＳ 明朝" w:hAnsi="ＭＳ 明朝"/>
        </w:rPr>
      </w:pPr>
      <w:r>
        <w:rPr>
          <w:rFonts w:ascii="ＭＳ 明朝" w:eastAsia="ＭＳ 明朝" w:hAnsi="ＭＳ 明朝" w:hint="eastAsia"/>
        </w:rPr>
        <w:t>(</w:t>
      </w:r>
      <w:r w:rsidR="00815084">
        <w:rPr>
          <w:rFonts w:ascii="ＭＳ 明朝" w:eastAsia="ＭＳ 明朝" w:hAnsi="ＭＳ 明朝" w:hint="eastAsia"/>
        </w:rPr>
        <w:t>１</w:t>
      </w:r>
      <w:r>
        <w:rPr>
          <w:rFonts w:ascii="ＭＳ 明朝" w:eastAsia="ＭＳ 明朝" w:hAnsi="ＭＳ 明朝" w:hint="eastAsia"/>
        </w:rPr>
        <w:t>)</w:t>
      </w:r>
      <w:r w:rsidR="003673B8">
        <w:rPr>
          <w:rFonts w:ascii="ＭＳ 明朝" w:eastAsia="ＭＳ 明朝" w:hAnsi="ＭＳ 明朝" w:hint="eastAsia"/>
        </w:rPr>
        <w:t xml:space="preserve">　</w:t>
      </w:r>
      <w:r w:rsidR="00815084">
        <w:rPr>
          <w:rFonts w:ascii="ＭＳ 明朝" w:eastAsia="ＭＳ 明朝" w:hAnsi="ＭＳ 明朝" w:hint="eastAsia"/>
        </w:rPr>
        <w:t>各学期において各観点の達成状況を数値で表し、観点別学習状況の評価に総括</w:t>
      </w:r>
    </w:p>
    <w:p w14:paraId="5E3B50B7" w14:textId="2E22AD39" w:rsidR="00815084" w:rsidRDefault="00815084" w:rsidP="003673B8">
      <w:pPr>
        <w:ind w:firstLineChars="300" w:firstLine="630"/>
        <w:rPr>
          <w:rFonts w:ascii="ＭＳ 明朝" w:eastAsia="ＭＳ 明朝" w:hAnsi="ＭＳ 明朝"/>
        </w:rPr>
      </w:pPr>
      <w:r>
        <w:rPr>
          <w:rFonts w:ascii="ＭＳ 明朝" w:eastAsia="ＭＳ 明朝" w:hAnsi="ＭＳ 明朝" w:hint="eastAsia"/>
        </w:rPr>
        <w:t>・</w:t>
      </w:r>
      <w:r w:rsidR="003673B8">
        <w:rPr>
          <w:rFonts w:ascii="ＭＳ 明朝" w:eastAsia="ＭＳ 明朝" w:hAnsi="ＭＳ 明朝" w:hint="eastAsia"/>
        </w:rPr>
        <w:t xml:space="preserve">　</w:t>
      </w:r>
      <w:r>
        <w:rPr>
          <w:rFonts w:ascii="ＭＳ 明朝" w:eastAsia="ＭＳ 明朝" w:hAnsi="ＭＳ 明朝" w:hint="eastAsia"/>
        </w:rPr>
        <w:t>達成状況から観点別学習状況の評価への判断基準を決めておく。</w:t>
      </w:r>
    </w:p>
    <w:p w14:paraId="5E3B50B8" w14:textId="77777777" w:rsidR="00815084" w:rsidRPr="001D646A" w:rsidRDefault="00815084" w:rsidP="003673B8">
      <w:pPr>
        <w:ind w:firstLineChars="300" w:firstLine="630"/>
        <w:rPr>
          <w:rFonts w:ascii="ＭＳ 明朝" w:eastAsia="ＭＳ 明朝" w:hAnsi="ＭＳ 明朝"/>
        </w:rPr>
      </w:pPr>
      <w:r>
        <w:rPr>
          <w:rFonts w:ascii="ＭＳ 明朝" w:eastAsia="ＭＳ 明朝" w:hAnsi="ＭＳ 明朝" w:hint="eastAsia"/>
        </w:rPr>
        <w:t>（判断基準例</w:t>
      </w:r>
      <w:r w:rsidRPr="001D646A">
        <w:rPr>
          <w:rFonts w:ascii="ＭＳ 明朝" w:eastAsia="ＭＳ 明朝" w:hAnsi="ＭＳ 明朝" w:hint="eastAsia"/>
        </w:rPr>
        <w:t>）70</w:t>
      </w:r>
      <w:r>
        <w:rPr>
          <w:rFonts w:ascii="ＭＳ 明朝" w:eastAsia="ＭＳ 明朝" w:hAnsi="ＭＳ 明朝" w:hint="eastAsia"/>
        </w:rPr>
        <w:t>以上100以下</w:t>
      </w:r>
      <w:r w:rsidRPr="001D646A">
        <w:rPr>
          <w:rFonts w:ascii="ＭＳ 明朝" w:eastAsia="ＭＳ 明朝" w:hAnsi="ＭＳ 明朝" w:hint="eastAsia"/>
        </w:rPr>
        <w:t>「Ａ」</w:t>
      </w:r>
      <w:r>
        <w:rPr>
          <w:rFonts w:ascii="ＭＳ 明朝" w:eastAsia="ＭＳ 明朝" w:hAnsi="ＭＳ 明朝" w:hint="eastAsia"/>
        </w:rPr>
        <w:t xml:space="preserve">  35以上70未満</w:t>
      </w:r>
      <w:r w:rsidRPr="001D646A">
        <w:rPr>
          <w:rFonts w:ascii="ＭＳ 明朝" w:eastAsia="ＭＳ 明朝" w:hAnsi="ＭＳ 明朝" w:hint="eastAsia"/>
        </w:rPr>
        <w:t xml:space="preserve"> </w:t>
      </w:r>
      <w:r>
        <w:rPr>
          <w:rFonts w:ascii="ＭＳ 明朝" w:eastAsia="ＭＳ 明朝" w:hAnsi="ＭＳ 明朝" w:hint="eastAsia"/>
        </w:rPr>
        <w:t>「Ｂ」　０以上35未満</w:t>
      </w:r>
      <w:r w:rsidRPr="001D646A">
        <w:rPr>
          <w:rFonts w:ascii="ＭＳ 明朝" w:eastAsia="ＭＳ 明朝" w:hAnsi="ＭＳ 明朝" w:hint="eastAsia"/>
        </w:rPr>
        <w:t xml:space="preserve"> 「Ｃ」</w:t>
      </w:r>
    </w:p>
    <w:tbl>
      <w:tblPr>
        <w:tblStyle w:val="a6"/>
        <w:tblW w:w="7796" w:type="dxa"/>
        <w:tblInd w:w="687" w:type="dxa"/>
        <w:tblLook w:val="04A0" w:firstRow="1" w:lastRow="0" w:firstColumn="1" w:lastColumn="0" w:noHBand="0" w:noVBand="1"/>
      </w:tblPr>
      <w:tblGrid>
        <w:gridCol w:w="1118"/>
        <w:gridCol w:w="725"/>
        <w:gridCol w:w="976"/>
        <w:gridCol w:w="850"/>
        <w:gridCol w:w="709"/>
        <w:gridCol w:w="709"/>
        <w:gridCol w:w="709"/>
        <w:gridCol w:w="1008"/>
        <w:gridCol w:w="992"/>
      </w:tblGrid>
      <w:tr w:rsidR="00815084" w14:paraId="5E3B50C7" w14:textId="77777777" w:rsidTr="00815084">
        <w:tc>
          <w:tcPr>
            <w:tcW w:w="1118" w:type="dxa"/>
            <w:vAlign w:val="center"/>
          </w:tcPr>
          <w:p w14:paraId="5E3B50B9" w14:textId="77777777" w:rsidR="00815084" w:rsidRPr="00503F09" w:rsidRDefault="00815084" w:rsidP="00815084">
            <w:pPr>
              <w:spacing w:line="240" w:lineRule="exact"/>
              <w:jc w:val="center"/>
              <w:rPr>
                <w:rFonts w:ascii="ＭＳ 明朝" w:hAnsi="ＭＳ 明朝"/>
                <w:sz w:val="16"/>
              </w:rPr>
            </w:pPr>
          </w:p>
        </w:tc>
        <w:tc>
          <w:tcPr>
            <w:tcW w:w="725" w:type="dxa"/>
            <w:vAlign w:val="center"/>
          </w:tcPr>
          <w:p w14:paraId="5E3B50BA"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小テスト</w:t>
            </w:r>
          </w:p>
        </w:tc>
        <w:tc>
          <w:tcPr>
            <w:tcW w:w="976" w:type="dxa"/>
            <w:vAlign w:val="center"/>
          </w:tcPr>
          <w:p w14:paraId="5E3B50BB"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振り返りシート</w:t>
            </w:r>
            <w:r w:rsidR="00046826">
              <w:rPr>
                <w:rFonts w:ascii="ＭＳ 明朝" w:hAnsi="ＭＳ 明朝" w:hint="eastAsia"/>
                <w:sz w:val="16"/>
              </w:rPr>
              <w:t>①</w:t>
            </w:r>
          </w:p>
        </w:tc>
        <w:tc>
          <w:tcPr>
            <w:tcW w:w="850" w:type="dxa"/>
            <w:vAlign w:val="center"/>
          </w:tcPr>
          <w:p w14:paraId="5E3B50BC"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パフォ</w:t>
            </w:r>
          </w:p>
          <w:p w14:paraId="5E3B50BD"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課題</w:t>
            </w:r>
            <w:r w:rsidR="00046826">
              <w:rPr>
                <w:rFonts w:ascii="ＭＳ 明朝" w:hAnsi="ＭＳ 明朝" w:hint="eastAsia"/>
                <w:sz w:val="16"/>
              </w:rPr>
              <w:t>①</w:t>
            </w:r>
          </w:p>
        </w:tc>
        <w:tc>
          <w:tcPr>
            <w:tcW w:w="709" w:type="dxa"/>
            <w:vAlign w:val="center"/>
          </w:tcPr>
          <w:p w14:paraId="5E3B50BE"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ワーク</w:t>
            </w:r>
          </w:p>
          <w:p w14:paraId="5E3B50BF"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シート</w:t>
            </w:r>
          </w:p>
        </w:tc>
        <w:tc>
          <w:tcPr>
            <w:tcW w:w="709" w:type="dxa"/>
            <w:tcBorders>
              <w:right w:val="single" w:sz="4" w:space="0" w:color="auto"/>
            </w:tcBorders>
            <w:vAlign w:val="center"/>
          </w:tcPr>
          <w:p w14:paraId="5E3B50C0"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パフォ</w:t>
            </w:r>
          </w:p>
          <w:p w14:paraId="5E3B50C1"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課題</w:t>
            </w:r>
            <w:r w:rsidR="00046826">
              <w:rPr>
                <w:rFonts w:ascii="ＭＳ 明朝" w:hAnsi="ＭＳ 明朝" w:hint="eastAsia"/>
                <w:sz w:val="16"/>
              </w:rPr>
              <w:t>②</w:t>
            </w:r>
          </w:p>
        </w:tc>
        <w:tc>
          <w:tcPr>
            <w:tcW w:w="709" w:type="dxa"/>
            <w:tcBorders>
              <w:left w:val="single" w:sz="4" w:space="0" w:color="auto"/>
              <w:right w:val="single" w:sz="4" w:space="0" w:color="auto"/>
            </w:tcBorders>
            <w:vAlign w:val="center"/>
          </w:tcPr>
          <w:p w14:paraId="5E3B50C2"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期末</w:t>
            </w:r>
          </w:p>
          <w:p w14:paraId="5E3B50C3"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考査</w:t>
            </w:r>
          </w:p>
        </w:tc>
        <w:tc>
          <w:tcPr>
            <w:tcW w:w="1008" w:type="dxa"/>
            <w:tcBorders>
              <w:left w:val="single" w:sz="4" w:space="0" w:color="auto"/>
              <w:right w:val="double" w:sz="4" w:space="0" w:color="auto"/>
            </w:tcBorders>
            <w:vAlign w:val="center"/>
          </w:tcPr>
          <w:p w14:paraId="5E3B50C4"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振り返りシート</w:t>
            </w:r>
            <w:r w:rsidR="00046826">
              <w:rPr>
                <w:rFonts w:ascii="ＭＳ 明朝" w:hAnsi="ＭＳ 明朝" w:hint="eastAsia"/>
                <w:sz w:val="16"/>
              </w:rPr>
              <w:t>②</w:t>
            </w:r>
          </w:p>
        </w:tc>
        <w:tc>
          <w:tcPr>
            <w:tcW w:w="992" w:type="dxa"/>
            <w:tcBorders>
              <w:top w:val="double" w:sz="4" w:space="0" w:color="auto"/>
              <w:left w:val="double" w:sz="4" w:space="0" w:color="auto"/>
              <w:right w:val="double" w:sz="4" w:space="0" w:color="auto"/>
            </w:tcBorders>
            <w:vAlign w:val="center"/>
          </w:tcPr>
          <w:p w14:paraId="5E3B50C5"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学期</w:t>
            </w:r>
            <w:r>
              <w:rPr>
                <w:rFonts w:ascii="ＭＳ 明朝" w:hAnsi="ＭＳ 明朝" w:hint="eastAsia"/>
                <w:sz w:val="16"/>
              </w:rPr>
              <w:t>末</w:t>
            </w:r>
          </w:p>
          <w:p w14:paraId="5E3B50C6"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達成状況</w:t>
            </w:r>
          </w:p>
        </w:tc>
      </w:tr>
      <w:tr w:rsidR="00815084" w14:paraId="5E3B50D1" w14:textId="77777777" w:rsidTr="00815084">
        <w:tc>
          <w:tcPr>
            <w:tcW w:w="1118" w:type="dxa"/>
            <w:vAlign w:val="center"/>
          </w:tcPr>
          <w:p w14:paraId="5E3B50C8" w14:textId="77777777" w:rsidR="00815084" w:rsidRPr="00503F09" w:rsidRDefault="00815084" w:rsidP="003673B8">
            <w:pPr>
              <w:jc w:val="left"/>
              <w:rPr>
                <w:rFonts w:ascii="ＭＳ 明朝" w:hAnsi="ＭＳ 明朝"/>
                <w:sz w:val="16"/>
              </w:rPr>
            </w:pPr>
            <w:r w:rsidRPr="00503F09">
              <w:rPr>
                <w:rFonts w:ascii="ＭＳ 明朝" w:hAnsi="ＭＳ 明朝" w:hint="eastAsia"/>
                <w:sz w:val="16"/>
              </w:rPr>
              <w:t>知・技</w:t>
            </w:r>
          </w:p>
        </w:tc>
        <w:tc>
          <w:tcPr>
            <w:tcW w:w="725" w:type="dxa"/>
            <w:vAlign w:val="center"/>
          </w:tcPr>
          <w:p w14:paraId="5E3B50C9"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15／20</w:t>
            </w:r>
          </w:p>
        </w:tc>
        <w:tc>
          <w:tcPr>
            <w:tcW w:w="976" w:type="dxa"/>
            <w:vAlign w:val="center"/>
          </w:tcPr>
          <w:p w14:paraId="5E3B50CA" w14:textId="77777777" w:rsidR="00815084" w:rsidRPr="00503F09" w:rsidRDefault="00815084" w:rsidP="00815084">
            <w:pPr>
              <w:jc w:val="center"/>
              <w:rPr>
                <w:rFonts w:ascii="ＭＳ 明朝" w:hAnsi="ＭＳ 明朝"/>
                <w:sz w:val="16"/>
              </w:rPr>
            </w:pPr>
          </w:p>
        </w:tc>
        <w:tc>
          <w:tcPr>
            <w:tcW w:w="850" w:type="dxa"/>
            <w:vAlign w:val="center"/>
          </w:tcPr>
          <w:p w14:paraId="5E3B50CB" w14:textId="77777777" w:rsidR="00815084" w:rsidRPr="00503F09" w:rsidRDefault="00815084" w:rsidP="00815084">
            <w:pPr>
              <w:jc w:val="center"/>
              <w:rPr>
                <w:rFonts w:ascii="ＭＳ 明朝" w:hAnsi="ＭＳ 明朝"/>
                <w:sz w:val="16"/>
              </w:rPr>
            </w:pPr>
          </w:p>
        </w:tc>
        <w:tc>
          <w:tcPr>
            <w:tcW w:w="709" w:type="dxa"/>
            <w:vAlign w:val="center"/>
          </w:tcPr>
          <w:p w14:paraId="5E3B50CC" w14:textId="77777777" w:rsidR="00815084" w:rsidRPr="00503F09" w:rsidRDefault="00815084" w:rsidP="00815084">
            <w:pPr>
              <w:jc w:val="center"/>
              <w:rPr>
                <w:rFonts w:ascii="ＭＳ 明朝" w:hAnsi="ＭＳ 明朝"/>
                <w:sz w:val="16"/>
              </w:rPr>
            </w:pPr>
          </w:p>
        </w:tc>
        <w:tc>
          <w:tcPr>
            <w:tcW w:w="709" w:type="dxa"/>
            <w:tcBorders>
              <w:right w:val="single" w:sz="4" w:space="0" w:color="auto"/>
            </w:tcBorders>
            <w:vAlign w:val="center"/>
          </w:tcPr>
          <w:p w14:paraId="5E3B50CD" w14:textId="77777777" w:rsidR="00815084" w:rsidRPr="00503F09" w:rsidRDefault="00815084" w:rsidP="00815084">
            <w:pPr>
              <w:jc w:val="center"/>
              <w:rPr>
                <w:rFonts w:ascii="ＭＳ 明朝" w:hAnsi="ＭＳ 明朝"/>
                <w:sz w:val="16"/>
              </w:rPr>
            </w:pPr>
          </w:p>
        </w:tc>
        <w:tc>
          <w:tcPr>
            <w:tcW w:w="709" w:type="dxa"/>
            <w:tcBorders>
              <w:left w:val="single" w:sz="4" w:space="0" w:color="auto"/>
              <w:right w:val="single" w:sz="4" w:space="0" w:color="auto"/>
            </w:tcBorders>
            <w:vAlign w:val="center"/>
          </w:tcPr>
          <w:p w14:paraId="5E3B50CE"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50／80</w:t>
            </w:r>
          </w:p>
        </w:tc>
        <w:tc>
          <w:tcPr>
            <w:tcW w:w="1008" w:type="dxa"/>
            <w:tcBorders>
              <w:left w:val="single" w:sz="4" w:space="0" w:color="auto"/>
              <w:right w:val="double" w:sz="4" w:space="0" w:color="auto"/>
            </w:tcBorders>
            <w:vAlign w:val="center"/>
          </w:tcPr>
          <w:p w14:paraId="5E3B50CF" w14:textId="77777777" w:rsidR="00815084" w:rsidRPr="00503F09" w:rsidRDefault="00815084" w:rsidP="00815084">
            <w:pPr>
              <w:jc w:val="center"/>
              <w:rPr>
                <w:rFonts w:ascii="ＭＳ 明朝" w:hAnsi="ＭＳ 明朝"/>
                <w:sz w:val="16"/>
              </w:rPr>
            </w:pPr>
          </w:p>
        </w:tc>
        <w:tc>
          <w:tcPr>
            <w:tcW w:w="992" w:type="dxa"/>
            <w:tcBorders>
              <w:left w:val="double" w:sz="4" w:space="0" w:color="auto"/>
              <w:right w:val="double" w:sz="4" w:space="0" w:color="auto"/>
            </w:tcBorders>
            <w:vAlign w:val="center"/>
          </w:tcPr>
          <w:p w14:paraId="5E3B50D0" w14:textId="77777777" w:rsidR="00815084" w:rsidRPr="00503F09" w:rsidRDefault="00815084" w:rsidP="0039690A">
            <w:pPr>
              <w:jc w:val="center"/>
              <w:rPr>
                <w:rFonts w:ascii="ＭＳ 明朝" w:hAnsi="ＭＳ 明朝"/>
                <w:sz w:val="16"/>
              </w:rPr>
            </w:pPr>
            <w:r w:rsidRPr="00503F09">
              <w:rPr>
                <w:rFonts w:ascii="ＭＳ 明朝" w:hAnsi="ＭＳ 明朝" w:hint="eastAsia"/>
                <w:sz w:val="16"/>
              </w:rPr>
              <w:t>65／100</w:t>
            </w:r>
          </w:p>
        </w:tc>
      </w:tr>
      <w:tr w:rsidR="00815084" w14:paraId="5E3B50DB" w14:textId="77777777" w:rsidTr="00815084">
        <w:tc>
          <w:tcPr>
            <w:tcW w:w="1118" w:type="dxa"/>
            <w:vAlign w:val="center"/>
          </w:tcPr>
          <w:p w14:paraId="5E3B50D2" w14:textId="77777777" w:rsidR="00815084" w:rsidRPr="00503F09" w:rsidRDefault="00815084" w:rsidP="003673B8">
            <w:pPr>
              <w:jc w:val="left"/>
              <w:rPr>
                <w:rFonts w:ascii="ＭＳ 明朝" w:hAnsi="ＭＳ 明朝"/>
                <w:sz w:val="16"/>
              </w:rPr>
            </w:pPr>
            <w:r w:rsidRPr="00503F09">
              <w:rPr>
                <w:rFonts w:ascii="ＭＳ 明朝" w:hAnsi="ＭＳ 明朝" w:hint="eastAsia"/>
                <w:sz w:val="16"/>
              </w:rPr>
              <w:t>思・判・表</w:t>
            </w:r>
          </w:p>
        </w:tc>
        <w:tc>
          <w:tcPr>
            <w:tcW w:w="725" w:type="dxa"/>
            <w:vAlign w:val="center"/>
          </w:tcPr>
          <w:p w14:paraId="5E3B50D3" w14:textId="77777777" w:rsidR="00815084" w:rsidRPr="00503F09" w:rsidRDefault="00815084" w:rsidP="00815084">
            <w:pPr>
              <w:jc w:val="center"/>
              <w:rPr>
                <w:rFonts w:ascii="ＭＳ 明朝" w:hAnsi="ＭＳ 明朝"/>
                <w:sz w:val="16"/>
              </w:rPr>
            </w:pPr>
          </w:p>
        </w:tc>
        <w:tc>
          <w:tcPr>
            <w:tcW w:w="976" w:type="dxa"/>
            <w:vAlign w:val="center"/>
          </w:tcPr>
          <w:p w14:paraId="5E3B50D4" w14:textId="77777777" w:rsidR="00815084" w:rsidRPr="00503F09" w:rsidRDefault="00815084" w:rsidP="00815084">
            <w:pPr>
              <w:jc w:val="center"/>
              <w:rPr>
                <w:rFonts w:ascii="ＭＳ 明朝" w:hAnsi="ＭＳ 明朝"/>
                <w:sz w:val="16"/>
              </w:rPr>
            </w:pPr>
          </w:p>
        </w:tc>
        <w:tc>
          <w:tcPr>
            <w:tcW w:w="850" w:type="dxa"/>
            <w:vAlign w:val="center"/>
          </w:tcPr>
          <w:p w14:paraId="5E3B50D5"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20／30</w:t>
            </w:r>
          </w:p>
        </w:tc>
        <w:tc>
          <w:tcPr>
            <w:tcW w:w="709" w:type="dxa"/>
            <w:vAlign w:val="center"/>
          </w:tcPr>
          <w:p w14:paraId="5E3B50D6" w14:textId="77777777" w:rsidR="00815084" w:rsidRPr="00503F09" w:rsidRDefault="00815084" w:rsidP="00815084">
            <w:pPr>
              <w:ind w:firstLineChars="50" w:firstLine="80"/>
              <w:jc w:val="center"/>
              <w:rPr>
                <w:rFonts w:ascii="ＭＳ 明朝" w:hAnsi="ＭＳ 明朝"/>
                <w:sz w:val="16"/>
              </w:rPr>
            </w:pPr>
            <w:r w:rsidRPr="00503F09">
              <w:rPr>
                <w:rFonts w:ascii="ＭＳ 明朝" w:hAnsi="ＭＳ 明朝" w:hint="eastAsia"/>
                <w:sz w:val="16"/>
              </w:rPr>
              <w:t>5／20</w:t>
            </w:r>
          </w:p>
        </w:tc>
        <w:tc>
          <w:tcPr>
            <w:tcW w:w="709" w:type="dxa"/>
            <w:tcBorders>
              <w:right w:val="single" w:sz="4" w:space="0" w:color="auto"/>
            </w:tcBorders>
            <w:vAlign w:val="center"/>
          </w:tcPr>
          <w:p w14:paraId="5E3B50D7"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20／30</w:t>
            </w:r>
          </w:p>
        </w:tc>
        <w:tc>
          <w:tcPr>
            <w:tcW w:w="709" w:type="dxa"/>
            <w:tcBorders>
              <w:left w:val="single" w:sz="4" w:space="0" w:color="auto"/>
              <w:right w:val="single" w:sz="4" w:space="0" w:color="auto"/>
            </w:tcBorders>
            <w:vAlign w:val="center"/>
          </w:tcPr>
          <w:p w14:paraId="5E3B50D8"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20／20</w:t>
            </w:r>
          </w:p>
        </w:tc>
        <w:tc>
          <w:tcPr>
            <w:tcW w:w="1008" w:type="dxa"/>
            <w:tcBorders>
              <w:left w:val="single" w:sz="4" w:space="0" w:color="auto"/>
              <w:right w:val="double" w:sz="4" w:space="0" w:color="auto"/>
            </w:tcBorders>
            <w:vAlign w:val="center"/>
          </w:tcPr>
          <w:p w14:paraId="5E3B50D9" w14:textId="77777777" w:rsidR="00815084" w:rsidRPr="00503F09" w:rsidRDefault="00815084" w:rsidP="00815084">
            <w:pPr>
              <w:jc w:val="center"/>
              <w:rPr>
                <w:rFonts w:ascii="ＭＳ 明朝" w:hAnsi="ＭＳ 明朝"/>
                <w:sz w:val="16"/>
              </w:rPr>
            </w:pPr>
          </w:p>
        </w:tc>
        <w:tc>
          <w:tcPr>
            <w:tcW w:w="992" w:type="dxa"/>
            <w:tcBorders>
              <w:left w:val="double" w:sz="4" w:space="0" w:color="auto"/>
              <w:right w:val="double" w:sz="4" w:space="0" w:color="auto"/>
            </w:tcBorders>
            <w:vAlign w:val="center"/>
          </w:tcPr>
          <w:p w14:paraId="5E3B50DA" w14:textId="77777777" w:rsidR="00815084" w:rsidRPr="00503F09" w:rsidRDefault="00815084" w:rsidP="0039690A">
            <w:pPr>
              <w:jc w:val="center"/>
              <w:rPr>
                <w:rFonts w:ascii="ＭＳ 明朝" w:hAnsi="ＭＳ 明朝"/>
                <w:sz w:val="16"/>
              </w:rPr>
            </w:pPr>
            <w:r w:rsidRPr="00503F09">
              <w:rPr>
                <w:rFonts w:ascii="ＭＳ 明朝" w:hAnsi="ＭＳ 明朝"/>
                <w:sz w:val="16"/>
              </w:rPr>
              <w:t>6</w:t>
            </w:r>
            <w:r w:rsidRPr="00503F09">
              <w:rPr>
                <w:rFonts w:ascii="ＭＳ 明朝" w:hAnsi="ＭＳ 明朝" w:hint="eastAsia"/>
                <w:sz w:val="16"/>
              </w:rPr>
              <w:t>5／100</w:t>
            </w:r>
          </w:p>
        </w:tc>
      </w:tr>
      <w:tr w:rsidR="00815084" w14:paraId="5E3B50E5" w14:textId="77777777" w:rsidTr="00815084">
        <w:tc>
          <w:tcPr>
            <w:tcW w:w="1118" w:type="dxa"/>
            <w:vAlign w:val="center"/>
          </w:tcPr>
          <w:p w14:paraId="5E3B50DC" w14:textId="77777777" w:rsidR="00815084" w:rsidRPr="00503F09" w:rsidRDefault="00815084" w:rsidP="003673B8">
            <w:pPr>
              <w:jc w:val="left"/>
              <w:rPr>
                <w:rFonts w:ascii="ＭＳ 明朝" w:hAnsi="ＭＳ 明朝"/>
                <w:sz w:val="16"/>
              </w:rPr>
            </w:pPr>
            <w:r w:rsidRPr="00503F09">
              <w:rPr>
                <w:rFonts w:ascii="ＭＳ 明朝" w:hAnsi="ＭＳ 明朝" w:hint="eastAsia"/>
                <w:sz w:val="16"/>
              </w:rPr>
              <w:t>主体態度</w:t>
            </w:r>
          </w:p>
        </w:tc>
        <w:tc>
          <w:tcPr>
            <w:tcW w:w="725" w:type="dxa"/>
            <w:vAlign w:val="center"/>
          </w:tcPr>
          <w:p w14:paraId="5E3B50DD" w14:textId="77777777" w:rsidR="00815084" w:rsidRPr="00503F09" w:rsidRDefault="00815084" w:rsidP="00815084">
            <w:pPr>
              <w:jc w:val="center"/>
              <w:rPr>
                <w:rFonts w:ascii="ＭＳ 明朝" w:hAnsi="ＭＳ 明朝"/>
                <w:sz w:val="16"/>
              </w:rPr>
            </w:pPr>
          </w:p>
        </w:tc>
        <w:tc>
          <w:tcPr>
            <w:tcW w:w="976" w:type="dxa"/>
            <w:vAlign w:val="center"/>
          </w:tcPr>
          <w:p w14:paraId="5E3B50DE"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15／30</w:t>
            </w:r>
          </w:p>
        </w:tc>
        <w:tc>
          <w:tcPr>
            <w:tcW w:w="850" w:type="dxa"/>
            <w:vAlign w:val="center"/>
          </w:tcPr>
          <w:p w14:paraId="5E3B50DF"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15／20</w:t>
            </w:r>
          </w:p>
        </w:tc>
        <w:tc>
          <w:tcPr>
            <w:tcW w:w="709" w:type="dxa"/>
            <w:vAlign w:val="center"/>
          </w:tcPr>
          <w:p w14:paraId="5E3B50E0" w14:textId="77777777" w:rsidR="00815084" w:rsidRPr="00503F09" w:rsidRDefault="00815084" w:rsidP="00815084">
            <w:pPr>
              <w:jc w:val="center"/>
              <w:rPr>
                <w:rFonts w:ascii="ＭＳ 明朝" w:hAnsi="ＭＳ 明朝"/>
                <w:sz w:val="16"/>
              </w:rPr>
            </w:pPr>
          </w:p>
        </w:tc>
        <w:tc>
          <w:tcPr>
            <w:tcW w:w="709" w:type="dxa"/>
            <w:tcBorders>
              <w:right w:val="single" w:sz="4" w:space="0" w:color="auto"/>
            </w:tcBorders>
            <w:vAlign w:val="center"/>
          </w:tcPr>
          <w:p w14:paraId="5E3B50E1"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5／20</w:t>
            </w:r>
          </w:p>
        </w:tc>
        <w:tc>
          <w:tcPr>
            <w:tcW w:w="709" w:type="dxa"/>
            <w:tcBorders>
              <w:left w:val="single" w:sz="4" w:space="0" w:color="auto"/>
              <w:right w:val="single" w:sz="4" w:space="0" w:color="auto"/>
            </w:tcBorders>
            <w:vAlign w:val="center"/>
          </w:tcPr>
          <w:p w14:paraId="5E3B50E2" w14:textId="77777777" w:rsidR="00815084" w:rsidRPr="00503F09" w:rsidRDefault="00815084" w:rsidP="00815084">
            <w:pPr>
              <w:jc w:val="center"/>
              <w:rPr>
                <w:rFonts w:ascii="ＭＳ 明朝" w:hAnsi="ＭＳ 明朝"/>
                <w:sz w:val="16"/>
              </w:rPr>
            </w:pPr>
          </w:p>
        </w:tc>
        <w:tc>
          <w:tcPr>
            <w:tcW w:w="1008" w:type="dxa"/>
            <w:tcBorders>
              <w:left w:val="single" w:sz="4" w:space="0" w:color="auto"/>
              <w:right w:val="double" w:sz="4" w:space="0" w:color="auto"/>
            </w:tcBorders>
            <w:vAlign w:val="center"/>
          </w:tcPr>
          <w:p w14:paraId="5E3B50E3"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15／30</w:t>
            </w:r>
          </w:p>
        </w:tc>
        <w:tc>
          <w:tcPr>
            <w:tcW w:w="992" w:type="dxa"/>
            <w:tcBorders>
              <w:left w:val="double" w:sz="4" w:space="0" w:color="auto"/>
              <w:bottom w:val="double" w:sz="4" w:space="0" w:color="auto"/>
              <w:right w:val="double" w:sz="4" w:space="0" w:color="auto"/>
            </w:tcBorders>
            <w:vAlign w:val="center"/>
          </w:tcPr>
          <w:p w14:paraId="5E3B50E4" w14:textId="77777777" w:rsidR="00815084" w:rsidRPr="00503F09" w:rsidRDefault="00815084" w:rsidP="0039690A">
            <w:pPr>
              <w:jc w:val="center"/>
              <w:rPr>
                <w:rFonts w:ascii="ＭＳ 明朝" w:hAnsi="ＭＳ 明朝"/>
                <w:sz w:val="16"/>
              </w:rPr>
            </w:pPr>
            <w:r w:rsidRPr="00503F09">
              <w:rPr>
                <w:rFonts w:ascii="ＭＳ 明朝" w:hAnsi="ＭＳ 明朝" w:hint="eastAsia"/>
                <w:sz w:val="16"/>
              </w:rPr>
              <w:t>50／100</w:t>
            </w:r>
          </w:p>
        </w:tc>
      </w:tr>
    </w:tbl>
    <w:p w14:paraId="5E3B50E6" w14:textId="77777777" w:rsidR="00815084" w:rsidRDefault="00815084" w:rsidP="00815084">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18816" behindDoc="0" locked="0" layoutInCell="1" allowOverlap="1" wp14:anchorId="5E3B5645" wp14:editId="6C460EE3">
                <wp:simplePos x="0" y="0"/>
                <wp:positionH relativeFrom="column">
                  <wp:posOffset>2505615</wp:posOffset>
                </wp:positionH>
                <wp:positionV relativeFrom="paragraph">
                  <wp:posOffset>21590</wp:posOffset>
                </wp:positionV>
                <wp:extent cx="735965" cy="130175"/>
                <wp:effectExtent l="38100" t="0" r="0" b="41275"/>
                <wp:wrapNone/>
                <wp:docPr id="43040" name="下矢印 43040"/>
                <wp:cNvGraphicFramePr/>
                <a:graphic xmlns:a="http://schemas.openxmlformats.org/drawingml/2006/main">
                  <a:graphicData uri="http://schemas.microsoft.com/office/word/2010/wordprocessingShape">
                    <wps:wsp>
                      <wps:cNvSpPr/>
                      <wps:spPr>
                        <a:xfrm>
                          <a:off x="0" y="0"/>
                          <a:ext cx="735965" cy="1301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1A066" id="下矢印 43040" o:spid="_x0000_s1026" type="#_x0000_t67" style="position:absolute;left:0;text-align:left;margin-left:197.3pt;margin-top:1.7pt;width:57.95pt;height:10.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" adj="10800" fillcolor="window" strokecolor="windowText" strokeweight="1pt"/>
            </w:pict>
          </mc:Fallback>
        </mc:AlternateContent>
      </w:r>
    </w:p>
    <w:tbl>
      <w:tblPr>
        <w:tblStyle w:val="a6"/>
        <w:tblpPr w:leftFromText="142" w:rightFromText="142" w:vertAnchor="text" w:horzAnchor="margin" w:tblpXSpec="center" w:tblpY="-29"/>
        <w:tblW w:w="0" w:type="auto"/>
        <w:tblInd w:w="0" w:type="dxa"/>
        <w:tblLook w:val="04A0" w:firstRow="1" w:lastRow="0" w:firstColumn="1" w:lastColumn="0" w:noHBand="0" w:noVBand="1"/>
      </w:tblPr>
      <w:tblGrid>
        <w:gridCol w:w="988"/>
        <w:gridCol w:w="1818"/>
        <w:gridCol w:w="992"/>
      </w:tblGrid>
      <w:tr w:rsidR="00815084" w:rsidRPr="001D646A" w14:paraId="5E3B50EC" w14:textId="77777777" w:rsidTr="00815084">
        <w:tc>
          <w:tcPr>
            <w:tcW w:w="988" w:type="dxa"/>
          </w:tcPr>
          <w:p w14:paraId="5E3B50E7" w14:textId="77777777" w:rsidR="00815084" w:rsidRPr="00503F09" w:rsidRDefault="00815084" w:rsidP="00815084">
            <w:pPr>
              <w:spacing w:line="240" w:lineRule="exact"/>
              <w:rPr>
                <w:rFonts w:ascii="ＭＳ 明朝" w:hAnsi="ＭＳ 明朝"/>
                <w:sz w:val="16"/>
              </w:rPr>
            </w:pPr>
          </w:p>
        </w:tc>
        <w:tc>
          <w:tcPr>
            <w:tcW w:w="1818" w:type="dxa"/>
            <w:tcBorders>
              <w:right w:val="double" w:sz="4" w:space="0" w:color="auto"/>
            </w:tcBorders>
            <w:vAlign w:val="center"/>
          </w:tcPr>
          <w:p w14:paraId="5E3B50E8"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学期</w:t>
            </w:r>
            <w:r>
              <w:rPr>
                <w:rFonts w:ascii="ＭＳ 明朝" w:hAnsi="ＭＳ 明朝" w:hint="eastAsia"/>
                <w:sz w:val="16"/>
              </w:rPr>
              <w:t>末</w:t>
            </w:r>
          </w:p>
          <w:p w14:paraId="5E3B50E9"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達成状況</w:t>
            </w:r>
          </w:p>
        </w:tc>
        <w:tc>
          <w:tcPr>
            <w:tcW w:w="992" w:type="dxa"/>
            <w:tcBorders>
              <w:top w:val="double" w:sz="4" w:space="0" w:color="auto"/>
              <w:left w:val="double" w:sz="4" w:space="0" w:color="auto"/>
              <w:right w:val="double" w:sz="4" w:space="0" w:color="auto"/>
            </w:tcBorders>
            <w:vAlign w:val="center"/>
          </w:tcPr>
          <w:p w14:paraId="5E3B50EA"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学期</w:t>
            </w:r>
            <w:r>
              <w:rPr>
                <w:rFonts w:ascii="ＭＳ 明朝" w:hAnsi="ＭＳ 明朝" w:hint="eastAsia"/>
                <w:sz w:val="16"/>
              </w:rPr>
              <w:t>末</w:t>
            </w:r>
          </w:p>
          <w:p w14:paraId="5E3B50EB" w14:textId="77777777" w:rsidR="00815084" w:rsidRPr="00503F09" w:rsidRDefault="00815084" w:rsidP="00815084">
            <w:pPr>
              <w:spacing w:line="240" w:lineRule="exact"/>
              <w:jc w:val="center"/>
              <w:rPr>
                <w:rFonts w:ascii="ＭＳ 明朝" w:hAnsi="ＭＳ 明朝"/>
                <w:sz w:val="16"/>
              </w:rPr>
            </w:pPr>
            <w:r w:rsidRPr="00503F09">
              <w:rPr>
                <w:rFonts w:ascii="ＭＳ 明朝" w:hAnsi="ＭＳ 明朝" w:hint="eastAsia"/>
                <w:sz w:val="16"/>
              </w:rPr>
              <w:t>観点</w:t>
            </w:r>
          </w:p>
        </w:tc>
      </w:tr>
      <w:tr w:rsidR="00815084" w:rsidRPr="001D646A" w14:paraId="5E3B50F0" w14:textId="77777777" w:rsidTr="00815084">
        <w:tc>
          <w:tcPr>
            <w:tcW w:w="988" w:type="dxa"/>
          </w:tcPr>
          <w:p w14:paraId="5E3B50ED" w14:textId="77777777" w:rsidR="00815084" w:rsidRPr="00503F09" w:rsidRDefault="00815084" w:rsidP="00815084">
            <w:pPr>
              <w:rPr>
                <w:rFonts w:ascii="ＭＳ 明朝" w:hAnsi="ＭＳ 明朝"/>
                <w:sz w:val="16"/>
              </w:rPr>
            </w:pPr>
            <w:r w:rsidRPr="00503F09">
              <w:rPr>
                <w:rFonts w:ascii="ＭＳ 明朝" w:hAnsi="ＭＳ 明朝" w:hint="eastAsia"/>
                <w:sz w:val="16"/>
              </w:rPr>
              <w:t>知・技</w:t>
            </w:r>
          </w:p>
        </w:tc>
        <w:tc>
          <w:tcPr>
            <w:tcW w:w="1818" w:type="dxa"/>
            <w:tcBorders>
              <w:right w:val="double" w:sz="4" w:space="0" w:color="auto"/>
            </w:tcBorders>
          </w:tcPr>
          <w:p w14:paraId="5E3B50EE"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65／100</w:t>
            </w:r>
          </w:p>
        </w:tc>
        <w:tc>
          <w:tcPr>
            <w:tcW w:w="992" w:type="dxa"/>
            <w:tcBorders>
              <w:left w:val="double" w:sz="4" w:space="0" w:color="auto"/>
              <w:right w:val="double" w:sz="4" w:space="0" w:color="auto"/>
            </w:tcBorders>
          </w:tcPr>
          <w:p w14:paraId="5E3B50EF"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Ｂ</w:t>
            </w:r>
          </w:p>
        </w:tc>
      </w:tr>
      <w:tr w:rsidR="00815084" w:rsidRPr="001D646A" w14:paraId="5E3B50F4" w14:textId="77777777" w:rsidTr="00815084">
        <w:tc>
          <w:tcPr>
            <w:tcW w:w="988" w:type="dxa"/>
          </w:tcPr>
          <w:p w14:paraId="5E3B50F1" w14:textId="77777777" w:rsidR="00815084" w:rsidRPr="00503F09" w:rsidRDefault="00815084" w:rsidP="00815084">
            <w:pPr>
              <w:rPr>
                <w:rFonts w:ascii="ＭＳ 明朝" w:hAnsi="ＭＳ 明朝"/>
                <w:sz w:val="16"/>
              </w:rPr>
            </w:pPr>
            <w:r w:rsidRPr="00503F09">
              <w:rPr>
                <w:rFonts w:ascii="ＭＳ 明朝" w:hAnsi="ＭＳ 明朝" w:hint="eastAsia"/>
                <w:sz w:val="16"/>
              </w:rPr>
              <w:t>思・判・表</w:t>
            </w:r>
          </w:p>
        </w:tc>
        <w:tc>
          <w:tcPr>
            <w:tcW w:w="1818" w:type="dxa"/>
            <w:tcBorders>
              <w:right w:val="double" w:sz="4" w:space="0" w:color="auto"/>
            </w:tcBorders>
          </w:tcPr>
          <w:p w14:paraId="5E3B50F2"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65／100</w:t>
            </w:r>
          </w:p>
        </w:tc>
        <w:tc>
          <w:tcPr>
            <w:tcW w:w="992" w:type="dxa"/>
            <w:tcBorders>
              <w:left w:val="double" w:sz="4" w:space="0" w:color="auto"/>
              <w:right w:val="double" w:sz="4" w:space="0" w:color="auto"/>
            </w:tcBorders>
          </w:tcPr>
          <w:p w14:paraId="5E3B50F3"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Ｂ</w:t>
            </w:r>
          </w:p>
        </w:tc>
      </w:tr>
      <w:tr w:rsidR="00815084" w:rsidRPr="001D646A" w14:paraId="5E3B50F8" w14:textId="77777777" w:rsidTr="00815084">
        <w:tc>
          <w:tcPr>
            <w:tcW w:w="988" w:type="dxa"/>
          </w:tcPr>
          <w:p w14:paraId="5E3B50F5" w14:textId="77777777" w:rsidR="00815084" w:rsidRPr="00503F09" w:rsidRDefault="00815084" w:rsidP="00815084">
            <w:pPr>
              <w:rPr>
                <w:rFonts w:ascii="ＭＳ 明朝" w:hAnsi="ＭＳ 明朝"/>
                <w:sz w:val="16"/>
              </w:rPr>
            </w:pPr>
            <w:r w:rsidRPr="00C155C7">
              <w:rPr>
                <w:rFonts w:ascii="ＭＳ 明朝" w:hAnsi="ＭＳ 明朝" w:hint="eastAsia"/>
                <w:sz w:val="16"/>
              </w:rPr>
              <w:t>主体態度</w:t>
            </w:r>
          </w:p>
        </w:tc>
        <w:tc>
          <w:tcPr>
            <w:tcW w:w="1818" w:type="dxa"/>
            <w:tcBorders>
              <w:right w:val="double" w:sz="4" w:space="0" w:color="auto"/>
            </w:tcBorders>
          </w:tcPr>
          <w:p w14:paraId="5E3B50F6"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50／100</w:t>
            </w:r>
          </w:p>
        </w:tc>
        <w:tc>
          <w:tcPr>
            <w:tcW w:w="992" w:type="dxa"/>
            <w:tcBorders>
              <w:left w:val="double" w:sz="4" w:space="0" w:color="auto"/>
              <w:bottom w:val="double" w:sz="4" w:space="0" w:color="auto"/>
              <w:right w:val="double" w:sz="4" w:space="0" w:color="auto"/>
            </w:tcBorders>
          </w:tcPr>
          <w:p w14:paraId="5E3B50F7" w14:textId="77777777" w:rsidR="00815084" w:rsidRPr="00503F09" w:rsidRDefault="00815084" w:rsidP="00815084">
            <w:pPr>
              <w:jc w:val="center"/>
              <w:rPr>
                <w:rFonts w:ascii="ＭＳ 明朝" w:hAnsi="ＭＳ 明朝"/>
                <w:sz w:val="16"/>
              </w:rPr>
            </w:pPr>
            <w:r w:rsidRPr="00503F09">
              <w:rPr>
                <w:rFonts w:ascii="ＭＳ 明朝" w:hAnsi="ＭＳ 明朝" w:hint="eastAsia"/>
                <w:sz w:val="16"/>
              </w:rPr>
              <w:t>Ｂ</w:t>
            </w:r>
          </w:p>
        </w:tc>
      </w:tr>
    </w:tbl>
    <w:p w14:paraId="5E3B50F9" w14:textId="77777777" w:rsidR="00815084" w:rsidRDefault="00815084" w:rsidP="00815084">
      <w:pPr>
        <w:rPr>
          <w:rFonts w:ascii="ＭＳ 明朝" w:eastAsia="ＭＳ 明朝" w:hAnsi="ＭＳ 明朝"/>
        </w:rPr>
      </w:pPr>
    </w:p>
    <w:p w14:paraId="5E3B50FA" w14:textId="77777777" w:rsidR="00815084" w:rsidRDefault="00815084" w:rsidP="00815084">
      <w:pPr>
        <w:rPr>
          <w:rFonts w:ascii="ＭＳ 明朝" w:eastAsia="ＭＳ 明朝" w:hAnsi="ＭＳ 明朝"/>
        </w:rPr>
      </w:pPr>
    </w:p>
    <w:p w14:paraId="5E3B50FB" w14:textId="77777777" w:rsidR="00815084" w:rsidRDefault="00815084" w:rsidP="00815084">
      <w:pPr>
        <w:rPr>
          <w:rFonts w:ascii="ＭＳ 明朝" w:eastAsia="ＭＳ 明朝" w:hAnsi="ＭＳ 明朝"/>
        </w:rPr>
      </w:pPr>
    </w:p>
    <w:p w14:paraId="5E3B50FC" w14:textId="77777777" w:rsidR="00815084" w:rsidRDefault="00815084" w:rsidP="00815084">
      <w:pPr>
        <w:rPr>
          <w:rFonts w:ascii="ＭＳ 明朝" w:eastAsia="ＭＳ 明朝" w:hAnsi="ＭＳ 明朝"/>
        </w:rPr>
      </w:pPr>
    </w:p>
    <w:p w14:paraId="5E3B50FD" w14:textId="77777777" w:rsidR="00815084" w:rsidRDefault="00815084" w:rsidP="00815084">
      <w:pPr>
        <w:rPr>
          <w:rFonts w:ascii="ＭＳ 明朝" w:eastAsia="ＭＳ 明朝" w:hAnsi="ＭＳ 明朝"/>
        </w:rPr>
      </w:pPr>
    </w:p>
    <w:p w14:paraId="5E3B50FE" w14:textId="7D6AAFED" w:rsidR="00815084" w:rsidRDefault="003673B8" w:rsidP="00815084">
      <w:pPr>
        <w:rPr>
          <w:rFonts w:ascii="ＭＳ 明朝" w:eastAsia="ＭＳ 明朝" w:hAnsi="ＭＳ 明朝"/>
        </w:rPr>
      </w:pPr>
      <w:r>
        <w:rPr>
          <w:rFonts w:ascii="ＭＳ 明朝" w:eastAsia="ＭＳ 明朝" w:hAnsi="ＭＳ 明朝" w:hint="eastAsia"/>
        </w:rPr>
        <w:t>(</w:t>
      </w:r>
      <w:r w:rsidR="00815084">
        <w:rPr>
          <w:rFonts w:ascii="ＭＳ 明朝" w:eastAsia="ＭＳ 明朝" w:hAnsi="ＭＳ 明朝" w:hint="eastAsia"/>
        </w:rPr>
        <w:t>２</w:t>
      </w:r>
      <w:r>
        <w:rPr>
          <w:rFonts w:ascii="ＭＳ 明朝" w:eastAsia="ＭＳ 明朝" w:hAnsi="ＭＳ 明朝" w:hint="eastAsia"/>
        </w:rPr>
        <w:t xml:space="preserve">)　</w:t>
      </w:r>
      <w:r w:rsidR="00815084">
        <w:rPr>
          <w:rFonts w:ascii="ＭＳ 明朝" w:eastAsia="ＭＳ 明朝" w:hAnsi="ＭＳ 明朝" w:hint="eastAsia"/>
        </w:rPr>
        <w:t>学年末に観点別学習状況の評価と評定を総括</w:t>
      </w:r>
    </w:p>
    <w:p w14:paraId="5E3B50FF" w14:textId="61624F89" w:rsidR="00815084" w:rsidRDefault="00815084" w:rsidP="00815084">
      <w:pPr>
        <w:rPr>
          <w:rFonts w:ascii="ＭＳ 明朝" w:eastAsia="ＭＳ 明朝" w:hAnsi="ＭＳ 明朝"/>
        </w:rPr>
      </w:pPr>
      <w:r>
        <w:rPr>
          <w:rFonts w:ascii="ＭＳ 明朝" w:eastAsia="ＭＳ 明朝" w:hAnsi="ＭＳ 明朝" w:hint="eastAsia"/>
        </w:rPr>
        <w:t xml:space="preserve">　</w:t>
      </w:r>
      <w:r w:rsidR="003673B8">
        <w:rPr>
          <w:rFonts w:ascii="ＭＳ 明朝" w:eastAsia="ＭＳ 明朝" w:hAnsi="ＭＳ 明朝" w:hint="eastAsia"/>
        </w:rPr>
        <w:t xml:space="preserve">　</w:t>
      </w:r>
      <w:r>
        <w:rPr>
          <w:rFonts w:ascii="ＭＳ 明朝" w:eastAsia="ＭＳ 明朝" w:hAnsi="ＭＳ 明朝" w:hint="eastAsia"/>
        </w:rPr>
        <w:t>［観点別学習状況の評価の総括］</w:t>
      </w:r>
    </w:p>
    <w:p w14:paraId="5E3B5100" w14:textId="2F4D338A" w:rsidR="00815084" w:rsidRDefault="00815084" w:rsidP="003673B8">
      <w:pPr>
        <w:ind w:left="840" w:hangingChars="400" w:hanging="840"/>
        <w:rPr>
          <w:rFonts w:ascii="ＭＳ 明朝" w:eastAsia="ＭＳ 明朝" w:hAnsi="ＭＳ 明朝"/>
        </w:rPr>
      </w:pPr>
      <w:r>
        <w:rPr>
          <w:rFonts w:ascii="ＭＳ 明朝" w:eastAsia="ＭＳ 明朝" w:hAnsi="ＭＳ 明朝" w:hint="eastAsia"/>
        </w:rPr>
        <w:t xml:space="preserve">　</w:t>
      </w:r>
      <w:r w:rsidR="003673B8">
        <w:rPr>
          <w:rFonts w:ascii="ＭＳ 明朝" w:eastAsia="ＭＳ 明朝" w:hAnsi="ＭＳ 明朝" w:hint="eastAsia"/>
        </w:rPr>
        <w:t xml:space="preserve">　　</w:t>
      </w:r>
      <w:r>
        <w:rPr>
          <w:rFonts w:ascii="ＭＳ 明朝" w:eastAsia="ＭＳ 明朝" w:hAnsi="ＭＳ 明朝" w:hint="eastAsia"/>
        </w:rPr>
        <w:t>・</w:t>
      </w:r>
      <w:r w:rsidR="003673B8">
        <w:rPr>
          <w:rFonts w:ascii="ＭＳ 明朝" w:eastAsia="ＭＳ 明朝" w:hAnsi="ＭＳ 明朝" w:hint="eastAsia"/>
        </w:rPr>
        <w:t xml:space="preserve">　</w:t>
      </w:r>
      <w:r>
        <w:rPr>
          <w:rFonts w:ascii="ＭＳ 明朝" w:eastAsia="ＭＳ 明朝" w:hAnsi="ＭＳ 明朝" w:hint="eastAsia"/>
        </w:rPr>
        <w:t>各学期における観点ごとの達成状況の平均を学年末の達成状況とするなど決めておく。</w:t>
      </w:r>
    </w:p>
    <w:p w14:paraId="5E3B5101" w14:textId="406E6C67" w:rsidR="00815084" w:rsidRDefault="00815084" w:rsidP="003673B8">
      <w:pPr>
        <w:ind w:firstLineChars="300" w:firstLine="630"/>
        <w:rPr>
          <w:rFonts w:ascii="ＭＳ 明朝" w:eastAsia="ＭＳ 明朝" w:hAnsi="ＭＳ 明朝"/>
        </w:rPr>
      </w:pPr>
      <w:r>
        <w:rPr>
          <w:rFonts w:ascii="ＭＳ 明朝" w:eastAsia="ＭＳ 明朝" w:hAnsi="ＭＳ 明朝" w:hint="eastAsia"/>
        </w:rPr>
        <w:t>・</w:t>
      </w:r>
      <w:r w:rsidR="003673B8">
        <w:rPr>
          <w:rFonts w:ascii="ＭＳ 明朝" w:eastAsia="ＭＳ 明朝" w:hAnsi="ＭＳ 明朝" w:hint="eastAsia"/>
        </w:rPr>
        <w:t xml:space="preserve">　(</w:t>
      </w:r>
      <w:r>
        <w:rPr>
          <w:rFonts w:ascii="ＭＳ 明朝" w:eastAsia="ＭＳ 明朝" w:hAnsi="ＭＳ 明朝" w:hint="eastAsia"/>
        </w:rPr>
        <w:t>１</w:t>
      </w:r>
      <w:r w:rsidR="003673B8">
        <w:rPr>
          <w:rFonts w:ascii="ＭＳ 明朝" w:eastAsia="ＭＳ 明朝" w:hAnsi="ＭＳ 明朝" w:hint="eastAsia"/>
        </w:rPr>
        <w:t>)</w:t>
      </w:r>
      <w:r>
        <w:rPr>
          <w:rFonts w:ascii="ＭＳ 明朝" w:eastAsia="ＭＳ 明朝" w:hAnsi="ＭＳ 明朝" w:hint="eastAsia"/>
        </w:rPr>
        <w:t>と同様に達成状況からＡ、Ｂ、Ｃに総括する判断基準を決めておく。</w:t>
      </w:r>
    </w:p>
    <w:p w14:paraId="5E3B5102" w14:textId="537DF274" w:rsidR="00815084" w:rsidRDefault="00815084" w:rsidP="00815084">
      <w:pPr>
        <w:rPr>
          <w:rFonts w:ascii="ＭＳ 明朝" w:eastAsia="ＭＳ 明朝" w:hAnsi="ＭＳ 明朝"/>
        </w:rPr>
      </w:pPr>
      <w:r>
        <w:rPr>
          <w:rFonts w:ascii="ＭＳ 明朝" w:eastAsia="ＭＳ 明朝" w:hAnsi="ＭＳ 明朝" w:hint="eastAsia"/>
        </w:rPr>
        <w:t xml:space="preserve">　</w:t>
      </w:r>
      <w:r w:rsidR="003673B8">
        <w:rPr>
          <w:rFonts w:ascii="ＭＳ 明朝" w:eastAsia="ＭＳ 明朝" w:hAnsi="ＭＳ 明朝" w:hint="eastAsia"/>
        </w:rPr>
        <w:t xml:space="preserve">　</w:t>
      </w:r>
      <w:r>
        <w:rPr>
          <w:rFonts w:ascii="ＭＳ 明朝" w:eastAsia="ＭＳ 明朝" w:hAnsi="ＭＳ 明朝" w:hint="eastAsia"/>
        </w:rPr>
        <w:t>［評定の総括］</w:t>
      </w:r>
    </w:p>
    <w:p w14:paraId="5E3B5103" w14:textId="2964DFEA" w:rsidR="00815084" w:rsidRPr="00917E32" w:rsidRDefault="00815084" w:rsidP="003673B8">
      <w:pPr>
        <w:ind w:left="840" w:hangingChars="400" w:hanging="840"/>
        <w:rPr>
          <w:rFonts w:ascii="ＭＳ 明朝" w:eastAsia="ＭＳ 明朝" w:hAnsi="ＭＳ 明朝"/>
        </w:rPr>
      </w:pPr>
      <w:r>
        <w:rPr>
          <w:rFonts w:ascii="ＭＳ 明朝" w:eastAsia="ＭＳ 明朝" w:hAnsi="ＭＳ 明朝" w:hint="eastAsia"/>
        </w:rPr>
        <w:t xml:space="preserve">　</w:t>
      </w:r>
      <w:r w:rsidR="003673B8">
        <w:rPr>
          <w:rFonts w:ascii="ＭＳ 明朝" w:eastAsia="ＭＳ 明朝" w:hAnsi="ＭＳ 明朝" w:hint="eastAsia"/>
        </w:rPr>
        <w:t xml:space="preserve">　　</w:t>
      </w:r>
      <w:r>
        <w:rPr>
          <w:rFonts w:ascii="ＭＳ 明朝" w:eastAsia="ＭＳ 明朝" w:hAnsi="ＭＳ 明朝" w:hint="eastAsia"/>
        </w:rPr>
        <w:t>・</w:t>
      </w:r>
      <w:r w:rsidR="003673B8">
        <w:rPr>
          <w:rFonts w:ascii="ＭＳ 明朝" w:eastAsia="ＭＳ 明朝" w:hAnsi="ＭＳ 明朝" w:hint="eastAsia"/>
        </w:rPr>
        <w:t xml:space="preserve">　</w:t>
      </w:r>
      <w:r w:rsidRPr="00917E32">
        <w:rPr>
          <w:rFonts w:ascii="ＭＳ 明朝" w:eastAsia="ＭＳ 明朝" w:hAnsi="ＭＳ 明朝" w:hint="eastAsia"/>
        </w:rPr>
        <w:t>各観点</w:t>
      </w:r>
      <w:r>
        <w:rPr>
          <w:rFonts w:ascii="ＭＳ 明朝" w:eastAsia="ＭＳ 明朝" w:hAnsi="ＭＳ 明朝" w:hint="eastAsia"/>
        </w:rPr>
        <w:t>の達成状況を平均して総括的達成状況を算出するなど</w:t>
      </w:r>
      <w:r w:rsidRPr="00917E32">
        <w:rPr>
          <w:rFonts w:ascii="ＭＳ 明朝" w:eastAsia="ＭＳ 明朝" w:hAnsi="ＭＳ 明朝" w:hint="eastAsia"/>
        </w:rPr>
        <w:t>決めておく。</w:t>
      </w:r>
    </w:p>
    <w:p w14:paraId="5E3B5104" w14:textId="0AFF15DE" w:rsidR="00815084" w:rsidRPr="00917E32" w:rsidRDefault="00815084" w:rsidP="00815084">
      <w:pPr>
        <w:rPr>
          <w:rFonts w:ascii="ＭＳ 明朝" w:eastAsia="ＭＳ 明朝" w:hAnsi="ＭＳ 明朝"/>
        </w:rPr>
      </w:pPr>
      <w:r w:rsidRPr="00917E32">
        <w:rPr>
          <w:rFonts w:ascii="ＭＳ 明朝" w:eastAsia="ＭＳ 明朝" w:hAnsi="ＭＳ 明朝" w:hint="eastAsia"/>
        </w:rPr>
        <w:t xml:space="preserve">　　</w:t>
      </w:r>
      <w:r w:rsidR="003673B8">
        <w:rPr>
          <w:rFonts w:ascii="ＭＳ 明朝" w:eastAsia="ＭＳ 明朝" w:hAnsi="ＭＳ 明朝" w:hint="eastAsia"/>
        </w:rPr>
        <w:t xml:space="preserve">　・　</w:t>
      </w:r>
      <w:r w:rsidR="00DC72C6">
        <w:rPr>
          <w:rFonts w:ascii="ＭＳ 明朝" w:eastAsia="ＭＳ 明朝" w:hAnsi="ＭＳ 明朝" w:hint="eastAsia"/>
        </w:rPr>
        <w:t>学年末の総括的達成状況</w:t>
      </w:r>
      <w:r w:rsidRPr="00917E32">
        <w:rPr>
          <w:rFonts w:ascii="ＭＳ 明朝" w:eastAsia="ＭＳ 明朝" w:hAnsi="ＭＳ 明朝" w:hint="eastAsia"/>
        </w:rPr>
        <w:t>から評定への判断基準を決めておく。</w:t>
      </w:r>
    </w:p>
    <w:p w14:paraId="5E3B5105" w14:textId="77777777" w:rsidR="00815084" w:rsidRPr="00917E32" w:rsidRDefault="00815084" w:rsidP="00815084">
      <w:pPr>
        <w:ind w:firstLineChars="300" w:firstLine="630"/>
        <w:rPr>
          <w:rFonts w:ascii="ＭＳ 明朝" w:eastAsia="ＭＳ 明朝" w:hAnsi="ＭＳ 明朝"/>
        </w:rPr>
      </w:pPr>
      <w:r w:rsidRPr="00917E32">
        <w:rPr>
          <w:rFonts w:ascii="ＭＳ 明朝" w:eastAsia="ＭＳ 明朝" w:hAnsi="ＭＳ 明朝" w:hint="eastAsia"/>
        </w:rPr>
        <w:t xml:space="preserve">（判断基準例）80以上100以下「５」　65以上80未満「４」　50以上65未満「３」　</w:t>
      </w:r>
    </w:p>
    <w:p w14:paraId="5E3B5106" w14:textId="77777777" w:rsidR="00815084" w:rsidRPr="00E924BE" w:rsidRDefault="00815084" w:rsidP="00815084">
      <w:pPr>
        <w:ind w:firstLineChars="1000" w:firstLine="2100"/>
        <w:rPr>
          <w:rFonts w:ascii="ＭＳ 明朝" w:eastAsia="ＭＳ 明朝" w:hAnsi="ＭＳ 明朝"/>
        </w:rPr>
      </w:pPr>
      <w:r w:rsidRPr="00917E32">
        <w:rPr>
          <w:rFonts w:ascii="ＭＳ 明朝" w:eastAsia="ＭＳ 明朝" w:hAnsi="ＭＳ 明朝" w:hint="eastAsia"/>
        </w:rPr>
        <w:t>40以上50未満「２」　０以上40未満「１」</w:t>
      </w:r>
    </w:p>
    <w:tbl>
      <w:tblPr>
        <w:tblStyle w:val="a6"/>
        <w:tblpPr w:leftFromText="142" w:rightFromText="142" w:vertAnchor="text" w:horzAnchor="page" w:tblpX="3061" w:tblpY="66"/>
        <w:tblW w:w="0" w:type="auto"/>
        <w:tblInd w:w="0" w:type="dxa"/>
        <w:tblLook w:val="04A0" w:firstRow="1" w:lastRow="0" w:firstColumn="1" w:lastColumn="0" w:noHBand="0" w:noVBand="1"/>
      </w:tblPr>
      <w:tblGrid>
        <w:gridCol w:w="1135"/>
        <w:gridCol w:w="1134"/>
        <w:gridCol w:w="708"/>
        <w:gridCol w:w="1134"/>
        <w:gridCol w:w="708"/>
        <w:gridCol w:w="1135"/>
        <w:gridCol w:w="709"/>
      </w:tblGrid>
      <w:tr w:rsidR="00815084" w:rsidRPr="001D646A" w14:paraId="5E3B510B" w14:textId="77777777" w:rsidTr="00815084">
        <w:tc>
          <w:tcPr>
            <w:tcW w:w="1135" w:type="dxa"/>
          </w:tcPr>
          <w:p w14:paraId="5E3B5107" w14:textId="77777777" w:rsidR="00815084" w:rsidRPr="001D646A" w:rsidRDefault="00815084" w:rsidP="00815084">
            <w:pPr>
              <w:spacing w:line="280" w:lineRule="exact"/>
              <w:rPr>
                <w:rFonts w:ascii="ＭＳ 明朝" w:hAnsi="ＭＳ 明朝"/>
              </w:rPr>
            </w:pPr>
          </w:p>
        </w:tc>
        <w:tc>
          <w:tcPr>
            <w:tcW w:w="1842" w:type="dxa"/>
            <w:gridSpan w:val="2"/>
            <w:vAlign w:val="center"/>
          </w:tcPr>
          <w:p w14:paraId="5E3B5108" w14:textId="77777777" w:rsidR="00815084" w:rsidRDefault="00815084" w:rsidP="00815084">
            <w:pPr>
              <w:spacing w:line="280" w:lineRule="exact"/>
              <w:jc w:val="center"/>
              <w:rPr>
                <w:rFonts w:ascii="ＭＳ 明朝" w:hAnsi="ＭＳ 明朝"/>
              </w:rPr>
            </w:pPr>
            <w:r>
              <w:rPr>
                <w:rFonts w:ascii="ＭＳ 明朝" w:hAnsi="ＭＳ 明朝" w:hint="eastAsia"/>
              </w:rPr>
              <w:t>１学期</w:t>
            </w:r>
          </w:p>
        </w:tc>
        <w:tc>
          <w:tcPr>
            <w:tcW w:w="1842" w:type="dxa"/>
            <w:gridSpan w:val="2"/>
            <w:vAlign w:val="center"/>
          </w:tcPr>
          <w:p w14:paraId="5E3B5109" w14:textId="77777777" w:rsidR="00815084" w:rsidRDefault="00815084" w:rsidP="00815084">
            <w:pPr>
              <w:spacing w:line="280" w:lineRule="exact"/>
              <w:jc w:val="center"/>
              <w:rPr>
                <w:rFonts w:ascii="ＭＳ 明朝" w:hAnsi="ＭＳ 明朝"/>
              </w:rPr>
            </w:pPr>
            <w:r>
              <w:rPr>
                <w:rFonts w:ascii="ＭＳ 明朝" w:hAnsi="ＭＳ 明朝" w:hint="eastAsia"/>
              </w:rPr>
              <w:t>２学期</w:t>
            </w:r>
          </w:p>
        </w:tc>
        <w:tc>
          <w:tcPr>
            <w:tcW w:w="1844" w:type="dxa"/>
            <w:gridSpan w:val="2"/>
            <w:vAlign w:val="center"/>
          </w:tcPr>
          <w:p w14:paraId="5E3B510A" w14:textId="77777777" w:rsidR="00815084" w:rsidRDefault="00815084" w:rsidP="00815084">
            <w:pPr>
              <w:spacing w:line="280" w:lineRule="exact"/>
              <w:jc w:val="center"/>
              <w:rPr>
                <w:rFonts w:ascii="ＭＳ 明朝" w:hAnsi="ＭＳ 明朝"/>
              </w:rPr>
            </w:pPr>
            <w:r>
              <w:rPr>
                <w:rFonts w:ascii="ＭＳ 明朝" w:hAnsi="ＭＳ 明朝" w:hint="eastAsia"/>
              </w:rPr>
              <w:t>３学期</w:t>
            </w:r>
          </w:p>
        </w:tc>
      </w:tr>
      <w:tr w:rsidR="00815084" w:rsidRPr="001D646A" w14:paraId="5E3B5113" w14:textId="77777777" w:rsidTr="00815084">
        <w:tc>
          <w:tcPr>
            <w:tcW w:w="1135" w:type="dxa"/>
          </w:tcPr>
          <w:p w14:paraId="5E3B510C" w14:textId="77777777" w:rsidR="00815084" w:rsidRPr="001D646A" w:rsidRDefault="00815084" w:rsidP="00815084">
            <w:pPr>
              <w:spacing w:line="280" w:lineRule="exact"/>
              <w:rPr>
                <w:rFonts w:ascii="ＭＳ 明朝" w:hAnsi="ＭＳ 明朝"/>
              </w:rPr>
            </w:pPr>
          </w:p>
        </w:tc>
        <w:tc>
          <w:tcPr>
            <w:tcW w:w="1134" w:type="dxa"/>
            <w:vAlign w:val="center"/>
          </w:tcPr>
          <w:p w14:paraId="5E3B510D"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達成状況</w:t>
            </w:r>
          </w:p>
        </w:tc>
        <w:tc>
          <w:tcPr>
            <w:tcW w:w="708" w:type="dxa"/>
            <w:vAlign w:val="center"/>
          </w:tcPr>
          <w:p w14:paraId="5E3B510E"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観点</w:t>
            </w:r>
          </w:p>
        </w:tc>
        <w:tc>
          <w:tcPr>
            <w:tcW w:w="1134" w:type="dxa"/>
            <w:vAlign w:val="center"/>
          </w:tcPr>
          <w:p w14:paraId="5E3B510F"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達成状況</w:t>
            </w:r>
          </w:p>
        </w:tc>
        <w:tc>
          <w:tcPr>
            <w:tcW w:w="708" w:type="dxa"/>
            <w:vAlign w:val="center"/>
          </w:tcPr>
          <w:p w14:paraId="5E3B5110"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観点</w:t>
            </w:r>
          </w:p>
        </w:tc>
        <w:tc>
          <w:tcPr>
            <w:tcW w:w="1135" w:type="dxa"/>
            <w:vAlign w:val="center"/>
          </w:tcPr>
          <w:p w14:paraId="5E3B5111"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達成状況</w:t>
            </w:r>
          </w:p>
        </w:tc>
        <w:tc>
          <w:tcPr>
            <w:tcW w:w="709" w:type="dxa"/>
            <w:vAlign w:val="center"/>
          </w:tcPr>
          <w:p w14:paraId="5E3B5112"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観点</w:t>
            </w:r>
          </w:p>
        </w:tc>
      </w:tr>
      <w:tr w:rsidR="00815084" w:rsidRPr="001D646A" w14:paraId="5E3B511B" w14:textId="77777777" w:rsidTr="00815084">
        <w:tc>
          <w:tcPr>
            <w:tcW w:w="1135" w:type="dxa"/>
          </w:tcPr>
          <w:p w14:paraId="5E3B5114" w14:textId="77777777" w:rsidR="00815084" w:rsidRPr="001D646A" w:rsidRDefault="00815084" w:rsidP="00815084">
            <w:pPr>
              <w:spacing w:line="280" w:lineRule="exact"/>
              <w:rPr>
                <w:rFonts w:ascii="ＭＳ 明朝" w:hAnsi="ＭＳ 明朝"/>
              </w:rPr>
            </w:pPr>
            <w:r w:rsidRPr="001D646A">
              <w:rPr>
                <w:rFonts w:ascii="ＭＳ 明朝" w:hAnsi="ＭＳ 明朝" w:hint="eastAsia"/>
              </w:rPr>
              <w:t>知・技</w:t>
            </w:r>
          </w:p>
        </w:tc>
        <w:tc>
          <w:tcPr>
            <w:tcW w:w="1134" w:type="dxa"/>
          </w:tcPr>
          <w:p w14:paraId="5E3B5115"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65</w:t>
            </w:r>
            <w:r w:rsidRPr="001D646A">
              <w:rPr>
                <w:rFonts w:ascii="ＭＳ 明朝" w:hAnsi="ＭＳ 明朝" w:hint="eastAsia"/>
              </w:rPr>
              <w:t>／</w:t>
            </w:r>
            <w:r>
              <w:rPr>
                <w:rFonts w:ascii="ＭＳ 明朝" w:hAnsi="ＭＳ 明朝" w:hint="eastAsia"/>
              </w:rPr>
              <w:t>100</w:t>
            </w:r>
          </w:p>
        </w:tc>
        <w:tc>
          <w:tcPr>
            <w:tcW w:w="708" w:type="dxa"/>
          </w:tcPr>
          <w:p w14:paraId="5E3B5116"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34" w:type="dxa"/>
          </w:tcPr>
          <w:p w14:paraId="5E3B5117"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75</w:t>
            </w:r>
            <w:r w:rsidRPr="001D646A">
              <w:rPr>
                <w:rFonts w:ascii="ＭＳ 明朝" w:hAnsi="ＭＳ 明朝" w:hint="eastAsia"/>
              </w:rPr>
              <w:t>／</w:t>
            </w:r>
            <w:r>
              <w:rPr>
                <w:rFonts w:ascii="ＭＳ 明朝" w:hAnsi="ＭＳ 明朝" w:hint="eastAsia"/>
              </w:rPr>
              <w:t>100</w:t>
            </w:r>
          </w:p>
        </w:tc>
        <w:tc>
          <w:tcPr>
            <w:tcW w:w="708" w:type="dxa"/>
          </w:tcPr>
          <w:p w14:paraId="5E3B5118"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Ａ</w:t>
            </w:r>
          </w:p>
        </w:tc>
        <w:tc>
          <w:tcPr>
            <w:tcW w:w="1135" w:type="dxa"/>
          </w:tcPr>
          <w:p w14:paraId="5E3B5119"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60</w:t>
            </w:r>
            <w:r w:rsidRPr="001D646A">
              <w:rPr>
                <w:rFonts w:ascii="ＭＳ 明朝" w:hAnsi="ＭＳ 明朝" w:hint="eastAsia"/>
              </w:rPr>
              <w:t>／</w:t>
            </w:r>
            <w:r>
              <w:rPr>
                <w:rFonts w:ascii="ＭＳ 明朝" w:hAnsi="ＭＳ 明朝" w:hint="eastAsia"/>
              </w:rPr>
              <w:t>100</w:t>
            </w:r>
          </w:p>
        </w:tc>
        <w:tc>
          <w:tcPr>
            <w:tcW w:w="709" w:type="dxa"/>
          </w:tcPr>
          <w:p w14:paraId="5E3B511A"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r>
      <w:tr w:rsidR="00815084" w:rsidRPr="001D646A" w14:paraId="5E3B5123" w14:textId="77777777" w:rsidTr="00815084">
        <w:tc>
          <w:tcPr>
            <w:tcW w:w="1135" w:type="dxa"/>
          </w:tcPr>
          <w:p w14:paraId="5E3B511C" w14:textId="77777777" w:rsidR="00815084" w:rsidRPr="001D646A" w:rsidRDefault="00815084" w:rsidP="00815084">
            <w:pPr>
              <w:spacing w:line="280" w:lineRule="exact"/>
              <w:rPr>
                <w:rFonts w:ascii="ＭＳ 明朝" w:hAnsi="ＭＳ 明朝"/>
              </w:rPr>
            </w:pPr>
            <w:r w:rsidRPr="00C155C7">
              <w:rPr>
                <w:rFonts w:ascii="ＭＳ 明朝" w:hAnsi="ＭＳ 明朝" w:hint="eastAsia"/>
              </w:rPr>
              <w:t>思・判・表</w:t>
            </w:r>
          </w:p>
        </w:tc>
        <w:tc>
          <w:tcPr>
            <w:tcW w:w="1134" w:type="dxa"/>
          </w:tcPr>
          <w:p w14:paraId="5E3B511D"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55</w:t>
            </w:r>
            <w:r w:rsidRPr="001D646A">
              <w:rPr>
                <w:rFonts w:ascii="ＭＳ 明朝" w:hAnsi="ＭＳ 明朝" w:hint="eastAsia"/>
              </w:rPr>
              <w:t>／</w:t>
            </w:r>
            <w:r>
              <w:rPr>
                <w:rFonts w:ascii="ＭＳ 明朝" w:hAnsi="ＭＳ 明朝" w:hint="eastAsia"/>
              </w:rPr>
              <w:t>100</w:t>
            </w:r>
          </w:p>
        </w:tc>
        <w:tc>
          <w:tcPr>
            <w:tcW w:w="708" w:type="dxa"/>
          </w:tcPr>
          <w:p w14:paraId="5E3B511E"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34" w:type="dxa"/>
          </w:tcPr>
          <w:p w14:paraId="5E3B511F"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65</w:t>
            </w:r>
            <w:r w:rsidRPr="001D646A">
              <w:rPr>
                <w:rFonts w:ascii="ＭＳ 明朝" w:hAnsi="ＭＳ 明朝" w:hint="eastAsia"/>
              </w:rPr>
              <w:t>／</w:t>
            </w:r>
            <w:r>
              <w:rPr>
                <w:rFonts w:ascii="ＭＳ 明朝" w:hAnsi="ＭＳ 明朝" w:hint="eastAsia"/>
              </w:rPr>
              <w:t>100</w:t>
            </w:r>
          </w:p>
        </w:tc>
        <w:tc>
          <w:tcPr>
            <w:tcW w:w="708" w:type="dxa"/>
          </w:tcPr>
          <w:p w14:paraId="5E3B5120" w14:textId="77777777" w:rsidR="00815084" w:rsidRPr="00FB6A8F" w:rsidRDefault="00815084" w:rsidP="00815084">
            <w:pPr>
              <w:spacing w:line="280" w:lineRule="exact"/>
              <w:jc w:val="center"/>
              <w:rPr>
                <w:rFonts w:ascii="ＭＳ 明朝" w:hAnsi="ＭＳ 明朝"/>
              </w:rPr>
            </w:pPr>
            <w:r w:rsidRPr="00FB6A8F">
              <w:rPr>
                <w:rFonts w:ascii="ＭＳ 明朝" w:hAnsi="ＭＳ 明朝" w:hint="eastAsia"/>
              </w:rPr>
              <w:t>Ｂ</w:t>
            </w:r>
          </w:p>
        </w:tc>
        <w:tc>
          <w:tcPr>
            <w:tcW w:w="1135" w:type="dxa"/>
          </w:tcPr>
          <w:p w14:paraId="5E3B5121"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80</w:t>
            </w:r>
            <w:r w:rsidRPr="001D646A">
              <w:rPr>
                <w:rFonts w:ascii="ＭＳ 明朝" w:hAnsi="ＭＳ 明朝" w:hint="eastAsia"/>
              </w:rPr>
              <w:t>／</w:t>
            </w:r>
            <w:r>
              <w:rPr>
                <w:rFonts w:ascii="ＭＳ 明朝" w:hAnsi="ＭＳ 明朝" w:hint="eastAsia"/>
              </w:rPr>
              <w:t>100</w:t>
            </w:r>
          </w:p>
        </w:tc>
        <w:tc>
          <w:tcPr>
            <w:tcW w:w="709" w:type="dxa"/>
          </w:tcPr>
          <w:p w14:paraId="5E3B5122"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Ａ</w:t>
            </w:r>
          </w:p>
        </w:tc>
      </w:tr>
      <w:tr w:rsidR="00815084" w:rsidRPr="001D646A" w14:paraId="5E3B512B" w14:textId="77777777" w:rsidTr="00815084">
        <w:tc>
          <w:tcPr>
            <w:tcW w:w="1135" w:type="dxa"/>
          </w:tcPr>
          <w:p w14:paraId="5E3B5124" w14:textId="77777777" w:rsidR="00815084" w:rsidRPr="001D646A" w:rsidRDefault="00815084" w:rsidP="00815084">
            <w:pPr>
              <w:spacing w:line="280" w:lineRule="exact"/>
              <w:rPr>
                <w:rFonts w:ascii="ＭＳ 明朝" w:hAnsi="ＭＳ 明朝"/>
              </w:rPr>
            </w:pPr>
            <w:r w:rsidRPr="00C155C7">
              <w:rPr>
                <w:rFonts w:ascii="ＭＳ 明朝" w:hAnsi="ＭＳ 明朝" w:hint="eastAsia"/>
              </w:rPr>
              <w:t>主体態度</w:t>
            </w:r>
          </w:p>
        </w:tc>
        <w:tc>
          <w:tcPr>
            <w:tcW w:w="1134" w:type="dxa"/>
          </w:tcPr>
          <w:p w14:paraId="5E3B5125"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50</w:t>
            </w:r>
            <w:r w:rsidRPr="001D646A">
              <w:rPr>
                <w:rFonts w:ascii="ＭＳ 明朝" w:hAnsi="ＭＳ 明朝" w:hint="eastAsia"/>
              </w:rPr>
              <w:t>／</w:t>
            </w:r>
            <w:r>
              <w:rPr>
                <w:rFonts w:ascii="ＭＳ 明朝" w:hAnsi="ＭＳ 明朝" w:hint="eastAsia"/>
              </w:rPr>
              <w:t>100</w:t>
            </w:r>
          </w:p>
        </w:tc>
        <w:tc>
          <w:tcPr>
            <w:tcW w:w="708" w:type="dxa"/>
          </w:tcPr>
          <w:p w14:paraId="5E3B5126"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34" w:type="dxa"/>
          </w:tcPr>
          <w:p w14:paraId="5E3B5127"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55</w:t>
            </w:r>
            <w:r w:rsidRPr="001D646A">
              <w:rPr>
                <w:rFonts w:ascii="ＭＳ 明朝" w:hAnsi="ＭＳ 明朝" w:hint="eastAsia"/>
              </w:rPr>
              <w:t>／</w:t>
            </w:r>
            <w:r>
              <w:rPr>
                <w:rFonts w:ascii="ＭＳ 明朝" w:hAnsi="ＭＳ 明朝" w:hint="eastAsia"/>
              </w:rPr>
              <w:t>100</w:t>
            </w:r>
          </w:p>
        </w:tc>
        <w:tc>
          <w:tcPr>
            <w:tcW w:w="708" w:type="dxa"/>
          </w:tcPr>
          <w:p w14:paraId="5E3B5128"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35" w:type="dxa"/>
          </w:tcPr>
          <w:p w14:paraId="5E3B5129"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53</w:t>
            </w:r>
            <w:r w:rsidRPr="001D646A">
              <w:rPr>
                <w:rFonts w:ascii="ＭＳ 明朝" w:hAnsi="ＭＳ 明朝" w:hint="eastAsia"/>
              </w:rPr>
              <w:t>／</w:t>
            </w:r>
            <w:r>
              <w:rPr>
                <w:rFonts w:ascii="ＭＳ 明朝" w:hAnsi="ＭＳ 明朝" w:hint="eastAsia"/>
              </w:rPr>
              <w:t>100</w:t>
            </w:r>
          </w:p>
        </w:tc>
        <w:tc>
          <w:tcPr>
            <w:tcW w:w="709" w:type="dxa"/>
          </w:tcPr>
          <w:p w14:paraId="5E3B512A"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r>
    </w:tbl>
    <w:p w14:paraId="5E3B512C" w14:textId="77777777" w:rsidR="00815084" w:rsidRDefault="00815084" w:rsidP="00815084">
      <w:pPr>
        <w:spacing w:line="280" w:lineRule="exact"/>
        <w:rPr>
          <w:rFonts w:ascii="ＭＳ 明朝" w:eastAsia="ＭＳ 明朝" w:hAnsi="ＭＳ 明朝"/>
        </w:rPr>
      </w:pPr>
    </w:p>
    <w:p w14:paraId="5E3B512D" w14:textId="77777777" w:rsidR="00815084" w:rsidRDefault="00815084" w:rsidP="00815084">
      <w:pPr>
        <w:spacing w:line="280" w:lineRule="exact"/>
        <w:rPr>
          <w:rFonts w:ascii="ＭＳ 明朝" w:eastAsia="ＭＳ 明朝" w:hAnsi="ＭＳ 明朝"/>
        </w:rPr>
      </w:pPr>
    </w:p>
    <w:p w14:paraId="5E3B512E" w14:textId="77777777" w:rsidR="00815084" w:rsidRDefault="00815084" w:rsidP="00815084">
      <w:pPr>
        <w:spacing w:line="280" w:lineRule="exact"/>
        <w:rPr>
          <w:rFonts w:ascii="ＭＳ 明朝" w:eastAsia="ＭＳ 明朝" w:hAnsi="ＭＳ 明朝"/>
        </w:rPr>
      </w:pPr>
    </w:p>
    <w:p w14:paraId="5E3B512F" w14:textId="77777777" w:rsidR="00815084" w:rsidRDefault="00815084" w:rsidP="00815084">
      <w:pPr>
        <w:spacing w:line="280" w:lineRule="exact"/>
        <w:rPr>
          <w:rFonts w:ascii="ＭＳ 明朝" w:eastAsia="ＭＳ 明朝" w:hAnsi="ＭＳ 明朝"/>
        </w:rPr>
      </w:pPr>
    </w:p>
    <w:p w14:paraId="5E3B5130" w14:textId="77777777" w:rsidR="00815084" w:rsidRDefault="00815084" w:rsidP="00815084">
      <w:pPr>
        <w:spacing w:line="280" w:lineRule="exact"/>
        <w:rPr>
          <w:rFonts w:ascii="ＭＳ 明朝" w:eastAsia="ＭＳ 明朝" w:hAnsi="ＭＳ 明朝"/>
        </w:rPr>
      </w:pPr>
    </w:p>
    <w:p w14:paraId="5E3B5131" w14:textId="77777777" w:rsidR="00815084" w:rsidRDefault="00815084" w:rsidP="00815084">
      <w:pPr>
        <w:spacing w:line="280" w:lineRule="exac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17792" behindDoc="0" locked="0" layoutInCell="1" allowOverlap="1" wp14:anchorId="5E3B5647" wp14:editId="56B601CA">
                <wp:simplePos x="0" y="0"/>
                <wp:positionH relativeFrom="column">
                  <wp:posOffset>2705735</wp:posOffset>
                </wp:positionH>
                <wp:positionV relativeFrom="paragraph">
                  <wp:posOffset>112659</wp:posOffset>
                </wp:positionV>
                <wp:extent cx="735965" cy="130175"/>
                <wp:effectExtent l="38100" t="0" r="0" b="41275"/>
                <wp:wrapNone/>
                <wp:docPr id="43064" name="下矢印 43064"/>
                <wp:cNvGraphicFramePr/>
                <a:graphic xmlns:a="http://schemas.openxmlformats.org/drawingml/2006/main">
                  <a:graphicData uri="http://schemas.microsoft.com/office/word/2010/wordprocessingShape">
                    <wps:wsp>
                      <wps:cNvSpPr/>
                      <wps:spPr>
                        <a:xfrm>
                          <a:off x="0" y="0"/>
                          <a:ext cx="735965" cy="1301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424C" id="下矢印 43064" o:spid="_x0000_s1026" type="#_x0000_t67" style="position:absolute;left:0;text-align:left;margin-left:213.05pt;margin-top:8.85pt;width:57.95pt;height:10.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" adj="10800" fillcolor="window" strokecolor="windowText" strokeweight="1pt"/>
            </w:pict>
          </mc:Fallback>
        </mc:AlternateContent>
      </w:r>
    </w:p>
    <w:tbl>
      <w:tblPr>
        <w:tblStyle w:val="a6"/>
        <w:tblpPr w:leftFromText="142" w:rightFromText="142" w:vertAnchor="text" w:horzAnchor="page" w:tblpX="3941" w:tblpY="143"/>
        <w:tblW w:w="0" w:type="auto"/>
        <w:tblInd w:w="0" w:type="dxa"/>
        <w:tblLayout w:type="fixed"/>
        <w:tblLook w:val="04A0" w:firstRow="1" w:lastRow="0" w:firstColumn="1" w:lastColumn="0" w:noHBand="0" w:noVBand="1"/>
      </w:tblPr>
      <w:tblGrid>
        <w:gridCol w:w="1117"/>
        <w:gridCol w:w="1259"/>
        <w:gridCol w:w="851"/>
        <w:gridCol w:w="1163"/>
        <w:gridCol w:w="850"/>
      </w:tblGrid>
      <w:tr w:rsidR="00815084" w:rsidRPr="001D646A" w14:paraId="5E3B5134" w14:textId="77777777" w:rsidTr="00815084">
        <w:tc>
          <w:tcPr>
            <w:tcW w:w="1117" w:type="dxa"/>
            <w:tcBorders>
              <w:right w:val="double" w:sz="4" w:space="0" w:color="auto"/>
            </w:tcBorders>
          </w:tcPr>
          <w:p w14:paraId="5E3B5132" w14:textId="77777777" w:rsidR="00815084" w:rsidRPr="001D646A" w:rsidRDefault="00815084" w:rsidP="00815084">
            <w:pPr>
              <w:spacing w:line="280" w:lineRule="exact"/>
              <w:rPr>
                <w:rFonts w:ascii="ＭＳ 明朝" w:hAnsi="ＭＳ 明朝"/>
              </w:rPr>
            </w:pPr>
          </w:p>
        </w:tc>
        <w:tc>
          <w:tcPr>
            <w:tcW w:w="4123" w:type="dxa"/>
            <w:gridSpan w:val="4"/>
            <w:tcBorders>
              <w:top w:val="double" w:sz="4" w:space="0" w:color="auto"/>
              <w:left w:val="double" w:sz="4" w:space="0" w:color="auto"/>
              <w:right w:val="double" w:sz="4" w:space="0" w:color="auto"/>
            </w:tcBorders>
            <w:vAlign w:val="center"/>
          </w:tcPr>
          <w:p w14:paraId="5E3B5133" w14:textId="77777777" w:rsidR="00815084" w:rsidRDefault="00815084" w:rsidP="00815084">
            <w:pPr>
              <w:spacing w:line="280" w:lineRule="exact"/>
              <w:jc w:val="center"/>
              <w:rPr>
                <w:rFonts w:ascii="ＭＳ 明朝" w:hAnsi="ＭＳ 明朝"/>
              </w:rPr>
            </w:pPr>
            <w:r>
              <w:rPr>
                <w:rFonts w:ascii="ＭＳ 明朝" w:hAnsi="ＭＳ 明朝" w:hint="eastAsia"/>
              </w:rPr>
              <w:t>学年末</w:t>
            </w:r>
          </w:p>
        </w:tc>
      </w:tr>
      <w:tr w:rsidR="00815084" w:rsidRPr="001D646A" w14:paraId="5E3B513B" w14:textId="77777777" w:rsidTr="00815084">
        <w:tc>
          <w:tcPr>
            <w:tcW w:w="1117" w:type="dxa"/>
            <w:tcBorders>
              <w:right w:val="double" w:sz="4" w:space="0" w:color="auto"/>
            </w:tcBorders>
          </w:tcPr>
          <w:p w14:paraId="5E3B5135" w14:textId="77777777" w:rsidR="00815084" w:rsidRPr="001D646A" w:rsidRDefault="00815084" w:rsidP="00815084">
            <w:pPr>
              <w:spacing w:line="280" w:lineRule="exact"/>
              <w:rPr>
                <w:rFonts w:ascii="ＭＳ 明朝" w:hAnsi="ＭＳ 明朝"/>
              </w:rPr>
            </w:pPr>
          </w:p>
        </w:tc>
        <w:tc>
          <w:tcPr>
            <w:tcW w:w="1259" w:type="dxa"/>
            <w:tcBorders>
              <w:left w:val="double" w:sz="4" w:space="0" w:color="auto"/>
            </w:tcBorders>
            <w:vAlign w:val="center"/>
          </w:tcPr>
          <w:p w14:paraId="5E3B5136"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達成状況</w:t>
            </w:r>
          </w:p>
        </w:tc>
        <w:tc>
          <w:tcPr>
            <w:tcW w:w="851" w:type="dxa"/>
            <w:vAlign w:val="center"/>
          </w:tcPr>
          <w:p w14:paraId="5E3B5137"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観点</w:t>
            </w:r>
          </w:p>
        </w:tc>
        <w:tc>
          <w:tcPr>
            <w:tcW w:w="1163" w:type="dxa"/>
          </w:tcPr>
          <w:p w14:paraId="5E3B5138" w14:textId="77777777" w:rsidR="00815084" w:rsidRDefault="00815084" w:rsidP="00815084">
            <w:pPr>
              <w:spacing w:line="280" w:lineRule="exact"/>
              <w:jc w:val="center"/>
              <w:rPr>
                <w:rFonts w:ascii="ＭＳ 明朝" w:hAnsi="ＭＳ 明朝"/>
              </w:rPr>
            </w:pPr>
            <w:r>
              <w:rPr>
                <w:rFonts w:ascii="ＭＳ 明朝" w:hAnsi="ＭＳ 明朝" w:hint="eastAsia"/>
              </w:rPr>
              <w:t>総括的</w:t>
            </w:r>
          </w:p>
          <w:p w14:paraId="5E3B5139" w14:textId="77777777" w:rsidR="00815084" w:rsidRDefault="00815084" w:rsidP="00815084">
            <w:pPr>
              <w:spacing w:line="280" w:lineRule="exact"/>
              <w:jc w:val="center"/>
              <w:rPr>
                <w:rFonts w:ascii="ＭＳ 明朝" w:hAnsi="ＭＳ 明朝"/>
              </w:rPr>
            </w:pPr>
            <w:r>
              <w:rPr>
                <w:rFonts w:ascii="ＭＳ 明朝" w:hAnsi="ＭＳ 明朝" w:hint="eastAsia"/>
              </w:rPr>
              <w:t>達成状況</w:t>
            </w:r>
          </w:p>
        </w:tc>
        <w:tc>
          <w:tcPr>
            <w:tcW w:w="850" w:type="dxa"/>
            <w:tcBorders>
              <w:right w:val="double" w:sz="4" w:space="0" w:color="auto"/>
            </w:tcBorders>
            <w:vAlign w:val="center"/>
          </w:tcPr>
          <w:p w14:paraId="5E3B513A" w14:textId="77777777" w:rsidR="00815084" w:rsidRDefault="00815084" w:rsidP="00815084">
            <w:pPr>
              <w:spacing w:line="280" w:lineRule="exact"/>
              <w:jc w:val="center"/>
              <w:rPr>
                <w:rFonts w:ascii="ＭＳ 明朝" w:hAnsi="ＭＳ 明朝"/>
              </w:rPr>
            </w:pPr>
            <w:r>
              <w:rPr>
                <w:rFonts w:ascii="ＭＳ 明朝" w:hAnsi="ＭＳ 明朝" w:hint="eastAsia"/>
              </w:rPr>
              <w:t>評定</w:t>
            </w:r>
          </w:p>
        </w:tc>
      </w:tr>
      <w:tr w:rsidR="00815084" w:rsidRPr="001D646A" w14:paraId="5E3B5141" w14:textId="77777777" w:rsidTr="00815084">
        <w:tc>
          <w:tcPr>
            <w:tcW w:w="1117" w:type="dxa"/>
            <w:tcBorders>
              <w:right w:val="double" w:sz="4" w:space="0" w:color="auto"/>
            </w:tcBorders>
          </w:tcPr>
          <w:p w14:paraId="5E3B513C" w14:textId="77777777" w:rsidR="00815084" w:rsidRPr="001D646A" w:rsidRDefault="00815084" w:rsidP="00815084">
            <w:pPr>
              <w:spacing w:line="280" w:lineRule="exact"/>
              <w:rPr>
                <w:rFonts w:ascii="ＭＳ 明朝" w:hAnsi="ＭＳ 明朝"/>
              </w:rPr>
            </w:pPr>
            <w:r w:rsidRPr="001D646A">
              <w:rPr>
                <w:rFonts w:ascii="ＭＳ 明朝" w:hAnsi="ＭＳ 明朝" w:hint="eastAsia"/>
              </w:rPr>
              <w:t>知・技</w:t>
            </w:r>
          </w:p>
        </w:tc>
        <w:tc>
          <w:tcPr>
            <w:tcW w:w="1259" w:type="dxa"/>
            <w:tcBorders>
              <w:left w:val="double" w:sz="4" w:space="0" w:color="auto"/>
            </w:tcBorders>
          </w:tcPr>
          <w:p w14:paraId="5E3B513D"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67</w:t>
            </w:r>
            <w:r w:rsidRPr="001D646A">
              <w:rPr>
                <w:rFonts w:ascii="ＭＳ 明朝" w:hAnsi="ＭＳ 明朝" w:hint="eastAsia"/>
              </w:rPr>
              <w:t>／</w:t>
            </w:r>
            <w:r>
              <w:rPr>
                <w:rFonts w:ascii="ＭＳ 明朝" w:hAnsi="ＭＳ 明朝" w:hint="eastAsia"/>
              </w:rPr>
              <w:t>100</w:t>
            </w:r>
          </w:p>
        </w:tc>
        <w:tc>
          <w:tcPr>
            <w:tcW w:w="851" w:type="dxa"/>
          </w:tcPr>
          <w:p w14:paraId="5E3B513E"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63" w:type="dxa"/>
            <w:vMerge w:val="restart"/>
            <w:vAlign w:val="center"/>
          </w:tcPr>
          <w:p w14:paraId="5E3B513F" w14:textId="77777777" w:rsidR="00815084" w:rsidRDefault="00815084" w:rsidP="00815084">
            <w:pPr>
              <w:spacing w:line="280" w:lineRule="exact"/>
              <w:jc w:val="center"/>
              <w:rPr>
                <w:rFonts w:ascii="ＭＳ 明朝" w:hAnsi="ＭＳ 明朝"/>
              </w:rPr>
            </w:pPr>
            <w:r>
              <w:rPr>
                <w:rFonts w:ascii="ＭＳ 明朝" w:hAnsi="ＭＳ 明朝" w:hint="eastAsia"/>
              </w:rPr>
              <w:t>62</w:t>
            </w:r>
          </w:p>
        </w:tc>
        <w:tc>
          <w:tcPr>
            <w:tcW w:w="850" w:type="dxa"/>
            <w:vMerge w:val="restart"/>
            <w:tcBorders>
              <w:right w:val="double" w:sz="4" w:space="0" w:color="auto"/>
            </w:tcBorders>
            <w:vAlign w:val="center"/>
          </w:tcPr>
          <w:p w14:paraId="5E3B5140" w14:textId="77777777" w:rsidR="00815084" w:rsidRDefault="00815084" w:rsidP="00815084">
            <w:pPr>
              <w:spacing w:line="280" w:lineRule="exact"/>
              <w:jc w:val="center"/>
              <w:rPr>
                <w:rFonts w:ascii="ＭＳ 明朝" w:hAnsi="ＭＳ 明朝"/>
              </w:rPr>
            </w:pPr>
            <w:r>
              <w:rPr>
                <w:rFonts w:ascii="ＭＳ 明朝" w:hAnsi="ＭＳ 明朝" w:hint="eastAsia"/>
              </w:rPr>
              <w:t>３</w:t>
            </w:r>
          </w:p>
        </w:tc>
      </w:tr>
      <w:tr w:rsidR="00815084" w:rsidRPr="001D646A" w14:paraId="5E3B5147" w14:textId="77777777" w:rsidTr="00815084">
        <w:tc>
          <w:tcPr>
            <w:tcW w:w="1117" w:type="dxa"/>
            <w:tcBorders>
              <w:right w:val="double" w:sz="4" w:space="0" w:color="auto"/>
            </w:tcBorders>
          </w:tcPr>
          <w:p w14:paraId="5E3B5142" w14:textId="77777777" w:rsidR="00815084" w:rsidRPr="001D646A" w:rsidRDefault="00815084" w:rsidP="00815084">
            <w:pPr>
              <w:spacing w:line="280" w:lineRule="exact"/>
              <w:rPr>
                <w:rFonts w:ascii="ＭＳ 明朝" w:hAnsi="ＭＳ 明朝"/>
              </w:rPr>
            </w:pPr>
            <w:r w:rsidRPr="00C155C7">
              <w:rPr>
                <w:rFonts w:ascii="ＭＳ 明朝" w:hAnsi="ＭＳ 明朝" w:hint="eastAsia"/>
              </w:rPr>
              <w:t>思・判・表</w:t>
            </w:r>
          </w:p>
        </w:tc>
        <w:tc>
          <w:tcPr>
            <w:tcW w:w="1259" w:type="dxa"/>
            <w:tcBorders>
              <w:left w:val="double" w:sz="4" w:space="0" w:color="auto"/>
            </w:tcBorders>
          </w:tcPr>
          <w:p w14:paraId="5E3B5143"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67</w:t>
            </w:r>
            <w:r w:rsidRPr="001D646A">
              <w:rPr>
                <w:rFonts w:ascii="ＭＳ 明朝" w:hAnsi="ＭＳ 明朝" w:hint="eastAsia"/>
              </w:rPr>
              <w:t>／</w:t>
            </w:r>
            <w:r>
              <w:rPr>
                <w:rFonts w:ascii="ＭＳ 明朝" w:hAnsi="ＭＳ 明朝" w:hint="eastAsia"/>
              </w:rPr>
              <w:t>100</w:t>
            </w:r>
          </w:p>
        </w:tc>
        <w:tc>
          <w:tcPr>
            <w:tcW w:w="851" w:type="dxa"/>
          </w:tcPr>
          <w:p w14:paraId="5E3B5144"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63" w:type="dxa"/>
            <w:vMerge/>
          </w:tcPr>
          <w:p w14:paraId="5E3B5145" w14:textId="77777777" w:rsidR="00815084" w:rsidRPr="001D646A" w:rsidRDefault="00815084" w:rsidP="00815084">
            <w:pPr>
              <w:spacing w:line="280" w:lineRule="exact"/>
              <w:jc w:val="center"/>
              <w:rPr>
                <w:rFonts w:ascii="ＭＳ 明朝" w:hAnsi="ＭＳ 明朝"/>
              </w:rPr>
            </w:pPr>
          </w:p>
        </w:tc>
        <w:tc>
          <w:tcPr>
            <w:tcW w:w="850" w:type="dxa"/>
            <w:vMerge/>
            <w:tcBorders>
              <w:right w:val="double" w:sz="4" w:space="0" w:color="auto"/>
            </w:tcBorders>
          </w:tcPr>
          <w:p w14:paraId="5E3B5146" w14:textId="77777777" w:rsidR="00815084" w:rsidRPr="001D646A" w:rsidRDefault="00815084" w:rsidP="00815084">
            <w:pPr>
              <w:spacing w:line="280" w:lineRule="exact"/>
              <w:jc w:val="center"/>
              <w:rPr>
                <w:rFonts w:ascii="ＭＳ 明朝" w:hAnsi="ＭＳ 明朝"/>
              </w:rPr>
            </w:pPr>
          </w:p>
        </w:tc>
      </w:tr>
      <w:tr w:rsidR="00815084" w:rsidRPr="001D646A" w14:paraId="5E3B514D" w14:textId="77777777" w:rsidTr="00815084">
        <w:tc>
          <w:tcPr>
            <w:tcW w:w="1117" w:type="dxa"/>
            <w:tcBorders>
              <w:right w:val="double" w:sz="4" w:space="0" w:color="auto"/>
            </w:tcBorders>
          </w:tcPr>
          <w:p w14:paraId="5E3B5148" w14:textId="77777777" w:rsidR="00815084" w:rsidRPr="001D646A" w:rsidRDefault="00815084" w:rsidP="00815084">
            <w:pPr>
              <w:spacing w:line="280" w:lineRule="exact"/>
              <w:rPr>
                <w:rFonts w:ascii="ＭＳ 明朝" w:hAnsi="ＭＳ 明朝"/>
              </w:rPr>
            </w:pPr>
            <w:r w:rsidRPr="00C155C7">
              <w:rPr>
                <w:rFonts w:ascii="ＭＳ 明朝" w:hAnsi="ＭＳ 明朝" w:hint="eastAsia"/>
              </w:rPr>
              <w:t>主体態度</w:t>
            </w:r>
          </w:p>
        </w:tc>
        <w:tc>
          <w:tcPr>
            <w:tcW w:w="1259" w:type="dxa"/>
            <w:tcBorders>
              <w:left w:val="double" w:sz="4" w:space="0" w:color="auto"/>
              <w:bottom w:val="double" w:sz="4" w:space="0" w:color="auto"/>
            </w:tcBorders>
          </w:tcPr>
          <w:p w14:paraId="5E3B5149"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53／100</w:t>
            </w:r>
          </w:p>
        </w:tc>
        <w:tc>
          <w:tcPr>
            <w:tcW w:w="851" w:type="dxa"/>
            <w:tcBorders>
              <w:bottom w:val="double" w:sz="4" w:space="0" w:color="auto"/>
            </w:tcBorders>
          </w:tcPr>
          <w:p w14:paraId="5E3B514A" w14:textId="77777777" w:rsidR="00815084" w:rsidRPr="001D646A" w:rsidRDefault="00815084" w:rsidP="00815084">
            <w:pPr>
              <w:spacing w:line="280" w:lineRule="exact"/>
              <w:jc w:val="center"/>
              <w:rPr>
                <w:rFonts w:ascii="ＭＳ 明朝" w:hAnsi="ＭＳ 明朝"/>
              </w:rPr>
            </w:pPr>
            <w:r>
              <w:rPr>
                <w:rFonts w:ascii="ＭＳ 明朝" w:hAnsi="ＭＳ 明朝" w:hint="eastAsia"/>
              </w:rPr>
              <w:t>Ｂ</w:t>
            </w:r>
          </w:p>
        </w:tc>
        <w:tc>
          <w:tcPr>
            <w:tcW w:w="1163" w:type="dxa"/>
            <w:vMerge/>
            <w:tcBorders>
              <w:bottom w:val="double" w:sz="4" w:space="0" w:color="auto"/>
            </w:tcBorders>
          </w:tcPr>
          <w:p w14:paraId="5E3B514B" w14:textId="77777777" w:rsidR="00815084" w:rsidRPr="001D646A" w:rsidRDefault="00815084" w:rsidP="00815084">
            <w:pPr>
              <w:spacing w:line="280" w:lineRule="exact"/>
              <w:jc w:val="center"/>
              <w:rPr>
                <w:rFonts w:ascii="ＭＳ 明朝" w:hAnsi="ＭＳ 明朝"/>
              </w:rPr>
            </w:pPr>
          </w:p>
        </w:tc>
        <w:tc>
          <w:tcPr>
            <w:tcW w:w="850" w:type="dxa"/>
            <w:vMerge/>
            <w:tcBorders>
              <w:bottom w:val="double" w:sz="4" w:space="0" w:color="auto"/>
              <w:right w:val="double" w:sz="4" w:space="0" w:color="auto"/>
            </w:tcBorders>
          </w:tcPr>
          <w:p w14:paraId="5E3B514C" w14:textId="77777777" w:rsidR="00815084" w:rsidRPr="001D646A" w:rsidRDefault="00815084" w:rsidP="00815084">
            <w:pPr>
              <w:spacing w:line="280" w:lineRule="exact"/>
              <w:jc w:val="center"/>
              <w:rPr>
                <w:rFonts w:ascii="ＭＳ 明朝" w:hAnsi="ＭＳ 明朝"/>
              </w:rPr>
            </w:pPr>
          </w:p>
        </w:tc>
      </w:tr>
    </w:tbl>
    <w:p w14:paraId="5E3B514E" w14:textId="77777777" w:rsidR="00815084" w:rsidRDefault="00815084" w:rsidP="00815084">
      <w:pPr>
        <w:spacing w:line="280" w:lineRule="exact"/>
        <w:rPr>
          <w:rFonts w:ascii="ＭＳ 明朝" w:eastAsia="ＭＳ 明朝" w:hAnsi="ＭＳ 明朝"/>
        </w:rPr>
      </w:pPr>
    </w:p>
    <w:p w14:paraId="5E3B514F" w14:textId="77777777" w:rsidR="00815084" w:rsidRDefault="00815084" w:rsidP="00815084">
      <w:pPr>
        <w:spacing w:line="280" w:lineRule="exact"/>
        <w:rPr>
          <w:rFonts w:ascii="ＭＳ 明朝" w:eastAsia="ＭＳ 明朝" w:hAnsi="ＭＳ 明朝"/>
        </w:rPr>
      </w:pPr>
    </w:p>
    <w:p w14:paraId="5E3B5150" w14:textId="77777777" w:rsidR="00815084" w:rsidRDefault="00815084" w:rsidP="00815084">
      <w:pPr>
        <w:spacing w:line="280" w:lineRule="exact"/>
        <w:rPr>
          <w:rFonts w:ascii="ＭＳ 明朝" w:eastAsia="ＭＳ 明朝" w:hAnsi="ＭＳ 明朝"/>
        </w:rPr>
      </w:pPr>
    </w:p>
    <w:p w14:paraId="5E3B5151" w14:textId="77777777" w:rsidR="00815084" w:rsidRDefault="00815084" w:rsidP="00815084">
      <w:pPr>
        <w:spacing w:line="280" w:lineRule="exact"/>
        <w:rPr>
          <w:rFonts w:ascii="ＭＳ 明朝" w:eastAsia="ＭＳ 明朝" w:hAnsi="ＭＳ 明朝"/>
        </w:rPr>
      </w:pPr>
    </w:p>
    <w:p w14:paraId="5E3B5152" w14:textId="77777777" w:rsidR="00815084" w:rsidRDefault="00815084" w:rsidP="00815084">
      <w:pPr>
        <w:spacing w:line="280" w:lineRule="exact"/>
        <w:rPr>
          <w:rFonts w:ascii="ＭＳ 明朝" w:eastAsia="ＭＳ 明朝" w:hAnsi="ＭＳ 明朝"/>
        </w:rPr>
      </w:pPr>
    </w:p>
    <w:p w14:paraId="5E3B5153" w14:textId="77777777" w:rsidR="00815084" w:rsidRDefault="00815084" w:rsidP="00815084">
      <w:pPr>
        <w:spacing w:line="280" w:lineRule="exact"/>
        <w:rPr>
          <w:rFonts w:ascii="ＭＳ 明朝" w:eastAsia="ＭＳ 明朝" w:hAnsi="ＭＳ 明朝"/>
        </w:rPr>
      </w:pPr>
    </w:p>
    <w:p w14:paraId="5E3B5154" w14:textId="77777777" w:rsidR="00815084" w:rsidRDefault="00815084" w:rsidP="00815084">
      <w:pPr>
        <w:spacing w:line="280" w:lineRule="exact"/>
        <w:rPr>
          <w:rFonts w:ascii="ＭＳ 明朝" w:eastAsia="ＭＳ 明朝" w:hAnsi="ＭＳ 明朝"/>
        </w:rPr>
      </w:pPr>
    </w:p>
    <w:p w14:paraId="5E3B5169" w14:textId="6384CF7A" w:rsidR="00815084" w:rsidRPr="00C92F0E" w:rsidRDefault="00AC45B4" w:rsidP="00815084">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Ⅵ</w:t>
      </w:r>
      <w:r w:rsidR="00815084" w:rsidRPr="00C92F0E">
        <w:rPr>
          <w:rFonts w:ascii="ＭＳ ゴシック" w:eastAsia="ＭＳ ゴシック" w:hAnsi="ＭＳ ゴシック" w:hint="eastAsia"/>
          <w:b/>
          <w:sz w:val="24"/>
          <w:szCs w:val="24"/>
        </w:rPr>
        <w:t xml:space="preserve">　Ｑ＆Ａ</w:t>
      </w:r>
    </w:p>
    <w:p w14:paraId="5E3B516A" w14:textId="66911C6C" w:rsidR="00815084" w:rsidRPr="00566404" w:rsidRDefault="00732428" w:rsidP="00732428">
      <w:pPr>
        <w:ind w:firstLineChars="100" w:firstLine="210"/>
        <w:rPr>
          <w:rFonts w:ascii="ＭＳ 明朝" w:eastAsia="ＭＳ 明朝" w:hAnsi="ＭＳ 明朝"/>
          <w:b/>
        </w:rPr>
      </w:pPr>
      <w:r w:rsidRPr="00566404">
        <w:rPr>
          <w:rFonts w:ascii="ＭＳ 明朝" w:eastAsia="ＭＳ 明朝" w:hAnsi="ＭＳ 明朝" w:hint="eastAsia"/>
          <w:noProof/>
        </w:rPr>
        <mc:AlternateContent>
          <mc:Choice Requires="wps">
            <w:drawing>
              <wp:anchor distT="0" distB="0" distL="114300" distR="114300" simplePos="0" relativeHeight="251620864" behindDoc="0" locked="0" layoutInCell="1" allowOverlap="1" wp14:anchorId="5E3B5649" wp14:editId="0033A1D9">
                <wp:simplePos x="0" y="0"/>
                <wp:positionH relativeFrom="margin">
                  <wp:posOffset>308398</wp:posOffset>
                </wp:positionH>
                <wp:positionV relativeFrom="paragraph">
                  <wp:posOffset>215547</wp:posOffset>
                </wp:positionV>
                <wp:extent cx="5068711" cy="607326"/>
                <wp:effectExtent l="0" t="0" r="17780" b="21590"/>
                <wp:wrapNone/>
                <wp:docPr id="43025" name="テキスト ボックス 4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711" cy="607326"/>
                        </a:xfrm>
                        <a:prstGeom prst="rect">
                          <a:avLst/>
                        </a:prstGeom>
                        <a:solidFill>
                          <a:srgbClr val="FFFFFF"/>
                        </a:solidFill>
                        <a:ln w="9525">
                          <a:solidFill>
                            <a:srgbClr val="000000"/>
                          </a:solidFill>
                          <a:miter lim="800000"/>
                          <a:headEnd/>
                          <a:tailEnd/>
                        </a:ln>
                      </wps:spPr>
                      <wps:txbx>
                        <w:txbxContent>
                          <w:p w14:paraId="5E3B56F4" w14:textId="77777777"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１</w:t>
                            </w:r>
                            <w:r w:rsidRPr="00566404">
                              <w:rPr>
                                <w:rFonts w:ascii="ＭＳ 明朝" w:eastAsia="ＭＳ 明朝" w:hAnsi="ＭＳ 明朝" w:hint="eastAsia"/>
                              </w:rPr>
                              <w:t xml:space="preserve">　学習指導要領</w:t>
                            </w:r>
                            <w:r>
                              <w:rPr>
                                <w:rFonts w:ascii="ＭＳ 明朝" w:eastAsia="ＭＳ 明朝" w:hAnsi="ＭＳ 明朝" w:hint="eastAsia"/>
                              </w:rPr>
                              <w:t>が改訂</w:t>
                            </w:r>
                            <w:r>
                              <w:rPr>
                                <w:rFonts w:ascii="ＭＳ 明朝" w:eastAsia="ＭＳ 明朝" w:hAnsi="ＭＳ 明朝"/>
                              </w:rPr>
                              <w:t>されたことを受け、</w:t>
                            </w:r>
                            <w:r w:rsidRPr="00566404">
                              <w:rPr>
                                <w:rFonts w:ascii="ＭＳ 明朝" w:eastAsia="ＭＳ 明朝" w:hAnsi="ＭＳ 明朝" w:hint="eastAsia"/>
                              </w:rPr>
                              <w:t>高等学校における学習評価は、</w:t>
                            </w:r>
                            <w:r>
                              <w:rPr>
                                <w:rFonts w:ascii="ＭＳ 明朝" w:eastAsia="ＭＳ 明朝" w:hAnsi="ＭＳ 明朝"/>
                              </w:rPr>
                              <w:t>ど</w:t>
                            </w:r>
                            <w:r>
                              <w:rPr>
                                <w:rFonts w:ascii="ＭＳ 明朝" w:eastAsia="ＭＳ 明朝" w:hAnsi="ＭＳ 明朝" w:hint="eastAsia"/>
                              </w:rPr>
                              <w:t>う</w:t>
                            </w:r>
                            <w:r>
                              <w:rPr>
                                <w:rFonts w:ascii="ＭＳ 明朝" w:eastAsia="ＭＳ 明朝" w:hAnsi="ＭＳ 明朝"/>
                              </w:rPr>
                              <w:t>変わるのか</w:t>
                            </w:r>
                            <w:r>
                              <w:rPr>
                                <w:rFonts w:ascii="ＭＳ 明朝" w:eastAsia="ＭＳ 明朝" w:hAnsi="ＭＳ 明朝" w:hint="eastAsia"/>
                              </w:rPr>
                              <w:t>。</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49" id="テキスト ボックス 43025" o:spid="_x0000_s1101" type="#_x0000_t202" style="position:absolute;left:0;text-align:left;margin-left:24.3pt;margin-top:16.95pt;width:399.1pt;height:47.8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">
                <v:textbox inset="2.96mm,2.75mm,2.96mm,2.75mm">
                  <w:txbxContent>
                    <w:p w14:paraId="5E3B56F4" w14:textId="77777777"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１</w:t>
                      </w:r>
                      <w:r w:rsidRPr="00566404">
                        <w:rPr>
                          <w:rFonts w:ascii="ＭＳ 明朝" w:eastAsia="ＭＳ 明朝" w:hAnsi="ＭＳ 明朝" w:hint="eastAsia"/>
                        </w:rPr>
                        <w:t xml:space="preserve">　</w:t>
                      </w:r>
                      <w:r w:rsidRPr="00566404">
                        <w:rPr>
                          <w:rFonts w:ascii="ＭＳ 明朝" w:eastAsia="ＭＳ 明朝" w:hAnsi="ＭＳ 明朝" w:hint="eastAsia"/>
                        </w:rPr>
                        <w:t>学習指導要領</w:t>
                      </w:r>
                      <w:r>
                        <w:rPr>
                          <w:rFonts w:ascii="ＭＳ 明朝" w:eastAsia="ＭＳ 明朝" w:hAnsi="ＭＳ 明朝" w:hint="eastAsia"/>
                        </w:rPr>
                        <w:t>が改訂</w:t>
                      </w:r>
                      <w:r>
                        <w:rPr>
                          <w:rFonts w:ascii="ＭＳ 明朝" w:eastAsia="ＭＳ 明朝" w:hAnsi="ＭＳ 明朝"/>
                        </w:rPr>
                        <w:t>されたことを受け、</w:t>
                      </w:r>
                      <w:r w:rsidRPr="00566404">
                        <w:rPr>
                          <w:rFonts w:ascii="ＭＳ 明朝" w:eastAsia="ＭＳ 明朝" w:hAnsi="ＭＳ 明朝" w:hint="eastAsia"/>
                        </w:rPr>
                        <w:t>高等学校における学習評価は、</w:t>
                      </w:r>
                      <w:r>
                        <w:rPr>
                          <w:rFonts w:ascii="ＭＳ 明朝" w:eastAsia="ＭＳ 明朝" w:hAnsi="ＭＳ 明朝"/>
                        </w:rPr>
                        <w:t>ど</w:t>
                      </w:r>
                      <w:r>
                        <w:rPr>
                          <w:rFonts w:ascii="ＭＳ 明朝" w:eastAsia="ＭＳ 明朝" w:hAnsi="ＭＳ 明朝" w:hint="eastAsia"/>
                        </w:rPr>
                        <w:t>う</w:t>
                      </w:r>
                      <w:r>
                        <w:rPr>
                          <w:rFonts w:ascii="ＭＳ 明朝" w:eastAsia="ＭＳ 明朝" w:hAnsi="ＭＳ 明朝"/>
                        </w:rPr>
                        <w:t>変わるのか</w:t>
                      </w:r>
                      <w:r>
                        <w:rPr>
                          <w:rFonts w:ascii="ＭＳ 明朝" w:eastAsia="ＭＳ 明朝" w:hAnsi="ＭＳ 明朝" w:hint="eastAsia"/>
                        </w:rPr>
                        <w:t>。</w:t>
                      </w:r>
                    </w:p>
                  </w:txbxContent>
                </v:textbox>
                <w10:wrap anchorx="margin"/>
              </v:shape>
            </w:pict>
          </mc:Fallback>
        </mc:AlternateContent>
      </w:r>
      <w:r w:rsidR="00815084" w:rsidRPr="00566404">
        <w:rPr>
          <w:rFonts w:ascii="ＭＳ 明朝" w:eastAsia="ＭＳ 明朝" w:hAnsi="ＭＳ 明朝" w:hint="eastAsia"/>
          <w:b/>
        </w:rPr>
        <w:t>【学習評価について】</w:t>
      </w:r>
    </w:p>
    <w:p w14:paraId="5E3B516B" w14:textId="72093708" w:rsidR="00815084" w:rsidRPr="00566404" w:rsidRDefault="00815084" w:rsidP="00815084">
      <w:pPr>
        <w:rPr>
          <w:rFonts w:ascii="ＭＳ 明朝" w:eastAsia="ＭＳ 明朝" w:hAnsi="ＭＳ 明朝"/>
        </w:rPr>
      </w:pPr>
    </w:p>
    <w:p w14:paraId="5E3B516C" w14:textId="77777777" w:rsidR="00815084" w:rsidRPr="00566404" w:rsidRDefault="00815084" w:rsidP="00815084">
      <w:pPr>
        <w:rPr>
          <w:rFonts w:ascii="ＭＳ 明朝" w:eastAsia="ＭＳ 明朝" w:hAnsi="ＭＳ 明朝"/>
        </w:rPr>
      </w:pPr>
    </w:p>
    <w:p w14:paraId="5E3B516D" w14:textId="77777777" w:rsidR="00815084" w:rsidRPr="00566404" w:rsidRDefault="00815084" w:rsidP="00815084">
      <w:pPr>
        <w:rPr>
          <w:rFonts w:ascii="ＭＳ 明朝" w:eastAsia="ＭＳ 明朝" w:hAnsi="ＭＳ 明朝"/>
        </w:rPr>
      </w:pPr>
    </w:p>
    <w:p w14:paraId="5E3B516E" w14:textId="5A122FF7" w:rsidR="00240DB4" w:rsidRDefault="00732428" w:rsidP="008C57A9">
      <w:pPr>
        <w:ind w:leftChars="202" w:left="634" w:hangingChars="100" w:hanging="210"/>
        <w:rPr>
          <w:rFonts w:ascii="ＭＳ 明朝" w:eastAsia="ＭＳ 明朝" w:hAnsi="ＭＳ 明朝"/>
        </w:rPr>
      </w:pPr>
      <w:r>
        <w:rPr>
          <w:rFonts w:ascii="ＭＳ 明朝" w:eastAsia="ＭＳ 明朝" w:hAnsi="ＭＳ 明朝" w:hint="eastAsia"/>
        </w:rPr>
        <w:t xml:space="preserve">　</w:t>
      </w:r>
    </w:p>
    <w:p w14:paraId="5E3B516F" w14:textId="1E5462FF" w:rsidR="00815084" w:rsidRPr="00566404" w:rsidRDefault="00E17C2A" w:rsidP="00732428">
      <w:pPr>
        <w:ind w:leftChars="402" w:left="1054" w:hangingChars="100" w:hanging="210"/>
        <w:rPr>
          <w:rFonts w:ascii="ＭＳ 明朝" w:eastAsia="ＭＳ 明朝" w:hAnsi="ＭＳ 明朝"/>
        </w:rPr>
      </w:pPr>
      <w:r>
        <w:rPr>
          <w:rFonts w:ascii="ＭＳ 明朝" w:eastAsia="ＭＳ 明朝" w:hAnsi="ＭＳ 明朝" w:hint="eastAsia"/>
        </w:rPr>
        <w:t>○　今回の改訂で</w:t>
      </w:r>
      <w:r w:rsidR="00815084" w:rsidRPr="00566404">
        <w:rPr>
          <w:rFonts w:ascii="ＭＳ 明朝" w:eastAsia="ＭＳ 明朝" w:hAnsi="ＭＳ 明朝" w:hint="eastAsia"/>
        </w:rPr>
        <w:t>、</w:t>
      </w:r>
      <w:r>
        <w:rPr>
          <w:rFonts w:ascii="ＭＳ 明朝" w:eastAsia="ＭＳ 明朝" w:hAnsi="ＭＳ 明朝" w:hint="eastAsia"/>
        </w:rPr>
        <w:t>学習指導要領における各教科・科目等の目標及び内容が</w:t>
      </w:r>
      <w:r w:rsidR="00815084" w:rsidRPr="00566404">
        <w:rPr>
          <w:rFonts w:ascii="ＭＳ 明朝" w:eastAsia="ＭＳ 明朝" w:hAnsi="ＭＳ 明朝" w:hint="eastAsia"/>
        </w:rPr>
        <w:t>「知識及び技能」</w:t>
      </w:r>
      <w:r w:rsidR="00732428">
        <w:rPr>
          <w:rFonts w:ascii="ＭＳ 明朝" w:eastAsia="ＭＳ 明朝" w:hAnsi="ＭＳ 明朝" w:hint="eastAsia"/>
        </w:rPr>
        <w:t>、</w:t>
      </w:r>
      <w:r w:rsidR="00815084" w:rsidRPr="00566404">
        <w:rPr>
          <w:rFonts w:ascii="ＭＳ 明朝" w:eastAsia="ＭＳ 明朝" w:hAnsi="ＭＳ 明朝" w:hint="eastAsia"/>
        </w:rPr>
        <w:t>「思考力・判断力</w:t>
      </w:r>
      <w:r w:rsidR="00815084">
        <w:rPr>
          <w:rFonts w:ascii="ＭＳ 明朝" w:eastAsia="ＭＳ 明朝" w:hAnsi="ＭＳ 明朝" w:hint="eastAsia"/>
        </w:rPr>
        <w:t>・表現力等」</w:t>
      </w:r>
      <w:r w:rsidR="00732428">
        <w:rPr>
          <w:rFonts w:ascii="ＭＳ 明朝" w:eastAsia="ＭＳ 明朝" w:hAnsi="ＭＳ 明朝" w:hint="eastAsia"/>
        </w:rPr>
        <w:t>、「学びに向かう力、人間性等」の資質・能力の３</w:t>
      </w:r>
      <w:r w:rsidR="00815084">
        <w:rPr>
          <w:rFonts w:ascii="ＭＳ 明朝" w:eastAsia="ＭＳ 明朝" w:hAnsi="ＭＳ 明朝" w:hint="eastAsia"/>
        </w:rPr>
        <w:t>つの柱で再</w:t>
      </w:r>
      <w:r w:rsidR="00815084" w:rsidRPr="00566404">
        <w:rPr>
          <w:rFonts w:ascii="ＭＳ 明朝" w:eastAsia="ＭＳ 明朝" w:hAnsi="ＭＳ 明朝" w:hint="eastAsia"/>
        </w:rPr>
        <w:t>整理</w:t>
      </w:r>
      <w:r w:rsidR="00815084">
        <w:rPr>
          <w:rFonts w:ascii="ＭＳ 明朝" w:eastAsia="ＭＳ 明朝" w:hAnsi="ＭＳ 明朝" w:hint="eastAsia"/>
        </w:rPr>
        <w:t>されました。</w:t>
      </w:r>
      <w:r>
        <w:rPr>
          <w:rFonts w:ascii="ＭＳ 明朝" w:eastAsia="ＭＳ 明朝" w:hAnsi="ＭＳ 明朝" w:hint="eastAsia"/>
        </w:rPr>
        <w:t>これを踏まえ、</w:t>
      </w:r>
      <w:r w:rsidR="00815084" w:rsidRPr="00566404">
        <w:rPr>
          <w:rFonts w:ascii="ＭＳ 明朝" w:eastAsia="ＭＳ 明朝" w:hAnsi="ＭＳ 明朝" w:hint="eastAsia"/>
        </w:rPr>
        <w:t>観点別学習状況の評価の観点についても、これらの資質・能力に関わる「知識・技能」</w:t>
      </w:r>
      <w:r w:rsidR="001921F5">
        <w:rPr>
          <w:rFonts w:ascii="ＭＳ 明朝" w:eastAsia="ＭＳ 明朝" w:hAnsi="ＭＳ 明朝" w:hint="eastAsia"/>
        </w:rPr>
        <w:t>、</w:t>
      </w:r>
      <w:r w:rsidR="00815084" w:rsidRPr="00566404">
        <w:rPr>
          <w:rFonts w:ascii="ＭＳ 明朝" w:eastAsia="ＭＳ 明朝" w:hAnsi="ＭＳ 明朝" w:hint="eastAsia"/>
        </w:rPr>
        <w:t>「思考・判断・表現」</w:t>
      </w:r>
      <w:r w:rsidR="001921F5">
        <w:rPr>
          <w:rFonts w:ascii="ＭＳ 明朝" w:eastAsia="ＭＳ 明朝" w:hAnsi="ＭＳ 明朝" w:hint="eastAsia"/>
        </w:rPr>
        <w:t>、</w:t>
      </w:r>
      <w:r w:rsidR="00815084" w:rsidRPr="00566404">
        <w:rPr>
          <w:rFonts w:ascii="ＭＳ 明朝" w:eastAsia="ＭＳ 明朝" w:hAnsi="ＭＳ 明朝" w:hint="eastAsia"/>
        </w:rPr>
        <w:t>「主体的に学習に取り組む態度」の３観点に整理されました。</w:t>
      </w:r>
    </w:p>
    <w:p w14:paraId="5E3B5170" w14:textId="219003AA" w:rsidR="00815084" w:rsidRDefault="00051E76" w:rsidP="00E17C2A">
      <w:pPr>
        <w:wordWrap w:val="0"/>
        <w:jc w:val="right"/>
        <w:rPr>
          <w:rFonts w:ascii="ＭＳ 明朝" w:eastAsia="ＭＳ 明朝" w:hAnsi="ＭＳ 明朝"/>
        </w:rPr>
      </w:pPr>
      <w:r>
        <w:rPr>
          <w:rFonts w:ascii="ＭＳ 明朝" w:eastAsia="ＭＳ 明朝" w:hAnsi="ＭＳ 明朝" w:hint="eastAsia"/>
        </w:rPr>
        <w:t xml:space="preserve">＜関連記述　</w:t>
      </w:r>
      <w:r w:rsidR="00E17C2A">
        <w:rPr>
          <w:rFonts w:ascii="ＭＳ 明朝" w:eastAsia="ＭＳ 明朝" w:hAnsi="ＭＳ 明朝"/>
        </w:rPr>
        <w:t>P.</w:t>
      </w:r>
      <w:r w:rsidR="00FC464C">
        <w:rPr>
          <w:rFonts w:ascii="ＭＳ 明朝" w:eastAsia="ＭＳ 明朝" w:hAnsi="ＭＳ 明朝" w:hint="eastAsia"/>
        </w:rPr>
        <w:t>８</w:t>
      </w:r>
      <w:r w:rsidR="00A1685D">
        <w:rPr>
          <w:rFonts w:ascii="ＭＳ 明朝" w:eastAsia="ＭＳ 明朝" w:hAnsi="ＭＳ 明朝" w:hint="eastAsia"/>
        </w:rPr>
        <w:t>、</w:t>
      </w:r>
      <w:r w:rsidR="00FC464C">
        <w:rPr>
          <w:rFonts w:ascii="ＭＳ 明朝" w:eastAsia="ＭＳ 明朝" w:hAnsi="ＭＳ 明朝" w:hint="eastAsia"/>
        </w:rPr>
        <w:t>９</w:t>
      </w:r>
      <w:r>
        <w:rPr>
          <w:rFonts w:ascii="ＭＳ 明朝" w:eastAsia="ＭＳ 明朝" w:hAnsi="ＭＳ 明朝" w:hint="eastAsia"/>
        </w:rPr>
        <w:t>＞</w:t>
      </w:r>
    </w:p>
    <w:p w14:paraId="5E3B5171" w14:textId="77777777" w:rsidR="00051E76" w:rsidRDefault="00D93489"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28032" behindDoc="0" locked="0" layoutInCell="1" allowOverlap="1" wp14:anchorId="5E3B564B" wp14:editId="42BD4EB6">
                <wp:simplePos x="0" y="0"/>
                <wp:positionH relativeFrom="margin">
                  <wp:posOffset>319687</wp:posOffset>
                </wp:positionH>
                <wp:positionV relativeFrom="paragraph">
                  <wp:posOffset>139347</wp:posOffset>
                </wp:positionV>
                <wp:extent cx="5057281" cy="466725"/>
                <wp:effectExtent l="0" t="0" r="10160" b="2857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281" cy="466725"/>
                        </a:xfrm>
                        <a:prstGeom prst="rect">
                          <a:avLst/>
                        </a:prstGeom>
                        <a:solidFill>
                          <a:srgbClr val="FFFFFF"/>
                        </a:solidFill>
                        <a:ln w="9525">
                          <a:solidFill>
                            <a:srgbClr val="000000"/>
                          </a:solidFill>
                          <a:miter lim="800000"/>
                          <a:headEnd/>
                          <a:tailEnd/>
                        </a:ln>
                      </wps:spPr>
                      <wps:txbx>
                        <w:txbxContent>
                          <w:p w14:paraId="5E3B56F5" w14:textId="77777777"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Ｑ２　１つの</w:t>
                            </w:r>
                            <w:r>
                              <w:rPr>
                                <w:rFonts w:ascii="ＭＳ 明朝" w:eastAsia="ＭＳ 明朝" w:hAnsi="ＭＳ 明朝"/>
                              </w:rPr>
                              <w:t>授業で、３つの観点全て</w:t>
                            </w:r>
                            <w:r>
                              <w:rPr>
                                <w:rFonts w:ascii="ＭＳ 明朝" w:eastAsia="ＭＳ 明朝" w:hAnsi="ＭＳ 明朝" w:hint="eastAsia"/>
                              </w:rPr>
                              <w:t>を</w:t>
                            </w:r>
                            <w:r>
                              <w:rPr>
                                <w:rFonts w:ascii="ＭＳ 明朝" w:eastAsia="ＭＳ 明朝" w:hAnsi="ＭＳ 明朝"/>
                              </w:rPr>
                              <w:t>評価しなけれ</w:t>
                            </w:r>
                            <w:r>
                              <w:rPr>
                                <w:rFonts w:ascii="ＭＳ 明朝" w:eastAsia="ＭＳ 明朝" w:hAnsi="ＭＳ 明朝" w:hint="eastAsia"/>
                              </w:rPr>
                              <w:t>ばならないのか</w:t>
                            </w:r>
                            <w:r>
                              <w:rPr>
                                <w:rFonts w:ascii="ＭＳ 明朝" w:eastAsia="ＭＳ 明朝" w:hAnsi="ＭＳ 明朝"/>
                              </w:rPr>
                              <w:t>。</w:t>
                            </w:r>
                          </w:p>
                          <w:p w14:paraId="5E3B56F6" w14:textId="77777777" w:rsidR="000174EE" w:rsidRPr="00503B4B"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4B" id="テキスト ボックス 77" o:spid="_x0000_s1102" type="#_x0000_t202" style="position:absolute;left:0;text-align:left;margin-left:25.15pt;margin-top:10.95pt;width:398.2pt;height:36.7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">
                <v:textbox inset="2.96mm,2.75mm,2.96mm,2.75mm">
                  <w:txbxContent>
                    <w:p w14:paraId="5E3B56F5" w14:textId="77777777"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Ｑ２　１つの</w:t>
                      </w:r>
                      <w:r>
                        <w:rPr>
                          <w:rFonts w:ascii="ＭＳ 明朝" w:eastAsia="ＭＳ 明朝" w:hAnsi="ＭＳ 明朝"/>
                        </w:rPr>
                        <w:t>授業で、３つの観点全て</w:t>
                      </w:r>
                      <w:r>
                        <w:rPr>
                          <w:rFonts w:ascii="ＭＳ 明朝" w:eastAsia="ＭＳ 明朝" w:hAnsi="ＭＳ 明朝" w:hint="eastAsia"/>
                        </w:rPr>
                        <w:t>を</w:t>
                      </w:r>
                      <w:r>
                        <w:rPr>
                          <w:rFonts w:ascii="ＭＳ 明朝" w:eastAsia="ＭＳ 明朝" w:hAnsi="ＭＳ 明朝"/>
                        </w:rPr>
                        <w:t>評価しなけれ</w:t>
                      </w:r>
                      <w:r>
                        <w:rPr>
                          <w:rFonts w:ascii="ＭＳ 明朝" w:eastAsia="ＭＳ 明朝" w:hAnsi="ＭＳ 明朝" w:hint="eastAsia"/>
                        </w:rPr>
                        <w:t>ばならないのか</w:t>
                      </w:r>
                      <w:r>
                        <w:rPr>
                          <w:rFonts w:ascii="ＭＳ 明朝" w:eastAsia="ＭＳ 明朝" w:hAnsi="ＭＳ 明朝"/>
                        </w:rPr>
                        <w:t>。</w:t>
                      </w:r>
                    </w:p>
                    <w:p w14:paraId="5E3B56F6" w14:textId="77777777" w:rsidR="000174EE" w:rsidRPr="00503B4B"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72" w14:textId="77777777" w:rsidR="00815084" w:rsidRDefault="00815084" w:rsidP="00815084">
      <w:pPr>
        <w:rPr>
          <w:rFonts w:ascii="ＭＳ 明朝" w:eastAsia="ＭＳ 明朝" w:hAnsi="ＭＳ 明朝"/>
        </w:rPr>
      </w:pPr>
    </w:p>
    <w:p w14:paraId="5E3B5173" w14:textId="77777777" w:rsidR="00815084" w:rsidRDefault="00815084" w:rsidP="00815084">
      <w:pPr>
        <w:rPr>
          <w:rFonts w:ascii="ＭＳ 明朝" w:eastAsia="ＭＳ 明朝" w:hAnsi="ＭＳ 明朝"/>
        </w:rPr>
      </w:pPr>
    </w:p>
    <w:p w14:paraId="5E3B5174" w14:textId="77777777" w:rsidR="00240DB4" w:rsidRDefault="00240DB4" w:rsidP="008C57A9">
      <w:pPr>
        <w:ind w:leftChars="202" w:left="634" w:hangingChars="100" w:hanging="210"/>
        <w:rPr>
          <w:rFonts w:ascii="ＭＳ 明朝" w:eastAsia="ＭＳ 明朝" w:hAnsi="ＭＳ 明朝"/>
        </w:rPr>
      </w:pPr>
    </w:p>
    <w:p w14:paraId="5E3B5175" w14:textId="32923636" w:rsidR="00815084" w:rsidRDefault="00815084" w:rsidP="00732428">
      <w:pPr>
        <w:ind w:leftChars="402" w:left="1054" w:hangingChars="100" w:hanging="210"/>
        <w:rPr>
          <w:rFonts w:ascii="ＭＳ 明朝" w:eastAsia="ＭＳ 明朝" w:hAnsi="ＭＳ 明朝"/>
        </w:rPr>
      </w:pPr>
      <w:r>
        <w:rPr>
          <w:rFonts w:ascii="ＭＳ 明朝" w:eastAsia="ＭＳ 明朝" w:hAnsi="ＭＳ 明朝" w:hint="eastAsia"/>
        </w:rPr>
        <w:t xml:space="preserve">○　</w:t>
      </w:r>
      <w:r w:rsidR="000D1EB8">
        <w:rPr>
          <w:rFonts w:ascii="ＭＳ 明朝" w:eastAsia="ＭＳ 明朝" w:hAnsi="ＭＳ 明朝" w:hint="eastAsia"/>
        </w:rPr>
        <w:t>観点別学習状況の評価の記録</w:t>
      </w:r>
      <w:r w:rsidR="00F77916">
        <w:rPr>
          <w:rFonts w:ascii="ＭＳ 明朝" w:eastAsia="ＭＳ 明朝" w:hAnsi="ＭＳ 明朝" w:hint="eastAsia"/>
        </w:rPr>
        <w:t>に残す</w:t>
      </w:r>
      <w:r w:rsidR="00732428">
        <w:rPr>
          <w:rFonts w:ascii="ＭＳ 明朝" w:eastAsia="ＭＳ 明朝" w:hAnsi="ＭＳ 明朝" w:hint="eastAsia"/>
        </w:rPr>
        <w:t>評価については、毎回の授業ではなく、原則として単元や題材など</w:t>
      </w:r>
      <w:r w:rsidR="000D1EB8">
        <w:rPr>
          <w:rFonts w:ascii="ＭＳ 明朝" w:eastAsia="ＭＳ 明朝" w:hAnsi="ＭＳ 明朝" w:hint="eastAsia"/>
        </w:rPr>
        <w:t>内容や時間のまとまりごとに、それぞれの実現状況を把握できる段階で行うなど、その場面を精選することが重要です。</w:t>
      </w:r>
    </w:p>
    <w:p w14:paraId="5E3B5176" w14:textId="72CACC60" w:rsidR="00815084" w:rsidRDefault="000D1EB8" w:rsidP="00732428">
      <w:pPr>
        <w:ind w:leftChars="202" w:left="1054" w:hangingChars="300" w:hanging="630"/>
        <w:rPr>
          <w:rFonts w:ascii="ＭＳ 明朝" w:eastAsia="ＭＳ 明朝" w:hAnsi="ＭＳ 明朝"/>
        </w:rPr>
      </w:pPr>
      <w:r>
        <w:rPr>
          <w:rFonts w:ascii="ＭＳ 明朝" w:eastAsia="ＭＳ 明朝" w:hAnsi="ＭＳ 明朝" w:hint="eastAsia"/>
        </w:rPr>
        <w:t xml:space="preserve">　</w:t>
      </w:r>
      <w:r w:rsidR="008C57A9">
        <w:rPr>
          <w:rFonts w:ascii="ＭＳ 明朝" w:eastAsia="ＭＳ 明朝" w:hAnsi="ＭＳ 明朝" w:hint="eastAsia"/>
        </w:rPr>
        <w:t xml:space="preserve">　</w:t>
      </w:r>
      <w:r w:rsidR="00732428">
        <w:rPr>
          <w:rFonts w:ascii="ＭＳ 明朝" w:eastAsia="ＭＳ 明朝" w:hAnsi="ＭＳ 明朝" w:hint="eastAsia"/>
        </w:rPr>
        <w:t xml:space="preserve">　　</w:t>
      </w:r>
      <w:r>
        <w:rPr>
          <w:rFonts w:ascii="ＭＳ 明朝" w:eastAsia="ＭＳ 明朝" w:hAnsi="ＭＳ 明朝" w:hint="eastAsia"/>
        </w:rPr>
        <w:t>学習評価については、日々の授業の中で生徒の学習状況を適宜把握して指導の改善に生かすことが重要です。</w:t>
      </w:r>
    </w:p>
    <w:p w14:paraId="5E3B5177" w14:textId="5F4BB3B8" w:rsidR="00051E76" w:rsidRDefault="00051E76" w:rsidP="003244CA">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A1685D">
        <w:rPr>
          <w:rFonts w:ascii="ＭＳ 明朝" w:eastAsia="ＭＳ 明朝" w:hAnsi="ＭＳ 明朝" w:hint="eastAsia"/>
        </w:rPr>
        <w:t>14、15</w:t>
      </w:r>
      <w:r>
        <w:rPr>
          <w:rFonts w:ascii="ＭＳ 明朝" w:eastAsia="ＭＳ 明朝" w:hAnsi="ＭＳ 明朝" w:hint="eastAsia"/>
        </w:rPr>
        <w:t>＞</w:t>
      </w:r>
    </w:p>
    <w:p w14:paraId="5E3B5178" w14:textId="77777777" w:rsidR="00815084" w:rsidRDefault="00815084" w:rsidP="00815084">
      <w:pPr>
        <w:rPr>
          <w:rFonts w:ascii="ＭＳ 明朝" w:eastAsia="ＭＳ 明朝" w:hAnsi="ＭＳ 明朝"/>
        </w:rPr>
      </w:pPr>
    </w:p>
    <w:p w14:paraId="5E3B5179" w14:textId="77777777" w:rsidR="00815084" w:rsidRDefault="007507FD"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29056" behindDoc="0" locked="0" layoutInCell="1" allowOverlap="1" wp14:anchorId="5E3B564D" wp14:editId="57591C89">
                <wp:simplePos x="0" y="0"/>
                <wp:positionH relativeFrom="margin">
                  <wp:posOffset>319688</wp:posOffset>
                </wp:positionH>
                <wp:positionV relativeFrom="paragraph">
                  <wp:posOffset>6703</wp:posOffset>
                </wp:positionV>
                <wp:extent cx="5057140" cy="402609"/>
                <wp:effectExtent l="0" t="0" r="10160" b="1651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402609"/>
                        </a:xfrm>
                        <a:prstGeom prst="rect">
                          <a:avLst/>
                        </a:prstGeom>
                        <a:solidFill>
                          <a:srgbClr val="FFFFFF"/>
                        </a:solidFill>
                        <a:ln w="9525">
                          <a:solidFill>
                            <a:srgbClr val="000000"/>
                          </a:solidFill>
                          <a:miter lim="800000"/>
                          <a:headEnd/>
                          <a:tailEnd/>
                        </a:ln>
                      </wps:spPr>
                      <wps:txbx>
                        <w:txbxContent>
                          <w:p w14:paraId="5E3B56F7" w14:textId="77777777"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Ｑ３　パフォーマンス課題には</w:t>
                            </w:r>
                            <w:r>
                              <w:rPr>
                                <w:rFonts w:ascii="ＭＳ 明朝" w:eastAsia="ＭＳ 明朝" w:hAnsi="ＭＳ 明朝"/>
                              </w:rPr>
                              <w:t>、</w:t>
                            </w:r>
                            <w:r>
                              <w:rPr>
                                <w:rFonts w:ascii="ＭＳ 明朝" w:eastAsia="ＭＳ 明朝" w:hAnsi="ＭＳ 明朝" w:hint="eastAsia"/>
                              </w:rPr>
                              <w:t>どんな</w:t>
                            </w:r>
                            <w:r>
                              <w:rPr>
                                <w:rFonts w:ascii="ＭＳ 明朝" w:eastAsia="ＭＳ 明朝" w:hAnsi="ＭＳ 明朝"/>
                              </w:rPr>
                              <w:t>取組みが考えられ</w:t>
                            </w:r>
                            <w:r>
                              <w:rPr>
                                <w:rFonts w:ascii="ＭＳ 明朝" w:eastAsia="ＭＳ 明朝" w:hAnsi="ＭＳ 明朝" w:hint="eastAsia"/>
                              </w:rPr>
                              <w:t>るのか</w:t>
                            </w:r>
                            <w:r>
                              <w:rPr>
                                <w:rFonts w:ascii="ＭＳ 明朝" w:eastAsia="ＭＳ 明朝" w:hAnsi="ＭＳ 明朝"/>
                              </w:rPr>
                              <w:t>。</w:t>
                            </w:r>
                          </w:p>
                          <w:p w14:paraId="5E3B56F8" w14:textId="77777777" w:rsidR="000174EE" w:rsidRPr="00653792"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4D" id="テキスト ボックス 80" o:spid="_x0000_s1103" type="#_x0000_t202" style="position:absolute;left:0;text-align:left;margin-left:25.15pt;margin-top:.55pt;width:398.2pt;height:31.7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">
                <v:textbox inset="2.96mm,2.75mm,2.96mm,2.75mm">
                  <w:txbxContent>
                    <w:p w14:paraId="5E3B56F7" w14:textId="77777777"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Ｑ３　パフォーマンス課題には</w:t>
                      </w:r>
                      <w:r>
                        <w:rPr>
                          <w:rFonts w:ascii="ＭＳ 明朝" w:eastAsia="ＭＳ 明朝" w:hAnsi="ＭＳ 明朝"/>
                        </w:rPr>
                        <w:t>、</w:t>
                      </w:r>
                      <w:r>
                        <w:rPr>
                          <w:rFonts w:ascii="ＭＳ 明朝" w:eastAsia="ＭＳ 明朝" w:hAnsi="ＭＳ 明朝" w:hint="eastAsia"/>
                        </w:rPr>
                        <w:t>どんな</w:t>
                      </w:r>
                      <w:r>
                        <w:rPr>
                          <w:rFonts w:ascii="ＭＳ 明朝" w:eastAsia="ＭＳ 明朝" w:hAnsi="ＭＳ 明朝"/>
                        </w:rPr>
                        <w:t>取組みが考えられ</w:t>
                      </w:r>
                      <w:r>
                        <w:rPr>
                          <w:rFonts w:ascii="ＭＳ 明朝" w:eastAsia="ＭＳ 明朝" w:hAnsi="ＭＳ 明朝" w:hint="eastAsia"/>
                        </w:rPr>
                        <w:t>るのか</w:t>
                      </w:r>
                      <w:r>
                        <w:rPr>
                          <w:rFonts w:ascii="ＭＳ 明朝" w:eastAsia="ＭＳ 明朝" w:hAnsi="ＭＳ 明朝"/>
                        </w:rPr>
                        <w:t>。</w:t>
                      </w:r>
                    </w:p>
                    <w:p w14:paraId="5E3B56F8" w14:textId="77777777" w:rsidR="000174EE" w:rsidRPr="00653792"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7A" w14:textId="77777777" w:rsidR="00815084" w:rsidRDefault="00815084" w:rsidP="00815084">
      <w:pPr>
        <w:rPr>
          <w:rFonts w:ascii="ＭＳ 明朝" w:eastAsia="ＭＳ 明朝" w:hAnsi="ＭＳ 明朝"/>
        </w:rPr>
      </w:pPr>
    </w:p>
    <w:p w14:paraId="5E3B517B" w14:textId="77777777" w:rsidR="00240DB4" w:rsidRDefault="00240DB4" w:rsidP="007507FD">
      <w:pPr>
        <w:ind w:leftChars="202" w:left="424"/>
        <w:rPr>
          <w:rFonts w:ascii="ＭＳ 明朝" w:eastAsia="ＭＳ 明朝" w:hAnsi="ＭＳ 明朝"/>
        </w:rPr>
      </w:pPr>
    </w:p>
    <w:p w14:paraId="5E3B517C" w14:textId="30A227E5" w:rsidR="00815084" w:rsidRDefault="00815084" w:rsidP="00732428">
      <w:pPr>
        <w:ind w:leftChars="402" w:left="1054" w:hangingChars="100" w:hanging="210"/>
        <w:rPr>
          <w:rFonts w:ascii="ＭＳ 明朝" w:eastAsia="ＭＳ 明朝" w:hAnsi="ＭＳ 明朝"/>
        </w:rPr>
      </w:pPr>
      <w:r>
        <w:rPr>
          <w:rFonts w:ascii="ＭＳ 明朝" w:eastAsia="ＭＳ 明朝" w:hAnsi="ＭＳ 明朝" w:hint="eastAsia"/>
        </w:rPr>
        <w:t xml:space="preserve">○　</w:t>
      </w:r>
      <w:r w:rsidR="00732428">
        <w:rPr>
          <w:rFonts w:ascii="ＭＳ 明朝" w:eastAsia="ＭＳ 明朝" w:hAnsi="ＭＳ 明朝" w:hint="eastAsia"/>
        </w:rPr>
        <w:t>小論文、実験レポート、ディベート、プレゼンテーション、実技課題</w:t>
      </w:r>
      <w:r w:rsidR="001F3496">
        <w:rPr>
          <w:rFonts w:ascii="ＭＳ 明朝" w:eastAsia="ＭＳ 明朝" w:hAnsi="ＭＳ 明朝" w:hint="eastAsia"/>
        </w:rPr>
        <w:t>など</w:t>
      </w:r>
      <w:r w:rsidR="008C57A9">
        <w:rPr>
          <w:rFonts w:ascii="ＭＳ 明朝" w:eastAsia="ＭＳ 明朝" w:hAnsi="ＭＳ 明朝" w:hint="eastAsia"/>
        </w:rPr>
        <w:t>が考え</w:t>
      </w:r>
      <w:r w:rsidR="00240DB4">
        <w:rPr>
          <w:rFonts w:ascii="ＭＳ 明朝" w:eastAsia="ＭＳ 明朝" w:hAnsi="ＭＳ 明朝" w:hint="eastAsia"/>
        </w:rPr>
        <w:t>ら</w:t>
      </w:r>
      <w:r w:rsidR="008C57A9">
        <w:rPr>
          <w:rFonts w:ascii="ＭＳ 明朝" w:eastAsia="ＭＳ 明朝" w:hAnsi="ＭＳ 明朝" w:hint="eastAsia"/>
        </w:rPr>
        <w:t>れます。</w:t>
      </w:r>
    </w:p>
    <w:p w14:paraId="5E3B517D" w14:textId="1D381737" w:rsidR="00051E76" w:rsidRDefault="00051E76" w:rsidP="003244CA">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A1685D">
        <w:rPr>
          <w:rFonts w:ascii="ＭＳ 明朝" w:eastAsia="ＭＳ 明朝" w:hAnsi="ＭＳ 明朝"/>
        </w:rPr>
        <w:t>10</w:t>
      </w:r>
      <w:r>
        <w:rPr>
          <w:rFonts w:ascii="ＭＳ 明朝" w:eastAsia="ＭＳ 明朝" w:hAnsi="ＭＳ 明朝" w:hint="eastAsia"/>
        </w:rPr>
        <w:t>＞</w:t>
      </w:r>
    </w:p>
    <w:p w14:paraId="5E3B517E" w14:textId="77777777" w:rsidR="005810BA" w:rsidRDefault="005810BA" w:rsidP="003244CA">
      <w:pPr>
        <w:jc w:val="right"/>
        <w:rPr>
          <w:rFonts w:ascii="ＭＳ 明朝" w:eastAsia="ＭＳ 明朝" w:hAnsi="ＭＳ 明朝"/>
        </w:rPr>
      </w:pPr>
    </w:p>
    <w:p w14:paraId="2F0CF104" w14:textId="77777777" w:rsidR="000C7F6D" w:rsidRDefault="000C7F6D" w:rsidP="00240DB4">
      <w:pPr>
        <w:ind w:leftChars="202" w:left="634" w:hangingChars="100" w:hanging="210"/>
        <w:rPr>
          <w:rFonts w:ascii="ＭＳ 明朝" w:eastAsia="ＭＳ 明朝" w:hAnsi="ＭＳ 明朝"/>
        </w:rPr>
      </w:pPr>
      <w:r>
        <w:rPr>
          <w:rFonts w:ascii="ＭＳ 明朝" w:eastAsia="ＭＳ 明朝" w:hAnsi="ＭＳ 明朝"/>
        </w:rPr>
        <w:br w:type="page"/>
      </w:r>
    </w:p>
    <w:p w14:paraId="5E3B5184" w14:textId="2B1DBDF4" w:rsidR="005810BA" w:rsidRDefault="005810BA" w:rsidP="00240DB4">
      <w:pPr>
        <w:ind w:leftChars="202" w:left="634" w:hangingChars="100" w:hanging="210"/>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14048" behindDoc="0" locked="0" layoutInCell="1" allowOverlap="1" wp14:anchorId="5E3B564F" wp14:editId="279D8AA3">
                <wp:simplePos x="0" y="0"/>
                <wp:positionH relativeFrom="margin">
                  <wp:posOffset>297110</wp:posOffset>
                </wp:positionH>
                <wp:positionV relativeFrom="paragraph">
                  <wp:posOffset>26458</wp:posOffset>
                </wp:positionV>
                <wp:extent cx="5102578" cy="382137"/>
                <wp:effectExtent l="0" t="0" r="22225" b="1841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578" cy="382137"/>
                        </a:xfrm>
                        <a:prstGeom prst="rect">
                          <a:avLst/>
                        </a:prstGeom>
                        <a:solidFill>
                          <a:srgbClr val="FFFFFF"/>
                        </a:solidFill>
                        <a:ln w="9525">
                          <a:solidFill>
                            <a:srgbClr val="000000"/>
                          </a:solidFill>
                          <a:miter lim="800000"/>
                          <a:headEnd/>
                          <a:tailEnd/>
                        </a:ln>
                      </wps:spPr>
                      <wps:txbx>
                        <w:txbxContent>
                          <w:p w14:paraId="5E3B56F9" w14:textId="77777777" w:rsidR="000174EE" w:rsidRPr="00653792" w:rsidRDefault="000174EE" w:rsidP="001F3496">
                            <w:pPr>
                              <w:spacing w:line="320" w:lineRule="exact"/>
                              <w:ind w:left="420" w:hangingChars="200" w:hanging="420"/>
                              <w:rPr>
                                <w:rFonts w:ascii="ＭＳ 明朝" w:eastAsia="ＭＳ 明朝" w:hAnsi="ＭＳ 明朝"/>
                              </w:rPr>
                            </w:pPr>
                            <w:r>
                              <w:rPr>
                                <w:rFonts w:ascii="ＭＳ 明朝" w:eastAsia="ＭＳ 明朝" w:hAnsi="ＭＳ 明朝" w:hint="eastAsia"/>
                              </w:rPr>
                              <w:t>Ｑ４　パフォーマンス課題はどれぐらいの</w:t>
                            </w:r>
                            <w:r>
                              <w:rPr>
                                <w:rFonts w:ascii="ＭＳ 明朝" w:eastAsia="ＭＳ 明朝" w:hAnsi="ＭＳ 明朝"/>
                              </w:rPr>
                              <w:t>頻度</w:t>
                            </w:r>
                            <w:r>
                              <w:rPr>
                                <w:rFonts w:ascii="ＭＳ 明朝" w:eastAsia="ＭＳ 明朝" w:hAnsi="ＭＳ 明朝" w:hint="eastAsia"/>
                              </w:rPr>
                              <w:t>で</w:t>
                            </w:r>
                            <w:r>
                              <w:rPr>
                                <w:rFonts w:ascii="ＭＳ 明朝" w:eastAsia="ＭＳ 明朝" w:hAnsi="ＭＳ 明朝"/>
                              </w:rPr>
                              <w:t>実施すべきですか。</w:t>
                            </w:r>
                          </w:p>
                          <w:p w14:paraId="5E3B56FA" w14:textId="77777777" w:rsidR="000174EE" w:rsidRPr="00653792" w:rsidRDefault="000174EE" w:rsidP="001F3496">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4F" id="テキスト ボックス 40" o:spid="_x0000_s1104" type="#_x0000_t202" style="position:absolute;left:0;text-align:left;margin-left:23.4pt;margin-top:2.1pt;width:401.8pt;height:30.1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">
                <v:textbox inset="2.96mm,2.75mm,2.96mm,2.75mm">
                  <w:txbxContent>
                    <w:p w14:paraId="5E3B56F9" w14:textId="77777777" w:rsidR="000174EE" w:rsidRPr="00653792" w:rsidRDefault="000174EE" w:rsidP="001F3496">
                      <w:pPr>
                        <w:spacing w:line="320" w:lineRule="exact"/>
                        <w:ind w:left="420" w:hangingChars="200" w:hanging="420"/>
                        <w:rPr>
                          <w:rFonts w:ascii="ＭＳ 明朝" w:eastAsia="ＭＳ 明朝" w:hAnsi="ＭＳ 明朝"/>
                        </w:rPr>
                      </w:pPr>
                      <w:r>
                        <w:rPr>
                          <w:rFonts w:ascii="ＭＳ 明朝" w:eastAsia="ＭＳ 明朝" w:hAnsi="ＭＳ 明朝" w:hint="eastAsia"/>
                        </w:rPr>
                        <w:t>Ｑ４　パフォーマンス課題はどれぐらいの</w:t>
                      </w:r>
                      <w:r>
                        <w:rPr>
                          <w:rFonts w:ascii="ＭＳ 明朝" w:eastAsia="ＭＳ 明朝" w:hAnsi="ＭＳ 明朝"/>
                        </w:rPr>
                        <w:t>頻度</w:t>
                      </w:r>
                      <w:r>
                        <w:rPr>
                          <w:rFonts w:ascii="ＭＳ 明朝" w:eastAsia="ＭＳ 明朝" w:hAnsi="ＭＳ 明朝" w:hint="eastAsia"/>
                        </w:rPr>
                        <w:t>で</w:t>
                      </w:r>
                      <w:r>
                        <w:rPr>
                          <w:rFonts w:ascii="ＭＳ 明朝" w:eastAsia="ＭＳ 明朝" w:hAnsi="ＭＳ 明朝"/>
                        </w:rPr>
                        <w:t>実施すべきですか。</w:t>
                      </w:r>
                    </w:p>
                    <w:p w14:paraId="5E3B56FA" w14:textId="77777777" w:rsidR="000174EE" w:rsidRPr="00653792" w:rsidRDefault="000174EE" w:rsidP="001F3496">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85" w14:textId="77777777" w:rsidR="005810BA" w:rsidRDefault="005810BA" w:rsidP="00240DB4">
      <w:pPr>
        <w:ind w:leftChars="202" w:left="634" w:hangingChars="100" w:hanging="210"/>
        <w:rPr>
          <w:rFonts w:ascii="ＭＳ 明朝" w:eastAsia="ＭＳ 明朝" w:hAnsi="ＭＳ 明朝"/>
        </w:rPr>
      </w:pPr>
    </w:p>
    <w:p w14:paraId="5E3B5186" w14:textId="77777777" w:rsidR="005810BA" w:rsidRDefault="005810BA" w:rsidP="00240DB4">
      <w:pPr>
        <w:ind w:leftChars="202" w:left="634" w:hangingChars="100" w:hanging="210"/>
        <w:rPr>
          <w:rFonts w:ascii="ＭＳ 明朝" w:eastAsia="ＭＳ 明朝" w:hAnsi="ＭＳ 明朝"/>
        </w:rPr>
      </w:pPr>
    </w:p>
    <w:p w14:paraId="5E3B5187" w14:textId="6E97F64A" w:rsidR="001F3496" w:rsidRDefault="001F3496" w:rsidP="00732428">
      <w:pPr>
        <w:ind w:leftChars="402" w:left="1054" w:hangingChars="100" w:hanging="210"/>
        <w:rPr>
          <w:rFonts w:ascii="ＭＳ 明朝" w:eastAsia="ＭＳ 明朝" w:hAnsi="ＭＳ 明朝"/>
        </w:rPr>
      </w:pPr>
      <w:r>
        <w:rPr>
          <w:rFonts w:ascii="ＭＳ 明朝" w:eastAsia="ＭＳ 明朝" w:hAnsi="ＭＳ 明朝" w:hint="eastAsia"/>
        </w:rPr>
        <w:t xml:space="preserve">○　</w:t>
      </w:r>
      <w:r w:rsidR="00732428">
        <w:rPr>
          <w:rFonts w:ascii="ＭＳ 明朝" w:eastAsia="ＭＳ 明朝" w:hAnsi="ＭＳ 明朝" w:hint="eastAsia"/>
        </w:rPr>
        <w:t>資質・能力を</w:t>
      </w:r>
      <w:r w:rsidRPr="00FE7AAC">
        <w:rPr>
          <w:rFonts w:ascii="ＭＳ 明朝" w:eastAsia="ＭＳ 明朝" w:hAnsi="ＭＳ 明朝" w:hint="eastAsia"/>
        </w:rPr>
        <w:t>バランス</w:t>
      </w:r>
      <w:r>
        <w:rPr>
          <w:rFonts w:ascii="ＭＳ 明朝" w:eastAsia="ＭＳ 明朝" w:hAnsi="ＭＳ 明朝" w:hint="eastAsia"/>
        </w:rPr>
        <w:t>よく育成するためには、</w:t>
      </w:r>
      <w:r w:rsidRPr="00FE7AAC">
        <w:rPr>
          <w:rFonts w:ascii="ＭＳ 明朝" w:eastAsia="ＭＳ 明朝" w:hAnsi="ＭＳ 明朝" w:hint="eastAsia"/>
        </w:rPr>
        <w:t>指導と評価の一体化を図る中で、</w:t>
      </w:r>
      <w:r>
        <w:rPr>
          <w:rFonts w:ascii="ＭＳ 明朝" w:eastAsia="ＭＳ 明朝" w:hAnsi="ＭＳ 明朝" w:hint="eastAsia"/>
        </w:rPr>
        <w:t>ペーパーテストだけでなく、</w:t>
      </w:r>
      <w:r w:rsidRPr="00FE7AAC">
        <w:rPr>
          <w:rFonts w:ascii="ＭＳ 明朝" w:eastAsia="ＭＳ 明朝" w:hAnsi="ＭＳ 明朝" w:hint="eastAsia"/>
        </w:rPr>
        <w:t>論述やレポートの作成、発表、グループでの話合い、作品の制作</w:t>
      </w:r>
      <w:r w:rsidR="00F407F0">
        <w:rPr>
          <w:rFonts w:ascii="ＭＳ 明朝" w:eastAsia="ＭＳ 明朝" w:hAnsi="ＭＳ 明朝" w:hint="eastAsia"/>
        </w:rPr>
        <w:t>や表現</w:t>
      </w:r>
      <w:r w:rsidRPr="00FE7AAC">
        <w:rPr>
          <w:rFonts w:ascii="ＭＳ 明朝" w:eastAsia="ＭＳ 明朝" w:hAnsi="ＭＳ 明朝" w:hint="eastAsia"/>
        </w:rPr>
        <w:t>等といった多様な活動に取り組ませる</w:t>
      </w:r>
      <w:r w:rsidR="00732428">
        <w:rPr>
          <w:rFonts w:ascii="ＭＳ 明朝" w:eastAsia="ＭＳ 明朝" w:hAnsi="ＭＳ 明朝" w:hint="eastAsia"/>
        </w:rPr>
        <w:t>ことが必要です。したがって、単元や題材</w:t>
      </w:r>
      <w:r>
        <w:rPr>
          <w:rFonts w:ascii="ＭＳ 明朝" w:eastAsia="ＭＳ 明朝" w:hAnsi="ＭＳ 明朝" w:hint="eastAsia"/>
        </w:rPr>
        <w:t>など内容や時間のまとまりの中で１度は行うなど、多様な評価の実践を通して、バランスのとれた資質・能力の育成を図ってください。</w:t>
      </w:r>
    </w:p>
    <w:p w14:paraId="5E3B5188" w14:textId="01742707" w:rsidR="001F3496" w:rsidRDefault="001F3496" w:rsidP="00240DB4">
      <w:pPr>
        <w:jc w:val="right"/>
        <w:rPr>
          <w:rFonts w:ascii="ＭＳ 明朝" w:eastAsia="ＭＳ 明朝" w:hAnsi="ＭＳ 明朝"/>
        </w:rPr>
      </w:pPr>
      <w:r>
        <w:rPr>
          <w:rFonts w:ascii="ＭＳ 明朝" w:eastAsia="ＭＳ 明朝" w:hAnsi="ＭＳ 明朝" w:hint="eastAsia"/>
        </w:rPr>
        <w:t>＜関連記述　P</w:t>
      </w:r>
      <w:r>
        <w:rPr>
          <w:rFonts w:ascii="ＭＳ 明朝" w:eastAsia="ＭＳ 明朝" w:hAnsi="ＭＳ 明朝"/>
        </w:rPr>
        <w:t>.</w:t>
      </w:r>
      <w:r w:rsidR="00A1685D">
        <w:rPr>
          <w:rFonts w:ascii="ＭＳ 明朝" w:eastAsia="ＭＳ 明朝" w:hAnsi="ＭＳ 明朝"/>
        </w:rPr>
        <w:t>10</w:t>
      </w:r>
      <w:r w:rsidR="00A1685D">
        <w:rPr>
          <w:rFonts w:ascii="ＭＳ 明朝" w:eastAsia="ＭＳ 明朝" w:hAnsi="ＭＳ 明朝" w:hint="eastAsia"/>
        </w:rPr>
        <w:t>、14、15</w:t>
      </w:r>
      <w:r>
        <w:rPr>
          <w:rFonts w:ascii="ＭＳ 明朝" w:eastAsia="ＭＳ 明朝" w:hAnsi="ＭＳ 明朝" w:hint="eastAsia"/>
        </w:rPr>
        <w:t>＞</w:t>
      </w:r>
    </w:p>
    <w:p w14:paraId="5E3B5189" w14:textId="77777777" w:rsidR="001F3496" w:rsidRDefault="001F3496" w:rsidP="00815084">
      <w:pPr>
        <w:rPr>
          <w:rFonts w:ascii="ＭＳ 明朝" w:eastAsia="ＭＳ 明朝" w:hAnsi="ＭＳ 明朝"/>
        </w:rPr>
      </w:pPr>
    </w:p>
    <w:p w14:paraId="5E3B518A" w14:textId="77777777" w:rsidR="0075237B" w:rsidRDefault="00F77916"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0080" behindDoc="0" locked="0" layoutInCell="1" allowOverlap="1" wp14:anchorId="5E3B5651" wp14:editId="0FB46BFE">
                <wp:simplePos x="0" y="0"/>
                <wp:positionH relativeFrom="margin">
                  <wp:posOffset>297109</wp:posOffset>
                </wp:positionH>
                <wp:positionV relativeFrom="paragraph">
                  <wp:posOffset>111125</wp:posOffset>
                </wp:positionV>
                <wp:extent cx="5102225" cy="801511"/>
                <wp:effectExtent l="0" t="0" r="22225" b="1778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801511"/>
                        </a:xfrm>
                        <a:prstGeom prst="rect">
                          <a:avLst/>
                        </a:prstGeom>
                        <a:solidFill>
                          <a:srgbClr val="FFFFFF"/>
                        </a:solidFill>
                        <a:ln w="9525">
                          <a:solidFill>
                            <a:srgbClr val="000000"/>
                          </a:solidFill>
                          <a:miter lim="800000"/>
                          <a:headEnd/>
                          <a:tailEnd/>
                        </a:ln>
                      </wps:spPr>
                      <wps:txbx>
                        <w:txbxContent>
                          <w:p w14:paraId="5E3B56FB" w14:textId="653946E1" w:rsidR="000174EE" w:rsidRPr="00566404" w:rsidRDefault="000174EE" w:rsidP="00A24936">
                            <w:pPr>
                              <w:spacing w:line="320" w:lineRule="exact"/>
                              <w:ind w:left="420" w:hangingChars="200" w:hanging="420"/>
                              <w:jc w:val="left"/>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５</w:t>
                            </w:r>
                            <w:r w:rsidRPr="00566404">
                              <w:rPr>
                                <w:rFonts w:ascii="ＭＳ 明朝" w:eastAsia="ＭＳ 明朝" w:hAnsi="ＭＳ 明朝" w:hint="eastAsia"/>
                              </w:rPr>
                              <w:t xml:space="preserve">　</w:t>
                            </w:r>
                            <w:r>
                              <w:rPr>
                                <w:rFonts w:ascii="ＭＳ 明朝" w:eastAsia="ＭＳ 明朝" w:hAnsi="ＭＳ 明朝" w:hint="eastAsia"/>
                              </w:rPr>
                              <w:t>定期考査で「知識</w:t>
                            </w:r>
                            <w:r>
                              <w:rPr>
                                <w:rFonts w:ascii="ＭＳ 明朝" w:eastAsia="ＭＳ 明朝" w:hAnsi="ＭＳ 明朝"/>
                              </w:rPr>
                              <w:t>・技能</w:t>
                            </w:r>
                            <w:r>
                              <w:rPr>
                                <w:rFonts w:ascii="ＭＳ 明朝" w:eastAsia="ＭＳ 明朝" w:hAnsi="ＭＳ 明朝" w:hint="eastAsia"/>
                              </w:rPr>
                              <w:t>」の観点</w:t>
                            </w:r>
                            <w:r>
                              <w:rPr>
                                <w:rFonts w:ascii="ＭＳ 明朝" w:eastAsia="ＭＳ 明朝" w:hAnsi="ＭＳ 明朝"/>
                              </w:rPr>
                              <w:t>で評価する問題を80点</w:t>
                            </w:r>
                            <w:r>
                              <w:rPr>
                                <w:rFonts w:ascii="ＭＳ 明朝" w:eastAsia="ＭＳ 明朝" w:hAnsi="ＭＳ 明朝" w:hint="eastAsia"/>
                              </w:rPr>
                              <w:t>分、</w:t>
                            </w:r>
                            <w:r>
                              <w:rPr>
                                <w:rFonts w:ascii="ＭＳ 明朝" w:eastAsia="ＭＳ 明朝" w:hAnsi="ＭＳ 明朝"/>
                              </w:rPr>
                              <w:t>「</w:t>
                            </w:r>
                            <w:r>
                              <w:rPr>
                                <w:rFonts w:ascii="ＭＳ 明朝" w:eastAsia="ＭＳ 明朝" w:hAnsi="ＭＳ 明朝" w:hint="eastAsia"/>
                              </w:rPr>
                              <w:t>思考・判断・</w:t>
                            </w:r>
                            <w:r>
                              <w:rPr>
                                <w:rFonts w:ascii="ＭＳ 明朝" w:eastAsia="ＭＳ 明朝" w:hAnsi="ＭＳ 明朝"/>
                              </w:rPr>
                              <w:t>表現」</w:t>
                            </w:r>
                            <w:r>
                              <w:rPr>
                                <w:rFonts w:ascii="ＭＳ 明朝" w:eastAsia="ＭＳ 明朝" w:hAnsi="ＭＳ 明朝" w:hint="eastAsia"/>
                              </w:rPr>
                              <w:t>の観点で</w:t>
                            </w:r>
                            <w:r>
                              <w:rPr>
                                <w:rFonts w:ascii="ＭＳ 明朝" w:eastAsia="ＭＳ 明朝" w:hAnsi="ＭＳ 明朝"/>
                              </w:rPr>
                              <w:t>評価する問題を</w:t>
                            </w:r>
                            <w:r>
                              <w:rPr>
                                <w:rFonts w:ascii="ＭＳ 明朝" w:eastAsia="ＭＳ 明朝" w:hAnsi="ＭＳ 明朝" w:hint="eastAsia"/>
                              </w:rPr>
                              <w:t>20</w:t>
                            </w:r>
                            <w:r>
                              <w:rPr>
                                <w:rFonts w:ascii="ＭＳ 明朝" w:eastAsia="ＭＳ 明朝" w:hAnsi="ＭＳ 明朝"/>
                              </w:rPr>
                              <w:t>点</w:t>
                            </w:r>
                            <w:r>
                              <w:rPr>
                                <w:rFonts w:ascii="ＭＳ 明朝" w:eastAsia="ＭＳ 明朝" w:hAnsi="ＭＳ 明朝" w:hint="eastAsia"/>
                              </w:rPr>
                              <w:t>分</w:t>
                            </w:r>
                            <w:r>
                              <w:rPr>
                                <w:rFonts w:ascii="ＭＳ 明朝" w:eastAsia="ＭＳ 明朝" w:hAnsi="ＭＳ 明朝"/>
                              </w:rPr>
                              <w:t>作成した</w:t>
                            </w:r>
                            <w:r>
                              <w:rPr>
                                <w:rFonts w:ascii="ＭＳ 明朝" w:eastAsia="ＭＳ 明朝" w:hAnsi="ＭＳ 明朝" w:hint="eastAsia"/>
                              </w:rPr>
                              <w:t>場合</w:t>
                            </w:r>
                            <w:r>
                              <w:rPr>
                                <w:rFonts w:ascii="ＭＳ 明朝" w:eastAsia="ＭＳ 明朝" w:hAnsi="ＭＳ 明朝"/>
                              </w:rPr>
                              <w:t>、</w:t>
                            </w:r>
                            <w:r>
                              <w:rPr>
                                <w:rFonts w:ascii="ＭＳ 明朝" w:eastAsia="ＭＳ 明朝" w:hAnsi="ＭＳ 明朝" w:hint="eastAsia"/>
                              </w:rPr>
                              <w:t>問題</w:t>
                            </w:r>
                            <w:r>
                              <w:rPr>
                                <w:rFonts w:ascii="ＭＳ 明朝" w:eastAsia="ＭＳ 明朝" w:hAnsi="ＭＳ 明朝"/>
                              </w:rPr>
                              <w:t>にそれを記す</w:t>
                            </w:r>
                            <w:r>
                              <w:rPr>
                                <w:rFonts w:ascii="ＭＳ 明朝" w:eastAsia="ＭＳ 明朝" w:hAnsi="ＭＳ 明朝" w:hint="eastAsia"/>
                              </w:rPr>
                              <w:t>必要</w:t>
                            </w:r>
                            <w:r>
                              <w:rPr>
                                <w:rFonts w:ascii="ＭＳ 明朝" w:eastAsia="ＭＳ 明朝" w:hAnsi="ＭＳ 明朝"/>
                              </w:rPr>
                              <w:t>があるか。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1" id="テキスト ボックス 105" o:spid="_x0000_s1105" type="#_x0000_t202" style="position:absolute;left:0;text-align:left;margin-left:23.4pt;margin-top:8.75pt;width:401.75pt;height:63.1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">
                <v:textbox inset="2.96mm,2.75mm,2.96mm,2.75mm">
                  <w:txbxContent>
                    <w:p w14:paraId="5E3B56FB" w14:textId="653946E1" w:rsidR="000174EE" w:rsidRPr="00566404" w:rsidRDefault="000174EE" w:rsidP="00A24936">
                      <w:pPr>
                        <w:spacing w:line="320" w:lineRule="exact"/>
                        <w:ind w:left="420" w:hangingChars="200" w:hanging="420"/>
                        <w:jc w:val="left"/>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５</w:t>
                      </w:r>
                      <w:r w:rsidRPr="00566404">
                        <w:rPr>
                          <w:rFonts w:ascii="ＭＳ 明朝" w:eastAsia="ＭＳ 明朝" w:hAnsi="ＭＳ 明朝" w:hint="eastAsia"/>
                        </w:rPr>
                        <w:t xml:space="preserve">　</w:t>
                      </w:r>
                      <w:r>
                        <w:rPr>
                          <w:rFonts w:ascii="ＭＳ 明朝" w:eastAsia="ＭＳ 明朝" w:hAnsi="ＭＳ 明朝" w:hint="eastAsia"/>
                        </w:rPr>
                        <w:t>定期考査で「知識</w:t>
                      </w:r>
                      <w:r>
                        <w:rPr>
                          <w:rFonts w:ascii="ＭＳ 明朝" w:eastAsia="ＭＳ 明朝" w:hAnsi="ＭＳ 明朝"/>
                        </w:rPr>
                        <w:t>・技能</w:t>
                      </w:r>
                      <w:r>
                        <w:rPr>
                          <w:rFonts w:ascii="ＭＳ 明朝" w:eastAsia="ＭＳ 明朝" w:hAnsi="ＭＳ 明朝" w:hint="eastAsia"/>
                        </w:rPr>
                        <w:t>」の観点</w:t>
                      </w:r>
                      <w:r>
                        <w:rPr>
                          <w:rFonts w:ascii="ＭＳ 明朝" w:eastAsia="ＭＳ 明朝" w:hAnsi="ＭＳ 明朝"/>
                        </w:rPr>
                        <w:t>で評価する問題を80点</w:t>
                      </w:r>
                      <w:r>
                        <w:rPr>
                          <w:rFonts w:ascii="ＭＳ 明朝" w:eastAsia="ＭＳ 明朝" w:hAnsi="ＭＳ 明朝" w:hint="eastAsia"/>
                        </w:rPr>
                        <w:t>分、</w:t>
                      </w:r>
                      <w:r>
                        <w:rPr>
                          <w:rFonts w:ascii="ＭＳ 明朝" w:eastAsia="ＭＳ 明朝" w:hAnsi="ＭＳ 明朝"/>
                        </w:rPr>
                        <w:t>「</w:t>
                      </w:r>
                      <w:r>
                        <w:rPr>
                          <w:rFonts w:ascii="ＭＳ 明朝" w:eastAsia="ＭＳ 明朝" w:hAnsi="ＭＳ 明朝" w:hint="eastAsia"/>
                        </w:rPr>
                        <w:t>思考・判断・</w:t>
                      </w:r>
                      <w:r>
                        <w:rPr>
                          <w:rFonts w:ascii="ＭＳ 明朝" w:eastAsia="ＭＳ 明朝" w:hAnsi="ＭＳ 明朝"/>
                        </w:rPr>
                        <w:t>表現」</w:t>
                      </w:r>
                      <w:r>
                        <w:rPr>
                          <w:rFonts w:ascii="ＭＳ 明朝" w:eastAsia="ＭＳ 明朝" w:hAnsi="ＭＳ 明朝" w:hint="eastAsia"/>
                        </w:rPr>
                        <w:t>の観点で</w:t>
                      </w:r>
                      <w:r>
                        <w:rPr>
                          <w:rFonts w:ascii="ＭＳ 明朝" w:eastAsia="ＭＳ 明朝" w:hAnsi="ＭＳ 明朝"/>
                        </w:rPr>
                        <w:t>評価する問題を</w:t>
                      </w:r>
                      <w:r>
                        <w:rPr>
                          <w:rFonts w:ascii="ＭＳ 明朝" w:eastAsia="ＭＳ 明朝" w:hAnsi="ＭＳ 明朝" w:hint="eastAsia"/>
                        </w:rPr>
                        <w:t>20</w:t>
                      </w:r>
                      <w:r>
                        <w:rPr>
                          <w:rFonts w:ascii="ＭＳ 明朝" w:eastAsia="ＭＳ 明朝" w:hAnsi="ＭＳ 明朝"/>
                        </w:rPr>
                        <w:t>点</w:t>
                      </w:r>
                      <w:r>
                        <w:rPr>
                          <w:rFonts w:ascii="ＭＳ 明朝" w:eastAsia="ＭＳ 明朝" w:hAnsi="ＭＳ 明朝" w:hint="eastAsia"/>
                        </w:rPr>
                        <w:t>分</w:t>
                      </w:r>
                      <w:r>
                        <w:rPr>
                          <w:rFonts w:ascii="ＭＳ 明朝" w:eastAsia="ＭＳ 明朝" w:hAnsi="ＭＳ 明朝"/>
                        </w:rPr>
                        <w:t>作成した</w:t>
                      </w:r>
                      <w:r>
                        <w:rPr>
                          <w:rFonts w:ascii="ＭＳ 明朝" w:eastAsia="ＭＳ 明朝" w:hAnsi="ＭＳ 明朝" w:hint="eastAsia"/>
                        </w:rPr>
                        <w:t>場合</w:t>
                      </w:r>
                      <w:r>
                        <w:rPr>
                          <w:rFonts w:ascii="ＭＳ 明朝" w:eastAsia="ＭＳ 明朝" w:hAnsi="ＭＳ 明朝"/>
                        </w:rPr>
                        <w:t>、</w:t>
                      </w:r>
                      <w:r>
                        <w:rPr>
                          <w:rFonts w:ascii="ＭＳ 明朝" w:eastAsia="ＭＳ 明朝" w:hAnsi="ＭＳ 明朝" w:hint="eastAsia"/>
                        </w:rPr>
                        <w:t>問題</w:t>
                      </w:r>
                      <w:r>
                        <w:rPr>
                          <w:rFonts w:ascii="ＭＳ 明朝" w:eastAsia="ＭＳ 明朝" w:hAnsi="ＭＳ 明朝"/>
                        </w:rPr>
                        <w:t>にそれを記す</w:t>
                      </w:r>
                      <w:r>
                        <w:rPr>
                          <w:rFonts w:ascii="ＭＳ 明朝" w:eastAsia="ＭＳ 明朝" w:hAnsi="ＭＳ 明朝" w:hint="eastAsia"/>
                        </w:rPr>
                        <w:t>必要</w:t>
                      </w:r>
                      <w:r>
                        <w:rPr>
                          <w:rFonts w:ascii="ＭＳ 明朝" w:eastAsia="ＭＳ 明朝" w:hAnsi="ＭＳ 明朝"/>
                        </w:rPr>
                        <w:t>があるか。</w:t>
                      </w:r>
                    </w:p>
                  </w:txbxContent>
                </v:textbox>
                <w10:wrap anchorx="margin"/>
              </v:shape>
            </w:pict>
          </mc:Fallback>
        </mc:AlternateContent>
      </w:r>
    </w:p>
    <w:p w14:paraId="5E3B518B" w14:textId="77777777" w:rsidR="003244CA" w:rsidRDefault="003244CA" w:rsidP="00815084">
      <w:pPr>
        <w:rPr>
          <w:rFonts w:ascii="ＭＳ 明朝" w:eastAsia="ＭＳ 明朝" w:hAnsi="ＭＳ 明朝"/>
        </w:rPr>
      </w:pPr>
    </w:p>
    <w:p w14:paraId="5E3B518C" w14:textId="77777777" w:rsidR="0075237B" w:rsidRDefault="0075237B" w:rsidP="0075237B">
      <w:pPr>
        <w:rPr>
          <w:rFonts w:ascii="ＭＳ 明朝" w:eastAsia="ＭＳ 明朝" w:hAnsi="ＭＳ 明朝"/>
        </w:rPr>
      </w:pPr>
    </w:p>
    <w:p w14:paraId="5E3B518D" w14:textId="0226C498" w:rsidR="0075237B" w:rsidRDefault="0075237B" w:rsidP="0075237B">
      <w:pPr>
        <w:rPr>
          <w:rFonts w:ascii="ＭＳ 明朝" w:eastAsia="ＭＳ 明朝" w:hAnsi="ＭＳ 明朝"/>
        </w:rPr>
      </w:pPr>
    </w:p>
    <w:p w14:paraId="2450AD1F" w14:textId="77777777" w:rsidR="00732428" w:rsidRDefault="00732428" w:rsidP="0075237B">
      <w:pPr>
        <w:rPr>
          <w:rFonts w:ascii="ＭＳ 明朝" w:eastAsia="ＭＳ 明朝" w:hAnsi="ＭＳ 明朝"/>
        </w:rPr>
      </w:pPr>
    </w:p>
    <w:p w14:paraId="5E3B518E" w14:textId="0805BADB" w:rsidR="00051E76" w:rsidRPr="0075237B" w:rsidRDefault="00815084" w:rsidP="00732428">
      <w:pPr>
        <w:ind w:leftChars="402" w:left="1054" w:hangingChars="100" w:hanging="210"/>
        <w:rPr>
          <w:rFonts w:ascii="ＭＳ 明朝" w:eastAsia="ＭＳ 明朝" w:hAnsi="ＭＳ 明朝"/>
        </w:rPr>
      </w:pPr>
      <w:r>
        <w:rPr>
          <w:rFonts w:ascii="ＭＳ 明朝" w:eastAsia="ＭＳ 明朝" w:hAnsi="ＭＳ 明朝" w:hint="eastAsia"/>
        </w:rPr>
        <w:t>○　どの問題が「知識・技能」</w:t>
      </w:r>
      <w:r w:rsidR="00F407F0">
        <w:rPr>
          <w:rFonts w:ascii="ＭＳ 明朝" w:eastAsia="ＭＳ 明朝" w:hAnsi="ＭＳ 明朝" w:hint="eastAsia"/>
        </w:rPr>
        <w:t>の観点で評価する問題で</w:t>
      </w:r>
      <w:r w:rsidR="0075237B">
        <w:rPr>
          <w:rFonts w:ascii="ＭＳ 明朝" w:eastAsia="ＭＳ 明朝" w:hAnsi="ＭＳ 明朝" w:hint="eastAsia"/>
        </w:rPr>
        <w:t>、</w:t>
      </w:r>
      <w:r w:rsidR="00F407F0">
        <w:rPr>
          <w:rFonts w:ascii="ＭＳ 明朝" w:eastAsia="ＭＳ 明朝" w:hAnsi="ＭＳ 明朝" w:hint="eastAsia"/>
        </w:rPr>
        <w:t>どの問題が</w:t>
      </w:r>
      <w:r w:rsidR="0075237B">
        <w:rPr>
          <w:rFonts w:ascii="ＭＳ 明朝" w:eastAsia="ＭＳ 明朝" w:hAnsi="ＭＳ 明朝" w:hint="eastAsia"/>
        </w:rPr>
        <w:t>「思考・判断・表現」</w:t>
      </w:r>
      <w:r w:rsidR="00F407F0">
        <w:rPr>
          <w:rFonts w:ascii="ＭＳ 明朝" w:eastAsia="ＭＳ 明朝" w:hAnsi="ＭＳ 明朝" w:hint="eastAsia"/>
        </w:rPr>
        <w:t>の観点</w:t>
      </w:r>
      <w:r w:rsidR="0075237B">
        <w:rPr>
          <w:rFonts w:ascii="ＭＳ 明朝" w:eastAsia="ＭＳ 明朝" w:hAnsi="ＭＳ 明朝" w:hint="eastAsia"/>
        </w:rPr>
        <w:t>を評価する問題なのかを</w:t>
      </w:r>
      <w:r w:rsidR="00F407F0">
        <w:rPr>
          <w:rFonts w:ascii="ＭＳ 明朝" w:eastAsia="ＭＳ 明朝" w:hAnsi="ＭＳ 明朝" w:hint="eastAsia"/>
        </w:rPr>
        <w:t>記して</w:t>
      </w:r>
      <w:r>
        <w:rPr>
          <w:rFonts w:ascii="ＭＳ 明朝" w:eastAsia="ＭＳ 明朝" w:hAnsi="ＭＳ 明朝" w:hint="eastAsia"/>
        </w:rPr>
        <w:t>おくことが必要です。</w:t>
      </w:r>
    </w:p>
    <w:p w14:paraId="5E3B518F" w14:textId="74965958" w:rsidR="00051E76" w:rsidRDefault="00051E76" w:rsidP="00631C8F">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A1685D">
        <w:rPr>
          <w:rFonts w:ascii="ＭＳ 明朝" w:eastAsia="ＭＳ 明朝" w:hAnsi="ＭＳ 明朝" w:hint="eastAsia"/>
        </w:rPr>
        <w:t>15</w:t>
      </w:r>
      <w:r>
        <w:rPr>
          <w:rFonts w:ascii="ＭＳ 明朝" w:eastAsia="ＭＳ 明朝" w:hAnsi="ＭＳ 明朝" w:hint="eastAsia"/>
        </w:rPr>
        <w:t>＞</w:t>
      </w:r>
    </w:p>
    <w:p w14:paraId="5E3B5190" w14:textId="77777777" w:rsidR="0075237B" w:rsidRDefault="0075237B"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85376" behindDoc="0" locked="0" layoutInCell="1" allowOverlap="1" wp14:anchorId="5E3B5653" wp14:editId="7AA88EA3">
                <wp:simplePos x="0" y="0"/>
                <wp:positionH relativeFrom="margin">
                  <wp:posOffset>297109</wp:posOffset>
                </wp:positionH>
                <wp:positionV relativeFrom="paragraph">
                  <wp:posOffset>224013</wp:posOffset>
                </wp:positionV>
                <wp:extent cx="5102225" cy="620889"/>
                <wp:effectExtent l="0" t="0" r="22225" b="2730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620889"/>
                        </a:xfrm>
                        <a:prstGeom prst="rect">
                          <a:avLst/>
                        </a:prstGeom>
                        <a:solidFill>
                          <a:srgbClr val="FFFFFF"/>
                        </a:solidFill>
                        <a:ln w="9525">
                          <a:solidFill>
                            <a:srgbClr val="000000"/>
                          </a:solidFill>
                          <a:miter lim="800000"/>
                          <a:headEnd/>
                          <a:tailEnd/>
                        </a:ln>
                      </wps:spPr>
                      <wps:txbx>
                        <w:txbxContent>
                          <w:p w14:paraId="5E3B56FC" w14:textId="127B94BD" w:rsidR="000174EE" w:rsidRPr="00566404" w:rsidRDefault="000174EE" w:rsidP="0075237B">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６</w:t>
                            </w:r>
                            <w:r w:rsidRPr="00566404">
                              <w:rPr>
                                <w:rFonts w:ascii="ＭＳ 明朝" w:eastAsia="ＭＳ 明朝" w:hAnsi="ＭＳ 明朝" w:hint="eastAsia"/>
                              </w:rPr>
                              <w:t xml:space="preserve">　</w:t>
                            </w:r>
                            <w:r>
                              <w:rPr>
                                <w:rFonts w:ascii="ＭＳ 明朝" w:eastAsia="ＭＳ 明朝" w:hAnsi="ＭＳ 明朝" w:hint="eastAsia"/>
                              </w:rPr>
                              <w:t>ペーパーテスト</w:t>
                            </w:r>
                            <w:r>
                              <w:rPr>
                                <w:rFonts w:ascii="ＭＳ 明朝" w:eastAsia="ＭＳ 明朝" w:hAnsi="ＭＳ 明朝"/>
                              </w:rPr>
                              <w:t>で「</w:t>
                            </w:r>
                            <w:r>
                              <w:rPr>
                                <w:rFonts w:ascii="ＭＳ 明朝" w:eastAsia="ＭＳ 明朝" w:hAnsi="ＭＳ 明朝" w:hint="eastAsia"/>
                              </w:rPr>
                              <w:t>思考・判断・</w:t>
                            </w:r>
                            <w:r>
                              <w:rPr>
                                <w:rFonts w:ascii="ＭＳ 明朝" w:eastAsia="ＭＳ 明朝" w:hAnsi="ＭＳ 明朝"/>
                              </w:rPr>
                              <w:t>表現」</w:t>
                            </w:r>
                            <w:r>
                              <w:rPr>
                                <w:rFonts w:ascii="ＭＳ 明朝" w:eastAsia="ＭＳ 明朝" w:hAnsi="ＭＳ 明朝" w:hint="eastAsia"/>
                              </w:rPr>
                              <w:t>の</w:t>
                            </w:r>
                            <w:r>
                              <w:rPr>
                                <w:rFonts w:ascii="ＭＳ 明朝" w:eastAsia="ＭＳ 明朝" w:hAnsi="ＭＳ 明朝"/>
                              </w:rPr>
                              <w:t>観点</w:t>
                            </w:r>
                            <w:r>
                              <w:rPr>
                                <w:rFonts w:ascii="ＭＳ 明朝" w:eastAsia="ＭＳ 明朝" w:hAnsi="ＭＳ 明朝" w:hint="eastAsia"/>
                              </w:rPr>
                              <w:t>を</w:t>
                            </w:r>
                            <w:r>
                              <w:rPr>
                                <w:rFonts w:ascii="ＭＳ 明朝" w:eastAsia="ＭＳ 明朝" w:hAnsi="ＭＳ 明朝"/>
                              </w:rPr>
                              <w:t>評価する場合</w:t>
                            </w:r>
                            <w:r>
                              <w:rPr>
                                <w:rFonts w:ascii="ＭＳ 明朝" w:eastAsia="ＭＳ 明朝" w:hAnsi="ＭＳ 明朝" w:hint="eastAsia"/>
                              </w:rPr>
                              <w:t>の</w:t>
                            </w:r>
                            <w:r>
                              <w:rPr>
                                <w:rFonts w:ascii="ＭＳ 明朝" w:eastAsia="ＭＳ 明朝" w:hAnsi="ＭＳ 明朝"/>
                              </w:rPr>
                              <w:t>留意点は何ですか。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3" id="テキスト ボックス 11" o:spid="_x0000_s1106" type="#_x0000_t202" style="position:absolute;left:0;text-align:left;margin-left:23.4pt;margin-top:17.65pt;width:401.75pt;height:48.9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">
                <v:textbox inset="2.96mm,2.75mm,2.96mm,2.75mm">
                  <w:txbxContent>
                    <w:p w14:paraId="5E3B56FC" w14:textId="127B94BD" w:rsidR="000174EE" w:rsidRPr="00566404" w:rsidRDefault="000174EE" w:rsidP="0075237B">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６</w:t>
                      </w:r>
                      <w:r w:rsidRPr="00566404">
                        <w:rPr>
                          <w:rFonts w:ascii="ＭＳ 明朝" w:eastAsia="ＭＳ 明朝" w:hAnsi="ＭＳ 明朝" w:hint="eastAsia"/>
                        </w:rPr>
                        <w:t xml:space="preserve">　</w:t>
                      </w:r>
                      <w:r>
                        <w:rPr>
                          <w:rFonts w:ascii="ＭＳ 明朝" w:eastAsia="ＭＳ 明朝" w:hAnsi="ＭＳ 明朝" w:hint="eastAsia"/>
                        </w:rPr>
                        <w:t>ペーパーテスト</w:t>
                      </w:r>
                      <w:r>
                        <w:rPr>
                          <w:rFonts w:ascii="ＭＳ 明朝" w:eastAsia="ＭＳ 明朝" w:hAnsi="ＭＳ 明朝"/>
                        </w:rPr>
                        <w:t>で「</w:t>
                      </w:r>
                      <w:r>
                        <w:rPr>
                          <w:rFonts w:ascii="ＭＳ 明朝" w:eastAsia="ＭＳ 明朝" w:hAnsi="ＭＳ 明朝" w:hint="eastAsia"/>
                        </w:rPr>
                        <w:t>思考・判断・</w:t>
                      </w:r>
                      <w:r>
                        <w:rPr>
                          <w:rFonts w:ascii="ＭＳ 明朝" w:eastAsia="ＭＳ 明朝" w:hAnsi="ＭＳ 明朝"/>
                        </w:rPr>
                        <w:t>表現」</w:t>
                      </w:r>
                      <w:r>
                        <w:rPr>
                          <w:rFonts w:ascii="ＭＳ 明朝" w:eastAsia="ＭＳ 明朝" w:hAnsi="ＭＳ 明朝" w:hint="eastAsia"/>
                        </w:rPr>
                        <w:t>の</w:t>
                      </w:r>
                      <w:r>
                        <w:rPr>
                          <w:rFonts w:ascii="ＭＳ 明朝" w:eastAsia="ＭＳ 明朝" w:hAnsi="ＭＳ 明朝"/>
                        </w:rPr>
                        <w:t>観点</w:t>
                      </w:r>
                      <w:r>
                        <w:rPr>
                          <w:rFonts w:ascii="ＭＳ 明朝" w:eastAsia="ＭＳ 明朝" w:hAnsi="ＭＳ 明朝" w:hint="eastAsia"/>
                        </w:rPr>
                        <w:t>を</w:t>
                      </w:r>
                      <w:r>
                        <w:rPr>
                          <w:rFonts w:ascii="ＭＳ 明朝" w:eastAsia="ＭＳ 明朝" w:hAnsi="ＭＳ 明朝"/>
                        </w:rPr>
                        <w:t>評価する場合</w:t>
                      </w:r>
                      <w:r>
                        <w:rPr>
                          <w:rFonts w:ascii="ＭＳ 明朝" w:eastAsia="ＭＳ 明朝" w:hAnsi="ＭＳ 明朝" w:hint="eastAsia"/>
                        </w:rPr>
                        <w:t>の</w:t>
                      </w:r>
                      <w:r>
                        <w:rPr>
                          <w:rFonts w:ascii="ＭＳ 明朝" w:eastAsia="ＭＳ 明朝" w:hAnsi="ＭＳ 明朝"/>
                        </w:rPr>
                        <w:t>留意点は何ですか。</w:t>
                      </w:r>
                    </w:p>
                  </w:txbxContent>
                </v:textbox>
                <w10:wrap anchorx="margin"/>
              </v:shape>
            </w:pict>
          </mc:Fallback>
        </mc:AlternateContent>
      </w:r>
    </w:p>
    <w:p w14:paraId="5E3B5191" w14:textId="77777777" w:rsidR="0075237B" w:rsidRDefault="0075237B" w:rsidP="00815084">
      <w:pPr>
        <w:rPr>
          <w:rFonts w:ascii="ＭＳ 明朝" w:eastAsia="ＭＳ 明朝" w:hAnsi="ＭＳ 明朝"/>
        </w:rPr>
      </w:pPr>
    </w:p>
    <w:p w14:paraId="5E3B5192" w14:textId="77777777" w:rsidR="0075237B" w:rsidRDefault="0075237B" w:rsidP="00815084">
      <w:pPr>
        <w:rPr>
          <w:rFonts w:ascii="ＭＳ 明朝" w:eastAsia="ＭＳ 明朝" w:hAnsi="ＭＳ 明朝"/>
        </w:rPr>
      </w:pPr>
    </w:p>
    <w:p w14:paraId="5E3B5193" w14:textId="70800598" w:rsidR="0075237B" w:rsidRDefault="0075237B" w:rsidP="00815084">
      <w:pPr>
        <w:rPr>
          <w:rFonts w:ascii="ＭＳ 明朝" w:eastAsia="ＭＳ 明朝" w:hAnsi="ＭＳ 明朝"/>
        </w:rPr>
      </w:pPr>
    </w:p>
    <w:p w14:paraId="7A639A5E" w14:textId="77777777" w:rsidR="00F407F0" w:rsidRDefault="00F407F0" w:rsidP="00815084">
      <w:pPr>
        <w:rPr>
          <w:rFonts w:ascii="ＭＳ 明朝" w:eastAsia="ＭＳ 明朝" w:hAnsi="ＭＳ 明朝"/>
        </w:rPr>
      </w:pPr>
    </w:p>
    <w:p w14:paraId="6F4CB935" w14:textId="30892890" w:rsidR="00732428" w:rsidRDefault="0075237B" w:rsidP="00732428">
      <w:pPr>
        <w:ind w:leftChars="400" w:left="1050" w:hangingChars="100" w:hanging="210"/>
        <w:rPr>
          <w:rFonts w:ascii="ＭＳ 明朝" w:eastAsia="ＭＳ 明朝" w:hAnsi="ＭＳ 明朝"/>
        </w:rPr>
      </w:pPr>
      <w:r>
        <w:rPr>
          <w:rFonts w:ascii="ＭＳ 明朝" w:eastAsia="ＭＳ 明朝" w:hAnsi="ＭＳ 明朝" w:hint="eastAsia"/>
        </w:rPr>
        <w:t>○</w:t>
      </w:r>
      <w:r w:rsidR="008C57A9">
        <w:rPr>
          <w:rFonts w:ascii="ＭＳ 明朝" w:eastAsia="ＭＳ 明朝" w:hAnsi="ＭＳ 明朝" w:hint="eastAsia"/>
        </w:rPr>
        <w:t xml:space="preserve">　</w:t>
      </w:r>
      <w:r w:rsidR="00F407F0">
        <w:rPr>
          <w:rFonts w:ascii="ＭＳ 明朝" w:eastAsia="ＭＳ 明朝" w:hAnsi="ＭＳ 明朝" w:hint="eastAsia"/>
        </w:rPr>
        <w:t>ペーパーテストで</w:t>
      </w:r>
      <w:r>
        <w:rPr>
          <w:rFonts w:ascii="ＭＳ 明朝" w:eastAsia="ＭＳ 明朝" w:hAnsi="ＭＳ 明朝" w:hint="eastAsia"/>
        </w:rPr>
        <w:t>「思考・判断・表現」</w:t>
      </w:r>
      <w:r w:rsidR="00F407F0">
        <w:rPr>
          <w:rFonts w:ascii="ＭＳ 明朝" w:eastAsia="ＭＳ 明朝" w:hAnsi="ＭＳ 明朝" w:hint="eastAsia"/>
        </w:rPr>
        <w:t>の観点</w:t>
      </w:r>
      <w:r>
        <w:rPr>
          <w:rFonts w:ascii="ＭＳ 明朝" w:eastAsia="ＭＳ 明朝" w:hAnsi="ＭＳ 明朝" w:hint="eastAsia"/>
        </w:rPr>
        <w:t>を</w:t>
      </w:r>
      <w:r w:rsidRPr="0075237B">
        <w:rPr>
          <w:rFonts w:ascii="ＭＳ 明朝" w:eastAsia="ＭＳ 明朝" w:hAnsi="ＭＳ 明朝" w:hint="eastAsia"/>
        </w:rPr>
        <w:t>評価する場合には、既習の知識・技能を総合し思考するこ</w:t>
      </w:r>
      <w:r w:rsidR="00306DD1">
        <w:rPr>
          <w:rFonts w:ascii="ＭＳ 明朝" w:eastAsia="ＭＳ 明朝" w:hAnsi="ＭＳ 明朝" w:hint="eastAsia"/>
        </w:rPr>
        <w:t>とが求められるような</w:t>
      </w:r>
      <w:r w:rsidR="0081440D">
        <w:rPr>
          <w:rFonts w:ascii="ＭＳ 明朝" w:eastAsia="ＭＳ 明朝" w:hAnsi="ＭＳ 明朝" w:hint="eastAsia"/>
        </w:rPr>
        <w:t>問題を盛り込んでいくことが必要です。</w:t>
      </w:r>
    </w:p>
    <w:p w14:paraId="5E3B5195" w14:textId="6DAC9F6F" w:rsidR="0075237B" w:rsidRDefault="00F407F0" w:rsidP="00732428">
      <w:pPr>
        <w:ind w:leftChars="500" w:left="1050" w:firstLineChars="100" w:firstLine="210"/>
        <w:rPr>
          <w:rFonts w:ascii="ＭＳ 明朝" w:eastAsia="ＭＳ 明朝" w:hAnsi="ＭＳ 明朝"/>
        </w:rPr>
      </w:pPr>
      <w:r>
        <w:rPr>
          <w:rFonts w:ascii="ＭＳ 明朝" w:eastAsia="ＭＳ 明朝" w:hAnsi="ＭＳ 明朝" w:hint="eastAsia"/>
        </w:rPr>
        <w:t>また、例えば、定期考査の中に</w:t>
      </w:r>
      <w:r w:rsidR="00306DD1">
        <w:rPr>
          <w:rFonts w:ascii="ＭＳ 明朝" w:eastAsia="ＭＳ 明朝" w:hAnsi="ＭＳ 明朝" w:hint="eastAsia"/>
        </w:rPr>
        <w:t>、</w:t>
      </w:r>
      <w:r w:rsidR="0075237B" w:rsidRPr="0075237B">
        <w:rPr>
          <w:rFonts w:ascii="ＭＳ 明朝" w:eastAsia="ＭＳ 明朝" w:hAnsi="ＭＳ 明朝" w:hint="eastAsia"/>
        </w:rPr>
        <w:t>「</w:t>
      </w:r>
      <w:r w:rsidR="00306DD1">
        <w:rPr>
          <w:rFonts w:ascii="ＭＳ 明朝" w:eastAsia="ＭＳ 明朝" w:hAnsi="ＭＳ 明朝" w:hint="eastAsia"/>
        </w:rPr>
        <w:t>知識・技能」</w:t>
      </w:r>
      <w:r>
        <w:rPr>
          <w:rFonts w:ascii="ＭＳ 明朝" w:eastAsia="ＭＳ 明朝" w:hAnsi="ＭＳ 明朝" w:hint="eastAsia"/>
        </w:rPr>
        <w:t>の観点で評価する問題</w:t>
      </w:r>
      <w:r w:rsidR="00306DD1">
        <w:rPr>
          <w:rFonts w:ascii="ＭＳ 明朝" w:eastAsia="ＭＳ 明朝" w:hAnsi="ＭＳ 明朝" w:hint="eastAsia"/>
        </w:rPr>
        <w:t>と「思考・判断・表現」</w:t>
      </w:r>
      <w:r>
        <w:rPr>
          <w:rFonts w:ascii="ＭＳ 明朝" w:eastAsia="ＭＳ 明朝" w:hAnsi="ＭＳ 明朝" w:hint="eastAsia"/>
        </w:rPr>
        <w:t>の観点で評価する問題の両方を含める</w:t>
      </w:r>
      <w:r w:rsidR="00306DD1">
        <w:rPr>
          <w:rFonts w:ascii="ＭＳ 明朝" w:eastAsia="ＭＳ 明朝" w:hAnsi="ＭＳ 明朝" w:hint="eastAsia"/>
        </w:rPr>
        <w:t>場合には</w:t>
      </w:r>
      <w:r w:rsidR="0075237B" w:rsidRPr="0075237B">
        <w:rPr>
          <w:rFonts w:ascii="ＭＳ 明朝" w:eastAsia="ＭＳ 明朝" w:hAnsi="ＭＳ 明朝" w:hint="eastAsia"/>
        </w:rPr>
        <w:t>、</w:t>
      </w:r>
      <w:r w:rsidR="00306DD1">
        <w:rPr>
          <w:rFonts w:ascii="ＭＳ 明朝" w:eastAsia="ＭＳ 明朝" w:hAnsi="ＭＳ 明朝" w:hint="eastAsia"/>
        </w:rPr>
        <w:t>考査問題の</w:t>
      </w:r>
      <w:r>
        <w:rPr>
          <w:rFonts w:ascii="ＭＳ 明朝" w:eastAsia="ＭＳ 明朝" w:hAnsi="ＭＳ 明朝" w:hint="eastAsia"/>
        </w:rPr>
        <w:t>配付時に、時間配分も考えながら両方の問題に取り組むように促す</w:t>
      </w:r>
      <w:r w:rsidR="00306DD1">
        <w:rPr>
          <w:rFonts w:ascii="ＭＳ 明朝" w:eastAsia="ＭＳ 明朝" w:hAnsi="ＭＳ 明朝" w:hint="eastAsia"/>
        </w:rPr>
        <w:t>など工夫が必要です。</w:t>
      </w:r>
    </w:p>
    <w:p w14:paraId="5E3B5196" w14:textId="4963E77E" w:rsidR="00306DD1" w:rsidRDefault="00306DD1" w:rsidP="00306DD1">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A1685D">
        <w:rPr>
          <w:rFonts w:ascii="ＭＳ 明朝" w:eastAsia="ＭＳ 明朝" w:hAnsi="ＭＳ 明朝" w:hint="eastAsia"/>
        </w:rPr>
        <w:t>10</w:t>
      </w:r>
      <w:r>
        <w:rPr>
          <w:rFonts w:ascii="ＭＳ 明朝" w:eastAsia="ＭＳ 明朝" w:hAnsi="ＭＳ 明朝" w:hint="eastAsia"/>
        </w:rPr>
        <w:t>＞</w:t>
      </w:r>
    </w:p>
    <w:p w14:paraId="5E3B5197" w14:textId="77777777" w:rsidR="00306DD1" w:rsidRDefault="00240DB4" w:rsidP="00815084">
      <w:pPr>
        <w:rPr>
          <w:rFonts w:ascii="ＭＳ 明朝" w:eastAsia="ＭＳ 明朝" w:hAnsi="ＭＳ 明朝"/>
        </w:rPr>
      </w:pPr>
      <w:r>
        <w:rPr>
          <w:rFonts w:ascii="ＭＳ 明朝" w:eastAsia="ＭＳ 明朝" w:hAnsi="ＭＳ 明朝"/>
        </w:rPr>
        <w:br w:type="page"/>
      </w:r>
    </w:p>
    <w:p w14:paraId="5E3B5198" w14:textId="77777777" w:rsidR="0075237B" w:rsidRDefault="00306DD1"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1104" behindDoc="0" locked="0" layoutInCell="1" allowOverlap="1" wp14:anchorId="5E3B5655" wp14:editId="641BDB83">
                <wp:simplePos x="0" y="0"/>
                <wp:positionH relativeFrom="margin">
                  <wp:posOffset>306876</wp:posOffset>
                </wp:positionH>
                <wp:positionV relativeFrom="paragraph">
                  <wp:posOffset>85440</wp:posOffset>
                </wp:positionV>
                <wp:extent cx="5079986" cy="620889"/>
                <wp:effectExtent l="0" t="0" r="26035" b="2730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986" cy="620889"/>
                        </a:xfrm>
                        <a:prstGeom prst="rect">
                          <a:avLst/>
                        </a:prstGeom>
                        <a:solidFill>
                          <a:srgbClr val="FFFFFF"/>
                        </a:solidFill>
                        <a:ln w="9525">
                          <a:solidFill>
                            <a:srgbClr val="000000"/>
                          </a:solidFill>
                          <a:miter lim="800000"/>
                          <a:headEnd/>
                          <a:tailEnd/>
                        </a:ln>
                      </wps:spPr>
                      <wps:txbx>
                        <w:txbxContent>
                          <w:p w14:paraId="5E3B56FD" w14:textId="4FC7C391" w:rsidR="000174EE" w:rsidRPr="00653792"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７</w:t>
                            </w:r>
                            <w:r w:rsidRPr="00566404">
                              <w:rPr>
                                <w:rFonts w:ascii="ＭＳ 明朝" w:eastAsia="ＭＳ 明朝" w:hAnsi="ＭＳ 明朝" w:hint="eastAsia"/>
                              </w:rPr>
                              <w:t xml:space="preserve">　</w:t>
                            </w:r>
                            <w:r>
                              <w:rPr>
                                <w:rFonts w:ascii="ＭＳ 明朝" w:eastAsia="ＭＳ 明朝" w:hAnsi="ＭＳ 明朝" w:hint="eastAsia"/>
                              </w:rPr>
                              <w:t>定期考査で「主体的</w:t>
                            </w:r>
                            <w:r>
                              <w:rPr>
                                <w:rFonts w:ascii="ＭＳ 明朝" w:eastAsia="ＭＳ 明朝" w:hAnsi="ＭＳ 明朝"/>
                              </w:rPr>
                              <w:t>に学習</w:t>
                            </w:r>
                            <w:r>
                              <w:rPr>
                                <w:rFonts w:ascii="ＭＳ 明朝" w:eastAsia="ＭＳ 明朝" w:hAnsi="ＭＳ 明朝" w:hint="eastAsia"/>
                              </w:rPr>
                              <w:t>に</w:t>
                            </w:r>
                            <w:r>
                              <w:rPr>
                                <w:rFonts w:ascii="ＭＳ 明朝" w:eastAsia="ＭＳ 明朝" w:hAnsi="ＭＳ 明朝"/>
                              </w:rPr>
                              <w:t>取り組む態度</w:t>
                            </w:r>
                            <w:r>
                              <w:rPr>
                                <w:rFonts w:ascii="ＭＳ 明朝" w:eastAsia="ＭＳ 明朝" w:hAnsi="ＭＳ 明朝" w:hint="eastAsia"/>
                              </w:rPr>
                              <w:t>」の</w:t>
                            </w:r>
                            <w:r>
                              <w:rPr>
                                <w:rFonts w:ascii="ＭＳ 明朝" w:eastAsia="ＭＳ 明朝" w:hAnsi="ＭＳ 明朝"/>
                              </w:rPr>
                              <w:t>観点</w:t>
                            </w:r>
                            <w:r>
                              <w:rPr>
                                <w:rFonts w:ascii="ＭＳ 明朝" w:eastAsia="ＭＳ 明朝" w:hAnsi="ＭＳ 明朝" w:hint="eastAsia"/>
                              </w:rPr>
                              <w:t>を</w:t>
                            </w:r>
                            <w:r>
                              <w:rPr>
                                <w:rFonts w:ascii="ＭＳ 明朝" w:eastAsia="ＭＳ 明朝" w:hAnsi="ＭＳ 明朝"/>
                              </w:rPr>
                              <w:t>評価</w:t>
                            </w:r>
                            <w:r>
                              <w:rPr>
                                <w:rFonts w:ascii="ＭＳ 明朝" w:eastAsia="ＭＳ 明朝" w:hAnsi="ＭＳ 明朝" w:hint="eastAsia"/>
                              </w:rPr>
                              <w:t>することは</w:t>
                            </w:r>
                            <w:r>
                              <w:rPr>
                                <w:rFonts w:ascii="ＭＳ 明朝" w:eastAsia="ＭＳ 明朝" w:hAnsi="ＭＳ 明朝"/>
                              </w:rPr>
                              <w:t>可能か。</w:t>
                            </w:r>
                          </w:p>
                          <w:p w14:paraId="5E3B56FE" w14:textId="77777777" w:rsidR="000174EE" w:rsidRPr="00653792"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5" id="テキスト ボックス 107" o:spid="_x0000_s1107" type="#_x0000_t202" style="position:absolute;left:0;text-align:left;margin-left:24.15pt;margin-top:6.75pt;width:400pt;height:48.9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">
                <v:textbox inset="2.96mm,2.75mm,2.96mm,2.75mm">
                  <w:txbxContent>
                    <w:p w14:paraId="5E3B56FD" w14:textId="4FC7C391" w:rsidR="000174EE" w:rsidRPr="00653792"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７</w:t>
                      </w:r>
                      <w:r w:rsidRPr="00566404">
                        <w:rPr>
                          <w:rFonts w:ascii="ＭＳ 明朝" w:eastAsia="ＭＳ 明朝" w:hAnsi="ＭＳ 明朝" w:hint="eastAsia"/>
                        </w:rPr>
                        <w:t xml:space="preserve">　</w:t>
                      </w:r>
                      <w:r>
                        <w:rPr>
                          <w:rFonts w:ascii="ＭＳ 明朝" w:eastAsia="ＭＳ 明朝" w:hAnsi="ＭＳ 明朝" w:hint="eastAsia"/>
                        </w:rPr>
                        <w:t>定期考査で「主体的</w:t>
                      </w:r>
                      <w:r>
                        <w:rPr>
                          <w:rFonts w:ascii="ＭＳ 明朝" w:eastAsia="ＭＳ 明朝" w:hAnsi="ＭＳ 明朝"/>
                        </w:rPr>
                        <w:t>に学習</w:t>
                      </w:r>
                      <w:r>
                        <w:rPr>
                          <w:rFonts w:ascii="ＭＳ 明朝" w:eastAsia="ＭＳ 明朝" w:hAnsi="ＭＳ 明朝" w:hint="eastAsia"/>
                        </w:rPr>
                        <w:t>に</w:t>
                      </w:r>
                      <w:r>
                        <w:rPr>
                          <w:rFonts w:ascii="ＭＳ 明朝" w:eastAsia="ＭＳ 明朝" w:hAnsi="ＭＳ 明朝"/>
                        </w:rPr>
                        <w:t>取り組む態度</w:t>
                      </w:r>
                      <w:r>
                        <w:rPr>
                          <w:rFonts w:ascii="ＭＳ 明朝" w:eastAsia="ＭＳ 明朝" w:hAnsi="ＭＳ 明朝" w:hint="eastAsia"/>
                        </w:rPr>
                        <w:t>」の</w:t>
                      </w:r>
                      <w:r>
                        <w:rPr>
                          <w:rFonts w:ascii="ＭＳ 明朝" w:eastAsia="ＭＳ 明朝" w:hAnsi="ＭＳ 明朝"/>
                        </w:rPr>
                        <w:t>観点</w:t>
                      </w:r>
                      <w:r>
                        <w:rPr>
                          <w:rFonts w:ascii="ＭＳ 明朝" w:eastAsia="ＭＳ 明朝" w:hAnsi="ＭＳ 明朝" w:hint="eastAsia"/>
                        </w:rPr>
                        <w:t>を</w:t>
                      </w:r>
                      <w:r>
                        <w:rPr>
                          <w:rFonts w:ascii="ＭＳ 明朝" w:eastAsia="ＭＳ 明朝" w:hAnsi="ＭＳ 明朝"/>
                        </w:rPr>
                        <w:t>評価</w:t>
                      </w:r>
                      <w:r>
                        <w:rPr>
                          <w:rFonts w:ascii="ＭＳ 明朝" w:eastAsia="ＭＳ 明朝" w:hAnsi="ＭＳ 明朝" w:hint="eastAsia"/>
                        </w:rPr>
                        <w:t>することは</w:t>
                      </w:r>
                      <w:r>
                        <w:rPr>
                          <w:rFonts w:ascii="ＭＳ 明朝" w:eastAsia="ＭＳ 明朝" w:hAnsi="ＭＳ 明朝"/>
                        </w:rPr>
                        <w:t>可能か。</w:t>
                      </w:r>
                    </w:p>
                    <w:p w14:paraId="5E3B56FE" w14:textId="77777777" w:rsidR="000174EE" w:rsidRPr="00653792"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99" w14:textId="77777777" w:rsidR="00815084" w:rsidRDefault="00815084" w:rsidP="00815084">
      <w:pPr>
        <w:rPr>
          <w:rFonts w:ascii="ＭＳ 明朝" w:eastAsia="ＭＳ 明朝" w:hAnsi="ＭＳ 明朝"/>
        </w:rPr>
      </w:pPr>
    </w:p>
    <w:p w14:paraId="5E3B519A" w14:textId="4230B9CA" w:rsidR="00815084" w:rsidRDefault="00815084" w:rsidP="00815084">
      <w:pPr>
        <w:rPr>
          <w:rFonts w:ascii="ＭＳ 明朝" w:eastAsia="ＭＳ 明朝" w:hAnsi="ＭＳ 明朝"/>
        </w:rPr>
      </w:pPr>
    </w:p>
    <w:p w14:paraId="62545E69" w14:textId="77777777" w:rsidR="00F407F0" w:rsidRDefault="00F407F0" w:rsidP="00815084">
      <w:pPr>
        <w:rPr>
          <w:rFonts w:ascii="ＭＳ 明朝" w:eastAsia="ＭＳ 明朝" w:hAnsi="ＭＳ 明朝"/>
        </w:rPr>
      </w:pPr>
    </w:p>
    <w:p w14:paraId="5E3B519B" w14:textId="77777777" w:rsidR="00723CCA" w:rsidRDefault="00815084" w:rsidP="000311B0">
      <w:pPr>
        <w:ind w:leftChars="416" w:left="1084" w:hangingChars="100" w:hanging="210"/>
        <w:rPr>
          <w:rFonts w:ascii="ＭＳ 明朝" w:eastAsia="ＭＳ 明朝" w:hAnsi="ＭＳ 明朝"/>
        </w:rPr>
      </w:pPr>
      <w:r w:rsidRPr="008B4A3F">
        <w:rPr>
          <w:rFonts w:ascii="ＭＳ 明朝" w:eastAsia="ＭＳ 明朝" w:hAnsi="ＭＳ 明朝" w:hint="eastAsia"/>
        </w:rPr>
        <w:t>○　「主体的に取り組む態度」は、①</w:t>
      </w:r>
      <w:r w:rsidR="00733147">
        <w:rPr>
          <w:rFonts w:ascii="ＭＳ 明朝" w:eastAsia="ＭＳ 明朝" w:hAnsi="ＭＳ 明朝" w:hint="eastAsia"/>
        </w:rPr>
        <w:t xml:space="preserve"> </w:t>
      </w:r>
      <w:r w:rsidRPr="008B4A3F">
        <w:rPr>
          <w:rFonts w:ascii="ＭＳ 明朝" w:eastAsia="ＭＳ 明朝" w:hAnsi="ＭＳ 明朝" w:hint="eastAsia"/>
        </w:rPr>
        <w:t>知識及び技能を獲得したり、思考力、判断力、表現力等を身に付けたりすることに向けた粘り強い取組</w:t>
      </w:r>
      <w:r w:rsidR="00642EA2">
        <w:rPr>
          <w:rFonts w:ascii="ＭＳ 明朝" w:eastAsia="ＭＳ 明朝" w:hAnsi="ＭＳ 明朝" w:hint="eastAsia"/>
        </w:rPr>
        <w:t>み</w:t>
      </w:r>
      <w:r w:rsidRPr="008B4A3F">
        <w:rPr>
          <w:rFonts w:ascii="ＭＳ 明朝" w:eastAsia="ＭＳ 明朝" w:hAnsi="ＭＳ 明朝" w:hint="eastAsia"/>
        </w:rPr>
        <w:t>を行おうとしている側面と</w:t>
      </w:r>
      <w:r w:rsidR="00733147">
        <w:rPr>
          <w:rFonts w:ascii="ＭＳ 明朝" w:eastAsia="ＭＳ 明朝" w:hAnsi="ＭＳ 明朝" w:hint="eastAsia"/>
        </w:rPr>
        <w:t>、</w:t>
      </w:r>
      <w:r w:rsidRPr="008B4A3F">
        <w:rPr>
          <w:rFonts w:ascii="ＭＳ 明朝" w:eastAsia="ＭＳ 明朝" w:hAnsi="ＭＳ 明朝" w:hint="eastAsia"/>
        </w:rPr>
        <w:t>②</w:t>
      </w:r>
      <w:r w:rsidR="00733147">
        <w:rPr>
          <w:rFonts w:ascii="ＭＳ 明朝" w:eastAsia="ＭＳ 明朝" w:hAnsi="ＭＳ 明朝" w:hint="eastAsia"/>
        </w:rPr>
        <w:t xml:space="preserve"> </w:t>
      </w:r>
      <w:r w:rsidRPr="008B4A3F">
        <w:rPr>
          <w:rFonts w:ascii="ＭＳ 明朝" w:eastAsia="ＭＳ 明朝" w:hAnsi="ＭＳ 明朝" w:hint="eastAsia"/>
        </w:rPr>
        <w:t>①の粘り強い取組</w:t>
      </w:r>
      <w:r w:rsidR="00642EA2">
        <w:rPr>
          <w:rFonts w:ascii="ＭＳ 明朝" w:eastAsia="ＭＳ 明朝" w:hAnsi="ＭＳ 明朝" w:hint="eastAsia"/>
        </w:rPr>
        <w:t>み</w:t>
      </w:r>
      <w:r w:rsidRPr="008B4A3F">
        <w:rPr>
          <w:rFonts w:ascii="ＭＳ 明朝" w:eastAsia="ＭＳ 明朝" w:hAnsi="ＭＳ 明朝" w:hint="eastAsia"/>
        </w:rPr>
        <w:t>を行う中で自らの学習を調整しようとする側面を評価するものです。</w:t>
      </w:r>
    </w:p>
    <w:p w14:paraId="5E3B519C" w14:textId="0156A3B2" w:rsidR="00815084" w:rsidRPr="00733147" w:rsidRDefault="007507FD" w:rsidP="000311B0">
      <w:pPr>
        <w:ind w:leftChars="500" w:left="1050" w:firstLineChars="100" w:firstLine="210"/>
        <w:rPr>
          <w:rFonts w:ascii="ＭＳ 明朝" w:eastAsia="ＭＳ 明朝" w:hAnsi="ＭＳ 明朝"/>
        </w:rPr>
      </w:pPr>
      <w:r>
        <w:rPr>
          <w:rFonts w:ascii="ＭＳ 明朝" w:eastAsia="ＭＳ 明朝" w:hAnsi="ＭＳ 明朝" w:hint="eastAsia"/>
        </w:rPr>
        <w:t>したがって</w:t>
      </w:r>
      <w:r w:rsidR="00723CCA">
        <w:rPr>
          <w:rFonts w:ascii="ＭＳ 明朝" w:eastAsia="ＭＳ 明朝" w:hAnsi="ＭＳ 明朝" w:hint="eastAsia"/>
        </w:rPr>
        <w:t>、</w:t>
      </w:r>
      <w:r w:rsidR="00F407F0">
        <w:rPr>
          <w:rFonts w:ascii="ＭＳ 明朝" w:eastAsia="ＭＳ 明朝" w:hAnsi="ＭＳ 明朝" w:hint="eastAsia"/>
        </w:rPr>
        <w:t>基本的には、</w:t>
      </w:r>
      <w:r w:rsidR="00723CCA">
        <w:rPr>
          <w:rFonts w:ascii="ＭＳ 明朝" w:eastAsia="ＭＳ 明朝" w:hAnsi="ＭＳ 明朝" w:hint="eastAsia"/>
        </w:rPr>
        <w:t>定期考査などの限られた短い時間の中で評価することは、想定できません。</w:t>
      </w:r>
    </w:p>
    <w:p w14:paraId="5E3B519D" w14:textId="23A66C55" w:rsidR="00815084" w:rsidRDefault="00051E76" w:rsidP="00723CCA">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A1685D">
        <w:rPr>
          <w:rFonts w:ascii="ＭＳ 明朝" w:eastAsia="ＭＳ 明朝" w:hAnsi="ＭＳ 明朝" w:hint="eastAsia"/>
        </w:rPr>
        <w:t>10、11</w:t>
      </w:r>
      <w:r>
        <w:rPr>
          <w:rFonts w:ascii="ＭＳ 明朝" w:eastAsia="ＭＳ 明朝" w:hAnsi="ＭＳ 明朝" w:hint="eastAsia"/>
        </w:rPr>
        <w:t>＞</w:t>
      </w:r>
    </w:p>
    <w:p w14:paraId="014006CF" w14:textId="77777777" w:rsidR="000311B0" w:rsidRDefault="000311B0" w:rsidP="000311B0">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32480" behindDoc="0" locked="0" layoutInCell="1" allowOverlap="1" wp14:anchorId="0E3DA372" wp14:editId="35A5337B">
                <wp:simplePos x="0" y="0"/>
                <wp:positionH relativeFrom="margin">
                  <wp:posOffset>306876</wp:posOffset>
                </wp:positionH>
                <wp:positionV relativeFrom="paragraph">
                  <wp:posOffset>149653</wp:posOffset>
                </wp:positionV>
                <wp:extent cx="5067286" cy="800100"/>
                <wp:effectExtent l="0" t="0" r="19685"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286" cy="800100"/>
                        </a:xfrm>
                        <a:prstGeom prst="rect">
                          <a:avLst/>
                        </a:prstGeom>
                        <a:solidFill>
                          <a:srgbClr val="FFFFFF"/>
                        </a:solidFill>
                        <a:ln w="9525">
                          <a:solidFill>
                            <a:srgbClr val="000000"/>
                          </a:solidFill>
                          <a:miter lim="800000"/>
                          <a:headEnd/>
                          <a:tailEnd/>
                        </a:ln>
                      </wps:spPr>
                      <wps:txbx>
                        <w:txbxContent>
                          <w:p w14:paraId="11B4FA76" w14:textId="522AC4F4" w:rsidR="000174EE" w:rsidRPr="002E7406"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Ｑ８　プレゼンテーション等課題の</w:t>
                            </w:r>
                            <w:r>
                              <w:rPr>
                                <w:rFonts w:ascii="ＭＳ 明朝" w:eastAsia="ＭＳ 明朝" w:hAnsi="ＭＳ 明朝"/>
                              </w:rPr>
                              <w:t>成果発表を</w:t>
                            </w:r>
                            <w:r>
                              <w:rPr>
                                <w:rFonts w:ascii="ＭＳ 明朝" w:eastAsia="ＭＳ 明朝" w:hAnsi="ＭＳ 明朝" w:hint="eastAsia"/>
                              </w:rPr>
                              <w:t>「思考</w:t>
                            </w:r>
                            <w:r>
                              <w:rPr>
                                <w:rFonts w:ascii="ＭＳ 明朝" w:eastAsia="ＭＳ 明朝" w:hAnsi="ＭＳ 明朝"/>
                              </w:rPr>
                              <w:t>・</w:t>
                            </w:r>
                            <w:r>
                              <w:rPr>
                                <w:rFonts w:ascii="ＭＳ 明朝" w:eastAsia="ＭＳ 明朝" w:hAnsi="ＭＳ 明朝" w:hint="eastAsia"/>
                              </w:rPr>
                              <w:t>判断</w:t>
                            </w:r>
                            <w:r>
                              <w:rPr>
                                <w:rFonts w:ascii="ＭＳ 明朝" w:eastAsia="ＭＳ 明朝" w:hAnsi="ＭＳ 明朝"/>
                              </w:rPr>
                              <w:t>・表現</w:t>
                            </w:r>
                            <w:r>
                              <w:rPr>
                                <w:rFonts w:ascii="ＭＳ 明朝" w:eastAsia="ＭＳ 明朝" w:hAnsi="ＭＳ 明朝" w:hint="eastAsia"/>
                              </w:rPr>
                              <w:t>」</w:t>
                            </w:r>
                            <w:r>
                              <w:rPr>
                                <w:rFonts w:ascii="ＭＳ 明朝" w:eastAsia="ＭＳ 明朝" w:hAnsi="ＭＳ 明朝"/>
                              </w:rPr>
                              <w:t>や「</w:t>
                            </w:r>
                            <w:r>
                              <w:rPr>
                                <w:rFonts w:ascii="ＭＳ 明朝" w:eastAsia="ＭＳ 明朝" w:hAnsi="ＭＳ 明朝" w:hint="eastAsia"/>
                              </w:rPr>
                              <w:t>主体的に学習に取り組む態度</w:t>
                            </w:r>
                            <w:r>
                              <w:rPr>
                                <w:rFonts w:ascii="ＭＳ 明朝" w:eastAsia="ＭＳ 明朝" w:hAnsi="ＭＳ 明朝"/>
                              </w:rPr>
                              <w:t>」</w:t>
                            </w:r>
                            <w:r>
                              <w:rPr>
                                <w:rFonts w:ascii="ＭＳ 明朝" w:eastAsia="ＭＳ 明朝" w:hAnsi="ＭＳ 明朝" w:hint="eastAsia"/>
                              </w:rPr>
                              <w:t>の評価とする</w:t>
                            </w:r>
                            <w:r>
                              <w:rPr>
                                <w:rFonts w:ascii="ＭＳ 明朝" w:eastAsia="ＭＳ 明朝" w:hAnsi="ＭＳ 明朝"/>
                              </w:rPr>
                              <w:t>ような計画を立て</w:t>
                            </w:r>
                            <w:r>
                              <w:rPr>
                                <w:rFonts w:ascii="ＭＳ 明朝" w:eastAsia="ＭＳ 明朝" w:hAnsi="ＭＳ 明朝" w:hint="eastAsia"/>
                              </w:rPr>
                              <w:t>て</w:t>
                            </w:r>
                            <w:r>
                              <w:rPr>
                                <w:rFonts w:ascii="ＭＳ 明朝" w:eastAsia="ＭＳ 明朝" w:hAnsi="ＭＳ 明朝"/>
                              </w:rPr>
                              <w:t>実施したが、成果発表</w:t>
                            </w:r>
                            <w:r>
                              <w:rPr>
                                <w:rFonts w:ascii="ＭＳ 明朝" w:eastAsia="ＭＳ 明朝" w:hAnsi="ＭＳ 明朝" w:hint="eastAsia"/>
                              </w:rPr>
                              <w:t>時に欠席</w:t>
                            </w:r>
                            <w:r>
                              <w:rPr>
                                <w:rFonts w:ascii="ＭＳ 明朝" w:eastAsia="ＭＳ 明朝" w:hAnsi="ＭＳ 明朝"/>
                              </w:rPr>
                              <w:t>し</w:t>
                            </w:r>
                            <w:r>
                              <w:rPr>
                                <w:rFonts w:ascii="ＭＳ 明朝" w:eastAsia="ＭＳ 明朝" w:hAnsi="ＭＳ 明朝" w:hint="eastAsia"/>
                              </w:rPr>
                              <w:t>た場合、どのように対応</w:t>
                            </w:r>
                            <w:r>
                              <w:rPr>
                                <w:rFonts w:ascii="ＭＳ 明朝" w:eastAsia="ＭＳ 明朝" w:hAnsi="ＭＳ 明朝"/>
                              </w:rPr>
                              <w:t>すればよいか。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A372" id="テキスト ボックス 15" o:spid="_x0000_s1108" type="#_x0000_t202" style="position:absolute;left:0;text-align:left;margin-left:24.15pt;margin-top:11.8pt;width:399pt;height:63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">
                <v:textbox inset="2.96mm,2.75mm,2.96mm,2.75mm">
                  <w:txbxContent>
                    <w:p w14:paraId="11B4FA76" w14:textId="522AC4F4" w:rsidR="000174EE" w:rsidRPr="002E7406"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Ｑ８　プレゼンテーション等課題の</w:t>
                      </w:r>
                      <w:r>
                        <w:rPr>
                          <w:rFonts w:ascii="ＭＳ 明朝" w:eastAsia="ＭＳ 明朝" w:hAnsi="ＭＳ 明朝"/>
                        </w:rPr>
                        <w:t>成果発表を</w:t>
                      </w:r>
                      <w:r>
                        <w:rPr>
                          <w:rFonts w:ascii="ＭＳ 明朝" w:eastAsia="ＭＳ 明朝" w:hAnsi="ＭＳ 明朝" w:hint="eastAsia"/>
                        </w:rPr>
                        <w:t>「思考</w:t>
                      </w:r>
                      <w:r>
                        <w:rPr>
                          <w:rFonts w:ascii="ＭＳ 明朝" w:eastAsia="ＭＳ 明朝" w:hAnsi="ＭＳ 明朝"/>
                        </w:rPr>
                        <w:t>・</w:t>
                      </w:r>
                      <w:r>
                        <w:rPr>
                          <w:rFonts w:ascii="ＭＳ 明朝" w:eastAsia="ＭＳ 明朝" w:hAnsi="ＭＳ 明朝" w:hint="eastAsia"/>
                        </w:rPr>
                        <w:t>判断</w:t>
                      </w:r>
                      <w:r>
                        <w:rPr>
                          <w:rFonts w:ascii="ＭＳ 明朝" w:eastAsia="ＭＳ 明朝" w:hAnsi="ＭＳ 明朝"/>
                        </w:rPr>
                        <w:t>・表現</w:t>
                      </w:r>
                      <w:r>
                        <w:rPr>
                          <w:rFonts w:ascii="ＭＳ 明朝" w:eastAsia="ＭＳ 明朝" w:hAnsi="ＭＳ 明朝" w:hint="eastAsia"/>
                        </w:rPr>
                        <w:t>」</w:t>
                      </w:r>
                      <w:r>
                        <w:rPr>
                          <w:rFonts w:ascii="ＭＳ 明朝" w:eastAsia="ＭＳ 明朝" w:hAnsi="ＭＳ 明朝"/>
                        </w:rPr>
                        <w:t>や「</w:t>
                      </w:r>
                      <w:r>
                        <w:rPr>
                          <w:rFonts w:ascii="ＭＳ 明朝" w:eastAsia="ＭＳ 明朝" w:hAnsi="ＭＳ 明朝" w:hint="eastAsia"/>
                        </w:rPr>
                        <w:t>主体的に学習に取り組む態度</w:t>
                      </w:r>
                      <w:r>
                        <w:rPr>
                          <w:rFonts w:ascii="ＭＳ 明朝" w:eastAsia="ＭＳ 明朝" w:hAnsi="ＭＳ 明朝"/>
                        </w:rPr>
                        <w:t>」</w:t>
                      </w:r>
                      <w:r>
                        <w:rPr>
                          <w:rFonts w:ascii="ＭＳ 明朝" w:eastAsia="ＭＳ 明朝" w:hAnsi="ＭＳ 明朝" w:hint="eastAsia"/>
                        </w:rPr>
                        <w:t>の評価とする</w:t>
                      </w:r>
                      <w:r>
                        <w:rPr>
                          <w:rFonts w:ascii="ＭＳ 明朝" w:eastAsia="ＭＳ 明朝" w:hAnsi="ＭＳ 明朝"/>
                        </w:rPr>
                        <w:t>ような計画を立て</w:t>
                      </w:r>
                      <w:r>
                        <w:rPr>
                          <w:rFonts w:ascii="ＭＳ 明朝" w:eastAsia="ＭＳ 明朝" w:hAnsi="ＭＳ 明朝" w:hint="eastAsia"/>
                        </w:rPr>
                        <w:t>て</w:t>
                      </w:r>
                      <w:r>
                        <w:rPr>
                          <w:rFonts w:ascii="ＭＳ 明朝" w:eastAsia="ＭＳ 明朝" w:hAnsi="ＭＳ 明朝"/>
                        </w:rPr>
                        <w:t>実施したが、成果発表</w:t>
                      </w:r>
                      <w:r>
                        <w:rPr>
                          <w:rFonts w:ascii="ＭＳ 明朝" w:eastAsia="ＭＳ 明朝" w:hAnsi="ＭＳ 明朝" w:hint="eastAsia"/>
                        </w:rPr>
                        <w:t>時に欠席</w:t>
                      </w:r>
                      <w:r>
                        <w:rPr>
                          <w:rFonts w:ascii="ＭＳ 明朝" w:eastAsia="ＭＳ 明朝" w:hAnsi="ＭＳ 明朝"/>
                        </w:rPr>
                        <w:t>し</w:t>
                      </w:r>
                      <w:r>
                        <w:rPr>
                          <w:rFonts w:ascii="ＭＳ 明朝" w:eastAsia="ＭＳ 明朝" w:hAnsi="ＭＳ 明朝" w:hint="eastAsia"/>
                        </w:rPr>
                        <w:t>た場合、どのように対応</w:t>
                      </w:r>
                      <w:r>
                        <w:rPr>
                          <w:rFonts w:ascii="ＭＳ 明朝" w:eastAsia="ＭＳ 明朝" w:hAnsi="ＭＳ 明朝"/>
                        </w:rPr>
                        <w:t>すればよいか。</w:t>
                      </w:r>
                    </w:p>
                  </w:txbxContent>
                </v:textbox>
                <w10:wrap anchorx="margin"/>
              </v:shape>
            </w:pict>
          </mc:Fallback>
        </mc:AlternateContent>
      </w:r>
    </w:p>
    <w:p w14:paraId="1051E4F4" w14:textId="77777777" w:rsidR="000311B0" w:rsidRDefault="000311B0" w:rsidP="000311B0">
      <w:pPr>
        <w:rPr>
          <w:rFonts w:ascii="ＭＳ 明朝" w:eastAsia="ＭＳ 明朝" w:hAnsi="ＭＳ 明朝"/>
        </w:rPr>
      </w:pPr>
    </w:p>
    <w:p w14:paraId="30C92F7F" w14:textId="77777777" w:rsidR="000311B0" w:rsidRDefault="000311B0" w:rsidP="000311B0">
      <w:pPr>
        <w:rPr>
          <w:rFonts w:ascii="ＭＳ 明朝" w:eastAsia="ＭＳ 明朝" w:hAnsi="ＭＳ 明朝"/>
        </w:rPr>
      </w:pPr>
    </w:p>
    <w:p w14:paraId="312FEBB9" w14:textId="77777777" w:rsidR="000311B0" w:rsidRDefault="000311B0" w:rsidP="000311B0">
      <w:pPr>
        <w:rPr>
          <w:rFonts w:ascii="ＭＳ 明朝" w:eastAsia="ＭＳ 明朝" w:hAnsi="ＭＳ 明朝"/>
        </w:rPr>
      </w:pPr>
    </w:p>
    <w:p w14:paraId="1672EC77" w14:textId="77777777" w:rsidR="000311B0" w:rsidRDefault="000311B0" w:rsidP="000311B0">
      <w:pPr>
        <w:rPr>
          <w:rFonts w:ascii="ＭＳ 明朝" w:eastAsia="ＭＳ 明朝" w:hAnsi="ＭＳ 明朝"/>
        </w:rPr>
      </w:pPr>
    </w:p>
    <w:p w14:paraId="5E3B519E" w14:textId="08EF1130" w:rsidR="00815084" w:rsidRDefault="000311B0" w:rsidP="000311B0">
      <w:pPr>
        <w:ind w:leftChars="416" w:left="874"/>
        <w:rPr>
          <w:rFonts w:ascii="ＭＳ 明朝" w:eastAsia="ＭＳ 明朝" w:hAnsi="ＭＳ 明朝"/>
        </w:rPr>
      </w:pPr>
      <w:r>
        <w:rPr>
          <w:rFonts w:ascii="ＭＳ 明朝" w:eastAsia="ＭＳ 明朝" w:hAnsi="ＭＳ 明朝" w:hint="eastAsia"/>
        </w:rPr>
        <w:t>○　別途時間を確保するなどして欠席した生徒の発表の機会を設けることが望ましいと考えます。こうした機会を確保できない場合には、代替の課題を出すなど可能な限り評価できるように各校において工夫してください。</w:t>
      </w:r>
    </w:p>
    <w:p w14:paraId="56732518" w14:textId="536C9B17" w:rsidR="000311B0" w:rsidRDefault="000311B0" w:rsidP="000311B0">
      <w:pPr>
        <w:ind w:leftChars="500" w:left="1050" w:firstLineChars="2400" w:firstLine="5040"/>
        <w:rPr>
          <w:rFonts w:ascii="ＭＳ 明朝" w:eastAsia="ＭＳ 明朝" w:hAnsi="ＭＳ 明朝"/>
        </w:rPr>
      </w:pPr>
      <w:r>
        <w:rPr>
          <w:rFonts w:ascii="ＭＳ 明朝" w:eastAsia="ＭＳ 明朝" w:hAnsi="ＭＳ 明朝" w:hint="eastAsia"/>
        </w:rPr>
        <w:t>＜関連記述　P</w:t>
      </w:r>
      <w:r w:rsidRPr="00FE44F7">
        <w:rPr>
          <w:rFonts w:ascii="ＭＳ 明朝" w:eastAsia="ＭＳ 明朝" w:hAnsi="ＭＳ 明朝"/>
        </w:rPr>
        <w:t>.</w:t>
      </w:r>
      <w:r w:rsidR="00FE44F7" w:rsidRPr="00FE44F7">
        <w:rPr>
          <w:rFonts w:ascii="ＭＳ 明朝" w:eastAsia="ＭＳ 明朝" w:hAnsi="ＭＳ 明朝" w:hint="eastAsia"/>
        </w:rPr>
        <w:t>16～19</w:t>
      </w:r>
      <w:r>
        <w:rPr>
          <w:rFonts w:ascii="ＭＳ 明朝" w:eastAsia="ＭＳ 明朝" w:hAnsi="ＭＳ 明朝" w:hint="eastAsia"/>
        </w:rPr>
        <w:t>＞</w:t>
      </w:r>
    </w:p>
    <w:p w14:paraId="08D39A11" w14:textId="77777777" w:rsidR="000311B0" w:rsidRDefault="000311B0" w:rsidP="000311B0">
      <w:pPr>
        <w:ind w:leftChars="500" w:left="1050" w:firstLineChars="2400" w:firstLine="5040"/>
        <w:rPr>
          <w:rFonts w:ascii="ＭＳ 明朝" w:eastAsia="ＭＳ 明朝" w:hAnsi="ＭＳ 明朝"/>
        </w:rPr>
      </w:pPr>
    </w:p>
    <w:p w14:paraId="5E3B519F" w14:textId="77777777" w:rsidR="00091BC2" w:rsidRDefault="00F77916"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2128" behindDoc="0" locked="0" layoutInCell="1" allowOverlap="1" wp14:anchorId="5E3B5657" wp14:editId="440C1943">
                <wp:simplePos x="0" y="0"/>
                <wp:positionH relativeFrom="margin">
                  <wp:posOffset>306876</wp:posOffset>
                </wp:positionH>
                <wp:positionV relativeFrom="paragraph">
                  <wp:posOffset>21226</wp:posOffset>
                </wp:positionV>
                <wp:extent cx="5079986" cy="666750"/>
                <wp:effectExtent l="0" t="0" r="26035" b="1905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986" cy="666750"/>
                        </a:xfrm>
                        <a:prstGeom prst="rect">
                          <a:avLst/>
                        </a:prstGeom>
                        <a:solidFill>
                          <a:srgbClr val="FFFFFF"/>
                        </a:solidFill>
                        <a:ln w="9525">
                          <a:solidFill>
                            <a:srgbClr val="000000"/>
                          </a:solidFill>
                          <a:miter lim="800000"/>
                          <a:headEnd/>
                          <a:tailEnd/>
                        </a:ln>
                      </wps:spPr>
                      <wps:txbx>
                        <w:txbxContent>
                          <w:p w14:paraId="5E3B56FF" w14:textId="5F4A1F09" w:rsidR="000174EE" w:rsidRPr="00653792" w:rsidRDefault="000174EE" w:rsidP="00D05EFD">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９</w:t>
                            </w:r>
                            <w:r w:rsidRPr="00566404">
                              <w:rPr>
                                <w:rFonts w:ascii="ＭＳ 明朝" w:eastAsia="ＭＳ 明朝" w:hAnsi="ＭＳ 明朝" w:hint="eastAsia"/>
                              </w:rPr>
                              <w:t xml:space="preserve">　</w:t>
                            </w:r>
                            <w:r>
                              <w:rPr>
                                <w:rFonts w:ascii="ＭＳ 明朝" w:eastAsia="ＭＳ 明朝" w:hAnsi="ＭＳ 明朝" w:hint="eastAsia"/>
                              </w:rPr>
                              <w:t>「主体的</w:t>
                            </w:r>
                            <w:r>
                              <w:rPr>
                                <w:rFonts w:ascii="ＭＳ 明朝" w:eastAsia="ＭＳ 明朝" w:hAnsi="ＭＳ 明朝"/>
                              </w:rPr>
                              <w:t>に学習</w:t>
                            </w:r>
                            <w:r>
                              <w:rPr>
                                <w:rFonts w:ascii="ＭＳ 明朝" w:eastAsia="ＭＳ 明朝" w:hAnsi="ＭＳ 明朝" w:hint="eastAsia"/>
                              </w:rPr>
                              <w:t>に</w:t>
                            </w:r>
                            <w:r>
                              <w:rPr>
                                <w:rFonts w:ascii="ＭＳ 明朝" w:eastAsia="ＭＳ 明朝" w:hAnsi="ＭＳ 明朝"/>
                              </w:rPr>
                              <w:t>取り組む態度</w:t>
                            </w:r>
                            <w:r>
                              <w:rPr>
                                <w:rFonts w:ascii="ＭＳ 明朝" w:eastAsia="ＭＳ 明朝" w:hAnsi="ＭＳ 明朝" w:hint="eastAsia"/>
                              </w:rPr>
                              <w:t>」の</w:t>
                            </w:r>
                            <w:r>
                              <w:rPr>
                                <w:rFonts w:ascii="ＭＳ 明朝" w:eastAsia="ＭＳ 明朝" w:hAnsi="ＭＳ 明朝"/>
                              </w:rPr>
                              <w:t>観点</w:t>
                            </w:r>
                            <w:r>
                              <w:rPr>
                                <w:rFonts w:ascii="ＭＳ 明朝" w:eastAsia="ＭＳ 明朝" w:hAnsi="ＭＳ 明朝" w:hint="eastAsia"/>
                              </w:rPr>
                              <w:t>を</w:t>
                            </w:r>
                            <w:r>
                              <w:rPr>
                                <w:rFonts w:ascii="ＭＳ 明朝" w:eastAsia="ＭＳ 明朝" w:hAnsi="ＭＳ 明朝"/>
                              </w:rPr>
                              <w:t>評価</w:t>
                            </w:r>
                            <w:r>
                              <w:rPr>
                                <w:rFonts w:ascii="ＭＳ 明朝" w:eastAsia="ＭＳ 明朝" w:hAnsi="ＭＳ 明朝" w:hint="eastAsia"/>
                              </w:rPr>
                              <w:t>する</w:t>
                            </w:r>
                            <w:r>
                              <w:rPr>
                                <w:rFonts w:ascii="ＭＳ 明朝" w:eastAsia="ＭＳ 明朝" w:hAnsi="ＭＳ 明朝"/>
                              </w:rPr>
                              <w:t>際に、</w:t>
                            </w:r>
                            <w:r>
                              <w:rPr>
                                <w:rFonts w:ascii="ＭＳ 明朝" w:eastAsia="ＭＳ 明朝" w:hAnsi="ＭＳ 明朝" w:hint="eastAsia"/>
                              </w:rPr>
                              <w:t>提出</w:t>
                            </w:r>
                            <w:r>
                              <w:rPr>
                                <w:rFonts w:ascii="ＭＳ 明朝" w:eastAsia="ＭＳ 明朝" w:hAnsi="ＭＳ 明朝"/>
                              </w:rPr>
                              <w:t>物</w:t>
                            </w:r>
                            <w:r>
                              <w:rPr>
                                <w:rFonts w:ascii="ＭＳ 明朝" w:eastAsia="ＭＳ 明朝" w:hAnsi="ＭＳ 明朝" w:hint="eastAsia"/>
                              </w:rPr>
                              <w:t>を提出</w:t>
                            </w:r>
                            <w:r>
                              <w:rPr>
                                <w:rFonts w:ascii="ＭＳ 明朝" w:eastAsia="ＭＳ 明朝" w:hAnsi="ＭＳ 明朝"/>
                              </w:rPr>
                              <w:t>しているか</w:t>
                            </w:r>
                            <w:r>
                              <w:rPr>
                                <w:rFonts w:ascii="ＭＳ 明朝" w:eastAsia="ＭＳ 明朝" w:hAnsi="ＭＳ 明朝" w:hint="eastAsia"/>
                              </w:rPr>
                              <w:t>どうかを</w:t>
                            </w:r>
                            <w:r>
                              <w:rPr>
                                <w:rFonts w:ascii="ＭＳ 明朝" w:eastAsia="ＭＳ 明朝" w:hAnsi="ＭＳ 明朝"/>
                              </w:rPr>
                              <w:t>評価に入れても</w:t>
                            </w:r>
                            <w:r>
                              <w:rPr>
                                <w:rFonts w:ascii="ＭＳ 明朝" w:eastAsia="ＭＳ 明朝" w:hAnsi="ＭＳ 明朝" w:hint="eastAsia"/>
                              </w:rPr>
                              <w:t>よいのか</w:t>
                            </w:r>
                            <w:r>
                              <w:rPr>
                                <w:rFonts w:ascii="ＭＳ 明朝" w:eastAsia="ＭＳ 明朝" w:hAnsi="ＭＳ 明朝"/>
                              </w:rPr>
                              <w:t>。</w:t>
                            </w:r>
                          </w:p>
                          <w:p w14:paraId="5E3B5700" w14:textId="77777777" w:rsidR="000174EE" w:rsidRPr="00653792"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7" id="テキスト ボックス 108" o:spid="_x0000_s1109" type="#_x0000_t202" style="position:absolute;left:0;text-align:left;margin-left:24.15pt;margin-top:1.65pt;width:400pt;height:5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">
                <v:textbox inset="2.96mm,2.75mm,2.96mm,2.75mm">
                  <w:txbxContent>
                    <w:p w14:paraId="5E3B56FF" w14:textId="5F4A1F09" w:rsidR="000174EE" w:rsidRPr="00653792" w:rsidRDefault="000174EE" w:rsidP="00D05EFD">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９</w:t>
                      </w:r>
                      <w:r w:rsidRPr="00566404">
                        <w:rPr>
                          <w:rFonts w:ascii="ＭＳ 明朝" w:eastAsia="ＭＳ 明朝" w:hAnsi="ＭＳ 明朝" w:hint="eastAsia"/>
                        </w:rPr>
                        <w:t xml:space="preserve">　</w:t>
                      </w:r>
                      <w:r>
                        <w:rPr>
                          <w:rFonts w:ascii="ＭＳ 明朝" w:eastAsia="ＭＳ 明朝" w:hAnsi="ＭＳ 明朝" w:hint="eastAsia"/>
                        </w:rPr>
                        <w:t>「主体的</w:t>
                      </w:r>
                      <w:r>
                        <w:rPr>
                          <w:rFonts w:ascii="ＭＳ 明朝" w:eastAsia="ＭＳ 明朝" w:hAnsi="ＭＳ 明朝"/>
                        </w:rPr>
                        <w:t>に学習</w:t>
                      </w:r>
                      <w:r>
                        <w:rPr>
                          <w:rFonts w:ascii="ＭＳ 明朝" w:eastAsia="ＭＳ 明朝" w:hAnsi="ＭＳ 明朝" w:hint="eastAsia"/>
                        </w:rPr>
                        <w:t>に</w:t>
                      </w:r>
                      <w:r>
                        <w:rPr>
                          <w:rFonts w:ascii="ＭＳ 明朝" w:eastAsia="ＭＳ 明朝" w:hAnsi="ＭＳ 明朝"/>
                        </w:rPr>
                        <w:t>取り組む態度</w:t>
                      </w:r>
                      <w:r>
                        <w:rPr>
                          <w:rFonts w:ascii="ＭＳ 明朝" w:eastAsia="ＭＳ 明朝" w:hAnsi="ＭＳ 明朝" w:hint="eastAsia"/>
                        </w:rPr>
                        <w:t>」の</w:t>
                      </w:r>
                      <w:r>
                        <w:rPr>
                          <w:rFonts w:ascii="ＭＳ 明朝" w:eastAsia="ＭＳ 明朝" w:hAnsi="ＭＳ 明朝"/>
                        </w:rPr>
                        <w:t>観点</w:t>
                      </w:r>
                      <w:r>
                        <w:rPr>
                          <w:rFonts w:ascii="ＭＳ 明朝" w:eastAsia="ＭＳ 明朝" w:hAnsi="ＭＳ 明朝" w:hint="eastAsia"/>
                        </w:rPr>
                        <w:t>を</w:t>
                      </w:r>
                      <w:r>
                        <w:rPr>
                          <w:rFonts w:ascii="ＭＳ 明朝" w:eastAsia="ＭＳ 明朝" w:hAnsi="ＭＳ 明朝"/>
                        </w:rPr>
                        <w:t>評価</w:t>
                      </w:r>
                      <w:r>
                        <w:rPr>
                          <w:rFonts w:ascii="ＭＳ 明朝" w:eastAsia="ＭＳ 明朝" w:hAnsi="ＭＳ 明朝" w:hint="eastAsia"/>
                        </w:rPr>
                        <w:t>する</w:t>
                      </w:r>
                      <w:r>
                        <w:rPr>
                          <w:rFonts w:ascii="ＭＳ 明朝" w:eastAsia="ＭＳ 明朝" w:hAnsi="ＭＳ 明朝"/>
                        </w:rPr>
                        <w:t>際に、</w:t>
                      </w:r>
                      <w:r>
                        <w:rPr>
                          <w:rFonts w:ascii="ＭＳ 明朝" w:eastAsia="ＭＳ 明朝" w:hAnsi="ＭＳ 明朝" w:hint="eastAsia"/>
                        </w:rPr>
                        <w:t>提出</w:t>
                      </w:r>
                      <w:r>
                        <w:rPr>
                          <w:rFonts w:ascii="ＭＳ 明朝" w:eastAsia="ＭＳ 明朝" w:hAnsi="ＭＳ 明朝"/>
                        </w:rPr>
                        <w:t>物</w:t>
                      </w:r>
                      <w:r>
                        <w:rPr>
                          <w:rFonts w:ascii="ＭＳ 明朝" w:eastAsia="ＭＳ 明朝" w:hAnsi="ＭＳ 明朝" w:hint="eastAsia"/>
                        </w:rPr>
                        <w:t>を提出</w:t>
                      </w:r>
                      <w:r>
                        <w:rPr>
                          <w:rFonts w:ascii="ＭＳ 明朝" w:eastAsia="ＭＳ 明朝" w:hAnsi="ＭＳ 明朝"/>
                        </w:rPr>
                        <w:t>しているか</w:t>
                      </w:r>
                      <w:r>
                        <w:rPr>
                          <w:rFonts w:ascii="ＭＳ 明朝" w:eastAsia="ＭＳ 明朝" w:hAnsi="ＭＳ 明朝" w:hint="eastAsia"/>
                        </w:rPr>
                        <w:t>どうかを</w:t>
                      </w:r>
                      <w:r>
                        <w:rPr>
                          <w:rFonts w:ascii="ＭＳ 明朝" w:eastAsia="ＭＳ 明朝" w:hAnsi="ＭＳ 明朝"/>
                        </w:rPr>
                        <w:t>評価に入れても</w:t>
                      </w:r>
                      <w:r>
                        <w:rPr>
                          <w:rFonts w:ascii="ＭＳ 明朝" w:eastAsia="ＭＳ 明朝" w:hAnsi="ＭＳ 明朝" w:hint="eastAsia"/>
                        </w:rPr>
                        <w:t>よいのか</w:t>
                      </w:r>
                      <w:r>
                        <w:rPr>
                          <w:rFonts w:ascii="ＭＳ 明朝" w:eastAsia="ＭＳ 明朝" w:hAnsi="ＭＳ 明朝"/>
                        </w:rPr>
                        <w:t>。</w:t>
                      </w:r>
                    </w:p>
                    <w:p w14:paraId="5E3B5700" w14:textId="77777777" w:rsidR="000174EE" w:rsidRPr="00653792"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A0" w14:textId="77777777" w:rsidR="00815084" w:rsidRDefault="00815084" w:rsidP="00815084">
      <w:pPr>
        <w:rPr>
          <w:rFonts w:ascii="ＭＳ 明朝" w:eastAsia="ＭＳ 明朝" w:hAnsi="ＭＳ 明朝"/>
        </w:rPr>
      </w:pPr>
    </w:p>
    <w:p w14:paraId="5E3B51A1" w14:textId="77777777" w:rsidR="00815084" w:rsidRDefault="00815084" w:rsidP="00815084">
      <w:pPr>
        <w:rPr>
          <w:rFonts w:ascii="ＭＳ 明朝" w:eastAsia="ＭＳ 明朝" w:hAnsi="ＭＳ 明朝"/>
        </w:rPr>
      </w:pPr>
    </w:p>
    <w:p w14:paraId="5E3B51A2" w14:textId="77777777" w:rsidR="00815084" w:rsidRDefault="00815084" w:rsidP="00815084">
      <w:pPr>
        <w:rPr>
          <w:rFonts w:ascii="ＭＳ 明朝" w:eastAsia="ＭＳ 明朝" w:hAnsi="ＭＳ 明朝"/>
        </w:rPr>
      </w:pPr>
    </w:p>
    <w:p w14:paraId="5E3B51A3" w14:textId="7C7EFF1F" w:rsidR="00815084" w:rsidRDefault="00733147" w:rsidP="000311B0">
      <w:pPr>
        <w:ind w:leftChars="418" w:left="878"/>
        <w:rPr>
          <w:rFonts w:ascii="ＭＳ 明朝" w:eastAsia="ＭＳ 明朝" w:hAnsi="ＭＳ 明朝"/>
        </w:rPr>
      </w:pPr>
      <w:r>
        <w:rPr>
          <w:rFonts w:ascii="ＭＳ 明朝" w:eastAsia="ＭＳ 明朝" w:hAnsi="ＭＳ 明朝" w:hint="eastAsia"/>
        </w:rPr>
        <w:t>○　提出物を提出しているかどう</w:t>
      </w:r>
      <w:r w:rsidRPr="00631C8F">
        <w:rPr>
          <w:rFonts w:ascii="ＭＳ 明朝" w:eastAsia="ＭＳ 明朝" w:hAnsi="ＭＳ 明朝" w:hint="eastAsia"/>
        </w:rPr>
        <w:t>かのみをもって</w:t>
      </w:r>
      <w:r w:rsidR="00815084">
        <w:rPr>
          <w:rFonts w:ascii="ＭＳ 明朝" w:eastAsia="ＭＳ 明朝" w:hAnsi="ＭＳ 明朝" w:hint="eastAsia"/>
        </w:rPr>
        <w:t>評価することは適切ではありません。生徒と共有した評価規準に</w:t>
      </w:r>
      <w:r w:rsidR="00F407F0">
        <w:rPr>
          <w:rFonts w:ascii="ＭＳ 明朝" w:eastAsia="ＭＳ 明朝" w:hAnsi="ＭＳ 明朝" w:hint="eastAsia"/>
        </w:rPr>
        <w:t>照らし、提出物の</w:t>
      </w:r>
      <w:r w:rsidR="00815084">
        <w:rPr>
          <w:rFonts w:ascii="ＭＳ 明朝" w:eastAsia="ＭＳ 明朝" w:hAnsi="ＭＳ 明朝" w:hint="eastAsia"/>
        </w:rPr>
        <w:t>内容について評価することは考えられます。</w:t>
      </w:r>
    </w:p>
    <w:p w14:paraId="5E3B51A4" w14:textId="7F66D08C" w:rsidR="00051E76" w:rsidRDefault="00051E76" w:rsidP="00723CCA">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A1685D">
        <w:rPr>
          <w:rFonts w:ascii="ＭＳ 明朝" w:eastAsia="ＭＳ 明朝" w:hAnsi="ＭＳ 明朝" w:hint="eastAsia"/>
        </w:rPr>
        <w:t>10、11</w:t>
      </w:r>
      <w:r>
        <w:rPr>
          <w:rFonts w:ascii="ＭＳ 明朝" w:eastAsia="ＭＳ 明朝" w:hAnsi="ＭＳ 明朝" w:hint="eastAsia"/>
        </w:rPr>
        <w:t>＞</w:t>
      </w:r>
    </w:p>
    <w:p w14:paraId="7B2827E4" w14:textId="14484E09" w:rsidR="000C7F6D" w:rsidRDefault="000C7F6D" w:rsidP="000311B0">
      <w:pPr>
        <w:rPr>
          <w:rFonts w:ascii="ＭＳ 明朝" w:eastAsia="ＭＳ 明朝" w:hAnsi="ＭＳ 明朝"/>
        </w:rPr>
      </w:pPr>
      <w:r>
        <w:rPr>
          <w:rFonts w:ascii="ＭＳ 明朝" w:eastAsia="ＭＳ 明朝" w:hAnsi="ＭＳ 明朝"/>
        </w:rPr>
        <w:br w:type="page"/>
      </w:r>
    </w:p>
    <w:p w14:paraId="68D38608" w14:textId="7BBF336E" w:rsidR="000311B0" w:rsidRDefault="000311B0" w:rsidP="000311B0">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34528" behindDoc="0" locked="0" layoutInCell="1" allowOverlap="1" wp14:anchorId="55A5D562" wp14:editId="35012139">
                <wp:simplePos x="0" y="0"/>
                <wp:positionH relativeFrom="margin">
                  <wp:posOffset>306876</wp:posOffset>
                </wp:positionH>
                <wp:positionV relativeFrom="paragraph">
                  <wp:posOffset>141947</wp:posOffset>
                </wp:positionV>
                <wp:extent cx="5067286" cy="619125"/>
                <wp:effectExtent l="0" t="0" r="19685" b="2857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286" cy="619125"/>
                        </a:xfrm>
                        <a:prstGeom prst="rect">
                          <a:avLst/>
                        </a:prstGeom>
                        <a:solidFill>
                          <a:srgbClr val="FFFFFF"/>
                        </a:solidFill>
                        <a:ln w="9525">
                          <a:solidFill>
                            <a:srgbClr val="000000"/>
                          </a:solidFill>
                          <a:miter lim="800000"/>
                          <a:headEnd/>
                          <a:tailEnd/>
                        </a:ln>
                      </wps:spPr>
                      <wps:txbx>
                        <w:txbxContent>
                          <w:p w14:paraId="6E7C3D5A" w14:textId="44C7465B" w:rsidR="000174EE" w:rsidRPr="00653792"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Ｑ10　「</w:t>
                            </w:r>
                            <w:r>
                              <w:rPr>
                                <w:rFonts w:ascii="ＭＳ 明朝" w:eastAsia="ＭＳ 明朝" w:hAnsi="ＭＳ 明朝"/>
                              </w:rPr>
                              <w:t>主体的に</w:t>
                            </w:r>
                            <w:r>
                              <w:rPr>
                                <w:rFonts w:ascii="ＭＳ 明朝" w:eastAsia="ＭＳ 明朝" w:hAnsi="ＭＳ 明朝" w:hint="eastAsia"/>
                              </w:rPr>
                              <w:t>学習に</w:t>
                            </w:r>
                            <w:r>
                              <w:rPr>
                                <w:rFonts w:ascii="ＭＳ 明朝" w:eastAsia="ＭＳ 明朝" w:hAnsi="ＭＳ 明朝"/>
                              </w:rPr>
                              <w:t>取り組む</w:t>
                            </w:r>
                            <w:r>
                              <w:rPr>
                                <w:rFonts w:ascii="ＭＳ 明朝" w:eastAsia="ＭＳ 明朝" w:hAnsi="ＭＳ 明朝" w:hint="eastAsia"/>
                              </w:rPr>
                              <w:t>態度」を</w:t>
                            </w:r>
                            <w:r>
                              <w:rPr>
                                <w:rFonts w:ascii="ＭＳ 明朝" w:eastAsia="ＭＳ 明朝" w:hAnsi="ＭＳ 明朝"/>
                              </w:rPr>
                              <w:t>どのように評価</w:t>
                            </w:r>
                            <w:r>
                              <w:rPr>
                                <w:rFonts w:ascii="ＭＳ 明朝" w:eastAsia="ＭＳ 明朝" w:hAnsi="ＭＳ 明朝" w:hint="eastAsia"/>
                              </w:rPr>
                              <w:t>すれば</w:t>
                            </w:r>
                            <w:r>
                              <w:rPr>
                                <w:rFonts w:ascii="ＭＳ 明朝" w:eastAsia="ＭＳ 明朝" w:hAnsi="ＭＳ 明朝"/>
                              </w:rPr>
                              <w:t>よいのか、</w:t>
                            </w:r>
                            <w:r>
                              <w:rPr>
                                <w:rFonts w:ascii="ＭＳ 明朝" w:eastAsia="ＭＳ 明朝" w:hAnsi="ＭＳ 明朝" w:hint="eastAsia"/>
                              </w:rPr>
                              <w:t>具体的</w:t>
                            </w:r>
                            <w:r>
                              <w:rPr>
                                <w:rFonts w:ascii="ＭＳ 明朝" w:eastAsia="ＭＳ 明朝" w:hAnsi="ＭＳ 明朝"/>
                              </w:rPr>
                              <w:t>な事例</w:t>
                            </w:r>
                            <w:r>
                              <w:rPr>
                                <w:rFonts w:ascii="ＭＳ 明朝" w:eastAsia="ＭＳ 明朝" w:hAnsi="ＭＳ 明朝" w:hint="eastAsia"/>
                              </w:rPr>
                              <w:t>は</w:t>
                            </w:r>
                            <w:r>
                              <w:rPr>
                                <w:rFonts w:ascii="ＭＳ 明朝" w:eastAsia="ＭＳ 明朝" w:hAnsi="ＭＳ 明朝"/>
                              </w:rPr>
                              <w:t>ないのか。</w:t>
                            </w:r>
                          </w:p>
                          <w:p w14:paraId="2F4A97D0" w14:textId="77777777" w:rsidR="000174EE" w:rsidRPr="00503B4B" w:rsidRDefault="000174EE" w:rsidP="000311B0">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D562" id="テキスト ボックス 39" o:spid="_x0000_s1110" type="#_x0000_t202" style="position:absolute;left:0;text-align:left;margin-left:24.15pt;margin-top:11.2pt;width:399pt;height:48.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">
                <v:textbox inset="2.96mm,2.75mm,2.96mm,2.75mm">
                  <w:txbxContent>
                    <w:p w14:paraId="6E7C3D5A" w14:textId="44C7465B" w:rsidR="000174EE" w:rsidRPr="00653792"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Ｑ10　「</w:t>
                      </w:r>
                      <w:r>
                        <w:rPr>
                          <w:rFonts w:ascii="ＭＳ 明朝" w:eastAsia="ＭＳ 明朝" w:hAnsi="ＭＳ 明朝"/>
                        </w:rPr>
                        <w:t>主体的に</w:t>
                      </w:r>
                      <w:r>
                        <w:rPr>
                          <w:rFonts w:ascii="ＭＳ 明朝" w:eastAsia="ＭＳ 明朝" w:hAnsi="ＭＳ 明朝" w:hint="eastAsia"/>
                        </w:rPr>
                        <w:t>学習に</w:t>
                      </w:r>
                      <w:r>
                        <w:rPr>
                          <w:rFonts w:ascii="ＭＳ 明朝" w:eastAsia="ＭＳ 明朝" w:hAnsi="ＭＳ 明朝"/>
                        </w:rPr>
                        <w:t>取り組む</w:t>
                      </w:r>
                      <w:r>
                        <w:rPr>
                          <w:rFonts w:ascii="ＭＳ 明朝" w:eastAsia="ＭＳ 明朝" w:hAnsi="ＭＳ 明朝" w:hint="eastAsia"/>
                        </w:rPr>
                        <w:t>態度」を</w:t>
                      </w:r>
                      <w:r>
                        <w:rPr>
                          <w:rFonts w:ascii="ＭＳ 明朝" w:eastAsia="ＭＳ 明朝" w:hAnsi="ＭＳ 明朝"/>
                        </w:rPr>
                        <w:t>どのように評価</w:t>
                      </w:r>
                      <w:r>
                        <w:rPr>
                          <w:rFonts w:ascii="ＭＳ 明朝" w:eastAsia="ＭＳ 明朝" w:hAnsi="ＭＳ 明朝" w:hint="eastAsia"/>
                        </w:rPr>
                        <w:t>すれば</w:t>
                      </w:r>
                      <w:r>
                        <w:rPr>
                          <w:rFonts w:ascii="ＭＳ 明朝" w:eastAsia="ＭＳ 明朝" w:hAnsi="ＭＳ 明朝"/>
                        </w:rPr>
                        <w:t>よいのか、</w:t>
                      </w:r>
                      <w:r>
                        <w:rPr>
                          <w:rFonts w:ascii="ＭＳ 明朝" w:eastAsia="ＭＳ 明朝" w:hAnsi="ＭＳ 明朝" w:hint="eastAsia"/>
                        </w:rPr>
                        <w:t>具体的</w:t>
                      </w:r>
                      <w:r>
                        <w:rPr>
                          <w:rFonts w:ascii="ＭＳ 明朝" w:eastAsia="ＭＳ 明朝" w:hAnsi="ＭＳ 明朝"/>
                        </w:rPr>
                        <w:t>な事例</w:t>
                      </w:r>
                      <w:r>
                        <w:rPr>
                          <w:rFonts w:ascii="ＭＳ 明朝" w:eastAsia="ＭＳ 明朝" w:hAnsi="ＭＳ 明朝" w:hint="eastAsia"/>
                        </w:rPr>
                        <w:t>は</w:t>
                      </w:r>
                      <w:r>
                        <w:rPr>
                          <w:rFonts w:ascii="ＭＳ 明朝" w:eastAsia="ＭＳ 明朝" w:hAnsi="ＭＳ 明朝"/>
                        </w:rPr>
                        <w:t>ないのか。</w:t>
                      </w:r>
                    </w:p>
                    <w:p w14:paraId="2F4A97D0" w14:textId="77777777" w:rsidR="000174EE" w:rsidRPr="00503B4B" w:rsidRDefault="000174EE" w:rsidP="000311B0">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71250DCD" w14:textId="77777777" w:rsidR="000C7F6D" w:rsidRDefault="000C7F6D" w:rsidP="000311B0">
      <w:pPr>
        <w:rPr>
          <w:rFonts w:ascii="ＭＳ 明朝" w:eastAsia="ＭＳ 明朝" w:hAnsi="ＭＳ 明朝"/>
        </w:rPr>
      </w:pPr>
    </w:p>
    <w:p w14:paraId="15C9D4C0" w14:textId="77777777" w:rsidR="000311B0" w:rsidRDefault="000311B0" w:rsidP="000311B0">
      <w:pPr>
        <w:rPr>
          <w:rFonts w:ascii="ＭＳ 明朝" w:eastAsia="ＭＳ 明朝" w:hAnsi="ＭＳ 明朝"/>
        </w:rPr>
      </w:pPr>
    </w:p>
    <w:p w14:paraId="7AF3762E" w14:textId="77777777" w:rsidR="000311B0" w:rsidRDefault="000311B0" w:rsidP="000311B0">
      <w:pPr>
        <w:rPr>
          <w:rFonts w:ascii="ＭＳ 明朝" w:eastAsia="ＭＳ 明朝" w:hAnsi="ＭＳ 明朝"/>
        </w:rPr>
      </w:pPr>
    </w:p>
    <w:p w14:paraId="6909B7E6" w14:textId="77777777" w:rsidR="000311B0" w:rsidRDefault="000311B0" w:rsidP="000311B0">
      <w:pPr>
        <w:ind w:leftChars="416" w:left="1084" w:hangingChars="100" w:hanging="210"/>
        <w:rPr>
          <w:rFonts w:ascii="ＭＳ 明朝" w:eastAsia="ＭＳ 明朝" w:hAnsi="ＭＳ 明朝"/>
        </w:rPr>
      </w:pPr>
      <w:r>
        <w:rPr>
          <w:rFonts w:ascii="ＭＳ 明朝" w:eastAsia="ＭＳ 明朝" w:hAnsi="ＭＳ 明朝" w:hint="eastAsia"/>
        </w:rPr>
        <w:t>○　別冊の各教科事例集を参考にしてください。また、国立教育政策研究所から今後公表される</w:t>
      </w:r>
      <w:r w:rsidRPr="007946BC">
        <w:rPr>
          <w:rFonts w:ascii="ＭＳ 明朝" w:eastAsia="ＭＳ 明朝" w:hAnsi="ＭＳ 明朝" w:hint="eastAsia"/>
        </w:rPr>
        <w:t>「指導と評価の一体化」の学習評価に関する参考資料</w:t>
      </w:r>
      <w:r>
        <w:rPr>
          <w:rFonts w:ascii="ＭＳ 明朝" w:eastAsia="ＭＳ 明朝" w:hAnsi="ＭＳ 明朝" w:hint="eastAsia"/>
        </w:rPr>
        <w:t>についても参考にしてください。今後、「主体的に学習に取り組む態度」も含めて、新学習指導要領に対応した観点別学習状況の評価については、好事例の紹介や参考資料の送付等を検討しています。</w:t>
      </w:r>
    </w:p>
    <w:p w14:paraId="34E0CFB1" w14:textId="037C0B6C" w:rsidR="000311B0" w:rsidRPr="006D74C7" w:rsidRDefault="000311B0" w:rsidP="000311B0">
      <w:pPr>
        <w:jc w:val="right"/>
        <w:rPr>
          <w:rFonts w:ascii="ＭＳ 明朝" w:eastAsia="ＭＳ 明朝" w:hAnsi="ＭＳ 明朝"/>
        </w:rPr>
      </w:pPr>
      <w:r>
        <w:rPr>
          <w:rFonts w:ascii="ＭＳ 明朝" w:eastAsia="ＭＳ 明朝" w:hAnsi="ＭＳ 明朝" w:hint="eastAsia"/>
        </w:rPr>
        <w:t>＜関連記</w:t>
      </w:r>
      <w:r w:rsidRPr="00FE44F7">
        <w:rPr>
          <w:rFonts w:ascii="ＭＳ 明朝" w:eastAsia="ＭＳ 明朝" w:hAnsi="ＭＳ 明朝" w:hint="eastAsia"/>
        </w:rPr>
        <w:t>述　P</w:t>
      </w:r>
      <w:r w:rsidRPr="00FE44F7">
        <w:rPr>
          <w:rFonts w:ascii="ＭＳ 明朝" w:eastAsia="ＭＳ 明朝" w:hAnsi="ＭＳ 明朝"/>
        </w:rPr>
        <w:t>.</w:t>
      </w:r>
      <w:r w:rsidRPr="00FE44F7">
        <w:rPr>
          <w:rFonts w:ascii="ＭＳ 明朝" w:eastAsia="ＭＳ 明朝" w:hAnsi="ＭＳ 明朝" w:hint="eastAsia"/>
        </w:rPr>
        <w:t>10、11</w:t>
      </w:r>
      <w:r>
        <w:rPr>
          <w:rFonts w:ascii="ＭＳ 明朝" w:eastAsia="ＭＳ 明朝" w:hAnsi="ＭＳ 明朝" w:hint="eastAsia"/>
        </w:rPr>
        <w:t>＞</w:t>
      </w:r>
    </w:p>
    <w:p w14:paraId="2F8C8AAD" w14:textId="77777777" w:rsidR="000311B0" w:rsidRDefault="000311B0" w:rsidP="000311B0">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35552" behindDoc="0" locked="0" layoutInCell="1" allowOverlap="1" wp14:anchorId="2262A8CE" wp14:editId="7A423B65">
                <wp:simplePos x="0" y="0"/>
                <wp:positionH relativeFrom="margin">
                  <wp:posOffset>317150</wp:posOffset>
                </wp:positionH>
                <wp:positionV relativeFrom="paragraph">
                  <wp:posOffset>147085</wp:posOffset>
                </wp:positionV>
                <wp:extent cx="5056862" cy="790575"/>
                <wp:effectExtent l="0" t="0" r="10795" b="2857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862" cy="790575"/>
                        </a:xfrm>
                        <a:prstGeom prst="rect">
                          <a:avLst/>
                        </a:prstGeom>
                        <a:solidFill>
                          <a:srgbClr val="FFFFFF"/>
                        </a:solidFill>
                        <a:ln w="9525">
                          <a:solidFill>
                            <a:srgbClr val="000000"/>
                          </a:solidFill>
                          <a:miter lim="800000"/>
                          <a:headEnd/>
                          <a:tailEnd/>
                        </a:ln>
                      </wps:spPr>
                      <wps:txbx>
                        <w:txbxContent>
                          <w:p w14:paraId="5CD2B8E2" w14:textId="20E3B33E" w:rsidR="000174EE" w:rsidRPr="00653792"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Ｑ11</w:t>
                            </w:r>
                            <w:r>
                              <w:rPr>
                                <w:rFonts w:ascii="ＭＳ 明朝" w:eastAsia="ＭＳ 明朝" w:hAnsi="ＭＳ 明朝"/>
                              </w:rPr>
                              <w:t xml:space="preserve">　</w:t>
                            </w:r>
                            <w:r>
                              <w:rPr>
                                <w:rFonts w:ascii="ＭＳ 明朝" w:eastAsia="ＭＳ 明朝" w:hAnsi="ＭＳ 明朝" w:hint="eastAsia"/>
                              </w:rPr>
                              <w:t>P.11に</w:t>
                            </w:r>
                            <w:r>
                              <w:rPr>
                                <w:rFonts w:ascii="ＭＳ 明朝" w:eastAsia="ＭＳ 明朝" w:hAnsi="ＭＳ 明朝"/>
                              </w:rPr>
                              <w:t>「</w:t>
                            </w:r>
                            <w:r>
                              <w:rPr>
                                <w:rFonts w:ascii="ＭＳ 明朝" w:eastAsia="ＭＳ 明朝" w:hAnsi="ＭＳ 明朝" w:hint="eastAsia"/>
                              </w:rPr>
                              <w:t>『主体的</w:t>
                            </w:r>
                            <w:r>
                              <w:rPr>
                                <w:rFonts w:ascii="ＭＳ 明朝" w:eastAsia="ＭＳ 明朝" w:hAnsi="ＭＳ 明朝"/>
                              </w:rPr>
                              <w:t>に学習に取り組む態度</w:t>
                            </w:r>
                            <w:r>
                              <w:rPr>
                                <w:rFonts w:ascii="ＭＳ 明朝" w:eastAsia="ＭＳ 明朝" w:hAnsi="ＭＳ 明朝" w:hint="eastAsia"/>
                              </w:rPr>
                              <w:t>』を</w:t>
                            </w:r>
                            <w:r>
                              <w:rPr>
                                <w:rFonts w:ascii="ＭＳ 明朝" w:eastAsia="ＭＳ 明朝" w:hAnsi="ＭＳ 明朝"/>
                              </w:rPr>
                              <w:t>評価する際には、ノートにおける特定の記述</w:t>
                            </w:r>
                            <w:r>
                              <w:rPr>
                                <w:rFonts w:ascii="ＭＳ 明朝" w:eastAsia="ＭＳ 明朝" w:hAnsi="ＭＳ 明朝" w:hint="eastAsia"/>
                              </w:rPr>
                              <w:t>などを</w:t>
                            </w:r>
                            <w:r>
                              <w:rPr>
                                <w:rFonts w:ascii="ＭＳ 明朝" w:eastAsia="ＭＳ 明朝" w:hAnsi="ＭＳ 明朝"/>
                              </w:rPr>
                              <w:t>取り出し、</w:t>
                            </w:r>
                            <w:r>
                              <w:rPr>
                                <w:rFonts w:ascii="ＭＳ 明朝" w:eastAsia="ＭＳ 明朝" w:hAnsi="ＭＳ 明朝" w:hint="eastAsia"/>
                              </w:rPr>
                              <w:t>他の</w:t>
                            </w:r>
                            <w:r>
                              <w:rPr>
                                <w:rFonts w:ascii="ＭＳ 明朝" w:eastAsia="ＭＳ 明朝" w:hAnsi="ＭＳ 明朝"/>
                              </w:rPr>
                              <w:t>観点から切り離して評価することは</w:t>
                            </w:r>
                            <w:r>
                              <w:rPr>
                                <w:rFonts w:ascii="ＭＳ 明朝" w:eastAsia="ＭＳ 明朝" w:hAnsi="ＭＳ 明朝" w:hint="eastAsia"/>
                              </w:rPr>
                              <w:t>適切</w:t>
                            </w:r>
                            <w:r>
                              <w:rPr>
                                <w:rFonts w:ascii="ＭＳ 明朝" w:eastAsia="ＭＳ 明朝" w:hAnsi="ＭＳ 明朝"/>
                              </w:rPr>
                              <w:t>ではない</w:t>
                            </w:r>
                            <w:r>
                              <w:rPr>
                                <w:rFonts w:ascii="ＭＳ 明朝" w:eastAsia="ＭＳ 明朝" w:hAnsi="ＭＳ 明朝" w:hint="eastAsia"/>
                              </w:rPr>
                              <w:t>。」</w:t>
                            </w:r>
                            <w:r>
                              <w:rPr>
                                <w:rFonts w:ascii="ＭＳ 明朝" w:eastAsia="ＭＳ 明朝" w:hAnsi="ＭＳ 明朝"/>
                              </w:rPr>
                              <w:t>とあ</w:t>
                            </w:r>
                            <w:r>
                              <w:rPr>
                                <w:rFonts w:ascii="ＭＳ 明朝" w:eastAsia="ＭＳ 明朝" w:hAnsi="ＭＳ 明朝" w:hint="eastAsia"/>
                              </w:rPr>
                              <w:t>る</w:t>
                            </w:r>
                            <w:r>
                              <w:rPr>
                                <w:rFonts w:ascii="ＭＳ 明朝" w:eastAsia="ＭＳ 明朝" w:hAnsi="ＭＳ 明朝"/>
                              </w:rPr>
                              <w:t>が、具体的にはどのような</w:t>
                            </w:r>
                            <w:r>
                              <w:rPr>
                                <w:rFonts w:ascii="ＭＳ 明朝" w:eastAsia="ＭＳ 明朝" w:hAnsi="ＭＳ 明朝" w:hint="eastAsia"/>
                              </w:rPr>
                              <w:t>意味か</w:t>
                            </w:r>
                            <w:r>
                              <w:rPr>
                                <w:rFonts w:ascii="ＭＳ 明朝" w:eastAsia="ＭＳ 明朝" w:hAnsi="ＭＳ 明朝"/>
                              </w:rPr>
                              <w:t>。</w:t>
                            </w:r>
                          </w:p>
                          <w:p w14:paraId="1B0BACDE" w14:textId="77777777" w:rsidR="000174EE" w:rsidRPr="003933EA" w:rsidRDefault="000174EE" w:rsidP="000311B0">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A8CE" id="_x0000_s1111" type="#_x0000_t202" style="position:absolute;left:0;text-align:left;margin-left:24.95pt;margin-top:11.6pt;width:398.2pt;height:62.2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">
                <v:textbox inset="2.96mm,2.75mm,2.96mm,2.75mm">
                  <w:txbxContent>
                    <w:p w14:paraId="5CD2B8E2" w14:textId="20E3B33E" w:rsidR="000174EE" w:rsidRPr="00653792"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Ｑ11</w:t>
                      </w:r>
                      <w:r>
                        <w:rPr>
                          <w:rFonts w:ascii="ＭＳ 明朝" w:eastAsia="ＭＳ 明朝" w:hAnsi="ＭＳ 明朝"/>
                        </w:rPr>
                        <w:t xml:space="preserve">　</w:t>
                      </w:r>
                      <w:r>
                        <w:rPr>
                          <w:rFonts w:ascii="ＭＳ 明朝" w:eastAsia="ＭＳ 明朝" w:hAnsi="ＭＳ 明朝" w:hint="eastAsia"/>
                        </w:rPr>
                        <w:t>P.11に</w:t>
                      </w:r>
                      <w:r>
                        <w:rPr>
                          <w:rFonts w:ascii="ＭＳ 明朝" w:eastAsia="ＭＳ 明朝" w:hAnsi="ＭＳ 明朝"/>
                        </w:rPr>
                        <w:t>「</w:t>
                      </w:r>
                      <w:r>
                        <w:rPr>
                          <w:rFonts w:ascii="ＭＳ 明朝" w:eastAsia="ＭＳ 明朝" w:hAnsi="ＭＳ 明朝" w:hint="eastAsia"/>
                        </w:rPr>
                        <w:t>『主体的</w:t>
                      </w:r>
                      <w:r>
                        <w:rPr>
                          <w:rFonts w:ascii="ＭＳ 明朝" w:eastAsia="ＭＳ 明朝" w:hAnsi="ＭＳ 明朝"/>
                        </w:rPr>
                        <w:t>に学習に取り組む態度</w:t>
                      </w:r>
                      <w:r>
                        <w:rPr>
                          <w:rFonts w:ascii="ＭＳ 明朝" w:eastAsia="ＭＳ 明朝" w:hAnsi="ＭＳ 明朝" w:hint="eastAsia"/>
                        </w:rPr>
                        <w:t>』を</w:t>
                      </w:r>
                      <w:r>
                        <w:rPr>
                          <w:rFonts w:ascii="ＭＳ 明朝" w:eastAsia="ＭＳ 明朝" w:hAnsi="ＭＳ 明朝"/>
                        </w:rPr>
                        <w:t>評価する際には、ノートにおける特定の記述</w:t>
                      </w:r>
                      <w:r>
                        <w:rPr>
                          <w:rFonts w:ascii="ＭＳ 明朝" w:eastAsia="ＭＳ 明朝" w:hAnsi="ＭＳ 明朝" w:hint="eastAsia"/>
                        </w:rPr>
                        <w:t>などを</w:t>
                      </w:r>
                      <w:r>
                        <w:rPr>
                          <w:rFonts w:ascii="ＭＳ 明朝" w:eastAsia="ＭＳ 明朝" w:hAnsi="ＭＳ 明朝"/>
                        </w:rPr>
                        <w:t>取り出し、</w:t>
                      </w:r>
                      <w:r>
                        <w:rPr>
                          <w:rFonts w:ascii="ＭＳ 明朝" w:eastAsia="ＭＳ 明朝" w:hAnsi="ＭＳ 明朝" w:hint="eastAsia"/>
                        </w:rPr>
                        <w:t>他の</w:t>
                      </w:r>
                      <w:r>
                        <w:rPr>
                          <w:rFonts w:ascii="ＭＳ 明朝" w:eastAsia="ＭＳ 明朝" w:hAnsi="ＭＳ 明朝"/>
                        </w:rPr>
                        <w:t>観点から切り離して評価することは</w:t>
                      </w:r>
                      <w:r>
                        <w:rPr>
                          <w:rFonts w:ascii="ＭＳ 明朝" w:eastAsia="ＭＳ 明朝" w:hAnsi="ＭＳ 明朝" w:hint="eastAsia"/>
                        </w:rPr>
                        <w:t>適切</w:t>
                      </w:r>
                      <w:r>
                        <w:rPr>
                          <w:rFonts w:ascii="ＭＳ 明朝" w:eastAsia="ＭＳ 明朝" w:hAnsi="ＭＳ 明朝"/>
                        </w:rPr>
                        <w:t>ではない</w:t>
                      </w:r>
                      <w:r>
                        <w:rPr>
                          <w:rFonts w:ascii="ＭＳ 明朝" w:eastAsia="ＭＳ 明朝" w:hAnsi="ＭＳ 明朝" w:hint="eastAsia"/>
                        </w:rPr>
                        <w:t>。」</w:t>
                      </w:r>
                      <w:r>
                        <w:rPr>
                          <w:rFonts w:ascii="ＭＳ 明朝" w:eastAsia="ＭＳ 明朝" w:hAnsi="ＭＳ 明朝"/>
                        </w:rPr>
                        <w:t>とあ</w:t>
                      </w:r>
                      <w:r>
                        <w:rPr>
                          <w:rFonts w:ascii="ＭＳ 明朝" w:eastAsia="ＭＳ 明朝" w:hAnsi="ＭＳ 明朝" w:hint="eastAsia"/>
                        </w:rPr>
                        <w:t>る</w:t>
                      </w:r>
                      <w:r>
                        <w:rPr>
                          <w:rFonts w:ascii="ＭＳ 明朝" w:eastAsia="ＭＳ 明朝" w:hAnsi="ＭＳ 明朝"/>
                        </w:rPr>
                        <w:t>が、具体的にはどのような</w:t>
                      </w:r>
                      <w:r>
                        <w:rPr>
                          <w:rFonts w:ascii="ＭＳ 明朝" w:eastAsia="ＭＳ 明朝" w:hAnsi="ＭＳ 明朝" w:hint="eastAsia"/>
                        </w:rPr>
                        <w:t>意味か</w:t>
                      </w:r>
                      <w:r>
                        <w:rPr>
                          <w:rFonts w:ascii="ＭＳ 明朝" w:eastAsia="ＭＳ 明朝" w:hAnsi="ＭＳ 明朝"/>
                        </w:rPr>
                        <w:t>。</w:t>
                      </w:r>
                    </w:p>
                    <w:p w14:paraId="1B0BACDE" w14:textId="77777777" w:rsidR="000174EE" w:rsidRPr="003933EA" w:rsidRDefault="000174EE" w:rsidP="000311B0">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3DB0CC5D" w14:textId="77777777" w:rsidR="000311B0" w:rsidRDefault="000311B0" w:rsidP="000311B0">
      <w:pPr>
        <w:rPr>
          <w:rFonts w:ascii="ＭＳ 明朝" w:eastAsia="ＭＳ 明朝" w:hAnsi="ＭＳ 明朝"/>
        </w:rPr>
      </w:pPr>
    </w:p>
    <w:p w14:paraId="429CEA7F" w14:textId="77777777" w:rsidR="000311B0" w:rsidRDefault="000311B0" w:rsidP="000311B0">
      <w:pPr>
        <w:rPr>
          <w:rFonts w:ascii="ＭＳ 明朝" w:eastAsia="ＭＳ 明朝" w:hAnsi="ＭＳ 明朝"/>
        </w:rPr>
      </w:pPr>
    </w:p>
    <w:p w14:paraId="18DCD465" w14:textId="77777777" w:rsidR="000311B0" w:rsidRDefault="000311B0" w:rsidP="000311B0">
      <w:pPr>
        <w:rPr>
          <w:rFonts w:ascii="ＭＳ 明朝" w:eastAsia="ＭＳ 明朝" w:hAnsi="ＭＳ 明朝"/>
        </w:rPr>
      </w:pPr>
    </w:p>
    <w:p w14:paraId="6ACCDA64" w14:textId="77777777" w:rsidR="000311B0" w:rsidRDefault="000311B0" w:rsidP="000311B0">
      <w:pPr>
        <w:rPr>
          <w:rFonts w:ascii="ＭＳ 明朝" w:eastAsia="ＭＳ 明朝" w:hAnsi="ＭＳ 明朝"/>
        </w:rPr>
      </w:pPr>
    </w:p>
    <w:p w14:paraId="5E3B51A5" w14:textId="1FE36B10" w:rsidR="00051E76" w:rsidRDefault="000311B0" w:rsidP="000311B0">
      <w:pPr>
        <w:ind w:leftChars="416" w:left="1084" w:hangingChars="100" w:hanging="210"/>
        <w:rPr>
          <w:rFonts w:ascii="ＭＳ 明朝" w:eastAsia="ＭＳ 明朝" w:hAnsi="ＭＳ 明朝"/>
        </w:rPr>
      </w:pPr>
      <w:r>
        <w:rPr>
          <w:rFonts w:ascii="ＭＳ 明朝" w:eastAsia="ＭＳ 明朝" w:hAnsi="ＭＳ 明朝" w:hint="eastAsia"/>
        </w:rPr>
        <w:t xml:space="preserve">○　</w:t>
      </w:r>
      <w:r w:rsidR="000174EE">
        <w:rPr>
          <w:rFonts w:ascii="ＭＳ 明朝" w:eastAsia="ＭＳ 明朝" w:hAnsi="ＭＳ 明朝" w:hint="eastAsia"/>
        </w:rPr>
        <w:t>「主体的に学習に取り組む態度」の評価にあ</w:t>
      </w:r>
      <w:r>
        <w:rPr>
          <w:rFonts w:ascii="ＭＳ 明朝" w:eastAsia="ＭＳ 明朝" w:hAnsi="ＭＳ 明朝" w:hint="eastAsia"/>
        </w:rPr>
        <w:t>たっては、各教科・科目等の特質に応じて、</w:t>
      </w:r>
      <w:r w:rsidRPr="009B397E">
        <w:rPr>
          <w:rFonts w:ascii="ＭＳ 明朝" w:eastAsia="ＭＳ 明朝" w:hAnsi="ＭＳ 明朝" w:hint="eastAsia"/>
        </w:rPr>
        <w:t>生徒の発達の段階や一人</w:t>
      </w:r>
      <w:r>
        <w:rPr>
          <w:rFonts w:ascii="ＭＳ 明朝" w:eastAsia="ＭＳ 明朝" w:hAnsi="ＭＳ 明朝" w:hint="eastAsia"/>
        </w:rPr>
        <w:t>ひとり</w:t>
      </w:r>
      <w:r w:rsidRPr="009B397E">
        <w:rPr>
          <w:rFonts w:ascii="ＭＳ 明朝" w:eastAsia="ＭＳ 明朝" w:hAnsi="ＭＳ 明朝" w:hint="eastAsia"/>
        </w:rPr>
        <w:t>の個性を十分に考慮しながら、「知識・技能」や「思考・判断・表現」</w:t>
      </w:r>
      <w:r>
        <w:rPr>
          <w:rFonts w:ascii="ＭＳ 明朝" w:eastAsia="ＭＳ 明朝" w:hAnsi="ＭＳ 明朝" w:hint="eastAsia"/>
        </w:rPr>
        <w:t>の観点の状況を踏まえた上で行う必要があります</w:t>
      </w:r>
      <w:r w:rsidRPr="009B397E">
        <w:rPr>
          <w:rFonts w:ascii="ＭＳ 明朝" w:eastAsia="ＭＳ 明朝" w:hAnsi="ＭＳ 明朝" w:hint="eastAsia"/>
        </w:rPr>
        <w:t>。</w:t>
      </w:r>
      <w:r>
        <w:rPr>
          <w:rFonts w:ascii="ＭＳ 明朝" w:eastAsia="ＭＳ 明朝" w:hAnsi="ＭＳ 明朝" w:hint="eastAsia"/>
        </w:rPr>
        <w:t>例えば、ノートに自身の学習を振り返る記述を書かせるような取組みを行った際、生徒が単に「頑張った」と書けていたら評価を一律にＢとするというような評価基準とならないように留意する必要が</w:t>
      </w:r>
      <w:r w:rsidR="000174EE">
        <w:rPr>
          <w:rFonts w:ascii="ＭＳ 明朝" w:eastAsia="ＭＳ 明朝" w:hAnsi="ＭＳ 明朝" w:hint="eastAsia"/>
        </w:rPr>
        <w:t>あ</w:t>
      </w:r>
      <w:r>
        <w:rPr>
          <w:rFonts w:ascii="ＭＳ 明朝" w:eastAsia="ＭＳ 明朝" w:hAnsi="ＭＳ 明朝" w:hint="eastAsia"/>
        </w:rPr>
        <w:t>るということです。</w:t>
      </w:r>
    </w:p>
    <w:p w14:paraId="0DD6F59C" w14:textId="38F6DC42" w:rsidR="000311B0" w:rsidRDefault="000311B0" w:rsidP="000311B0">
      <w:pPr>
        <w:ind w:leftChars="500" w:left="1260" w:hangingChars="100" w:hanging="210"/>
        <w:jc w:val="right"/>
        <w:rPr>
          <w:rFonts w:ascii="ＭＳ 明朝" w:eastAsia="ＭＳ 明朝" w:hAnsi="ＭＳ 明朝"/>
        </w:rPr>
      </w:pPr>
      <w:r>
        <w:rPr>
          <w:rFonts w:ascii="ＭＳ 明朝" w:eastAsia="ＭＳ 明朝" w:hAnsi="ＭＳ 明朝" w:hint="eastAsia"/>
        </w:rPr>
        <w:t>＜関連</w:t>
      </w:r>
      <w:r w:rsidRPr="00180B91">
        <w:rPr>
          <w:rFonts w:ascii="ＭＳ 明朝" w:eastAsia="ＭＳ 明朝" w:hAnsi="ＭＳ 明朝" w:hint="eastAsia"/>
        </w:rPr>
        <w:t>記述　P</w:t>
      </w:r>
      <w:r w:rsidRPr="00180B91">
        <w:rPr>
          <w:rFonts w:ascii="ＭＳ 明朝" w:eastAsia="ＭＳ 明朝" w:hAnsi="ＭＳ 明朝"/>
        </w:rPr>
        <w:t>.</w:t>
      </w:r>
      <w:r w:rsidRPr="00180B91">
        <w:rPr>
          <w:rFonts w:ascii="ＭＳ 明朝" w:eastAsia="ＭＳ 明朝" w:hAnsi="ＭＳ 明朝" w:hint="eastAsia"/>
        </w:rPr>
        <w:t>10、11＞</w:t>
      </w:r>
    </w:p>
    <w:p w14:paraId="716CAB29" w14:textId="77777777" w:rsidR="000311B0" w:rsidRPr="00655092" w:rsidRDefault="000311B0" w:rsidP="000311B0">
      <w:pPr>
        <w:ind w:leftChars="500" w:left="1260" w:hangingChars="100" w:hanging="210"/>
        <w:jc w:val="right"/>
        <w:rPr>
          <w:rFonts w:ascii="ＭＳ 明朝" w:eastAsia="ＭＳ 明朝" w:hAnsi="ＭＳ 明朝"/>
        </w:rPr>
      </w:pPr>
    </w:p>
    <w:p w14:paraId="5E3B51A6" w14:textId="77777777" w:rsidR="00815084" w:rsidRPr="00631C8F" w:rsidRDefault="00815084" w:rsidP="00815084">
      <w:pPr>
        <w:rPr>
          <w:rFonts w:ascii="ＭＳ 明朝" w:eastAsia="ＭＳ 明朝" w:hAnsi="ＭＳ 明朝"/>
        </w:rPr>
      </w:pPr>
      <w:r w:rsidRPr="00631C8F">
        <w:rPr>
          <w:rFonts w:ascii="ＭＳ 明朝" w:eastAsia="ＭＳ 明朝" w:hAnsi="ＭＳ 明朝" w:hint="eastAsia"/>
          <w:noProof/>
        </w:rPr>
        <mc:AlternateContent>
          <mc:Choice Requires="wps">
            <w:drawing>
              <wp:anchor distT="0" distB="0" distL="114300" distR="114300" simplePos="0" relativeHeight="251621888" behindDoc="0" locked="0" layoutInCell="1" allowOverlap="1" wp14:anchorId="5E3B5659" wp14:editId="49B640F1">
                <wp:simplePos x="0" y="0"/>
                <wp:positionH relativeFrom="column">
                  <wp:posOffset>317150</wp:posOffset>
                </wp:positionH>
                <wp:positionV relativeFrom="paragraph">
                  <wp:posOffset>36637</wp:posOffset>
                </wp:positionV>
                <wp:extent cx="5068927" cy="647272"/>
                <wp:effectExtent l="0" t="0" r="17780" b="19685"/>
                <wp:wrapNone/>
                <wp:docPr id="43037" name="テキスト ボックス 4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927" cy="647272"/>
                        </a:xfrm>
                        <a:prstGeom prst="rect">
                          <a:avLst/>
                        </a:prstGeom>
                        <a:solidFill>
                          <a:srgbClr val="FFFFFF"/>
                        </a:solidFill>
                        <a:ln w="9525">
                          <a:solidFill>
                            <a:srgbClr val="000000"/>
                          </a:solidFill>
                          <a:miter lim="800000"/>
                          <a:headEnd/>
                          <a:tailEnd/>
                        </a:ln>
                      </wps:spPr>
                      <wps:txbx>
                        <w:txbxContent>
                          <w:p w14:paraId="5E3B5701" w14:textId="04C1B55F"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12</w:t>
                            </w:r>
                            <w:r w:rsidRPr="00566404">
                              <w:rPr>
                                <w:rFonts w:ascii="ＭＳ 明朝" w:eastAsia="ＭＳ 明朝" w:hAnsi="ＭＳ 明朝" w:hint="eastAsia"/>
                              </w:rPr>
                              <w:t xml:space="preserve">　授業</w:t>
                            </w:r>
                            <w:r>
                              <w:rPr>
                                <w:rFonts w:ascii="ＭＳ 明朝" w:eastAsia="ＭＳ 明朝" w:hAnsi="ＭＳ 明朝"/>
                              </w:rPr>
                              <w:t>中の行動観察</w:t>
                            </w:r>
                            <w:r>
                              <w:rPr>
                                <w:rFonts w:ascii="ＭＳ 明朝" w:eastAsia="ＭＳ 明朝" w:hAnsi="ＭＳ 明朝" w:hint="eastAsia"/>
                              </w:rPr>
                              <w:t>を</w:t>
                            </w:r>
                            <w:r w:rsidR="00017D61">
                              <w:rPr>
                                <w:rFonts w:ascii="ＭＳ 明朝" w:eastAsia="ＭＳ 明朝" w:hAnsi="ＭＳ 明朝" w:hint="eastAsia"/>
                              </w:rPr>
                              <w:t>「</w:t>
                            </w:r>
                            <w:r>
                              <w:rPr>
                                <w:rFonts w:ascii="ＭＳ 明朝" w:eastAsia="ＭＳ 明朝" w:hAnsi="ＭＳ 明朝" w:hint="eastAsia"/>
                              </w:rPr>
                              <w:t>記録に</w:t>
                            </w:r>
                            <w:r w:rsidRPr="00631C8F">
                              <w:rPr>
                                <w:rFonts w:ascii="ＭＳ 明朝" w:eastAsia="ＭＳ 明朝" w:hAnsi="ＭＳ 明朝" w:hint="eastAsia"/>
                              </w:rPr>
                              <w:t>残す</w:t>
                            </w:r>
                            <w:r w:rsidRPr="00631C8F">
                              <w:rPr>
                                <w:rFonts w:ascii="ＭＳ 明朝" w:eastAsia="ＭＳ 明朝" w:hAnsi="ＭＳ 明朝"/>
                              </w:rPr>
                              <w:t>評価</w:t>
                            </w:r>
                            <w:r w:rsidRPr="00631C8F">
                              <w:rPr>
                                <w:rFonts w:ascii="ＭＳ 明朝" w:eastAsia="ＭＳ 明朝" w:hAnsi="ＭＳ 明朝" w:hint="eastAsia"/>
                              </w:rPr>
                              <w:t>（総括的</w:t>
                            </w:r>
                            <w:r w:rsidRPr="00631C8F">
                              <w:rPr>
                                <w:rFonts w:ascii="ＭＳ 明朝" w:eastAsia="ＭＳ 明朝" w:hAnsi="ＭＳ 明朝"/>
                              </w:rPr>
                              <w:t>評価</w:t>
                            </w:r>
                            <w:r w:rsidRPr="00631C8F">
                              <w:rPr>
                                <w:rFonts w:ascii="ＭＳ 明朝" w:eastAsia="ＭＳ 明朝" w:hAnsi="ＭＳ 明朝" w:hint="eastAsia"/>
                              </w:rPr>
                              <w:t>）</w:t>
                            </w:r>
                            <w:r w:rsidR="00017D61">
                              <w:rPr>
                                <w:rFonts w:ascii="ＭＳ 明朝" w:eastAsia="ＭＳ 明朝" w:hAnsi="ＭＳ 明朝" w:hint="eastAsia"/>
                              </w:rPr>
                              <w:t>」</w:t>
                            </w:r>
                            <w:r>
                              <w:rPr>
                                <w:rFonts w:ascii="ＭＳ 明朝" w:eastAsia="ＭＳ 明朝" w:hAnsi="ＭＳ 明朝" w:hint="eastAsia"/>
                              </w:rPr>
                              <w:t>と</w:t>
                            </w:r>
                            <w:r>
                              <w:rPr>
                                <w:rFonts w:ascii="ＭＳ 明朝" w:eastAsia="ＭＳ 明朝" w:hAnsi="ＭＳ 明朝"/>
                              </w:rPr>
                              <w:t>することは</w:t>
                            </w:r>
                            <w:r>
                              <w:rPr>
                                <w:rFonts w:ascii="ＭＳ 明朝" w:eastAsia="ＭＳ 明朝" w:hAnsi="ＭＳ 明朝" w:hint="eastAsia"/>
                              </w:rPr>
                              <w:t>できるのか</w:t>
                            </w:r>
                            <w:r>
                              <w:rPr>
                                <w:rFonts w:ascii="ＭＳ 明朝" w:eastAsia="ＭＳ 明朝" w:hAnsi="ＭＳ 明朝"/>
                              </w:rPr>
                              <w:t>。</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9" id="テキスト ボックス 43037" o:spid="_x0000_s1112" type="#_x0000_t202" style="position:absolute;left:0;text-align:left;margin-left:24.95pt;margin-top:2.9pt;width:399.15pt;height:50.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">
                <v:textbox inset="2.96mm,2.75mm,2.96mm,2.75mm">
                  <w:txbxContent>
                    <w:p w14:paraId="5E3B5701" w14:textId="04C1B55F"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12</w:t>
                      </w:r>
                      <w:r w:rsidRPr="00566404">
                        <w:rPr>
                          <w:rFonts w:ascii="ＭＳ 明朝" w:eastAsia="ＭＳ 明朝" w:hAnsi="ＭＳ 明朝" w:hint="eastAsia"/>
                        </w:rPr>
                        <w:t xml:space="preserve">　授業</w:t>
                      </w:r>
                      <w:r>
                        <w:rPr>
                          <w:rFonts w:ascii="ＭＳ 明朝" w:eastAsia="ＭＳ 明朝" w:hAnsi="ＭＳ 明朝"/>
                        </w:rPr>
                        <w:t>中の行動観察</w:t>
                      </w:r>
                      <w:r>
                        <w:rPr>
                          <w:rFonts w:ascii="ＭＳ 明朝" w:eastAsia="ＭＳ 明朝" w:hAnsi="ＭＳ 明朝" w:hint="eastAsia"/>
                        </w:rPr>
                        <w:t>を</w:t>
                      </w:r>
                      <w:r w:rsidR="00017D61">
                        <w:rPr>
                          <w:rFonts w:ascii="ＭＳ 明朝" w:eastAsia="ＭＳ 明朝" w:hAnsi="ＭＳ 明朝" w:hint="eastAsia"/>
                        </w:rPr>
                        <w:t>「</w:t>
                      </w:r>
                      <w:r>
                        <w:rPr>
                          <w:rFonts w:ascii="ＭＳ 明朝" w:eastAsia="ＭＳ 明朝" w:hAnsi="ＭＳ 明朝" w:hint="eastAsia"/>
                        </w:rPr>
                        <w:t>記録に</w:t>
                      </w:r>
                      <w:r w:rsidRPr="00631C8F">
                        <w:rPr>
                          <w:rFonts w:ascii="ＭＳ 明朝" w:eastAsia="ＭＳ 明朝" w:hAnsi="ＭＳ 明朝" w:hint="eastAsia"/>
                        </w:rPr>
                        <w:t>残す</w:t>
                      </w:r>
                      <w:r w:rsidRPr="00631C8F">
                        <w:rPr>
                          <w:rFonts w:ascii="ＭＳ 明朝" w:eastAsia="ＭＳ 明朝" w:hAnsi="ＭＳ 明朝"/>
                        </w:rPr>
                        <w:t>評価</w:t>
                      </w:r>
                      <w:r w:rsidRPr="00631C8F">
                        <w:rPr>
                          <w:rFonts w:ascii="ＭＳ 明朝" w:eastAsia="ＭＳ 明朝" w:hAnsi="ＭＳ 明朝" w:hint="eastAsia"/>
                        </w:rPr>
                        <w:t>（総括的</w:t>
                      </w:r>
                      <w:r w:rsidRPr="00631C8F">
                        <w:rPr>
                          <w:rFonts w:ascii="ＭＳ 明朝" w:eastAsia="ＭＳ 明朝" w:hAnsi="ＭＳ 明朝"/>
                        </w:rPr>
                        <w:t>評価</w:t>
                      </w:r>
                      <w:r w:rsidRPr="00631C8F">
                        <w:rPr>
                          <w:rFonts w:ascii="ＭＳ 明朝" w:eastAsia="ＭＳ 明朝" w:hAnsi="ＭＳ 明朝" w:hint="eastAsia"/>
                        </w:rPr>
                        <w:t>）</w:t>
                      </w:r>
                      <w:r w:rsidR="00017D61">
                        <w:rPr>
                          <w:rFonts w:ascii="ＭＳ 明朝" w:eastAsia="ＭＳ 明朝" w:hAnsi="ＭＳ 明朝" w:hint="eastAsia"/>
                        </w:rPr>
                        <w:t>」</w:t>
                      </w:r>
                      <w:r>
                        <w:rPr>
                          <w:rFonts w:ascii="ＭＳ 明朝" w:eastAsia="ＭＳ 明朝" w:hAnsi="ＭＳ 明朝" w:hint="eastAsia"/>
                        </w:rPr>
                        <w:t>と</w:t>
                      </w:r>
                      <w:r>
                        <w:rPr>
                          <w:rFonts w:ascii="ＭＳ 明朝" w:eastAsia="ＭＳ 明朝" w:hAnsi="ＭＳ 明朝"/>
                        </w:rPr>
                        <w:t>することは</w:t>
                      </w:r>
                      <w:r>
                        <w:rPr>
                          <w:rFonts w:ascii="ＭＳ 明朝" w:eastAsia="ＭＳ 明朝" w:hAnsi="ＭＳ 明朝" w:hint="eastAsia"/>
                        </w:rPr>
                        <w:t>できるのか</w:t>
                      </w:r>
                      <w:r>
                        <w:rPr>
                          <w:rFonts w:ascii="ＭＳ 明朝" w:eastAsia="ＭＳ 明朝" w:hAnsi="ＭＳ 明朝"/>
                        </w:rPr>
                        <w:t>。</w:t>
                      </w:r>
                    </w:p>
                  </w:txbxContent>
                </v:textbox>
              </v:shape>
            </w:pict>
          </mc:Fallback>
        </mc:AlternateContent>
      </w:r>
    </w:p>
    <w:p w14:paraId="5E3B51A7" w14:textId="77777777" w:rsidR="00815084" w:rsidRPr="00631C8F" w:rsidRDefault="00815084" w:rsidP="00815084">
      <w:pPr>
        <w:rPr>
          <w:rFonts w:ascii="ＭＳ 明朝" w:eastAsia="ＭＳ 明朝" w:hAnsi="ＭＳ 明朝"/>
        </w:rPr>
      </w:pPr>
    </w:p>
    <w:p w14:paraId="5E3B51A8" w14:textId="2542ED79" w:rsidR="00815084" w:rsidRDefault="00815084" w:rsidP="00815084">
      <w:pPr>
        <w:rPr>
          <w:rFonts w:ascii="ＭＳ 明朝" w:eastAsia="ＭＳ 明朝" w:hAnsi="ＭＳ 明朝"/>
        </w:rPr>
      </w:pPr>
    </w:p>
    <w:p w14:paraId="139D0118" w14:textId="77777777" w:rsidR="00F407F0" w:rsidRPr="00631C8F" w:rsidRDefault="00F407F0" w:rsidP="00815084">
      <w:pPr>
        <w:rPr>
          <w:rFonts w:ascii="ＭＳ 明朝" w:eastAsia="ＭＳ 明朝" w:hAnsi="ＭＳ 明朝"/>
        </w:rPr>
      </w:pPr>
    </w:p>
    <w:p w14:paraId="5E3B51A9" w14:textId="3F674FD8" w:rsidR="00E80A2C" w:rsidRPr="00631C8F" w:rsidRDefault="00E80A2C" w:rsidP="00F407F0">
      <w:pPr>
        <w:ind w:leftChars="402" w:left="1054" w:hangingChars="100" w:hanging="210"/>
        <w:rPr>
          <w:rFonts w:ascii="ＭＳ 明朝" w:eastAsia="ＭＳ 明朝" w:hAnsi="ＭＳ 明朝"/>
        </w:rPr>
      </w:pPr>
      <w:r w:rsidRPr="00631C8F">
        <w:rPr>
          <w:rFonts w:ascii="ＭＳ 明朝" w:eastAsia="ＭＳ 明朝" w:hAnsi="ＭＳ 明朝" w:hint="eastAsia"/>
        </w:rPr>
        <w:t xml:space="preserve">○　</w:t>
      </w:r>
      <w:r w:rsidR="00E1692E" w:rsidRPr="00631C8F">
        <w:rPr>
          <w:rFonts w:ascii="ＭＳ 明朝" w:eastAsia="ＭＳ 明朝" w:hAnsi="ＭＳ 明朝" w:hint="eastAsia"/>
        </w:rPr>
        <w:t>学習評価を行う場合には、</w:t>
      </w:r>
      <w:r w:rsidRPr="00631C8F">
        <w:rPr>
          <w:rFonts w:ascii="ＭＳ 明朝" w:eastAsia="ＭＳ 明朝" w:hAnsi="ＭＳ 明朝" w:hint="eastAsia"/>
        </w:rPr>
        <w:t>指導</w:t>
      </w:r>
      <w:r w:rsidR="002A2422">
        <w:rPr>
          <w:rFonts w:ascii="ＭＳ 明朝" w:eastAsia="ＭＳ 明朝" w:hAnsi="ＭＳ 明朝" w:hint="eastAsia"/>
        </w:rPr>
        <w:t>や学習の改善</w:t>
      </w:r>
      <w:r w:rsidRPr="00631C8F">
        <w:rPr>
          <w:rFonts w:ascii="ＭＳ 明朝" w:eastAsia="ＭＳ 明朝" w:hAnsi="ＭＳ 明朝" w:hint="eastAsia"/>
        </w:rPr>
        <w:t>に生かす評価（形成的評価）と記録に残す評価（総括的評価）に分けて考えることが重要です。記録に残す評価（総括的評価）とする場合は、</w:t>
      </w:r>
      <w:r w:rsidR="00F407F0">
        <w:rPr>
          <w:rFonts w:ascii="ＭＳ 明朝" w:eastAsia="ＭＳ 明朝" w:hAnsi="ＭＳ 明朝" w:hint="eastAsia"/>
        </w:rPr>
        <w:t>生徒全員を評価すること</w:t>
      </w:r>
      <w:r w:rsidRPr="00631C8F">
        <w:rPr>
          <w:rFonts w:ascii="ＭＳ 明朝" w:eastAsia="ＭＳ 明朝" w:hAnsi="ＭＳ 明朝" w:hint="eastAsia"/>
        </w:rPr>
        <w:t>や</w:t>
      </w:r>
      <w:r w:rsidR="00F407F0">
        <w:rPr>
          <w:rFonts w:ascii="ＭＳ 明朝" w:eastAsia="ＭＳ 明朝" w:hAnsi="ＭＳ 明朝" w:hint="eastAsia"/>
        </w:rPr>
        <w:t>客観的に</w:t>
      </w:r>
      <w:r w:rsidRPr="00631C8F">
        <w:rPr>
          <w:rFonts w:ascii="ＭＳ 明朝" w:eastAsia="ＭＳ 明朝" w:hAnsi="ＭＳ 明朝" w:hint="eastAsia"/>
        </w:rPr>
        <w:t>評価</w:t>
      </w:r>
      <w:r w:rsidR="00F407F0">
        <w:rPr>
          <w:rFonts w:ascii="ＭＳ 明朝" w:eastAsia="ＭＳ 明朝" w:hAnsi="ＭＳ 明朝" w:hint="eastAsia"/>
        </w:rPr>
        <w:t>すること</w:t>
      </w:r>
      <w:r w:rsidRPr="00631C8F">
        <w:rPr>
          <w:rFonts w:ascii="ＭＳ 明朝" w:eastAsia="ＭＳ 明朝" w:hAnsi="ＭＳ 明朝" w:hint="eastAsia"/>
        </w:rPr>
        <w:t>が必要になります。</w:t>
      </w:r>
    </w:p>
    <w:p w14:paraId="5E3B51AA" w14:textId="51E38CD1" w:rsidR="00815084" w:rsidRPr="00240DB4" w:rsidRDefault="00E1692E" w:rsidP="00F407F0">
      <w:pPr>
        <w:ind w:leftChars="502" w:left="1054" w:firstLineChars="100" w:firstLine="210"/>
        <w:rPr>
          <w:rFonts w:ascii="ＭＳ 明朝" w:eastAsia="ＭＳ 明朝" w:hAnsi="ＭＳ 明朝"/>
        </w:rPr>
      </w:pPr>
      <w:r w:rsidRPr="00631C8F">
        <w:rPr>
          <w:rFonts w:ascii="ＭＳ 明朝" w:eastAsia="ＭＳ 明朝" w:hAnsi="ＭＳ 明朝" w:hint="eastAsia"/>
        </w:rPr>
        <w:t>授業</w:t>
      </w:r>
      <w:r w:rsidRPr="00631C8F">
        <w:rPr>
          <w:rFonts w:ascii="ＭＳ 明朝" w:eastAsia="ＭＳ 明朝" w:hAnsi="ＭＳ 明朝"/>
        </w:rPr>
        <w:t>中の行動</w:t>
      </w:r>
      <w:r w:rsidRPr="00631C8F">
        <w:rPr>
          <w:rFonts w:ascii="ＭＳ 明朝" w:eastAsia="ＭＳ 明朝" w:hAnsi="ＭＳ 明朝" w:hint="eastAsia"/>
        </w:rPr>
        <w:t>観察を記録に残す評価</w:t>
      </w:r>
      <w:r w:rsidR="00E80A2C" w:rsidRPr="00631C8F">
        <w:rPr>
          <w:rFonts w:ascii="ＭＳ 明朝" w:eastAsia="ＭＳ 明朝" w:hAnsi="ＭＳ 明朝" w:hint="eastAsia"/>
        </w:rPr>
        <w:t>とする</w:t>
      </w:r>
      <w:r w:rsidR="00E80A2C">
        <w:rPr>
          <w:rFonts w:ascii="ＭＳ 明朝" w:eastAsia="ＭＳ 明朝" w:hAnsi="ＭＳ 明朝" w:hint="eastAsia"/>
        </w:rPr>
        <w:t>場合には、各教科・科目</w:t>
      </w:r>
      <w:r w:rsidR="00E57CB6">
        <w:rPr>
          <w:rFonts w:ascii="ＭＳ 明朝" w:eastAsia="ＭＳ 明朝" w:hAnsi="ＭＳ 明朝" w:hint="eastAsia"/>
        </w:rPr>
        <w:t>等</w:t>
      </w:r>
      <w:r w:rsidR="00E80A2C">
        <w:rPr>
          <w:rFonts w:ascii="ＭＳ 明朝" w:eastAsia="ＭＳ 明朝" w:hAnsi="ＭＳ 明朝" w:hint="eastAsia"/>
        </w:rPr>
        <w:t>の評価規準に照らした上で、</w:t>
      </w:r>
      <w:r w:rsidR="00815084" w:rsidRPr="00566404">
        <w:rPr>
          <w:rFonts w:ascii="ＭＳ 明朝" w:eastAsia="ＭＳ 明朝" w:hAnsi="ＭＳ 明朝" w:hint="eastAsia"/>
        </w:rPr>
        <w:t>どのような姿や行動が見られたら</w:t>
      </w:r>
      <w:r w:rsidR="00E80A2C">
        <w:rPr>
          <w:rFonts w:ascii="ＭＳ 明朝" w:eastAsia="ＭＳ 明朝" w:hAnsi="ＭＳ 明朝" w:hint="eastAsia"/>
        </w:rPr>
        <w:t>どのような</w:t>
      </w:r>
      <w:r w:rsidR="00815084" w:rsidRPr="00566404">
        <w:rPr>
          <w:rFonts w:ascii="ＭＳ 明朝" w:eastAsia="ＭＳ 明朝" w:hAnsi="ＭＳ 明朝" w:hint="eastAsia"/>
        </w:rPr>
        <w:t>評価</w:t>
      </w:r>
      <w:r w:rsidR="00E80A2C">
        <w:rPr>
          <w:rFonts w:ascii="ＭＳ 明朝" w:eastAsia="ＭＳ 明朝" w:hAnsi="ＭＳ 明朝" w:hint="eastAsia"/>
        </w:rPr>
        <w:t>と</w:t>
      </w:r>
      <w:r w:rsidR="00815084" w:rsidRPr="00566404">
        <w:rPr>
          <w:rFonts w:ascii="ＭＳ 明朝" w:eastAsia="ＭＳ 明朝" w:hAnsi="ＭＳ 明朝" w:hint="eastAsia"/>
        </w:rPr>
        <w:t>するのか</w:t>
      </w:r>
      <w:r w:rsidR="00E80A2C">
        <w:rPr>
          <w:rFonts w:ascii="ＭＳ 明朝" w:eastAsia="ＭＳ 明朝" w:hAnsi="ＭＳ 明朝" w:hint="eastAsia"/>
        </w:rPr>
        <w:t>を</w:t>
      </w:r>
      <w:r>
        <w:rPr>
          <w:rFonts w:ascii="ＭＳ 明朝" w:eastAsia="ＭＳ 明朝" w:hAnsi="ＭＳ 明朝" w:hint="eastAsia"/>
        </w:rPr>
        <w:t>、</w:t>
      </w:r>
      <w:r w:rsidR="00E80A2C">
        <w:rPr>
          <w:rFonts w:ascii="ＭＳ 明朝" w:eastAsia="ＭＳ 明朝" w:hAnsi="ＭＳ 明朝" w:hint="eastAsia"/>
        </w:rPr>
        <w:t>事前に生徒と共有</w:t>
      </w:r>
      <w:r w:rsidR="00815084" w:rsidRPr="00566404">
        <w:rPr>
          <w:rFonts w:ascii="ＭＳ 明朝" w:eastAsia="ＭＳ 明朝" w:hAnsi="ＭＳ 明朝" w:hint="eastAsia"/>
        </w:rPr>
        <w:t>することが重要です。</w:t>
      </w:r>
    </w:p>
    <w:p w14:paraId="5E3B51AB" w14:textId="710CE83B" w:rsidR="00051E76" w:rsidRDefault="00051E76" w:rsidP="00723CCA">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017D61">
        <w:rPr>
          <w:rFonts w:ascii="ＭＳ 明朝" w:eastAsia="ＭＳ 明朝" w:hAnsi="ＭＳ 明朝" w:hint="eastAsia"/>
        </w:rPr>
        <w:t>42</w:t>
      </w:r>
      <w:r>
        <w:rPr>
          <w:rFonts w:ascii="ＭＳ 明朝" w:eastAsia="ＭＳ 明朝" w:hAnsi="ＭＳ 明朝" w:hint="eastAsia"/>
        </w:rPr>
        <w:t>＞</w:t>
      </w:r>
    </w:p>
    <w:p w14:paraId="70735C8B" w14:textId="77777777" w:rsidR="000C7F6D" w:rsidRDefault="000C7F6D" w:rsidP="00723CCA">
      <w:pPr>
        <w:jc w:val="right"/>
        <w:rPr>
          <w:rFonts w:ascii="ＭＳ 明朝" w:eastAsia="ＭＳ 明朝" w:hAnsi="ＭＳ 明朝"/>
        </w:rPr>
      </w:pPr>
    </w:p>
    <w:p w14:paraId="225A74A0" w14:textId="77777777" w:rsidR="000311B0" w:rsidRDefault="000311B0" w:rsidP="000311B0">
      <w:pPr>
        <w:jc w:val="right"/>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37600" behindDoc="0" locked="0" layoutInCell="1" allowOverlap="1" wp14:anchorId="5E8B70D9" wp14:editId="34A8D857">
                <wp:simplePos x="0" y="0"/>
                <wp:positionH relativeFrom="margin">
                  <wp:posOffset>317150</wp:posOffset>
                </wp:positionH>
                <wp:positionV relativeFrom="paragraph">
                  <wp:posOffset>144516</wp:posOffset>
                </wp:positionV>
                <wp:extent cx="5056377" cy="600075"/>
                <wp:effectExtent l="0" t="0" r="11430" b="2857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377" cy="600075"/>
                        </a:xfrm>
                        <a:prstGeom prst="rect">
                          <a:avLst/>
                        </a:prstGeom>
                        <a:solidFill>
                          <a:srgbClr val="FFFFFF"/>
                        </a:solidFill>
                        <a:ln w="9525">
                          <a:solidFill>
                            <a:srgbClr val="000000"/>
                          </a:solidFill>
                          <a:miter lim="800000"/>
                          <a:headEnd/>
                          <a:tailEnd/>
                        </a:ln>
                      </wps:spPr>
                      <wps:txbx>
                        <w:txbxContent>
                          <w:p w14:paraId="6CE653C1" w14:textId="1400C7C2" w:rsidR="000174EE" w:rsidRPr="00653792"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Ｑ13　授業の</w:t>
                            </w:r>
                            <w:r>
                              <w:rPr>
                                <w:rFonts w:ascii="ＭＳ 明朝" w:eastAsia="ＭＳ 明朝" w:hAnsi="ＭＳ 明朝"/>
                              </w:rPr>
                              <w:t>出席状況を</w:t>
                            </w:r>
                            <w:r>
                              <w:rPr>
                                <w:rFonts w:ascii="ＭＳ 明朝" w:eastAsia="ＭＳ 明朝" w:hAnsi="ＭＳ 明朝" w:hint="eastAsia"/>
                              </w:rPr>
                              <w:t>「記録に</w:t>
                            </w:r>
                            <w:r>
                              <w:rPr>
                                <w:rFonts w:ascii="ＭＳ 明朝" w:eastAsia="ＭＳ 明朝" w:hAnsi="ＭＳ 明朝"/>
                              </w:rPr>
                              <w:t>残す評価</w:t>
                            </w:r>
                            <w:r w:rsidR="00017D61">
                              <w:rPr>
                                <w:rFonts w:ascii="ＭＳ 明朝" w:eastAsia="ＭＳ 明朝" w:hAnsi="ＭＳ 明朝" w:hint="eastAsia"/>
                              </w:rPr>
                              <w:t>（総括的</w:t>
                            </w:r>
                            <w:r w:rsidR="00017D61">
                              <w:rPr>
                                <w:rFonts w:ascii="ＭＳ 明朝" w:eastAsia="ＭＳ 明朝" w:hAnsi="ＭＳ 明朝"/>
                              </w:rPr>
                              <w:t>評価</w:t>
                            </w:r>
                            <w:r w:rsidR="00017D61">
                              <w:rPr>
                                <w:rFonts w:ascii="ＭＳ 明朝" w:eastAsia="ＭＳ 明朝" w:hAnsi="ＭＳ 明朝" w:hint="eastAsia"/>
                              </w:rPr>
                              <w:t>）</w:t>
                            </w:r>
                            <w:r>
                              <w:rPr>
                                <w:rFonts w:ascii="ＭＳ 明朝" w:eastAsia="ＭＳ 明朝" w:hAnsi="ＭＳ 明朝" w:hint="eastAsia"/>
                              </w:rPr>
                              <w:t>」</w:t>
                            </w:r>
                            <w:r>
                              <w:rPr>
                                <w:rFonts w:ascii="ＭＳ 明朝" w:eastAsia="ＭＳ 明朝" w:hAnsi="ＭＳ 明朝"/>
                              </w:rPr>
                              <w:t>と</w:t>
                            </w:r>
                            <w:r>
                              <w:rPr>
                                <w:rFonts w:ascii="ＭＳ 明朝" w:eastAsia="ＭＳ 明朝" w:hAnsi="ＭＳ 明朝" w:hint="eastAsia"/>
                              </w:rPr>
                              <w:t>し、観点別</w:t>
                            </w:r>
                            <w:r>
                              <w:rPr>
                                <w:rFonts w:ascii="ＭＳ 明朝" w:eastAsia="ＭＳ 明朝" w:hAnsi="ＭＳ 明朝"/>
                              </w:rPr>
                              <w:t>学習状況の評価</w:t>
                            </w:r>
                            <w:r>
                              <w:rPr>
                                <w:rFonts w:ascii="ＭＳ 明朝" w:eastAsia="ＭＳ 明朝" w:hAnsi="ＭＳ 明朝" w:hint="eastAsia"/>
                              </w:rPr>
                              <w:t>に</w:t>
                            </w:r>
                            <w:r>
                              <w:rPr>
                                <w:rFonts w:ascii="ＭＳ 明朝" w:eastAsia="ＭＳ 明朝" w:hAnsi="ＭＳ 明朝"/>
                              </w:rPr>
                              <w:t>入れ</w:t>
                            </w:r>
                            <w:r>
                              <w:rPr>
                                <w:rFonts w:ascii="ＭＳ 明朝" w:eastAsia="ＭＳ 明朝" w:hAnsi="ＭＳ 明朝" w:hint="eastAsia"/>
                              </w:rPr>
                              <w:t>ることは可能か</w:t>
                            </w:r>
                            <w:r>
                              <w:rPr>
                                <w:rFonts w:ascii="ＭＳ 明朝" w:eastAsia="ＭＳ 明朝" w:hAnsi="ＭＳ 明朝"/>
                              </w:rPr>
                              <w:t>。</w:t>
                            </w:r>
                          </w:p>
                          <w:p w14:paraId="5B2815DD" w14:textId="77777777" w:rsidR="000174EE" w:rsidRPr="003933EA" w:rsidRDefault="000174EE" w:rsidP="000311B0">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70D9" id="テキスト ボックス 45" o:spid="_x0000_s1113" type="#_x0000_t202" style="position:absolute;left:0;text-align:left;margin-left:24.95pt;margin-top:11.4pt;width:398.15pt;height:47.2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">
                <v:textbox inset="2.96mm,2.75mm,2.96mm,2.75mm">
                  <w:txbxContent>
                    <w:p w14:paraId="6CE653C1" w14:textId="1400C7C2" w:rsidR="000174EE" w:rsidRPr="00653792" w:rsidRDefault="000174EE" w:rsidP="000311B0">
                      <w:pPr>
                        <w:spacing w:line="320" w:lineRule="exact"/>
                        <w:ind w:left="420" w:hangingChars="200" w:hanging="420"/>
                        <w:rPr>
                          <w:rFonts w:ascii="ＭＳ 明朝" w:eastAsia="ＭＳ 明朝" w:hAnsi="ＭＳ 明朝"/>
                        </w:rPr>
                      </w:pPr>
                      <w:r>
                        <w:rPr>
                          <w:rFonts w:ascii="ＭＳ 明朝" w:eastAsia="ＭＳ 明朝" w:hAnsi="ＭＳ 明朝" w:hint="eastAsia"/>
                        </w:rPr>
                        <w:t>Ｑ13　授業の</w:t>
                      </w:r>
                      <w:r>
                        <w:rPr>
                          <w:rFonts w:ascii="ＭＳ 明朝" w:eastAsia="ＭＳ 明朝" w:hAnsi="ＭＳ 明朝"/>
                        </w:rPr>
                        <w:t>出席状況を</w:t>
                      </w:r>
                      <w:r>
                        <w:rPr>
                          <w:rFonts w:ascii="ＭＳ 明朝" w:eastAsia="ＭＳ 明朝" w:hAnsi="ＭＳ 明朝" w:hint="eastAsia"/>
                        </w:rPr>
                        <w:t>「記録に</w:t>
                      </w:r>
                      <w:r>
                        <w:rPr>
                          <w:rFonts w:ascii="ＭＳ 明朝" w:eastAsia="ＭＳ 明朝" w:hAnsi="ＭＳ 明朝"/>
                        </w:rPr>
                        <w:t>残す評価</w:t>
                      </w:r>
                      <w:r w:rsidR="00017D61">
                        <w:rPr>
                          <w:rFonts w:ascii="ＭＳ 明朝" w:eastAsia="ＭＳ 明朝" w:hAnsi="ＭＳ 明朝" w:hint="eastAsia"/>
                        </w:rPr>
                        <w:t>（総括的</w:t>
                      </w:r>
                      <w:r w:rsidR="00017D61">
                        <w:rPr>
                          <w:rFonts w:ascii="ＭＳ 明朝" w:eastAsia="ＭＳ 明朝" w:hAnsi="ＭＳ 明朝"/>
                        </w:rPr>
                        <w:t>評価</w:t>
                      </w:r>
                      <w:r w:rsidR="00017D61">
                        <w:rPr>
                          <w:rFonts w:ascii="ＭＳ 明朝" w:eastAsia="ＭＳ 明朝" w:hAnsi="ＭＳ 明朝" w:hint="eastAsia"/>
                        </w:rPr>
                        <w:t>）</w:t>
                      </w:r>
                      <w:r>
                        <w:rPr>
                          <w:rFonts w:ascii="ＭＳ 明朝" w:eastAsia="ＭＳ 明朝" w:hAnsi="ＭＳ 明朝" w:hint="eastAsia"/>
                        </w:rPr>
                        <w:t>」</w:t>
                      </w:r>
                      <w:r>
                        <w:rPr>
                          <w:rFonts w:ascii="ＭＳ 明朝" w:eastAsia="ＭＳ 明朝" w:hAnsi="ＭＳ 明朝"/>
                        </w:rPr>
                        <w:t>と</w:t>
                      </w:r>
                      <w:r>
                        <w:rPr>
                          <w:rFonts w:ascii="ＭＳ 明朝" w:eastAsia="ＭＳ 明朝" w:hAnsi="ＭＳ 明朝" w:hint="eastAsia"/>
                        </w:rPr>
                        <w:t>し、観点別</w:t>
                      </w:r>
                      <w:r>
                        <w:rPr>
                          <w:rFonts w:ascii="ＭＳ 明朝" w:eastAsia="ＭＳ 明朝" w:hAnsi="ＭＳ 明朝"/>
                        </w:rPr>
                        <w:t>学習状況の評価</w:t>
                      </w:r>
                      <w:r>
                        <w:rPr>
                          <w:rFonts w:ascii="ＭＳ 明朝" w:eastAsia="ＭＳ 明朝" w:hAnsi="ＭＳ 明朝" w:hint="eastAsia"/>
                        </w:rPr>
                        <w:t>に</w:t>
                      </w:r>
                      <w:r>
                        <w:rPr>
                          <w:rFonts w:ascii="ＭＳ 明朝" w:eastAsia="ＭＳ 明朝" w:hAnsi="ＭＳ 明朝"/>
                        </w:rPr>
                        <w:t>入れ</w:t>
                      </w:r>
                      <w:r>
                        <w:rPr>
                          <w:rFonts w:ascii="ＭＳ 明朝" w:eastAsia="ＭＳ 明朝" w:hAnsi="ＭＳ 明朝" w:hint="eastAsia"/>
                        </w:rPr>
                        <w:t>ることは可能か</w:t>
                      </w:r>
                      <w:r>
                        <w:rPr>
                          <w:rFonts w:ascii="ＭＳ 明朝" w:eastAsia="ＭＳ 明朝" w:hAnsi="ＭＳ 明朝"/>
                        </w:rPr>
                        <w:t>。</w:t>
                      </w:r>
                    </w:p>
                    <w:p w14:paraId="5B2815DD" w14:textId="77777777" w:rsidR="000174EE" w:rsidRPr="003933EA" w:rsidRDefault="000174EE" w:rsidP="000311B0">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0338F4F9" w14:textId="77777777" w:rsidR="000311B0" w:rsidRDefault="000311B0" w:rsidP="000311B0">
      <w:pPr>
        <w:rPr>
          <w:rFonts w:ascii="ＭＳ 明朝" w:eastAsia="ＭＳ 明朝" w:hAnsi="ＭＳ 明朝"/>
        </w:rPr>
      </w:pPr>
    </w:p>
    <w:p w14:paraId="3B1A9593" w14:textId="77777777" w:rsidR="000311B0" w:rsidRDefault="000311B0" w:rsidP="000311B0">
      <w:pPr>
        <w:rPr>
          <w:rFonts w:ascii="ＭＳ 明朝" w:eastAsia="ＭＳ 明朝" w:hAnsi="ＭＳ 明朝"/>
        </w:rPr>
      </w:pPr>
    </w:p>
    <w:p w14:paraId="05E90D30" w14:textId="77777777" w:rsidR="000311B0" w:rsidRDefault="000311B0" w:rsidP="000311B0">
      <w:pPr>
        <w:ind w:leftChars="202" w:left="424"/>
        <w:rPr>
          <w:rFonts w:ascii="ＭＳ 明朝" w:eastAsia="ＭＳ 明朝" w:hAnsi="ＭＳ 明朝"/>
        </w:rPr>
      </w:pPr>
    </w:p>
    <w:p w14:paraId="57A0C293" w14:textId="5B453C83" w:rsidR="000311B0" w:rsidRDefault="000311B0" w:rsidP="000311B0">
      <w:pPr>
        <w:ind w:leftChars="400" w:left="1050" w:hangingChars="100" w:hanging="210"/>
        <w:rPr>
          <w:rFonts w:ascii="ＭＳ 明朝" w:eastAsia="ＭＳ 明朝" w:hAnsi="ＭＳ 明朝"/>
        </w:rPr>
      </w:pPr>
      <w:r>
        <w:rPr>
          <w:rFonts w:ascii="ＭＳ 明朝" w:eastAsia="ＭＳ 明朝" w:hAnsi="ＭＳ 明朝" w:hint="eastAsia"/>
        </w:rPr>
        <w:t xml:space="preserve">○　</w:t>
      </w:r>
      <w:r w:rsidR="00B95A41">
        <w:rPr>
          <w:rFonts w:ascii="ＭＳ 明朝" w:eastAsia="ＭＳ 明朝" w:hAnsi="ＭＳ 明朝" w:hint="eastAsia"/>
        </w:rPr>
        <w:t>評価にあたっては、</w:t>
      </w:r>
      <w:r>
        <w:rPr>
          <w:rFonts w:ascii="ＭＳ 明朝" w:eastAsia="ＭＳ 明朝" w:hAnsi="ＭＳ 明朝" w:hint="eastAsia"/>
        </w:rPr>
        <w:t>各教科・科目等の目標や学習内容に照らし、どの程度実現できているのか観点ごとに評価する必要があります。</w:t>
      </w:r>
    </w:p>
    <w:p w14:paraId="5E3B51AC" w14:textId="2616E6CB" w:rsidR="00240DB4" w:rsidRDefault="000311B0" w:rsidP="000311B0">
      <w:pPr>
        <w:ind w:leftChars="500" w:left="1050" w:firstLineChars="100" w:firstLine="210"/>
        <w:rPr>
          <w:rFonts w:ascii="ＭＳ 明朝" w:eastAsia="ＭＳ 明朝" w:hAnsi="ＭＳ 明朝"/>
        </w:rPr>
      </w:pPr>
      <w:r>
        <w:rPr>
          <w:rFonts w:ascii="ＭＳ 明朝" w:eastAsia="ＭＳ 明朝" w:hAnsi="ＭＳ 明朝" w:hint="eastAsia"/>
        </w:rPr>
        <w:t>授業への出席を生活リズム等を整えるために指導することは大切ですが、各教科・科目等の目標や学習内容に照らした場合、出席状況を「記録に残す評価」とすることは適切ではありません。</w:t>
      </w:r>
    </w:p>
    <w:p w14:paraId="65C964F7" w14:textId="02CAE4BF" w:rsidR="000311B0" w:rsidRDefault="000311B0" w:rsidP="00017D61">
      <w:pPr>
        <w:ind w:leftChars="500" w:left="1050" w:firstLineChars="200" w:firstLine="420"/>
        <w:jc w:val="right"/>
        <w:rPr>
          <w:rFonts w:ascii="ＭＳ 明朝" w:eastAsia="ＭＳ 明朝" w:hAnsi="ＭＳ 明朝"/>
        </w:rPr>
      </w:pPr>
      <w:r>
        <w:rPr>
          <w:rFonts w:ascii="ＭＳ 明朝" w:eastAsia="ＭＳ 明朝" w:hAnsi="ＭＳ 明朝" w:hint="eastAsia"/>
        </w:rPr>
        <w:t xml:space="preserve">＜関連記述　</w:t>
      </w:r>
      <w:r w:rsidRPr="00180B91">
        <w:rPr>
          <w:rFonts w:ascii="ＭＳ 明朝" w:eastAsia="ＭＳ 明朝" w:hAnsi="ＭＳ 明朝" w:hint="eastAsia"/>
        </w:rPr>
        <w:t>P</w:t>
      </w:r>
      <w:r w:rsidRPr="00180B91">
        <w:rPr>
          <w:rFonts w:ascii="ＭＳ 明朝" w:eastAsia="ＭＳ 明朝" w:hAnsi="ＭＳ 明朝"/>
        </w:rPr>
        <w:t>.</w:t>
      </w:r>
      <w:r w:rsidR="00017D61">
        <w:rPr>
          <w:rFonts w:ascii="ＭＳ 明朝" w:eastAsia="ＭＳ 明朝" w:hAnsi="ＭＳ 明朝" w:hint="eastAsia"/>
        </w:rPr>
        <w:t>９</w:t>
      </w:r>
      <w:r w:rsidRPr="00180B91">
        <w:rPr>
          <w:rFonts w:ascii="ＭＳ 明朝" w:eastAsia="ＭＳ 明朝" w:hAnsi="ＭＳ 明朝" w:hint="eastAsia"/>
        </w:rPr>
        <w:t>～</w:t>
      </w:r>
      <w:r w:rsidR="00017D61">
        <w:rPr>
          <w:rFonts w:ascii="ＭＳ 明朝" w:eastAsia="ＭＳ 明朝" w:hAnsi="ＭＳ 明朝"/>
        </w:rPr>
        <w:t>11</w:t>
      </w:r>
      <w:r w:rsidRPr="00180B91">
        <w:rPr>
          <w:rFonts w:ascii="ＭＳ 明朝" w:eastAsia="ＭＳ 明朝" w:hAnsi="ＭＳ 明朝" w:hint="eastAsia"/>
        </w:rPr>
        <w:t>＞</w:t>
      </w:r>
    </w:p>
    <w:p w14:paraId="1DD7345A" w14:textId="77777777" w:rsidR="000311B0" w:rsidRDefault="000311B0" w:rsidP="000311B0">
      <w:pPr>
        <w:ind w:leftChars="500" w:left="1050" w:firstLineChars="200" w:firstLine="420"/>
        <w:jc w:val="right"/>
        <w:rPr>
          <w:rFonts w:ascii="ＭＳ 明朝" w:eastAsia="ＭＳ 明朝" w:hAnsi="ＭＳ 明朝"/>
        </w:rPr>
      </w:pPr>
    </w:p>
    <w:p w14:paraId="5E3B51AD" w14:textId="77777777" w:rsidR="00815084" w:rsidRPr="00566404" w:rsidRDefault="00815084"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3152" behindDoc="0" locked="0" layoutInCell="1" allowOverlap="1" wp14:anchorId="5E3B565B" wp14:editId="0DAF718A">
                <wp:simplePos x="0" y="0"/>
                <wp:positionH relativeFrom="margin">
                  <wp:posOffset>319687</wp:posOffset>
                </wp:positionH>
                <wp:positionV relativeFrom="paragraph">
                  <wp:posOffset>60325</wp:posOffset>
                </wp:positionV>
                <wp:extent cx="5080000" cy="609600"/>
                <wp:effectExtent l="0" t="0" r="25400" b="1905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609600"/>
                        </a:xfrm>
                        <a:prstGeom prst="rect">
                          <a:avLst/>
                        </a:prstGeom>
                        <a:solidFill>
                          <a:srgbClr val="FFFFFF"/>
                        </a:solidFill>
                        <a:ln w="9525">
                          <a:solidFill>
                            <a:srgbClr val="000000"/>
                          </a:solidFill>
                          <a:miter lim="800000"/>
                          <a:headEnd/>
                          <a:tailEnd/>
                        </a:ln>
                      </wps:spPr>
                      <wps:txbx>
                        <w:txbxContent>
                          <w:p w14:paraId="5E3B5702" w14:textId="7F4AB487" w:rsidR="000174EE" w:rsidRPr="00566404"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Ｑ1</w:t>
                            </w:r>
                            <w:r>
                              <w:rPr>
                                <w:rFonts w:ascii="ＭＳ 明朝" w:eastAsia="ＭＳ 明朝" w:hAnsi="ＭＳ 明朝"/>
                              </w:rPr>
                              <w:t>4</w:t>
                            </w:r>
                            <w:r>
                              <w:rPr>
                                <w:rFonts w:ascii="ＭＳ 明朝" w:eastAsia="ＭＳ 明朝" w:hAnsi="ＭＳ 明朝" w:hint="eastAsia"/>
                              </w:rPr>
                              <w:t xml:space="preserve">　観点別学習状況</w:t>
                            </w:r>
                            <w:r>
                              <w:rPr>
                                <w:rFonts w:ascii="ＭＳ 明朝" w:eastAsia="ＭＳ 明朝" w:hAnsi="ＭＳ 明朝"/>
                              </w:rPr>
                              <w:t>の評価</w:t>
                            </w:r>
                            <w:r>
                              <w:rPr>
                                <w:rFonts w:ascii="ＭＳ 明朝" w:eastAsia="ＭＳ 明朝" w:hAnsi="ＭＳ 明朝" w:hint="eastAsia"/>
                              </w:rPr>
                              <w:t>や評定</w:t>
                            </w:r>
                            <w:r>
                              <w:rPr>
                                <w:rFonts w:ascii="ＭＳ 明朝" w:eastAsia="ＭＳ 明朝" w:hAnsi="ＭＳ 明朝"/>
                              </w:rPr>
                              <w:t>を総括する</w:t>
                            </w:r>
                            <w:r>
                              <w:rPr>
                                <w:rFonts w:ascii="ＭＳ 明朝" w:eastAsia="ＭＳ 明朝" w:hAnsi="ＭＳ 明朝" w:hint="eastAsia"/>
                              </w:rPr>
                              <w:t>方法</w:t>
                            </w:r>
                            <w:r>
                              <w:rPr>
                                <w:rFonts w:ascii="ＭＳ 明朝" w:eastAsia="ＭＳ 明朝" w:hAnsi="ＭＳ 明朝"/>
                              </w:rPr>
                              <w:t>は、</w:t>
                            </w:r>
                            <w:r>
                              <w:rPr>
                                <w:rFonts w:ascii="ＭＳ 明朝" w:eastAsia="ＭＳ 明朝" w:hAnsi="ＭＳ 明朝" w:hint="eastAsia"/>
                              </w:rPr>
                              <w:t>科目ごとに</w:t>
                            </w:r>
                            <w:r>
                              <w:rPr>
                                <w:rFonts w:ascii="ＭＳ 明朝" w:eastAsia="ＭＳ 明朝" w:hAnsi="ＭＳ 明朝"/>
                              </w:rPr>
                              <w:t>違ってもよいか。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B" id="テキスト ボックス 19" o:spid="_x0000_s1114" type="#_x0000_t202" style="position:absolute;left:0;text-align:left;margin-left:25.15pt;margin-top:4.75pt;width:400pt;height:48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">
                <v:textbox inset="2.96mm,2.75mm,2.96mm,2.75mm">
                  <w:txbxContent>
                    <w:p w14:paraId="5E3B5702" w14:textId="7F4AB487" w:rsidR="000174EE" w:rsidRPr="00566404"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Ｑ1</w:t>
                      </w:r>
                      <w:r>
                        <w:rPr>
                          <w:rFonts w:ascii="ＭＳ 明朝" w:eastAsia="ＭＳ 明朝" w:hAnsi="ＭＳ 明朝"/>
                        </w:rPr>
                        <w:t>4</w:t>
                      </w:r>
                      <w:r>
                        <w:rPr>
                          <w:rFonts w:ascii="ＭＳ 明朝" w:eastAsia="ＭＳ 明朝" w:hAnsi="ＭＳ 明朝" w:hint="eastAsia"/>
                        </w:rPr>
                        <w:t xml:space="preserve">　観点別学習状況</w:t>
                      </w:r>
                      <w:r>
                        <w:rPr>
                          <w:rFonts w:ascii="ＭＳ 明朝" w:eastAsia="ＭＳ 明朝" w:hAnsi="ＭＳ 明朝"/>
                        </w:rPr>
                        <w:t>の評価</w:t>
                      </w:r>
                      <w:r>
                        <w:rPr>
                          <w:rFonts w:ascii="ＭＳ 明朝" w:eastAsia="ＭＳ 明朝" w:hAnsi="ＭＳ 明朝" w:hint="eastAsia"/>
                        </w:rPr>
                        <w:t>や評定</w:t>
                      </w:r>
                      <w:r>
                        <w:rPr>
                          <w:rFonts w:ascii="ＭＳ 明朝" w:eastAsia="ＭＳ 明朝" w:hAnsi="ＭＳ 明朝"/>
                        </w:rPr>
                        <w:t>を総括する</w:t>
                      </w:r>
                      <w:r>
                        <w:rPr>
                          <w:rFonts w:ascii="ＭＳ 明朝" w:eastAsia="ＭＳ 明朝" w:hAnsi="ＭＳ 明朝" w:hint="eastAsia"/>
                        </w:rPr>
                        <w:t>方法</w:t>
                      </w:r>
                      <w:r>
                        <w:rPr>
                          <w:rFonts w:ascii="ＭＳ 明朝" w:eastAsia="ＭＳ 明朝" w:hAnsi="ＭＳ 明朝"/>
                        </w:rPr>
                        <w:t>は、</w:t>
                      </w:r>
                      <w:r>
                        <w:rPr>
                          <w:rFonts w:ascii="ＭＳ 明朝" w:eastAsia="ＭＳ 明朝" w:hAnsi="ＭＳ 明朝" w:hint="eastAsia"/>
                        </w:rPr>
                        <w:t>科目ごとに</w:t>
                      </w:r>
                      <w:r>
                        <w:rPr>
                          <w:rFonts w:ascii="ＭＳ 明朝" w:eastAsia="ＭＳ 明朝" w:hAnsi="ＭＳ 明朝"/>
                        </w:rPr>
                        <w:t>違ってもよいか。</w:t>
                      </w:r>
                    </w:p>
                  </w:txbxContent>
                </v:textbox>
                <w10:wrap anchorx="margin"/>
              </v:shape>
            </w:pict>
          </mc:Fallback>
        </mc:AlternateContent>
      </w:r>
    </w:p>
    <w:p w14:paraId="5E3B51AE" w14:textId="77777777" w:rsidR="00815084" w:rsidRPr="00566404" w:rsidRDefault="00815084" w:rsidP="00815084">
      <w:pPr>
        <w:rPr>
          <w:rFonts w:ascii="ＭＳ 明朝" w:eastAsia="ＭＳ 明朝" w:hAnsi="ＭＳ 明朝"/>
        </w:rPr>
      </w:pPr>
    </w:p>
    <w:p w14:paraId="5E3B51AF" w14:textId="623DDCEC" w:rsidR="00815084" w:rsidRDefault="00815084" w:rsidP="00815084">
      <w:pPr>
        <w:rPr>
          <w:rFonts w:ascii="ＭＳ 明朝" w:eastAsia="ＭＳ 明朝" w:hAnsi="ＭＳ 明朝"/>
        </w:rPr>
      </w:pPr>
    </w:p>
    <w:p w14:paraId="7A512C7D" w14:textId="77777777" w:rsidR="00E57CB6" w:rsidRDefault="00E57CB6" w:rsidP="00815084">
      <w:pPr>
        <w:rPr>
          <w:rFonts w:ascii="ＭＳ 明朝" w:eastAsia="ＭＳ 明朝" w:hAnsi="ＭＳ 明朝"/>
        </w:rPr>
      </w:pPr>
    </w:p>
    <w:p w14:paraId="5E3B51B0" w14:textId="661FB322" w:rsidR="00815084" w:rsidRDefault="00815084" w:rsidP="00E57CB6">
      <w:pPr>
        <w:ind w:leftChars="402" w:left="1054" w:hangingChars="100" w:hanging="210"/>
        <w:rPr>
          <w:rFonts w:ascii="ＭＳ 明朝" w:eastAsia="ＭＳ 明朝" w:hAnsi="ＭＳ 明朝"/>
        </w:rPr>
      </w:pPr>
      <w:r>
        <w:rPr>
          <w:rFonts w:ascii="ＭＳ 明朝" w:eastAsia="ＭＳ 明朝" w:hAnsi="ＭＳ 明朝" w:hint="eastAsia"/>
        </w:rPr>
        <w:t>○　生徒・保護者への説明を見据えると、学校で統一することが望ましいと考えます。</w:t>
      </w:r>
      <w:r w:rsidR="00E1692E">
        <w:rPr>
          <w:rFonts w:ascii="ＭＳ 明朝" w:eastAsia="ＭＳ 明朝" w:hAnsi="ＭＳ 明朝" w:hint="eastAsia"/>
        </w:rPr>
        <w:t>「</w:t>
      </w:r>
      <w:r w:rsidR="00E1692E" w:rsidRPr="00E1692E">
        <w:rPr>
          <w:rFonts w:ascii="ＭＳ 明朝" w:eastAsia="ＭＳ 明朝" w:hAnsi="ＭＳ 明朝" w:hint="eastAsia"/>
        </w:rPr>
        <w:t>Ⅴ　学習評価の総括</w:t>
      </w:r>
      <w:r w:rsidR="00E1692E">
        <w:rPr>
          <w:rFonts w:ascii="ＭＳ 明朝" w:eastAsia="ＭＳ 明朝" w:hAnsi="ＭＳ 明朝" w:hint="eastAsia"/>
        </w:rPr>
        <w:t>」で</w:t>
      </w:r>
      <w:r>
        <w:rPr>
          <w:rFonts w:ascii="ＭＳ 明朝" w:eastAsia="ＭＳ 明朝" w:hAnsi="ＭＳ 明朝" w:hint="eastAsia"/>
        </w:rPr>
        <w:t>示した例で</w:t>
      </w:r>
      <w:r w:rsidR="00E57CB6">
        <w:rPr>
          <w:rFonts w:ascii="ＭＳ 明朝" w:eastAsia="ＭＳ 明朝" w:hAnsi="ＭＳ 明朝" w:hint="eastAsia"/>
        </w:rPr>
        <w:t>は</w:t>
      </w:r>
      <w:r w:rsidR="00E1692E">
        <w:rPr>
          <w:rFonts w:ascii="ＭＳ 明朝" w:eastAsia="ＭＳ 明朝" w:hAnsi="ＭＳ 明朝" w:hint="eastAsia"/>
        </w:rPr>
        <w:t>、観点別学習の状況の評価</w:t>
      </w:r>
      <w:r w:rsidR="004604D1">
        <w:rPr>
          <w:rFonts w:ascii="ＭＳ 明朝" w:eastAsia="ＭＳ 明朝" w:hAnsi="ＭＳ 明朝" w:hint="eastAsia"/>
        </w:rPr>
        <w:t>や評定</w:t>
      </w:r>
      <w:r w:rsidR="00E1692E">
        <w:rPr>
          <w:rFonts w:ascii="ＭＳ 明朝" w:eastAsia="ＭＳ 明朝" w:hAnsi="ＭＳ 明朝" w:hint="eastAsia"/>
        </w:rPr>
        <w:t>を総括する</w:t>
      </w:r>
      <w:r w:rsidR="004604D1">
        <w:rPr>
          <w:rFonts w:ascii="ＭＳ 明朝" w:eastAsia="ＭＳ 明朝" w:hAnsi="ＭＳ 明朝" w:hint="eastAsia"/>
        </w:rPr>
        <w:t>方法として</w:t>
      </w:r>
      <w:r w:rsidR="00E57CB6">
        <w:rPr>
          <w:rFonts w:ascii="ＭＳ 明朝" w:eastAsia="ＭＳ 明朝" w:hAnsi="ＭＳ 明朝" w:hint="eastAsia"/>
        </w:rPr>
        <w:t>(</w:t>
      </w:r>
      <w:r>
        <w:rPr>
          <w:rFonts w:ascii="ＭＳ 明朝" w:eastAsia="ＭＳ 明朝" w:hAnsi="ＭＳ 明朝" w:hint="eastAsia"/>
        </w:rPr>
        <w:t>ア</w:t>
      </w:r>
      <w:r w:rsidR="00E57CB6">
        <w:rPr>
          <w:rFonts w:ascii="ＭＳ 明朝" w:eastAsia="ＭＳ 明朝" w:hAnsi="ＭＳ 明朝" w:hint="eastAsia"/>
        </w:rPr>
        <w:t>)</w:t>
      </w:r>
      <w:r w:rsidR="004604D1">
        <w:rPr>
          <w:rFonts w:ascii="ＭＳ 明朝" w:eastAsia="ＭＳ 明朝" w:hAnsi="ＭＳ 明朝" w:hint="eastAsia"/>
        </w:rPr>
        <w:t>・</w:t>
      </w:r>
      <w:r w:rsidR="00E57CB6">
        <w:rPr>
          <w:rFonts w:ascii="ＭＳ 明朝" w:eastAsia="ＭＳ 明朝" w:hAnsi="ＭＳ 明朝" w:hint="eastAsia"/>
        </w:rPr>
        <w:t>(</w:t>
      </w:r>
      <w:r>
        <w:rPr>
          <w:rFonts w:ascii="ＭＳ 明朝" w:eastAsia="ＭＳ 明朝" w:hAnsi="ＭＳ 明朝" w:hint="eastAsia"/>
        </w:rPr>
        <w:t>イ</w:t>
      </w:r>
      <w:r w:rsidR="00E57CB6">
        <w:rPr>
          <w:rFonts w:ascii="ＭＳ 明朝" w:eastAsia="ＭＳ 明朝" w:hAnsi="ＭＳ 明朝" w:hint="eastAsia"/>
        </w:rPr>
        <w:t>)</w:t>
      </w:r>
      <w:r w:rsidR="004604D1">
        <w:rPr>
          <w:rFonts w:ascii="ＭＳ 明朝" w:eastAsia="ＭＳ 明朝" w:hAnsi="ＭＳ 明朝" w:hint="eastAsia"/>
        </w:rPr>
        <w:t>の２つを示し</w:t>
      </w:r>
      <w:r w:rsidR="009C27E8">
        <w:rPr>
          <w:rFonts w:ascii="ＭＳ 明朝" w:eastAsia="ＭＳ 明朝" w:hAnsi="ＭＳ 明朝" w:hint="eastAsia"/>
        </w:rPr>
        <w:t>まし</w:t>
      </w:r>
      <w:r w:rsidR="004604D1">
        <w:rPr>
          <w:rFonts w:ascii="ＭＳ 明朝" w:eastAsia="ＭＳ 明朝" w:hAnsi="ＭＳ 明朝" w:hint="eastAsia"/>
        </w:rPr>
        <w:t>たが、それらを</w:t>
      </w:r>
      <w:r>
        <w:rPr>
          <w:rFonts w:ascii="ＭＳ 明朝" w:eastAsia="ＭＳ 明朝" w:hAnsi="ＭＳ 明朝" w:hint="eastAsia"/>
        </w:rPr>
        <w:t>学校で統一することが望ましいと考えます。</w:t>
      </w:r>
    </w:p>
    <w:p w14:paraId="5E3B51B1" w14:textId="78E4DE78" w:rsidR="00051E76" w:rsidRDefault="00051E76" w:rsidP="00E1692E">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E57CB6">
        <w:rPr>
          <w:rFonts w:ascii="ＭＳ 明朝" w:eastAsia="ＭＳ 明朝" w:hAnsi="ＭＳ 明朝" w:hint="eastAsia"/>
        </w:rPr>
        <w:t>16</w:t>
      </w:r>
      <w:r w:rsidR="00A1685D">
        <w:rPr>
          <w:rFonts w:ascii="ＭＳ 明朝" w:eastAsia="ＭＳ 明朝" w:hAnsi="ＭＳ 明朝" w:hint="eastAsia"/>
        </w:rPr>
        <w:t>～19</w:t>
      </w:r>
      <w:r>
        <w:rPr>
          <w:rFonts w:ascii="ＭＳ 明朝" w:eastAsia="ＭＳ 明朝" w:hAnsi="ＭＳ 明朝" w:hint="eastAsia"/>
        </w:rPr>
        <w:t>＞</w:t>
      </w:r>
    </w:p>
    <w:p w14:paraId="5B75664F" w14:textId="77777777" w:rsidR="000311B0" w:rsidRDefault="000311B0" w:rsidP="000311B0">
      <w:pPr>
        <w:rPr>
          <w:rFonts w:ascii="ＭＳ 明朝" w:eastAsia="ＭＳ 明朝" w:hAnsi="ＭＳ 明朝"/>
        </w:rPr>
      </w:pPr>
    </w:p>
    <w:p w14:paraId="41E2BB04" w14:textId="77777777" w:rsidR="000311B0" w:rsidRDefault="000311B0" w:rsidP="000311B0">
      <w:pPr>
        <w:rPr>
          <w:rFonts w:ascii="ＭＳ 明朝" w:eastAsia="ＭＳ 明朝" w:hAnsi="ＭＳ 明朝"/>
        </w:rPr>
      </w:pPr>
      <w:r w:rsidRPr="00566404">
        <w:rPr>
          <w:rFonts w:ascii="ＭＳ 明朝" w:eastAsia="ＭＳ 明朝" w:hAnsi="ＭＳ 明朝" w:hint="eastAsia"/>
          <w:noProof/>
        </w:rPr>
        <mc:AlternateContent>
          <mc:Choice Requires="wps">
            <w:drawing>
              <wp:anchor distT="0" distB="0" distL="114300" distR="114300" simplePos="0" relativeHeight="251739648" behindDoc="0" locked="0" layoutInCell="1" allowOverlap="1" wp14:anchorId="51788536" wp14:editId="0C7A774E">
                <wp:simplePos x="0" y="0"/>
                <wp:positionH relativeFrom="margin">
                  <wp:posOffset>317150</wp:posOffset>
                </wp:positionH>
                <wp:positionV relativeFrom="paragraph">
                  <wp:posOffset>193318</wp:posOffset>
                </wp:positionV>
                <wp:extent cx="5057939" cy="828675"/>
                <wp:effectExtent l="0" t="0" r="28575" b="2857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939" cy="828675"/>
                        </a:xfrm>
                        <a:prstGeom prst="rect">
                          <a:avLst/>
                        </a:prstGeom>
                        <a:solidFill>
                          <a:srgbClr val="FFFFFF"/>
                        </a:solidFill>
                        <a:ln w="9525">
                          <a:solidFill>
                            <a:srgbClr val="000000"/>
                          </a:solidFill>
                          <a:miter lim="800000"/>
                          <a:headEnd/>
                          <a:tailEnd/>
                        </a:ln>
                      </wps:spPr>
                      <wps:txbx>
                        <w:txbxContent>
                          <w:p w14:paraId="7694D669" w14:textId="2677503B" w:rsidR="000174EE" w:rsidRPr="00566404" w:rsidRDefault="000174EE" w:rsidP="000311B0">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15　いわゆる座学中心</w:t>
                            </w:r>
                            <w:r>
                              <w:rPr>
                                <w:rFonts w:ascii="ＭＳ 明朝" w:eastAsia="ＭＳ 明朝" w:hAnsi="ＭＳ 明朝"/>
                              </w:rPr>
                              <w:t>の</w:t>
                            </w:r>
                            <w:r>
                              <w:rPr>
                                <w:rFonts w:ascii="ＭＳ 明朝" w:eastAsia="ＭＳ 明朝" w:hAnsi="ＭＳ 明朝" w:hint="eastAsia"/>
                              </w:rPr>
                              <w:t>教科</w:t>
                            </w:r>
                            <w:r>
                              <w:rPr>
                                <w:rFonts w:ascii="ＭＳ 明朝" w:eastAsia="ＭＳ 明朝" w:hAnsi="ＭＳ 明朝"/>
                              </w:rPr>
                              <w:t>・科目と</w:t>
                            </w:r>
                            <w:r>
                              <w:rPr>
                                <w:rFonts w:ascii="ＭＳ 明朝" w:eastAsia="ＭＳ 明朝" w:hAnsi="ＭＳ 明朝" w:hint="eastAsia"/>
                              </w:rPr>
                              <w:t>実技</w:t>
                            </w:r>
                            <w:r>
                              <w:rPr>
                                <w:rFonts w:ascii="ＭＳ 明朝" w:eastAsia="ＭＳ 明朝" w:hAnsi="ＭＳ 明朝"/>
                              </w:rPr>
                              <w:t>中心の</w:t>
                            </w:r>
                            <w:r>
                              <w:rPr>
                                <w:rFonts w:ascii="ＭＳ 明朝" w:eastAsia="ＭＳ 明朝" w:hAnsi="ＭＳ 明朝" w:hint="eastAsia"/>
                              </w:rPr>
                              <w:t>教科</w:t>
                            </w:r>
                            <w:r>
                              <w:rPr>
                                <w:rFonts w:ascii="ＭＳ 明朝" w:eastAsia="ＭＳ 明朝" w:hAnsi="ＭＳ 明朝"/>
                              </w:rPr>
                              <w:t>・</w:t>
                            </w:r>
                            <w:r>
                              <w:rPr>
                                <w:rFonts w:ascii="ＭＳ 明朝" w:eastAsia="ＭＳ 明朝" w:hAnsi="ＭＳ 明朝" w:hint="eastAsia"/>
                              </w:rPr>
                              <w:t>科目では</w:t>
                            </w:r>
                            <w:r>
                              <w:rPr>
                                <w:rFonts w:ascii="ＭＳ 明朝" w:eastAsia="ＭＳ 明朝" w:hAnsi="ＭＳ 明朝"/>
                              </w:rPr>
                              <w:t>、評価の</w:t>
                            </w:r>
                            <w:r>
                              <w:rPr>
                                <w:rFonts w:ascii="ＭＳ 明朝" w:eastAsia="ＭＳ 明朝" w:hAnsi="ＭＳ 明朝" w:hint="eastAsia"/>
                              </w:rPr>
                              <w:t>方法が</w:t>
                            </w:r>
                            <w:r>
                              <w:rPr>
                                <w:rFonts w:ascii="ＭＳ 明朝" w:eastAsia="ＭＳ 明朝" w:hAnsi="ＭＳ 明朝"/>
                              </w:rPr>
                              <w:t>異なることが考えられる。</w:t>
                            </w:r>
                            <w:r>
                              <w:rPr>
                                <w:rFonts w:ascii="ＭＳ 明朝" w:eastAsia="ＭＳ 明朝" w:hAnsi="ＭＳ 明朝" w:hint="eastAsia"/>
                              </w:rPr>
                              <w:t>その</w:t>
                            </w:r>
                            <w:r>
                              <w:rPr>
                                <w:rFonts w:ascii="ＭＳ 明朝" w:eastAsia="ＭＳ 明朝" w:hAnsi="ＭＳ 明朝"/>
                              </w:rPr>
                              <w:t>場合、</w:t>
                            </w:r>
                            <w:r>
                              <w:rPr>
                                <w:rFonts w:ascii="ＭＳ 明朝" w:eastAsia="ＭＳ 明朝" w:hAnsi="ＭＳ 明朝" w:hint="eastAsia"/>
                              </w:rPr>
                              <w:t>教科・科目</w:t>
                            </w:r>
                            <w:r>
                              <w:rPr>
                                <w:rFonts w:ascii="ＭＳ 明朝" w:eastAsia="ＭＳ 明朝" w:hAnsi="ＭＳ 明朝"/>
                              </w:rPr>
                              <w:t>ごとに</w:t>
                            </w:r>
                            <w:r>
                              <w:rPr>
                                <w:rFonts w:ascii="ＭＳ 明朝" w:eastAsia="ＭＳ 明朝" w:hAnsi="ＭＳ 明朝" w:hint="eastAsia"/>
                              </w:rPr>
                              <w:t>評価</w:t>
                            </w:r>
                            <w:r>
                              <w:rPr>
                                <w:rFonts w:ascii="ＭＳ 明朝" w:eastAsia="ＭＳ 明朝" w:hAnsi="ＭＳ 明朝"/>
                              </w:rPr>
                              <w:t>や評定を総括する方法を定め</w:t>
                            </w:r>
                            <w:r>
                              <w:rPr>
                                <w:rFonts w:ascii="ＭＳ 明朝" w:eastAsia="ＭＳ 明朝" w:hAnsi="ＭＳ 明朝" w:hint="eastAsia"/>
                              </w:rPr>
                              <w:t>る</w:t>
                            </w:r>
                            <w:r>
                              <w:rPr>
                                <w:rFonts w:ascii="ＭＳ 明朝" w:eastAsia="ＭＳ 明朝" w:hAnsi="ＭＳ 明朝"/>
                              </w:rPr>
                              <w:t>ことが必要</w:t>
                            </w:r>
                            <w:r>
                              <w:rPr>
                                <w:rFonts w:ascii="ＭＳ 明朝" w:eastAsia="ＭＳ 明朝" w:hAnsi="ＭＳ 明朝" w:hint="eastAsia"/>
                              </w:rPr>
                              <w:t>ではないか。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88536" id="テキスト ボックス 46" o:spid="_x0000_s1115" type="#_x0000_t202" style="position:absolute;left:0;text-align:left;margin-left:24.95pt;margin-top:15.2pt;width:398.25pt;height:65.2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">
                <v:textbox inset="2.96mm,2.75mm,2.96mm,2.75mm">
                  <w:txbxContent>
                    <w:p w14:paraId="7694D669" w14:textId="2677503B" w:rsidR="000174EE" w:rsidRPr="00566404" w:rsidRDefault="000174EE" w:rsidP="000311B0">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15　いわゆる座学中心</w:t>
                      </w:r>
                      <w:r>
                        <w:rPr>
                          <w:rFonts w:ascii="ＭＳ 明朝" w:eastAsia="ＭＳ 明朝" w:hAnsi="ＭＳ 明朝"/>
                        </w:rPr>
                        <w:t>の</w:t>
                      </w:r>
                      <w:r>
                        <w:rPr>
                          <w:rFonts w:ascii="ＭＳ 明朝" w:eastAsia="ＭＳ 明朝" w:hAnsi="ＭＳ 明朝" w:hint="eastAsia"/>
                        </w:rPr>
                        <w:t>教科</w:t>
                      </w:r>
                      <w:r>
                        <w:rPr>
                          <w:rFonts w:ascii="ＭＳ 明朝" w:eastAsia="ＭＳ 明朝" w:hAnsi="ＭＳ 明朝"/>
                        </w:rPr>
                        <w:t>・科目と</w:t>
                      </w:r>
                      <w:r>
                        <w:rPr>
                          <w:rFonts w:ascii="ＭＳ 明朝" w:eastAsia="ＭＳ 明朝" w:hAnsi="ＭＳ 明朝" w:hint="eastAsia"/>
                        </w:rPr>
                        <w:t>実技</w:t>
                      </w:r>
                      <w:r>
                        <w:rPr>
                          <w:rFonts w:ascii="ＭＳ 明朝" w:eastAsia="ＭＳ 明朝" w:hAnsi="ＭＳ 明朝"/>
                        </w:rPr>
                        <w:t>中心の</w:t>
                      </w:r>
                      <w:r>
                        <w:rPr>
                          <w:rFonts w:ascii="ＭＳ 明朝" w:eastAsia="ＭＳ 明朝" w:hAnsi="ＭＳ 明朝" w:hint="eastAsia"/>
                        </w:rPr>
                        <w:t>教科</w:t>
                      </w:r>
                      <w:r>
                        <w:rPr>
                          <w:rFonts w:ascii="ＭＳ 明朝" w:eastAsia="ＭＳ 明朝" w:hAnsi="ＭＳ 明朝"/>
                        </w:rPr>
                        <w:t>・</w:t>
                      </w:r>
                      <w:r>
                        <w:rPr>
                          <w:rFonts w:ascii="ＭＳ 明朝" w:eastAsia="ＭＳ 明朝" w:hAnsi="ＭＳ 明朝" w:hint="eastAsia"/>
                        </w:rPr>
                        <w:t>科目では</w:t>
                      </w:r>
                      <w:r>
                        <w:rPr>
                          <w:rFonts w:ascii="ＭＳ 明朝" w:eastAsia="ＭＳ 明朝" w:hAnsi="ＭＳ 明朝"/>
                        </w:rPr>
                        <w:t>、評価の</w:t>
                      </w:r>
                      <w:r>
                        <w:rPr>
                          <w:rFonts w:ascii="ＭＳ 明朝" w:eastAsia="ＭＳ 明朝" w:hAnsi="ＭＳ 明朝" w:hint="eastAsia"/>
                        </w:rPr>
                        <w:t>方法が</w:t>
                      </w:r>
                      <w:r>
                        <w:rPr>
                          <w:rFonts w:ascii="ＭＳ 明朝" w:eastAsia="ＭＳ 明朝" w:hAnsi="ＭＳ 明朝"/>
                        </w:rPr>
                        <w:t>異なることが考えられる。</w:t>
                      </w:r>
                      <w:r>
                        <w:rPr>
                          <w:rFonts w:ascii="ＭＳ 明朝" w:eastAsia="ＭＳ 明朝" w:hAnsi="ＭＳ 明朝" w:hint="eastAsia"/>
                        </w:rPr>
                        <w:t>その</w:t>
                      </w:r>
                      <w:r>
                        <w:rPr>
                          <w:rFonts w:ascii="ＭＳ 明朝" w:eastAsia="ＭＳ 明朝" w:hAnsi="ＭＳ 明朝"/>
                        </w:rPr>
                        <w:t>場合、</w:t>
                      </w:r>
                      <w:r>
                        <w:rPr>
                          <w:rFonts w:ascii="ＭＳ 明朝" w:eastAsia="ＭＳ 明朝" w:hAnsi="ＭＳ 明朝" w:hint="eastAsia"/>
                        </w:rPr>
                        <w:t>教科・科目</w:t>
                      </w:r>
                      <w:r>
                        <w:rPr>
                          <w:rFonts w:ascii="ＭＳ 明朝" w:eastAsia="ＭＳ 明朝" w:hAnsi="ＭＳ 明朝"/>
                        </w:rPr>
                        <w:t>ごとに</w:t>
                      </w:r>
                      <w:r>
                        <w:rPr>
                          <w:rFonts w:ascii="ＭＳ 明朝" w:eastAsia="ＭＳ 明朝" w:hAnsi="ＭＳ 明朝" w:hint="eastAsia"/>
                        </w:rPr>
                        <w:t>評価</w:t>
                      </w:r>
                      <w:r>
                        <w:rPr>
                          <w:rFonts w:ascii="ＭＳ 明朝" w:eastAsia="ＭＳ 明朝" w:hAnsi="ＭＳ 明朝"/>
                        </w:rPr>
                        <w:t>や評定を総括する方法を定め</w:t>
                      </w:r>
                      <w:r>
                        <w:rPr>
                          <w:rFonts w:ascii="ＭＳ 明朝" w:eastAsia="ＭＳ 明朝" w:hAnsi="ＭＳ 明朝" w:hint="eastAsia"/>
                        </w:rPr>
                        <w:t>る</w:t>
                      </w:r>
                      <w:r>
                        <w:rPr>
                          <w:rFonts w:ascii="ＭＳ 明朝" w:eastAsia="ＭＳ 明朝" w:hAnsi="ＭＳ 明朝"/>
                        </w:rPr>
                        <w:t>ことが必要</w:t>
                      </w:r>
                      <w:r>
                        <w:rPr>
                          <w:rFonts w:ascii="ＭＳ 明朝" w:eastAsia="ＭＳ 明朝" w:hAnsi="ＭＳ 明朝" w:hint="eastAsia"/>
                        </w:rPr>
                        <w:t>ではないか。</w:t>
                      </w:r>
                    </w:p>
                  </w:txbxContent>
                </v:textbox>
                <w10:wrap anchorx="margin"/>
              </v:shape>
            </w:pict>
          </mc:Fallback>
        </mc:AlternateContent>
      </w:r>
    </w:p>
    <w:p w14:paraId="322D6BE2" w14:textId="77777777" w:rsidR="000311B0" w:rsidRPr="00566404" w:rsidRDefault="000311B0" w:rsidP="000311B0">
      <w:pPr>
        <w:rPr>
          <w:rFonts w:ascii="ＭＳ 明朝" w:eastAsia="ＭＳ 明朝" w:hAnsi="ＭＳ 明朝"/>
        </w:rPr>
      </w:pPr>
    </w:p>
    <w:p w14:paraId="1390985E" w14:textId="77777777" w:rsidR="000311B0" w:rsidRDefault="000311B0" w:rsidP="000311B0">
      <w:pPr>
        <w:rPr>
          <w:rFonts w:ascii="ＭＳ 明朝" w:eastAsia="ＭＳ 明朝" w:hAnsi="ＭＳ 明朝"/>
        </w:rPr>
      </w:pPr>
    </w:p>
    <w:p w14:paraId="2D320AC4" w14:textId="77777777" w:rsidR="000311B0" w:rsidRDefault="000311B0" w:rsidP="000311B0">
      <w:pPr>
        <w:rPr>
          <w:rFonts w:ascii="ＭＳ 明朝" w:eastAsia="ＭＳ 明朝" w:hAnsi="ＭＳ 明朝"/>
        </w:rPr>
      </w:pPr>
    </w:p>
    <w:p w14:paraId="73D3D904" w14:textId="77777777" w:rsidR="000311B0" w:rsidRPr="00566404" w:rsidRDefault="000311B0" w:rsidP="000311B0">
      <w:pPr>
        <w:rPr>
          <w:rFonts w:ascii="ＭＳ 明朝" w:eastAsia="ＭＳ 明朝" w:hAnsi="ＭＳ 明朝"/>
        </w:rPr>
      </w:pPr>
    </w:p>
    <w:p w14:paraId="21396A29" w14:textId="77777777" w:rsidR="000311B0" w:rsidRDefault="000311B0" w:rsidP="000311B0">
      <w:pPr>
        <w:ind w:leftChars="202" w:left="634" w:hangingChars="100" w:hanging="210"/>
        <w:rPr>
          <w:rFonts w:ascii="ＭＳ 明朝" w:eastAsia="ＭＳ 明朝" w:hAnsi="ＭＳ 明朝"/>
        </w:rPr>
      </w:pPr>
      <w:r>
        <w:rPr>
          <w:rFonts w:ascii="ＭＳ 明朝" w:eastAsia="ＭＳ 明朝" w:hAnsi="ＭＳ 明朝" w:hint="eastAsia"/>
        </w:rPr>
        <w:t xml:space="preserve">　</w:t>
      </w:r>
    </w:p>
    <w:p w14:paraId="32AA7C8A" w14:textId="12B53DB4" w:rsidR="000311B0" w:rsidRDefault="000311B0" w:rsidP="000311B0">
      <w:pPr>
        <w:ind w:leftChars="418" w:left="1088" w:hangingChars="100" w:hanging="210"/>
        <w:rPr>
          <w:rFonts w:ascii="ＭＳ 明朝" w:eastAsia="ＭＳ 明朝" w:hAnsi="ＭＳ 明朝"/>
        </w:rPr>
      </w:pPr>
      <w:r>
        <w:rPr>
          <w:rFonts w:ascii="ＭＳ 明朝" w:eastAsia="ＭＳ 明朝" w:hAnsi="ＭＳ 明朝" w:hint="eastAsia"/>
        </w:rPr>
        <w:t>○　生徒・保護者への説明を見据え、少なくとも「学期末や学年末に観点別学習状況の評価を総括する方法及び判断基準」、「評定を総括する方法及び判断基準」を学校として統一することが必要であると考えます。ただし、総括に至るまでの取組みの評価の記録の方法については、各教科・科目等の特質に応じて変えることは考えられます。</w:t>
      </w:r>
    </w:p>
    <w:p w14:paraId="4E0CE3CE" w14:textId="79B4BB38" w:rsidR="000311B0" w:rsidRDefault="000311B0" w:rsidP="000311B0">
      <w:pPr>
        <w:ind w:leftChars="502" w:left="1264" w:hangingChars="100" w:hanging="210"/>
        <w:jc w:val="right"/>
        <w:rPr>
          <w:rFonts w:ascii="ＭＳ 明朝" w:eastAsia="ＭＳ 明朝" w:hAnsi="ＭＳ 明朝"/>
        </w:rPr>
      </w:pPr>
      <w:r>
        <w:rPr>
          <w:rFonts w:ascii="ＭＳ 明朝" w:eastAsia="ＭＳ 明朝" w:hAnsi="ＭＳ 明朝" w:hint="eastAsia"/>
        </w:rPr>
        <w:t xml:space="preserve">　＜関連記述　</w:t>
      </w:r>
      <w:r w:rsidRPr="00180B91">
        <w:rPr>
          <w:rFonts w:ascii="ＭＳ 明朝" w:eastAsia="ＭＳ 明朝" w:hAnsi="ＭＳ 明朝" w:hint="eastAsia"/>
        </w:rPr>
        <w:t>P</w:t>
      </w:r>
      <w:r w:rsidRPr="00180B91">
        <w:rPr>
          <w:rFonts w:ascii="ＭＳ 明朝" w:eastAsia="ＭＳ 明朝" w:hAnsi="ＭＳ 明朝"/>
        </w:rPr>
        <w:t>.</w:t>
      </w:r>
      <w:r w:rsidRPr="00180B91">
        <w:rPr>
          <w:rFonts w:ascii="ＭＳ 明朝" w:eastAsia="ＭＳ 明朝" w:hAnsi="ＭＳ 明朝" w:hint="eastAsia"/>
        </w:rPr>
        <w:t>16～19</w:t>
      </w:r>
      <w:r>
        <w:rPr>
          <w:rFonts w:ascii="ＭＳ 明朝" w:eastAsia="ＭＳ 明朝" w:hAnsi="ＭＳ 明朝" w:hint="eastAsia"/>
        </w:rPr>
        <w:t>＞</w:t>
      </w:r>
    </w:p>
    <w:p w14:paraId="7199B83F" w14:textId="77777777" w:rsidR="00180B91" w:rsidRDefault="000C7F6D" w:rsidP="00815084">
      <w:pPr>
        <w:rPr>
          <w:rFonts w:ascii="ＭＳ 明朝" w:eastAsia="ＭＳ 明朝" w:hAnsi="ＭＳ 明朝"/>
        </w:rPr>
      </w:pPr>
      <w:r>
        <w:rPr>
          <w:rFonts w:ascii="ＭＳ 明朝" w:eastAsia="ＭＳ 明朝" w:hAnsi="ＭＳ 明朝"/>
        </w:rPr>
        <w:br w:type="page"/>
      </w:r>
    </w:p>
    <w:p w14:paraId="5E3B51B2" w14:textId="341DAD9A" w:rsidR="00815084" w:rsidRDefault="00E57CB6"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4176" behindDoc="0" locked="0" layoutInCell="1" allowOverlap="1" wp14:anchorId="5E3B565D" wp14:editId="7FA07AFF">
                <wp:simplePos x="0" y="0"/>
                <wp:positionH relativeFrom="column">
                  <wp:posOffset>319688</wp:posOffset>
                </wp:positionH>
                <wp:positionV relativeFrom="paragraph">
                  <wp:posOffset>226836</wp:posOffset>
                </wp:positionV>
                <wp:extent cx="5080000" cy="588645"/>
                <wp:effectExtent l="0" t="0" r="25400" b="20955"/>
                <wp:wrapNone/>
                <wp:docPr id="43017" name="テキスト ボックス 4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588645"/>
                        </a:xfrm>
                        <a:prstGeom prst="rect">
                          <a:avLst/>
                        </a:prstGeom>
                        <a:solidFill>
                          <a:srgbClr val="FFFFFF"/>
                        </a:solidFill>
                        <a:ln w="9525">
                          <a:solidFill>
                            <a:srgbClr val="000000"/>
                          </a:solidFill>
                          <a:miter lim="800000"/>
                          <a:headEnd/>
                          <a:tailEnd/>
                        </a:ln>
                      </wps:spPr>
                      <wps:txbx>
                        <w:txbxContent>
                          <w:p w14:paraId="5E3B5703" w14:textId="696ECDF0"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w:t>
                            </w:r>
                            <w:r>
                              <w:rPr>
                                <w:rFonts w:ascii="ＭＳ 明朝" w:eastAsia="ＭＳ 明朝" w:hAnsi="ＭＳ 明朝"/>
                              </w:rPr>
                              <w:t>6</w:t>
                            </w:r>
                            <w:r w:rsidRPr="00566404">
                              <w:rPr>
                                <w:rFonts w:ascii="ＭＳ 明朝" w:eastAsia="ＭＳ 明朝" w:hAnsi="ＭＳ 明朝" w:hint="eastAsia"/>
                              </w:rPr>
                              <w:t xml:space="preserve">　</w:t>
                            </w:r>
                            <w:r>
                              <w:rPr>
                                <w:rFonts w:ascii="ＭＳ 明朝" w:eastAsia="ＭＳ 明朝" w:hAnsi="ＭＳ 明朝" w:hint="eastAsia"/>
                              </w:rPr>
                              <w:t>観点別学習状況</w:t>
                            </w:r>
                            <w:r>
                              <w:rPr>
                                <w:rFonts w:ascii="ＭＳ 明朝" w:eastAsia="ＭＳ 明朝" w:hAnsi="ＭＳ 明朝"/>
                              </w:rPr>
                              <w:t>の評価</w:t>
                            </w:r>
                            <w:r>
                              <w:rPr>
                                <w:rFonts w:ascii="ＭＳ 明朝" w:eastAsia="ＭＳ 明朝" w:hAnsi="ＭＳ 明朝" w:hint="eastAsia"/>
                              </w:rPr>
                              <w:t>から評定</w:t>
                            </w:r>
                            <w:r>
                              <w:rPr>
                                <w:rFonts w:ascii="ＭＳ 明朝" w:eastAsia="ＭＳ 明朝" w:hAnsi="ＭＳ 明朝"/>
                              </w:rPr>
                              <w:t>に総括する際</w:t>
                            </w:r>
                            <w:r>
                              <w:rPr>
                                <w:rFonts w:ascii="ＭＳ 明朝" w:eastAsia="ＭＳ 明朝" w:hAnsi="ＭＳ 明朝" w:hint="eastAsia"/>
                              </w:rPr>
                              <w:t>に</w:t>
                            </w:r>
                            <w:r>
                              <w:rPr>
                                <w:rFonts w:ascii="ＭＳ 明朝" w:eastAsia="ＭＳ 明朝" w:hAnsi="ＭＳ 明朝"/>
                              </w:rPr>
                              <w:t>、１つ</w:t>
                            </w:r>
                            <w:r>
                              <w:rPr>
                                <w:rFonts w:ascii="ＭＳ 明朝" w:eastAsia="ＭＳ 明朝" w:hAnsi="ＭＳ 明朝" w:hint="eastAsia"/>
                              </w:rPr>
                              <w:t>の</w:t>
                            </w:r>
                            <w:r>
                              <w:rPr>
                                <w:rFonts w:ascii="ＭＳ 明朝" w:eastAsia="ＭＳ 明朝" w:hAnsi="ＭＳ 明朝"/>
                              </w:rPr>
                              <w:t>観点に</w:t>
                            </w:r>
                            <w:r>
                              <w:rPr>
                                <w:rFonts w:ascii="ＭＳ 明朝" w:eastAsia="ＭＳ 明朝" w:hAnsi="ＭＳ 明朝" w:hint="eastAsia"/>
                              </w:rPr>
                              <w:t>重み付け</w:t>
                            </w:r>
                            <w:r>
                              <w:rPr>
                                <w:rFonts w:ascii="ＭＳ 明朝" w:eastAsia="ＭＳ 明朝" w:hAnsi="ＭＳ 明朝"/>
                              </w:rPr>
                              <w:t>することは可能か。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D" id="テキスト ボックス 43017" o:spid="_x0000_s1116" type="#_x0000_t202" style="position:absolute;left:0;text-align:left;margin-left:25.15pt;margin-top:17.85pt;width:400pt;height:46.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">
                <v:textbox inset="2.96mm,2.75mm,2.96mm,2.75mm">
                  <w:txbxContent>
                    <w:p w14:paraId="5E3B5703" w14:textId="696ECDF0"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w:t>
                      </w:r>
                      <w:r>
                        <w:rPr>
                          <w:rFonts w:ascii="ＭＳ 明朝" w:eastAsia="ＭＳ 明朝" w:hAnsi="ＭＳ 明朝"/>
                        </w:rPr>
                        <w:t>6</w:t>
                      </w:r>
                      <w:r w:rsidRPr="00566404">
                        <w:rPr>
                          <w:rFonts w:ascii="ＭＳ 明朝" w:eastAsia="ＭＳ 明朝" w:hAnsi="ＭＳ 明朝" w:hint="eastAsia"/>
                        </w:rPr>
                        <w:t xml:space="preserve">　</w:t>
                      </w:r>
                      <w:r>
                        <w:rPr>
                          <w:rFonts w:ascii="ＭＳ 明朝" w:eastAsia="ＭＳ 明朝" w:hAnsi="ＭＳ 明朝" w:hint="eastAsia"/>
                        </w:rPr>
                        <w:t>観点別学習状況</w:t>
                      </w:r>
                      <w:r>
                        <w:rPr>
                          <w:rFonts w:ascii="ＭＳ 明朝" w:eastAsia="ＭＳ 明朝" w:hAnsi="ＭＳ 明朝"/>
                        </w:rPr>
                        <w:t>の評価</w:t>
                      </w:r>
                      <w:r>
                        <w:rPr>
                          <w:rFonts w:ascii="ＭＳ 明朝" w:eastAsia="ＭＳ 明朝" w:hAnsi="ＭＳ 明朝" w:hint="eastAsia"/>
                        </w:rPr>
                        <w:t>から評定</w:t>
                      </w:r>
                      <w:r>
                        <w:rPr>
                          <w:rFonts w:ascii="ＭＳ 明朝" w:eastAsia="ＭＳ 明朝" w:hAnsi="ＭＳ 明朝"/>
                        </w:rPr>
                        <w:t>に総括する際</w:t>
                      </w:r>
                      <w:r>
                        <w:rPr>
                          <w:rFonts w:ascii="ＭＳ 明朝" w:eastAsia="ＭＳ 明朝" w:hAnsi="ＭＳ 明朝" w:hint="eastAsia"/>
                        </w:rPr>
                        <w:t>に</w:t>
                      </w:r>
                      <w:r>
                        <w:rPr>
                          <w:rFonts w:ascii="ＭＳ 明朝" w:eastAsia="ＭＳ 明朝" w:hAnsi="ＭＳ 明朝"/>
                        </w:rPr>
                        <w:t>、１つ</w:t>
                      </w:r>
                      <w:r>
                        <w:rPr>
                          <w:rFonts w:ascii="ＭＳ 明朝" w:eastAsia="ＭＳ 明朝" w:hAnsi="ＭＳ 明朝" w:hint="eastAsia"/>
                        </w:rPr>
                        <w:t>の</w:t>
                      </w:r>
                      <w:r>
                        <w:rPr>
                          <w:rFonts w:ascii="ＭＳ 明朝" w:eastAsia="ＭＳ 明朝" w:hAnsi="ＭＳ 明朝"/>
                        </w:rPr>
                        <w:t>観点に</w:t>
                      </w:r>
                      <w:r>
                        <w:rPr>
                          <w:rFonts w:ascii="ＭＳ 明朝" w:eastAsia="ＭＳ 明朝" w:hAnsi="ＭＳ 明朝" w:hint="eastAsia"/>
                        </w:rPr>
                        <w:t>重み付け</w:t>
                      </w:r>
                      <w:r>
                        <w:rPr>
                          <w:rFonts w:ascii="ＭＳ 明朝" w:eastAsia="ＭＳ 明朝" w:hAnsi="ＭＳ 明朝"/>
                        </w:rPr>
                        <w:t>することは可能か。</w:t>
                      </w:r>
                    </w:p>
                  </w:txbxContent>
                </v:textbox>
              </v:shape>
            </w:pict>
          </mc:Fallback>
        </mc:AlternateContent>
      </w:r>
    </w:p>
    <w:p w14:paraId="5E3B51B3" w14:textId="341ACA10" w:rsidR="00815084" w:rsidRPr="00566404" w:rsidRDefault="00815084" w:rsidP="00815084">
      <w:pPr>
        <w:rPr>
          <w:rFonts w:ascii="ＭＳ 明朝" w:eastAsia="ＭＳ 明朝" w:hAnsi="ＭＳ 明朝"/>
        </w:rPr>
      </w:pPr>
    </w:p>
    <w:p w14:paraId="5E3B51B4" w14:textId="77777777" w:rsidR="00815084" w:rsidRPr="00566404" w:rsidRDefault="00815084" w:rsidP="00815084">
      <w:pPr>
        <w:rPr>
          <w:rFonts w:ascii="ＭＳ 明朝" w:eastAsia="ＭＳ 明朝" w:hAnsi="ＭＳ 明朝"/>
        </w:rPr>
      </w:pPr>
    </w:p>
    <w:p w14:paraId="5E3B51B5" w14:textId="77777777" w:rsidR="00815084" w:rsidRPr="00566404" w:rsidRDefault="00815084" w:rsidP="00815084">
      <w:pPr>
        <w:rPr>
          <w:rFonts w:ascii="ＭＳ 明朝" w:eastAsia="ＭＳ 明朝" w:hAnsi="ＭＳ 明朝"/>
        </w:rPr>
      </w:pPr>
    </w:p>
    <w:p w14:paraId="5E3B51B6" w14:textId="77777777" w:rsidR="00815084" w:rsidRPr="007B11B9" w:rsidRDefault="004604D1" w:rsidP="000311B0">
      <w:pPr>
        <w:ind w:leftChars="418" w:left="1088" w:hangingChars="100" w:hanging="210"/>
        <w:rPr>
          <w:rFonts w:ascii="ＭＳ 明朝" w:eastAsia="ＭＳ 明朝" w:hAnsi="ＭＳ 明朝"/>
        </w:rPr>
      </w:pPr>
      <w:r>
        <w:rPr>
          <w:rFonts w:ascii="ＭＳ 明朝" w:eastAsia="ＭＳ 明朝" w:hAnsi="ＭＳ 明朝" w:hint="eastAsia"/>
        </w:rPr>
        <w:t>○　資質・能力をバランスよく育むことが求められており</w:t>
      </w:r>
      <w:r w:rsidR="008C57A9">
        <w:rPr>
          <w:rFonts w:ascii="ＭＳ 明朝" w:eastAsia="ＭＳ 明朝" w:hAnsi="ＭＳ 明朝" w:hint="eastAsia"/>
        </w:rPr>
        <w:t>、１つの観点に重みづけすることは望ましくありません。</w:t>
      </w:r>
    </w:p>
    <w:p w14:paraId="5E3B51B7" w14:textId="1E7F6C68" w:rsidR="00051E76" w:rsidRDefault="00051E76" w:rsidP="00E1692E">
      <w:pPr>
        <w:jc w:val="right"/>
        <w:rPr>
          <w:rFonts w:ascii="ＭＳ 明朝" w:eastAsia="ＭＳ 明朝" w:hAnsi="ＭＳ 明朝"/>
        </w:rPr>
      </w:pPr>
      <w:r>
        <w:rPr>
          <w:rFonts w:ascii="ＭＳ 明朝" w:eastAsia="ＭＳ 明朝" w:hAnsi="ＭＳ 明朝" w:hint="eastAsia"/>
        </w:rPr>
        <w:t xml:space="preserve">＜関連記述　</w:t>
      </w:r>
      <w:r w:rsidR="00A1685D">
        <w:rPr>
          <w:rFonts w:ascii="ＭＳ 明朝" w:eastAsia="ＭＳ 明朝" w:hAnsi="ＭＳ 明朝" w:hint="eastAsia"/>
        </w:rPr>
        <w:t>P</w:t>
      </w:r>
      <w:r w:rsidR="00A1685D">
        <w:rPr>
          <w:rFonts w:ascii="ＭＳ 明朝" w:eastAsia="ＭＳ 明朝" w:hAnsi="ＭＳ 明朝"/>
        </w:rPr>
        <w:t>.</w:t>
      </w:r>
      <w:r w:rsidR="00A1685D">
        <w:rPr>
          <w:rFonts w:ascii="ＭＳ 明朝" w:eastAsia="ＭＳ 明朝" w:hAnsi="ＭＳ 明朝" w:hint="eastAsia"/>
        </w:rPr>
        <w:t>1</w:t>
      </w:r>
      <w:r w:rsidR="00E57CB6">
        <w:rPr>
          <w:rFonts w:ascii="ＭＳ 明朝" w:eastAsia="ＭＳ 明朝" w:hAnsi="ＭＳ 明朝" w:hint="eastAsia"/>
        </w:rPr>
        <w:t>8</w:t>
      </w:r>
      <w:r w:rsidR="00180B91">
        <w:rPr>
          <w:rFonts w:ascii="ＭＳ 明朝" w:eastAsia="ＭＳ 明朝" w:hAnsi="ＭＳ 明朝" w:hint="eastAsia"/>
        </w:rPr>
        <w:t>、</w:t>
      </w:r>
      <w:r w:rsidR="00A1685D">
        <w:rPr>
          <w:rFonts w:ascii="ＭＳ 明朝" w:eastAsia="ＭＳ 明朝" w:hAnsi="ＭＳ 明朝" w:hint="eastAsia"/>
        </w:rPr>
        <w:t>19</w:t>
      </w:r>
      <w:r>
        <w:rPr>
          <w:rFonts w:ascii="ＭＳ 明朝" w:eastAsia="ＭＳ 明朝" w:hAnsi="ＭＳ 明朝" w:hint="eastAsia"/>
        </w:rPr>
        <w:t>＞</w:t>
      </w:r>
    </w:p>
    <w:p w14:paraId="2B8CEDDC" w14:textId="0A6453F0" w:rsidR="000311B0" w:rsidRDefault="000311B0" w:rsidP="000311B0">
      <w:pPr>
        <w:rPr>
          <w:rFonts w:ascii="ＭＳ 明朝" w:eastAsia="ＭＳ 明朝" w:hAnsi="ＭＳ 明朝"/>
        </w:rPr>
      </w:pPr>
    </w:p>
    <w:p w14:paraId="45F4E106" w14:textId="77777777" w:rsidR="00180B91" w:rsidRDefault="00180B91" w:rsidP="000311B0">
      <w:pPr>
        <w:rPr>
          <w:rFonts w:ascii="ＭＳ 明朝" w:eastAsia="ＭＳ 明朝" w:hAnsi="ＭＳ 明朝"/>
        </w:rPr>
      </w:pPr>
    </w:p>
    <w:p w14:paraId="588DC84B" w14:textId="77777777" w:rsidR="000311B0" w:rsidRDefault="000311B0" w:rsidP="000311B0">
      <w:pPr>
        <w:rPr>
          <w:rFonts w:ascii="ＭＳ 明朝" w:eastAsia="ＭＳ 明朝" w:hAnsi="ＭＳ 明朝"/>
        </w:rPr>
      </w:pPr>
      <w:r w:rsidRPr="00566404">
        <w:rPr>
          <w:rFonts w:ascii="ＭＳ 明朝" w:eastAsia="ＭＳ 明朝" w:hAnsi="ＭＳ 明朝" w:hint="eastAsia"/>
          <w:noProof/>
        </w:rPr>
        <mc:AlternateContent>
          <mc:Choice Requires="wps">
            <w:drawing>
              <wp:anchor distT="0" distB="0" distL="114300" distR="114300" simplePos="0" relativeHeight="251741696" behindDoc="0" locked="0" layoutInCell="1" allowOverlap="1" wp14:anchorId="0CEF4693" wp14:editId="52731E3D">
                <wp:simplePos x="0" y="0"/>
                <wp:positionH relativeFrom="margin">
                  <wp:posOffset>310515</wp:posOffset>
                </wp:positionH>
                <wp:positionV relativeFrom="paragraph">
                  <wp:posOffset>53976</wp:posOffset>
                </wp:positionV>
                <wp:extent cx="5068711" cy="419100"/>
                <wp:effectExtent l="0" t="0" r="17780" b="1905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711" cy="419100"/>
                        </a:xfrm>
                        <a:prstGeom prst="rect">
                          <a:avLst/>
                        </a:prstGeom>
                        <a:solidFill>
                          <a:srgbClr val="FFFFFF"/>
                        </a:solidFill>
                        <a:ln w="9525">
                          <a:solidFill>
                            <a:srgbClr val="000000"/>
                          </a:solidFill>
                          <a:miter lim="800000"/>
                          <a:headEnd/>
                          <a:tailEnd/>
                        </a:ln>
                      </wps:spPr>
                      <wps:txbx>
                        <w:txbxContent>
                          <w:p w14:paraId="2C8A9D3E" w14:textId="629FBDE4" w:rsidR="000174EE" w:rsidRPr="00566404" w:rsidRDefault="000174EE" w:rsidP="000311B0">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17　なぜ３</w:t>
                            </w:r>
                            <w:r>
                              <w:rPr>
                                <w:rFonts w:ascii="ＭＳ 明朝" w:eastAsia="ＭＳ 明朝" w:hAnsi="ＭＳ 明朝"/>
                              </w:rPr>
                              <w:t>観点の</w:t>
                            </w:r>
                            <w:r w:rsidR="00017D61">
                              <w:rPr>
                                <w:rFonts w:ascii="ＭＳ 明朝" w:eastAsia="ＭＳ 明朝" w:hAnsi="ＭＳ 明朝" w:hint="eastAsia"/>
                              </w:rPr>
                              <w:t>重みを</w:t>
                            </w:r>
                            <w:r>
                              <w:rPr>
                                <w:rFonts w:ascii="ＭＳ 明朝" w:eastAsia="ＭＳ 明朝" w:hAnsi="ＭＳ 明朝"/>
                              </w:rPr>
                              <w:t>均等</w:t>
                            </w:r>
                            <w:r>
                              <w:rPr>
                                <w:rFonts w:ascii="ＭＳ 明朝" w:eastAsia="ＭＳ 明朝" w:hAnsi="ＭＳ 明朝" w:hint="eastAsia"/>
                              </w:rPr>
                              <w:t>に扱う</w:t>
                            </w:r>
                            <w:r>
                              <w:rPr>
                                <w:rFonts w:ascii="ＭＳ 明朝" w:eastAsia="ＭＳ 明朝" w:hAnsi="ＭＳ 明朝"/>
                              </w:rPr>
                              <w:t>ということ</w:t>
                            </w:r>
                            <w:r>
                              <w:rPr>
                                <w:rFonts w:ascii="ＭＳ 明朝" w:eastAsia="ＭＳ 明朝" w:hAnsi="ＭＳ 明朝" w:hint="eastAsia"/>
                              </w:rPr>
                              <w:t>と</w:t>
                            </w:r>
                            <w:r>
                              <w:rPr>
                                <w:rFonts w:ascii="ＭＳ 明朝" w:eastAsia="ＭＳ 明朝" w:hAnsi="ＭＳ 明朝"/>
                              </w:rPr>
                              <w:t>し</w:t>
                            </w:r>
                            <w:r>
                              <w:rPr>
                                <w:rFonts w:ascii="ＭＳ 明朝" w:eastAsia="ＭＳ 明朝" w:hAnsi="ＭＳ 明朝" w:hint="eastAsia"/>
                              </w:rPr>
                              <w:t>たのか</w:t>
                            </w:r>
                            <w:r>
                              <w:rPr>
                                <w:rFonts w:ascii="ＭＳ 明朝" w:eastAsia="ＭＳ 明朝" w:hAnsi="ＭＳ 明朝"/>
                              </w:rPr>
                              <w:t>。</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4693" id="テキスト ボックス 47" o:spid="_x0000_s1117" type="#_x0000_t202" style="position:absolute;left:0;text-align:left;margin-left:24.45pt;margin-top:4.25pt;width:399.1pt;height:33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">
                <v:textbox inset="2.96mm,2.75mm,2.96mm,2.75mm">
                  <w:txbxContent>
                    <w:p w14:paraId="2C8A9D3E" w14:textId="629FBDE4" w:rsidR="000174EE" w:rsidRPr="00566404" w:rsidRDefault="000174EE" w:rsidP="000311B0">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17　なぜ３</w:t>
                      </w:r>
                      <w:r>
                        <w:rPr>
                          <w:rFonts w:ascii="ＭＳ 明朝" w:eastAsia="ＭＳ 明朝" w:hAnsi="ＭＳ 明朝"/>
                        </w:rPr>
                        <w:t>観点の</w:t>
                      </w:r>
                      <w:r w:rsidR="00017D61">
                        <w:rPr>
                          <w:rFonts w:ascii="ＭＳ 明朝" w:eastAsia="ＭＳ 明朝" w:hAnsi="ＭＳ 明朝" w:hint="eastAsia"/>
                        </w:rPr>
                        <w:t>重みを</w:t>
                      </w:r>
                      <w:r>
                        <w:rPr>
                          <w:rFonts w:ascii="ＭＳ 明朝" w:eastAsia="ＭＳ 明朝" w:hAnsi="ＭＳ 明朝"/>
                        </w:rPr>
                        <w:t>均等</w:t>
                      </w:r>
                      <w:r>
                        <w:rPr>
                          <w:rFonts w:ascii="ＭＳ 明朝" w:eastAsia="ＭＳ 明朝" w:hAnsi="ＭＳ 明朝" w:hint="eastAsia"/>
                        </w:rPr>
                        <w:t>に扱う</w:t>
                      </w:r>
                      <w:r>
                        <w:rPr>
                          <w:rFonts w:ascii="ＭＳ 明朝" w:eastAsia="ＭＳ 明朝" w:hAnsi="ＭＳ 明朝"/>
                        </w:rPr>
                        <w:t>ということ</w:t>
                      </w:r>
                      <w:r>
                        <w:rPr>
                          <w:rFonts w:ascii="ＭＳ 明朝" w:eastAsia="ＭＳ 明朝" w:hAnsi="ＭＳ 明朝" w:hint="eastAsia"/>
                        </w:rPr>
                        <w:t>と</w:t>
                      </w:r>
                      <w:r>
                        <w:rPr>
                          <w:rFonts w:ascii="ＭＳ 明朝" w:eastAsia="ＭＳ 明朝" w:hAnsi="ＭＳ 明朝"/>
                        </w:rPr>
                        <w:t>し</w:t>
                      </w:r>
                      <w:r>
                        <w:rPr>
                          <w:rFonts w:ascii="ＭＳ 明朝" w:eastAsia="ＭＳ 明朝" w:hAnsi="ＭＳ 明朝" w:hint="eastAsia"/>
                        </w:rPr>
                        <w:t>たのか</w:t>
                      </w:r>
                      <w:r>
                        <w:rPr>
                          <w:rFonts w:ascii="ＭＳ 明朝" w:eastAsia="ＭＳ 明朝" w:hAnsi="ＭＳ 明朝"/>
                        </w:rPr>
                        <w:t>。</w:t>
                      </w:r>
                    </w:p>
                  </w:txbxContent>
                </v:textbox>
                <w10:wrap anchorx="margin"/>
              </v:shape>
            </w:pict>
          </mc:Fallback>
        </mc:AlternateContent>
      </w:r>
    </w:p>
    <w:p w14:paraId="5249C800" w14:textId="77777777" w:rsidR="000311B0" w:rsidRPr="00566404" w:rsidRDefault="000311B0" w:rsidP="000311B0">
      <w:pPr>
        <w:rPr>
          <w:rFonts w:ascii="ＭＳ 明朝" w:eastAsia="ＭＳ 明朝" w:hAnsi="ＭＳ 明朝"/>
        </w:rPr>
      </w:pPr>
    </w:p>
    <w:p w14:paraId="738A9145" w14:textId="77777777" w:rsidR="000311B0" w:rsidRDefault="000311B0" w:rsidP="000311B0">
      <w:pPr>
        <w:rPr>
          <w:rFonts w:ascii="ＭＳ 明朝" w:eastAsia="ＭＳ 明朝" w:hAnsi="ＭＳ 明朝"/>
        </w:rPr>
      </w:pPr>
    </w:p>
    <w:p w14:paraId="43F5AD77" w14:textId="4BF5A4FC" w:rsidR="000311B0" w:rsidRDefault="00017D61" w:rsidP="000311B0">
      <w:pPr>
        <w:ind w:leftChars="402" w:left="1054" w:hangingChars="100" w:hanging="210"/>
        <w:rPr>
          <w:rFonts w:ascii="ＭＳ 明朝" w:eastAsia="ＭＳ 明朝" w:hAnsi="ＭＳ 明朝"/>
        </w:rPr>
      </w:pPr>
      <w:r>
        <w:rPr>
          <w:rFonts w:ascii="ＭＳ 明朝" w:eastAsia="ＭＳ 明朝" w:hAnsi="ＭＳ 明朝" w:hint="eastAsia"/>
        </w:rPr>
        <w:t>○　新学習指導要領第１章総則第１款３において、「</w:t>
      </w:r>
      <w:r w:rsidR="000311B0" w:rsidRPr="00180D6D">
        <w:rPr>
          <w:rFonts w:ascii="ＭＳ 明朝" w:eastAsia="ＭＳ 明朝" w:hAnsi="ＭＳ 明朝" w:hint="eastAsia"/>
        </w:rPr>
        <w:t>学校教育全体及び各教科・科目等の指導を通してどのような資質・能力の育成を目指すのかを明確にしながら</w:t>
      </w:r>
      <w:r w:rsidR="000311B0">
        <w:rPr>
          <w:rFonts w:ascii="ＭＳ 明朝" w:eastAsia="ＭＳ 明朝" w:hAnsi="ＭＳ 明朝" w:hint="eastAsia"/>
        </w:rPr>
        <w:t>、</w:t>
      </w:r>
      <w:r w:rsidR="000311B0" w:rsidRPr="00180D6D">
        <w:rPr>
          <w:rFonts w:ascii="ＭＳ 明朝" w:eastAsia="ＭＳ 明朝" w:hAnsi="ＭＳ 明朝" w:hint="eastAsia"/>
        </w:rPr>
        <w:t>教育活動の充実を図るものとする。その際</w:t>
      </w:r>
      <w:r w:rsidR="000311B0">
        <w:rPr>
          <w:rFonts w:ascii="ＭＳ 明朝" w:eastAsia="ＭＳ 明朝" w:hAnsi="ＭＳ 明朝" w:hint="eastAsia"/>
        </w:rPr>
        <w:t>、</w:t>
      </w:r>
      <w:r w:rsidR="000311B0" w:rsidRPr="00180D6D">
        <w:rPr>
          <w:rFonts w:ascii="ＭＳ 明朝" w:eastAsia="ＭＳ 明朝" w:hAnsi="ＭＳ 明朝" w:hint="eastAsia"/>
        </w:rPr>
        <w:t>生徒の発達の段階や特性等を踏まえつつ</w:t>
      </w:r>
      <w:r w:rsidR="000311B0">
        <w:rPr>
          <w:rFonts w:ascii="ＭＳ 明朝" w:eastAsia="ＭＳ 明朝" w:hAnsi="ＭＳ 明朝" w:hint="eastAsia"/>
        </w:rPr>
        <w:t>、</w:t>
      </w:r>
      <w:r w:rsidR="000311B0" w:rsidRPr="00180D6D">
        <w:rPr>
          <w:rFonts w:ascii="ＭＳ 明朝" w:eastAsia="ＭＳ 明朝" w:hAnsi="ＭＳ 明朝" w:hint="eastAsia"/>
        </w:rPr>
        <w:t>次に掲げることが偏りなく実現できるようにするものとする。</w:t>
      </w:r>
      <w:r>
        <w:rPr>
          <w:rFonts w:ascii="ＭＳ 明朝" w:eastAsia="ＭＳ 明朝" w:hAnsi="ＭＳ 明朝" w:hint="eastAsia"/>
        </w:rPr>
        <w:t>（１）</w:t>
      </w:r>
      <w:r w:rsidR="000311B0" w:rsidRPr="00180D6D">
        <w:rPr>
          <w:rFonts w:ascii="ＭＳ 明朝" w:eastAsia="ＭＳ 明朝" w:hAnsi="ＭＳ 明朝"/>
        </w:rPr>
        <w:t xml:space="preserve"> </w:t>
      </w:r>
      <w:r w:rsidR="000311B0" w:rsidRPr="00180D6D">
        <w:rPr>
          <w:rFonts w:ascii="ＭＳ 明朝" w:eastAsia="ＭＳ 明朝" w:hAnsi="ＭＳ 明朝" w:hint="eastAsia"/>
        </w:rPr>
        <w:t>知識及び技能が習得されるようにすること。</w:t>
      </w:r>
      <w:r>
        <w:rPr>
          <w:rFonts w:ascii="ＭＳ 明朝" w:eastAsia="ＭＳ 明朝" w:hAnsi="ＭＳ 明朝" w:hint="eastAsia"/>
        </w:rPr>
        <w:t>（２）</w:t>
      </w:r>
      <w:r w:rsidR="000311B0" w:rsidRPr="00180D6D">
        <w:rPr>
          <w:rFonts w:ascii="ＭＳ 明朝" w:eastAsia="ＭＳ 明朝" w:hAnsi="ＭＳ 明朝" w:hint="eastAsia"/>
        </w:rPr>
        <w:t>思考力</w:t>
      </w:r>
      <w:r w:rsidR="000311B0">
        <w:rPr>
          <w:rFonts w:ascii="ＭＳ 明朝" w:eastAsia="ＭＳ 明朝" w:hAnsi="ＭＳ 明朝" w:hint="eastAsia"/>
        </w:rPr>
        <w:t>、</w:t>
      </w:r>
      <w:r w:rsidR="000311B0" w:rsidRPr="00180D6D">
        <w:rPr>
          <w:rFonts w:ascii="ＭＳ 明朝" w:eastAsia="ＭＳ 明朝" w:hAnsi="ＭＳ 明朝" w:hint="eastAsia"/>
        </w:rPr>
        <w:t>判断力</w:t>
      </w:r>
      <w:r w:rsidR="000311B0">
        <w:rPr>
          <w:rFonts w:ascii="ＭＳ 明朝" w:eastAsia="ＭＳ 明朝" w:hAnsi="ＭＳ 明朝" w:hint="eastAsia"/>
        </w:rPr>
        <w:t>、</w:t>
      </w:r>
      <w:r w:rsidR="000311B0" w:rsidRPr="00180D6D">
        <w:rPr>
          <w:rFonts w:ascii="ＭＳ 明朝" w:eastAsia="ＭＳ 明朝" w:hAnsi="ＭＳ 明朝" w:hint="eastAsia"/>
        </w:rPr>
        <w:t>表現力等を育成すること。</w:t>
      </w:r>
      <w:r>
        <w:rPr>
          <w:rFonts w:ascii="ＭＳ 明朝" w:eastAsia="ＭＳ 明朝" w:hAnsi="ＭＳ 明朝" w:hint="eastAsia"/>
        </w:rPr>
        <w:t>（３）</w:t>
      </w:r>
      <w:r w:rsidR="000311B0" w:rsidRPr="00180D6D">
        <w:rPr>
          <w:rFonts w:ascii="ＭＳ 明朝" w:eastAsia="ＭＳ 明朝" w:hAnsi="ＭＳ 明朝"/>
        </w:rPr>
        <w:t xml:space="preserve"> </w:t>
      </w:r>
      <w:r w:rsidR="000311B0" w:rsidRPr="00180D6D">
        <w:rPr>
          <w:rFonts w:ascii="ＭＳ 明朝" w:eastAsia="ＭＳ 明朝" w:hAnsi="ＭＳ 明朝" w:hint="eastAsia"/>
        </w:rPr>
        <w:t>学びに向かう力</w:t>
      </w:r>
      <w:r w:rsidR="000311B0">
        <w:rPr>
          <w:rFonts w:ascii="ＭＳ 明朝" w:eastAsia="ＭＳ 明朝" w:hAnsi="ＭＳ 明朝" w:hint="eastAsia"/>
        </w:rPr>
        <w:t>、</w:t>
      </w:r>
      <w:r w:rsidR="000311B0" w:rsidRPr="00180D6D">
        <w:rPr>
          <w:rFonts w:ascii="ＭＳ 明朝" w:eastAsia="ＭＳ 明朝" w:hAnsi="ＭＳ 明朝" w:hint="eastAsia"/>
        </w:rPr>
        <w:t>人間性等を涵養すること。</w:t>
      </w:r>
      <w:r w:rsidR="000311B0">
        <w:rPr>
          <w:rFonts w:ascii="ＭＳ 明朝" w:eastAsia="ＭＳ 明朝" w:hAnsi="ＭＳ 明朝" w:hint="eastAsia"/>
        </w:rPr>
        <w:t>」と規定されており、資質・能力の育成にあたっては、３観点をバランスよく評価していくことが求められています。</w:t>
      </w:r>
    </w:p>
    <w:p w14:paraId="5F43AC0A" w14:textId="27207560" w:rsidR="000311B0" w:rsidRDefault="000311B0" w:rsidP="000311B0">
      <w:pPr>
        <w:ind w:leftChars="502" w:left="1054" w:firstLineChars="100" w:firstLine="210"/>
        <w:rPr>
          <w:rFonts w:ascii="ＭＳ 明朝" w:eastAsia="ＭＳ 明朝" w:hAnsi="ＭＳ 明朝"/>
        </w:rPr>
      </w:pPr>
      <w:r>
        <w:rPr>
          <w:rFonts w:ascii="ＭＳ 明朝" w:eastAsia="ＭＳ 明朝" w:hAnsi="ＭＳ 明朝" w:hint="eastAsia"/>
        </w:rPr>
        <w:t>新学習指導要領の趣旨の実現に向けて、３観点の重みを均等とするという方針を出しました。</w:t>
      </w:r>
    </w:p>
    <w:p w14:paraId="350E57F5" w14:textId="1F923BCA" w:rsidR="000311B0" w:rsidRDefault="000311B0" w:rsidP="000311B0">
      <w:pPr>
        <w:jc w:val="right"/>
        <w:rPr>
          <w:rFonts w:ascii="ＭＳ 明朝" w:eastAsia="ＭＳ 明朝" w:hAnsi="ＭＳ 明朝"/>
        </w:rPr>
      </w:pPr>
      <w:r>
        <w:rPr>
          <w:rFonts w:ascii="ＭＳ 明朝" w:eastAsia="ＭＳ 明朝" w:hAnsi="ＭＳ 明朝" w:hint="eastAsia"/>
        </w:rPr>
        <w:t xml:space="preserve">＜関連記述　</w:t>
      </w:r>
      <w:r w:rsidR="00180B91">
        <w:rPr>
          <w:rFonts w:ascii="ＭＳ 明朝" w:eastAsia="ＭＳ 明朝" w:hAnsi="ＭＳ 明朝" w:hint="eastAsia"/>
        </w:rPr>
        <w:t>P</w:t>
      </w:r>
      <w:r w:rsidR="00180B91">
        <w:rPr>
          <w:rFonts w:ascii="ＭＳ 明朝" w:eastAsia="ＭＳ 明朝" w:hAnsi="ＭＳ 明朝"/>
        </w:rPr>
        <w:t>.</w:t>
      </w:r>
      <w:r w:rsidR="00180B91">
        <w:rPr>
          <w:rFonts w:ascii="ＭＳ 明朝" w:eastAsia="ＭＳ 明朝" w:hAnsi="ＭＳ 明朝" w:hint="eastAsia"/>
        </w:rPr>
        <w:t>18、19</w:t>
      </w:r>
      <w:r w:rsidRPr="00180B91">
        <w:rPr>
          <w:rFonts w:ascii="ＭＳ 明朝" w:eastAsia="ＭＳ 明朝" w:hAnsi="ＭＳ 明朝" w:hint="eastAsia"/>
        </w:rPr>
        <w:t>＞</w:t>
      </w:r>
    </w:p>
    <w:p w14:paraId="467B70C4" w14:textId="56FFC78E" w:rsidR="000C7F6D" w:rsidRDefault="000C7F6D" w:rsidP="000C7F6D">
      <w:pPr>
        <w:rPr>
          <w:rFonts w:ascii="ＭＳ 明朝" w:eastAsia="ＭＳ 明朝" w:hAnsi="ＭＳ 明朝"/>
        </w:rPr>
      </w:pPr>
      <w:r w:rsidRPr="00566404">
        <w:rPr>
          <w:rFonts w:ascii="ＭＳ 明朝" w:eastAsia="ＭＳ 明朝" w:hAnsi="ＭＳ 明朝" w:hint="eastAsia"/>
          <w:noProof/>
        </w:rPr>
        <mc:AlternateContent>
          <mc:Choice Requires="wps">
            <w:drawing>
              <wp:anchor distT="0" distB="0" distL="114300" distR="114300" simplePos="0" relativeHeight="251743744" behindDoc="0" locked="0" layoutInCell="1" allowOverlap="1" wp14:anchorId="30F1E3ED" wp14:editId="4AC1BE75">
                <wp:simplePos x="0" y="0"/>
                <wp:positionH relativeFrom="margin">
                  <wp:posOffset>310515</wp:posOffset>
                </wp:positionH>
                <wp:positionV relativeFrom="paragraph">
                  <wp:posOffset>196850</wp:posOffset>
                </wp:positionV>
                <wp:extent cx="5068711" cy="1028700"/>
                <wp:effectExtent l="0" t="0" r="1778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711" cy="1028700"/>
                        </a:xfrm>
                        <a:prstGeom prst="rect">
                          <a:avLst/>
                        </a:prstGeom>
                        <a:solidFill>
                          <a:srgbClr val="FFFFFF"/>
                        </a:solidFill>
                        <a:ln w="9525">
                          <a:solidFill>
                            <a:srgbClr val="000000"/>
                          </a:solidFill>
                          <a:miter lim="800000"/>
                          <a:headEnd/>
                          <a:tailEnd/>
                        </a:ln>
                      </wps:spPr>
                      <wps:txbx>
                        <w:txbxContent>
                          <w:p w14:paraId="6E036D62" w14:textId="55F9007C" w:rsidR="000174EE" w:rsidRPr="00566404" w:rsidRDefault="000174EE" w:rsidP="000C7F6D">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18　３</w:t>
                            </w:r>
                            <w:r>
                              <w:rPr>
                                <w:rFonts w:ascii="ＭＳ 明朝" w:eastAsia="ＭＳ 明朝" w:hAnsi="ＭＳ 明朝"/>
                              </w:rPr>
                              <w:t>観点の</w:t>
                            </w:r>
                            <w:r>
                              <w:rPr>
                                <w:rFonts w:ascii="ＭＳ 明朝" w:eastAsia="ＭＳ 明朝" w:hAnsi="ＭＳ 明朝" w:hint="eastAsia"/>
                              </w:rPr>
                              <w:t>重みが</w:t>
                            </w:r>
                            <w:r>
                              <w:rPr>
                                <w:rFonts w:ascii="ＭＳ 明朝" w:eastAsia="ＭＳ 明朝" w:hAnsi="ＭＳ 明朝"/>
                              </w:rPr>
                              <w:t>均等であることの理念は理解できるが、</w:t>
                            </w:r>
                            <w:r>
                              <w:rPr>
                                <w:rFonts w:ascii="ＭＳ 明朝" w:eastAsia="ＭＳ 明朝" w:hAnsi="ＭＳ 明朝" w:hint="eastAsia"/>
                              </w:rPr>
                              <w:t>高校現場</w:t>
                            </w:r>
                            <w:r>
                              <w:rPr>
                                <w:rFonts w:ascii="ＭＳ 明朝" w:eastAsia="ＭＳ 明朝" w:hAnsi="ＭＳ 明朝"/>
                              </w:rPr>
                              <w:t>の実態から、</w:t>
                            </w:r>
                            <w:r>
                              <w:rPr>
                                <w:rFonts w:ascii="ＭＳ 明朝" w:eastAsia="ＭＳ 明朝" w:hAnsi="ＭＳ 明朝" w:hint="eastAsia"/>
                              </w:rPr>
                              <w:t>「知識</w:t>
                            </w:r>
                            <w:r>
                              <w:rPr>
                                <w:rFonts w:ascii="ＭＳ 明朝" w:eastAsia="ＭＳ 明朝" w:hAnsi="ＭＳ 明朝"/>
                              </w:rPr>
                              <w:t>・技能</w:t>
                            </w:r>
                            <w:r>
                              <w:rPr>
                                <w:rFonts w:ascii="ＭＳ 明朝" w:eastAsia="ＭＳ 明朝" w:hAnsi="ＭＳ 明朝" w:hint="eastAsia"/>
                              </w:rPr>
                              <w:t>」</w:t>
                            </w:r>
                            <w:r>
                              <w:rPr>
                                <w:rFonts w:ascii="ＭＳ 明朝" w:eastAsia="ＭＳ 明朝" w:hAnsi="ＭＳ 明朝"/>
                              </w:rPr>
                              <w:t>の観点や</w:t>
                            </w:r>
                            <w:r>
                              <w:rPr>
                                <w:rFonts w:ascii="ＭＳ 明朝" w:eastAsia="ＭＳ 明朝" w:hAnsi="ＭＳ 明朝" w:hint="eastAsia"/>
                              </w:rPr>
                              <w:t>、</w:t>
                            </w:r>
                            <w:r>
                              <w:rPr>
                                <w:rFonts w:ascii="ＭＳ 明朝" w:eastAsia="ＭＳ 明朝" w:hAnsi="ＭＳ 明朝"/>
                              </w:rPr>
                              <w:t>今後、</w:t>
                            </w:r>
                            <w:r>
                              <w:rPr>
                                <w:rFonts w:ascii="ＭＳ 明朝" w:eastAsia="ＭＳ 明朝" w:hAnsi="ＭＳ 明朝" w:hint="eastAsia"/>
                              </w:rPr>
                              <w:t>大学</w:t>
                            </w:r>
                            <w:r>
                              <w:rPr>
                                <w:rFonts w:ascii="ＭＳ 明朝" w:eastAsia="ＭＳ 明朝" w:hAnsi="ＭＳ 明朝"/>
                              </w:rPr>
                              <w:t>入学</w:t>
                            </w:r>
                            <w:r>
                              <w:rPr>
                                <w:rFonts w:ascii="ＭＳ 明朝" w:eastAsia="ＭＳ 明朝" w:hAnsi="ＭＳ 明朝" w:hint="eastAsia"/>
                              </w:rPr>
                              <w:t>者選抜に</w:t>
                            </w:r>
                            <w:r>
                              <w:rPr>
                                <w:rFonts w:ascii="ＭＳ 明朝" w:eastAsia="ＭＳ 明朝" w:hAnsi="ＭＳ 明朝"/>
                              </w:rPr>
                              <w:t>求められる「</w:t>
                            </w:r>
                            <w:r>
                              <w:rPr>
                                <w:rFonts w:ascii="ＭＳ 明朝" w:eastAsia="ＭＳ 明朝" w:hAnsi="ＭＳ 明朝" w:hint="eastAsia"/>
                              </w:rPr>
                              <w:t>思考</w:t>
                            </w:r>
                            <w:r>
                              <w:rPr>
                                <w:rFonts w:ascii="ＭＳ 明朝" w:eastAsia="ＭＳ 明朝" w:hAnsi="ＭＳ 明朝"/>
                              </w:rPr>
                              <w:t>・判断・表現」</w:t>
                            </w:r>
                            <w:r>
                              <w:rPr>
                                <w:rFonts w:ascii="ＭＳ 明朝" w:eastAsia="ＭＳ 明朝" w:hAnsi="ＭＳ 明朝" w:hint="eastAsia"/>
                              </w:rPr>
                              <w:t>の</w:t>
                            </w:r>
                            <w:r>
                              <w:rPr>
                                <w:rFonts w:ascii="ＭＳ 明朝" w:eastAsia="ＭＳ 明朝" w:hAnsi="ＭＳ 明朝"/>
                              </w:rPr>
                              <w:t>観点に重み付けをすることを内規に規定し、運用することは可能か。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E3ED" id="テキスト ボックス 48" o:spid="_x0000_s1118" type="#_x0000_t202" style="position:absolute;left:0;text-align:left;margin-left:24.45pt;margin-top:15.5pt;width:399.1pt;height:81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">
                <v:textbox inset="2.96mm,2.75mm,2.96mm,2.75mm">
                  <w:txbxContent>
                    <w:p w14:paraId="6E036D62" w14:textId="55F9007C" w:rsidR="000174EE" w:rsidRPr="00566404" w:rsidRDefault="000174EE" w:rsidP="000C7F6D">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18　３</w:t>
                      </w:r>
                      <w:r>
                        <w:rPr>
                          <w:rFonts w:ascii="ＭＳ 明朝" w:eastAsia="ＭＳ 明朝" w:hAnsi="ＭＳ 明朝"/>
                        </w:rPr>
                        <w:t>観点の</w:t>
                      </w:r>
                      <w:r>
                        <w:rPr>
                          <w:rFonts w:ascii="ＭＳ 明朝" w:eastAsia="ＭＳ 明朝" w:hAnsi="ＭＳ 明朝" w:hint="eastAsia"/>
                        </w:rPr>
                        <w:t>重みが</w:t>
                      </w:r>
                      <w:r>
                        <w:rPr>
                          <w:rFonts w:ascii="ＭＳ 明朝" w:eastAsia="ＭＳ 明朝" w:hAnsi="ＭＳ 明朝"/>
                        </w:rPr>
                        <w:t>均等であることの理念は理解できるが、</w:t>
                      </w:r>
                      <w:r>
                        <w:rPr>
                          <w:rFonts w:ascii="ＭＳ 明朝" w:eastAsia="ＭＳ 明朝" w:hAnsi="ＭＳ 明朝" w:hint="eastAsia"/>
                        </w:rPr>
                        <w:t>高校現場</w:t>
                      </w:r>
                      <w:r>
                        <w:rPr>
                          <w:rFonts w:ascii="ＭＳ 明朝" w:eastAsia="ＭＳ 明朝" w:hAnsi="ＭＳ 明朝"/>
                        </w:rPr>
                        <w:t>の実態から、</w:t>
                      </w:r>
                      <w:r>
                        <w:rPr>
                          <w:rFonts w:ascii="ＭＳ 明朝" w:eastAsia="ＭＳ 明朝" w:hAnsi="ＭＳ 明朝" w:hint="eastAsia"/>
                        </w:rPr>
                        <w:t>「知識</w:t>
                      </w:r>
                      <w:r>
                        <w:rPr>
                          <w:rFonts w:ascii="ＭＳ 明朝" w:eastAsia="ＭＳ 明朝" w:hAnsi="ＭＳ 明朝"/>
                        </w:rPr>
                        <w:t>・技能</w:t>
                      </w:r>
                      <w:r>
                        <w:rPr>
                          <w:rFonts w:ascii="ＭＳ 明朝" w:eastAsia="ＭＳ 明朝" w:hAnsi="ＭＳ 明朝" w:hint="eastAsia"/>
                        </w:rPr>
                        <w:t>」</w:t>
                      </w:r>
                      <w:r>
                        <w:rPr>
                          <w:rFonts w:ascii="ＭＳ 明朝" w:eastAsia="ＭＳ 明朝" w:hAnsi="ＭＳ 明朝"/>
                        </w:rPr>
                        <w:t>の観点や</w:t>
                      </w:r>
                      <w:r>
                        <w:rPr>
                          <w:rFonts w:ascii="ＭＳ 明朝" w:eastAsia="ＭＳ 明朝" w:hAnsi="ＭＳ 明朝" w:hint="eastAsia"/>
                        </w:rPr>
                        <w:t>、</w:t>
                      </w:r>
                      <w:r>
                        <w:rPr>
                          <w:rFonts w:ascii="ＭＳ 明朝" w:eastAsia="ＭＳ 明朝" w:hAnsi="ＭＳ 明朝"/>
                        </w:rPr>
                        <w:t>今後、</w:t>
                      </w:r>
                      <w:r>
                        <w:rPr>
                          <w:rFonts w:ascii="ＭＳ 明朝" w:eastAsia="ＭＳ 明朝" w:hAnsi="ＭＳ 明朝" w:hint="eastAsia"/>
                        </w:rPr>
                        <w:t>大学</w:t>
                      </w:r>
                      <w:r>
                        <w:rPr>
                          <w:rFonts w:ascii="ＭＳ 明朝" w:eastAsia="ＭＳ 明朝" w:hAnsi="ＭＳ 明朝"/>
                        </w:rPr>
                        <w:t>入学</w:t>
                      </w:r>
                      <w:r>
                        <w:rPr>
                          <w:rFonts w:ascii="ＭＳ 明朝" w:eastAsia="ＭＳ 明朝" w:hAnsi="ＭＳ 明朝" w:hint="eastAsia"/>
                        </w:rPr>
                        <w:t>者選抜に</w:t>
                      </w:r>
                      <w:r>
                        <w:rPr>
                          <w:rFonts w:ascii="ＭＳ 明朝" w:eastAsia="ＭＳ 明朝" w:hAnsi="ＭＳ 明朝"/>
                        </w:rPr>
                        <w:t>求められる「</w:t>
                      </w:r>
                      <w:r>
                        <w:rPr>
                          <w:rFonts w:ascii="ＭＳ 明朝" w:eastAsia="ＭＳ 明朝" w:hAnsi="ＭＳ 明朝" w:hint="eastAsia"/>
                        </w:rPr>
                        <w:t>思考</w:t>
                      </w:r>
                      <w:r>
                        <w:rPr>
                          <w:rFonts w:ascii="ＭＳ 明朝" w:eastAsia="ＭＳ 明朝" w:hAnsi="ＭＳ 明朝"/>
                        </w:rPr>
                        <w:t>・判断・表現」</w:t>
                      </w:r>
                      <w:r>
                        <w:rPr>
                          <w:rFonts w:ascii="ＭＳ 明朝" w:eastAsia="ＭＳ 明朝" w:hAnsi="ＭＳ 明朝" w:hint="eastAsia"/>
                        </w:rPr>
                        <w:t>の</w:t>
                      </w:r>
                      <w:r>
                        <w:rPr>
                          <w:rFonts w:ascii="ＭＳ 明朝" w:eastAsia="ＭＳ 明朝" w:hAnsi="ＭＳ 明朝"/>
                        </w:rPr>
                        <w:t>観点に重み付けをすることを内規に規定し、運用することは可能か。</w:t>
                      </w:r>
                    </w:p>
                  </w:txbxContent>
                </v:textbox>
                <w10:wrap anchorx="margin"/>
              </v:shape>
            </w:pict>
          </mc:Fallback>
        </mc:AlternateContent>
      </w:r>
    </w:p>
    <w:p w14:paraId="08A1DE2E" w14:textId="77777777" w:rsidR="000C7F6D" w:rsidRPr="00566404" w:rsidRDefault="000C7F6D" w:rsidP="000C7F6D">
      <w:pPr>
        <w:rPr>
          <w:rFonts w:ascii="ＭＳ 明朝" w:eastAsia="ＭＳ 明朝" w:hAnsi="ＭＳ 明朝"/>
        </w:rPr>
      </w:pPr>
    </w:p>
    <w:p w14:paraId="44D54F6C" w14:textId="77777777" w:rsidR="000C7F6D" w:rsidRDefault="000C7F6D" w:rsidP="000C7F6D">
      <w:pPr>
        <w:rPr>
          <w:rFonts w:ascii="ＭＳ 明朝" w:eastAsia="ＭＳ 明朝" w:hAnsi="ＭＳ 明朝"/>
        </w:rPr>
      </w:pPr>
    </w:p>
    <w:p w14:paraId="4654AB5D" w14:textId="77777777" w:rsidR="000C7F6D" w:rsidRDefault="000C7F6D" w:rsidP="000C7F6D">
      <w:pPr>
        <w:rPr>
          <w:rFonts w:ascii="ＭＳ 明朝" w:eastAsia="ＭＳ 明朝" w:hAnsi="ＭＳ 明朝"/>
        </w:rPr>
      </w:pPr>
    </w:p>
    <w:p w14:paraId="393EF36A" w14:textId="77777777" w:rsidR="000C7F6D" w:rsidRPr="00566404" w:rsidRDefault="000C7F6D" w:rsidP="000C7F6D">
      <w:pPr>
        <w:rPr>
          <w:rFonts w:ascii="ＭＳ 明朝" w:eastAsia="ＭＳ 明朝" w:hAnsi="ＭＳ 明朝"/>
        </w:rPr>
      </w:pPr>
    </w:p>
    <w:p w14:paraId="3F0D012D" w14:textId="77777777" w:rsidR="000C7F6D" w:rsidRDefault="000C7F6D" w:rsidP="000C7F6D">
      <w:pPr>
        <w:ind w:leftChars="202" w:left="634" w:hangingChars="100" w:hanging="210"/>
        <w:rPr>
          <w:rFonts w:ascii="ＭＳ 明朝" w:eastAsia="ＭＳ 明朝" w:hAnsi="ＭＳ 明朝"/>
        </w:rPr>
      </w:pPr>
      <w:r>
        <w:rPr>
          <w:rFonts w:ascii="ＭＳ 明朝" w:eastAsia="ＭＳ 明朝" w:hAnsi="ＭＳ 明朝" w:hint="eastAsia"/>
        </w:rPr>
        <w:t xml:space="preserve">　</w:t>
      </w:r>
    </w:p>
    <w:p w14:paraId="70F2E2C0" w14:textId="30901B29" w:rsidR="000C7F6D" w:rsidRPr="00831169" w:rsidRDefault="000C7F6D" w:rsidP="000C7F6D">
      <w:pPr>
        <w:ind w:leftChars="402" w:left="1054" w:hangingChars="100" w:hanging="210"/>
        <w:rPr>
          <w:rFonts w:ascii="ＭＳ 明朝" w:eastAsia="ＭＳ 明朝" w:hAnsi="ＭＳ 明朝"/>
        </w:rPr>
      </w:pPr>
      <w:r>
        <w:rPr>
          <w:rFonts w:ascii="ＭＳ 明朝" w:eastAsia="ＭＳ 明朝" w:hAnsi="ＭＳ 明朝" w:hint="eastAsia"/>
        </w:rPr>
        <w:t>○　Ｑ17と同様に学校においては、育成をめざす資質・能力をバランスよく育成することが求められています。資質・能力をバ</w:t>
      </w:r>
      <w:r w:rsidR="00017D61">
        <w:rPr>
          <w:rFonts w:ascii="ＭＳ 明朝" w:eastAsia="ＭＳ 明朝" w:hAnsi="ＭＳ 明朝" w:hint="eastAsia"/>
        </w:rPr>
        <w:t>ランスよく育成するためには、これまでの実践を生かしながら、</w:t>
      </w:r>
      <w:r>
        <w:rPr>
          <w:rFonts w:ascii="ＭＳ 明朝" w:eastAsia="ＭＳ 明朝" w:hAnsi="ＭＳ 明朝" w:hint="eastAsia"/>
        </w:rPr>
        <w:t>指導と評価の一体化の</w:t>
      </w:r>
      <w:r w:rsidR="00017D61">
        <w:rPr>
          <w:rFonts w:ascii="ＭＳ 明朝" w:eastAsia="ＭＳ 明朝" w:hAnsi="ＭＳ 明朝" w:hint="eastAsia"/>
        </w:rPr>
        <w:t>観点から各校の</w:t>
      </w:r>
      <w:r>
        <w:rPr>
          <w:rFonts w:ascii="ＭＳ 明朝" w:eastAsia="ＭＳ 明朝" w:hAnsi="ＭＳ 明朝" w:hint="eastAsia"/>
        </w:rPr>
        <w:t>取組みを見直していくことが必要です。したがって、特定の観点に偏ることなく評価することが必要であり、重み付けすることは望ましくありません。</w:t>
      </w:r>
    </w:p>
    <w:p w14:paraId="71322B1B" w14:textId="40398AE2" w:rsidR="000311B0" w:rsidRDefault="00180B91" w:rsidP="000C7F6D">
      <w:pPr>
        <w:ind w:leftChars="502" w:left="1054" w:firstLineChars="100" w:firstLine="210"/>
        <w:jc w:val="right"/>
        <w:rPr>
          <w:rFonts w:ascii="ＭＳ 明朝" w:eastAsia="ＭＳ 明朝" w:hAnsi="ＭＳ 明朝"/>
        </w:rPr>
      </w:pPr>
      <w:r>
        <w:rPr>
          <w:rFonts w:ascii="ＭＳ 明朝" w:eastAsia="ＭＳ 明朝" w:hAnsi="ＭＳ 明朝" w:hint="eastAsia"/>
        </w:rPr>
        <w:t>＜関連記述　P</w:t>
      </w:r>
      <w:r>
        <w:rPr>
          <w:rFonts w:ascii="ＭＳ 明朝" w:eastAsia="ＭＳ 明朝" w:hAnsi="ＭＳ 明朝"/>
        </w:rPr>
        <w:t>.</w:t>
      </w:r>
      <w:r>
        <w:rPr>
          <w:rFonts w:ascii="ＭＳ 明朝" w:eastAsia="ＭＳ 明朝" w:hAnsi="ＭＳ 明朝" w:hint="eastAsia"/>
        </w:rPr>
        <w:t>18、19</w:t>
      </w:r>
      <w:r w:rsidRPr="00180B91">
        <w:rPr>
          <w:rFonts w:ascii="ＭＳ 明朝" w:eastAsia="ＭＳ 明朝" w:hAnsi="ＭＳ 明朝" w:hint="eastAsia"/>
        </w:rPr>
        <w:t>＞</w:t>
      </w:r>
    </w:p>
    <w:p w14:paraId="1959FDE4" w14:textId="77777777" w:rsidR="00180B91" w:rsidRDefault="00180B91" w:rsidP="00815084">
      <w:pPr>
        <w:rPr>
          <w:rFonts w:ascii="ＭＳ 明朝" w:eastAsia="ＭＳ 明朝" w:hAnsi="ＭＳ 明朝"/>
        </w:rPr>
      </w:pPr>
    </w:p>
    <w:p w14:paraId="5E3B51B9" w14:textId="24F9AC76" w:rsidR="00815084" w:rsidRDefault="00815084" w:rsidP="00815084">
      <w:pPr>
        <w:rPr>
          <w:rFonts w:ascii="ＭＳ 明朝" w:eastAsia="ＭＳ 明朝" w:hAnsi="ＭＳ 明朝"/>
        </w:rPr>
      </w:pPr>
      <w:r w:rsidRPr="00566404">
        <w:rPr>
          <w:rFonts w:ascii="ＭＳ 明朝" w:eastAsia="ＭＳ 明朝" w:hAnsi="ＭＳ 明朝" w:hint="eastAsia"/>
          <w:noProof/>
        </w:rPr>
        <mc:AlternateContent>
          <mc:Choice Requires="wps">
            <w:drawing>
              <wp:anchor distT="0" distB="0" distL="114300" distR="114300" simplePos="0" relativeHeight="251625984" behindDoc="0" locked="0" layoutInCell="1" allowOverlap="1" wp14:anchorId="5E3B565F" wp14:editId="6A865055">
                <wp:simplePos x="0" y="0"/>
                <wp:positionH relativeFrom="margin">
                  <wp:posOffset>321153</wp:posOffset>
                </wp:positionH>
                <wp:positionV relativeFrom="paragraph">
                  <wp:posOffset>13153</wp:posOffset>
                </wp:positionV>
                <wp:extent cx="5023556" cy="641267"/>
                <wp:effectExtent l="0" t="0" r="24765" b="26035"/>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556" cy="641267"/>
                        </a:xfrm>
                        <a:prstGeom prst="rect">
                          <a:avLst/>
                        </a:prstGeom>
                        <a:solidFill>
                          <a:srgbClr val="FFFFFF"/>
                        </a:solidFill>
                        <a:ln w="9525">
                          <a:solidFill>
                            <a:srgbClr val="000000"/>
                          </a:solidFill>
                          <a:miter lim="800000"/>
                          <a:headEnd/>
                          <a:tailEnd/>
                        </a:ln>
                      </wps:spPr>
                      <wps:txbx>
                        <w:txbxContent>
                          <w:p w14:paraId="5E3B5704" w14:textId="1EBEBC81"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w:t>
                            </w:r>
                            <w:r>
                              <w:rPr>
                                <w:rFonts w:ascii="ＭＳ 明朝" w:eastAsia="ＭＳ 明朝" w:hAnsi="ＭＳ 明朝"/>
                              </w:rPr>
                              <w:t>9</w:t>
                            </w:r>
                            <w:r w:rsidRPr="00566404">
                              <w:rPr>
                                <w:rFonts w:ascii="ＭＳ 明朝" w:eastAsia="ＭＳ 明朝" w:hAnsi="ＭＳ 明朝" w:hint="eastAsia"/>
                              </w:rPr>
                              <w:t xml:space="preserve">　</w:t>
                            </w:r>
                            <w:r>
                              <w:rPr>
                                <w:rFonts w:ascii="ＭＳ 明朝" w:eastAsia="ＭＳ 明朝" w:hAnsi="ＭＳ 明朝" w:hint="eastAsia"/>
                              </w:rPr>
                              <w:t>各取組みの</w:t>
                            </w:r>
                            <w:r>
                              <w:rPr>
                                <w:rFonts w:ascii="ＭＳ 明朝" w:eastAsia="ＭＳ 明朝" w:hAnsi="ＭＳ 明朝"/>
                              </w:rPr>
                              <w:t>量や</w:t>
                            </w:r>
                            <w:r>
                              <w:rPr>
                                <w:rFonts w:ascii="ＭＳ 明朝" w:eastAsia="ＭＳ 明朝" w:hAnsi="ＭＳ 明朝" w:hint="eastAsia"/>
                              </w:rPr>
                              <w:t>質</w:t>
                            </w:r>
                            <w:r>
                              <w:rPr>
                                <w:rFonts w:ascii="ＭＳ 明朝" w:eastAsia="ＭＳ 明朝" w:hAnsi="ＭＳ 明朝"/>
                              </w:rPr>
                              <w:t>などから、</w:t>
                            </w:r>
                            <w:r>
                              <w:rPr>
                                <w:rFonts w:ascii="ＭＳ 明朝" w:eastAsia="ＭＳ 明朝" w:hAnsi="ＭＳ 明朝" w:hint="eastAsia"/>
                              </w:rPr>
                              <w:t>特定</w:t>
                            </w:r>
                            <w:r>
                              <w:rPr>
                                <w:rFonts w:ascii="ＭＳ 明朝" w:eastAsia="ＭＳ 明朝" w:hAnsi="ＭＳ 明朝"/>
                              </w:rPr>
                              <w:t>の取組みに</w:t>
                            </w:r>
                            <w:r>
                              <w:rPr>
                                <w:rFonts w:ascii="ＭＳ 明朝" w:eastAsia="ＭＳ 明朝" w:hAnsi="ＭＳ 明朝" w:hint="eastAsia"/>
                              </w:rPr>
                              <w:t>評価</w:t>
                            </w:r>
                            <w:r>
                              <w:rPr>
                                <w:rFonts w:ascii="ＭＳ 明朝" w:eastAsia="ＭＳ 明朝" w:hAnsi="ＭＳ 明朝"/>
                              </w:rPr>
                              <w:t>の重き</w:t>
                            </w:r>
                            <w:r>
                              <w:rPr>
                                <w:rFonts w:ascii="ＭＳ 明朝" w:eastAsia="ＭＳ 明朝" w:hAnsi="ＭＳ 明朝" w:hint="eastAsia"/>
                              </w:rPr>
                              <w:t>をおくことは</w:t>
                            </w:r>
                            <w:r>
                              <w:rPr>
                                <w:rFonts w:ascii="ＭＳ 明朝" w:eastAsia="ＭＳ 明朝" w:hAnsi="ＭＳ 明朝"/>
                              </w:rPr>
                              <w:t>可能か。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5F" id="テキスト ボックス 109" o:spid="_x0000_s1119" type="#_x0000_t202" style="position:absolute;left:0;text-align:left;margin-left:25.3pt;margin-top:1.05pt;width:395.55pt;height:5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">
                <v:textbox inset="2.96mm,2.75mm,2.96mm,2.75mm">
                  <w:txbxContent>
                    <w:p w14:paraId="5E3B5704" w14:textId="1EBEBC81"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1</w:t>
                      </w:r>
                      <w:r>
                        <w:rPr>
                          <w:rFonts w:ascii="ＭＳ 明朝" w:eastAsia="ＭＳ 明朝" w:hAnsi="ＭＳ 明朝"/>
                        </w:rPr>
                        <w:t>9</w:t>
                      </w:r>
                      <w:r w:rsidRPr="00566404">
                        <w:rPr>
                          <w:rFonts w:ascii="ＭＳ 明朝" w:eastAsia="ＭＳ 明朝" w:hAnsi="ＭＳ 明朝" w:hint="eastAsia"/>
                        </w:rPr>
                        <w:t xml:space="preserve">　</w:t>
                      </w:r>
                      <w:r>
                        <w:rPr>
                          <w:rFonts w:ascii="ＭＳ 明朝" w:eastAsia="ＭＳ 明朝" w:hAnsi="ＭＳ 明朝" w:hint="eastAsia"/>
                        </w:rPr>
                        <w:t>各取組みの</w:t>
                      </w:r>
                      <w:r>
                        <w:rPr>
                          <w:rFonts w:ascii="ＭＳ 明朝" w:eastAsia="ＭＳ 明朝" w:hAnsi="ＭＳ 明朝"/>
                        </w:rPr>
                        <w:t>量や</w:t>
                      </w:r>
                      <w:r>
                        <w:rPr>
                          <w:rFonts w:ascii="ＭＳ 明朝" w:eastAsia="ＭＳ 明朝" w:hAnsi="ＭＳ 明朝" w:hint="eastAsia"/>
                        </w:rPr>
                        <w:t>質</w:t>
                      </w:r>
                      <w:r>
                        <w:rPr>
                          <w:rFonts w:ascii="ＭＳ 明朝" w:eastAsia="ＭＳ 明朝" w:hAnsi="ＭＳ 明朝"/>
                        </w:rPr>
                        <w:t>などから、</w:t>
                      </w:r>
                      <w:r>
                        <w:rPr>
                          <w:rFonts w:ascii="ＭＳ 明朝" w:eastAsia="ＭＳ 明朝" w:hAnsi="ＭＳ 明朝" w:hint="eastAsia"/>
                        </w:rPr>
                        <w:t>特定</w:t>
                      </w:r>
                      <w:r>
                        <w:rPr>
                          <w:rFonts w:ascii="ＭＳ 明朝" w:eastAsia="ＭＳ 明朝" w:hAnsi="ＭＳ 明朝"/>
                        </w:rPr>
                        <w:t>の取組みに</w:t>
                      </w:r>
                      <w:r>
                        <w:rPr>
                          <w:rFonts w:ascii="ＭＳ 明朝" w:eastAsia="ＭＳ 明朝" w:hAnsi="ＭＳ 明朝" w:hint="eastAsia"/>
                        </w:rPr>
                        <w:t>評価</w:t>
                      </w:r>
                      <w:r>
                        <w:rPr>
                          <w:rFonts w:ascii="ＭＳ 明朝" w:eastAsia="ＭＳ 明朝" w:hAnsi="ＭＳ 明朝"/>
                        </w:rPr>
                        <w:t>の重き</w:t>
                      </w:r>
                      <w:r>
                        <w:rPr>
                          <w:rFonts w:ascii="ＭＳ 明朝" w:eastAsia="ＭＳ 明朝" w:hAnsi="ＭＳ 明朝" w:hint="eastAsia"/>
                        </w:rPr>
                        <w:t>をおくことは</w:t>
                      </w:r>
                      <w:r>
                        <w:rPr>
                          <w:rFonts w:ascii="ＭＳ 明朝" w:eastAsia="ＭＳ 明朝" w:hAnsi="ＭＳ 明朝"/>
                        </w:rPr>
                        <w:t>可能か。</w:t>
                      </w:r>
                    </w:p>
                  </w:txbxContent>
                </v:textbox>
                <w10:wrap anchorx="margin"/>
              </v:shape>
            </w:pict>
          </mc:Fallback>
        </mc:AlternateContent>
      </w:r>
    </w:p>
    <w:p w14:paraId="5E3B51BA" w14:textId="77777777" w:rsidR="00815084" w:rsidRDefault="00815084" w:rsidP="00815084">
      <w:pPr>
        <w:rPr>
          <w:rFonts w:ascii="ＭＳ 明朝" w:eastAsia="ＭＳ 明朝" w:hAnsi="ＭＳ 明朝"/>
        </w:rPr>
      </w:pPr>
    </w:p>
    <w:p w14:paraId="5E3B51BB" w14:textId="6D9D205B" w:rsidR="00815084" w:rsidRDefault="00815084" w:rsidP="00815084">
      <w:pPr>
        <w:rPr>
          <w:rFonts w:ascii="ＭＳ 明朝" w:eastAsia="ＭＳ 明朝" w:hAnsi="ＭＳ 明朝"/>
        </w:rPr>
      </w:pPr>
    </w:p>
    <w:p w14:paraId="3FEF3600" w14:textId="77777777" w:rsidR="00E57CB6" w:rsidRDefault="00E57CB6" w:rsidP="00815084">
      <w:pPr>
        <w:rPr>
          <w:rFonts w:ascii="ＭＳ 明朝" w:eastAsia="ＭＳ 明朝" w:hAnsi="ＭＳ 明朝"/>
        </w:rPr>
      </w:pPr>
    </w:p>
    <w:p w14:paraId="5E3B51BC" w14:textId="1345BA53" w:rsidR="004604D1" w:rsidRDefault="00E57CB6" w:rsidP="00E57CB6">
      <w:pPr>
        <w:ind w:leftChars="402" w:left="1054" w:hangingChars="100" w:hanging="210"/>
        <w:rPr>
          <w:rFonts w:ascii="ＭＳ 明朝" w:eastAsia="ＭＳ 明朝" w:hAnsi="ＭＳ 明朝"/>
        </w:rPr>
      </w:pPr>
      <w:r>
        <w:rPr>
          <w:rFonts w:ascii="ＭＳ 明朝" w:eastAsia="ＭＳ 明朝" w:hAnsi="ＭＳ 明朝" w:hint="eastAsia"/>
        </w:rPr>
        <w:t>○　特定の取組みに重きをおいて総括することはありえます</w:t>
      </w:r>
      <w:r w:rsidR="00815084">
        <w:rPr>
          <w:rFonts w:ascii="ＭＳ 明朝" w:eastAsia="ＭＳ 明朝" w:hAnsi="ＭＳ 明朝" w:hint="eastAsia"/>
        </w:rPr>
        <w:t>。</w:t>
      </w:r>
      <w:r>
        <w:rPr>
          <w:rFonts w:ascii="ＭＳ 明朝" w:eastAsia="ＭＳ 明朝" w:hAnsi="ＭＳ 明朝" w:hint="eastAsia"/>
        </w:rPr>
        <w:t>例えば、</w:t>
      </w:r>
      <w:r w:rsidR="004604D1">
        <w:rPr>
          <w:rFonts w:ascii="ＭＳ 明朝" w:eastAsia="ＭＳ 明朝" w:hAnsi="ＭＳ 明朝" w:hint="eastAsia"/>
        </w:rPr>
        <w:t>「知識・技能」</w:t>
      </w:r>
      <w:r>
        <w:rPr>
          <w:rFonts w:ascii="ＭＳ 明朝" w:eastAsia="ＭＳ 明朝" w:hAnsi="ＭＳ 明朝" w:hint="eastAsia"/>
        </w:rPr>
        <w:t>の観点</w:t>
      </w:r>
      <w:r w:rsidR="004604D1">
        <w:rPr>
          <w:rFonts w:ascii="ＭＳ 明朝" w:eastAsia="ＭＳ 明朝" w:hAnsi="ＭＳ 明朝" w:hint="eastAsia"/>
        </w:rPr>
        <w:t>を小テストと定期考査で評価する場合、定期考査に評価の重きを置くことは考えられます。</w:t>
      </w:r>
    </w:p>
    <w:p w14:paraId="5E3B51BD" w14:textId="6C235509" w:rsidR="00815084" w:rsidRDefault="00E57CB6" w:rsidP="00E57CB6">
      <w:pPr>
        <w:ind w:leftChars="502" w:left="1054" w:firstLineChars="100" w:firstLine="210"/>
        <w:rPr>
          <w:rFonts w:ascii="ＭＳ 明朝" w:eastAsia="ＭＳ 明朝" w:hAnsi="ＭＳ 明朝"/>
        </w:rPr>
      </w:pPr>
      <w:r>
        <w:rPr>
          <w:rFonts w:ascii="ＭＳ 明朝" w:eastAsia="ＭＳ 明朝" w:hAnsi="ＭＳ 明朝" w:hint="eastAsia"/>
        </w:rPr>
        <w:t>いずれにしても、</w:t>
      </w:r>
      <w:r w:rsidR="00815084">
        <w:rPr>
          <w:rFonts w:ascii="ＭＳ 明朝" w:eastAsia="ＭＳ 明朝" w:hAnsi="ＭＳ 明朝" w:hint="eastAsia"/>
        </w:rPr>
        <w:t>事前に評価方法について生徒・保護者に十分説明することが求められます。</w:t>
      </w:r>
    </w:p>
    <w:p w14:paraId="5E3B51BE" w14:textId="10904789" w:rsidR="00051E76" w:rsidRDefault="00051E76" w:rsidP="004604D1">
      <w:pPr>
        <w:jc w:val="right"/>
        <w:rPr>
          <w:rFonts w:ascii="ＭＳ 明朝" w:eastAsia="ＭＳ 明朝" w:hAnsi="ＭＳ 明朝"/>
        </w:rPr>
      </w:pPr>
      <w:r>
        <w:rPr>
          <w:rFonts w:ascii="ＭＳ 明朝" w:eastAsia="ＭＳ 明朝" w:hAnsi="ＭＳ 明朝" w:hint="eastAsia"/>
        </w:rPr>
        <w:t xml:space="preserve">＜関連記述　</w:t>
      </w:r>
      <w:r w:rsidR="00A1685D">
        <w:rPr>
          <w:rFonts w:ascii="ＭＳ 明朝" w:eastAsia="ＭＳ 明朝" w:hAnsi="ＭＳ 明朝" w:hint="eastAsia"/>
        </w:rPr>
        <w:t>P</w:t>
      </w:r>
      <w:r w:rsidR="00A1685D">
        <w:rPr>
          <w:rFonts w:ascii="ＭＳ 明朝" w:eastAsia="ＭＳ 明朝" w:hAnsi="ＭＳ 明朝"/>
        </w:rPr>
        <w:t>.</w:t>
      </w:r>
      <w:r w:rsidR="00E57CB6">
        <w:rPr>
          <w:rFonts w:ascii="ＭＳ 明朝" w:eastAsia="ＭＳ 明朝" w:hAnsi="ＭＳ 明朝" w:hint="eastAsia"/>
        </w:rPr>
        <w:t>12、16、17</w:t>
      </w:r>
      <w:r>
        <w:rPr>
          <w:rFonts w:ascii="ＭＳ 明朝" w:eastAsia="ＭＳ 明朝" w:hAnsi="ＭＳ 明朝" w:hint="eastAsia"/>
        </w:rPr>
        <w:t>＞</w:t>
      </w:r>
    </w:p>
    <w:p w14:paraId="0AA887C2" w14:textId="77777777" w:rsidR="000C7F6D" w:rsidRDefault="000C7F6D" w:rsidP="000C7F6D">
      <w:pPr>
        <w:rPr>
          <w:rFonts w:ascii="ＭＳ 明朝" w:eastAsia="ＭＳ 明朝" w:hAnsi="ＭＳ 明朝"/>
        </w:rPr>
      </w:pPr>
    </w:p>
    <w:p w14:paraId="7E6CCF86" w14:textId="77777777" w:rsidR="000C7F6D" w:rsidRPr="00281F0A" w:rsidRDefault="000C7F6D" w:rsidP="000C7F6D">
      <w:pPr>
        <w:ind w:leftChars="402" w:left="1054" w:hangingChars="100" w:hanging="210"/>
        <w:rPr>
          <w:rFonts w:ascii="ＭＳ 明朝" w:eastAsia="ＭＳ 明朝" w:hAnsi="ＭＳ 明朝"/>
        </w:rPr>
      </w:pPr>
      <w:r w:rsidRPr="00566404">
        <w:rPr>
          <w:rFonts w:ascii="ＭＳ 明朝" w:eastAsia="ＭＳ 明朝" w:hAnsi="ＭＳ 明朝" w:hint="eastAsia"/>
          <w:noProof/>
        </w:rPr>
        <mc:AlternateContent>
          <mc:Choice Requires="wps">
            <w:drawing>
              <wp:anchor distT="0" distB="0" distL="114300" distR="114300" simplePos="0" relativeHeight="251745792" behindDoc="0" locked="0" layoutInCell="1" allowOverlap="1" wp14:anchorId="51144482" wp14:editId="11950ADE">
                <wp:simplePos x="0" y="0"/>
                <wp:positionH relativeFrom="margin">
                  <wp:posOffset>310515</wp:posOffset>
                </wp:positionH>
                <wp:positionV relativeFrom="paragraph">
                  <wp:posOffset>25400</wp:posOffset>
                </wp:positionV>
                <wp:extent cx="5068711" cy="828675"/>
                <wp:effectExtent l="0" t="0" r="17780"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711" cy="828675"/>
                        </a:xfrm>
                        <a:prstGeom prst="rect">
                          <a:avLst/>
                        </a:prstGeom>
                        <a:solidFill>
                          <a:srgbClr val="FFFFFF"/>
                        </a:solidFill>
                        <a:ln w="9525">
                          <a:solidFill>
                            <a:srgbClr val="000000"/>
                          </a:solidFill>
                          <a:miter lim="800000"/>
                          <a:headEnd/>
                          <a:tailEnd/>
                        </a:ln>
                      </wps:spPr>
                      <wps:txbx>
                        <w:txbxContent>
                          <w:p w14:paraId="3A362729" w14:textId="49211093" w:rsidR="000174EE" w:rsidRPr="00566404" w:rsidRDefault="000174EE" w:rsidP="000C7F6D">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20　通年</w:t>
                            </w:r>
                            <w:r w:rsidR="00017D61">
                              <w:rPr>
                                <w:rFonts w:ascii="ＭＳ 明朝" w:eastAsia="ＭＳ 明朝" w:hAnsi="ＭＳ 明朝"/>
                              </w:rPr>
                              <w:t>で単位認定する場合、１学期</w:t>
                            </w:r>
                            <w:r w:rsidR="00017D61">
                              <w:rPr>
                                <w:rFonts w:ascii="ＭＳ 明朝" w:eastAsia="ＭＳ 明朝" w:hAnsi="ＭＳ 明朝" w:hint="eastAsia"/>
                              </w:rPr>
                              <w:t>や</w:t>
                            </w:r>
                            <w:r>
                              <w:rPr>
                                <w:rFonts w:ascii="ＭＳ 明朝" w:eastAsia="ＭＳ 明朝" w:hAnsi="ＭＳ 明朝"/>
                              </w:rPr>
                              <w:t>２学期に</w:t>
                            </w:r>
                            <w:r>
                              <w:rPr>
                                <w:rFonts w:ascii="ＭＳ 明朝" w:eastAsia="ＭＳ 明朝" w:hAnsi="ＭＳ 明朝" w:hint="eastAsia"/>
                              </w:rPr>
                              <w:t>比べて３</w:t>
                            </w:r>
                            <w:r>
                              <w:rPr>
                                <w:rFonts w:ascii="ＭＳ 明朝" w:eastAsia="ＭＳ 明朝" w:hAnsi="ＭＳ 明朝"/>
                              </w:rPr>
                              <w:t>学期は授業</w:t>
                            </w:r>
                            <w:r>
                              <w:rPr>
                                <w:rFonts w:ascii="ＭＳ 明朝" w:eastAsia="ＭＳ 明朝" w:hAnsi="ＭＳ 明朝" w:hint="eastAsia"/>
                              </w:rPr>
                              <w:t>日数が</w:t>
                            </w:r>
                            <w:r>
                              <w:rPr>
                                <w:rFonts w:ascii="ＭＳ 明朝" w:eastAsia="ＭＳ 明朝" w:hAnsi="ＭＳ 明朝"/>
                              </w:rPr>
                              <w:t>少ないため、</w:t>
                            </w:r>
                            <w:r>
                              <w:rPr>
                                <w:rFonts w:ascii="ＭＳ 明朝" w:eastAsia="ＭＳ 明朝" w:hAnsi="ＭＳ 明朝" w:hint="eastAsia"/>
                              </w:rPr>
                              <w:t>学年末</w:t>
                            </w:r>
                            <w:r>
                              <w:rPr>
                                <w:rFonts w:ascii="ＭＳ 明朝" w:eastAsia="ＭＳ 明朝" w:hAnsi="ＭＳ 明朝"/>
                              </w:rPr>
                              <w:t>に</w:t>
                            </w:r>
                            <w:r>
                              <w:rPr>
                                <w:rFonts w:ascii="ＭＳ 明朝" w:eastAsia="ＭＳ 明朝" w:hAnsi="ＭＳ 明朝" w:hint="eastAsia"/>
                              </w:rPr>
                              <w:t>評価を</w:t>
                            </w:r>
                            <w:r w:rsidR="00017D61">
                              <w:rPr>
                                <w:rFonts w:ascii="ＭＳ 明朝" w:eastAsia="ＭＳ 明朝" w:hAnsi="ＭＳ 明朝"/>
                              </w:rPr>
                              <w:t>総括する際に、</w:t>
                            </w:r>
                            <w:r>
                              <w:rPr>
                                <w:rFonts w:ascii="ＭＳ 明朝" w:eastAsia="ＭＳ 明朝" w:hAnsi="ＭＳ 明朝" w:hint="eastAsia"/>
                              </w:rPr>
                              <w:t>学期に</w:t>
                            </w:r>
                            <w:r>
                              <w:rPr>
                                <w:rFonts w:ascii="ＭＳ 明朝" w:eastAsia="ＭＳ 明朝" w:hAnsi="ＭＳ 明朝"/>
                              </w:rPr>
                              <w:t>おける評価の重み</w:t>
                            </w:r>
                            <w:r>
                              <w:rPr>
                                <w:rFonts w:ascii="ＭＳ 明朝" w:eastAsia="ＭＳ 明朝" w:hAnsi="ＭＳ 明朝" w:hint="eastAsia"/>
                              </w:rPr>
                              <w:t>付け</w:t>
                            </w:r>
                            <w:r>
                              <w:rPr>
                                <w:rFonts w:ascii="ＭＳ 明朝" w:eastAsia="ＭＳ 明朝" w:hAnsi="ＭＳ 明朝"/>
                              </w:rPr>
                              <w:t>を</w:t>
                            </w:r>
                            <w:r>
                              <w:rPr>
                                <w:rFonts w:ascii="ＭＳ 明朝" w:eastAsia="ＭＳ 明朝" w:hAnsi="ＭＳ 明朝" w:hint="eastAsia"/>
                              </w:rPr>
                              <w:t>例えば</w:t>
                            </w:r>
                            <w:r>
                              <w:rPr>
                                <w:rFonts w:ascii="ＭＳ 明朝" w:eastAsia="ＭＳ 明朝" w:hAnsi="ＭＳ 明朝"/>
                              </w:rPr>
                              <w:t>２：２：１</w:t>
                            </w:r>
                            <w:r>
                              <w:rPr>
                                <w:rFonts w:ascii="ＭＳ 明朝" w:eastAsia="ＭＳ 明朝" w:hAnsi="ＭＳ 明朝" w:hint="eastAsia"/>
                              </w:rPr>
                              <w:t>の</w:t>
                            </w:r>
                            <w:r>
                              <w:rPr>
                                <w:rFonts w:ascii="ＭＳ 明朝" w:eastAsia="ＭＳ 明朝" w:hAnsi="ＭＳ 明朝"/>
                              </w:rPr>
                              <w:t>よ</w:t>
                            </w:r>
                            <w:r>
                              <w:rPr>
                                <w:rFonts w:ascii="ＭＳ 明朝" w:eastAsia="ＭＳ 明朝" w:hAnsi="ＭＳ 明朝" w:hint="eastAsia"/>
                              </w:rPr>
                              <w:t>う</w:t>
                            </w:r>
                            <w:r>
                              <w:rPr>
                                <w:rFonts w:ascii="ＭＳ 明朝" w:eastAsia="ＭＳ 明朝" w:hAnsi="ＭＳ 明朝"/>
                              </w:rPr>
                              <w:t>に各校で運用することは可能か。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44482" id="テキスト ボックス 49" o:spid="_x0000_s1120" type="#_x0000_t202" style="position:absolute;left:0;text-align:left;margin-left:24.45pt;margin-top:2pt;width:399.1pt;height:65.2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">
                <v:textbox inset="2.96mm,2.75mm,2.96mm,2.75mm">
                  <w:txbxContent>
                    <w:p w14:paraId="3A362729" w14:textId="49211093" w:rsidR="000174EE" w:rsidRPr="00566404" w:rsidRDefault="000174EE" w:rsidP="000C7F6D">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hint="eastAsia"/>
                        </w:rPr>
                        <w:t>20　通年</w:t>
                      </w:r>
                      <w:r w:rsidR="00017D61">
                        <w:rPr>
                          <w:rFonts w:ascii="ＭＳ 明朝" w:eastAsia="ＭＳ 明朝" w:hAnsi="ＭＳ 明朝"/>
                        </w:rPr>
                        <w:t>で単位認定する場合、１学期</w:t>
                      </w:r>
                      <w:r w:rsidR="00017D61">
                        <w:rPr>
                          <w:rFonts w:ascii="ＭＳ 明朝" w:eastAsia="ＭＳ 明朝" w:hAnsi="ＭＳ 明朝" w:hint="eastAsia"/>
                        </w:rPr>
                        <w:t>や</w:t>
                      </w:r>
                      <w:r>
                        <w:rPr>
                          <w:rFonts w:ascii="ＭＳ 明朝" w:eastAsia="ＭＳ 明朝" w:hAnsi="ＭＳ 明朝"/>
                        </w:rPr>
                        <w:t>２学期に</w:t>
                      </w:r>
                      <w:r>
                        <w:rPr>
                          <w:rFonts w:ascii="ＭＳ 明朝" w:eastAsia="ＭＳ 明朝" w:hAnsi="ＭＳ 明朝" w:hint="eastAsia"/>
                        </w:rPr>
                        <w:t>比べて３</w:t>
                      </w:r>
                      <w:r>
                        <w:rPr>
                          <w:rFonts w:ascii="ＭＳ 明朝" w:eastAsia="ＭＳ 明朝" w:hAnsi="ＭＳ 明朝"/>
                        </w:rPr>
                        <w:t>学期は授業</w:t>
                      </w:r>
                      <w:r>
                        <w:rPr>
                          <w:rFonts w:ascii="ＭＳ 明朝" w:eastAsia="ＭＳ 明朝" w:hAnsi="ＭＳ 明朝" w:hint="eastAsia"/>
                        </w:rPr>
                        <w:t>日数が</w:t>
                      </w:r>
                      <w:r>
                        <w:rPr>
                          <w:rFonts w:ascii="ＭＳ 明朝" w:eastAsia="ＭＳ 明朝" w:hAnsi="ＭＳ 明朝"/>
                        </w:rPr>
                        <w:t>少ないため、</w:t>
                      </w:r>
                      <w:r>
                        <w:rPr>
                          <w:rFonts w:ascii="ＭＳ 明朝" w:eastAsia="ＭＳ 明朝" w:hAnsi="ＭＳ 明朝" w:hint="eastAsia"/>
                        </w:rPr>
                        <w:t>学年末</w:t>
                      </w:r>
                      <w:r>
                        <w:rPr>
                          <w:rFonts w:ascii="ＭＳ 明朝" w:eastAsia="ＭＳ 明朝" w:hAnsi="ＭＳ 明朝"/>
                        </w:rPr>
                        <w:t>に</w:t>
                      </w:r>
                      <w:r>
                        <w:rPr>
                          <w:rFonts w:ascii="ＭＳ 明朝" w:eastAsia="ＭＳ 明朝" w:hAnsi="ＭＳ 明朝" w:hint="eastAsia"/>
                        </w:rPr>
                        <w:t>評価を</w:t>
                      </w:r>
                      <w:r w:rsidR="00017D61">
                        <w:rPr>
                          <w:rFonts w:ascii="ＭＳ 明朝" w:eastAsia="ＭＳ 明朝" w:hAnsi="ＭＳ 明朝"/>
                        </w:rPr>
                        <w:t>総括する際に、</w:t>
                      </w:r>
                      <w:r>
                        <w:rPr>
                          <w:rFonts w:ascii="ＭＳ 明朝" w:eastAsia="ＭＳ 明朝" w:hAnsi="ＭＳ 明朝" w:hint="eastAsia"/>
                        </w:rPr>
                        <w:t>学期に</w:t>
                      </w:r>
                      <w:r>
                        <w:rPr>
                          <w:rFonts w:ascii="ＭＳ 明朝" w:eastAsia="ＭＳ 明朝" w:hAnsi="ＭＳ 明朝"/>
                        </w:rPr>
                        <w:t>おける評価の重み</w:t>
                      </w:r>
                      <w:r>
                        <w:rPr>
                          <w:rFonts w:ascii="ＭＳ 明朝" w:eastAsia="ＭＳ 明朝" w:hAnsi="ＭＳ 明朝" w:hint="eastAsia"/>
                        </w:rPr>
                        <w:t>付け</w:t>
                      </w:r>
                      <w:r>
                        <w:rPr>
                          <w:rFonts w:ascii="ＭＳ 明朝" w:eastAsia="ＭＳ 明朝" w:hAnsi="ＭＳ 明朝"/>
                        </w:rPr>
                        <w:t>を</w:t>
                      </w:r>
                      <w:r>
                        <w:rPr>
                          <w:rFonts w:ascii="ＭＳ 明朝" w:eastAsia="ＭＳ 明朝" w:hAnsi="ＭＳ 明朝" w:hint="eastAsia"/>
                        </w:rPr>
                        <w:t>例えば</w:t>
                      </w:r>
                      <w:r>
                        <w:rPr>
                          <w:rFonts w:ascii="ＭＳ 明朝" w:eastAsia="ＭＳ 明朝" w:hAnsi="ＭＳ 明朝"/>
                        </w:rPr>
                        <w:t>２：２：１</w:t>
                      </w:r>
                      <w:r>
                        <w:rPr>
                          <w:rFonts w:ascii="ＭＳ 明朝" w:eastAsia="ＭＳ 明朝" w:hAnsi="ＭＳ 明朝" w:hint="eastAsia"/>
                        </w:rPr>
                        <w:t>の</w:t>
                      </w:r>
                      <w:r>
                        <w:rPr>
                          <w:rFonts w:ascii="ＭＳ 明朝" w:eastAsia="ＭＳ 明朝" w:hAnsi="ＭＳ 明朝"/>
                        </w:rPr>
                        <w:t>よ</w:t>
                      </w:r>
                      <w:r>
                        <w:rPr>
                          <w:rFonts w:ascii="ＭＳ 明朝" w:eastAsia="ＭＳ 明朝" w:hAnsi="ＭＳ 明朝" w:hint="eastAsia"/>
                        </w:rPr>
                        <w:t>う</w:t>
                      </w:r>
                      <w:r>
                        <w:rPr>
                          <w:rFonts w:ascii="ＭＳ 明朝" w:eastAsia="ＭＳ 明朝" w:hAnsi="ＭＳ 明朝"/>
                        </w:rPr>
                        <w:t>に各校で運用することは可能か。</w:t>
                      </w:r>
                    </w:p>
                  </w:txbxContent>
                </v:textbox>
                <w10:wrap anchorx="margin"/>
              </v:shape>
            </w:pict>
          </mc:Fallback>
        </mc:AlternateContent>
      </w:r>
    </w:p>
    <w:p w14:paraId="2F6254C5" w14:textId="77777777" w:rsidR="000C7F6D" w:rsidRDefault="000C7F6D" w:rsidP="000C7F6D">
      <w:pPr>
        <w:rPr>
          <w:rFonts w:ascii="ＭＳ 明朝" w:eastAsia="ＭＳ 明朝" w:hAnsi="ＭＳ 明朝"/>
        </w:rPr>
      </w:pPr>
    </w:p>
    <w:p w14:paraId="6A5AE49A" w14:textId="77777777" w:rsidR="000C7F6D" w:rsidRDefault="000C7F6D" w:rsidP="000C7F6D">
      <w:pPr>
        <w:rPr>
          <w:rFonts w:ascii="ＭＳ 明朝" w:eastAsia="ＭＳ 明朝" w:hAnsi="ＭＳ 明朝"/>
        </w:rPr>
      </w:pPr>
    </w:p>
    <w:p w14:paraId="3C00DC62" w14:textId="77777777" w:rsidR="000C7F6D" w:rsidRDefault="000C7F6D" w:rsidP="000C7F6D">
      <w:pPr>
        <w:rPr>
          <w:rFonts w:ascii="ＭＳ 明朝" w:eastAsia="ＭＳ 明朝" w:hAnsi="ＭＳ 明朝"/>
        </w:rPr>
      </w:pPr>
    </w:p>
    <w:p w14:paraId="08137FC9" w14:textId="77777777" w:rsidR="000C7F6D" w:rsidRDefault="000C7F6D" w:rsidP="000C7F6D">
      <w:pPr>
        <w:rPr>
          <w:rFonts w:ascii="ＭＳ 明朝" w:eastAsia="ＭＳ 明朝" w:hAnsi="ＭＳ 明朝"/>
        </w:rPr>
      </w:pPr>
    </w:p>
    <w:p w14:paraId="36BBB2BD" w14:textId="25A9FBE4" w:rsidR="000C7F6D" w:rsidRDefault="000C7F6D" w:rsidP="000C7F6D">
      <w:pPr>
        <w:ind w:firstLineChars="400" w:firstLine="840"/>
        <w:rPr>
          <w:rFonts w:ascii="ＭＳ 明朝" w:eastAsia="ＭＳ 明朝" w:hAnsi="ＭＳ 明朝"/>
        </w:rPr>
      </w:pPr>
      <w:r>
        <w:rPr>
          <w:rFonts w:ascii="ＭＳ 明朝" w:eastAsia="ＭＳ 明朝" w:hAnsi="ＭＳ 明朝" w:hint="eastAsia"/>
        </w:rPr>
        <w:t>○　学期によってその評価の重みを変えることは考えられます。</w:t>
      </w:r>
    </w:p>
    <w:p w14:paraId="0531104E" w14:textId="42CA7655" w:rsidR="000C7F6D" w:rsidRDefault="000C7F6D" w:rsidP="000C7F6D">
      <w:pPr>
        <w:ind w:firstLineChars="400" w:firstLine="840"/>
        <w:jc w:val="right"/>
        <w:rPr>
          <w:rFonts w:ascii="ＭＳ 明朝" w:eastAsia="ＭＳ 明朝" w:hAnsi="ＭＳ 明朝"/>
        </w:rPr>
      </w:pPr>
      <w:r>
        <w:rPr>
          <w:rFonts w:ascii="ＭＳ 明朝" w:eastAsia="ＭＳ 明朝" w:hAnsi="ＭＳ 明朝" w:hint="eastAsia"/>
        </w:rPr>
        <w:t xml:space="preserve">＜関連記述　</w:t>
      </w:r>
      <w:r w:rsidRPr="00EE2CFD">
        <w:rPr>
          <w:rFonts w:ascii="ＭＳ 明朝" w:eastAsia="ＭＳ 明朝" w:hAnsi="ＭＳ 明朝" w:hint="eastAsia"/>
        </w:rPr>
        <w:t>P</w:t>
      </w:r>
      <w:r w:rsidRPr="00EE2CFD">
        <w:rPr>
          <w:rFonts w:ascii="ＭＳ 明朝" w:eastAsia="ＭＳ 明朝" w:hAnsi="ＭＳ 明朝"/>
        </w:rPr>
        <w:t>.</w:t>
      </w:r>
      <w:r w:rsidR="00EE2CFD" w:rsidRPr="00EE2CFD">
        <w:rPr>
          <w:rFonts w:ascii="ＭＳ 明朝" w:eastAsia="ＭＳ 明朝" w:hAnsi="ＭＳ 明朝" w:hint="eastAsia"/>
        </w:rPr>
        <w:t>18、19</w:t>
      </w:r>
      <w:r>
        <w:rPr>
          <w:rFonts w:ascii="ＭＳ 明朝" w:eastAsia="ＭＳ 明朝" w:hAnsi="ＭＳ 明朝" w:hint="eastAsia"/>
        </w:rPr>
        <w:t>＞</w:t>
      </w:r>
    </w:p>
    <w:p w14:paraId="1A0ECC3C" w14:textId="77777777" w:rsidR="000C7F6D" w:rsidRDefault="000C7F6D" w:rsidP="000C7F6D">
      <w:pPr>
        <w:rPr>
          <w:rFonts w:ascii="ＭＳ 明朝" w:eastAsia="ＭＳ 明朝" w:hAnsi="ＭＳ 明朝"/>
        </w:rPr>
      </w:pPr>
    </w:p>
    <w:p w14:paraId="5E3B51BF" w14:textId="45E26A24" w:rsidR="00815084" w:rsidRDefault="00E57CB6" w:rsidP="000C7F6D">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68992" behindDoc="0" locked="0" layoutInCell="1" allowOverlap="1" wp14:anchorId="5E3B5661" wp14:editId="0CFA9CFE">
                <wp:simplePos x="0" y="0"/>
                <wp:positionH relativeFrom="margin">
                  <wp:posOffset>327425</wp:posOffset>
                </wp:positionH>
                <wp:positionV relativeFrom="paragraph">
                  <wp:posOffset>167633</wp:posOffset>
                </wp:positionV>
                <wp:extent cx="5065915" cy="852805"/>
                <wp:effectExtent l="0" t="0" r="20955" b="2349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915" cy="852805"/>
                        </a:xfrm>
                        <a:prstGeom prst="rect">
                          <a:avLst/>
                        </a:prstGeom>
                        <a:solidFill>
                          <a:srgbClr val="FFFFFF"/>
                        </a:solidFill>
                        <a:ln w="9525">
                          <a:solidFill>
                            <a:srgbClr val="000000"/>
                          </a:solidFill>
                          <a:miter lim="800000"/>
                          <a:headEnd/>
                          <a:tailEnd/>
                        </a:ln>
                      </wps:spPr>
                      <wps:txbx>
                        <w:txbxContent>
                          <w:p w14:paraId="5E3B5705" w14:textId="5398C6CB" w:rsidR="000174EE" w:rsidRPr="004632D0" w:rsidRDefault="000174EE" w:rsidP="00E565A2">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21</w:t>
                            </w:r>
                            <w:r>
                              <w:rPr>
                                <w:rFonts w:ascii="ＭＳ 明朝" w:eastAsia="ＭＳ 明朝" w:hAnsi="ＭＳ 明朝" w:hint="eastAsia"/>
                              </w:rPr>
                              <w:t xml:space="preserve">　評定にあわせ</w:t>
                            </w:r>
                            <w:r>
                              <w:rPr>
                                <w:rFonts w:ascii="ＭＳ 明朝" w:eastAsia="ＭＳ 明朝" w:hAnsi="ＭＳ 明朝"/>
                              </w:rPr>
                              <w:t>、</w:t>
                            </w:r>
                            <w:r>
                              <w:rPr>
                                <w:rFonts w:ascii="ＭＳ 明朝" w:eastAsia="ＭＳ 明朝" w:hAnsi="ＭＳ 明朝" w:hint="eastAsia"/>
                              </w:rPr>
                              <w:t>観点</w:t>
                            </w:r>
                            <w:r>
                              <w:rPr>
                                <w:rFonts w:ascii="ＭＳ 明朝" w:eastAsia="ＭＳ 明朝" w:hAnsi="ＭＳ 明朝"/>
                              </w:rPr>
                              <w:t>別学習</w:t>
                            </w:r>
                            <w:r>
                              <w:rPr>
                                <w:rFonts w:ascii="ＭＳ 明朝" w:eastAsia="ＭＳ 明朝" w:hAnsi="ＭＳ 明朝" w:hint="eastAsia"/>
                              </w:rPr>
                              <w:t>状況</w:t>
                            </w:r>
                            <w:r>
                              <w:rPr>
                                <w:rFonts w:ascii="ＭＳ 明朝" w:eastAsia="ＭＳ 明朝" w:hAnsi="ＭＳ 明朝"/>
                              </w:rPr>
                              <w:t>の評価</w:t>
                            </w:r>
                            <w:r>
                              <w:rPr>
                                <w:rFonts w:ascii="ＭＳ 明朝" w:eastAsia="ＭＳ 明朝" w:hAnsi="ＭＳ 明朝" w:hint="eastAsia"/>
                              </w:rPr>
                              <w:t>をＡ</w:t>
                            </w:r>
                            <w:r w:rsidRPr="00F63117">
                              <w:rPr>
                                <w:rFonts w:ascii="ＭＳ 明朝" w:eastAsia="ＭＳ 明朝" w:hAnsi="ＭＳ 明朝" w:hint="eastAsia"/>
                                <w:vertAlign w:val="superscript"/>
                              </w:rPr>
                              <w:t>＋</w:t>
                            </w:r>
                            <w:r>
                              <w:rPr>
                                <w:rFonts w:ascii="ＭＳ 明朝" w:eastAsia="ＭＳ 明朝" w:hAnsi="ＭＳ 明朝" w:hint="eastAsia"/>
                              </w:rPr>
                              <w:t>、</w:t>
                            </w:r>
                            <w:r>
                              <w:rPr>
                                <w:rFonts w:ascii="ＭＳ 明朝" w:eastAsia="ＭＳ 明朝" w:hAnsi="ＭＳ 明朝"/>
                              </w:rPr>
                              <w:t>Ａ</w:t>
                            </w:r>
                            <w:r>
                              <w:rPr>
                                <w:rFonts w:ascii="ＭＳ 明朝" w:eastAsia="ＭＳ 明朝" w:hAnsi="ＭＳ 明朝" w:hint="eastAsia"/>
                              </w:rPr>
                              <w:t>、</w:t>
                            </w:r>
                            <w:r>
                              <w:rPr>
                                <w:rFonts w:ascii="ＭＳ 明朝" w:eastAsia="ＭＳ 明朝" w:hAnsi="ＭＳ 明朝"/>
                              </w:rPr>
                              <w:t>Ｂ</w:t>
                            </w:r>
                            <w:r>
                              <w:rPr>
                                <w:rFonts w:ascii="ＭＳ 明朝" w:eastAsia="ＭＳ 明朝" w:hAnsi="ＭＳ 明朝" w:hint="eastAsia"/>
                              </w:rPr>
                              <w:t>、</w:t>
                            </w:r>
                            <w:r>
                              <w:rPr>
                                <w:rFonts w:ascii="ＭＳ 明朝" w:eastAsia="ＭＳ 明朝" w:hAnsi="ＭＳ 明朝"/>
                              </w:rPr>
                              <w:t>Ｃ</w:t>
                            </w:r>
                            <w:r>
                              <w:rPr>
                                <w:rFonts w:ascii="ＭＳ 明朝" w:eastAsia="ＭＳ 明朝" w:hAnsi="ＭＳ 明朝" w:hint="eastAsia"/>
                              </w:rPr>
                              <w:t>、</w:t>
                            </w:r>
                            <w:r>
                              <w:rPr>
                                <w:rFonts w:ascii="ＭＳ 明朝" w:eastAsia="ＭＳ 明朝" w:hAnsi="ＭＳ 明朝"/>
                              </w:rPr>
                              <w:t>Ｃ</w:t>
                            </w:r>
                            <w:r w:rsidRPr="00B5237B">
                              <w:rPr>
                                <w:rFonts w:ascii="ＭＳ 明朝" w:eastAsia="ＭＳ 明朝" w:hAnsi="ＭＳ 明朝"/>
                                <w:vertAlign w:val="superscript"/>
                              </w:rPr>
                              <w:t>－</w:t>
                            </w:r>
                            <w:r>
                              <w:rPr>
                                <w:rFonts w:ascii="ＭＳ 明朝" w:eastAsia="ＭＳ 明朝" w:hAnsi="ＭＳ 明朝" w:hint="eastAsia"/>
                              </w:rPr>
                              <w:t>などの</w:t>
                            </w:r>
                            <w:r>
                              <w:rPr>
                                <w:rFonts w:ascii="ＭＳ 明朝" w:eastAsia="ＭＳ 明朝" w:hAnsi="ＭＳ 明朝"/>
                              </w:rPr>
                              <w:t>５段階で評価</w:t>
                            </w:r>
                            <w:r>
                              <w:rPr>
                                <w:rFonts w:ascii="ＭＳ 明朝" w:eastAsia="ＭＳ 明朝" w:hAnsi="ＭＳ 明朝" w:hint="eastAsia"/>
                              </w:rPr>
                              <w:t>しておき</w:t>
                            </w:r>
                            <w:r>
                              <w:rPr>
                                <w:rFonts w:ascii="ＭＳ 明朝" w:eastAsia="ＭＳ 明朝" w:hAnsi="ＭＳ 明朝"/>
                              </w:rPr>
                              <w:t>、</w:t>
                            </w:r>
                            <w:r>
                              <w:rPr>
                                <w:rFonts w:ascii="ＭＳ 明朝" w:eastAsia="ＭＳ 明朝" w:hAnsi="ＭＳ 明朝" w:hint="eastAsia"/>
                              </w:rPr>
                              <w:t>この</w:t>
                            </w:r>
                            <w:r>
                              <w:rPr>
                                <w:rFonts w:ascii="ＭＳ 明朝" w:eastAsia="ＭＳ 明朝" w:hAnsi="ＭＳ 明朝"/>
                              </w:rPr>
                              <w:t>５段階</w:t>
                            </w:r>
                            <w:r>
                              <w:rPr>
                                <w:rFonts w:ascii="ＭＳ 明朝" w:eastAsia="ＭＳ 明朝" w:hAnsi="ＭＳ 明朝" w:hint="eastAsia"/>
                              </w:rPr>
                              <w:t>の</w:t>
                            </w:r>
                            <w:r>
                              <w:rPr>
                                <w:rFonts w:ascii="ＭＳ 明朝" w:eastAsia="ＭＳ 明朝" w:hAnsi="ＭＳ 明朝"/>
                              </w:rPr>
                              <w:t>評価をもとに</w:t>
                            </w:r>
                            <w:r>
                              <w:rPr>
                                <w:rFonts w:ascii="ＭＳ 明朝" w:eastAsia="ＭＳ 明朝" w:hAnsi="ＭＳ 明朝" w:hint="eastAsia"/>
                              </w:rPr>
                              <w:t>、学年末の</w:t>
                            </w:r>
                            <w:r>
                              <w:rPr>
                                <w:rFonts w:ascii="ＭＳ 明朝" w:eastAsia="ＭＳ 明朝" w:hAnsi="ＭＳ 明朝"/>
                              </w:rPr>
                              <w:t>観点別学習状況の評価を</w:t>
                            </w:r>
                            <w:r>
                              <w:rPr>
                                <w:rFonts w:ascii="ＭＳ 明朝" w:eastAsia="ＭＳ 明朝" w:hAnsi="ＭＳ 明朝" w:hint="eastAsia"/>
                              </w:rPr>
                              <w:t>Ａ、Ｂ、Ｃ</w:t>
                            </w:r>
                            <w:r>
                              <w:rPr>
                                <w:rFonts w:ascii="ＭＳ 明朝" w:eastAsia="ＭＳ 明朝" w:hAnsi="ＭＳ 明朝"/>
                              </w:rPr>
                              <w:t>の３段階</w:t>
                            </w:r>
                            <w:r>
                              <w:rPr>
                                <w:rFonts w:ascii="ＭＳ 明朝" w:eastAsia="ＭＳ 明朝" w:hAnsi="ＭＳ 明朝" w:hint="eastAsia"/>
                              </w:rPr>
                              <w:t>、</w:t>
                            </w:r>
                            <w:r>
                              <w:rPr>
                                <w:rFonts w:ascii="ＭＳ 明朝" w:eastAsia="ＭＳ 明朝" w:hAnsi="ＭＳ 明朝"/>
                              </w:rPr>
                              <w:t>評定</w:t>
                            </w:r>
                            <w:r>
                              <w:rPr>
                                <w:rFonts w:ascii="ＭＳ 明朝" w:eastAsia="ＭＳ 明朝" w:hAnsi="ＭＳ 明朝" w:hint="eastAsia"/>
                              </w:rPr>
                              <w:t>を</w:t>
                            </w:r>
                            <w:r>
                              <w:rPr>
                                <w:rFonts w:ascii="ＭＳ 明朝" w:eastAsia="ＭＳ 明朝" w:hAnsi="ＭＳ 明朝"/>
                              </w:rPr>
                              <w:t>５</w:t>
                            </w:r>
                            <w:r>
                              <w:rPr>
                                <w:rFonts w:ascii="ＭＳ 明朝" w:eastAsia="ＭＳ 明朝" w:hAnsi="ＭＳ 明朝" w:hint="eastAsia"/>
                              </w:rPr>
                              <w:t>段階</w:t>
                            </w:r>
                            <w:r>
                              <w:rPr>
                                <w:rFonts w:ascii="ＭＳ 明朝" w:eastAsia="ＭＳ 明朝" w:hAnsi="ＭＳ 明朝"/>
                              </w:rPr>
                              <w:t>に</w:t>
                            </w:r>
                            <w:r>
                              <w:rPr>
                                <w:rFonts w:ascii="ＭＳ 明朝" w:eastAsia="ＭＳ 明朝" w:hAnsi="ＭＳ 明朝" w:hint="eastAsia"/>
                              </w:rPr>
                              <w:t>総括</w:t>
                            </w:r>
                            <w:r>
                              <w:rPr>
                                <w:rFonts w:ascii="ＭＳ 明朝" w:eastAsia="ＭＳ 明朝" w:hAnsi="ＭＳ 明朝"/>
                              </w:rPr>
                              <w:t>して</w:t>
                            </w:r>
                            <w:r>
                              <w:rPr>
                                <w:rFonts w:ascii="ＭＳ 明朝" w:eastAsia="ＭＳ 明朝" w:hAnsi="ＭＳ 明朝" w:hint="eastAsia"/>
                              </w:rPr>
                              <w:t>も</w:t>
                            </w:r>
                            <w:r>
                              <w:rPr>
                                <w:rFonts w:ascii="ＭＳ 明朝" w:eastAsia="ＭＳ 明朝" w:hAnsi="ＭＳ 明朝"/>
                              </w:rPr>
                              <w:t>よいか。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1" id="_x0000_s1121" type="#_x0000_t202" style="position:absolute;left:0;text-align:left;margin-left:25.8pt;margin-top:13.2pt;width:398.9pt;height:67.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">
                <v:textbox inset="2.96mm,2.75mm,2.96mm,2.75mm">
                  <w:txbxContent>
                    <w:p w14:paraId="5E3B5705" w14:textId="5398C6CB" w:rsidR="000174EE" w:rsidRPr="004632D0" w:rsidRDefault="000174EE" w:rsidP="00E565A2">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21</w:t>
                      </w:r>
                      <w:r>
                        <w:rPr>
                          <w:rFonts w:ascii="ＭＳ 明朝" w:eastAsia="ＭＳ 明朝" w:hAnsi="ＭＳ 明朝" w:hint="eastAsia"/>
                        </w:rPr>
                        <w:t xml:space="preserve">　</w:t>
                      </w:r>
                      <w:r>
                        <w:rPr>
                          <w:rFonts w:ascii="ＭＳ 明朝" w:eastAsia="ＭＳ 明朝" w:hAnsi="ＭＳ 明朝" w:hint="eastAsia"/>
                        </w:rPr>
                        <w:t>評定にあわせ</w:t>
                      </w:r>
                      <w:r>
                        <w:rPr>
                          <w:rFonts w:ascii="ＭＳ 明朝" w:eastAsia="ＭＳ 明朝" w:hAnsi="ＭＳ 明朝"/>
                        </w:rPr>
                        <w:t>、</w:t>
                      </w:r>
                      <w:r>
                        <w:rPr>
                          <w:rFonts w:ascii="ＭＳ 明朝" w:eastAsia="ＭＳ 明朝" w:hAnsi="ＭＳ 明朝" w:hint="eastAsia"/>
                        </w:rPr>
                        <w:t>観点</w:t>
                      </w:r>
                      <w:r>
                        <w:rPr>
                          <w:rFonts w:ascii="ＭＳ 明朝" w:eastAsia="ＭＳ 明朝" w:hAnsi="ＭＳ 明朝"/>
                        </w:rPr>
                        <w:t>別学習</w:t>
                      </w:r>
                      <w:r>
                        <w:rPr>
                          <w:rFonts w:ascii="ＭＳ 明朝" w:eastAsia="ＭＳ 明朝" w:hAnsi="ＭＳ 明朝" w:hint="eastAsia"/>
                        </w:rPr>
                        <w:t>状況</w:t>
                      </w:r>
                      <w:r>
                        <w:rPr>
                          <w:rFonts w:ascii="ＭＳ 明朝" w:eastAsia="ＭＳ 明朝" w:hAnsi="ＭＳ 明朝"/>
                        </w:rPr>
                        <w:t>の評価</w:t>
                      </w:r>
                      <w:r>
                        <w:rPr>
                          <w:rFonts w:ascii="ＭＳ 明朝" w:eastAsia="ＭＳ 明朝" w:hAnsi="ＭＳ 明朝" w:hint="eastAsia"/>
                        </w:rPr>
                        <w:t>をＡ</w:t>
                      </w:r>
                      <w:r w:rsidRPr="00F63117">
                        <w:rPr>
                          <w:rFonts w:ascii="ＭＳ 明朝" w:eastAsia="ＭＳ 明朝" w:hAnsi="ＭＳ 明朝" w:hint="eastAsia"/>
                          <w:vertAlign w:val="superscript"/>
                        </w:rPr>
                        <w:t>＋</w:t>
                      </w:r>
                      <w:r>
                        <w:rPr>
                          <w:rFonts w:ascii="ＭＳ 明朝" w:eastAsia="ＭＳ 明朝" w:hAnsi="ＭＳ 明朝" w:hint="eastAsia"/>
                        </w:rPr>
                        <w:t>、</w:t>
                      </w:r>
                      <w:r>
                        <w:rPr>
                          <w:rFonts w:ascii="ＭＳ 明朝" w:eastAsia="ＭＳ 明朝" w:hAnsi="ＭＳ 明朝"/>
                        </w:rPr>
                        <w:t>Ａ</w:t>
                      </w:r>
                      <w:r>
                        <w:rPr>
                          <w:rFonts w:ascii="ＭＳ 明朝" w:eastAsia="ＭＳ 明朝" w:hAnsi="ＭＳ 明朝" w:hint="eastAsia"/>
                        </w:rPr>
                        <w:t>、</w:t>
                      </w:r>
                      <w:r>
                        <w:rPr>
                          <w:rFonts w:ascii="ＭＳ 明朝" w:eastAsia="ＭＳ 明朝" w:hAnsi="ＭＳ 明朝"/>
                        </w:rPr>
                        <w:t>Ｂ</w:t>
                      </w:r>
                      <w:r>
                        <w:rPr>
                          <w:rFonts w:ascii="ＭＳ 明朝" w:eastAsia="ＭＳ 明朝" w:hAnsi="ＭＳ 明朝" w:hint="eastAsia"/>
                        </w:rPr>
                        <w:t>、</w:t>
                      </w:r>
                      <w:r>
                        <w:rPr>
                          <w:rFonts w:ascii="ＭＳ 明朝" w:eastAsia="ＭＳ 明朝" w:hAnsi="ＭＳ 明朝"/>
                        </w:rPr>
                        <w:t>Ｃ</w:t>
                      </w:r>
                      <w:r>
                        <w:rPr>
                          <w:rFonts w:ascii="ＭＳ 明朝" w:eastAsia="ＭＳ 明朝" w:hAnsi="ＭＳ 明朝" w:hint="eastAsia"/>
                        </w:rPr>
                        <w:t>、</w:t>
                      </w:r>
                      <w:r>
                        <w:rPr>
                          <w:rFonts w:ascii="ＭＳ 明朝" w:eastAsia="ＭＳ 明朝" w:hAnsi="ＭＳ 明朝"/>
                        </w:rPr>
                        <w:t>Ｃ</w:t>
                      </w:r>
                      <w:r w:rsidRPr="00B5237B">
                        <w:rPr>
                          <w:rFonts w:ascii="ＭＳ 明朝" w:eastAsia="ＭＳ 明朝" w:hAnsi="ＭＳ 明朝"/>
                          <w:vertAlign w:val="superscript"/>
                        </w:rPr>
                        <w:t>－</w:t>
                      </w:r>
                      <w:r>
                        <w:rPr>
                          <w:rFonts w:ascii="ＭＳ 明朝" w:eastAsia="ＭＳ 明朝" w:hAnsi="ＭＳ 明朝" w:hint="eastAsia"/>
                        </w:rPr>
                        <w:t>などの</w:t>
                      </w:r>
                      <w:r>
                        <w:rPr>
                          <w:rFonts w:ascii="ＭＳ 明朝" w:eastAsia="ＭＳ 明朝" w:hAnsi="ＭＳ 明朝"/>
                        </w:rPr>
                        <w:t>５段階で評価</w:t>
                      </w:r>
                      <w:r>
                        <w:rPr>
                          <w:rFonts w:ascii="ＭＳ 明朝" w:eastAsia="ＭＳ 明朝" w:hAnsi="ＭＳ 明朝" w:hint="eastAsia"/>
                        </w:rPr>
                        <w:t>しておき</w:t>
                      </w:r>
                      <w:r>
                        <w:rPr>
                          <w:rFonts w:ascii="ＭＳ 明朝" w:eastAsia="ＭＳ 明朝" w:hAnsi="ＭＳ 明朝"/>
                        </w:rPr>
                        <w:t>、</w:t>
                      </w:r>
                      <w:r>
                        <w:rPr>
                          <w:rFonts w:ascii="ＭＳ 明朝" w:eastAsia="ＭＳ 明朝" w:hAnsi="ＭＳ 明朝" w:hint="eastAsia"/>
                        </w:rPr>
                        <w:t>この</w:t>
                      </w:r>
                      <w:r>
                        <w:rPr>
                          <w:rFonts w:ascii="ＭＳ 明朝" w:eastAsia="ＭＳ 明朝" w:hAnsi="ＭＳ 明朝"/>
                        </w:rPr>
                        <w:t>５段階</w:t>
                      </w:r>
                      <w:r>
                        <w:rPr>
                          <w:rFonts w:ascii="ＭＳ 明朝" w:eastAsia="ＭＳ 明朝" w:hAnsi="ＭＳ 明朝" w:hint="eastAsia"/>
                        </w:rPr>
                        <w:t>の</w:t>
                      </w:r>
                      <w:r>
                        <w:rPr>
                          <w:rFonts w:ascii="ＭＳ 明朝" w:eastAsia="ＭＳ 明朝" w:hAnsi="ＭＳ 明朝"/>
                        </w:rPr>
                        <w:t>評価をもとに</w:t>
                      </w:r>
                      <w:r>
                        <w:rPr>
                          <w:rFonts w:ascii="ＭＳ 明朝" w:eastAsia="ＭＳ 明朝" w:hAnsi="ＭＳ 明朝" w:hint="eastAsia"/>
                        </w:rPr>
                        <w:t>、学年末の</w:t>
                      </w:r>
                      <w:r>
                        <w:rPr>
                          <w:rFonts w:ascii="ＭＳ 明朝" w:eastAsia="ＭＳ 明朝" w:hAnsi="ＭＳ 明朝"/>
                        </w:rPr>
                        <w:t>観点別学習状況の評価を</w:t>
                      </w:r>
                      <w:r>
                        <w:rPr>
                          <w:rFonts w:ascii="ＭＳ 明朝" w:eastAsia="ＭＳ 明朝" w:hAnsi="ＭＳ 明朝" w:hint="eastAsia"/>
                        </w:rPr>
                        <w:t>Ａ、Ｂ、Ｃ</w:t>
                      </w:r>
                      <w:r>
                        <w:rPr>
                          <w:rFonts w:ascii="ＭＳ 明朝" w:eastAsia="ＭＳ 明朝" w:hAnsi="ＭＳ 明朝"/>
                        </w:rPr>
                        <w:t>の３段階</w:t>
                      </w:r>
                      <w:r>
                        <w:rPr>
                          <w:rFonts w:ascii="ＭＳ 明朝" w:eastAsia="ＭＳ 明朝" w:hAnsi="ＭＳ 明朝" w:hint="eastAsia"/>
                        </w:rPr>
                        <w:t>、</w:t>
                      </w:r>
                      <w:r>
                        <w:rPr>
                          <w:rFonts w:ascii="ＭＳ 明朝" w:eastAsia="ＭＳ 明朝" w:hAnsi="ＭＳ 明朝"/>
                        </w:rPr>
                        <w:t>評定</w:t>
                      </w:r>
                      <w:r>
                        <w:rPr>
                          <w:rFonts w:ascii="ＭＳ 明朝" w:eastAsia="ＭＳ 明朝" w:hAnsi="ＭＳ 明朝" w:hint="eastAsia"/>
                        </w:rPr>
                        <w:t>を</w:t>
                      </w:r>
                      <w:r>
                        <w:rPr>
                          <w:rFonts w:ascii="ＭＳ 明朝" w:eastAsia="ＭＳ 明朝" w:hAnsi="ＭＳ 明朝"/>
                        </w:rPr>
                        <w:t>５</w:t>
                      </w:r>
                      <w:r>
                        <w:rPr>
                          <w:rFonts w:ascii="ＭＳ 明朝" w:eastAsia="ＭＳ 明朝" w:hAnsi="ＭＳ 明朝" w:hint="eastAsia"/>
                        </w:rPr>
                        <w:t>段階</w:t>
                      </w:r>
                      <w:r>
                        <w:rPr>
                          <w:rFonts w:ascii="ＭＳ 明朝" w:eastAsia="ＭＳ 明朝" w:hAnsi="ＭＳ 明朝"/>
                        </w:rPr>
                        <w:t>に</w:t>
                      </w:r>
                      <w:r>
                        <w:rPr>
                          <w:rFonts w:ascii="ＭＳ 明朝" w:eastAsia="ＭＳ 明朝" w:hAnsi="ＭＳ 明朝" w:hint="eastAsia"/>
                        </w:rPr>
                        <w:t>総括</w:t>
                      </w:r>
                      <w:r>
                        <w:rPr>
                          <w:rFonts w:ascii="ＭＳ 明朝" w:eastAsia="ＭＳ 明朝" w:hAnsi="ＭＳ 明朝"/>
                        </w:rPr>
                        <w:t>して</w:t>
                      </w:r>
                      <w:r>
                        <w:rPr>
                          <w:rFonts w:ascii="ＭＳ 明朝" w:eastAsia="ＭＳ 明朝" w:hAnsi="ＭＳ 明朝" w:hint="eastAsia"/>
                        </w:rPr>
                        <w:t>も</w:t>
                      </w:r>
                      <w:r>
                        <w:rPr>
                          <w:rFonts w:ascii="ＭＳ 明朝" w:eastAsia="ＭＳ 明朝" w:hAnsi="ＭＳ 明朝"/>
                        </w:rPr>
                        <w:t>よいか。</w:t>
                      </w:r>
                    </w:p>
                  </w:txbxContent>
                </v:textbox>
                <w10:wrap anchorx="margin"/>
              </v:shape>
            </w:pict>
          </mc:Fallback>
        </mc:AlternateContent>
      </w:r>
    </w:p>
    <w:p w14:paraId="5E3B51C0" w14:textId="03C6FBE2" w:rsidR="00E565A2" w:rsidRDefault="00E565A2" w:rsidP="00E565A2">
      <w:pPr>
        <w:rPr>
          <w:rFonts w:ascii="ＭＳ 明朝" w:eastAsia="ＭＳ 明朝" w:hAnsi="ＭＳ 明朝"/>
        </w:rPr>
      </w:pPr>
    </w:p>
    <w:p w14:paraId="5E3B51C1" w14:textId="77777777" w:rsidR="00E565A2" w:rsidRPr="00566404" w:rsidRDefault="00E565A2" w:rsidP="00E565A2">
      <w:pPr>
        <w:rPr>
          <w:rFonts w:ascii="ＭＳ 明朝" w:eastAsia="ＭＳ 明朝" w:hAnsi="ＭＳ 明朝"/>
        </w:rPr>
      </w:pPr>
    </w:p>
    <w:p w14:paraId="5E3B51C2" w14:textId="77777777" w:rsidR="00E565A2" w:rsidRPr="00566404" w:rsidRDefault="00E565A2" w:rsidP="00E565A2">
      <w:pPr>
        <w:rPr>
          <w:rFonts w:ascii="ＭＳ 明朝" w:eastAsia="ＭＳ 明朝" w:hAnsi="ＭＳ 明朝"/>
        </w:rPr>
      </w:pPr>
    </w:p>
    <w:p w14:paraId="5E3B51C4" w14:textId="316A8500" w:rsidR="00091BC2" w:rsidRDefault="00091BC2" w:rsidP="00E565A2">
      <w:pPr>
        <w:rPr>
          <w:rFonts w:ascii="ＭＳ 明朝" w:eastAsia="ＭＳ 明朝" w:hAnsi="ＭＳ 明朝"/>
        </w:rPr>
      </w:pPr>
    </w:p>
    <w:p w14:paraId="44F983C5" w14:textId="77777777" w:rsidR="000311B0" w:rsidRDefault="00E565A2" w:rsidP="00E57CB6">
      <w:pPr>
        <w:ind w:leftChars="402" w:left="1054" w:hangingChars="100" w:hanging="210"/>
        <w:rPr>
          <w:rFonts w:ascii="ＭＳ 明朝" w:eastAsia="ＭＳ 明朝" w:hAnsi="ＭＳ 明朝"/>
        </w:rPr>
      </w:pPr>
      <w:r w:rsidRPr="008B4A3F">
        <w:rPr>
          <w:rFonts w:ascii="ＭＳ 明朝" w:eastAsia="ＭＳ 明朝" w:hAnsi="ＭＳ 明朝" w:hint="eastAsia"/>
        </w:rPr>
        <w:t xml:space="preserve">○　</w:t>
      </w:r>
      <w:r w:rsidR="00E57CB6">
        <w:rPr>
          <w:rFonts w:ascii="ＭＳ 明朝" w:eastAsia="ＭＳ 明朝" w:hAnsi="ＭＳ 明朝" w:hint="eastAsia"/>
        </w:rPr>
        <w:t>学年末に</w:t>
      </w:r>
      <w:r w:rsidR="00B5237B">
        <w:rPr>
          <w:rFonts w:ascii="ＭＳ 明朝" w:eastAsia="ＭＳ 明朝" w:hAnsi="ＭＳ 明朝" w:hint="eastAsia"/>
        </w:rPr>
        <w:t>観点別学習状況の評価は３段階、評定は５段階に総括する必要はありますが、そこに至るまでの評価については、各校において適切に行ってください。その際にも、評価の方法については、生徒・保護者に十分説明することが大切です。</w:t>
      </w:r>
    </w:p>
    <w:p w14:paraId="5E3B51C6" w14:textId="6E1AB92B" w:rsidR="00B5237B" w:rsidRDefault="00E57CB6" w:rsidP="000311B0">
      <w:pPr>
        <w:ind w:leftChars="502" w:left="1054" w:firstLineChars="300" w:firstLine="630"/>
        <w:rPr>
          <w:rFonts w:ascii="ＭＳ 明朝" w:eastAsia="ＭＳ 明朝" w:hAnsi="ＭＳ 明朝"/>
        </w:rPr>
      </w:pPr>
      <w:r>
        <w:rPr>
          <w:rFonts w:ascii="ＭＳ 明朝" w:eastAsia="ＭＳ 明朝" w:hAnsi="ＭＳ 明朝" w:hint="eastAsia"/>
        </w:rPr>
        <w:t xml:space="preserve">　　　　　　　　　　　　　　　　　　　</w:t>
      </w:r>
      <w:r w:rsidR="00E565A2">
        <w:rPr>
          <w:rFonts w:ascii="ＭＳ 明朝" w:eastAsia="ＭＳ 明朝" w:hAnsi="ＭＳ 明朝" w:hint="eastAsia"/>
        </w:rPr>
        <w:t xml:space="preserve">＜関連記述　</w:t>
      </w:r>
      <w:r w:rsidR="00A1685D">
        <w:rPr>
          <w:rFonts w:ascii="ＭＳ 明朝" w:eastAsia="ＭＳ 明朝" w:hAnsi="ＭＳ 明朝" w:hint="eastAsia"/>
        </w:rPr>
        <w:t>P</w:t>
      </w:r>
      <w:r w:rsidR="00A1685D">
        <w:rPr>
          <w:rFonts w:ascii="ＭＳ 明朝" w:eastAsia="ＭＳ 明朝" w:hAnsi="ＭＳ 明朝"/>
        </w:rPr>
        <w:t>.</w:t>
      </w:r>
      <w:r>
        <w:rPr>
          <w:rFonts w:ascii="ＭＳ 明朝" w:eastAsia="ＭＳ 明朝" w:hAnsi="ＭＳ 明朝" w:hint="eastAsia"/>
        </w:rPr>
        <w:t>1</w:t>
      </w:r>
      <w:r>
        <w:rPr>
          <w:rFonts w:ascii="ＭＳ 明朝" w:eastAsia="ＭＳ 明朝" w:hAnsi="ＭＳ 明朝"/>
        </w:rPr>
        <w:t>2</w:t>
      </w:r>
      <w:r w:rsidR="00A1685D">
        <w:rPr>
          <w:rFonts w:ascii="ＭＳ 明朝" w:eastAsia="ＭＳ 明朝" w:hAnsi="ＭＳ 明朝" w:hint="eastAsia"/>
        </w:rPr>
        <w:t>、</w:t>
      </w:r>
      <w:r w:rsidR="001921F5">
        <w:rPr>
          <w:rFonts w:ascii="ＭＳ 明朝" w:eastAsia="ＭＳ 明朝" w:hAnsi="ＭＳ 明朝" w:hint="eastAsia"/>
        </w:rPr>
        <w:t>1</w:t>
      </w:r>
      <w:r w:rsidR="001921F5">
        <w:rPr>
          <w:rFonts w:ascii="ＭＳ 明朝" w:eastAsia="ＭＳ 明朝" w:hAnsi="ＭＳ 明朝"/>
        </w:rPr>
        <w:t>6</w:t>
      </w:r>
      <w:r>
        <w:rPr>
          <w:rFonts w:ascii="ＭＳ 明朝" w:eastAsia="ＭＳ 明朝" w:hAnsi="ＭＳ 明朝" w:hint="eastAsia"/>
        </w:rPr>
        <w:t>～</w:t>
      </w:r>
      <w:r w:rsidR="00A1685D">
        <w:rPr>
          <w:rFonts w:ascii="ＭＳ 明朝" w:eastAsia="ＭＳ 明朝" w:hAnsi="ＭＳ 明朝" w:hint="eastAsia"/>
        </w:rPr>
        <w:t>18</w:t>
      </w:r>
      <w:r w:rsidR="00E565A2">
        <w:rPr>
          <w:rFonts w:ascii="ＭＳ 明朝" w:eastAsia="ＭＳ 明朝" w:hAnsi="ＭＳ 明朝" w:hint="eastAsia"/>
        </w:rPr>
        <w:t>＞</w:t>
      </w:r>
    </w:p>
    <w:p w14:paraId="123E8CC0" w14:textId="77777777" w:rsidR="000C7F6D" w:rsidRDefault="000C7F6D" w:rsidP="000311B0">
      <w:pPr>
        <w:ind w:leftChars="502" w:left="1054" w:firstLineChars="300" w:firstLine="630"/>
        <w:rPr>
          <w:rFonts w:ascii="ＭＳ 明朝" w:eastAsia="ＭＳ 明朝" w:hAnsi="ＭＳ 明朝"/>
        </w:rPr>
      </w:pPr>
    </w:p>
    <w:p w14:paraId="5E3B51C7" w14:textId="24DAD921" w:rsidR="00240DB4" w:rsidRDefault="00E57CB6" w:rsidP="00240DB4">
      <w:pPr>
        <w:jc w:val="right"/>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5200" behindDoc="0" locked="0" layoutInCell="1" allowOverlap="1" wp14:anchorId="5E3B5663" wp14:editId="66B40F8F">
                <wp:simplePos x="0" y="0"/>
                <wp:positionH relativeFrom="margin">
                  <wp:posOffset>317741</wp:posOffset>
                </wp:positionH>
                <wp:positionV relativeFrom="paragraph">
                  <wp:posOffset>-20254</wp:posOffset>
                </wp:positionV>
                <wp:extent cx="5076496" cy="620110"/>
                <wp:effectExtent l="0" t="0" r="10160" b="2794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496" cy="620110"/>
                        </a:xfrm>
                        <a:prstGeom prst="rect">
                          <a:avLst/>
                        </a:prstGeom>
                        <a:solidFill>
                          <a:srgbClr val="FFFFFF"/>
                        </a:solidFill>
                        <a:ln w="9525">
                          <a:solidFill>
                            <a:srgbClr val="000000"/>
                          </a:solidFill>
                          <a:miter lim="800000"/>
                          <a:headEnd/>
                          <a:tailEnd/>
                        </a:ln>
                      </wps:spPr>
                      <wps:txbx>
                        <w:txbxContent>
                          <w:p w14:paraId="5E3B5706" w14:textId="58EA5946" w:rsidR="000174EE" w:rsidRPr="004632D0"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22</w:t>
                            </w:r>
                            <w:r w:rsidRPr="00566404">
                              <w:rPr>
                                <w:rFonts w:ascii="ＭＳ 明朝" w:eastAsia="ＭＳ 明朝" w:hAnsi="ＭＳ 明朝" w:hint="eastAsia"/>
                              </w:rPr>
                              <w:t xml:space="preserve">　</w:t>
                            </w:r>
                            <w:r>
                              <w:rPr>
                                <w:rFonts w:ascii="ＭＳ 明朝" w:eastAsia="ＭＳ 明朝" w:hAnsi="ＭＳ 明朝" w:hint="eastAsia"/>
                              </w:rPr>
                              <w:t>Ａ、</w:t>
                            </w:r>
                            <w:r>
                              <w:rPr>
                                <w:rFonts w:ascii="ＭＳ 明朝" w:eastAsia="ＭＳ 明朝" w:hAnsi="ＭＳ 明朝"/>
                              </w:rPr>
                              <w:t>Ｂ</w:t>
                            </w:r>
                            <w:r>
                              <w:rPr>
                                <w:rFonts w:ascii="ＭＳ 明朝" w:eastAsia="ＭＳ 明朝" w:hAnsi="ＭＳ 明朝" w:hint="eastAsia"/>
                              </w:rPr>
                              <w:t>、</w:t>
                            </w:r>
                            <w:r>
                              <w:rPr>
                                <w:rFonts w:ascii="ＭＳ 明朝" w:eastAsia="ＭＳ 明朝" w:hAnsi="ＭＳ 明朝"/>
                              </w:rPr>
                              <w:t>Ｃ</w:t>
                            </w:r>
                            <w:r>
                              <w:rPr>
                                <w:rFonts w:ascii="ＭＳ 明朝" w:eastAsia="ＭＳ 明朝" w:hAnsi="ＭＳ 明朝" w:hint="eastAsia"/>
                              </w:rPr>
                              <w:t>の数</w:t>
                            </w:r>
                            <w:r>
                              <w:rPr>
                                <w:rFonts w:ascii="ＭＳ 明朝" w:eastAsia="ＭＳ 明朝" w:hAnsi="ＭＳ 明朝"/>
                              </w:rPr>
                              <w:t>を基に観点別学習状況の評価</w:t>
                            </w:r>
                            <w:r>
                              <w:rPr>
                                <w:rFonts w:ascii="ＭＳ 明朝" w:eastAsia="ＭＳ 明朝" w:hAnsi="ＭＳ 明朝" w:hint="eastAsia"/>
                              </w:rPr>
                              <w:t>を</w:t>
                            </w:r>
                            <w:r>
                              <w:rPr>
                                <w:rFonts w:ascii="ＭＳ 明朝" w:eastAsia="ＭＳ 明朝" w:hAnsi="ＭＳ 明朝"/>
                              </w:rPr>
                              <w:t>総括する際</w:t>
                            </w:r>
                            <w:r>
                              <w:rPr>
                                <w:rFonts w:ascii="ＭＳ 明朝" w:eastAsia="ＭＳ 明朝" w:hAnsi="ＭＳ 明朝" w:hint="eastAsia"/>
                              </w:rPr>
                              <w:t>に</w:t>
                            </w:r>
                            <w:r>
                              <w:rPr>
                                <w:rFonts w:ascii="ＭＳ 明朝" w:eastAsia="ＭＳ 明朝" w:hAnsi="ＭＳ 明朝"/>
                              </w:rPr>
                              <w:t>、</w:t>
                            </w:r>
                            <w:r>
                              <w:rPr>
                                <w:rFonts w:ascii="ＭＳ 明朝" w:eastAsia="ＭＳ 明朝" w:hAnsi="ＭＳ 明朝" w:hint="eastAsia"/>
                              </w:rPr>
                              <w:t>例えば、「ＡＡＢＢ」という</w:t>
                            </w:r>
                            <w:r>
                              <w:rPr>
                                <w:rFonts w:ascii="ＭＳ 明朝" w:eastAsia="ＭＳ 明朝" w:hAnsi="ＭＳ 明朝"/>
                              </w:rPr>
                              <w:t>評価</w:t>
                            </w:r>
                            <w:r>
                              <w:rPr>
                                <w:rFonts w:ascii="ＭＳ 明朝" w:eastAsia="ＭＳ 明朝" w:hAnsi="ＭＳ 明朝" w:hint="eastAsia"/>
                              </w:rPr>
                              <w:t>結果</w:t>
                            </w:r>
                            <w:r>
                              <w:rPr>
                                <w:rFonts w:ascii="ＭＳ 明朝" w:eastAsia="ＭＳ 明朝" w:hAnsi="ＭＳ 明朝"/>
                              </w:rPr>
                              <w:t>を総括する判断基準を観点ごとに</w:t>
                            </w:r>
                            <w:r>
                              <w:rPr>
                                <w:rFonts w:ascii="ＭＳ 明朝" w:eastAsia="ＭＳ 明朝" w:hAnsi="ＭＳ 明朝" w:hint="eastAsia"/>
                              </w:rPr>
                              <w:t>変更</w:t>
                            </w:r>
                            <w:r>
                              <w:rPr>
                                <w:rFonts w:ascii="ＭＳ 明朝" w:eastAsia="ＭＳ 明朝" w:hAnsi="ＭＳ 明朝"/>
                              </w:rPr>
                              <w:t>してもよいか。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3" id="テキスト ボックス 35" o:spid="_x0000_s1122" type="#_x0000_t202" style="position:absolute;left:0;text-align:left;margin-left:25pt;margin-top:-1.6pt;width:399.7pt;height:48.8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">
                <v:textbox inset="2.96mm,2.75mm,2.96mm,2.75mm">
                  <w:txbxContent>
                    <w:p w14:paraId="5E3B5706" w14:textId="58EA5946" w:rsidR="000174EE" w:rsidRPr="004632D0"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22</w:t>
                      </w:r>
                      <w:r w:rsidRPr="00566404">
                        <w:rPr>
                          <w:rFonts w:ascii="ＭＳ 明朝" w:eastAsia="ＭＳ 明朝" w:hAnsi="ＭＳ 明朝" w:hint="eastAsia"/>
                        </w:rPr>
                        <w:t xml:space="preserve">　</w:t>
                      </w:r>
                      <w:r>
                        <w:rPr>
                          <w:rFonts w:ascii="ＭＳ 明朝" w:eastAsia="ＭＳ 明朝" w:hAnsi="ＭＳ 明朝" w:hint="eastAsia"/>
                        </w:rPr>
                        <w:t>Ａ、</w:t>
                      </w:r>
                      <w:r>
                        <w:rPr>
                          <w:rFonts w:ascii="ＭＳ 明朝" w:eastAsia="ＭＳ 明朝" w:hAnsi="ＭＳ 明朝"/>
                        </w:rPr>
                        <w:t>Ｂ</w:t>
                      </w:r>
                      <w:r>
                        <w:rPr>
                          <w:rFonts w:ascii="ＭＳ 明朝" w:eastAsia="ＭＳ 明朝" w:hAnsi="ＭＳ 明朝" w:hint="eastAsia"/>
                        </w:rPr>
                        <w:t>、</w:t>
                      </w:r>
                      <w:r>
                        <w:rPr>
                          <w:rFonts w:ascii="ＭＳ 明朝" w:eastAsia="ＭＳ 明朝" w:hAnsi="ＭＳ 明朝"/>
                        </w:rPr>
                        <w:t>Ｃ</w:t>
                      </w:r>
                      <w:r>
                        <w:rPr>
                          <w:rFonts w:ascii="ＭＳ 明朝" w:eastAsia="ＭＳ 明朝" w:hAnsi="ＭＳ 明朝" w:hint="eastAsia"/>
                        </w:rPr>
                        <w:t>の数</w:t>
                      </w:r>
                      <w:r>
                        <w:rPr>
                          <w:rFonts w:ascii="ＭＳ 明朝" w:eastAsia="ＭＳ 明朝" w:hAnsi="ＭＳ 明朝"/>
                        </w:rPr>
                        <w:t>を基に観点別学習状況の評価</w:t>
                      </w:r>
                      <w:r>
                        <w:rPr>
                          <w:rFonts w:ascii="ＭＳ 明朝" w:eastAsia="ＭＳ 明朝" w:hAnsi="ＭＳ 明朝" w:hint="eastAsia"/>
                        </w:rPr>
                        <w:t>を</w:t>
                      </w:r>
                      <w:r>
                        <w:rPr>
                          <w:rFonts w:ascii="ＭＳ 明朝" w:eastAsia="ＭＳ 明朝" w:hAnsi="ＭＳ 明朝"/>
                        </w:rPr>
                        <w:t>総括する際</w:t>
                      </w:r>
                      <w:r>
                        <w:rPr>
                          <w:rFonts w:ascii="ＭＳ 明朝" w:eastAsia="ＭＳ 明朝" w:hAnsi="ＭＳ 明朝" w:hint="eastAsia"/>
                        </w:rPr>
                        <w:t>に</w:t>
                      </w:r>
                      <w:r>
                        <w:rPr>
                          <w:rFonts w:ascii="ＭＳ 明朝" w:eastAsia="ＭＳ 明朝" w:hAnsi="ＭＳ 明朝"/>
                        </w:rPr>
                        <w:t>、</w:t>
                      </w:r>
                      <w:r>
                        <w:rPr>
                          <w:rFonts w:ascii="ＭＳ 明朝" w:eastAsia="ＭＳ 明朝" w:hAnsi="ＭＳ 明朝" w:hint="eastAsia"/>
                        </w:rPr>
                        <w:t>例えば、「ＡＡＢＢ」という</w:t>
                      </w:r>
                      <w:r>
                        <w:rPr>
                          <w:rFonts w:ascii="ＭＳ 明朝" w:eastAsia="ＭＳ 明朝" w:hAnsi="ＭＳ 明朝"/>
                        </w:rPr>
                        <w:t>評価</w:t>
                      </w:r>
                      <w:r>
                        <w:rPr>
                          <w:rFonts w:ascii="ＭＳ 明朝" w:eastAsia="ＭＳ 明朝" w:hAnsi="ＭＳ 明朝" w:hint="eastAsia"/>
                        </w:rPr>
                        <w:t>結果</w:t>
                      </w:r>
                      <w:r>
                        <w:rPr>
                          <w:rFonts w:ascii="ＭＳ 明朝" w:eastAsia="ＭＳ 明朝" w:hAnsi="ＭＳ 明朝"/>
                        </w:rPr>
                        <w:t>を総括する判断基準を観点ごとに</w:t>
                      </w:r>
                      <w:r>
                        <w:rPr>
                          <w:rFonts w:ascii="ＭＳ 明朝" w:eastAsia="ＭＳ 明朝" w:hAnsi="ＭＳ 明朝" w:hint="eastAsia"/>
                        </w:rPr>
                        <w:t>変更</w:t>
                      </w:r>
                      <w:r>
                        <w:rPr>
                          <w:rFonts w:ascii="ＭＳ 明朝" w:eastAsia="ＭＳ 明朝" w:hAnsi="ＭＳ 明朝"/>
                        </w:rPr>
                        <w:t>してもよいか。</w:t>
                      </w:r>
                    </w:p>
                  </w:txbxContent>
                </v:textbox>
                <w10:wrap anchorx="margin"/>
              </v:shape>
            </w:pict>
          </mc:Fallback>
        </mc:AlternateContent>
      </w:r>
    </w:p>
    <w:p w14:paraId="5E3B51C8" w14:textId="7BB72CCA" w:rsidR="005810BA" w:rsidRDefault="005810BA" w:rsidP="00240DB4">
      <w:pPr>
        <w:jc w:val="right"/>
        <w:rPr>
          <w:rFonts w:ascii="ＭＳ 明朝" w:eastAsia="ＭＳ 明朝" w:hAnsi="ＭＳ 明朝"/>
        </w:rPr>
      </w:pPr>
    </w:p>
    <w:p w14:paraId="0DAF22B5" w14:textId="497B461F" w:rsidR="00E57CB6" w:rsidRDefault="00E57CB6" w:rsidP="00815084">
      <w:pPr>
        <w:rPr>
          <w:rFonts w:ascii="ＭＳ 明朝" w:eastAsia="ＭＳ 明朝" w:hAnsi="ＭＳ 明朝"/>
        </w:rPr>
      </w:pPr>
    </w:p>
    <w:p w14:paraId="5E3B51CE" w14:textId="77777777" w:rsidR="00815084" w:rsidRDefault="00815084" w:rsidP="00E57CB6">
      <w:pPr>
        <w:ind w:leftChars="402" w:left="1054" w:hangingChars="100" w:hanging="210"/>
        <w:rPr>
          <w:rFonts w:ascii="ＭＳ 明朝" w:eastAsia="ＭＳ 明朝" w:hAnsi="ＭＳ 明朝"/>
        </w:rPr>
      </w:pPr>
      <w:r w:rsidRPr="008B4A3F">
        <w:rPr>
          <w:rFonts w:ascii="ＭＳ 明朝" w:eastAsia="ＭＳ 明朝" w:hAnsi="ＭＳ 明朝" w:hint="eastAsia"/>
        </w:rPr>
        <w:t>○　評価結果が</w:t>
      </w:r>
      <w:r w:rsidR="008C57A9">
        <w:rPr>
          <w:rFonts w:ascii="ＭＳ 明朝" w:eastAsia="ＭＳ 明朝" w:hAnsi="ＭＳ 明朝" w:hint="eastAsia"/>
        </w:rPr>
        <w:t>同数の場合の判断基準を観点ごとに変更することは、望ましくありません。</w:t>
      </w:r>
    </w:p>
    <w:p w14:paraId="5E3B51D0" w14:textId="07061DEA" w:rsidR="00050BA7" w:rsidRDefault="00051E76" w:rsidP="000C7F6D">
      <w:pPr>
        <w:jc w:val="right"/>
        <w:rPr>
          <w:rFonts w:ascii="ＭＳ 明朝" w:eastAsia="ＭＳ 明朝" w:hAnsi="ＭＳ 明朝"/>
        </w:rPr>
      </w:pPr>
      <w:r>
        <w:rPr>
          <w:rFonts w:ascii="ＭＳ 明朝" w:eastAsia="ＭＳ 明朝" w:hAnsi="ＭＳ 明朝" w:hint="eastAsia"/>
        </w:rPr>
        <w:t xml:space="preserve">＜関連記述　</w:t>
      </w:r>
      <w:r w:rsidR="00A1685D">
        <w:rPr>
          <w:rFonts w:ascii="ＭＳ 明朝" w:eastAsia="ＭＳ 明朝" w:hAnsi="ＭＳ 明朝" w:hint="eastAsia"/>
        </w:rPr>
        <w:t>P</w:t>
      </w:r>
      <w:r w:rsidR="00A1685D">
        <w:rPr>
          <w:rFonts w:ascii="ＭＳ 明朝" w:eastAsia="ＭＳ 明朝" w:hAnsi="ＭＳ 明朝"/>
        </w:rPr>
        <w:t>.</w:t>
      </w:r>
      <w:r w:rsidR="00E57CB6">
        <w:rPr>
          <w:rFonts w:ascii="ＭＳ 明朝" w:eastAsia="ＭＳ 明朝" w:hAnsi="ＭＳ 明朝" w:hint="eastAsia"/>
        </w:rPr>
        <w:t>16</w:t>
      </w:r>
      <w:r w:rsidR="00A1685D">
        <w:rPr>
          <w:rFonts w:ascii="ＭＳ 明朝" w:eastAsia="ＭＳ 明朝" w:hAnsi="ＭＳ 明朝" w:hint="eastAsia"/>
        </w:rPr>
        <w:t>、</w:t>
      </w:r>
      <w:r w:rsidR="00E57CB6">
        <w:rPr>
          <w:rFonts w:ascii="ＭＳ 明朝" w:eastAsia="ＭＳ 明朝" w:hAnsi="ＭＳ 明朝" w:hint="eastAsia"/>
        </w:rPr>
        <w:t>1</w:t>
      </w:r>
      <w:r w:rsidR="00E57CB6">
        <w:rPr>
          <w:rFonts w:ascii="ＭＳ 明朝" w:eastAsia="ＭＳ 明朝" w:hAnsi="ＭＳ 明朝"/>
        </w:rPr>
        <w:t>7</w:t>
      </w:r>
      <w:r>
        <w:rPr>
          <w:rFonts w:ascii="ＭＳ 明朝" w:eastAsia="ＭＳ 明朝" w:hAnsi="ＭＳ 明朝" w:hint="eastAsia"/>
        </w:rPr>
        <w:t>＞</w:t>
      </w:r>
    </w:p>
    <w:p w14:paraId="5E3B51D1" w14:textId="77777777" w:rsidR="00815084" w:rsidRDefault="00050BA7"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7248" behindDoc="0" locked="0" layoutInCell="1" allowOverlap="1" wp14:anchorId="5E3B5665" wp14:editId="100A4EF0">
                <wp:simplePos x="0" y="0"/>
                <wp:positionH relativeFrom="margin">
                  <wp:posOffset>317741</wp:posOffset>
                </wp:positionH>
                <wp:positionV relativeFrom="paragraph">
                  <wp:posOffset>74339</wp:posOffset>
                </wp:positionV>
                <wp:extent cx="5076496" cy="809296"/>
                <wp:effectExtent l="0" t="0" r="10160" b="1016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496" cy="809296"/>
                        </a:xfrm>
                        <a:prstGeom prst="rect">
                          <a:avLst/>
                        </a:prstGeom>
                        <a:solidFill>
                          <a:srgbClr val="FFFFFF"/>
                        </a:solidFill>
                        <a:ln w="9525">
                          <a:solidFill>
                            <a:srgbClr val="000000"/>
                          </a:solidFill>
                          <a:miter lim="800000"/>
                          <a:headEnd/>
                          <a:tailEnd/>
                        </a:ln>
                      </wps:spPr>
                      <wps:txbx>
                        <w:txbxContent>
                          <w:p w14:paraId="5E3B5707" w14:textId="5456B63A" w:rsidR="000174EE" w:rsidRPr="00566404" w:rsidRDefault="000174EE" w:rsidP="00815084">
                            <w:pPr>
                              <w:spacing w:line="320" w:lineRule="exact"/>
                              <w:ind w:left="420" w:hangingChars="200" w:hanging="420"/>
                              <w:rPr>
                                <w:rFonts w:ascii="ＭＳ 明朝" w:eastAsia="ＭＳ 明朝" w:hAnsi="ＭＳ 明朝"/>
                                <w:color w:val="000000" w:themeColor="text1"/>
                                <w:szCs w:val="21"/>
                              </w:rPr>
                            </w:pPr>
                            <w:r w:rsidRPr="00566404">
                              <w:rPr>
                                <w:rFonts w:ascii="ＭＳ 明朝" w:eastAsia="ＭＳ 明朝" w:hAnsi="ＭＳ 明朝" w:hint="eastAsia"/>
                              </w:rPr>
                              <w:t>Ｑ</w:t>
                            </w:r>
                            <w:r>
                              <w:rPr>
                                <w:rFonts w:ascii="ＭＳ 明朝" w:eastAsia="ＭＳ 明朝" w:hAnsi="ＭＳ 明朝"/>
                              </w:rPr>
                              <w:t>23</w:t>
                            </w:r>
                            <w:r>
                              <w:rPr>
                                <w:rFonts w:ascii="ＭＳ 明朝" w:eastAsia="ＭＳ 明朝" w:hAnsi="ＭＳ 明朝" w:hint="eastAsia"/>
                              </w:rPr>
                              <w:t xml:space="preserve">　Ａ</w:t>
                            </w:r>
                            <w:r>
                              <w:rPr>
                                <w:rFonts w:ascii="ＭＳ 明朝" w:eastAsia="ＭＳ 明朝" w:hAnsi="ＭＳ 明朝"/>
                              </w:rPr>
                              <w:t>、Ｂ、Ｃ</w:t>
                            </w:r>
                            <w:r>
                              <w:rPr>
                                <w:rFonts w:ascii="ＭＳ 明朝" w:eastAsia="ＭＳ 明朝" w:hAnsi="ＭＳ 明朝" w:hint="eastAsia"/>
                              </w:rPr>
                              <w:t>組み合わせ</w:t>
                            </w:r>
                            <w:r>
                              <w:rPr>
                                <w:rFonts w:ascii="ＭＳ 明朝" w:eastAsia="ＭＳ 明朝" w:hAnsi="ＭＳ 明朝"/>
                              </w:rPr>
                              <w:t>から評定を出す際に、</w:t>
                            </w:r>
                            <w:r>
                              <w:rPr>
                                <w:rFonts w:ascii="ＭＳ 明朝" w:eastAsia="ＭＳ 明朝" w:hAnsi="ＭＳ 明朝" w:hint="eastAsia"/>
                              </w:rPr>
                              <w:t>「</w:t>
                            </w:r>
                            <w:r>
                              <w:rPr>
                                <w:rFonts w:ascii="ＭＳ 明朝" w:eastAsia="ＭＳ 明朝" w:hAnsi="ＭＳ 明朝"/>
                              </w:rPr>
                              <w:t>ＡＡＡの中で特に程度が</w:t>
                            </w:r>
                            <w:r>
                              <w:rPr>
                                <w:rFonts w:ascii="ＭＳ 明朝" w:eastAsia="ＭＳ 明朝" w:hAnsi="ＭＳ 明朝" w:hint="eastAsia"/>
                              </w:rPr>
                              <w:t>高い</w:t>
                            </w:r>
                            <w:r>
                              <w:rPr>
                                <w:rFonts w:ascii="ＭＳ 明朝" w:eastAsia="ＭＳ 明朝" w:hAnsi="ＭＳ 明朝"/>
                              </w:rPr>
                              <w:t>もの</w:t>
                            </w:r>
                            <w:r>
                              <w:rPr>
                                <w:rFonts w:ascii="ＭＳ 明朝" w:eastAsia="ＭＳ 明朝" w:hAnsi="ＭＳ 明朝" w:hint="eastAsia"/>
                              </w:rPr>
                              <w:t>」を</w:t>
                            </w:r>
                            <w:r>
                              <w:rPr>
                                <w:rFonts w:ascii="ＭＳ 明朝" w:eastAsia="ＭＳ 明朝" w:hAnsi="ＭＳ 明朝"/>
                              </w:rPr>
                              <w:t>５としているが、</w:t>
                            </w:r>
                            <w:r>
                              <w:rPr>
                                <w:rFonts w:ascii="ＭＳ 明朝" w:eastAsia="ＭＳ 明朝" w:hAnsi="ＭＳ 明朝" w:hint="eastAsia"/>
                              </w:rPr>
                              <w:t>特に</w:t>
                            </w:r>
                            <w:r>
                              <w:rPr>
                                <w:rFonts w:ascii="ＭＳ 明朝" w:eastAsia="ＭＳ 明朝" w:hAnsi="ＭＳ 明朝"/>
                              </w:rPr>
                              <w:t>程度が高い</w:t>
                            </w:r>
                            <w:r>
                              <w:rPr>
                                <w:rFonts w:ascii="ＭＳ 明朝" w:eastAsia="ＭＳ 明朝" w:hAnsi="ＭＳ 明朝" w:hint="eastAsia"/>
                              </w:rPr>
                              <w:t>かどうか</w:t>
                            </w:r>
                            <w:r>
                              <w:rPr>
                                <w:rFonts w:ascii="ＭＳ 明朝" w:eastAsia="ＭＳ 明朝" w:hAnsi="ＭＳ 明朝"/>
                              </w:rPr>
                              <w:t>はどのよ</w:t>
                            </w:r>
                            <w:r>
                              <w:rPr>
                                <w:rFonts w:ascii="ＭＳ 明朝" w:eastAsia="ＭＳ 明朝" w:hAnsi="ＭＳ 明朝" w:hint="eastAsia"/>
                              </w:rPr>
                              <w:t>う</w:t>
                            </w:r>
                            <w:r>
                              <w:rPr>
                                <w:rFonts w:ascii="ＭＳ 明朝" w:eastAsia="ＭＳ 明朝" w:hAnsi="ＭＳ 明朝"/>
                              </w:rPr>
                              <w:t>に判断すればよいか。</w:t>
                            </w:r>
                          </w:p>
                          <w:p w14:paraId="5E3B5708" w14:textId="77777777" w:rsidR="000174EE" w:rsidRPr="004E3E54"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5" id="テキスト ボックス 62" o:spid="_x0000_s1123" type="#_x0000_t202" style="position:absolute;left:0;text-align:left;margin-left:25pt;margin-top:5.85pt;width:399.7pt;height:63.7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">
                <v:textbox inset="2.96mm,2.75mm,2.96mm,2.75mm">
                  <w:txbxContent>
                    <w:p w14:paraId="5E3B5707" w14:textId="5456B63A" w:rsidR="000174EE" w:rsidRPr="00566404" w:rsidRDefault="000174EE" w:rsidP="00815084">
                      <w:pPr>
                        <w:spacing w:line="320" w:lineRule="exact"/>
                        <w:ind w:left="420" w:hangingChars="200" w:hanging="420"/>
                        <w:rPr>
                          <w:rFonts w:ascii="ＭＳ 明朝" w:eastAsia="ＭＳ 明朝" w:hAnsi="ＭＳ 明朝"/>
                          <w:color w:val="000000" w:themeColor="text1"/>
                          <w:szCs w:val="21"/>
                        </w:rPr>
                      </w:pPr>
                      <w:r w:rsidRPr="00566404">
                        <w:rPr>
                          <w:rFonts w:ascii="ＭＳ 明朝" w:eastAsia="ＭＳ 明朝" w:hAnsi="ＭＳ 明朝" w:hint="eastAsia"/>
                        </w:rPr>
                        <w:t>Ｑ</w:t>
                      </w:r>
                      <w:r>
                        <w:rPr>
                          <w:rFonts w:ascii="ＭＳ 明朝" w:eastAsia="ＭＳ 明朝" w:hAnsi="ＭＳ 明朝"/>
                        </w:rPr>
                        <w:t>23</w:t>
                      </w:r>
                      <w:r>
                        <w:rPr>
                          <w:rFonts w:ascii="ＭＳ 明朝" w:eastAsia="ＭＳ 明朝" w:hAnsi="ＭＳ 明朝" w:hint="eastAsia"/>
                        </w:rPr>
                        <w:t xml:space="preserve">　</w:t>
                      </w:r>
                      <w:r>
                        <w:rPr>
                          <w:rFonts w:ascii="ＭＳ 明朝" w:eastAsia="ＭＳ 明朝" w:hAnsi="ＭＳ 明朝" w:hint="eastAsia"/>
                        </w:rPr>
                        <w:t>Ａ</w:t>
                      </w:r>
                      <w:r>
                        <w:rPr>
                          <w:rFonts w:ascii="ＭＳ 明朝" w:eastAsia="ＭＳ 明朝" w:hAnsi="ＭＳ 明朝"/>
                        </w:rPr>
                        <w:t>、Ｂ、Ｃ</w:t>
                      </w:r>
                      <w:r>
                        <w:rPr>
                          <w:rFonts w:ascii="ＭＳ 明朝" w:eastAsia="ＭＳ 明朝" w:hAnsi="ＭＳ 明朝" w:hint="eastAsia"/>
                        </w:rPr>
                        <w:t>組み合わせ</w:t>
                      </w:r>
                      <w:r>
                        <w:rPr>
                          <w:rFonts w:ascii="ＭＳ 明朝" w:eastAsia="ＭＳ 明朝" w:hAnsi="ＭＳ 明朝"/>
                        </w:rPr>
                        <w:t>から評定を出す際に、</w:t>
                      </w:r>
                      <w:r>
                        <w:rPr>
                          <w:rFonts w:ascii="ＭＳ 明朝" w:eastAsia="ＭＳ 明朝" w:hAnsi="ＭＳ 明朝" w:hint="eastAsia"/>
                        </w:rPr>
                        <w:t>「</w:t>
                      </w:r>
                      <w:r>
                        <w:rPr>
                          <w:rFonts w:ascii="ＭＳ 明朝" w:eastAsia="ＭＳ 明朝" w:hAnsi="ＭＳ 明朝"/>
                        </w:rPr>
                        <w:t>ＡＡＡの中で特に程度が</w:t>
                      </w:r>
                      <w:r>
                        <w:rPr>
                          <w:rFonts w:ascii="ＭＳ 明朝" w:eastAsia="ＭＳ 明朝" w:hAnsi="ＭＳ 明朝" w:hint="eastAsia"/>
                        </w:rPr>
                        <w:t>高い</w:t>
                      </w:r>
                      <w:r>
                        <w:rPr>
                          <w:rFonts w:ascii="ＭＳ 明朝" w:eastAsia="ＭＳ 明朝" w:hAnsi="ＭＳ 明朝"/>
                        </w:rPr>
                        <w:t>もの</w:t>
                      </w:r>
                      <w:r>
                        <w:rPr>
                          <w:rFonts w:ascii="ＭＳ 明朝" w:eastAsia="ＭＳ 明朝" w:hAnsi="ＭＳ 明朝" w:hint="eastAsia"/>
                        </w:rPr>
                        <w:t>」を</w:t>
                      </w:r>
                      <w:r>
                        <w:rPr>
                          <w:rFonts w:ascii="ＭＳ 明朝" w:eastAsia="ＭＳ 明朝" w:hAnsi="ＭＳ 明朝"/>
                        </w:rPr>
                        <w:t>５としているが、</w:t>
                      </w:r>
                      <w:r>
                        <w:rPr>
                          <w:rFonts w:ascii="ＭＳ 明朝" w:eastAsia="ＭＳ 明朝" w:hAnsi="ＭＳ 明朝" w:hint="eastAsia"/>
                        </w:rPr>
                        <w:t>特に</w:t>
                      </w:r>
                      <w:r>
                        <w:rPr>
                          <w:rFonts w:ascii="ＭＳ 明朝" w:eastAsia="ＭＳ 明朝" w:hAnsi="ＭＳ 明朝"/>
                        </w:rPr>
                        <w:t>程度が高い</w:t>
                      </w:r>
                      <w:r>
                        <w:rPr>
                          <w:rFonts w:ascii="ＭＳ 明朝" w:eastAsia="ＭＳ 明朝" w:hAnsi="ＭＳ 明朝" w:hint="eastAsia"/>
                        </w:rPr>
                        <w:t>かどうか</w:t>
                      </w:r>
                      <w:r>
                        <w:rPr>
                          <w:rFonts w:ascii="ＭＳ 明朝" w:eastAsia="ＭＳ 明朝" w:hAnsi="ＭＳ 明朝"/>
                        </w:rPr>
                        <w:t>はどのよ</w:t>
                      </w:r>
                      <w:r>
                        <w:rPr>
                          <w:rFonts w:ascii="ＭＳ 明朝" w:eastAsia="ＭＳ 明朝" w:hAnsi="ＭＳ 明朝" w:hint="eastAsia"/>
                        </w:rPr>
                        <w:t>う</w:t>
                      </w:r>
                      <w:r>
                        <w:rPr>
                          <w:rFonts w:ascii="ＭＳ 明朝" w:eastAsia="ＭＳ 明朝" w:hAnsi="ＭＳ 明朝"/>
                        </w:rPr>
                        <w:t>に判断すればよいか。</w:t>
                      </w:r>
                    </w:p>
                    <w:p w14:paraId="5E3B5708" w14:textId="77777777" w:rsidR="000174EE" w:rsidRPr="004E3E54"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D2" w14:textId="77777777" w:rsidR="00050BA7" w:rsidRDefault="00050BA7" w:rsidP="00815084">
      <w:pPr>
        <w:rPr>
          <w:rFonts w:ascii="ＭＳ 明朝" w:eastAsia="ＭＳ 明朝" w:hAnsi="ＭＳ 明朝"/>
        </w:rPr>
      </w:pPr>
    </w:p>
    <w:p w14:paraId="5E3B51D3" w14:textId="77777777" w:rsidR="00815084" w:rsidRDefault="00815084" w:rsidP="00815084">
      <w:pPr>
        <w:rPr>
          <w:rFonts w:ascii="ＭＳ 明朝" w:eastAsia="ＭＳ 明朝" w:hAnsi="ＭＳ 明朝"/>
        </w:rPr>
      </w:pPr>
    </w:p>
    <w:p w14:paraId="5E3B51D4" w14:textId="57846040" w:rsidR="00050BA7" w:rsidRDefault="00050BA7" w:rsidP="00815084">
      <w:pPr>
        <w:rPr>
          <w:rFonts w:ascii="ＭＳ 明朝" w:eastAsia="ＭＳ 明朝" w:hAnsi="ＭＳ 明朝"/>
        </w:rPr>
      </w:pPr>
    </w:p>
    <w:p w14:paraId="278F3291" w14:textId="77777777" w:rsidR="00E57CB6" w:rsidRDefault="00E57CB6" w:rsidP="00E57CB6">
      <w:pPr>
        <w:rPr>
          <w:rFonts w:ascii="ＭＳ 明朝" w:eastAsia="ＭＳ 明朝" w:hAnsi="ＭＳ 明朝"/>
        </w:rPr>
      </w:pPr>
    </w:p>
    <w:p w14:paraId="5E3B51D5" w14:textId="04074FDB" w:rsidR="00051E76" w:rsidRDefault="00050BA7" w:rsidP="00E57CB6">
      <w:pPr>
        <w:ind w:leftChars="400" w:left="1050" w:hangingChars="100" w:hanging="210"/>
        <w:rPr>
          <w:rFonts w:ascii="ＭＳ 明朝" w:eastAsia="ＭＳ 明朝" w:hAnsi="ＭＳ 明朝"/>
        </w:rPr>
      </w:pPr>
      <w:r>
        <w:rPr>
          <w:rFonts w:ascii="ＭＳ 明朝" w:eastAsia="ＭＳ 明朝" w:hAnsi="ＭＳ 明朝" w:hint="eastAsia"/>
        </w:rPr>
        <w:t>○　各</w:t>
      </w:r>
      <w:r w:rsidR="00815084" w:rsidRPr="008B4A3F">
        <w:rPr>
          <w:rFonts w:ascii="ＭＳ 明朝" w:eastAsia="ＭＳ 明朝" w:hAnsi="ＭＳ 明朝" w:hint="eastAsia"/>
        </w:rPr>
        <w:t>校でどのような状況であれば、特に程度が高いかどうかを共有しておくことが重要です。</w:t>
      </w:r>
      <w:r w:rsidR="008C57A9">
        <w:rPr>
          <w:rFonts w:ascii="ＭＳ 明朝" w:eastAsia="ＭＳ 明朝" w:hAnsi="ＭＳ 明朝" w:hint="eastAsia"/>
        </w:rPr>
        <w:t>例えば、各学期末の観点別学習状況の評価における「</w:t>
      </w:r>
      <w:r w:rsidR="008C57A9">
        <w:rPr>
          <w:rFonts w:ascii="ＭＳ 明朝" w:eastAsia="ＭＳ 明朝" w:hAnsi="ＭＳ 明朝"/>
        </w:rPr>
        <w:t>Ａ</w:t>
      </w:r>
      <w:r w:rsidR="008C57A9">
        <w:rPr>
          <w:rFonts w:ascii="ＭＳ 明朝" w:eastAsia="ＭＳ 明朝" w:hAnsi="ＭＳ 明朝" w:hint="eastAsia"/>
        </w:rPr>
        <w:t>」の総数によって特に程度が高いものかどうかを判断することが考えられます。</w:t>
      </w:r>
    </w:p>
    <w:p w14:paraId="5E3B51D6" w14:textId="1F49B162" w:rsidR="00051E76" w:rsidRDefault="00051E76" w:rsidP="00050BA7">
      <w:pPr>
        <w:jc w:val="right"/>
        <w:rPr>
          <w:rFonts w:ascii="ＭＳ 明朝" w:eastAsia="ＭＳ 明朝" w:hAnsi="ＭＳ 明朝"/>
        </w:rPr>
      </w:pPr>
      <w:r>
        <w:rPr>
          <w:rFonts w:ascii="ＭＳ 明朝" w:eastAsia="ＭＳ 明朝" w:hAnsi="ＭＳ 明朝" w:hint="eastAsia"/>
        </w:rPr>
        <w:t xml:space="preserve">＜関連記述　</w:t>
      </w:r>
      <w:r w:rsidR="00A1685D">
        <w:rPr>
          <w:rFonts w:ascii="ＭＳ 明朝" w:eastAsia="ＭＳ 明朝" w:hAnsi="ＭＳ 明朝" w:hint="eastAsia"/>
        </w:rPr>
        <w:t>P</w:t>
      </w:r>
      <w:r w:rsidR="00A1685D">
        <w:rPr>
          <w:rFonts w:ascii="ＭＳ 明朝" w:eastAsia="ＭＳ 明朝" w:hAnsi="ＭＳ 明朝"/>
        </w:rPr>
        <w:t>.</w:t>
      </w:r>
      <w:r w:rsidR="00B10171">
        <w:rPr>
          <w:rFonts w:ascii="ＭＳ 明朝" w:eastAsia="ＭＳ 明朝" w:hAnsi="ＭＳ 明朝" w:hint="eastAsia"/>
        </w:rPr>
        <w:t>17、</w:t>
      </w:r>
      <w:r w:rsidR="00A1685D">
        <w:rPr>
          <w:rFonts w:ascii="ＭＳ 明朝" w:eastAsia="ＭＳ 明朝" w:hAnsi="ＭＳ 明朝" w:hint="eastAsia"/>
        </w:rPr>
        <w:t>18</w:t>
      </w:r>
      <w:r>
        <w:rPr>
          <w:rFonts w:ascii="ＭＳ 明朝" w:eastAsia="ＭＳ 明朝" w:hAnsi="ＭＳ 明朝" w:hint="eastAsia"/>
        </w:rPr>
        <w:t>＞</w:t>
      </w:r>
    </w:p>
    <w:p w14:paraId="5E3B51D7" w14:textId="77777777" w:rsidR="00050BA7" w:rsidRDefault="00050BA7" w:rsidP="00050BA7">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86400" behindDoc="0" locked="0" layoutInCell="1" allowOverlap="1" wp14:anchorId="5E3B5667" wp14:editId="0F994B1A">
                <wp:simplePos x="0" y="0"/>
                <wp:positionH relativeFrom="margin">
                  <wp:posOffset>317500</wp:posOffset>
                </wp:positionH>
                <wp:positionV relativeFrom="paragraph">
                  <wp:posOffset>179070</wp:posOffset>
                </wp:positionV>
                <wp:extent cx="5076496" cy="807396"/>
                <wp:effectExtent l="0" t="0" r="10160" b="1206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496" cy="807396"/>
                        </a:xfrm>
                        <a:prstGeom prst="rect">
                          <a:avLst/>
                        </a:prstGeom>
                        <a:solidFill>
                          <a:srgbClr val="FFFFFF"/>
                        </a:solidFill>
                        <a:ln w="9525">
                          <a:solidFill>
                            <a:srgbClr val="000000"/>
                          </a:solidFill>
                          <a:miter lim="800000"/>
                          <a:headEnd/>
                          <a:tailEnd/>
                        </a:ln>
                      </wps:spPr>
                      <wps:txbx>
                        <w:txbxContent>
                          <w:p w14:paraId="5E3B5709" w14:textId="1B52A3D7" w:rsidR="000174EE" w:rsidRPr="00566404" w:rsidRDefault="000174EE" w:rsidP="00050BA7">
                            <w:pPr>
                              <w:spacing w:line="320" w:lineRule="exact"/>
                              <w:ind w:left="420" w:hangingChars="200" w:hanging="420"/>
                              <w:rPr>
                                <w:rFonts w:ascii="ＭＳ 明朝" w:eastAsia="ＭＳ 明朝" w:hAnsi="ＭＳ 明朝"/>
                                <w:color w:val="000000" w:themeColor="text1"/>
                                <w:szCs w:val="21"/>
                              </w:rPr>
                            </w:pPr>
                            <w:r w:rsidRPr="00566404">
                              <w:rPr>
                                <w:rFonts w:ascii="ＭＳ 明朝" w:eastAsia="ＭＳ 明朝" w:hAnsi="ＭＳ 明朝" w:hint="eastAsia"/>
                              </w:rPr>
                              <w:t>Ｑ</w:t>
                            </w:r>
                            <w:r>
                              <w:rPr>
                                <w:rFonts w:ascii="ＭＳ 明朝" w:eastAsia="ＭＳ 明朝" w:hAnsi="ＭＳ 明朝"/>
                              </w:rPr>
                              <w:t>24</w:t>
                            </w:r>
                            <w:r>
                              <w:rPr>
                                <w:rFonts w:ascii="ＭＳ 明朝" w:eastAsia="ＭＳ 明朝" w:hAnsi="ＭＳ 明朝" w:hint="eastAsia"/>
                              </w:rPr>
                              <w:t xml:space="preserve">　</w:t>
                            </w:r>
                            <w:r>
                              <w:rPr>
                                <w:rFonts w:ascii="ＭＳ 明朝" w:eastAsia="ＭＳ 明朝" w:hAnsi="ＭＳ 明朝"/>
                              </w:rPr>
                              <w:t>達成状況</w:t>
                            </w:r>
                            <w:r>
                              <w:rPr>
                                <w:rFonts w:ascii="ＭＳ 明朝" w:eastAsia="ＭＳ 明朝" w:hAnsi="ＭＳ 明朝" w:hint="eastAsia"/>
                              </w:rPr>
                              <w:t>から観点別学習</w:t>
                            </w:r>
                            <w:r>
                              <w:rPr>
                                <w:rFonts w:ascii="ＭＳ 明朝" w:eastAsia="ＭＳ 明朝" w:hAnsi="ＭＳ 明朝"/>
                              </w:rPr>
                              <w:t>状況の評価や評定に総括する</w:t>
                            </w:r>
                            <w:r>
                              <w:rPr>
                                <w:rFonts w:ascii="ＭＳ 明朝" w:eastAsia="ＭＳ 明朝" w:hAnsi="ＭＳ 明朝" w:hint="eastAsia"/>
                              </w:rPr>
                              <w:t>場合</w:t>
                            </w:r>
                            <w:r>
                              <w:rPr>
                                <w:rFonts w:ascii="ＭＳ 明朝" w:eastAsia="ＭＳ 明朝" w:hAnsi="ＭＳ 明朝"/>
                              </w:rPr>
                              <w:t>、</w:t>
                            </w:r>
                            <w:r>
                              <w:rPr>
                                <w:rFonts w:ascii="ＭＳ 明朝" w:eastAsia="ＭＳ 明朝" w:hAnsi="ＭＳ 明朝" w:hint="eastAsia"/>
                              </w:rPr>
                              <w:t>P.19の</w:t>
                            </w:r>
                            <w:r>
                              <w:rPr>
                                <w:rFonts w:ascii="ＭＳ 明朝" w:eastAsia="ＭＳ 明朝" w:hAnsi="ＭＳ 明朝"/>
                              </w:rPr>
                              <w:t>例</w:t>
                            </w:r>
                            <w:r>
                              <w:rPr>
                                <w:rFonts w:ascii="ＭＳ 明朝" w:eastAsia="ＭＳ 明朝" w:hAnsi="ＭＳ 明朝" w:hint="eastAsia"/>
                              </w:rPr>
                              <w:t>では</w:t>
                            </w:r>
                            <w:r>
                              <w:rPr>
                                <w:rFonts w:ascii="ＭＳ 明朝" w:eastAsia="ＭＳ 明朝" w:hAnsi="ＭＳ 明朝"/>
                              </w:rPr>
                              <w:t>、３観点の上限が100であった</w:t>
                            </w:r>
                            <w:r>
                              <w:rPr>
                                <w:rFonts w:ascii="ＭＳ 明朝" w:eastAsia="ＭＳ 明朝" w:hAnsi="ＭＳ 明朝" w:hint="eastAsia"/>
                              </w:rPr>
                              <w:t>が</w:t>
                            </w:r>
                            <w:r>
                              <w:rPr>
                                <w:rFonts w:ascii="ＭＳ 明朝" w:eastAsia="ＭＳ 明朝" w:hAnsi="ＭＳ 明朝"/>
                              </w:rPr>
                              <w:t>、</w:t>
                            </w:r>
                            <w:r>
                              <w:rPr>
                                <w:rFonts w:ascii="ＭＳ 明朝" w:eastAsia="ＭＳ 明朝" w:hAnsi="ＭＳ 明朝" w:hint="eastAsia"/>
                              </w:rPr>
                              <w:t>例えば、</w:t>
                            </w:r>
                            <w:r>
                              <w:rPr>
                                <w:rFonts w:ascii="ＭＳ 明朝" w:eastAsia="ＭＳ 明朝" w:hAnsi="ＭＳ 明朝"/>
                              </w:rPr>
                              <w:t>「</w:t>
                            </w:r>
                            <w:r>
                              <w:rPr>
                                <w:rFonts w:ascii="ＭＳ 明朝" w:eastAsia="ＭＳ 明朝" w:hAnsi="ＭＳ 明朝" w:hint="eastAsia"/>
                              </w:rPr>
                              <w:t>知識・</w:t>
                            </w:r>
                            <w:r>
                              <w:rPr>
                                <w:rFonts w:ascii="ＭＳ 明朝" w:eastAsia="ＭＳ 明朝" w:hAnsi="ＭＳ 明朝"/>
                              </w:rPr>
                              <w:t>技能」</w:t>
                            </w:r>
                            <w:r>
                              <w:rPr>
                                <w:rFonts w:ascii="ＭＳ 明朝" w:eastAsia="ＭＳ 明朝" w:hAnsi="ＭＳ 明朝" w:hint="eastAsia"/>
                              </w:rPr>
                              <w:t>は</w:t>
                            </w:r>
                            <w:r>
                              <w:rPr>
                                <w:rFonts w:ascii="ＭＳ 明朝" w:eastAsia="ＭＳ 明朝" w:hAnsi="ＭＳ 明朝"/>
                              </w:rPr>
                              <w:t>120、「</w:t>
                            </w:r>
                            <w:r>
                              <w:rPr>
                                <w:rFonts w:ascii="ＭＳ 明朝" w:eastAsia="ＭＳ 明朝" w:hAnsi="ＭＳ 明朝" w:hint="eastAsia"/>
                              </w:rPr>
                              <w:t>思考</w:t>
                            </w:r>
                            <w:r>
                              <w:rPr>
                                <w:rFonts w:ascii="ＭＳ 明朝" w:eastAsia="ＭＳ 明朝" w:hAnsi="ＭＳ 明朝"/>
                              </w:rPr>
                              <w:t>・判断・表現」</w:t>
                            </w:r>
                            <w:r>
                              <w:rPr>
                                <w:rFonts w:ascii="ＭＳ 明朝" w:eastAsia="ＭＳ 明朝" w:hAnsi="ＭＳ 明朝" w:hint="eastAsia"/>
                              </w:rPr>
                              <w:t>は</w:t>
                            </w:r>
                            <w:r>
                              <w:rPr>
                                <w:rFonts w:ascii="ＭＳ 明朝" w:eastAsia="ＭＳ 明朝" w:hAnsi="ＭＳ 明朝"/>
                              </w:rPr>
                              <w:t>1</w:t>
                            </w:r>
                            <w:r>
                              <w:rPr>
                                <w:rFonts w:ascii="ＭＳ 明朝" w:eastAsia="ＭＳ 明朝" w:hAnsi="ＭＳ 明朝" w:hint="eastAsia"/>
                              </w:rPr>
                              <w:t>50</w:t>
                            </w:r>
                            <w:r>
                              <w:rPr>
                                <w:rFonts w:ascii="ＭＳ 明朝" w:eastAsia="ＭＳ 明朝" w:hAnsi="ＭＳ 明朝"/>
                              </w:rPr>
                              <w:t>のように観点</w:t>
                            </w:r>
                            <w:r>
                              <w:rPr>
                                <w:rFonts w:ascii="ＭＳ 明朝" w:eastAsia="ＭＳ 明朝" w:hAnsi="ＭＳ 明朝" w:hint="eastAsia"/>
                              </w:rPr>
                              <w:t>ごとに変更</w:t>
                            </w:r>
                            <w:r>
                              <w:rPr>
                                <w:rFonts w:ascii="ＭＳ 明朝" w:eastAsia="ＭＳ 明朝" w:hAnsi="ＭＳ 明朝"/>
                              </w:rPr>
                              <w:t>することは</w:t>
                            </w:r>
                            <w:r>
                              <w:rPr>
                                <w:rFonts w:ascii="ＭＳ 明朝" w:eastAsia="ＭＳ 明朝" w:hAnsi="ＭＳ 明朝" w:hint="eastAsia"/>
                              </w:rPr>
                              <w:t>可能か</w:t>
                            </w:r>
                            <w:r>
                              <w:rPr>
                                <w:rFonts w:ascii="ＭＳ 明朝" w:eastAsia="ＭＳ 明朝" w:hAnsi="ＭＳ 明朝"/>
                              </w:rPr>
                              <w:t>。</w:t>
                            </w:r>
                          </w:p>
                          <w:p w14:paraId="5E3B570A" w14:textId="77777777" w:rsidR="000174EE" w:rsidRPr="00566404" w:rsidRDefault="000174EE" w:rsidP="00050BA7">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7" id="テキスト ボックス 16" o:spid="_x0000_s1124" type="#_x0000_t202" style="position:absolute;left:0;text-align:left;margin-left:25pt;margin-top:14.1pt;width:399.7pt;height:63.5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">
                <v:textbox inset="2.96mm,2.75mm,2.96mm,2.75mm">
                  <w:txbxContent>
                    <w:p w14:paraId="5E3B5709" w14:textId="1B52A3D7" w:rsidR="000174EE" w:rsidRPr="00566404" w:rsidRDefault="000174EE" w:rsidP="00050BA7">
                      <w:pPr>
                        <w:spacing w:line="320" w:lineRule="exact"/>
                        <w:ind w:left="420" w:hangingChars="200" w:hanging="420"/>
                        <w:rPr>
                          <w:rFonts w:ascii="ＭＳ 明朝" w:eastAsia="ＭＳ 明朝" w:hAnsi="ＭＳ 明朝"/>
                          <w:color w:val="000000" w:themeColor="text1"/>
                          <w:szCs w:val="21"/>
                        </w:rPr>
                      </w:pPr>
                      <w:r w:rsidRPr="00566404">
                        <w:rPr>
                          <w:rFonts w:ascii="ＭＳ 明朝" w:eastAsia="ＭＳ 明朝" w:hAnsi="ＭＳ 明朝" w:hint="eastAsia"/>
                        </w:rPr>
                        <w:t>Ｑ</w:t>
                      </w:r>
                      <w:r>
                        <w:rPr>
                          <w:rFonts w:ascii="ＭＳ 明朝" w:eastAsia="ＭＳ 明朝" w:hAnsi="ＭＳ 明朝"/>
                        </w:rPr>
                        <w:t>24</w:t>
                      </w:r>
                      <w:r>
                        <w:rPr>
                          <w:rFonts w:ascii="ＭＳ 明朝" w:eastAsia="ＭＳ 明朝" w:hAnsi="ＭＳ 明朝" w:hint="eastAsia"/>
                        </w:rPr>
                        <w:t xml:space="preserve">　</w:t>
                      </w:r>
                      <w:r>
                        <w:rPr>
                          <w:rFonts w:ascii="ＭＳ 明朝" w:eastAsia="ＭＳ 明朝" w:hAnsi="ＭＳ 明朝"/>
                        </w:rPr>
                        <w:t>達成状況</w:t>
                      </w:r>
                      <w:r>
                        <w:rPr>
                          <w:rFonts w:ascii="ＭＳ 明朝" w:eastAsia="ＭＳ 明朝" w:hAnsi="ＭＳ 明朝" w:hint="eastAsia"/>
                        </w:rPr>
                        <w:t>から観点別学習</w:t>
                      </w:r>
                      <w:r>
                        <w:rPr>
                          <w:rFonts w:ascii="ＭＳ 明朝" w:eastAsia="ＭＳ 明朝" w:hAnsi="ＭＳ 明朝"/>
                        </w:rPr>
                        <w:t>状況の評価や評定に総括する</w:t>
                      </w:r>
                      <w:r>
                        <w:rPr>
                          <w:rFonts w:ascii="ＭＳ 明朝" w:eastAsia="ＭＳ 明朝" w:hAnsi="ＭＳ 明朝" w:hint="eastAsia"/>
                        </w:rPr>
                        <w:t>場合</w:t>
                      </w:r>
                      <w:r>
                        <w:rPr>
                          <w:rFonts w:ascii="ＭＳ 明朝" w:eastAsia="ＭＳ 明朝" w:hAnsi="ＭＳ 明朝"/>
                        </w:rPr>
                        <w:t>、</w:t>
                      </w:r>
                      <w:r>
                        <w:rPr>
                          <w:rFonts w:ascii="ＭＳ 明朝" w:eastAsia="ＭＳ 明朝" w:hAnsi="ＭＳ 明朝" w:hint="eastAsia"/>
                        </w:rPr>
                        <w:t>P.19の</w:t>
                      </w:r>
                      <w:r>
                        <w:rPr>
                          <w:rFonts w:ascii="ＭＳ 明朝" w:eastAsia="ＭＳ 明朝" w:hAnsi="ＭＳ 明朝"/>
                        </w:rPr>
                        <w:t>例</w:t>
                      </w:r>
                      <w:r>
                        <w:rPr>
                          <w:rFonts w:ascii="ＭＳ 明朝" w:eastAsia="ＭＳ 明朝" w:hAnsi="ＭＳ 明朝" w:hint="eastAsia"/>
                        </w:rPr>
                        <w:t>では</w:t>
                      </w:r>
                      <w:r>
                        <w:rPr>
                          <w:rFonts w:ascii="ＭＳ 明朝" w:eastAsia="ＭＳ 明朝" w:hAnsi="ＭＳ 明朝"/>
                        </w:rPr>
                        <w:t>、３観点の上限が100であった</w:t>
                      </w:r>
                      <w:r>
                        <w:rPr>
                          <w:rFonts w:ascii="ＭＳ 明朝" w:eastAsia="ＭＳ 明朝" w:hAnsi="ＭＳ 明朝" w:hint="eastAsia"/>
                        </w:rPr>
                        <w:t>が</w:t>
                      </w:r>
                      <w:r>
                        <w:rPr>
                          <w:rFonts w:ascii="ＭＳ 明朝" w:eastAsia="ＭＳ 明朝" w:hAnsi="ＭＳ 明朝"/>
                        </w:rPr>
                        <w:t>、</w:t>
                      </w:r>
                      <w:r>
                        <w:rPr>
                          <w:rFonts w:ascii="ＭＳ 明朝" w:eastAsia="ＭＳ 明朝" w:hAnsi="ＭＳ 明朝" w:hint="eastAsia"/>
                        </w:rPr>
                        <w:t>例えば、</w:t>
                      </w:r>
                      <w:r>
                        <w:rPr>
                          <w:rFonts w:ascii="ＭＳ 明朝" w:eastAsia="ＭＳ 明朝" w:hAnsi="ＭＳ 明朝"/>
                        </w:rPr>
                        <w:t>「</w:t>
                      </w:r>
                      <w:r>
                        <w:rPr>
                          <w:rFonts w:ascii="ＭＳ 明朝" w:eastAsia="ＭＳ 明朝" w:hAnsi="ＭＳ 明朝" w:hint="eastAsia"/>
                        </w:rPr>
                        <w:t>知識・</w:t>
                      </w:r>
                      <w:r>
                        <w:rPr>
                          <w:rFonts w:ascii="ＭＳ 明朝" w:eastAsia="ＭＳ 明朝" w:hAnsi="ＭＳ 明朝"/>
                        </w:rPr>
                        <w:t>技能」</w:t>
                      </w:r>
                      <w:r>
                        <w:rPr>
                          <w:rFonts w:ascii="ＭＳ 明朝" w:eastAsia="ＭＳ 明朝" w:hAnsi="ＭＳ 明朝" w:hint="eastAsia"/>
                        </w:rPr>
                        <w:t>は</w:t>
                      </w:r>
                      <w:r>
                        <w:rPr>
                          <w:rFonts w:ascii="ＭＳ 明朝" w:eastAsia="ＭＳ 明朝" w:hAnsi="ＭＳ 明朝"/>
                        </w:rPr>
                        <w:t>120、「</w:t>
                      </w:r>
                      <w:r>
                        <w:rPr>
                          <w:rFonts w:ascii="ＭＳ 明朝" w:eastAsia="ＭＳ 明朝" w:hAnsi="ＭＳ 明朝" w:hint="eastAsia"/>
                        </w:rPr>
                        <w:t>思考</w:t>
                      </w:r>
                      <w:r>
                        <w:rPr>
                          <w:rFonts w:ascii="ＭＳ 明朝" w:eastAsia="ＭＳ 明朝" w:hAnsi="ＭＳ 明朝"/>
                        </w:rPr>
                        <w:t>・判断・表現」</w:t>
                      </w:r>
                      <w:r>
                        <w:rPr>
                          <w:rFonts w:ascii="ＭＳ 明朝" w:eastAsia="ＭＳ 明朝" w:hAnsi="ＭＳ 明朝" w:hint="eastAsia"/>
                        </w:rPr>
                        <w:t>は</w:t>
                      </w:r>
                      <w:r>
                        <w:rPr>
                          <w:rFonts w:ascii="ＭＳ 明朝" w:eastAsia="ＭＳ 明朝" w:hAnsi="ＭＳ 明朝"/>
                        </w:rPr>
                        <w:t>1</w:t>
                      </w:r>
                      <w:r>
                        <w:rPr>
                          <w:rFonts w:ascii="ＭＳ 明朝" w:eastAsia="ＭＳ 明朝" w:hAnsi="ＭＳ 明朝" w:hint="eastAsia"/>
                        </w:rPr>
                        <w:t>50</w:t>
                      </w:r>
                      <w:r>
                        <w:rPr>
                          <w:rFonts w:ascii="ＭＳ 明朝" w:eastAsia="ＭＳ 明朝" w:hAnsi="ＭＳ 明朝"/>
                        </w:rPr>
                        <w:t>のように観点</w:t>
                      </w:r>
                      <w:r>
                        <w:rPr>
                          <w:rFonts w:ascii="ＭＳ 明朝" w:eastAsia="ＭＳ 明朝" w:hAnsi="ＭＳ 明朝" w:hint="eastAsia"/>
                        </w:rPr>
                        <w:t>ごとに変更</w:t>
                      </w:r>
                      <w:r>
                        <w:rPr>
                          <w:rFonts w:ascii="ＭＳ 明朝" w:eastAsia="ＭＳ 明朝" w:hAnsi="ＭＳ 明朝"/>
                        </w:rPr>
                        <w:t>することは</w:t>
                      </w:r>
                      <w:r>
                        <w:rPr>
                          <w:rFonts w:ascii="ＭＳ 明朝" w:eastAsia="ＭＳ 明朝" w:hAnsi="ＭＳ 明朝" w:hint="eastAsia"/>
                        </w:rPr>
                        <w:t>可能か</w:t>
                      </w:r>
                      <w:r>
                        <w:rPr>
                          <w:rFonts w:ascii="ＭＳ 明朝" w:eastAsia="ＭＳ 明朝" w:hAnsi="ＭＳ 明朝"/>
                        </w:rPr>
                        <w:t>。</w:t>
                      </w:r>
                    </w:p>
                    <w:p w14:paraId="5E3B570A" w14:textId="77777777" w:rsidR="000174EE" w:rsidRPr="00566404" w:rsidRDefault="000174EE" w:rsidP="00050BA7">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D8" w14:textId="77777777" w:rsidR="00050BA7" w:rsidRDefault="00050BA7" w:rsidP="00050BA7">
      <w:pPr>
        <w:rPr>
          <w:rFonts w:ascii="ＭＳ 明朝" w:eastAsia="ＭＳ 明朝" w:hAnsi="ＭＳ 明朝"/>
        </w:rPr>
      </w:pPr>
    </w:p>
    <w:p w14:paraId="5E3B51D9" w14:textId="77777777" w:rsidR="00050BA7" w:rsidRDefault="00050BA7" w:rsidP="00050BA7">
      <w:pPr>
        <w:rPr>
          <w:rFonts w:ascii="ＭＳ 明朝" w:eastAsia="ＭＳ 明朝" w:hAnsi="ＭＳ 明朝"/>
        </w:rPr>
      </w:pPr>
    </w:p>
    <w:p w14:paraId="5E3B51DA" w14:textId="77777777" w:rsidR="00050BA7" w:rsidRDefault="00050BA7" w:rsidP="00050BA7">
      <w:pPr>
        <w:rPr>
          <w:rFonts w:ascii="ＭＳ 明朝" w:eastAsia="ＭＳ 明朝" w:hAnsi="ＭＳ 明朝"/>
        </w:rPr>
      </w:pPr>
    </w:p>
    <w:p w14:paraId="5E3B51DB" w14:textId="77777777" w:rsidR="00050BA7" w:rsidRDefault="00050BA7" w:rsidP="00050BA7">
      <w:pPr>
        <w:rPr>
          <w:rFonts w:ascii="ＭＳ 明朝" w:eastAsia="ＭＳ 明朝" w:hAnsi="ＭＳ 明朝"/>
        </w:rPr>
      </w:pPr>
    </w:p>
    <w:p w14:paraId="5E3B51DC" w14:textId="77777777" w:rsidR="00051E76" w:rsidRDefault="00050BA7" w:rsidP="00E57CB6">
      <w:pPr>
        <w:ind w:leftChars="402" w:left="1054" w:hangingChars="100" w:hanging="210"/>
        <w:rPr>
          <w:rFonts w:ascii="ＭＳ 明朝" w:eastAsia="ＭＳ 明朝" w:hAnsi="ＭＳ 明朝"/>
        </w:rPr>
      </w:pPr>
      <w:r w:rsidRPr="00EB2406">
        <w:rPr>
          <w:rFonts w:ascii="ＭＳ 明朝" w:eastAsia="ＭＳ 明朝" w:hAnsi="ＭＳ 明朝" w:hint="eastAsia"/>
        </w:rPr>
        <w:t>○　各取組みの総和が100</w:t>
      </w:r>
      <w:r>
        <w:rPr>
          <w:rFonts w:ascii="ＭＳ 明朝" w:eastAsia="ＭＳ 明朝" w:hAnsi="ＭＳ 明朝" w:hint="eastAsia"/>
        </w:rPr>
        <w:t>でない場合であっても、達成状況については最終的に</w:t>
      </w:r>
      <w:r w:rsidRPr="00EB2406">
        <w:rPr>
          <w:rFonts w:ascii="ＭＳ 明朝" w:eastAsia="ＭＳ 明朝" w:hAnsi="ＭＳ 明朝" w:hint="eastAsia"/>
        </w:rPr>
        <w:t>割合</w:t>
      </w:r>
      <w:r>
        <w:rPr>
          <w:rFonts w:ascii="ＭＳ 明朝" w:eastAsia="ＭＳ 明朝" w:hAnsi="ＭＳ 明朝" w:hint="eastAsia"/>
        </w:rPr>
        <w:t>（100％）として表し、観点別学習状況の評価や評定に総括してください。</w:t>
      </w:r>
    </w:p>
    <w:p w14:paraId="5E3B51DD" w14:textId="625F1E95" w:rsidR="00050BA7" w:rsidRDefault="00050BA7" w:rsidP="00050BA7">
      <w:pPr>
        <w:jc w:val="right"/>
        <w:rPr>
          <w:rFonts w:ascii="ＭＳ 明朝" w:eastAsia="ＭＳ 明朝" w:hAnsi="ＭＳ 明朝"/>
        </w:rPr>
      </w:pPr>
      <w:r>
        <w:rPr>
          <w:rFonts w:ascii="ＭＳ 明朝" w:eastAsia="ＭＳ 明朝" w:hAnsi="ＭＳ 明朝" w:hint="eastAsia"/>
        </w:rPr>
        <w:t>＜関連記述　P</w:t>
      </w:r>
      <w:r w:rsidR="00A1685D">
        <w:rPr>
          <w:rFonts w:ascii="ＭＳ 明朝" w:eastAsia="ＭＳ 明朝" w:hAnsi="ＭＳ 明朝" w:hint="eastAsia"/>
        </w:rPr>
        <w:t>.19</w:t>
      </w:r>
      <w:r>
        <w:rPr>
          <w:rFonts w:ascii="ＭＳ 明朝" w:eastAsia="ＭＳ 明朝" w:hAnsi="ＭＳ 明朝" w:hint="eastAsia"/>
        </w:rPr>
        <w:t>＞</w:t>
      </w:r>
    </w:p>
    <w:p w14:paraId="0E4A7DAA" w14:textId="77777777" w:rsidR="000C7F6D" w:rsidRDefault="000C7F6D" w:rsidP="00815084">
      <w:pPr>
        <w:rPr>
          <w:rFonts w:ascii="ＭＳ 明朝" w:eastAsia="ＭＳ 明朝" w:hAnsi="ＭＳ 明朝"/>
        </w:rPr>
      </w:pPr>
    </w:p>
    <w:p w14:paraId="6A7D5A10" w14:textId="77777777" w:rsidR="000C7F6D" w:rsidRDefault="000C7F6D" w:rsidP="000C7F6D">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47840" behindDoc="0" locked="0" layoutInCell="1" allowOverlap="1" wp14:anchorId="22667DB7" wp14:editId="216EAA97">
                <wp:simplePos x="0" y="0"/>
                <wp:positionH relativeFrom="margin">
                  <wp:posOffset>321945</wp:posOffset>
                </wp:positionH>
                <wp:positionV relativeFrom="paragraph">
                  <wp:posOffset>131953</wp:posOffset>
                </wp:positionV>
                <wp:extent cx="5057140" cy="1072896"/>
                <wp:effectExtent l="0" t="0" r="10160" b="1333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1072896"/>
                        </a:xfrm>
                        <a:prstGeom prst="rect">
                          <a:avLst/>
                        </a:prstGeom>
                        <a:solidFill>
                          <a:srgbClr val="FFFFFF"/>
                        </a:solidFill>
                        <a:ln w="9525">
                          <a:solidFill>
                            <a:srgbClr val="000000"/>
                          </a:solidFill>
                          <a:miter lim="800000"/>
                          <a:headEnd/>
                          <a:tailEnd/>
                        </a:ln>
                      </wps:spPr>
                      <wps:txbx>
                        <w:txbxContent>
                          <w:p w14:paraId="1FA47D88" w14:textId="124FF62B" w:rsidR="000174EE" w:rsidRPr="00B55B5B" w:rsidRDefault="000174EE" w:rsidP="000C7F6D">
                            <w:pPr>
                              <w:spacing w:line="320" w:lineRule="exact"/>
                              <w:ind w:left="420" w:hangingChars="200" w:hanging="420"/>
                              <w:rPr>
                                <w:rFonts w:ascii="ＭＳ 明朝" w:eastAsia="ＭＳ 明朝" w:hAnsi="ＭＳ 明朝"/>
                              </w:rPr>
                            </w:pPr>
                            <w:r>
                              <w:rPr>
                                <w:rFonts w:ascii="ＭＳ 明朝" w:eastAsia="ＭＳ 明朝" w:hAnsi="ＭＳ 明朝" w:hint="eastAsia"/>
                              </w:rPr>
                              <w:t xml:space="preserve">Ｑ25　</w:t>
                            </w:r>
                            <w:r>
                              <w:rPr>
                                <w:rFonts w:ascii="ＭＳ 明朝" w:eastAsia="ＭＳ 明朝" w:hAnsi="ＭＳ 明朝"/>
                              </w:rPr>
                              <w:t>P.1</w:t>
                            </w:r>
                            <w:r>
                              <w:rPr>
                                <w:rFonts w:ascii="ＭＳ 明朝" w:eastAsia="ＭＳ 明朝" w:hAnsi="ＭＳ 明朝" w:hint="eastAsia"/>
                              </w:rPr>
                              <w:t>6～</w:t>
                            </w:r>
                            <w:r>
                              <w:rPr>
                                <w:rFonts w:ascii="ＭＳ 明朝" w:eastAsia="ＭＳ 明朝" w:hAnsi="ＭＳ 明朝"/>
                              </w:rPr>
                              <w:t>19</w:t>
                            </w:r>
                            <w:r>
                              <w:rPr>
                                <w:rFonts w:ascii="ＭＳ 明朝" w:eastAsia="ＭＳ 明朝" w:hAnsi="ＭＳ 明朝" w:hint="eastAsia"/>
                              </w:rPr>
                              <w:t>の「Ⅴ</w:t>
                            </w:r>
                            <w:r>
                              <w:rPr>
                                <w:rFonts w:ascii="ＭＳ 明朝" w:eastAsia="ＭＳ 明朝" w:hAnsi="ＭＳ 明朝"/>
                              </w:rPr>
                              <w:t xml:space="preserve">　学習</w:t>
                            </w:r>
                            <w:r>
                              <w:rPr>
                                <w:rFonts w:ascii="ＭＳ 明朝" w:eastAsia="ＭＳ 明朝" w:hAnsi="ＭＳ 明朝" w:hint="eastAsia"/>
                              </w:rPr>
                              <w:t>評価</w:t>
                            </w:r>
                            <w:r>
                              <w:rPr>
                                <w:rFonts w:ascii="ＭＳ 明朝" w:eastAsia="ＭＳ 明朝" w:hAnsi="ＭＳ 明朝"/>
                              </w:rPr>
                              <w:t>の総括</w:t>
                            </w:r>
                            <w:r>
                              <w:rPr>
                                <w:rFonts w:ascii="ＭＳ 明朝" w:eastAsia="ＭＳ 明朝" w:hAnsi="ＭＳ 明朝" w:hint="eastAsia"/>
                              </w:rPr>
                              <w:t>」で</w:t>
                            </w:r>
                            <w:r>
                              <w:rPr>
                                <w:rFonts w:ascii="ＭＳ 明朝" w:eastAsia="ＭＳ 明朝" w:hAnsi="ＭＳ 明朝"/>
                              </w:rPr>
                              <w:t>示されている</w:t>
                            </w:r>
                            <w:r>
                              <w:rPr>
                                <w:rFonts w:ascii="ＭＳ 明朝" w:eastAsia="ＭＳ 明朝" w:hAnsi="ＭＳ 明朝" w:hint="eastAsia"/>
                              </w:rPr>
                              <w:t>例</w:t>
                            </w:r>
                            <w:r>
                              <w:rPr>
                                <w:rFonts w:ascii="ＭＳ 明朝" w:eastAsia="ＭＳ 明朝" w:hAnsi="ＭＳ 明朝"/>
                              </w:rPr>
                              <w:t>で</w:t>
                            </w:r>
                            <w:r>
                              <w:rPr>
                                <w:rFonts w:ascii="ＭＳ 明朝" w:eastAsia="ＭＳ 明朝" w:hAnsi="ＭＳ 明朝" w:hint="eastAsia"/>
                              </w:rPr>
                              <w:t>は</w:t>
                            </w:r>
                            <w:r>
                              <w:rPr>
                                <w:rFonts w:ascii="ＭＳ 明朝" w:eastAsia="ＭＳ 明朝" w:hAnsi="ＭＳ 明朝"/>
                              </w:rPr>
                              <w:t>、</w:t>
                            </w:r>
                            <w:r w:rsidR="00017D61">
                              <w:rPr>
                                <w:rFonts w:ascii="ＭＳ 明朝" w:eastAsia="ＭＳ 明朝" w:hAnsi="ＭＳ 明朝" w:hint="eastAsia"/>
                              </w:rPr>
                              <w:t>最終的な</w:t>
                            </w:r>
                            <w:r w:rsidR="00017D61">
                              <w:rPr>
                                <w:rFonts w:ascii="ＭＳ 明朝" w:eastAsia="ＭＳ 明朝" w:hAnsi="ＭＳ 明朝"/>
                              </w:rPr>
                              <w:t>評価に対する</w:t>
                            </w:r>
                            <w:r>
                              <w:rPr>
                                <w:rFonts w:ascii="ＭＳ 明朝" w:eastAsia="ＭＳ 明朝" w:hAnsi="ＭＳ 明朝"/>
                              </w:rPr>
                              <w:t>定期考査の</w:t>
                            </w:r>
                            <w:r>
                              <w:rPr>
                                <w:rFonts w:ascii="ＭＳ 明朝" w:eastAsia="ＭＳ 明朝" w:hAnsi="ＭＳ 明朝" w:hint="eastAsia"/>
                              </w:rPr>
                              <w:t>評価</w:t>
                            </w:r>
                            <w:r>
                              <w:rPr>
                                <w:rFonts w:ascii="ＭＳ 明朝" w:eastAsia="ＭＳ 明朝" w:hAnsi="ＭＳ 明朝"/>
                              </w:rPr>
                              <w:t>の割合が</w:t>
                            </w:r>
                            <w:r>
                              <w:rPr>
                                <w:rFonts w:ascii="ＭＳ 明朝" w:eastAsia="ＭＳ 明朝" w:hAnsi="ＭＳ 明朝" w:hint="eastAsia"/>
                              </w:rPr>
                              <w:t>低く</w:t>
                            </w:r>
                            <w:r>
                              <w:rPr>
                                <w:rFonts w:ascii="ＭＳ 明朝" w:eastAsia="ＭＳ 明朝" w:hAnsi="ＭＳ 明朝"/>
                              </w:rPr>
                              <w:t>なって</w:t>
                            </w:r>
                            <w:r>
                              <w:rPr>
                                <w:rFonts w:ascii="ＭＳ 明朝" w:eastAsia="ＭＳ 明朝" w:hAnsi="ＭＳ 明朝" w:hint="eastAsia"/>
                              </w:rPr>
                              <w:t>いる。従来</w:t>
                            </w:r>
                            <w:r>
                              <w:rPr>
                                <w:rFonts w:ascii="ＭＳ 明朝" w:eastAsia="ＭＳ 明朝" w:hAnsi="ＭＳ 明朝"/>
                              </w:rPr>
                              <w:t>は</w:t>
                            </w:r>
                            <w:r w:rsidR="00017D61">
                              <w:rPr>
                                <w:rFonts w:ascii="ＭＳ 明朝" w:eastAsia="ＭＳ 明朝" w:hAnsi="ＭＳ 明朝" w:hint="eastAsia"/>
                              </w:rPr>
                              <w:t>最終的</w:t>
                            </w:r>
                            <w:r w:rsidR="00017D61">
                              <w:rPr>
                                <w:rFonts w:ascii="ＭＳ 明朝" w:eastAsia="ＭＳ 明朝" w:hAnsi="ＭＳ 明朝"/>
                              </w:rPr>
                              <w:t>な評価</w:t>
                            </w:r>
                            <w:r>
                              <w:rPr>
                                <w:rFonts w:ascii="ＭＳ 明朝" w:eastAsia="ＭＳ 明朝" w:hAnsi="ＭＳ 明朝"/>
                              </w:rPr>
                              <w:t>の</w:t>
                            </w:r>
                            <w:r>
                              <w:rPr>
                                <w:rFonts w:ascii="ＭＳ 明朝" w:eastAsia="ＭＳ 明朝" w:hAnsi="ＭＳ 明朝" w:hint="eastAsia"/>
                              </w:rPr>
                              <w:t>７～</w:t>
                            </w:r>
                            <w:r>
                              <w:rPr>
                                <w:rFonts w:ascii="ＭＳ 明朝" w:eastAsia="ＭＳ 明朝" w:hAnsi="ＭＳ 明朝"/>
                              </w:rPr>
                              <w:t>８割を</w:t>
                            </w:r>
                            <w:r>
                              <w:rPr>
                                <w:rFonts w:ascii="ＭＳ 明朝" w:eastAsia="ＭＳ 明朝" w:hAnsi="ＭＳ 明朝" w:hint="eastAsia"/>
                              </w:rPr>
                              <w:t>定期</w:t>
                            </w:r>
                            <w:r>
                              <w:rPr>
                                <w:rFonts w:ascii="ＭＳ 明朝" w:eastAsia="ＭＳ 明朝" w:hAnsi="ＭＳ 明朝"/>
                              </w:rPr>
                              <w:t>考査</w:t>
                            </w:r>
                            <w:r>
                              <w:rPr>
                                <w:rFonts w:ascii="ＭＳ 明朝" w:eastAsia="ＭＳ 明朝" w:hAnsi="ＭＳ 明朝" w:hint="eastAsia"/>
                              </w:rPr>
                              <w:t>で</w:t>
                            </w:r>
                            <w:r>
                              <w:rPr>
                                <w:rFonts w:ascii="ＭＳ 明朝" w:eastAsia="ＭＳ 明朝" w:hAnsi="ＭＳ 明朝"/>
                              </w:rPr>
                              <w:t>評価してきたが</w:t>
                            </w:r>
                            <w:r>
                              <w:rPr>
                                <w:rFonts w:ascii="ＭＳ 明朝" w:eastAsia="ＭＳ 明朝" w:hAnsi="ＭＳ 明朝" w:hint="eastAsia"/>
                              </w:rPr>
                              <w:t>、定期</w:t>
                            </w:r>
                            <w:r>
                              <w:rPr>
                                <w:rFonts w:ascii="ＭＳ 明朝" w:eastAsia="ＭＳ 明朝" w:hAnsi="ＭＳ 明朝"/>
                              </w:rPr>
                              <w:t>考査の</w:t>
                            </w:r>
                            <w:r>
                              <w:rPr>
                                <w:rFonts w:ascii="ＭＳ 明朝" w:eastAsia="ＭＳ 明朝" w:hAnsi="ＭＳ 明朝" w:hint="eastAsia"/>
                              </w:rPr>
                              <w:t>評価</w:t>
                            </w:r>
                            <w:r>
                              <w:rPr>
                                <w:rFonts w:ascii="ＭＳ 明朝" w:eastAsia="ＭＳ 明朝" w:hAnsi="ＭＳ 明朝"/>
                              </w:rPr>
                              <w:t>の割合</w:t>
                            </w:r>
                            <w:r>
                              <w:rPr>
                                <w:rFonts w:ascii="ＭＳ 明朝" w:eastAsia="ＭＳ 明朝" w:hAnsi="ＭＳ 明朝" w:hint="eastAsia"/>
                              </w:rPr>
                              <w:t>を</w:t>
                            </w:r>
                            <w:r w:rsidR="004C2004">
                              <w:rPr>
                                <w:rFonts w:ascii="ＭＳ 明朝" w:eastAsia="ＭＳ 明朝" w:hAnsi="ＭＳ 明朝" w:hint="eastAsia"/>
                              </w:rPr>
                              <w:t>高める</w:t>
                            </w:r>
                            <w:r w:rsidR="004C2004">
                              <w:rPr>
                                <w:rFonts w:ascii="ＭＳ 明朝" w:eastAsia="ＭＳ 明朝" w:hAnsi="ＭＳ 明朝"/>
                              </w:rPr>
                              <w:t>ことは可能か</w:t>
                            </w:r>
                            <w:r>
                              <w:rPr>
                                <w:rFonts w:ascii="ＭＳ 明朝" w:eastAsia="ＭＳ 明朝" w:hAnsi="ＭＳ 明朝"/>
                              </w:rPr>
                              <w:t>。</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67DB7" id="テキスト ボックス 57" o:spid="_x0000_s1125" type="#_x0000_t202" style="position:absolute;left:0;text-align:left;margin-left:25.35pt;margin-top:10.4pt;width:398.2pt;height:84.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">
                <v:textbox inset="2.96mm,2.75mm,2.96mm,2.75mm">
                  <w:txbxContent>
                    <w:p w14:paraId="1FA47D88" w14:textId="124FF62B" w:rsidR="000174EE" w:rsidRPr="00B55B5B" w:rsidRDefault="000174EE" w:rsidP="000C7F6D">
                      <w:pPr>
                        <w:spacing w:line="320" w:lineRule="exact"/>
                        <w:ind w:left="420" w:hangingChars="200" w:hanging="420"/>
                        <w:rPr>
                          <w:rFonts w:ascii="ＭＳ 明朝" w:eastAsia="ＭＳ 明朝" w:hAnsi="ＭＳ 明朝"/>
                        </w:rPr>
                      </w:pPr>
                      <w:r>
                        <w:rPr>
                          <w:rFonts w:ascii="ＭＳ 明朝" w:eastAsia="ＭＳ 明朝" w:hAnsi="ＭＳ 明朝" w:hint="eastAsia"/>
                        </w:rPr>
                        <w:t xml:space="preserve">Ｑ25　</w:t>
                      </w:r>
                      <w:r>
                        <w:rPr>
                          <w:rFonts w:ascii="ＭＳ 明朝" w:eastAsia="ＭＳ 明朝" w:hAnsi="ＭＳ 明朝"/>
                        </w:rPr>
                        <w:t>P.1</w:t>
                      </w:r>
                      <w:r>
                        <w:rPr>
                          <w:rFonts w:ascii="ＭＳ 明朝" w:eastAsia="ＭＳ 明朝" w:hAnsi="ＭＳ 明朝" w:hint="eastAsia"/>
                        </w:rPr>
                        <w:t>6～</w:t>
                      </w:r>
                      <w:r>
                        <w:rPr>
                          <w:rFonts w:ascii="ＭＳ 明朝" w:eastAsia="ＭＳ 明朝" w:hAnsi="ＭＳ 明朝"/>
                        </w:rPr>
                        <w:t>19</w:t>
                      </w:r>
                      <w:r>
                        <w:rPr>
                          <w:rFonts w:ascii="ＭＳ 明朝" w:eastAsia="ＭＳ 明朝" w:hAnsi="ＭＳ 明朝" w:hint="eastAsia"/>
                        </w:rPr>
                        <w:t>の「Ⅴ</w:t>
                      </w:r>
                      <w:r>
                        <w:rPr>
                          <w:rFonts w:ascii="ＭＳ 明朝" w:eastAsia="ＭＳ 明朝" w:hAnsi="ＭＳ 明朝"/>
                        </w:rPr>
                        <w:t xml:space="preserve">　学習</w:t>
                      </w:r>
                      <w:r>
                        <w:rPr>
                          <w:rFonts w:ascii="ＭＳ 明朝" w:eastAsia="ＭＳ 明朝" w:hAnsi="ＭＳ 明朝" w:hint="eastAsia"/>
                        </w:rPr>
                        <w:t>評価</w:t>
                      </w:r>
                      <w:r>
                        <w:rPr>
                          <w:rFonts w:ascii="ＭＳ 明朝" w:eastAsia="ＭＳ 明朝" w:hAnsi="ＭＳ 明朝"/>
                        </w:rPr>
                        <w:t>の総括</w:t>
                      </w:r>
                      <w:r>
                        <w:rPr>
                          <w:rFonts w:ascii="ＭＳ 明朝" w:eastAsia="ＭＳ 明朝" w:hAnsi="ＭＳ 明朝" w:hint="eastAsia"/>
                        </w:rPr>
                        <w:t>」で</w:t>
                      </w:r>
                      <w:r>
                        <w:rPr>
                          <w:rFonts w:ascii="ＭＳ 明朝" w:eastAsia="ＭＳ 明朝" w:hAnsi="ＭＳ 明朝"/>
                        </w:rPr>
                        <w:t>示されている</w:t>
                      </w:r>
                      <w:r>
                        <w:rPr>
                          <w:rFonts w:ascii="ＭＳ 明朝" w:eastAsia="ＭＳ 明朝" w:hAnsi="ＭＳ 明朝" w:hint="eastAsia"/>
                        </w:rPr>
                        <w:t>例</w:t>
                      </w:r>
                      <w:r>
                        <w:rPr>
                          <w:rFonts w:ascii="ＭＳ 明朝" w:eastAsia="ＭＳ 明朝" w:hAnsi="ＭＳ 明朝"/>
                        </w:rPr>
                        <w:t>で</w:t>
                      </w:r>
                      <w:r>
                        <w:rPr>
                          <w:rFonts w:ascii="ＭＳ 明朝" w:eastAsia="ＭＳ 明朝" w:hAnsi="ＭＳ 明朝" w:hint="eastAsia"/>
                        </w:rPr>
                        <w:t>は</w:t>
                      </w:r>
                      <w:r>
                        <w:rPr>
                          <w:rFonts w:ascii="ＭＳ 明朝" w:eastAsia="ＭＳ 明朝" w:hAnsi="ＭＳ 明朝"/>
                        </w:rPr>
                        <w:t>、</w:t>
                      </w:r>
                      <w:r w:rsidR="00017D61">
                        <w:rPr>
                          <w:rFonts w:ascii="ＭＳ 明朝" w:eastAsia="ＭＳ 明朝" w:hAnsi="ＭＳ 明朝" w:hint="eastAsia"/>
                        </w:rPr>
                        <w:t>最終的な</w:t>
                      </w:r>
                      <w:r w:rsidR="00017D61">
                        <w:rPr>
                          <w:rFonts w:ascii="ＭＳ 明朝" w:eastAsia="ＭＳ 明朝" w:hAnsi="ＭＳ 明朝"/>
                        </w:rPr>
                        <w:t>評価に対する</w:t>
                      </w:r>
                      <w:r>
                        <w:rPr>
                          <w:rFonts w:ascii="ＭＳ 明朝" w:eastAsia="ＭＳ 明朝" w:hAnsi="ＭＳ 明朝"/>
                        </w:rPr>
                        <w:t>定期考査の</w:t>
                      </w:r>
                      <w:r>
                        <w:rPr>
                          <w:rFonts w:ascii="ＭＳ 明朝" w:eastAsia="ＭＳ 明朝" w:hAnsi="ＭＳ 明朝" w:hint="eastAsia"/>
                        </w:rPr>
                        <w:t>評価</w:t>
                      </w:r>
                      <w:r>
                        <w:rPr>
                          <w:rFonts w:ascii="ＭＳ 明朝" w:eastAsia="ＭＳ 明朝" w:hAnsi="ＭＳ 明朝"/>
                        </w:rPr>
                        <w:t>の割合が</w:t>
                      </w:r>
                      <w:r>
                        <w:rPr>
                          <w:rFonts w:ascii="ＭＳ 明朝" w:eastAsia="ＭＳ 明朝" w:hAnsi="ＭＳ 明朝" w:hint="eastAsia"/>
                        </w:rPr>
                        <w:t>低く</w:t>
                      </w:r>
                      <w:r>
                        <w:rPr>
                          <w:rFonts w:ascii="ＭＳ 明朝" w:eastAsia="ＭＳ 明朝" w:hAnsi="ＭＳ 明朝"/>
                        </w:rPr>
                        <w:t>なって</w:t>
                      </w:r>
                      <w:r>
                        <w:rPr>
                          <w:rFonts w:ascii="ＭＳ 明朝" w:eastAsia="ＭＳ 明朝" w:hAnsi="ＭＳ 明朝" w:hint="eastAsia"/>
                        </w:rPr>
                        <w:t>いる。従来</w:t>
                      </w:r>
                      <w:r>
                        <w:rPr>
                          <w:rFonts w:ascii="ＭＳ 明朝" w:eastAsia="ＭＳ 明朝" w:hAnsi="ＭＳ 明朝"/>
                        </w:rPr>
                        <w:t>は</w:t>
                      </w:r>
                      <w:r w:rsidR="00017D61">
                        <w:rPr>
                          <w:rFonts w:ascii="ＭＳ 明朝" w:eastAsia="ＭＳ 明朝" w:hAnsi="ＭＳ 明朝" w:hint="eastAsia"/>
                        </w:rPr>
                        <w:t>最終的</w:t>
                      </w:r>
                      <w:r w:rsidR="00017D61">
                        <w:rPr>
                          <w:rFonts w:ascii="ＭＳ 明朝" w:eastAsia="ＭＳ 明朝" w:hAnsi="ＭＳ 明朝"/>
                        </w:rPr>
                        <w:t>な評価</w:t>
                      </w:r>
                      <w:r>
                        <w:rPr>
                          <w:rFonts w:ascii="ＭＳ 明朝" w:eastAsia="ＭＳ 明朝" w:hAnsi="ＭＳ 明朝"/>
                        </w:rPr>
                        <w:t>の</w:t>
                      </w:r>
                      <w:r>
                        <w:rPr>
                          <w:rFonts w:ascii="ＭＳ 明朝" w:eastAsia="ＭＳ 明朝" w:hAnsi="ＭＳ 明朝" w:hint="eastAsia"/>
                        </w:rPr>
                        <w:t>７～</w:t>
                      </w:r>
                      <w:r>
                        <w:rPr>
                          <w:rFonts w:ascii="ＭＳ 明朝" w:eastAsia="ＭＳ 明朝" w:hAnsi="ＭＳ 明朝"/>
                        </w:rPr>
                        <w:t>８割を</w:t>
                      </w:r>
                      <w:r>
                        <w:rPr>
                          <w:rFonts w:ascii="ＭＳ 明朝" w:eastAsia="ＭＳ 明朝" w:hAnsi="ＭＳ 明朝" w:hint="eastAsia"/>
                        </w:rPr>
                        <w:t>定期</w:t>
                      </w:r>
                      <w:r>
                        <w:rPr>
                          <w:rFonts w:ascii="ＭＳ 明朝" w:eastAsia="ＭＳ 明朝" w:hAnsi="ＭＳ 明朝"/>
                        </w:rPr>
                        <w:t>考査</w:t>
                      </w:r>
                      <w:r>
                        <w:rPr>
                          <w:rFonts w:ascii="ＭＳ 明朝" w:eastAsia="ＭＳ 明朝" w:hAnsi="ＭＳ 明朝" w:hint="eastAsia"/>
                        </w:rPr>
                        <w:t>で</w:t>
                      </w:r>
                      <w:r>
                        <w:rPr>
                          <w:rFonts w:ascii="ＭＳ 明朝" w:eastAsia="ＭＳ 明朝" w:hAnsi="ＭＳ 明朝"/>
                        </w:rPr>
                        <w:t>評価してきたが</w:t>
                      </w:r>
                      <w:r>
                        <w:rPr>
                          <w:rFonts w:ascii="ＭＳ 明朝" w:eastAsia="ＭＳ 明朝" w:hAnsi="ＭＳ 明朝" w:hint="eastAsia"/>
                        </w:rPr>
                        <w:t>、定期</w:t>
                      </w:r>
                      <w:r>
                        <w:rPr>
                          <w:rFonts w:ascii="ＭＳ 明朝" w:eastAsia="ＭＳ 明朝" w:hAnsi="ＭＳ 明朝"/>
                        </w:rPr>
                        <w:t>考査の</w:t>
                      </w:r>
                      <w:r>
                        <w:rPr>
                          <w:rFonts w:ascii="ＭＳ 明朝" w:eastAsia="ＭＳ 明朝" w:hAnsi="ＭＳ 明朝" w:hint="eastAsia"/>
                        </w:rPr>
                        <w:t>評価</w:t>
                      </w:r>
                      <w:r>
                        <w:rPr>
                          <w:rFonts w:ascii="ＭＳ 明朝" w:eastAsia="ＭＳ 明朝" w:hAnsi="ＭＳ 明朝"/>
                        </w:rPr>
                        <w:t>の割合</w:t>
                      </w:r>
                      <w:r>
                        <w:rPr>
                          <w:rFonts w:ascii="ＭＳ 明朝" w:eastAsia="ＭＳ 明朝" w:hAnsi="ＭＳ 明朝" w:hint="eastAsia"/>
                        </w:rPr>
                        <w:t>を</w:t>
                      </w:r>
                      <w:r w:rsidR="004C2004">
                        <w:rPr>
                          <w:rFonts w:ascii="ＭＳ 明朝" w:eastAsia="ＭＳ 明朝" w:hAnsi="ＭＳ 明朝" w:hint="eastAsia"/>
                        </w:rPr>
                        <w:t>高める</w:t>
                      </w:r>
                      <w:r w:rsidR="004C2004">
                        <w:rPr>
                          <w:rFonts w:ascii="ＭＳ 明朝" w:eastAsia="ＭＳ 明朝" w:hAnsi="ＭＳ 明朝"/>
                        </w:rPr>
                        <w:t>ことは可能か</w:t>
                      </w:r>
                      <w:r>
                        <w:rPr>
                          <w:rFonts w:ascii="ＭＳ 明朝" w:eastAsia="ＭＳ 明朝" w:hAnsi="ＭＳ 明朝"/>
                        </w:rPr>
                        <w:t>。</w:t>
                      </w:r>
                    </w:p>
                  </w:txbxContent>
                </v:textbox>
                <w10:wrap anchorx="margin"/>
              </v:shape>
            </w:pict>
          </mc:Fallback>
        </mc:AlternateContent>
      </w:r>
    </w:p>
    <w:p w14:paraId="65F51A69" w14:textId="77777777" w:rsidR="000C7F6D" w:rsidRDefault="000C7F6D" w:rsidP="000C7F6D">
      <w:pPr>
        <w:rPr>
          <w:rFonts w:ascii="ＭＳ 明朝" w:eastAsia="ＭＳ 明朝" w:hAnsi="ＭＳ 明朝"/>
        </w:rPr>
      </w:pPr>
    </w:p>
    <w:p w14:paraId="07031EFE" w14:textId="55BFA45A" w:rsidR="000C7F6D" w:rsidRDefault="000C7F6D" w:rsidP="000C7F6D">
      <w:pPr>
        <w:rPr>
          <w:rFonts w:ascii="ＭＳ 明朝" w:eastAsia="ＭＳ 明朝" w:hAnsi="ＭＳ 明朝"/>
        </w:rPr>
      </w:pPr>
    </w:p>
    <w:p w14:paraId="3410EEB2" w14:textId="77777777" w:rsidR="00017D61" w:rsidRDefault="00017D61" w:rsidP="000C7F6D">
      <w:pPr>
        <w:rPr>
          <w:rFonts w:ascii="ＭＳ 明朝" w:eastAsia="ＭＳ 明朝" w:hAnsi="ＭＳ 明朝"/>
        </w:rPr>
      </w:pPr>
    </w:p>
    <w:p w14:paraId="1DC89885" w14:textId="77777777" w:rsidR="000C7F6D" w:rsidRDefault="000C7F6D" w:rsidP="000C7F6D">
      <w:pPr>
        <w:ind w:leftChars="202" w:left="424"/>
        <w:rPr>
          <w:rFonts w:ascii="ＭＳ 明朝" w:eastAsia="ＭＳ 明朝" w:hAnsi="ＭＳ 明朝"/>
        </w:rPr>
      </w:pPr>
    </w:p>
    <w:p w14:paraId="338FDA2B" w14:textId="77777777" w:rsidR="000C7F6D" w:rsidRDefault="000C7F6D" w:rsidP="000C7F6D">
      <w:pPr>
        <w:ind w:leftChars="202" w:left="424"/>
        <w:rPr>
          <w:rFonts w:ascii="ＭＳ 明朝" w:eastAsia="ＭＳ 明朝" w:hAnsi="ＭＳ 明朝"/>
        </w:rPr>
      </w:pPr>
      <w:r>
        <w:rPr>
          <w:rFonts w:ascii="ＭＳ 明朝" w:eastAsia="ＭＳ 明朝" w:hAnsi="ＭＳ 明朝" w:hint="eastAsia"/>
        </w:rPr>
        <w:t xml:space="preserve">　　</w:t>
      </w:r>
    </w:p>
    <w:p w14:paraId="1CB4CEC8" w14:textId="6ACA47B7" w:rsidR="000C7F6D" w:rsidRDefault="000C7F6D" w:rsidP="000C7F6D">
      <w:pPr>
        <w:ind w:leftChars="400" w:left="1050" w:hangingChars="100" w:hanging="210"/>
        <w:rPr>
          <w:rFonts w:ascii="ＭＳ 明朝" w:eastAsia="ＭＳ 明朝" w:hAnsi="ＭＳ 明朝"/>
        </w:rPr>
      </w:pPr>
      <w:r>
        <w:rPr>
          <w:rFonts w:ascii="ＭＳ 明朝" w:eastAsia="ＭＳ 明朝" w:hAnsi="ＭＳ 明朝" w:hint="eastAsia"/>
        </w:rPr>
        <w:t>○　学習評価については、多様な評価の実践により生徒の資質・能力の育成を図るという観点から、</w:t>
      </w:r>
      <w:r w:rsidR="004C2004">
        <w:rPr>
          <w:rFonts w:ascii="ＭＳ 明朝" w:eastAsia="ＭＳ 明朝" w:hAnsi="ＭＳ 明朝" w:hint="eastAsia"/>
        </w:rPr>
        <w:t>定期</w:t>
      </w:r>
      <w:r>
        <w:rPr>
          <w:rFonts w:ascii="ＭＳ 明朝" w:eastAsia="ＭＳ 明朝" w:hAnsi="ＭＳ 明朝" w:hint="eastAsia"/>
        </w:rPr>
        <w:t>考査</w:t>
      </w:r>
      <w:r w:rsidR="004C2004">
        <w:rPr>
          <w:rFonts w:ascii="ＭＳ 明朝" w:eastAsia="ＭＳ 明朝" w:hAnsi="ＭＳ 明朝" w:hint="eastAsia"/>
        </w:rPr>
        <w:t>等１つの取組み</w:t>
      </w:r>
      <w:r>
        <w:rPr>
          <w:rFonts w:ascii="ＭＳ 明朝" w:eastAsia="ＭＳ 明朝" w:hAnsi="ＭＳ 明朝" w:hint="eastAsia"/>
        </w:rPr>
        <w:t>の評価に</w:t>
      </w:r>
      <w:r w:rsidR="004C2004">
        <w:rPr>
          <w:rFonts w:ascii="ＭＳ 明朝" w:eastAsia="ＭＳ 明朝" w:hAnsi="ＭＳ 明朝" w:hint="eastAsia"/>
        </w:rPr>
        <w:t>極端に</w:t>
      </w:r>
      <w:r>
        <w:rPr>
          <w:rFonts w:ascii="ＭＳ 明朝" w:eastAsia="ＭＳ 明朝" w:hAnsi="ＭＳ 明朝" w:hint="eastAsia"/>
        </w:rPr>
        <w:t>偏ることがないように留意することが必要です。また、定期考査の評価の</w:t>
      </w:r>
      <w:r w:rsidR="004C2004">
        <w:rPr>
          <w:rFonts w:ascii="ＭＳ 明朝" w:eastAsia="ＭＳ 明朝" w:hAnsi="ＭＳ 明朝" w:hint="eastAsia"/>
        </w:rPr>
        <w:t>最終的な評価に対する</w:t>
      </w:r>
      <w:r>
        <w:rPr>
          <w:rFonts w:ascii="ＭＳ 明朝" w:eastAsia="ＭＳ 明朝" w:hAnsi="ＭＳ 明朝" w:hint="eastAsia"/>
        </w:rPr>
        <w:t>割合については、事前に生徒・保護者に説明することが大切です。</w:t>
      </w:r>
      <w:r w:rsidR="004C2004">
        <w:rPr>
          <w:rFonts w:ascii="ＭＳ 明朝" w:eastAsia="ＭＳ 明朝" w:hAnsi="ＭＳ 明朝" w:hint="eastAsia"/>
        </w:rPr>
        <w:t>なお、</w:t>
      </w:r>
      <w:r>
        <w:rPr>
          <w:rFonts w:ascii="ＭＳ 明朝" w:eastAsia="ＭＳ 明朝" w:hAnsi="ＭＳ 明朝" w:hint="eastAsia"/>
        </w:rPr>
        <w:t>学習評価について、生徒・保護者から説明を求められた際には、</w:t>
      </w:r>
      <w:r w:rsidR="004C2004">
        <w:rPr>
          <w:rFonts w:ascii="ＭＳ 明朝" w:eastAsia="ＭＳ 明朝" w:hAnsi="ＭＳ 明朝" w:hint="eastAsia"/>
        </w:rPr>
        <w:t>評価に活用した資料や具体的な記録等をもとに丁寧に</w:t>
      </w:r>
      <w:r>
        <w:rPr>
          <w:rFonts w:ascii="ＭＳ 明朝" w:eastAsia="ＭＳ 明朝" w:hAnsi="ＭＳ 明朝" w:hint="eastAsia"/>
        </w:rPr>
        <w:t>説明することが必要です。</w:t>
      </w:r>
    </w:p>
    <w:p w14:paraId="4EAA6FD5" w14:textId="6A48640C" w:rsidR="000C7F6D" w:rsidRDefault="000C7F6D" w:rsidP="00F41A55">
      <w:pPr>
        <w:wordWrap w:val="0"/>
        <w:jc w:val="right"/>
        <w:rPr>
          <w:rFonts w:ascii="ＭＳ 明朝" w:eastAsia="ＭＳ 明朝" w:hAnsi="ＭＳ 明朝"/>
        </w:rPr>
      </w:pPr>
      <w:r>
        <w:rPr>
          <w:rFonts w:ascii="ＭＳ 明朝" w:eastAsia="ＭＳ 明朝" w:hAnsi="ＭＳ 明朝" w:hint="eastAsia"/>
        </w:rPr>
        <w:t>＜関連記</w:t>
      </w:r>
      <w:r w:rsidRPr="00F41A55">
        <w:rPr>
          <w:rFonts w:ascii="ＭＳ 明朝" w:eastAsia="ＭＳ 明朝" w:hAnsi="ＭＳ 明朝" w:hint="eastAsia"/>
        </w:rPr>
        <w:t>述　P.</w:t>
      </w:r>
      <w:r w:rsidR="004C2004">
        <w:rPr>
          <w:rFonts w:ascii="ＭＳ 明朝" w:eastAsia="ＭＳ 明朝" w:hAnsi="ＭＳ 明朝" w:hint="eastAsia"/>
        </w:rPr>
        <w:t>12、13、</w:t>
      </w:r>
      <w:r w:rsidR="00F41A55" w:rsidRPr="00F41A55">
        <w:rPr>
          <w:rFonts w:ascii="ＭＳ 明朝" w:eastAsia="ＭＳ 明朝" w:hAnsi="ＭＳ 明朝" w:hint="eastAsia"/>
        </w:rPr>
        <w:t>16～</w:t>
      </w:r>
      <w:r w:rsidRPr="00F41A55">
        <w:rPr>
          <w:rFonts w:ascii="ＭＳ 明朝" w:eastAsia="ＭＳ 明朝" w:hAnsi="ＭＳ 明朝" w:hint="eastAsia"/>
        </w:rPr>
        <w:t>19＞</w:t>
      </w:r>
    </w:p>
    <w:p w14:paraId="5997FEAD" w14:textId="77777777" w:rsidR="000C7F6D" w:rsidRDefault="000C7F6D" w:rsidP="00815084">
      <w:pPr>
        <w:rPr>
          <w:rFonts w:ascii="ＭＳ 明朝" w:eastAsia="ＭＳ 明朝" w:hAnsi="ＭＳ 明朝"/>
        </w:rPr>
      </w:pPr>
      <w:r>
        <w:rPr>
          <w:rFonts w:ascii="ＭＳ 明朝" w:eastAsia="ＭＳ 明朝" w:hAnsi="ＭＳ 明朝"/>
        </w:rPr>
        <w:br w:type="page"/>
      </w:r>
    </w:p>
    <w:p w14:paraId="5E3B51DE" w14:textId="091083AB" w:rsidR="00050BA7" w:rsidRDefault="00E57CB6"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36224" behindDoc="0" locked="0" layoutInCell="1" allowOverlap="1" wp14:anchorId="5E3B5669" wp14:editId="6E56B637">
                <wp:simplePos x="0" y="0"/>
                <wp:positionH relativeFrom="margin">
                  <wp:posOffset>317500</wp:posOffset>
                </wp:positionH>
                <wp:positionV relativeFrom="paragraph">
                  <wp:posOffset>179070</wp:posOffset>
                </wp:positionV>
                <wp:extent cx="5076496" cy="466725"/>
                <wp:effectExtent l="0" t="0" r="10160" b="28575"/>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496" cy="466725"/>
                        </a:xfrm>
                        <a:prstGeom prst="rect">
                          <a:avLst/>
                        </a:prstGeom>
                        <a:solidFill>
                          <a:srgbClr val="FFFFFF"/>
                        </a:solidFill>
                        <a:ln w="9525">
                          <a:solidFill>
                            <a:srgbClr val="000000"/>
                          </a:solidFill>
                          <a:miter lim="800000"/>
                          <a:headEnd/>
                          <a:tailEnd/>
                        </a:ln>
                      </wps:spPr>
                      <wps:txbx>
                        <w:txbxContent>
                          <w:p w14:paraId="5E3B570B" w14:textId="557C1669"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w:t>
                            </w:r>
                            <w:r>
                              <w:rPr>
                                <w:rFonts w:ascii="ＭＳ 明朝" w:eastAsia="ＭＳ 明朝" w:hAnsi="ＭＳ 明朝"/>
                              </w:rPr>
                              <w:t>26</w:t>
                            </w:r>
                            <w:r>
                              <w:rPr>
                                <w:rFonts w:ascii="ＭＳ 明朝" w:eastAsia="ＭＳ 明朝" w:hAnsi="ＭＳ 明朝" w:hint="eastAsia"/>
                              </w:rPr>
                              <w:t xml:space="preserve">　観点別学習</w:t>
                            </w:r>
                            <w:r>
                              <w:rPr>
                                <w:rFonts w:ascii="ＭＳ 明朝" w:eastAsia="ＭＳ 明朝" w:hAnsi="ＭＳ 明朝"/>
                              </w:rPr>
                              <w:t>状況の</w:t>
                            </w:r>
                            <w:r>
                              <w:rPr>
                                <w:rFonts w:ascii="ＭＳ 明朝" w:eastAsia="ＭＳ 明朝" w:hAnsi="ＭＳ 明朝" w:hint="eastAsia"/>
                              </w:rPr>
                              <w:t>評価に</w:t>
                            </w:r>
                            <w:r>
                              <w:rPr>
                                <w:rFonts w:ascii="ＭＳ 明朝" w:eastAsia="ＭＳ 明朝" w:hAnsi="ＭＳ 明朝"/>
                              </w:rPr>
                              <w:t>対応するために、内規</w:t>
                            </w:r>
                            <w:r>
                              <w:rPr>
                                <w:rFonts w:ascii="ＭＳ 明朝" w:eastAsia="ＭＳ 明朝" w:hAnsi="ＭＳ 明朝" w:hint="eastAsia"/>
                              </w:rPr>
                              <w:t>に</w:t>
                            </w:r>
                            <w:r>
                              <w:rPr>
                                <w:rFonts w:ascii="ＭＳ 明朝" w:eastAsia="ＭＳ 明朝" w:hAnsi="ＭＳ 明朝"/>
                              </w:rPr>
                              <w:t>何を</w:t>
                            </w:r>
                            <w:r>
                              <w:rPr>
                                <w:rFonts w:ascii="ＭＳ 明朝" w:eastAsia="ＭＳ 明朝" w:hAnsi="ＭＳ 明朝" w:hint="eastAsia"/>
                              </w:rPr>
                              <w:t>明記</w:t>
                            </w:r>
                            <w:r>
                              <w:rPr>
                                <w:rFonts w:ascii="ＭＳ 明朝" w:eastAsia="ＭＳ 明朝" w:hAnsi="ＭＳ 明朝"/>
                              </w:rPr>
                              <w:t>すべきか。</w:t>
                            </w:r>
                          </w:p>
                          <w:p w14:paraId="5E3B570C" w14:textId="77777777" w:rsidR="000174EE" w:rsidRPr="00653792"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9" id="テキスト ボックス 110" o:spid="_x0000_s1126" type="#_x0000_t202" style="position:absolute;left:0;text-align:left;margin-left:25pt;margin-top:14.1pt;width:399.7pt;height:36.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">
                <v:textbox inset="2.96mm,2.75mm,2.96mm,2.75mm">
                  <w:txbxContent>
                    <w:p w14:paraId="5E3B570B" w14:textId="557C1669"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w:t>
                      </w:r>
                      <w:r>
                        <w:rPr>
                          <w:rFonts w:ascii="ＭＳ 明朝" w:eastAsia="ＭＳ 明朝" w:hAnsi="ＭＳ 明朝"/>
                        </w:rPr>
                        <w:t>26</w:t>
                      </w:r>
                      <w:r>
                        <w:rPr>
                          <w:rFonts w:ascii="ＭＳ 明朝" w:eastAsia="ＭＳ 明朝" w:hAnsi="ＭＳ 明朝" w:hint="eastAsia"/>
                        </w:rPr>
                        <w:t xml:space="preserve">　</w:t>
                      </w:r>
                      <w:r>
                        <w:rPr>
                          <w:rFonts w:ascii="ＭＳ 明朝" w:eastAsia="ＭＳ 明朝" w:hAnsi="ＭＳ 明朝" w:hint="eastAsia"/>
                        </w:rPr>
                        <w:t>観点別学習</w:t>
                      </w:r>
                      <w:r>
                        <w:rPr>
                          <w:rFonts w:ascii="ＭＳ 明朝" w:eastAsia="ＭＳ 明朝" w:hAnsi="ＭＳ 明朝"/>
                        </w:rPr>
                        <w:t>状況の</w:t>
                      </w:r>
                      <w:r>
                        <w:rPr>
                          <w:rFonts w:ascii="ＭＳ 明朝" w:eastAsia="ＭＳ 明朝" w:hAnsi="ＭＳ 明朝" w:hint="eastAsia"/>
                        </w:rPr>
                        <w:t>評価に</w:t>
                      </w:r>
                      <w:r>
                        <w:rPr>
                          <w:rFonts w:ascii="ＭＳ 明朝" w:eastAsia="ＭＳ 明朝" w:hAnsi="ＭＳ 明朝"/>
                        </w:rPr>
                        <w:t>対応するために、内規</w:t>
                      </w:r>
                      <w:r>
                        <w:rPr>
                          <w:rFonts w:ascii="ＭＳ 明朝" w:eastAsia="ＭＳ 明朝" w:hAnsi="ＭＳ 明朝" w:hint="eastAsia"/>
                        </w:rPr>
                        <w:t>に</w:t>
                      </w:r>
                      <w:r>
                        <w:rPr>
                          <w:rFonts w:ascii="ＭＳ 明朝" w:eastAsia="ＭＳ 明朝" w:hAnsi="ＭＳ 明朝"/>
                        </w:rPr>
                        <w:t>何を</w:t>
                      </w:r>
                      <w:r>
                        <w:rPr>
                          <w:rFonts w:ascii="ＭＳ 明朝" w:eastAsia="ＭＳ 明朝" w:hAnsi="ＭＳ 明朝" w:hint="eastAsia"/>
                        </w:rPr>
                        <w:t>明記</w:t>
                      </w:r>
                      <w:r>
                        <w:rPr>
                          <w:rFonts w:ascii="ＭＳ 明朝" w:eastAsia="ＭＳ 明朝" w:hAnsi="ＭＳ 明朝"/>
                        </w:rPr>
                        <w:t>すべきか。</w:t>
                      </w:r>
                    </w:p>
                    <w:p w14:paraId="5E3B570C" w14:textId="77777777" w:rsidR="000174EE" w:rsidRPr="00653792"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DF" w14:textId="4CD06275" w:rsidR="00815084" w:rsidRDefault="00815084" w:rsidP="00815084">
      <w:pPr>
        <w:rPr>
          <w:rFonts w:ascii="ＭＳ 明朝" w:eastAsia="ＭＳ 明朝" w:hAnsi="ＭＳ 明朝"/>
        </w:rPr>
      </w:pPr>
    </w:p>
    <w:p w14:paraId="5E3B51E0" w14:textId="130B33F4" w:rsidR="00815084" w:rsidRDefault="00815084" w:rsidP="00815084">
      <w:pPr>
        <w:rPr>
          <w:rFonts w:ascii="ＭＳ 明朝" w:eastAsia="ＭＳ 明朝" w:hAnsi="ＭＳ 明朝"/>
        </w:rPr>
      </w:pPr>
    </w:p>
    <w:p w14:paraId="5E3B51E1" w14:textId="77777777" w:rsidR="00815084" w:rsidRDefault="00815084" w:rsidP="00815084">
      <w:pPr>
        <w:rPr>
          <w:rFonts w:ascii="ＭＳ 明朝" w:eastAsia="ＭＳ 明朝" w:hAnsi="ＭＳ 明朝"/>
        </w:rPr>
      </w:pPr>
    </w:p>
    <w:p w14:paraId="5E3B51E2" w14:textId="77777777" w:rsidR="00815084" w:rsidRPr="008B4A3F" w:rsidRDefault="00815084" w:rsidP="00E57CB6">
      <w:pPr>
        <w:ind w:leftChars="400" w:left="1050" w:hangingChars="100" w:hanging="210"/>
        <w:rPr>
          <w:rFonts w:ascii="ＭＳ 明朝" w:eastAsia="ＭＳ 明朝" w:hAnsi="ＭＳ 明朝"/>
        </w:rPr>
      </w:pPr>
      <w:r w:rsidRPr="008B4A3F">
        <w:rPr>
          <w:rFonts w:ascii="ＭＳ 明朝" w:eastAsia="ＭＳ 明朝" w:hAnsi="ＭＳ 明朝" w:hint="eastAsia"/>
        </w:rPr>
        <w:t>○　令和４年度入学生より、指導要</w:t>
      </w:r>
      <w:r w:rsidR="00225158">
        <w:rPr>
          <w:rFonts w:ascii="ＭＳ 明朝" w:eastAsia="ＭＳ 明朝" w:hAnsi="ＭＳ 明朝" w:hint="eastAsia"/>
        </w:rPr>
        <w:t>録に観点別学習状況の評価と評定を記載します。したがって、以下の２</w:t>
      </w:r>
      <w:r w:rsidRPr="008B4A3F">
        <w:rPr>
          <w:rFonts w:ascii="ＭＳ 明朝" w:eastAsia="ＭＳ 明朝" w:hAnsi="ＭＳ 明朝" w:hint="eastAsia"/>
        </w:rPr>
        <w:t>つの項目について内規に</w:t>
      </w:r>
      <w:r w:rsidR="00225158">
        <w:rPr>
          <w:rFonts w:ascii="ＭＳ 明朝" w:eastAsia="ＭＳ 明朝" w:hAnsi="ＭＳ 明朝" w:hint="eastAsia"/>
        </w:rPr>
        <w:t>明記しておくなど、教員の認識を統一しておく必要です</w:t>
      </w:r>
      <w:r w:rsidRPr="008B4A3F">
        <w:rPr>
          <w:rFonts w:ascii="ＭＳ 明朝" w:eastAsia="ＭＳ 明朝" w:hAnsi="ＭＳ 明朝" w:hint="eastAsia"/>
        </w:rPr>
        <w:t>。</w:t>
      </w:r>
    </w:p>
    <w:p w14:paraId="5E3B51E3" w14:textId="358CBCF8" w:rsidR="00815084" w:rsidRPr="008B4A3F" w:rsidRDefault="00815084" w:rsidP="00815084">
      <w:pPr>
        <w:rPr>
          <w:rFonts w:ascii="ＭＳ 明朝" w:eastAsia="ＭＳ 明朝" w:hAnsi="ＭＳ 明朝"/>
        </w:rPr>
      </w:pPr>
      <w:r w:rsidRPr="008B4A3F">
        <w:rPr>
          <w:rFonts w:ascii="ＭＳ 明朝" w:eastAsia="ＭＳ 明朝" w:hAnsi="ＭＳ 明朝" w:hint="eastAsia"/>
        </w:rPr>
        <w:t xml:space="preserve">　</w:t>
      </w:r>
      <w:r w:rsidR="00D93489">
        <w:rPr>
          <w:rFonts w:ascii="ＭＳ 明朝" w:eastAsia="ＭＳ 明朝" w:hAnsi="ＭＳ 明朝" w:hint="eastAsia"/>
        </w:rPr>
        <w:t xml:space="preserve">　　</w:t>
      </w:r>
      <w:r w:rsidR="00E57CB6">
        <w:rPr>
          <w:rFonts w:ascii="ＭＳ 明朝" w:eastAsia="ＭＳ 明朝" w:hAnsi="ＭＳ 明朝" w:hint="eastAsia"/>
        </w:rPr>
        <w:t xml:space="preserve">　　　・</w:t>
      </w:r>
      <w:r w:rsidR="0063625A">
        <w:rPr>
          <w:rFonts w:ascii="ＭＳ 明朝" w:eastAsia="ＭＳ 明朝" w:hAnsi="ＭＳ 明朝" w:hint="eastAsia"/>
        </w:rPr>
        <w:t xml:space="preserve">　</w:t>
      </w:r>
      <w:r w:rsidRPr="008B4A3F">
        <w:rPr>
          <w:rFonts w:ascii="ＭＳ 明朝" w:eastAsia="ＭＳ 明朝" w:hAnsi="ＭＳ 明朝" w:hint="eastAsia"/>
        </w:rPr>
        <w:t>学期</w:t>
      </w:r>
      <w:r w:rsidR="00225158">
        <w:rPr>
          <w:rFonts w:ascii="ＭＳ 明朝" w:eastAsia="ＭＳ 明朝" w:hAnsi="ＭＳ 明朝" w:hint="eastAsia"/>
        </w:rPr>
        <w:t>末</w:t>
      </w:r>
      <w:r w:rsidRPr="008B4A3F">
        <w:rPr>
          <w:rFonts w:ascii="ＭＳ 明朝" w:eastAsia="ＭＳ 明朝" w:hAnsi="ＭＳ 明朝" w:hint="eastAsia"/>
        </w:rPr>
        <w:t>や学年末に観点別学習状況の評価を総括する方法</w:t>
      </w:r>
      <w:r w:rsidR="00225158">
        <w:rPr>
          <w:rFonts w:ascii="ＭＳ 明朝" w:eastAsia="ＭＳ 明朝" w:hAnsi="ＭＳ 明朝" w:hint="eastAsia"/>
        </w:rPr>
        <w:t>及び</w:t>
      </w:r>
      <w:r w:rsidR="00225158" w:rsidRPr="008B4A3F">
        <w:rPr>
          <w:rFonts w:ascii="ＭＳ 明朝" w:eastAsia="ＭＳ 明朝" w:hAnsi="ＭＳ 明朝" w:hint="eastAsia"/>
        </w:rPr>
        <w:t>判断基準</w:t>
      </w:r>
    </w:p>
    <w:p w14:paraId="5E3B51E4" w14:textId="773F5693" w:rsidR="00051E76" w:rsidRDefault="00D93489" w:rsidP="00051E76">
      <w:pPr>
        <w:rPr>
          <w:rFonts w:ascii="ＭＳ 明朝" w:eastAsia="ＭＳ 明朝" w:hAnsi="ＭＳ 明朝"/>
        </w:rPr>
      </w:pPr>
      <w:r>
        <w:rPr>
          <w:rFonts w:ascii="ＭＳ 明朝" w:eastAsia="ＭＳ 明朝" w:hAnsi="ＭＳ 明朝" w:hint="eastAsia"/>
        </w:rPr>
        <w:t xml:space="preserve">　　　</w:t>
      </w:r>
      <w:r w:rsidR="0063625A">
        <w:rPr>
          <w:rFonts w:ascii="ＭＳ 明朝" w:eastAsia="ＭＳ 明朝" w:hAnsi="ＭＳ 明朝" w:hint="eastAsia"/>
        </w:rPr>
        <w:t xml:space="preserve">　　</w:t>
      </w:r>
      <w:r>
        <w:rPr>
          <w:rFonts w:ascii="ＭＳ 明朝" w:eastAsia="ＭＳ 明朝" w:hAnsi="ＭＳ 明朝" w:hint="eastAsia"/>
        </w:rPr>
        <w:t xml:space="preserve">　</w:t>
      </w:r>
      <w:r w:rsidR="00E57CB6">
        <w:rPr>
          <w:rFonts w:ascii="ＭＳ 明朝" w:eastAsia="ＭＳ 明朝" w:hAnsi="ＭＳ 明朝" w:hint="eastAsia"/>
        </w:rPr>
        <w:t>・</w:t>
      </w:r>
      <w:r w:rsidR="0063625A">
        <w:rPr>
          <w:rFonts w:ascii="ＭＳ 明朝" w:eastAsia="ＭＳ 明朝" w:hAnsi="ＭＳ 明朝" w:hint="eastAsia"/>
        </w:rPr>
        <w:t xml:space="preserve">　</w:t>
      </w:r>
      <w:r w:rsidR="00815084" w:rsidRPr="008B4A3F">
        <w:rPr>
          <w:rFonts w:ascii="ＭＳ 明朝" w:eastAsia="ＭＳ 明朝" w:hAnsi="ＭＳ 明朝" w:hint="eastAsia"/>
        </w:rPr>
        <w:t>評定を総括する</w:t>
      </w:r>
      <w:r w:rsidR="00225158">
        <w:rPr>
          <w:rFonts w:ascii="ＭＳ 明朝" w:eastAsia="ＭＳ 明朝" w:hAnsi="ＭＳ 明朝" w:hint="eastAsia"/>
        </w:rPr>
        <w:t>方法及び</w:t>
      </w:r>
      <w:r w:rsidR="00815084" w:rsidRPr="008B4A3F">
        <w:rPr>
          <w:rFonts w:ascii="ＭＳ 明朝" w:eastAsia="ＭＳ 明朝" w:hAnsi="ＭＳ 明朝" w:hint="eastAsia"/>
        </w:rPr>
        <w:t>判断基準</w:t>
      </w:r>
    </w:p>
    <w:p w14:paraId="5E3B51E5" w14:textId="21653485" w:rsidR="00051E76" w:rsidRDefault="00051E76" w:rsidP="00225158">
      <w:pPr>
        <w:jc w:val="right"/>
        <w:rPr>
          <w:rFonts w:ascii="ＭＳ 明朝" w:eastAsia="ＭＳ 明朝" w:hAnsi="ＭＳ 明朝"/>
        </w:rPr>
      </w:pPr>
      <w:r>
        <w:rPr>
          <w:rFonts w:ascii="ＭＳ 明朝" w:eastAsia="ＭＳ 明朝" w:hAnsi="ＭＳ 明朝" w:hint="eastAsia"/>
        </w:rPr>
        <w:t xml:space="preserve">＜関連記述　</w:t>
      </w:r>
      <w:r w:rsidR="00FC464C">
        <w:rPr>
          <w:rFonts w:ascii="ＭＳ 明朝" w:eastAsia="ＭＳ 明朝" w:hAnsi="ＭＳ 明朝" w:hint="eastAsia"/>
        </w:rPr>
        <w:t>P</w:t>
      </w:r>
      <w:r w:rsidR="00FC464C">
        <w:rPr>
          <w:rFonts w:ascii="ＭＳ 明朝" w:eastAsia="ＭＳ 明朝" w:hAnsi="ＭＳ 明朝"/>
        </w:rPr>
        <w:t>.</w:t>
      </w:r>
      <w:r w:rsidR="0063625A">
        <w:rPr>
          <w:rFonts w:ascii="ＭＳ 明朝" w:eastAsia="ＭＳ 明朝" w:hAnsi="ＭＳ 明朝" w:hint="eastAsia"/>
        </w:rPr>
        <w:t>16</w:t>
      </w:r>
      <w:r w:rsidR="00FC464C">
        <w:rPr>
          <w:rFonts w:ascii="ＭＳ 明朝" w:eastAsia="ＭＳ 明朝" w:hAnsi="ＭＳ 明朝" w:hint="eastAsia"/>
        </w:rPr>
        <w:t>～19</w:t>
      </w:r>
      <w:r>
        <w:rPr>
          <w:rFonts w:ascii="ＭＳ 明朝" w:eastAsia="ＭＳ 明朝" w:hAnsi="ＭＳ 明朝" w:hint="eastAsia"/>
        </w:rPr>
        <w:t>＞</w:t>
      </w:r>
    </w:p>
    <w:p w14:paraId="05ACE1AC" w14:textId="59312FEF" w:rsidR="00E57CB6" w:rsidRPr="004E6634" w:rsidRDefault="00E57CB6" w:rsidP="00815084">
      <w:pPr>
        <w:rPr>
          <w:rFonts w:ascii="ＭＳ 明朝" w:eastAsia="ＭＳ 明朝" w:hAnsi="ＭＳ 明朝"/>
        </w:rPr>
      </w:pPr>
    </w:p>
    <w:p w14:paraId="5E3B51E8" w14:textId="77777777" w:rsidR="00815084" w:rsidRPr="00566404" w:rsidRDefault="00815084"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22912" behindDoc="0" locked="0" layoutInCell="1" allowOverlap="1" wp14:anchorId="5E3B566B" wp14:editId="3385A5C8">
                <wp:simplePos x="0" y="0"/>
                <wp:positionH relativeFrom="column">
                  <wp:posOffset>286211</wp:posOffset>
                </wp:positionH>
                <wp:positionV relativeFrom="paragraph">
                  <wp:posOffset>766</wp:posOffset>
                </wp:positionV>
                <wp:extent cx="5129048" cy="438150"/>
                <wp:effectExtent l="0" t="0" r="14605"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048" cy="438150"/>
                        </a:xfrm>
                        <a:prstGeom prst="rect">
                          <a:avLst/>
                        </a:prstGeom>
                        <a:solidFill>
                          <a:srgbClr val="FFFFFF"/>
                        </a:solidFill>
                        <a:ln w="9525">
                          <a:solidFill>
                            <a:srgbClr val="000000"/>
                          </a:solidFill>
                          <a:miter lim="800000"/>
                          <a:headEnd/>
                          <a:tailEnd/>
                        </a:ln>
                      </wps:spPr>
                      <wps:txbx>
                        <w:txbxContent>
                          <w:p w14:paraId="5E3B570D" w14:textId="5183B119"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27</w:t>
                            </w:r>
                            <w:r>
                              <w:rPr>
                                <w:rFonts w:ascii="ＭＳ 明朝" w:eastAsia="ＭＳ 明朝" w:hAnsi="ＭＳ 明朝" w:hint="eastAsia"/>
                              </w:rPr>
                              <w:t xml:space="preserve">　観点別学習状況の評価は</w:t>
                            </w:r>
                            <w:r>
                              <w:rPr>
                                <w:rFonts w:ascii="ＭＳ 明朝" w:eastAsia="ＭＳ 明朝" w:hAnsi="ＭＳ 明朝"/>
                              </w:rPr>
                              <w:t>どのタイミングで</w:t>
                            </w:r>
                            <w:r>
                              <w:rPr>
                                <w:rFonts w:ascii="ＭＳ 明朝" w:eastAsia="ＭＳ 明朝" w:hAnsi="ＭＳ 明朝" w:hint="eastAsia"/>
                              </w:rPr>
                              <w:t>生徒</w:t>
                            </w:r>
                            <w:r>
                              <w:rPr>
                                <w:rFonts w:ascii="ＭＳ 明朝" w:eastAsia="ＭＳ 明朝" w:hAnsi="ＭＳ 明朝"/>
                              </w:rPr>
                              <w:t>に</w:t>
                            </w:r>
                            <w:r>
                              <w:rPr>
                                <w:rFonts w:ascii="ＭＳ 明朝" w:eastAsia="ＭＳ 明朝" w:hAnsi="ＭＳ 明朝" w:hint="eastAsia"/>
                              </w:rPr>
                              <w:t>伝える</w:t>
                            </w:r>
                            <w:r>
                              <w:rPr>
                                <w:rFonts w:ascii="ＭＳ 明朝" w:eastAsia="ＭＳ 明朝" w:hAnsi="ＭＳ 明朝"/>
                              </w:rPr>
                              <w:t>べきか。</w:t>
                            </w: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B" id="テキスト ボックス 9" o:spid="_x0000_s1127" type="#_x0000_t202" style="position:absolute;left:0;text-align:left;margin-left:22.55pt;margin-top:.05pt;width:403.85pt;height:3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">
                <v:textbox inset="2.96mm,2.75mm,2.96mm,2.75mm">
                  <w:txbxContent>
                    <w:p w14:paraId="5E3B570D" w14:textId="5183B119" w:rsidR="000174EE" w:rsidRPr="00566404"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27</w:t>
                      </w:r>
                      <w:r>
                        <w:rPr>
                          <w:rFonts w:ascii="ＭＳ 明朝" w:eastAsia="ＭＳ 明朝" w:hAnsi="ＭＳ 明朝" w:hint="eastAsia"/>
                        </w:rPr>
                        <w:t xml:space="preserve">　観点別学習状況の評価は</w:t>
                      </w:r>
                      <w:r>
                        <w:rPr>
                          <w:rFonts w:ascii="ＭＳ 明朝" w:eastAsia="ＭＳ 明朝" w:hAnsi="ＭＳ 明朝"/>
                        </w:rPr>
                        <w:t>どのタイミングで</w:t>
                      </w:r>
                      <w:r>
                        <w:rPr>
                          <w:rFonts w:ascii="ＭＳ 明朝" w:eastAsia="ＭＳ 明朝" w:hAnsi="ＭＳ 明朝" w:hint="eastAsia"/>
                        </w:rPr>
                        <w:t>生徒</w:t>
                      </w:r>
                      <w:r>
                        <w:rPr>
                          <w:rFonts w:ascii="ＭＳ 明朝" w:eastAsia="ＭＳ 明朝" w:hAnsi="ＭＳ 明朝"/>
                        </w:rPr>
                        <w:t>に</w:t>
                      </w:r>
                      <w:r>
                        <w:rPr>
                          <w:rFonts w:ascii="ＭＳ 明朝" w:eastAsia="ＭＳ 明朝" w:hAnsi="ＭＳ 明朝" w:hint="eastAsia"/>
                        </w:rPr>
                        <w:t>伝える</w:t>
                      </w:r>
                      <w:r>
                        <w:rPr>
                          <w:rFonts w:ascii="ＭＳ 明朝" w:eastAsia="ＭＳ 明朝" w:hAnsi="ＭＳ 明朝"/>
                        </w:rPr>
                        <w:t>べきか。</w:t>
                      </w:r>
                    </w:p>
                  </w:txbxContent>
                </v:textbox>
              </v:shape>
            </w:pict>
          </mc:Fallback>
        </mc:AlternateContent>
      </w:r>
    </w:p>
    <w:p w14:paraId="5E3B51E9" w14:textId="77777777" w:rsidR="00815084" w:rsidRPr="00566404" w:rsidRDefault="00815084" w:rsidP="00815084">
      <w:pPr>
        <w:rPr>
          <w:rFonts w:ascii="ＭＳ 明朝" w:eastAsia="ＭＳ 明朝" w:hAnsi="ＭＳ 明朝"/>
        </w:rPr>
      </w:pPr>
    </w:p>
    <w:p w14:paraId="5E3B51EA" w14:textId="77777777" w:rsidR="00815084" w:rsidRPr="00566404" w:rsidRDefault="00815084" w:rsidP="00815084">
      <w:pPr>
        <w:rPr>
          <w:rFonts w:ascii="ＭＳ 明朝" w:eastAsia="ＭＳ 明朝" w:hAnsi="ＭＳ 明朝"/>
        </w:rPr>
      </w:pPr>
    </w:p>
    <w:p w14:paraId="5E3B51EB" w14:textId="1D3FF7F5" w:rsidR="00815084" w:rsidRDefault="0063625A" w:rsidP="0063625A">
      <w:pPr>
        <w:ind w:leftChars="400" w:left="1050" w:hangingChars="100" w:hanging="210"/>
        <w:rPr>
          <w:rFonts w:ascii="ＭＳ 明朝" w:eastAsia="ＭＳ 明朝" w:hAnsi="ＭＳ 明朝"/>
        </w:rPr>
      </w:pPr>
      <w:r>
        <w:rPr>
          <w:rFonts w:ascii="ＭＳ 明朝" w:eastAsia="ＭＳ 明朝" w:hAnsi="ＭＳ 明朝" w:hint="eastAsia"/>
        </w:rPr>
        <w:t>○　学習活動の結果を観点ごとに分析的に捉えることができる観点別学習状況の評価を</w:t>
      </w:r>
      <w:r w:rsidR="00815084" w:rsidRPr="008B4A3F">
        <w:rPr>
          <w:rFonts w:ascii="ＭＳ 明朝" w:eastAsia="ＭＳ 明朝" w:hAnsi="ＭＳ 明朝" w:hint="eastAsia"/>
        </w:rPr>
        <w:t>、生徒の学習改善につなげることが</w:t>
      </w:r>
      <w:r>
        <w:rPr>
          <w:rFonts w:ascii="ＭＳ 明朝" w:eastAsia="ＭＳ 明朝" w:hAnsi="ＭＳ 明朝" w:hint="eastAsia"/>
        </w:rPr>
        <w:t>求められています</w:t>
      </w:r>
      <w:r w:rsidR="00815084" w:rsidRPr="008B4A3F">
        <w:rPr>
          <w:rFonts w:ascii="ＭＳ 明朝" w:eastAsia="ＭＳ 明朝" w:hAnsi="ＭＳ 明朝" w:hint="eastAsia"/>
        </w:rPr>
        <w:t>。したがって</w:t>
      </w:r>
      <w:r w:rsidR="00D93489">
        <w:rPr>
          <w:rFonts w:ascii="ＭＳ 明朝" w:eastAsia="ＭＳ 明朝" w:hAnsi="ＭＳ 明朝" w:hint="eastAsia"/>
        </w:rPr>
        <w:t>、学期末の通知表や懇談等の機会に伝えることが考えられます。</w:t>
      </w:r>
    </w:p>
    <w:p w14:paraId="5E3B51EC" w14:textId="620F07B3" w:rsidR="002A689C" w:rsidRPr="00566404" w:rsidRDefault="002A689C" w:rsidP="0063625A">
      <w:pPr>
        <w:ind w:left="1050" w:hangingChars="500" w:hanging="1050"/>
        <w:rPr>
          <w:rFonts w:ascii="ＭＳ 明朝" w:eastAsia="ＭＳ 明朝" w:hAnsi="ＭＳ 明朝"/>
        </w:rPr>
      </w:pPr>
      <w:r>
        <w:rPr>
          <w:rFonts w:ascii="ＭＳ 明朝" w:eastAsia="ＭＳ 明朝" w:hAnsi="ＭＳ 明朝" w:hint="eastAsia"/>
        </w:rPr>
        <w:t xml:space="preserve">　</w:t>
      </w:r>
      <w:r w:rsidR="00D93489">
        <w:rPr>
          <w:rFonts w:ascii="ＭＳ 明朝" w:eastAsia="ＭＳ 明朝" w:hAnsi="ＭＳ 明朝" w:hint="eastAsia"/>
        </w:rPr>
        <w:t xml:space="preserve">　　　</w:t>
      </w:r>
      <w:r w:rsidR="0063625A">
        <w:rPr>
          <w:rFonts w:ascii="ＭＳ 明朝" w:eastAsia="ＭＳ 明朝" w:hAnsi="ＭＳ 明朝" w:hint="eastAsia"/>
        </w:rPr>
        <w:t xml:space="preserve">　　</w:t>
      </w:r>
      <w:r w:rsidRPr="00631C8F">
        <w:rPr>
          <w:rFonts w:ascii="ＭＳ 明朝" w:eastAsia="ＭＳ 明朝" w:hAnsi="ＭＳ 明朝" w:hint="eastAsia"/>
        </w:rPr>
        <w:t>なお、大阪府の校務処理シス</w:t>
      </w:r>
      <w:r w:rsidR="00D93489">
        <w:rPr>
          <w:rFonts w:ascii="ＭＳ 明朝" w:eastAsia="ＭＳ 明朝" w:hAnsi="ＭＳ 明朝" w:hint="eastAsia"/>
        </w:rPr>
        <w:t>テムでは、指導要録だけでなく成績会議資料や通知表の帳票についても</w:t>
      </w:r>
      <w:r w:rsidRPr="00631C8F">
        <w:rPr>
          <w:rFonts w:ascii="ＭＳ 明朝" w:eastAsia="ＭＳ 明朝" w:hAnsi="ＭＳ 明朝" w:hint="eastAsia"/>
        </w:rPr>
        <w:t>改修を行う予定です。</w:t>
      </w:r>
    </w:p>
    <w:p w14:paraId="5E3B51ED" w14:textId="3219627D" w:rsidR="00051E76" w:rsidRDefault="00051E76" w:rsidP="00225158">
      <w:pPr>
        <w:jc w:val="right"/>
        <w:rPr>
          <w:rFonts w:ascii="ＭＳ 明朝" w:eastAsia="ＭＳ 明朝" w:hAnsi="ＭＳ 明朝"/>
        </w:rPr>
      </w:pPr>
      <w:r>
        <w:rPr>
          <w:rFonts w:ascii="ＭＳ 明朝" w:eastAsia="ＭＳ 明朝" w:hAnsi="ＭＳ 明朝" w:hint="eastAsia"/>
        </w:rPr>
        <w:t>＜関連記述　P</w:t>
      </w:r>
      <w:r w:rsidR="00FC464C">
        <w:rPr>
          <w:rFonts w:ascii="ＭＳ 明朝" w:eastAsia="ＭＳ 明朝" w:hAnsi="ＭＳ 明朝" w:hint="eastAsia"/>
        </w:rPr>
        <w:t>.</w:t>
      </w:r>
      <w:r w:rsidR="0063625A">
        <w:rPr>
          <w:rFonts w:ascii="ＭＳ 明朝" w:eastAsia="ＭＳ 明朝" w:hAnsi="ＭＳ 明朝" w:hint="eastAsia"/>
        </w:rPr>
        <w:t>８</w:t>
      </w:r>
      <w:r>
        <w:rPr>
          <w:rFonts w:ascii="ＭＳ 明朝" w:eastAsia="ＭＳ 明朝" w:hAnsi="ＭＳ 明朝" w:hint="eastAsia"/>
        </w:rPr>
        <w:t>＞</w:t>
      </w:r>
    </w:p>
    <w:p w14:paraId="5E3B51EF" w14:textId="5E2322FF" w:rsidR="001F7194" w:rsidRDefault="001F7194" w:rsidP="00815084">
      <w:pPr>
        <w:rPr>
          <w:rFonts w:ascii="ＭＳ 明朝" w:eastAsia="ＭＳ 明朝" w:hAnsi="ＭＳ 明朝"/>
        </w:rPr>
      </w:pPr>
    </w:p>
    <w:p w14:paraId="5E3B51F0" w14:textId="77777777" w:rsidR="00815084" w:rsidRDefault="00700E24"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27008" behindDoc="0" locked="0" layoutInCell="1" allowOverlap="1" wp14:anchorId="5E3B566D" wp14:editId="0C696845">
                <wp:simplePos x="0" y="0"/>
                <wp:positionH relativeFrom="margin">
                  <wp:posOffset>286211</wp:posOffset>
                </wp:positionH>
                <wp:positionV relativeFrom="paragraph">
                  <wp:posOffset>71711</wp:posOffset>
                </wp:positionV>
                <wp:extent cx="5129048" cy="615462"/>
                <wp:effectExtent l="0" t="0" r="14605" b="1333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048" cy="615462"/>
                        </a:xfrm>
                        <a:prstGeom prst="rect">
                          <a:avLst/>
                        </a:prstGeom>
                        <a:solidFill>
                          <a:srgbClr val="FFFFFF"/>
                        </a:solidFill>
                        <a:ln w="9525">
                          <a:solidFill>
                            <a:srgbClr val="000000"/>
                          </a:solidFill>
                          <a:miter lim="800000"/>
                          <a:headEnd/>
                          <a:tailEnd/>
                        </a:ln>
                      </wps:spPr>
                      <wps:txbx>
                        <w:txbxContent>
                          <w:p w14:paraId="5E3B570E" w14:textId="40708A31" w:rsidR="000174EE" w:rsidRPr="00653792"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28</w:t>
                            </w:r>
                            <w:r w:rsidRPr="00566404">
                              <w:rPr>
                                <w:rFonts w:ascii="ＭＳ 明朝" w:eastAsia="ＭＳ 明朝" w:hAnsi="ＭＳ 明朝" w:hint="eastAsia"/>
                              </w:rPr>
                              <w:t xml:space="preserve">　</w:t>
                            </w:r>
                            <w:r>
                              <w:rPr>
                                <w:rFonts w:ascii="ＭＳ 明朝" w:eastAsia="ＭＳ 明朝" w:hAnsi="ＭＳ 明朝" w:hint="eastAsia"/>
                              </w:rPr>
                              <w:t>追認指導の</w:t>
                            </w:r>
                            <w:r>
                              <w:rPr>
                                <w:rFonts w:ascii="ＭＳ 明朝" w:eastAsia="ＭＳ 明朝" w:hAnsi="ＭＳ 明朝"/>
                              </w:rPr>
                              <w:t>結果、</w:t>
                            </w:r>
                            <w:r>
                              <w:rPr>
                                <w:rFonts w:ascii="ＭＳ 明朝" w:eastAsia="ＭＳ 明朝" w:hAnsi="ＭＳ 明朝" w:hint="eastAsia"/>
                              </w:rPr>
                              <w:t>当該</w:t>
                            </w:r>
                            <w:r>
                              <w:rPr>
                                <w:rFonts w:ascii="ＭＳ 明朝" w:eastAsia="ＭＳ 明朝" w:hAnsi="ＭＳ 明朝"/>
                              </w:rPr>
                              <w:t>科目</w:t>
                            </w:r>
                            <w:r>
                              <w:rPr>
                                <w:rFonts w:ascii="ＭＳ 明朝" w:eastAsia="ＭＳ 明朝" w:hAnsi="ＭＳ 明朝" w:hint="eastAsia"/>
                              </w:rPr>
                              <w:t>の修得を認める</w:t>
                            </w:r>
                            <w:r>
                              <w:rPr>
                                <w:rFonts w:ascii="ＭＳ 明朝" w:eastAsia="ＭＳ 明朝" w:hAnsi="ＭＳ 明朝"/>
                              </w:rPr>
                              <w:t>場合、</w:t>
                            </w:r>
                            <w:r>
                              <w:rPr>
                                <w:rFonts w:ascii="ＭＳ 明朝" w:eastAsia="ＭＳ 明朝" w:hAnsi="ＭＳ 明朝" w:hint="eastAsia"/>
                              </w:rPr>
                              <w:t>評定</w:t>
                            </w:r>
                            <w:r>
                              <w:rPr>
                                <w:rFonts w:ascii="ＭＳ 明朝" w:eastAsia="ＭＳ 明朝" w:hAnsi="ＭＳ 明朝"/>
                              </w:rPr>
                              <w:t>を「</w:t>
                            </w:r>
                            <w:r>
                              <w:rPr>
                                <w:rFonts w:ascii="ＭＳ 明朝" w:eastAsia="ＭＳ 明朝" w:hAnsi="ＭＳ 明朝" w:hint="eastAsia"/>
                              </w:rPr>
                              <w:t>１</w:t>
                            </w:r>
                            <w:r>
                              <w:rPr>
                                <w:rFonts w:ascii="ＭＳ 明朝" w:eastAsia="ＭＳ 明朝" w:hAnsi="ＭＳ 明朝"/>
                              </w:rPr>
                              <w:t>」</w:t>
                            </w:r>
                            <w:r>
                              <w:rPr>
                                <w:rFonts w:ascii="ＭＳ 明朝" w:eastAsia="ＭＳ 明朝" w:hAnsi="ＭＳ 明朝" w:hint="eastAsia"/>
                              </w:rPr>
                              <w:t>から</w:t>
                            </w: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w:t>
                            </w:r>
                            <w:r>
                              <w:rPr>
                                <w:rFonts w:ascii="ＭＳ 明朝" w:eastAsia="ＭＳ 明朝" w:hAnsi="ＭＳ 明朝" w:hint="eastAsia"/>
                              </w:rPr>
                              <w:t>に</w:t>
                            </w:r>
                            <w:r>
                              <w:rPr>
                                <w:rFonts w:ascii="ＭＳ 明朝" w:eastAsia="ＭＳ 明朝" w:hAnsi="ＭＳ 明朝"/>
                              </w:rPr>
                              <w:t>変更するが、観点</w:t>
                            </w:r>
                            <w:r>
                              <w:rPr>
                                <w:rFonts w:ascii="ＭＳ 明朝" w:eastAsia="ＭＳ 明朝" w:hAnsi="ＭＳ 明朝" w:hint="eastAsia"/>
                              </w:rPr>
                              <w:t>別学習状況の評価</w:t>
                            </w:r>
                            <w:r>
                              <w:rPr>
                                <w:rFonts w:ascii="ＭＳ 明朝" w:eastAsia="ＭＳ 明朝" w:hAnsi="ＭＳ 明朝"/>
                              </w:rPr>
                              <w:t>も変更する必要があるのか。</w:t>
                            </w:r>
                          </w:p>
                          <w:p w14:paraId="5E3B570F" w14:textId="77777777" w:rsidR="000174EE" w:rsidRPr="00653792"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D" id="テキスト ボックス 123" o:spid="_x0000_s1128" type="#_x0000_t202" style="position:absolute;left:0;text-align:left;margin-left:22.55pt;margin-top:5.65pt;width:403.85pt;height:48.4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">
                <v:textbox inset="2.96mm,2.75mm,2.96mm,2.75mm">
                  <w:txbxContent>
                    <w:p w14:paraId="5E3B570E" w14:textId="40708A31" w:rsidR="000174EE" w:rsidRPr="00653792" w:rsidRDefault="000174EE" w:rsidP="00815084">
                      <w:pPr>
                        <w:spacing w:line="320" w:lineRule="exact"/>
                        <w:ind w:left="420" w:hangingChars="200" w:hanging="420"/>
                        <w:rPr>
                          <w:rFonts w:ascii="ＭＳ 明朝" w:eastAsia="ＭＳ 明朝" w:hAnsi="ＭＳ 明朝"/>
                        </w:rPr>
                      </w:pPr>
                      <w:r w:rsidRPr="00566404">
                        <w:rPr>
                          <w:rFonts w:ascii="ＭＳ 明朝" w:eastAsia="ＭＳ 明朝" w:hAnsi="ＭＳ 明朝" w:hint="eastAsia"/>
                        </w:rPr>
                        <w:t>Ｑ</w:t>
                      </w:r>
                      <w:r>
                        <w:rPr>
                          <w:rFonts w:ascii="ＭＳ 明朝" w:eastAsia="ＭＳ 明朝" w:hAnsi="ＭＳ 明朝"/>
                        </w:rPr>
                        <w:t>28</w:t>
                      </w:r>
                      <w:r w:rsidRPr="00566404">
                        <w:rPr>
                          <w:rFonts w:ascii="ＭＳ 明朝" w:eastAsia="ＭＳ 明朝" w:hAnsi="ＭＳ 明朝" w:hint="eastAsia"/>
                        </w:rPr>
                        <w:t xml:space="preserve">　</w:t>
                      </w:r>
                      <w:r>
                        <w:rPr>
                          <w:rFonts w:ascii="ＭＳ 明朝" w:eastAsia="ＭＳ 明朝" w:hAnsi="ＭＳ 明朝" w:hint="eastAsia"/>
                        </w:rPr>
                        <w:t>追認指導の</w:t>
                      </w:r>
                      <w:r>
                        <w:rPr>
                          <w:rFonts w:ascii="ＭＳ 明朝" w:eastAsia="ＭＳ 明朝" w:hAnsi="ＭＳ 明朝"/>
                        </w:rPr>
                        <w:t>結果、</w:t>
                      </w:r>
                      <w:r>
                        <w:rPr>
                          <w:rFonts w:ascii="ＭＳ 明朝" w:eastAsia="ＭＳ 明朝" w:hAnsi="ＭＳ 明朝" w:hint="eastAsia"/>
                        </w:rPr>
                        <w:t>当該</w:t>
                      </w:r>
                      <w:r>
                        <w:rPr>
                          <w:rFonts w:ascii="ＭＳ 明朝" w:eastAsia="ＭＳ 明朝" w:hAnsi="ＭＳ 明朝"/>
                        </w:rPr>
                        <w:t>科目</w:t>
                      </w:r>
                      <w:r>
                        <w:rPr>
                          <w:rFonts w:ascii="ＭＳ 明朝" w:eastAsia="ＭＳ 明朝" w:hAnsi="ＭＳ 明朝" w:hint="eastAsia"/>
                        </w:rPr>
                        <w:t>の修得を認める</w:t>
                      </w:r>
                      <w:r>
                        <w:rPr>
                          <w:rFonts w:ascii="ＭＳ 明朝" w:eastAsia="ＭＳ 明朝" w:hAnsi="ＭＳ 明朝"/>
                        </w:rPr>
                        <w:t>場合、</w:t>
                      </w:r>
                      <w:r>
                        <w:rPr>
                          <w:rFonts w:ascii="ＭＳ 明朝" w:eastAsia="ＭＳ 明朝" w:hAnsi="ＭＳ 明朝" w:hint="eastAsia"/>
                        </w:rPr>
                        <w:t>評定</w:t>
                      </w:r>
                      <w:r>
                        <w:rPr>
                          <w:rFonts w:ascii="ＭＳ 明朝" w:eastAsia="ＭＳ 明朝" w:hAnsi="ＭＳ 明朝"/>
                        </w:rPr>
                        <w:t>を「</w:t>
                      </w:r>
                      <w:r>
                        <w:rPr>
                          <w:rFonts w:ascii="ＭＳ 明朝" w:eastAsia="ＭＳ 明朝" w:hAnsi="ＭＳ 明朝" w:hint="eastAsia"/>
                        </w:rPr>
                        <w:t>１</w:t>
                      </w:r>
                      <w:r>
                        <w:rPr>
                          <w:rFonts w:ascii="ＭＳ 明朝" w:eastAsia="ＭＳ 明朝" w:hAnsi="ＭＳ 明朝"/>
                        </w:rPr>
                        <w:t>」</w:t>
                      </w:r>
                      <w:r>
                        <w:rPr>
                          <w:rFonts w:ascii="ＭＳ 明朝" w:eastAsia="ＭＳ 明朝" w:hAnsi="ＭＳ 明朝" w:hint="eastAsia"/>
                        </w:rPr>
                        <w:t>から</w:t>
                      </w: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w:t>
                      </w:r>
                      <w:r>
                        <w:rPr>
                          <w:rFonts w:ascii="ＭＳ 明朝" w:eastAsia="ＭＳ 明朝" w:hAnsi="ＭＳ 明朝" w:hint="eastAsia"/>
                        </w:rPr>
                        <w:t>に</w:t>
                      </w:r>
                      <w:r>
                        <w:rPr>
                          <w:rFonts w:ascii="ＭＳ 明朝" w:eastAsia="ＭＳ 明朝" w:hAnsi="ＭＳ 明朝"/>
                        </w:rPr>
                        <w:t>変更するが、観点</w:t>
                      </w:r>
                      <w:r>
                        <w:rPr>
                          <w:rFonts w:ascii="ＭＳ 明朝" w:eastAsia="ＭＳ 明朝" w:hAnsi="ＭＳ 明朝" w:hint="eastAsia"/>
                        </w:rPr>
                        <w:t>別学習状況の評価</w:t>
                      </w:r>
                      <w:r>
                        <w:rPr>
                          <w:rFonts w:ascii="ＭＳ 明朝" w:eastAsia="ＭＳ 明朝" w:hAnsi="ＭＳ 明朝"/>
                        </w:rPr>
                        <w:t>も変更する必要があるのか。</w:t>
                      </w:r>
                    </w:p>
                    <w:p w14:paraId="5E3B570F" w14:textId="77777777" w:rsidR="000174EE" w:rsidRPr="00653792"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F1" w14:textId="77777777" w:rsidR="00815084" w:rsidRDefault="00815084" w:rsidP="00815084">
      <w:pPr>
        <w:rPr>
          <w:rFonts w:ascii="ＭＳ 明朝" w:eastAsia="ＭＳ 明朝" w:hAnsi="ＭＳ 明朝"/>
        </w:rPr>
      </w:pPr>
    </w:p>
    <w:p w14:paraId="5E3B51F2" w14:textId="77777777" w:rsidR="00815084" w:rsidRDefault="00815084" w:rsidP="00815084">
      <w:pPr>
        <w:rPr>
          <w:rFonts w:ascii="ＭＳ 明朝" w:eastAsia="ＭＳ 明朝" w:hAnsi="ＭＳ 明朝"/>
        </w:rPr>
      </w:pPr>
    </w:p>
    <w:p w14:paraId="5E3B51F3" w14:textId="77777777" w:rsidR="00815084" w:rsidRDefault="00815084" w:rsidP="00815084">
      <w:pPr>
        <w:rPr>
          <w:rFonts w:ascii="ＭＳ 明朝" w:eastAsia="ＭＳ 明朝" w:hAnsi="ＭＳ 明朝"/>
        </w:rPr>
      </w:pPr>
    </w:p>
    <w:p w14:paraId="5E3B51F4" w14:textId="21558347" w:rsidR="00240DB4" w:rsidRPr="00687AAA" w:rsidRDefault="0063625A" w:rsidP="0063625A">
      <w:pPr>
        <w:ind w:leftChars="402" w:left="1054" w:hangingChars="100" w:hanging="210"/>
        <w:rPr>
          <w:rFonts w:ascii="ＭＳ 明朝" w:eastAsia="ＭＳ 明朝" w:hAnsi="ＭＳ 明朝"/>
        </w:rPr>
      </w:pPr>
      <w:r>
        <w:rPr>
          <w:rFonts w:ascii="ＭＳ 明朝" w:eastAsia="ＭＳ 明朝" w:hAnsi="ＭＳ 明朝" w:hint="eastAsia"/>
        </w:rPr>
        <w:t xml:space="preserve">○　</w:t>
      </w:r>
      <w:r w:rsidR="00815084" w:rsidRPr="008B4A3F">
        <w:rPr>
          <w:rFonts w:ascii="ＭＳ 明朝" w:eastAsia="ＭＳ 明朝" w:hAnsi="ＭＳ 明朝" w:hint="eastAsia"/>
        </w:rPr>
        <w:t>観点別学習状況の評価は、</w:t>
      </w:r>
      <w:r w:rsidR="00815084" w:rsidRPr="008B4A3F">
        <w:rPr>
          <w:rFonts w:ascii="ＭＳ 明朝" w:eastAsia="ＭＳ 明朝" w:hAnsi="ＭＳ 明朝"/>
        </w:rPr>
        <w:t xml:space="preserve"> </w:t>
      </w:r>
      <w:r w:rsidR="00815084" w:rsidRPr="008B4A3F">
        <w:rPr>
          <w:rFonts w:ascii="ＭＳ 明朝" w:eastAsia="ＭＳ 明朝" w:hAnsi="ＭＳ 明朝" w:hint="eastAsia"/>
        </w:rPr>
        <w:t>各教科・科目の評定を行う場合において基本的な要素となるものであることに十分留意する必要があります。</w:t>
      </w:r>
      <w:r>
        <w:rPr>
          <w:rFonts w:ascii="ＭＳ 明朝" w:eastAsia="ＭＳ 明朝" w:hAnsi="ＭＳ 明朝" w:hint="eastAsia"/>
        </w:rPr>
        <w:t>したがって、観点別学習状況の評価について、各校における、評定に総括する際の</w:t>
      </w:r>
      <w:r w:rsidR="00516B31" w:rsidRPr="008B4A3F">
        <w:rPr>
          <w:rFonts w:ascii="ＭＳ 明朝" w:eastAsia="ＭＳ 明朝" w:hAnsi="ＭＳ 明朝" w:hint="eastAsia"/>
        </w:rPr>
        <w:t>判断基準に照らし、変更の必要がある場合には、変更し指導要録に記録してください。</w:t>
      </w:r>
    </w:p>
    <w:p w14:paraId="5E3B51F5" w14:textId="20A6834A" w:rsidR="00051E76" w:rsidRDefault="00051E76" w:rsidP="00700E24">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63625A">
        <w:rPr>
          <w:rFonts w:ascii="ＭＳ 明朝" w:eastAsia="ＭＳ 明朝" w:hAnsi="ＭＳ 明朝" w:hint="eastAsia"/>
        </w:rPr>
        <w:t>18、19</w:t>
      </w:r>
      <w:r>
        <w:rPr>
          <w:rFonts w:ascii="ＭＳ 明朝" w:eastAsia="ＭＳ 明朝" w:hAnsi="ＭＳ 明朝" w:hint="eastAsia"/>
        </w:rPr>
        <w:t>＞</w:t>
      </w:r>
    </w:p>
    <w:p w14:paraId="631CA48B" w14:textId="6FC00EEC" w:rsidR="0063625A" w:rsidRDefault="000C7F6D" w:rsidP="00815084">
      <w:pPr>
        <w:rPr>
          <w:rFonts w:ascii="ＭＳ 明朝" w:eastAsia="ＭＳ 明朝" w:hAnsi="ＭＳ 明朝"/>
        </w:rPr>
      </w:pPr>
      <w:r>
        <w:rPr>
          <w:rFonts w:ascii="ＭＳ 明朝" w:eastAsia="ＭＳ 明朝" w:hAnsi="ＭＳ 明朝"/>
        </w:rPr>
        <w:br w:type="page"/>
      </w:r>
    </w:p>
    <w:p w14:paraId="5E3B51F6" w14:textId="38892274" w:rsidR="00516B31" w:rsidRDefault="00240DB4" w:rsidP="00815084">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24960" behindDoc="0" locked="0" layoutInCell="1" allowOverlap="1" wp14:anchorId="5E3B566F" wp14:editId="25FFB781">
                <wp:simplePos x="0" y="0"/>
                <wp:positionH relativeFrom="margin">
                  <wp:posOffset>285750</wp:posOffset>
                </wp:positionH>
                <wp:positionV relativeFrom="paragraph">
                  <wp:posOffset>42566</wp:posOffset>
                </wp:positionV>
                <wp:extent cx="5129048" cy="609600"/>
                <wp:effectExtent l="0" t="0" r="14605" b="1905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048" cy="609600"/>
                        </a:xfrm>
                        <a:prstGeom prst="rect">
                          <a:avLst/>
                        </a:prstGeom>
                        <a:solidFill>
                          <a:srgbClr val="FFFFFF"/>
                        </a:solidFill>
                        <a:ln w="9525">
                          <a:solidFill>
                            <a:srgbClr val="000000"/>
                          </a:solidFill>
                          <a:miter lim="800000"/>
                          <a:headEnd/>
                          <a:tailEnd/>
                        </a:ln>
                      </wps:spPr>
                      <wps:txbx>
                        <w:txbxContent>
                          <w:p w14:paraId="5E3B5710" w14:textId="2E07A24A"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Ｑ2</w:t>
                            </w:r>
                            <w:r>
                              <w:rPr>
                                <w:rFonts w:ascii="ＭＳ 明朝" w:eastAsia="ＭＳ 明朝" w:hAnsi="ＭＳ 明朝"/>
                              </w:rPr>
                              <w:t>9</w:t>
                            </w:r>
                            <w:r>
                              <w:rPr>
                                <w:rFonts w:ascii="ＭＳ 明朝" w:eastAsia="ＭＳ 明朝" w:hAnsi="ＭＳ 明朝" w:hint="eastAsia"/>
                              </w:rPr>
                              <w:t xml:space="preserve">　</w:t>
                            </w:r>
                            <w:r>
                              <w:rPr>
                                <w:rFonts w:ascii="ＭＳ 明朝" w:eastAsia="ＭＳ 明朝" w:hAnsi="ＭＳ 明朝"/>
                              </w:rPr>
                              <w:t>新学習指導要領</w:t>
                            </w:r>
                            <w:r>
                              <w:rPr>
                                <w:rFonts w:ascii="ＭＳ 明朝" w:eastAsia="ＭＳ 明朝" w:hAnsi="ＭＳ 明朝" w:hint="eastAsia"/>
                              </w:rPr>
                              <w:t>に</w:t>
                            </w:r>
                            <w:r>
                              <w:rPr>
                                <w:rFonts w:ascii="ＭＳ 明朝" w:eastAsia="ＭＳ 明朝" w:hAnsi="ＭＳ 明朝"/>
                              </w:rPr>
                              <w:t>対応した</w:t>
                            </w:r>
                            <w:r>
                              <w:rPr>
                                <w:rFonts w:ascii="ＭＳ 明朝" w:eastAsia="ＭＳ 明朝" w:hAnsi="ＭＳ 明朝" w:hint="eastAsia"/>
                              </w:rPr>
                              <w:t>観点別学習</w:t>
                            </w:r>
                            <w:r>
                              <w:rPr>
                                <w:rFonts w:ascii="ＭＳ 明朝" w:eastAsia="ＭＳ 明朝" w:hAnsi="ＭＳ 明朝"/>
                              </w:rPr>
                              <w:t>状況の評価による成績の算出については、どのよう</w:t>
                            </w:r>
                            <w:r>
                              <w:rPr>
                                <w:rFonts w:ascii="ＭＳ 明朝" w:eastAsia="ＭＳ 明朝" w:hAnsi="ＭＳ 明朝" w:hint="eastAsia"/>
                              </w:rPr>
                              <w:t>な機会に</w:t>
                            </w:r>
                            <w:r>
                              <w:rPr>
                                <w:rFonts w:ascii="ＭＳ 明朝" w:eastAsia="ＭＳ 明朝" w:hAnsi="ＭＳ 明朝"/>
                              </w:rPr>
                              <w:t>生徒・保護者に説明すればよいか。</w:t>
                            </w:r>
                          </w:p>
                          <w:p w14:paraId="5E3B5711" w14:textId="77777777" w:rsidR="000174EE" w:rsidRPr="00653792" w:rsidRDefault="000174EE" w:rsidP="00815084">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6F" id="テキスト ボックス 127" o:spid="_x0000_s1129" type="#_x0000_t202" style="position:absolute;left:0;text-align:left;margin-left:22.5pt;margin-top:3.35pt;width:403.85pt;height:48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">
                <v:textbox inset="2.96mm,2.75mm,2.96mm,2.75mm">
                  <w:txbxContent>
                    <w:p w14:paraId="5E3B5710" w14:textId="2E07A24A" w:rsidR="000174EE" w:rsidRPr="00653792" w:rsidRDefault="000174EE" w:rsidP="00815084">
                      <w:pPr>
                        <w:spacing w:line="320" w:lineRule="exact"/>
                        <w:ind w:left="420" w:hangingChars="200" w:hanging="420"/>
                        <w:rPr>
                          <w:rFonts w:ascii="ＭＳ 明朝" w:eastAsia="ＭＳ 明朝" w:hAnsi="ＭＳ 明朝"/>
                        </w:rPr>
                      </w:pPr>
                      <w:r>
                        <w:rPr>
                          <w:rFonts w:ascii="ＭＳ 明朝" w:eastAsia="ＭＳ 明朝" w:hAnsi="ＭＳ 明朝" w:hint="eastAsia"/>
                        </w:rPr>
                        <w:t>Ｑ2</w:t>
                      </w:r>
                      <w:r>
                        <w:rPr>
                          <w:rFonts w:ascii="ＭＳ 明朝" w:eastAsia="ＭＳ 明朝" w:hAnsi="ＭＳ 明朝"/>
                        </w:rPr>
                        <w:t>9</w:t>
                      </w:r>
                      <w:r>
                        <w:rPr>
                          <w:rFonts w:ascii="ＭＳ 明朝" w:eastAsia="ＭＳ 明朝" w:hAnsi="ＭＳ 明朝" w:hint="eastAsia"/>
                        </w:rPr>
                        <w:t xml:space="preserve">　</w:t>
                      </w:r>
                      <w:r>
                        <w:rPr>
                          <w:rFonts w:ascii="ＭＳ 明朝" w:eastAsia="ＭＳ 明朝" w:hAnsi="ＭＳ 明朝"/>
                        </w:rPr>
                        <w:t>新学習指導要領</w:t>
                      </w:r>
                      <w:r>
                        <w:rPr>
                          <w:rFonts w:ascii="ＭＳ 明朝" w:eastAsia="ＭＳ 明朝" w:hAnsi="ＭＳ 明朝" w:hint="eastAsia"/>
                        </w:rPr>
                        <w:t>に</w:t>
                      </w:r>
                      <w:r>
                        <w:rPr>
                          <w:rFonts w:ascii="ＭＳ 明朝" w:eastAsia="ＭＳ 明朝" w:hAnsi="ＭＳ 明朝"/>
                        </w:rPr>
                        <w:t>対応した</w:t>
                      </w:r>
                      <w:r>
                        <w:rPr>
                          <w:rFonts w:ascii="ＭＳ 明朝" w:eastAsia="ＭＳ 明朝" w:hAnsi="ＭＳ 明朝" w:hint="eastAsia"/>
                        </w:rPr>
                        <w:t>観点別学習</w:t>
                      </w:r>
                      <w:r>
                        <w:rPr>
                          <w:rFonts w:ascii="ＭＳ 明朝" w:eastAsia="ＭＳ 明朝" w:hAnsi="ＭＳ 明朝"/>
                        </w:rPr>
                        <w:t>状況の評価による成績の算出については、どのよう</w:t>
                      </w:r>
                      <w:r>
                        <w:rPr>
                          <w:rFonts w:ascii="ＭＳ 明朝" w:eastAsia="ＭＳ 明朝" w:hAnsi="ＭＳ 明朝" w:hint="eastAsia"/>
                        </w:rPr>
                        <w:t>な機会に</w:t>
                      </w:r>
                      <w:r>
                        <w:rPr>
                          <w:rFonts w:ascii="ＭＳ 明朝" w:eastAsia="ＭＳ 明朝" w:hAnsi="ＭＳ 明朝"/>
                        </w:rPr>
                        <w:t>生徒・保護者に説明すればよいか。</w:t>
                      </w:r>
                    </w:p>
                    <w:p w14:paraId="5E3B5711" w14:textId="77777777" w:rsidR="000174EE" w:rsidRPr="00653792" w:rsidRDefault="000174EE" w:rsidP="00815084">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5E3B51F7" w14:textId="77777777" w:rsidR="00815084" w:rsidRDefault="00815084" w:rsidP="00815084">
      <w:pPr>
        <w:rPr>
          <w:rFonts w:ascii="ＭＳ 明朝" w:eastAsia="ＭＳ 明朝" w:hAnsi="ＭＳ 明朝"/>
        </w:rPr>
      </w:pPr>
    </w:p>
    <w:p w14:paraId="5E3B51F8" w14:textId="77777777" w:rsidR="00815084" w:rsidRDefault="00815084" w:rsidP="00815084">
      <w:pPr>
        <w:rPr>
          <w:rFonts w:ascii="ＭＳ 明朝" w:eastAsia="ＭＳ 明朝" w:hAnsi="ＭＳ 明朝"/>
        </w:rPr>
      </w:pPr>
    </w:p>
    <w:p w14:paraId="5E3B51F9" w14:textId="77777777" w:rsidR="00815084" w:rsidRDefault="00815084" w:rsidP="00815084">
      <w:pPr>
        <w:rPr>
          <w:rFonts w:ascii="ＭＳ 明朝" w:eastAsia="ＭＳ 明朝" w:hAnsi="ＭＳ 明朝"/>
        </w:rPr>
      </w:pPr>
    </w:p>
    <w:p w14:paraId="5E3B51FA" w14:textId="5AD8EF9F" w:rsidR="00516B31" w:rsidRDefault="0063625A" w:rsidP="0063625A">
      <w:pPr>
        <w:ind w:leftChars="402" w:left="1054" w:hangingChars="100" w:hanging="210"/>
        <w:rPr>
          <w:rFonts w:ascii="ＭＳ 明朝" w:eastAsia="ＭＳ 明朝" w:hAnsi="ＭＳ 明朝"/>
        </w:rPr>
      </w:pPr>
      <w:r>
        <w:rPr>
          <w:rFonts w:ascii="ＭＳ 明朝" w:eastAsia="ＭＳ 明朝" w:hAnsi="ＭＳ 明朝" w:hint="eastAsia"/>
        </w:rPr>
        <w:t xml:space="preserve">○　</w:t>
      </w:r>
      <w:r w:rsidR="00815084" w:rsidRPr="008B4A3F">
        <w:rPr>
          <w:rFonts w:ascii="ＭＳ 明朝" w:eastAsia="ＭＳ 明朝" w:hAnsi="ＭＳ 明朝" w:hint="eastAsia"/>
        </w:rPr>
        <w:t>生徒への説明につい</w:t>
      </w:r>
      <w:r w:rsidR="00516B31">
        <w:rPr>
          <w:rFonts w:ascii="ＭＳ 明朝" w:eastAsia="ＭＳ 明朝" w:hAnsi="ＭＳ 明朝" w:hint="eastAsia"/>
        </w:rPr>
        <w:t>ては、</w:t>
      </w:r>
      <w:r w:rsidR="00815084" w:rsidRPr="008B4A3F">
        <w:rPr>
          <w:rFonts w:ascii="ＭＳ 明朝" w:eastAsia="ＭＳ 明朝" w:hAnsi="ＭＳ 明朝" w:hint="eastAsia"/>
        </w:rPr>
        <w:t>各学期</w:t>
      </w:r>
      <w:r w:rsidR="00516B31">
        <w:rPr>
          <w:rFonts w:ascii="ＭＳ 明朝" w:eastAsia="ＭＳ 明朝" w:hAnsi="ＭＳ 明朝" w:hint="eastAsia"/>
        </w:rPr>
        <w:t>当初などに</w:t>
      </w:r>
      <w:r w:rsidR="00516B31" w:rsidRPr="008B4A3F">
        <w:rPr>
          <w:rFonts w:ascii="ＭＳ 明朝" w:eastAsia="ＭＳ 明朝" w:hAnsi="ＭＳ 明朝" w:hint="eastAsia"/>
        </w:rPr>
        <w:t>評価方法</w:t>
      </w:r>
      <w:r w:rsidR="00516B31">
        <w:rPr>
          <w:rFonts w:ascii="ＭＳ 明朝" w:eastAsia="ＭＳ 明朝" w:hAnsi="ＭＳ 明朝" w:hint="eastAsia"/>
        </w:rPr>
        <w:t>や</w:t>
      </w:r>
      <w:r w:rsidR="00516B31" w:rsidRPr="008B4A3F">
        <w:rPr>
          <w:rFonts w:ascii="ＭＳ 明朝" w:eastAsia="ＭＳ 明朝" w:hAnsi="ＭＳ 明朝" w:hint="eastAsia"/>
        </w:rPr>
        <w:t>評価規準</w:t>
      </w:r>
      <w:r w:rsidR="00516B31">
        <w:rPr>
          <w:rFonts w:ascii="ＭＳ 明朝" w:eastAsia="ＭＳ 明朝" w:hAnsi="ＭＳ 明朝" w:hint="eastAsia"/>
        </w:rPr>
        <w:t>を示すことが考えられます。</w:t>
      </w:r>
    </w:p>
    <w:p w14:paraId="5E3B51FB" w14:textId="77777777" w:rsidR="00815084" w:rsidRPr="003106C8" w:rsidRDefault="00815084" w:rsidP="0063625A">
      <w:pPr>
        <w:ind w:leftChars="502" w:left="1054" w:firstLineChars="100" w:firstLine="210"/>
        <w:rPr>
          <w:rFonts w:ascii="ＭＳ 明朝" w:eastAsia="ＭＳ 明朝" w:hAnsi="ＭＳ 明朝"/>
        </w:rPr>
      </w:pPr>
      <w:r w:rsidRPr="008B4A3F">
        <w:rPr>
          <w:rFonts w:ascii="ＭＳ 明朝" w:eastAsia="ＭＳ 明朝" w:hAnsi="ＭＳ 明朝" w:hint="eastAsia"/>
        </w:rPr>
        <w:t>保護者への説明については、</w:t>
      </w:r>
      <w:r w:rsidR="00516B31">
        <w:rPr>
          <w:rFonts w:ascii="ＭＳ 明朝" w:eastAsia="ＭＳ 明朝" w:hAnsi="ＭＳ 明朝" w:hint="eastAsia"/>
        </w:rPr>
        <w:t>入学の説明会や</w:t>
      </w:r>
      <w:r w:rsidRPr="008B4A3F">
        <w:rPr>
          <w:rFonts w:ascii="ＭＳ 明朝" w:eastAsia="ＭＳ 明朝" w:hAnsi="ＭＳ 明朝" w:hint="eastAsia"/>
        </w:rPr>
        <w:t>保護者懇談の機会等に成績の算出について、</w:t>
      </w:r>
      <w:r w:rsidR="00516B31">
        <w:rPr>
          <w:rFonts w:ascii="ＭＳ 明朝" w:eastAsia="ＭＳ 明朝" w:hAnsi="ＭＳ 明朝" w:hint="eastAsia"/>
        </w:rPr>
        <w:t>説明することが考えられます。</w:t>
      </w:r>
    </w:p>
    <w:p w14:paraId="5E3B51FC" w14:textId="201291CB" w:rsidR="00051E76" w:rsidRDefault="00051E76" w:rsidP="00516B31">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63625A">
        <w:rPr>
          <w:rFonts w:ascii="ＭＳ 明朝" w:eastAsia="ＭＳ 明朝" w:hAnsi="ＭＳ 明朝" w:hint="eastAsia"/>
        </w:rPr>
        <w:t>12</w:t>
      </w:r>
      <w:r>
        <w:rPr>
          <w:rFonts w:ascii="ＭＳ 明朝" w:eastAsia="ＭＳ 明朝" w:hAnsi="ＭＳ 明朝" w:hint="eastAsia"/>
        </w:rPr>
        <w:t>＞</w:t>
      </w:r>
    </w:p>
    <w:p w14:paraId="3045ADB3" w14:textId="77777777" w:rsidR="000C7F6D" w:rsidRDefault="000C7F6D" w:rsidP="00815084">
      <w:pPr>
        <w:rPr>
          <w:rFonts w:ascii="ＭＳ 明朝" w:eastAsia="ＭＳ 明朝" w:hAnsi="ＭＳ 明朝"/>
        </w:rPr>
      </w:pPr>
    </w:p>
    <w:p w14:paraId="4B2BC2AF" w14:textId="77777777" w:rsidR="000C7F6D" w:rsidRDefault="000C7F6D" w:rsidP="000C7F6D">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749888" behindDoc="0" locked="0" layoutInCell="1" allowOverlap="1" wp14:anchorId="505B37E0" wp14:editId="567B6098">
                <wp:simplePos x="0" y="0"/>
                <wp:positionH relativeFrom="margin">
                  <wp:posOffset>320040</wp:posOffset>
                </wp:positionH>
                <wp:positionV relativeFrom="paragraph">
                  <wp:posOffset>149226</wp:posOffset>
                </wp:positionV>
                <wp:extent cx="5057140" cy="609600"/>
                <wp:effectExtent l="0" t="0" r="10160" b="19050"/>
                <wp:wrapNone/>
                <wp:docPr id="43013" name="テキスト ボックス 4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609600"/>
                        </a:xfrm>
                        <a:prstGeom prst="rect">
                          <a:avLst/>
                        </a:prstGeom>
                        <a:solidFill>
                          <a:srgbClr val="FFFFFF"/>
                        </a:solidFill>
                        <a:ln w="9525">
                          <a:solidFill>
                            <a:srgbClr val="000000"/>
                          </a:solidFill>
                          <a:miter lim="800000"/>
                          <a:headEnd/>
                          <a:tailEnd/>
                        </a:ln>
                      </wps:spPr>
                      <wps:txbx>
                        <w:txbxContent>
                          <w:p w14:paraId="37CA468A" w14:textId="1DB133B7" w:rsidR="000174EE" w:rsidRPr="00653792" w:rsidRDefault="000174EE" w:rsidP="000C7F6D">
                            <w:pPr>
                              <w:spacing w:line="320" w:lineRule="exact"/>
                              <w:ind w:left="420" w:hangingChars="200" w:hanging="420"/>
                              <w:rPr>
                                <w:rFonts w:ascii="ＭＳ 明朝" w:eastAsia="ＭＳ 明朝" w:hAnsi="ＭＳ 明朝"/>
                              </w:rPr>
                            </w:pPr>
                            <w:r>
                              <w:rPr>
                                <w:rFonts w:ascii="ＭＳ 明朝" w:eastAsia="ＭＳ 明朝" w:hAnsi="ＭＳ 明朝" w:hint="eastAsia"/>
                              </w:rPr>
                              <w:t>Ｑ30　令和</w:t>
                            </w:r>
                            <w:r>
                              <w:rPr>
                                <w:rFonts w:ascii="ＭＳ 明朝" w:eastAsia="ＭＳ 明朝" w:hAnsi="ＭＳ 明朝"/>
                              </w:rPr>
                              <w:t>３年度</w:t>
                            </w:r>
                            <w:r>
                              <w:rPr>
                                <w:rFonts w:ascii="ＭＳ 明朝" w:eastAsia="ＭＳ 明朝" w:hAnsi="ＭＳ 明朝" w:hint="eastAsia"/>
                              </w:rPr>
                              <w:t>に</w:t>
                            </w:r>
                            <w:r>
                              <w:rPr>
                                <w:rFonts w:ascii="ＭＳ 明朝" w:eastAsia="ＭＳ 明朝" w:hAnsi="ＭＳ 明朝"/>
                              </w:rPr>
                              <w:t>おいては</w:t>
                            </w:r>
                            <w:r>
                              <w:rPr>
                                <w:rFonts w:ascii="ＭＳ 明朝" w:eastAsia="ＭＳ 明朝" w:hAnsi="ＭＳ 明朝" w:hint="eastAsia"/>
                              </w:rPr>
                              <w:t>、</w:t>
                            </w:r>
                            <w:r>
                              <w:rPr>
                                <w:rFonts w:ascii="ＭＳ 明朝" w:eastAsia="ＭＳ 明朝" w:hAnsi="ＭＳ 明朝"/>
                              </w:rPr>
                              <w:t>学習評価の観点は、４観点</w:t>
                            </w:r>
                            <w:r>
                              <w:rPr>
                                <w:rFonts w:ascii="ＭＳ 明朝" w:eastAsia="ＭＳ 明朝" w:hAnsi="ＭＳ 明朝" w:hint="eastAsia"/>
                              </w:rPr>
                              <w:t>か</w:t>
                            </w:r>
                            <w:r>
                              <w:rPr>
                                <w:rFonts w:ascii="ＭＳ 明朝" w:eastAsia="ＭＳ 明朝" w:hAnsi="ＭＳ 明朝"/>
                              </w:rPr>
                              <w:t>３</w:t>
                            </w:r>
                            <w:r>
                              <w:rPr>
                                <w:rFonts w:ascii="ＭＳ 明朝" w:eastAsia="ＭＳ 明朝" w:hAnsi="ＭＳ 明朝" w:hint="eastAsia"/>
                              </w:rPr>
                              <w:t>観点の</w:t>
                            </w:r>
                            <w:r>
                              <w:rPr>
                                <w:rFonts w:ascii="ＭＳ 明朝" w:eastAsia="ＭＳ 明朝" w:hAnsi="ＭＳ 明朝"/>
                              </w:rPr>
                              <w:t>どちらで実施するのか</w:t>
                            </w:r>
                            <w:r>
                              <w:rPr>
                                <w:rFonts w:ascii="ＭＳ 明朝" w:eastAsia="ＭＳ 明朝" w:hAnsi="ＭＳ 明朝" w:hint="eastAsia"/>
                              </w:rPr>
                              <w:t>。</w:t>
                            </w:r>
                          </w:p>
                          <w:p w14:paraId="6600E3B0" w14:textId="77777777" w:rsidR="000174EE" w:rsidRPr="003933EA" w:rsidRDefault="000174EE" w:rsidP="000C7F6D">
                            <w:pPr>
                              <w:spacing w:line="300" w:lineRule="exact"/>
                              <w:rPr>
                                <w:rFonts w:ascii="ＭＳ 明朝" w:eastAsia="ＭＳ 明朝" w:hAnsi="ＭＳ 明朝"/>
                                <w:color w:val="000000" w:themeColor="text1"/>
                                <w:szCs w:val="21"/>
                              </w:rPr>
                            </w:pPr>
                          </w:p>
                        </w:txbxContent>
                      </wps:txbx>
                      <wps:bodyPr rot="0" vert="horz" wrap="square" lIns="106560" tIns="99000" rIns="106560" bIns="9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B37E0" id="テキスト ボックス 43013" o:spid="_x0000_s1130" type="#_x0000_t202" style="position:absolute;left:0;text-align:left;margin-left:25.2pt;margin-top:11.75pt;width:398.2pt;height:48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">
                <v:textbox inset="2.96mm,2.75mm,2.96mm,2.75mm">
                  <w:txbxContent>
                    <w:p w14:paraId="37CA468A" w14:textId="1DB133B7" w:rsidR="000174EE" w:rsidRPr="00653792" w:rsidRDefault="000174EE" w:rsidP="000C7F6D">
                      <w:pPr>
                        <w:spacing w:line="320" w:lineRule="exact"/>
                        <w:ind w:left="420" w:hangingChars="200" w:hanging="420"/>
                        <w:rPr>
                          <w:rFonts w:ascii="ＭＳ 明朝" w:eastAsia="ＭＳ 明朝" w:hAnsi="ＭＳ 明朝"/>
                        </w:rPr>
                      </w:pPr>
                      <w:r>
                        <w:rPr>
                          <w:rFonts w:ascii="ＭＳ 明朝" w:eastAsia="ＭＳ 明朝" w:hAnsi="ＭＳ 明朝" w:hint="eastAsia"/>
                        </w:rPr>
                        <w:t>Ｑ30　令和</w:t>
                      </w:r>
                      <w:r>
                        <w:rPr>
                          <w:rFonts w:ascii="ＭＳ 明朝" w:eastAsia="ＭＳ 明朝" w:hAnsi="ＭＳ 明朝"/>
                        </w:rPr>
                        <w:t>３年度</w:t>
                      </w:r>
                      <w:r>
                        <w:rPr>
                          <w:rFonts w:ascii="ＭＳ 明朝" w:eastAsia="ＭＳ 明朝" w:hAnsi="ＭＳ 明朝" w:hint="eastAsia"/>
                        </w:rPr>
                        <w:t>に</w:t>
                      </w:r>
                      <w:r>
                        <w:rPr>
                          <w:rFonts w:ascii="ＭＳ 明朝" w:eastAsia="ＭＳ 明朝" w:hAnsi="ＭＳ 明朝"/>
                        </w:rPr>
                        <w:t>おいては</w:t>
                      </w:r>
                      <w:r>
                        <w:rPr>
                          <w:rFonts w:ascii="ＭＳ 明朝" w:eastAsia="ＭＳ 明朝" w:hAnsi="ＭＳ 明朝" w:hint="eastAsia"/>
                        </w:rPr>
                        <w:t>、</w:t>
                      </w:r>
                      <w:r>
                        <w:rPr>
                          <w:rFonts w:ascii="ＭＳ 明朝" w:eastAsia="ＭＳ 明朝" w:hAnsi="ＭＳ 明朝"/>
                        </w:rPr>
                        <w:t>学習評価の観点は、４観点</w:t>
                      </w:r>
                      <w:r>
                        <w:rPr>
                          <w:rFonts w:ascii="ＭＳ 明朝" w:eastAsia="ＭＳ 明朝" w:hAnsi="ＭＳ 明朝" w:hint="eastAsia"/>
                        </w:rPr>
                        <w:t>か</w:t>
                      </w:r>
                      <w:r>
                        <w:rPr>
                          <w:rFonts w:ascii="ＭＳ 明朝" w:eastAsia="ＭＳ 明朝" w:hAnsi="ＭＳ 明朝"/>
                        </w:rPr>
                        <w:t>３</w:t>
                      </w:r>
                      <w:r>
                        <w:rPr>
                          <w:rFonts w:ascii="ＭＳ 明朝" w:eastAsia="ＭＳ 明朝" w:hAnsi="ＭＳ 明朝" w:hint="eastAsia"/>
                        </w:rPr>
                        <w:t>観点の</w:t>
                      </w:r>
                      <w:r>
                        <w:rPr>
                          <w:rFonts w:ascii="ＭＳ 明朝" w:eastAsia="ＭＳ 明朝" w:hAnsi="ＭＳ 明朝"/>
                        </w:rPr>
                        <w:t>どちらで実施するのか</w:t>
                      </w:r>
                      <w:r>
                        <w:rPr>
                          <w:rFonts w:ascii="ＭＳ 明朝" w:eastAsia="ＭＳ 明朝" w:hAnsi="ＭＳ 明朝" w:hint="eastAsia"/>
                        </w:rPr>
                        <w:t>。</w:t>
                      </w:r>
                    </w:p>
                    <w:p w14:paraId="6600E3B0" w14:textId="77777777" w:rsidR="000174EE" w:rsidRPr="003933EA" w:rsidRDefault="000174EE" w:rsidP="000C7F6D">
                      <w:pPr>
                        <w:spacing w:line="300" w:lineRule="exact"/>
                        <w:rPr>
                          <w:rFonts w:ascii="ＭＳ 明朝" w:eastAsia="ＭＳ 明朝" w:hAnsi="ＭＳ 明朝"/>
                          <w:color w:val="000000" w:themeColor="text1"/>
                          <w:szCs w:val="21"/>
                        </w:rPr>
                      </w:pPr>
                    </w:p>
                  </w:txbxContent>
                </v:textbox>
                <w10:wrap anchorx="margin"/>
              </v:shape>
            </w:pict>
          </mc:Fallback>
        </mc:AlternateContent>
      </w:r>
    </w:p>
    <w:p w14:paraId="68D8950E" w14:textId="77777777" w:rsidR="000C7F6D" w:rsidRDefault="000C7F6D" w:rsidP="000C7F6D">
      <w:pPr>
        <w:rPr>
          <w:rFonts w:ascii="ＭＳ 明朝" w:eastAsia="ＭＳ 明朝" w:hAnsi="ＭＳ 明朝"/>
        </w:rPr>
      </w:pPr>
    </w:p>
    <w:p w14:paraId="57DB1FFD" w14:textId="77777777" w:rsidR="000C7F6D" w:rsidRDefault="000C7F6D" w:rsidP="000C7F6D">
      <w:pPr>
        <w:rPr>
          <w:rFonts w:ascii="ＭＳ 明朝" w:eastAsia="ＭＳ 明朝" w:hAnsi="ＭＳ 明朝"/>
        </w:rPr>
      </w:pPr>
    </w:p>
    <w:p w14:paraId="0C6707F4" w14:textId="77777777" w:rsidR="000C7F6D" w:rsidRDefault="000C7F6D" w:rsidP="000C7F6D">
      <w:pPr>
        <w:ind w:leftChars="202" w:left="424"/>
        <w:rPr>
          <w:rFonts w:ascii="ＭＳ 明朝" w:eastAsia="ＭＳ 明朝" w:hAnsi="ＭＳ 明朝"/>
        </w:rPr>
      </w:pPr>
    </w:p>
    <w:p w14:paraId="31C42A67" w14:textId="0DF06B14" w:rsidR="000C7F6D" w:rsidRDefault="000C7F6D" w:rsidP="00AC0CA0">
      <w:pPr>
        <w:ind w:leftChars="400" w:left="1050" w:hangingChars="100" w:hanging="210"/>
        <w:rPr>
          <w:rFonts w:ascii="ＭＳ 明朝" w:eastAsia="ＭＳ 明朝" w:hAnsi="ＭＳ 明朝"/>
        </w:rPr>
      </w:pPr>
      <w:r>
        <w:rPr>
          <w:rFonts w:ascii="ＭＳ 明朝" w:eastAsia="ＭＳ 明朝" w:hAnsi="ＭＳ 明朝" w:hint="eastAsia"/>
        </w:rPr>
        <w:t>○　令和３年度は、４観点で評価してください。</w:t>
      </w:r>
      <w:r w:rsidR="00AC0CA0">
        <w:rPr>
          <w:rFonts w:ascii="ＭＳ 明朝" w:eastAsia="ＭＳ 明朝" w:hAnsi="ＭＳ 明朝" w:hint="eastAsia"/>
        </w:rPr>
        <w:t>令和４年度入学生より３観点で評価してください。</w:t>
      </w:r>
    </w:p>
    <w:p w14:paraId="798681F2" w14:textId="536554E7" w:rsidR="000C7F6D" w:rsidRDefault="000C7F6D" w:rsidP="00F41A55">
      <w:pPr>
        <w:wordWrap w:val="0"/>
        <w:jc w:val="right"/>
        <w:rPr>
          <w:rFonts w:ascii="ＭＳ 明朝" w:eastAsia="ＭＳ 明朝" w:hAnsi="ＭＳ 明朝"/>
        </w:rPr>
      </w:pPr>
      <w:r>
        <w:rPr>
          <w:rFonts w:ascii="ＭＳ 明朝" w:eastAsia="ＭＳ 明朝" w:hAnsi="ＭＳ 明朝" w:hint="eastAsia"/>
        </w:rPr>
        <w:t>＜関連記</w:t>
      </w:r>
      <w:r w:rsidRPr="00F41A55">
        <w:rPr>
          <w:rFonts w:ascii="ＭＳ 明朝" w:eastAsia="ＭＳ 明朝" w:hAnsi="ＭＳ 明朝" w:hint="eastAsia"/>
        </w:rPr>
        <w:t>述　P</w:t>
      </w:r>
      <w:r w:rsidRPr="00F41A55">
        <w:rPr>
          <w:rFonts w:ascii="ＭＳ 明朝" w:eastAsia="ＭＳ 明朝" w:hAnsi="ＭＳ 明朝"/>
        </w:rPr>
        <w:t>.</w:t>
      </w:r>
      <w:r w:rsidR="004C2004">
        <w:rPr>
          <w:rFonts w:ascii="ＭＳ 明朝" w:eastAsia="ＭＳ 明朝" w:hAnsi="ＭＳ 明朝" w:hint="eastAsia"/>
        </w:rPr>
        <w:t>８、９</w:t>
      </w:r>
      <w:r w:rsidRPr="00F41A55">
        <w:rPr>
          <w:rFonts w:ascii="ＭＳ 明朝" w:eastAsia="ＭＳ 明朝" w:hAnsi="ＭＳ 明朝" w:hint="eastAsia"/>
        </w:rPr>
        <w:t>＞</w:t>
      </w:r>
    </w:p>
    <w:p w14:paraId="43D403EF" w14:textId="77777777" w:rsidR="000C7F6D" w:rsidRDefault="000C7F6D" w:rsidP="000C7F6D">
      <w:pPr>
        <w:rPr>
          <w:rFonts w:ascii="ＭＳ 明朝" w:eastAsia="ＭＳ 明朝" w:hAnsi="ＭＳ 明朝"/>
        </w:rPr>
      </w:pPr>
    </w:p>
    <w:p w14:paraId="635F2CB0" w14:textId="77777777" w:rsidR="000C7F6D" w:rsidRDefault="000C7F6D" w:rsidP="000C7F6D">
      <w:pPr>
        <w:rPr>
          <w:rFonts w:ascii="ＭＳ 明朝" w:eastAsia="ＭＳ 明朝" w:hAnsi="ＭＳ 明朝"/>
        </w:rPr>
      </w:pPr>
    </w:p>
    <w:p w14:paraId="5E3B51FD" w14:textId="0AD9DF7B" w:rsidR="00516B31" w:rsidRDefault="00240DB4" w:rsidP="000C7F6D">
      <w:pPr>
        <w:rPr>
          <w:rFonts w:ascii="ＭＳ 明朝" w:eastAsia="ＭＳ 明朝" w:hAnsi="ＭＳ 明朝"/>
        </w:rPr>
      </w:pPr>
      <w:r w:rsidRPr="00566404">
        <w:rPr>
          <w:rFonts w:ascii="ＭＳ 明朝" w:eastAsia="ＭＳ 明朝" w:hAnsi="ＭＳ 明朝"/>
          <w:noProof/>
        </w:rPr>
        <mc:AlternateContent>
          <mc:Choice Requires="wps">
            <w:drawing>
              <wp:anchor distT="0" distB="0" distL="114300" distR="114300" simplePos="0" relativeHeight="251623936" behindDoc="0" locked="0" layoutInCell="1" allowOverlap="1" wp14:anchorId="5E3B5671" wp14:editId="2935AC6B">
                <wp:simplePos x="0" y="0"/>
                <wp:positionH relativeFrom="column">
                  <wp:posOffset>286211</wp:posOffset>
                </wp:positionH>
                <wp:positionV relativeFrom="paragraph">
                  <wp:posOffset>140028</wp:posOffset>
                </wp:positionV>
                <wp:extent cx="5129048" cy="399393"/>
                <wp:effectExtent l="0" t="0" r="14605" b="2032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048" cy="399393"/>
                        </a:xfrm>
                        <a:prstGeom prst="rect">
                          <a:avLst/>
                        </a:prstGeom>
                        <a:solidFill>
                          <a:srgbClr val="FFFFFF"/>
                        </a:solidFill>
                        <a:ln w="9525">
                          <a:solidFill>
                            <a:srgbClr val="000000"/>
                          </a:solidFill>
                          <a:miter lim="800000"/>
                          <a:headEnd/>
                          <a:tailEnd/>
                        </a:ln>
                      </wps:spPr>
                      <wps:txbx>
                        <w:txbxContent>
                          <w:p w14:paraId="5E3B5712" w14:textId="12657651" w:rsidR="000174EE" w:rsidRPr="00935D9C" w:rsidRDefault="000174EE" w:rsidP="00815084">
                            <w:pPr>
                              <w:spacing w:line="320" w:lineRule="exact"/>
                              <w:ind w:left="420" w:hangingChars="200" w:hanging="420"/>
                              <w:rPr>
                                <w:rFonts w:ascii="ＭＳ 明朝" w:eastAsia="ＭＳ 明朝" w:hAnsi="ＭＳ 明朝"/>
                              </w:rPr>
                            </w:pPr>
                            <w:r w:rsidRPr="00935D9C">
                              <w:rPr>
                                <w:rFonts w:ascii="ＭＳ 明朝" w:eastAsia="ＭＳ 明朝" w:hAnsi="ＭＳ 明朝" w:hint="eastAsia"/>
                              </w:rPr>
                              <w:t>Ｑ</w:t>
                            </w:r>
                            <w:r>
                              <w:rPr>
                                <w:rFonts w:ascii="ＭＳ 明朝" w:eastAsia="ＭＳ 明朝" w:hAnsi="ＭＳ 明朝"/>
                              </w:rPr>
                              <w:t>3</w:t>
                            </w:r>
                            <w:r>
                              <w:rPr>
                                <w:rFonts w:ascii="ＭＳ 明朝" w:eastAsia="ＭＳ 明朝" w:hAnsi="ＭＳ 明朝" w:hint="eastAsia"/>
                              </w:rPr>
                              <w:t>1</w:t>
                            </w:r>
                            <w:r w:rsidRPr="00935D9C">
                              <w:rPr>
                                <w:rFonts w:ascii="ＭＳ 明朝" w:eastAsia="ＭＳ 明朝" w:hAnsi="ＭＳ 明朝" w:hint="eastAsia"/>
                              </w:rPr>
                              <w:t xml:space="preserve">　「評価規準」と「評価基準」の違いは何ですか。</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B5671" id="テキスト ボックス 50" o:spid="_x0000_s1131" type="#_x0000_t202" style="position:absolute;left:0;text-align:left;margin-left:22.55pt;margin-top:11.05pt;width:403.85pt;height:31.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">
                <v:textbox inset="5.85pt,2.05mm,5.85pt,.7pt">
                  <w:txbxContent>
                    <w:p w14:paraId="5E3B5712" w14:textId="12657651" w:rsidR="000174EE" w:rsidRPr="00935D9C" w:rsidRDefault="000174EE" w:rsidP="00815084">
                      <w:pPr>
                        <w:spacing w:line="320" w:lineRule="exact"/>
                        <w:ind w:left="420" w:hangingChars="200" w:hanging="420"/>
                        <w:rPr>
                          <w:rFonts w:ascii="ＭＳ 明朝" w:eastAsia="ＭＳ 明朝" w:hAnsi="ＭＳ 明朝"/>
                        </w:rPr>
                      </w:pPr>
                      <w:r w:rsidRPr="00935D9C">
                        <w:rPr>
                          <w:rFonts w:ascii="ＭＳ 明朝" w:eastAsia="ＭＳ 明朝" w:hAnsi="ＭＳ 明朝" w:hint="eastAsia"/>
                        </w:rPr>
                        <w:t>Ｑ</w:t>
                      </w:r>
                      <w:r>
                        <w:rPr>
                          <w:rFonts w:ascii="ＭＳ 明朝" w:eastAsia="ＭＳ 明朝" w:hAnsi="ＭＳ 明朝"/>
                        </w:rPr>
                        <w:t>3</w:t>
                      </w:r>
                      <w:r>
                        <w:rPr>
                          <w:rFonts w:ascii="ＭＳ 明朝" w:eastAsia="ＭＳ 明朝" w:hAnsi="ＭＳ 明朝" w:hint="eastAsia"/>
                        </w:rPr>
                        <w:t>1</w:t>
                      </w:r>
                      <w:r w:rsidRPr="00935D9C">
                        <w:rPr>
                          <w:rFonts w:ascii="ＭＳ 明朝" w:eastAsia="ＭＳ 明朝" w:hAnsi="ＭＳ 明朝" w:hint="eastAsia"/>
                        </w:rPr>
                        <w:t xml:space="preserve">　「評価規準」と「評価基準」の違いは何ですか。</w:t>
                      </w:r>
                    </w:p>
                  </w:txbxContent>
                </v:textbox>
              </v:shape>
            </w:pict>
          </mc:Fallback>
        </mc:AlternateContent>
      </w:r>
    </w:p>
    <w:p w14:paraId="5E3B51FE" w14:textId="77777777" w:rsidR="00815084" w:rsidRPr="00566404" w:rsidRDefault="00815084" w:rsidP="00815084">
      <w:pPr>
        <w:rPr>
          <w:rFonts w:ascii="ＭＳ 明朝" w:eastAsia="ＭＳ 明朝" w:hAnsi="ＭＳ 明朝"/>
        </w:rPr>
      </w:pPr>
    </w:p>
    <w:p w14:paraId="5E3B51FF" w14:textId="77777777" w:rsidR="00815084" w:rsidRPr="00566404" w:rsidRDefault="00815084" w:rsidP="00815084">
      <w:pPr>
        <w:rPr>
          <w:rFonts w:ascii="ＭＳ 明朝" w:eastAsia="ＭＳ 明朝" w:hAnsi="ＭＳ 明朝"/>
        </w:rPr>
      </w:pPr>
    </w:p>
    <w:p w14:paraId="5E3B5200" w14:textId="77777777" w:rsidR="001F7194" w:rsidRPr="00566404" w:rsidRDefault="001F7194" w:rsidP="008E0F6A">
      <w:pPr>
        <w:ind w:leftChars="402" w:left="1054" w:hangingChars="100" w:hanging="210"/>
        <w:rPr>
          <w:rFonts w:ascii="ＭＳ 明朝" w:eastAsia="ＭＳ 明朝" w:hAnsi="ＭＳ 明朝"/>
        </w:rPr>
      </w:pPr>
      <w:r>
        <w:rPr>
          <w:rFonts w:ascii="ＭＳ 明朝" w:eastAsia="ＭＳ 明朝" w:hAnsi="ＭＳ 明朝" w:hint="eastAsia"/>
        </w:rPr>
        <w:t>○　「評価規準」とは、各教科・科目等の目標の実現状況を判断するよりどころを表現したものです。</w:t>
      </w:r>
      <w:r w:rsidRPr="00566404">
        <w:rPr>
          <w:rFonts w:ascii="ＭＳ 明朝" w:eastAsia="ＭＳ 明朝" w:hAnsi="ＭＳ 明朝" w:hint="eastAsia"/>
        </w:rPr>
        <w:t>「評価基準」</w:t>
      </w:r>
      <w:r>
        <w:rPr>
          <w:rFonts w:ascii="ＭＳ 明朝" w:eastAsia="ＭＳ 明朝" w:hAnsi="ＭＳ 明朝" w:hint="eastAsia"/>
        </w:rPr>
        <w:t>とは、</w:t>
      </w:r>
      <w:r w:rsidRPr="00566404">
        <w:rPr>
          <w:rFonts w:ascii="ＭＳ 明朝" w:eastAsia="ＭＳ 明朝" w:hAnsi="ＭＳ 明朝" w:hint="eastAsia"/>
        </w:rPr>
        <w:t>作成した評価規準に</w:t>
      </w:r>
      <w:r>
        <w:rPr>
          <w:rFonts w:ascii="ＭＳ 明朝" w:eastAsia="ＭＳ 明朝" w:hAnsi="ＭＳ 明朝" w:hint="eastAsia"/>
        </w:rPr>
        <w:t>ついて、どの程度その状態に到達したかを判断する尺度を示したものです。</w:t>
      </w:r>
    </w:p>
    <w:p w14:paraId="5E3B5201" w14:textId="6A6F61AB" w:rsidR="000C7F6D" w:rsidRDefault="00051E76" w:rsidP="00631C8F">
      <w:pPr>
        <w:jc w:val="right"/>
        <w:rPr>
          <w:rFonts w:ascii="ＭＳ 明朝" w:eastAsia="ＭＳ 明朝" w:hAnsi="ＭＳ 明朝"/>
        </w:rPr>
      </w:pPr>
      <w:r>
        <w:rPr>
          <w:rFonts w:ascii="ＭＳ 明朝" w:eastAsia="ＭＳ 明朝" w:hAnsi="ＭＳ 明朝" w:hint="eastAsia"/>
        </w:rPr>
        <w:t>＜関連記述　P</w:t>
      </w:r>
      <w:r w:rsidR="00631C8F">
        <w:rPr>
          <w:rFonts w:ascii="ＭＳ 明朝" w:eastAsia="ＭＳ 明朝" w:hAnsi="ＭＳ 明朝"/>
        </w:rPr>
        <w:t>.</w:t>
      </w:r>
      <w:r w:rsidR="00FC464C">
        <w:rPr>
          <w:rFonts w:ascii="ＭＳ 明朝" w:eastAsia="ＭＳ 明朝" w:hAnsi="ＭＳ 明朝" w:hint="eastAsia"/>
        </w:rPr>
        <w:t>14</w:t>
      </w:r>
      <w:r>
        <w:rPr>
          <w:rFonts w:ascii="ＭＳ 明朝" w:eastAsia="ＭＳ 明朝" w:hAnsi="ＭＳ 明朝" w:hint="eastAsia"/>
        </w:rPr>
        <w:t>＞</w:t>
      </w:r>
    </w:p>
    <w:p w14:paraId="4E02CC8A" w14:textId="690AEA5A" w:rsidR="002C2073" w:rsidRDefault="002C2073" w:rsidP="00631C8F">
      <w:pPr>
        <w:jc w:val="right"/>
        <w:rPr>
          <w:rFonts w:ascii="ＭＳ 明朝" w:eastAsia="ＭＳ 明朝" w:hAnsi="ＭＳ 明朝"/>
        </w:rPr>
      </w:pPr>
      <w:r>
        <w:rPr>
          <w:rFonts w:ascii="ＭＳ 明朝" w:eastAsia="ＭＳ 明朝" w:hAnsi="ＭＳ 明朝"/>
        </w:rPr>
        <w:br w:type="page"/>
      </w:r>
    </w:p>
    <w:p w14:paraId="5E3B5202" w14:textId="2C865862" w:rsidR="00815084" w:rsidRDefault="00AC45B4" w:rsidP="00815084">
      <w:pPr>
        <w:rPr>
          <w:rFonts w:ascii="ＭＳ ゴシック" w:eastAsia="ＭＳ ゴシック" w:hAnsi="ＭＳ ゴシック"/>
          <w:b/>
          <w:sz w:val="24"/>
          <w:szCs w:val="24"/>
        </w:rPr>
      </w:pPr>
      <w:r>
        <w:rPr>
          <w:rFonts w:ascii="ＭＳ ゴシック" w:eastAsia="ＭＳ ゴシック" w:hAnsi="ＭＳ ゴシック" w:hint="eastAsia"/>
          <w:b/>
          <w:sz w:val="24"/>
        </w:rPr>
        <w:t>Ⅶ</w:t>
      </w:r>
      <w:r w:rsidR="00815084" w:rsidRPr="00C92F0E">
        <w:rPr>
          <w:rFonts w:ascii="ＭＳ ゴシック" w:eastAsia="ＭＳ ゴシック" w:hAnsi="ＭＳ ゴシック" w:hint="eastAsia"/>
          <w:b/>
          <w:sz w:val="24"/>
          <w:szCs w:val="24"/>
        </w:rPr>
        <w:t xml:space="preserve">　</w:t>
      </w:r>
      <w:r w:rsidR="00D904B7">
        <w:rPr>
          <w:rFonts w:ascii="ＭＳ ゴシック" w:eastAsia="ＭＳ ゴシック" w:hAnsi="ＭＳ ゴシック" w:hint="eastAsia"/>
          <w:b/>
          <w:sz w:val="24"/>
          <w:szCs w:val="24"/>
        </w:rPr>
        <w:t>関連資料</w:t>
      </w:r>
    </w:p>
    <w:p w14:paraId="5E3B5203" w14:textId="1E64B5C8" w:rsidR="00571ED2" w:rsidRPr="00F664BD" w:rsidRDefault="00571ED2" w:rsidP="0063625A">
      <w:pPr>
        <w:ind w:firstLineChars="100" w:firstLine="211"/>
        <w:rPr>
          <w:rFonts w:ascii="ＭＳ ゴシック" w:eastAsia="ＭＳ ゴシック" w:hAnsi="ＭＳ ゴシック"/>
          <w:b/>
          <w:szCs w:val="21"/>
        </w:rPr>
      </w:pPr>
      <w:r w:rsidRPr="00F664BD">
        <w:rPr>
          <w:rFonts w:ascii="ＭＳ ゴシック" w:eastAsia="ＭＳ ゴシック" w:hAnsi="ＭＳ ゴシック" w:hint="eastAsia"/>
          <w:b/>
          <w:szCs w:val="21"/>
        </w:rPr>
        <w:t>１　観点別学習状況の評価と評定の指導要録への記載</w:t>
      </w:r>
      <w:r w:rsidR="00FC464C" w:rsidRPr="00F664BD">
        <w:rPr>
          <w:rFonts w:ascii="ＭＳ ゴシック" w:eastAsia="ＭＳ ゴシック" w:hAnsi="ＭＳ ゴシック" w:hint="eastAsia"/>
          <w:b/>
          <w:szCs w:val="21"/>
        </w:rPr>
        <w:t xml:space="preserve">　</w:t>
      </w:r>
    </w:p>
    <w:p w14:paraId="3931B690" w14:textId="248194B6" w:rsidR="00B3554F" w:rsidRDefault="00B3554F" w:rsidP="00B3554F">
      <w:pPr>
        <w:ind w:leftChars="100" w:left="210" w:firstLineChars="100" w:firstLine="210"/>
        <w:jc w:val="right"/>
        <w:rPr>
          <w:rFonts w:ascii="ＭＳ 明朝" w:eastAsia="ＭＳ 明朝" w:hAnsi="ＭＳ 明朝"/>
          <w:szCs w:val="21"/>
        </w:rPr>
      </w:pPr>
      <w:r>
        <w:rPr>
          <w:rFonts w:ascii="ＭＳ 明朝" w:eastAsia="ＭＳ 明朝" w:hAnsi="ＭＳ 明朝" w:hint="eastAsia"/>
        </w:rPr>
        <w:t>＜関連記述　P</w:t>
      </w:r>
      <w:r>
        <w:rPr>
          <w:rFonts w:ascii="ＭＳ 明朝" w:eastAsia="ＭＳ 明朝" w:hAnsi="ＭＳ 明朝"/>
        </w:rPr>
        <w:t>.</w:t>
      </w:r>
      <w:r>
        <w:rPr>
          <w:rFonts w:ascii="ＭＳ 明朝" w:eastAsia="ＭＳ 明朝" w:hAnsi="ＭＳ 明朝" w:hint="eastAsia"/>
        </w:rPr>
        <w:t>９～12＞</w:t>
      </w:r>
    </w:p>
    <w:p w14:paraId="5E3B5204" w14:textId="5994B6B2" w:rsidR="00571ED2" w:rsidRPr="00FE5C7C" w:rsidRDefault="00571ED2" w:rsidP="00240DB4">
      <w:pPr>
        <w:ind w:leftChars="100" w:left="210" w:firstLineChars="100" w:firstLine="210"/>
        <w:rPr>
          <w:rFonts w:ascii="ＭＳ ゴシック" w:eastAsia="ＭＳ ゴシック" w:hAnsi="ＭＳ ゴシック"/>
          <w:b/>
          <w:szCs w:val="21"/>
        </w:rPr>
      </w:pPr>
      <w:r w:rsidRPr="00FE5C7C">
        <w:rPr>
          <w:rFonts w:ascii="ＭＳ 明朝" w:eastAsia="ＭＳ 明朝" w:hAnsi="ＭＳ 明朝" w:hint="eastAsia"/>
          <w:szCs w:val="21"/>
        </w:rPr>
        <w:t>学習評価について</w:t>
      </w:r>
      <w:r>
        <w:rPr>
          <w:rFonts w:ascii="ＭＳ 明朝" w:eastAsia="ＭＳ 明朝" w:hAnsi="ＭＳ 明朝" w:hint="eastAsia"/>
          <w:szCs w:val="21"/>
        </w:rPr>
        <w:t>、</w:t>
      </w:r>
      <w:r w:rsidRPr="00FE5C7C">
        <w:rPr>
          <w:rFonts w:ascii="ＭＳ 明朝" w:eastAsia="ＭＳ 明朝" w:hAnsi="ＭＳ 明朝" w:hint="eastAsia"/>
          <w:szCs w:val="21"/>
        </w:rPr>
        <w:t>以下の内容を指導要録に記載する</w:t>
      </w:r>
      <w:r>
        <w:rPr>
          <w:rFonts w:ascii="ＭＳ 明朝" w:eastAsia="ＭＳ 明朝" w:hAnsi="ＭＳ 明朝" w:hint="eastAsia"/>
          <w:szCs w:val="21"/>
        </w:rPr>
        <w:t>こととされた</w:t>
      </w:r>
      <w:r w:rsidRPr="00FE5C7C">
        <w:rPr>
          <w:rFonts w:ascii="ＭＳ 明朝" w:eastAsia="ＭＳ 明朝" w:hAnsi="ＭＳ 明朝" w:hint="eastAsia"/>
          <w:szCs w:val="21"/>
        </w:rPr>
        <w:t>。</w:t>
      </w:r>
    </w:p>
    <w:p w14:paraId="5E3B5205" w14:textId="24BFD939" w:rsidR="00571ED2" w:rsidRPr="0063625A" w:rsidRDefault="00571ED2" w:rsidP="0063625A">
      <w:pPr>
        <w:ind w:firstLineChars="200" w:firstLine="422"/>
        <w:rPr>
          <w:rFonts w:ascii="ＭＳ ゴシック" w:eastAsia="ＭＳ ゴシック" w:hAnsi="ＭＳ ゴシック"/>
          <w:b/>
          <w:szCs w:val="21"/>
        </w:rPr>
      </w:pPr>
      <w:r w:rsidRPr="0063625A">
        <w:rPr>
          <w:rFonts w:ascii="ＭＳ ゴシック" w:eastAsia="ＭＳ ゴシック" w:hAnsi="ＭＳ ゴシック" w:hint="eastAsia"/>
          <w:b/>
          <w:szCs w:val="21"/>
        </w:rPr>
        <w:t>(１)</w:t>
      </w:r>
      <w:r w:rsidR="001921F5">
        <w:rPr>
          <w:rFonts w:ascii="ＭＳ ゴシック" w:eastAsia="ＭＳ ゴシック" w:hAnsi="ＭＳ ゴシック" w:hint="eastAsia"/>
          <w:b/>
          <w:szCs w:val="21"/>
        </w:rPr>
        <w:t xml:space="preserve">　各教科・科目</w:t>
      </w:r>
      <w:r w:rsidRPr="0063625A">
        <w:rPr>
          <w:rFonts w:ascii="ＭＳ ゴシック" w:eastAsia="ＭＳ ゴシック" w:hAnsi="ＭＳ ゴシック" w:hint="eastAsia"/>
          <w:b/>
          <w:szCs w:val="21"/>
        </w:rPr>
        <w:t>の学習の記録</w:t>
      </w:r>
    </w:p>
    <w:p w14:paraId="5E3B5206" w14:textId="58446A87" w:rsidR="00571ED2" w:rsidRPr="00FE5C7C" w:rsidRDefault="00571ED2" w:rsidP="0063625A">
      <w:pPr>
        <w:ind w:firstLineChars="400" w:firstLine="840"/>
        <w:rPr>
          <w:rFonts w:ascii="ＭＳ 明朝" w:eastAsia="ＭＳ 明朝" w:hAnsi="ＭＳ 明朝"/>
          <w:szCs w:val="21"/>
        </w:rPr>
      </w:pPr>
      <w:r>
        <w:rPr>
          <w:rFonts w:ascii="ＭＳ 明朝" w:eastAsia="ＭＳ 明朝" w:hAnsi="ＭＳ 明朝" w:hint="eastAsia"/>
          <w:szCs w:val="21"/>
        </w:rPr>
        <w:t>①</w:t>
      </w:r>
      <w:r w:rsidRPr="00FE5C7C">
        <w:rPr>
          <w:rFonts w:ascii="ＭＳ 明朝" w:eastAsia="ＭＳ 明朝" w:hAnsi="ＭＳ 明朝" w:hint="eastAsia"/>
          <w:szCs w:val="21"/>
        </w:rPr>
        <w:t xml:space="preserve">　各教科・科目の観点別学習状況</w:t>
      </w:r>
      <w:r w:rsidR="0063625A">
        <w:rPr>
          <w:rFonts w:ascii="ＭＳ 明朝" w:eastAsia="ＭＳ 明朝" w:hAnsi="ＭＳ 明朝" w:hint="eastAsia"/>
          <w:szCs w:val="21"/>
        </w:rPr>
        <w:t>の評価</w:t>
      </w:r>
    </w:p>
    <w:p w14:paraId="5E3B5207" w14:textId="77777777" w:rsidR="00571ED2" w:rsidRPr="00FE5C7C" w:rsidRDefault="00571ED2" w:rsidP="0063625A">
      <w:pPr>
        <w:ind w:leftChars="473" w:left="993" w:firstLineChars="112" w:firstLine="235"/>
        <w:rPr>
          <w:rFonts w:ascii="ＭＳ 明朝" w:eastAsia="ＭＳ 明朝" w:hAnsi="ＭＳ 明朝"/>
          <w:szCs w:val="21"/>
        </w:rPr>
      </w:pPr>
      <w:r w:rsidRPr="00FE5C7C">
        <w:rPr>
          <w:rFonts w:ascii="ＭＳ 明朝" w:eastAsia="ＭＳ 明朝" w:hAnsi="ＭＳ 明朝" w:hint="eastAsia"/>
          <w:szCs w:val="21"/>
        </w:rPr>
        <w:t>当該教科・科目の目標や内容に照らして、その実現状況を観点ごとに評価し記入する。その際、「十分満足できる」状況と判断されるものをＡ、「おおむね満足できる」状況と判断されるものをＢ、「努力を要する」状況と判断されるものをＣのように区別して評価を記入する。</w:t>
      </w:r>
    </w:p>
    <w:p w14:paraId="5E3B5208" w14:textId="77777777" w:rsidR="00571ED2" w:rsidRPr="00FE5C7C" w:rsidRDefault="00571ED2" w:rsidP="00240DB4">
      <w:pPr>
        <w:rPr>
          <w:rFonts w:ascii="ＭＳ 明朝" w:eastAsia="ＭＳ 明朝" w:hAnsi="ＭＳ 明朝"/>
          <w:szCs w:val="21"/>
        </w:rPr>
      </w:pPr>
    </w:p>
    <w:tbl>
      <w:tblPr>
        <w:tblpPr w:leftFromText="142" w:rightFromText="142" w:vertAnchor="text" w:horzAnchor="margin" w:tblpXSpec="right" w:tblpY="490"/>
        <w:tblW w:w="1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840"/>
        <w:gridCol w:w="514"/>
        <w:gridCol w:w="517"/>
      </w:tblGrid>
      <w:tr w:rsidR="00571ED2" w:rsidRPr="00FE5C7C" w14:paraId="5E3B520A" w14:textId="77777777" w:rsidTr="00240DB4">
        <w:trPr>
          <w:trHeight w:val="169"/>
        </w:trPr>
        <w:tc>
          <w:tcPr>
            <w:tcW w:w="1871" w:type="dxa"/>
            <w:gridSpan w:val="3"/>
            <w:shd w:val="clear" w:color="auto" w:fill="FFFFFF"/>
            <w:tcMar>
              <w:top w:w="72" w:type="dxa"/>
              <w:left w:w="144" w:type="dxa"/>
              <w:bottom w:w="72" w:type="dxa"/>
              <w:right w:w="144" w:type="dxa"/>
            </w:tcMar>
            <w:vAlign w:val="center"/>
            <w:hideMark/>
          </w:tcPr>
          <w:p w14:paraId="5E3B5209" w14:textId="77777777" w:rsidR="00571ED2" w:rsidRPr="00FE5C7C" w:rsidRDefault="00571ED2" w:rsidP="00240DB4">
            <w:pPr>
              <w:widowControl/>
              <w:jc w:val="center"/>
              <w:rPr>
                <w:rFonts w:ascii="ＭＳ 明朝" w:eastAsia="ＭＳ 明朝" w:hAnsi="ＭＳ 明朝" w:cs="Arial"/>
                <w:kern w:val="0"/>
                <w:szCs w:val="21"/>
              </w:rPr>
            </w:pPr>
            <w:r w:rsidRPr="00FE5C7C">
              <w:rPr>
                <w:rFonts w:ascii="ＭＳ 明朝" w:eastAsia="ＭＳ 明朝" w:hAnsi="ＭＳ 明朝" w:cs="Arial" w:hint="eastAsia"/>
                <w:b/>
                <w:bCs/>
                <w:color w:val="000000" w:themeColor="text1"/>
                <w:kern w:val="24"/>
                <w:szCs w:val="21"/>
              </w:rPr>
              <w:t>第１学年</w:t>
            </w:r>
          </w:p>
        </w:tc>
      </w:tr>
      <w:tr w:rsidR="00571ED2" w:rsidRPr="00FE5C7C" w14:paraId="5E3B520F" w14:textId="77777777" w:rsidTr="00240DB4">
        <w:trPr>
          <w:trHeight w:val="1136"/>
        </w:trPr>
        <w:tc>
          <w:tcPr>
            <w:tcW w:w="689" w:type="dxa"/>
            <w:shd w:val="clear" w:color="auto" w:fill="FBE4D5" w:themeFill="accent2" w:themeFillTint="33"/>
            <w:tcMar>
              <w:top w:w="57" w:type="dxa"/>
              <w:left w:w="57" w:type="dxa"/>
              <w:bottom w:w="57" w:type="dxa"/>
              <w:right w:w="57" w:type="dxa"/>
            </w:tcMar>
            <w:textDirection w:val="tbRlV"/>
            <w:vAlign w:val="center"/>
            <w:hideMark/>
          </w:tcPr>
          <w:p w14:paraId="5E3B520B" w14:textId="4BB57F2F" w:rsidR="00571ED2" w:rsidRPr="00FE5C7C" w:rsidRDefault="00571ED2" w:rsidP="001921F5">
            <w:pPr>
              <w:widowControl/>
              <w:rPr>
                <w:rFonts w:ascii="ＭＳ 明朝" w:eastAsia="ＭＳ 明朝" w:hAnsi="ＭＳ 明朝" w:cs="Arial"/>
                <w:kern w:val="0"/>
                <w:szCs w:val="21"/>
              </w:rPr>
            </w:pPr>
            <w:r w:rsidRPr="001921F5">
              <w:rPr>
                <w:rFonts w:ascii="ＭＳ 明朝" w:eastAsia="ＭＳ 明朝" w:hAnsi="ＭＳ 明朝" w:cs="Arial" w:hint="eastAsia"/>
                <w:color w:val="000000" w:themeColor="text1"/>
                <w:spacing w:val="105"/>
                <w:kern w:val="0"/>
                <w:szCs w:val="21"/>
                <w:fitText w:val="1050" w:id="-1933807358"/>
              </w:rPr>
              <w:t>観点</w:t>
            </w:r>
            <w:r w:rsidRPr="001921F5">
              <w:rPr>
                <w:rFonts w:ascii="ＭＳ 明朝" w:eastAsia="ＭＳ 明朝" w:hAnsi="ＭＳ 明朝" w:cs="Arial" w:hint="eastAsia"/>
                <w:color w:val="000000" w:themeColor="text1"/>
                <w:kern w:val="0"/>
                <w:szCs w:val="21"/>
                <w:fitText w:val="1050" w:id="-1933807358"/>
              </w:rPr>
              <w:t>別</w:t>
            </w:r>
          </w:p>
          <w:p w14:paraId="5E3B520C" w14:textId="0CDD0B5D" w:rsidR="00571ED2" w:rsidRPr="00FE5C7C" w:rsidRDefault="001921F5" w:rsidP="001921F5">
            <w:pPr>
              <w:widowControl/>
              <w:rPr>
                <w:rFonts w:ascii="ＭＳ 明朝" w:eastAsia="ＭＳ 明朝" w:hAnsi="ＭＳ 明朝" w:cs="Arial"/>
                <w:kern w:val="0"/>
                <w:szCs w:val="21"/>
              </w:rPr>
            </w:pPr>
            <w:r w:rsidRPr="00FB343D">
              <w:rPr>
                <w:rFonts w:ascii="ＭＳ 明朝" w:eastAsia="ＭＳ 明朝" w:hAnsi="ＭＳ 明朝" w:cs="Arial" w:hint="eastAsia"/>
                <w:color w:val="000000" w:themeColor="text1"/>
                <w:spacing w:val="35"/>
                <w:kern w:val="0"/>
                <w:szCs w:val="21"/>
                <w:fitText w:val="1050" w:id="-1933807357"/>
              </w:rPr>
              <w:t>学習</w:t>
            </w:r>
            <w:r w:rsidR="00571ED2" w:rsidRPr="00FB343D">
              <w:rPr>
                <w:rFonts w:ascii="ＭＳ 明朝" w:eastAsia="ＭＳ 明朝" w:hAnsi="ＭＳ 明朝" w:cs="Arial" w:hint="eastAsia"/>
                <w:color w:val="000000" w:themeColor="text1"/>
                <w:spacing w:val="35"/>
                <w:kern w:val="0"/>
                <w:szCs w:val="21"/>
                <w:fitText w:val="1050" w:id="-1933807357"/>
              </w:rPr>
              <w:t>状</w:t>
            </w:r>
            <w:r w:rsidR="00571ED2" w:rsidRPr="00FB343D">
              <w:rPr>
                <w:rFonts w:ascii="ＭＳ 明朝" w:eastAsia="ＭＳ 明朝" w:hAnsi="ＭＳ 明朝" w:cs="Arial" w:hint="eastAsia"/>
                <w:color w:val="000000" w:themeColor="text1"/>
                <w:kern w:val="0"/>
                <w:szCs w:val="21"/>
                <w:fitText w:val="1050" w:id="-1933807357"/>
              </w:rPr>
              <w:t>況</w:t>
            </w:r>
          </w:p>
        </w:tc>
        <w:tc>
          <w:tcPr>
            <w:tcW w:w="585" w:type="dxa"/>
            <w:shd w:val="clear" w:color="auto" w:fill="FFFFFF"/>
            <w:tcMar>
              <w:top w:w="57" w:type="dxa"/>
              <w:left w:w="57" w:type="dxa"/>
              <w:bottom w:w="57" w:type="dxa"/>
              <w:right w:w="57" w:type="dxa"/>
            </w:tcMar>
            <w:textDirection w:val="tbRlV"/>
            <w:vAlign w:val="center"/>
            <w:hideMark/>
          </w:tcPr>
          <w:p w14:paraId="5E3B520D" w14:textId="36159776" w:rsidR="00571ED2" w:rsidRPr="00FE5C7C" w:rsidRDefault="001921F5" w:rsidP="00240DB4">
            <w:pPr>
              <w:widowControl/>
              <w:jc w:val="left"/>
              <w:rPr>
                <w:rFonts w:ascii="ＭＳ 明朝" w:eastAsia="ＭＳ 明朝" w:hAnsi="ＭＳ 明朝" w:cs="Arial"/>
                <w:kern w:val="0"/>
                <w:szCs w:val="21"/>
              </w:rPr>
            </w:pPr>
            <w:r w:rsidRPr="001921F5">
              <w:rPr>
                <w:rFonts w:ascii="ＭＳ 明朝" w:eastAsia="ＭＳ 明朝" w:hAnsi="ＭＳ 明朝" w:cs="Arial" w:hint="eastAsia"/>
                <w:color w:val="000000" w:themeColor="text1"/>
                <w:spacing w:val="315"/>
                <w:kern w:val="0"/>
                <w:szCs w:val="21"/>
                <w:fitText w:val="1050" w:id="-1933807359"/>
              </w:rPr>
              <w:t>評</w:t>
            </w:r>
            <w:r w:rsidR="00571ED2" w:rsidRPr="001921F5">
              <w:rPr>
                <w:rFonts w:ascii="ＭＳ 明朝" w:eastAsia="ＭＳ 明朝" w:hAnsi="ＭＳ 明朝" w:cs="Arial" w:hint="eastAsia"/>
                <w:color w:val="000000" w:themeColor="text1"/>
                <w:kern w:val="0"/>
                <w:szCs w:val="21"/>
                <w:fitText w:val="1050" w:id="-1933807359"/>
              </w:rPr>
              <w:t>定</w:t>
            </w:r>
          </w:p>
        </w:tc>
        <w:tc>
          <w:tcPr>
            <w:tcW w:w="597" w:type="dxa"/>
            <w:shd w:val="clear" w:color="auto" w:fill="FFFFFF"/>
            <w:tcMar>
              <w:top w:w="57" w:type="dxa"/>
              <w:left w:w="57" w:type="dxa"/>
              <w:bottom w:w="57" w:type="dxa"/>
              <w:right w:w="57" w:type="dxa"/>
            </w:tcMar>
            <w:textDirection w:val="tbRlV"/>
            <w:vAlign w:val="center"/>
            <w:hideMark/>
          </w:tcPr>
          <w:p w14:paraId="5E3B520E" w14:textId="77777777" w:rsidR="00571ED2" w:rsidRPr="00FE5C7C" w:rsidRDefault="00571ED2" w:rsidP="00240DB4">
            <w:pPr>
              <w:widowControl/>
              <w:jc w:val="left"/>
              <w:rPr>
                <w:rFonts w:ascii="ＭＳ 明朝" w:eastAsia="ＭＳ 明朝" w:hAnsi="ＭＳ 明朝" w:cs="Arial"/>
                <w:kern w:val="0"/>
                <w:szCs w:val="21"/>
              </w:rPr>
            </w:pPr>
            <w:r w:rsidRPr="001921F5">
              <w:rPr>
                <w:rFonts w:ascii="ＭＳ 明朝" w:eastAsia="ＭＳ 明朝" w:hAnsi="ＭＳ 明朝" w:cs="Arial" w:hint="eastAsia"/>
                <w:color w:val="000000" w:themeColor="text1"/>
                <w:kern w:val="0"/>
                <w:szCs w:val="21"/>
                <w:fitText w:val="1050" w:id="-1933807360"/>
              </w:rPr>
              <w:t>修得単位数</w:t>
            </w:r>
          </w:p>
        </w:tc>
      </w:tr>
      <w:tr w:rsidR="00571ED2" w:rsidRPr="00FE5C7C" w14:paraId="5E3B5213" w14:textId="77777777" w:rsidTr="00240DB4">
        <w:trPr>
          <w:trHeight w:val="234"/>
        </w:trPr>
        <w:tc>
          <w:tcPr>
            <w:tcW w:w="689" w:type="dxa"/>
            <w:shd w:val="clear" w:color="auto" w:fill="FBE4D5" w:themeFill="accent2" w:themeFillTint="33"/>
            <w:tcMar>
              <w:top w:w="72" w:type="dxa"/>
              <w:left w:w="144" w:type="dxa"/>
              <w:bottom w:w="72" w:type="dxa"/>
              <w:right w:w="144" w:type="dxa"/>
            </w:tcMar>
            <w:hideMark/>
          </w:tcPr>
          <w:p w14:paraId="5E3B5210" w14:textId="77777777" w:rsidR="00571ED2" w:rsidRPr="00FE5C7C" w:rsidRDefault="00571ED2" w:rsidP="00240DB4">
            <w:pPr>
              <w:widowControl/>
              <w:jc w:val="center"/>
              <w:rPr>
                <w:rFonts w:ascii="ＭＳ 明朝" w:eastAsia="ＭＳ 明朝" w:hAnsi="ＭＳ 明朝" w:cs="Arial"/>
                <w:kern w:val="0"/>
                <w:szCs w:val="21"/>
              </w:rPr>
            </w:pPr>
            <w:r w:rsidRPr="00FE5C7C">
              <w:rPr>
                <w:rFonts w:ascii="ＭＳ 明朝" w:eastAsia="ＭＳ 明朝" w:hAnsi="ＭＳ 明朝" w:cs="Arial" w:hint="eastAsia"/>
                <w:color w:val="000000" w:themeColor="text1"/>
                <w:kern w:val="24"/>
                <w:szCs w:val="21"/>
              </w:rPr>
              <w:t>AAA</w:t>
            </w:r>
          </w:p>
        </w:tc>
        <w:tc>
          <w:tcPr>
            <w:tcW w:w="585" w:type="dxa"/>
            <w:shd w:val="clear" w:color="auto" w:fill="FFFFFF"/>
            <w:tcMar>
              <w:top w:w="72" w:type="dxa"/>
              <w:left w:w="144" w:type="dxa"/>
              <w:bottom w:w="72" w:type="dxa"/>
              <w:right w:w="144" w:type="dxa"/>
            </w:tcMar>
            <w:hideMark/>
          </w:tcPr>
          <w:p w14:paraId="5E3B5211" w14:textId="77777777" w:rsidR="00571ED2" w:rsidRPr="00FE5C7C" w:rsidRDefault="00571ED2" w:rsidP="00240DB4">
            <w:pPr>
              <w:widowControl/>
              <w:jc w:val="center"/>
              <w:rPr>
                <w:rFonts w:ascii="ＭＳ 明朝" w:eastAsia="ＭＳ 明朝" w:hAnsi="ＭＳ 明朝" w:cs="Arial"/>
                <w:kern w:val="0"/>
                <w:szCs w:val="21"/>
              </w:rPr>
            </w:pPr>
            <w:r w:rsidRPr="00FE5C7C">
              <w:rPr>
                <w:rFonts w:ascii="ＭＳ 明朝" w:eastAsia="ＭＳ 明朝" w:hAnsi="ＭＳ 明朝" w:cs="Arial" w:hint="eastAsia"/>
                <w:color w:val="000000" w:themeColor="text1"/>
                <w:kern w:val="24"/>
                <w:szCs w:val="21"/>
              </w:rPr>
              <w:t>5</w:t>
            </w:r>
          </w:p>
        </w:tc>
        <w:tc>
          <w:tcPr>
            <w:tcW w:w="597" w:type="dxa"/>
            <w:shd w:val="clear" w:color="auto" w:fill="FFFFFF"/>
            <w:tcMar>
              <w:top w:w="72" w:type="dxa"/>
              <w:left w:w="144" w:type="dxa"/>
              <w:bottom w:w="72" w:type="dxa"/>
              <w:right w:w="144" w:type="dxa"/>
            </w:tcMar>
            <w:hideMark/>
          </w:tcPr>
          <w:p w14:paraId="5E3B5212" w14:textId="77777777" w:rsidR="00571ED2" w:rsidRPr="00FE5C7C" w:rsidRDefault="00571ED2" w:rsidP="00240DB4">
            <w:pPr>
              <w:widowControl/>
              <w:jc w:val="center"/>
              <w:rPr>
                <w:rFonts w:ascii="ＭＳ 明朝" w:eastAsia="ＭＳ 明朝" w:hAnsi="ＭＳ 明朝" w:cs="Arial"/>
                <w:kern w:val="0"/>
                <w:szCs w:val="21"/>
              </w:rPr>
            </w:pPr>
            <w:r w:rsidRPr="00FE5C7C">
              <w:rPr>
                <w:rFonts w:ascii="ＭＳ 明朝" w:eastAsia="ＭＳ 明朝" w:hAnsi="ＭＳ 明朝" w:cs="Arial" w:hint="eastAsia"/>
                <w:color w:val="000000" w:themeColor="text1"/>
                <w:kern w:val="24"/>
                <w:szCs w:val="21"/>
              </w:rPr>
              <w:t>2</w:t>
            </w:r>
          </w:p>
        </w:tc>
      </w:tr>
    </w:tbl>
    <w:p w14:paraId="5E3B5214" w14:textId="77777777" w:rsidR="00571ED2" w:rsidRPr="00FE5C7C" w:rsidRDefault="00571ED2" w:rsidP="0063625A">
      <w:pPr>
        <w:spacing w:beforeLines="20" w:before="72"/>
        <w:ind w:firstLineChars="400" w:firstLine="840"/>
        <w:rPr>
          <w:rFonts w:ascii="ＭＳ 明朝" w:eastAsia="ＭＳ 明朝" w:hAnsi="ＭＳ 明朝"/>
          <w:szCs w:val="21"/>
        </w:rPr>
      </w:pPr>
      <w:r>
        <w:rPr>
          <w:rFonts w:ascii="ＭＳ 明朝" w:eastAsia="ＭＳ 明朝" w:hAnsi="ＭＳ 明朝" w:hint="eastAsia"/>
          <w:szCs w:val="21"/>
        </w:rPr>
        <w:t>②</w:t>
      </w:r>
      <w:r w:rsidRPr="00FE5C7C">
        <w:rPr>
          <w:rFonts w:ascii="ＭＳ 明朝" w:eastAsia="ＭＳ 明朝" w:hAnsi="ＭＳ 明朝" w:hint="eastAsia"/>
          <w:szCs w:val="21"/>
        </w:rPr>
        <w:t xml:space="preserve">　各教科・科目の評定</w:t>
      </w:r>
    </w:p>
    <w:p w14:paraId="5E3B5215" w14:textId="3FAD37CC" w:rsidR="00571ED2" w:rsidRPr="00FE5C7C" w:rsidRDefault="00571ED2" w:rsidP="0063625A">
      <w:pPr>
        <w:ind w:leftChars="480" w:left="1008" w:firstLineChars="111" w:firstLine="233"/>
        <w:rPr>
          <w:rFonts w:ascii="ＭＳ 明朝" w:eastAsia="ＭＳ 明朝" w:hAnsi="ＭＳ 明朝"/>
          <w:szCs w:val="21"/>
        </w:rPr>
      </w:pPr>
      <w:r w:rsidRPr="00FE5C7C">
        <w:rPr>
          <w:rFonts w:ascii="ＭＳ 明朝" w:eastAsia="ＭＳ 明朝" w:hAnsi="ＭＳ 明朝" w:hint="eastAsia"/>
          <w:szCs w:val="21"/>
        </w:rPr>
        <w:t>各教科・科目の評定は</w:t>
      </w:r>
      <w:r>
        <w:rPr>
          <w:rFonts w:ascii="ＭＳ 明朝" w:eastAsia="ＭＳ 明朝" w:hAnsi="ＭＳ 明朝" w:hint="eastAsia"/>
          <w:szCs w:val="21"/>
        </w:rPr>
        <w:t>、</w:t>
      </w:r>
      <w:r w:rsidRPr="00FE5C7C">
        <w:rPr>
          <w:rFonts w:ascii="ＭＳ 明朝" w:eastAsia="ＭＳ 明朝" w:hAnsi="ＭＳ 明朝" w:hint="eastAsia"/>
          <w:szCs w:val="21"/>
        </w:rPr>
        <w:t>各教科・科目の学習の状況を総</w:t>
      </w:r>
      <w:r w:rsidR="0063625A">
        <w:rPr>
          <w:rFonts w:ascii="ＭＳ 明朝" w:eastAsia="ＭＳ 明朝" w:hAnsi="ＭＳ 明朝" w:hint="eastAsia"/>
          <w:szCs w:val="21"/>
        </w:rPr>
        <w:t xml:space="preserve">　　　　　　　　　　　</w:t>
      </w:r>
      <w:r w:rsidRPr="00FE5C7C">
        <w:rPr>
          <w:rFonts w:ascii="ＭＳ 明朝" w:eastAsia="ＭＳ 明朝" w:hAnsi="ＭＳ 明朝" w:hint="eastAsia"/>
          <w:szCs w:val="21"/>
        </w:rPr>
        <w:t>括的に評価</w:t>
      </w:r>
      <w:r>
        <w:rPr>
          <w:rFonts w:ascii="ＭＳ 明朝" w:eastAsia="ＭＳ 明朝" w:hAnsi="ＭＳ 明朝" w:hint="eastAsia"/>
          <w:szCs w:val="21"/>
        </w:rPr>
        <w:t>して、</w:t>
      </w:r>
      <w:r w:rsidRPr="00FE5C7C">
        <w:rPr>
          <w:rFonts w:ascii="ＭＳ 明朝" w:eastAsia="ＭＳ 明朝" w:hAnsi="ＭＳ 明朝" w:hint="eastAsia"/>
          <w:szCs w:val="21"/>
        </w:rPr>
        <w:t>「十分満足できる</w:t>
      </w:r>
      <w:r>
        <w:rPr>
          <w:rFonts w:ascii="ＭＳ 明朝" w:eastAsia="ＭＳ 明朝" w:hAnsi="ＭＳ 明朝" w:hint="eastAsia"/>
          <w:szCs w:val="21"/>
        </w:rPr>
        <w:t>もののうち、特に程度が高い」状況と判断されるものを５</w:t>
      </w:r>
      <w:r w:rsidRPr="00FE5C7C">
        <w:rPr>
          <w:rFonts w:ascii="ＭＳ 明朝" w:eastAsia="ＭＳ 明朝" w:hAnsi="ＭＳ 明朝" w:hint="eastAsia"/>
          <w:szCs w:val="21"/>
        </w:rPr>
        <w:t>、</w:t>
      </w:r>
      <w:r>
        <w:rPr>
          <w:rFonts w:ascii="ＭＳ 明朝" w:eastAsia="ＭＳ 明朝" w:hAnsi="ＭＳ 明朝" w:hint="eastAsia"/>
          <w:szCs w:val="21"/>
        </w:rPr>
        <w:t>「</w:t>
      </w:r>
      <w:r w:rsidRPr="00FE5C7C">
        <w:rPr>
          <w:rFonts w:ascii="ＭＳ 明朝" w:eastAsia="ＭＳ 明朝" w:hAnsi="ＭＳ 明朝" w:hint="eastAsia"/>
          <w:szCs w:val="21"/>
        </w:rPr>
        <w:t>十分満足</w:t>
      </w:r>
      <w:r>
        <w:rPr>
          <w:rFonts w:ascii="ＭＳ 明朝" w:eastAsia="ＭＳ 明朝" w:hAnsi="ＭＳ 明朝" w:hint="eastAsia"/>
          <w:szCs w:val="21"/>
        </w:rPr>
        <w:t>できる」状況と判断されるものを４、</w:t>
      </w:r>
      <w:r w:rsidRPr="00FE5C7C">
        <w:rPr>
          <w:rFonts w:ascii="ＭＳ 明朝" w:eastAsia="ＭＳ 明朝" w:hAnsi="ＭＳ 明朝" w:hint="eastAsia"/>
          <w:szCs w:val="21"/>
        </w:rPr>
        <w:t>「おおむね満足できる」状況と判断されるものを</w:t>
      </w:r>
      <w:r>
        <w:rPr>
          <w:rFonts w:ascii="ＭＳ 明朝" w:eastAsia="ＭＳ 明朝" w:hAnsi="ＭＳ 明朝" w:hint="eastAsia"/>
          <w:szCs w:val="21"/>
        </w:rPr>
        <w:t>３</w:t>
      </w:r>
      <w:r w:rsidRPr="00FE5C7C">
        <w:rPr>
          <w:rFonts w:ascii="ＭＳ 明朝" w:eastAsia="ＭＳ 明朝" w:hAnsi="ＭＳ 明朝" w:hint="eastAsia"/>
          <w:szCs w:val="21"/>
        </w:rPr>
        <w:t>、「努力を要する」状況と判断されるものを</w:t>
      </w:r>
      <w:r>
        <w:rPr>
          <w:rFonts w:ascii="ＭＳ 明朝" w:eastAsia="ＭＳ 明朝" w:hAnsi="ＭＳ 明朝" w:hint="eastAsia"/>
          <w:szCs w:val="21"/>
        </w:rPr>
        <w:t>２、「努力を要すると判断されるもののうち、特に程度が低い」状況と判断されるものを１のように区別して評価を</w:t>
      </w:r>
      <w:r w:rsidRPr="00FE5C7C">
        <w:rPr>
          <w:rFonts w:ascii="ＭＳ 明朝" w:eastAsia="ＭＳ 明朝" w:hAnsi="ＭＳ 明朝" w:hint="eastAsia"/>
          <w:szCs w:val="21"/>
        </w:rPr>
        <w:t>記入する</w:t>
      </w:r>
      <w:r>
        <w:rPr>
          <w:rFonts w:ascii="ＭＳ 明朝" w:eastAsia="ＭＳ 明朝" w:hAnsi="ＭＳ 明朝" w:hint="eastAsia"/>
          <w:szCs w:val="21"/>
        </w:rPr>
        <w:t>。</w:t>
      </w:r>
    </w:p>
    <w:p w14:paraId="5E3B5216" w14:textId="77777777" w:rsidR="00571ED2" w:rsidRPr="00FE5C7C" w:rsidRDefault="00571ED2" w:rsidP="00571ED2">
      <w:pPr>
        <w:jc w:val="left"/>
        <w:rPr>
          <w:rFonts w:ascii="ＭＳ 明朝" w:eastAsia="ＭＳ 明朝" w:hAnsi="ＭＳ 明朝"/>
          <w:szCs w:val="21"/>
        </w:rPr>
      </w:pPr>
    </w:p>
    <w:p w14:paraId="5E3B5217" w14:textId="77777777" w:rsidR="00571ED2" w:rsidRPr="0063625A" w:rsidRDefault="00571ED2" w:rsidP="0063625A">
      <w:pPr>
        <w:spacing w:line="280" w:lineRule="exact"/>
        <w:ind w:firstLineChars="200" w:firstLine="422"/>
        <w:rPr>
          <w:rFonts w:ascii="ＭＳ ゴシック" w:eastAsia="ＭＳ ゴシック" w:hAnsi="ＭＳ ゴシック"/>
          <w:b/>
          <w:szCs w:val="21"/>
        </w:rPr>
      </w:pPr>
      <w:r w:rsidRPr="0063625A">
        <w:rPr>
          <w:rFonts w:ascii="ＭＳ ゴシック" w:eastAsia="ＭＳ ゴシック" w:hAnsi="ＭＳ ゴシック" w:hint="eastAsia"/>
          <w:b/>
          <w:szCs w:val="21"/>
        </w:rPr>
        <w:t xml:space="preserve">(２)　</w:t>
      </w:r>
      <w:r w:rsidRPr="0063625A">
        <w:rPr>
          <w:rFonts w:ascii="ＭＳ ゴシック" w:eastAsia="ＭＳ ゴシック" w:hAnsi="ＭＳ ゴシック"/>
          <w:b/>
          <w:szCs w:val="21"/>
        </w:rPr>
        <w:t>総合的な探究の時間の記録</w:t>
      </w:r>
    </w:p>
    <w:p w14:paraId="5E3B5218" w14:textId="77777777" w:rsidR="00571ED2" w:rsidRDefault="00571ED2" w:rsidP="0063625A">
      <w:pPr>
        <w:autoSpaceDE w:val="0"/>
        <w:autoSpaceDN w:val="0"/>
        <w:adjustRightInd w:val="0"/>
        <w:ind w:leftChars="400" w:left="840" w:firstLineChars="100" w:firstLine="210"/>
        <w:rPr>
          <w:rFonts w:ascii="ＭＳ 明朝" w:eastAsia="ＭＳ 明朝" w:hAnsi="ＭＳ 明朝"/>
          <w:szCs w:val="21"/>
        </w:rPr>
      </w:pPr>
      <w:r w:rsidRPr="00422B26">
        <w:rPr>
          <w:rFonts w:ascii="ＭＳ 明朝" w:eastAsia="ＭＳ 明朝" w:hAnsi="ＭＳ 明朝" w:hint="eastAsia"/>
          <w:szCs w:val="21"/>
        </w:rPr>
        <w:t>総合的な探究の時間の記録については</w:t>
      </w:r>
      <w:r>
        <w:rPr>
          <w:rFonts w:ascii="ＭＳ 明朝" w:eastAsia="ＭＳ 明朝" w:hAnsi="ＭＳ 明朝" w:hint="eastAsia"/>
          <w:szCs w:val="21"/>
        </w:rPr>
        <w:t>、</w:t>
      </w:r>
      <w:r w:rsidRPr="00422B26">
        <w:rPr>
          <w:rFonts w:ascii="ＭＳ 明朝" w:eastAsia="ＭＳ 明朝" w:hAnsi="ＭＳ 明朝"/>
          <w:szCs w:val="21"/>
        </w:rPr>
        <w:t>この時間に行</w:t>
      </w:r>
      <w:r w:rsidRPr="00422B26">
        <w:rPr>
          <w:rFonts w:ascii="ＭＳ 明朝" w:eastAsia="ＭＳ 明朝" w:hAnsi="ＭＳ 明朝" w:hint="eastAsia"/>
          <w:szCs w:val="21"/>
        </w:rPr>
        <w:t>った</w:t>
      </w:r>
      <w:r w:rsidR="004E4D1C">
        <w:rPr>
          <w:rFonts w:ascii="ＭＳ 明朝" w:eastAsia="ＭＳ 明朝" w:hAnsi="ＭＳ 明朝" w:hint="eastAsia"/>
          <w:szCs w:val="21"/>
        </w:rPr>
        <w:t>学習活動及び各</w:t>
      </w:r>
      <w:r w:rsidRPr="00422B26">
        <w:rPr>
          <w:rFonts w:ascii="ＭＳ 明朝" w:eastAsia="ＭＳ 明朝" w:hAnsi="ＭＳ 明朝" w:hint="eastAsia"/>
          <w:szCs w:val="21"/>
        </w:rPr>
        <w:t>校が自ら定めた評価の観点を記入した上で</w:t>
      </w:r>
      <w:r>
        <w:rPr>
          <w:rFonts w:ascii="ＭＳ 明朝" w:eastAsia="ＭＳ 明朝" w:hAnsi="ＭＳ 明朝" w:hint="eastAsia"/>
          <w:szCs w:val="21"/>
        </w:rPr>
        <w:t>、</w:t>
      </w:r>
      <w:r w:rsidRPr="00422B26">
        <w:rPr>
          <w:rFonts w:ascii="ＭＳ 明朝" w:eastAsia="ＭＳ 明朝" w:hAnsi="ＭＳ 明朝"/>
          <w:szCs w:val="21"/>
        </w:rPr>
        <w:t>それらの</w:t>
      </w:r>
      <w:r w:rsidRPr="00422B26">
        <w:rPr>
          <w:rFonts w:ascii="ＭＳ 明朝" w:eastAsia="ＭＳ 明朝" w:hAnsi="ＭＳ 明朝" w:hint="eastAsia"/>
          <w:szCs w:val="21"/>
        </w:rPr>
        <w:t>観点のうち</w:t>
      </w:r>
      <w:r>
        <w:rPr>
          <w:rFonts w:ascii="ＭＳ 明朝" w:eastAsia="ＭＳ 明朝" w:hAnsi="ＭＳ 明朝" w:hint="eastAsia"/>
          <w:szCs w:val="21"/>
        </w:rPr>
        <w:t>、</w:t>
      </w:r>
      <w:r w:rsidRPr="00422B26">
        <w:rPr>
          <w:rFonts w:ascii="ＭＳ 明朝" w:eastAsia="ＭＳ 明朝" w:hAnsi="ＭＳ 明朝"/>
          <w:szCs w:val="21"/>
        </w:rPr>
        <w:t>生徒の学習状況に顕著な事項がある場合などにその特徴を記入</w:t>
      </w:r>
      <w:r w:rsidRPr="00422B26">
        <w:rPr>
          <w:rFonts w:ascii="ＭＳ 明朝" w:eastAsia="ＭＳ 明朝" w:hAnsi="ＭＳ 明朝" w:hint="eastAsia"/>
          <w:szCs w:val="21"/>
        </w:rPr>
        <w:t>する等</w:t>
      </w:r>
      <w:r>
        <w:rPr>
          <w:rFonts w:ascii="ＭＳ 明朝" w:eastAsia="ＭＳ 明朝" w:hAnsi="ＭＳ 明朝" w:hint="eastAsia"/>
          <w:szCs w:val="21"/>
        </w:rPr>
        <w:t>、</w:t>
      </w:r>
      <w:r w:rsidRPr="00422B26">
        <w:rPr>
          <w:rFonts w:ascii="ＭＳ 明朝" w:eastAsia="ＭＳ 明朝" w:hAnsi="ＭＳ 明朝" w:hint="eastAsia"/>
          <w:szCs w:val="21"/>
        </w:rPr>
        <w:t>生徒にどのような力が身に付いたかを文章で端的に記述する。</w:t>
      </w:r>
    </w:p>
    <w:p w14:paraId="5E3B5219" w14:textId="77777777" w:rsidR="00571ED2" w:rsidRPr="00D05EFD" w:rsidRDefault="00571ED2" w:rsidP="00571ED2">
      <w:pPr>
        <w:autoSpaceDE w:val="0"/>
        <w:autoSpaceDN w:val="0"/>
        <w:adjustRightInd w:val="0"/>
        <w:ind w:leftChars="100" w:left="210" w:firstLineChars="100" w:firstLine="210"/>
        <w:jc w:val="left"/>
        <w:rPr>
          <w:rFonts w:ascii="ＭＳ 明朝" w:eastAsia="ＭＳ 明朝" w:hAnsi="ＭＳ 明朝"/>
          <w:szCs w:val="21"/>
        </w:rPr>
      </w:pPr>
    </w:p>
    <w:p w14:paraId="5E3B521A" w14:textId="77777777" w:rsidR="00571ED2" w:rsidRPr="0063625A" w:rsidRDefault="00571ED2" w:rsidP="0063625A">
      <w:pPr>
        <w:autoSpaceDE w:val="0"/>
        <w:autoSpaceDN w:val="0"/>
        <w:adjustRightInd w:val="0"/>
        <w:ind w:firstLineChars="200" w:firstLine="422"/>
        <w:jc w:val="left"/>
        <w:rPr>
          <w:rFonts w:ascii="ＭＳ ゴシック" w:eastAsia="ＭＳ ゴシック" w:hAnsi="ＭＳ ゴシック"/>
          <w:b/>
          <w:szCs w:val="21"/>
        </w:rPr>
      </w:pPr>
      <w:r w:rsidRPr="0063625A">
        <w:rPr>
          <w:rFonts w:ascii="ＭＳ ゴシック" w:eastAsia="ＭＳ ゴシック" w:hAnsi="ＭＳ ゴシック" w:hint="eastAsia"/>
          <w:b/>
          <w:szCs w:val="21"/>
        </w:rPr>
        <w:t>(３)　特別活動の記録</w:t>
      </w:r>
    </w:p>
    <w:p w14:paraId="5E3B521B" w14:textId="77777777" w:rsidR="00571ED2" w:rsidRPr="00422B26" w:rsidRDefault="00571ED2" w:rsidP="0063625A">
      <w:pPr>
        <w:autoSpaceDE w:val="0"/>
        <w:autoSpaceDN w:val="0"/>
        <w:adjustRightInd w:val="0"/>
        <w:ind w:leftChars="400" w:left="840" w:firstLineChars="100" w:firstLine="210"/>
        <w:rPr>
          <w:rFonts w:ascii="ＭＳ 明朝" w:eastAsia="ＭＳ 明朝" w:hAnsi="ＭＳ 明朝"/>
          <w:szCs w:val="21"/>
        </w:rPr>
      </w:pPr>
      <w:r w:rsidRPr="00422B26">
        <w:rPr>
          <w:rFonts w:ascii="ＭＳ 明朝" w:eastAsia="ＭＳ 明朝" w:hAnsi="ＭＳ 明朝" w:hint="eastAsia"/>
          <w:szCs w:val="21"/>
        </w:rPr>
        <w:t>特別活動の記録については</w:t>
      </w:r>
      <w:r>
        <w:rPr>
          <w:rFonts w:ascii="ＭＳ 明朝" w:eastAsia="ＭＳ 明朝" w:hAnsi="ＭＳ 明朝" w:hint="eastAsia"/>
          <w:szCs w:val="21"/>
        </w:rPr>
        <w:t>、</w:t>
      </w:r>
      <w:r w:rsidR="004E4D1C">
        <w:rPr>
          <w:rFonts w:ascii="ＭＳ 明朝" w:eastAsia="ＭＳ 明朝" w:hAnsi="ＭＳ 明朝" w:hint="eastAsia"/>
          <w:szCs w:val="21"/>
        </w:rPr>
        <w:t>各</w:t>
      </w:r>
      <w:r w:rsidRPr="00422B26">
        <w:rPr>
          <w:rFonts w:ascii="ＭＳ 明朝" w:eastAsia="ＭＳ 明朝" w:hAnsi="ＭＳ 明朝" w:hint="eastAsia"/>
          <w:szCs w:val="21"/>
        </w:rPr>
        <w:t>校が自ら定めた特別活動全体に係る評価の観点を記入した上で</w:t>
      </w:r>
      <w:r>
        <w:rPr>
          <w:rFonts w:ascii="ＭＳ 明朝" w:eastAsia="ＭＳ 明朝" w:hAnsi="ＭＳ 明朝" w:hint="eastAsia"/>
          <w:szCs w:val="21"/>
        </w:rPr>
        <w:t>、</w:t>
      </w:r>
      <w:r w:rsidRPr="00422B26">
        <w:rPr>
          <w:rFonts w:ascii="ＭＳ 明朝" w:eastAsia="ＭＳ 明朝" w:hAnsi="ＭＳ 明朝" w:hint="eastAsia"/>
          <w:szCs w:val="21"/>
        </w:rPr>
        <w:t>各活動・学校行事ごとに</w:t>
      </w:r>
      <w:r>
        <w:rPr>
          <w:rFonts w:ascii="ＭＳ 明朝" w:eastAsia="ＭＳ 明朝" w:hAnsi="ＭＳ 明朝" w:hint="eastAsia"/>
          <w:szCs w:val="21"/>
        </w:rPr>
        <w:t>、</w:t>
      </w:r>
      <w:r w:rsidRPr="00422B26">
        <w:rPr>
          <w:rFonts w:ascii="ＭＳ 明朝" w:eastAsia="ＭＳ 明朝" w:hAnsi="ＭＳ 明朝" w:hint="eastAsia"/>
          <w:szCs w:val="21"/>
        </w:rPr>
        <w:t>評価の観点に照らして十分満足できる活動の状況にあると判断される場合に</w:t>
      </w:r>
      <w:r>
        <w:rPr>
          <w:rFonts w:ascii="ＭＳ 明朝" w:eastAsia="ＭＳ 明朝" w:hAnsi="ＭＳ 明朝" w:hint="eastAsia"/>
          <w:szCs w:val="21"/>
        </w:rPr>
        <w:t>、</w:t>
      </w:r>
      <w:r w:rsidRPr="00422B26">
        <w:rPr>
          <w:rFonts w:ascii="ＭＳ 明朝" w:eastAsia="ＭＳ 明朝" w:hAnsi="ＭＳ 明朝" w:hint="eastAsia"/>
          <w:szCs w:val="21"/>
        </w:rPr>
        <w:t>〇印を記入する。</w:t>
      </w:r>
    </w:p>
    <w:p w14:paraId="5E3B521C" w14:textId="77777777" w:rsidR="00571ED2" w:rsidRPr="0083712F" w:rsidRDefault="00571ED2" w:rsidP="00571ED2">
      <w:pPr>
        <w:jc w:val="left"/>
        <w:rPr>
          <w:rFonts w:ascii="ＭＳ 明朝" w:eastAsia="ＭＳ 明朝" w:hAnsi="ＭＳ 明朝"/>
        </w:rPr>
      </w:pPr>
      <w:r w:rsidRPr="002D7BB7">
        <w:rPr>
          <w:noProof/>
        </w:rPr>
        <w:drawing>
          <wp:anchor distT="0" distB="0" distL="114300" distR="114300" simplePos="0" relativeHeight="251689472" behindDoc="0" locked="0" layoutInCell="1" allowOverlap="1" wp14:anchorId="5E3B5673" wp14:editId="35F83ABC">
            <wp:simplePos x="0" y="0"/>
            <wp:positionH relativeFrom="column">
              <wp:posOffset>516890</wp:posOffset>
            </wp:positionH>
            <wp:positionV relativeFrom="paragraph">
              <wp:posOffset>107950</wp:posOffset>
            </wp:positionV>
            <wp:extent cx="4786630" cy="1050290"/>
            <wp:effectExtent l="0" t="0" r="0" b="0"/>
            <wp:wrapSquare wrapText="bothSides"/>
            <wp:docPr id="43061" name="図 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6630"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B521D" w14:textId="77777777" w:rsidR="00571ED2" w:rsidRDefault="00571ED2" w:rsidP="00571ED2">
      <w:pPr>
        <w:jc w:val="left"/>
        <w:rPr>
          <w:rFonts w:ascii="ＭＳ 明朝" w:eastAsia="ＭＳ 明朝" w:hAnsi="ＭＳ 明朝"/>
        </w:rPr>
      </w:pPr>
    </w:p>
    <w:p w14:paraId="5E3B521E" w14:textId="77777777" w:rsidR="00571ED2" w:rsidRDefault="00571ED2" w:rsidP="00571ED2">
      <w:pPr>
        <w:jc w:val="left"/>
        <w:rPr>
          <w:rFonts w:ascii="ＭＳ 明朝" w:eastAsia="ＭＳ 明朝" w:hAnsi="ＭＳ 明朝"/>
        </w:rPr>
      </w:pPr>
    </w:p>
    <w:p w14:paraId="5E3B521F" w14:textId="77777777" w:rsidR="00571ED2" w:rsidRDefault="00571ED2" w:rsidP="00571ED2">
      <w:pPr>
        <w:jc w:val="left"/>
        <w:rPr>
          <w:rFonts w:ascii="ＭＳ 明朝" w:eastAsia="ＭＳ 明朝" w:hAnsi="ＭＳ 明朝"/>
        </w:rPr>
      </w:pPr>
    </w:p>
    <w:p w14:paraId="5E3B5220" w14:textId="77777777" w:rsidR="00571ED2" w:rsidRDefault="00571ED2" w:rsidP="00571ED2">
      <w:pPr>
        <w:jc w:val="left"/>
        <w:rPr>
          <w:rFonts w:ascii="ＭＳ 明朝" w:eastAsia="ＭＳ 明朝" w:hAnsi="ＭＳ 明朝"/>
        </w:rPr>
      </w:pPr>
    </w:p>
    <w:p w14:paraId="5E3B5222" w14:textId="70EC74A3" w:rsidR="00815084" w:rsidRPr="00780823" w:rsidRDefault="00571ED2" w:rsidP="00A45035">
      <w:pPr>
        <w:ind w:leftChars="100" w:left="210" w:firstLineChars="100" w:firstLine="211"/>
        <w:rPr>
          <w:rFonts w:ascii="ＭＳ ゴシック" w:eastAsia="ＭＳ ゴシック" w:hAnsi="ＭＳ ゴシック"/>
          <w:b/>
          <w:szCs w:val="21"/>
        </w:rPr>
      </w:pPr>
      <w:r>
        <w:rPr>
          <w:rFonts w:ascii="ＭＳ ゴシック" w:eastAsia="ＭＳ ゴシック" w:hAnsi="ＭＳ ゴシック"/>
          <w:b/>
          <w:szCs w:val="21"/>
        </w:rPr>
        <w:br w:type="page"/>
      </w:r>
      <w:r>
        <w:rPr>
          <w:rFonts w:ascii="ＭＳ ゴシック" w:eastAsia="ＭＳ ゴシック" w:hAnsi="ＭＳ ゴシック" w:hint="eastAsia"/>
          <w:b/>
          <w:szCs w:val="21"/>
        </w:rPr>
        <w:t>２</w:t>
      </w:r>
      <w:r w:rsidR="00780823" w:rsidRPr="00780823">
        <w:rPr>
          <w:rFonts w:ascii="ＭＳ ゴシック" w:eastAsia="ＭＳ ゴシック" w:hAnsi="ＭＳ ゴシック" w:hint="eastAsia"/>
          <w:b/>
          <w:szCs w:val="21"/>
        </w:rPr>
        <w:t xml:space="preserve">　</w:t>
      </w:r>
      <w:r w:rsidR="00815084" w:rsidRPr="00780823">
        <w:rPr>
          <w:rFonts w:ascii="ＭＳ ゴシック" w:eastAsia="ＭＳ ゴシック" w:hAnsi="ＭＳ ゴシック" w:hint="eastAsia"/>
          <w:b/>
          <w:szCs w:val="21"/>
        </w:rPr>
        <w:t>各教科等の特質に応じた「見方・考え方」</w:t>
      </w:r>
      <w:r w:rsidR="00D904B7">
        <w:rPr>
          <w:rFonts w:ascii="ＭＳ ゴシック" w:eastAsia="ＭＳ ゴシック" w:hAnsi="ＭＳ ゴシック" w:hint="eastAsia"/>
          <w:b/>
          <w:szCs w:val="21"/>
        </w:rPr>
        <w:t xml:space="preserve">　　</w:t>
      </w:r>
      <w:r w:rsidR="00641B05">
        <w:rPr>
          <w:rFonts w:ascii="ＭＳ ゴシック" w:eastAsia="ＭＳ ゴシック" w:hAnsi="ＭＳ ゴシック" w:hint="eastAsia"/>
          <w:b/>
          <w:szCs w:val="21"/>
        </w:rPr>
        <w:t xml:space="preserve">　　　　　　</w:t>
      </w:r>
      <w:r w:rsidR="00B3554F">
        <w:rPr>
          <w:rFonts w:ascii="ＭＳ ゴシック" w:eastAsia="ＭＳ ゴシック" w:hAnsi="ＭＳ ゴシック" w:hint="eastAsia"/>
          <w:b/>
          <w:szCs w:val="21"/>
        </w:rPr>
        <w:t xml:space="preserve"> </w:t>
      </w:r>
      <w:r w:rsidR="00FC464C">
        <w:rPr>
          <w:rFonts w:ascii="ＭＳ 明朝" w:eastAsia="ＭＳ 明朝" w:hAnsi="ＭＳ 明朝" w:hint="eastAsia"/>
        </w:rPr>
        <w:t>＜関連記述　P</w:t>
      </w:r>
      <w:r w:rsidR="00FC464C">
        <w:rPr>
          <w:rFonts w:ascii="ＭＳ 明朝" w:eastAsia="ＭＳ 明朝" w:hAnsi="ＭＳ 明朝"/>
        </w:rPr>
        <w:t>.</w:t>
      </w:r>
      <w:r w:rsidR="00FC464C">
        <w:rPr>
          <w:rFonts w:ascii="ＭＳ 明朝" w:eastAsia="ＭＳ 明朝" w:hAnsi="ＭＳ 明朝" w:hint="eastAsia"/>
        </w:rPr>
        <w:t>５＞</w:t>
      </w:r>
    </w:p>
    <w:tbl>
      <w:tblPr>
        <w:tblStyle w:val="a6"/>
        <w:tblW w:w="0" w:type="auto"/>
        <w:tblInd w:w="175" w:type="dxa"/>
        <w:tblCellMar>
          <w:top w:w="28" w:type="dxa"/>
          <w:left w:w="57" w:type="dxa"/>
          <w:bottom w:w="28" w:type="dxa"/>
          <w:right w:w="57" w:type="dxa"/>
        </w:tblCellMar>
        <w:tblLook w:val="04A0" w:firstRow="1" w:lastRow="0" w:firstColumn="1" w:lastColumn="0" w:noHBand="0" w:noVBand="1"/>
      </w:tblPr>
      <w:tblGrid>
        <w:gridCol w:w="1238"/>
        <w:gridCol w:w="1559"/>
        <w:gridCol w:w="5522"/>
      </w:tblGrid>
      <w:tr w:rsidR="00815084" w:rsidRPr="00652E3C" w14:paraId="5E3B5226" w14:textId="77777777" w:rsidTr="007F0F39">
        <w:tc>
          <w:tcPr>
            <w:tcW w:w="1238" w:type="dxa"/>
            <w:vAlign w:val="center"/>
          </w:tcPr>
          <w:p w14:paraId="5E3B5223"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国語</w:t>
            </w:r>
            <w:r>
              <w:rPr>
                <w:rFonts w:asciiTheme="minorEastAsia" w:hAnsiTheme="minorEastAsia" w:hint="eastAsia"/>
                <w:sz w:val="18"/>
                <w:szCs w:val="18"/>
              </w:rPr>
              <w:t>科</w:t>
            </w:r>
          </w:p>
        </w:tc>
        <w:tc>
          <w:tcPr>
            <w:tcW w:w="1559" w:type="dxa"/>
            <w:vAlign w:val="center"/>
          </w:tcPr>
          <w:p w14:paraId="5E3B5224"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言葉による見方・考え方</w:t>
            </w:r>
          </w:p>
        </w:tc>
        <w:tc>
          <w:tcPr>
            <w:tcW w:w="5522" w:type="dxa"/>
          </w:tcPr>
          <w:p w14:paraId="5E3B5225"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学習の中で、対象と言葉、言葉と言葉との関係を、言葉の意味、働き、使い方等に着目して捉えたり問い直したりして、言葉への自覚を高めること。</w:t>
            </w:r>
          </w:p>
        </w:tc>
      </w:tr>
      <w:tr w:rsidR="00815084" w:rsidRPr="00652E3C" w14:paraId="5E3B522B" w14:textId="77777777" w:rsidTr="007F0F39">
        <w:tc>
          <w:tcPr>
            <w:tcW w:w="1238" w:type="dxa"/>
            <w:vAlign w:val="center"/>
          </w:tcPr>
          <w:p w14:paraId="5E3B5227"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地理歴史</w:t>
            </w:r>
            <w:r>
              <w:rPr>
                <w:rFonts w:asciiTheme="minorEastAsia" w:hAnsiTheme="minorEastAsia" w:hint="eastAsia"/>
                <w:sz w:val="18"/>
                <w:szCs w:val="18"/>
              </w:rPr>
              <w:t>科、</w:t>
            </w:r>
            <w:r>
              <w:rPr>
                <w:rFonts w:asciiTheme="minorEastAsia" w:hAnsiTheme="minorEastAsia"/>
                <w:sz w:val="18"/>
                <w:szCs w:val="18"/>
              </w:rPr>
              <w:t>公民</w:t>
            </w:r>
            <w:r>
              <w:rPr>
                <w:rFonts w:asciiTheme="minorEastAsia" w:hAnsiTheme="minorEastAsia" w:hint="eastAsia"/>
                <w:sz w:val="18"/>
                <w:szCs w:val="18"/>
              </w:rPr>
              <w:t>科</w:t>
            </w:r>
          </w:p>
        </w:tc>
        <w:tc>
          <w:tcPr>
            <w:tcW w:w="1559" w:type="dxa"/>
            <w:vAlign w:val="center"/>
          </w:tcPr>
          <w:p w14:paraId="5E3B5228"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社会的な見方・考え方</w:t>
            </w:r>
          </w:p>
        </w:tc>
        <w:tc>
          <w:tcPr>
            <w:tcW w:w="5522" w:type="dxa"/>
          </w:tcPr>
          <w:p w14:paraId="5E3B5229"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社会的な</w:t>
            </w:r>
            <w:r w:rsidRPr="006F4464">
              <w:rPr>
                <w:rFonts w:asciiTheme="minorEastAsia" w:hAnsiTheme="minorEastAsia"/>
                <w:sz w:val="18"/>
                <w:szCs w:val="18"/>
              </w:rPr>
              <w:t>見方・考え方とは、</w:t>
            </w:r>
            <w:r w:rsidRPr="006F4464">
              <w:rPr>
                <w:rFonts w:asciiTheme="minorEastAsia" w:hAnsiTheme="minorEastAsia" w:hint="eastAsia"/>
                <w:sz w:val="18"/>
                <w:szCs w:val="18"/>
              </w:rPr>
              <w:t>地理歴史科、公民科の特質に応じた見方・考え方の総称。</w:t>
            </w:r>
          </w:p>
          <w:p w14:paraId="5E3B522A"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社会的事象等の意味や意義、特色や相互の関連を考察したり、社会に見られる課題を把握して、その解決に向けて構想したりすること。</w:t>
            </w:r>
          </w:p>
        </w:tc>
      </w:tr>
      <w:tr w:rsidR="00815084" w:rsidRPr="00652E3C" w14:paraId="5E3B522F" w14:textId="77777777" w:rsidTr="007F0F39">
        <w:tc>
          <w:tcPr>
            <w:tcW w:w="1238" w:type="dxa"/>
            <w:vAlign w:val="center"/>
          </w:tcPr>
          <w:p w14:paraId="5E3B522C"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地理</w:t>
            </w:r>
          </w:p>
        </w:tc>
        <w:tc>
          <w:tcPr>
            <w:tcW w:w="1559" w:type="dxa"/>
            <w:vAlign w:val="center"/>
          </w:tcPr>
          <w:p w14:paraId="5E3B522D"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社会的</w:t>
            </w:r>
            <w:r w:rsidRPr="007F0F39">
              <w:rPr>
                <w:rFonts w:asciiTheme="minorEastAsia" w:hAnsiTheme="minorEastAsia"/>
                <w:sz w:val="18"/>
                <w:szCs w:val="18"/>
              </w:rPr>
              <w:t>事象の</w:t>
            </w:r>
            <w:r w:rsidRPr="007F0F39">
              <w:rPr>
                <w:rFonts w:asciiTheme="minorEastAsia" w:hAnsiTheme="minorEastAsia" w:hint="eastAsia"/>
                <w:sz w:val="18"/>
                <w:szCs w:val="18"/>
              </w:rPr>
              <w:t>地理的な見方・考え方</w:t>
            </w:r>
          </w:p>
        </w:tc>
        <w:tc>
          <w:tcPr>
            <w:tcW w:w="5522" w:type="dxa"/>
          </w:tcPr>
          <w:p w14:paraId="5E3B522E"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社会的事象を、位置や空間的な広がりに着目して捉え、地域の環境条件や地域間の結び付きなどの地域という枠組みの中で、人間の営みと関連付けること。</w:t>
            </w:r>
          </w:p>
        </w:tc>
      </w:tr>
      <w:tr w:rsidR="00815084" w:rsidRPr="00652E3C" w14:paraId="5E3B5233" w14:textId="77777777" w:rsidTr="007F0F39">
        <w:tc>
          <w:tcPr>
            <w:tcW w:w="1238" w:type="dxa"/>
            <w:vAlign w:val="center"/>
          </w:tcPr>
          <w:p w14:paraId="5E3B5230"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歴史</w:t>
            </w:r>
          </w:p>
        </w:tc>
        <w:tc>
          <w:tcPr>
            <w:tcW w:w="1559" w:type="dxa"/>
            <w:vAlign w:val="center"/>
          </w:tcPr>
          <w:p w14:paraId="5E3B5231"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社会的</w:t>
            </w:r>
            <w:r w:rsidRPr="007F0F39">
              <w:rPr>
                <w:rFonts w:asciiTheme="minorEastAsia" w:hAnsiTheme="minorEastAsia"/>
                <w:sz w:val="18"/>
                <w:szCs w:val="18"/>
              </w:rPr>
              <w:t>事象の</w:t>
            </w:r>
            <w:r w:rsidRPr="007F0F39">
              <w:rPr>
                <w:rFonts w:asciiTheme="minorEastAsia" w:hAnsiTheme="minorEastAsia" w:hint="eastAsia"/>
                <w:sz w:val="18"/>
                <w:szCs w:val="18"/>
              </w:rPr>
              <w:t>歴史的な見方・考え方</w:t>
            </w:r>
          </w:p>
        </w:tc>
        <w:tc>
          <w:tcPr>
            <w:tcW w:w="5522" w:type="dxa"/>
          </w:tcPr>
          <w:p w14:paraId="5E3B5232"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社会的事象を、時期、推移などに着目して捉え、類似や差異などを明確にしたり、事象同士を因果関係などで関連付け</w:t>
            </w:r>
            <w:r w:rsidRPr="006F4464">
              <w:rPr>
                <w:rFonts w:asciiTheme="minorEastAsia" w:hAnsiTheme="minorEastAsia"/>
                <w:sz w:val="18"/>
                <w:szCs w:val="18"/>
              </w:rPr>
              <w:t>る</w:t>
            </w:r>
            <w:r w:rsidRPr="006F4464">
              <w:rPr>
                <w:rFonts w:asciiTheme="minorEastAsia" w:hAnsiTheme="minorEastAsia" w:hint="eastAsia"/>
                <w:sz w:val="18"/>
                <w:szCs w:val="18"/>
              </w:rPr>
              <w:t>こと。</w:t>
            </w:r>
          </w:p>
        </w:tc>
      </w:tr>
      <w:tr w:rsidR="00815084" w:rsidRPr="00652E3C" w14:paraId="5E3B5237" w14:textId="77777777" w:rsidTr="007F0F39">
        <w:tc>
          <w:tcPr>
            <w:tcW w:w="1238" w:type="dxa"/>
            <w:vAlign w:val="center"/>
          </w:tcPr>
          <w:p w14:paraId="5E3B5234"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公共</w:t>
            </w:r>
          </w:p>
        </w:tc>
        <w:tc>
          <w:tcPr>
            <w:tcW w:w="1559" w:type="dxa"/>
            <w:vAlign w:val="center"/>
          </w:tcPr>
          <w:p w14:paraId="5E3B5235"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人間と社会の在り方についての見方・考え方</w:t>
            </w:r>
          </w:p>
        </w:tc>
        <w:tc>
          <w:tcPr>
            <w:tcW w:w="5522" w:type="dxa"/>
          </w:tcPr>
          <w:p w14:paraId="5E3B5236"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事象等を、倫理、政治、法、経済などに関わる多様な視点（概念や理論など）に着目して捉え、よりよい社会の構築や人間としての在り方生き方についての自覚を深めることに向けて、課題解決のための選択・判断に資する概念や理論などと関連付けること。</w:t>
            </w:r>
          </w:p>
        </w:tc>
      </w:tr>
      <w:tr w:rsidR="00815084" w:rsidRPr="00652E3C" w14:paraId="5E3B523B" w14:textId="77777777" w:rsidTr="007F0F39">
        <w:tc>
          <w:tcPr>
            <w:tcW w:w="1238" w:type="dxa"/>
            <w:vAlign w:val="center"/>
          </w:tcPr>
          <w:p w14:paraId="5E3B5238"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倫理</w:t>
            </w:r>
          </w:p>
        </w:tc>
        <w:tc>
          <w:tcPr>
            <w:tcW w:w="1559" w:type="dxa"/>
            <w:vAlign w:val="center"/>
          </w:tcPr>
          <w:p w14:paraId="5E3B5239"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人間としての在り方生き方についての見方・考え方</w:t>
            </w:r>
          </w:p>
        </w:tc>
        <w:tc>
          <w:tcPr>
            <w:tcW w:w="5522" w:type="dxa"/>
          </w:tcPr>
          <w:p w14:paraId="5E3B523A"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事象等を、倫理、哲学、宗教などに関わる多様な視点（概念や理論など）に着目して捉え、人間としての在り方生き方についての自覚を深めることに向けて、課題解決のための選択・判断に資する概念や理論などと関連付けること。</w:t>
            </w:r>
          </w:p>
        </w:tc>
      </w:tr>
      <w:tr w:rsidR="00815084" w:rsidRPr="00652E3C" w14:paraId="5E3B523F" w14:textId="77777777" w:rsidTr="007F0F39">
        <w:tc>
          <w:tcPr>
            <w:tcW w:w="1238" w:type="dxa"/>
            <w:vAlign w:val="center"/>
          </w:tcPr>
          <w:p w14:paraId="5E3B523C" w14:textId="77777777" w:rsidR="00815084" w:rsidRPr="00652E3C" w:rsidRDefault="00815084" w:rsidP="007F0F39">
            <w:pPr>
              <w:spacing w:line="260" w:lineRule="exact"/>
              <w:rPr>
                <w:rFonts w:asciiTheme="minorEastAsia" w:hAnsiTheme="minorEastAsia"/>
                <w:sz w:val="18"/>
                <w:szCs w:val="18"/>
              </w:rPr>
            </w:pPr>
            <w:r w:rsidRPr="00652E3C">
              <w:rPr>
                <w:rFonts w:asciiTheme="minorEastAsia" w:hAnsiTheme="minorEastAsia" w:hint="eastAsia"/>
                <w:sz w:val="18"/>
                <w:szCs w:val="18"/>
              </w:rPr>
              <w:t>政治</w:t>
            </w:r>
            <w:r w:rsidRPr="00652E3C">
              <w:rPr>
                <w:rFonts w:asciiTheme="minorEastAsia" w:hAnsiTheme="minorEastAsia"/>
                <w:sz w:val="18"/>
                <w:szCs w:val="18"/>
              </w:rPr>
              <w:t>・経済</w:t>
            </w:r>
          </w:p>
        </w:tc>
        <w:tc>
          <w:tcPr>
            <w:tcW w:w="1559" w:type="dxa"/>
            <w:vAlign w:val="center"/>
          </w:tcPr>
          <w:p w14:paraId="5E3B523D"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社会の在り方についての見方・考え方</w:t>
            </w:r>
          </w:p>
        </w:tc>
        <w:tc>
          <w:tcPr>
            <w:tcW w:w="5522" w:type="dxa"/>
          </w:tcPr>
          <w:p w14:paraId="5E3B523E"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社会的事象等を、倫理</w:t>
            </w:r>
            <w:r w:rsidRPr="006F4464">
              <w:rPr>
                <w:rFonts w:asciiTheme="minorEastAsia" w:hAnsiTheme="minorEastAsia"/>
                <w:sz w:val="18"/>
                <w:szCs w:val="18"/>
              </w:rPr>
              <w:t>、</w:t>
            </w:r>
            <w:r w:rsidRPr="006F4464">
              <w:rPr>
                <w:rFonts w:asciiTheme="minorEastAsia" w:hAnsiTheme="minorEastAsia" w:hint="eastAsia"/>
                <w:sz w:val="18"/>
                <w:szCs w:val="18"/>
              </w:rPr>
              <w:t>政治、法、経済などに関わる多様な視点（概念や理論など）に着目して捉え、よりよい社会の構築に向けて、課題解決のための選択・判断に資する概念や理論などと関連付けること。</w:t>
            </w:r>
          </w:p>
        </w:tc>
      </w:tr>
      <w:tr w:rsidR="00815084" w:rsidRPr="00652E3C" w14:paraId="5E3B5243" w14:textId="77777777" w:rsidTr="007F0F39">
        <w:tc>
          <w:tcPr>
            <w:tcW w:w="1238" w:type="dxa"/>
            <w:vAlign w:val="center"/>
          </w:tcPr>
          <w:p w14:paraId="5E3B5240"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数学科</w:t>
            </w:r>
          </w:p>
        </w:tc>
        <w:tc>
          <w:tcPr>
            <w:tcW w:w="1559" w:type="dxa"/>
            <w:vAlign w:val="center"/>
          </w:tcPr>
          <w:p w14:paraId="5E3B5241"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数学的な見方・考え方</w:t>
            </w:r>
          </w:p>
        </w:tc>
        <w:tc>
          <w:tcPr>
            <w:tcW w:w="5522" w:type="dxa"/>
          </w:tcPr>
          <w:p w14:paraId="5E3B5242"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事象を数量や図形及びそれらの関係などに着目して捉え、論理的、統合的・発展的、体系的に考えること。</w:t>
            </w:r>
          </w:p>
        </w:tc>
      </w:tr>
      <w:tr w:rsidR="00815084" w:rsidRPr="00652E3C" w14:paraId="5E3B5247" w14:textId="77777777" w:rsidTr="007F0F39">
        <w:tc>
          <w:tcPr>
            <w:tcW w:w="1238" w:type="dxa"/>
            <w:vAlign w:val="center"/>
          </w:tcPr>
          <w:p w14:paraId="5E3B5244"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理科</w:t>
            </w:r>
          </w:p>
        </w:tc>
        <w:tc>
          <w:tcPr>
            <w:tcW w:w="1559" w:type="dxa"/>
            <w:vAlign w:val="center"/>
          </w:tcPr>
          <w:p w14:paraId="5E3B5245"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理科の見方・考え方</w:t>
            </w:r>
          </w:p>
        </w:tc>
        <w:tc>
          <w:tcPr>
            <w:tcW w:w="5522" w:type="dxa"/>
          </w:tcPr>
          <w:p w14:paraId="5E3B5246"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自然の事物・現象を、質的・量的な関係や時間的・空間的な関係などの科学的な視点で捉え、比較したり、関係付けたりするなどの科学的に探究する方法を用いて考えること。</w:t>
            </w:r>
          </w:p>
        </w:tc>
      </w:tr>
      <w:tr w:rsidR="00815084" w:rsidRPr="00652E3C" w14:paraId="5E3B524B" w14:textId="77777777" w:rsidTr="007F0F39">
        <w:tc>
          <w:tcPr>
            <w:tcW w:w="1238" w:type="dxa"/>
            <w:vAlign w:val="center"/>
          </w:tcPr>
          <w:p w14:paraId="5E3B5248"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体育</w:t>
            </w:r>
          </w:p>
        </w:tc>
        <w:tc>
          <w:tcPr>
            <w:tcW w:w="1559" w:type="dxa"/>
            <w:vAlign w:val="center"/>
          </w:tcPr>
          <w:p w14:paraId="5E3B5249"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体育の</w:t>
            </w:r>
            <w:r w:rsidRPr="007F0F39">
              <w:rPr>
                <w:rFonts w:asciiTheme="minorEastAsia" w:hAnsiTheme="minorEastAsia"/>
                <w:sz w:val="18"/>
                <w:szCs w:val="18"/>
              </w:rPr>
              <w:t>見方・考え方</w:t>
            </w:r>
          </w:p>
        </w:tc>
        <w:tc>
          <w:tcPr>
            <w:tcW w:w="5522" w:type="dxa"/>
          </w:tcPr>
          <w:p w14:paraId="5E3B524A"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運動やスポーツを、その価値や特性に着目して、楽しさや喜びとともに体力の向上に果たす役割の視点から捉え、自己の適性等に応じた『する・みる・支える・知る』の多様な関わり方と関連付けること。</w:t>
            </w:r>
          </w:p>
        </w:tc>
      </w:tr>
      <w:tr w:rsidR="00815084" w:rsidRPr="00652E3C" w14:paraId="5E3B524F" w14:textId="77777777" w:rsidTr="007F0F39">
        <w:tc>
          <w:tcPr>
            <w:tcW w:w="1238" w:type="dxa"/>
            <w:vAlign w:val="center"/>
          </w:tcPr>
          <w:p w14:paraId="5E3B524C"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保健</w:t>
            </w:r>
          </w:p>
        </w:tc>
        <w:tc>
          <w:tcPr>
            <w:tcW w:w="1559" w:type="dxa"/>
            <w:vAlign w:val="center"/>
          </w:tcPr>
          <w:p w14:paraId="5E3B524D"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保健</w:t>
            </w:r>
            <w:r w:rsidRPr="007F0F39">
              <w:rPr>
                <w:rFonts w:asciiTheme="minorEastAsia" w:hAnsiTheme="minorEastAsia"/>
                <w:sz w:val="18"/>
                <w:szCs w:val="18"/>
              </w:rPr>
              <w:t>の見方・考え方</w:t>
            </w:r>
          </w:p>
        </w:tc>
        <w:tc>
          <w:tcPr>
            <w:tcW w:w="5522" w:type="dxa"/>
          </w:tcPr>
          <w:p w14:paraId="5E3B524E"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個人及び社会生活における課題や情報を、健康や安全に関する原則や概念に着目して捉え、疾病等のリスクの軽減や生活の質の向上、健康を支える環境づくりと関連付けること。</w:t>
            </w:r>
          </w:p>
        </w:tc>
      </w:tr>
      <w:tr w:rsidR="00815084" w:rsidRPr="00652E3C" w14:paraId="5E3B5253" w14:textId="77777777" w:rsidTr="007F0F39">
        <w:tc>
          <w:tcPr>
            <w:tcW w:w="1238" w:type="dxa"/>
            <w:vAlign w:val="center"/>
          </w:tcPr>
          <w:p w14:paraId="5E3B5250"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音楽科</w:t>
            </w:r>
          </w:p>
        </w:tc>
        <w:tc>
          <w:tcPr>
            <w:tcW w:w="1559" w:type="dxa"/>
            <w:vAlign w:val="center"/>
          </w:tcPr>
          <w:p w14:paraId="5E3B5251"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音楽的な見方・考え方</w:t>
            </w:r>
          </w:p>
        </w:tc>
        <w:tc>
          <w:tcPr>
            <w:tcW w:w="5522" w:type="dxa"/>
          </w:tcPr>
          <w:p w14:paraId="5E3B5252"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感性を働かせ、音や音楽を、音楽を形づくっている要素とその働きの視点で捉え、自己のイメージや感情、音楽の文化的・歴史的背景などと関連付けること。</w:t>
            </w:r>
          </w:p>
        </w:tc>
      </w:tr>
      <w:tr w:rsidR="00815084" w:rsidRPr="00652E3C" w14:paraId="5E3B5257" w14:textId="77777777" w:rsidTr="007F0F39">
        <w:tc>
          <w:tcPr>
            <w:tcW w:w="1238" w:type="dxa"/>
            <w:vAlign w:val="center"/>
          </w:tcPr>
          <w:p w14:paraId="5E3B5254"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美術科、</w:t>
            </w:r>
            <w:r>
              <w:rPr>
                <w:rFonts w:asciiTheme="minorEastAsia" w:hAnsiTheme="minorEastAsia"/>
                <w:sz w:val="18"/>
                <w:szCs w:val="18"/>
              </w:rPr>
              <w:t>工芸</w:t>
            </w:r>
            <w:r>
              <w:rPr>
                <w:rFonts w:asciiTheme="minorEastAsia" w:hAnsiTheme="minorEastAsia" w:hint="eastAsia"/>
                <w:sz w:val="18"/>
                <w:szCs w:val="18"/>
              </w:rPr>
              <w:t>科</w:t>
            </w:r>
          </w:p>
        </w:tc>
        <w:tc>
          <w:tcPr>
            <w:tcW w:w="1559" w:type="dxa"/>
            <w:vAlign w:val="center"/>
          </w:tcPr>
          <w:p w14:paraId="5E3B5255"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造形的な見方・考え方</w:t>
            </w:r>
          </w:p>
        </w:tc>
        <w:tc>
          <w:tcPr>
            <w:tcW w:w="5522" w:type="dxa"/>
          </w:tcPr>
          <w:p w14:paraId="5E3B5256"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感性や美意識、想像力を働かせ、対象や事象を造形的な視点で捉え、自分としての意味や価値をつくりだすこと。</w:t>
            </w:r>
          </w:p>
        </w:tc>
      </w:tr>
      <w:tr w:rsidR="00815084" w:rsidRPr="00300708" w14:paraId="5E3B525B" w14:textId="77777777" w:rsidTr="007F0F39">
        <w:tc>
          <w:tcPr>
            <w:tcW w:w="1238" w:type="dxa"/>
            <w:vAlign w:val="center"/>
          </w:tcPr>
          <w:p w14:paraId="5E3B5258"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書道科</w:t>
            </w:r>
          </w:p>
        </w:tc>
        <w:tc>
          <w:tcPr>
            <w:tcW w:w="1559" w:type="dxa"/>
            <w:vAlign w:val="center"/>
          </w:tcPr>
          <w:p w14:paraId="5E3B5259"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書に</w:t>
            </w:r>
            <w:r w:rsidRPr="007F0F39">
              <w:rPr>
                <w:rFonts w:asciiTheme="minorEastAsia" w:hAnsiTheme="minorEastAsia"/>
                <w:sz w:val="18"/>
                <w:szCs w:val="18"/>
              </w:rPr>
              <w:t>関する見方・考え方</w:t>
            </w:r>
          </w:p>
        </w:tc>
        <w:tc>
          <w:tcPr>
            <w:tcW w:w="5522" w:type="dxa"/>
          </w:tcPr>
          <w:p w14:paraId="5E3B525A"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感性を働かせ、書を、書を構成する要素やそれらが相互に関連する働きの視点で捉え、書かれた言葉、歴史的背景、生活や社会、諸文化などとの関わりから、書の表現の意味や価値を見いだすこと。</w:t>
            </w:r>
          </w:p>
        </w:tc>
      </w:tr>
      <w:tr w:rsidR="00815084" w:rsidRPr="00652E3C" w14:paraId="5E3B5260" w14:textId="77777777" w:rsidTr="007F0F39">
        <w:tc>
          <w:tcPr>
            <w:tcW w:w="1238" w:type="dxa"/>
            <w:vAlign w:val="center"/>
          </w:tcPr>
          <w:p w14:paraId="5E3B525C" w14:textId="77777777" w:rsidR="00815084" w:rsidRPr="00652E3C" w:rsidRDefault="00815084" w:rsidP="007F0F39">
            <w:pPr>
              <w:spacing w:line="260" w:lineRule="exact"/>
              <w:rPr>
                <w:rFonts w:asciiTheme="minorEastAsia" w:hAnsiTheme="minorEastAsia"/>
                <w:sz w:val="18"/>
                <w:szCs w:val="18"/>
              </w:rPr>
            </w:pPr>
            <w:r>
              <w:rPr>
                <w:rFonts w:asciiTheme="minorEastAsia" w:hAnsiTheme="minorEastAsia" w:hint="eastAsia"/>
                <w:sz w:val="18"/>
                <w:szCs w:val="18"/>
              </w:rPr>
              <w:t>外国語科</w:t>
            </w:r>
          </w:p>
        </w:tc>
        <w:tc>
          <w:tcPr>
            <w:tcW w:w="1559" w:type="dxa"/>
            <w:vAlign w:val="center"/>
          </w:tcPr>
          <w:p w14:paraId="5E3B525D" w14:textId="77777777" w:rsidR="00815084" w:rsidRPr="007F0F39" w:rsidRDefault="00815084" w:rsidP="007F0F39">
            <w:pPr>
              <w:spacing w:line="240" w:lineRule="exact"/>
              <w:rPr>
                <w:rFonts w:asciiTheme="minorEastAsia" w:hAnsiTheme="minorEastAsia"/>
                <w:sz w:val="18"/>
                <w:szCs w:val="18"/>
              </w:rPr>
            </w:pPr>
            <w:r w:rsidRPr="007F0F39">
              <w:rPr>
                <w:rFonts w:asciiTheme="minorEastAsia" w:hAnsiTheme="minorEastAsia" w:hint="eastAsia"/>
                <w:sz w:val="18"/>
                <w:szCs w:val="18"/>
              </w:rPr>
              <w:t>外国語によるコミュニケーションにおける見方・考え方</w:t>
            </w:r>
          </w:p>
        </w:tc>
        <w:tc>
          <w:tcPr>
            <w:tcW w:w="5522" w:type="dxa"/>
          </w:tcPr>
          <w:p w14:paraId="5E3B525E"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外国語で表現し伝え合うため、外国語やその背景にある文化を、社会や世界、他者との関わりに着目して捉え、コミュニケーションを行う目的や場面、状況等に応じて、情報を整理しながら考えなどを形成し、再構築すること。</w:t>
            </w:r>
          </w:p>
          <w:p w14:paraId="5E3B525F" w14:textId="77777777" w:rsidR="00E47CFB" w:rsidRPr="006F4464" w:rsidRDefault="00E47CFB" w:rsidP="006F4464">
            <w:pPr>
              <w:spacing w:line="200" w:lineRule="exact"/>
              <w:rPr>
                <w:rFonts w:asciiTheme="minorEastAsia" w:hAnsiTheme="minorEastAsia"/>
                <w:sz w:val="18"/>
                <w:szCs w:val="18"/>
              </w:rPr>
            </w:pPr>
          </w:p>
        </w:tc>
      </w:tr>
      <w:tr w:rsidR="00815084" w:rsidRPr="00652E3C" w14:paraId="5E3B5264" w14:textId="77777777" w:rsidTr="007F0F39">
        <w:tc>
          <w:tcPr>
            <w:tcW w:w="1238" w:type="dxa"/>
            <w:vAlign w:val="center"/>
          </w:tcPr>
          <w:p w14:paraId="5E3B5261" w14:textId="77777777" w:rsidR="00815084" w:rsidRPr="00652E3C" w:rsidRDefault="00815084" w:rsidP="007F0F39">
            <w:pPr>
              <w:spacing w:line="280" w:lineRule="exact"/>
              <w:rPr>
                <w:rFonts w:asciiTheme="minorEastAsia" w:hAnsiTheme="minorEastAsia"/>
                <w:sz w:val="18"/>
                <w:szCs w:val="18"/>
              </w:rPr>
            </w:pPr>
            <w:r>
              <w:rPr>
                <w:rFonts w:asciiTheme="minorEastAsia" w:hAnsiTheme="minorEastAsia" w:hint="eastAsia"/>
                <w:sz w:val="18"/>
                <w:szCs w:val="18"/>
              </w:rPr>
              <w:t>家庭科</w:t>
            </w:r>
          </w:p>
        </w:tc>
        <w:tc>
          <w:tcPr>
            <w:tcW w:w="1559" w:type="dxa"/>
            <w:vAlign w:val="center"/>
          </w:tcPr>
          <w:p w14:paraId="5E3B5262" w14:textId="77777777" w:rsidR="00815084" w:rsidRPr="007F0F39" w:rsidRDefault="00815084" w:rsidP="007F0F39">
            <w:pPr>
              <w:spacing w:line="280" w:lineRule="exact"/>
              <w:rPr>
                <w:rFonts w:asciiTheme="minorEastAsia" w:hAnsiTheme="minorEastAsia"/>
                <w:sz w:val="18"/>
                <w:szCs w:val="18"/>
              </w:rPr>
            </w:pPr>
            <w:r w:rsidRPr="007F0F39">
              <w:rPr>
                <w:rFonts w:asciiTheme="minorEastAsia" w:hAnsiTheme="minorEastAsia" w:hint="eastAsia"/>
                <w:sz w:val="18"/>
                <w:szCs w:val="18"/>
              </w:rPr>
              <w:t>生活の営みに係る見方・考え方</w:t>
            </w:r>
          </w:p>
        </w:tc>
        <w:tc>
          <w:tcPr>
            <w:tcW w:w="5522" w:type="dxa"/>
          </w:tcPr>
          <w:p w14:paraId="5E3B5263"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家族や家庭、衣食住、消費や環境などに係る生活事象を、協力・協働、健康・快適・安全、生活文化の継承・創造、持続可能な社会の構築等の視点で捉え、よりよい生活を営むために工夫すること。</w:t>
            </w:r>
          </w:p>
        </w:tc>
      </w:tr>
      <w:tr w:rsidR="00815084" w:rsidRPr="00652E3C" w14:paraId="5E3B5268" w14:textId="77777777" w:rsidTr="007F0F39">
        <w:tc>
          <w:tcPr>
            <w:tcW w:w="1238" w:type="dxa"/>
            <w:vAlign w:val="center"/>
          </w:tcPr>
          <w:p w14:paraId="5E3B5265" w14:textId="77777777" w:rsidR="00815084" w:rsidRPr="00652E3C" w:rsidRDefault="00815084" w:rsidP="007F0F39">
            <w:pPr>
              <w:spacing w:line="280" w:lineRule="exact"/>
              <w:rPr>
                <w:rFonts w:asciiTheme="minorEastAsia" w:hAnsiTheme="minorEastAsia"/>
                <w:sz w:val="18"/>
                <w:szCs w:val="18"/>
              </w:rPr>
            </w:pPr>
            <w:r>
              <w:rPr>
                <w:rFonts w:asciiTheme="minorEastAsia" w:hAnsiTheme="minorEastAsia" w:hint="eastAsia"/>
                <w:sz w:val="18"/>
                <w:szCs w:val="18"/>
              </w:rPr>
              <w:t>情報科</w:t>
            </w:r>
          </w:p>
        </w:tc>
        <w:tc>
          <w:tcPr>
            <w:tcW w:w="1559" w:type="dxa"/>
            <w:vAlign w:val="center"/>
          </w:tcPr>
          <w:p w14:paraId="5E3B5266" w14:textId="77777777" w:rsidR="00815084" w:rsidRPr="007F0F39" w:rsidRDefault="00815084" w:rsidP="007F0F39">
            <w:pPr>
              <w:spacing w:line="280" w:lineRule="exact"/>
              <w:rPr>
                <w:rFonts w:asciiTheme="minorEastAsia" w:hAnsiTheme="minorEastAsia"/>
                <w:sz w:val="18"/>
                <w:szCs w:val="18"/>
              </w:rPr>
            </w:pPr>
            <w:r w:rsidRPr="007F0F39">
              <w:rPr>
                <w:rFonts w:asciiTheme="minorEastAsia" w:hAnsiTheme="minorEastAsia" w:hint="eastAsia"/>
                <w:sz w:val="18"/>
                <w:szCs w:val="18"/>
              </w:rPr>
              <w:t>情報に関する科学的な見方・考え方</w:t>
            </w:r>
          </w:p>
        </w:tc>
        <w:tc>
          <w:tcPr>
            <w:tcW w:w="5522" w:type="dxa"/>
          </w:tcPr>
          <w:p w14:paraId="5E3B5267" w14:textId="77777777" w:rsidR="00815084" w:rsidRPr="006F4464" w:rsidRDefault="00815084" w:rsidP="006F4464">
            <w:pPr>
              <w:spacing w:line="200" w:lineRule="exact"/>
              <w:rPr>
                <w:rFonts w:asciiTheme="minorEastAsia" w:hAnsiTheme="minorEastAsia"/>
                <w:sz w:val="18"/>
                <w:szCs w:val="18"/>
              </w:rPr>
            </w:pPr>
            <w:r w:rsidRPr="006F4464">
              <w:rPr>
                <w:rFonts w:asciiTheme="minorEastAsia" w:hAnsiTheme="minorEastAsia" w:hint="eastAsia"/>
                <w:sz w:val="18"/>
                <w:szCs w:val="18"/>
              </w:rPr>
              <w:t>事象を、情報とその結び付きとして捉え、情報技術の適切かつ効果的な活用（プログラミング、モデル化とシミュレーションを行ったり情報デザインを適用したりすること等）により、新たな情報に再構成すること。</w:t>
            </w:r>
          </w:p>
        </w:tc>
      </w:tr>
    </w:tbl>
    <w:p w14:paraId="5E3B5269" w14:textId="3A0F5310" w:rsidR="002237C8" w:rsidRDefault="006A07F4" w:rsidP="00A45035">
      <w:pPr>
        <w:ind w:firstLineChars="100" w:firstLine="211"/>
        <w:rPr>
          <w:rFonts w:ascii="ＭＳ ゴシック" w:eastAsia="ＭＳ ゴシック" w:hAnsi="ＭＳ ゴシック"/>
          <w:b/>
          <w:szCs w:val="21"/>
        </w:rPr>
      </w:pPr>
      <w:r>
        <w:rPr>
          <w:rFonts w:ascii="ＭＳ ゴシック" w:eastAsia="ＭＳ ゴシック" w:hAnsi="ＭＳ ゴシック"/>
          <w:b/>
          <w:szCs w:val="21"/>
        </w:rPr>
        <w:br w:type="page"/>
      </w:r>
      <w:r w:rsidR="00571ED2">
        <w:rPr>
          <w:rFonts w:ascii="ＭＳ ゴシック" w:eastAsia="ＭＳ ゴシック" w:hAnsi="ＭＳ ゴシック" w:hint="eastAsia"/>
          <w:b/>
          <w:szCs w:val="21"/>
        </w:rPr>
        <w:t>３</w:t>
      </w:r>
      <w:r w:rsidR="00780823" w:rsidRPr="00780823">
        <w:rPr>
          <w:rFonts w:ascii="ＭＳ ゴシック" w:eastAsia="ＭＳ ゴシック" w:hAnsi="ＭＳ ゴシック" w:hint="eastAsia"/>
          <w:b/>
          <w:szCs w:val="21"/>
        </w:rPr>
        <w:t xml:space="preserve">　各教科等の評価の観点及びその趣旨</w:t>
      </w:r>
      <w:r w:rsidR="00B3554F">
        <w:rPr>
          <w:rFonts w:ascii="ＭＳ ゴシック" w:eastAsia="ＭＳ ゴシック" w:hAnsi="ＭＳ ゴシック" w:hint="eastAsia"/>
          <w:b/>
          <w:szCs w:val="21"/>
        </w:rPr>
        <w:t xml:space="preserve"> </w:t>
      </w:r>
      <w:r w:rsidR="006B3057">
        <w:rPr>
          <w:rFonts w:ascii="ＭＳ ゴシック" w:eastAsia="ＭＳ ゴシック" w:hAnsi="ＭＳ ゴシック" w:hint="eastAsia"/>
          <w:b/>
          <w:szCs w:val="21"/>
        </w:rPr>
        <w:t>（改善等通知別紙５）</w:t>
      </w:r>
      <w:r w:rsidR="00B3554F">
        <w:rPr>
          <w:rFonts w:ascii="ＭＳ ゴシック" w:eastAsia="ＭＳ ゴシック" w:hAnsi="ＭＳ ゴシック" w:hint="eastAsia"/>
          <w:b/>
          <w:szCs w:val="21"/>
        </w:rPr>
        <w:t xml:space="preserve">    </w:t>
      </w:r>
      <w:r w:rsidR="00B3554F">
        <w:rPr>
          <w:rFonts w:ascii="ＭＳ 明朝" w:eastAsia="ＭＳ 明朝" w:hAnsi="ＭＳ 明朝" w:hint="eastAsia"/>
        </w:rPr>
        <w:t>＜関連記述　P</w:t>
      </w:r>
      <w:r w:rsidR="00B3554F">
        <w:rPr>
          <w:rFonts w:ascii="ＭＳ 明朝" w:eastAsia="ＭＳ 明朝" w:hAnsi="ＭＳ 明朝"/>
        </w:rPr>
        <w:t>.</w:t>
      </w:r>
      <w:r w:rsidR="0063625A">
        <w:rPr>
          <w:rFonts w:ascii="ＭＳ 明朝" w:eastAsia="ＭＳ 明朝" w:hAnsi="ＭＳ 明朝" w:hint="eastAsia"/>
        </w:rPr>
        <w:t>14</w:t>
      </w:r>
      <w:r w:rsidR="00B3554F">
        <w:rPr>
          <w:rFonts w:ascii="ＭＳ 明朝" w:eastAsia="ＭＳ 明朝" w:hAnsi="ＭＳ 明朝" w:hint="eastAsia"/>
        </w:rPr>
        <w:t>＞</w:t>
      </w:r>
    </w:p>
    <w:p w14:paraId="5E3B526A" w14:textId="2DD7997E" w:rsidR="002D7BB7" w:rsidRPr="00780823" w:rsidRDefault="00200E50" w:rsidP="00A45035">
      <w:pPr>
        <w:ind w:firstLineChars="200" w:firstLine="422"/>
        <w:rPr>
          <w:rFonts w:ascii="ＭＳ ゴシック" w:eastAsia="ＭＳ ゴシック" w:hAnsi="ＭＳ ゴシック"/>
          <w:b/>
          <w:szCs w:val="21"/>
        </w:rPr>
      </w:pPr>
      <w:r>
        <w:rPr>
          <w:rFonts w:ascii="ＭＳ ゴシック" w:eastAsia="ＭＳ ゴシック" w:hAnsi="ＭＳ ゴシック" w:hint="eastAsia"/>
          <w:b/>
          <w:szCs w:val="21"/>
        </w:rPr>
        <w:t xml:space="preserve">(１)　</w:t>
      </w:r>
      <w:r w:rsidR="00C21CBA">
        <w:rPr>
          <w:rFonts w:ascii="ＭＳ ゴシック" w:eastAsia="ＭＳ ゴシック" w:hAnsi="ＭＳ ゴシック" w:hint="eastAsia"/>
          <w:b/>
          <w:szCs w:val="21"/>
        </w:rPr>
        <w:t>各学科に共通する各教科・科目</w:t>
      </w:r>
      <w:r w:rsidR="00FC464C">
        <w:rPr>
          <w:rFonts w:ascii="ＭＳ ゴシック" w:eastAsia="ＭＳ ゴシック" w:hAnsi="ＭＳ ゴシック" w:hint="eastAsia"/>
          <w:b/>
          <w:szCs w:val="21"/>
        </w:rPr>
        <w:t xml:space="preserve">　　　　　　　　　　</w:t>
      </w:r>
    </w:p>
    <w:tbl>
      <w:tblPr>
        <w:tblStyle w:val="a6"/>
        <w:tblW w:w="0" w:type="auto"/>
        <w:tblInd w:w="0" w:type="dxa"/>
        <w:tblLook w:val="04A0" w:firstRow="1" w:lastRow="0" w:firstColumn="1" w:lastColumn="0" w:noHBand="0" w:noVBand="1"/>
      </w:tblPr>
      <w:tblGrid>
        <w:gridCol w:w="704"/>
        <w:gridCol w:w="1701"/>
        <w:gridCol w:w="6089"/>
      </w:tblGrid>
      <w:tr w:rsidR="002D7BB7" w14:paraId="5E3B526E" w14:textId="77777777" w:rsidTr="007812AE">
        <w:trPr>
          <w:cantSplit/>
          <w:trHeight w:val="350"/>
        </w:trPr>
        <w:tc>
          <w:tcPr>
            <w:tcW w:w="704" w:type="dxa"/>
            <w:vAlign w:val="center"/>
          </w:tcPr>
          <w:p w14:paraId="5E3B526B" w14:textId="77777777" w:rsidR="002D7BB7" w:rsidRPr="00797E24" w:rsidRDefault="002D7BB7" w:rsidP="009B6946">
            <w:pPr>
              <w:jc w:val="center"/>
              <w:rPr>
                <w:rFonts w:ascii="ＭＳ 明朝" w:hAnsi="ＭＳ 明朝"/>
                <w:sz w:val="18"/>
              </w:rPr>
            </w:pPr>
            <w:r w:rsidRPr="00797E24">
              <w:rPr>
                <w:rFonts w:ascii="ＭＳ 明朝" w:hAnsi="ＭＳ 明朝" w:hint="eastAsia"/>
                <w:sz w:val="18"/>
              </w:rPr>
              <w:t>教科</w:t>
            </w:r>
          </w:p>
        </w:tc>
        <w:tc>
          <w:tcPr>
            <w:tcW w:w="1701" w:type="dxa"/>
            <w:vAlign w:val="center"/>
          </w:tcPr>
          <w:p w14:paraId="5E3B526C" w14:textId="77777777" w:rsidR="002D7BB7" w:rsidRPr="00797E24" w:rsidRDefault="002D7BB7" w:rsidP="009B6946">
            <w:pPr>
              <w:jc w:val="center"/>
              <w:rPr>
                <w:rFonts w:ascii="ＭＳ 明朝" w:hAnsi="ＭＳ 明朝"/>
                <w:sz w:val="18"/>
              </w:rPr>
            </w:pPr>
            <w:r w:rsidRPr="00797E24">
              <w:rPr>
                <w:rFonts w:ascii="ＭＳ 明朝" w:hAnsi="ＭＳ 明朝" w:hint="eastAsia"/>
                <w:sz w:val="18"/>
              </w:rPr>
              <w:t>観点</w:t>
            </w:r>
          </w:p>
        </w:tc>
        <w:tc>
          <w:tcPr>
            <w:tcW w:w="6089" w:type="dxa"/>
            <w:vAlign w:val="center"/>
          </w:tcPr>
          <w:p w14:paraId="5E3B526D" w14:textId="77777777" w:rsidR="002D7BB7" w:rsidRPr="00797E24" w:rsidRDefault="002D7BB7" w:rsidP="009B6946">
            <w:pPr>
              <w:jc w:val="center"/>
              <w:rPr>
                <w:rFonts w:ascii="ＭＳ 明朝" w:hAnsi="ＭＳ 明朝"/>
                <w:sz w:val="18"/>
              </w:rPr>
            </w:pPr>
            <w:r w:rsidRPr="00797E24">
              <w:rPr>
                <w:rFonts w:ascii="ＭＳ 明朝" w:hAnsi="ＭＳ 明朝" w:hint="eastAsia"/>
                <w:sz w:val="18"/>
              </w:rPr>
              <w:t>趣旨</w:t>
            </w:r>
          </w:p>
        </w:tc>
      </w:tr>
      <w:tr w:rsidR="002D7BB7" w14:paraId="5E3B5272" w14:textId="77777777" w:rsidTr="007812AE">
        <w:trPr>
          <w:cantSplit/>
          <w:trHeight w:val="823"/>
        </w:trPr>
        <w:tc>
          <w:tcPr>
            <w:tcW w:w="704" w:type="dxa"/>
            <w:vMerge w:val="restart"/>
            <w:textDirection w:val="tbRlV"/>
            <w:vAlign w:val="center"/>
          </w:tcPr>
          <w:p w14:paraId="5E3B526F" w14:textId="77777777" w:rsidR="002D7BB7" w:rsidRPr="00797E24" w:rsidRDefault="002D7BB7" w:rsidP="00E77FCA">
            <w:pPr>
              <w:ind w:left="113" w:right="113"/>
              <w:jc w:val="center"/>
              <w:rPr>
                <w:rFonts w:ascii="ＭＳ 明朝" w:hAnsi="ＭＳ 明朝"/>
                <w:sz w:val="18"/>
              </w:rPr>
            </w:pPr>
            <w:r w:rsidRPr="00797E24">
              <w:rPr>
                <w:rFonts w:ascii="ＭＳ 明朝" w:hAnsi="ＭＳ 明朝" w:hint="eastAsia"/>
                <w:sz w:val="18"/>
              </w:rPr>
              <w:t>国語</w:t>
            </w:r>
          </w:p>
        </w:tc>
        <w:tc>
          <w:tcPr>
            <w:tcW w:w="1701" w:type="dxa"/>
            <w:vAlign w:val="center"/>
          </w:tcPr>
          <w:p w14:paraId="5E3B5270" w14:textId="77777777" w:rsidR="002D7BB7" w:rsidRPr="00797E24" w:rsidRDefault="002D7BB7" w:rsidP="009B6946">
            <w:pPr>
              <w:rPr>
                <w:rFonts w:ascii="ＭＳ 明朝" w:hAnsi="ＭＳ 明朝"/>
                <w:sz w:val="18"/>
              </w:rPr>
            </w:pPr>
            <w:r w:rsidRPr="00797E24">
              <w:rPr>
                <w:rFonts w:ascii="ＭＳ 明朝" w:hAnsi="ＭＳ 明朝" w:hint="eastAsia"/>
                <w:sz w:val="18"/>
              </w:rPr>
              <w:t>知識・技能</w:t>
            </w:r>
          </w:p>
        </w:tc>
        <w:tc>
          <w:tcPr>
            <w:tcW w:w="6089" w:type="dxa"/>
          </w:tcPr>
          <w:p w14:paraId="5E3B5271" w14:textId="77777777" w:rsidR="002D7BB7" w:rsidRPr="00797E24" w:rsidRDefault="002D7BB7" w:rsidP="009B6946">
            <w:pPr>
              <w:rPr>
                <w:rFonts w:ascii="ＭＳ 明朝" w:hAnsi="ＭＳ 明朝"/>
                <w:sz w:val="18"/>
              </w:rPr>
            </w:pPr>
            <w:r w:rsidRPr="00797E24">
              <w:rPr>
                <w:rFonts w:ascii="ＭＳ 明朝" w:hAnsi="ＭＳ 明朝" w:hint="eastAsia"/>
                <w:sz w:val="18"/>
              </w:rPr>
              <w:t>生涯にわたる社会生活に必要な国語について</w:t>
            </w:r>
            <w:r w:rsidR="00642EA2">
              <w:rPr>
                <w:rFonts w:ascii="ＭＳ 明朝" w:hAnsi="ＭＳ 明朝" w:hint="eastAsia"/>
                <w:sz w:val="18"/>
              </w:rPr>
              <w:t>、</w:t>
            </w:r>
            <w:r w:rsidRPr="00797E24">
              <w:rPr>
                <w:rFonts w:ascii="ＭＳ 明朝" w:hAnsi="ＭＳ 明朝" w:hint="eastAsia"/>
                <w:sz w:val="18"/>
              </w:rPr>
              <w:t>その特質を理解し適切に使っている。</w:t>
            </w:r>
          </w:p>
        </w:tc>
      </w:tr>
      <w:tr w:rsidR="002D7BB7" w14:paraId="5E3B5276" w14:textId="77777777" w:rsidTr="007812AE">
        <w:trPr>
          <w:cantSplit/>
          <w:trHeight w:val="1134"/>
        </w:trPr>
        <w:tc>
          <w:tcPr>
            <w:tcW w:w="704" w:type="dxa"/>
            <w:vMerge/>
            <w:textDirection w:val="tbRlV"/>
            <w:vAlign w:val="center"/>
          </w:tcPr>
          <w:p w14:paraId="5E3B5273" w14:textId="77777777" w:rsidR="002D7BB7" w:rsidRPr="00797E24" w:rsidRDefault="002D7BB7" w:rsidP="00E77FCA">
            <w:pPr>
              <w:ind w:left="113" w:right="113"/>
              <w:jc w:val="center"/>
              <w:rPr>
                <w:rFonts w:ascii="ＭＳ 明朝" w:hAnsi="ＭＳ 明朝"/>
                <w:sz w:val="18"/>
              </w:rPr>
            </w:pPr>
          </w:p>
        </w:tc>
        <w:tc>
          <w:tcPr>
            <w:tcW w:w="1701" w:type="dxa"/>
            <w:vAlign w:val="center"/>
          </w:tcPr>
          <w:p w14:paraId="5E3B5274" w14:textId="77777777" w:rsidR="002D7BB7" w:rsidRPr="00797E24" w:rsidRDefault="002D7BB7" w:rsidP="009B6946">
            <w:pPr>
              <w:rPr>
                <w:rFonts w:ascii="ＭＳ 明朝" w:hAnsi="ＭＳ 明朝"/>
                <w:sz w:val="18"/>
              </w:rPr>
            </w:pPr>
            <w:r w:rsidRPr="00797E24">
              <w:rPr>
                <w:rFonts w:ascii="ＭＳ 明朝" w:hAnsi="ＭＳ 明朝" w:hint="eastAsia"/>
                <w:sz w:val="18"/>
              </w:rPr>
              <w:t>思考・判断・表現</w:t>
            </w:r>
          </w:p>
        </w:tc>
        <w:tc>
          <w:tcPr>
            <w:tcW w:w="6089" w:type="dxa"/>
          </w:tcPr>
          <w:p w14:paraId="5E3B5275" w14:textId="77777777" w:rsidR="002D7BB7" w:rsidRPr="00797E24" w:rsidRDefault="002D7BB7" w:rsidP="009B6946">
            <w:pPr>
              <w:rPr>
                <w:rFonts w:ascii="ＭＳ 明朝" w:hAnsi="ＭＳ 明朝"/>
                <w:sz w:val="18"/>
              </w:rPr>
            </w:pPr>
            <w:r w:rsidRPr="00797E24">
              <w:rPr>
                <w:rFonts w:ascii="ＭＳ 明朝" w:hAnsi="ＭＳ 明朝" w:hint="eastAsia"/>
                <w:sz w:val="18"/>
              </w:rPr>
              <w:t>「話すこと・聞くこと」</w:t>
            </w:r>
            <w:r w:rsidR="00642EA2">
              <w:rPr>
                <w:rFonts w:ascii="ＭＳ 明朝" w:hAnsi="ＭＳ 明朝" w:hint="eastAsia"/>
                <w:sz w:val="18"/>
              </w:rPr>
              <w:t>、</w:t>
            </w:r>
            <w:r w:rsidRPr="00797E24">
              <w:rPr>
                <w:rFonts w:ascii="ＭＳ 明朝" w:hAnsi="ＭＳ 明朝" w:hint="eastAsia"/>
                <w:sz w:val="18"/>
              </w:rPr>
              <w:t>「書くこと」</w:t>
            </w:r>
            <w:r w:rsidR="00642EA2">
              <w:rPr>
                <w:rFonts w:ascii="ＭＳ 明朝" w:hAnsi="ＭＳ 明朝" w:hint="eastAsia"/>
                <w:sz w:val="18"/>
              </w:rPr>
              <w:t>、</w:t>
            </w:r>
            <w:r w:rsidRPr="00797E24">
              <w:rPr>
                <w:rFonts w:ascii="ＭＳ 明朝" w:hAnsi="ＭＳ 明朝" w:hint="eastAsia"/>
                <w:sz w:val="18"/>
              </w:rPr>
              <w:t>「読むこと」の各領域において</w:t>
            </w:r>
            <w:r w:rsidR="00642EA2">
              <w:rPr>
                <w:rFonts w:ascii="ＭＳ 明朝" w:hAnsi="ＭＳ 明朝" w:hint="eastAsia"/>
                <w:sz w:val="18"/>
              </w:rPr>
              <w:t>、</w:t>
            </w:r>
            <w:r w:rsidRPr="00797E24">
              <w:rPr>
                <w:rFonts w:ascii="ＭＳ 明朝" w:hAnsi="ＭＳ 明朝" w:hint="eastAsia"/>
                <w:sz w:val="18"/>
              </w:rPr>
              <w:t>生涯にわたる社会生活における他者との関わりの中で伝え合う力を高め</w:t>
            </w:r>
            <w:r w:rsidR="00642EA2">
              <w:rPr>
                <w:rFonts w:ascii="ＭＳ 明朝" w:hAnsi="ＭＳ 明朝" w:hint="eastAsia"/>
                <w:sz w:val="18"/>
              </w:rPr>
              <w:t>、</w:t>
            </w:r>
            <w:r w:rsidRPr="00797E24">
              <w:rPr>
                <w:rFonts w:ascii="ＭＳ 明朝" w:hAnsi="ＭＳ 明朝" w:hint="eastAsia"/>
                <w:sz w:val="18"/>
              </w:rPr>
              <w:t>自分の思いや考えを広げたり深めたりしている。</w:t>
            </w:r>
          </w:p>
        </w:tc>
      </w:tr>
      <w:tr w:rsidR="002D7BB7" w14:paraId="5E3B527A" w14:textId="77777777" w:rsidTr="007812AE">
        <w:trPr>
          <w:cantSplit/>
          <w:trHeight w:val="1134"/>
        </w:trPr>
        <w:tc>
          <w:tcPr>
            <w:tcW w:w="704" w:type="dxa"/>
            <w:vMerge/>
            <w:textDirection w:val="tbRlV"/>
            <w:vAlign w:val="center"/>
          </w:tcPr>
          <w:p w14:paraId="5E3B5277" w14:textId="77777777" w:rsidR="002D7BB7" w:rsidRPr="00797E24" w:rsidRDefault="002D7BB7" w:rsidP="00E77FCA">
            <w:pPr>
              <w:ind w:left="113" w:right="113"/>
              <w:jc w:val="center"/>
              <w:rPr>
                <w:rFonts w:ascii="ＭＳ 明朝" w:hAnsi="ＭＳ 明朝"/>
                <w:sz w:val="18"/>
              </w:rPr>
            </w:pPr>
          </w:p>
        </w:tc>
        <w:tc>
          <w:tcPr>
            <w:tcW w:w="1701" w:type="dxa"/>
            <w:vAlign w:val="center"/>
          </w:tcPr>
          <w:p w14:paraId="5E3B5278" w14:textId="77777777" w:rsidR="002D7BB7" w:rsidRPr="00797E24" w:rsidRDefault="002D7BB7" w:rsidP="009B6946">
            <w:pPr>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79" w14:textId="77777777" w:rsidR="002D7BB7" w:rsidRPr="00797E24" w:rsidRDefault="002D7BB7" w:rsidP="009B6946">
            <w:pPr>
              <w:rPr>
                <w:rFonts w:ascii="ＭＳ 明朝" w:hAnsi="ＭＳ 明朝"/>
                <w:sz w:val="18"/>
              </w:rPr>
            </w:pPr>
            <w:r w:rsidRPr="00797E24">
              <w:rPr>
                <w:rFonts w:ascii="ＭＳ 明朝" w:hAnsi="ＭＳ 明朝" w:hint="eastAsia"/>
                <w:sz w:val="18"/>
              </w:rPr>
              <w:t>言葉を通じて積極的に他者と関わったり</w:t>
            </w:r>
            <w:r w:rsidR="00642EA2">
              <w:rPr>
                <w:rFonts w:ascii="ＭＳ 明朝" w:hAnsi="ＭＳ 明朝" w:hint="eastAsia"/>
                <w:sz w:val="18"/>
              </w:rPr>
              <w:t>、</w:t>
            </w:r>
            <w:r w:rsidRPr="00797E24">
              <w:rPr>
                <w:rFonts w:ascii="ＭＳ 明朝" w:hAnsi="ＭＳ 明朝" w:hint="eastAsia"/>
                <w:sz w:val="18"/>
              </w:rPr>
              <w:t>思いや考えを深めたりしながら</w:t>
            </w:r>
            <w:r w:rsidR="00642EA2">
              <w:rPr>
                <w:rFonts w:ascii="ＭＳ 明朝" w:hAnsi="ＭＳ 明朝" w:hint="eastAsia"/>
                <w:sz w:val="18"/>
              </w:rPr>
              <w:t>、</w:t>
            </w:r>
            <w:r w:rsidRPr="00797E24">
              <w:rPr>
                <w:rFonts w:ascii="ＭＳ 明朝" w:hAnsi="ＭＳ 明朝" w:hint="eastAsia"/>
                <w:sz w:val="18"/>
              </w:rPr>
              <w:t>言葉のもつ価値への認識を深めようとしているとともに</w:t>
            </w:r>
            <w:r w:rsidR="00642EA2">
              <w:rPr>
                <w:rFonts w:ascii="ＭＳ 明朝" w:hAnsi="ＭＳ 明朝" w:hint="eastAsia"/>
                <w:sz w:val="18"/>
              </w:rPr>
              <w:t>、</w:t>
            </w:r>
            <w:r w:rsidRPr="00797E24">
              <w:rPr>
                <w:rFonts w:ascii="ＭＳ 明朝" w:hAnsi="ＭＳ 明朝" w:hint="eastAsia"/>
                <w:sz w:val="18"/>
              </w:rPr>
              <w:t>言語感覚を磨き</w:t>
            </w:r>
            <w:r w:rsidR="00642EA2">
              <w:rPr>
                <w:rFonts w:ascii="ＭＳ 明朝" w:hAnsi="ＭＳ 明朝" w:hint="eastAsia"/>
                <w:sz w:val="18"/>
              </w:rPr>
              <w:t>、</w:t>
            </w:r>
            <w:r w:rsidRPr="00797E24">
              <w:rPr>
                <w:rFonts w:ascii="ＭＳ 明朝" w:hAnsi="ＭＳ 明朝" w:hint="eastAsia"/>
                <w:sz w:val="18"/>
              </w:rPr>
              <w:t>言葉を効果的に使おうとしている。</w:t>
            </w:r>
          </w:p>
        </w:tc>
      </w:tr>
      <w:tr w:rsidR="002D7BB7" w14:paraId="5E3B527E" w14:textId="77777777" w:rsidTr="007812AE">
        <w:trPr>
          <w:cantSplit/>
          <w:trHeight w:val="1134"/>
        </w:trPr>
        <w:tc>
          <w:tcPr>
            <w:tcW w:w="704" w:type="dxa"/>
            <w:vMerge w:val="restart"/>
            <w:textDirection w:val="tbRlV"/>
            <w:vAlign w:val="center"/>
          </w:tcPr>
          <w:p w14:paraId="5E3B527B" w14:textId="77777777" w:rsidR="002D7BB7" w:rsidRPr="00797E24" w:rsidRDefault="002D7BB7" w:rsidP="00E77FCA">
            <w:pPr>
              <w:ind w:left="113" w:right="113"/>
              <w:jc w:val="center"/>
              <w:rPr>
                <w:rFonts w:ascii="ＭＳ 明朝" w:hAnsi="ＭＳ 明朝"/>
                <w:sz w:val="18"/>
              </w:rPr>
            </w:pPr>
            <w:r w:rsidRPr="00797E24">
              <w:rPr>
                <w:rFonts w:ascii="ＭＳ 明朝" w:hAnsi="ＭＳ 明朝" w:hint="eastAsia"/>
                <w:sz w:val="18"/>
              </w:rPr>
              <w:t>地理歴史</w:t>
            </w:r>
          </w:p>
        </w:tc>
        <w:tc>
          <w:tcPr>
            <w:tcW w:w="1701" w:type="dxa"/>
            <w:vAlign w:val="center"/>
          </w:tcPr>
          <w:p w14:paraId="5E3B527C" w14:textId="77777777" w:rsidR="002D7BB7" w:rsidRPr="00797E24" w:rsidRDefault="002D7BB7" w:rsidP="009B6946">
            <w:pPr>
              <w:rPr>
                <w:rFonts w:ascii="ＭＳ 明朝" w:hAnsi="ＭＳ 明朝"/>
                <w:sz w:val="18"/>
              </w:rPr>
            </w:pPr>
            <w:r w:rsidRPr="00797E24">
              <w:rPr>
                <w:rFonts w:ascii="ＭＳ 明朝" w:hAnsi="ＭＳ 明朝" w:hint="eastAsia"/>
                <w:sz w:val="18"/>
              </w:rPr>
              <w:t>知識・技能</w:t>
            </w:r>
          </w:p>
        </w:tc>
        <w:tc>
          <w:tcPr>
            <w:tcW w:w="6089" w:type="dxa"/>
          </w:tcPr>
          <w:p w14:paraId="5E3B527D" w14:textId="77777777" w:rsidR="002D7BB7" w:rsidRPr="00797E24" w:rsidRDefault="002D7BB7" w:rsidP="009B6946">
            <w:pPr>
              <w:rPr>
                <w:rFonts w:ascii="ＭＳ 明朝" w:hAnsi="ＭＳ 明朝"/>
                <w:sz w:val="18"/>
              </w:rPr>
            </w:pPr>
            <w:r w:rsidRPr="00797E24">
              <w:rPr>
                <w:rFonts w:ascii="ＭＳ 明朝" w:hAnsi="ＭＳ 明朝" w:hint="eastAsia"/>
                <w:sz w:val="18"/>
              </w:rPr>
              <w:t>現代世界の地域的特色と日本及び世界の歴史の展開に関して理解しているとともに</w:t>
            </w:r>
            <w:r w:rsidR="00642EA2">
              <w:rPr>
                <w:rFonts w:ascii="ＭＳ 明朝" w:hAnsi="ＭＳ 明朝" w:hint="eastAsia"/>
                <w:sz w:val="18"/>
              </w:rPr>
              <w:t>、</w:t>
            </w:r>
            <w:r w:rsidRPr="00797E24">
              <w:rPr>
                <w:rFonts w:ascii="ＭＳ 明朝" w:hAnsi="ＭＳ 明朝" w:hint="eastAsia"/>
                <w:sz w:val="18"/>
              </w:rPr>
              <w:t>調査や諸資料から様々な情報を適切かつ効果的に調べまとめている。</w:t>
            </w:r>
          </w:p>
        </w:tc>
      </w:tr>
      <w:tr w:rsidR="002D7BB7" w14:paraId="5E3B5282" w14:textId="77777777" w:rsidTr="007812AE">
        <w:trPr>
          <w:cantSplit/>
          <w:trHeight w:val="1134"/>
        </w:trPr>
        <w:tc>
          <w:tcPr>
            <w:tcW w:w="704" w:type="dxa"/>
            <w:vMerge/>
            <w:textDirection w:val="tbRlV"/>
            <w:vAlign w:val="center"/>
          </w:tcPr>
          <w:p w14:paraId="5E3B527F" w14:textId="77777777" w:rsidR="002D7BB7" w:rsidRPr="00797E24" w:rsidRDefault="002D7BB7" w:rsidP="00E77FCA">
            <w:pPr>
              <w:ind w:left="113" w:right="113"/>
              <w:jc w:val="center"/>
              <w:rPr>
                <w:rFonts w:ascii="ＭＳ 明朝" w:hAnsi="ＭＳ 明朝"/>
                <w:sz w:val="18"/>
              </w:rPr>
            </w:pPr>
          </w:p>
        </w:tc>
        <w:tc>
          <w:tcPr>
            <w:tcW w:w="1701" w:type="dxa"/>
            <w:vAlign w:val="center"/>
          </w:tcPr>
          <w:p w14:paraId="5E3B5280" w14:textId="77777777" w:rsidR="002D7BB7" w:rsidRPr="00797E24" w:rsidRDefault="002D7BB7" w:rsidP="009B6946">
            <w:pPr>
              <w:rPr>
                <w:rFonts w:ascii="ＭＳ 明朝" w:hAnsi="ＭＳ 明朝"/>
                <w:sz w:val="18"/>
              </w:rPr>
            </w:pPr>
            <w:r w:rsidRPr="00797E24">
              <w:rPr>
                <w:rFonts w:ascii="ＭＳ 明朝" w:hAnsi="ＭＳ 明朝" w:hint="eastAsia"/>
                <w:sz w:val="18"/>
              </w:rPr>
              <w:t>思考・判断・表現</w:t>
            </w:r>
          </w:p>
        </w:tc>
        <w:tc>
          <w:tcPr>
            <w:tcW w:w="6089" w:type="dxa"/>
          </w:tcPr>
          <w:p w14:paraId="5E3B5281" w14:textId="77777777" w:rsidR="002D7BB7" w:rsidRPr="00797E24" w:rsidRDefault="002D7BB7" w:rsidP="009B6946">
            <w:pPr>
              <w:rPr>
                <w:rFonts w:ascii="ＭＳ 明朝" w:hAnsi="ＭＳ 明朝"/>
                <w:sz w:val="18"/>
              </w:rPr>
            </w:pPr>
            <w:r w:rsidRPr="00797E24">
              <w:rPr>
                <w:rFonts w:ascii="ＭＳ 明朝" w:hAnsi="ＭＳ 明朝" w:hint="eastAsia"/>
                <w:sz w:val="18"/>
              </w:rPr>
              <w:t>地理や歴史に関わる事象の意味や意義</w:t>
            </w:r>
            <w:r w:rsidR="00642EA2">
              <w:rPr>
                <w:rFonts w:ascii="ＭＳ 明朝" w:hAnsi="ＭＳ 明朝" w:hint="eastAsia"/>
                <w:sz w:val="18"/>
              </w:rPr>
              <w:t>、</w:t>
            </w:r>
            <w:r w:rsidRPr="00797E24">
              <w:rPr>
                <w:rFonts w:ascii="ＭＳ 明朝" w:hAnsi="ＭＳ 明朝" w:hint="eastAsia"/>
                <w:sz w:val="18"/>
              </w:rPr>
              <w:t>特色や相互の関連を</w:t>
            </w:r>
            <w:r w:rsidR="00642EA2">
              <w:rPr>
                <w:rFonts w:ascii="ＭＳ 明朝" w:hAnsi="ＭＳ 明朝" w:hint="eastAsia"/>
                <w:sz w:val="18"/>
              </w:rPr>
              <w:t>、</w:t>
            </w:r>
            <w:r w:rsidRPr="00797E24">
              <w:rPr>
                <w:rFonts w:ascii="ＭＳ 明朝" w:hAnsi="ＭＳ 明朝" w:hint="eastAsia"/>
                <w:sz w:val="18"/>
              </w:rPr>
              <w:t>概念などを活用して多面的・多角的に考察したり</w:t>
            </w:r>
            <w:r w:rsidR="00642EA2">
              <w:rPr>
                <w:rFonts w:ascii="ＭＳ 明朝" w:hAnsi="ＭＳ 明朝" w:hint="eastAsia"/>
                <w:sz w:val="18"/>
              </w:rPr>
              <w:t>、</w:t>
            </w:r>
            <w:r w:rsidRPr="00797E24">
              <w:rPr>
                <w:rFonts w:ascii="ＭＳ 明朝" w:hAnsi="ＭＳ 明朝" w:hint="eastAsia"/>
                <w:sz w:val="18"/>
              </w:rPr>
              <w:t>社会に見られる課題の解決に向けて構想したり</w:t>
            </w:r>
            <w:r w:rsidR="00642EA2">
              <w:rPr>
                <w:rFonts w:ascii="ＭＳ 明朝" w:hAnsi="ＭＳ 明朝" w:hint="eastAsia"/>
                <w:sz w:val="18"/>
              </w:rPr>
              <w:t>、</w:t>
            </w:r>
            <w:r w:rsidRPr="00797E24">
              <w:rPr>
                <w:rFonts w:ascii="ＭＳ 明朝" w:hAnsi="ＭＳ 明朝" w:hint="eastAsia"/>
                <w:sz w:val="18"/>
              </w:rPr>
              <w:t>考察</w:t>
            </w:r>
            <w:r w:rsidR="00642EA2">
              <w:rPr>
                <w:rFonts w:ascii="ＭＳ 明朝" w:hAnsi="ＭＳ 明朝" w:hint="eastAsia"/>
                <w:sz w:val="18"/>
              </w:rPr>
              <w:t>、</w:t>
            </w:r>
            <w:r w:rsidRPr="00797E24">
              <w:rPr>
                <w:rFonts w:ascii="ＭＳ 明朝" w:hAnsi="ＭＳ 明朝" w:hint="eastAsia"/>
                <w:sz w:val="18"/>
              </w:rPr>
              <w:t>構想したことを効果的に説明したり</w:t>
            </w:r>
            <w:r w:rsidR="00642EA2">
              <w:rPr>
                <w:rFonts w:ascii="ＭＳ 明朝" w:hAnsi="ＭＳ 明朝" w:hint="eastAsia"/>
                <w:sz w:val="18"/>
              </w:rPr>
              <w:t>、</w:t>
            </w:r>
            <w:r w:rsidRPr="00797E24">
              <w:rPr>
                <w:rFonts w:ascii="ＭＳ 明朝" w:hAnsi="ＭＳ 明朝" w:hint="eastAsia"/>
                <w:sz w:val="18"/>
              </w:rPr>
              <w:t>それらを基に議論したりしている。</w:t>
            </w:r>
          </w:p>
        </w:tc>
      </w:tr>
      <w:tr w:rsidR="002D7BB7" w14:paraId="5E3B5286" w14:textId="77777777" w:rsidTr="007812AE">
        <w:trPr>
          <w:cantSplit/>
          <w:trHeight w:val="1134"/>
        </w:trPr>
        <w:tc>
          <w:tcPr>
            <w:tcW w:w="704" w:type="dxa"/>
            <w:vMerge/>
            <w:textDirection w:val="tbRlV"/>
            <w:vAlign w:val="center"/>
          </w:tcPr>
          <w:p w14:paraId="5E3B5283" w14:textId="77777777" w:rsidR="002D7BB7" w:rsidRPr="00797E24" w:rsidRDefault="002D7BB7" w:rsidP="00E77FCA">
            <w:pPr>
              <w:ind w:left="113" w:right="113"/>
              <w:jc w:val="center"/>
              <w:rPr>
                <w:rFonts w:ascii="ＭＳ 明朝" w:hAnsi="ＭＳ 明朝"/>
                <w:sz w:val="18"/>
              </w:rPr>
            </w:pPr>
          </w:p>
        </w:tc>
        <w:tc>
          <w:tcPr>
            <w:tcW w:w="1701" w:type="dxa"/>
            <w:vAlign w:val="center"/>
          </w:tcPr>
          <w:p w14:paraId="5E3B5284" w14:textId="77777777" w:rsidR="002D7BB7" w:rsidRPr="00797E24" w:rsidRDefault="002D7BB7" w:rsidP="009B6946">
            <w:pPr>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85" w14:textId="77777777" w:rsidR="002D7BB7" w:rsidRPr="00797E24" w:rsidRDefault="002D7BB7" w:rsidP="009B6946">
            <w:pPr>
              <w:rPr>
                <w:rFonts w:ascii="ＭＳ 明朝" w:hAnsi="ＭＳ 明朝"/>
                <w:sz w:val="18"/>
              </w:rPr>
            </w:pPr>
            <w:r w:rsidRPr="00797E24">
              <w:rPr>
                <w:rFonts w:ascii="ＭＳ 明朝" w:hAnsi="ＭＳ 明朝" w:hint="eastAsia"/>
                <w:sz w:val="18"/>
              </w:rPr>
              <w:t>地理や歴史に関わる諸事象について</w:t>
            </w:r>
            <w:r w:rsidR="00642EA2">
              <w:rPr>
                <w:rFonts w:ascii="ＭＳ 明朝" w:hAnsi="ＭＳ 明朝" w:hint="eastAsia"/>
                <w:sz w:val="18"/>
              </w:rPr>
              <w:t>、</w:t>
            </w:r>
            <w:r w:rsidRPr="00797E24">
              <w:rPr>
                <w:rFonts w:ascii="ＭＳ 明朝" w:hAnsi="ＭＳ 明朝" w:hint="eastAsia"/>
                <w:sz w:val="18"/>
              </w:rPr>
              <w:t>国家及び社会の形成者として</w:t>
            </w:r>
            <w:r w:rsidR="00642EA2">
              <w:rPr>
                <w:rFonts w:ascii="ＭＳ 明朝" w:hAnsi="ＭＳ 明朝" w:hint="eastAsia"/>
                <w:sz w:val="18"/>
              </w:rPr>
              <w:t>、</w:t>
            </w:r>
            <w:r w:rsidRPr="00797E24">
              <w:rPr>
                <w:rFonts w:ascii="ＭＳ 明朝" w:hAnsi="ＭＳ 明朝" w:hint="eastAsia"/>
                <w:sz w:val="18"/>
              </w:rPr>
              <w:t>よりよい社会の実現を視野に課題を主体的に解決しようとしている。</w:t>
            </w:r>
          </w:p>
        </w:tc>
      </w:tr>
      <w:tr w:rsidR="002D7BB7" w14:paraId="5E3B528A" w14:textId="77777777" w:rsidTr="007812AE">
        <w:trPr>
          <w:cantSplit/>
          <w:trHeight w:val="1134"/>
        </w:trPr>
        <w:tc>
          <w:tcPr>
            <w:tcW w:w="704" w:type="dxa"/>
            <w:vMerge w:val="restart"/>
            <w:textDirection w:val="tbRlV"/>
            <w:vAlign w:val="center"/>
          </w:tcPr>
          <w:p w14:paraId="5E3B5287" w14:textId="77777777" w:rsidR="002D7BB7" w:rsidRPr="00797E24" w:rsidRDefault="002D7BB7" w:rsidP="00E77FCA">
            <w:pPr>
              <w:ind w:left="113" w:right="113"/>
              <w:jc w:val="center"/>
              <w:rPr>
                <w:rFonts w:ascii="ＭＳ 明朝" w:hAnsi="ＭＳ 明朝"/>
                <w:sz w:val="18"/>
              </w:rPr>
            </w:pPr>
            <w:r w:rsidRPr="00797E24">
              <w:rPr>
                <w:rFonts w:ascii="ＭＳ 明朝" w:hAnsi="ＭＳ 明朝" w:hint="eastAsia"/>
                <w:sz w:val="18"/>
              </w:rPr>
              <w:t>公民</w:t>
            </w:r>
          </w:p>
        </w:tc>
        <w:tc>
          <w:tcPr>
            <w:tcW w:w="1701" w:type="dxa"/>
            <w:vAlign w:val="center"/>
          </w:tcPr>
          <w:p w14:paraId="5E3B5288" w14:textId="77777777" w:rsidR="002D7BB7" w:rsidRPr="00797E24" w:rsidRDefault="002D7BB7" w:rsidP="009B6946">
            <w:pPr>
              <w:rPr>
                <w:rFonts w:ascii="ＭＳ 明朝" w:hAnsi="ＭＳ 明朝"/>
                <w:sz w:val="18"/>
              </w:rPr>
            </w:pPr>
            <w:r w:rsidRPr="00797E24">
              <w:rPr>
                <w:rFonts w:ascii="ＭＳ 明朝" w:hAnsi="ＭＳ 明朝" w:hint="eastAsia"/>
                <w:sz w:val="18"/>
              </w:rPr>
              <w:t>知識・技能</w:t>
            </w:r>
          </w:p>
        </w:tc>
        <w:tc>
          <w:tcPr>
            <w:tcW w:w="6089" w:type="dxa"/>
          </w:tcPr>
          <w:p w14:paraId="5E3B5289" w14:textId="77777777" w:rsidR="002D7BB7" w:rsidRPr="00797E24" w:rsidRDefault="002D7BB7" w:rsidP="009B6946">
            <w:pPr>
              <w:rPr>
                <w:rFonts w:ascii="ＭＳ 明朝" w:hAnsi="ＭＳ 明朝"/>
                <w:sz w:val="18"/>
              </w:rPr>
            </w:pPr>
            <w:r w:rsidRPr="00797E24">
              <w:rPr>
                <w:rFonts w:ascii="ＭＳ 明朝" w:hAnsi="ＭＳ 明朝" w:hint="eastAsia"/>
                <w:sz w:val="18"/>
              </w:rPr>
              <w:t>選択・判断の手掛かりとなる概念や理論</w:t>
            </w:r>
            <w:r w:rsidR="00642EA2">
              <w:rPr>
                <w:rFonts w:ascii="ＭＳ 明朝" w:hAnsi="ＭＳ 明朝" w:hint="eastAsia"/>
                <w:sz w:val="18"/>
              </w:rPr>
              <w:t>、</w:t>
            </w:r>
            <w:r w:rsidRPr="00797E24">
              <w:rPr>
                <w:rFonts w:ascii="ＭＳ 明朝" w:hAnsi="ＭＳ 明朝" w:hint="eastAsia"/>
                <w:sz w:val="18"/>
              </w:rPr>
              <w:t>及び倫理</w:t>
            </w:r>
            <w:r w:rsidR="00642EA2">
              <w:rPr>
                <w:rFonts w:ascii="ＭＳ 明朝" w:hAnsi="ＭＳ 明朝" w:hint="eastAsia"/>
                <w:sz w:val="18"/>
              </w:rPr>
              <w:t>、</w:t>
            </w:r>
            <w:r w:rsidRPr="00797E24">
              <w:rPr>
                <w:rFonts w:ascii="ＭＳ 明朝" w:hAnsi="ＭＳ 明朝" w:hint="eastAsia"/>
                <w:sz w:val="18"/>
              </w:rPr>
              <w:t>政治</w:t>
            </w:r>
            <w:r w:rsidR="00642EA2">
              <w:rPr>
                <w:rFonts w:ascii="ＭＳ 明朝" w:hAnsi="ＭＳ 明朝" w:hint="eastAsia"/>
                <w:sz w:val="18"/>
              </w:rPr>
              <w:t>、</w:t>
            </w:r>
            <w:r w:rsidRPr="00797E24">
              <w:rPr>
                <w:rFonts w:ascii="ＭＳ 明朝" w:hAnsi="ＭＳ 明朝" w:hint="eastAsia"/>
                <w:sz w:val="18"/>
              </w:rPr>
              <w:t>経済などに関わる現代の諸課題について理解しているとともに</w:t>
            </w:r>
            <w:r w:rsidR="00642EA2">
              <w:rPr>
                <w:rFonts w:ascii="ＭＳ 明朝" w:hAnsi="ＭＳ 明朝" w:hint="eastAsia"/>
                <w:sz w:val="18"/>
              </w:rPr>
              <w:t>、</w:t>
            </w:r>
            <w:r w:rsidRPr="00797E24">
              <w:rPr>
                <w:rFonts w:ascii="ＭＳ 明朝" w:hAnsi="ＭＳ 明朝" w:hint="eastAsia"/>
                <w:sz w:val="18"/>
              </w:rPr>
              <w:t>諸資料から様々な情報を適切かつ効果的に調べまとめている。</w:t>
            </w:r>
          </w:p>
        </w:tc>
      </w:tr>
      <w:tr w:rsidR="002D7BB7" w14:paraId="5E3B528E" w14:textId="77777777" w:rsidTr="007812AE">
        <w:trPr>
          <w:cantSplit/>
          <w:trHeight w:val="1134"/>
        </w:trPr>
        <w:tc>
          <w:tcPr>
            <w:tcW w:w="704" w:type="dxa"/>
            <w:vMerge/>
            <w:textDirection w:val="tbRlV"/>
          </w:tcPr>
          <w:p w14:paraId="5E3B528B" w14:textId="77777777" w:rsidR="002D7BB7" w:rsidRPr="00797E24" w:rsidRDefault="002D7BB7" w:rsidP="009B6946">
            <w:pPr>
              <w:ind w:left="113" w:right="113"/>
              <w:rPr>
                <w:rFonts w:ascii="ＭＳ 明朝" w:hAnsi="ＭＳ 明朝"/>
                <w:sz w:val="18"/>
              </w:rPr>
            </w:pPr>
          </w:p>
        </w:tc>
        <w:tc>
          <w:tcPr>
            <w:tcW w:w="1701" w:type="dxa"/>
            <w:vAlign w:val="center"/>
          </w:tcPr>
          <w:p w14:paraId="5E3B528C" w14:textId="77777777" w:rsidR="002D7BB7" w:rsidRPr="00797E24" w:rsidRDefault="002D7BB7" w:rsidP="009B6946">
            <w:pPr>
              <w:rPr>
                <w:rFonts w:ascii="ＭＳ 明朝" w:hAnsi="ＭＳ 明朝"/>
                <w:sz w:val="18"/>
              </w:rPr>
            </w:pPr>
            <w:r w:rsidRPr="00797E24">
              <w:rPr>
                <w:rFonts w:ascii="ＭＳ 明朝" w:hAnsi="ＭＳ 明朝" w:hint="eastAsia"/>
                <w:sz w:val="18"/>
              </w:rPr>
              <w:t>思考・判断・表現</w:t>
            </w:r>
          </w:p>
        </w:tc>
        <w:tc>
          <w:tcPr>
            <w:tcW w:w="6089" w:type="dxa"/>
          </w:tcPr>
          <w:p w14:paraId="5E3B528D" w14:textId="77777777" w:rsidR="002D7BB7" w:rsidRPr="00797E24" w:rsidRDefault="002D7BB7" w:rsidP="009B6946">
            <w:pPr>
              <w:rPr>
                <w:rFonts w:ascii="ＭＳ 明朝" w:hAnsi="ＭＳ 明朝"/>
                <w:sz w:val="18"/>
              </w:rPr>
            </w:pPr>
            <w:r w:rsidRPr="00797E24">
              <w:rPr>
                <w:rFonts w:ascii="ＭＳ 明朝" w:hAnsi="ＭＳ 明朝" w:hint="eastAsia"/>
                <w:sz w:val="18"/>
              </w:rPr>
              <w:t>現代の諸課題について</w:t>
            </w:r>
            <w:r w:rsidR="00642EA2">
              <w:rPr>
                <w:rFonts w:ascii="ＭＳ 明朝" w:hAnsi="ＭＳ 明朝" w:hint="eastAsia"/>
                <w:sz w:val="18"/>
              </w:rPr>
              <w:t>、</w:t>
            </w:r>
            <w:r w:rsidRPr="00797E24">
              <w:rPr>
                <w:rFonts w:ascii="ＭＳ 明朝" w:hAnsi="ＭＳ 明朝" w:hint="eastAsia"/>
                <w:sz w:val="18"/>
              </w:rPr>
              <w:t>事実を基に概念などを活用して多面的・多角的に考察したり</w:t>
            </w:r>
            <w:r w:rsidR="00642EA2">
              <w:rPr>
                <w:rFonts w:ascii="ＭＳ 明朝" w:hAnsi="ＭＳ 明朝" w:hint="eastAsia"/>
                <w:sz w:val="18"/>
              </w:rPr>
              <w:t>、</w:t>
            </w:r>
            <w:r w:rsidRPr="00797E24">
              <w:rPr>
                <w:rFonts w:ascii="ＭＳ 明朝" w:hAnsi="ＭＳ 明朝" w:hint="eastAsia"/>
                <w:sz w:val="18"/>
              </w:rPr>
              <w:t>解決に向けて公正に判断したり</w:t>
            </w:r>
            <w:r w:rsidR="00642EA2">
              <w:rPr>
                <w:rFonts w:ascii="ＭＳ 明朝" w:hAnsi="ＭＳ 明朝" w:hint="eastAsia"/>
                <w:sz w:val="18"/>
              </w:rPr>
              <w:t>、</w:t>
            </w:r>
            <w:r w:rsidRPr="00797E24">
              <w:rPr>
                <w:rFonts w:ascii="ＭＳ 明朝" w:hAnsi="ＭＳ 明朝" w:hint="eastAsia"/>
                <w:sz w:val="18"/>
              </w:rPr>
              <w:t>合意形成や社会参画を視野に入れながら構想したことを議論している。</w:t>
            </w:r>
          </w:p>
        </w:tc>
      </w:tr>
      <w:tr w:rsidR="002D7BB7" w14:paraId="5E3B5292" w14:textId="77777777" w:rsidTr="007812AE">
        <w:trPr>
          <w:cantSplit/>
          <w:trHeight w:val="1134"/>
        </w:trPr>
        <w:tc>
          <w:tcPr>
            <w:tcW w:w="704" w:type="dxa"/>
            <w:vMerge/>
            <w:textDirection w:val="tbRlV"/>
          </w:tcPr>
          <w:p w14:paraId="5E3B528F" w14:textId="77777777" w:rsidR="002D7BB7" w:rsidRDefault="002D7BB7" w:rsidP="009B6946">
            <w:pPr>
              <w:ind w:left="113" w:right="113"/>
              <w:rPr>
                <w:rFonts w:ascii="ＭＳ 明朝" w:hAnsi="ＭＳ 明朝"/>
              </w:rPr>
            </w:pPr>
          </w:p>
        </w:tc>
        <w:tc>
          <w:tcPr>
            <w:tcW w:w="1701" w:type="dxa"/>
            <w:vAlign w:val="center"/>
          </w:tcPr>
          <w:p w14:paraId="5E3B5290" w14:textId="77777777" w:rsidR="002D7BB7" w:rsidRPr="00797E24" w:rsidRDefault="002D7BB7" w:rsidP="009B6946">
            <w:pPr>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91" w14:textId="77777777" w:rsidR="002D7BB7" w:rsidRPr="00797E24" w:rsidRDefault="002D7BB7" w:rsidP="009B6946">
            <w:pPr>
              <w:rPr>
                <w:rFonts w:ascii="ＭＳ 明朝" w:hAnsi="ＭＳ 明朝"/>
                <w:sz w:val="18"/>
              </w:rPr>
            </w:pPr>
            <w:r w:rsidRPr="00797E24">
              <w:rPr>
                <w:rFonts w:ascii="ＭＳ 明朝" w:hAnsi="ＭＳ 明朝" w:hint="eastAsia"/>
                <w:sz w:val="18"/>
              </w:rPr>
              <w:t>国家及び社会の形成者として</w:t>
            </w:r>
            <w:r w:rsidR="00642EA2">
              <w:rPr>
                <w:rFonts w:ascii="ＭＳ 明朝" w:hAnsi="ＭＳ 明朝" w:hint="eastAsia"/>
                <w:sz w:val="18"/>
              </w:rPr>
              <w:t>、</w:t>
            </w:r>
            <w:r w:rsidRPr="00797E24">
              <w:rPr>
                <w:rFonts w:ascii="ＭＳ 明朝" w:hAnsi="ＭＳ 明朝" w:hint="eastAsia"/>
                <w:sz w:val="18"/>
              </w:rPr>
              <w:t>よりよい社会の実現を視野に</w:t>
            </w:r>
            <w:r w:rsidR="00642EA2">
              <w:rPr>
                <w:rFonts w:ascii="ＭＳ 明朝" w:hAnsi="ＭＳ 明朝" w:hint="eastAsia"/>
                <w:sz w:val="18"/>
              </w:rPr>
              <w:t>、</w:t>
            </w:r>
            <w:r w:rsidRPr="00797E24">
              <w:rPr>
                <w:rFonts w:ascii="ＭＳ 明朝" w:hAnsi="ＭＳ 明朝" w:hint="eastAsia"/>
                <w:sz w:val="18"/>
              </w:rPr>
              <w:t>現代の諸課題を主体的に解決しようとしている。</w:t>
            </w:r>
          </w:p>
        </w:tc>
      </w:tr>
    </w:tbl>
    <w:p w14:paraId="5E3B5293" w14:textId="77777777" w:rsidR="002237C8" w:rsidRDefault="002237C8" w:rsidP="00815084">
      <w:pPr>
        <w:rPr>
          <w:rFonts w:ascii="ＭＳ 明朝" w:eastAsia="ＭＳ 明朝" w:hAnsi="ＭＳ 明朝"/>
        </w:rPr>
      </w:pPr>
    </w:p>
    <w:p w14:paraId="5E3B5294" w14:textId="77777777" w:rsidR="00B70DC2" w:rsidRDefault="00B70DC2" w:rsidP="00815084">
      <w:pPr>
        <w:rPr>
          <w:rFonts w:ascii="ＭＳ 明朝" w:eastAsia="ＭＳ 明朝" w:hAnsi="ＭＳ 明朝"/>
        </w:rPr>
      </w:pPr>
    </w:p>
    <w:p w14:paraId="5E3B5295" w14:textId="77777777" w:rsidR="002D7BB7" w:rsidRDefault="002D7BB7" w:rsidP="00815084">
      <w:pPr>
        <w:rPr>
          <w:rFonts w:ascii="ＭＳ 明朝" w:eastAsia="ＭＳ 明朝" w:hAnsi="ＭＳ 明朝"/>
        </w:rPr>
      </w:pPr>
    </w:p>
    <w:p w14:paraId="5E3B5296" w14:textId="77777777" w:rsidR="00B70DC2" w:rsidRDefault="00B70DC2" w:rsidP="00815084">
      <w:pPr>
        <w:rPr>
          <w:rFonts w:ascii="ＭＳ 明朝" w:eastAsia="ＭＳ 明朝" w:hAnsi="ＭＳ 明朝"/>
        </w:rPr>
      </w:pPr>
    </w:p>
    <w:p w14:paraId="5E3B5297" w14:textId="77777777" w:rsidR="00B70DC2" w:rsidRDefault="00B70DC2" w:rsidP="00815084">
      <w:pPr>
        <w:rPr>
          <w:rFonts w:ascii="ＭＳ 明朝" w:eastAsia="ＭＳ 明朝" w:hAnsi="ＭＳ 明朝"/>
        </w:rPr>
      </w:pPr>
    </w:p>
    <w:tbl>
      <w:tblPr>
        <w:tblStyle w:val="a6"/>
        <w:tblW w:w="0" w:type="auto"/>
        <w:tblInd w:w="0" w:type="dxa"/>
        <w:tblLook w:val="04A0" w:firstRow="1" w:lastRow="0" w:firstColumn="1" w:lastColumn="0" w:noHBand="0" w:noVBand="1"/>
      </w:tblPr>
      <w:tblGrid>
        <w:gridCol w:w="582"/>
        <w:gridCol w:w="396"/>
        <w:gridCol w:w="1427"/>
        <w:gridCol w:w="6089"/>
      </w:tblGrid>
      <w:tr w:rsidR="002D7BB7" w14:paraId="5E3B529B" w14:textId="77777777" w:rsidTr="001A50BA">
        <w:trPr>
          <w:trHeight w:val="430"/>
        </w:trPr>
        <w:tc>
          <w:tcPr>
            <w:tcW w:w="582" w:type="dxa"/>
          </w:tcPr>
          <w:p w14:paraId="5E3B5298" w14:textId="77777777" w:rsidR="002D7BB7" w:rsidRPr="00797E24" w:rsidRDefault="002D7BB7" w:rsidP="009B6946">
            <w:pPr>
              <w:jc w:val="center"/>
              <w:rPr>
                <w:rFonts w:ascii="ＭＳ 明朝" w:hAnsi="ＭＳ 明朝"/>
                <w:sz w:val="18"/>
              </w:rPr>
            </w:pPr>
            <w:r w:rsidRPr="00797E24">
              <w:rPr>
                <w:rFonts w:ascii="ＭＳ 明朝" w:hAnsi="ＭＳ 明朝" w:hint="eastAsia"/>
                <w:sz w:val="18"/>
              </w:rPr>
              <w:t>教科</w:t>
            </w:r>
          </w:p>
        </w:tc>
        <w:tc>
          <w:tcPr>
            <w:tcW w:w="1823" w:type="dxa"/>
            <w:gridSpan w:val="2"/>
          </w:tcPr>
          <w:p w14:paraId="5E3B5299" w14:textId="77777777" w:rsidR="002D7BB7" w:rsidRPr="00797E24" w:rsidRDefault="002D7BB7" w:rsidP="009B6946">
            <w:pPr>
              <w:jc w:val="center"/>
              <w:rPr>
                <w:rFonts w:ascii="ＭＳ 明朝" w:hAnsi="ＭＳ 明朝"/>
                <w:sz w:val="18"/>
              </w:rPr>
            </w:pPr>
            <w:r w:rsidRPr="00797E24">
              <w:rPr>
                <w:rFonts w:ascii="ＭＳ 明朝" w:hAnsi="ＭＳ 明朝" w:hint="eastAsia"/>
                <w:sz w:val="18"/>
              </w:rPr>
              <w:t>観点</w:t>
            </w:r>
          </w:p>
        </w:tc>
        <w:tc>
          <w:tcPr>
            <w:tcW w:w="6089" w:type="dxa"/>
          </w:tcPr>
          <w:p w14:paraId="5E3B529A" w14:textId="77777777" w:rsidR="002D7BB7" w:rsidRPr="00797E24" w:rsidRDefault="002D7BB7" w:rsidP="009B6946">
            <w:pPr>
              <w:jc w:val="center"/>
              <w:rPr>
                <w:rFonts w:ascii="ＭＳ 明朝" w:hAnsi="ＭＳ 明朝"/>
                <w:sz w:val="18"/>
              </w:rPr>
            </w:pPr>
            <w:r w:rsidRPr="00797E24">
              <w:rPr>
                <w:rFonts w:ascii="ＭＳ 明朝" w:hAnsi="ＭＳ 明朝" w:hint="eastAsia"/>
                <w:sz w:val="18"/>
              </w:rPr>
              <w:t>趣旨</w:t>
            </w:r>
          </w:p>
        </w:tc>
      </w:tr>
      <w:tr w:rsidR="002D7BB7" w14:paraId="5E3B52A0" w14:textId="77777777" w:rsidTr="001A50BA">
        <w:trPr>
          <w:trHeight w:val="698"/>
        </w:trPr>
        <w:tc>
          <w:tcPr>
            <w:tcW w:w="582" w:type="dxa"/>
            <w:vMerge w:val="restart"/>
            <w:textDirection w:val="tbRlV"/>
            <w:vAlign w:val="center"/>
          </w:tcPr>
          <w:p w14:paraId="5E3B529C" w14:textId="77777777" w:rsidR="002D7BB7" w:rsidRPr="00797E24" w:rsidRDefault="002D7BB7" w:rsidP="00E77FCA">
            <w:pPr>
              <w:jc w:val="center"/>
              <w:rPr>
                <w:rFonts w:ascii="ＭＳ 明朝" w:hAnsi="ＭＳ 明朝"/>
                <w:sz w:val="18"/>
              </w:rPr>
            </w:pPr>
            <w:r w:rsidRPr="00797E24">
              <w:rPr>
                <w:rFonts w:ascii="ＭＳ 明朝" w:hAnsi="ＭＳ 明朝" w:hint="eastAsia"/>
                <w:sz w:val="18"/>
              </w:rPr>
              <w:t>数学</w:t>
            </w:r>
          </w:p>
        </w:tc>
        <w:tc>
          <w:tcPr>
            <w:tcW w:w="1823" w:type="dxa"/>
            <w:gridSpan w:val="2"/>
            <w:vAlign w:val="center"/>
          </w:tcPr>
          <w:p w14:paraId="5E3B529D"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29E" w14:textId="77777777" w:rsidR="002D7BB7" w:rsidRPr="00797E24" w:rsidRDefault="002D7BB7" w:rsidP="002237C8">
            <w:pPr>
              <w:rPr>
                <w:rFonts w:ascii="ＭＳ 明朝" w:hAnsi="ＭＳ 明朝"/>
                <w:sz w:val="18"/>
              </w:rPr>
            </w:pPr>
            <w:r w:rsidRPr="00797E24">
              <w:rPr>
                <w:rFonts w:ascii="ＭＳ 明朝" w:hAnsi="ＭＳ 明朝" w:hint="eastAsia"/>
                <w:sz w:val="18"/>
              </w:rPr>
              <w:t>・数学における基本的な概念や原理・法則を体系的に理解している。</w:t>
            </w:r>
          </w:p>
          <w:p w14:paraId="5E3B529F" w14:textId="77777777" w:rsidR="002D7BB7" w:rsidRPr="00797E24" w:rsidRDefault="002D7BB7" w:rsidP="002237C8">
            <w:pPr>
              <w:rPr>
                <w:rFonts w:ascii="ＭＳ 明朝" w:hAnsi="ＭＳ 明朝"/>
                <w:sz w:val="18"/>
              </w:rPr>
            </w:pPr>
            <w:r w:rsidRPr="00797E24">
              <w:rPr>
                <w:rFonts w:ascii="ＭＳ 明朝" w:hAnsi="ＭＳ 明朝" w:hint="eastAsia"/>
                <w:sz w:val="18"/>
              </w:rPr>
              <w:t>・事象を数学化したり</w:t>
            </w:r>
            <w:r w:rsidR="00642EA2">
              <w:rPr>
                <w:rFonts w:ascii="ＭＳ 明朝" w:hAnsi="ＭＳ 明朝" w:hint="eastAsia"/>
                <w:sz w:val="18"/>
              </w:rPr>
              <w:t>、</w:t>
            </w:r>
            <w:r w:rsidRPr="00797E24">
              <w:rPr>
                <w:rFonts w:ascii="ＭＳ 明朝" w:hAnsi="ＭＳ 明朝" w:hint="eastAsia"/>
                <w:sz w:val="18"/>
              </w:rPr>
              <w:t>数学的に解釈したり</w:t>
            </w:r>
            <w:r w:rsidR="00642EA2">
              <w:rPr>
                <w:rFonts w:ascii="ＭＳ 明朝" w:hAnsi="ＭＳ 明朝" w:hint="eastAsia"/>
                <w:sz w:val="18"/>
              </w:rPr>
              <w:t>、</w:t>
            </w:r>
            <w:r w:rsidRPr="00797E24">
              <w:rPr>
                <w:rFonts w:ascii="ＭＳ 明朝" w:hAnsi="ＭＳ 明朝" w:hint="eastAsia"/>
                <w:sz w:val="18"/>
              </w:rPr>
              <w:t>数学的に表現・処理したりする技能を身に付けている。</w:t>
            </w:r>
          </w:p>
        </w:tc>
      </w:tr>
      <w:tr w:rsidR="002D7BB7" w14:paraId="5E3B52A4" w14:textId="77777777" w:rsidTr="001A50BA">
        <w:trPr>
          <w:trHeight w:val="1134"/>
        </w:trPr>
        <w:tc>
          <w:tcPr>
            <w:tcW w:w="582" w:type="dxa"/>
            <w:vMerge/>
            <w:textDirection w:val="tbRlV"/>
            <w:vAlign w:val="center"/>
          </w:tcPr>
          <w:p w14:paraId="5E3B52A1" w14:textId="77777777" w:rsidR="002D7BB7" w:rsidRPr="00797E24" w:rsidRDefault="002D7BB7" w:rsidP="00E77FCA">
            <w:pPr>
              <w:jc w:val="center"/>
              <w:rPr>
                <w:rFonts w:ascii="ＭＳ 明朝" w:hAnsi="ＭＳ 明朝"/>
                <w:sz w:val="18"/>
              </w:rPr>
            </w:pPr>
          </w:p>
        </w:tc>
        <w:tc>
          <w:tcPr>
            <w:tcW w:w="1823" w:type="dxa"/>
            <w:gridSpan w:val="2"/>
            <w:vAlign w:val="center"/>
          </w:tcPr>
          <w:p w14:paraId="5E3B52A2"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2A3" w14:textId="77777777" w:rsidR="002D7BB7" w:rsidRPr="00797E24" w:rsidRDefault="002D7BB7" w:rsidP="002237C8">
            <w:pPr>
              <w:rPr>
                <w:rFonts w:ascii="ＭＳ 明朝" w:hAnsi="ＭＳ 明朝"/>
                <w:sz w:val="18"/>
              </w:rPr>
            </w:pPr>
            <w:r w:rsidRPr="00797E24">
              <w:rPr>
                <w:rFonts w:ascii="ＭＳ 明朝" w:hAnsi="ＭＳ 明朝" w:hint="eastAsia"/>
                <w:sz w:val="18"/>
              </w:rPr>
              <w:t>数学を活用して事象を論理的に考察する力</w:t>
            </w:r>
            <w:r w:rsidR="00642EA2">
              <w:rPr>
                <w:rFonts w:ascii="ＭＳ 明朝" w:hAnsi="ＭＳ 明朝" w:hint="eastAsia"/>
                <w:sz w:val="18"/>
              </w:rPr>
              <w:t>、</w:t>
            </w:r>
            <w:r w:rsidRPr="00797E24">
              <w:rPr>
                <w:rFonts w:ascii="ＭＳ 明朝" w:hAnsi="ＭＳ 明朝" w:hint="eastAsia"/>
                <w:sz w:val="18"/>
              </w:rPr>
              <w:t>事象の本質や他の事象との関係を認識し統合的・発展的に考察する力</w:t>
            </w:r>
            <w:r w:rsidR="00642EA2">
              <w:rPr>
                <w:rFonts w:ascii="ＭＳ 明朝" w:hAnsi="ＭＳ 明朝" w:hint="eastAsia"/>
                <w:sz w:val="18"/>
              </w:rPr>
              <w:t>、</w:t>
            </w:r>
            <w:r w:rsidRPr="00797E24">
              <w:rPr>
                <w:rFonts w:ascii="ＭＳ 明朝" w:hAnsi="ＭＳ 明朝" w:hint="eastAsia"/>
                <w:sz w:val="18"/>
              </w:rPr>
              <w:t>数学的な表現を用いて事象を簡潔・明瞭・的確に表現する力を身に付けている。</w:t>
            </w:r>
          </w:p>
        </w:tc>
      </w:tr>
      <w:tr w:rsidR="002D7BB7" w14:paraId="5E3B52A9" w14:textId="77777777" w:rsidTr="001A50BA">
        <w:trPr>
          <w:trHeight w:val="1134"/>
        </w:trPr>
        <w:tc>
          <w:tcPr>
            <w:tcW w:w="582" w:type="dxa"/>
            <w:vMerge/>
            <w:textDirection w:val="tbRlV"/>
            <w:vAlign w:val="center"/>
          </w:tcPr>
          <w:p w14:paraId="5E3B52A5" w14:textId="77777777" w:rsidR="002D7BB7" w:rsidRPr="00797E24" w:rsidRDefault="002D7BB7" w:rsidP="00E77FCA">
            <w:pPr>
              <w:jc w:val="center"/>
              <w:rPr>
                <w:rFonts w:ascii="ＭＳ 明朝" w:hAnsi="ＭＳ 明朝"/>
                <w:sz w:val="18"/>
              </w:rPr>
            </w:pPr>
          </w:p>
        </w:tc>
        <w:tc>
          <w:tcPr>
            <w:tcW w:w="1823" w:type="dxa"/>
            <w:gridSpan w:val="2"/>
            <w:vAlign w:val="center"/>
          </w:tcPr>
          <w:p w14:paraId="5E3B52A6"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A7" w14:textId="77777777" w:rsidR="002D7BB7" w:rsidRPr="00797E24" w:rsidRDefault="002D7BB7" w:rsidP="002237C8">
            <w:pPr>
              <w:rPr>
                <w:rFonts w:ascii="ＭＳ 明朝" w:hAnsi="ＭＳ 明朝"/>
                <w:sz w:val="18"/>
              </w:rPr>
            </w:pPr>
            <w:r w:rsidRPr="00797E24">
              <w:rPr>
                <w:rFonts w:ascii="ＭＳ 明朝" w:hAnsi="ＭＳ 明朝" w:hint="eastAsia"/>
                <w:sz w:val="18"/>
              </w:rPr>
              <w:t>・数学のよさを認識し積極的に数学を活用しようとしたり</w:t>
            </w:r>
            <w:r w:rsidR="00642EA2">
              <w:rPr>
                <w:rFonts w:ascii="ＭＳ 明朝" w:hAnsi="ＭＳ 明朝" w:hint="eastAsia"/>
                <w:sz w:val="18"/>
              </w:rPr>
              <w:t>、</w:t>
            </w:r>
            <w:r w:rsidRPr="00797E24">
              <w:rPr>
                <w:rFonts w:ascii="ＭＳ 明朝" w:hAnsi="ＭＳ 明朝" w:hint="eastAsia"/>
                <w:sz w:val="18"/>
              </w:rPr>
              <w:t>粘り強く考え数学的論拠に基づいて判断したりしようとしている。</w:t>
            </w:r>
          </w:p>
          <w:p w14:paraId="5E3B52A8" w14:textId="77777777" w:rsidR="002D7BB7" w:rsidRPr="00797E24" w:rsidRDefault="002D7BB7" w:rsidP="002237C8">
            <w:pPr>
              <w:rPr>
                <w:rFonts w:ascii="ＭＳ 明朝" w:hAnsi="ＭＳ 明朝"/>
                <w:sz w:val="18"/>
              </w:rPr>
            </w:pPr>
            <w:r w:rsidRPr="00797E24">
              <w:rPr>
                <w:rFonts w:ascii="ＭＳ 明朝" w:hAnsi="ＭＳ 明朝" w:hint="eastAsia"/>
                <w:sz w:val="18"/>
              </w:rPr>
              <w:t>・問題解決の過程を振り返って考察を深めたり</w:t>
            </w:r>
            <w:r w:rsidR="00642EA2">
              <w:rPr>
                <w:rFonts w:ascii="ＭＳ 明朝" w:hAnsi="ＭＳ 明朝" w:hint="eastAsia"/>
                <w:sz w:val="18"/>
              </w:rPr>
              <w:t>、</w:t>
            </w:r>
            <w:r w:rsidRPr="00797E24">
              <w:rPr>
                <w:rFonts w:ascii="ＭＳ 明朝" w:hAnsi="ＭＳ 明朝" w:hint="eastAsia"/>
                <w:sz w:val="18"/>
              </w:rPr>
              <w:t>評価・改善しようとしたりしている。</w:t>
            </w:r>
          </w:p>
        </w:tc>
      </w:tr>
      <w:tr w:rsidR="002D7BB7" w14:paraId="5E3B52AD" w14:textId="77777777" w:rsidTr="001A50BA">
        <w:trPr>
          <w:trHeight w:val="1134"/>
        </w:trPr>
        <w:tc>
          <w:tcPr>
            <w:tcW w:w="582" w:type="dxa"/>
            <w:vMerge w:val="restart"/>
            <w:textDirection w:val="tbRlV"/>
            <w:vAlign w:val="center"/>
          </w:tcPr>
          <w:p w14:paraId="5E3B52AA" w14:textId="77777777" w:rsidR="002D7BB7" w:rsidRPr="00797E24" w:rsidRDefault="002D7BB7" w:rsidP="00E77FCA">
            <w:pPr>
              <w:jc w:val="center"/>
              <w:rPr>
                <w:rFonts w:ascii="ＭＳ 明朝" w:hAnsi="ＭＳ 明朝"/>
                <w:sz w:val="18"/>
              </w:rPr>
            </w:pPr>
            <w:r w:rsidRPr="00797E24">
              <w:rPr>
                <w:rFonts w:ascii="ＭＳ 明朝" w:hAnsi="ＭＳ 明朝" w:hint="eastAsia"/>
                <w:sz w:val="18"/>
              </w:rPr>
              <w:t>理科</w:t>
            </w:r>
          </w:p>
        </w:tc>
        <w:tc>
          <w:tcPr>
            <w:tcW w:w="1823" w:type="dxa"/>
            <w:gridSpan w:val="2"/>
            <w:vAlign w:val="center"/>
          </w:tcPr>
          <w:p w14:paraId="5E3B52AB"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2AC" w14:textId="77777777" w:rsidR="002D7BB7" w:rsidRPr="00797E24" w:rsidRDefault="002D7BB7" w:rsidP="002237C8">
            <w:pPr>
              <w:rPr>
                <w:rFonts w:ascii="ＭＳ明朝" w:eastAsia="ＭＳ明朝" w:cs="ＭＳ明朝"/>
                <w:sz w:val="18"/>
                <w:szCs w:val="21"/>
              </w:rPr>
            </w:pPr>
            <w:r w:rsidRPr="00797E24">
              <w:rPr>
                <w:rFonts w:ascii="ＭＳ 明朝" w:hAnsi="ＭＳ 明朝" w:hint="eastAsia"/>
                <w:sz w:val="18"/>
              </w:rPr>
              <w:t>自然の事物・現象についての概念や原理・法則などを理解しているとともに</w:t>
            </w:r>
            <w:r w:rsidR="00642EA2">
              <w:rPr>
                <w:rFonts w:ascii="ＭＳ 明朝" w:hAnsi="ＭＳ 明朝" w:hint="eastAsia"/>
                <w:sz w:val="18"/>
              </w:rPr>
              <w:t>、</w:t>
            </w:r>
            <w:r w:rsidRPr="00797E24">
              <w:rPr>
                <w:rFonts w:ascii="ＭＳ 明朝" w:hAnsi="ＭＳ 明朝" w:hint="eastAsia"/>
                <w:sz w:val="18"/>
              </w:rPr>
              <w:t>科学的に探究するために必要な観察</w:t>
            </w:r>
            <w:r w:rsidR="00642EA2">
              <w:rPr>
                <w:rFonts w:ascii="ＭＳ 明朝" w:hAnsi="ＭＳ 明朝" w:hint="eastAsia"/>
                <w:sz w:val="18"/>
              </w:rPr>
              <w:t>、</w:t>
            </w:r>
            <w:r w:rsidRPr="00797E24">
              <w:rPr>
                <w:rFonts w:ascii="ＭＳ 明朝" w:hAnsi="ＭＳ 明朝" w:hint="eastAsia"/>
                <w:sz w:val="18"/>
              </w:rPr>
              <w:t>実験などに関する基本操作や記録などの技能を身に付けている。</w:t>
            </w:r>
          </w:p>
        </w:tc>
      </w:tr>
      <w:tr w:rsidR="002D7BB7" w14:paraId="5E3B52B1" w14:textId="77777777" w:rsidTr="001A50BA">
        <w:trPr>
          <w:trHeight w:val="1134"/>
        </w:trPr>
        <w:tc>
          <w:tcPr>
            <w:tcW w:w="582" w:type="dxa"/>
            <w:vMerge/>
            <w:textDirection w:val="tbRlV"/>
            <w:vAlign w:val="center"/>
          </w:tcPr>
          <w:p w14:paraId="5E3B52AE" w14:textId="77777777" w:rsidR="002D7BB7" w:rsidRPr="00797E24" w:rsidRDefault="002D7BB7" w:rsidP="00E77FCA">
            <w:pPr>
              <w:jc w:val="center"/>
              <w:rPr>
                <w:rFonts w:ascii="ＭＳ 明朝" w:hAnsi="ＭＳ 明朝"/>
                <w:sz w:val="18"/>
              </w:rPr>
            </w:pPr>
          </w:p>
        </w:tc>
        <w:tc>
          <w:tcPr>
            <w:tcW w:w="1823" w:type="dxa"/>
            <w:gridSpan w:val="2"/>
            <w:vAlign w:val="center"/>
          </w:tcPr>
          <w:p w14:paraId="5E3B52AF"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2B0" w14:textId="77777777" w:rsidR="002D7BB7" w:rsidRPr="00797E24" w:rsidRDefault="002D7BB7" w:rsidP="002237C8">
            <w:pPr>
              <w:rPr>
                <w:rFonts w:ascii="ＭＳ 明朝" w:hAnsi="ＭＳ 明朝"/>
                <w:sz w:val="18"/>
              </w:rPr>
            </w:pPr>
            <w:r w:rsidRPr="00797E24">
              <w:rPr>
                <w:rFonts w:ascii="ＭＳ 明朝" w:hAnsi="ＭＳ 明朝" w:hint="eastAsia"/>
                <w:sz w:val="18"/>
              </w:rPr>
              <w:t>自然の事物・現象から問題を見いだし</w:t>
            </w:r>
            <w:r w:rsidR="00642EA2">
              <w:rPr>
                <w:rFonts w:ascii="ＭＳ 明朝" w:hAnsi="ＭＳ 明朝" w:hint="eastAsia"/>
                <w:sz w:val="18"/>
              </w:rPr>
              <w:t>、</w:t>
            </w:r>
            <w:r w:rsidRPr="00797E24">
              <w:rPr>
                <w:rFonts w:ascii="ＭＳ 明朝" w:hAnsi="ＭＳ 明朝" w:hint="eastAsia"/>
                <w:sz w:val="18"/>
              </w:rPr>
              <w:t>見通しをもって観察</w:t>
            </w:r>
            <w:r w:rsidR="00642EA2">
              <w:rPr>
                <w:rFonts w:ascii="ＭＳ 明朝" w:hAnsi="ＭＳ 明朝" w:hint="eastAsia"/>
                <w:sz w:val="18"/>
              </w:rPr>
              <w:t>、</w:t>
            </w:r>
            <w:r w:rsidRPr="00797E24">
              <w:rPr>
                <w:rFonts w:ascii="ＭＳ 明朝" w:hAnsi="ＭＳ 明朝" w:hint="eastAsia"/>
                <w:sz w:val="18"/>
              </w:rPr>
              <w:t>実験などを行い</w:t>
            </w:r>
            <w:r w:rsidR="00642EA2">
              <w:rPr>
                <w:rFonts w:ascii="ＭＳ 明朝" w:hAnsi="ＭＳ 明朝" w:hint="eastAsia"/>
                <w:sz w:val="18"/>
              </w:rPr>
              <w:t>、</w:t>
            </w:r>
            <w:r w:rsidRPr="00797E24">
              <w:rPr>
                <w:rFonts w:ascii="ＭＳ 明朝" w:hAnsi="ＭＳ 明朝" w:hint="eastAsia"/>
                <w:sz w:val="18"/>
              </w:rPr>
              <w:t>得られた結果を分析して解釈し</w:t>
            </w:r>
            <w:r w:rsidR="00642EA2">
              <w:rPr>
                <w:rFonts w:ascii="ＭＳ 明朝" w:hAnsi="ＭＳ 明朝" w:hint="eastAsia"/>
                <w:sz w:val="18"/>
              </w:rPr>
              <w:t>、</w:t>
            </w:r>
            <w:r w:rsidRPr="00797E24">
              <w:rPr>
                <w:rFonts w:ascii="ＭＳ 明朝" w:hAnsi="ＭＳ 明朝" w:hint="eastAsia"/>
                <w:sz w:val="18"/>
              </w:rPr>
              <w:t>表現するなど</w:t>
            </w:r>
            <w:r w:rsidR="00642EA2">
              <w:rPr>
                <w:rFonts w:ascii="ＭＳ 明朝" w:hAnsi="ＭＳ 明朝" w:hint="eastAsia"/>
                <w:sz w:val="18"/>
              </w:rPr>
              <w:t>、</w:t>
            </w:r>
            <w:r w:rsidRPr="00797E24">
              <w:rPr>
                <w:rFonts w:ascii="ＭＳ 明朝" w:hAnsi="ＭＳ 明朝" w:hint="eastAsia"/>
                <w:sz w:val="18"/>
              </w:rPr>
              <w:t>科学的に探究している。</w:t>
            </w:r>
          </w:p>
        </w:tc>
      </w:tr>
      <w:tr w:rsidR="002D7BB7" w14:paraId="5E3B52B5" w14:textId="77777777" w:rsidTr="001A50BA">
        <w:trPr>
          <w:trHeight w:val="1134"/>
        </w:trPr>
        <w:tc>
          <w:tcPr>
            <w:tcW w:w="582" w:type="dxa"/>
            <w:vMerge/>
            <w:textDirection w:val="tbRlV"/>
            <w:vAlign w:val="center"/>
          </w:tcPr>
          <w:p w14:paraId="5E3B52B2" w14:textId="77777777" w:rsidR="002D7BB7" w:rsidRPr="00797E24" w:rsidRDefault="002D7BB7" w:rsidP="00E77FCA">
            <w:pPr>
              <w:jc w:val="center"/>
              <w:rPr>
                <w:rFonts w:ascii="ＭＳ 明朝" w:hAnsi="ＭＳ 明朝"/>
                <w:sz w:val="18"/>
              </w:rPr>
            </w:pPr>
          </w:p>
        </w:tc>
        <w:tc>
          <w:tcPr>
            <w:tcW w:w="1823" w:type="dxa"/>
            <w:gridSpan w:val="2"/>
            <w:vAlign w:val="center"/>
          </w:tcPr>
          <w:p w14:paraId="5E3B52B3"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B4" w14:textId="77777777" w:rsidR="002D7BB7" w:rsidRPr="00797E24" w:rsidRDefault="002D7BB7" w:rsidP="002237C8">
            <w:pPr>
              <w:autoSpaceDE w:val="0"/>
              <w:autoSpaceDN w:val="0"/>
              <w:adjustRightInd w:val="0"/>
              <w:jc w:val="left"/>
              <w:rPr>
                <w:rFonts w:ascii="ＭＳ明朝" w:eastAsia="ＭＳ明朝" w:cs="ＭＳ明朝"/>
                <w:sz w:val="18"/>
                <w:szCs w:val="21"/>
              </w:rPr>
            </w:pPr>
            <w:r w:rsidRPr="00797E24">
              <w:rPr>
                <w:rFonts w:ascii="ＭＳ 明朝" w:hAnsi="ＭＳ 明朝" w:hint="eastAsia"/>
                <w:sz w:val="18"/>
              </w:rPr>
              <w:t>自然の事物・現象に主体的に関わり</w:t>
            </w:r>
            <w:r w:rsidR="00642EA2">
              <w:rPr>
                <w:rFonts w:ascii="ＭＳ 明朝" w:hAnsi="ＭＳ 明朝" w:hint="eastAsia"/>
                <w:sz w:val="18"/>
              </w:rPr>
              <w:t>、</w:t>
            </w:r>
            <w:r w:rsidRPr="00797E24">
              <w:rPr>
                <w:rFonts w:ascii="ＭＳ 明朝" w:hAnsi="ＭＳ 明朝" w:hint="eastAsia"/>
                <w:sz w:val="18"/>
              </w:rPr>
              <w:t>見通しをもったり振り返ったりするなど</w:t>
            </w:r>
            <w:r w:rsidR="00642EA2">
              <w:rPr>
                <w:rFonts w:ascii="ＭＳ 明朝" w:hAnsi="ＭＳ 明朝" w:hint="eastAsia"/>
                <w:sz w:val="18"/>
              </w:rPr>
              <w:t>、</w:t>
            </w:r>
            <w:r w:rsidRPr="00797E24">
              <w:rPr>
                <w:rFonts w:ascii="ＭＳ 明朝" w:hAnsi="ＭＳ 明朝" w:hint="eastAsia"/>
                <w:sz w:val="18"/>
              </w:rPr>
              <w:t>科学的に探究しようとしている。</w:t>
            </w:r>
          </w:p>
        </w:tc>
      </w:tr>
      <w:tr w:rsidR="002D7BB7" w14:paraId="5E3B52BA" w14:textId="77777777" w:rsidTr="001A50BA">
        <w:trPr>
          <w:trHeight w:val="1134"/>
        </w:trPr>
        <w:tc>
          <w:tcPr>
            <w:tcW w:w="582" w:type="dxa"/>
            <w:vMerge w:val="restart"/>
            <w:textDirection w:val="tbRlV"/>
            <w:vAlign w:val="center"/>
          </w:tcPr>
          <w:p w14:paraId="5E3B52B6" w14:textId="6EACFF5D" w:rsidR="002D7BB7" w:rsidRPr="00797E24" w:rsidRDefault="00C53504" w:rsidP="00E77FCA">
            <w:pPr>
              <w:jc w:val="center"/>
              <w:rPr>
                <w:rFonts w:ascii="ＭＳ 明朝" w:hAnsi="ＭＳ 明朝"/>
                <w:sz w:val="18"/>
              </w:rPr>
            </w:pPr>
            <w:r>
              <w:rPr>
                <w:rFonts w:ascii="ＭＳ 明朝" w:hAnsi="ＭＳ 明朝" w:hint="eastAsia"/>
                <w:sz w:val="18"/>
              </w:rPr>
              <w:t>保健</w:t>
            </w:r>
            <w:r w:rsidR="002D7BB7">
              <w:rPr>
                <w:rFonts w:ascii="ＭＳ 明朝" w:hAnsi="ＭＳ 明朝" w:hint="eastAsia"/>
                <w:sz w:val="18"/>
              </w:rPr>
              <w:t>体育</w:t>
            </w:r>
          </w:p>
        </w:tc>
        <w:tc>
          <w:tcPr>
            <w:tcW w:w="1823" w:type="dxa"/>
            <w:gridSpan w:val="2"/>
            <w:vAlign w:val="center"/>
          </w:tcPr>
          <w:p w14:paraId="5E3B52B7"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2B8" w14:textId="77777777" w:rsidR="002D7BB7" w:rsidRDefault="002D7BB7" w:rsidP="00797E24">
            <w:pPr>
              <w:rPr>
                <w:rFonts w:ascii="ＭＳ 明朝" w:hAnsi="ＭＳ 明朝"/>
                <w:sz w:val="18"/>
              </w:rPr>
            </w:pPr>
            <w:r w:rsidRPr="00797E24">
              <w:rPr>
                <w:rFonts w:ascii="ＭＳ 明朝" w:hAnsi="ＭＳ 明朝" w:hint="eastAsia"/>
                <w:sz w:val="18"/>
              </w:rPr>
              <w:t>運動の合理的</w:t>
            </w:r>
            <w:r w:rsidR="00642EA2">
              <w:rPr>
                <w:rFonts w:ascii="ＭＳ 明朝" w:hAnsi="ＭＳ 明朝" w:hint="eastAsia"/>
                <w:sz w:val="18"/>
              </w:rPr>
              <w:t>、</w:t>
            </w:r>
            <w:r w:rsidRPr="00797E24">
              <w:rPr>
                <w:rFonts w:ascii="ＭＳ 明朝" w:hAnsi="ＭＳ 明朝" w:hint="eastAsia"/>
                <w:sz w:val="18"/>
              </w:rPr>
              <w:t>計画的な実践に関する具体的な事項や生涯にわたって運動を豊かに継続するための理論について理解しているとともに</w:t>
            </w:r>
            <w:r w:rsidR="00642EA2">
              <w:rPr>
                <w:rFonts w:ascii="ＭＳ 明朝" w:hAnsi="ＭＳ 明朝" w:hint="eastAsia"/>
                <w:sz w:val="18"/>
              </w:rPr>
              <w:t>、</w:t>
            </w:r>
            <w:r w:rsidRPr="00797E24">
              <w:rPr>
                <w:rFonts w:ascii="ＭＳ 明朝" w:hAnsi="ＭＳ 明朝" w:hint="eastAsia"/>
                <w:sz w:val="18"/>
              </w:rPr>
              <w:t>目的に応じた技能を身に付けている。また</w:t>
            </w:r>
            <w:r w:rsidR="00642EA2">
              <w:rPr>
                <w:rFonts w:ascii="ＭＳ 明朝" w:hAnsi="ＭＳ 明朝" w:hint="eastAsia"/>
                <w:sz w:val="18"/>
              </w:rPr>
              <w:t>、</w:t>
            </w:r>
            <w:r w:rsidRPr="00797E24">
              <w:rPr>
                <w:rFonts w:ascii="ＭＳ 明朝" w:hAnsi="ＭＳ 明朝" w:hint="eastAsia"/>
                <w:sz w:val="18"/>
              </w:rPr>
              <w:t>個人及び社会生活における健康・安全について総合的に理解しているとともに</w:t>
            </w:r>
            <w:r w:rsidR="00642EA2">
              <w:rPr>
                <w:rFonts w:ascii="ＭＳ 明朝" w:hAnsi="ＭＳ 明朝" w:hint="eastAsia"/>
                <w:sz w:val="18"/>
              </w:rPr>
              <w:t>、</w:t>
            </w:r>
            <w:r w:rsidRPr="00797E24">
              <w:rPr>
                <w:rFonts w:ascii="ＭＳ 明朝" w:hAnsi="ＭＳ 明朝" w:hint="eastAsia"/>
                <w:sz w:val="18"/>
              </w:rPr>
              <w:t>技能を身に付けている。</w:t>
            </w:r>
          </w:p>
          <w:p w14:paraId="5E3B52B9" w14:textId="77777777" w:rsidR="007812AE" w:rsidRPr="00797E24" w:rsidRDefault="007812AE" w:rsidP="00797E24">
            <w:pPr>
              <w:rPr>
                <w:rFonts w:ascii="ＭＳ 明朝" w:hAnsi="ＭＳ 明朝"/>
                <w:sz w:val="18"/>
              </w:rPr>
            </w:pPr>
          </w:p>
        </w:tc>
      </w:tr>
      <w:tr w:rsidR="002D7BB7" w14:paraId="5E3B52BF" w14:textId="77777777" w:rsidTr="001A50BA">
        <w:trPr>
          <w:trHeight w:val="1134"/>
        </w:trPr>
        <w:tc>
          <w:tcPr>
            <w:tcW w:w="582" w:type="dxa"/>
            <w:vMerge/>
            <w:textDirection w:val="tbRlV"/>
          </w:tcPr>
          <w:p w14:paraId="5E3B52BB" w14:textId="77777777" w:rsidR="002D7BB7" w:rsidRPr="00797E24" w:rsidRDefault="002D7BB7" w:rsidP="009B6946">
            <w:pPr>
              <w:rPr>
                <w:rFonts w:ascii="ＭＳ 明朝" w:hAnsi="ＭＳ 明朝"/>
                <w:sz w:val="18"/>
              </w:rPr>
            </w:pPr>
          </w:p>
        </w:tc>
        <w:tc>
          <w:tcPr>
            <w:tcW w:w="1823" w:type="dxa"/>
            <w:gridSpan w:val="2"/>
            <w:vAlign w:val="center"/>
          </w:tcPr>
          <w:p w14:paraId="5E3B52BC"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2BE" w14:textId="2D8C74CD" w:rsidR="002D7BB7" w:rsidRPr="00797E24" w:rsidRDefault="002D7BB7" w:rsidP="00797E24">
            <w:pPr>
              <w:rPr>
                <w:rFonts w:ascii="ＭＳ 明朝" w:hAnsi="ＭＳ 明朝"/>
                <w:sz w:val="18"/>
              </w:rPr>
            </w:pPr>
            <w:r w:rsidRPr="00797E24">
              <w:rPr>
                <w:rFonts w:ascii="ＭＳ 明朝" w:hAnsi="ＭＳ 明朝" w:hint="eastAsia"/>
                <w:sz w:val="18"/>
              </w:rPr>
              <w:t>自己や仲間の課題を発見し</w:t>
            </w:r>
            <w:r w:rsidR="00642EA2">
              <w:rPr>
                <w:rFonts w:ascii="ＭＳ 明朝" w:hAnsi="ＭＳ 明朝" w:hint="eastAsia"/>
                <w:sz w:val="18"/>
              </w:rPr>
              <w:t>、</w:t>
            </w:r>
            <w:r w:rsidRPr="00797E24">
              <w:rPr>
                <w:rFonts w:ascii="ＭＳ 明朝" w:hAnsi="ＭＳ 明朝" w:hint="eastAsia"/>
                <w:sz w:val="18"/>
              </w:rPr>
              <w:t>合理的</w:t>
            </w:r>
            <w:r w:rsidR="00642EA2">
              <w:rPr>
                <w:rFonts w:ascii="ＭＳ 明朝" w:hAnsi="ＭＳ 明朝" w:hint="eastAsia"/>
                <w:sz w:val="18"/>
              </w:rPr>
              <w:t>、</w:t>
            </w:r>
            <w:r w:rsidRPr="00797E24">
              <w:rPr>
                <w:rFonts w:ascii="ＭＳ 明朝" w:hAnsi="ＭＳ 明朝" w:hint="eastAsia"/>
                <w:sz w:val="18"/>
              </w:rPr>
              <w:t>計画的な解決に向けて</w:t>
            </w:r>
            <w:r w:rsidR="00642EA2">
              <w:rPr>
                <w:rFonts w:ascii="ＭＳ 明朝" w:hAnsi="ＭＳ 明朝" w:hint="eastAsia"/>
                <w:sz w:val="18"/>
              </w:rPr>
              <w:t>、</w:t>
            </w:r>
            <w:r w:rsidRPr="00797E24">
              <w:rPr>
                <w:rFonts w:ascii="ＭＳ 明朝" w:hAnsi="ＭＳ 明朝" w:hint="eastAsia"/>
                <w:sz w:val="18"/>
              </w:rPr>
              <w:t>課題に応じた運動の取り組み方や目的に応じた運動の組み合わせ方を工夫しているとともに</w:t>
            </w:r>
            <w:r w:rsidR="00642EA2">
              <w:rPr>
                <w:rFonts w:ascii="ＭＳ 明朝" w:hAnsi="ＭＳ 明朝" w:hint="eastAsia"/>
                <w:sz w:val="18"/>
              </w:rPr>
              <w:t>、</w:t>
            </w:r>
            <w:r w:rsidRPr="00797E24">
              <w:rPr>
                <w:rFonts w:ascii="ＭＳ 明朝" w:hAnsi="ＭＳ 明朝" w:hint="eastAsia"/>
                <w:sz w:val="18"/>
              </w:rPr>
              <w:t>それらを他者に伝えている。また</w:t>
            </w:r>
            <w:r w:rsidR="00642EA2">
              <w:rPr>
                <w:rFonts w:ascii="ＭＳ 明朝" w:hAnsi="ＭＳ 明朝" w:hint="eastAsia"/>
                <w:sz w:val="18"/>
              </w:rPr>
              <w:t>、</w:t>
            </w:r>
            <w:r w:rsidRPr="00797E24">
              <w:rPr>
                <w:rFonts w:ascii="ＭＳ 明朝" w:hAnsi="ＭＳ 明朝" w:hint="eastAsia"/>
                <w:sz w:val="18"/>
              </w:rPr>
              <w:t>個人及び社会生活における健康に関する課題を発見し</w:t>
            </w:r>
            <w:r w:rsidR="00642EA2">
              <w:rPr>
                <w:rFonts w:ascii="ＭＳ 明朝" w:hAnsi="ＭＳ 明朝" w:hint="eastAsia"/>
                <w:sz w:val="18"/>
              </w:rPr>
              <w:t>、</w:t>
            </w:r>
            <w:r w:rsidR="007A7390">
              <w:rPr>
                <w:rFonts w:ascii="ＭＳ 明朝" w:hAnsi="ＭＳ 明朝" w:hint="eastAsia"/>
                <w:sz w:val="18"/>
              </w:rPr>
              <w:t>その解決をめざ</w:t>
            </w:r>
            <w:r w:rsidRPr="00797E24">
              <w:rPr>
                <w:rFonts w:ascii="ＭＳ 明朝" w:hAnsi="ＭＳ 明朝" w:hint="eastAsia"/>
                <w:sz w:val="18"/>
              </w:rPr>
              <w:t>して総合的に思考し判断しているとともに</w:t>
            </w:r>
            <w:r w:rsidR="00642EA2">
              <w:rPr>
                <w:rFonts w:ascii="ＭＳ 明朝" w:hAnsi="ＭＳ 明朝" w:hint="eastAsia"/>
                <w:sz w:val="18"/>
              </w:rPr>
              <w:t>、</w:t>
            </w:r>
            <w:r w:rsidRPr="00797E24">
              <w:rPr>
                <w:rFonts w:ascii="ＭＳ 明朝" w:hAnsi="ＭＳ 明朝" w:hint="eastAsia"/>
                <w:sz w:val="18"/>
              </w:rPr>
              <w:t>それらを他者に伝えている。</w:t>
            </w:r>
          </w:p>
        </w:tc>
      </w:tr>
      <w:tr w:rsidR="002D7BB7" w14:paraId="5E3B52C4" w14:textId="77777777" w:rsidTr="001A50BA">
        <w:trPr>
          <w:trHeight w:val="1134"/>
        </w:trPr>
        <w:tc>
          <w:tcPr>
            <w:tcW w:w="582" w:type="dxa"/>
            <w:vMerge/>
            <w:textDirection w:val="tbRlV"/>
          </w:tcPr>
          <w:p w14:paraId="5E3B52C0" w14:textId="77777777" w:rsidR="002D7BB7" w:rsidRPr="00797E24" w:rsidRDefault="002D7BB7" w:rsidP="009B6946">
            <w:pPr>
              <w:rPr>
                <w:rFonts w:ascii="ＭＳ 明朝" w:hAnsi="ＭＳ 明朝"/>
                <w:sz w:val="18"/>
              </w:rPr>
            </w:pPr>
          </w:p>
        </w:tc>
        <w:tc>
          <w:tcPr>
            <w:tcW w:w="1823" w:type="dxa"/>
            <w:gridSpan w:val="2"/>
            <w:vAlign w:val="center"/>
          </w:tcPr>
          <w:p w14:paraId="5E3B52C1"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C2" w14:textId="15A5F145" w:rsidR="002D7BB7" w:rsidRDefault="002D7BB7" w:rsidP="00797E24">
            <w:pPr>
              <w:rPr>
                <w:rFonts w:ascii="ＭＳ 明朝" w:hAnsi="ＭＳ 明朝"/>
                <w:sz w:val="18"/>
              </w:rPr>
            </w:pPr>
            <w:r w:rsidRPr="00797E24">
              <w:rPr>
                <w:rFonts w:ascii="ＭＳ 明朝" w:hAnsi="ＭＳ 明朝" w:hint="eastAsia"/>
                <w:sz w:val="18"/>
              </w:rPr>
              <w:t>運動の楽しさや喜びを深く味わうことができるよう</w:t>
            </w:r>
            <w:r w:rsidR="00642EA2">
              <w:rPr>
                <w:rFonts w:ascii="ＭＳ 明朝" w:hAnsi="ＭＳ 明朝" w:hint="eastAsia"/>
                <w:sz w:val="18"/>
              </w:rPr>
              <w:t>、</w:t>
            </w:r>
            <w:r w:rsidRPr="00797E24">
              <w:rPr>
                <w:rFonts w:ascii="ＭＳ 明朝" w:hAnsi="ＭＳ 明朝" w:hint="eastAsia"/>
                <w:sz w:val="18"/>
              </w:rPr>
              <w:t>運動の合理的</w:t>
            </w:r>
            <w:r w:rsidR="00642EA2">
              <w:rPr>
                <w:rFonts w:ascii="ＭＳ 明朝" w:hAnsi="ＭＳ 明朝" w:hint="eastAsia"/>
                <w:sz w:val="18"/>
              </w:rPr>
              <w:t>、</w:t>
            </w:r>
            <w:r w:rsidRPr="00797E24">
              <w:rPr>
                <w:rFonts w:ascii="ＭＳ 明朝" w:hAnsi="ＭＳ 明朝" w:hint="eastAsia"/>
                <w:sz w:val="18"/>
              </w:rPr>
              <w:t>計画的な実践に主体的に取り組も</w:t>
            </w:r>
            <w:r w:rsidR="00EF573F">
              <w:rPr>
                <w:rFonts w:ascii="ＭＳ 明朝" w:hAnsi="ＭＳ 明朝" w:hint="eastAsia"/>
                <w:sz w:val="18"/>
              </w:rPr>
              <w:t>う</w:t>
            </w:r>
            <w:r w:rsidRPr="00797E24">
              <w:rPr>
                <w:rFonts w:ascii="ＭＳ 明朝" w:hAnsi="ＭＳ 明朝" w:hint="eastAsia"/>
                <w:sz w:val="18"/>
              </w:rPr>
              <w:t>としている。また</w:t>
            </w:r>
            <w:r w:rsidR="00642EA2">
              <w:rPr>
                <w:rFonts w:ascii="ＭＳ 明朝" w:hAnsi="ＭＳ 明朝" w:hint="eastAsia"/>
                <w:sz w:val="18"/>
              </w:rPr>
              <w:t>、</w:t>
            </w:r>
            <w:r w:rsidRPr="00797E24">
              <w:rPr>
                <w:rFonts w:ascii="ＭＳ 明朝" w:hAnsi="ＭＳ 明朝" w:hint="eastAsia"/>
                <w:sz w:val="18"/>
              </w:rPr>
              <w:t>健康を大切にし</w:t>
            </w:r>
            <w:r w:rsidR="00642EA2">
              <w:rPr>
                <w:rFonts w:ascii="ＭＳ 明朝" w:hAnsi="ＭＳ 明朝" w:hint="eastAsia"/>
                <w:sz w:val="18"/>
              </w:rPr>
              <w:t>、</w:t>
            </w:r>
            <w:r w:rsidRPr="00797E24">
              <w:rPr>
                <w:rFonts w:ascii="ＭＳ 明朝" w:hAnsi="ＭＳ 明朝" w:hint="eastAsia"/>
                <w:sz w:val="18"/>
              </w:rPr>
              <w:t>自他の健康の保持増進や回復及び健康な社会づくりについての学習に主体的に取り組もうとしている。</w:t>
            </w:r>
          </w:p>
          <w:p w14:paraId="5E3B52C3" w14:textId="77777777" w:rsidR="007812AE" w:rsidRPr="00797E24" w:rsidRDefault="007812AE" w:rsidP="00797E24">
            <w:pPr>
              <w:rPr>
                <w:rFonts w:ascii="ＭＳ 明朝" w:hAnsi="ＭＳ 明朝"/>
                <w:sz w:val="18"/>
              </w:rPr>
            </w:pPr>
          </w:p>
        </w:tc>
      </w:tr>
      <w:tr w:rsidR="007812AE" w14:paraId="5E3B52C8" w14:textId="77777777" w:rsidTr="001A50BA">
        <w:trPr>
          <w:trHeight w:val="274"/>
        </w:trPr>
        <w:tc>
          <w:tcPr>
            <w:tcW w:w="978" w:type="dxa"/>
            <w:gridSpan w:val="2"/>
          </w:tcPr>
          <w:p w14:paraId="5E3B52C5" w14:textId="77777777" w:rsidR="007812AE" w:rsidRPr="00797E24" w:rsidRDefault="007812AE" w:rsidP="009B6946">
            <w:pPr>
              <w:jc w:val="center"/>
              <w:rPr>
                <w:rFonts w:ascii="ＭＳ 明朝" w:hAnsi="ＭＳ 明朝"/>
                <w:sz w:val="18"/>
              </w:rPr>
            </w:pPr>
            <w:r w:rsidRPr="00797E24">
              <w:rPr>
                <w:rFonts w:ascii="ＭＳ 明朝" w:hAnsi="ＭＳ 明朝" w:hint="eastAsia"/>
                <w:sz w:val="18"/>
              </w:rPr>
              <w:t>教科</w:t>
            </w:r>
          </w:p>
        </w:tc>
        <w:tc>
          <w:tcPr>
            <w:tcW w:w="1427" w:type="dxa"/>
          </w:tcPr>
          <w:p w14:paraId="5E3B52C6" w14:textId="77777777" w:rsidR="007812AE" w:rsidRPr="00797E24" w:rsidRDefault="007812AE" w:rsidP="009B6946">
            <w:pPr>
              <w:jc w:val="center"/>
              <w:rPr>
                <w:rFonts w:ascii="ＭＳ 明朝" w:hAnsi="ＭＳ 明朝"/>
                <w:sz w:val="18"/>
              </w:rPr>
            </w:pPr>
            <w:r w:rsidRPr="00797E24">
              <w:rPr>
                <w:rFonts w:ascii="ＭＳ 明朝" w:hAnsi="ＭＳ 明朝" w:hint="eastAsia"/>
                <w:sz w:val="18"/>
              </w:rPr>
              <w:t>観点</w:t>
            </w:r>
          </w:p>
        </w:tc>
        <w:tc>
          <w:tcPr>
            <w:tcW w:w="6089" w:type="dxa"/>
          </w:tcPr>
          <w:p w14:paraId="5E3B52C7" w14:textId="77777777" w:rsidR="007812AE" w:rsidRPr="00797E24" w:rsidRDefault="007812AE" w:rsidP="009B6946">
            <w:pPr>
              <w:jc w:val="center"/>
              <w:rPr>
                <w:rFonts w:ascii="ＭＳ 明朝" w:hAnsi="ＭＳ 明朝"/>
                <w:sz w:val="18"/>
              </w:rPr>
            </w:pPr>
            <w:r w:rsidRPr="00797E24">
              <w:rPr>
                <w:rFonts w:ascii="ＭＳ 明朝" w:hAnsi="ＭＳ 明朝" w:hint="eastAsia"/>
                <w:sz w:val="18"/>
              </w:rPr>
              <w:t>趣旨</w:t>
            </w:r>
          </w:p>
        </w:tc>
      </w:tr>
      <w:tr w:rsidR="002D7BB7" w14:paraId="5E3B52D0" w14:textId="77777777" w:rsidTr="001A50BA">
        <w:trPr>
          <w:trHeight w:val="698"/>
        </w:trPr>
        <w:tc>
          <w:tcPr>
            <w:tcW w:w="582" w:type="dxa"/>
            <w:vMerge w:val="restart"/>
            <w:textDirection w:val="tbRlV"/>
            <w:vAlign w:val="center"/>
          </w:tcPr>
          <w:p w14:paraId="5E3B52C9" w14:textId="77777777" w:rsidR="002D7BB7" w:rsidRPr="00797E24" w:rsidRDefault="002D7BB7" w:rsidP="00E77FCA">
            <w:pPr>
              <w:ind w:left="113" w:right="113"/>
              <w:jc w:val="center"/>
              <w:rPr>
                <w:rFonts w:ascii="ＭＳ 明朝" w:hAnsi="ＭＳ 明朝"/>
                <w:sz w:val="18"/>
              </w:rPr>
            </w:pPr>
            <w:r>
              <w:rPr>
                <w:rFonts w:ascii="ＭＳ 明朝" w:hAnsi="ＭＳ 明朝" w:hint="eastAsia"/>
                <w:sz w:val="18"/>
              </w:rPr>
              <w:t>芸術</w:t>
            </w:r>
          </w:p>
        </w:tc>
        <w:tc>
          <w:tcPr>
            <w:tcW w:w="396" w:type="dxa"/>
            <w:vMerge w:val="restart"/>
            <w:vAlign w:val="center"/>
          </w:tcPr>
          <w:p w14:paraId="5E3B52CA" w14:textId="77777777" w:rsidR="002D7BB7" w:rsidRPr="00797E24" w:rsidRDefault="002D7BB7" w:rsidP="00E77FCA">
            <w:pPr>
              <w:jc w:val="center"/>
              <w:rPr>
                <w:rFonts w:ascii="ＭＳ 明朝" w:hAnsi="ＭＳ 明朝"/>
                <w:sz w:val="18"/>
              </w:rPr>
            </w:pPr>
            <w:r>
              <w:rPr>
                <w:rFonts w:ascii="ＭＳ 明朝" w:hAnsi="ＭＳ 明朝" w:hint="eastAsia"/>
                <w:sz w:val="18"/>
              </w:rPr>
              <w:t>音楽</w:t>
            </w:r>
          </w:p>
        </w:tc>
        <w:tc>
          <w:tcPr>
            <w:tcW w:w="1427" w:type="dxa"/>
            <w:vAlign w:val="center"/>
          </w:tcPr>
          <w:p w14:paraId="5E3B52CB"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2CD" w14:textId="7ACECF6C" w:rsidR="002D7BB7" w:rsidRPr="00797E24" w:rsidRDefault="002D7BB7" w:rsidP="00797E24">
            <w:pPr>
              <w:rPr>
                <w:rFonts w:ascii="ＭＳ 明朝" w:hAnsi="ＭＳ 明朝"/>
                <w:sz w:val="18"/>
              </w:rPr>
            </w:pPr>
            <w:r w:rsidRPr="00797E24">
              <w:rPr>
                <w:rFonts w:ascii="ＭＳ 明朝" w:hAnsi="ＭＳ 明朝" w:hint="eastAsia"/>
                <w:sz w:val="18"/>
              </w:rPr>
              <w:t>・曲想と音楽の構造や文化的・歴史的背景などとの関わり及び音楽の多様性などについて理解を深めている。</w:t>
            </w:r>
          </w:p>
          <w:p w14:paraId="5E3B52CF" w14:textId="6B2BFF02" w:rsidR="002D7BB7" w:rsidRPr="00797E24" w:rsidRDefault="002D7BB7" w:rsidP="00797E24">
            <w:pPr>
              <w:rPr>
                <w:rFonts w:ascii="ＭＳ 明朝" w:hAnsi="ＭＳ 明朝"/>
                <w:sz w:val="18"/>
              </w:rPr>
            </w:pPr>
            <w:r w:rsidRPr="00797E24">
              <w:rPr>
                <w:rFonts w:ascii="ＭＳ 明朝" w:hAnsi="ＭＳ 明朝" w:hint="eastAsia"/>
                <w:sz w:val="18"/>
              </w:rPr>
              <w:t>・創意工夫などを生かした音楽表現をするために必要な技能を身に付け</w:t>
            </w:r>
            <w:r w:rsidR="00642EA2">
              <w:rPr>
                <w:rFonts w:ascii="ＭＳ 明朝" w:hAnsi="ＭＳ 明朝" w:hint="eastAsia"/>
                <w:sz w:val="18"/>
              </w:rPr>
              <w:t>、</w:t>
            </w:r>
            <w:r w:rsidRPr="00797E24">
              <w:rPr>
                <w:rFonts w:ascii="ＭＳ 明朝" w:hAnsi="ＭＳ 明朝" w:hint="eastAsia"/>
                <w:sz w:val="18"/>
              </w:rPr>
              <w:t>歌唱</w:t>
            </w:r>
            <w:r w:rsidR="00642EA2">
              <w:rPr>
                <w:rFonts w:ascii="ＭＳ 明朝" w:hAnsi="ＭＳ 明朝" w:hint="eastAsia"/>
                <w:sz w:val="18"/>
              </w:rPr>
              <w:t>、</w:t>
            </w:r>
            <w:r w:rsidRPr="00797E24">
              <w:rPr>
                <w:rFonts w:ascii="ＭＳ 明朝" w:hAnsi="ＭＳ 明朝" w:hint="eastAsia"/>
                <w:sz w:val="18"/>
              </w:rPr>
              <w:t>器楽</w:t>
            </w:r>
            <w:r w:rsidR="00642EA2">
              <w:rPr>
                <w:rFonts w:ascii="ＭＳ 明朝" w:hAnsi="ＭＳ 明朝" w:hint="eastAsia"/>
                <w:sz w:val="18"/>
              </w:rPr>
              <w:t>、</w:t>
            </w:r>
            <w:r w:rsidRPr="00797E24">
              <w:rPr>
                <w:rFonts w:ascii="ＭＳ 明朝" w:hAnsi="ＭＳ 明朝" w:hint="eastAsia"/>
                <w:sz w:val="18"/>
              </w:rPr>
              <w:t>創作などで表している。</w:t>
            </w:r>
          </w:p>
        </w:tc>
      </w:tr>
      <w:tr w:rsidR="002D7BB7" w14:paraId="5E3B52D5" w14:textId="77777777" w:rsidTr="001A50BA">
        <w:trPr>
          <w:trHeight w:val="1134"/>
        </w:trPr>
        <w:tc>
          <w:tcPr>
            <w:tcW w:w="582" w:type="dxa"/>
            <w:vMerge/>
            <w:textDirection w:val="tbRlV"/>
            <w:vAlign w:val="center"/>
          </w:tcPr>
          <w:p w14:paraId="5E3B52D1" w14:textId="77777777" w:rsidR="002D7BB7" w:rsidRPr="00797E24" w:rsidRDefault="002D7BB7" w:rsidP="00E77FCA">
            <w:pPr>
              <w:ind w:left="113" w:right="113"/>
              <w:jc w:val="center"/>
              <w:rPr>
                <w:rFonts w:ascii="ＭＳ 明朝" w:hAnsi="ＭＳ 明朝"/>
                <w:sz w:val="18"/>
              </w:rPr>
            </w:pPr>
          </w:p>
        </w:tc>
        <w:tc>
          <w:tcPr>
            <w:tcW w:w="396" w:type="dxa"/>
            <w:vMerge/>
            <w:vAlign w:val="center"/>
          </w:tcPr>
          <w:p w14:paraId="5E3B52D2" w14:textId="77777777" w:rsidR="002D7BB7" w:rsidRPr="00797E24" w:rsidRDefault="002D7BB7" w:rsidP="00E77FCA">
            <w:pPr>
              <w:jc w:val="center"/>
              <w:rPr>
                <w:rFonts w:ascii="ＭＳ 明朝" w:hAnsi="ＭＳ 明朝"/>
                <w:sz w:val="18"/>
              </w:rPr>
            </w:pPr>
          </w:p>
        </w:tc>
        <w:tc>
          <w:tcPr>
            <w:tcW w:w="1427" w:type="dxa"/>
            <w:vAlign w:val="center"/>
          </w:tcPr>
          <w:p w14:paraId="5E3B52D3"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2D4" w14:textId="77777777" w:rsidR="002D7BB7" w:rsidRPr="00797E24" w:rsidRDefault="002D7BB7" w:rsidP="00797E24">
            <w:pPr>
              <w:rPr>
                <w:rFonts w:ascii="ＭＳ 明朝" w:hAnsi="ＭＳ 明朝"/>
                <w:sz w:val="18"/>
              </w:rPr>
            </w:pPr>
            <w:r w:rsidRPr="00797E24">
              <w:rPr>
                <w:rFonts w:ascii="ＭＳ 明朝" w:hAnsi="ＭＳ 明朝" w:hint="eastAsia"/>
                <w:sz w:val="18"/>
              </w:rPr>
              <w:t>音楽を形づくっている要素や要素同士の関連を知覚し</w:t>
            </w:r>
            <w:r w:rsidR="00642EA2">
              <w:rPr>
                <w:rFonts w:ascii="ＭＳ 明朝" w:hAnsi="ＭＳ 明朝" w:hint="eastAsia"/>
                <w:sz w:val="18"/>
              </w:rPr>
              <w:t>、</w:t>
            </w:r>
            <w:r w:rsidRPr="00797E24">
              <w:rPr>
                <w:rFonts w:ascii="ＭＳ 明朝" w:hAnsi="ＭＳ 明朝" w:hint="eastAsia"/>
                <w:sz w:val="18"/>
              </w:rPr>
              <w:t>それらの働きを感受しながら</w:t>
            </w:r>
            <w:r w:rsidR="00642EA2">
              <w:rPr>
                <w:rFonts w:ascii="ＭＳ 明朝" w:hAnsi="ＭＳ 明朝" w:hint="eastAsia"/>
                <w:sz w:val="18"/>
              </w:rPr>
              <w:t>、</w:t>
            </w:r>
            <w:r w:rsidRPr="00797E24">
              <w:rPr>
                <w:rFonts w:ascii="ＭＳ 明朝" w:hAnsi="ＭＳ 明朝" w:hint="eastAsia"/>
                <w:sz w:val="18"/>
              </w:rPr>
              <w:t>知覚したことと感受したこととの関わりについて考え</w:t>
            </w:r>
            <w:r w:rsidR="00642EA2">
              <w:rPr>
                <w:rFonts w:ascii="ＭＳ 明朝" w:hAnsi="ＭＳ 明朝" w:hint="eastAsia"/>
                <w:sz w:val="18"/>
              </w:rPr>
              <w:t>、</w:t>
            </w:r>
            <w:r w:rsidRPr="00797E24">
              <w:rPr>
                <w:rFonts w:ascii="ＭＳ 明朝" w:hAnsi="ＭＳ 明朝" w:hint="eastAsia"/>
                <w:sz w:val="18"/>
              </w:rPr>
              <w:t>どのように表すかについて表現意図をもったり</w:t>
            </w:r>
            <w:r w:rsidR="00642EA2">
              <w:rPr>
                <w:rFonts w:ascii="ＭＳ 明朝" w:hAnsi="ＭＳ 明朝" w:hint="eastAsia"/>
                <w:sz w:val="18"/>
              </w:rPr>
              <w:t>、</w:t>
            </w:r>
            <w:r w:rsidRPr="00797E24">
              <w:rPr>
                <w:rFonts w:ascii="ＭＳ 明朝" w:hAnsi="ＭＳ 明朝" w:hint="eastAsia"/>
                <w:sz w:val="18"/>
              </w:rPr>
              <w:t>音楽を評価しながらよさや美しさを味わって聴いたりしている。</w:t>
            </w:r>
          </w:p>
        </w:tc>
      </w:tr>
      <w:tr w:rsidR="002D7BB7" w14:paraId="5E3B52DA" w14:textId="77777777" w:rsidTr="001A50BA">
        <w:trPr>
          <w:trHeight w:val="1134"/>
        </w:trPr>
        <w:tc>
          <w:tcPr>
            <w:tcW w:w="582" w:type="dxa"/>
            <w:vMerge/>
            <w:textDirection w:val="tbRlV"/>
            <w:vAlign w:val="center"/>
          </w:tcPr>
          <w:p w14:paraId="5E3B52D6" w14:textId="77777777" w:rsidR="002D7BB7" w:rsidRPr="00797E24" w:rsidRDefault="002D7BB7" w:rsidP="00E77FCA">
            <w:pPr>
              <w:ind w:left="113" w:right="113"/>
              <w:jc w:val="center"/>
              <w:rPr>
                <w:rFonts w:ascii="ＭＳ 明朝" w:hAnsi="ＭＳ 明朝"/>
                <w:sz w:val="18"/>
              </w:rPr>
            </w:pPr>
          </w:p>
        </w:tc>
        <w:tc>
          <w:tcPr>
            <w:tcW w:w="396" w:type="dxa"/>
            <w:vMerge/>
            <w:vAlign w:val="center"/>
          </w:tcPr>
          <w:p w14:paraId="5E3B52D7" w14:textId="77777777" w:rsidR="002D7BB7" w:rsidRPr="00797E24" w:rsidRDefault="002D7BB7" w:rsidP="00E77FCA">
            <w:pPr>
              <w:jc w:val="center"/>
              <w:rPr>
                <w:rFonts w:ascii="ＭＳ 明朝" w:hAnsi="ＭＳ 明朝"/>
                <w:sz w:val="18"/>
              </w:rPr>
            </w:pPr>
          </w:p>
        </w:tc>
        <w:tc>
          <w:tcPr>
            <w:tcW w:w="1427" w:type="dxa"/>
            <w:vAlign w:val="center"/>
          </w:tcPr>
          <w:p w14:paraId="5E3B52D8"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D9" w14:textId="77777777" w:rsidR="002D7BB7" w:rsidRPr="00797E24" w:rsidRDefault="002D7BB7" w:rsidP="00797E24">
            <w:pPr>
              <w:rPr>
                <w:rFonts w:ascii="ＭＳ 明朝" w:hAnsi="ＭＳ 明朝"/>
                <w:sz w:val="18"/>
              </w:rPr>
            </w:pPr>
            <w:r w:rsidRPr="00797E24">
              <w:rPr>
                <w:rFonts w:ascii="ＭＳ 明朝" w:hAnsi="ＭＳ 明朝" w:hint="eastAsia"/>
                <w:sz w:val="18"/>
              </w:rPr>
              <w:t>音や音楽</w:t>
            </w:r>
            <w:r w:rsidR="00642EA2">
              <w:rPr>
                <w:rFonts w:ascii="ＭＳ 明朝" w:hAnsi="ＭＳ 明朝" w:hint="eastAsia"/>
                <w:sz w:val="18"/>
              </w:rPr>
              <w:t>、</w:t>
            </w:r>
            <w:r w:rsidRPr="00797E24">
              <w:rPr>
                <w:rFonts w:ascii="ＭＳ 明朝" w:hAnsi="ＭＳ 明朝" w:hint="eastAsia"/>
                <w:sz w:val="18"/>
              </w:rPr>
              <w:t>音楽文化と豊かに関わり主体的・協働的に表現及び鑑賞の学習活動に取り組もうとしている。</w:t>
            </w:r>
          </w:p>
        </w:tc>
      </w:tr>
      <w:tr w:rsidR="002D7BB7" w14:paraId="5E3B52E0" w14:textId="77777777" w:rsidTr="001A50BA">
        <w:trPr>
          <w:trHeight w:val="1134"/>
        </w:trPr>
        <w:tc>
          <w:tcPr>
            <w:tcW w:w="582" w:type="dxa"/>
            <w:vMerge/>
            <w:textDirection w:val="tbRlV"/>
            <w:vAlign w:val="center"/>
          </w:tcPr>
          <w:p w14:paraId="5E3B52DB" w14:textId="77777777" w:rsidR="002D7BB7" w:rsidRPr="00797E24" w:rsidRDefault="002D7BB7" w:rsidP="00E77FCA">
            <w:pPr>
              <w:ind w:left="113" w:right="113"/>
              <w:jc w:val="center"/>
              <w:rPr>
                <w:rFonts w:ascii="ＭＳ 明朝" w:hAnsi="ＭＳ 明朝"/>
                <w:sz w:val="18"/>
              </w:rPr>
            </w:pPr>
          </w:p>
        </w:tc>
        <w:tc>
          <w:tcPr>
            <w:tcW w:w="396" w:type="dxa"/>
            <w:vMerge w:val="restart"/>
            <w:vAlign w:val="center"/>
          </w:tcPr>
          <w:p w14:paraId="5E3B52DC" w14:textId="77777777" w:rsidR="002D7BB7" w:rsidRPr="00797E24" w:rsidRDefault="002D7BB7" w:rsidP="00E77FCA">
            <w:pPr>
              <w:jc w:val="center"/>
              <w:rPr>
                <w:rFonts w:ascii="ＭＳ 明朝" w:hAnsi="ＭＳ 明朝"/>
                <w:sz w:val="18"/>
              </w:rPr>
            </w:pPr>
            <w:r>
              <w:rPr>
                <w:rFonts w:ascii="ＭＳ 明朝" w:hAnsi="ＭＳ 明朝" w:hint="eastAsia"/>
                <w:sz w:val="18"/>
              </w:rPr>
              <w:t>美術</w:t>
            </w:r>
          </w:p>
        </w:tc>
        <w:tc>
          <w:tcPr>
            <w:tcW w:w="1427" w:type="dxa"/>
            <w:vAlign w:val="center"/>
          </w:tcPr>
          <w:p w14:paraId="5E3B52DD"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2DE" w14:textId="77777777" w:rsidR="002D7BB7" w:rsidRPr="00797E24" w:rsidRDefault="002D7BB7" w:rsidP="00797E24">
            <w:pPr>
              <w:rPr>
                <w:rFonts w:ascii="ＭＳ 明朝" w:hAnsi="ＭＳ 明朝"/>
                <w:sz w:val="18"/>
              </w:rPr>
            </w:pPr>
            <w:r w:rsidRPr="00797E24">
              <w:rPr>
                <w:rFonts w:ascii="ＭＳ 明朝" w:hAnsi="ＭＳ 明朝" w:hint="eastAsia"/>
                <w:sz w:val="18"/>
              </w:rPr>
              <w:t>・対象や事象を捉える造形的な視点について理解を深めている。</w:t>
            </w:r>
          </w:p>
          <w:p w14:paraId="5E3B52DF" w14:textId="77777777" w:rsidR="002D7BB7" w:rsidRPr="00797E24" w:rsidRDefault="002D7BB7" w:rsidP="00797E24">
            <w:pPr>
              <w:rPr>
                <w:rFonts w:ascii="ＭＳ 明朝" w:hAnsi="ＭＳ 明朝"/>
                <w:sz w:val="18"/>
              </w:rPr>
            </w:pPr>
            <w:r w:rsidRPr="00797E24">
              <w:rPr>
                <w:rFonts w:ascii="ＭＳ 明朝" w:hAnsi="ＭＳ 明朝" w:hint="eastAsia"/>
                <w:sz w:val="18"/>
              </w:rPr>
              <w:t>・創造的な美術の表現をするために必要な技能を身に付け</w:t>
            </w:r>
            <w:r w:rsidR="00642EA2">
              <w:rPr>
                <w:rFonts w:ascii="ＭＳ 明朝" w:hAnsi="ＭＳ 明朝" w:hint="eastAsia"/>
                <w:sz w:val="18"/>
              </w:rPr>
              <w:t>、</w:t>
            </w:r>
            <w:r w:rsidRPr="00797E24">
              <w:rPr>
                <w:rFonts w:ascii="ＭＳ 明朝" w:hAnsi="ＭＳ 明朝" w:hint="eastAsia"/>
                <w:sz w:val="18"/>
              </w:rPr>
              <w:t>意図に応じて表現方法を創意工夫し</w:t>
            </w:r>
            <w:r w:rsidR="00642EA2">
              <w:rPr>
                <w:rFonts w:ascii="ＭＳ 明朝" w:hAnsi="ＭＳ 明朝" w:hint="eastAsia"/>
                <w:sz w:val="18"/>
              </w:rPr>
              <w:t>、</w:t>
            </w:r>
            <w:r w:rsidRPr="00797E24">
              <w:rPr>
                <w:rFonts w:ascii="ＭＳ 明朝" w:hAnsi="ＭＳ 明朝" w:hint="eastAsia"/>
                <w:sz w:val="18"/>
              </w:rPr>
              <w:t>表している。</w:t>
            </w:r>
          </w:p>
        </w:tc>
      </w:tr>
      <w:tr w:rsidR="002D7BB7" w14:paraId="5E3B52E5" w14:textId="77777777" w:rsidTr="001A50BA">
        <w:trPr>
          <w:trHeight w:val="1134"/>
        </w:trPr>
        <w:tc>
          <w:tcPr>
            <w:tcW w:w="582" w:type="dxa"/>
            <w:vMerge/>
            <w:textDirection w:val="tbRlV"/>
            <w:vAlign w:val="center"/>
          </w:tcPr>
          <w:p w14:paraId="5E3B52E1" w14:textId="77777777" w:rsidR="002D7BB7" w:rsidRPr="00797E24" w:rsidRDefault="002D7BB7" w:rsidP="00E77FCA">
            <w:pPr>
              <w:ind w:left="113" w:right="113"/>
              <w:jc w:val="center"/>
              <w:rPr>
                <w:rFonts w:ascii="ＭＳ 明朝" w:hAnsi="ＭＳ 明朝"/>
                <w:sz w:val="18"/>
              </w:rPr>
            </w:pPr>
          </w:p>
        </w:tc>
        <w:tc>
          <w:tcPr>
            <w:tcW w:w="396" w:type="dxa"/>
            <w:vMerge/>
            <w:vAlign w:val="center"/>
          </w:tcPr>
          <w:p w14:paraId="5E3B52E2" w14:textId="77777777" w:rsidR="002D7BB7" w:rsidRPr="00797E24" w:rsidRDefault="002D7BB7" w:rsidP="00E77FCA">
            <w:pPr>
              <w:jc w:val="center"/>
              <w:rPr>
                <w:rFonts w:ascii="ＭＳ 明朝" w:hAnsi="ＭＳ 明朝"/>
                <w:sz w:val="18"/>
              </w:rPr>
            </w:pPr>
          </w:p>
        </w:tc>
        <w:tc>
          <w:tcPr>
            <w:tcW w:w="1427" w:type="dxa"/>
            <w:vAlign w:val="center"/>
          </w:tcPr>
          <w:p w14:paraId="5E3B52E3"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2E4" w14:textId="77777777" w:rsidR="002D7BB7" w:rsidRPr="00797E24" w:rsidRDefault="002D7BB7" w:rsidP="00797E24">
            <w:pPr>
              <w:autoSpaceDE w:val="0"/>
              <w:autoSpaceDN w:val="0"/>
              <w:adjustRightInd w:val="0"/>
              <w:jc w:val="left"/>
              <w:rPr>
                <w:rFonts w:ascii="ＭＳ明朝" w:eastAsia="ＭＳ明朝" w:cs="ＭＳ明朝"/>
                <w:szCs w:val="21"/>
              </w:rPr>
            </w:pPr>
            <w:r w:rsidRPr="00797E24">
              <w:rPr>
                <w:rFonts w:ascii="ＭＳ 明朝" w:hAnsi="ＭＳ 明朝" w:hint="eastAsia"/>
                <w:sz w:val="18"/>
              </w:rPr>
              <w:t>造形的なよさや美しさ</w:t>
            </w:r>
            <w:r w:rsidR="00642EA2">
              <w:rPr>
                <w:rFonts w:ascii="ＭＳ 明朝" w:hAnsi="ＭＳ 明朝" w:hint="eastAsia"/>
                <w:sz w:val="18"/>
              </w:rPr>
              <w:t>、</w:t>
            </w:r>
            <w:r w:rsidRPr="00797E24">
              <w:rPr>
                <w:rFonts w:ascii="ＭＳ 明朝" w:hAnsi="ＭＳ 明朝" w:hint="eastAsia"/>
                <w:sz w:val="18"/>
              </w:rPr>
              <w:t>表現の意図と創造的な工夫</w:t>
            </w:r>
            <w:r w:rsidR="00642EA2">
              <w:rPr>
                <w:rFonts w:ascii="ＭＳ 明朝" w:hAnsi="ＭＳ 明朝" w:hint="eastAsia"/>
                <w:sz w:val="18"/>
              </w:rPr>
              <w:t>、</w:t>
            </w:r>
            <w:r w:rsidRPr="00797E24">
              <w:rPr>
                <w:rFonts w:ascii="ＭＳ 明朝" w:hAnsi="ＭＳ 明朝" w:hint="eastAsia"/>
                <w:sz w:val="18"/>
              </w:rPr>
              <w:t>美術の働きなどについて考えるとともに</w:t>
            </w:r>
            <w:r w:rsidR="00642EA2">
              <w:rPr>
                <w:rFonts w:ascii="ＭＳ 明朝" w:hAnsi="ＭＳ 明朝" w:hint="eastAsia"/>
                <w:sz w:val="18"/>
              </w:rPr>
              <w:t>、</w:t>
            </w:r>
            <w:r w:rsidRPr="00797E24">
              <w:rPr>
                <w:rFonts w:ascii="ＭＳ 明朝" w:hAnsi="ＭＳ 明朝" w:hint="eastAsia"/>
                <w:sz w:val="18"/>
              </w:rPr>
              <w:t>主題を生成し発想や構想を練ったり</w:t>
            </w:r>
            <w:r w:rsidR="00642EA2">
              <w:rPr>
                <w:rFonts w:ascii="ＭＳ 明朝" w:hAnsi="ＭＳ 明朝" w:hint="eastAsia"/>
                <w:sz w:val="18"/>
              </w:rPr>
              <w:t>、</w:t>
            </w:r>
            <w:r w:rsidRPr="00797E24">
              <w:rPr>
                <w:rFonts w:ascii="ＭＳ 明朝" w:hAnsi="ＭＳ 明朝" w:hint="eastAsia"/>
                <w:sz w:val="18"/>
              </w:rPr>
              <w:t>美術や美術文化に対する見方や感じ方を深めたりしている。</w:t>
            </w:r>
          </w:p>
        </w:tc>
      </w:tr>
      <w:tr w:rsidR="002D7BB7" w14:paraId="5E3B52EA" w14:textId="77777777" w:rsidTr="001A50BA">
        <w:trPr>
          <w:trHeight w:val="1134"/>
        </w:trPr>
        <w:tc>
          <w:tcPr>
            <w:tcW w:w="582" w:type="dxa"/>
            <w:vMerge/>
            <w:textDirection w:val="tbRlV"/>
            <w:vAlign w:val="center"/>
          </w:tcPr>
          <w:p w14:paraId="5E3B52E6" w14:textId="77777777" w:rsidR="002D7BB7" w:rsidRPr="00797E24" w:rsidRDefault="002D7BB7" w:rsidP="00E77FCA">
            <w:pPr>
              <w:ind w:left="113" w:right="113"/>
              <w:jc w:val="center"/>
              <w:rPr>
                <w:rFonts w:ascii="ＭＳ 明朝" w:hAnsi="ＭＳ 明朝"/>
                <w:sz w:val="18"/>
              </w:rPr>
            </w:pPr>
          </w:p>
        </w:tc>
        <w:tc>
          <w:tcPr>
            <w:tcW w:w="396" w:type="dxa"/>
            <w:vMerge/>
            <w:vAlign w:val="center"/>
          </w:tcPr>
          <w:p w14:paraId="5E3B52E7" w14:textId="77777777" w:rsidR="002D7BB7" w:rsidRPr="00797E24" w:rsidRDefault="002D7BB7" w:rsidP="00E77FCA">
            <w:pPr>
              <w:jc w:val="center"/>
              <w:rPr>
                <w:rFonts w:ascii="ＭＳ 明朝" w:hAnsi="ＭＳ 明朝"/>
                <w:sz w:val="18"/>
              </w:rPr>
            </w:pPr>
          </w:p>
        </w:tc>
        <w:tc>
          <w:tcPr>
            <w:tcW w:w="1427" w:type="dxa"/>
            <w:vAlign w:val="center"/>
          </w:tcPr>
          <w:p w14:paraId="5E3B52E8"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E9" w14:textId="77777777" w:rsidR="002D7BB7" w:rsidRPr="00797E24" w:rsidRDefault="002D7BB7" w:rsidP="00797E24">
            <w:pPr>
              <w:autoSpaceDE w:val="0"/>
              <w:autoSpaceDN w:val="0"/>
              <w:adjustRightInd w:val="0"/>
              <w:jc w:val="left"/>
              <w:rPr>
                <w:rFonts w:ascii="ＭＳ明朝" w:eastAsia="ＭＳ明朝" w:cs="ＭＳ明朝"/>
                <w:sz w:val="18"/>
                <w:szCs w:val="21"/>
              </w:rPr>
            </w:pPr>
            <w:r w:rsidRPr="00797E24">
              <w:rPr>
                <w:rFonts w:ascii="ＭＳ 明朝" w:hAnsi="ＭＳ 明朝" w:hint="eastAsia"/>
                <w:sz w:val="18"/>
              </w:rPr>
              <w:t>美術や美術文化と豊かに関わり主体的に表現及び鑑賞の創造活動に取り組もうとしている。</w:t>
            </w:r>
          </w:p>
        </w:tc>
      </w:tr>
      <w:tr w:rsidR="002D7BB7" w14:paraId="5E3B52F0" w14:textId="77777777" w:rsidTr="001A50BA">
        <w:trPr>
          <w:trHeight w:val="1134"/>
        </w:trPr>
        <w:tc>
          <w:tcPr>
            <w:tcW w:w="582" w:type="dxa"/>
            <w:vMerge/>
            <w:textDirection w:val="tbRlV"/>
            <w:vAlign w:val="center"/>
          </w:tcPr>
          <w:p w14:paraId="5E3B52EB" w14:textId="77777777" w:rsidR="002D7BB7" w:rsidRPr="00797E24" w:rsidRDefault="002D7BB7" w:rsidP="00E77FCA">
            <w:pPr>
              <w:ind w:left="113" w:right="113"/>
              <w:jc w:val="center"/>
              <w:rPr>
                <w:rFonts w:ascii="ＭＳ 明朝" w:hAnsi="ＭＳ 明朝"/>
                <w:sz w:val="18"/>
              </w:rPr>
            </w:pPr>
          </w:p>
        </w:tc>
        <w:tc>
          <w:tcPr>
            <w:tcW w:w="396" w:type="dxa"/>
            <w:vMerge w:val="restart"/>
            <w:vAlign w:val="center"/>
          </w:tcPr>
          <w:p w14:paraId="5E3B52EC" w14:textId="77777777" w:rsidR="002D7BB7" w:rsidRPr="00797E24" w:rsidRDefault="002D7BB7" w:rsidP="00E77FCA">
            <w:pPr>
              <w:jc w:val="center"/>
              <w:rPr>
                <w:rFonts w:ascii="ＭＳ 明朝" w:hAnsi="ＭＳ 明朝"/>
                <w:sz w:val="18"/>
              </w:rPr>
            </w:pPr>
            <w:r>
              <w:rPr>
                <w:rFonts w:ascii="ＭＳ 明朝" w:hAnsi="ＭＳ 明朝" w:hint="eastAsia"/>
                <w:sz w:val="18"/>
              </w:rPr>
              <w:t>工芸</w:t>
            </w:r>
          </w:p>
        </w:tc>
        <w:tc>
          <w:tcPr>
            <w:tcW w:w="1427" w:type="dxa"/>
            <w:vAlign w:val="center"/>
          </w:tcPr>
          <w:p w14:paraId="5E3B52ED"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2EE" w14:textId="77777777" w:rsidR="002D7BB7" w:rsidRPr="00797E24" w:rsidRDefault="002D7BB7" w:rsidP="00797E24">
            <w:pPr>
              <w:rPr>
                <w:rFonts w:ascii="ＭＳ 明朝" w:hAnsi="ＭＳ 明朝"/>
                <w:sz w:val="18"/>
              </w:rPr>
            </w:pPr>
            <w:r w:rsidRPr="00797E24">
              <w:rPr>
                <w:rFonts w:ascii="ＭＳ 明朝" w:hAnsi="ＭＳ 明朝" w:hint="eastAsia"/>
                <w:sz w:val="18"/>
              </w:rPr>
              <w:t>・対象や事象を捉える造形的な視点について理解を深めている。</w:t>
            </w:r>
          </w:p>
          <w:p w14:paraId="5E3B52EF" w14:textId="77777777" w:rsidR="002D7BB7" w:rsidRPr="00797E24" w:rsidRDefault="002D7BB7" w:rsidP="00797E24">
            <w:pPr>
              <w:rPr>
                <w:rFonts w:ascii="ＭＳ 明朝" w:hAnsi="ＭＳ 明朝"/>
                <w:sz w:val="18"/>
              </w:rPr>
            </w:pPr>
            <w:r w:rsidRPr="00797E24">
              <w:rPr>
                <w:rFonts w:ascii="ＭＳ 明朝" w:hAnsi="ＭＳ 明朝" w:hint="eastAsia"/>
                <w:sz w:val="18"/>
              </w:rPr>
              <w:t>・創造的な工芸の制作をするために必要な技能を身に付け</w:t>
            </w:r>
            <w:r w:rsidR="00642EA2">
              <w:rPr>
                <w:rFonts w:ascii="ＭＳ 明朝" w:hAnsi="ＭＳ 明朝" w:hint="eastAsia"/>
                <w:sz w:val="18"/>
              </w:rPr>
              <w:t>、</w:t>
            </w:r>
            <w:r w:rsidRPr="00797E24">
              <w:rPr>
                <w:rFonts w:ascii="ＭＳ 明朝" w:hAnsi="ＭＳ 明朝" w:hint="eastAsia"/>
                <w:sz w:val="18"/>
              </w:rPr>
              <w:t>意図に応じて制作方法を創意工夫し</w:t>
            </w:r>
            <w:r w:rsidR="00642EA2">
              <w:rPr>
                <w:rFonts w:ascii="ＭＳ 明朝" w:hAnsi="ＭＳ 明朝" w:hint="eastAsia"/>
                <w:sz w:val="18"/>
              </w:rPr>
              <w:t>、</w:t>
            </w:r>
            <w:r w:rsidRPr="00797E24">
              <w:rPr>
                <w:rFonts w:ascii="ＭＳ 明朝" w:hAnsi="ＭＳ 明朝" w:hint="eastAsia"/>
                <w:sz w:val="18"/>
              </w:rPr>
              <w:t>表している。</w:t>
            </w:r>
          </w:p>
        </w:tc>
      </w:tr>
      <w:tr w:rsidR="002D7BB7" w14:paraId="5E3B52F5" w14:textId="77777777" w:rsidTr="001A50BA">
        <w:trPr>
          <w:trHeight w:val="1134"/>
        </w:trPr>
        <w:tc>
          <w:tcPr>
            <w:tcW w:w="582" w:type="dxa"/>
            <w:vMerge/>
            <w:textDirection w:val="tbRlV"/>
          </w:tcPr>
          <w:p w14:paraId="5E3B52F1" w14:textId="77777777" w:rsidR="002D7BB7" w:rsidRPr="00797E24" w:rsidRDefault="002D7BB7" w:rsidP="009B6946">
            <w:pPr>
              <w:ind w:left="113" w:right="113"/>
              <w:rPr>
                <w:rFonts w:ascii="ＭＳ 明朝" w:hAnsi="ＭＳ 明朝"/>
                <w:sz w:val="18"/>
              </w:rPr>
            </w:pPr>
          </w:p>
        </w:tc>
        <w:tc>
          <w:tcPr>
            <w:tcW w:w="396" w:type="dxa"/>
            <w:vMerge/>
          </w:tcPr>
          <w:p w14:paraId="5E3B52F2" w14:textId="77777777" w:rsidR="002D7BB7" w:rsidRPr="00797E24" w:rsidRDefault="002D7BB7" w:rsidP="009B6946">
            <w:pPr>
              <w:rPr>
                <w:rFonts w:ascii="ＭＳ 明朝" w:hAnsi="ＭＳ 明朝"/>
                <w:sz w:val="18"/>
              </w:rPr>
            </w:pPr>
          </w:p>
        </w:tc>
        <w:tc>
          <w:tcPr>
            <w:tcW w:w="1427" w:type="dxa"/>
            <w:vAlign w:val="center"/>
          </w:tcPr>
          <w:p w14:paraId="5E3B52F3"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2F4" w14:textId="77777777" w:rsidR="002D7BB7" w:rsidRPr="00797E24" w:rsidRDefault="002D7BB7" w:rsidP="00797E24">
            <w:pPr>
              <w:rPr>
                <w:rFonts w:ascii="ＭＳ 明朝" w:hAnsi="ＭＳ 明朝"/>
                <w:sz w:val="18"/>
              </w:rPr>
            </w:pPr>
            <w:r w:rsidRPr="00797E24">
              <w:rPr>
                <w:rFonts w:ascii="ＭＳ 明朝" w:hAnsi="ＭＳ 明朝" w:hint="eastAsia"/>
                <w:sz w:val="18"/>
              </w:rPr>
              <w:t>造形的なよさや美しさ</w:t>
            </w:r>
            <w:r w:rsidR="00642EA2">
              <w:rPr>
                <w:rFonts w:ascii="ＭＳ 明朝" w:hAnsi="ＭＳ 明朝" w:hint="eastAsia"/>
                <w:sz w:val="18"/>
              </w:rPr>
              <w:t>、</w:t>
            </w:r>
            <w:r w:rsidRPr="00797E24">
              <w:rPr>
                <w:rFonts w:ascii="ＭＳ 明朝" w:hAnsi="ＭＳ 明朝" w:hint="eastAsia"/>
                <w:sz w:val="18"/>
              </w:rPr>
              <w:t>表現の意図と創意工夫</w:t>
            </w:r>
            <w:r w:rsidR="00642EA2">
              <w:rPr>
                <w:rFonts w:ascii="ＭＳ 明朝" w:hAnsi="ＭＳ 明朝" w:hint="eastAsia"/>
                <w:sz w:val="18"/>
              </w:rPr>
              <w:t>、</w:t>
            </w:r>
            <w:r w:rsidRPr="00797E24">
              <w:rPr>
                <w:rFonts w:ascii="ＭＳ 明朝" w:hAnsi="ＭＳ 明朝" w:hint="eastAsia"/>
                <w:sz w:val="18"/>
              </w:rPr>
              <w:t>工芸の働きなどについて考えるとともに</w:t>
            </w:r>
            <w:r w:rsidR="00642EA2">
              <w:rPr>
                <w:rFonts w:ascii="ＭＳ 明朝" w:hAnsi="ＭＳ 明朝" w:hint="eastAsia"/>
                <w:sz w:val="18"/>
              </w:rPr>
              <w:t>、</w:t>
            </w:r>
            <w:r w:rsidRPr="00797E24">
              <w:rPr>
                <w:rFonts w:ascii="ＭＳ 明朝" w:hAnsi="ＭＳ 明朝" w:hint="eastAsia"/>
                <w:sz w:val="18"/>
              </w:rPr>
              <w:t>思いや願いなどから発想や構想を練ったり</w:t>
            </w:r>
            <w:r w:rsidR="00642EA2">
              <w:rPr>
                <w:rFonts w:ascii="ＭＳ 明朝" w:hAnsi="ＭＳ 明朝" w:hint="eastAsia"/>
                <w:sz w:val="18"/>
              </w:rPr>
              <w:t>、</w:t>
            </w:r>
            <w:r w:rsidRPr="00797E24">
              <w:rPr>
                <w:rFonts w:ascii="ＭＳ 明朝" w:hAnsi="ＭＳ 明朝" w:hint="eastAsia"/>
                <w:sz w:val="18"/>
              </w:rPr>
              <w:t>工芸や工芸の伝統と文化に対する見方や感じ方を深めたりしている。</w:t>
            </w:r>
          </w:p>
        </w:tc>
      </w:tr>
      <w:tr w:rsidR="002D7BB7" w14:paraId="5E3B52FA" w14:textId="77777777" w:rsidTr="001A50BA">
        <w:trPr>
          <w:trHeight w:val="1134"/>
        </w:trPr>
        <w:tc>
          <w:tcPr>
            <w:tcW w:w="582" w:type="dxa"/>
            <w:vMerge/>
            <w:textDirection w:val="tbRlV"/>
          </w:tcPr>
          <w:p w14:paraId="5E3B52F6" w14:textId="77777777" w:rsidR="002D7BB7" w:rsidRPr="00797E24" w:rsidRDefault="002D7BB7" w:rsidP="009B6946">
            <w:pPr>
              <w:ind w:left="113" w:right="113"/>
              <w:rPr>
                <w:rFonts w:ascii="ＭＳ 明朝" w:hAnsi="ＭＳ 明朝"/>
                <w:sz w:val="18"/>
              </w:rPr>
            </w:pPr>
          </w:p>
        </w:tc>
        <w:tc>
          <w:tcPr>
            <w:tcW w:w="396" w:type="dxa"/>
            <w:vMerge/>
          </w:tcPr>
          <w:p w14:paraId="5E3B52F7" w14:textId="77777777" w:rsidR="002D7BB7" w:rsidRPr="00797E24" w:rsidRDefault="002D7BB7" w:rsidP="009B6946">
            <w:pPr>
              <w:rPr>
                <w:rFonts w:ascii="ＭＳ 明朝" w:hAnsi="ＭＳ 明朝"/>
                <w:sz w:val="18"/>
              </w:rPr>
            </w:pPr>
          </w:p>
        </w:tc>
        <w:tc>
          <w:tcPr>
            <w:tcW w:w="1427" w:type="dxa"/>
            <w:vAlign w:val="center"/>
          </w:tcPr>
          <w:p w14:paraId="5E3B52F8" w14:textId="77777777" w:rsidR="002D7BB7" w:rsidRPr="00797E24" w:rsidRDefault="002D7BB7"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2F9" w14:textId="77777777" w:rsidR="002D7BB7" w:rsidRPr="00797E24" w:rsidRDefault="002D7BB7" w:rsidP="00797E24">
            <w:pPr>
              <w:rPr>
                <w:rFonts w:ascii="ＭＳ 明朝" w:hAnsi="ＭＳ 明朝"/>
                <w:sz w:val="18"/>
              </w:rPr>
            </w:pPr>
            <w:r w:rsidRPr="00797E24">
              <w:rPr>
                <w:rFonts w:ascii="ＭＳ 明朝" w:hAnsi="ＭＳ 明朝" w:hint="eastAsia"/>
                <w:sz w:val="18"/>
              </w:rPr>
              <w:t>工芸や工芸の伝統と文化と豊かに関わり主体的に表現及び鑑賞の創造活動に取り組もうとしている。</w:t>
            </w:r>
          </w:p>
        </w:tc>
      </w:tr>
    </w:tbl>
    <w:p w14:paraId="5E3B52FB" w14:textId="77777777" w:rsidR="00B21A03" w:rsidRPr="00797E24" w:rsidRDefault="00B21A03" w:rsidP="00815084">
      <w:pPr>
        <w:rPr>
          <w:rFonts w:ascii="ＭＳ 明朝" w:eastAsia="ＭＳ 明朝" w:hAnsi="ＭＳ 明朝"/>
        </w:rPr>
      </w:pPr>
    </w:p>
    <w:p w14:paraId="5E3B52FC" w14:textId="77777777" w:rsidR="00B21A03" w:rsidRDefault="00B21A03" w:rsidP="00815084">
      <w:pPr>
        <w:rPr>
          <w:rFonts w:ascii="ＭＳ 明朝" w:eastAsia="ＭＳ 明朝" w:hAnsi="ＭＳ 明朝"/>
        </w:rPr>
      </w:pPr>
    </w:p>
    <w:p w14:paraId="5E3B52FD" w14:textId="77777777" w:rsidR="007812AE" w:rsidRDefault="007812AE" w:rsidP="00815084">
      <w:pPr>
        <w:rPr>
          <w:rFonts w:ascii="ＭＳ 明朝" w:eastAsia="ＭＳ 明朝" w:hAnsi="ＭＳ 明朝"/>
        </w:rPr>
      </w:pPr>
    </w:p>
    <w:p w14:paraId="5E3B52FE" w14:textId="77777777" w:rsidR="007812AE" w:rsidRDefault="007812AE" w:rsidP="00815084">
      <w:pPr>
        <w:rPr>
          <w:rFonts w:ascii="ＭＳ 明朝" w:eastAsia="ＭＳ 明朝" w:hAnsi="ＭＳ 明朝"/>
        </w:rPr>
      </w:pPr>
    </w:p>
    <w:p w14:paraId="5E3B52FF" w14:textId="77777777" w:rsidR="00B21A03" w:rsidRDefault="00B21A03" w:rsidP="00815084">
      <w:pPr>
        <w:rPr>
          <w:rFonts w:ascii="ＭＳ 明朝" w:eastAsia="ＭＳ 明朝" w:hAnsi="ＭＳ 明朝"/>
        </w:rPr>
      </w:pPr>
    </w:p>
    <w:tbl>
      <w:tblPr>
        <w:tblStyle w:val="a6"/>
        <w:tblW w:w="0" w:type="auto"/>
        <w:tblInd w:w="0" w:type="dxa"/>
        <w:tblLook w:val="04A0" w:firstRow="1" w:lastRow="0" w:firstColumn="1" w:lastColumn="0" w:noHBand="0" w:noVBand="1"/>
      </w:tblPr>
      <w:tblGrid>
        <w:gridCol w:w="583"/>
        <w:gridCol w:w="396"/>
        <w:gridCol w:w="1426"/>
        <w:gridCol w:w="6089"/>
      </w:tblGrid>
      <w:tr w:rsidR="00C21CBA" w14:paraId="5E3B5303" w14:textId="77777777" w:rsidTr="001A50BA">
        <w:trPr>
          <w:trHeight w:val="274"/>
        </w:trPr>
        <w:tc>
          <w:tcPr>
            <w:tcW w:w="583" w:type="dxa"/>
          </w:tcPr>
          <w:p w14:paraId="5E3B5300"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教科</w:t>
            </w:r>
          </w:p>
        </w:tc>
        <w:tc>
          <w:tcPr>
            <w:tcW w:w="1822" w:type="dxa"/>
            <w:gridSpan w:val="2"/>
          </w:tcPr>
          <w:p w14:paraId="5E3B5301"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観点</w:t>
            </w:r>
          </w:p>
        </w:tc>
        <w:tc>
          <w:tcPr>
            <w:tcW w:w="6089" w:type="dxa"/>
          </w:tcPr>
          <w:p w14:paraId="5E3B5302"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趣旨</w:t>
            </w:r>
          </w:p>
        </w:tc>
      </w:tr>
      <w:tr w:rsidR="00C21CBA" w14:paraId="5E3B5309" w14:textId="77777777" w:rsidTr="001A50BA">
        <w:trPr>
          <w:trHeight w:val="698"/>
        </w:trPr>
        <w:tc>
          <w:tcPr>
            <w:tcW w:w="583" w:type="dxa"/>
            <w:vMerge w:val="restart"/>
            <w:textDirection w:val="tbRlV"/>
            <w:vAlign w:val="center"/>
          </w:tcPr>
          <w:p w14:paraId="5E3B5304" w14:textId="77777777" w:rsidR="00C21CBA" w:rsidRPr="00797E24" w:rsidRDefault="00C21CBA" w:rsidP="00E77FCA">
            <w:pPr>
              <w:ind w:left="113" w:right="113"/>
              <w:jc w:val="center"/>
              <w:rPr>
                <w:rFonts w:ascii="ＭＳ 明朝" w:hAnsi="ＭＳ 明朝"/>
                <w:sz w:val="18"/>
              </w:rPr>
            </w:pPr>
            <w:r>
              <w:rPr>
                <w:rFonts w:ascii="ＭＳ 明朝" w:hAnsi="ＭＳ 明朝" w:hint="eastAsia"/>
                <w:sz w:val="18"/>
              </w:rPr>
              <w:t>芸術</w:t>
            </w:r>
          </w:p>
        </w:tc>
        <w:tc>
          <w:tcPr>
            <w:tcW w:w="396" w:type="dxa"/>
            <w:vMerge w:val="restart"/>
            <w:vAlign w:val="center"/>
          </w:tcPr>
          <w:p w14:paraId="5E3B5305" w14:textId="77777777" w:rsidR="00C21CBA" w:rsidRPr="00797E24" w:rsidRDefault="00C21CBA" w:rsidP="00E77FCA">
            <w:pPr>
              <w:jc w:val="center"/>
              <w:rPr>
                <w:rFonts w:ascii="ＭＳ 明朝" w:hAnsi="ＭＳ 明朝"/>
                <w:sz w:val="18"/>
              </w:rPr>
            </w:pPr>
            <w:r>
              <w:rPr>
                <w:rFonts w:ascii="ＭＳ 明朝" w:hAnsi="ＭＳ 明朝" w:hint="eastAsia"/>
                <w:sz w:val="18"/>
              </w:rPr>
              <w:t>書道</w:t>
            </w:r>
          </w:p>
        </w:tc>
        <w:tc>
          <w:tcPr>
            <w:tcW w:w="1426" w:type="dxa"/>
            <w:vAlign w:val="center"/>
          </w:tcPr>
          <w:p w14:paraId="5E3B5306"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07" w14:textId="77B68606" w:rsidR="00C21CBA" w:rsidRPr="00EE482F" w:rsidRDefault="00C21CBA" w:rsidP="00EE482F">
            <w:pPr>
              <w:rPr>
                <w:rFonts w:ascii="ＭＳ 明朝" w:hAnsi="ＭＳ 明朝"/>
                <w:sz w:val="18"/>
              </w:rPr>
            </w:pPr>
            <w:r w:rsidRPr="00EE482F">
              <w:rPr>
                <w:rFonts w:ascii="ＭＳ 明朝" w:hAnsi="ＭＳ 明朝" w:hint="eastAsia"/>
                <w:sz w:val="18"/>
              </w:rPr>
              <w:t>・書の表現の方法や形式</w:t>
            </w:r>
            <w:r w:rsidR="00642EA2">
              <w:rPr>
                <w:rFonts w:ascii="ＭＳ 明朝" w:hAnsi="ＭＳ 明朝" w:hint="eastAsia"/>
                <w:sz w:val="18"/>
              </w:rPr>
              <w:t>、</w:t>
            </w:r>
            <w:r w:rsidRPr="00EE482F">
              <w:rPr>
                <w:rFonts w:ascii="ＭＳ 明朝" w:hAnsi="ＭＳ 明朝" w:hint="eastAsia"/>
                <w:sz w:val="18"/>
              </w:rPr>
              <w:t>書</w:t>
            </w:r>
            <w:r w:rsidR="004C2004">
              <w:rPr>
                <w:rFonts w:ascii="ＭＳ 明朝" w:hAnsi="ＭＳ 明朝" w:hint="eastAsia"/>
                <w:sz w:val="18"/>
              </w:rPr>
              <w:t>の</w:t>
            </w:r>
            <w:r w:rsidRPr="00EE482F">
              <w:rPr>
                <w:rFonts w:ascii="ＭＳ 明朝" w:hAnsi="ＭＳ 明朝" w:hint="eastAsia"/>
                <w:sz w:val="18"/>
              </w:rPr>
              <w:t>表現の多様性について</w:t>
            </w:r>
            <w:r w:rsidR="00642EA2">
              <w:rPr>
                <w:rFonts w:ascii="ＭＳ 明朝" w:hAnsi="ＭＳ 明朝" w:hint="eastAsia"/>
                <w:sz w:val="18"/>
              </w:rPr>
              <w:t>、</w:t>
            </w:r>
            <w:r w:rsidRPr="00EE482F">
              <w:rPr>
                <w:rFonts w:ascii="ＭＳ 明朝" w:hAnsi="ＭＳ 明朝" w:hint="eastAsia"/>
                <w:sz w:val="18"/>
              </w:rPr>
              <w:t>書の創造的活動を通して理解を深めている。</w:t>
            </w:r>
          </w:p>
          <w:p w14:paraId="5E3B5308" w14:textId="77777777" w:rsidR="00C21CBA" w:rsidRPr="00797E24" w:rsidRDefault="00C21CBA" w:rsidP="00EE482F">
            <w:pPr>
              <w:rPr>
                <w:rFonts w:ascii="ＭＳ 明朝" w:hAnsi="ＭＳ 明朝"/>
                <w:sz w:val="18"/>
              </w:rPr>
            </w:pPr>
            <w:r w:rsidRPr="00EE482F">
              <w:rPr>
                <w:rFonts w:ascii="ＭＳ 明朝" w:hAnsi="ＭＳ 明朝" w:hint="eastAsia"/>
                <w:sz w:val="18"/>
              </w:rPr>
              <w:t>・書の伝統に基づき</w:t>
            </w:r>
            <w:r w:rsidR="00642EA2">
              <w:rPr>
                <w:rFonts w:ascii="ＭＳ 明朝" w:hAnsi="ＭＳ 明朝" w:hint="eastAsia"/>
                <w:sz w:val="18"/>
              </w:rPr>
              <w:t>、</w:t>
            </w:r>
            <w:r w:rsidRPr="00EE482F">
              <w:rPr>
                <w:rFonts w:ascii="ＭＳ 明朝" w:hAnsi="ＭＳ 明朝" w:hint="eastAsia"/>
                <w:sz w:val="18"/>
              </w:rPr>
              <w:t>作品を効果的・創造的に表現するために必要な技能を身に付け</w:t>
            </w:r>
            <w:r w:rsidR="00642EA2">
              <w:rPr>
                <w:rFonts w:ascii="ＭＳ 明朝" w:hAnsi="ＭＳ 明朝" w:hint="eastAsia"/>
                <w:sz w:val="18"/>
              </w:rPr>
              <w:t>、</w:t>
            </w:r>
            <w:r w:rsidRPr="00EE482F">
              <w:rPr>
                <w:rFonts w:ascii="ＭＳ 明朝" w:hAnsi="ＭＳ 明朝" w:hint="eastAsia"/>
                <w:sz w:val="18"/>
              </w:rPr>
              <w:t>表している。</w:t>
            </w:r>
          </w:p>
        </w:tc>
      </w:tr>
      <w:tr w:rsidR="00C21CBA" w14:paraId="5E3B530E" w14:textId="77777777" w:rsidTr="001A50BA">
        <w:trPr>
          <w:trHeight w:val="1134"/>
        </w:trPr>
        <w:tc>
          <w:tcPr>
            <w:tcW w:w="583" w:type="dxa"/>
            <w:vMerge/>
            <w:textDirection w:val="tbRlV"/>
          </w:tcPr>
          <w:p w14:paraId="5E3B530A" w14:textId="77777777" w:rsidR="00C21CBA" w:rsidRPr="00797E24" w:rsidRDefault="00C21CBA" w:rsidP="009B6946">
            <w:pPr>
              <w:ind w:left="113" w:right="113"/>
              <w:rPr>
                <w:rFonts w:ascii="ＭＳ 明朝" w:hAnsi="ＭＳ 明朝"/>
                <w:sz w:val="18"/>
              </w:rPr>
            </w:pPr>
          </w:p>
        </w:tc>
        <w:tc>
          <w:tcPr>
            <w:tcW w:w="396" w:type="dxa"/>
            <w:vMerge/>
          </w:tcPr>
          <w:p w14:paraId="5E3B530B" w14:textId="77777777" w:rsidR="00C21CBA" w:rsidRPr="00797E24" w:rsidRDefault="00C21CBA" w:rsidP="009B6946">
            <w:pPr>
              <w:rPr>
                <w:rFonts w:ascii="ＭＳ 明朝" w:hAnsi="ＭＳ 明朝"/>
                <w:sz w:val="18"/>
              </w:rPr>
            </w:pPr>
          </w:p>
        </w:tc>
        <w:tc>
          <w:tcPr>
            <w:tcW w:w="1426" w:type="dxa"/>
            <w:vAlign w:val="center"/>
          </w:tcPr>
          <w:p w14:paraId="5E3B530C"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0D"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書のよさや美しさを感受し</w:t>
            </w:r>
            <w:r w:rsidR="00642EA2">
              <w:rPr>
                <w:rFonts w:ascii="ＭＳ 明朝" w:hAnsi="ＭＳ 明朝" w:hint="eastAsia"/>
                <w:sz w:val="18"/>
              </w:rPr>
              <w:t>、</w:t>
            </w:r>
            <w:r w:rsidRPr="00EE482F">
              <w:rPr>
                <w:rFonts w:ascii="ＭＳ 明朝" w:hAnsi="ＭＳ 明朝" w:hint="eastAsia"/>
                <w:sz w:val="18"/>
              </w:rPr>
              <w:t>意図に基づいて創造的に構想し個性豊かに表現を工夫したり</w:t>
            </w:r>
            <w:r w:rsidR="00642EA2">
              <w:rPr>
                <w:rFonts w:ascii="ＭＳ 明朝" w:hAnsi="ＭＳ 明朝" w:hint="eastAsia"/>
                <w:sz w:val="18"/>
              </w:rPr>
              <w:t>、</w:t>
            </w:r>
            <w:r w:rsidRPr="00EE482F">
              <w:rPr>
                <w:rFonts w:ascii="ＭＳ 明朝" w:hAnsi="ＭＳ 明朝" w:hint="eastAsia"/>
                <w:sz w:val="18"/>
              </w:rPr>
              <w:t>作品や書の伝統と文化の意味や価値を考え</w:t>
            </w:r>
            <w:r w:rsidR="00642EA2">
              <w:rPr>
                <w:rFonts w:ascii="ＭＳ 明朝" w:hAnsi="ＭＳ 明朝" w:hint="eastAsia"/>
                <w:sz w:val="18"/>
              </w:rPr>
              <w:t>、</w:t>
            </w:r>
            <w:r w:rsidRPr="00EE482F">
              <w:rPr>
                <w:rFonts w:ascii="ＭＳ 明朝" w:hAnsi="ＭＳ 明朝" w:hint="eastAsia"/>
                <w:sz w:val="18"/>
              </w:rPr>
              <w:t>書の美を味わい深く捉えたりしている。</w:t>
            </w:r>
          </w:p>
        </w:tc>
      </w:tr>
      <w:tr w:rsidR="00C21CBA" w14:paraId="5E3B5313" w14:textId="77777777" w:rsidTr="001A50BA">
        <w:trPr>
          <w:trHeight w:val="1010"/>
        </w:trPr>
        <w:tc>
          <w:tcPr>
            <w:tcW w:w="583" w:type="dxa"/>
            <w:vMerge/>
            <w:textDirection w:val="tbRlV"/>
          </w:tcPr>
          <w:p w14:paraId="5E3B530F" w14:textId="77777777" w:rsidR="00C21CBA" w:rsidRPr="00797E24" w:rsidRDefault="00C21CBA" w:rsidP="009B6946">
            <w:pPr>
              <w:ind w:left="113" w:right="113"/>
              <w:rPr>
                <w:rFonts w:ascii="ＭＳ 明朝" w:hAnsi="ＭＳ 明朝"/>
                <w:sz w:val="18"/>
              </w:rPr>
            </w:pPr>
          </w:p>
        </w:tc>
        <w:tc>
          <w:tcPr>
            <w:tcW w:w="396" w:type="dxa"/>
            <w:vMerge/>
          </w:tcPr>
          <w:p w14:paraId="5E3B5310" w14:textId="77777777" w:rsidR="00C21CBA" w:rsidRPr="00797E24" w:rsidRDefault="00C21CBA" w:rsidP="009B6946">
            <w:pPr>
              <w:rPr>
                <w:rFonts w:ascii="ＭＳ 明朝" w:hAnsi="ＭＳ 明朝"/>
                <w:sz w:val="18"/>
              </w:rPr>
            </w:pPr>
          </w:p>
        </w:tc>
        <w:tc>
          <w:tcPr>
            <w:tcW w:w="1426" w:type="dxa"/>
            <w:vAlign w:val="center"/>
          </w:tcPr>
          <w:p w14:paraId="5E3B5311"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12"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書の伝統と文化と豊かに関わり主体的に表現及び鑑賞の創造的活動に取り組もうとしている。</w:t>
            </w:r>
          </w:p>
        </w:tc>
      </w:tr>
      <w:tr w:rsidR="00C21CBA" w14:paraId="5E3B5318" w14:textId="77777777" w:rsidTr="001A50BA">
        <w:trPr>
          <w:trHeight w:val="1134"/>
        </w:trPr>
        <w:tc>
          <w:tcPr>
            <w:tcW w:w="583" w:type="dxa"/>
            <w:vMerge w:val="restart"/>
            <w:textDirection w:val="tbRlV"/>
            <w:vAlign w:val="center"/>
          </w:tcPr>
          <w:p w14:paraId="5E3B5314" w14:textId="77777777" w:rsidR="00C21CBA" w:rsidRPr="00797E24" w:rsidRDefault="00C21CBA" w:rsidP="00E77FCA">
            <w:pPr>
              <w:jc w:val="center"/>
              <w:rPr>
                <w:rFonts w:ascii="ＭＳ 明朝" w:hAnsi="ＭＳ 明朝"/>
                <w:sz w:val="18"/>
              </w:rPr>
            </w:pPr>
            <w:r>
              <w:rPr>
                <w:rFonts w:ascii="ＭＳ 明朝" w:hAnsi="ＭＳ 明朝" w:hint="eastAsia"/>
                <w:sz w:val="18"/>
              </w:rPr>
              <w:t>外国語</w:t>
            </w:r>
          </w:p>
        </w:tc>
        <w:tc>
          <w:tcPr>
            <w:tcW w:w="1822" w:type="dxa"/>
            <w:gridSpan w:val="2"/>
            <w:vAlign w:val="center"/>
          </w:tcPr>
          <w:p w14:paraId="5E3B5315"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16" w14:textId="77777777" w:rsidR="00C21CBA" w:rsidRPr="00EE482F" w:rsidRDefault="00C21CBA" w:rsidP="00EE482F">
            <w:pPr>
              <w:rPr>
                <w:rFonts w:ascii="ＭＳ 明朝" w:hAnsi="ＭＳ 明朝"/>
                <w:sz w:val="18"/>
              </w:rPr>
            </w:pPr>
            <w:r w:rsidRPr="00EE482F">
              <w:rPr>
                <w:rFonts w:ascii="ＭＳ 明朝" w:hAnsi="ＭＳ 明朝" w:hint="eastAsia"/>
                <w:sz w:val="18"/>
              </w:rPr>
              <w:t>・外国語の音声や語彙</w:t>
            </w:r>
            <w:r w:rsidR="00642EA2">
              <w:rPr>
                <w:rFonts w:ascii="ＭＳ 明朝" w:hAnsi="ＭＳ 明朝" w:hint="eastAsia"/>
                <w:sz w:val="18"/>
              </w:rPr>
              <w:t>、</w:t>
            </w:r>
            <w:r w:rsidRPr="00EE482F">
              <w:rPr>
                <w:rFonts w:ascii="ＭＳ 明朝" w:hAnsi="ＭＳ 明朝" w:hint="eastAsia"/>
                <w:sz w:val="18"/>
              </w:rPr>
              <w:t>表現</w:t>
            </w:r>
            <w:r w:rsidR="00642EA2">
              <w:rPr>
                <w:rFonts w:ascii="ＭＳ 明朝" w:hAnsi="ＭＳ 明朝" w:hint="eastAsia"/>
                <w:sz w:val="18"/>
              </w:rPr>
              <w:t>、</w:t>
            </w:r>
            <w:r w:rsidRPr="00EE482F">
              <w:rPr>
                <w:rFonts w:ascii="ＭＳ 明朝" w:hAnsi="ＭＳ 明朝" w:hint="eastAsia"/>
                <w:sz w:val="18"/>
              </w:rPr>
              <w:t>文法</w:t>
            </w:r>
            <w:r w:rsidR="00642EA2">
              <w:rPr>
                <w:rFonts w:ascii="ＭＳ 明朝" w:hAnsi="ＭＳ 明朝" w:hint="eastAsia"/>
                <w:sz w:val="18"/>
              </w:rPr>
              <w:t>、</w:t>
            </w:r>
            <w:r w:rsidRPr="00EE482F">
              <w:rPr>
                <w:rFonts w:ascii="ＭＳ 明朝" w:hAnsi="ＭＳ 明朝" w:hint="eastAsia"/>
                <w:sz w:val="18"/>
              </w:rPr>
              <w:t>言語の働きなどについて理解を深めている。</w:t>
            </w:r>
          </w:p>
          <w:p w14:paraId="5E3B5317" w14:textId="77777777" w:rsidR="00C21CBA" w:rsidRPr="00797E24" w:rsidRDefault="00C21CBA" w:rsidP="009B6946">
            <w:pPr>
              <w:rPr>
                <w:rFonts w:ascii="ＭＳ 明朝" w:hAnsi="ＭＳ 明朝"/>
                <w:sz w:val="18"/>
              </w:rPr>
            </w:pPr>
            <w:r w:rsidRPr="00EE482F">
              <w:rPr>
                <w:rFonts w:ascii="ＭＳ 明朝" w:hAnsi="ＭＳ 明朝" w:hint="eastAsia"/>
                <w:sz w:val="18"/>
              </w:rPr>
              <w:t>・外国語についての音声や語彙</w:t>
            </w:r>
            <w:r w:rsidR="00642EA2">
              <w:rPr>
                <w:rFonts w:ascii="ＭＳ 明朝" w:hAnsi="ＭＳ 明朝" w:hint="eastAsia"/>
                <w:sz w:val="18"/>
              </w:rPr>
              <w:t>、</w:t>
            </w:r>
            <w:r w:rsidRPr="00EE482F">
              <w:rPr>
                <w:rFonts w:ascii="ＭＳ 明朝" w:hAnsi="ＭＳ 明朝" w:hint="eastAsia"/>
                <w:sz w:val="18"/>
              </w:rPr>
              <w:t>表現</w:t>
            </w:r>
            <w:r w:rsidR="00642EA2">
              <w:rPr>
                <w:rFonts w:ascii="ＭＳ 明朝" w:hAnsi="ＭＳ 明朝" w:hint="eastAsia"/>
                <w:sz w:val="18"/>
              </w:rPr>
              <w:t>、</w:t>
            </w:r>
            <w:r w:rsidRPr="00EE482F">
              <w:rPr>
                <w:rFonts w:ascii="ＭＳ 明朝" w:hAnsi="ＭＳ 明朝" w:hint="eastAsia"/>
                <w:sz w:val="18"/>
              </w:rPr>
              <w:t>文法</w:t>
            </w:r>
            <w:r w:rsidR="00642EA2">
              <w:rPr>
                <w:rFonts w:ascii="ＭＳ 明朝" w:hAnsi="ＭＳ 明朝" w:hint="eastAsia"/>
                <w:sz w:val="18"/>
              </w:rPr>
              <w:t>、</w:t>
            </w:r>
            <w:r w:rsidRPr="00EE482F">
              <w:rPr>
                <w:rFonts w:ascii="ＭＳ 明朝" w:hAnsi="ＭＳ 明朝" w:hint="eastAsia"/>
                <w:sz w:val="18"/>
              </w:rPr>
              <w:t>言語の働きなどの知識を</w:t>
            </w:r>
            <w:r w:rsidR="00642EA2">
              <w:rPr>
                <w:rFonts w:ascii="ＭＳ 明朝" w:hAnsi="ＭＳ 明朝" w:hint="eastAsia"/>
                <w:sz w:val="18"/>
              </w:rPr>
              <w:t>、</w:t>
            </w:r>
            <w:r w:rsidRPr="00EE482F">
              <w:rPr>
                <w:rFonts w:ascii="ＭＳ 明朝" w:hAnsi="ＭＳ 明朝" w:hint="eastAsia"/>
                <w:sz w:val="18"/>
              </w:rPr>
              <w:t>聞くこと</w:t>
            </w:r>
            <w:r w:rsidR="00642EA2">
              <w:rPr>
                <w:rFonts w:ascii="ＭＳ 明朝" w:hAnsi="ＭＳ 明朝" w:hint="eastAsia"/>
                <w:sz w:val="18"/>
              </w:rPr>
              <w:t>、</w:t>
            </w:r>
            <w:r w:rsidRPr="00EE482F">
              <w:rPr>
                <w:rFonts w:ascii="ＭＳ 明朝" w:hAnsi="ＭＳ 明朝" w:hint="eastAsia"/>
                <w:sz w:val="18"/>
              </w:rPr>
              <w:t>読むこと</w:t>
            </w:r>
            <w:r w:rsidR="00642EA2">
              <w:rPr>
                <w:rFonts w:ascii="ＭＳ 明朝" w:hAnsi="ＭＳ 明朝" w:hint="eastAsia"/>
                <w:sz w:val="18"/>
              </w:rPr>
              <w:t>、</w:t>
            </w:r>
            <w:r w:rsidRPr="00EE482F">
              <w:rPr>
                <w:rFonts w:ascii="ＭＳ 明朝" w:hAnsi="ＭＳ 明朝" w:hint="eastAsia"/>
                <w:sz w:val="18"/>
              </w:rPr>
              <w:t>話すこと</w:t>
            </w:r>
            <w:r w:rsidR="00642EA2">
              <w:rPr>
                <w:rFonts w:ascii="ＭＳ 明朝" w:hAnsi="ＭＳ 明朝" w:hint="eastAsia"/>
                <w:sz w:val="18"/>
              </w:rPr>
              <w:t>、</w:t>
            </w:r>
            <w:r w:rsidRPr="00EE482F">
              <w:rPr>
                <w:rFonts w:ascii="ＭＳ 明朝" w:hAnsi="ＭＳ 明朝" w:hint="eastAsia"/>
                <w:sz w:val="18"/>
              </w:rPr>
              <w:t>書くことによる実際のコミュニケーションにおいて</w:t>
            </w:r>
            <w:r w:rsidR="00642EA2">
              <w:rPr>
                <w:rFonts w:ascii="ＭＳ 明朝" w:hAnsi="ＭＳ 明朝" w:hint="eastAsia"/>
                <w:sz w:val="18"/>
              </w:rPr>
              <w:t>、</w:t>
            </w:r>
            <w:r w:rsidRPr="00EE482F">
              <w:rPr>
                <w:rFonts w:ascii="ＭＳ 明朝" w:hAnsi="ＭＳ 明朝" w:hint="eastAsia"/>
                <w:sz w:val="18"/>
              </w:rPr>
              <w:t>目的や場面</w:t>
            </w:r>
            <w:r w:rsidR="00642EA2">
              <w:rPr>
                <w:rFonts w:ascii="ＭＳ 明朝" w:hAnsi="ＭＳ 明朝" w:hint="eastAsia"/>
                <w:sz w:val="18"/>
              </w:rPr>
              <w:t>、</w:t>
            </w:r>
            <w:r w:rsidRPr="00EE482F">
              <w:rPr>
                <w:rFonts w:ascii="ＭＳ 明朝" w:hAnsi="ＭＳ 明朝" w:hint="eastAsia"/>
                <w:sz w:val="18"/>
              </w:rPr>
              <w:t>状況などに応じて適切に活用できる技能を身に付けている。</w:t>
            </w:r>
          </w:p>
        </w:tc>
      </w:tr>
      <w:tr w:rsidR="00C21CBA" w14:paraId="5E3B531C" w14:textId="77777777" w:rsidTr="001A50BA">
        <w:trPr>
          <w:trHeight w:val="1134"/>
        </w:trPr>
        <w:tc>
          <w:tcPr>
            <w:tcW w:w="583" w:type="dxa"/>
            <w:vMerge/>
            <w:textDirection w:val="tbRlV"/>
            <w:vAlign w:val="center"/>
          </w:tcPr>
          <w:p w14:paraId="5E3B5319" w14:textId="77777777" w:rsidR="00C21CBA" w:rsidRPr="00797E24" w:rsidRDefault="00C21CBA" w:rsidP="00E77FCA">
            <w:pPr>
              <w:jc w:val="center"/>
              <w:rPr>
                <w:rFonts w:ascii="ＭＳ 明朝" w:hAnsi="ＭＳ 明朝"/>
                <w:sz w:val="18"/>
              </w:rPr>
            </w:pPr>
          </w:p>
        </w:tc>
        <w:tc>
          <w:tcPr>
            <w:tcW w:w="1822" w:type="dxa"/>
            <w:gridSpan w:val="2"/>
            <w:vAlign w:val="center"/>
          </w:tcPr>
          <w:p w14:paraId="5E3B531A"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1B"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コミュニケーションを行う目的や場面</w:t>
            </w:r>
            <w:r w:rsidR="00642EA2">
              <w:rPr>
                <w:rFonts w:ascii="ＭＳ 明朝" w:hAnsi="ＭＳ 明朝" w:hint="eastAsia"/>
                <w:sz w:val="18"/>
              </w:rPr>
              <w:t>、</w:t>
            </w:r>
            <w:r w:rsidRPr="00EE482F">
              <w:rPr>
                <w:rFonts w:ascii="ＭＳ 明朝" w:hAnsi="ＭＳ 明朝" w:hint="eastAsia"/>
                <w:sz w:val="18"/>
              </w:rPr>
              <w:t>状況などに応じて</w:t>
            </w:r>
            <w:r w:rsidR="00642EA2">
              <w:rPr>
                <w:rFonts w:ascii="ＭＳ 明朝" w:hAnsi="ＭＳ 明朝" w:hint="eastAsia"/>
                <w:sz w:val="18"/>
              </w:rPr>
              <w:t>、</w:t>
            </w:r>
            <w:r w:rsidRPr="00EE482F">
              <w:rPr>
                <w:rFonts w:ascii="ＭＳ 明朝" w:hAnsi="ＭＳ 明朝" w:hint="eastAsia"/>
                <w:sz w:val="18"/>
              </w:rPr>
              <w:t>日常的な話題や社会的な話題について</w:t>
            </w:r>
            <w:r w:rsidR="00642EA2">
              <w:rPr>
                <w:rFonts w:ascii="ＭＳ 明朝" w:hAnsi="ＭＳ 明朝" w:hint="eastAsia"/>
                <w:sz w:val="18"/>
              </w:rPr>
              <w:t>、</w:t>
            </w:r>
            <w:r w:rsidRPr="00EE482F">
              <w:rPr>
                <w:rFonts w:ascii="ＭＳ 明朝" w:hAnsi="ＭＳ 明朝" w:hint="eastAsia"/>
                <w:sz w:val="18"/>
              </w:rPr>
              <w:t>外国語で情報や考えなどの概要や要点</w:t>
            </w:r>
            <w:r w:rsidR="00642EA2">
              <w:rPr>
                <w:rFonts w:ascii="ＭＳ 明朝" w:hAnsi="ＭＳ 明朝" w:hint="eastAsia"/>
                <w:sz w:val="18"/>
              </w:rPr>
              <w:t>、</w:t>
            </w:r>
            <w:r w:rsidRPr="00EE482F">
              <w:rPr>
                <w:rFonts w:ascii="ＭＳ 明朝" w:hAnsi="ＭＳ 明朝" w:hint="eastAsia"/>
                <w:sz w:val="18"/>
              </w:rPr>
              <w:t>詳細</w:t>
            </w:r>
            <w:r w:rsidR="00642EA2">
              <w:rPr>
                <w:rFonts w:ascii="ＭＳ 明朝" w:hAnsi="ＭＳ 明朝" w:hint="eastAsia"/>
                <w:sz w:val="18"/>
              </w:rPr>
              <w:t>、</w:t>
            </w:r>
            <w:r w:rsidRPr="00EE482F">
              <w:rPr>
                <w:rFonts w:ascii="ＭＳ 明朝" w:hAnsi="ＭＳ 明朝" w:hint="eastAsia"/>
                <w:sz w:val="18"/>
              </w:rPr>
              <w:t>話し手や書き手の意図などを的確に理解したり</w:t>
            </w:r>
            <w:r w:rsidR="00642EA2">
              <w:rPr>
                <w:rFonts w:ascii="ＭＳ 明朝" w:hAnsi="ＭＳ 明朝" w:hint="eastAsia"/>
                <w:sz w:val="18"/>
              </w:rPr>
              <w:t>、</w:t>
            </w:r>
            <w:r w:rsidRPr="00EE482F">
              <w:rPr>
                <w:rFonts w:ascii="ＭＳ 明朝" w:hAnsi="ＭＳ 明朝" w:hint="eastAsia"/>
                <w:sz w:val="18"/>
              </w:rPr>
              <w:t>これらを活用して適切に表現したり伝え合ったりしている。</w:t>
            </w:r>
          </w:p>
        </w:tc>
      </w:tr>
      <w:tr w:rsidR="00C21CBA" w14:paraId="5E3B5320" w14:textId="77777777" w:rsidTr="001A50BA">
        <w:trPr>
          <w:trHeight w:val="1134"/>
        </w:trPr>
        <w:tc>
          <w:tcPr>
            <w:tcW w:w="583" w:type="dxa"/>
            <w:vMerge/>
            <w:textDirection w:val="tbRlV"/>
            <w:vAlign w:val="center"/>
          </w:tcPr>
          <w:p w14:paraId="5E3B531D" w14:textId="77777777" w:rsidR="00C21CBA" w:rsidRPr="00797E24" w:rsidRDefault="00C21CBA" w:rsidP="00E77FCA">
            <w:pPr>
              <w:jc w:val="center"/>
              <w:rPr>
                <w:rFonts w:ascii="ＭＳ 明朝" w:hAnsi="ＭＳ 明朝"/>
                <w:sz w:val="18"/>
              </w:rPr>
            </w:pPr>
          </w:p>
        </w:tc>
        <w:tc>
          <w:tcPr>
            <w:tcW w:w="1822" w:type="dxa"/>
            <w:gridSpan w:val="2"/>
            <w:vAlign w:val="center"/>
          </w:tcPr>
          <w:p w14:paraId="5E3B531E"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1F"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外国語の背景にある文化に対する理解を深め</w:t>
            </w:r>
            <w:r w:rsidR="00642EA2">
              <w:rPr>
                <w:rFonts w:ascii="ＭＳ 明朝" w:hAnsi="ＭＳ 明朝" w:hint="eastAsia"/>
                <w:sz w:val="18"/>
              </w:rPr>
              <w:t>、</w:t>
            </w:r>
            <w:r w:rsidRPr="00EE482F">
              <w:rPr>
                <w:rFonts w:ascii="ＭＳ 明朝" w:hAnsi="ＭＳ 明朝" w:hint="eastAsia"/>
                <w:sz w:val="18"/>
              </w:rPr>
              <w:t>聞き手</w:t>
            </w:r>
            <w:r w:rsidR="00642EA2">
              <w:rPr>
                <w:rFonts w:ascii="ＭＳ 明朝" w:hAnsi="ＭＳ 明朝" w:hint="eastAsia"/>
                <w:sz w:val="18"/>
              </w:rPr>
              <w:t>、</w:t>
            </w:r>
            <w:r w:rsidRPr="00EE482F">
              <w:rPr>
                <w:rFonts w:ascii="ＭＳ 明朝" w:hAnsi="ＭＳ 明朝" w:hint="eastAsia"/>
                <w:sz w:val="18"/>
              </w:rPr>
              <w:t>読み手</w:t>
            </w:r>
            <w:r w:rsidR="00642EA2">
              <w:rPr>
                <w:rFonts w:ascii="ＭＳ 明朝" w:hAnsi="ＭＳ 明朝" w:hint="eastAsia"/>
                <w:sz w:val="18"/>
              </w:rPr>
              <w:t>、</w:t>
            </w:r>
            <w:r w:rsidRPr="00EE482F">
              <w:rPr>
                <w:rFonts w:ascii="ＭＳ 明朝" w:hAnsi="ＭＳ 明朝" w:hint="eastAsia"/>
                <w:sz w:val="18"/>
              </w:rPr>
              <w:t>話し手</w:t>
            </w:r>
            <w:r w:rsidR="00642EA2">
              <w:rPr>
                <w:rFonts w:ascii="ＭＳ 明朝" w:hAnsi="ＭＳ 明朝" w:hint="eastAsia"/>
                <w:sz w:val="18"/>
              </w:rPr>
              <w:t>、</w:t>
            </w:r>
            <w:r w:rsidRPr="00EE482F">
              <w:rPr>
                <w:rFonts w:ascii="ＭＳ 明朝" w:hAnsi="ＭＳ 明朝" w:hint="eastAsia"/>
                <w:sz w:val="18"/>
              </w:rPr>
              <w:t>書き手に配慮しながら</w:t>
            </w:r>
            <w:r w:rsidR="00642EA2">
              <w:rPr>
                <w:rFonts w:ascii="ＭＳ 明朝" w:hAnsi="ＭＳ 明朝" w:hint="eastAsia"/>
                <w:sz w:val="18"/>
              </w:rPr>
              <w:t>、</w:t>
            </w:r>
            <w:r w:rsidRPr="00EE482F">
              <w:rPr>
                <w:rFonts w:ascii="ＭＳ 明朝" w:hAnsi="ＭＳ 明朝" w:hint="eastAsia"/>
                <w:sz w:val="18"/>
              </w:rPr>
              <w:t>主体的</w:t>
            </w:r>
            <w:r w:rsidR="00642EA2">
              <w:rPr>
                <w:rFonts w:ascii="ＭＳ 明朝" w:hAnsi="ＭＳ 明朝" w:hint="eastAsia"/>
                <w:sz w:val="18"/>
              </w:rPr>
              <w:t>、</w:t>
            </w:r>
            <w:r w:rsidRPr="00EE482F">
              <w:rPr>
                <w:rFonts w:ascii="ＭＳ 明朝" w:hAnsi="ＭＳ 明朝" w:hint="eastAsia"/>
                <w:sz w:val="18"/>
              </w:rPr>
              <w:t>自律的に外国語を用いてコミュニケーションを図ろうとしている。</w:t>
            </w:r>
          </w:p>
        </w:tc>
      </w:tr>
      <w:tr w:rsidR="00C21CBA" w14:paraId="5E3B5324" w14:textId="77777777" w:rsidTr="001A50BA">
        <w:trPr>
          <w:trHeight w:val="1134"/>
        </w:trPr>
        <w:tc>
          <w:tcPr>
            <w:tcW w:w="583" w:type="dxa"/>
            <w:vMerge w:val="restart"/>
            <w:textDirection w:val="tbRlV"/>
            <w:vAlign w:val="center"/>
          </w:tcPr>
          <w:p w14:paraId="5E3B5321" w14:textId="77777777" w:rsidR="00C21CBA" w:rsidRPr="00797E24" w:rsidRDefault="00C21CBA" w:rsidP="00E77FCA">
            <w:pPr>
              <w:jc w:val="center"/>
              <w:rPr>
                <w:rFonts w:ascii="ＭＳ 明朝" w:hAnsi="ＭＳ 明朝"/>
                <w:sz w:val="18"/>
              </w:rPr>
            </w:pPr>
            <w:r>
              <w:rPr>
                <w:rFonts w:ascii="ＭＳ 明朝" w:hAnsi="ＭＳ 明朝" w:hint="eastAsia"/>
                <w:sz w:val="18"/>
              </w:rPr>
              <w:t>家庭</w:t>
            </w:r>
          </w:p>
        </w:tc>
        <w:tc>
          <w:tcPr>
            <w:tcW w:w="1822" w:type="dxa"/>
            <w:gridSpan w:val="2"/>
            <w:vAlign w:val="center"/>
          </w:tcPr>
          <w:p w14:paraId="5E3B5322"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23" w14:textId="77777777" w:rsidR="00C21CBA" w:rsidRPr="00797E24" w:rsidRDefault="00C21CBA" w:rsidP="00EE482F">
            <w:pPr>
              <w:rPr>
                <w:rFonts w:ascii="ＭＳ 明朝" w:hAnsi="ＭＳ 明朝"/>
                <w:sz w:val="18"/>
              </w:rPr>
            </w:pPr>
            <w:r w:rsidRPr="00EE482F">
              <w:rPr>
                <w:rFonts w:ascii="ＭＳ 明朝" w:hAnsi="ＭＳ 明朝" w:hint="eastAsia"/>
                <w:sz w:val="18"/>
              </w:rPr>
              <w:t>人間の生涯にわたる発達と生活の営みを総合的に捉え</w:t>
            </w:r>
            <w:r w:rsidR="00642EA2">
              <w:rPr>
                <w:rFonts w:ascii="ＭＳ 明朝" w:hAnsi="ＭＳ 明朝" w:hint="eastAsia"/>
                <w:sz w:val="18"/>
              </w:rPr>
              <w:t>、</w:t>
            </w:r>
            <w:r w:rsidRPr="00EE482F">
              <w:rPr>
                <w:rFonts w:ascii="ＭＳ 明朝" w:hAnsi="ＭＳ 明朝" w:hint="eastAsia"/>
                <w:sz w:val="18"/>
              </w:rPr>
              <w:t>家族・家庭の意義</w:t>
            </w:r>
            <w:r w:rsidR="00642EA2">
              <w:rPr>
                <w:rFonts w:ascii="ＭＳ 明朝" w:hAnsi="ＭＳ 明朝" w:hint="eastAsia"/>
                <w:sz w:val="18"/>
              </w:rPr>
              <w:t>、</w:t>
            </w:r>
            <w:r w:rsidRPr="00EE482F">
              <w:rPr>
                <w:rFonts w:ascii="ＭＳ 明朝" w:hAnsi="ＭＳ 明朝" w:hint="eastAsia"/>
                <w:sz w:val="18"/>
              </w:rPr>
              <w:t>家族・家庭と社会との関わりについて理解を深め</w:t>
            </w:r>
            <w:r w:rsidR="00642EA2">
              <w:rPr>
                <w:rFonts w:ascii="ＭＳ 明朝" w:hAnsi="ＭＳ 明朝" w:hint="eastAsia"/>
                <w:sz w:val="18"/>
              </w:rPr>
              <w:t>、</w:t>
            </w:r>
            <w:r w:rsidRPr="00EE482F">
              <w:rPr>
                <w:rFonts w:ascii="ＭＳ 明朝" w:hAnsi="ＭＳ 明朝" w:hint="eastAsia"/>
                <w:sz w:val="18"/>
              </w:rPr>
              <w:t>生活を主体的に営むために必要な家族・家庭</w:t>
            </w:r>
            <w:r w:rsidR="00642EA2">
              <w:rPr>
                <w:rFonts w:ascii="ＭＳ 明朝" w:hAnsi="ＭＳ 明朝" w:hint="eastAsia"/>
                <w:sz w:val="18"/>
              </w:rPr>
              <w:t>、</w:t>
            </w:r>
            <w:r w:rsidRPr="00EE482F">
              <w:rPr>
                <w:rFonts w:ascii="ＭＳ 明朝" w:hAnsi="ＭＳ 明朝" w:hint="eastAsia"/>
                <w:sz w:val="18"/>
              </w:rPr>
              <w:t>衣食住</w:t>
            </w:r>
            <w:r w:rsidR="00642EA2">
              <w:rPr>
                <w:rFonts w:ascii="ＭＳ 明朝" w:hAnsi="ＭＳ 明朝" w:hint="eastAsia"/>
                <w:sz w:val="18"/>
              </w:rPr>
              <w:t>、</w:t>
            </w:r>
            <w:r w:rsidRPr="00EE482F">
              <w:rPr>
                <w:rFonts w:ascii="ＭＳ 明朝" w:hAnsi="ＭＳ 明朝" w:hint="eastAsia"/>
                <w:sz w:val="18"/>
              </w:rPr>
              <w:t>消費や環境などについて理解しているとともに</w:t>
            </w:r>
            <w:r w:rsidR="00642EA2">
              <w:rPr>
                <w:rFonts w:ascii="ＭＳ 明朝" w:hAnsi="ＭＳ 明朝" w:hint="eastAsia"/>
                <w:sz w:val="18"/>
              </w:rPr>
              <w:t>、</w:t>
            </w:r>
            <w:r w:rsidRPr="00EE482F">
              <w:rPr>
                <w:rFonts w:ascii="ＭＳ 明朝" w:hAnsi="ＭＳ 明朝" w:hint="eastAsia"/>
                <w:sz w:val="18"/>
              </w:rPr>
              <w:t>それらに係る技能を身に付けている。</w:t>
            </w:r>
          </w:p>
        </w:tc>
      </w:tr>
      <w:tr w:rsidR="00C21CBA" w14:paraId="5E3B5329" w14:textId="77777777" w:rsidTr="001A50BA">
        <w:trPr>
          <w:trHeight w:val="1134"/>
        </w:trPr>
        <w:tc>
          <w:tcPr>
            <w:tcW w:w="583" w:type="dxa"/>
            <w:vMerge/>
            <w:textDirection w:val="tbRlV"/>
          </w:tcPr>
          <w:p w14:paraId="5E3B5325" w14:textId="77777777" w:rsidR="00C21CBA" w:rsidRPr="00797E24" w:rsidRDefault="00C21CBA" w:rsidP="009B6946">
            <w:pPr>
              <w:rPr>
                <w:rFonts w:ascii="ＭＳ 明朝" w:hAnsi="ＭＳ 明朝"/>
                <w:sz w:val="18"/>
              </w:rPr>
            </w:pPr>
          </w:p>
        </w:tc>
        <w:tc>
          <w:tcPr>
            <w:tcW w:w="1822" w:type="dxa"/>
            <w:gridSpan w:val="2"/>
            <w:vAlign w:val="center"/>
          </w:tcPr>
          <w:p w14:paraId="5E3B5326"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28" w14:textId="4C6B85CE" w:rsidR="00C21CBA" w:rsidRPr="00797E24" w:rsidRDefault="00C21CBA" w:rsidP="00EE482F">
            <w:pPr>
              <w:rPr>
                <w:rFonts w:ascii="ＭＳ 明朝" w:hAnsi="ＭＳ 明朝"/>
                <w:sz w:val="18"/>
              </w:rPr>
            </w:pPr>
            <w:r w:rsidRPr="00EE482F">
              <w:rPr>
                <w:rFonts w:ascii="ＭＳ 明朝" w:hAnsi="ＭＳ 明朝" w:hint="eastAsia"/>
                <w:sz w:val="18"/>
              </w:rPr>
              <w:t>生涯を見通して</w:t>
            </w:r>
            <w:r w:rsidR="00642EA2">
              <w:rPr>
                <w:rFonts w:ascii="ＭＳ 明朝" w:hAnsi="ＭＳ 明朝" w:hint="eastAsia"/>
                <w:sz w:val="18"/>
              </w:rPr>
              <w:t>、</w:t>
            </w:r>
            <w:r w:rsidRPr="00EE482F">
              <w:rPr>
                <w:rFonts w:ascii="ＭＳ 明朝" w:hAnsi="ＭＳ 明朝" w:hint="eastAsia"/>
                <w:sz w:val="18"/>
              </w:rPr>
              <w:t>家庭や地域及び社会における生活の中から問題を見いだして課題を設定し</w:t>
            </w:r>
            <w:r w:rsidR="00642EA2">
              <w:rPr>
                <w:rFonts w:ascii="ＭＳ 明朝" w:hAnsi="ＭＳ 明朝" w:hint="eastAsia"/>
                <w:sz w:val="18"/>
              </w:rPr>
              <w:t>、</w:t>
            </w:r>
            <w:r w:rsidRPr="00EE482F">
              <w:rPr>
                <w:rFonts w:ascii="ＭＳ 明朝" w:hAnsi="ＭＳ 明朝" w:hint="eastAsia"/>
                <w:sz w:val="18"/>
              </w:rPr>
              <w:t>解決策を構想し</w:t>
            </w:r>
            <w:r w:rsidR="00642EA2">
              <w:rPr>
                <w:rFonts w:ascii="ＭＳ 明朝" w:hAnsi="ＭＳ 明朝" w:hint="eastAsia"/>
                <w:sz w:val="18"/>
              </w:rPr>
              <w:t>、</w:t>
            </w:r>
            <w:r w:rsidRPr="00EE482F">
              <w:rPr>
                <w:rFonts w:ascii="ＭＳ 明朝" w:hAnsi="ＭＳ 明朝" w:hint="eastAsia"/>
                <w:sz w:val="18"/>
              </w:rPr>
              <w:t>実践を評価・改善し</w:t>
            </w:r>
            <w:r w:rsidR="00642EA2">
              <w:rPr>
                <w:rFonts w:ascii="ＭＳ 明朝" w:hAnsi="ＭＳ 明朝" w:hint="eastAsia"/>
                <w:sz w:val="18"/>
              </w:rPr>
              <w:t>、</w:t>
            </w:r>
            <w:r w:rsidRPr="00EE482F">
              <w:rPr>
                <w:rFonts w:ascii="ＭＳ 明朝" w:hAnsi="ＭＳ 明朝" w:hint="eastAsia"/>
                <w:sz w:val="18"/>
              </w:rPr>
              <w:t>考察したことを根拠に基づいて論理的に表現するなどして課題を解決する力を身に付けている。</w:t>
            </w:r>
          </w:p>
        </w:tc>
      </w:tr>
      <w:tr w:rsidR="00C21CBA" w14:paraId="5E3B532D" w14:textId="77777777" w:rsidTr="001A50BA">
        <w:trPr>
          <w:trHeight w:val="1134"/>
        </w:trPr>
        <w:tc>
          <w:tcPr>
            <w:tcW w:w="583" w:type="dxa"/>
            <w:vMerge/>
            <w:textDirection w:val="tbRlV"/>
          </w:tcPr>
          <w:p w14:paraId="5E3B532A" w14:textId="77777777" w:rsidR="00C21CBA" w:rsidRPr="00797E24" w:rsidRDefault="00C21CBA" w:rsidP="009B6946">
            <w:pPr>
              <w:rPr>
                <w:rFonts w:ascii="ＭＳ 明朝" w:hAnsi="ＭＳ 明朝"/>
                <w:sz w:val="18"/>
              </w:rPr>
            </w:pPr>
          </w:p>
        </w:tc>
        <w:tc>
          <w:tcPr>
            <w:tcW w:w="1822" w:type="dxa"/>
            <w:gridSpan w:val="2"/>
            <w:vAlign w:val="center"/>
          </w:tcPr>
          <w:p w14:paraId="5E3B532B"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2C" w14:textId="77777777" w:rsidR="00C21CBA" w:rsidRPr="00797E24" w:rsidRDefault="00C21CBA" w:rsidP="00EE482F">
            <w:pPr>
              <w:rPr>
                <w:rFonts w:ascii="ＭＳ 明朝" w:hAnsi="ＭＳ 明朝"/>
                <w:sz w:val="18"/>
              </w:rPr>
            </w:pPr>
            <w:r w:rsidRPr="00EE482F">
              <w:rPr>
                <w:rFonts w:ascii="ＭＳ 明朝" w:hAnsi="ＭＳ 明朝" w:hint="eastAsia"/>
                <w:sz w:val="18"/>
              </w:rPr>
              <w:t>様々な人々と協働し</w:t>
            </w:r>
            <w:r w:rsidR="00642EA2">
              <w:rPr>
                <w:rFonts w:ascii="ＭＳ 明朝" w:hAnsi="ＭＳ 明朝" w:hint="eastAsia"/>
                <w:sz w:val="18"/>
              </w:rPr>
              <w:t>、</w:t>
            </w:r>
            <w:r w:rsidRPr="00EE482F">
              <w:rPr>
                <w:rFonts w:ascii="ＭＳ 明朝" w:hAnsi="ＭＳ 明朝" w:hint="eastAsia"/>
                <w:sz w:val="18"/>
              </w:rPr>
              <w:t>よりよい社会の構築に向けて</w:t>
            </w:r>
            <w:r w:rsidR="00642EA2">
              <w:rPr>
                <w:rFonts w:ascii="ＭＳ 明朝" w:hAnsi="ＭＳ 明朝" w:hint="eastAsia"/>
                <w:sz w:val="18"/>
              </w:rPr>
              <w:t>、</w:t>
            </w:r>
            <w:r w:rsidRPr="00EE482F">
              <w:rPr>
                <w:rFonts w:ascii="ＭＳ 明朝" w:hAnsi="ＭＳ 明朝" w:hint="eastAsia"/>
                <w:sz w:val="18"/>
              </w:rPr>
              <w:t>課題の解決に主体的に取り組んだり</w:t>
            </w:r>
            <w:r w:rsidR="00642EA2">
              <w:rPr>
                <w:rFonts w:ascii="ＭＳ 明朝" w:hAnsi="ＭＳ 明朝" w:hint="eastAsia"/>
                <w:sz w:val="18"/>
              </w:rPr>
              <w:t>、</w:t>
            </w:r>
            <w:r w:rsidRPr="00EE482F">
              <w:rPr>
                <w:rFonts w:ascii="ＭＳ 明朝" w:hAnsi="ＭＳ 明朝" w:hint="eastAsia"/>
                <w:sz w:val="18"/>
              </w:rPr>
              <w:t>振り返って改善したりして</w:t>
            </w:r>
            <w:r w:rsidR="00642EA2">
              <w:rPr>
                <w:rFonts w:ascii="ＭＳ 明朝" w:hAnsi="ＭＳ 明朝" w:hint="eastAsia"/>
                <w:sz w:val="18"/>
              </w:rPr>
              <w:t>、</w:t>
            </w:r>
            <w:r w:rsidRPr="00EE482F">
              <w:rPr>
                <w:rFonts w:ascii="ＭＳ 明朝" w:hAnsi="ＭＳ 明朝" w:hint="eastAsia"/>
                <w:sz w:val="18"/>
              </w:rPr>
              <w:t>地域社会に参画しようとするとともに</w:t>
            </w:r>
            <w:r w:rsidR="00642EA2">
              <w:rPr>
                <w:rFonts w:ascii="ＭＳ 明朝" w:hAnsi="ＭＳ 明朝" w:hint="eastAsia"/>
                <w:sz w:val="18"/>
              </w:rPr>
              <w:t>、</w:t>
            </w:r>
            <w:r w:rsidRPr="00EE482F">
              <w:rPr>
                <w:rFonts w:ascii="ＭＳ 明朝" w:hAnsi="ＭＳ 明朝" w:hint="eastAsia"/>
                <w:sz w:val="18"/>
              </w:rPr>
              <w:t>自分や家庭</w:t>
            </w:r>
            <w:r w:rsidR="00642EA2">
              <w:rPr>
                <w:rFonts w:ascii="ＭＳ 明朝" w:hAnsi="ＭＳ 明朝" w:hint="eastAsia"/>
                <w:sz w:val="18"/>
              </w:rPr>
              <w:t>、</w:t>
            </w:r>
            <w:r w:rsidRPr="00EE482F">
              <w:rPr>
                <w:rFonts w:ascii="ＭＳ 明朝" w:hAnsi="ＭＳ 明朝" w:hint="eastAsia"/>
                <w:sz w:val="18"/>
              </w:rPr>
              <w:t>地域の生活を創造し</w:t>
            </w:r>
            <w:r w:rsidR="00642EA2">
              <w:rPr>
                <w:rFonts w:ascii="ＭＳ 明朝" w:hAnsi="ＭＳ 明朝" w:hint="eastAsia"/>
                <w:sz w:val="18"/>
              </w:rPr>
              <w:t>、</w:t>
            </w:r>
            <w:r w:rsidRPr="00EE482F">
              <w:rPr>
                <w:rFonts w:ascii="ＭＳ 明朝" w:hAnsi="ＭＳ 明朝" w:hint="eastAsia"/>
                <w:sz w:val="18"/>
              </w:rPr>
              <w:t>実践しようとしている。</w:t>
            </w:r>
          </w:p>
        </w:tc>
      </w:tr>
      <w:tr w:rsidR="00C21CBA" w14:paraId="5E3B5331" w14:textId="77777777" w:rsidTr="001A50BA">
        <w:trPr>
          <w:trHeight w:val="274"/>
        </w:trPr>
        <w:tc>
          <w:tcPr>
            <w:tcW w:w="583" w:type="dxa"/>
          </w:tcPr>
          <w:p w14:paraId="5E3B532E"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教科</w:t>
            </w:r>
          </w:p>
        </w:tc>
        <w:tc>
          <w:tcPr>
            <w:tcW w:w="1822" w:type="dxa"/>
            <w:gridSpan w:val="2"/>
          </w:tcPr>
          <w:p w14:paraId="5E3B532F"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観点</w:t>
            </w:r>
          </w:p>
        </w:tc>
        <w:tc>
          <w:tcPr>
            <w:tcW w:w="6089" w:type="dxa"/>
          </w:tcPr>
          <w:p w14:paraId="5E3B5330"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趣旨</w:t>
            </w:r>
          </w:p>
        </w:tc>
      </w:tr>
      <w:tr w:rsidR="00C21CBA" w14:paraId="5E3B5335" w14:textId="77777777" w:rsidTr="001A50BA">
        <w:trPr>
          <w:trHeight w:val="698"/>
        </w:trPr>
        <w:tc>
          <w:tcPr>
            <w:tcW w:w="583" w:type="dxa"/>
            <w:vMerge w:val="restart"/>
            <w:textDirection w:val="tbRlV"/>
            <w:vAlign w:val="center"/>
          </w:tcPr>
          <w:p w14:paraId="5E3B5332" w14:textId="77777777" w:rsidR="00C21CBA" w:rsidRPr="00797E24" w:rsidRDefault="00C21CBA" w:rsidP="00E77FCA">
            <w:pPr>
              <w:jc w:val="center"/>
              <w:rPr>
                <w:rFonts w:ascii="ＭＳ 明朝" w:hAnsi="ＭＳ 明朝"/>
                <w:sz w:val="18"/>
              </w:rPr>
            </w:pPr>
            <w:r>
              <w:rPr>
                <w:rFonts w:ascii="ＭＳ 明朝" w:hAnsi="ＭＳ 明朝" w:hint="eastAsia"/>
                <w:sz w:val="18"/>
              </w:rPr>
              <w:t>情報</w:t>
            </w:r>
          </w:p>
        </w:tc>
        <w:tc>
          <w:tcPr>
            <w:tcW w:w="1822" w:type="dxa"/>
            <w:gridSpan w:val="2"/>
            <w:vAlign w:val="center"/>
          </w:tcPr>
          <w:p w14:paraId="5E3B5333"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34" w14:textId="77777777" w:rsidR="00C21CBA" w:rsidRPr="00797E24" w:rsidRDefault="00C21CBA" w:rsidP="00EE482F">
            <w:pPr>
              <w:rPr>
                <w:rFonts w:ascii="ＭＳ 明朝" w:hAnsi="ＭＳ 明朝"/>
                <w:sz w:val="18"/>
              </w:rPr>
            </w:pPr>
            <w:r w:rsidRPr="00EE482F">
              <w:rPr>
                <w:rFonts w:ascii="ＭＳ 明朝" w:hAnsi="ＭＳ 明朝" w:hint="eastAsia"/>
                <w:sz w:val="18"/>
              </w:rPr>
              <w:t>情報と情報技術を問題の発見・解決に活用するための知識について理解し</w:t>
            </w:r>
            <w:r w:rsidR="00642EA2">
              <w:rPr>
                <w:rFonts w:ascii="ＭＳ 明朝" w:hAnsi="ＭＳ 明朝" w:hint="eastAsia"/>
                <w:sz w:val="18"/>
              </w:rPr>
              <w:t>、</w:t>
            </w:r>
            <w:r w:rsidRPr="00EE482F">
              <w:rPr>
                <w:rFonts w:ascii="ＭＳ 明朝" w:hAnsi="ＭＳ 明朝" w:hint="eastAsia"/>
                <w:sz w:val="18"/>
              </w:rPr>
              <w:t>技能を身に付けているとともに</w:t>
            </w:r>
            <w:r w:rsidR="00642EA2">
              <w:rPr>
                <w:rFonts w:ascii="ＭＳ 明朝" w:hAnsi="ＭＳ 明朝" w:hint="eastAsia"/>
                <w:sz w:val="18"/>
              </w:rPr>
              <w:t>、</w:t>
            </w:r>
            <w:r w:rsidRPr="00EE482F">
              <w:rPr>
                <w:rFonts w:ascii="ＭＳ 明朝" w:hAnsi="ＭＳ 明朝" w:hint="eastAsia"/>
                <w:sz w:val="18"/>
              </w:rPr>
              <w:t>情報化の進展する社会の特質及びそのような社会と人間との関わりについて理解している。</w:t>
            </w:r>
          </w:p>
        </w:tc>
      </w:tr>
      <w:tr w:rsidR="00C21CBA" w14:paraId="5E3B5339" w14:textId="77777777" w:rsidTr="001A50BA">
        <w:trPr>
          <w:trHeight w:val="1134"/>
        </w:trPr>
        <w:tc>
          <w:tcPr>
            <w:tcW w:w="583" w:type="dxa"/>
            <w:vMerge/>
            <w:textDirection w:val="tbRlV"/>
            <w:vAlign w:val="center"/>
          </w:tcPr>
          <w:p w14:paraId="5E3B5336" w14:textId="77777777" w:rsidR="00C21CBA" w:rsidRPr="00797E24" w:rsidRDefault="00C21CBA" w:rsidP="00E77FCA">
            <w:pPr>
              <w:jc w:val="center"/>
              <w:rPr>
                <w:rFonts w:ascii="ＭＳ 明朝" w:hAnsi="ＭＳ 明朝"/>
                <w:sz w:val="18"/>
              </w:rPr>
            </w:pPr>
          </w:p>
        </w:tc>
        <w:tc>
          <w:tcPr>
            <w:tcW w:w="1822" w:type="dxa"/>
            <w:gridSpan w:val="2"/>
            <w:vAlign w:val="center"/>
          </w:tcPr>
          <w:p w14:paraId="5E3B5337"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38" w14:textId="77777777" w:rsidR="00C21CBA" w:rsidRPr="00EE482F" w:rsidRDefault="00C21CBA" w:rsidP="00EE482F">
            <w:pPr>
              <w:autoSpaceDE w:val="0"/>
              <w:autoSpaceDN w:val="0"/>
              <w:adjustRightInd w:val="0"/>
              <w:jc w:val="left"/>
              <w:rPr>
                <w:rFonts w:ascii="ＭＳ明朝" w:eastAsia="ＭＳ明朝" w:cs="ＭＳ明朝"/>
                <w:szCs w:val="21"/>
              </w:rPr>
            </w:pPr>
            <w:r w:rsidRPr="00EE482F">
              <w:rPr>
                <w:rFonts w:ascii="ＭＳ 明朝" w:hAnsi="ＭＳ 明朝" w:hint="eastAsia"/>
                <w:sz w:val="18"/>
              </w:rPr>
              <w:t>事象を情報とその結び付きの視点から捉え</w:t>
            </w:r>
            <w:r w:rsidR="00642EA2">
              <w:rPr>
                <w:rFonts w:ascii="ＭＳ 明朝" w:hAnsi="ＭＳ 明朝" w:hint="eastAsia"/>
                <w:sz w:val="18"/>
              </w:rPr>
              <w:t>、</w:t>
            </w:r>
            <w:r w:rsidRPr="00EE482F">
              <w:rPr>
                <w:rFonts w:ascii="ＭＳ 明朝" w:hAnsi="ＭＳ 明朝" w:hint="eastAsia"/>
                <w:sz w:val="18"/>
              </w:rPr>
              <w:t>問題の発見・解決に向けて情報と情報技術を適切かつ効果的に用いている。</w:t>
            </w:r>
          </w:p>
        </w:tc>
      </w:tr>
      <w:tr w:rsidR="00C21CBA" w14:paraId="5E3B533D" w14:textId="77777777" w:rsidTr="001A50BA">
        <w:trPr>
          <w:trHeight w:val="1134"/>
        </w:trPr>
        <w:tc>
          <w:tcPr>
            <w:tcW w:w="583" w:type="dxa"/>
            <w:vMerge/>
            <w:textDirection w:val="tbRlV"/>
            <w:vAlign w:val="center"/>
          </w:tcPr>
          <w:p w14:paraId="5E3B533A" w14:textId="77777777" w:rsidR="00C21CBA" w:rsidRPr="00797E24" w:rsidRDefault="00C21CBA" w:rsidP="00E77FCA">
            <w:pPr>
              <w:jc w:val="center"/>
              <w:rPr>
                <w:rFonts w:ascii="ＭＳ 明朝" w:hAnsi="ＭＳ 明朝"/>
                <w:sz w:val="18"/>
              </w:rPr>
            </w:pPr>
          </w:p>
        </w:tc>
        <w:tc>
          <w:tcPr>
            <w:tcW w:w="1822" w:type="dxa"/>
            <w:gridSpan w:val="2"/>
            <w:vAlign w:val="center"/>
          </w:tcPr>
          <w:p w14:paraId="5E3B533B"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3C"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情報社会との関わりについて考えながら</w:t>
            </w:r>
            <w:r w:rsidR="00642EA2">
              <w:rPr>
                <w:rFonts w:ascii="ＭＳ 明朝" w:hAnsi="ＭＳ 明朝" w:hint="eastAsia"/>
                <w:sz w:val="18"/>
              </w:rPr>
              <w:t>、</w:t>
            </w:r>
            <w:r w:rsidRPr="00EE482F">
              <w:rPr>
                <w:rFonts w:ascii="ＭＳ 明朝" w:hAnsi="ＭＳ 明朝" w:hint="eastAsia"/>
                <w:sz w:val="18"/>
              </w:rPr>
              <w:t>問題の発見・解決に向けて主体的に情報と情報技術を活用し</w:t>
            </w:r>
            <w:r w:rsidR="00642EA2">
              <w:rPr>
                <w:rFonts w:ascii="ＭＳ 明朝" w:hAnsi="ＭＳ 明朝" w:hint="eastAsia"/>
                <w:sz w:val="18"/>
              </w:rPr>
              <w:t>、</w:t>
            </w:r>
            <w:r w:rsidRPr="00EE482F">
              <w:rPr>
                <w:rFonts w:ascii="ＭＳ 明朝" w:hAnsi="ＭＳ 明朝" w:hint="eastAsia"/>
                <w:sz w:val="18"/>
              </w:rPr>
              <w:t>自ら評価し改善しようとしている。</w:t>
            </w:r>
          </w:p>
        </w:tc>
      </w:tr>
      <w:tr w:rsidR="00C21CBA" w14:paraId="5E3B5341" w14:textId="77777777" w:rsidTr="001A50BA">
        <w:trPr>
          <w:trHeight w:val="1134"/>
        </w:trPr>
        <w:tc>
          <w:tcPr>
            <w:tcW w:w="583" w:type="dxa"/>
            <w:vMerge w:val="restart"/>
            <w:textDirection w:val="tbRlV"/>
            <w:vAlign w:val="center"/>
          </w:tcPr>
          <w:p w14:paraId="5E3B533E" w14:textId="77777777" w:rsidR="00C21CBA" w:rsidRPr="00797E24" w:rsidRDefault="00C21CBA" w:rsidP="00E77FCA">
            <w:pPr>
              <w:jc w:val="center"/>
              <w:rPr>
                <w:rFonts w:ascii="ＭＳ 明朝" w:hAnsi="ＭＳ 明朝"/>
                <w:sz w:val="18"/>
              </w:rPr>
            </w:pPr>
            <w:r>
              <w:rPr>
                <w:rFonts w:ascii="ＭＳ 明朝" w:hAnsi="ＭＳ 明朝" w:hint="eastAsia"/>
                <w:sz w:val="18"/>
              </w:rPr>
              <w:t>理数</w:t>
            </w:r>
          </w:p>
        </w:tc>
        <w:tc>
          <w:tcPr>
            <w:tcW w:w="1822" w:type="dxa"/>
            <w:gridSpan w:val="2"/>
            <w:vAlign w:val="center"/>
          </w:tcPr>
          <w:p w14:paraId="5E3B533F"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40" w14:textId="77777777" w:rsidR="00C21CBA" w:rsidRPr="00797E24" w:rsidRDefault="00C21CBA" w:rsidP="00EE482F">
            <w:pPr>
              <w:rPr>
                <w:rFonts w:ascii="ＭＳ 明朝" w:hAnsi="ＭＳ 明朝"/>
                <w:sz w:val="18"/>
              </w:rPr>
            </w:pPr>
            <w:r w:rsidRPr="00EE482F">
              <w:rPr>
                <w:rFonts w:ascii="ＭＳ 明朝" w:hAnsi="ＭＳ 明朝" w:hint="eastAsia"/>
                <w:sz w:val="18"/>
              </w:rPr>
              <w:t>対象とする事象について探究するために必要な知識及び技能を身に付けている。</w:t>
            </w:r>
          </w:p>
        </w:tc>
      </w:tr>
      <w:tr w:rsidR="00C21CBA" w14:paraId="5E3B5345" w14:textId="77777777" w:rsidTr="001A50BA">
        <w:trPr>
          <w:trHeight w:val="1134"/>
        </w:trPr>
        <w:tc>
          <w:tcPr>
            <w:tcW w:w="583" w:type="dxa"/>
            <w:vMerge/>
            <w:textDirection w:val="tbRlV"/>
          </w:tcPr>
          <w:p w14:paraId="5E3B5342" w14:textId="77777777" w:rsidR="00C21CBA" w:rsidRPr="00797E24" w:rsidRDefault="00C21CBA" w:rsidP="009B6946">
            <w:pPr>
              <w:rPr>
                <w:rFonts w:ascii="ＭＳ 明朝" w:hAnsi="ＭＳ 明朝"/>
                <w:sz w:val="18"/>
              </w:rPr>
            </w:pPr>
          </w:p>
        </w:tc>
        <w:tc>
          <w:tcPr>
            <w:tcW w:w="1822" w:type="dxa"/>
            <w:gridSpan w:val="2"/>
            <w:vAlign w:val="center"/>
          </w:tcPr>
          <w:p w14:paraId="5E3B5343"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44"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多角的</w:t>
            </w:r>
            <w:r w:rsidR="00642EA2">
              <w:rPr>
                <w:rFonts w:ascii="ＭＳ 明朝" w:hAnsi="ＭＳ 明朝" w:hint="eastAsia"/>
                <w:sz w:val="18"/>
              </w:rPr>
              <w:t>、</w:t>
            </w:r>
            <w:r w:rsidRPr="00EE482F">
              <w:rPr>
                <w:rFonts w:ascii="ＭＳ 明朝" w:hAnsi="ＭＳ 明朝" w:hint="eastAsia"/>
                <w:sz w:val="18"/>
              </w:rPr>
              <w:t>複合的に事象を捉え</w:t>
            </w:r>
            <w:r w:rsidR="00642EA2">
              <w:rPr>
                <w:rFonts w:ascii="ＭＳ 明朝" w:hAnsi="ＭＳ 明朝" w:hint="eastAsia"/>
                <w:sz w:val="18"/>
              </w:rPr>
              <w:t>、</w:t>
            </w:r>
            <w:r w:rsidRPr="00EE482F">
              <w:rPr>
                <w:rFonts w:ascii="ＭＳ 明朝" w:hAnsi="ＭＳ 明朝" w:hint="eastAsia"/>
                <w:sz w:val="18"/>
              </w:rPr>
              <w:t>数学や理科などに関する課題を設定して探究し</w:t>
            </w:r>
            <w:r w:rsidR="00642EA2">
              <w:rPr>
                <w:rFonts w:ascii="ＭＳ 明朝" w:hAnsi="ＭＳ 明朝" w:hint="eastAsia"/>
                <w:sz w:val="18"/>
              </w:rPr>
              <w:t>、</w:t>
            </w:r>
            <w:r w:rsidRPr="00EE482F">
              <w:rPr>
                <w:rFonts w:ascii="ＭＳ 明朝" w:hAnsi="ＭＳ 明朝" w:hint="eastAsia"/>
                <w:sz w:val="18"/>
              </w:rPr>
              <w:t>課題を解決する力を身に付けている。</w:t>
            </w:r>
          </w:p>
        </w:tc>
      </w:tr>
      <w:tr w:rsidR="00C21CBA" w14:paraId="5E3B534A" w14:textId="77777777" w:rsidTr="001A50BA">
        <w:trPr>
          <w:trHeight w:val="1134"/>
        </w:trPr>
        <w:tc>
          <w:tcPr>
            <w:tcW w:w="583" w:type="dxa"/>
            <w:vMerge/>
            <w:textDirection w:val="tbRlV"/>
          </w:tcPr>
          <w:p w14:paraId="5E3B5346" w14:textId="77777777" w:rsidR="00C21CBA" w:rsidRPr="00797E24" w:rsidRDefault="00C21CBA" w:rsidP="009B6946">
            <w:pPr>
              <w:rPr>
                <w:rFonts w:ascii="ＭＳ 明朝" w:hAnsi="ＭＳ 明朝"/>
                <w:sz w:val="18"/>
              </w:rPr>
            </w:pPr>
          </w:p>
        </w:tc>
        <w:tc>
          <w:tcPr>
            <w:tcW w:w="1822" w:type="dxa"/>
            <w:gridSpan w:val="2"/>
            <w:vAlign w:val="center"/>
          </w:tcPr>
          <w:p w14:paraId="5E3B5347"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48"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・様々な事象や課題に向き合い</w:t>
            </w:r>
            <w:r w:rsidR="00642EA2">
              <w:rPr>
                <w:rFonts w:ascii="ＭＳ 明朝" w:hAnsi="ＭＳ 明朝" w:hint="eastAsia"/>
                <w:sz w:val="18"/>
              </w:rPr>
              <w:t>、</w:t>
            </w:r>
            <w:r w:rsidRPr="00EE482F">
              <w:rPr>
                <w:rFonts w:ascii="ＭＳ 明朝" w:hAnsi="ＭＳ 明朝" w:hint="eastAsia"/>
                <w:sz w:val="18"/>
              </w:rPr>
              <w:t>粘り強く考え行動し</w:t>
            </w:r>
            <w:r w:rsidR="00642EA2">
              <w:rPr>
                <w:rFonts w:ascii="ＭＳ 明朝" w:hAnsi="ＭＳ 明朝" w:hint="eastAsia"/>
                <w:sz w:val="18"/>
              </w:rPr>
              <w:t>、</w:t>
            </w:r>
            <w:r w:rsidRPr="00EE482F">
              <w:rPr>
                <w:rFonts w:ascii="ＭＳ 明朝" w:hAnsi="ＭＳ 明朝" w:hint="eastAsia"/>
                <w:sz w:val="18"/>
              </w:rPr>
              <w:t>課題の解決や新たな価値の創造に向けて積極的に挑戦しようとしている。</w:t>
            </w:r>
          </w:p>
          <w:p w14:paraId="5E3B5349"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・探究の過程を振り返って評価・改善しようとしている。</w:t>
            </w:r>
          </w:p>
        </w:tc>
      </w:tr>
    </w:tbl>
    <w:p w14:paraId="5E3B534B" w14:textId="77777777" w:rsidR="00797E24" w:rsidRPr="00EE482F" w:rsidRDefault="00797E24" w:rsidP="00815084">
      <w:pPr>
        <w:rPr>
          <w:rFonts w:ascii="ＭＳ 明朝" w:eastAsia="ＭＳ 明朝" w:hAnsi="ＭＳ 明朝"/>
        </w:rPr>
      </w:pPr>
    </w:p>
    <w:p w14:paraId="5E3B534C" w14:textId="77777777" w:rsidR="002E3AB0" w:rsidRPr="00780823" w:rsidRDefault="00200E50" w:rsidP="00A45035">
      <w:pPr>
        <w:ind w:firstLineChars="200" w:firstLine="422"/>
        <w:rPr>
          <w:rFonts w:ascii="ＭＳ ゴシック" w:eastAsia="ＭＳ ゴシック" w:hAnsi="ＭＳ ゴシック"/>
          <w:b/>
          <w:szCs w:val="21"/>
        </w:rPr>
      </w:pPr>
      <w:r>
        <w:rPr>
          <w:rFonts w:ascii="ＭＳ ゴシック" w:eastAsia="ＭＳ ゴシック" w:hAnsi="ＭＳ ゴシック" w:hint="eastAsia"/>
          <w:b/>
          <w:szCs w:val="21"/>
        </w:rPr>
        <w:t xml:space="preserve">(２)　</w:t>
      </w:r>
      <w:r w:rsidR="002E3AB0">
        <w:rPr>
          <w:rFonts w:ascii="ＭＳ ゴシック" w:eastAsia="ＭＳ ゴシック" w:hAnsi="ＭＳ ゴシック" w:hint="eastAsia"/>
          <w:b/>
          <w:szCs w:val="21"/>
        </w:rPr>
        <w:t>主として専門学科</w:t>
      </w:r>
      <w:r w:rsidR="00D8788A">
        <w:rPr>
          <w:rFonts w:ascii="ＭＳ ゴシック" w:eastAsia="ＭＳ ゴシック" w:hAnsi="ＭＳ ゴシック" w:hint="eastAsia"/>
          <w:b/>
          <w:szCs w:val="21"/>
        </w:rPr>
        <w:t>において開設される</w:t>
      </w:r>
      <w:r w:rsidR="002E3AB0">
        <w:rPr>
          <w:rFonts w:ascii="ＭＳ ゴシック" w:eastAsia="ＭＳ ゴシック" w:hAnsi="ＭＳ ゴシック" w:hint="eastAsia"/>
          <w:b/>
          <w:szCs w:val="21"/>
        </w:rPr>
        <w:t>各教科・科目</w:t>
      </w:r>
    </w:p>
    <w:tbl>
      <w:tblPr>
        <w:tblStyle w:val="a6"/>
        <w:tblW w:w="0" w:type="auto"/>
        <w:tblInd w:w="0" w:type="dxa"/>
        <w:tblLook w:val="04A0" w:firstRow="1" w:lastRow="0" w:firstColumn="1" w:lastColumn="0" w:noHBand="0" w:noVBand="1"/>
      </w:tblPr>
      <w:tblGrid>
        <w:gridCol w:w="582"/>
        <w:gridCol w:w="1681"/>
        <w:gridCol w:w="6231"/>
      </w:tblGrid>
      <w:tr w:rsidR="002E3AB0" w14:paraId="5E3B5350" w14:textId="77777777" w:rsidTr="007812AE">
        <w:trPr>
          <w:trHeight w:val="274"/>
        </w:trPr>
        <w:tc>
          <w:tcPr>
            <w:tcW w:w="582" w:type="dxa"/>
          </w:tcPr>
          <w:p w14:paraId="5E3B534D" w14:textId="77777777" w:rsidR="002E3AB0" w:rsidRPr="00797E24" w:rsidRDefault="002E3AB0" w:rsidP="00642EA2">
            <w:pPr>
              <w:jc w:val="center"/>
              <w:rPr>
                <w:rFonts w:ascii="ＭＳ 明朝" w:hAnsi="ＭＳ 明朝"/>
                <w:sz w:val="18"/>
              </w:rPr>
            </w:pPr>
            <w:r w:rsidRPr="00797E24">
              <w:rPr>
                <w:rFonts w:ascii="ＭＳ 明朝" w:hAnsi="ＭＳ 明朝" w:hint="eastAsia"/>
                <w:sz w:val="18"/>
              </w:rPr>
              <w:t>教科</w:t>
            </w:r>
          </w:p>
        </w:tc>
        <w:tc>
          <w:tcPr>
            <w:tcW w:w="1681" w:type="dxa"/>
          </w:tcPr>
          <w:p w14:paraId="5E3B534E" w14:textId="77777777" w:rsidR="002E3AB0" w:rsidRPr="00797E24" w:rsidRDefault="002E3AB0" w:rsidP="00642EA2">
            <w:pPr>
              <w:jc w:val="center"/>
              <w:rPr>
                <w:rFonts w:ascii="ＭＳ 明朝" w:hAnsi="ＭＳ 明朝"/>
                <w:sz w:val="18"/>
              </w:rPr>
            </w:pPr>
            <w:r w:rsidRPr="00797E24">
              <w:rPr>
                <w:rFonts w:ascii="ＭＳ 明朝" w:hAnsi="ＭＳ 明朝" w:hint="eastAsia"/>
                <w:sz w:val="18"/>
              </w:rPr>
              <w:t>観点</w:t>
            </w:r>
          </w:p>
        </w:tc>
        <w:tc>
          <w:tcPr>
            <w:tcW w:w="6231" w:type="dxa"/>
          </w:tcPr>
          <w:p w14:paraId="5E3B534F" w14:textId="77777777" w:rsidR="002E3AB0" w:rsidRPr="00797E24" w:rsidRDefault="002E3AB0" w:rsidP="00642EA2">
            <w:pPr>
              <w:jc w:val="center"/>
              <w:rPr>
                <w:rFonts w:ascii="ＭＳ 明朝" w:hAnsi="ＭＳ 明朝"/>
                <w:sz w:val="18"/>
              </w:rPr>
            </w:pPr>
            <w:r w:rsidRPr="00797E24">
              <w:rPr>
                <w:rFonts w:ascii="ＭＳ 明朝" w:hAnsi="ＭＳ 明朝" w:hint="eastAsia"/>
                <w:sz w:val="18"/>
              </w:rPr>
              <w:t>趣旨</w:t>
            </w:r>
          </w:p>
        </w:tc>
      </w:tr>
      <w:tr w:rsidR="002E3AB0" w14:paraId="5E3B5354" w14:textId="77777777" w:rsidTr="007812AE">
        <w:trPr>
          <w:trHeight w:val="698"/>
        </w:trPr>
        <w:tc>
          <w:tcPr>
            <w:tcW w:w="582" w:type="dxa"/>
            <w:vMerge w:val="restart"/>
            <w:textDirection w:val="tbRlV"/>
            <w:vAlign w:val="center"/>
          </w:tcPr>
          <w:p w14:paraId="5E3B5351" w14:textId="77777777" w:rsidR="002E3AB0" w:rsidRPr="00797E24" w:rsidRDefault="002E3AB0" w:rsidP="00642EA2">
            <w:pPr>
              <w:jc w:val="center"/>
              <w:rPr>
                <w:rFonts w:ascii="ＭＳ 明朝" w:hAnsi="ＭＳ 明朝"/>
                <w:sz w:val="18"/>
              </w:rPr>
            </w:pPr>
            <w:r>
              <w:rPr>
                <w:rFonts w:ascii="ＭＳ 明朝" w:hAnsi="ＭＳ 明朝" w:hint="eastAsia"/>
                <w:sz w:val="18"/>
              </w:rPr>
              <w:t>農業</w:t>
            </w:r>
          </w:p>
        </w:tc>
        <w:tc>
          <w:tcPr>
            <w:tcW w:w="1681" w:type="dxa"/>
            <w:vAlign w:val="center"/>
          </w:tcPr>
          <w:p w14:paraId="5E3B5352" w14:textId="77777777" w:rsidR="002E3AB0" w:rsidRPr="00797E24" w:rsidRDefault="002E3AB0" w:rsidP="001A50BA">
            <w:pPr>
              <w:jc w:val="left"/>
              <w:rPr>
                <w:rFonts w:ascii="ＭＳ 明朝" w:hAnsi="ＭＳ 明朝"/>
                <w:sz w:val="18"/>
              </w:rPr>
            </w:pPr>
            <w:r>
              <w:rPr>
                <w:rFonts w:ascii="ＭＳ 明朝" w:hAnsi="ＭＳ 明朝" w:hint="eastAsia"/>
                <w:sz w:val="18"/>
              </w:rPr>
              <w:t>知識・技術</w:t>
            </w:r>
          </w:p>
        </w:tc>
        <w:tc>
          <w:tcPr>
            <w:tcW w:w="6231" w:type="dxa"/>
          </w:tcPr>
          <w:p w14:paraId="5E3B5353" w14:textId="77777777" w:rsidR="002E3AB0" w:rsidRPr="00EE482F" w:rsidRDefault="002E3AB0" w:rsidP="00642EA2">
            <w:pPr>
              <w:autoSpaceDE w:val="0"/>
              <w:autoSpaceDN w:val="0"/>
              <w:adjustRightInd w:val="0"/>
              <w:jc w:val="left"/>
              <w:rPr>
                <w:rFonts w:ascii="ＭＳ 明朝" w:hAnsi="ＭＳ 明朝"/>
                <w:sz w:val="18"/>
              </w:rPr>
            </w:pPr>
            <w:r w:rsidRPr="00EE482F">
              <w:rPr>
                <w:rFonts w:ascii="ＭＳ 明朝" w:hAnsi="ＭＳ 明朝" w:hint="eastAsia"/>
                <w:sz w:val="18"/>
              </w:rPr>
              <w:t>農業の各分野について体系的・系統的に理解しているとともに</w:t>
            </w:r>
            <w:r w:rsidR="00642EA2">
              <w:rPr>
                <w:rFonts w:ascii="ＭＳ 明朝" w:hAnsi="ＭＳ 明朝" w:hint="eastAsia"/>
                <w:sz w:val="18"/>
              </w:rPr>
              <w:t>、</w:t>
            </w:r>
            <w:r w:rsidRPr="00EE482F">
              <w:rPr>
                <w:rFonts w:ascii="ＭＳ 明朝" w:hAnsi="ＭＳ 明朝" w:hint="eastAsia"/>
                <w:sz w:val="18"/>
              </w:rPr>
              <w:t>関連する技術を身に付けている。</w:t>
            </w:r>
          </w:p>
        </w:tc>
      </w:tr>
      <w:tr w:rsidR="002E3AB0" w14:paraId="5E3B5358" w14:textId="77777777" w:rsidTr="007812AE">
        <w:trPr>
          <w:trHeight w:val="1134"/>
        </w:trPr>
        <w:tc>
          <w:tcPr>
            <w:tcW w:w="582" w:type="dxa"/>
            <w:vMerge/>
            <w:textDirection w:val="tbRlV"/>
            <w:vAlign w:val="center"/>
          </w:tcPr>
          <w:p w14:paraId="5E3B5355" w14:textId="77777777" w:rsidR="002E3AB0" w:rsidRPr="00797E24" w:rsidRDefault="002E3AB0" w:rsidP="00642EA2">
            <w:pPr>
              <w:jc w:val="center"/>
              <w:rPr>
                <w:rFonts w:ascii="ＭＳ 明朝" w:hAnsi="ＭＳ 明朝"/>
                <w:sz w:val="18"/>
              </w:rPr>
            </w:pPr>
          </w:p>
        </w:tc>
        <w:tc>
          <w:tcPr>
            <w:tcW w:w="1681" w:type="dxa"/>
            <w:vAlign w:val="center"/>
          </w:tcPr>
          <w:p w14:paraId="5E3B5356" w14:textId="77777777" w:rsidR="002E3AB0" w:rsidRPr="00797E24" w:rsidRDefault="002E3AB0" w:rsidP="001A50BA">
            <w:pPr>
              <w:jc w:val="left"/>
              <w:rPr>
                <w:rFonts w:ascii="ＭＳ 明朝" w:hAnsi="ＭＳ 明朝"/>
                <w:sz w:val="18"/>
              </w:rPr>
            </w:pPr>
            <w:r w:rsidRPr="00797E24">
              <w:rPr>
                <w:rFonts w:ascii="ＭＳ 明朝" w:hAnsi="ＭＳ 明朝" w:hint="eastAsia"/>
                <w:sz w:val="18"/>
              </w:rPr>
              <w:t>思考・判断・表現</w:t>
            </w:r>
          </w:p>
        </w:tc>
        <w:tc>
          <w:tcPr>
            <w:tcW w:w="6231" w:type="dxa"/>
          </w:tcPr>
          <w:p w14:paraId="5E3B5357" w14:textId="77777777" w:rsidR="002E3AB0" w:rsidRPr="00EE482F" w:rsidRDefault="002E3AB0" w:rsidP="00642EA2">
            <w:pPr>
              <w:autoSpaceDE w:val="0"/>
              <w:autoSpaceDN w:val="0"/>
              <w:adjustRightInd w:val="0"/>
              <w:jc w:val="left"/>
              <w:rPr>
                <w:rFonts w:ascii="ＭＳ 明朝" w:hAnsi="ＭＳ 明朝"/>
                <w:sz w:val="18"/>
              </w:rPr>
            </w:pPr>
            <w:r w:rsidRPr="00EE482F">
              <w:rPr>
                <w:rFonts w:ascii="ＭＳ 明朝" w:hAnsi="ＭＳ 明朝" w:hint="eastAsia"/>
                <w:sz w:val="18"/>
              </w:rPr>
              <w:t>農業に関する課題を発見し</w:t>
            </w:r>
            <w:r w:rsidR="00642EA2">
              <w:rPr>
                <w:rFonts w:ascii="ＭＳ 明朝" w:hAnsi="ＭＳ 明朝" w:hint="eastAsia"/>
                <w:sz w:val="18"/>
              </w:rPr>
              <w:t>、</w:t>
            </w:r>
            <w:r w:rsidRPr="00EE482F">
              <w:rPr>
                <w:rFonts w:ascii="ＭＳ 明朝" w:hAnsi="ＭＳ 明朝" w:hint="eastAsia"/>
                <w:sz w:val="18"/>
              </w:rPr>
              <w:t>職業人に求められる倫理観を踏まえ合理的かつ創造的に解決する力を身に付けている。</w:t>
            </w:r>
          </w:p>
        </w:tc>
      </w:tr>
      <w:tr w:rsidR="002E3AB0" w14:paraId="5E3B535C" w14:textId="77777777" w:rsidTr="007812AE">
        <w:trPr>
          <w:trHeight w:val="1134"/>
        </w:trPr>
        <w:tc>
          <w:tcPr>
            <w:tcW w:w="582" w:type="dxa"/>
            <w:vMerge/>
            <w:textDirection w:val="tbRlV"/>
            <w:vAlign w:val="center"/>
          </w:tcPr>
          <w:p w14:paraId="5E3B5359" w14:textId="77777777" w:rsidR="002E3AB0" w:rsidRPr="00797E24" w:rsidRDefault="002E3AB0" w:rsidP="00642EA2">
            <w:pPr>
              <w:jc w:val="center"/>
              <w:rPr>
                <w:rFonts w:ascii="ＭＳ 明朝" w:hAnsi="ＭＳ 明朝"/>
                <w:sz w:val="18"/>
              </w:rPr>
            </w:pPr>
          </w:p>
        </w:tc>
        <w:tc>
          <w:tcPr>
            <w:tcW w:w="1681" w:type="dxa"/>
            <w:vAlign w:val="center"/>
          </w:tcPr>
          <w:p w14:paraId="5E3B535A" w14:textId="77777777" w:rsidR="002E3AB0" w:rsidRPr="00797E24" w:rsidRDefault="002E3AB0"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231" w:type="dxa"/>
          </w:tcPr>
          <w:p w14:paraId="5E3B535B" w14:textId="072CC094" w:rsidR="002E3AB0" w:rsidRPr="00EE482F" w:rsidRDefault="007A7390" w:rsidP="00642EA2">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2E3AB0" w:rsidRPr="00EE482F">
              <w:rPr>
                <w:rFonts w:ascii="ＭＳ 明朝" w:hAnsi="ＭＳ 明朝" w:hint="eastAsia"/>
                <w:sz w:val="18"/>
              </w:rPr>
              <w:t>して自ら学び</w:t>
            </w:r>
            <w:r w:rsidR="00642EA2">
              <w:rPr>
                <w:rFonts w:ascii="ＭＳ 明朝" w:hAnsi="ＭＳ 明朝" w:hint="eastAsia"/>
                <w:sz w:val="18"/>
              </w:rPr>
              <w:t>、</w:t>
            </w:r>
            <w:r w:rsidR="002E3AB0" w:rsidRPr="00EE482F">
              <w:rPr>
                <w:rFonts w:ascii="ＭＳ 明朝" w:hAnsi="ＭＳ 明朝" w:hint="eastAsia"/>
                <w:sz w:val="18"/>
              </w:rPr>
              <w:t>農業の振興や社会貢献に主体的かつ協働的に取り組む態度を身に付けている。</w:t>
            </w:r>
          </w:p>
        </w:tc>
      </w:tr>
    </w:tbl>
    <w:p w14:paraId="5E3B535D" w14:textId="77777777" w:rsidR="00797E24" w:rsidRPr="002E3AB0" w:rsidRDefault="00797E24" w:rsidP="00815084">
      <w:pPr>
        <w:rPr>
          <w:rFonts w:ascii="ＭＳ 明朝" w:eastAsia="ＭＳ 明朝" w:hAnsi="ＭＳ 明朝"/>
        </w:rPr>
      </w:pPr>
    </w:p>
    <w:p w14:paraId="5E3B535E" w14:textId="77777777" w:rsidR="00C21CBA" w:rsidRDefault="00C21CBA" w:rsidP="00815084">
      <w:pPr>
        <w:rPr>
          <w:rFonts w:ascii="ＭＳ 明朝" w:eastAsia="ＭＳ 明朝" w:hAnsi="ＭＳ 明朝"/>
        </w:rPr>
      </w:pPr>
    </w:p>
    <w:p w14:paraId="5E3B535F" w14:textId="77777777" w:rsidR="007E0DCB" w:rsidRDefault="007E0DCB" w:rsidP="00815084">
      <w:pPr>
        <w:rPr>
          <w:rFonts w:ascii="ＭＳ 明朝" w:eastAsia="ＭＳ 明朝" w:hAnsi="ＭＳ 明朝"/>
        </w:rPr>
      </w:pPr>
    </w:p>
    <w:p w14:paraId="5E3B5360" w14:textId="77777777" w:rsidR="00C21CBA" w:rsidRDefault="00C21CBA" w:rsidP="00815084">
      <w:pPr>
        <w:rPr>
          <w:rFonts w:ascii="ＭＳ 明朝" w:eastAsia="ＭＳ 明朝" w:hAnsi="ＭＳ 明朝"/>
        </w:rPr>
      </w:pPr>
    </w:p>
    <w:p w14:paraId="5E3B5361" w14:textId="77777777" w:rsidR="00C21CBA" w:rsidRDefault="00C21CBA" w:rsidP="00815084">
      <w:pPr>
        <w:rPr>
          <w:rFonts w:ascii="ＭＳ 明朝" w:eastAsia="ＭＳ 明朝" w:hAnsi="ＭＳ 明朝"/>
        </w:rPr>
      </w:pPr>
    </w:p>
    <w:tbl>
      <w:tblPr>
        <w:tblStyle w:val="a6"/>
        <w:tblW w:w="0" w:type="auto"/>
        <w:tblInd w:w="0" w:type="dxa"/>
        <w:tblLook w:val="04A0" w:firstRow="1" w:lastRow="0" w:firstColumn="1" w:lastColumn="0" w:noHBand="0" w:noVBand="1"/>
      </w:tblPr>
      <w:tblGrid>
        <w:gridCol w:w="582"/>
        <w:gridCol w:w="1823"/>
        <w:gridCol w:w="6089"/>
      </w:tblGrid>
      <w:tr w:rsidR="00C21CBA" w14:paraId="5E3B5365" w14:textId="77777777" w:rsidTr="007812AE">
        <w:trPr>
          <w:trHeight w:val="274"/>
        </w:trPr>
        <w:tc>
          <w:tcPr>
            <w:tcW w:w="582" w:type="dxa"/>
          </w:tcPr>
          <w:p w14:paraId="5E3B5362"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教科</w:t>
            </w:r>
          </w:p>
        </w:tc>
        <w:tc>
          <w:tcPr>
            <w:tcW w:w="1823" w:type="dxa"/>
          </w:tcPr>
          <w:p w14:paraId="5E3B5363"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観点</w:t>
            </w:r>
          </w:p>
        </w:tc>
        <w:tc>
          <w:tcPr>
            <w:tcW w:w="6089" w:type="dxa"/>
          </w:tcPr>
          <w:p w14:paraId="5E3B5364" w14:textId="77777777" w:rsidR="00C21CBA" w:rsidRPr="00797E24" w:rsidRDefault="00C21CBA" w:rsidP="009B6946">
            <w:pPr>
              <w:jc w:val="center"/>
              <w:rPr>
                <w:rFonts w:ascii="ＭＳ 明朝" w:hAnsi="ＭＳ 明朝"/>
                <w:sz w:val="18"/>
              </w:rPr>
            </w:pPr>
            <w:r w:rsidRPr="00797E24">
              <w:rPr>
                <w:rFonts w:ascii="ＭＳ 明朝" w:hAnsi="ＭＳ 明朝" w:hint="eastAsia"/>
                <w:sz w:val="18"/>
              </w:rPr>
              <w:t>趣旨</w:t>
            </w:r>
          </w:p>
        </w:tc>
      </w:tr>
      <w:tr w:rsidR="00C21CBA" w14:paraId="5E3B5369" w14:textId="77777777" w:rsidTr="00D05EFD">
        <w:trPr>
          <w:trHeight w:val="767"/>
        </w:trPr>
        <w:tc>
          <w:tcPr>
            <w:tcW w:w="582" w:type="dxa"/>
            <w:vMerge w:val="restart"/>
            <w:textDirection w:val="tbRlV"/>
            <w:vAlign w:val="center"/>
          </w:tcPr>
          <w:p w14:paraId="5E3B5366" w14:textId="77777777" w:rsidR="00C21CBA" w:rsidRPr="00797E24" w:rsidRDefault="00C21CBA" w:rsidP="00D05EFD">
            <w:pPr>
              <w:jc w:val="center"/>
              <w:rPr>
                <w:rFonts w:ascii="ＭＳ 明朝" w:hAnsi="ＭＳ 明朝"/>
                <w:sz w:val="18"/>
              </w:rPr>
            </w:pPr>
            <w:r>
              <w:rPr>
                <w:rFonts w:ascii="ＭＳ 明朝" w:hAnsi="ＭＳ 明朝" w:hint="eastAsia"/>
                <w:sz w:val="18"/>
              </w:rPr>
              <w:t>工業</w:t>
            </w:r>
          </w:p>
        </w:tc>
        <w:tc>
          <w:tcPr>
            <w:tcW w:w="1823" w:type="dxa"/>
            <w:vAlign w:val="center"/>
          </w:tcPr>
          <w:p w14:paraId="5E3B5367" w14:textId="77777777" w:rsidR="00C21CBA" w:rsidRPr="00797E24" w:rsidRDefault="00C21CBA" w:rsidP="001A50BA">
            <w:pPr>
              <w:jc w:val="left"/>
              <w:rPr>
                <w:rFonts w:ascii="ＭＳ 明朝" w:hAnsi="ＭＳ 明朝"/>
                <w:sz w:val="18"/>
              </w:rPr>
            </w:pPr>
            <w:r>
              <w:rPr>
                <w:rFonts w:ascii="ＭＳ 明朝" w:hAnsi="ＭＳ 明朝" w:hint="eastAsia"/>
                <w:sz w:val="18"/>
              </w:rPr>
              <w:t>知識・技術</w:t>
            </w:r>
          </w:p>
        </w:tc>
        <w:tc>
          <w:tcPr>
            <w:tcW w:w="6089" w:type="dxa"/>
          </w:tcPr>
          <w:p w14:paraId="5E3B5368"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工業の各分野について体系的・系統的に理解しているとともに</w:t>
            </w:r>
            <w:r w:rsidR="00642EA2">
              <w:rPr>
                <w:rFonts w:ascii="ＭＳ 明朝" w:hAnsi="ＭＳ 明朝" w:hint="eastAsia"/>
                <w:sz w:val="18"/>
              </w:rPr>
              <w:t>、</w:t>
            </w:r>
            <w:r w:rsidRPr="00EE482F">
              <w:rPr>
                <w:rFonts w:ascii="ＭＳ 明朝" w:hAnsi="ＭＳ 明朝" w:hint="eastAsia"/>
                <w:sz w:val="18"/>
              </w:rPr>
              <w:t>関連する技術を身に付けている。</w:t>
            </w:r>
          </w:p>
        </w:tc>
      </w:tr>
      <w:tr w:rsidR="00C21CBA" w14:paraId="5E3B536D" w14:textId="77777777" w:rsidTr="00D05EFD">
        <w:trPr>
          <w:trHeight w:val="687"/>
        </w:trPr>
        <w:tc>
          <w:tcPr>
            <w:tcW w:w="582" w:type="dxa"/>
            <w:vMerge/>
            <w:textDirection w:val="tbRlV"/>
            <w:vAlign w:val="center"/>
          </w:tcPr>
          <w:p w14:paraId="5E3B536A" w14:textId="77777777" w:rsidR="00C21CBA" w:rsidRPr="00797E24" w:rsidRDefault="00C21CBA" w:rsidP="00D05EFD">
            <w:pPr>
              <w:jc w:val="center"/>
              <w:rPr>
                <w:rFonts w:ascii="ＭＳ 明朝" w:hAnsi="ＭＳ 明朝"/>
                <w:sz w:val="18"/>
              </w:rPr>
            </w:pPr>
          </w:p>
        </w:tc>
        <w:tc>
          <w:tcPr>
            <w:tcW w:w="1823" w:type="dxa"/>
            <w:vAlign w:val="center"/>
          </w:tcPr>
          <w:p w14:paraId="5E3B536B"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6C"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工業に関する課題を発見し</w:t>
            </w:r>
            <w:r w:rsidR="00642EA2">
              <w:rPr>
                <w:rFonts w:ascii="ＭＳ 明朝" w:hAnsi="ＭＳ 明朝" w:hint="eastAsia"/>
                <w:sz w:val="18"/>
              </w:rPr>
              <w:t>、</w:t>
            </w:r>
            <w:r w:rsidRPr="00EE482F">
              <w:rPr>
                <w:rFonts w:ascii="ＭＳ 明朝" w:hAnsi="ＭＳ 明朝" w:hint="eastAsia"/>
                <w:sz w:val="18"/>
              </w:rPr>
              <w:t>職業人に求められる倫理観を踏まえ合理的かつ創造的に解決する力を身に付けている。</w:t>
            </w:r>
          </w:p>
        </w:tc>
      </w:tr>
      <w:tr w:rsidR="00C21CBA" w14:paraId="5E3B5371" w14:textId="77777777" w:rsidTr="00D05EFD">
        <w:trPr>
          <w:trHeight w:val="830"/>
        </w:trPr>
        <w:tc>
          <w:tcPr>
            <w:tcW w:w="582" w:type="dxa"/>
            <w:vMerge/>
            <w:textDirection w:val="tbRlV"/>
            <w:vAlign w:val="center"/>
          </w:tcPr>
          <w:p w14:paraId="5E3B536E" w14:textId="77777777" w:rsidR="00C21CBA" w:rsidRPr="00797E24" w:rsidRDefault="00C21CBA" w:rsidP="00D05EFD">
            <w:pPr>
              <w:jc w:val="center"/>
              <w:rPr>
                <w:rFonts w:ascii="ＭＳ 明朝" w:hAnsi="ＭＳ 明朝"/>
                <w:sz w:val="18"/>
              </w:rPr>
            </w:pPr>
          </w:p>
        </w:tc>
        <w:tc>
          <w:tcPr>
            <w:tcW w:w="1823" w:type="dxa"/>
            <w:vAlign w:val="center"/>
          </w:tcPr>
          <w:p w14:paraId="5E3B536F"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70" w14:textId="1D88344D" w:rsidR="00C21CBA" w:rsidRPr="00EE482F" w:rsidRDefault="007A7390" w:rsidP="00EE482F">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C21CBA" w:rsidRPr="00EE482F">
              <w:rPr>
                <w:rFonts w:ascii="ＭＳ 明朝" w:hAnsi="ＭＳ 明朝" w:hint="eastAsia"/>
                <w:sz w:val="18"/>
              </w:rPr>
              <w:t>して自ら学び</w:t>
            </w:r>
            <w:r w:rsidR="00642EA2">
              <w:rPr>
                <w:rFonts w:ascii="ＭＳ 明朝" w:hAnsi="ＭＳ 明朝" w:hint="eastAsia"/>
                <w:sz w:val="18"/>
              </w:rPr>
              <w:t>、</w:t>
            </w:r>
            <w:r w:rsidR="00C21CBA" w:rsidRPr="00EE482F">
              <w:rPr>
                <w:rFonts w:ascii="ＭＳ 明朝" w:hAnsi="ＭＳ 明朝" w:hint="eastAsia"/>
                <w:sz w:val="18"/>
              </w:rPr>
              <w:t>工業の発展に主体的かつ協働的に取り組む態度を身に付けている。</w:t>
            </w:r>
          </w:p>
        </w:tc>
      </w:tr>
      <w:tr w:rsidR="00C21CBA" w14:paraId="5E3B5375" w14:textId="77777777" w:rsidTr="00D05EFD">
        <w:trPr>
          <w:trHeight w:val="700"/>
        </w:trPr>
        <w:tc>
          <w:tcPr>
            <w:tcW w:w="582" w:type="dxa"/>
            <w:vMerge w:val="restart"/>
            <w:textDirection w:val="tbRlV"/>
            <w:vAlign w:val="center"/>
          </w:tcPr>
          <w:p w14:paraId="5E3B5372" w14:textId="77777777" w:rsidR="00C21CBA" w:rsidRPr="00797E24" w:rsidRDefault="00C21CBA" w:rsidP="00D05EFD">
            <w:pPr>
              <w:jc w:val="center"/>
              <w:rPr>
                <w:rFonts w:ascii="ＭＳ 明朝" w:hAnsi="ＭＳ 明朝"/>
                <w:sz w:val="18"/>
              </w:rPr>
            </w:pPr>
            <w:r>
              <w:rPr>
                <w:rFonts w:ascii="ＭＳ 明朝" w:hAnsi="ＭＳ 明朝" w:hint="eastAsia"/>
                <w:sz w:val="18"/>
              </w:rPr>
              <w:t>商業</w:t>
            </w:r>
          </w:p>
        </w:tc>
        <w:tc>
          <w:tcPr>
            <w:tcW w:w="1823" w:type="dxa"/>
            <w:vAlign w:val="center"/>
          </w:tcPr>
          <w:p w14:paraId="5E3B5373" w14:textId="77777777" w:rsidR="00C21CBA" w:rsidRPr="00797E24" w:rsidRDefault="00C21CBA" w:rsidP="001A50BA">
            <w:pPr>
              <w:jc w:val="left"/>
              <w:rPr>
                <w:rFonts w:ascii="ＭＳ 明朝" w:hAnsi="ＭＳ 明朝"/>
                <w:sz w:val="18"/>
              </w:rPr>
            </w:pPr>
            <w:r>
              <w:rPr>
                <w:rFonts w:ascii="ＭＳ 明朝" w:hAnsi="ＭＳ 明朝" w:hint="eastAsia"/>
                <w:sz w:val="18"/>
              </w:rPr>
              <w:t>知識・技術</w:t>
            </w:r>
          </w:p>
        </w:tc>
        <w:tc>
          <w:tcPr>
            <w:tcW w:w="6089" w:type="dxa"/>
          </w:tcPr>
          <w:p w14:paraId="5E3B5374"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商業の各分野について体系的・系統的に理解しているとともに</w:t>
            </w:r>
            <w:r w:rsidR="00642EA2">
              <w:rPr>
                <w:rFonts w:ascii="ＭＳ 明朝" w:hAnsi="ＭＳ 明朝" w:hint="eastAsia"/>
                <w:sz w:val="18"/>
              </w:rPr>
              <w:t>、</w:t>
            </w:r>
            <w:r w:rsidRPr="00EE482F">
              <w:rPr>
                <w:rFonts w:ascii="ＭＳ 明朝" w:hAnsi="ＭＳ 明朝" w:hint="eastAsia"/>
                <w:sz w:val="18"/>
              </w:rPr>
              <w:t>関連する技術を身に付けている。</w:t>
            </w:r>
          </w:p>
        </w:tc>
      </w:tr>
      <w:tr w:rsidR="00C21CBA" w14:paraId="5E3B5379" w14:textId="77777777" w:rsidTr="00D05EFD">
        <w:trPr>
          <w:trHeight w:val="986"/>
        </w:trPr>
        <w:tc>
          <w:tcPr>
            <w:tcW w:w="582" w:type="dxa"/>
            <w:vMerge/>
            <w:textDirection w:val="tbRlV"/>
            <w:vAlign w:val="center"/>
          </w:tcPr>
          <w:p w14:paraId="5E3B5376" w14:textId="77777777" w:rsidR="00C21CBA" w:rsidRPr="00797E24" w:rsidRDefault="00C21CBA" w:rsidP="00D05EFD">
            <w:pPr>
              <w:jc w:val="center"/>
              <w:rPr>
                <w:rFonts w:ascii="ＭＳ 明朝" w:hAnsi="ＭＳ 明朝"/>
                <w:sz w:val="18"/>
              </w:rPr>
            </w:pPr>
          </w:p>
        </w:tc>
        <w:tc>
          <w:tcPr>
            <w:tcW w:w="1823" w:type="dxa"/>
            <w:vAlign w:val="center"/>
          </w:tcPr>
          <w:p w14:paraId="5E3B5377"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78"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ビジネスに関する課題を発見し</w:t>
            </w:r>
            <w:r w:rsidR="00642EA2">
              <w:rPr>
                <w:rFonts w:ascii="ＭＳ 明朝" w:hAnsi="ＭＳ 明朝" w:hint="eastAsia"/>
                <w:sz w:val="18"/>
              </w:rPr>
              <w:t>、</w:t>
            </w:r>
            <w:r w:rsidRPr="00EE482F">
              <w:rPr>
                <w:rFonts w:ascii="ＭＳ 明朝" w:hAnsi="ＭＳ 明朝" w:hint="eastAsia"/>
                <w:sz w:val="18"/>
              </w:rPr>
              <w:t>職業人に求められる倫理観を踏まえ合理的かつ創造的に解決する力を身に付けている。</w:t>
            </w:r>
          </w:p>
        </w:tc>
      </w:tr>
      <w:tr w:rsidR="00C21CBA" w14:paraId="5E3B537D" w14:textId="77777777" w:rsidTr="00D05EFD">
        <w:trPr>
          <w:trHeight w:val="811"/>
        </w:trPr>
        <w:tc>
          <w:tcPr>
            <w:tcW w:w="582" w:type="dxa"/>
            <w:vMerge/>
            <w:textDirection w:val="tbRlV"/>
            <w:vAlign w:val="center"/>
          </w:tcPr>
          <w:p w14:paraId="5E3B537A" w14:textId="77777777" w:rsidR="00C21CBA" w:rsidRPr="00797E24" w:rsidRDefault="00C21CBA" w:rsidP="00D05EFD">
            <w:pPr>
              <w:jc w:val="center"/>
              <w:rPr>
                <w:rFonts w:ascii="ＭＳ 明朝" w:hAnsi="ＭＳ 明朝"/>
                <w:sz w:val="18"/>
              </w:rPr>
            </w:pPr>
          </w:p>
        </w:tc>
        <w:tc>
          <w:tcPr>
            <w:tcW w:w="1823" w:type="dxa"/>
            <w:vAlign w:val="center"/>
          </w:tcPr>
          <w:p w14:paraId="5E3B537B"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7C" w14:textId="75E67FE8" w:rsidR="00C21CBA" w:rsidRPr="00EE482F" w:rsidRDefault="007A7390" w:rsidP="00EE482F">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C21CBA" w:rsidRPr="00EE482F">
              <w:rPr>
                <w:rFonts w:ascii="ＭＳ 明朝" w:hAnsi="ＭＳ 明朝" w:hint="eastAsia"/>
                <w:sz w:val="18"/>
              </w:rPr>
              <w:t>して自ら学び</w:t>
            </w:r>
            <w:r w:rsidR="00642EA2">
              <w:rPr>
                <w:rFonts w:ascii="ＭＳ 明朝" w:hAnsi="ＭＳ 明朝" w:hint="eastAsia"/>
                <w:sz w:val="18"/>
              </w:rPr>
              <w:t>、</w:t>
            </w:r>
            <w:r w:rsidR="00C21CBA" w:rsidRPr="00EE482F">
              <w:rPr>
                <w:rFonts w:ascii="ＭＳ 明朝" w:hAnsi="ＭＳ 明朝" w:hint="eastAsia"/>
                <w:sz w:val="18"/>
              </w:rPr>
              <w:t>ビジネスの創造と発展に主体的かつ協働的に取り組む態度を</w:t>
            </w:r>
            <w:r w:rsidR="00EF573F">
              <w:rPr>
                <w:rFonts w:ascii="ＭＳ 明朝" w:hAnsi="ＭＳ 明朝" w:hint="eastAsia"/>
                <w:sz w:val="18"/>
              </w:rPr>
              <w:t>身</w:t>
            </w:r>
            <w:r w:rsidR="00C21CBA" w:rsidRPr="00EE482F">
              <w:rPr>
                <w:rFonts w:ascii="ＭＳ 明朝" w:hAnsi="ＭＳ 明朝" w:hint="eastAsia"/>
                <w:sz w:val="18"/>
              </w:rPr>
              <w:t>に付けている。</w:t>
            </w:r>
          </w:p>
        </w:tc>
      </w:tr>
      <w:tr w:rsidR="00C21CBA" w14:paraId="5E3B5381" w14:textId="77777777" w:rsidTr="00D05EFD">
        <w:trPr>
          <w:trHeight w:val="694"/>
        </w:trPr>
        <w:tc>
          <w:tcPr>
            <w:tcW w:w="582" w:type="dxa"/>
            <w:vMerge w:val="restart"/>
            <w:textDirection w:val="tbRlV"/>
            <w:vAlign w:val="center"/>
          </w:tcPr>
          <w:p w14:paraId="5E3B537E" w14:textId="77777777" w:rsidR="00C21CBA" w:rsidRPr="00797E24" w:rsidRDefault="00C21CBA" w:rsidP="00D05EFD">
            <w:pPr>
              <w:jc w:val="center"/>
              <w:rPr>
                <w:rFonts w:ascii="ＭＳ 明朝" w:hAnsi="ＭＳ 明朝"/>
                <w:sz w:val="18"/>
              </w:rPr>
            </w:pPr>
            <w:r>
              <w:rPr>
                <w:rFonts w:ascii="ＭＳ 明朝" w:hAnsi="ＭＳ 明朝" w:hint="eastAsia"/>
                <w:sz w:val="18"/>
              </w:rPr>
              <w:t>水産</w:t>
            </w:r>
          </w:p>
        </w:tc>
        <w:tc>
          <w:tcPr>
            <w:tcW w:w="1823" w:type="dxa"/>
            <w:vAlign w:val="center"/>
          </w:tcPr>
          <w:p w14:paraId="5E3B537F" w14:textId="77777777" w:rsidR="00C21CBA" w:rsidRPr="00797E24" w:rsidRDefault="00C21CBA" w:rsidP="001A50BA">
            <w:pPr>
              <w:jc w:val="left"/>
              <w:rPr>
                <w:rFonts w:ascii="ＭＳ 明朝" w:hAnsi="ＭＳ 明朝"/>
                <w:sz w:val="18"/>
              </w:rPr>
            </w:pPr>
            <w:r>
              <w:rPr>
                <w:rFonts w:ascii="ＭＳ 明朝" w:hAnsi="ＭＳ 明朝" w:hint="eastAsia"/>
                <w:sz w:val="18"/>
              </w:rPr>
              <w:t>知識・技術</w:t>
            </w:r>
          </w:p>
        </w:tc>
        <w:tc>
          <w:tcPr>
            <w:tcW w:w="6089" w:type="dxa"/>
          </w:tcPr>
          <w:p w14:paraId="5E3B5380" w14:textId="30043A51"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水産や海洋の各分野について体系的・系統的に理解しているとともに</w:t>
            </w:r>
            <w:r w:rsidR="00642EA2">
              <w:rPr>
                <w:rFonts w:ascii="ＭＳ 明朝" w:hAnsi="ＭＳ 明朝" w:hint="eastAsia"/>
                <w:sz w:val="18"/>
              </w:rPr>
              <w:t>、</w:t>
            </w:r>
            <w:r w:rsidRPr="00EE482F">
              <w:rPr>
                <w:rFonts w:ascii="ＭＳ 明朝" w:hAnsi="ＭＳ 明朝" w:hint="eastAsia"/>
                <w:sz w:val="18"/>
              </w:rPr>
              <w:t>関連する技術を身に付けている</w:t>
            </w:r>
            <w:r w:rsidR="00C53504">
              <w:rPr>
                <w:rFonts w:ascii="ＭＳ 明朝" w:hAnsi="ＭＳ 明朝" w:hint="eastAsia"/>
                <w:sz w:val="18"/>
              </w:rPr>
              <w:t>。</w:t>
            </w:r>
          </w:p>
        </w:tc>
      </w:tr>
      <w:tr w:rsidR="00C21CBA" w14:paraId="5E3B5385" w14:textId="77777777" w:rsidTr="00D05EFD">
        <w:trPr>
          <w:trHeight w:val="676"/>
        </w:trPr>
        <w:tc>
          <w:tcPr>
            <w:tcW w:w="582" w:type="dxa"/>
            <w:vMerge/>
            <w:textDirection w:val="tbRlV"/>
            <w:vAlign w:val="center"/>
          </w:tcPr>
          <w:p w14:paraId="5E3B5382" w14:textId="77777777" w:rsidR="00C21CBA" w:rsidRPr="00797E24" w:rsidRDefault="00C21CBA" w:rsidP="00D05EFD">
            <w:pPr>
              <w:jc w:val="center"/>
              <w:rPr>
                <w:rFonts w:ascii="ＭＳ 明朝" w:hAnsi="ＭＳ 明朝"/>
                <w:sz w:val="18"/>
              </w:rPr>
            </w:pPr>
          </w:p>
        </w:tc>
        <w:tc>
          <w:tcPr>
            <w:tcW w:w="1823" w:type="dxa"/>
            <w:vAlign w:val="center"/>
          </w:tcPr>
          <w:p w14:paraId="5E3B5383"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84" w14:textId="77777777" w:rsidR="00C21CBA" w:rsidRPr="00EE482F" w:rsidRDefault="00C21CBA" w:rsidP="00EE482F">
            <w:pPr>
              <w:autoSpaceDE w:val="0"/>
              <w:autoSpaceDN w:val="0"/>
              <w:adjustRightInd w:val="0"/>
              <w:jc w:val="left"/>
              <w:rPr>
                <w:rFonts w:ascii="ＭＳ 明朝" w:hAnsi="ＭＳ 明朝"/>
                <w:sz w:val="18"/>
              </w:rPr>
            </w:pPr>
            <w:r w:rsidRPr="00EE482F">
              <w:rPr>
                <w:rFonts w:ascii="ＭＳ 明朝" w:hAnsi="ＭＳ 明朝" w:hint="eastAsia"/>
                <w:sz w:val="18"/>
              </w:rPr>
              <w:t>水産や海洋に関する課題を発見し</w:t>
            </w:r>
            <w:r w:rsidR="00642EA2">
              <w:rPr>
                <w:rFonts w:ascii="ＭＳ 明朝" w:hAnsi="ＭＳ 明朝" w:hint="eastAsia"/>
                <w:sz w:val="18"/>
              </w:rPr>
              <w:t>、</w:t>
            </w:r>
            <w:r w:rsidRPr="00EE482F">
              <w:rPr>
                <w:rFonts w:ascii="ＭＳ 明朝" w:hAnsi="ＭＳ 明朝" w:hint="eastAsia"/>
                <w:sz w:val="18"/>
              </w:rPr>
              <w:t>職業人に求められる倫理観を踏まえ合理的かつ創造的に解決する力を身に付けている。</w:t>
            </w:r>
          </w:p>
        </w:tc>
      </w:tr>
      <w:tr w:rsidR="00C21CBA" w14:paraId="5E3B5389" w14:textId="77777777" w:rsidTr="00D05EFD">
        <w:trPr>
          <w:trHeight w:val="794"/>
        </w:trPr>
        <w:tc>
          <w:tcPr>
            <w:tcW w:w="582" w:type="dxa"/>
            <w:vMerge/>
            <w:textDirection w:val="tbRlV"/>
            <w:vAlign w:val="center"/>
          </w:tcPr>
          <w:p w14:paraId="5E3B5386" w14:textId="77777777" w:rsidR="00C21CBA" w:rsidRPr="00797E24" w:rsidRDefault="00C21CBA" w:rsidP="00D05EFD">
            <w:pPr>
              <w:jc w:val="center"/>
              <w:rPr>
                <w:rFonts w:ascii="ＭＳ 明朝" w:hAnsi="ＭＳ 明朝"/>
                <w:sz w:val="18"/>
              </w:rPr>
            </w:pPr>
          </w:p>
        </w:tc>
        <w:tc>
          <w:tcPr>
            <w:tcW w:w="1823" w:type="dxa"/>
            <w:vAlign w:val="center"/>
          </w:tcPr>
          <w:p w14:paraId="5E3B5387" w14:textId="77777777" w:rsidR="00C21CBA" w:rsidRPr="00797E24" w:rsidRDefault="00C21CBA"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88" w14:textId="451CF712" w:rsidR="00C21CBA" w:rsidRPr="00EE482F" w:rsidRDefault="007A7390" w:rsidP="00EE482F">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C21CBA" w:rsidRPr="00EE482F">
              <w:rPr>
                <w:rFonts w:ascii="ＭＳ 明朝" w:hAnsi="ＭＳ 明朝" w:hint="eastAsia"/>
                <w:sz w:val="18"/>
              </w:rPr>
              <w:t>して自ら学び</w:t>
            </w:r>
            <w:r w:rsidR="00642EA2">
              <w:rPr>
                <w:rFonts w:ascii="ＭＳ 明朝" w:hAnsi="ＭＳ 明朝" w:hint="eastAsia"/>
                <w:sz w:val="18"/>
              </w:rPr>
              <w:t>、</w:t>
            </w:r>
            <w:r w:rsidR="00C21CBA" w:rsidRPr="00EE482F">
              <w:rPr>
                <w:rFonts w:ascii="ＭＳ 明朝" w:hAnsi="ＭＳ 明朝" w:hint="eastAsia"/>
                <w:sz w:val="18"/>
              </w:rPr>
              <w:t>水産業や海洋関連産業の振興や社会貢献に主体的かつ協働的に取り組む態度を身に付けている。</w:t>
            </w:r>
          </w:p>
        </w:tc>
      </w:tr>
      <w:tr w:rsidR="007E0DCB" w14:paraId="5E3B538D" w14:textId="77777777" w:rsidTr="00D05EFD">
        <w:trPr>
          <w:trHeight w:val="698"/>
        </w:trPr>
        <w:tc>
          <w:tcPr>
            <w:tcW w:w="582" w:type="dxa"/>
            <w:vMerge w:val="restart"/>
            <w:textDirection w:val="tbRlV"/>
            <w:vAlign w:val="center"/>
          </w:tcPr>
          <w:p w14:paraId="5E3B538A" w14:textId="77777777" w:rsidR="007E0DCB" w:rsidRPr="00797E24" w:rsidRDefault="007E0DCB" w:rsidP="00D05EFD">
            <w:pPr>
              <w:jc w:val="center"/>
              <w:rPr>
                <w:rFonts w:ascii="ＭＳ 明朝" w:hAnsi="ＭＳ 明朝"/>
                <w:sz w:val="18"/>
              </w:rPr>
            </w:pPr>
            <w:r>
              <w:rPr>
                <w:rFonts w:ascii="ＭＳ 明朝" w:hAnsi="ＭＳ 明朝" w:hint="eastAsia"/>
                <w:sz w:val="18"/>
              </w:rPr>
              <w:t>家庭</w:t>
            </w:r>
          </w:p>
        </w:tc>
        <w:tc>
          <w:tcPr>
            <w:tcW w:w="1823" w:type="dxa"/>
            <w:vAlign w:val="center"/>
          </w:tcPr>
          <w:p w14:paraId="5E3B538B" w14:textId="77777777" w:rsidR="007E0DCB" w:rsidRPr="00797E24" w:rsidRDefault="007E0DCB" w:rsidP="001A50BA">
            <w:pPr>
              <w:jc w:val="left"/>
              <w:rPr>
                <w:rFonts w:ascii="ＭＳ 明朝" w:hAnsi="ＭＳ 明朝"/>
                <w:sz w:val="18"/>
              </w:rPr>
            </w:pPr>
            <w:r>
              <w:rPr>
                <w:rFonts w:ascii="ＭＳ 明朝" w:hAnsi="ＭＳ 明朝" w:hint="eastAsia"/>
                <w:sz w:val="18"/>
              </w:rPr>
              <w:t>知識・技術</w:t>
            </w:r>
          </w:p>
        </w:tc>
        <w:tc>
          <w:tcPr>
            <w:tcW w:w="6089" w:type="dxa"/>
          </w:tcPr>
          <w:p w14:paraId="5E3B538C" w14:textId="77777777" w:rsidR="007E0DCB" w:rsidRPr="00EE482F" w:rsidRDefault="007E0DCB" w:rsidP="007E0DCB">
            <w:pPr>
              <w:autoSpaceDE w:val="0"/>
              <w:autoSpaceDN w:val="0"/>
              <w:adjustRightInd w:val="0"/>
              <w:jc w:val="left"/>
              <w:rPr>
                <w:rFonts w:ascii="ＭＳ 明朝" w:hAnsi="ＭＳ 明朝"/>
                <w:sz w:val="18"/>
              </w:rPr>
            </w:pPr>
            <w:r w:rsidRPr="00EE482F">
              <w:rPr>
                <w:rFonts w:ascii="ＭＳ 明朝" w:hAnsi="ＭＳ 明朝" w:hint="eastAsia"/>
                <w:sz w:val="18"/>
              </w:rPr>
              <w:t>生活産業の各分野について体系的・系統的に理解しているとともに</w:t>
            </w:r>
            <w:r>
              <w:rPr>
                <w:rFonts w:ascii="ＭＳ 明朝" w:hAnsi="ＭＳ 明朝" w:hint="eastAsia"/>
                <w:sz w:val="18"/>
              </w:rPr>
              <w:t>、</w:t>
            </w:r>
            <w:r w:rsidRPr="00EE482F">
              <w:rPr>
                <w:rFonts w:ascii="ＭＳ 明朝" w:hAnsi="ＭＳ 明朝" w:hint="eastAsia"/>
                <w:sz w:val="18"/>
              </w:rPr>
              <w:t>関連する技術を身に付けている。</w:t>
            </w:r>
          </w:p>
        </w:tc>
      </w:tr>
      <w:tr w:rsidR="007E0DCB" w14:paraId="5E3B5391" w14:textId="77777777" w:rsidTr="00D05EFD">
        <w:trPr>
          <w:trHeight w:val="680"/>
        </w:trPr>
        <w:tc>
          <w:tcPr>
            <w:tcW w:w="582" w:type="dxa"/>
            <w:vMerge/>
            <w:textDirection w:val="tbRlV"/>
            <w:vAlign w:val="center"/>
          </w:tcPr>
          <w:p w14:paraId="5E3B538E" w14:textId="77777777" w:rsidR="007E0DCB" w:rsidRPr="00797E24" w:rsidRDefault="007E0DCB" w:rsidP="00D05EFD">
            <w:pPr>
              <w:jc w:val="center"/>
              <w:rPr>
                <w:rFonts w:ascii="ＭＳ 明朝" w:hAnsi="ＭＳ 明朝"/>
                <w:sz w:val="18"/>
              </w:rPr>
            </w:pPr>
          </w:p>
        </w:tc>
        <w:tc>
          <w:tcPr>
            <w:tcW w:w="1823" w:type="dxa"/>
            <w:vAlign w:val="center"/>
          </w:tcPr>
          <w:p w14:paraId="5E3B538F"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90" w14:textId="77777777" w:rsidR="007E0DCB" w:rsidRPr="00EE482F" w:rsidRDefault="007E0DCB" w:rsidP="007E0DCB">
            <w:pPr>
              <w:autoSpaceDE w:val="0"/>
              <w:autoSpaceDN w:val="0"/>
              <w:adjustRightInd w:val="0"/>
              <w:jc w:val="left"/>
              <w:rPr>
                <w:rFonts w:ascii="ＭＳ 明朝" w:hAnsi="ＭＳ 明朝"/>
                <w:sz w:val="18"/>
              </w:rPr>
            </w:pPr>
            <w:r w:rsidRPr="00EE482F">
              <w:rPr>
                <w:rFonts w:ascii="ＭＳ 明朝" w:hAnsi="ＭＳ 明朝" w:hint="eastAsia"/>
                <w:sz w:val="18"/>
              </w:rPr>
              <w:t>生活産業に関する課題を発見し</w:t>
            </w:r>
            <w:r>
              <w:rPr>
                <w:rFonts w:ascii="ＭＳ 明朝" w:hAnsi="ＭＳ 明朝" w:hint="eastAsia"/>
                <w:sz w:val="18"/>
              </w:rPr>
              <w:t>、</w:t>
            </w:r>
            <w:r w:rsidRPr="00EE482F">
              <w:rPr>
                <w:rFonts w:ascii="ＭＳ 明朝" w:hAnsi="ＭＳ 明朝" w:hint="eastAsia"/>
                <w:sz w:val="18"/>
              </w:rPr>
              <w:t>職業人に求められる倫理観を踏まえ合理的かつ創造的に解決する力を身に付けている。</w:t>
            </w:r>
          </w:p>
        </w:tc>
      </w:tr>
      <w:tr w:rsidR="007E0DCB" w14:paraId="5E3B5395" w14:textId="77777777" w:rsidTr="00D05EFD">
        <w:trPr>
          <w:trHeight w:val="794"/>
        </w:trPr>
        <w:tc>
          <w:tcPr>
            <w:tcW w:w="582" w:type="dxa"/>
            <w:vMerge/>
            <w:textDirection w:val="tbRlV"/>
            <w:vAlign w:val="center"/>
          </w:tcPr>
          <w:p w14:paraId="5E3B5392" w14:textId="77777777" w:rsidR="007E0DCB" w:rsidRPr="00797E24" w:rsidRDefault="007E0DCB" w:rsidP="00D05EFD">
            <w:pPr>
              <w:jc w:val="center"/>
              <w:rPr>
                <w:rFonts w:ascii="ＭＳ 明朝" w:hAnsi="ＭＳ 明朝"/>
                <w:sz w:val="18"/>
              </w:rPr>
            </w:pPr>
          </w:p>
        </w:tc>
        <w:tc>
          <w:tcPr>
            <w:tcW w:w="1823" w:type="dxa"/>
            <w:vAlign w:val="center"/>
          </w:tcPr>
          <w:p w14:paraId="5E3B5393"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94" w14:textId="7EBB1F58" w:rsidR="007E0DCB" w:rsidRPr="00EE482F" w:rsidRDefault="007A7390" w:rsidP="007E0DCB">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7E0DCB" w:rsidRPr="00EE482F">
              <w:rPr>
                <w:rFonts w:ascii="ＭＳ 明朝" w:hAnsi="ＭＳ 明朝" w:hint="eastAsia"/>
                <w:sz w:val="18"/>
              </w:rPr>
              <w:t>して自ら学び</w:t>
            </w:r>
            <w:r w:rsidR="007E0DCB">
              <w:rPr>
                <w:rFonts w:ascii="ＭＳ 明朝" w:hAnsi="ＭＳ 明朝" w:hint="eastAsia"/>
                <w:sz w:val="18"/>
              </w:rPr>
              <w:t>、</w:t>
            </w:r>
            <w:r w:rsidR="007E0DCB" w:rsidRPr="00EE482F">
              <w:rPr>
                <w:rFonts w:ascii="ＭＳ 明朝" w:hAnsi="ＭＳ 明朝" w:hint="eastAsia"/>
                <w:sz w:val="18"/>
              </w:rPr>
              <w:t>生活の質の向上と社会の発展に主体的かつ協働的に取り組む態度を身に付けている。</w:t>
            </w:r>
          </w:p>
        </w:tc>
      </w:tr>
      <w:tr w:rsidR="00C90D4D" w14:paraId="5E3B5399" w14:textId="77777777" w:rsidTr="00D05EFD">
        <w:trPr>
          <w:trHeight w:val="794"/>
        </w:trPr>
        <w:tc>
          <w:tcPr>
            <w:tcW w:w="582" w:type="dxa"/>
            <w:vMerge w:val="restart"/>
            <w:textDirection w:val="tbRlV"/>
            <w:vAlign w:val="center"/>
          </w:tcPr>
          <w:p w14:paraId="5E3B5396" w14:textId="77777777" w:rsidR="00C90D4D" w:rsidRPr="00797E24" w:rsidRDefault="00C90D4D" w:rsidP="00D05EFD">
            <w:pPr>
              <w:jc w:val="center"/>
              <w:rPr>
                <w:rFonts w:ascii="ＭＳ 明朝" w:hAnsi="ＭＳ 明朝"/>
                <w:sz w:val="18"/>
              </w:rPr>
            </w:pPr>
            <w:r>
              <w:rPr>
                <w:rFonts w:ascii="ＭＳ 明朝" w:hAnsi="ＭＳ 明朝" w:hint="eastAsia"/>
                <w:sz w:val="18"/>
              </w:rPr>
              <w:t>看護</w:t>
            </w:r>
          </w:p>
        </w:tc>
        <w:tc>
          <w:tcPr>
            <w:tcW w:w="1823" w:type="dxa"/>
            <w:vAlign w:val="center"/>
          </w:tcPr>
          <w:p w14:paraId="5E3B5397" w14:textId="77777777" w:rsidR="00C90D4D" w:rsidRPr="00797E24" w:rsidRDefault="00C90D4D" w:rsidP="001A50BA">
            <w:pPr>
              <w:jc w:val="left"/>
              <w:rPr>
                <w:rFonts w:ascii="ＭＳ 明朝" w:hAnsi="ＭＳ 明朝"/>
                <w:sz w:val="18"/>
              </w:rPr>
            </w:pPr>
            <w:r>
              <w:rPr>
                <w:rFonts w:ascii="ＭＳ 明朝" w:hAnsi="ＭＳ 明朝" w:hint="eastAsia"/>
                <w:sz w:val="18"/>
              </w:rPr>
              <w:t>知識・技術</w:t>
            </w:r>
          </w:p>
        </w:tc>
        <w:tc>
          <w:tcPr>
            <w:tcW w:w="6089" w:type="dxa"/>
          </w:tcPr>
          <w:p w14:paraId="5E3B5398" w14:textId="77777777" w:rsidR="00C90D4D" w:rsidRPr="00EE482F" w:rsidRDefault="00C90D4D" w:rsidP="00C90D4D">
            <w:pPr>
              <w:autoSpaceDE w:val="0"/>
              <w:autoSpaceDN w:val="0"/>
              <w:adjustRightInd w:val="0"/>
              <w:jc w:val="left"/>
              <w:rPr>
                <w:rFonts w:ascii="ＭＳ 明朝" w:hAnsi="ＭＳ 明朝"/>
                <w:sz w:val="18"/>
              </w:rPr>
            </w:pPr>
            <w:r w:rsidRPr="00632D8B">
              <w:rPr>
                <w:rFonts w:ascii="ＭＳ 明朝" w:hAnsi="ＭＳ 明朝" w:hint="eastAsia"/>
                <w:sz w:val="18"/>
              </w:rPr>
              <w:t>看護について体系的・系統的に理解しているとともに</w:t>
            </w:r>
            <w:r>
              <w:rPr>
                <w:rFonts w:ascii="ＭＳ 明朝" w:hAnsi="ＭＳ 明朝" w:hint="eastAsia"/>
                <w:sz w:val="18"/>
              </w:rPr>
              <w:t>、</w:t>
            </w:r>
            <w:r w:rsidRPr="00632D8B">
              <w:rPr>
                <w:rFonts w:ascii="ＭＳ 明朝" w:hAnsi="ＭＳ 明朝" w:hint="eastAsia"/>
                <w:sz w:val="18"/>
              </w:rPr>
              <w:t>関連する技術を身に付けている。</w:t>
            </w:r>
          </w:p>
        </w:tc>
      </w:tr>
      <w:tr w:rsidR="00C90D4D" w14:paraId="5E3B539D" w14:textId="77777777" w:rsidTr="007812AE">
        <w:trPr>
          <w:trHeight w:val="794"/>
        </w:trPr>
        <w:tc>
          <w:tcPr>
            <w:tcW w:w="582" w:type="dxa"/>
            <w:vMerge/>
            <w:textDirection w:val="tbRlV"/>
          </w:tcPr>
          <w:p w14:paraId="5E3B539A" w14:textId="77777777" w:rsidR="00C90D4D" w:rsidRPr="00797E24" w:rsidRDefault="00C90D4D" w:rsidP="00C90D4D">
            <w:pPr>
              <w:rPr>
                <w:rFonts w:ascii="ＭＳ 明朝" w:hAnsi="ＭＳ 明朝"/>
                <w:sz w:val="18"/>
              </w:rPr>
            </w:pPr>
          </w:p>
        </w:tc>
        <w:tc>
          <w:tcPr>
            <w:tcW w:w="1823" w:type="dxa"/>
            <w:vAlign w:val="center"/>
          </w:tcPr>
          <w:p w14:paraId="5E3B539B" w14:textId="77777777" w:rsidR="00C90D4D" w:rsidRPr="00797E24" w:rsidRDefault="00C90D4D"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9C" w14:textId="77777777" w:rsidR="00C90D4D" w:rsidRPr="00EE482F" w:rsidRDefault="00C90D4D" w:rsidP="00C90D4D">
            <w:pPr>
              <w:autoSpaceDE w:val="0"/>
              <w:autoSpaceDN w:val="0"/>
              <w:adjustRightInd w:val="0"/>
              <w:jc w:val="left"/>
              <w:rPr>
                <w:rFonts w:ascii="ＭＳ 明朝" w:hAnsi="ＭＳ 明朝"/>
                <w:sz w:val="18"/>
              </w:rPr>
            </w:pPr>
            <w:r w:rsidRPr="00632D8B">
              <w:rPr>
                <w:rFonts w:ascii="ＭＳ 明朝" w:hAnsi="ＭＳ 明朝" w:hint="eastAsia"/>
                <w:sz w:val="18"/>
              </w:rPr>
              <w:t>看護に関する課題を発見し</w:t>
            </w:r>
            <w:r>
              <w:rPr>
                <w:rFonts w:ascii="ＭＳ 明朝" w:hAnsi="ＭＳ 明朝" w:hint="eastAsia"/>
                <w:sz w:val="18"/>
              </w:rPr>
              <w:t>、</w:t>
            </w:r>
            <w:r w:rsidRPr="00632D8B">
              <w:rPr>
                <w:rFonts w:ascii="ＭＳ 明朝" w:hAnsi="ＭＳ 明朝" w:hint="eastAsia"/>
                <w:sz w:val="18"/>
              </w:rPr>
              <w:t>職業人に求められる倫理観を踏まえ合理的かつ創造的に解決する力を身に付けている。</w:t>
            </w:r>
          </w:p>
        </w:tc>
      </w:tr>
      <w:tr w:rsidR="00C90D4D" w14:paraId="5E3B53A1" w14:textId="77777777" w:rsidTr="007812AE">
        <w:trPr>
          <w:trHeight w:val="794"/>
        </w:trPr>
        <w:tc>
          <w:tcPr>
            <w:tcW w:w="582" w:type="dxa"/>
            <w:vMerge/>
            <w:textDirection w:val="tbRlV"/>
          </w:tcPr>
          <w:p w14:paraId="5E3B539E" w14:textId="77777777" w:rsidR="00C90D4D" w:rsidRPr="00797E24" w:rsidRDefault="00C90D4D" w:rsidP="00C90D4D">
            <w:pPr>
              <w:rPr>
                <w:rFonts w:ascii="ＭＳ 明朝" w:hAnsi="ＭＳ 明朝"/>
                <w:sz w:val="18"/>
              </w:rPr>
            </w:pPr>
          </w:p>
        </w:tc>
        <w:tc>
          <w:tcPr>
            <w:tcW w:w="1823" w:type="dxa"/>
            <w:vAlign w:val="center"/>
          </w:tcPr>
          <w:p w14:paraId="5E3B539F" w14:textId="77777777" w:rsidR="00C90D4D" w:rsidRPr="00797E24" w:rsidRDefault="00C90D4D"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A0" w14:textId="4258EABE" w:rsidR="00C90D4D" w:rsidRPr="00EE482F" w:rsidRDefault="007A7390" w:rsidP="00C90D4D">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C90D4D" w:rsidRPr="00632D8B">
              <w:rPr>
                <w:rFonts w:ascii="ＭＳ 明朝" w:hAnsi="ＭＳ 明朝" w:hint="eastAsia"/>
                <w:sz w:val="18"/>
              </w:rPr>
              <w:t>して自ら学び</w:t>
            </w:r>
            <w:r w:rsidR="00C90D4D">
              <w:rPr>
                <w:rFonts w:ascii="ＭＳ 明朝" w:hAnsi="ＭＳ 明朝" w:hint="eastAsia"/>
                <w:sz w:val="18"/>
              </w:rPr>
              <w:t>、</w:t>
            </w:r>
            <w:r w:rsidR="00C90D4D" w:rsidRPr="00632D8B">
              <w:rPr>
                <w:rFonts w:ascii="ＭＳ 明朝" w:hAnsi="ＭＳ 明朝" w:hint="eastAsia"/>
                <w:sz w:val="18"/>
              </w:rPr>
              <w:t>人々の健康の保持増進に主体的かつ協働的に取り組む態度を身に付けている。</w:t>
            </w:r>
          </w:p>
        </w:tc>
      </w:tr>
    </w:tbl>
    <w:p w14:paraId="5E3B53A2" w14:textId="77777777" w:rsidR="00EE482F" w:rsidRDefault="00EE482F" w:rsidP="00EE482F">
      <w:pPr>
        <w:rPr>
          <w:rFonts w:ascii="ＭＳ 明朝" w:eastAsia="ＭＳ 明朝" w:hAnsi="ＭＳ 明朝"/>
        </w:rPr>
      </w:pPr>
    </w:p>
    <w:p w14:paraId="5E3B53A3" w14:textId="77777777" w:rsidR="00C21CBA" w:rsidRDefault="00C21CBA" w:rsidP="00EE482F">
      <w:pPr>
        <w:rPr>
          <w:rFonts w:ascii="ＭＳ 明朝" w:eastAsia="ＭＳ 明朝" w:hAnsi="ＭＳ 明朝"/>
        </w:rPr>
      </w:pPr>
    </w:p>
    <w:tbl>
      <w:tblPr>
        <w:tblStyle w:val="a6"/>
        <w:tblW w:w="0" w:type="auto"/>
        <w:tblInd w:w="0" w:type="dxa"/>
        <w:tblLook w:val="04A0" w:firstRow="1" w:lastRow="0" w:firstColumn="1" w:lastColumn="0" w:noHBand="0" w:noVBand="1"/>
      </w:tblPr>
      <w:tblGrid>
        <w:gridCol w:w="704"/>
        <w:gridCol w:w="1701"/>
        <w:gridCol w:w="6089"/>
      </w:tblGrid>
      <w:tr w:rsidR="007E0DCB" w14:paraId="5E3B53A7" w14:textId="77777777" w:rsidTr="007812AE">
        <w:trPr>
          <w:trHeight w:val="274"/>
        </w:trPr>
        <w:tc>
          <w:tcPr>
            <w:tcW w:w="704" w:type="dxa"/>
          </w:tcPr>
          <w:p w14:paraId="5E3B53A4" w14:textId="77777777" w:rsidR="007E0DCB" w:rsidRPr="00797E24" w:rsidRDefault="007E0DCB" w:rsidP="007E0DCB">
            <w:pPr>
              <w:jc w:val="center"/>
              <w:rPr>
                <w:rFonts w:ascii="ＭＳ 明朝" w:hAnsi="ＭＳ 明朝"/>
                <w:sz w:val="18"/>
              </w:rPr>
            </w:pPr>
            <w:r w:rsidRPr="00797E24">
              <w:rPr>
                <w:rFonts w:ascii="ＭＳ 明朝" w:hAnsi="ＭＳ 明朝" w:hint="eastAsia"/>
                <w:sz w:val="18"/>
              </w:rPr>
              <w:t>教科</w:t>
            </w:r>
          </w:p>
        </w:tc>
        <w:tc>
          <w:tcPr>
            <w:tcW w:w="1701" w:type="dxa"/>
          </w:tcPr>
          <w:p w14:paraId="5E3B53A5" w14:textId="77777777" w:rsidR="007E0DCB" w:rsidRPr="00797E24" w:rsidRDefault="007E0DCB" w:rsidP="007E0DCB">
            <w:pPr>
              <w:jc w:val="center"/>
              <w:rPr>
                <w:rFonts w:ascii="ＭＳ 明朝" w:hAnsi="ＭＳ 明朝"/>
                <w:sz w:val="18"/>
              </w:rPr>
            </w:pPr>
            <w:r w:rsidRPr="00797E24">
              <w:rPr>
                <w:rFonts w:ascii="ＭＳ 明朝" w:hAnsi="ＭＳ 明朝" w:hint="eastAsia"/>
                <w:sz w:val="18"/>
              </w:rPr>
              <w:t>観点</w:t>
            </w:r>
          </w:p>
        </w:tc>
        <w:tc>
          <w:tcPr>
            <w:tcW w:w="6089" w:type="dxa"/>
          </w:tcPr>
          <w:p w14:paraId="5E3B53A6" w14:textId="77777777" w:rsidR="007E0DCB" w:rsidRPr="00797E24" w:rsidRDefault="007E0DCB" w:rsidP="007E0DCB">
            <w:pPr>
              <w:jc w:val="center"/>
              <w:rPr>
                <w:rFonts w:ascii="ＭＳ 明朝" w:hAnsi="ＭＳ 明朝"/>
                <w:sz w:val="18"/>
              </w:rPr>
            </w:pPr>
            <w:r w:rsidRPr="00797E24">
              <w:rPr>
                <w:rFonts w:ascii="ＭＳ 明朝" w:hAnsi="ＭＳ 明朝" w:hint="eastAsia"/>
                <w:sz w:val="18"/>
              </w:rPr>
              <w:t>趣旨</w:t>
            </w:r>
          </w:p>
        </w:tc>
      </w:tr>
      <w:tr w:rsidR="007E0DCB" w14:paraId="5E3B53AB" w14:textId="77777777" w:rsidTr="00D05EFD">
        <w:trPr>
          <w:trHeight w:val="713"/>
        </w:trPr>
        <w:tc>
          <w:tcPr>
            <w:tcW w:w="704" w:type="dxa"/>
            <w:vMerge w:val="restart"/>
            <w:textDirection w:val="tbRlV"/>
            <w:vAlign w:val="center"/>
          </w:tcPr>
          <w:p w14:paraId="5E3B53A8" w14:textId="77777777" w:rsidR="007E0DCB" w:rsidRPr="00797E24" w:rsidRDefault="007E0DCB" w:rsidP="00D05EFD">
            <w:pPr>
              <w:jc w:val="center"/>
              <w:rPr>
                <w:rFonts w:ascii="ＭＳ 明朝" w:hAnsi="ＭＳ 明朝"/>
                <w:sz w:val="18"/>
              </w:rPr>
            </w:pPr>
            <w:r>
              <w:rPr>
                <w:rFonts w:ascii="ＭＳ 明朝" w:hAnsi="ＭＳ 明朝" w:hint="eastAsia"/>
                <w:sz w:val="18"/>
              </w:rPr>
              <w:t>情報</w:t>
            </w:r>
          </w:p>
        </w:tc>
        <w:tc>
          <w:tcPr>
            <w:tcW w:w="1701" w:type="dxa"/>
            <w:vAlign w:val="center"/>
          </w:tcPr>
          <w:p w14:paraId="5E3B53A9" w14:textId="77777777" w:rsidR="007E0DCB" w:rsidRPr="00797E24" w:rsidRDefault="007E0DCB" w:rsidP="001A50BA">
            <w:pPr>
              <w:jc w:val="left"/>
              <w:rPr>
                <w:rFonts w:ascii="ＭＳ 明朝" w:hAnsi="ＭＳ 明朝"/>
                <w:sz w:val="18"/>
              </w:rPr>
            </w:pPr>
            <w:r>
              <w:rPr>
                <w:rFonts w:ascii="ＭＳ 明朝" w:hAnsi="ＭＳ 明朝" w:hint="eastAsia"/>
                <w:sz w:val="18"/>
              </w:rPr>
              <w:t>知識・技術</w:t>
            </w:r>
          </w:p>
        </w:tc>
        <w:tc>
          <w:tcPr>
            <w:tcW w:w="6089" w:type="dxa"/>
          </w:tcPr>
          <w:p w14:paraId="5E3B53AA" w14:textId="77777777" w:rsidR="007E0DCB" w:rsidRPr="00EE482F" w:rsidRDefault="007E0DCB" w:rsidP="00632D8B">
            <w:pPr>
              <w:autoSpaceDE w:val="0"/>
              <w:autoSpaceDN w:val="0"/>
              <w:adjustRightInd w:val="0"/>
              <w:jc w:val="left"/>
              <w:rPr>
                <w:rFonts w:ascii="ＭＳ 明朝" w:hAnsi="ＭＳ 明朝"/>
                <w:sz w:val="18"/>
              </w:rPr>
            </w:pPr>
            <w:r w:rsidRPr="00632D8B">
              <w:rPr>
                <w:rFonts w:ascii="ＭＳ 明朝" w:hAnsi="ＭＳ 明朝" w:hint="eastAsia"/>
                <w:sz w:val="18"/>
              </w:rPr>
              <w:t>情報の各分野について体系的・系統的に理解しているとともに</w:t>
            </w:r>
            <w:r>
              <w:rPr>
                <w:rFonts w:ascii="ＭＳ 明朝" w:hAnsi="ＭＳ 明朝" w:hint="eastAsia"/>
                <w:sz w:val="18"/>
              </w:rPr>
              <w:t>、</w:t>
            </w:r>
            <w:r w:rsidRPr="00632D8B">
              <w:rPr>
                <w:rFonts w:ascii="ＭＳ 明朝" w:hAnsi="ＭＳ 明朝" w:hint="eastAsia"/>
                <w:sz w:val="18"/>
              </w:rPr>
              <w:t>関連する技術を身に付けている。</w:t>
            </w:r>
          </w:p>
        </w:tc>
      </w:tr>
      <w:tr w:rsidR="007E0DCB" w14:paraId="5E3B53AF" w14:textId="77777777" w:rsidTr="00D05EFD">
        <w:trPr>
          <w:trHeight w:val="700"/>
        </w:trPr>
        <w:tc>
          <w:tcPr>
            <w:tcW w:w="704" w:type="dxa"/>
            <w:vMerge/>
            <w:textDirection w:val="tbRlV"/>
            <w:vAlign w:val="center"/>
          </w:tcPr>
          <w:p w14:paraId="5E3B53AC" w14:textId="77777777" w:rsidR="007E0DCB" w:rsidRPr="00797E24" w:rsidRDefault="007E0DCB" w:rsidP="00D05EFD">
            <w:pPr>
              <w:jc w:val="center"/>
              <w:rPr>
                <w:rFonts w:ascii="ＭＳ 明朝" w:hAnsi="ＭＳ 明朝"/>
                <w:sz w:val="18"/>
              </w:rPr>
            </w:pPr>
          </w:p>
        </w:tc>
        <w:tc>
          <w:tcPr>
            <w:tcW w:w="1701" w:type="dxa"/>
            <w:vAlign w:val="center"/>
          </w:tcPr>
          <w:p w14:paraId="5E3B53AD"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AE" w14:textId="6E403360" w:rsidR="007E0DCB" w:rsidRPr="00EE482F" w:rsidRDefault="00C53504" w:rsidP="00632D8B">
            <w:pPr>
              <w:autoSpaceDE w:val="0"/>
              <w:autoSpaceDN w:val="0"/>
              <w:adjustRightInd w:val="0"/>
              <w:jc w:val="left"/>
              <w:rPr>
                <w:rFonts w:ascii="ＭＳ 明朝" w:hAnsi="ＭＳ 明朝"/>
                <w:sz w:val="18"/>
              </w:rPr>
            </w:pPr>
            <w:r>
              <w:rPr>
                <w:rFonts w:ascii="ＭＳ 明朝" w:hAnsi="ＭＳ 明朝" w:hint="eastAsia"/>
                <w:sz w:val="18"/>
              </w:rPr>
              <w:t>情報産業に関する課題を発見し、職業人に求められる倫理観を踏まえ合理的かつ創造的に解決する力を身に付けている。</w:t>
            </w:r>
          </w:p>
        </w:tc>
      </w:tr>
      <w:tr w:rsidR="007E0DCB" w14:paraId="5E3B53B3" w14:textId="77777777" w:rsidTr="00D05EFD">
        <w:trPr>
          <w:trHeight w:val="703"/>
        </w:trPr>
        <w:tc>
          <w:tcPr>
            <w:tcW w:w="704" w:type="dxa"/>
            <w:vMerge/>
            <w:textDirection w:val="tbRlV"/>
            <w:vAlign w:val="center"/>
          </w:tcPr>
          <w:p w14:paraId="5E3B53B0" w14:textId="77777777" w:rsidR="007E0DCB" w:rsidRPr="00797E24" w:rsidRDefault="007E0DCB" w:rsidP="00D05EFD">
            <w:pPr>
              <w:jc w:val="center"/>
              <w:rPr>
                <w:rFonts w:ascii="ＭＳ 明朝" w:hAnsi="ＭＳ 明朝"/>
                <w:sz w:val="18"/>
              </w:rPr>
            </w:pPr>
          </w:p>
        </w:tc>
        <w:tc>
          <w:tcPr>
            <w:tcW w:w="1701" w:type="dxa"/>
            <w:vAlign w:val="center"/>
          </w:tcPr>
          <w:p w14:paraId="5E3B53B1"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B2" w14:textId="1DD5AE42" w:rsidR="007E0DCB" w:rsidRPr="00EE482F" w:rsidRDefault="007A7390" w:rsidP="00632D8B">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7E0DCB" w:rsidRPr="00632D8B">
              <w:rPr>
                <w:rFonts w:ascii="ＭＳ 明朝" w:hAnsi="ＭＳ 明朝" w:hint="eastAsia"/>
                <w:sz w:val="18"/>
              </w:rPr>
              <w:t>して自ら学び</w:t>
            </w:r>
            <w:r w:rsidR="007E0DCB">
              <w:rPr>
                <w:rFonts w:ascii="ＭＳ 明朝" w:hAnsi="ＭＳ 明朝" w:hint="eastAsia"/>
                <w:sz w:val="18"/>
              </w:rPr>
              <w:t>、</w:t>
            </w:r>
            <w:r w:rsidR="007E0DCB" w:rsidRPr="00632D8B">
              <w:rPr>
                <w:rFonts w:ascii="ＭＳ 明朝" w:hAnsi="ＭＳ 明朝" w:hint="eastAsia"/>
                <w:sz w:val="18"/>
              </w:rPr>
              <w:t>情報産業の創造と発展に主体的かつ協働的に取り組む態度を身に付けている。</w:t>
            </w:r>
          </w:p>
        </w:tc>
      </w:tr>
      <w:tr w:rsidR="007E0DCB" w14:paraId="5E3B53B7" w14:textId="77777777" w:rsidTr="00D05EFD">
        <w:trPr>
          <w:trHeight w:val="677"/>
        </w:trPr>
        <w:tc>
          <w:tcPr>
            <w:tcW w:w="704" w:type="dxa"/>
            <w:vMerge w:val="restart"/>
            <w:textDirection w:val="tbRlV"/>
            <w:vAlign w:val="center"/>
          </w:tcPr>
          <w:p w14:paraId="5E3B53B4" w14:textId="77777777" w:rsidR="007E0DCB" w:rsidRPr="00797E24" w:rsidRDefault="007E0DCB" w:rsidP="00D05EFD">
            <w:pPr>
              <w:jc w:val="center"/>
              <w:rPr>
                <w:rFonts w:ascii="ＭＳ 明朝" w:hAnsi="ＭＳ 明朝"/>
                <w:sz w:val="18"/>
              </w:rPr>
            </w:pPr>
            <w:r>
              <w:rPr>
                <w:rFonts w:ascii="ＭＳ 明朝" w:hAnsi="ＭＳ 明朝" w:hint="eastAsia"/>
                <w:sz w:val="18"/>
              </w:rPr>
              <w:t>福祉</w:t>
            </w:r>
          </w:p>
        </w:tc>
        <w:tc>
          <w:tcPr>
            <w:tcW w:w="1701" w:type="dxa"/>
            <w:vAlign w:val="center"/>
          </w:tcPr>
          <w:p w14:paraId="5E3B53B5" w14:textId="77777777" w:rsidR="007E0DCB" w:rsidRPr="00797E24" w:rsidRDefault="007E0DCB" w:rsidP="001A50BA">
            <w:pPr>
              <w:jc w:val="left"/>
              <w:rPr>
                <w:rFonts w:ascii="ＭＳ 明朝" w:hAnsi="ＭＳ 明朝"/>
                <w:sz w:val="18"/>
              </w:rPr>
            </w:pPr>
            <w:r>
              <w:rPr>
                <w:rFonts w:ascii="ＭＳ 明朝" w:hAnsi="ＭＳ 明朝" w:hint="eastAsia"/>
                <w:sz w:val="18"/>
              </w:rPr>
              <w:t>知識・技術</w:t>
            </w:r>
          </w:p>
        </w:tc>
        <w:tc>
          <w:tcPr>
            <w:tcW w:w="6089" w:type="dxa"/>
          </w:tcPr>
          <w:p w14:paraId="5E3B53B6" w14:textId="77777777" w:rsidR="007E0DCB" w:rsidRPr="00EE482F" w:rsidRDefault="007E0DCB" w:rsidP="00632D8B">
            <w:pPr>
              <w:autoSpaceDE w:val="0"/>
              <w:autoSpaceDN w:val="0"/>
              <w:adjustRightInd w:val="0"/>
              <w:jc w:val="left"/>
              <w:rPr>
                <w:rFonts w:ascii="ＭＳ 明朝" w:hAnsi="ＭＳ 明朝"/>
                <w:sz w:val="18"/>
              </w:rPr>
            </w:pPr>
            <w:r w:rsidRPr="00632D8B">
              <w:rPr>
                <w:rFonts w:ascii="ＭＳ 明朝" w:hAnsi="ＭＳ 明朝" w:hint="eastAsia"/>
                <w:sz w:val="18"/>
              </w:rPr>
              <w:t>福祉の各分野について体系的・系統的に理解しているとともに</w:t>
            </w:r>
            <w:r>
              <w:rPr>
                <w:rFonts w:ascii="ＭＳ 明朝" w:hAnsi="ＭＳ 明朝" w:hint="eastAsia"/>
                <w:sz w:val="18"/>
              </w:rPr>
              <w:t>、</w:t>
            </w:r>
            <w:r w:rsidRPr="00632D8B">
              <w:rPr>
                <w:rFonts w:ascii="ＭＳ 明朝" w:hAnsi="ＭＳ 明朝" w:hint="eastAsia"/>
                <w:sz w:val="18"/>
              </w:rPr>
              <w:t>関連する技術を身に付けている。</w:t>
            </w:r>
          </w:p>
        </w:tc>
      </w:tr>
      <w:tr w:rsidR="007E0DCB" w14:paraId="5E3B53BB" w14:textId="77777777" w:rsidTr="00D05EFD">
        <w:trPr>
          <w:trHeight w:val="644"/>
        </w:trPr>
        <w:tc>
          <w:tcPr>
            <w:tcW w:w="704" w:type="dxa"/>
            <w:vMerge/>
            <w:textDirection w:val="tbRlV"/>
            <w:vAlign w:val="center"/>
          </w:tcPr>
          <w:p w14:paraId="5E3B53B8" w14:textId="77777777" w:rsidR="007E0DCB" w:rsidRPr="00797E24" w:rsidRDefault="007E0DCB" w:rsidP="00D05EFD">
            <w:pPr>
              <w:jc w:val="center"/>
              <w:rPr>
                <w:rFonts w:ascii="ＭＳ 明朝" w:hAnsi="ＭＳ 明朝"/>
                <w:sz w:val="18"/>
              </w:rPr>
            </w:pPr>
          </w:p>
        </w:tc>
        <w:tc>
          <w:tcPr>
            <w:tcW w:w="1701" w:type="dxa"/>
            <w:vAlign w:val="center"/>
          </w:tcPr>
          <w:p w14:paraId="5E3B53B9"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BA" w14:textId="77777777" w:rsidR="007E0DCB" w:rsidRPr="00EE482F" w:rsidRDefault="007E0DCB" w:rsidP="00632D8B">
            <w:pPr>
              <w:autoSpaceDE w:val="0"/>
              <w:autoSpaceDN w:val="0"/>
              <w:adjustRightInd w:val="0"/>
              <w:jc w:val="left"/>
              <w:rPr>
                <w:rFonts w:ascii="ＭＳ 明朝" w:hAnsi="ＭＳ 明朝"/>
                <w:sz w:val="18"/>
              </w:rPr>
            </w:pPr>
            <w:r w:rsidRPr="00632D8B">
              <w:rPr>
                <w:rFonts w:ascii="ＭＳ 明朝" w:hAnsi="ＭＳ 明朝" w:hint="eastAsia"/>
                <w:sz w:val="18"/>
              </w:rPr>
              <w:t>福祉に関する課題を発見し</w:t>
            </w:r>
            <w:r>
              <w:rPr>
                <w:rFonts w:ascii="ＭＳ 明朝" w:hAnsi="ＭＳ 明朝" w:hint="eastAsia"/>
                <w:sz w:val="18"/>
              </w:rPr>
              <w:t>、</w:t>
            </w:r>
            <w:r w:rsidRPr="00632D8B">
              <w:rPr>
                <w:rFonts w:ascii="ＭＳ 明朝" w:hAnsi="ＭＳ 明朝" w:hint="eastAsia"/>
                <w:sz w:val="18"/>
              </w:rPr>
              <w:t>職業人に求められる倫理観を踏まえ合理的かつ創造的に解決する力を身に付けている。</w:t>
            </w:r>
          </w:p>
        </w:tc>
      </w:tr>
      <w:tr w:rsidR="007E0DCB" w14:paraId="5E3B53BF" w14:textId="77777777" w:rsidTr="00D05EFD">
        <w:trPr>
          <w:trHeight w:val="782"/>
        </w:trPr>
        <w:tc>
          <w:tcPr>
            <w:tcW w:w="704" w:type="dxa"/>
            <w:vMerge/>
            <w:textDirection w:val="tbRlV"/>
            <w:vAlign w:val="center"/>
          </w:tcPr>
          <w:p w14:paraId="5E3B53BC" w14:textId="77777777" w:rsidR="007E0DCB" w:rsidRPr="00797E24" w:rsidRDefault="007E0DCB" w:rsidP="00D05EFD">
            <w:pPr>
              <w:jc w:val="center"/>
              <w:rPr>
                <w:rFonts w:ascii="ＭＳ 明朝" w:hAnsi="ＭＳ 明朝"/>
                <w:sz w:val="18"/>
              </w:rPr>
            </w:pPr>
          </w:p>
        </w:tc>
        <w:tc>
          <w:tcPr>
            <w:tcW w:w="1701" w:type="dxa"/>
            <w:vAlign w:val="center"/>
          </w:tcPr>
          <w:p w14:paraId="5E3B53BD"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BE" w14:textId="324E0533" w:rsidR="007E0DCB" w:rsidRPr="00EE482F" w:rsidRDefault="007A7390" w:rsidP="00632D8B">
            <w:pPr>
              <w:autoSpaceDE w:val="0"/>
              <w:autoSpaceDN w:val="0"/>
              <w:adjustRightInd w:val="0"/>
              <w:jc w:val="left"/>
              <w:rPr>
                <w:rFonts w:ascii="ＭＳ 明朝" w:hAnsi="ＭＳ 明朝"/>
                <w:sz w:val="18"/>
              </w:rPr>
            </w:pPr>
            <w:r>
              <w:rPr>
                <w:rFonts w:ascii="ＭＳ 明朝" w:hAnsi="ＭＳ 明朝" w:hint="eastAsia"/>
                <w:sz w:val="18"/>
              </w:rPr>
              <w:t>よりよい社会の構築をめざ</w:t>
            </w:r>
            <w:r w:rsidR="007E0DCB" w:rsidRPr="00632D8B">
              <w:rPr>
                <w:rFonts w:ascii="ＭＳ 明朝" w:hAnsi="ＭＳ 明朝" w:hint="eastAsia"/>
                <w:sz w:val="18"/>
              </w:rPr>
              <w:t>して自ら学び</w:t>
            </w:r>
            <w:r w:rsidR="007E0DCB">
              <w:rPr>
                <w:rFonts w:ascii="ＭＳ 明朝" w:hAnsi="ＭＳ 明朝" w:hint="eastAsia"/>
                <w:sz w:val="18"/>
              </w:rPr>
              <w:t>、</w:t>
            </w:r>
            <w:r w:rsidR="007E0DCB" w:rsidRPr="00632D8B">
              <w:rPr>
                <w:rFonts w:ascii="ＭＳ 明朝" w:hAnsi="ＭＳ 明朝" w:hint="eastAsia"/>
                <w:sz w:val="18"/>
              </w:rPr>
              <w:t>福祉社会の創造と発展に主体的かつ協働的に取り組む態度を身に付けている。</w:t>
            </w:r>
          </w:p>
        </w:tc>
      </w:tr>
      <w:tr w:rsidR="007E0DCB" w14:paraId="5E3B53C3" w14:textId="77777777" w:rsidTr="00D05EFD">
        <w:trPr>
          <w:trHeight w:val="782"/>
        </w:trPr>
        <w:tc>
          <w:tcPr>
            <w:tcW w:w="704" w:type="dxa"/>
            <w:vMerge w:val="restart"/>
            <w:textDirection w:val="tbRlV"/>
            <w:vAlign w:val="center"/>
          </w:tcPr>
          <w:p w14:paraId="5E3B53C0" w14:textId="77777777" w:rsidR="007E0DCB" w:rsidRPr="00797E24" w:rsidRDefault="007E0DCB" w:rsidP="00D05EFD">
            <w:pPr>
              <w:jc w:val="center"/>
              <w:rPr>
                <w:rFonts w:ascii="ＭＳ 明朝" w:hAnsi="ＭＳ 明朝"/>
                <w:sz w:val="18"/>
              </w:rPr>
            </w:pPr>
            <w:r>
              <w:rPr>
                <w:rFonts w:ascii="ＭＳ 明朝" w:hAnsi="ＭＳ 明朝" w:hint="eastAsia"/>
                <w:sz w:val="18"/>
              </w:rPr>
              <w:t>理数</w:t>
            </w:r>
          </w:p>
        </w:tc>
        <w:tc>
          <w:tcPr>
            <w:tcW w:w="1701" w:type="dxa"/>
            <w:vAlign w:val="center"/>
          </w:tcPr>
          <w:p w14:paraId="5E3B53C1"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C2" w14:textId="77777777" w:rsidR="007E0DCB" w:rsidRPr="00EE482F" w:rsidRDefault="007E0DCB" w:rsidP="007E0DCB">
            <w:pPr>
              <w:autoSpaceDE w:val="0"/>
              <w:autoSpaceDN w:val="0"/>
              <w:adjustRightInd w:val="0"/>
              <w:jc w:val="left"/>
              <w:rPr>
                <w:rFonts w:ascii="ＭＳ 明朝" w:hAnsi="ＭＳ 明朝"/>
                <w:sz w:val="18"/>
              </w:rPr>
            </w:pPr>
            <w:r w:rsidRPr="00632D8B">
              <w:rPr>
                <w:rFonts w:ascii="ＭＳ 明朝" w:hAnsi="ＭＳ 明朝" w:hint="eastAsia"/>
                <w:sz w:val="18"/>
              </w:rPr>
              <w:t>数学及び理科における基本的な概念</w:t>
            </w:r>
            <w:r>
              <w:rPr>
                <w:rFonts w:ascii="ＭＳ 明朝" w:hAnsi="ＭＳ 明朝" w:hint="eastAsia"/>
                <w:sz w:val="18"/>
              </w:rPr>
              <w:t>、</w:t>
            </w:r>
            <w:r w:rsidRPr="00632D8B">
              <w:rPr>
                <w:rFonts w:ascii="ＭＳ 明朝" w:hAnsi="ＭＳ 明朝" w:hint="eastAsia"/>
                <w:sz w:val="18"/>
              </w:rPr>
              <w:t>原理・法則などについて系統的に理解しているとともに</w:t>
            </w:r>
            <w:r>
              <w:rPr>
                <w:rFonts w:ascii="ＭＳ 明朝" w:hAnsi="ＭＳ 明朝" w:hint="eastAsia"/>
                <w:sz w:val="18"/>
              </w:rPr>
              <w:t>、</w:t>
            </w:r>
            <w:r w:rsidRPr="00632D8B">
              <w:rPr>
                <w:rFonts w:ascii="ＭＳ 明朝" w:hAnsi="ＭＳ 明朝" w:hint="eastAsia"/>
                <w:sz w:val="18"/>
              </w:rPr>
              <w:t>探究するために必要な知識や技能を身に付けている。</w:t>
            </w:r>
          </w:p>
        </w:tc>
      </w:tr>
      <w:tr w:rsidR="007E0DCB" w14:paraId="5E3B53C7" w14:textId="77777777" w:rsidTr="00D05EFD">
        <w:trPr>
          <w:trHeight w:val="782"/>
        </w:trPr>
        <w:tc>
          <w:tcPr>
            <w:tcW w:w="704" w:type="dxa"/>
            <w:vMerge/>
            <w:textDirection w:val="tbRlV"/>
            <w:vAlign w:val="center"/>
          </w:tcPr>
          <w:p w14:paraId="5E3B53C4" w14:textId="77777777" w:rsidR="007E0DCB" w:rsidRPr="00797E24" w:rsidRDefault="007E0DCB" w:rsidP="00D05EFD">
            <w:pPr>
              <w:jc w:val="center"/>
              <w:rPr>
                <w:rFonts w:ascii="ＭＳ 明朝" w:hAnsi="ＭＳ 明朝"/>
                <w:sz w:val="18"/>
              </w:rPr>
            </w:pPr>
          </w:p>
        </w:tc>
        <w:tc>
          <w:tcPr>
            <w:tcW w:w="1701" w:type="dxa"/>
            <w:vAlign w:val="center"/>
          </w:tcPr>
          <w:p w14:paraId="5E3B53C5"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C6" w14:textId="77777777" w:rsidR="007E0DCB" w:rsidRPr="00EE482F" w:rsidRDefault="007E0DCB" w:rsidP="007E0DCB">
            <w:pPr>
              <w:autoSpaceDE w:val="0"/>
              <w:autoSpaceDN w:val="0"/>
              <w:adjustRightInd w:val="0"/>
              <w:jc w:val="left"/>
              <w:rPr>
                <w:rFonts w:ascii="ＭＳ 明朝" w:hAnsi="ＭＳ 明朝"/>
                <w:sz w:val="18"/>
              </w:rPr>
            </w:pPr>
            <w:r w:rsidRPr="00632D8B">
              <w:rPr>
                <w:rFonts w:ascii="ＭＳ 明朝" w:hAnsi="ＭＳ 明朝" w:hint="eastAsia"/>
                <w:sz w:val="18"/>
              </w:rPr>
              <w:t>多角的</w:t>
            </w:r>
            <w:r>
              <w:rPr>
                <w:rFonts w:ascii="ＭＳ 明朝" w:hAnsi="ＭＳ 明朝" w:hint="eastAsia"/>
                <w:sz w:val="18"/>
              </w:rPr>
              <w:t>、</w:t>
            </w:r>
            <w:r w:rsidRPr="00632D8B">
              <w:rPr>
                <w:rFonts w:ascii="ＭＳ 明朝" w:hAnsi="ＭＳ 明朝" w:hint="eastAsia"/>
                <w:sz w:val="18"/>
              </w:rPr>
              <w:t>複合的に事象を捉え</w:t>
            </w:r>
            <w:r>
              <w:rPr>
                <w:rFonts w:ascii="ＭＳ 明朝" w:hAnsi="ＭＳ 明朝" w:hint="eastAsia"/>
                <w:sz w:val="18"/>
              </w:rPr>
              <w:t>、</w:t>
            </w:r>
            <w:r w:rsidRPr="00632D8B">
              <w:rPr>
                <w:rFonts w:ascii="ＭＳ 明朝" w:hAnsi="ＭＳ 明朝" w:hint="eastAsia"/>
                <w:sz w:val="18"/>
              </w:rPr>
              <w:t>数学的</w:t>
            </w:r>
            <w:r>
              <w:rPr>
                <w:rFonts w:ascii="ＭＳ 明朝" w:hAnsi="ＭＳ 明朝" w:hint="eastAsia"/>
                <w:sz w:val="18"/>
              </w:rPr>
              <w:t>、</w:t>
            </w:r>
            <w:r w:rsidRPr="00632D8B">
              <w:rPr>
                <w:rFonts w:ascii="ＭＳ 明朝" w:hAnsi="ＭＳ 明朝" w:hint="eastAsia"/>
                <w:sz w:val="18"/>
              </w:rPr>
              <w:t>科学的に考察し表現する力などを身に付けている。</w:t>
            </w:r>
          </w:p>
        </w:tc>
      </w:tr>
      <w:tr w:rsidR="007E0DCB" w14:paraId="5E3B53CB" w14:textId="77777777" w:rsidTr="00D05EFD">
        <w:trPr>
          <w:trHeight w:val="782"/>
        </w:trPr>
        <w:tc>
          <w:tcPr>
            <w:tcW w:w="704" w:type="dxa"/>
            <w:vMerge/>
            <w:textDirection w:val="tbRlV"/>
            <w:vAlign w:val="center"/>
          </w:tcPr>
          <w:p w14:paraId="5E3B53C8" w14:textId="77777777" w:rsidR="007E0DCB" w:rsidRPr="00797E24" w:rsidRDefault="007E0DCB" w:rsidP="00D05EFD">
            <w:pPr>
              <w:jc w:val="center"/>
              <w:rPr>
                <w:rFonts w:ascii="ＭＳ 明朝" w:hAnsi="ＭＳ 明朝"/>
                <w:sz w:val="18"/>
              </w:rPr>
            </w:pPr>
          </w:p>
        </w:tc>
        <w:tc>
          <w:tcPr>
            <w:tcW w:w="1701" w:type="dxa"/>
            <w:vAlign w:val="center"/>
          </w:tcPr>
          <w:p w14:paraId="5E3B53C9" w14:textId="77777777" w:rsidR="007E0DCB" w:rsidRPr="00797E24" w:rsidRDefault="007E0DC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CA" w14:textId="77777777" w:rsidR="007E0DCB" w:rsidRPr="00EE482F" w:rsidRDefault="007E0DCB" w:rsidP="007E0DCB">
            <w:pPr>
              <w:autoSpaceDE w:val="0"/>
              <w:autoSpaceDN w:val="0"/>
              <w:adjustRightInd w:val="0"/>
              <w:jc w:val="left"/>
              <w:rPr>
                <w:rFonts w:ascii="ＭＳ 明朝" w:hAnsi="ＭＳ 明朝"/>
                <w:sz w:val="18"/>
              </w:rPr>
            </w:pPr>
            <w:r w:rsidRPr="00632D8B">
              <w:rPr>
                <w:rFonts w:ascii="ＭＳ 明朝" w:hAnsi="ＭＳ 明朝" w:hint="eastAsia"/>
                <w:sz w:val="18"/>
              </w:rPr>
              <w:t>数学や理科などに関する事象や課題に向き合い</w:t>
            </w:r>
            <w:r>
              <w:rPr>
                <w:rFonts w:ascii="ＭＳ 明朝" w:hAnsi="ＭＳ 明朝" w:hint="eastAsia"/>
                <w:sz w:val="18"/>
              </w:rPr>
              <w:t>、</w:t>
            </w:r>
            <w:r w:rsidRPr="00632D8B">
              <w:rPr>
                <w:rFonts w:ascii="ＭＳ 明朝" w:hAnsi="ＭＳ 明朝" w:hint="eastAsia"/>
                <w:sz w:val="18"/>
              </w:rPr>
              <w:t>課題の解決や新たな価値の創造に向けて積極的に挑戦しようとしている。</w:t>
            </w:r>
          </w:p>
        </w:tc>
      </w:tr>
      <w:tr w:rsidR="00AE3ABB" w14:paraId="5E3B53CF" w14:textId="77777777" w:rsidTr="00D05EFD">
        <w:trPr>
          <w:trHeight w:val="1134"/>
        </w:trPr>
        <w:tc>
          <w:tcPr>
            <w:tcW w:w="704" w:type="dxa"/>
            <w:vMerge w:val="restart"/>
            <w:textDirection w:val="tbRlV"/>
            <w:vAlign w:val="center"/>
          </w:tcPr>
          <w:p w14:paraId="5E3B53CC" w14:textId="77777777" w:rsidR="00AE3ABB" w:rsidRPr="00797E24" w:rsidRDefault="00AE3ABB" w:rsidP="00D05EFD">
            <w:pPr>
              <w:jc w:val="center"/>
              <w:rPr>
                <w:rFonts w:ascii="ＭＳ 明朝" w:hAnsi="ＭＳ 明朝"/>
                <w:sz w:val="18"/>
              </w:rPr>
            </w:pPr>
            <w:r>
              <w:rPr>
                <w:rFonts w:ascii="ＭＳ 明朝" w:hAnsi="ＭＳ 明朝" w:hint="eastAsia"/>
                <w:sz w:val="18"/>
              </w:rPr>
              <w:t>体育</w:t>
            </w:r>
          </w:p>
        </w:tc>
        <w:tc>
          <w:tcPr>
            <w:tcW w:w="1701" w:type="dxa"/>
            <w:vAlign w:val="center"/>
          </w:tcPr>
          <w:p w14:paraId="5E3B53CD"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CE" w14:textId="77777777" w:rsidR="00AE3ABB" w:rsidRPr="00EE482F" w:rsidRDefault="00AE3ABB" w:rsidP="00632D8B">
            <w:pPr>
              <w:autoSpaceDE w:val="0"/>
              <w:autoSpaceDN w:val="0"/>
              <w:adjustRightInd w:val="0"/>
              <w:jc w:val="left"/>
              <w:rPr>
                <w:rFonts w:ascii="ＭＳ 明朝" w:hAnsi="ＭＳ 明朝"/>
                <w:sz w:val="18"/>
              </w:rPr>
            </w:pPr>
            <w:r w:rsidRPr="00632D8B">
              <w:rPr>
                <w:rFonts w:ascii="ＭＳ 明朝" w:hAnsi="ＭＳ 明朝" w:hint="eastAsia"/>
                <w:sz w:val="18"/>
              </w:rPr>
              <w:t>運動の主体的</w:t>
            </w:r>
            <w:r w:rsidR="00642EA2">
              <w:rPr>
                <w:rFonts w:ascii="ＭＳ 明朝" w:hAnsi="ＭＳ 明朝" w:hint="eastAsia"/>
                <w:sz w:val="18"/>
              </w:rPr>
              <w:t>、</w:t>
            </w:r>
            <w:r w:rsidRPr="00632D8B">
              <w:rPr>
                <w:rFonts w:ascii="ＭＳ 明朝" w:hAnsi="ＭＳ 明朝" w:hint="eastAsia"/>
                <w:sz w:val="18"/>
              </w:rPr>
              <w:t>合理的</w:t>
            </w:r>
            <w:r w:rsidR="00642EA2">
              <w:rPr>
                <w:rFonts w:ascii="ＭＳ 明朝" w:hAnsi="ＭＳ 明朝" w:hint="eastAsia"/>
                <w:sz w:val="18"/>
              </w:rPr>
              <w:t>、</w:t>
            </w:r>
            <w:r w:rsidRPr="00632D8B">
              <w:rPr>
                <w:rFonts w:ascii="ＭＳ 明朝" w:hAnsi="ＭＳ 明朝" w:hint="eastAsia"/>
                <w:sz w:val="18"/>
              </w:rPr>
              <w:t>計画的な実践に関する具体的な事項やスポーツの推進及び発展に寄与するための事項について理解しているとともに</w:t>
            </w:r>
            <w:r w:rsidR="00642EA2">
              <w:rPr>
                <w:rFonts w:ascii="ＭＳ 明朝" w:hAnsi="ＭＳ 明朝" w:hint="eastAsia"/>
                <w:sz w:val="18"/>
              </w:rPr>
              <w:t>、</w:t>
            </w:r>
            <w:r w:rsidRPr="00632D8B">
              <w:rPr>
                <w:rFonts w:ascii="ＭＳ 明朝" w:hAnsi="ＭＳ 明朝" w:hint="eastAsia"/>
                <w:sz w:val="18"/>
              </w:rPr>
              <w:t>生涯を通したスポーツの推進及び発展に必要な技能を身に付けている。</w:t>
            </w:r>
          </w:p>
        </w:tc>
      </w:tr>
      <w:tr w:rsidR="00AE3ABB" w14:paraId="5E3B53D3" w14:textId="77777777" w:rsidTr="007812AE">
        <w:trPr>
          <w:trHeight w:val="1134"/>
        </w:trPr>
        <w:tc>
          <w:tcPr>
            <w:tcW w:w="704" w:type="dxa"/>
            <w:vMerge/>
            <w:textDirection w:val="tbRlV"/>
          </w:tcPr>
          <w:p w14:paraId="5E3B53D0" w14:textId="77777777" w:rsidR="00AE3ABB" w:rsidRPr="00797E24" w:rsidRDefault="00AE3ABB" w:rsidP="007812AE">
            <w:pPr>
              <w:jc w:val="center"/>
              <w:rPr>
                <w:rFonts w:ascii="ＭＳ 明朝" w:hAnsi="ＭＳ 明朝"/>
                <w:sz w:val="18"/>
              </w:rPr>
            </w:pPr>
          </w:p>
        </w:tc>
        <w:tc>
          <w:tcPr>
            <w:tcW w:w="1701" w:type="dxa"/>
            <w:vAlign w:val="center"/>
          </w:tcPr>
          <w:p w14:paraId="5E3B53D1"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D2" w14:textId="77777777" w:rsidR="00AE3ABB" w:rsidRPr="00EE482F" w:rsidRDefault="00AE3ABB" w:rsidP="00632D8B">
            <w:pPr>
              <w:autoSpaceDE w:val="0"/>
              <w:autoSpaceDN w:val="0"/>
              <w:adjustRightInd w:val="0"/>
              <w:jc w:val="left"/>
              <w:rPr>
                <w:rFonts w:ascii="ＭＳ 明朝" w:hAnsi="ＭＳ 明朝"/>
                <w:sz w:val="18"/>
              </w:rPr>
            </w:pPr>
            <w:r w:rsidRPr="00632D8B">
              <w:rPr>
                <w:rFonts w:ascii="ＭＳ 明朝" w:hAnsi="ＭＳ 明朝" w:hint="eastAsia"/>
                <w:sz w:val="18"/>
              </w:rPr>
              <w:t>スポーツの多様な実践と推進及び発展についての自他や社会の課題を発見し</w:t>
            </w:r>
            <w:r w:rsidR="00642EA2">
              <w:rPr>
                <w:rFonts w:ascii="ＭＳ 明朝" w:hAnsi="ＭＳ 明朝" w:hint="eastAsia"/>
                <w:sz w:val="18"/>
              </w:rPr>
              <w:t>、</w:t>
            </w:r>
            <w:r w:rsidRPr="00632D8B">
              <w:rPr>
                <w:rFonts w:ascii="ＭＳ 明朝" w:hAnsi="ＭＳ 明朝" w:hint="eastAsia"/>
                <w:sz w:val="18"/>
              </w:rPr>
              <w:t>主体的</w:t>
            </w:r>
            <w:r w:rsidR="00642EA2">
              <w:rPr>
                <w:rFonts w:ascii="ＭＳ 明朝" w:hAnsi="ＭＳ 明朝" w:hint="eastAsia"/>
                <w:sz w:val="18"/>
              </w:rPr>
              <w:t>、</w:t>
            </w:r>
            <w:r w:rsidRPr="00632D8B">
              <w:rPr>
                <w:rFonts w:ascii="ＭＳ 明朝" w:hAnsi="ＭＳ 明朝" w:hint="eastAsia"/>
                <w:sz w:val="18"/>
              </w:rPr>
              <w:t>合理的</w:t>
            </w:r>
            <w:r w:rsidR="00642EA2">
              <w:rPr>
                <w:rFonts w:ascii="ＭＳ 明朝" w:hAnsi="ＭＳ 明朝" w:hint="eastAsia"/>
                <w:sz w:val="18"/>
              </w:rPr>
              <w:t>、</w:t>
            </w:r>
            <w:r w:rsidRPr="00632D8B">
              <w:rPr>
                <w:rFonts w:ascii="ＭＳ 明朝" w:hAnsi="ＭＳ 明朝" w:hint="eastAsia"/>
                <w:sz w:val="18"/>
              </w:rPr>
              <w:t>計画的な解決に向けて思考し判断しているとともに</w:t>
            </w:r>
            <w:r w:rsidR="00642EA2">
              <w:rPr>
                <w:rFonts w:ascii="ＭＳ 明朝" w:hAnsi="ＭＳ 明朝" w:hint="eastAsia"/>
                <w:sz w:val="18"/>
              </w:rPr>
              <w:t>、</w:t>
            </w:r>
            <w:r w:rsidRPr="00632D8B">
              <w:rPr>
                <w:rFonts w:ascii="ＭＳ 明朝" w:hAnsi="ＭＳ 明朝" w:hint="eastAsia"/>
                <w:sz w:val="18"/>
              </w:rPr>
              <w:t>それらを他者に伝えている。</w:t>
            </w:r>
          </w:p>
        </w:tc>
      </w:tr>
      <w:tr w:rsidR="00AE3ABB" w14:paraId="5E3B53D7" w14:textId="77777777" w:rsidTr="007812AE">
        <w:trPr>
          <w:trHeight w:val="1020"/>
        </w:trPr>
        <w:tc>
          <w:tcPr>
            <w:tcW w:w="704" w:type="dxa"/>
            <w:vMerge/>
            <w:textDirection w:val="tbRlV"/>
          </w:tcPr>
          <w:p w14:paraId="5E3B53D4" w14:textId="77777777" w:rsidR="00AE3ABB" w:rsidRPr="00797E24" w:rsidRDefault="00AE3ABB" w:rsidP="007812AE">
            <w:pPr>
              <w:jc w:val="center"/>
              <w:rPr>
                <w:rFonts w:ascii="ＭＳ 明朝" w:hAnsi="ＭＳ 明朝"/>
                <w:sz w:val="18"/>
              </w:rPr>
            </w:pPr>
          </w:p>
        </w:tc>
        <w:tc>
          <w:tcPr>
            <w:tcW w:w="1701" w:type="dxa"/>
            <w:vAlign w:val="center"/>
          </w:tcPr>
          <w:p w14:paraId="5E3B53D5"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D6" w14:textId="77777777" w:rsidR="00AE3ABB" w:rsidRPr="00EE482F" w:rsidRDefault="00AE3ABB" w:rsidP="00632D8B">
            <w:pPr>
              <w:autoSpaceDE w:val="0"/>
              <w:autoSpaceDN w:val="0"/>
              <w:adjustRightInd w:val="0"/>
              <w:jc w:val="left"/>
              <w:rPr>
                <w:rFonts w:ascii="ＭＳ 明朝" w:hAnsi="ＭＳ 明朝"/>
                <w:sz w:val="18"/>
              </w:rPr>
            </w:pPr>
            <w:r w:rsidRPr="00632D8B">
              <w:rPr>
                <w:rFonts w:ascii="ＭＳ 明朝" w:hAnsi="ＭＳ 明朝" w:hint="eastAsia"/>
                <w:sz w:val="18"/>
              </w:rPr>
              <w:t>生涯を通してスポーツと多様に関わるとともにスポーツの推進及び発展に寄与することができるよう</w:t>
            </w:r>
            <w:r w:rsidR="00642EA2">
              <w:rPr>
                <w:rFonts w:ascii="ＭＳ 明朝" w:hAnsi="ＭＳ 明朝" w:hint="eastAsia"/>
                <w:sz w:val="18"/>
              </w:rPr>
              <w:t>、</w:t>
            </w:r>
            <w:r w:rsidRPr="00632D8B">
              <w:rPr>
                <w:rFonts w:ascii="ＭＳ 明朝" w:hAnsi="ＭＳ 明朝" w:hint="eastAsia"/>
                <w:sz w:val="18"/>
              </w:rPr>
              <w:t>運動の主体的</w:t>
            </w:r>
            <w:r w:rsidR="00642EA2">
              <w:rPr>
                <w:rFonts w:ascii="ＭＳ 明朝" w:hAnsi="ＭＳ 明朝" w:hint="eastAsia"/>
                <w:sz w:val="18"/>
              </w:rPr>
              <w:t>、</w:t>
            </w:r>
            <w:r w:rsidRPr="00632D8B">
              <w:rPr>
                <w:rFonts w:ascii="ＭＳ 明朝" w:hAnsi="ＭＳ 明朝" w:hint="eastAsia"/>
                <w:sz w:val="18"/>
              </w:rPr>
              <w:t>合理的</w:t>
            </w:r>
            <w:r w:rsidR="00642EA2">
              <w:rPr>
                <w:rFonts w:ascii="ＭＳ 明朝" w:hAnsi="ＭＳ 明朝" w:hint="eastAsia"/>
                <w:sz w:val="18"/>
              </w:rPr>
              <w:t>、</w:t>
            </w:r>
            <w:r w:rsidRPr="00632D8B">
              <w:rPr>
                <w:rFonts w:ascii="ＭＳ 明朝" w:hAnsi="ＭＳ 明朝" w:hint="eastAsia"/>
                <w:sz w:val="18"/>
              </w:rPr>
              <w:t>計画的な実践に主体的に取り組もうとしている。</w:t>
            </w:r>
          </w:p>
        </w:tc>
      </w:tr>
    </w:tbl>
    <w:p w14:paraId="5E3B53D8" w14:textId="77777777" w:rsidR="00797E24" w:rsidRDefault="00797E24" w:rsidP="00815084">
      <w:pPr>
        <w:rPr>
          <w:rFonts w:ascii="ＭＳ 明朝" w:eastAsia="ＭＳ 明朝" w:hAnsi="ＭＳ 明朝"/>
        </w:rPr>
      </w:pPr>
    </w:p>
    <w:p w14:paraId="5E3B53D9" w14:textId="77777777" w:rsidR="00AE3ABB" w:rsidRDefault="00AE3ABB" w:rsidP="00815084">
      <w:pPr>
        <w:rPr>
          <w:rFonts w:ascii="ＭＳ 明朝" w:eastAsia="ＭＳ 明朝" w:hAnsi="ＭＳ 明朝"/>
        </w:rPr>
      </w:pPr>
    </w:p>
    <w:p w14:paraId="5E3B53DA" w14:textId="77777777" w:rsidR="00AE3ABB" w:rsidRDefault="00AE3ABB" w:rsidP="00815084">
      <w:pPr>
        <w:rPr>
          <w:rFonts w:ascii="ＭＳ 明朝" w:eastAsia="ＭＳ 明朝" w:hAnsi="ＭＳ 明朝"/>
        </w:rPr>
      </w:pPr>
    </w:p>
    <w:p w14:paraId="5E3B53DB" w14:textId="77777777" w:rsidR="007812AE" w:rsidRDefault="007812AE" w:rsidP="00815084">
      <w:pPr>
        <w:rPr>
          <w:rFonts w:ascii="ＭＳ 明朝" w:eastAsia="ＭＳ 明朝" w:hAnsi="ＭＳ 明朝"/>
        </w:rPr>
      </w:pPr>
    </w:p>
    <w:p w14:paraId="5E3B53DC" w14:textId="77777777" w:rsidR="007812AE" w:rsidRDefault="007812AE" w:rsidP="00815084">
      <w:pPr>
        <w:rPr>
          <w:rFonts w:ascii="ＭＳ 明朝" w:eastAsia="ＭＳ 明朝" w:hAnsi="ＭＳ 明朝"/>
        </w:rPr>
      </w:pPr>
    </w:p>
    <w:p w14:paraId="5E3B53DD" w14:textId="77777777" w:rsidR="007812AE" w:rsidRDefault="007812AE" w:rsidP="00815084">
      <w:pPr>
        <w:rPr>
          <w:rFonts w:ascii="ＭＳ 明朝" w:eastAsia="ＭＳ 明朝" w:hAnsi="ＭＳ 明朝"/>
        </w:rPr>
      </w:pPr>
    </w:p>
    <w:tbl>
      <w:tblPr>
        <w:tblStyle w:val="a6"/>
        <w:tblW w:w="0" w:type="auto"/>
        <w:tblInd w:w="0" w:type="dxa"/>
        <w:tblLook w:val="04A0" w:firstRow="1" w:lastRow="0" w:firstColumn="1" w:lastColumn="0" w:noHBand="0" w:noVBand="1"/>
      </w:tblPr>
      <w:tblGrid>
        <w:gridCol w:w="704"/>
        <w:gridCol w:w="1701"/>
        <w:gridCol w:w="6089"/>
      </w:tblGrid>
      <w:tr w:rsidR="007812AE" w:rsidRPr="00797E24" w14:paraId="5E3B53E1" w14:textId="77777777" w:rsidTr="007812AE">
        <w:trPr>
          <w:trHeight w:val="274"/>
        </w:trPr>
        <w:tc>
          <w:tcPr>
            <w:tcW w:w="704" w:type="dxa"/>
          </w:tcPr>
          <w:p w14:paraId="5E3B53DE" w14:textId="77777777" w:rsidR="007812AE" w:rsidRPr="00797E24" w:rsidRDefault="007812AE" w:rsidP="007812AE">
            <w:pPr>
              <w:jc w:val="center"/>
              <w:rPr>
                <w:rFonts w:ascii="ＭＳ 明朝" w:hAnsi="ＭＳ 明朝"/>
                <w:sz w:val="18"/>
              </w:rPr>
            </w:pPr>
            <w:r w:rsidRPr="00797E24">
              <w:rPr>
                <w:rFonts w:ascii="ＭＳ 明朝" w:hAnsi="ＭＳ 明朝" w:hint="eastAsia"/>
                <w:sz w:val="18"/>
              </w:rPr>
              <w:t>教科</w:t>
            </w:r>
          </w:p>
        </w:tc>
        <w:tc>
          <w:tcPr>
            <w:tcW w:w="1701" w:type="dxa"/>
          </w:tcPr>
          <w:p w14:paraId="5E3B53DF" w14:textId="77777777" w:rsidR="007812AE" w:rsidRPr="00797E24" w:rsidRDefault="007812AE" w:rsidP="007812AE">
            <w:pPr>
              <w:jc w:val="center"/>
              <w:rPr>
                <w:rFonts w:ascii="ＭＳ 明朝" w:hAnsi="ＭＳ 明朝"/>
                <w:sz w:val="18"/>
              </w:rPr>
            </w:pPr>
            <w:r w:rsidRPr="00797E24">
              <w:rPr>
                <w:rFonts w:ascii="ＭＳ 明朝" w:hAnsi="ＭＳ 明朝" w:hint="eastAsia"/>
                <w:sz w:val="18"/>
              </w:rPr>
              <w:t>観点</w:t>
            </w:r>
          </w:p>
        </w:tc>
        <w:tc>
          <w:tcPr>
            <w:tcW w:w="6089" w:type="dxa"/>
          </w:tcPr>
          <w:p w14:paraId="5E3B53E0" w14:textId="77777777" w:rsidR="007812AE" w:rsidRPr="00797E24" w:rsidRDefault="007812AE" w:rsidP="007812AE">
            <w:pPr>
              <w:jc w:val="center"/>
              <w:rPr>
                <w:rFonts w:ascii="ＭＳ 明朝" w:hAnsi="ＭＳ 明朝"/>
                <w:sz w:val="18"/>
              </w:rPr>
            </w:pPr>
            <w:r w:rsidRPr="00797E24">
              <w:rPr>
                <w:rFonts w:ascii="ＭＳ 明朝" w:hAnsi="ＭＳ 明朝" w:hint="eastAsia"/>
                <w:sz w:val="18"/>
              </w:rPr>
              <w:t>趣旨</w:t>
            </w:r>
          </w:p>
        </w:tc>
      </w:tr>
      <w:tr w:rsidR="007812AE" w:rsidRPr="00EE482F" w14:paraId="5E3B53E5" w14:textId="77777777" w:rsidTr="00D05EFD">
        <w:trPr>
          <w:trHeight w:val="713"/>
        </w:trPr>
        <w:tc>
          <w:tcPr>
            <w:tcW w:w="704" w:type="dxa"/>
            <w:vMerge w:val="restart"/>
            <w:textDirection w:val="tbRlV"/>
            <w:vAlign w:val="center"/>
          </w:tcPr>
          <w:p w14:paraId="5E3B53E2" w14:textId="77777777" w:rsidR="007812AE" w:rsidRPr="00797E24" w:rsidRDefault="00A96DE5" w:rsidP="00D05EFD">
            <w:pPr>
              <w:jc w:val="center"/>
              <w:rPr>
                <w:rFonts w:ascii="ＭＳ 明朝" w:hAnsi="ＭＳ 明朝"/>
                <w:sz w:val="18"/>
              </w:rPr>
            </w:pPr>
            <w:r>
              <w:rPr>
                <w:rFonts w:ascii="ＭＳ 明朝" w:hAnsi="ＭＳ 明朝"/>
                <w:sz w:val="18"/>
              </w:rPr>
              <w:t>音楽</w:t>
            </w:r>
          </w:p>
        </w:tc>
        <w:tc>
          <w:tcPr>
            <w:tcW w:w="1701" w:type="dxa"/>
            <w:vAlign w:val="center"/>
          </w:tcPr>
          <w:p w14:paraId="5E3B53E3" w14:textId="77777777" w:rsidR="007812AE" w:rsidRPr="00797E24" w:rsidRDefault="007812AE"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E4" w14:textId="77777777" w:rsidR="007812AE" w:rsidRPr="00EE482F" w:rsidRDefault="007812AE" w:rsidP="007812AE">
            <w:pPr>
              <w:autoSpaceDE w:val="0"/>
              <w:autoSpaceDN w:val="0"/>
              <w:adjustRightInd w:val="0"/>
              <w:jc w:val="left"/>
              <w:rPr>
                <w:rFonts w:ascii="ＭＳ 明朝" w:hAnsi="ＭＳ 明朝"/>
                <w:sz w:val="18"/>
              </w:rPr>
            </w:pPr>
            <w:r w:rsidRPr="00632D8B">
              <w:rPr>
                <w:rFonts w:ascii="ＭＳ 明朝" w:hAnsi="ＭＳ 明朝" w:hint="eastAsia"/>
                <w:sz w:val="18"/>
              </w:rPr>
              <w:t>音楽に関する専門的で幅広く多様な内容について理解を深めているとともに</w:t>
            </w:r>
            <w:r>
              <w:rPr>
                <w:rFonts w:ascii="ＭＳ 明朝" w:hAnsi="ＭＳ 明朝" w:hint="eastAsia"/>
                <w:sz w:val="18"/>
              </w:rPr>
              <w:t>、</w:t>
            </w:r>
            <w:r w:rsidRPr="00632D8B">
              <w:rPr>
                <w:rFonts w:ascii="ＭＳ 明朝" w:hAnsi="ＭＳ 明朝" w:hint="eastAsia"/>
                <w:sz w:val="18"/>
              </w:rPr>
              <w:t>表現意図を音楽で表すために必要な技能を身に付けている。</w:t>
            </w:r>
          </w:p>
        </w:tc>
      </w:tr>
      <w:tr w:rsidR="007812AE" w:rsidRPr="00EE482F" w14:paraId="5E3B53E9" w14:textId="77777777" w:rsidTr="00D05EFD">
        <w:trPr>
          <w:trHeight w:val="700"/>
        </w:trPr>
        <w:tc>
          <w:tcPr>
            <w:tcW w:w="704" w:type="dxa"/>
            <w:vMerge/>
            <w:textDirection w:val="tbRlV"/>
            <w:vAlign w:val="center"/>
          </w:tcPr>
          <w:p w14:paraId="5E3B53E6" w14:textId="77777777" w:rsidR="007812AE" w:rsidRPr="00797E24" w:rsidRDefault="007812AE" w:rsidP="00D05EFD">
            <w:pPr>
              <w:jc w:val="center"/>
              <w:rPr>
                <w:rFonts w:ascii="ＭＳ 明朝" w:hAnsi="ＭＳ 明朝"/>
                <w:sz w:val="18"/>
              </w:rPr>
            </w:pPr>
          </w:p>
        </w:tc>
        <w:tc>
          <w:tcPr>
            <w:tcW w:w="1701" w:type="dxa"/>
            <w:vAlign w:val="center"/>
          </w:tcPr>
          <w:p w14:paraId="5E3B53E7" w14:textId="77777777" w:rsidR="007812AE" w:rsidRPr="00797E24" w:rsidRDefault="007812AE"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E8" w14:textId="77777777" w:rsidR="007812AE" w:rsidRPr="00EE482F" w:rsidRDefault="007812AE" w:rsidP="007812AE">
            <w:pPr>
              <w:autoSpaceDE w:val="0"/>
              <w:autoSpaceDN w:val="0"/>
              <w:adjustRightInd w:val="0"/>
              <w:jc w:val="left"/>
              <w:rPr>
                <w:rFonts w:ascii="ＭＳ 明朝" w:hAnsi="ＭＳ 明朝"/>
                <w:sz w:val="18"/>
              </w:rPr>
            </w:pPr>
            <w:r w:rsidRPr="00B70DC2">
              <w:rPr>
                <w:rFonts w:ascii="ＭＳ 明朝" w:hAnsi="ＭＳ 明朝" w:hint="eastAsia"/>
                <w:sz w:val="18"/>
              </w:rPr>
              <w:t>音楽に関する専門的な知識や技能を総合的に働かせ</w:t>
            </w:r>
            <w:r>
              <w:rPr>
                <w:rFonts w:ascii="ＭＳ 明朝" w:hAnsi="ＭＳ 明朝" w:hint="eastAsia"/>
                <w:sz w:val="18"/>
              </w:rPr>
              <w:t>、</w:t>
            </w:r>
            <w:r w:rsidRPr="00B70DC2">
              <w:rPr>
                <w:rFonts w:ascii="ＭＳ 明朝" w:hAnsi="ＭＳ 明朝" w:hint="eastAsia"/>
                <w:sz w:val="18"/>
              </w:rPr>
              <w:t>音楽の表現内容を解釈したり音楽の文化的価値などについて考えたりしているとともに</w:t>
            </w:r>
            <w:r>
              <w:rPr>
                <w:rFonts w:ascii="ＭＳ 明朝" w:hAnsi="ＭＳ 明朝" w:hint="eastAsia"/>
                <w:sz w:val="18"/>
              </w:rPr>
              <w:t>、</w:t>
            </w:r>
            <w:r w:rsidRPr="00B70DC2">
              <w:rPr>
                <w:rFonts w:ascii="ＭＳ 明朝" w:hAnsi="ＭＳ 明朝" w:hint="eastAsia"/>
                <w:sz w:val="18"/>
              </w:rPr>
              <w:t>表現意図を明確にもったり</w:t>
            </w:r>
            <w:r>
              <w:rPr>
                <w:rFonts w:ascii="ＭＳ 明朝" w:hAnsi="ＭＳ 明朝" w:hint="eastAsia"/>
                <w:sz w:val="18"/>
              </w:rPr>
              <w:t>、</w:t>
            </w:r>
            <w:r w:rsidRPr="00B70DC2">
              <w:rPr>
                <w:rFonts w:ascii="ＭＳ 明朝" w:hAnsi="ＭＳ 明朝" w:hint="eastAsia"/>
                <w:sz w:val="18"/>
              </w:rPr>
              <w:t>音楽や演奏の価値を見いだして鑑賞したりしている。</w:t>
            </w:r>
          </w:p>
        </w:tc>
      </w:tr>
      <w:tr w:rsidR="007812AE" w:rsidRPr="00EE482F" w14:paraId="5E3B53ED" w14:textId="77777777" w:rsidTr="00D05EFD">
        <w:trPr>
          <w:trHeight w:val="703"/>
        </w:trPr>
        <w:tc>
          <w:tcPr>
            <w:tcW w:w="704" w:type="dxa"/>
            <w:vMerge/>
            <w:textDirection w:val="tbRlV"/>
            <w:vAlign w:val="center"/>
          </w:tcPr>
          <w:p w14:paraId="5E3B53EA" w14:textId="77777777" w:rsidR="007812AE" w:rsidRPr="00797E24" w:rsidRDefault="007812AE" w:rsidP="00D05EFD">
            <w:pPr>
              <w:jc w:val="center"/>
              <w:rPr>
                <w:rFonts w:ascii="ＭＳ 明朝" w:hAnsi="ＭＳ 明朝"/>
                <w:sz w:val="18"/>
              </w:rPr>
            </w:pPr>
          </w:p>
        </w:tc>
        <w:tc>
          <w:tcPr>
            <w:tcW w:w="1701" w:type="dxa"/>
            <w:vAlign w:val="center"/>
          </w:tcPr>
          <w:p w14:paraId="5E3B53EB" w14:textId="77777777" w:rsidR="007812AE" w:rsidRPr="00797E24" w:rsidRDefault="007812AE"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EC" w14:textId="77777777" w:rsidR="007812AE" w:rsidRPr="00EE482F" w:rsidRDefault="007812AE" w:rsidP="007812AE">
            <w:pPr>
              <w:autoSpaceDE w:val="0"/>
              <w:autoSpaceDN w:val="0"/>
              <w:adjustRightInd w:val="0"/>
              <w:jc w:val="left"/>
              <w:rPr>
                <w:rFonts w:ascii="ＭＳ 明朝" w:hAnsi="ＭＳ 明朝"/>
                <w:sz w:val="18"/>
              </w:rPr>
            </w:pPr>
            <w:r w:rsidRPr="00B70DC2">
              <w:rPr>
                <w:rFonts w:ascii="ＭＳ 明朝" w:hAnsi="ＭＳ 明朝" w:hint="eastAsia"/>
                <w:sz w:val="18"/>
              </w:rPr>
              <w:t>主体的に音楽に関する専門的な学習に取り組もうとしている。</w:t>
            </w:r>
          </w:p>
        </w:tc>
      </w:tr>
      <w:tr w:rsidR="00A96DE5" w:rsidRPr="00EE482F" w14:paraId="5E3B53F1" w14:textId="77777777" w:rsidTr="00D05EFD">
        <w:trPr>
          <w:trHeight w:val="677"/>
        </w:trPr>
        <w:tc>
          <w:tcPr>
            <w:tcW w:w="704" w:type="dxa"/>
            <w:vMerge w:val="restart"/>
            <w:textDirection w:val="tbRlV"/>
            <w:vAlign w:val="center"/>
          </w:tcPr>
          <w:p w14:paraId="5E3B53EE" w14:textId="77777777" w:rsidR="00A96DE5" w:rsidRPr="00797E24" w:rsidRDefault="00A96DE5" w:rsidP="00D05EFD">
            <w:pPr>
              <w:jc w:val="center"/>
              <w:rPr>
                <w:rFonts w:ascii="ＭＳ 明朝" w:hAnsi="ＭＳ 明朝"/>
                <w:sz w:val="18"/>
              </w:rPr>
            </w:pPr>
            <w:r>
              <w:rPr>
                <w:rFonts w:ascii="ＭＳ 明朝" w:hAnsi="ＭＳ 明朝"/>
                <w:sz w:val="18"/>
              </w:rPr>
              <w:t>美術</w:t>
            </w:r>
          </w:p>
        </w:tc>
        <w:tc>
          <w:tcPr>
            <w:tcW w:w="1701" w:type="dxa"/>
            <w:vAlign w:val="center"/>
          </w:tcPr>
          <w:p w14:paraId="5E3B53EF" w14:textId="77777777" w:rsidR="00A96DE5" w:rsidRPr="00797E24" w:rsidRDefault="00A96DE5"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F0" w14:textId="77777777" w:rsidR="00A96DE5" w:rsidRPr="00EE482F"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美術に関する専門的で幅広く多様な内容について理解を深めているとともに</w:t>
            </w:r>
            <w:r>
              <w:rPr>
                <w:rFonts w:ascii="ＭＳ 明朝" w:hAnsi="ＭＳ 明朝" w:hint="eastAsia"/>
                <w:sz w:val="18"/>
              </w:rPr>
              <w:t>、</w:t>
            </w:r>
            <w:r w:rsidRPr="00B70DC2">
              <w:rPr>
                <w:rFonts w:ascii="ＭＳ 明朝" w:hAnsi="ＭＳ 明朝" w:hint="eastAsia"/>
                <w:sz w:val="18"/>
              </w:rPr>
              <w:t>独創的・創造的に表している。</w:t>
            </w:r>
          </w:p>
        </w:tc>
      </w:tr>
      <w:tr w:rsidR="00A96DE5" w:rsidRPr="00EE482F" w14:paraId="5E3B53F5" w14:textId="77777777" w:rsidTr="00D05EFD">
        <w:trPr>
          <w:trHeight w:val="644"/>
        </w:trPr>
        <w:tc>
          <w:tcPr>
            <w:tcW w:w="704" w:type="dxa"/>
            <w:vMerge/>
            <w:textDirection w:val="tbRlV"/>
            <w:vAlign w:val="center"/>
          </w:tcPr>
          <w:p w14:paraId="5E3B53F2" w14:textId="77777777" w:rsidR="00A96DE5" w:rsidRPr="00797E24" w:rsidRDefault="00A96DE5" w:rsidP="00D05EFD">
            <w:pPr>
              <w:jc w:val="center"/>
              <w:rPr>
                <w:rFonts w:ascii="ＭＳ 明朝" w:hAnsi="ＭＳ 明朝"/>
                <w:sz w:val="18"/>
              </w:rPr>
            </w:pPr>
          </w:p>
        </w:tc>
        <w:tc>
          <w:tcPr>
            <w:tcW w:w="1701" w:type="dxa"/>
            <w:vAlign w:val="center"/>
          </w:tcPr>
          <w:p w14:paraId="5E3B53F3" w14:textId="77777777" w:rsidR="00A96DE5" w:rsidRPr="00797E24" w:rsidRDefault="00A96DE5"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3F4" w14:textId="77777777" w:rsidR="00A96DE5" w:rsidRPr="00EE482F"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美術に関する専門的な知識や技能を総合的に働かせ</w:t>
            </w:r>
            <w:r>
              <w:rPr>
                <w:rFonts w:ascii="ＭＳ 明朝" w:hAnsi="ＭＳ 明朝" w:hint="eastAsia"/>
                <w:sz w:val="18"/>
              </w:rPr>
              <w:t>、</w:t>
            </w:r>
            <w:r w:rsidRPr="00B70DC2">
              <w:rPr>
                <w:rFonts w:ascii="ＭＳ 明朝" w:hAnsi="ＭＳ 明朝" w:hint="eastAsia"/>
                <w:sz w:val="18"/>
              </w:rPr>
              <w:t>創造的に思考</w:t>
            </w:r>
            <w:r>
              <w:rPr>
                <w:rFonts w:ascii="ＭＳ 明朝" w:hAnsi="ＭＳ 明朝" w:hint="eastAsia"/>
                <w:sz w:val="18"/>
              </w:rPr>
              <w:t>、</w:t>
            </w:r>
            <w:r w:rsidRPr="00B70DC2">
              <w:rPr>
                <w:rFonts w:ascii="ＭＳ 明朝" w:hAnsi="ＭＳ 明朝" w:hint="eastAsia"/>
                <w:sz w:val="18"/>
              </w:rPr>
              <w:t>判断し</w:t>
            </w:r>
            <w:r>
              <w:rPr>
                <w:rFonts w:ascii="ＭＳ 明朝" w:hAnsi="ＭＳ 明朝" w:hint="eastAsia"/>
                <w:sz w:val="18"/>
              </w:rPr>
              <w:t>、</w:t>
            </w:r>
            <w:r w:rsidRPr="00B70DC2">
              <w:rPr>
                <w:rFonts w:ascii="ＭＳ 明朝" w:hAnsi="ＭＳ 明朝" w:hint="eastAsia"/>
                <w:sz w:val="18"/>
              </w:rPr>
              <w:t>表現している。</w:t>
            </w:r>
          </w:p>
        </w:tc>
      </w:tr>
      <w:tr w:rsidR="00A96DE5" w:rsidRPr="00EE482F" w14:paraId="5E3B53F9" w14:textId="77777777" w:rsidTr="00D05EFD">
        <w:trPr>
          <w:trHeight w:val="782"/>
        </w:trPr>
        <w:tc>
          <w:tcPr>
            <w:tcW w:w="704" w:type="dxa"/>
            <w:vMerge/>
            <w:textDirection w:val="tbRlV"/>
            <w:vAlign w:val="center"/>
          </w:tcPr>
          <w:p w14:paraId="5E3B53F6" w14:textId="77777777" w:rsidR="00A96DE5" w:rsidRPr="00797E24" w:rsidRDefault="00A96DE5" w:rsidP="00D05EFD">
            <w:pPr>
              <w:jc w:val="center"/>
              <w:rPr>
                <w:rFonts w:ascii="ＭＳ 明朝" w:hAnsi="ＭＳ 明朝"/>
                <w:sz w:val="18"/>
              </w:rPr>
            </w:pPr>
          </w:p>
        </w:tc>
        <w:tc>
          <w:tcPr>
            <w:tcW w:w="1701" w:type="dxa"/>
            <w:vAlign w:val="center"/>
          </w:tcPr>
          <w:p w14:paraId="5E3B53F7" w14:textId="77777777" w:rsidR="00A96DE5" w:rsidRPr="00797E24" w:rsidRDefault="00A96DE5"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3F8" w14:textId="77777777" w:rsidR="00A96DE5" w:rsidRPr="00EE482F"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主体的に美術に関する専門的な学習に取り組もうとしている。</w:t>
            </w:r>
          </w:p>
        </w:tc>
      </w:tr>
      <w:tr w:rsidR="00A96DE5" w:rsidRPr="00EE482F" w14:paraId="5E3B53FE" w14:textId="77777777" w:rsidTr="00D05EFD">
        <w:trPr>
          <w:trHeight w:val="782"/>
        </w:trPr>
        <w:tc>
          <w:tcPr>
            <w:tcW w:w="704" w:type="dxa"/>
            <w:vMerge w:val="restart"/>
            <w:textDirection w:val="tbRlV"/>
            <w:vAlign w:val="center"/>
          </w:tcPr>
          <w:p w14:paraId="5E3B53FA" w14:textId="77777777" w:rsidR="00A96DE5" w:rsidRPr="00797E24" w:rsidRDefault="00A96DE5" w:rsidP="00D05EFD">
            <w:pPr>
              <w:jc w:val="center"/>
              <w:rPr>
                <w:rFonts w:ascii="ＭＳ 明朝" w:hAnsi="ＭＳ 明朝"/>
                <w:sz w:val="18"/>
              </w:rPr>
            </w:pPr>
            <w:r>
              <w:rPr>
                <w:rFonts w:ascii="ＭＳ 明朝" w:hAnsi="ＭＳ 明朝"/>
                <w:sz w:val="18"/>
              </w:rPr>
              <w:t>英語</w:t>
            </w:r>
          </w:p>
        </w:tc>
        <w:tc>
          <w:tcPr>
            <w:tcW w:w="1701" w:type="dxa"/>
            <w:vAlign w:val="center"/>
          </w:tcPr>
          <w:p w14:paraId="5E3B53FB" w14:textId="77777777" w:rsidR="00A96DE5" w:rsidRPr="00797E24" w:rsidRDefault="00A96DE5" w:rsidP="001A50BA">
            <w:pPr>
              <w:jc w:val="left"/>
              <w:rPr>
                <w:rFonts w:ascii="ＭＳ 明朝" w:hAnsi="ＭＳ 明朝"/>
                <w:sz w:val="18"/>
              </w:rPr>
            </w:pPr>
            <w:r w:rsidRPr="00797E24">
              <w:rPr>
                <w:rFonts w:ascii="ＭＳ 明朝" w:hAnsi="ＭＳ 明朝" w:hint="eastAsia"/>
                <w:sz w:val="18"/>
              </w:rPr>
              <w:t>知識・技能</w:t>
            </w:r>
          </w:p>
        </w:tc>
        <w:tc>
          <w:tcPr>
            <w:tcW w:w="6089" w:type="dxa"/>
          </w:tcPr>
          <w:p w14:paraId="5E3B53FC" w14:textId="77777777" w:rsidR="00A96DE5" w:rsidRPr="00B70DC2"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・英語の音声や語彙</w:t>
            </w:r>
            <w:r>
              <w:rPr>
                <w:rFonts w:ascii="ＭＳ 明朝" w:hAnsi="ＭＳ 明朝" w:hint="eastAsia"/>
                <w:sz w:val="18"/>
              </w:rPr>
              <w:t>、</w:t>
            </w:r>
            <w:r w:rsidRPr="00B70DC2">
              <w:rPr>
                <w:rFonts w:ascii="ＭＳ 明朝" w:hAnsi="ＭＳ 明朝" w:hint="eastAsia"/>
                <w:sz w:val="18"/>
              </w:rPr>
              <w:t>表現</w:t>
            </w:r>
            <w:r>
              <w:rPr>
                <w:rFonts w:ascii="ＭＳ 明朝" w:hAnsi="ＭＳ 明朝" w:hint="eastAsia"/>
                <w:sz w:val="18"/>
              </w:rPr>
              <w:t>、</w:t>
            </w:r>
            <w:r w:rsidRPr="00B70DC2">
              <w:rPr>
                <w:rFonts w:ascii="ＭＳ 明朝" w:hAnsi="ＭＳ 明朝" w:hint="eastAsia"/>
                <w:sz w:val="18"/>
              </w:rPr>
              <w:t>文法</w:t>
            </w:r>
            <w:r>
              <w:rPr>
                <w:rFonts w:ascii="ＭＳ 明朝" w:hAnsi="ＭＳ 明朝" w:hint="eastAsia"/>
                <w:sz w:val="18"/>
              </w:rPr>
              <w:t>、</w:t>
            </w:r>
            <w:r w:rsidRPr="00B70DC2">
              <w:rPr>
                <w:rFonts w:ascii="ＭＳ 明朝" w:hAnsi="ＭＳ 明朝" w:hint="eastAsia"/>
                <w:sz w:val="18"/>
              </w:rPr>
              <w:t>言語の働きなどについて理解を深めている。</w:t>
            </w:r>
          </w:p>
          <w:p w14:paraId="5E3B53FD" w14:textId="77777777" w:rsidR="00A96DE5" w:rsidRPr="00B70DC2"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・英語についての音声や語彙</w:t>
            </w:r>
            <w:r>
              <w:rPr>
                <w:rFonts w:ascii="ＭＳ 明朝" w:hAnsi="ＭＳ 明朝" w:hint="eastAsia"/>
                <w:sz w:val="18"/>
              </w:rPr>
              <w:t>、</w:t>
            </w:r>
            <w:r w:rsidRPr="00B70DC2">
              <w:rPr>
                <w:rFonts w:ascii="ＭＳ 明朝" w:hAnsi="ＭＳ 明朝" w:hint="eastAsia"/>
                <w:sz w:val="18"/>
              </w:rPr>
              <w:t>表現</w:t>
            </w:r>
            <w:r>
              <w:rPr>
                <w:rFonts w:ascii="ＭＳ 明朝" w:hAnsi="ＭＳ 明朝" w:hint="eastAsia"/>
                <w:sz w:val="18"/>
              </w:rPr>
              <w:t>、</w:t>
            </w:r>
            <w:r w:rsidRPr="00B70DC2">
              <w:rPr>
                <w:rFonts w:ascii="ＭＳ 明朝" w:hAnsi="ＭＳ 明朝" w:hint="eastAsia"/>
                <w:sz w:val="18"/>
              </w:rPr>
              <w:t>文法</w:t>
            </w:r>
            <w:r>
              <w:rPr>
                <w:rFonts w:ascii="ＭＳ 明朝" w:hAnsi="ＭＳ 明朝" w:hint="eastAsia"/>
                <w:sz w:val="18"/>
              </w:rPr>
              <w:t>、</w:t>
            </w:r>
            <w:r w:rsidRPr="00B70DC2">
              <w:rPr>
                <w:rFonts w:ascii="ＭＳ 明朝" w:hAnsi="ＭＳ 明朝" w:hint="eastAsia"/>
                <w:sz w:val="18"/>
              </w:rPr>
              <w:t>言語の働きなどの知識を</w:t>
            </w:r>
            <w:r>
              <w:rPr>
                <w:rFonts w:ascii="ＭＳ 明朝" w:hAnsi="ＭＳ 明朝" w:hint="eastAsia"/>
                <w:sz w:val="18"/>
              </w:rPr>
              <w:t>、</w:t>
            </w:r>
            <w:r w:rsidRPr="00B70DC2">
              <w:rPr>
                <w:rFonts w:ascii="ＭＳ 明朝" w:hAnsi="ＭＳ 明朝" w:hint="eastAsia"/>
                <w:sz w:val="18"/>
              </w:rPr>
              <w:t>聞くこと</w:t>
            </w:r>
            <w:r>
              <w:rPr>
                <w:rFonts w:ascii="ＭＳ 明朝" w:hAnsi="ＭＳ 明朝" w:hint="eastAsia"/>
                <w:sz w:val="18"/>
              </w:rPr>
              <w:t>、</w:t>
            </w:r>
            <w:r w:rsidRPr="00B70DC2">
              <w:rPr>
                <w:rFonts w:ascii="ＭＳ 明朝" w:hAnsi="ＭＳ 明朝" w:hint="eastAsia"/>
                <w:sz w:val="18"/>
              </w:rPr>
              <w:t>読むこと</w:t>
            </w:r>
            <w:r>
              <w:rPr>
                <w:rFonts w:ascii="ＭＳ 明朝" w:hAnsi="ＭＳ 明朝" w:hint="eastAsia"/>
                <w:sz w:val="18"/>
              </w:rPr>
              <w:t>、</w:t>
            </w:r>
            <w:r w:rsidRPr="00B70DC2">
              <w:rPr>
                <w:rFonts w:ascii="ＭＳ 明朝" w:hAnsi="ＭＳ 明朝" w:hint="eastAsia"/>
                <w:sz w:val="18"/>
              </w:rPr>
              <w:t>話すこと</w:t>
            </w:r>
            <w:r>
              <w:rPr>
                <w:rFonts w:ascii="ＭＳ 明朝" w:hAnsi="ＭＳ 明朝" w:hint="eastAsia"/>
                <w:sz w:val="18"/>
              </w:rPr>
              <w:t>、</w:t>
            </w:r>
            <w:r w:rsidRPr="00B70DC2">
              <w:rPr>
                <w:rFonts w:ascii="ＭＳ 明朝" w:hAnsi="ＭＳ 明朝" w:hint="eastAsia"/>
                <w:sz w:val="18"/>
              </w:rPr>
              <w:t>書くことによる実際のコミュニケーションにおいて</w:t>
            </w:r>
            <w:r>
              <w:rPr>
                <w:rFonts w:ascii="ＭＳ 明朝" w:hAnsi="ＭＳ 明朝" w:hint="eastAsia"/>
                <w:sz w:val="18"/>
              </w:rPr>
              <w:t>、</w:t>
            </w:r>
            <w:r w:rsidRPr="00B70DC2">
              <w:rPr>
                <w:rFonts w:ascii="ＭＳ 明朝" w:hAnsi="ＭＳ 明朝" w:hint="eastAsia"/>
                <w:sz w:val="18"/>
              </w:rPr>
              <w:t>目的や場面</w:t>
            </w:r>
            <w:r>
              <w:rPr>
                <w:rFonts w:ascii="ＭＳ 明朝" w:hAnsi="ＭＳ 明朝" w:hint="eastAsia"/>
                <w:sz w:val="18"/>
              </w:rPr>
              <w:t>、</w:t>
            </w:r>
            <w:r w:rsidRPr="00B70DC2">
              <w:rPr>
                <w:rFonts w:ascii="ＭＳ 明朝" w:hAnsi="ＭＳ 明朝" w:hint="eastAsia"/>
                <w:sz w:val="18"/>
              </w:rPr>
              <w:t>状況などに応じて適切に活用できる技能を身に付けている。</w:t>
            </w:r>
          </w:p>
        </w:tc>
      </w:tr>
      <w:tr w:rsidR="00A96DE5" w:rsidRPr="00EE482F" w14:paraId="5E3B5402" w14:textId="77777777" w:rsidTr="007812AE">
        <w:trPr>
          <w:trHeight w:val="782"/>
        </w:trPr>
        <w:tc>
          <w:tcPr>
            <w:tcW w:w="704" w:type="dxa"/>
            <w:vMerge/>
            <w:textDirection w:val="tbRlV"/>
          </w:tcPr>
          <w:p w14:paraId="5E3B53FF" w14:textId="77777777" w:rsidR="00A96DE5" w:rsidRPr="00797E24" w:rsidRDefault="00A96DE5" w:rsidP="00A96DE5">
            <w:pPr>
              <w:jc w:val="center"/>
              <w:rPr>
                <w:rFonts w:ascii="ＭＳ 明朝" w:hAnsi="ＭＳ 明朝"/>
                <w:sz w:val="18"/>
              </w:rPr>
            </w:pPr>
          </w:p>
        </w:tc>
        <w:tc>
          <w:tcPr>
            <w:tcW w:w="1701" w:type="dxa"/>
            <w:vAlign w:val="center"/>
          </w:tcPr>
          <w:p w14:paraId="5E3B5400" w14:textId="77777777" w:rsidR="00A96DE5" w:rsidRPr="00797E24" w:rsidRDefault="00A96DE5" w:rsidP="001A50BA">
            <w:pPr>
              <w:jc w:val="left"/>
              <w:rPr>
                <w:rFonts w:ascii="ＭＳ 明朝" w:hAnsi="ＭＳ 明朝"/>
                <w:sz w:val="18"/>
              </w:rPr>
            </w:pPr>
            <w:r w:rsidRPr="00797E24">
              <w:rPr>
                <w:rFonts w:ascii="ＭＳ 明朝" w:hAnsi="ＭＳ 明朝" w:hint="eastAsia"/>
                <w:sz w:val="18"/>
              </w:rPr>
              <w:t>思考・判断・表現</w:t>
            </w:r>
          </w:p>
        </w:tc>
        <w:tc>
          <w:tcPr>
            <w:tcW w:w="6089" w:type="dxa"/>
          </w:tcPr>
          <w:p w14:paraId="5E3B5401" w14:textId="77777777" w:rsidR="00A96DE5" w:rsidRPr="00B70DC2"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コミュニケーションを行う目的や場面</w:t>
            </w:r>
            <w:r>
              <w:rPr>
                <w:rFonts w:ascii="ＭＳ 明朝" w:hAnsi="ＭＳ 明朝" w:hint="eastAsia"/>
                <w:sz w:val="18"/>
              </w:rPr>
              <w:t>、</w:t>
            </w:r>
            <w:r w:rsidRPr="00B70DC2">
              <w:rPr>
                <w:rFonts w:ascii="ＭＳ 明朝" w:hAnsi="ＭＳ 明朝" w:hint="eastAsia"/>
                <w:sz w:val="18"/>
              </w:rPr>
              <w:t>状況などに応じて</w:t>
            </w:r>
            <w:r>
              <w:rPr>
                <w:rFonts w:ascii="ＭＳ 明朝" w:hAnsi="ＭＳ 明朝" w:hint="eastAsia"/>
                <w:sz w:val="18"/>
              </w:rPr>
              <w:t>、</w:t>
            </w:r>
            <w:r w:rsidRPr="00B70DC2">
              <w:rPr>
                <w:rFonts w:ascii="ＭＳ 明朝" w:hAnsi="ＭＳ 明朝" w:hint="eastAsia"/>
                <w:sz w:val="18"/>
              </w:rPr>
              <w:t>日常的な話題や社会的な話題について</w:t>
            </w:r>
            <w:r>
              <w:rPr>
                <w:rFonts w:ascii="ＭＳ 明朝" w:hAnsi="ＭＳ 明朝" w:hint="eastAsia"/>
                <w:sz w:val="18"/>
              </w:rPr>
              <w:t>、</w:t>
            </w:r>
            <w:r w:rsidRPr="00B70DC2">
              <w:rPr>
                <w:rFonts w:ascii="ＭＳ 明朝" w:hAnsi="ＭＳ 明朝" w:hint="eastAsia"/>
                <w:sz w:val="18"/>
              </w:rPr>
              <w:t>英語で情報や考えなどの概要や要点</w:t>
            </w:r>
            <w:r>
              <w:rPr>
                <w:rFonts w:ascii="ＭＳ 明朝" w:hAnsi="ＭＳ 明朝" w:hint="eastAsia"/>
                <w:sz w:val="18"/>
              </w:rPr>
              <w:t>、</w:t>
            </w:r>
            <w:r w:rsidRPr="00B70DC2">
              <w:rPr>
                <w:rFonts w:ascii="ＭＳ 明朝" w:hAnsi="ＭＳ 明朝" w:hint="eastAsia"/>
                <w:sz w:val="18"/>
              </w:rPr>
              <w:t>詳細</w:t>
            </w:r>
            <w:r>
              <w:rPr>
                <w:rFonts w:ascii="ＭＳ 明朝" w:hAnsi="ＭＳ 明朝" w:hint="eastAsia"/>
                <w:sz w:val="18"/>
              </w:rPr>
              <w:t>、</w:t>
            </w:r>
            <w:r w:rsidRPr="00B70DC2">
              <w:rPr>
                <w:rFonts w:ascii="ＭＳ 明朝" w:hAnsi="ＭＳ 明朝" w:hint="eastAsia"/>
                <w:sz w:val="18"/>
              </w:rPr>
              <w:t>話し手や書き手の意図などを的確に理解したり</w:t>
            </w:r>
            <w:r>
              <w:rPr>
                <w:rFonts w:ascii="ＭＳ 明朝" w:hAnsi="ＭＳ 明朝" w:hint="eastAsia"/>
                <w:sz w:val="18"/>
              </w:rPr>
              <w:t>、</w:t>
            </w:r>
            <w:r w:rsidRPr="00B70DC2">
              <w:rPr>
                <w:rFonts w:ascii="ＭＳ 明朝" w:hAnsi="ＭＳ 明朝" w:hint="eastAsia"/>
                <w:sz w:val="18"/>
              </w:rPr>
              <w:t>これらを活用して適切に表現したり伝え合ったりしている。</w:t>
            </w:r>
          </w:p>
        </w:tc>
      </w:tr>
      <w:tr w:rsidR="00A96DE5" w:rsidRPr="00EE482F" w14:paraId="5E3B5406" w14:textId="77777777" w:rsidTr="007812AE">
        <w:trPr>
          <w:trHeight w:val="782"/>
        </w:trPr>
        <w:tc>
          <w:tcPr>
            <w:tcW w:w="704" w:type="dxa"/>
            <w:vMerge/>
            <w:textDirection w:val="tbRlV"/>
          </w:tcPr>
          <w:p w14:paraId="5E3B5403" w14:textId="77777777" w:rsidR="00A96DE5" w:rsidRPr="00797E24" w:rsidRDefault="00A96DE5" w:rsidP="00A96DE5">
            <w:pPr>
              <w:jc w:val="center"/>
              <w:rPr>
                <w:rFonts w:ascii="ＭＳ 明朝" w:hAnsi="ＭＳ 明朝"/>
                <w:sz w:val="18"/>
              </w:rPr>
            </w:pPr>
          </w:p>
        </w:tc>
        <w:tc>
          <w:tcPr>
            <w:tcW w:w="1701" w:type="dxa"/>
            <w:vAlign w:val="center"/>
          </w:tcPr>
          <w:p w14:paraId="5E3B5404" w14:textId="77777777" w:rsidR="00A96DE5" w:rsidRPr="00797E24" w:rsidRDefault="00A96DE5"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089" w:type="dxa"/>
          </w:tcPr>
          <w:p w14:paraId="5E3B5405" w14:textId="77777777" w:rsidR="00A96DE5" w:rsidRPr="00B70DC2" w:rsidRDefault="00A96DE5" w:rsidP="00A96DE5">
            <w:pPr>
              <w:autoSpaceDE w:val="0"/>
              <w:autoSpaceDN w:val="0"/>
              <w:adjustRightInd w:val="0"/>
              <w:jc w:val="left"/>
              <w:rPr>
                <w:rFonts w:ascii="ＭＳ 明朝" w:hAnsi="ＭＳ 明朝"/>
                <w:sz w:val="18"/>
              </w:rPr>
            </w:pPr>
            <w:r w:rsidRPr="00B70DC2">
              <w:rPr>
                <w:rFonts w:ascii="ＭＳ 明朝" w:hAnsi="ＭＳ 明朝" w:hint="eastAsia"/>
                <w:sz w:val="18"/>
              </w:rPr>
              <w:t>英語の背景にある文化に対する理解を深め</w:t>
            </w:r>
            <w:r>
              <w:rPr>
                <w:rFonts w:ascii="ＭＳ 明朝" w:hAnsi="ＭＳ 明朝" w:hint="eastAsia"/>
                <w:sz w:val="18"/>
              </w:rPr>
              <w:t>、</w:t>
            </w:r>
            <w:r w:rsidRPr="00B70DC2">
              <w:rPr>
                <w:rFonts w:ascii="ＭＳ 明朝" w:hAnsi="ＭＳ 明朝" w:hint="eastAsia"/>
                <w:sz w:val="18"/>
              </w:rPr>
              <w:t>聞き手</w:t>
            </w:r>
            <w:r>
              <w:rPr>
                <w:rFonts w:ascii="ＭＳ 明朝" w:hAnsi="ＭＳ 明朝" w:hint="eastAsia"/>
                <w:sz w:val="18"/>
              </w:rPr>
              <w:t>、</w:t>
            </w:r>
            <w:r w:rsidRPr="00B70DC2">
              <w:rPr>
                <w:rFonts w:ascii="ＭＳ 明朝" w:hAnsi="ＭＳ 明朝" w:hint="eastAsia"/>
                <w:sz w:val="18"/>
              </w:rPr>
              <w:t>読み手</w:t>
            </w:r>
            <w:r>
              <w:rPr>
                <w:rFonts w:ascii="ＭＳ 明朝" w:hAnsi="ＭＳ 明朝" w:hint="eastAsia"/>
                <w:sz w:val="18"/>
              </w:rPr>
              <w:t>、</w:t>
            </w:r>
            <w:r w:rsidRPr="00B70DC2">
              <w:rPr>
                <w:rFonts w:ascii="ＭＳ 明朝" w:hAnsi="ＭＳ 明朝" w:hint="eastAsia"/>
                <w:sz w:val="18"/>
              </w:rPr>
              <w:t>話し手</w:t>
            </w:r>
            <w:r>
              <w:rPr>
                <w:rFonts w:ascii="ＭＳ 明朝" w:hAnsi="ＭＳ 明朝" w:hint="eastAsia"/>
                <w:sz w:val="18"/>
              </w:rPr>
              <w:t>、</w:t>
            </w:r>
            <w:r w:rsidRPr="00B70DC2">
              <w:rPr>
                <w:rFonts w:ascii="ＭＳ 明朝" w:hAnsi="ＭＳ 明朝" w:hint="eastAsia"/>
                <w:sz w:val="18"/>
              </w:rPr>
              <w:t>書き手に配慮しながら</w:t>
            </w:r>
            <w:r>
              <w:rPr>
                <w:rFonts w:ascii="ＭＳ 明朝" w:hAnsi="ＭＳ 明朝" w:hint="eastAsia"/>
                <w:sz w:val="18"/>
              </w:rPr>
              <w:t>、</w:t>
            </w:r>
            <w:r w:rsidRPr="00B70DC2">
              <w:rPr>
                <w:rFonts w:ascii="ＭＳ 明朝" w:hAnsi="ＭＳ 明朝" w:hint="eastAsia"/>
                <w:sz w:val="18"/>
              </w:rPr>
              <w:t>主体的</w:t>
            </w:r>
            <w:r>
              <w:rPr>
                <w:rFonts w:ascii="ＭＳ 明朝" w:hAnsi="ＭＳ 明朝" w:hint="eastAsia"/>
                <w:sz w:val="18"/>
              </w:rPr>
              <w:t>、</w:t>
            </w:r>
            <w:r w:rsidRPr="00B70DC2">
              <w:rPr>
                <w:rFonts w:ascii="ＭＳ 明朝" w:hAnsi="ＭＳ 明朝" w:hint="eastAsia"/>
                <w:sz w:val="18"/>
              </w:rPr>
              <w:t>自律的に英語を用いてコミュニケーションを図ろうとしている。</w:t>
            </w:r>
          </w:p>
        </w:tc>
      </w:tr>
    </w:tbl>
    <w:p w14:paraId="5E3B5407" w14:textId="77777777" w:rsidR="007812AE" w:rsidRPr="007812AE" w:rsidRDefault="007812AE" w:rsidP="00815084">
      <w:pPr>
        <w:rPr>
          <w:rFonts w:ascii="ＭＳ 明朝" w:eastAsia="ＭＳ 明朝" w:hAnsi="ＭＳ 明朝"/>
        </w:rPr>
      </w:pPr>
    </w:p>
    <w:p w14:paraId="5E3B5408" w14:textId="77777777" w:rsidR="007812AE" w:rsidRDefault="007812AE" w:rsidP="00815084">
      <w:pPr>
        <w:rPr>
          <w:rFonts w:ascii="ＭＳ 明朝" w:eastAsia="ＭＳ 明朝" w:hAnsi="ＭＳ 明朝"/>
        </w:rPr>
      </w:pPr>
    </w:p>
    <w:p w14:paraId="5E3B5409" w14:textId="77777777" w:rsidR="00A96DE5" w:rsidRDefault="00A96DE5" w:rsidP="00815084">
      <w:pPr>
        <w:rPr>
          <w:rFonts w:ascii="ＭＳ 明朝" w:eastAsia="ＭＳ 明朝" w:hAnsi="ＭＳ 明朝"/>
        </w:rPr>
      </w:pPr>
    </w:p>
    <w:p w14:paraId="5E3B540A" w14:textId="77777777" w:rsidR="00A96DE5" w:rsidRDefault="00A96DE5" w:rsidP="00815084">
      <w:pPr>
        <w:rPr>
          <w:rFonts w:ascii="ＭＳ 明朝" w:eastAsia="ＭＳ 明朝" w:hAnsi="ＭＳ 明朝"/>
        </w:rPr>
      </w:pPr>
    </w:p>
    <w:p w14:paraId="5E3B540B" w14:textId="77777777" w:rsidR="00A96DE5" w:rsidRDefault="00A96DE5" w:rsidP="00815084">
      <w:pPr>
        <w:rPr>
          <w:rFonts w:ascii="ＭＳ 明朝" w:eastAsia="ＭＳ 明朝" w:hAnsi="ＭＳ 明朝"/>
        </w:rPr>
      </w:pPr>
    </w:p>
    <w:p w14:paraId="5E3B540C" w14:textId="77777777" w:rsidR="00A96DE5" w:rsidRDefault="00A96DE5" w:rsidP="00815084">
      <w:pPr>
        <w:rPr>
          <w:rFonts w:ascii="ＭＳ 明朝" w:eastAsia="ＭＳ 明朝" w:hAnsi="ＭＳ 明朝"/>
        </w:rPr>
      </w:pPr>
    </w:p>
    <w:p w14:paraId="5E3B540D" w14:textId="77777777" w:rsidR="00A96DE5" w:rsidRDefault="00A96DE5" w:rsidP="00815084">
      <w:pPr>
        <w:rPr>
          <w:rFonts w:ascii="ＭＳ 明朝" w:eastAsia="ＭＳ 明朝" w:hAnsi="ＭＳ 明朝"/>
        </w:rPr>
      </w:pPr>
    </w:p>
    <w:p w14:paraId="5E3B540E" w14:textId="77777777" w:rsidR="00A96DE5" w:rsidRDefault="00A96DE5" w:rsidP="00815084">
      <w:pPr>
        <w:rPr>
          <w:rFonts w:ascii="ＭＳ 明朝" w:eastAsia="ＭＳ 明朝" w:hAnsi="ＭＳ 明朝"/>
        </w:rPr>
      </w:pPr>
    </w:p>
    <w:p w14:paraId="5E3B540F" w14:textId="77777777" w:rsidR="007812AE" w:rsidRPr="00A96DE5" w:rsidRDefault="00A96DE5" w:rsidP="00A45035">
      <w:pPr>
        <w:ind w:firstLineChars="200" w:firstLine="422"/>
        <w:rPr>
          <w:rFonts w:ascii="ＭＳ ゴシック" w:eastAsia="ＭＳ ゴシック" w:hAnsi="ＭＳ ゴシック"/>
          <w:b/>
          <w:szCs w:val="21"/>
        </w:rPr>
      </w:pPr>
      <w:r>
        <w:rPr>
          <w:rFonts w:ascii="ＭＳ ゴシック" w:eastAsia="ＭＳ ゴシック" w:hAnsi="ＭＳ ゴシック" w:hint="eastAsia"/>
          <w:b/>
          <w:szCs w:val="21"/>
        </w:rPr>
        <w:t>(３)　総合的な探究の時間</w:t>
      </w:r>
    </w:p>
    <w:tbl>
      <w:tblPr>
        <w:tblStyle w:val="a6"/>
        <w:tblW w:w="0" w:type="auto"/>
        <w:tblInd w:w="0" w:type="dxa"/>
        <w:tblLook w:val="04A0" w:firstRow="1" w:lastRow="0" w:firstColumn="1" w:lastColumn="0" w:noHBand="0" w:noVBand="1"/>
      </w:tblPr>
      <w:tblGrid>
        <w:gridCol w:w="582"/>
        <w:gridCol w:w="1681"/>
        <w:gridCol w:w="6231"/>
      </w:tblGrid>
      <w:tr w:rsidR="00AE3ABB" w14:paraId="5E3B5413" w14:textId="77777777" w:rsidTr="00A96DE5">
        <w:trPr>
          <w:trHeight w:val="274"/>
        </w:trPr>
        <w:tc>
          <w:tcPr>
            <w:tcW w:w="582" w:type="dxa"/>
          </w:tcPr>
          <w:p w14:paraId="5E3B5410" w14:textId="77777777" w:rsidR="00AE3ABB" w:rsidRPr="00797E24" w:rsidRDefault="00AE3ABB" w:rsidP="009B6946">
            <w:pPr>
              <w:jc w:val="center"/>
              <w:rPr>
                <w:rFonts w:ascii="ＭＳ 明朝" w:hAnsi="ＭＳ 明朝"/>
                <w:sz w:val="18"/>
              </w:rPr>
            </w:pPr>
          </w:p>
        </w:tc>
        <w:tc>
          <w:tcPr>
            <w:tcW w:w="1681" w:type="dxa"/>
          </w:tcPr>
          <w:p w14:paraId="5E3B5411" w14:textId="77777777" w:rsidR="00AE3ABB" w:rsidRPr="00797E24" w:rsidRDefault="00AE3ABB" w:rsidP="009B6946">
            <w:pPr>
              <w:jc w:val="center"/>
              <w:rPr>
                <w:rFonts w:ascii="ＭＳ 明朝" w:hAnsi="ＭＳ 明朝"/>
                <w:sz w:val="18"/>
              </w:rPr>
            </w:pPr>
            <w:r w:rsidRPr="00797E24">
              <w:rPr>
                <w:rFonts w:ascii="ＭＳ 明朝" w:hAnsi="ＭＳ 明朝" w:hint="eastAsia"/>
                <w:sz w:val="18"/>
              </w:rPr>
              <w:t>観点</w:t>
            </w:r>
          </w:p>
        </w:tc>
        <w:tc>
          <w:tcPr>
            <w:tcW w:w="6231" w:type="dxa"/>
          </w:tcPr>
          <w:p w14:paraId="5E3B5412" w14:textId="77777777" w:rsidR="00AE3ABB" w:rsidRPr="00797E24" w:rsidRDefault="00AE3ABB" w:rsidP="009B6946">
            <w:pPr>
              <w:jc w:val="center"/>
              <w:rPr>
                <w:rFonts w:ascii="ＭＳ 明朝" w:hAnsi="ＭＳ 明朝"/>
                <w:sz w:val="18"/>
              </w:rPr>
            </w:pPr>
            <w:r w:rsidRPr="00797E24">
              <w:rPr>
                <w:rFonts w:ascii="ＭＳ 明朝" w:hAnsi="ＭＳ 明朝" w:hint="eastAsia"/>
                <w:sz w:val="18"/>
              </w:rPr>
              <w:t>趣旨</w:t>
            </w:r>
          </w:p>
        </w:tc>
      </w:tr>
      <w:tr w:rsidR="00AE3ABB" w14:paraId="5E3B5417" w14:textId="77777777" w:rsidTr="00A96DE5">
        <w:trPr>
          <w:trHeight w:val="698"/>
        </w:trPr>
        <w:tc>
          <w:tcPr>
            <w:tcW w:w="582" w:type="dxa"/>
            <w:vMerge w:val="restart"/>
            <w:textDirection w:val="tbRlV"/>
            <w:vAlign w:val="center"/>
          </w:tcPr>
          <w:p w14:paraId="5E3B5414" w14:textId="77777777" w:rsidR="00AE3ABB" w:rsidRPr="00797E24" w:rsidRDefault="00AE3ABB" w:rsidP="007812AE">
            <w:pPr>
              <w:ind w:left="113" w:right="113"/>
              <w:jc w:val="center"/>
              <w:rPr>
                <w:rFonts w:ascii="ＭＳ 明朝" w:hAnsi="ＭＳ 明朝"/>
                <w:sz w:val="18"/>
              </w:rPr>
            </w:pPr>
            <w:r>
              <w:rPr>
                <w:rFonts w:ascii="ＭＳ 明朝" w:hAnsi="ＭＳ 明朝" w:hint="eastAsia"/>
                <w:sz w:val="18"/>
              </w:rPr>
              <w:t>総合的な探究の時間</w:t>
            </w:r>
          </w:p>
        </w:tc>
        <w:tc>
          <w:tcPr>
            <w:tcW w:w="1681" w:type="dxa"/>
            <w:vAlign w:val="center"/>
          </w:tcPr>
          <w:p w14:paraId="5E3B5415"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知識・技能</w:t>
            </w:r>
          </w:p>
        </w:tc>
        <w:tc>
          <w:tcPr>
            <w:tcW w:w="6231" w:type="dxa"/>
          </w:tcPr>
          <w:p w14:paraId="5E3B5416" w14:textId="77777777" w:rsidR="00AE3ABB" w:rsidRPr="00EE482F"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探究の過程において</w:t>
            </w:r>
            <w:r w:rsidR="00642EA2">
              <w:rPr>
                <w:rFonts w:ascii="ＭＳ 明朝" w:hAnsi="ＭＳ 明朝" w:hint="eastAsia"/>
                <w:sz w:val="18"/>
              </w:rPr>
              <w:t>、</w:t>
            </w:r>
            <w:r w:rsidRPr="00B70DC2">
              <w:rPr>
                <w:rFonts w:ascii="ＭＳ 明朝" w:hAnsi="ＭＳ 明朝" w:hint="eastAsia"/>
                <w:sz w:val="18"/>
              </w:rPr>
              <w:t>課題の発見と解決に必要な知識及び技能を身に付け</w:t>
            </w:r>
            <w:r w:rsidR="00642EA2">
              <w:rPr>
                <w:rFonts w:ascii="ＭＳ 明朝" w:hAnsi="ＭＳ 明朝" w:hint="eastAsia"/>
                <w:sz w:val="18"/>
              </w:rPr>
              <w:t>、</w:t>
            </w:r>
            <w:r w:rsidRPr="00B70DC2">
              <w:rPr>
                <w:rFonts w:ascii="ＭＳ 明朝" w:hAnsi="ＭＳ 明朝" w:hint="eastAsia"/>
                <w:sz w:val="18"/>
              </w:rPr>
              <w:t>課題に関わる概念を形成し</w:t>
            </w:r>
            <w:r w:rsidR="00642EA2">
              <w:rPr>
                <w:rFonts w:ascii="ＭＳ 明朝" w:hAnsi="ＭＳ 明朝" w:hint="eastAsia"/>
                <w:sz w:val="18"/>
              </w:rPr>
              <w:t>、</w:t>
            </w:r>
            <w:r w:rsidRPr="00B70DC2">
              <w:rPr>
                <w:rFonts w:ascii="ＭＳ 明朝" w:hAnsi="ＭＳ 明朝" w:hint="eastAsia"/>
                <w:sz w:val="18"/>
              </w:rPr>
              <w:t>探究の意義や価値を理解している。</w:t>
            </w:r>
          </w:p>
        </w:tc>
      </w:tr>
      <w:tr w:rsidR="00AE3ABB" w14:paraId="5E3B541B" w14:textId="77777777" w:rsidTr="00A96DE5">
        <w:trPr>
          <w:trHeight w:val="760"/>
        </w:trPr>
        <w:tc>
          <w:tcPr>
            <w:tcW w:w="582" w:type="dxa"/>
            <w:vMerge/>
            <w:textDirection w:val="tbRlV"/>
          </w:tcPr>
          <w:p w14:paraId="5E3B5418" w14:textId="77777777" w:rsidR="00AE3ABB" w:rsidRPr="00797E24" w:rsidRDefault="00AE3ABB" w:rsidP="009B6946">
            <w:pPr>
              <w:rPr>
                <w:rFonts w:ascii="ＭＳ 明朝" w:hAnsi="ＭＳ 明朝"/>
                <w:sz w:val="18"/>
              </w:rPr>
            </w:pPr>
          </w:p>
        </w:tc>
        <w:tc>
          <w:tcPr>
            <w:tcW w:w="1681" w:type="dxa"/>
            <w:vAlign w:val="center"/>
          </w:tcPr>
          <w:p w14:paraId="5E3B5419"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思考・判断・表現</w:t>
            </w:r>
          </w:p>
        </w:tc>
        <w:tc>
          <w:tcPr>
            <w:tcW w:w="6231" w:type="dxa"/>
          </w:tcPr>
          <w:p w14:paraId="5E3B541A" w14:textId="77777777" w:rsidR="00AE3ABB" w:rsidRPr="00EE482F"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実社会や実生活と自己との関わりから問いを見いだし</w:t>
            </w:r>
            <w:r w:rsidR="00642EA2">
              <w:rPr>
                <w:rFonts w:ascii="ＭＳ 明朝" w:hAnsi="ＭＳ 明朝" w:hint="eastAsia"/>
                <w:sz w:val="18"/>
              </w:rPr>
              <w:t>、</w:t>
            </w:r>
            <w:r w:rsidRPr="00B70DC2">
              <w:rPr>
                <w:rFonts w:ascii="ＭＳ 明朝" w:hAnsi="ＭＳ 明朝" w:hint="eastAsia"/>
                <w:sz w:val="18"/>
              </w:rPr>
              <w:t>自分で課題を立て</w:t>
            </w:r>
            <w:r w:rsidR="00642EA2">
              <w:rPr>
                <w:rFonts w:ascii="ＭＳ 明朝" w:hAnsi="ＭＳ 明朝" w:hint="eastAsia"/>
                <w:sz w:val="18"/>
              </w:rPr>
              <w:t>、</w:t>
            </w:r>
            <w:r w:rsidRPr="00B70DC2">
              <w:rPr>
                <w:rFonts w:ascii="ＭＳ 明朝" w:hAnsi="ＭＳ 明朝" w:hint="eastAsia"/>
                <w:sz w:val="18"/>
              </w:rPr>
              <w:t>情報を集め</w:t>
            </w:r>
            <w:r w:rsidR="00642EA2">
              <w:rPr>
                <w:rFonts w:ascii="ＭＳ 明朝" w:hAnsi="ＭＳ 明朝" w:hint="eastAsia"/>
                <w:sz w:val="18"/>
              </w:rPr>
              <w:t>、</w:t>
            </w:r>
            <w:r w:rsidRPr="00B70DC2">
              <w:rPr>
                <w:rFonts w:ascii="ＭＳ 明朝" w:hAnsi="ＭＳ 明朝" w:hint="eastAsia"/>
                <w:sz w:val="18"/>
              </w:rPr>
              <w:t>整理・分析して</w:t>
            </w:r>
            <w:r w:rsidR="00642EA2">
              <w:rPr>
                <w:rFonts w:ascii="ＭＳ 明朝" w:hAnsi="ＭＳ 明朝" w:hint="eastAsia"/>
                <w:sz w:val="18"/>
              </w:rPr>
              <w:t>、</w:t>
            </w:r>
            <w:r w:rsidRPr="00B70DC2">
              <w:rPr>
                <w:rFonts w:ascii="ＭＳ 明朝" w:hAnsi="ＭＳ 明朝" w:hint="eastAsia"/>
                <w:sz w:val="18"/>
              </w:rPr>
              <w:t>まとめ・表現している。</w:t>
            </w:r>
          </w:p>
        </w:tc>
      </w:tr>
      <w:tr w:rsidR="00AE3ABB" w14:paraId="5E3B541F" w14:textId="77777777" w:rsidTr="00A96DE5">
        <w:trPr>
          <w:trHeight w:val="1134"/>
        </w:trPr>
        <w:tc>
          <w:tcPr>
            <w:tcW w:w="582" w:type="dxa"/>
            <w:vMerge/>
            <w:textDirection w:val="tbRlV"/>
          </w:tcPr>
          <w:p w14:paraId="5E3B541C" w14:textId="77777777" w:rsidR="00AE3ABB" w:rsidRPr="00797E24" w:rsidRDefault="00AE3ABB" w:rsidP="009B6946">
            <w:pPr>
              <w:rPr>
                <w:rFonts w:ascii="ＭＳ 明朝" w:hAnsi="ＭＳ 明朝"/>
                <w:sz w:val="18"/>
              </w:rPr>
            </w:pPr>
          </w:p>
        </w:tc>
        <w:tc>
          <w:tcPr>
            <w:tcW w:w="1681" w:type="dxa"/>
            <w:vAlign w:val="center"/>
          </w:tcPr>
          <w:p w14:paraId="5E3B541D"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231" w:type="dxa"/>
          </w:tcPr>
          <w:p w14:paraId="5E3B541E" w14:textId="77777777" w:rsidR="00AE3ABB" w:rsidRPr="00EE482F"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探究に主体的・協働的に取り組もうとしているとともに</w:t>
            </w:r>
            <w:r w:rsidR="00642EA2">
              <w:rPr>
                <w:rFonts w:ascii="ＭＳ 明朝" w:hAnsi="ＭＳ 明朝" w:hint="eastAsia"/>
                <w:sz w:val="18"/>
              </w:rPr>
              <w:t>、</w:t>
            </w:r>
            <w:r w:rsidRPr="00B70DC2">
              <w:rPr>
                <w:rFonts w:ascii="ＭＳ 明朝" w:hAnsi="ＭＳ 明朝" w:hint="eastAsia"/>
                <w:sz w:val="18"/>
              </w:rPr>
              <w:t>互いのよさを生かしながら</w:t>
            </w:r>
            <w:r w:rsidR="00642EA2">
              <w:rPr>
                <w:rFonts w:ascii="ＭＳ 明朝" w:hAnsi="ＭＳ 明朝" w:hint="eastAsia"/>
                <w:sz w:val="18"/>
              </w:rPr>
              <w:t>、</w:t>
            </w:r>
            <w:r w:rsidRPr="00B70DC2">
              <w:rPr>
                <w:rFonts w:ascii="ＭＳ 明朝" w:hAnsi="ＭＳ 明朝" w:hint="eastAsia"/>
                <w:sz w:val="18"/>
              </w:rPr>
              <w:t>新たな価値を創造し</w:t>
            </w:r>
            <w:r w:rsidR="00642EA2">
              <w:rPr>
                <w:rFonts w:ascii="ＭＳ 明朝" w:hAnsi="ＭＳ 明朝" w:hint="eastAsia"/>
                <w:sz w:val="18"/>
              </w:rPr>
              <w:t>、</w:t>
            </w:r>
            <w:r w:rsidRPr="00B70DC2">
              <w:rPr>
                <w:rFonts w:ascii="ＭＳ 明朝" w:hAnsi="ＭＳ 明朝" w:hint="eastAsia"/>
                <w:sz w:val="18"/>
              </w:rPr>
              <w:t>よりよい社会を実現しようとしている。</w:t>
            </w:r>
          </w:p>
        </w:tc>
      </w:tr>
    </w:tbl>
    <w:p w14:paraId="5E3B5420" w14:textId="77777777" w:rsidR="00AE3ABB" w:rsidRPr="00B70DC2" w:rsidRDefault="00AE3ABB" w:rsidP="00815084">
      <w:pPr>
        <w:rPr>
          <w:rFonts w:ascii="ＭＳ 明朝" w:eastAsia="ＭＳ 明朝" w:hAnsi="ＭＳ 明朝"/>
        </w:rPr>
      </w:pPr>
    </w:p>
    <w:p w14:paraId="5E3B5421" w14:textId="77777777" w:rsidR="00AE3ABB" w:rsidRPr="00A96DE5" w:rsidRDefault="00A96DE5" w:rsidP="00A45035">
      <w:pPr>
        <w:ind w:firstLineChars="200" w:firstLine="422"/>
        <w:rPr>
          <w:rFonts w:ascii="ＭＳ ゴシック" w:eastAsia="ＭＳ ゴシック" w:hAnsi="ＭＳ ゴシック"/>
          <w:b/>
          <w:szCs w:val="21"/>
        </w:rPr>
      </w:pPr>
      <w:r>
        <w:rPr>
          <w:rFonts w:ascii="ＭＳ ゴシック" w:eastAsia="ＭＳ ゴシック" w:hAnsi="ＭＳ ゴシック" w:hint="eastAsia"/>
          <w:b/>
          <w:szCs w:val="21"/>
        </w:rPr>
        <w:t>(４)　特別活動</w:t>
      </w:r>
    </w:p>
    <w:tbl>
      <w:tblPr>
        <w:tblStyle w:val="a6"/>
        <w:tblW w:w="0" w:type="auto"/>
        <w:tblInd w:w="0" w:type="dxa"/>
        <w:tblLook w:val="04A0" w:firstRow="1" w:lastRow="0" w:firstColumn="1" w:lastColumn="0" w:noHBand="0" w:noVBand="1"/>
      </w:tblPr>
      <w:tblGrid>
        <w:gridCol w:w="582"/>
        <w:gridCol w:w="1698"/>
        <w:gridCol w:w="6214"/>
      </w:tblGrid>
      <w:tr w:rsidR="00AE3ABB" w14:paraId="5E3B5425" w14:textId="77777777" w:rsidTr="00A96DE5">
        <w:trPr>
          <w:trHeight w:val="274"/>
        </w:trPr>
        <w:tc>
          <w:tcPr>
            <w:tcW w:w="582" w:type="dxa"/>
          </w:tcPr>
          <w:p w14:paraId="5E3B5422" w14:textId="77777777" w:rsidR="00AE3ABB" w:rsidRPr="00797E24" w:rsidRDefault="00AE3ABB" w:rsidP="009B6946">
            <w:pPr>
              <w:jc w:val="center"/>
              <w:rPr>
                <w:rFonts w:ascii="ＭＳ 明朝" w:hAnsi="ＭＳ 明朝"/>
                <w:sz w:val="18"/>
              </w:rPr>
            </w:pPr>
          </w:p>
        </w:tc>
        <w:tc>
          <w:tcPr>
            <w:tcW w:w="1698" w:type="dxa"/>
          </w:tcPr>
          <w:p w14:paraId="5E3B5423" w14:textId="77777777" w:rsidR="00AE3ABB" w:rsidRPr="00797E24" w:rsidRDefault="00AE3ABB" w:rsidP="009B6946">
            <w:pPr>
              <w:jc w:val="center"/>
              <w:rPr>
                <w:rFonts w:ascii="ＭＳ 明朝" w:hAnsi="ＭＳ 明朝"/>
                <w:sz w:val="18"/>
              </w:rPr>
            </w:pPr>
            <w:r w:rsidRPr="00797E24">
              <w:rPr>
                <w:rFonts w:ascii="ＭＳ 明朝" w:hAnsi="ＭＳ 明朝" w:hint="eastAsia"/>
                <w:sz w:val="18"/>
              </w:rPr>
              <w:t>観点</w:t>
            </w:r>
          </w:p>
        </w:tc>
        <w:tc>
          <w:tcPr>
            <w:tcW w:w="6214" w:type="dxa"/>
          </w:tcPr>
          <w:p w14:paraId="5E3B5424" w14:textId="77777777" w:rsidR="00AE3ABB" w:rsidRPr="00797E24" w:rsidRDefault="00AE3ABB" w:rsidP="009B6946">
            <w:pPr>
              <w:jc w:val="center"/>
              <w:rPr>
                <w:rFonts w:ascii="ＭＳ 明朝" w:hAnsi="ＭＳ 明朝"/>
                <w:sz w:val="18"/>
              </w:rPr>
            </w:pPr>
            <w:r w:rsidRPr="00797E24">
              <w:rPr>
                <w:rFonts w:ascii="ＭＳ 明朝" w:hAnsi="ＭＳ 明朝" w:hint="eastAsia"/>
                <w:sz w:val="18"/>
              </w:rPr>
              <w:t>趣旨</w:t>
            </w:r>
          </w:p>
        </w:tc>
      </w:tr>
      <w:tr w:rsidR="00AE3ABB" w14:paraId="5E3B542B" w14:textId="77777777" w:rsidTr="00A96DE5">
        <w:trPr>
          <w:trHeight w:val="698"/>
        </w:trPr>
        <w:tc>
          <w:tcPr>
            <w:tcW w:w="582" w:type="dxa"/>
            <w:vMerge w:val="restart"/>
            <w:textDirection w:val="tbRlV"/>
            <w:vAlign w:val="center"/>
          </w:tcPr>
          <w:p w14:paraId="5E3B5426" w14:textId="77777777" w:rsidR="00AE3ABB" w:rsidRPr="00797E24" w:rsidRDefault="00AE3ABB" w:rsidP="007812AE">
            <w:pPr>
              <w:jc w:val="center"/>
              <w:rPr>
                <w:rFonts w:ascii="ＭＳ 明朝" w:hAnsi="ＭＳ 明朝"/>
                <w:sz w:val="18"/>
              </w:rPr>
            </w:pPr>
            <w:r>
              <w:rPr>
                <w:rFonts w:ascii="ＭＳ 明朝" w:hAnsi="ＭＳ 明朝" w:hint="eastAsia"/>
                <w:sz w:val="18"/>
              </w:rPr>
              <w:t>特別活動</w:t>
            </w:r>
          </w:p>
        </w:tc>
        <w:tc>
          <w:tcPr>
            <w:tcW w:w="1698" w:type="dxa"/>
            <w:vAlign w:val="center"/>
          </w:tcPr>
          <w:p w14:paraId="5E3B5427"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知識・技能</w:t>
            </w:r>
          </w:p>
        </w:tc>
        <w:tc>
          <w:tcPr>
            <w:tcW w:w="6214" w:type="dxa"/>
          </w:tcPr>
          <w:p w14:paraId="5E3B5428" w14:textId="77777777" w:rsidR="00AE3ABB" w:rsidRPr="00B70DC2"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多様な他者と協働する様々な集団活動の意義や、活動を行う上で必要となることについて理解している。</w:t>
            </w:r>
          </w:p>
          <w:p w14:paraId="5E3B5429" w14:textId="77777777" w:rsidR="00AE3ABB" w:rsidRPr="00B70DC2"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自己の生活の充実・向上や自己実現に必要となる情報及び方法を理解している。</w:t>
            </w:r>
          </w:p>
          <w:p w14:paraId="5E3B542A" w14:textId="77777777" w:rsidR="00AE3ABB" w:rsidRPr="00EE482F"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よりよい生活や社会を構築するための話合い活動の進め方、合意形成の図り方などの技能を身に付けている。</w:t>
            </w:r>
          </w:p>
        </w:tc>
      </w:tr>
      <w:tr w:rsidR="00AE3ABB" w14:paraId="5E3B542F" w14:textId="77777777" w:rsidTr="00A96DE5">
        <w:trPr>
          <w:trHeight w:val="997"/>
        </w:trPr>
        <w:tc>
          <w:tcPr>
            <w:tcW w:w="582" w:type="dxa"/>
            <w:vMerge/>
            <w:textDirection w:val="tbRlV"/>
          </w:tcPr>
          <w:p w14:paraId="5E3B542C" w14:textId="77777777" w:rsidR="00AE3ABB" w:rsidRPr="00797E24" w:rsidRDefault="00AE3ABB" w:rsidP="009B6946">
            <w:pPr>
              <w:rPr>
                <w:rFonts w:ascii="ＭＳ 明朝" w:hAnsi="ＭＳ 明朝"/>
                <w:sz w:val="18"/>
              </w:rPr>
            </w:pPr>
          </w:p>
        </w:tc>
        <w:tc>
          <w:tcPr>
            <w:tcW w:w="1698" w:type="dxa"/>
            <w:vAlign w:val="center"/>
          </w:tcPr>
          <w:p w14:paraId="5E3B542D"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思考・判断・表現</w:t>
            </w:r>
          </w:p>
        </w:tc>
        <w:tc>
          <w:tcPr>
            <w:tcW w:w="6214" w:type="dxa"/>
          </w:tcPr>
          <w:p w14:paraId="5E3B542E" w14:textId="77777777" w:rsidR="00AE3ABB" w:rsidRPr="00EE482F"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所属する様々な集団や自己の生活の充実・向上のため、問題を発見し、解決方法を話し合い、合意形成を図ったり、意思決定をしたりして実践している。</w:t>
            </w:r>
          </w:p>
        </w:tc>
      </w:tr>
      <w:tr w:rsidR="00AE3ABB" w14:paraId="5E3B5434" w14:textId="77777777" w:rsidTr="00A96DE5">
        <w:trPr>
          <w:trHeight w:val="1134"/>
        </w:trPr>
        <w:tc>
          <w:tcPr>
            <w:tcW w:w="582" w:type="dxa"/>
            <w:vMerge/>
            <w:textDirection w:val="tbRlV"/>
          </w:tcPr>
          <w:p w14:paraId="5E3B5430" w14:textId="77777777" w:rsidR="00AE3ABB" w:rsidRPr="00797E24" w:rsidRDefault="00AE3ABB" w:rsidP="009B6946">
            <w:pPr>
              <w:rPr>
                <w:rFonts w:ascii="ＭＳ 明朝" w:hAnsi="ＭＳ 明朝"/>
                <w:sz w:val="18"/>
              </w:rPr>
            </w:pPr>
          </w:p>
        </w:tc>
        <w:tc>
          <w:tcPr>
            <w:tcW w:w="1698" w:type="dxa"/>
            <w:vAlign w:val="center"/>
          </w:tcPr>
          <w:p w14:paraId="5E3B5431" w14:textId="77777777" w:rsidR="00AE3ABB" w:rsidRPr="00797E24" w:rsidRDefault="00AE3ABB" w:rsidP="001A50BA">
            <w:pPr>
              <w:jc w:val="left"/>
              <w:rPr>
                <w:rFonts w:ascii="ＭＳ 明朝" w:hAnsi="ＭＳ 明朝"/>
                <w:sz w:val="18"/>
              </w:rPr>
            </w:pPr>
            <w:r w:rsidRPr="00797E24">
              <w:rPr>
                <w:rFonts w:ascii="ＭＳ 明朝" w:hAnsi="ＭＳ 明朝" w:hint="eastAsia"/>
                <w:sz w:val="18"/>
              </w:rPr>
              <w:t>主体的に学習に取り組む態度</w:t>
            </w:r>
          </w:p>
        </w:tc>
        <w:tc>
          <w:tcPr>
            <w:tcW w:w="6214" w:type="dxa"/>
          </w:tcPr>
          <w:p w14:paraId="5E3B5432" w14:textId="77777777" w:rsidR="00AE3ABB" w:rsidRPr="00B70DC2"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生活や社会、人間関係をよりよく構築するために、自主的に自己の役割や責任を果たし</w:t>
            </w:r>
            <w:r w:rsidR="00642EA2">
              <w:rPr>
                <w:rFonts w:ascii="ＭＳ 明朝" w:hAnsi="ＭＳ 明朝" w:hint="eastAsia"/>
                <w:sz w:val="18"/>
              </w:rPr>
              <w:t>、</w:t>
            </w:r>
            <w:r w:rsidRPr="00B70DC2">
              <w:rPr>
                <w:rFonts w:ascii="ＭＳ 明朝" w:hAnsi="ＭＳ 明朝" w:hint="eastAsia"/>
                <w:sz w:val="18"/>
              </w:rPr>
              <w:t>多様な他者と協働して実践しようとしている。</w:t>
            </w:r>
          </w:p>
          <w:p w14:paraId="5E3B5433" w14:textId="77777777" w:rsidR="00AE3ABB" w:rsidRPr="00EE482F" w:rsidRDefault="00AE3ABB" w:rsidP="00B70DC2">
            <w:pPr>
              <w:autoSpaceDE w:val="0"/>
              <w:autoSpaceDN w:val="0"/>
              <w:adjustRightInd w:val="0"/>
              <w:jc w:val="left"/>
              <w:rPr>
                <w:rFonts w:ascii="ＭＳ 明朝" w:hAnsi="ＭＳ 明朝"/>
                <w:sz w:val="18"/>
              </w:rPr>
            </w:pPr>
            <w:r w:rsidRPr="00B70DC2">
              <w:rPr>
                <w:rFonts w:ascii="ＭＳ 明朝" w:hAnsi="ＭＳ 明朝" w:hint="eastAsia"/>
                <w:sz w:val="18"/>
              </w:rPr>
              <w:t>主体的に人間としての在り方生き方について考えを深め、自己実現を図ろうとしている。</w:t>
            </w:r>
          </w:p>
        </w:tc>
      </w:tr>
    </w:tbl>
    <w:p w14:paraId="5E3B5435" w14:textId="77777777" w:rsidR="00797E24" w:rsidRDefault="00797E24" w:rsidP="00815084">
      <w:pPr>
        <w:rPr>
          <w:rFonts w:ascii="ＭＳ 明朝" w:eastAsia="ＭＳ 明朝" w:hAnsi="ＭＳ 明朝"/>
        </w:rPr>
      </w:pPr>
    </w:p>
    <w:p w14:paraId="5E3B5436" w14:textId="77777777" w:rsidR="0001351A" w:rsidRDefault="0001351A" w:rsidP="0001351A">
      <w:pPr>
        <w:spacing w:beforeLines="20" w:before="72" w:line="320" w:lineRule="exact"/>
        <w:ind w:firstLineChars="50" w:firstLine="105"/>
        <w:rPr>
          <w:rFonts w:ascii="ＭＳ ゴシック" w:eastAsia="ＭＳ ゴシック" w:hAnsi="ＭＳ ゴシック"/>
          <w:b/>
          <w:szCs w:val="21"/>
        </w:rPr>
      </w:pPr>
      <w:r>
        <w:rPr>
          <w:rFonts w:ascii="ＭＳ ゴシック" w:eastAsia="ＭＳ ゴシック" w:hAnsi="ＭＳ ゴシック"/>
          <w:b/>
          <w:szCs w:val="21"/>
        </w:rPr>
        <w:br w:type="page"/>
      </w:r>
    </w:p>
    <w:p w14:paraId="5E3B5437" w14:textId="697973CD" w:rsidR="0001351A" w:rsidRPr="00780823" w:rsidRDefault="00571ED2" w:rsidP="00A45035">
      <w:pPr>
        <w:spacing w:beforeLines="20" w:before="72"/>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４</w:t>
      </w:r>
      <w:r w:rsidR="00A45035">
        <w:rPr>
          <w:rFonts w:ascii="ＭＳ ゴシック" w:eastAsia="ＭＳ ゴシック" w:hAnsi="ＭＳ ゴシック" w:hint="eastAsia"/>
          <w:b/>
          <w:szCs w:val="21"/>
        </w:rPr>
        <w:t xml:space="preserve">　</w:t>
      </w:r>
      <w:r w:rsidR="0001351A" w:rsidRPr="00780823">
        <w:rPr>
          <w:rFonts w:ascii="ＭＳ ゴシック" w:eastAsia="ＭＳ ゴシック" w:hAnsi="ＭＳ ゴシック" w:hint="eastAsia"/>
          <w:b/>
          <w:szCs w:val="21"/>
        </w:rPr>
        <w:t>単元を</w:t>
      </w:r>
      <w:r w:rsidR="0001351A" w:rsidRPr="00780823">
        <w:rPr>
          <w:rFonts w:ascii="ＭＳ ゴシック" w:eastAsia="ＭＳ ゴシック" w:hAnsi="ＭＳ ゴシック"/>
          <w:b/>
          <w:szCs w:val="21"/>
        </w:rPr>
        <w:t>デザインする</w:t>
      </w:r>
      <w:r w:rsidR="00B3554F">
        <w:rPr>
          <w:rFonts w:ascii="ＭＳ ゴシック" w:eastAsia="ＭＳ ゴシック" w:hAnsi="ＭＳ ゴシック" w:hint="eastAsia"/>
          <w:b/>
          <w:szCs w:val="21"/>
        </w:rPr>
        <w:t xml:space="preserve">　　　　　　</w:t>
      </w:r>
      <w:r w:rsidR="00FC464C">
        <w:rPr>
          <w:rFonts w:ascii="ＭＳ ゴシック" w:eastAsia="ＭＳ ゴシック" w:hAnsi="ＭＳ ゴシック" w:hint="eastAsia"/>
          <w:b/>
          <w:szCs w:val="21"/>
        </w:rPr>
        <w:t xml:space="preserve">　</w:t>
      </w:r>
      <w:r w:rsidR="00B3554F">
        <w:rPr>
          <w:rFonts w:ascii="ＭＳ ゴシック" w:eastAsia="ＭＳ ゴシック" w:hAnsi="ＭＳ ゴシック" w:hint="eastAsia"/>
          <w:b/>
          <w:szCs w:val="21"/>
        </w:rPr>
        <w:t xml:space="preserve"> </w:t>
      </w:r>
      <w:r w:rsidR="00FC464C">
        <w:rPr>
          <w:rFonts w:ascii="ＭＳ ゴシック" w:eastAsia="ＭＳ ゴシック" w:hAnsi="ＭＳ ゴシック" w:hint="eastAsia"/>
          <w:b/>
          <w:szCs w:val="21"/>
        </w:rPr>
        <w:t xml:space="preserve">　　　</w:t>
      </w:r>
      <w:r w:rsidR="00B3554F">
        <w:rPr>
          <w:rFonts w:ascii="ＭＳ ゴシック" w:eastAsia="ＭＳ ゴシック" w:hAnsi="ＭＳ ゴシック" w:hint="eastAsia"/>
          <w:b/>
          <w:szCs w:val="21"/>
        </w:rPr>
        <w:t xml:space="preserve"> </w:t>
      </w:r>
      <w:r w:rsidR="00FC464C">
        <w:rPr>
          <w:rFonts w:ascii="ＭＳ ゴシック" w:eastAsia="ＭＳ ゴシック" w:hAnsi="ＭＳ ゴシック" w:hint="eastAsia"/>
          <w:b/>
          <w:szCs w:val="21"/>
        </w:rPr>
        <w:t xml:space="preserve">　　　</w:t>
      </w:r>
      <w:r w:rsidR="00D904B7">
        <w:rPr>
          <w:rFonts w:ascii="ＭＳ ゴシック" w:eastAsia="ＭＳ ゴシック" w:hAnsi="ＭＳ ゴシック" w:hint="eastAsia"/>
          <w:b/>
          <w:szCs w:val="21"/>
        </w:rPr>
        <w:t xml:space="preserve">　</w:t>
      </w:r>
      <w:r w:rsidR="009B37E8">
        <w:rPr>
          <w:rFonts w:ascii="ＭＳ ゴシック" w:eastAsia="ＭＳ ゴシック" w:hAnsi="ＭＳ ゴシック" w:hint="eastAsia"/>
          <w:b/>
          <w:szCs w:val="21"/>
        </w:rPr>
        <w:t xml:space="preserve">　</w:t>
      </w:r>
      <w:r w:rsidR="00D904B7">
        <w:rPr>
          <w:rFonts w:ascii="ＭＳ ゴシック" w:eastAsia="ＭＳ ゴシック" w:hAnsi="ＭＳ ゴシック" w:hint="eastAsia"/>
          <w:b/>
          <w:szCs w:val="21"/>
        </w:rPr>
        <w:t xml:space="preserve">　</w:t>
      </w:r>
      <w:r w:rsidR="00FC464C">
        <w:rPr>
          <w:rFonts w:ascii="ＭＳ 明朝" w:eastAsia="ＭＳ 明朝" w:hAnsi="ＭＳ 明朝" w:hint="eastAsia"/>
        </w:rPr>
        <w:t>＜関連記述　P</w:t>
      </w:r>
      <w:r w:rsidR="00FC464C">
        <w:rPr>
          <w:rFonts w:ascii="ＭＳ 明朝" w:eastAsia="ＭＳ 明朝" w:hAnsi="ＭＳ 明朝"/>
        </w:rPr>
        <w:t>.</w:t>
      </w:r>
      <w:r w:rsidR="00FC464C">
        <w:rPr>
          <w:rFonts w:ascii="ＭＳ 明朝" w:eastAsia="ＭＳ 明朝" w:hAnsi="ＭＳ 明朝" w:hint="eastAsia"/>
        </w:rPr>
        <w:t>14、15＞</w:t>
      </w:r>
    </w:p>
    <w:p w14:paraId="5E3B5438" w14:textId="74301530" w:rsidR="0001351A" w:rsidRPr="000545B9" w:rsidRDefault="0001351A" w:rsidP="00A45035">
      <w:pPr>
        <w:ind w:leftChars="200" w:left="420" w:firstLineChars="100" w:firstLine="210"/>
        <w:rPr>
          <w:rFonts w:ascii="ＭＳ 明朝" w:eastAsia="ＭＳ 明朝" w:hAnsi="ＭＳ 明朝"/>
        </w:rPr>
      </w:pPr>
      <w:r w:rsidRPr="000545B9">
        <w:rPr>
          <w:rFonts w:ascii="ＭＳ 明朝" w:eastAsia="ＭＳ 明朝" w:hAnsi="ＭＳ 明朝" w:hint="eastAsia"/>
        </w:rPr>
        <w:t>各教科</w:t>
      </w:r>
      <w:r w:rsidR="00EF573F">
        <w:rPr>
          <w:rFonts w:ascii="ＭＳ 明朝" w:eastAsia="ＭＳ 明朝" w:hAnsi="ＭＳ 明朝" w:hint="eastAsia"/>
        </w:rPr>
        <w:t>・科目等</w:t>
      </w:r>
      <w:r w:rsidRPr="000545B9">
        <w:rPr>
          <w:rFonts w:ascii="ＭＳ 明朝" w:eastAsia="ＭＳ 明朝" w:hAnsi="ＭＳ 明朝" w:hint="eastAsia"/>
        </w:rPr>
        <w:t>の授業において、生徒に育成をめざす資質・能力を育むにあたっては、単元や題材など内容や時間のまとまりの中で、以下の</w:t>
      </w:r>
      <w:r w:rsidRPr="000545B9">
        <w:rPr>
          <w:rFonts w:ascii="ＭＳ 明朝" w:eastAsia="ＭＳ 明朝" w:hAnsi="ＭＳ 明朝"/>
        </w:rPr>
        <w:t>流れにより</w:t>
      </w:r>
      <w:r w:rsidRPr="000545B9">
        <w:rPr>
          <w:rFonts w:ascii="ＭＳ 明朝" w:eastAsia="ＭＳ 明朝" w:hAnsi="ＭＳ 明朝" w:hint="eastAsia"/>
        </w:rPr>
        <w:t>、授業をデザインすることが大切である。</w:t>
      </w:r>
    </w:p>
    <w:p w14:paraId="5E3B5439" w14:textId="77777777" w:rsidR="0001351A" w:rsidRPr="000545B9" w:rsidRDefault="004E4D1C" w:rsidP="0001351A">
      <w:pPr>
        <w:spacing w:beforeLines="80" w:before="288" w:line="300" w:lineRule="exact"/>
        <w:ind w:firstLineChars="100" w:firstLine="210"/>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w:instrText>
      </w:r>
      <w:r w:rsidRPr="004E4D1C">
        <w:rPr>
          <w:rFonts w:ascii="ＭＳ 明朝" w:eastAsia="ＭＳ 明朝" w:hAnsi="ＭＳ 明朝" w:hint="eastAsia"/>
          <w:position w:val="-4"/>
          <w:sz w:val="31"/>
        </w:rPr>
        <w:instrText>○</w:instrText>
      </w:r>
      <w:r>
        <w:rPr>
          <w:rFonts w:ascii="ＭＳ 明朝" w:eastAsia="ＭＳ 明朝" w:hAnsi="ＭＳ 明朝" w:hint="eastAsia"/>
        </w:rPr>
        <w:instrText>,Ⅰ)</w:instrText>
      </w:r>
      <w:r>
        <w:rPr>
          <w:rFonts w:ascii="ＭＳ 明朝" w:eastAsia="ＭＳ 明朝" w:hAnsi="ＭＳ 明朝"/>
        </w:rPr>
        <w:fldChar w:fldCharType="end"/>
      </w:r>
      <w:r w:rsidR="0001351A" w:rsidRPr="000545B9">
        <w:rPr>
          <w:rFonts w:ascii="ＭＳ 明朝" w:eastAsia="ＭＳ 明朝" w:hAnsi="ＭＳ 明朝"/>
        </w:rPr>
        <w:t xml:space="preserve">　</w:t>
      </w:r>
      <w:r w:rsidR="0001351A" w:rsidRPr="000545B9">
        <w:rPr>
          <w:rFonts w:ascii="ＭＳ 明朝" w:eastAsia="ＭＳ 明朝" w:hAnsi="ＭＳ 明朝" w:hint="eastAsia"/>
        </w:rPr>
        <w:t>育成をめざす資質・能力（何ができるようになるか）を具体的に目標として定める。</w:t>
      </w:r>
    </w:p>
    <w:p w14:paraId="5E3B543A" w14:textId="046D3ADE" w:rsidR="0001351A" w:rsidRPr="000545B9" w:rsidRDefault="00EF573F" w:rsidP="0001351A">
      <w:pPr>
        <w:spacing w:beforeLines="10" w:before="36" w:line="300" w:lineRule="exact"/>
        <w:ind w:firstLineChars="200" w:firstLine="400"/>
        <w:rPr>
          <w:rFonts w:ascii="ＭＳ 明朝" w:eastAsia="ＭＳ 明朝" w:hAnsi="ＭＳ 明朝"/>
          <w:sz w:val="20"/>
          <w:szCs w:val="20"/>
        </w:rPr>
      </w:pPr>
      <w:r>
        <w:rPr>
          <w:rFonts w:ascii="ＭＳ 明朝" w:eastAsia="ＭＳ 明朝" w:hAnsi="ＭＳ 明朝" w:hint="eastAsia"/>
          <w:sz w:val="20"/>
          <w:szCs w:val="20"/>
        </w:rPr>
        <w:t>→３つの柱を踏まえ定めるもので、学校教育目標や「めざす生徒</w:t>
      </w:r>
      <w:r w:rsidR="0001351A" w:rsidRPr="000545B9">
        <w:rPr>
          <w:rFonts w:ascii="ＭＳ 明朝" w:eastAsia="ＭＳ 明朝" w:hAnsi="ＭＳ 明朝" w:hint="eastAsia"/>
          <w:sz w:val="20"/>
          <w:szCs w:val="20"/>
        </w:rPr>
        <w:t>像」に基づくものとなる。</w:t>
      </w:r>
    </w:p>
    <w:p w14:paraId="5E3B543B" w14:textId="77777777" w:rsidR="0001351A" w:rsidRPr="000545B9" w:rsidRDefault="004E4D1C" w:rsidP="0001351A">
      <w:pPr>
        <w:spacing w:beforeLines="70" w:before="252" w:line="300" w:lineRule="exact"/>
        <w:ind w:leftChars="100" w:left="630" w:hangingChars="200" w:hanging="420"/>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w:instrText>
      </w:r>
      <w:r w:rsidRPr="004E4D1C">
        <w:rPr>
          <w:rFonts w:ascii="ＭＳ 明朝" w:eastAsia="ＭＳ 明朝" w:hAnsi="ＭＳ 明朝" w:hint="eastAsia"/>
          <w:position w:val="-4"/>
          <w:sz w:val="31"/>
        </w:rPr>
        <w:instrText>○</w:instrText>
      </w:r>
      <w:r>
        <w:rPr>
          <w:rFonts w:ascii="ＭＳ 明朝" w:eastAsia="ＭＳ 明朝" w:hAnsi="ＭＳ 明朝" w:hint="eastAsia"/>
        </w:rPr>
        <w:instrText>,Ⅱ)</w:instrText>
      </w:r>
      <w:r>
        <w:rPr>
          <w:rFonts w:ascii="ＭＳ 明朝" w:eastAsia="ＭＳ 明朝" w:hAnsi="ＭＳ 明朝"/>
        </w:rPr>
        <w:fldChar w:fldCharType="end"/>
      </w:r>
      <w:r w:rsidR="0001351A" w:rsidRPr="000545B9">
        <w:rPr>
          <w:rFonts w:ascii="ＭＳ 明朝" w:eastAsia="ＭＳ 明朝" w:hAnsi="ＭＳ 明朝"/>
        </w:rPr>
        <w:t xml:space="preserve">　</w:t>
      </w:r>
      <w:r w:rsidR="0001351A" w:rsidRPr="000545B9">
        <w:rPr>
          <w:rFonts w:ascii="ＭＳ 明朝" w:eastAsia="ＭＳ 明朝" w:hAnsi="ＭＳ 明朝" w:hint="eastAsia"/>
        </w:rPr>
        <w:t>生徒の変容を確認し、目標の到達度を検証するため、現在の生徒の姿・実態を把握する。</w:t>
      </w:r>
    </w:p>
    <w:p w14:paraId="5E3B543C" w14:textId="77777777" w:rsidR="0001351A" w:rsidRPr="000545B9" w:rsidRDefault="0001351A" w:rsidP="0001351A">
      <w:pPr>
        <w:spacing w:beforeLines="10" w:before="36" w:line="300" w:lineRule="exact"/>
        <w:ind w:firstLineChars="200" w:firstLine="400"/>
        <w:rPr>
          <w:rFonts w:ascii="ＭＳ 明朝" w:eastAsia="ＭＳ 明朝" w:hAnsi="ＭＳ 明朝"/>
          <w:sz w:val="20"/>
          <w:szCs w:val="20"/>
        </w:rPr>
      </w:pPr>
      <w:r w:rsidRPr="000545B9">
        <w:rPr>
          <w:rFonts w:ascii="ＭＳ 明朝" w:eastAsia="ＭＳ 明朝" w:hAnsi="ＭＳ 明朝" w:hint="eastAsia"/>
          <w:sz w:val="20"/>
          <w:szCs w:val="20"/>
        </w:rPr>
        <w:t>→「既習の知識は？」、「学習に対する意欲は？」といった生徒の現状を分析する。</w:t>
      </w:r>
    </w:p>
    <w:p w14:paraId="5E3B543D" w14:textId="77777777" w:rsidR="0001351A" w:rsidRPr="000545B9" w:rsidRDefault="004E4D1C" w:rsidP="00F664BD">
      <w:pPr>
        <w:spacing w:beforeLines="70" w:before="252" w:line="300" w:lineRule="exact"/>
        <w:ind w:leftChars="100" w:left="630" w:hangingChars="200" w:hanging="420"/>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w:instrText>
      </w:r>
      <w:r w:rsidRPr="004E4D1C">
        <w:rPr>
          <w:rFonts w:ascii="ＭＳ 明朝" w:eastAsia="ＭＳ 明朝" w:hAnsi="ＭＳ 明朝" w:hint="eastAsia"/>
          <w:position w:val="-4"/>
          <w:sz w:val="31"/>
        </w:rPr>
        <w:instrText>○</w:instrText>
      </w:r>
      <w:r>
        <w:rPr>
          <w:rFonts w:ascii="ＭＳ 明朝" w:eastAsia="ＭＳ 明朝" w:hAnsi="ＭＳ 明朝" w:hint="eastAsia"/>
        </w:rPr>
        <w:instrText>,Ⅲ)</w:instrText>
      </w:r>
      <w:r>
        <w:rPr>
          <w:rFonts w:ascii="ＭＳ 明朝" w:eastAsia="ＭＳ 明朝" w:hAnsi="ＭＳ 明朝"/>
        </w:rPr>
        <w:fldChar w:fldCharType="end"/>
      </w:r>
      <w:r w:rsidR="0001351A" w:rsidRPr="000545B9">
        <w:rPr>
          <w:rFonts w:ascii="ＭＳ 明朝" w:eastAsia="ＭＳ 明朝" w:hAnsi="ＭＳ 明朝"/>
        </w:rPr>
        <w:t xml:space="preserve">　</w:t>
      </w:r>
      <w:r w:rsidR="0001351A" w:rsidRPr="000545B9">
        <w:rPr>
          <w:rFonts w:ascii="ＭＳ 明朝" w:eastAsia="ＭＳ 明朝" w:hAnsi="ＭＳ 明朝" w:hint="eastAsia"/>
        </w:rPr>
        <w:t>目標を実現するための学びの過程（何を学ぶか・どのように学ぶか）を計画・実践する。</w:t>
      </w:r>
    </w:p>
    <w:p w14:paraId="5E3B543E" w14:textId="77777777" w:rsidR="0001351A" w:rsidRPr="000545B9" w:rsidRDefault="0001351A" w:rsidP="0001351A">
      <w:pPr>
        <w:spacing w:beforeLines="10" w:before="36" w:line="300" w:lineRule="exact"/>
        <w:ind w:firstLineChars="200" w:firstLine="400"/>
        <w:rPr>
          <w:rFonts w:ascii="ＭＳ 明朝" w:eastAsia="ＭＳ 明朝" w:hAnsi="ＭＳ 明朝"/>
          <w:sz w:val="20"/>
          <w:szCs w:val="20"/>
        </w:rPr>
      </w:pPr>
      <w:r w:rsidRPr="000545B9">
        <w:rPr>
          <w:rFonts w:ascii="ＭＳ 明朝" w:eastAsia="ＭＳ 明朝" w:hAnsi="ＭＳ 明朝"/>
          <w:sz w:val="20"/>
          <w:szCs w:val="20"/>
        </w:rPr>
        <w:t>→</w:t>
      </w:r>
      <w:r w:rsidRPr="000545B9">
        <w:rPr>
          <w:rFonts w:ascii="ＭＳ 明朝" w:eastAsia="ＭＳ 明朝" w:hAnsi="ＭＳ 明朝" w:hint="eastAsia"/>
          <w:sz w:val="20"/>
          <w:szCs w:val="20"/>
        </w:rPr>
        <w:t>生徒の現状と目標の乖離に視点を移し、この差を埋める手立てを</w:t>
      </w:r>
      <w:r w:rsidRPr="000545B9">
        <w:rPr>
          <w:rFonts w:ascii="ＭＳ 明朝" w:eastAsia="ＭＳ 明朝" w:hAnsi="ＭＳ 明朝"/>
          <w:sz w:val="20"/>
          <w:szCs w:val="20"/>
        </w:rPr>
        <w:t>検討する。</w:t>
      </w:r>
    </w:p>
    <w:p w14:paraId="5E3B5440" w14:textId="00983F61" w:rsidR="0001351A" w:rsidRPr="000545B9" w:rsidRDefault="0001351A" w:rsidP="009B37E8">
      <w:pPr>
        <w:spacing w:beforeLines="30" w:before="108" w:line="300" w:lineRule="exact"/>
        <w:ind w:leftChars="400" w:left="1040" w:hangingChars="100" w:hanging="200"/>
        <w:rPr>
          <w:rFonts w:ascii="ＭＳ 明朝" w:eastAsia="ＭＳ 明朝" w:hAnsi="ＭＳ 明朝"/>
          <w:sz w:val="20"/>
          <w:szCs w:val="20"/>
        </w:rPr>
      </w:pPr>
      <w:r w:rsidRPr="000545B9">
        <w:rPr>
          <w:rFonts w:ascii="ＭＳ 明朝" w:eastAsia="ＭＳ 明朝" w:hAnsi="ＭＳ 明朝" w:hint="eastAsia"/>
          <w:sz w:val="20"/>
          <w:szCs w:val="20"/>
        </w:rPr>
        <w:t>※</w:t>
      </w:r>
      <w:r w:rsidR="009B37E8">
        <w:rPr>
          <w:rFonts w:ascii="ＭＳ 明朝" w:eastAsia="ＭＳ 明朝" w:hAnsi="ＭＳ 明朝" w:hint="eastAsia"/>
          <w:sz w:val="20"/>
          <w:szCs w:val="20"/>
        </w:rPr>
        <w:t xml:space="preserve">　</w:t>
      </w:r>
      <w:r w:rsidRPr="000545B9">
        <w:rPr>
          <w:rFonts w:ascii="ＭＳ 明朝" w:eastAsia="ＭＳ 明朝" w:hAnsi="ＭＳ 明朝" w:hint="eastAsia"/>
          <w:sz w:val="20"/>
          <w:szCs w:val="20"/>
        </w:rPr>
        <w:t>「どのように学ぶか」という点において、「主体的・対話的で深い学び」の視点からの授業改善が求められる。その際、「各教科の見方・考え方」を働かせることが大切になる。「見方・考え方」は教えて身に付くものではないため、生徒が「見方・考え方」を働かせやすい学習課題や場面をどのように設定していくかを考えながら、授業計画を立てることが必要である。</w:t>
      </w:r>
    </w:p>
    <w:p w14:paraId="5E3B5441" w14:textId="77777777" w:rsidR="0001351A" w:rsidRPr="000545B9" w:rsidRDefault="004E4D1C" w:rsidP="0001351A">
      <w:pPr>
        <w:spacing w:beforeLines="70" w:before="252" w:line="300" w:lineRule="exact"/>
        <w:ind w:firstLineChars="100" w:firstLine="210"/>
        <w:rPr>
          <w:rFonts w:ascii="ＭＳ 明朝" w:eastAsia="ＭＳ 明朝" w:hAnsi="ＭＳ 明朝"/>
        </w:rPr>
      </w:pPr>
      <w:r>
        <w:rPr>
          <w:rFonts w:ascii="ＭＳ 明朝" w:eastAsia="ＭＳ 明朝" w:hAnsi="ＭＳ 明朝"/>
        </w:rPr>
        <w:fldChar w:fldCharType="begin"/>
      </w:r>
      <w:r>
        <w:rPr>
          <w:rFonts w:ascii="ＭＳ 明朝" w:eastAsia="ＭＳ 明朝" w:hAnsi="ＭＳ 明朝"/>
        </w:rPr>
        <w:instrText xml:space="preserve"> </w:instrText>
      </w:r>
      <w:r>
        <w:rPr>
          <w:rFonts w:ascii="ＭＳ 明朝" w:eastAsia="ＭＳ 明朝" w:hAnsi="ＭＳ 明朝" w:hint="eastAsia"/>
        </w:rPr>
        <w:instrText>eq \o\ac(</w:instrText>
      </w:r>
      <w:r w:rsidRPr="004E4D1C">
        <w:rPr>
          <w:rFonts w:ascii="ＭＳ 明朝" w:eastAsia="ＭＳ 明朝" w:hAnsi="ＭＳ 明朝" w:hint="eastAsia"/>
          <w:position w:val="-4"/>
          <w:sz w:val="31"/>
        </w:rPr>
        <w:instrText>○</w:instrText>
      </w:r>
      <w:r>
        <w:rPr>
          <w:rFonts w:ascii="ＭＳ 明朝" w:eastAsia="ＭＳ 明朝" w:hAnsi="ＭＳ 明朝" w:hint="eastAsia"/>
        </w:rPr>
        <w:instrText>,Ⅳ)</w:instrText>
      </w:r>
      <w:r>
        <w:rPr>
          <w:rFonts w:ascii="ＭＳ 明朝" w:eastAsia="ＭＳ 明朝" w:hAnsi="ＭＳ 明朝"/>
        </w:rPr>
        <w:fldChar w:fldCharType="end"/>
      </w:r>
      <w:r w:rsidR="0001351A" w:rsidRPr="000545B9">
        <w:rPr>
          <w:rFonts w:ascii="ＭＳ 明朝" w:eastAsia="ＭＳ 明朝" w:hAnsi="ＭＳ 明朝"/>
        </w:rPr>
        <w:t xml:space="preserve">　</w:t>
      </w:r>
      <w:r w:rsidR="0001351A" w:rsidRPr="000545B9">
        <w:rPr>
          <w:rFonts w:ascii="ＭＳ 明朝" w:eastAsia="ＭＳ 明朝" w:hAnsi="ＭＳ 明朝" w:hint="eastAsia"/>
        </w:rPr>
        <w:t>「何が身に付いたか」という視点で、目標とした力が育まれたのかを見取る。</w:t>
      </w:r>
    </w:p>
    <w:p w14:paraId="5E3B5442" w14:textId="77777777" w:rsidR="0001351A" w:rsidRPr="000545B9" w:rsidRDefault="0001351A" w:rsidP="0001351A">
      <w:pPr>
        <w:spacing w:beforeLines="10" w:before="36" w:line="300" w:lineRule="exact"/>
        <w:ind w:firstLineChars="200" w:firstLine="400"/>
        <w:rPr>
          <w:rFonts w:ascii="ＭＳ 明朝" w:eastAsia="ＭＳ 明朝" w:hAnsi="ＭＳ 明朝"/>
          <w:sz w:val="20"/>
          <w:szCs w:val="20"/>
        </w:rPr>
      </w:pPr>
      <w:r w:rsidRPr="000545B9">
        <w:rPr>
          <w:rFonts w:ascii="ＭＳ 明朝" w:eastAsia="ＭＳ 明朝" w:hAnsi="ＭＳ 明朝"/>
          <w:sz w:val="20"/>
          <w:szCs w:val="20"/>
        </w:rPr>
        <w:t>→</w:t>
      </w:r>
      <w:r w:rsidRPr="000545B9">
        <w:rPr>
          <w:rFonts w:ascii="ＭＳ 明朝" w:eastAsia="ＭＳ 明朝" w:hAnsi="ＭＳ 明朝" w:hint="eastAsia"/>
          <w:sz w:val="20"/>
          <w:szCs w:val="20"/>
        </w:rPr>
        <w:t>授業計画を</w:t>
      </w:r>
      <w:r w:rsidRPr="000545B9">
        <w:rPr>
          <w:rFonts w:ascii="ＭＳ 明朝" w:eastAsia="ＭＳ 明朝" w:hAnsi="ＭＳ 明朝"/>
          <w:sz w:val="20"/>
          <w:szCs w:val="20"/>
        </w:rPr>
        <w:t>立てるにあたり、</w:t>
      </w:r>
      <w:r w:rsidRPr="000545B9">
        <w:rPr>
          <w:rFonts w:ascii="ＭＳ 明朝" w:eastAsia="ＭＳ 明朝" w:hAnsi="ＭＳ 明朝" w:hint="eastAsia"/>
          <w:sz w:val="20"/>
          <w:szCs w:val="20"/>
        </w:rPr>
        <w:t>評価規準</w:t>
      </w:r>
      <w:r w:rsidRPr="000545B9">
        <w:rPr>
          <w:rFonts w:ascii="ＭＳ 明朝" w:eastAsia="ＭＳ 明朝" w:hAnsi="ＭＳ 明朝"/>
          <w:sz w:val="20"/>
          <w:szCs w:val="20"/>
        </w:rPr>
        <w:t>や判断基準を決めておく必要がある。</w:t>
      </w:r>
    </w:p>
    <w:p w14:paraId="5E3B5443" w14:textId="531325C5" w:rsidR="0001351A" w:rsidRPr="000545B9" w:rsidRDefault="0001351A" w:rsidP="009B37E8">
      <w:pPr>
        <w:spacing w:beforeLines="30" w:before="108" w:line="300" w:lineRule="exact"/>
        <w:ind w:leftChars="400" w:left="1040" w:hangingChars="100" w:hanging="200"/>
        <w:rPr>
          <w:rFonts w:ascii="ＭＳ 明朝" w:eastAsia="ＭＳ 明朝" w:hAnsi="ＭＳ 明朝"/>
          <w:sz w:val="20"/>
          <w:szCs w:val="20"/>
        </w:rPr>
      </w:pPr>
      <w:r w:rsidRPr="000545B9">
        <w:rPr>
          <w:rFonts w:ascii="ＭＳ 明朝" w:eastAsia="ＭＳ 明朝" w:hAnsi="ＭＳ 明朝" w:hint="eastAsia"/>
          <w:sz w:val="20"/>
          <w:szCs w:val="20"/>
        </w:rPr>
        <w:t>※</w:t>
      </w:r>
      <w:r w:rsidR="009B37E8">
        <w:rPr>
          <w:rFonts w:ascii="ＭＳ 明朝" w:eastAsia="ＭＳ 明朝" w:hAnsi="ＭＳ 明朝" w:hint="eastAsia"/>
          <w:sz w:val="20"/>
          <w:szCs w:val="20"/>
        </w:rPr>
        <w:t xml:space="preserve">　目標を達成できた場合は、何がよかったのか、達成できなかったと感じた場合は</w:t>
      </w:r>
      <w:r w:rsidRPr="000545B9">
        <w:rPr>
          <w:rFonts w:ascii="ＭＳ 明朝" w:eastAsia="ＭＳ 明朝" w:hAnsi="ＭＳ 明朝" w:hint="eastAsia"/>
          <w:sz w:val="20"/>
          <w:szCs w:val="20"/>
        </w:rPr>
        <w:t>、どこに原因があったのだろう、としっかり分析を行い、その後の授業改善につなげる</w:t>
      </w:r>
      <w:r w:rsidR="009B37E8">
        <w:rPr>
          <w:rFonts w:ascii="ＭＳ 明朝" w:eastAsia="ＭＳ 明朝" w:hAnsi="ＭＳ 明朝" w:hint="eastAsia"/>
          <w:sz w:val="20"/>
          <w:szCs w:val="20"/>
        </w:rPr>
        <w:t>ことが重要である</w:t>
      </w:r>
      <w:r w:rsidRPr="000545B9">
        <w:rPr>
          <w:rFonts w:ascii="ＭＳ 明朝" w:eastAsia="ＭＳ 明朝" w:hAnsi="ＭＳ 明朝" w:hint="eastAsia"/>
          <w:sz w:val="20"/>
          <w:szCs w:val="20"/>
        </w:rPr>
        <w:t>。</w:t>
      </w:r>
      <w:r w:rsidRPr="000545B9">
        <w:rPr>
          <w:rFonts w:ascii="ＭＳ 明朝" w:eastAsia="ＭＳ 明朝" w:hAnsi="ＭＳ 明朝"/>
          <w:sz w:val="20"/>
          <w:szCs w:val="20"/>
        </w:rPr>
        <w:t>また、評価結果については生徒にフィードバックし、生徒の学習意欲の向上につなげる</w:t>
      </w:r>
      <w:r w:rsidRPr="000545B9">
        <w:rPr>
          <w:rFonts w:ascii="ＭＳ 明朝" w:eastAsia="ＭＳ 明朝" w:hAnsi="ＭＳ 明朝" w:hint="eastAsia"/>
          <w:sz w:val="20"/>
          <w:szCs w:val="20"/>
        </w:rPr>
        <w:t>ことが</w:t>
      </w:r>
      <w:r w:rsidRPr="000545B9">
        <w:rPr>
          <w:rFonts w:ascii="ＭＳ 明朝" w:eastAsia="ＭＳ 明朝" w:hAnsi="ＭＳ 明朝"/>
          <w:sz w:val="20"/>
          <w:szCs w:val="20"/>
        </w:rPr>
        <w:t>大切である。</w:t>
      </w:r>
    </w:p>
    <w:p w14:paraId="5E3B5444" w14:textId="77777777" w:rsidR="0001351A" w:rsidRDefault="0001351A" w:rsidP="0001351A">
      <w:pPr>
        <w:rPr>
          <w:rFonts w:asciiTheme="minorEastAsia" w:hAnsiTheme="minorEastAsia"/>
          <w:szCs w:val="21"/>
        </w:rPr>
      </w:pPr>
      <w:r>
        <w:rPr>
          <w:rFonts w:asciiTheme="minorEastAsia" w:hAnsiTheme="minorEastAsia"/>
          <w:noProof/>
          <w:szCs w:val="21"/>
        </w:rPr>
        <w:drawing>
          <wp:anchor distT="0" distB="0" distL="114300" distR="114300" simplePos="0" relativeHeight="251687424" behindDoc="0" locked="0" layoutInCell="1" allowOverlap="1" wp14:anchorId="5E3B5675" wp14:editId="4D4ACA4B">
            <wp:simplePos x="0" y="0"/>
            <wp:positionH relativeFrom="margin">
              <wp:posOffset>650875</wp:posOffset>
            </wp:positionH>
            <wp:positionV relativeFrom="paragraph">
              <wp:posOffset>119363</wp:posOffset>
            </wp:positionV>
            <wp:extent cx="4588917" cy="2743200"/>
            <wp:effectExtent l="0" t="0" r="254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88917" cy="2743200"/>
                    </a:xfrm>
                    <a:prstGeom prst="rect">
                      <a:avLst/>
                    </a:prstGeom>
                  </pic:spPr>
                </pic:pic>
              </a:graphicData>
            </a:graphic>
            <wp14:sizeRelH relativeFrom="margin">
              <wp14:pctWidth>0</wp14:pctWidth>
            </wp14:sizeRelH>
            <wp14:sizeRelV relativeFrom="margin">
              <wp14:pctHeight>0</wp14:pctHeight>
            </wp14:sizeRelV>
          </wp:anchor>
        </w:drawing>
      </w:r>
    </w:p>
    <w:p w14:paraId="5E3B5445" w14:textId="77777777" w:rsidR="0001351A" w:rsidRDefault="0001351A" w:rsidP="0001351A">
      <w:pPr>
        <w:rPr>
          <w:rFonts w:asciiTheme="minorEastAsia" w:hAnsiTheme="minorEastAsia"/>
          <w:szCs w:val="21"/>
        </w:rPr>
      </w:pPr>
    </w:p>
    <w:p w14:paraId="5E3B5446" w14:textId="77777777" w:rsidR="0001351A" w:rsidRDefault="0001351A" w:rsidP="0001351A">
      <w:pPr>
        <w:rPr>
          <w:rFonts w:asciiTheme="minorEastAsia" w:hAnsiTheme="minorEastAsia"/>
          <w:szCs w:val="21"/>
        </w:rPr>
      </w:pPr>
    </w:p>
    <w:p w14:paraId="5E3B5447" w14:textId="77777777" w:rsidR="0001351A" w:rsidRDefault="0001351A" w:rsidP="0001351A">
      <w:pPr>
        <w:rPr>
          <w:rFonts w:asciiTheme="minorEastAsia" w:hAnsiTheme="minorEastAsia"/>
          <w:szCs w:val="21"/>
        </w:rPr>
      </w:pPr>
    </w:p>
    <w:p w14:paraId="5E3B5448" w14:textId="77777777" w:rsidR="0001351A" w:rsidRDefault="0001351A" w:rsidP="0001351A">
      <w:pPr>
        <w:rPr>
          <w:rFonts w:asciiTheme="minorEastAsia" w:hAnsiTheme="minorEastAsia"/>
          <w:szCs w:val="21"/>
        </w:rPr>
      </w:pPr>
    </w:p>
    <w:p w14:paraId="5E3B5449" w14:textId="77777777" w:rsidR="0001351A" w:rsidRDefault="0001351A" w:rsidP="0001351A">
      <w:pPr>
        <w:rPr>
          <w:rFonts w:asciiTheme="minorEastAsia" w:hAnsiTheme="minorEastAsia"/>
          <w:szCs w:val="21"/>
        </w:rPr>
      </w:pPr>
    </w:p>
    <w:p w14:paraId="5E3B544A" w14:textId="77777777" w:rsidR="0001351A" w:rsidRDefault="0001351A" w:rsidP="0001351A">
      <w:pPr>
        <w:rPr>
          <w:rFonts w:asciiTheme="minorEastAsia" w:hAnsiTheme="minorEastAsia"/>
          <w:szCs w:val="21"/>
        </w:rPr>
      </w:pPr>
    </w:p>
    <w:p w14:paraId="5E3B544B" w14:textId="77777777" w:rsidR="0001351A" w:rsidRDefault="0001351A" w:rsidP="0001351A">
      <w:pPr>
        <w:rPr>
          <w:rFonts w:asciiTheme="minorEastAsia" w:hAnsiTheme="minorEastAsia"/>
          <w:szCs w:val="21"/>
        </w:rPr>
      </w:pPr>
    </w:p>
    <w:p w14:paraId="5E3B544C" w14:textId="77777777" w:rsidR="0001351A" w:rsidRDefault="0001351A" w:rsidP="0001351A">
      <w:pPr>
        <w:rPr>
          <w:rFonts w:asciiTheme="minorEastAsia" w:hAnsiTheme="minorEastAsia"/>
          <w:szCs w:val="21"/>
        </w:rPr>
      </w:pPr>
    </w:p>
    <w:p w14:paraId="5E3B544D" w14:textId="77777777" w:rsidR="0001351A" w:rsidRDefault="0001351A" w:rsidP="0001351A">
      <w:pPr>
        <w:rPr>
          <w:rFonts w:asciiTheme="minorEastAsia" w:hAnsiTheme="minorEastAsia"/>
          <w:szCs w:val="21"/>
        </w:rPr>
      </w:pPr>
    </w:p>
    <w:p w14:paraId="5E3B544E" w14:textId="77777777" w:rsidR="0001351A" w:rsidRDefault="0001351A" w:rsidP="0001351A">
      <w:pPr>
        <w:rPr>
          <w:rFonts w:asciiTheme="minorEastAsia" w:hAnsiTheme="minorEastAsia"/>
          <w:szCs w:val="21"/>
        </w:rPr>
      </w:pPr>
    </w:p>
    <w:p w14:paraId="5E3B544F" w14:textId="77777777" w:rsidR="0001351A" w:rsidRDefault="0001351A" w:rsidP="0001351A">
      <w:pPr>
        <w:rPr>
          <w:rFonts w:asciiTheme="minorEastAsia" w:hAnsiTheme="minorEastAsia"/>
          <w:szCs w:val="21"/>
        </w:rPr>
      </w:pPr>
    </w:p>
    <w:p w14:paraId="5E3B5450" w14:textId="26BD41B9" w:rsidR="0001351A" w:rsidRPr="007E0DCB" w:rsidRDefault="00571ED2" w:rsidP="00A45035">
      <w:pPr>
        <w:spacing w:beforeLines="30" w:before="108" w:line="280" w:lineRule="exact"/>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５</w:t>
      </w:r>
      <w:r w:rsidR="0001351A" w:rsidRPr="007E0DCB">
        <w:rPr>
          <w:rFonts w:ascii="ＭＳ ゴシック" w:eastAsia="ＭＳ ゴシック" w:hAnsi="ＭＳ ゴシック"/>
          <w:b/>
          <w:szCs w:val="21"/>
        </w:rPr>
        <w:t xml:space="preserve">　</w:t>
      </w:r>
      <w:r>
        <w:rPr>
          <w:rFonts w:ascii="ＭＳ ゴシック" w:eastAsia="ＭＳ ゴシック" w:hAnsi="ＭＳ ゴシック" w:hint="eastAsia"/>
          <w:b/>
          <w:szCs w:val="21"/>
        </w:rPr>
        <w:t>形成的評価</w:t>
      </w:r>
      <w:r w:rsidR="0001351A" w:rsidRPr="007E0DCB">
        <w:rPr>
          <w:rFonts w:ascii="ＭＳ ゴシック" w:eastAsia="ＭＳ ゴシック" w:hAnsi="ＭＳ ゴシック" w:hint="eastAsia"/>
          <w:b/>
          <w:szCs w:val="21"/>
        </w:rPr>
        <w:t>と</w:t>
      </w:r>
      <w:r>
        <w:rPr>
          <w:rFonts w:ascii="ＭＳ ゴシック" w:eastAsia="ＭＳ ゴシック" w:hAnsi="ＭＳ ゴシック" w:hint="eastAsia"/>
          <w:b/>
          <w:szCs w:val="21"/>
        </w:rPr>
        <w:t>総括的評価</w:t>
      </w:r>
      <w:r w:rsidR="00B3554F">
        <w:rPr>
          <w:rFonts w:ascii="ＭＳ ゴシック" w:eastAsia="ＭＳ ゴシック" w:hAnsi="ＭＳ ゴシック" w:hint="eastAsia"/>
          <w:b/>
          <w:szCs w:val="21"/>
        </w:rPr>
        <w:t xml:space="preserve">　　　　　　　　　  </w:t>
      </w:r>
      <w:r w:rsidR="00FC464C">
        <w:rPr>
          <w:rFonts w:ascii="ＭＳ ゴシック" w:eastAsia="ＭＳ ゴシック" w:hAnsi="ＭＳ ゴシック" w:hint="eastAsia"/>
          <w:b/>
          <w:szCs w:val="21"/>
        </w:rPr>
        <w:t xml:space="preserve">　　</w:t>
      </w:r>
      <w:r w:rsidR="00D904B7">
        <w:rPr>
          <w:rFonts w:ascii="ＭＳ ゴシック" w:eastAsia="ＭＳ ゴシック" w:hAnsi="ＭＳ ゴシック" w:hint="eastAsia"/>
          <w:b/>
          <w:szCs w:val="21"/>
        </w:rPr>
        <w:t xml:space="preserve">　　</w:t>
      </w:r>
      <w:r w:rsidR="00FC464C">
        <w:rPr>
          <w:rFonts w:ascii="ＭＳ ゴシック" w:eastAsia="ＭＳ ゴシック" w:hAnsi="ＭＳ ゴシック" w:hint="eastAsia"/>
          <w:b/>
          <w:szCs w:val="21"/>
        </w:rPr>
        <w:t xml:space="preserve">　</w:t>
      </w:r>
      <w:r w:rsidR="00FC464C">
        <w:rPr>
          <w:rFonts w:ascii="ＭＳ 明朝" w:eastAsia="ＭＳ 明朝" w:hAnsi="ＭＳ 明朝" w:hint="eastAsia"/>
        </w:rPr>
        <w:t>＜関連記述　P</w:t>
      </w:r>
      <w:r w:rsidR="00FC464C">
        <w:rPr>
          <w:rFonts w:ascii="ＭＳ 明朝" w:eastAsia="ＭＳ 明朝" w:hAnsi="ＭＳ 明朝"/>
        </w:rPr>
        <w:t>.</w:t>
      </w:r>
      <w:r w:rsidR="00FC464C">
        <w:rPr>
          <w:rFonts w:ascii="ＭＳ 明朝" w:eastAsia="ＭＳ 明朝" w:hAnsi="ＭＳ 明朝" w:hint="eastAsia"/>
        </w:rPr>
        <w:t>14、15＞</w:t>
      </w:r>
    </w:p>
    <w:p w14:paraId="5E3B5451" w14:textId="412CCBB7" w:rsidR="0001351A" w:rsidRPr="006C0289" w:rsidRDefault="0001351A" w:rsidP="00A45035">
      <w:pPr>
        <w:spacing w:line="320" w:lineRule="exact"/>
        <w:ind w:leftChars="200" w:left="420" w:firstLineChars="100" w:firstLine="210"/>
        <w:rPr>
          <w:rFonts w:ascii="ＭＳ 明朝" w:eastAsia="ＭＳ 明朝" w:hAnsi="ＭＳ 明朝"/>
          <w:strike/>
          <w:color w:val="000000" w:themeColor="text1"/>
          <w:szCs w:val="21"/>
        </w:rPr>
      </w:pPr>
      <w:r w:rsidRPr="007E0DCB">
        <w:rPr>
          <w:rFonts w:ascii="ＭＳ 明朝" w:eastAsia="ＭＳ 明朝" w:hAnsi="ＭＳ 明朝" w:hint="eastAsia"/>
          <w:color w:val="000000" w:themeColor="text1"/>
          <w:szCs w:val="21"/>
        </w:rPr>
        <w:t>学習の目標（生徒に育みたい資質・能力）に到達するためには、毎時間の授業の中で指導のねらいが生徒の学習状況として実現されたかを評価規準に照らして観察（指導に生かす評価）しながら、必要と</w:t>
      </w:r>
      <w:r w:rsidRPr="007E0DCB">
        <w:rPr>
          <w:rFonts w:ascii="ＭＳ 明朝" w:eastAsia="ＭＳ 明朝" w:hAnsi="ＭＳ 明朝"/>
          <w:color w:val="000000" w:themeColor="text1"/>
          <w:szCs w:val="21"/>
        </w:rPr>
        <w:t>判断する場合</w:t>
      </w:r>
      <w:r w:rsidRPr="007E0DCB">
        <w:rPr>
          <w:rFonts w:ascii="ＭＳ 明朝" w:eastAsia="ＭＳ 明朝" w:hAnsi="ＭＳ 明朝" w:hint="eastAsia"/>
          <w:color w:val="000000" w:themeColor="text1"/>
          <w:szCs w:val="21"/>
        </w:rPr>
        <w:t>は</w:t>
      </w:r>
      <w:r w:rsidRPr="007E0DCB">
        <w:rPr>
          <w:rFonts w:ascii="ＭＳ 明朝" w:eastAsia="ＭＳ 明朝" w:hAnsi="ＭＳ 明朝"/>
          <w:color w:val="000000" w:themeColor="text1"/>
          <w:szCs w:val="21"/>
        </w:rPr>
        <w:t>当初の指導計画を変更して</w:t>
      </w:r>
      <w:r w:rsidRPr="007E0DCB">
        <w:rPr>
          <w:rFonts w:ascii="ＭＳ 明朝" w:eastAsia="ＭＳ 明朝" w:hAnsi="ＭＳ 明朝" w:hint="eastAsia"/>
          <w:color w:val="000000" w:themeColor="text1"/>
          <w:szCs w:val="21"/>
        </w:rPr>
        <w:t>、</w:t>
      </w:r>
      <w:r w:rsidRPr="007E0DCB">
        <w:rPr>
          <w:rFonts w:ascii="ＭＳ 明朝" w:eastAsia="ＭＳ 明朝" w:hAnsi="ＭＳ 明朝"/>
          <w:color w:val="000000" w:themeColor="text1"/>
          <w:szCs w:val="21"/>
        </w:rPr>
        <w:t>理解や習熟の程度</w:t>
      </w:r>
      <w:r w:rsidRPr="007E0DCB">
        <w:rPr>
          <w:rFonts w:ascii="ＭＳ 明朝" w:eastAsia="ＭＳ 明朝" w:hAnsi="ＭＳ 明朝" w:hint="eastAsia"/>
          <w:color w:val="000000" w:themeColor="text1"/>
          <w:szCs w:val="21"/>
        </w:rPr>
        <w:t>に</w:t>
      </w:r>
      <w:r w:rsidRPr="007E0DCB">
        <w:rPr>
          <w:rFonts w:ascii="ＭＳ 明朝" w:eastAsia="ＭＳ 明朝" w:hAnsi="ＭＳ 明朝"/>
          <w:color w:val="000000" w:themeColor="text1"/>
          <w:szCs w:val="21"/>
        </w:rPr>
        <w:t>応じて</w:t>
      </w:r>
      <w:r w:rsidRPr="007E0DCB">
        <w:rPr>
          <w:rFonts w:ascii="ＭＳ 明朝" w:eastAsia="ＭＳ 明朝" w:hAnsi="ＭＳ 明朝" w:hint="eastAsia"/>
          <w:color w:val="000000" w:themeColor="text1"/>
          <w:szCs w:val="21"/>
        </w:rPr>
        <w:t>繰り返し</w:t>
      </w:r>
      <w:r w:rsidRPr="007E0DCB">
        <w:rPr>
          <w:rFonts w:ascii="ＭＳ 明朝" w:eastAsia="ＭＳ 明朝" w:hAnsi="ＭＳ 明朝"/>
          <w:color w:val="000000" w:themeColor="text1"/>
          <w:szCs w:val="21"/>
        </w:rPr>
        <w:t>指導を行ったり、生徒の興味・関心に応じた課題を新たに設定</w:t>
      </w:r>
      <w:r w:rsidRPr="007E0DCB">
        <w:rPr>
          <w:rFonts w:ascii="ＭＳ 明朝" w:eastAsia="ＭＳ 明朝" w:hAnsi="ＭＳ 明朝" w:hint="eastAsia"/>
          <w:color w:val="000000" w:themeColor="text1"/>
          <w:szCs w:val="21"/>
        </w:rPr>
        <w:t>したり</w:t>
      </w:r>
      <w:r w:rsidRPr="007E0DCB">
        <w:rPr>
          <w:rFonts w:ascii="ＭＳ 明朝" w:eastAsia="ＭＳ 明朝" w:hAnsi="ＭＳ 明朝"/>
          <w:color w:val="000000" w:themeColor="text1"/>
          <w:szCs w:val="21"/>
        </w:rPr>
        <w:t>するなど、</w:t>
      </w:r>
      <w:r w:rsidRPr="007E0DCB">
        <w:rPr>
          <w:rFonts w:ascii="ＭＳ 明朝" w:eastAsia="ＭＳ 明朝" w:hAnsi="ＭＳ 明朝" w:hint="eastAsia"/>
          <w:color w:val="000000" w:themeColor="text1"/>
          <w:szCs w:val="21"/>
        </w:rPr>
        <w:t>適宜指導を行うことが求められる。このような</w:t>
      </w:r>
      <w:r w:rsidRPr="007E0DCB">
        <w:rPr>
          <w:rFonts w:ascii="ＭＳ 明朝" w:eastAsia="ＭＳ 明朝" w:hAnsi="ＭＳ 明朝"/>
          <w:color w:val="000000" w:themeColor="text1"/>
          <w:szCs w:val="21"/>
        </w:rPr>
        <w:t>生徒一人ひとりの学習状況を</w:t>
      </w:r>
      <w:r w:rsidRPr="007E0DCB">
        <w:rPr>
          <w:rFonts w:ascii="ＭＳ 明朝" w:eastAsia="ＭＳ 明朝" w:hAnsi="ＭＳ 明朝" w:hint="eastAsia"/>
          <w:color w:val="000000" w:themeColor="text1"/>
          <w:szCs w:val="21"/>
        </w:rPr>
        <w:t>把握するための</w:t>
      </w:r>
      <w:r w:rsidRPr="007E0DCB">
        <w:rPr>
          <w:rFonts w:ascii="ＭＳ 明朝" w:eastAsia="ＭＳ 明朝" w:hAnsi="ＭＳ 明朝"/>
          <w:color w:val="000000" w:themeColor="text1"/>
          <w:szCs w:val="21"/>
        </w:rPr>
        <w:t>視点となるのが</w:t>
      </w:r>
      <w:r w:rsidRPr="007E0DCB">
        <w:rPr>
          <w:rFonts w:ascii="ＭＳ 明朝" w:eastAsia="ＭＳ 明朝" w:hAnsi="ＭＳ 明朝" w:hint="eastAsia"/>
          <w:color w:val="000000" w:themeColor="text1"/>
          <w:szCs w:val="21"/>
        </w:rPr>
        <w:t>各</w:t>
      </w:r>
      <w:r w:rsidRPr="007E0DCB">
        <w:rPr>
          <w:rFonts w:ascii="ＭＳ 明朝" w:eastAsia="ＭＳ 明朝" w:hAnsi="ＭＳ 明朝"/>
          <w:color w:val="000000" w:themeColor="text1"/>
          <w:szCs w:val="21"/>
        </w:rPr>
        <w:t>教科等における評価の観点である。</w:t>
      </w:r>
    </w:p>
    <w:p w14:paraId="5E3B5452" w14:textId="77777777" w:rsidR="0001351A" w:rsidRPr="007E0DCB" w:rsidRDefault="0001351A" w:rsidP="00A45035">
      <w:pPr>
        <w:spacing w:line="320" w:lineRule="exact"/>
        <w:ind w:leftChars="200" w:left="420" w:firstLineChars="100" w:firstLine="210"/>
        <w:rPr>
          <w:rFonts w:ascii="ＭＳ 明朝" w:eastAsia="ＭＳ 明朝" w:hAnsi="ＭＳ 明朝"/>
          <w:color w:val="000000" w:themeColor="text1"/>
          <w:szCs w:val="21"/>
        </w:rPr>
      </w:pPr>
      <w:r w:rsidRPr="007E0DCB">
        <w:rPr>
          <w:rFonts w:ascii="ＭＳ 明朝" w:eastAsia="ＭＳ 明朝" w:hAnsi="ＭＳ 明朝" w:hint="eastAsia"/>
          <w:color w:val="000000" w:themeColor="text1"/>
          <w:szCs w:val="21"/>
        </w:rPr>
        <w:t>しかし</w:t>
      </w:r>
      <w:r w:rsidRPr="007E0DCB">
        <w:rPr>
          <w:rFonts w:ascii="ＭＳ 明朝" w:eastAsia="ＭＳ 明朝" w:hAnsi="ＭＳ 明朝"/>
          <w:color w:val="000000" w:themeColor="text1"/>
          <w:szCs w:val="21"/>
        </w:rPr>
        <w:t>、</w:t>
      </w:r>
      <w:r w:rsidRPr="007E0DCB">
        <w:rPr>
          <w:rFonts w:ascii="ＭＳ 明朝" w:eastAsia="ＭＳ 明朝" w:hAnsi="ＭＳ 明朝" w:hint="eastAsia"/>
          <w:color w:val="000000" w:themeColor="text1"/>
          <w:szCs w:val="21"/>
        </w:rPr>
        <w:t>観点別学習状況の評価を</w:t>
      </w:r>
      <w:r w:rsidR="006C0289">
        <w:rPr>
          <w:rFonts w:ascii="ＭＳ 明朝" w:eastAsia="ＭＳ 明朝" w:hAnsi="ＭＳ 明朝" w:hint="eastAsia"/>
          <w:color w:val="000000" w:themeColor="text1"/>
          <w:szCs w:val="21"/>
        </w:rPr>
        <w:t>進</w:t>
      </w:r>
      <w:r w:rsidRPr="007E0DCB">
        <w:rPr>
          <w:rFonts w:ascii="ＭＳ 明朝" w:eastAsia="ＭＳ 明朝" w:hAnsi="ＭＳ 明朝" w:hint="eastAsia"/>
          <w:color w:val="000000" w:themeColor="text1"/>
          <w:szCs w:val="21"/>
        </w:rPr>
        <w:t>めていく中で、毎時間、生徒全員の学習状況を記録に残すことは困難であり、評価にかかる負担を軽減するためにも、「指導</w:t>
      </w:r>
      <w:r w:rsidR="00571ED2">
        <w:rPr>
          <w:rFonts w:ascii="ＭＳ 明朝" w:eastAsia="ＭＳ 明朝" w:hAnsi="ＭＳ 明朝" w:hint="eastAsia"/>
          <w:color w:val="000000" w:themeColor="text1"/>
          <w:szCs w:val="21"/>
        </w:rPr>
        <w:t>の途中で指導と学習の改善に生かすための評価（形成的評価）</w:t>
      </w:r>
      <w:r w:rsidRPr="007E0DCB">
        <w:rPr>
          <w:rFonts w:ascii="ＭＳ 明朝" w:eastAsia="ＭＳ 明朝" w:hAnsi="ＭＳ 明朝" w:hint="eastAsia"/>
          <w:color w:val="000000" w:themeColor="text1"/>
          <w:szCs w:val="21"/>
        </w:rPr>
        <w:t>」と「</w:t>
      </w:r>
      <w:r w:rsidR="00571ED2">
        <w:rPr>
          <w:rFonts w:ascii="ＭＳ 明朝" w:eastAsia="ＭＳ 明朝" w:hAnsi="ＭＳ 明朝" w:hint="eastAsia"/>
          <w:color w:val="000000" w:themeColor="text1"/>
          <w:szCs w:val="21"/>
        </w:rPr>
        <w:t>指導の終了時に学習の達成状況を把握し、記録に残す評価（総括的評価）</w:t>
      </w:r>
      <w:r w:rsidRPr="007E0DCB">
        <w:rPr>
          <w:rFonts w:ascii="ＭＳ 明朝" w:eastAsia="ＭＳ 明朝" w:hAnsi="ＭＳ 明朝" w:hint="eastAsia"/>
          <w:color w:val="000000" w:themeColor="text1"/>
          <w:szCs w:val="21"/>
        </w:rPr>
        <w:t>」を分けて</w:t>
      </w:r>
      <w:r w:rsidRPr="007E0DCB">
        <w:rPr>
          <w:rFonts w:ascii="ＭＳ 明朝" w:eastAsia="ＭＳ 明朝" w:hAnsi="ＭＳ 明朝"/>
          <w:color w:val="000000" w:themeColor="text1"/>
          <w:szCs w:val="21"/>
        </w:rPr>
        <w:t>考える</w:t>
      </w:r>
      <w:r w:rsidRPr="007E0DCB">
        <w:rPr>
          <w:rFonts w:ascii="ＭＳ 明朝" w:eastAsia="ＭＳ 明朝" w:hAnsi="ＭＳ 明朝" w:hint="eastAsia"/>
          <w:color w:val="000000" w:themeColor="text1"/>
          <w:szCs w:val="21"/>
        </w:rPr>
        <w:t>ことが大切である。</w:t>
      </w:r>
    </w:p>
    <w:p w14:paraId="5E3B5453" w14:textId="77777777" w:rsidR="0001351A" w:rsidRPr="007E0DCB" w:rsidRDefault="00FA5D76" w:rsidP="00A45035">
      <w:pPr>
        <w:spacing w:line="320" w:lineRule="exact"/>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そのため、</w:t>
      </w:r>
      <w:r w:rsidR="0001351A" w:rsidRPr="007E0DCB">
        <w:rPr>
          <w:rFonts w:ascii="ＭＳ 明朝" w:eastAsia="ＭＳ 明朝" w:hAnsi="ＭＳ 明朝" w:hint="eastAsia"/>
          <w:color w:val="000000" w:themeColor="text1"/>
          <w:szCs w:val="21"/>
        </w:rPr>
        <w:t>単元や題材など内容や時間のまとまりの中で、生徒全員の学習状況について記録に残す評価を行う場面を精選することが</w:t>
      </w:r>
      <w:r w:rsidR="0001351A" w:rsidRPr="007E0DCB">
        <w:rPr>
          <w:rFonts w:ascii="ＭＳ 明朝" w:eastAsia="ＭＳ 明朝" w:hAnsi="ＭＳ 明朝"/>
          <w:color w:val="000000" w:themeColor="text1"/>
          <w:szCs w:val="21"/>
        </w:rPr>
        <w:t>求められる</w:t>
      </w:r>
      <w:r w:rsidR="005E640F">
        <w:rPr>
          <w:rFonts w:ascii="ＭＳ 明朝" w:eastAsia="ＭＳ 明朝" w:hAnsi="ＭＳ 明朝" w:hint="eastAsia"/>
          <w:color w:val="000000" w:themeColor="text1"/>
          <w:szCs w:val="21"/>
        </w:rPr>
        <w:t>。その場面を設定する際には</w:t>
      </w:r>
      <w:r w:rsidR="0001351A" w:rsidRPr="007E0DCB">
        <w:rPr>
          <w:rFonts w:ascii="ＭＳ 明朝" w:eastAsia="ＭＳ 明朝" w:hAnsi="ＭＳ 明朝"/>
          <w:color w:val="000000" w:themeColor="text1"/>
          <w:szCs w:val="21"/>
        </w:rPr>
        <w:t>、</w:t>
      </w:r>
      <w:r w:rsidR="0001351A" w:rsidRPr="007E0DCB">
        <w:rPr>
          <w:rFonts w:ascii="ＭＳ 明朝" w:eastAsia="ＭＳ 明朝" w:hAnsi="ＭＳ 明朝" w:hint="eastAsia"/>
          <w:color w:val="000000" w:themeColor="text1"/>
          <w:szCs w:val="21"/>
        </w:rPr>
        <w:t>評価規準</w:t>
      </w:r>
      <w:r w:rsidR="005E640F">
        <w:rPr>
          <w:rFonts w:ascii="ＭＳ 明朝" w:eastAsia="ＭＳ 明朝" w:hAnsi="ＭＳ 明朝" w:hint="eastAsia"/>
          <w:color w:val="000000" w:themeColor="text1"/>
          <w:szCs w:val="21"/>
        </w:rPr>
        <w:t>に照らし、</w:t>
      </w:r>
      <w:r w:rsidR="0001351A" w:rsidRPr="007E0DCB">
        <w:rPr>
          <w:rFonts w:ascii="ＭＳ 明朝" w:eastAsia="ＭＳ 明朝" w:hAnsi="ＭＳ 明朝" w:hint="eastAsia"/>
          <w:color w:val="000000" w:themeColor="text1"/>
          <w:szCs w:val="21"/>
        </w:rPr>
        <w:t>生徒の姿が最も現れやすい時間に設定すること</w:t>
      </w:r>
      <w:r w:rsidR="005E640F">
        <w:rPr>
          <w:rFonts w:ascii="ＭＳ 明朝" w:eastAsia="ＭＳ 明朝" w:hAnsi="ＭＳ 明朝" w:hint="eastAsia"/>
          <w:color w:val="000000" w:themeColor="text1"/>
          <w:szCs w:val="21"/>
        </w:rPr>
        <w:t>が重要である。一方で、生徒の学習状況を多面的・多角的に評価できるよう、複数の場面を設定することも求められている</w:t>
      </w:r>
      <w:r w:rsidR="0001351A" w:rsidRPr="007E0DCB">
        <w:rPr>
          <w:rFonts w:ascii="ＭＳ 明朝" w:eastAsia="ＭＳ 明朝" w:hAnsi="ＭＳ 明朝" w:hint="eastAsia"/>
          <w:color w:val="000000" w:themeColor="text1"/>
          <w:szCs w:val="21"/>
        </w:rPr>
        <w:t>。</w:t>
      </w:r>
    </w:p>
    <w:p w14:paraId="5E3B5454" w14:textId="77777777" w:rsidR="0001351A" w:rsidRPr="007E0DCB" w:rsidRDefault="00FA5D76" w:rsidP="00A45035">
      <w:pPr>
        <w:spacing w:line="320" w:lineRule="exact"/>
        <w:ind w:leftChars="200" w:lef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したがって</w:t>
      </w:r>
      <w:r w:rsidR="0001351A" w:rsidRPr="007E0DCB">
        <w:rPr>
          <w:rFonts w:ascii="ＭＳ 明朝" w:eastAsia="ＭＳ 明朝" w:hAnsi="ＭＳ 明朝" w:hint="eastAsia"/>
          <w:color w:val="000000" w:themeColor="text1"/>
          <w:szCs w:val="21"/>
        </w:rPr>
        <w:t>、いつ、どのような学習内容で指導を行い、生徒一人ひとりの学習成果について観点ごとにどのような方法で記録し評価するのかを計画することが必要であり、</w:t>
      </w:r>
      <w:r>
        <w:rPr>
          <w:rFonts w:ascii="ＭＳ 明朝" w:eastAsia="ＭＳ 明朝" w:hAnsi="ＭＳ 明朝" w:hint="eastAsia"/>
          <w:color w:val="000000" w:themeColor="text1"/>
          <w:szCs w:val="21"/>
        </w:rPr>
        <w:t>それを可視化したものが</w:t>
      </w:r>
      <w:r w:rsidR="0001351A" w:rsidRPr="007E0DCB">
        <w:rPr>
          <w:rFonts w:ascii="ＭＳ 明朝" w:eastAsia="ＭＳ 明朝" w:hAnsi="ＭＳ 明朝" w:hint="eastAsia"/>
          <w:color w:val="000000" w:themeColor="text1"/>
          <w:szCs w:val="21"/>
        </w:rPr>
        <w:t>指導と評価の年間計画（シラバス）</w:t>
      </w:r>
      <w:r>
        <w:rPr>
          <w:rFonts w:ascii="ＭＳ 明朝" w:eastAsia="ＭＳ 明朝" w:hAnsi="ＭＳ 明朝" w:hint="eastAsia"/>
          <w:color w:val="000000" w:themeColor="text1"/>
          <w:szCs w:val="21"/>
        </w:rPr>
        <w:t>である</w:t>
      </w:r>
      <w:r w:rsidR="0001351A" w:rsidRPr="007E0DCB">
        <w:rPr>
          <w:rFonts w:ascii="ＭＳ 明朝" w:eastAsia="ＭＳ 明朝" w:hAnsi="ＭＳ 明朝" w:hint="eastAsia"/>
          <w:color w:val="000000" w:themeColor="text1"/>
          <w:szCs w:val="21"/>
        </w:rPr>
        <w:t>。</w:t>
      </w:r>
    </w:p>
    <w:p w14:paraId="5E3B5455" w14:textId="77777777" w:rsidR="0001351A" w:rsidRPr="007E0DCB" w:rsidRDefault="0001351A" w:rsidP="0001351A">
      <w:pPr>
        <w:rPr>
          <w:rFonts w:ascii="ＭＳ 明朝" w:eastAsia="ＭＳ 明朝" w:hAnsi="ＭＳ 明朝"/>
          <w:szCs w:val="21"/>
        </w:rPr>
      </w:pPr>
      <w:r w:rsidRPr="007E0DCB">
        <w:rPr>
          <w:rFonts w:ascii="ＭＳ 明朝" w:eastAsia="ＭＳ 明朝" w:hAnsi="ＭＳ 明朝"/>
          <w:noProof/>
          <w:szCs w:val="21"/>
        </w:rPr>
        <mc:AlternateContent>
          <mc:Choice Requires="wpg">
            <w:drawing>
              <wp:anchor distT="0" distB="0" distL="114300" distR="114300" simplePos="0" relativeHeight="251688448" behindDoc="0" locked="0" layoutInCell="1" allowOverlap="1" wp14:anchorId="5E3B5677" wp14:editId="7FD1B022">
                <wp:simplePos x="0" y="0"/>
                <wp:positionH relativeFrom="column">
                  <wp:posOffset>141996</wp:posOffset>
                </wp:positionH>
                <wp:positionV relativeFrom="paragraph">
                  <wp:posOffset>231287</wp:posOffset>
                </wp:positionV>
                <wp:extent cx="5454015" cy="2022230"/>
                <wp:effectExtent l="0" t="0" r="13335" b="16510"/>
                <wp:wrapNone/>
                <wp:docPr id="10" name="グループ化 10"/>
                <wp:cNvGraphicFramePr/>
                <a:graphic xmlns:a="http://schemas.openxmlformats.org/drawingml/2006/main">
                  <a:graphicData uri="http://schemas.microsoft.com/office/word/2010/wordprocessingGroup">
                    <wpg:wgp>
                      <wpg:cNvGrpSpPr/>
                      <wpg:grpSpPr>
                        <a:xfrm>
                          <a:off x="0" y="0"/>
                          <a:ext cx="5454015" cy="2022230"/>
                          <a:chOff x="0" y="0"/>
                          <a:chExt cx="5454127" cy="2022330"/>
                        </a:xfrm>
                      </wpg:grpSpPr>
                      <wps:wsp>
                        <wps:cNvPr id="36" name="角丸四角形 36"/>
                        <wps:cNvSpPr/>
                        <wps:spPr>
                          <a:xfrm>
                            <a:off x="2764715" y="0"/>
                            <a:ext cx="2689412" cy="2021940"/>
                          </a:xfrm>
                          <a:prstGeom prst="roundRect">
                            <a:avLst>
                              <a:gd name="adj" fmla="val 10417"/>
                            </a:avLst>
                          </a:prstGeom>
                          <a:solidFill>
                            <a:srgbClr val="FFFFCC"/>
                          </a:solidFill>
                          <a:ln w="12700" cap="flat" cmpd="sng" algn="ctr">
                            <a:solidFill>
                              <a:srgbClr val="5B9BD5">
                                <a:shade val="50000"/>
                              </a:srgbClr>
                            </a:solidFill>
                            <a:prstDash val="solid"/>
                            <a:miter lim="800000"/>
                          </a:ln>
                          <a:effectLst/>
                        </wps:spPr>
                        <wps:txbx>
                          <w:txbxContent>
                            <w:p w14:paraId="5E3B5713" w14:textId="77777777" w:rsidR="000174EE" w:rsidRPr="007E0DCB" w:rsidRDefault="000174EE" w:rsidP="0001351A">
                              <w:pPr>
                                <w:pStyle w:val="a3"/>
                                <w:numPr>
                                  <w:ilvl w:val="0"/>
                                  <w:numId w:val="2"/>
                                </w:numPr>
                                <w:spacing w:line="280" w:lineRule="exact"/>
                                <w:ind w:leftChars="0" w:left="180" w:hanging="180"/>
                                <w:jc w:val="left"/>
                                <w:rPr>
                                  <w:color w:val="000000" w:themeColor="text1"/>
                                  <w:szCs w:val="21"/>
                                </w:rPr>
                              </w:pPr>
                              <w:r w:rsidRPr="007E0DCB">
                                <w:rPr>
                                  <w:rFonts w:hint="eastAsia"/>
                                  <w:color w:val="000000" w:themeColor="text1"/>
                                  <w:szCs w:val="21"/>
                                </w:rPr>
                                <w:t>総括的評価</w:t>
                              </w:r>
                            </w:p>
                            <w:p w14:paraId="5E3B5714"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・指導した</w:t>
                              </w:r>
                              <w:r w:rsidRPr="00FA5D76">
                                <w:rPr>
                                  <w:rFonts w:ascii="ＭＳ 明朝" w:eastAsia="ＭＳ 明朝" w:hAnsi="ＭＳ 明朝"/>
                                  <w:color w:val="000000" w:themeColor="text1"/>
                                  <w:sz w:val="20"/>
                                  <w:szCs w:val="20"/>
                                </w:rPr>
                                <w:t>内容について、生徒全員の達成状況を見取り、記録に残し総括するための</w:t>
                              </w:r>
                              <w:r w:rsidRPr="00FA5D76">
                                <w:rPr>
                                  <w:rFonts w:ascii="ＭＳ 明朝" w:eastAsia="ＭＳ 明朝" w:hAnsi="ＭＳ 明朝" w:hint="eastAsia"/>
                                  <w:color w:val="000000" w:themeColor="text1"/>
                                  <w:sz w:val="20"/>
                                  <w:szCs w:val="20"/>
                                </w:rPr>
                                <w:t>評価のこと。</w:t>
                              </w:r>
                            </w:p>
                            <w:p w14:paraId="38390EA1" w14:textId="77777777" w:rsidR="000174EE" w:rsidRDefault="000174EE" w:rsidP="00EF573F">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・生徒全員に</w:t>
                              </w:r>
                              <w:r w:rsidRPr="00FA5D76">
                                <w:rPr>
                                  <w:rFonts w:ascii="ＭＳ 明朝" w:eastAsia="ＭＳ 明朝" w:hAnsi="ＭＳ 明朝"/>
                                  <w:color w:val="000000" w:themeColor="text1"/>
                                  <w:sz w:val="20"/>
                                  <w:szCs w:val="20"/>
                                </w:rPr>
                                <w:t>対し</w:t>
                              </w:r>
                              <w:r w:rsidRPr="00FA5D76">
                                <w:rPr>
                                  <w:rFonts w:ascii="ＭＳ 明朝" w:eastAsia="ＭＳ 明朝" w:hAnsi="ＭＳ 明朝" w:hint="eastAsia"/>
                                  <w:color w:val="000000" w:themeColor="text1"/>
                                  <w:sz w:val="20"/>
                                  <w:szCs w:val="20"/>
                                </w:rPr>
                                <w:t>て、テストやレポートなど確かな根拠を基に客観的に評価する。</w:t>
                              </w:r>
                            </w:p>
                            <w:p w14:paraId="5DAC71DF" w14:textId="0CA224A3" w:rsidR="000174EE" w:rsidRPr="00FA5D76" w:rsidRDefault="000174EE" w:rsidP="00EF573F">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・単元や</w:t>
                              </w:r>
                              <w:r w:rsidRPr="00FA5D76">
                                <w:rPr>
                                  <w:rFonts w:ascii="ＭＳ 明朝" w:eastAsia="ＭＳ 明朝" w:hAnsi="ＭＳ 明朝"/>
                                  <w:color w:val="000000" w:themeColor="text1"/>
                                  <w:sz w:val="20"/>
                                  <w:szCs w:val="20"/>
                                </w:rPr>
                                <w:t>題材など</w:t>
                              </w:r>
                              <w:r w:rsidRPr="00FA5D76">
                                <w:rPr>
                                  <w:rFonts w:ascii="ＭＳ 明朝" w:eastAsia="ＭＳ 明朝" w:hAnsi="ＭＳ 明朝" w:hint="eastAsia"/>
                                  <w:color w:val="000000" w:themeColor="text1"/>
                                  <w:sz w:val="20"/>
                                  <w:szCs w:val="20"/>
                                </w:rPr>
                                <w:t>内容</w:t>
                              </w:r>
                              <w:r>
                                <w:rPr>
                                  <w:rFonts w:ascii="ＭＳ 明朝" w:eastAsia="ＭＳ 明朝" w:hAnsi="ＭＳ 明朝" w:hint="eastAsia"/>
                                  <w:color w:val="000000" w:themeColor="text1"/>
                                  <w:sz w:val="20"/>
                                  <w:szCs w:val="20"/>
                                </w:rPr>
                                <w:t>や</w:t>
                              </w:r>
                              <w:r>
                                <w:rPr>
                                  <w:rFonts w:ascii="ＭＳ 明朝" w:eastAsia="ＭＳ 明朝" w:hAnsi="ＭＳ 明朝"/>
                                  <w:color w:val="000000" w:themeColor="text1"/>
                                  <w:sz w:val="20"/>
                                  <w:szCs w:val="20"/>
                                </w:rPr>
                                <w:t>時間</w:t>
                              </w:r>
                              <w:r w:rsidRPr="00FA5D76">
                                <w:rPr>
                                  <w:rFonts w:ascii="ＭＳ 明朝" w:eastAsia="ＭＳ 明朝" w:hAnsi="ＭＳ 明朝" w:hint="eastAsia"/>
                                  <w:color w:val="000000" w:themeColor="text1"/>
                                  <w:sz w:val="20"/>
                                  <w:szCs w:val="20"/>
                                </w:rPr>
                                <w:t>の</w:t>
                              </w:r>
                              <w:r w:rsidRPr="00FA5D76">
                                <w:rPr>
                                  <w:rFonts w:ascii="ＭＳ 明朝" w:eastAsia="ＭＳ 明朝" w:hAnsi="ＭＳ 明朝"/>
                                  <w:color w:val="000000" w:themeColor="text1"/>
                                  <w:sz w:val="20"/>
                                  <w:szCs w:val="20"/>
                                </w:rPr>
                                <w:t>まとまりの中で</w:t>
                              </w:r>
                              <w:r w:rsidRPr="00FA5D76">
                                <w:rPr>
                                  <w:rFonts w:ascii="ＭＳ 明朝" w:eastAsia="ＭＳ 明朝" w:hAnsi="ＭＳ 明朝" w:hint="eastAsia"/>
                                  <w:color w:val="000000" w:themeColor="text1"/>
                                  <w:sz w:val="20"/>
                                  <w:szCs w:val="20"/>
                                </w:rPr>
                                <w:t>記録に</w:t>
                              </w:r>
                              <w:r w:rsidRPr="00FA5D76">
                                <w:rPr>
                                  <w:rFonts w:ascii="ＭＳ 明朝" w:eastAsia="ＭＳ 明朝" w:hAnsi="ＭＳ 明朝"/>
                                  <w:color w:val="000000" w:themeColor="text1"/>
                                  <w:sz w:val="20"/>
                                  <w:szCs w:val="20"/>
                                </w:rPr>
                                <w:t>残す場面を精選することが大切</w:t>
                              </w:r>
                              <w:r>
                                <w:rPr>
                                  <w:rFonts w:ascii="ＭＳ 明朝" w:eastAsia="ＭＳ 明朝" w:hAnsi="ＭＳ 明朝" w:hint="eastAsia"/>
                                  <w:color w:val="000000" w:themeColor="text1"/>
                                  <w:sz w:val="20"/>
                                  <w:szCs w:val="20"/>
                                </w:rPr>
                                <w:t>である</w:t>
                              </w:r>
                              <w:r w:rsidRPr="00FA5D76">
                                <w:rPr>
                                  <w:rFonts w:ascii="ＭＳ 明朝" w:eastAsia="ＭＳ 明朝" w:hAnsi="ＭＳ 明朝" w:hint="eastAsia"/>
                                  <w:color w:val="000000" w:themeColor="text1"/>
                                  <w:sz w:val="20"/>
                                  <w:szCs w:val="20"/>
                                </w:rPr>
                                <w:t>。</w:t>
                              </w:r>
                            </w:p>
                            <w:p w14:paraId="5E3B5716"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 name="角丸四角形 37"/>
                        <wps:cNvSpPr/>
                        <wps:spPr>
                          <a:xfrm>
                            <a:off x="0" y="21507"/>
                            <a:ext cx="2656840" cy="2000823"/>
                          </a:xfrm>
                          <a:prstGeom prst="roundRect">
                            <a:avLst>
                              <a:gd name="adj" fmla="val 8318"/>
                            </a:avLst>
                          </a:prstGeom>
                          <a:solidFill>
                            <a:srgbClr val="FFFFCC"/>
                          </a:solidFill>
                          <a:ln w="12700" cap="flat" cmpd="sng" algn="ctr">
                            <a:solidFill>
                              <a:srgbClr val="5B9BD5">
                                <a:shade val="50000"/>
                              </a:srgbClr>
                            </a:solidFill>
                            <a:prstDash val="solid"/>
                            <a:miter lim="800000"/>
                          </a:ln>
                          <a:effectLst/>
                        </wps:spPr>
                        <wps:txbx>
                          <w:txbxContent>
                            <w:p w14:paraId="5E3B5717" w14:textId="77777777" w:rsidR="000174EE" w:rsidRPr="007E0DCB" w:rsidRDefault="000174EE" w:rsidP="0001351A">
                              <w:pPr>
                                <w:pStyle w:val="a3"/>
                                <w:numPr>
                                  <w:ilvl w:val="0"/>
                                  <w:numId w:val="3"/>
                                </w:numPr>
                                <w:spacing w:line="280" w:lineRule="exact"/>
                                <w:ind w:leftChars="0" w:left="180" w:hanging="180"/>
                                <w:jc w:val="left"/>
                                <w:rPr>
                                  <w:color w:val="000000" w:themeColor="text1"/>
                                  <w:szCs w:val="21"/>
                                </w:rPr>
                              </w:pPr>
                              <w:r>
                                <w:rPr>
                                  <w:rFonts w:hint="eastAsia"/>
                                  <w:color w:val="000000" w:themeColor="text1"/>
                                  <w:szCs w:val="21"/>
                                </w:rPr>
                                <w:t>形成的評価</w:t>
                              </w:r>
                            </w:p>
                            <w:p w14:paraId="5E3B5718"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・生徒の</w:t>
                              </w:r>
                              <w:r w:rsidRPr="00FA5D76">
                                <w:rPr>
                                  <w:rFonts w:ascii="ＭＳ 明朝" w:eastAsia="ＭＳ 明朝" w:hAnsi="ＭＳ 明朝"/>
                                  <w:color w:val="000000" w:themeColor="text1"/>
                                  <w:sz w:val="20"/>
                                  <w:szCs w:val="20"/>
                                </w:rPr>
                                <w:t>学習状況を把握</w:t>
                              </w:r>
                              <w:r w:rsidRPr="00FA5D76">
                                <w:rPr>
                                  <w:rFonts w:ascii="ＭＳ 明朝" w:eastAsia="ＭＳ 明朝" w:hAnsi="ＭＳ 明朝" w:hint="eastAsia"/>
                                  <w:color w:val="000000" w:themeColor="text1"/>
                                  <w:sz w:val="20"/>
                                  <w:szCs w:val="20"/>
                                </w:rPr>
                                <w:t>し</w:t>
                              </w:r>
                              <w:r w:rsidRPr="00FA5D76">
                                <w:rPr>
                                  <w:rFonts w:ascii="ＭＳ 明朝" w:eastAsia="ＭＳ 明朝" w:hAnsi="ＭＳ 明朝"/>
                                  <w:color w:val="000000" w:themeColor="text1"/>
                                  <w:sz w:val="20"/>
                                  <w:szCs w:val="20"/>
                                </w:rPr>
                                <w:t>、</w:t>
                              </w:r>
                              <w:r w:rsidRPr="00FA5D76">
                                <w:rPr>
                                  <w:rFonts w:ascii="ＭＳ 明朝" w:eastAsia="ＭＳ 明朝" w:hAnsi="ＭＳ 明朝" w:hint="eastAsia"/>
                                  <w:color w:val="000000" w:themeColor="text1"/>
                                  <w:sz w:val="20"/>
                                  <w:szCs w:val="20"/>
                                </w:rPr>
                                <w:t>指導改善に</w:t>
                              </w:r>
                              <w:r w:rsidRPr="00FA5D76">
                                <w:rPr>
                                  <w:rFonts w:ascii="ＭＳ 明朝" w:eastAsia="ＭＳ 明朝" w:hAnsi="ＭＳ 明朝"/>
                                  <w:color w:val="000000" w:themeColor="text1"/>
                                  <w:sz w:val="20"/>
                                  <w:szCs w:val="20"/>
                                </w:rPr>
                                <w:t>生かすため</w:t>
                              </w:r>
                              <w:r w:rsidRPr="00FA5D76">
                                <w:rPr>
                                  <w:rFonts w:ascii="ＭＳ 明朝" w:eastAsia="ＭＳ 明朝" w:hAnsi="ＭＳ 明朝" w:hint="eastAsia"/>
                                  <w:color w:val="000000" w:themeColor="text1"/>
                                  <w:sz w:val="20"/>
                                  <w:szCs w:val="20"/>
                                </w:rPr>
                                <w:t>に行われる評価のこと。</w:t>
                              </w:r>
                            </w:p>
                            <w:p w14:paraId="5E3B5719"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・生徒の</w:t>
                              </w:r>
                              <w:r w:rsidRPr="00FA5D76">
                                <w:rPr>
                                  <w:rFonts w:ascii="ＭＳ 明朝" w:eastAsia="ＭＳ 明朝" w:hAnsi="ＭＳ 明朝"/>
                                  <w:color w:val="000000" w:themeColor="text1"/>
                                  <w:sz w:val="20"/>
                                  <w:szCs w:val="20"/>
                                </w:rPr>
                                <w:t>学習状況</w:t>
                              </w:r>
                              <w:r w:rsidRPr="00FA5D76">
                                <w:rPr>
                                  <w:rFonts w:ascii="ＭＳ 明朝" w:eastAsia="ＭＳ 明朝" w:hAnsi="ＭＳ 明朝" w:hint="eastAsia"/>
                                  <w:color w:val="000000" w:themeColor="text1"/>
                                  <w:sz w:val="20"/>
                                  <w:szCs w:val="20"/>
                                </w:rPr>
                                <w:t>を机間指導で見取り</w:t>
                              </w:r>
                              <w:r w:rsidRPr="00FA5D76">
                                <w:rPr>
                                  <w:rFonts w:ascii="ＭＳ 明朝" w:eastAsia="ＭＳ 明朝" w:hAnsi="ＭＳ 明朝"/>
                                  <w:color w:val="000000" w:themeColor="text1"/>
                                  <w:sz w:val="20"/>
                                  <w:szCs w:val="20"/>
                                </w:rPr>
                                <w:t>支援したり</w:t>
                              </w:r>
                              <w:r w:rsidRPr="00FA5D76">
                                <w:rPr>
                                  <w:rFonts w:ascii="ＭＳ 明朝" w:eastAsia="ＭＳ 明朝" w:hAnsi="ＭＳ 明朝" w:hint="eastAsia"/>
                                  <w:color w:val="000000" w:themeColor="text1"/>
                                  <w:sz w:val="20"/>
                                  <w:szCs w:val="20"/>
                                </w:rPr>
                                <w:t>、生徒とのやり取りなどを通して生徒全体の理解状況を直感的に把握する。</w:t>
                              </w:r>
                            </w:p>
                            <w:p w14:paraId="5E3B571A"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・毎時間</w:t>
                              </w:r>
                              <w:r w:rsidRPr="00FA5D76">
                                <w:rPr>
                                  <w:rFonts w:ascii="ＭＳ 明朝" w:eastAsia="ＭＳ 明朝" w:hAnsi="ＭＳ 明朝"/>
                                  <w:color w:val="000000" w:themeColor="text1"/>
                                  <w:sz w:val="20"/>
                                  <w:szCs w:val="20"/>
                                </w:rPr>
                                <w:t>行う評価で</w:t>
                              </w:r>
                              <w:r w:rsidRPr="00FA5D76">
                                <w:rPr>
                                  <w:rFonts w:ascii="ＭＳ 明朝" w:eastAsia="ＭＳ 明朝" w:hAnsi="ＭＳ 明朝" w:hint="eastAsia"/>
                                  <w:color w:val="000000" w:themeColor="text1"/>
                                  <w:sz w:val="20"/>
                                  <w:szCs w:val="20"/>
                                </w:rPr>
                                <w:t>ある。</w:t>
                              </w:r>
                              <w:r w:rsidRPr="00FA5D76">
                                <w:rPr>
                                  <w:rFonts w:ascii="ＭＳ 明朝" w:eastAsia="ＭＳ 明朝" w:hAnsi="ＭＳ 明朝"/>
                                  <w:color w:val="000000" w:themeColor="text1"/>
                                  <w:sz w:val="20"/>
                                  <w:szCs w:val="20"/>
                                </w:rPr>
                                <w:t>評価</w:t>
                              </w:r>
                              <w:r w:rsidRPr="00FA5D76">
                                <w:rPr>
                                  <w:rFonts w:ascii="ＭＳ 明朝" w:eastAsia="ＭＳ 明朝" w:hAnsi="ＭＳ 明朝" w:hint="eastAsia"/>
                                  <w:color w:val="000000" w:themeColor="text1"/>
                                  <w:sz w:val="20"/>
                                  <w:szCs w:val="20"/>
                                </w:rPr>
                                <w:t>の</w:t>
                              </w:r>
                              <w:r w:rsidRPr="00FA5D76">
                                <w:rPr>
                                  <w:rFonts w:ascii="ＭＳ 明朝" w:eastAsia="ＭＳ 明朝" w:hAnsi="ＭＳ 明朝"/>
                                  <w:color w:val="000000" w:themeColor="text1"/>
                                  <w:sz w:val="20"/>
                                  <w:szCs w:val="20"/>
                                </w:rPr>
                                <w:t>資料として記録する必要はない。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3B5677" id="グループ化 10" o:spid="_x0000_s1132" style="position:absolute;left:0;text-align:left;margin-left:11.2pt;margin-top:18.2pt;width:429.45pt;height:159.25pt;z-index:251688448;mso-height-relative:margin" coordsize="54541,2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">
                <v:roundrect id="角丸四角形 36" o:spid="_x0000_s1133" style="position:absolute;left:27647;width:26894;height:20219;visibility:visible;mso-wrap-style:square;v-text-anchor:top" arcsize="6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" fillcolor="#ffc" strokecolor="#41719c" strokeweight="1pt">
                  <v:stroke joinstyle="miter"/>
                  <v:textbox inset="1mm,1mm,1mm,1mm">
                    <w:txbxContent>
                      <w:p w14:paraId="5E3B5713" w14:textId="77777777" w:rsidR="000174EE" w:rsidRPr="007E0DCB" w:rsidRDefault="000174EE" w:rsidP="0001351A">
                        <w:pPr>
                          <w:pStyle w:val="a3"/>
                          <w:numPr>
                            <w:ilvl w:val="0"/>
                            <w:numId w:val="2"/>
                          </w:numPr>
                          <w:spacing w:line="280" w:lineRule="exact"/>
                          <w:ind w:leftChars="0" w:left="180" w:hanging="180"/>
                          <w:jc w:val="left"/>
                          <w:rPr>
                            <w:color w:val="000000" w:themeColor="text1"/>
                            <w:szCs w:val="21"/>
                          </w:rPr>
                        </w:pPr>
                        <w:r w:rsidRPr="007E0DCB">
                          <w:rPr>
                            <w:rFonts w:hint="eastAsia"/>
                            <w:color w:val="000000" w:themeColor="text1"/>
                            <w:szCs w:val="21"/>
                          </w:rPr>
                          <w:t>総括的評価</w:t>
                        </w:r>
                      </w:p>
                      <w:p w14:paraId="5E3B5714"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・指導した</w:t>
                        </w:r>
                        <w:r w:rsidRPr="00FA5D76">
                          <w:rPr>
                            <w:rFonts w:ascii="ＭＳ 明朝" w:eastAsia="ＭＳ 明朝" w:hAnsi="ＭＳ 明朝"/>
                            <w:color w:val="000000" w:themeColor="text1"/>
                            <w:sz w:val="20"/>
                            <w:szCs w:val="20"/>
                          </w:rPr>
                          <w:t>内容について、生徒全員の達成状況を見取り、記録に残し総括するための</w:t>
                        </w:r>
                        <w:r w:rsidRPr="00FA5D76">
                          <w:rPr>
                            <w:rFonts w:ascii="ＭＳ 明朝" w:eastAsia="ＭＳ 明朝" w:hAnsi="ＭＳ 明朝" w:hint="eastAsia"/>
                            <w:color w:val="000000" w:themeColor="text1"/>
                            <w:sz w:val="20"/>
                            <w:szCs w:val="20"/>
                          </w:rPr>
                          <w:t>評価のこと。</w:t>
                        </w:r>
                      </w:p>
                      <w:p w14:paraId="38390EA1" w14:textId="77777777" w:rsidR="000174EE" w:rsidRDefault="000174EE" w:rsidP="00EF573F">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・生徒全員に</w:t>
                        </w:r>
                        <w:r w:rsidRPr="00FA5D76">
                          <w:rPr>
                            <w:rFonts w:ascii="ＭＳ 明朝" w:eastAsia="ＭＳ 明朝" w:hAnsi="ＭＳ 明朝"/>
                            <w:color w:val="000000" w:themeColor="text1"/>
                            <w:sz w:val="20"/>
                            <w:szCs w:val="20"/>
                          </w:rPr>
                          <w:t>対し</w:t>
                        </w:r>
                        <w:r w:rsidRPr="00FA5D76">
                          <w:rPr>
                            <w:rFonts w:ascii="ＭＳ 明朝" w:eastAsia="ＭＳ 明朝" w:hAnsi="ＭＳ 明朝" w:hint="eastAsia"/>
                            <w:color w:val="000000" w:themeColor="text1"/>
                            <w:sz w:val="20"/>
                            <w:szCs w:val="20"/>
                          </w:rPr>
                          <w:t>て、テストやレポートなど確かな根拠を基に客観的に評価する。</w:t>
                        </w:r>
                      </w:p>
                      <w:p w14:paraId="5DAC71DF" w14:textId="0CA224A3" w:rsidR="000174EE" w:rsidRPr="00FA5D76" w:rsidRDefault="000174EE" w:rsidP="00EF573F">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・単元や</w:t>
                        </w:r>
                        <w:r w:rsidRPr="00FA5D76">
                          <w:rPr>
                            <w:rFonts w:ascii="ＭＳ 明朝" w:eastAsia="ＭＳ 明朝" w:hAnsi="ＭＳ 明朝"/>
                            <w:color w:val="000000" w:themeColor="text1"/>
                            <w:sz w:val="20"/>
                            <w:szCs w:val="20"/>
                          </w:rPr>
                          <w:t>題材など</w:t>
                        </w:r>
                        <w:r w:rsidRPr="00FA5D76">
                          <w:rPr>
                            <w:rFonts w:ascii="ＭＳ 明朝" w:eastAsia="ＭＳ 明朝" w:hAnsi="ＭＳ 明朝" w:hint="eastAsia"/>
                            <w:color w:val="000000" w:themeColor="text1"/>
                            <w:sz w:val="20"/>
                            <w:szCs w:val="20"/>
                          </w:rPr>
                          <w:t>内容</w:t>
                        </w:r>
                        <w:r>
                          <w:rPr>
                            <w:rFonts w:ascii="ＭＳ 明朝" w:eastAsia="ＭＳ 明朝" w:hAnsi="ＭＳ 明朝" w:hint="eastAsia"/>
                            <w:color w:val="000000" w:themeColor="text1"/>
                            <w:sz w:val="20"/>
                            <w:szCs w:val="20"/>
                          </w:rPr>
                          <w:t>や</w:t>
                        </w:r>
                        <w:r>
                          <w:rPr>
                            <w:rFonts w:ascii="ＭＳ 明朝" w:eastAsia="ＭＳ 明朝" w:hAnsi="ＭＳ 明朝"/>
                            <w:color w:val="000000" w:themeColor="text1"/>
                            <w:sz w:val="20"/>
                            <w:szCs w:val="20"/>
                          </w:rPr>
                          <w:t>時間</w:t>
                        </w:r>
                        <w:r w:rsidRPr="00FA5D76">
                          <w:rPr>
                            <w:rFonts w:ascii="ＭＳ 明朝" w:eastAsia="ＭＳ 明朝" w:hAnsi="ＭＳ 明朝" w:hint="eastAsia"/>
                            <w:color w:val="000000" w:themeColor="text1"/>
                            <w:sz w:val="20"/>
                            <w:szCs w:val="20"/>
                          </w:rPr>
                          <w:t>の</w:t>
                        </w:r>
                        <w:r w:rsidRPr="00FA5D76">
                          <w:rPr>
                            <w:rFonts w:ascii="ＭＳ 明朝" w:eastAsia="ＭＳ 明朝" w:hAnsi="ＭＳ 明朝"/>
                            <w:color w:val="000000" w:themeColor="text1"/>
                            <w:sz w:val="20"/>
                            <w:szCs w:val="20"/>
                          </w:rPr>
                          <w:t>まとまりの中で</w:t>
                        </w:r>
                        <w:r w:rsidRPr="00FA5D76">
                          <w:rPr>
                            <w:rFonts w:ascii="ＭＳ 明朝" w:eastAsia="ＭＳ 明朝" w:hAnsi="ＭＳ 明朝" w:hint="eastAsia"/>
                            <w:color w:val="000000" w:themeColor="text1"/>
                            <w:sz w:val="20"/>
                            <w:szCs w:val="20"/>
                          </w:rPr>
                          <w:t>記録に</w:t>
                        </w:r>
                        <w:r w:rsidRPr="00FA5D76">
                          <w:rPr>
                            <w:rFonts w:ascii="ＭＳ 明朝" w:eastAsia="ＭＳ 明朝" w:hAnsi="ＭＳ 明朝"/>
                            <w:color w:val="000000" w:themeColor="text1"/>
                            <w:sz w:val="20"/>
                            <w:szCs w:val="20"/>
                          </w:rPr>
                          <w:t>残す場面を精選することが大切</w:t>
                        </w:r>
                        <w:r>
                          <w:rPr>
                            <w:rFonts w:ascii="ＭＳ 明朝" w:eastAsia="ＭＳ 明朝" w:hAnsi="ＭＳ 明朝" w:hint="eastAsia"/>
                            <w:color w:val="000000" w:themeColor="text1"/>
                            <w:sz w:val="20"/>
                            <w:szCs w:val="20"/>
                          </w:rPr>
                          <w:t>である</w:t>
                        </w:r>
                        <w:r w:rsidRPr="00FA5D76">
                          <w:rPr>
                            <w:rFonts w:ascii="ＭＳ 明朝" w:eastAsia="ＭＳ 明朝" w:hAnsi="ＭＳ 明朝" w:hint="eastAsia"/>
                            <w:color w:val="000000" w:themeColor="text1"/>
                            <w:sz w:val="20"/>
                            <w:szCs w:val="20"/>
                          </w:rPr>
                          <w:t>。</w:t>
                        </w:r>
                      </w:p>
                      <w:p w14:paraId="5E3B5716"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p>
                    </w:txbxContent>
                  </v:textbox>
                </v:roundrect>
                <v:roundrect id="角丸四角形 37" o:spid="_x0000_s1134" style="position:absolute;top:215;width:26568;height:20008;visibility:visible;mso-wrap-style:square;v-text-anchor:top" arcsize="54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" fillcolor="#ffc" strokecolor="#41719c" strokeweight="1pt">
                  <v:stroke joinstyle="miter"/>
                  <v:textbox inset="1mm,1mm,1mm,1mm">
                    <w:txbxContent>
                      <w:p w14:paraId="5E3B5717" w14:textId="77777777" w:rsidR="000174EE" w:rsidRPr="007E0DCB" w:rsidRDefault="000174EE" w:rsidP="0001351A">
                        <w:pPr>
                          <w:pStyle w:val="a3"/>
                          <w:numPr>
                            <w:ilvl w:val="0"/>
                            <w:numId w:val="3"/>
                          </w:numPr>
                          <w:spacing w:line="280" w:lineRule="exact"/>
                          <w:ind w:leftChars="0" w:left="180" w:hanging="180"/>
                          <w:jc w:val="left"/>
                          <w:rPr>
                            <w:color w:val="000000" w:themeColor="text1"/>
                            <w:szCs w:val="21"/>
                          </w:rPr>
                        </w:pPr>
                        <w:r>
                          <w:rPr>
                            <w:rFonts w:hint="eastAsia"/>
                            <w:color w:val="000000" w:themeColor="text1"/>
                            <w:szCs w:val="21"/>
                          </w:rPr>
                          <w:t>形成的評価</w:t>
                        </w:r>
                      </w:p>
                      <w:p w14:paraId="5E3B5718"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・生徒の</w:t>
                        </w:r>
                        <w:r w:rsidRPr="00FA5D76">
                          <w:rPr>
                            <w:rFonts w:ascii="ＭＳ 明朝" w:eastAsia="ＭＳ 明朝" w:hAnsi="ＭＳ 明朝"/>
                            <w:color w:val="000000" w:themeColor="text1"/>
                            <w:sz w:val="20"/>
                            <w:szCs w:val="20"/>
                          </w:rPr>
                          <w:t>学習状況を把握</w:t>
                        </w:r>
                        <w:r w:rsidRPr="00FA5D76">
                          <w:rPr>
                            <w:rFonts w:ascii="ＭＳ 明朝" w:eastAsia="ＭＳ 明朝" w:hAnsi="ＭＳ 明朝" w:hint="eastAsia"/>
                            <w:color w:val="000000" w:themeColor="text1"/>
                            <w:sz w:val="20"/>
                            <w:szCs w:val="20"/>
                          </w:rPr>
                          <w:t>し</w:t>
                        </w:r>
                        <w:r w:rsidRPr="00FA5D76">
                          <w:rPr>
                            <w:rFonts w:ascii="ＭＳ 明朝" w:eastAsia="ＭＳ 明朝" w:hAnsi="ＭＳ 明朝"/>
                            <w:color w:val="000000" w:themeColor="text1"/>
                            <w:sz w:val="20"/>
                            <w:szCs w:val="20"/>
                          </w:rPr>
                          <w:t>、</w:t>
                        </w:r>
                        <w:r w:rsidRPr="00FA5D76">
                          <w:rPr>
                            <w:rFonts w:ascii="ＭＳ 明朝" w:eastAsia="ＭＳ 明朝" w:hAnsi="ＭＳ 明朝" w:hint="eastAsia"/>
                            <w:color w:val="000000" w:themeColor="text1"/>
                            <w:sz w:val="20"/>
                            <w:szCs w:val="20"/>
                          </w:rPr>
                          <w:t>指導改善に</w:t>
                        </w:r>
                        <w:r w:rsidRPr="00FA5D76">
                          <w:rPr>
                            <w:rFonts w:ascii="ＭＳ 明朝" w:eastAsia="ＭＳ 明朝" w:hAnsi="ＭＳ 明朝"/>
                            <w:color w:val="000000" w:themeColor="text1"/>
                            <w:sz w:val="20"/>
                            <w:szCs w:val="20"/>
                          </w:rPr>
                          <w:t>生かすため</w:t>
                        </w:r>
                        <w:r w:rsidRPr="00FA5D76">
                          <w:rPr>
                            <w:rFonts w:ascii="ＭＳ 明朝" w:eastAsia="ＭＳ 明朝" w:hAnsi="ＭＳ 明朝" w:hint="eastAsia"/>
                            <w:color w:val="000000" w:themeColor="text1"/>
                            <w:sz w:val="20"/>
                            <w:szCs w:val="20"/>
                          </w:rPr>
                          <w:t>に行われる評価のこと。</w:t>
                        </w:r>
                      </w:p>
                      <w:p w14:paraId="5E3B5719"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・生徒の</w:t>
                        </w:r>
                        <w:r w:rsidRPr="00FA5D76">
                          <w:rPr>
                            <w:rFonts w:ascii="ＭＳ 明朝" w:eastAsia="ＭＳ 明朝" w:hAnsi="ＭＳ 明朝"/>
                            <w:color w:val="000000" w:themeColor="text1"/>
                            <w:sz w:val="20"/>
                            <w:szCs w:val="20"/>
                          </w:rPr>
                          <w:t>学習状況</w:t>
                        </w:r>
                        <w:r w:rsidRPr="00FA5D76">
                          <w:rPr>
                            <w:rFonts w:ascii="ＭＳ 明朝" w:eastAsia="ＭＳ 明朝" w:hAnsi="ＭＳ 明朝" w:hint="eastAsia"/>
                            <w:color w:val="000000" w:themeColor="text1"/>
                            <w:sz w:val="20"/>
                            <w:szCs w:val="20"/>
                          </w:rPr>
                          <w:t>を机間指導で見取り</w:t>
                        </w:r>
                        <w:r w:rsidRPr="00FA5D76">
                          <w:rPr>
                            <w:rFonts w:ascii="ＭＳ 明朝" w:eastAsia="ＭＳ 明朝" w:hAnsi="ＭＳ 明朝"/>
                            <w:color w:val="000000" w:themeColor="text1"/>
                            <w:sz w:val="20"/>
                            <w:szCs w:val="20"/>
                          </w:rPr>
                          <w:t>支援したり</w:t>
                        </w:r>
                        <w:r w:rsidRPr="00FA5D76">
                          <w:rPr>
                            <w:rFonts w:ascii="ＭＳ 明朝" w:eastAsia="ＭＳ 明朝" w:hAnsi="ＭＳ 明朝" w:hint="eastAsia"/>
                            <w:color w:val="000000" w:themeColor="text1"/>
                            <w:sz w:val="20"/>
                            <w:szCs w:val="20"/>
                          </w:rPr>
                          <w:t>、生徒とのやり取りなどを通して生徒全体の理解状況を直感的に把握する。</w:t>
                        </w:r>
                      </w:p>
                      <w:p w14:paraId="5E3B571A" w14:textId="77777777" w:rsidR="000174EE" w:rsidRPr="00FA5D76" w:rsidRDefault="000174EE" w:rsidP="0001351A">
                        <w:pPr>
                          <w:spacing w:beforeLines="30" w:before="108" w:line="280" w:lineRule="exact"/>
                          <w:ind w:left="200" w:hangingChars="100" w:hanging="200"/>
                          <w:jc w:val="left"/>
                          <w:rPr>
                            <w:rFonts w:ascii="ＭＳ 明朝" w:eastAsia="ＭＳ 明朝" w:hAnsi="ＭＳ 明朝"/>
                            <w:color w:val="000000" w:themeColor="text1"/>
                            <w:sz w:val="20"/>
                            <w:szCs w:val="20"/>
                          </w:rPr>
                        </w:pPr>
                        <w:r w:rsidRPr="00FA5D76">
                          <w:rPr>
                            <w:rFonts w:ascii="ＭＳ 明朝" w:eastAsia="ＭＳ 明朝" w:hAnsi="ＭＳ 明朝" w:hint="eastAsia"/>
                            <w:color w:val="000000" w:themeColor="text1"/>
                            <w:sz w:val="20"/>
                            <w:szCs w:val="20"/>
                          </w:rPr>
                          <w:t>・毎時間</w:t>
                        </w:r>
                        <w:r w:rsidRPr="00FA5D76">
                          <w:rPr>
                            <w:rFonts w:ascii="ＭＳ 明朝" w:eastAsia="ＭＳ 明朝" w:hAnsi="ＭＳ 明朝"/>
                            <w:color w:val="000000" w:themeColor="text1"/>
                            <w:sz w:val="20"/>
                            <w:szCs w:val="20"/>
                          </w:rPr>
                          <w:t>行う評価で</w:t>
                        </w:r>
                        <w:r w:rsidRPr="00FA5D76">
                          <w:rPr>
                            <w:rFonts w:ascii="ＭＳ 明朝" w:eastAsia="ＭＳ 明朝" w:hAnsi="ＭＳ 明朝" w:hint="eastAsia"/>
                            <w:color w:val="000000" w:themeColor="text1"/>
                            <w:sz w:val="20"/>
                            <w:szCs w:val="20"/>
                          </w:rPr>
                          <w:t>ある。</w:t>
                        </w:r>
                        <w:r w:rsidRPr="00FA5D76">
                          <w:rPr>
                            <w:rFonts w:ascii="ＭＳ 明朝" w:eastAsia="ＭＳ 明朝" w:hAnsi="ＭＳ 明朝"/>
                            <w:color w:val="000000" w:themeColor="text1"/>
                            <w:sz w:val="20"/>
                            <w:szCs w:val="20"/>
                          </w:rPr>
                          <w:t>評価</w:t>
                        </w:r>
                        <w:r w:rsidRPr="00FA5D76">
                          <w:rPr>
                            <w:rFonts w:ascii="ＭＳ 明朝" w:eastAsia="ＭＳ 明朝" w:hAnsi="ＭＳ 明朝" w:hint="eastAsia"/>
                            <w:color w:val="000000" w:themeColor="text1"/>
                            <w:sz w:val="20"/>
                            <w:szCs w:val="20"/>
                          </w:rPr>
                          <w:t>の</w:t>
                        </w:r>
                        <w:r w:rsidRPr="00FA5D76">
                          <w:rPr>
                            <w:rFonts w:ascii="ＭＳ 明朝" w:eastAsia="ＭＳ 明朝" w:hAnsi="ＭＳ 明朝"/>
                            <w:color w:val="000000" w:themeColor="text1"/>
                            <w:sz w:val="20"/>
                            <w:szCs w:val="20"/>
                          </w:rPr>
                          <w:t>資料として記録する必要はない。</w:t>
                        </w:r>
                      </w:p>
                    </w:txbxContent>
                  </v:textbox>
                </v:roundrect>
              </v:group>
            </w:pict>
          </mc:Fallback>
        </mc:AlternateContent>
      </w:r>
    </w:p>
    <w:p w14:paraId="5E3B5456" w14:textId="77777777" w:rsidR="0001351A" w:rsidRPr="007E0DCB" w:rsidRDefault="0001351A" w:rsidP="0001351A">
      <w:pPr>
        <w:rPr>
          <w:rFonts w:ascii="ＭＳ 明朝" w:eastAsia="ＭＳ 明朝" w:hAnsi="ＭＳ 明朝"/>
          <w:szCs w:val="21"/>
        </w:rPr>
      </w:pPr>
    </w:p>
    <w:p w14:paraId="5E3B5457" w14:textId="77777777" w:rsidR="0001351A" w:rsidRPr="007E0DCB" w:rsidRDefault="0001351A" w:rsidP="0001351A">
      <w:pPr>
        <w:rPr>
          <w:rFonts w:ascii="ＭＳ 明朝" w:eastAsia="ＭＳ 明朝" w:hAnsi="ＭＳ 明朝"/>
          <w:szCs w:val="21"/>
        </w:rPr>
      </w:pPr>
      <w:r w:rsidRPr="007E0DCB">
        <w:rPr>
          <w:rFonts w:ascii="ＭＳ 明朝" w:eastAsia="ＭＳ 明朝" w:hAnsi="ＭＳ 明朝" w:hint="eastAsia"/>
          <w:szCs w:val="21"/>
        </w:rPr>
        <w:t xml:space="preserve">　</w:t>
      </w:r>
    </w:p>
    <w:p w14:paraId="5E3B5458" w14:textId="77777777" w:rsidR="0001351A" w:rsidRPr="007E0DCB" w:rsidRDefault="0001351A" w:rsidP="0001351A">
      <w:pPr>
        <w:rPr>
          <w:rFonts w:ascii="ＭＳ 明朝" w:eastAsia="ＭＳ 明朝" w:hAnsi="ＭＳ 明朝"/>
          <w:szCs w:val="21"/>
        </w:rPr>
      </w:pPr>
    </w:p>
    <w:p w14:paraId="5E3B5459" w14:textId="77777777" w:rsidR="0001351A" w:rsidRPr="007E0DCB" w:rsidRDefault="0001351A" w:rsidP="0001351A">
      <w:pPr>
        <w:rPr>
          <w:rFonts w:ascii="ＭＳ 明朝" w:eastAsia="ＭＳ 明朝" w:hAnsi="ＭＳ 明朝"/>
          <w:szCs w:val="21"/>
        </w:rPr>
      </w:pPr>
    </w:p>
    <w:p w14:paraId="5E3B545A" w14:textId="77777777" w:rsidR="0001351A" w:rsidRPr="007E0DCB" w:rsidRDefault="0001351A" w:rsidP="0001351A">
      <w:pPr>
        <w:rPr>
          <w:rFonts w:ascii="ＭＳ 明朝" w:eastAsia="ＭＳ 明朝" w:hAnsi="ＭＳ 明朝"/>
          <w:szCs w:val="21"/>
        </w:rPr>
      </w:pPr>
    </w:p>
    <w:p w14:paraId="5E3B545B" w14:textId="77777777" w:rsidR="0001351A" w:rsidRPr="007E0DCB" w:rsidRDefault="0001351A" w:rsidP="0001351A">
      <w:pPr>
        <w:rPr>
          <w:rFonts w:ascii="ＭＳ 明朝" w:eastAsia="ＭＳ 明朝" w:hAnsi="ＭＳ 明朝"/>
          <w:szCs w:val="21"/>
        </w:rPr>
      </w:pPr>
    </w:p>
    <w:p w14:paraId="5E3B545C" w14:textId="77777777" w:rsidR="0001351A" w:rsidRPr="007E0DCB" w:rsidRDefault="0001351A" w:rsidP="0001351A">
      <w:pPr>
        <w:rPr>
          <w:rFonts w:ascii="ＭＳ 明朝" w:eastAsia="ＭＳ 明朝" w:hAnsi="ＭＳ 明朝"/>
          <w:szCs w:val="21"/>
        </w:rPr>
      </w:pPr>
    </w:p>
    <w:p w14:paraId="5E3B545D" w14:textId="77777777" w:rsidR="0001351A" w:rsidRPr="007E0DCB" w:rsidRDefault="0001351A" w:rsidP="0001351A">
      <w:pPr>
        <w:rPr>
          <w:rFonts w:ascii="ＭＳ 明朝" w:eastAsia="ＭＳ 明朝" w:hAnsi="ＭＳ 明朝"/>
          <w:szCs w:val="21"/>
        </w:rPr>
      </w:pPr>
    </w:p>
    <w:p w14:paraId="5E3B545E" w14:textId="77777777" w:rsidR="0001351A" w:rsidRPr="007E0DCB" w:rsidRDefault="0001351A" w:rsidP="0001351A">
      <w:pPr>
        <w:rPr>
          <w:rFonts w:ascii="ＭＳ 明朝" w:eastAsia="ＭＳ 明朝" w:hAnsi="ＭＳ 明朝"/>
          <w:szCs w:val="21"/>
        </w:rPr>
      </w:pPr>
    </w:p>
    <w:p w14:paraId="5E3B545F" w14:textId="77777777" w:rsidR="0001351A" w:rsidRPr="007E0DCB" w:rsidRDefault="0001351A" w:rsidP="0001351A">
      <w:pPr>
        <w:rPr>
          <w:rFonts w:ascii="ＭＳ 明朝" w:eastAsia="ＭＳ 明朝" w:hAnsi="ＭＳ 明朝"/>
          <w:szCs w:val="21"/>
        </w:rPr>
      </w:pPr>
    </w:p>
    <w:p w14:paraId="5E3B5460" w14:textId="77777777" w:rsidR="0001351A" w:rsidRPr="007E0DCB" w:rsidRDefault="0001351A" w:rsidP="0001351A">
      <w:pPr>
        <w:rPr>
          <w:rFonts w:ascii="ＭＳ 明朝" w:eastAsia="ＭＳ 明朝" w:hAnsi="ＭＳ 明朝"/>
          <w:szCs w:val="21"/>
        </w:rPr>
      </w:pPr>
    </w:p>
    <w:p w14:paraId="5E3B5461" w14:textId="77777777" w:rsidR="0001351A" w:rsidRPr="00080B19" w:rsidRDefault="0001351A" w:rsidP="0001351A">
      <w:pPr>
        <w:rPr>
          <w:rFonts w:asciiTheme="minorEastAsia" w:hAnsiTheme="minorEastAsia"/>
          <w:strike/>
          <w:szCs w:val="21"/>
        </w:rPr>
      </w:pPr>
    </w:p>
    <w:p w14:paraId="5E3B5462" w14:textId="77777777" w:rsidR="0001351A" w:rsidRDefault="0001351A" w:rsidP="0001351A">
      <w:pPr>
        <w:rPr>
          <w:rFonts w:asciiTheme="minorEastAsia" w:hAnsiTheme="minorEastAsia"/>
          <w:szCs w:val="21"/>
        </w:rPr>
      </w:pPr>
    </w:p>
    <w:p w14:paraId="5E3B5463" w14:textId="77777777" w:rsidR="0001351A" w:rsidRDefault="0001351A" w:rsidP="0001351A">
      <w:pPr>
        <w:rPr>
          <w:rFonts w:asciiTheme="minorEastAsia" w:hAnsiTheme="minorEastAsia"/>
          <w:szCs w:val="21"/>
        </w:rPr>
      </w:pPr>
    </w:p>
    <w:p w14:paraId="5E3B5464" w14:textId="77777777" w:rsidR="0001351A" w:rsidRDefault="0001351A" w:rsidP="0001351A">
      <w:pPr>
        <w:rPr>
          <w:rFonts w:asciiTheme="minorEastAsia" w:hAnsiTheme="minorEastAsia"/>
          <w:szCs w:val="21"/>
        </w:rPr>
      </w:pPr>
    </w:p>
    <w:p w14:paraId="5E3B5465" w14:textId="77777777" w:rsidR="0001351A" w:rsidRDefault="0001351A" w:rsidP="0001351A">
      <w:pPr>
        <w:rPr>
          <w:rFonts w:asciiTheme="minorEastAsia" w:hAnsiTheme="minorEastAsia"/>
          <w:szCs w:val="21"/>
        </w:rPr>
      </w:pPr>
    </w:p>
    <w:p w14:paraId="5E3B5466" w14:textId="77777777" w:rsidR="00080B19" w:rsidRDefault="00080B19" w:rsidP="0001351A">
      <w:pPr>
        <w:rPr>
          <w:rFonts w:ascii="ＭＳ 明朝" w:eastAsia="ＭＳ 明朝" w:hAnsi="ＭＳ 明朝" w:cs="Times New Roman"/>
          <w:sz w:val="24"/>
        </w:rPr>
      </w:pPr>
    </w:p>
    <w:p w14:paraId="5E3B5467" w14:textId="77777777" w:rsidR="00FA5D76" w:rsidRDefault="00FA5D76" w:rsidP="00080B19">
      <w:pPr>
        <w:spacing w:beforeLines="20" w:before="72" w:line="320" w:lineRule="exact"/>
        <w:ind w:firstLineChars="50" w:firstLine="105"/>
        <w:rPr>
          <w:rFonts w:ascii="ＭＳ ゴシック" w:eastAsia="ＭＳ ゴシック" w:hAnsi="ＭＳ ゴシック"/>
          <w:b/>
          <w:szCs w:val="21"/>
        </w:rPr>
      </w:pPr>
      <w:r>
        <w:rPr>
          <w:rFonts w:ascii="ＭＳ ゴシック" w:eastAsia="ＭＳ ゴシック" w:hAnsi="ＭＳ ゴシック"/>
          <w:b/>
          <w:szCs w:val="21"/>
        </w:rPr>
        <w:br w:type="page"/>
      </w:r>
    </w:p>
    <w:p w14:paraId="1F9116C4" w14:textId="7B6B3A9D" w:rsidR="00FC464C" w:rsidRDefault="00CC3589" w:rsidP="00A45035">
      <w:pPr>
        <w:spacing w:beforeLines="20" w:before="72" w:line="320" w:lineRule="exact"/>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６</w:t>
      </w:r>
      <w:r w:rsidR="00080B19" w:rsidRPr="00780823">
        <w:rPr>
          <w:rFonts w:ascii="ＭＳ ゴシック" w:eastAsia="ＭＳ ゴシック" w:hAnsi="ＭＳ ゴシック" w:hint="eastAsia"/>
          <w:b/>
          <w:szCs w:val="21"/>
        </w:rPr>
        <w:t xml:space="preserve">　</w:t>
      </w:r>
      <w:r w:rsidR="00080B19">
        <w:rPr>
          <w:rFonts w:ascii="ＭＳ ゴシック" w:eastAsia="ＭＳ ゴシック" w:hAnsi="ＭＳ ゴシック" w:hint="eastAsia"/>
          <w:b/>
          <w:szCs w:val="21"/>
        </w:rPr>
        <w:t>指導と評価の年間計画（シラバス）の様式</w:t>
      </w:r>
      <w:r>
        <w:rPr>
          <w:rFonts w:ascii="ＭＳ ゴシック" w:eastAsia="ＭＳ ゴシック" w:hAnsi="ＭＳ ゴシック" w:hint="eastAsia"/>
          <w:b/>
          <w:szCs w:val="21"/>
        </w:rPr>
        <w:t>イメージ及び記載例</w:t>
      </w:r>
    </w:p>
    <w:p w14:paraId="5E3B5468" w14:textId="1DC1C4FA" w:rsidR="00080B19" w:rsidRPr="00780823" w:rsidRDefault="00FC464C" w:rsidP="00EF573F">
      <w:pPr>
        <w:spacing w:beforeLines="20" w:before="72" w:line="320" w:lineRule="exact"/>
        <w:ind w:firstLineChars="3050" w:firstLine="6405"/>
        <w:rPr>
          <w:rFonts w:ascii="ＭＳ ゴシック" w:eastAsia="ＭＳ ゴシック" w:hAnsi="ＭＳ ゴシック"/>
          <w:b/>
          <w:szCs w:val="21"/>
        </w:rPr>
      </w:pPr>
      <w:r>
        <w:rPr>
          <w:rFonts w:ascii="ＭＳ 明朝" w:eastAsia="ＭＳ 明朝" w:hAnsi="ＭＳ 明朝" w:hint="eastAsia"/>
        </w:rPr>
        <w:t>＜関連記述　P</w:t>
      </w:r>
      <w:r>
        <w:rPr>
          <w:rFonts w:ascii="ＭＳ 明朝" w:eastAsia="ＭＳ 明朝" w:hAnsi="ＭＳ 明朝"/>
        </w:rPr>
        <w:t>.</w:t>
      </w:r>
      <w:r>
        <w:rPr>
          <w:rFonts w:ascii="ＭＳ 明朝" w:eastAsia="ＭＳ 明朝" w:hAnsi="ＭＳ 明朝" w:hint="eastAsia"/>
        </w:rPr>
        <w:t>14＞</w:t>
      </w:r>
    </w:p>
    <w:p w14:paraId="5E3B5469" w14:textId="77777777" w:rsidR="00080B19" w:rsidRDefault="00080B19" w:rsidP="00080B19">
      <w:pPr>
        <w:rPr>
          <w:rFonts w:ascii="ＭＳ 明朝" w:eastAsia="ＭＳ 明朝" w:hAnsi="ＭＳ 明朝" w:cs="Times New Roman"/>
          <w:sz w:val="24"/>
        </w:rPr>
      </w:pPr>
    </w:p>
    <w:p w14:paraId="5E3B546A" w14:textId="77777777" w:rsidR="00EA2EDE" w:rsidRPr="00EA2EDE" w:rsidRDefault="00EA2EDE" w:rsidP="00EA2EDE">
      <w:pPr>
        <w:jc w:val="center"/>
        <w:rPr>
          <w:rFonts w:ascii="ＭＳ 明朝" w:eastAsia="ＭＳ 明朝" w:hAnsi="ＭＳ 明朝" w:cs="Times New Roman"/>
          <w:sz w:val="24"/>
        </w:rPr>
      </w:pPr>
      <w:r w:rsidRPr="00EA2EDE">
        <w:rPr>
          <w:rFonts w:ascii="ＭＳ 明朝" w:eastAsia="ＭＳ 明朝" w:hAnsi="ＭＳ 明朝" w:cs="Times New Roman" w:hint="eastAsia"/>
          <w:sz w:val="24"/>
        </w:rPr>
        <w:t>令和○</w:t>
      </w:r>
      <w:r w:rsidRPr="00EA2EDE">
        <w:rPr>
          <w:rFonts w:ascii="ＭＳ 明朝" w:eastAsia="ＭＳ 明朝" w:hAnsi="ＭＳ 明朝" w:cs="Times New Roman"/>
          <w:sz w:val="24"/>
        </w:rPr>
        <w:t xml:space="preserve">年度　</w:t>
      </w:r>
      <w:r w:rsidRPr="00EA2EDE">
        <w:rPr>
          <w:rFonts w:ascii="ＭＳ 明朝" w:eastAsia="ＭＳ 明朝" w:hAnsi="ＭＳ 明朝" w:cs="Times New Roman" w:hint="eastAsia"/>
          <w:sz w:val="24"/>
        </w:rPr>
        <w:t>○○</w:t>
      </w:r>
      <w:r w:rsidRPr="00EA2EDE">
        <w:rPr>
          <w:rFonts w:ascii="ＭＳ 明朝" w:eastAsia="ＭＳ 明朝" w:hAnsi="ＭＳ 明朝" w:cs="Times New Roman"/>
          <w:sz w:val="24"/>
        </w:rPr>
        <w:t>科</w:t>
      </w:r>
    </w:p>
    <w:tbl>
      <w:tblPr>
        <w:tblStyle w:val="a6"/>
        <w:tblW w:w="0" w:type="auto"/>
        <w:tblInd w:w="-5" w:type="dxa"/>
        <w:tblLook w:val="04A0" w:firstRow="1" w:lastRow="0" w:firstColumn="1" w:lastColumn="0" w:noHBand="0" w:noVBand="1"/>
      </w:tblPr>
      <w:tblGrid>
        <w:gridCol w:w="1498"/>
        <w:gridCol w:w="985"/>
        <w:gridCol w:w="734"/>
        <w:gridCol w:w="1389"/>
        <w:gridCol w:w="923"/>
        <w:gridCol w:w="850"/>
        <w:gridCol w:w="709"/>
        <w:gridCol w:w="1411"/>
      </w:tblGrid>
      <w:tr w:rsidR="00EA2EDE" w:rsidRPr="00EA2EDE" w14:paraId="5E3B5473" w14:textId="77777777" w:rsidTr="00EA2EDE">
        <w:trPr>
          <w:trHeight w:val="345"/>
        </w:trPr>
        <w:tc>
          <w:tcPr>
            <w:tcW w:w="1498" w:type="dxa"/>
            <w:vAlign w:val="center"/>
          </w:tcPr>
          <w:p w14:paraId="5E3B546B" w14:textId="77777777" w:rsidR="00EA2EDE" w:rsidRPr="00EA2EDE" w:rsidRDefault="00EA2EDE" w:rsidP="005A418D">
            <w:pPr>
              <w:jc w:val="center"/>
              <w:rPr>
                <w:rFonts w:ascii="ＭＳ 明朝" w:hAnsi="ＭＳ 明朝"/>
                <w:sz w:val="21"/>
                <w:szCs w:val="21"/>
              </w:rPr>
            </w:pPr>
            <w:r w:rsidRPr="00EA2EDE">
              <w:rPr>
                <w:rFonts w:ascii="ＭＳ 明朝" w:hAnsi="ＭＳ 明朝"/>
                <w:sz w:val="21"/>
                <w:szCs w:val="21"/>
              </w:rPr>
              <w:t>教科</w:t>
            </w:r>
          </w:p>
        </w:tc>
        <w:tc>
          <w:tcPr>
            <w:tcW w:w="985" w:type="dxa"/>
            <w:vAlign w:val="center"/>
          </w:tcPr>
          <w:p w14:paraId="5E3B546C" w14:textId="77777777" w:rsidR="00EA2EDE" w:rsidRPr="00EA2EDE" w:rsidRDefault="00EA2EDE" w:rsidP="005A418D">
            <w:pPr>
              <w:jc w:val="center"/>
              <w:rPr>
                <w:rFonts w:ascii="ＭＳ 明朝" w:hAnsi="ＭＳ 明朝"/>
                <w:sz w:val="21"/>
                <w:szCs w:val="21"/>
              </w:rPr>
            </w:pPr>
            <w:r w:rsidRPr="00EA2EDE">
              <w:rPr>
                <w:rFonts w:ascii="ＭＳ 明朝" w:hAnsi="ＭＳ 明朝" w:hint="eastAsia"/>
                <w:sz w:val="21"/>
                <w:szCs w:val="21"/>
              </w:rPr>
              <w:t>○○○</w:t>
            </w:r>
          </w:p>
        </w:tc>
        <w:tc>
          <w:tcPr>
            <w:tcW w:w="734" w:type="dxa"/>
            <w:vAlign w:val="center"/>
          </w:tcPr>
          <w:p w14:paraId="5E3B546D" w14:textId="77777777" w:rsidR="00EA2EDE" w:rsidRPr="00EA2EDE" w:rsidRDefault="00EA2EDE" w:rsidP="005A418D">
            <w:pPr>
              <w:jc w:val="center"/>
              <w:rPr>
                <w:rFonts w:ascii="ＭＳ 明朝" w:hAnsi="ＭＳ 明朝"/>
                <w:sz w:val="21"/>
                <w:szCs w:val="21"/>
              </w:rPr>
            </w:pPr>
            <w:r w:rsidRPr="00EA2EDE">
              <w:rPr>
                <w:rFonts w:ascii="ＭＳ 明朝" w:hAnsi="ＭＳ 明朝" w:hint="eastAsia"/>
                <w:sz w:val="21"/>
                <w:szCs w:val="21"/>
              </w:rPr>
              <w:t>科目</w:t>
            </w:r>
          </w:p>
        </w:tc>
        <w:tc>
          <w:tcPr>
            <w:tcW w:w="1389" w:type="dxa"/>
          </w:tcPr>
          <w:p w14:paraId="5E3B546E" w14:textId="77777777" w:rsidR="00EA2EDE" w:rsidRPr="00EA2EDE" w:rsidRDefault="00EA2EDE" w:rsidP="005A418D">
            <w:pPr>
              <w:jc w:val="center"/>
              <w:rPr>
                <w:rFonts w:ascii="ＭＳ 明朝" w:hAnsi="ＭＳ 明朝"/>
                <w:sz w:val="21"/>
                <w:szCs w:val="21"/>
              </w:rPr>
            </w:pPr>
            <w:r w:rsidRPr="00EA2EDE">
              <w:rPr>
                <w:rFonts w:ascii="ＭＳ 明朝" w:hAnsi="ＭＳ 明朝" w:hint="eastAsia"/>
                <w:sz w:val="21"/>
                <w:szCs w:val="21"/>
              </w:rPr>
              <w:t>○○○○</w:t>
            </w:r>
          </w:p>
        </w:tc>
        <w:tc>
          <w:tcPr>
            <w:tcW w:w="923" w:type="dxa"/>
          </w:tcPr>
          <w:p w14:paraId="5E3B546F" w14:textId="77777777" w:rsidR="00EA2EDE" w:rsidRPr="00EA2EDE" w:rsidRDefault="00EA2EDE" w:rsidP="005A418D">
            <w:pPr>
              <w:jc w:val="center"/>
              <w:rPr>
                <w:rFonts w:ascii="ＭＳ 明朝" w:hAnsi="ＭＳ 明朝"/>
                <w:sz w:val="21"/>
                <w:szCs w:val="21"/>
              </w:rPr>
            </w:pPr>
            <w:r w:rsidRPr="00EA2EDE">
              <w:rPr>
                <w:rFonts w:ascii="ＭＳ 明朝" w:hAnsi="ＭＳ 明朝"/>
                <w:sz w:val="21"/>
                <w:szCs w:val="21"/>
              </w:rPr>
              <w:t>単位数</w:t>
            </w:r>
          </w:p>
        </w:tc>
        <w:tc>
          <w:tcPr>
            <w:tcW w:w="850" w:type="dxa"/>
            <w:vAlign w:val="center"/>
          </w:tcPr>
          <w:p w14:paraId="5E3B5470" w14:textId="77777777" w:rsidR="00EA2EDE" w:rsidRPr="00EA2EDE" w:rsidRDefault="00EA2EDE" w:rsidP="005A418D">
            <w:pPr>
              <w:jc w:val="center"/>
              <w:rPr>
                <w:rFonts w:ascii="ＭＳ 明朝" w:hAnsi="ＭＳ 明朝"/>
                <w:sz w:val="21"/>
                <w:szCs w:val="21"/>
              </w:rPr>
            </w:pPr>
            <w:r w:rsidRPr="00EA2EDE">
              <w:rPr>
                <w:rFonts w:ascii="ＭＳ 明朝" w:hAnsi="ＭＳ 明朝" w:hint="eastAsia"/>
                <w:sz w:val="21"/>
                <w:szCs w:val="21"/>
              </w:rPr>
              <w:t>○単位</w:t>
            </w:r>
          </w:p>
        </w:tc>
        <w:tc>
          <w:tcPr>
            <w:tcW w:w="709" w:type="dxa"/>
            <w:vAlign w:val="center"/>
          </w:tcPr>
          <w:p w14:paraId="5E3B5471" w14:textId="77777777" w:rsidR="00EA2EDE" w:rsidRPr="00EA2EDE" w:rsidRDefault="00EA2EDE" w:rsidP="00EA2EDE">
            <w:pPr>
              <w:rPr>
                <w:rFonts w:ascii="ＭＳ 明朝" w:hAnsi="ＭＳ 明朝"/>
                <w:sz w:val="21"/>
                <w:szCs w:val="21"/>
              </w:rPr>
            </w:pPr>
            <w:r w:rsidRPr="00EA2EDE">
              <w:rPr>
                <w:rFonts w:ascii="ＭＳ 明朝" w:hAnsi="ＭＳ 明朝" w:hint="eastAsia"/>
                <w:sz w:val="21"/>
                <w:szCs w:val="21"/>
              </w:rPr>
              <w:t>年次</w:t>
            </w:r>
          </w:p>
        </w:tc>
        <w:tc>
          <w:tcPr>
            <w:tcW w:w="1411" w:type="dxa"/>
            <w:vAlign w:val="center"/>
          </w:tcPr>
          <w:p w14:paraId="5E3B5472" w14:textId="77777777" w:rsidR="00EA2EDE" w:rsidRPr="00EA2EDE" w:rsidRDefault="00EA2EDE" w:rsidP="005A418D">
            <w:pPr>
              <w:jc w:val="center"/>
              <w:rPr>
                <w:rFonts w:ascii="ＭＳ 明朝" w:hAnsi="ＭＳ 明朝"/>
                <w:sz w:val="21"/>
                <w:szCs w:val="21"/>
              </w:rPr>
            </w:pPr>
            <w:r w:rsidRPr="00EA2EDE">
              <w:rPr>
                <w:rFonts w:ascii="ＭＳ 明朝" w:hAnsi="ＭＳ 明朝" w:hint="eastAsia"/>
                <w:sz w:val="21"/>
                <w:szCs w:val="21"/>
              </w:rPr>
              <w:t>○年次</w:t>
            </w:r>
          </w:p>
        </w:tc>
      </w:tr>
      <w:tr w:rsidR="00EA2EDE" w:rsidRPr="00EA2EDE" w14:paraId="5E3B5476" w14:textId="77777777" w:rsidTr="00EA2EDE">
        <w:trPr>
          <w:trHeight w:val="345"/>
        </w:trPr>
        <w:tc>
          <w:tcPr>
            <w:tcW w:w="1498" w:type="dxa"/>
            <w:vAlign w:val="center"/>
          </w:tcPr>
          <w:p w14:paraId="5E3B5474" w14:textId="77777777" w:rsidR="00EA2EDE" w:rsidRPr="00EA2EDE" w:rsidRDefault="00EA2EDE" w:rsidP="005A418D">
            <w:pPr>
              <w:jc w:val="center"/>
              <w:rPr>
                <w:rFonts w:ascii="ＭＳ 明朝" w:hAnsi="ＭＳ 明朝"/>
                <w:sz w:val="21"/>
                <w:szCs w:val="21"/>
              </w:rPr>
            </w:pPr>
            <w:r w:rsidRPr="00EA2EDE">
              <w:rPr>
                <w:rFonts w:ascii="ＭＳ 明朝" w:hAnsi="ＭＳ 明朝"/>
                <w:sz w:val="21"/>
                <w:szCs w:val="21"/>
              </w:rPr>
              <w:t>使用教科書</w:t>
            </w:r>
          </w:p>
        </w:tc>
        <w:tc>
          <w:tcPr>
            <w:tcW w:w="7001" w:type="dxa"/>
            <w:gridSpan w:val="7"/>
            <w:vAlign w:val="center"/>
          </w:tcPr>
          <w:p w14:paraId="5E3B5475" w14:textId="2869DFAB" w:rsidR="00EA2EDE" w:rsidRPr="00EA2EDE" w:rsidRDefault="00DB646F" w:rsidP="005A418D">
            <w:pPr>
              <w:rPr>
                <w:rFonts w:ascii="ＭＳ 明朝" w:hAnsi="ＭＳ 明朝"/>
                <w:sz w:val="21"/>
                <w:szCs w:val="21"/>
              </w:rPr>
            </w:pPr>
            <w:r>
              <w:rPr>
                <w:rFonts w:ascii="ＭＳ 明朝" w:hAnsi="ＭＳ 明朝" w:hint="eastAsia"/>
                <w:sz w:val="21"/>
                <w:szCs w:val="21"/>
              </w:rPr>
              <w:t>○○○○「○○○○○」　（</w:t>
            </w:r>
            <w:r w:rsidR="00EA2EDE" w:rsidRPr="00EA2EDE">
              <w:rPr>
                <w:rFonts w:ascii="ＭＳ 明朝" w:hAnsi="ＭＳ 明朝" w:hint="eastAsia"/>
                <w:sz w:val="21"/>
                <w:szCs w:val="21"/>
              </w:rPr>
              <w:t>出版</w:t>
            </w:r>
            <w:r>
              <w:rPr>
                <w:rFonts w:ascii="ＭＳ 明朝" w:hAnsi="ＭＳ 明朝" w:hint="eastAsia"/>
                <w:sz w:val="21"/>
                <w:szCs w:val="21"/>
              </w:rPr>
              <w:t>社名○○○○</w:t>
            </w:r>
            <w:r w:rsidR="00EA2EDE" w:rsidRPr="00EA2EDE">
              <w:rPr>
                <w:rFonts w:ascii="ＭＳ 明朝" w:hAnsi="ＭＳ 明朝" w:hint="eastAsia"/>
                <w:sz w:val="21"/>
                <w:szCs w:val="21"/>
              </w:rPr>
              <w:t>）</w:t>
            </w:r>
          </w:p>
        </w:tc>
      </w:tr>
      <w:tr w:rsidR="00EA2EDE" w:rsidRPr="00EA2EDE" w14:paraId="5E3B5479" w14:textId="77777777" w:rsidTr="00EA2EDE">
        <w:trPr>
          <w:trHeight w:val="345"/>
        </w:trPr>
        <w:tc>
          <w:tcPr>
            <w:tcW w:w="1498" w:type="dxa"/>
            <w:vAlign w:val="center"/>
          </w:tcPr>
          <w:p w14:paraId="5E3B5477" w14:textId="77777777" w:rsidR="00EA2EDE" w:rsidRPr="00EA2EDE" w:rsidRDefault="00EA2EDE" w:rsidP="005A418D">
            <w:pPr>
              <w:jc w:val="center"/>
              <w:rPr>
                <w:rFonts w:ascii="ＭＳ 明朝" w:hAnsi="ＭＳ 明朝"/>
                <w:sz w:val="21"/>
                <w:szCs w:val="21"/>
              </w:rPr>
            </w:pPr>
            <w:r w:rsidRPr="00EA2EDE">
              <w:rPr>
                <w:rFonts w:ascii="ＭＳ 明朝" w:hAnsi="ＭＳ 明朝"/>
                <w:sz w:val="21"/>
                <w:szCs w:val="21"/>
              </w:rPr>
              <w:t>副教材等</w:t>
            </w:r>
          </w:p>
        </w:tc>
        <w:tc>
          <w:tcPr>
            <w:tcW w:w="7001" w:type="dxa"/>
            <w:gridSpan w:val="7"/>
            <w:vAlign w:val="center"/>
          </w:tcPr>
          <w:p w14:paraId="5E3B5478" w14:textId="6E495119" w:rsidR="00EA2EDE" w:rsidRPr="00EA2EDE" w:rsidRDefault="00DB646F" w:rsidP="005A418D">
            <w:pPr>
              <w:rPr>
                <w:rFonts w:ascii="ＭＳ 明朝" w:hAnsi="ＭＳ 明朝"/>
                <w:sz w:val="21"/>
                <w:szCs w:val="21"/>
              </w:rPr>
            </w:pPr>
            <w:r>
              <w:rPr>
                <w:rFonts w:ascii="ＭＳ 明朝" w:hAnsi="ＭＳ 明朝" w:hint="eastAsia"/>
                <w:sz w:val="21"/>
                <w:szCs w:val="21"/>
              </w:rPr>
              <w:t>○○○○　（</w:t>
            </w:r>
            <w:r w:rsidR="00EA2EDE" w:rsidRPr="00EA2EDE">
              <w:rPr>
                <w:rFonts w:ascii="ＭＳ 明朝" w:hAnsi="ＭＳ 明朝" w:hint="eastAsia"/>
                <w:sz w:val="21"/>
                <w:szCs w:val="21"/>
              </w:rPr>
              <w:t>出版</w:t>
            </w:r>
            <w:r>
              <w:rPr>
                <w:rFonts w:ascii="ＭＳ 明朝" w:hAnsi="ＭＳ 明朝" w:hint="eastAsia"/>
                <w:sz w:val="21"/>
                <w:szCs w:val="21"/>
              </w:rPr>
              <w:t>社名○○○○</w:t>
            </w:r>
            <w:r w:rsidR="00EA2EDE" w:rsidRPr="00EA2EDE">
              <w:rPr>
                <w:rFonts w:ascii="ＭＳ 明朝" w:hAnsi="ＭＳ 明朝" w:hint="eastAsia"/>
                <w:sz w:val="21"/>
                <w:szCs w:val="21"/>
              </w:rPr>
              <w:t>）</w:t>
            </w:r>
          </w:p>
        </w:tc>
      </w:tr>
    </w:tbl>
    <w:p w14:paraId="5E3B547A" w14:textId="77777777" w:rsidR="00EA2EDE" w:rsidRPr="00EA2EDE" w:rsidRDefault="00EA2EDE" w:rsidP="00EA2EDE">
      <w:pPr>
        <w:rPr>
          <w:rFonts w:ascii="ＭＳ 明朝" w:eastAsia="ＭＳ 明朝" w:hAnsi="ＭＳ 明朝" w:cs="Times New Roman"/>
        </w:rPr>
      </w:pPr>
    </w:p>
    <w:p w14:paraId="5E3B547B" w14:textId="77777777" w:rsidR="00EA2EDE" w:rsidRPr="00EA2EDE" w:rsidRDefault="00EA2EDE" w:rsidP="00EA2EDE">
      <w:pPr>
        <w:spacing w:beforeLines="50" w:before="180"/>
        <w:rPr>
          <w:rFonts w:ascii="ＭＳ 明朝" w:eastAsia="ＭＳ 明朝" w:hAnsi="ＭＳ 明朝" w:cs="Times New Roman"/>
          <w:szCs w:val="21"/>
        </w:rPr>
      </w:pPr>
      <w:r w:rsidRPr="00EA2EDE">
        <w:rPr>
          <w:rFonts w:ascii="ＭＳ 明朝" w:eastAsia="ＭＳ 明朝" w:hAnsi="ＭＳ 明朝" w:cs="Times New Roman" w:hint="eastAsia"/>
          <w:szCs w:val="21"/>
        </w:rPr>
        <w:t xml:space="preserve">１　</w:t>
      </w:r>
      <w:r w:rsidRPr="00EA2EDE">
        <w:rPr>
          <w:rFonts w:ascii="ＭＳ 明朝" w:eastAsia="ＭＳ 明朝" w:hAnsi="ＭＳ 明朝" w:cs="Times New Roman"/>
          <w:szCs w:val="21"/>
        </w:rPr>
        <w:t>担当者からのメッセージ（学習方法等）</w:t>
      </w:r>
    </w:p>
    <w:tbl>
      <w:tblPr>
        <w:tblStyle w:val="a6"/>
        <w:tblW w:w="0" w:type="auto"/>
        <w:tblInd w:w="-5" w:type="dxa"/>
        <w:tblLook w:val="04A0" w:firstRow="1" w:lastRow="0" w:firstColumn="1" w:lastColumn="0" w:noHBand="0" w:noVBand="1"/>
      </w:tblPr>
      <w:tblGrid>
        <w:gridCol w:w="8499"/>
      </w:tblGrid>
      <w:tr w:rsidR="00EA2EDE" w:rsidRPr="00EA2EDE" w14:paraId="5E3B547F" w14:textId="77777777" w:rsidTr="00EA2EDE">
        <w:tc>
          <w:tcPr>
            <w:tcW w:w="8499" w:type="dxa"/>
          </w:tcPr>
          <w:p w14:paraId="5E3B547C" w14:textId="77777777" w:rsidR="00EA2EDE" w:rsidRPr="00EA2EDE" w:rsidRDefault="00EA2EDE" w:rsidP="005A418D">
            <w:pPr>
              <w:spacing w:line="280" w:lineRule="exact"/>
              <w:rPr>
                <w:rFonts w:ascii="ＭＳ 明朝" w:hAnsi="ＭＳ 明朝"/>
                <w:sz w:val="21"/>
                <w:szCs w:val="21"/>
              </w:rPr>
            </w:pPr>
            <w:r w:rsidRPr="00EA2EDE">
              <w:rPr>
                <w:rFonts w:ascii="ＭＳ 明朝" w:hAnsi="ＭＳ 明朝" w:hint="eastAsia"/>
                <w:sz w:val="21"/>
                <w:szCs w:val="21"/>
              </w:rPr>
              <w:t>○○○・・・・・・・・。</w:t>
            </w:r>
          </w:p>
          <w:p w14:paraId="5E3B547D" w14:textId="77777777" w:rsidR="00EA2EDE" w:rsidRPr="00EA2EDE" w:rsidRDefault="00EA2EDE" w:rsidP="005A418D">
            <w:pPr>
              <w:spacing w:line="280" w:lineRule="exact"/>
              <w:rPr>
                <w:rFonts w:ascii="ＭＳ 明朝" w:hAnsi="ＭＳ 明朝"/>
                <w:sz w:val="21"/>
                <w:szCs w:val="21"/>
              </w:rPr>
            </w:pPr>
          </w:p>
          <w:p w14:paraId="5E3B547E" w14:textId="77777777" w:rsidR="00EA2EDE" w:rsidRPr="00EA2EDE" w:rsidRDefault="00EA2EDE" w:rsidP="005A418D">
            <w:pPr>
              <w:rPr>
                <w:rFonts w:ascii="ＭＳ 明朝" w:hAnsi="ＭＳ 明朝"/>
                <w:sz w:val="21"/>
                <w:szCs w:val="21"/>
              </w:rPr>
            </w:pPr>
          </w:p>
        </w:tc>
      </w:tr>
    </w:tbl>
    <w:p w14:paraId="5E3B5480" w14:textId="77777777" w:rsidR="00EA2EDE" w:rsidRPr="00EA2EDE" w:rsidRDefault="00EA2EDE" w:rsidP="00EA2EDE">
      <w:pPr>
        <w:rPr>
          <w:rFonts w:ascii="ＭＳ 明朝" w:eastAsia="ＭＳ 明朝" w:hAnsi="ＭＳ 明朝" w:cs="Times New Roman"/>
          <w:szCs w:val="21"/>
        </w:rPr>
      </w:pPr>
    </w:p>
    <w:p w14:paraId="5E3B5481" w14:textId="77777777" w:rsidR="00EA2EDE" w:rsidRPr="00EA2EDE" w:rsidRDefault="00EA2EDE" w:rsidP="00EA2EDE">
      <w:pPr>
        <w:rPr>
          <w:rFonts w:ascii="ＭＳ 明朝" w:eastAsia="ＭＳ 明朝" w:hAnsi="ＭＳ 明朝" w:cs="Times New Roman"/>
          <w:szCs w:val="21"/>
        </w:rPr>
      </w:pPr>
      <w:r w:rsidRPr="00EA2EDE">
        <w:rPr>
          <w:rFonts w:ascii="ＭＳ 明朝" w:eastAsia="ＭＳ 明朝" w:hAnsi="ＭＳ 明朝" w:cs="Times New Roman" w:hint="eastAsia"/>
          <w:szCs w:val="21"/>
        </w:rPr>
        <w:t xml:space="preserve">２　</w:t>
      </w:r>
      <w:r w:rsidRPr="00EA2EDE">
        <w:rPr>
          <w:rFonts w:ascii="ＭＳ 明朝" w:eastAsia="ＭＳ 明朝" w:hAnsi="ＭＳ 明朝" w:cs="Times New Roman"/>
          <w:szCs w:val="21"/>
        </w:rPr>
        <w:t>学習の到達目標</w:t>
      </w:r>
    </w:p>
    <w:tbl>
      <w:tblPr>
        <w:tblStyle w:val="a6"/>
        <w:tblW w:w="0" w:type="auto"/>
        <w:tblInd w:w="-5" w:type="dxa"/>
        <w:tblLook w:val="04A0" w:firstRow="1" w:lastRow="0" w:firstColumn="1" w:lastColumn="0" w:noHBand="0" w:noVBand="1"/>
      </w:tblPr>
      <w:tblGrid>
        <w:gridCol w:w="8499"/>
      </w:tblGrid>
      <w:tr w:rsidR="00EA2EDE" w:rsidRPr="00EA2EDE" w14:paraId="5E3B5486" w14:textId="77777777" w:rsidTr="00EA2EDE">
        <w:tc>
          <w:tcPr>
            <w:tcW w:w="8499" w:type="dxa"/>
          </w:tcPr>
          <w:p w14:paraId="5E3B5482" w14:textId="77777777" w:rsidR="00EA2EDE" w:rsidRPr="00EA2EDE" w:rsidRDefault="00EA2EDE" w:rsidP="005A418D">
            <w:pPr>
              <w:spacing w:line="280" w:lineRule="exact"/>
              <w:rPr>
                <w:rFonts w:ascii="ＭＳ 明朝" w:hAnsi="ＭＳ 明朝"/>
                <w:sz w:val="21"/>
                <w:szCs w:val="21"/>
              </w:rPr>
            </w:pPr>
            <w:r w:rsidRPr="00EA2EDE">
              <w:rPr>
                <w:rFonts w:ascii="ＭＳ 明朝" w:hAnsi="ＭＳ 明朝" w:hint="eastAsia"/>
                <w:sz w:val="21"/>
                <w:szCs w:val="21"/>
              </w:rPr>
              <w:t>○○○・・・・・・・・。</w:t>
            </w:r>
          </w:p>
          <w:p w14:paraId="5E3B5483" w14:textId="77777777" w:rsidR="00EA2EDE" w:rsidRPr="00EA2EDE" w:rsidRDefault="00EA2EDE" w:rsidP="005A418D">
            <w:pPr>
              <w:spacing w:line="280" w:lineRule="exact"/>
              <w:rPr>
                <w:rFonts w:ascii="ＭＳ 明朝" w:hAnsi="ＭＳ 明朝"/>
                <w:sz w:val="21"/>
                <w:szCs w:val="21"/>
              </w:rPr>
            </w:pPr>
          </w:p>
          <w:p w14:paraId="5E3B5484" w14:textId="77777777" w:rsidR="00EA2EDE" w:rsidRPr="00EA2EDE" w:rsidRDefault="00EA2EDE" w:rsidP="005A418D">
            <w:pPr>
              <w:spacing w:line="280" w:lineRule="exact"/>
              <w:rPr>
                <w:rFonts w:ascii="ＭＳ 明朝" w:hAnsi="ＭＳ 明朝"/>
                <w:sz w:val="21"/>
                <w:szCs w:val="21"/>
              </w:rPr>
            </w:pPr>
          </w:p>
          <w:p w14:paraId="5E3B5485" w14:textId="77777777" w:rsidR="00EA2EDE" w:rsidRPr="00EA2EDE" w:rsidRDefault="00EA2EDE" w:rsidP="005A418D">
            <w:pPr>
              <w:rPr>
                <w:rFonts w:ascii="ＭＳ 明朝" w:hAnsi="ＭＳ 明朝"/>
                <w:sz w:val="21"/>
                <w:szCs w:val="21"/>
              </w:rPr>
            </w:pPr>
          </w:p>
        </w:tc>
      </w:tr>
    </w:tbl>
    <w:p w14:paraId="5E3B5487" w14:textId="77777777" w:rsidR="00EA2EDE" w:rsidRPr="00EA2EDE" w:rsidRDefault="00EA2EDE" w:rsidP="00EA2EDE">
      <w:pPr>
        <w:rPr>
          <w:rFonts w:ascii="ＭＳ 明朝" w:eastAsia="ＭＳ 明朝" w:hAnsi="ＭＳ 明朝" w:cs="Times New Roman"/>
          <w:szCs w:val="21"/>
        </w:rPr>
      </w:pPr>
    </w:p>
    <w:p w14:paraId="5E3B5488" w14:textId="77777777" w:rsidR="00EA2EDE" w:rsidRPr="00EA2EDE" w:rsidRDefault="00EA2EDE" w:rsidP="00EA2EDE">
      <w:pPr>
        <w:rPr>
          <w:rFonts w:ascii="ＭＳ 明朝" w:eastAsia="ＭＳ 明朝" w:hAnsi="ＭＳ 明朝" w:cs="Times New Roman"/>
          <w:szCs w:val="21"/>
        </w:rPr>
      </w:pPr>
      <w:r w:rsidRPr="00EA2EDE">
        <w:rPr>
          <w:rFonts w:ascii="ＭＳ 明朝" w:eastAsia="ＭＳ 明朝" w:hAnsi="ＭＳ 明朝" w:cs="Times New Roman" w:hint="eastAsia"/>
          <w:szCs w:val="21"/>
        </w:rPr>
        <w:t>３</w:t>
      </w:r>
      <w:r w:rsidR="004E4D1C">
        <w:rPr>
          <w:rFonts w:ascii="ＭＳ 明朝" w:eastAsia="ＭＳ 明朝" w:hAnsi="ＭＳ 明朝" w:cs="Times New Roman" w:hint="eastAsia"/>
          <w:szCs w:val="21"/>
        </w:rPr>
        <w:t xml:space="preserve">　</w:t>
      </w:r>
      <w:r w:rsidRPr="004E4D1C">
        <w:rPr>
          <w:rFonts w:ascii="ＭＳ 明朝" w:eastAsia="ＭＳ 明朝" w:hAnsi="ＭＳ 明朝" w:cs="Times New Roman" w:hint="eastAsia"/>
          <w:szCs w:val="21"/>
        </w:rPr>
        <w:t>評価の</w:t>
      </w:r>
      <w:r w:rsidRPr="004E4D1C">
        <w:rPr>
          <w:rFonts w:ascii="ＭＳ 明朝" w:eastAsia="ＭＳ 明朝" w:hAnsi="ＭＳ 明朝" w:cs="Times New Roman"/>
          <w:szCs w:val="21"/>
        </w:rPr>
        <w:t>観点</w:t>
      </w:r>
      <w:r w:rsidRPr="004E4D1C">
        <w:rPr>
          <w:rFonts w:ascii="ＭＳ 明朝" w:eastAsia="ＭＳ 明朝" w:hAnsi="ＭＳ 明朝" w:cs="Times New Roman" w:hint="eastAsia"/>
          <w:szCs w:val="21"/>
        </w:rPr>
        <w:t>及び</w:t>
      </w:r>
      <w:r w:rsidRPr="004E4D1C">
        <w:rPr>
          <w:rFonts w:ascii="ＭＳ 明朝" w:eastAsia="ＭＳ 明朝" w:hAnsi="ＭＳ 明朝" w:cs="Times New Roman"/>
          <w:szCs w:val="21"/>
        </w:rPr>
        <w:t>その趣旨</w:t>
      </w:r>
    </w:p>
    <w:tbl>
      <w:tblPr>
        <w:tblStyle w:val="a6"/>
        <w:tblW w:w="0" w:type="auto"/>
        <w:tblInd w:w="-5" w:type="dxa"/>
        <w:tblLook w:val="04A0" w:firstRow="1" w:lastRow="0" w:firstColumn="1" w:lastColumn="0" w:noHBand="0" w:noVBand="1"/>
      </w:tblPr>
      <w:tblGrid>
        <w:gridCol w:w="709"/>
        <w:gridCol w:w="2716"/>
        <w:gridCol w:w="2559"/>
        <w:gridCol w:w="2515"/>
      </w:tblGrid>
      <w:tr w:rsidR="00EA2EDE" w:rsidRPr="00EA2EDE" w14:paraId="5E3B548D" w14:textId="77777777" w:rsidTr="00BC19AA">
        <w:tc>
          <w:tcPr>
            <w:tcW w:w="709" w:type="dxa"/>
            <w:vAlign w:val="center"/>
          </w:tcPr>
          <w:p w14:paraId="5E3B5489" w14:textId="77777777" w:rsidR="00EA2EDE" w:rsidRPr="00EA2EDE" w:rsidRDefault="00EA2EDE" w:rsidP="00BC19AA">
            <w:pPr>
              <w:spacing w:line="280" w:lineRule="exact"/>
              <w:jc w:val="center"/>
              <w:rPr>
                <w:rFonts w:ascii="ＭＳ 明朝" w:hAnsi="ＭＳ 明朝"/>
                <w:sz w:val="21"/>
                <w:szCs w:val="21"/>
              </w:rPr>
            </w:pPr>
            <w:r w:rsidRPr="00EA2EDE">
              <w:rPr>
                <w:rFonts w:ascii="ＭＳ 明朝" w:hAnsi="ＭＳ 明朝" w:hint="eastAsia"/>
                <w:sz w:val="21"/>
                <w:szCs w:val="21"/>
              </w:rPr>
              <w:t>観点</w:t>
            </w:r>
          </w:p>
        </w:tc>
        <w:tc>
          <w:tcPr>
            <w:tcW w:w="2716" w:type="dxa"/>
            <w:vAlign w:val="center"/>
          </w:tcPr>
          <w:p w14:paraId="5E3B548A" w14:textId="77777777" w:rsidR="00EA2EDE" w:rsidRPr="00EA2EDE" w:rsidRDefault="00EA2EDE" w:rsidP="00BC19AA">
            <w:pPr>
              <w:spacing w:line="280" w:lineRule="exact"/>
              <w:jc w:val="center"/>
              <w:rPr>
                <w:rFonts w:ascii="ＭＳ 明朝" w:hAnsi="ＭＳ 明朝"/>
                <w:sz w:val="21"/>
                <w:szCs w:val="21"/>
              </w:rPr>
            </w:pPr>
            <w:r w:rsidRPr="00EA2EDE">
              <w:rPr>
                <w:rFonts w:ascii="ＭＳ 明朝" w:hAnsi="ＭＳ 明朝" w:hint="eastAsia"/>
                <w:sz w:val="21"/>
                <w:szCs w:val="21"/>
              </w:rPr>
              <w:t>a:知識・技能</w:t>
            </w:r>
          </w:p>
        </w:tc>
        <w:tc>
          <w:tcPr>
            <w:tcW w:w="2559" w:type="dxa"/>
            <w:vAlign w:val="center"/>
          </w:tcPr>
          <w:p w14:paraId="5E3B548B" w14:textId="77777777" w:rsidR="00EA2EDE" w:rsidRPr="00EA2EDE" w:rsidRDefault="00EA2EDE" w:rsidP="00BC19AA">
            <w:pPr>
              <w:spacing w:line="280" w:lineRule="exact"/>
              <w:jc w:val="center"/>
              <w:rPr>
                <w:rFonts w:ascii="ＭＳ 明朝" w:hAnsi="ＭＳ 明朝"/>
                <w:sz w:val="21"/>
                <w:szCs w:val="21"/>
              </w:rPr>
            </w:pPr>
            <w:r w:rsidRPr="00EA2EDE">
              <w:rPr>
                <w:rFonts w:ascii="ＭＳ 明朝" w:hAnsi="ＭＳ 明朝" w:hint="eastAsia"/>
                <w:sz w:val="21"/>
                <w:szCs w:val="21"/>
              </w:rPr>
              <w:t>b:思考・判断・表現</w:t>
            </w:r>
          </w:p>
        </w:tc>
        <w:tc>
          <w:tcPr>
            <w:tcW w:w="2515" w:type="dxa"/>
            <w:vAlign w:val="center"/>
          </w:tcPr>
          <w:p w14:paraId="5E3B548C" w14:textId="77777777" w:rsidR="00EA2EDE" w:rsidRPr="00EA2EDE" w:rsidRDefault="00EA2EDE" w:rsidP="00BC19AA">
            <w:pPr>
              <w:spacing w:line="280" w:lineRule="exact"/>
              <w:jc w:val="center"/>
              <w:rPr>
                <w:rFonts w:ascii="ＭＳ 明朝" w:hAnsi="ＭＳ 明朝"/>
                <w:sz w:val="21"/>
                <w:szCs w:val="21"/>
              </w:rPr>
            </w:pPr>
            <w:r w:rsidRPr="004E4D1C">
              <w:rPr>
                <w:rFonts w:ascii="ＭＳ 明朝" w:hAnsi="ＭＳ 明朝" w:hint="eastAsia"/>
                <w:sz w:val="21"/>
                <w:szCs w:val="21"/>
              </w:rPr>
              <w:t>c:主体的に学習に取り組む態度</w:t>
            </w:r>
          </w:p>
        </w:tc>
      </w:tr>
      <w:tr w:rsidR="00EA2EDE" w:rsidRPr="00EA2EDE" w14:paraId="5E3B5492" w14:textId="77777777" w:rsidTr="00BC19AA">
        <w:trPr>
          <w:cantSplit/>
          <w:trHeight w:val="3915"/>
        </w:trPr>
        <w:tc>
          <w:tcPr>
            <w:tcW w:w="709" w:type="dxa"/>
            <w:textDirection w:val="tbRlV"/>
            <w:vAlign w:val="center"/>
          </w:tcPr>
          <w:p w14:paraId="5E3B548E" w14:textId="77777777" w:rsidR="00EA2EDE" w:rsidRPr="00EA2EDE" w:rsidRDefault="00EA2EDE" w:rsidP="00BC19AA">
            <w:pPr>
              <w:ind w:left="840" w:right="113"/>
              <w:jc w:val="center"/>
              <w:rPr>
                <w:rFonts w:ascii="ＭＳ 明朝" w:hAnsi="ＭＳ 明朝"/>
                <w:sz w:val="21"/>
                <w:szCs w:val="21"/>
              </w:rPr>
            </w:pPr>
            <w:r w:rsidRPr="00EA2EDE">
              <w:rPr>
                <w:rFonts w:ascii="ＭＳ 明朝" w:hAnsi="ＭＳ 明朝" w:hint="eastAsia"/>
                <w:sz w:val="21"/>
                <w:szCs w:val="21"/>
              </w:rPr>
              <w:t>観点の趣旨</w:t>
            </w:r>
          </w:p>
        </w:tc>
        <w:tc>
          <w:tcPr>
            <w:tcW w:w="2716" w:type="dxa"/>
          </w:tcPr>
          <w:p w14:paraId="5E3B548F" w14:textId="77777777" w:rsidR="00EA2EDE" w:rsidRPr="00EA2EDE" w:rsidRDefault="00EA2EDE" w:rsidP="005A418D">
            <w:pPr>
              <w:rPr>
                <w:rFonts w:ascii="ＭＳ 明朝" w:hAnsi="ＭＳ 明朝"/>
                <w:sz w:val="21"/>
                <w:szCs w:val="21"/>
              </w:rPr>
            </w:pPr>
          </w:p>
        </w:tc>
        <w:tc>
          <w:tcPr>
            <w:tcW w:w="2559" w:type="dxa"/>
          </w:tcPr>
          <w:p w14:paraId="5E3B5490" w14:textId="77777777" w:rsidR="00EA2EDE" w:rsidRPr="00EA2EDE" w:rsidRDefault="00EA2EDE" w:rsidP="005A418D">
            <w:pPr>
              <w:rPr>
                <w:rFonts w:ascii="ＭＳ 明朝" w:hAnsi="ＭＳ 明朝"/>
                <w:sz w:val="21"/>
                <w:szCs w:val="21"/>
              </w:rPr>
            </w:pPr>
          </w:p>
        </w:tc>
        <w:tc>
          <w:tcPr>
            <w:tcW w:w="2515" w:type="dxa"/>
          </w:tcPr>
          <w:p w14:paraId="5E3B5491" w14:textId="77777777" w:rsidR="00EA2EDE" w:rsidRPr="00EA2EDE" w:rsidRDefault="00EA2EDE" w:rsidP="005A418D">
            <w:pPr>
              <w:rPr>
                <w:rFonts w:ascii="ＭＳ 明朝" w:hAnsi="ＭＳ 明朝"/>
                <w:sz w:val="21"/>
                <w:szCs w:val="21"/>
              </w:rPr>
            </w:pPr>
          </w:p>
        </w:tc>
      </w:tr>
      <w:tr w:rsidR="00EA2EDE" w:rsidRPr="00C814D8" w14:paraId="5E3B5494" w14:textId="77777777" w:rsidTr="00EA2EDE">
        <w:trPr>
          <w:cantSplit/>
          <w:trHeight w:val="707"/>
        </w:trPr>
        <w:tc>
          <w:tcPr>
            <w:tcW w:w="8499" w:type="dxa"/>
            <w:gridSpan w:val="4"/>
          </w:tcPr>
          <w:p w14:paraId="5E3B5493" w14:textId="46FC2456" w:rsidR="00EA2EDE" w:rsidRPr="00C814D8" w:rsidRDefault="00DB646F" w:rsidP="005A418D">
            <w:pPr>
              <w:rPr>
                <w:rFonts w:asciiTheme="minorEastAsia" w:hAnsiTheme="minorEastAsia"/>
                <w:szCs w:val="21"/>
              </w:rPr>
            </w:pPr>
            <w:r w:rsidRPr="00DB646F">
              <w:rPr>
                <w:rFonts w:asciiTheme="minorEastAsia" w:hAnsiTheme="minorEastAsia" w:hint="eastAsia"/>
                <w:szCs w:val="21"/>
              </w:rPr>
              <w:t>上に示す観点に基づいて、各観点で評価し、学期末に観点別学習状況の評価（</w:t>
            </w:r>
            <w:r w:rsidRPr="00DB646F">
              <w:rPr>
                <w:rFonts w:asciiTheme="minorEastAsia" w:hAnsiTheme="minorEastAsia" w:hint="eastAsia"/>
                <w:szCs w:val="21"/>
              </w:rPr>
              <w:t>A</w:t>
            </w:r>
            <w:r w:rsidRPr="00DB646F">
              <w:rPr>
                <w:rFonts w:asciiTheme="minorEastAsia" w:hAnsiTheme="minorEastAsia" w:hint="eastAsia"/>
                <w:szCs w:val="21"/>
              </w:rPr>
              <w:t>、</w:t>
            </w:r>
            <w:r w:rsidRPr="00DB646F">
              <w:rPr>
                <w:rFonts w:asciiTheme="minorEastAsia" w:hAnsiTheme="minorEastAsia" w:hint="eastAsia"/>
                <w:szCs w:val="21"/>
              </w:rPr>
              <w:t>B</w:t>
            </w:r>
            <w:r w:rsidRPr="00DB646F">
              <w:rPr>
                <w:rFonts w:asciiTheme="minorEastAsia" w:hAnsiTheme="minorEastAsia" w:hint="eastAsia"/>
                <w:szCs w:val="21"/>
              </w:rPr>
              <w:t>、</w:t>
            </w:r>
            <w:r w:rsidRPr="00DB646F">
              <w:rPr>
                <w:rFonts w:asciiTheme="minorEastAsia" w:hAnsiTheme="minorEastAsia" w:hint="eastAsia"/>
                <w:szCs w:val="21"/>
              </w:rPr>
              <w:t>C</w:t>
            </w:r>
            <w:r w:rsidRPr="00DB646F">
              <w:rPr>
                <w:rFonts w:asciiTheme="minorEastAsia" w:hAnsiTheme="minorEastAsia" w:hint="eastAsia"/>
                <w:szCs w:val="21"/>
              </w:rPr>
              <w:t>の３段階）</w:t>
            </w:r>
            <w:r w:rsidR="00BC19AA">
              <w:rPr>
                <w:rFonts w:asciiTheme="minorEastAsia" w:hAnsiTheme="minorEastAsia" w:hint="eastAsia"/>
                <w:szCs w:val="21"/>
              </w:rPr>
              <w:t>に</w:t>
            </w:r>
            <w:r w:rsidRPr="00DB646F">
              <w:rPr>
                <w:rFonts w:asciiTheme="minorEastAsia" w:hAnsiTheme="minorEastAsia" w:hint="eastAsia"/>
                <w:szCs w:val="21"/>
              </w:rPr>
              <w:t>まとめます。また、学年末に観点別学習状況の評価（</w:t>
            </w:r>
            <w:r w:rsidRPr="00DB646F">
              <w:rPr>
                <w:rFonts w:asciiTheme="minorEastAsia" w:hAnsiTheme="minorEastAsia" w:hint="eastAsia"/>
                <w:szCs w:val="21"/>
              </w:rPr>
              <w:t>A</w:t>
            </w:r>
            <w:r w:rsidRPr="00DB646F">
              <w:rPr>
                <w:rFonts w:asciiTheme="minorEastAsia" w:hAnsiTheme="minorEastAsia" w:hint="eastAsia"/>
                <w:szCs w:val="21"/>
              </w:rPr>
              <w:t>、</w:t>
            </w:r>
            <w:r w:rsidRPr="00DB646F">
              <w:rPr>
                <w:rFonts w:asciiTheme="minorEastAsia" w:hAnsiTheme="minorEastAsia" w:hint="eastAsia"/>
                <w:szCs w:val="21"/>
              </w:rPr>
              <w:t>B</w:t>
            </w:r>
            <w:r w:rsidRPr="00DB646F">
              <w:rPr>
                <w:rFonts w:asciiTheme="minorEastAsia" w:hAnsiTheme="minorEastAsia" w:hint="eastAsia"/>
                <w:szCs w:val="21"/>
              </w:rPr>
              <w:t>、</w:t>
            </w:r>
            <w:r w:rsidRPr="00DB646F">
              <w:rPr>
                <w:rFonts w:asciiTheme="minorEastAsia" w:hAnsiTheme="minorEastAsia" w:hint="eastAsia"/>
                <w:szCs w:val="21"/>
              </w:rPr>
              <w:t>C</w:t>
            </w:r>
            <w:r w:rsidRPr="00DB646F">
              <w:rPr>
                <w:rFonts w:asciiTheme="minorEastAsia" w:hAnsiTheme="minorEastAsia" w:hint="eastAsia"/>
                <w:szCs w:val="21"/>
              </w:rPr>
              <w:t>の３段階）及び評定（１～５の５段階）にまとめます。</w:t>
            </w:r>
          </w:p>
        </w:tc>
      </w:tr>
    </w:tbl>
    <w:p w14:paraId="5E3B5495" w14:textId="77777777" w:rsidR="00EA2EDE" w:rsidRDefault="00EA2EDE" w:rsidP="00EA2EDE">
      <w:pPr>
        <w:rPr>
          <w:rFonts w:asciiTheme="minorEastAsia" w:hAnsiTheme="minorEastAsia" w:cs="Times New Roman"/>
          <w:szCs w:val="21"/>
        </w:rPr>
      </w:pPr>
    </w:p>
    <w:p w14:paraId="5E3B5496" w14:textId="77777777" w:rsidR="00EA2EDE" w:rsidRDefault="00EA2EDE" w:rsidP="00EA2EDE">
      <w:pPr>
        <w:rPr>
          <w:rFonts w:asciiTheme="minorEastAsia" w:hAnsiTheme="minorEastAsia" w:cs="Times New Roman"/>
          <w:szCs w:val="21"/>
        </w:rPr>
      </w:pPr>
    </w:p>
    <w:p w14:paraId="5E3B5498" w14:textId="77777777" w:rsidR="00EA2EDE" w:rsidRPr="00EA2EDE" w:rsidRDefault="00EA2EDE" w:rsidP="00EA2EDE">
      <w:pPr>
        <w:rPr>
          <w:rFonts w:ascii="ＭＳ 明朝" w:eastAsia="ＭＳ 明朝" w:hAnsi="ＭＳ 明朝" w:cs="Times New Roman"/>
          <w:szCs w:val="21"/>
        </w:rPr>
      </w:pPr>
      <w:r w:rsidRPr="00EA2EDE">
        <w:rPr>
          <w:rFonts w:ascii="ＭＳ 明朝" w:eastAsia="ＭＳ 明朝" w:hAnsi="ＭＳ 明朝" w:cs="Times New Roman" w:hint="eastAsia"/>
          <w:szCs w:val="21"/>
        </w:rPr>
        <w:t>４　学習の活動</w:t>
      </w:r>
    </w:p>
    <w:tbl>
      <w:tblPr>
        <w:tblStyle w:val="a6"/>
        <w:tblW w:w="8216" w:type="dxa"/>
        <w:tblInd w:w="284" w:type="dxa"/>
        <w:tblLayout w:type="fixed"/>
        <w:tblLook w:val="04A0" w:firstRow="1" w:lastRow="0" w:firstColumn="1" w:lastColumn="0" w:noHBand="0" w:noVBand="1"/>
      </w:tblPr>
      <w:tblGrid>
        <w:gridCol w:w="525"/>
        <w:gridCol w:w="525"/>
        <w:gridCol w:w="1780"/>
        <w:gridCol w:w="2835"/>
        <w:gridCol w:w="850"/>
        <w:gridCol w:w="851"/>
        <w:gridCol w:w="850"/>
      </w:tblGrid>
      <w:tr w:rsidR="00EA2EDE" w:rsidRPr="00EA2EDE" w14:paraId="5E3B549E" w14:textId="77777777" w:rsidTr="00BC19AA">
        <w:trPr>
          <w:trHeight w:val="360"/>
        </w:trPr>
        <w:tc>
          <w:tcPr>
            <w:tcW w:w="525" w:type="dxa"/>
            <w:vMerge w:val="restart"/>
            <w:tcBorders>
              <w:bottom w:val="single" w:sz="4" w:space="0" w:color="auto"/>
            </w:tcBorders>
            <w:textDirection w:val="tbRlV"/>
          </w:tcPr>
          <w:p w14:paraId="5E3B5499" w14:textId="77777777" w:rsidR="00EA2EDE" w:rsidRPr="00EA2EDE" w:rsidRDefault="00EA2EDE" w:rsidP="00EA2EDE">
            <w:pPr>
              <w:ind w:left="113" w:right="113"/>
              <w:rPr>
                <w:rFonts w:ascii="ＭＳ 明朝" w:hAnsi="ＭＳ 明朝"/>
                <w:szCs w:val="21"/>
              </w:rPr>
            </w:pPr>
            <w:r w:rsidRPr="00EA2EDE">
              <w:rPr>
                <w:rFonts w:ascii="ＭＳ 明朝" w:hAnsi="ＭＳ 明朝" w:hint="eastAsia"/>
                <w:szCs w:val="21"/>
              </w:rPr>
              <w:t>学 期</w:t>
            </w:r>
          </w:p>
        </w:tc>
        <w:tc>
          <w:tcPr>
            <w:tcW w:w="525" w:type="dxa"/>
            <w:vMerge w:val="restart"/>
            <w:textDirection w:val="tbRlV"/>
          </w:tcPr>
          <w:p w14:paraId="5E3B549A" w14:textId="77777777" w:rsidR="00EA2EDE" w:rsidRPr="00EA2EDE" w:rsidRDefault="00EA2EDE" w:rsidP="00EA2EDE">
            <w:pPr>
              <w:ind w:left="113" w:right="113"/>
              <w:rPr>
                <w:rFonts w:ascii="ＭＳ 明朝" w:hAnsi="ＭＳ 明朝"/>
                <w:szCs w:val="21"/>
              </w:rPr>
            </w:pPr>
            <w:r w:rsidRPr="00EA2EDE">
              <w:rPr>
                <w:rFonts w:ascii="ＭＳ 明朝" w:hAnsi="ＭＳ 明朝" w:hint="eastAsia"/>
                <w:szCs w:val="21"/>
              </w:rPr>
              <w:t>単元名</w:t>
            </w:r>
          </w:p>
        </w:tc>
        <w:tc>
          <w:tcPr>
            <w:tcW w:w="1780" w:type="dxa"/>
            <w:vMerge w:val="restart"/>
            <w:vAlign w:val="center"/>
          </w:tcPr>
          <w:p w14:paraId="5E3B549B" w14:textId="77777777" w:rsidR="00EA2EDE" w:rsidRPr="00EA2EDE" w:rsidRDefault="00EA2EDE" w:rsidP="005A418D">
            <w:pPr>
              <w:jc w:val="center"/>
              <w:rPr>
                <w:rFonts w:ascii="ＭＳ 明朝" w:hAnsi="ＭＳ 明朝"/>
                <w:szCs w:val="21"/>
              </w:rPr>
            </w:pPr>
            <w:r w:rsidRPr="00EA2EDE">
              <w:rPr>
                <w:rFonts w:ascii="ＭＳ 明朝" w:hAnsi="ＭＳ 明朝" w:hint="eastAsia"/>
                <w:szCs w:val="21"/>
              </w:rPr>
              <w:t>学習内容</w:t>
            </w:r>
          </w:p>
        </w:tc>
        <w:tc>
          <w:tcPr>
            <w:tcW w:w="2835" w:type="dxa"/>
            <w:vMerge w:val="restart"/>
            <w:vAlign w:val="center"/>
          </w:tcPr>
          <w:p w14:paraId="5E3B549C" w14:textId="77777777" w:rsidR="00EA2EDE" w:rsidRPr="00EA2EDE" w:rsidRDefault="00EA2EDE" w:rsidP="005A418D">
            <w:pPr>
              <w:jc w:val="center"/>
              <w:rPr>
                <w:rFonts w:ascii="ＭＳ 明朝" w:hAnsi="ＭＳ 明朝"/>
                <w:szCs w:val="21"/>
              </w:rPr>
            </w:pPr>
            <w:r w:rsidRPr="00EA2EDE">
              <w:rPr>
                <w:rFonts w:ascii="ＭＳ 明朝" w:hAnsi="ＭＳ 明朝" w:hint="eastAsia"/>
                <w:szCs w:val="21"/>
              </w:rPr>
              <w:t>単元（題材）の評価規準</w:t>
            </w:r>
          </w:p>
        </w:tc>
        <w:tc>
          <w:tcPr>
            <w:tcW w:w="2551" w:type="dxa"/>
            <w:gridSpan w:val="3"/>
            <w:tcBorders>
              <w:bottom w:val="single" w:sz="4" w:space="0" w:color="auto"/>
            </w:tcBorders>
            <w:vAlign w:val="center"/>
          </w:tcPr>
          <w:p w14:paraId="5E3B549D" w14:textId="77777777" w:rsidR="00EA2EDE" w:rsidRPr="00EA2EDE" w:rsidRDefault="00EA2EDE" w:rsidP="005A418D">
            <w:pPr>
              <w:jc w:val="center"/>
              <w:rPr>
                <w:rFonts w:ascii="ＭＳ 明朝" w:hAnsi="ＭＳ 明朝"/>
                <w:szCs w:val="21"/>
              </w:rPr>
            </w:pPr>
            <w:r w:rsidRPr="00EA2EDE">
              <w:rPr>
                <w:rFonts w:ascii="ＭＳ 明朝" w:hAnsi="ＭＳ 明朝" w:hint="eastAsia"/>
                <w:szCs w:val="21"/>
              </w:rPr>
              <w:t>評価方法</w:t>
            </w:r>
          </w:p>
        </w:tc>
      </w:tr>
      <w:tr w:rsidR="00EA2EDE" w:rsidRPr="00EA2EDE" w14:paraId="5E3B54A6" w14:textId="77777777" w:rsidTr="00BC19AA">
        <w:trPr>
          <w:trHeight w:val="397"/>
        </w:trPr>
        <w:tc>
          <w:tcPr>
            <w:tcW w:w="525" w:type="dxa"/>
            <w:vMerge/>
            <w:tcBorders>
              <w:bottom w:val="single" w:sz="4" w:space="0" w:color="auto"/>
            </w:tcBorders>
            <w:textDirection w:val="tbRlV"/>
          </w:tcPr>
          <w:p w14:paraId="5E3B549F" w14:textId="77777777" w:rsidR="00EA2EDE" w:rsidRPr="00EA2EDE" w:rsidRDefault="00EA2EDE" w:rsidP="005A418D">
            <w:pPr>
              <w:ind w:left="840" w:right="113"/>
              <w:jc w:val="center"/>
              <w:rPr>
                <w:rFonts w:ascii="ＭＳ 明朝" w:hAnsi="ＭＳ 明朝"/>
                <w:szCs w:val="21"/>
              </w:rPr>
            </w:pPr>
          </w:p>
        </w:tc>
        <w:tc>
          <w:tcPr>
            <w:tcW w:w="525" w:type="dxa"/>
            <w:vMerge/>
            <w:tcBorders>
              <w:bottom w:val="single" w:sz="4" w:space="0" w:color="auto"/>
            </w:tcBorders>
            <w:textDirection w:val="tbRlV"/>
          </w:tcPr>
          <w:p w14:paraId="5E3B54A0" w14:textId="77777777" w:rsidR="00EA2EDE" w:rsidRPr="00EA2EDE" w:rsidRDefault="00EA2EDE" w:rsidP="005A418D">
            <w:pPr>
              <w:ind w:left="840" w:right="113"/>
              <w:jc w:val="center"/>
              <w:rPr>
                <w:rFonts w:ascii="ＭＳ 明朝" w:hAnsi="ＭＳ 明朝"/>
                <w:szCs w:val="21"/>
              </w:rPr>
            </w:pPr>
          </w:p>
        </w:tc>
        <w:tc>
          <w:tcPr>
            <w:tcW w:w="1780" w:type="dxa"/>
            <w:vMerge/>
            <w:tcBorders>
              <w:bottom w:val="single" w:sz="4" w:space="0" w:color="auto"/>
            </w:tcBorders>
            <w:vAlign w:val="center"/>
          </w:tcPr>
          <w:p w14:paraId="5E3B54A1" w14:textId="77777777" w:rsidR="00EA2EDE" w:rsidRPr="00EA2EDE" w:rsidRDefault="00EA2EDE" w:rsidP="005A418D">
            <w:pPr>
              <w:jc w:val="center"/>
              <w:rPr>
                <w:rFonts w:ascii="ＭＳ 明朝" w:hAnsi="ＭＳ 明朝"/>
                <w:szCs w:val="21"/>
              </w:rPr>
            </w:pPr>
          </w:p>
        </w:tc>
        <w:tc>
          <w:tcPr>
            <w:tcW w:w="2835" w:type="dxa"/>
            <w:vMerge/>
            <w:tcBorders>
              <w:bottom w:val="single" w:sz="4" w:space="0" w:color="auto"/>
            </w:tcBorders>
            <w:vAlign w:val="center"/>
          </w:tcPr>
          <w:p w14:paraId="5E3B54A2" w14:textId="77777777" w:rsidR="00EA2EDE" w:rsidRPr="00EA2EDE" w:rsidRDefault="00EA2EDE" w:rsidP="005A418D">
            <w:pPr>
              <w:jc w:val="center"/>
              <w:rPr>
                <w:rFonts w:ascii="ＭＳ 明朝" w:hAnsi="ＭＳ 明朝"/>
                <w:szCs w:val="21"/>
              </w:rPr>
            </w:pPr>
          </w:p>
        </w:tc>
        <w:tc>
          <w:tcPr>
            <w:tcW w:w="850" w:type="dxa"/>
            <w:tcBorders>
              <w:bottom w:val="single" w:sz="4" w:space="0" w:color="auto"/>
            </w:tcBorders>
            <w:vAlign w:val="center"/>
          </w:tcPr>
          <w:p w14:paraId="5E3B54A3" w14:textId="77777777" w:rsidR="00EA2EDE" w:rsidRPr="00EA2EDE" w:rsidRDefault="00EA2EDE" w:rsidP="005A418D">
            <w:pPr>
              <w:jc w:val="center"/>
              <w:rPr>
                <w:rFonts w:ascii="ＭＳ 明朝" w:hAnsi="ＭＳ 明朝"/>
                <w:szCs w:val="21"/>
                <w:highlight w:val="yellow"/>
              </w:rPr>
            </w:pPr>
            <w:r w:rsidRPr="00EA2EDE">
              <w:rPr>
                <w:rFonts w:ascii="ＭＳ 明朝" w:hAnsi="ＭＳ 明朝" w:hint="eastAsia"/>
                <w:szCs w:val="21"/>
              </w:rPr>
              <w:t>知(</w:t>
            </w:r>
            <w:r w:rsidRPr="00EA2EDE">
              <w:rPr>
                <w:rFonts w:ascii="ＭＳ 明朝" w:hAnsi="ＭＳ 明朝"/>
                <w:szCs w:val="21"/>
              </w:rPr>
              <w:t>a</w:t>
            </w:r>
            <w:r w:rsidRPr="00EA2EDE">
              <w:rPr>
                <w:rFonts w:ascii="ＭＳ 明朝" w:hAnsi="ＭＳ 明朝" w:hint="eastAsia"/>
                <w:szCs w:val="21"/>
              </w:rPr>
              <w:t>)</w:t>
            </w:r>
          </w:p>
        </w:tc>
        <w:tc>
          <w:tcPr>
            <w:tcW w:w="851" w:type="dxa"/>
            <w:tcBorders>
              <w:bottom w:val="single" w:sz="4" w:space="0" w:color="auto"/>
            </w:tcBorders>
            <w:vAlign w:val="center"/>
          </w:tcPr>
          <w:p w14:paraId="5E3B54A4" w14:textId="77777777" w:rsidR="00EA2EDE" w:rsidRPr="00EA2EDE" w:rsidRDefault="00EA2EDE" w:rsidP="005A418D">
            <w:pPr>
              <w:jc w:val="center"/>
              <w:rPr>
                <w:rFonts w:ascii="ＭＳ 明朝" w:hAnsi="ＭＳ 明朝"/>
                <w:szCs w:val="21"/>
                <w:highlight w:val="yellow"/>
              </w:rPr>
            </w:pPr>
            <w:r w:rsidRPr="00EA2EDE">
              <w:rPr>
                <w:rFonts w:ascii="ＭＳ 明朝" w:hAnsi="ＭＳ 明朝" w:hint="eastAsia"/>
                <w:szCs w:val="21"/>
              </w:rPr>
              <w:t>思(</w:t>
            </w:r>
            <w:r w:rsidRPr="00EA2EDE">
              <w:rPr>
                <w:rFonts w:ascii="ＭＳ 明朝" w:hAnsi="ＭＳ 明朝"/>
                <w:szCs w:val="21"/>
              </w:rPr>
              <w:t>b</w:t>
            </w:r>
            <w:r w:rsidRPr="00EA2EDE">
              <w:rPr>
                <w:rFonts w:ascii="ＭＳ 明朝" w:hAnsi="ＭＳ 明朝" w:hint="eastAsia"/>
                <w:szCs w:val="21"/>
              </w:rPr>
              <w:t>)</w:t>
            </w:r>
          </w:p>
        </w:tc>
        <w:tc>
          <w:tcPr>
            <w:tcW w:w="850" w:type="dxa"/>
            <w:tcBorders>
              <w:bottom w:val="single" w:sz="4" w:space="0" w:color="auto"/>
            </w:tcBorders>
            <w:vAlign w:val="center"/>
          </w:tcPr>
          <w:p w14:paraId="5E3B54A5" w14:textId="77777777" w:rsidR="00EA2EDE" w:rsidRPr="00EA2EDE" w:rsidRDefault="00EA2EDE" w:rsidP="005A418D">
            <w:pPr>
              <w:jc w:val="center"/>
              <w:rPr>
                <w:rFonts w:ascii="ＭＳ 明朝" w:hAnsi="ＭＳ 明朝"/>
                <w:szCs w:val="21"/>
                <w:highlight w:val="yellow"/>
              </w:rPr>
            </w:pPr>
            <w:r w:rsidRPr="00EA2EDE">
              <w:rPr>
                <w:rFonts w:ascii="ＭＳ 明朝" w:hAnsi="ＭＳ 明朝" w:hint="eastAsia"/>
                <w:szCs w:val="21"/>
              </w:rPr>
              <w:t>主(</w:t>
            </w:r>
            <w:r w:rsidRPr="00EA2EDE">
              <w:rPr>
                <w:rFonts w:ascii="ＭＳ 明朝" w:hAnsi="ＭＳ 明朝"/>
                <w:szCs w:val="21"/>
              </w:rPr>
              <w:t>c</w:t>
            </w:r>
            <w:r w:rsidRPr="00EA2EDE">
              <w:rPr>
                <w:rFonts w:ascii="ＭＳ 明朝" w:hAnsi="ＭＳ 明朝" w:hint="eastAsia"/>
                <w:szCs w:val="21"/>
              </w:rPr>
              <w:t>)</w:t>
            </w:r>
          </w:p>
        </w:tc>
      </w:tr>
      <w:tr w:rsidR="00EA2EDE" w:rsidRPr="00EA2EDE" w14:paraId="5E3B54B0" w14:textId="77777777" w:rsidTr="00BC19AA">
        <w:trPr>
          <w:trHeight w:val="1585"/>
        </w:trPr>
        <w:tc>
          <w:tcPr>
            <w:tcW w:w="525" w:type="dxa"/>
          </w:tcPr>
          <w:p w14:paraId="5E3B54A7" w14:textId="77777777" w:rsidR="00EA2EDE" w:rsidRPr="00EA2EDE" w:rsidRDefault="00EA2EDE" w:rsidP="005A418D">
            <w:pPr>
              <w:ind w:left="840"/>
              <w:rPr>
                <w:rFonts w:ascii="ＭＳ 明朝" w:hAnsi="ＭＳ 明朝"/>
                <w:szCs w:val="21"/>
              </w:rPr>
            </w:pPr>
          </w:p>
        </w:tc>
        <w:tc>
          <w:tcPr>
            <w:tcW w:w="525" w:type="dxa"/>
          </w:tcPr>
          <w:p w14:paraId="5E3B54A8" w14:textId="77777777" w:rsidR="00EA2EDE" w:rsidRPr="00EA2EDE" w:rsidRDefault="00EA2EDE" w:rsidP="005A418D">
            <w:pPr>
              <w:rPr>
                <w:rFonts w:ascii="ＭＳ 明朝" w:hAnsi="ＭＳ 明朝"/>
                <w:szCs w:val="21"/>
              </w:rPr>
            </w:pPr>
          </w:p>
        </w:tc>
        <w:tc>
          <w:tcPr>
            <w:tcW w:w="1780" w:type="dxa"/>
          </w:tcPr>
          <w:p w14:paraId="5E3B54A9" w14:textId="77777777" w:rsidR="00EA2EDE" w:rsidRPr="00EA2EDE" w:rsidRDefault="00EA2EDE" w:rsidP="005A418D">
            <w:pPr>
              <w:jc w:val="center"/>
              <w:rPr>
                <w:rFonts w:ascii="ＭＳ 明朝" w:hAnsi="ＭＳ 明朝"/>
                <w:szCs w:val="21"/>
              </w:rPr>
            </w:pPr>
          </w:p>
        </w:tc>
        <w:tc>
          <w:tcPr>
            <w:tcW w:w="2835" w:type="dxa"/>
          </w:tcPr>
          <w:p w14:paraId="5E3B54AA"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a:</w:t>
            </w:r>
          </w:p>
          <w:p w14:paraId="5E3B54AB"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b:</w:t>
            </w:r>
          </w:p>
          <w:p w14:paraId="5E3B54AC"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c:</w:t>
            </w:r>
          </w:p>
        </w:tc>
        <w:tc>
          <w:tcPr>
            <w:tcW w:w="850" w:type="dxa"/>
          </w:tcPr>
          <w:p w14:paraId="5E3B54AD" w14:textId="77777777" w:rsidR="00EA2EDE" w:rsidRPr="00EA2EDE" w:rsidRDefault="00EA2EDE" w:rsidP="005A418D">
            <w:pPr>
              <w:jc w:val="center"/>
              <w:rPr>
                <w:rFonts w:ascii="ＭＳ 明朝" w:hAnsi="ＭＳ 明朝"/>
                <w:szCs w:val="21"/>
              </w:rPr>
            </w:pPr>
          </w:p>
        </w:tc>
        <w:tc>
          <w:tcPr>
            <w:tcW w:w="851" w:type="dxa"/>
          </w:tcPr>
          <w:p w14:paraId="5E3B54AE" w14:textId="77777777" w:rsidR="00EA2EDE" w:rsidRPr="00EA2EDE" w:rsidRDefault="00EA2EDE" w:rsidP="005A418D">
            <w:pPr>
              <w:jc w:val="center"/>
              <w:rPr>
                <w:rFonts w:ascii="ＭＳ 明朝" w:hAnsi="ＭＳ 明朝"/>
                <w:szCs w:val="21"/>
              </w:rPr>
            </w:pPr>
          </w:p>
        </w:tc>
        <w:tc>
          <w:tcPr>
            <w:tcW w:w="850" w:type="dxa"/>
          </w:tcPr>
          <w:p w14:paraId="5E3B54AF" w14:textId="77777777" w:rsidR="00EA2EDE" w:rsidRPr="00EA2EDE" w:rsidRDefault="00EA2EDE" w:rsidP="005A418D">
            <w:pPr>
              <w:jc w:val="center"/>
              <w:rPr>
                <w:rFonts w:ascii="ＭＳ 明朝" w:hAnsi="ＭＳ 明朝"/>
                <w:szCs w:val="21"/>
              </w:rPr>
            </w:pPr>
          </w:p>
        </w:tc>
      </w:tr>
      <w:tr w:rsidR="00EA2EDE" w:rsidRPr="00EA2EDE" w14:paraId="5E3B54BB" w14:textId="77777777" w:rsidTr="00BC19AA">
        <w:trPr>
          <w:cantSplit/>
          <w:trHeight w:val="1134"/>
        </w:trPr>
        <w:tc>
          <w:tcPr>
            <w:tcW w:w="525" w:type="dxa"/>
            <w:textDirection w:val="tbRlV"/>
          </w:tcPr>
          <w:p w14:paraId="5E3B54B1" w14:textId="77777777" w:rsidR="00EA2EDE" w:rsidRPr="00EA2EDE" w:rsidRDefault="00EA2EDE" w:rsidP="005A418D">
            <w:pPr>
              <w:ind w:left="840" w:right="113"/>
              <w:rPr>
                <w:rFonts w:ascii="ＭＳ 明朝" w:hAnsi="ＭＳ 明朝"/>
                <w:sz w:val="18"/>
                <w:szCs w:val="18"/>
              </w:rPr>
            </w:pPr>
          </w:p>
        </w:tc>
        <w:tc>
          <w:tcPr>
            <w:tcW w:w="525" w:type="dxa"/>
            <w:textDirection w:val="tbRlV"/>
          </w:tcPr>
          <w:p w14:paraId="5E3B54B2" w14:textId="77777777" w:rsidR="00EA2EDE" w:rsidRPr="00EA2EDE" w:rsidRDefault="00EA2EDE" w:rsidP="005A418D">
            <w:pPr>
              <w:ind w:left="840" w:right="113"/>
              <w:rPr>
                <w:rFonts w:ascii="ＭＳ 明朝" w:hAnsi="ＭＳ 明朝"/>
                <w:sz w:val="18"/>
                <w:szCs w:val="18"/>
              </w:rPr>
            </w:pPr>
          </w:p>
        </w:tc>
        <w:tc>
          <w:tcPr>
            <w:tcW w:w="1780" w:type="dxa"/>
          </w:tcPr>
          <w:p w14:paraId="5E3B54B3" w14:textId="77777777" w:rsidR="00EA2EDE" w:rsidRPr="00EA2EDE" w:rsidRDefault="00EA2EDE" w:rsidP="005A418D">
            <w:pPr>
              <w:rPr>
                <w:rFonts w:ascii="ＭＳ 明朝" w:hAnsi="ＭＳ 明朝"/>
                <w:sz w:val="18"/>
                <w:szCs w:val="18"/>
              </w:rPr>
            </w:pPr>
          </w:p>
        </w:tc>
        <w:tc>
          <w:tcPr>
            <w:tcW w:w="2835" w:type="dxa"/>
          </w:tcPr>
          <w:p w14:paraId="5E3B54B4"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a:</w:t>
            </w:r>
          </w:p>
          <w:p w14:paraId="5E3B54B5"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b:</w:t>
            </w:r>
          </w:p>
          <w:p w14:paraId="5E3B54B6"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c:</w:t>
            </w:r>
          </w:p>
          <w:p w14:paraId="5E3B54B7" w14:textId="77777777" w:rsidR="00EA2EDE" w:rsidRPr="00EA2EDE" w:rsidRDefault="00EA2EDE" w:rsidP="005A418D">
            <w:pPr>
              <w:rPr>
                <w:rFonts w:ascii="ＭＳ 明朝" w:hAnsi="ＭＳ 明朝"/>
                <w:sz w:val="18"/>
                <w:szCs w:val="18"/>
              </w:rPr>
            </w:pPr>
          </w:p>
        </w:tc>
        <w:tc>
          <w:tcPr>
            <w:tcW w:w="850" w:type="dxa"/>
          </w:tcPr>
          <w:p w14:paraId="5E3B54B8" w14:textId="77777777" w:rsidR="00EA2EDE" w:rsidRPr="00EA2EDE" w:rsidRDefault="00EA2EDE" w:rsidP="005A418D">
            <w:pPr>
              <w:rPr>
                <w:rFonts w:ascii="ＭＳ 明朝" w:hAnsi="ＭＳ 明朝"/>
                <w:sz w:val="18"/>
                <w:szCs w:val="18"/>
              </w:rPr>
            </w:pPr>
          </w:p>
        </w:tc>
        <w:tc>
          <w:tcPr>
            <w:tcW w:w="851" w:type="dxa"/>
          </w:tcPr>
          <w:p w14:paraId="5E3B54B9" w14:textId="77777777" w:rsidR="00EA2EDE" w:rsidRPr="00EA2EDE" w:rsidRDefault="00EA2EDE" w:rsidP="005A418D">
            <w:pPr>
              <w:rPr>
                <w:rFonts w:ascii="ＭＳ 明朝" w:hAnsi="ＭＳ 明朝"/>
                <w:sz w:val="18"/>
                <w:szCs w:val="18"/>
              </w:rPr>
            </w:pPr>
          </w:p>
        </w:tc>
        <w:tc>
          <w:tcPr>
            <w:tcW w:w="850" w:type="dxa"/>
          </w:tcPr>
          <w:p w14:paraId="5E3B54BA" w14:textId="77777777" w:rsidR="00EA2EDE" w:rsidRPr="00EA2EDE" w:rsidRDefault="00EA2EDE" w:rsidP="005A418D">
            <w:pPr>
              <w:rPr>
                <w:rFonts w:ascii="ＭＳ 明朝" w:hAnsi="ＭＳ 明朝"/>
                <w:sz w:val="18"/>
                <w:szCs w:val="18"/>
              </w:rPr>
            </w:pPr>
          </w:p>
        </w:tc>
      </w:tr>
      <w:tr w:rsidR="00EA2EDE" w:rsidRPr="00EA2EDE" w14:paraId="5E3B54C6" w14:textId="77777777" w:rsidTr="00BC19AA">
        <w:trPr>
          <w:cantSplit/>
          <w:trHeight w:val="1134"/>
        </w:trPr>
        <w:tc>
          <w:tcPr>
            <w:tcW w:w="525" w:type="dxa"/>
            <w:textDirection w:val="tbRlV"/>
          </w:tcPr>
          <w:p w14:paraId="5E3B54BC" w14:textId="77777777" w:rsidR="00EA2EDE" w:rsidRPr="00EA2EDE" w:rsidRDefault="00EA2EDE" w:rsidP="005A418D">
            <w:pPr>
              <w:ind w:left="840" w:right="113"/>
              <w:rPr>
                <w:rFonts w:ascii="ＭＳ 明朝" w:hAnsi="ＭＳ 明朝"/>
                <w:sz w:val="18"/>
                <w:szCs w:val="18"/>
              </w:rPr>
            </w:pPr>
          </w:p>
        </w:tc>
        <w:tc>
          <w:tcPr>
            <w:tcW w:w="525" w:type="dxa"/>
            <w:textDirection w:val="tbRlV"/>
          </w:tcPr>
          <w:p w14:paraId="5E3B54BD" w14:textId="77777777" w:rsidR="00EA2EDE" w:rsidRPr="00EA2EDE" w:rsidRDefault="00EA2EDE" w:rsidP="005A418D">
            <w:pPr>
              <w:ind w:left="840" w:right="113"/>
              <w:rPr>
                <w:rFonts w:ascii="ＭＳ 明朝" w:hAnsi="ＭＳ 明朝"/>
                <w:sz w:val="18"/>
                <w:szCs w:val="18"/>
              </w:rPr>
            </w:pPr>
          </w:p>
        </w:tc>
        <w:tc>
          <w:tcPr>
            <w:tcW w:w="1780" w:type="dxa"/>
          </w:tcPr>
          <w:p w14:paraId="5E3B54BE" w14:textId="77777777" w:rsidR="00EA2EDE" w:rsidRPr="00EA2EDE" w:rsidRDefault="00EA2EDE" w:rsidP="005A418D">
            <w:pPr>
              <w:rPr>
                <w:rFonts w:ascii="ＭＳ 明朝" w:hAnsi="ＭＳ 明朝"/>
                <w:sz w:val="18"/>
                <w:szCs w:val="18"/>
              </w:rPr>
            </w:pPr>
          </w:p>
        </w:tc>
        <w:tc>
          <w:tcPr>
            <w:tcW w:w="2835" w:type="dxa"/>
          </w:tcPr>
          <w:p w14:paraId="5E3B54BF"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a:</w:t>
            </w:r>
          </w:p>
          <w:p w14:paraId="5E3B54C0"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b:</w:t>
            </w:r>
          </w:p>
          <w:p w14:paraId="5E3B54C1"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c:</w:t>
            </w:r>
          </w:p>
          <w:p w14:paraId="5E3B54C2" w14:textId="77777777" w:rsidR="00EA2EDE" w:rsidRPr="00EA2EDE" w:rsidRDefault="00EA2EDE" w:rsidP="005A418D">
            <w:pPr>
              <w:rPr>
                <w:rFonts w:ascii="ＭＳ 明朝" w:hAnsi="ＭＳ 明朝"/>
                <w:sz w:val="18"/>
                <w:szCs w:val="18"/>
              </w:rPr>
            </w:pPr>
          </w:p>
        </w:tc>
        <w:tc>
          <w:tcPr>
            <w:tcW w:w="850" w:type="dxa"/>
          </w:tcPr>
          <w:p w14:paraId="5E3B54C3" w14:textId="77777777" w:rsidR="00EA2EDE" w:rsidRPr="00EA2EDE" w:rsidRDefault="00EA2EDE" w:rsidP="005A418D">
            <w:pPr>
              <w:rPr>
                <w:rFonts w:ascii="ＭＳ 明朝" w:hAnsi="ＭＳ 明朝"/>
                <w:sz w:val="18"/>
                <w:szCs w:val="18"/>
              </w:rPr>
            </w:pPr>
          </w:p>
        </w:tc>
        <w:tc>
          <w:tcPr>
            <w:tcW w:w="851" w:type="dxa"/>
          </w:tcPr>
          <w:p w14:paraId="5E3B54C4" w14:textId="77777777" w:rsidR="00EA2EDE" w:rsidRPr="00EA2EDE" w:rsidRDefault="00EA2EDE" w:rsidP="005A418D">
            <w:pPr>
              <w:rPr>
                <w:rFonts w:ascii="ＭＳ 明朝" w:hAnsi="ＭＳ 明朝"/>
                <w:sz w:val="18"/>
                <w:szCs w:val="18"/>
              </w:rPr>
            </w:pPr>
          </w:p>
        </w:tc>
        <w:tc>
          <w:tcPr>
            <w:tcW w:w="850" w:type="dxa"/>
          </w:tcPr>
          <w:p w14:paraId="5E3B54C5" w14:textId="77777777" w:rsidR="00EA2EDE" w:rsidRPr="00EA2EDE" w:rsidRDefault="00EA2EDE" w:rsidP="005A418D">
            <w:pPr>
              <w:rPr>
                <w:rFonts w:ascii="ＭＳ 明朝" w:hAnsi="ＭＳ 明朝"/>
                <w:sz w:val="18"/>
                <w:szCs w:val="18"/>
              </w:rPr>
            </w:pPr>
          </w:p>
        </w:tc>
      </w:tr>
      <w:tr w:rsidR="00EA2EDE" w:rsidRPr="00EA2EDE" w14:paraId="5E3B54D1" w14:textId="77777777" w:rsidTr="00BC19AA">
        <w:trPr>
          <w:cantSplit/>
          <w:trHeight w:val="1134"/>
        </w:trPr>
        <w:tc>
          <w:tcPr>
            <w:tcW w:w="525" w:type="dxa"/>
            <w:textDirection w:val="tbRlV"/>
          </w:tcPr>
          <w:p w14:paraId="5E3B54C7" w14:textId="77777777" w:rsidR="00EA2EDE" w:rsidRPr="00EA2EDE" w:rsidRDefault="00EA2EDE" w:rsidP="005A418D">
            <w:pPr>
              <w:ind w:left="840" w:right="113"/>
              <w:rPr>
                <w:rFonts w:ascii="ＭＳ 明朝" w:hAnsi="ＭＳ 明朝"/>
                <w:sz w:val="18"/>
                <w:szCs w:val="18"/>
              </w:rPr>
            </w:pPr>
          </w:p>
        </w:tc>
        <w:tc>
          <w:tcPr>
            <w:tcW w:w="525" w:type="dxa"/>
            <w:textDirection w:val="tbRlV"/>
          </w:tcPr>
          <w:p w14:paraId="5E3B54C8" w14:textId="77777777" w:rsidR="00EA2EDE" w:rsidRPr="00EA2EDE" w:rsidRDefault="00EA2EDE" w:rsidP="005A418D">
            <w:pPr>
              <w:ind w:left="840" w:right="113"/>
              <w:rPr>
                <w:rFonts w:ascii="ＭＳ 明朝" w:hAnsi="ＭＳ 明朝"/>
                <w:sz w:val="18"/>
                <w:szCs w:val="18"/>
              </w:rPr>
            </w:pPr>
          </w:p>
        </w:tc>
        <w:tc>
          <w:tcPr>
            <w:tcW w:w="1780" w:type="dxa"/>
          </w:tcPr>
          <w:p w14:paraId="5E3B54C9" w14:textId="77777777" w:rsidR="00EA2EDE" w:rsidRPr="00EA2EDE" w:rsidRDefault="00EA2EDE" w:rsidP="005A418D">
            <w:pPr>
              <w:rPr>
                <w:rFonts w:ascii="ＭＳ 明朝" w:hAnsi="ＭＳ 明朝"/>
                <w:sz w:val="18"/>
                <w:szCs w:val="18"/>
              </w:rPr>
            </w:pPr>
          </w:p>
        </w:tc>
        <w:tc>
          <w:tcPr>
            <w:tcW w:w="2835" w:type="dxa"/>
          </w:tcPr>
          <w:p w14:paraId="5E3B54CA"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a:</w:t>
            </w:r>
          </w:p>
          <w:p w14:paraId="5E3B54CB"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b:</w:t>
            </w:r>
          </w:p>
          <w:p w14:paraId="5E3B54CC"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c:</w:t>
            </w:r>
          </w:p>
          <w:p w14:paraId="5E3B54CD" w14:textId="77777777" w:rsidR="00EA2EDE" w:rsidRPr="00EA2EDE" w:rsidRDefault="00EA2EDE" w:rsidP="005A418D">
            <w:pPr>
              <w:rPr>
                <w:rFonts w:ascii="ＭＳ 明朝" w:hAnsi="ＭＳ 明朝"/>
                <w:sz w:val="18"/>
                <w:szCs w:val="18"/>
              </w:rPr>
            </w:pPr>
          </w:p>
        </w:tc>
        <w:tc>
          <w:tcPr>
            <w:tcW w:w="850" w:type="dxa"/>
          </w:tcPr>
          <w:p w14:paraId="5E3B54CE" w14:textId="77777777" w:rsidR="00EA2EDE" w:rsidRPr="00EA2EDE" w:rsidRDefault="00EA2EDE" w:rsidP="005A418D">
            <w:pPr>
              <w:rPr>
                <w:rFonts w:ascii="ＭＳ 明朝" w:hAnsi="ＭＳ 明朝"/>
                <w:sz w:val="18"/>
                <w:szCs w:val="18"/>
              </w:rPr>
            </w:pPr>
          </w:p>
        </w:tc>
        <w:tc>
          <w:tcPr>
            <w:tcW w:w="851" w:type="dxa"/>
          </w:tcPr>
          <w:p w14:paraId="5E3B54CF" w14:textId="77777777" w:rsidR="00EA2EDE" w:rsidRPr="00EA2EDE" w:rsidRDefault="00EA2EDE" w:rsidP="005A418D">
            <w:pPr>
              <w:rPr>
                <w:rFonts w:ascii="ＭＳ 明朝" w:hAnsi="ＭＳ 明朝"/>
                <w:sz w:val="18"/>
                <w:szCs w:val="18"/>
              </w:rPr>
            </w:pPr>
          </w:p>
        </w:tc>
        <w:tc>
          <w:tcPr>
            <w:tcW w:w="850" w:type="dxa"/>
          </w:tcPr>
          <w:p w14:paraId="5E3B54D0" w14:textId="77777777" w:rsidR="00EA2EDE" w:rsidRPr="00EA2EDE" w:rsidRDefault="00EA2EDE" w:rsidP="005A418D">
            <w:pPr>
              <w:rPr>
                <w:rFonts w:ascii="ＭＳ 明朝" w:hAnsi="ＭＳ 明朝"/>
                <w:sz w:val="18"/>
                <w:szCs w:val="18"/>
              </w:rPr>
            </w:pPr>
          </w:p>
        </w:tc>
      </w:tr>
      <w:tr w:rsidR="00EA2EDE" w:rsidRPr="00EA2EDE" w14:paraId="5E3B54DC" w14:textId="77777777" w:rsidTr="00BC19AA">
        <w:trPr>
          <w:cantSplit/>
          <w:trHeight w:val="1134"/>
        </w:trPr>
        <w:tc>
          <w:tcPr>
            <w:tcW w:w="525" w:type="dxa"/>
            <w:textDirection w:val="tbRlV"/>
          </w:tcPr>
          <w:p w14:paraId="5E3B54D2" w14:textId="77777777" w:rsidR="00EA2EDE" w:rsidRPr="00EA2EDE" w:rsidRDefault="00EA2EDE" w:rsidP="005A418D">
            <w:pPr>
              <w:ind w:left="840" w:right="113"/>
              <w:rPr>
                <w:rFonts w:ascii="ＭＳ 明朝" w:hAnsi="ＭＳ 明朝"/>
                <w:sz w:val="18"/>
                <w:szCs w:val="18"/>
              </w:rPr>
            </w:pPr>
          </w:p>
        </w:tc>
        <w:tc>
          <w:tcPr>
            <w:tcW w:w="525" w:type="dxa"/>
            <w:textDirection w:val="tbRlV"/>
          </w:tcPr>
          <w:p w14:paraId="5E3B54D3" w14:textId="77777777" w:rsidR="00EA2EDE" w:rsidRPr="00EA2EDE" w:rsidRDefault="00EA2EDE" w:rsidP="005A418D">
            <w:pPr>
              <w:ind w:left="840" w:right="113"/>
              <w:rPr>
                <w:rFonts w:ascii="ＭＳ 明朝" w:hAnsi="ＭＳ 明朝"/>
                <w:sz w:val="18"/>
                <w:szCs w:val="18"/>
              </w:rPr>
            </w:pPr>
          </w:p>
        </w:tc>
        <w:tc>
          <w:tcPr>
            <w:tcW w:w="1780" w:type="dxa"/>
          </w:tcPr>
          <w:p w14:paraId="5E3B54D4" w14:textId="77777777" w:rsidR="00EA2EDE" w:rsidRPr="00EA2EDE" w:rsidRDefault="00EA2EDE" w:rsidP="005A418D">
            <w:pPr>
              <w:rPr>
                <w:rFonts w:ascii="ＭＳ 明朝" w:hAnsi="ＭＳ 明朝"/>
                <w:sz w:val="18"/>
                <w:szCs w:val="18"/>
              </w:rPr>
            </w:pPr>
          </w:p>
        </w:tc>
        <w:tc>
          <w:tcPr>
            <w:tcW w:w="2835" w:type="dxa"/>
          </w:tcPr>
          <w:p w14:paraId="5E3B54D5"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a:</w:t>
            </w:r>
          </w:p>
          <w:p w14:paraId="5E3B54D6"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b:</w:t>
            </w:r>
          </w:p>
          <w:p w14:paraId="5E3B54D7" w14:textId="77777777" w:rsidR="00EA2EDE" w:rsidRPr="00EA2EDE" w:rsidRDefault="00EA2EDE" w:rsidP="005A418D">
            <w:pPr>
              <w:rPr>
                <w:rFonts w:ascii="ＭＳ 明朝" w:hAnsi="ＭＳ 明朝"/>
                <w:sz w:val="18"/>
                <w:szCs w:val="18"/>
              </w:rPr>
            </w:pPr>
            <w:r w:rsidRPr="00EA2EDE">
              <w:rPr>
                <w:rFonts w:ascii="ＭＳ 明朝" w:hAnsi="ＭＳ 明朝" w:hint="eastAsia"/>
                <w:sz w:val="18"/>
                <w:szCs w:val="18"/>
              </w:rPr>
              <w:t>c:</w:t>
            </w:r>
          </w:p>
          <w:p w14:paraId="5E3B54D8" w14:textId="77777777" w:rsidR="00EA2EDE" w:rsidRPr="00EA2EDE" w:rsidRDefault="00EA2EDE" w:rsidP="005A418D">
            <w:pPr>
              <w:rPr>
                <w:rFonts w:ascii="ＭＳ 明朝" w:hAnsi="ＭＳ 明朝"/>
                <w:sz w:val="18"/>
                <w:szCs w:val="18"/>
              </w:rPr>
            </w:pPr>
          </w:p>
        </w:tc>
        <w:tc>
          <w:tcPr>
            <w:tcW w:w="850" w:type="dxa"/>
          </w:tcPr>
          <w:p w14:paraId="5E3B54D9" w14:textId="77777777" w:rsidR="00EA2EDE" w:rsidRPr="00EA2EDE" w:rsidRDefault="00EA2EDE" w:rsidP="005A418D">
            <w:pPr>
              <w:rPr>
                <w:rFonts w:ascii="ＭＳ 明朝" w:hAnsi="ＭＳ 明朝"/>
                <w:sz w:val="18"/>
                <w:szCs w:val="18"/>
              </w:rPr>
            </w:pPr>
          </w:p>
        </w:tc>
        <w:tc>
          <w:tcPr>
            <w:tcW w:w="851" w:type="dxa"/>
          </w:tcPr>
          <w:p w14:paraId="5E3B54DA" w14:textId="77777777" w:rsidR="00EA2EDE" w:rsidRPr="00EA2EDE" w:rsidRDefault="00EA2EDE" w:rsidP="005A418D">
            <w:pPr>
              <w:rPr>
                <w:rFonts w:ascii="ＭＳ 明朝" w:hAnsi="ＭＳ 明朝"/>
                <w:sz w:val="18"/>
                <w:szCs w:val="18"/>
              </w:rPr>
            </w:pPr>
          </w:p>
        </w:tc>
        <w:tc>
          <w:tcPr>
            <w:tcW w:w="850" w:type="dxa"/>
          </w:tcPr>
          <w:p w14:paraId="5E3B54DB" w14:textId="77777777" w:rsidR="00EA2EDE" w:rsidRPr="00EA2EDE" w:rsidRDefault="00EA2EDE" w:rsidP="005A418D">
            <w:pPr>
              <w:rPr>
                <w:rFonts w:ascii="ＭＳ 明朝" w:hAnsi="ＭＳ 明朝"/>
                <w:sz w:val="18"/>
                <w:szCs w:val="18"/>
              </w:rPr>
            </w:pPr>
          </w:p>
        </w:tc>
      </w:tr>
    </w:tbl>
    <w:p w14:paraId="5E3B54DD" w14:textId="77777777" w:rsidR="00EA2EDE" w:rsidRPr="00EA2EDE" w:rsidRDefault="00EA2EDE" w:rsidP="00EA2EDE">
      <w:pPr>
        <w:ind w:firstLineChars="100" w:firstLine="210"/>
        <w:rPr>
          <w:rFonts w:ascii="ＭＳ 明朝" w:eastAsia="ＭＳ 明朝" w:hAnsi="ＭＳ 明朝"/>
        </w:rPr>
      </w:pPr>
    </w:p>
    <w:p w14:paraId="5E3B54DE" w14:textId="200F61B9" w:rsidR="00EA2EDE" w:rsidRPr="00EA2EDE" w:rsidRDefault="00EA2EDE" w:rsidP="00543319">
      <w:pPr>
        <w:spacing w:beforeLines="50" w:before="180"/>
        <w:ind w:firstLineChars="50" w:firstLine="105"/>
        <w:rPr>
          <w:rFonts w:ascii="ＭＳ 明朝" w:eastAsia="ＭＳ 明朝" w:hAnsi="ＭＳ 明朝"/>
        </w:rPr>
      </w:pPr>
      <w:r w:rsidRPr="00EA2EDE">
        <w:rPr>
          <w:rFonts w:ascii="ＭＳ 明朝" w:eastAsia="ＭＳ 明朝" w:hAnsi="ＭＳ 明朝" w:hint="eastAsia"/>
        </w:rPr>
        <w:t xml:space="preserve">　</w:t>
      </w:r>
    </w:p>
    <w:p w14:paraId="5E3B54DF" w14:textId="77777777" w:rsidR="00EA2EDE" w:rsidRPr="00EA2EDE" w:rsidRDefault="00EA2EDE" w:rsidP="00EA2EDE">
      <w:pPr>
        <w:snapToGrid w:val="0"/>
        <w:rPr>
          <w:rFonts w:ascii="ＭＳ 明朝" w:eastAsia="ＭＳ 明朝" w:hAnsi="ＭＳ 明朝" w:cs="Times New Roman"/>
          <w:szCs w:val="21"/>
        </w:rPr>
      </w:pPr>
    </w:p>
    <w:p w14:paraId="5E3B54E0" w14:textId="77777777" w:rsidR="00EA2EDE" w:rsidRPr="00F64FFD" w:rsidRDefault="00EA2EDE" w:rsidP="00EA2EDE"/>
    <w:p w14:paraId="5E3B54E1" w14:textId="77777777" w:rsidR="00EA2EDE" w:rsidRDefault="00EA2EDE" w:rsidP="00C21CBA">
      <w:pPr>
        <w:rPr>
          <w:rFonts w:ascii="ＭＳ 明朝" w:eastAsia="ＭＳ 明朝" w:hAnsi="ＭＳ 明朝"/>
          <w:color w:val="000000" w:themeColor="text1"/>
          <w:szCs w:val="21"/>
        </w:rPr>
      </w:pPr>
    </w:p>
    <w:p w14:paraId="5E3B54E2" w14:textId="77777777" w:rsidR="00080B19" w:rsidRPr="00080B19" w:rsidRDefault="00080B19" w:rsidP="00C21CBA">
      <w:pPr>
        <w:rPr>
          <w:rFonts w:ascii="ＭＳ 明朝" w:eastAsia="ＭＳ 明朝" w:hAnsi="ＭＳ 明朝"/>
          <w:color w:val="000000" w:themeColor="text1"/>
          <w:szCs w:val="21"/>
        </w:rPr>
      </w:pPr>
    </w:p>
    <w:p w14:paraId="5E3B54E3" w14:textId="77777777" w:rsidR="00EA2EDE" w:rsidRDefault="00EA2EDE" w:rsidP="00C21CBA">
      <w:pPr>
        <w:rPr>
          <w:rFonts w:ascii="ＭＳ 明朝" w:eastAsia="ＭＳ 明朝" w:hAnsi="ＭＳ 明朝"/>
          <w:color w:val="000000" w:themeColor="text1"/>
          <w:szCs w:val="21"/>
        </w:rPr>
      </w:pPr>
    </w:p>
    <w:p w14:paraId="5E3B54E4" w14:textId="77777777" w:rsidR="00EA2EDE" w:rsidRDefault="00EA2EDE" w:rsidP="00C21CBA">
      <w:pPr>
        <w:rPr>
          <w:rFonts w:ascii="ＭＳ 明朝" w:eastAsia="ＭＳ 明朝" w:hAnsi="ＭＳ 明朝"/>
          <w:color w:val="000000" w:themeColor="text1"/>
          <w:szCs w:val="21"/>
        </w:rPr>
      </w:pPr>
    </w:p>
    <w:p w14:paraId="5E3B54E5" w14:textId="77777777" w:rsidR="00EA2EDE" w:rsidRDefault="00EA2EDE" w:rsidP="00C21CBA">
      <w:pPr>
        <w:rPr>
          <w:rFonts w:ascii="ＭＳ 明朝" w:eastAsia="ＭＳ 明朝" w:hAnsi="ＭＳ 明朝"/>
          <w:color w:val="000000" w:themeColor="text1"/>
          <w:szCs w:val="21"/>
        </w:rPr>
      </w:pPr>
    </w:p>
    <w:p w14:paraId="5E3B54E6" w14:textId="77777777" w:rsidR="00EA2EDE" w:rsidRDefault="00EA2EDE" w:rsidP="00C21CBA">
      <w:pPr>
        <w:rPr>
          <w:rFonts w:ascii="ＭＳ 明朝" w:eastAsia="ＭＳ 明朝" w:hAnsi="ＭＳ 明朝"/>
          <w:color w:val="000000" w:themeColor="text1"/>
          <w:szCs w:val="21"/>
        </w:rPr>
      </w:pPr>
    </w:p>
    <w:p w14:paraId="5E3B54E7" w14:textId="77777777" w:rsidR="00EA2EDE" w:rsidRDefault="00EA2EDE" w:rsidP="00C21CBA">
      <w:pPr>
        <w:rPr>
          <w:rFonts w:ascii="ＭＳ 明朝" w:eastAsia="ＭＳ 明朝" w:hAnsi="ＭＳ 明朝"/>
          <w:color w:val="000000" w:themeColor="text1"/>
          <w:szCs w:val="21"/>
        </w:rPr>
      </w:pPr>
    </w:p>
    <w:p w14:paraId="5E3B54E8" w14:textId="77777777" w:rsidR="001F7194" w:rsidRDefault="001F7194" w:rsidP="00C21CBA">
      <w:pPr>
        <w:rPr>
          <w:rFonts w:ascii="ＭＳ 明朝" w:eastAsia="ＭＳ 明朝" w:hAnsi="ＭＳ 明朝"/>
          <w:color w:val="000000" w:themeColor="text1"/>
          <w:szCs w:val="21"/>
        </w:rPr>
      </w:pPr>
    </w:p>
    <w:p w14:paraId="5E3B54E9" w14:textId="77777777" w:rsidR="00C21CBA" w:rsidRPr="00065D06" w:rsidRDefault="00CC3589" w:rsidP="00C21CBA">
      <w:pP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記載例</w:t>
      </w:r>
    </w:p>
    <w:p w14:paraId="5E3B54EA" w14:textId="77777777" w:rsidR="00C21CBA" w:rsidRPr="00065D06" w:rsidRDefault="00C21CBA" w:rsidP="00C21CBA">
      <w:pPr>
        <w:spacing w:afterLines="30" w:after="108"/>
        <w:jc w:val="center"/>
        <w:rPr>
          <w:rFonts w:ascii="ＭＳ 明朝" w:eastAsia="ＭＳ 明朝" w:hAnsi="ＭＳ 明朝" w:cs="Times New Roman"/>
          <w:sz w:val="20"/>
          <w:szCs w:val="20"/>
        </w:rPr>
      </w:pPr>
      <w:r w:rsidRPr="00065D06">
        <w:rPr>
          <w:rFonts w:ascii="ＭＳ 明朝" w:eastAsia="ＭＳ 明朝" w:hAnsi="ＭＳ 明朝" w:cs="Times New Roman" w:hint="eastAsia"/>
          <w:sz w:val="20"/>
          <w:szCs w:val="20"/>
        </w:rPr>
        <w:t>令和○</w:t>
      </w:r>
      <w:r w:rsidRPr="00065D06">
        <w:rPr>
          <w:rFonts w:ascii="ＭＳ 明朝" w:eastAsia="ＭＳ 明朝" w:hAnsi="ＭＳ 明朝" w:cs="Times New Roman"/>
          <w:sz w:val="20"/>
          <w:szCs w:val="20"/>
        </w:rPr>
        <w:t xml:space="preserve">年度　</w:t>
      </w:r>
      <w:r>
        <w:rPr>
          <w:rFonts w:ascii="ＭＳ 明朝" w:eastAsia="ＭＳ 明朝" w:hAnsi="ＭＳ 明朝" w:cs="Times New Roman" w:hint="eastAsia"/>
          <w:sz w:val="20"/>
          <w:szCs w:val="20"/>
        </w:rPr>
        <w:t>数学</w:t>
      </w:r>
      <w:r w:rsidRPr="00065D06">
        <w:rPr>
          <w:rFonts w:ascii="ＭＳ 明朝" w:eastAsia="ＭＳ 明朝" w:hAnsi="ＭＳ 明朝" w:cs="Times New Roman"/>
          <w:sz w:val="20"/>
          <w:szCs w:val="20"/>
        </w:rPr>
        <w:t>科</w:t>
      </w:r>
    </w:p>
    <w:tbl>
      <w:tblPr>
        <w:tblStyle w:val="a6"/>
        <w:tblW w:w="0" w:type="auto"/>
        <w:tblInd w:w="284" w:type="dxa"/>
        <w:tblLook w:val="04A0" w:firstRow="1" w:lastRow="0" w:firstColumn="1" w:lastColumn="0" w:noHBand="0" w:noVBand="1"/>
      </w:tblPr>
      <w:tblGrid>
        <w:gridCol w:w="1231"/>
        <w:gridCol w:w="1068"/>
        <w:gridCol w:w="886"/>
        <w:gridCol w:w="1411"/>
        <w:gridCol w:w="886"/>
        <w:gridCol w:w="1061"/>
        <w:gridCol w:w="712"/>
        <w:gridCol w:w="955"/>
      </w:tblGrid>
      <w:tr w:rsidR="001F7194" w:rsidRPr="001229AA" w14:paraId="5E3B54F3" w14:textId="77777777" w:rsidTr="005A418D">
        <w:trPr>
          <w:trHeight w:val="345"/>
        </w:trPr>
        <w:tc>
          <w:tcPr>
            <w:tcW w:w="1254" w:type="dxa"/>
            <w:vAlign w:val="center"/>
          </w:tcPr>
          <w:p w14:paraId="5E3B54EB" w14:textId="77777777" w:rsidR="00C21CBA" w:rsidRPr="001229AA" w:rsidRDefault="00C21CBA" w:rsidP="005A418D">
            <w:pPr>
              <w:jc w:val="center"/>
              <w:rPr>
                <w:rFonts w:asciiTheme="minorEastAsia" w:hAnsiTheme="minorEastAsia"/>
                <w:sz w:val="18"/>
                <w:szCs w:val="18"/>
              </w:rPr>
            </w:pPr>
            <w:r w:rsidRPr="001229AA">
              <w:rPr>
                <w:rFonts w:asciiTheme="minorEastAsia" w:hAnsiTheme="minorEastAsia"/>
                <w:sz w:val="18"/>
                <w:szCs w:val="18"/>
              </w:rPr>
              <w:t>教科</w:t>
            </w:r>
          </w:p>
        </w:tc>
        <w:tc>
          <w:tcPr>
            <w:tcW w:w="1086" w:type="dxa"/>
            <w:vAlign w:val="center"/>
          </w:tcPr>
          <w:p w14:paraId="5E3B54EC" w14:textId="0F605C30" w:rsidR="00C21CBA" w:rsidRPr="001229AA" w:rsidRDefault="00BC19AA" w:rsidP="005A418D">
            <w:pPr>
              <w:rPr>
                <w:rFonts w:asciiTheme="minorEastAsia" w:hAnsiTheme="minorEastAsia"/>
                <w:sz w:val="18"/>
                <w:szCs w:val="18"/>
              </w:rPr>
            </w:pPr>
            <w:r>
              <w:rPr>
                <w:rFonts w:asciiTheme="minorEastAsia" w:hAnsiTheme="minorEastAsia" w:hint="eastAsia"/>
                <w:sz w:val="18"/>
                <w:szCs w:val="18"/>
              </w:rPr>
              <w:t xml:space="preserve">　数学</w:t>
            </w:r>
          </w:p>
        </w:tc>
        <w:tc>
          <w:tcPr>
            <w:tcW w:w="900" w:type="dxa"/>
            <w:vAlign w:val="center"/>
          </w:tcPr>
          <w:p w14:paraId="5E3B54ED" w14:textId="77777777" w:rsidR="00C21CBA" w:rsidRPr="001229AA" w:rsidRDefault="00C21CBA" w:rsidP="005A418D">
            <w:pPr>
              <w:jc w:val="center"/>
              <w:rPr>
                <w:rFonts w:asciiTheme="minorEastAsia" w:hAnsiTheme="minorEastAsia"/>
                <w:sz w:val="18"/>
                <w:szCs w:val="18"/>
              </w:rPr>
            </w:pPr>
            <w:r w:rsidRPr="001229AA">
              <w:rPr>
                <w:rFonts w:asciiTheme="minorEastAsia" w:hAnsiTheme="minorEastAsia" w:hint="eastAsia"/>
                <w:sz w:val="18"/>
                <w:szCs w:val="18"/>
              </w:rPr>
              <w:t>科目</w:t>
            </w:r>
          </w:p>
        </w:tc>
        <w:tc>
          <w:tcPr>
            <w:tcW w:w="1440" w:type="dxa"/>
          </w:tcPr>
          <w:p w14:paraId="5E3B54EE" w14:textId="77777777" w:rsidR="00C21CBA" w:rsidRPr="001229AA" w:rsidRDefault="00C21CBA" w:rsidP="005A418D">
            <w:pPr>
              <w:jc w:val="center"/>
              <w:rPr>
                <w:rFonts w:asciiTheme="minorEastAsia" w:hAnsiTheme="minorEastAsia"/>
                <w:sz w:val="18"/>
                <w:szCs w:val="18"/>
              </w:rPr>
            </w:pPr>
            <w:r>
              <w:rPr>
                <w:rFonts w:asciiTheme="minorEastAsia" w:hAnsiTheme="minorEastAsia" w:hint="eastAsia"/>
                <w:sz w:val="18"/>
                <w:szCs w:val="18"/>
              </w:rPr>
              <w:t>数学Ⅰ</w:t>
            </w:r>
          </w:p>
        </w:tc>
        <w:tc>
          <w:tcPr>
            <w:tcW w:w="900" w:type="dxa"/>
          </w:tcPr>
          <w:p w14:paraId="5E3B54EF" w14:textId="77777777" w:rsidR="00C21CBA" w:rsidRPr="001229AA" w:rsidRDefault="00C21CBA" w:rsidP="005A418D">
            <w:pPr>
              <w:jc w:val="center"/>
              <w:rPr>
                <w:rFonts w:asciiTheme="minorEastAsia" w:hAnsiTheme="minorEastAsia"/>
                <w:sz w:val="18"/>
                <w:szCs w:val="18"/>
              </w:rPr>
            </w:pPr>
            <w:r w:rsidRPr="001229AA">
              <w:rPr>
                <w:rFonts w:asciiTheme="minorEastAsia" w:hAnsiTheme="minorEastAsia"/>
                <w:sz w:val="18"/>
                <w:szCs w:val="18"/>
              </w:rPr>
              <w:t>単位数</w:t>
            </w:r>
          </w:p>
        </w:tc>
        <w:tc>
          <w:tcPr>
            <w:tcW w:w="1080" w:type="dxa"/>
            <w:vAlign w:val="center"/>
          </w:tcPr>
          <w:p w14:paraId="5E3B54F0" w14:textId="77777777" w:rsidR="00C21CBA" w:rsidRPr="001229AA" w:rsidRDefault="00C21CBA" w:rsidP="005A418D">
            <w:pPr>
              <w:jc w:val="center"/>
              <w:rPr>
                <w:rFonts w:asciiTheme="minorEastAsia" w:hAnsiTheme="minorEastAsia"/>
                <w:sz w:val="18"/>
                <w:szCs w:val="18"/>
              </w:rPr>
            </w:pPr>
            <w:r>
              <w:rPr>
                <w:rFonts w:asciiTheme="minorEastAsia" w:hAnsiTheme="minorEastAsia" w:hint="eastAsia"/>
                <w:sz w:val="18"/>
                <w:szCs w:val="18"/>
              </w:rPr>
              <w:t>３</w:t>
            </w:r>
            <w:r w:rsidRPr="001229AA">
              <w:rPr>
                <w:rFonts w:asciiTheme="minorEastAsia" w:hAnsiTheme="minorEastAsia" w:hint="eastAsia"/>
                <w:sz w:val="18"/>
                <w:szCs w:val="18"/>
              </w:rPr>
              <w:t>単位</w:t>
            </w:r>
          </w:p>
        </w:tc>
        <w:tc>
          <w:tcPr>
            <w:tcW w:w="720" w:type="dxa"/>
            <w:vAlign w:val="center"/>
          </w:tcPr>
          <w:p w14:paraId="5E3B54F1" w14:textId="77777777" w:rsidR="00C21CBA" w:rsidRPr="001229AA" w:rsidRDefault="00C21CBA" w:rsidP="005A418D">
            <w:pPr>
              <w:ind w:left="42"/>
              <w:jc w:val="center"/>
              <w:rPr>
                <w:rFonts w:asciiTheme="minorEastAsia" w:hAnsiTheme="minorEastAsia"/>
                <w:sz w:val="18"/>
                <w:szCs w:val="18"/>
              </w:rPr>
            </w:pPr>
            <w:r w:rsidRPr="001229AA">
              <w:rPr>
                <w:rFonts w:asciiTheme="minorEastAsia" w:hAnsiTheme="minorEastAsia" w:hint="eastAsia"/>
                <w:sz w:val="18"/>
                <w:szCs w:val="18"/>
              </w:rPr>
              <w:t>年次</w:t>
            </w:r>
          </w:p>
        </w:tc>
        <w:tc>
          <w:tcPr>
            <w:tcW w:w="971" w:type="dxa"/>
            <w:vAlign w:val="center"/>
          </w:tcPr>
          <w:p w14:paraId="5E3B54F2" w14:textId="77777777" w:rsidR="00C21CBA" w:rsidRPr="001229AA" w:rsidRDefault="00C21CBA" w:rsidP="005A418D">
            <w:pPr>
              <w:jc w:val="center"/>
              <w:rPr>
                <w:rFonts w:asciiTheme="minorEastAsia" w:hAnsiTheme="minorEastAsia"/>
                <w:sz w:val="18"/>
                <w:szCs w:val="18"/>
              </w:rPr>
            </w:pPr>
            <w:r>
              <w:rPr>
                <w:rFonts w:asciiTheme="minorEastAsia" w:hAnsiTheme="minorEastAsia" w:hint="eastAsia"/>
                <w:sz w:val="18"/>
                <w:szCs w:val="18"/>
              </w:rPr>
              <w:t>１</w:t>
            </w:r>
            <w:r w:rsidRPr="001229AA">
              <w:rPr>
                <w:rFonts w:asciiTheme="minorEastAsia" w:hAnsiTheme="minorEastAsia" w:hint="eastAsia"/>
                <w:sz w:val="18"/>
                <w:szCs w:val="18"/>
              </w:rPr>
              <w:t>年次</w:t>
            </w:r>
          </w:p>
        </w:tc>
      </w:tr>
      <w:tr w:rsidR="00C21CBA" w:rsidRPr="001229AA" w14:paraId="5E3B54F6" w14:textId="77777777" w:rsidTr="005A418D">
        <w:trPr>
          <w:trHeight w:val="345"/>
        </w:trPr>
        <w:tc>
          <w:tcPr>
            <w:tcW w:w="1254" w:type="dxa"/>
            <w:vAlign w:val="center"/>
          </w:tcPr>
          <w:p w14:paraId="5E3B54F4" w14:textId="77777777" w:rsidR="00C21CBA" w:rsidRPr="001229AA" w:rsidRDefault="00C21CBA" w:rsidP="005A418D">
            <w:pPr>
              <w:jc w:val="center"/>
              <w:rPr>
                <w:rFonts w:asciiTheme="minorEastAsia" w:hAnsiTheme="minorEastAsia"/>
                <w:sz w:val="18"/>
                <w:szCs w:val="18"/>
              </w:rPr>
            </w:pPr>
            <w:r w:rsidRPr="001229AA">
              <w:rPr>
                <w:rFonts w:asciiTheme="minorEastAsia" w:hAnsiTheme="minorEastAsia"/>
                <w:sz w:val="18"/>
                <w:szCs w:val="18"/>
              </w:rPr>
              <w:t>使用教科書</w:t>
            </w:r>
          </w:p>
        </w:tc>
        <w:tc>
          <w:tcPr>
            <w:tcW w:w="7097" w:type="dxa"/>
            <w:gridSpan w:val="7"/>
            <w:vAlign w:val="center"/>
          </w:tcPr>
          <w:p w14:paraId="5E3B54F5" w14:textId="62BAC5AD" w:rsidR="00C21CBA" w:rsidRPr="001229AA" w:rsidRDefault="00DB646F" w:rsidP="005A418D">
            <w:pPr>
              <w:rPr>
                <w:rFonts w:asciiTheme="minorEastAsia" w:hAnsiTheme="minorEastAsia"/>
                <w:sz w:val="18"/>
                <w:szCs w:val="18"/>
              </w:rPr>
            </w:pPr>
            <w:r>
              <w:rPr>
                <w:rFonts w:asciiTheme="minorEastAsia" w:hAnsiTheme="minorEastAsia" w:hint="eastAsia"/>
                <w:sz w:val="18"/>
                <w:szCs w:val="18"/>
              </w:rPr>
              <w:t>○○○○「○○○○○」　（出版社名</w:t>
            </w:r>
            <w:r>
              <w:rPr>
                <w:rFonts w:ascii="ＭＳ 明朝" w:hAnsi="ＭＳ 明朝" w:hint="eastAsia"/>
                <w:sz w:val="21"/>
                <w:szCs w:val="21"/>
              </w:rPr>
              <w:t>○○○○</w:t>
            </w:r>
            <w:r w:rsidR="00C21CBA" w:rsidRPr="001229AA">
              <w:rPr>
                <w:rFonts w:asciiTheme="minorEastAsia" w:hAnsiTheme="minorEastAsia" w:hint="eastAsia"/>
                <w:sz w:val="18"/>
                <w:szCs w:val="18"/>
              </w:rPr>
              <w:t>）</w:t>
            </w:r>
          </w:p>
        </w:tc>
      </w:tr>
      <w:tr w:rsidR="00C21CBA" w:rsidRPr="001229AA" w14:paraId="5E3B54F9" w14:textId="77777777" w:rsidTr="005A418D">
        <w:trPr>
          <w:trHeight w:val="345"/>
        </w:trPr>
        <w:tc>
          <w:tcPr>
            <w:tcW w:w="1254" w:type="dxa"/>
            <w:vAlign w:val="center"/>
          </w:tcPr>
          <w:p w14:paraId="5E3B54F7" w14:textId="77777777" w:rsidR="00C21CBA" w:rsidRPr="001229AA" w:rsidRDefault="00C21CBA" w:rsidP="005A418D">
            <w:pPr>
              <w:jc w:val="center"/>
              <w:rPr>
                <w:rFonts w:asciiTheme="minorEastAsia" w:hAnsiTheme="minorEastAsia"/>
                <w:sz w:val="18"/>
                <w:szCs w:val="18"/>
              </w:rPr>
            </w:pPr>
            <w:r w:rsidRPr="001229AA">
              <w:rPr>
                <w:rFonts w:asciiTheme="minorEastAsia" w:hAnsiTheme="minorEastAsia"/>
                <w:sz w:val="18"/>
                <w:szCs w:val="18"/>
              </w:rPr>
              <w:t>副教材等</w:t>
            </w:r>
          </w:p>
        </w:tc>
        <w:tc>
          <w:tcPr>
            <w:tcW w:w="7097" w:type="dxa"/>
            <w:gridSpan w:val="7"/>
            <w:vAlign w:val="center"/>
          </w:tcPr>
          <w:p w14:paraId="5E3B54F8" w14:textId="430F7CE7" w:rsidR="00C21CBA" w:rsidRPr="001229AA" w:rsidRDefault="00DB646F" w:rsidP="005A418D">
            <w:pPr>
              <w:rPr>
                <w:rFonts w:asciiTheme="minorEastAsia" w:hAnsiTheme="minorEastAsia"/>
                <w:sz w:val="18"/>
                <w:szCs w:val="18"/>
              </w:rPr>
            </w:pPr>
            <w:r>
              <w:rPr>
                <w:rFonts w:asciiTheme="minorEastAsia" w:hAnsiTheme="minorEastAsia" w:hint="eastAsia"/>
                <w:sz w:val="18"/>
                <w:szCs w:val="18"/>
              </w:rPr>
              <w:t>○○○○　（出版社名</w:t>
            </w:r>
            <w:r>
              <w:rPr>
                <w:rFonts w:ascii="ＭＳ 明朝" w:hAnsi="ＭＳ 明朝" w:hint="eastAsia"/>
                <w:sz w:val="21"/>
                <w:szCs w:val="21"/>
              </w:rPr>
              <w:t>○○○○</w:t>
            </w:r>
            <w:r w:rsidR="00C21CBA" w:rsidRPr="001229AA">
              <w:rPr>
                <w:rFonts w:asciiTheme="minorEastAsia" w:hAnsiTheme="minorEastAsia" w:hint="eastAsia"/>
                <w:sz w:val="18"/>
                <w:szCs w:val="18"/>
              </w:rPr>
              <w:t>）</w:t>
            </w:r>
          </w:p>
        </w:tc>
      </w:tr>
    </w:tbl>
    <w:p w14:paraId="5E3B54FA" w14:textId="7D48EB7E" w:rsidR="00C21CBA" w:rsidRPr="00065D06" w:rsidRDefault="00C21CBA" w:rsidP="00C21CBA">
      <w:pPr>
        <w:spacing w:beforeLines="50" w:before="180"/>
        <w:ind w:firstLineChars="100" w:firstLine="180"/>
        <w:rPr>
          <w:rFonts w:ascii="ＭＳ 明朝" w:eastAsia="ＭＳ 明朝" w:hAnsi="ＭＳ 明朝" w:cs="Times New Roman"/>
          <w:sz w:val="18"/>
          <w:szCs w:val="18"/>
        </w:rPr>
      </w:pPr>
      <w:r w:rsidRPr="00065D06">
        <w:rPr>
          <w:rFonts w:ascii="ＭＳ 明朝" w:eastAsia="ＭＳ 明朝" w:hAnsi="ＭＳ 明朝" w:cs="Times New Roman" w:hint="eastAsia"/>
          <w:sz w:val="18"/>
          <w:szCs w:val="18"/>
        </w:rPr>
        <w:t xml:space="preserve">１　</w:t>
      </w:r>
      <w:r w:rsidRPr="00065D06">
        <w:rPr>
          <w:rFonts w:ascii="ＭＳ 明朝" w:eastAsia="ＭＳ 明朝" w:hAnsi="ＭＳ 明朝" w:cs="Times New Roman"/>
          <w:sz w:val="18"/>
          <w:szCs w:val="18"/>
        </w:rPr>
        <w:t>担当者からのメッセージ（学習方法等）</w:t>
      </w:r>
    </w:p>
    <w:tbl>
      <w:tblPr>
        <w:tblStyle w:val="a6"/>
        <w:tblW w:w="0" w:type="auto"/>
        <w:tblInd w:w="284" w:type="dxa"/>
        <w:tblLook w:val="04A0" w:firstRow="1" w:lastRow="0" w:firstColumn="1" w:lastColumn="0" w:noHBand="0" w:noVBand="1"/>
      </w:tblPr>
      <w:tblGrid>
        <w:gridCol w:w="8210"/>
      </w:tblGrid>
      <w:tr w:rsidR="00C21CBA" w:rsidRPr="001229AA" w14:paraId="5E3B54FE" w14:textId="77777777" w:rsidTr="005A418D">
        <w:tc>
          <w:tcPr>
            <w:tcW w:w="8351" w:type="dxa"/>
          </w:tcPr>
          <w:p w14:paraId="5E3B54FB" w14:textId="77777777" w:rsidR="00C21CBA" w:rsidRPr="001229AA" w:rsidRDefault="00C21CBA" w:rsidP="005A418D">
            <w:pPr>
              <w:spacing w:line="280" w:lineRule="exact"/>
              <w:rPr>
                <w:rFonts w:asciiTheme="minorEastAsia" w:hAnsiTheme="minorEastAsia"/>
                <w:sz w:val="18"/>
                <w:szCs w:val="18"/>
              </w:rPr>
            </w:pPr>
            <w:r w:rsidRPr="009F4B57">
              <w:rPr>
                <w:rFonts w:ascii="ＭＳ 明朝" w:hAnsi="ＭＳ 明朝"/>
                <w:noProof/>
              </w:rPr>
              <mc:AlternateContent>
                <mc:Choice Requires="wps">
                  <w:drawing>
                    <wp:anchor distT="0" distB="0" distL="114300" distR="114300" simplePos="0" relativeHeight="251670016" behindDoc="0" locked="0" layoutInCell="1" allowOverlap="1" wp14:anchorId="5E3B5679" wp14:editId="6C8DA753">
                      <wp:simplePos x="0" y="0"/>
                      <wp:positionH relativeFrom="column">
                        <wp:posOffset>2743288</wp:posOffset>
                      </wp:positionH>
                      <wp:positionV relativeFrom="paragraph">
                        <wp:posOffset>-257810</wp:posOffset>
                      </wp:positionV>
                      <wp:extent cx="2269863" cy="516367"/>
                      <wp:effectExtent l="438150" t="0" r="16510" b="36195"/>
                      <wp:wrapNone/>
                      <wp:docPr id="43065" name="角丸四角形吹き出し 43065"/>
                      <wp:cNvGraphicFramePr/>
                      <a:graphic xmlns:a="http://schemas.openxmlformats.org/drawingml/2006/main">
                        <a:graphicData uri="http://schemas.microsoft.com/office/word/2010/wordprocessingShape">
                          <wps:wsp>
                            <wps:cNvSpPr/>
                            <wps:spPr>
                              <a:xfrm>
                                <a:off x="0" y="0"/>
                                <a:ext cx="2269863" cy="516367"/>
                              </a:xfrm>
                              <a:prstGeom prst="wedgeRoundRectCallout">
                                <a:avLst>
                                  <a:gd name="adj1" fmla="val -68956"/>
                                  <a:gd name="adj2" fmla="val 50595"/>
                                  <a:gd name="adj3" fmla="val 16667"/>
                                </a:avLst>
                              </a:prstGeom>
                              <a:solidFill>
                                <a:srgbClr val="FFFFCC"/>
                              </a:solidFill>
                              <a:ln w="12700" cap="flat" cmpd="sng" algn="ctr">
                                <a:solidFill>
                                  <a:srgbClr val="4F81BD">
                                    <a:shade val="50000"/>
                                  </a:srgbClr>
                                </a:solidFill>
                                <a:prstDash val="solid"/>
                              </a:ln>
                              <a:effectLst/>
                            </wps:spPr>
                            <wps:txbx>
                              <w:txbxContent>
                                <w:p w14:paraId="5E3B571B" w14:textId="77777777" w:rsidR="000174EE" w:rsidRPr="004E04EA" w:rsidRDefault="000174EE" w:rsidP="00C21CBA">
                                  <w:pPr>
                                    <w:spacing w:line="260" w:lineRule="exact"/>
                                    <w:jc w:val="left"/>
                                    <w:rPr>
                                      <w:rFonts w:ascii="ＭＳ 明朝" w:eastAsia="ＭＳ 明朝" w:hAnsi="ＭＳ 明朝"/>
                                      <w:color w:val="0D0D0D" w:themeColor="text1" w:themeTint="F2"/>
                                      <w:sz w:val="20"/>
                                      <w:szCs w:val="20"/>
                                    </w:rPr>
                                  </w:pPr>
                                  <w:r w:rsidRPr="004E04EA">
                                    <w:rPr>
                                      <w:rFonts w:ascii="ＭＳ 明朝" w:eastAsia="ＭＳ 明朝" w:hAnsi="ＭＳ 明朝" w:hint="eastAsia"/>
                                      <w:color w:val="0D0D0D" w:themeColor="text1" w:themeTint="F2"/>
                                      <w:sz w:val="20"/>
                                      <w:szCs w:val="20"/>
                                    </w:rPr>
                                    <w:t>授業の進め方、学習方法、生徒が注意すべきことについて記入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B567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3065" o:spid="_x0000_s1135" type="#_x0000_t62" style="position:absolute;left:0;text-align:left;margin-left:3in;margin-top:-20.3pt;width:178.75pt;height:4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" adj="-4094,21729" fillcolor="#ffc" strokecolor="#385d8a" strokeweight="1pt">
                      <v:textbox>
                        <w:txbxContent>
                          <w:p w14:paraId="5E3B571B" w14:textId="77777777" w:rsidR="000174EE" w:rsidRPr="004E04EA" w:rsidRDefault="000174EE" w:rsidP="00C21CBA">
                            <w:pPr>
                              <w:spacing w:line="260" w:lineRule="exact"/>
                              <w:jc w:val="left"/>
                              <w:rPr>
                                <w:rFonts w:ascii="ＭＳ 明朝" w:eastAsia="ＭＳ 明朝" w:hAnsi="ＭＳ 明朝"/>
                                <w:color w:val="0D0D0D" w:themeColor="text1" w:themeTint="F2"/>
                                <w:sz w:val="20"/>
                                <w:szCs w:val="20"/>
                              </w:rPr>
                            </w:pPr>
                            <w:r w:rsidRPr="004E04EA">
                              <w:rPr>
                                <w:rFonts w:ascii="ＭＳ 明朝" w:eastAsia="ＭＳ 明朝" w:hAnsi="ＭＳ 明朝" w:hint="eastAsia"/>
                                <w:color w:val="0D0D0D" w:themeColor="text1" w:themeTint="F2"/>
                                <w:sz w:val="20"/>
                                <w:szCs w:val="20"/>
                              </w:rPr>
                              <w:t>授業の進め方、学習方法、生徒が注意すべきことについて記入</w:t>
                            </w:r>
                          </w:p>
                        </w:txbxContent>
                      </v:textbox>
                    </v:shape>
                  </w:pict>
                </mc:Fallback>
              </mc:AlternateContent>
            </w:r>
            <w:r w:rsidRPr="001229AA">
              <w:rPr>
                <w:rFonts w:asciiTheme="minorEastAsia" w:hAnsiTheme="minorEastAsia" w:hint="eastAsia"/>
                <w:sz w:val="18"/>
                <w:szCs w:val="18"/>
              </w:rPr>
              <w:t>○○○・・・・・・・・。</w:t>
            </w:r>
          </w:p>
          <w:p w14:paraId="5E3B54FC" w14:textId="77777777" w:rsidR="00C21CBA" w:rsidRPr="001229AA" w:rsidRDefault="00C21CBA" w:rsidP="005A418D">
            <w:pPr>
              <w:spacing w:line="280" w:lineRule="exact"/>
              <w:rPr>
                <w:rFonts w:asciiTheme="minorEastAsia" w:hAnsiTheme="minorEastAsia"/>
                <w:sz w:val="18"/>
                <w:szCs w:val="18"/>
              </w:rPr>
            </w:pPr>
          </w:p>
          <w:p w14:paraId="5E3B54FD" w14:textId="77777777" w:rsidR="00C21CBA" w:rsidRPr="001229AA" w:rsidRDefault="00C21CBA" w:rsidP="005A418D">
            <w:pPr>
              <w:rPr>
                <w:rFonts w:asciiTheme="minorEastAsia" w:hAnsiTheme="minorEastAsia"/>
                <w:sz w:val="18"/>
                <w:szCs w:val="18"/>
              </w:rPr>
            </w:pPr>
          </w:p>
        </w:tc>
      </w:tr>
    </w:tbl>
    <w:p w14:paraId="5E3B54FF" w14:textId="61F7DB52" w:rsidR="00C21CBA" w:rsidRPr="00065D06" w:rsidRDefault="00126793" w:rsidP="00C21CBA">
      <w:pPr>
        <w:spacing w:beforeLines="50" w:before="180"/>
        <w:ind w:firstLineChars="100" w:firstLine="210"/>
        <w:rPr>
          <w:rFonts w:ascii="ＭＳ 明朝" w:eastAsia="ＭＳ 明朝" w:hAnsi="ＭＳ 明朝" w:cs="Times New Roman"/>
          <w:sz w:val="18"/>
          <w:szCs w:val="18"/>
        </w:rPr>
      </w:pPr>
      <w:r w:rsidRPr="009F4B57">
        <w:rPr>
          <w:rFonts w:ascii="ＭＳ 明朝" w:hAnsi="ＭＳ 明朝"/>
          <w:noProof/>
        </w:rPr>
        <mc:AlternateContent>
          <mc:Choice Requires="wps">
            <w:drawing>
              <wp:anchor distT="0" distB="0" distL="114300" distR="114300" simplePos="0" relativeHeight="251671040" behindDoc="0" locked="0" layoutInCell="1" allowOverlap="1" wp14:anchorId="5E3B567B" wp14:editId="41F122D5">
                <wp:simplePos x="0" y="0"/>
                <wp:positionH relativeFrom="column">
                  <wp:posOffset>2919445</wp:posOffset>
                </wp:positionH>
                <wp:positionV relativeFrom="paragraph">
                  <wp:posOffset>53975</wp:posOffset>
                </wp:positionV>
                <wp:extent cx="2280285" cy="505460"/>
                <wp:effectExtent l="323850" t="0" r="24765" b="27940"/>
                <wp:wrapNone/>
                <wp:docPr id="43066" name="角丸四角形吹き出し 43066"/>
                <wp:cNvGraphicFramePr/>
                <a:graphic xmlns:a="http://schemas.openxmlformats.org/drawingml/2006/main">
                  <a:graphicData uri="http://schemas.microsoft.com/office/word/2010/wordprocessingShape">
                    <wps:wsp>
                      <wps:cNvSpPr/>
                      <wps:spPr>
                        <a:xfrm>
                          <a:off x="0" y="0"/>
                          <a:ext cx="2280285" cy="505460"/>
                        </a:xfrm>
                        <a:prstGeom prst="wedgeRoundRectCallout">
                          <a:avLst>
                            <a:gd name="adj1" fmla="val -63680"/>
                            <a:gd name="adj2" fmla="val 45204"/>
                            <a:gd name="adj3" fmla="val 16667"/>
                          </a:avLst>
                        </a:prstGeom>
                        <a:solidFill>
                          <a:srgbClr val="FFFFCC"/>
                        </a:solidFill>
                        <a:ln w="12700" cap="flat" cmpd="sng" algn="ctr">
                          <a:solidFill>
                            <a:srgbClr val="4F81BD">
                              <a:shade val="50000"/>
                            </a:srgbClr>
                          </a:solidFill>
                          <a:prstDash val="solid"/>
                        </a:ln>
                        <a:effectLst/>
                      </wps:spPr>
                      <wps:txbx>
                        <w:txbxContent>
                          <w:p w14:paraId="5E3B571C" w14:textId="77777777" w:rsidR="000174EE" w:rsidRPr="004E04EA" w:rsidRDefault="000174EE" w:rsidP="00C21CBA">
                            <w:pPr>
                              <w:spacing w:line="260" w:lineRule="exact"/>
                              <w:jc w:val="left"/>
                              <w:rPr>
                                <w:rFonts w:ascii="ＭＳ 明朝" w:eastAsia="ＭＳ 明朝" w:hAnsi="ＭＳ 明朝"/>
                                <w:color w:val="0D0D0D" w:themeColor="text1" w:themeTint="F2"/>
                                <w:sz w:val="20"/>
                                <w:szCs w:val="20"/>
                              </w:rPr>
                            </w:pPr>
                            <w:r w:rsidRPr="004E04EA">
                              <w:rPr>
                                <w:rFonts w:ascii="ＭＳ 明朝" w:eastAsia="ＭＳ 明朝" w:hAnsi="ＭＳ 明朝" w:hint="eastAsia"/>
                                <w:color w:val="0D0D0D" w:themeColor="text1" w:themeTint="F2"/>
                                <w:sz w:val="20"/>
                                <w:szCs w:val="20"/>
                              </w:rPr>
                              <w:t>学習指導要領の各</w:t>
                            </w:r>
                            <w:r w:rsidRPr="004E04EA">
                              <w:rPr>
                                <w:rFonts w:ascii="ＭＳ 明朝" w:eastAsia="ＭＳ 明朝" w:hAnsi="ＭＳ 明朝"/>
                                <w:color w:val="0D0D0D" w:themeColor="text1" w:themeTint="F2"/>
                                <w:sz w:val="20"/>
                                <w:szCs w:val="20"/>
                              </w:rPr>
                              <w:t>科目の</w:t>
                            </w:r>
                            <w:r w:rsidRPr="004E04EA">
                              <w:rPr>
                                <w:rFonts w:ascii="ＭＳ 明朝" w:eastAsia="ＭＳ 明朝" w:hAnsi="ＭＳ 明朝" w:hint="eastAsia"/>
                                <w:color w:val="0D0D0D" w:themeColor="text1" w:themeTint="F2"/>
                                <w:sz w:val="20"/>
                                <w:szCs w:val="20"/>
                              </w:rPr>
                              <w:t>目標に基づき設定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567B" id="角丸四角形吹き出し 43066" o:spid="_x0000_s1136" type="#_x0000_t62" style="position:absolute;left:0;text-align:left;margin-left:229.9pt;margin-top:4.25pt;width:179.55pt;height:3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" adj="-2955,20564" fillcolor="#ffc" strokecolor="#385d8a" strokeweight="1pt">
                <v:textbox>
                  <w:txbxContent>
                    <w:p w14:paraId="5E3B571C" w14:textId="77777777" w:rsidR="000174EE" w:rsidRPr="004E04EA" w:rsidRDefault="000174EE" w:rsidP="00C21CBA">
                      <w:pPr>
                        <w:spacing w:line="260" w:lineRule="exact"/>
                        <w:jc w:val="left"/>
                        <w:rPr>
                          <w:rFonts w:ascii="ＭＳ 明朝" w:eastAsia="ＭＳ 明朝" w:hAnsi="ＭＳ 明朝"/>
                          <w:color w:val="0D0D0D" w:themeColor="text1" w:themeTint="F2"/>
                          <w:sz w:val="20"/>
                          <w:szCs w:val="20"/>
                        </w:rPr>
                      </w:pPr>
                      <w:r w:rsidRPr="004E04EA">
                        <w:rPr>
                          <w:rFonts w:ascii="ＭＳ 明朝" w:eastAsia="ＭＳ 明朝" w:hAnsi="ＭＳ 明朝" w:hint="eastAsia"/>
                          <w:color w:val="0D0D0D" w:themeColor="text1" w:themeTint="F2"/>
                          <w:sz w:val="20"/>
                          <w:szCs w:val="20"/>
                        </w:rPr>
                        <w:t>学習指導要領の各</w:t>
                      </w:r>
                      <w:r w:rsidRPr="004E04EA">
                        <w:rPr>
                          <w:rFonts w:ascii="ＭＳ 明朝" w:eastAsia="ＭＳ 明朝" w:hAnsi="ＭＳ 明朝"/>
                          <w:color w:val="0D0D0D" w:themeColor="text1" w:themeTint="F2"/>
                          <w:sz w:val="20"/>
                          <w:szCs w:val="20"/>
                        </w:rPr>
                        <w:t>科目の</w:t>
                      </w:r>
                      <w:r w:rsidRPr="004E04EA">
                        <w:rPr>
                          <w:rFonts w:ascii="ＭＳ 明朝" w:eastAsia="ＭＳ 明朝" w:hAnsi="ＭＳ 明朝" w:hint="eastAsia"/>
                          <w:color w:val="0D0D0D" w:themeColor="text1" w:themeTint="F2"/>
                          <w:sz w:val="20"/>
                          <w:szCs w:val="20"/>
                        </w:rPr>
                        <w:t>目標に基づき設定</w:t>
                      </w:r>
                    </w:p>
                  </w:txbxContent>
                </v:textbox>
              </v:shape>
            </w:pict>
          </mc:Fallback>
        </mc:AlternateContent>
      </w:r>
      <w:r w:rsidR="00C21CBA" w:rsidRPr="00065D06">
        <w:rPr>
          <w:rFonts w:ascii="ＭＳ 明朝" w:eastAsia="ＭＳ 明朝" w:hAnsi="ＭＳ 明朝" w:cs="Times New Roman" w:hint="eastAsia"/>
          <w:sz w:val="18"/>
          <w:szCs w:val="18"/>
        </w:rPr>
        <w:t xml:space="preserve">２　</w:t>
      </w:r>
      <w:r w:rsidR="00C21CBA" w:rsidRPr="00065D06">
        <w:rPr>
          <w:rFonts w:ascii="ＭＳ 明朝" w:eastAsia="ＭＳ 明朝" w:hAnsi="ＭＳ 明朝" w:cs="Times New Roman"/>
          <w:sz w:val="18"/>
          <w:szCs w:val="18"/>
        </w:rPr>
        <w:t>学習の到達目標</w:t>
      </w:r>
    </w:p>
    <w:tbl>
      <w:tblPr>
        <w:tblStyle w:val="a6"/>
        <w:tblW w:w="0" w:type="auto"/>
        <w:tblInd w:w="284" w:type="dxa"/>
        <w:tblLook w:val="04A0" w:firstRow="1" w:lastRow="0" w:firstColumn="1" w:lastColumn="0" w:noHBand="0" w:noVBand="1"/>
      </w:tblPr>
      <w:tblGrid>
        <w:gridCol w:w="8210"/>
      </w:tblGrid>
      <w:tr w:rsidR="00C21CBA" w:rsidRPr="001229AA" w14:paraId="5E3B5503" w14:textId="77777777" w:rsidTr="005A418D">
        <w:tc>
          <w:tcPr>
            <w:tcW w:w="8351" w:type="dxa"/>
          </w:tcPr>
          <w:p w14:paraId="5E3B5500" w14:textId="6E482D1E" w:rsidR="00C21CBA" w:rsidRPr="001229AA" w:rsidRDefault="00C21CBA" w:rsidP="005A418D">
            <w:pPr>
              <w:spacing w:line="280" w:lineRule="exact"/>
              <w:rPr>
                <w:rFonts w:asciiTheme="minorEastAsia" w:hAnsiTheme="minorEastAsia"/>
                <w:sz w:val="18"/>
                <w:szCs w:val="18"/>
              </w:rPr>
            </w:pPr>
            <w:r w:rsidRPr="001229AA">
              <w:rPr>
                <w:rFonts w:asciiTheme="minorEastAsia" w:hAnsiTheme="minorEastAsia" w:hint="eastAsia"/>
                <w:sz w:val="18"/>
                <w:szCs w:val="18"/>
              </w:rPr>
              <w:t>○○○・・・・・・・・。</w:t>
            </w:r>
          </w:p>
          <w:p w14:paraId="5E3B5501" w14:textId="77777777" w:rsidR="00C21CBA" w:rsidRPr="001229AA" w:rsidRDefault="00C21CBA" w:rsidP="005A418D">
            <w:pPr>
              <w:spacing w:line="280" w:lineRule="exact"/>
              <w:rPr>
                <w:rFonts w:asciiTheme="minorEastAsia" w:hAnsiTheme="minorEastAsia"/>
                <w:sz w:val="18"/>
                <w:szCs w:val="18"/>
              </w:rPr>
            </w:pPr>
          </w:p>
          <w:p w14:paraId="5E3B5502" w14:textId="77777777" w:rsidR="00C21CBA" w:rsidRPr="001229AA" w:rsidRDefault="00C21CBA" w:rsidP="005A418D">
            <w:pPr>
              <w:rPr>
                <w:rFonts w:asciiTheme="minorEastAsia" w:hAnsiTheme="minorEastAsia"/>
                <w:sz w:val="18"/>
                <w:szCs w:val="18"/>
              </w:rPr>
            </w:pPr>
          </w:p>
        </w:tc>
      </w:tr>
    </w:tbl>
    <w:p w14:paraId="5E3B5504" w14:textId="77777777" w:rsidR="00C21CBA" w:rsidRPr="00065D06" w:rsidRDefault="00C21CBA" w:rsidP="00C21CBA">
      <w:pPr>
        <w:spacing w:beforeLines="50" w:before="180"/>
        <w:ind w:firstLineChars="100" w:firstLine="180"/>
        <w:rPr>
          <w:rFonts w:ascii="ＭＳ 明朝" w:eastAsia="ＭＳ 明朝" w:hAnsi="ＭＳ 明朝" w:cs="Times New Roman"/>
          <w:sz w:val="18"/>
          <w:szCs w:val="18"/>
        </w:rPr>
      </w:pPr>
      <w:r w:rsidRPr="00065D06">
        <w:rPr>
          <w:rFonts w:ascii="ＭＳ 明朝" w:eastAsia="ＭＳ 明朝" w:hAnsi="ＭＳ 明朝" w:cs="Times New Roman" w:hint="eastAsia"/>
          <w:sz w:val="18"/>
          <w:szCs w:val="18"/>
        </w:rPr>
        <w:t>３　評価の</w:t>
      </w:r>
      <w:r w:rsidRPr="00065D06">
        <w:rPr>
          <w:rFonts w:ascii="ＭＳ 明朝" w:eastAsia="ＭＳ 明朝" w:hAnsi="ＭＳ 明朝" w:cs="Times New Roman"/>
          <w:sz w:val="18"/>
          <w:szCs w:val="18"/>
        </w:rPr>
        <w:t>観点</w:t>
      </w:r>
      <w:r w:rsidRPr="00065D06">
        <w:rPr>
          <w:rFonts w:ascii="ＭＳ 明朝" w:eastAsia="ＭＳ 明朝" w:hAnsi="ＭＳ 明朝" w:cs="Times New Roman" w:hint="eastAsia"/>
          <w:sz w:val="18"/>
          <w:szCs w:val="18"/>
        </w:rPr>
        <w:t>及び</w:t>
      </w:r>
      <w:r w:rsidRPr="00065D06">
        <w:rPr>
          <w:rFonts w:ascii="ＭＳ 明朝" w:eastAsia="ＭＳ 明朝" w:hAnsi="ＭＳ 明朝" w:cs="Times New Roman"/>
          <w:sz w:val="18"/>
          <w:szCs w:val="18"/>
        </w:rPr>
        <w:t>その趣旨</w:t>
      </w:r>
    </w:p>
    <w:tbl>
      <w:tblPr>
        <w:tblStyle w:val="a6"/>
        <w:tblW w:w="0" w:type="auto"/>
        <w:tblInd w:w="284" w:type="dxa"/>
        <w:tblLook w:val="04A0" w:firstRow="1" w:lastRow="0" w:firstColumn="1" w:lastColumn="0" w:noHBand="0" w:noVBand="1"/>
      </w:tblPr>
      <w:tblGrid>
        <w:gridCol w:w="582"/>
        <w:gridCol w:w="2106"/>
        <w:gridCol w:w="3260"/>
        <w:gridCol w:w="2262"/>
      </w:tblGrid>
      <w:tr w:rsidR="00C21CBA" w:rsidRPr="001229AA" w14:paraId="5E3B5509" w14:textId="77777777" w:rsidTr="00BC19AA">
        <w:tc>
          <w:tcPr>
            <w:tcW w:w="582" w:type="dxa"/>
            <w:vAlign w:val="center"/>
          </w:tcPr>
          <w:p w14:paraId="5E3B5505" w14:textId="77777777" w:rsidR="00C21CBA" w:rsidRPr="001229AA" w:rsidRDefault="00C21CBA" w:rsidP="00BC19AA">
            <w:pPr>
              <w:spacing w:line="280" w:lineRule="exact"/>
              <w:jc w:val="center"/>
              <w:rPr>
                <w:rFonts w:asciiTheme="minorEastAsia" w:hAnsiTheme="minorEastAsia"/>
                <w:sz w:val="18"/>
                <w:szCs w:val="18"/>
              </w:rPr>
            </w:pPr>
            <w:r w:rsidRPr="001229AA">
              <w:rPr>
                <w:rFonts w:asciiTheme="minorEastAsia" w:hAnsiTheme="minorEastAsia" w:hint="eastAsia"/>
                <w:sz w:val="18"/>
                <w:szCs w:val="18"/>
              </w:rPr>
              <w:t>観点</w:t>
            </w:r>
          </w:p>
        </w:tc>
        <w:tc>
          <w:tcPr>
            <w:tcW w:w="2106" w:type="dxa"/>
            <w:vAlign w:val="center"/>
          </w:tcPr>
          <w:p w14:paraId="5E3B5506" w14:textId="77777777" w:rsidR="00C21CBA" w:rsidRPr="001229AA" w:rsidRDefault="00C21CBA" w:rsidP="00BC19AA">
            <w:pPr>
              <w:spacing w:line="280" w:lineRule="exact"/>
              <w:jc w:val="center"/>
              <w:rPr>
                <w:rFonts w:asciiTheme="minorEastAsia" w:hAnsiTheme="minorEastAsia"/>
                <w:sz w:val="18"/>
                <w:szCs w:val="18"/>
              </w:rPr>
            </w:pPr>
            <w:r w:rsidRPr="001229AA">
              <w:rPr>
                <w:rFonts w:asciiTheme="minorEastAsia" w:hAnsiTheme="minorEastAsia" w:hint="eastAsia"/>
                <w:sz w:val="18"/>
                <w:szCs w:val="18"/>
              </w:rPr>
              <w:t>a:</w:t>
            </w:r>
            <w:r w:rsidRPr="001229AA">
              <w:rPr>
                <w:rFonts w:asciiTheme="minorEastAsia" w:hAnsiTheme="minorEastAsia" w:hint="eastAsia"/>
                <w:sz w:val="18"/>
                <w:szCs w:val="18"/>
              </w:rPr>
              <w:t>知識・技能</w:t>
            </w:r>
          </w:p>
        </w:tc>
        <w:tc>
          <w:tcPr>
            <w:tcW w:w="3260" w:type="dxa"/>
            <w:vAlign w:val="center"/>
          </w:tcPr>
          <w:p w14:paraId="5E3B5507" w14:textId="77777777" w:rsidR="00C21CBA" w:rsidRPr="001229AA" w:rsidRDefault="00C21CBA" w:rsidP="00BC19AA">
            <w:pPr>
              <w:spacing w:line="280" w:lineRule="exact"/>
              <w:jc w:val="center"/>
              <w:rPr>
                <w:rFonts w:asciiTheme="minorEastAsia" w:hAnsiTheme="minorEastAsia"/>
                <w:sz w:val="18"/>
                <w:szCs w:val="18"/>
              </w:rPr>
            </w:pPr>
            <w:r w:rsidRPr="001229AA">
              <w:rPr>
                <w:rFonts w:asciiTheme="minorEastAsia" w:hAnsiTheme="minorEastAsia" w:hint="eastAsia"/>
                <w:sz w:val="18"/>
                <w:szCs w:val="18"/>
              </w:rPr>
              <w:t>b:</w:t>
            </w:r>
            <w:r w:rsidRPr="001229AA">
              <w:rPr>
                <w:rFonts w:asciiTheme="minorEastAsia" w:hAnsiTheme="minorEastAsia" w:hint="eastAsia"/>
                <w:sz w:val="18"/>
                <w:szCs w:val="18"/>
              </w:rPr>
              <w:t>思考・判断・表現</w:t>
            </w:r>
          </w:p>
        </w:tc>
        <w:tc>
          <w:tcPr>
            <w:tcW w:w="2262" w:type="dxa"/>
            <w:vAlign w:val="center"/>
          </w:tcPr>
          <w:p w14:paraId="5E3B5508" w14:textId="77777777" w:rsidR="00C21CBA" w:rsidRPr="001229AA" w:rsidRDefault="00C21CBA" w:rsidP="00BC19AA">
            <w:pPr>
              <w:spacing w:line="280" w:lineRule="exact"/>
              <w:jc w:val="center"/>
              <w:rPr>
                <w:rFonts w:asciiTheme="minorEastAsia" w:hAnsiTheme="minorEastAsia"/>
                <w:sz w:val="18"/>
                <w:szCs w:val="18"/>
              </w:rPr>
            </w:pPr>
            <w:r w:rsidRPr="001229AA">
              <w:rPr>
                <w:rFonts w:asciiTheme="minorEastAsia" w:hAnsiTheme="minorEastAsia" w:hint="eastAsia"/>
                <w:sz w:val="18"/>
                <w:szCs w:val="18"/>
              </w:rPr>
              <w:t>c:</w:t>
            </w:r>
            <w:r w:rsidRPr="001229AA">
              <w:rPr>
                <w:rFonts w:asciiTheme="minorEastAsia" w:hAnsiTheme="minorEastAsia" w:hint="eastAsia"/>
                <w:sz w:val="18"/>
                <w:szCs w:val="18"/>
              </w:rPr>
              <w:t>主体的に学習に取り組む態度</w:t>
            </w:r>
          </w:p>
        </w:tc>
      </w:tr>
      <w:tr w:rsidR="00C21CBA" w:rsidRPr="001229AA" w14:paraId="5E3B550E" w14:textId="77777777" w:rsidTr="00BC593A">
        <w:trPr>
          <w:cantSplit/>
          <w:trHeight w:val="4092"/>
        </w:trPr>
        <w:tc>
          <w:tcPr>
            <w:tcW w:w="582" w:type="dxa"/>
            <w:textDirection w:val="tbRlV"/>
            <w:vAlign w:val="center"/>
          </w:tcPr>
          <w:p w14:paraId="5E3B550A" w14:textId="77777777" w:rsidR="00C21CBA" w:rsidRPr="001229AA" w:rsidRDefault="00C21CBA" w:rsidP="00BC19AA">
            <w:pPr>
              <w:ind w:left="113" w:right="113"/>
              <w:jc w:val="center"/>
              <w:rPr>
                <w:rFonts w:asciiTheme="minorEastAsia" w:hAnsiTheme="minorEastAsia"/>
                <w:sz w:val="18"/>
                <w:szCs w:val="18"/>
              </w:rPr>
            </w:pPr>
            <w:r>
              <w:rPr>
                <w:rFonts w:asciiTheme="minorEastAsia" w:hAnsiTheme="minorEastAsia"/>
                <w:noProof/>
                <w:color w:val="000000" w:themeColor="text1"/>
                <w:szCs w:val="21"/>
              </w:rPr>
              <mc:AlternateContent>
                <mc:Choice Requires="wps">
                  <w:drawing>
                    <wp:anchor distT="0" distB="0" distL="114300" distR="114300" simplePos="0" relativeHeight="251673088" behindDoc="0" locked="0" layoutInCell="1" allowOverlap="1" wp14:anchorId="5E3B567D" wp14:editId="7D52733C">
                      <wp:simplePos x="0" y="0"/>
                      <wp:positionH relativeFrom="column">
                        <wp:posOffset>-229870</wp:posOffset>
                      </wp:positionH>
                      <wp:positionV relativeFrom="paragraph">
                        <wp:posOffset>114935</wp:posOffset>
                      </wp:positionV>
                      <wp:extent cx="276225" cy="266700"/>
                      <wp:effectExtent l="0" t="0" r="9525" b="0"/>
                      <wp:wrapNone/>
                      <wp:docPr id="43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14:paraId="5E3B571D" w14:textId="77777777" w:rsidR="000174EE" w:rsidRPr="005070E2" w:rsidRDefault="000174EE" w:rsidP="00C21CBA">
                                  <w:pPr>
                                    <w:spacing w:line="440" w:lineRule="exact"/>
                                    <w:jc w:val="center"/>
                                    <w:rPr>
                                      <w:rFonts w:ascii="ＭＳ ゴシック" w:eastAsia="ＭＳ ゴシック" w:hAnsi="ＭＳ ゴシック"/>
                                      <w:b/>
                                      <w:sz w:val="32"/>
                                      <w:szCs w:val="28"/>
                                      <w:shd w:val="clear" w:color="auto" w:fill="FFFFFF" w:themeFill="background1"/>
                                    </w:rPr>
                                  </w:pPr>
                                  <w:r w:rsidRPr="005070E2">
                                    <w:rPr>
                                      <w:rFonts w:ascii="ＭＳ ゴシック" w:eastAsia="ＭＳ ゴシック" w:hAnsi="ＭＳ ゴシック" w:hint="eastAsia"/>
                                      <w:b/>
                                      <w:sz w:val="32"/>
                                      <w:szCs w:val="28"/>
                                      <w:shd w:val="clear" w:color="auto" w:fill="FFFFFF" w:themeFill="background1"/>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B567D" id="テキスト ボックス 2" o:spid="_x0000_s1137" type="#_x0000_t202" style="position:absolute;left:0;text-align:left;margin-left:-18.1pt;margin-top:9.05pt;width:21.7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" filled="f" stroked="f">
                      <v:textbox inset="0,0,0,0">
                        <w:txbxContent>
                          <w:p w14:paraId="5E3B571D" w14:textId="77777777" w:rsidR="000174EE" w:rsidRPr="005070E2" w:rsidRDefault="000174EE" w:rsidP="00C21CBA">
                            <w:pPr>
                              <w:spacing w:line="440" w:lineRule="exact"/>
                              <w:jc w:val="center"/>
                              <w:rPr>
                                <w:rFonts w:ascii="ＭＳ ゴシック" w:eastAsia="ＭＳ ゴシック" w:hAnsi="ＭＳ ゴシック"/>
                                <w:b/>
                                <w:sz w:val="32"/>
                                <w:szCs w:val="28"/>
                                <w:shd w:val="clear" w:color="auto" w:fill="FFFFFF" w:themeFill="background1"/>
                              </w:rPr>
                            </w:pPr>
                            <w:r w:rsidRPr="005070E2">
                              <w:rPr>
                                <w:rFonts w:ascii="ＭＳ ゴシック" w:eastAsia="ＭＳ ゴシック" w:hAnsi="ＭＳ ゴシック" w:hint="eastAsia"/>
                                <w:b/>
                                <w:sz w:val="32"/>
                                <w:szCs w:val="28"/>
                                <w:shd w:val="clear" w:color="auto" w:fill="FFFFFF" w:themeFill="background1"/>
                              </w:rPr>
                              <w:t>①</w:t>
                            </w:r>
                          </w:p>
                        </w:txbxContent>
                      </v:textbox>
                    </v:shape>
                  </w:pict>
                </mc:Fallback>
              </mc:AlternateContent>
            </w:r>
            <w:r>
              <w:rPr>
                <w:rFonts w:asciiTheme="minorEastAsia" w:hAnsiTheme="minorEastAsia" w:hint="eastAsia"/>
                <w:sz w:val="18"/>
                <w:szCs w:val="18"/>
              </w:rPr>
              <w:t>観点の</w:t>
            </w:r>
            <w:r w:rsidRPr="001229AA">
              <w:rPr>
                <w:rFonts w:asciiTheme="minorEastAsia" w:hAnsiTheme="minorEastAsia" w:hint="eastAsia"/>
                <w:sz w:val="18"/>
                <w:szCs w:val="18"/>
              </w:rPr>
              <w:t>趣旨</w:t>
            </w:r>
          </w:p>
        </w:tc>
        <w:tc>
          <w:tcPr>
            <w:tcW w:w="2106" w:type="dxa"/>
          </w:tcPr>
          <w:p w14:paraId="5E3B550B" w14:textId="177D4E9D" w:rsidR="00C21CBA" w:rsidRPr="001229AA" w:rsidRDefault="00C21CBA" w:rsidP="005A418D">
            <w:pPr>
              <w:spacing w:line="280" w:lineRule="exact"/>
              <w:rPr>
                <w:rFonts w:asciiTheme="minorEastAsia" w:hAnsiTheme="minorEastAsia"/>
                <w:sz w:val="18"/>
                <w:szCs w:val="18"/>
              </w:rPr>
            </w:pPr>
            <w:r w:rsidRPr="00A13A41">
              <w:rPr>
                <w:rFonts w:asciiTheme="minorEastAsia" w:hAnsiTheme="minorEastAsia" w:hint="eastAsia"/>
                <w:sz w:val="18"/>
                <w:szCs w:val="18"/>
              </w:rPr>
              <w:t>数と式</w:t>
            </w:r>
            <w:r>
              <w:rPr>
                <w:rFonts w:asciiTheme="minorEastAsia" w:hAnsiTheme="minorEastAsia" w:hint="eastAsia"/>
                <w:sz w:val="18"/>
                <w:szCs w:val="18"/>
              </w:rPr>
              <w:t>、</w:t>
            </w:r>
            <w:r w:rsidRPr="00A13A41">
              <w:rPr>
                <w:rFonts w:asciiTheme="minorEastAsia" w:hAnsiTheme="minorEastAsia" w:hint="eastAsia"/>
                <w:sz w:val="18"/>
                <w:szCs w:val="18"/>
              </w:rPr>
              <w:t>図形と計量</w:t>
            </w:r>
            <w:r>
              <w:rPr>
                <w:rFonts w:asciiTheme="minorEastAsia" w:hAnsiTheme="minorEastAsia" w:hint="eastAsia"/>
                <w:sz w:val="18"/>
                <w:szCs w:val="18"/>
              </w:rPr>
              <w:t>、</w:t>
            </w:r>
            <w:r w:rsidRPr="00A13A41">
              <w:rPr>
                <w:rFonts w:asciiTheme="minorEastAsia" w:hAnsiTheme="minorEastAsia" w:hint="eastAsia"/>
                <w:sz w:val="18"/>
                <w:szCs w:val="18"/>
              </w:rPr>
              <w:t>二次関数及びデータの分析についての基本的な概念や原理・法則を体系的に理解するとともに</w:t>
            </w:r>
            <w:r>
              <w:rPr>
                <w:rFonts w:asciiTheme="minorEastAsia" w:hAnsiTheme="minorEastAsia" w:hint="eastAsia"/>
                <w:sz w:val="18"/>
                <w:szCs w:val="18"/>
              </w:rPr>
              <w:t>、</w:t>
            </w:r>
            <w:r w:rsidRPr="00A13A41">
              <w:rPr>
                <w:rFonts w:asciiTheme="minorEastAsia" w:hAnsiTheme="minorEastAsia" w:hint="eastAsia"/>
                <w:sz w:val="18"/>
                <w:szCs w:val="18"/>
              </w:rPr>
              <w:t>事象を数学化したり</w:t>
            </w:r>
            <w:r>
              <w:rPr>
                <w:rFonts w:asciiTheme="minorEastAsia" w:hAnsiTheme="minorEastAsia" w:hint="eastAsia"/>
                <w:sz w:val="18"/>
                <w:szCs w:val="18"/>
              </w:rPr>
              <w:t>、</w:t>
            </w:r>
            <w:r w:rsidRPr="00A13A41">
              <w:rPr>
                <w:rFonts w:asciiTheme="minorEastAsia" w:hAnsiTheme="minorEastAsia" w:hint="eastAsia"/>
                <w:sz w:val="18"/>
                <w:szCs w:val="18"/>
              </w:rPr>
              <w:t>数学的</w:t>
            </w:r>
            <w:r>
              <w:rPr>
                <w:rFonts w:asciiTheme="minorEastAsia" w:hAnsiTheme="minorEastAsia" w:hint="eastAsia"/>
                <w:sz w:val="18"/>
                <w:szCs w:val="18"/>
              </w:rPr>
              <w:t>に解釈したり、数学的に表現・処理したりする技能を身に付けている。</w:t>
            </w:r>
          </w:p>
        </w:tc>
        <w:tc>
          <w:tcPr>
            <w:tcW w:w="3260" w:type="dxa"/>
          </w:tcPr>
          <w:p w14:paraId="5E3B550C" w14:textId="29085F46" w:rsidR="00C21CBA" w:rsidRPr="001229AA" w:rsidRDefault="00C21CBA" w:rsidP="005A418D">
            <w:pPr>
              <w:spacing w:line="280" w:lineRule="exact"/>
              <w:rPr>
                <w:rFonts w:asciiTheme="minorEastAsia" w:hAnsiTheme="minorEastAsia"/>
                <w:sz w:val="18"/>
                <w:szCs w:val="18"/>
              </w:rPr>
            </w:pPr>
            <w:r w:rsidRPr="00A13A41">
              <w:rPr>
                <w:rFonts w:asciiTheme="minorEastAsia" w:hAnsiTheme="minorEastAsia" w:hint="eastAsia"/>
                <w:sz w:val="18"/>
                <w:szCs w:val="18"/>
              </w:rPr>
              <w:t>命題の条件や結論に着目し</w:t>
            </w:r>
            <w:r>
              <w:rPr>
                <w:rFonts w:asciiTheme="minorEastAsia" w:hAnsiTheme="minorEastAsia" w:hint="eastAsia"/>
                <w:sz w:val="18"/>
                <w:szCs w:val="18"/>
              </w:rPr>
              <w:t>、</w:t>
            </w:r>
            <w:r w:rsidRPr="00A13A41">
              <w:rPr>
                <w:rFonts w:asciiTheme="minorEastAsia" w:hAnsiTheme="minorEastAsia" w:hint="eastAsia"/>
                <w:sz w:val="18"/>
                <w:szCs w:val="18"/>
              </w:rPr>
              <w:t>数や式を多面的にみたり目的に応じて適切に変形したりする力</w:t>
            </w:r>
            <w:r>
              <w:rPr>
                <w:rFonts w:asciiTheme="minorEastAsia" w:hAnsiTheme="minorEastAsia" w:hint="eastAsia"/>
                <w:sz w:val="18"/>
                <w:szCs w:val="18"/>
              </w:rPr>
              <w:t>、</w:t>
            </w:r>
            <w:r w:rsidRPr="00A13A41">
              <w:rPr>
                <w:rFonts w:asciiTheme="minorEastAsia" w:hAnsiTheme="minorEastAsia" w:hint="eastAsia"/>
                <w:sz w:val="18"/>
                <w:szCs w:val="18"/>
              </w:rPr>
              <w:t>図形の構成要素間の関係に着目し</w:t>
            </w:r>
            <w:r>
              <w:rPr>
                <w:rFonts w:asciiTheme="minorEastAsia" w:hAnsiTheme="minorEastAsia" w:hint="eastAsia"/>
                <w:sz w:val="18"/>
                <w:szCs w:val="18"/>
              </w:rPr>
              <w:t>、</w:t>
            </w:r>
            <w:r w:rsidRPr="00A13A41">
              <w:rPr>
                <w:rFonts w:asciiTheme="minorEastAsia" w:hAnsiTheme="minorEastAsia" w:hint="eastAsia"/>
                <w:sz w:val="18"/>
                <w:szCs w:val="18"/>
              </w:rPr>
              <w:t>図形の性質や計量について論理的に考察し表現する力</w:t>
            </w:r>
            <w:r>
              <w:rPr>
                <w:rFonts w:asciiTheme="minorEastAsia" w:hAnsiTheme="minorEastAsia" w:hint="eastAsia"/>
                <w:sz w:val="18"/>
                <w:szCs w:val="18"/>
              </w:rPr>
              <w:t>、</w:t>
            </w:r>
            <w:r w:rsidRPr="00A13A41">
              <w:rPr>
                <w:rFonts w:asciiTheme="minorEastAsia" w:hAnsiTheme="minorEastAsia" w:hint="eastAsia"/>
                <w:sz w:val="18"/>
                <w:szCs w:val="18"/>
              </w:rPr>
              <w:t>関数関係に着目し</w:t>
            </w:r>
            <w:r>
              <w:rPr>
                <w:rFonts w:asciiTheme="minorEastAsia" w:hAnsiTheme="minorEastAsia" w:hint="eastAsia"/>
                <w:sz w:val="18"/>
                <w:szCs w:val="18"/>
              </w:rPr>
              <w:t>、</w:t>
            </w:r>
            <w:r w:rsidRPr="00A13A41">
              <w:rPr>
                <w:rFonts w:asciiTheme="minorEastAsia" w:hAnsiTheme="minorEastAsia" w:hint="eastAsia"/>
                <w:sz w:val="18"/>
                <w:szCs w:val="18"/>
              </w:rPr>
              <w:t>事象を的確に表現してその特徴を表</w:t>
            </w:r>
            <w:r>
              <w:rPr>
                <w:rFonts w:asciiTheme="minorEastAsia" w:hAnsiTheme="minorEastAsia" w:hint="eastAsia"/>
                <w:sz w:val="18"/>
                <w:szCs w:val="18"/>
              </w:rPr>
              <w:t>、</w:t>
            </w:r>
            <w:r w:rsidRPr="00A13A41">
              <w:rPr>
                <w:rFonts w:asciiTheme="minorEastAsia" w:hAnsiTheme="minorEastAsia" w:hint="eastAsia"/>
                <w:sz w:val="18"/>
                <w:szCs w:val="18"/>
              </w:rPr>
              <w:t>式</w:t>
            </w:r>
            <w:r>
              <w:rPr>
                <w:rFonts w:asciiTheme="minorEastAsia" w:hAnsiTheme="minorEastAsia" w:hint="eastAsia"/>
                <w:sz w:val="18"/>
                <w:szCs w:val="18"/>
              </w:rPr>
              <w:t>、</w:t>
            </w:r>
            <w:r w:rsidRPr="00A13A41">
              <w:rPr>
                <w:rFonts w:asciiTheme="minorEastAsia" w:hAnsiTheme="minorEastAsia" w:hint="eastAsia"/>
                <w:sz w:val="18"/>
                <w:szCs w:val="18"/>
              </w:rPr>
              <w:t>グラフを相互に関連付けて考察する力</w:t>
            </w:r>
            <w:r>
              <w:rPr>
                <w:rFonts w:asciiTheme="minorEastAsia" w:hAnsiTheme="minorEastAsia" w:hint="eastAsia"/>
                <w:sz w:val="18"/>
                <w:szCs w:val="18"/>
              </w:rPr>
              <w:t>、</w:t>
            </w:r>
            <w:r w:rsidRPr="00A13A41">
              <w:rPr>
                <w:rFonts w:asciiTheme="minorEastAsia" w:hAnsiTheme="minorEastAsia" w:hint="eastAsia"/>
                <w:sz w:val="18"/>
                <w:szCs w:val="18"/>
              </w:rPr>
              <w:t>社会の事象などから設定した問題について</w:t>
            </w:r>
            <w:r>
              <w:rPr>
                <w:rFonts w:asciiTheme="minorEastAsia" w:hAnsiTheme="minorEastAsia" w:hint="eastAsia"/>
                <w:sz w:val="18"/>
                <w:szCs w:val="18"/>
              </w:rPr>
              <w:t>、</w:t>
            </w:r>
            <w:r w:rsidRPr="00A13A41">
              <w:rPr>
                <w:rFonts w:asciiTheme="minorEastAsia" w:hAnsiTheme="minorEastAsia" w:hint="eastAsia"/>
                <w:sz w:val="18"/>
                <w:szCs w:val="18"/>
              </w:rPr>
              <w:t>データの散らばりや変量間の関係などに着目し</w:t>
            </w:r>
            <w:r>
              <w:rPr>
                <w:rFonts w:asciiTheme="minorEastAsia" w:hAnsiTheme="minorEastAsia" w:hint="eastAsia"/>
                <w:sz w:val="18"/>
                <w:szCs w:val="18"/>
              </w:rPr>
              <w:t>、</w:t>
            </w:r>
            <w:r w:rsidRPr="00A13A41">
              <w:rPr>
                <w:rFonts w:asciiTheme="minorEastAsia" w:hAnsiTheme="minorEastAsia" w:hint="eastAsia"/>
                <w:sz w:val="18"/>
                <w:szCs w:val="18"/>
              </w:rPr>
              <w:t>適切な手法を選択して分析を行い</w:t>
            </w:r>
            <w:r>
              <w:rPr>
                <w:rFonts w:asciiTheme="minorEastAsia" w:hAnsiTheme="minorEastAsia" w:hint="eastAsia"/>
                <w:sz w:val="18"/>
                <w:szCs w:val="18"/>
              </w:rPr>
              <w:t>、</w:t>
            </w:r>
            <w:r w:rsidRPr="00A13A41">
              <w:rPr>
                <w:rFonts w:asciiTheme="minorEastAsia" w:hAnsiTheme="minorEastAsia" w:hint="eastAsia"/>
                <w:sz w:val="18"/>
                <w:szCs w:val="18"/>
              </w:rPr>
              <w:t>問題を解決したり</w:t>
            </w:r>
            <w:r>
              <w:rPr>
                <w:rFonts w:asciiTheme="minorEastAsia" w:hAnsiTheme="minorEastAsia" w:hint="eastAsia"/>
                <w:sz w:val="18"/>
                <w:szCs w:val="18"/>
              </w:rPr>
              <w:t>、</w:t>
            </w:r>
            <w:r w:rsidRPr="00A13A41">
              <w:rPr>
                <w:rFonts w:asciiTheme="minorEastAsia" w:hAnsiTheme="minorEastAsia" w:hint="eastAsia"/>
                <w:sz w:val="18"/>
                <w:szCs w:val="18"/>
              </w:rPr>
              <w:t>解</w:t>
            </w:r>
            <w:r w:rsidR="00BC593A">
              <w:rPr>
                <w:rFonts w:asciiTheme="minorEastAsia" w:hAnsiTheme="minorEastAsia" w:hint="eastAsia"/>
                <w:sz w:val="18"/>
                <w:szCs w:val="18"/>
              </w:rPr>
              <w:t>決の過程や結果を批判的に考察し判断する力を身に付けている。</w:t>
            </w:r>
          </w:p>
        </w:tc>
        <w:tc>
          <w:tcPr>
            <w:tcW w:w="2262" w:type="dxa"/>
          </w:tcPr>
          <w:p w14:paraId="5E3B550D" w14:textId="3D3DAA23" w:rsidR="00C21CBA" w:rsidRPr="001229AA" w:rsidRDefault="00DB646F" w:rsidP="005A418D">
            <w:pPr>
              <w:spacing w:line="280" w:lineRule="exact"/>
              <w:rPr>
                <w:rFonts w:asciiTheme="minorEastAsia" w:hAnsiTheme="minorEastAsia"/>
                <w:sz w:val="18"/>
                <w:szCs w:val="18"/>
              </w:rPr>
            </w:pPr>
            <w:r w:rsidRPr="007D0348">
              <w:rPr>
                <w:rFonts w:ascii="ＭＳ Ｐ明朝" w:eastAsia="ＭＳ Ｐ明朝" w:hAnsi="ＭＳ Ｐ明朝"/>
                <w:noProof/>
                <w:szCs w:val="21"/>
              </w:rPr>
              <mc:AlternateContent>
                <mc:Choice Requires="wps">
                  <w:drawing>
                    <wp:anchor distT="0" distB="0" distL="114300" distR="114300" simplePos="0" relativeHeight="251674112" behindDoc="0" locked="0" layoutInCell="1" allowOverlap="1" wp14:anchorId="5E3B567F" wp14:editId="6720235A">
                      <wp:simplePos x="0" y="0"/>
                      <wp:positionH relativeFrom="column">
                        <wp:posOffset>-2613660</wp:posOffset>
                      </wp:positionH>
                      <wp:positionV relativeFrom="paragraph">
                        <wp:posOffset>-1483995</wp:posOffset>
                      </wp:positionV>
                      <wp:extent cx="2820218" cy="5149397"/>
                      <wp:effectExtent l="0" t="2540" r="15875" b="15875"/>
                      <wp:wrapNone/>
                      <wp:docPr id="43073" name="円/楕円 122"/>
                      <wp:cNvGraphicFramePr/>
                      <a:graphic xmlns:a="http://schemas.openxmlformats.org/drawingml/2006/main">
                        <a:graphicData uri="http://schemas.microsoft.com/office/word/2010/wordprocessingShape">
                          <wps:wsp>
                            <wps:cNvSpPr/>
                            <wps:spPr>
                              <a:xfrm rot="5400000">
                                <a:off x="0" y="0"/>
                                <a:ext cx="2820218" cy="5149397"/>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1B195" id="円/楕円 122" o:spid="_x0000_s1026" style="position:absolute;left:0;text-align:left;margin-left:-205.8pt;margin-top:-116.85pt;width:222.05pt;height:405.4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" filled="f" strokecolor="windowText" strokeweight="1pt">
                      <v:stroke joinstyle="miter"/>
                    </v:oval>
                  </w:pict>
                </mc:Fallback>
              </mc:AlternateContent>
            </w:r>
            <w:r w:rsidR="00C21CBA" w:rsidRPr="00A13A41">
              <w:rPr>
                <w:rFonts w:asciiTheme="minorEastAsia" w:hAnsiTheme="minorEastAsia" w:hint="eastAsia"/>
                <w:sz w:val="18"/>
                <w:szCs w:val="18"/>
              </w:rPr>
              <w:t>数学のよさを認識し数学を活用しようとする態度</w:t>
            </w:r>
            <w:r w:rsidR="00C21CBA">
              <w:rPr>
                <w:rFonts w:asciiTheme="minorEastAsia" w:hAnsiTheme="minorEastAsia" w:hint="eastAsia"/>
                <w:sz w:val="18"/>
                <w:szCs w:val="18"/>
              </w:rPr>
              <w:t>、</w:t>
            </w:r>
            <w:r w:rsidR="00C21CBA" w:rsidRPr="00A13A41">
              <w:rPr>
                <w:rFonts w:asciiTheme="minorEastAsia" w:hAnsiTheme="minorEastAsia" w:hint="eastAsia"/>
                <w:sz w:val="18"/>
                <w:szCs w:val="18"/>
              </w:rPr>
              <w:t>粘り強く考え数学的論拠に基づいて判断しようとする態度</w:t>
            </w:r>
            <w:r w:rsidR="00C21CBA">
              <w:rPr>
                <w:rFonts w:asciiTheme="minorEastAsia" w:hAnsiTheme="minorEastAsia" w:hint="eastAsia"/>
                <w:sz w:val="18"/>
                <w:szCs w:val="18"/>
              </w:rPr>
              <w:t>、</w:t>
            </w:r>
            <w:r w:rsidR="00C21CBA" w:rsidRPr="00A13A41">
              <w:rPr>
                <w:rFonts w:asciiTheme="minorEastAsia" w:hAnsiTheme="minorEastAsia" w:hint="eastAsia"/>
                <w:sz w:val="18"/>
                <w:szCs w:val="18"/>
              </w:rPr>
              <w:t>問題解決の過程を振り返って考察を</w:t>
            </w:r>
            <w:r w:rsidR="00C21CBA">
              <w:rPr>
                <w:rFonts w:asciiTheme="minorEastAsia" w:hAnsiTheme="minorEastAsia" w:hint="eastAsia"/>
                <w:sz w:val="18"/>
                <w:szCs w:val="18"/>
              </w:rPr>
              <w:t>深めたり、評価・改善したりしようとしている。</w:t>
            </w:r>
          </w:p>
        </w:tc>
      </w:tr>
      <w:tr w:rsidR="00C21CBA" w:rsidRPr="001229AA" w14:paraId="5E3B5510" w14:textId="77777777" w:rsidTr="00E85E2F">
        <w:trPr>
          <w:cantSplit/>
          <w:trHeight w:val="989"/>
        </w:trPr>
        <w:tc>
          <w:tcPr>
            <w:tcW w:w="8210" w:type="dxa"/>
            <w:gridSpan w:val="4"/>
          </w:tcPr>
          <w:p w14:paraId="5E3B550F" w14:textId="74BC702D" w:rsidR="00C21CBA" w:rsidRPr="001229AA" w:rsidRDefault="00DB646F" w:rsidP="005A418D">
            <w:pPr>
              <w:spacing w:line="280" w:lineRule="exact"/>
              <w:rPr>
                <w:rFonts w:asciiTheme="minorEastAsia" w:hAnsiTheme="minorEastAsia"/>
                <w:sz w:val="18"/>
                <w:szCs w:val="18"/>
              </w:rPr>
            </w:pPr>
            <w:r w:rsidRPr="00DB646F">
              <w:rPr>
                <w:rFonts w:asciiTheme="minorEastAsia" w:hAnsiTheme="minorEastAsia" w:hint="eastAsia"/>
                <w:sz w:val="18"/>
                <w:szCs w:val="18"/>
              </w:rPr>
              <w:t>上に示す観点に基づいて、各観点で評価し、学期末に観点別学習状況の評価（</w:t>
            </w:r>
            <w:r w:rsidRPr="00DB646F">
              <w:rPr>
                <w:rFonts w:asciiTheme="minorEastAsia" w:hAnsiTheme="minorEastAsia" w:hint="eastAsia"/>
                <w:sz w:val="18"/>
                <w:szCs w:val="18"/>
              </w:rPr>
              <w:t>A</w:t>
            </w:r>
            <w:r w:rsidRPr="00DB646F">
              <w:rPr>
                <w:rFonts w:asciiTheme="minorEastAsia" w:hAnsiTheme="minorEastAsia" w:hint="eastAsia"/>
                <w:sz w:val="18"/>
                <w:szCs w:val="18"/>
              </w:rPr>
              <w:t>、</w:t>
            </w:r>
            <w:r w:rsidRPr="00DB646F">
              <w:rPr>
                <w:rFonts w:asciiTheme="minorEastAsia" w:hAnsiTheme="minorEastAsia" w:hint="eastAsia"/>
                <w:sz w:val="18"/>
                <w:szCs w:val="18"/>
              </w:rPr>
              <w:t>B</w:t>
            </w:r>
            <w:r w:rsidRPr="00DB646F">
              <w:rPr>
                <w:rFonts w:asciiTheme="minorEastAsia" w:hAnsiTheme="minorEastAsia" w:hint="eastAsia"/>
                <w:sz w:val="18"/>
                <w:szCs w:val="18"/>
              </w:rPr>
              <w:t>、</w:t>
            </w:r>
            <w:r w:rsidRPr="00DB646F">
              <w:rPr>
                <w:rFonts w:asciiTheme="minorEastAsia" w:hAnsiTheme="minorEastAsia" w:hint="eastAsia"/>
                <w:sz w:val="18"/>
                <w:szCs w:val="18"/>
              </w:rPr>
              <w:t>C</w:t>
            </w:r>
            <w:r w:rsidR="00BC19AA">
              <w:rPr>
                <w:rFonts w:asciiTheme="minorEastAsia" w:hAnsiTheme="minorEastAsia" w:hint="eastAsia"/>
                <w:sz w:val="18"/>
                <w:szCs w:val="18"/>
              </w:rPr>
              <w:t>の３段階）に</w:t>
            </w:r>
            <w:r w:rsidRPr="00DB646F">
              <w:rPr>
                <w:rFonts w:asciiTheme="minorEastAsia" w:hAnsiTheme="minorEastAsia" w:hint="eastAsia"/>
                <w:sz w:val="18"/>
                <w:szCs w:val="18"/>
              </w:rPr>
              <w:t>まとめます。また、学年末に観点別学習状況の評価（</w:t>
            </w:r>
            <w:r w:rsidRPr="00DB646F">
              <w:rPr>
                <w:rFonts w:asciiTheme="minorEastAsia" w:hAnsiTheme="minorEastAsia" w:hint="eastAsia"/>
                <w:sz w:val="18"/>
                <w:szCs w:val="18"/>
              </w:rPr>
              <w:t>A</w:t>
            </w:r>
            <w:r w:rsidRPr="00DB646F">
              <w:rPr>
                <w:rFonts w:asciiTheme="minorEastAsia" w:hAnsiTheme="minorEastAsia" w:hint="eastAsia"/>
                <w:sz w:val="18"/>
                <w:szCs w:val="18"/>
              </w:rPr>
              <w:t>、</w:t>
            </w:r>
            <w:r w:rsidRPr="00DB646F">
              <w:rPr>
                <w:rFonts w:asciiTheme="minorEastAsia" w:hAnsiTheme="minorEastAsia" w:hint="eastAsia"/>
                <w:sz w:val="18"/>
                <w:szCs w:val="18"/>
              </w:rPr>
              <w:t>B</w:t>
            </w:r>
            <w:r w:rsidRPr="00DB646F">
              <w:rPr>
                <w:rFonts w:asciiTheme="minorEastAsia" w:hAnsiTheme="minorEastAsia" w:hint="eastAsia"/>
                <w:sz w:val="18"/>
                <w:szCs w:val="18"/>
              </w:rPr>
              <w:t>、</w:t>
            </w:r>
            <w:r w:rsidRPr="00DB646F">
              <w:rPr>
                <w:rFonts w:asciiTheme="minorEastAsia" w:hAnsiTheme="minorEastAsia" w:hint="eastAsia"/>
                <w:sz w:val="18"/>
                <w:szCs w:val="18"/>
              </w:rPr>
              <w:t>C</w:t>
            </w:r>
            <w:r w:rsidRPr="00DB646F">
              <w:rPr>
                <w:rFonts w:asciiTheme="minorEastAsia" w:hAnsiTheme="minorEastAsia" w:hint="eastAsia"/>
                <w:sz w:val="18"/>
                <w:szCs w:val="18"/>
              </w:rPr>
              <w:t>の３段階）及び評定（１～５の５段階）にまとめます。</w:t>
            </w:r>
          </w:p>
        </w:tc>
      </w:tr>
    </w:tbl>
    <w:p w14:paraId="5E3B5511" w14:textId="77777777" w:rsidR="00C21CBA" w:rsidRDefault="00C21CBA" w:rsidP="00C21CBA"/>
    <w:p w14:paraId="5E3B5512" w14:textId="77777777" w:rsidR="00C21CBA" w:rsidRDefault="00C21CBA" w:rsidP="00C21CBA"/>
    <w:p w14:paraId="5E3B5513" w14:textId="77777777" w:rsidR="00080B19" w:rsidRDefault="00080B19" w:rsidP="00C21CBA"/>
    <w:p w14:paraId="5E3B5514" w14:textId="77777777" w:rsidR="00C21CBA" w:rsidRDefault="00C21CBA" w:rsidP="00C21CBA"/>
    <w:p w14:paraId="5E3B5519" w14:textId="77777777" w:rsidR="00C21CBA" w:rsidRPr="00065D06" w:rsidRDefault="00C21CBA" w:rsidP="00C21CBA">
      <w:pPr>
        <w:ind w:firstLineChars="100" w:firstLine="210"/>
        <w:rPr>
          <w:rFonts w:ascii="ＭＳ 明朝" w:eastAsia="ＭＳ 明朝" w:hAnsi="ＭＳ 明朝" w:cs="Times New Roman"/>
          <w:szCs w:val="21"/>
        </w:rPr>
      </w:pPr>
      <w:r w:rsidRPr="00065D06">
        <w:rPr>
          <w:rFonts w:ascii="ＭＳ 明朝" w:eastAsia="ＭＳ 明朝" w:hAnsi="ＭＳ 明朝" w:cs="Times New Roman" w:hint="eastAsia"/>
          <w:szCs w:val="21"/>
        </w:rPr>
        <w:t>４　学習の活動</w:t>
      </w:r>
    </w:p>
    <w:tbl>
      <w:tblPr>
        <w:tblStyle w:val="a6"/>
        <w:tblW w:w="8373" w:type="dxa"/>
        <w:tblInd w:w="284" w:type="dxa"/>
        <w:tblLayout w:type="fixed"/>
        <w:tblLook w:val="04A0" w:firstRow="1" w:lastRow="0" w:firstColumn="1" w:lastColumn="0" w:noHBand="0" w:noVBand="1"/>
      </w:tblPr>
      <w:tblGrid>
        <w:gridCol w:w="493"/>
        <w:gridCol w:w="497"/>
        <w:gridCol w:w="1255"/>
        <w:gridCol w:w="3376"/>
        <w:gridCol w:w="894"/>
        <w:gridCol w:w="993"/>
        <w:gridCol w:w="865"/>
      </w:tblGrid>
      <w:tr w:rsidR="00C21CBA" w14:paraId="5E3B551F" w14:textId="77777777" w:rsidTr="005A418D">
        <w:trPr>
          <w:trHeight w:val="262"/>
        </w:trPr>
        <w:tc>
          <w:tcPr>
            <w:tcW w:w="493" w:type="dxa"/>
            <w:vMerge w:val="restart"/>
            <w:tcBorders>
              <w:bottom w:val="single" w:sz="4" w:space="0" w:color="auto"/>
            </w:tcBorders>
            <w:textDirection w:val="tbRlV"/>
          </w:tcPr>
          <w:p w14:paraId="5E3B551A" w14:textId="77777777" w:rsidR="00C21CBA" w:rsidRDefault="00C21CBA" w:rsidP="005A418D">
            <w:pPr>
              <w:spacing w:line="300" w:lineRule="exact"/>
              <w:ind w:left="113" w:right="113"/>
              <w:jc w:val="center"/>
              <w:rPr>
                <w:rFonts w:ascii="ＭＳ Ｐ明朝" w:eastAsia="ＭＳ Ｐ明朝" w:hAnsi="ＭＳ Ｐ明朝"/>
                <w:szCs w:val="21"/>
              </w:rPr>
            </w:pPr>
            <w:r>
              <w:rPr>
                <w:rFonts w:ascii="ＭＳ Ｐ明朝" w:eastAsia="ＭＳ Ｐ明朝" w:hAnsi="ＭＳ Ｐ明朝" w:hint="eastAsia"/>
                <w:szCs w:val="21"/>
              </w:rPr>
              <w:t>学 期</w:t>
            </w:r>
          </w:p>
        </w:tc>
        <w:tc>
          <w:tcPr>
            <w:tcW w:w="497" w:type="dxa"/>
            <w:vMerge w:val="restart"/>
            <w:textDirection w:val="tbRlV"/>
          </w:tcPr>
          <w:p w14:paraId="5E3B551B" w14:textId="77777777" w:rsidR="00C21CBA" w:rsidRDefault="00C21CBA" w:rsidP="005A418D">
            <w:pPr>
              <w:spacing w:line="300" w:lineRule="exact"/>
              <w:ind w:left="113" w:right="113"/>
              <w:jc w:val="center"/>
              <w:rPr>
                <w:rFonts w:ascii="ＭＳ Ｐ明朝" w:eastAsia="ＭＳ Ｐ明朝" w:hAnsi="ＭＳ Ｐ明朝"/>
                <w:szCs w:val="21"/>
              </w:rPr>
            </w:pPr>
            <w:r>
              <w:rPr>
                <w:rFonts w:ascii="ＭＳ Ｐ明朝" w:eastAsia="ＭＳ Ｐ明朝" w:hAnsi="ＭＳ Ｐ明朝" w:hint="eastAsia"/>
                <w:szCs w:val="21"/>
              </w:rPr>
              <w:t>単元名</w:t>
            </w:r>
          </w:p>
        </w:tc>
        <w:tc>
          <w:tcPr>
            <w:tcW w:w="1255" w:type="dxa"/>
            <w:vMerge w:val="restart"/>
            <w:vAlign w:val="center"/>
          </w:tcPr>
          <w:p w14:paraId="5E3B551C" w14:textId="77777777" w:rsidR="00C21CBA" w:rsidRDefault="00C21CBA" w:rsidP="005A418D">
            <w:pPr>
              <w:jc w:val="center"/>
              <w:rPr>
                <w:rFonts w:ascii="ＭＳ Ｐ明朝" w:eastAsia="ＭＳ Ｐ明朝" w:hAnsi="ＭＳ Ｐ明朝"/>
                <w:szCs w:val="21"/>
              </w:rPr>
            </w:pPr>
            <w:r>
              <w:rPr>
                <w:rFonts w:ascii="ＭＳ Ｐ明朝" w:eastAsia="ＭＳ Ｐ明朝" w:hAnsi="ＭＳ Ｐ明朝" w:hint="eastAsia"/>
                <w:szCs w:val="21"/>
              </w:rPr>
              <w:t>学習内容</w:t>
            </w:r>
          </w:p>
        </w:tc>
        <w:tc>
          <w:tcPr>
            <w:tcW w:w="3376" w:type="dxa"/>
            <w:vMerge w:val="restart"/>
            <w:vAlign w:val="center"/>
          </w:tcPr>
          <w:p w14:paraId="5E3B551D" w14:textId="77777777" w:rsidR="00C21CBA" w:rsidRDefault="00C21CBA" w:rsidP="005A418D">
            <w:pPr>
              <w:jc w:val="center"/>
              <w:rPr>
                <w:rFonts w:ascii="ＭＳ Ｐ明朝" w:eastAsia="ＭＳ Ｐ明朝" w:hAnsi="ＭＳ Ｐ明朝"/>
                <w:szCs w:val="21"/>
              </w:rPr>
            </w:pPr>
            <w:r>
              <w:rPr>
                <w:rFonts w:ascii="ＭＳ Ｐ明朝" w:eastAsia="ＭＳ Ｐ明朝" w:hAnsi="ＭＳ Ｐ明朝" w:hint="eastAsia"/>
                <w:szCs w:val="21"/>
              </w:rPr>
              <w:t>単元（題材）の評価規準</w:t>
            </w:r>
          </w:p>
        </w:tc>
        <w:tc>
          <w:tcPr>
            <w:tcW w:w="2752" w:type="dxa"/>
            <w:gridSpan w:val="3"/>
            <w:tcBorders>
              <w:bottom w:val="single" w:sz="4" w:space="0" w:color="auto"/>
            </w:tcBorders>
            <w:vAlign w:val="center"/>
          </w:tcPr>
          <w:p w14:paraId="5E3B551E" w14:textId="77777777" w:rsidR="00C21CBA" w:rsidRPr="004F410A" w:rsidRDefault="00C21CBA" w:rsidP="005A418D">
            <w:pPr>
              <w:jc w:val="center"/>
              <w:rPr>
                <w:rFonts w:ascii="ＭＳ Ｐ明朝" w:eastAsia="ＭＳ Ｐ明朝" w:hAnsi="ＭＳ Ｐ明朝"/>
                <w:szCs w:val="21"/>
              </w:rPr>
            </w:pPr>
            <w:r>
              <w:rPr>
                <w:rFonts w:ascii="ＭＳ Ｐ明朝" w:eastAsia="ＭＳ Ｐ明朝" w:hAnsi="ＭＳ Ｐ明朝" w:hint="eastAsia"/>
                <w:szCs w:val="21"/>
              </w:rPr>
              <w:t>評価方法</w:t>
            </w:r>
          </w:p>
        </w:tc>
      </w:tr>
      <w:tr w:rsidR="00C21CBA" w14:paraId="5E3B5527" w14:textId="77777777" w:rsidTr="00EF573F">
        <w:trPr>
          <w:trHeight w:val="417"/>
        </w:trPr>
        <w:tc>
          <w:tcPr>
            <w:tcW w:w="493" w:type="dxa"/>
            <w:vMerge/>
            <w:tcBorders>
              <w:bottom w:val="single" w:sz="4" w:space="0" w:color="auto"/>
            </w:tcBorders>
            <w:textDirection w:val="tbRlV"/>
          </w:tcPr>
          <w:p w14:paraId="5E3B5520" w14:textId="77777777" w:rsidR="00C21CBA" w:rsidRDefault="00C21CBA" w:rsidP="005A418D">
            <w:pPr>
              <w:ind w:left="113" w:right="113"/>
              <w:jc w:val="center"/>
              <w:rPr>
                <w:rFonts w:ascii="ＭＳ Ｐ明朝" w:eastAsia="ＭＳ Ｐ明朝" w:hAnsi="ＭＳ Ｐ明朝"/>
                <w:szCs w:val="21"/>
              </w:rPr>
            </w:pPr>
          </w:p>
        </w:tc>
        <w:tc>
          <w:tcPr>
            <w:tcW w:w="497" w:type="dxa"/>
            <w:vMerge/>
            <w:tcBorders>
              <w:bottom w:val="single" w:sz="4" w:space="0" w:color="auto"/>
            </w:tcBorders>
            <w:textDirection w:val="tbRlV"/>
          </w:tcPr>
          <w:p w14:paraId="5E3B5521" w14:textId="77777777" w:rsidR="00C21CBA" w:rsidRDefault="00C21CBA" w:rsidP="005A418D">
            <w:pPr>
              <w:ind w:left="113" w:right="113"/>
              <w:jc w:val="center"/>
              <w:rPr>
                <w:rFonts w:ascii="ＭＳ Ｐ明朝" w:eastAsia="ＭＳ Ｐ明朝" w:hAnsi="ＭＳ Ｐ明朝"/>
                <w:szCs w:val="21"/>
              </w:rPr>
            </w:pPr>
          </w:p>
        </w:tc>
        <w:tc>
          <w:tcPr>
            <w:tcW w:w="1255" w:type="dxa"/>
            <w:vMerge/>
            <w:tcBorders>
              <w:bottom w:val="single" w:sz="4" w:space="0" w:color="auto"/>
            </w:tcBorders>
            <w:vAlign w:val="center"/>
          </w:tcPr>
          <w:p w14:paraId="5E3B5522" w14:textId="77777777" w:rsidR="00C21CBA" w:rsidRDefault="00C21CBA" w:rsidP="005A418D">
            <w:pPr>
              <w:jc w:val="center"/>
              <w:rPr>
                <w:rFonts w:ascii="ＭＳ Ｐ明朝" w:eastAsia="ＭＳ Ｐ明朝" w:hAnsi="ＭＳ Ｐ明朝"/>
                <w:szCs w:val="21"/>
              </w:rPr>
            </w:pPr>
          </w:p>
        </w:tc>
        <w:tc>
          <w:tcPr>
            <w:tcW w:w="3376" w:type="dxa"/>
            <w:vMerge/>
            <w:tcBorders>
              <w:bottom w:val="single" w:sz="4" w:space="0" w:color="auto"/>
            </w:tcBorders>
            <w:vAlign w:val="center"/>
          </w:tcPr>
          <w:p w14:paraId="5E3B5523" w14:textId="77777777" w:rsidR="00C21CBA" w:rsidRDefault="00C21CBA" w:rsidP="005A418D">
            <w:pPr>
              <w:jc w:val="center"/>
              <w:rPr>
                <w:rFonts w:ascii="ＭＳ Ｐ明朝" w:eastAsia="ＭＳ Ｐ明朝" w:hAnsi="ＭＳ Ｐ明朝"/>
                <w:szCs w:val="21"/>
              </w:rPr>
            </w:pPr>
          </w:p>
        </w:tc>
        <w:tc>
          <w:tcPr>
            <w:tcW w:w="894" w:type="dxa"/>
            <w:tcBorders>
              <w:bottom w:val="single" w:sz="4" w:space="0" w:color="auto"/>
            </w:tcBorders>
            <w:vAlign w:val="center"/>
          </w:tcPr>
          <w:p w14:paraId="5E3B5524" w14:textId="77777777" w:rsidR="00C21CBA" w:rsidRPr="003D2DA8" w:rsidRDefault="00C21CBA" w:rsidP="005A418D">
            <w:pPr>
              <w:jc w:val="center"/>
              <w:rPr>
                <w:rFonts w:ascii="ＭＳ Ｐ明朝" w:eastAsia="ＭＳ Ｐ明朝" w:hAnsi="ＭＳ Ｐ明朝"/>
                <w:szCs w:val="21"/>
                <w:highlight w:val="yellow"/>
              </w:rPr>
            </w:pPr>
            <w:r w:rsidRPr="00777171">
              <w:rPr>
                <w:rFonts w:ascii="ＭＳ Ｐ明朝" w:eastAsia="ＭＳ Ｐ明朝" w:hAnsi="ＭＳ Ｐ明朝" w:hint="eastAsia"/>
                <w:szCs w:val="21"/>
              </w:rPr>
              <w:t>知(</w:t>
            </w:r>
            <w:r w:rsidRPr="00777171">
              <w:rPr>
                <w:rFonts w:ascii="ＭＳ Ｐ明朝" w:eastAsia="ＭＳ Ｐ明朝" w:hAnsi="ＭＳ Ｐ明朝"/>
                <w:szCs w:val="21"/>
              </w:rPr>
              <w:t>a</w:t>
            </w:r>
            <w:r w:rsidRPr="00777171">
              <w:rPr>
                <w:rFonts w:ascii="ＭＳ Ｐ明朝" w:eastAsia="ＭＳ Ｐ明朝" w:hAnsi="ＭＳ Ｐ明朝" w:hint="eastAsia"/>
                <w:szCs w:val="21"/>
              </w:rPr>
              <w:t>)</w:t>
            </w:r>
          </w:p>
        </w:tc>
        <w:tc>
          <w:tcPr>
            <w:tcW w:w="993" w:type="dxa"/>
            <w:tcBorders>
              <w:bottom w:val="single" w:sz="4" w:space="0" w:color="auto"/>
            </w:tcBorders>
            <w:vAlign w:val="center"/>
          </w:tcPr>
          <w:p w14:paraId="5E3B5525" w14:textId="77777777" w:rsidR="00C21CBA" w:rsidRPr="003D2DA8" w:rsidRDefault="00C21CBA" w:rsidP="005A418D">
            <w:pPr>
              <w:jc w:val="center"/>
              <w:rPr>
                <w:rFonts w:ascii="ＭＳ Ｐ明朝" w:eastAsia="ＭＳ Ｐ明朝" w:hAnsi="ＭＳ Ｐ明朝"/>
                <w:szCs w:val="21"/>
                <w:highlight w:val="yellow"/>
              </w:rPr>
            </w:pPr>
            <w:r w:rsidRPr="00777171">
              <w:rPr>
                <w:rFonts w:ascii="ＭＳ Ｐ明朝" w:eastAsia="ＭＳ Ｐ明朝" w:hAnsi="ＭＳ Ｐ明朝" w:hint="eastAsia"/>
                <w:szCs w:val="21"/>
              </w:rPr>
              <w:t>思(</w:t>
            </w:r>
            <w:r w:rsidRPr="00777171">
              <w:rPr>
                <w:rFonts w:ascii="ＭＳ Ｐ明朝" w:eastAsia="ＭＳ Ｐ明朝" w:hAnsi="ＭＳ Ｐ明朝"/>
                <w:szCs w:val="21"/>
              </w:rPr>
              <w:t>b</w:t>
            </w:r>
            <w:r w:rsidRPr="00777171">
              <w:rPr>
                <w:rFonts w:ascii="ＭＳ Ｐ明朝" w:eastAsia="ＭＳ Ｐ明朝" w:hAnsi="ＭＳ Ｐ明朝" w:hint="eastAsia"/>
                <w:szCs w:val="21"/>
              </w:rPr>
              <w:t>)</w:t>
            </w:r>
          </w:p>
        </w:tc>
        <w:tc>
          <w:tcPr>
            <w:tcW w:w="865" w:type="dxa"/>
            <w:tcBorders>
              <w:bottom w:val="single" w:sz="4" w:space="0" w:color="auto"/>
            </w:tcBorders>
            <w:vAlign w:val="center"/>
          </w:tcPr>
          <w:p w14:paraId="5E3B5526" w14:textId="77777777" w:rsidR="00C21CBA" w:rsidRPr="003D2DA8" w:rsidRDefault="00C21CBA" w:rsidP="005A418D">
            <w:pPr>
              <w:jc w:val="center"/>
              <w:rPr>
                <w:rFonts w:ascii="ＭＳ Ｐ明朝" w:eastAsia="ＭＳ Ｐ明朝" w:hAnsi="ＭＳ Ｐ明朝"/>
                <w:szCs w:val="21"/>
                <w:highlight w:val="yellow"/>
              </w:rPr>
            </w:pPr>
            <w:r w:rsidRPr="00777171">
              <w:rPr>
                <w:rFonts w:ascii="ＭＳ Ｐ明朝" w:eastAsia="ＭＳ Ｐ明朝" w:hAnsi="ＭＳ Ｐ明朝" w:hint="eastAsia"/>
                <w:szCs w:val="21"/>
              </w:rPr>
              <w:t>主(</w:t>
            </w:r>
            <w:r w:rsidRPr="00777171">
              <w:rPr>
                <w:rFonts w:ascii="ＭＳ Ｐ明朝" w:eastAsia="ＭＳ Ｐ明朝" w:hAnsi="ＭＳ Ｐ明朝"/>
                <w:szCs w:val="21"/>
              </w:rPr>
              <w:t>c</w:t>
            </w:r>
            <w:r w:rsidRPr="00777171">
              <w:rPr>
                <w:rFonts w:ascii="ＭＳ Ｐ明朝" w:eastAsia="ＭＳ Ｐ明朝" w:hAnsi="ＭＳ Ｐ明朝" w:hint="eastAsia"/>
                <w:szCs w:val="21"/>
              </w:rPr>
              <w:t>)</w:t>
            </w:r>
          </w:p>
        </w:tc>
      </w:tr>
      <w:tr w:rsidR="00DB646F" w14:paraId="5E3B5536" w14:textId="77777777" w:rsidTr="00EF573F">
        <w:trPr>
          <w:cantSplit/>
          <w:trHeight w:val="1620"/>
        </w:trPr>
        <w:tc>
          <w:tcPr>
            <w:tcW w:w="493" w:type="dxa"/>
            <w:vMerge w:val="restart"/>
            <w:textDirection w:val="tbRlV"/>
            <w:vAlign w:val="center"/>
          </w:tcPr>
          <w:p w14:paraId="5E3B5528" w14:textId="77777777" w:rsidR="00DB646F" w:rsidRDefault="00DB646F" w:rsidP="00DB646F">
            <w:pPr>
              <w:spacing w:line="300" w:lineRule="exact"/>
              <w:ind w:left="113" w:right="113"/>
              <w:jc w:val="center"/>
              <w:rPr>
                <w:rFonts w:ascii="ＭＳ Ｐ明朝" w:eastAsia="ＭＳ Ｐ明朝" w:hAnsi="ＭＳ Ｐ明朝"/>
                <w:szCs w:val="21"/>
              </w:rPr>
            </w:pPr>
            <w:r>
              <w:rPr>
                <w:rFonts w:ascii="ＭＳ Ｐ明朝" w:eastAsia="ＭＳ Ｐ明朝" w:hAnsi="ＭＳ Ｐ明朝" w:hint="eastAsia"/>
                <w:szCs w:val="21"/>
              </w:rPr>
              <w:t>１</w:t>
            </w:r>
            <w:r>
              <w:rPr>
                <w:rFonts w:ascii="ＭＳ Ｐ明朝" w:eastAsia="ＭＳ Ｐ明朝" w:hAnsi="ＭＳ Ｐ明朝"/>
                <w:szCs w:val="21"/>
              </w:rPr>
              <w:t>学期</w:t>
            </w:r>
          </w:p>
        </w:tc>
        <w:tc>
          <w:tcPr>
            <w:tcW w:w="497" w:type="dxa"/>
            <w:vMerge w:val="restart"/>
            <w:textDirection w:val="tbRlV"/>
            <w:vAlign w:val="center"/>
          </w:tcPr>
          <w:p w14:paraId="5E3B5529" w14:textId="7A13F6AF" w:rsidR="00DB646F" w:rsidRDefault="00DB646F" w:rsidP="00DB646F">
            <w:pPr>
              <w:spacing w:line="300" w:lineRule="exact"/>
              <w:ind w:left="113" w:right="113"/>
              <w:jc w:val="center"/>
              <w:rPr>
                <w:rFonts w:ascii="ＭＳ Ｐ明朝" w:eastAsia="ＭＳ Ｐ明朝" w:hAnsi="ＭＳ Ｐ明朝"/>
                <w:szCs w:val="21"/>
              </w:rPr>
            </w:pPr>
            <w:r>
              <w:rPr>
                <w:rFonts w:ascii="ＭＳ Ｐ明朝" w:eastAsia="ＭＳ Ｐ明朝" w:hAnsi="ＭＳ Ｐ明朝" w:hint="eastAsia"/>
                <w:szCs w:val="21"/>
              </w:rPr>
              <w:t>数と式</w:t>
            </w:r>
          </w:p>
        </w:tc>
        <w:tc>
          <w:tcPr>
            <w:tcW w:w="1255" w:type="dxa"/>
          </w:tcPr>
          <w:p w14:paraId="5E3B552A" w14:textId="6A78917F" w:rsidR="00DB646F" w:rsidRDefault="00DB646F" w:rsidP="00DB646F">
            <w:pPr>
              <w:spacing w:line="280" w:lineRule="exact"/>
              <w:rPr>
                <w:rFonts w:ascii="ＭＳ Ｐ明朝" w:eastAsia="ＭＳ Ｐ明朝" w:hAnsi="ＭＳ Ｐ明朝"/>
                <w:szCs w:val="21"/>
              </w:rPr>
            </w:pPr>
            <w:r>
              <w:rPr>
                <w:rFonts w:ascii="ＭＳ Ｐ明朝" w:eastAsia="ＭＳ Ｐ明朝" w:hAnsi="ＭＳ Ｐ明朝"/>
                <w:szCs w:val="21"/>
              </w:rPr>
              <w:t>無理数の計算</w:t>
            </w:r>
          </w:p>
        </w:tc>
        <w:tc>
          <w:tcPr>
            <w:tcW w:w="3376" w:type="dxa"/>
            <w:vMerge w:val="restart"/>
          </w:tcPr>
          <w:p w14:paraId="7FDED15A" w14:textId="77777777" w:rsidR="00DB646F" w:rsidRPr="008A34EE" w:rsidRDefault="00DB646F" w:rsidP="00DB646F">
            <w:pPr>
              <w:spacing w:line="240" w:lineRule="exact"/>
              <w:ind w:left="176" w:hangingChars="88" w:hanging="176"/>
              <w:rPr>
                <w:rFonts w:asciiTheme="minorEastAsia" w:hAnsiTheme="minorEastAsia"/>
              </w:rPr>
            </w:pPr>
            <w:r w:rsidRPr="007D0348">
              <w:rPr>
                <w:rFonts w:ascii="ＭＳ Ｐ明朝" w:eastAsia="ＭＳ Ｐ明朝" w:hAnsi="ＭＳ Ｐ明朝"/>
                <w:noProof/>
                <w:szCs w:val="21"/>
              </w:rPr>
              <mc:AlternateContent>
                <mc:Choice Requires="wps">
                  <w:drawing>
                    <wp:anchor distT="0" distB="0" distL="114300" distR="114300" simplePos="0" relativeHeight="251729408" behindDoc="0" locked="0" layoutInCell="1" allowOverlap="1" wp14:anchorId="74914921" wp14:editId="04AF6A28">
                      <wp:simplePos x="0" y="0"/>
                      <wp:positionH relativeFrom="column">
                        <wp:posOffset>-81280</wp:posOffset>
                      </wp:positionH>
                      <wp:positionV relativeFrom="paragraph">
                        <wp:posOffset>17780</wp:posOffset>
                      </wp:positionV>
                      <wp:extent cx="2076450" cy="1857375"/>
                      <wp:effectExtent l="0" t="0" r="19050" b="28575"/>
                      <wp:wrapNone/>
                      <wp:docPr id="43077" name="円/楕円 291"/>
                      <wp:cNvGraphicFramePr/>
                      <a:graphic xmlns:a="http://schemas.openxmlformats.org/drawingml/2006/main">
                        <a:graphicData uri="http://schemas.microsoft.com/office/word/2010/wordprocessingShape">
                          <wps:wsp>
                            <wps:cNvSpPr/>
                            <wps:spPr>
                              <a:xfrm>
                                <a:off x="0" y="0"/>
                                <a:ext cx="2076450" cy="18573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45756" id="円/楕円 291" o:spid="_x0000_s1026" style="position:absolute;left:0;text-align:left;margin-left:-6.4pt;margin-top:1.4pt;width:163.5pt;height:14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" filled="f" strokecolor="windowText" strokeweight="1pt">
                      <v:stroke joinstyle="miter"/>
                    </v:oval>
                  </w:pict>
                </mc:Fallback>
              </mc:AlternateContent>
            </w:r>
            <w:r>
              <w:rPr>
                <w:rFonts w:asciiTheme="minorEastAsia" w:hAnsiTheme="minorEastAsia"/>
                <w:noProof/>
                <w:color w:val="000000" w:themeColor="text1"/>
                <w:szCs w:val="21"/>
              </w:rPr>
              <mc:AlternateContent>
                <mc:Choice Requires="wps">
                  <w:drawing>
                    <wp:anchor distT="0" distB="0" distL="114300" distR="114300" simplePos="0" relativeHeight="251730432" behindDoc="0" locked="0" layoutInCell="1" allowOverlap="1" wp14:anchorId="58883B0D" wp14:editId="7D4E363D">
                      <wp:simplePos x="0" y="0"/>
                      <wp:positionH relativeFrom="column">
                        <wp:posOffset>-149498</wp:posOffset>
                      </wp:positionH>
                      <wp:positionV relativeFrom="paragraph">
                        <wp:posOffset>395424</wp:posOffset>
                      </wp:positionV>
                      <wp:extent cx="276225" cy="266700"/>
                      <wp:effectExtent l="0" t="0" r="9525" b="0"/>
                      <wp:wrapNone/>
                      <wp:docPr id="430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14:paraId="5A581307" w14:textId="77777777" w:rsidR="000174EE" w:rsidRPr="005070E2" w:rsidRDefault="000174EE" w:rsidP="00C21CBA">
                                  <w:pPr>
                                    <w:spacing w:line="440" w:lineRule="exact"/>
                                    <w:jc w:val="center"/>
                                    <w:rPr>
                                      <w:rFonts w:ascii="ＭＳ ゴシック" w:eastAsia="ＭＳ ゴシック" w:hAnsi="ＭＳ ゴシック"/>
                                      <w:b/>
                                      <w:sz w:val="32"/>
                                      <w:szCs w:val="28"/>
                                      <w:shd w:val="clear" w:color="auto" w:fill="FFFFFF" w:themeFill="background1"/>
                                    </w:rPr>
                                  </w:pPr>
                                  <w:r>
                                    <w:rPr>
                                      <w:rFonts w:ascii="ＭＳ ゴシック" w:eastAsia="ＭＳ ゴシック" w:hAnsi="ＭＳ ゴシック" w:hint="eastAsia"/>
                                      <w:b/>
                                      <w:sz w:val="32"/>
                                      <w:szCs w:val="28"/>
                                      <w:shd w:val="clear" w:color="auto" w:fill="FFFFFF" w:themeFill="background1"/>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883B0D" id="_x0000_s1138" type="#_x0000_t202" style="position:absolute;left:0;text-align:left;margin-left:-11.75pt;margin-top:31.15pt;width:21.75pt;height:2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" filled="f" stroked="f">
                      <v:textbox inset="0,0,0,0">
                        <w:txbxContent>
                          <w:p w14:paraId="5A581307" w14:textId="77777777" w:rsidR="000174EE" w:rsidRPr="005070E2" w:rsidRDefault="000174EE" w:rsidP="00C21CBA">
                            <w:pPr>
                              <w:spacing w:line="440" w:lineRule="exact"/>
                              <w:jc w:val="center"/>
                              <w:rPr>
                                <w:rFonts w:ascii="ＭＳ ゴシック" w:eastAsia="ＭＳ ゴシック" w:hAnsi="ＭＳ ゴシック"/>
                                <w:b/>
                                <w:sz w:val="32"/>
                                <w:szCs w:val="28"/>
                                <w:shd w:val="clear" w:color="auto" w:fill="FFFFFF" w:themeFill="background1"/>
                              </w:rPr>
                            </w:pPr>
                            <w:r>
                              <w:rPr>
                                <w:rFonts w:ascii="ＭＳ ゴシック" w:eastAsia="ＭＳ ゴシック" w:hAnsi="ＭＳ ゴシック" w:hint="eastAsia"/>
                                <w:b/>
                                <w:sz w:val="32"/>
                                <w:szCs w:val="28"/>
                                <w:shd w:val="clear" w:color="auto" w:fill="FFFFFF" w:themeFill="background1"/>
                              </w:rPr>
                              <w:t>②</w:t>
                            </w:r>
                          </w:p>
                        </w:txbxContent>
                      </v:textbox>
                    </v:shape>
                  </w:pict>
                </mc:Fallback>
              </mc:AlternateContent>
            </w:r>
            <w:r w:rsidRPr="008A34EE">
              <w:rPr>
                <w:rFonts w:asciiTheme="minorEastAsia" w:hAnsiTheme="minorEastAsia" w:hint="eastAsia"/>
              </w:rPr>
              <w:t>a:</w:t>
            </w:r>
            <w:r>
              <w:rPr>
                <w:rFonts w:asciiTheme="minorEastAsia" w:hAnsiTheme="minorEastAsia" w:hint="eastAsia"/>
              </w:rPr>
              <w:t>数を実数まで拡張する意義を理解し、</w:t>
            </w:r>
            <w:r w:rsidRPr="008A34EE">
              <w:rPr>
                <w:rFonts w:asciiTheme="minorEastAsia" w:hAnsiTheme="minorEastAsia" w:hint="eastAsia"/>
              </w:rPr>
              <w:t>簡単な無理数の計算ができる。また、集合と命題に関する基本的な概念を理解し</w:t>
            </w:r>
            <w:r>
              <w:rPr>
                <w:rFonts w:asciiTheme="minorEastAsia" w:hAnsiTheme="minorEastAsia" w:hint="eastAsia"/>
              </w:rPr>
              <w:t>ている</w:t>
            </w:r>
            <w:r w:rsidRPr="008A34EE">
              <w:rPr>
                <w:rFonts w:asciiTheme="minorEastAsia" w:hAnsiTheme="minorEastAsia" w:hint="eastAsia"/>
              </w:rPr>
              <w:t>。</w:t>
            </w:r>
          </w:p>
          <w:p w14:paraId="2212536C" w14:textId="1EE47A7C" w:rsidR="00DB646F" w:rsidRPr="008A34EE" w:rsidRDefault="00DB646F" w:rsidP="00DB646F">
            <w:pPr>
              <w:spacing w:beforeLines="20" w:before="72" w:line="240" w:lineRule="exact"/>
              <w:ind w:left="176" w:hangingChars="88" w:hanging="176"/>
              <w:rPr>
                <w:rFonts w:asciiTheme="minorEastAsia" w:hAnsiTheme="minorEastAsia"/>
              </w:rPr>
            </w:pPr>
            <w:r w:rsidRPr="008A34EE">
              <w:rPr>
                <w:rFonts w:asciiTheme="minorEastAsia" w:hAnsiTheme="minorEastAsia" w:hint="eastAsia"/>
              </w:rPr>
              <w:t>b:</w:t>
            </w:r>
            <w:r>
              <w:rPr>
                <w:rFonts w:asciiTheme="minorEastAsia" w:hAnsiTheme="minorEastAsia" w:hint="eastAsia"/>
              </w:rPr>
              <w:t>ベン図などを用いて</w:t>
            </w:r>
            <w:r w:rsidRPr="008A34EE">
              <w:rPr>
                <w:rFonts w:asciiTheme="minorEastAsia" w:hAnsiTheme="minorEastAsia" w:hint="eastAsia"/>
              </w:rPr>
              <w:t>集合の考え</w:t>
            </w:r>
            <w:r>
              <w:rPr>
                <w:rFonts w:asciiTheme="minorEastAsia" w:hAnsiTheme="minorEastAsia" w:hint="eastAsia"/>
              </w:rPr>
              <w:t>方を用いて</w:t>
            </w:r>
            <w:r w:rsidR="001D2F4F">
              <w:rPr>
                <w:rFonts w:asciiTheme="minorEastAsia" w:hAnsiTheme="minorEastAsia" w:hint="eastAsia"/>
              </w:rPr>
              <w:t>論理的に考察し、簡単な命題を</w:t>
            </w:r>
            <w:r w:rsidRPr="008A34EE">
              <w:rPr>
                <w:rFonts w:asciiTheme="minorEastAsia" w:hAnsiTheme="minorEastAsia" w:hint="eastAsia"/>
              </w:rPr>
              <w:t>証明</w:t>
            </w:r>
            <w:r>
              <w:rPr>
                <w:rFonts w:asciiTheme="minorEastAsia" w:hAnsiTheme="minorEastAsia" w:hint="eastAsia"/>
              </w:rPr>
              <w:t>することができる</w:t>
            </w:r>
            <w:r w:rsidRPr="008A34EE">
              <w:rPr>
                <w:rFonts w:asciiTheme="minorEastAsia" w:hAnsiTheme="minorEastAsia" w:hint="eastAsia"/>
              </w:rPr>
              <w:t>。</w:t>
            </w:r>
          </w:p>
          <w:p w14:paraId="5E3B552D" w14:textId="3417151A" w:rsidR="00DB646F" w:rsidRPr="008A34EE" w:rsidRDefault="00DB646F" w:rsidP="00DB646F">
            <w:pPr>
              <w:spacing w:beforeLines="20" w:before="72" w:line="240" w:lineRule="exact"/>
              <w:ind w:left="176" w:hangingChars="88" w:hanging="176"/>
              <w:rPr>
                <w:rFonts w:asciiTheme="minorEastAsia" w:hAnsiTheme="minorEastAsia"/>
              </w:rPr>
            </w:pPr>
            <w:r w:rsidRPr="008A34EE">
              <w:rPr>
                <w:rFonts w:asciiTheme="minorEastAsia" w:hAnsiTheme="minorEastAsia" w:hint="eastAsia"/>
              </w:rPr>
              <w:t>c:</w:t>
            </w:r>
            <w:r>
              <w:rPr>
                <w:rFonts w:asciiTheme="minorEastAsia" w:hAnsiTheme="minorEastAsia" w:hint="eastAsia"/>
              </w:rPr>
              <w:t>実数</w:t>
            </w:r>
            <w:r w:rsidRPr="008A34EE">
              <w:rPr>
                <w:rFonts w:asciiTheme="minorEastAsia" w:hAnsiTheme="minorEastAsia" w:hint="eastAsia"/>
              </w:rPr>
              <w:t>と集合に関心を持つとともに数学のよさを認識し、それらを事象の考察に活用しようとしている。</w:t>
            </w:r>
          </w:p>
        </w:tc>
        <w:tc>
          <w:tcPr>
            <w:tcW w:w="894" w:type="dxa"/>
            <w:vMerge w:val="restart"/>
          </w:tcPr>
          <w:p w14:paraId="5E3B552E" w14:textId="3A967CAA" w:rsidR="00DB646F" w:rsidRDefault="00DB646F" w:rsidP="00DB646F">
            <w:pPr>
              <w:spacing w:line="240" w:lineRule="exact"/>
              <w:rPr>
                <w:rFonts w:ascii="ＭＳ Ｐ明朝" w:eastAsia="ＭＳ Ｐ明朝" w:hAnsi="ＭＳ Ｐ明朝"/>
                <w:szCs w:val="21"/>
              </w:rPr>
            </w:pPr>
            <w:r>
              <w:rPr>
                <w:rFonts w:ascii="ＭＳ Ｐ明朝" w:eastAsia="ＭＳ Ｐ明朝" w:hAnsi="ＭＳ Ｐ明朝" w:hint="eastAsia"/>
                <w:szCs w:val="21"/>
              </w:rPr>
              <w:t>中間考査</w:t>
            </w:r>
          </w:p>
          <w:p w14:paraId="6CEDC2A9" w14:textId="77777777" w:rsidR="00DB646F" w:rsidRDefault="00DB646F" w:rsidP="00DB646F">
            <w:pPr>
              <w:spacing w:line="240" w:lineRule="exact"/>
              <w:rPr>
                <w:rFonts w:ascii="ＭＳ Ｐ明朝" w:eastAsia="ＭＳ Ｐ明朝" w:hAnsi="ＭＳ Ｐ明朝"/>
                <w:szCs w:val="21"/>
              </w:rPr>
            </w:pPr>
            <w:r>
              <w:rPr>
                <w:rFonts w:asciiTheme="minorEastAsia" w:hAnsiTheme="minorEastAsia"/>
                <w:noProof/>
                <w:color w:val="000000" w:themeColor="text1"/>
                <w:szCs w:val="21"/>
              </w:rPr>
              <mc:AlternateContent>
                <mc:Choice Requires="wps">
                  <w:drawing>
                    <wp:anchor distT="0" distB="0" distL="114300" distR="114300" simplePos="0" relativeHeight="251728384" behindDoc="0" locked="0" layoutInCell="1" allowOverlap="1" wp14:anchorId="5E3B5685" wp14:editId="1BB0F4CC">
                      <wp:simplePos x="0" y="0"/>
                      <wp:positionH relativeFrom="column">
                        <wp:posOffset>-6985</wp:posOffset>
                      </wp:positionH>
                      <wp:positionV relativeFrom="paragraph">
                        <wp:posOffset>804635</wp:posOffset>
                      </wp:positionV>
                      <wp:extent cx="276225" cy="266700"/>
                      <wp:effectExtent l="0" t="0" r="9525" b="0"/>
                      <wp:wrapNone/>
                      <wp:docPr id="43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noFill/>
                              <a:ln w="9525">
                                <a:noFill/>
                                <a:miter lim="800000"/>
                                <a:headEnd/>
                                <a:tailEnd/>
                              </a:ln>
                            </wps:spPr>
                            <wps:txbx>
                              <w:txbxContent>
                                <w:p w14:paraId="5E3B571F" w14:textId="77777777" w:rsidR="000174EE" w:rsidRPr="005070E2" w:rsidRDefault="000174EE" w:rsidP="00C21CBA">
                                  <w:pPr>
                                    <w:spacing w:line="440" w:lineRule="exact"/>
                                    <w:jc w:val="center"/>
                                    <w:rPr>
                                      <w:rFonts w:ascii="ＭＳ ゴシック" w:eastAsia="ＭＳ ゴシック" w:hAnsi="ＭＳ ゴシック"/>
                                      <w:b/>
                                      <w:sz w:val="32"/>
                                      <w:szCs w:val="28"/>
                                      <w:shd w:val="clear" w:color="auto" w:fill="FFFFFF" w:themeFill="background1"/>
                                    </w:rPr>
                                  </w:pPr>
                                  <w:r>
                                    <w:rPr>
                                      <w:rFonts w:ascii="ＭＳ ゴシック" w:eastAsia="ＭＳ ゴシック" w:hAnsi="ＭＳ ゴシック" w:hint="eastAsia"/>
                                      <w:b/>
                                      <w:sz w:val="32"/>
                                      <w:szCs w:val="28"/>
                                      <w:shd w:val="clear" w:color="auto" w:fill="FFFFFF" w:themeFill="background1"/>
                                    </w:rPr>
                                    <w:t>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B5685" id="_x0000_s1139" type="#_x0000_t202" style="position:absolute;left:0;text-align:left;margin-left:-.55pt;margin-top:63.35pt;width:21.7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" filled="f" stroked="f">
                      <v:textbox inset="0,0,0,0">
                        <w:txbxContent>
                          <w:p w14:paraId="5E3B571F" w14:textId="77777777" w:rsidR="000174EE" w:rsidRPr="005070E2" w:rsidRDefault="000174EE" w:rsidP="00C21CBA">
                            <w:pPr>
                              <w:spacing w:line="440" w:lineRule="exact"/>
                              <w:jc w:val="center"/>
                              <w:rPr>
                                <w:rFonts w:ascii="ＭＳ ゴシック" w:eastAsia="ＭＳ ゴシック" w:hAnsi="ＭＳ ゴシック"/>
                                <w:b/>
                                <w:sz w:val="32"/>
                                <w:szCs w:val="28"/>
                                <w:shd w:val="clear" w:color="auto" w:fill="FFFFFF" w:themeFill="background1"/>
                              </w:rPr>
                            </w:pPr>
                            <w:r>
                              <w:rPr>
                                <w:rFonts w:ascii="ＭＳ ゴシック" w:eastAsia="ＭＳ ゴシック" w:hAnsi="ＭＳ ゴシック" w:hint="eastAsia"/>
                                <w:b/>
                                <w:sz w:val="32"/>
                                <w:szCs w:val="28"/>
                                <w:shd w:val="clear" w:color="auto" w:fill="FFFFFF" w:themeFill="background1"/>
                              </w:rPr>
                              <w:t>③</w:t>
                            </w:r>
                          </w:p>
                        </w:txbxContent>
                      </v:textbox>
                    </v:shape>
                  </w:pict>
                </mc:Fallback>
              </mc:AlternateContent>
            </w:r>
            <w:r>
              <w:rPr>
                <w:rFonts w:ascii="ＭＳ Ｐ明朝" w:eastAsia="ＭＳ Ｐ明朝" w:hAnsi="ＭＳ Ｐ明朝" w:hint="eastAsia"/>
                <w:szCs w:val="21"/>
              </w:rPr>
              <w:t>小テスト</w:t>
            </w:r>
          </w:p>
          <w:p w14:paraId="5E3B552F" w14:textId="6224EE29" w:rsidR="00DB646F" w:rsidRPr="007D458D" w:rsidRDefault="00DB646F" w:rsidP="00DB646F">
            <w:pPr>
              <w:spacing w:line="240" w:lineRule="exact"/>
              <w:rPr>
                <w:rFonts w:ascii="ＭＳ Ｐ明朝" w:eastAsia="ＭＳ Ｐ明朝" w:hAnsi="ＭＳ Ｐ明朝"/>
                <w:szCs w:val="21"/>
              </w:rPr>
            </w:pPr>
            <w:r>
              <w:rPr>
                <w:rFonts w:ascii="ＭＳ Ｐ明朝" w:eastAsia="ＭＳ Ｐ明朝" w:hAnsi="ＭＳ Ｐ明朝" w:hint="eastAsia"/>
                <w:szCs w:val="21"/>
              </w:rPr>
              <w:t>期末考査</w:t>
            </w:r>
          </w:p>
        </w:tc>
        <w:tc>
          <w:tcPr>
            <w:tcW w:w="993" w:type="dxa"/>
            <w:vMerge w:val="restart"/>
          </w:tcPr>
          <w:p w14:paraId="5E3B5530" w14:textId="77777777" w:rsidR="00DB646F" w:rsidRPr="00F04D49" w:rsidRDefault="00DB646F" w:rsidP="00DB646F">
            <w:pPr>
              <w:spacing w:line="240" w:lineRule="exact"/>
              <w:rPr>
                <w:rFonts w:ascii="ＭＳ Ｐ明朝" w:eastAsia="ＭＳ Ｐ明朝" w:hAnsi="ＭＳ Ｐ明朝"/>
                <w:spacing w:val="-20"/>
                <w:szCs w:val="21"/>
              </w:rPr>
            </w:pPr>
            <w:r w:rsidRPr="00F04D49">
              <w:rPr>
                <w:rFonts w:ascii="ＭＳ Ｐ明朝" w:eastAsia="ＭＳ Ｐ明朝" w:hAnsi="ＭＳ Ｐ明朝" w:hint="eastAsia"/>
                <w:spacing w:val="-20"/>
                <w:szCs w:val="21"/>
              </w:rPr>
              <w:t>パフォーマンス課題</w:t>
            </w:r>
          </w:p>
          <w:p w14:paraId="5E3B5531" w14:textId="77777777" w:rsidR="00DB646F" w:rsidRPr="007D458D" w:rsidRDefault="00DB646F" w:rsidP="00DB646F">
            <w:pPr>
              <w:spacing w:beforeLines="30" w:before="108" w:line="240" w:lineRule="exact"/>
              <w:rPr>
                <w:rFonts w:ascii="ＭＳ Ｐ明朝" w:eastAsia="ＭＳ Ｐ明朝" w:hAnsi="ＭＳ Ｐ明朝"/>
                <w:szCs w:val="21"/>
              </w:rPr>
            </w:pPr>
            <w:r>
              <w:rPr>
                <w:rFonts w:ascii="ＭＳ Ｐ明朝" w:eastAsia="ＭＳ Ｐ明朝" w:hAnsi="ＭＳ Ｐ明朝" w:hint="eastAsia"/>
                <w:szCs w:val="21"/>
              </w:rPr>
              <w:t>レポート課題</w:t>
            </w:r>
          </w:p>
        </w:tc>
        <w:tc>
          <w:tcPr>
            <w:tcW w:w="865" w:type="dxa"/>
            <w:vMerge w:val="restart"/>
          </w:tcPr>
          <w:p w14:paraId="5E3B5532" w14:textId="77777777" w:rsidR="00DB646F" w:rsidRPr="00F04D49" w:rsidRDefault="00DB646F" w:rsidP="00DB646F">
            <w:pPr>
              <w:spacing w:line="240" w:lineRule="exact"/>
              <w:rPr>
                <w:rFonts w:ascii="ＭＳ Ｐ明朝" w:eastAsia="ＭＳ Ｐ明朝" w:hAnsi="ＭＳ Ｐ明朝"/>
                <w:spacing w:val="-20"/>
                <w:szCs w:val="21"/>
              </w:rPr>
            </w:pPr>
            <w:r>
              <w:rPr>
                <w:rFonts w:asciiTheme="minorEastAsia" w:hAnsiTheme="minorEastAsia"/>
                <w:noProof/>
                <w:color w:val="000000" w:themeColor="text1"/>
                <w:szCs w:val="21"/>
              </w:rPr>
              <mc:AlternateContent>
                <mc:Choice Requires="wps">
                  <w:drawing>
                    <wp:anchor distT="0" distB="0" distL="114300" distR="114300" simplePos="0" relativeHeight="251727360" behindDoc="0" locked="0" layoutInCell="1" allowOverlap="1" wp14:anchorId="5E3B5687" wp14:editId="6EABFE7D">
                      <wp:simplePos x="0" y="0"/>
                      <wp:positionH relativeFrom="column">
                        <wp:posOffset>-1122226</wp:posOffset>
                      </wp:positionH>
                      <wp:positionV relativeFrom="paragraph">
                        <wp:posOffset>-62230</wp:posOffset>
                      </wp:positionV>
                      <wp:extent cx="1739810" cy="1438275"/>
                      <wp:effectExtent l="0" t="0" r="13335" b="28575"/>
                      <wp:wrapNone/>
                      <wp:docPr id="43081" name="円/楕円 291"/>
                      <wp:cNvGraphicFramePr/>
                      <a:graphic xmlns:a="http://schemas.openxmlformats.org/drawingml/2006/main">
                        <a:graphicData uri="http://schemas.microsoft.com/office/word/2010/wordprocessingShape">
                          <wps:wsp>
                            <wps:cNvSpPr/>
                            <wps:spPr>
                              <a:xfrm>
                                <a:off x="0" y="0"/>
                                <a:ext cx="1739810" cy="14382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7B769" id="円/楕円 291" o:spid="_x0000_s1026" style="position:absolute;left:0;text-align:left;margin-left:-88.35pt;margin-top:-4.9pt;width:137pt;height:113.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" filled="f" strokecolor="windowText" strokeweight="1pt">
                      <v:stroke joinstyle="miter"/>
                    </v:oval>
                  </w:pict>
                </mc:Fallback>
              </mc:AlternateContent>
            </w:r>
            <w:r w:rsidRPr="00F04D49">
              <w:rPr>
                <w:rFonts w:ascii="ＭＳ Ｐ明朝" w:eastAsia="ＭＳ Ｐ明朝" w:hAnsi="ＭＳ Ｐ明朝" w:hint="eastAsia"/>
                <w:spacing w:val="-20"/>
                <w:szCs w:val="21"/>
              </w:rPr>
              <w:t>パフォーマンス課題</w:t>
            </w:r>
          </w:p>
          <w:p w14:paraId="5E3B5533" w14:textId="77777777" w:rsidR="00DB646F" w:rsidRDefault="00DB646F" w:rsidP="00DB646F">
            <w:pPr>
              <w:spacing w:beforeLines="30" w:before="108" w:line="240" w:lineRule="exact"/>
              <w:rPr>
                <w:rFonts w:ascii="ＭＳ Ｐ明朝" w:eastAsia="ＭＳ Ｐ明朝" w:hAnsi="ＭＳ Ｐ明朝"/>
                <w:szCs w:val="21"/>
              </w:rPr>
            </w:pPr>
            <w:r>
              <w:rPr>
                <w:rFonts w:ascii="ＭＳ Ｐ明朝" w:eastAsia="ＭＳ Ｐ明朝" w:hAnsi="ＭＳ Ｐ明朝" w:hint="eastAsia"/>
                <w:szCs w:val="21"/>
              </w:rPr>
              <w:t>レポート</w:t>
            </w:r>
            <w:r>
              <w:rPr>
                <w:rFonts w:ascii="ＭＳ Ｐ明朝" w:eastAsia="ＭＳ Ｐ明朝" w:hAnsi="ＭＳ Ｐ明朝"/>
                <w:szCs w:val="21"/>
              </w:rPr>
              <w:t>課題</w:t>
            </w:r>
          </w:p>
          <w:p w14:paraId="5E3B5534" w14:textId="77777777" w:rsidR="00DB646F" w:rsidRDefault="00DB646F" w:rsidP="00DB646F">
            <w:pPr>
              <w:spacing w:beforeLines="30" w:before="108" w:line="240" w:lineRule="exact"/>
              <w:rPr>
                <w:rFonts w:ascii="ＭＳ Ｐ明朝" w:eastAsia="ＭＳ Ｐ明朝" w:hAnsi="ＭＳ Ｐ明朝"/>
                <w:szCs w:val="21"/>
              </w:rPr>
            </w:pPr>
            <w:r>
              <w:rPr>
                <w:rFonts w:ascii="ＭＳ Ｐ明朝" w:eastAsia="ＭＳ Ｐ明朝" w:hAnsi="ＭＳ Ｐ明朝" w:hint="eastAsia"/>
                <w:szCs w:val="21"/>
              </w:rPr>
              <w:t>ノート</w:t>
            </w:r>
          </w:p>
          <w:p w14:paraId="5E3B5535" w14:textId="77777777" w:rsidR="00DB646F" w:rsidRPr="007D458D" w:rsidRDefault="00DB646F" w:rsidP="00DB646F">
            <w:pPr>
              <w:spacing w:beforeLines="30" w:before="108" w:line="240" w:lineRule="exact"/>
              <w:rPr>
                <w:rFonts w:ascii="ＭＳ Ｐ明朝" w:eastAsia="ＭＳ Ｐ明朝" w:hAnsi="ＭＳ Ｐ明朝"/>
                <w:szCs w:val="21"/>
              </w:rPr>
            </w:pPr>
            <w:r>
              <w:rPr>
                <w:rFonts w:ascii="ＭＳ Ｐ明朝" w:eastAsia="ＭＳ Ｐ明朝" w:hAnsi="ＭＳ Ｐ明朝" w:hint="eastAsia"/>
                <w:szCs w:val="21"/>
              </w:rPr>
              <w:t>振り返りシート</w:t>
            </w:r>
          </w:p>
        </w:tc>
      </w:tr>
      <w:tr w:rsidR="00DB646F" w14:paraId="5E3B553E" w14:textId="77777777" w:rsidTr="00EF573F">
        <w:trPr>
          <w:cantSplit/>
          <w:trHeight w:val="1523"/>
        </w:trPr>
        <w:tc>
          <w:tcPr>
            <w:tcW w:w="493" w:type="dxa"/>
            <w:vMerge/>
            <w:textDirection w:val="tbRlV"/>
            <w:vAlign w:val="center"/>
          </w:tcPr>
          <w:p w14:paraId="5E3B5537" w14:textId="77777777" w:rsidR="00DB646F" w:rsidRPr="003E3C57" w:rsidRDefault="00DB646F" w:rsidP="00DB646F">
            <w:pPr>
              <w:ind w:left="113" w:right="113"/>
              <w:rPr>
                <w:rFonts w:ascii="ＭＳ Ｐ明朝" w:eastAsia="ＭＳ Ｐ明朝" w:hAnsi="ＭＳ Ｐ明朝"/>
                <w:sz w:val="18"/>
                <w:szCs w:val="18"/>
              </w:rPr>
            </w:pPr>
          </w:p>
        </w:tc>
        <w:tc>
          <w:tcPr>
            <w:tcW w:w="497" w:type="dxa"/>
            <w:vMerge/>
            <w:textDirection w:val="tbRlV"/>
            <w:vAlign w:val="center"/>
          </w:tcPr>
          <w:p w14:paraId="5E3B5538" w14:textId="77777777" w:rsidR="00DB646F" w:rsidRPr="003E3C57" w:rsidRDefault="00DB646F" w:rsidP="00DB646F">
            <w:pPr>
              <w:ind w:left="113" w:right="113"/>
              <w:jc w:val="center"/>
              <w:rPr>
                <w:rFonts w:ascii="ＭＳ Ｐ明朝" w:eastAsia="ＭＳ Ｐ明朝" w:hAnsi="ＭＳ Ｐ明朝"/>
                <w:sz w:val="18"/>
                <w:szCs w:val="18"/>
              </w:rPr>
            </w:pPr>
          </w:p>
        </w:tc>
        <w:tc>
          <w:tcPr>
            <w:tcW w:w="1255" w:type="dxa"/>
          </w:tcPr>
          <w:p w14:paraId="5E3B5539" w14:textId="77777777" w:rsidR="00DB646F" w:rsidRPr="003E3C57" w:rsidRDefault="00DB646F" w:rsidP="00DB646F">
            <w:pPr>
              <w:spacing w:line="280" w:lineRule="exact"/>
              <w:rPr>
                <w:rFonts w:ascii="ＭＳ Ｐ明朝" w:eastAsia="ＭＳ Ｐ明朝" w:hAnsi="ＭＳ Ｐ明朝"/>
                <w:sz w:val="18"/>
                <w:szCs w:val="18"/>
              </w:rPr>
            </w:pPr>
            <w:r>
              <w:rPr>
                <w:rFonts w:ascii="ＭＳ Ｐ明朝" w:eastAsia="ＭＳ Ｐ明朝" w:hAnsi="ＭＳ Ｐ明朝" w:hint="eastAsia"/>
                <w:sz w:val="18"/>
                <w:szCs w:val="18"/>
              </w:rPr>
              <w:t>集合と</w:t>
            </w:r>
            <w:r>
              <w:rPr>
                <w:rFonts w:ascii="ＭＳ Ｐ明朝" w:eastAsia="ＭＳ Ｐ明朝" w:hAnsi="ＭＳ Ｐ明朝"/>
                <w:sz w:val="18"/>
                <w:szCs w:val="18"/>
              </w:rPr>
              <w:t>命題</w:t>
            </w:r>
          </w:p>
        </w:tc>
        <w:tc>
          <w:tcPr>
            <w:tcW w:w="3376" w:type="dxa"/>
            <w:vMerge/>
          </w:tcPr>
          <w:p w14:paraId="5E3B553A" w14:textId="77777777" w:rsidR="00DB646F" w:rsidRPr="008A34EE" w:rsidRDefault="00DB646F" w:rsidP="00DB646F">
            <w:pPr>
              <w:spacing w:line="240" w:lineRule="exact"/>
              <w:rPr>
                <w:rFonts w:asciiTheme="minorEastAsia" w:hAnsiTheme="minorEastAsia"/>
              </w:rPr>
            </w:pPr>
          </w:p>
        </w:tc>
        <w:tc>
          <w:tcPr>
            <w:tcW w:w="894" w:type="dxa"/>
            <w:vMerge/>
          </w:tcPr>
          <w:p w14:paraId="5E3B553B" w14:textId="77777777" w:rsidR="00DB646F" w:rsidRPr="003E3C57" w:rsidRDefault="00DB646F" w:rsidP="00DB646F">
            <w:pPr>
              <w:rPr>
                <w:rFonts w:ascii="ＭＳ Ｐ明朝" w:eastAsia="ＭＳ Ｐ明朝" w:hAnsi="ＭＳ Ｐ明朝"/>
                <w:sz w:val="18"/>
                <w:szCs w:val="18"/>
              </w:rPr>
            </w:pPr>
          </w:p>
        </w:tc>
        <w:tc>
          <w:tcPr>
            <w:tcW w:w="993" w:type="dxa"/>
            <w:vMerge/>
          </w:tcPr>
          <w:p w14:paraId="5E3B553C" w14:textId="77777777" w:rsidR="00DB646F" w:rsidRPr="003E3C57" w:rsidRDefault="00DB646F" w:rsidP="00DB646F">
            <w:pPr>
              <w:rPr>
                <w:rFonts w:ascii="ＭＳ Ｐ明朝" w:eastAsia="ＭＳ Ｐ明朝" w:hAnsi="ＭＳ Ｐ明朝"/>
                <w:sz w:val="18"/>
                <w:szCs w:val="18"/>
              </w:rPr>
            </w:pPr>
          </w:p>
        </w:tc>
        <w:tc>
          <w:tcPr>
            <w:tcW w:w="865" w:type="dxa"/>
            <w:vMerge/>
          </w:tcPr>
          <w:p w14:paraId="5E3B553D" w14:textId="77777777" w:rsidR="00DB646F" w:rsidRPr="003E3C57" w:rsidRDefault="00DB646F" w:rsidP="00DB646F">
            <w:pPr>
              <w:rPr>
                <w:rFonts w:ascii="ＭＳ Ｐ明朝" w:eastAsia="ＭＳ Ｐ明朝" w:hAnsi="ＭＳ Ｐ明朝"/>
                <w:sz w:val="18"/>
                <w:szCs w:val="18"/>
              </w:rPr>
            </w:pPr>
          </w:p>
        </w:tc>
      </w:tr>
      <w:tr w:rsidR="00DB646F" w14:paraId="5E3B5548" w14:textId="77777777" w:rsidTr="00EF573F">
        <w:trPr>
          <w:cantSplit/>
          <w:trHeight w:val="1419"/>
        </w:trPr>
        <w:tc>
          <w:tcPr>
            <w:tcW w:w="493" w:type="dxa"/>
            <w:vMerge/>
            <w:textDirection w:val="tbRlV"/>
            <w:vAlign w:val="center"/>
          </w:tcPr>
          <w:p w14:paraId="5E3B553F" w14:textId="77777777" w:rsidR="00DB646F" w:rsidRPr="003E3C57" w:rsidRDefault="00DB646F" w:rsidP="00DB646F">
            <w:pPr>
              <w:ind w:left="113" w:right="113"/>
              <w:rPr>
                <w:rFonts w:ascii="ＭＳ Ｐ明朝" w:eastAsia="ＭＳ Ｐ明朝" w:hAnsi="ＭＳ Ｐ明朝"/>
                <w:sz w:val="18"/>
                <w:szCs w:val="18"/>
              </w:rPr>
            </w:pPr>
          </w:p>
        </w:tc>
        <w:tc>
          <w:tcPr>
            <w:tcW w:w="497" w:type="dxa"/>
            <w:vMerge/>
            <w:textDirection w:val="tbRlV"/>
            <w:vAlign w:val="center"/>
          </w:tcPr>
          <w:p w14:paraId="5E3B5540" w14:textId="6C5EAD15" w:rsidR="00DB646F" w:rsidRPr="003E3C57" w:rsidRDefault="00DB646F" w:rsidP="00DB646F">
            <w:pPr>
              <w:ind w:left="113" w:right="113"/>
              <w:jc w:val="center"/>
              <w:rPr>
                <w:rFonts w:ascii="ＭＳ Ｐ明朝" w:eastAsia="ＭＳ Ｐ明朝" w:hAnsi="ＭＳ Ｐ明朝"/>
                <w:sz w:val="18"/>
                <w:szCs w:val="18"/>
              </w:rPr>
            </w:pPr>
          </w:p>
        </w:tc>
        <w:tc>
          <w:tcPr>
            <w:tcW w:w="1255" w:type="dxa"/>
          </w:tcPr>
          <w:p w14:paraId="5E3B5541" w14:textId="77777777" w:rsidR="00DB646F" w:rsidRPr="003E3C57" w:rsidRDefault="00DB646F" w:rsidP="00DB646F">
            <w:pPr>
              <w:spacing w:line="280" w:lineRule="exact"/>
              <w:rPr>
                <w:rFonts w:ascii="ＭＳ Ｐ明朝" w:eastAsia="ＭＳ Ｐ明朝" w:hAnsi="ＭＳ Ｐ明朝"/>
                <w:sz w:val="18"/>
                <w:szCs w:val="18"/>
              </w:rPr>
            </w:pPr>
            <w:r>
              <w:rPr>
                <w:rFonts w:ascii="ＭＳ Ｐ明朝" w:eastAsia="ＭＳ Ｐ明朝" w:hAnsi="ＭＳ Ｐ明朝" w:hint="eastAsia"/>
                <w:sz w:val="18"/>
                <w:szCs w:val="18"/>
              </w:rPr>
              <w:t>式の</w:t>
            </w:r>
            <w:r>
              <w:rPr>
                <w:rFonts w:ascii="ＭＳ Ｐ明朝" w:eastAsia="ＭＳ Ｐ明朝" w:hAnsi="ＭＳ Ｐ明朝"/>
                <w:sz w:val="18"/>
                <w:szCs w:val="18"/>
              </w:rPr>
              <w:t>展開と因数分解</w:t>
            </w:r>
          </w:p>
        </w:tc>
        <w:tc>
          <w:tcPr>
            <w:tcW w:w="3376" w:type="dxa"/>
            <w:vMerge w:val="restart"/>
          </w:tcPr>
          <w:p w14:paraId="6CBF3D6E" w14:textId="77777777" w:rsidR="00DB646F" w:rsidRPr="008A34EE" w:rsidRDefault="00DB646F" w:rsidP="00E7040D">
            <w:pPr>
              <w:spacing w:line="240" w:lineRule="exact"/>
              <w:ind w:left="196" w:hangingChars="98" w:hanging="196"/>
              <w:rPr>
                <w:rFonts w:asciiTheme="minorEastAsia" w:hAnsiTheme="minorEastAsia"/>
              </w:rPr>
            </w:pPr>
            <w:r w:rsidRPr="008A34EE">
              <w:rPr>
                <w:rFonts w:asciiTheme="minorEastAsia" w:hAnsiTheme="minorEastAsia" w:hint="eastAsia"/>
              </w:rPr>
              <w:t>a:</w:t>
            </w:r>
            <w:r>
              <w:rPr>
                <w:rFonts w:asciiTheme="minorEastAsia" w:hAnsiTheme="minorEastAsia" w:hint="eastAsia"/>
              </w:rPr>
              <w:t>二次の</w:t>
            </w:r>
            <w:r w:rsidRPr="008A34EE">
              <w:rPr>
                <w:rFonts w:asciiTheme="minorEastAsia" w:hAnsiTheme="minorEastAsia" w:hint="eastAsia"/>
              </w:rPr>
              <w:t>乗法公式</w:t>
            </w:r>
            <w:r>
              <w:rPr>
                <w:rFonts w:asciiTheme="minorEastAsia" w:hAnsiTheme="minorEastAsia" w:hint="eastAsia"/>
              </w:rPr>
              <w:t>及び</w:t>
            </w:r>
            <w:r w:rsidRPr="008A34EE">
              <w:rPr>
                <w:rFonts w:asciiTheme="minorEastAsia" w:hAnsiTheme="minorEastAsia" w:hint="eastAsia"/>
              </w:rPr>
              <w:t>因数分解</w:t>
            </w:r>
            <w:r>
              <w:rPr>
                <w:rFonts w:asciiTheme="minorEastAsia" w:hAnsiTheme="minorEastAsia" w:hint="eastAsia"/>
              </w:rPr>
              <w:t>の公式、不等式の解の意味や性質について基本的な知識を身に付け</w:t>
            </w:r>
            <w:r w:rsidRPr="008A34EE">
              <w:rPr>
                <w:rFonts w:asciiTheme="minorEastAsia" w:hAnsiTheme="minorEastAsia" w:hint="eastAsia"/>
              </w:rPr>
              <w:t>ており、</w:t>
            </w:r>
            <w:r>
              <w:rPr>
                <w:rFonts w:asciiTheme="minorEastAsia" w:hAnsiTheme="minorEastAsia" w:hint="eastAsia"/>
              </w:rPr>
              <w:t>展開や因数分解することや</w:t>
            </w:r>
            <w:r w:rsidRPr="008A34EE">
              <w:rPr>
                <w:rFonts w:asciiTheme="minorEastAsia" w:hAnsiTheme="minorEastAsia" w:hint="eastAsia"/>
              </w:rPr>
              <w:t>一次不等式の解を求めることができる。</w:t>
            </w:r>
          </w:p>
          <w:p w14:paraId="7FA48B62" w14:textId="77777777" w:rsidR="00DB646F" w:rsidRPr="008A34EE" w:rsidRDefault="00DB646F" w:rsidP="00DB646F">
            <w:pPr>
              <w:spacing w:beforeLines="20" w:before="72" w:line="240" w:lineRule="exact"/>
              <w:ind w:left="212" w:hangingChars="106" w:hanging="212"/>
              <w:rPr>
                <w:rFonts w:asciiTheme="minorEastAsia" w:hAnsiTheme="minorEastAsia"/>
              </w:rPr>
            </w:pPr>
            <w:r w:rsidRPr="008A34EE">
              <w:rPr>
                <w:rFonts w:asciiTheme="minorEastAsia" w:hAnsiTheme="minorEastAsia" w:hint="eastAsia"/>
              </w:rPr>
              <w:t>b:</w:t>
            </w:r>
            <w:r>
              <w:rPr>
                <w:rFonts w:asciiTheme="minorEastAsia" w:hAnsiTheme="minorEastAsia" w:hint="eastAsia"/>
              </w:rPr>
              <w:t>二次の</w:t>
            </w:r>
            <w:r w:rsidRPr="008A34EE">
              <w:rPr>
                <w:rFonts w:asciiTheme="minorEastAsia" w:hAnsiTheme="minorEastAsia" w:hint="eastAsia"/>
              </w:rPr>
              <w:t>乗法公式</w:t>
            </w:r>
            <w:r>
              <w:rPr>
                <w:rFonts w:asciiTheme="minorEastAsia" w:hAnsiTheme="minorEastAsia" w:hint="eastAsia"/>
              </w:rPr>
              <w:t>及び</w:t>
            </w:r>
            <w:r w:rsidRPr="008A34EE">
              <w:rPr>
                <w:rFonts w:asciiTheme="minorEastAsia" w:hAnsiTheme="minorEastAsia" w:hint="eastAsia"/>
              </w:rPr>
              <w:t>因数分解の公式や不等式の理解を深め</w:t>
            </w:r>
            <w:r>
              <w:rPr>
                <w:rFonts w:asciiTheme="minorEastAsia" w:hAnsiTheme="minorEastAsia" w:hint="eastAsia"/>
              </w:rPr>
              <w:t>、</w:t>
            </w:r>
            <w:r w:rsidRPr="008A34EE">
              <w:rPr>
                <w:rFonts w:asciiTheme="minorEastAsia" w:hAnsiTheme="minorEastAsia" w:hint="eastAsia"/>
              </w:rPr>
              <w:t>式を多面的に捉え</w:t>
            </w:r>
            <w:r>
              <w:rPr>
                <w:rFonts w:asciiTheme="minorEastAsia" w:hAnsiTheme="minorEastAsia" w:hint="eastAsia"/>
              </w:rPr>
              <w:t>たり、適切に変形し</w:t>
            </w:r>
            <w:r w:rsidRPr="008A34EE">
              <w:rPr>
                <w:rFonts w:asciiTheme="minorEastAsia" w:hAnsiTheme="minorEastAsia" w:hint="eastAsia"/>
              </w:rPr>
              <w:t>て問題を考察することができる。</w:t>
            </w:r>
            <w:r>
              <w:rPr>
                <w:rFonts w:asciiTheme="minorEastAsia" w:hAnsiTheme="minorEastAsia" w:hint="eastAsia"/>
              </w:rPr>
              <w:t>また、日常や社会の事象などを数学的に捉え、一次不等式を問題解決に活用することができる。</w:t>
            </w:r>
          </w:p>
          <w:p w14:paraId="5E3B5544" w14:textId="66843A7E" w:rsidR="00DB646F" w:rsidRPr="008A34EE" w:rsidRDefault="00DB646F" w:rsidP="00DB646F">
            <w:pPr>
              <w:spacing w:beforeLines="20" w:before="72" w:line="240" w:lineRule="exact"/>
              <w:ind w:left="212" w:hangingChars="106" w:hanging="212"/>
              <w:rPr>
                <w:rFonts w:asciiTheme="minorEastAsia" w:hAnsiTheme="minorEastAsia"/>
              </w:rPr>
            </w:pPr>
            <w:r w:rsidRPr="008A34EE">
              <w:rPr>
                <w:rFonts w:asciiTheme="minorEastAsia" w:hAnsiTheme="minorEastAsia" w:hint="eastAsia"/>
              </w:rPr>
              <w:t>c:</w:t>
            </w:r>
            <w:r>
              <w:rPr>
                <w:rFonts w:asciiTheme="minorEastAsia" w:hAnsiTheme="minorEastAsia" w:hint="eastAsia"/>
              </w:rPr>
              <w:t>数学のよさを認識し、</w:t>
            </w:r>
            <w:r w:rsidRPr="008A34EE">
              <w:rPr>
                <w:rFonts w:asciiTheme="minorEastAsia" w:hAnsiTheme="minorEastAsia" w:hint="eastAsia"/>
              </w:rPr>
              <w:t>一次不等式を問題解決に活用しようとしている。</w:t>
            </w:r>
          </w:p>
        </w:tc>
        <w:tc>
          <w:tcPr>
            <w:tcW w:w="894" w:type="dxa"/>
            <w:vMerge/>
          </w:tcPr>
          <w:p w14:paraId="5E3B5545" w14:textId="77777777" w:rsidR="00DB646F" w:rsidRPr="003E3C57" w:rsidRDefault="00DB646F" w:rsidP="00DB646F">
            <w:pPr>
              <w:rPr>
                <w:rFonts w:ascii="ＭＳ Ｐ明朝" w:eastAsia="ＭＳ Ｐ明朝" w:hAnsi="ＭＳ Ｐ明朝"/>
                <w:sz w:val="18"/>
                <w:szCs w:val="18"/>
              </w:rPr>
            </w:pPr>
          </w:p>
        </w:tc>
        <w:tc>
          <w:tcPr>
            <w:tcW w:w="993" w:type="dxa"/>
            <w:vMerge/>
          </w:tcPr>
          <w:p w14:paraId="5E3B5546" w14:textId="77777777" w:rsidR="00DB646F" w:rsidRPr="003E3C57" w:rsidRDefault="00DB646F" w:rsidP="00DB646F">
            <w:pPr>
              <w:rPr>
                <w:rFonts w:ascii="ＭＳ Ｐ明朝" w:eastAsia="ＭＳ Ｐ明朝" w:hAnsi="ＭＳ Ｐ明朝"/>
                <w:sz w:val="18"/>
                <w:szCs w:val="18"/>
              </w:rPr>
            </w:pPr>
          </w:p>
        </w:tc>
        <w:tc>
          <w:tcPr>
            <w:tcW w:w="865" w:type="dxa"/>
            <w:vMerge/>
          </w:tcPr>
          <w:p w14:paraId="5E3B5547" w14:textId="77777777" w:rsidR="00DB646F" w:rsidRPr="003E3C57" w:rsidRDefault="00DB646F" w:rsidP="00DB646F">
            <w:pPr>
              <w:rPr>
                <w:rFonts w:ascii="ＭＳ Ｐ明朝" w:eastAsia="ＭＳ Ｐ明朝" w:hAnsi="ＭＳ Ｐ明朝"/>
                <w:sz w:val="18"/>
                <w:szCs w:val="18"/>
              </w:rPr>
            </w:pPr>
          </w:p>
        </w:tc>
      </w:tr>
      <w:tr w:rsidR="00DB646F" w14:paraId="5E3B5550" w14:textId="77777777" w:rsidTr="00EF573F">
        <w:trPr>
          <w:cantSplit/>
          <w:trHeight w:val="1578"/>
        </w:trPr>
        <w:tc>
          <w:tcPr>
            <w:tcW w:w="493" w:type="dxa"/>
            <w:vMerge/>
            <w:tcBorders>
              <w:bottom w:val="doubleWave" w:sz="6" w:space="0" w:color="auto"/>
            </w:tcBorders>
            <w:textDirection w:val="tbRlV"/>
            <w:vAlign w:val="center"/>
          </w:tcPr>
          <w:p w14:paraId="5E3B5549" w14:textId="77777777" w:rsidR="00DB646F" w:rsidRPr="003E3C57" w:rsidRDefault="00DB646F" w:rsidP="00DB646F">
            <w:pPr>
              <w:ind w:left="113" w:right="113"/>
              <w:rPr>
                <w:rFonts w:ascii="ＭＳ Ｐ明朝" w:eastAsia="ＭＳ Ｐ明朝" w:hAnsi="ＭＳ Ｐ明朝"/>
                <w:sz w:val="18"/>
                <w:szCs w:val="18"/>
              </w:rPr>
            </w:pPr>
          </w:p>
        </w:tc>
        <w:tc>
          <w:tcPr>
            <w:tcW w:w="497" w:type="dxa"/>
            <w:vMerge/>
            <w:tcBorders>
              <w:bottom w:val="doubleWave" w:sz="6" w:space="0" w:color="auto"/>
            </w:tcBorders>
            <w:textDirection w:val="tbRlV"/>
            <w:vAlign w:val="center"/>
          </w:tcPr>
          <w:p w14:paraId="5E3B554A" w14:textId="77777777" w:rsidR="00DB646F" w:rsidRDefault="00DB646F" w:rsidP="00DB646F">
            <w:pPr>
              <w:ind w:left="113" w:right="113"/>
              <w:jc w:val="center"/>
              <w:rPr>
                <w:rFonts w:ascii="ＭＳ Ｐ明朝" w:eastAsia="ＭＳ Ｐ明朝" w:hAnsi="ＭＳ Ｐ明朝"/>
                <w:sz w:val="18"/>
                <w:szCs w:val="18"/>
              </w:rPr>
            </w:pPr>
          </w:p>
        </w:tc>
        <w:tc>
          <w:tcPr>
            <w:tcW w:w="1255" w:type="dxa"/>
            <w:tcBorders>
              <w:bottom w:val="doubleWave" w:sz="6" w:space="0" w:color="auto"/>
            </w:tcBorders>
          </w:tcPr>
          <w:p w14:paraId="5E3B554B" w14:textId="77777777" w:rsidR="00DB646F" w:rsidRDefault="00DB646F" w:rsidP="00DB646F">
            <w:pPr>
              <w:rPr>
                <w:rFonts w:ascii="ＭＳ Ｐ明朝" w:eastAsia="ＭＳ Ｐ明朝" w:hAnsi="ＭＳ Ｐ明朝"/>
                <w:sz w:val="18"/>
                <w:szCs w:val="18"/>
              </w:rPr>
            </w:pPr>
            <w:r>
              <w:rPr>
                <w:rFonts w:ascii="ＭＳ Ｐ明朝" w:eastAsia="ＭＳ Ｐ明朝" w:hAnsi="ＭＳ Ｐ明朝" w:hint="eastAsia"/>
                <w:sz w:val="18"/>
                <w:szCs w:val="18"/>
              </w:rPr>
              <w:t>一次不等式</w:t>
            </w:r>
          </w:p>
        </w:tc>
        <w:tc>
          <w:tcPr>
            <w:tcW w:w="3376" w:type="dxa"/>
            <w:vMerge/>
            <w:tcBorders>
              <w:bottom w:val="doubleWave" w:sz="6" w:space="0" w:color="auto"/>
            </w:tcBorders>
          </w:tcPr>
          <w:p w14:paraId="5E3B554C" w14:textId="77777777" w:rsidR="00DB646F" w:rsidRPr="003E3C57" w:rsidRDefault="00DB646F" w:rsidP="00DB646F">
            <w:pPr>
              <w:rPr>
                <w:rFonts w:ascii="ＭＳ 明朝" w:hAnsi="ＭＳ 明朝"/>
                <w:sz w:val="18"/>
                <w:szCs w:val="18"/>
              </w:rPr>
            </w:pPr>
          </w:p>
        </w:tc>
        <w:tc>
          <w:tcPr>
            <w:tcW w:w="894" w:type="dxa"/>
            <w:vMerge/>
            <w:tcBorders>
              <w:bottom w:val="doubleWave" w:sz="6" w:space="0" w:color="auto"/>
            </w:tcBorders>
          </w:tcPr>
          <w:p w14:paraId="5E3B554D" w14:textId="77777777" w:rsidR="00DB646F" w:rsidRPr="003E3C57" w:rsidRDefault="00DB646F" w:rsidP="00DB646F">
            <w:pPr>
              <w:rPr>
                <w:rFonts w:ascii="ＭＳ Ｐ明朝" w:eastAsia="ＭＳ Ｐ明朝" w:hAnsi="ＭＳ Ｐ明朝"/>
                <w:sz w:val="18"/>
                <w:szCs w:val="18"/>
              </w:rPr>
            </w:pPr>
          </w:p>
        </w:tc>
        <w:tc>
          <w:tcPr>
            <w:tcW w:w="993" w:type="dxa"/>
            <w:vMerge/>
            <w:tcBorders>
              <w:bottom w:val="doubleWave" w:sz="6" w:space="0" w:color="auto"/>
            </w:tcBorders>
          </w:tcPr>
          <w:p w14:paraId="5E3B554E" w14:textId="77777777" w:rsidR="00DB646F" w:rsidRPr="003E3C57" w:rsidRDefault="00DB646F" w:rsidP="00DB646F">
            <w:pPr>
              <w:rPr>
                <w:rFonts w:ascii="ＭＳ Ｐ明朝" w:eastAsia="ＭＳ Ｐ明朝" w:hAnsi="ＭＳ Ｐ明朝"/>
                <w:sz w:val="18"/>
                <w:szCs w:val="18"/>
              </w:rPr>
            </w:pPr>
          </w:p>
        </w:tc>
        <w:tc>
          <w:tcPr>
            <w:tcW w:w="865" w:type="dxa"/>
            <w:vMerge/>
            <w:tcBorders>
              <w:bottom w:val="doubleWave" w:sz="6" w:space="0" w:color="auto"/>
            </w:tcBorders>
          </w:tcPr>
          <w:p w14:paraId="5E3B554F" w14:textId="77777777" w:rsidR="00DB646F" w:rsidRPr="003E3C57" w:rsidRDefault="00DB646F" w:rsidP="00DB646F">
            <w:pPr>
              <w:rPr>
                <w:rFonts w:ascii="ＭＳ Ｐ明朝" w:eastAsia="ＭＳ Ｐ明朝" w:hAnsi="ＭＳ Ｐ明朝"/>
                <w:sz w:val="18"/>
                <w:szCs w:val="18"/>
              </w:rPr>
            </w:pPr>
          </w:p>
        </w:tc>
      </w:tr>
    </w:tbl>
    <w:p w14:paraId="5E3B5551" w14:textId="77777777" w:rsidR="00C21CBA" w:rsidRPr="005070E2" w:rsidRDefault="00C21CBA" w:rsidP="00C21CBA">
      <w:pPr>
        <w:rPr>
          <w:rFonts w:ascii="ＭＳ 明朝" w:eastAsia="ＭＳ 明朝" w:hAnsi="ＭＳ 明朝"/>
          <w:color w:val="000000" w:themeColor="text1"/>
          <w:szCs w:val="21"/>
        </w:rPr>
      </w:pPr>
    </w:p>
    <w:p w14:paraId="5E3B5552" w14:textId="3817B079" w:rsidR="00C21CBA" w:rsidRPr="005C270A" w:rsidRDefault="00C21CBA" w:rsidP="00C21CBA">
      <w:pPr>
        <w:rPr>
          <w:rFonts w:ascii="ＭＳ 明朝" w:eastAsia="ＭＳ 明朝" w:hAnsi="ＭＳ 明朝"/>
          <w:color w:val="000000" w:themeColor="text1"/>
          <w:szCs w:val="21"/>
        </w:rPr>
      </w:pPr>
      <w:r w:rsidRPr="005070E2">
        <w:rPr>
          <w:rFonts w:ascii="ＭＳ 明朝" w:eastAsia="ＭＳ 明朝" w:hAnsi="ＭＳ 明朝" w:hint="eastAsia"/>
          <w:color w:val="000000" w:themeColor="text1"/>
          <w:szCs w:val="21"/>
        </w:rPr>
        <w:t xml:space="preserve">　</w:t>
      </w:r>
      <w:r w:rsidR="001D2F4F">
        <w:rPr>
          <w:rFonts w:ascii="ＭＳ 明朝" w:eastAsia="ＭＳ 明朝" w:hAnsi="ＭＳ 明朝" w:hint="eastAsia"/>
          <w:color w:val="000000" w:themeColor="text1"/>
          <w:szCs w:val="21"/>
        </w:rPr>
        <w:t>＜指導と評価の年間計画（シラバス）</w:t>
      </w:r>
      <w:r w:rsidRPr="005C270A">
        <w:rPr>
          <w:rFonts w:ascii="ＭＳ 明朝" w:eastAsia="ＭＳ 明朝" w:hAnsi="ＭＳ 明朝" w:hint="eastAsia"/>
          <w:color w:val="000000" w:themeColor="text1"/>
          <w:szCs w:val="21"/>
        </w:rPr>
        <w:t>作成上の留意点＞</w:t>
      </w:r>
    </w:p>
    <w:p w14:paraId="5E3B5553" w14:textId="0446EFA0" w:rsidR="00C21CBA" w:rsidRPr="005C270A" w:rsidRDefault="00C21CBA" w:rsidP="005C270A">
      <w:pPr>
        <w:spacing w:line="260" w:lineRule="exact"/>
        <w:jc w:val="left"/>
        <w:rPr>
          <w:rFonts w:ascii="ＭＳ 明朝" w:eastAsia="ＭＳ 明朝" w:hAnsi="ＭＳ 明朝"/>
          <w:color w:val="0D0D0D" w:themeColor="text1" w:themeTint="F2"/>
          <w:sz w:val="20"/>
          <w:szCs w:val="20"/>
        </w:rPr>
      </w:pPr>
      <w:r w:rsidRPr="005C270A">
        <w:rPr>
          <w:rFonts w:ascii="ＭＳ 明朝" w:eastAsia="ＭＳ 明朝" w:hAnsi="ＭＳ 明朝" w:hint="eastAsia"/>
          <w:color w:val="000000" w:themeColor="text1"/>
          <w:szCs w:val="21"/>
        </w:rPr>
        <w:t xml:space="preserve">　　①</w:t>
      </w:r>
      <w:r w:rsidR="001D2F4F">
        <w:rPr>
          <w:rFonts w:ascii="ＭＳ 明朝" w:eastAsia="ＭＳ 明朝" w:hAnsi="ＭＳ 明朝" w:hint="eastAsia"/>
          <w:color w:val="000000" w:themeColor="text1"/>
          <w:szCs w:val="21"/>
        </w:rPr>
        <w:t xml:space="preserve">　</w:t>
      </w:r>
      <w:r w:rsidRPr="005C270A">
        <w:rPr>
          <w:rFonts w:ascii="ＭＳ 明朝" w:eastAsia="ＭＳ 明朝" w:hAnsi="ＭＳ 明朝" w:hint="eastAsia"/>
          <w:color w:val="0D0D0D" w:themeColor="text1" w:themeTint="F2"/>
          <w:sz w:val="20"/>
          <w:szCs w:val="20"/>
        </w:rPr>
        <w:t>学習</w:t>
      </w:r>
      <w:r w:rsidR="005C270A" w:rsidRPr="005C270A">
        <w:rPr>
          <w:rFonts w:ascii="ＭＳ 明朝" w:eastAsia="ＭＳ 明朝" w:hAnsi="ＭＳ 明朝" w:hint="eastAsia"/>
          <w:color w:val="0D0D0D" w:themeColor="text1" w:themeTint="F2"/>
          <w:sz w:val="20"/>
          <w:szCs w:val="20"/>
        </w:rPr>
        <w:t>の</w:t>
      </w:r>
      <w:r w:rsidRPr="005C270A">
        <w:rPr>
          <w:rFonts w:ascii="ＭＳ 明朝" w:eastAsia="ＭＳ 明朝" w:hAnsi="ＭＳ 明朝"/>
          <w:color w:val="0D0D0D" w:themeColor="text1" w:themeTint="F2"/>
          <w:sz w:val="20"/>
          <w:szCs w:val="20"/>
        </w:rPr>
        <w:t>到達</w:t>
      </w:r>
      <w:r w:rsidR="00DF1379" w:rsidRPr="005C270A">
        <w:rPr>
          <w:rFonts w:ascii="ＭＳ 明朝" w:eastAsia="ＭＳ 明朝" w:hAnsi="ＭＳ 明朝" w:hint="eastAsia"/>
          <w:color w:val="0D0D0D" w:themeColor="text1" w:themeTint="F2"/>
          <w:sz w:val="20"/>
          <w:szCs w:val="20"/>
        </w:rPr>
        <w:t>目標を踏まえて設定した</w:t>
      </w:r>
      <w:r w:rsidRPr="005C270A">
        <w:rPr>
          <w:rFonts w:ascii="ＭＳ 明朝" w:eastAsia="ＭＳ 明朝" w:hAnsi="ＭＳ 明朝" w:hint="eastAsia"/>
          <w:color w:val="0D0D0D" w:themeColor="text1" w:themeTint="F2"/>
          <w:sz w:val="20"/>
          <w:szCs w:val="20"/>
        </w:rPr>
        <w:t>各科目の評</w:t>
      </w:r>
      <w:r w:rsidR="00DF1379" w:rsidRPr="005C270A">
        <w:rPr>
          <w:rFonts w:ascii="ＭＳ 明朝" w:eastAsia="ＭＳ 明朝" w:hAnsi="ＭＳ 明朝" w:hint="eastAsia"/>
          <w:color w:val="0D0D0D" w:themeColor="text1" w:themeTint="F2"/>
          <w:sz w:val="20"/>
          <w:szCs w:val="20"/>
        </w:rPr>
        <w:t>価の観点の趣旨を記載</w:t>
      </w:r>
    </w:p>
    <w:p w14:paraId="5E3B5554" w14:textId="44636586" w:rsidR="00C21CBA" w:rsidRPr="005C270A" w:rsidRDefault="00C21CBA" w:rsidP="00EF573F">
      <w:pPr>
        <w:ind w:left="708" w:hangingChars="337" w:hanging="708"/>
        <w:rPr>
          <w:rFonts w:ascii="ＭＳ 明朝" w:eastAsia="ＭＳ 明朝" w:hAnsi="ＭＳ 明朝"/>
          <w:color w:val="000000" w:themeColor="text1"/>
          <w:szCs w:val="21"/>
        </w:rPr>
      </w:pPr>
      <w:r w:rsidRPr="005C270A">
        <w:rPr>
          <w:rFonts w:ascii="ＭＳ 明朝" w:eastAsia="ＭＳ 明朝" w:hAnsi="ＭＳ 明朝" w:hint="eastAsia"/>
          <w:color w:val="000000" w:themeColor="text1"/>
          <w:szCs w:val="21"/>
        </w:rPr>
        <w:t xml:space="preserve">　</w:t>
      </w:r>
      <w:r w:rsidR="005C270A" w:rsidRPr="005C270A">
        <w:rPr>
          <w:rFonts w:ascii="ＭＳ 明朝" w:eastAsia="ＭＳ 明朝" w:hAnsi="ＭＳ 明朝" w:hint="eastAsia"/>
          <w:color w:val="000000" w:themeColor="text1"/>
          <w:szCs w:val="21"/>
        </w:rPr>
        <w:t xml:space="preserve">　②</w:t>
      </w:r>
      <w:r w:rsidR="001D2F4F">
        <w:rPr>
          <w:rFonts w:ascii="ＭＳ 明朝" w:eastAsia="ＭＳ 明朝" w:hAnsi="ＭＳ 明朝" w:hint="eastAsia"/>
          <w:color w:val="000000" w:themeColor="text1"/>
          <w:szCs w:val="21"/>
        </w:rPr>
        <w:t xml:space="preserve">　</w:t>
      </w:r>
      <w:r w:rsidR="005C270A" w:rsidRPr="005C270A">
        <w:rPr>
          <w:rFonts w:ascii="ＭＳ 明朝" w:eastAsia="ＭＳ 明朝" w:hAnsi="ＭＳ 明朝" w:hint="eastAsia"/>
          <w:color w:val="000000" w:themeColor="text1"/>
          <w:szCs w:val="21"/>
        </w:rPr>
        <w:t>学習の到達目標及び評価の観点の趣旨を踏まえ</w:t>
      </w:r>
      <w:r w:rsidR="00EF573F">
        <w:rPr>
          <w:rFonts w:ascii="ＭＳ 明朝" w:eastAsia="ＭＳ 明朝" w:hAnsi="ＭＳ 明朝" w:hint="eastAsia"/>
          <w:color w:val="000000" w:themeColor="text1"/>
          <w:szCs w:val="21"/>
        </w:rPr>
        <w:t>単元（題材）の</w:t>
      </w:r>
      <w:r w:rsidR="005C270A" w:rsidRPr="005C270A">
        <w:rPr>
          <w:rFonts w:ascii="ＭＳ 明朝" w:eastAsia="ＭＳ 明朝" w:hAnsi="ＭＳ 明朝" w:hint="eastAsia"/>
          <w:color w:val="000000" w:themeColor="text1"/>
          <w:szCs w:val="21"/>
        </w:rPr>
        <w:t>評価規準を</w:t>
      </w:r>
      <w:r w:rsidR="00EF573F">
        <w:rPr>
          <w:rFonts w:ascii="ＭＳ 明朝" w:eastAsia="ＭＳ 明朝" w:hAnsi="ＭＳ 明朝" w:hint="eastAsia"/>
          <w:color w:val="000000" w:themeColor="text1"/>
          <w:szCs w:val="21"/>
        </w:rPr>
        <w:t>観点ごとに記載</w:t>
      </w:r>
    </w:p>
    <w:p w14:paraId="5E3B5555" w14:textId="20B5C762" w:rsidR="00C21CBA" w:rsidRPr="005070E2" w:rsidRDefault="005C270A" w:rsidP="00C21CBA">
      <w:pPr>
        <w:ind w:left="630" w:hangingChars="300" w:hanging="630"/>
        <w:rPr>
          <w:rFonts w:ascii="ＭＳ 明朝" w:eastAsia="ＭＳ 明朝" w:hAnsi="ＭＳ 明朝"/>
          <w:color w:val="000000" w:themeColor="text1"/>
          <w:szCs w:val="21"/>
        </w:rPr>
      </w:pPr>
      <w:r w:rsidRPr="005C270A">
        <w:rPr>
          <w:rFonts w:ascii="ＭＳ 明朝" w:eastAsia="ＭＳ 明朝" w:hAnsi="ＭＳ 明朝" w:hint="eastAsia"/>
          <w:color w:val="000000" w:themeColor="text1"/>
          <w:szCs w:val="21"/>
        </w:rPr>
        <w:t xml:space="preserve">　　③</w:t>
      </w:r>
      <w:r w:rsidR="001D2F4F">
        <w:rPr>
          <w:rFonts w:ascii="ＭＳ 明朝" w:eastAsia="ＭＳ 明朝" w:hAnsi="ＭＳ 明朝" w:hint="eastAsia"/>
          <w:color w:val="000000" w:themeColor="text1"/>
          <w:szCs w:val="21"/>
        </w:rPr>
        <w:t xml:space="preserve">　</w:t>
      </w:r>
      <w:r w:rsidRPr="005C270A">
        <w:rPr>
          <w:rFonts w:ascii="ＭＳ 明朝" w:eastAsia="ＭＳ 明朝" w:hAnsi="ＭＳ 明朝" w:hint="eastAsia"/>
          <w:color w:val="000000" w:themeColor="text1"/>
          <w:szCs w:val="21"/>
        </w:rPr>
        <w:t>単元（題材）の</w:t>
      </w:r>
      <w:r w:rsidR="00C21CBA" w:rsidRPr="005C270A">
        <w:rPr>
          <w:rFonts w:ascii="ＭＳ 明朝" w:eastAsia="ＭＳ 明朝" w:hAnsi="ＭＳ 明朝" w:hint="eastAsia"/>
          <w:color w:val="000000" w:themeColor="text1"/>
          <w:szCs w:val="21"/>
        </w:rPr>
        <w:t>評価規準を踏まえて、各観点における</w:t>
      </w:r>
      <w:r w:rsidRPr="005C270A">
        <w:rPr>
          <w:rFonts w:ascii="ＭＳ 明朝" w:eastAsia="ＭＳ 明朝" w:hAnsi="ＭＳ 明朝" w:hint="eastAsia"/>
          <w:color w:val="000000" w:themeColor="text1"/>
          <w:szCs w:val="21"/>
        </w:rPr>
        <w:t>記録に残す評価の方法を記載</w:t>
      </w:r>
    </w:p>
    <w:p w14:paraId="5E3B5556" w14:textId="77777777" w:rsidR="00C21CBA" w:rsidRPr="005070E2" w:rsidRDefault="00C21CBA" w:rsidP="00C21CBA">
      <w:pPr>
        <w:rPr>
          <w:rFonts w:ascii="ＭＳ 明朝" w:eastAsia="ＭＳ 明朝" w:hAnsi="ＭＳ 明朝"/>
          <w:b/>
          <w:sz w:val="24"/>
          <w:szCs w:val="24"/>
        </w:rPr>
      </w:pPr>
      <w:r w:rsidRPr="005070E2">
        <w:rPr>
          <w:rFonts w:ascii="ＭＳ 明朝" w:eastAsia="ＭＳ 明朝" w:hAnsi="ＭＳ 明朝"/>
          <w:b/>
          <w:sz w:val="24"/>
          <w:szCs w:val="24"/>
        </w:rPr>
        <w:br w:type="page"/>
      </w:r>
    </w:p>
    <w:p w14:paraId="5E3B5557" w14:textId="067367DB" w:rsidR="00080B19" w:rsidRPr="00780823" w:rsidRDefault="003B43CF" w:rsidP="00A45035">
      <w:pPr>
        <w:spacing w:beforeLines="20" w:before="72" w:line="320" w:lineRule="exact"/>
        <w:ind w:leftChars="110" w:left="441" w:hangingChars="100" w:hanging="210"/>
        <w:rPr>
          <w:rFonts w:ascii="ＭＳ ゴシック" w:eastAsia="ＭＳ ゴシック" w:hAnsi="ＭＳ ゴシック"/>
          <w:b/>
          <w:szCs w:val="21"/>
        </w:rPr>
      </w:pPr>
      <w:r>
        <w:rPr>
          <w:noProof/>
        </w:rPr>
        <w:pict w14:anchorId="5E3B5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0.6pt;margin-top:47.2pt;width:429.4pt;height:609.85pt;z-index:251715072;mso-position-horizontal-relative:text;mso-position-vertical-relative:text;mso-width-relative:page;mso-height-relative:page">
            <v:imagedata r:id="rId15" o:title="無題" cropbottom="4758f"/>
            <w10:wrap type="square"/>
          </v:shape>
        </w:pict>
      </w:r>
      <w:r w:rsidR="00CC3589">
        <w:rPr>
          <w:rFonts w:ascii="ＭＳ ゴシック" w:eastAsia="ＭＳ ゴシック" w:hAnsi="ＭＳ ゴシック" w:hint="eastAsia"/>
          <w:b/>
          <w:szCs w:val="21"/>
        </w:rPr>
        <w:t>７</w:t>
      </w:r>
      <w:r w:rsidR="00080B19" w:rsidRPr="00780823">
        <w:rPr>
          <w:rFonts w:ascii="ＭＳ ゴシック" w:eastAsia="ＭＳ ゴシック" w:hAnsi="ＭＳ ゴシック" w:hint="eastAsia"/>
          <w:b/>
          <w:szCs w:val="21"/>
        </w:rPr>
        <w:t xml:space="preserve">　</w:t>
      </w:r>
      <w:r w:rsidR="00295F16">
        <w:rPr>
          <w:rFonts w:ascii="ＭＳ ゴシック" w:eastAsia="ＭＳ ゴシック" w:hAnsi="ＭＳ ゴシック" w:hint="eastAsia"/>
          <w:b/>
          <w:szCs w:val="21"/>
        </w:rPr>
        <w:t>「</w:t>
      </w:r>
      <w:r w:rsidR="00080B19">
        <w:rPr>
          <w:rFonts w:ascii="ＭＳ ゴシック" w:eastAsia="ＭＳ ゴシック" w:hAnsi="ＭＳ ゴシック" w:hint="eastAsia"/>
          <w:b/>
          <w:szCs w:val="21"/>
        </w:rPr>
        <w:t>府立高等学校における障害のある生徒に対する学習指導及び評価について（通知）</w:t>
      </w:r>
      <w:r w:rsidR="00295F16">
        <w:rPr>
          <w:rFonts w:ascii="ＭＳ ゴシック" w:eastAsia="ＭＳ ゴシック" w:hAnsi="ＭＳ ゴシック" w:hint="eastAsia"/>
          <w:b/>
          <w:szCs w:val="21"/>
        </w:rPr>
        <w:t>」（平成13年９月12日付教委教務514号）</w:t>
      </w:r>
      <w:r w:rsidR="00B3554F">
        <w:rPr>
          <w:rFonts w:ascii="ＭＳ ゴシック" w:eastAsia="ＭＳ ゴシック" w:hAnsi="ＭＳ ゴシック" w:hint="eastAsia"/>
          <w:b/>
          <w:szCs w:val="21"/>
        </w:rPr>
        <w:t xml:space="preserve">　　</w:t>
      </w:r>
      <w:r w:rsidR="00A45035">
        <w:rPr>
          <w:rFonts w:ascii="ＭＳ ゴシック" w:eastAsia="ＭＳ ゴシック" w:hAnsi="ＭＳ ゴシック" w:hint="eastAsia"/>
          <w:b/>
          <w:szCs w:val="21"/>
        </w:rPr>
        <w:t xml:space="preserve">　　　　</w:t>
      </w:r>
      <w:r w:rsidR="00B3554F">
        <w:rPr>
          <w:rFonts w:ascii="ＭＳ ゴシック" w:eastAsia="ＭＳ ゴシック" w:hAnsi="ＭＳ ゴシック" w:hint="eastAsia"/>
          <w:b/>
          <w:szCs w:val="21"/>
        </w:rPr>
        <w:t xml:space="preserve">　　　</w:t>
      </w:r>
      <w:r w:rsidR="00FC464C">
        <w:rPr>
          <w:rFonts w:ascii="ＭＳ ゴシック" w:eastAsia="ＭＳ ゴシック" w:hAnsi="ＭＳ ゴシック" w:hint="eastAsia"/>
          <w:b/>
          <w:szCs w:val="21"/>
        </w:rPr>
        <w:t xml:space="preserve">　</w:t>
      </w:r>
      <w:r w:rsidR="00FC464C">
        <w:rPr>
          <w:rFonts w:ascii="ＭＳ 明朝" w:eastAsia="ＭＳ 明朝" w:hAnsi="ＭＳ 明朝" w:hint="eastAsia"/>
        </w:rPr>
        <w:t>＜関連記述　P</w:t>
      </w:r>
      <w:r w:rsidR="00FC464C">
        <w:rPr>
          <w:rFonts w:ascii="ＭＳ 明朝" w:eastAsia="ＭＳ 明朝" w:hAnsi="ＭＳ 明朝"/>
        </w:rPr>
        <w:t>.</w:t>
      </w:r>
      <w:r w:rsidR="00FC464C">
        <w:rPr>
          <w:rFonts w:ascii="ＭＳ 明朝" w:eastAsia="ＭＳ 明朝" w:hAnsi="ＭＳ 明朝" w:hint="eastAsia"/>
        </w:rPr>
        <w:t>12＞</w:t>
      </w:r>
    </w:p>
    <w:p w14:paraId="5E3B5559" w14:textId="0DA81A8D" w:rsidR="00F949DD" w:rsidRPr="00CF74D6" w:rsidRDefault="00AC45B4" w:rsidP="00815084">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Ⅷ</w:t>
      </w:r>
      <w:r w:rsidR="00F664BD">
        <w:rPr>
          <w:rFonts w:ascii="ＭＳ ゴシック" w:eastAsia="ＭＳ ゴシック" w:hAnsi="ＭＳ ゴシック" w:hint="eastAsia"/>
          <w:b/>
          <w:sz w:val="24"/>
          <w:szCs w:val="24"/>
        </w:rPr>
        <w:t xml:space="preserve">　参考</w:t>
      </w:r>
    </w:p>
    <w:p w14:paraId="5E3B555A" w14:textId="77777777" w:rsidR="00F949DD" w:rsidRDefault="00F949DD" w:rsidP="00CF74D6">
      <w:pPr>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【通知など】</w:t>
      </w:r>
    </w:p>
    <w:p w14:paraId="1A59EE28" w14:textId="3CCCCE6F" w:rsidR="00D71751" w:rsidRDefault="00F949DD" w:rsidP="006F00D3">
      <w:pPr>
        <w:ind w:firstLineChars="200" w:firstLine="420"/>
        <w:rPr>
          <w:rFonts w:ascii="ＭＳ 明朝" w:eastAsia="ＭＳ 明朝" w:hAnsi="ＭＳ 明朝"/>
          <w:szCs w:val="21"/>
        </w:rPr>
      </w:pPr>
      <w:r w:rsidRPr="001F7194">
        <w:rPr>
          <w:rFonts w:ascii="ＭＳ 明朝" w:eastAsia="ＭＳ 明朝" w:hAnsi="ＭＳ 明朝" w:hint="eastAsia"/>
          <w:szCs w:val="21"/>
        </w:rPr>
        <w:t>■文部科学省</w:t>
      </w:r>
      <w:r w:rsidR="00CF74D6">
        <w:rPr>
          <w:rFonts w:ascii="ＭＳ 明朝" w:eastAsia="ＭＳ 明朝" w:hAnsi="ＭＳ 明朝" w:hint="eastAsia"/>
          <w:szCs w:val="21"/>
        </w:rPr>
        <w:t xml:space="preserve">　　　　　　　　　　　　　　　　　　　　　　　　　　　　　　　　　　　　　　　　　　　　　　　　　　　　　　　　　　　　　　　　　　　　　　　　　　　　　　　　　　　　　　　　　　　　　　　　　　　　　　　　　　　　　　　　　　　　　　　　　　　　　　　　　　　　　　　　　　　　　　　　　　　　　　　　　　　　　　　　　　　　　　　　　　　　　　　　　　　　　　　　　　　　　　　　　　　　　　　　　　　　　　　　　　　　　　　　　　　　　　　　　　　　　　　　　　　　　　　　　　　　　　　　　　　　　　　　　　　　　　　　　　　　　　　　　　　　　　　　　　　　　　　　　　　　　　　　　　　　　　　　　　　　　　　　　　　　　　　　　　　　　　　　　　　　　　　　　　　　　　　　　　　　　　　　　　　　　　　　　　　　　　　　　　　　　　　　　　　　　　　　　　　　　　　　　　　　　　　　　　　　　　　　　　　　　　　　　　　　　　　　　　　　　　　　　　　　　　　　　　　　　　　　　　　　　　　　　　　　　　　　　　　　　　　　　　　　　　　　　　　　　　　　　　　　　　　　　　　　　　　　　　　　　　　　　　　　　　　　　　　　　　　　　　　　　　　　　　　　　　　　　　　　　　　　　　　　　　　　　　　　　　　　　　　　　　　　　　　　　　　　　　　　　　　　　　　　　　　　　　　　　　　　　　　　　　　　　　　　　　　　　　　　　　　　　　　　　　　　　　　　　　　　　　　　　　　　　　　　　　　　　　　　　　　　　　　　　　　　　　　　　　　　　　　　　　　　　　　　　　　　　　　　　　　　　　　　　　　　　　　　　　　　　　　　　　　　　　　　　　　　　　　　　　　　　　　　　　　　　　　　　　　　　　　　　　　　　　　　　　　　　　　　　　　　　　　　　　　　　　　　　　　　　　　　　　　　　　　　　　　　　　　　　　　　　　　　　　　　　　　　　　　　　　　　　　　　　　　　　　　　　　　　　　　　　　　　　　　　　　　　　　　　　　　　　　　　　　　　　　　　　　　　　　　　　　　　　　　　　　　　　　　　　　　　　　　　　　　　　　　　　　　　　　　　　　　　　　　　　　　　　　　　　　　　　　　　　　　　　　　　　　　　　　　　　　　　　　　　　　　　　　　　　　　　　　　　　　　　　　　　　　　　　　　　　　　　　　　　　　　　　　　　　　　　　　　　　　　　　　　　　　　　　　　　　　　　　　　　　　　　　　　　　　　　　　　　　　　　　　　　　　　　　　　　　　　　　　　　　　　　　　　　　　　　　　　　　　　　　　　　　　　　　　　　　　　　　　　　　　　　　　　　　　　　　　　　　　　　　　　　　　　　　　　　　　　　　　　　　　　　　　　　　　　　　　　　　　　　　　　　　　　　　　　　　　　　　　　</w:t>
      </w:r>
      <w:r w:rsidR="006F00D3">
        <w:rPr>
          <w:rFonts w:ascii="ＭＳ 明朝" w:eastAsia="ＭＳ 明朝" w:hAnsi="ＭＳ 明朝" w:hint="eastAsia"/>
          <w:szCs w:val="21"/>
        </w:rPr>
        <w:t xml:space="preserve">　　　　　　　　　　　　　　　　　　　</w:t>
      </w:r>
    </w:p>
    <w:p w14:paraId="5E3B555C" w14:textId="26A17032" w:rsidR="00F949DD" w:rsidRPr="00CF74D6" w:rsidRDefault="00F949DD" w:rsidP="00D71751">
      <w:pPr>
        <w:ind w:firstLineChars="300" w:firstLine="606"/>
        <w:rPr>
          <w:rFonts w:ascii="ＭＳ 明朝" w:eastAsia="ＭＳ 明朝" w:hAnsi="ＭＳ 明朝"/>
          <w:szCs w:val="21"/>
        </w:rPr>
      </w:pPr>
      <w:r w:rsidRPr="001F7194">
        <w:rPr>
          <w:rFonts w:ascii="ＭＳ 明朝" w:eastAsia="ＭＳ 明朝" w:hAnsi="ＭＳ 明朝" w:hint="eastAsia"/>
          <w:spacing w:val="-4"/>
          <w:kern w:val="16"/>
          <w:szCs w:val="21"/>
        </w:rPr>
        <w:t>「児童生徒の学習評価の在り方について（報告）」（平成31年１月21日）</w:t>
      </w:r>
    </w:p>
    <w:p w14:paraId="5E3B555D" w14:textId="0751EB69" w:rsidR="00F949DD" w:rsidRDefault="003B43CF" w:rsidP="00D71751">
      <w:pPr>
        <w:ind w:leftChars="400" w:left="840"/>
        <w:rPr>
          <w:rFonts w:ascii="ＭＳ 明朝" w:eastAsia="ＭＳ 明朝" w:hAnsi="ＭＳ 明朝"/>
        </w:rPr>
      </w:pPr>
      <w:hyperlink r:id="rId16" w:history="1">
        <w:r w:rsidR="00D71751" w:rsidRPr="009545C4">
          <w:rPr>
            <w:rStyle w:val="ad"/>
            <w:rFonts w:ascii="ＭＳ 明朝" w:eastAsia="ＭＳ 明朝" w:hAnsi="ＭＳ 明朝"/>
          </w:rPr>
          <w:t>https://www.mext.go.jp/b_menu/shingi/chukyo/chukyo3/004/gaiyou/1412933.htm</w:t>
        </w:r>
      </w:hyperlink>
    </w:p>
    <w:p w14:paraId="5E3B555E" w14:textId="77777777" w:rsidR="00F949DD" w:rsidRPr="001F7194" w:rsidRDefault="00F949DD" w:rsidP="00D71751">
      <w:pPr>
        <w:ind w:leftChars="300" w:left="630"/>
        <w:rPr>
          <w:rFonts w:ascii="ＭＳ 明朝" w:eastAsia="ＭＳ 明朝" w:hAnsi="ＭＳ 明朝" w:cs="ＭＳ Ｐゴシック"/>
          <w:kern w:val="0"/>
          <w:szCs w:val="21"/>
        </w:rPr>
      </w:pPr>
      <w:r w:rsidRPr="001F7194">
        <w:rPr>
          <w:rFonts w:ascii="ＭＳ 明朝" w:eastAsia="ＭＳ 明朝" w:hAnsi="ＭＳ 明朝" w:hint="eastAsia"/>
          <w:spacing w:val="-4"/>
          <w:kern w:val="16"/>
          <w:szCs w:val="21"/>
        </w:rPr>
        <w:t>「小学校、中学校、高等学校及び特別支援学校等における児童生徒の学習評価及び指導要録の改善等について（通知）」（平成31年３月29日）</w:t>
      </w:r>
    </w:p>
    <w:p w14:paraId="5E3B555F" w14:textId="39BDA3E1" w:rsidR="00F949DD" w:rsidRDefault="003B43CF" w:rsidP="00F949DD">
      <w:pPr>
        <w:ind w:right="450" w:firstLineChars="400" w:firstLine="840"/>
        <w:jc w:val="left"/>
        <w:rPr>
          <w:rStyle w:val="ad"/>
          <w:rFonts w:ascii="ＭＳ 明朝" w:eastAsia="ＭＳ 明朝" w:hAnsi="ＭＳ 明朝"/>
        </w:rPr>
      </w:pPr>
      <w:hyperlink r:id="rId17" w:history="1">
        <w:r w:rsidR="00F949DD" w:rsidRPr="001F7194">
          <w:rPr>
            <w:rStyle w:val="ad"/>
            <w:rFonts w:ascii="ＭＳ 明朝" w:eastAsia="ＭＳ 明朝" w:hAnsi="ＭＳ 明朝"/>
          </w:rPr>
          <w:t>https://www.mext.go.jp/b_menu/hakusho/nc/1415169.htm</w:t>
        </w:r>
      </w:hyperlink>
    </w:p>
    <w:p w14:paraId="3B44B70B" w14:textId="77777777" w:rsidR="00D71751" w:rsidRPr="001F7194" w:rsidRDefault="00D71751" w:rsidP="00F949DD">
      <w:pPr>
        <w:ind w:right="450" w:firstLineChars="400" w:firstLine="840"/>
        <w:jc w:val="left"/>
        <w:rPr>
          <w:rFonts w:ascii="ＭＳ 明朝" w:eastAsia="ＭＳ 明朝" w:hAnsi="ＭＳ 明朝"/>
        </w:rPr>
      </w:pPr>
    </w:p>
    <w:p w14:paraId="5E3B5560" w14:textId="77777777" w:rsidR="00F949DD" w:rsidRPr="001F7194" w:rsidRDefault="00F949DD" w:rsidP="00D71751">
      <w:pPr>
        <w:spacing w:beforeLines="50" w:before="180"/>
        <w:ind w:leftChars="100" w:left="210"/>
        <w:rPr>
          <w:rFonts w:ascii="ＭＳ 明朝" w:eastAsia="ＭＳ 明朝" w:hAnsi="ＭＳ 明朝"/>
          <w:b/>
          <w:szCs w:val="21"/>
        </w:rPr>
      </w:pPr>
      <w:r w:rsidRPr="001F7194">
        <w:rPr>
          <w:rFonts w:ascii="ＭＳ 明朝" w:eastAsia="ＭＳ 明朝" w:hAnsi="ＭＳ 明朝" w:hint="eastAsia"/>
          <w:b/>
          <w:szCs w:val="21"/>
        </w:rPr>
        <w:t>【評価方法に関する資料など】</w:t>
      </w:r>
    </w:p>
    <w:p w14:paraId="5E3B5561" w14:textId="77777777" w:rsidR="00F949DD" w:rsidRPr="001F7194" w:rsidRDefault="00F949DD" w:rsidP="00D71751">
      <w:pPr>
        <w:ind w:firstLineChars="200" w:firstLine="420"/>
        <w:rPr>
          <w:rFonts w:ascii="ＭＳ 明朝" w:eastAsia="ＭＳ 明朝" w:hAnsi="ＭＳ 明朝"/>
          <w:szCs w:val="21"/>
        </w:rPr>
      </w:pPr>
      <w:r w:rsidRPr="001F7194">
        <w:rPr>
          <w:rFonts w:ascii="ＭＳ 明朝" w:eastAsia="ＭＳ 明朝" w:hAnsi="ＭＳ 明朝" w:hint="eastAsia"/>
          <w:szCs w:val="21"/>
        </w:rPr>
        <w:t>■文部科学省</w:t>
      </w:r>
    </w:p>
    <w:p w14:paraId="5E3B5562" w14:textId="65AA25F1" w:rsidR="00F949DD" w:rsidRPr="001F7194" w:rsidRDefault="00F949DD" w:rsidP="00D71751">
      <w:pPr>
        <w:ind w:firstLineChars="300" w:firstLine="606"/>
        <w:rPr>
          <w:rFonts w:ascii="ＭＳ 明朝" w:eastAsia="ＭＳ 明朝" w:hAnsi="ＭＳ 明朝" w:cs="ＭＳ Ｐゴシック"/>
          <w:kern w:val="0"/>
          <w:szCs w:val="21"/>
        </w:rPr>
      </w:pPr>
      <w:r w:rsidRPr="001F7194">
        <w:rPr>
          <w:rFonts w:ascii="ＭＳ 明朝" w:eastAsia="ＭＳ 明朝" w:hAnsi="ＭＳ 明朝" w:hint="eastAsia"/>
          <w:spacing w:val="-4"/>
          <w:kern w:val="16"/>
          <w:szCs w:val="21"/>
        </w:rPr>
        <w:t>高等学校学習指導要領（平成30</w:t>
      </w:r>
      <w:r w:rsidR="00D71751">
        <w:rPr>
          <w:rFonts w:ascii="ＭＳ 明朝" w:eastAsia="ＭＳ 明朝" w:hAnsi="ＭＳ 明朝" w:hint="eastAsia"/>
          <w:spacing w:val="-4"/>
          <w:kern w:val="16"/>
          <w:szCs w:val="21"/>
        </w:rPr>
        <w:t>年</w:t>
      </w:r>
      <w:r w:rsidRPr="001F7194">
        <w:rPr>
          <w:rFonts w:ascii="ＭＳ 明朝" w:eastAsia="ＭＳ 明朝" w:hAnsi="ＭＳ 明朝" w:hint="eastAsia"/>
          <w:spacing w:val="-4"/>
          <w:kern w:val="16"/>
          <w:szCs w:val="21"/>
        </w:rPr>
        <w:t>告示）</w:t>
      </w:r>
    </w:p>
    <w:p w14:paraId="5E3B5563" w14:textId="4B2F2356" w:rsidR="00F949DD" w:rsidRDefault="003B43CF" w:rsidP="00F949DD">
      <w:pPr>
        <w:ind w:left="840"/>
        <w:rPr>
          <w:rStyle w:val="ad"/>
          <w:rFonts w:ascii="ＭＳ 明朝" w:eastAsia="ＭＳ 明朝" w:hAnsi="ＭＳ 明朝" w:cs="ＭＳ Ｐゴシック"/>
          <w:kern w:val="0"/>
          <w:szCs w:val="21"/>
        </w:rPr>
      </w:pPr>
      <w:hyperlink r:id="rId18" w:history="1">
        <w:r w:rsidR="00F949DD" w:rsidRPr="001F7194">
          <w:rPr>
            <w:rStyle w:val="ad"/>
            <w:rFonts w:ascii="ＭＳ 明朝" w:eastAsia="ＭＳ 明朝" w:hAnsi="ＭＳ 明朝" w:cs="ＭＳ Ｐゴシック"/>
            <w:kern w:val="0"/>
            <w:szCs w:val="21"/>
          </w:rPr>
          <w:t>https://www.mext.go.jp/a_menu/shotou/new-cs/1384661.htm</w:t>
        </w:r>
      </w:hyperlink>
    </w:p>
    <w:p w14:paraId="6A6B76C7" w14:textId="77777777" w:rsidR="00D71751" w:rsidRPr="001F7194" w:rsidRDefault="00D71751" w:rsidP="00F949DD">
      <w:pPr>
        <w:ind w:left="840"/>
        <w:rPr>
          <w:rFonts w:ascii="ＭＳ 明朝" w:eastAsia="ＭＳ 明朝" w:hAnsi="ＭＳ 明朝" w:cs="ＭＳ Ｐゴシック"/>
          <w:kern w:val="0"/>
          <w:szCs w:val="21"/>
        </w:rPr>
      </w:pPr>
    </w:p>
    <w:p w14:paraId="5E3B5564" w14:textId="77777777" w:rsidR="00F949DD" w:rsidRPr="001F7194" w:rsidRDefault="00F949DD" w:rsidP="00D71751">
      <w:pPr>
        <w:ind w:firstLineChars="200" w:firstLine="420"/>
        <w:rPr>
          <w:rFonts w:ascii="ＭＳ 明朝" w:eastAsia="ＭＳ 明朝" w:hAnsi="ＭＳ 明朝"/>
          <w:szCs w:val="21"/>
        </w:rPr>
      </w:pPr>
      <w:r w:rsidRPr="001F7194">
        <w:rPr>
          <w:rFonts w:ascii="ＭＳ 明朝" w:eastAsia="ＭＳ 明朝" w:hAnsi="ＭＳ 明朝" w:hint="eastAsia"/>
          <w:szCs w:val="21"/>
        </w:rPr>
        <w:t>■国立教育政策研究所</w:t>
      </w:r>
    </w:p>
    <w:p w14:paraId="5E3B5565" w14:textId="77777777" w:rsidR="00F949DD" w:rsidRPr="001F7194" w:rsidRDefault="00F949DD" w:rsidP="00D71751">
      <w:pPr>
        <w:ind w:firstLineChars="300" w:firstLine="630"/>
        <w:rPr>
          <w:rFonts w:ascii="ＭＳ 明朝" w:eastAsia="ＭＳ 明朝" w:hAnsi="ＭＳ 明朝"/>
          <w:szCs w:val="21"/>
        </w:rPr>
      </w:pPr>
      <w:r w:rsidRPr="001F7194">
        <w:rPr>
          <w:rFonts w:ascii="ＭＳ 明朝" w:eastAsia="ＭＳ 明朝" w:hAnsi="ＭＳ 明朝" w:hint="eastAsia"/>
          <w:bCs/>
          <w:szCs w:val="21"/>
        </w:rPr>
        <w:t>「指導と評価の一体化」のための学習評価に関する参考資料</w:t>
      </w:r>
    </w:p>
    <w:p w14:paraId="5E3B5566" w14:textId="77777777" w:rsidR="00F949DD" w:rsidRPr="001F7194" w:rsidRDefault="003B43CF" w:rsidP="00F949DD">
      <w:pPr>
        <w:ind w:firstLineChars="400" w:firstLine="840"/>
        <w:rPr>
          <w:rFonts w:ascii="ＭＳ 明朝" w:eastAsia="ＭＳ 明朝" w:hAnsi="ＭＳ 明朝" w:cs="Times New Roman"/>
        </w:rPr>
      </w:pPr>
      <w:hyperlink r:id="rId19" w:history="1">
        <w:r w:rsidR="00F949DD" w:rsidRPr="001F7194">
          <w:rPr>
            <w:rStyle w:val="ad"/>
            <w:rFonts w:ascii="ＭＳ 明朝" w:eastAsia="ＭＳ 明朝" w:hAnsi="ＭＳ 明朝" w:hint="eastAsia"/>
          </w:rPr>
          <w:t>http://www.nier.go.jp/kaihatsu/shidousiryou.html</w:t>
        </w:r>
      </w:hyperlink>
    </w:p>
    <w:p w14:paraId="5E3B5567" w14:textId="77777777" w:rsidR="001F7194" w:rsidRDefault="001F7194" w:rsidP="001F7194">
      <w:pPr>
        <w:spacing w:beforeLines="50" w:before="180"/>
        <w:ind w:left="1"/>
        <w:rPr>
          <w:rFonts w:asciiTheme="minorEastAsia" w:hAnsiTheme="minorEastAsia"/>
          <w:szCs w:val="21"/>
        </w:rPr>
      </w:pPr>
    </w:p>
    <w:p w14:paraId="5E3B556A" w14:textId="00D185C2" w:rsidR="00F949DD" w:rsidRDefault="00F949DD" w:rsidP="00815084">
      <w:pPr>
        <w:rPr>
          <w:rFonts w:ascii="ＭＳ ゴシック" w:eastAsia="ＭＳ ゴシック" w:hAnsi="ＭＳ ゴシック"/>
          <w:b/>
          <w:szCs w:val="21"/>
        </w:rPr>
      </w:pPr>
    </w:p>
    <w:p w14:paraId="0105172E" w14:textId="0BD8EF9A" w:rsidR="00AB215F" w:rsidRDefault="00AB215F" w:rsidP="00815084">
      <w:pPr>
        <w:rPr>
          <w:rFonts w:ascii="ＭＳ ゴシック" w:eastAsia="ＭＳ ゴシック" w:hAnsi="ＭＳ ゴシック"/>
          <w:b/>
          <w:szCs w:val="21"/>
        </w:rPr>
      </w:pPr>
    </w:p>
    <w:p w14:paraId="1C6C9CF9" w14:textId="3BF16D77" w:rsidR="00AB215F" w:rsidRDefault="00AB215F" w:rsidP="00815084">
      <w:pPr>
        <w:rPr>
          <w:rFonts w:ascii="ＭＳ ゴシック" w:eastAsia="ＭＳ ゴシック" w:hAnsi="ＭＳ ゴシック"/>
          <w:b/>
          <w:szCs w:val="21"/>
        </w:rPr>
      </w:pPr>
    </w:p>
    <w:p w14:paraId="3801479F" w14:textId="3C648EBB" w:rsidR="00AB215F" w:rsidRDefault="00AB215F" w:rsidP="00815084">
      <w:pPr>
        <w:rPr>
          <w:rFonts w:ascii="ＭＳ ゴシック" w:eastAsia="ＭＳ ゴシック" w:hAnsi="ＭＳ ゴシック"/>
          <w:b/>
          <w:szCs w:val="21"/>
        </w:rPr>
      </w:pPr>
    </w:p>
    <w:p w14:paraId="78C4802F" w14:textId="77777777" w:rsidR="00AB215F" w:rsidRPr="00F949DD" w:rsidRDefault="00AB215F" w:rsidP="00815084">
      <w:pPr>
        <w:rPr>
          <w:rFonts w:ascii="ＭＳ ゴシック" w:eastAsia="ＭＳ ゴシック" w:hAnsi="ＭＳ ゴシック"/>
          <w:b/>
          <w:sz w:val="24"/>
        </w:rPr>
      </w:pPr>
    </w:p>
    <w:p w14:paraId="5E3B556B" w14:textId="77777777" w:rsidR="00F949DD" w:rsidRDefault="00F949DD" w:rsidP="00815084">
      <w:pPr>
        <w:rPr>
          <w:rFonts w:ascii="ＭＳ ゴシック" w:eastAsia="ＭＳ ゴシック" w:hAnsi="ＭＳ ゴシック"/>
          <w:b/>
          <w:sz w:val="24"/>
        </w:rPr>
      </w:pPr>
    </w:p>
    <w:p w14:paraId="5E3B556C" w14:textId="77777777" w:rsidR="00481CE8" w:rsidRDefault="00481CE8" w:rsidP="00815084">
      <w:pPr>
        <w:rPr>
          <w:rFonts w:ascii="ＭＳ ゴシック" w:eastAsia="ＭＳ ゴシック" w:hAnsi="ＭＳ ゴシック"/>
          <w:b/>
          <w:sz w:val="24"/>
        </w:rPr>
      </w:pPr>
    </w:p>
    <w:p w14:paraId="5E3B556D" w14:textId="77777777" w:rsidR="00481CE8" w:rsidRDefault="00481CE8" w:rsidP="00815084">
      <w:pPr>
        <w:rPr>
          <w:rFonts w:ascii="ＭＳ ゴシック" w:eastAsia="ＭＳ ゴシック" w:hAnsi="ＭＳ ゴシック"/>
          <w:b/>
          <w:sz w:val="24"/>
        </w:rPr>
      </w:pPr>
    </w:p>
    <w:p w14:paraId="5E3B556E" w14:textId="77777777" w:rsidR="00481CE8" w:rsidRDefault="00481CE8" w:rsidP="00815084">
      <w:pPr>
        <w:rPr>
          <w:rFonts w:ascii="ＭＳ ゴシック" w:eastAsia="ＭＳ ゴシック" w:hAnsi="ＭＳ ゴシック"/>
          <w:b/>
          <w:sz w:val="24"/>
        </w:rPr>
      </w:pPr>
    </w:p>
    <w:p w14:paraId="5E3B556F" w14:textId="77777777" w:rsidR="00481CE8" w:rsidRDefault="00481CE8" w:rsidP="00815084">
      <w:pPr>
        <w:rPr>
          <w:rFonts w:ascii="ＭＳ ゴシック" w:eastAsia="ＭＳ ゴシック" w:hAnsi="ＭＳ ゴシック"/>
          <w:b/>
          <w:sz w:val="24"/>
        </w:rPr>
      </w:pPr>
    </w:p>
    <w:p w14:paraId="5E3B5570" w14:textId="77777777" w:rsidR="00481CE8" w:rsidRDefault="00481CE8" w:rsidP="00815084">
      <w:pPr>
        <w:rPr>
          <w:rFonts w:ascii="ＭＳ ゴシック" w:eastAsia="ＭＳ ゴシック" w:hAnsi="ＭＳ ゴシック"/>
          <w:b/>
          <w:sz w:val="24"/>
        </w:rPr>
      </w:pPr>
    </w:p>
    <w:p w14:paraId="5E3B5571" w14:textId="77777777" w:rsidR="00481CE8" w:rsidRDefault="00481CE8" w:rsidP="00815084">
      <w:pPr>
        <w:rPr>
          <w:rFonts w:ascii="ＭＳ ゴシック" w:eastAsia="ＭＳ ゴシック" w:hAnsi="ＭＳ ゴシック"/>
          <w:b/>
          <w:sz w:val="24"/>
        </w:rPr>
      </w:pPr>
    </w:p>
    <w:p w14:paraId="5E3B5572" w14:textId="77777777" w:rsidR="00481CE8" w:rsidRDefault="00481CE8" w:rsidP="00815084">
      <w:pPr>
        <w:rPr>
          <w:rFonts w:ascii="ＭＳ ゴシック" w:eastAsia="ＭＳ ゴシック" w:hAnsi="ＭＳ ゴシック"/>
          <w:b/>
          <w:sz w:val="24"/>
        </w:rPr>
      </w:pPr>
    </w:p>
    <w:p w14:paraId="5E3B5573" w14:textId="77777777" w:rsidR="00481CE8" w:rsidRDefault="00481CE8" w:rsidP="00815084">
      <w:pPr>
        <w:rPr>
          <w:rFonts w:ascii="ＭＳ ゴシック" w:eastAsia="ＭＳ ゴシック" w:hAnsi="ＭＳ ゴシック"/>
          <w:b/>
          <w:sz w:val="24"/>
        </w:rPr>
      </w:pPr>
    </w:p>
    <w:p w14:paraId="5E3B5574" w14:textId="77777777" w:rsidR="00481CE8" w:rsidRDefault="00481CE8" w:rsidP="00815084">
      <w:pPr>
        <w:rPr>
          <w:rFonts w:ascii="ＭＳ ゴシック" w:eastAsia="ＭＳ ゴシック" w:hAnsi="ＭＳ ゴシック"/>
          <w:b/>
          <w:sz w:val="24"/>
        </w:rPr>
      </w:pPr>
    </w:p>
    <w:p w14:paraId="5E3B5575" w14:textId="77777777" w:rsidR="00481CE8" w:rsidRDefault="00481CE8" w:rsidP="00815084">
      <w:pPr>
        <w:rPr>
          <w:rFonts w:ascii="ＭＳ ゴシック" w:eastAsia="ＭＳ ゴシック" w:hAnsi="ＭＳ ゴシック"/>
          <w:b/>
          <w:sz w:val="24"/>
        </w:rPr>
      </w:pPr>
    </w:p>
    <w:p w14:paraId="5E3B5576" w14:textId="77777777" w:rsidR="00BC4787" w:rsidRDefault="00BC4787" w:rsidP="00815084">
      <w:pPr>
        <w:rPr>
          <w:rFonts w:ascii="ＭＳ ゴシック" w:eastAsia="ＭＳ ゴシック" w:hAnsi="ＭＳ ゴシック"/>
          <w:b/>
          <w:sz w:val="24"/>
        </w:rPr>
        <w:sectPr w:rsidR="00BC4787" w:rsidSect="00E74B75">
          <w:footerReference w:type="default" r:id="rId20"/>
          <w:type w:val="continuous"/>
          <w:pgSz w:w="11906" w:h="16838"/>
          <w:pgMar w:top="1985" w:right="1701" w:bottom="1701" w:left="1701" w:header="851" w:footer="992" w:gutter="0"/>
          <w:cols w:space="425"/>
          <w:docGrid w:type="lines" w:linePitch="360"/>
        </w:sectPr>
      </w:pPr>
    </w:p>
    <w:p w14:paraId="5E3B5577" w14:textId="4979705E" w:rsidR="00815084" w:rsidRPr="00AD07FB" w:rsidRDefault="00AC45B4" w:rsidP="00815084">
      <w:pPr>
        <w:rPr>
          <w:rFonts w:ascii="ＭＳ ゴシック" w:eastAsia="ＭＳ ゴシック" w:hAnsi="ＭＳ ゴシック"/>
          <w:b/>
          <w:sz w:val="24"/>
        </w:rPr>
      </w:pPr>
      <w:r>
        <w:rPr>
          <w:rFonts w:ascii="ＭＳ ゴシック" w:eastAsia="ＭＳ ゴシック" w:hAnsi="ＭＳ ゴシック" w:hint="eastAsia"/>
          <w:b/>
          <w:sz w:val="24"/>
        </w:rPr>
        <w:t>Ⅸ</w:t>
      </w:r>
      <w:r w:rsidR="00815084" w:rsidRPr="00AD07FB">
        <w:rPr>
          <w:rFonts w:ascii="ＭＳ ゴシック" w:eastAsia="ＭＳ ゴシック" w:hAnsi="ＭＳ ゴシック" w:hint="eastAsia"/>
          <w:b/>
          <w:sz w:val="24"/>
        </w:rPr>
        <w:t xml:space="preserve">　おわりに</w:t>
      </w:r>
    </w:p>
    <w:p w14:paraId="58953E52" w14:textId="28B62EE6" w:rsidR="0063625A" w:rsidRDefault="00AB215F" w:rsidP="00AB215F">
      <w:pPr>
        <w:ind w:left="240" w:hangingChars="100" w:hanging="240"/>
        <w:rPr>
          <w:rFonts w:ascii="ＭＳ 明朝" w:eastAsia="ＭＳ 明朝" w:hAnsi="ＭＳ 明朝"/>
        </w:rPr>
      </w:pPr>
      <w:r w:rsidRPr="00AB215F">
        <w:rPr>
          <w:rFonts w:ascii="ＭＳ 明朝" w:eastAsia="ＭＳ 明朝" w:hAnsi="ＭＳ 明朝" w:hint="eastAsia"/>
          <w:sz w:val="24"/>
        </w:rPr>
        <w:t xml:space="preserve">　　</w:t>
      </w:r>
      <w:r w:rsidR="0063625A">
        <w:rPr>
          <w:rFonts w:ascii="ＭＳ 明朝" w:eastAsia="ＭＳ 明朝" w:hAnsi="ＭＳ 明朝" w:hint="eastAsia"/>
        </w:rPr>
        <w:t>平成21年に告示された現行の学習指導要領において、観点別学習状況の評価が導入されました。府立学校に対する指示事項の中では、「『観点別学習状況の評価』を進めるとともに、計画・実践（指導）・評価・改善という一連の活動を繰り返すことにより授業等の改善を行うこと。」と示しているところです。一方で高</w:t>
      </w:r>
      <w:r w:rsidR="00CB7167">
        <w:rPr>
          <w:rFonts w:ascii="ＭＳ 明朝" w:eastAsia="ＭＳ 明朝" w:hAnsi="ＭＳ 明朝" w:hint="eastAsia"/>
        </w:rPr>
        <w:t>等学校においては、地域や学校によって取組みの差があること、知識の評価に偏りがちであること、また、</w:t>
      </w:r>
      <w:r w:rsidR="0063625A">
        <w:rPr>
          <w:rFonts w:ascii="ＭＳ 明朝" w:eastAsia="ＭＳ 明朝" w:hAnsi="ＭＳ 明朝" w:hint="eastAsia"/>
        </w:rPr>
        <w:t>学期末や学年末の事後での評価に終始することが多く、評価の結果が生徒の具体的な学習改善につながっていないということが指摘されています。今般、新しい学習指導要領において、学習評価の充実が示されるとともに、小・中学校と同様に高等学校でも指導要録の</w:t>
      </w:r>
      <w:r w:rsidR="003F7674">
        <w:rPr>
          <w:rFonts w:ascii="ＭＳ 明朝" w:eastAsia="ＭＳ 明朝" w:hAnsi="ＭＳ 明朝" w:hint="eastAsia"/>
        </w:rPr>
        <w:t>国の参考様式に観点別学習状況の評価の記載欄が</w:t>
      </w:r>
      <w:r w:rsidR="0063625A">
        <w:rPr>
          <w:rFonts w:ascii="ＭＳ 明朝" w:eastAsia="ＭＳ 明朝" w:hAnsi="ＭＳ 明朝" w:hint="eastAsia"/>
        </w:rPr>
        <w:t>設け</w:t>
      </w:r>
      <w:r w:rsidR="003F7674">
        <w:rPr>
          <w:rFonts w:ascii="ＭＳ 明朝" w:eastAsia="ＭＳ 明朝" w:hAnsi="ＭＳ 明朝" w:hint="eastAsia"/>
        </w:rPr>
        <w:t>られ</w:t>
      </w:r>
      <w:r w:rsidR="0063625A">
        <w:rPr>
          <w:rFonts w:ascii="ＭＳ 明朝" w:eastAsia="ＭＳ 明朝" w:hAnsi="ＭＳ 明朝" w:hint="eastAsia"/>
        </w:rPr>
        <w:t>るなど、取組みの充実が求められています。</w:t>
      </w:r>
    </w:p>
    <w:p w14:paraId="7084B936" w14:textId="6982D04E" w:rsidR="0063625A" w:rsidRPr="00655244" w:rsidRDefault="0063625A" w:rsidP="00AB215F">
      <w:pPr>
        <w:ind w:leftChars="100" w:left="210" w:firstLineChars="100" w:firstLine="210"/>
        <w:rPr>
          <w:rFonts w:ascii="ＭＳ 明朝" w:eastAsia="ＭＳ 明朝" w:hAnsi="ＭＳ 明朝"/>
        </w:rPr>
      </w:pPr>
      <w:r>
        <w:rPr>
          <w:rFonts w:ascii="ＭＳ 明朝" w:eastAsia="ＭＳ 明朝" w:hAnsi="ＭＳ 明朝" w:hint="eastAsia"/>
        </w:rPr>
        <w:t>観点別学習状況の評価を行う意義は、学習活動を分析的に捉えられることであり、学習指導要領に示されている３つの資質・能力をバランスよく育成できるという点にあります。これには、次の２つの理由があると考えます。</w:t>
      </w:r>
    </w:p>
    <w:p w14:paraId="2EC23C43" w14:textId="0BE1DD46" w:rsidR="0063625A" w:rsidRDefault="00AB215F" w:rsidP="0063625A">
      <w:pPr>
        <w:ind w:left="210" w:hangingChars="100" w:hanging="210"/>
        <w:rPr>
          <w:rFonts w:ascii="ＭＳ 明朝" w:eastAsia="ＭＳ 明朝" w:hAnsi="ＭＳ 明朝"/>
        </w:rPr>
      </w:pPr>
      <w:r>
        <w:rPr>
          <w:rFonts w:ascii="ＭＳ 明朝" w:eastAsia="ＭＳ 明朝" w:hAnsi="ＭＳ 明朝" w:hint="eastAsia"/>
        </w:rPr>
        <w:t xml:space="preserve">　　</w:t>
      </w:r>
      <w:r w:rsidR="0063625A">
        <w:rPr>
          <w:rFonts w:ascii="ＭＳ 明朝" w:eastAsia="ＭＳ 明朝" w:hAnsi="ＭＳ 明朝" w:hint="eastAsia"/>
        </w:rPr>
        <w:t>１つには、分析的に捉えた結果を生徒に伝えることで、生徒が学習の振り返りに生かせるということです。例えば評点のように１つの値で示すより、３つの観点でそれぞれの実現状況について示すことが、生徒の強み・弱みのより深い理解につながることは、容易に想像できます。さらに、生徒が学習の途上で自身の状況を分析的に把握することで、課題を見つけ、学習の改善の道筋や計画を立てることが期待できます。</w:t>
      </w:r>
    </w:p>
    <w:p w14:paraId="6C8EA2B0" w14:textId="38C79E66" w:rsidR="0063625A" w:rsidRDefault="0063625A" w:rsidP="0063625A">
      <w:pPr>
        <w:ind w:leftChars="100" w:left="210" w:firstLineChars="100" w:firstLine="210"/>
        <w:rPr>
          <w:rFonts w:ascii="ＭＳ 明朝" w:eastAsia="ＭＳ 明朝" w:hAnsi="ＭＳ 明朝"/>
        </w:rPr>
      </w:pPr>
      <w:r>
        <w:rPr>
          <w:rFonts w:ascii="ＭＳ 明朝" w:eastAsia="ＭＳ 明朝" w:hAnsi="ＭＳ 明朝" w:hint="eastAsia"/>
        </w:rPr>
        <w:t>２つには、分析的に捉えた結果を教員が指導改善に生かせるということです。例えば知識・技能の観点は多くの生徒がおおよそ満足できる状況であるのに、思考・判断・表現の観点では努力を要する生徒が多い場合、教員は生徒の思考力の向上にポイントを絞って授業改善に取り組むことができます。指導を不断に改善することで、生徒の確かな学力の育成につながることが期待されます。</w:t>
      </w:r>
    </w:p>
    <w:p w14:paraId="37043DAA" w14:textId="77777777" w:rsidR="0063625A" w:rsidRDefault="0063625A" w:rsidP="0063625A">
      <w:pPr>
        <w:ind w:leftChars="100" w:left="210" w:firstLineChars="100" w:firstLine="210"/>
        <w:rPr>
          <w:rFonts w:ascii="ＭＳ 明朝" w:eastAsia="ＭＳ 明朝" w:hAnsi="ＭＳ 明朝"/>
        </w:rPr>
      </w:pPr>
      <w:r>
        <w:rPr>
          <w:rFonts w:ascii="ＭＳ 明朝" w:eastAsia="ＭＳ 明朝" w:hAnsi="ＭＳ 明朝" w:hint="eastAsia"/>
        </w:rPr>
        <w:t>観点別学習状況の評価の利点を生かすためには、授業等の中で生徒が３つの資質・能力を発揮する場面が適切に設定されていることが前提となります。すべての授業において、教員が一方向の講義をしているだけでは、生徒が知識や技能を用いて思考・判断・表現することができず、観点ごとに生徒の状況を見取ることはできません。知識や技能を用いて思考する場面（パフォーマンス課題）があってこそ、生徒の実現状況を観点ごとに評価することが可能となります。限られた授業時間の中で、年間や学期間の授業計画を振り返り、どの資質・能力をどの場面で見取っていくのか、見取るための十分な時間は確保できているかなどを見直していくことが必要です。</w:t>
      </w:r>
    </w:p>
    <w:p w14:paraId="5E3B5583" w14:textId="38BE62D3" w:rsidR="0075058A" w:rsidRDefault="0063625A" w:rsidP="00FB343D">
      <w:pPr>
        <w:ind w:leftChars="100" w:left="210" w:firstLineChars="100" w:firstLine="210"/>
        <w:rPr>
          <w:rFonts w:ascii="ＭＳ 明朝" w:eastAsia="ＭＳ 明朝" w:hAnsi="ＭＳ 明朝"/>
        </w:rPr>
      </w:pPr>
      <w:r>
        <w:rPr>
          <w:rFonts w:ascii="ＭＳ 明朝" w:eastAsia="ＭＳ 明朝" w:hAnsi="ＭＳ 明朝" w:hint="eastAsia"/>
          <w:szCs w:val="21"/>
        </w:rPr>
        <w:t>各校においては、本手引きを活用し、観点別学習状況の評価を確実に実施していくことで、生徒の学習改善、教員の指導改善につなげるとともに、各校の教育活動の質がさらに向上することを</w:t>
      </w:r>
      <w:r>
        <w:rPr>
          <w:rFonts w:ascii="ＭＳ 明朝" w:eastAsia="ＭＳ 明朝" w:hAnsi="ＭＳ 明朝" w:hint="eastAsia"/>
        </w:rPr>
        <w:t>願っています。</w:t>
      </w:r>
    </w:p>
    <w:p w14:paraId="5A39821C" w14:textId="77777777" w:rsidR="00F30BF7" w:rsidRDefault="00F30BF7" w:rsidP="0075058A">
      <w:pPr>
        <w:ind w:firstLineChars="100" w:firstLine="210"/>
        <w:rPr>
          <w:rFonts w:ascii="ＭＳ 明朝" w:eastAsia="ＭＳ 明朝" w:hAnsi="ＭＳ 明朝"/>
        </w:rPr>
        <w:sectPr w:rsidR="00F30BF7" w:rsidSect="00F30BF7">
          <w:footerReference w:type="default" r:id="rId21"/>
          <w:type w:val="continuous"/>
          <w:pgSz w:w="11906" w:h="16838"/>
          <w:pgMar w:top="1985" w:right="1701" w:bottom="1701" w:left="1701" w:header="851" w:footer="992" w:gutter="0"/>
          <w:pgNumType w:start="45"/>
          <w:cols w:space="425"/>
          <w:docGrid w:type="lines" w:linePitch="360"/>
        </w:sectPr>
      </w:pPr>
    </w:p>
    <w:p w14:paraId="6DEF50F0" w14:textId="1A9ED40C" w:rsidR="00B3554F" w:rsidRDefault="00B3554F" w:rsidP="0075058A">
      <w:pPr>
        <w:ind w:firstLineChars="100" w:firstLine="210"/>
        <w:rPr>
          <w:rFonts w:ascii="ＭＳ 明朝" w:eastAsia="ＭＳ 明朝" w:hAnsi="ＭＳ 明朝"/>
        </w:rPr>
      </w:pPr>
    </w:p>
    <w:p w14:paraId="59AFD67F" w14:textId="5945FB0C" w:rsidR="00DB646F" w:rsidRDefault="00DB646F" w:rsidP="009266C3">
      <w:pPr>
        <w:rPr>
          <w:rFonts w:ascii="ＭＳ 明朝" w:eastAsia="ＭＳ 明朝" w:hAnsi="ＭＳ 明朝"/>
          <w:szCs w:val="21"/>
        </w:rPr>
      </w:pPr>
    </w:p>
    <w:p w14:paraId="6CBCE17C" w14:textId="252341FE" w:rsidR="00DB646F" w:rsidRDefault="00DB646F" w:rsidP="009266C3">
      <w:pPr>
        <w:rPr>
          <w:rFonts w:ascii="ＭＳ 明朝" w:eastAsia="ＭＳ 明朝" w:hAnsi="ＭＳ 明朝"/>
          <w:szCs w:val="21"/>
        </w:rPr>
      </w:pPr>
    </w:p>
    <w:p w14:paraId="54A76F22" w14:textId="365F5E98" w:rsidR="00DB646F" w:rsidRDefault="00DB646F" w:rsidP="009266C3">
      <w:pPr>
        <w:rPr>
          <w:rFonts w:ascii="ＭＳ 明朝" w:eastAsia="ＭＳ 明朝" w:hAnsi="ＭＳ 明朝"/>
          <w:szCs w:val="21"/>
        </w:rPr>
      </w:pPr>
    </w:p>
    <w:p w14:paraId="03BCAEA3" w14:textId="78844647" w:rsidR="00DB646F" w:rsidRDefault="00DB646F" w:rsidP="009266C3">
      <w:pPr>
        <w:rPr>
          <w:rFonts w:ascii="ＭＳ 明朝" w:eastAsia="ＭＳ 明朝" w:hAnsi="ＭＳ 明朝"/>
          <w:szCs w:val="21"/>
        </w:rPr>
      </w:pPr>
    </w:p>
    <w:p w14:paraId="0589124D" w14:textId="77777777" w:rsidR="00DB646F" w:rsidRDefault="00DB646F" w:rsidP="009266C3">
      <w:pPr>
        <w:rPr>
          <w:rFonts w:ascii="ＭＳ 明朝" w:eastAsia="ＭＳ 明朝" w:hAnsi="ＭＳ 明朝"/>
          <w:szCs w:val="21"/>
        </w:rPr>
      </w:pPr>
    </w:p>
    <w:p w14:paraId="312FC7CD" w14:textId="51A8407C" w:rsidR="00B3554F" w:rsidRDefault="00B3554F" w:rsidP="009266C3">
      <w:pPr>
        <w:rPr>
          <w:rFonts w:ascii="ＭＳ 明朝" w:eastAsia="ＭＳ 明朝" w:hAnsi="ＭＳ 明朝"/>
          <w:szCs w:val="21"/>
        </w:rPr>
      </w:pPr>
    </w:p>
    <w:p w14:paraId="3EBEB52E" w14:textId="5D57519F" w:rsidR="00B3554F" w:rsidRDefault="00B3554F" w:rsidP="009266C3">
      <w:pPr>
        <w:rPr>
          <w:rFonts w:ascii="ＭＳ 明朝" w:eastAsia="ＭＳ 明朝" w:hAnsi="ＭＳ 明朝"/>
          <w:szCs w:val="21"/>
        </w:rPr>
      </w:pPr>
    </w:p>
    <w:p w14:paraId="79E339EB" w14:textId="77777777" w:rsidR="00B3554F" w:rsidRPr="009E7A7C" w:rsidRDefault="00B3554F" w:rsidP="009266C3">
      <w:pPr>
        <w:rPr>
          <w:rFonts w:ascii="ＭＳ 明朝" w:eastAsia="ＭＳ 明朝" w:hAnsi="ＭＳ 明朝"/>
          <w:szCs w:val="21"/>
        </w:rPr>
      </w:pPr>
    </w:p>
    <w:p w14:paraId="5E3B55A1" w14:textId="17089BDC" w:rsidR="00BC4787" w:rsidRDefault="00BC4787" w:rsidP="009266C3">
      <w:pPr>
        <w:rPr>
          <w:rFonts w:ascii="ＭＳ 明朝" w:eastAsia="ＭＳ 明朝" w:hAnsi="ＭＳ 明朝"/>
          <w:szCs w:val="21"/>
        </w:rPr>
      </w:pPr>
    </w:p>
    <w:p w14:paraId="4050178C" w14:textId="71A01333" w:rsidR="00DB646F" w:rsidRDefault="00DB646F" w:rsidP="009266C3">
      <w:pPr>
        <w:rPr>
          <w:rFonts w:ascii="ＭＳ 明朝" w:eastAsia="ＭＳ 明朝" w:hAnsi="ＭＳ 明朝"/>
          <w:szCs w:val="21"/>
        </w:rPr>
      </w:pPr>
    </w:p>
    <w:p w14:paraId="250D77BA" w14:textId="10B6D923" w:rsidR="00DB646F" w:rsidRDefault="00DB646F" w:rsidP="009266C3">
      <w:pPr>
        <w:rPr>
          <w:rFonts w:ascii="ＭＳ 明朝" w:eastAsia="ＭＳ 明朝" w:hAnsi="ＭＳ 明朝"/>
          <w:szCs w:val="21"/>
        </w:rPr>
      </w:pPr>
    </w:p>
    <w:p w14:paraId="51B4E0E4" w14:textId="2324681E" w:rsidR="00DB646F" w:rsidRDefault="00DB646F" w:rsidP="009266C3">
      <w:pPr>
        <w:rPr>
          <w:rFonts w:ascii="ＭＳ 明朝" w:eastAsia="ＭＳ 明朝" w:hAnsi="ＭＳ 明朝"/>
          <w:szCs w:val="21"/>
        </w:rPr>
      </w:pPr>
    </w:p>
    <w:p w14:paraId="46BAFFD8" w14:textId="0EF5DD1C" w:rsidR="00DB646F" w:rsidRDefault="00DB646F" w:rsidP="009266C3">
      <w:pPr>
        <w:rPr>
          <w:rFonts w:ascii="ＭＳ 明朝" w:eastAsia="ＭＳ 明朝" w:hAnsi="ＭＳ 明朝"/>
          <w:szCs w:val="21"/>
        </w:rPr>
      </w:pPr>
    </w:p>
    <w:p w14:paraId="09303445" w14:textId="1951FE48" w:rsidR="00DB646F" w:rsidRDefault="00DB646F" w:rsidP="009266C3">
      <w:pPr>
        <w:rPr>
          <w:rFonts w:ascii="ＭＳ 明朝" w:eastAsia="ＭＳ 明朝" w:hAnsi="ＭＳ 明朝"/>
          <w:szCs w:val="21"/>
        </w:rPr>
      </w:pPr>
    </w:p>
    <w:p w14:paraId="7994C102" w14:textId="13EC3B52" w:rsidR="00DB646F" w:rsidRDefault="00DB646F" w:rsidP="009266C3">
      <w:pPr>
        <w:rPr>
          <w:rFonts w:ascii="ＭＳ 明朝" w:eastAsia="ＭＳ 明朝" w:hAnsi="ＭＳ 明朝"/>
          <w:szCs w:val="21"/>
        </w:rPr>
      </w:pPr>
    </w:p>
    <w:p w14:paraId="68AC7F98" w14:textId="1BD4513E" w:rsidR="00F30BF7" w:rsidRDefault="00F30BF7" w:rsidP="009266C3">
      <w:pPr>
        <w:rPr>
          <w:rFonts w:ascii="ＭＳ 明朝" w:eastAsia="ＭＳ 明朝" w:hAnsi="ＭＳ 明朝"/>
          <w:szCs w:val="21"/>
        </w:rPr>
      </w:pPr>
    </w:p>
    <w:p w14:paraId="3B3D68C0" w14:textId="3DE8748D" w:rsidR="00F30BF7" w:rsidRDefault="00F30BF7" w:rsidP="009266C3">
      <w:pPr>
        <w:rPr>
          <w:rFonts w:ascii="ＭＳ 明朝" w:eastAsia="ＭＳ 明朝" w:hAnsi="ＭＳ 明朝"/>
          <w:szCs w:val="21"/>
        </w:rPr>
      </w:pPr>
    </w:p>
    <w:p w14:paraId="19CC2728" w14:textId="4806EC84" w:rsidR="00F30BF7" w:rsidRDefault="00F30BF7" w:rsidP="009266C3">
      <w:pPr>
        <w:rPr>
          <w:rFonts w:ascii="ＭＳ 明朝" w:eastAsia="ＭＳ 明朝" w:hAnsi="ＭＳ 明朝"/>
          <w:szCs w:val="21"/>
        </w:rPr>
      </w:pPr>
    </w:p>
    <w:p w14:paraId="4CAC6CA1" w14:textId="0DD02CD1" w:rsidR="00F30BF7" w:rsidRDefault="00F30BF7" w:rsidP="009266C3">
      <w:pPr>
        <w:rPr>
          <w:rFonts w:ascii="ＭＳ 明朝" w:eastAsia="ＭＳ 明朝" w:hAnsi="ＭＳ 明朝"/>
          <w:szCs w:val="21"/>
        </w:rPr>
      </w:pPr>
    </w:p>
    <w:p w14:paraId="0653F69E" w14:textId="5E28B0B6" w:rsidR="00F30BF7" w:rsidRDefault="00F30BF7" w:rsidP="009266C3">
      <w:pPr>
        <w:rPr>
          <w:rFonts w:ascii="ＭＳ 明朝" w:eastAsia="ＭＳ 明朝" w:hAnsi="ＭＳ 明朝"/>
          <w:szCs w:val="21"/>
        </w:rPr>
      </w:pPr>
    </w:p>
    <w:p w14:paraId="5A10217D" w14:textId="37E19D6A" w:rsidR="00F30BF7" w:rsidRDefault="00F30BF7" w:rsidP="009266C3">
      <w:pPr>
        <w:rPr>
          <w:rFonts w:ascii="ＭＳ 明朝" w:eastAsia="ＭＳ 明朝" w:hAnsi="ＭＳ 明朝"/>
          <w:szCs w:val="21"/>
        </w:rPr>
      </w:pPr>
    </w:p>
    <w:p w14:paraId="6560BFA6" w14:textId="4BA542D5" w:rsidR="00F30BF7" w:rsidRDefault="00F30BF7" w:rsidP="009266C3">
      <w:pPr>
        <w:rPr>
          <w:rFonts w:ascii="ＭＳ 明朝" w:eastAsia="ＭＳ 明朝" w:hAnsi="ＭＳ 明朝"/>
          <w:szCs w:val="21"/>
        </w:rPr>
      </w:pPr>
    </w:p>
    <w:p w14:paraId="1E01C511" w14:textId="44F1CEEE" w:rsidR="00F30BF7" w:rsidRDefault="00F30BF7" w:rsidP="009266C3">
      <w:pPr>
        <w:rPr>
          <w:rFonts w:ascii="ＭＳ 明朝" w:eastAsia="ＭＳ 明朝" w:hAnsi="ＭＳ 明朝"/>
          <w:szCs w:val="21"/>
        </w:rPr>
      </w:pPr>
    </w:p>
    <w:p w14:paraId="0B9C4B51" w14:textId="06022783" w:rsidR="00F30BF7" w:rsidRDefault="00F30BF7" w:rsidP="009266C3">
      <w:pPr>
        <w:rPr>
          <w:rFonts w:ascii="ＭＳ 明朝" w:eastAsia="ＭＳ 明朝" w:hAnsi="ＭＳ 明朝"/>
          <w:szCs w:val="21"/>
        </w:rPr>
      </w:pPr>
    </w:p>
    <w:p w14:paraId="1BB29233" w14:textId="2C9F7E8D" w:rsidR="00F30BF7" w:rsidRDefault="00F30BF7" w:rsidP="009266C3">
      <w:pPr>
        <w:rPr>
          <w:rFonts w:ascii="ＭＳ 明朝" w:eastAsia="ＭＳ 明朝" w:hAnsi="ＭＳ 明朝"/>
          <w:szCs w:val="21"/>
        </w:rPr>
      </w:pPr>
    </w:p>
    <w:p w14:paraId="7DC6C0C2" w14:textId="4CDDD500" w:rsidR="00F30BF7" w:rsidRDefault="00F30BF7" w:rsidP="009266C3">
      <w:pPr>
        <w:rPr>
          <w:rFonts w:ascii="ＭＳ 明朝" w:eastAsia="ＭＳ 明朝" w:hAnsi="ＭＳ 明朝"/>
          <w:szCs w:val="21"/>
        </w:rPr>
      </w:pPr>
    </w:p>
    <w:p w14:paraId="75414B05" w14:textId="64E7FFD7" w:rsidR="00F30BF7" w:rsidRDefault="00F30BF7" w:rsidP="009266C3">
      <w:pPr>
        <w:rPr>
          <w:rFonts w:ascii="ＭＳ 明朝" w:eastAsia="ＭＳ 明朝" w:hAnsi="ＭＳ 明朝"/>
          <w:szCs w:val="21"/>
        </w:rPr>
      </w:pPr>
    </w:p>
    <w:p w14:paraId="334ED337" w14:textId="7209C556" w:rsidR="00F30BF7" w:rsidRDefault="00F30BF7" w:rsidP="009266C3">
      <w:pPr>
        <w:rPr>
          <w:rFonts w:ascii="ＭＳ 明朝" w:eastAsia="ＭＳ 明朝" w:hAnsi="ＭＳ 明朝"/>
          <w:szCs w:val="21"/>
        </w:rPr>
      </w:pPr>
    </w:p>
    <w:p w14:paraId="7BE464B5" w14:textId="03F86653" w:rsidR="00F30BF7" w:rsidRDefault="00F30BF7" w:rsidP="009266C3">
      <w:pPr>
        <w:rPr>
          <w:rFonts w:ascii="ＭＳ 明朝" w:eastAsia="ＭＳ 明朝" w:hAnsi="ＭＳ 明朝"/>
          <w:szCs w:val="21"/>
        </w:rPr>
      </w:pPr>
    </w:p>
    <w:p w14:paraId="6B7A2749" w14:textId="48421102" w:rsidR="00F30BF7" w:rsidRDefault="00F30BF7" w:rsidP="009266C3">
      <w:pPr>
        <w:rPr>
          <w:rFonts w:ascii="ＭＳ 明朝" w:eastAsia="ＭＳ 明朝" w:hAnsi="ＭＳ 明朝"/>
          <w:szCs w:val="21"/>
        </w:rPr>
      </w:pPr>
    </w:p>
    <w:p w14:paraId="75A17536" w14:textId="77777777" w:rsidR="00F30BF7" w:rsidRDefault="00F30BF7" w:rsidP="009266C3">
      <w:pPr>
        <w:rPr>
          <w:rFonts w:ascii="ＭＳ 明朝" w:eastAsia="ＭＳ 明朝" w:hAnsi="ＭＳ 明朝"/>
          <w:szCs w:val="21"/>
        </w:rPr>
        <w:sectPr w:rsidR="00F30BF7" w:rsidSect="00F30BF7">
          <w:footerReference w:type="default" r:id="rId22"/>
          <w:type w:val="continuous"/>
          <w:pgSz w:w="11906" w:h="16838"/>
          <w:pgMar w:top="1985" w:right="1701" w:bottom="1701" w:left="1701" w:header="851" w:footer="992" w:gutter="0"/>
          <w:cols w:space="425"/>
          <w:docGrid w:type="lines" w:linePitch="360"/>
        </w:sectPr>
      </w:pPr>
    </w:p>
    <w:p w14:paraId="29934C60" w14:textId="6366B102" w:rsidR="00F30BF7" w:rsidRDefault="00F30BF7" w:rsidP="009266C3">
      <w:pPr>
        <w:rPr>
          <w:rFonts w:ascii="ＭＳ 明朝" w:eastAsia="ＭＳ 明朝" w:hAnsi="ＭＳ 明朝"/>
          <w:szCs w:val="21"/>
        </w:rPr>
      </w:pPr>
    </w:p>
    <w:p w14:paraId="12FA8139" w14:textId="2F3C11F8" w:rsidR="00F30BF7" w:rsidRDefault="00F30BF7" w:rsidP="009266C3">
      <w:pPr>
        <w:rPr>
          <w:rFonts w:ascii="ＭＳ 明朝" w:eastAsia="ＭＳ 明朝" w:hAnsi="ＭＳ 明朝"/>
          <w:szCs w:val="21"/>
        </w:rPr>
      </w:pPr>
    </w:p>
    <w:p w14:paraId="2E8A1BA8" w14:textId="4B6A7E9E" w:rsidR="00F30BF7" w:rsidRDefault="00F30BF7" w:rsidP="009266C3">
      <w:pPr>
        <w:rPr>
          <w:rFonts w:ascii="ＭＳ 明朝" w:eastAsia="ＭＳ 明朝" w:hAnsi="ＭＳ 明朝"/>
          <w:szCs w:val="21"/>
        </w:rPr>
      </w:pPr>
    </w:p>
    <w:p w14:paraId="4F88534E" w14:textId="6E840262" w:rsidR="00F30BF7" w:rsidRDefault="00F30BF7" w:rsidP="009266C3">
      <w:pPr>
        <w:rPr>
          <w:rFonts w:ascii="ＭＳ 明朝" w:eastAsia="ＭＳ 明朝" w:hAnsi="ＭＳ 明朝"/>
          <w:szCs w:val="21"/>
        </w:rPr>
      </w:pPr>
    </w:p>
    <w:p w14:paraId="595C5C17" w14:textId="4745CD2D" w:rsidR="00F30BF7" w:rsidRDefault="00F30BF7" w:rsidP="009266C3">
      <w:pPr>
        <w:rPr>
          <w:rFonts w:ascii="ＭＳ 明朝" w:eastAsia="ＭＳ 明朝" w:hAnsi="ＭＳ 明朝"/>
          <w:szCs w:val="21"/>
        </w:rPr>
      </w:pPr>
    </w:p>
    <w:p w14:paraId="5BDD03A0" w14:textId="48E0E784" w:rsidR="00F30BF7" w:rsidRDefault="00F30BF7" w:rsidP="009266C3">
      <w:pPr>
        <w:rPr>
          <w:rFonts w:ascii="ＭＳ 明朝" w:eastAsia="ＭＳ 明朝" w:hAnsi="ＭＳ 明朝"/>
          <w:szCs w:val="21"/>
        </w:rPr>
      </w:pPr>
    </w:p>
    <w:p w14:paraId="771E9D59" w14:textId="6C875CD6" w:rsidR="00F30BF7" w:rsidRDefault="00F30BF7" w:rsidP="009266C3">
      <w:pPr>
        <w:rPr>
          <w:rFonts w:ascii="ＭＳ 明朝" w:eastAsia="ＭＳ 明朝" w:hAnsi="ＭＳ 明朝"/>
          <w:szCs w:val="21"/>
        </w:rPr>
      </w:pPr>
    </w:p>
    <w:p w14:paraId="2001612D" w14:textId="6FF9B052" w:rsidR="00F30BF7" w:rsidRDefault="00F30BF7" w:rsidP="009266C3">
      <w:pPr>
        <w:rPr>
          <w:rFonts w:ascii="ＭＳ 明朝" w:eastAsia="ＭＳ 明朝" w:hAnsi="ＭＳ 明朝"/>
          <w:szCs w:val="21"/>
        </w:rPr>
      </w:pPr>
    </w:p>
    <w:p w14:paraId="58EE23BD" w14:textId="42DDDD81" w:rsidR="00F30BF7" w:rsidRDefault="00F30BF7" w:rsidP="009266C3">
      <w:pPr>
        <w:rPr>
          <w:rFonts w:ascii="ＭＳ 明朝" w:eastAsia="ＭＳ 明朝" w:hAnsi="ＭＳ 明朝"/>
          <w:szCs w:val="21"/>
        </w:rPr>
      </w:pPr>
    </w:p>
    <w:p w14:paraId="54878184" w14:textId="6D80951E" w:rsidR="00F30BF7" w:rsidRDefault="00F30BF7" w:rsidP="009266C3">
      <w:pPr>
        <w:rPr>
          <w:rFonts w:ascii="ＭＳ 明朝" w:eastAsia="ＭＳ 明朝" w:hAnsi="ＭＳ 明朝"/>
          <w:szCs w:val="21"/>
        </w:rPr>
      </w:pPr>
    </w:p>
    <w:p w14:paraId="78E59CE0" w14:textId="1BC03CAE" w:rsidR="00F30BF7" w:rsidRDefault="00F30BF7" w:rsidP="009266C3">
      <w:pPr>
        <w:rPr>
          <w:rFonts w:ascii="ＭＳ 明朝" w:eastAsia="ＭＳ 明朝" w:hAnsi="ＭＳ 明朝"/>
          <w:szCs w:val="21"/>
        </w:rPr>
      </w:pPr>
    </w:p>
    <w:p w14:paraId="38E4AA11" w14:textId="375D1343" w:rsidR="00F30BF7" w:rsidRDefault="00F30BF7" w:rsidP="009266C3">
      <w:pPr>
        <w:rPr>
          <w:rFonts w:ascii="ＭＳ 明朝" w:eastAsia="ＭＳ 明朝" w:hAnsi="ＭＳ 明朝"/>
          <w:szCs w:val="21"/>
        </w:rPr>
      </w:pPr>
    </w:p>
    <w:p w14:paraId="08B8B6F4" w14:textId="314F584D" w:rsidR="00F30BF7" w:rsidRDefault="00F30BF7" w:rsidP="009266C3">
      <w:pPr>
        <w:rPr>
          <w:rFonts w:ascii="ＭＳ 明朝" w:eastAsia="ＭＳ 明朝" w:hAnsi="ＭＳ 明朝"/>
          <w:szCs w:val="21"/>
        </w:rPr>
      </w:pPr>
    </w:p>
    <w:p w14:paraId="4BFB5B83" w14:textId="20BA2F5F" w:rsidR="00F30BF7" w:rsidRDefault="00F30BF7" w:rsidP="009266C3">
      <w:pPr>
        <w:rPr>
          <w:rFonts w:ascii="ＭＳ 明朝" w:eastAsia="ＭＳ 明朝" w:hAnsi="ＭＳ 明朝"/>
          <w:szCs w:val="21"/>
        </w:rPr>
      </w:pPr>
    </w:p>
    <w:p w14:paraId="21B81220" w14:textId="2D9C1B76" w:rsidR="00F30BF7" w:rsidRDefault="00F30BF7" w:rsidP="009266C3">
      <w:pPr>
        <w:rPr>
          <w:rFonts w:ascii="ＭＳ 明朝" w:eastAsia="ＭＳ 明朝" w:hAnsi="ＭＳ 明朝"/>
          <w:szCs w:val="21"/>
        </w:rPr>
      </w:pPr>
    </w:p>
    <w:p w14:paraId="58D63C6E" w14:textId="7F904915" w:rsidR="00F30BF7" w:rsidRDefault="00F30BF7" w:rsidP="009266C3">
      <w:pPr>
        <w:rPr>
          <w:rFonts w:ascii="ＭＳ 明朝" w:eastAsia="ＭＳ 明朝" w:hAnsi="ＭＳ 明朝"/>
          <w:szCs w:val="21"/>
        </w:rPr>
      </w:pPr>
    </w:p>
    <w:p w14:paraId="53E282E1" w14:textId="4F8CCB34" w:rsidR="00F30BF7" w:rsidRDefault="00F30BF7" w:rsidP="009266C3">
      <w:pPr>
        <w:rPr>
          <w:rFonts w:ascii="ＭＳ 明朝" w:eastAsia="ＭＳ 明朝" w:hAnsi="ＭＳ 明朝"/>
          <w:szCs w:val="21"/>
        </w:rPr>
      </w:pPr>
    </w:p>
    <w:p w14:paraId="2C4E46F9" w14:textId="5205868A" w:rsidR="00DB646F" w:rsidRDefault="00DB646F" w:rsidP="009266C3">
      <w:pPr>
        <w:rPr>
          <w:rFonts w:ascii="ＭＳ 明朝" w:eastAsia="ＭＳ 明朝" w:hAnsi="ＭＳ 明朝"/>
          <w:szCs w:val="21"/>
        </w:rPr>
      </w:pPr>
    </w:p>
    <w:p w14:paraId="39072BEF" w14:textId="632D3475" w:rsidR="00DB646F" w:rsidRDefault="00DB646F" w:rsidP="009266C3">
      <w:pPr>
        <w:rPr>
          <w:rFonts w:ascii="ＭＳ 明朝" w:eastAsia="ＭＳ 明朝" w:hAnsi="ＭＳ 明朝"/>
          <w:szCs w:val="21"/>
        </w:rPr>
      </w:pPr>
    </w:p>
    <w:p w14:paraId="58425507" w14:textId="03C4D64C" w:rsidR="00DB646F" w:rsidRDefault="00DB646F" w:rsidP="009266C3">
      <w:pPr>
        <w:rPr>
          <w:rFonts w:ascii="ＭＳ 明朝" w:eastAsia="ＭＳ 明朝" w:hAnsi="ＭＳ 明朝"/>
          <w:szCs w:val="21"/>
        </w:rPr>
      </w:pPr>
    </w:p>
    <w:p w14:paraId="315DD28A" w14:textId="7762C30F" w:rsidR="00DB646F" w:rsidRDefault="00DB646F" w:rsidP="009266C3">
      <w:pPr>
        <w:rPr>
          <w:rFonts w:ascii="ＭＳ 明朝" w:eastAsia="ＭＳ 明朝" w:hAnsi="ＭＳ 明朝"/>
          <w:szCs w:val="21"/>
        </w:rPr>
      </w:pPr>
    </w:p>
    <w:p w14:paraId="22E208DE" w14:textId="547AEE36" w:rsidR="00DB646F" w:rsidRDefault="00DB646F" w:rsidP="009266C3">
      <w:pPr>
        <w:rPr>
          <w:rFonts w:ascii="ＭＳ 明朝" w:eastAsia="ＭＳ 明朝" w:hAnsi="ＭＳ 明朝"/>
          <w:szCs w:val="21"/>
        </w:rPr>
      </w:pPr>
    </w:p>
    <w:p w14:paraId="0B1164FD" w14:textId="2A64A90D" w:rsidR="00DB646F" w:rsidRDefault="00DB646F" w:rsidP="009266C3">
      <w:pPr>
        <w:rPr>
          <w:rFonts w:ascii="ＭＳ 明朝" w:eastAsia="ＭＳ 明朝" w:hAnsi="ＭＳ 明朝"/>
          <w:szCs w:val="21"/>
        </w:rPr>
      </w:pPr>
    </w:p>
    <w:p w14:paraId="72B61922" w14:textId="346514C1" w:rsidR="00DB646F" w:rsidRDefault="00DB646F" w:rsidP="009266C3">
      <w:pPr>
        <w:rPr>
          <w:rFonts w:ascii="ＭＳ 明朝" w:eastAsia="ＭＳ 明朝" w:hAnsi="ＭＳ 明朝"/>
          <w:szCs w:val="21"/>
        </w:rPr>
      </w:pPr>
    </w:p>
    <w:p w14:paraId="24DA0229" w14:textId="1B7450D6" w:rsidR="00DB646F" w:rsidRDefault="00DB646F" w:rsidP="009266C3">
      <w:pPr>
        <w:rPr>
          <w:rFonts w:ascii="ＭＳ 明朝" w:eastAsia="ＭＳ 明朝" w:hAnsi="ＭＳ 明朝"/>
          <w:szCs w:val="21"/>
        </w:rPr>
      </w:pPr>
    </w:p>
    <w:p w14:paraId="584DD238" w14:textId="37819D96" w:rsidR="00F30BF7" w:rsidRDefault="00F30BF7" w:rsidP="009266C3">
      <w:pPr>
        <w:rPr>
          <w:rFonts w:ascii="ＭＳ 明朝" w:eastAsia="ＭＳ 明朝" w:hAnsi="ＭＳ 明朝"/>
          <w:szCs w:val="21"/>
        </w:rPr>
      </w:pPr>
    </w:p>
    <w:p w14:paraId="028742A9" w14:textId="1A150598" w:rsidR="00F30BF7" w:rsidRDefault="00F30BF7" w:rsidP="009266C3">
      <w:pPr>
        <w:rPr>
          <w:rFonts w:ascii="ＭＳ 明朝" w:eastAsia="ＭＳ 明朝" w:hAnsi="ＭＳ 明朝"/>
          <w:szCs w:val="21"/>
        </w:rPr>
      </w:pPr>
    </w:p>
    <w:p w14:paraId="3384548A" w14:textId="0A55CB21" w:rsidR="00F30BF7" w:rsidRDefault="00F30BF7" w:rsidP="009266C3">
      <w:pPr>
        <w:rPr>
          <w:rFonts w:ascii="ＭＳ 明朝" w:eastAsia="ＭＳ 明朝" w:hAnsi="ＭＳ 明朝"/>
          <w:szCs w:val="21"/>
        </w:rPr>
      </w:pPr>
    </w:p>
    <w:p w14:paraId="185E6152" w14:textId="7A6AE5C8" w:rsidR="00F30BF7" w:rsidRDefault="00F30BF7" w:rsidP="009266C3">
      <w:pPr>
        <w:rPr>
          <w:rFonts w:ascii="ＭＳ 明朝" w:eastAsia="ＭＳ 明朝" w:hAnsi="ＭＳ 明朝"/>
          <w:szCs w:val="21"/>
        </w:rPr>
      </w:pPr>
    </w:p>
    <w:p w14:paraId="71FE34B8" w14:textId="77777777" w:rsidR="00F30BF7" w:rsidRDefault="00F30BF7" w:rsidP="009266C3">
      <w:pPr>
        <w:rPr>
          <w:rFonts w:ascii="ＭＳ 明朝" w:eastAsia="ＭＳ 明朝" w:hAnsi="ＭＳ 明朝"/>
          <w:szCs w:val="21"/>
        </w:rPr>
      </w:pPr>
    </w:p>
    <w:p w14:paraId="22D07CD3" w14:textId="33517847" w:rsidR="00DB646F" w:rsidRDefault="00DB646F" w:rsidP="009266C3">
      <w:pPr>
        <w:rPr>
          <w:rFonts w:ascii="ＭＳ 明朝" w:eastAsia="ＭＳ 明朝" w:hAnsi="ＭＳ 明朝"/>
          <w:szCs w:val="21"/>
        </w:rPr>
      </w:pPr>
    </w:p>
    <w:p w14:paraId="57801C86" w14:textId="68D32DA0" w:rsidR="00DB646F" w:rsidRDefault="00DB646F" w:rsidP="009266C3">
      <w:pPr>
        <w:rPr>
          <w:rFonts w:ascii="ＭＳ 明朝" w:eastAsia="ＭＳ 明朝" w:hAnsi="ＭＳ 明朝"/>
          <w:szCs w:val="21"/>
        </w:rPr>
      </w:pPr>
    </w:p>
    <w:p w14:paraId="3F3E8B2F" w14:textId="7B8F752A" w:rsidR="00DB646F" w:rsidRDefault="00DB646F" w:rsidP="009266C3">
      <w:pPr>
        <w:rPr>
          <w:rFonts w:ascii="ＭＳ 明朝" w:eastAsia="ＭＳ 明朝" w:hAnsi="ＭＳ 明朝"/>
          <w:szCs w:val="21"/>
        </w:rPr>
        <w:sectPr w:rsidR="00DB646F" w:rsidSect="00F30BF7">
          <w:type w:val="continuous"/>
          <w:pgSz w:w="11906" w:h="16838"/>
          <w:pgMar w:top="1985" w:right="1701" w:bottom="1701" w:left="1701" w:header="851" w:footer="992" w:gutter="0"/>
          <w:pgNumType w:start="45"/>
          <w:cols w:space="425"/>
          <w:docGrid w:type="lines" w:linePitch="360"/>
        </w:sectPr>
      </w:pPr>
    </w:p>
    <w:p w14:paraId="5E3B55A2" w14:textId="77777777" w:rsidR="009266C3" w:rsidRPr="009E7A7C" w:rsidRDefault="00C54E22" w:rsidP="009266C3">
      <w:pPr>
        <w:rPr>
          <w:rFonts w:ascii="ＭＳ 明朝" w:eastAsia="ＭＳ 明朝" w:hAnsi="ＭＳ 明朝"/>
          <w:szCs w:val="21"/>
        </w:rPr>
      </w:pPr>
      <w:r w:rsidRPr="00465AAC">
        <w:rPr>
          <w:noProof/>
          <w:sz w:val="24"/>
          <w:szCs w:val="24"/>
        </w:rPr>
        <mc:AlternateContent>
          <mc:Choice Requires="wpg">
            <w:drawing>
              <wp:anchor distT="0" distB="0" distL="114300" distR="114300" simplePos="0" relativeHeight="251600384" behindDoc="0" locked="0" layoutInCell="1" allowOverlap="1" wp14:anchorId="5E3B568A" wp14:editId="574EED15">
                <wp:simplePos x="0" y="0"/>
                <wp:positionH relativeFrom="column">
                  <wp:posOffset>86995</wp:posOffset>
                </wp:positionH>
                <wp:positionV relativeFrom="paragraph">
                  <wp:posOffset>22860</wp:posOffset>
                </wp:positionV>
                <wp:extent cx="5679440" cy="2256790"/>
                <wp:effectExtent l="0" t="0" r="0"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9440" cy="2256790"/>
                          <a:chOff x="1657" y="11211"/>
                          <a:chExt cx="8944" cy="3554"/>
                        </a:xfrm>
                      </wpg:grpSpPr>
                      <pic:pic xmlns:pic="http://schemas.openxmlformats.org/drawingml/2006/picture">
                        <pic:nvPicPr>
                          <pic:cNvPr id="4" name="Picture 3" descr="こころの再生ロ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096" y="11211"/>
                            <a:ext cx="3240"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FUSH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57" y="13995"/>
                            <a:ext cx="840"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4156" y="14041"/>
                            <a:ext cx="6445" cy="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B5720" w14:textId="08B8D1A3" w:rsidR="000174EE" w:rsidRPr="005D646A" w:rsidRDefault="000174EE" w:rsidP="009266C3">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w:t>
                              </w:r>
                              <w:r w:rsidRPr="005D646A">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 xml:space="preserve">庁教育振興室高等学校課　　</w:t>
                              </w:r>
                              <w:r w:rsidRPr="00DC72C6">
                                <w:rPr>
                                  <w:rFonts w:ascii="ＭＳ ゴシック" w:eastAsia="ＭＳ ゴシック" w:hAnsi="ＭＳ ゴシック" w:hint="eastAsia"/>
                                  <w:sz w:val="16"/>
                                  <w:szCs w:val="16"/>
                                </w:rPr>
                                <w:t>令和３年１月発行</w:t>
                              </w:r>
                            </w:p>
                            <w:p w14:paraId="5E3B5721" w14:textId="77777777" w:rsidR="000174EE" w:rsidRPr="005D646A" w:rsidRDefault="000174EE" w:rsidP="009266C3">
                              <w:pPr>
                                <w:spacing w:line="0" w:lineRule="atLeast"/>
                                <w:rPr>
                                  <w:rFonts w:ascii="ＭＳ ゴシック" w:eastAsia="ＭＳ ゴシック" w:hAnsi="ＭＳ ゴシック"/>
                                  <w:sz w:val="16"/>
                                  <w:szCs w:val="16"/>
                                </w:rPr>
                              </w:pPr>
                              <w:r w:rsidRPr="005D646A">
                                <w:rPr>
                                  <w:rFonts w:ascii="ＭＳ ゴシック" w:eastAsia="ＭＳ ゴシック" w:hAnsi="ＭＳ ゴシック" w:hint="eastAsia"/>
                                  <w:sz w:val="16"/>
                                  <w:szCs w:val="16"/>
                                </w:rPr>
                                <w:t>〒540－8571　 大阪市中央区大手前二丁目　　TEL06(6941)0351</w:t>
                              </w:r>
                            </w:p>
                          </w:txbxContent>
                        </wps:txbx>
                        <wps:bodyPr rot="0" vert="horz" wrap="square" lIns="106560" tIns="91800" rIns="106560" bIns="91800" anchor="t" anchorCtr="0" upright="1">
                          <a:noAutofit/>
                        </wps:bodyPr>
                      </wps:wsp>
                      <wps:wsp>
                        <wps:cNvPr id="7" name="Text Box 6"/>
                        <wps:cNvSpPr txBox="1">
                          <a:spLocks noChangeArrowheads="1"/>
                        </wps:cNvSpPr>
                        <wps:spPr bwMode="auto">
                          <a:xfrm>
                            <a:off x="2461" y="13906"/>
                            <a:ext cx="1575" cy="7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B5722" w14:textId="77777777" w:rsidR="000174EE" w:rsidRDefault="000174EE" w:rsidP="009266C3">
                              <w:r w:rsidRPr="002D65BF">
                                <w:rPr>
                                  <w:rFonts w:ascii="ＭＳ ゴシック" w:eastAsia="ＭＳ ゴシック" w:hAnsi="ＭＳ ゴシック" w:hint="eastAsia"/>
                                  <w:sz w:val="40"/>
                                  <w:szCs w:val="40"/>
                                </w:rPr>
                                <w:t>大阪府</w:t>
                              </w:r>
                            </w:p>
                          </w:txbxContent>
                        </wps:txbx>
                        <wps:bodyPr rot="0" vert="horz" wrap="square" lIns="106560" tIns="0" rIns="10656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B568A" id="グループ化 3" o:spid="_x0000_s1140" style="position:absolute;left:0;text-align:left;margin-left:6.85pt;margin-top:1.8pt;width:447.2pt;height:177.7pt;z-index:251600384" coordorigin="1657,11211" coordsize="8944,3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">
                <v:shape id="Picture 3" o:spid="_x0000_s1141" type="#_x0000_t75" alt="こころの再生ロゴ" style="position:absolute;left:7096;top:11211;width:3240;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">
                  <v:imagedata r:id="rId26" o:title="こころの再生ロゴ"/>
                </v:shape>
                <v:shape id="Picture 4" o:spid="_x0000_s1142" type="#_x0000_t75" alt="FUSHO" style="position:absolute;left:1657;top:13995;width:840;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">
                  <v:imagedata r:id="rId27" o:title="FUSHO"/>
                </v:shape>
                <v:shape id="Text Box 5" o:spid="_x0000_s1143" type="#_x0000_t202" style="position:absolute;left:4156;top:14041;width:6445;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" filled="f" stroked="f">
                  <v:textbox inset="2.96mm,2.55mm,2.96mm,2.55mm">
                    <w:txbxContent>
                      <w:p w14:paraId="5E3B5720" w14:textId="08B8D1A3" w:rsidR="000174EE" w:rsidRPr="005D646A" w:rsidRDefault="000174EE" w:rsidP="009266C3">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w:t>
                        </w:r>
                        <w:r w:rsidRPr="005D646A">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 xml:space="preserve">庁教育振興室高等学校課　　</w:t>
                        </w:r>
                        <w:r w:rsidRPr="00DC72C6">
                          <w:rPr>
                            <w:rFonts w:ascii="ＭＳ ゴシック" w:eastAsia="ＭＳ ゴシック" w:hAnsi="ＭＳ ゴシック" w:hint="eastAsia"/>
                            <w:sz w:val="16"/>
                            <w:szCs w:val="16"/>
                          </w:rPr>
                          <w:t>令和３年１月発行</w:t>
                        </w:r>
                      </w:p>
                      <w:p w14:paraId="5E3B5721" w14:textId="77777777" w:rsidR="000174EE" w:rsidRPr="005D646A" w:rsidRDefault="000174EE" w:rsidP="009266C3">
                        <w:pPr>
                          <w:spacing w:line="0" w:lineRule="atLeast"/>
                          <w:rPr>
                            <w:rFonts w:ascii="ＭＳ ゴシック" w:eastAsia="ＭＳ ゴシック" w:hAnsi="ＭＳ ゴシック"/>
                            <w:sz w:val="16"/>
                            <w:szCs w:val="16"/>
                          </w:rPr>
                        </w:pPr>
                        <w:r w:rsidRPr="005D646A">
                          <w:rPr>
                            <w:rFonts w:ascii="ＭＳ ゴシック" w:eastAsia="ＭＳ ゴシック" w:hAnsi="ＭＳ ゴシック" w:hint="eastAsia"/>
                            <w:sz w:val="16"/>
                            <w:szCs w:val="16"/>
                          </w:rPr>
                          <w:t>〒540－8571　 大阪市中央区大手前二丁目　　TEL06(6941)0351</w:t>
                        </w:r>
                      </w:p>
                    </w:txbxContent>
                  </v:textbox>
                </v:shape>
                <v:shape id="Text Box 6" o:spid="_x0000_s1144" type="#_x0000_t202" style="position:absolute;left:2461;top:13906;width:1575;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" filled="f" stroked="f">
                  <v:textbox inset="2.96mm,0,2.96mm,0">
                    <w:txbxContent>
                      <w:p w14:paraId="5E3B5722" w14:textId="77777777" w:rsidR="000174EE" w:rsidRDefault="000174EE" w:rsidP="009266C3">
                        <w:r w:rsidRPr="002D65BF">
                          <w:rPr>
                            <w:rFonts w:ascii="ＭＳ ゴシック" w:eastAsia="ＭＳ ゴシック" w:hAnsi="ＭＳ ゴシック" w:hint="eastAsia"/>
                            <w:sz w:val="40"/>
                            <w:szCs w:val="40"/>
                          </w:rPr>
                          <w:t>大阪府</w:t>
                        </w:r>
                      </w:p>
                    </w:txbxContent>
                  </v:textbox>
                </v:shape>
              </v:group>
            </w:pict>
          </mc:Fallback>
        </mc:AlternateContent>
      </w:r>
    </w:p>
    <w:p w14:paraId="5E3B55A3" w14:textId="77777777" w:rsidR="009266C3" w:rsidRPr="009E7A7C" w:rsidRDefault="009266C3" w:rsidP="009266C3">
      <w:pPr>
        <w:rPr>
          <w:rFonts w:ascii="ＭＳ 明朝" w:eastAsia="ＭＳ 明朝" w:hAnsi="ＭＳ 明朝"/>
          <w:szCs w:val="21"/>
        </w:rPr>
      </w:pPr>
    </w:p>
    <w:p w14:paraId="5E3B55A4" w14:textId="77777777" w:rsidR="009266C3" w:rsidRDefault="009266C3" w:rsidP="009266C3">
      <w:pPr>
        <w:rPr>
          <w:rFonts w:ascii="ＭＳ 明朝" w:eastAsia="ＭＳ 明朝" w:hAnsi="ＭＳ 明朝"/>
          <w:szCs w:val="21"/>
        </w:rPr>
      </w:pPr>
    </w:p>
    <w:p w14:paraId="5E3B55A5" w14:textId="77777777" w:rsidR="009266C3" w:rsidRPr="009803E5" w:rsidRDefault="009266C3" w:rsidP="009266C3"/>
    <w:p w14:paraId="5E3B55A6" w14:textId="77777777" w:rsidR="009266C3" w:rsidRPr="009266C3" w:rsidRDefault="009266C3" w:rsidP="009266C3">
      <w:pPr>
        <w:jc w:val="left"/>
        <w:rPr>
          <w:rFonts w:asciiTheme="majorEastAsia" w:eastAsiaTheme="majorEastAsia" w:hAnsiTheme="majorEastAsia"/>
          <w:b/>
        </w:rPr>
      </w:pPr>
    </w:p>
    <w:p w14:paraId="5E3B55A7" w14:textId="77777777" w:rsidR="009266C3" w:rsidRDefault="009266C3" w:rsidP="009266C3">
      <w:pPr>
        <w:jc w:val="left"/>
        <w:rPr>
          <w:rFonts w:asciiTheme="majorEastAsia" w:eastAsiaTheme="majorEastAsia" w:hAnsiTheme="majorEastAsia"/>
          <w:b/>
        </w:rPr>
      </w:pPr>
    </w:p>
    <w:p w14:paraId="5E3B55A8" w14:textId="77777777" w:rsidR="009266C3" w:rsidRPr="009266C3" w:rsidRDefault="009266C3" w:rsidP="009266C3">
      <w:pPr>
        <w:jc w:val="left"/>
        <w:rPr>
          <w:rFonts w:asciiTheme="majorEastAsia" w:eastAsiaTheme="majorEastAsia" w:hAnsiTheme="majorEastAsia"/>
          <w:b/>
        </w:rPr>
      </w:pPr>
    </w:p>
    <w:p w14:paraId="5E3B55AA" w14:textId="621EA325" w:rsidR="009266C3" w:rsidRPr="009266C3" w:rsidRDefault="009266C3" w:rsidP="009266C3">
      <w:pPr>
        <w:jc w:val="left"/>
        <w:rPr>
          <w:sz w:val="24"/>
        </w:rPr>
      </w:pPr>
    </w:p>
    <w:sectPr w:rsidR="009266C3" w:rsidRPr="009266C3" w:rsidSect="00E74B75">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15028" w14:textId="77777777" w:rsidR="000174EE" w:rsidRDefault="000174EE" w:rsidP="00AD07FB">
      <w:r>
        <w:separator/>
      </w:r>
    </w:p>
  </w:endnote>
  <w:endnote w:type="continuationSeparator" w:id="0">
    <w:p w14:paraId="76DD795B" w14:textId="77777777" w:rsidR="000174EE" w:rsidRDefault="000174EE" w:rsidP="00AD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ＭＳ 明朝"/>
    <w:panose1 w:val="00000000000000000000"/>
    <w:charset w:val="80"/>
    <w:family w:val="auto"/>
    <w:notTrueType/>
    <w:pitch w:val="default"/>
    <w:sig w:usb0="00000003" w:usb1="08070000" w:usb2="00000010" w:usb3="00000000" w:csb0="00020001"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598001"/>
      <w:docPartObj>
        <w:docPartGallery w:val="Page Numbers (Bottom of Page)"/>
        <w:docPartUnique/>
      </w:docPartObj>
    </w:sdtPr>
    <w:sdtEndPr/>
    <w:sdtContent>
      <w:p w14:paraId="5E3B5690" w14:textId="584CA81A" w:rsidR="000174EE" w:rsidRDefault="000174EE">
        <w:pPr>
          <w:pStyle w:val="a9"/>
          <w:jc w:val="center"/>
        </w:pPr>
        <w:r>
          <w:fldChar w:fldCharType="begin"/>
        </w:r>
        <w:r>
          <w:instrText>PAGE   \* MERGEFORMAT</w:instrText>
        </w:r>
        <w:r>
          <w:fldChar w:fldCharType="separate"/>
        </w:r>
        <w:r w:rsidR="003B43CF" w:rsidRPr="003B43CF">
          <w:rPr>
            <w:noProof/>
            <w:lang w:val="ja-JP"/>
          </w:rPr>
          <w:t>1</w:t>
        </w:r>
        <w:r>
          <w:fldChar w:fldCharType="end"/>
        </w:r>
      </w:p>
    </w:sdtContent>
  </w:sdt>
  <w:p w14:paraId="5E3B5691" w14:textId="77777777" w:rsidR="000174EE" w:rsidRDefault="000174E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358917"/>
      <w:docPartObj>
        <w:docPartGallery w:val="Page Numbers (Bottom of Page)"/>
        <w:docPartUnique/>
      </w:docPartObj>
    </w:sdtPr>
    <w:sdtEndPr/>
    <w:sdtContent>
      <w:p w14:paraId="5E3B5692" w14:textId="2058EEBC" w:rsidR="000174EE" w:rsidRDefault="000174EE">
        <w:pPr>
          <w:pStyle w:val="a9"/>
          <w:jc w:val="center"/>
        </w:pPr>
        <w:r>
          <w:fldChar w:fldCharType="begin"/>
        </w:r>
        <w:r>
          <w:instrText>PAGE   \* MERGEFORMAT</w:instrText>
        </w:r>
        <w:r>
          <w:fldChar w:fldCharType="separate"/>
        </w:r>
        <w:r w:rsidR="003B43CF" w:rsidRPr="003B43CF">
          <w:rPr>
            <w:noProof/>
            <w:lang w:val="ja-JP"/>
          </w:rPr>
          <w:t>17</w:t>
        </w:r>
        <w:r>
          <w:fldChar w:fldCharType="end"/>
        </w:r>
      </w:p>
    </w:sdtContent>
  </w:sdt>
  <w:p w14:paraId="5E3B5693" w14:textId="77777777" w:rsidR="000174EE" w:rsidRDefault="000174EE">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D8470" w14:textId="367AA68A" w:rsidR="000174EE" w:rsidRDefault="000174EE" w:rsidP="00935C2D">
    <w:pPr>
      <w:pStyle w:val="a9"/>
      <w:jc w:val="center"/>
    </w:pPr>
    <w:r>
      <w:rPr>
        <w:rFonts w:hint="eastAsia"/>
      </w:rPr>
      <w:t>49</w:t>
    </w:r>
  </w:p>
  <w:p w14:paraId="186B60B7" w14:textId="77777777" w:rsidR="000174EE" w:rsidRDefault="000174EE">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D761A" w14:textId="1D8B85A6" w:rsidR="000174EE" w:rsidRDefault="000174EE">
    <w:pPr>
      <w:pStyle w:val="a9"/>
      <w:jc w:val="center"/>
    </w:pPr>
  </w:p>
  <w:p w14:paraId="0788C094" w14:textId="77777777" w:rsidR="000174EE" w:rsidRDefault="000174E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5BA71" w14:textId="77777777" w:rsidR="000174EE" w:rsidRDefault="000174EE" w:rsidP="00AD07FB">
      <w:r>
        <w:separator/>
      </w:r>
    </w:p>
  </w:footnote>
  <w:footnote w:type="continuationSeparator" w:id="0">
    <w:p w14:paraId="5D6B7888" w14:textId="77777777" w:rsidR="000174EE" w:rsidRDefault="000174EE" w:rsidP="00AD0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E31B2"/>
    <w:multiLevelType w:val="multilevel"/>
    <w:tmpl w:val="8E2006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653D2C"/>
    <w:multiLevelType w:val="hybridMultilevel"/>
    <w:tmpl w:val="E9667E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2EE6A19"/>
    <w:multiLevelType w:val="hybridMultilevel"/>
    <w:tmpl w:val="546C429E"/>
    <w:lvl w:ilvl="0" w:tplc="902EB09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4B4B33B4"/>
    <w:multiLevelType w:val="hybridMultilevel"/>
    <w:tmpl w:val="89D41A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D637809"/>
    <w:multiLevelType w:val="hybridMultilevel"/>
    <w:tmpl w:val="573641DA"/>
    <w:lvl w:ilvl="0" w:tplc="902EB098">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 w15:restartNumberingAfterBreak="0">
    <w:nsid w:val="61E55D6E"/>
    <w:multiLevelType w:val="multilevel"/>
    <w:tmpl w:val="055867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C58182D"/>
    <w:multiLevelType w:val="hybridMultilevel"/>
    <w:tmpl w:val="A1C8F860"/>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C3"/>
    <w:rsid w:val="00007BFB"/>
    <w:rsid w:val="00011D07"/>
    <w:rsid w:val="00012F36"/>
    <w:rsid w:val="0001351A"/>
    <w:rsid w:val="00013A93"/>
    <w:rsid w:val="000174EE"/>
    <w:rsid w:val="00017D61"/>
    <w:rsid w:val="00025936"/>
    <w:rsid w:val="00026A51"/>
    <w:rsid w:val="000311B0"/>
    <w:rsid w:val="00040A9E"/>
    <w:rsid w:val="00046826"/>
    <w:rsid w:val="00050BA7"/>
    <w:rsid w:val="00051E76"/>
    <w:rsid w:val="000537EF"/>
    <w:rsid w:val="0006353C"/>
    <w:rsid w:val="0007759F"/>
    <w:rsid w:val="00080B19"/>
    <w:rsid w:val="00084042"/>
    <w:rsid w:val="00091BC2"/>
    <w:rsid w:val="00093D26"/>
    <w:rsid w:val="000A1561"/>
    <w:rsid w:val="000B2743"/>
    <w:rsid w:val="000C3B17"/>
    <w:rsid w:val="000C7F6D"/>
    <w:rsid w:val="000D17BA"/>
    <w:rsid w:val="000D1EB8"/>
    <w:rsid w:val="000D6ECD"/>
    <w:rsid w:val="000D7603"/>
    <w:rsid w:val="000F3163"/>
    <w:rsid w:val="000F7FC8"/>
    <w:rsid w:val="00104DAA"/>
    <w:rsid w:val="001077AC"/>
    <w:rsid w:val="00110061"/>
    <w:rsid w:val="0011058A"/>
    <w:rsid w:val="001165CF"/>
    <w:rsid w:val="00126162"/>
    <w:rsid w:val="00126793"/>
    <w:rsid w:val="00130261"/>
    <w:rsid w:val="001338F2"/>
    <w:rsid w:val="001501B1"/>
    <w:rsid w:val="00151332"/>
    <w:rsid w:val="00151D18"/>
    <w:rsid w:val="001610E9"/>
    <w:rsid w:val="00162A8A"/>
    <w:rsid w:val="00165DA4"/>
    <w:rsid w:val="00180B91"/>
    <w:rsid w:val="001813A6"/>
    <w:rsid w:val="001829A1"/>
    <w:rsid w:val="00187510"/>
    <w:rsid w:val="00190397"/>
    <w:rsid w:val="001921F5"/>
    <w:rsid w:val="001A473A"/>
    <w:rsid w:val="001A50BA"/>
    <w:rsid w:val="001B3658"/>
    <w:rsid w:val="001C2EB8"/>
    <w:rsid w:val="001C68FA"/>
    <w:rsid w:val="001D2F4F"/>
    <w:rsid w:val="001E020E"/>
    <w:rsid w:val="001E13FE"/>
    <w:rsid w:val="001E579E"/>
    <w:rsid w:val="001E7D8A"/>
    <w:rsid w:val="001F2605"/>
    <w:rsid w:val="001F3029"/>
    <w:rsid w:val="001F3496"/>
    <w:rsid w:val="001F7194"/>
    <w:rsid w:val="00200E50"/>
    <w:rsid w:val="00201875"/>
    <w:rsid w:val="00216D03"/>
    <w:rsid w:val="002237C8"/>
    <w:rsid w:val="00225158"/>
    <w:rsid w:val="00234A8D"/>
    <w:rsid w:val="00236B7F"/>
    <w:rsid w:val="002407C6"/>
    <w:rsid w:val="00240DB4"/>
    <w:rsid w:val="00262BD6"/>
    <w:rsid w:val="002639F7"/>
    <w:rsid w:val="00272E89"/>
    <w:rsid w:val="00274050"/>
    <w:rsid w:val="002766FB"/>
    <w:rsid w:val="002812B4"/>
    <w:rsid w:val="00282454"/>
    <w:rsid w:val="002913DD"/>
    <w:rsid w:val="00295F16"/>
    <w:rsid w:val="00296C53"/>
    <w:rsid w:val="002A2422"/>
    <w:rsid w:val="002A689C"/>
    <w:rsid w:val="002A6D58"/>
    <w:rsid w:val="002A6DF1"/>
    <w:rsid w:val="002B7BAC"/>
    <w:rsid w:val="002C2073"/>
    <w:rsid w:val="002C342B"/>
    <w:rsid w:val="002D7BB7"/>
    <w:rsid w:val="002E3824"/>
    <w:rsid w:val="002E3AB0"/>
    <w:rsid w:val="002E552F"/>
    <w:rsid w:val="002F1087"/>
    <w:rsid w:val="00306DD1"/>
    <w:rsid w:val="0030727B"/>
    <w:rsid w:val="00317AFB"/>
    <w:rsid w:val="003244CA"/>
    <w:rsid w:val="00330694"/>
    <w:rsid w:val="00335C7B"/>
    <w:rsid w:val="00340A60"/>
    <w:rsid w:val="003567A3"/>
    <w:rsid w:val="00357DBE"/>
    <w:rsid w:val="003673B8"/>
    <w:rsid w:val="00367AE9"/>
    <w:rsid w:val="00373DCD"/>
    <w:rsid w:val="00381559"/>
    <w:rsid w:val="003915B4"/>
    <w:rsid w:val="0039690A"/>
    <w:rsid w:val="003A3339"/>
    <w:rsid w:val="003A445F"/>
    <w:rsid w:val="003A7E15"/>
    <w:rsid w:val="003B1C8F"/>
    <w:rsid w:val="003B3FB6"/>
    <w:rsid w:val="003B43CF"/>
    <w:rsid w:val="003C2FA8"/>
    <w:rsid w:val="003C4D62"/>
    <w:rsid w:val="003D4B49"/>
    <w:rsid w:val="003D7D7F"/>
    <w:rsid w:val="003E66E3"/>
    <w:rsid w:val="003F0672"/>
    <w:rsid w:val="003F7674"/>
    <w:rsid w:val="004016CC"/>
    <w:rsid w:val="0041269E"/>
    <w:rsid w:val="00422B26"/>
    <w:rsid w:val="00433D78"/>
    <w:rsid w:val="0043703F"/>
    <w:rsid w:val="00443717"/>
    <w:rsid w:val="004503B9"/>
    <w:rsid w:val="004531CD"/>
    <w:rsid w:val="004554B1"/>
    <w:rsid w:val="004604D1"/>
    <w:rsid w:val="00461737"/>
    <w:rsid w:val="0046418A"/>
    <w:rsid w:val="004646D5"/>
    <w:rsid w:val="00466654"/>
    <w:rsid w:val="00476447"/>
    <w:rsid w:val="00481CE8"/>
    <w:rsid w:val="00485725"/>
    <w:rsid w:val="00487486"/>
    <w:rsid w:val="00490FF7"/>
    <w:rsid w:val="004953BF"/>
    <w:rsid w:val="004955A6"/>
    <w:rsid w:val="00495DE1"/>
    <w:rsid w:val="00495E9C"/>
    <w:rsid w:val="004A11E3"/>
    <w:rsid w:val="004A3122"/>
    <w:rsid w:val="004B6C72"/>
    <w:rsid w:val="004C1194"/>
    <w:rsid w:val="004C2004"/>
    <w:rsid w:val="004D170D"/>
    <w:rsid w:val="004E04EA"/>
    <w:rsid w:val="004E1F0B"/>
    <w:rsid w:val="004E4D1C"/>
    <w:rsid w:val="00503F09"/>
    <w:rsid w:val="005070E2"/>
    <w:rsid w:val="00516B31"/>
    <w:rsid w:val="00532D1F"/>
    <w:rsid w:val="00535B11"/>
    <w:rsid w:val="00536420"/>
    <w:rsid w:val="005377A7"/>
    <w:rsid w:val="00543319"/>
    <w:rsid w:val="00550595"/>
    <w:rsid w:val="005543AC"/>
    <w:rsid w:val="005560FA"/>
    <w:rsid w:val="00561B58"/>
    <w:rsid w:val="005668CA"/>
    <w:rsid w:val="00567958"/>
    <w:rsid w:val="00571ED2"/>
    <w:rsid w:val="00575ADD"/>
    <w:rsid w:val="005810BA"/>
    <w:rsid w:val="00584F78"/>
    <w:rsid w:val="00590EEC"/>
    <w:rsid w:val="00591ABF"/>
    <w:rsid w:val="00592D30"/>
    <w:rsid w:val="005A418D"/>
    <w:rsid w:val="005A5148"/>
    <w:rsid w:val="005B6AF8"/>
    <w:rsid w:val="005C270A"/>
    <w:rsid w:val="005C56EB"/>
    <w:rsid w:val="005D2D4E"/>
    <w:rsid w:val="005D5C41"/>
    <w:rsid w:val="005E2470"/>
    <w:rsid w:val="005E640F"/>
    <w:rsid w:val="005F59F0"/>
    <w:rsid w:val="005F67A0"/>
    <w:rsid w:val="0060381D"/>
    <w:rsid w:val="006042A0"/>
    <w:rsid w:val="00604735"/>
    <w:rsid w:val="0062229D"/>
    <w:rsid w:val="0062280B"/>
    <w:rsid w:val="00623FA8"/>
    <w:rsid w:val="00631C8F"/>
    <w:rsid w:val="00632D8B"/>
    <w:rsid w:val="0063625A"/>
    <w:rsid w:val="00637152"/>
    <w:rsid w:val="00641B05"/>
    <w:rsid w:val="00642639"/>
    <w:rsid w:val="00642EA2"/>
    <w:rsid w:val="00655244"/>
    <w:rsid w:val="00661B8C"/>
    <w:rsid w:val="00672167"/>
    <w:rsid w:val="00673528"/>
    <w:rsid w:val="00674412"/>
    <w:rsid w:val="0067565B"/>
    <w:rsid w:val="0067587E"/>
    <w:rsid w:val="00691C96"/>
    <w:rsid w:val="00692C24"/>
    <w:rsid w:val="006A07F4"/>
    <w:rsid w:val="006B0549"/>
    <w:rsid w:val="006B3057"/>
    <w:rsid w:val="006C0289"/>
    <w:rsid w:val="006C18D6"/>
    <w:rsid w:val="006C6077"/>
    <w:rsid w:val="006D5859"/>
    <w:rsid w:val="006D7C25"/>
    <w:rsid w:val="006D7ECE"/>
    <w:rsid w:val="006E0888"/>
    <w:rsid w:val="006E6C5B"/>
    <w:rsid w:val="006E7B40"/>
    <w:rsid w:val="006F00D3"/>
    <w:rsid w:val="006F4464"/>
    <w:rsid w:val="00700E24"/>
    <w:rsid w:val="007056D5"/>
    <w:rsid w:val="00710837"/>
    <w:rsid w:val="00722ECD"/>
    <w:rsid w:val="00723CCA"/>
    <w:rsid w:val="00724DB3"/>
    <w:rsid w:val="00732428"/>
    <w:rsid w:val="00733147"/>
    <w:rsid w:val="00733FFB"/>
    <w:rsid w:val="0074015B"/>
    <w:rsid w:val="00743E04"/>
    <w:rsid w:val="0074426E"/>
    <w:rsid w:val="0075058A"/>
    <w:rsid w:val="007507FD"/>
    <w:rsid w:val="0075237B"/>
    <w:rsid w:val="00780823"/>
    <w:rsid w:val="007812AE"/>
    <w:rsid w:val="007813BA"/>
    <w:rsid w:val="00783C1F"/>
    <w:rsid w:val="00793A7D"/>
    <w:rsid w:val="00797E24"/>
    <w:rsid w:val="007A7390"/>
    <w:rsid w:val="007C23FA"/>
    <w:rsid w:val="007C476E"/>
    <w:rsid w:val="007C55DC"/>
    <w:rsid w:val="007D30E4"/>
    <w:rsid w:val="007E0DCB"/>
    <w:rsid w:val="007E0F5A"/>
    <w:rsid w:val="007E46BD"/>
    <w:rsid w:val="007E4A26"/>
    <w:rsid w:val="007F0F39"/>
    <w:rsid w:val="007F1AE0"/>
    <w:rsid w:val="007F2D8A"/>
    <w:rsid w:val="008078B3"/>
    <w:rsid w:val="0081440D"/>
    <w:rsid w:val="00815084"/>
    <w:rsid w:val="00816E90"/>
    <w:rsid w:val="00820871"/>
    <w:rsid w:val="0082339B"/>
    <w:rsid w:val="00832073"/>
    <w:rsid w:val="008432DC"/>
    <w:rsid w:val="0084675B"/>
    <w:rsid w:val="0086000C"/>
    <w:rsid w:val="0087203C"/>
    <w:rsid w:val="00883370"/>
    <w:rsid w:val="008839D5"/>
    <w:rsid w:val="0089077E"/>
    <w:rsid w:val="00897B47"/>
    <w:rsid w:val="008A68FB"/>
    <w:rsid w:val="008A6AF7"/>
    <w:rsid w:val="008B4A3F"/>
    <w:rsid w:val="008C2988"/>
    <w:rsid w:val="008C3552"/>
    <w:rsid w:val="008C57A9"/>
    <w:rsid w:val="008D2CF6"/>
    <w:rsid w:val="008D3916"/>
    <w:rsid w:val="008E0F6A"/>
    <w:rsid w:val="008E16D9"/>
    <w:rsid w:val="008E338D"/>
    <w:rsid w:val="008E427B"/>
    <w:rsid w:val="008F680C"/>
    <w:rsid w:val="00912C89"/>
    <w:rsid w:val="0091349F"/>
    <w:rsid w:val="009147E1"/>
    <w:rsid w:val="00917E32"/>
    <w:rsid w:val="009266C3"/>
    <w:rsid w:val="00926C06"/>
    <w:rsid w:val="00930218"/>
    <w:rsid w:val="00931788"/>
    <w:rsid w:val="0093404B"/>
    <w:rsid w:val="00935826"/>
    <w:rsid w:val="00935C2D"/>
    <w:rsid w:val="0094467B"/>
    <w:rsid w:val="0094493C"/>
    <w:rsid w:val="009508DB"/>
    <w:rsid w:val="00952109"/>
    <w:rsid w:val="009562AF"/>
    <w:rsid w:val="00977C36"/>
    <w:rsid w:val="00987931"/>
    <w:rsid w:val="009A1476"/>
    <w:rsid w:val="009A38EE"/>
    <w:rsid w:val="009B37E8"/>
    <w:rsid w:val="009B6946"/>
    <w:rsid w:val="009C27E8"/>
    <w:rsid w:val="009C64F5"/>
    <w:rsid w:val="009E1B9B"/>
    <w:rsid w:val="009E2B93"/>
    <w:rsid w:val="009E392B"/>
    <w:rsid w:val="009E48CC"/>
    <w:rsid w:val="009F5375"/>
    <w:rsid w:val="00A04DA9"/>
    <w:rsid w:val="00A109FB"/>
    <w:rsid w:val="00A13A41"/>
    <w:rsid w:val="00A1685D"/>
    <w:rsid w:val="00A24936"/>
    <w:rsid w:val="00A44F87"/>
    <w:rsid w:val="00A45035"/>
    <w:rsid w:val="00A45838"/>
    <w:rsid w:val="00A55D34"/>
    <w:rsid w:val="00A61445"/>
    <w:rsid w:val="00A63431"/>
    <w:rsid w:val="00A642D3"/>
    <w:rsid w:val="00A7251A"/>
    <w:rsid w:val="00A81C17"/>
    <w:rsid w:val="00A84070"/>
    <w:rsid w:val="00A91BF1"/>
    <w:rsid w:val="00A96DE5"/>
    <w:rsid w:val="00AB215F"/>
    <w:rsid w:val="00AB52A3"/>
    <w:rsid w:val="00AC0CA0"/>
    <w:rsid w:val="00AC11A1"/>
    <w:rsid w:val="00AC45B4"/>
    <w:rsid w:val="00AC4F71"/>
    <w:rsid w:val="00AD07FB"/>
    <w:rsid w:val="00AD48CB"/>
    <w:rsid w:val="00AD6AF9"/>
    <w:rsid w:val="00AE3588"/>
    <w:rsid w:val="00AE3ABB"/>
    <w:rsid w:val="00B04246"/>
    <w:rsid w:val="00B05758"/>
    <w:rsid w:val="00B10171"/>
    <w:rsid w:val="00B13CD5"/>
    <w:rsid w:val="00B144A9"/>
    <w:rsid w:val="00B21A03"/>
    <w:rsid w:val="00B24F38"/>
    <w:rsid w:val="00B3554F"/>
    <w:rsid w:val="00B37DFC"/>
    <w:rsid w:val="00B47892"/>
    <w:rsid w:val="00B5237B"/>
    <w:rsid w:val="00B548A5"/>
    <w:rsid w:val="00B550EC"/>
    <w:rsid w:val="00B70791"/>
    <w:rsid w:val="00B70DC2"/>
    <w:rsid w:val="00B72FB4"/>
    <w:rsid w:val="00B803DE"/>
    <w:rsid w:val="00B86A42"/>
    <w:rsid w:val="00B907C8"/>
    <w:rsid w:val="00B933B3"/>
    <w:rsid w:val="00B948CF"/>
    <w:rsid w:val="00B95213"/>
    <w:rsid w:val="00B95A41"/>
    <w:rsid w:val="00BA19B6"/>
    <w:rsid w:val="00BB0F0E"/>
    <w:rsid w:val="00BC0E96"/>
    <w:rsid w:val="00BC19AA"/>
    <w:rsid w:val="00BC4787"/>
    <w:rsid w:val="00BC593A"/>
    <w:rsid w:val="00C04C07"/>
    <w:rsid w:val="00C21CBA"/>
    <w:rsid w:val="00C25E41"/>
    <w:rsid w:val="00C3009D"/>
    <w:rsid w:val="00C47D8B"/>
    <w:rsid w:val="00C534E3"/>
    <w:rsid w:val="00C53504"/>
    <w:rsid w:val="00C54E22"/>
    <w:rsid w:val="00C5615C"/>
    <w:rsid w:val="00C70799"/>
    <w:rsid w:val="00C73BCF"/>
    <w:rsid w:val="00C90D4D"/>
    <w:rsid w:val="00C92F0E"/>
    <w:rsid w:val="00CB7167"/>
    <w:rsid w:val="00CC26F3"/>
    <w:rsid w:val="00CC3589"/>
    <w:rsid w:val="00CD7DB8"/>
    <w:rsid w:val="00CE65F4"/>
    <w:rsid w:val="00CE6667"/>
    <w:rsid w:val="00CF37E1"/>
    <w:rsid w:val="00CF74D6"/>
    <w:rsid w:val="00D007AA"/>
    <w:rsid w:val="00D0508E"/>
    <w:rsid w:val="00D0550B"/>
    <w:rsid w:val="00D05EFD"/>
    <w:rsid w:val="00D11415"/>
    <w:rsid w:val="00D23730"/>
    <w:rsid w:val="00D269DB"/>
    <w:rsid w:val="00D33FAC"/>
    <w:rsid w:val="00D35A0C"/>
    <w:rsid w:val="00D36357"/>
    <w:rsid w:val="00D46EDF"/>
    <w:rsid w:val="00D71751"/>
    <w:rsid w:val="00D755CE"/>
    <w:rsid w:val="00D8788A"/>
    <w:rsid w:val="00D904B7"/>
    <w:rsid w:val="00D93489"/>
    <w:rsid w:val="00D94B38"/>
    <w:rsid w:val="00DB0E5F"/>
    <w:rsid w:val="00DB646F"/>
    <w:rsid w:val="00DC5524"/>
    <w:rsid w:val="00DC72C6"/>
    <w:rsid w:val="00DD315E"/>
    <w:rsid w:val="00DE575A"/>
    <w:rsid w:val="00DF1379"/>
    <w:rsid w:val="00DF63B1"/>
    <w:rsid w:val="00E00467"/>
    <w:rsid w:val="00E1089C"/>
    <w:rsid w:val="00E124FA"/>
    <w:rsid w:val="00E1692E"/>
    <w:rsid w:val="00E17C2A"/>
    <w:rsid w:val="00E3173E"/>
    <w:rsid w:val="00E3591E"/>
    <w:rsid w:val="00E47CFB"/>
    <w:rsid w:val="00E50064"/>
    <w:rsid w:val="00E565A2"/>
    <w:rsid w:val="00E57CB6"/>
    <w:rsid w:val="00E64099"/>
    <w:rsid w:val="00E7040D"/>
    <w:rsid w:val="00E70F73"/>
    <w:rsid w:val="00E74024"/>
    <w:rsid w:val="00E74B75"/>
    <w:rsid w:val="00E77FCA"/>
    <w:rsid w:val="00E80A2C"/>
    <w:rsid w:val="00E83E76"/>
    <w:rsid w:val="00E85E2F"/>
    <w:rsid w:val="00EA06DE"/>
    <w:rsid w:val="00EA0AD2"/>
    <w:rsid w:val="00EA2EDE"/>
    <w:rsid w:val="00EA432F"/>
    <w:rsid w:val="00EB2E6C"/>
    <w:rsid w:val="00EB5991"/>
    <w:rsid w:val="00EB7F90"/>
    <w:rsid w:val="00EC407A"/>
    <w:rsid w:val="00EC65E7"/>
    <w:rsid w:val="00ED3748"/>
    <w:rsid w:val="00EE2CFD"/>
    <w:rsid w:val="00EE482F"/>
    <w:rsid w:val="00EE5FCF"/>
    <w:rsid w:val="00EE6EC7"/>
    <w:rsid w:val="00EF0750"/>
    <w:rsid w:val="00EF5122"/>
    <w:rsid w:val="00EF573F"/>
    <w:rsid w:val="00EF6B2F"/>
    <w:rsid w:val="00EF75F9"/>
    <w:rsid w:val="00F05C0D"/>
    <w:rsid w:val="00F1161D"/>
    <w:rsid w:val="00F125CD"/>
    <w:rsid w:val="00F13C43"/>
    <w:rsid w:val="00F16131"/>
    <w:rsid w:val="00F216A5"/>
    <w:rsid w:val="00F30BF7"/>
    <w:rsid w:val="00F407F0"/>
    <w:rsid w:val="00F41A55"/>
    <w:rsid w:val="00F47DC2"/>
    <w:rsid w:val="00F5477F"/>
    <w:rsid w:val="00F63117"/>
    <w:rsid w:val="00F664BD"/>
    <w:rsid w:val="00F7041B"/>
    <w:rsid w:val="00F73DD7"/>
    <w:rsid w:val="00F77916"/>
    <w:rsid w:val="00F82A66"/>
    <w:rsid w:val="00F85DD0"/>
    <w:rsid w:val="00F86B52"/>
    <w:rsid w:val="00F87941"/>
    <w:rsid w:val="00F87D98"/>
    <w:rsid w:val="00F90920"/>
    <w:rsid w:val="00F921A4"/>
    <w:rsid w:val="00F93D57"/>
    <w:rsid w:val="00F949DD"/>
    <w:rsid w:val="00FA5202"/>
    <w:rsid w:val="00FA5D76"/>
    <w:rsid w:val="00FB01F2"/>
    <w:rsid w:val="00FB343D"/>
    <w:rsid w:val="00FC0ED2"/>
    <w:rsid w:val="00FC26B6"/>
    <w:rsid w:val="00FC464C"/>
    <w:rsid w:val="00FC7336"/>
    <w:rsid w:val="00FE0473"/>
    <w:rsid w:val="00FE32DD"/>
    <w:rsid w:val="00FE44F7"/>
    <w:rsid w:val="00FE5422"/>
    <w:rsid w:val="00FE5C7C"/>
    <w:rsid w:val="00FE6166"/>
    <w:rsid w:val="00FF0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5E3B4DD7"/>
  <w15:chartTrackingRefBased/>
  <w15:docId w15:val="{B84C9445-8CEB-4B82-B5F2-A612888F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6C3"/>
    <w:pPr>
      <w:ind w:leftChars="400" w:left="840"/>
    </w:pPr>
    <w:rPr>
      <w:rFonts w:ascii="Century" w:eastAsia="ＭＳ 明朝" w:hAnsi="Century" w:cs="Times New Roman"/>
    </w:rPr>
  </w:style>
  <w:style w:type="paragraph" w:styleId="a4">
    <w:name w:val="Balloon Text"/>
    <w:basedOn w:val="a"/>
    <w:link w:val="a5"/>
    <w:uiPriority w:val="99"/>
    <w:semiHidden/>
    <w:unhideWhenUsed/>
    <w:rsid w:val="00733FF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33FFB"/>
    <w:rPr>
      <w:rFonts w:asciiTheme="majorHAnsi" w:eastAsiaTheme="majorEastAsia" w:hAnsiTheme="majorHAnsi" w:cstheme="majorBidi"/>
      <w:sz w:val="18"/>
      <w:szCs w:val="18"/>
    </w:rPr>
  </w:style>
  <w:style w:type="table" w:styleId="a6">
    <w:name w:val="Table Grid"/>
    <w:basedOn w:val="a1"/>
    <w:rsid w:val="00CE65F4"/>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D07FB"/>
    <w:pPr>
      <w:tabs>
        <w:tab w:val="center" w:pos="4252"/>
        <w:tab w:val="right" w:pos="8504"/>
      </w:tabs>
      <w:snapToGrid w:val="0"/>
    </w:pPr>
  </w:style>
  <w:style w:type="character" w:customStyle="1" w:styleId="a8">
    <w:name w:val="ヘッダー (文字)"/>
    <w:basedOn w:val="a0"/>
    <w:link w:val="a7"/>
    <w:uiPriority w:val="99"/>
    <w:rsid w:val="00AD07FB"/>
  </w:style>
  <w:style w:type="paragraph" w:styleId="a9">
    <w:name w:val="footer"/>
    <w:basedOn w:val="a"/>
    <w:link w:val="aa"/>
    <w:uiPriority w:val="99"/>
    <w:unhideWhenUsed/>
    <w:rsid w:val="00AD07FB"/>
    <w:pPr>
      <w:tabs>
        <w:tab w:val="center" w:pos="4252"/>
        <w:tab w:val="right" w:pos="8504"/>
      </w:tabs>
      <w:snapToGrid w:val="0"/>
    </w:pPr>
  </w:style>
  <w:style w:type="character" w:customStyle="1" w:styleId="aa">
    <w:name w:val="フッター (文字)"/>
    <w:basedOn w:val="a0"/>
    <w:link w:val="a9"/>
    <w:uiPriority w:val="99"/>
    <w:rsid w:val="00AD07FB"/>
  </w:style>
  <w:style w:type="paragraph" w:styleId="Web">
    <w:name w:val="Normal (Web)"/>
    <w:basedOn w:val="a"/>
    <w:uiPriority w:val="99"/>
    <w:semiHidden/>
    <w:unhideWhenUsed/>
    <w:rsid w:val="005377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3F0672"/>
  </w:style>
  <w:style w:type="character" w:customStyle="1" w:styleId="ac">
    <w:name w:val="日付 (文字)"/>
    <w:basedOn w:val="a0"/>
    <w:link w:val="ab"/>
    <w:uiPriority w:val="99"/>
    <w:semiHidden/>
    <w:rsid w:val="003F0672"/>
  </w:style>
  <w:style w:type="character" w:styleId="ad">
    <w:name w:val="Hyperlink"/>
    <w:uiPriority w:val="99"/>
    <w:unhideWhenUsed/>
    <w:rsid w:val="00F949DD"/>
    <w:rPr>
      <w:color w:val="0000FF"/>
      <w:u w:val="single"/>
    </w:rPr>
  </w:style>
  <w:style w:type="character" w:styleId="ae">
    <w:name w:val="FollowedHyperlink"/>
    <w:basedOn w:val="a0"/>
    <w:uiPriority w:val="99"/>
    <w:semiHidden/>
    <w:unhideWhenUsed/>
    <w:rsid w:val="001F71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0802">
      <w:bodyDiv w:val="1"/>
      <w:marLeft w:val="0"/>
      <w:marRight w:val="0"/>
      <w:marTop w:val="0"/>
      <w:marBottom w:val="0"/>
      <w:divBdr>
        <w:top w:val="none" w:sz="0" w:space="0" w:color="auto"/>
        <w:left w:val="none" w:sz="0" w:space="0" w:color="auto"/>
        <w:bottom w:val="none" w:sz="0" w:space="0" w:color="auto"/>
        <w:right w:val="none" w:sz="0" w:space="0" w:color="auto"/>
      </w:divBdr>
    </w:div>
    <w:div w:id="1612393501">
      <w:bodyDiv w:val="1"/>
      <w:marLeft w:val="0"/>
      <w:marRight w:val="0"/>
      <w:marTop w:val="0"/>
      <w:marBottom w:val="0"/>
      <w:divBdr>
        <w:top w:val="none" w:sz="0" w:space="0" w:color="auto"/>
        <w:left w:val="none" w:sz="0" w:space="0" w:color="auto"/>
        <w:bottom w:val="none" w:sz="0" w:space="0" w:color="auto"/>
        <w:right w:val="none" w:sz="0" w:space="0" w:color="auto"/>
      </w:divBdr>
    </w:div>
    <w:div w:id="1926382638">
      <w:bodyDiv w:val="1"/>
      <w:marLeft w:val="0"/>
      <w:marRight w:val="0"/>
      <w:marTop w:val="0"/>
      <w:marBottom w:val="0"/>
      <w:divBdr>
        <w:top w:val="none" w:sz="0" w:space="0" w:color="auto"/>
        <w:left w:val="none" w:sz="0" w:space="0" w:color="auto"/>
        <w:bottom w:val="none" w:sz="0" w:space="0" w:color="auto"/>
        <w:right w:val="none" w:sz="0" w:space="0" w:color="auto"/>
      </w:divBdr>
    </w:div>
    <w:div w:id="1985891217">
      <w:bodyDiv w:val="1"/>
      <w:marLeft w:val="0"/>
      <w:marRight w:val="0"/>
      <w:marTop w:val="0"/>
      <w:marBottom w:val="0"/>
      <w:divBdr>
        <w:top w:val="none" w:sz="0" w:space="0" w:color="auto"/>
        <w:left w:val="none" w:sz="0" w:space="0" w:color="auto"/>
        <w:bottom w:val="none" w:sz="0" w:space="0" w:color="auto"/>
        <w:right w:val="none" w:sz="0" w:space="0" w:color="auto"/>
      </w:divBdr>
    </w:div>
    <w:div w:id="211886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mext.go.jp/a_menu/shotou/new-cs/1384661.ht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ext.go.jp/b_menu/hakusho/nc/1415169.htm" TargetMode="External"/><Relationship Id="rId2" Type="http://schemas.openxmlformats.org/officeDocument/2006/relationships/numbering" Target="numbering.xml"/><Relationship Id="rId16" Type="http://schemas.openxmlformats.org/officeDocument/2006/relationships/hyperlink" Target="https://www.mext.go.jp/b_menu/shingi/chukyo/chukyo3/004/gaiyou/1412933.htm"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ier.go.jp/kaihatsu/shidousiryou.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0A7F1-C7E7-46DC-A803-BC97FFB9B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3227</TotalTime>
  <Pages>54</Pages>
  <Words>5795</Words>
  <Characters>33034</Characters>
  <Application>Microsoft Office Word</Application>
  <DocSecurity>0</DocSecurity>
  <Lines>275</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真田　誠</dc:creator>
  <cp:keywords/>
  <dc:description/>
  <cp:lastModifiedBy>杉本　勇気</cp:lastModifiedBy>
  <cp:revision>302</cp:revision>
  <cp:lastPrinted>2021-01-22T10:06:00Z</cp:lastPrinted>
  <dcterms:created xsi:type="dcterms:W3CDTF">2020-12-10T10:12:00Z</dcterms:created>
  <dcterms:modified xsi:type="dcterms:W3CDTF">2021-10-11T04:11:00Z</dcterms:modified>
</cp:coreProperties>
</file>