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1" w:rsidRDefault="007948A1" w:rsidP="007948A1">
      <w:pPr>
        <w:ind w:firstLineChars="100" w:firstLine="210"/>
        <w:rPr>
          <w:rFonts w:asciiTheme="minorEastAsia" w:hAnsiTheme="minorEastAsia"/>
        </w:rPr>
      </w:pPr>
    </w:p>
    <w:p w:rsidR="008B3B54" w:rsidRDefault="008B3B54" w:rsidP="007948A1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「当面の財政運営の取組み（案）」</w:t>
      </w:r>
    </w:p>
    <w:p w:rsidR="006F738B" w:rsidRPr="006F738B" w:rsidRDefault="008B3B54" w:rsidP="008B3B54">
      <w:pPr>
        <w:ind w:firstLineChars="200" w:firstLine="562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　「当面の財政運営の取組み（素案）」からの</w:t>
      </w:r>
      <w:r w:rsidR="00F92F35" w:rsidRPr="00563DC1">
        <w:rPr>
          <w:rFonts w:asciiTheme="majorEastAsia" w:eastAsiaTheme="majorEastAsia" w:hAnsiTheme="majorEastAsia" w:hint="eastAsia"/>
          <w:b/>
          <w:sz w:val="28"/>
        </w:rPr>
        <w:t>主な</w:t>
      </w:r>
      <w:r w:rsidR="00F845E9">
        <w:rPr>
          <w:rFonts w:asciiTheme="majorEastAsia" w:eastAsiaTheme="majorEastAsia" w:hAnsiTheme="majorEastAsia" w:hint="eastAsia"/>
          <w:b/>
          <w:sz w:val="28"/>
        </w:rPr>
        <w:t>修正</w:t>
      </w:r>
      <w:r>
        <w:rPr>
          <w:rFonts w:asciiTheme="majorEastAsia" w:eastAsiaTheme="majorEastAsia" w:hAnsiTheme="majorEastAsia" w:hint="eastAsia"/>
          <w:b/>
          <w:sz w:val="28"/>
        </w:rPr>
        <w:t>点　）</w:t>
      </w:r>
    </w:p>
    <w:p w:rsidR="006F738B" w:rsidRPr="008B3B54" w:rsidRDefault="006F738B" w:rsidP="003448E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D488C" w:rsidRPr="006F738B" w:rsidRDefault="006F738B" w:rsidP="006F738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１．</w:t>
      </w:r>
      <w:r w:rsidR="001D488C" w:rsidRPr="006F738B">
        <w:rPr>
          <w:rFonts w:asciiTheme="majorEastAsia" w:eastAsiaTheme="majorEastAsia" w:hAnsiTheme="majorEastAsia" w:hint="eastAsia"/>
          <w:b/>
          <w:sz w:val="24"/>
        </w:rPr>
        <w:t>本</w:t>
      </w:r>
      <w:r w:rsidR="00563DC1" w:rsidRPr="006F738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D488C" w:rsidRPr="006F738B">
        <w:rPr>
          <w:rFonts w:asciiTheme="majorEastAsia" w:eastAsiaTheme="majorEastAsia" w:hAnsiTheme="majorEastAsia" w:hint="eastAsia"/>
          <w:b/>
          <w:sz w:val="24"/>
        </w:rPr>
        <w:t>編</w:t>
      </w:r>
    </w:p>
    <w:p w:rsidR="00F845E9" w:rsidRPr="008059B3" w:rsidRDefault="006F738B" w:rsidP="008059B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059B3">
        <w:rPr>
          <w:rFonts w:asciiTheme="majorEastAsia" w:eastAsiaTheme="majorEastAsia" w:hAnsiTheme="majorEastAsia" w:hint="eastAsia"/>
          <w:sz w:val="22"/>
        </w:rPr>
        <w:t>○　財政調整基金取崩し等の見込額及び残高</w:t>
      </w:r>
    </w:p>
    <w:p w:rsidR="006F738B" w:rsidRPr="008059B3" w:rsidRDefault="00F845E9" w:rsidP="008059B3">
      <w:pPr>
        <w:ind w:firstLineChars="300" w:firstLine="660"/>
        <w:rPr>
          <w:rFonts w:asciiTheme="minorEastAsia" w:hAnsiTheme="minorEastAsia"/>
          <w:sz w:val="22"/>
        </w:rPr>
      </w:pPr>
      <w:r w:rsidRPr="008059B3">
        <w:rPr>
          <w:rFonts w:asciiTheme="minorEastAsia" w:hAnsiTheme="minorEastAsia" w:hint="eastAsia"/>
          <w:sz w:val="22"/>
        </w:rPr>
        <w:t>・時点修正　　　「</w:t>
      </w:r>
      <w:r w:rsidR="00590A61" w:rsidRPr="008059B3">
        <w:rPr>
          <w:rFonts w:asciiTheme="minorEastAsia" w:hAnsiTheme="minorEastAsia" w:hint="eastAsia"/>
          <w:sz w:val="22"/>
        </w:rPr>
        <w:t>平成28年</w:t>
      </w:r>
      <w:r w:rsidR="00590A61" w:rsidRPr="008059B3">
        <w:rPr>
          <w:rFonts w:asciiTheme="majorEastAsia" w:eastAsiaTheme="majorEastAsia" w:hAnsiTheme="majorEastAsia" w:hint="eastAsia"/>
          <w:b/>
          <w:sz w:val="22"/>
          <w:u w:val="single"/>
        </w:rPr>
        <w:t>9月</w:t>
      </w:r>
      <w:r w:rsidR="00590A61" w:rsidRPr="008059B3">
        <w:rPr>
          <w:rFonts w:asciiTheme="minorEastAsia" w:hAnsiTheme="minorEastAsia" w:hint="eastAsia"/>
          <w:sz w:val="22"/>
        </w:rPr>
        <w:t>時点</w:t>
      </w:r>
      <w:r w:rsidRPr="008059B3">
        <w:rPr>
          <w:rFonts w:asciiTheme="minorEastAsia" w:hAnsiTheme="minorEastAsia" w:hint="eastAsia"/>
          <w:sz w:val="22"/>
        </w:rPr>
        <w:t>」</w:t>
      </w:r>
      <w:r w:rsidR="00590A61" w:rsidRPr="008059B3">
        <w:rPr>
          <w:rFonts w:asciiTheme="minorEastAsia" w:hAnsiTheme="minorEastAsia" w:hint="eastAsia"/>
          <w:sz w:val="22"/>
        </w:rPr>
        <w:t xml:space="preserve">　</w:t>
      </w:r>
      <w:r w:rsidRPr="008059B3">
        <w:rPr>
          <w:rFonts w:asciiTheme="minorEastAsia" w:hAnsiTheme="minorEastAsia" w:hint="eastAsia"/>
          <w:sz w:val="22"/>
        </w:rPr>
        <w:t>「</w:t>
      </w:r>
      <w:r w:rsidR="00590A61" w:rsidRPr="008059B3">
        <w:rPr>
          <w:rFonts w:asciiTheme="majorEastAsia" w:eastAsiaTheme="majorEastAsia" w:hAnsiTheme="majorEastAsia" w:hint="eastAsia"/>
          <w:b/>
          <w:sz w:val="22"/>
          <w:u w:val="single"/>
        </w:rPr>
        <w:t>2号</w:t>
      </w:r>
      <w:r w:rsidR="00590A61" w:rsidRPr="008059B3">
        <w:rPr>
          <w:rFonts w:asciiTheme="minorEastAsia" w:hAnsiTheme="minorEastAsia" w:hint="eastAsia"/>
          <w:sz w:val="22"/>
        </w:rPr>
        <w:t>補正後</w:t>
      </w:r>
      <w:r w:rsidRPr="008059B3">
        <w:rPr>
          <w:rFonts w:asciiTheme="minorEastAsia" w:hAnsiTheme="minorEastAsia" w:hint="eastAsia"/>
          <w:sz w:val="22"/>
        </w:rPr>
        <w:t>」</w:t>
      </w:r>
      <w:r w:rsidR="00590A61" w:rsidRPr="008059B3">
        <w:rPr>
          <w:rFonts w:asciiTheme="minorEastAsia" w:hAnsiTheme="minorEastAsia" w:hint="eastAsia"/>
          <w:sz w:val="22"/>
        </w:rPr>
        <w:t xml:space="preserve">　⇒　</w:t>
      </w:r>
      <w:r w:rsidRPr="008059B3">
        <w:rPr>
          <w:rFonts w:asciiTheme="minorEastAsia" w:hAnsiTheme="minorEastAsia" w:hint="eastAsia"/>
          <w:sz w:val="22"/>
        </w:rPr>
        <w:t>「</w:t>
      </w:r>
      <w:r w:rsidR="00590A61" w:rsidRPr="008059B3">
        <w:rPr>
          <w:rFonts w:asciiTheme="minorEastAsia" w:hAnsiTheme="minorEastAsia" w:hint="eastAsia"/>
          <w:sz w:val="22"/>
        </w:rPr>
        <w:t>平成28年</w:t>
      </w:r>
      <w:r w:rsidR="00590A61" w:rsidRPr="008059B3">
        <w:rPr>
          <w:rFonts w:asciiTheme="majorEastAsia" w:eastAsiaTheme="majorEastAsia" w:hAnsiTheme="majorEastAsia" w:hint="eastAsia"/>
          <w:b/>
          <w:sz w:val="22"/>
          <w:u w:val="single"/>
        </w:rPr>
        <w:t>10月</w:t>
      </w:r>
      <w:r w:rsidR="00590A61" w:rsidRPr="008059B3">
        <w:rPr>
          <w:rFonts w:asciiTheme="minorEastAsia" w:hAnsiTheme="minorEastAsia" w:hint="eastAsia"/>
          <w:sz w:val="22"/>
        </w:rPr>
        <w:t>時点</w:t>
      </w:r>
      <w:r w:rsidRPr="008059B3">
        <w:rPr>
          <w:rFonts w:asciiTheme="minorEastAsia" w:hAnsiTheme="minorEastAsia" w:hint="eastAsia"/>
          <w:sz w:val="22"/>
        </w:rPr>
        <w:t>」</w:t>
      </w:r>
      <w:r w:rsidR="00590A61" w:rsidRPr="008059B3">
        <w:rPr>
          <w:rFonts w:asciiTheme="minorEastAsia" w:hAnsiTheme="minorEastAsia" w:hint="eastAsia"/>
          <w:sz w:val="22"/>
        </w:rPr>
        <w:t xml:space="preserve">　</w:t>
      </w:r>
      <w:r w:rsidRPr="008059B3">
        <w:rPr>
          <w:rFonts w:asciiTheme="minorEastAsia" w:hAnsiTheme="minorEastAsia" w:hint="eastAsia"/>
          <w:sz w:val="22"/>
        </w:rPr>
        <w:t>「</w:t>
      </w:r>
      <w:r w:rsidR="00590A61" w:rsidRPr="008059B3">
        <w:rPr>
          <w:rFonts w:asciiTheme="majorEastAsia" w:eastAsiaTheme="majorEastAsia" w:hAnsiTheme="majorEastAsia" w:hint="eastAsia"/>
          <w:b/>
          <w:sz w:val="22"/>
          <w:u w:val="single"/>
        </w:rPr>
        <w:t>4号</w:t>
      </w:r>
      <w:r w:rsidR="00590A61" w:rsidRPr="008059B3">
        <w:rPr>
          <w:rFonts w:asciiTheme="minorEastAsia" w:hAnsiTheme="minorEastAsia" w:hint="eastAsia"/>
          <w:sz w:val="22"/>
        </w:rPr>
        <w:t>補正後</w:t>
      </w:r>
      <w:r w:rsidRPr="008059B3">
        <w:rPr>
          <w:rFonts w:asciiTheme="minorEastAsia" w:hAnsiTheme="minorEastAsia" w:hint="eastAsia"/>
          <w:sz w:val="22"/>
        </w:rPr>
        <w:t>」</w:t>
      </w:r>
    </w:p>
    <w:p w:rsidR="006F738B" w:rsidRDefault="006F738B" w:rsidP="003448E9">
      <w:pPr>
        <w:rPr>
          <w:rFonts w:asciiTheme="majorEastAsia" w:eastAsiaTheme="majorEastAsia" w:hAnsiTheme="majorEastAsia"/>
          <w:b/>
          <w:sz w:val="24"/>
        </w:rPr>
      </w:pPr>
    </w:p>
    <w:p w:rsidR="00504B1C" w:rsidRDefault="00504B1C" w:rsidP="003448E9">
      <w:pPr>
        <w:rPr>
          <w:rFonts w:asciiTheme="majorEastAsia" w:eastAsiaTheme="majorEastAsia" w:hAnsiTheme="majorEastAsia"/>
          <w:b/>
          <w:sz w:val="24"/>
        </w:rPr>
      </w:pPr>
    </w:p>
    <w:p w:rsidR="003448E9" w:rsidRPr="00563DC1" w:rsidRDefault="003448E9" w:rsidP="003448E9">
      <w:pPr>
        <w:rPr>
          <w:rFonts w:asciiTheme="majorEastAsia" w:eastAsiaTheme="majorEastAsia" w:hAnsiTheme="majorEastAsia"/>
          <w:b/>
          <w:sz w:val="24"/>
        </w:rPr>
      </w:pPr>
      <w:r w:rsidRPr="00563DC1">
        <w:rPr>
          <w:rFonts w:asciiTheme="majorEastAsia" w:eastAsiaTheme="majorEastAsia" w:hAnsiTheme="majorEastAsia" w:hint="eastAsia"/>
          <w:b/>
          <w:sz w:val="24"/>
        </w:rPr>
        <w:t>２．取組編</w:t>
      </w:r>
    </w:p>
    <w:tbl>
      <w:tblPr>
        <w:tblStyle w:val="a4"/>
        <w:tblW w:w="0" w:type="auto"/>
        <w:tblInd w:w="3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5457"/>
        <w:gridCol w:w="5457"/>
        <w:gridCol w:w="2552"/>
      </w:tblGrid>
      <w:tr w:rsidR="003448E9" w:rsidRPr="008059B3" w:rsidTr="008059B3">
        <w:tc>
          <w:tcPr>
            <w:tcW w:w="709" w:type="dxa"/>
            <w:shd w:val="clear" w:color="auto" w:fill="8DB3E2" w:themeFill="text2" w:themeFillTint="66"/>
          </w:tcPr>
          <w:p w:rsidR="003448E9" w:rsidRPr="008059B3" w:rsidRDefault="003448E9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頁</w:t>
            </w:r>
          </w:p>
        </w:tc>
        <w:tc>
          <w:tcPr>
            <w:tcW w:w="5457" w:type="dxa"/>
            <w:shd w:val="clear" w:color="auto" w:fill="8DB3E2" w:themeFill="text2" w:themeFillTint="66"/>
          </w:tcPr>
          <w:p w:rsidR="003448E9" w:rsidRPr="008059B3" w:rsidRDefault="003448E9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素案</w:t>
            </w:r>
          </w:p>
        </w:tc>
        <w:tc>
          <w:tcPr>
            <w:tcW w:w="5457" w:type="dxa"/>
            <w:shd w:val="clear" w:color="auto" w:fill="8DB3E2" w:themeFill="text2" w:themeFillTint="66"/>
          </w:tcPr>
          <w:p w:rsidR="003448E9" w:rsidRPr="008059B3" w:rsidRDefault="00F845E9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修正案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3448E9" w:rsidRPr="008059B3" w:rsidRDefault="003448E9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修正理由</w:t>
            </w:r>
          </w:p>
        </w:tc>
      </w:tr>
      <w:tr w:rsidR="003448E9" w:rsidRPr="008059B3" w:rsidTr="008059B3">
        <w:tc>
          <w:tcPr>
            <w:tcW w:w="709" w:type="dxa"/>
          </w:tcPr>
          <w:p w:rsidR="003448E9" w:rsidRPr="008059B3" w:rsidRDefault="003448E9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P8</w:t>
            </w:r>
          </w:p>
        </w:tc>
        <w:tc>
          <w:tcPr>
            <w:tcW w:w="5457" w:type="dxa"/>
          </w:tcPr>
          <w:p w:rsidR="003448E9" w:rsidRPr="008059B3" w:rsidRDefault="00FB6CED" w:rsidP="008059B3">
            <w:pPr>
              <w:ind w:left="220" w:hangingChars="100" w:hanging="220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◆盲人福祉センター・障がい者社会参加促進センター・谷町福祉センター（大阪市天王寺区・中央区）</w:t>
            </w:r>
          </w:p>
          <w:p w:rsidR="00FB6CED" w:rsidRPr="008059B3" w:rsidRDefault="00FB6CED" w:rsidP="008059B3">
            <w:pPr>
              <w:ind w:firstLineChars="100" w:firstLine="220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福祉３センター</w:t>
            </w:r>
            <w:r w:rsidRPr="008059B3">
              <w:rPr>
                <w:rFonts w:asciiTheme="majorEastAsia" w:eastAsiaTheme="majorEastAsia" w:hAnsiTheme="majorEastAsia" w:hint="eastAsia"/>
                <w:b/>
                <w:sz w:val="22"/>
                <w:szCs w:val="18"/>
                <w:u w:val="single"/>
              </w:rPr>
              <w:t>の移転集約を検討し</w:t>
            </w: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、移転後の跡地売却をめざします。</w:t>
            </w:r>
          </w:p>
        </w:tc>
        <w:tc>
          <w:tcPr>
            <w:tcW w:w="5457" w:type="dxa"/>
          </w:tcPr>
          <w:p w:rsidR="00FB6CED" w:rsidRPr="008059B3" w:rsidRDefault="00FB6CED" w:rsidP="008059B3">
            <w:pPr>
              <w:ind w:left="220" w:hangingChars="100" w:hanging="220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◆盲人福祉センター・障がい者社会参加促進センター・谷町福祉センター（大阪市天王寺区・中央区）</w:t>
            </w:r>
          </w:p>
          <w:p w:rsidR="00FB6CED" w:rsidRPr="008059B3" w:rsidRDefault="00FB6CED" w:rsidP="008059B3">
            <w:pPr>
              <w:ind w:firstLineChars="100" w:firstLine="220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福祉３センター</w:t>
            </w:r>
            <w:r w:rsidRPr="008059B3">
              <w:rPr>
                <w:rFonts w:asciiTheme="majorEastAsia" w:eastAsiaTheme="majorEastAsia" w:hAnsiTheme="majorEastAsia" w:hint="eastAsia"/>
                <w:b/>
                <w:sz w:val="22"/>
                <w:szCs w:val="18"/>
                <w:u w:val="single"/>
              </w:rPr>
              <w:t>を移転集約し</w:t>
            </w:r>
            <w:r w:rsidR="00D157FF" w:rsidRPr="008059B3">
              <w:rPr>
                <w:rFonts w:asciiTheme="minorEastAsia" w:hAnsiTheme="minorEastAsia" w:hint="eastAsia"/>
                <w:sz w:val="22"/>
                <w:szCs w:val="18"/>
              </w:rPr>
              <w:t>、移転後の跡地売却をめざします。</w:t>
            </w:r>
          </w:p>
        </w:tc>
        <w:tc>
          <w:tcPr>
            <w:tcW w:w="2552" w:type="dxa"/>
          </w:tcPr>
          <w:p w:rsidR="003448E9" w:rsidRPr="008059B3" w:rsidRDefault="00155FA9" w:rsidP="00155FA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関連予算案（</w:t>
            </w:r>
            <w:r w:rsidR="00FB6CED" w:rsidRPr="008059B3">
              <w:rPr>
                <w:rFonts w:asciiTheme="minorEastAsia" w:hAnsiTheme="minorEastAsia" w:hint="eastAsia"/>
                <w:sz w:val="22"/>
                <w:szCs w:val="18"/>
              </w:rPr>
              <w:t>4号補正</w:t>
            </w: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）</w:t>
            </w:r>
            <w:r w:rsidR="00867887" w:rsidRPr="008059B3">
              <w:rPr>
                <w:rFonts w:asciiTheme="minorEastAsia" w:hAnsiTheme="minorEastAsia" w:hint="eastAsia"/>
                <w:sz w:val="22"/>
                <w:szCs w:val="18"/>
              </w:rPr>
              <w:t>が可決</w:t>
            </w:r>
          </w:p>
        </w:tc>
      </w:tr>
      <w:tr w:rsidR="00AA2C98" w:rsidRPr="008059B3" w:rsidTr="008059B3">
        <w:trPr>
          <w:trHeight w:val="1151"/>
        </w:trPr>
        <w:tc>
          <w:tcPr>
            <w:tcW w:w="709" w:type="dxa"/>
          </w:tcPr>
          <w:p w:rsidR="003448E9" w:rsidRPr="008059B3" w:rsidRDefault="00AA2C98" w:rsidP="00F845E9">
            <w:pPr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P17</w:t>
            </w:r>
          </w:p>
        </w:tc>
        <w:tc>
          <w:tcPr>
            <w:tcW w:w="5457" w:type="dxa"/>
          </w:tcPr>
          <w:p w:rsidR="00AA2C98" w:rsidRPr="008059B3" w:rsidRDefault="00AA2C98" w:rsidP="00F845E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◆江之子島文化芸術創造センターの管理運営</w:t>
            </w:r>
          </w:p>
          <w:p w:rsidR="003448E9" w:rsidRPr="008059B3" w:rsidRDefault="00AA2C98" w:rsidP="00F845E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 xml:space="preserve">　センターにおける</w:t>
            </w:r>
            <w:r w:rsidRPr="008059B3">
              <w:rPr>
                <w:rFonts w:asciiTheme="majorEastAsia" w:eastAsiaTheme="majorEastAsia" w:hAnsiTheme="majorEastAsia" w:hint="eastAsia"/>
                <w:b/>
                <w:sz w:val="22"/>
                <w:szCs w:val="18"/>
                <w:u w:val="single"/>
              </w:rPr>
              <w:t>収入確保策を検討し、</w:t>
            </w: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次期指定管理における委託金額に反映します。</w:t>
            </w:r>
          </w:p>
        </w:tc>
        <w:tc>
          <w:tcPr>
            <w:tcW w:w="5457" w:type="dxa"/>
          </w:tcPr>
          <w:p w:rsidR="00AA2C98" w:rsidRPr="008059B3" w:rsidRDefault="00AA2C98" w:rsidP="00F845E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◆江之子島文化芸術創造センターの管理運営</w:t>
            </w:r>
          </w:p>
          <w:p w:rsidR="003448E9" w:rsidRPr="008059B3" w:rsidRDefault="00AA2C98" w:rsidP="00F845E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 xml:space="preserve">　センターにおける</w:t>
            </w:r>
            <w:r w:rsidR="008059B3" w:rsidRPr="008059B3">
              <w:rPr>
                <w:rFonts w:asciiTheme="majorEastAsia" w:eastAsiaTheme="majorEastAsia" w:hAnsiTheme="majorEastAsia" w:hint="eastAsia"/>
                <w:b/>
                <w:sz w:val="22"/>
                <w:szCs w:val="18"/>
                <w:u w:val="single"/>
              </w:rPr>
              <w:t>収入確保策を</w:t>
            </w: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次期指定管理における委託金額に反映します。</w:t>
            </w:r>
          </w:p>
        </w:tc>
        <w:tc>
          <w:tcPr>
            <w:tcW w:w="2552" w:type="dxa"/>
          </w:tcPr>
          <w:p w:rsidR="003448E9" w:rsidRPr="008059B3" w:rsidRDefault="006F738B" w:rsidP="00155FA9">
            <w:pPr>
              <w:rPr>
                <w:rFonts w:asciiTheme="minorEastAsia" w:hAnsiTheme="minorEastAsia"/>
                <w:sz w:val="22"/>
                <w:szCs w:val="18"/>
              </w:rPr>
            </w:pPr>
            <w:r w:rsidRPr="008059B3">
              <w:rPr>
                <w:rFonts w:asciiTheme="minorEastAsia" w:hAnsiTheme="minorEastAsia" w:hint="eastAsia"/>
                <w:sz w:val="22"/>
                <w:szCs w:val="18"/>
              </w:rPr>
              <w:t>条例改正</w:t>
            </w:r>
            <w:r w:rsidR="00155FA9" w:rsidRPr="008059B3">
              <w:rPr>
                <w:rFonts w:asciiTheme="minorEastAsia" w:hAnsiTheme="minorEastAsia" w:hint="eastAsia"/>
                <w:sz w:val="22"/>
                <w:szCs w:val="18"/>
              </w:rPr>
              <w:t>案</w:t>
            </w:r>
            <w:r w:rsidR="00867887" w:rsidRPr="008059B3">
              <w:rPr>
                <w:rFonts w:asciiTheme="minorEastAsia" w:hAnsiTheme="minorEastAsia" w:hint="eastAsia"/>
                <w:sz w:val="22"/>
                <w:szCs w:val="18"/>
              </w:rPr>
              <w:t>（利用料金上限額の一部改定）が可決</w:t>
            </w:r>
          </w:p>
        </w:tc>
      </w:tr>
    </w:tbl>
    <w:p w:rsidR="003448E9" w:rsidRDefault="003448E9" w:rsidP="001D488C">
      <w:pPr>
        <w:rPr>
          <w:rFonts w:asciiTheme="minorEastAsia" w:hAnsiTheme="minorEastAsia"/>
        </w:rPr>
      </w:pPr>
    </w:p>
    <w:p w:rsidR="00504B1C" w:rsidRPr="001D488C" w:rsidRDefault="00504B1C" w:rsidP="001D488C">
      <w:pPr>
        <w:rPr>
          <w:rFonts w:asciiTheme="minorEastAsia" w:hAnsiTheme="minorEastAsia"/>
        </w:rPr>
      </w:pPr>
    </w:p>
    <w:p w:rsidR="00AA2C98" w:rsidRDefault="00AA2C98" w:rsidP="00AA2C98">
      <w:pPr>
        <w:rPr>
          <w:rFonts w:asciiTheme="majorEastAsia" w:eastAsiaTheme="majorEastAsia" w:hAnsiTheme="majorEastAsia"/>
          <w:b/>
          <w:sz w:val="24"/>
        </w:rPr>
      </w:pPr>
      <w:r w:rsidRPr="00563DC1">
        <w:rPr>
          <w:rFonts w:asciiTheme="majorEastAsia" w:eastAsiaTheme="majorEastAsia" w:hAnsiTheme="majorEastAsia" w:hint="eastAsia"/>
          <w:b/>
          <w:sz w:val="24"/>
        </w:rPr>
        <w:t>３．資料編</w:t>
      </w:r>
    </w:p>
    <w:p w:rsidR="006F738B" w:rsidRPr="008059B3" w:rsidRDefault="006F738B" w:rsidP="00AA2C98">
      <w:pPr>
        <w:rPr>
          <w:rFonts w:asciiTheme="majorEastAsia" w:eastAsiaTheme="majorEastAsia" w:hAnsiTheme="majorEastAsia"/>
          <w:sz w:val="22"/>
        </w:rPr>
      </w:pPr>
      <w:r w:rsidRPr="008059B3">
        <w:rPr>
          <w:rFonts w:asciiTheme="majorEastAsia" w:eastAsiaTheme="majorEastAsia" w:hAnsiTheme="majorEastAsia" w:hint="eastAsia"/>
          <w:sz w:val="22"/>
        </w:rPr>
        <w:t xml:space="preserve">　○　</w:t>
      </w:r>
      <w:r w:rsidR="00977823" w:rsidRPr="008059B3">
        <w:rPr>
          <w:rFonts w:asciiTheme="majorEastAsia" w:eastAsiaTheme="majorEastAsia" w:hAnsiTheme="majorEastAsia" w:hint="eastAsia"/>
          <w:b/>
          <w:sz w:val="22"/>
          <w:u w:val="single"/>
        </w:rPr>
        <w:t>「</w:t>
      </w:r>
      <w:r w:rsidRPr="008059B3">
        <w:rPr>
          <w:rFonts w:asciiTheme="majorEastAsia" w:eastAsiaTheme="majorEastAsia" w:hAnsiTheme="majorEastAsia" w:hint="eastAsia"/>
          <w:b/>
          <w:sz w:val="22"/>
          <w:u w:val="single"/>
        </w:rPr>
        <w:t>財政調整基金の活用状況</w:t>
      </w:r>
      <w:r w:rsidR="00977823" w:rsidRPr="008059B3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Pr="008059B3">
        <w:rPr>
          <w:rFonts w:asciiTheme="majorEastAsia" w:eastAsiaTheme="majorEastAsia" w:hAnsiTheme="majorEastAsia" w:hint="eastAsia"/>
          <w:b/>
          <w:sz w:val="22"/>
          <w:u w:val="single"/>
        </w:rPr>
        <w:t>を追加</w:t>
      </w:r>
      <w:r w:rsidR="00180107" w:rsidRPr="008059B3">
        <w:rPr>
          <w:rFonts w:asciiTheme="majorEastAsia" w:eastAsiaTheme="majorEastAsia" w:hAnsiTheme="majorEastAsia" w:hint="eastAsia"/>
          <w:sz w:val="22"/>
        </w:rPr>
        <w:t>（P14～P16）</w:t>
      </w:r>
      <w:bookmarkStart w:id="0" w:name="_GoBack"/>
      <w:bookmarkEnd w:id="0"/>
    </w:p>
    <w:sectPr w:rsidR="006F738B" w:rsidRPr="008059B3" w:rsidSect="00F845E9">
      <w:pgSz w:w="16838" w:h="11906" w:orient="landscape"/>
      <w:pgMar w:top="851" w:right="1245" w:bottom="993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1C" w:rsidRDefault="00504B1C" w:rsidP="00504B1C">
      <w:r>
        <w:separator/>
      </w:r>
    </w:p>
  </w:endnote>
  <w:endnote w:type="continuationSeparator" w:id="0">
    <w:p w:rsidR="00504B1C" w:rsidRDefault="00504B1C" w:rsidP="0050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1C" w:rsidRDefault="00504B1C" w:rsidP="00504B1C">
      <w:r>
        <w:separator/>
      </w:r>
    </w:p>
  </w:footnote>
  <w:footnote w:type="continuationSeparator" w:id="0">
    <w:p w:rsidR="00504B1C" w:rsidRDefault="00504B1C" w:rsidP="0050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353"/>
    <w:multiLevelType w:val="hybridMultilevel"/>
    <w:tmpl w:val="7DACB012"/>
    <w:lvl w:ilvl="0" w:tplc="66925F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462F4"/>
    <w:multiLevelType w:val="hybridMultilevel"/>
    <w:tmpl w:val="98A43DE6"/>
    <w:lvl w:ilvl="0" w:tplc="8EA4C6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C2BEC"/>
    <w:multiLevelType w:val="hybridMultilevel"/>
    <w:tmpl w:val="CA62ABC4"/>
    <w:lvl w:ilvl="0" w:tplc="A9628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E3A8F"/>
    <w:multiLevelType w:val="hybridMultilevel"/>
    <w:tmpl w:val="5C6E6D92"/>
    <w:lvl w:ilvl="0" w:tplc="A51A44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A1983"/>
    <w:multiLevelType w:val="hybridMultilevel"/>
    <w:tmpl w:val="30245704"/>
    <w:lvl w:ilvl="0" w:tplc="33521B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0859B4"/>
    <w:multiLevelType w:val="hybridMultilevel"/>
    <w:tmpl w:val="3EEC46F4"/>
    <w:lvl w:ilvl="0" w:tplc="347610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A97E21"/>
    <w:multiLevelType w:val="hybridMultilevel"/>
    <w:tmpl w:val="60FAEB10"/>
    <w:lvl w:ilvl="0" w:tplc="822EA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C"/>
    <w:rsid w:val="00155FA9"/>
    <w:rsid w:val="0017052E"/>
    <w:rsid w:val="00180107"/>
    <w:rsid w:val="001B5106"/>
    <w:rsid w:val="001D488C"/>
    <w:rsid w:val="00337A75"/>
    <w:rsid w:val="003448E9"/>
    <w:rsid w:val="00375B76"/>
    <w:rsid w:val="00504B1C"/>
    <w:rsid w:val="00563DC1"/>
    <w:rsid w:val="00590A61"/>
    <w:rsid w:val="00667463"/>
    <w:rsid w:val="00677681"/>
    <w:rsid w:val="006F738B"/>
    <w:rsid w:val="007948A1"/>
    <w:rsid w:val="008059B3"/>
    <w:rsid w:val="00867887"/>
    <w:rsid w:val="008B3B54"/>
    <w:rsid w:val="00924779"/>
    <w:rsid w:val="00977823"/>
    <w:rsid w:val="009B3862"/>
    <w:rsid w:val="00AA2C98"/>
    <w:rsid w:val="00CB4B65"/>
    <w:rsid w:val="00CE776E"/>
    <w:rsid w:val="00D157FF"/>
    <w:rsid w:val="00D63ED4"/>
    <w:rsid w:val="00D6553A"/>
    <w:rsid w:val="00E155A5"/>
    <w:rsid w:val="00EC6207"/>
    <w:rsid w:val="00F845E9"/>
    <w:rsid w:val="00F92F35"/>
    <w:rsid w:val="00F9561B"/>
    <w:rsid w:val="00FB6CED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C"/>
    <w:pPr>
      <w:ind w:leftChars="400" w:left="840"/>
    </w:pPr>
  </w:style>
  <w:style w:type="table" w:styleId="a4">
    <w:name w:val="Table Grid"/>
    <w:basedOn w:val="a1"/>
    <w:uiPriority w:val="59"/>
    <w:rsid w:val="001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4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B1C"/>
  </w:style>
  <w:style w:type="paragraph" w:styleId="a9">
    <w:name w:val="footer"/>
    <w:basedOn w:val="a"/>
    <w:link w:val="aa"/>
    <w:uiPriority w:val="99"/>
    <w:unhideWhenUsed/>
    <w:rsid w:val="00504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C"/>
    <w:pPr>
      <w:ind w:leftChars="400" w:left="840"/>
    </w:pPr>
  </w:style>
  <w:style w:type="table" w:styleId="a4">
    <w:name w:val="Table Grid"/>
    <w:basedOn w:val="a1"/>
    <w:uiPriority w:val="59"/>
    <w:rsid w:val="001D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4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B1C"/>
  </w:style>
  <w:style w:type="paragraph" w:styleId="a9">
    <w:name w:val="footer"/>
    <w:basedOn w:val="a"/>
    <w:link w:val="aa"/>
    <w:uiPriority w:val="99"/>
    <w:unhideWhenUsed/>
    <w:rsid w:val="00504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A800-A972-47F6-8013-897C939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2016-10-27T08:10:00Z</cp:lastPrinted>
  <dcterms:created xsi:type="dcterms:W3CDTF">2016-10-20T04:15:00Z</dcterms:created>
  <dcterms:modified xsi:type="dcterms:W3CDTF">2016-10-27T08:10:00Z</dcterms:modified>
</cp:coreProperties>
</file>