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w:t>
      </w:r>
      <w:r w:rsidR="00D97DD1">
        <w:rPr>
          <w:rFonts w:ascii="HG丸ｺﾞｼｯｸM-PRO" w:eastAsia="HG丸ｺﾞｼｯｸM-PRO" w:hAnsi="HG丸ｺﾞｼｯｸM-PRO" w:hint="eastAsia"/>
          <w:b/>
          <w:sz w:val="28"/>
          <w:szCs w:val="28"/>
          <w:bdr w:val="single" w:sz="4" w:space="0" w:color="auto"/>
        </w:rPr>
        <w:t>３</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9C749B"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令和元</w:t>
      </w:r>
      <w:r w:rsidR="00D96BE4">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７</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p>
    <w:p w:rsidR="00614D91" w:rsidRPr="00D96BE4"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D96BE4" w:rsidRDefault="00155BCA" w:rsidP="008D339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間（概ね３年間）ごとに、人的関与の継続の要否を確認しており、平成28年7月には、府が関与する16法人23ポストについての再点検に関する意見書をとりまとめた。</w:t>
      </w:r>
      <w:r w:rsidR="009C749B" w:rsidRPr="008D3392">
        <w:rPr>
          <w:rFonts w:ascii="HG丸ｺﾞｼｯｸM-PRO" w:eastAsia="HG丸ｺﾞｼｯｸM-PRO" w:hAnsi="HG丸ｺﾞｼｯｸM-PRO" w:hint="eastAsia"/>
        </w:rPr>
        <w:t>今回の再点検については、</w:t>
      </w:r>
      <w:r w:rsidR="008D3392" w:rsidRPr="008D3392">
        <w:rPr>
          <w:rFonts w:ascii="HG丸ｺﾞｼｯｸM-PRO" w:eastAsia="HG丸ｺﾞｼｯｸM-PRO" w:hAnsi="HG丸ｺﾞｼｯｸM-PRO" w:hint="eastAsia"/>
        </w:rPr>
        <w:t>前回再点検の時期より、概ね３年が経過したことから、</w:t>
      </w:r>
      <w:r w:rsidR="009C749B" w:rsidRPr="008D3392">
        <w:rPr>
          <w:rFonts w:ascii="HG丸ｺﾞｼｯｸM-PRO" w:eastAsia="HG丸ｺﾞｼｯｸM-PRO" w:hAnsi="HG丸ｺﾞｼｯｸM-PRO" w:hint="eastAsia"/>
        </w:rPr>
        <w:t>前回審議会意見書を踏まえ、</w:t>
      </w:r>
      <w:r w:rsidR="008D3392" w:rsidRPr="008D3392">
        <w:rPr>
          <w:rFonts w:ascii="HG丸ｺﾞｼｯｸM-PRO" w:eastAsia="HG丸ｺﾞｼｯｸM-PRO" w:hAnsi="HG丸ｺﾞｼｯｸM-PRO" w:hint="eastAsia"/>
        </w:rPr>
        <w:t>再度の点検を実施するものである。</w:t>
      </w:r>
    </w:p>
    <w:p w:rsidR="008D3392" w:rsidRDefault="008D3392" w:rsidP="008D3392">
      <w:pPr>
        <w:pStyle w:val="a3"/>
        <w:rPr>
          <w:rFonts w:ascii="HG丸ｺﾞｼｯｸM-PRO" w:eastAsia="HG丸ｺﾞｼｯｸM-PRO" w:hAnsi="HG丸ｺﾞｼｯｸM-PRO"/>
        </w:rPr>
      </w:pP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【今回再点検の経過】</w:t>
      </w: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 xml:space="preserve">　第１回（令和元年６月１１日）</w:t>
      </w:r>
    </w:p>
    <w:p w:rsidR="008D3392"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個別審議・一括審議ポストの仕分けについて審議</w:t>
      </w:r>
    </w:p>
    <w:p w:rsidR="008D3392" w:rsidRPr="006A6931" w:rsidRDefault="008D3392" w:rsidP="008D339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第２回（令和元年</w:t>
      </w:r>
      <w:r w:rsidR="006A6931" w:rsidRPr="006A6931">
        <w:rPr>
          <w:rFonts w:ascii="HG丸ｺﾞｼｯｸM-PRO" w:eastAsia="HG丸ｺﾞｼｯｸM-PRO" w:hAnsi="HG丸ｺﾞｼｯｸM-PRO" w:hint="eastAsia"/>
          <w:b/>
        </w:rPr>
        <w:t>６月２０日）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個別審議ポストの法人所管部局に対するヒアリング・質疑（２法人３ポスト）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第３回（令和元年６月２５日）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個別審議ポストの法人所管部局に対するヒアリング・質疑（３法人３ポスト）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第４回（令和元年７月１６日）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審議会意見のとりまとめに向けた審議</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第５回（令和元年７月３０日）</w:t>
      </w:r>
    </w:p>
    <w:p w:rsidR="006A6931"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「大阪府指定出資法人への人的関与の再点検に関する意見書」の成案に係る審議</w:t>
      </w:r>
    </w:p>
    <w:p w:rsidR="00155BCA" w:rsidRPr="00155BCA"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5C1AA0">
        <w:rPr>
          <w:rFonts w:ascii="HG丸ｺﾞｼｯｸM-PRO" w:eastAsia="HG丸ｺﾞｼｯｸM-PRO" w:hAnsi="HG丸ｺﾞｼｯｸM-PRO" w:hint="eastAsia"/>
          <w:u w:val="single"/>
        </w:rPr>
        <w:t>審議を行った</w:t>
      </w:r>
      <w:r w:rsidRPr="00155BCA">
        <w:rPr>
          <w:rFonts w:ascii="HG丸ｺﾞｼｯｸM-PRO" w:eastAsia="HG丸ｺﾞｼｯｸM-PRO" w:hAnsi="HG丸ｺﾞｼｯｸM-PRO" w:hint="eastAsia"/>
        </w:rPr>
        <w:t>。</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5C1AA0">
        <w:rPr>
          <w:rFonts w:ascii="HG丸ｺﾞｼｯｸM-PRO" w:eastAsia="HG丸ｺﾞｼｯｸM-PRO" w:hAnsi="HG丸ｺﾞｼｯｸM-PRO" w:hint="eastAsia"/>
          <w:u w:val="single"/>
        </w:rPr>
        <w:t>審議会として意見をとりまとめた</w:t>
      </w:r>
      <w:r w:rsidRPr="00155BCA">
        <w:rPr>
          <w:rFonts w:ascii="HG丸ｺﾞｼｯｸM-PRO" w:eastAsia="HG丸ｺﾞｼｯｸM-PRO" w:hAnsi="HG丸ｺﾞｼｯｸM-PRO" w:hint="eastAsia"/>
        </w:rPr>
        <w:t>ところである。</w:t>
      </w:r>
    </w:p>
    <w:p w:rsidR="005C3B1F" w:rsidRDefault="005C3B1F"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Pr="00A05874" w:rsidRDefault="006A6931"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6A6931" w:rsidRDefault="006A7369" w:rsidP="006A6931">
      <w:pPr>
        <w:rPr>
          <w:rFonts w:ascii="HG丸ｺﾞｼｯｸM-PRO" w:eastAsia="HG丸ｺﾞｼｯｸM-PRO" w:hAnsi="HG丸ｺﾞｼｯｸM-PRO"/>
        </w:rPr>
      </w:pPr>
    </w:p>
    <w:p w:rsidR="00A05874"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前述の視点に立ち、対象である１６法人２３ポストについて再点検を行った結果は、次のとおりである。</w:t>
      </w:r>
    </w:p>
    <w:p w:rsidR="006A6931" w:rsidRDefault="006A6931" w:rsidP="00A71B63">
      <w:pPr>
        <w:rPr>
          <w:rFonts w:ascii="HG丸ｺﾞｼｯｸM-PRO" w:eastAsia="HG丸ｺﾞｼｯｸM-PRO" w:hAnsi="HG丸ｺﾞｼｯｸM-PRO"/>
        </w:rPr>
      </w:pP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（１）人的関与の必要性が認められる（役員ポストに、引き続き府関係者を就任させる理由が認められる）</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（２）人的関与の必要性が条件付きで認められる（役員ポストに、引き続き府関係者を就任させるにあたり、</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期限等条件を附して認められる）としたものは、○○ポスト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（３）人的関与の必要性が認められない（役員ポストに、引き続き府関係者を就任</w:t>
      </w:r>
      <w:r w:rsidR="0085793E">
        <w:rPr>
          <w:rFonts w:ascii="HG丸ｺﾞｼｯｸM-PRO" w:eastAsia="HG丸ｺﾞｼｯｸM-PRO" w:hAnsi="HG丸ｺﾞｼｯｸM-PRO" w:hint="eastAsia"/>
        </w:rPr>
        <w:t>させる積極的理由が認め</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られず、官民同時公募により最適な者を選任又は当該役員ポストの設置を見直すべき）としたものは、</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○○ポスト</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p>
    <w:p w:rsidR="0085793E" w:rsidRPr="006A7369" w:rsidRDefault="00182064" w:rsidP="00A71B6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208915</wp:posOffset>
                </wp:positionV>
                <wp:extent cx="4524375" cy="2486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524375" cy="2486025"/>
                        </a:xfrm>
                        <a:prstGeom prst="round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69.4pt;margin-top:16.45pt;width:356.25pt;height:1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" fillcolor="#4f81bd [3204]" strokecolor="#243f60 [1604]" strokeweight="2pt">
                <v:fill opacity="14392f"/>
                <v:textbo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v:textbox>
              </v:roundrect>
            </w:pict>
          </mc:Fallback>
        </mc:AlternateContent>
      </w:r>
    </w:p>
    <w:sectPr w:rsidR="0085793E"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C8" w:rsidRDefault="004B29C8" w:rsidP="00260BF9">
      <w:r>
        <w:separator/>
      </w:r>
    </w:p>
  </w:endnote>
  <w:endnote w:type="continuationSeparator" w:id="0">
    <w:p w:rsidR="004B29C8" w:rsidRDefault="004B29C8"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D" w:rsidRDefault="008C109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D" w:rsidRDefault="008C109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D" w:rsidRDefault="008C10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C8" w:rsidRDefault="004B29C8" w:rsidP="00260BF9">
      <w:r>
        <w:separator/>
      </w:r>
    </w:p>
  </w:footnote>
  <w:footnote w:type="continuationSeparator" w:id="0">
    <w:p w:rsidR="004B29C8" w:rsidRDefault="004B29C8"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D" w:rsidRDefault="008C109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D" w:rsidRDefault="008C109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D" w:rsidRDefault="008C10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064"/>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31533"/>
    <w:rsid w:val="00351FAC"/>
    <w:rsid w:val="00384649"/>
    <w:rsid w:val="00396BF3"/>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14D91"/>
    <w:rsid w:val="00636F66"/>
    <w:rsid w:val="00643EBE"/>
    <w:rsid w:val="0066454D"/>
    <w:rsid w:val="006A2D18"/>
    <w:rsid w:val="006A6931"/>
    <w:rsid w:val="006A7369"/>
    <w:rsid w:val="006E5EBD"/>
    <w:rsid w:val="006F22D8"/>
    <w:rsid w:val="007077A6"/>
    <w:rsid w:val="00765B5E"/>
    <w:rsid w:val="00783A6D"/>
    <w:rsid w:val="007C4442"/>
    <w:rsid w:val="007C53D7"/>
    <w:rsid w:val="007F2E39"/>
    <w:rsid w:val="008178BB"/>
    <w:rsid w:val="0082119D"/>
    <w:rsid w:val="00826C36"/>
    <w:rsid w:val="00846544"/>
    <w:rsid w:val="0085793E"/>
    <w:rsid w:val="00862815"/>
    <w:rsid w:val="00865F10"/>
    <w:rsid w:val="00866591"/>
    <w:rsid w:val="00875827"/>
    <w:rsid w:val="00892AB4"/>
    <w:rsid w:val="00897FFE"/>
    <w:rsid w:val="008C109D"/>
    <w:rsid w:val="008C2F7B"/>
    <w:rsid w:val="008D3392"/>
    <w:rsid w:val="008E311B"/>
    <w:rsid w:val="008E5F08"/>
    <w:rsid w:val="00902826"/>
    <w:rsid w:val="009111A3"/>
    <w:rsid w:val="00946073"/>
    <w:rsid w:val="009475E7"/>
    <w:rsid w:val="00973EEE"/>
    <w:rsid w:val="009C749B"/>
    <w:rsid w:val="009D522E"/>
    <w:rsid w:val="009D5BE1"/>
    <w:rsid w:val="009F041E"/>
    <w:rsid w:val="00A00416"/>
    <w:rsid w:val="00A05874"/>
    <w:rsid w:val="00A15BF2"/>
    <w:rsid w:val="00A46A77"/>
    <w:rsid w:val="00A6645D"/>
    <w:rsid w:val="00A71B63"/>
    <w:rsid w:val="00A87D75"/>
    <w:rsid w:val="00A938CC"/>
    <w:rsid w:val="00A93EE8"/>
    <w:rsid w:val="00AB1419"/>
    <w:rsid w:val="00AC2A59"/>
    <w:rsid w:val="00AC42FA"/>
    <w:rsid w:val="00AE6C1D"/>
    <w:rsid w:val="00B22F6F"/>
    <w:rsid w:val="00B47B6A"/>
    <w:rsid w:val="00B71A37"/>
    <w:rsid w:val="00B97CCA"/>
    <w:rsid w:val="00BC73AE"/>
    <w:rsid w:val="00BF4F49"/>
    <w:rsid w:val="00C07EA1"/>
    <w:rsid w:val="00C352A0"/>
    <w:rsid w:val="00C52B56"/>
    <w:rsid w:val="00C81FA9"/>
    <w:rsid w:val="00C96388"/>
    <w:rsid w:val="00CC13E0"/>
    <w:rsid w:val="00CC7B9F"/>
    <w:rsid w:val="00CE21CC"/>
    <w:rsid w:val="00CF00BB"/>
    <w:rsid w:val="00CF057D"/>
    <w:rsid w:val="00CF7B0B"/>
    <w:rsid w:val="00D117B7"/>
    <w:rsid w:val="00D12240"/>
    <w:rsid w:val="00D34052"/>
    <w:rsid w:val="00D73EE9"/>
    <w:rsid w:val="00D83030"/>
    <w:rsid w:val="00D96BE4"/>
    <w:rsid w:val="00D97DD1"/>
    <w:rsid w:val="00DB407A"/>
    <w:rsid w:val="00DB6181"/>
    <w:rsid w:val="00DE5637"/>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2019-07-25T07:41:00Z</dcterms:created>
  <dcterms:modified xsi:type="dcterms:W3CDTF">2019-07-25T07:41:00Z</dcterms:modified>
</cp:coreProperties>
</file>