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C3" w:rsidRPr="008A39C3" w:rsidRDefault="007A1B3F" w:rsidP="007A1B3F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「</w:t>
      </w:r>
      <w:r w:rsidR="008A39C3" w:rsidRP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>第３次大阪府子ども読書活動推進計画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」（</w:t>
      </w:r>
      <w:r w:rsidR="008A39C3" w:rsidRP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>概要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）別紙</w:t>
      </w:r>
      <w:bookmarkStart w:id="0" w:name="_GoBack"/>
      <w:bookmarkEnd w:id="0"/>
    </w:p>
    <w:p w:rsidR="008A39C3" w:rsidRDefault="008A39C3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CA391E" w:rsidP="00BE23E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図表８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05B89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府内市町村の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子ども読書活動推進計画の策定状況</w:t>
      </w:r>
      <w:r w:rsidR="00BE23EE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9C597D" w:rsidRPr="00172486" w:rsidRDefault="00112F56" w:rsidP="00172486">
      <w:pPr>
        <w:ind w:firstLineChars="300" w:firstLine="577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FDBEDB8" wp14:editId="733B7066">
                <wp:simplePos x="0" y="0"/>
                <wp:positionH relativeFrom="column">
                  <wp:posOffset>421005</wp:posOffset>
                </wp:positionH>
                <wp:positionV relativeFrom="paragraph">
                  <wp:posOffset>-3175</wp:posOffset>
                </wp:positionV>
                <wp:extent cx="5882640" cy="1698625"/>
                <wp:effectExtent l="0" t="0" r="22860" b="15875"/>
                <wp:wrapNone/>
                <wp:docPr id="4" name="グループ化 4" descr="府内市町村の子ども読書活動推進計画の策定状況の円グラフです。&#10;対象年　平成26年度及び平成22年度" title="図表８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1698625"/>
                          <a:chOff x="-9525" y="3175"/>
                          <a:chExt cx="5882640" cy="1698625"/>
                        </a:xfrm>
                      </wpg:grpSpPr>
                      <wps:wsp>
                        <wps:cNvPr id="22" name="右矢印 22"/>
                        <wps:cNvSpPr/>
                        <wps:spPr>
                          <a:xfrm>
                            <a:off x="2800350" y="552450"/>
                            <a:ext cx="332105" cy="367665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" name="グラフ 2"/>
                        <wpg:cNvFrPr/>
                        <wpg:xfrm>
                          <a:off x="-9525" y="3175"/>
                          <a:ext cx="2524125" cy="16954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" name="グラフ 1"/>
                        <wpg:cNvFrPr/>
                        <wpg:xfrm>
                          <a:off x="3348990" y="6350"/>
                          <a:ext cx="2524125" cy="16954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alt="タイトル: 図表８ - 説明: 府内市町村の子ども読書活動推進計画の策定状況の円グラフです。&#10;対象年　平成26年度及び平成22年度" style="position:absolute;left:0;text-align:left;margin-left:33.15pt;margin-top:-.25pt;width:463.2pt;height:133.75pt;z-index:251698176;mso-width-relative:margin;mso-height-relative:margin" coordorigin="-95,31" coordsize="58826,16986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2" o:spid="_x0000_s1027" type="#_x0000_t13" style="position:absolute;left:28003;top:5524;width:3321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UQcIA&#10;AADbAAAADwAAAGRycy9kb3ducmV2LnhtbESPwWrDMBBE74H+g9hCb7FcH0xwrYSQEnAPJanb3hdr&#10;Y5tYK8VSHPfvo0Khx2Fm3jDlZjaDmGj0vWUFz0kKgrixuudWwdfnfrkC4QOyxsEyKfghD5v1w6LE&#10;Qtsbf9BUh1ZECPsCFXQhuEJK33Rk0CfWEUfvZEeDIcqxlXrEW4SbQWZpmkuDPceFDh3tOmrO9dUo&#10;0DgdKt+3eero+/jOF/d6rd6Uenqcty8gAs3hP/zXrrSCLIPf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JRBwgAAANsAAAAPAAAAAAAAAAAAAAAAAJgCAABkcnMvZG93&#10;bnJldi54bWxQSwUGAAAAAAQABAD1AAAAhwMAAAAA&#10;" adj="10800" fillcolor="#404040 [2429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2" o:spid="_x0000_s1028" type="#_x0000_t75" style="position:absolute;left:-156;top:-29;width:25359;height:170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b8W&#10;CsIAAADaAAAADwAAAGRycy9kb3ducmV2LnhtbESPS6vCMBSE94L/IZwLbuSa2oV6q1FEEEQQ8QHi&#10;7tCcPrjNSWmi1n9vBMHlMDPfMLNFaypxp8aVlhUMBxEI4tTqknMF59P6dwLCeWSNlWVS8CQHi3m3&#10;M8NE2wcf6H70uQgQdgkqKLyvEyldWpBBN7A1cfAy2xj0QTa51A0+AtxUMo6ikTRYclgosKZVQen/&#10;8WYUXFb5OOqPTfyX1Tt9XW73mUWpVO+nXU5BeGr9N/xpb7SCGN5Xwg2Q8x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9b8WCsIAAADaAAAADwAAAAAAAAAAAAAAAACbAgAAZHJzL2Rv&#10;d25yZXYueG1sUEsFBgAAAAAEAAQA8wAAAIoDAAAAAA==&#10;">
                  <v:imagedata r:id="rId11" o:title=""/>
                  <o:lock v:ext="edit" aspectratio="f"/>
                </v:shape>
                <v:shape id="グラフ 1" o:spid="_x0000_s1029" type="#_x0000_t75" style="position:absolute;left:33432;top:31;width:25360;height:170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ec3&#10;Fr4AAADaAAAADwAAAGRycy9kb3ducmV2LnhtbERPTWvCQBC9F/wPywi91Y0WRKKriCDVY228D9kx&#10;iWZnY3Yao7++KxQ8DY/3OYtV72rVURsqzwbGowQUce5txYWB7Gf7MQMVBNli7ZkM3CnAajl4W2Bq&#10;/Y2/qTtIoWIIhxQNlCJNqnXIS3IYRr4hjtzJtw4lwrbQtsVbDHe1niTJVDusODaU2NCmpPxy+HUG&#10;zlmWTK6f3fSxPlZH2Z/FfdVizPuwX89BCfXyEv+7dzbOh+crz6uXfwA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AR5zcWvgAAANoAAAAPAAAAAAAAAAAAAAAAAJsCAABkcnMvZG93bnJl&#10;di54bWxQSwUGAAAAAAQABADzAAAAhgMAAAAA&#10;">
                  <v:imagedata r:id="rId12" o:title=""/>
                  <o:lock v:ext="edit" aspectratio="f"/>
                </v:shape>
              </v:group>
              <o:OLEObject Type="Embed" ProgID="Excel.Chart.8" ShapeID="グラフ 2" DrawAspect="Content" ObjectID="_1521366713" r:id="rId13">
                <o:FieldCodes>\s</o:FieldCodes>
              </o:OLEObject>
              <o:OLEObject Type="Embed" ProgID="Excel.Chart.8" ShapeID="グラフ 1" DrawAspect="Content" ObjectID="_1521366714" r:id="rId14">
                <o:FieldCodes>\s</o:FieldCodes>
              </o:OLEObject>
            </w:pict>
          </mc:Fallback>
        </mc:AlternateContent>
      </w:r>
    </w:p>
    <w:p w:rsidR="00242DC4" w:rsidRPr="00172486" w:rsidRDefault="00242DC4" w:rsidP="00172486">
      <w:pPr>
        <w:ind w:leftChars="200" w:left="385" w:firstLineChars="100" w:firstLine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5623" w:rsidRPr="00172486" w:rsidRDefault="00C95623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50B8D" w:rsidRPr="00172486" w:rsidRDefault="00150B8D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F62D8" w:rsidRPr="00172486" w:rsidRDefault="00BF62D8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F62D8" w:rsidRPr="00172486" w:rsidRDefault="00BF62D8" w:rsidP="00172486">
      <w:pPr>
        <w:ind w:leftChars="302" w:left="779" w:hangingChars="103" w:hanging="198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172486" w:rsidRDefault="00CA391E" w:rsidP="00BE23E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図表９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E23EE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本が好きな子どもの割合　</w:t>
      </w:r>
      <w:r w:rsid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</w:t>
      </w:r>
      <w:r w:rsidR="00172486"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図表11</w:t>
      </w:r>
      <w:r w:rsidR="00172486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児童・生徒の読書状況　</w:t>
      </w:r>
    </w:p>
    <w:p w:rsidR="00CF3546" w:rsidRPr="00172486" w:rsidRDefault="00172486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01248" behindDoc="0" locked="0" layoutInCell="1" allowOverlap="1" wp14:anchorId="4A5400F9" wp14:editId="13B63D55">
            <wp:simplePos x="0" y="0"/>
            <wp:positionH relativeFrom="column">
              <wp:posOffset>3657600</wp:posOffset>
            </wp:positionH>
            <wp:positionV relativeFrom="paragraph">
              <wp:posOffset>2540</wp:posOffset>
            </wp:positionV>
            <wp:extent cx="3095625" cy="1403985"/>
            <wp:effectExtent l="19050" t="19050" r="28575" b="24765"/>
            <wp:wrapNone/>
            <wp:docPr id="8" name="図 8" descr="平日を含めて少しでも本を読む児童・生徒と、まったく本を読まない子どもの割合&#10;対象、小学6年生、中学3年生、高校3年生" title="図表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EE" w:rsidRPr="0017248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515B966F" wp14:editId="41A6EEC6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3096000" cy="1404000"/>
            <wp:effectExtent l="19050" t="19050" r="28575" b="24765"/>
            <wp:wrapNone/>
            <wp:docPr id="3" name="図 3" descr="読書が好きと答えた子どもの割合&#10;対象、小学6年生、中学3年生" title="図表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4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noProof/>
          <w:color w:val="000000" w:themeColor="text1"/>
          <w:szCs w:val="21"/>
        </w:rPr>
      </w:pPr>
    </w:p>
    <w:p w:rsidR="00BE23EE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Pr="00172486" w:rsidRDefault="008A39C3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172486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172486" w:rsidRPr="00172486" w:rsidRDefault="0017248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図表10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本を好きでない理由（複数回答）</w:t>
      </w:r>
    </w:p>
    <w:p w:rsidR="00BE23EE" w:rsidRPr="00172486" w:rsidRDefault="00172486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  <w:r w:rsidRPr="0017248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00224" behindDoc="0" locked="0" layoutInCell="1" allowOverlap="1" wp14:anchorId="71A18DB5" wp14:editId="5DC651B0">
            <wp:simplePos x="0" y="0"/>
            <wp:positionH relativeFrom="column">
              <wp:posOffset>417195</wp:posOffset>
            </wp:positionH>
            <wp:positionV relativeFrom="paragraph">
              <wp:posOffset>2540</wp:posOffset>
            </wp:positionV>
            <wp:extent cx="4956810" cy="1155700"/>
            <wp:effectExtent l="0" t="0" r="0" b="6350"/>
            <wp:wrapNone/>
            <wp:docPr id="9" name="図 9" descr="子どもが本を好きでない理由&#10;対象、小学6年生、中学3年生、高校3年生" title="図表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BE23EE" w:rsidRPr="00172486" w:rsidRDefault="00BE23EE" w:rsidP="00172486">
      <w:pPr>
        <w:ind w:leftChars="300" w:left="769" w:hangingChars="100" w:hanging="192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172486" w:rsidRPr="00172486" w:rsidRDefault="00172486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242DC4" w:rsidRPr="00172486" w:rsidRDefault="004310D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図表14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読書</w:t>
      </w:r>
      <w:r w:rsidR="00FF1E27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活動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ボランティア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と連携している</w:t>
      </w:r>
      <w:r w:rsidR="00E6644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学校、教育・保育施設</w:t>
      </w:r>
      <w:r w:rsidR="00EC4248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の割合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tbl>
      <w:tblPr>
        <w:tblStyle w:val="ae"/>
        <w:tblW w:w="10218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1440"/>
        <w:gridCol w:w="835"/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  <w:gridCol w:w="799"/>
      </w:tblGrid>
      <w:tr w:rsidR="00172486" w:rsidRPr="00172486" w:rsidTr="00172486">
        <w:trPr>
          <w:trHeight w:val="330"/>
        </w:trPr>
        <w:tc>
          <w:tcPr>
            <w:tcW w:w="1440" w:type="dxa"/>
            <w:vMerge w:val="restart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保育所</w:t>
            </w:r>
          </w:p>
        </w:tc>
        <w:tc>
          <w:tcPr>
            <w:tcW w:w="1587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幼稚園</w:t>
            </w:r>
          </w:p>
        </w:tc>
        <w:tc>
          <w:tcPr>
            <w:tcW w:w="158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小学校</w:t>
            </w:r>
          </w:p>
        </w:tc>
        <w:tc>
          <w:tcPr>
            <w:tcW w:w="158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中学校</w:t>
            </w:r>
          </w:p>
        </w:tc>
        <w:tc>
          <w:tcPr>
            <w:tcW w:w="1588" w:type="dxa"/>
            <w:gridSpan w:val="2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高等学校</w:t>
            </w:r>
          </w:p>
        </w:tc>
        <w:tc>
          <w:tcPr>
            <w:tcW w:w="799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64"/>
                <w:kern w:val="0"/>
                <w:szCs w:val="21"/>
                <w:fitText w:val="540" w:id="995443200"/>
              </w:rPr>
              <w:t>支援学</w:t>
            </w: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-15"/>
                <w:w w:val="64"/>
                <w:kern w:val="0"/>
                <w:szCs w:val="21"/>
                <w:fitText w:val="540" w:id="995443200"/>
              </w:rPr>
              <w:t>校</w:t>
            </w:r>
          </w:p>
        </w:tc>
      </w:tr>
      <w:tr w:rsidR="00C126CF" w:rsidRPr="00172486" w:rsidTr="00172486">
        <w:trPr>
          <w:trHeight w:val="330"/>
        </w:trPr>
        <w:tc>
          <w:tcPr>
            <w:tcW w:w="1440" w:type="dxa"/>
            <w:vMerge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3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私立</w:t>
            </w:r>
          </w:p>
        </w:tc>
        <w:tc>
          <w:tcPr>
            <w:tcW w:w="793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3"/>
              </w:rPr>
              <w:t>国立・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3"/>
              </w:rPr>
              <w:t>私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3"/>
              </w:rPr>
              <w:t>立</w:t>
            </w:r>
          </w:p>
        </w:tc>
        <w:tc>
          <w:tcPr>
            <w:tcW w:w="794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4"/>
              </w:rPr>
              <w:t>国立・</w:t>
            </w:r>
            <w:r w:rsidR="00223068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4"/>
              </w:rPr>
              <w:t>私</w:t>
            </w:r>
            <w:r w:rsidR="00223068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4"/>
              </w:rPr>
              <w:t>立</w:t>
            </w:r>
          </w:p>
        </w:tc>
        <w:tc>
          <w:tcPr>
            <w:tcW w:w="794" w:type="dxa"/>
            <w:vAlign w:val="center"/>
          </w:tcPr>
          <w:p w:rsidR="006E0DAD" w:rsidRPr="00172486" w:rsidRDefault="00223068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5"/>
              </w:rPr>
              <w:t>国立・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5"/>
              </w:rPr>
              <w:t>私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5"/>
              </w:rPr>
              <w:t>立</w:t>
            </w:r>
          </w:p>
        </w:tc>
        <w:tc>
          <w:tcPr>
            <w:tcW w:w="794" w:type="dxa"/>
            <w:vAlign w:val="center"/>
          </w:tcPr>
          <w:p w:rsidR="006E0DAD" w:rsidRPr="00172486" w:rsidRDefault="006E0DAD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公立</w:t>
            </w:r>
          </w:p>
        </w:tc>
        <w:tc>
          <w:tcPr>
            <w:tcW w:w="794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528"/>
              </w:rPr>
              <w:t>国立・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528"/>
              </w:rPr>
              <w:t>私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528"/>
              </w:rPr>
              <w:t>立</w:t>
            </w:r>
          </w:p>
        </w:tc>
        <w:tc>
          <w:tcPr>
            <w:tcW w:w="799" w:type="dxa"/>
            <w:vAlign w:val="center"/>
          </w:tcPr>
          <w:p w:rsidR="006E0DAD" w:rsidRPr="00172486" w:rsidRDefault="00DF26F1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6"/>
              </w:rPr>
              <w:t>国立・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2"/>
                <w:kern w:val="0"/>
                <w:sz w:val="20"/>
                <w:szCs w:val="20"/>
                <w:fitText w:val="525" w:id="1014134276"/>
              </w:rPr>
              <w:t>公</w:t>
            </w:r>
            <w:r w:rsidR="006E0DAD" w:rsidRPr="007A1B3F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2"/>
                <w:kern w:val="0"/>
                <w:sz w:val="20"/>
                <w:szCs w:val="20"/>
                <w:fitText w:val="525" w:id="1014134276"/>
              </w:rPr>
              <w:t>立</w:t>
            </w:r>
          </w:p>
        </w:tc>
      </w:tr>
      <w:tr w:rsidR="00EA40FA" w:rsidRPr="00172486" w:rsidTr="00172486">
        <w:trPr>
          <w:trHeight w:val="345"/>
        </w:trPr>
        <w:tc>
          <w:tcPr>
            <w:tcW w:w="1440" w:type="dxa"/>
            <w:vAlign w:val="center"/>
          </w:tcPr>
          <w:p w:rsidR="00EA40FA" w:rsidRPr="00172486" w:rsidRDefault="00EA40FA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6年度</w:t>
            </w:r>
          </w:p>
        </w:tc>
        <w:tc>
          <w:tcPr>
            <w:tcW w:w="835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59.3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3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23.6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3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67.6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12.6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86.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5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58.8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8</w:t>
            </w: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7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3.8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16.4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1.3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9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35.6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</w:tr>
      <w:tr w:rsidR="00EA40FA" w:rsidRPr="00172486" w:rsidTr="00172486">
        <w:trPr>
          <w:trHeight w:val="330"/>
        </w:trPr>
        <w:tc>
          <w:tcPr>
            <w:tcW w:w="1440" w:type="dxa"/>
            <w:vAlign w:val="center"/>
          </w:tcPr>
          <w:p w:rsidR="00EA40FA" w:rsidRPr="00172486" w:rsidRDefault="00EA40FA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1年度</w:t>
            </w:r>
          </w:p>
        </w:tc>
        <w:tc>
          <w:tcPr>
            <w:tcW w:w="835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45.4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3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20.7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3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51.8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60421E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0421E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8.3</w:t>
            </w:r>
            <w:r w:rsidRPr="0060421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78.0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25.0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13.0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8.8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1.8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4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8.8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99" w:type="dxa"/>
            <w:vAlign w:val="center"/>
          </w:tcPr>
          <w:p w:rsidR="00EA40FA" w:rsidRPr="00A82387" w:rsidRDefault="00EA40FA" w:rsidP="00736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A82387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25.0</w:t>
            </w:r>
            <w:r w:rsidRPr="00A8238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</w:tr>
    </w:tbl>
    <w:p w:rsidR="008A39C3" w:rsidRDefault="008A39C3" w:rsidP="00BE23EE">
      <w:pPr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5B5955" w:rsidRPr="00172486" w:rsidRDefault="004310D6" w:rsidP="008A39C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図表16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保護者に対して取組みを行っている</w:t>
      </w:r>
      <w:r w:rsidR="00E6644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教育・保育施設</w:t>
      </w:r>
      <w:r w:rsidR="005B5955"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の割合</w:t>
      </w:r>
    </w:p>
    <w:tbl>
      <w:tblPr>
        <w:tblStyle w:val="ae"/>
        <w:tblW w:w="0" w:type="auto"/>
        <w:tblInd w:w="684" w:type="dxa"/>
        <w:tblLook w:val="04A0" w:firstRow="1" w:lastRow="0" w:firstColumn="1" w:lastColumn="0" w:noHBand="0" w:noVBand="1"/>
      </w:tblPr>
      <w:tblGrid>
        <w:gridCol w:w="1626"/>
        <w:gridCol w:w="1876"/>
        <w:gridCol w:w="1877"/>
        <w:gridCol w:w="1876"/>
        <w:gridCol w:w="1877"/>
      </w:tblGrid>
      <w:tr w:rsidR="00B21F3B" w:rsidRPr="00172486" w:rsidTr="00172486">
        <w:trPr>
          <w:trHeight w:val="319"/>
        </w:trPr>
        <w:tc>
          <w:tcPr>
            <w:tcW w:w="1626" w:type="dxa"/>
            <w:vMerge w:val="restart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保育所</w:t>
            </w:r>
          </w:p>
        </w:tc>
        <w:tc>
          <w:tcPr>
            <w:tcW w:w="3753" w:type="dxa"/>
            <w:gridSpan w:val="2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幼稚園</w:t>
            </w:r>
          </w:p>
        </w:tc>
      </w:tr>
      <w:tr w:rsidR="00B21F3B" w:rsidRPr="00172486" w:rsidTr="00172486">
        <w:trPr>
          <w:trHeight w:val="319"/>
        </w:trPr>
        <w:tc>
          <w:tcPr>
            <w:tcW w:w="1626" w:type="dxa"/>
            <w:vMerge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私立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国立・私立</w:t>
            </w:r>
          </w:p>
        </w:tc>
      </w:tr>
      <w:tr w:rsidR="00B21F3B" w:rsidRPr="00172486" w:rsidTr="00172486">
        <w:trPr>
          <w:trHeight w:val="333"/>
        </w:trPr>
        <w:tc>
          <w:tcPr>
            <w:tcW w:w="162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26年度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95.5％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81.6％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95.1％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EA40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6</w:t>
            </w:r>
            <w:r w:rsidR="00EA40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8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.</w:t>
            </w:r>
            <w:r w:rsidR="00EA40F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0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B21F3B" w:rsidRPr="00172486" w:rsidTr="00172486">
        <w:trPr>
          <w:trHeight w:val="333"/>
        </w:trPr>
        <w:tc>
          <w:tcPr>
            <w:tcW w:w="162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平成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2</w:t>
            </w:r>
            <w:r w:rsidRPr="001724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Pr="00172486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年度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82.1％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73.0％</w:t>
            </w:r>
          </w:p>
        </w:tc>
        <w:tc>
          <w:tcPr>
            <w:tcW w:w="1876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75.1％</w:t>
            </w:r>
          </w:p>
        </w:tc>
        <w:tc>
          <w:tcPr>
            <w:tcW w:w="1877" w:type="dxa"/>
            <w:vAlign w:val="center"/>
          </w:tcPr>
          <w:p w:rsidR="00B21F3B" w:rsidRPr="00172486" w:rsidRDefault="00B21F3B" w:rsidP="0017248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72486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57.9％</w:t>
            </w:r>
          </w:p>
        </w:tc>
      </w:tr>
    </w:tbl>
    <w:p w:rsidR="00172486" w:rsidRDefault="0017248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A39C3" w:rsidRDefault="008A39C3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＜</w:t>
      </w:r>
      <w:r w:rsid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出典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＞</w:t>
      </w:r>
    </w:p>
    <w:p w:rsidR="00D90F43" w:rsidRDefault="00172486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図表８</w:t>
      </w:r>
      <w:r w:rsid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「</w:t>
      </w:r>
      <w:r w:rsidRP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子ども読書活動推進計画策定状況調査」（文部科学省　平成22、26年度）</w:t>
      </w:r>
    </w:p>
    <w:p w:rsidR="00FD58BE" w:rsidRDefault="008A39C3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72486">
        <w:rPr>
          <w:rFonts w:ascii="ＭＳ ゴシック" w:eastAsia="ＭＳ ゴシック" w:hAnsi="ＭＳ ゴシック" w:hint="eastAsia"/>
          <w:color w:val="000000" w:themeColor="text1"/>
          <w:szCs w:val="21"/>
        </w:rPr>
        <w:t>図表９～11、14、16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A39C3">
        <w:rPr>
          <w:rFonts w:ascii="ＭＳ ゴシック" w:eastAsia="ＭＳ ゴシック" w:hAnsi="ＭＳ ゴシック" w:hint="eastAsia"/>
          <w:color w:val="000000" w:themeColor="text1"/>
          <w:szCs w:val="21"/>
        </w:rPr>
        <w:t>「子どもの読書活動推進の取組み等調査」（大阪府教育委員会　平成27年３月～６月）</w:t>
      </w:r>
      <w:r w:rsidR="00FD58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026D24" wp14:editId="2321D1C6">
                <wp:simplePos x="0" y="0"/>
                <wp:positionH relativeFrom="column">
                  <wp:posOffset>10912475</wp:posOffset>
                </wp:positionH>
                <wp:positionV relativeFrom="paragraph">
                  <wp:posOffset>-140335</wp:posOffset>
                </wp:positionV>
                <wp:extent cx="3406140" cy="2717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8BE" w:rsidRDefault="00FD58BE" w:rsidP="00FD58BE">
                            <w:pPr>
                              <w:jc w:val="right"/>
                            </w:pPr>
                            <w:r w:rsidRPr="00471958">
                              <w:rPr>
                                <w:rFonts w:hint="eastAsia"/>
                              </w:rPr>
                              <w:t>学校教育指導主管部課長会議</w:t>
                            </w:r>
                            <w:r>
                              <w:rPr>
                                <w:rFonts w:hint="eastAsia"/>
                              </w:rPr>
                              <w:t>：資料●―１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859.25pt;margin-top:-11.05pt;width:268.2pt;height:2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" filled="f" stroked="f" strokeweight=".5pt">
                <v:textbox>
                  <w:txbxContent>
                    <w:p w:rsidR="00FD58BE" w:rsidRDefault="00FD58BE" w:rsidP="00FD58BE">
                      <w:pPr>
                        <w:jc w:val="right"/>
                      </w:pPr>
                      <w:r w:rsidRPr="00471958">
                        <w:rPr>
                          <w:rFonts w:hint="eastAsia"/>
                        </w:rPr>
                        <w:t>学校教育指導主管部課長会議</w:t>
                      </w:r>
                      <w:r>
                        <w:rPr>
                          <w:rFonts w:hint="eastAsia"/>
                        </w:rPr>
                        <w:t>：資料●―１</w:t>
                      </w:r>
                    </w:p>
                  </w:txbxContent>
                </v:textbox>
              </v:shape>
            </w:pict>
          </mc:Fallback>
        </mc:AlternateContent>
      </w:r>
    </w:p>
    <w:p w:rsidR="00FD58BE" w:rsidRPr="00172486" w:rsidRDefault="00FD58BE" w:rsidP="0017248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FD58BE" w:rsidRPr="00172486" w:rsidSect="00172486">
      <w:footerReference w:type="default" r:id="rId18"/>
      <w:pgSz w:w="11906" w:h="16838" w:code="9"/>
      <w:pgMar w:top="567" w:right="567" w:bottom="567" w:left="567" w:header="737" w:footer="57" w:gutter="0"/>
      <w:pgNumType w:start="2"/>
      <w:cols w:sep="1" w:space="97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85" w:rsidRDefault="00AE3085" w:rsidP="00645182">
      <w:r>
        <w:separator/>
      </w:r>
    </w:p>
  </w:endnote>
  <w:endnote w:type="continuationSeparator" w:id="0">
    <w:p w:rsidR="00AE3085" w:rsidRDefault="00AE3085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85" w:rsidRDefault="00AE3085" w:rsidP="00EA40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85" w:rsidRDefault="00AE3085" w:rsidP="00645182">
      <w:r>
        <w:separator/>
      </w:r>
    </w:p>
  </w:footnote>
  <w:footnote w:type="continuationSeparator" w:id="0">
    <w:p w:rsidR="00AE3085" w:rsidRDefault="00AE3085" w:rsidP="0064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287"/>
  <w:displayHorizont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7976"/>
    <w:rsid w:val="00007A62"/>
    <w:rsid w:val="00013928"/>
    <w:rsid w:val="00015BB4"/>
    <w:rsid w:val="0001703E"/>
    <w:rsid w:val="00021AEB"/>
    <w:rsid w:val="0002279C"/>
    <w:rsid w:val="00023D30"/>
    <w:rsid w:val="00032AB8"/>
    <w:rsid w:val="0003403C"/>
    <w:rsid w:val="00042AF2"/>
    <w:rsid w:val="0004497A"/>
    <w:rsid w:val="00046642"/>
    <w:rsid w:val="00056DE3"/>
    <w:rsid w:val="00057179"/>
    <w:rsid w:val="000665CA"/>
    <w:rsid w:val="000701BC"/>
    <w:rsid w:val="00073263"/>
    <w:rsid w:val="0007603B"/>
    <w:rsid w:val="0008118D"/>
    <w:rsid w:val="00083C48"/>
    <w:rsid w:val="000872D2"/>
    <w:rsid w:val="00092847"/>
    <w:rsid w:val="00095262"/>
    <w:rsid w:val="000A313D"/>
    <w:rsid w:val="000A338B"/>
    <w:rsid w:val="000A51CD"/>
    <w:rsid w:val="000B10C1"/>
    <w:rsid w:val="000B3DAB"/>
    <w:rsid w:val="000B4B91"/>
    <w:rsid w:val="000C731F"/>
    <w:rsid w:val="000D52EA"/>
    <w:rsid w:val="000E33D0"/>
    <w:rsid w:val="000F2A33"/>
    <w:rsid w:val="000F71D8"/>
    <w:rsid w:val="00102AF3"/>
    <w:rsid w:val="00107031"/>
    <w:rsid w:val="00107045"/>
    <w:rsid w:val="00107911"/>
    <w:rsid w:val="00112F56"/>
    <w:rsid w:val="00121788"/>
    <w:rsid w:val="00121826"/>
    <w:rsid w:val="0014198E"/>
    <w:rsid w:val="001429A3"/>
    <w:rsid w:val="00143C01"/>
    <w:rsid w:val="00150B8D"/>
    <w:rsid w:val="001515BE"/>
    <w:rsid w:val="001565AB"/>
    <w:rsid w:val="0015798A"/>
    <w:rsid w:val="00170434"/>
    <w:rsid w:val="00172486"/>
    <w:rsid w:val="0017667F"/>
    <w:rsid w:val="001828DC"/>
    <w:rsid w:val="00194C15"/>
    <w:rsid w:val="00196C1D"/>
    <w:rsid w:val="001A1F7E"/>
    <w:rsid w:val="001A25FE"/>
    <w:rsid w:val="001B1F5A"/>
    <w:rsid w:val="001B2AD7"/>
    <w:rsid w:val="001B2E7B"/>
    <w:rsid w:val="001B453F"/>
    <w:rsid w:val="001B68EF"/>
    <w:rsid w:val="001C1012"/>
    <w:rsid w:val="001C7E5E"/>
    <w:rsid w:val="001D31B4"/>
    <w:rsid w:val="001D3CEA"/>
    <w:rsid w:val="001D490E"/>
    <w:rsid w:val="001D6FE4"/>
    <w:rsid w:val="00202587"/>
    <w:rsid w:val="0021046D"/>
    <w:rsid w:val="00215973"/>
    <w:rsid w:val="00223068"/>
    <w:rsid w:val="00224CF7"/>
    <w:rsid w:val="00225510"/>
    <w:rsid w:val="00241ECE"/>
    <w:rsid w:val="00242DC4"/>
    <w:rsid w:val="002450BF"/>
    <w:rsid w:val="002549C1"/>
    <w:rsid w:val="00256DBB"/>
    <w:rsid w:val="002617F9"/>
    <w:rsid w:val="00263789"/>
    <w:rsid w:val="00264849"/>
    <w:rsid w:val="00270C20"/>
    <w:rsid w:val="0027380E"/>
    <w:rsid w:val="00276BBE"/>
    <w:rsid w:val="002836BA"/>
    <w:rsid w:val="002905F0"/>
    <w:rsid w:val="00295112"/>
    <w:rsid w:val="00296C43"/>
    <w:rsid w:val="002A1D3E"/>
    <w:rsid w:val="002A3AAF"/>
    <w:rsid w:val="002A60C4"/>
    <w:rsid w:val="002A6C2D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24AE9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550F"/>
    <w:rsid w:val="00376528"/>
    <w:rsid w:val="00387A28"/>
    <w:rsid w:val="003960B8"/>
    <w:rsid w:val="003A16D3"/>
    <w:rsid w:val="003A3E1C"/>
    <w:rsid w:val="003A4D18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174"/>
    <w:rsid w:val="003E060C"/>
    <w:rsid w:val="003E24FE"/>
    <w:rsid w:val="003E4A6A"/>
    <w:rsid w:val="003E4CDF"/>
    <w:rsid w:val="003E69BC"/>
    <w:rsid w:val="00400BB1"/>
    <w:rsid w:val="00401F1A"/>
    <w:rsid w:val="00406BB5"/>
    <w:rsid w:val="004117DE"/>
    <w:rsid w:val="00412739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1A9E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E67BD"/>
    <w:rsid w:val="004F041C"/>
    <w:rsid w:val="005000F5"/>
    <w:rsid w:val="00504661"/>
    <w:rsid w:val="0051137D"/>
    <w:rsid w:val="0051248C"/>
    <w:rsid w:val="0051377B"/>
    <w:rsid w:val="0051599B"/>
    <w:rsid w:val="00517C63"/>
    <w:rsid w:val="00527EF5"/>
    <w:rsid w:val="00531BD8"/>
    <w:rsid w:val="00532064"/>
    <w:rsid w:val="005336E6"/>
    <w:rsid w:val="00536D2A"/>
    <w:rsid w:val="005449AE"/>
    <w:rsid w:val="00553DC2"/>
    <w:rsid w:val="005566E9"/>
    <w:rsid w:val="00556DD7"/>
    <w:rsid w:val="00557F09"/>
    <w:rsid w:val="00562ADB"/>
    <w:rsid w:val="00573CCF"/>
    <w:rsid w:val="005744F4"/>
    <w:rsid w:val="00576572"/>
    <w:rsid w:val="00577F49"/>
    <w:rsid w:val="00581D14"/>
    <w:rsid w:val="005847D2"/>
    <w:rsid w:val="00584F62"/>
    <w:rsid w:val="00590BF5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4A0E"/>
    <w:rsid w:val="005D66D8"/>
    <w:rsid w:val="005D6D74"/>
    <w:rsid w:val="005E05BE"/>
    <w:rsid w:val="005E1422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BBA"/>
    <w:rsid w:val="00657CBA"/>
    <w:rsid w:val="00665076"/>
    <w:rsid w:val="00676F20"/>
    <w:rsid w:val="0069104B"/>
    <w:rsid w:val="00696B4B"/>
    <w:rsid w:val="006A0404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C7605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8A8"/>
    <w:rsid w:val="00723DC3"/>
    <w:rsid w:val="00725A63"/>
    <w:rsid w:val="00725F89"/>
    <w:rsid w:val="0073621A"/>
    <w:rsid w:val="007408F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1B3F"/>
    <w:rsid w:val="007A5097"/>
    <w:rsid w:val="007A5A95"/>
    <w:rsid w:val="007B1755"/>
    <w:rsid w:val="007B5D54"/>
    <w:rsid w:val="007C0607"/>
    <w:rsid w:val="007C2C23"/>
    <w:rsid w:val="007C346B"/>
    <w:rsid w:val="007C3832"/>
    <w:rsid w:val="007C3C9C"/>
    <w:rsid w:val="007D0B83"/>
    <w:rsid w:val="007D0F1E"/>
    <w:rsid w:val="007D4EAE"/>
    <w:rsid w:val="007E6135"/>
    <w:rsid w:val="007E72A3"/>
    <w:rsid w:val="007F0643"/>
    <w:rsid w:val="007F0736"/>
    <w:rsid w:val="00802641"/>
    <w:rsid w:val="00803E2B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1BF3"/>
    <w:rsid w:val="0086711D"/>
    <w:rsid w:val="008679A1"/>
    <w:rsid w:val="00872D4C"/>
    <w:rsid w:val="008800E5"/>
    <w:rsid w:val="00883A0E"/>
    <w:rsid w:val="0089073E"/>
    <w:rsid w:val="0089306B"/>
    <w:rsid w:val="00893B0C"/>
    <w:rsid w:val="008A39C3"/>
    <w:rsid w:val="008A41D1"/>
    <w:rsid w:val="008B0CFD"/>
    <w:rsid w:val="008B0E75"/>
    <w:rsid w:val="008B2C0E"/>
    <w:rsid w:val="008B5B51"/>
    <w:rsid w:val="008C0BA8"/>
    <w:rsid w:val="008C3836"/>
    <w:rsid w:val="008C4DC7"/>
    <w:rsid w:val="008C6C6F"/>
    <w:rsid w:val="008D4D8A"/>
    <w:rsid w:val="008F09C2"/>
    <w:rsid w:val="009013A9"/>
    <w:rsid w:val="00901864"/>
    <w:rsid w:val="00906212"/>
    <w:rsid w:val="0092057E"/>
    <w:rsid w:val="00925ADA"/>
    <w:rsid w:val="009331E8"/>
    <w:rsid w:val="00946105"/>
    <w:rsid w:val="0095071E"/>
    <w:rsid w:val="00953C9E"/>
    <w:rsid w:val="00956CBD"/>
    <w:rsid w:val="00962729"/>
    <w:rsid w:val="009673DA"/>
    <w:rsid w:val="0096791C"/>
    <w:rsid w:val="00976A96"/>
    <w:rsid w:val="00977501"/>
    <w:rsid w:val="00984087"/>
    <w:rsid w:val="00996538"/>
    <w:rsid w:val="009A3092"/>
    <w:rsid w:val="009A4CE1"/>
    <w:rsid w:val="009B49C4"/>
    <w:rsid w:val="009C183F"/>
    <w:rsid w:val="009C597D"/>
    <w:rsid w:val="009C5F48"/>
    <w:rsid w:val="009D04F6"/>
    <w:rsid w:val="009D5D62"/>
    <w:rsid w:val="009E01FF"/>
    <w:rsid w:val="009E51CE"/>
    <w:rsid w:val="009E717A"/>
    <w:rsid w:val="009E7AA6"/>
    <w:rsid w:val="009F2769"/>
    <w:rsid w:val="00A02624"/>
    <w:rsid w:val="00A1104D"/>
    <w:rsid w:val="00A1665E"/>
    <w:rsid w:val="00A50F62"/>
    <w:rsid w:val="00A57302"/>
    <w:rsid w:val="00A57659"/>
    <w:rsid w:val="00A60F61"/>
    <w:rsid w:val="00A614E3"/>
    <w:rsid w:val="00A64B1A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E3085"/>
    <w:rsid w:val="00AF2788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1F3B"/>
    <w:rsid w:val="00B23808"/>
    <w:rsid w:val="00B26E82"/>
    <w:rsid w:val="00B31726"/>
    <w:rsid w:val="00B3246B"/>
    <w:rsid w:val="00B375E4"/>
    <w:rsid w:val="00B42685"/>
    <w:rsid w:val="00B46A29"/>
    <w:rsid w:val="00B500F6"/>
    <w:rsid w:val="00B542AB"/>
    <w:rsid w:val="00B551D2"/>
    <w:rsid w:val="00B55804"/>
    <w:rsid w:val="00B738B4"/>
    <w:rsid w:val="00B746A2"/>
    <w:rsid w:val="00B75419"/>
    <w:rsid w:val="00B92A98"/>
    <w:rsid w:val="00BA60DE"/>
    <w:rsid w:val="00BA6FBC"/>
    <w:rsid w:val="00BA7C6F"/>
    <w:rsid w:val="00BB57CB"/>
    <w:rsid w:val="00BC79AB"/>
    <w:rsid w:val="00BD4E08"/>
    <w:rsid w:val="00BE17E6"/>
    <w:rsid w:val="00BE23EE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21217"/>
    <w:rsid w:val="00C24ACB"/>
    <w:rsid w:val="00C271F7"/>
    <w:rsid w:val="00C35BAE"/>
    <w:rsid w:val="00C41FAF"/>
    <w:rsid w:val="00C45B1E"/>
    <w:rsid w:val="00C45BF2"/>
    <w:rsid w:val="00C47920"/>
    <w:rsid w:val="00C5106B"/>
    <w:rsid w:val="00C61D15"/>
    <w:rsid w:val="00C71A21"/>
    <w:rsid w:val="00C73D05"/>
    <w:rsid w:val="00C81AD8"/>
    <w:rsid w:val="00C81FAE"/>
    <w:rsid w:val="00C821D9"/>
    <w:rsid w:val="00C82B07"/>
    <w:rsid w:val="00C86607"/>
    <w:rsid w:val="00C8666E"/>
    <w:rsid w:val="00C921B7"/>
    <w:rsid w:val="00C94725"/>
    <w:rsid w:val="00C95623"/>
    <w:rsid w:val="00CA391E"/>
    <w:rsid w:val="00CA444B"/>
    <w:rsid w:val="00CA6B67"/>
    <w:rsid w:val="00CB5391"/>
    <w:rsid w:val="00CB761B"/>
    <w:rsid w:val="00CC3D4F"/>
    <w:rsid w:val="00CC7651"/>
    <w:rsid w:val="00CD2A96"/>
    <w:rsid w:val="00CD7DAF"/>
    <w:rsid w:val="00CE3A7F"/>
    <w:rsid w:val="00CF1EA9"/>
    <w:rsid w:val="00CF2D90"/>
    <w:rsid w:val="00CF3546"/>
    <w:rsid w:val="00CF49FE"/>
    <w:rsid w:val="00D012DC"/>
    <w:rsid w:val="00D025A9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42ED4"/>
    <w:rsid w:val="00D460B5"/>
    <w:rsid w:val="00D46304"/>
    <w:rsid w:val="00D505F2"/>
    <w:rsid w:val="00D57AFC"/>
    <w:rsid w:val="00D62032"/>
    <w:rsid w:val="00D67135"/>
    <w:rsid w:val="00D7345F"/>
    <w:rsid w:val="00D76609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DF5CDD"/>
    <w:rsid w:val="00E002FE"/>
    <w:rsid w:val="00E17FC9"/>
    <w:rsid w:val="00E21D40"/>
    <w:rsid w:val="00E358CA"/>
    <w:rsid w:val="00E46DB9"/>
    <w:rsid w:val="00E54194"/>
    <w:rsid w:val="00E6443F"/>
    <w:rsid w:val="00E64D40"/>
    <w:rsid w:val="00E66020"/>
    <w:rsid w:val="00E66445"/>
    <w:rsid w:val="00E73905"/>
    <w:rsid w:val="00E77C00"/>
    <w:rsid w:val="00E85046"/>
    <w:rsid w:val="00E86232"/>
    <w:rsid w:val="00E90A0A"/>
    <w:rsid w:val="00E91C06"/>
    <w:rsid w:val="00E95B9A"/>
    <w:rsid w:val="00EA16B0"/>
    <w:rsid w:val="00EA246E"/>
    <w:rsid w:val="00EA40C1"/>
    <w:rsid w:val="00EA40FA"/>
    <w:rsid w:val="00EA5B3F"/>
    <w:rsid w:val="00EB698A"/>
    <w:rsid w:val="00EB6CEC"/>
    <w:rsid w:val="00EC2ECB"/>
    <w:rsid w:val="00EC3807"/>
    <w:rsid w:val="00EC4248"/>
    <w:rsid w:val="00ED5A76"/>
    <w:rsid w:val="00ED6272"/>
    <w:rsid w:val="00ED6DDB"/>
    <w:rsid w:val="00EF3D93"/>
    <w:rsid w:val="00EF7D71"/>
    <w:rsid w:val="00F033D6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21B1"/>
    <w:rsid w:val="00F56922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D58BE"/>
    <w:rsid w:val="00FE0192"/>
    <w:rsid w:val="00FE0C80"/>
    <w:rsid w:val="00FE379B"/>
    <w:rsid w:val="00FE6662"/>
    <w:rsid w:val="00FF1E27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Chart1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Microsoft_Excel_Chart2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 b="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r>
              <a:rPr lang="ja-JP" altLang="en-US" sz="1200" b="0">
                <a:latin typeface="+mj-ea"/>
                <a:ea typeface="+mj-ea"/>
              </a:rPr>
              <a:t>平成</a:t>
            </a:r>
            <a:r>
              <a:rPr lang="en-US" altLang="ja-JP" sz="1200" b="0">
                <a:latin typeface="+mj-ea"/>
                <a:ea typeface="+mj-ea"/>
              </a:rPr>
              <a:t>22</a:t>
            </a:r>
            <a:r>
              <a:rPr lang="ja-JP" altLang="en-US" sz="1200" b="0">
                <a:latin typeface="+mj-ea"/>
                <a:ea typeface="+mj-ea"/>
              </a:rPr>
              <a:t>年度</a:t>
            </a:r>
            <a:endParaRPr lang="en-US" sz="1200" b="0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35263681592039803"/>
          <c:y val="1.4400551335393983E-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H22</c:v>
                </c:pt>
              </c:strCache>
            </c:strRef>
          </c:tx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7.4650953959577021E-2"/>
                  <c:y val="-1.73258999919580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2488618063899251"/>
                  <c:y val="-1.44528803253936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9843412866659538"/>
                  <c:y val="0.254312361177026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9663764670925568"/>
                  <c:y val="1.42828469970665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未策定</c:v>
                </c:pt>
                <c:pt idx="1">
                  <c:v>第１次計画</c:v>
                </c:pt>
                <c:pt idx="2">
                  <c:v>第１次改訂</c:v>
                </c:pt>
                <c:pt idx="3">
                  <c:v>第２次計画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27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 b="0" i="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r>
              <a:rPr lang="ja-JP" altLang="en-US" b="0" i="0">
                <a:latin typeface="+mj-ea"/>
                <a:ea typeface="+mj-ea"/>
              </a:rPr>
              <a:t>平成</a:t>
            </a:r>
            <a:r>
              <a:rPr lang="en-US" altLang="ja-JP" b="0" i="0">
                <a:latin typeface="+mj-ea"/>
                <a:ea typeface="+mj-ea"/>
              </a:rPr>
              <a:t>26</a:t>
            </a:r>
            <a:r>
              <a:rPr lang="ja-JP" altLang="en-US" b="0" i="0">
                <a:latin typeface="+mj-ea"/>
                <a:ea typeface="+mj-ea"/>
              </a:rPr>
              <a:t>年度</a:t>
            </a:r>
            <a:endParaRPr lang="en-US" altLang="en-US" b="0" i="0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3316361687183467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H26</c:v>
                </c:pt>
              </c:strCache>
            </c:strRef>
          </c:tx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1304609928938569E-2"/>
                  <c:y val="-3.590229114652913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9906994408891998"/>
                  <c:y val="-4.05564132391102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1189512217867966E-2"/>
                  <c:y val="-6.7429168364107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5.772002649018089E-2"/>
                  <c:y val="-4.2213356335075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未策定</c:v>
                </c:pt>
                <c:pt idx="1">
                  <c:v>第１次計画</c:v>
                </c:pt>
                <c:pt idx="2">
                  <c:v>第１次改訂</c:v>
                </c:pt>
                <c:pt idx="3">
                  <c:v>第２次計画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8E70-0002-4D8B-B811-B90268A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裏門　幸起子</dc:creator>
  <cp:lastModifiedBy>KimikoKusakabe</cp:lastModifiedBy>
  <cp:revision>2</cp:revision>
  <cp:lastPrinted>2016-04-13T07:17:00Z</cp:lastPrinted>
  <dcterms:created xsi:type="dcterms:W3CDTF">2016-04-13T08:15:00Z</dcterms:created>
  <dcterms:modified xsi:type="dcterms:W3CDTF">2016-04-13T08:15:00Z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