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D9" w:rsidRPr="003A52D9" w:rsidRDefault="00706AC3" w:rsidP="003A52D9">
      <w:pPr>
        <w:jc w:val="center"/>
        <w:rPr>
          <w:rFonts w:ascii="ＭＳ ゴシック" w:eastAsia="ＭＳ ゴシック" w:hAnsi="ＭＳ ゴシック"/>
          <w:b/>
          <w:sz w:val="24"/>
          <w:szCs w:val="24"/>
        </w:rPr>
      </w:pPr>
      <w:r w:rsidRPr="003A52D9">
        <w:rPr>
          <w:rFonts w:ascii="ＭＳ ゴシック" w:eastAsia="ＭＳ ゴシック" w:hAnsi="ＭＳ ゴシック" w:hint="eastAsia"/>
          <w:b/>
          <w:bCs/>
          <w:sz w:val="24"/>
          <w:szCs w:val="24"/>
        </w:rPr>
        <w:t>スマートシティ戦略部・令和３年度部局運営方針</w:t>
      </w:r>
    </w:p>
    <w:p w:rsidR="00CC3B3E" w:rsidRDefault="00CC3B3E"/>
    <w:p w:rsidR="003A52D9" w:rsidRPr="003A52D9" w:rsidRDefault="00706AC3" w:rsidP="003A52D9">
      <w:pPr>
        <w:rPr>
          <w:rFonts w:ascii="ＭＳ 明朝" w:eastAsia="ＭＳ 明朝" w:hAnsi="ＭＳ 明朝"/>
        </w:rPr>
      </w:pPr>
      <w:r>
        <w:rPr>
          <w:rFonts w:ascii="ＭＳ 明朝" w:eastAsia="ＭＳ 明朝" w:hAnsi="ＭＳ 明朝" w:hint="eastAsia"/>
        </w:rPr>
        <w:t xml:space="preserve">　</w:t>
      </w:r>
      <w:r w:rsidRPr="003A52D9">
        <w:rPr>
          <w:rFonts w:ascii="ＭＳ 明朝" w:eastAsia="ＭＳ 明朝" w:hAnsi="ＭＳ 明朝" w:hint="eastAsia"/>
        </w:rPr>
        <w:t xml:space="preserve">令和３年度はコロナ禍による新たな生活様式と国のデジタル庁改革を踏まえ、①都市免疫力の強化、②従来型公民連携方式の見直し、③政府のデジタル政策との連携に軸足を置き、　次のテーマに重点的に取り組みます。　</w:t>
      </w:r>
    </w:p>
    <w:p w:rsidR="00CC3B3E" w:rsidRPr="003A52D9" w:rsidRDefault="00CC3B3E"/>
    <w:p w:rsidR="00CC3B3E" w:rsidRPr="00CC3B3E" w:rsidRDefault="00706AC3">
      <w:pPr>
        <w:rPr>
          <w:rFonts w:ascii="ＭＳ ゴシック" w:eastAsia="ＭＳ ゴシック" w:hAnsi="ＭＳ ゴシック"/>
          <w:b/>
          <w:u w:val="single"/>
        </w:rPr>
      </w:pPr>
      <w:r w:rsidRPr="003A52D9">
        <w:rPr>
          <w:rFonts w:ascii="ＭＳ ゴシック" w:eastAsia="ＭＳ ゴシック" w:hAnsi="ＭＳ ゴシック" w:hint="eastAsia"/>
          <w:b/>
          <w:bCs/>
          <w:u w:val="single"/>
        </w:rPr>
        <w:t>重点テーマ１</w:t>
      </w:r>
      <w:r>
        <w:rPr>
          <w:rFonts w:ascii="ＭＳ ゴシック" w:eastAsia="ＭＳ ゴシック" w:hAnsi="ＭＳ ゴシック" w:hint="eastAsia"/>
          <w:b/>
          <w:bCs/>
          <w:u w:val="single"/>
        </w:rPr>
        <w:t xml:space="preserve">　</w:t>
      </w:r>
      <w:r w:rsidRPr="003A52D9">
        <w:rPr>
          <w:rFonts w:ascii="ＭＳ ゴシック" w:eastAsia="ＭＳ ゴシック" w:hAnsi="ＭＳ ゴシック" w:hint="eastAsia"/>
          <w:b/>
          <w:bCs/>
          <w:u w:val="single"/>
        </w:rPr>
        <w:t>「健康と命」をテーマとした世界トップレベルのスマートシティモデルをめざす</w:t>
      </w:r>
    </w:p>
    <w:p w:rsidR="003A52D9" w:rsidRPr="003A52D9" w:rsidRDefault="00706AC3" w:rsidP="003A52D9">
      <w:pPr>
        <w:ind w:firstLineChars="100" w:firstLine="210"/>
        <w:rPr>
          <w:rFonts w:ascii="ＭＳ 明朝" w:eastAsia="ＭＳ 明朝" w:hAnsi="ＭＳ 明朝"/>
        </w:rPr>
      </w:pPr>
      <w:r w:rsidRPr="003A52D9">
        <w:rPr>
          <w:rFonts w:ascii="ＭＳ 明朝" w:eastAsia="ＭＳ 明朝" w:hAnsi="ＭＳ 明朝" w:hint="eastAsia"/>
        </w:rPr>
        <w:t>「いのち輝く未来社会のデザイン」がテーマの２０２５年大阪・関西万博までに、高齢化社会のスマートシティモデルで世界のトップランナーとなることをめざし、関連事業を推進します。</w:t>
      </w:r>
    </w:p>
    <w:p w:rsidR="00CC3B3E" w:rsidRPr="00756E20" w:rsidRDefault="00706AC3"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Pr="00756E20" w:rsidRDefault="00706AC3" w:rsidP="00CC3B3E">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スマート・シニア・ライフ事業の</w:t>
      </w:r>
      <w:r>
        <w:rPr>
          <w:rFonts w:ascii="ＭＳ 明朝" w:eastAsia="ＭＳ 明朝" w:hAnsi="ＭＳ 明朝" w:hint="eastAsia"/>
        </w:rPr>
        <w:t>Ｒ３</w:t>
      </w:r>
      <w:r w:rsidRPr="003A52D9">
        <w:rPr>
          <w:rFonts w:ascii="ＭＳ 明朝" w:eastAsia="ＭＳ 明朝" w:hAnsi="ＭＳ 明朝" w:hint="eastAsia"/>
        </w:rPr>
        <w:t>年度スタート：高齢者に使いやすい設計で、行政＆民間オンラインサービスをワンストップで提供</w:t>
      </w:r>
    </w:p>
    <w:p w:rsidR="00CC3B3E" w:rsidRPr="00756E20" w:rsidRDefault="00706AC3" w:rsidP="00CC3B3E">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スマート・ヘルス・シティ事業の</w:t>
      </w:r>
      <w:r>
        <w:rPr>
          <w:rFonts w:ascii="ＭＳ 明朝" w:eastAsia="ＭＳ 明朝" w:hAnsi="ＭＳ 明朝" w:hint="eastAsia"/>
        </w:rPr>
        <w:t>Ｒ５</w:t>
      </w:r>
      <w:r w:rsidRPr="003A52D9">
        <w:rPr>
          <w:rFonts w:ascii="ＭＳ 明朝" w:eastAsia="ＭＳ 明朝" w:hAnsi="ＭＳ 明朝" w:hint="eastAsia"/>
        </w:rPr>
        <w:t>年度スタート：健康寿命の延伸をめざし、健康、医療、生活データの利活用の仕組みを確立</w:t>
      </w:r>
    </w:p>
    <w:p w:rsidR="00CC3B3E" w:rsidRPr="00CC3B3E" w:rsidRDefault="00CC3B3E" w:rsidP="00CC3B3E"/>
    <w:p w:rsidR="00E835B0" w:rsidRDefault="00706AC3" w:rsidP="00E835B0">
      <w:pPr>
        <w:rPr>
          <w:rFonts w:ascii="ＭＳ ゴシック" w:eastAsia="ＭＳ ゴシック" w:hAnsi="ＭＳ ゴシック"/>
          <w:b/>
          <w:u w:val="single"/>
        </w:rPr>
      </w:pPr>
      <w:r>
        <w:rPr>
          <w:rFonts w:ascii="ＭＳ ゴシック" w:eastAsia="ＭＳ ゴシック" w:hAnsi="ＭＳ ゴシック" w:hint="eastAsia"/>
          <w:b/>
          <w:u w:val="single"/>
        </w:rPr>
        <w:t>重</w:t>
      </w:r>
      <w:r>
        <w:rPr>
          <w:rFonts w:ascii="ＭＳ ゴシック" w:eastAsia="ＭＳ ゴシック" w:hAnsi="ＭＳ ゴシック" w:hint="eastAsia"/>
          <w:b/>
          <w:bCs/>
          <w:u w:val="single"/>
        </w:rPr>
        <w:t xml:space="preserve">点テーマ２　</w:t>
      </w:r>
      <w:r w:rsidRPr="003A52D9">
        <w:rPr>
          <w:rFonts w:ascii="ＭＳ ゴシック" w:eastAsia="ＭＳ ゴシック" w:hAnsi="ＭＳ ゴシック" w:hint="eastAsia"/>
          <w:b/>
          <w:bCs/>
          <w:u w:val="single"/>
        </w:rPr>
        <w:t>公民共同エコシステムによる地域課題解決プロジェクト等の推進</w:t>
      </w:r>
    </w:p>
    <w:p w:rsidR="003A52D9" w:rsidRPr="003A52D9" w:rsidRDefault="00706AC3" w:rsidP="003A52D9">
      <w:pPr>
        <w:ind w:firstLineChars="100" w:firstLine="210"/>
        <w:rPr>
          <w:rFonts w:ascii="ＭＳ 明朝" w:eastAsia="ＭＳ 明朝" w:hAnsi="ＭＳ 明朝"/>
        </w:rPr>
      </w:pPr>
      <w:r w:rsidRPr="003A52D9">
        <w:rPr>
          <w:rFonts w:ascii="ＭＳ 明朝" w:eastAsia="ＭＳ 明朝" w:hAnsi="ＭＳ 明朝" w:hint="eastAsia"/>
        </w:rPr>
        <w:t>大阪スマートシティ・パートナーズ・フォーラム</w:t>
      </w:r>
      <w:r>
        <w:rPr>
          <w:rFonts w:ascii="ＭＳ 明朝" w:eastAsia="ＭＳ 明朝" w:hAnsi="ＭＳ 明朝" w:hint="eastAsia"/>
        </w:rPr>
        <w:t>（Ｒ２．８</w:t>
      </w:r>
      <w:r w:rsidRPr="003A52D9">
        <w:rPr>
          <w:rFonts w:ascii="ＭＳ 明朝" w:eastAsia="ＭＳ 明朝" w:hAnsi="ＭＳ 明朝" w:hint="eastAsia"/>
        </w:rPr>
        <w:t>設置）での公民共同エコシステムの基盤をさらに充実するとともに、市町村と民間による地域課題解決プロジェクト等を推進します。</w:t>
      </w:r>
    </w:p>
    <w:p w:rsidR="00E835B0" w:rsidRPr="00756E20" w:rsidRDefault="00706AC3"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706AC3" w:rsidP="00E835B0">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公民共同エコシステムの基盤である大阪スマートシティ・パートナーズ・フォーラムへの企業参加の拡充</w:t>
      </w:r>
    </w:p>
    <w:p w:rsidR="00E835B0" w:rsidRDefault="00706AC3" w:rsidP="00E835B0">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市町村と民間の複数同士の組み合わせ（ｎ対ｎ）によるプロジェクトの充実・拡大</w:t>
      </w:r>
    </w:p>
    <w:p w:rsidR="003A52D9" w:rsidRPr="00756E20" w:rsidRDefault="00706AC3" w:rsidP="00E835B0">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市町村と大阪府で構成する連絡会議及び市町村へのアドバイザーによる助言や補助金等を通じて、システムの共同調達や標準化等の市町村のデジタル化を支援</w:t>
      </w:r>
    </w:p>
    <w:p w:rsidR="00CC3B3E" w:rsidRDefault="00CC3B3E" w:rsidP="00CC3B3E"/>
    <w:p w:rsidR="00E835B0" w:rsidRDefault="00706AC3" w:rsidP="00E835B0">
      <w:pPr>
        <w:rPr>
          <w:rFonts w:ascii="ＭＳ ゴシック" w:eastAsia="ＭＳ ゴシック" w:hAnsi="ＭＳ ゴシック"/>
          <w:b/>
          <w:u w:val="single"/>
        </w:rPr>
      </w:pPr>
      <w:r w:rsidRPr="003A52D9">
        <w:rPr>
          <w:rFonts w:ascii="ＭＳ ゴシック" w:eastAsia="ＭＳ ゴシック" w:hAnsi="ＭＳ ゴシック" w:hint="eastAsia"/>
          <w:b/>
          <w:bCs/>
          <w:u w:val="single"/>
        </w:rPr>
        <w:t>重点テ</w:t>
      </w:r>
      <w:r>
        <w:rPr>
          <w:rFonts w:ascii="ＭＳ ゴシック" w:eastAsia="ＭＳ ゴシック" w:hAnsi="ＭＳ ゴシック" w:hint="eastAsia"/>
          <w:b/>
          <w:bCs/>
          <w:u w:val="single"/>
        </w:rPr>
        <w:t xml:space="preserve">ーマ３　</w:t>
      </w:r>
      <w:r w:rsidRPr="003A52D9">
        <w:rPr>
          <w:rFonts w:ascii="ＭＳ ゴシック" w:eastAsia="ＭＳ ゴシック" w:hAnsi="ＭＳ ゴシック" w:hint="eastAsia"/>
          <w:b/>
          <w:bCs/>
          <w:u w:val="single"/>
        </w:rPr>
        <w:t>大阪府版デジタル庁としてのデジタル改革の加速</w:t>
      </w:r>
    </w:p>
    <w:p w:rsidR="00E835B0" w:rsidRDefault="00706AC3" w:rsidP="00F325CF">
      <w:pPr>
        <w:ind w:firstLineChars="100" w:firstLine="210"/>
        <w:rPr>
          <w:rFonts w:ascii="ＭＳ 明朝" w:eastAsia="ＭＳ 明朝" w:hAnsi="ＭＳ 明朝"/>
        </w:rPr>
      </w:pPr>
      <w:r w:rsidRPr="003A52D9">
        <w:rPr>
          <w:rFonts w:ascii="ＭＳ 明朝" w:eastAsia="ＭＳ 明朝" w:hAnsi="ＭＳ 明朝" w:hint="eastAsia"/>
        </w:rPr>
        <w:t>国のデジタル改革と歩調を合わせ、府スマートシティ推進本部の役割と大阪市との連携を強化し、デジタル改革を推進します。</w:t>
      </w:r>
    </w:p>
    <w:p w:rsidR="00E835B0" w:rsidRPr="00756E20" w:rsidRDefault="00706AC3"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706AC3" w:rsidP="00E835B0">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知事をトップとする推進本部体制を強化し、スマートシティ戦略部の知見・ノウハウを活用した積極的な支援により、オール府庁のデジタル改革を後押し</w:t>
      </w:r>
    </w:p>
    <w:p w:rsidR="00E835B0" w:rsidRDefault="00706AC3" w:rsidP="00E835B0">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大阪市との連携をさらに強化し、「スーパーシティ」の実現とその基盤となる「都市ＯＳ」の構築を進めるとともに、大阪市の先進的取組の府内自治体への横展開及び広域化を推進</w:t>
      </w:r>
    </w:p>
    <w:p w:rsidR="00F325CF" w:rsidRPr="00756E20" w:rsidRDefault="00706AC3" w:rsidP="00E835B0">
      <w:pPr>
        <w:pStyle w:val="a3"/>
        <w:numPr>
          <w:ilvl w:val="0"/>
          <w:numId w:val="1"/>
        </w:numPr>
        <w:ind w:leftChars="0"/>
        <w:rPr>
          <w:rFonts w:ascii="ＭＳ 明朝" w:eastAsia="ＭＳ 明朝" w:hAnsi="ＭＳ 明朝"/>
        </w:rPr>
      </w:pPr>
      <w:r w:rsidRPr="003A52D9">
        <w:rPr>
          <w:rFonts w:ascii="ＭＳ 明朝" w:eastAsia="ＭＳ 明朝" w:hAnsi="ＭＳ 明朝" w:hint="eastAsia"/>
        </w:rPr>
        <w:t>行政手続きの棚卸調査を踏まえた行政手続きのオンライン化の推進</w:t>
      </w:r>
    </w:p>
    <w:p w:rsidR="00CC3B3E" w:rsidRPr="00756E20" w:rsidRDefault="00CC3B3E" w:rsidP="00E835B0">
      <w:pPr>
        <w:ind w:firstLineChars="100" w:firstLine="210"/>
        <w:rPr>
          <w:rFonts w:ascii="ＭＳ 明朝" w:eastAsia="ＭＳ 明朝" w:hAnsi="ＭＳ 明朝"/>
        </w:rPr>
      </w:pPr>
      <w:bookmarkStart w:id="0" w:name="_GoBack"/>
      <w:bookmarkEnd w:id="0"/>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3A52D9"/>
    <w:rsid w:val="00706AC3"/>
    <w:rsid w:val="00756E20"/>
    <w:rsid w:val="007B0E39"/>
    <w:rsid w:val="00CC3B3E"/>
    <w:rsid w:val="00D729A0"/>
    <w:rsid w:val="00D85706"/>
    <w:rsid w:val="00E835B0"/>
    <w:rsid w:val="00F3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B7604"/>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Web">
    <w:name w:val="Normal (Web)"/>
    <w:basedOn w:val="a"/>
    <w:uiPriority w:val="99"/>
    <w:semiHidden/>
    <w:unhideWhenUsed/>
    <w:rsid w:val="003A52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857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7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411">
      <w:bodyDiv w:val="1"/>
      <w:marLeft w:val="0"/>
      <w:marRight w:val="0"/>
      <w:marTop w:val="0"/>
      <w:marBottom w:val="0"/>
      <w:divBdr>
        <w:top w:val="none" w:sz="0" w:space="0" w:color="auto"/>
        <w:left w:val="none" w:sz="0" w:space="0" w:color="auto"/>
        <w:bottom w:val="none" w:sz="0" w:space="0" w:color="auto"/>
        <w:right w:val="none" w:sz="0" w:space="0" w:color="auto"/>
      </w:divBdr>
    </w:div>
    <w:div w:id="197398416">
      <w:bodyDiv w:val="1"/>
      <w:marLeft w:val="0"/>
      <w:marRight w:val="0"/>
      <w:marTop w:val="0"/>
      <w:marBottom w:val="0"/>
      <w:divBdr>
        <w:top w:val="none" w:sz="0" w:space="0" w:color="auto"/>
        <w:left w:val="none" w:sz="0" w:space="0" w:color="auto"/>
        <w:bottom w:val="none" w:sz="0" w:space="0" w:color="auto"/>
        <w:right w:val="none" w:sz="0" w:space="0" w:color="auto"/>
      </w:divBdr>
    </w:div>
    <w:div w:id="542786964">
      <w:bodyDiv w:val="1"/>
      <w:marLeft w:val="0"/>
      <w:marRight w:val="0"/>
      <w:marTop w:val="0"/>
      <w:marBottom w:val="0"/>
      <w:divBdr>
        <w:top w:val="none" w:sz="0" w:space="0" w:color="auto"/>
        <w:left w:val="none" w:sz="0" w:space="0" w:color="auto"/>
        <w:bottom w:val="none" w:sz="0" w:space="0" w:color="auto"/>
        <w:right w:val="none" w:sz="0" w:space="0" w:color="auto"/>
      </w:divBdr>
    </w:div>
    <w:div w:id="1030030841">
      <w:bodyDiv w:val="1"/>
      <w:marLeft w:val="0"/>
      <w:marRight w:val="0"/>
      <w:marTop w:val="0"/>
      <w:marBottom w:val="0"/>
      <w:divBdr>
        <w:top w:val="none" w:sz="0" w:space="0" w:color="auto"/>
        <w:left w:val="none" w:sz="0" w:space="0" w:color="auto"/>
        <w:bottom w:val="none" w:sz="0" w:space="0" w:color="auto"/>
        <w:right w:val="none" w:sz="0" w:space="0" w:color="auto"/>
      </w:divBdr>
    </w:div>
    <w:div w:id="1382368898">
      <w:bodyDiv w:val="1"/>
      <w:marLeft w:val="0"/>
      <w:marRight w:val="0"/>
      <w:marTop w:val="0"/>
      <w:marBottom w:val="0"/>
      <w:divBdr>
        <w:top w:val="none" w:sz="0" w:space="0" w:color="auto"/>
        <w:left w:val="none" w:sz="0" w:space="0" w:color="auto"/>
        <w:bottom w:val="none" w:sz="0" w:space="0" w:color="auto"/>
        <w:right w:val="none" w:sz="0" w:space="0" w:color="auto"/>
      </w:divBdr>
    </w:div>
    <w:div w:id="1421828468">
      <w:bodyDiv w:val="1"/>
      <w:marLeft w:val="0"/>
      <w:marRight w:val="0"/>
      <w:marTop w:val="0"/>
      <w:marBottom w:val="0"/>
      <w:divBdr>
        <w:top w:val="none" w:sz="0" w:space="0" w:color="auto"/>
        <w:left w:val="none" w:sz="0" w:space="0" w:color="auto"/>
        <w:bottom w:val="none" w:sz="0" w:space="0" w:color="auto"/>
        <w:right w:val="none" w:sz="0" w:space="0" w:color="auto"/>
      </w:divBdr>
    </w:div>
    <w:div w:id="1684746152">
      <w:bodyDiv w:val="1"/>
      <w:marLeft w:val="0"/>
      <w:marRight w:val="0"/>
      <w:marTop w:val="0"/>
      <w:marBottom w:val="0"/>
      <w:divBdr>
        <w:top w:val="none" w:sz="0" w:space="0" w:color="auto"/>
        <w:left w:val="none" w:sz="0" w:space="0" w:color="auto"/>
        <w:bottom w:val="none" w:sz="0" w:space="0" w:color="auto"/>
        <w:right w:val="none" w:sz="0" w:space="0" w:color="auto"/>
      </w:divBdr>
    </w:div>
    <w:div w:id="20782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7</cp:revision>
  <cp:lastPrinted>2021-04-23T09:04:00Z</cp:lastPrinted>
  <dcterms:created xsi:type="dcterms:W3CDTF">2021-03-08T06:27:00Z</dcterms:created>
  <dcterms:modified xsi:type="dcterms:W3CDTF">2021-04-23T09:04:00Z</dcterms:modified>
</cp:coreProperties>
</file>