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473" w:rsidRPr="00683473" w:rsidRDefault="00683473" w:rsidP="00683473">
      <w:pPr>
        <w:rPr>
          <w:rFonts w:ascii="Meiryo UI" w:eastAsia="Meiryo UI" w:hAnsi="Meiryo UI" w:cs="Meiryo UI"/>
          <w:szCs w:val="21"/>
        </w:rPr>
      </w:pPr>
      <w:r w:rsidRPr="00683473">
        <w:rPr>
          <w:rFonts w:ascii="Meiryo UI" w:eastAsia="Meiryo UI" w:hAnsi="Meiryo UI" w:cs="Meiryo UI" w:hint="eastAsia"/>
          <w:szCs w:val="21"/>
        </w:rPr>
        <w:t>【総務部】</w:t>
      </w:r>
    </w:p>
    <w:p w:rsidR="0001454F" w:rsidRDefault="0001454F" w:rsidP="005D297E">
      <w:pPr>
        <w:ind w:firstLineChars="100" w:firstLine="210"/>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123A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123A58">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123A5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123A5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757DA8" w:rsidRPr="00627195" w:rsidTr="0012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57DA8" w:rsidRDefault="00757DA8" w:rsidP="00123A58">
            <w:pPr>
              <w:jc w:val="center"/>
              <w:rPr>
                <w:rFonts w:ascii="Meiryo UI" w:eastAsia="Meiryo UI" w:hAnsi="Meiryo UI" w:cs="Meiryo UI"/>
                <w:szCs w:val="21"/>
              </w:rPr>
            </w:pPr>
            <w:r w:rsidRPr="00757DA8">
              <w:rPr>
                <w:rFonts w:ascii="Meiryo UI" w:eastAsia="Meiryo UI" w:hAnsi="Meiryo UI" w:cs="Meiryo UI"/>
                <w:szCs w:val="21"/>
              </w:rPr>
              <w:t>*1</w:t>
            </w:r>
          </w:p>
        </w:tc>
        <w:tc>
          <w:tcPr>
            <w:tcW w:w="3544" w:type="dxa"/>
          </w:tcPr>
          <w:p w:rsidR="00757DA8" w:rsidRPr="0015654B" w:rsidRDefault="00757DA8"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57DA8">
              <w:rPr>
                <w:rFonts w:ascii="Meiryo UI" w:eastAsia="Meiryo UI" w:hAnsi="Meiryo UI" w:cs="Meiryo UI" w:hint="eastAsia"/>
                <w:szCs w:val="21"/>
              </w:rPr>
              <w:t>長周期地震動</w:t>
            </w:r>
          </w:p>
        </w:tc>
        <w:tc>
          <w:tcPr>
            <w:tcW w:w="9131" w:type="dxa"/>
          </w:tcPr>
          <w:p w:rsidR="00757DA8" w:rsidRPr="0015654B" w:rsidRDefault="00757DA8"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57DA8">
              <w:rPr>
                <w:rFonts w:ascii="Meiryo UI" w:eastAsia="Meiryo UI" w:hAnsi="Meiryo UI" w:cs="Meiryo UI" w:hint="eastAsia"/>
                <w:szCs w:val="21"/>
              </w:rPr>
              <w:t>地震発生時、数秒から数十秒の周期でゆっくり、大きく揺れる振動。超高層建物などの大規模構造物が影響を受けやすく、1秒以下のごく短い時間カタカタと揺れる通常の短い周期の振動（短周期地震動）と比べ、より遠方までその力が弱まらずに伝わる特性を持つ。</w:t>
            </w:r>
          </w:p>
        </w:tc>
      </w:tr>
      <w:tr w:rsidR="00627195" w:rsidRPr="00627195" w:rsidTr="0012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757DA8" w:rsidP="00123A58">
            <w:pPr>
              <w:jc w:val="center"/>
              <w:rPr>
                <w:rFonts w:ascii="Meiryo UI" w:eastAsia="Meiryo UI" w:hAnsi="Meiryo UI" w:cs="Meiryo UI"/>
                <w:szCs w:val="21"/>
              </w:rPr>
            </w:pPr>
            <w:r w:rsidRPr="00757DA8">
              <w:rPr>
                <w:rFonts w:ascii="Meiryo UI" w:eastAsia="Meiryo UI" w:hAnsi="Meiryo UI" w:cs="Meiryo UI"/>
                <w:szCs w:val="21"/>
              </w:rPr>
              <w:t>*2</w:t>
            </w:r>
          </w:p>
        </w:tc>
        <w:tc>
          <w:tcPr>
            <w:tcW w:w="3544" w:type="dxa"/>
          </w:tcPr>
          <w:p w:rsidR="00627195" w:rsidRPr="00627195" w:rsidRDefault="0015654B"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審理員制度等</w:t>
            </w:r>
          </w:p>
        </w:tc>
        <w:tc>
          <w:tcPr>
            <w:tcW w:w="9131" w:type="dxa"/>
          </w:tcPr>
          <w:p w:rsidR="006B65F0" w:rsidRPr="004017FF" w:rsidRDefault="0015654B"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行政不服審査法の改正（平成28年4月施行）により新たに導入さ</w:t>
            </w:r>
            <w:r w:rsidRPr="004017FF">
              <w:rPr>
                <w:rFonts w:ascii="Meiryo UI" w:eastAsia="Meiryo UI" w:hAnsi="Meiryo UI" w:cs="Meiryo UI" w:hint="eastAsia"/>
                <w:szCs w:val="21"/>
              </w:rPr>
              <w:t>れた制度。主なものとして、審査請求に係る処分等に関与していない等の要件に該当する</w:t>
            </w:r>
            <w:r w:rsidR="00757DA8" w:rsidRPr="004017FF">
              <w:rPr>
                <w:rFonts w:ascii="Meiryo UI" w:eastAsia="Meiryo UI" w:hAnsi="Meiryo UI" w:cs="Meiryo UI" w:hint="eastAsia"/>
                <w:szCs w:val="21"/>
              </w:rPr>
              <w:t>審査庁が指名した職員（審理員）が審理手続を行う制度や審査庁の裁決</w:t>
            </w:r>
            <w:r w:rsidRPr="004017FF">
              <w:rPr>
                <w:rFonts w:ascii="Meiryo UI" w:eastAsia="Meiryo UI" w:hAnsi="Meiryo UI" w:cs="Meiryo UI" w:hint="eastAsia"/>
                <w:szCs w:val="21"/>
              </w:rPr>
              <w:t>の判断の妥当性をチェックする第三者機関への諮問を行う制度等がある。</w:t>
            </w:r>
          </w:p>
        </w:tc>
      </w:tr>
      <w:tr w:rsidR="00627195" w:rsidRPr="00627195" w:rsidTr="0012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123A58">
            <w:pPr>
              <w:jc w:val="center"/>
              <w:rPr>
                <w:rFonts w:ascii="Meiryo UI" w:eastAsia="Meiryo UI" w:hAnsi="Meiryo UI" w:cs="Meiryo UI"/>
                <w:szCs w:val="21"/>
              </w:rPr>
            </w:pPr>
            <w:r>
              <w:rPr>
                <w:rFonts w:ascii="Meiryo UI" w:eastAsia="Meiryo UI" w:hAnsi="Meiryo UI" w:cs="Meiryo UI" w:hint="eastAsia"/>
                <w:szCs w:val="21"/>
              </w:rPr>
              <w:t>*</w:t>
            </w:r>
            <w:r w:rsidR="00757DA8">
              <w:rPr>
                <w:rFonts w:ascii="Meiryo UI" w:eastAsia="Meiryo UI" w:hAnsi="Meiryo UI" w:cs="Meiryo UI" w:hint="eastAsia"/>
                <w:szCs w:val="21"/>
              </w:rPr>
              <w:t>3</w:t>
            </w:r>
          </w:p>
        </w:tc>
        <w:tc>
          <w:tcPr>
            <w:tcW w:w="3544" w:type="dxa"/>
          </w:tcPr>
          <w:p w:rsidR="00627195" w:rsidRPr="00627195" w:rsidRDefault="0015654B"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公益通報制度</w:t>
            </w:r>
          </w:p>
        </w:tc>
        <w:tc>
          <w:tcPr>
            <w:tcW w:w="9131" w:type="dxa"/>
          </w:tcPr>
          <w:p w:rsidR="006B65F0" w:rsidRPr="00627195" w:rsidRDefault="0015654B"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労働者が、不正の目的でなく、勤務先の法令違反行為等を一定の通報先に通報する制度。大阪府では、府民及び府職員からの公益通報並びに民間事業者の従業員等からの公益通報（大阪府が処分、勧告等の権限を有する行政機関となるものに限る</w:t>
            </w:r>
            <w:r w:rsidR="00757DA8">
              <w:rPr>
                <w:rFonts w:ascii="Meiryo UI" w:eastAsia="Meiryo UI" w:hAnsi="Meiryo UI" w:cs="Meiryo UI" w:hint="eastAsia"/>
                <w:szCs w:val="21"/>
              </w:rPr>
              <w:t>。</w:t>
            </w:r>
            <w:r w:rsidRPr="0015654B">
              <w:rPr>
                <w:rFonts w:ascii="Meiryo UI" w:eastAsia="Meiryo UI" w:hAnsi="Meiryo UI" w:cs="Meiryo UI" w:hint="eastAsia"/>
                <w:szCs w:val="21"/>
              </w:rPr>
              <w:t>）を受け付けている。</w:t>
            </w:r>
          </w:p>
        </w:tc>
      </w:tr>
      <w:tr w:rsidR="00627195" w:rsidRPr="00627195" w:rsidTr="0012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123A58">
            <w:pPr>
              <w:jc w:val="center"/>
              <w:rPr>
                <w:rFonts w:ascii="Meiryo UI" w:eastAsia="Meiryo UI" w:hAnsi="Meiryo UI" w:cs="Meiryo UI"/>
                <w:szCs w:val="21"/>
              </w:rPr>
            </w:pPr>
            <w:r>
              <w:rPr>
                <w:rFonts w:ascii="Meiryo UI" w:eastAsia="Meiryo UI" w:hAnsi="Meiryo UI" w:cs="Meiryo UI" w:hint="eastAsia"/>
                <w:szCs w:val="21"/>
              </w:rPr>
              <w:t>*</w:t>
            </w:r>
            <w:r w:rsidR="00757DA8">
              <w:rPr>
                <w:rFonts w:ascii="Meiryo UI" w:eastAsia="Meiryo UI" w:hAnsi="Meiryo UI" w:cs="Meiryo UI" w:hint="eastAsia"/>
                <w:szCs w:val="21"/>
              </w:rPr>
              <w:t>4</w:t>
            </w:r>
          </w:p>
        </w:tc>
        <w:tc>
          <w:tcPr>
            <w:tcW w:w="3544" w:type="dxa"/>
          </w:tcPr>
          <w:p w:rsidR="00627195" w:rsidRPr="00627195" w:rsidRDefault="0015654B"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新公益法人制度</w:t>
            </w:r>
          </w:p>
        </w:tc>
        <w:tc>
          <w:tcPr>
            <w:tcW w:w="9131" w:type="dxa"/>
          </w:tcPr>
          <w:p w:rsidR="006B65F0" w:rsidRPr="00627195" w:rsidRDefault="0015654B"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民法に基づく従来の公益法人制度を抜本的に改革した新制度。登記のみで一般社団・財団法人を設立でき、基準を満たし公益認定を受けると、寄附優遇税制の対象となる公益社団・財団法人となることができる。</w:t>
            </w:r>
          </w:p>
        </w:tc>
      </w:tr>
      <w:tr w:rsidR="006406E5" w:rsidRPr="006406E5" w:rsidTr="0012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406E5" w:rsidRDefault="006B65F0" w:rsidP="00123A58">
            <w:pPr>
              <w:jc w:val="center"/>
              <w:rPr>
                <w:rFonts w:ascii="Meiryo UI" w:eastAsia="Meiryo UI" w:hAnsi="Meiryo UI" w:cs="Meiryo UI"/>
                <w:szCs w:val="21"/>
              </w:rPr>
            </w:pPr>
            <w:r w:rsidRPr="006406E5">
              <w:rPr>
                <w:rFonts w:ascii="Meiryo UI" w:eastAsia="Meiryo UI" w:hAnsi="Meiryo UI" w:cs="Meiryo UI" w:hint="eastAsia"/>
                <w:szCs w:val="21"/>
              </w:rPr>
              <w:t>*</w:t>
            </w:r>
            <w:r w:rsidR="00974424" w:rsidRPr="006406E5">
              <w:rPr>
                <w:rFonts w:ascii="Meiryo UI" w:eastAsia="Meiryo UI" w:hAnsi="Meiryo UI" w:cs="Meiryo UI" w:hint="eastAsia"/>
                <w:szCs w:val="21"/>
              </w:rPr>
              <w:t>５</w:t>
            </w:r>
          </w:p>
        </w:tc>
        <w:tc>
          <w:tcPr>
            <w:tcW w:w="3544" w:type="dxa"/>
          </w:tcPr>
          <w:p w:rsidR="00627195" w:rsidRPr="006406E5" w:rsidRDefault="0015654B"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基幹統計調査</w:t>
            </w:r>
          </w:p>
        </w:tc>
        <w:tc>
          <w:tcPr>
            <w:tcW w:w="9131" w:type="dxa"/>
          </w:tcPr>
          <w:p w:rsidR="006B65F0" w:rsidRPr="006406E5" w:rsidRDefault="0015654B"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統計法に基づき規定された「基幹統計」（国の統計で特に重要なもの）を作成するための調査。代表的なものに、国勢調査、経済センサス、工業統計調査、家計調査、毎月勤労統計調査、学校基本調査などがある。</w:t>
            </w:r>
          </w:p>
        </w:tc>
      </w:tr>
      <w:tr w:rsidR="006406E5" w:rsidRPr="006406E5" w:rsidTr="0012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57DA8" w:rsidRPr="006406E5" w:rsidRDefault="00974424" w:rsidP="00123A58">
            <w:pPr>
              <w:jc w:val="center"/>
              <w:rPr>
                <w:rFonts w:ascii="Meiryo UI" w:eastAsia="Meiryo UI" w:hAnsi="Meiryo UI" w:cs="Meiryo UI"/>
                <w:szCs w:val="21"/>
              </w:rPr>
            </w:pPr>
            <w:r w:rsidRPr="006406E5">
              <w:rPr>
                <w:rFonts w:ascii="Meiryo UI" w:eastAsia="Meiryo UI" w:hAnsi="Meiryo UI" w:cs="Meiryo UI" w:hint="eastAsia"/>
                <w:szCs w:val="21"/>
              </w:rPr>
              <w:t>*６</w:t>
            </w:r>
          </w:p>
        </w:tc>
        <w:tc>
          <w:tcPr>
            <w:tcW w:w="3544" w:type="dxa"/>
          </w:tcPr>
          <w:p w:rsidR="00757DA8" w:rsidRPr="006406E5" w:rsidRDefault="00101A22"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平成30年住宅・土地統計調査</w:t>
            </w:r>
          </w:p>
        </w:tc>
        <w:tc>
          <w:tcPr>
            <w:tcW w:w="9131" w:type="dxa"/>
          </w:tcPr>
          <w:p w:rsidR="007A176E" w:rsidRPr="006406E5" w:rsidRDefault="00101A22"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5年に一度、10月1日現在の住宅・土地の保有状況及び世帯の居住状況等の実態を調査し、その現状と推移を地域別に明らかにするもの。</w:t>
            </w:r>
          </w:p>
        </w:tc>
      </w:tr>
      <w:tr w:rsidR="006406E5" w:rsidRPr="006406E5" w:rsidTr="0012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406E5" w:rsidRDefault="006B65F0" w:rsidP="00123A58">
            <w:pPr>
              <w:jc w:val="center"/>
              <w:rPr>
                <w:rFonts w:ascii="Meiryo UI" w:eastAsia="Meiryo UI" w:hAnsi="Meiryo UI" w:cs="Meiryo UI"/>
                <w:szCs w:val="21"/>
              </w:rPr>
            </w:pPr>
            <w:r w:rsidRPr="006406E5">
              <w:rPr>
                <w:rFonts w:ascii="Meiryo UI" w:eastAsia="Meiryo UI" w:hAnsi="Meiryo UI" w:cs="Meiryo UI" w:hint="eastAsia"/>
                <w:szCs w:val="21"/>
              </w:rPr>
              <w:t>*</w:t>
            </w:r>
            <w:r w:rsidR="00974424" w:rsidRPr="006406E5">
              <w:rPr>
                <w:rFonts w:ascii="Meiryo UI" w:eastAsia="Meiryo UI" w:hAnsi="Meiryo UI" w:cs="Meiryo UI" w:hint="eastAsia"/>
                <w:szCs w:val="21"/>
              </w:rPr>
              <w:t>７</w:t>
            </w:r>
          </w:p>
        </w:tc>
        <w:tc>
          <w:tcPr>
            <w:tcW w:w="3544" w:type="dxa"/>
          </w:tcPr>
          <w:p w:rsidR="00627195" w:rsidRPr="006406E5" w:rsidRDefault="0015654B"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中核市</w:t>
            </w:r>
          </w:p>
        </w:tc>
        <w:tc>
          <w:tcPr>
            <w:tcW w:w="9131" w:type="dxa"/>
          </w:tcPr>
          <w:p w:rsidR="006B65F0" w:rsidRPr="006406E5" w:rsidRDefault="0015654B" w:rsidP="00BF39D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人口20万人以上の政令で指定される都市で、保健所を設置して保健衛生に関する事務を担うなど、特例市（施行時特例市）よりも広範な事務権限が都道府県から移譲される。現在、府内では豊中、高槻、</w:t>
            </w:r>
            <w:r w:rsidR="00ED04DE" w:rsidRPr="006406E5">
              <w:rPr>
                <w:rFonts w:ascii="Meiryo UI" w:eastAsia="Meiryo UI" w:hAnsi="Meiryo UI" w:cs="Meiryo UI" w:hint="eastAsia"/>
                <w:szCs w:val="21"/>
              </w:rPr>
              <w:t>枚方、</w:t>
            </w:r>
            <w:r w:rsidR="005D297E" w:rsidRPr="006406E5">
              <w:rPr>
                <w:rFonts w:ascii="Meiryo UI" w:eastAsia="Meiryo UI" w:hAnsi="Meiryo UI" w:cs="Meiryo UI" w:hint="eastAsia"/>
                <w:szCs w:val="21"/>
              </w:rPr>
              <w:t>八尾、</w:t>
            </w:r>
            <w:r w:rsidRPr="006406E5">
              <w:rPr>
                <w:rFonts w:ascii="Meiryo UI" w:eastAsia="Meiryo UI" w:hAnsi="Meiryo UI" w:cs="Meiryo UI" w:hint="eastAsia"/>
                <w:szCs w:val="21"/>
              </w:rPr>
              <w:t>東大阪の</w:t>
            </w:r>
            <w:r w:rsidR="005D297E" w:rsidRPr="006406E5">
              <w:rPr>
                <w:rFonts w:ascii="Meiryo UI" w:eastAsia="Meiryo UI" w:hAnsi="Meiryo UI" w:cs="Meiryo UI" w:hint="eastAsia"/>
                <w:szCs w:val="21"/>
              </w:rPr>
              <w:t>５</w:t>
            </w:r>
            <w:r w:rsidRPr="006406E5">
              <w:rPr>
                <w:rFonts w:ascii="Meiryo UI" w:eastAsia="Meiryo UI" w:hAnsi="Meiryo UI" w:cs="Meiryo UI" w:hint="eastAsia"/>
                <w:szCs w:val="21"/>
              </w:rPr>
              <w:t>市。</w:t>
            </w:r>
          </w:p>
        </w:tc>
      </w:tr>
      <w:tr w:rsidR="006406E5" w:rsidRPr="006406E5" w:rsidTr="00123A58">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BF39D6" w:rsidRPr="006406E5" w:rsidRDefault="00BF39D6" w:rsidP="00123A58">
            <w:pPr>
              <w:jc w:val="center"/>
              <w:rPr>
                <w:rFonts w:ascii="Meiryo UI" w:eastAsia="Meiryo UI" w:hAnsi="Meiryo UI" w:cs="Meiryo UI"/>
                <w:szCs w:val="21"/>
              </w:rPr>
            </w:pPr>
            <w:r w:rsidRPr="006406E5">
              <w:rPr>
                <w:rFonts w:ascii="Meiryo UI" w:eastAsia="Meiryo UI" w:hAnsi="Meiryo UI" w:cs="Meiryo UI" w:hint="eastAsia"/>
                <w:szCs w:val="21"/>
              </w:rPr>
              <w:lastRenderedPageBreak/>
              <w:t>*</w:t>
            </w:r>
            <w:r w:rsidR="004B212A">
              <w:rPr>
                <w:rFonts w:ascii="Meiryo UI" w:eastAsia="Meiryo UI" w:hAnsi="Meiryo UI" w:cs="Meiryo UI" w:hint="eastAsia"/>
                <w:szCs w:val="21"/>
              </w:rPr>
              <w:t>８</w:t>
            </w:r>
          </w:p>
        </w:tc>
        <w:tc>
          <w:tcPr>
            <w:tcW w:w="3544" w:type="dxa"/>
            <w:tcBorders>
              <w:top w:val="single" w:sz="4" w:space="0" w:color="auto"/>
              <w:bottom w:val="single" w:sz="4" w:space="0" w:color="auto"/>
            </w:tcBorders>
          </w:tcPr>
          <w:p w:rsidR="00BF39D6" w:rsidRPr="006406E5" w:rsidRDefault="00BF39D6"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ＡＩ</w:t>
            </w:r>
          </w:p>
        </w:tc>
        <w:tc>
          <w:tcPr>
            <w:tcW w:w="9131" w:type="dxa"/>
            <w:tcBorders>
              <w:top w:val="single" w:sz="4" w:space="0" w:color="auto"/>
              <w:bottom w:val="single" w:sz="4" w:space="0" w:color="auto"/>
            </w:tcBorders>
          </w:tcPr>
          <w:p w:rsidR="00BF39D6" w:rsidRPr="006406E5" w:rsidRDefault="00BF39D6"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知能。⼈間の脳が⾏っている知的な作業をコンピューターで模倣したソフトウェアやシステム。具体的には、⼈間の使う⾃然⾔語を理解したり、論理的な推論を⾏ったり、経験から学習したりするコンピュータプログラムなどのこと。</w:t>
            </w:r>
          </w:p>
        </w:tc>
      </w:tr>
      <w:tr w:rsidR="006406E5" w:rsidRPr="006406E5" w:rsidTr="00123A58">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BF39D6" w:rsidRPr="006406E5" w:rsidRDefault="004B212A" w:rsidP="00123A58">
            <w:pPr>
              <w:jc w:val="center"/>
              <w:rPr>
                <w:rFonts w:ascii="Meiryo UI" w:eastAsia="Meiryo UI" w:hAnsi="Meiryo UI" w:cs="Meiryo UI"/>
                <w:szCs w:val="21"/>
              </w:rPr>
            </w:pPr>
            <w:r>
              <w:rPr>
                <w:rFonts w:ascii="Meiryo UI" w:eastAsia="Meiryo UI" w:hAnsi="Meiryo UI" w:cs="Meiryo UI" w:hint="eastAsia"/>
                <w:szCs w:val="21"/>
              </w:rPr>
              <w:t>*９</w:t>
            </w:r>
          </w:p>
        </w:tc>
        <w:tc>
          <w:tcPr>
            <w:tcW w:w="3544" w:type="dxa"/>
            <w:tcBorders>
              <w:top w:val="single" w:sz="4" w:space="0" w:color="auto"/>
              <w:bottom w:val="single" w:sz="4" w:space="0" w:color="auto"/>
            </w:tcBorders>
          </w:tcPr>
          <w:p w:rsidR="00BF39D6" w:rsidRPr="006406E5" w:rsidRDefault="00BF39D6"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szCs w:val="21"/>
              </w:rPr>
              <w:t>RPA</w:t>
            </w:r>
          </w:p>
        </w:tc>
        <w:tc>
          <w:tcPr>
            <w:tcW w:w="9131" w:type="dxa"/>
            <w:tcBorders>
              <w:top w:val="single" w:sz="4" w:space="0" w:color="auto"/>
              <w:bottom w:val="single" w:sz="4" w:space="0" w:color="auto"/>
            </w:tcBorders>
          </w:tcPr>
          <w:p w:rsidR="00BF39D6" w:rsidRPr="006406E5" w:rsidRDefault="00BF39D6"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Robotic Process Automationの略。ソフトウェアロボットによる業務自動化の取り組み。人が行うパソコン上の作業手順をソフトウェアロボットに覚えさせることで、パソコン操作を自動化することができる。</w:t>
            </w:r>
          </w:p>
        </w:tc>
      </w:tr>
      <w:tr w:rsidR="006406E5" w:rsidRPr="006406E5" w:rsidTr="00123A58">
        <w:trPr>
          <w:cnfStyle w:val="000000010000" w:firstRow="0" w:lastRow="0" w:firstColumn="0" w:lastColumn="0" w:oddVBand="0" w:evenVBand="0" w:oddHBand="0" w:evenHBand="1"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BF39D6" w:rsidRPr="006406E5" w:rsidRDefault="004B212A" w:rsidP="00123A58">
            <w:pPr>
              <w:jc w:val="center"/>
              <w:rPr>
                <w:rFonts w:ascii="Meiryo UI" w:eastAsia="Meiryo UI" w:hAnsi="Meiryo UI" w:cs="Meiryo UI"/>
                <w:szCs w:val="21"/>
              </w:rPr>
            </w:pPr>
            <w:r>
              <w:rPr>
                <w:rFonts w:ascii="Meiryo UI" w:eastAsia="Meiryo UI" w:hAnsi="Meiryo UI" w:cs="Meiryo UI"/>
                <w:szCs w:val="21"/>
              </w:rPr>
              <w:t>*</w:t>
            </w:r>
            <w:r>
              <w:rPr>
                <w:rFonts w:ascii="Meiryo UI" w:eastAsia="Meiryo UI" w:hAnsi="Meiryo UI" w:cs="Meiryo UI" w:hint="eastAsia"/>
                <w:szCs w:val="21"/>
              </w:rPr>
              <w:t>10</w:t>
            </w:r>
          </w:p>
        </w:tc>
        <w:tc>
          <w:tcPr>
            <w:tcW w:w="3544" w:type="dxa"/>
            <w:tcBorders>
              <w:top w:val="single" w:sz="4" w:space="0" w:color="auto"/>
              <w:bottom w:val="single" w:sz="4" w:space="0" w:color="auto"/>
            </w:tcBorders>
          </w:tcPr>
          <w:p w:rsidR="00BF39D6" w:rsidRPr="006406E5" w:rsidRDefault="00BF39D6"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共通プラットフォーム</w:t>
            </w:r>
          </w:p>
        </w:tc>
        <w:tc>
          <w:tcPr>
            <w:tcW w:w="9131" w:type="dxa"/>
            <w:tcBorders>
              <w:top w:val="single" w:sz="4" w:space="0" w:color="auto"/>
              <w:bottom w:val="single" w:sz="4" w:space="0" w:color="auto"/>
            </w:tcBorders>
          </w:tcPr>
          <w:p w:rsidR="00BF39D6" w:rsidRPr="006406E5" w:rsidRDefault="00BF39D6"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サーバ仮想化技術を活用し、庁内の業務担当課が個別に整備運用しているシステム機器を統合する基盤。集約したシス</w:t>
            </w:r>
            <w:bookmarkStart w:id="0" w:name="_GoBack"/>
            <w:bookmarkEnd w:id="0"/>
            <w:r w:rsidRPr="006406E5">
              <w:rPr>
                <w:rFonts w:ascii="Meiryo UI" w:eastAsia="Meiryo UI" w:hAnsi="Meiryo UI" w:cs="Meiryo UI" w:hint="eastAsia"/>
                <w:szCs w:val="21"/>
              </w:rPr>
              <w:t>テムを統一的に管理できることから、機器の借上げコストの節減や、高度なセキュリティ水準の確保等の効果が期待できる。</w:t>
            </w:r>
          </w:p>
        </w:tc>
      </w:tr>
      <w:tr w:rsidR="006406E5" w:rsidRPr="006406E5" w:rsidTr="00123A58">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436B05" w:rsidRPr="006406E5" w:rsidRDefault="00436B05" w:rsidP="00BF39D6">
            <w:pPr>
              <w:jc w:val="center"/>
              <w:rPr>
                <w:rFonts w:ascii="Meiryo UI" w:eastAsia="Meiryo UI" w:hAnsi="Meiryo UI" w:cs="Meiryo UI"/>
                <w:szCs w:val="21"/>
              </w:rPr>
            </w:pPr>
            <w:r w:rsidRPr="006406E5">
              <w:rPr>
                <w:rFonts w:ascii="Meiryo UI" w:eastAsia="Meiryo UI" w:hAnsi="Meiryo UI" w:cs="Meiryo UI" w:hint="eastAsia"/>
                <w:szCs w:val="21"/>
              </w:rPr>
              <w:t>*</w:t>
            </w:r>
            <w:r w:rsidR="004B212A">
              <w:rPr>
                <w:rFonts w:ascii="Meiryo UI" w:eastAsia="Meiryo UI" w:hAnsi="Meiryo UI" w:cs="Meiryo UI" w:hint="eastAsia"/>
                <w:szCs w:val="21"/>
              </w:rPr>
              <w:t>11</w:t>
            </w:r>
          </w:p>
        </w:tc>
        <w:tc>
          <w:tcPr>
            <w:tcW w:w="3544" w:type="dxa"/>
            <w:tcBorders>
              <w:top w:val="single" w:sz="4" w:space="0" w:color="auto"/>
              <w:bottom w:val="single" w:sz="4" w:space="0" w:color="auto"/>
            </w:tcBorders>
          </w:tcPr>
          <w:p w:rsidR="00436B05" w:rsidRPr="006406E5" w:rsidRDefault="00436B05"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自治体クラウド</w:t>
            </w:r>
          </w:p>
        </w:tc>
        <w:tc>
          <w:tcPr>
            <w:tcW w:w="9131" w:type="dxa"/>
            <w:tcBorders>
              <w:top w:val="single" w:sz="4" w:space="0" w:color="auto"/>
              <w:bottom w:val="single" w:sz="4" w:space="0" w:color="auto"/>
            </w:tcBorders>
          </w:tcPr>
          <w:p w:rsidR="00436B05" w:rsidRPr="006406E5" w:rsidRDefault="00436B05"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地方公共団体が情報システムを庁舎内で整備・運用することに代えて、外部のデータセンターを活用し、通信回線を経由して利用できるようにする取組。複数の地方公共団体の情報システムの集約と共同利用を進めることにより、経費の削減及び住民サービスの向上等を図るもの。</w:t>
            </w:r>
          </w:p>
        </w:tc>
      </w:tr>
      <w:tr w:rsidR="006406E5" w:rsidRPr="006406E5" w:rsidTr="00E10B51">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123A58" w:rsidRPr="006406E5" w:rsidRDefault="004B212A" w:rsidP="00BF39D6">
            <w:pPr>
              <w:jc w:val="center"/>
              <w:rPr>
                <w:rFonts w:ascii="Meiryo UI" w:eastAsia="Meiryo UI" w:hAnsi="Meiryo UI" w:cs="Meiryo UI"/>
                <w:szCs w:val="21"/>
              </w:rPr>
            </w:pPr>
            <w:r>
              <w:rPr>
                <w:rFonts w:ascii="Meiryo UI" w:eastAsia="Meiryo UI" w:hAnsi="Meiryo UI" w:cs="Meiryo UI" w:hint="eastAsia"/>
                <w:szCs w:val="21"/>
              </w:rPr>
              <w:t>*12</w:t>
            </w:r>
          </w:p>
        </w:tc>
        <w:tc>
          <w:tcPr>
            <w:tcW w:w="3544" w:type="dxa"/>
            <w:tcBorders>
              <w:top w:val="single" w:sz="4" w:space="0" w:color="auto"/>
              <w:bottom w:val="single" w:sz="4" w:space="0" w:color="auto"/>
            </w:tcBorders>
          </w:tcPr>
          <w:p w:rsidR="00123A58" w:rsidRPr="006406E5" w:rsidRDefault="00123A58" w:rsidP="00123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音声認識技術</w:t>
            </w:r>
          </w:p>
        </w:tc>
        <w:tc>
          <w:tcPr>
            <w:tcW w:w="9131" w:type="dxa"/>
            <w:tcBorders>
              <w:top w:val="single" w:sz="4" w:space="0" w:color="auto"/>
              <w:bottom w:val="single" w:sz="4" w:space="0" w:color="auto"/>
            </w:tcBorders>
          </w:tcPr>
          <w:p w:rsidR="00123A58" w:rsidRPr="006406E5" w:rsidRDefault="00CE17FF" w:rsidP="00CE17F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406E5">
              <w:rPr>
                <w:rFonts w:ascii="Meiryo UI" w:eastAsia="Meiryo UI" w:hAnsi="Meiryo UI" w:cs="Meiryo UI" w:hint="eastAsia"/>
                <w:szCs w:val="21"/>
              </w:rPr>
              <w:t>人間の声などをコンピューターに認識させることで、話し言葉を文字列に変換する技術。</w:t>
            </w:r>
          </w:p>
        </w:tc>
      </w:tr>
      <w:tr w:rsidR="004B212A" w:rsidRPr="006406E5" w:rsidTr="00E10B5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4" w:space="0" w:color="auto"/>
            </w:tcBorders>
          </w:tcPr>
          <w:p w:rsidR="004B212A" w:rsidRPr="006406E5" w:rsidRDefault="004B212A" w:rsidP="00BF39D6">
            <w:pPr>
              <w:jc w:val="center"/>
              <w:rPr>
                <w:rFonts w:ascii="Meiryo UI" w:eastAsia="Meiryo UI" w:hAnsi="Meiryo UI" w:cs="Meiryo UI" w:hint="eastAsia"/>
                <w:szCs w:val="21"/>
              </w:rPr>
            </w:pPr>
            <w:r>
              <w:rPr>
                <w:rFonts w:ascii="Meiryo UI" w:eastAsia="Meiryo UI" w:hAnsi="Meiryo UI" w:cs="Meiryo UI"/>
                <w:szCs w:val="21"/>
              </w:rPr>
              <w:t>*</w:t>
            </w:r>
            <w:r>
              <w:rPr>
                <w:rFonts w:ascii="Meiryo UI" w:eastAsia="Meiryo UI" w:hAnsi="Meiryo UI" w:cs="Meiryo UI" w:hint="eastAsia"/>
                <w:szCs w:val="21"/>
              </w:rPr>
              <w:t>13</w:t>
            </w:r>
          </w:p>
        </w:tc>
        <w:tc>
          <w:tcPr>
            <w:tcW w:w="3544" w:type="dxa"/>
            <w:tcBorders>
              <w:top w:val="single" w:sz="4" w:space="0" w:color="auto"/>
              <w:bottom w:val="single" w:sz="4" w:space="0" w:color="auto"/>
            </w:tcBorders>
          </w:tcPr>
          <w:p w:rsidR="004B212A" w:rsidRDefault="004B212A"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B212A">
              <w:rPr>
                <w:rFonts w:ascii="Meiryo UI" w:eastAsia="Meiryo UI" w:hAnsi="Meiryo UI" w:cs="Meiryo UI" w:hint="eastAsia"/>
                <w:szCs w:val="21"/>
              </w:rPr>
              <w:t>特例市（施行時特例市）</w:t>
            </w:r>
          </w:p>
          <w:p w:rsidR="004B212A" w:rsidRPr="006406E5" w:rsidRDefault="004B212A" w:rsidP="00123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hint="eastAsia"/>
                <w:szCs w:val="21"/>
              </w:rPr>
            </w:pPr>
          </w:p>
        </w:tc>
        <w:tc>
          <w:tcPr>
            <w:tcW w:w="9131" w:type="dxa"/>
            <w:tcBorders>
              <w:top w:val="single" w:sz="4" w:space="0" w:color="auto"/>
              <w:bottom w:val="single" w:sz="4" w:space="0" w:color="auto"/>
            </w:tcBorders>
          </w:tcPr>
          <w:p w:rsidR="004B212A" w:rsidRPr="004B212A" w:rsidRDefault="004B212A" w:rsidP="004B212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hint="eastAsia"/>
                <w:szCs w:val="21"/>
              </w:rPr>
            </w:pPr>
            <w:r w:rsidRPr="004B212A">
              <w:rPr>
                <w:rFonts w:ascii="Meiryo UI" w:eastAsia="Meiryo UI" w:hAnsi="Meiryo UI" w:cs="Meiryo UI" w:hint="eastAsia"/>
                <w:szCs w:val="21"/>
              </w:rPr>
              <w:t xml:space="preserve">人口20万人以上の政令で指定される都市で、都道府県から環境やまちづくりなどに関する事務権限が移譲される。現在、府内では岸和田、吹田、茨木、寝屋川の４市。　</w:t>
            </w:r>
          </w:p>
          <w:p w:rsidR="004B212A" w:rsidRPr="006406E5" w:rsidRDefault="004B212A" w:rsidP="004B212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hint="eastAsia"/>
                <w:szCs w:val="21"/>
              </w:rPr>
            </w:pPr>
            <w:r w:rsidRPr="004B212A">
              <w:rPr>
                <w:rFonts w:ascii="Meiryo UI" w:eastAsia="Meiryo UI" w:hAnsi="Meiryo UI" w:cs="Meiryo UI" w:hint="eastAsia"/>
                <w:szCs w:val="21"/>
              </w:rPr>
              <w:t>※平成27年4月の地方自治法改正により特例市制度は廃止。ただし、改正前に特例市であった自治体においては、「施行時特例市」として従前の権限を有することとされている。</w:t>
            </w:r>
          </w:p>
        </w:tc>
      </w:tr>
    </w:tbl>
    <w:p w:rsidR="00627195" w:rsidRPr="006406E5" w:rsidRDefault="00627195" w:rsidP="00627195">
      <w:pPr>
        <w:rPr>
          <w:rFonts w:ascii="Meiryo UI" w:eastAsia="Meiryo UI" w:hAnsi="Meiryo UI" w:cs="Meiryo UI"/>
          <w:szCs w:val="21"/>
        </w:rPr>
      </w:pPr>
    </w:p>
    <w:p w:rsidR="004335E2" w:rsidRPr="006406E5" w:rsidRDefault="004335E2">
      <w:pPr>
        <w:widowControl/>
        <w:jc w:val="left"/>
        <w:rPr>
          <w:rFonts w:ascii="Meiryo UI" w:eastAsia="Meiryo UI" w:hAnsi="Meiryo UI" w:cs="Meiryo UI"/>
          <w:szCs w:val="21"/>
        </w:rPr>
      </w:pPr>
    </w:p>
    <w:p w:rsidR="004335E2" w:rsidRPr="006406E5" w:rsidRDefault="004335E2">
      <w:pPr>
        <w:widowControl/>
        <w:jc w:val="left"/>
        <w:rPr>
          <w:rFonts w:ascii="Meiryo UI" w:eastAsia="Meiryo UI" w:hAnsi="Meiryo UI" w:cs="Meiryo UI"/>
          <w:szCs w:val="21"/>
        </w:rPr>
      </w:pPr>
    </w:p>
    <w:p w:rsidR="004335E2" w:rsidRPr="006406E5" w:rsidRDefault="004335E2">
      <w:pPr>
        <w:widowControl/>
        <w:jc w:val="left"/>
        <w:rPr>
          <w:rFonts w:ascii="Meiryo UI" w:eastAsia="Meiryo UI" w:hAnsi="Meiryo UI" w:cs="Meiryo UI"/>
          <w:szCs w:val="21"/>
        </w:rPr>
      </w:pPr>
    </w:p>
    <w:p w:rsidR="004335E2" w:rsidRPr="006406E5" w:rsidRDefault="004335E2">
      <w:pPr>
        <w:widowControl/>
        <w:jc w:val="left"/>
        <w:rPr>
          <w:rFonts w:ascii="Meiryo UI" w:eastAsia="Meiryo UI" w:hAnsi="Meiryo UI" w:cs="Meiryo UI"/>
          <w:szCs w:val="21"/>
        </w:rPr>
      </w:pPr>
    </w:p>
    <w:p w:rsidR="004335E2" w:rsidRPr="006406E5" w:rsidRDefault="004335E2">
      <w:pPr>
        <w:widowControl/>
        <w:jc w:val="left"/>
        <w:rPr>
          <w:rFonts w:ascii="Meiryo UI" w:eastAsia="Meiryo UI" w:hAnsi="Meiryo UI" w:cs="Meiryo UI"/>
          <w:szCs w:val="21"/>
        </w:rPr>
      </w:pPr>
    </w:p>
    <w:sectPr w:rsidR="004335E2" w:rsidRPr="006406E5"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B05" w:rsidRDefault="00436B05" w:rsidP="00436B05">
      <w:r>
        <w:separator/>
      </w:r>
    </w:p>
  </w:endnote>
  <w:endnote w:type="continuationSeparator" w:id="0">
    <w:p w:rsidR="00436B05" w:rsidRDefault="00436B05" w:rsidP="004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B05" w:rsidRDefault="00436B05" w:rsidP="00436B05">
      <w:r>
        <w:separator/>
      </w:r>
    </w:p>
  </w:footnote>
  <w:footnote w:type="continuationSeparator" w:id="0">
    <w:p w:rsidR="00436B05" w:rsidRDefault="00436B05" w:rsidP="00436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454F"/>
    <w:rsid w:val="000159F7"/>
    <w:rsid w:val="000C7D30"/>
    <w:rsid w:val="00101A22"/>
    <w:rsid w:val="00123A58"/>
    <w:rsid w:val="0015654B"/>
    <w:rsid w:val="001F6934"/>
    <w:rsid w:val="001F7BCB"/>
    <w:rsid w:val="00261B3A"/>
    <w:rsid w:val="00286E1F"/>
    <w:rsid w:val="004017FF"/>
    <w:rsid w:val="004335E2"/>
    <w:rsid w:val="00436B05"/>
    <w:rsid w:val="004908E7"/>
    <w:rsid w:val="004B212A"/>
    <w:rsid w:val="005D297E"/>
    <w:rsid w:val="00627195"/>
    <w:rsid w:val="006406E5"/>
    <w:rsid w:val="00662C84"/>
    <w:rsid w:val="00683473"/>
    <w:rsid w:val="006B65F0"/>
    <w:rsid w:val="00757DA8"/>
    <w:rsid w:val="007A176E"/>
    <w:rsid w:val="007E6CEB"/>
    <w:rsid w:val="0086767F"/>
    <w:rsid w:val="00890B37"/>
    <w:rsid w:val="008C1E00"/>
    <w:rsid w:val="00974424"/>
    <w:rsid w:val="00991876"/>
    <w:rsid w:val="00A0154E"/>
    <w:rsid w:val="00A043F8"/>
    <w:rsid w:val="00A42067"/>
    <w:rsid w:val="00B0544D"/>
    <w:rsid w:val="00BE51FF"/>
    <w:rsid w:val="00BF39D6"/>
    <w:rsid w:val="00CE17FF"/>
    <w:rsid w:val="00CF5603"/>
    <w:rsid w:val="00E10B51"/>
    <w:rsid w:val="00E94480"/>
    <w:rsid w:val="00ED04DE"/>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265BFE"/>
  <w15:docId w15:val="{C918CEE2-8538-4C00-9207-2B92C975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436B05"/>
    <w:pPr>
      <w:tabs>
        <w:tab w:val="center" w:pos="4252"/>
        <w:tab w:val="right" w:pos="8504"/>
      </w:tabs>
      <w:snapToGrid w:val="0"/>
    </w:pPr>
  </w:style>
  <w:style w:type="character" w:customStyle="1" w:styleId="a8">
    <w:name w:val="ヘッダー (文字)"/>
    <w:basedOn w:val="a0"/>
    <w:link w:val="a7"/>
    <w:uiPriority w:val="99"/>
    <w:rsid w:val="00436B05"/>
  </w:style>
  <w:style w:type="paragraph" w:styleId="a9">
    <w:name w:val="footer"/>
    <w:basedOn w:val="a"/>
    <w:link w:val="aa"/>
    <w:uiPriority w:val="99"/>
    <w:unhideWhenUsed/>
    <w:rsid w:val="00436B05"/>
    <w:pPr>
      <w:tabs>
        <w:tab w:val="center" w:pos="4252"/>
        <w:tab w:val="right" w:pos="8504"/>
      </w:tabs>
      <w:snapToGrid w:val="0"/>
    </w:pPr>
  </w:style>
  <w:style w:type="character" w:customStyle="1" w:styleId="aa">
    <w:name w:val="フッター (文字)"/>
    <w:basedOn w:val="a0"/>
    <w:link w:val="a9"/>
    <w:uiPriority w:val="99"/>
    <w:rsid w:val="0043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森景　文映</cp:lastModifiedBy>
  <cp:revision>17</cp:revision>
  <cp:lastPrinted>2016-04-08T04:59:00Z</cp:lastPrinted>
  <dcterms:created xsi:type="dcterms:W3CDTF">2017-04-14T01:42:00Z</dcterms:created>
  <dcterms:modified xsi:type="dcterms:W3CDTF">2018-04-26T08:57:00Z</dcterms:modified>
</cp:coreProperties>
</file>