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1364" w14:textId="77777777" w:rsidR="00A542ED" w:rsidRPr="00374BA4" w:rsidRDefault="00A542ED" w:rsidP="005D2A7D">
      <w:pPr>
        <w:autoSpaceDE w:val="0"/>
        <w:autoSpaceDN w:val="0"/>
        <w:spacing w:beforeLines="50" w:before="146" w:line="280" w:lineRule="exact"/>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5D2A7D">
        <w:rPr>
          <w:rFonts w:ascii="Meiryo UI" w:eastAsia="Meiryo UI" w:hAnsi="Meiryo UI" w:cs="Meiryo UI"/>
          <w:b/>
          <w:sz w:val="36"/>
          <w:szCs w:val="24"/>
        </w:rPr>
        <w:t>9</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374BA4" w:rsidRPr="00374BA4">
        <w:rPr>
          <w:rFonts w:ascii="Meiryo UI" w:eastAsia="Meiryo UI" w:hAnsi="Meiryo UI" w:cs="Meiryo UI" w:hint="eastAsia"/>
          <w:b/>
          <w:bCs/>
          <w:sz w:val="36"/>
        </w:rPr>
        <w:t xml:space="preserve">地域の教育コミュニティづくりと家庭教育を支援します </w:t>
      </w:r>
    </w:p>
    <w:tbl>
      <w:tblPr>
        <w:tblStyle w:val="a3"/>
        <w:tblW w:w="0" w:type="auto"/>
        <w:tblInd w:w="108" w:type="dxa"/>
        <w:tblLook w:val="04A0" w:firstRow="1" w:lastRow="0" w:firstColumn="1" w:lastColumn="0" w:noHBand="0" w:noVBand="1"/>
      </w:tblPr>
      <w:tblGrid>
        <w:gridCol w:w="1701"/>
        <w:gridCol w:w="14034"/>
      </w:tblGrid>
      <w:tr w:rsidR="00A542ED" w:rsidRPr="00E335DC" w14:paraId="4E98136A" w14:textId="77777777" w:rsidTr="00A542ED">
        <w:tc>
          <w:tcPr>
            <w:tcW w:w="1701" w:type="dxa"/>
            <w:shd w:val="clear" w:color="auto" w:fill="000000" w:themeFill="text1"/>
            <w:vAlign w:val="center"/>
          </w:tcPr>
          <w:p w14:paraId="4E981365" w14:textId="77777777" w:rsidR="00A542ED" w:rsidRPr="00E335DC" w:rsidRDefault="00A542ED" w:rsidP="005D2A7D">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4E981366" w14:textId="77777777" w:rsidR="00374BA4" w:rsidRPr="00374BA4" w:rsidRDefault="00374BA4" w:rsidP="005D2A7D">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◆学校の教育活動を支える取組みへの地域人材の参画を促すとともに、ネットワークづくりをすすめます。 </w:t>
            </w:r>
          </w:p>
          <w:p w14:paraId="4E981367" w14:textId="77777777" w:rsidR="00374BA4" w:rsidRPr="00374BA4" w:rsidRDefault="00374BA4" w:rsidP="005D2A7D">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◆多様な親学びの機会の提供を図るとともに、家庭教育に困難を抱え孤立しがちな保護者への支援を促進します。 </w:t>
            </w:r>
          </w:p>
          <w:p w14:paraId="4E981368" w14:textId="77777777" w:rsidR="00374BA4" w:rsidRPr="00374BA4" w:rsidRDefault="00374BA4" w:rsidP="005D2A7D">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◆家庭・地域における子育て・教育力の向上を図るとともに、小学校との連携をすすめるなど、幼児教育の充実を図ります。 </w:t>
            </w:r>
          </w:p>
          <w:p w14:paraId="4E981369" w14:textId="77777777" w:rsidR="00A542ED" w:rsidRPr="00E335DC" w:rsidRDefault="00374BA4" w:rsidP="005D2A7D">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◆共働き世帯の増加や地域のつながりの希薄化に対応し、幼稚園における保育サービスの拡大や、地域の子育て・家庭教育を支援する機能の強化を促進します</w:t>
            </w:r>
            <w:r w:rsidR="005962FD">
              <w:rPr>
                <w:rFonts w:ascii="Meiryo UI" w:eastAsia="Meiryo UI" w:hAnsi="Meiryo UI" w:cs="Meiryo UI" w:hint="eastAsia"/>
                <w:b/>
                <w:bCs/>
                <w:sz w:val="20"/>
                <w:szCs w:val="20"/>
              </w:rPr>
              <w:t>。</w:t>
            </w:r>
          </w:p>
        </w:tc>
      </w:tr>
    </w:tbl>
    <w:p w14:paraId="4E98136B" w14:textId="77777777" w:rsidR="00A542ED" w:rsidRPr="00E335DC" w:rsidRDefault="00A542ED" w:rsidP="005D2A7D">
      <w:pPr>
        <w:autoSpaceDE w:val="0"/>
        <w:autoSpaceDN w:val="0"/>
        <w:spacing w:line="280" w:lineRule="exact"/>
        <w:rPr>
          <w:rFonts w:ascii="Meiryo UI" w:eastAsia="Meiryo UI" w:hAnsi="Meiryo UI" w:cs="Meiryo UI"/>
        </w:rPr>
      </w:pPr>
    </w:p>
    <w:tbl>
      <w:tblPr>
        <w:tblStyle w:val="a3"/>
        <w:tblW w:w="15948" w:type="dxa"/>
        <w:tblInd w:w="108" w:type="dxa"/>
        <w:tblLook w:val="04A0" w:firstRow="1" w:lastRow="0" w:firstColumn="1" w:lastColumn="0" w:noHBand="0" w:noVBand="1"/>
      </w:tblPr>
      <w:tblGrid>
        <w:gridCol w:w="271"/>
        <w:gridCol w:w="5077"/>
        <w:gridCol w:w="425"/>
        <w:gridCol w:w="4896"/>
        <w:gridCol w:w="425"/>
        <w:gridCol w:w="4854"/>
      </w:tblGrid>
      <w:tr w:rsidR="005D2A7D" w:rsidRPr="00E335DC" w14:paraId="4E98136F" w14:textId="77777777" w:rsidTr="0044244D">
        <w:tc>
          <w:tcPr>
            <w:tcW w:w="10669" w:type="dxa"/>
            <w:gridSpan w:val="4"/>
            <w:tcBorders>
              <w:top w:val="single" w:sz="4" w:space="0" w:color="auto"/>
            </w:tcBorders>
            <w:shd w:val="clear" w:color="auto" w:fill="000000" w:themeFill="text1"/>
          </w:tcPr>
          <w:p w14:paraId="4E98136C" w14:textId="77777777" w:rsidR="005D2A7D" w:rsidRPr="00E335DC" w:rsidRDefault="005D2A7D" w:rsidP="005D2A7D">
            <w:pPr>
              <w:autoSpaceDE w:val="0"/>
              <w:autoSpaceDN w:val="0"/>
              <w:spacing w:line="280" w:lineRule="exact"/>
              <w:rPr>
                <w:rFonts w:ascii="Meiryo UI" w:eastAsia="Meiryo UI" w:hAnsi="Meiryo UI" w:cs="Meiryo UI"/>
                <w:b/>
              </w:rPr>
            </w:pPr>
            <w:r w:rsidRPr="00374BA4">
              <w:rPr>
                <w:rFonts w:ascii="Meiryo UI" w:eastAsia="Meiryo UI" w:hAnsi="Meiryo UI" w:cs="Meiryo UI" w:hint="eastAsia"/>
                <w:b/>
                <w:bCs/>
              </w:rPr>
              <w:t xml:space="preserve">教育コミュニティづくりと活動を支えるための条件整備　　　　　</w:t>
            </w:r>
          </w:p>
        </w:tc>
        <w:tc>
          <w:tcPr>
            <w:tcW w:w="425" w:type="dxa"/>
            <w:tcBorders>
              <w:top w:val="single" w:sz="4" w:space="0" w:color="auto"/>
              <w:bottom w:val="single" w:sz="4" w:space="0" w:color="auto"/>
            </w:tcBorders>
            <w:shd w:val="clear" w:color="auto" w:fill="000000" w:themeFill="text1"/>
          </w:tcPr>
          <w:p w14:paraId="4E98136D" w14:textId="77777777" w:rsidR="005D2A7D" w:rsidRPr="00374BA4" w:rsidRDefault="005D2A7D" w:rsidP="005D2A7D">
            <w:pPr>
              <w:autoSpaceDE w:val="0"/>
              <w:autoSpaceDN w:val="0"/>
              <w:spacing w:line="280" w:lineRule="exact"/>
              <w:rPr>
                <w:rFonts w:ascii="Meiryo UI" w:eastAsia="Meiryo UI" w:hAnsi="Meiryo UI" w:cs="Meiryo UI"/>
                <w:b/>
                <w:bCs/>
              </w:rPr>
            </w:pPr>
          </w:p>
        </w:tc>
        <w:tc>
          <w:tcPr>
            <w:tcW w:w="4854" w:type="dxa"/>
            <w:tcBorders>
              <w:top w:val="single" w:sz="4" w:space="0" w:color="auto"/>
            </w:tcBorders>
            <w:shd w:val="clear" w:color="auto" w:fill="000000" w:themeFill="text1"/>
          </w:tcPr>
          <w:p w14:paraId="4E98136E" w14:textId="77777777" w:rsidR="005D2A7D" w:rsidRPr="00374BA4" w:rsidRDefault="005D2A7D" w:rsidP="005D2A7D">
            <w:pPr>
              <w:autoSpaceDE w:val="0"/>
              <w:autoSpaceDN w:val="0"/>
              <w:spacing w:line="280" w:lineRule="exact"/>
              <w:rPr>
                <w:rFonts w:ascii="Meiryo UI" w:eastAsia="Meiryo UI" w:hAnsi="Meiryo UI" w:cs="Meiryo UI"/>
                <w:b/>
                <w:bCs/>
              </w:rPr>
            </w:pPr>
          </w:p>
        </w:tc>
      </w:tr>
      <w:tr w:rsidR="0044244D" w:rsidRPr="00E335DC" w14:paraId="4E981376" w14:textId="77777777" w:rsidTr="0044244D">
        <w:tc>
          <w:tcPr>
            <w:tcW w:w="271" w:type="dxa"/>
            <w:tcBorders>
              <w:top w:val="nil"/>
              <w:bottom w:val="nil"/>
            </w:tcBorders>
          </w:tcPr>
          <w:p w14:paraId="4E981370" w14:textId="77777777" w:rsidR="0044244D" w:rsidRPr="00E335DC" w:rsidRDefault="0044244D" w:rsidP="005D2A7D">
            <w:pPr>
              <w:autoSpaceDE w:val="0"/>
              <w:autoSpaceDN w:val="0"/>
              <w:spacing w:line="280" w:lineRule="exact"/>
              <w:rPr>
                <w:rFonts w:ascii="Meiryo UI" w:eastAsia="Meiryo UI" w:hAnsi="Meiryo UI" w:cs="Meiryo UI"/>
              </w:rPr>
            </w:pPr>
          </w:p>
        </w:tc>
        <w:tc>
          <w:tcPr>
            <w:tcW w:w="5077" w:type="dxa"/>
            <w:tcBorders>
              <w:bottom w:val="single" w:sz="4" w:space="0" w:color="auto"/>
              <w:right w:val="dashed" w:sz="4" w:space="0" w:color="auto"/>
            </w:tcBorders>
            <w:shd w:val="clear" w:color="auto" w:fill="BFBFBF" w:themeFill="background1" w:themeFillShade="BF"/>
          </w:tcPr>
          <w:p w14:paraId="4E981371" w14:textId="77777777" w:rsidR="0044244D" w:rsidRPr="00E335DC" w:rsidRDefault="0044244D" w:rsidP="005D2A7D">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dashed" w:sz="4" w:space="0" w:color="auto"/>
              <w:right w:val="dashed" w:sz="4" w:space="0" w:color="auto"/>
            </w:tcBorders>
            <w:shd w:val="clear" w:color="auto" w:fill="auto"/>
            <w:vAlign w:val="center"/>
          </w:tcPr>
          <w:p w14:paraId="4E981372" w14:textId="77777777" w:rsidR="0044244D" w:rsidRPr="00E335DC" w:rsidRDefault="0044244D" w:rsidP="005D2A7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6" w:type="dxa"/>
            <w:tcBorders>
              <w:left w:val="dashed" w:sz="4" w:space="0" w:color="auto"/>
              <w:bottom w:val="single" w:sz="4" w:space="0" w:color="auto"/>
            </w:tcBorders>
            <w:shd w:val="clear" w:color="auto" w:fill="BFBFBF" w:themeFill="background1" w:themeFillShade="BF"/>
          </w:tcPr>
          <w:p w14:paraId="4E981373" w14:textId="77777777" w:rsidR="0044244D" w:rsidRPr="00E335DC" w:rsidRDefault="0044244D" w:rsidP="005D2A7D">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4E981374" w14:textId="77777777" w:rsidR="0044244D" w:rsidRPr="00E335DC" w:rsidRDefault="0044244D" w:rsidP="005D2A7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54" w:type="dxa"/>
            <w:tcBorders>
              <w:left w:val="single" w:sz="4" w:space="0" w:color="auto"/>
              <w:bottom w:val="single" w:sz="4" w:space="0" w:color="auto"/>
            </w:tcBorders>
            <w:shd w:val="clear" w:color="auto" w:fill="BFBFBF" w:themeFill="background1" w:themeFillShade="BF"/>
          </w:tcPr>
          <w:p w14:paraId="4E981375" w14:textId="3A163BDF" w:rsidR="0044244D" w:rsidRPr="00294746" w:rsidRDefault="0044244D" w:rsidP="00376B24">
            <w:pPr>
              <w:spacing w:line="280" w:lineRule="exact"/>
              <w:jc w:val="center"/>
              <w:rPr>
                <w:rFonts w:ascii="Meiryo UI" w:eastAsia="Meiryo UI" w:hAnsi="Meiryo UI" w:cs="Meiryo UI"/>
                <w:b/>
                <w:sz w:val="18"/>
                <w:szCs w:val="18"/>
              </w:rPr>
            </w:pPr>
            <w:r w:rsidRPr="00137793">
              <w:rPr>
                <w:rFonts w:ascii="Meiryo UI" w:eastAsia="Meiryo UI" w:hAnsi="Meiryo UI" w:cs="Meiryo UI" w:hint="eastAsia"/>
                <w:b/>
                <w:sz w:val="18"/>
                <w:szCs w:val="18"/>
              </w:rPr>
              <w:t>＜進捗状況（</w:t>
            </w:r>
            <w:r w:rsidR="00376B24" w:rsidRPr="00137793">
              <w:rPr>
                <w:rFonts w:ascii="Meiryo UI" w:eastAsia="Meiryo UI" w:hAnsi="Meiryo UI" w:cs="Meiryo UI" w:hint="eastAsia"/>
                <w:b/>
                <w:sz w:val="18"/>
                <w:szCs w:val="18"/>
              </w:rPr>
              <w:t>H31.3</w:t>
            </w:r>
            <w:r w:rsidRPr="00137793">
              <w:rPr>
                <w:rFonts w:ascii="Meiryo UI" w:eastAsia="Meiryo UI" w:hAnsi="Meiryo UI" w:cs="Meiryo UI" w:hint="eastAsia"/>
                <w:b/>
                <w:sz w:val="18"/>
                <w:szCs w:val="18"/>
              </w:rPr>
              <w:t>月末時点）＞</w:t>
            </w:r>
          </w:p>
        </w:tc>
      </w:tr>
      <w:tr w:rsidR="0044244D" w:rsidRPr="00E335DC" w14:paraId="4E9813B5" w14:textId="77777777" w:rsidTr="0044244D">
        <w:tc>
          <w:tcPr>
            <w:tcW w:w="271" w:type="dxa"/>
            <w:tcBorders>
              <w:top w:val="nil"/>
              <w:bottom w:val="nil"/>
            </w:tcBorders>
          </w:tcPr>
          <w:p w14:paraId="4E981377" w14:textId="77777777" w:rsidR="0044244D" w:rsidRPr="00E335DC" w:rsidRDefault="0044244D" w:rsidP="005D2A7D">
            <w:pPr>
              <w:autoSpaceDE w:val="0"/>
              <w:autoSpaceDN w:val="0"/>
              <w:spacing w:line="280" w:lineRule="exact"/>
              <w:rPr>
                <w:rFonts w:ascii="Meiryo UI" w:eastAsia="Meiryo UI" w:hAnsi="Meiryo UI" w:cs="Meiryo UI"/>
                <w:lang w:eastAsia="zh-CN"/>
              </w:rPr>
            </w:pPr>
          </w:p>
        </w:tc>
        <w:tc>
          <w:tcPr>
            <w:tcW w:w="5077" w:type="dxa"/>
            <w:tcBorders>
              <w:bottom w:val="single" w:sz="4" w:space="0" w:color="auto"/>
              <w:right w:val="dashed" w:sz="4" w:space="0" w:color="auto"/>
            </w:tcBorders>
          </w:tcPr>
          <w:p w14:paraId="4E981378" w14:textId="77777777" w:rsidR="0044244D" w:rsidRDefault="0044244D" w:rsidP="005D2A7D">
            <w:pPr>
              <w:autoSpaceDE w:val="0"/>
              <w:autoSpaceDN w:val="0"/>
              <w:spacing w:line="280" w:lineRule="exact"/>
              <w:ind w:left="200" w:hangingChars="100" w:hanging="200"/>
              <w:rPr>
                <w:rFonts w:ascii="Meiryo UI" w:eastAsia="Meiryo UI" w:hAnsi="Meiryo UI" w:cs="Meiryo UI"/>
                <w:b/>
                <w:color w:val="000000" w:themeColor="text1"/>
                <w:sz w:val="20"/>
                <w:szCs w:val="20"/>
                <w:lang w:eastAsia="zh-CN"/>
              </w:rPr>
            </w:pPr>
          </w:p>
          <w:p w14:paraId="4E981379" w14:textId="77777777" w:rsidR="0044244D" w:rsidRPr="00DA0375" w:rsidRDefault="0044244D" w:rsidP="005D2A7D">
            <w:pPr>
              <w:autoSpaceDE w:val="0"/>
              <w:autoSpaceDN w:val="0"/>
              <w:spacing w:line="280" w:lineRule="exact"/>
              <w:ind w:left="200" w:hangingChars="100" w:hanging="200"/>
              <w:rPr>
                <w:rFonts w:ascii="Meiryo UI" w:eastAsia="Meiryo UI" w:hAnsi="Meiryo UI" w:cs="Meiryo UI"/>
                <w:b/>
                <w:sz w:val="20"/>
                <w:szCs w:val="20"/>
              </w:rPr>
            </w:pPr>
            <w:r w:rsidRPr="00D31BA1">
              <w:rPr>
                <w:rFonts w:ascii="Meiryo UI" w:eastAsia="Meiryo UI" w:hAnsi="Meiryo UI" w:cs="Meiryo UI" w:hint="eastAsia"/>
                <w:b/>
                <w:color w:val="000000" w:themeColor="text1"/>
                <w:sz w:val="20"/>
                <w:szCs w:val="20"/>
              </w:rPr>
              <w:t>■</w:t>
            </w:r>
            <w:r w:rsidRPr="007E0B3F">
              <w:rPr>
                <w:rFonts w:ascii="Meiryo UI" w:eastAsia="Meiryo UI" w:hAnsi="Meiryo UI" w:cs="Meiryo UI" w:hint="eastAsia"/>
                <w:b/>
                <w:color w:val="000000" w:themeColor="text1"/>
                <w:sz w:val="19"/>
                <w:szCs w:val="19"/>
              </w:rPr>
              <w:t>地域全体で学校を支援する体制づくりと活動の定着・充実</w:t>
            </w:r>
          </w:p>
          <w:p w14:paraId="4E98137A" w14:textId="77777777" w:rsidR="0044244D" w:rsidRPr="00DA0375" w:rsidRDefault="0044244D" w:rsidP="000D3DDC">
            <w:pPr>
              <w:autoSpaceDE w:val="0"/>
              <w:autoSpaceDN w:val="0"/>
              <w:spacing w:line="280" w:lineRule="exact"/>
              <w:rPr>
                <w:rFonts w:ascii="Meiryo UI" w:eastAsia="Meiryo UI" w:hAnsi="Meiryo UI" w:cs="Meiryo UI"/>
                <w:sz w:val="20"/>
                <w:szCs w:val="20"/>
              </w:rPr>
            </w:pPr>
            <w:r w:rsidRPr="00DA0375">
              <w:rPr>
                <w:rFonts w:ascii="Meiryo UI" w:eastAsia="Meiryo UI" w:hAnsi="Meiryo UI" w:cs="Meiryo UI" w:hint="eastAsia"/>
                <w:sz w:val="20"/>
                <w:szCs w:val="20"/>
              </w:rPr>
              <w:t xml:space="preserve">＊教育コミュニティづくり推進事業（学校支援活動） </w:t>
            </w:r>
          </w:p>
          <w:p w14:paraId="4E98137B" w14:textId="2BE7F3E9" w:rsidR="0044244D" w:rsidRPr="00DA0375" w:rsidRDefault="003752A5" w:rsidP="003752A5">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44244D" w:rsidRPr="00DA0375">
              <w:rPr>
                <w:rFonts w:ascii="Meiryo UI" w:eastAsia="Meiryo UI" w:hAnsi="Meiryo UI" w:cs="Meiryo UI" w:hint="eastAsia"/>
                <w:sz w:val="20"/>
                <w:szCs w:val="20"/>
              </w:rPr>
              <w:t>地域学校協働本部を中心に、全中学校区において、幅広い地域住民等の参画を得て、地域と学校が連携・協働した学校支援活動を促進します。</w:t>
            </w:r>
          </w:p>
          <w:p w14:paraId="4E98137C" w14:textId="77777777" w:rsidR="0044244D" w:rsidRPr="00DA0375" w:rsidRDefault="0044244D" w:rsidP="005D2A7D">
            <w:pPr>
              <w:autoSpaceDE w:val="0"/>
              <w:autoSpaceDN w:val="0"/>
              <w:spacing w:line="280" w:lineRule="exact"/>
              <w:rPr>
                <w:rFonts w:ascii="Meiryo UI" w:eastAsia="Meiryo UI" w:hAnsi="Meiryo UI" w:cs="Meiryo UI"/>
                <w:sz w:val="20"/>
                <w:szCs w:val="20"/>
              </w:rPr>
            </w:pPr>
          </w:p>
          <w:p w14:paraId="4E98137D" w14:textId="77777777" w:rsidR="0044244D" w:rsidRPr="00DA0375" w:rsidRDefault="0044244D" w:rsidP="005D2A7D">
            <w:pPr>
              <w:autoSpaceDE w:val="0"/>
              <w:autoSpaceDN w:val="0"/>
              <w:spacing w:line="280" w:lineRule="exact"/>
              <w:rPr>
                <w:rFonts w:ascii="Meiryo UI" w:eastAsia="Meiryo UI" w:hAnsi="Meiryo UI" w:cs="Meiryo UI"/>
                <w:sz w:val="20"/>
                <w:szCs w:val="20"/>
              </w:rPr>
            </w:pPr>
          </w:p>
          <w:p w14:paraId="4E98137E" w14:textId="77777777" w:rsidR="0044244D" w:rsidRPr="00DA0375" w:rsidRDefault="0044244D" w:rsidP="005D2A7D">
            <w:pPr>
              <w:autoSpaceDE w:val="0"/>
              <w:autoSpaceDN w:val="0"/>
              <w:spacing w:line="280" w:lineRule="exact"/>
              <w:rPr>
                <w:rFonts w:ascii="Meiryo UI" w:eastAsia="Meiryo UI" w:hAnsi="Meiryo UI" w:cs="Meiryo UI"/>
                <w:sz w:val="20"/>
                <w:szCs w:val="20"/>
              </w:rPr>
            </w:pPr>
          </w:p>
          <w:p w14:paraId="4E98137F" w14:textId="77777777" w:rsidR="0044244D" w:rsidRDefault="0044244D" w:rsidP="005D2A7D">
            <w:pPr>
              <w:autoSpaceDE w:val="0"/>
              <w:autoSpaceDN w:val="0"/>
              <w:spacing w:line="280" w:lineRule="exact"/>
              <w:rPr>
                <w:rFonts w:ascii="Meiryo UI" w:eastAsia="Meiryo UI" w:hAnsi="Meiryo UI" w:cs="Meiryo UI"/>
                <w:color w:val="000000" w:themeColor="text1"/>
                <w:sz w:val="20"/>
                <w:szCs w:val="20"/>
              </w:rPr>
            </w:pPr>
          </w:p>
          <w:p w14:paraId="4E981380" w14:textId="77777777" w:rsidR="0044244D" w:rsidRDefault="0044244D" w:rsidP="005D2A7D">
            <w:pPr>
              <w:autoSpaceDE w:val="0"/>
              <w:autoSpaceDN w:val="0"/>
              <w:spacing w:line="280" w:lineRule="exact"/>
              <w:rPr>
                <w:rFonts w:ascii="Meiryo UI" w:eastAsia="Meiryo UI" w:hAnsi="Meiryo UI" w:cs="Meiryo UI"/>
                <w:color w:val="000000" w:themeColor="text1"/>
                <w:sz w:val="20"/>
                <w:szCs w:val="20"/>
              </w:rPr>
            </w:pPr>
          </w:p>
          <w:p w14:paraId="4E981381" w14:textId="77777777" w:rsidR="0044244D" w:rsidRDefault="0044244D" w:rsidP="005D2A7D">
            <w:pPr>
              <w:autoSpaceDE w:val="0"/>
              <w:autoSpaceDN w:val="0"/>
              <w:spacing w:line="280" w:lineRule="exact"/>
              <w:rPr>
                <w:rFonts w:ascii="Meiryo UI" w:eastAsia="Meiryo UI" w:hAnsi="Meiryo UI" w:cs="Meiryo UI"/>
                <w:color w:val="000000" w:themeColor="text1"/>
                <w:sz w:val="20"/>
                <w:szCs w:val="20"/>
              </w:rPr>
            </w:pPr>
          </w:p>
          <w:p w14:paraId="4E981382" w14:textId="77777777" w:rsidR="0044244D" w:rsidRDefault="0044244D" w:rsidP="005D2A7D">
            <w:pPr>
              <w:autoSpaceDE w:val="0"/>
              <w:autoSpaceDN w:val="0"/>
              <w:spacing w:line="280" w:lineRule="exact"/>
              <w:rPr>
                <w:rFonts w:ascii="Meiryo UI" w:eastAsia="Meiryo UI" w:hAnsi="Meiryo UI" w:cs="Meiryo UI"/>
                <w:color w:val="000000" w:themeColor="text1"/>
                <w:sz w:val="20"/>
                <w:szCs w:val="20"/>
              </w:rPr>
            </w:pPr>
          </w:p>
          <w:p w14:paraId="4E981384" w14:textId="77A4E4B3" w:rsidR="0044244D" w:rsidRDefault="0044244D" w:rsidP="005D2A7D">
            <w:pPr>
              <w:autoSpaceDE w:val="0"/>
              <w:autoSpaceDN w:val="0"/>
              <w:spacing w:line="280" w:lineRule="exact"/>
              <w:rPr>
                <w:rFonts w:ascii="Meiryo UI" w:eastAsia="Meiryo UI" w:hAnsi="Meiryo UI" w:cs="Meiryo UI"/>
                <w:color w:val="000000" w:themeColor="text1"/>
                <w:sz w:val="20"/>
                <w:szCs w:val="20"/>
              </w:rPr>
            </w:pPr>
          </w:p>
          <w:p w14:paraId="4E981385" w14:textId="77777777" w:rsidR="0044244D" w:rsidRDefault="0044244D" w:rsidP="005D2A7D">
            <w:pPr>
              <w:autoSpaceDE w:val="0"/>
              <w:autoSpaceDN w:val="0"/>
              <w:spacing w:line="280" w:lineRule="exact"/>
              <w:rPr>
                <w:rFonts w:ascii="Meiryo UI" w:eastAsia="Meiryo UI" w:hAnsi="Meiryo UI" w:cs="Meiryo UI"/>
                <w:color w:val="000000" w:themeColor="text1"/>
                <w:sz w:val="20"/>
                <w:szCs w:val="20"/>
              </w:rPr>
            </w:pPr>
          </w:p>
          <w:p w14:paraId="4E981386" w14:textId="77777777" w:rsidR="0044244D" w:rsidRDefault="0044244D" w:rsidP="005D2A7D">
            <w:pPr>
              <w:autoSpaceDE w:val="0"/>
              <w:autoSpaceDN w:val="0"/>
              <w:spacing w:line="280" w:lineRule="exact"/>
              <w:rPr>
                <w:rFonts w:ascii="Meiryo UI" w:eastAsia="Meiryo UI" w:hAnsi="Meiryo UI" w:cs="Meiryo UI"/>
                <w:color w:val="000000" w:themeColor="text1"/>
                <w:sz w:val="20"/>
                <w:szCs w:val="20"/>
              </w:rPr>
            </w:pPr>
          </w:p>
          <w:p w14:paraId="4E981387" w14:textId="31D5154D" w:rsidR="0044244D" w:rsidRDefault="0044244D" w:rsidP="005D2A7D">
            <w:pPr>
              <w:autoSpaceDE w:val="0"/>
              <w:autoSpaceDN w:val="0"/>
              <w:spacing w:line="280" w:lineRule="exact"/>
              <w:rPr>
                <w:rFonts w:ascii="Meiryo UI" w:eastAsia="Meiryo UI" w:hAnsi="Meiryo UI" w:cs="Meiryo UI"/>
                <w:color w:val="000000" w:themeColor="text1"/>
                <w:sz w:val="20"/>
                <w:szCs w:val="20"/>
              </w:rPr>
            </w:pPr>
          </w:p>
          <w:p w14:paraId="569F0449" w14:textId="77777777" w:rsidR="003752A5" w:rsidRDefault="003752A5" w:rsidP="005D2A7D">
            <w:pPr>
              <w:autoSpaceDE w:val="0"/>
              <w:autoSpaceDN w:val="0"/>
              <w:spacing w:line="280" w:lineRule="exact"/>
              <w:rPr>
                <w:rFonts w:ascii="Meiryo UI" w:eastAsia="Meiryo UI" w:hAnsi="Meiryo UI" w:cs="Meiryo UI"/>
                <w:color w:val="000000" w:themeColor="text1"/>
                <w:sz w:val="20"/>
                <w:szCs w:val="20"/>
              </w:rPr>
            </w:pPr>
          </w:p>
          <w:p w14:paraId="4E98138A" w14:textId="77777777" w:rsidR="0044244D" w:rsidRDefault="0044244D" w:rsidP="005D2A7D">
            <w:pPr>
              <w:autoSpaceDE w:val="0"/>
              <w:autoSpaceDN w:val="0"/>
              <w:spacing w:line="280" w:lineRule="exact"/>
              <w:rPr>
                <w:rFonts w:ascii="Meiryo UI" w:eastAsia="Meiryo UI" w:hAnsi="Meiryo UI" w:cs="Meiryo UI"/>
                <w:b/>
                <w:color w:val="000000" w:themeColor="text1"/>
                <w:sz w:val="20"/>
                <w:szCs w:val="20"/>
              </w:rPr>
            </w:pPr>
            <w:r w:rsidRPr="00D31BA1">
              <w:rPr>
                <w:rFonts w:ascii="Meiryo UI" w:eastAsia="Meiryo UI" w:hAnsi="Meiryo UI" w:cs="Meiryo UI" w:hint="eastAsia"/>
                <w:b/>
                <w:color w:val="000000" w:themeColor="text1"/>
                <w:sz w:val="20"/>
                <w:szCs w:val="20"/>
              </w:rPr>
              <w:t>■放課後等の子どもたちの体験活動や学習活動等の場づく</w:t>
            </w:r>
          </w:p>
          <w:p w14:paraId="4E98138B" w14:textId="77777777" w:rsidR="0044244D" w:rsidRPr="00795398" w:rsidRDefault="0044244D" w:rsidP="005D2A7D">
            <w:pPr>
              <w:autoSpaceDE w:val="0"/>
              <w:autoSpaceDN w:val="0"/>
              <w:spacing w:line="280" w:lineRule="exact"/>
              <w:ind w:firstLineChars="100" w:firstLine="200"/>
              <w:rPr>
                <w:rFonts w:ascii="Meiryo UI" w:eastAsia="Meiryo UI" w:hAnsi="Meiryo UI" w:cs="Meiryo UI"/>
                <w:b/>
                <w:sz w:val="20"/>
                <w:szCs w:val="20"/>
              </w:rPr>
            </w:pPr>
            <w:r w:rsidRPr="00795398">
              <w:rPr>
                <w:rFonts w:ascii="Meiryo UI" w:eastAsia="Meiryo UI" w:hAnsi="Meiryo UI" w:cs="Meiryo UI" w:hint="eastAsia"/>
                <w:b/>
                <w:sz w:val="20"/>
                <w:szCs w:val="20"/>
              </w:rPr>
              <w:t>り</w:t>
            </w:r>
          </w:p>
          <w:p w14:paraId="4E98138C" w14:textId="77777777" w:rsidR="0044244D" w:rsidRPr="00795398" w:rsidRDefault="0044244D" w:rsidP="005D2A7D">
            <w:pPr>
              <w:autoSpaceDE w:val="0"/>
              <w:autoSpaceDN w:val="0"/>
              <w:spacing w:line="280" w:lineRule="exact"/>
              <w:rPr>
                <w:rFonts w:ascii="Meiryo UI" w:eastAsia="Meiryo UI" w:hAnsi="Meiryo UI" w:cs="Meiryo UI"/>
                <w:sz w:val="20"/>
                <w:szCs w:val="20"/>
              </w:rPr>
            </w:pPr>
            <w:r w:rsidRPr="00795398">
              <w:rPr>
                <w:rFonts w:ascii="Meiryo UI" w:eastAsia="Meiryo UI" w:hAnsi="Meiryo UI" w:cs="Meiryo UI" w:hint="eastAsia"/>
                <w:sz w:val="20"/>
                <w:szCs w:val="20"/>
              </w:rPr>
              <w:t>＊教育コミュニティづくり推進事業（おおさか元気広場）</w:t>
            </w:r>
            <w:r w:rsidRPr="00795398">
              <w:rPr>
                <w:rFonts w:ascii="Meiryo UI" w:eastAsia="Meiryo UI" w:hAnsi="Meiryo UI" w:cs="Meiryo UI"/>
                <w:sz w:val="20"/>
                <w:szCs w:val="20"/>
              </w:rPr>
              <w:t xml:space="preserve"> </w:t>
            </w:r>
          </w:p>
          <w:p w14:paraId="4E98138D" w14:textId="6364A23E" w:rsidR="00F12247" w:rsidRPr="00F12247" w:rsidRDefault="003752A5" w:rsidP="003752A5">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44244D" w:rsidRPr="00795398">
              <w:rPr>
                <w:rFonts w:ascii="Meiryo UI" w:eastAsia="Meiryo UI" w:hAnsi="Meiryo UI" w:cs="Meiryo UI" w:hint="eastAsia"/>
                <w:sz w:val="20"/>
                <w:szCs w:val="20"/>
              </w:rPr>
              <w:t xml:space="preserve">放課後や週末に、地域のボランティア人材や企業・団体の参加・協力を得て子どもの体験活動を促進します。 </w:t>
            </w:r>
          </w:p>
        </w:tc>
        <w:tc>
          <w:tcPr>
            <w:tcW w:w="425" w:type="dxa"/>
            <w:vMerge/>
            <w:tcBorders>
              <w:left w:val="dashed" w:sz="4" w:space="0" w:color="auto"/>
              <w:bottom w:val="single" w:sz="4" w:space="0" w:color="auto"/>
              <w:right w:val="dashed" w:sz="4" w:space="0" w:color="auto"/>
            </w:tcBorders>
            <w:shd w:val="clear" w:color="auto" w:fill="auto"/>
          </w:tcPr>
          <w:p w14:paraId="4E98138E" w14:textId="77777777" w:rsidR="0044244D" w:rsidRPr="00E335DC" w:rsidRDefault="0044244D" w:rsidP="005D2A7D">
            <w:pPr>
              <w:autoSpaceDE w:val="0"/>
              <w:autoSpaceDN w:val="0"/>
              <w:spacing w:line="280" w:lineRule="exact"/>
              <w:ind w:left="200" w:hangingChars="100" w:hanging="200"/>
              <w:rPr>
                <w:rFonts w:ascii="Meiryo UI" w:eastAsia="Meiryo UI" w:hAnsi="Meiryo UI" w:cs="Meiryo UI"/>
                <w:sz w:val="20"/>
                <w:szCs w:val="20"/>
              </w:rPr>
            </w:pPr>
          </w:p>
        </w:tc>
        <w:tc>
          <w:tcPr>
            <w:tcW w:w="4896" w:type="dxa"/>
            <w:tcBorders>
              <w:left w:val="dashed" w:sz="4" w:space="0" w:color="auto"/>
              <w:bottom w:val="single" w:sz="4" w:space="0" w:color="auto"/>
            </w:tcBorders>
          </w:tcPr>
          <w:p w14:paraId="4E98138F" w14:textId="77777777" w:rsidR="0044244D" w:rsidRPr="00E335DC" w:rsidRDefault="0044244D" w:rsidP="005D2A7D">
            <w:pPr>
              <w:autoSpaceDE w:val="0"/>
              <w:autoSpaceDN w:val="0"/>
              <w:spacing w:line="280" w:lineRule="exact"/>
              <w:ind w:left="200" w:hangingChars="100" w:hanging="200"/>
              <w:rPr>
                <w:rFonts w:ascii="Meiryo UI" w:eastAsia="Meiryo UI" w:hAnsi="Meiryo UI" w:cs="Meiryo UI"/>
                <w:sz w:val="20"/>
                <w:szCs w:val="20"/>
              </w:rPr>
            </w:pPr>
          </w:p>
          <w:p w14:paraId="4E981390" w14:textId="77777777" w:rsidR="0044244D" w:rsidRPr="00DA0375" w:rsidRDefault="0044244D" w:rsidP="005D2A7D">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DA0375">
              <w:rPr>
                <w:rFonts w:ascii="Meiryo UI" w:eastAsia="Meiryo UI" w:hAnsi="Meiryo UI" w:cs="Meiryo UI" w:hint="eastAsia"/>
                <w:sz w:val="20"/>
                <w:szCs w:val="20"/>
                <w:bdr w:val="single" w:sz="4" w:space="0" w:color="auto"/>
              </w:rPr>
              <w:t>成果指標（アウトカム）</w:t>
            </w:r>
          </w:p>
          <w:p w14:paraId="4E981391" w14:textId="77777777" w:rsidR="0044244D" w:rsidRDefault="0044244D" w:rsidP="00DA0375">
            <w:pPr>
              <w:autoSpaceDE w:val="0"/>
              <w:autoSpaceDN w:val="0"/>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（数値目標）</w:t>
            </w:r>
          </w:p>
          <w:p w14:paraId="4E981392" w14:textId="77777777" w:rsidR="0044244D" w:rsidRPr="00DA0375" w:rsidRDefault="0044244D" w:rsidP="00DA0375">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DA0375">
              <w:rPr>
                <w:rFonts w:ascii="Meiryo UI" w:eastAsia="Meiryo UI" w:hAnsi="Meiryo UI" w:cs="Meiryo UI" w:hint="eastAsia"/>
                <w:sz w:val="20"/>
                <w:szCs w:val="20"/>
              </w:rPr>
              <w:t xml:space="preserve">全ての中学校区（政令市除く）での継続的な学校支援活動の展開をめざします。 </w:t>
            </w:r>
          </w:p>
          <w:p w14:paraId="4E981393" w14:textId="77777777" w:rsidR="0044244D" w:rsidRPr="00DA0375" w:rsidRDefault="0044244D" w:rsidP="000D3DDC">
            <w:pPr>
              <w:autoSpaceDE w:val="0"/>
              <w:autoSpaceDN w:val="0"/>
              <w:spacing w:line="280" w:lineRule="exact"/>
              <w:ind w:left="34" w:hangingChars="17" w:hanging="34"/>
              <w:rPr>
                <w:rFonts w:ascii="Meiryo UI" w:eastAsia="Meiryo UI" w:hAnsi="Meiryo UI" w:cs="Meiryo UI"/>
                <w:sz w:val="20"/>
                <w:szCs w:val="20"/>
              </w:rPr>
            </w:pPr>
            <w:r w:rsidRPr="00DA0375">
              <w:rPr>
                <w:rFonts w:ascii="Meiryo UI" w:eastAsia="Meiryo UI" w:hAnsi="Meiryo UI" w:cs="Meiryo UI" w:hint="eastAsia"/>
                <w:sz w:val="20"/>
                <w:szCs w:val="20"/>
              </w:rPr>
              <w:t xml:space="preserve"> （参考）平成29年度 全中学校区で実施 </w:t>
            </w:r>
          </w:p>
          <w:p w14:paraId="4E981394" w14:textId="77777777" w:rsidR="0044244D" w:rsidRPr="00DA0375" w:rsidRDefault="0044244D" w:rsidP="00DA0375">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DA0375">
              <w:rPr>
                <w:rFonts w:ascii="Meiryo UI" w:eastAsia="Meiryo UI" w:hAnsi="Meiryo UI" w:cs="Meiryo UI" w:hint="eastAsia"/>
                <w:sz w:val="20"/>
                <w:szCs w:val="20"/>
              </w:rPr>
              <w:t>府の独自調査において「保護者や地域の方が学校の教育活動や教育環境の整備、放課後の学習・体験活動等に、よく参加・参加する」と回答している学校の割合（学校長と地域の方が協議して回答）」において90％をめざします。</w:t>
            </w:r>
          </w:p>
          <w:p w14:paraId="4E981396" w14:textId="2F6C74F6" w:rsidR="0044244D" w:rsidRPr="003752A5" w:rsidRDefault="0044244D" w:rsidP="003752A5">
            <w:pPr>
              <w:autoSpaceDE w:val="0"/>
              <w:autoSpaceDN w:val="0"/>
              <w:spacing w:line="280" w:lineRule="exact"/>
              <w:ind w:left="720" w:hangingChars="400" w:hanging="720"/>
              <w:rPr>
                <w:rFonts w:ascii="Meiryo UI" w:eastAsia="Meiryo UI" w:hAnsi="Meiryo UI" w:cs="Meiryo UI"/>
                <w:sz w:val="18"/>
                <w:szCs w:val="20"/>
              </w:rPr>
            </w:pPr>
            <w:r w:rsidRPr="003752A5">
              <w:rPr>
                <w:rFonts w:ascii="Meiryo UI" w:eastAsia="Meiryo UI" w:hAnsi="Meiryo UI" w:cs="Meiryo UI" w:hint="eastAsia"/>
                <w:sz w:val="18"/>
                <w:szCs w:val="20"/>
              </w:rPr>
              <w:t xml:space="preserve">　（参考）学校支援地域本部などの学校支援ボランティアの仕組みにより、保護者や地域の人が学校における教育活動や様々な活動に「よく参加してくれる」「参加してくれる」と回答した学校の割合</w:t>
            </w:r>
          </w:p>
          <w:p w14:paraId="4E981397" w14:textId="77777777" w:rsidR="0044244D" w:rsidRPr="00DA0375" w:rsidRDefault="0044244D" w:rsidP="003752A5">
            <w:pPr>
              <w:autoSpaceDE w:val="0"/>
              <w:autoSpaceDN w:val="0"/>
              <w:spacing w:line="280" w:lineRule="exact"/>
              <w:ind w:firstLineChars="550" w:firstLine="1100"/>
              <w:rPr>
                <w:rFonts w:ascii="Meiryo UI" w:eastAsia="Meiryo UI" w:hAnsi="Meiryo UI" w:cs="Meiryo UI"/>
                <w:sz w:val="20"/>
                <w:szCs w:val="20"/>
              </w:rPr>
            </w:pPr>
            <w:r w:rsidRPr="00DA0375">
              <w:rPr>
                <w:rFonts w:ascii="Meiryo UI" w:eastAsia="Meiryo UI" w:hAnsi="Meiryo UI" w:cs="Meiryo UI" w:hint="eastAsia"/>
                <w:sz w:val="20"/>
                <w:szCs w:val="20"/>
              </w:rPr>
              <w:t>小学校　92.4</w:t>
            </w:r>
            <w:r>
              <w:rPr>
                <w:rFonts w:ascii="Meiryo UI" w:eastAsia="Meiryo UI" w:hAnsi="Meiryo UI" w:cs="Meiryo UI" w:hint="eastAsia"/>
                <w:sz w:val="20"/>
                <w:szCs w:val="20"/>
              </w:rPr>
              <w:t>％（</w:t>
            </w:r>
            <w:r w:rsidRPr="00DA0375">
              <w:rPr>
                <w:rFonts w:ascii="Meiryo UI" w:eastAsia="Meiryo UI" w:hAnsi="Meiryo UI" w:cs="Meiryo UI" w:hint="eastAsia"/>
                <w:sz w:val="20"/>
                <w:szCs w:val="20"/>
              </w:rPr>
              <w:t>全国：88.7％）</w:t>
            </w:r>
          </w:p>
          <w:p w14:paraId="4E981398" w14:textId="77777777" w:rsidR="0044244D" w:rsidRDefault="0044244D" w:rsidP="003752A5">
            <w:pPr>
              <w:autoSpaceDE w:val="0"/>
              <w:autoSpaceDN w:val="0"/>
              <w:spacing w:line="280" w:lineRule="exact"/>
              <w:ind w:firstLineChars="550" w:firstLine="1100"/>
              <w:rPr>
                <w:rFonts w:ascii="Meiryo UI" w:eastAsia="Meiryo UI" w:hAnsi="Meiryo UI" w:cs="Meiryo UI"/>
                <w:sz w:val="20"/>
                <w:szCs w:val="20"/>
              </w:rPr>
            </w:pPr>
            <w:r w:rsidRPr="00DA0375">
              <w:rPr>
                <w:rFonts w:ascii="Meiryo UI" w:eastAsia="Meiryo UI" w:hAnsi="Meiryo UI" w:cs="Meiryo UI" w:hint="eastAsia"/>
                <w:sz w:val="20"/>
                <w:szCs w:val="20"/>
              </w:rPr>
              <w:t>中学校　93.6</w:t>
            </w:r>
            <w:r>
              <w:rPr>
                <w:rFonts w:ascii="Meiryo UI" w:eastAsia="Meiryo UI" w:hAnsi="Meiryo UI" w:cs="Meiryo UI" w:hint="eastAsia"/>
                <w:sz w:val="20"/>
                <w:szCs w:val="20"/>
              </w:rPr>
              <w:t>％（</w:t>
            </w:r>
            <w:r w:rsidRPr="00DA0375">
              <w:rPr>
                <w:rFonts w:ascii="Meiryo UI" w:eastAsia="Meiryo UI" w:hAnsi="Meiryo UI" w:cs="Meiryo UI" w:hint="eastAsia"/>
                <w:sz w:val="20"/>
                <w:szCs w:val="20"/>
              </w:rPr>
              <w:t>全国：77.4％）</w:t>
            </w:r>
          </w:p>
          <w:p w14:paraId="4E981399" w14:textId="77777777" w:rsidR="0044244D" w:rsidRPr="00054FF6" w:rsidRDefault="0044244D" w:rsidP="00054FF6">
            <w:pPr>
              <w:autoSpaceDE w:val="0"/>
              <w:autoSpaceDN w:val="0"/>
              <w:spacing w:line="280" w:lineRule="exact"/>
              <w:rPr>
                <w:rFonts w:ascii="Meiryo UI" w:eastAsia="Meiryo UI" w:hAnsi="Meiryo UI" w:cs="Meiryo UI"/>
                <w:sz w:val="18"/>
                <w:szCs w:val="18"/>
              </w:rPr>
            </w:pPr>
            <w:r w:rsidRPr="00FA12BB">
              <w:rPr>
                <w:rFonts w:ascii="Meiryo UI" w:eastAsia="Meiryo UI" w:hAnsi="Meiryo UI" w:cs="Meiryo UI" w:hint="eastAsia"/>
                <w:w w:val="84"/>
                <w:kern w:val="0"/>
                <w:sz w:val="18"/>
                <w:szCs w:val="18"/>
                <w:fitText w:val="4680" w:id="1695306496"/>
              </w:rPr>
              <w:t>〔平成29年４月 全国学力・学習状況調査、質問紙調査（学校が回答）</w:t>
            </w:r>
            <w:r w:rsidRPr="00FA12BB">
              <w:rPr>
                <w:rFonts w:ascii="Meiryo UI" w:eastAsia="Meiryo UI" w:hAnsi="Meiryo UI" w:cs="Meiryo UI" w:hint="eastAsia"/>
                <w:spacing w:val="35"/>
                <w:w w:val="84"/>
                <w:kern w:val="0"/>
                <w:sz w:val="18"/>
                <w:szCs w:val="18"/>
                <w:fitText w:val="4680" w:id="1695306496"/>
              </w:rPr>
              <w:t>〕</w:t>
            </w:r>
          </w:p>
          <w:p w14:paraId="3061C526" w14:textId="77777777" w:rsidR="003752A5" w:rsidRDefault="003752A5" w:rsidP="005D2A7D">
            <w:pPr>
              <w:autoSpaceDE w:val="0"/>
              <w:autoSpaceDN w:val="0"/>
              <w:spacing w:line="280" w:lineRule="exact"/>
              <w:rPr>
                <w:rFonts w:ascii="Meiryo UI" w:eastAsia="Meiryo UI" w:hAnsi="Meiryo UI" w:cs="Meiryo UI"/>
                <w:sz w:val="20"/>
                <w:szCs w:val="20"/>
              </w:rPr>
            </w:pPr>
          </w:p>
          <w:p w14:paraId="4E98139B" w14:textId="77777777" w:rsidR="0044244D" w:rsidRDefault="0044244D" w:rsidP="00795398">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DA0375">
              <w:rPr>
                <w:rFonts w:ascii="Meiryo UI" w:eastAsia="Meiryo UI" w:hAnsi="Meiryo UI" w:cs="Meiryo UI" w:hint="eastAsia"/>
                <w:sz w:val="20"/>
                <w:szCs w:val="20"/>
                <w:bdr w:val="single" w:sz="4" w:space="0" w:color="auto"/>
              </w:rPr>
              <w:t>成果指標（アウトカム）</w:t>
            </w:r>
          </w:p>
          <w:p w14:paraId="4E98139C" w14:textId="77777777" w:rsidR="0044244D" w:rsidRPr="00795398" w:rsidRDefault="0044244D" w:rsidP="00795398">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（数</w:t>
            </w:r>
            <w:r w:rsidRPr="00795398">
              <w:rPr>
                <w:rFonts w:ascii="Meiryo UI" w:eastAsia="Meiryo UI" w:hAnsi="Meiryo UI" w:cs="Meiryo UI" w:hint="eastAsia"/>
                <w:sz w:val="20"/>
                <w:szCs w:val="20"/>
              </w:rPr>
              <w:t>値目標）</w:t>
            </w:r>
          </w:p>
          <w:p w14:paraId="4E98139D" w14:textId="77777777" w:rsidR="0044244D" w:rsidRPr="00795398" w:rsidRDefault="0044244D" w:rsidP="00795398">
            <w:pPr>
              <w:autoSpaceDE w:val="0"/>
              <w:autoSpaceDN w:val="0"/>
              <w:spacing w:line="280" w:lineRule="exact"/>
              <w:ind w:left="100" w:hangingChars="50" w:hanging="100"/>
              <w:rPr>
                <w:rFonts w:ascii="Meiryo UI" w:eastAsia="Meiryo UI" w:hAnsi="Meiryo UI" w:cs="Meiryo UI"/>
                <w:sz w:val="20"/>
                <w:szCs w:val="20"/>
              </w:rPr>
            </w:pPr>
            <w:r w:rsidRPr="00795398">
              <w:rPr>
                <w:rFonts w:ascii="Meiryo UI" w:eastAsia="Meiryo UI" w:hAnsi="Meiryo UI" w:cs="Meiryo UI" w:hint="eastAsia"/>
                <w:sz w:val="20"/>
                <w:szCs w:val="20"/>
              </w:rPr>
              <w:t xml:space="preserve">・すべての小学校区（政令市・中核市を除く）においておおさか元気広場の継続実施をめざします。 </w:t>
            </w:r>
          </w:p>
          <w:p w14:paraId="4E98139E" w14:textId="77777777" w:rsidR="0044244D" w:rsidRPr="00795398" w:rsidRDefault="0044244D" w:rsidP="00795398">
            <w:pPr>
              <w:autoSpaceDE w:val="0"/>
              <w:autoSpaceDN w:val="0"/>
              <w:spacing w:line="280" w:lineRule="exact"/>
              <w:ind w:left="34" w:hangingChars="17" w:hanging="34"/>
              <w:rPr>
                <w:rFonts w:ascii="Meiryo UI" w:eastAsia="Meiryo UI" w:hAnsi="Meiryo UI" w:cs="Meiryo UI"/>
                <w:color w:val="FF0000"/>
                <w:sz w:val="20"/>
                <w:szCs w:val="20"/>
              </w:rPr>
            </w:pPr>
            <w:r w:rsidRPr="00795398">
              <w:rPr>
                <w:rFonts w:ascii="Meiryo UI" w:eastAsia="Meiryo UI" w:hAnsi="Meiryo UI" w:cs="Meiryo UI" w:hint="eastAsia"/>
                <w:sz w:val="20"/>
                <w:szCs w:val="20"/>
                <w:lang w:eastAsia="zh-CN"/>
              </w:rPr>
              <w:t>（参考）平成</w:t>
            </w:r>
            <w:r w:rsidRPr="00795398">
              <w:rPr>
                <w:rFonts w:ascii="Meiryo UI" w:eastAsia="Meiryo UI" w:hAnsi="Meiryo UI" w:cs="Meiryo UI" w:hint="eastAsia"/>
                <w:sz w:val="20"/>
                <w:szCs w:val="20"/>
              </w:rPr>
              <w:t>29</w:t>
            </w:r>
            <w:r w:rsidRPr="00795398">
              <w:rPr>
                <w:rFonts w:ascii="Meiryo UI" w:eastAsia="Meiryo UI" w:hAnsi="Meiryo UI" w:cs="Meiryo UI" w:hint="eastAsia"/>
                <w:sz w:val="20"/>
                <w:szCs w:val="20"/>
                <w:lang w:eastAsia="zh-CN"/>
              </w:rPr>
              <w:t>年度　小学校区</w:t>
            </w:r>
            <w:r w:rsidRPr="00795398">
              <w:rPr>
                <w:rFonts w:ascii="Meiryo UI" w:eastAsia="Meiryo UI" w:hAnsi="Meiryo UI" w:cs="Meiryo UI" w:hint="eastAsia"/>
                <w:sz w:val="20"/>
                <w:szCs w:val="20"/>
              </w:rPr>
              <w:t xml:space="preserve"> </w:t>
            </w:r>
            <w:r w:rsidRPr="00795398">
              <w:rPr>
                <w:rFonts w:ascii="Meiryo UI" w:eastAsia="Meiryo UI" w:hAnsi="Meiryo UI" w:cs="Meiryo UI"/>
                <w:sz w:val="20"/>
                <w:szCs w:val="20"/>
                <w:lang w:eastAsia="zh-CN"/>
              </w:rPr>
              <w:t>4</w:t>
            </w:r>
            <w:r w:rsidRPr="00795398">
              <w:rPr>
                <w:rFonts w:ascii="Meiryo UI" w:eastAsia="Meiryo UI" w:hAnsi="Meiryo UI" w:cs="Meiryo UI"/>
                <w:sz w:val="20"/>
                <w:szCs w:val="20"/>
              </w:rPr>
              <w:t>2</w:t>
            </w:r>
            <w:r w:rsidRPr="00795398">
              <w:rPr>
                <w:rFonts w:ascii="Meiryo UI" w:eastAsia="Meiryo UI" w:hAnsi="Meiryo UI" w:cs="Meiryo UI" w:hint="eastAsia"/>
                <w:sz w:val="20"/>
                <w:szCs w:val="20"/>
              </w:rPr>
              <w:t>5</w:t>
            </w:r>
            <w:r w:rsidRPr="00795398">
              <w:rPr>
                <w:rFonts w:ascii="Meiryo UI" w:eastAsia="Meiryo UI" w:hAnsi="Meiryo UI" w:cs="Meiryo UI" w:hint="eastAsia"/>
                <w:sz w:val="20"/>
                <w:szCs w:val="20"/>
                <w:lang w:eastAsia="zh-CN"/>
              </w:rPr>
              <w:t>/</w:t>
            </w:r>
            <w:r w:rsidRPr="00795398">
              <w:rPr>
                <w:rFonts w:ascii="Meiryo UI" w:eastAsia="Meiryo UI" w:hAnsi="Meiryo UI" w:cs="Meiryo UI"/>
                <w:sz w:val="20"/>
                <w:szCs w:val="20"/>
                <w:lang w:eastAsia="zh-CN"/>
              </w:rPr>
              <w:t>4</w:t>
            </w:r>
            <w:r w:rsidRPr="00795398">
              <w:rPr>
                <w:rFonts w:ascii="Meiryo UI" w:eastAsia="Meiryo UI" w:hAnsi="Meiryo UI" w:cs="Meiryo UI"/>
                <w:sz w:val="20"/>
                <w:szCs w:val="20"/>
              </w:rPr>
              <w:t>2</w:t>
            </w:r>
            <w:r w:rsidRPr="00795398">
              <w:rPr>
                <w:rFonts w:ascii="Meiryo UI" w:eastAsia="Meiryo UI" w:hAnsi="Meiryo UI" w:cs="Meiryo UI" w:hint="eastAsia"/>
                <w:sz w:val="20"/>
                <w:szCs w:val="20"/>
              </w:rPr>
              <w:t>5</w:t>
            </w:r>
            <w:r w:rsidRPr="00795398">
              <w:rPr>
                <w:rFonts w:ascii="Meiryo UI" w:eastAsia="Meiryo UI" w:hAnsi="Meiryo UI" w:cs="Meiryo UI" w:hint="eastAsia"/>
                <w:sz w:val="20"/>
                <w:szCs w:val="20"/>
                <w:lang w:eastAsia="zh-CN"/>
              </w:rPr>
              <w:t>校区</w:t>
            </w:r>
          </w:p>
        </w:tc>
        <w:tc>
          <w:tcPr>
            <w:tcW w:w="425" w:type="dxa"/>
            <w:vMerge/>
            <w:tcBorders>
              <w:left w:val="dashed" w:sz="4" w:space="0" w:color="auto"/>
              <w:bottom w:val="single" w:sz="4" w:space="0" w:color="auto"/>
              <w:right w:val="single" w:sz="4" w:space="0" w:color="auto"/>
            </w:tcBorders>
            <w:shd w:val="clear" w:color="auto" w:fill="auto"/>
          </w:tcPr>
          <w:p w14:paraId="4E98139F" w14:textId="77777777" w:rsidR="0044244D" w:rsidRPr="00E335DC" w:rsidRDefault="0044244D" w:rsidP="005D2A7D">
            <w:pPr>
              <w:autoSpaceDE w:val="0"/>
              <w:autoSpaceDN w:val="0"/>
              <w:spacing w:line="280" w:lineRule="exact"/>
              <w:ind w:left="200" w:hangingChars="100" w:hanging="200"/>
              <w:rPr>
                <w:rFonts w:ascii="Meiryo UI" w:eastAsia="Meiryo UI" w:hAnsi="Meiryo UI" w:cs="Meiryo UI"/>
                <w:sz w:val="20"/>
                <w:szCs w:val="20"/>
              </w:rPr>
            </w:pPr>
          </w:p>
        </w:tc>
        <w:tc>
          <w:tcPr>
            <w:tcW w:w="4854" w:type="dxa"/>
            <w:tcBorders>
              <w:left w:val="single" w:sz="4" w:space="0" w:color="auto"/>
              <w:bottom w:val="single" w:sz="4" w:space="0" w:color="auto"/>
              <w:tr2bl w:val="nil"/>
            </w:tcBorders>
            <w:shd w:val="clear" w:color="auto" w:fill="F2DBDB" w:themeFill="accent2" w:themeFillTint="33"/>
          </w:tcPr>
          <w:p w14:paraId="4E9813A0" w14:textId="77777777" w:rsidR="0044244D" w:rsidRDefault="0044244D" w:rsidP="006C2A08">
            <w:pPr>
              <w:spacing w:line="280" w:lineRule="exact"/>
              <w:rPr>
                <w:rFonts w:ascii="Meiryo UI" w:eastAsia="Meiryo UI" w:hAnsi="Meiryo UI" w:cs="Meiryo UI"/>
                <w:sz w:val="20"/>
                <w:szCs w:val="20"/>
              </w:rPr>
            </w:pPr>
          </w:p>
          <w:p w14:paraId="4E9813A1" w14:textId="378BF430" w:rsidR="00815E5E" w:rsidRDefault="00815E5E" w:rsidP="006C2A08">
            <w:pPr>
              <w:spacing w:line="280" w:lineRule="exact"/>
              <w:rPr>
                <w:rFonts w:ascii="Meiryo UI" w:eastAsia="Meiryo UI" w:hAnsi="Meiryo UI" w:cs="Meiryo UI"/>
                <w:sz w:val="20"/>
                <w:szCs w:val="20"/>
              </w:rPr>
            </w:pPr>
            <w:r>
              <w:rPr>
                <w:rFonts w:ascii="Meiryo UI" w:eastAsia="Meiryo UI" w:hAnsi="Meiryo UI" w:cs="Meiryo UI" w:hint="eastAsia"/>
                <w:sz w:val="20"/>
                <w:szCs w:val="20"/>
              </w:rPr>
              <w:t>○地域全体で学校を支援する体制</w:t>
            </w:r>
            <w:r w:rsidR="00D81A0A">
              <w:rPr>
                <w:rFonts w:ascii="Meiryo UI" w:eastAsia="Meiryo UI" w:hAnsi="Meiryo UI" w:cs="Meiryo UI" w:hint="eastAsia"/>
                <w:sz w:val="20"/>
                <w:szCs w:val="20"/>
              </w:rPr>
              <w:t xml:space="preserve">づくりと活動の定着・充実　</w:t>
            </w:r>
            <w:bookmarkStart w:id="0" w:name="_GoBack"/>
            <w:bookmarkEnd w:id="0"/>
          </w:p>
          <w:p w14:paraId="4C3B5692" w14:textId="3B91F2E1" w:rsidR="00FA12BB" w:rsidRPr="00724713" w:rsidRDefault="00FA12BB" w:rsidP="00052E4B">
            <w:pPr>
              <w:spacing w:line="280" w:lineRule="exact"/>
              <w:ind w:left="100" w:hangingChars="50" w:hanging="100"/>
              <w:rPr>
                <w:rFonts w:ascii="Meiryo UI" w:eastAsia="Meiryo UI" w:hAnsi="Meiryo UI" w:cs="Meiryo UI"/>
                <w:sz w:val="20"/>
                <w:szCs w:val="20"/>
              </w:rPr>
            </w:pPr>
            <w:r w:rsidRPr="00724713">
              <w:rPr>
                <w:rFonts w:ascii="Meiryo UI" w:eastAsia="Meiryo UI" w:hAnsi="Meiryo UI" w:cs="Meiryo UI" w:hint="eastAsia"/>
                <w:sz w:val="20"/>
                <w:szCs w:val="20"/>
              </w:rPr>
              <w:t>・全ての中学校区（政令市除く）で継続的な学校支援活動を展開した。</w:t>
            </w:r>
          </w:p>
          <w:p w14:paraId="15223C39" w14:textId="77777777" w:rsidR="003752A5" w:rsidRDefault="003752A5" w:rsidP="00F24381">
            <w:pPr>
              <w:autoSpaceDE w:val="0"/>
              <w:autoSpaceDN w:val="0"/>
              <w:spacing w:line="280" w:lineRule="exact"/>
              <w:ind w:left="200" w:hangingChars="100" w:hanging="200"/>
              <w:rPr>
                <w:rFonts w:ascii="Meiryo UI" w:eastAsia="Meiryo UI" w:hAnsi="Meiryo UI" w:cs="Meiryo UI"/>
                <w:sz w:val="20"/>
                <w:szCs w:val="20"/>
              </w:rPr>
            </w:pPr>
          </w:p>
          <w:p w14:paraId="29F4AA5A" w14:textId="255455CE" w:rsidR="00F24381" w:rsidRPr="00DA0375" w:rsidRDefault="00A84F50" w:rsidP="00F24381">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F24381">
              <w:rPr>
                <w:rFonts w:ascii="Meiryo UI" w:eastAsia="Meiryo UI" w:hAnsi="Meiryo UI" w:cs="Meiryo UI" w:hint="eastAsia"/>
                <w:sz w:val="20"/>
                <w:szCs w:val="20"/>
              </w:rPr>
              <w:t>「</w:t>
            </w:r>
            <w:r w:rsidR="00F24381" w:rsidRPr="00E02310">
              <w:rPr>
                <w:rFonts w:ascii="Meiryo UI" w:eastAsia="Meiryo UI" w:hAnsi="Meiryo UI" w:cs="Meiryo UI" w:hint="eastAsia"/>
                <w:sz w:val="20"/>
                <w:szCs w:val="20"/>
              </w:rPr>
              <w:t>保護者や地域の方が、学校の教育活動や教育環境の整備、放課後の学習</w:t>
            </w:r>
            <w:r w:rsidR="00F24381">
              <w:rPr>
                <w:rFonts w:ascii="Meiryo UI" w:eastAsia="Meiryo UI" w:hAnsi="Meiryo UI" w:cs="Meiryo UI" w:hint="eastAsia"/>
                <w:sz w:val="20"/>
                <w:szCs w:val="20"/>
              </w:rPr>
              <w:t>・体験活動等</w:t>
            </w:r>
            <w:r w:rsidR="00F24381" w:rsidRPr="00E02310">
              <w:rPr>
                <w:rFonts w:ascii="Meiryo UI" w:eastAsia="Meiryo UI" w:hAnsi="Meiryo UI" w:cs="Meiryo UI" w:hint="eastAsia"/>
                <w:sz w:val="20"/>
                <w:szCs w:val="20"/>
              </w:rPr>
              <w:t>に</w:t>
            </w:r>
            <w:r w:rsidR="00F24381">
              <w:rPr>
                <w:rFonts w:ascii="Meiryo UI" w:eastAsia="Meiryo UI" w:hAnsi="Meiryo UI" w:cs="Meiryo UI" w:hint="eastAsia"/>
                <w:sz w:val="20"/>
                <w:szCs w:val="20"/>
              </w:rPr>
              <w:t>、よく</w:t>
            </w:r>
            <w:r w:rsidR="00F24381" w:rsidRPr="00E02310">
              <w:rPr>
                <w:rFonts w:ascii="Meiryo UI" w:eastAsia="Meiryo UI" w:hAnsi="Meiryo UI" w:cs="Meiryo UI" w:hint="eastAsia"/>
                <w:sz w:val="20"/>
                <w:szCs w:val="20"/>
              </w:rPr>
              <w:t>参加</w:t>
            </w:r>
            <w:r w:rsidR="00F24381">
              <w:rPr>
                <w:rFonts w:ascii="Meiryo UI" w:eastAsia="Meiryo UI" w:hAnsi="Meiryo UI" w:cs="Meiryo UI" w:hint="eastAsia"/>
                <w:sz w:val="20"/>
                <w:szCs w:val="20"/>
              </w:rPr>
              <w:t>・参加すると回答している学校の割合（学校長と地域の方が協議して回答）」</w:t>
            </w:r>
            <w:r w:rsidR="003752A5" w:rsidRPr="00B44DE8">
              <w:rPr>
                <w:rFonts w:ascii="Meiryo UI" w:eastAsia="Meiryo UI" w:hAnsi="Meiryo UI" w:cs="Meiryo UI" w:hint="eastAsia"/>
                <w:sz w:val="20"/>
                <w:szCs w:val="20"/>
              </w:rPr>
              <w:t xml:space="preserve">　</w:t>
            </w:r>
            <w:r w:rsidR="003752A5">
              <w:rPr>
                <w:rFonts w:ascii="Meiryo UI" w:eastAsia="Meiryo UI" w:hAnsi="Meiryo UI" w:cs="Meiryo UI" w:hint="eastAsia"/>
                <w:sz w:val="20"/>
                <w:szCs w:val="20"/>
              </w:rPr>
              <w:t xml:space="preserve">　　　　　　　　　　　　</w:t>
            </w:r>
            <w:r w:rsidR="003752A5" w:rsidRPr="00B44DE8">
              <w:rPr>
                <w:rFonts w:ascii="Meiryo UI" w:eastAsia="Meiryo UI" w:hAnsi="Meiryo UI" w:cs="Meiryo UI" w:hint="eastAsia"/>
                <w:sz w:val="20"/>
                <w:szCs w:val="20"/>
              </w:rPr>
              <w:t>（府独自調査）</w:t>
            </w:r>
          </w:p>
          <w:p w14:paraId="2A37FE29" w14:textId="77777777" w:rsidR="00F24381" w:rsidRPr="00B44DE8" w:rsidRDefault="00F24381" w:rsidP="00F24381">
            <w:pPr>
              <w:autoSpaceDE w:val="0"/>
              <w:autoSpaceDN w:val="0"/>
              <w:spacing w:line="280" w:lineRule="exact"/>
              <w:ind w:right="800" w:firstLineChars="350" w:firstLine="700"/>
              <w:rPr>
                <w:rFonts w:ascii="Meiryo UI" w:eastAsia="Meiryo UI" w:hAnsi="Meiryo UI" w:cs="Meiryo UI"/>
                <w:sz w:val="20"/>
                <w:szCs w:val="20"/>
              </w:rPr>
            </w:pPr>
            <w:r w:rsidRPr="00B44DE8">
              <w:rPr>
                <w:rFonts w:ascii="Meiryo UI" w:eastAsia="Meiryo UI" w:hAnsi="Meiryo UI" w:cs="Meiryo UI" w:hint="eastAsia"/>
                <w:sz w:val="20"/>
                <w:szCs w:val="20"/>
              </w:rPr>
              <w:t>小学校　98.3％</w:t>
            </w:r>
          </w:p>
          <w:p w14:paraId="411E3EF7" w14:textId="77777777" w:rsidR="00F24381" w:rsidRPr="00B44DE8" w:rsidRDefault="00F24381" w:rsidP="00F24381">
            <w:pPr>
              <w:autoSpaceDE w:val="0"/>
              <w:autoSpaceDN w:val="0"/>
              <w:spacing w:line="280" w:lineRule="exact"/>
              <w:ind w:right="800" w:firstLineChars="350" w:firstLine="700"/>
              <w:rPr>
                <w:rFonts w:ascii="Meiryo UI" w:eastAsia="Meiryo UI" w:hAnsi="Meiryo UI" w:cs="Meiryo UI"/>
                <w:sz w:val="20"/>
                <w:szCs w:val="20"/>
              </w:rPr>
            </w:pPr>
            <w:r w:rsidRPr="00B44DE8">
              <w:rPr>
                <w:rFonts w:ascii="Meiryo UI" w:eastAsia="Meiryo UI" w:hAnsi="Meiryo UI" w:cs="Meiryo UI" w:hint="eastAsia"/>
                <w:sz w:val="20"/>
                <w:szCs w:val="20"/>
              </w:rPr>
              <w:t>中学校　95.5％</w:t>
            </w:r>
          </w:p>
          <w:p w14:paraId="40625BED" w14:textId="6DBD2D14" w:rsidR="00F24381" w:rsidRPr="00B44DE8" w:rsidRDefault="00F24381" w:rsidP="00F24381">
            <w:pPr>
              <w:spacing w:line="280" w:lineRule="exact"/>
              <w:rPr>
                <w:rFonts w:ascii="Meiryo UI" w:eastAsia="Meiryo UI" w:hAnsi="Meiryo UI" w:cs="Meiryo UI"/>
                <w:sz w:val="20"/>
                <w:szCs w:val="20"/>
              </w:rPr>
            </w:pPr>
            <w:r w:rsidRPr="00B44DE8">
              <w:rPr>
                <w:rFonts w:ascii="Meiryo UI" w:eastAsia="Meiryo UI" w:hAnsi="Meiryo UI" w:cs="Meiryo UI" w:hint="eastAsia"/>
                <w:sz w:val="20"/>
                <w:szCs w:val="20"/>
              </w:rPr>
              <w:t xml:space="preserve">　　</w:t>
            </w:r>
          </w:p>
          <w:p w14:paraId="186D76E8" w14:textId="3E29730F" w:rsidR="00F24381" w:rsidRPr="00724713" w:rsidRDefault="00F24381" w:rsidP="00F24381">
            <w:pPr>
              <w:spacing w:line="280" w:lineRule="exact"/>
              <w:rPr>
                <w:rFonts w:ascii="Meiryo UI" w:eastAsia="Meiryo UI" w:hAnsi="Meiryo UI" w:cs="Meiryo UI"/>
                <w:sz w:val="20"/>
                <w:szCs w:val="20"/>
              </w:rPr>
            </w:pPr>
          </w:p>
          <w:p w14:paraId="7E8D3F29" w14:textId="67D86272" w:rsidR="000710FF" w:rsidRDefault="000710FF" w:rsidP="00A84F50">
            <w:pPr>
              <w:spacing w:line="280" w:lineRule="exact"/>
              <w:rPr>
                <w:rFonts w:ascii="Meiryo UI" w:eastAsia="Meiryo UI" w:hAnsi="Meiryo UI" w:cs="Meiryo UI"/>
                <w:sz w:val="20"/>
                <w:szCs w:val="20"/>
              </w:rPr>
            </w:pPr>
          </w:p>
          <w:p w14:paraId="73459790" w14:textId="77777777" w:rsidR="00A84F50" w:rsidRPr="00B44DE8" w:rsidRDefault="00A84F50" w:rsidP="00A84F50">
            <w:pPr>
              <w:spacing w:line="280" w:lineRule="exact"/>
              <w:rPr>
                <w:rFonts w:ascii="Meiryo UI" w:eastAsia="Meiryo UI" w:hAnsi="Meiryo UI" w:cs="Meiryo UI"/>
                <w:sz w:val="20"/>
                <w:szCs w:val="20"/>
              </w:rPr>
            </w:pPr>
          </w:p>
          <w:p w14:paraId="5DFD7341" w14:textId="7E1CF0E1" w:rsidR="00B03AAF" w:rsidRDefault="00B03AAF" w:rsidP="006C2A08">
            <w:pPr>
              <w:spacing w:line="280" w:lineRule="exact"/>
              <w:rPr>
                <w:rFonts w:ascii="Meiryo UI" w:eastAsia="Meiryo UI" w:hAnsi="Meiryo UI" w:cs="Meiryo UI"/>
                <w:sz w:val="20"/>
                <w:szCs w:val="20"/>
              </w:rPr>
            </w:pPr>
          </w:p>
          <w:p w14:paraId="31F22E17" w14:textId="325A5197" w:rsidR="00B03AAF" w:rsidRDefault="00B03AAF" w:rsidP="006C2A08">
            <w:pPr>
              <w:spacing w:line="280" w:lineRule="exact"/>
              <w:rPr>
                <w:rFonts w:ascii="Meiryo UI" w:eastAsia="Meiryo UI" w:hAnsi="Meiryo UI" w:cs="Meiryo UI"/>
                <w:sz w:val="20"/>
                <w:szCs w:val="20"/>
              </w:rPr>
            </w:pPr>
          </w:p>
          <w:p w14:paraId="4E9813B3" w14:textId="34DEA6A9" w:rsidR="00D81A0A" w:rsidRDefault="00D81A0A" w:rsidP="006C2A08">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○放課後等の子どもたちの体験活動や学習活動等の場づくり　</w:t>
            </w:r>
          </w:p>
          <w:p w14:paraId="1DD77475" w14:textId="174E4481" w:rsidR="00630E67" w:rsidRDefault="00630E67" w:rsidP="00E87FAA">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・おおさか元気広場の</w:t>
            </w:r>
            <w:r w:rsidRPr="00630E67">
              <w:rPr>
                <w:rFonts w:ascii="Meiryo UI" w:eastAsia="Meiryo UI" w:hAnsi="Meiryo UI" w:cs="Meiryo UI" w:hint="eastAsia"/>
                <w:sz w:val="20"/>
                <w:szCs w:val="20"/>
              </w:rPr>
              <w:t>継続的な実施と内容の充実に向け、企業・団体</w:t>
            </w:r>
            <w:r>
              <w:rPr>
                <w:rFonts w:ascii="Meiryo UI" w:eastAsia="Meiryo UI" w:hAnsi="Meiryo UI" w:cs="Meiryo UI" w:hint="eastAsia"/>
                <w:sz w:val="20"/>
                <w:szCs w:val="20"/>
              </w:rPr>
              <w:t>の協力を得て</w:t>
            </w:r>
            <w:r w:rsidRPr="00630E67">
              <w:rPr>
                <w:rFonts w:ascii="Meiryo UI" w:eastAsia="Meiryo UI" w:hAnsi="Meiryo UI" w:cs="Meiryo UI" w:hint="eastAsia"/>
                <w:sz w:val="20"/>
                <w:szCs w:val="20"/>
              </w:rPr>
              <w:t>、</w:t>
            </w:r>
            <w:r>
              <w:rPr>
                <w:rFonts w:ascii="Meiryo UI" w:eastAsia="Meiryo UI" w:hAnsi="Meiryo UI" w:cs="Meiryo UI" w:hint="eastAsia"/>
                <w:sz w:val="20"/>
                <w:szCs w:val="20"/>
              </w:rPr>
              <w:t>子どもの体験活動を促進する</w:t>
            </w:r>
            <w:r w:rsidRPr="00630E67">
              <w:rPr>
                <w:rFonts w:ascii="Meiryo UI" w:eastAsia="Meiryo UI" w:hAnsi="Meiryo UI" w:cs="Meiryo UI" w:hint="eastAsia"/>
                <w:sz w:val="20"/>
                <w:szCs w:val="20"/>
              </w:rPr>
              <w:t>出前プログラム</w:t>
            </w:r>
            <w:r>
              <w:rPr>
                <w:rFonts w:ascii="Meiryo UI" w:eastAsia="Meiryo UI" w:hAnsi="Meiryo UI" w:cs="Meiryo UI" w:hint="eastAsia"/>
                <w:sz w:val="20"/>
                <w:szCs w:val="20"/>
              </w:rPr>
              <w:t>を紹介した。</w:t>
            </w:r>
          </w:p>
          <w:p w14:paraId="457D6A77" w14:textId="61B676D9" w:rsidR="00FA12BB" w:rsidRPr="00724713" w:rsidRDefault="00052E4B" w:rsidP="000B3A67">
            <w:pPr>
              <w:spacing w:line="280" w:lineRule="exact"/>
              <w:ind w:leftChars="-2" w:left="-4" w:firstLineChars="2" w:firstLine="4"/>
              <w:rPr>
                <w:rFonts w:ascii="Meiryo UI" w:eastAsia="Meiryo UI" w:hAnsi="Meiryo UI" w:cs="Meiryo UI"/>
                <w:sz w:val="20"/>
                <w:szCs w:val="20"/>
              </w:rPr>
            </w:pPr>
            <w:r>
              <w:rPr>
                <w:rFonts w:ascii="Meiryo UI" w:eastAsia="Meiryo UI" w:hAnsi="Meiryo UI" w:cs="Meiryo UI" w:hint="eastAsia"/>
                <w:sz w:val="20"/>
                <w:szCs w:val="20"/>
              </w:rPr>
              <w:t>・おおさか元気広場の実施状況（政令市・中核市</w:t>
            </w:r>
            <w:r w:rsidR="00FA12BB" w:rsidRPr="00724713">
              <w:rPr>
                <w:rFonts w:ascii="Meiryo UI" w:eastAsia="Meiryo UI" w:hAnsi="Meiryo UI" w:cs="Meiryo UI" w:hint="eastAsia"/>
                <w:sz w:val="20"/>
                <w:szCs w:val="20"/>
              </w:rPr>
              <w:t>除く）</w:t>
            </w:r>
          </w:p>
          <w:p w14:paraId="4E9813B4" w14:textId="25D013F0" w:rsidR="00A32F1B" w:rsidRPr="00686EAA" w:rsidRDefault="00FA12BB" w:rsidP="00630E67">
            <w:pPr>
              <w:spacing w:line="280" w:lineRule="exact"/>
              <w:ind w:firstLineChars="200" w:firstLine="400"/>
              <w:rPr>
                <w:rFonts w:ascii="Meiryo UI" w:eastAsia="Meiryo UI" w:hAnsi="Meiryo UI" w:cs="Meiryo UI"/>
                <w:sz w:val="20"/>
                <w:szCs w:val="20"/>
              </w:rPr>
            </w:pPr>
            <w:r w:rsidRPr="00724713">
              <w:rPr>
                <w:rFonts w:ascii="Meiryo UI" w:eastAsia="Meiryo UI" w:hAnsi="Meiryo UI" w:cs="Meiryo UI" w:hint="eastAsia"/>
                <w:sz w:val="20"/>
                <w:szCs w:val="20"/>
              </w:rPr>
              <w:t>小学校区　395/395校区（100％）</w:t>
            </w:r>
          </w:p>
        </w:tc>
      </w:tr>
      <w:tr w:rsidR="0044244D" w:rsidRPr="00E335DC" w14:paraId="4E9813B9" w14:textId="77777777" w:rsidTr="0044244D">
        <w:tc>
          <w:tcPr>
            <w:tcW w:w="10669" w:type="dxa"/>
            <w:gridSpan w:val="4"/>
            <w:shd w:val="clear" w:color="auto" w:fill="000000" w:themeFill="text1"/>
          </w:tcPr>
          <w:p w14:paraId="4E9813B6" w14:textId="77777777" w:rsidR="0044244D" w:rsidRPr="00374BA4" w:rsidRDefault="0044244D" w:rsidP="005D2A7D">
            <w:pPr>
              <w:autoSpaceDE w:val="0"/>
              <w:autoSpaceDN w:val="0"/>
              <w:spacing w:line="280" w:lineRule="exact"/>
              <w:rPr>
                <w:rFonts w:ascii="Meiryo UI" w:eastAsia="Meiryo UI" w:hAnsi="Meiryo UI" w:cs="Meiryo UI"/>
                <w:b/>
                <w:i/>
              </w:rPr>
            </w:pPr>
            <w:r w:rsidRPr="00374BA4">
              <w:rPr>
                <w:rFonts w:ascii="Meiryo UI" w:eastAsia="Meiryo UI" w:hAnsi="Meiryo UI" w:cs="Meiryo UI" w:hint="eastAsia"/>
                <w:b/>
                <w:bCs/>
                <w:i/>
              </w:rPr>
              <w:lastRenderedPageBreak/>
              <w:t>豊かなつながりの中での家庭教育支援</w:t>
            </w:r>
          </w:p>
        </w:tc>
        <w:tc>
          <w:tcPr>
            <w:tcW w:w="425" w:type="dxa"/>
            <w:tcBorders>
              <w:bottom w:val="single" w:sz="4" w:space="0" w:color="auto"/>
            </w:tcBorders>
            <w:shd w:val="clear" w:color="auto" w:fill="000000" w:themeFill="text1"/>
          </w:tcPr>
          <w:p w14:paraId="4E9813B7" w14:textId="77777777" w:rsidR="0044244D" w:rsidRPr="00374BA4" w:rsidRDefault="0044244D" w:rsidP="005D2A7D">
            <w:pPr>
              <w:autoSpaceDE w:val="0"/>
              <w:autoSpaceDN w:val="0"/>
              <w:spacing w:line="280" w:lineRule="exact"/>
              <w:rPr>
                <w:rFonts w:ascii="Meiryo UI" w:eastAsia="Meiryo UI" w:hAnsi="Meiryo UI" w:cs="Meiryo UI"/>
                <w:b/>
                <w:bCs/>
                <w:i/>
              </w:rPr>
            </w:pPr>
          </w:p>
        </w:tc>
        <w:tc>
          <w:tcPr>
            <w:tcW w:w="4854" w:type="dxa"/>
            <w:shd w:val="clear" w:color="auto" w:fill="000000" w:themeFill="text1"/>
          </w:tcPr>
          <w:p w14:paraId="4E9813B8" w14:textId="77777777" w:rsidR="0044244D" w:rsidRPr="00374BA4" w:rsidRDefault="0044244D" w:rsidP="005D2A7D">
            <w:pPr>
              <w:autoSpaceDE w:val="0"/>
              <w:autoSpaceDN w:val="0"/>
              <w:spacing w:line="280" w:lineRule="exact"/>
              <w:rPr>
                <w:rFonts w:ascii="Meiryo UI" w:eastAsia="Meiryo UI" w:hAnsi="Meiryo UI" w:cs="Meiryo UI"/>
                <w:b/>
                <w:bCs/>
                <w:i/>
              </w:rPr>
            </w:pPr>
          </w:p>
        </w:tc>
      </w:tr>
      <w:tr w:rsidR="0044244D" w:rsidRPr="00E335DC" w14:paraId="4E9813C0" w14:textId="77777777" w:rsidTr="0044244D">
        <w:tc>
          <w:tcPr>
            <w:tcW w:w="271" w:type="dxa"/>
            <w:tcBorders>
              <w:top w:val="nil"/>
              <w:bottom w:val="nil"/>
            </w:tcBorders>
          </w:tcPr>
          <w:p w14:paraId="4E9813BA" w14:textId="77777777" w:rsidR="0044244D" w:rsidRPr="00374BA4" w:rsidRDefault="0044244D" w:rsidP="005D2A7D">
            <w:pPr>
              <w:autoSpaceDE w:val="0"/>
              <w:autoSpaceDN w:val="0"/>
              <w:spacing w:line="280" w:lineRule="exact"/>
              <w:rPr>
                <w:rFonts w:ascii="Meiryo UI" w:eastAsia="Meiryo UI" w:hAnsi="Meiryo UI" w:cs="Meiryo UI"/>
                <w:i/>
              </w:rPr>
            </w:pPr>
          </w:p>
        </w:tc>
        <w:tc>
          <w:tcPr>
            <w:tcW w:w="5077" w:type="dxa"/>
            <w:tcBorders>
              <w:bottom w:val="single" w:sz="4" w:space="0" w:color="auto"/>
              <w:right w:val="dashed" w:sz="4" w:space="0" w:color="auto"/>
            </w:tcBorders>
            <w:shd w:val="clear" w:color="auto" w:fill="BFBFBF" w:themeFill="background1" w:themeFillShade="BF"/>
          </w:tcPr>
          <w:p w14:paraId="4E9813BB" w14:textId="77777777" w:rsidR="0044244D" w:rsidRPr="00374BA4" w:rsidRDefault="0044244D" w:rsidP="005D2A7D">
            <w:pPr>
              <w:autoSpaceDE w:val="0"/>
              <w:autoSpaceDN w:val="0"/>
              <w:spacing w:line="280" w:lineRule="exact"/>
              <w:ind w:left="180" w:hangingChars="100" w:hanging="180"/>
              <w:jc w:val="center"/>
              <w:rPr>
                <w:rFonts w:ascii="Meiryo UI" w:eastAsia="Meiryo UI" w:hAnsi="Meiryo UI" w:cs="Meiryo UI"/>
                <w:b/>
                <w:i/>
                <w:color w:val="000000" w:themeColor="text1"/>
                <w:sz w:val="18"/>
                <w:szCs w:val="18"/>
              </w:rPr>
            </w:pPr>
            <w:r w:rsidRPr="00374BA4">
              <w:rPr>
                <w:rFonts w:ascii="Meiryo UI" w:eastAsia="Meiryo UI" w:hAnsi="Meiryo UI" w:cs="Meiryo UI" w:hint="eastAsia"/>
                <w:b/>
                <w:i/>
                <w:color w:val="000000" w:themeColor="text1"/>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14:paraId="4E9813BC" w14:textId="77777777" w:rsidR="0044244D" w:rsidRPr="00E335DC" w:rsidRDefault="0044244D" w:rsidP="005D2A7D">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6" w:type="dxa"/>
            <w:tcBorders>
              <w:left w:val="dashed" w:sz="4" w:space="0" w:color="auto"/>
              <w:bottom w:val="single" w:sz="4" w:space="0" w:color="auto"/>
            </w:tcBorders>
            <w:shd w:val="clear" w:color="auto" w:fill="BFBFBF" w:themeFill="background1" w:themeFillShade="BF"/>
          </w:tcPr>
          <w:p w14:paraId="4E9813BD" w14:textId="77777777" w:rsidR="0044244D" w:rsidRPr="00E335DC" w:rsidRDefault="0044244D" w:rsidP="005D2A7D">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4E9813BE" w14:textId="77777777" w:rsidR="0044244D" w:rsidRPr="00E335DC" w:rsidRDefault="0044244D" w:rsidP="005D2A7D">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854" w:type="dxa"/>
            <w:tcBorders>
              <w:left w:val="single" w:sz="4" w:space="0" w:color="auto"/>
              <w:bottom w:val="single" w:sz="4" w:space="0" w:color="auto"/>
            </w:tcBorders>
            <w:shd w:val="clear" w:color="auto" w:fill="BFBFBF" w:themeFill="background1" w:themeFillShade="BF"/>
          </w:tcPr>
          <w:p w14:paraId="4E9813BF" w14:textId="4FDA0530" w:rsidR="0044244D" w:rsidRPr="00294746" w:rsidRDefault="00376B24" w:rsidP="00376B24">
            <w:pPr>
              <w:spacing w:line="280" w:lineRule="exact"/>
              <w:jc w:val="center"/>
              <w:rPr>
                <w:rFonts w:ascii="Meiryo UI" w:eastAsia="Meiryo UI" w:hAnsi="Meiryo UI" w:cs="Meiryo UI"/>
                <w:b/>
                <w:sz w:val="18"/>
                <w:szCs w:val="18"/>
              </w:rPr>
            </w:pPr>
            <w:r w:rsidRPr="00137793">
              <w:rPr>
                <w:rFonts w:ascii="Meiryo UI" w:eastAsia="Meiryo UI" w:hAnsi="Meiryo UI" w:cs="Meiryo UI" w:hint="eastAsia"/>
                <w:b/>
                <w:sz w:val="18"/>
                <w:szCs w:val="18"/>
              </w:rPr>
              <w:t>＜進捗状況（H31.3月末時点）＞</w:t>
            </w:r>
          </w:p>
        </w:tc>
      </w:tr>
      <w:tr w:rsidR="0044244D" w:rsidRPr="00E335DC" w14:paraId="4E9813E3" w14:textId="77777777" w:rsidTr="0044244D">
        <w:tc>
          <w:tcPr>
            <w:tcW w:w="271" w:type="dxa"/>
            <w:tcBorders>
              <w:top w:val="nil"/>
              <w:bottom w:val="nil"/>
            </w:tcBorders>
          </w:tcPr>
          <w:p w14:paraId="4E9813C1" w14:textId="77777777" w:rsidR="0044244D" w:rsidRPr="00E335DC" w:rsidRDefault="0044244D" w:rsidP="005D2A7D">
            <w:pPr>
              <w:autoSpaceDE w:val="0"/>
              <w:autoSpaceDN w:val="0"/>
              <w:spacing w:line="280" w:lineRule="exact"/>
              <w:rPr>
                <w:rFonts w:ascii="Meiryo UI" w:eastAsia="Meiryo UI" w:hAnsi="Meiryo UI" w:cs="Meiryo UI"/>
                <w:lang w:eastAsia="zh-CN"/>
              </w:rPr>
            </w:pPr>
          </w:p>
        </w:tc>
        <w:tc>
          <w:tcPr>
            <w:tcW w:w="5077" w:type="dxa"/>
            <w:tcBorders>
              <w:bottom w:val="single" w:sz="4" w:space="0" w:color="auto"/>
              <w:right w:val="dashed" w:sz="4" w:space="0" w:color="auto"/>
            </w:tcBorders>
          </w:tcPr>
          <w:p w14:paraId="4E9813C2" w14:textId="77777777" w:rsidR="0044244D" w:rsidRPr="00054FF6" w:rsidRDefault="0044244D" w:rsidP="00054FF6">
            <w:pPr>
              <w:autoSpaceDE w:val="0"/>
              <w:autoSpaceDN w:val="0"/>
              <w:spacing w:line="280" w:lineRule="exact"/>
              <w:ind w:left="200" w:hangingChars="100" w:hanging="200"/>
              <w:rPr>
                <w:rFonts w:ascii="Meiryo UI" w:eastAsia="Meiryo UI" w:hAnsi="Meiryo UI" w:cs="Meiryo UI"/>
                <w:b/>
                <w:sz w:val="20"/>
                <w:szCs w:val="20"/>
              </w:rPr>
            </w:pPr>
            <w:r w:rsidRPr="00054FF6">
              <w:rPr>
                <w:rFonts w:ascii="Meiryo UI" w:eastAsia="Meiryo UI" w:hAnsi="Meiryo UI" w:cs="Meiryo UI" w:hint="eastAsia"/>
                <w:b/>
                <w:sz w:val="20"/>
                <w:szCs w:val="20"/>
              </w:rPr>
              <w:t>■すべての府民が親学習</w:t>
            </w:r>
            <w:r w:rsidRPr="00054FF6">
              <w:rPr>
                <w:rFonts w:ascii="Meiryo UI" w:eastAsia="Meiryo UI" w:hAnsi="Meiryo UI" w:cs="Meiryo UI"/>
                <w:sz w:val="20"/>
                <w:szCs w:val="20"/>
              </w:rPr>
              <w:t>(*</w:t>
            </w:r>
            <w:r w:rsidRPr="00054FF6">
              <w:rPr>
                <w:rFonts w:ascii="Meiryo UI" w:eastAsia="Meiryo UI" w:hAnsi="Meiryo UI" w:cs="Meiryo UI" w:hint="eastAsia"/>
                <w:sz w:val="20"/>
                <w:szCs w:val="20"/>
              </w:rPr>
              <w:t>19</w:t>
            </w:r>
            <w:r w:rsidRPr="00054FF6">
              <w:rPr>
                <w:rFonts w:ascii="Meiryo UI" w:eastAsia="Meiryo UI" w:hAnsi="Meiryo UI" w:cs="Meiryo UI"/>
                <w:sz w:val="20"/>
                <w:szCs w:val="20"/>
              </w:rPr>
              <w:t>)</w:t>
            </w:r>
            <w:r w:rsidRPr="00054FF6">
              <w:rPr>
                <w:rFonts w:ascii="Meiryo UI" w:eastAsia="Meiryo UI" w:hAnsi="Meiryo UI" w:cs="Meiryo UI" w:hint="eastAsia"/>
                <w:b/>
                <w:sz w:val="20"/>
                <w:szCs w:val="20"/>
              </w:rPr>
              <w:t>に参加できる場づくり</w:t>
            </w:r>
          </w:p>
          <w:p w14:paraId="4E9813C3" w14:textId="77777777" w:rsidR="0044244D" w:rsidRPr="00054FF6" w:rsidRDefault="0044244D" w:rsidP="00054FF6">
            <w:pPr>
              <w:autoSpaceDE w:val="0"/>
              <w:autoSpaceDN w:val="0"/>
              <w:spacing w:line="280" w:lineRule="exact"/>
              <w:rPr>
                <w:rFonts w:ascii="Meiryo UI" w:eastAsia="Meiryo UI" w:hAnsi="Meiryo UI" w:cs="Meiryo UI"/>
                <w:sz w:val="20"/>
                <w:szCs w:val="20"/>
              </w:rPr>
            </w:pPr>
            <w:r w:rsidRPr="00054FF6">
              <w:rPr>
                <w:rFonts w:ascii="Meiryo UI" w:eastAsia="Meiryo UI" w:hAnsi="Meiryo UI" w:cs="Meiryo UI" w:hint="eastAsia"/>
                <w:sz w:val="20"/>
                <w:szCs w:val="20"/>
              </w:rPr>
              <w:t xml:space="preserve">＊教育コミュニティづくり推進事業（家庭教育支援） </w:t>
            </w:r>
          </w:p>
          <w:p w14:paraId="4E9813C4" w14:textId="2BC7355B" w:rsidR="0044244D" w:rsidRPr="00054FF6" w:rsidRDefault="00BE430C" w:rsidP="00BE430C">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44244D" w:rsidRPr="00054FF6">
              <w:rPr>
                <w:rFonts w:ascii="Meiryo UI" w:eastAsia="Meiryo UI" w:hAnsi="Meiryo UI" w:cs="Meiryo UI" w:hint="eastAsia"/>
                <w:sz w:val="20"/>
                <w:szCs w:val="20"/>
              </w:rPr>
              <w:t xml:space="preserve">多くの保護者に対する学習機会の提供を促進します。 </w:t>
            </w:r>
          </w:p>
          <w:p w14:paraId="4E9813C5" w14:textId="0925CE20" w:rsidR="0044244D" w:rsidRPr="00054FF6" w:rsidRDefault="00BE430C" w:rsidP="00BE430C">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44244D" w:rsidRPr="00054FF6">
              <w:rPr>
                <w:rFonts w:ascii="Meiryo UI" w:eastAsia="Meiryo UI" w:hAnsi="Meiryo UI" w:cs="Meiryo UI" w:hint="eastAsia"/>
                <w:sz w:val="20"/>
                <w:szCs w:val="20"/>
              </w:rPr>
              <w:t>親学習リーダーをはじめとする支援人材のスキルアップと地域でのネットワークづくりを推進します。</w:t>
            </w:r>
          </w:p>
          <w:p w14:paraId="4E9813C6" w14:textId="77777777" w:rsidR="0044244D" w:rsidRPr="00054FF6" w:rsidRDefault="0044244D" w:rsidP="00054FF6">
            <w:pPr>
              <w:autoSpaceDE w:val="0"/>
              <w:autoSpaceDN w:val="0"/>
              <w:spacing w:line="280" w:lineRule="exact"/>
              <w:rPr>
                <w:rFonts w:ascii="Meiryo UI" w:eastAsia="Meiryo UI" w:hAnsi="Meiryo UI" w:cs="Meiryo UI"/>
                <w:sz w:val="20"/>
                <w:szCs w:val="20"/>
              </w:rPr>
            </w:pPr>
          </w:p>
          <w:p w14:paraId="4E9813C7" w14:textId="6519F5AA" w:rsidR="0044244D" w:rsidRDefault="0044244D" w:rsidP="00054FF6">
            <w:pPr>
              <w:autoSpaceDE w:val="0"/>
              <w:autoSpaceDN w:val="0"/>
              <w:spacing w:line="280" w:lineRule="exact"/>
              <w:rPr>
                <w:rFonts w:ascii="Meiryo UI" w:eastAsia="Meiryo UI" w:hAnsi="Meiryo UI" w:cs="Meiryo UI"/>
                <w:sz w:val="20"/>
                <w:szCs w:val="20"/>
              </w:rPr>
            </w:pPr>
          </w:p>
          <w:p w14:paraId="2FF25785" w14:textId="7F145E35" w:rsidR="000710FF" w:rsidRDefault="000710FF" w:rsidP="00054FF6">
            <w:pPr>
              <w:autoSpaceDE w:val="0"/>
              <w:autoSpaceDN w:val="0"/>
              <w:spacing w:line="280" w:lineRule="exact"/>
              <w:rPr>
                <w:rFonts w:ascii="Meiryo UI" w:eastAsia="Meiryo UI" w:hAnsi="Meiryo UI" w:cs="Meiryo UI"/>
                <w:sz w:val="20"/>
                <w:szCs w:val="20"/>
              </w:rPr>
            </w:pPr>
          </w:p>
          <w:p w14:paraId="4B6F0FBD" w14:textId="7EBBA27E" w:rsidR="000710FF" w:rsidRDefault="000710FF" w:rsidP="00054FF6">
            <w:pPr>
              <w:autoSpaceDE w:val="0"/>
              <w:autoSpaceDN w:val="0"/>
              <w:spacing w:line="280" w:lineRule="exact"/>
              <w:rPr>
                <w:rFonts w:ascii="Meiryo UI" w:eastAsia="Meiryo UI" w:hAnsi="Meiryo UI" w:cs="Meiryo UI"/>
                <w:sz w:val="20"/>
                <w:szCs w:val="20"/>
              </w:rPr>
            </w:pPr>
          </w:p>
          <w:p w14:paraId="7F55BDFF" w14:textId="72A4EC70" w:rsidR="000710FF" w:rsidRDefault="000710FF" w:rsidP="00054FF6">
            <w:pPr>
              <w:autoSpaceDE w:val="0"/>
              <w:autoSpaceDN w:val="0"/>
              <w:spacing w:line="280" w:lineRule="exact"/>
              <w:rPr>
                <w:rFonts w:ascii="Meiryo UI" w:eastAsia="Meiryo UI" w:hAnsi="Meiryo UI" w:cs="Meiryo UI"/>
                <w:sz w:val="20"/>
                <w:szCs w:val="20"/>
              </w:rPr>
            </w:pPr>
          </w:p>
          <w:p w14:paraId="3C0F6A11" w14:textId="77777777" w:rsidR="00BE430C" w:rsidRDefault="00BE430C" w:rsidP="00054FF6">
            <w:pPr>
              <w:autoSpaceDE w:val="0"/>
              <w:autoSpaceDN w:val="0"/>
              <w:spacing w:line="280" w:lineRule="exact"/>
              <w:rPr>
                <w:rFonts w:ascii="Meiryo UI" w:eastAsia="Meiryo UI" w:hAnsi="Meiryo UI" w:cs="Meiryo UI"/>
                <w:sz w:val="20"/>
                <w:szCs w:val="20"/>
              </w:rPr>
            </w:pPr>
          </w:p>
          <w:p w14:paraId="5EE5A107" w14:textId="2A5F609C" w:rsidR="000710FF" w:rsidRDefault="000710FF" w:rsidP="00054FF6">
            <w:pPr>
              <w:autoSpaceDE w:val="0"/>
              <w:autoSpaceDN w:val="0"/>
              <w:spacing w:line="280" w:lineRule="exact"/>
              <w:rPr>
                <w:rFonts w:ascii="Meiryo UI" w:eastAsia="Meiryo UI" w:hAnsi="Meiryo UI" w:cs="Meiryo UI"/>
                <w:sz w:val="20"/>
                <w:szCs w:val="20"/>
              </w:rPr>
            </w:pPr>
          </w:p>
          <w:p w14:paraId="4E9813C8" w14:textId="77777777" w:rsidR="0044244D" w:rsidRPr="00054FF6" w:rsidRDefault="0044244D" w:rsidP="00054FF6">
            <w:pPr>
              <w:autoSpaceDE w:val="0"/>
              <w:autoSpaceDN w:val="0"/>
              <w:spacing w:line="280" w:lineRule="exact"/>
              <w:rPr>
                <w:rFonts w:ascii="Meiryo UI" w:eastAsia="Meiryo UI" w:hAnsi="Meiryo UI" w:cs="Meiryo UI"/>
                <w:b/>
                <w:sz w:val="20"/>
                <w:szCs w:val="20"/>
              </w:rPr>
            </w:pPr>
            <w:r>
              <w:rPr>
                <w:rFonts w:ascii="Meiryo UI" w:eastAsia="Meiryo UI" w:hAnsi="Meiryo UI" w:cs="Meiryo UI" w:hint="eastAsia"/>
                <w:b/>
                <w:sz w:val="20"/>
                <w:szCs w:val="20"/>
              </w:rPr>
              <w:t>■家庭教育に困難を抱え孤立しがちな保護者への支援の促進</w:t>
            </w:r>
          </w:p>
          <w:p w14:paraId="4E9813C9" w14:textId="77777777" w:rsidR="0044244D" w:rsidRPr="00054FF6" w:rsidRDefault="0044244D" w:rsidP="00054FF6">
            <w:pPr>
              <w:autoSpaceDE w:val="0"/>
              <w:autoSpaceDN w:val="0"/>
              <w:spacing w:line="280" w:lineRule="exact"/>
              <w:rPr>
                <w:rFonts w:ascii="Meiryo UI" w:eastAsia="Meiryo UI" w:hAnsi="Meiryo UI" w:cs="Meiryo UI"/>
                <w:sz w:val="20"/>
                <w:szCs w:val="20"/>
              </w:rPr>
            </w:pPr>
            <w:r w:rsidRPr="00054FF6">
              <w:rPr>
                <w:rFonts w:ascii="Meiryo UI" w:eastAsia="Meiryo UI" w:hAnsi="Meiryo UI" w:cs="Meiryo UI" w:hint="eastAsia"/>
                <w:sz w:val="20"/>
                <w:szCs w:val="20"/>
              </w:rPr>
              <w:t>＊教育コミュニティづくり推進事業（家庭教育支援）</w:t>
            </w:r>
          </w:p>
          <w:p w14:paraId="4E9813CA" w14:textId="33F9274C" w:rsidR="0044244D" w:rsidRDefault="00BE430C" w:rsidP="00BE430C">
            <w:pPr>
              <w:autoSpaceDE w:val="0"/>
              <w:autoSpaceDN w:val="0"/>
              <w:spacing w:line="280" w:lineRule="exact"/>
              <w:rPr>
                <w:rFonts w:ascii="Meiryo UI" w:eastAsia="Meiryo UI" w:hAnsi="Meiryo UI" w:cs="Meiryo UI"/>
                <w:sz w:val="19"/>
                <w:szCs w:val="19"/>
              </w:rPr>
            </w:pPr>
            <w:r>
              <w:rPr>
                <w:rFonts w:ascii="Meiryo UI" w:eastAsia="Meiryo UI" w:hAnsi="Meiryo UI" w:cs="Meiryo UI" w:hint="eastAsia"/>
                <w:sz w:val="20"/>
                <w:szCs w:val="20"/>
              </w:rPr>
              <w:t>・</w:t>
            </w:r>
            <w:r w:rsidR="0044244D" w:rsidRPr="00054FF6">
              <w:rPr>
                <w:rFonts w:ascii="Meiryo UI" w:eastAsia="Meiryo UI" w:hAnsi="Meiryo UI" w:cs="Meiryo UI" w:hint="eastAsia"/>
                <w:sz w:val="19"/>
                <w:szCs w:val="19"/>
              </w:rPr>
              <w:t>家庭教育支援チーム等による訪問型の支援を促進します。</w:t>
            </w:r>
          </w:p>
          <w:p w14:paraId="78656992" w14:textId="68BC75B4" w:rsidR="00BE430C" w:rsidRDefault="00BE430C" w:rsidP="00BE430C">
            <w:pPr>
              <w:autoSpaceDE w:val="0"/>
              <w:autoSpaceDN w:val="0"/>
              <w:spacing w:line="280" w:lineRule="exact"/>
              <w:rPr>
                <w:rFonts w:ascii="Meiryo UI" w:eastAsia="Meiryo UI" w:hAnsi="Meiryo UI" w:cs="Meiryo UI"/>
                <w:sz w:val="20"/>
                <w:szCs w:val="20"/>
              </w:rPr>
            </w:pPr>
          </w:p>
          <w:p w14:paraId="20FC695D" w14:textId="77777777" w:rsidR="00BE430C" w:rsidRPr="00054FF6" w:rsidRDefault="00BE430C" w:rsidP="00BE430C">
            <w:pPr>
              <w:autoSpaceDE w:val="0"/>
              <w:autoSpaceDN w:val="0"/>
              <w:spacing w:line="280" w:lineRule="exact"/>
              <w:rPr>
                <w:rFonts w:ascii="Meiryo UI" w:eastAsia="Meiryo UI" w:hAnsi="Meiryo UI" w:cs="Meiryo UI"/>
                <w:sz w:val="20"/>
                <w:szCs w:val="20"/>
              </w:rPr>
            </w:pPr>
          </w:p>
          <w:p w14:paraId="4E9813CB" w14:textId="77777777" w:rsidR="0044244D" w:rsidRPr="00054FF6" w:rsidRDefault="0044244D" w:rsidP="00054FF6">
            <w:pPr>
              <w:autoSpaceDE w:val="0"/>
              <w:autoSpaceDN w:val="0"/>
              <w:spacing w:line="280" w:lineRule="exact"/>
              <w:rPr>
                <w:rFonts w:ascii="Meiryo UI" w:eastAsia="Meiryo UI" w:hAnsi="Meiryo UI" w:cs="Meiryo UI"/>
                <w:sz w:val="20"/>
                <w:szCs w:val="20"/>
              </w:rPr>
            </w:pPr>
            <w:r w:rsidRPr="00054FF6">
              <w:rPr>
                <w:rFonts w:ascii="Meiryo UI" w:eastAsia="Meiryo UI" w:hAnsi="Meiryo UI" w:cs="Meiryo UI" w:hint="eastAsia"/>
                <w:sz w:val="20"/>
                <w:szCs w:val="20"/>
              </w:rPr>
              <w:t>＊アウトリーチ（訪問）型家庭教育支援モデル事業</w:t>
            </w:r>
          </w:p>
          <w:p w14:paraId="4E9813CC" w14:textId="77777777" w:rsidR="0044244D" w:rsidRPr="00054FF6" w:rsidRDefault="0044244D" w:rsidP="00725743">
            <w:pPr>
              <w:autoSpaceDE w:val="0"/>
              <w:autoSpaceDN w:val="0"/>
              <w:spacing w:line="280" w:lineRule="exact"/>
              <w:ind w:leftChars="50" w:left="210" w:hangingChars="50" w:hanging="100"/>
              <w:rPr>
                <w:rFonts w:ascii="Meiryo UI" w:eastAsia="Meiryo UI" w:hAnsi="Meiryo UI" w:cs="Meiryo UI"/>
                <w:sz w:val="20"/>
                <w:szCs w:val="20"/>
              </w:rPr>
            </w:pPr>
            <w:r w:rsidRPr="00054FF6">
              <w:rPr>
                <w:rFonts w:ascii="Meiryo UI" w:eastAsia="Meiryo UI" w:hAnsi="Meiryo UI" w:cs="Meiryo UI" w:hint="eastAsia"/>
                <w:sz w:val="20"/>
                <w:szCs w:val="20"/>
              </w:rPr>
              <w:t>・</w:t>
            </w:r>
            <w:r w:rsidRPr="00054FF6">
              <w:rPr>
                <w:rFonts w:ascii="Meiryo UI" w:eastAsia="Meiryo UI" w:hAnsi="Meiryo UI" w:cs="Meiryo UI" w:hint="eastAsia"/>
                <w:sz w:val="19"/>
                <w:szCs w:val="19"/>
              </w:rPr>
              <w:t>家庭教育支援員の養成や市町村の取組みの検証・分析、実践モデルの普及などにより、訪問型の支援を促進します。</w:t>
            </w:r>
          </w:p>
        </w:tc>
        <w:tc>
          <w:tcPr>
            <w:tcW w:w="425" w:type="dxa"/>
            <w:vMerge/>
            <w:tcBorders>
              <w:left w:val="dashed" w:sz="4" w:space="0" w:color="auto"/>
              <w:bottom w:val="single" w:sz="4" w:space="0" w:color="auto"/>
              <w:right w:val="dashed" w:sz="4" w:space="0" w:color="auto"/>
            </w:tcBorders>
            <w:shd w:val="clear" w:color="auto" w:fill="auto"/>
          </w:tcPr>
          <w:p w14:paraId="4E9813CD" w14:textId="77777777" w:rsidR="0044244D" w:rsidRPr="00054FF6" w:rsidRDefault="0044244D" w:rsidP="005D2A7D">
            <w:pPr>
              <w:autoSpaceDE w:val="0"/>
              <w:autoSpaceDN w:val="0"/>
              <w:spacing w:line="280" w:lineRule="exact"/>
              <w:rPr>
                <w:rFonts w:ascii="Meiryo UI" w:eastAsia="Meiryo UI" w:hAnsi="Meiryo UI" w:cs="Meiryo UI"/>
                <w:sz w:val="20"/>
                <w:szCs w:val="20"/>
              </w:rPr>
            </w:pPr>
          </w:p>
        </w:tc>
        <w:tc>
          <w:tcPr>
            <w:tcW w:w="4896" w:type="dxa"/>
            <w:tcBorders>
              <w:left w:val="dashed" w:sz="4" w:space="0" w:color="auto"/>
              <w:bottom w:val="single" w:sz="4" w:space="0" w:color="auto"/>
            </w:tcBorders>
          </w:tcPr>
          <w:p w14:paraId="639DFA7D" w14:textId="77777777" w:rsidR="00BE430C" w:rsidRDefault="00BE430C" w:rsidP="00054FF6">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0795EDE7" w14:textId="77777777" w:rsidR="00BE430C" w:rsidRDefault="00BE430C" w:rsidP="00054FF6">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7B585B76" w14:textId="77777777" w:rsidR="00BE430C" w:rsidRDefault="00BE430C" w:rsidP="00054FF6">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79B261D2" w14:textId="77777777" w:rsidR="00BE430C" w:rsidRDefault="00BE430C" w:rsidP="00054FF6">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302766F1" w14:textId="77777777" w:rsidR="00BE430C" w:rsidRDefault="00BE430C" w:rsidP="00054FF6">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4E9813CE" w14:textId="4B5FAAC7" w:rsidR="0044244D" w:rsidRPr="00054FF6" w:rsidRDefault="0044244D" w:rsidP="00054FF6">
            <w:pPr>
              <w:autoSpaceDE w:val="0"/>
              <w:autoSpaceDN w:val="0"/>
              <w:spacing w:line="280" w:lineRule="exact"/>
              <w:ind w:left="200" w:hangingChars="100" w:hanging="200"/>
              <w:rPr>
                <w:rFonts w:ascii="Meiryo UI" w:eastAsia="Meiryo UI" w:hAnsi="Meiryo UI" w:cs="Meiryo UI"/>
                <w:sz w:val="20"/>
                <w:szCs w:val="20"/>
              </w:rPr>
            </w:pPr>
            <w:r w:rsidRPr="00054FF6">
              <w:rPr>
                <w:rFonts w:ascii="Meiryo UI" w:eastAsia="Meiryo UI" w:hAnsi="Meiryo UI" w:cs="Meiryo UI" w:hint="eastAsia"/>
                <w:sz w:val="20"/>
                <w:szCs w:val="20"/>
                <w:bdr w:val="single" w:sz="4" w:space="0" w:color="auto"/>
              </w:rPr>
              <w:t>◇成果指標（アウトカム）</w:t>
            </w:r>
          </w:p>
          <w:p w14:paraId="4E9813CF" w14:textId="77777777" w:rsidR="0044244D" w:rsidRPr="00054FF6" w:rsidRDefault="0044244D" w:rsidP="00054FF6">
            <w:pPr>
              <w:autoSpaceDE w:val="0"/>
              <w:autoSpaceDN w:val="0"/>
              <w:spacing w:line="280" w:lineRule="exact"/>
              <w:rPr>
                <w:rFonts w:ascii="Meiryo UI" w:eastAsia="Meiryo UI" w:hAnsi="Meiryo UI" w:cs="Meiryo UI"/>
                <w:sz w:val="20"/>
                <w:szCs w:val="20"/>
              </w:rPr>
            </w:pPr>
            <w:r w:rsidRPr="00054FF6">
              <w:rPr>
                <w:rFonts w:ascii="Meiryo UI" w:eastAsia="Meiryo UI" w:hAnsi="Meiryo UI" w:cs="Meiryo UI" w:hint="eastAsia"/>
                <w:sz w:val="20"/>
                <w:szCs w:val="20"/>
              </w:rPr>
              <w:t>（数値目標）</w:t>
            </w:r>
          </w:p>
          <w:p w14:paraId="4E9813D0" w14:textId="77777777" w:rsidR="0044244D" w:rsidRPr="00054FF6" w:rsidRDefault="0044244D" w:rsidP="00054FF6">
            <w:pPr>
              <w:autoSpaceDE w:val="0"/>
              <w:autoSpaceDN w:val="0"/>
              <w:spacing w:line="280" w:lineRule="exact"/>
              <w:ind w:left="100" w:hangingChars="50" w:hanging="100"/>
              <w:rPr>
                <w:rFonts w:ascii="Meiryo UI" w:eastAsia="Meiryo UI" w:hAnsi="Meiryo UI" w:cs="Meiryo UI"/>
                <w:sz w:val="20"/>
                <w:szCs w:val="20"/>
              </w:rPr>
            </w:pPr>
            <w:r w:rsidRPr="00054FF6">
              <w:rPr>
                <w:rFonts w:ascii="Meiryo UI" w:eastAsia="Meiryo UI" w:hAnsi="Meiryo UI" w:cs="Meiryo UI" w:hint="eastAsia"/>
                <w:sz w:val="20"/>
                <w:szCs w:val="20"/>
              </w:rPr>
              <w:t>・大人（保護者）に対する親学習</w:t>
            </w:r>
            <w:r w:rsidRPr="00054FF6">
              <w:rPr>
                <w:rFonts w:ascii="Meiryo UI" w:eastAsia="Meiryo UI" w:hAnsi="Meiryo UI" w:cs="Meiryo UI"/>
                <w:sz w:val="20"/>
                <w:szCs w:val="20"/>
              </w:rPr>
              <w:t>(*</w:t>
            </w:r>
            <w:r w:rsidRPr="00054FF6">
              <w:rPr>
                <w:rFonts w:ascii="Meiryo UI" w:eastAsia="Meiryo UI" w:hAnsi="Meiryo UI" w:cs="Meiryo UI" w:hint="eastAsia"/>
                <w:sz w:val="20"/>
                <w:szCs w:val="20"/>
              </w:rPr>
              <w:t>19</w:t>
            </w:r>
            <w:r w:rsidRPr="00054FF6">
              <w:rPr>
                <w:rFonts w:ascii="Meiryo UI" w:eastAsia="Meiryo UI" w:hAnsi="Meiryo UI" w:cs="Meiryo UI"/>
                <w:sz w:val="20"/>
                <w:szCs w:val="20"/>
              </w:rPr>
              <w:t>)</w:t>
            </w:r>
            <w:r w:rsidRPr="00054FF6">
              <w:rPr>
                <w:rFonts w:ascii="Meiryo UI" w:eastAsia="Meiryo UI" w:hAnsi="Meiryo UI" w:cs="Meiryo UI" w:hint="eastAsia"/>
                <w:sz w:val="20"/>
                <w:szCs w:val="20"/>
              </w:rPr>
              <w:t xml:space="preserve">を小学校数以上実施する市町村（政令市を除く）を増加させます。 </w:t>
            </w:r>
          </w:p>
          <w:p w14:paraId="4E9813D1" w14:textId="77777777" w:rsidR="0044244D" w:rsidRPr="00054FF6" w:rsidRDefault="0044244D" w:rsidP="00054FF6">
            <w:pPr>
              <w:autoSpaceDE w:val="0"/>
              <w:autoSpaceDN w:val="0"/>
              <w:spacing w:line="280" w:lineRule="exact"/>
              <w:ind w:leftChars="50" w:left="110"/>
              <w:rPr>
                <w:rFonts w:ascii="Meiryo UI" w:eastAsia="Meiryo UI" w:hAnsi="Meiryo UI" w:cs="Meiryo UI"/>
                <w:sz w:val="20"/>
                <w:szCs w:val="20"/>
              </w:rPr>
            </w:pPr>
            <w:r w:rsidRPr="00054FF6">
              <w:rPr>
                <w:rFonts w:ascii="Meiryo UI" w:eastAsia="Meiryo UI" w:hAnsi="Meiryo UI" w:cs="Meiryo UI" w:hint="eastAsia"/>
                <w:sz w:val="20"/>
                <w:szCs w:val="20"/>
              </w:rPr>
              <w:t xml:space="preserve">（参考）平成29年度 </w:t>
            </w:r>
          </w:p>
          <w:p w14:paraId="4E9813D2" w14:textId="77777777" w:rsidR="0044244D" w:rsidRPr="00054FF6" w:rsidRDefault="0044244D" w:rsidP="00054FF6">
            <w:pPr>
              <w:autoSpaceDE w:val="0"/>
              <w:autoSpaceDN w:val="0"/>
              <w:spacing w:line="280" w:lineRule="exact"/>
              <w:ind w:leftChars="50" w:left="110" w:firstLineChars="100" w:firstLine="200"/>
              <w:rPr>
                <w:rFonts w:ascii="Meiryo UI" w:eastAsia="Meiryo UI" w:hAnsi="Meiryo UI" w:cs="Meiryo UI"/>
                <w:sz w:val="20"/>
                <w:szCs w:val="20"/>
              </w:rPr>
            </w:pPr>
            <w:r w:rsidRPr="00054FF6">
              <w:rPr>
                <w:rFonts w:ascii="Meiryo UI" w:eastAsia="Meiryo UI" w:hAnsi="Meiryo UI" w:cs="Meiryo UI" w:hint="eastAsia"/>
                <w:sz w:val="20"/>
                <w:szCs w:val="20"/>
              </w:rPr>
              <w:t>親学習を小学校数以上実施した市町村 19市町村</w:t>
            </w:r>
          </w:p>
          <w:p w14:paraId="4E9813D3" w14:textId="0BBD107E" w:rsidR="0044244D" w:rsidRDefault="0044244D" w:rsidP="00FE1F69">
            <w:pPr>
              <w:autoSpaceDE w:val="0"/>
              <w:autoSpaceDN w:val="0"/>
              <w:spacing w:line="280" w:lineRule="exact"/>
              <w:rPr>
                <w:rFonts w:ascii="Meiryo UI" w:eastAsia="Meiryo UI" w:hAnsi="Meiryo UI" w:cs="Meiryo UI"/>
                <w:sz w:val="20"/>
                <w:szCs w:val="20"/>
                <w:bdr w:val="single" w:sz="4" w:space="0" w:color="auto"/>
              </w:rPr>
            </w:pPr>
          </w:p>
          <w:p w14:paraId="6F2E6A57" w14:textId="62B29120" w:rsidR="000710FF" w:rsidRDefault="000710FF" w:rsidP="00FE1F69">
            <w:pPr>
              <w:autoSpaceDE w:val="0"/>
              <w:autoSpaceDN w:val="0"/>
              <w:spacing w:line="280" w:lineRule="exact"/>
              <w:rPr>
                <w:rFonts w:ascii="Meiryo UI" w:eastAsia="Meiryo UI" w:hAnsi="Meiryo UI" w:cs="Meiryo UI"/>
                <w:sz w:val="20"/>
                <w:szCs w:val="20"/>
                <w:bdr w:val="single" w:sz="4" w:space="0" w:color="auto"/>
              </w:rPr>
            </w:pPr>
          </w:p>
          <w:p w14:paraId="77766CD6" w14:textId="153A4362" w:rsidR="000710FF" w:rsidRDefault="000710FF" w:rsidP="00FE1F69">
            <w:pPr>
              <w:autoSpaceDE w:val="0"/>
              <w:autoSpaceDN w:val="0"/>
              <w:spacing w:line="280" w:lineRule="exact"/>
              <w:rPr>
                <w:rFonts w:ascii="Meiryo UI" w:eastAsia="Meiryo UI" w:hAnsi="Meiryo UI" w:cs="Meiryo UI"/>
                <w:sz w:val="20"/>
                <w:szCs w:val="20"/>
                <w:bdr w:val="single" w:sz="4" w:space="0" w:color="auto"/>
              </w:rPr>
            </w:pPr>
          </w:p>
          <w:p w14:paraId="7737C0F8" w14:textId="30F2D70A" w:rsidR="000710FF" w:rsidRDefault="000710FF" w:rsidP="00FE1F69">
            <w:pPr>
              <w:autoSpaceDE w:val="0"/>
              <w:autoSpaceDN w:val="0"/>
              <w:spacing w:line="280" w:lineRule="exact"/>
              <w:rPr>
                <w:rFonts w:ascii="Meiryo UI" w:eastAsia="Meiryo UI" w:hAnsi="Meiryo UI" w:cs="Meiryo UI"/>
                <w:sz w:val="20"/>
                <w:szCs w:val="20"/>
                <w:bdr w:val="single" w:sz="4" w:space="0" w:color="auto"/>
              </w:rPr>
            </w:pPr>
          </w:p>
          <w:p w14:paraId="6F3078AA" w14:textId="31921063" w:rsidR="000710FF" w:rsidRDefault="000710FF" w:rsidP="00FE1F69">
            <w:pPr>
              <w:autoSpaceDE w:val="0"/>
              <w:autoSpaceDN w:val="0"/>
              <w:spacing w:line="280" w:lineRule="exact"/>
              <w:rPr>
                <w:rFonts w:ascii="Meiryo UI" w:eastAsia="Meiryo UI" w:hAnsi="Meiryo UI" w:cs="Meiryo UI"/>
                <w:sz w:val="20"/>
                <w:szCs w:val="20"/>
                <w:bdr w:val="single" w:sz="4" w:space="0" w:color="auto"/>
              </w:rPr>
            </w:pPr>
          </w:p>
          <w:p w14:paraId="591C04ED" w14:textId="22F5E831" w:rsidR="000710FF" w:rsidRDefault="000710FF" w:rsidP="00FE1F69">
            <w:pPr>
              <w:autoSpaceDE w:val="0"/>
              <w:autoSpaceDN w:val="0"/>
              <w:spacing w:line="280" w:lineRule="exact"/>
              <w:rPr>
                <w:rFonts w:ascii="Meiryo UI" w:eastAsia="Meiryo UI" w:hAnsi="Meiryo UI" w:cs="Meiryo UI"/>
                <w:sz w:val="20"/>
                <w:szCs w:val="20"/>
                <w:bdr w:val="single" w:sz="4" w:space="0" w:color="auto"/>
              </w:rPr>
            </w:pPr>
          </w:p>
          <w:p w14:paraId="4E9813D4" w14:textId="77777777" w:rsidR="0044244D" w:rsidRPr="00054FF6" w:rsidRDefault="0044244D" w:rsidP="00054FF6">
            <w:pPr>
              <w:autoSpaceDE w:val="0"/>
              <w:autoSpaceDN w:val="0"/>
              <w:spacing w:line="280" w:lineRule="exact"/>
              <w:ind w:left="200" w:hangingChars="100" w:hanging="200"/>
              <w:rPr>
                <w:rFonts w:ascii="Meiryo UI" w:eastAsia="Meiryo UI" w:hAnsi="Meiryo UI" w:cs="Meiryo UI"/>
                <w:sz w:val="20"/>
                <w:szCs w:val="20"/>
              </w:rPr>
            </w:pPr>
            <w:r w:rsidRPr="00054FF6">
              <w:rPr>
                <w:rFonts w:ascii="Meiryo UI" w:eastAsia="Meiryo UI" w:hAnsi="Meiryo UI" w:cs="Meiryo UI" w:hint="eastAsia"/>
                <w:sz w:val="20"/>
                <w:szCs w:val="20"/>
                <w:bdr w:val="single" w:sz="4" w:space="0" w:color="auto"/>
              </w:rPr>
              <w:t>◇成果指標（アウトカム）</w:t>
            </w:r>
          </w:p>
          <w:p w14:paraId="4E9813D5" w14:textId="77777777" w:rsidR="0044244D" w:rsidRPr="00054FF6" w:rsidRDefault="0044244D" w:rsidP="00054FF6">
            <w:pPr>
              <w:autoSpaceDE w:val="0"/>
              <w:autoSpaceDN w:val="0"/>
              <w:spacing w:line="280" w:lineRule="exact"/>
              <w:rPr>
                <w:rFonts w:ascii="Meiryo UI" w:eastAsia="Meiryo UI" w:hAnsi="Meiryo UI" w:cs="Meiryo UI"/>
                <w:sz w:val="20"/>
                <w:szCs w:val="20"/>
              </w:rPr>
            </w:pPr>
            <w:r w:rsidRPr="00054FF6">
              <w:rPr>
                <w:rFonts w:ascii="Meiryo UI" w:eastAsia="Meiryo UI" w:hAnsi="Meiryo UI" w:cs="Meiryo UI" w:hint="eastAsia"/>
                <w:sz w:val="20"/>
                <w:szCs w:val="20"/>
              </w:rPr>
              <w:t>（数値目標）</w:t>
            </w:r>
          </w:p>
          <w:p w14:paraId="4E9813D6" w14:textId="77777777" w:rsidR="0044244D" w:rsidRPr="00054FF6" w:rsidRDefault="0044244D" w:rsidP="00054FF6">
            <w:pPr>
              <w:autoSpaceDE w:val="0"/>
              <w:autoSpaceDN w:val="0"/>
              <w:spacing w:line="280" w:lineRule="exact"/>
              <w:ind w:left="100" w:hangingChars="50" w:hanging="100"/>
              <w:rPr>
                <w:rFonts w:ascii="Meiryo UI" w:eastAsia="Meiryo UI" w:hAnsi="Meiryo UI" w:cs="Meiryo UI"/>
                <w:sz w:val="20"/>
                <w:szCs w:val="20"/>
              </w:rPr>
            </w:pPr>
            <w:r w:rsidRPr="00054FF6">
              <w:rPr>
                <w:rFonts w:ascii="Meiryo UI" w:eastAsia="Meiryo UI" w:hAnsi="Meiryo UI" w:cs="Meiryo UI" w:hint="eastAsia"/>
                <w:sz w:val="20"/>
                <w:szCs w:val="20"/>
              </w:rPr>
              <w:t xml:space="preserve">・訪問型家庭教育支援を実施する市町村数の拡大をめざします。 </w:t>
            </w:r>
          </w:p>
          <w:p w14:paraId="4E9813D8" w14:textId="658FF382" w:rsidR="0044244D" w:rsidRPr="00054FF6" w:rsidRDefault="0044244D" w:rsidP="00BE430C">
            <w:pPr>
              <w:autoSpaceDE w:val="0"/>
              <w:autoSpaceDN w:val="0"/>
              <w:spacing w:line="280" w:lineRule="exact"/>
              <w:ind w:firstLineChars="50" w:firstLine="100"/>
              <w:rPr>
                <w:rFonts w:ascii="Meiryo UI" w:eastAsia="Meiryo UI" w:hAnsi="Meiryo UI" w:cs="Meiryo UI"/>
                <w:sz w:val="20"/>
                <w:szCs w:val="20"/>
                <w:lang w:eastAsia="zh-CN"/>
              </w:rPr>
            </w:pPr>
            <w:r w:rsidRPr="00054FF6">
              <w:rPr>
                <w:rFonts w:ascii="Meiryo UI" w:eastAsia="Meiryo UI" w:hAnsi="Meiryo UI" w:cs="Meiryo UI" w:hint="eastAsia"/>
                <w:sz w:val="20"/>
                <w:szCs w:val="20"/>
                <w:lang w:eastAsia="zh-CN"/>
              </w:rPr>
              <w:t>（参考）平成</w:t>
            </w:r>
            <w:r w:rsidRPr="00054FF6">
              <w:rPr>
                <w:rFonts w:ascii="Meiryo UI" w:eastAsia="Meiryo UI" w:hAnsi="Meiryo UI" w:cs="Meiryo UI" w:hint="eastAsia"/>
                <w:sz w:val="20"/>
                <w:szCs w:val="20"/>
              </w:rPr>
              <w:t>29</w:t>
            </w:r>
            <w:r w:rsidRPr="00054FF6">
              <w:rPr>
                <w:rFonts w:ascii="Meiryo UI" w:eastAsia="Meiryo UI" w:hAnsi="Meiryo UI" w:cs="Meiryo UI" w:hint="eastAsia"/>
                <w:sz w:val="20"/>
                <w:szCs w:val="20"/>
                <w:lang w:eastAsia="zh-CN"/>
              </w:rPr>
              <w:t>年度</w:t>
            </w:r>
            <w:r>
              <w:rPr>
                <w:rFonts w:ascii="Meiryo UI" w:eastAsia="Meiryo UI" w:hAnsi="Meiryo UI" w:cs="Meiryo UI" w:hint="eastAsia"/>
                <w:sz w:val="20"/>
                <w:szCs w:val="20"/>
              </w:rPr>
              <w:t xml:space="preserve">　</w:t>
            </w:r>
            <w:r w:rsidRPr="00054FF6">
              <w:rPr>
                <w:rFonts w:ascii="Meiryo UI" w:eastAsia="Meiryo UI" w:hAnsi="Meiryo UI" w:cs="Meiryo UI" w:hint="eastAsia"/>
                <w:sz w:val="20"/>
                <w:szCs w:val="20"/>
              </w:rPr>
              <w:t>16</w:t>
            </w:r>
            <w:r w:rsidRPr="00054FF6">
              <w:rPr>
                <w:rFonts w:ascii="Meiryo UI" w:eastAsia="Meiryo UI" w:hAnsi="Meiryo UI" w:cs="Meiryo UI" w:hint="eastAsia"/>
                <w:sz w:val="20"/>
                <w:szCs w:val="20"/>
                <w:lang w:eastAsia="zh-CN"/>
              </w:rPr>
              <w:t>／</w:t>
            </w:r>
            <w:r w:rsidRPr="00054FF6">
              <w:rPr>
                <w:rFonts w:ascii="Meiryo UI" w:eastAsia="Meiryo UI" w:hAnsi="Meiryo UI" w:cs="Meiryo UI"/>
                <w:sz w:val="20"/>
                <w:szCs w:val="20"/>
                <w:lang w:eastAsia="zh-CN"/>
              </w:rPr>
              <w:t>41</w:t>
            </w:r>
            <w:r w:rsidRPr="00054FF6">
              <w:rPr>
                <w:rFonts w:ascii="Meiryo UI" w:eastAsia="Meiryo UI" w:hAnsi="Meiryo UI" w:cs="Meiryo UI" w:hint="eastAsia"/>
                <w:sz w:val="20"/>
                <w:szCs w:val="20"/>
                <w:lang w:eastAsia="zh-CN"/>
              </w:rPr>
              <w:t>市町村（</w:t>
            </w:r>
            <w:r w:rsidRPr="00054FF6">
              <w:rPr>
                <w:rFonts w:ascii="Meiryo UI" w:eastAsia="Meiryo UI" w:hAnsi="Meiryo UI" w:cs="Meiryo UI" w:hint="eastAsia"/>
                <w:sz w:val="20"/>
                <w:szCs w:val="20"/>
              </w:rPr>
              <w:t>39.0％</w:t>
            </w:r>
            <w:r w:rsidRPr="00054FF6">
              <w:rPr>
                <w:rFonts w:ascii="Meiryo UI" w:eastAsia="Meiryo UI" w:hAnsi="Meiryo UI" w:cs="Meiryo UI" w:hint="eastAsia"/>
                <w:sz w:val="20"/>
                <w:szCs w:val="20"/>
                <w:lang w:eastAsia="zh-CN"/>
              </w:rPr>
              <w:t>）</w:t>
            </w:r>
          </w:p>
        </w:tc>
        <w:tc>
          <w:tcPr>
            <w:tcW w:w="425" w:type="dxa"/>
            <w:vMerge/>
            <w:tcBorders>
              <w:left w:val="dashed" w:sz="4" w:space="0" w:color="auto"/>
              <w:bottom w:val="single" w:sz="4" w:space="0" w:color="auto"/>
              <w:right w:val="single" w:sz="4" w:space="0" w:color="auto"/>
            </w:tcBorders>
            <w:shd w:val="clear" w:color="auto" w:fill="auto"/>
          </w:tcPr>
          <w:p w14:paraId="4E9813D9" w14:textId="77777777" w:rsidR="0044244D" w:rsidRPr="00E335DC" w:rsidRDefault="0044244D" w:rsidP="005D2A7D">
            <w:pPr>
              <w:autoSpaceDE w:val="0"/>
              <w:autoSpaceDN w:val="0"/>
              <w:spacing w:line="280" w:lineRule="exact"/>
              <w:rPr>
                <w:rFonts w:ascii="Meiryo UI" w:eastAsia="Meiryo UI" w:hAnsi="Meiryo UI" w:cs="Meiryo UI"/>
                <w:sz w:val="20"/>
                <w:szCs w:val="20"/>
              </w:rPr>
            </w:pPr>
          </w:p>
        </w:tc>
        <w:tc>
          <w:tcPr>
            <w:tcW w:w="4854" w:type="dxa"/>
            <w:tcBorders>
              <w:left w:val="single" w:sz="4" w:space="0" w:color="auto"/>
              <w:bottom w:val="single" w:sz="4" w:space="0" w:color="auto"/>
              <w:tr2bl w:val="nil"/>
            </w:tcBorders>
            <w:shd w:val="clear" w:color="auto" w:fill="F2DBDB" w:themeFill="accent2" w:themeFillTint="33"/>
          </w:tcPr>
          <w:p w14:paraId="4E9813DA" w14:textId="4C330BE2" w:rsidR="0044244D" w:rsidRPr="006B0875" w:rsidRDefault="00D81A0A" w:rsidP="006C2A08">
            <w:pPr>
              <w:spacing w:line="280" w:lineRule="exact"/>
              <w:rPr>
                <w:rFonts w:ascii="Meiryo UI" w:eastAsia="Meiryo UI" w:hAnsi="Meiryo UI" w:cs="Meiryo UI"/>
                <w:sz w:val="20"/>
                <w:szCs w:val="20"/>
              </w:rPr>
            </w:pPr>
            <w:r w:rsidRPr="006B0875">
              <w:rPr>
                <w:rFonts w:ascii="Meiryo UI" w:eastAsia="Meiryo UI" w:hAnsi="Meiryo UI" w:cs="Meiryo UI" w:hint="eastAsia"/>
                <w:sz w:val="20"/>
                <w:szCs w:val="20"/>
              </w:rPr>
              <w:t xml:space="preserve">○すべての府民が親学習に参加できる場づくり　</w:t>
            </w:r>
          </w:p>
          <w:p w14:paraId="4E9813DB" w14:textId="49BB1EF8" w:rsidR="00D81A0A" w:rsidRPr="006B0875" w:rsidRDefault="00334A4C" w:rsidP="00810C06">
            <w:pPr>
              <w:spacing w:line="280" w:lineRule="exact"/>
              <w:ind w:leftChars="-1" w:left="98" w:hangingChars="50" w:hanging="100"/>
              <w:rPr>
                <w:rFonts w:ascii="Meiryo UI" w:eastAsia="Meiryo UI" w:hAnsi="Meiryo UI" w:cs="Meiryo UI"/>
                <w:sz w:val="20"/>
                <w:szCs w:val="20"/>
              </w:rPr>
            </w:pPr>
            <w:r w:rsidRPr="006B0875">
              <w:rPr>
                <w:rFonts w:ascii="Meiryo UI" w:eastAsia="Meiryo UI" w:hAnsi="Meiryo UI" w:cs="Meiryo UI" w:hint="eastAsia"/>
                <w:sz w:val="20"/>
                <w:szCs w:val="20"/>
              </w:rPr>
              <w:t>・親学習の実施拡大に向け、市町村に対し個別に助言と働きかけを行うとともに、親学習の指導普及役となる家庭教育支援SV</w:t>
            </w:r>
            <w:r w:rsidR="00810C06">
              <w:rPr>
                <w:rFonts w:ascii="Meiryo UI" w:eastAsia="Meiryo UI" w:hAnsi="Meiryo UI" w:cs="Meiryo UI"/>
                <w:sz w:val="20"/>
                <w:szCs w:val="20"/>
              </w:rPr>
              <w:t>(</w:t>
            </w:r>
            <w:r w:rsidRPr="006B0875">
              <w:rPr>
                <w:rFonts w:ascii="Meiryo UI" w:eastAsia="Meiryo UI" w:hAnsi="Meiryo UI" w:cs="Meiryo UI" w:hint="eastAsia"/>
                <w:sz w:val="20"/>
                <w:szCs w:val="20"/>
              </w:rPr>
              <w:t>スーパーバイザー</w:t>
            </w:r>
            <w:r w:rsidR="00810C06">
              <w:rPr>
                <w:rFonts w:ascii="Meiryo UI" w:eastAsia="Meiryo UI" w:hAnsi="Meiryo UI" w:cs="Meiryo UI" w:hint="eastAsia"/>
                <w:sz w:val="20"/>
                <w:szCs w:val="20"/>
              </w:rPr>
              <w:t>)</w:t>
            </w:r>
            <w:r w:rsidRPr="006B0875">
              <w:rPr>
                <w:rFonts w:ascii="Meiryo UI" w:eastAsia="Meiryo UI" w:hAnsi="Meiryo UI" w:cs="Meiryo UI" w:hint="eastAsia"/>
                <w:sz w:val="20"/>
                <w:szCs w:val="20"/>
              </w:rPr>
              <w:t>を市町村に派遣し、親学習の実施促進を図っ</w:t>
            </w:r>
            <w:r w:rsidR="00D27847">
              <w:rPr>
                <w:rFonts w:ascii="Meiryo UI" w:eastAsia="Meiryo UI" w:hAnsi="Meiryo UI" w:cs="Meiryo UI" w:hint="eastAsia"/>
                <w:sz w:val="20"/>
                <w:szCs w:val="20"/>
              </w:rPr>
              <w:t>た</w:t>
            </w:r>
            <w:r w:rsidRPr="006B0875">
              <w:rPr>
                <w:rFonts w:ascii="Meiryo UI" w:eastAsia="Meiryo UI" w:hAnsi="Meiryo UI" w:cs="Meiryo UI" w:hint="eastAsia"/>
                <w:sz w:val="20"/>
                <w:szCs w:val="20"/>
              </w:rPr>
              <w:t>。</w:t>
            </w:r>
          </w:p>
          <w:p w14:paraId="436378B9" w14:textId="103E2E3F" w:rsidR="00334A4C" w:rsidRDefault="00334A4C" w:rsidP="00810C06">
            <w:pPr>
              <w:spacing w:line="280" w:lineRule="exact"/>
              <w:ind w:leftChars="-1" w:left="98" w:hangingChars="50" w:hanging="100"/>
              <w:rPr>
                <w:rFonts w:ascii="Meiryo UI" w:eastAsia="Meiryo UI" w:hAnsi="Meiryo UI" w:cs="Meiryo UI"/>
                <w:sz w:val="20"/>
                <w:szCs w:val="20"/>
              </w:rPr>
            </w:pPr>
            <w:r w:rsidRPr="006B0875">
              <w:rPr>
                <w:rFonts w:ascii="Meiryo UI" w:eastAsia="Meiryo UI" w:hAnsi="Meiryo UI" w:cs="Meiryo UI" w:hint="eastAsia"/>
                <w:sz w:val="20"/>
                <w:szCs w:val="20"/>
              </w:rPr>
              <w:t>・親学習に関わる人材（親学習リーダー、家庭教育支援SV等）や、教職員を対象に研修や交流会を実施し</w:t>
            </w:r>
            <w:r w:rsidR="00D27847">
              <w:rPr>
                <w:rFonts w:ascii="Meiryo UI" w:eastAsia="Meiryo UI" w:hAnsi="Meiryo UI" w:cs="Meiryo UI" w:hint="eastAsia"/>
                <w:sz w:val="20"/>
                <w:szCs w:val="20"/>
              </w:rPr>
              <w:t>た</w:t>
            </w:r>
            <w:r w:rsidRPr="006B0875">
              <w:rPr>
                <w:rFonts w:ascii="Meiryo UI" w:eastAsia="Meiryo UI" w:hAnsi="Meiryo UI" w:cs="Meiryo UI" w:hint="eastAsia"/>
                <w:sz w:val="20"/>
                <w:szCs w:val="20"/>
              </w:rPr>
              <w:t>。</w:t>
            </w:r>
          </w:p>
          <w:p w14:paraId="106B1A1F" w14:textId="77777777" w:rsidR="00BE430C" w:rsidRDefault="00BE430C" w:rsidP="00BA0731">
            <w:pPr>
              <w:spacing w:line="280" w:lineRule="exact"/>
              <w:ind w:leftChars="-1" w:left="98" w:hangingChars="50" w:hanging="100"/>
              <w:rPr>
                <w:rFonts w:ascii="Meiryo UI" w:eastAsia="Meiryo UI" w:hAnsi="Meiryo UI" w:cs="Meiryo UI"/>
                <w:sz w:val="20"/>
                <w:szCs w:val="20"/>
              </w:rPr>
            </w:pPr>
          </w:p>
          <w:p w14:paraId="3C80D03F" w14:textId="3D7D712A" w:rsidR="00D27847" w:rsidRDefault="00B03AAF" w:rsidP="00BA0731">
            <w:pPr>
              <w:spacing w:line="280" w:lineRule="exact"/>
              <w:ind w:leftChars="-1" w:left="98"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D27847">
              <w:rPr>
                <w:rFonts w:ascii="Meiryo UI" w:eastAsia="Meiryo UI" w:hAnsi="Meiryo UI" w:cs="Meiryo UI" w:hint="eastAsia"/>
                <w:sz w:val="20"/>
                <w:szCs w:val="20"/>
              </w:rPr>
              <w:t>親学習の実施状況</w:t>
            </w:r>
          </w:p>
          <w:p w14:paraId="70492DD5" w14:textId="5012C8DD" w:rsidR="00BE430C" w:rsidRDefault="00BE430C" w:rsidP="00BA0731">
            <w:pPr>
              <w:spacing w:line="280" w:lineRule="exact"/>
              <w:ind w:leftChars="-1" w:left="98"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平成30年度</w:t>
            </w:r>
          </w:p>
          <w:p w14:paraId="12EB16EF" w14:textId="681C056C" w:rsidR="00D27847" w:rsidRDefault="00D27847" w:rsidP="00B03AAF">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親学習を小学校数以上実施した市町村　24市町村</w:t>
            </w:r>
          </w:p>
          <w:p w14:paraId="0D77D1A8" w14:textId="1608EF6E" w:rsidR="00D27847" w:rsidRDefault="00D27847" w:rsidP="00810C06">
            <w:pPr>
              <w:spacing w:line="280" w:lineRule="exact"/>
              <w:ind w:leftChars="-1" w:left="98" w:hangingChars="50" w:hanging="100"/>
              <w:rPr>
                <w:rFonts w:ascii="Meiryo UI" w:eastAsia="Meiryo UI" w:hAnsi="Meiryo UI" w:cs="Meiryo UI"/>
                <w:sz w:val="20"/>
                <w:szCs w:val="20"/>
              </w:rPr>
            </w:pPr>
          </w:p>
          <w:p w14:paraId="4E9813E1" w14:textId="2290D241" w:rsidR="00D81A0A" w:rsidRPr="006B0875" w:rsidRDefault="00D81A0A" w:rsidP="00D81A0A">
            <w:pPr>
              <w:spacing w:line="280" w:lineRule="exact"/>
              <w:ind w:left="200" w:hangingChars="100" w:hanging="200"/>
              <w:rPr>
                <w:rFonts w:ascii="Meiryo UI" w:eastAsia="Meiryo UI" w:hAnsi="Meiryo UI" w:cs="Meiryo UI"/>
                <w:sz w:val="20"/>
                <w:szCs w:val="20"/>
              </w:rPr>
            </w:pPr>
            <w:r w:rsidRPr="006B0875">
              <w:rPr>
                <w:rFonts w:ascii="Meiryo UI" w:eastAsia="Meiryo UI" w:hAnsi="Meiryo UI" w:cs="Meiryo UI" w:hint="eastAsia"/>
                <w:sz w:val="20"/>
                <w:szCs w:val="20"/>
              </w:rPr>
              <w:t xml:space="preserve">○家庭教育に困難を抱え孤立しがちな保護者への支援の促進　</w:t>
            </w:r>
          </w:p>
          <w:p w14:paraId="2AC9107F" w14:textId="6B8564DB" w:rsidR="00D81A0A" w:rsidRPr="006B0875" w:rsidRDefault="00F11C27" w:rsidP="00D27847">
            <w:pPr>
              <w:spacing w:line="280" w:lineRule="exact"/>
              <w:ind w:leftChars="-1" w:left="98" w:hangingChars="50" w:hanging="100"/>
              <w:rPr>
                <w:rFonts w:ascii="Meiryo UI" w:eastAsia="Meiryo UI" w:hAnsi="Meiryo UI" w:cs="Meiryo UI"/>
                <w:sz w:val="20"/>
                <w:szCs w:val="20"/>
              </w:rPr>
            </w:pPr>
            <w:r w:rsidRPr="006B0875">
              <w:rPr>
                <w:rFonts w:ascii="Meiryo UI" w:eastAsia="Meiryo UI" w:hAnsi="Meiryo UI" w:cs="Meiryo UI" w:hint="eastAsia"/>
                <w:sz w:val="20"/>
                <w:szCs w:val="20"/>
              </w:rPr>
              <w:t>・アウトリーチ型家庭教育支援モデル事業により、</w:t>
            </w:r>
            <w:r w:rsidR="000B3A67">
              <w:rPr>
                <w:rFonts w:ascii="Meiryo UI" w:eastAsia="Meiryo UI" w:hAnsi="Meiryo UI" w:cs="Meiryo UI" w:hint="eastAsia"/>
                <w:sz w:val="20"/>
                <w:szCs w:val="20"/>
              </w:rPr>
              <w:t>5</w:t>
            </w:r>
            <w:r w:rsidR="00D27847">
              <w:rPr>
                <w:rFonts w:ascii="Meiryo UI" w:eastAsia="Meiryo UI" w:hAnsi="Meiryo UI" w:cs="Meiryo UI" w:hint="eastAsia"/>
                <w:sz w:val="20"/>
                <w:szCs w:val="20"/>
              </w:rPr>
              <w:t>市町に訪問支援活動のモデル実施を委託した</w:t>
            </w:r>
            <w:r w:rsidRPr="006B0875">
              <w:rPr>
                <w:rFonts w:ascii="Meiryo UI" w:eastAsia="Meiryo UI" w:hAnsi="Meiryo UI" w:cs="Meiryo UI" w:hint="eastAsia"/>
                <w:sz w:val="20"/>
                <w:szCs w:val="20"/>
              </w:rPr>
              <w:t>。</w:t>
            </w:r>
          </w:p>
          <w:p w14:paraId="0FF23497" w14:textId="39A56828" w:rsidR="00F11C27" w:rsidRPr="006B0875" w:rsidRDefault="00F12247" w:rsidP="00F12247">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w:t>
            </w:r>
            <w:r w:rsidR="00F11C27" w:rsidRPr="006B0875">
              <w:rPr>
                <w:rFonts w:ascii="Meiryo UI" w:eastAsia="Meiryo UI" w:hAnsi="Meiryo UI" w:cs="Meiryo UI" w:hint="eastAsia"/>
                <w:sz w:val="20"/>
                <w:szCs w:val="20"/>
              </w:rPr>
              <w:t>能勢町・大東市・交野市・泉大津市・阪南市</w:t>
            </w:r>
            <w:r>
              <w:rPr>
                <w:rFonts w:ascii="Meiryo UI" w:eastAsia="Meiryo UI" w:hAnsi="Meiryo UI" w:cs="Meiryo UI" w:hint="eastAsia"/>
                <w:sz w:val="20"/>
                <w:szCs w:val="20"/>
              </w:rPr>
              <w:t>）</w:t>
            </w:r>
          </w:p>
          <w:p w14:paraId="750E7E4C" w14:textId="4058FB17" w:rsidR="00F11C27" w:rsidRDefault="00F11C27" w:rsidP="00F12247">
            <w:pPr>
              <w:spacing w:line="280" w:lineRule="exact"/>
              <w:ind w:left="100" w:hangingChars="50" w:hanging="100"/>
              <w:rPr>
                <w:rFonts w:ascii="Meiryo UI" w:eastAsia="Meiryo UI" w:hAnsi="Meiryo UI" w:cs="Meiryo UI"/>
                <w:sz w:val="20"/>
                <w:szCs w:val="20"/>
              </w:rPr>
            </w:pPr>
            <w:r w:rsidRPr="006B0875">
              <w:rPr>
                <w:rFonts w:ascii="Meiryo UI" w:eastAsia="Meiryo UI" w:hAnsi="Meiryo UI" w:cs="Meiryo UI" w:hint="eastAsia"/>
                <w:sz w:val="20"/>
                <w:szCs w:val="20"/>
              </w:rPr>
              <w:t>・訪</w:t>
            </w:r>
            <w:r w:rsidR="00D27847">
              <w:rPr>
                <w:rFonts w:ascii="Meiryo UI" w:eastAsia="Meiryo UI" w:hAnsi="Meiryo UI" w:cs="Meiryo UI" w:hint="eastAsia"/>
                <w:sz w:val="20"/>
                <w:szCs w:val="20"/>
              </w:rPr>
              <w:t>問支援に関わる人材に対し研修や交流会を行うとともに、取組み成果の</w:t>
            </w:r>
            <w:r w:rsidRPr="006B0875">
              <w:rPr>
                <w:rFonts w:ascii="Meiryo UI" w:eastAsia="Meiryo UI" w:hAnsi="Meiryo UI" w:cs="Meiryo UI" w:hint="eastAsia"/>
                <w:sz w:val="20"/>
                <w:szCs w:val="20"/>
              </w:rPr>
              <w:t>普及・啓発</w:t>
            </w:r>
            <w:r w:rsidR="00D27847">
              <w:rPr>
                <w:rFonts w:ascii="Meiryo UI" w:eastAsia="Meiryo UI" w:hAnsi="Meiryo UI" w:cs="Meiryo UI" w:hint="eastAsia"/>
                <w:sz w:val="20"/>
                <w:szCs w:val="20"/>
              </w:rPr>
              <w:t>を行った</w:t>
            </w:r>
            <w:r w:rsidRPr="006B0875">
              <w:rPr>
                <w:rFonts w:ascii="Meiryo UI" w:eastAsia="Meiryo UI" w:hAnsi="Meiryo UI" w:cs="Meiryo UI" w:hint="eastAsia"/>
                <w:sz w:val="20"/>
                <w:szCs w:val="20"/>
              </w:rPr>
              <w:t>。</w:t>
            </w:r>
          </w:p>
          <w:p w14:paraId="7E62B1EE" w14:textId="19B7E203" w:rsidR="00D27847" w:rsidRDefault="00B03AAF" w:rsidP="00F12247">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D27847">
              <w:rPr>
                <w:rFonts w:ascii="Meiryo UI" w:eastAsia="Meiryo UI" w:hAnsi="Meiryo UI" w:cs="Meiryo UI" w:hint="eastAsia"/>
                <w:sz w:val="20"/>
                <w:szCs w:val="20"/>
              </w:rPr>
              <w:t>訪問型家庭教育支援の実施状況</w:t>
            </w:r>
          </w:p>
          <w:p w14:paraId="76DDD975" w14:textId="77777777" w:rsidR="00BA0731" w:rsidRDefault="00BA0731" w:rsidP="00BE430C">
            <w:pPr>
              <w:spacing w:line="280" w:lineRule="exact"/>
              <w:ind w:left="100" w:firstLineChars="100" w:firstLine="200"/>
              <w:rPr>
                <w:rFonts w:ascii="Meiryo UI" w:eastAsia="Meiryo UI" w:hAnsi="Meiryo UI" w:cs="Meiryo UI"/>
                <w:sz w:val="20"/>
                <w:szCs w:val="20"/>
              </w:rPr>
            </w:pPr>
            <w:r>
              <w:rPr>
                <w:rFonts w:ascii="Meiryo UI" w:eastAsia="Meiryo UI" w:hAnsi="Meiryo UI" w:cs="Meiryo UI" w:hint="eastAsia"/>
                <w:sz w:val="20"/>
                <w:szCs w:val="20"/>
              </w:rPr>
              <w:t>訪問型家庭教育支援を実施した市町村</w:t>
            </w:r>
          </w:p>
          <w:p w14:paraId="4E9813E2" w14:textId="4BE9F081" w:rsidR="00F12247" w:rsidRPr="006B0875" w:rsidRDefault="00BE430C" w:rsidP="00BE430C">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 xml:space="preserve">平成30年度　</w:t>
            </w:r>
            <w:r w:rsidR="00D27847">
              <w:rPr>
                <w:rFonts w:ascii="Meiryo UI" w:eastAsia="Meiryo UI" w:hAnsi="Meiryo UI" w:cs="Meiryo UI" w:hint="eastAsia"/>
                <w:sz w:val="20"/>
                <w:szCs w:val="20"/>
              </w:rPr>
              <w:t>17/4</w:t>
            </w:r>
            <w:r w:rsidR="00D27847">
              <w:rPr>
                <w:rFonts w:ascii="Meiryo UI" w:eastAsia="Meiryo UI" w:hAnsi="Meiryo UI" w:cs="Meiryo UI"/>
                <w:sz w:val="20"/>
                <w:szCs w:val="20"/>
              </w:rPr>
              <w:t>1</w:t>
            </w:r>
            <w:r w:rsidR="00BA0731">
              <w:rPr>
                <w:rFonts w:ascii="Meiryo UI" w:eastAsia="Meiryo UI" w:hAnsi="Meiryo UI" w:cs="Meiryo UI" w:hint="eastAsia"/>
                <w:sz w:val="20"/>
                <w:szCs w:val="20"/>
              </w:rPr>
              <w:t>市町村</w:t>
            </w:r>
            <w:r w:rsidR="00D27847">
              <w:rPr>
                <w:rFonts w:ascii="Meiryo UI" w:eastAsia="Meiryo UI" w:hAnsi="Meiryo UI" w:cs="Meiryo UI" w:hint="eastAsia"/>
                <w:sz w:val="20"/>
                <w:szCs w:val="20"/>
              </w:rPr>
              <w:t>（41.5%）</w:t>
            </w:r>
          </w:p>
        </w:tc>
      </w:tr>
      <w:tr w:rsidR="0044244D" w:rsidRPr="00E335DC" w14:paraId="4E9813E7" w14:textId="77777777" w:rsidTr="0044244D">
        <w:tc>
          <w:tcPr>
            <w:tcW w:w="10669" w:type="dxa"/>
            <w:gridSpan w:val="4"/>
            <w:shd w:val="clear" w:color="auto" w:fill="000000" w:themeFill="text1"/>
          </w:tcPr>
          <w:p w14:paraId="4E9813E4" w14:textId="77777777" w:rsidR="0044244D" w:rsidRPr="00374BA4" w:rsidRDefault="0044244D" w:rsidP="005D2A7D">
            <w:pPr>
              <w:autoSpaceDE w:val="0"/>
              <w:autoSpaceDN w:val="0"/>
              <w:spacing w:line="280" w:lineRule="exact"/>
              <w:rPr>
                <w:rFonts w:ascii="Meiryo UI" w:eastAsia="Meiryo UI" w:hAnsi="Meiryo UI" w:cs="Meiryo UI"/>
                <w:b/>
              </w:rPr>
            </w:pPr>
            <w:r w:rsidRPr="00374BA4">
              <w:rPr>
                <w:rFonts w:ascii="Meiryo UI" w:eastAsia="Meiryo UI" w:hAnsi="Meiryo UI" w:cs="Meiryo UI" w:hint="eastAsia"/>
                <w:b/>
                <w:bCs/>
              </w:rPr>
              <w:t>人格形成の基礎を担う幼児教育の充実</w:t>
            </w:r>
            <w:r w:rsidRPr="00374BA4">
              <w:rPr>
                <w:rFonts w:ascii="Meiryo UI" w:eastAsia="Meiryo UI" w:hAnsi="Meiryo UI" w:cs="Meiryo UI"/>
                <w:b/>
                <w:bCs/>
              </w:rPr>
              <w:t xml:space="preserve"> </w:t>
            </w:r>
          </w:p>
        </w:tc>
        <w:tc>
          <w:tcPr>
            <w:tcW w:w="425" w:type="dxa"/>
            <w:tcBorders>
              <w:bottom w:val="single" w:sz="4" w:space="0" w:color="auto"/>
            </w:tcBorders>
            <w:shd w:val="clear" w:color="auto" w:fill="000000" w:themeFill="text1"/>
          </w:tcPr>
          <w:p w14:paraId="4E9813E5" w14:textId="77777777" w:rsidR="0044244D" w:rsidRPr="00374BA4" w:rsidRDefault="0044244D" w:rsidP="005D2A7D">
            <w:pPr>
              <w:autoSpaceDE w:val="0"/>
              <w:autoSpaceDN w:val="0"/>
              <w:spacing w:line="280" w:lineRule="exact"/>
              <w:rPr>
                <w:rFonts w:ascii="Meiryo UI" w:eastAsia="Meiryo UI" w:hAnsi="Meiryo UI" w:cs="Meiryo UI"/>
                <w:b/>
                <w:bCs/>
              </w:rPr>
            </w:pPr>
          </w:p>
        </w:tc>
        <w:tc>
          <w:tcPr>
            <w:tcW w:w="4854" w:type="dxa"/>
            <w:shd w:val="clear" w:color="auto" w:fill="000000" w:themeFill="text1"/>
          </w:tcPr>
          <w:p w14:paraId="4E9813E6" w14:textId="77777777" w:rsidR="0044244D" w:rsidRPr="00374BA4" w:rsidRDefault="0044244D" w:rsidP="005D2A7D">
            <w:pPr>
              <w:autoSpaceDE w:val="0"/>
              <w:autoSpaceDN w:val="0"/>
              <w:spacing w:line="280" w:lineRule="exact"/>
              <w:rPr>
                <w:rFonts w:ascii="Meiryo UI" w:eastAsia="Meiryo UI" w:hAnsi="Meiryo UI" w:cs="Meiryo UI"/>
                <w:b/>
                <w:bCs/>
              </w:rPr>
            </w:pPr>
          </w:p>
        </w:tc>
      </w:tr>
      <w:tr w:rsidR="0044244D" w:rsidRPr="00E335DC" w14:paraId="4E9813EE" w14:textId="77777777" w:rsidTr="00D5359C">
        <w:tc>
          <w:tcPr>
            <w:tcW w:w="271" w:type="dxa"/>
            <w:tcBorders>
              <w:top w:val="nil"/>
              <w:bottom w:val="nil"/>
            </w:tcBorders>
          </w:tcPr>
          <w:p w14:paraId="4E9813E8" w14:textId="77777777" w:rsidR="0044244D" w:rsidRPr="00E335DC" w:rsidRDefault="0044244D" w:rsidP="005D2A7D">
            <w:pPr>
              <w:autoSpaceDE w:val="0"/>
              <w:autoSpaceDN w:val="0"/>
              <w:spacing w:line="280" w:lineRule="exact"/>
              <w:rPr>
                <w:rFonts w:ascii="Meiryo UI" w:eastAsia="Meiryo UI" w:hAnsi="Meiryo UI" w:cs="Meiryo UI"/>
              </w:rPr>
            </w:pPr>
          </w:p>
        </w:tc>
        <w:tc>
          <w:tcPr>
            <w:tcW w:w="5077" w:type="dxa"/>
            <w:tcBorders>
              <w:bottom w:val="single" w:sz="4" w:space="0" w:color="auto"/>
              <w:right w:val="dashed" w:sz="4" w:space="0" w:color="auto"/>
            </w:tcBorders>
            <w:shd w:val="clear" w:color="auto" w:fill="BFBFBF" w:themeFill="background1" w:themeFillShade="BF"/>
          </w:tcPr>
          <w:p w14:paraId="4E9813E9" w14:textId="77777777" w:rsidR="0044244D" w:rsidRPr="00E335DC" w:rsidRDefault="0044244D" w:rsidP="005D2A7D">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14:paraId="4E9813EA" w14:textId="77777777" w:rsidR="0044244D" w:rsidRPr="00E335DC" w:rsidRDefault="0044244D" w:rsidP="005D2A7D">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6" w:type="dxa"/>
            <w:tcBorders>
              <w:left w:val="dashed" w:sz="4" w:space="0" w:color="auto"/>
            </w:tcBorders>
            <w:shd w:val="clear" w:color="auto" w:fill="BFBFBF" w:themeFill="background1" w:themeFillShade="BF"/>
          </w:tcPr>
          <w:p w14:paraId="4E9813EB" w14:textId="77777777" w:rsidR="0044244D" w:rsidRPr="00E335DC" w:rsidRDefault="0044244D" w:rsidP="005D2A7D">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4E9813EC" w14:textId="77777777" w:rsidR="0044244D" w:rsidRPr="00E335DC" w:rsidRDefault="0044244D" w:rsidP="005D2A7D">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854" w:type="dxa"/>
            <w:tcBorders>
              <w:left w:val="single" w:sz="4" w:space="0" w:color="auto"/>
              <w:bottom w:val="single" w:sz="4" w:space="0" w:color="auto"/>
            </w:tcBorders>
            <w:shd w:val="clear" w:color="auto" w:fill="BFBFBF" w:themeFill="background1" w:themeFillShade="BF"/>
          </w:tcPr>
          <w:p w14:paraId="4E9813ED" w14:textId="6EDE208A" w:rsidR="0044244D" w:rsidRPr="00294746" w:rsidRDefault="00376B24" w:rsidP="00376B24">
            <w:pPr>
              <w:spacing w:line="280" w:lineRule="exact"/>
              <w:jc w:val="center"/>
              <w:rPr>
                <w:rFonts w:ascii="Meiryo UI" w:eastAsia="Meiryo UI" w:hAnsi="Meiryo UI" w:cs="Meiryo UI"/>
                <w:b/>
                <w:sz w:val="18"/>
                <w:szCs w:val="18"/>
              </w:rPr>
            </w:pPr>
            <w:r w:rsidRPr="00137793">
              <w:rPr>
                <w:rFonts w:ascii="Meiryo UI" w:eastAsia="Meiryo UI" w:hAnsi="Meiryo UI" w:cs="Meiryo UI" w:hint="eastAsia"/>
                <w:b/>
                <w:sz w:val="18"/>
                <w:szCs w:val="18"/>
              </w:rPr>
              <w:t>＜進捗状況（H31.3月末時点）＞</w:t>
            </w:r>
          </w:p>
        </w:tc>
      </w:tr>
      <w:tr w:rsidR="0044244D" w:rsidRPr="00E335DC" w14:paraId="4E981427" w14:textId="77777777" w:rsidTr="00D5359C">
        <w:tc>
          <w:tcPr>
            <w:tcW w:w="271" w:type="dxa"/>
            <w:tcBorders>
              <w:top w:val="nil"/>
              <w:bottom w:val="single" w:sz="4" w:space="0" w:color="auto"/>
            </w:tcBorders>
          </w:tcPr>
          <w:p w14:paraId="4E9813EF" w14:textId="77777777" w:rsidR="0044244D" w:rsidRPr="00E335DC" w:rsidRDefault="0044244D" w:rsidP="005D2A7D">
            <w:pPr>
              <w:autoSpaceDE w:val="0"/>
              <w:autoSpaceDN w:val="0"/>
              <w:spacing w:line="280" w:lineRule="exact"/>
              <w:rPr>
                <w:rFonts w:ascii="Meiryo UI" w:eastAsia="Meiryo UI" w:hAnsi="Meiryo UI" w:cs="Meiryo UI"/>
                <w:lang w:eastAsia="zh-CN"/>
              </w:rPr>
            </w:pPr>
          </w:p>
        </w:tc>
        <w:tc>
          <w:tcPr>
            <w:tcW w:w="5077" w:type="dxa"/>
            <w:tcBorders>
              <w:bottom w:val="single" w:sz="4" w:space="0" w:color="auto"/>
              <w:right w:val="dashed" w:sz="4" w:space="0" w:color="auto"/>
            </w:tcBorders>
          </w:tcPr>
          <w:p w14:paraId="4E9813F0" w14:textId="77777777" w:rsidR="0044244D" w:rsidRPr="00393439" w:rsidRDefault="0044244D" w:rsidP="00393439">
            <w:pPr>
              <w:autoSpaceDE w:val="0"/>
              <w:autoSpaceDN w:val="0"/>
              <w:spacing w:beforeLines="50" w:before="146" w:line="280" w:lineRule="exact"/>
              <w:ind w:left="200" w:hangingChars="100" w:hanging="200"/>
              <w:rPr>
                <w:rFonts w:ascii="Meiryo UI" w:eastAsia="Meiryo UI" w:hAnsi="Meiryo UI" w:cs="Meiryo UI"/>
                <w:b/>
                <w:color w:val="000000" w:themeColor="text1"/>
                <w:sz w:val="19"/>
                <w:szCs w:val="19"/>
              </w:rPr>
            </w:pPr>
            <w:r>
              <w:rPr>
                <w:rFonts w:ascii="Meiryo UI" w:eastAsia="Meiryo UI" w:hAnsi="Meiryo UI" w:cs="Meiryo UI"/>
                <w:b/>
                <w:noProof/>
                <w:color w:val="000000" w:themeColor="text1"/>
                <w:sz w:val="20"/>
                <w:szCs w:val="20"/>
              </w:rPr>
              <mc:AlternateContent>
                <mc:Choice Requires="wpg">
                  <w:drawing>
                    <wp:anchor distT="0" distB="0" distL="114300" distR="114300" simplePos="0" relativeHeight="251658752" behindDoc="0" locked="0" layoutInCell="1" allowOverlap="1" wp14:anchorId="4E98142A" wp14:editId="3374B137">
                      <wp:simplePos x="0" y="0"/>
                      <wp:positionH relativeFrom="column">
                        <wp:posOffset>2386330</wp:posOffset>
                      </wp:positionH>
                      <wp:positionV relativeFrom="paragraph">
                        <wp:posOffset>51435</wp:posOffset>
                      </wp:positionV>
                      <wp:extent cx="227330" cy="212090"/>
                      <wp:effectExtent l="0" t="0" r="1270" b="16510"/>
                      <wp:wrapNone/>
                      <wp:docPr id="3"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4" name="図 6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5"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1C844C6A" id="グループ化 28" o:spid="_x0000_s1026" style="position:absolute;left:0;text-align:left;margin-left:187.9pt;margin-top:4.05pt;width:17.9pt;height:16.7pt;z-index:251658752"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cYlKnAwAAFQgAAA4AAABkcnMvZTJvRG9jLnhtbJxVzW7jNhC+F+g7&#10;ELo7+olkO0KcRdZOggKLNujuPgBNURKxEkmQtJ2g6GUD5NRrdw8999RLgV73bYLsc3SGkuzGcbGL&#10;NWCBFGdG33zzzfD0xU3bkDU3Vig5C+KjKCBcMlUIWc2Ct28uR9OAWEdlQRsl+Sy45TZ4cfb9d6cb&#10;nfNE1aopuCEQRNp8o2dB7ZzOw9CymrfUHinNJRyWyrTUwdZUYWHoBqK3TZhE0TjcKFNooxi3Ft4u&#10;usPgzMcvS87cT2VpuSPNLABszj+Nfy7xGZ6d0rwyVNeC9TDoN6BoqZDw0W2oBXWUrIx4FqoVzCir&#10;SnfEVBuqshSM+xwgmzjay+bKqJX2uVT5ptJbmoDaPZ6+OSz7cX1tiChmwXFAJG2hRA/v/364++vh&#10;7tPD3cfH3z6QZIosbXSVg/GV0a/1telSheUrxd5ZOA73z3Ff7YxvStOiE2RMbjz9t1v6+Y0jDF4m&#10;yeT4GIrE4CiJk+ikLw+roYbPvFh9MfiNsyyJe78szeIJAg5pPnxUqkvRNAPKLSotWA7/nlZYPaP1&#10;y/IDL7cyPOiDtF8Vo6Xm3UqPQAGaOrEUjXC3Xs1QawQl19eCIcm42VUoHSr0+Mc/ZOyrMhh05hTT&#10;8RUhUs1rKit+bjX0AHSmp+SpeYjbJ99aNkIjVVgpXPdZQb/s6e0AMZ2WF4qtWi5d15yGN5CgkrYW&#10;2gbE5LxdctCa+aHAesFgcCA4bYR0kDrNQQmvrOtXXf/8kkzPo+gkeTmaZ9F8lEaTi9H5SToZTaKL&#10;SRql03gez39F7zjNV5ZD+rRZaNFDh7fPwB9sln6sdG3o25msqR8anZYAmtfUABHkhQwhVusMd6zG&#10;ZQnk/QyEdz7bA8/0jlzk3fZdNGi0b4w4jiLoxAPNgcKGYeqb45DItbHuiquW4AIoBhSeU7oGSjs8&#10;gwkihS4YmmIHx+OELbY7zGM7CAB2X8ciTuNDk+x1TTUHOBh2J+hsK+j7+/Dzn78/3t+T8Uk3bbwd&#10;jhqAjl7/wxeMC5wWKTp5/XSTJIvSdJgkWTTO9ifCwERPFm+glBYB0vyLfNG8kWQzC8bHGX6Cwq1V&#10;gsxh2WrQtpVVQGhTwXXInPEhrWpEMfSVNdVy3phOXenlNH656IxqWvDubRbBzzcsiKsz99p7EgdT&#10;WFBbdy7+qHdppOfC33597XcM4mqpiluY+sY1c9Xdi1SyWkGbI2LUClpB+f3K3z3++/09iZfbf/fe&#10;anebn/0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zf6SPd8AAAAIAQAADwAAAGRy&#10;cy9kb3ducmV2LnhtbEyPQUvDQBCF74L/YRnBm92sNbXEbEop6qkItoJ4m2anSWh2NmS3Sfrv3Z70&#10;No/3eO+bfDXZVgzU+8axBjVLQBCXzjRcafjavz0sQfiAbLB1TBou5GFV3N7kmBk38icNu1CJWMI+&#10;Qw11CF0mpS9rsuhnriOO3tH1FkOUfSVNj2Mst618TJKFtNhwXKixo01N5Wl3threRxzXc/U6bE/H&#10;zeVnn358bxVpfX83rV9ABJrCXxiu+BEdish0cGc2XrQa5s9pRA8algpE9J+UWoA4XI8UZJHL/w8U&#10;vwAAAP//AwBQSwMECgAAAAAAAAAhAMZjMmVtCAAAbQgAABUAAABkcnMvbWVkaWEvaW1hZ2UxLmpw&#10;ZWf/2P/gABBKRklGAAEBAQDcANwAAP/bAEMAAgEBAgEBAgICAgICAgIDBQMDAwMDBgQEAwUHBgcH&#10;BwYHBwgJCwkICAoIBwcKDQoKCwwMDAwHCQ4PDQwOCwwMDP/bAEMBAgICAwMDBgMDBgwIBwgMDAwM&#10;DAwMDAwMDAwMDAwMDAwMDAwMDAwMDAwMDAwMDAwMDAwMDAwMDAwMDAwMDAwMDP/AABEIADMAN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zXO/Fn4s+G/gX8ONY8XeLtXtNB8OaDAbm+vbknZEuQAAACzuzFVVFBZ2ZVUMzAH8Hf25v8Ags78&#10;SP2lP2jtH8T+CdW1bwJ4Y8C35u/C1hDIom8wBkN3eAbklmkjZ0MTb4kikeIbw8rzAH9AlFfJf7FH&#10;/BW/4aftB/s/6Vrfjzxl4B+HfjiBnsdd0TU9bi0829zG2C8S3LI5ikXa4wXCFzGXdo2Netf8N9fA&#10;n/otXwl/8K/T/wD49QB61RX5i/8ABYT/AILO23gjwh/wr74G+JdN1jWNbszNrHizRL9LuPRbZm2C&#10;K2liLKLlycGXIMKldv7x1eLyz/gjL/wWaX4Zx6b8I/jBrB/4RvKWvhvxHeScaOPurZ3Uh/5dugjl&#10;b/U/dY+VtMIB+xtFFFAH4K/8F1/2qvip8VP2pNQ8B+MNJvvB/g/wjcGXQNFL7otTjO5E1SR1+WZ5&#10;V3BcZWBS8Q+fzmk+kv8AgiD/AMEjNJi8OaD8cviNDY6xd36Lf+FNG3JcW9knVL2fGVaY9Y4+kWAz&#10;fvcCL9HfjN+zB8PP2ib/AEG58deDfD/iyXwzPJcab/almtwsDSRmNwVYFXRlIJjcMhZI3xujRl/O&#10;GbTvid/wSx/b58RfCP8AZ50HVfiRoPxE8LjxNo3hPUrwmw8L3L3TxG4klcg+VGLeSPLSwmRZ4Fkk&#10;keJGYA3/APgpl8EfBP7ef7ddh8F/h/4N0W3+KkNvFqHjnx5cW00a+HtO8uFkXykdFvLlongVWkDB&#10;BJDGrqS72/sdp/wTa/Y3/Y78DQ6D42tfAtvNrMJjOpeONehjv9Q2/eeJ5HjWNhuAJt1j7Z55r5L/&#10;AGVxqf8AwUa/ap8f6kvx9uvgj8VNZu4NO8S6P4Ou/NsPGUFioSO40m4W6V12Q2xBwbjA3yhzFO0K&#10;fa3wb/4Ijfs8fCW6tr+88J3fjvXIJ5LiTU/FV/JqEl2zsWPnQDZayYzj5ocnqcnmgDv/ANnr9kj9&#10;n2D9na/0T4c+F/BGqfDzxpC0N7Pp8q6lDraJJIMSXZd5JvKkMoXdITEwYLtIwPxY/wCCsf8AwTSu&#10;P+Ce3xXspNN1KLUvA/i555NCeaZfttv5ZUyW8qZ3N5Ykj/eqNrBlztY4r9A/iR8EPGX/AATt+Nev&#10;eKP2V7yz8a+EdPuIbz4hfB2LUhc3GlPNHuS5togWlgaaFMqApkBjQqs8P7qKf/gnZ+y3oH/BRvQ/&#10;EH7Rnxu0mPxpq3jm/v8AT/Dek6jefa9P8OaLE7wJbxwhEVJVk+0AORnhJV2yu7sAeTf8EcP27f2k&#10;NS/Z81Dw7ofwiv8A40eG/CNxFYabqk3iO20R9MUoW+xefcgrcrGuwqq/NCjqrHY0KqV+pXwl+E3h&#10;v4FfDjR/CPhHSLTQfDmg24trGytgdkS5JJJJLO7MWZnYl3ZmZizMSSgDoq+Nf+Cuf/BMKy/be+Gd&#10;54o8L2ki/F7w/pq2uiy/2gbWHUrdZWd7KXcCnzJLPsJ2fvHUPIse6vsqigD+ez4ha8vhT4l+IBrf&#10;9j/sq+Ivgpp8umaHoPhDTLl/EWtalcJIMvfiTzZomQfNcy3JjELxiJX89nb9Hf2Ev+Cxlj4v+BOq&#10;WPxg0/xVpfxI+HWjW+seJinh10+26bLcRxrqccEWXEccFxazz/u0GyUyRIycL9Cftlf8E/8AwR+2&#10;ZpFpcaktx4Z8aaPPBd6P4w0RI7fW9MlgLtCFuNvmGJXkZ/L3AbsMpVwrjwW3/wCCAXwwNrcXM/xC&#10;+Mo8S61HdR+ItctvEEUd14jFzsadLndA4aNnVm2nJbzD5jSEKQAfGf7RGteIv+ClPxw0v4Y+E/DP&#10;w78W/FZViuLz4s+DtVls7PUdBkhSJzqFsF+RlSSBZkd3ZGVoY4/nCt+xHwD+A/hf9mT4R6P4H8G6&#10;e2l+G9CSRbS3e4kuGUySvLIxeRmYlpJHY5OBuwAAABU+BH7Mfw+/Zj8O/wBl+AfB+geF7eSCC3uJ&#10;LGzSO4v1hVljNxNjzJ3Xc/zyszZdjnLHPd0AFFFFABRRRQAUUUUAFFFFABRRRQB//9lQSwECLQAU&#10;AAYACAAAACEAihU/mAwBAAAVAgAAEwAAAAAAAAAAAAAAAAAAAAAAW0NvbnRlbnRfVHlwZXNdLnht&#10;bFBLAQItABQABgAIAAAAIQA4/SH/1gAAAJQBAAALAAAAAAAAAAAAAAAAAD0BAABfcmVscy8ucmVs&#10;c1BLAQItABQABgAIAAAAIQDYHGJSpwMAABUIAAAOAAAAAAAAAAAAAAAAADwCAABkcnMvZTJvRG9j&#10;LnhtbFBLAQItABQABgAIAAAAIQBYYLMbugAAACIBAAAZAAAAAAAAAAAAAAAAAA8GAABkcnMvX3Jl&#10;bHMvZTJvRG9jLnhtbC5yZWxzUEsBAi0AFAAGAAgAAAAhAM3+kj3fAAAACAEAAA8AAAAAAAAAAAAA&#10;AAAAAAcAAGRycy9kb3ducmV2LnhtbFBLAQItAAoAAAAAAAAAIQDGYzJlbQgAAG0IAAAVAAAAAAAA&#10;AAAAAAAAAAwIAABkcnMvbWVkaWEvaW1hZ2UxLmpwZWdQSwUGAAAAAAYABgB9AQAAr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1iwQAAANoAAAAPAAAAZHJzL2Rvd25yZXYueG1sRI/BasMw&#10;EETvhf6D2EJutVwTTOtYCWkhkFtxmg9YrK0lYq0cS7Wdv48KhR6HmXnD1LvF9WKiMVjPCl6yHARx&#10;67XlTsH56/D8CiJEZI29Z1JwowC77eNDjZX2Mzc0nWInEoRDhQpMjEMlZWgNOQyZH4iT9+1HhzHJ&#10;sZN6xDnBXS+LPC+lQ8tpweBAH4bay+nHKWjMm7X6893drqVez8Xk5yL3Sq2elv0GRKQl/of/2ket&#10;YA2/V9INkNs7AAAA//8DAFBLAQItABQABgAIAAAAIQDb4fbL7gAAAIUBAAATAAAAAAAAAAAAAAAA&#10;AAAAAABbQ29udGVudF9UeXBlc10ueG1sUEsBAi0AFAAGAAgAAAAhAFr0LFu/AAAAFQEAAAsAAAAA&#10;AAAAAAAAAAAAHwEAAF9yZWxzLy5yZWxzUEsBAi0AFAAGAAgAAAAhABQAjWLBAAAA2gAAAA8AAAAA&#10;AAAAAAAAAAAABwIAAGRycy9kb3ducmV2LnhtbFBLBQYAAAAAAwADALcAAAD1AgAAAAA=&#10;">
                        <v:imagedata r:id="rId12"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SkxAAAANoAAAAPAAAAZHJzL2Rvd25yZXYueG1sRI9PawIx&#10;FMTvgt8hPKEX0ayFtrI1K6IIPUipW+35sXn7p928LElct9++KQgeh5n5DbNaD6YVPTnfWFawmCcg&#10;iAurG64UnD73syUIH5A1tpZJwS95WGfj0QpTba98pD4PlYgQ9ikqqEPoUil9UZNBP7cdcfRK6wyG&#10;KF0ltcNrhJtWPibJszTYcFyosaNtTcVPfjEKXr6m5XdfnQ/voUW5u3wUW3YHpR4mw+YVRKAh3MO3&#10;9ptW8AT/V+INkNkfAAAA//8DAFBLAQItABQABgAIAAAAIQDb4fbL7gAAAIUBAAATAAAAAAAAAAAA&#10;AAAAAAAAAABbQ29udGVudF9UeXBlc10ueG1sUEsBAi0AFAAGAAgAAAAhAFr0LFu/AAAAFQEAAAsA&#10;AAAAAAAAAAAAAAAAHwEAAF9yZWxzLy5yZWxzUEsBAi0AFAAGAAgAAAAhACjatKTEAAAA2gAAAA8A&#10;AAAAAAAAAAAAAAAABwIAAGRycy9kb3ducmV2LnhtbFBLBQYAAAAAAwADALcAAAD4AgAAAAA=&#10;" filled="f" strokecolor="#385d8a" strokeweight=".5pt"/>
                    </v:group>
                  </w:pict>
                </mc:Fallback>
              </mc:AlternateContent>
            </w:r>
            <w:r w:rsidRPr="00E27813">
              <w:rPr>
                <w:rFonts w:ascii="Meiryo UI" w:eastAsia="Meiryo UI" w:hAnsi="Meiryo UI" w:cs="Meiryo UI" w:hint="eastAsia"/>
                <w:b/>
                <w:color w:val="000000" w:themeColor="text1"/>
                <w:sz w:val="20"/>
                <w:szCs w:val="20"/>
              </w:rPr>
              <w:t>■幼稚園・保育所等における教育機能の充実</w:t>
            </w:r>
            <w:r>
              <w:rPr>
                <w:rFonts w:ascii="Meiryo UI" w:eastAsia="Meiryo UI" w:hAnsi="Meiryo UI" w:cs="Meiryo UI" w:hint="eastAsia"/>
                <w:b/>
                <w:color w:val="000000" w:themeColor="text1"/>
                <w:sz w:val="20"/>
                <w:szCs w:val="20"/>
              </w:rPr>
              <w:t xml:space="preserve">　　　　</w:t>
            </w:r>
          </w:p>
          <w:p w14:paraId="4E9813F1" w14:textId="77777777" w:rsidR="0044244D" w:rsidRPr="00F37B4F" w:rsidRDefault="0044244D" w:rsidP="00054FF6">
            <w:pPr>
              <w:autoSpaceDE w:val="0"/>
              <w:autoSpaceDN w:val="0"/>
              <w:spacing w:line="280" w:lineRule="exact"/>
              <w:rPr>
                <w:rFonts w:ascii="Meiryo UI" w:eastAsia="Meiryo UI" w:hAnsi="Meiryo UI" w:cs="Meiryo UI"/>
                <w:color w:val="000000" w:themeColor="text1"/>
                <w:sz w:val="20"/>
                <w:szCs w:val="20"/>
              </w:rPr>
            </w:pPr>
            <w:r w:rsidRPr="00F37B4F">
              <w:rPr>
                <w:rFonts w:ascii="Meiryo UI" w:eastAsia="Meiryo UI" w:hAnsi="Meiryo UI" w:cs="Meiryo UI" w:hint="eastAsia"/>
                <w:color w:val="000000" w:themeColor="text1"/>
                <w:sz w:val="20"/>
                <w:szCs w:val="20"/>
              </w:rPr>
              <w:t>＊大阪府幼児教育センターの開設</w:t>
            </w:r>
          </w:p>
          <w:p w14:paraId="4E9813F2" w14:textId="77777777" w:rsidR="0044244D" w:rsidRPr="00054FF6" w:rsidRDefault="0044244D" w:rsidP="00054FF6">
            <w:pPr>
              <w:autoSpaceDE w:val="0"/>
              <w:autoSpaceDN w:val="0"/>
              <w:spacing w:line="280" w:lineRule="exact"/>
              <w:ind w:left="100" w:hangingChars="50" w:hanging="100"/>
              <w:rPr>
                <w:rFonts w:ascii="Meiryo UI" w:eastAsia="Meiryo UI" w:hAnsi="Meiryo UI" w:cs="Meiryo UI"/>
                <w:sz w:val="20"/>
                <w:szCs w:val="20"/>
              </w:rPr>
            </w:pPr>
            <w:r w:rsidRPr="00F37B4F">
              <w:rPr>
                <w:rFonts w:ascii="Meiryo UI" w:eastAsia="Meiryo UI" w:hAnsi="Meiryo UI" w:cs="Meiryo UI" w:hint="eastAsia"/>
                <w:color w:val="000000" w:themeColor="text1"/>
                <w:sz w:val="20"/>
                <w:szCs w:val="20"/>
              </w:rPr>
              <w:t>・幼児教育の質の向上を</w:t>
            </w:r>
            <w:r>
              <w:rPr>
                <w:rFonts w:ascii="Meiryo UI" w:eastAsia="Meiryo UI" w:hAnsi="Meiryo UI" w:cs="Meiryo UI" w:hint="eastAsia"/>
                <w:color w:val="000000" w:themeColor="text1"/>
                <w:sz w:val="20"/>
                <w:szCs w:val="20"/>
              </w:rPr>
              <w:t>図るため、幼児教育センターにおいて幼児教育アドバイザ</w:t>
            </w:r>
            <w:r w:rsidRPr="00054FF6">
              <w:rPr>
                <w:rFonts w:ascii="Meiryo UI" w:eastAsia="Meiryo UI" w:hAnsi="Meiryo UI" w:cs="Meiryo UI" w:hint="eastAsia"/>
                <w:sz w:val="20"/>
                <w:szCs w:val="20"/>
              </w:rPr>
              <w:t>ー</w:t>
            </w:r>
            <w:r w:rsidRPr="00054FF6">
              <w:rPr>
                <w:rFonts w:ascii="Meiryo UI" w:eastAsia="Meiryo UI" w:hAnsi="Meiryo UI" w:cs="Meiryo UI"/>
                <w:sz w:val="20"/>
                <w:szCs w:val="20"/>
              </w:rPr>
              <w:t>(*</w:t>
            </w:r>
            <w:r w:rsidRPr="00054FF6">
              <w:rPr>
                <w:rFonts w:ascii="Meiryo UI" w:eastAsia="Meiryo UI" w:hAnsi="Meiryo UI" w:cs="Meiryo UI" w:hint="eastAsia"/>
                <w:sz w:val="20"/>
                <w:szCs w:val="20"/>
              </w:rPr>
              <w:t>20</w:t>
            </w:r>
            <w:r w:rsidRPr="00054FF6">
              <w:rPr>
                <w:rFonts w:ascii="Meiryo UI" w:eastAsia="Meiryo UI" w:hAnsi="Meiryo UI" w:cs="Meiryo UI"/>
                <w:sz w:val="20"/>
                <w:szCs w:val="20"/>
              </w:rPr>
              <w:t>)</w:t>
            </w:r>
            <w:r>
              <w:rPr>
                <w:rFonts w:ascii="Meiryo UI" w:eastAsia="Meiryo UI" w:hAnsi="Meiryo UI" w:cs="Meiryo UI" w:hint="eastAsia"/>
                <w:sz w:val="20"/>
                <w:szCs w:val="20"/>
              </w:rPr>
              <w:t>を育成</w:t>
            </w:r>
            <w:r w:rsidRPr="00054FF6">
              <w:rPr>
                <w:rFonts w:ascii="Meiryo UI" w:eastAsia="Meiryo UI" w:hAnsi="Meiryo UI" w:cs="Meiryo UI" w:hint="eastAsia"/>
                <w:sz w:val="20"/>
                <w:szCs w:val="20"/>
              </w:rPr>
              <w:t>します。また、幼児教育アドバイザーが主体となって行う園内外での研修を推進するため、幼児教育コーディネーター</w:t>
            </w:r>
            <w:r w:rsidRPr="00054FF6">
              <w:rPr>
                <w:rFonts w:ascii="Meiryo UI" w:eastAsia="Meiryo UI" w:hAnsi="Meiryo UI" w:cs="Meiryo UI"/>
                <w:sz w:val="20"/>
                <w:szCs w:val="20"/>
              </w:rPr>
              <w:t>(*</w:t>
            </w:r>
            <w:r w:rsidRPr="00054FF6">
              <w:rPr>
                <w:rFonts w:ascii="Meiryo UI" w:eastAsia="Meiryo UI" w:hAnsi="Meiryo UI" w:cs="Meiryo UI" w:hint="eastAsia"/>
                <w:sz w:val="20"/>
                <w:szCs w:val="20"/>
              </w:rPr>
              <w:t>21</w:t>
            </w:r>
            <w:r w:rsidRPr="00054FF6">
              <w:rPr>
                <w:rFonts w:ascii="Meiryo UI" w:eastAsia="Meiryo UI" w:hAnsi="Meiryo UI" w:cs="Meiryo UI"/>
                <w:sz w:val="20"/>
                <w:szCs w:val="20"/>
              </w:rPr>
              <w:t>)</w:t>
            </w:r>
            <w:r w:rsidRPr="00054FF6">
              <w:rPr>
                <w:rFonts w:ascii="Meiryo UI" w:eastAsia="Meiryo UI" w:hAnsi="Meiryo UI" w:cs="Meiryo UI" w:hint="eastAsia"/>
                <w:sz w:val="20"/>
                <w:szCs w:val="20"/>
              </w:rPr>
              <w:t>による支援体制を構築します。</w:t>
            </w:r>
          </w:p>
          <w:p w14:paraId="5DBEF146" w14:textId="77777777" w:rsidR="00647CF4" w:rsidRDefault="00647CF4" w:rsidP="00054FF6">
            <w:pPr>
              <w:autoSpaceDE w:val="0"/>
              <w:autoSpaceDN w:val="0"/>
              <w:spacing w:line="280" w:lineRule="exact"/>
              <w:ind w:left="100" w:hangingChars="50" w:hanging="100"/>
              <w:rPr>
                <w:rFonts w:ascii="Meiryo UI" w:eastAsia="Meiryo UI" w:hAnsi="Meiryo UI" w:cs="Meiryo UI"/>
                <w:sz w:val="20"/>
                <w:szCs w:val="20"/>
              </w:rPr>
            </w:pPr>
          </w:p>
          <w:p w14:paraId="4D53A5B8" w14:textId="77777777" w:rsidR="00647CF4" w:rsidRDefault="00647CF4" w:rsidP="00054FF6">
            <w:pPr>
              <w:autoSpaceDE w:val="0"/>
              <w:autoSpaceDN w:val="0"/>
              <w:spacing w:line="280" w:lineRule="exact"/>
              <w:ind w:left="100" w:hangingChars="50" w:hanging="100"/>
              <w:rPr>
                <w:rFonts w:ascii="Meiryo UI" w:eastAsia="Meiryo UI" w:hAnsi="Meiryo UI" w:cs="Meiryo UI"/>
                <w:sz w:val="20"/>
                <w:szCs w:val="20"/>
              </w:rPr>
            </w:pPr>
          </w:p>
          <w:p w14:paraId="0A986882" w14:textId="77777777" w:rsidR="00647CF4" w:rsidRDefault="00647CF4" w:rsidP="00054FF6">
            <w:pPr>
              <w:autoSpaceDE w:val="0"/>
              <w:autoSpaceDN w:val="0"/>
              <w:spacing w:line="280" w:lineRule="exact"/>
              <w:ind w:left="100" w:hangingChars="50" w:hanging="100"/>
              <w:rPr>
                <w:rFonts w:ascii="Meiryo UI" w:eastAsia="Meiryo UI" w:hAnsi="Meiryo UI" w:cs="Meiryo UI"/>
                <w:sz w:val="20"/>
                <w:szCs w:val="20"/>
              </w:rPr>
            </w:pPr>
          </w:p>
          <w:p w14:paraId="2B99C381" w14:textId="77777777" w:rsidR="00647CF4" w:rsidRDefault="00647CF4" w:rsidP="00054FF6">
            <w:pPr>
              <w:autoSpaceDE w:val="0"/>
              <w:autoSpaceDN w:val="0"/>
              <w:spacing w:line="280" w:lineRule="exact"/>
              <w:ind w:left="100" w:hangingChars="50" w:hanging="100"/>
              <w:rPr>
                <w:rFonts w:ascii="Meiryo UI" w:eastAsia="Meiryo UI" w:hAnsi="Meiryo UI" w:cs="Meiryo UI"/>
                <w:sz w:val="20"/>
                <w:szCs w:val="20"/>
              </w:rPr>
            </w:pPr>
          </w:p>
          <w:p w14:paraId="76BD25D5" w14:textId="77777777" w:rsidR="00647CF4" w:rsidRDefault="00647CF4" w:rsidP="00054FF6">
            <w:pPr>
              <w:autoSpaceDE w:val="0"/>
              <w:autoSpaceDN w:val="0"/>
              <w:spacing w:line="280" w:lineRule="exact"/>
              <w:ind w:left="100" w:hangingChars="50" w:hanging="100"/>
              <w:rPr>
                <w:rFonts w:ascii="Meiryo UI" w:eastAsia="Meiryo UI" w:hAnsi="Meiryo UI" w:cs="Meiryo UI"/>
                <w:sz w:val="20"/>
                <w:szCs w:val="20"/>
              </w:rPr>
            </w:pPr>
          </w:p>
          <w:p w14:paraId="1D5AC6C6" w14:textId="77777777" w:rsidR="00647CF4" w:rsidRDefault="00647CF4" w:rsidP="00054FF6">
            <w:pPr>
              <w:autoSpaceDE w:val="0"/>
              <w:autoSpaceDN w:val="0"/>
              <w:spacing w:line="280" w:lineRule="exact"/>
              <w:ind w:left="100" w:hangingChars="50" w:hanging="100"/>
              <w:rPr>
                <w:rFonts w:ascii="Meiryo UI" w:eastAsia="Meiryo UI" w:hAnsi="Meiryo UI" w:cs="Meiryo UI"/>
                <w:sz w:val="20"/>
                <w:szCs w:val="20"/>
              </w:rPr>
            </w:pPr>
          </w:p>
          <w:p w14:paraId="11C5D5A6" w14:textId="77777777" w:rsidR="00647CF4" w:rsidRDefault="00647CF4" w:rsidP="00054FF6">
            <w:pPr>
              <w:autoSpaceDE w:val="0"/>
              <w:autoSpaceDN w:val="0"/>
              <w:spacing w:line="280" w:lineRule="exact"/>
              <w:ind w:left="100" w:hangingChars="50" w:hanging="100"/>
              <w:rPr>
                <w:rFonts w:ascii="Meiryo UI" w:eastAsia="Meiryo UI" w:hAnsi="Meiryo UI" w:cs="Meiryo UI"/>
                <w:sz w:val="20"/>
                <w:szCs w:val="20"/>
              </w:rPr>
            </w:pPr>
          </w:p>
          <w:p w14:paraId="4E9813F3" w14:textId="3E886635" w:rsidR="0044244D" w:rsidRPr="00F37B4F" w:rsidRDefault="0044244D" w:rsidP="00054FF6">
            <w:pPr>
              <w:autoSpaceDE w:val="0"/>
              <w:autoSpaceDN w:val="0"/>
              <w:spacing w:line="280" w:lineRule="exact"/>
              <w:ind w:left="100" w:hangingChars="50" w:hanging="100"/>
              <w:rPr>
                <w:rFonts w:ascii="Meiryo UI" w:eastAsia="Meiryo UI" w:hAnsi="Meiryo UI" w:cs="Meiryo UI"/>
                <w:sz w:val="20"/>
                <w:szCs w:val="20"/>
              </w:rPr>
            </w:pPr>
            <w:r w:rsidRPr="00054FF6">
              <w:rPr>
                <w:rFonts w:ascii="Meiryo UI" w:eastAsia="Meiryo UI" w:hAnsi="Meiryo UI" w:cs="Meiryo UI" w:hint="eastAsia"/>
                <w:sz w:val="20"/>
                <w:szCs w:val="20"/>
              </w:rPr>
              <w:t>・幼児教育に関するフォーラムや合同研修等による効果的な取組みの普及を図り、「幼児</w:t>
            </w:r>
            <w:r w:rsidRPr="00F37B4F">
              <w:rPr>
                <w:rFonts w:ascii="Meiryo UI" w:eastAsia="Meiryo UI" w:hAnsi="Meiryo UI" w:cs="Meiryo UI" w:hint="eastAsia"/>
                <w:sz w:val="20"/>
                <w:szCs w:val="20"/>
              </w:rPr>
              <w:t>教育推進指針」で示した方向性の周知・浸透</w:t>
            </w:r>
            <w:r>
              <w:rPr>
                <w:rFonts w:ascii="Meiryo UI" w:eastAsia="Meiryo UI" w:hAnsi="Meiryo UI" w:cs="Meiryo UI" w:hint="eastAsia"/>
                <w:sz w:val="20"/>
                <w:szCs w:val="20"/>
              </w:rPr>
              <w:t>に努め、幼稚園・保育所・認定こども園における教育機能の充実を図ります</w:t>
            </w:r>
            <w:r w:rsidRPr="00F37B4F">
              <w:rPr>
                <w:rFonts w:ascii="Meiryo UI" w:eastAsia="Meiryo UI" w:hAnsi="Meiryo UI" w:cs="Meiryo UI" w:hint="eastAsia"/>
                <w:sz w:val="20"/>
                <w:szCs w:val="20"/>
              </w:rPr>
              <w:t>。</w:t>
            </w:r>
          </w:p>
          <w:p w14:paraId="4E9813F4" w14:textId="77777777" w:rsidR="0044244D" w:rsidRPr="00F37B4F" w:rsidRDefault="0044244D" w:rsidP="00054FF6">
            <w:pPr>
              <w:autoSpaceDE w:val="0"/>
              <w:autoSpaceDN w:val="0"/>
              <w:spacing w:line="280" w:lineRule="exact"/>
              <w:ind w:left="100" w:hangingChars="50" w:hanging="100"/>
              <w:rPr>
                <w:rFonts w:ascii="Meiryo UI" w:eastAsia="Meiryo UI" w:hAnsi="Meiryo UI" w:cs="Meiryo UI"/>
                <w:sz w:val="20"/>
                <w:szCs w:val="20"/>
              </w:rPr>
            </w:pPr>
            <w:r w:rsidRPr="00F37B4F">
              <w:rPr>
                <w:rFonts w:ascii="Meiryo UI" w:eastAsia="Meiryo UI" w:hAnsi="Meiryo UI" w:cs="Meiryo UI" w:hint="eastAsia"/>
                <w:sz w:val="20"/>
                <w:szCs w:val="20"/>
              </w:rPr>
              <w:t>・</w:t>
            </w:r>
            <w:r>
              <w:rPr>
                <w:rFonts w:ascii="Meiryo UI" w:eastAsia="Meiryo UI" w:hAnsi="Meiryo UI" w:cs="Meiryo UI" w:hint="eastAsia"/>
                <w:sz w:val="20"/>
                <w:szCs w:val="20"/>
              </w:rPr>
              <w:t>「幼児教育推進指針」の改訂を行います</w:t>
            </w:r>
            <w:r w:rsidRPr="00F37B4F">
              <w:rPr>
                <w:rFonts w:ascii="Meiryo UI" w:eastAsia="Meiryo UI" w:hAnsi="Meiryo UI" w:cs="Meiryo UI" w:hint="eastAsia"/>
                <w:sz w:val="20"/>
                <w:szCs w:val="20"/>
              </w:rPr>
              <w:t>。</w:t>
            </w:r>
          </w:p>
          <w:p w14:paraId="4E9813F6" w14:textId="77777777" w:rsidR="0044244D" w:rsidRDefault="0044244D" w:rsidP="00FB4B1B">
            <w:pPr>
              <w:autoSpaceDE w:val="0"/>
              <w:autoSpaceDN w:val="0"/>
              <w:spacing w:line="280" w:lineRule="exact"/>
              <w:rPr>
                <w:rFonts w:ascii="Meiryo UI" w:eastAsia="Meiryo UI" w:hAnsi="Meiryo UI" w:cs="Meiryo UI"/>
                <w:b/>
                <w:color w:val="FF0000"/>
                <w:sz w:val="20"/>
                <w:szCs w:val="20"/>
              </w:rPr>
            </w:pPr>
          </w:p>
          <w:p w14:paraId="4E9813F7" w14:textId="540AADC9" w:rsidR="0044244D" w:rsidRDefault="0044244D" w:rsidP="00FB4B1B">
            <w:pPr>
              <w:autoSpaceDE w:val="0"/>
              <w:autoSpaceDN w:val="0"/>
              <w:spacing w:line="280" w:lineRule="exact"/>
              <w:rPr>
                <w:rFonts w:ascii="Meiryo UI" w:eastAsia="Meiryo UI" w:hAnsi="Meiryo UI" w:cs="Meiryo UI"/>
                <w:b/>
                <w:color w:val="FF0000"/>
                <w:sz w:val="20"/>
                <w:szCs w:val="20"/>
              </w:rPr>
            </w:pPr>
          </w:p>
          <w:p w14:paraId="38B9DF1F" w14:textId="4DB17FB4" w:rsidR="00A10EB5" w:rsidRDefault="00A10EB5" w:rsidP="00FB4B1B">
            <w:pPr>
              <w:autoSpaceDE w:val="0"/>
              <w:autoSpaceDN w:val="0"/>
              <w:spacing w:line="280" w:lineRule="exact"/>
              <w:rPr>
                <w:rFonts w:ascii="Meiryo UI" w:eastAsia="Meiryo UI" w:hAnsi="Meiryo UI" w:cs="Meiryo UI"/>
                <w:b/>
                <w:color w:val="FF0000"/>
                <w:sz w:val="20"/>
                <w:szCs w:val="20"/>
              </w:rPr>
            </w:pPr>
          </w:p>
          <w:p w14:paraId="2D7CF542" w14:textId="6AFBD698" w:rsidR="00A10EB5" w:rsidRDefault="00A10EB5" w:rsidP="00FB4B1B">
            <w:pPr>
              <w:autoSpaceDE w:val="0"/>
              <w:autoSpaceDN w:val="0"/>
              <w:spacing w:line="280" w:lineRule="exact"/>
              <w:rPr>
                <w:rFonts w:ascii="Meiryo UI" w:eastAsia="Meiryo UI" w:hAnsi="Meiryo UI" w:cs="Meiryo UI"/>
                <w:b/>
                <w:color w:val="FF0000"/>
                <w:sz w:val="20"/>
                <w:szCs w:val="20"/>
              </w:rPr>
            </w:pPr>
          </w:p>
          <w:p w14:paraId="5A6462CE" w14:textId="582F4DBB" w:rsidR="00647CF4" w:rsidRDefault="00647CF4" w:rsidP="00FB4B1B">
            <w:pPr>
              <w:autoSpaceDE w:val="0"/>
              <w:autoSpaceDN w:val="0"/>
              <w:spacing w:line="280" w:lineRule="exact"/>
              <w:rPr>
                <w:rFonts w:ascii="Meiryo UI" w:eastAsia="Meiryo UI" w:hAnsi="Meiryo UI" w:cs="Meiryo UI"/>
                <w:b/>
                <w:color w:val="FF0000"/>
                <w:sz w:val="20"/>
                <w:szCs w:val="20"/>
              </w:rPr>
            </w:pPr>
          </w:p>
          <w:p w14:paraId="4E9813F8" w14:textId="77777777" w:rsidR="0044244D" w:rsidRPr="00F37B4F" w:rsidRDefault="0044244D" w:rsidP="00054FF6">
            <w:pPr>
              <w:autoSpaceDE w:val="0"/>
              <w:autoSpaceDN w:val="0"/>
              <w:spacing w:line="280" w:lineRule="exact"/>
              <w:ind w:left="200" w:hangingChars="100" w:hanging="200"/>
              <w:rPr>
                <w:rFonts w:ascii="Meiryo UI" w:eastAsia="Meiryo UI" w:hAnsi="Meiryo UI" w:cs="Meiryo UI"/>
                <w:b/>
                <w:sz w:val="20"/>
                <w:szCs w:val="20"/>
              </w:rPr>
            </w:pPr>
            <w:r w:rsidRPr="007B376E">
              <w:rPr>
                <w:rFonts w:ascii="Meiryo UI" w:eastAsia="Meiryo UI" w:hAnsi="Meiryo UI" w:cs="Meiryo UI" w:hint="eastAsia"/>
                <w:b/>
                <w:sz w:val="20"/>
                <w:szCs w:val="20"/>
              </w:rPr>
              <w:t>■認定こども園への移行支援と私立幼稚園における預かり</w:t>
            </w:r>
            <w:r>
              <w:rPr>
                <w:rFonts w:ascii="Meiryo UI" w:eastAsia="Meiryo UI" w:hAnsi="Meiryo UI" w:cs="Meiryo UI" w:hint="eastAsia"/>
                <w:b/>
                <w:sz w:val="20"/>
                <w:szCs w:val="20"/>
              </w:rPr>
              <w:t>保育の支援等</w:t>
            </w:r>
          </w:p>
          <w:p w14:paraId="4E9813F9" w14:textId="77777777" w:rsidR="0044244D" w:rsidRDefault="0044244D" w:rsidP="00054FF6">
            <w:pPr>
              <w:autoSpaceDE w:val="0"/>
              <w:autoSpaceDN w:val="0"/>
              <w:spacing w:line="280" w:lineRule="exact"/>
              <w:ind w:left="100" w:hangingChars="50" w:hanging="100"/>
              <w:rPr>
                <w:rFonts w:ascii="Meiryo UI" w:eastAsia="Meiryo UI" w:hAnsi="Meiryo UI" w:cs="Meiryo UI"/>
                <w:sz w:val="20"/>
                <w:szCs w:val="20"/>
              </w:rPr>
            </w:pPr>
            <w:r w:rsidRPr="008E73CC">
              <w:rPr>
                <w:rFonts w:ascii="Meiryo UI" w:eastAsia="Meiryo UI" w:hAnsi="Meiryo UI" w:cs="Meiryo UI" w:hint="eastAsia"/>
                <w:sz w:val="20"/>
                <w:szCs w:val="20"/>
              </w:rPr>
              <w:t>＊各私立幼稚園の事情に応じた個別相談などにより、安心して認定こども園に移行できる環境づくりを進めるとともに、私立幼稚園における預かり保育の支援により、多様な保育ニーズへの対応を促進します（私立幼稚園預かり保育事業）。</w:t>
            </w:r>
          </w:p>
          <w:p w14:paraId="4E9813FA" w14:textId="77777777" w:rsidR="0044244D" w:rsidRPr="00054FF6" w:rsidRDefault="0044244D" w:rsidP="00054FF6">
            <w:pPr>
              <w:autoSpaceDE w:val="0"/>
              <w:autoSpaceDN w:val="0"/>
              <w:spacing w:line="280" w:lineRule="exact"/>
              <w:rPr>
                <w:rFonts w:ascii="Meiryo UI" w:eastAsia="Meiryo UI" w:hAnsi="Meiryo UI" w:cs="Meiryo UI"/>
                <w:color w:val="FF0000"/>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4E9813FB" w14:textId="77777777" w:rsidR="0044244D" w:rsidRPr="00E335DC" w:rsidRDefault="0044244D" w:rsidP="005D2A7D">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896" w:type="dxa"/>
            <w:tcBorders>
              <w:left w:val="dashed" w:sz="4" w:space="0" w:color="auto"/>
              <w:bottom w:val="single" w:sz="4" w:space="0" w:color="auto"/>
            </w:tcBorders>
          </w:tcPr>
          <w:p w14:paraId="4E9813FD" w14:textId="77777777" w:rsidR="0044244D" w:rsidRPr="00F37B4F" w:rsidRDefault="0044244D" w:rsidP="00054FF6">
            <w:pPr>
              <w:autoSpaceDE w:val="0"/>
              <w:autoSpaceDN w:val="0"/>
              <w:spacing w:line="280" w:lineRule="exact"/>
              <w:ind w:left="200" w:hangingChars="100" w:hanging="200"/>
              <w:rPr>
                <w:rFonts w:ascii="Meiryo UI" w:eastAsia="Meiryo UI" w:hAnsi="Meiryo UI" w:cs="Meiryo UI"/>
                <w:sz w:val="20"/>
                <w:szCs w:val="20"/>
              </w:rPr>
            </w:pPr>
            <w:r w:rsidRPr="00F37B4F">
              <w:rPr>
                <w:rFonts w:ascii="Meiryo UI" w:eastAsia="Meiryo UI" w:hAnsi="Meiryo UI" w:cs="Meiryo UI" w:hint="eastAsia"/>
                <w:sz w:val="20"/>
                <w:szCs w:val="20"/>
                <w:bdr w:val="single" w:sz="4" w:space="0" w:color="auto"/>
              </w:rPr>
              <w:t>◇成果指標（アウトカム）</w:t>
            </w:r>
          </w:p>
          <w:p w14:paraId="4E9813FE" w14:textId="77777777" w:rsidR="0044244D" w:rsidRPr="00F37B4F" w:rsidRDefault="0044244D" w:rsidP="00054FF6">
            <w:pPr>
              <w:autoSpaceDE w:val="0"/>
              <w:autoSpaceDN w:val="0"/>
              <w:spacing w:line="280" w:lineRule="exact"/>
              <w:rPr>
                <w:rFonts w:ascii="Meiryo UI" w:eastAsia="Meiryo UI" w:hAnsi="Meiryo UI" w:cs="Meiryo UI"/>
                <w:color w:val="000000" w:themeColor="text1"/>
                <w:sz w:val="20"/>
                <w:szCs w:val="20"/>
              </w:rPr>
            </w:pPr>
            <w:r w:rsidRPr="00F37B4F">
              <w:rPr>
                <w:rFonts w:ascii="Meiryo UI" w:eastAsia="Meiryo UI" w:hAnsi="Meiryo UI" w:cs="Meiryo UI" w:hint="eastAsia"/>
                <w:color w:val="000000" w:themeColor="text1"/>
                <w:sz w:val="20"/>
                <w:szCs w:val="20"/>
              </w:rPr>
              <w:t>（数値目標）</w:t>
            </w:r>
          </w:p>
          <w:p w14:paraId="722FA363" w14:textId="297D118D" w:rsidR="00647CF4" w:rsidRDefault="0044244D" w:rsidP="00647CF4">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・幼児教育アドバイザーが活動</w:t>
            </w:r>
            <w:r w:rsidRPr="00F37B4F">
              <w:rPr>
                <w:rFonts w:ascii="Meiryo UI" w:eastAsia="Meiryo UI" w:hAnsi="Meiryo UI" w:cs="Meiryo UI" w:hint="eastAsia"/>
                <w:color w:val="000000" w:themeColor="text1"/>
                <w:sz w:val="20"/>
                <w:szCs w:val="20"/>
              </w:rPr>
              <w:t>する園内研修の実施回数を調査・公表するとともに、府が認定する幼児教育アドバイザーの在籍市町村数の増加をめざします。</w:t>
            </w:r>
          </w:p>
          <w:p w14:paraId="3E170A8A" w14:textId="08327F03" w:rsidR="00647CF4" w:rsidRPr="00F37B4F" w:rsidRDefault="00647CF4" w:rsidP="00647CF4">
            <w:pPr>
              <w:autoSpaceDE w:val="0"/>
              <w:autoSpaceDN w:val="0"/>
              <w:spacing w:line="280" w:lineRule="exact"/>
              <w:ind w:left="100" w:hangingChars="50" w:hanging="100"/>
              <w:rPr>
                <w:rFonts w:ascii="Meiryo UI" w:eastAsia="Meiryo UI" w:hAnsi="Meiryo UI" w:cs="Meiryo UI"/>
                <w:sz w:val="20"/>
                <w:szCs w:val="20"/>
              </w:rPr>
            </w:pPr>
            <w:r w:rsidRPr="00F37B4F">
              <w:rPr>
                <w:rFonts w:ascii="Meiryo UI" w:eastAsia="Meiryo UI" w:hAnsi="Meiryo UI" w:cs="Meiryo UI"/>
                <w:b/>
                <w:noProof/>
                <w:color w:val="000000" w:themeColor="text1"/>
                <w:sz w:val="20"/>
                <w:szCs w:val="20"/>
              </w:rPr>
              <mc:AlternateContent>
                <mc:Choice Requires="wpg">
                  <w:drawing>
                    <wp:anchor distT="0" distB="0" distL="114300" distR="114300" simplePos="0" relativeHeight="251657216" behindDoc="0" locked="0" layoutInCell="1" allowOverlap="1" wp14:anchorId="0641B5E8" wp14:editId="757A1A72">
                      <wp:simplePos x="0" y="0"/>
                      <wp:positionH relativeFrom="column">
                        <wp:posOffset>336170</wp:posOffset>
                      </wp:positionH>
                      <wp:positionV relativeFrom="paragraph">
                        <wp:posOffset>188917</wp:posOffset>
                      </wp:positionV>
                      <wp:extent cx="227330" cy="212090"/>
                      <wp:effectExtent l="0" t="0" r="1270" b="16510"/>
                      <wp:wrapNone/>
                      <wp:docPr id="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9" name="図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0" name="円/楕円 85"/>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7A8F72A7" id="グループ化 28" o:spid="_x0000_s1026" style="position:absolute;left:0;text-align:left;margin-left:26.45pt;margin-top:14.9pt;width:17.9pt;height:16.7pt;z-index:251657216"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68aanAwAAFQgAAA4AAABkcnMvZTJvRG9jLnhtbJxVzW7jNhC+F+g7&#10;ELo7+okV20KcRdZOggKLNui2D0BTlESsRBIkbScoetkAe+q17aHnnnop0GvfJkifozOkZDeOi11s&#10;gMikODP65ptvhuev7rqWbLixQsl5lJ4kEeGSqVLIeh59/931aBoR66gsaaskn0f33EavLr784nyr&#10;C56pRrUlNwSCSFts9TxqnNNFHFvW8I7aE6W5hMNKmY462Jo6Lg3dQvSujbMkOYu3ypTaKMathbfL&#10;cBhd+PhVxZn7pqosd6SdR4DN+afxzxU+44tzWtSG6kawHgb9DBQdFRI+ugu1pI6StREvQnWCGWVV&#10;5U6Y6mJVVYJxnwNkkyYH2dwYtdY+l7rY1npHE1B7wNNnh2Vfb24NEeU8gkJJ2kGJHt//+fjwx+PD&#10;348Pvz799AvJpsjSVtcFGN8Y/VbfmpAqLN8o9s7CcXx4jvt6b3xXmQ6dIGNy5+m/39HP7xxh8DLL&#10;JqenUCQGR1maJbO+PKyBGr7wYs3V4HeW51na++XjPJ0g4JgWw0eluhZtO6DcodKCFfDf0wqrF7R+&#10;XH7g5daGR32Q7pNidNS8W+sRKEBTJ1aiFe7eqxlqjaDk5lYwJBk3+wrNhgo9/fYXmWGOw3mwppiN&#10;LwiRatFQWfNLq6EFoDE9I8/NY9w++9SqFRqZwkLhuk8K2uVAbkd4CVJeKrbuuHShNw1vIT8lbSO0&#10;jYgpeLfiIDXzVYnlgrngQG/aCOkgc1qAEN5Y169C+/yQTS+TZJa9Hi3yZDEaJ5Or0eVsPBlNkqvJ&#10;OBlP00W6+BG903GxthzSp+1Six46vH0B/miv9FMldKHvZrKhfmYEKQE0L6kBIqgLGUKs1hnuWIPL&#10;Csj7FggPPrsDz/SeXOTd9k00SLTvizRNktOIHOkN1DW0qO+NYxrXxrobrjqCC6AYUHhO6QYoDXgG&#10;E0QKTTD0xB6Oxwlb7HYYx3YQAOw+jUUcxscG2duGag5wMOxezyn0ehg5Tx8+xP/8/jP8kGkepo03&#10;xFED2NHtfwiDEDgtxujkBRQmSZ6Mx8MkyZOz/HAiDFT0bPEWamkRIS0+ShgtWkm28+jsNMdPULi1&#10;KtA5LDsN4rayjghta7gOmTM+pFWtKIfGsqZeLVoT5DW+nqavl8GooSUPb/ME/nzHgrqCuRffsziY&#10;wpLaJrj4o96llZ4Lf/v1xd8ziKuVKu9h6hvXLlS4F6lkjYI+R8QoFrSC+vuVv3v89/t7Ei+3/+69&#10;1f42v/g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78QZJd8AAAAHAQAADwAAAGRy&#10;cy9kb3ducmV2LnhtbEyPQUvDQBSE74L/YXmCN7tJSmsasymlqKcitBXE2zb7moRm34bsNkn/vc+T&#10;HocZZr7J15NtxYC9bxwpiGcRCKTSmYYqBZ/Ht6cUhA+ajG4doYIbelgX93e5zowbaY/DIVSCS8hn&#10;WkEdQpdJ6csarfYz1yGxd3a91YFlX0nT65HLbSuTKFpKqxvihVp3uK2xvByuVsH7qMfNPH4ddpfz&#10;9vZ9XHx87WJU6vFh2ryACDiFvzD84jM6FMx0clcyXrQKFsmKkwqSFT9gP02fQZwULOcJyCKX//mL&#10;HwAAAP//AwBQSwMECgAAAAAAAAAhAMZjMmVtCAAAbQgAABUAAABkcnMvbWVkaWEvaW1hZ2UxLmpw&#10;ZWf/2P/gABBKRklGAAEBAQDcANwAAP/bAEMAAgEBAgEBAgICAgICAgIDBQMDAwMDBgQEAwUHBgcH&#10;BwYHBwgJCwkICAoIBwcKDQoKCwwMDAwHCQ4PDQwOCwwMDP/bAEMBAgICAwMDBgMDBgwIBwgMDAwM&#10;DAwMDAwMDAwMDAwMDAwMDAwMDAwMDAwMDAwMDAwMDAwMDAwMDAwMDAwMDAwMDP/AABEIADMAN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zXO/Fn4s+G/gX8ONY8XeLtXtNB8OaDAbm+vbknZEuQAAACzuzFVVFBZ2ZVUMzAH8Hf25v8Ags78&#10;SP2lP2jtH8T+CdW1bwJ4Y8C35u/C1hDIom8wBkN3eAbklmkjZ0MTb4kikeIbw8rzAH9AlFfJf7FH&#10;/BW/4aftB/s/6Vrfjzxl4B+HfjiBnsdd0TU9bi0829zG2C8S3LI5ikXa4wXCFzGXdo2Netf8N9fA&#10;n/otXwl/8K/T/wD49QB61RX5i/8ABYT/AILO23gjwh/wr74G+JdN1jWNbszNrHizRL9LuPRbZm2C&#10;K2liLKLlycGXIMKldv7x1eLyz/gjL/wWaX4Zx6b8I/jBrB/4RvKWvhvxHeScaOPurZ3Uh/5dugjl&#10;b/U/dY+VtMIB+xtFFFAH4K/8F1/2qvip8VP2pNQ8B+MNJvvB/g/wjcGXQNFL7otTjO5E1SR1+WZ5&#10;V3BcZWBS8Q+fzmk+kv8AgiD/AMEjNJi8OaD8cviNDY6xd36Lf+FNG3JcW9knVL2fGVaY9Y4+kWAz&#10;fvcCL9HfjN+zB8PP2ib/AEG58deDfD/iyXwzPJcab/almtwsDSRmNwVYFXRlIJjcMhZI3xujRl/O&#10;GbTvid/wSx/b58RfCP8AZ50HVfiRoPxE8LjxNo3hPUrwmw8L3L3TxG4klcg+VGLeSPLSwmRZ4Fkk&#10;keJGYA3/APgpl8EfBP7ef7ddh8F/h/4N0W3+KkNvFqHjnx5cW00a+HtO8uFkXykdFvLlongVWkDB&#10;BJDGrqS72/sdp/wTa/Y3/Y78DQ6D42tfAtvNrMJjOpeONehjv9Q2/eeJ5HjWNhuAJt1j7Z55r5L/&#10;AGVxqf8AwUa/ap8f6kvx9uvgj8VNZu4NO8S6P4Ou/NsPGUFioSO40m4W6V12Q2xBwbjA3yhzFO0K&#10;fa3wb/4Ijfs8fCW6tr+88J3fjvXIJ5LiTU/FV/JqEl2zsWPnQDZayYzj5ocnqcnmgDv/ANnr9kj9&#10;n2D9na/0T4c+F/BGqfDzxpC0N7Pp8q6lDraJJIMSXZd5JvKkMoXdITEwYLtIwPxY/wCCsf8AwTSu&#10;P+Ce3xXspNN1KLUvA/i555NCeaZfttv5ZUyW8qZ3N5Ykj/eqNrBlztY4r9A/iR8EPGX/AATt+Nev&#10;eKP2V7yz8a+EdPuIbz4hfB2LUhc3GlPNHuS5togWlgaaFMqApkBjQqs8P7qKf/gnZ+y3oH/BRvQ/&#10;EH7Rnxu0mPxpq3jm/v8AT/Dek6jefa9P8OaLE7wJbxwhEVJVk+0AORnhJV2yu7sAeTf8EcP27f2k&#10;NS/Z81Dw7ofwiv8A40eG/CNxFYabqk3iO20R9MUoW+xefcgrcrGuwqq/NCjqrHY0KqV+pXwl+E3h&#10;v4FfDjR/CPhHSLTQfDmg24trGytgdkS5JJJJLO7MWZnYl3ZmZizMSSgDoq+Nf+Cuf/BMKy/be+Gd&#10;54o8L2ki/F7w/pq2uiy/2gbWHUrdZWd7KXcCnzJLPsJ2fvHUPIse6vsqigD+ez4ha8vhT4l+IBrf&#10;9j/sq+Ivgpp8umaHoPhDTLl/EWtalcJIMvfiTzZomQfNcy3JjELxiJX89nb9Hf2Ev+Cxlj4v+BOq&#10;WPxg0/xVpfxI+HWjW+seJinh10+26bLcRxrqccEWXEccFxazz/u0GyUyRIycL9Cftlf8E/8AwR+2&#10;ZpFpcaktx4Z8aaPPBd6P4w0RI7fW9MlgLtCFuNvmGJXkZ/L3AbsMpVwrjwW3/wCCAXwwNrcXM/xC&#10;+Mo8S61HdR+ItctvEEUd14jFzsadLndA4aNnVm2nJbzD5jSEKQAfGf7RGteIv+ClPxw0v4Y+E/DP&#10;w78W/FZViuLz4s+DtVls7PUdBkhSJzqFsF+RlSSBZkd3ZGVoY4/nCt+xHwD+A/hf9mT4R6P4H8G6&#10;e2l+G9CSRbS3e4kuGUySvLIxeRmYlpJHY5OBuwAAABU+BH7Mfw+/Zj8O/wBl+AfB+geF7eSCC3uJ&#10;LGzSO4v1hVljNxNjzJ3Xc/zyszZdjnLHPd0AFFFFABRRRQAUUUUAFFFFABRRRQB//9lQSwECLQAU&#10;AAYACAAAACEAihU/mAwBAAAVAgAAEwAAAAAAAAAAAAAAAAAAAAAAW0NvbnRlbnRfVHlwZXNdLnht&#10;bFBLAQItABQABgAIAAAAIQA4/SH/1gAAAJQBAAALAAAAAAAAAAAAAAAAAD0BAABfcmVscy8ucmVs&#10;c1BLAQItABQABgAIAAAAIQD8evGmpwMAABUIAAAOAAAAAAAAAAAAAAAAADwCAABkcnMvZTJvRG9j&#10;LnhtbFBLAQItABQABgAIAAAAIQBYYLMbugAAACIBAAAZAAAAAAAAAAAAAAAAAA8GAABkcnMvX3Jl&#10;bHMvZTJvRG9jLnhtbC5yZWxzUEsBAi0AFAAGAAgAAAAhAO/EGSXfAAAABwEAAA8AAAAAAAAAAAAA&#10;AAAAAAcAAGRycy9kb3ducmV2LnhtbFBLAQItAAoAAAAAAAAAIQDGYzJlbQgAAG0IAAAVAAAAAAAA&#10;AAAAAAAAAAwIAABkcnMvbWVkaWEvaW1hZ2UxLmpwZWdQSwUGAAAAAAYABgB9AQAArBAAAAAA&#10;">
                      <v:shape id="図 9"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SL8wAAAANoAAAAPAAAAZHJzL2Rvd25yZXYueG1sRI/disIw&#10;FITvhX2HcBa803TLIlqNsisIeyf+PMChOTbB5qQ22ba+vREEL4eZ+YZZbQZXi47aYD0r+JpmIIhL&#10;ry1XCs6n3WQOIkRkjbVnUnCnAJv1x2iFhfY9H6g7xkokCIcCFZgYm0LKUBpyGKa+IU7exbcOY5Jt&#10;JXWLfYK7WuZZNpMOLacFgw1tDZXX479TcDALa/X+191vM/3d553v88wrNf4cfpYgIg3xHX61/7SC&#10;BTyvpBsg1w8AAAD//wMAUEsBAi0AFAAGAAgAAAAhANvh9svuAAAAhQEAABMAAAAAAAAAAAAAAAAA&#10;AAAAAFtDb250ZW50X1R5cGVzXS54bWxQSwECLQAUAAYACAAAACEAWvQsW78AAAAVAQAACwAAAAAA&#10;AAAAAAAAAAAfAQAAX3JlbHMvLnJlbHNQSwECLQAUAAYACAAAACEA+gEi/MAAAADaAAAADwAAAAAA&#10;AAAAAAAAAAAHAgAAZHJzL2Rvd25yZXYueG1sUEsFBgAAAAADAAMAtwAAAPQCAAAAAA==&#10;">
                        <v:imagedata r:id="rId12" o:title=""/>
                        <v:path arrowok="t"/>
                      </v:shape>
                      <v:oval id="円/楕円 85"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pN3xAAAANsAAAAPAAAAZHJzL2Rvd25yZXYueG1sRI9Pa8JA&#10;EMXvBb/DMkIvRTf10Ep0FVEKHqS0/jsP2TGJZmfD7hrTb985FHqb4b157zfzZe8a1VGItWcDr+MM&#10;FHHhbc2lgePhYzQFFROyxcYzGfihCMvF4GmOufUP/qZun0olIRxzNFCl1OZax6Iih3HsW2LRLj44&#10;TLKGUtuADwl3jZ5k2Zt2WLM0VNjSuqLitr87A+/nl8u1K0+7z9Sg3ty/ijWHnTHPw341A5WoT//m&#10;v+utFXyhl19kAL34BQAA//8DAFBLAQItABQABgAIAAAAIQDb4fbL7gAAAIUBAAATAAAAAAAAAAAA&#10;AAAAAAAAAABbQ29udGVudF9UeXBlc10ueG1sUEsBAi0AFAAGAAgAAAAhAFr0LFu/AAAAFQEAAAsA&#10;AAAAAAAAAAAAAAAAHwEAAF9yZWxzLy5yZWxzUEsBAi0AFAAGAAgAAAAhAAXuk3fEAAAA2wAAAA8A&#10;AAAAAAAAAAAAAAAABwIAAGRycy9kb3ducmV2LnhtbFBLBQYAAAAAAwADALcAAAD4AgAAAAA=&#10;" filled="f" strokecolor="#385d8a" strokeweight=".5pt"/>
                    </v:group>
                  </w:pict>
                </mc:Fallback>
              </mc:AlternateContent>
            </w:r>
          </w:p>
          <w:p w14:paraId="289C10EA" w14:textId="19E52E6B" w:rsidR="00647CF4" w:rsidRPr="00F37B4F" w:rsidRDefault="00647CF4" w:rsidP="00647CF4">
            <w:pPr>
              <w:autoSpaceDE w:val="0"/>
              <w:autoSpaceDN w:val="0"/>
              <w:spacing w:beforeLines="50" w:before="146" w:line="280" w:lineRule="exact"/>
              <w:ind w:firstLineChars="500" w:firstLine="1000"/>
              <w:rPr>
                <w:rFonts w:ascii="Meiryo UI" w:eastAsia="Meiryo UI" w:hAnsi="Meiryo UI" w:cs="Meiryo UI"/>
                <w:color w:val="000000" w:themeColor="text1"/>
                <w:sz w:val="20"/>
                <w:szCs w:val="20"/>
              </w:rPr>
            </w:pPr>
            <w:r w:rsidRPr="00F37B4F">
              <w:rPr>
                <w:rFonts w:ascii="Meiryo UI" w:eastAsia="Meiryo UI" w:hAnsi="Meiryo UI" w:cs="Meiryo UI" w:hint="eastAsia"/>
                <w:color w:val="000000" w:themeColor="text1"/>
                <w:sz w:val="20"/>
                <w:szCs w:val="20"/>
              </w:rPr>
              <w:t>は、公私双方を対象とする取組み</w:t>
            </w:r>
          </w:p>
          <w:p w14:paraId="4E981400" w14:textId="73B85A12" w:rsidR="0044244D" w:rsidRDefault="0044244D" w:rsidP="007C362F">
            <w:pPr>
              <w:autoSpaceDE w:val="0"/>
              <w:autoSpaceDN w:val="0"/>
              <w:spacing w:line="280" w:lineRule="exact"/>
              <w:ind w:leftChars="100" w:left="220"/>
              <w:rPr>
                <w:rFonts w:ascii="Meiryo UI" w:eastAsia="Meiryo UI" w:hAnsi="Meiryo UI" w:cs="Meiryo UI"/>
                <w:color w:val="000000" w:themeColor="text1"/>
                <w:sz w:val="20"/>
                <w:szCs w:val="20"/>
              </w:rPr>
            </w:pPr>
            <w:r w:rsidRPr="00F37B4F">
              <w:rPr>
                <w:rFonts w:ascii="Meiryo UI" w:eastAsia="Meiryo UI" w:hAnsi="Meiryo UI" w:cs="Meiryo UI" w:hint="eastAsia"/>
                <w:color w:val="000000" w:themeColor="text1"/>
                <w:sz w:val="20"/>
                <w:szCs w:val="20"/>
              </w:rPr>
              <w:lastRenderedPageBreak/>
              <w:t>（参考）</w:t>
            </w:r>
            <w:r w:rsidRPr="004A4F22">
              <w:rPr>
                <w:rFonts w:ascii="Meiryo UI" w:eastAsia="Meiryo UI" w:hAnsi="Meiryo UI" w:cs="Meiryo UI" w:hint="eastAsia"/>
                <w:color w:val="000000" w:themeColor="text1"/>
                <w:sz w:val="20"/>
                <w:szCs w:val="20"/>
              </w:rPr>
              <w:t>平成29年度</w:t>
            </w:r>
          </w:p>
          <w:p w14:paraId="4E981401" w14:textId="569555AA" w:rsidR="0044244D" w:rsidRPr="00F37B4F" w:rsidRDefault="0044244D" w:rsidP="00054FF6">
            <w:pPr>
              <w:autoSpaceDE w:val="0"/>
              <w:autoSpaceDN w:val="0"/>
              <w:spacing w:line="280" w:lineRule="exact"/>
              <w:ind w:leftChars="100" w:left="220" w:firstLineChars="300" w:firstLine="600"/>
              <w:rPr>
                <w:rFonts w:ascii="Meiryo UI" w:eastAsia="Meiryo UI" w:hAnsi="Meiryo UI" w:cs="Meiryo UI"/>
                <w:color w:val="000000" w:themeColor="text1"/>
                <w:sz w:val="20"/>
                <w:szCs w:val="20"/>
              </w:rPr>
            </w:pPr>
            <w:r w:rsidRPr="00F37B4F">
              <w:rPr>
                <w:rFonts w:ascii="Meiryo UI" w:eastAsia="Meiryo UI" w:hAnsi="Meiryo UI" w:cs="Meiryo UI" w:hint="eastAsia"/>
                <w:color w:val="000000" w:themeColor="text1"/>
                <w:sz w:val="20"/>
                <w:szCs w:val="20"/>
              </w:rPr>
              <w:t>幼児教育アドバイザー在籍市町村数</w:t>
            </w:r>
            <w:r w:rsidR="007C362F">
              <w:rPr>
                <w:rFonts w:ascii="Meiryo UI" w:eastAsia="Meiryo UI" w:hAnsi="Meiryo UI" w:cs="Meiryo UI" w:hint="eastAsia"/>
                <w:color w:val="000000" w:themeColor="text1"/>
                <w:sz w:val="20"/>
                <w:szCs w:val="20"/>
              </w:rPr>
              <w:t>：</w:t>
            </w:r>
            <w:r w:rsidRPr="00F37B4F">
              <w:rPr>
                <w:rFonts w:ascii="Meiryo UI" w:eastAsia="Meiryo UI" w:hAnsi="Meiryo UI" w:cs="Meiryo UI" w:hint="eastAsia"/>
                <w:color w:val="000000" w:themeColor="text1"/>
                <w:sz w:val="20"/>
                <w:szCs w:val="20"/>
              </w:rPr>
              <w:t>29市町</w:t>
            </w:r>
          </w:p>
          <w:p w14:paraId="4E981402" w14:textId="77777777" w:rsidR="0044244D" w:rsidRPr="00F37B4F" w:rsidRDefault="0044244D" w:rsidP="00054FF6">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4E981403" w14:textId="77777777" w:rsidR="0044244D" w:rsidRPr="007C362F" w:rsidRDefault="0044244D" w:rsidP="005D2A7D">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4E981404" w14:textId="77777777" w:rsidR="0044244D" w:rsidRDefault="0044244D" w:rsidP="005D2A7D">
            <w:pPr>
              <w:autoSpaceDE w:val="0"/>
              <w:autoSpaceDN w:val="0"/>
              <w:spacing w:line="280" w:lineRule="exact"/>
              <w:rPr>
                <w:rFonts w:ascii="Meiryo UI" w:eastAsia="Meiryo UI" w:hAnsi="Meiryo UI" w:cs="Meiryo UI"/>
                <w:sz w:val="20"/>
                <w:szCs w:val="20"/>
                <w:bdr w:val="single" w:sz="4" w:space="0" w:color="auto"/>
              </w:rPr>
            </w:pPr>
          </w:p>
          <w:p w14:paraId="4E981405" w14:textId="77777777" w:rsidR="0044244D" w:rsidRDefault="0044244D" w:rsidP="005D2A7D">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4E981406" w14:textId="77777777" w:rsidR="0044244D" w:rsidRDefault="0044244D" w:rsidP="005D2A7D">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4E981407" w14:textId="77777777" w:rsidR="0044244D" w:rsidRDefault="0044244D" w:rsidP="005D2A7D">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4E981408" w14:textId="2B8989E2" w:rsidR="0044244D" w:rsidRDefault="0044244D" w:rsidP="005D2A7D">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567B7DFD" w14:textId="5A9D3969" w:rsidR="00A10EB5" w:rsidRDefault="00A10EB5" w:rsidP="005D2A7D">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5CB05D90" w14:textId="75025725" w:rsidR="00A10EB5" w:rsidRDefault="00A10EB5" w:rsidP="005D2A7D">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75D60D9D" w14:textId="2FD544E2" w:rsidR="00A10EB5" w:rsidRDefault="00A10EB5" w:rsidP="005D2A7D">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23C06DE4" w14:textId="28448ADD" w:rsidR="00A10EB5" w:rsidRDefault="00A10EB5" w:rsidP="005D2A7D">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688FFB40" w14:textId="76A6C493" w:rsidR="00A10EB5" w:rsidRDefault="00A10EB5" w:rsidP="005D2A7D">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76D0450B" w14:textId="2EF5AAC3" w:rsidR="00A10EB5" w:rsidRDefault="00A10EB5" w:rsidP="005D2A7D">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21A4C6BF" w14:textId="496940F0" w:rsidR="00A10EB5" w:rsidRDefault="00A10EB5" w:rsidP="005D2A7D">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65ED0FD3" w14:textId="52850D49" w:rsidR="00A10EB5" w:rsidRDefault="00A10EB5" w:rsidP="005D2A7D">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225F68BE" w14:textId="0EC69530" w:rsidR="00612055" w:rsidRDefault="00612055" w:rsidP="00647CF4">
            <w:pPr>
              <w:autoSpaceDE w:val="0"/>
              <w:autoSpaceDN w:val="0"/>
              <w:spacing w:line="280" w:lineRule="exact"/>
              <w:rPr>
                <w:rFonts w:ascii="Meiryo UI" w:eastAsia="Meiryo UI" w:hAnsi="Meiryo UI" w:cs="Meiryo UI"/>
                <w:color w:val="000000" w:themeColor="text1"/>
                <w:sz w:val="20"/>
                <w:szCs w:val="20"/>
              </w:rPr>
            </w:pPr>
          </w:p>
          <w:p w14:paraId="018DB93B" w14:textId="77777777" w:rsidR="00176320" w:rsidRDefault="00176320" w:rsidP="005D2A7D">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4E98140A" w14:textId="77777777" w:rsidR="0044244D" w:rsidRPr="008E73CC" w:rsidRDefault="0044244D" w:rsidP="00054FF6">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w:t>
            </w:r>
            <w:r w:rsidRPr="008E73CC">
              <w:rPr>
                <w:rFonts w:ascii="Meiryo UI" w:eastAsia="Meiryo UI" w:hAnsi="Meiryo UI" w:cs="Meiryo UI" w:hint="eastAsia"/>
                <w:sz w:val="20"/>
                <w:szCs w:val="20"/>
                <w:bdr w:val="single" w:sz="4" w:space="0" w:color="auto"/>
              </w:rPr>
              <w:t>指標（アウト</w:t>
            </w:r>
            <w:r>
              <w:rPr>
                <w:rFonts w:ascii="Meiryo UI" w:eastAsia="Meiryo UI" w:hAnsi="Meiryo UI" w:cs="Meiryo UI" w:hint="eastAsia"/>
                <w:sz w:val="20"/>
                <w:szCs w:val="20"/>
                <w:bdr w:val="single" w:sz="4" w:space="0" w:color="auto"/>
              </w:rPr>
              <w:t>カム</w:t>
            </w:r>
            <w:r w:rsidRPr="008E73CC">
              <w:rPr>
                <w:rFonts w:ascii="Meiryo UI" w:eastAsia="Meiryo UI" w:hAnsi="Meiryo UI" w:cs="Meiryo UI" w:hint="eastAsia"/>
                <w:sz w:val="20"/>
                <w:szCs w:val="20"/>
                <w:bdr w:val="single" w:sz="4" w:space="0" w:color="auto"/>
              </w:rPr>
              <w:t>）</w:t>
            </w:r>
          </w:p>
          <w:p w14:paraId="4E98140B" w14:textId="77777777" w:rsidR="0044244D" w:rsidRDefault="0044244D" w:rsidP="00054FF6">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（数値目標）</w:t>
            </w:r>
          </w:p>
          <w:p w14:paraId="4E98140C" w14:textId="77777777" w:rsidR="0044244D" w:rsidRPr="008E73CC" w:rsidRDefault="0044244D" w:rsidP="00054FF6">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E73CC">
              <w:rPr>
                <w:rFonts w:ascii="Meiryo UI" w:eastAsia="Meiryo UI" w:hAnsi="Meiryo UI" w:cs="Meiryo UI" w:hint="eastAsia"/>
                <w:sz w:val="20"/>
                <w:szCs w:val="20"/>
              </w:rPr>
              <w:t>私立幼稚園から認定こども園への移行園数の増加及び私立幼稚園における預かり保育の体制の充実をめざします。</w:t>
            </w:r>
          </w:p>
          <w:p w14:paraId="4E98140D" w14:textId="77777777" w:rsidR="0044244D" w:rsidRDefault="0044244D" w:rsidP="00054FF6">
            <w:pPr>
              <w:autoSpaceDE w:val="0"/>
              <w:autoSpaceDN w:val="0"/>
              <w:spacing w:line="280" w:lineRule="exact"/>
              <w:ind w:firstLineChars="200" w:firstLine="400"/>
              <w:rPr>
                <w:rFonts w:ascii="Meiryo UI" w:eastAsia="Meiryo UI" w:hAnsi="Meiryo UI" w:cs="Meiryo UI"/>
                <w:sz w:val="20"/>
                <w:szCs w:val="20"/>
              </w:rPr>
            </w:pPr>
            <w:r w:rsidRPr="008E73CC">
              <w:rPr>
                <w:rFonts w:ascii="Meiryo UI" w:eastAsia="Meiryo UI" w:hAnsi="Meiryo UI" w:cs="Meiryo UI" w:hint="eastAsia"/>
                <w:sz w:val="20"/>
                <w:szCs w:val="20"/>
              </w:rPr>
              <w:t>私立幼稚園から認定こども園への移行園数</w:t>
            </w:r>
          </w:p>
          <w:p w14:paraId="4E98140E" w14:textId="77777777" w:rsidR="0044244D" w:rsidRDefault="0044244D" w:rsidP="00647CF4">
            <w:pPr>
              <w:autoSpaceDE w:val="0"/>
              <w:autoSpaceDN w:val="0"/>
              <w:spacing w:line="280" w:lineRule="exact"/>
              <w:ind w:right="200" w:firstLineChars="200" w:firstLine="400"/>
              <w:jc w:val="right"/>
              <w:rPr>
                <w:rFonts w:ascii="Meiryo UI" w:eastAsia="Meiryo UI" w:hAnsi="Meiryo UI" w:cs="Meiryo UI"/>
                <w:sz w:val="20"/>
                <w:szCs w:val="20"/>
              </w:rPr>
            </w:pPr>
            <w:r w:rsidRPr="008E73CC">
              <w:rPr>
                <w:rFonts w:ascii="Meiryo UI" w:eastAsia="Meiryo UI" w:hAnsi="Meiryo UI" w:cs="Meiryo UI" w:hint="eastAsia"/>
                <w:sz w:val="20"/>
                <w:szCs w:val="20"/>
              </w:rPr>
              <w:t>平成31年度</w:t>
            </w:r>
            <w:r>
              <w:rPr>
                <w:rFonts w:ascii="Meiryo UI" w:eastAsia="Meiryo UI" w:hAnsi="Meiryo UI" w:cs="Meiryo UI" w:hint="eastAsia"/>
                <w:sz w:val="20"/>
                <w:szCs w:val="20"/>
              </w:rPr>
              <w:t>当初において</w:t>
            </w:r>
            <w:r w:rsidRPr="008E73CC">
              <w:rPr>
                <w:rFonts w:ascii="Meiryo UI" w:eastAsia="Meiryo UI" w:hAnsi="Meiryo UI" w:cs="Meiryo UI" w:hint="eastAsia"/>
                <w:sz w:val="20"/>
                <w:szCs w:val="20"/>
              </w:rPr>
              <w:t>前年度比20園増</w:t>
            </w:r>
          </w:p>
          <w:p w14:paraId="4E98140F" w14:textId="4FF7B5C8" w:rsidR="0044244D" w:rsidRDefault="0044244D" w:rsidP="00054FF6">
            <w:pPr>
              <w:autoSpaceDE w:val="0"/>
              <w:autoSpaceDN w:val="0"/>
              <w:spacing w:line="280" w:lineRule="exact"/>
              <w:ind w:firstLineChars="200" w:firstLine="400"/>
              <w:jc w:val="right"/>
              <w:rPr>
                <w:rFonts w:ascii="Meiryo UI" w:eastAsia="Meiryo UI" w:hAnsi="Meiryo UI" w:cs="Meiryo UI"/>
                <w:sz w:val="20"/>
                <w:szCs w:val="20"/>
              </w:rPr>
            </w:pPr>
            <w:r w:rsidRPr="008E73CC">
              <w:rPr>
                <w:rFonts w:ascii="Meiryo UI" w:eastAsia="Meiryo UI" w:hAnsi="Meiryo UI" w:cs="Meiryo UI" w:hint="eastAsia"/>
                <w:sz w:val="20"/>
                <w:szCs w:val="20"/>
              </w:rPr>
              <w:t>（</w:t>
            </w:r>
            <w:r w:rsidRPr="007B0A12">
              <w:rPr>
                <w:rFonts w:ascii="Meiryo UI" w:eastAsia="Meiryo UI" w:hAnsi="Meiryo UI" w:cs="Meiryo UI" w:hint="eastAsia"/>
                <w:sz w:val="20"/>
                <w:szCs w:val="20"/>
              </w:rPr>
              <w:t>累計163園）</w:t>
            </w:r>
          </w:p>
          <w:p w14:paraId="6D0596A4" w14:textId="0A70FB61" w:rsidR="00647CF4" w:rsidRDefault="00647CF4" w:rsidP="00054FF6">
            <w:pPr>
              <w:autoSpaceDE w:val="0"/>
              <w:autoSpaceDN w:val="0"/>
              <w:spacing w:line="280" w:lineRule="exact"/>
              <w:ind w:firstLineChars="200" w:firstLine="400"/>
              <w:jc w:val="right"/>
              <w:rPr>
                <w:rFonts w:ascii="Meiryo UI" w:eastAsia="Meiryo UI" w:hAnsi="Meiryo UI" w:cs="Meiryo UI"/>
                <w:sz w:val="20"/>
                <w:szCs w:val="20"/>
              </w:rPr>
            </w:pPr>
          </w:p>
          <w:p w14:paraId="2B687E00" w14:textId="62B67D98" w:rsidR="00647CF4" w:rsidRDefault="00647CF4" w:rsidP="00054FF6">
            <w:pPr>
              <w:autoSpaceDE w:val="0"/>
              <w:autoSpaceDN w:val="0"/>
              <w:spacing w:line="280" w:lineRule="exact"/>
              <w:ind w:firstLineChars="200" w:firstLine="400"/>
              <w:jc w:val="right"/>
              <w:rPr>
                <w:rFonts w:ascii="Meiryo UI" w:eastAsia="Meiryo UI" w:hAnsi="Meiryo UI" w:cs="Meiryo UI"/>
                <w:sz w:val="20"/>
                <w:szCs w:val="20"/>
              </w:rPr>
            </w:pPr>
          </w:p>
          <w:p w14:paraId="0DFD27E2" w14:textId="77777777" w:rsidR="00647CF4" w:rsidRPr="008E73CC" w:rsidRDefault="00647CF4" w:rsidP="00054FF6">
            <w:pPr>
              <w:autoSpaceDE w:val="0"/>
              <w:autoSpaceDN w:val="0"/>
              <w:spacing w:line="280" w:lineRule="exact"/>
              <w:ind w:firstLineChars="200" w:firstLine="400"/>
              <w:jc w:val="right"/>
              <w:rPr>
                <w:rFonts w:ascii="Meiryo UI" w:eastAsia="Meiryo UI" w:hAnsi="Meiryo UI" w:cs="Meiryo UI"/>
                <w:sz w:val="20"/>
                <w:szCs w:val="20"/>
              </w:rPr>
            </w:pPr>
          </w:p>
          <w:p w14:paraId="4E981410" w14:textId="77777777" w:rsidR="0044244D" w:rsidRDefault="0044244D" w:rsidP="00054FF6">
            <w:pPr>
              <w:autoSpaceDE w:val="0"/>
              <w:autoSpaceDN w:val="0"/>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平日の預かり時間を長時間化する園数</w:t>
            </w:r>
          </w:p>
          <w:p w14:paraId="4E981411" w14:textId="77777777" w:rsidR="0044244D" w:rsidRDefault="0044244D" w:rsidP="00054FF6">
            <w:pPr>
              <w:autoSpaceDE w:val="0"/>
              <w:autoSpaceDN w:val="0"/>
              <w:spacing w:line="280" w:lineRule="exact"/>
              <w:ind w:firstLineChars="200" w:firstLine="400"/>
              <w:jc w:val="right"/>
              <w:rPr>
                <w:rFonts w:ascii="Meiryo UI" w:eastAsia="Meiryo UI" w:hAnsi="Meiryo UI" w:cs="Meiryo UI"/>
                <w:sz w:val="20"/>
                <w:szCs w:val="20"/>
              </w:rPr>
            </w:pPr>
            <w:r>
              <w:rPr>
                <w:rFonts w:ascii="Meiryo UI" w:eastAsia="Meiryo UI" w:hAnsi="Meiryo UI" w:cs="Meiryo UI" w:hint="eastAsia"/>
                <w:sz w:val="20"/>
                <w:szCs w:val="20"/>
              </w:rPr>
              <w:t xml:space="preserve">　　　　　　　　　　</w:t>
            </w:r>
            <w:r w:rsidRPr="008E73CC">
              <w:rPr>
                <w:rFonts w:ascii="Meiryo UI" w:eastAsia="Meiryo UI" w:hAnsi="Meiryo UI" w:cs="Meiryo UI" w:hint="eastAsia"/>
                <w:sz w:val="20"/>
                <w:szCs w:val="20"/>
              </w:rPr>
              <w:t>前年度比20</w:t>
            </w:r>
            <w:r>
              <w:rPr>
                <w:rFonts w:ascii="Meiryo UI" w:eastAsia="Meiryo UI" w:hAnsi="Meiryo UI" w:cs="Meiryo UI" w:hint="eastAsia"/>
                <w:sz w:val="20"/>
                <w:szCs w:val="20"/>
              </w:rPr>
              <w:t>園増</w:t>
            </w:r>
          </w:p>
          <w:p w14:paraId="4E981412" w14:textId="77777777" w:rsidR="0044244D" w:rsidRDefault="0044244D" w:rsidP="00054FF6">
            <w:pPr>
              <w:autoSpaceDE w:val="0"/>
              <w:autoSpaceDN w:val="0"/>
              <w:spacing w:line="280" w:lineRule="exact"/>
              <w:ind w:leftChars="100" w:left="220" w:firstLineChars="50" w:firstLine="100"/>
              <w:rPr>
                <w:rFonts w:ascii="Meiryo UI" w:eastAsia="Meiryo UI" w:hAnsi="Meiryo UI" w:cs="Meiryo UI"/>
                <w:kern w:val="0"/>
                <w:sz w:val="20"/>
                <w:szCs w:val="20"/>
              </w:rPr>
            </w:pPr>
            <w:r w:rsidRPr="0081054A">
              <w:rPr>
                <w:rFonts w:ascii="Meiryo UI" w:eastAsia="Meiryo UI" w:hAnsi="Meiryo UI" w:cs="Meiryo UI" w:hint="eastAsia"/>
                <w:kern w:val="0"/>
                <w:sz w:val="20"/>
                <w:szCs w:val="20"/>
              </w:rPr>
              <w:t>長期休業期間中に預かり保育日数を増加させる園数</w:t>
            </w:r>
          </w:p>
          <w:p w14:paraId="4E981414" w14:textId="5F982622" w:rsidR="0044244D" w:rsidRPr="00647CF4" w:rsidRDefault="0044244D" w:rsidP="00647CF4">
            <w:pPr>
              <w:autoSpaceDE w:val="0"/>
              <w:autoSpaceDN w:val="0"/>
              <w:spacing w:line="280" w:lineRule="exact"/>
              <w:ind w:left="200" w:hangingChars="100" w:hanging="200"/>
              <w:jc w:val="right"/>
              <w:rPr>
                <w:rFonts w:ascii="Meiryo UI" w:eastAsia="Meiryo UI" w:hAnsi="Meiryo UI" w:cs="Meiryo UI"/>
                <w:sz w:val="20"/>
                <w:szCs w:val="20"/>
              </w:rPr>
            </w:pPr>
            <w:r>
              <w:rPr>
                <w:rFonts w:ascii="Meiryo UI" w:eastAsia="Meiryo UI" w:hAnsi="Meiryo UI" w:cs="Meiryo UI" w:hint="eastAsia"/>
                <w:kern w:val="0"/>
                <w:sz w:val="20"/>
                <w:szCs w:val="20"/>
              </w:rPr>
              <w:t xml:space="preserve">　 前年度比</w:t>
            </w:r>
            <w:r w:rsidRPr="008E73CC">
              <w:rPr>
                <w:rFonts w:ascii="Meiryo UI" w:eastAsia="Meiryo UI" w:hAnsi="Meiryo UI" w:cs="Meiryo UI" w:hint="eastAsia"/>
                <w:sz w:val="20"/>
                <w:szCs w:val="20"/>
              </w:rPr>
              <w:t>15</w:t>
            </w:r>
            <w:r>
              <w:rPr>
                <w:rFonts w:ascii="Meiryo UI" w:eastAsia="Meiryo UI" w:hAnsi="Meiryo UI" w:cs="Meiryo UI" w:hint="eastAsia"/>
                <w:sz w:val="20"/>
                <w:szCs w:val="20"/>
              </w:rPr>
              <w:t>園増</w:t>
            </w:r>
          </w:p>
        </w:tc>
        <w:tc>
          <w:tcPr>
            <w:tcW w:w="425" w:type="dxa"/>
            <w:vMerge/>
            <w:tcBorders>
              <w:left w:val="dashed" w:sz="4" w:space="0" w:color="auto"/>
              <w:bottom w:val="single" w:sz="4" w:space="0" w:color="auto"/>
              <w:right w:val="single" w:sz="4" w:space="0" w:color="auto"/>
            </w:tcBorders>
            <w:shd w:val="clear" w:color="auto" w:fill="auto"/>
          </w:tcPr>
          <w:p w14:paraId="4E981415" w14:textId="77777777" w:rsidR="0044244D" w:rsidRPr="00E335DC" w:rsidRDefault="0044244D" w:rsidP="005D2A7D">
            <w:pPr>
              <w:autoSpaceDE w:val="0"/>
              <w:autoSpaceDN w:val="0"/>
              <w:spacing w:line="280" w:lineRule="exact"/>
              <w:rPr>
                <w:rFonts w:ascii="Meiryo UI" w:eastAsia="Meiryo UI" w:hAnsi="Meiryo UI" w:cs="Meiryo UI"/>
                <w:sz w:val="20"/>
                <w:szCs w:val="20"/>
              </w:rPr>
            </w:pPr>
          </w:p>
        </w:tc>
        <w:tc>
          <w:tcPr>
            <w:tcW w:w="4854" w:type="dxa"/>
            <w:tcBorders>
              <w:left w:val="single" w:sz="4" w:space="0" w:color="auto"/>
              <w:bottom w:val="single" w:sz="4" w:space="0" w:color="auto"/>
              <w:tr2bl w:val="nil"/>
            </w:tcBorders>
            <w:shd w:val="clear" w:color="auto" w:fill="F2DBDB" w:themeFill="accent2" w:themeFillTint="33"/>
          </w:tcPr>
          <w:p w14:paraId="65679717" w14:textId="57AC4E1B" w:rsidR="00EF4728" w:rsidRDefault="00EF4728" w:rsidP="00EF4728">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○幼稚園・保育所等における教育機能の充実　</w:t>
            </w:r>
          </w:p>
          <w:p w14:paraId="521C2984" w14:textId="6389C87B" w:rsidR="00EF4728" w:rsidRPr="00D02927" w:rsidRDefault="00EF4728" w:rsidP="00EF4728">
            <w:pPr>
              <w:spacing w:line="280" w:lineRule="exact"/>
              <w:ind w:left="100" w:hangingChars="50" w:hanging="100"/>
              <w:rPr>
                <w:rFonts w:ascii="Meiryo UI" w:eastAsia="Meiryo UI" w:hAnsi="Meiryo UI" w:cs="Meiryo UI"/>
                <w:sz w:val="20"/>
                <w:szCs w:val="20"/>
              </w:rPr>
            </w:pPr>
            <w:r w:rsidRPr="004473BE">
              <w:rPr>
                <w:rFonts w:ascii="Meiryo UI" w:eastAsia="Meiryo UI" w:hAnsi="Meiryo UI" w:cs="Meiryo UI" w:hint="eastAsia"/>
                <w:sz w:val="20"/>
                <w:szCs w:val="20"/>
              </w:rPr>
              <w:t>・幼児教育アドバイザー育成研</w:t>
            </w:r>
            <w:r w:rsidRPr="005E7403">
              <w:rPr>
                <w:rFonts w:ascii="Meiryo UI" w:eastAsia="Meiryo UI" w:hAnsi="Meiryo UI" w:cs="Meiryo UI" w:hint="eastAsia"/>
                <w:sz w:val="20"/>
                <w:szCs w:val="20"/>
              </w:rPr>
              <w:t>修を９</w:t>
            </w:r>
            <w:r w:rsidRPr="00D02927">
              <w:rPr>
                <w:rFonts w:ascii="Meiryo UI" w:eastAsia="Meiryo UI" w:hAnsi="Meiryo UI" w:cs="Meiryo UI" w:hint="eastAsia"/>
                <w:sz w:val="20"/>
                <w:szCs w:val="20"/>
              </w:rPr>
              <w:t>回実施</w:t>
            </w:r>
            <w:r w:rsidR="005E7403" w:rsidRPr="00D02927">
              <w:rPr>
                <w:rFonts w:ascii="Meiryo UI" w:eastAsia="Meiryo UI" w:hAnsi="Meiryo UI" w:cs="Meiryo UI" w:hint="eastAsia"/>
                <w:sz w:val="20"/>
                <w:szCs w:val="20"/>
              </w:rPr>
              <w:t>した</w:t>
            </w:r>
            <w:r w:rsidRPr="00D02927">
              <w:rPr>
                <w:rFonts w:ascii="Meiryo UI" w:eastAsia="Meiryo UI" w:hAnsi="Meiryo UI" w:cs="Meiryo UI" w:hint="eastAsia"/>
                <w:sz w:val="20"/>
                <w:szCs w:val="20"/>
              </w:rPr>
              <w:t>。</w:t>
            </w:r>
          </w:p>
          <w:p w14:paraId="1D7196D4" w14:textId="77777777" w:rsidR="00EF4728" w:rsidRPr="007C362F" w:rsidRDefault="00EF4728" w:rsidP="00EF4728">
            <w:pPr>
              <w:spacing w:line="280" w:lineRule="exact"/>
              <w:ind w:leftChars="100" w:left="1220" w:hangingChars="500" w:hanging="1000"/>
              <w:rPr>
                <w:rFonts w:ascii="Meiryo UI" w:eastAsia="Meiryo UI" w:hAnsi="Meiryo UI" w:cs="Meiryo UI"/>
                <w:sz w:val="18"/>
                <w:szCs w:val="20"/>
              </w:rPr>
            </w:pPr>
            <w:r w:rsidRPr="00D02927">
              <w:rPr>
                <w:rFonts w:ascii="Meiryo UI" w:eastAsia="Meiryo UI" w:hAnsi="Meiryo UI" w:cs="Meiryo UI" w:hint="eastAsia"/>
                <w:sz w:val="20"/>
                <w:szCs w:val="20"/>
              </w:rPr>
              <w:t>受講者数：377名</w:t>
            </w:r>
            <w:r w:rsidRPr="00D02927">
              <w:rPr>
                <w:rFonts w:ascii="Meiryo UI" w:eastAsia="Meiryo UI" w:hAnsi="Meiryo UI" w:cs="Meiryo UI" w:hint="eastAsia"/>
                <w:sz w:val="18"/>
                <w:szCs w:val="20"/>
              </w:rPr>
              <w:t>（公立幼稚園81名、公立認定こども園46名、公立保育所39名、私立幼稚園48名、私立認定こども園82名</w:t>
            </w:r>
            <w:r w:rsidRPr="007C362F">
              <w:rPr>
                <w:rFonts w:ascii="Meiryo UI" w:eastAsia="Meiryo UI" w:hAnsi="Meiryo UI" w:cs="Meiryo UI" w:hint="eastAsia"/>
                <w:sz w:val="18"/>
                <w:szCs w:val="20"/>
              </w:rPr>
              <w:t>、私立保育所53名、行政28名）</w:t>
            </w:r>
          </w:p>
          <w:p w14:paraId="29B40FBE" w14:textId="3D6E5609" w:rsidR="00EF4728" w:rsidRPr="005E7403" w:rsidRDefault="00EF4728" w:rsidP="00EF4728">
            <w:pPr>
              <w:spacing w:line="280" w:lineRule="exact"/>
              <w:ind w:leftChars="100" w:left="1220" w:hangingChars="500" w:hanging="1000"/>
              <w:rPr>
                <w:rFonts w:ascii="Meiryo UI" w:eastAsia="Meiryo UI" w:hAnsi="Meiryo UI" w:cs="Meiryo UI"/>
                <w:sz w:val="20"/>
                <w:szCs w:val="20"/>
              </w:rPr>
            </w:pPr>
            <w:r w:rsidRPr="005E7403">
              <w:rPr>
                <w:rFonts w:ascii="Meiryo UI" w:eastAsia="Meiryo UI" w:hAnsi="Meiryo UI" w:cs="Meiryo UI" w:hint="eastAsia"/>
                <w:sz w:val="20"/>
                <w:szCs w:val="20"/>
              </w:rPr>
              <w:t>肯定的評価（９回の平均）：96.5％</w:t>
            </w:r>
          </w:p>
          <w:p w14:paraId="7BCCC5DC" w14:textId="18FBEC7C" w:rsidR="00EF4728" w:rsidRDefault="007C362F" w:rsidP="007C362F">
            <w:pPr>
              <w:spacing w:line="280" w:lineRule="exact"/>
              <w:rPr>
                <w:rFonts w:ascii="Meiryo UI" w:eastAsia="Meiryo UI" w:hAnsi="Meiryo UI" w:cs="Meiryo UI"/>
                <w:sz w:val="20"/>
                <w:szCs w:val="20"/>
              </w:rPr>
            </w:pPr>
            <w:r>
              <w:rPr>
                <w:rFonts w:ascii="Meiryo UI" w:eastAsia="Meiryo UI" w:hAnsi="Meiryo UI" w:cs="Meiryo UI" w:hint="eastAsia"/>
                <w:sz w:val="20"/>
                <w:szCs w:val="20"/>
              </w:rPr>
              <w:lastRenderedPageBreak/>
              <w:t>・幼児教育アドバイザー在籍市町村数：</w:t>
            </w:r>
            <w:r w:rsidR="00EF4728" w:rsidRPr="005E7403">
              <w:rPr>
                <w:rFonts w:ascii="Meiryo UI" w:eastAsia="Meiryo UI" w:hAnsi="Meiryo UI" w:cs="Meiryo UI" w:hint="eastAsia"/>
                <w:sz w:val="20"/>
                <w:szCs w:val="20"/>
              </w:rPr>
              <w:t>41市町</w:t>
            </w:r>
          </w:p>
          <w:p w14:paraId="28CB0BA5" w14:textId="1104FBB8" w:rsidR="005E7403" w:rsidRPr="005E7403" w:rsidRDefault="005E7403" w:rsidP="005E7403">
            <w:pPr>
              <w:spacing w:line="280" w:lineRule="exact"/>
              <w:rPr>
                <w:rFonts w:ascii="Meiryo UI" w:eastAsia="Meiryo UI" w:hAnsi="Meiryo UI" w:cs="Meiryo UI"/>
                <w:sz w:val="20"/>
                <w:szCs w:val="20"/>
              </w:rPr>
            </w:pPr>
            <w:r w:rsidRPr="005E7403">
              <w:rPr>
                <w:rFonts w:ascii="Meiryo UI" w:eastAsia="Meiryo UI" w:hAnsi="Meiryo UI" w:cs="Meiryo UI" w:hint="eastAsia"/>
                <w:sz w:val="20"/>
                <w:szCs w:val="20"/>
              </w:rPr>
              <w:t>・幼児教育アドバイザーが活動した園内研修：719回</w:t>
            </w:r>
          </w:p>
          <w:p w14:paraId="79CF80F4" w14:textId="0A329D5A" w:rsidR="00EF4728" w:rsidRPr="005E7403" w:rsidRDefault="00EF4728" w:rsidP="00EF4728">
            <w:pPr>
              <w:spacing w:line="280" w:lineRule="exact"/>
              <w:rPr>
                <w:rFonts w:ascii="Meiryo UI" w:eastAsia="Meiryo UI" w:hAnsi="Meiryo UI" w:cs="Meiryo UI"/>
                <w:sz w:val="20"/>
                <w:szCs w:val="20"/>
              </w:rPr>
            </w:pPr>
            <w:r w:rsidRPr="005E7403">
              <w:rPr>
                <w:rFonts w:ascii="Meiryo UI" w:eastAsia="Meiryo UI" w:hAnsi="Meiryo UI" w:cs="Meiryo UI" w:hint="eastAsia"/>
                <w:sz w:val="20"/>
                <w:szCs w:val="20"/>
              </w:rPr>
              <w:t>・幼児教育コーディネーターによる支援回数：90回</w:t>
            </w:r>
          </w:p>
          <w:p w14:paraId="2893108C" w14:textId="1C9DD0A1" w:rsidR="00EF4728" w:rsidRPr="00D02927" w:rsidRDefault="00EF4728" w:rsidP="00EF4728">
            <w:pPr>
              <w:spacing w:line="280" w:lineRule="exact"/>
              <w:ind w:leftChars="100" w:left="400" w:hangingChars="100" w:hanging="180"/>
              <w:rPr>
                <w:rFonts w:ascii="Meiryo UI" w:eastAsia="Meiryo UI" w:hAnsi="Meiryo UI" w:cs="Meiryo UI"/>
                <w:sz w:val="18"/>
                <w:szCs w:val="20"/>
              </w:rPr>
            </w:pPr>
            <w:r w:rsidRPr="007C362F">
              <w:rPr>
                <w:rFonts w:ascii="Meiryo UI" w:eastAsia="Meiryo UI" w:hAnsi="Meiryo UI" w:cs="Meiryo UI" w:hint="eastAsia"/>
                <w:sz w:val="18"/>
                <w:szCs w:val="20"/>
              </w:rPr>
              <w:t>（公立幼稚園43回、公立認定こども園4回、公立保育所4回、子育て支援センター1回、私立幼稚園19回、私立認定こども園10回、私立</w:t>
            </w:r>
            <w:r w:rsidRPr="00D02927">
              <w:rPr>
                <w:rFonts w:ascii="Meiryo UI" w:eastAsia="Meiryo UI" w:hAnsi="Meiryo UI" w:cs="Meiryo UI" w:hint="eastAsia"/>
                <w:sz w:val="18"/>
                <w:szCs w:val="20"/>
              </w:rPr>
              <w:t>保育所９回）</w:t>
            </w:r>
          </w:p>
          <w:p w14:paraId="2CEE80BC" w14:textId="148053AF" w:rsidR="00EF4728" w:rsidRPr="00D02927" w:rsidRDefault="00EF4728" w:rsidP="00EF4728">
            <w:pPr>
              <w:spacing w:line="280" w:lineRule="exact"/>
              <w:rPr>
                <w:rFonts w:ascii="Meiryo UI" w:eastAsia="Meiryo UI" w:hAnsi="Meiryo UI" w:cs="Meiryo UI"/>
                <w:sz w:val="20"/>
                <w:szCs w:val="20"/>
              </w:rPr>
            </w:pPr>
            <w:r w:rsidRPr="00D02927">
              <w:rPr>
                <w:rFonts w:ascii="Meiryo UI" w:eastAsia="Meiryo UI" w:hAnsi="Meiryo UI" w:cs="Meiryo UI" w:hint="eastAsia"/>
                <w:sz w:val="20"/>
                <w:szCs w:val="20"/>
              </w:rPr>
              <w:t>・幼児教育推進フォーラムを</w:t>
            </w:r>
            <w:r w:rsidR="005E7403" w:rsidRPr="00D02927">
              <w:rPr>
                <w:rFonts w:ascii="Meiryo UI" w:eastAsia="Meiryo UI" w:hAnsi="Meiryo UI" w:cs="Meiryo UI" w:hint="eastAsia"/>
                <w:sz w:val="20"/>
                <w:szCs w:val="20"/>
              </w:rPr>
              <w:t>3回</w:t>
            </w:r>
            <w:r w:rsidRPr="00D02927">
              <w:rPr>
                <w:rFonts w:ascii="Meiryo UI" w:eastAsia="Meiryo UI" w:hAnsi="Meiryo UI" w:cs="Meiryo UI" w:hint="eastAsia"/>
                <w:sz w:val="20"/>
                <w:szCs w:val="20"/>
              </w:rPr>
              <w:t>開催</w:t>
            </w:r>
            <w:r w:rsidR="005E7403" w:rsidRPr="00D02927">
              <w:rPr>
                <w:rFonts w:ascii="Meiryo UI" w:eastAsia="Meiryo UI" w:hAnsi="Meiryo UI" w:cs="Meiryo UI" w:hint="eastAsia"/>
                <w:sz w:val="20"/>
                <w:szCs w:val="20"/>
              </w:rPr>
              <w:t>した</w:t>
            </w:r>
            <w:r w:rsidRPr="00D02927">
              <w:rPr>
                <w:rFonts w:ascii="Meiryo UI" w:eastAsia="Meiryo UI" w:hAnsi="Meiryo UI" w:cs="Meiryo UI" w:hint="eastAsia"/>
                <w:sz w:val="20"/>
                <w:szCs w:val="20"/>
              </w:rPr>
              <w:t>。</w:t>
            </w:r>
          </w:p>
          <w:p w14:paraId="54CD76C6" w14:textId="77777777" w:rsidR="00EF4728" w:rsidRPr="00D02927" w:rsidRDefault="00EF4728" w:rsidP="00EF4728">
            <w:pPr>
              <w:spacing w:line="280" w:lineRule="exact"/>
              <w:ind w:firstLineChars="100" w:firstLine="200"/>
              <w:jc w:val="right"/>
              <w:rPr>
                <w:rFonts w:ascii="Meiryo UI" w:eastAsia="Meiryo UI" w:hAnsi="Meiryo UI" w:cs="Meiryo UI"/>
                <w:sz w:val="20"/>
                <w:szCs w:val="20"/>
              </w:rPr>
            </w:pPr>
            <w:r w:rsidRPr="00D02927">
              <w:rPr>
                <w:rFonts w:ascii="Meiryo UI" w:eastAsia="Meiryo UI" w:hAnsi="Meiryo UI" w:cs="Meiryo UI" w:hint="eastAsia"/>
                <w:sz w:val="20"/>
                <w:szCs w:val="20"/>
              </w:rPr>
              <w:t>第１回参加者数：254名、肯定的評価：97.7％</w:t>
            </w:r>
          </w:p>
          <w:p w14:paraId="695278E5" w14:textId="77777777" w:rsidR="00EF4728" w:rsidRPr="00D02927" w:rsidRDefault="00EF4728" w:rsidP="00EF4728">
            <w:pPr>
              <w:spacing w:line="280" w:lineRule="exact"/>
              <w:ind w:firstLineChars="100" w:firstLine="200"/>
              <w:jc w:val="right"/>
              <w:rPr>
                <w:rFonts w:ascii="Meiryo UI" w:eastAsia="Meiryo UI" w:hAnsi="Meiryo UI" w:cs="Meiryo UI"/>
                <w:sz w:val="20"/>
                <w:szCs w:val="20"/>
              </w:rPr>
            </w:pPr>
            <w:r w:rsidRPr="00D02927">
              <w:rPr>
                <w:rFonts w:ascii="Meiryo UI" w:eastAsia="Meiryo UI" w:hAnsi="Meiryo UI" w:cs="Meiryo UI" w:hint="eastAsia"/>
                <w:sz w:val="20"/>
                <w:szCs w:val="20"/>
              </w:rPr>
              <w:t>第２回参加者数：277名、肯定的評価：98.5％</w:t>
            </w:r>
          </w:p>
          <w:p w14:paraId="1BF4E9C5" w14:textId="77777777" w:rsidR="00EF4728" w:rsidRPr="00D02927" w:rsidRDefault="00EF4728" w:rsidP="00EF4728">
            <w:pPr>
              <w:spacing w:line="280" w:lineRule="exact"/>
              <w:ind w:firstLineChars="100" w:firstLine="200"/>
              <w:jc w:val="right"/>
              <w:rPr>
                <w:rFonts w:ascii="Meiryo UI" w:eastAsia="Meiryo UI" w:hAnsi="Meiryo UI" w:cs="Meiryo UI"/>
                <w:sz w:val="20"/>
                <w:szCs w:val="20"/>
              </w:rPr>
            </w:pPr>
            <w:r w:rsidRPr="00D02927">
              <w:rPr>
                <w:rFonts w:ascii="Meiryo UI" w:eastAsia="Meiryo UI" w:hAnsi="Meiryo UI" w:cs="Meiryo UI" w:hint="eastAsia"/>
                <w:sz w:val="20"/>
                <w:szCs w:val="20"/>
              </w:rPr>
              <w:t>第３回参加者数：400名、肯定的評価：95.3％</w:t>
            </w:r>
          </w:p>
          <w:p w14:paraId="1DB8F8B8" w14:textId="3189047F" w:rsidR="00EF4728" w:rsidRPr="005E7403" w:rsidRDefault="00EF4728" w:rsidP="00EF4728">
            <w:pPr>
              <w:spacing w:line="280" w:lineRule="exact"/>
              <w:ind w:left="100" w:hangingChars="50" w:hanging="100"/>
              <w:rPr>
                <w:rFonts w:ascii="Meiryo UI" w:eastAsia="Meiryo UI" w:hAnsi="Meiryo UI" w:cs="Meiryo UI"/>
                <w:strike/>
                <w:sz w:val="20"/>
                <w:szCs w:val="20"/>
              </w:rPr>
            </w:pPr>
            <w:r w:rsidRPr="00D02927">
              <w:rPr>
                <w:rFonts w:ascii="Meiryo UI" w:eastAsia="Meiryo UI" w:hAnsi="Meiryo UI" w:cs="Meiryo UI" w:hint="eastAsia"/>
                <w:sz w:val="20"/>
                <w:szCs w:val="20"/>
              </w:rPr>
              <w:t>・幼児教育推進指針を改訂した</w:t>
            </w:r>
            <w:r w:rsidR="005E7403" w:rsidRPr="00D02927">
              <w:rPr>
                <w:rFonts w:ascii="Meiryo UI" w:eastAsia="Meiryo UI" w:hAnsi="Meiryo UI" w:cs="Meiryo UI" w:hint="eastAsia"/>
                <w:sz w:val="20"/>
                <w:szCs w:val="20"/>
              </w:rPr>
              <w:t>（</w:t>
            </w:r>
            <w:r w:rsidR="005E7403" w:rsidRPr="005E7403">
              <w:rPr>
                <w:rFonts w:ascii="Meiryo UI" w:eastAsia="Meiryo UI" w:hAnsi="Meiryo UI" w:cs="Meiryo UI" w:hint="eastAsia"/>
                <w:sz w:val="20"/>
                <w:szCs w:val="20"/>
              </w:rPr>
              <w:t>平成31年４月１日施行）</w:t>
            </w:r>
            <w:r w:rsidRPr="005E7403">
              <w:rPr>
                <w:rFonts w:ascii="Meiryo UI" w:eastAsia="Meiryo UI" w:hAnsi="Meiryo UI" w:cs="Meiryo UI" w:hint="eastAsia"/>
                <w:sz w:val="20"/>
                <w:szCs w:val="20"/>
              </w:rPr>
              <w:t>。</w:t>
            </w:r>
          </w:p>
          <w:p w14:paraId="5C2A6FA0" w14:textId="4014DA91" w:rsidR="00EF4728" w:rsidRPr="005E7403" w:rsidRDefault="00EF4728" w:rsidP="00EF4728">
            <w:pPr>
              <w:spacing w:line="280" w:lineRule="exact"/>
              <w:ind w:firstLineChars="100" w:firstLine="200"/>
              <w:rPr>
                <w:rFonts w:ascii="Meiryo UI" w:eastAsia="Meiryo UI" w:hAnsi="Meiryo UI" w:cs="Meiryo UI"/>
                <w:sz w:val="20"/>
                <w:szCs w:val="20"/>
              </w:rPr>
            </w:pPr>
            <w:r w:rsidRPr="005E7403">
              <w:rPr>
                <w:rFonts w:ascii="Meiryo UI" w:eastAsia="Meiryo UI" w:hAnsi="Meiryo UI" w:cs="Meiryo UI" w:hint="eastAsia"/>
                <w:sz w:val="20"/>
                <w:szCs w:val="20"/>
              </w:rPr>
              <w:t>幼児教育推進指針検討会議</w:t>
            </w:r>
          </w:p>
          <w:p w14:paraId="63094396" w14:textId="2FACF11F" w:rsidR="00EF4728" w:rsidRPr="005E7403" w:rsidRDefault="00EF4728" w:rsidP="00EF4728">
            <w:pPr>
              <w:spacing w:line="280" w:lineRule="exact"/>
              <w:ind w:firstLineChars="100" w:firstLine="200"/>
              <w:rPr>
                <w:rFonts w:ascii="Meiryo UI" w:eastAsia="Meiryo UI" w:hAnsi="Meiryo UI" w:cs="Meiryo UI"/>
                <w:sz w:val="20"/>
                <w:szCs w:val="20"/>
              </w:rPr>
            </w:pPr>
            <w:r w:rsidRPr="005E7403">
              <w:rPr>
                <w:rFonts w:ascii="Meiryo UI" w:eastAsia="Meiryo UI" w:hAnsi="Meiryo UI" w:cs="Meiryo UI" w:hint="eastAsia"/>
                <w:kern w:val="0"/>
                <w:sz w:val="20"/>
                <w:szCs w:val="20"/>
              </w:rPr>
              <w:t>幼児教育推進体制構築事業調査実行委員会</w:t>
            </w:r>
          </w:p>
          <w:p w14:paraId="4C23820A" w14:textId="439D2DA3" w:rsidR="00EF4728" w:rsidRPr="005E7403" w:rsidRDefault="00EF4728" w:rsidP="00EF4728">
            <w:pPr>
              <w:spacing w:line="280" w:lineRule="exact"/>
              <w:rPr>
                <w:rFonts w:ascii="Meiryo UI" w:eastAsia="Meiryo UI" w:hAnsi="Meiryo UI" w:cs="Meiryo UI"/>
                <w:sz w:val="20"/>
                <w:szCs w:val="20"/>
              </w:rPr>
            </w:pPr>
            <w:r w:rsidRPr="005E7403">
              <w:rPr>
                <w:rFonts w:ascii="Meiryo UI" w:eastAsia="Meiryo UI" w:hAnsi="Meiryo UI" w:cs="Meiryo UI" w:hint="eastAsia"/>
                <w:sz w:val="20"/>
                <w:szCs w:val="20"/>
              </w:rPr>
              <w:t xml:space="preserve">　パブリックコメントの実施（11/16～12/18）</w:t>
            </w:r>
          </w:p>
          <w:p w14:paraId="492CE53B" w14:textId="2740A810" w:rsidR="007C362F" w:rsidRDefault="007C362F" w:rsidP="00176320">
            <w:pPr>
              <w:spacing w:line="280" w:lineRule="exact"/>
              <w:ind w:left="200" w:hangingChars="100" w:hanging="200"/>
              <w:rPr>
                <w:rFonts w:ascii="Meiryo UI" w:eastAsia="Meiryo UI" w:hAnsi="Meiryo UI" w:cs="Meiryo UI"/>
                <w:kern w:val="0"/>
                <w:sz w:val="20"/>
                <w:szCs w:val="20"/>
              </w:rPr>
            </w:pPr>
          </w:p>
          <w:p w14:paraId="767C2C13" w14:textId="77777777" w:rsidR="007347B0" w:rsidRDefault="007347B0" w:rsidP="00176320">
            <w:pPr>
              <w:spacing w:line="280" w:lineRule="exact"/>
              <w:ind w:left="200" w:hangingChars="100" w:hanging="200"/>
              <w:rPr>
                <w:rFonts w:ascii="Meiryo UI" w:eastAsia="Meiryo UI" w:hAnsi="Meiryo UI" w:cs="Meiryo UI"/>
                <w:kern w:val="0"/>
                <w:sz w:val="20"/>
                <w:szCs w:val="20"/>
              </w:rPr>
            </w:pPr>
          </w:p>
          <w:p w14:paraId="3022BADD" w14:textId="6B1BDED6" w:rsidR="00176320" w:rsidRPr="008E4967" w:rsidRDefault="00176320" w:rsidP="00176320">
            <w:pPr>
              <w:spacing w:line="280" w:lineRule="exact"/>
              <w:ind w:left="200" w:hangingChars="100" w:hanging="200"/>
              <w:rPr>
                <w:rFonts w:ascii="Meiryo UI" w:eastAsia="Meiryo UI" w:hAnsi="Meiryo UI" w:cs="Meiryo UI"/>
                <w:sz w:val="20"/>
                <w:szCs w:val="20"/>
              </w:rPr>
            </w:pPr>
            <w:r w:rsidRPr="008E4967">
              <w:rPr>
                <w:rFonts w:ascii="Meiryo UI" w:eastAsia="Meiryo UI" w:hAnsi="Meiryo UI" w:cs="Meiryo UI" w:hint="eastAsia"/>
                <w:sz w:val="20"/>
                <w:szCs w:val="20"/>
              </w:rPr>
              <w:t xml:space="preserve">○認定こども園への移行支援と私立幼稚園における預かり保育の支援等　</w:t>
            </w:r>
          </w:p>
          <w:p w14:paraId="455EC4FA" w14:textId="21CD0A3A" w:rsidR="00647CF4" w:rsidRPr="00D02927" w:rsidRDefault="00176320" w:rsidP="00647CF4">
            <w:pPr>
              <w:spacing w:line="280" w:lineRule="exact"/>
              <w:ind w:left="100" w:hangingChars="50" w:hanging="100"/>
              <w:rPr>
                <w:rFonts w:ascii="Meiryo UI" w:eastAsia="Meiryo UI" w:hAnsi="Meiryo UI" w:cs="Meiryo UI"/>
                <w:sz w:val="20"/>
                <w:szCs w:val="20"/>
              </w:rPr>
            </w:pPr>
            <w:r w:rsidRPr="008E4967">
              <w:rPr>
                <w:rFonts w:ascii="Meiryo UI" w:eastAsia="Meiryo UI" w:hAnsi="Meiryo UI" w:cs="Meiryo UI" w:hint="eastAsia"/>
                <w:sz w:val="20"/>
                <w:szCs w:val="20"/>
              </w:rPr>
              <w:t>・認定こども</w:t>
            </w:r>
            <w:r w:rsidRPr="00D02927">
              <w:rPr>
                <w:rFonts w:ascii="Meiryo UI" w:eastAsia="Meiryo UI" w:hAnsi="Meiryo UI" w:cs="Meiryo UI" w:hint="eastAsia"/>
                <w:sz w:val="20"/>
                <w:szCs w:val="20"/>
              </w:rPr>
              <w:t>園への移行支援</w:t>
            </w:r>
            <w:r w:rsidR="00647CF4" w:rsidRPr="00D02927">
              <w:rPr>
                <w:rFonts w:ascii="Meiryo UI" w:eastAsia="Meiryo UI" w:hAnsi="Meiryo UI" w:cs="Meiryo UI" w:hint="eastAsia"/>
                <w:sz w:val="20"/>
                <w:szCs w:val="20"/>
              </w:rPr>
              <w:t>として、府と市町村との意見交換・説明会（５回）、幼稚園連盟・支部等との勉強会</w:t>
            </w:r>
            <w:r w:rsidR="00D02927" w:rsidRPr="00D02927">
              <w:rPr>
                <w:rFonts w:ascii="Meiryo UI" w:eastAsia="Meiryo UI" w:hAnsi="Meiryo UI" w:cs="Meiryo UI" w:hint="eastAsia"/>
                <w:sz w:val="20"/>
                <w:szCs w:val="20"/>
              </w:rPr>
              <w:t>（1回）</w:t>
            </w:r>
            <w:r w:rsidR="00647CF4" w:rsidRPr="00D02927">
              <w:rPr>
                <w:rFonts w:ascii="Meiryo UI" w:eastAsia="Meiryo UI" w:hAnsi="Meiryo UI" w:cs="Meiryo UI" w:hint="eastAsia"/>
                <w:sz w:val="20"/>
                <w:szCs w:val="20"/>
              </w:rPr>
              <w:t>、私立幼稚園との個別相談（のべ41回）等を実施した。</w:t>
            </w:r>
          </w:p>
          <w:p w14:paraId="0116CBB7" w14:textId="1032EA10" w:rsidR="00176320" w:rsidRPr="00D02927" w:rsidRDefault="00176320" w:rsidP="005A210E">
            <w:pPr>
              <w:autoSpaceDE w:val="0"/>
              <w:autoSpaceDN w:val="0"/>
              <w:spacing w:line="280" w:lineRule="exact"/>
              <w:ind w:firstLineChars="200" w:firstLine="400"/>
              <w:rPr>
                <w:rFonts w:ascii="Meiryo UI" w:eastAsia="Meiryo UI" w:hAnsi="Meiryo UI" w:cs="Meiryo UI"/>
                <w:sz w:val="20"/>
                <w:szCs w:val="20"/>
              </w:rPr>
            </w:pPr>
            <w:r w:rsidRPr="00D02927">
              <w:rPr>
                <w:rFonts w:ascii="Meiryo UI" w:eastAsia="Meiryo UI" w:hAnsi="Meiryo UI" w:cs="Meiryo UI" w:hint="eastAsia"/>
                <w:sz w:val="20"/>
                <w:szCs w:val="20"/>
              </w:rPr>
              <w:t>私立幼稚園から認定こども園への移行園数</w:t>
            </w:r>
          </w:p>
          <w:p w14:paraId="6291EA7E" w14:textId="37726C5D" w:rsidR="00176320" w:rsidRPr="00D02927" w:rsidRDefault="00176320" w:rsidP="00176320">
            <w:pPr>
              <w:spacing w:line="280" w:lineRule="exact"/>
              <w:ind w:firstLineChars="200" w:firstLine="400"/>
              <w:rPr>
                <w:rFonts w:ascii="Meiryo UI" w:eastAsia="Meiryo UI" w:hAnsi="Meiryo UI" w:cs="Meiryo UI"/>
                <w:sz w:val="20"/>
                <w:szCs w:val="20"/>
              </w:rPr>
            </w:pPr>
            <w:r w:rsidRPr="00D02927">
              <w:rPr>
                <w:rFonts w:ascii="Meiryo UI" w:eastAsia="Meiryo UI" w:hAnsi="Meiryo UI" w:cs="Meiryo UI" w:hint="eastAsia"/>
                <w:sz w:val="20"/>
                <w:szCs w:val="20"/>
              </w:rPr>
              <w:t>平成30⇒31年度 24園増</w:t>
            </w:r>
            <w:r w:rsidR="00647CF4" w:rsidRPr="00D02927">
              <w:rPr>
                <w:rFonts w:ascii="Meiryo UI" w:eastAsia="Meiryo UI" w:hAnsi="Meiryo UI" w:cs="Meiryo UI" w:hint="eastAsia"/>
                <w:sz w:val="20"/>
                <w:szCs w:val="20"/>
              </w:rPr>
              <w:t xml:space="preserve">  </w:t>
            </w:r>
            <w:r w:rsidRPr="00D02927">
              <w:rPr>
                <w:rFonts w:ascii="Meiryo UI" w:eastAsia="Meiryo UI" w:hAnsi="Meiryo UI" w:cs="Meiryo UI" w:hint="eastAsia"/>
                <w:sz w:val="20"/>
                <w:szCs w:val="20"/>
              </w:rPr>
              <w:t>（累計168園）</w:t>
            </w:r>
          </w:p>
          <w:p w14:paraId="0016BFD2" w14:textId="1B798E27" w:rsidR="00176320" w:rsidRPr="00D02927" w:rsidRDefault="00176320" w:rsidP="00647CF4">
            <w:pPr>
              <w:spacing w:line="280" w:lineRule="exact"/>
              <w:ind w:left="100" w:hangingChars="50" w:hanging="100"/>
              <w:rPr>
                <w:rFonts w:ascii="Meiryo UI" w:eastAsia="Meiryo UI" w:hAnsi="Meiryo UI" w:cs="Meiryo UI"/>
                <w:sz w:val="20"/>
                <w:szCs w:val="20"/>
              </w:rPr>
            </w:pPr>
            <w:r w:rsidRPr="00D02927">
              <w:rPr>
                <w:rFonts w:ascii="Meiryo UI" w:eastAsia="Meiryo UI" w:hAnsi="Meiryo UI" w:cs="Meiryo UI" w:hint="eastAsia"/>
                <w:sz w:val="20"/>
                <w:szCs w:val="20"/>
              </w:rPr>
              <w:t>・私立幼稚園における預かり保育の支援</w:t>
            </w:r>
            <w:r w:rsidR="00647CF4" w:rsidRPr="00D02927">
              <w:rPr>
                <w:rFonts w:ascii="Meiryo UI" w:eastAsia="Meiryo UI" w:hAnsi="Meiryo UI" w:cs="Meiryo UI" w:hint="eastAsia"/>
                <w:sz w:val="20"/>
                <w:szCs w:val="20"/>
              </w:rPr>
              <w:t>として、幼稚園向けに補助金説明会（2回）、保護者等に対して預かり保育体制の府HPへの掲載や、市町村への周知依頼を実施した。</w:t>
            </w:r>
          </w:p>
          <w:p w14:paraId="03C97897" w14:textId="111CE209" w:rsidR="00176320" w:rsidRPr="00647CF4" w:rsidRDefault="00176320" w:rsidP="005A210E">
            <w:pPr>
              <w:autoSpaceDE w:val="0"/>
              <w:autoSpaceDN w:val="0"/>
              <w:spacing w:line="280" w:lineRule="exact"/>
              <w:ind w:firstLineChars="200" w:firstLine="400"/>
              <w:rPr>
                <w:rFonts w:ascii="Meiryo UI" w:eastAsia="Meiryo UI" w:hAnsi="Meiryo UI" w:cs="Meiryo UI"/>
                <w:sz w:val="20"/>
                <w:szCs w:val="20"/>
              </w:rPr>
            </w:pPr>
            <w:r w:rsidRPr="00D02927">
              <w:rPr>
                <w:rFonts w:ascii="Meiryo UI" w:eastAsia="Meiryo UI" w:hAnsi="Meiryo UI" w:cs="Meiryo UI" w:hint="eastAsia"/>
                <w:sz w:val="20"/>
                <w:szCs w:val="20"/>
              </w:rPr>
              <w:t>平日の預か</w:t>
            </w:r>
            <w:r w:rsidRPr="00647CF4">
              <w:rPr>
                <w:rFonts w:ascii="Meiryo UI" w:eastAsia="Meiryo UI" w:hAnsi="Meiryo UI" w:cs="Meiryo UI" w:hint="eastAsia"/>
                <w:sz w:val="20"/>
                <w:szCs w:val="20"/>
              </w:rPr>
              <w:t>り時間を長時間化する園数</w:t>
            </w:r>
          </w:p>
          <w:p w14:paraId="6323ED28" w14:textId="491D05F6" w:rsidR="00176320" w:rsidRPr="00647CF4" w:rsidRDefault="00176320" w:rsidP="00176320">
            <w:pPr>
              <w:wordWrap w:val="0"/>
              <w:autoSpaceDE w:val="0"/>
              <w:autoSpaceDN w:val="0"/>
              <w:spacing w:line="280" w:lineRule="exact"/>
              <w:ind w:firstLineChars="200" w:firstLine="400"/>
              <w:jc w:val="right"/>
              <w:rPr>
                <w:rFonts w:ascii="Meiryo UI" w:eastAsia="Meiryo UI" w:hAnsi="Meiryo UI" w:cs="Meiryo UI"/>
                <w:sz w:val="20"/>
                <w:szCs w:val="20"/>
              </w:rPr>
            </w:pPr>
            <w:r w:rsidRPr="00647CF4">
              <w:rPr>
                <w:rFonts w:ascii="Meiryo UI" w:eastAsia="Meiryo UI" w:hAnsi="Meiryo UI" w:cs="Meiryo UI" w:hint="eastAsia"/>
                <w:sz w:val="20"/>
                <w:szCs w:val="20"/>
              </w:rPr>
              <w:t xml:space="preserve">　　　　前年度比10園増</w:t>
            </w:r>
          </w:p>
          <w:p w14:paraId="744DF6C8" w14:textId="63CA339F" w:rsidR="00176320" w:rsidRPr="005A210E" w:rsidRDefault="00176320" w:rsidP="005A210E">
            <w:pPr>
              <w:autoSpaceDE w:val="0"/>
              <w:autoSpaceDN w:val="0"/>
              <w:spacing w:line="280" w:lineRule="exact"/>
              <w:ind w:firstLineChars="200" w:firstLine="360"/>
              <w:rPr>
                <w:rFonts w:ascii="Meiryo UI" w:eastAsia="Meiryo UI" w:hAnsi="Meiryo UI" w:cs="Meiryo UI"/>
                <w:kern w:val="0"/>
                <w:sz w:val="18"/>
                <w:szCs w:val="20"/>
              </w:rPr>
            </w:pPr>
            <w:r w:rsidRPr="005A210E">
              <w:rPr>
                <w:rFonts w:ascii="Meiryo UI" w:eastAsia="Meiryo UI" w:hAnsi="Meiryo UI" w:cs="Meiryo UI" w:hint="eastAsia"/>
                <w:kern w:val="0"/>
                <w:sz w:val="18"/>
                <w:szCs w:val="20"/>
              </w:rPr>
              <w:t>長期休業期間中に預かり保育日数を増加させる園数</w:t>
            </w:r>
          </w:p>
          <w:p w14:paraId="4E981426" w14:textId="73A3E573" w:rsidR="00176320" w:rsidRPr="00686EAA" w:rsidRDefault="00176320" w:rsidP="00647CF4">
            <w:pPr>
              <w:wordWrap w:val="0"/>
              <w:spacing w:line="280" w:lineRule="exact"/>
              <w:ind w:leftChars="100" w:left="220"/>
              <w:jc w:val="right"/>
              <w:rPr>
                <w:rFonts w:ascii="Meiryo UI" w:eastAsia="Meiryo UI" w:hAnsi="Meiryo UI" w:cs="Meiryo UI"/>
                <w:sz w:val="20"/>
                <w:szCs w:val="20"/>
              </w:rPr>
            </w:pPr>
            <w:r w:rsidRPr="00647CF4">
              <w:rPr>
                <w:rFonts w:ascii="Meiryo UI" w:eastAsia="Meiryo UI" w:hAnsi="Meiryo UI" w:cs="Meiryo UI" w:hint="eastAsia"/>
                <w:kern w:val="0"/>
                <w:sz w:val="20"/>
                <w:szCs w:val="20"/>
              </w:rPr>
              <w:t xml:space="preserve">　 前年度比</w:t>
            </w:r>
            <w:r w:rsidRPr="00647CF4">
              <w:rPr>
                <w:rFonts w:ascii="Meiryo UI" w:eastAsia="Meiryo UI" w:hAnsi="Meiryo UI" w:cs="Meiryo UI" w:hint="eastAsia"/>
                <w:sz w:val="20"/>
                <w:szCs w:val="20"/>
              </w:rPr>
              <w:t>24園増</w:t>
            </w:r>
          </w:p>
        </w:tc>
      </w:tr>
    </w:tbl>
    <w:p w14:paraId="4E981429" w14:textId="2B213732" w:rsidR="003C2D52" w:rsidRPr="00087F2C" w:rsidRDefault="00C7205B" w:rsidP="00C21219">
      <w:pPr>
        <w:widowControl/>
        <w:autoSpaceDE w:val="0"/>
        <w:autoSpaceDN w:val="0"/>
        <w:spacing w:line="14" w:lineRule="exact"/>
        <w:jc w:val="left"/>
        <w:rPr>
          <w:rFonts w:ascii="Meiryo UI" w:eastAsia="Meiryo UI" w:hAnsi="Meiryo UI" w:cs="Meiryo UI"/>
        </w:rPr>
      </w:pPr>
      <w:r>
        <w:rPr>
          <w:rFonts w:ascii="Meiryo UI" w:eastAsia="Meiryo UI" w:hAnsi="Meiryo UI" w:cs="Meiryo UI"/>
          <w:noProof/>
        </w:rPr>
        <w:lastRenderedPageBreak/>
        <mc:AlternateContent>
          <mc:Choice Requires="wps">
            <w:drawing>
              <wp:anchor distT="0" distB="0" distL="114300" distR="114300" simplePos="0" relativeHeight="251657728" behindDoc="0" locked="0" layoutInCell="1" allowOverlap="1" wp14:anchorId="4E98142E" wp14:editId="2C38C43E">
                <wp:simplePos x="0" y="0"/>
                <wp:positionH relativeFrom="column">
                  <wp:posOffset>9615805</wp:posOffset>
                </wp:positionH>
                <wp:positionV relativeFrom="paragraph">
                  <wp:posOffset>5048885</wp:posOffset>
                </wp:positionV>
                <wp:extent cx="546735" cy="277495"/>
                <wp:effectExtent l="3175" t="3175" r="254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81438" w14:textId="77777777" w:rsidR="00297B68" w:rsidRPr="005028BF" w:rsidRDefault="004F05EB" w:rsidP="00297B68">
                            <w:pPr>
                              <w:rPr>
                                <w:sz w:val="20"/>
                                <w:szCs w:val="20"/>
                              </w:rPr>
                            </w:pPr>
                            <w:r>
                              <w:rPr>
                                <w:rFonts w:hint="eastAsia"/>
                                <w:sz w:val="20"/>
                                <w:szCs w:val="20"/>
                              </w:rPr>
                              <w:t>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98142E" id="_x0000_t202" coordsize="21600,21600" o:spt="202" path="m,l,21600r21600,l21600,xe">
                <v:stroke joinstyle="miter"/>
                <v:path gradientshapeok="t" o:connecttype="rect"/>
              </v:shapetype>
              <v:shape id="Text Box 29" o:spid="_x0000_s1026" type="#_x0000_t202" style="position:absolute;margin-left:757.15pt;margin-top:397.55pt;width:43.05pt;height:21.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xt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JbY8Q69T8Lrvwc+McA5tdlR1fyfLrxoJuWqo2LIbpeTQMFpBeqG96Z9d&#10;nXC0BdkMH2QFcejOSAc01qqztYNqIECHNj2eWmNzKeEwJrP5ZYxRCaZoPidJ7CLQ9Hi5V9q8Y7JD&#10;dpFhBZ134HR/p41NhqZHFxtLyIK3ret+K54dgON0AqHhqrXZJFwzfyRBsl6sF8Qj0WztkSDPvZti&#10;RbxZEc7j/DJfrfLwp40bkrThVcWEDXMUVkj+rHEHiU+SOElLy5ZXFs6mpNV2s2oV2lMQduG+Q0HO&#10;3PznabgiAJcXlMKIBLdR4hWzxdwjBYm9ZB4svCBMbpNZQBKSF88p3XHB/p0SGjKcxFE8aem33AL3&#10;veZG044bGB0t7zK8ODnR1CpwLSrXWkN5O63PSmHTfyoFtPvYaKdXK9FJrGbcjIBiRbyR1SMoV0lQ&#10;FsgT5h0sGqm+YzTA7Miw/rajimHUvheg/iQkxA4btyHxPIKNOrdszi1UlACVYYPRtFyZaUDtesW3&#10;DUQ6vrcbeDEFd2p+yurwzmA+OFKHWWYH0PneeT1N3OUvAAAA//8DAFBLAwQUAAYACAAAACEAzqyN&#10;suEAAAANAQAADwAAAGRycy9kb3ducmV2LnhtbEyPy07DMBBF90j8gzVI7KidPkOIU1WoLUugjbp2&#10;4yGJiMdW7Kbh73FXsLyao3vP5OvRdGzA3reWJCQTAQypsrqlWkJ53D2lwHxQpFVnCSX8oId1cX+X&#10;q0zbK33icAg1iyXkMyWhCcFlnPuqQaP8xDqkePuyvVEhxr7mulfXWG46PhViyY1qKS40yuFrg9X3&#10;4WIkuOD2q7f+/WOz3Q2iPO3LaVtvpXx8GDcvwAKO4Q+Gm35UhyI6ne2FtGddzItkPoushNXzIgF2&#10;Q5ZCzIGdJaSzNAVe5Pz/F8UvAAAA//8DAFBLAQItABQABgAIAAAAIQC2gziS/gAAAOEBAAATAAAA&#10;AAAAAAAAAAAAAAAAAABbQ29udGVudF9UeXBlc10ueG1sUEsBAi0AFAAGAAgAAAAhADj9If/WAAAA&#10;lAEAAAsAAAAAAAAAAAAAAAAALwEAAF9yZWxzLy5yZWxzUEsBAi0AFAAGAAgAAAAhAA1hzG20AgAA&#10;uQUAAA4AAAAAAAAAAAAAAAAALgIAAGRycy9lMm9Eb2MueG1sUEsBAi0AFAAGAAgAAAAhAM6sjbLh&#10;AAAADQEAAA8AAAAAAAAAAAAAAAAADgUAAGRycy9kb3ducmV2LnhtbFBLBQYAAAAABAAEAPMAAAAc&#10;BgAAAAA=&#10;" filled="f" stroked="f">
                <v:textbox style="mso-fit-shape-to-text:t">
                  <w:txbxContent>
                    <w:p w14:paraId="4E981438" w14:textId="77777777" w:rsidR="00297B68" w:rsidRPr="005028BF" w:rsidRDefault="004F05EB" w:rsidP="00297B68">
                      <w:pPr>
                        <w:rPr>
                          <w:sz w:val="20"/>
                          <w:szCs w:val="20"/>
                        </w:rPr>
                      </w:pPr>
                      <w:r>
                        <w:rPr>
                          <w:rFonts w:hint="eastAsia"/>
                          <w:sz w:val="20"/>
                          <w:szCs w:val="20"/>
                        </w:rPr>
                        <w:t>３１</w:t>
                      </w:r>
                    </w:p>
                  </w:txbxContent>
                </v:textbox>
              </v:shape>
            </w:pict>
          </mc:Fallback>
        </mc:AlternateContent>
      </w:r>
    </w:p>
    <w:sectPr w:rsidR="003C2D52" w:rsidRPr="00087F2C" w:rsidSect="00137793">
      <w:headerReference w:type="default" r:id="rId13"/>
      <w:footerReference w:type="default" r:id="rId14"/>
      <w:pgSz w:w="16838" w:h="11906" w:orient="landscape" w:code="9"/>
      <w:pgMar w:top="964" w:right="567" w:bottom="567" w:left="454"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21B19" w14:textId="77777777" w:rsidR="00235E4E" w:rsidRDefault="00235E4E" w:rsidP="00E45A78">
      <w:r>
        <w:separator/>
      </w:r>
    </w:p>
  </w:endnote>
  <w:endnote w:type="continuationSeparator" w:id="0">
    <w:p w14:paraId="770E16C8" w14:textId="77777777" w:rsidR="00235E4E" w:rsidRDefault="00235E4E"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149278"/>
      <w:docPartObj>
        <w:docPartGallery w:val="Page Numbers (Bottom of Page)"/>
        <w:docPartUnique/>
      </w:docPartObj>
    </w:sdtPr>
    <w:sdtEndPr/>
    <w:sdtContent>
      <w:sdt>
        <w:sdtPr>
          <w:id w:val="-1669238322"/>
          <w:docPartObj>
            <w:docPartGallery w:val="Page Numbers (Top of Page)"/>
            <w:docPartUnique/>
          </w:docPartObj>
        </w:sdtPr>
        <w:sdtEndPr/>
        <w:sdtContent>
          <w:p w14:paraId="4E981435" w14:textId="77777777" w:rsidR="003E52DB" w:rsidRDefault="003E52DB" w:rsidP="00552324">
            <w:pPr>
              <w:pStyle w:val="a6"/>
            </w:pPr>
            <w:r>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C525" w14:textId="77777777" w:rsidR="00235E4E" w:rsidRDefault="00235E4E" w:rsidP="00E45A78">
      <w:r>
        <w:separator/>
      </w:r>
    </w:p>
  </w:footnote>
  <w:footnote w:type="continuationSeparator" w:id="0">
    <w:p w14:paraId="639556FF" w14:textId="77777777" w:rsidR="00235E4E" w:rsidRDefault="00235E4E"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1434" w14:textId="77777777" w:rsidR="001027DB" w:rsidRDefault="00C7205B">
    <w:pPr>
      <w:pStyle w:val="a4"/>
    </w:pPr>
    <w:r>
      <w:rPr>
        <w:noProof/>
      </w:rPr>
      <mc:AlternateContent>
        <mc:Choice Requires="wps">
          <w:drawing>
            <wp:anchor distT="0" distB="0" distL="114300" distR="114300" simplePos="0" relativeHeight="251658240" behindDoc="0" locked="0" layoutInCell="1" allowOverlap="1" wp14:anchorId="4E981436" wp14:editId="4E981437">
              <wp:simplePos x="0" y="0"/>
              <wp:positionH relativeFrom="column">
                <wp:posOffset>9117330</wp:posOffset>
              </wp:positionH>
              <wp:positionV relativeFrom="paragraph">
                <wp:posOffset>-245110</wp:posOffset>
              </wp:positionV>
              <wp:extent cx="88265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26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E981439" w14:textId="77777777" w:rsidR="001027DB" w:rsidRPr="00277BAA" w:rsidRDefault="001027DB" w:rsidP="00277BAA">
                          <w:pPr>
                            <w:jc w:val="center"/>
                            <w:rPr>
                              <w:rFonts w:ascii="メイリオ" w:eastAsia="メイリオ" w:hAnsi="メイリオ" w:cs="メイリオ"/>
                              <w:b/>
                              <w:color w:val="FFFFFF" w:themeColor="background1"/>
                              <w:sz w:val="24"/>
                              <w:szCs w:val="24"/>
                            </w:rPr>
                          </w:pPr>
                          <w:r w:rsidRPr="00277BAA">
                            <w:rPr>
                              <w:rFonts w:ascii="メイリオ" w:eastAsia="メイリオ" w:hAnsi="メイリオ" w:cs="メイリオ" w:hint="eastAsia"/>
                              <w:b/>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81436" id="_x0000_t202" coordsize="21600,21600" o:spt="202" path="m,l,21600r21600,l21600,xe">
              <v:stroke joinstyle="miter"/>
              <v:path gradientshapeok="t" o:connecttype="rect"/>
            </v:shapetype>
            <v:shape id="テキスト ボックス 1" o:spid="_x0000_s1027" type="#_x0000_t202" style="position:absolute;left:0;text-align:left;margin-left:717.9pt;margin-top:-19.3pt;width:69.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kyAIAACwGAAAOAAAAZHJzL2Uyb0RvYy54bWysVM1uEzEQviPxDpbvdJOQNCXqpgqtipBC&#10;W9Ginh2v3azq9RjbSTYcGwnxELwC4szz7Isw9u6moYBQKy67M55v/n8Oj8pCkaWwLged0u5ehxKh&#10;OWS5vknph6vTFweUOM90xhRokdK1cPRo/PzZ4cqMRA/moDJhCRrRbrQyKZ17b0ZJ4vhcFMztgREa&#10;hRJswTyy9ibJLFuh9UIlvU5nP1mBzYwFLpzD15NaSMfRvpSC+3MpnfBEpRRj8/Fr43cWvsn4kI1u&#10;LDPznDdhsCdEUbBco9OtqRPmGVnY/DdTRc4tOJB+j0ORgJQ5FzEHzKbbeZDN5ZwZEXPB4jizLZP7&#10;f2b52fLCkjzD3lGiWYEtqjafq7tv1d2PavOFVJuv1WZT3X1HnnRDuVbGjVDr0qCeL19DGVRD6s5M&#10;gd86hCQ7mFrBITpgSmmL8MfECSpiR9bbLojSE46PBwe9/QFKOIpeDrv94SC4Te6VjXX+jYCCBCKl&#10;FpscA2DLqfM1tIXEuEDl2WmuVGTCYIljZcmS4UgwzoX2vaiuFsU7yOr34aDTicOBbuMsBpUYhNu1&#10;pjRZpbQ36CP4qa6Cp3+6wjCUDh5EnOkmz1DmurKR8mslAkbp90JiT2OB/5p0bGa0i+iAkliixyg2&#10;+PuoHqNc59F6Bu23ykWuwdbV/LVX2W0bsqzxzaC5Ou9QAl/OymZEZ5CtcUIt1CvvDD/NcVymzPkL&#10;ZnHHccLwbvlz/EgF2EZoKErmYD/96T3gcfVQSskKb0ZK3ccFs4IS9VbjUr7q9vvhyESmPxj2kLG7&#10;ktmuRC+KY8AZxMXD6CIZ8F61pLRQXON5mwSvKGKao++U+pY89vUlw/PIxWQSQXhWDPNTfWl4u5hh&#10;Ga7Ka2ZNszEeV+0M2uvCRg8Wp8aGvmqYLDzIPG5VKHBd1abweJLiSjTnM9y8XT6i7o/8+CcAAAD/&#10;/wMAUEsDBBQABgAIAAAAIQCMFqnJ4wAAAAwBAAAPAAAAZHJzL2Rvd25yZXYueG1sTI/BTsMwEETv&#10;SPyDtUjcWgeatkmIU1VVOaEeKFHVoxubJGCvQ+y0ga9ne4Lbzu5o9k2+Gq1hZ9371qGAh2kETGPl&#10;VIu1gPLteZIA80GiksahFvCtPayK25tcZspd8FWf96FmFII+kwKaELqMc1812ko/dZ1Gur273spA&#10;sq+56uWFwq3hj1G04Fa2SB8a2elNo6vP/WAFbL+sORw/frpyd4hf1kOy3ezSUoj7u3H9BCzoMfyZ&#10;4YpP6FAQ08kNqDwzpOPZnNiDgMksWQC7WubLmFYnmtIUeJHz/yWKXwAAAP//AwBQSwECLQAUAAYA&#10;CAAAACEAtoM4kv4AAADhAQAAEwAAAAAAAAAAAAAAAAAAAAAAW0NvbnRlbnRfVHlwZXNdLnhtbFBL&#10;AQItABQABgAIAAAAIQA4/SH/1gAAAJQBAAALAAAAAAAAAAAAAAAAAC8BAABfcmVscy8ucmVsc1BL&#10;AQItABQABgAIAAAAIQA/RuckyAIAACwGAAAOAAAAAAAAAAAAAAAAAC4CAABkcnMvZTJvRG9jLnht&#10;bFBLAQItABQABgAIAAAAIQCMFqnJ4wAAAAwBAAAPAAAAAAAAAAAAAAAAACIFAABkcnMvZG93bnJl&#10;di54bWxQSwUGAAAAAAQABADzAAAAMgYAAAAA&#10;" fillcolor="#943634 [2405]" strokecolor="#622423 [1605]" strokeweight="2pt">
              <v:path arrowok="t"/>
              <v:textbox>
                <w:txbxContent>
                  <w:p w14:paraId="4E981439" w14:textId="77777777" w:rsidR="001027DB" w:rsidRPr="00277BAA" w:rsidRDefault="001027DB" w:rsidP="00277BAA">
                    <w:pPr>
                      <w:jc w:val="center"/>
                      <w:rPr>
                        <w:rFonts w:ascii="メイリオ" w:eastAsia="メイリオ" w:hAnsi="メイリオ" w:cs="メイリオ"/>
                        <w:b/>
                        <w:color w:val="FFFFFF" w:themeColor="background1"/>
                        <w:sz w:val="24"/>
                        <w:szCs w:val="24"/>
                      </w:rPr>
                    </w:pPr>
                    <w:r w:rsidRPr="00277BAA">
                      <w:rPr>
                        <w:rFonts w:ascii="メイリオ" w:eastAsia="メイリオ" w:hAnsi="メイリオ" w:cs="メイリオ" w:hint="eastAsia"/>
                        <w:b/>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D9595F"/>
    <w:multiLevelType w:val="hybridMultilevel"/>
    <w:tmpl w:val="22E4C570"/>
    <w:lvl w:ilvl="0" w:tplc="2C0E8552">
      <w:numFmt w:val="bullet"/>
      <w:lvlText w:val="・"/>
      <w:lvlJc w:val="left"/>
      <w:pPr>
        <w:ind w:left="552" w:hanging="360"/>
      </w:pPr>
      <w:rPr>
        <w:rFonts w:ascii="Meiryo UI" w:eastAsia="Meiryo UI" w:hAnsi="Meiryo UI" w:cs="Meiryo UI"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15"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4"/>
  </w:num>
  <w:num w:numId="3">
    <w:abstractNumId w:val="7"/>
  </w:num>
  <w:num w:numId="4">
    <w:abstractNumId w:val="15"/>
  </w:num>
  <w:num w:numId="5">
    <w:abstractNumId w:val="44"/>
  </w:num>
  <w:num w:numId="6">
    <w:abstractNumId w:val="21"/>
  </w:num>
  <w:num w:numId="7">
    <w:abstractNumId w:val="40"/>
  </w:num>
  <w:num w:numId="8">
    <w:abstractNumId w:val="0"/>
  </w:num>
  <w:num w:numId="9">
    <w:abstractNumId w:val="43"/>
  </w:num>
  <w:num w:numId="10">
    <w:abstractNumId w:val="25"/>
  </w:num>
  <w:num w:numId="11">
    <w:abstractNumId w:val="28"/>
  </w:num>
  <w:num w:numId="12">
    <w:abstractNumId w:val="10"/>
  </w:num>
  <w:num w:numId="13">
    <w:abstractNumId w:val="1"/>
  </w:num>
  <w:num w:numId="14">
    <w:abstractNumId w:val="13"/>
  </w:num>
  <w:num w:numId="15">
    <w:abstractNumId w:val="26"/>
  </w:num>
  <w:num w:numId="16">
    <w:abstractNumId w:val="27"/>
  </w:num>
  <w:num w:numId="17">
    <w:abstractNumId w:val="22"/>
  </w:num>
  <w:num w:numId="18">
    <w:abstractNumId w:val="37"/>
  </w:num>
  <w:num w:numId="19">
    <w:abstractNumId w:val="32"/>
  </w:num>
  <w:num w:numId="20">
    <w:abstractNumId w:val="36"/>
  </w:num>
  <w:num w:numId="21">
    <w:abstractNumId w:val="9"/>
  </w:num>
  <w:num w:numId="22">
    <w:abstractNumId w:val="41"/>
  </w:num>
  <w:num w:numId="23">
    <w:abstractNumId w:val="23"/>
  </w:num>
  <w:num w:numId="24">
    <w:abstractNumId w:val="38"/>
  </w:num>
  <w:num w:numId="25">
    <w:abstractNumId w:val="24"/>
  </w:num>
  <w:num w:numId="26">
    <w:abstractNumId w:val="35"/>
  </w:num>
  <w:num w:numId="27">
    <w:abstractNumId w:val="12"/>
  </w:num>
  <w:num w:numId="28">
    <w:abstractNumId w:val="29"/>
  </w:num>
  <w:num w:numId="29">
    <w:abstractNumId w:val="2"/>
  </w:num>
  <w:num w:numId="30">
    <w:abstractNumId w:val="19"/>
  </w:num>
  <w:num w:numId="31">
    <w:abstractNumId w:val="30"/>
  </w:num>
  <w:num w:numId="32">
    <w:abstractNumId w:val="8"/>
  </w:num>
  <w:num w:numId="33">
    <w:abstractNumId w:val="33"/>
  </w:num>
  <w:num w:numId="34">
    <w:abstractNumId w:val="18"/>
  </w:num>
  <w:num w:numId="35">
    <w:abstractNumId w:val="11"/>
  </w:num>
  <w:num w:numId="36">
    <w:abstractNumId w:val="34"/>
  </w:num>
  <w:num w:numId="37">
    <w:abstractNumId w:val="17"/>
  </w:num>
  <w:num w:numId="38">
    <w:abstractNumId w:val="5"/>
  </w:num>
  <w:num w:numId="39">
    <w:abstractNumId w:val="39"/>
  </w:num>
  <w:num w:numId="40">
    <w:abstractNumId w:val="31"/>
  </w:num>
  <w:num w:numId="41">
    <w:abstractNumId w:val="6"/>
  </w:num>
  <w:num w:numId="42">
    <w:abstractNumId w:val="3"/>
  </w:num>
  <w:num w:numId="43">
    <w:abstractNumId w:val="20"/>
  </w:num>
  <w:num w:numId="44">
    <w:abstractNumId w:val="16"/>
  </w:num>
  <w:num w:numId="45">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dirty"/>
  <w:defaultTabStop w:val="840"/>
  <w:drawingGridHorizontalSpacing w:val="199"/>
  <w:drawingGridVerticalSpacing w:val="29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721B"/>
    <w:rsid w:val="000204A1"/>
    <w:rsid w:val="00022A33"/>
    <w:rsid w:val="000255B5"/>
    <w:rsid w:val="0003259D"/>
    <w:rsid w:val="000331A8"/>
    <w:rsid w:val="000375BD"/>
    <w:rsid w:val="0004671B"/>
    <w:rsid w:val="000518AA"/>
    <w:rsid w:val="00052E4B"/>
    <w:rsid w:val="00054FF6"/>
    <w:rsid w:val="00055E96"/>
    <w:rsid w:val="00056056"/>
    <w:rsid w:val="00057540"/>
    <w:rsid w:val="000634A0"/>
    <w:rsid w:val="000710FF"/>
    <w:rsid w:val="00080F12"/>
    <w:rsid w:val="00081D4D"/>
    <w:rsid w:val="00082653"/>
    <w:rsid w:val="00083D12"/>
    <w:rsid w:val="00087F2C"/>
    <w:rsid w:val="0009049D"/>
    <w:rsid w:val="00091C3E"/>
    <w:rsid w:val="000933FE"/>
    <w:rsid w:val="00096BEC"/>
    <w:rsid w:val="000A31D3"/>
    <w:rsid w:val="000B1864"/>
    <w:rsid w:val="000B3A67"/>
    <w:rsid w:val="000B6A41"/>
    <w:rsid w:val="000C0EBF"/>
    <w:rsid w:val="000C63BF"/>
    <w:rsid w:val="000D3DDC"/>
    <w:rsid w:val="000D47A0"/>
    <w:rsid w:val="000E3D41"/>
    <w:rsid w:val="000E4A8F"/>
    <w:rsid w:val="001027DB"/>
    <w:rsid w:val="00112E2F"/>
    <w:rsid w:val="00116DAA"/>
    <w:rsid w:val="001307FB"/>
    <w:rsid w:val="00132AE7"/>
    <w:rsid w:val="00135F75"/>
    <w:rsid w:val="0013714F"/>
    <w:rsid w:val="001373B7"/>
    <w:rsid w:val="00137793"/>
    <w:rsid w:val="00143411"/>
    <w:rsid w:val="001451B9"/>
    <w:rsid w:val="001620DC"/>
    <w:rsid w:val="00163B65"/>
    <w:rsid w:val="00166B34"/>
    <w:rsid w:val="001702F0"/>
    <w:rsid w:val="00176320"/>
    <w:rsid w:val="001808B1"/>
    <w:rsid w:val="001826AB"/>
    <w:rsid w:val="00185BAC"/>
    <w:rsid w:val="001941E5"/>
    <w:rsid w:val="00197FC1"/>
    <w:rsid w:val="001B42A2"/>
    <w:rsid w:val="001C0BC0"/>
    <w:rsid w:val="001C6587"/>
    <w:rsid w:val="001D55E6"/>
    <w:rsid w:val="001E04E5"/>
    <w:rsid w:val="001F1877"/>
    <w:rsid w:val="001F32EF"/>
    <w:rsid w:val="00200189"/>
    <w:rsid w:val="002025C4"/>
    <w:rsid w:val="002026A4"/>
    <w:rsid w:val="00205A0B"/>
    <w:rsid w:val="00205B57"/>
    <w:rsid w:val="002063E3"/>
    <w:rsid w:val="00207B39"/>
    <w:rsid w:val="0021099A"/>
    <w:rsid w:val="00214CA4"/>
    <w:rsid w:val="00224386"/>
    <w:rsid w:val="00233A54"/>
    <w:rsid w:val="00235A70"/>
    <w:rsid w:val="00235E4E"/>
    <w:rsid w:val="0024355C"/>
    <w:rsid w:val="0024741C"/>
    <w:rsid w:val="0025156E"/>
    <w:rsid w:val="00255975"/>
    <w:rsid w:val="0026748C"/>
    <w:rsid w:val="00267B07"/>
    <w:rsid w:val="00270D51"/>
    <w:rsid w:val="00277BAA"/>
    <w:rsid w:val="00284E94"/>
    <w:rsid w:val="0029731D"/>
    <w:rsid w:val="00297B68"/>
    <w:rsid w:val="002B6ED1"/>
    <w:rsid w:val="002B6F20"/>
    <w:rsid w:val="002C6A62"/>
    <w:rsid w:val="002D5393"/>
    <w:rsid w:val="002E0B40"/>
    <w:rsid w:val="002E47CD"/>
    <w:rsid w:val="002E4A8A"/>
    <w:rsid w:val="00304E16"/>
    <w:rsid w:val="0031337A"/>
    <w:rsid w:val="003141BF"/>
    <w:rsid w:val="00314FC6"/>
    <w:rsid w:val="003224E4"/>
    <w:rsid w:val="003235E0"/>
    <w:rsid w:val="00331F4E"/>
    <w:rsid w:val="00334A4C"/>
    <w:rsid w:val="00335473"/>
    <w:rsid w:val="00335A1A"/>
    <w:rsid w:val="00341DDF"/>
    <w:rsid w:val="00345C2C"/>
    <w:rsid w:val="0036199E"/>
    <w:rsid w:val="00363B9B"/>
    <w:rsid w:val="003665EB"/>
    <w:rsid w:val="00373367"/>
    <w:rsid w:val="00374BA4"/>
    <w:rsid w:val="003752A5"/>
    <w:rsid w:val="00376B24"/>
    <w:rsid w:val="003848D2"/>
    <w:rsid w:val="00385C25"/>
    <w:rsid w:val="00393439"/>
    <w:rsid w:val="003935DD"/>
    <w:rsid w:val="003B0A1F"/>
    <w:rsid w:val="003B0DA3"/>
    <w:rsid w:val="003B19FD"/>
    <w:rsid w:val="003B4AAF"/>
    <w:rsid w:val="003C2D52"/>
    <w:rsid w:val="003C7721"/>
    <w:rsid w:val="003D0E0D"/>
    <w:rsid w:val="003D7061"/>
    <w:rsid w:val="003E4FC2"/>
    <w:rsid w:val="003E52DB"/>
    <w:rsid w:val="003F242B"/>
    <w:rsid w:val="003F2772"/>
    <w:rsid w:val="003F4AE6"/>
    <w:rsid w:val="003F7656"/>
    <w:rsid w:val="00403969"/>
    <w:rsid w:val="004100A4"/>
    <w:rsid w:val="004144B2"/>
    <w:rsid w:val="004158D6"/>
    <w:rsid w:val="00421972"/>
    <w:rsid w:val="004275BB"/>
    <w:rsid w:val="0044157D"/>
    <w:rsid w:val="0044244D"/>
    <w:rsid w:val="00442771"/>
    <w:rsid w:val="004473BE"/>
    <w:rsid w:val="00457C72"/>
    <w:rsid w:val="00470D6E"/>
    <w:rsid w:val="00471777"/>
    <w:rsid w:val="00484E34"/>
    <w:rsid w:val="004955A9"/>
    <w:rsid w:val="004A0621"/>
    <w:rsid w:val="004A3C1F"/>
    <w:rsid w:val="004C073F"/>
    <w:rsid w:val="004C4ABD"/>
    <w:rsid w:val="004C72A5"/>
    <w:rsid w:val="004D194E"/>
    <w:rsid w:val="004D2266"/>
    <w:rsid w:val="004D7F55"/>
    <w:rsid w:val="004E5DBB"/>
    <w:rsid w:val="004F05EB"/>
    <w:rsid w:val="004F35E4"/>
    <w:rsid w:val="00522827"/>
    <w:rsid w:val="00524789"/>
    <w:rsid w:val="00531836"/>
    <w:rsid w:val="0054331B"/>
    <w:rsid w:val="00550426"/>
    <w:rsid w:val="00550C92"/>
    <w:rsid w:val="00552324"/>
    <w:rsid w:val="00566871"/>
    <w:rsid w:val="00571122"/>
    <w:rsid w:val="00574733"/>
    <w:rsid w:val="005832CD"/>
    <w:rsid w:val="00595469"/>
    <w:rsid w:val="005962FD"/>
    <w:rsid w:val="005A210E"/>
    <w:rsid w:val="005A30A6"/>
    <w:rsid w:val="005A5861"/>
    <w:rsid w:val="005A6930"/>
    <w:rsid w:val="005A72B0"/>
    <w:rsid w:val="005B2FE3"/>
    <w:rsid w:val="005C2DDE"/>
    <w:rsid w:val="005D0399"/>
    <w:rsid w:val="005D273C"/>
    <w:rsid w:val="005D2A7D"/>
    <w:rsid w:val="005E7403"/>
    <w:rsid w:val="005F0995"/>
    <w:rsid w:val="00606B60"/>
    <w:rsid w:val="006118F7"/>
    <w:rsid w:val="00611FAD"/>
    <w:rsid w:val="00612055"/>
    <w:rsid w:val="006267B8"/>
    <w:rsid w:val="00630E67"/>
    <w:rsid w:val="00636187"/>
    <w:rsid w:val="00636716"/>
    <w:rsid w:val="006464F2"/>
    <w:rsid w:val="00647CF4"/>
    <w:rsid w:val="006503DA"/>
    <w:rsid w:val="00650B14"/>
    <w:rsid w:val="00660133"/>
    <w:rsid w:val="006921C3"/>
    <w:rsid w:val="006A09B3"/>
    <w:rsid w:val="006B038D"/>
    <w:rsid w:val="006B0875"/>
    <w:rsid w:val="006B604A"/>
    <w:rsid w:val="006D5076"/>
    <w:rsid w:val="006D5820"/>
    <w:rsid w:val="006D686B"/>
    <w:rsid w:val="006E11F2"/>
    <w:rsid w:val="006E35E3"/>
    <w:rsid w:val="007026BA"/>
    <w:rsid w:val="00702F14"/>
    <w:rsid w:val="007070C9"/>
    <w:rsid w:val="007169C2"/>
    <w:rsid w:val="00720654"/>
    <w:rsid w:val="0072192D"/>
    <w:rsid w:val="007219A3"/>
    <w:rsid w:val="007237B5"/>
    <w:rsid w:val="00724713"/>
    <w:rsid w:val="00725743"/>
    <w:rsid w:val="00733F04"/>
    <w:rsid w:val="007347B0"/>
    <w:rsid w:val="00753E14"/>
    <w:rsid w:val="0079533A"/>
    <w:rsid w:val="00795398"/>
    <w:rsid w:val="007A0B4E"/>
    <w:rsid w:val="007A2A06"/>
    <w:rsid w:val="007B3E0E"/>
    <w:rsid w:val="007C122F"/>
    <w:rsid w:val="007C33AF"/>
    <w:rsid w:val="007C362F"/>
    <w:rsid w:val="007D0F50"/>
    <w:rsid w:val="007D3467"/>
    <w:rsid w:val="007D34F5"/>
    <w:rsid w:val="007D67E2"/>
    <w:rsid w:val="007E0B3F"/>
    <w:rsid w:val="007E35CE"/>
    <w:rsid w:val="007F3D1A"/>
    <w:rsid w:val="00802BEC"/>
    <w:rsid w:val="00810C06"/>
    <w:rsid w:val="00813795"/>
    <w:rsid w:val="0081594D"/>
    <w:rsid w:val="00815E5E"/>
    <w:rsid w:val="0082393E"/>
    <w:rsid w:val="00834FAB"/>
    <w:rsid w:val="00835C03"/>
    <w:rsid w:val="00845AF3"/>
    <w:rsid w:val="00855200"/>
    <w:rsid w:val="00856B8F"/>
    <w:rsid w:val="0086459D"/>
    <w:rsid w:val="00870EA6"/>
    <w:rsid w:val="00877255"/>
    <w:rsid w:val="0089358A"/>
    <w:rsid w:val="008A1428"/>
    <w:rsid w:val="008A1DDB"/>
    <w:rsid w:val="008B1059"/>
    <w:rsid w:val="008B6D25"/>
    <w:rsid w:val="008C786D"/>
    <w:rsid w:val="008E4821"/>
    <w:rsid w:val="008F2546"/>
    <w:rsid w:val="008F7A7E"/>
    <w:rsid w:val="00901D44"/>
    <w:rsid w:val="00901DE0"/>
    <w:rsid w:val="00905F46"/>
    <w:rsid w:val="00917970"/>
    <w:rsid w:val="00920E87"/>
    <w:rsid w:val="00921548"/>
    <w:rsid w:val="00922127"/>
    <w:rsid w:val="009357D2"/>
    <w:rsid w:val="009450EC"/>
    <w:rsid w:val="00950793"/>
    <w:rsid w:val="00952473"/>
    <w:rsid w:val="00953E00"/>
    <w:rsid w:val="00955775"/>
    <w:rsid w:val="00957D93"/>
    <w:rsid w:val="00960B59"/>
    <w:rsid w:val="0096237F"/>
    <w:rsid w:val="00962CDE"/>
    <w:rsid w:val="009826C0"/>
    <w:rsid w:val="00984666"/>
    <w:rsid w:val="00987762"/>
    <w:rsid w:val="009A5D4B"/>
    <w:rsid w:val="009B27A2"/>
    <w:rsid w:val="009B7DAE"/>
    <w:rsid w:val="009C1BA3"/>
    <w:rsid w:val="009C3D2E"/>
    <w:rsid w:val="009D37AF"/>
    <w:rsid w:val="009E2C7D"/>
    <w:rsid w:val="009F3390"/>
    <w:rsid w:val="00A00781"/>
    <w:rsid w:val="00A0310E"/>
    <w:rsid w:val="00A10EB5"/>
    <w:rsid w:val="00A224DC"/>
    <w:rsid w:val="00A32F1B"/>
    <w:rsid w:val="00A455FB"/>
    <w:rsid w:val="00A50099"/>
    <w:rsid w:val="00A535C4"/>
    <w:rsid w:val="00A542ED"/>
    <w:rsid w:val="00A56C7F"/>
    <w:rsid w:val="00A65C5B"/>
    <w:rsid w:val="00A7053A"/>
    <w:rsid w:val="00A76329"/>
    <w:rsid w:val="00A8014F"/>
    <w:rsid w:val="00A84F50"/>
    <w:rsid w:val="00A874FB"/>
    <w:rsid w:val="00A91C5B"/>
    <w:rsid w:val="00AA2AC6"/>
    <w:rsid w:val="00AB3D43"/>
    <w:rsid w:val="00AC3F53"/>
    <w:rsid w:val="00AC425A"/>
    <w:rsid w:val="00AC4D94"/>
    <w:rsid w:val="00AE1DA8"/>
    <w:rsid w:val="00B03203"/>
    <w:rsid w:val="00B03AAF"/>
    <w:rsid w:val="00B11B1A"/>
    <w:rsid w:val="00B11BAE"/>
    <w:rsid w:val="00B248F2"/>
    <w:rsid w:val="00B42F7E"/>
    <w:rsid w:val="00B44DE8"/>
    <w:rsid w:val="00B52AEF"/>
    <w:rsid w:val="00B55831"/>
    <w:rsid w:val="00B6746F"/>
    <w:rsid w:val="00B73B24"/>
    <w:rsid w:val="00B81E46"/>
    <w:rsid w:val="00B95D3F"/>
    <w:rsid w:val="00BA0731"/>
    <w:rsid w:val="00BA0AB5"/>
    <w:rsid w:val="00BA34AA"/>
    <w:rsid w:val="00BA4669"/>
    <w:rsid w:val="00BB6EF8"/>
    <w:rsid w:val="00BD2C2D"/>
    <w:rsid w:val="00BE430C"/>
    <w:rsid w:val="00BE672E"/>
    <w:rsid w:val="00C029B8"/>
    <w:rsid w:val="00C06FAC"/>
    <w:rsid w:val="00C11389"/>
    <w:rsid w:val="00C14044"/>
    <w:rsid w:val="00C21219"/>
    <w:rsid w:val="00C21DE6"/>
    <w:rsid w:val="00C26D56"/>
    <w:rsid w:val="00C42E81"/>
    <w:rsid w:val="00C50304"/>
    <w:rsid w:val="00C50A21"/>
    <w:rsid w:val="00C7205B"/>
    <w:rsid w:val="00C73995"/>
    <w:rsid w:val="00C778EF"/>
    <w:rsid w:val="00C77FF5"/>
    <w:rsid w:val="00C85503"/>
    <w:rsid w:val="00C94BA8"/>
    <w:rsid w:val="00C9517F"/>
    <w:rsid w:val="00CA3FA0"/>
    <w:rsid w:val="00CA6971"/>
    <w:rsid w:val="00CA79B1"/>
    <w:rsid w:val="00CA7C33"/>
    <w:rsid w:val="00CB14F4"/>
    <w:rsid w:val="00CC0307"/>
    <w:rsid w:val="00CD1B0B"/>
    <w:rsid w:val="00CD2F6C"/>
    <w:rsid w:val="00CD57A3"/>
    <w:rsid w:val="00CE56D2"/>
    <w:rsid w:val="00CE5B95"/>
    <w:rsid w:val="00CE66F0"/>
    <w:rsid w:val="00CF6DAE"/>
    <w:rsid w:val="00D02927"/>
    <w:rsid w:val="00D02B19"/>
    <w:rsid w:val="00D07B36"/>
    <w:rsid w:val="00D127DB"/>
    <w:rsid w:val="00D24328"/>
    <w:rsid w:val="00D2651C"/>
    <w:rsid w:val="00D27847"/>
    <w:rsid w:val="00D31BA1"/>
    <w:rsid w:val="00D33B58"/>
    <w:rsid w:val="00D44943"/>
    <w:rsid w:val="00D51DBA"/>
    <w:rsid w:val="00D5359C"/>
    <w:rsid w:val="00D55F70"/>
    <w:rsid w:val="00D74B51"/>
    <w:rsid w:val="00D818CE"/>
    <w:rsid w:val="00D81A0A"/>
    <w:rsid w:val="00D855BE"/>
    <w:rsid w:val="00D8648E"/>
    <w:rsid w:val="00D90A6D"/>
    <w:rsid w:val="00D920B7"/>
    <w:rsid w:val="00D9217C"/>
    <w:rsid w:val="00D962B9"/>
    <w:rsid w:val="00D97D8E"/>
    <w:rsid w:val="00DA0375"/>
    <w:rsid w:val="00DB5144"/>
    <w:rsid w:val="00DC39DA"/>
    <w:rsid w:val="00DC6D7C"/>
    <w:rsid w:val="00DD05F8"/>
    <w:rsid w:val="00DD0B8F"/>
    <w:rsid w:val="00DD1178"/>
    <w:rsid w:val="00DE52AC"/>
    <w:rsid w:val="00DE5BE1"/>
    <w:rsid w:val="00DF4A29"/>
    <w:rsid w:val="00DF7F4E"/>
    <w:rsid w:val="00E10F7E"/>
    <w:rsid w:val="00E11133"/>
    <w:rsid w:val="00E16663"/>
    <w:rsid w:val="00E20492"/>
    <w:rsid w:val="00E27813"/>
    <w:rsid w:val="00E324D2"/>
    <w:rsid w:val="00E335DC"/>
    <w:rsid w:val="00E3550E"/>
    <w:rsid w:val="00E42BDE"/>
    <w:rsid w:val="00E45A78"/>
    <w:rsid w:val="00E50DF6"/>
    <w:rsid w:val="00E53659"/>
    <w:rsid w:val="00E67F21"/>
    <w:rsid w:val="00E87FAA"/>
    <w:rsid w:val="00EA3309"/>
    <w:rsid w:val="00EB00D1"/>
    <w:rsid w:val="00EC63DD"/>
    <w:rsid w:val="00ED6B08"/>
    <w:rsid w:val="00EE18C9"/>
    <w:rsid w:val="00EF4728"/>
    <w:rsid w:val="00EF6773"/>
    <w:rsid w:val="00F00AD6"/>
    <w:rsid w:val="00F11C27"/>
    <w:rsid w:val="00F12247"/>
    <w:rsid w:val="00F131F4"/>
    <w:rsid w:val="00F134ED"/>
    <w:rsid w:val="00F24381"/>
    <w:rsid w:val="00F32DFD"/>
    <w:rsid w:val="00F3407F"/>
    <w:rsid w:val="00F3414B"/>
    <w:rsid w:val="00F34F5C"/>
    <w:rsid w:val="00F41F22"/>
    <w:rsid w:val="00F51D33"/>
    <w:rsid w:val="00F5748F"/>
    <w:rsid w:val="00F62B5A"/>
    <w:rsid w:val="00F71773"/>
    <w:rsid w:val="00F739CA"/>
    <w:rsid w:val="00F76A33"/>
    <w:rsid w:val="00F8783D"/>
    <w:rsid w:val="00FA12BB"/>
    <w:rsid w:val="00FB4B1B"/>
    <w:rsid w:val="00FC1C83"/>
    <w:rsid w:val="00FC289D"/>
    <w:rsid w:val="00FD287F"/>
    <w:rsid w:val="00FD2C44"/>
    <w:rsid w:val="00FE1F69"/>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E981364"/>
  <w15:docId w15:val="{A586FB0A-1223-48CE-A71C-54A732C2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5F09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15413645">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19826109">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122933">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257849">
      <w:bodyDiv w:val="1"/>
      <w:marLeft w:val="0"/>
      <w:marRight w:val="0"/>
      <w:marTop w:val="0"/>
      <w:marBottom w:val="0"/>
      <w:divBdr>
        <w:top w:val="none" w:sz="0" w:space="0" w:color="auto"/>
        <w:left w:val="none" w:sz="0" w:space="0" w:color="auto"/>
        <w:bottom w:val="none" w:sz="0" w:space="0" w:color="auto"/>
        <w:right w:val="none" w:sz="0" w:space="0" w:color="auto"/>
      </w:divBdr>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64266241">
      <w:bodyDiv w:val="1"/>
      <w:marLeft w:val="0"/>
      <w:marRight w:val="0"/>
      <w:marTop w:val="0"/>
      <w:marBottom w:val="0"/>
      <w:divBdr>
        <w:top w:val="none" w:sz="0" w:space="0" w:color="auto"/>
        <w:left w:val="none" w:sz="0" w:space="0" w:color="auto"/>
        <w:bottom w:val="none" w:sz="0" w:space="0" w:color="auto"/>
        <w:right w:val="none" w:sz="0" w:space="0" w:color="auto"/>
      </w:divBdr>
      <w:divsChild>
        <w:div w:id="1832791624">
          <w:marLeft w:val="0"/>
          <w:marRight w:val="-3000"/>
          <w:marTop w:val="0"/>
          <w:marBottom w:val="0"/>
          <w:divBdr>
            <w:top w:val="none" w:sz="0" w:space="0" w:color="auto"/>
            <w:left w:val="none" w:sz="0" w:space="0" w:color="auto"/>
            <w:bottom w:val="none" w:sz="0" w:space="0" w:color="auto"/>
            <w:right w:val="none" w:sz="0" w:space="0" w:color="auto"/>
          </w:divBdr>
          <w:divsChild>
            <w:div w:id="2028633650">
              <w:marLeft w:val="0"/>
              <w:marRight w:val="0"/>
              <w:marTop w:val="0"/>
              <w:marBottom w:val="150"/>
              <w:divBdr>
                <w:top w:val="none" w:sz="0" w:space="0" w:color="auto"/>
                <w:left w:val="none" w:sz="0" w:space="0" w:color="auto"/>
                <w:bottom w:val="none" w:sz="0" w:space="0" w:color="auto"/>
                <w:right w:val="none" w:sz="0" w:space="0" w:color="auto"/>
              </w:divBdr>
              <w:divsChild>
                <w:div w:id="754279888">
                  <w:marLeft w:val="45"/>
                  <w:marRight w:val="0"/>
                  <w:marTop w:val="0"/>
                  <w:marBottom w:val="0"/>
                  <w:divBdr>
                    <w:top w:val="none" w:sz="0" w:space="0" w:color="auto"/>
                    <w:left w:val="none" w:sz="0" w:space="0" w:color="auto"/>
                    <w:bottom w:val="none" w:sz="0" w:space="0" w:color="auto"/>
                    <w:right w:val="none" w:sz="0" w:space="0" w:color="auto"/>
                  </w:divBdr>
                  <w:divsChild>
                    <w:div w:id="166566355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67579775">
      <w:bodyDiv w:val="1"/>
      <w:marLeft w:val="0"/>
      <w:marRight w:val="0"/>
      <w:marTop w:val="0"/>
      <w:marBottom w:val="0"/>
      <w:divBdr>
        <w:top w:val="none" w:sz="0" w:space="0" w:color="auto"/>
        <w:left w:val="none" w:sz="0" w:space="0" w:color="auto"/>
        <w:bottom w:val="none" w:sz="0" w:space="0" w:color="auto"/>
        <w:right w:val="none" w:sz="0" w:space="0" w:color="auto"/>
      </w:divBdr>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78683159">
      <w:bodyDiv w:val="1"/>
      <w:marLeft w:val="0"/>
      <w:marRight w:val="0"/>
      <w:marTop w:val="0"/>
      <w:marBottom w:val="0"/>
      <w:divBdr>
        <w:top w:val="none" w:sz="0" w:space="0" w:color="auto"/>
        <w:left w:val="none" w:sz="0" w:space="0" w:color="auto"/>
        <w:bottom w:val="none" w:sz="0" w:space="0" w:color="auto"/>
        <w:right w:val="none" w:sz="0" w:space="0" w:color="auto"/>
      </w:divBdr>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41002684">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78104136">
      <w:bodyDiv w:val="1"/>
      <w:marLeft w:val="0"/>
      <w:marRight w:val="0"/>
      <w:marTop w:val="0"/>
      <w:marBottom w:val="0"/>
      <w:divBdr>
        <w:top w:val="none" w:sz="0" w:space="0" w:color="auto"/>
        <w:left w:val="none" w:sz="0" w:space="0" w:color="auto"/>
        <w:bottom w:val="none" w:sz="0" w:space="0" w:color="auto"/>
        <w:right w:val="none" w:sz="0" w:space="0" w:color="auto"/>
      </w:divBdr>
      <w:divsChild>
        <w:div w:id="1620523241">
          <w:marLeft w:val="0"/>
          <w:marRight w:val="-3000"/>
          <w:marTop w:val="0"/>
          <w:marBottom w:val="0"/>
          <w:divBdr>
            <w:top w:val="none" w:sz="0" w:space="0" w:color="auto"/>
            <w:left w:val="none" w:sz="0" w:space="0" w:color="auto"/>
            <w:bottom w:val="none" w:sz="0" w:space="0" w:color="auto"/>
            <w:right w:val="none" w:sz="0" w:space="0" w:color="auto"/>
          </w:divBdr>
          <w:divsChild>
            <w:div w:id="2047023772">
              <w:marLeft w:val="0"/>
              <w:marRight w:val="0"/>
              <w:marTop w:val="0"/>
              <w:marBottom w:val="150"/>
              <w:divBdr>
                <w:top w:val="none" w:sz="0" w:space="0" w:color="auto"/>
                <w:left w:val="none" w:sz="0" w:space="0" w:color="auto"/>
                <w:bottom w:val="none" w:sz="0" w:space="0" w:color="auto"/>
                <w:right w:val="none" w:sz="0" w:space="0" w:color="auto"/>
              </w:divBdr>
              <w:divsChild>
                <w:div w:id="580795960">
                  <w:marLeft w:val="45"/>
                  <w:marRight w:val="0"/>
                  <w:marTop w:val="0"/>
                  <w:marBottom w:val="0"/>
                  <w:divBdr>
                    <w:top w:val="none" w:sz="0" w:space="0" w:color="auto"/>
                    <w:left w:val="none" w:sz="0" w:space="0" w:color="auto"/>
                    <w:bottom w:val="none" w:sz="0" w:space="0" w:color="auto"/>
                    <w:right w:val="none" w:sz="0" w:space="0" w:color="auto"/>
                  </w:divBdr>
                  <w:divsChild>
                    <w:div w:id="1550339512">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47907208">
      <w:bodyDiv w:val="1"/>
      <w:marLeft w:val="0"/>
      <w:marRight w:val="0"/>
      <w:marTop w:val="0"/>
      <w:marBottom w:val="0"/>
      <w:divBdr>
        <w:top w:val="none" w:sz="0" w:space="0" w:color="auto"/>
        <w:left w:val="none" w:sz="0" w:space="0" w:color="auto"/>
        <w:bottom w:val="none" w:sz="0" w:space="0" w:color="auto"/>
        <w:right w:val="none" w:sz="0" w:space="0" w:color="auto"/>
      </w:divBdr>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3759169">
      <w:bodyDiv w:val="1"/>
      <w:marLeft w:val="0"/>
      <w:marRight w:val="0"/>
      <w:marTop w:val="0"/>
      <w:marBottom w:val="0"/>
      <w:divBdr>
        <w:top w:val="none" w:sz="0" w:space="0" w:color="auto"/>
        <w:left w:val="none" w:sz="0" w:space="0" w:color="auto"/>
        <w:bottom w:val="none" w:sz="0" w:space="0" w:color="auto"/>
        <w:right w:val="none" w:sz="0" w:space="0" w:color="auto"/>
      </w:divBdr>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8856339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3B23-17AD-498A-B6D7-AC06B61624C9}">
  <ds:schemaRefs>
    <ds:schemaRef ds:uri="http://schemas.microsoft.com/sharepoint/v3/contenttype/forms"/>
  </ds:schemaRefs>
</ds:datastoreItem>
</file>

<file path=customXml/itemProps2.xml><?xml version="1.0" encoding="utf-8"?>
<ds:datastoreItem xmlns:ds="http://schemas.openxmlformats.org/officeDocument/2006/customXml" ds:itemID="{0AA7F094-C9F4-43CC-95AE-BF0C488DC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B3F23-98C7-418E-B405-28894338DF62}">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fa64f9e-af68-49bd-936f-d921ab551ec6"/>
    <ds:schemaRef ds:uri="http://www.w3.org/XML/1998/namespace"/>
  </ds:schemaRefs>
</ds:datastoreItem>
</file>

<file path=customXml/itemProps4.xml><?xml version="1.0" encoding="utf-8"?>
<ds:datastoreItem xmlns:ds="http://schemas.openxmlformats.org/officeDocument/2006/customXml" ds:itemID="{F450311E-3D11-4B02-9638-364FEA6B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609</Words>
  <Characters>3473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14</cp:revision>
  <cp:lastPrinted>2019-04-22T09:41:00Z</cp:lastPrinted>
  <dcterms:created xsi:type="dcterms:W3CDTF">2019-03-28T01:22:00Z</dcterms:created>
  <dcterms:modified xsi:type="dcterms:W3CDTF">2019-05-20T02:29:00Z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