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954205" w:rsidRPr="00954205" w:rsidRDefault="00954205" w:rsidP="00954205">
      <w:pPr>
        <w:rPr>
          <w:rFonts w:asciiTheme="minorEastAsia" w:hAnsiTheme="minorEastAsia"/>
          <w:bCs/>
        </w:rPr>
      </w:pPr>
      <w:r>
        <w:rPr>
          <w:rFonts w:asciiTheme="minorEastAsia" w:hAnsiTheme="minorEastAsia" w:hint="eastAsia"/>
          <w:bCs/>
        </w:rPr>
        <w:t xml:space="preserve">　</w:t>
      </w:r>
      <w:r w:rsidRPr="00954205">
        <w:rPr>
          <w:rFonts w:asciiTheme="minorEastAsia" w:hAnsiTheme="minorEastAsia" w:hint="eastAsia"/>
          <w:bCs/>
        </w:rPr>
        <w:t>教育振興基本計画に位置付けた「10の基本方針」の下、全ての子どもたちが置かれている環境にかかわらず、自立に必要な知識・技能を身につけるとともに、将来に向けてチャレンジできる力をはぐくめるよう、「すべての子どもの学びを支援する」ことを最も大切に取組みを進めました。</w:t>
      </w:r>
    </w:p>
    <w:p w:rsidR="00CF06A6" w:rsidRPr="00CF06A6" w:rsidRDefault="00954205" w:rsidP="00954205">
      <w:pPr>
        <w:rPr>
          <w:rFonts w:asciiTheme="minorEastAsia" w:hAnsiTheme="minorEastAsia"/>
        </w:rPr>
      </w:pPr>
      <w:r w:rsidRPr="00954205">
        <w:rPr>
          <w:rFonts w:asciiTheme="minorEastAsia" w:hAnsiTheme="minorEastAsia" w:hint="eastAsia"/>
          <w:bCs/>
        </w:rPr>
        <w:t xml:space="preserve">　また、前期事業計画（平成25～29年度）における取組みの成果を検証するとともに、新たな教育課題や、国の第３期教育振興基本計画も踏まえつつ、2018（平成30）年度からの５年間で実施すべき具体的な取組みをまとめた「後期事業計画」を策定しました。</w:t>
      </w:r>
    </w:p>
    <w:p w:rsidR="00CF06A6" w:rsidRDefault="00CF06A6">
      <w:pPr>
        <w:rPr>
          <w:rFonts w:asciiTheme="minorEastAsia" w:hAnsiTheme="minorEastAsia"/>
        </w:rPr>
      </w:pPr>
      <w:r>
        <w:rPr>
          <w:rFonts w:asciiTheme="minorEastAsia" w:hAnsiTheme="minorEastAsia" w:hint="eastAsia"/>
        </w:rPr>
        <w:t>テーマ１</w:t>
      </w:r>
    </w:p>
    <w:p w:rsidR="001376EE" w:rsidRDefault="001376EE" w:rsidP="001376EE">
      <w:pPr>
        <w:rPr>
          <w:rFonts w:asciiTheme="minorEastAsia" w:hAnsiTheme="minorEastAsia"/>
        </w:rPr>
      </w:pPr>
      <w:r w:rsidRPr="001376EE">
        <w:rPr>
          <w:rFonts w:asciiTheme="minorEastAsia" w:hAnsiTheme="minorEastAsia" w:hint="eastAsia"/>
        </w:rPr>
        <w:t>市町村とともに小・中学校の教育力を充実します</w:t>
      </w:r>
    </w:p>
    <w:p w:rsidR="001376EE" w:rsidRPr="001376EE"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Pr="001376EE" w:rsidRDefault="00954205" w:rsidP="00954205">
      <w:pPr>
        <w:rPr>
          <w:rFonts w:asciiTheme="minorEastAsia" w:hAnsiTheme="minorEastAsia"/>
        </w:rPr>
      </w:pPr>
      <w:r w:rsidRPr="00954205">
        <w:rPr>
          <w:rFonts w:asciiTheme="minorEastAsia" w:hAnsiTheme="minorEastAsia" w:hint="eastAsia"/>
        </w:rPr>
        <w:t>当初の目標をほぼ達成することができました。平成30年度も引き続き、市町村と連携をしながら、学校力と確かな学力の向上等に取り組みます。</w:t>
      </w:r>
    </w:p>
    <w:p w:rsidR="00954205" w:rsidRDefault="00954205">
      <w:pPr>
        <w:rPr>
          <w:rFonts w:asciiTheme="minorEastAsia" w:hAnsiTheme="minorEastAsia" w:hint="eastAsia"/>
        </w:rPr>
      </w:pPr>
      <w:r>
        <w:rPr>
          <w:rFonts w:asciiTheme="minorEastAsia" w:hAnsiTheme="minorEastAsia" w:hint="eastAsia"/>
        </w:rPr>
        <w:t>自己評価</w:t>
      </w:r>
    </w:p>
    <w:p w:rsidR="00954205" w:rsidRDefault="00954205">
      <w:pPr>
        <w:rPr>
          <w:rFonts w:asciiTheme="minorEastAsia" w:hAnsiTheme="minorEastAsia" w:hint="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1376EE" w:rsidRPr="001376EE" w:rsidRDefault="001376EE" w:rsidP="001376EE">
      <w:pPr>
        <w:rPr>
          <w:rFonts w:asciiTheme="minorEastAsia" w:hAnsiTheme="minorEastAsia"/>
        </w:rPr>
      </w:pPr>
      <w:r w:rsidRPr="001376EE">
        <w:rPr>
          <w:rFonts w:asciiTheme="minorEastAsia" w:hAnsiTheme="minorEastAsia" w:hint="eastAsia"/>
        </w:rPr>
        <w:t>府立高校の教育力を向上させます</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当初の目標をほぼ達成することができました。平成30</w:t>
      </w:r>
      <w:r>
        <w:rPr>
          <w:rFonts w:asciiTheme="minorEastAsia" w:hAnsiTheme="minorEastAsia" w:hint="eastAsia"/>
        </w:rPr>
        <w:t>年度も引き続き、社会の変化やニーズを</w:t>
      </w:r>
      <w:r w:rsidRPr="00954205">
        <w:rPr>
          <w:rFonts w:asciiTheme="minorEastAsia" w:hAnsiTheme="minorEastAsia" w:hint="eastAsia"/>
        </w:rPr>
        <w:t>踏まえた教育内容の充実を図るとともに、高校の再編整備等に取り組みます。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1376EE" w:rsidRPr="001376EE" w:rsidRDefault="001376EE" w:rsidP="001376EE">
      <w:pPr>
        <w:rPr>
          <w:rFonts w:asciiTheme="minorEastAsia" w:hAnsiTheme="minorEastAsia"/>
        </w:rPr>
      </w:pPr>
      <w:r w:rsidRPr="001376EE">
        <w:rPr>
          <w:rFonts w:asciiTheme="minorEastAsia" w:hAnsiTheme="minorEastAsia" w:hint="eastAsia"/>
        </w:rPr>
        <w:t>障がいのある子ども一人ひとりの自立を支援します</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一部達成することができましたが、知的障がい支援学校高等部卒業生の就職率等については目標を達成できませんでした。平成30年度も引き続き、障がいのある児童生徒の教育環境の充実を図るとともに、一人ひとりの教育的ニーズに応じた支援等を充実させていき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一部達成</w:t>
      </w:r>
    </w:p>
    <w:p w:rsidR="000F3C4F" w:rsidRDefault="00D32FAF" w:rsidP="000F3C4F">
      <w:pPr>
        <w:rPr>
          <w:rFonts w:asciiTheme="minorEastAsia" w:hAnsiTheme="minorEastAsia"/>
        </w:rPr>
      </w:pPr>
      <w:r>
        <w:rPr>
          <w:rFonts w:asciiTheme="minorEastAsia" w:hAnsiTheme="minorEastAsia" w:hint="eastAsia"/>
        </w:rPr>
        <w:t>テーマ４</w:t>
      </w:r>
    </w:p>
    <w:p w:rsidR="001376EE" w:rsidRPr="001376EE" w:rsidRDefault="001376EE" w:rsidP="001376EE">
      <w:pPr>
        <w:rPr>
          <w:rFonts w:asciiTheme="minorEastAsia" w:hAnsiTheme="minorEastAsia"/>
        </w:rPr>
      </w:pPr>
      <w:r w:rsidRPr="001376EE">
        <w:rPr>
          <w:rFonts w:asciiTheme="minorEastAsia" w:hAnsiTheme="minorEastAsia" w:hint="eastAsia"/>
        </w:rPr>
        <w:t>子どもたちの豊かでたくましい人間性をはぐくみます</w:t>
      </w:r>
    </w:p>
    <w:p w:rsidR="00D32FAF" w:rsidRPr="00CF06A6" w:rsidRDefault="00D32FAF" w:rsidP="00D32FAF">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一部達成することができましたが、暴力行為発生件数等については目標を達成することができませんでした。平成30年度も引き続き、夢や志を持って粘り強くチャレンジする力を育むとともに、いじめや不登校、暴力行為等の生徒指導上の課題解決等に向けて取り組み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一部達成</w:t>
      </w:r>
    </w:p>
    <w:p w:rsidR="001376EE" w:rsidRDefault="001376EE" w:rsidP="001376EE">
      <w:pPr>
        <w:rPr>
          <w:rFonts w:asciiTheme="minorEastAsia" w:hAnsiTheme="minorEastAsia"/>
        </w:rPr>
      </w:pPr>
      <w:r>
        <w:rPr>
          <w:rFonts w:asciiTheme="minorEastAsia" w:hAnsiTheme="minorEastAsia" w:hint="eastAsia"/>
        </w:rPr>
        <w:t>テーマ５</w:t>
      </w:r>
    </w:p>
    <w:p w:rsidR="001376EE" w:rsidRPr="001376EE" w:rsidRDefault="001376EE" w:rsidP="001376EE">
      <w:pPr>
        <w:rPr>
          <w:rFonts w:asciiTheme="minorEastAsia" w:hAnsiTheme="minorEastAsia"/>
        </w:rPr>
      </w:pPr>
      <w:r w:rsidRPr="001376EE">
        <w:rPr>
          <w:rFonts w:asciiTheme="minorEastAsia" w:hAnsiTheme="minorEastAsia" w:hint="eastAsia"/>
        </w:rPr>
        <w:t>子どもたちの健やかな体をはぐくみます</w:t>
      </w:r>
    </w:p>
    <w:p w:rsidR="001376EE" w:rsidRPr="00CF06A6"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当初の目標をほぼ達成することができました。平成30年度も引き続き、運動機会の充実による子どもの体力向上等に取り組みます。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ほぼ達成</w:t>
      </w:r>
    </w:p>
    <w:p w:rsidR="001376EE" w:rsidRDefault="001376EE" w:rsidP="001376EE">
      <w:pPr>
        <w:rPr>
          <w:rFonts w:asciiTheme="minorEastAsia" w:hAnsiTheme="minorEastAsia"/>
        </w:rPr>
      </w:pPr>
      <w:r>
        <w:rPr>
          <w:rFonts w:asciiTheme="minorEastAsia" w:hAnsiTheme="minorEastAsia" w:hint="eastAsia"/>
        </w:rPr>
        <w:t>テーマ６</w:t>
      </w:r>
    </w:p>
    <w:p w:rsidR="001376EE" w:rsidRPr="001376EE" w:rsidRDefault="001376EE" w:rsidP="001376EE">
      <w:pPr>
        <w:rPr>
          <w:rFonts w:asciiTheme="minorEastAsia" w:hAnsiTheme="minorEastAsia"/>
        </w:rPr>
      </w:pPr>
      <w:r w:rsidRPr="001376EE">
        <w:rPr>
          <w:rFonts w:asciiTheme="minorEastAsia" w:hAnsiTheme="minorEastAsia" w:hint="eastAsia"/>
        </w:rPr>
        <w:t>教員の力とやる気を高めます</w:t>
      </w:r>
    </w:p>
    <w:p w:rsidR="001376EE" w:rsidRPr="00CF06A6"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当初の目標をほぼ達成することができました。平成30年度も引き続き、優秀な教員を確保するとともに、評価・育成システムの適正な運用等に努めます。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ほぼ達成</w:t>
      </w:r>
    </w:p>
    <w:p w:rsidR="001376EE" w:rsidRDefault="001376EE" w:rsidP="001376EE">
      <w:pPr>
        <w:rPr>
          <w:rFonts w:asciiTheme="minorEastAsia" w:hAnsiTheme="minorEastAsia"/>
        </w:rPr>
      </w:pPr>
      <w:r>
        <w:rPr>
          <w:rFonts w:asciiTheme="minorEastAsia" w:hAnsiTheme="minorEastAsia" w:hint="eastAsia"/>
        </w:rPr>
        <w:t>テーマ７</w:t>
      </w:r>
    </w:p>
    <w:p w:rsidR="001376EE" w:rsidRPr="001376EE" w:rsidRDefault="001376EE" w:rsidP="001376EE">
      <w:pPr>
        <w:rPr>
          <w:rFonts w:asciiTheme="minorEastAsia" w:hAnsiTheme="minorEastAsia"/>
        </w:rPr>
      </w:pPr>
      <w:r w:rsidRPr="001376EE">
        <w:rPr>
          <w:rFonts w:asciiTheme="minorEastAsia" w:hAnsiTheme="minorEastAsia" w:hint="eastAsia"/>
        </w:rPr>
        <w:t>学校の組織力向上と開かれた学校づくりをすすめます</w:t>
      </w:r>
    </w:p>
    <w:p w:rsidR="001376EE" w:rsidRPr="00CF06A6"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当初の目標をほぼ達成することができました。平成30年度も引き続き、校長マネジメントによる学校経営を推進するとともに、地域・保護者との連携による開かれた学校づくり等に取り組みます。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ほぼ達成</w:t>
      </w:r>
    </w:p>
    <w:p w:rsidR="001376EE" w:rsidRDefault="001376EE" w:rsidP="001376EE">
      <w:pPr>
        <w:rPr>
          <w:rFonts w:asciiTheme="minorEastAsia" w:hAnsiTheme="minorEastAsia"/>
        </w:rPr>
      </w:pPr>
      <w:r>
        <w:rPr>
          <w:rFonts w:asciiTheme="minorEastAsia" w:hAnsiTheme="minorEastAsia" w:hint="eastAsia"/>
        </w:rPr>
        <w:t>テーマ８</w:t>
      </w:r>
    </w:p>
    <w:p w:rsidR="001376EE" w:rsidRPr="001376EE" w:rsidRDefault="001376EE" w:rsidP="001376EE">
      <w:pPr>
        <w:rPr>
          <w:rFonts w:asciiTheme="minorEastAsia" w:hAnsiTheme="minorEastAsia"/>
        </w:rPr>
      </w:pPr>
      <w:r w:rsidRPr="001376EE">
        <w:rPr>
          <w:rFonts w:asciiTheme="minorEastAsia" w:hAnsiTheme="minorEastAsia" w:hint="eastAsia"/>
        </w:rPr>
        <w:t>安全で安心な学びの場をつくります</w:t>
      </w:r>
    </w:p>
    <w:p w:rsidR="001376EE" w:rsidRPr="00CF06A6"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Pr="001376EE" w:rsidRDefault="00954205" w:rsidP="00954205">
      <w:pPr>
        <w:rPr>
          <w:rFonts w:asciiTheme="minorEastAsia" w:hAnsiTheme="minorEastAsia"/>
        </w:rPr>
      </w:pPr>
      <w:r w:rsidRPr="00954205">
        <w:rPr>
          <w:rFonts w:asciiTheme="minorEastAsia" w:hAnsiTheme="minorEastAsia" w:hint="eastAsia"/>
        </w:rPr>
        <w:t>当初の目標を達成することができました。平成30年度も引き続き、府立学校の計画的な施設整備を推進するとともに、学校内外での安全対策等に取り組みます。</w:t>
      </w:r>
    </w:p>
    <w:p w:rsidR="00954205" w:rsidRDefault="00954205" w:rsidP="001376EE">
      <w:pPr>
        <w:rPr>
          <w:rFonts w:asciiTheme="minorEastAsia" w:hAnsiTheme="minorEastAsia" w:hint="eastAsia"/>
        </w:rPr>
      </w:pPr>
      <w:r>
        <w:rPr>
          <w:rFonts w:asciiTheme="minorEastAsia" w:hAnsiTheme="minorEastAsia" w:hint="eastAsia"/>
        </w:rPr>
        <w:t>自己評価</w:t>
      </w:r>
    </w:p>
    <w:p w:rsidR="00954205" w:rsidRDefault="00954205" w:rsidP="001376EE">
      <w:pPr>
        <w:rPr>
          <w:rFonts w:asciiTheme="minorEastAsia" w:hAnsiTheme="minorEastAsia" w:hint="eastAsia"/>
        </w:rPr>
      </w:pPr>
      <w:r>
        <w:rPr>
          <w:rFonts w:asciiTheme="minorEastAsia" w:hAnsiTheme="minorEastAsia" w:hint="eastAsia"/>
        </w:rPr>
        <w:t>達成</w:t>
      </w:r>
    </w:p>
    <w:p w:rsidR="001376EE" w:rsidRDefault="001376EE" w:rsidP="001376EE">
      <w:pPr>
        <w:rPr>
          <w:rFonts w:asciiTheme="minorEastAsia" w:hAnsiTheme="minorEastAsia"/>
        </w:rPr>
      </w:pPr>
      <w:r>
        <w:rPr>
          <w:rFonts w:asciiTheme="minorEastAsia" w:hAnsiTheme="minorEastAsia" w:hint="eastAsia"/>
        </w:rPr>
        <w:t>テーマ９</w:t>
      </w:r>
    </w:p>
    <w:p w:rsidR="001376EE" w:rsidRPr="001376EE" w:rsidRDefault="001376EE" w:rsidP="001376EE">
      <w:pPr>
        <w:rPr>
          <w:rFonts w:asciiTheme="minorEastAsia" w:hAnsiTheme="minorEastAsia"/>
        </w:rPr>
      </w:pPr>
      <w:r w:rsidRPr="001376EE">
        <w:rPr>
          <w:rFonts w:asciiTheme="minorEastAsia" w:hAnsiTheme="minorEastAsia" w:hint="eastAsia"/>
        </w:rPr>
        <w:t>地域の教育コミュニティづくりと家庭教育を支援します</w:t>
      </w:r>
    </w:p>
    <w:p w:rsidR="001376EE" w:rsidRPr="00CF06A6"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Default="001376EE" w:rsidP="001376EE">
      <w:pPr>
        <w:rPr>
          <w:rFonts w:asciiTheme="minorEastAsia" w:hAnsiTheme="minorEastAsia" w:hint="eastAsia"/>
        </w:rPr>
      </w:pPr>
      <w:r w:rsidRPr="001376EE">
        <w:rPr>
          <w:rFonts w:asciiTheme="minorEastAsia" w:hAnsiTheme="minorEastAsia" w:hint="eastAsia"/>
        </w:rPr>
        <w:t>当初の予定どおり進んでいます。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当初の目標をほぼ達成することができました。平成30年度も引き続き、地域全体で学校を支援する体制づくりに取り組むとともに、家庭教育支援や幼児教育の充実に取り組みます。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954205" w:rsidRPr="00954205" w:rsidRDefault="00954205" w:rsidP="00954205">
      <w:pPr>
        <w:rPr>
          <w:rFonts w:asciiTheme="minorEastAsia" w:hAnsiTheme="minorEastAsia"/>
        </w:rPr>
      </w:pPr>
      <w:r>
        <w:rPr>
          <w:rFonts w:asciiTheme="minorEastAsia" w:hAnsiTheme="minorEastAsia" w:hint="eastAsia"/>
        </w:rPr>
        <w:t>ほぼ達成</w:t>
      </w:r>
    </w:p>
    <w:p w:rsidR="001376EE" w:rsidRDefault="001376EE" w:rsidP="001376EE">
      <w:pPr>
        <w:rPr>
          <w:rFonts w:asciiTheme="minorEastAsia" w:hAnsiTheme="minorEastAsia"/>
        </w:rPr>
      </w:pPr>
      <w:r>
        <w:rPr>
          <w:rFonts w:asciiTheme="minorEastAsia" w:hAnsiTheme="minorEastAsia" w:hint="eastAsia"/>
        </w:rPr>
        <w:t>テーマ１０</w:t>
      </w:r>
    </w:p>
    <w:p w:rsidR="001376EE" w:rsidRPr="001376EE" w:rsidRDefault="001376EE" w:rsidP="001376EE">
      <w:pPr>
        <w:rPr>
          <w:rFonts w:asciiTheme="minorEastAsia" w:hAnsiTheme="minorEastAsia"/>
        </w:rPr>
      </w:pPr>
      <w:r w:rsidRPr="001376EE">
        <w:rPr>
          <w:rFonts w:asciiTheme="minorEastAsia" w:hAnsiTheme="minorEastAsia" w:hint="eastAsia"/>
        </w:rPr>
        <w:t>私立学校の振興を図ります</w:t>
      </w:r>
    </w:p>
    <w:p w:rsidR="001376EE" w:rsidRPr="00CF06A6" w:rsidRDefault="001376EE" w:rsidP="001376EE">
      <w:pPr>
        <w:rPr>
          <w:rFonts w:asciiTheme="minorEastAsia" w:hAnsiTheme="minorEastAsia"/>
        </w:rPr>
      </w:pPr>
      <w:r w:rsidRPr="00CF06A6">
        <w:rPr>
          <w:rFonts w:asciiTheme="minorEastAsia" w:hAnsiTheme="minorEastAsia" w:hint="eastAsia"/>
          <w:bCs/>
        </w:rPr>
        <w:t>中間チェック（10月末時点）</w:t>
      </w:r>
    </w:p>
    <w:p w:rsidR="001376EE" w:rsidRPr="001376EE" w:rsidRDefault="001376EE" w:rsidP="001376EE">
      <w:pPr>
        <w:rPr>
          <w:rFonts w:asciiTheme="minorEastAsia" w:hAnsiTheme="minorEastAsia"/>
        </w:rPr>
      </w:pPr>
      <w:r w:rsidRPr="001376EE">
        <w:rPr>
          <w:rFonts w:asciiTheme="minorEastAsia" w:hAnsiTheme="minorEastAsia" w:hint="eastAsia"/>
        </w:rPr>
        <w:t>概ね当初の予定どおり進んでいます。</w:t>
      </w:r>
    </w:p>
    <w:p w:rsidR="001376EE" w:rsidRPr="001376EE" w:rsidRDefault="001376EE" w:rsidP="001376EE">
      <w:pPr>
        <w:rPr>
          <w:rFonts w:asciiTheme="minorEastAsia" w:hAnsiTheme="minorEastAsia"/>
        </w:rPr>
      </w:pPr>
      <w:r w:rsidRPr="001376EE">
        <w:rPr>
          <w:rFonts w:asciiTheme="minorEastAsia" w:hAnsiTheme="minorEastAsia" w:hint="eastAsia"/>
        </w:rPr>
        <w:t>＜今後の取組み＞</w:t>
      </w:r>
    </w:p>
    <w:p w:rsidR="001376EE" w:rsidRPr="001376EE" w:rsidRDefault="001376EE" w:rsidP="001376EE">
      <w:pPr>
        <w:rPr>
          <w:rFonts w:asciiTheme="minorEastAsia" w:hAnsiTheme="minorEastAsia"/>
        </w:rPr>
      </w:pPr>
      <w:r w:rsidRPr="001376EE">
        <w:rPr>
          <w:rFonts w:asciiTheme="minorEastAsia" w:hAnsiTheme="minorEastAsia" w:hint="eastAsia"/>
        </w:rPr>
        <w:t>・私立学校の耐震化率向上に向けて、学校法人に対し、耐震化の取組みを働きかけます。</w:t>
      </w:r>
    </w:p>
    <w:p w:rsidR="001376EE" w:rsidRDefault="001376EE" w:rsidP="001376EE">
      <w:pPr>
        <w:rPr>
          <w:rFonts w:asciiTheme="minorEastAsia" w:hAnsiTheme="minorEastAsia" w:hint="eastAsia"/>
        </w:rPr>
      </w:pPr>
      <w:r w:rsidRPr="001376EE">
        <w:rPr>
          <w:rFonts w:asciiTheme="minorEastAsia" w:hAnsiTheme="minorEastAsia" w:hint="eastAsia"/>
        </w:rPr>
        <w:t>・認定こども園への移行を促進するため、私立幼稚園が安心して移行できる環境づくりを進めます。</w:t>
      </w:r>
    </w:p>
    <w:p w:rsidR="00954205" w:rsidRDefault="00954205" w:rsidP="001376EE">
      <w:pPr>
        <w:rPr>
          <w:rFonts w:asciiTheme="minorEastAsia" w:hAnsiTheme="minorEastAsia" w:hint="eastAsia"/>
        </w:rPr>
      </w:pPr>
      <w:r>
        <w:rPr>
          <w:rFonts w:asciiTheme="minorEastAsia" w:hAnsiTheme="minorEastAsia" w:hint="eastAsia"/>
        </w:rPr>
        <w:t>点検結果</w:t>
      </w:r>
    </w:p>
    <w:p w:rsidR="00954205" w:rsidRDefault="00954205" w:rsidP="00954205">
      <w:pPr>
        <w:rPr>
          <w:rFonts w:asciiTheme="minorEastAsia" w:hAnsiTheme="minorEastAsia" w:hint="eastAsia"/>
        </w:rPr>
      </w:pPr>
      <w:r w:rsidRPr="00954205">
        <w:rPr>
          <w:rFonts w:asciiTheme="minorEastAsia" w:hAnsiTheme="minorEastAsia" w:hint="eastAsia"/>
        </w:rPr>
        <w:t>当初の目標を一部達成することができましたが、認定こども園への移行促進等については目標を達成できませんでした。平成30年度も引き続き、公私を問わない自由な学校選択の支援を行うともに、私立学校における取組みを促進します。</w:t>
      </w:r>
    </w:p>
    <w:p w:rsidR="00954205" w:rsidRDefault="00954205" w:rsidP="00954205">
      <w:pPr>
        <w:rPr>
          <w:rFonts w:asciiTheme="minorEastAsia" w:hAnsiTheme="minorEastAsia" w:hint="eastAsia"/>
        </w:rPr>
      </w:pPr>
      <w:r>
        <w:rPr>
          <w:rFonts w:asciiTheme="minorEastAsia" w:hAnsiTheme="minorEastAsia" w:hint="eastAsia"/>
        </w:rPr>
        <w:t>自己評価</w:t>
      </w:r>
    </w:p>
    <w:p w:rsidR="00CF06A6" w:rsidRPr="000F3C4F" w:rsidRDefault="00954205">
      <w:pPr>
        <w:rPr>
          <w:rFonts w:asciiTheme="minorEastAsia" w:hAnsiTheme="minorEastAsia"/>
        </w:rPr>
      </w:pPr>
      <w:r>
        <w:rPr>
          <w:rFonts w:asciiTheme="minorEastAsia" w:hAnsiTheme="minorEastAsia" w:hint="eastAsia"/>
        </w:rPr>
        <w:t>一部達成</w:t>
      </w:r>
      <w:bookmarkStart w:id="0" w:name="_GoBack"/>
      <w:bookmarkEnd w:id="0"/>
    </w:p>
    <w:sectPr w:rsidR="00CF06A6" w:rsidRPr="000F3C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376EE"/>
    <w:rsid w:val="003D4C7A"/>
    <w:rsid w:val="00954205"/>
    <w:rsid w:val="00A3201D"/>
    <w:rsid w:val="00CF06A6"/>
    <w:rsid w:val="00D32FAF"/>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4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463">
      <w:bodyDiv w:val="1"/>
      <w:marLeft w:val="0"/>
      <w:marRight w:val="0"/>
      <w:marTop w:val="0"/>
      <w:marBottom w:val="0"/>
      <w:divBdr>
        <w:top w:val="none" w:sz="0" w:space="0" w:color="auto"/>
        <w:left w:val="none" w:sz="0" w:space="0" w:color="auto"/>
        <w:bottom w:val="none" w:sz="0" w:space="0" w:color="auto"/>
        <w:right w:val="none" w:sz="0" w:space="0" w:color="auto"/>
      </w:divBdr>
    </w:div>
    <w:div w:id="38750411">
      <w:bodyDiv w:val="1"/>
      <w:marLeft w:val="0"/>
      <w:marRight w:val="0"/>
      <w:marTop w:val="0"/>
      <w:marBottom w:val="0"/>
      <w:divBdr>
        <w:top w:val="none" w:sz="0" w:space="0" w:color="auto"/>
        <w:left w:val="none" w:sz="0" w:space="0" w:color="auto"/>
        <w:bottom w:val="none" w:sz="0" w:space="0" w:color="auto"/>
        <w:right w:val="none" w:sz="0" w:space="0" w:color="auto"/>
      </w:divBdr>
    </w:div>
    <w:div w:id="40594683">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408385528">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12246436">
      <w:bodyDiv w:val="1"/>
      <w:marLeft w:val="0"/>
      <w:marRight w:val="0"/>
      <w:marTop w:val="0"/>
      <w:marBottom w:val="0"/>
      <w:divBdr>
        <w:top w:val="none" w:sz="0" w:space="0" w:color="auto"/>
        <w:left w:val="none" w:sz="0" w:space="0" w:color="auto"/>
        <w:bottom w:val="none" w:sz="0" w:space="0" w:color="auto"/>
        <w:right w:val="none" w:sz="0" w:space="0" w:color="auto"/>
      </w:divBdr>
    </w:div>
    <w:div w:id="446582107">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52351428">
      <w:bodyDiv w:val="1"/>
      <w:marLeft w:val="0"/>
      <w:marRight w:val="0"/>
      <w:marTop w:val="0"/>
      <w:marBottom w:val="0"/>
      <w:divBdr>
        <w:top w:val="none" w:sz="0" w:space="0" w:color="auto"/>
        <w:left w:val="none" w:sz="0" w:space="0" w:color="auto"/>
        <w:bottom w:val="none" w:sz="0" w:space="0" w:color="auto"/>
        <w:right w:val="none" w:sz="0" w:space="0" w:color="auto"/>
      </w:divBdr>
    </w:div>
    <w:div w:id="572664821">
      <w:bodyDiv w:val="1"/>
      <w:marLeft w:val="0"/>
      <w:marRight w:val="0"/>
      <w:marTop w:val="0"/>
      <w:marBottom w:val="0"/>
      <w:divBdr>
        <w:top w:val="none" w:sz="0" w:space="0" w:color="auto"/>
        <w:left w:val="none" w:sz="0" w:space="0" w:color="auto"/>
        <w:bottom w:val="none" w:sz="0" w:space="0" w:color="auto"/>
        <w:right w:val="none" w:sz="0" w:space="0" w:color="auto"/>
      </w:divBdr>
    </w:div>
    <w:div w:id="60380718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47589440">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7022898">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25684690">
      <w:bodyDiv w:val="1"/>
      <w:marLeft w:val="0"/>
      <w:marRight w:val="0"/>
      <w:marTop w:val="0"/>
      <w:marBottom w:val="0"/>
      <w:divBdr>
        <w:top w:val="none" w:sz="0" w:space="0" w:color="auto"/>
        <w:left w:val="none" w:sz="0" w:space="0" w:color="auto"/>
        <w:bottom w:val="none" w:sz="0" w:space="0" w:color="auto"/>
        <w:right w:val="none" w:sz="0" w:space="0" w:color="auto"/>
      </w:divBdr>
    </w:div>
    <w:div w:id="812062951">
      <w:bodyDiv w:val="1"/>
      <w:marLeft w:val="0"/>
      <w:marRight w:val="0"/>
      <w:marTop w:val="0"/>
      <w:marBottom w:val="0"/>
      <w:divBdr>
        <w:top w:val="none" w:sz="0" w:space="0" w:color="auto"/>
        <w:left w:val="none" w:sz="0" w:space="0" w:color="auto"/>
        <w:bottom w:val="none" w:sz="0" w:space="0" w:color="auto"/>
        <w:right w:val="none" w:sz="0" w:space="0" w:color="auto"/>
      </w:divBdr>
    </w:div>
    <w:div w:id="817956575">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4438792">
      <w:bodyDiv w:val="1"/>
      <w:marLeft w:val="0"/>
      <w:marRight w:val="0"/>
      <w:marTop w:val="0"/>
      <w:marBottom w:val="0"/>
      <w:divBdr>
        <w:top w:val="none" w:sz="0" w:space="0" w:color="auto"/>
        <w:left w:val="none" w:sz="0" w:space="0" w:color="auto"/>
        <w:bottom w:val="none" w:sz="0" w:space="0" w:color="auto"/>
        <w:right w:val="none" w:sz="0" w:space="0" w:color="auto"/>
      </w:divBdr>
    </w:div>
    <w:div w:id="898906827">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5984353">
      <w:bodyDiv w:val="1"/>
      <w:marLeft w:val="0"/>
      <w:marRight w:val="0"/>
      <w:marTop w:val="0"/>
      <w:marBottom w:val="0"/>
      <w:divBdr>
        <w:top w:val="none" w:sz="0" w:space="0" w:color="auto"/>
        <w:left w:val="none" w:sz="0" w:space="0" w:color="auto"/>
        <w:bottom w:val="none" w:sz="0" w:space="0" w:color="auto"/>
        <w:right w:val="none" w:sz="0" w:space="0" w:color="auto"/>
      </w:divBdr>
    </w:div>
    <w:div w:id="1034842618">
      <w:bodyDiv w:val="1"/>
      <w:marLeft w:val="0"/>
      <w:marRight w:val="0"/>
      <w:marTop w:val="0"/>
      <w:marBottom w:val="0"/>
      <w:divBdr>
        <w:top w:val="none" w:sz="0" w:space="0" w:color="auto"/>
        <w:left w:val="none" w:sz="0" w:space="0" w:color="auto"/>
        <w:bottom w:val="none" w:sz="0" w:space="0" w:color="auto"/>
        <w:right w:val="none" w:sz="0" w:space="0" w:color="auto"/>
      </w:divBdr>
    </w:div>
    <w:div w:id="1038898160">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33870624">
      <w:bodyDiv w:val="1"/>
      <w:marLeft w:val="0"/>
      <w:marRight w:val="0"/>
      <w:marTop w:val="0"/>
      <w:marBottom w:val="0"/>
      <w:divBdr>
        <w:top w:val="none" w:sz="0" w:space="0" w:color="auto"/>
        <w:left w:val="none" w:sz="0" w:space="0" w:color="auto"/>
        <w:bottom w:val="none" w:sz="0" w:space="0" w:color="auto"/>
        <w:right w:val="none" w:sz="0" w:space="0" w:color="auto"/>
      </w:divBdr>
    </w:div>
    <w:div w:id="1170490814">
      <w:bodyDiv w:val="1"/>
      <w:marLeft w:val="0"/>
      <w:marRight w:val="0"/>
      <w:marTop w:val="0"/>
      <w:marBottom w:val="0"/>
      <w:divBdr>
        <w:top w:val="none" w:sz="0" w:space="0" w:color="auto"/>
        <w:left w:val="none" w:sz="0" w:space="0" w:color="auto"/>
        <w:bottom w:val="none" w:sz="0" w:space="0" w:color="auto"/>
        <w:right w:val="none" w:sz="0" w:space="0" w:color="auto"/>
      </w:divBdr>
    </w:div>
    <w:div w:id="1174298409">
      <w:bodyDiv w:val="1"/>
      <w:marLeft w:val="0"/>
      <w:marRight w:val="0"/>
      <w:marTop w:val="0"/>
      <w:marBottom w:val="0"/>
      <w:divBdr>
        <w:top w:val="none" w:sz="0" w:space="0" w:color="auto"/>
        <w:left w:val="none" w:sz="0" w:space="0" w:color="auto"/>
        <w:bottom w:val="none" w:sz="0" w:space="0" w:color="auto"/>
        <w:right w:val="none" w:sz="0" w:space="0" w:color="auto"/>
      </w:divBdr>
    </w:div>
    <w:div w:id="1240939338">
      <w:bodyDiv w:val="1"/>
      <w:marLeft w:val="0"/>
      <w:marRight w:val="0"/>
      <w:marTop w:val="0"/>
      <w:marBottom w:val="0"/>
      <w:divBdr>
        <w:top w:val="none" w:sz="0" w:space="0" w:color="auto"/>
        <w:left w:val="none" w:sz="0" w:space="0" w:color="auto"/>
        <w:bottom w:val="none" w:sz="0" w:space="0" w:color="auto"/>
        <w:right w:val="none" w:sz="0" w:space="0" w:color="auto"/>
      </w:divBdr>
    </w:div>
    <w:div w:id="1265261915">
      <w:bodyDiv w:val="1"/>
      <w:marLeft w:val="0"/>
      <w:marRight w:val="0"/>
      <w:marTop w:val="0"/>
      <w:marBottom w:val="0"/>
      <w:divBdr>
        <w:top w:val="none" w:sz="0" w:space="0" w:color="auto"/>
        <w:left w:val="none" w:sz="0" w:space="0" w:color="auto"/>
        <w:bottom w:val="none" w:sz="0" w:space="0" w:color="auto"/>
        <w:right w:val="none" w:sz="0" w:space="0" w:color="auto"/>
      </w:divBdr>
    </w:div>
    <w:div w:id="1504662984">
      <w:bodyDiv w:val="1"/>
      <w:marLeft w:val="0"/>
      <w:marRight w:val="0"/>
      <w:marTop w:val="0"/>
      <w:marBottom w:val="0"/>
      <w:divBdr>
        <w:top w:val="none" w:sz="0" w:space="0" w:color="auto"/>
        <w:left w:val="none" w:sz="0" w:space="0" w:color="auto"/>
        <w:bottom w:val="none" w:sz="0" w:space="0" w:color="auto"/>
        <w:right w:val="none" w:sz="0" w:space="0" w:color="auto"/>
      </w:divBdr>
    </w:div>
    <w:div w:id="1525241940">
      <w:bodyDiv w:val="1"/>
      <w:marLeft w:val="0"/>
      <w:marRight w:val="0"/>
      <w:marTop w:val="0"/>
      <w:marBottom w:val="0"/>
      <w:divBdr>
        <w:top w:val="none" w:sz="0" w:space="0" w:color="auto"/>
        <w:left w:val="none" w:sz="0" w:space="0" w:color="auto"/>
        <w:bottom w:val="none" w:sz="0" w:space="0" w:color="auto"/>
        <w:right w:val="none" w:sz="0" w:space="0" w:color="auto"/>
      </w:divBdr>
    </w:div>
    <w:div w:id="1608122556">
      <w:bodyDiv w:val="1"/>
      <w:marLeft w:val="0"/>
      <w:marRight w:val="0"/>
      <w:marTop w:val="0"/>
      <w:marBottom w:val="0"/>
      <w:divBdr>
        <w:top w:val="none" w:sz="0" w:space="0" w:color="auto"/>
        <w:left w:val="none" w:sz="0" w:space="0" w:color="auto"/>
        <w:bottom w:val="none" w:sz="0" w:space="0" w:color="auto"/>
        <w:right w:val="none" w:sz="0" w:space="0" w:color="auto"/>
      </w:divBdr>
    </w:div>
    <w:div w:id="1650211327">
      <w:bodyDiv w:val="1"/>
      <w:marLeft w:val="0"/>
      <w:marRight w:val="0"/>
      <w:marTop w:val="0"/>
      <w:marBottom w:val="0"/>
      <w:divBdr>
        <w:top w:val="none" w:sz="0" w:space="0" w:color="auto"/>
        <w:left w:val="none" w:sz="0" w:space="0" w:color="auto"/>
        <w:bottom w:val="none" w:sz="0" w:space="0" w:color="auto"/>
        <w:right w:val="none" w:sz="0" w:space="0" w:color="auto"/>
      </w:divBdr>
    </w:div>
    <w:div w:id="1673409865">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22289321">
      <w:bodyDiv w:val="1"/>
      <w:marLeft w:val="0"/>
      <w:marRight w:val="0"/>
      <w:marTop w:val="0"/>
      <w:marBottom w:val="0"/>
      <w:divBdr>
        <w:top w:val="none" w:sz="0" w:space="0" w:color="auto"/>
        <w:left w:val="none" w:sz="0" w:space="0" w:color="auto"/>
        <w:bottom w:val="none" w:sz="0" w:space="0" w:color="auto"/>
        <w:right w:val="none" w:sz="0" w:space="0" w:color="auto"/>
      </w:divBdr>
    </w:div>
    <w:div w:id="1722944541">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92043837">
      <w:bodyDiv w:val="1"/>
      <w:marLeft w:val="0"/>
      <w:marRight w:val="0"/>
      <w:marTop w:val="0"/>
      <w:marBottom w:val="0"/>
      <w:divBdr>
        <w:top w:val="none" w:sz="0" w:space="0" w:color="auto"/>
        <w:left w:val="none" w:sz="0" w:space="0" w:color="auto"/>
        <w:bottom w:val="none" w:sz="0" w:space="0" w:color="auto"/>
        <w:right w:val="none" w:sz="0" w:space="0" w:color="auto"/>
      </w:divBdr>
    </w:div>
    <w:div w:id="1801528953">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96227679">
      <w:bodyDiv w:val="1"/>
      <w:marLeft w:val="0"/>
      <w:marRight w:val="0"/>
      <w:marTop w:val="0"/>
      <w:marBottom w:val="0"/>
      <w:divBdr>
        <w:top w:val="none" w:sz="0" w:space="0" w:color="auto"/>
        <w:left w:val="none" w:sz="0" w:space="0" w:color="auto"/>
        <w:bottom w:val="none" w:sz="0" w:space="0" w:color="auto"/>
        <w:right w:val="none" w:sz="0" w:space="0" w:color="auto"/>
      </w:divBdr>
    </w:div>
    <w:div w:id="2011328969">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29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1681</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2018-05-22T12:25:00Z</dcterms:created>
  <dcterms:modified xsi:type="dcterms:W3CDTF">2018-05-22T12:25:00Z</dcterms:modified>
</cp:coreProperties>
</file>