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6503DA" w:rsidRDefault="00A542ED" w:rsidP="0018281D">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18281D">
        <w:rPr>
          <w:rFonts w:ascii="Meiryo UI" w:eastAsia="Meiryo UI" w:hAnsi="Meiryo UI" w:cs="Meiryo UI"/>
          <w:b/>
          <w:sz w:val="36"/>
          <w:szCs w:val="24"/>
        </w:rPr>
        <w:t>8</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18281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◆耐震改修、老朽化対策など、府立学校の計画的な施設整備を推進します。 </w:t>
            </w:r>
          </w:p>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A542ED"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A542ED" w:rsidRPr="00E335DC" w:rsidRDefault="00A542ED" w:rsidP="0018281D">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423B10" w:rsidRPr="00E335DC" w:rsidTr="00111FE9">
        <w:tc>
          <w:tcPr>
            <w:tcW w:w="10632" w:type="dxa"/>
            <w:gridSpan w:val="4"/>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府立学校の計画的な施設整備の推進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r>
      <w:tr w:rsidR="00423B10" w:rsidRPr="00E335DC" w:rsidTr="00111FE9">
        <w:tc>
          <w:tcPr>
            <w:tcW w:w="273" w:type="dxa"/>
            <w:tcBorders>
              <w:top w:val="nil"/>
              <w:bottom w:val="nil"/>
            </w:tcBorders>
          </w:tcPr>
          <w:p w:rsidR="00423B10" w:rsidRPr="00E335DC" w:rsidRDefault="00423B10" w:rsidP="0018281D">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423B10" w:rsidRPr="00E335DC" w:rsidRDefault="00423B10" w:rsidP="0018281D">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423B10" w:rsidRPr="00E335DC" w:rsidRDefault="00423B10" w:rsidP="0018281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rsidR="00423B10" w:rsidRPr="00E335DC" w:rsidRDefault="00423B10" w:rsidP="0018281D">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423B10" w:rsidRPr="00E335DC" w:rsidRDefault="00423B10" w:rsidP="0018281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423B10" w:rsidRPr="00E335DC" w:rsidRDefault="00423B10" w:rsidP="007F7A55">
            <w:pPr>
              <w:autoSpaceDE w:val="0"/>
              <w:autoSpaceDN w:val="0"/>
              <w:spacing w:line="280" w:lineRule="exact"/>
              <w:jc w:val="center"/>
              <w:rPr>
                <w:rFonts w:ascii="Meiryo UI" w:eastAsia="Meiryo UI" w:hAnsi="Meiryo UI" w:cs="Meiryo UI"/>
                <w:b/>
                <w:sz w:val="18"/>
                <w:szCs w:val="18"/>
              </w:rPr>
            </w:pPr>
            <w:r w:rsidRPr="00194ADC">
              <w:rPr>
                <w:rFonts w:ascii="Meiryo UI" w:eastAsia="Meiryo UI" w:hAnsi="Meiryo UI" w:cs="Meiryo UI" w:hint="eastAsia"/>
                <w:b/>
                <w:kern w:val="0"/>
                <w:sz w:val="18"/>
                <w:szCs w:val="18"/>
              </w:rPr>
              <w:t>＜進捗状況（</w:t>
            </w:r>
            <w:r w:rsidR="007F7A55" w:rsidRPr="00194ADC">
              <w:rPr>
                <w:rFonts w:ascii="Meiryo UI" w:eastAsia="Meiryo UI" w:hAnsi="Meiryo UI" w:cs="Meiryo UI" w:hint="eastAsia"/>
                <w:b/>
                <w:kern w:val="0"/>
                <w:sz w:val="18"/>
                <w:szCs w:val="18"/>
              </w:rPr>
              <w:t>H30.3</w:t>
            </w:r>
            <w:r w:rsidR="00A53256" w:rsidRPr="00194ADC">
              <w:rPr>
                <w:rFonts w:ascii="Meiryo UI" w:eastAsia="Meiryo UI" w:hAnsi="Meiryo UI" w:cs="Meiryo UI" w:hint="eastAsia"/>
                <w:b/>
                <w:kern w:val="0"/>
                <w:sz w:val="18"/>
                <w:szCs w:val="18"/>
              </w:rPr>
              <w:t>月末時点</w:t>
            </w:r>
            <w:r w:rsidRPr="00194ADC">
              <w:rPr>
                <w:rFonts w:ascii="Meiryo UI" w:eastAsia="Meiryo UI" w:hAnsi="Meiryo UI" w:cs="Meiryo UI" w:hint="eastAsia"/>
                <w:b/>
                <w:kern w:val="0"/>
                <w:sz w:val="18"/>
                <w:szCs w:val="18"/>
              </w:rPr>
              <w:t>）＞</w:t>
            </w:r>
          </w:p>
        </w:tc>
      </w:tr>
      <w:tr w:rsidR="00423B10" w:rsidRPr="00E335DC" w:rsidTr="00111FE9">
        <w:tc>
          <w:tcPr>
            <w:tcW w:w="273" w:type="dxa"/>
            <w:tcBorders>
              <w:top w:val="nil"/>
              <w:bottom w:val="nil"/>
              <w:tr2bl w:val="nil"/>
            </w:tcBorders>
          </w:tcPr>
          <w:p w:rsidR="00423B10" w:rsidRPr="00E335DC" w:rsidRDefault="00423B10" w:rsidP="0018281D">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rsidR="00423B10" w:rsidRDefault="00423B10" w:rsidP="0018281D">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rsidR="00423B10" w:rsidRPr="00374BA4" w:rsidRDefault="00423B10" w:rsidP="0018281D">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74BA4">
              <w:rPr>
                <w:rFonts w:ascii="Meiryo UI" w:eastAsia="Meiryo UI" w:hAnsi="Meiryo UI" w:cs="Meiryo UI" w:hint="eastAsia"/>
                <w:b/>
                <w:color w:val="000000" w:themeColor="text1"/>
                <w:sz w:val="20"/>
                <w:szCs w:val="20"/>
              </w:rPr>
              <w:t>老朽化対策の計画的推進や教育環境の改善</w:t>
            </w:r>
          </w:p>
          <w:p w:rsidR="00423B10" w:rsidRPr="00957D93"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 xml:space="preserve">＊府立学校耐震性能向上・大規模改造事業 </w:t>
            </w:r>
          </w:p>
          <w:p w:rsidR="00423B10" w:rsidRPr="00FE1700"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・非構造部材の耐震化として、屋内運動場及び武道場等の天井・照明器具等の対策工事及び次年度工事に係る実施設計</w:t>
            </w:r>
            <w:r>
              <w:rPr>
                <w:rFonts w:ascii="Meiryo UI" w:eastAsia="Meiryo UI" w:hAnsi="Meiryo UI" w:cs="Meiryo UI" w:hint="eastAsia"/>
                <w:color w:val="000000" w:themeColor="text1"/>
                <w:sz w:val="20"/>
                <w:szCs w:val="20"/>
              </w:rPr>
              <w:t>を行います。</w:t>
            </w:r>
            <w:r w:rsidRPr="00957D93">
              <w:rPr>
                <w:rFonts w:ascii="Meiryo UI" w:eastAsia="Meiryo UI" w:hAnsi="Meiryo UI" w:cs="Meiryo UI" w:hint="eastAsia"/>
                <w:color w:val="000000" w:themeColor="text1"/>
                <w:sz w:val="20"/>
                <w:szCs w:val="20"/>
              </w:rPr>
              <w:t xml:space="preserve"> </w:t>
            </w:r>
          </w:p>
          <w:p w:rsidR="00194ADC" w:rsidRDefault="00194ADC"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＊府立学校老朽化対策事業 </w:t>
            </w:r>
          </w:p>
          <w:p w:rsidR="00423B10" w:rsidRDefault="00423B10" w:rsidP="0018281D">
            <w:pPr>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・「府立学校施設整備方針」（</w:t>
            </w:r>
            <w:r>
              <w:rPr>
                <w:rFonts w:ascii="Meiryo UI" w:eastAsia="Meiryo UI" w:hAnsi="Meiryo UI" w:cs="Meiryo UI" w:hint="eastAsia"/>
                <w:color w:val="000000" w:themeColor="text1"/>
                <w:sz w:val="20"/>
                <w:szCs w:val="20"/>
              </w:rPr>
              <w:t>平成</w:t>
            </w:r>
            <w:r w:rsidR="0018281D" w:rsidRPr="00CE4A5D">
              <w:rPr>
                <w:rFonts w:ascii="Meiryo UI" w:eastAsia="Meiryo UI" w:hAnsi="Meiryo UI" w:cs="Meiryo UI"/>
                <w:color w:val="000000" w:themeColor="text1"/>
                <w:sz w:val="20"/>
                <w:szCs w:val="20"/>
              </w:rPr>
              <w:t>27</w:t>
            </w:r>
            <w:r w:rsidRPr="00CE4A5D">
              <w:rPr>
                <w:rFonts w:ascii="Meiryo UI" w:eastAsia="Meiryo UI" w:hAnsi="Meiryo UI" w:cs="Meiryo UI" w:hint="eastAsia"/>
                <w:color w:val="000000" w:themeColor="text1"/>
                <w:sz w:val="20"/>
                <w:szCs w:val="20"/>
              </w:rPr>
              <w:t>年度作成）に基づ</w:t>
            </w:r>
          </w:p>
          <w:p w:rsidR="00423B10" w:rsidRPr="00CE4A5D" w:rsidRDefault="00423B10" w:rsidP="0018281D">
            <w:pPr>
              <w:autoSpaceDE w:val="0"/>
              <w:autoSpaceDN w:val="0"/>
              <w:spacing w:line="280" w:lineRule="exact"/>
              <w:ind w:firstLineChars="100" w:firstLine="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く、計画的な老朽化対策を推進します。 </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・エレベーター改修工事 </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・外部改修工事及び次年度工事分に係る実施設計 </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・生徒や教職員の安全・安心を確保する上で必要となる緊急性の高い、消防設備やブロック塀等の改修工事 </w:t>
            </w:r>
          </w:p>
          <w:p w:rsidR="00194ADC" w:rsidRDefault="00194ADC" w:rsidP="0018281D">
            <w:pPr>
              <w:autoSpaceDE w:val="0"/>
              <w:autoSpaceDN w:val="0"/>
              <w:spacing w:line="280" w:lineRule="exact"/>
              <w:rPr>
                <w:rFonts w:ascii="Meiryo UI" w:eastAsia="Meiryo UI" w:hAnsi="Meiryo UI" w:cs="Meiryo UI"/>
                <w:color w:val="000000" w:themeColor="text1"/>
                <w:sz w:val="20"/>
                <w:szCs w:val="20"/>
              </w:rPr>
            </w:pPr>
          </w:p>
          <w:p w:rsidR="00423B10" w:rsidRPr="00CE4A5D" w:rsidRDefault="00423B10" w:rsidP="0018281D">
            <w:pPr>
              <w:autoSpaceDE w:val="0"/>
              <w:autoSpaceDN w:val="0"/>
              <w:spacing w:line="280" w:lineRule="exact"/>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＊府立高校学習環境改善事業</w:t>
            </w:r>
          </w:p>
          <w:p w:rsidR="00423B10" w:rsidRPr="004E7EE9"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CE4A5D">
              <w:rPr>
                <w:rFonts w:ascii="Meiryo UI" w:eastAsia="Meiryo UI" w:hAnsi="Meiryo UI" w:cs="Meiryo UI" w:hint="eastAsia"/>
                <w:color w:val="000000" w:themeColor="text1"/>
                <w:sz w:val="20"/>
                <w:szCs w:val="20"/>
              </w:rPr>
              <w:t>府立高校</w:t>
            </w:r>
            <w:r w:rsidRPr="00CE4A5D">
              <w:rPr>
                <w:rFonts w:ascii="Meiryo UI" w:eastAsia="Meiryo UI" w:hAnsi="Meiryo UI" w:cs="Meiryo UI" w:hint="eastAsia"/>
                <w:color w:val="000000" w:themeColor="text1"/>
                <w:kern w:val="0"/>
                <w:sz w:val="20"/>
                <w:szCs w:val="20"/>
              </w:rPr>
              <w:t>の</w:t>
            </w:r>
            <w:r w:rsidR="0018281D" w:rsidRPr="00CE4A5D">
              <w:rPr>
                <w:rFonts w:ascii="Meiryo UI" w:eastAsia="Meiryo UI" w:hAnsi="Meiryo UI" w:cs="Meiryo UI"/>
                <w:color w:val="000000" w:themeColor="text1"/>
                <w:kern w:val="0"/>
                <w:sz w:val="20"/>
                <w:szCs w:val="20"/>
              </w:rPr>
              <w:t>1</w:t>
            </w:r>
            <w:r w:rsidRPr="00CE4A5D">
              <w:rPr>
                <w:rFonts w:ascii="Meiryo UI" w:eastAsia="Meiryo UI" w:hAnsi="Meiryo UI" w:cs="Meiryo UI" w:hint="eastAsia"/>
                <w:color w:val="000000" w:themeColor="text1"/>
                <w:kern w:val="0"/>
                <w:sz w:val="20"/>
                <w:szCs w:val="20"/>
              </w:rPr>
              <w:t>系統のトイレの全面改修（</w:t>
            </w:r>
            <w:r>
              <w:rPr>
                <w:rFonts w:ascii="Meiryo UI" w:eastAsia="Meiryo UI" w:hAnsi="Meiryo UI" w:cs="Meiryo UI" w:hint="eastAsia"/>
                <w:color w:val="000000" w:themeColor="text1"/>
                <w:kern w:val="0"/>
                <w:sz w:val="20"/>
                <w:szCs w:val="20"/>
              </w:rPr>
              <w:t>平成</w:t>
            </w:r>
            <w:r w:rsidR="0018281D" w:rsidRPr="00CE4A5D">
              <w:rPr>
                <w:rFonts w:ascii="Meiryo UI" w:eastAsia="Meiryo UI" w:hAnsi="Meiryo UI" w:cs="Meiryo UI"/>
                <w:color w:val="000000" w:themeColor="text1"/>
                <w:kern w:val="0"/>
                <w:sz w:val="20"/>
                <w:szCs w:val="20"/>
              </w:rPr>
              <w:t>31</w:t>
            </w:r>
            <w:r w:rsidRPr="00CE4A5D">
              <w:rPr>
                <w:rFonts w:ascii="Meiryo UI" w:eastAsia="Meiryo UI" w:hAnsi="Meiryo UI" w:cs="Meiryo UI" w:hint="eastAsia"/>
                <w:color w:val="000000" w:themeColor="text1"/>
                <w:kern w:val="0"/>
                <w:sz w:val="20"/>
                <w:szCs w:val="20"/>
              </w:rPr>
              <w:t>年度完了予定）を行います。</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＊府立学校施設・設備改修事業 </w:t>
            </w:r>
          </w:p>
          <w:p w:rsidR="00423B10" w:rsidRPr="00CE4A5D" w:rsidRDefault="00423B10" w:rsidP="0018281D">
            <w:pPr>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・エレベーター・スロープの設置等のバリアフリー化を行います。 </w:t>
            </w:r>
          </w:p>
          <w:p w:rsidR="00194ADC" w:rsidRDefault="00194ADC" w:rsidP="0018281D">
            <w:pPr>
              <w:autoSpaceDE w:val="0"/>
              <w:autoSpaceDN w:val="0"/>
              <w:spacing w:line="280" w:lineRule="exact"/>
              <w:rPr>
                <w:rFonts w:ascii="Meiryo UI" w:eastAsia="Meiryo UI" w:hAnsi="Meiryo UI" w:cs="Meiryo UI"/>
                <w:color w:val="000000" w:themeColor="text1"/>
                <w:sz w:val="21"/>
                <w:szCs w:val="21"/>
              </w:rPr>
            </w:pPr>
          </w:p>
          <w:p w:rsidR="00194ADC" w:rsidRDefault="00194ADC" w:rsidP="0018281D">
            <w:pPr>
              <w:autoSpaceDE w:val="0"/>
              <w:autoSpaceDN w:val="0"/>
              <w:spacing w:line="280" w:lineRule="exact"/>
              <w:rPr>
                <w:rFonts w:ascii="Meiryo UI" w:eastAsia="Meiryo UI" w:hAnsi="Meiryo UI" w:cs="Meiryo UI"/>
                <w:color w:val="000000" w:themeColor="text1"/>
                <w:sz w:val="21"/>
                <w:szCs w:val="21"/>
              </w:rPr>
            </w:pPr>
          </w:p>
          <w:p w:rsidR="00423B10" w:rsidRPr="00CE4A5D" w:rsidRDefault="00423B10" w:rsidP="0018281D">
            <w:pPr>
              <w:autoSpaceDE w:val="0"/>
              <w:autoSpaceDN w:val="0"/>
              <w:spacing w:line="280" w:lineRule="exact"/>
              <w:rPr>
                <w:rFonts w:ascii="Meiryo UI" w:eastAsia="Meiryo UI" w:hAnsi="Meiryo UI" w:cs="Meiryo UI"/>
                <w:bCs/>
                <w:color w:val="000000" w:themeColor="text1"/>
                <w:sz w:val="20"/>
                <w:szCs w:val="20"/>
              </w:rPr>
            </w:pPr>
            <w:r w:rsidRPr="00CE4A5D">
              <w:rPr>
                <w:rFonts w:ascii="Meiryo UI" w:eastAsia="Meiryo UI" w:hAnsi="Meiryo UI" w:cs="Meiryo UI" w:hint="eastAsia"/>
                <w:color w:val="000000" w:themeColor="text1"/>
                <w:sz w:val="21"/>
                <w:szCs w:val="21"/>
              </w:rPr>
              <w:t>*</w:t>
            </w:r>
            <w:r w:rsidRPr="00CE4A5D">
              <w:rPr>
                <w:rFonts w:ascii="Meiryo UI" w:eastAsia="Meiryo UI" w:hAnsi="Meiryo UI" w:cs="Meiryo UI" w:hint="eastAsia"/>
                <w:bCs/>
                <w:color w:val="000000" w:themeColor="text1"/>
                <w:sz w:val="20"/>
                <w:szCs w:val="20"/>
              </w:rPr>
              <w:t>アスベスト対策事業</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bCs/>
                <w:color w:val="000000" w:themeColor="text1"/>
                <w:sz w:val="20"/>
                <w:szCs w:val="20"/>
              </w:rPr>
            </w:pPr>
            <w:r w:rsidRPr="00CE4A5D">
              <w:rPr>
                <w:rFonts w:ascii="Meiryo UI" w:eastAsia="Meiryo UI" w:hAnsi="Meiryo UI" w:cs="Meiryo UI" w:hint="eastAsia"/>
                <w:bCs/>
                <w:color w:val="000000" w:themeColor="text1"/>
                <w:sz w:val="20"/>
                <w:szCs w:val="20"/>
              </w:rPr>
              <w:t>・除去工事におけるアスベストの確認方法や、囲い込み等による対応済み箇所の点検及び補修方策等を検討します。</w:t>
            </w:r>
          </w:p>
          <w:p w:rsidR="00423B10" w:rsidRDefault="00423B10" w:rsidP="0018281D">
            <w:pPr>
              <w:autoSpaceDE w:val="0"/>
              <w:autoSpaceDN w:val="0"/>
              <w:spacing w:line="280" w:lineRule="exact"/>
              <w:rPr>
                <w:rFonts w:ascii="Meiryo UI" w:eastAsia="Meiryo UI" w:hAnsi="Meiryo UI" w:cs="Meiryo UI"/>
                <w:color w:val="000000" w:themeColor="text1"/>
                <w:sz w:val="21"/>
                <w:szCs w:val="21"/>
              </w:rPr>
            </w:pPr>
          </w:p>
          <w:p w:rsidR="00423B10" w:rsidRPr="0021231F" w:rsidRDefault="00423B10" w:rsidP="0018281D">
            <w:pPr>
              <w:autoSpaceDE w:val="0"/>
              <w:autoSpaceDN w:val="0"/>
              <w:spacing w:line="280" w:lineRule="exact"/>
              <w:rPr>
                <w:rFonts w:ascii="Meiryo UI" w:eastAsia="Meiryo UI" w:hAnsi="Meiryo UI" w:cs="Meiryo UI"/>
                <w:color w:val="000000" w:themeColor="text1"/>
                <w:sz w:val="21"/>
                <w:szCs w:val="21"/>
              </w:rPr>
            </w:pPr>
          </w:p>
        </w:tc>
        <w:tc>
          <w:tcPr>
            <w:tcW w:w="425" w:type="dxa"/>
            <w:vMerge/>
            <w:tcBorders>
              <w:left w:val="dashed" w:sz="4" w:space="0" w:color="auto"/>
              <w:bottom w:val="single" w:sz="4" w:space="0" w:color="auto"/>
              <w:right w:val="dashed" w:sz="4" w:space="0" w:color="auto"/>
              <w:tr2bl w:val="nil"/>
            </w:tcBorders>
            <w:shd w:val="clear" w:color="auto" w:fill="auto"/>
          </w:tcPr>
          <w:p w:rsidR="00423B10" w:rsidRPr="00E335DC" w:rsidRDefault="00423B10" w:rsidP="0018281D">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423B10" w:rsidRDefault="00423B10" w:rsidP="0018281D">
            <w:pPr>
              <w:autoSpaceDE w:val="0"/>
              <w:autoSpaceDN w:val="0"/>
              <w:spacing w:line="280" w:lineRule="exact"/>
              <w:rPr>
                <w:rFonts w:ascii="Meiryo UI" w:eastAsia="Meiryo UI" w:hAnsi="Meiryo UI" w:cs="Meiryo UI"/>
                <w:sz w:val="20"/>
                <w:szCs w:val="20"/>
              </w:rPr>
            </w:pPr>
          </w:p>
          <w:p w:rsidR="00423B10" w:rsidRPr="00E335DC" w:rsidRDefault="00423B10" w:rsidP="0018281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423B10" w:rsidRDefault="00423B10" w:rsidP="0018281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＊府立学校の非構造部材の耐震化をすすめます。 </w:t>
            </w:r>
          </w:p>
          <w:p w:rsidR="00423B10" w:rsidRDefault="00423B10" w:rsidP="0018281D">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sz w:val="19"/>
                <w:szCs w:val="19"/>
              </w:rPr>
              <w:t>屋内運動場及び武道場等の天井・照明器具等対策工事</w:t>
            </w:r>
            <w:r>
              <w:rPr>
                <w:rFonts w:ascii="Meiryo UI" w:eastAsia="Meiryo UI" w:hAnsi="Meiryo UI" w:cs="Meiryo UI" w:hint="eastAsia"/>
                <w:sz w:val="20"/>
                <w:szCs w:val="20"/>
              </w:rPr>
              <w:t xml:space="preserve"> </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Pr>
                <w:rFonts w:ascii="Meiryo UI" w:eastAsia="Meiryo UI" w:hAnsi="Meiryo UI" w:cs="Meiryo UI" w:hint="eastAsia"/>
                <w:sz w:val="20"/>
                <w:szCs w:val="20"/>
              </w:rPr>
              <w:t xml:space="preserve">　　　　　　　　　　　　　　　　</w:t>
            </w:r>
            <w:r>
              <w:rPr>
                <w:rFonts w:ascii="Meiryo UI" w:eastAsia="Meiryo UI" w:hAnsi="Meiryo UI" w:cs="Meiryo UI" w:hint="eastAsia"/>
                <w:sz w:val="20"/>
                <w:szCs w:val="20"/>
                <w:lang w:eastAsia="zh-CN"/>
              </w:rPr>
              <w:t>高等学校</w:t>
            </w:r>
            <w:r w:rsidRPr="00CE4A5D">
              <w:rPr>
                <w:rFonts w:ascii="Meiryo UI" w:eastAsia="Meiryo UI" w:hAnsi="Meiryo UI" w:cs="Meiryo UI" w:hint="eastAsia"/>
                <w:color w:val="000000" w:themeColor="text1"/>
                <w:sz w:val="20"/>
                <w:szCs w:val="20"/>
                <w:lang w:eastAsia="zh-CN"/>
              </w:rPr>
              <w:t xml:space="preserve">　</w:t>
            </w:r>
            <w:r w:rsidR="0018281D" w:rsidRPr="00CE4A5D">
              <w:rPr>
                <w:rFonts w:ascii="Meiryo UI" w:eastAsia="Meiryo UI" w:hAnsi="Meiryo UI" w:cs="Meiryo UI"/>
                <w:color w:val="000000" w:themeColor="text1"/>
                <w:sz w:val="20"/>
                <w:szCs w:val="20"/>
              </w:rPr>
              <w:t>22</w:t>
            </w:r>
            <w:r w:rsidRPr="00CE4A5D">
              <w:rPr>
                <w:rFonts w:ascii="Meiryo UI" w:eastAsia="Meiryo UI" w:hAnsi="Meiryo UI" w:cs="Meiryo UI" w:hint="eastAsia"/>
                <w:color w:val="000000" w:themeColor="text1"/>
                <w:sz w:val="20"/>
                <w:szCs w:val="20"/>
                <w:lang w:eastAsia="zh-CN"/>
              </w:rPr>
              <w:t xml:space="preserve">校 </w:t>
            </w:r>
            <w:r w:rsidRPr="00CE4A5D">
              <w:rPr>
                <w:rFonts w:ascii="Meiryo UI" w:eastAsia="Meiryo UI" w:hAnsi="Meiryo UI" w:cs="Meiryo UI" w:hint="eastAsia"/>
                <w:color w:val="000000" w:themeColor="text1"/>
                <w:sz w:val="20"/>
                <w:szCs w:val="20"/>
              </w:rPr>
              <w:t>（工事）</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高等学校　　</w:t>
            </w:r>
            <w:r w:rsidR="0018281D" w:rsidRPr="00CE4A5D">
              <w:rPr>
                <w:rFonts w:ascii="Meiryo UI" w:eastAsia="Meiryo UI" w:hAnsi="Meiryo UI" w:cs="Meiryo UI"/>
                <w:color w:val="000000" w:themeColor="text1"/>
                <w:sz w:val="20"/>
                <w:szCs w:val="20"/>
                <w:lang w:eastAsia="zh-CN"/>
              </w:rPr>
              <w:t>1</w:t>
            </w:r>
            <w:r w:rsidRPr="00CE4A5D">
              <w:rPr>
                <w:rFonts w:ascii="Meiryo UI" w:eastAsia="Meiryo UI" w:hAnsi="Meiryo UI" w:cs="Meiryo UI" w:hint="eastAsia"/>
                <w:color w:val="000000" w:themeColor="text1"/>
                <w:sz w:val="20"/>
                <w:szCs w:val="20"/>
                <w:lang w:eastAsia="zh-CN"/>
              </w:rPr>
              <w:t>校 （設計）</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＊府立学校の老朽化対策をすすめます。 </w:t>
            </w:r>
          </w:p>
          <w:p w:rsidR="00423B10" w:rsidRPr="00CE4A5D" w:rsidRDefault="00423B10" w:rsidP="0018281D">
            <w:pPr>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・エレベーター改修工事　支援学校　</w:t>
            </w:r>
            <w:r w:rsidR="0018281D"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 （工事）</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支援学校　</w:t>
            </w:r>
            <w:r w:rsidR="0018281D"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 （設計）</w:t>
            </w:r>
          </w:p>
          <w:p w:rsidR="00423B10" w:rsidRPr="00CE4A5D" w:rsidRDefault="00423B10" w:rsidP="0018281D">
            <w:pPr>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・大規模外部改修工事　高等学校　</w:t>
            </w:r>
            <w:r w:rsidR="0018281D"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校（工事）</w:t>
            </w:r>
          </w:p>
          <w:p w:rsidR="00423B10" w:rsidRPr="00CE4A5D" w:rsidRDefault="00423B10" w:rsidP="0018281D">
            <w:pPr>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支援学校　</w:t>
            </w:r>
            <w:r w:rsidR="0018281D"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校（設計）</w:t>
            </w:r>
          </w:p>
          <w:p w:rsidR="00423B10" w:rsidRPr="00CE4A5D" w:rsidRDefault="00423B10" w:rsidP="0018281D">
            <w:pPr>
              <w:tabs>
                <w:tab w:val="left" w:pos="2128"/>
              </w:tabs>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・消防設備改修工事　　 高等学校　</w:t>
            </w:r>
            <w:r w:rsidR="0018281D"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校（設計）</w:t>
            </w:r>
          </w:p>
          <w:p w:rsidR="00423B10" w:rsidRPr="00CE4A5D" w:rsidRDefault="00423B10" w:rsidP="0018281D">
            <w:pPr>
              <w:tabs>
                <w:tab w:val="left" w:pos="2128"/>
              </w:tabs>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・ブロック塀改修工事　　 高等学校　</w:t>
            </w:r>
            <w:r w:rsidR="0018281D"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校 （工事）</w:t>
            </w:r>
          </w:p>
          <w:p w:rsidR="00423B10" w:rsidRPr="00CE4A5D" w:rsidRDefault="00423B10" w:rsidP="0018281D">
            <w:pPr>
              <w:tabs>
                <w:tab w:val="left" w:pos="2128"/>
              </w:tabs>
              <w:autoSpaceDE w:val="0"/>
              <w:autoSpaceDN w:val="0"/>
              <w:spacing w:line="280" w:lineRule="exact"/>
              <w:ind w:leftChars="50" w:left="110" w:firstLineChars="1000" w:firstLine="20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高等学校　</w:t>
            </w:r>
            <w:r w:rsidR="0018281D"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校 （設計）</w:t>
            </w:r>
          </w:p>
          <w:p w:rsidR="00423B10" w:rsidRPr="00CE4A5D" w:rsidRDefault="00423B10" w:rsidP="0018281D">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＊府立高校学習環境改善事業</w:t>
            </w:r>
          </w:p>
          <w:p w:rsidR="00423B10" w:rsidRPr="00CE4A5D" w:rsidRDefault="00423B10" w:rsidP="0018281D">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・トイレ改修工事　　　　高等学校</w:t>
            </w:r>
            <w:r w:rsidR="0018281D" w:rsidRPr="00CE4A5D">
              <w:rPr>
                <w:rFonts w:ascii="Meiryo UI" w:eastAsia="Meiryo UI" w:hAnsi="Meiryo UI" w:cs="Meiryo UI"/>
                <w:color w:val="000000" w:themeColor="text1"/>
                <w:sz w:val="20"/>
                <w:szCs w:val="20"/>
              </w:rPr>
              <w:t>15</w:t>
            </w:r>
            <w:r w:rsidRPr="00CE4A5D">
              <w:rPr>
                <w:rFonts w:ascii="Meiryo UI" w:eastAsia="Meiryo UI" w:hAnsi="Meiryo UI" w:cs="Meiryo UI" w:hint="eastAsia"/>
                <w:color w:val="000000" w:themeColor="text1"/>
                <w:sz w:val="20"/>
                <w:szCs w:val="20"/>
              </w:rPr>
              <w:t>校（工事）</w:t>
            </w:r>
          </w:p>
          <w:p w:rsidR="00423B10" w:rsidRPr="00CE4A5D" w:rsidRDefault="00423B10" w:rsidP="0018281D">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高等学校</w:t>
            </w:r>
            <w:r w:rsidR="00D86351">
              <w:rPr>
                <w:rFonts w:ascii="Meiryo UI" w:eastAsia="Meiryo UI" w:hAnsi="Meiryo UI" w:cs="Meiryo UI" w:hint="eastAsia"/>
                <w:color w:val="000000" w:themeColor="text1"/>
                <w:sz w:val="20"/>
                <w:szCs w:val="20"/>
              </w:rPr>
              <w:t>50</w:t>
            </w:r>
            <w:r w:rsidRPr="00CE4A5D">
              <w:rPr>
                <w:rFonts w:ascii="Meiryo UI" w:eastAsia="Meiryo UI" w:hAnsi="Meiryo UI" w:cs="Meiryo UI" w:hint="eastAsia"/>
                <w:color w:val="000000" w:themeColor="text1"/>
                <w:sz w:val="20"/>
                <w:szCs w:val="20"/>
              </w:rPr>
              <w:t>校（設計）</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＊府立学校の施設・設備の福祉整備等をすすめます。 </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・エレベーター設置工事　 高等学校　</w:t>
            </w:r>
            <w:r w:rsidR="0018281D" w:rsidRPr="00CE4A5D">
              <w:rPr>
                <w:rFonts w:ascii="Meiryo UI" w:eastAsia="Meiryo UI" w:hAnsi="Meiryo UI" w:cs="Meiryo UI"/>
                <w:color w:val="000000" w:themeColor="text1"/>
                <w:sz w:val="20"/>
                <w:szCs w:val="20"/>
              </w:rPr>
              <w:t>1</w:t>
            </w:r>
            <w:r w:rsidRPr="00CE4A5D">
              <w:rPr>
                <w:rFonts w:ascii="Meiryo UI" w:eastAsia="Meiryo UI" w:hAnsi="Meiryo UI" w:cs="Meiryo UI" w:hint="eastAsia"/>
                <w:color w:val="000000" w:themeColor="text1"/>
                <w:sz w:val="20"/>
                <w:szCs w:val="20"/>
              </w:rPr>
              <w:t xml:space="preserve">校 （設計） </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・エレベーター改修工事　 高等学校　</w:t>
            </w:r>
            <w:r w:rsidR="0018281D"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校 （設計）</w:t>
            </w:r>
          </w:p>
          <w:p w:rsidR="00423B10" w:rsidRPr="00CE4A5D" w:rsidRDefault="00423B10" w:rsidP="0018281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・福祉整備工事　　　　　　高等学校　</w:t>
            </w:r>
            <w:r w:rsidR="0018281D" w:rsidRPr="00CE4A5D">
              <w:rPr>
                <w:rFonts w:ascii="Meiryo UI" w:eastAsia="Meiryo UI" w:hAnsi="Meiryo UI" w:cs="Meiryo UI"/>
                <w:color w:val="000000" w:themeColor="text1"/>
                <w:sz w:val="20"/>
                <w:szCs w:val="20"/>
              </w:rPr>
              <w:t>2</w:t>
            </w:r>
            <w:r w:rsidRPr="00CE4A5D">
              <w:rPr>
                <w:rFonts w:ascii="Meiryo UI" w:eastAsia="Meiryo UI" w:hAnsi="Meiryo UI" w:cs="Meiryo UI" w:hint="eastAsia"/>
                <w:color w:val="000000" w:themeColor="text1"/>
                <w:sz w:val="20"/>
                <w:szCs w:val="20"/>
              </w:rPr>
              <w:t xml:space="preserve">校 </w:t>
            </w:r>
          </w:p>
          <w:p w:rsidR="00423B10" w:rsidRPr="00CE4A5D" w:rsidRDefault="00423B10" w:rsidP="0018281D">
            <w:pPr>
              <w:autoSpaceDE w:val="0"/>
              <w:autoSpaceDN w:val="0"/>
              <w:spacing w:line="280" w:lineRule="exact"/>
              <w:ind w:left="200" w:hangingChars="100" w:hanging="200"/>
              <w:rPr>
                <w:rFonts w:ascii="Meiryo UI" w:eastAsia="Meiryo UI" w:hAnsi="Meiryo UI" w:cs="Meiryo UI"/>
                <w:color w:val="000000" w:themeColor="text1"/>
                <w:kern w:val="0"/>
                <w:sz w:val="20"/>
                <w:szCs w:val="20"/>
              </w:rPr>
            </w:pPr>
            <w:r w:rsidRPr="00CE4A5D">
              <w:rPr>
                <w:rFonts w:ascii="Meiryo UI" w:eastAsia="Meiryo UI" w:hAnsi="Meiryo UI" w:cs="Meiryo UI" w:hint="eastAsia"/>
                <w:color w:val="000000" w:themeColor="text1"/>
                <w:kern w:val="0"/>
                <w:sz w:val="20"/>
                <w:szCs w:val="20"/>
                <w:lang w:eastAsia="zh-CN"/>
              </w:rPr>
              <w:t xml:space="preserve">　　　　　　　　　　　　　　　　 支援学校　</w:t>
            </w:r>
            <w:r w:rsidR="0018281D" w:rsidRPr="00CE4A5D">
              <w:rPr>
                <w:rFonts w:ascii="Meiryo UI" w:eastAsia="Meiryo UI" w:hAnsi="Meiryo UI" w:cs="Meiryo UI"/>
                <w:color w:val="000000" w:themeColor="text1"/>
                <w:kern w:val="0"/>
                <w:sz w:val="20"/>
                <w:szCs w:val="20"/>
              </w:rPr>
              <w:t>1</w:t>
            </w:r>
            <w:r w:rsidRPr="00CE4A5D">
              <w:rPr>
                <w:rFonts w:ascii="Meiryo UI" w:eastAsia="Meiryo UI" w:hAnsi="Meiryo UI" w:cs="Meiryo UI" w:hint="eastAsia"/>
                <w:color w:val="000000" w:themeColor="text1"/>
                <w:kern w:val="0"/>
                <w:sz w:val="20"/>
                <w:szCs w:val="20"/>
                <w:lang w:eastAsia="zh-CN"/>
              </w:rPr>
              <w:t>校</w:t>
            </w:r>
          </w:p>
          <w:p w:rsidR="00423B10" w:rsidRDefault="00423B10" w:rsidP="0018281D">
            <w:pPr>
              <w:autoSpaceDE w:val="0"/>
              <w:autoSpaceDN w:val="0"/>
              <w:spacing w:line="280" w:lineRule="exact"/>
              <w:rPr>
                <w:rFonts w:ascii="Meiryo UI" w:eastAsia="Meiryo UI" w:hAnsi="Meiryo UI" w:cs="Meiryo UI"/>
                <w:kern w:val="0"/>
                <w:sz w:val="20"/>
                <w:szCs w:val="20"/>
              </w:rPr>
            </w:pPr>
          </w:p>
          <w:p w:rsidR="00111FE9" w:rsidRDefault="00111FE9" w:rsidP="0018281D">
            <w:pPr>
              <w:autoSpaceDE w:val="0"/>
              <w:autoSpaceDN w:val="0"/>
              <w:spacing w:line="280" w:lineRule="exact"/>
              <w:rPr>
                <w:rFonts w:ascii="Meiryo UI" w:eastAsia="Meiryo UI" w:hAnsi="Meiryo UI" w:cs="Meiryo UI"/>
                <w:kern w:val="0"/>
                <w:sz w:val="20"/>
                <w:szCs w:val="20"/>
              </w:rPr>
            </w:pPr>
          </w:p>
          <w:p w:rsidR="00111FE9" w:rsidRDefault="00111FE9" w:rsidP="0018281D">
            <w:pPr>
              <w:autoSpaceDE w:val="0"/>
              <w:autoSpaceDN w:val="0"/>
              <w:spacing w:line="280" w:lineRule="exact"/>
              <w:rPr>
                <w:rFonts w:ascii="Meiryo UI" w:eastAsia="Meiryo UI" w:hAnsi="Meiryo UI" w:cs="Meiryo UI"/>
                <w:kern w:val="0"/>
                <w:sz w:val="20"/>
                <w:szCs w:val="20"/>
              </w:rPr>
            </w:pPr>
          </w:p>
          <w:p w:rsidR="00111FE9" w:rsidRDefault="00111FE9" w:rsidP="0018281D">
            <w:pPr>
              <w:autoSpaceDE w:val="0"/>
              <w:autoSpaceDN w:val="0"/>
              <w:spacing w:line="280" w:lineRule="exact"/>
              <w:rPr>
                <w:rFonts w:ascii="Meiryo UI" w:eastAsia="Meiryo UI" w:hAnsi="Meiryo UI" w:cs="Meiryo UI"/>
                <w:sz w:val="20"/>
                <w:szCs w:val="20"/>
              </w:rPr>
            </w:pPr>
          </w:p>
          <w:p w:rsidR="00194ADC" w:rsidRPr="00E335DC" w:rsidRDefault="00194ADC" w:rsidP="0018281D">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rsidR="00423B10" w:rsidRDefault="00423B10" w:rsidP="0018281D">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423B10" w:rsidRDefault="00423B10" w:rsidP="0018281D">
            <w:pPr>
              <w:autoSpaceDE w:val="0"/>
              <w:autoSpaceDN w:val="0"/>
              <w:spacing w:line="280" w:lineRule="exact"/>
              <w:rPr>
                <w:rFonts w:ascii="Meiryo UI" w:eastAsia="Meiryo UI" w:hAnsi="Meiryo UI" w:cs="Meiryo UI"/>
                <w:sz w:val="20"/>
                <w:szCs w:val="20"/>
              </w:rPr>
            </w:pPr>
          </w:p>
          <w:p w:rsidR="006A28DC" w:rsidRDefault="006A28DC" w:rsidP="00CB7098">
            <w:pPr>
              <w:autoSpaceDE w:val="0"/>
              <w:autoSpaceDN w:val="0"/>
              <w:spacing w:line="280" w:lineRule="exact"/>
              <w:rPr>
                <w:rFonts w:ascii="Meiryo UI" w:eastAsia="Meiryo UI" w:hAnsi="Meiryo UI" w:cs="Meiryo UI"/>
                <w:sz w:val="20"/>
                <w:szCs w:val="20"/>
              </w:rPr>
            </w:pPr>
            <w:r w:rsidRPr="003255DC">
              <w:rPr>
                <w:rFonts w:ascii="Meiryo UI" w:eastAsia="Meiryo UI" w:hAnsi="Meiryo UI" w:cs="Meiryo UI" w:hint="eastAsia"/>
                <w:color w:val="000000" w:themeColor="text1"/>
                <w:sz w:val="20"/>
                <w:szCs w:val="20"/>
              </w:rPr>
              <w:t>〇老朽化対策の計画的推進や教育環境の改善</w:t>
            </w:r>
          </w:p>
          <w:p w:rsidR="00323288" w:rsidRPr="00323288" w:rsidRDefault="00323288" w:rsidP="0032328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＊府立学校の非構造部材の耐震化をすすめ</w:t>
            </w:r>
            <w:r w:rsidR="00D74285">
              <w:rPr>
                <w:rFonts w:ascii="Meiryo UI" w:eastAsia="Meiryo UI" w:hAnsi="Meiryo UI" w:cs="Meiryo UI" w:hint="eastAsia"/>
                <w:sz w:val="20"/>
                <w:szCs w:val="20"/>
              </w:rPr>
              <w:t>た</w:t>
            </w:r>
            <w:r>
              <w:rPr>
                <w:rFonts w:ascii="Meiryo UI" w:eastAsia="Meiryo UI" w:hAnsi="Meiryo UI" w:cs="Meiryo UI" w:hint="eastAsia"/>
                <w:sz w:val="20"/>
                <w:szCs w:val="20"/>
              </w:rPr>
              <w:t xml:space="preserve">。 </w:t>
            </w:r>
          </w:p>
          <w:p w:rsidR="004C6165" w:rsidRPr="004C6165" w:rsidRDefault="006A28DC" w:rsidP="004C6165">
            <w:pPr>
              <w:autoSpaceDE w:val="0"/>
              <w:autoSpaceDN w:val="0"/>
              <w:spacing w:line="280" w:lineRule="exact"/>
              <w:ind w:right="105"/>
              <w:jc w:val="left"/>
              <w:rPr>
                <w:rFonts w:ascii="Meiryo UI" w:eastAsia="Meiryo UI" w:hAnsi="Meiryo UI" w:cs="Meiryo UI"/>
                <w:sz w:val="19"/>
                <w:szCs w:val="19"/>
              </w:rPr>
            </w:pPr>
            <w:r>
              <w:rPr>
                <w:rFonts w:ascii="Meiryo UI" w:eastAsia="Meiryo UI" w:hAnsi="Meiryo UI" w:cs="Meiryo UI" w:hint="eastAsia"/>
                <w:sz w:val="20"/>
                <w:szCs w:val="20"/>
              </w:rPr>
              <w:t>・</w:t>
            </w:r>
            <w:r>
              <w:rPr>
                <w:rFonts w:ascii="Meiryo UI" w:eastAsia="Meiryo UI" w:hAnsi="Meiryo UI" w:cs="Meiryo UI" w:hint="eastAsia"/>
                <w:sz w:val="19"/>
                <w:szCs w:val="19"/>
              </w:rPr>
              <w:t>屋内運動場及び武道場等の天井・照明器具等</w:t>
            </w:r>
            <w:r w:rsidR="004C6165">
              <w:rPr>
                <w:rFonts w:ascii="Meiryo UI" w:eastAsia="Meiryo UI" w:hAnsi="Meiryo UI" w:cs="Meiryo UI" w:hint="eastAsia"/>
                <w:sz w:val="19"/>
                <w:szCs w:val="19"/>
              </w:rPr>
              <w:t>対策工事</w:t>
            </w:r>
            <w:r w:rsidR="004C6165">
              <w:rPr>
                <w:rFonts w:ascii="Meiryo UI" w:eastAsia="Meiryo UI" w:hAnsi="Meiryo UI" w:cs="Meiryo UI" w:hint="eastAsia"/>
                <w:sz w:val="20"/>
                <w:szCs w:val="20"/>
              </w:rPr>
              <w:t xml:space="preserve"> 　　　　　　　　　　　　　　　</w:t>
            </w:r>
          </w:p>
          <w:p w:rsidR="006A28DC" w:rsidRPr="004C6165" w:rsidRDefault="006A28DC" w:rsidP="007F71F3">
            <w:pPr>
              <w:autoSpaceDE w:val="0"/>
              <w:autoSpaceDN w:val="0"/>
              <w:spacing w:line="280" w:lineRule="exact"/>
              <w:ind w:right="200"/>
              <w:jc w:val="right"/>
              <w:rPr>
                <w:rFonts w:ascii="Meiryo UI" w:eastAsia="Meiryo UI" w:hAnsi="Meiryo UI" w:cs="Meiryo UI"/>
                <w:sz w:val="20"/>
                <w:szCs w:val="20"/>
              </w:rPr>
            </w:pPr>
            <w:r>
              <w:rPr>
                <w:rFonts w:ascii="Meiryo UI" w:eastAsia="Meiryo UI" w:hAnsi="Meiryo UI" w:cs="Meiryo UI" w:hint="eastAsia"/>
                <w:sz w:val="20"/>
                <w:szCs w:val="20"/>
                <w:lang w:eastAsia="zh-CN"/>
              </w:rPr>
              <w:t>高等学校</w:t>
            </w:r>
            <w:r>
              <w:rPr>
                <w:rFonts w:ascii="Meiryo UI" w:eastAsia="Meiryo UI" w:hAnsi="Meiryo UI" w:cs="Meiryo UI" w:hint="eastAsia"/>
                <w:sz w:val="20"/>
                <w:szCs w:val="20"/>
              </w:rPr>
              <w:t xml:space="preserve">  </w:t>
            </w:r>
            <w:r w:rsidRPr="00CE4A5D">
              <w:rPr>
                <w:rFonts w:ascii="Meiryo UI" w:eastAsia="Meiryo UI" w:hAnsi="Meiryo UI" w:cs="Meiryo UI"/>
                <w:color w:val="000000" w:themeColor="text1"/>
                <w:sz w:val="20"/>
                <w:szCs w:val="20"/>
              </w:rPr>
              <w:t>22</w:t>
            </w:r>
            <w:r w:rsidRPr="00CE4A5D">
              <w:rPr>
                <w:rFonts w:ascii="Meiryo UI" w:eastAsia="Meiryo UI" w:hAnsi="Meiryo UI" w:cs="Meiryo UI" w:hint="eastAsia"/>
                <w:color w:val="000000" w:themeColor="text1"/>
                <w:sz w:val="20"/>
                <w:szCs w:val="20"/>
                <w:lang w:eastAsia="zh-CN"/>
              </w:rPr>
              <w:t>校</w:t>
            </w:r>
            <w:r w:rsidR="004C6165">
              <w:rPr>
                <w:rFonts w:ascii="Meiryo UI" w:eastAsia="Meiryo UI" w:hAnsi="Meiryo UI" w:cs="Meiryo UI" w:hint="eastAsia"/>
                <w:color w:val="000000" w:themeColor="text1"/>
                <w:sz w:val="20"/>
                <w:szCs w:val="20"/>
              </w:rPr>
              <w:t>（工事</w:t>
            </w:r>
            <w:r w:rsidR="00360983">
              <w:rPr>
                <w:rFonts w:ascii="Meiryo UI" w:eastAsia="Meiryo UI" w:hAnsi="Meiryo UI" w:cs="Meiryo UI" w:hint="eastAsia"/>
                <w:color w:val="000000" w:themeColor="text1"/>
                <w:sz w:val="20"/>
                <w:szCs w:val="20"/>
              </w:rPr>
              <w:t>済）</w:t>
            </w:r>
          </w:p>
          <w:p w:rsidR="006A28DC" w:rsidRDefault="006A28DC" w:rsidP="007F71F3">
            <w:pPr>
              <w:autoSpaceDE w:val="0"/>
              <w:autoSpaceDN w:val="0"/>
              <w:spacing w:line="280" w:lineRule="exact"/>
              <w:ind w:left="200" w:right="200" w:hangingChars="100" w:hanging="200"/>
              <w:jc w:val="righ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高等学校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lang w:eastAsia="zh-CN"/>
              </w:rPr>
              <w:t>1</w:t>
            </w:r>
            <w:r w:rsidRPr="00CE4A5D">
              <w:rPr>
                <w:rFonts w:ascii="Meiryo UI" w:eastAsia="Meiryo UI" w:hAnsi="Meiryo UI" w:cs="Meiryo UI" w:hint="eastAsia"/>
                <w:color w:val="000000" w:themeColor="text1"/>
                <w:sz w:val="20"/>
                <w:szCs w:val="20"/>
                <w:lang w:eastAsia="zh-CN"/>
              </w:rPr>
              <w:t>校（設計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lang w:eastAsia="zh-CN"/>
              </w:rPr>
              <w:t>）</w:t>
            </w:r>
          </w:p>
          <w:p w:rsidR="00194ADC" w:rsidRDefault="00194ADC" w:rsidP="00323288">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323288" w:rsidRPr="00CE4A5D" w:rsidRDefault="00323288" w:rsidP="00323288">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＊府立学校の老朽化対策をすすめます。 </w:t>
            </w:r>
          </w:p>
          <w:p w:rsidR="006A28DC" w:rsidRPr="00CE4A5D" w:rsidRDefault="006A28DC" w:rsidP="007F71F3">
            <w:pPr>
              <w:tabs>
                <w:tab w:val="left" w:pos="4675"/>
              </w:tabs>
              <w:autoSpaceDE w:val="0"/>
              <w:autoSpaceDN w:val="0"/>
              <w:spacing w:line="280" w:lineRule="exact"/>
              <w:ind w:right="-36"/>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・エレベーター改修工事</w:t>
            </w:r>
            <w:r>
              <w:rPr>
                <w:rFonts w:ascii="Meiryo UI" w:eastAsia="Meiryo UI" w:hAnsi="Meiryo UI" w:cs="Meiryo UI" w:hint="eastAsia"/>
                <w:color w:val="000000" w:themeColor="text1"/>
                <w:sz w:val="20"/>
                <w:szCs w:val="20"/>
              </w:rPr>
              <w:t xml:space="preserve">  </w:t>
            </w:r>
            <w:r w:rsidR="007F71F3">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rPr>
              <w:t>支援学校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w:t>
            </w:r>
            <w:r w:rsidR="004C6165">
              <w:rPr>
                <w:rFonts w:ascii="Meiryo UI" w:eastAsia="Meiryo UI" w:hAnsi="Meiryo UI" w:cs="Meiryo UI" w:hint="eastAsia"/>
                <w:color w:val="000000" w:themeColor="text1"/>
                <w:sz w:val="20"/>
                <w:szCs w:val="20"/>
              </w:rPr>
              <w:t>工事</w:t>
            </w:r>
            <w:r>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A28DC" w:rsidRPr="00CE4A5D" w:rsidRDefault="006A28DC" w:rsidP="007F71F3">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w:t>
            </w:r>
            <w:r w:rsidR="007F71F3">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rPr>
              <w:t>支援学校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w:t>
            </w:r>
            <w:r w:rsidR="004C6165">
              <w:rPr>
                <w:rFonts w:ascii="Meiryo UI" w:eastAsia="Meiryo UI" w:hAnsi="Meiryo UI" w:cs="Meiryo UI" w:hint="eastAsia"/>
                <w:color w:val="000000" w:themeColor="text1"/>
                <w:sz w:val="20"/>
                <w:szCs w:val="20"/>
              </w:rPr>
              <w:t>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B7AD9" w:rsidRDefault="006A28DC" w:rsidP="006B7AD9">
            <w:pPr>
              <w:autoSpaceDE w:val="0"/>
              <w:autoSpaceDN w:val="0"/>
              <w:spacing w:line="280" w:lineRule="exact"/>
              <w:ind w:right="-36"/>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・大規模外部改修工事　高等学校</w:t>
            </w:r>
            <w:r w:rsidR="00D37665">
              <w:rPr>
                <w:rFonts w:ascii="Meiryo UI" w:eastAsia="Meiryo UI" w:hAnsi="Meiryo UI" w:cs="Meiryo UI" w:hint="eastAsia"/>
                <w:color w:val="000000" w:themeColor="text1"/>
                <w:sz w:val="20"/>
                <w:szCs w:val="20"/>
              </w:rPr>
              <w:t xml:space="preserve">　</w:t>
            </w:r>
            <w:r w:rsidR="004C6165">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4</w:t>
            </w:r>
            <w:r w:rsidR="00D37665">
              <w:rPr>
                <w:rFonts w:ascii="Meiryo UI" w:eastAsia="Meiryo UI" w:hAnsi="Meiryo UI" w:cs="Meiryo UI" w:hint="eastAsia"/>
                <w:color w:val="000000" w:themeColor="text1"/>
                <w:sz w:val="20"/>
                <w:szCs w:val="20"/>
              </w:rPr>
              <w:t>校（</w:t>
            </w:r>
            <w:r w:rsidR="00BF71A1">
              <w:rPr>
                <w:rFonts w:ascii="Meiryo UI" w:eastAsia="Meiryo UI" w:hAnsi="Meiryo UI" w:cs="Meiryo UI" w:hint="eastAsia"/>
                <w:color w:val="000000" w:themeColor="text1"/>
                <w:sz w:val="20"/>
                <w:szCs w:val="20"/>
              </w:rPr>
              <w:t>延期</w:t>
            </w:r>
            <w:r w:rsidRPr="00CE4A5D">
              <w:rPr>
                <w:rFonts w:ascii="Meiryo UI" w:eastAsia="Meiryo UI" w:hAnsi="Meiryo UI" w:cs="Meiryo UI" w:hint="eastAsia"/>
                <w:color w:val="000000" w:themeColor="text1"/>
                <w:sz w:val="20"/>
                <w:szCs w:val="20"/>
              </w:rPr>
              <w:t>）</w:t>
            </w:r>
          </w:p>
          <w:p w:rsidR="006A28DC" w:rsidRPr="00CE4A5D" w:rsidRDefault="006A28DC" w:rsidP="006B7AD9">
            <w:pPr>
              <w:autoSpaceDE w:val="0"/>
              <w:autoSpaceDN w:val="0"/>
              <w:spacing w:line="280" w:lineRule="exact"/>
              <w:ind w:right="-36" w:firstLineChars="1000" w:firstLine="20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支援学校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w:t>
            </w:r>
            <w:r w:rsidR="004C6165">
              <w:rPr>
                <w:rFonts w:ascii="Meiryo UI" w:eastAsia="Meiryo UI" w:hAnsi="Meiryo UI" w:cs="Meiryo UI" w:hint="eastAsia"/>
                <w:color w:val="000000" w:themeColor="text1"/>
                <w:sz w:val="20"/>
                <w:szCs w:val="20"/>
              </w:rPr>
              <w:t>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A28DC" w:rsidRPr="00CE4A5D" w:rsidRDefault="006A28DC" w:rsidP="007F71F3">
            <w:pPr>
              <w:tabs>
                <w:tab w:val="left" w:pos="2128"/>
              </w:tabs>
              <w:autoSpaceDE w:val="0"/>
              <w:autoSpaceDN w:val="0"/>
              <w:spacing w:line="280" w:lineRule="exact"/>
              <w:ind w:leftChars="16" w:left="35"/>
              <w:jc w:val="lef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・消防設備改修工事</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rPr>
              <w:t>高等学校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4</w:t>
            </w:r>
            <w:r w:rsidRPr="00CE4A5D">
              <w:rPr>
                <w:rFonts w:ascii="Meiryo UI" w:eastAsia="Meiryo UI" w:hAnsi="Meiryo UI" w:cs="Meiryo UI" w:hint="eastAsia"/>
                <w:color w:val="000000" w:themeColor="text1"/>
                <w:sz w:val="20"/>
                <w:szCs w:val="20"/>
              </w:rPr>
              <w:t>校（設計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B7AD9" w:rsidRPr="006B7AD9" w:rsidRDefault="006A28DC" w:rsidP="006B7AD9">
            <w:pPr>
              <w:tabs>
                <w:tab w:val="left" w:pos="2128"/>
              </w:tabs>
              <w:autoSpaceDE w:val="0"/>
              <w:autoSpaceDN w:val="0"/>
              <w:spacing w:line="280" w:lineRule="exact"/>
              <w:ind w:leftChars="16" w:left="35"/>
              <w:jc w:val="left"/>
              <w:rPr>
                <w:rFonts w:ascii="Meiryo UI" w:eastAsia="Meiryo UI" w:hAnsi="Meiryo UI" w:cs="Meiryo UI"/>
                <w:sz w:val="20"/>
                <w:szCs w:val="20"/>
              </w:rPr>
            </w:pPr>
            <w:r w:rsidRPr="00CE4A5D">
              <w:rPr>
                <w:rFonts w:ascii="Meiryo UI" w:eastAsia="Meiryo UI" w:hAnsi="Meiryo UI" w:cs="Meiryo UI" w:hint="eastAsia"/>
                <w:color w:val="000000" w:themeColor="text1"/>
                <w:sz w:val="20"/>
                <w:szCs w:val="20"/>
              </w:rPr>
              <w:t>・ブロック塀改修工事　　 高等学</w:t>
            </w:r>
            <w:r w:rsidRPr="006B7AD9">
              <w:rPr>
                <w:rFonts w:ascii="Meiryo UI" w:eastAsia="Meiryo UI" w:hAnsi="Meiryo UI" w:cs="Meiryo UI" w:hint="eastAsia"/>
                <w:sz w:val="20"/>
                <w:szCs w:val="20"/>
              </w:rPr>
              <w:t xml:space="preserve">校    </w:t>
            </w:r>
            <w:r w:rsidRPr="006B7AD9">
              <w:rPr>
                <w:rFonts w:ascii="Meiryo UI" w:eastAsia="Meiryo UI" w:hAnsi="Meiryo UI" w:cs="Meiryo UI"/>
                <w:sz w:val="20"/>
                <w:szCs w:val="20"/>
              </w:rPr>
              <w:t>3</w:t>
            </w:r>
            <w:r w:rsidRPr="006B7AD9">
              <w:rPr>
                <w:rFonts w:ascii="Meiryo UI" w:eastAsia="Meiryo UI" w:hAnsi="Meiryo UI" w:cs="Meiryo UI" w:hint="eastAsia"/>
                <w:sz w:val="20"/>
                <w:szCs w:val="20"/>
              </w:rPr>
              <w:t>校（工事</w:t>
            </w:r>
            <w:r w:rsidR="00BF71A1">
              <w:rPr>
                <w:rFonts w:ascii="Meiryo UI" w:eastAsia="Meiryo UI" w:hAnsi="Meiryo UI" w:cs="Meiryo UI" w:hint="eastAsia"/>
                <w:sz w:val="20"/>
                <w:szCs w:val="20"/>
              </w:rPr>
              <w:t>済</w:t>
            </w:r>
            <w:r w:rsidR="006B7AD9" w:rsidRPr="006B7AD9">
              <w:rPr>
                <w:rFonts w:ascii="Meiryo UI" w:eastAsia="Meiryo UI" w:hAnsi="Meiryo UI" w:cs="Meiryo UI" w:hint="eastAsia"/>
                <w:sz w:val="20"/>
                <w:szCs w:val="20"/>
              </w:rPr>
              <w:t>）</w:t>
            </w:r>
          </w:p>
          <w:p w:rsidR="006A28DC" w:rsidRDefault="006A28DC" w:rsidP="006B7AD9">
            <w:pPr>
              <w:tabs>
                <w:tab w:val="left" w:pos="2128"/>
              </w:tabs>
              <w:autoSpaceDE w:val="0"/>
              <w:autoSpaceDN w:val="0"/>
              <w:spacing w:line="280" w:lineRule="exact"/>
              <w:ind w:leftChars="16" w:left="35" w:firstLineChars="1000" w:firstLine="2000"/>
              <w:jc w:val="left"/>
              <w:rPr>
                <w:rFonts w:ascii="Meiryo UI" w:eastAsia="Meiryo UI" w:hAnsi="Meiryo UI" w:cs="Meiryo UI"/>
                <w:sz w:val="20"/>
                <w:szCs w:val="20"/>
              </w:rPr>
            </w:pPr>
            <w:r w:rsidRPr="006B7AD9">
              <w:rPr>
                <w:rFonts w:ascii="Meiryo UI" w:eastAsia="Meiryo UI" w:hAnsi="Meiryo UI" w:cs="Meiryo UI" w:hint="eastAsia"/>
                <w:sz w:val="20"/>
                <w:szCs w:val="20"/>
              </w:rPr>
              <w:t xml:space="preserve">高等学校    </w:t>
            </w:r>
            <w:r w:rsidRPr="006B7AD9">
              <w:rPr>
                <w:rFonts w:ascii="Meiryo UI" w:eastAsia="Meiryo UI" w:hAnsi="Meiryo UI" w:cs="Meiryo UI"/>
                <w:sz w:val="20"/>
                <w:szCs w:val="20"/>
              </w:rPr>
              <w:t>3</w:t>
            </w:r>
            <w:r w:rsidRPr="006B7AD9">
              <w:rPr>
                <w:rFonts w:ascii="Meiryo UI" w:eastAsia="Meiryo UI" w:hAnsi="Meiryo UI" w:cs="Meiryo UI" w:hint="eastAsia"/>
                <w:sz w:val="20"/>
                <w:szCs w:val="20"/>
              </w:rPr>
              <w:t>校（設計</w:t>
            </w:r>
            <w:r w:rsidR="00BF71A1">
              <w:rPr>
                <w:rFonts w:ascii="Meiryo UI" w:eastAsia="Meiryo UI" w:hAnsi="Meiryo UI" w:cs="Meiryo UI" w:hint="eastAsia"/>
                <w:sz w:val="20"/>
                <w:szCs w:val="20"/>
              </w:rPr>
              <w:t>済</w:t>
            </w:r>
            <w:r w:rsidRPr="006B7AD9">
              <w:rPr>
                <w:rFonts w:ascii="Meiryo UI" w:eastAsia="Meiryo UI" w:hAnsi="Meiryo UI" w:cs="Meiryo UI" w:hint="eastAsia"/>
                <w:sz w:val="20"/>
                <w:szCs w:val="20"/>
              </w:rPr>
              <w:t>）</w:t>
            </w:r>
          </w:p>
          <w:p w:rsidR="00323288" w:rsidRPr="00323288" w:rsidRDefault="00323288" w:rsidP="00323288">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＊府立高校学習環境改善事業</w:t>
            </w:r>
          </w:p>
          <w:p w:rsidR="006B7AD9" w:rsidRPr="006B7AD9" w:rsidRDefault="006B7AD9" w:rsidP="006B7AD9">
            <w:pPr>
              <w:tabs>
                <w:tab w:val="left" w:pos="2128"/>
              </w:tabs>
              <w:autoSpaceDE w:val="0"/>
              <w:autoSpaceDN w:val="0"/>
              <w:spacing w:line="280" w:lineRule="exact"/>
              <w:jc w:val="left"/>
              <w:rPr>
                <w:rFonts w:ascii="Meiryo UI" w:eastAsia="Meiryo UI" w:hAnsi="Meiryo UI" w:cs="Meiryo UI"/>
                <w:sz w:val="20"/>
                <w:szCs w:val="20"/>
              </w:rPr>
            </w:pPr>
            <w:r w:rsidRPr="006B7AD9">
              <w:rPr>
                <w:rFonts w:ascii="Meiryo UI" w:eastAsia="Meiryo UI" w:hAnsi="Meiryo UI" w:cs="Meiryo UI" w:hint="eastAsia"/>
                <w:sz w:val="20"/>
                <w:szCs w:val="20"/>
              </w:rPr>
              <w:t xml:space="preserve">・トイレ改修工事　　　  　高等学校   </w:t>
            </w:r>
            <w:r w:rsidRPr="006B7AD9">
              <w:rPr>
                <w:rFonts w:ascii="Meiryo UI" w:eastAsia="Meiryo UI" w:hAnsi="Meiryo UI" w:cs="Meiryo UI"/>
                <w:sz w:val="20"/>
                <w:szCs w:val="20"/>
              </w:rPr>
              <w:t>15</w:t>
            </w:r>
            <w:r w:rsidR="00BF71A1">
              <w:rPr>
                <w:rFonts w:ascii="Meiryo UI" w:eastAsia="Meiryo UI" w:hAnsi="Meiryo UI" w:cs="Meiryo UI" w:hint="eastAsia"/>
                <w:sz w:val="20"/>
                <w:szCs w:val="20"/>
              </w:rPr>
              <w:t>校（工事済</w:t>
            </w:r>
            <w:r w:rsidRPr="006B7AD9">
              <w:rPr>
                <w:rFonts w:ascii="Meiryo UI" w:eastAsia="Meiryo UI" w:hAnsi="Meiryo UI" w:cs="Meiryo UI" w:hint="eastAsia"/>
                <w:sz w:val="20"/>
                <w:szCs w:val="20"/>
              </w:rPr>
              <w:t>）</w:t>
            </w:r>
          </w:p>
          <w:p w:rsidR="006B7AD9" w:rsidRDefault="006B7AD9" w:rsidP="006B7AD9">
            <w:pPr>
              <w:tabs>
                <w:tab w:val="left" w:pos="2128"/>
              </w:tabs>
              <w:autoSpaceDE w:val="0"/>
              <w:autoSpaceDN w:val="0"/>
              <w:spacing w:line="280" w:lineRule="exact"/>
              <w:ind w:right="100"/>
              <w:jc w:val="right"/>
              <w:rPr>
                <w:rFonts w:ascii="Meiryo UI" w:eastAsia="Meiryo UI" w:hAnsi="Meiryo UI" w:cs="Meiryo UI"/>
                <w:sz w:val="20"/>
                <w:szCs w:val="20"/>
              </w:rPr>
            </w:pPr>
            <w:r w:rsidRPr="006B7AD9">
              <w:rPr>
                <w:rFonts w:ascii="Meiryo UI" w:eastAsia="Meiryo UI" w:hAnsi="Meiryo UI" w:cs="Meiryo UI" w:hint="eastAsia"/>
                <w:sz w:val="20"/>
                <w:szCs w:val="20"/>
              </w:rPr>
              <w:t xml:space="preserve">高等学校   </w:t>
            </w:r>
            <w:r w:rsidR="00D86351">
              <w:rPr>
                <w:rFonts w:ascii="Meiryo UI" w:eastAsia="Meiryo UI" w:hAnsi="Meiryo UI" w:cs="Meiryo UI" w:hint="eastAsia"/>
                <w:sz w:val="20"/>
                <w:szCs w:val="20"/>
              </w:rPr>
              <w:t>55</w:t>
            </w:r>
            <w:r w:rsidR="00BF71A1">
              <w:rPr>
                <w:rFonts w:ascii="Meiryo UI" w:eastAsia="Meiryo UI" w:hAnsi="Meiryo UI" w:cs="Meiryo UI" w:hint="eastAsia"/>
                <w:sz w:val="20"/>
                <w:szCs w:val="20"/>
              </w:rPr>
              <w:t>校（設計済</w:t>
            </w:r>
            <w:r w:rsidRPr="006B7AD9">
              <w:rPr>
                <w:rFonts w:ascii="Meiryo UI" w:eastAsia="Meiryo UI" w:hAnsi="Meiryo UI" w:cs="Meiryo UI" w:hint="eastAsia"/>
                <w:sz w:val="20"/>
                <w:szCs w:val="20"/>
              </w:rPr>
              <w:t>）</w:t>
            </w:r>
          </w:p>
          <w:p w:rsidR="00323288" w:rsidRPr="00CE4A5D" w:rsidRDefault="00323288" w:rsidP="00323288">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＊府立学校の施設・設備の福祉整備等をすすめます。 </w:t>
            </w:r>
          </w:p>
          <w:p w:rsidR="006A28DC" w:rsidRPr="00CE4A5D" w:rsidRDefault="006A28DC" w:rsidP="007F71F3">
            <w:pPr>
              <w:autoSpaceDE w:val="0"/>
              <w:autoSpaceDN w:val="0"/>
              <w:spacing w:line="280" w:lineRule="exact"/>
              <w:ind w:left="1"/>
              <w:jc w:val="left"/>
              <w:rPr>
                <w:rFonts w:ascii="Meiryo UI" w:eastAsia="Meiryo UI" w:hAnsi="Meiryo UI" w:cs="Meiryo UI"/>
                <w:color w:val="000000" w:themeColor="text1"/>
                <w:sz w:val="20"/>
                <w:szCs w:val="20"/>
              </w:rPr>
            </w:pPr>
            <w:r w:rsidRPr="006B7AD9">
              <w:rPr>
                <w:rFonts w:ascii="Meiryo UI" w:eastAsia="Meiryo UI" w:hAnsi="Meiryo UI" w:cs="Meiryo UI" w:hint="eastAsia"/>
                <w:sz w:val="20"/>
                <w:szCs w:val="20"/>
              </w:rPr>
              <w:t xml:space="preserve">・エレベーター設置工事　 高等学校  </w:t>
            </w:r>
            <w:r w:rsidRPr="006B7AD9">
              <w:rPr>
                <w:rFonts w:ascii="Meiryo UI" w:eastAsia="Meiryo UI" w:hAnsi="Meiryo UI" w:cs="Meiryo UI"/>
                <w:sz w:val="20"/>
                <w:szCs w:val="20"/>
              </w:rPr>
              <w:t>1</w:t>
            </w:r>
            <w:r w:rsidRPr="00CE4A5D">
              <w:rPr>
                <w:rFonts w:ascii="Meiryo UI" w:eastAsia="Meiryo UI" w:hAnsi="Meiryo UI" w:cs="Meiryo UI" w:hint="eastAsia"/>
                <w:color w:val="000000" w:themeColor="text1"/>
                <w:sz w:val="20"/>
                <w:szCs w:val="20"/>
              </w:rPr>
              <w:t>校 （設計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 xml:space="preserve">） </w:t>
            </w:r>
          </w:p>
          <w:p w:rsidR="006A28DC" w:rsidRPr="00CE4A5D" w:rsidRDefault="006A28DC" w:rsidP="007F71F3">
            <w:pPr>
              <w:autoSpaceDE w:val="0"/>
              <w:autoSpaceDN w:val="0"/>
              <w:spacing w:line="280" w:lineRule="exact"/>
              <w:ind w:left="1"/>
              <w:jc w:val="lef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・エレベーター改修工事　 高等学校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校 （設計</w:t>
            </w:r>
            <w:r w:rsidR="00BF71A1">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A28DC" w:rsidRPr="00CE4A5D" w:rsidRDefault="006A28DC" w:rsidP="007F71F3">
            <w:pPr>
              <w:autoSpaceDE w:val="0"/>
              <w:autoSpaceDN w:val="0"/>
              <w:spacing w:line="280" w:lineRule="exact"/>
              <w:ind w:left="1"/>
              <w:jc w:val="lef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・福祉整備工事　　　　　　高等学校</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2</w:t>
            </w:r>
            <w:r w:rsidRPr="00CE4A5D">
              <w:rPr>
                <w:rFonts w:ascii="Meiryo UI" w:eastAsia="Meiryo UI" w:hAnsi="Meiryo UI" w:cs="Meiryo UI" w:hint="eastAsia"/>
                <w:color w:val="000000" w:themeColor="text1"/>
                <w:sz w:val="20"/>
                <w:szCs w:val="20"/>
              </w:rPr>
              <w:t xml:space="preserve">校 </w:t>
            </w:r>
            <w:r w:rsidR="00BF71A1">
              <w:rPr>
                <w:rFonts w:ascii="Meiryo UI" w:eastAsia="Meiryo UI" w:hAnsi="Meiryo UI" w:cs="Meiryo UI" w:hint="eastAsia"/>
                <w:color w:val="000000" w:themeColor="text1"/>
                <w:sz w:val="20"/>
                <w:szCs w:val="20"/>
              </w:rPr>
              <w:t>（工事済</w:t>
            </w:r>
            <w:r w:rsidR="004C6165">
              <w:rPr>
                <w:rFonts w:ascii="Meiryo UI" w:eastAsia="Meiryo UI" w:hAnsi="Meiryo UI" w:cs="Meiryo UI" w:hint="eastAsia"/>
                <w:color w:val="000000" w:themeColor="text1"/>
                <w:sz w:val="20"/>
                <w:szCs w:val="20"/>
              </w:rPr>
              <w:t>）</w:t>
            </w:r>
          </w:p>
          <w:p w:rsidR="006A28DC" w:rsidRPr="00CE4A5D" w:rsidRDefault="006A28DC" w:rsidP="004C6165">
            <w:pPr>
              <w:autoSpaceDE w:val="0"/>
              <w:autoSpaceDN w:val="0"/>
              <w:spacing w:line="280" w:lineRule="exact"/>
              <w:ind w:left="200" w:hangingChars="100" w:hanging="200"/>
              <w:jc w:val="left"/>
              <w:rPr>
                <w:rFonts w:ascii="Meiryo UI" w:eastAsia="Meiryo UI" w:hAnsi="Meiryo UI" w:cs="Meiryo UI"/>
                <w:color w:val="000000" w:themeColor="text1"/>
                <w:kern w:val="0"/>
                <w:sz w:val="20"/>
                <w:szCs w:val="20"/>
              </w:rPr>
            </w:pPr>
            <w:r w:rsidRPr="00CE4A5D">
              <w:rPr>
                <w:rFonts w:ascii="Meiryo UI" w:eastAsia="Meiryo UI" w:hAnsi="Meiryo UI" w:cs="Meiryo UI" w:hint="eastAsia"/>
                <w:color w:val="000000" w:themeColor="text1"/>
                <w:kern w:val="0"/>
                <w:sz w:val="20"/>
                <w:szCs w:val="20"/>
                <w:lang w:eastAsia="zh-CN"/>
              </w:rPr>
              <w:t xml:space="preserve">　　　　　　　　　　　　　　　　支援学校</w:t>
            </w:r>
            <w:r w:rsidR="006B7AD9">
              <w:rPr>
                <w:rFonts w:ascii="Meiryo UI" w:eastAsia="Meiryo UI" w:hAnsi="Meiryo UI" w:cs="Meiryo UI" w:hint="eastAsia"/>
                <w:color w:val="000000" w:themeColor="text1"/>
                <w:kern w:val="0"/>
                <w:sz w:val="20"/>
                <w:szCs w:val="20"/>
              </w:rPr>
              <w:t xml:space="preserve">  </w:t>
            </w:r>
            <w:r w:rsidRPr="00CE4A5D">
              <w:rPr>
                <w:rFonts w:ascii="Meiryo UI" w:eastAsia="Meiryo UI" w:hAnsi="Meiryo UI" w:cs="Meiryo UI"/>
                <w:color w:val="000000" w:themeColor="text1"/>
                <w:kern w:val="0"/>
                <w:sz w:val="20"/>
                <w:szCs w:val="20"/>
              </w:rPr>
              <w:t>1</w:t>
            </w:r>
            <w:r w:rsidRPr="00CE4A5D">
              <w:rPr>
                <w:rFonts w:ascii="Meiryo UI" w:eastAsia="Meiryo UI" w:hAnsi="Meiryo UI" w:cs="Meiryo UI" w:hint="eastAsia"/>
                <w:color w:val="000000" w:themeColor="text1"/>
                <w:kern w:val="0"/>
                <w:sz w:val="20"/>
                <w:szCs w:val="20"/>
                <w:lang w:eastAsia="zh-CN"/>
              </w:rPr>
              <w:t>校</w:t>
            </w:r>
            <w:r w:rsidR="006B7AD9">
              <w:rPr>
                <w:rFonts w:ascii="Meiryo UI" w:eastAsia="Meiryo UI" w:hAnsi="Meiryo UI" w:cs="Meiryo UI" w:hint="eastAsia"/>
                <w:color w:val="000000" w:themeColor="text1"/>
                <w:kern w:val="0"/>
                <w:sz w:val="20"/>
                <w:szCs w:val="20"/>
              </w:rPr>
              <w:t xml:space="preserve"> </w:t>
            </w:r>
            <w:r w:rsidRPr="00CE4A5D">
              <w:rPr>
                <w:rFonts w:ascii="Meiryo UI" w:eastAsia="Meiryo UI" w:hAnsi="Meiryo UI" w:cs="Meiryo UI" w:hint="eastAsia"/>
                <w:color w:val="000000" w:themeColor="text1"/>
                <w:sz w:val="20"/>
                <w:szCs w:val="20"/>
              </w:rPr>
              <w:t>（</w:t>
            </w:r>
            <w:r w:rsidR="004C6165">
              <w:rPr>
                <w:rFonts w:ascii="Meiryo UI" w:eastAsia="Meiryo UI" w:hAnsi="Meiryo UI" w:cs="Meiryo UI" w:hint="eastAsia"/>
                <w:color w:val="000000" w:themeColor="text1"/>
                <w:sz w:val="20"/>
                <w:szCs w:val="20"/>
              </w:rPr>
              <w:t>工事</w:t>
            </w:r>
            <w:r>
              <w:rPr>
                <w:rFonts w:ascii="Meiryo UI" w:eastAsia="Meiryo UI" w:hAnsi="Meiryo UI" w:cs="Meiryo UI" w:hint="eastAsia"/>
                <w:color w:val="000000" w:themeColor="text1"/>
                <w:sz w:val="20"/>
                <w:szCs w:val="20"/>
              </w:rPr>
              <w:t>済</w:t>
            </w:r>
            <w:r w:rsidRPr="00CE4A5D">
              <w:rPr>
                <w:rFonts w:ascii="Meiryo UI" w:eastAsia="Meiryo UI" w:hAnsi="Meiryo UI" w:cs="Meiryo UI" w:hint="eastAsia"/>
                <w:color w:val="000000" w:themeColor="text1"/>
                <w:sz w:val="20"/>
                <w:szCs w:val="20"/>
              </w:rPr>
              <w:t>）</w:t>
            </w:r>
          </w:p>
          <w:p w:rsidR="006A28DC" w:rsidRPr="007F71F3" w:rsidRDefault="006A28DC" w:rsidP="0018281D">
            <w:pPr>
              <w:autoSpaceDE w:val="0"/>
              <w:autoSpaceDN w:val="0"/>
              <w:spacing w:line="280" w:lineRule="exact"/>
              <w:rPr>
                <w:rFonts w:ascii="Meiryo UI" w:eastAsia="Meiryo UI" w:hAnsi="Meiryo UI" w:cs="Meiryo UI"/>
                <w:sz w:val="20"/>
                <w:szCs w:val="20"/>
              </w:rPr>
            </w:pPr>
          </w:p>
        </w:tc>
      </w:tr>
      <w:tr w:rsidR="00194ADC" w:rsidRPr="00E335DC" w:rsidTr="00B05FBB">
        <w:tc>
          <w:tcPr>
            <w:tcW w:w="10632" w:type="dxa"/>
            <w:gridSpan w:val="4"/>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災害時に迅速に対応するための備えの充実</w:t>
            </w:r>
            <w:r w:rsidRPr="00374BA4">
              <w:rPr>
                <w:rFonts w:ascii="Meiryo UI" w:eastAsia="Meiryo UI" w:hAnsi="Meiryo UI" w:cs="Meiryo UI"/>
                <w:b/>
                <w:bCs/>
              </w:rPr>
              <w:t xml:space="preserve"> </w:t>
            </w:r>
          </w:p>
        </w:tc>
        <w:tc>
          <w:tcPr>
            <w:tcW w:w="425" w:type="dxa"/>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bCs/>
              </w:rPr>
            </w:pPr>
          </w:p>
        </w:tc>
      </w:tr>
      <w:tr w:rsidR="00194ADC" w:rsidRPr="00E335DC" w:rsidTr="00B05FBB">
        <w:tc>
          <w:tcPr>
            <w:tcW w:w="273" w:type="dxa"/>
            <w:tcBorders>
              <w:top w:val="nil"/>
              <w:bottom w:val="nil"/>
            </w:tcBorders>
          </w:tcPr>
          <w:p w:rsidR="00194ADC" w:rsidRPr="00E335DC" w:rsidRDefault="00194ADC" w:rsidP="00B05FBB">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194ADC" w:rsidRPr="00E335DC" w:rsidRDefault="00194ADC" w:rsidP="00B05FBB">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bottom w:val="single" w:sz="4" w:space="0" w:color="auto"/>
            </w:tcBorders>
            <w:shd w:val="clear" w:color="auto" w:fill="BFBFBF" w:themeFill="background1" w:themeFillShade="BF"/>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sidRPr="00513FD1">
              <w:rPr>
                <w:rFonts w:ascii="Meiryo UI" w:eastAsia="Meiryo UI" w:hAnsi="Meiryo UI" w:cs="Meiryo UI" w:hint="eastAsia"/>
                <w:b/>
                <w:kern w:val="0"/>
                <w:sz w:val="18"/>
                <w:szCs w:val="18"/>
              </w:rPr>
              <w:t>＜進捗状況（H30.3月末時点）＞</w:t>
            </w:r>
          </w:p>
        </w:tc>
      </w:tr>
      <w:tr w:rsidR="00194ADC" w:rsidRPr="00E335DC" w:rsidTr="00B05FBB">
        <w:tc>
          <w:tcPr>
            <w:tcW w:w="273" w:type="dxa"/>
            <w:tcBorders>
              <w:top w:val="nil"/>
              <w:bottom w:val="nil"/>
              <w:tr2bl w:val="nil"/>
            </w:tcBorders>
          </w:tcPr>
          <w:p w:rsidR="00194ADC" w:rsidRPr="00E335DC" w:rsidRDefault="00194ADC" w:rsidP="00B05FBB">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rsidR="00194ADC" w:rsidRDefault="00194ADC" w:rsidP="00B05FBB">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94ADC" w:rsidRPr="00D127DB" w:rsidRDefault="00194ADC" w:rsidP="00B05FBB">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D127DB">
              <w:rPr>
                <w:rFonts w:ascii="Meiryo UI" w:eastAsia="Meiryo UI" w:hAnsi="Meiryo UI" w:cs="Meiryo UI" w:hint="eastAsia"/>
                <w:b/>
                <w:color w:val="000000" w:themeColor="text1"/>
                <w:sz w:val="20"/>
                <w:szCs w:val="20"/>
              </w:rPr>
              <w:t>■学校の防災力の向上</w:t>
            </w:r>
          </w:p>
          <w:p w:rsidR="00194ADC" w:rsidRDefault="00194ADC" w:rsidP="00B05FBB">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「学校における防災教育の手引き」の活用により、防災教育</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の充実を図るとともに、学校の地域の実態に応じ、様々な自</w:t>
            </w:r>
          </w:p>
          <w:p w:rsidR="00194ADC" w:rsidRPr="00374BA4"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然災害を想定した実践的な避難訓練を実施します。 </w:t>
            </w:r>
          </w:p>
          <w:p w:rsidR="00194ADC" w:rsidRDefault="00194ADC" w:rsidP="00B05FBB">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南海トラフ地震による津波被害が想定される学校において</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は、対応フローチャート「津波発生時対応シミュレーション」を</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活用することにより、災害発生時の迅速な避難行動につな</w:t>
            </w:r>
          </w:p>
          <w:p w:rsidR="00194ADC" w:rsidRPr="00374BA4"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げます。 </w:t>
            </w:r>
          </w:p>
          <w:p w:rsidR="00194ADC" w:rsidRDefault="00194ADC" w:rsidP="00B05FBB">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学校安全活動において中核となる学校安全担当者を明確</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にし、適宜、学校の危機管理マニュアルの見直しを行い、校</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内体制を確立します。</w:t>
            </w:r>
          </w:p>
          <w:p w:rsidR="00194ADC"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94ADC"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94ADC"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94ADC"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94ADC"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94ADC" w:rsidRPr="00CE4A5D" w:rsidRDefault="00194ADC" w:rsidP="00B05FBB">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・教育庁が作成したひな形をもとに、全府立学校において、各市町村と連携し、「大規模災害時初期対応マニュアル」を策定します。</w:t>
            </w:r>
          </w:p>
          <w:p w:rsidR="00194ADC" w:rsidRDefault="00194ADC" w:rsidP="00B05FBB">
            <w:pPr>
              <w:autoSpaceDE w:val="0"/>
              <w:autoSpaceDN w:val="0"/>
              <w:spacing w:line="280" w:lineRule="exact"/>
              <w:rPr>
                <w:rFonts w:ascii="Meiryo UI" w:eastAsia="Meiryo UI" w:hAnsi="Meiryo UI" w:cs="Meiryo UI"/>
                <w:b/>
                <w:color w:val="000000" w:themeColor="text1"/>
                <w:sz w:val="20"/>
                <w:szCs w:val="20"/>
              </w:rPr>
            </w:pPr>
          </w:p>
          <w:p w:rsidR="00194ADC" w:rsidRPr="00194ADC" w:rsidRDefault="00194ADC" w:rsidP="00194ADC">
            <w:pPr>
              <w:autoSpaceDE w:val="0"/>
              <w:autoSpaceDN w:val="0"/>
              <w:spacing w:line="280" w:lineRule="exact"/>
              <w:rPr>
                <w:rFonts w:ascii="Meiryo UI" w:eastAsia="Meiryo UI" w:hAnsi="Meiryo UI" w:cs="Meiryo UI"/>
                <w:b/>
                <w:color w:val="000000" w:themeColor="text1"/>
                <w:sz w:val="20"/>
                <w:szCs w:val="20"/>
              </w:rPr>
            </w:pPr>
            <w:r w:rsidRPr="00194ADC">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3360" behindDoc="0" locked="0" layoutInCell="1" allowOverlap="1" wp14:anchorId="09DC60A4" wp14:editId="66742ED8">
                      <wp:simplePos x="0" y="0"/>
                      <wp:positionH relativeFrom="column">
                        <wp:posOffset>2068830</wp:posOffset>
                      </wp:positionH>
                      <wp:positionV relativeFrom="paragraph">
                        <wp:posOffset>-11430</wp:posOffset>
                      </wp:positionV>
                      <wp:extent cx="227330" cy="212090"/>
                      <wp:effectExtent l="0" t="0" r="1270" b="16510"/>
                      <wp:wrapNone/>
                      <wp:docPr id="5"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62.9pt;margin-top:-.9pt;width:17.9pt;height:16.7pt;z-index:25166336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CWGeoAwAAFQ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eto7AAAAA2gAAAA8AAABkcnMvZG93bnJldi54bWxEj9GKwjAURN8F/yFcwTdNLVJ2u0bRhQXf&#10;RHc/4NLcbcI2N90mtvXvjSD4OMzMGWazG10jeuqC9axgtcxAEFdeW64V/Hx/Ld5AhIissfFMCm4U&#10;YLedTjZYaj/wmfpLrEWCcChRgYmxLaUMlSGHYelb4uT9+s5hTLKrpe5wSHDXyDzLCunQclow2NKn&#10;oervcnUKzubdWn06uNt/oddD3vshz7xS89m4/wARaYyv8LN91AoKeFxJN0B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562jsAAAADaAAAADwAAAAAAAAAAAAAAAACfAgAA&#10;ZHJzL2Rvd25yZXYueG1sUEsFBgAAAAAEAAQA9wAAAIwDA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PSMMA&#10;AADaAAAADwAAAGRycy9kb3ducmV2LnhtbESPT2sCMRTE70K/Q3hCL1Kz7UHLahSxFHoQqdp6fiTP&#10;3W03L0uS/dNv3wiCx2HmN8Ms14OtRUc+VI4VPE8zEMTamYoLBV+n96dXECEiG6wdk4I/CrBePYyW&#10;mBvX84G6YyxEKuGQo4IyxiaXMuiSLIapa4iTd3HeYkzSF9J47FO5reVLls2kxYrTQokNbUvSv8fW&#10;KpifJ5efrvje7WON8q391Fv2O6Uex8NmASLSEO/hG/1hEgfX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SPSMMAAADaAAAADwAAAAAAAAAAAAAAAACYAgAAZHJzL2Rv&#10;d25yZXYueG1sUEsFBgAAAAAEAAQA9QAAAIgDAAAAAA==&#10;" filled="f" strokecolor="#385d8a" strokeweight=".5pt"/>
                    </v:group>
                  </w:pict>
                </mc:Fallback>
              </mc:AlternateContent>
            </w:r>
            <w:r w:rsidRPr="00194ADC">
              <w:rPr>
                <w:rFonts w:ascii="Meiryo UI" w:eastAsia="Meiryo UI" w:hAnsi="Meiryo UI" w:cs="Meiryo UI" w:hint="eastAsia"/>
                <w:b/>
                <w:color w:val="000000" w:themeColor="text1"/>
                <w:sz w:val="20"/>
                <w:szCs w:val="20"/>
              </w:rPr>
              <w:t>■教職員を対象とした防災研修の実施</w:t>
            </w:r>
          </w:p>
          <w:p w:rsidR="00194ADC" w:rsidRPr="00194ADC" w:rsidRDefault="00194ADC" w:rsidP="00194ADC">
            <w:pPr>
              <w:autoSpaceDE w:val="0"/>
              <w:autoSpaceDN w:val="0"/>
              <w:spacing w:line="280" w:lineRule="exact"/>
              <w:ind w:leftChars="68" w:left="250" w:hangingChars="50" w:hanging="100"/>
              <w:rPr>
                <w:rFonts w:ascii="Meiryo UI" w:eastAsia="Meiryo UI" w:hAnsi="Meiryo UI" w:cs="Meiryo UI"/>
                <w:sz w:val="20"/>
                <w:szCs w:val="20"/>
              </w:rPr>
            </w:pPr>
            <w:r w:rsidRPr="00194ADC">
              <w:rPr>
                <w:rFonts w:ascii="Meiryo UI" w:eastAsia="Meiryo UI" w:hAnsi="Meiryo UI" w:cs="Meiryo UI" w:hint="eastAsia"/>
                <w:color w:val="000000" w:themeColor="text1"/>
                <w:sz w:val="20"/>
                <w:szCs w:val="20"/>
              </w:rPr>
              <w:t>・教職員を対象に、地震・津波がもたらす災害についての講義や、</w:t>
            </w:r>
            <w:r w:rsidRPr="00194ADC">
              <w:rPr>
                <w:rFonts w:ascii="Meiryo UI" w:eastAsia="Meiryo UI" w:hAnsi="Meiryo UI" w:cs="Meiryo UI" w:hint="eastAsia"/>
                <w:kern w:val="0"/>
                <w:sz w:val="20"/>
                <w:szCs w:val="20"/>
              </w:rPr>
              <w:t>災害発生時の対応についての実習などを取り入れ、</w:t>
            </w:r>
            <w:r w:rsidRPr="00194ADC">
              <w:rPr>
                <w:rFonts w:ascii="Meiryo UI" w:eastAsia="Meiryo UI" w:hAnsi="Meiryo UI" w:cs="Meiryo UI" w:hint="eastAsia"/>
                <w:sz w:val="20"/>
                <w:szCs w:val="20"/>
              </w:rPr>
              <w:t xml:space="preserve">災害時に迅速に対応するための備えを充実させます。 </w:t>
            </w: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D74285" w:rsidRDefault="00D74285" w:rsidP="00B05FBB">
            <w:pPr>
              <w:autoSpaceDE w:val="0"/>
              <w:autoSpaceDN w:val="0"/>
              <w:spacing w:line="280" w:lineRule="exact"/>
              <w:rPr>
                <w:rFonts w:ascii="Meiryo UI" w:eastAsia="Meiryo UI" w:hAnsi="Meiryo UI" w:cs="Meiryo UI"/>
                <w:b/>
                <w:color w:val="000000" w:themeColor="text1"/>
                <w:sz w:val="20"/>
                <w:szCs w:val="20"/>
              </w:rPr>
            </w:pPr>
          </w:p>
          <w:p w:rsidR="00194ADC" w:rsidRDefault="00194ADC" w:rsidP="00B05FBB">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1312" behindDoc="0" locked="0" layoutInCell="1" allowOverlap="1" wp14:anchorId="7237E54C" wp14:editId="656485F9">
                      <wp:simplePos x="0" y="0"/>
                      <wp:positionH relativeFrom="column">
                        <wp:posOffset>205105</wp:posOffset>
                      </wp:positionH>
                      <wp:positionV relativeFrom="paragraph">
                        <wp:posOffset>153690</wp:posOffset>
                      </wp:positionV>
                      <wp:extent cx="227330" cy="212090"/>
                      <wp:effectExtent l="0" t="0" r="1270" b="16510"/>
                      <wp:wrapNone/>
                      <wp:docPr id="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9" name="図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0" name="円/楕円 10"/>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6.15pt;margin-top:12.1pt;width:17.9pt;height:16.7pt;z-index:25166131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">
                      <v:shape id="図 9"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IvzAAAAA2gAAAA8AAABkcnMvZG93bnJldi54bWxEj92KwjAUhO+FfYdwFrzTdMsiWo2yKwh7&#10;J/48wKE5NsHmpDbZtr69EQQvh5n5hlltBleLjtpgPSv4mmYgiEuvLVcKzqfdZA4iRGSNtWdScKcA&#10;m/XHaIWF9j0fqDvGSiQIhwIVmBibQspQGnIYpr4hTt7Ftw5jkm0ldYt9grta5lk2kw4tpwWDDW0N&#10;ldfjv1NwMAtr9f7X3W8z/d3nne/zzCs1/hx+liAiDfEdfrX/tIIFPK+k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i/MAAAADaAAAADwAAAAAAAAAAAAAAAACfAgAA&#10;ZHJzL2Rvd25yZXYueG1sUEsFBgAAAAAEAAQA9wAAAIwDAAAAAA==&#10;">
                        <v:imagedata r:id="rId13" o:title=""/>
                        <v:path arrowok="t"/>
                      </v:shape>
                      <v:oval id="円/楕円 10"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Td8QA&#10;AADbAAAADwAAAGRycy9kb3ducmV2LnhtbESPT2vCQBDF7wW/wzJCL0U39dBKdBVRCh6ktP47D9kx&#10;iWZnw+4a02/fORR6m+G9ee8382XvGtVRiLVnA6/jDBRx4W3NpYHj4WM0BRUTssXGMxn4oQjLxeBp&#10;jrn1D/6mbp9KJSEcczRQpdTmWseiIodx7Fti0S4+OEyyhlLbgA8Jd42eZNmbdlizNFTY0rqi4ra/&#10;OwPv55fLtStPu8/UoN7cv4o1h50xz8N+NQOVqE//5r/rr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k3fEAAAA2wAAAA8AAAAAAAAAAAAAAAAAmAIAAGRycy9k&#10;b3ducmV2LnhtbFBLBQYAAAAABAAEAPUAAACJAwAAAAA=&#10;" filled="f" strokecolor="#385d8a" strokeweight=".5pt"/>
                    </v:group>
                  </w:pict>
                </mc:Fallback>
              </mc:AlternateContent>
            </w:r>
          </w:p>
          <w:p w:rsidR="00194ADC" w:rsidRDefault="00194ADC" w:rsidP="00B05FBB">
            <w:pPr>
              <w:autoSpaceDE w:val="0"/>
              <w:autoSpaceDN w:val="0"/>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p w:rsidR="00D74285" w:rsidRPr="00D74285" w:rsidRDefault="00D74285" w:rsidP="00194ADC">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194ADC" w:rsidRPr="00E335DC" w:rsidRDefault="00194ADC" w:rsidP="00B05FBB">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194ADC" w:rsidRPr="00E335DC" w:rsidRDefault="00194ADC" w:rsidP="00B05FBB">
            <w:pPr>
              <w:autoSpaceDE w:val="0"/>
              <w:autoSpaceDN w:val="0"/>
              <w:spacing w:line="280" w:lineRule="exact"/>
              <w:rPr>
                <w:rFonts w:ascii="Meiryo UI" w:eastAsia="Meiryo UI" w:hAnsi="Meiryo UI" w:cs="Meiryo UI"/>
                <w:sz w:val="20"/>
                <w:szCs w:val="20"/>
              </w:rPr>
            </w:pPr>
          </w:p>
          <w:p w:rsidR="00194ADC" w:rsidRPr="00E335DC" w:rsidRDefault="00194ADC" w:rsidP="00B05FB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94ADC" w:rsidRDefault="00194ADC" w:rsidP="00B05FBB">
            <w:pPr>
              <w:autoSpaceDE w:val="0"/>
              <w:autoSpaceDN w:val="0"/>
              <w:spacing w:line="280" w:lineRule="exact"/>
              <w:rPr>
                <w:rFonts w:ascii="Meiryo UI" w:eastAsia="Meiryo UI" w:hAnsi="Meiryo UI" w:cs="Meiryo UI"/>
                <w:sz w:val="20"/>
                <w:szCs w:val="20"/>
              </w:rPr>
            </w:pPr>
          </w:p>
          <w:p w:rsidR="00194ADC" w:rsidRDefault="00194ADC" w:rsidP="00B05FBB">
            <w:pPr>
              <w:autoSpaceDE w:val="0"/>
              <w:autoSpaceDN w:val="0"/>
              <w:spacing w:line="280" w:lineRule="exact"/>
              <w:rPr>
                <w:rFonts w:ascii="Meiryo UI" w:eastAsia="Meiryo UI" w:hAnsi="Meiryo UI" w:cs="Meiryo UI"/>
                <w:sz w:val="20"/>
                <w:szCs w:val="20"/>
              </w:rPr>
            </w:pPr>
          </w:p>
          <w:p w:rsidR="00194ADC" w:rsidRDefault="00194ADC" w:rsidP="00B05FBB">
            <w:pPr>
              <w:autoSpaceDE w:val="0"/>
              <w:autoSpaceDN w:val="0"/>
              <w:spacing w:line="280" w:lineRule="exact"/>
              <w:rPr>
                <w:rFonts w:ascii="Meiryo UI" w:eastAsia="Meiryo UI" w:hAnsi="Meiryo UI" w:cs="Meiryo UI"/>
                <w:sz w:val="20"/>
                <w:szCs w:val="20"/>
              </w:rPr>
            </w:pPr>
          </w:p>
          <w:p w:rsidR="00194ADC" w:rsidRDefault="00194ADC" w:rsidP="00B05FBB">
            <w:pPr>
              <w:autoSpaceDE w:val="0"/>
              <w:autoSpaceDN w:val="0"/>
              <w:spacing w:line="280" w:lineRule="exact"/>
              <w:rPr>
                <w:rFonts w:ascii="Meiryo UI" w:eastAsia="Meiryo UI" w:hAnsi="Meiryo UI" w:cs="Meiryo UI"/>
                <w:sz w:val="20"/>
                <w:szCs w:val="20"/>
              </w:rPr>
            </w:pPr>
          </w:p>
          <w:p w:rsidR="00194ADC" w:rsidRDefault="00194ADC" w:rsidP="00B05FBB">
            <w:pPr>
              <w:autoSpaceDE w:val="0"/>
              <w:autoSpaceDN w:val="0"/>
              <w:spacing w:line="280" w:lineRule="exact"/>
              <w:rPr>
                <w:rFonts w:ascii="Meiryo UI" w:eastAsia="Meiryo UI" w:hAnsi="Meiryo UI" w:cs="Meiryo UI"/>
                <w:sz w:val="20"/>
                <w:szCs w:val="20"/>
              </w:rPr>
            </w:pPr>
          </w:p>
          <w:p w:rsidR="00194ADC" w:rsidRDefault="00194ADC" w:rsidP="00B05FBB">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374BA4">
              <w:rPr>
                <w:rFonts w:ascii="Meiryo UI" w:eastAsia="Meiryo UI" w:hAnsi="Meiryo UI" w:cs="Meiryo UI" w:hint="eastAsia"/>
                <w:sz w:val="20"/>
                <w:szCs w:val="20"/>
              </w:rPr>
              <w:t>火災のみならず、地域の実情に応じ、自然災害を想定</w:t>
            </w:r>
          </w:p>
          <w:p w:rsidR="00194ADC" w:rsidRPr="00374BA4" w:rsidRDefault="00194ADC" w:rsidP="00B05FBB">
            <w:pPr>
              <w:autoSpaceDE w:val="0"/>
              <w:autoSpaceDN w:val="0"/>
              <w:spacing w:line="280" w:lineRule="exact"/>
              <w:ind w:firstLineChars="100" w:firstLine="200"/>
              <w:rPr>
                <w:rFonts w:ascii="Meiryo UI" w:eastAsia="Meiryo UI" w:hAnsi="Meiryo UI" w:cs="Meiryo UI"/>
                <w:sz w:val="20"/>
                <w:szCs w:val="20"/>
              </w:rPr>
            </w:pPr>
            <w:r w:rsidRPr="00374BA4">
              <w:rPr>
                <w:rFonts w:ascii="Meiryo UI" w:eastAsia="Meiryo UI" w:hAnsi="Meiryo UI" w:cs="Meiryo UI" w:hint="eastAsia"/>
                <w:sz w:val="20"/>
                <w:szCs w:val="20"/>
              </w:rPr>
              <w:t>した避難訓練の実施率</w:t>
            </w:r>
            <w:r w:rsidRPr="00374BA4">
              <w:rPr>
                <w:rFonts w:ascii="Meiryo UI" w:eastAsia="Meiryo UI" w:hAnsi="Meiryo UI" w:cs="Meiryo UI"/>
                <w:sz w:val="20"/>
                <w:szCs w:val="20"/>
              </w:rPr>
              <w:t>100</w:t>
            </w:r>
            <w:r w:rsidRPr="00374BA4">
              <w:rPr>
                <w:rFonts w:ascii="Meiryo UI" w:eastAsia="Meiryo UI" w:hAnsi="Meiryo UI" w:cs="Meiryo UI" w:hint="eastAsia"/>
                <w:sz w:val="20"/>
                <w:szCs w:val="20"/>
              </w:rPr>
              <w:t xml:space="preserve">％をめざします。 </w:t>
            </w:r>
          </w:p>
          <w:p w:rsidR="00194ADC" w:rsidRPr="00CE4A5D"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（参考）平</w:t>
            </w:r>
            <w:r w:rsidRPr="00CE4A5D">
              <w:rPr>
                <w:rFonts w:ascii="Meiryo UI" w:eastAsia="Meiryo UI" w:hAnsi="Meiryo UI" w:cs="Meiryo UI" w:hint="eastAsia"/>
                <w:color w:val="000000" w:themeColor="text1"/>
                <w:sz w:val="20"/>
                <w:szCs w:val="20"/>
              </w:rPr>
              <w:t>成</w:t>
            </w:r>
            <w:r w:rsidRPr="00CE4A5D">
              <w:rPr>
                <w:rFonts w:ascii="Meiryo UI" w:eastAsia="Meiryo UI" w:hAnsi="Meiryo UI" w:cs="Meiryo UI"/>
                <w:color w:val="000000" w:themeColor="text1"/>
                <w:sz w:val="20"/>
                <w:szCs w:val="20"/>
              </w:rPr>
              <w:t>28</w:t>
            </w:r>
            <w:r w:rsidRPr="00CE4A5D">
              <w:rPr>
                <w:rFonts w:ascii="Meiryo UI" w:eastAsia="Meiryo UI" w:hAnsi="Meiryo UI" w:cs="Meiryo UI" w:hint="eastAsia"/>
                <w:color w:val="000000" w:themeColor="text1"/>
                <w:sz w:val="20"/>
                <w:szCs w:val="20"/>
              </w:rPr>
              <w:t xml:space="preserve">年度　</w:t>
            </w:r>
          </w:p>
          <w:p w:rsidR="00194ADC" w:rsidRPr="00CE4A5D" w:rsidRDefault="00194ADC" w:rsidP="00B05FBB">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自然災害を想定した避難訓練の実施率 </w:t>
            </w:r>
          </w:p>
          <w:p w:rsidR="00194ADC" w:rsidRPr="00CE4A5D"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lang w:eastAsia="zh-CN"/>
              </w:rPr>
              <w:t xml:space="preserve">公立小学校　　 </w:t>
            </w:r>
            <w:r w:rsidRPr="00CE4A5D">
              <w:rPr>
                <w:rFonts w:ascii="Meiryo UI" w:eastAsia="Meiryo UI" w:hAnsi="Meiryo UI" w:cs="Meiryo UI"/>
                <w:color w:val="000000" w:themeColor="text1"/>
                <w:sz w:val="20"/>
                <w:szCs w:val="20"/>
              </w:rPr>
              <w:t>99</w:t>
            </w:r>
            <w:r w:rsidRPr="00CE4A5D">
              <w:rPr>
                <w:rFonts w:ascii="Meiryo UI" w:eastAsia="Meiryo UI" w:hAnsi="Meiryo UI" w:cs="Meiryo UI" w:hint="eastAsia"/>
                <w:color w:val="000000" w:themeColor="text1"/>
                <w:sz w:val="20"/>
                <w:szCs w:val="20"/>
              </w:rPr>
              <w:t>．</w:t>
            </w:r>
            <w:r w:rsidRPr="00CE4A5D">
              <w:rPr>
                <w:rFonts w:ascii="Meiryo UI" w:eastAsia="Meiryo UI" w:hAnsi="Meiryo UI" w:cs="Meiryo UI"/>
                <w:color w:val="000000" w:themeColor="text1"/>
                <w:sz w:val="20"/>
                <w:szCs w:val="20"/>
              </w:rPr>
              <w:t>8</w:t>
            </w:r>
            <w:r w:rsidRPr="00CE4A5D">
              <w:rPr>
                <w:rFonts w:ascii="Meiryo UI" w:eastAsia="Meiryo UI" w:hAnsi="Meiryo UI" w:cs="Meiryo UI" w:hint="eastAsia"/>
                <w:color w:val="000000" w:themeColor="text1"/>
                <w:sz w:val="20"/>
                <w:szCs w:val="20"/>
                <w:lang w:eastAsia="zh-CN"/>
              </w:rPr>
              <w:t xml:space="preserve">％ </w:t>
            </w:r>
          </w:p>
          <w:p w:rsidR="00194ADC" w:rsidRPr="00CE4A5D"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 xml:space="preserve">　　　　　　　公立中学校　　 </w:t>
            </w:r>
            <w:r w:rsidRPr="00CE4A5D">
              <w:rPr>
                <w:rFonts w:ascii="Meiryo UI" w:eastAsia="Meiryo UI" w:hAnsi="Meiryo UI" w:cs="Meiryo UI"/>
                <w:color w:val="000000" w:themeColor="text1"/>
                <w:sz w:val="20"/>
                <w:szCs w:val="20"/>
              </w:rPr>
              <w:t>97</w:t>
            </w:r>
            <w:r w:rsidRPr="00CE4A5D">
              <w:rPr>
                <w:rFonts w:ascii="Meiryo UI" w:eastAsia="Meiryo UI" w:hAnsi="Meiryo UI" w:cs="Meiryo UI" w:hint="eastAsia"/>
                <w:color w:val="000000" w:themeColor="text1"/>
                <w:sz w:val="20"/>
                <w:szCs w:val="20"/>
              </w:rPr>
              <w:t>．</w:t>
            </w:r>
            <w:r w:rsidRPr="00CE4A5D">
              <w:rPr>
                <w:rFonts w:ascii="Meiryo UI" w:eastAsia="Meiryo UI" w:hAnsi="Meiryo UI" w:cs="Meiryo UI"/>
                <w:color w:val="000000" w:themeColor="text1"/>
                <w:sz w:val="20"/>
                <w:szCs w:val="20"/>
              </w:rPr>
              <w:t>5</w:t>
            </w:r>
            <w:r w:rsidRPr="00CE4A5D">
              <w:rPr>
                <w:rFonts w:ascii="Meiryo UI" w:eastAsia="Meiryo UI" w:hAnsi="Meiryo UI" w:cs="Meiryo UI" w:hint="eastAsia"/>
                <w:color w:val="000000" w:themeColor="text1"/>
                <w:sz w:val="20"/>
                <w:szCs w:val="20"/>
                <w:lang w:eastAsia="zh-CN"/>
              </w:rPr>
              <w:t xml:space="preserve">％ </w:t>
            </w:r>
          </w:p>
          <w:p w:rsidR="00194ADC" w:rsidRPr="00CE4A5D" w:rsidRDefault="00194ADC" w:rsidP="00B05FBB">
            <w:pPr>
              <w:tabs>
                <w:tab w:val="left" w:pos="2586"/>
                <w:tab w:val="left" w:pos="3153"/>
              </w:tabs>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府立学校　　　　</w:t>
            </w:r>
            <w:r w:rsidRPr="00CE4A5D">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lang w:eastAsia="zh-CN"/>
              </w:rPr>
              <w:t>100</w:t>
            </w:r>
            <w:r w:rsidRPr="00CE4A5D">
              <w:rPr>
                <w:rFonts w:ascii="Meiryo UI" w:eastAsia="Meiryo UI" w:hAnsi="Meiryo UI" w:cs="Meiryo UI" w:hint="eastAsia"/>
                <w:color w:val="000000" w:themeColor="text1"/>
                <w:sz w:val="20"/>
                <w:szCs w:val="20"/>
                <w:lang w:eastAsia="zh-CN"/>
              </w:rPr>
              <w:t xml:space="preserve">％ </w:t>
            </w:r>
          </w:p>
          <w:p w:rsidR="00194ADC" w:rsidRPr="00CE4A5D"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w:t>
            </w:r>
          </w:p>
          <w:p w:rsidR="00194ADC" w:rsidRPr="00D31BA1" w:rsidRDefault="00194ADC" w:rsidP="00B05FBB">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dashed" w:sz="4" w:space="0" w:color="auto"/>
              <w:tr2bl w:val="nil"/>
            </w:tcBorders>
            <w:shd w:val="clear" w:color="auto" w:fill="auto"/>
          </w:tcPr>
          <w:p w:rsidR="00194ADC" w:rsidRPr="00E335DC" w:rsidRDefault="00194ADC" w:rsidP="00B05FBB">
            <w:pPr>
              <w:autoSpaceDE w:val="0"/>
              <w:autoSpaceDN w:val="0"/>
              <w:spacing w:line="280" w:lineRule="exact"/>
              <w:rPr>
                <w:rFonts w:ascii="Meiryo UI" w:eastAsia="Meiryo UI" w:hAnsi="Meiryo UI" w:cs="Meiryo UI"/>
                <w:sz w:val="20"/>
                <w:szCs w:val="20"/>
              </w:rPr>
            </w:pPr>
          </w:p>
        </w:tc>
        <w:tc>
          <w:tcPr>
            <w:tcW w:w="4891" w:type="dxa"/>
            <w:tcBorders>
              <w:left w:val="dashed" w:sz="4" w:space="0" w:color="auto"/>
              <w:bottom w:val="single" w:sz="4" w:space="0" w:color="auto"/>
              <w:tr2bl w:val="nil"/>
            </w:tcBorders>
            <w:shd w:val="clear" w:color="auto" w:fill="F2DBDB" w:themeFill="accent2" w:themeFillTint="33"/>
          </w:tcPr>
          <w:p w:rsidR="00194ADC" w:rsidRDefault="00194ADC" w:rsidP="00B05FBB">
            <w:pPr>
              <w:autoSpaceDE w:val="0"/>
              <w:autoSpaceDN w:val="0"/>
              <w:spacing w:line="280" w:lineRule="exact"/>
              <w:rPr>
                <w:rFonts w:ascii="Meiryo UI" w:eastAsia="Meiryo UI" w:hAnsi="Meiryo UI" w:cs="Meiryo UI"/>
                <w:sz w:val="20"/>
                <w:szCs w:val="20"/>
              </w:rPr>
            </w:pPr>
          </w:p>
          <w:p w:rsidR="00194ADC" w:rsidRDefault="004C577C" w:rsidP="00B05FB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〇学校の防災力の向上</w:t>
            </w:r>
          </w:p>
          <w:p w:rsidR="00194ADC" w:rsidRPr="006E7A71" w:rsidRDefault="00194ADC" w:rsidP="00B05FBB">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6E7A71">
              <w:rPr>
                <w:rFonts w:ascii="Meiryo UI" w:eastAsia="Meiryo UI" w:hAnsi="Meiryo UI" w:cs="Meiryo UI" w:hint="eastAsia"/>
                <w:spacing w:val="-4"/>
                <w:sz w:val="20"/>
                <w:szCs w:val="20"/>
              </w:rPr>
              <w:t>平成28年４月に府内全学校に配付した「学校における防災教育の手引き（改訂版）」を参考に、学校・地域の実態に応じた防災教育の充実や、実践的な避難訓練を実施するよう働きかけた。</w:t>
            </w:r>
          </w:p>
          <w:p w:rsidR="00194ADC" w:rsidRPr="006E7A71" w:rsidRDefault="00D74285" w:rsidP="00B05FBB">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学校安全担当指導主事等連絡会</w:t>
            </w:r>
          </w:p>
          <w:p w:rsidR="00194ADC" w:rsidRPr="006E7A71" w:rsidRDefault="00D74285" w:rsidP="00B05FBB">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大阪府学校保健主管課長会</w:t>
            </w:r>
          </w:p>
          <w:p w:rsidR="00194ADC" w:rsidRPr="006E7A71" w:rsidRDefault="00D74285" w:rsidP="00B05FBB">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府立学校保健主事研修会</w:t>
            </w:r>
          </w:p>
          <w:p w:rsidR="00194ADC" w:rsidRPr="006E7A71" w:rsidRDefault="00194ADC" w:rsidP="00B05FBB">
            <w:pPr>
              <w:spacing w:line="280" w:lineRule="exact"/>
              <w:ind w:firstLineChars="100" w:firstLine="192"/>
              <w:rPr>
                <w:rFonts w:ascii="Meiryo UI" w:eastAsia="Meiryo UI" w:hAnsi="Meiryo UI" w:cs="Meiryo UI"/>
                <w:spacing w:val="-4"/>
                <w:sz w:val="20"/>
                <w:szCs w:val="20"/>
              </w:rPr>
            </w:pPr>
            <w:r w:rsidRPr="006E7A71">
              <w:rPr>
                <w:rFonts w:ascii="Meiryo UI" w:eastAsia="Meiryo UI" w:hAnsi="Meiryo UI" w:cs="Meiryo UI" w:hint="eastAsia"/>
                <w:spacing w:val="-4"/>
                <w:sz w:val="20"/>
                <w:szCs w:val="20"/>
              </w:rPr>
              <w:t>平成29年度</w:t>
            </w:r>
          </w:p>
          <w:p w:rsidR="00194ADC" w:rsidRPr="006E7A71" w:rsidRDefault="00194ADC" w:rsidP="00B05FBB">
            <w:pPr>
              <w:autoSpaceDE w:val="0"/>
              <w:autoSpaceDN w:val="0"/>
              <w:spacing w:line="280" w:lineRule="exact"/>
              <w:ind w:leftChars="100" w:left="220" w:firstLineChars="100" w:firstLine="200"/>
              <w:rPr>
                <w:rFonts w:ascii="Meiryo UI" w:eastAsia="Meiryo UI" w:hAnsi="Meiryo UI" w:cs="Meiryo UI"/>
                <w:sz w:val="20"/>
                <w:szCs w:val="20"/>
              </w:rPr>
            </w:pPr>
            <w:r w:rsidRPr="006E7A71">
              <w:rPr>
                <w:rFonts w:ascii="Meiryo UI" w:eastAsia="Meiryo UI" w:hAnsi="Meiryo UI" w:cs="Meiryo UI" w:hint="eastAsia"/>
                <w:sz w:val="20"/>
                <w:szCs w:val="20"/>
              </w:rPr>
              <w:t xml:space="preserve">自然災害を想定した避難訓練の実施率 </w:t>
            </w:r>
          </w:p>
          <w:p w:rsidR="00194ADC" w:rsidRPr="006E7A71" w:rsidRDefault="00194ADC" w:rsidP="00B05FBB">
            <w:pPr>
              <w:autoSpaceDE w:val="0"/>
              <w:autoSpaceDN w:val="0"/>
              <w:spacing w:line="280" w:lineRule="exact"/>
              <w:ind w:left="200" w:hangingChars="100" w:hanging="200"/>
              <w:rPr>
                <w:rFonts w:ascii="Meiryo UI" w:eastAsia="Meiryo UI" w:hAnsi="Meiryo UI" w:cs="Meiryo UI"/>
                <w:sz w:val="20"/>
                <w:szCs w:val="20"/>
                <w:lang w:eastAsia="zh-CN"/>
              </w:rPr>
            </w:pPr>
            <w:r w:rsidRPr="006E7A71">
              <w:rPr>
                <w:rFonts w:ascii="Meiryo UI" w:eastAsia="Meiryo UI" w:hAnsi="Meiryo UI" w:cs="Meiryo UI" w:hint="eastAsia"/>
                <w:sz w:val="20"/>
                <w:szCs w:val="20"/>
              </w:rPr>
              <w:t xml:space="preserve">　　　　　　　</w:t>
            </w:r>
            <w:r w:rsidRPr="006E7A71">
              <w:rPr>
                <w:rFonts w:ascii="Meiryo UI" w:eastAsia="Meiryo UI" w:hAnsi="Meiryo UI" w:cs="Meiryo UI" w:hint="eastAsia"/>
                <w:sz w:val="20"/>
                <w:szCs w:val="20"/>
                <w:lang w:eastAsia="zh-CN"/>
              </w:rPr>
              <w:t xml:space="preserve">公立小学校　</w:t>
            </w:r>
            <w:r w:rsidRPr="006E7A71">
              <w:rPr>
                <w:rFonts w:ascii="Meiryo UI" w:eastAsia="Meiryo UI" w:hAnsi="Meiryo UI" w:cs="Meiryo UI" w:hint="eastAsia"/>
                <w:sz w:val="20"/>
                <w:szCs w:val="20"/>
              </w:rPr>
              <w:t>100</w:t>
            </w:r>
            <w:r w:rsidRPr="006E7A71">
              <w:rPr>
                <w:rFonts w:ascii="Meiryo UI" w:eastAsia="Meiryo UI" w:hAnsi="Meiryo UI" w:cs="Meiryo UI" w:hint="eastAsia"/>
                <w:sz w:val="20"/>
                <w:szCs w:val="20"/>
                <w:lang w:eastAsia="zh-CN"/>
              </w:rPr>
              <w:t xml:space="preserve">％ </w:t>
            </w:r>
          </w:p>
          <w:p w:rsidR="00194ADC" w:rsidRPr="006E7A71" w:rsidRDefault="00194ADC" w:rsidP="00B05FBB">
            <w:pPr>
              <w:autoSpaceDE w:val="0"/>
              <w:autoSpaceDN w:val="0"/>
              <w:spacing w:line="280" w:lineRule="exact"/>
              <w:ind w:left="200" w:hangingChars="100" w:hanging="200"/>
              <w:rPr>
                <w:rFonts w:ascii="Meiryo UI" w:eastAsia="Meiryo UI" w:hAnsi="Meiryo UI" w:cs="Meiryo UI"/>
                <w:sz w:val="20"/>
                <w:szCs w:val="20"/>
              </w:rPr>
            </w:pPr>
            <w:r w:rsidRPr="006E7A71">
              <w:rPr>
                <w:rFonts w:ascii="Meiryo UI" w:eastAsia="Meiryo UI" w:hAnsi="Meiryo UI" w:cs="Meiryo UI" w:hint="eastAsia"/>
                <w:sz w:val="20"/>
                <w:szCs w:val="20"/>
                <w:lang w:eastAsia="zh-CN"/>
              </w:rPr>
              <w:t xml:space="preserve">　　　　　　　公立中学校　</w:t>
            </w:r>
            <w:r w:rsidRPr="006E7A71">
              <w:rPr>
                <w:rFonts w:ascii="Meiryo UI" w:eastAsia="Meiryo UI" w:hAnsi="Meiryo UI" w:cs="Meiryo UI" w:hint="eastAsia"/>
                <w:sz w:val="20"/>
                <w:szCs w:val="20"/>
              </w:rPr>
              <w:t>100</w:t>
            </w:r>
            <w:r w:rsidRPr="006E7A71">
              <w:rPr>
                <w:rFonts w:ascii="Meiryo UI" w:eastAsia="Meiryo UI" w:hAnsi="Meiryo UI" w:cs="Meiryo UI" w:hint="eastAsia"/>
                <w:sz w:val="20"/>
                <w:szCs w:val="20"/>
                <w:lang w:eastAsia="zh-CN"/>
              </w:rPr>
              <w:t xml:space="preserve">％ </w:t>
            </w:r>
          </w:p>
          <w:p w:rsidR="00194ADC" w:rsidRPr="006E7A71" w:rsidRDefault="00194ADC" w:rsidP="00B05FBB">
            <w:pPr>
              <w:tabs>
                <w:tab w:val="left" w:pos="2586"/>
                <w:tab w:val="left" w:pos="3153"/>
              </w:tabs>
              <w:autoSpaceDE w:val="0"/>
              <w:autoSpaceDN w:val="0"/>
              <w:spacing w:line="280" w:lineRule="exact"/>
              <w:ind w:left="200" w:hangingChars="100" w:hanging="200"/>
              <w:rPr>
                <w:rFonts w:ascii="Meiryo UI" w:eastAsia="Meiryo UI" w:hAnsi="Meiryo UI" w:cs="Meiryo UI"/>
                <w:sz w:val="20"/>
                <w:szCs w:val="20"/>
                <w:lang w:eastAsia="zh-CN"/>
              </w:rPr>
            </w:pPr>
            <w:r w:rsidRPr="006E7A71">
              <w:rPr>
                <w:rFonts w:ascii="Meiryo UI" w:eastAsia="Meiryo UI" w:hAnsi="Meiryo UI" w:cs="Meiryo UI" w:hint="eastAsia"/>
                <w:sz w:val="20"/>
                <w:szCs w:val="20"/>
                <w:lang w:eastAsia="zh-CN"/>
              </w:rPr>
              <w:t xml:space="preserve">　　　　　　　府立学校</w:t>
            </w:r>
            <w:r w:rsidRPr="006E7A7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6E7A71">
              <w:rPr>
                <w:rFonts w:ascii="Meiryo UI" w:eastAsia="Meiryo UI" w:hAnsi="Meiryo UI" w:cs="Meiryo UI"/>
                <w:sz w:val="20"/>
                <w:szCs w:val="20"/>
                <w:lang w:eastAsia="zh-CN"/>
              </w:rPr>
              <w:t>100</w:t>
            </w:r>
            <w:r w:rsidRPr="006E7A71">
              <w:rPr>
                <w:rFonts w:ascii="Meiryo UI" w:eastAsia="Meiryo UI" w:hAnsi="Meiryo UI" w:cs="Meiryo UI" w:hint="eastAsia"/>
                <w:sz w:val="20"/>
                <w:szCs w:val="20"/>
                <w:lang w:eastAsia="zh-CN"/>
              </w:rPr>
              <w:t xml:space="preserve">％ </w:t>
            </w:r>
          </w:p>
          <w:p w:rsidR="00194ADC" w:rsidRPr="006E7A71" w:rsidRDefault="00194ADC" w:rsidP="00B05FBB">
            <w:pPr>
              <w:spacing w:line="280" w:lineRule="exact"/>
              <w:ind w:left="96" w:hangingChars="50" w:hanging="96"/>
              <w:rPr>
                <w:rFonts w:ascii="Meiryo UI" w:eastAsia="Meiryo UI" w:hAnsi="Meiryo UI" w:cs="Meiryo UI"/>
                <w:spacing w:val="-4"/>
                <w:sz w:val="20"/>
                <w:szCs w:val="20"/>
              </w:rPr>
            </w:pPr>
            <w:r w:rsidRPr="006E7A71">
              <w:rPr>
                <w:rFonts w:ascii="Meiryo UI" w:eastAsia="Meiryo UI" w:hAnsi="Meiryo UI" w:cs="Meiryo UI" w:hint="eastAsia"/>
                <w:spacing w:val="-4"/>
                <w:sz w:val="20"/>
                <w:szCs w:val="20"/>
              </w:rPr>
              <w:t>・「府立学校に対する指示事項」、「市町村教委に対する指導・助言事項」において、</w:t>
            </w:r>
            <w:r w:rsidR="00D74285">
              <w:rPr>
                <w:rFonts w:ascii="Meiryo UI" w:eastAsia="Meiryo UI" w:hAnsi="Meiryo UI" w:cs="Meiryo UI" w:hint="eastAsia"/>
                <w:spacing w:val="-4"/>
                <w:sz w:val="20"/>
                <w:szCs w:val="20"/>
              </w:rPr>
              <w:t>全て</w:t>
            </w:r>
            <w:r w:rsidRPr="006E7A71">
              <w:rPr>
                <w:rFonts w:ascii="Meiryo UI" w:eastAsia="Meiryo UI" w:hAnsi="Meiryo UI" w:cs="Meiryo UI" w:hint="eastAsia"/>
                <w:spacing w:val="-4"/>
                <w:sz w:val="20"/>
                <w:szCs w:val="20"/>
              </w:rPr>
              <w:t>の教職員が役割を分担するとともに、中核となる学校安全担当者を明確にし、学校安全の推進体制を整備することを明記</w:t>
            </w:r>
            <w:r w:rsidR="00D74285">
              <w:rPr>
                <w:rFonts w:ascii="Meiryo UI" w:eastAsia="Meiryo UI" w:hAnsi="Meiryo UI" w:cs="Meiryo UI" w:hint="eastAsia"/>
                <w:spacing w:val="-4"/>
                <w:sz w:val="20"/>
                <w:szCs w:val="20"/>
              </w:rPr>
              <w:t>した</w:t>
            </w:r>
            <w:r w:rsidRPr="006E7A71">
              <w:rPr>
                <w:rFonts w:ascii="Meiryo UI" w:eastAsia="Meiryo UI" w:hAnsi="Meiryo UI" w:cs="Meiryo UI" w:hint="eastAsia"/>
                <w:spacing w:val="-4"/>
                <w:sz w:val="20"/>
                <w:szCs w:val="20"/>
              </w:rPr>
              <w:t>。</w:t>
            </w:r>
          </w:p>
          <w:p w:rsidR="00194ADC" w:rsidRPr="00513FD1" w:rsidRDefault="00194ADC" w:rsidP="00B05FBB">
            <w:pPr>
              <w:spacing w:line="280" w:lineRule="exact"/>
              <w:ind w:left="100" w:hangingChars="50" w:hanging="100"/>
              <w:rPr>
                <w:rFonts w:ascii="Meiryo UI" w:eastAsia="Meiryo UI" w:hAnsi="Meiryo UI" w:cs="Meiryo UI"/>
                <w:sz w:val="20"/>
                <w:szCs w:val="20"/>
              </w:rPr>
            </w:pPr>
            <w:r w:rsidRPr="006E7A71">
              <w:rPr>
                <w:rFonts w:ascii="Meiryo UI" w:eastAsia="Meiryo UI" w:hAnsi="Meiryo UI" w:cs="Meiryo UI" w:hint="eastAsia"/>
                <w:sz w:val="20"/>
                <w:szCs w:val="20"/>
              </w:rPr>
              <w:t>・府立学校における「大規模災害時初期対応マニュアル」については、策定を完了した。</w:t>
            </w:r>
          </w:p>
          <w:p w:rsidR="00194ADC" w:rsidRPr="00432F15" w:rsidRDefault="00194ADC" w:rsidP="00B05FBB">
            <w:pPr>
              <w:spacing w:line="280" w:lineRule="exact"/>
              <w:ind w:left="100" w:hangingChars="50" w:hanging="100"/>
              <w:rPr>
                <w:rFonts w:ascii="Meiryo UI" w:eastAsia="Meiryo UI" w:hAnsi="Meiryo UI" w:cs="Meiryo UI"/>
                <w:sz w:val="20"/>
                <w:szCs w:val="20"/>
              </w:rPr>
            </w:pPr>
          </w:p>
          <w:p w:rsidR="00194ADC" w:rsidRPr="00194ADC" w:rsidRDefault="004C577C" w:rsidP="00194ADC">
            <w:pPr>
              <w:spacing w:line="280" w:lineRule="exact"/>
              <w:rPr>
                <w:rFonts w:ascii="Meiryo UI" w:eastAsia="Meiryo UI" w:hAnsi="Meiryo UI" w:cs="Meiryo UI"/>
                <w:sz w:val="20"/>
                <w:szCs w:val="20"/>
              </w:rPr>
            </w:pPr>
            <w:r>
              <w:rPr>
                <w:rFonts w:ascii="Meiryo UI" w:eastAsia="Meiryo UI" w:hAnsi="Meiryo UI" w:cs="Meiryo UI" w:hint="eastAsia"/>
                <w:sz w:val="20"/>
                <w:szCs w:val="20"/>
              </w:rPr>
              <w:t>〇教職員を対象とした防災研修の実施</w:t>
            </w:r>
          </w:p>
          <w:p w:rsidR="00194ADC" w:rsidRPr="00194ADC" w:rsidRDefault="00194ADC" w:rsidP="00194ADC">
            <w:pPr>
              <w:spacing w:line="280" w:lineRule="exact"/>
              <w:ind w:left="96" w:hangingChars="50" w:hanging="96"/>
              <w:rPr>
                <w:rFonts w:ascii="Meiryo UI" w:eastAsia="Meiryo UI" w:hAnsi="Meiryo UI" w:cs="Meiryo UI"/>
                <w:spacing w:val="-4"/>
                <w:sz w:val="20"/>
                <w:szCs w:val="20"/>
              </w:rPr>
            </w:pPr>
            <w:r w:rsidRPr="00194ADC">
              <w:rPr>
                <w:rFonts w:ascii="Meiryo UI" w:eastAsia="Meiryo UI" w:hAnsi="Meiryo UI" w:cs="Meiryo UI" w:hint="eastAsia"/>
                <w:spacing w:val="-4"/>
                <w:sz w:val="20"/>
                <w:szCs w:val="20"/>
              </w:rPr>
              <w:t>・学校園における災害発生時の対応について、応急手当研修を実施</w:t>
            </w:r>
            <w:r w:rsidR="00D74285">
              <w:rPr>
                <w:rFonts w:ascii="Meiryo UI" w:eastAsia="Meiryo UI" w:hAnsi="Meiryo UI" w:cs="Meiryo UI" w:hint="eastAsia"/>
                <w:spacing w:val="-4"/>
                <w:sz w:val="20"/>
                <w:szCs w:val="20"/>
              </w:rPr>
              <w:t>した</w:t>
            </w:r>
            <w:r w:rsidRPr="00194ADC">
              <w:rPr>
                <w:rFonts w:ascii="Meiryo UI" w:eastAsia="Meiryo UI" w:hAnsi="Meiryo UI" w:cs="Meiryo UI" w:hint="eastAsia"/>
                <w:spacing w:val="-4"/>
                <w:sz w:val="20"/>
                <w:szCs w:val="20"/>
              </w:rPr>
              <w:t xml:space="preserve">。　</w:t>
            </w:r>
            <w:r w:rsidR="00D74285">
              <w:rPr>
                <w:rFonts w:ascii="Meiryo UI" w:eastAsia="Meiryo UI" w:hAnsi="Meiryo UI" w:cs="Meiryo UI" w:hint="eastAsia"/>
                <w:spacing w:val="-4"/>
                <w:sz w:val="20"/>
                <w:szCs w:val="20"/>
              </w:rPr>
              <w:t xml:space="preserve">　　　　　</w:t>
            </w:r>
            <w:r w:rsidRPr="00194ADC">
              <w:rPr>
                <w:rFonts w:ascii="Meiryo UI" w:eastAsia="Meiryo UI" w:hAnsi="Meiryo UI" w:cs="Meiryo UI" w:hint="eastAsia"/>
                <w:spacing w:val="-4"/>
                <w:sz w:val="20"/>
                <w:szCs w:val="20"/>
              </w:rPr>
              <w:t xml:space="preserve">　　　　　　　　受講者数：105名</w:t>
            </w:r>
          </w:p>
          <w:p w:rsidR="00194ADC" w:rsidRPr="00194ADC" w:rsidRDefault="00194ADC" w:rsidP="00194ADC">
            <w:pPr>
              <w:spacing w:line="280" w:lineRule="exact"/>
              <w:ind w:left="96" w:hangingChars="50" w:hanging="96"/>
              <w:rPr>
                <w:rFonts w:ascii="Meiryo UI" w:eastAsia="Meiryo UI" w:hAnsi="Meiryo UI" w:cs="Meiryo UI"/>
                <w:spacing w:val="-4"/>
                <w:sz w:val="20"/>
                <w:szCs w:val="20"/>
              </w:rPr>
            </w:pPr>
            <w:r w:rsidRPr="00194ADC">
              <w:rPr>
                <w:rFonts w:ascii="Meiryo UI" w:eastAsia="Meiryo UI" w:hAnsi="Meiryo UI" w:cs="Meiryo UI" w:hint="eastAsia"/>
                <w:spacing w:val="-4"/>
                <w:sz w:val="20"/>
                <w:szCs w:val="20"/>
              </w:rPr>
              <w:t>・災害救護シミュレーション等を実施。</w:t>
            </w:r>
          </w:p>
          <w:p w:rsidR="00194ADC" w:rsidRPr="00D74285" w:rsidRDefault="00194ADC" w:rsidP="00D74285">
            <w:pPr>
              <w:spacing w:line="280" w:lineRule="exact"/>
              <w:ind w:left="96" w:hangingChars="50" w:hanging="96"/>
              <w:rPr>
                <w:rFonts w:ascii="Meiryo UI" w:eastAsia="Meiryo UI" w:hAnsi="Meiryo UI" w:cs="Meiryo UI"/>
                <w:spacing w:val="-4"/>
                <w:sz w:val="20"/>
                <w:szCs w:val="20"/>
              </w:rPr>
            </w:pPr>
            <w:r w:rsidRPr="00194ADC">
              <w:rPr>
                <w:rFonts w:ascii="Meiryo UI" w:eastAsia="Meiryo UI" w:hAnsi="Meiryo UI" w:cs="Meiryo UI" w:hint="eastAsia"/>
                <w:spacing w:val="-4"/>
                <w:sz w:val="20"/>
                <w:szCs w:val="20"/>
              </w:rPr>
              <w:t>・危機管理マニュアルや学校安全計画等の再確認、避難訓練等での災害シミュレーションの導入を呼びかけ、学校等での危機管理体制の確立を働きかけた。</w:t>
            </w:r>
          </w:p>
        </w:tc>
      </w:tr>
      <w:tr w:rsidR="00194ADC" w:rsidRPr="00E335DC" w:rsidTr="00B05FBB">
        <w:tc>
          <w:tcPr>
            <w:tcW w:w="10632" w:type="dxa"/>
            <w:gridSpan w:val="4"/>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学校内外の安全対策の取組みの推進</w:t>
            </w:r>
            <w:r w:rsidRPr="00374BA4">
              <w:rPr>
                <w:rFonts w:ascii="Meiryo UI" w:eastAsia="Meiryo UI" w:hAnsi="Meiryo UI" w:cs="Meiryo UI"/>
                <w:b/>
                <w:bCs/>
              </w:rPr>
              <w:t xml:space="preserve"> </w:t>
            </w:r>
          </w:p>
        </w:tc>
        <w:tc>
          <w:tcPr>
            <w:tcW w:w="425" w:type="dxa"/>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194ADC" w:rsidRPr="00374BA4" w:rsidRDefault="00194ADC" w:rsidP="00B05FBB">
            <w:pPr>
              <w:autoSpaceDE w:val="0"/>
              <w:autoSpaceDN w:val="0"/>
              <w:spacing w:line="280" w:lineRule="exact"/>
              <w:rPr>
                <w:rFonts w:ascii="Meiryo UI" w:eastAsia="Meiryo UI" w:hAnsi="Meiryo UI" w:cs="Meiryo UI"/>
                <w:b/>
                <w:bCs/>
              </w:rPr>
            </w:pPr>
          </w:p>
        </w:tc>
      </w:tr>
      <w:tr w:rsidR="00194ADC" w:rsidRPr="00E335DC" w:rsidTr="00B05FBB">
        <w:tc>
          <w:tcPr>
            <w:tcW w:w="273" w:type="dxa"/>
            <w:tcBorders>
              <w:top w:val="nil"/>
              <w:bottom w:val="nil"/>
            </w:tcBorders>
          </w:tcPr>
          <w:p w:rsidR="00194ADC" w:rsidRPr="00E335DC" w:rsidRDefault="00194ADC" w:rsidP="00B05FBB">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194ADC" w:rsidRPr="00E335DC" w:rsidRDefault="00194ADC" w:rsidP="00B05FBB">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dashed" w:sz="4" w:space="0" w:color="auto"/>
            </w:tcBorders>
            <w:shd w:val="clear" w:color="auto" w:fill="BFBFBF" w:themeFill="background1" w:themeFillShade="BF"/>
          </w:tcPr>
          <w:p w:rsidR="00194ADC" w:rsidRPr="00E335DC" w:rsidRDefault="00194ADC" w:rsidP="00B05FBB">
            <w:pPr>
              <w:autoSpaceDE w:val="0"/>
              <w:autoSpaceDN w:val="0"/>
              <w:spacing w:line="280" w:lineRule="exact"/>
              <w:jc w:val="center"/>
              <w:rPr>
                <w:rFonts w:ascii="Meiryo UI" w:eastAsia="Meiryo UI" w:hAnsi="Meiryo UI" w:cs="Meiryo UI"/>
                <w:b/>
                <w:color w:val="000000" w:themeColor="text1"/>
                <w:sz w:val="18"/>
                <w:szCs w:val="18"/>
              </w:rPr>
            </w:pPr>
            <w:r w:rsidRPr="00513FD1">
              <w:rPr>
                <w:rFonts w:ascii="Meiryo UI" w:eastAsia="Meiryo UI" w:hAnsi="Meiryo UI" w:cs="Meiryo UI" w:hint="eastAsia"/>
                <w:b/>
                <w:kern w:val="0"/>
                <w:sz w:val="18"/>
                <w:szCs w:val="18"/>
              </w:rPr>
              <w:t>＜進捗状況（H30.3月末時点）＞</w:t>
            </w:r>
          </w:p>
        </w:tc>
      </w:tr>
      <w:tr w:rsidR="00194ADC" w:rsidRPr="00E335DC" w:rsidTr="00D74285">
        <w:trPr>
          <w:trHeight w:val="2241"/>
        </w:trPr>
        <w:tc>
          <w:tcPr>
            <w:tcW w:w="273" w:type="dxa"/>
            <w:tcBorders>
              <w:top w:val="nil"/>
              <w:bottom w:val="single" w:sz="4" w:space="0" w:color="auto"/>
              <w:tr2bl w:val="nil"/>
            </w:tcBorders>
          </w:tcPr>
          <w:p w:rsidR="00194ADC" w:rsidRPr="00E335DC" w:rsidRDefault="00194ADC" w:rsidP="00B05FBB">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r2bl w:val="nil"/>
            </w:tcBorders>
          </w:tcPr>
          <w:p w:rsidR="00194ADC" w:rsidRDefault="00194ADC" w:rsidP="00B05FBB">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9264" behindDoc="0" locked="0" layoutInCell="1" allowOverlap="1" wp14:anchorId="5C749AEA" wp14:editId="0067EDB6">
                      <wp:simplePos x="0" y="0"/>
                      <wp:positionH relativeFrom="column">
                        <wp:posOffset>1338580</wp:posOffset>
                      </wp:positionH>
                      <wp:positionV relativeFrom="paragraph">
                        <wp:posOffset>128270</wp:posOffset>
                      </wp:positionV>
                      <wp:extent cx="227330" cy="212090"/>
                      <wp:effectExtent l="0" t="0" r="1270" b="16510"/>
                      <wp:wrapNone/>
                      <wp:docPr id="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3"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05.4pt;margin-top:10.1pt;width:17.9pt;height:16.7pt;z-index:25165926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pFRbAAAAA2gAAAA8AAABkcnMvZG93bnJldi54bWxEj92KwjAUhO8F3yEcYe80tYq4XaPsCsLe&#10;iT8PcGjONmGbk9rEtr79ZkHwcpiZb5jNbnC16KgN1rOC+SwDQVx6bblScL0cpmsQISJrrD2TggcF&#10;2G3How0W2vd8ou4cK5EgHApUYGJsCilDachhmPmGOHk/vnUYk2wrqVvsE9zVMs+ylXRoOS0YbGhv&#10;qPw9352Ck3m3Vh+/3OO20ss+73yfZ16pt8nw+QEi0hBf4Wf7WytYwP+VdAP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VFsAAAADaAAAADwAAAAAAAAAAAAAAAACfAgAA&#10;ZHJzL2Rvd25yZXYueG1sUEsFBgAAAAAEAAQA9wAAAIwDA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uj8MA&#10;AADaAAAADwAAAGRycy9kb3ducmV2LnhtbESPQWvCQBSE74L/YXmF3nRTLcVGV5FCRPCkxoK3Z/aZ&#10;BLNv092txn/fLQgeh5n5hpktOtOIKzlfW1bwNkxAEBdW11wqyPfZYALCB2SNjWVScCcPi3m/N8NU&#10;2xtv6boLpYgQ9ikqqEJoUyl9UZFBP7QtcfTO1hkMUbpSaoe3CDeNHCXJhzRYc1yosKWviorL7tco&#10;yMabSfmd3w/7z3O2dT/HEZ3qlVKvL91yCiJQF57hR3utFbzD/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6uj8MAAADaAAAADwAAAAAAAAAAAAAAAACYAgAAZHJzL2Rv&#10;d25yZXYueG1sUEsFBgAAAAAEAAQA9QAAAIgDAAAAAA==&#10;" filled="f" strokecolor="#243f60 [1604]" strokeweight=".5pt"/>
                    </v:group>
                  </w:pict>
                </mc:Fallback>
              </mc:AlternateContent>
            </w:r>
          </w:p>
          <w:p w:rsidR="00194ADC" w:rsidRPr="00D31BA1" w:rsidRDefault="00194ADC" w:rsidP="00B05FBB">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D31BA1">
              <w:rPr>
                <w:rFonts w:ascii="Meiryo UI" w:eastAsia="Meiryo UI" w:hAnsi="Meiryo UI" w:cs="Meiryo UI" w:hint="eastAsia"/>
                <w:b/>
                <w:color w:val="000000" w:themeColor="text1"/>
                <w:sz w:val="20"/>
                <w:szCs w:val="20"/>
              </w:rPr>
              <w:t>交通安全教育の充実</w:t>
            </w:r>
          </w:p>
          <w:p w:rsidR="00194ADC" w:rsidRDefault="00194ADC" w:rsidP="00B05FBB">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「スケアードストレイト教育技法</w:t>
            </w:r>
            <w:r w:rsidRPr="00F41F22">
              <w:rPr>
                <w:rFonts w:ascii="Meiryo UI" w:eastAsia="Meiryo UI" w:hAnsi="Meiryo UI" w:cs="Meiryo UI" w:hint="eastAsia"/>
                <w:sz w:val="18"/>
                <w:szCs w:val="18"/>
              </w:rPr>
              <w:t>(*</w:t>
            </w:r>
            <w:r>
              <w:rPr>
                <w:rFonts w:ascii="Meiryo UI" w:eastAsia="Meiryo UI" w:hAnsi="Meiryo UI" w:cs="Meiryo UI"/>
                <w:sz w:val="18"/>
                <w:szCs w:val="18"/>
              </w:rPr>
              <w:t>22</w:t>
            </w:r>
            <w:r w:rsidRPr="00F41F22">
              <w:rPr>
                <w:rFonts w:ascii="Meiryo UI" w:eastAsia="Meiryo UI" w:hAnsi="Meiryo UI" w:cs="Meiryo UI" w:hint="eastAsia"/>
                <w:sz w:val="18"/>
                <w:szCs w:val="18"/>
              </w:rPr>
              <w:t>)</w:t>
            </w:r>
            <w:r w:rsidRPr="00374BA4">
              <w:rPr>
                <w:rFonts w:ascii="Meiryo UI" w:eastAsia="Meiryo UI" w:hAnsi="Meiryo UI" w:cs="Meiryo UI" w:hint="eastAsia"/>
                <w:color w:val="000000" w:themeColor="text1"/>
                <w:sz w:val="20"/>
                <w:szCs w:val="20"/>
              </w:rPr>
              <w:t>」や「自転車シミュレー</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ター」を活用した実践事例の普及や研修の実施、様々な教</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材等の活用により、交通安全教育の充実を図るとともに、自</w:t>
            </w:r>
          </w:p>
          <w:p w:rsidR="00194ADC"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転車の利用に係る交通安全教室を開催し、自転車による</w:t>
            </w:r>
          </w:p>
          <w:p w:rsidR="00194ADC" w:rsidRPr="00374BA4" w:rsidRDefault="00194ADC" w:rsidP="00B05FBB">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事故防止や被害者保護を図ります。 </w:t>
            </w:r>
          </w:p>
          <w:p w:rsidR="00194ADC" w:rsidRDefault="00194ADC" w:rsidP="00B05FBB">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0288" behindDoc="0" locked="0" layoutInCell="1" allowOverlap="1" wp14:anchorId="2E170568" wp14:editId="5FA4FE0A">
                      <wp:simplePos x="0" y="0"/>
                      <wp:positionH relativeFrom="column">
                        <wp:posOffset>61490</wp:posOffset>
                      </wp:positionH>
                      <wp:positionV relativeFrom="paragraph">
                        <wp:posOffset>134620</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4.85pt;margin-top:10.6pt;width:17.9pt;height:16.7pt;z-index:25166028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14"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mc:Fallback>
              </mc:AlternateContent>
            </w:r>
          </w:p>
          <w:p w:rsidR="00194ADC" w:rsidRPr="00CE66F0" w:rsidRDefault="00194ADC" w:rsidP="00B05FBB">
            <w:pPr>
              <w:autoSpaceDE w:val="0"/>
              <w:autoSpaceDN w:val="0"/>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tc>
        <w:tc>
          <w:tcPr>
            <w:tcW w:w="425" w:type="dxa"/>
            <w:vMerge/>
            <w:tcBorders>
              <w:left w:val="dashed" w:sz="4" w:space="0" w:color="auto"/>
              <w:bottom w:val="single" w:sz="4" w:space="0" w:color="auto"/>
              <w:right w:val="dashed" w:sz="4" w:space="0" w:color="auto"/>
              <w:tr2bl w:val="nil"/>
            </w:tcBorders>
            <w:shd w:val="clear" w:color="auto" w:fill="auto"/>
          </w:tcPr>
          <w:p w:rsidR="00194ADC" w:rsidRPr="00E335DC"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194ADC" w:rsidRPr="00E335DC" w:rsidRDefault="00194ADC" w:rsidP="00B05FBB">
            <w:pPr>
              <w:autoSpaceDE w:val="0"/>
              <w:autoSpaceDN w:val="0"/>
              <w:spacing w:line="280" w:lineRule="exact"/>
              <w:rPr>
                <w:rFonts w:ascii="Meiryo UI" w:eastAsia="Meiryo UI" w:hAnsi="Meiryo UI" w:cs="Meiryo UI"/>
                <w:sz w:val="20"/>
                <w:szCs w:val="20"/>
              </w:rPr>
            </w:pPr>
          </w:p>
          <w:p w:rsidR="00194ADC" w:rsidRPr="00E335DC" w:rsidRDefault="00194ADC" w:rsidP="00B05FB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94ADC" w:rsidRDefault="00194ADC" w:rsidP="00B05FBB">
            <w:pPr>
              <w:autoSpaceDE w:val="0"/>
              <w:autoSpaceDN w:val="0"/>
              <w:spacing w:line="280" w:lineRule="exact"/>
              <w:ind w:left="200" w:hangingChars="100" w:hanging="200"/>
              <w:rPr>
                <w:rFonts w:ascii="Meiryo UI" w:eastAsia="Meiryo UI" w:hAnsi="Meiryo UI" w:cs="Meiryo UI"/>
                <w:sz w:val="20"/>
                <w:szCs w:val="20"/>
              </w:rPr>
            </w:pPr>
          </w:p>
          <w:p w:rsidR="00194ADC" w:rsidRDefault="00194ADC" w:rsidP="00B05FBB">
            <w:pPr>
              <w:autoSpaceDE w:val="0"/>
              <w:autoSpaceDN w:val="0"/>
              <w:spacing w:line="280" w:lineRule="exact"/>
              <w:ind w:left="200" w:hangingChars="100" w:hanging="200"/>
              <w:rPr>
                <w:rFonts w:ascii="Meiryo UI" w:eastAsia="Meiryo UI" w:hAnsi="Meiryo UI" w:cs="Meiryo UI"/>
                <w:sz w:val="20"/>
                <w:szCs w:val="20"/>
              </w:rPr>
            </w:pPr>
          </w:p>
          <w:p w:rsidR="00194ADC" w:rsidRDefault="00194ADC" w:rsidP="00B05FB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＊交通安全教室の実施率</w:t>
            </w:r>
            <w:r>
              <w:rPr>
                <w:rFonts w:ascii="Meiryo UI" w:eastAsia="Meiryo UI" w:hAnsi="Meiryo UI" w:cs="Meiryo UI"/>
                <w:sz w:val="20"/>
                <w:szCs w:val="20"/>
              </w:rPr>
              <w:t>100</w:t>
            </w:r>
            <w:r>
              <w:rPr>
                <w:rFonts w:ascii="Meiryo UI" w:eastAsia="Meiryo UI" w:hAnsi="Meiryo UI" w:cs="Meiryo UI" w:hint="eastAsia"/>
                <w:sz w:val="20"/>
                <w:szCs w:val="20"/>
              </w:rPr>
              <w:t xml:space="preserve">％をめざします。 </w:t>
            </w:r>
          </w:p>
          <w:p w:rsidR="00194ADC" w:rsidRPr="00CE4A5D"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（参考）平成</w:t>
            </w:r>
            <w:r w:rsidRPr="00CE4A5D">
              <w:rPr>
                <w:rFonts w:ascii="Meiryo UI" w:eastAsia="Meiryo UI" w:hAnsi="Meiryo UI" w:cs="Meiryo UI"/>
                <w:color w:val="000000" w:themeColor="text1"/>
                <w:sz w:val="20"/>
                <w:szCs w:val="20"/>
              </w:rPr>
              <w:t>28</w:t>
            </w:r>
            <w:r w:rsidRPr="00CE4A5D">
              <w:rPr>
                <w:rFonts w:ascii="Meiryo UI" w:eastAsia="Meiryo UI" w:hAnsi="Meiryo UI" w:cs="Meiryo UI" w:hint="eastAsia"/>
                <w:color w:val="000000" w:themeColor="text1"/>
                <w:sz w:val="20"/>
                <w:szCs w:val="20"/>
              </w:rPr>
              <w:t xml:space="preserve">年度　交通安全教室の実施率 </w:t>
            </w:r>
          </w:p>
          <w:p w:rsidR="00194ADC" w:rsidRDefault="00194ADC" w:rsidP="00B05FBB">
            <w:pPr>
              <w:tabs>
                <w:tab w:val="left" w:pos="2412"/>
              </w:tabs>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公立小学校　　 </w:t>
            </w:r>
            <w:r w:rsidRPr="00CE4A5D">
              <w:rPr>
                <w:rFonts w:ascii="Meiryo UI" w:eastAsia="Meiryo UI" w:hAnsi="Meiryo UI" w:cs="Meiryo UI"/>
                <w:color w:val="000000" w:themeColor="text1"/>
                <w:sz w:val="20"/>
                <w:szCs w:val="20"/>
              </w:rPr>
              <w:t>100</w:t>
            </w:r>
            <w:r w:rsidRPr="00CE4A5D">
              <w:rPr>
                <w:rFonts w:ascii="Meiryo UI" w:eastAsia="Meiryo UI" w:hAnsi="Meiryo UI" w:cs="Meiryo UI" w:hint="eastAsia"/>
                <w:color w:val="000000" w:themeColor="text1"/>
                <w:sz w:val="20"/>
                <w:szCs w:val="20"/>
                <w:lang w:eastAsia="zh-CN"/>
              </w:rPr>
              <w:t>％</w:t>
            </w:r>
          </w:p>
          <w:p w:rsidR="00194ADC" w:rsidRPr="00CE4A5D" w:rsidRDefault="00194ADC" w:rsidP="00B05FBB">
            <w:pPr>
              <w:tabs>
                <w:tab w:val="left" w:pos="2412"/>
              </w:tabs>
              <w:autoSpaceDE w:val="0"/>
              <w:autoSpaceDN w:val="0"/>
              <w:spacing w:line="280" w:lineRule="exact"/>
              <w:ind w:leftChars="100" w:left="220" w:firstLineChars="350" w:firstLine="7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 xml:space="preserve">公立中学校　</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98</w:t>
            </w:r>
            <w:r w:rsidRPr="00CE4A5D">
              <w:rPr>
                <w:rFonts w:ascii="Meiryo UI" w:eastAsia="Meiryo UI" w:hAnsi="Meiryo UI" w:cs="Meiryo UI" w:hint="eastAsia"/>
                <w:color w:val="000000" w:themeColor="text1"/>
                <w:sz w:val="20"/>
                <w:szCs w:val="20"/>
              </w:rPr>
              <w:t>．</w:t>
            </w:r>
            <w:r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lang w:eastAsia="zh-CN"/>
              </w:rPr>
              <w:t xml:space="preserve">％ </w:t>
            </w:r>
          </w:p>
          <w:p w:rsidR="00194ADC" w:rsidRPr="00234F6E" w:rsidRDefault="00194ADC" w:rsidP="00B05FBB">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 xml:space="preserve">　　　　　　　府立学校　　　</w:t>
            </w:r>
            <w:r w:rsidRPr="00CE4A5D">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color w:val="000000" w:themeColor="text1"/>
                <w:sz w:val="20"/>
                <w:szCs w:val="20"/>
              </w:rPr>
              <w:t>100</w:t>
            </w:r>
            <w:r w:rsidRPr="00CE4A5D">
              <w:rPr>
                <w:rFonts w:ascii="Meiryo UI" w:eastAsia="Meiryo UI" w:hAnsi="Meiryo UI" w:cs="Meiryo UI" w:hint="eastAsia"/>
                <w:color w:val="000000" w:themeColor="text1"/>
                <w:sz w:val="20"/>
                <w:szCs w:val="20"/>
                <w:lang w:eastAsia="zh-CN"/>
              </w:rPr>
              <w:t xml:space="preserve">％ </w:t>
            </w:r>
          </w:p>
        </w:tc>
        <w:tc>
          <w:tcPr>
            <w:tcW w:w="425" w:type="dxa"/>
            <w:vMerge/>
            <w:tcBorders>
              <w:left w:val="dashed" w:sz="4" w:space="0" w:color="auto"/>
              <w:bottom w:val="single" w:sz="4" w:space="0" w:color="auto"/>
              <w:right w:val="dashed" w:sz="4" w:space="0" w:color="auto"/>
              <w:tr2bl w:val="nil"/>
            </w:tcBorders>
            <w:shd w:val="clear" w:color="auto" w:fill="auto"/>
          </w:tcPr>
          <w:p w:rsidR="00194ADC" w:rsidRPr="00E335DC" w:rsidRDefault="00194ADC" w:rsidP="00B05FBB">
            <w:pPr>
              <w:autoSpaceDE w:val="0"/>
              <w:autoSpaceDN w:val="0"/>
              <w:spacing w:line="280" w:lineRule="exact"/>
              <w:rPr>
                <w:rFonts w:ascii="Meiryo UI" w:eastAsia="Meiryo UI" w:hAnsi="Meiryo UI" w:cs="Meiryo UI"/>
                <w:sz w:val="20"/>
                <w:szCs w:val="20"/>
              </w:rPr>
            </w:pPr>
          </w:p>
        </w:tc>
        <w:tc>
          <w:tcPr>
            <w:tcW w:w="4891" w:type="dxa"/>
            <w:tcBorders>
              <w:left w:val="dashed" w:sz="4" w:space="0" w:color="auto"/>
              <w:bottom w:val="single" w:sz="4" w:space="0" w:color="auto"/>
              <w:tr2bl w:val="nil"/>
            </w:tcBorders>
            <w:shd w:val="clear" w:color="auto" w:fill="F2DBDB" w:themeFill="accent2" w:themeFillTint="33"/>
          </w:tcPr>
          <w:p w:rsidR="00194ADC" w:rsidRDefault="004C577C" w:rsidP="00B05FB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〇交通安全教育の充実</w:t>
            </w:r>
          </w:p>
          <w:p w:rsidR="00194ADC" w:rsidRPr="00513FD1" w:rsidRDefault="00194ADC" w:rsidP="00B05FBB">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・国の事業を活用し、スケアードストレイトを活用した交通安全教室を府</w:t>
            </w:r>
            <w:r w:rsidRPr="00610D0A">
              <w:rPr>
                <w:rFonts w:ascii="Meiryo UI" w:eastAsia="Meiryo UI" w:hAnsi="Meiryo UI" w:cs="Meiryo UI" w:hint="eastAsia"/>
                <w:spacing w:val="-4"/>
                <w:sz w:val="20"/>
                <w:szCs w:val="20"/>
              </w:rPr>
              <w:t>内９校（</w:t>
            </w:r>
            <w:r>
              <w:rPr>
                <w:rFonts w:ascii="Meiryo UI" w:eastAsia="Meiryo UI" w:hAnsi="Meiryo UI" w:cs="Meiryo UI" w:hint="eastAsia"/>
                <w:spacing w:val="-4"/>
                <w:sz w:val="20"/>
                <w:szCs w:val="20"/>
              </w:rPr>
              <w:t>府立６校・市町村立３校）で実施し</w:t>
            </w:r>
            <w:r w:rsidRPr="00513FD1">
              <w:rPr>
                <w:rFonts w:ascii="Meiryo UI" w:eastAsia="Meiryo UI" w:hAnsi="Meiryo UI" w:cs="Meiryo UI" w:hint="eastAsia"/>
                <w:spacing w:val="-4"/>
                <w:sz w:val="20"/>
                <w:szCs w:val="20"/>
              </w:rPr>
              <w:t>、その成果を府内全学校へ報告会や成果報告書により周知した。</w:t>
            </w:r>
          </w:p>
          <w:p w:rsidR="00194ADC" w:rsidRPr="00513FD1" w:rsidRDefault="00194ADC" w:rsidP="00B05FBB">
            <w:pPr>
              <w:autoSpaceDE w:val="0"/>
              <w:autoSpaceDN w:val="0"/>
              <w:spacing w:line="280" w:lineRule="exact"/>
              <w:ind w:left="200" w:hangingChars="100" w:hanging="200"/>
              <w:rPr>
                <w:rFonts w:ascii="Meiryo UI" w:eastAsia="Meiryo UI" w:hAnsi="Meiryo UI" w:cs="Meiryo UI"/>
                <w:sz w:val="20"/>
                <w:szCs w:val="20"/>
              </w:rPr>
            </w:pPr>
            <w:r w:rsidRPr="00513FD1">
              <w:rPr>
                <w:rFonts w:ascii="Meiryo UI" w:eastAsia="Meiryo UI" w:hAnsi="Meiryo UI" w:cs="Meiryo UI" w:hint="eastAsia"/>
                <w:sz w:val="20"/>
                <w:szCs w:val="20"/>
              </w:rPr>
              <w:t xml:space="preserve">　平成</w:t>
            </w:r>
            <w:r w:rsidRPr="00513FD1">
              <w:rPr>
                <w:rFonts w:ascii="Meiryo UI" w:eastAsia="Meiryo UI" w:hAnsi="Meiryo UI" w:cs="Meiryo UI"/>
                <w:sz w:val="20"/>
                <w:szCs w:val="20"/>
              </w:rPr>
              <w:t>2</w:t>
            </w:r>
            <w:r w:rsidRPr="00513FD1">
              <w:rPr>
                <w:rFonts w:ascii="Meiryo UI" w:eastAsia="Meiryo UI" w:hAnsi="Meiryo UI" w:cs="Meiryo UI" w:hint="eastAsia"/>
                <w:sz w:val="20"/>
                <w:szCs w:val="20"/>
              </w:rPr>
              <w:t xml:space="preserve">9年度　交通安全教室の実施率 </w:t>
            </w:r>
          </w:p>
          <w:p w:rsidR="00194ADC" w:rsidRPr="00513FD1" w:rsidRDefault="00194ADC" w:rsidP="00B05FBB">
            <w:pPr>
              <w:tabs>
                <w:tab w:val="left" w:pos="2412"/>
              </w:tabs>
              <w:autoSpaceDE w:val="0"/>
              <w:autoSpaceDN w:val="0"/>
              <w:spacing w:line="280" w:lineRule="exact"/>
              <w:ind w:left="200" w:hangingChars="100" w:hanging="200"/>
              <w:rPr>
                <w:rFonts w:ascii="Meiryo UI" w:eastAsia="Meiryo UI" w:hAnsi="Meiryo UI" w:cs="Meiryo UI"/>
                <w:sz w:val="20"/>
                <w:szCs w:val="20"/>
              </w:rPr>
            </w:pPr>
            <w:r w:rsidRPr="00513FD1">
              <w:rPr>
                <w:rFonts w:ascii="Meiryo UI" w:eastAsia="Meiryo UI" w:hAnsi="Meiryo UI" w:cs="Meiryo UI" w:hint="eastAsia"/>
                <w:sz w:val="20"/>
                <w:szCs w:val="20"/>
              </w:rPr>
              <w:t xml:space="preserve">　　　　　　　公立小学校　　 </w:t>
            </w:r>
            <w:r w:rsidRPr="00513FD1">
              <w:rPr>
                <w:rFonts w:ascii="Meiryo UI" w:eastAsia="Meiryo UI" w:hAnsi="Meiryo UI" w:cs="Meiryo UI"/>
                <w:sz w:val="20"/>
                <w:szCs w:val="20"/>
              </w:rPr>
              <w:t>100</w:t>
            </w:r>
            <w:r w:rsidRPr="00513FD1">
              <w:rPr>
                <w:rFonts w:ascii="Meiryo UI" w:eastAsia="Meiryo UI" w:hAnsi="Meiryo UI" w:cs="Meiryo UI" w:hint="eastAsia"/>
                <w:sz w:val="20"/>
                <w:szCs w:val="20"/>
                <w:lang w:eastAsia="zh-CN"/>
              </w:rPr>
              <w:t>％</w:t>
            </w:r>
          </w:p>
          <w:p w:rsidR="00194ADC" w:rsidRPr="00513FD1" w:rsidRDefault="00194ADC" w:rsidP="00B05FBB">
            <w:pPr>
              <w:tabs>
                <w:tab w:val="left" w:pos="2412"/>
              </w:tabs>
              <w:autoSpaceDE w:val="0"/>
              <w:autoSpaceDN w:val="0"/>
              <w:spacing w:line="280" w:lineRule="exact"/>
              <w:ind w:leftChars="100" w:left="220" w:firstLineChars="350" w:firstLine="700"/>
              <w:rPr>
                <w:rFonts w:ascii="Meiryo UI" w:eastAsia="Meiryo UI" w:hAnsi="Meiryo UI" w:cs="Meiryo UI"/>
                <w:sz w:val="20"/>
                <w:szCs w:val="20"/>
              </w:rPr>
            </w:pPr>
            <w:r w:rsidRPr="00513FD1">
              <w:rPr>
                <w:rFonts w:ascii="Meiryo UI" w:eastAsia="Meiryo UI" w:hAnsi="Meiryo UI" w:cs="Meiryo UI" w:hint="eastAsia"/>
                <w:sz w:val="20"/>
                <w:szCs w:val="20"/>
                <w:lang w:eastAsia="zh-CN"/>
              </w:rPr>
              <w:t>公立中学校</w:t>
            </w:r>
            <w:r w:rsidRPr="00513FD1">
              <w:rPr>
                <w:rFonts w:ascii="Meiryo UI" w:eastAsia="Meiryo UI" w:hAnsi="Meiryo UI" w:cs="Meiryo UI" w:hint="eastAsia"/>
                <w:sz w:val="20"/>
                <w:szCs w:val="20"/>
              </w:rPr>
              <w:t xml:space="preserve">　　 </w:t>
            </w:r>
            <w:r w:rsidRPr="00513FD1">
              <w:rPr>
                <w:rFonts w:ascii="Meiryo UI" w:eastAsia="Meiryo UI" w:hAnsi="Meiryo UI" w:cs="Meiryo UI"/>
                <w:sz w:val="20"/>
                <w:szCs w:val="20"/>
              </w:rPr>
              <w:t>100</w:t>
            </w:r>
            <w:r w:rsidRPr="00513FD1">
              <w:rPr>
                <w:rFonts w:ascii="Meiryo UI" w:eastAsia="Meiryo UI" w:hAnsi="Meiryo UI" w:cs="Meiryo UI" w:hint="eastAsia"/>
                <w:sz w:val="20"/>
                <w:szCs w:val="20"/>
                <w:lang w:eastAsia="zh-CN"/>
              </w:rPr>
              <w:t xml:space="preserve">％ </w:t>
            </w:r>
          </w:p>
          <w:p w:rsidR="00194ADC" w:rsidRPr="00CB7098" w:rsidRDefault="00194ADC" w:rsidP="00B05FBB">
            <w:pPr>
              <w:autoSpaceDE w:val="0"/>
              <w:autoSpaceDN w:val="0"/>
              <w:spacing w:line="280" w:lineRule="exact"/>
              <w:ind w:left="200" w:hangingChars="100" w:hanging="200"/>
              <w:rPr>
                <w:rFonts w:ascii="Meiryo UI" w:eastAsia="Meiryo UI" w:hAnsi="Meiryo UI" w:cs="Meiryo UI"/>
                <w:sz w:val="20"/>
                <w:szCs w:val="20"/>
              </w:rPr>
            </w:pPr>
            <w:r w:rsidRPr="00513FD1">
              <w:rPr>
                <w:rFonts w:ascii="Meiryo UI" w:eastAsia="Meiryo UI" w:hAnsi="Meiryo UI" w:cs="Meiryo UI" w:hint="eastAsia"/>
                <w:sz w:val="20"/>
                <w:szCs w:val="20"/>
                <w:lang w:eastAsia="zh-CN"/>
              </w:rPr>
              <w:t xml:space="preserve">　　　　　　　府立学校　　　</w:t>
            </w:r>
            <w:r w:rsidRPr="00513FD1">
              <w:rPr>
                <w:rFonts w:ascii="Meiryo UI" w:eastAsia="Meiryo UI" w:hAnsi="Meiryo UI" w:cs="Meiryo UI" w:hint="eastAsia"/>
                <w:sz w:val="20"/>
                <w:szCs w:val="20"/>
              </w:rPr>
              <w:t xml:space="preserve">　</w:t>
            </w:r>
            <w:r w:rsidRPr="00513FD1">
              <w:rPr>
                <w:rFonts w:ascii="Meiryo UI" w:eastAsia="Meiryo UI" w:hAnsi="Meiryo UI" w:cs="Meiryo UI"/>
                <w:sz w:val="20"/>
                <w:szCs w:val="20"/>
              </w:rPr>
              <w:t>100</w:t>
            </w:r>
            <w:r w:rsidRPr="00513FD1">
              <w:rPr>
                <w:rFonts w:ascii="Meiryo UI" w:eastAsia="Meiryo UI" w:hAnsi="Meiryo UI" w:cs="Meiryo UI" w:hint="eastAsia"/>
                <w:sz w:val="20"/>
                <w:szCs w:val="20"/>
                <w:lang w:eastAsia="zh-CN"/>
              </w:rPr>
              <w:t xml:space="preserve">％ </w:t>
            </w:r>
          </w:p>
        </w:tc>
      </w:tr>
    </w:tbl>
    <w:p w:rsidR="00194ADC" w:rsidRDefault="00194ADC" w:rsidP="0018281D">
      <w:pPr>
        <w:widowControl/>
        <w:autoSpaceDE w:val="0"/>
        <w:autoSpaceDN w:val="0"/>
        <w:jc w:val="left"/>
        <w:rPr>
          <w:rFonts w:ascii="Meiryo UI" w:eastAsia="Meiryo UI" w:hAnsi="Meiryo UI" w:cs="Meiryo UI"/>
        </w:rPr>
      </w:pPr>
    </w:p>
    <w:tbl>
      <w:tblPr>
        <w:tblStyle w:val="a3"/>
        <w:tblW w:w="15948" w:type="dxa"/>
        <w:tblInd w:w="108" w:type="dxa"/>
        <w:shd w:val="clear" w:color="auto" w:fill="F2DBDB" w:themeFill="accent2" w:themeFillTint="33"/>
        <w:tblLook w:val="04A0" w:firstRow="1" w:lastRow="0" w:firstColumn="1" w:lastColumn="0" w:noHBand="0" w:noVBand="1"/>
      </w:tblPr>
      <w:tblGrid>
        <w:gridCol w:w="7973"/>
        <w:gridCol w:w="7975"/>
      </w:tblGrid>
      <w:tr w:rsidR="00361A69" w:rsidTr="00133C70">
        <w:trPr>
          <w:trHeight w:val="559"/>
        </w:trPr>
        <w:tc>
          <w:tcPr>
            <w:tcW w:w="15735" w:type="dxa"/>
            <w:gridSpan w:val="2"/>
            <w:shd w:val="clear" w:color="auto" w:fill="000000" w:themeFill="text1"/>
            <w:vAlign w:val="center"/>
            <w:hideMark/>
          </w:tcPr>
          <w:p w:rsidR="00361A69" w:rsidRDefault="000E4E4A" w:rsidP="000E4E4A">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b/>
                <w:noProof/>
                <w:color w:val="000000" w:themeColor="text1"/>
              </w:rPr>
              <mc:AlternateContent>
                <mc:Choice Requires="wps">
                  <w:drawing>
                    <wp:anchor distT="0" distB="0" distL="114300" distR="114300" simplePos="0" relativeHeight="251664384" behindDoc="0" locked="0" layoutInCell="1" allowOverlap="1" wp14:editId="113DB927">
                      <wp:simplePos x="0" y="0"/>
                      <wp:positionH relativeFrom="column">
                        <wp:posOffset>9291320</wp:posOffset>
                      </wp:positionH>
                      <wp:positionV relativeFrom="paragraph">
                        <wp:posOffset>3175</wp:posOffset>
                      </wp:positionV>
                      <wp:extent cx="752475" cy="833755"/>
                      <wp:effectExtent l="19050" t="19050" r="2857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lumMod val="100000"/>
                                  <a:lumOff val="0"/>
                                </a:schemeClr>
                              </a:solidFill>
                              <a:ln w="44450">
                                <a:solidFill>
                                  <a:schemeClr val="tx2">
                                    <a:lumMod val="60000"/>
                                    <a:lumOff val="40000"/>
                                  </a:schemeClr>
                                </a:solidFill>
                                <a:miter lim="800000"/>
                                <a:headEnd/>
                                <a:tailEnd/>
                              </a:ln>
                            </wps:spPr>
                            <wps:txbx>
                              <w:txbxContent>
                                <w:p w:rsidR="000E4E4A" w:rsidRDefault="000E4E4A" w:rsidP="00C4650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0E4E4A" w:rsidRDefault="000E4E4A" w:rsidP="00C46500">
                                  <w:pPr>
                                    <w:jc w:val="center"/>
                                    <w:rPr>
                                      <w:rFonts w:ascii="HGSｺﾞｼｯｸE" w:eastAsia="HGSｺﾞｼｯｸE"/>
                                      <w:color w:val="FFFFFF"/>
                                    </w:rPr>
                                  </w:pPr>
                                  <w:r>
                                    <w:rPr>
                                      <w:noProof/>
                                    </w:rPr>
                                    <w:drawing>
                                      <wp:inline distT="0" distB="0" distL="0" distR="0" wp14:anchorId="70FBE4B3" wp14:editId="0A8189C9">
                                        <wp:extent cx="525780" cy="465455"/>
                                        <wp:effectExtent l="0" t="0" r="7620" b="0"/>
                                        <wp:docPr id="41016" name="Picture 59"/>
                                        <wp:cNvGraphicFramePr/>
                                        <a:graphic xmlns:a="http://schemas.openxmlformats.org/drawingml/2006/main">
                                          <a:graphicData uri="http://schemas.openxmlformats.org/drawingml/2006/picture">
                                            <pic:pic xmlns:pic="http://schemas.openxmlformats.org/drawingml/2006/picture">
                                              <pic:nvPicPr>
                                                <pic:cNvPr id="41016" name="Picture 59"/>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731.6pt;margin-top:.25pt;width:59.25pt;height:6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" fillcolor="white [3212]" strokecolor="#548dd4 [1951]" strokeweight="3.5pt">
                      <v:textbox inset="5.85pt,.7pt,5.85pt,.7pt">
                        <w:txbxContent>
                          <w:p w14:paraId="258A6F48" w14:textId="77777777" w:rsidR="000E4E4A" w:rsidRDefault="000E4E4A" w:rsidP="00C4650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4ADBE563" w14:textId="77777777" w:rsidR="000E4E4A" w:rsidRDefault="000E4E4A" w:rsidP="00C46500">
                            <w:pPr>
                              <w:jc w:val="center"/>
                              <w:rPr>
                                <w:rFonts w:ascii="HGSｺﾞｼｯｸE" w:eastAsia="HGSｺﾞｼｯｸE"/>
                                <w:color w:val="FFFFFF"/>
                              </w:rPr>
                            </w:pPr>
                            <w:r>
                              <w:rPr>
                                <w:noProof/>
                              </w:rPr>
                              <w:drawing>
                                <wp:inline distT="0" distB="0" distL="0" distR="0" wp14:anchorId="70FBE4B3" wp14:editId="0A8189C9">
                                  <wp:extent cx="525780" cy="465455"/>
                                  <wp:effectExtent l="0" t="0" r="7620" b="0"/>
                                  <wp:docPr id="41016" name="Picture 59"/>
                                  <wp:cNvGraphicFramePr/>
                                  <a:graphic xmlns:a="http://schemas.openxmlformats.org/drawingml/2006/main">
                                    <a:graphicData uri="http://schemas.openxmlformats.org/drawingml/2006/picture">
                                      <pic:pic xmlns:pic="http://schemas.openxmlformats.org/drawingml/2006/picture">
                                        <pic:nvPicPr>
                                          <pic:cNvPr id="41016" name="Picture 59"/>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inline>
                              </w:drawing>
                            </w:r>
                          </w:p>
                        </w:txbxContent>
                      </v:textbox>
                    </v:shape>
                  </w:pict>
                </mc:Fallback>
              </mc:AlternateContent>
            </w:r>
            <w:r w:rsidR="00361A69">
              <w:rPr>
                <w:rFonts w:ascii="Meiryo UI" w:eastAsia="Meiryo UI" w:hAnsi="Meiryo UI" w:cs="Meiryo UI" w:hint="eastAsia"/>
                <w:b/>
                <w:sz w:val="28"/>
              </w:rPr>
              <w:t>【部局長コメント（</w:t>
            </w:r>
            <w:r w:rsidR="007F7A55">
              <w:rPr>
                <w:rFonts w:ascii="Meiryo UI" w:eastAsia="Meiryo UI" w:hAnsi="Meiryo UI" w:cs="Meiryo UI" w:hint="eastAsia"/>
                <w:b/>
                <w:sz w:val="28"/>
              </w:rPr>
              <w:t>テーマ８</w:t>
            </w:r>
            <w:r w:rsidR="00361A69">
              <w:rPr>
                <w:rFonts w:ascii="Meiryo UI" w:eastAsia="Meiryo UI" w:hAnsi="Meiryo UI" w:cs="Meiryo UI" w:hint="eastAsia"/>
                <w:b/>
                <w:sz w:val="28"/>
              </w:rPr>
              <w:t>総評）】</w:t>
            </w:r>
          </w:p>
        </w:tc>
      </w:tr>
      <w:tr w:rsidR="00361A69" w:rsidTr="00133C70">
        <w:trPr>
          <w:trHeight w:val="426"/>
        </w:trPr>
        <w:tc>
          <w:tcPr>
            <w:tcW w:w="7867" w:type="dxa"/>
            <w:shd w:val="clear" w:color="auto" w:fill="BFBFBF" w:themeFill="background1" w:themeFillShade="BF"/>
            <w:vAlign w:val="center"/>
            <w:hideMark/>
          </w:tcPr>
          <w:p w:rsidR="00361A69" w:rsidRDefault="00361A69" w:rsidP="00133C70">
            <w:pPr>
              <w:widowControl/>
              <w:autoSpaceDE w:val="0"/>
              <w:autoSpaceDN w:val="0"/>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rsidR="00361A69" w:rsidRDefault="00361A69" w:rsidP="007F7A55">
            <w:pPr>
              <w:widowControl/>
              <w:autoSpaceDE w:val="0"/>
              <w:autoSpaceDN w:val="0"/>
              <w:adjustRightInd w:val="0"/>
              <w:snapToGrid w:val="0"/>
              <w:spacing w:line="280" w:lineRule="exact"/>
              <w:ind w:firstLineChars="50" w:firstLine="110"/>
              <w:rPr>
                <w:rFonts w:ascii="Meiryo UI" w:eastAsia="Meiryo UI" w:hAnsi="Meiryo UI" w:cs="Meiryo UI"/>
              </w:rPr>
            </w:pPr>
            <w:r w:rsidRPr="00194ADC">
              <w:rPr>
                <w:rFonts w:ascii="Meiryo UI" w:eastAsia="Meiryo UI" w:hAnsi="Meiryo UI" w:cs="Meiryo UI" w:hint="eastAsia"/>
                <w:b/>
              </w:rPr>
              <w:t>＜今後</w:t>
            </w:r>
            <w:r w:rsidR="007F7A55" w:rsidRPr="00194ADC">
              <w:rPr>
                <w:rFonts w:ascii="Meiryo UI" w:eastAsia="Meiryo UI" w:hAnsi="Meiryo UI" w:cs="Meiryo UI" w:hint="eastAsia"/>
                <w:b/>
              </w:rPr>
              <w:t>の取組みの方向性</w:t>
            </w:r>
            <w:r w:rsidRPr="00194ADC">
              <w:rPr>
                <w:rFonts w:ascii="Meiryo UI" w:eastAsia="Meiryo UI" w:hAnsi="Meiryo UI" w:cs="Meiryo UI" w:hint="eastAsia"/>
                <w:b/>
              </w:rPr>
              <w:t>＞</w:t>
            </w:r>
            <w:r w:rsidRPr="007F7A55">
              <w:rPr>
                <w:rFonts w:ascii="Meiryo UI" w:eastAsia="Meiryo UI" w:hAnsi="Meiryo UI" w:cs="Meiryo UI" w:hint="eastAsia"/>
                <w:color w:val="FF0000"/>
              </w:rPr>
              <w:t xml:space="preserve">　</w:t>
            </w:r>
          </w:p>
        </w:tc>
      </w:tr>
      <w:tr w:rsidR="00361A69" w:rsidRPr="00140456" w:rsidTr="00053BFF">
        <w:trPr>
          <w:trHeight w:val="560"/>
        </w:trPr>
        <w:tc>
          <w:tcPr>
            <w:tcW w:w="7867" w:type="dxa"/>
            <w:shd w:val="clear" w:color="auto" w:fill="F2DBDB" w:themeFill="accent2" w:themeFillTint="33"/>
            <w:hideMark/>
          </w:tcPr>
          <w:p w:rsidR="00361A69" w:rsidRPr="00194ADC" w:rsidRDefault="00361A69" w:rsidP="00133C70">
            <w:pPr>
              <w:spacing w:line="320" w:lineRule="exact"/>
              <w:ind w:left="220" w:hangingChars="100" w:hanging="220"/>
              <w:rPr>
                <w:rFonts w:ascii="Meiryo UI" w:eastAsia="Meiryo UI" w:hAnsi="Meiryo UI" w:cs="Meiryo UI"/>
              </w:rPr>
            </w:pPr>
            <w:r w:rsidRPr="004A7569">
              <w:rPr>
                <w:rFonts w:ascii="Meiryo UI" w:eastAsia="Meiryo UI" w:hAnsi="Meiryo UI" w:cs="Meiryo UI" w:hint="eastAsia"/>
                <w:b/>
                <w:color w:val="000000" w:themeColor="text1"/>
              </w:rPr>
              <w:t>■府立学校の計画的</w:t>
            </w:r>
            <w:r w:rsidRPr="00194ADC">
              <w:rPr>
                <w:rFonts w:ascii="Meiryo UI" w:eastAsia="Meiryo UI" w:hAnsi="Meiryo UI" w:cs="Meiryo UI" w:hint="eastAsia"/>
                <w:b/>
              </w:rPr>
              <w:t xml:space="preserve">な施設整備の推進　</w:t>
            </w:r>
          </w:p>
          <w:p w:rsidR="00377EE6" w:rsidRPr="00194ADC" w:rsidRDefault="000E4E4A" w:rsidP="00133C70">
            <w:pPr>
              <w:spacing w:line="320" w:lineRule="exact"/>
              <w:ind w:left="220" w:hangingChars="100" w:hanging="220"/>
              <w:rPr>
                <w:rFonts w:ascii="Meiryo UI" w:eastAsia="Meiryo UI" w:hAnsi="Meiryo UI" w:cs="Meiryo UI"/>
              </w:rPr>
            </w:pPr>
            <w:r>
              <w:rPr>
                <w:rFonts w:ascii="Meiryo UI" w:eastAsia="Meiryo UI" w:hAnsi="Meiryo UI" w:cs="Meiryo UI" w:hint="eastAsia"/>
              </w:rPr>
              <w:t>当初の目標を</w:t>
            </w:r>
            <w:r w:rsidR="00377EE6" w:rsidRPr="00194ADC">
              <w:rPr>
                <w:rFonts w:ascii="Meiryo UI" w:eastAsia="Meiryo UI" w:hAnsi="Meiryo UI" w:cs="Meiryo UI" w:hint="eastAsia"/>
              </w:rPr>
              <w:t>達成</w:t>
            </w:r>
            <w:r>
              <w:rPr>
                <w:rFonts w:ascii="Meiryo UI" w:eastAsia="Meiryo UI" w:hAnsi="Meiryo UI" w:cs="Meiryo UI" w:hint="eastAsia"/>
              </w:rPr>
              <w:t>することができました</w:t>
            </w:r>
            <w:r w:rsidR="00377EE6" w:rsidRPr="00194ADC">
              <w:rPr>
                <w:rFonts w:ascii="Meiryo UI" w:eastAsia="Meiryo UI" w:hAnsi="Meiryo UI" w:cs="Meiryo UI" w:hint="eastAsia"/>
              </w:rPr>
              <w:t>。</w:t>
            </w:r>
          </w:p>
          <w:p w:rsidR="00361A69" w:rsidRPr="00194ADC" w:rsidRDefault="00361A69" w:rsidP="00133C70">
            <w:pPr>
              <w:spacing w:line="320" w:lineRule="exact"/>
              <w:ind w:left="110" w:hangingChars="50" w:hanging="110"/>
              <w:rPr>
                <w:rFonts w:ascii="Meiryo UI" w:eastAsia="Meiryo UI" w:hAnsi="Meiryo UI" w:cs="Meiryo UI"/>
              </w:rPr>
            </w:pPr>
            <w:r w:rsidRPr="00194ADC">
              <w:rPr>
                <w:rFonts w:ascii="Meiryo UI" w:eastAsia="Meiryo UI" w:hAnsi="Meiryo UI" w:cs="Meiryo UI" w:hint="eastAsia"/>
              </w:rPr>
              <w:t>・</w:t>
            </w:r>
            <w:r w:rsidR="00476A32" w:rsidRPr="00194ADC">
              <w:rPr>
                <w:rFonts w:ascii="Meiryo UI" w:eastAsia="Meiryo UI" w:hAnsi="Meiryo UI" w:cs="Meiryo UI" w:hint="eastAsia"/>
              </w:rPr>
              <w:t>大規模外部改修工事を予定していた高等学校４校に</w:t>
            </w:r>
            <w:r w:rsidR="0087439A" w:rsidRPr="00194ADC">
              <w:rPr>
                <w:rFonts w:ascii="Meiryo UI" w:eastAsia="Meiryo UI" w:hAnsi="Meiryo UI" w:cs="Meiryo UI" w:hint="eastAsia"/>
              </w:rPr>
              <w:t>お</w:t>
            </w:r>
            <w:r w:rsidR="00476A32" w:rsidRPr="00194ADC">
              <w:rPr>
                <w:rFonts w:ascii="Meiryo UI" w:eastAsia="Meiryo UI" w:hAnsi="Meiryo UI" w:cs="Meiryo UI" w:hint="eastAsia"/>
              </w:rPr>
              <w:t>いては、外壁仕上塗材に含まれるアスベスト</w:t>
            </w:r>
            <w:r w:rsidR="0087439A" w:rsidRPr="00194ADC">
              <w:rPr>
                <w:rFonts w:ascii="Meiryo UI" w:eastAsia="Meiryo UI" w:hAnsi="Meiryo UI" w:cs="Meiryo UI" w:hint="eastAsia"/>
              </w:rPr>
              <w:t>の取扱い</w:t>
            </w:r>
            <w:r w:rsidR="00476A32" w:rsidRPr="00194ADC">
              <w:rPr>
                <w:rFonts w:ascii="Meiryo UI" w:eastAsia="Meiryo UI" w:hAnsi="Meiryo UI" w:cs="Meiryo UI" w:hint="eastAsia"/>
              </w:rPr>
              <w:t>対応について、国からの指針が出たことにより</w:t>
            </w:r>
            <w:r w:rsidR="0087439A" w:rsidRPr="00194ADC">
              <w:rPr>
                <w:rFonts w:ascii="Meiryo UI" w:eastAsia="Meiryo UI" w:hAnsi="Meiryo UI" w:cs="Meiryo UI" w:hint="eastAsia"/>
              </w:rPr>
              <w:t>工法等を再検討</w:t>
            </w:r>
            <w:r w:rsidR="00476A32" w:rsidRPr="00194ADC">
              <w:rPr>
                <w:rFonts w:ascii="Meiryo UI" w:eastAsia="Meiryo UI" w:hAnsi="Meiryo UI" w:cs="Meiryo UI" w:hint="eastAsia"/>
              </w:rPr>
              <w:t>する必要が生じたため延期となりました</w:t>
            </w:r>
            <w:r w:rsidR="00377EE6" w:rsidRPr="00194ADC">
              <w:rPr>
                <w:rFonts w:ascii="Meiryo UI" w:eastAsia="Meiryo UI" w:hAnsi="Meiryo UI" w:cs="Meiryo UI" w:hint="eastAsia"/>
              </w:rPr>
              <w:t>が、</w:t>
            </w:r>
            <w:r w:rsidR="00476A32" w:rsidRPr="00194ADC">
              <w:rPr>
                <w:rFonts w:ascii="Meiryo UI" w:eastAsia="Meiryo UI" w:hAnsi="Meiryo UI" w:cs="Meiryo UI" w:hint="eastAsia"/>
              </w:rPr>
              <w:t>その他</w:t>
            </w:r>
            <w:r w:rsidRPr="00194ADC">
              <w:rPr>
                <w:rFonts w:ascii="Meiryo UI" w:eastAsia="Meiryo UI" w:hAnsi="Meiryo UI" w:cs="Meiryo UI" w:hint="eastAsia"/>
              </w:rPr>
              <w:t>老朽化対策の計画的推進や教育環境の改善については、概ね当初の予定どおり</w:t>
            </w:r>
            <w:r w:rsidR="00377EE6" w:rsidRPr="00194ADC">
              <w:rPr>
                <w:rFonts w:ascii="Meiryo UI" w:eastAsia="Meiryo UI" w:hAnsi="Meiryo UI" w:cs="Meiryo UI" w:hint="eastAsia"/>
              </w:rPr>
              <w:t>に取り組みました。</w:t>
            </w:r>
          </w:p>
          <w:p w:rsidR="00194ADC" w:rsidRPr="004A7569" w:rsidRDefault="00194ADC" w:rsidP="00194ADC">
            <w:pPr>
              <w:widowControl/>
              <w:autoSpaceDE w:val="0"/>
              <w:autoSpaceDN w:val="0"/>
              <w:adjustRightInd w:val="0"/>
              <w:snapToGrid w:val="0"/>
              <w:spacing w:line="320" w:lineRule="exact"/>
              <w:jc w:val="left"/>
              <w:rPr>
                <w:rFonts w:ascii="Meiryo UI" w:eastAsia="Meiryo UI" w:hAnsi="Meiryo UI" w:cs="Meiryo UI"/>
              </w:rPr>
            </w:pPr>
          </w:p>
          <w:p w:rsidR="00194ADC" w:rsidRPr="004A7569" w:rsidRDefault="00194ADC" w:rsidP="00194ADC">
            <w:pPr>
              <w:widowControl/>
              <w:tabs>
                <w:tab w:val="right" w:pos="7652"/>
              </w:tabs>
              <w:adjustRightInd w:val="0"/>
              <w:snapToGrid w:val="0"/>
              <w:spacing w:line="320" w:lineRule="exact"/>
              <w:jc w:val="left"/>
              <w:rPr>
                <w:rFonts w:ascii="Meiryo UI" w:eastAsia="Meiryo UI" w:hAnsi="Meiryo UI" w:cs="Meiryo UI"/>
                <w:b/>
              </w:rPr>
            </w:pPr>
            <w:r w:rsidRPr="004A7569">
              <w:rPr>
                <w:rFonts w:ascii="Meiryo UI" w:eastAsia="Meiryo UI" w:hAnsi="Meiryo UI" w:cs="Meiryo UI" w:hint="eastAsia"/>
                <w:b/>
                <w:bCs/>
              </w:rPr>
              <w:t xml:space="preserve">■災害時に迅速に対応するための備えの充実　</w:t>
            </w:r>
          </w:p>
          <w:p w:rsidR="00194ADC" w:rsidRDefault="00194ADC" w:rsidP="00194ADC">
            <w:pPr>
              <w:autoSpaceDE w:val="0"/>
              <w:autoSpaceDN w:val="0"/>
              <w:spacing w:line="320" w:lineRule="exact"/>
              <w:ind w:left="220" w:hangingChars="100" w:hanging="220"/>
              <w:rPr>
                <w:rFonts w:ascii="Meiryo UI" w:eastAsia="Meiryo UI" w:hAnsi="Meiryo UI" w:cs="Meiryo UI"/>
              </w:rPr>
            </w:pPr>
            <w:r>
              <w:rPr>
                <w:rFonts w:ascii="Meiryo UI" w:eastAsia="Meiryo UI" w:hAnsi="Meiryo UI" w:cs="Meiryo UI" w:hint="eastAsia"/>
              </w:rPr>
              <w:t>当初の目標を達成</w:t>
            </w:r>
            <w:r w:rsidR="000E4E4A">
              <w:rPr>
                <w:rFonts w:ascii="Meiryo UI" w:eastAsia="Meiryo UI" w:hAnsi="Meiryo UI" w:cs="Meiryo UI" w:hint="eastAsia"/>
              </w:rPr>
              <w:t>することができました</w:t>
            </w:r>
            <w:r>
              <w:rPr>
                <w:rFonts w:ascii="Meiryo UI" w:eastAsia="Meiryo UI" w:hAnsi="Meiryo UI" w:cs="Meiryo UI" w:hint="eastAsia"/>
              </w:rPr>
              <w:t>。</w:t>
            </w:r>
          </w:p>
          <w:p w:rsidR="00194ADC" w:rsidRPr="00194ADC" w:rsidRDefault="00D74285" w:rsidP="00D74285">
            <w:pPr>
              <w:autoSpaceDE w:val="0"/>
              <w:autoSpaceDN w:val="0"/>
              <w:spacing w:line="320" w:lineRule="exact"/>
              <w:ind w:left="110" w:hangingChars="50" w:hanging="110"/>
              <w:rPr>
                <w:rFonts w:ascii="Meiryo UI" w:eastAsia="Meiryo UI" w:hAnsi="Meiryo UI" w:cs="Meiryo UI"/>
              </w:rPr>
            </w:pPr>
            <w:r>
              <w:rPr>
                <w:rFonts w:ascii="Meiryo UI" w:eastAsia="Meiryo UI" w:hAnsi="Meiryo UI" w:cs="Meiryo UI" w:hint="eastAsia"/>
              </w:rPr>
              <w:t>・</w:t>
            </w:r>
            <w:r w:rsidR="00194ADC" w:rsidRPr="00194ADC">
              <w:rPr>
                <w:rFonts w:ascii="Meiryo UI" w:eastAsia="Meiryo UI" w:hAnsi="Meiryo UI" w:cs="Meiryo UI" w:hint="eastAsia"/>
              </w:rPr>
              <w:t>自然災害を想定した避難訓練の実施率</w:t>
            </w:r>
            <w:r w:rsidR="00194ADC">
              <w:rPr>
                <w:rFonts w:ascii="Meiryo UI" w:eastAsia="Meiryo UI" w:hAnsi="Meiryo UI" w:cs="Meiryo UI" w:hint="eastAsia"/>
              </w:rPr>
              <w:t>（公立小中学校・府立学校</w:t>
            </w:r>
            <w:r w:rsidR="00194ADC" w:rsidRPr="00194ADC">
              <w:rPr>
                <w:rFonts w:ascii="Meiryo UI" w:eastAsia="Meiryo UI" w:hAnsi="Meiryo UI" w:cs="Meiryo UI" w:hint="eastAsia"/>
              </w:rPr>
              <w:t>）100％を達成しました。</w:t>
            </w:r>
          </w:p>
          <w:p w:rsidR="00194ADC" w:rsidRPr="00194ADC" w:rsidRDefault="00194ADC" w:rsidP="00194ADC">
            <w:pPr>
              <w:widowControl/>
              <w:adjustRightInd w:val="0"/>
              <w:snapToGrid w:val="0"/>
              <w:spacing w:line="320" w:lineRule="exact"/>
              <w:ind w:left="110" w:hangingChars="50" w:hanging="110"/>
              <w:jc w:val="left"/>
              <w:rPr>
                <w:rFonts w:ascii="Meiryo UI" w:eastAsia="Meiryo UI" w:hAnsi="Meiryo UI" w:cs="Meiryo UI"/>
              </w:rPr>
            </w:pPr>
            <w:r w:rsidRPr="00194ADC">
              <w:rPr>
                <w:rFonts w:ascii="Meiryo UI" w:eastAsia="Meiryo UI" w:hAnsi="Meiryo UI" w:cs="Meiryo UI" w:hint="eastAsia"/>
              </w:rPr>
              <w:t xml:space="preserve">・教職員を対象とした防災研修の実施について、当初の目標どおり取組みを進めました。　</w:t>
            </w:r>
          </w:p>
          <w:p w:rsidR="00194ADC" w:rsidRPr="0032327B" w:rsidRDefault="00194ADC" w:rsidP="00194ADC">
            <w:pPr>
              <w:widowControl/>
              <w:autoSpaceDE w:val="0"/>
              <w:autoSpaceDN w:val="0"/>
              <w:adjustRightInd w:val="0"/>
              <w:snapToGrid w:val="0"/>
              <w:spacing w:line="320" w:lineRule="exact"/>
              <w:jc w:val="left"/>
              <w:rPr>
                <w:rFonts w:ascii="Meiryo UI" w:eastAsia="Meiryo UI" w:hAnsi="Meiryo UI" w:cs="Meiryo UI"/>
              </w:rPr>
            </w:pPr>
          </w:p>
          <w:p w:rsidR="00194ADC" w:rsidRPr="004A7569" w:rsidRDefault="00194ADC" w:rsidP="00194ADC">
            <w:pPr>
              <w:widowControl/>
              <w:adjustRightInd w:val="0"/>
              <w:snapToGrid w:val="0"/>
              <w:spacing w:line="320" w:lineRule="exact"/>
              <w:jc w:val="left"/>
              <w:rPr>
                <w:rFonts w:ascii="Meiryo UI" w:eastAsia="Meiryo UI" w:hAnsi="Meiryo UI" w:cs="Meiryo UI"/>
              </w:rPr>
            </w:pPr>
            <w:r w:rsidRPr="00140456">
              <w:rPr>
                <w:rFonts w:ascii="Meiryo UI" w:eastAsia="Meiryo UI" w:hAnsi="Meiryo UI" w:cs="Meiryo UI" w:hint="eastAsia"/>
                <w:b/>
              </w:rPr>
              <w:t>■学校内外の安全対策の取組みの推進</w:t>
            </w:r>
            <w:r w:rsidRPr="004A7569">
              <w:rPr>
                <w:rFonts w:ascii="Meiryo UI" w:eastAsia="Meiryo UI" w:hAnsi="Meiryo UI" w:cs="Meiryo UI" w:hint="eastAsia"/>
              </w:rPr>
              <w:t xml:space="preserve">　</w:t>
            </w:r>
            <w:bookmarkStart w:id="0" w:name="_GoBack"/>
            <w:bookmarkEnd w:id="0"/>
          </w:p>
          <w:p w:rsidR="005D75BF" w:rsidRDefault="005D75BF" w:rsidP="005D75BF">
            <w:pPr>
              <w:autoSpaceDE w:val="0"/>
              <w:autoSpaceDN w:val="0"/>
              <w:spacing w:line="320" w:lineRule="exact"/>
              <w:ind w:left="220" w:hangingChars="100" w:hanging="220"/>
              <w:rPr>
                <w:rFonts w:ascii="Meiryo UI" w:eastAsia="Meiryo UI" w:hAnsi="Meiryo UI" w:cs="Meiryo UI"/>
              </w:rPr>
            </w:pPr>
            <w:r>
              <w:rPr>
                <w:rFonts w:ascii="Meiryo UI" w:eastAsia="Meiryo UI" w:hAnsi="Meiryo UI" w:cs="Meiryo UI" w:hint="eastAsia"/>
              </w:rPr>
              <w:t>当初の目標を達成</w:t>
            </w:r>
            <w:r w:rsidR="000E4E4A">
              <w:rPr>
                <w:rFonts w:ascii="Meiryo UI" w:eastAsia="Meiryo UI" w:hAnsi="Meiryo UI" w:cs="Meiryo UI" w:hint="eastAsia"/>
              </w:rPr>
              <w:t>することができました</w:t>
            </w:r>
            <w:r>
              <w:rPr>
                <w:rFonts w:ascii="Meiryo UI" w:eastAsia="Meiryo UI" w:hAnsi="Meiryo UI" w:cs="Meiryo UI" w:hint="eastAsia"/>
              </w:rPr>
              <w:t>。</w:t>
            </w:r>
          </w:p>
          <w:p w:rsidR="00361A69" w:rsidRPr="004A7569" w:rsidRDefault="00D74285" w:rsidP="005D75BF">
            <w:pPr>
              <w:widowControl/>
              <w:autoSpaceDE w:val="0"/>
              <w:autoSpaceDN w:val="0"/>
              <w:adjustRightInd w:val="0"/>
              <w:snapToGrid w:val="0"/>
              <w:spacing w:line="320" w:lineRule="exact"/>
              <w:jc w:val="left"/>
              <w:rPr>
                <w:rFonts w:ascii="Meiryo UI" w:eastAsia="Meiryo UI" w:hAnsi="Meiryo UI" w:cs="Meiryo UI"/>
              </w:rPr>
            </w:pPr>
            <w:r>
              <w:rPr>
                <w:rFonts w:ascii="Meiryo UI" w:eastAsia="Meiryo UI" w:hAnsi="Meiryo UI" w:cs="Meiryo UI" w:hint="eastAsia"/>
              </w:rPr>
              <w:t>・</w:t>
            </w:r>
            <w:r w:rsidRPr="00D74285">
              <w:rPr>
                <w:rFonts w:ascii="Meiryo UI" w:eastAsia="Meiryo UI" w:hAnsi="Meiryo UI" w:cs="Meiryo UI" w:hint="eastAsia"/>
              </w:rPr>
              <w:t>交通安全教室の実施率100％を</w:t>
            </w:r>
            <w:r w:rsidR="00194ADC" w:rsidRPr="00513FD1">
              <w:rPr>
                <w:rFonts w:ascii="Meiryo UI" w:eastAsia="Meiryo UI" w:hAnsi="Meiryo UI" w:cs="Meiryo UI" w:hint="eastAsia"/>
              </w:rPr>
              <w:t>達成</w:t>
            </w:r>
            <w:r w:rsidR="005D75BF">
              <w:rPr>
                <w:rFonts w:ascii="Meiryo UI" w:eastAsia="Meiryo UI" w:hAnsi="Meiryo UI" w:cs="Meiryo UI" w:hint="eastAsia"/>
              </w:rPr>
              <w:t>しました</w:t>
            </w:r>
            <w:r w:rsidR="00194ADC" w:rsidRPr="00513FD1">
              <w:rPr>
                <w:rFonts w:ascii="Meiryo UI" w:eastAsia="Meiryo UI" w:hAnsi="Meiryo UI" w:cs="Meiryo UI" w:hint="eastAsia"/>
              </w:rPr>
              <w:t>。</w:t>
            </w:r>
          </w:p>
        </w:tc>
        <w:tc>
          <w:tcPr>
            <w:tcW w:w="7868" w:type="dxa"/>
            <w:shd w:val="clear" w:color="auto" w:fill="F2DBDB" w:themeFill="accent2" w:themeFillTint="33"/>
            <w:hideMark/>
          </w:tcPr>
          <w:p w:rsidR="00361A69" w:rsidRPr="004A7569" w:rsidRDefault="00361A69" w:rsidP="00133C70">
            <w:pPr>
              <w:spacing w:line="320" w:lineRule="exact"/>
              <w:ind w:left="220" w:hangingChars="100" w:hanging="220"/>
              <w:rPr>
                <w:rFonts w:ascii="Meiryo UI" w:eastAsia="Meiryo UI" w:hAnsi="Meiryo UI" w:cs="Meiryo UI"/>
                <w:b/>
                <w:color w:val="000000" w:themeColor="text1"/>
              </w:rPr>
            </w:pPr>
            <w:r w:rsidRPr="004A7569">
              <w:rPr>
                <w:rFonts w:ascii="Meiryo UI" w:eastAsia="Meiryo UI" w:hAnsi="Meiryo UI" w:cs="Meiryo UI" w:hint="eastAsia"/>
                <w:b/>
                <w:color w:val="000000" w:themeColor="text1"/>
              </w:rPr>
              <w:t>■府立学校の計画的な施設整備の推進</w:t>
            </w:r>
            <w:r>
              <w:rPr>
                <w:rFonts w:ascii="Meiryo UI" w:eastAsia="Meiryo UI" w:hAnsi="Meiryo UI" w:cs="Meiryo UI" w:hint="eastAsia"/>
                <w:b/>
                <w:color w:val="000000" w:themeColor="text1"/>
              </w:rPr>
              <w:t xml:space="preserve">　</w:t>
            </w:r>
          </w:p>
          <w:p w:rsidR="00377EE6" w:rsidRDefault="00377EE6" w:rsidP="00133C70">
            <w:pPr>
              <w:spacing w:line="320" w:lineRule="exact"/>
              <w:ind w:left="220" w:hangingChars="100" w:hanging="220"/>
              <w:rPr>
                <w:rFonts w:ascii="Meiryo UI" w:eastAsia="Meiryo UI" w:hAnsi="Meiryo UI" w:cs="Meiryo UI"/>
                <w:color w:val="000000" w:themeColor="text1"/>
              </w:rPr>
            </w:pPr>
          </w:p>
          <w:p w:rsidR="00361A69" w:rsidRPr="004A7569" w:rsidRDefault="00361A69" w:rsidP="00133C70">
            <w:pPr>
              <w:spacing w:line="320" w:lineRule="exact"/>
              <w:ind w:left="220" w:hangingChars="100" w:hanging="220"/>
              <w:rPr>
                <w:rFonts w:ascii="Meiryo UI" w:eastAsia="Meiryo UI" w:hAnsi="Meiryo UI" w:cs="Meiryo UI"/>
                <w:color w:val="000000" w:themeColor="text1"/>
              </w:rPr>
            </w:pPr>
            <w:r>
              <w:rPr>
                <w:rFonts w:ascii="Meiryo UI" w:eastAsia="Meiryo UI" w:hAnsi="Meiryo UI" w:cs="Meiryo UI" w:hint="eastAsia"/>
                <w:color w:val="000000" w:themeColor="text1"/>
              </w:rPr>
              <w:t>・</w:t>
            </w:r>
            <w:r w:rsidR="005D75BF">
              <w:rPr>
                <w:rFonts w:ascii="Meiryo UI" w:eastAsia="Meiryo UI" w:hAnsi="Meiryo UI" w:cs="Meiryo UI" w:hint="eastAsia"/>
                <w:color w:val="000000" w:themeColor="text1"/>
              </w:rPr>
              <w:t>引き続き、</w:t>
            </w:r>
            <w:r w:rsidRPr="004A7569">
              <w:rPr>
                <w:rFonts w:ascii="Meiryo UI" w:eastAsia="Meiryo UI" w:hAnsi="Meiryo UI" w:cs="Meiryo UI" w:hint="eastAsia"/>
                <w:color w:val="000000" w:themeColor="text1"/>
              </w:rPr>
              <w:t>計画的な工事の実施に向け</w:t>
            </w:r>
            <w:r w:rsidR="005D75BF">
              <w:rPr>
                <w:rFonts w:ascii="Meiryo UI" w:eastAsia="Meiryo UI" w:hAnsi="Meiryo UI" w:cs="Meiryo UI" w:hint="eastAsia"/>
                <w:color w:val="000000" w:themeColor="text1"/>
              </w:rPr>
              <w:t>て</w:t>
            </w:r>
            <w:r w:rsidRPr="004A7569">
              <w:rPr>
                <w:rFonts w:ascii="Meiryo UI" w:eastAsia="Meiryo UI" w:hAnsi="Meiryo UI" w:cs="Meiryo UI" w:hint="eastAsia"/>
                <w:color w:val="000000" w:themeColor="text1"/>
              </w:rPr>
              <w:t>取り組</w:t>
            </w:r>
            <w:r w:rsidR="005D75BF">
              <w:rPr>
                <w:rFonts w:ascii="Meiryo UI" w:eastAsia="Meiryo UI" w:hAnsi="Meiryo UI" w:cs="Meiryo UI" w:hint="eastAsia"/>
                <w:color w:val="000000" w:themeColor="text1"/>
              </w:rPr>
              <w:t>みます</w:t>
            </w:r>
            <w:r w:rsidRPr="004A7569">
              <w:rPr>
                <w:rFonts w:ascii="Meiryo UI" w:eastAsia="Meiryo UI" w:hAnsi="Meiryo UI" w:cs="Meiryo UI" w:hint="eastAsia"/>
                <w:color w:val="000000" w:themeColor="text1"/>
              </w:rPr>
              <w:t>。</w:t>
            </w:r>
          </w:p>
          <w:p w:rsidR="00194ADC" w:rsidRDefault="00194ADC" w:rsidP="00194ADC">
            <w:pPr>
              <w:widowControl/>
              <w:tabs>
                <w:tab w:val="right" w:pos="7652"/>
              </w:tabs>
              <w:adjustRightInd w:val="0"/>
              <w:snapToGrid w:val="0"/>
              <w:spacing w:line="320" w:lineRule="exact"/>
              <w:jc w:val="left"/>
              <w:rPr>
                <w:rFonts w:ascii="Meiryo UI" w:eastAsia="Meiryo UI" w:hAnsi="Meiryo UI" w:cs="Meiryo UI"/>
                <w:b/>
                <w:bCs/>
              </w:rPr>
            </w:pPr>
          </w:p>
          <w:p w:rsidR="00194ADC" w:rsidRDefault="00194ADC" w:rsidP="00194ADC">
            <w:pPr>
              <w:widowControl/>
              <w:tabs>
                <w:tab w:val="right" w:pos="7652"/>
              </w:tabs>
              <w:adjustRightInd w:val="0"/>
              <w:snapToGrid w:val="0"/>
              <w:spacing w:line="320" w:lineRule="exact"/>
              <w:jc w:val="left"/>
              <w:rPr>
                <w:rFonts w:ascii="Meiryo UI" w:eastAsia="Meiryo UI" w:hAnsi="Meiryo UI" w:cs="Meiryo UI"/>
                <w:b/>
                <w:bCs/>
              </w:rPr>
            </w:pPr>
          </w:p>
          <w:p w:rsidR="00194ADC" w:rsidRDefault="00194ADC" w:rsidP="00194ADC">
            <w:pPr>
              <w:widowControl/>
              <w:tabs>
                <w:tab w:val="right" w:pos="7652"/>
              </w:tabs>
              <w:adjustRightInd w:val="0"/>
              <w:snapToGrid w:val="0"/>
              <w:spacing w:line="320" w:lineRule="exact"/>
              <w:jc w:val="left"/>
              <w:rPr>
                <w:rFonts w:ascii="Meiryo UI" w:eastAsia="Meiryo UI" w:hAnsi="Meiryo UI" w:cs="Meiryo UI"/>
                <w:b/>
                <w:bCs/>
              </w:rPr>
            </w:pPr>
          </w:p>
          <w:p w:rsidR="00194ADC" w:rsidRDefault="00194ADC" w:rsidP="00194ADC">
            <w:pPr>
              <w:widowControl/>
              <w:tabs>
                <w:tab w:val="right" w:pos="7652"/>
              </w:tabs>
              <w:adjustRightInd w:val="0"/>
              <w:snapToGrid w:val="0"/>
              <w:spacing w:line="320" w:lineRule="exact"/>
              <w:jc w:val="left"/>
              <w:rPr>
                <w:rFonts w:ascii="Meiryo UI" w:eastAsia="Meiryo UI" w:hAnsi="Meiryo UI" w:cs="Meiryo UI"/>
                <w:b/>
                <w:bCs/>
              </w:rPr>
            </w:pPr>
          </w:p>
          <w:p w:rsidR="00194ADC" w:rsidRPr="004A7569" w:rsidRDefault="00194ADC" w:rsidP="00194ADC">
            <w:pPr>
              <w:widowControl/>
              <w:tabs>
                <w:tab w:val="right" w:pos="7652"/>
              </w:tabs>
              <w:adjustRightInd w:val="0"/>
              <w:snapToGrid w:val="0"/>
              <w:spacing w:line="320" w:lineRule="exact"/>
              <w:jc w:val="left"/>
              <w:rPr>
                <w:rFonts w:ascii="Meiryo UI" w:eastAsia="Meiryo UI" w:hAnsi="Meiryo UI" w:cs="Meiryo UI"/>
                <w:b/>
              </w:rPr>
            </w:pPr>
            <w:r w:rsidRPr="004A7569">
              <w:rPr>
                <w:rFonts w:ascii="Meiryo UI" w:eastAsia="Meiryo UI" w:hAnsi="Meiryo UI" w:cs="Meiryo UI" w:hint="eastAsia"/>
                <w:b/>
                <w:bCs/>
              </w:rPr>
              <w:t xml:space="preserve">■災害時に迅速に対応するための備えの充実　</w:t>
            </w:r>
          </w:p>
          <w:p w:rsidR="00194ADC" w:rsidRPr="00053BFF" w:rsidRDefault="00194ADC" w:rsidP="00053BFF">
            <w:pPr>
              <w:widowControl/>
              <w:tabs>
                <w:tab w:val="right" w:pos="7652"/>
              </w:tabs>
              <w:adjustRightInd w:val="0"/>
              <w:snapToGrid w:val="0"/>
              <w:spacing w:line="320" w:lineRule="exact"/>
              <w:ind w:left="110" w:hangingChars="50" w:hanging="110"/>
              <w:jc w:val="left"/>
              <w:rPr>
                <w:rFonts w:ascii="Meiryo UI" w:eastAsia="Meiryo UI" w:hAnsi="Meiryo UI" w:cs="Meiryo UI"/>
              </w:rPr>
            </w:pPr>
            <w:r w:rsidRPr="00513FD1">
              <w:rPr>
                <w:rFonts w:ascii="Meiryo UI" w:eastAsia="Meiryo UI" w:hAnsi="Meiryo UI" w:cs="Meiryo UI" w:hint="eastAsia"/>
              </w:rPr>
              <w:t>・各学校において地域と連携した避難訓練が実施されるよう、安全担当教職員を対象と</w:t>
            </w:r>
            <w:r w:rsidR="005D75BF">
              <w:rPr>
                <w:rFonts w:ascii="Meiryo UI" w:eastAsia="Meiryo UI" w:hAnsi="Meiryo UI" w:cs="Meiryo UI" w:hint="eastAsia"/>
              </w:rPr>
              <w:t>した研修等で働きかけます</w:t>
            </w:r>
            <w:r w:rsidRPr="00053BFF">
              <w:rPr>
                <w:rFonts w:ascii="Meiryo UI" w:eastAsia="Meiryo UI" w:hAnsi="Meiryo UI" w:cs="Meiryo UI" w:hint="eastAsia"/>
              </w:rPr>
              <w:t>。</w:t>
            </w:r>
          </w:p>
          <w:p w:rsidR="00194ADC" w:rsidRPr="00194ADC" w:rsidRDefault="00194ADC" w:rsidP="00194ADC">
            <w:pPr>
              <w:widowControl/>
              <w:adjustRightInd w:val="0"/>
              <w:snapToGrid w:val="0"/>
              <w:spacing w:line="320" w:lineRule="exact"/>
              <w:ind w:left="110" w:hangingChars="50" w:hanging="110"/>
              <w:jc w:val="left"/>
              <w:rPr>
                <w:rFonts w:ascii="Meiryo UI" w:eastAsia="Meiryo UI" w:hAnsi="Meiryo UI" w:cs="Meiryo UI"/>
              </w:rPr>
            </w:pPr>
            <w:r w:rsidRPr="00194ADC">
              <w:rPr>
                <w:rFonts w:ascii="Meiryo UI" w:eastAsia="Meiryo UI" w:hAnsi="Meiryo UI" w:cs="Meiryo UI" w:hint="eastAsia"/>
              </w:rPr>
              <w:t>・引き続き、教職員を対象と</w:t>
            </w:r>
            <w:r w:rsidR="005D75BF">
              <w:rPr>
                <w:rFonts w:ascii="Meiryo UI" w:eastAsia="Meiryo UI" w:hAnsi="Meiryo UI" w:cs="Meiryo UI" w:hint="eastAsia"/>
              </w:rPr>
              <w:t>した防災研修を実施し、防災を含む安全に関する教育の推進に取り組みます</w:t>
            </w:r>
            <w:r w:rsidRPr="00194ADC">
              <w:rPr>
                <w:rFonts w:ascii="Meiryo UI" w:eastAsia="Meiryo UI" w:hAnsi="Meiryo UI" w:cs="Meiryo UI" w:hint="eastAsia"/>
              </w:rPr>
              <w:t>。</w:t>
            </w:r>
          </w:p>
          <w:p w:rsidR="00194ADC" w:rsidRDefault="00194ADC" w:rsidP="00194ADC">
            <w:pPr>
              <w:widowControl/>
              <w:adjustRightInd w:val="0"/>
              <w:snapToGrid w:val="0"/>
              <w:spacing w:line="320" w:lineRule="exact"/>
              <w:jc w:val="left"/>
              <w:rPr>
                <w:rFonts w:ascii="Meiryo UI" w:eastAsia="Meiryo UI" w:hAnsi="Meiryo UI" w:cs="Meiryo UI"/>
              </w:rPr>
            </w:pPr>
          </w:p>
          <w:p w:rsidR="00194ADC" w:rsidRPr="004A7569" w:rsidRDefault="00194ADC" w:rsidP="00194ADC">
            <w:pPr>
              <w:widowControl/>
              <w:adjustRightInd w:val="0"/>
              <w:snapToGrid w:val="0"/>
              <w:spacing w:line="320" w:lineRule="exact"/>
              <w:jc w:val="left"/>
              <w:rPr>
                <w:rFonts w:ascii="Meiryo UI" w:eastAsia="Meiryo UI" w:hAnsi="Meiryo UI" w:cs="Meiryo UI"/>
              </w:rPr>
            </w:pPr>
            <w:r w:rsidRPr="00140456">
              <w:rPr>
                <w:rFonts w:ascii="Meiryo UI" w:eastAsia="Meiryo UI" w:hAnsi="Meiryo UI" w:cs="Meiryo UI" w:hint="eastAsia"/>
                <w:b/>
              </w:rPr>
              <w:t>■学校内外の安全対策の取組みの推進</w:t>
            </w:r>
            <w:r w:rsidRPr="004A7569">
              <w:rPr>
                <w:rFonts w:ascii="Meiryo UI" w:eastAsia="Meiryo UI" w:hAnsi="Meiryo UI" w:cs="Meiryo UI" w:hint="eastAsia"/>
              </w:rPr>
              <w:t xml:space="preserve">　</w:t>
            </w:r>
          </w:p>
          <w:p w:rsidR="00361A69" w:rsidRPr="00194ADC" w:rsidRDefault="00194ADC" w:rsidP="00053BFF">
            <w:pPr>
              <w:widowControl/>
              <w:adjustRightInd w:val="0"/>
              <w:snapToGrid w:val="0"/>
              <w:spacing w:line="320" w:lineRule="exact"/>
              <w:ind w:left="110" w:hangingChars="50" w:hanging="110"/>
              <w:jc w:val="left"/>
              <w:rPr>
                <w:rFonts w:ascii="Meiryo UI" w:eastAsia="Meiryo UI" w:hAnsi="Meiryo UI" w:cs="Meiryo UI"/>
              </w:rPr>
            </w:pPr>
            <w:r w:rsidRPr="00513FD1">
              <w:rPr>
                <w:rFonts w:ascii="Meiryo UI" w:eastAsia="Meiryo UI" w:hAnsi="Meiryo UI" w:cs="Meiryo UI" w:hint="eastAsia"/>
              </w:rPr>
              <w:t>・引き続き</w:t>
            </w:r>
            <w:r w:rsidR="005D75BF">
              <w:rPr>
                <w:rFonts w:ascii="Meiryo UI" w:eastAsia="Meiryo UI" w:hAnsi="Meiryo UI" w:cs="Meiryo UI" w:hint="eastAsia"/>
              </w:rPr>
              <w:t>、</w:t>
            </w:r>
            <w:r w:rsidRPr="00513FD1">
              <w:rPr>
                <w:rFonts w:ascii="Meiryo UI" w:eastAsia="Meiryo UI" w:hAnsi="Meiryo UI" w:cs="Meiryo UI" w:hint="eastAsia"/>
              </w:rPr>
              <w:t>交通安全教室が100%実施されるよう働きかけるとともに、実践事例の普及や研修の実施、様々な教材等の活用により、交通安全教育の充実を図り、自転車による事故防止や被害者保護を図ります。</w:t>
            </w:r>
          </w:p>
        </w:tc>
      </w:tr>
    </w:tbl>
    <w:p w:rsidR="00361A69" w:rsidRPr="00361A69" w:rsidRDefault="00361A69" w:rsidP="0018281D">
      <w:pPr>
        <w:widowControl/>
        <w:autoSpaceDE w:val="0"/>
        <w:autoSpaceDN w:val="0"/>
        <w:jc w:val="left"/>
        <w:rPr>
          <w:rFonts w:ascii="Meiryo UI" w:eastAsia="Meiryo UI" w:hAnsi="Meiryo UI" w:cs="Meiryo UI"/>
        </w:rPr>
      </w:pPr>
    </w:p>
    <w:sectPr w:rsidR="00361A69" w:rsidRPr="00361A69" w:rsidSect="00E335DC">
      <w:headerReference w:type="default" r:id="rId1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BC" w:rsidRDefault="00990BBC" w:rsidP="00E45A78">
      <w:r>
        <w:separator/>
      </w:r>
    </w:p>
  </w:endnote>
  <w:endnote w:type="continuationSeparator" w:id="0">
    <w:p w:rsidR="00990BBC" w:rsidRDefault="00990BB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BC" w:rsidRDefault="00990BBC" w:rsidP="00E45A78">
      <w:r>
        <w:separator/>
      </w:r>
    </w:p>
  </w:footnote>
  <w:footnote w:type="continuationSeparator" w:id="0">
    <w:p w:rsidR="00990BBC" w:rsidRDefault="00990BB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32" w:rsidRDefault="00754E4F">
    <w:pPr>
      <w:pStyle w:val="a4"/>
    </w:pPr>
    <w:r>
      <w:rPr>
        <w:noProof/>
      </w:rPr>
      <mc:AlternateContent>
        <mc:Choice Requires="wps">
          <w:drawing>
            <wp:anchor distT="0" distB="0" distL="114300" distR="114300" simplePos="0" relativeHeight="251658240" behindDoc="0" locked="0" layoutInCell="1" allowOverlap="1" wp14:anchorId="0B9FA4C1" wp14:editId="51E5F256">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6732" w:rsidRPr="005C10C5" w:rsidRDefault="00316732" w:rsidP="00316732">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0B9FA4C2" w14:textId="77777777" w:rsidR="00316732" w:rsidRPr="005C10C5" w:rsidRDefault="00316732" w:rsidP="00316732">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4A1"/>
    <w:rsid w:val="00022A33"/>
    <w:rsid w:val="000255B5"/>
    <w:rsid w:val="000331A8"/>
    <w:rsid w:val="0004671B"/>
    <w:rsid w:val="000518AA"/>
    <w:rsid w:val="00053BFF"/>
    <w:rsid w:val="00055E96"/>
    <w:rsid w:val="00056056"/>
    <w:rsid w:val="000634A0"/>
    <w:rsid w:val="00076344"/>
    <w:rsid w:val="00080F12"/>
    <w:rsid w:val="00081D4D"/>
    <w:rsid w:val="00082653"/>
    <w:rsid w:val="00083D12"/>
    <w:rsid w:val="0009049D"/>
    <w:rsid w:val="00091C3E"/>
    <w:rsid w:val="000933FE"/>
    <w:rsid w:val="00096BEC"/>
    <w:rsid w:val="000A31D3"/>
    <w:rsid w:val="000B1864"/>
    <w:rsid w:val="000B6A41"/>
    <w:rsid w:val="000C0EBF"/>
    <w:rsid w:val="000C63BF"/>
    <w:rsid w:val="000E3D41"/>
    <w:rsid w:val="000E4E4A"/>
    <w:rsid w:val="0010725C"/>
    <w:rsid w:val="00111FE9"/>
    <w:rsid w:val="00112E2F"/>
    <w:rsid w:val="00116DAA"/>
    <w:rsid w:val="001307FB"/>
    <w:rsid w:val="00132AE7"/>
    <w:rsid w:val="00135F75"/>
    <w:rsid w:val="00140456"/>
    <w:rsid w:val="00143411"/>
    <w:rsid w:val="001451B9"/>
    <w:rsid w:val="001620DC"/>
    <w:rsid w:val="00163B65"/>
    <w:rsid w:val="00166B34"/>
    <w:rsid w:val="001702F0"/>
    <w:rsid w:val="001826AB"/>
    <w:rsid w:val="0018281D"/>
    <w:rsid w:val="001853A9"/>
    <w:rsid w:val="001941E5"/>
    <w:rsid w:val="00194ADC"/>
    <w:rsid w:val="00197FC1"/>
    <w:rsid w:val="001C0BC0"/>
    <w:rsid w:val="001C6587"/>
    <w:rsid w:val="001D55E6"/>
    <w:rsid w:val="001E04E5"/>
    <w:rsid w:val="001F1877"/>
    <w:rsid w:val="001F2F39"/>
    <w:rsid w:val="001F32EF"/>
    <w:rsid w:val="002025C4"/>
    <w:rsid w:val="002026A4"/>
    <w:rsid w:val="00202D9F"/>
    <w:rsid w:val="00205B57"/>
    <w:rsid w:val="0021231F"/>
    <w:rsid w:val="002240DB"/>
    <w:rsid w:val="00233F98"/>
    <w:rsid w:val="00234F6E"/>
    <w:rsid w:val="00235A70"/>
    <w:rsid w:val="0024355C"/>
    <w:rsid w:val="0025156E"/>
    <w:rsid w:val="00255975"/>
    <w:rsid w:val="0026748C"/>
    <w:rsid w:val="00267B07"/>
    <w:rsid w:val="00270D51"/>
    <w:rsid w:val="00284E94"/>
    <w:rsid w:val="002D5393"/>
    <w:rsid w:val="002E0B40"/>
    <w:rsid w:val="002E47CD"/>
    <w:rsid w:val="002E4A8A"/>
    <w:rsid w:val="00300CCC"/>
    <w:rsid w:val="0031337A"/>
    <w:rsid w:val="00314FC6"/>
    <w:rsid w:val="00316732"/>
    <w:rsid w:val="003224E4"/>
    <w:rsid w:val="00323288"/>
    <w:rsid w:val="003235E0"/>
    <w:rsid w:val="003255DC"/>
    <w:rsid w:val="00331F4E"/>
    <w:rsid w:val="00335473"/>
    <w:rsid w:val="003364EB"/>
    <w:rsid w:val="00337A32"/>
    <w:rsid w:val="00341DDF"/>
    <w:rsid w:val="00360983"/>
    <w:rsid w:val="0036199E"/>
    <w:rsid w:val="00361A69"/>
    <w:rsid w:val="003665EB"/>
    <w:rsid w:val="00373367"/>
    <w:rsid w:val="00374BA4"/>
    <w:rsid w:val="00377EE6"/>
    <w:rsid w:val="003848D2"/>
    <w:rsid w:val="003A6E29"/>
    <w:rsid w:val="003A70DE"/>
    <w:rsid w:val="003B0DA3"/>
    <w:rsid w:val="003B19FD"/>
    <w:rsid w:val="003B53C3"/>
    <w:rsid w:val="003C2D52"/>
    <w:rsid w:val="003C4920"/>
    <w:rsid w:val="003C7721"/>
    <w:rsid w:val="003D0E0D"/>
    <w:rsid w:val="003D7061"/>
    <w:rsid w:val="003E45CC"/>
    <w:rsid w:val="003E4FC2"/>
    <w:rsid w:val="003E52DB"/>
    <w:rsid w:val="003F242B"/>
    <w:rsid w:val="003F4451"/>
    <w:rsid w:val="003F4AE6"/>
    <w:rsid w:val="003F7656"/>
    <w:rsid w:val="004100A4"/>
    <w:rsid w:val="004158D6"/>
    <w:rsid w:val="00421972"/>
    <w:rsid w:val="00422EF8"/>
    <w:rsid w:val="00423B10"/>
    <w:rsid w:val="004268E8"/>
    <w:rsid w:val="004275BB"/>
    <w:rsid w:val="00435B99"/>
    <w:rsid w:val="0044157D"/>
    <w:rsid w:val="00442771"/>
    <w:rsid w:val="00470D6E"/>
    <w:rsid w:val="00471777"/>
    <w:rsid w:val="00476A32"/>
    <w:rsid w:val="00484E34"/>
    <w:rsid w:val="004955A9"/>
    <w:rsid w:val="004A0621"/>
    <w:rsid w:val="004A7569"/>
    <w:rsid w:val="004C073F"/>
    <w:rsid w:val="004C4ABD"/>
    <w:rsid w:val="004C577C"/>
    <w:rsid w:val="004C6165"/>
    <w:rsid w:val="004C72A5"/>
    <w:rsid w:val="004D2266"/>
    <w:rsid w:val="004D7F55"/>
    <w:rsid w:val="004E5DBB"/>
    <w:rsid w:val="004E7EE9"/>
    <w:rsid w:val="004F35E4"/>
    <w:rsid w:val="00511065"/>
    <w:rsid w:val="0051664A"/>
    <w:rsid w:val="00522827"/>
    <w:rsid w:val="00531836"/>
    <w:rsid w:val="0054331B"/>
    <w:rsid w:val="005457BA"/>
    <w:rsid w:val="00550426"/>
    <w:rsid w:val="00571122"/>
    <w:rsid w:val="00574733"/>
    <w:rsid w:val="00595469"/>
    <w:rsid w:val="005A30A6"/>
    <w:rsid w:val="005A5861"/>
    <w:rsid w:val="005A6930"/>
    <w:rsid w:val="005A72B0"/>
    <w:rsid w:val="005B2FE3"/>
    <w:rsid w:val="005C2DDE"/>
    <w:rsid w:val="005D0399"/>
    <w:rsid w:val="005D273C"/>
    <w:rsid w:val="005D75BF"/>
    <w:rsid w:val="005F3DE4"/>
    <w:rsid w:val="005F55AE"/>
    <w:rsid w:val="005F7AEC"/>
    <w:rsid w:val="00606B60"/>
    <w:rsid w:val="00610D0A"/>
    <w:rsid w:val="006118F7"/>
    <w:rsid w:val="00611FAD"/>
    <w:rsid w:val="00636187"/>
    <w:rsid w:val="006464F2"/>
    <w:rsid w:val="006503DA"/>
    <w:rsid w:val="00650B14"/>
    <w:rsid w:val="0066214F"/>
    <w:rsid w:val="00672B94"/>
    <w:rsid w:val="00695C27"/>
    <w:rsid w:val="006A09B3"/>
    <w:rsid w:val="006A28DC"/>
    <w:rsid w:val="006B038D"/>
    <w:rsid w:val="006B604A"/>
    <w:rsid w:val="006B789F"/>
    <w:rsid w:val="006B7AD9"/>
    <w:rsid w:val="006D25B6"/>
    <w:rsid w:val="006D5076"/>
    <w:rsid w:val="006D5820"/>
    <w:rsid w:val="006D686B"/>
    <w:rsid w:val="006E11F2"/>
    <w:rsid w:val="006E35E3"/>
    <w:rsid w:val="006F4AFF"/>
    <w:rsid w:val="007026BA"/>
    <w:rsid w:val="00702F14"/>
    <w:rsid w:val="007070C9"/>
    <w:rsid w:val="007169C2"/>
    <w:rsid w:val="00720654"/>
    <w:rsid w:val="0072192D"/>
    <w:rsid w:val="007219A3"/>
    <w:rsid w:val="00753E14"/>
    <w:rsid w:val="00754E4F"/>
    <w:rsid w:val="00756BC6"/>
    <w:rsid w:val="00775BD4"/>
    <w:rsid w:val="0079533A"/>
    <w:rsid w:val="007A0B4E"/>
    <w:rsid w:val="007C122F"/>
    <w:rsid w:val="007C33AF"/>
    <w:rsid w:val="007D3467"/>
    <w:rsid w:val="007D34F5"/>
    <w:rsid w:val="007D67E2"/>
    <w:rsid w:val="007E0B3F"/>
    <w:rsid w:val="007E35CE"/>
    <w:rsid w:val="007F3D1A"/>
    <w:rsid w:val="007F71F3"/>
    <w:rsid w:val="007F7A55"/>
    <w:rsid w:val="00802BEC"/>
    <w:rsid w:val="00810C5B"/>
    <w:rsid w:val="00813795"/>
    <w:rsid w:val="0081594D"/>
    <w:rsid w:val="0082393E"/>
    <w:rsid w:val="00830745"/>
    <w:rsid w:val="00834FAB"/>
    <w:rsid w:val="00840B24"/>
    <w:rsid w:val="00845AF3"/>
    <w:rsid w:val="00855200"/>
    <w:rsid w:val="00856B8F"/>
    <w:rsid w:val="0086459D"/>
    <w:rsid w:val="00867972"/>
    <w:rsid w:val="0087098F"/>
    <w:rsid w:val="00870EA6"/>
    <w:rsid w:val="0087439A"/>
    <w:rsid w:val="00877255"/>
    <w:rsid w:val="00877E6C"/>
    <w:rsid w:val="00895837"/>
    <w:rsid w:val="008A1428"/>
    <w:rsid w:val="008B1059"/>
    <w:rsid w:val="008B6D25"/>
    <w:rsid w:val="008C786D"/>
    <w:rsid w:val="008D4E5D"/>
    <w:rsid w:val="008E4821"/>
    <w:rsid w:val="008F7A7E"/>
    <w:rsid w:val="00901D44"/>
    <w:rsid w:val="00901DE0"/>
    <w:rsid w:val="00905F46"/>
    <w:rsid w:val="00917970"/>
    <w:rsid w:val="00921548"/>
    <w:rsid w:val="00924B1C"/>
    <w:rsid w:val="009450EC"/>
    <w:rsid w:val="00950793"/>
    <w:rsid w:val="00952473"/>
    <w:rsid w:val="00955775"/>
    <w:rsid w:val="00957D93"/>
    <w:rsid w:val="00960B59"/>
    <w:rsid w:val="0096237F"/>
    <w:rsid w:val="00962CDE"/>
    <w:rsid w:val="00973C01"/>
    <w:rsid w:val="009826C0"/>
    <w:rsid w:val="00987110"/>
    <w:rsid w:val="00987762"/>
    <w:rsid w:val="00990BBC"/>
    <w:rsid w:val="009A5D4B"/>
    <w:rsid w:val="009B7DAE"/>
    <w:rsid w:val="009C1BA3"/>
    <w:rsid w:val="009C3D2E"/>
    <w:rsid w:val="009D37AF"/>
    <w:rsid w:val="009E2C7D"/>
    <w:rsid w:val="009F3390"/>
    <w:rsid w:val="00A00781"/>
    <w:rsid w:val="00A0310E"/>
    <w:rsid w:val="00A224DC"/>
    <w:rsid w:val="00A25242"/>
    <w:rsid w:val="00A455FB"/>
    <w:rsid w:val="00A50099"/>
    <w:rsid w:val="00A53256"/>
    <w:rsid w:val="00A542ED"/>
    <w:rsid w:val="00A56C7F"/>
    <w:rsid w:val="00A65C5B"/>
    <w:rsid w:val="00A7053A"/>
    <w:rsid w:val="00A76329"/>
    <w:rsid w:val="00A8014F"/>
    <w:rsid w:val="00A91C5B"/>
    <w:rsid w:val="00AB3D43"/>
    <w:rsid w:val="00AB6506"/>
    <w:rsid w:val="00AC425A"/>
    <w:rsid w:val="00AC4D94"/>
    <w:rsid w:val="00AE1DA8"/>
    <w:rsid w:val="00AF055F"/>
    <w:rsid w:val="00AF25CD"/>
    <w:rsid w:val="00B03203"/>
    <w:rsid w:val="00B11B1A"/>
    <w:rsid w:val="00B2412C"/>
    <w:rsid w:val="00B42078"/>
    <w:rsid w:val="00B42F7E"/>
    <w:rsid w:val="00B52AEF"/>
    <w:rsid w:val="00B55831"/>
    <w:rsid w:val="00B81E46"/>
    <w:rsid w:val="00B95D3F"/>
    <w:rsid w:val="00BA00E6"/>
    <w:rsid w:val="00BA0AB5"/>
    <w:rsid w:val="00BA34AA"/>
    <w:rsid w:val="00BA4669"/>
    <w:rsid w:val="00BA530A"/>
    <w:rsid w:val="00BB6EF8"/>
    <w:rsid w:val="00BC2F79"/>
    <w:rsid w:val="00BD2C2D"/>
    <w:rsid w:val="00BD62B2"/>
    <w:rsid w:val="00BD67AC"/>
    <w:rsid w:val="00BD7F9B"/>
    <w:rsid w:val="00BE672E"/>
    <w:rsid w:val="00BF71A1"/>
    <w:rsid w:val="00C06FAC"/>
    <w:rsid w:val="00C11389"/>
    <w:rsid w:val="00C14044"/>
    <w:rsid w:val="00C21DE6"/>
    <w:rsid w:val="00C26D56"/>
    <w:rsid w:val="00C42E81"/>
    <w:rsid w:val="00C50304"/>
    <w:rsid w:val="00C50A21"/>
    <w:rsid w:val="00C602C4"/>
    <w:rsid w:val="00C73995"/>
    <w:rsid w:val="00C778EF"/>
    <w:rsid w:val="00C77B78"/>
    <w:rsid w:val="00C77FF5"/>
    <w:rsid w:val="00C85503"/>
    <w:rsid w:val="00CA6971"/>
    <w:rsid w:val="00CA6A5D"/>
    <w:rsid w:val="00CA7382"/>
    <w:rsid w:val="00CA79B1"/>
    <w:rsid w:val="00CB7098"/>
    <w:rsid w:val="00CC08DF"/>
    <w:rsid w:val="00CC3E34"/>
    <w:rsid w:val="00CC6919"/>
    <w:rsid w:val="00CD1B0B"/>
    <w:rsid w:val="00CD2F6C"/>
    <w:rsid w:val="00CD499A"/>
    <w:rsid w:val="00CE4A5D"/>
    <w:rsid w:val="00CE56D2"/>
    <w:rsid w:val="00CE5B95"/>
    <w:rsid w:val="00CE66F0"/>
    <w:rsid w:val="00CF6DAE"/>
    <w:rsid w:val="00D02B19"/>
    <w:rsid w:val="00D07372"/>
    <w:rsid w:val="00D127DB"/>
    <w:rsid w:val="00D24328"/>
    <w:rsid w:val="00D2651C"/>
    <w:rsid w:val="00D31BA1"/>
    <w:rsid w:val="00D37665"/>
    <w:rsid w:val="00D44943"/>
    <w:rsid w:val="00D51DBA"/>
    <w:rsid w:val="00D55F70"/>
    <w:rsid w:val="00D65282"/>
    <w:rsid w:val="00D74285"/>
    <w:rsid w:val="00D74B51"/>
    <w:rsid w:val="00D818CE"/>
    <w:rsid w:val="00D855BE"/>
    <w:rsid w:val="00D86351"/>
    <w:rsid w:val="00D8648E"/>
    <w:rsid w:val="00D90A6D"/>
    <w:rsid w:val="00D9217C"/>
    <w:rsid w:val="00DB5144"/>
    <w:rsid w:val="00DC39DA"/>
    <w:rsid w:val="00DC6D7C"/>
    <w:rsid w:val="00DD05F8"/>
    <w:rsid w:val="00DD0B8F"/>
    <w:rsid w:val="00DD1178"/>
    <w:rsid w:val="00DE5BE1"/>
    <w:rsid w:val="00E10F7E"/>
    <w:rsid w:val="00E11133"/>
    <w:rsid w:val="00E15862"/>
    <w:rsid w:val="00E16663"/>
    <w:rsid w:val="00E20492"/>
    <w:rsid w:val="00E27813"/>
    <w:rsid w:val="00E324D2"/>
    <w:rsid w:val="00E335DC"/>
    <w:rsid w:val="00E3550E"/>
    <w:rsid w:val="00E45A78"/>
    <w:rsid w:val="00E50DF6"/>
    <w:rsid w:val="00E53659"/>
    <w:rsid w:val="00E53AD6"/>
    <w:rsid w:val="00E67F21"/>
    <w:rsid w:val="00E85A4D"/>
    <w:rsid w:val="00EA3309"/>
    <w:rsid w:val="00EB00D1"/>
    <w:rsid w:val="00EB7F1D"/>
    <w:rsid w:val="00ED64ED"/>
    <w:rsid w:val="00ED6B08"/>
    <w:rsid w:val="00EF6773"/>
    <w:rsid w:val="00F00AD6"/>
    <w:rsid w:val="00F021ED"/>
    <w:rsid w:val="00F32DFD"/>
    <w:rsid w:val="00F34F5C"/>
    <w:rsid w:val="00F365CE"/>
    <w:rsid w:val="00F41F22"/>
    <w:rsid w:val="00F51D33"/>
    <w:rsid w:val="00F62B5A"/>
    <w:rsid w:val="00F71773"/>
    <w:rsid w:val="00F76685"/>
    <w:rsid w:val="00F8783D"/>
    <w:rsid w:val="00FA4275"/>
    <w:rsid w:val="00FC1C83"/>
    <w:rsid w:val="00FC289D"/>
    <w:rsid w:val="00FC6CAB"/>
    <w:rsid w:val="00FD2C44"/>
    <w:rsid w:val="00FE1700"/>
    <w:rsid w:val="00FF1FA3"/>
    <w:rsid w:val="00FF22DE"/>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1731609">
      <w:bodyDiv w:val="1"/>
      <w:marLeft w:val="0"/>
      <w:marRight w:val="0"/>
      <w:marTop w:val="0"/>
      <w:marBottom w:val="0"/>
      <w:divBdr>
        <w:top w:val="none" w:sz="0" w:space="0" w:color="auto"/>
        <w:left w:val="none" w:sz="0" w:space="0" w:color="auto"/>
        <w:bottom w:val="none" w:sz="0" w:space="0" w:color="auto"/>
        <w:right w:val="none" w:sz="0" w:space="0" w:color="auto"/>
      </w:divBdr>
      <w:divsChild>
        <w:div w:id="101146814">
          <w:marLeft w:val="0"/>
          <w:marRight w:val="-3000"/>
          <w:marTop w:val="0"/>
          <w:marBottom w:val="0"/>
          <w:divBdr>
            <w:top w:val="none" w:sz="0" w:space="0" w:color="auto"/>
            <w:left w:val="none" w:sz="0" w:space="0" w:color="auto"/>
            <w:bottom w:val="none" w:sz="0" w:space="0" w:color="auto"/>
            <w:right w:val="none" w:sz="0" w:space="0" w:color="auto"/>
          </w:divBdr>
          <w:divsChild>
            <w:div w:id="286353365">
              <w:marLeft w:val="0"/>
              <w:marRight w:val="0"/>
              <w:marTop w:val="0"/>
              <w:marBottom w:val="150"/>
              <w:divBdr>
                <w:top w:val="none" w:sz="0" w:space="0" w:color="auto"/>
                <w:left w:val="none" w:sz="0" w:space="0" w:color="auto"/>
                <w:bottom w:val="none" w:sz="0" w:space="0" w:color="auto"/>
                <w:right w:val="none" w:sz="0" w:space="0" w:color="auto"/>
              </w:divBdr>
              <w:divsChild>
                <w:div w:id="707805112">
                  <w:marLeft w:val="45"/>
                  <w:marRight w:val="0"/>
                  <w:marTop w:val="0"/>
                  <w:marBottom w:val="0"/>
                  <w:divBdr>
                    <w:top w:val="none" w:sz="0" w:space="0" w:color="auto"/>
                    <w:left w:val="none" w:sz="0" w:space="0" w:color="auto"/>
                    <w:bottom w:val="none" w:sz="0" w:space="0" w:color="auto"/>
                    <w:right w:val="none" w:sz="0" w:space="0" w:color="auto"/>
                  </w:divBdr>
                  <w:divsChild>
                    <w:div w:id="187834608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22666769">
      <w:bodyDiv w:val="1"/>
      <w:marLeft w:val="0"/>
      <w:marRight w:val="0"/>
      <w:marTop w:val="0"/>
      <w:marBottom w:val="0"/>
      <w:divBdr>
        <w:top w:val="none" w:sz="0" w:space="0" w:color="auto"/>
        <w:left w:val="none" w:sz="0" w:space="0" w:color="auto"/>
        <w:bottom w:val="none" w:sz="0" w:space="0" w:color="auto"/>
        <w:right w:val="none" w:sz="0" w:space="0" w:color="auto"/>
      </w:divBdr>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6042469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5012334">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0996792">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50544646">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01624602">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83479296">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hdphoto" Target="media/hdphoto10.wdp"/><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0.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110C-60E5-47F0-AD39-13789C5FF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5C99A-B7E4-4B8C-915D-3C319F9F9B71}">
  <ds:schemaRefs>
    <ds:schemaRef ds:uri="http://schemas.microsoft.com/office/2006/metadata/properties"/>
    <ds:schemaRef ds:uri="http://schemas.microsoft.com/office/infopath/2007/PartnerControls"/>
    <ds:schemaRef ds:uri="6fa64f9e-af68-49bd-936f-d921ab551ec6"/>
  </ds:schemaRefs>
</ds:datastoreItem>
</file>

<file path=customXml/itemProps3.xml><?xml version="1.0" encoding="utf-8"?>
<ds:datastoreItem xmlns:ds="http://schemas.openxmlformats.org/officeDocument/2006/customXml" ds:itemID="{1ED13A35-C98C-48EA-A7A7-5922A7CC8908}">
  <ds:schemaRefs>
    <ds:schemaRef ds:uri="http://schemas.microsoft.com/sharepoint/v3/contenttype/forms"/>
  </ds:schemaRefs>
</ds:datastoreItem>
</file>

<file path=customXml/itemProps4.xml><?xml version="1.0" encoding="utf-8"?>
<ds:datastoreItem xmlns:ds="http://schemas.openxmlformats.org/officeDocument/2006/customXml" ds:itemID="{E72F2AF6-4760-4A24-9146-6509783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2017-11-20T10:21:00Z</cp:lastPrinted>
  <dcterms:created xsi:type="dcterms:W3CDTF">2018-04-11T02:58:00Z</dcterms:created>
  <dcterms:modified xsi:type="dcterms:W3CDTF">2018-04-27T10:14:00Z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