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94" w:rsidRPr="0061388A" w:rsidRDefault="0061388A">
      <w:pPr>
        <w:rPr>
          <w:rFonts w:hint="eastAsia"/>
        </w:rPr>
      </w:pPr>
      <w:r w:rsidRPr="0061388A">
        <w:rPr>
          <w:rFonts w:hint="eastAsia"/>
        </w:rPr>
        <w:t>環境農林水産部</w:t>
      </w:r>
      <w:bookmarkStart w:id="0" w:name="_GoBack"/>
      <w:bookmarkEnd w:id="0"/>
    </w:p>
    <w:p w:rsidR="0061388A" w:rsidRPr="0061388A" w:rsidRDefault="0061388A">
      <w:pPr>
        <w:rPr>
          <w:rFonts w:hint="eastAsia"/>
        </w:rPr>
      </w:pPr>
      <w:r w:rsidRPr="0061388A">
        <w:rPr>
          <w:rFonts w:hint="eastAsia"/>
        </w:rPr>
        <w:t>２９年度の部局運営にあたって</w:t>
      </w:r>
    </w:p>
    <w:p w:rsidR="0061388A" w:rsidRPr="0061388A" w:rsidRDefault="0061388A" w:rsidP="0061388A">
      <w:r w:rsidRPr="0061388A">
        <w:rPr>
          <w:rFonts w:hint="eastAsia"/>
        </w:rPr>
        <w:t>環境農林水産部は、良好で快適な環境を守り育むとともに、安全・安心な食を提供するという役割を担っています。低炭素社会や循環型社会の実現といった地球規模の環境問題から、大気や水質、水辺や森林などといった府民の皆さんの身近な生活環境や自然環境の保全、さらには農林水産業の振興や生鮮食品等の安定供給など、非常に多岐にわたる施策を行っています。</w:t>
      </w:r>
    </w:p>
    <w:p w:rsidR="0061388A" w:rsidRPr="0061388A" w:rsidRDefault="0061388A" w:rsidP="0061388A">
      <w:r w:rsidRPr="0061388A">
        <w:rPr>
          <w:rFonts w:hint="eastAsia"/>
        </w:rPr>
        <w:t xml:space="preserve">　こうした中、今年度は次の項目に重点的に取組みます。</w:t>
      </w:r>
    </w:p>
    <w:p w:rsidR="0061388A" w:rsidRPr="0061388A" w:rsidRDefault="0061388A" w:rsidP="0061388A">
      <w:r w:rsidRPr="0061388A">
        <w:rPr>
          <w:rFonts w:hint="eastAsia"/>
        </w:rPr>
        <w:t>○</w:t>
      </w:r>
      <w:r w:rsidRPr="0061388A">
        <w:rPr>
          <w:rFonts w:hint="eastAsia"/>
        </w:rPr>
        <w:t xml:space="preserve"> </w:t>
      </w:r>
      <w:r w:rsidRPr="0061388A">
        <w:rPr>
          <w:rFonts w:hint="eastAsia"/>
        </w:rPr>
        <w:t>環境先進都市・大阪の実現と新たなエネルギー社会づくり</w:t>
      </w:r>
    </w:p>
    <w:p w:rsidR="0061388A" w:rsidRPr="0061388A" w:rsidRDefault="0061388A" w:rsidP="0061388A">
      <w:r w:rsidRPr="0061388A">
        <w:rPr>
          <w:rFonts w:hint="eastAsia"/>
        </w:rPr>
        <w:t>○</w:t>
      </w:r>
      <w:r w:rsidRPr="0061388A">
        <w:rPr>
          <w:rFonts w:hint="eastAsia"/>
        </w:rPr>
        <w:t xml:space="preserve"> </w:t>
      </w:r>
      <w:r w:rsidRPr="0061388A">
        <w:rPr>
          <w:rFonts w:hint="eastAsia"/>
        </w:rPr>
        <w:t>みどり</w:t>
      </w:r>
      <w:r w:rsidRPr="0061388A">
        <w:rPr>
          <w:rFonts w:hint="eastAsia"/>
          <w:vertAlign w:val="superscript"/>
        </w:rPr>
        <w:t>(*1)</w:t>
      </w:r>
      <w:r w:rsidRPr="0061388A">
        <w:rPr>
          <w:rFonts w:hint="eastAsia"/>
        </w:rPr>
        <w:t>豊かで安全・安心な大阪の実現</w:t>
      </w:r>
    </w:p>
    <w:p w:rsidR="0061388A" w:rsidRPr="0061388A" w:rsidRDefault="0061388A" w:rsidP="0061388A">
      <w:r w:rsidRPr="0061388A">
        <w:rPr>
          <w:rFonts w:hint="eastAsia"/>
        </w:rPr>
        <w:t>○</w:t>
      </w:r>
      <w:r w:rsidRPr="0061388A">
        <w:rPr>
          <w:rFonts w:hint="eastAsia"/>
        </w:rPr>
        <w:t xml:space="preserve"> </w:t>
      </w:r>
      <w:r w:rsidRPr="0061388A">
        <w:rPr>
          <w:rFonts w:hint="eastAsia"/>
        </w:rPr>
        <w:t>活力ある農林水産業の実現</w:t>
      </w:r>
    </w:p>
    <w:p w:rsidR="0061388A" w:rsidRPr="0061388A" w:rsidRDefault="0061388A" w:rsidP="0061388A">
      <w:r w:rsidRPr="0061388A">
        <w:rPr>
          <w:rFonts w:hint="eastAsia"/>
        </w:rPr>
        <w:t>○</w:t>
      </w:r>
      <w:r w:rsidRPr="0061388A">
        <w:rPr>
          <w:rFonts w:hint="eastAsia"/>
        </w:rPr>
        <w:t xml:space="preserve"> </w:t>
      </w:r>
      <w:r w:rsidRPr="0061388A">
        <w:rPr>
          <w:rFonts w:hint="eastAsia"/>
        </w:rPr>
        <w:t>防災・危機管理対策の推進</w:t>
      </w:r>
    </w:p>
    <w:p w:rsidR="0061388A" w:rsidRPr="0061388A" w:rsidRDefault="0061388A" w:rsidP="0061388A">
      <w:r w:rsidRPr="0061388A">
        <w:rPr>
          <w:rFonts w:hint="eastAsia"/>
        </w:rPr>
        <w:t>具体的には、</w:t>
      </w:r>
    </w:p>
    <w:p w:rsidR="0061388A" w:rsidRPr="0061388A" w:rsidRDefault="0061388A" w:rsidP="0061388A">
      <w:r w:rsidRPr="0061388A">
        <w:rPr>
          <w:rFonts w:hint="eastAsia"/>
        </w:rPr>
        <w:t xml:space="preserve">　府民の健康の保持・増進と生活環境を保全するため、各種規制・指導・啓発などに取組み、環境保全目標の達成・維持に努めるとともに、循環型社会の構築に向け、資源の循環的利用を進めます。再生可能エネルギーの普及拡大等の取組みを着実に推進するなど、エネルギーの地産地消を進めるとともに、気候変動の影響に対する適応策の検討などの地球温暖化対策に取り組みます。また、府民が暮らしやすいすべてのいのちが共生する社会の構築の観点から動物愛護の取組みを進めます。</w:t>
      </w:r>
    </w:p>
    <w:p w:rsidR="0061388A" w:rsidRPr="0061388A" w:rsidRDefault="0061388A" w:rsidP="0061388A">
      <w:r w:rsidRPr="0061388A">
        <w:rPr>
          <w:rFonts w:hint="eastAsia"/>
        </w:rPr>
        <w:t xml:space="preserve">　災害に強い健全な森を次世代に引き継ぐ取組みを進めるとともに、多くの府民や来阪者が実感できるみどりづくりを進めます。</w:t>
      </w:r>
    </w:p>
    <w:p w:rsidR="0061388A" w:rsidRPr="0061388A" w:rsidRDefault="0061388A" w:rsidP="0061388A">
      <w:r w:rsidRPr="0061388A">
        <w:rPr>
          <w:rFonts w:hint="eastAsia"/>
        </w:rPr>
        <w:t xml:space="preserve">　大都市の強みを活かすとともに、大阪の活力につながるよう、農林水産業等の振興を図ります。そのシンボルとして大阪産</w:t>
      </w:r>
      <w:r w:rsidRPr="0061388A">
        <w:rPr>
          <w:rFonts w:hint="eastAsia"/>
        </w:rPr>
        <w:t>(</w:t>
      </w:r>
      <w:r w:rsidRPr="0061388A">
        <w:rPr>
          <w:rFonts w:hint="eastAsia"/>
        </w:rPr>
        <w:t>もん</w:t>
      </w:r>
      <w:r w:rsidRPr="0061388A">
        <w:rPr>
          <w:rFonts w:hint="eastAsia"/>
        </w:rPr>
        <w:t>)</w:t>
      </w:r>
      <w:r w:rsidRPr="0061388A">
        <w:rPr>
          <w:rFonts w:hint="eastAsia"/>
          <w:vertAlign w:val="superscript"/>
        </w:rPr>
        <w:t xml:space="preserve"> (*2)</w:t>
      </w:r>
      <w:r w:rsidRPr="0061388A">
        <w:rPr>
          <w:rFonts w:hint="eastAsia"/>
        </w:rPr>
        <w:t>ブランドの確立に力を注ぎます。また、生産性向上・収益性向上のための技術開発に向けた取組みを推進します。</w:t>
      </w:r>
    </w:p>
    <w:p w:rsidR="0061388A" w:rsidRPr="0061388A" w:rsidRDefault="0061388A" w:rsidP="0061388A">
      <w:r w:rsidRPr="0061388A">
        <w:rPr>
          <w:rFonts w:hint="eastAsia"/>
        </w:rPr>
        <w:t xml:space="preserve">　南海トラフ巨大地震や集中豪雨に備え、ため池施設の整備など、防災・減災の取組みを着実に進めます。</w:t>
      </w:r>
    </w:p>
    <w:p w:rsidR="0061388A" w:rsidRPr="0061388A" w:rsidRDefault="0061388A" w:rsidP="0061388A">
      <w:r w:rsidRPr="0061388A">
        <w:rPr>
          <w:rFonts w:hint="eastAsia"/>
          <w:bCs/>
        </w:rPr>
        <w:t>環境農林水産部の施策概要と</w:t>
      </w:r>
      <w:r w:rsidRPr="0061388A">
        <w:rPr>
          <w:rFonts w:hint="eastAsia"/>
          <w:bCs/>
        </w:rPr>
        <w:t>29</w:t>
      </w:r>
      <w:r w:rsidRPr="0061388A">
        <w:rPr>
          <w:rFonts w:hint="eastAsia"/>
          <w:bCs/>
        </w:rPr>
        <w:t>年度の主な取組み</w:t>
      </w:r>
    </w:p>
    <w:p w:rsidR="0061388A" w:rsidRPr="0061388A" w:rsidRDefault="0061388A" w:rsidP="0061388A">
      <w:r w:rsidRPr="0061388A">
        <w:rPr>
          <w:rFonts w:hint="eastAsia"/>
        </w:rPr>
        <w:t>環境農林水産部は、「良好で快適な環境の保全・創出、安全・安心で豊かな食の提供」の役割を担っています。このため、府民の「食」や地域の生活環境、省資源・省エネルギーなど幅広い分野で施策を実施します。</w:t>
      </w:r>
    </w:p>
    <w:p w:rsidR="0061388A" w:rsidRPr="0061388A" w:rsidRDefault="0061388A" w:rsidP="0061388A">
      <w:r w:rsidRPr="0061388A">
        <w:rPr>
          <w:rFonts w:hint="eastAsia"/>
        </w:rPr>
        <w:t>環境先進都市・大阪の実現と新たなエネルギー社会づくり</w:t>
      </w:r>
    </w:p>
    <w:p w:rsidR="0061388A" w:rsidRPr="0061388A" w:rsidRDefault="0061388A" w:rsidP="0061388A">
      <w:r w:rsidRPr="0061388A">
        <w:rPr>
          <w:rFonts w:hint="eastAsia"/>
          <w:bCs/>
        </w:rPr>
        <w:t>豊かで快適な大気・水質が保全され、温暖化対策が進み、府民が暮らしやすく、かつ事業活動が行いやすい環境・エネルギー先進都市をめざします</w:t>
      </w:r>
    </w:p>
    <w:p w:rsidR="0061388A" w:rsidRPr="0061388A" w:rsidRDefault="0061388A" w:rsidP="0061388A">
      <w:r w:rsidRPr="0061388A">
        <w:rPr>
          <w:rFonts w:hint="eastAsia"/>
        </w:rPr>
        <w:t xml:space="preserve">　◆エネルギーの地産地消の推進＜創エネ・省エネの普及推進等＞</w:t>
      </w:r>
    </w:p>
    <w:p w:rsidR="0061388A" w:rsidRPr="0061388A" w:rsidRDefault="0061388A" w:rsidP="0061388A">
      <w:pPr>
        <w:rPr>
          <w:rFonts w:hint="eastAsia"/>
        </w:rPr>
      </w:pPr>
      <w:r w:rsidRPr="0061388A">
        <w:rPr>
          <w:rFonts w:hint="eastAsia"/>
        </w:rPr>
        <w:t xml:space="preserve">　◆温暖化対策の推進＜大阪府地球温暖化対策実行計画に基づく対策の推進＞　　</w:t>
      </w:r>
    </w:p>
    <w:p w:rsidR="0061388A" w:rsidRPr="0061388A" w:rsidRDefault="0061388A" w:rsidP="0061388A">
      <w:r w:rsidRPr="0061388A">
        <w:rPr>
          <w:rFonts w:hint="eastAsia"/>
        </w:rPr>
        <w:t>＜気候変動の影響への「適応」の推進＞</w:t>
      </w:r>
    </w:p>
    <w:p w:rsidR="0061388A" w:rsidRPr="0061388A" w:rsidRDefault="0061388A" w:rsidP="0061388A">
      <w:pPr>
        <w:rPr>
          <w:rFonts w:hint="eastAsia"/>
        </w:rPr>
      </w:pPr>
      <w:r w:rsidRPr="0061388A">
        <w:rPr>
          <w:rFonts w:hint="eastAsia"/>
        </w:rPr>
        <w:lastRenderedPageBreak/>
        <w:t xml:space="preserve">　◆資源循環型社会の構築＜新たな循環型社会推進計画の推進＞　　</w:t>
      </w:r>
    </w:p>
    <w:p w:rsidR="0061388A" w:rsidRPr="0061388A" w:rsidRDefault="0061388A" w:rsidP="0061388A">
      <w:r w:rsidRPr="0061388A">
        <w:rPr>
          <w:rFonts w:hint="eastAsia"/>
        </w:rPr>
        <w:t xml:space="preserve">＜食品ロス削減対策＞　　</w:t>
      </w:r>
    </w:p>
    <w:p w:rsidR="0061388A" w:rsidRPr="0061388A" w:rsidRDefault="0061388A" w:rsidP="0061388A">
      <w:r w:rsidRPr="0061388A">
        <w:rPr>
          <w:rFonts w:hint="eastAsia"/>
        </w:rPr>
        <w:t xml:space="preserve">　◆健康で安心して暮らせる社会の構築＜</w:t>
      </w:r>
      <w:r w:rsidRPr="0061388A">
        <w:rPr>
          <w:rFonts w:hint="eastAsia"/>
        </w:rPr>
        <w:t>PCB</w:t>
      </w:r>
      <w:r w:rsidRPr="0061388A">
        <w:rPr>
          <w:rFonts w:hint="eastAsia"/>
        </w:rPr>
        <w:t>適正処理（</w:t>
      </w:r>
      <w:r w:rsidRPr="0061388A">
        <w:rPr>
          <w:rFonts w:hint="eastAsia"/>
        </w:rPr>
        <w:t>PCB</w:t>
      </w:r>
      <w:r w:rsidRPr="0061388A">
        <w:rPr>
          <w:rFonts w:hint="eastAsia"/>
        </w:rPr>
        <w:t>特措法改正に伴う強化取組みの着実な実施）＞</w:t>
      </w:r>
    </w:p>
    <w:p w:rsidR="0061388A" w:rsidRPr="0061388A" w:rsidRDefault="0061388A" w:rsidP="0061388A">
      <w:r w:rsidRPr="0061388A">
        <w:rPr>
          <w:rFonts w:hint="eastAsia"/>
        </w:rPr>
        <w:t xml:space="preserve">　◆すべてのいのちが共生する社会の構築＜動物の愛護と適正管理の取組みの推進＞</w:t>
      </w:r>
    </w:p>
    <w:p w:rsidR="0061388A" w:rsidRPr="0061388A" w:rsidRDefault="0061388A" w:rsidP="0061388A">
      <w:r w:rsidRPr="0061388A">
        <w:rPr>
          <w:rFonts w:hint="eastAsia"/>
        </w:rPr>
        <w:t>みどり豊かで安全・安心な大阪の実現</w:t>
      </w:r>
    </w:p>
    <w:p w:rsidR="0061388A" w:rsidRPr="0061388A" w:rsidRDefault="0061388A" w:rsidP="0061388A">
      <w:r w:rsidRPr="0061388A">
        <w:rPr>
          <w:rFonts w:hint="eastAsia"/>
          <w:bCs/>
        </w:rPr>
        <w:t>森林環境税を活用した森林の保全による災害に強いまちづくりと、府民が実感できるみどりの創造を推進し、みどりの風を感じる大都市・大阪の実現をめざします</w:t>
      </w:r>
    </w:p>
    <w:p w:rsidR="0061388A" w:rsidRPr="0061388A" w:rsidRDefault="0061388A" w:rsidP="0061388A">
      <w:r w:rsidRPr="0061388A">
        <w:rPr>
          <w:rFonts w:hint="eastAsia"/>
        </w:rPr>
        <w:t xml:space="preserve">　◆森林保全の推進＜森林環境税を活用した事業の着実な実施と進捗管理＞</w:t>
      </w:r>
    </w:p>
    <w:p w:rsidR="0061388A" w:rsidRPr="0061388A" w:rsidRDefault="0061388A" w:rsidP="0061388A">
      <w:r w:rsidRPr="0061388A">
        <w:rPr>
          <w:rFonts w:hint="eastAsia"/>
        </w:rPr>
        <w:t xml:space="preserve">　◆森林経営の集約化と木材利用の拡大＜森林環境税を活用した事業の着実な実施と進捗管理＞</w:t>
      </w:r>
    </w:p>
    <w:p w:rsidR="0061388A" w:rsidRPr="0061388A" w:rsidRDefault="0061388A" w:rsidP="0061388A">
      <w:r w:rsidRPr="0061388A">
        <w:rPr>
          <w:rFonts w:hint="eastAsia"/>
        </w:rPr>
        <w:t xml:space="preserve">　◆都市緑化の推進や府民・企業のみどり行動の拡大＜民間主体の面的・線的なみどりのまちづくりを促進＞</w:t>
      </w:r>
    </w:p>
    <w:p w:rsidR="0061388A" w:rsidRPr="0061388A" w:rsidRDefault="0061388A" w:rsidP="0061388A">
      <w:r w:rsidRPr="0061388A">
        <w:rPr>
          <w:rFonts w:hint="eastAsia"/>
        </w:rPr>
        <w:t>活力ある農林水産業の実現</w:t>
      </w:r>
    </w:p>
    <w:p w:rsidR="0061388A" w:rsidRPr="0061388A" w:rsidRDefault="0061388A" w:rsidP="0061388A">
      <w:r w:rsidRPr="0061388A">
        <w:rPr>
          <w:rFonts w:hint="eastAsia"/>
          <w:bCs/>
        </w:rPr>
        <w:t xml:space="preserve">　府民に新鮮でおいしく、安全安心な大阪産（もん）が提供されるとともに、大都市（大消費地）の強みを活かし、将来に向けた活力ある産業の実現をめざします</w:t>
      </w:r>
    </w:p>
    <w:p w:rsidR="0061388A" w:rsidRPr="0061388A" w:rsidRDefault="0061388A" w:rsidP="0061388A">
      <w:r w:rsidRPr="0061388A">
        <w:rPr>
          <w:rFonts w:hint="eastAsia"/>
        </w:rPr>
        <w:t xml:space="preserve">　◆活気と魅力に満ちた「農のある暮らし」の実現　　＜農業の成長産業化を支える多様な担い手の育成・確保＞　</w:t>
      </w:r>
      <w:r w:rsidRPr="0061388A">
        <w:rPr>
          <w:rFonts w:hint="eastAsia"/>
        </w:rPr>
        <w:t xml:space="preserve"> </w:t>
      </w:r>
      <w:r w:rsidRPr="0061388A">
        <w:rPr>
          <w:rFonts w:hint="eastAsia"/>
        </w:rPr>
        <w:t>＜農産物直売所の魅力向上＞</w:t>
      </w:r>
      <w:r w:rsidRPr="0061388A">
        <w:rPr>
          <w:rFonts w:hint="eastAsia"/>
        </w:rPr>
        <w:t xml:space="preserve"> </w:t>
      </w:r>
      <w:r w:rsidRPr="0061388A">
        <w:rPr>
          <w:rFonts w:hint="eastAsia"/>
        </w:rPr>
        <w:t xml:space="preserve">　＜農業・農空間での活動に参加しやすい仕組みづくり＞　＜府内畜産業の振興＞　＜農作物被害の軽減のための取組み＞＜生産性向上・収益性向上のための技術開発に向けた取組みの推進＞　＜農の成長産業化に向けた関係団体との連携・強化＞</w:t>
      </w:r>
    </w:p>
    <w:p w:rsidR="0061388A" w:rsidRPr="0061388A" w:rsidRDefault="0061388A" w:rsidP="0061388A">
      <w:r w:rsidRPr="0061388A">
        <w:rPr>
          <w:rFonts w:hint="eastAsia"/>
        </w:rPr>
        <w:t xml:space="preserve">　◆大阪産（もん）のブランドの確立と販路拡大の推進＜</w:t>
      </w:r>
      <w:r w:rsidRPr="0061388A">
        <w:rPr>
          <w:rFonts w:hint="eastAsia"/>
        </w:rPr>
        <w:t xml:space="preserve"> </w:t>
      </w:r>
      <w:r w:rsidRPr="0061388A">
        <w:rPr>
          <w:rFonts w:hint="eastAsia"/>
        </w:rPr>
        <w:t>「大阪産（もん）の国内外への販路拡大の推進＞＜ブドウ加工品のブランド力向上のための研究拠点を活用した産地活性化に向けた取組み＞</w:t>
      </w:r>
    </w:p>
    <w:p w:rsidR="0061388A" w:rsidRPr="0061388A" w:rsidRDefault="0061388A" w:rsidP="0061388A">
      <w:r w:rsidRPr="0061388A">
        <w:rPr>
          <w:rFonts w:hint="eastAsia"/>
        </w:rPr>
        <w:t xml:space="preserve">　◆森林経営の集約化と木材利用の拡大【再掲】＜森林環境税を活用した事業の着実な実施と進捗管理＞【再掲】</w:t>
      </w:r>
    </w:p>
    <w:p w:rsidR="0061388A" w:rsidRPr="0061388A" w:rsidRDefault="0061388A" w:rsidP="0061388A">
      <w:r w:rsidRPr="0061388A">
        <w:rPr>
          <w:rFonts w:hint="eastAsia"/>
        </w:rPr>
        <w:t xml:space="preserve">　◆「はま」が潤い、豊かな恵みを「まち」に届ける海づくり＜「はま」の活性化と「まち」の魅力向上＞＜地域の特徴を活かした「はま」の活性化のための取り組み＞</w:t>
      </w:r>
    </w:p>
    <w:p w:rsidR="0061388A" w:rsidRPr="0061388A" w:rsidRDefault="0061388A" w:rsidP="0061388A">
      <w:r w:rsidRPr="0061388A">
        <w:rPr>
          <w:rFonts w:hint="eastAsia"/>
        </w:rPr>
        <w:t>防災・危機管理対策の推進</w:t>
      </w:r>
    </w:p>
    <w:p w:rsidR="0061388A" w:rsidRPr="0061388A" w:rsidRDefault="0061388A" w:rsidP="0061388A">
      <w:r w:rsidRPr="0061388A">
        <w:rPr>
          <w:rFonts w:hint="eastAsia"/>
          <w:bCs/>
        </w:rPr>
        <w:t>ため池耐震対策、山地災害対策など、防災・減災の取組みを着実に進めます</w:t>
      </w:r>
    </w:p>
    <w:p w:rsidR="0061388A" w:rsidRPr="0061388A" w:rsidRDefault="0061388A" w:rsidP="0061388A">
      <w:r w:rsidRPr="0061388A">
        <w:rPr>
          <w:rFonts w:hint="eastAsia"/>
          <w:bCs/>
        </w:rPr>
        <w:t xml:space="preserve">　</w:t>
      </w:r>
      <w:r w:rsidRPr="0061388A">
        <w:rPr>
          <w:rFonts w:hint="eastAsia"/>
        </w:rPr>
        <w:t>◆</w:t>
      </w:r>
      <w:r w:rsidRPr="0061388A">
        <w:rPr>
          <w:rFonts w:hint="eastAsia"/>
        </w:rPr>
        <w:t xml:space="preserve"> </w:t>
      </w:r>
      <w:r w:rsidRPr="0061388A">
        <w:rPr>
          <w:rFonts w:hint="eastAsia"/>
        </w:rPr>
        <w:t>土砂埋立て等の規制による災害の防止＜土砂埋立て等の適正化の推進＞</w:t>
      </w:r>
    </w:p>
    <w:p w:rsidR="0061388A" w:rsidRPr="0061388A" w:rsidRDefault="0061388A" w:rsidP="0061388A">
      <w:r w:rsidRPr="0061388A">
        <w:rPr>
          <w:rFonts w:hint="eastAsia"/>
        </w:rPr>
        <w:t xml:space="preserve">　◆ため池の防災機能強化の推進＜ため池の防災・減災対策の実施＞</w:t>
      </w:r>
    </w:p>
    <w:p w:rsidR="0061388A" w:rsidRPr="0061388A" w:rsidRDefault="0061388A" w:rsidP="0061388A">
      <w:r w:rsidRPr="0061388A">
        <w:rPr>
          <w:rFonts w:hint="eastAsia"/>
        </w:rPr>
        <w:t xml:space="preserve">　◆</w:t>
      </w:r>
      <w:r w:rsidRPr="0061388A">
        <w:rPr>
          <w:rFonts w:hint="eastAsia"/>
        </w:rPr>
        <w:t xml:space="preserve"> </w:t>
      </w:r>
      <w:r w:rsidRPr="0061388A">
        <w:rPr>
          <w:rFonts w:hint="eastAsia"/>
        </w:rPr>
        <w:t>森林保全の推進【再掲】＜森林環境税を活用した事業の着実な実施と進捗管理＞【再掲】</w:t>
      </w:r>
    </w:p>
    <w:p w:rsidR="0061388A" w:rsidRPr="0061388A" w:rsidRDefault="0061388A"/>
    <w:sectPr w:rsidR="0061388A" w:rsidRPr="006138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8A"/>
    <w:rsid w:val="0061388A"/>
    <w:rsid w:val="0085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090">
      <w:bodyDiv w:val="1"/>
      <w:marLeft w:val="0"/>
      <w:marRight w:val="0"/>
      <w:marTop w:val="0"/>
      <w:marBottom w:val="0"/>
      <w:divBdr>
        <w:top w:val="none" w:sz="0" w:space="0" w:color="auto"/>
        <w:left w:val="none" w:sz="0" w:space="0" w:color="auto"/>
        <w:bottom w:val="none" w:sz="0" w:space="0" w:color="auto"/>
        <w:right w:val="none" w:sz="0" w:space="0" w:color="auto"/>
      </w:divBdr>
    </w:div>
    <w:div w:id="401756472">
      <w:bodyDiv w:val="1"/>
      <w:marLeft w:val="0"/>
      <w:marRight w:val="0"/>
      <w:marTop w:val="0"/>
      <w:marBottom w:val="0"/>
      <w:divBdr>
        <w:top w:val="none" w:sz="0" w:space="0" w:color="auto"/>
        <w:left w:val="none" w:sz="0" w:space="0" w:color="auto"/>
        <w:bottom w:val="none" w:sz="0" w:space="0" w:color="auto"/>
        <w:right w:val="none" w:sz="0" w:space="0" w:color="auto"/>
      </w:divBdr>
    </w:div>
    <w:div w:id="790368243">
      <w:bodyDiv w:val="1"/>
      <w:marLeft w:val="0"/>
      <w:marRight w:val="0"/>
      <w:marTop w:val="0"/>
      <w:marBottom w:val="0"/>
      <w:divBdr>
        <w:top w:val="none" w:sz="0" w:space="0" w:color="auto"/>
        <w:left w:val="none" w:sz="0" w:space="0" w:color="auto"/>
        <w:bottom w:val="none" w:sz="0" w:space="0" w:color="auto"/>
        <w:right w:val="none" w:sz="0" w:space="0" w:color="auto"/>
      </w:divBdr>
    </w:div>
    <w:div w:id="1182235011">
      <w:bodyDiv w:val="1"/>
      <w:marLeft w:val="0"/>
      <w:marRight w:val="0"/>
      <w:marTop w:val="0"/>
      <w:marBottom w:val="0"/>
      <w:divBdr>
        <w:top w:val="none" w:sz="0" w:space="0" w:color="auto"/>
        <w:left w:val="none" w:sz="0" w:space="0" w:color="auto"/>
        <w:bottom w:val="none" w:sz="0" w:space="0" w:color="auto"/>
        <w:right w:val="none" w:sz="0" w:space="0" w:color="auto"/>
      </w:divBdr>
    </w:div>
    <w:div w:id="1436292761">
      <w:bodyDiv w:val="1"/>
      <w:marLeft w:val="0"/>
      <w:marRight w:val="0"/>
      <w:marTop w:val="0"/>
      <w:marBottom w:val="0"/>
      <w:divBdr>
        <w:top w:val="none" w:sz="0" w:space="0" w:color="auto"/>
        <w:left w:val="none" w:sz="0" w:space="0" w:color="auto"/>
        <w:bottom w:val="none" w:sz="0" w:space="0" w:color="auto"/>
        <w:right w:val="none" w:sz="0" w:space="0" w:color="auto"/>
      </w:divBdr>
    </w:div>
    <w:div w:id="1450080152">
      <w:bodyDiv w:val="1"/>
      <w:marLeft w:val="0"/>
      <w:marRight w:val="0"/>
      <w:marTop w:val="0"/>
      <w:marBottom w:val="0"/>
      <w:divBdr>
        <w:top w:val="none" w:sz="0" w:space="0" w:color="auto"/>
        <w:left w:val="none" w:sz="0" w:space="0" w:color="auto"/>
        <w:bottom w:val="none" w:sz="0" w:space="0" w:color="auto"/>
        <w:right w:val="none" w:sz="0" w:space="0" w:color="auto"/>
      </w:divBdr>
    </w:div>
    <w:div w:id="1454055909">
      <w:bodyDiv w:val="1"/>
      <w:marLeft w:val="0"/>
      <w:marRight w:val="0"/>
      <w:marTop w:val="0"/>
      <w:marBottom w:val="0"/>
      <w:divBdr>
        <w:top w:val="none" w:sz="0" w:space="0" w:color="auto"/>
        <w:left w:val="none" w:sz="0" w:space="0" w:color="auto"/>
        <w:bottom w:val="none" w:sz="0" w:space="0" w:color="auto"/>
        <w:right w:val="none" w:sz="0" w:space="0" w:color="auto"/>
      </w:divBdr>
    </w:div>
    <w:div w:id="1466118160">
      <w:bodyDiv w:val="1"/>
      <w:marLeft w:val="0"/>
      <w:marRight w:val="0"/>
      <w:marTop w:val="0"/>
      <w:marBottom w:val="0"/>
      <w:divBdr>
        <w:top w:val="none" w:sz="0" w:space="0" w:color="auto"/>
        <w:left w:val="none" w:sz="0" w:space="0" w:color="auto"/>
        <w:bottom w:val="none" w:sz="0" w:space="0" w:color="auto"/>
        <w:right w:val="none" w:sz="0" w:space="0" w:color="auto"/>
      </w:divBdr>
    </w:div>
    <w:div w:id="1476220392">
      <w:bodyDiv w:val="1"/>
      <w:marLeft w:val="0"/>
      <w:marRight w:val="0"/>
      <w:marTop w:val="0"/>
      <w:marBottom w:val="0"/>
      <w:divBdr>
        <w:top w:val="none" w:sz="0" w:space="0" w:color="auto"/>
        <w:left w:val="none" w:sz="0" w:space="0" w:color="auto"/>
        <w:bottom w:val="none" w:sz="0" w:space="0" w:color="auto"/>
        <w:right w:val="none" w:sz="0" w:space="0" w:color="auto"/>
      </w:divBdr>
    </w:div>
    <w:div w:id="1520897284">
      <w:bodyDiv w:val="1"/>
      <w:marLeft w:val="0"/>
      <w:marRight w:val="0"/>
      <w:marTop w:val="0"/>
      <w:marBottom w:val="0"/>
      <w:divBdr>
        <w:top w:val="none" w:sz="0" w:space="0" w:color="auto"/>
        <w:left w:val="none" w:sz="0" w:space="0" w:color="auto"/>
        <w:bottom w:val="none" w:sz="0" w:space="0" w:color="auto"/>
        <w:right w:val="none" w:sz="0" w:space="0" w:color="auto"/>
      </w:divBdr>
    </w:div>
    <w:div w:id="16654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2017-05-26T06:06:00Z</dcterms:created>
  <dcterms:modified xsi:type="dcterms:W3CDTF">2017-05-26T06:12:00Z</dcterms:modified>
</cp:coreProperties>
</file>