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FB6436" w:rsidRPr="00FB6436" w:rsidRDefault="00FB6436" w:rsidP="00FB6436">
      <w:pPr>
        <w:rPr>
          <w:rFonts w:asciiTheme="minorEastAsia" w:hAnsiTheme="minorEastAsia"/>
        </w:rPr>
      </w:pPr>
      <w:r w:rsidRPr="00FB6436">
        <w:rPr>
          <w:rFonts w:asciiTheme="minorEastAsia" w:hAnsiTheme="minorEastAsia" w:hint="eastAsia"/>
        </w:rPr>
        <w:t xml:space="preserve">　</w:t>
      </w:r>
      <w:r w:rsidRPr="00FB6436">
        <w:rPr>
          <w:rFonts w:asciiTheme="minorEastAsia" w:hAnsiTheme="minorEastAsia" w:hint="eastAsia"/>
          <w:bCs/>
        </w:rPr>
        <w:t>部局全体として、当初の目標を達成することができました。</w:t>
      </w:r>
    </w:p>
    <w:p w:rsidR="00CF06A6" w:rsidRPr="00FB6436" w:rsidRDefault="00FB6436" w:rsidP="00FB6436">
      <w:pPr>
        <w:rPr>
          <w:rFonts w:asciiTheme="minorEastAsia" w:hAnsiTheme="minorEastAsia"/>
        </w:rPr>
      </w:pPr>
      <w:r w:rsidRPr="00FB6436">
        <w:rPr>
          <w:rFonts w:asciiTheme="minorEastAsia" w:hAnsiTheme="minorEastAsia" w:hint="eastAsia"/>
          <w:bCs/>
        </w:rPr>
        <w:t xml:space="preserve">　今後の景観形成の方向性を示す「都市景観ビジョン・大阪」の策定や「大阪府密集市街地整備方針」の改定を行いました。うめきた2期の民間事業者２次公募の実施、分譲マンションの耐震化の促進、法改正を踏まえた新たな居住支援体制の整備、府営住宅の新たな市への移管などに取り組みました。</w:t>
      </w:r>
    </w:p>
    <w:p w:rsidR="00CF06A6" w:rsidRDefault="00CF06A6">
      <w:pPr>
        <w:rPr>
          <w:rFonts w:asciiTheme="minorEastAsia" w:hAnsiTheme="minorEastAsia"/>
        </w:rPr>
      </w:pPr>
      <w:r>
        <w:rPr>
          <w:rFonts w:asciiTheme="minorEastAsia" w:hAnsiTheme="minorEastAsia" w:hint="eastAsia"/>
        </w:rPr>
        <w:t>テーマ１</w:t>
      </w:r>
    </w:p>
    <w:p w:rsidR="00E30052" w:rsidRPr="00E30052" w:rsidRDefault="00E30052" w:rsidP="00E30052">
      <w:pPr>
        <w:rPr>
          <w:rFonts w:asciiTheme="minorEastAsia" w:hAnsiTheme="minorEastAsia"/>
        </w:rPr>
      </w:pPr>
      <w:r w:rsidRPr="00E30052">
        <w:rPr>
          <w:rFonts w:asciiTheme="minorEastAsia" w:hAnsiTheme="minorEastAsia" w:hint="eastAsia"/>
        </w:rPr>
        <w:t>活力と魅力ある都市空間の創造</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E30052" w:rsidRDefault="00E30052" w:rsidP="00E30052">
      <w:pPr>
        <w:rPr>
          <w:rFonts w:asciiTheme="minorEastAsia" w:hAnsiTheme="minorEastAsia" w:hint="eastAsia"/>
        </w:rPr>
      </w:pPr>
      <w:r w:rsidRPr="00E30052">
        <w:rPr>
          <w:rFonts w:asciiTheme="minorEastAsia" w:hAnsiTheme="minorEastAsia" w:hint="eastAsia"/>
        </w:rPr>
        <w:t>当初の予定どおり進んでいます。</w:t>
      </w:r>
    </w:p>
    <w:p w:rsidR="00FB6436" w:rsidRDefault="00FB6436" w:rsidP="00E30052">
      <w:pPr>
        <w:rPr>
          <w:rFonts w:asciiTheme="minorEastAsia" w:hAnsiTheme="minorEastAsia" w:hint="eastAsia"/>
        </w:rPr>
      </w:pPr>
      <w:r>
        <w:rPr>
          <w:rFonts w:asciiTheme="minorEastAsia" w:hAnsiTheme="minorEastAsia" w:hint="eastAsia"/>
        </w:rPr>
        <w:t>点検結果</w:t>
      </w:r>
    </w:p>
    <w:p w:rsidR="00FB6436" w:rsidRDefault="00FB6436" w:rsidP="00FB6436">
      <w:pPr>
        <w:rPr>
          <w:rFonts w:asciiTheme="minorEastAsia" w:hAnsiTheme="minorEastAsia" w:hint="eastAsia"/>
        </w:rPr>
      </w:pPr>
      <w:r w:rsidRPr="00FB6436">
        <w:rPr>
          <w:rFonts w:asciiTheme="minorEastAsia" w:hAnsiTheme="minorEastAsia" w:hint="eastAsia"/>
        </w:rPr>
        <w:t>当初の目標を達成することができました。引き続き、「グランドデザイン・大阪」、「グランドデザイン・大阪都市圏」に基づき、うめきた２期のまちづくりや広域連携型のまちづくり、景観形成に取り組むとともに、「住まうビジョン・大阪」に基づき、「活力・魅力の創出」と「安全・安心の確保」の好循環を生み出す政策を展開していきます。</w:t>
      </w:r>
    </w:p>
    <w:p w:rsidR="00FB6436" w:rsidRDefault="00FB6436" w:rsidP="00FB6436">
      <w:pPr>
        <w:rPr>
          <w:rFonts w:asciiTheme="minorEastAsia" w:hAnsiTheme="minorEastAsia" w:hint="eastAsia"/>
        </w:rPr>
      </w:pPr>
      <w:r>
        <w:rPr>
          <w:rFonts w:asciiTheme="minorEastAsia" w:hAnsiTheme="minorEastAsia" w:hint="eastAsia"/>
        </w:rPr>
        <w:t>自己評価</w:t>
      </w:r>
    </w:p>
    <w:p w:rsidR="00FB6436" w:rsidRPr="00FB6436" w:rsidRDefault="00FB6436" w:rsidP="00FB6436">
      <w:pPr>
        <w:rPr>
          <w:rFonts w:asciiTheme="minorEastAsia" w:hAnsiTheme="minorEastAsia"/>
        </w:rPr>
      </w:pPr>
      <w:r>
        <w:rPr>
          <w:rFonts w:asciiTheme="minorEastAsia" w:hAnsiTheme="minorEastAsia" w:hint="eastAsia"/>
        </w:rPr>
        <w:t>達成</w:t>
      </w:r>
    </w:p>
    <w:p w:rsidR="00CF06A6" w:rsidRDefault="00CF06A6">
      <w:pPr>
        <w:rPr>
          <w:rFonts w:asciiTheme="minorEastAsia" w:hAnsiTheme="minorEastAsia"/>
        </w:rPr>
      </w:pPr>
      <w:r>
        <w:rPr>
          <w:rFonts w:asciiTheme="minorEastAsia" w:hAnsiTheme="minorEastAsia" w:hint="eastAsia"/>
        </w:rPr>
        <w:t>テーマ２</w:t>
      </w:r>
    </w:p>
    <w:p w:rsidR="00E30052" w:rsidRPr="00E30052" w:rsidRDefault="00E30052" w:rsidP="00E30052">
      <w:pPr>
        <w:rPr>
          <w:rFonts w:asciiTheme="minorEastAsia" w:hAnsiTheme="minorEastAsia"/>
        </w:rPr>
      </w:pPr>
      <w:r w:rsidRPr="00E30052">
        <w:rPr>
          <w:rFonts w:asciiTheme="minorEastAsia" w:hAnsiTheme="minorEastAsia" w:hint="eastAsia"/>
        </w:rPr>
        <w:t>減災に繋げる災害に強い住まいと都市の形成</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E30052" w:rsidRDefault="00E30052" w:rsidP="00E30052">
      <w:pPr>
        <w:rPr>
          <w:rFonts w:asciiTheme="minorEastAsia" w:hAnsiTheme="minorEastAsia" w:hint="eastAsia"/>
        </w:rPr>
      </w:pPr>
      <w:r w:rsidRPr="00E30052">
        <w:rPr>
          <w:rFonts w:asciiTheme="minorEastAsia" w:hAnsiTheme="minorEastAsia" w:hint="eastAsia"/>
        </w:rPr>
        <w:t>当初の予定どおり進んでいます。</w:t>
      </w:r>
    </w:p>
    <w:p w:rsidR="00FB6436" w:rsidRDefault="00FB6436" w:rsidP="00E30052">
      <w:pPr>
        <w:rPr>
          <w:rFonts w:asciiTheme="minorEastAsia" w:hAnsiTheme="minorEastAsia" w:hint="eastAsia"/>
        </w:rPr>
      </w:pPr>
      <w:r>
        <w:rPr>
          <w:rFonts w:asciiTheme="minorEastAsia" w:hAnsiTheme="minorEastAsia" w:hint="eastAsia"/>
        </w:rPr>
        <w:t>点検結果</w:t>
      </w:r>
    </w:p>
    <w:p w:rsidR="00FB6436" w:rsidRPr="00E30052" w:rsidRDefault="00FB6436" w:rsidP="00FB6436">
      <w:pPr>
        <w:rPr>
          <w:rFonts w:asciiTheme="minorEastAsia" w:hAnsiTheme="minorEastAsia"/>
        </w:rPr>
      </w:pPr>
      <w:r w:rsidRPr="00FB6436">
        <w:rPr>
          <w:rFonts w:asciiTheme="minorEastAsia" w:hAnsiTheme="minorEastAsia" w:hint="eastAsia"/>
        </w:rPr>
        <w:t>当初の目標を達成することができました。引き続き、密集市街地対策や住宅・建築物の耐震化などに取り組み、災害に強い都市構造の形成に取り組んでいきます。</w:t>
      </w:r>
    </w:p>
    <w:p w:rsidR="00FB6436" w:rsidRDefault="00FB6436" w:rsidP="000F3C4F">
      <w:pPr>
        <w:rPr>
          <w:rFonts w:asciiTheme="minorEastAsia" w:hAnsiTheme="minorEastAsia" w:hint="eastAsia"/>
        </w:rPr>
      </w:pPr>
      <w:r>
        <w:rPr>
          <w:rFonts w:asciiTheme="minorEastAsia" w:hAnsiTheme="minorEastAsia" w:hint="eastAsia"/>
        </w:rPr>
        <w:t>自己評価</w:t>
      </w:r>
    </w:p>
    <w:p w:rsidR="00FB6436" w:rsidRDefault="00FB6436" w:rsidP="000F3C4F">
      <w:pPr>
        <w:rPr>
          <w:rFonts w:asciiTheme="minorEastAsia" w:hAnsiTheme="minorEastAsia" w:hint="eastAsia"/>
        </w:rPr>
      </w:pPr>
      <w:r>
        <w:rPr>
          <w:rFonts w:asciiTheme="minorEastAsia" w:hAnsiTheme="minorEastAsia" w:hint="eastAsia"/>
        </w:rPr>
        <w:t>達成</w:t>
      </w:r>
    </w:p>
    <w:p w:rsidR="000F3C4F" w:rsidRDefault="000F3C4F" w:rsidP="000F3C4F">
      <w:pPr>
        <w:rPr>
          <w:rFonts w:asciiTheme="minorEastAsia" w:hAnsiTheme="minorEastAsia"/>
        </w:rPr>
      </w:pPr>
      <w:r>
        <w:rPr>
          <w:rFonts w:asciiTheme="minorEastAsia" w:hAnsiTheme="minorEastAsia" w:hint="eastAsia"/>
        </w:rPr>
        <w:t>テーマ３</w:t>
      </w:r>
    </w:p>
    <w:p w:rsidR="00E30052" w:rsidRPr="00E30052" w:rsidRDefault="00E30052" w:rsidP="00E30052">
      <w:pPr>
        <w:rPr>
          <w:rFonts w:asciiTheme="minorEastAsia" w:hAnsiTheme="minorEastAsia"/>
          <w:bCs/>
        </w:rPr>
      </w:pPr>
      <w:r w:rsidRPr="00E30052">
        <w:rPr>
          <w:rFonts w:asciiTheme="minorEastAsia" w:hAnsiTheme="minorEastAsia" w:hint="eastAsia"/>
          <w:bCs/>
        </w:rPr>
        <w:t>安心・魅力ある住まいの実現</w:t>
      </w:r>
    </w:p>
    <w:p w:rsidR="000F3C4F" w:rsidRPr="00CF06A6" w:rsidRDefault="000F3C4F" w:rsidP="000F3C4F">
      <w:pPr>
        <w:rPr>
          <w:rFonts w:asciiTheme="minorEastAsia" w:hAnsiTheme="minorEastAsia"/>
        </w:rPr>
      </w:pPr>
      <w:r w:rsidRPr="00CF06A6">
        <w:rPr>
          <w:rFonts w:asciiTheme="minorEastAsia" w:hAnsiTheme="minorEastAsia" w:hint="eastAsia"/>
          <w:bCs/>
        </w:rPr>
        <w:t>中間チェック（10月末時点）</w:t>
      </w:r>
    </w:p>
    <w:p w:rsidR="00E30052" w:rsidRDefault="00E30052" w:rsidP="00E30052">
      <w:pPr>
        <w:rPr>
          <w:rFonts w:asciiTheme="minorEastAsia" w:hAnsiTheme="minorEastAsia" w:hint="eastAsia"/>
        </w:rPr>
      </w:pPr>
      <w:r w:rsidRPr="00E30052">
        <w:rPr>
          <w:rFonts w:asciiTheme="minorEastAsia" w:hAnsiTheme="minorEastAsia" w:hint="eastAsia"/>
        </w:rPr>
        <w:t>当初の予定どおり進んでいます。</w:t>
      </w:r>
    </w:p>
    <w:p w:rsidR="00FB6436" w:rsidRDefault="00FB6436" w:rsidP="00E30052">
      <w:pPr>
        <w:rPr>
          <w:rFonts w:asciiTheme="minorEastAsia" w:hAnsiTheme="minorEastAsia" w:hint="eastAsia"/>
        </w:rPr>
      </w:pPr>
      <w:r>
        <w:rPr>
          <w:rFonts w:asciiTheme="minorEastAsia" w:hAnsiTheme="minorEastAsia" w:hint="eastAsia"/>
        </w:rPr>
        <w:t>点検結果</w:t>
      </w:r>
    </w:p>
    <w:p w:rsidR="00FB6436" w:rsidRDefault="00FB6436" w:rsidP="00FB6436">
      <w:pPr>
        <w:rPr>
          <w:rFonts w:asciiTheme="minorEastAsia" w:hAnsiTheme="minorEastAsia" w:hint="eastAsia"/>
        </w:rPr>
      </w:pPr>
      <w:r w:rsidRPr="00FB6436">
        <w:rPr>
          <w:rFonts w:asciiTheme="minorEastAsia" w:hAnsiTheme="minorEastAsia" w:hint="eastAsia"/>
        </w:rPr>
        <w:t>目標をほぼ達成することができました。引き続き、空家等を積極的に活用した取組みやあんぜん・あんしん賃貸住宅の登録促進等による居住の安全確保を進め、安心して住まいを確保できる環境づくりに取り組んでいきます。</w:t>
      </w:r>
    </w:p>
    <w:p w:rsidR="00FB6436" w:rsidRDefault="00FB6436" w:rsidP="00FB6436">
      <w:pPr>
        <w:rPr>
          <w:rFonts w:asciiTheme="minorEastAsia" w:hAnsiTheme="minorEastAsia" w:hint="eastAsia"/>
        </w:rPr>
      </w:pPr>
      <w:r>
        <w:rPr>
          <w:rFonts w:asciiTheme="minorEastAsia" w:hAnsiTheme="minorEastAsia" w:hint="eastAsia"/>
        </w:rPr>
        <w:t>自己評価</w:t>
      </w:r>
    </w:p>
    <w:p w:rsidR="00FB6436" w:rsidRPr="00FB6436" w:rsidRDefault="00FB6436" w:rsidP="00FB6436">
      <w:pPr>
        <w:rPr>
          <w:rFonts w:asciiTheme="minorEastAsia" w:hAnsiTheme="minorEastAsia"/>
        </w:rPr>
      </w:pPr>
      <w:r>
        <w:rPr>
          <w:rFonts w:asciiTheme="minorEastAsia" w:hAnsiTheme="minorEastAsia" w:hint="eastAsia"/>
        </w:rPr>
        <w:t>ほぼ達成</w:t>
      </w:r>
    </w:p>
    <w:p w:rsidR="001174A3" w:rsidRPr="00E30052" w:rsidRDefault="00935BA8" w:rsidP="001174A3">
      <w:pPr>
        <w:rPr>
          <w:rFonts w:asciiTheme="minorEastAsia" w:hAnsiTheme="minorEastAsia"/>
        </w:rPr>
      </w:pPr>
      <w:r>
        <w:rPr>
          <w:rFonts w:asciiTheme="minorEastAsia" w:hAnsiTheme="minorEastAsia" w:hint="eastAsia"/>
        </w:rPr>
        <w:t>テーマ４</w:t>
      </w:r>
      <w:r w:rsidRPr="00935BA8">
        <w:rPr>
          <w:rFonts w:asciiTheme="minorEastAsia" w:hAnsiTheme="minorEastAsia" w:hint="eastAsia"/>
        </w:rPr>
        <w:br/>
      </w:r>
      <w:r w:rsidR="00E30052" w:rsidRPr="00E30052">
        <w:rPr>
          <w:rFonts w:asciiTheme="minorEastAsia" w:hAnsiTheme="minorEastAsia" w:hint="eastAsia"/>
        </w:rPr>
        <w:t>府営住宅資産の運営・活用</w:t>
      </w:r>
    </w:p>
    <w:p w:rsidR="00935BA8" w:rsidRPr="00CF06A6" w:rsidRDefault="00935BA8" w:rsidP="001174A3">
      <w:pPr>
        <w:rPr>
          <w:rFonts w:asciiTheme="minorEastAsia" w:hAnsiTheme="minorEastAsia"/>
        </w:rPr>
      </w:pPr>
      <w:r w:rsidRPr="00CF06A6">
        <w:rPr>
          <w:rFonts w:asciiTheme="minorEastAsia" w:hAnsiTheme="minorEastAsia" w:hint="eastAsia"/>
          <w:bCs/>
        </w:rPr>
        <w:t>中間チェック（10月末時点）</w:t>
      </w:r>
    </w:p>
    <w:p w:rsidR="00E30052" w:rsidRDefault="00E30052" w:rsidP="00E30052">
      <w:pPr>
        <w:rPr>
          <w:rFonts w:asciiTheme="minorEastAsia" w:hAnsiTheme="minorEastAsia" w:hint="eastAsia"/>
        </w:rPr>
      </w:pPr>
      <w:r w:rsidRPr="00E30052">
        <w:rPr>
          <w:rFonts w:asciiTheme="minorEastAsia" w:hAnsiTheme="minorEastAsia" w:hint="eastAsia"/>
        </w:rPr>
        <w:t>当初の予定どおり進んでいます。</w:t>
      </w:r>
    </w:p>
    <w:p w:rsidR="00FB6436" w:rsidRDefault="00FB6436" w:rsidP="00E30052">
      <w:pPr>
        <w:rPr>
          <w:rFonts w:asciiTheme="minorEastAsia" w:hAnsiTheme="minorEastAsia" w:hint="eastAsia"/>
        </w:rPr>
      </w:pPr>
      <w:r>
        <w:rPr>
          <w:rFonts w:asciiTheme="minorEastAsia" w:hAnsiTheme="minorEastAsia" w:hint="eastAsia"/>
        </w:rPr>
        <w:t>点検結果</w:t>
      </w:r>
    </w:p>
    <w:p w:rsidR="00FB6436" w:rsidRPr="00E30052" w:rsidRDefault="00FB6436" w:rsidP="00FB6436">
      <w:pPr>
        <w:rPr>
          <w:rFonts w:asciiTheme="minorEastAsia" w:hAnsiTheme="minorEastAsia"/>
        </w:rPr>
      </w:pPr>
      <w:r w:rsidRPr="00FB6436">
        <w:rPr>
          <w:rFonts w:asciiTheme="minorEastAsia" w:hAnsiTheme="minorEastAsia" w:hint="eastAsia"/>
        </w:rPr>
        <w:t>当初の目標を達成することができました。引き続き、大東市や池田市、門真市をはじめとした市町への移管や空室活用を進めるとともに単身死亡未返還住宅の迅速な返還の実現など経営の視点を強化した府営住宅の運営に取り組んでいきます。</w:t>
      </w:r>
    </w:p>
    <w:p w:rsidR="00FB6436" w:rsidRDefault="00FB6436" w:rsidP="00B478E7">
      <w:pPr>
        <w:rPr>
          <w:rFonts w:asciiTheme="minorEastAsia" w:hAnsiTheme="minorEastAsia" w:hint="eastAsia"/>
        </w:rPr>
      </w:pPr>
      <w:r>
        <w:rPr>
          <w:rFonts w:asciiTheme="minorEastAsia" w:hAnsiTheme="minorEastAsia" w:hint="eastAsia"/>
        </w:rPr>
        <w:t>自己評価</w:t>
      </w:r>
    </w:p>
    <w:p w:rsidR="00FB6436" w:rsidRDefault="00FB6436" w:rsidP="00B478E7">
      <w:pPr>
        <w:rPr>
          <w:rFonts w:asciiTheme="minorEastAsia" w:hAnsiTheme="minorEastAsia" w:hint="eastAsia"/>
        </w:rPr>
      </w:pPr>
      <w:r>
        <w:rPr>
          <w:rFonts w:asciiTheme="minorEastAsia" w:hAnsiTheme="minorEastAsia" w:hint="eastAsia"/>
        </w:rPr>
        <w:t>達成</w:t>
      </w:r>
    </w:p>
    <w:p w:rsidR="00B478E7" w:rsidRPr="00E30052" w:rsidRDefault="00B478E7" w:rsidP="00B478E7">
      <w:pPr>
        <w:rPr>
          <w:rFonts w:asciiTheme="minorEastAsia" w:hAnsiTheme="minorEastAsia"/>
        </w:rPr>
      </w:pPr>
      <w:r>
        <w:rPr>
          <w:rFonts w:asciiTheme="minorEastAsia" w:hAnsiTheme="minorEastAsia" w:hint="eastAsia"/>
        </w:rPr>
        <w:t>テーマ５</w:t>
      </w:r>
      <w:r w:rsidRPr="00935BA8">
        <w:rPr>
          <w:rFonts w:asciiTheme="minorEastAsia" w:hAnsiTheme="minorEastAsia" w:hint="eastAsia"/>
        </w:rPr>
        <w:br/>
      </w:r>
      <w:r w:rsidR="00E30052" w:rsidRPr="00E30052">
        <w:rPr>
          <w:rFonts w:asciiTheme="minorEastAsia" w:hAnsiTheme="minorEastAsia" w:hint="eastAsia"/>
        </w:rPr>
        <w:t>建築物の質の向上と安全性確保</w:t>
      </w:r>
    </w:p>
    <w:p w:rsidR="00B478E7" w:rsidRPr="00CF06A6" w:rsidRDefault="00B478E7" w:rsidP="00B478E7">
      <w:pPr>
        <w:rPr>
          <w:rFonts w:asciiTheme="minorEastAsia" w:hAnsiTheme="minorEastAsia"/>
        </w:rPr>
      </w:pPr>
      <w:r w:rsidRPr="00CF06A6">
        <w:rPr>
          <w:rFonts w:asciiTheme="minorEastAsia" w:hAnsiTheme="minorEastAsia" w:hint="eastAsia"/>
          <w:bCs/>
        </w:rPr>
        <w:t>中間チェック（10月末時点）</w:t>
      </w:r>
    </w:p>
    <w:p w:rsidR="00CF06A6" w:rsidRDefault="00E30052">
      <w:pPr>
        <w:rPr>
          <w:rFonts w:asciiTheme="minorEastAsia" w:hAnsiTheme="minorEastAsia" w:hint="eastAsia"/>
        </w:rPr>
      </w:pPr>
      <w:r w:rsidRPr="00E30052">
        <w:rPr>
          <w:rFonts w:asciiTheme="minorEastAsia" w:hAnsiTheme="minorEastAsia" w:hint="eastAsia"/>
        </w:rPr>
        <w:t>当初の予定どおり進んでいます。</w:t>
      </w:r>
    </w:p>
    <w:p w:rsidR="00FB6436" w:rsidRDefault="00FB6436">
      <w:pPr>
        <w:rPr>
          <w:rFonts w:asciiTheme="minorEastAsia" w:hAnsiTheme="minorEastAsia" w:hint="eastAsia"/>
        </w:rPr>
      </w:pPr>
      <w:r>
        <w:rPr>
          <w:rFonts w:asciiTheme="minorEastAsia" w:hAnsiTheme="minorEastAsia" w:hint="eastAsia"/>
        </w:rPr>
        <w:t>点検結果</w:t>
      </w:r>
    </w:p>
    <w:p w:rsidR="00FB6436" w:rsidRDefault="00FB6436" w:rsidP="00FB6436">
      <w:pPr>
        <w:rPr>
          <w:rFonts w:asciiTheme="minorEastAsia" w:hAnsiTheme="minorEastAsia" w:hint="eastAsia"/>
        </w:rPr>
      </w:pPr>
      <w:r w:rsidRPr="00FB6436">
        <w:rPr>
          <w:rFonts w:asciiTheme="minorEastAsia" w:hAnsiTheme="minorEastAsia" w:hint="eastAsia"/>
        </w:rPr>
        <w:t>当初の目標を達成することができました。引き続き、ESCO事業や省エネ提案型総合評価入札の実施により環境に優しい建築物の整備促進や福祉のまちづくりの推進などに取り組んでいきます。</w:t>
      </w:r>
    </w:p>
    <w:p w:rsidR="00FB6436" w:rsidRDefault="00FB6436" w:rsidP="00FB6436">
      <w:pPr>
        <w:rPr>
          <w:rFonts w:asciiTheme="minorEastAsia" w:hAnsiTheme="minorEastAsia" w:hint="eastAsia"/>
        </w:rPr>
      </w:pPr>
      <w:r>
        <w:rPr>
          <w:rFonts w:asciiTheme="minorEastAsia" w:hAnsiTheme="minorEastAsia" w:hint="eastAsia"/>
        </w:rPr>
        <w:t>自己評価</w:t>
      </w:r>
    </w:p>
    <w:p w:rsidR="00FB6436" w:rsidRPr="00FB6436" w:rsidRDefault="00FB6436" w:rsidP="00FB6436">
      <w:pPr>
        <w:rPr>
          <w:rFonts w:asciiTheme="minorEastAsia" w:hAnsiTheme="minorEastAsia"/>
        </w:rPr>
      </w:pPr>
      <w:r>
        <w:rPr>
          <w:rFonts w:asciiTheme="minorEastAsia" w:hAnsiTheme="minorEastAsia" w:hint="eastAsia"/>
        </w:rPr>
        <w:t>達成</w:t>
      </w:r>
      <w:bookmarkStart w:id="0" w:name="_GoBack"/>
      <w:bookmarkEnd w:id="0"/>
    </w:p>
    <w:sectPr w:rsidR="00FB6436" w:rsidRPr="00FB64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F3C4F"/>
    <w:rsid w:val="001174A3"/>
    <w:rsid w:val="003D4C7A"/>
    <w:rsid w:val="00935BA8"/>
    <w:rsid w:val="00A3201D"/>
    <w:rsid w:val="00B478E7"/>
    <w:rsid w:val="00CF06A6"/>
    <w:rsid w:val="00D57EB3"/>
    <w:rsid w:val="00E30052"/>
    <w:rsid w:val="00FB6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74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74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220">
      <w:bodyDiv w:val="1"/>
      <w:marLeft w:val="0"/>
      <w:marRight w:val="0"/>
      <w:marTop w:val="0"/>
      <w:marBottom w:val="0"/>
      <w:divBdr>
        <w:top w:val="none" w:sz="0" w:space="0" w:color="auto"/>
        <w:left w:val="none" w:sz="0" w:space="0" w:color="auto"/>
        <w:bottom w:val="none" w:sz="0" w:space="0" w:color="auto"/>
        <w:right w:val="none" w:sz="0" w:space="0" w:color="auto"/>
      </w:divBdr>
    </w:div>
    <w:div w:id="26223027">
      <w:bodyDiv w:val="1"/>
      <w:marLeft w:val="0"/>
      <w:marRight w:val="0"/>
      <w:marTop w:val="0"/>
      <w:marBottom w:val="0"/>
      <w:divBdr>
        <w:top w:val="none" w:sz="0" w:space="0" w:color="auto"/>
        <w:left w:val="none" w:sz="0" w:space="0" w:color="auto"/>
        <w:bottom w:val="none" w:sz="0" w:space="0" w:color="auto"/>
        <w:right w:val="none" w:sz="0" w:space="0" w:color="auto"/>
      </w:divBdr>
    </w:div>
    <w:div w:id="94327214">
      <w:bodyDiv w:val="1"/>
      <w:marLeft w:val="0"/>
      <w:marRight w:val="0"/>
      <w:marTop w:val="0"/>
      <w:marBottom w:val="0"/>
      <w:divBdr>
        <w:top w:val="none" w:sz="0" w:space="0" w:color="auto"/>
        <w:left w:val="none" w:sz="0" w:space="0" w:color="auto"/>
        <w:bottom w:val="none" w:sz="0" w:space="0" w:color="auto"/>
        <w:right w:val="none" w:sz="0" w:space="0" w:color="auto"/>
      </w:divBdr>
    </w:div>
    <w:div w:id="99957270">
      <w:bodyDiv w:val="1"/>
      <w:marLeft w:val="0"/>
      <w:marRight w:val="0"/>
      <w:marTop w:val="0"/>
      <w:marBottom w:val="0"/>
      <w:divBdr>
        <w:top w:val="none" w:sz="0" w:space="0" w:color="auto"/>
        <w:left w:val="none" w:sz="0" w:space="0" w:color="auto"/>
        <w:bottom w:val="none" w:sz="0" w:space="0" w:color="auto"/>
        <w:right w:val="none" w:sz="0" w:space="0" w:color="auto"/>
      </w:divBdr>
    </w:div>
    <w:div w:id="115951798">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187178375">
      <w:bodyDiv w:val="1"/>
      <w:marLeft w:val="0"/>
      <w:marRight w:val="0"/>
      <w:marTop w:val="0"/>
      <w:marBottom w:val="0"/>
      <w:divBdr>
        <w:top w:val="none" w:sz="0" w:space="0" w:color="auto"/>
        <w:left w:val="none" w:sz="0" w:space="0" w:color="auto"/>
        <w:bottom w:val="none" w:sz="0" w:space="0" w:color="auto"/>
        <w:right w:val="none" w:sz="0" w:space="0" w:color="auto"/>
      </w:divBdr>
    </w:div>
    <w:div w:id="196551635">
      <w:bodyDiv w:val="1"/>
      <w:marLeft w:val="0"/>
      <w:marRight w:val="0"/>
      <w:marTop w:val="0"/>
      <w:marBottom w:val="0"/>
      <w:divBdr>
        <w:top w:val="none" w:sz="0" w:space="0" w:color="auto"/>
        <w:left w:val="none" w:sz="0" w:space="0" w:color="auto"/>
        <w:bottom w:val="none" w:sz="0" w:space="0" w:color="auto"/>
        <w:right w:val="none" w:sz="0" w:space="0" w:color="auto"/>
      </w:divBdr>
    </w:div>
    <w:div w:id="221061660">
      <w:bodyDiv w:val="1"/>
      <w:marLeft w:val="0"/>
      <w:marRight w:val="0"/>
      <w:marTop w:val="0"/>
      <w:marBottom w:val="0"/>
      <w:divBdr>
        <w:top w:val="none" w:sz="0" w:space="0" w:color="auto"/>
        <w:left w:val="none" w:sz="0" w:space="0" w:color="auto"/>
        <w:bottom w:val="none" w:sz="0" w:space="0" w:color="auto"/>
        <w:right w:val="none" w:sz="0" w:space="0" w:color="auto"/>
      </w:divBdr>
    </w:div>
    <w:div w:id="347366084">
      <w:bodyDiv w:val="1"/>
      <w:marLeft w:val="0"/>
      <w:marRight w:val="0"/>
      <w:marTop w:val="0"/>
      <w:marBottom w:val="0"/>
      <w:divBdr>
        <w:top w:val="none" w:sz="0" w:space="0" w:color="auto"/>
        <w:left w:val="none" w:sz="0" w:space="0" w:color="auto"/>
        <w:bottom w:val="none" w:sz="0" w:space="0" w:color="auto"/>
        <w:right w:val="none" w:sz="0" w:space="0" w:color="auto"/>
      </w:divBdr>
    </w:div>
    <w:div w:id="398867727">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53407198">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493647507">
      <w:bodyDiv w:val="1"/>
      <w:marLeft w:val="0"/>
      <w:marRight w:val="0"/>
      <w:marTop w:val="0"/>
      <w:marBottom w:val="0"/>
      <w:divBdr>
        <w:top w:val="none" w:sz="0" w:space="0" w:color="auto"/>
        <w:left w:val="none" w:sz="0" w:space="0" w:color="auto"/>
        <w:bottom w:val="none" w:sz="0" w:space="0" w:color="auto"/>
        <w:right w:val="none" w:sz="0" w:space="0" w:color="auto"/>
      </w:divBdr>
    </w:div>
    <w:div w:id="505873754">
      <w:bodyDiv w:val="1"/>
      <w:marLeft w:val="0"/>
      <w:marRight w:val="0"/>
      <w:marTop w:val="0"/>
      <w:marBottom w:val="0"/>
      <w:divBdr>
        <w:top w:val="none" w:sz="0" w:space="0" w:color="auto"/>
        <w:left w:val="none" w:sz="0" w:space="0" w:color="auto"/>
        <w:bottom w:val="none" w:sz="0" w:space="0" w:color="auto"/>
        <w:right w:val="none" w:sz="0" w:space="0" w:color="auto"/>
      </w:divBdr>
    </w:div>
    <w:div w:id="522331369">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682784370">
      <w:bodyDiv w:val="1"/>
      <w:marLeft w:val="0"/>
      <w:marRight w:val="0"/>
      <w:marTop w:val="0"/>
      <w:marBottom w:val="0"/>
      <w:divBdr>
        <w:top w:val="none" w:sz="0" w:space="0" w:color="auto"/>
        <w:left w:val="none" w:sz="0" w:space="0" w:color="auto"/>
        <w:bottom w:val="none" w:sz="0" w:space="0" w:color="auto"/>
        <w:right w:val="none" w:sz="0" w:space="0" w:color="auto"/>
      </w:divBdr>
    </w:div>
    <w:div w:id="685912455">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31582365">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848761481">
      <w:bodyDiv w:val="1"/>
      <w:marLeft w:val="0"/>
      <w:marRight w:val="0"/>
      <w:marTop w:val="0"/>
      <w:marBottom w:val="0"/>
      <w:divBdr>
        <w:top w:val="none" w:sz="0" w:space="0" w:color="auto"/>
        <w:left w:val="none" w:sz="0" w:space="0" w:color="auto"/>
        <w:bottom w:val="none" w:sz="0" w:space="0" w:color="auto"/>
        <w:right w:val="none" w:sz="0" w:space="0" w:color="auto"/>
      </w:divBdr>
    </w:div>
    <w:div w:id="891429556">
      <w:bodyDiv w:val="1"/>
      <w:marLeft w:val="0"/>
      <w:marRight w:val="0"/>
      <w:marTop w:val="0"/>
      <w:marBottom w:val="0"/>
      <w:divBdr>
        <w:top w:val="none" w:sz="0" w:space="0" w:color="auto"/>
        <w:left w:val="none" w:sz="0" w:space="0" w:color="auto"/>
        <w:bottom w:val="none" w:sz="0" w:space="0" w:color="auto"/>
        <w:right w:val="none" w:sz="0" w:space="0" w:color="auto"/>
      </w:divBdr>
    </w:div>
    <w:div w:id="895821068">
      <w:bodyDiv w:val="1"/>
      <w:marLeft w:val="0"/>
      <w:marRight w:val="0"/>
      <w:marTop w:val="0"/>
      <w:marBottom w:val="0"/>
      <w:divBdr>
        <w:top w:val="none" w:sz="0" w:space="0" w:color="auto"/>
        <w:left w:val="none" w:sz="0" w:space="0" w:color="auto"/>
        <w:bottom w:val="none" w:sz="0" w:space="0" w:color="auto"/>
        <w:right w:val="none" w:sz="0" w:space="0" w:color="auto"/>
      </w:divBdr>
    </w:div>
    <w:div w:id="901644342">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970601191">
      <w:bodyDiv w:val="1"/>
      <w:marLeft w:val="0"/>
      <w:marRight w:val="0"/>
      <w:marTop w:val="0"/>
      <w:marBottom w:val="0"/>
      <w:divBdr>
        <w:top w:val="none" w:sz="0" w:space="0" w:color="auto"/>
        <w:left w:val="none" w:sz="0" w:space="0" w:color="auto"/>
        <w:bottom w:val="none" w:sz="0" w:space="0" w:color="auto"/>
        <w:right w:val="none" w:sz="0" w:space="0" w:color="auto"/>
      </w:divBdr>
    </w:div>
    <w:div w:id="1123379309">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96385026">
      <w:bodyDiv w:val="1"/>
      <w:marLeft w:val="0"/>
      <w:marRight w:val="0"/>
      <w:marTop w:val="0"/>
      <w:marBottom w:val="0"/>
      <w:divBdr>
        <w:top w:val="none" w:sz="0" w:space="0" w:color="auto"/>
        <w:left w:val="none" w:sz="0" w:space="0" w:color="auto"/>
        <w:bottom w:val="none" w:sz="0" w:space="0" w:color="auto"/>
        <w:right w:val="none" w:sz="0" w:space="0" w:color="auto"/>
      </w:divBdr>
    </w:div>
    <w:div w:id="1238781674">
      <w:bodyDiv w:val="1"/>
      <w:marLeft w:val="0"/>
      <w:marRight w:val="0"/>
      <w:marTop w:val="0"/>
      <w:marBottom w:val="0"/>
      <w:divBdr>
        <w:top w:val="none" w:sz="0" w:space="0" w:color="auto"/>
        <w:left w:val="none" w:sz="0" w:space="0" w:color="auto"/>
        <w:bottom w:val="none" w:sz="0" w:space="0" w:color="auto"/>
        <w:right w:val="none" w:sz="0" w:space="0" w:color="auto"/>
      </w:divBdr>
    </w:div>
    <w:div w:id="1263490394">
      <w:bodyDiv w:val="1"/>
      <w:marLeft w:val="0"/>
      <w:marRight w:val="0"/>
      <w:marTop w:val="0"/>
      <w:marBottom w:val="0"/>
      <w:divBdr>
        <w:top w:val="none" w:sz="0" w:space="0" w:color="auto"/>
        <w:left w:val="none" w:sz="0" w:space="0" w:color="auto"/>
        <w:bottom w:val="none" w:sz="0" w:space="0" w:color="auto"/>
        <w:right w:val="none" w:sz="0" w:space="0" w:color="auto"/>
      </w:divBdr>
    </w:div>
    <w:div w:id="1324433573">
      <w:bodyDiv w:val="1"/>
      <w:marLeft w:val="0"/>
      <w:marRight w:val="0"/>
      <w:marTop w:val="0"/>
      <w:marBottom w:val="0"/>
      <w:divBdr>
        <w:top w:val="none" w:sz="0" w:space="0" w:color="auto"/>
        <w:left w:val="none" w:sz="0" w:space="0" w:color="auto"/>
        <w:bottom w:val="none" w:sz="0" w:space="0" w:color="auto"/>
        <w:right w:val="none" w:sz="0" w:space="0" w:color="auto"/>
      </w:divBdr>
    </w:div>
    <w:div w:id="1378044197">
      <w:bodyDiv w:val="1"/>
      <w:marLeft w:val="0"/>
      <w:marRight w:val="0"/>
      <w:marTop w:val="0"/>
      <w:marBottom w:val="0"/>
      <w:divBdr>
        <w:top w:val="none" w:sz="0" w:space="0" w:color="auto"/>
        <w:left w:val="none" w:sz="0" w:space="0" w:color="auto"/>
        <w:bottom w:val="none" w:sz="0" w:space="0" w:color="auto"/>
        <w:right w:val="none" w:sz="0" w:space="0" w:color="auto"/>
      </w:divBdr>
    </w:div>
    <w:div w:id="1473518974">
      <w:bodyDiv w:val="1"/>
      <w:marLeft w:val="0"/>
      <w:marRight w:val="0"/>
      <w:marTop w:val="0"/>
      <w:marBottom w:val="0"/>
      <w:divBdr>
        <w:top w:val="none" w:sz="0" w:space="0" w:color="auto"/>
        <w:left w:val="none" w:sz="0" w:space="0" w:color="auto"/>
        <w:bottom w:val="none" w:sz="0" w:space="0" w:color="auto"/>
        <w:right w:val="none" w:sz="0" w:space="0" w:color="auto"/>
      </w:divBdr>
    </w:div>
    <w:div w:id="1502038513">
      <w:bodyDiv w:val="1"/>
      <w:marLeft w:val="0"/>
      <w:marRight w:val="0"/>
      <w:marTop w:val="0"/>
      <w:marBottom w:val="0"/>
      <w:divBdr>
        <w:top w:val="none" w:sz="0" w:space="0" w:color="auto"/>
        <w:left w:val="none" w:sz="0" w:space="0" w:color="auto"/>
        <w:bottom w:val="none" w:sz="0" w:space="0" w:color="auto"/>
        <w:right w:val="none" w:sz="0" w:space="0" w:color="auto"/>
      </w:divBdr>
    </w:div>
    <w:div w:id="1523588390">
      <w:bodyDiv w:val="1"/>
      <w:marLeft w:val="0"/>
      <w:marRight w:val="0"/>
      <w:marTop w:val="0"/>
      <w:marBottom w:val="0"/>
      <w:divBdr>
        <w:top w:val="none" w:sz="0" w:space="0" w:color="auto"/>
        <w:left w:val="none" w:sz="0" w:space="0" w:color="auto"/>
        <w:bottom w:val="none" w:sz="0" w:space="0" w:color="auto"/>
        <w:right w:val="none" w:sz="0" w:space="0" w:color="auto"/>
      </w:divBdr>
    </w:div>
    <w:div w:id="1651520350">
      <w:bodyDiv w:val="1"/>
      <w:marLeft w:val="0"/>
      <w:marRight w:val="0"/>
      <w:marTop w:val="0"/>
      <w:marBottom w:val="0"/>
      <w:divBdr>
        <w:top w:val="none" w:sz="0" w:space="0" w:color="auto"/>
        <w:left w:val="none" w:sz="0" w:space="0" w:color="auto"/>
        <w:bottom w:val="none" w:sz="0" w:space="0" w:color="auto"/>
        <w:right w:val="none" w:sz="0" w:space="0" w:color="auto"/>
      </w:divBdr>
    </w:div>
    <w:div w:id="1655375576">
      <w:bodyDiv w:val="1"/>
      <w:marLeft w:val="0"/>
      <w:marRight w:val="0"/>
      <w:marTop w:val="0"/>
      <w:marBottom w:val="0"/>
      <w:divBdr>
        <w:top w:val="none" w:sz="0" w:space="0" w:color="auto"/>
        <w:left w:val="none" w:sz="0" w:space="0" w:color="auto"/>
        <w:bottom w:val="none" w:sz="0" w:space="0" w:color="auto"/>
        <w:right w:val="none" w:sz="0" w:space="0" w:color="auto"/>
      </w:divBdr>
    </w:div>
    <w:div w:id="1661038131">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701587332">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72427977">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32214778">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2005931160">
      <w:bodyDiv w:val="1"/>
      <w:marLeft w:val="0"/>
      <w:marRight w:val="0"/>
      <w:marTop w:val="0"/>
      <w:marBottom w:val="0"/>
      <w:divBdr>
        <w:top w:val="none" w:sz="0" w:space="0" w:color="auto"/>
        <w:left w:val="none" w:sz="0" w:space="0" w:color="auto"/>
        <w:bottom w:val="none" w:sz="0" w:space="0" w:color="auto"/>
        <w:right w:val="none" w:sz="0" w:space="0" w:color="auto"/>
      </w:divBdr>
    </w:div>
    <w:div w:id="2008359591">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 w:id="2025328254">
      <w:bodyDiv w:val="1"/>
      <w:marLeft w:val="0"/>
      <w:marRight w:val="0"/>
      <w:marTop w:val="0"/>
      <w:marBottom w:val="0"/>
      <w:divBdr>
        <w:top w:val="none" w:sz="0" w:space="0" w:color="auto"/>
        <w:left w:val="none" w:sz="0" w:space="0" w:color="auto"/>
        <w:bottom w:val="none" w:sz="0" w:space="0" w:color="auto"/>
        <w:right w:val="none" w:sz="0" w:space="0" w:color="auto"/>
      </w:divBdr>
    </w:div>
    <w:div w:id="2112702876">
      <w:bodyDiv w:val="1"/>
      <w:marLeft w:val="0"/>
      <w:marRight w:val="0"/>
      <w:marTop w:val="0"/>
      <w:marBottom w:val="0"/>
      <w:divBdr>
        <w:top w:val="none" w:sz="0" w:space="0" w:color="auto"/>
        <w:left w:val="none" w:sz="0" w:space="0" w:color="auto"/>
        <w:bottom w:val="none" w:sz="0" w:space="0" w:color="auto"/>
        <w:right w:val="none" w:sz="0" w:space="0" w:color="auto"/>
      </w:divBdr>
    </w:div>
    <w:div w:id="2129278849">
      <w:bodyDiv w:val="1"/>
      <w:marLeft w:val="0"/>
      <w:marRight w:val="0"/>
      <w:marTop w:val="0"/>
      <w:marBottom w:val="0"/>
      <w:divBdr>
        <w:top w:val="none" w:sz="0" w:space="0" w:color="auto"/>
        <w:left w:val="none" w:sz="0" w:space="0" w:color="auto"/>
        <w:bottom w:val="none" w:sz="0" w:space="0" w:color="auto"/>
        <w:right w:val="none" w:sz="0" w:space="0" w:color="auto"/>
      </w:divBdr>
    </w:div>
    <w:div w:id="21398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DA80-576A-4E0C-9726-60C8261C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2018-05-22T11:23:00Z</dcterms:created>
  <dcterms:modified xsi:type="dcterms:W3CDTF">2018-05-22T11:23:00Z</dcterms:modified>
</cp:coreProperties>
</file>