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B3" w:rsidRDefault="00CF06A6">
      <w:pPr>
        <w:rPr>
          <w:rFonts w:asciiTheme="minorEastAsia" w:hAnsiTheme="minorEastAsia"/>
        </w:rPr>
      </w:pPr>
      <w:r w:rsidRPr="00CF06A6">
        <w:rPr>
          <w:rFonts w:asciiTheme="minorEastAsia" w:hAnsiTheme="minorEastAsia" w:hint="eastAsia"/>
        </w:rPr>
        <w:t>中間チェック・点検結果</w:t>
      </w:r>
    </w:p>
    <w:p w:rsidR="00CF06A6" w:rsidRDefault="00CF06A6">
      <w:pPr>
        <w:rPr>
          <w:rFonts w:asciiTheme="minorEastAsia" w:hAnsiTheme="minorEastAsia"/>
        </w:rPr>
      </w:pPr>
      <w:r>
        <w:rPr>
          <w:rFonts w:asciiTheme="minorEastAsia" w:hAnsiTheme="minorEastAsia" w:hint="eastAsia"/>
        </w:rPr>
        <w:t>総括</w:t>
      </w:r>
    </w:p>
    <w:p w:rsidR="00CF06A6" w:rsidRPr="00CF06A6" w:rsidRDefault="007C71EB" w:rsidP="00CF06A6">
      <w:pPr>
        <w:rPr>
          <w:rFonts w:asciiTheme="minorEastAsia" w:hAnsiTheme="minorEastAsia"/>
        </w:rPr>
      </w:pPr>
      <w:r>
        <w:rPr>
          <w:rFonts w:asciiTheme="minorEastAsia" w:hAnsiTheme="minorEastAsia" w:hint="eastAsia"/>
          <w:bCs/>
        </w:rPr>
        <w:t xml:space="preserve">　</w:t>
      </w:r>
      <w:r w:rsidR="006878F2" w:rsidRPr="006878F2">
        <w:rPr>
          <w:rFonts w:asciiTheme="minorEastAsia" w:hAnsiTheme="minorEastAsia" w:hint="eastAsia"/>
          <w:bCs/>
        </w:rPr>
        <w:t>地域福祉・障がい・高齢・子どものそれぞれの分野において、計画に掲げた目標を達成するための取組みを進めるとともに、障がい・高齢分野においては、新計画を策定し、当初の目標をほぼ達成することができました。</w:t>
      </w:r>
    </w:p>
    <w:p w:rsidR="00CF06A6" w:rsidRDefault="00CF06A6">
      <w:pPr>
        <w:rPr>
          <w:rFonts w:asciiTheme="minorEastAsia" w:hAnsiTheme="minorEastAsia"/>
        </w:rPr>
      </w:pPr>
      <w:r>
        <w:rPr>
          <w:rFonts w:asciiTheme="minorEastAsia" w:hAnsiTheme="minorEastAsia" w:hint="eastAsia"/>
        </w:rPr>
        <w:t>テーマ１</w:t>
      </w:r>
    </w:p>
    <w:p w:rsidR="00B478E7" w:rsidRPr="00B478E7" w:rsidRDefault="00B478E7" w:rsidP="00B478E7">
      <w:pPr>
        <w:rPr>
          <w:rFonts w:asciiTheme="minorEastAsia" w:hAnsiTheme="minorEastAsia"/>
        </w:rPr>
      </w:pPr>
      <w:r w:rsidRPr="00B478E7">
        <w:rPr>
          <w:rFonts w:asciiTheme="minorEastAsia" w:hAnsiTheme="minorEastAsia" w:hint="eastAsia"/>
        </w:rPr>
        <w:t>子どもの健やかな成長と子育てを支援します</w:t>
      </w:r>
    </w:p>
    <w:p w:rsidR="00CF06A6" w:rsidRPr="00CF06A6" w:rsidRDefault="00CF06A6" w:rsidP="00CF06A6">
      <w:pPr>
        <w:rPr>
          <w:rFonts w:asciiTheme="minorEastAsia" w:hAnsiTheme="minorEastAsia"/>
        </w:rPr>
      </w:pPr>
      <w:r w:rsidRPr="00CF06A6">
        <w:rPr>
          <w:rFonts w:asciiTheme="minorEastAsia" w:hAnsiTheme="minorEastAsia" w:hint="eastAsia"/>
          <w:bCs/>
        </w:rPr>
        <w:t>中間チェック（10月末時点）</w:t>
      </w:r>
    </w:p>
    <w:p w:rsidR="00B478E7" w:rsidRPr="00B478E7" w:rsidRDefault="00B478E7" w:rsidP="00B478E7">
      <w:pPr>
        <w:rPr>
          <w:rFonts w:asciiTheme="minorEastAsia" w:hAnsiTheme="minorEastAsia"/>
        </w:rPr>
      </w:pPr>
      <w:r w:rsidRPr="00B478E7">
        <w:rPr>
          <w:rFonts w:asciiTheme="minorEastAsia" w:hAnsiTheme="minorEastAsia" w:hint="eastAsia"/>
        </w:rPr>
        <w:t>概ね当初の予定どおり進んでいます。</w:t>
      </w:r>
    </w:p>
    <w:p w:rsidR="00B478E7" w:rsidRDefault="00B478E7" w:rsidP="00B478E7">
      <w:pPr>
        <w:rPr>
          <w:rFonts w:asciiTheme="minorEastAsia" w:hAnsiTheme="minorEastAsia"/>
        </w:rPr>
      </w:pPr>
      <w:r w:rsidRPr="00B478E7">
        <w:rPr>
          <w:rFonts w:asciiTheme="minorEastAsia" w:hAnsiTheme="minorEastAsia" w:hint="eastAsia"/>
        </w:rPr>
        <w:t>引き続き、待機児童の解消、子どもの貧困対策、援護を要する子どもと家庭への支援に取組むほか、児童虐待対策を進めてまいります。</w:t>
      </w:r>
    </w:p>
    <w:p w:rsidR="007C71EB" w:rsidRDefault="007C71EB" w:rsidP="00B478E7">
      <w:pPr>
        <w:rPr>
          <w:rFonts w:asciiTheme="minorEastAsia" w:hAnsiTheme="minorEastAsia"/>
        </w:rPr>
      </w:pPr>
      <w:r>
        <w:rPr>
          <w:rFonts w:asciiTheme="minorEastAsia" w:hAnsiTheme="minorEastAsia" w:hint="eastAsia"/>
        </w:rPr>
        <w:t>点検結果</w:t>
      </w:r>
    </w:p>
    <w:p w:rsidR="006878F2" w:rsidRPr="006878F2" w:rsidRDefault="006878F2" w:rsidP="006878F2">
      <w:pPr>
        <w:rPr>
          <w:rFonts w:asciiTheme="minorEastAsia" w:hAnsiTheme="minorEastAsia"/>
        </w:rPr>
      </w:pPr>
      <w:r w:rsidRPr="006878F2">
        <w:rPr>
          <w:rFonts w:asciiTheme="minorEastAsia" w:hAnsiTheme="minorEastAsia" w:hint="eastAsia"/>
        </w:rPr>
        <w:t>当初の目標を、ほぼ達成することができました。今後も、地域における子育て支援や児童虐待対応など、子どもと家庭に関する取組みを推進します。</w:t>
      </w:r>
    </w:p>
    <w:p w:rsidR="007C71EB" w:rsidRDefault="007C71EB">
      <w:pPr>
        <w:rPr>
          <w:rFonts w:asciiTheme="minorEastAsia" w:hAnsiTheme="minorEastAsia"/>
        </w:rPr>
      </w:pPr>
      <w:r>
        <w:rPr>
          <w:rFonts w:asciiTheme="minorEastAsia" w:hAnsiTheme="minorEastAsia" w:hint="eastAsia"/>
        </w:rPr>
        <w:t>自己評価</w:t>
      </w:r>
    </w:p>
    <w:p w:rsidR="007C71EB" w:rsidRDefault="007C71EB">
      <w:pPr>
        <w:rPr>
          <w:rFonts w:asciiTheme="minorEastAsia" w:hAnsiTheme="minorEastAsia"/>
        </w:rPr>
      </w:pPr>
      <w:r>
        <w:rPr>
          <w:rFonts w:asciiTheme="minorEastAsia" w:hAnsiTheme="minorEastAsia" w:hint="eastAsia"/>
        </w:rPr>
        <w:t>ほぼ達成</w:t>
      </w:r>
    </w:p>
    <w:p w:rsidR="00CF06A6" w:rsidRDefault="00CF06A6">
      <w:pPr>
        <w:rPr>
          <w:rFonts w:asciiTheme="minorEastAsia" w:hAnsiTheme="minorEastAsia"/>
        </w:rPr>
      </w:pPr>
      <w:r>
        <w:rPr>
          <w:rFonts w:asciiTheme="minorEastAsia" w:hAnsiTheme="minorEastAsia" w:hint="eastAsia"/>
        </w:rPr>
        <w:t>テーマ２</w:t>
      </w:r>
    </w:p>
    <w:p w:rsidR="00B478E7" w:rsidRPr="00B478E7" w:rsidRDefault="00B478E7" w:rsidP="00B478E7">
      <w:pPr>
        <w:rPr>
          <w:rFonts w:asciiTheme="minorEastAsia" w:hAnsiTheme="minorEastAsia"/>
        </w:rPr>
      </w:pPr>
      <w:r w:rsidRPr="00B478E7">
        <w:rPr>
          <w:rFonts w:asciiTheme="minorEastAsia" w:hAnsiTheme="minorEastAsia" w:hint="eastAsia"/>
        </w:rPr>
        <w:t>障がい者の自立と社会参加を支援します</w:t>
      </w:r>
    </w:p>
    <w:p w:rsidR="00CF06A6" w:rsidRPr="00CF06A6" w:rsidRDefault="00CF06A6" w:rsidP="00CF06A6">
      <w:pPr>
        <w:rPr>
          <w:rFonts w:asciiTheme="minorEastAsia" w:hAnsiTheme="minorEastAsia"/>
        </w:rPr>
      </w:pPr>
      <w:r w:rsidRPr="00CF06A6">
        <w:rPr>
          <w:rFonts w:asciiTheme="minorEastAsia" w:hAnsiTheme="minorEastAsia" w:hint="eastAsia"/>
          <w:bCs/>
        </w:rPr>
        <w:t>中間チェック（10月末時点）</w:t>
      </w:r>
    </w:p>
    <w:p w:rsidR="00B478E7" w:rsidRDefault="00B478E7" w:rsidP="00B478E7">
      <w:pPr>
        <w:rPr>
          <w:rFonts w:asciiTheme="minorEastAsia" w:hAnsiTheme="minorEastAsia"/>
        </w:rPr>
      </w:pPr>
      <w:r w:rsidRPr="00B478E7">
        <w:rPr>
          <w:rFonts w:asciiTheme="minorEastAsia" w:hAnsiTheme="minorEastAsia" w:hint="eastAsia"/>
        </w:rPr>
        <w:t>概ね当初の予定どおり進んでいます。</w:t>
      </w:r>
    </w:p>
    <w:p w:rsidR="00B478E7" w:rsidRDefault="00B478E7" w:rsidP="00B478E7">
      <w:pPr>
        <w:rPr>
          <w:rFonts w:asciiTheme="minorEastAsia" w:hAnsiTheme="minorEastAsia"/>
        </w:rPr>
      </w:pPr>
      <w:r w:rsidRPr="00B478E7">
        <w:rPr>
          <w:rFonts w:asciiTheme="minorEastAsia" w:hAnsiTheme="minorEastAsia" w:hint="eastAsia"/>
        </w:rPr>
        <w:t>「第４次大阪府障がい者計画（後期計画）」を策定し、人が人間（ひと）として支えあいともに生きる自立支援社会づくりに取り組んでまいります。</w:t>
      </w:r>
    </w:p>
    <w:p w:rsidR="007C71EB" w:rsidRDefault="007C71EB" w:rsidP="00B478E7">
      <w:pPr>
        <w:rPr>
          <w:rFonts w:asciiTheme="minorEastAsia" w:hAnsiTheme="minorEastAsia"/>
        </w:rPr>
      </w:pPr>
      <w:r>
        <w:rPr>
          <w:rFonts w:asciiTheme="minorEastAsia" w:hAnsiTheme="minorEastAsia" w:hint="eastAsia"/>
        </w:rPr>
        <w:t>点検結果</w:t>
      </w:r>
    </w:p>
    <w:p w:rsidR="007C71EB" w:rsidRDefault="006878F2" w:rsidP="006878F2">
      <w:pPr>
        <w:rPr>
          <w:rFonts w:asciiTheme="minorEastAsia" w:hAnsiTheme="minorEastAsia"/>
        </w:rPr>
      </w:pPr>
      <w:r w:rsidRPr="006878F2">
        <w:rPr>
          <w:rFonts w:asciiTheme="minorEastAsia" w:hAnsiTheme="minorEastAsia" w:hint="eastAsia"/>
        </w:rPr>
        <w:t>当初の目標を、ほぼ達成することができました。引き続き、人が人間（ひと）として支えあいともに生きる自立支援社会づくりに取り組みます。</w:t>
      </w:r>
    </w:p>
    <w:p w:rsidR="007C71EB" w:rsidRDefault="007C71EB" w:rsidP="007C71EB">
      <w:pPr>
        <w:rPr>
          <w:rFonts w:asciiTheme="minorEastAsia" w:hAnsiTheme="minorEastAsia"/>
        </w:rPr>
      </w:pPr>
      <w:r>
        <w:rPr>
          <w:rFonts w:asciiTheme="minorEastAsia" w:hAnsiTheme="minorEastAsia" w:hint="eastAsia"/>
        </w:rPr>
        <w:t>自己評価</w:t>
      </w:r>
    </w:p>
    <w:p w:rsidR="007C71EB" w:rsidRPr="007C71EB" w:rsidRDefault="007C71EB" w:rsidP="007C71EB">
      <w:pPr>
        <w:rPr>
          <w:rFonts w:asciiTheme="minorEastAsia" w:hAnsiTheme="minorEastAsia"/>
        </w:rPr>
      </w:pPr>
      <w:r>
        <w:rPr>
          <w:rFonts w:asciiTheme="minorEastAsia" w:hAnsiTheme="minorEastAsia" w:hint="eastAsia"/>
        </w:rPr>
        <w:t>ほぼ達成</w:t>
      </w:r>
    </w:p>
    <w:p w:rsidR="000F3C4F" w:rsidRDefault="000F3C4F" w:rsidP="000F3C4F">
      <w:pPr>
        <w:rPr>
          <w:rFonts w:asciiTheme="minorEastAsia" w:hAnsiTheme="minorEastAsia"/>
        </w:rPr>
      </w:pPr>
      <w:r>
        <w:rPr>
          <w:rFonts w:asciiTheme="minorEastAsia" w:hAnsiTheme="minorEastAsia" w:hint="eastAsia"/>
        </w:rPr>
        <w:t>テーマ３</w:t>
      </w:r>
    </w:p>
    <w:p w:rsidR="00B478E7" w:rsidRPr="00B478E7" w:rsidRDefault="00B478E7" w:rsidP="00B478E7">
      <w:pPr>
        <w:rPr>
          <w:rFonts w:asciiTheme="minorEastAsia" w:hAnsiTheme="minorEastAsia"/>
        </w:rPr>
      </w:pPr>
      <w:r w:rsidRPr="00B478E7">
        <w:rPr>
          <w:rFonts w:asciiTheme="minorEastAsia" w:hAnsiTheme="minorEastAsia" w:hint="eastAsia"/>
        </w:rPr>
        <w:t>高齢者の安心で自立した生活を地域で支えます（地域包括ケアシステムの構築）</w:t>
      </w:r>
    </w:p>
    <w:p w:rsidR="000F3C4F" w:rsidRPr="00CF06A6" w:rsidRDefault="000F3C4F" w:rsidP="000F3C4F">
      <w:pPr>
        <w:rPr>
          <w:rFonts w:asciiTheme="minorEastAsia" w:hAnsiTheme="minorEastAsia"/>
        </w:rPr>
      </w:pPr>
      <w:r w:rsidRPr="00CF06A6">
        <w:rPr>
          <w:rFonts w:asciiTheme="minorEastAsia" w:hAnsiTheme="minorEastAsia" w:hint="eastAsia"/>
          <w:bCs/>
        </w:rPr>
        <w:t>中間チェック（10月末時点）</w:t>
      </w:r>
    </w:p>
    <w:p w:rsidR="00B478E7" w:rsidRPr="00B478E7" w:rsidRDefault="00B478E7" w:rsidP="00B478E7">
      <w:pPr>
        <w:rPr>
          <w:rFonts w:asciiTheme="minorEastAsia" w:hAnsiTheme="minorEastAsia"/>
        </w:rPr>
      </w:pPr>
      <w:r w:rsidRPr="00B478E7">
        <w:rPr>
          <w:rFonts w:asciiTheme="minorEastAsia" w:hAnsiTheme="minorEastAsia" w:hint="eastAsia"/>
        </w:rPr>
        <w:t>概ね当初の予定どおりに進んでいます。</w:t>
      </w:r>
    </w:p>
    <w:p w:rsidR="00B478E7" w:rsidRDefault="00B478E7" w:rsidP="00B478E7">
      <w:pPr>
        <w:rPr>
          <w:rFonts w:asciiTheme="minorEastAsia" w:hAnsiTheme="minorEastAsia"/>
        </w:rPr>
      </w:pPr>
      <w:r w:rsidRPr="00B478E7">
        <w:rPr>
          <w:rFonts w:asciiTheme="minorEastAsia" w:hAnsiTheme="minorEastAsia" w:hint="eastAsia"/>
        </w:rPr>
        <w:t>地域包括ケアシステムの構築に向け、今後も各種事業を着実に実施してまいります。</w:t>
      </w:r>
    </w:p>
    <w:p w:rsidR="007C71EB" w:rsidRDefault="007C71EB" w:rsidP="00B478E7">
      <w:pPr>
        <w:rPr>
          <w:rFonts w:asciiTheme="minorEastAsia" w:hAnsiTheme="minorEastAsia"/>
        </w:rPr>
      </w:pPr>
      <w:r>
        <w:rPr>
          <w:rFonts w:asciiTheme="minorEastAsia" w:hAnsiTheme="minorEastAsia" w:hint="eastAsia"/>
        </w:rPr>
        <w:t>点検結果</w:t>
      </w:r>
    </w:p>
    <w:p w:rsidR="007C71EB" w:rsidRDefault="006878F2" w:rsidP="006878F2">
      <w:pPr>
        <w:rPr>
          <w:rFonts w:asciiTheme="minorEastAsia" w:hAnsiTheme="minorEastAsia"/>
        </w:rPr>
      </w:pPr>
      <w:r w:rsidRPr="006878F2">
        <w:rPr>
          <w:rFonts w:asciiTheme="minorEastAsia" w:hAnsiTheme="minorEastAsia" w:hint="eastAsia"/>
        </w:rPr>
        <w:t>当初の目標を、ほぼ達成することができました。大阪府高齢者計画2018に基づき、各種事業を実施し、地域包括ケアシステムの深化・推進を図ります。</w:t>
      </w:r>
    </w:p>
    <w:p w:rsidR="007C71EB" w:rsidRDefault="007C71EB" w:rsidP="007C71EB">
      <w:pPr>
        <w:rPr>
          <w:rFonts w:asciiTheme="minorEastAsia" w:hAnsiTheme="minorEastAsia"/>
        </w:rPr>
      </w:pPr>
      <w:r>
        <w:rPr>
          <w:rFonts w:asciiTheme="minorEastAsia" w:hAnsiTheme="minorEastAsia" w:hint="eastAsia"/>
        </w:rPr>
        <w:t>自己評価</w:t>
      </w:r>
    </w:p>
    <w:p w:rsidR="007C71EB" w:rsidRPr="007C71EB" w:rsidRDefault="007C71EB" w:rsidP="007C71EB">
      <w:pPr>
        <w:rPr>
          <w:rFonts w:asciiTheme="minorEastAsia" w:hAnsiTheme="minorEastAsia"/>
        </w:rPr>
      </w:pPr>
      <w:r>
        <w:rPr>
          <w:rFonts w:asciiTheme="minorEastAsia" w:hAnsiTheme="minorEastAsia" w:hint="eastAsia"/>
        </w:rPr>
        <w:lastRenderedPageBreak/>
        <w:t>ほぼ達成</w:t>
      </w:r>
    </w:p>
    <w:p w:rsidR="001174A3" w:rsidRPr="00B478E7" w:rsidRDefault="00935BA8" w:rsidP="001174A3">
      <w:pPr>
        <w:rPr>
          <w:rFonts w:asciiTheme="minorEastAsia" w:hAnsiTheme="minorEastAsia"/>
        </w:rPr>
      </w:pPr>
      <w:r>
        <w:rPr>
          <w:rFonts w:asciiTheme="minorEastAsia" w:hAnsiTheme="minorEastAsia" w:hint="eastAsia"/>
        </w:rPr>
        <w:t>テーマ４</w:t>
      </w:r>
      <w:r w:rsidRPr="00935BA8">
        <w:rPr>
          <w:rFonts w:asciiTheme="minorEastAsia" w:hAnsiTheme="minorEastAsia" w:hint="eastAsia"/>
        </w:rPr>
        <w:br/>
      </w:r>
      <w:r w:rsidR="00B478E7" w:rsidRPr="00B478E7">
        <w:rPr>
          <w:rFonts w:asciiTheme="minorEastAsia" w:hAnsiTheme="minorEastAsia" w:hint="eastAsia"/>
        </w:rPr>
        <w:t>地域福祉を推進します</w:t>
      </w:r>
    </w:p>
    <w:p w:rsidR="00935BA8" w:rsidRPr="00CF06A6" w:rsidRDefault="00935BA8" w:rsidP="001174A3">
      <w:pPr>
        <w:rPr>
          <w:rFonts w:asciiTheme="minorEastAsia" w:hAnsiTheme="minorEastAsia"/>
        </w:rPr>
      </w:pPr>
      <w:r w:rsidRPr="00CF06A6">
        <w:rPr>
          <w:rFonts w:asciiTheme="minorEastAsia" w:hAnsiTheme="minorEastAsia" w:hint="eastAsia"/>
          <w:bCs/>
        </w:rPr>
        <w:t>中間チェック（10月末時点）</w:t>
      </w:r>
    </w:p>
    <w:p w:rsidR="00B478E7" w:rsidRPr="00B478E7" w:rsidRDefault="00B478E7" w:rsidP="00B478E7">
      <w:pPr>
        <w:rPr>
          <w:rFonts w:asciiTheme="minorEastAsia" w:hAnsiTheme="minorEastAsia"/>
        </w:rPr>
      </w:pPr>
      <w:r w:rsidRPr="00B478E7">
        <w:rPr>
          <w:rFonts w:asciiTheme="minorEastAsia" w:hAnsiTheme="minorEastAsia" w:hint="eastAsia"/>
        </w:rPr>
        <w:t>概ね当初の予定どおりに進んでいます。</w:t>
      </w:r>
    </w:p>
    <w:p w:rsidR="00B478E7" w:rsidRDefault="00B478E7" w:rsidP="00B478E7">
      <w:pPr>
        <w:rPr>
          <w:rFonts w:asciiTheme="minorEastAsia" w:hAnsiTheme="minorEastAsia"/>
        </w:rPr>
      </w:pPr>
      <w:r w:rsidRPr="00B478E7">
        <w:rPr>
          <w:rFonts w:asciiTheme="minorEastAsia" w:hAnsiTheme="minorEastAsia" w:hint="eastAsia"/>
        </w:rPr>
        <w:t>引き続き、指導監査等を通じて、改正社会福祉法に基づく運営体制が適正に確保されるよう推進します。</w:t>
      </w:r>
    </w:p>
    <w:p w:rsidR="007C71EB" w:rsidRDefault="007C71EB" w:rsidP="00B478E7">
      <w:pPr>
        <w:rPr>
          <w:rFonts w:asciiTheme="minorEastAsia" w:hAnsiTheme="minorEastAsia"/>
        </w:rPr>
      </w:pPr>
      <w:r>
        <w:rPr>
          <w:rFonts w:asciiTheme="minorEastAsia" w:hAnsiTheme="minorEastAsia" w:hint="eastAsia"/>
        </w:rPr>
        <w:t>点検結果</w:t>
      </w:r>
    </w:p>
    <w:p w:rsidR="007C71EB" w:rsidRDefault="006878F2" w:rsidP="006878F2">
      <w:pPr>
        <w:rPr>
          <w:rFonts w:asciiTheme="minorEastAsia" w:hAnsiTheme="minorEastAsia"/>
        </w:rPr>
      </w:pPr>
      <w:r w:rsidRPr="006878F2">
        <w:rPr>
          <w:rFonts w:asciiTheme="minorEastAsia" w:hAnsiTheme="minorEastAsia" w:hint="eastAsia"/>
        </w:rPr>
        <w:t>当初の目標を、ほぼ達成することができました。引き続き、地域福祉のセーフティネットの充実強化の取組みを進めます。また、指導監査等を通じて、改正社会福祉法に基づく運営体制が適正に確保されるよう推進します。</w:t>
      </w:r>
    </w:p>
    <w:p w:rsidR="007C71EB" w:rsidRDefault="007C71EB" w:rsidP="007C71EB">
      <w:pPr>
        <w:rPr>
          <w:rFonts w:asciiTheme="minorEastAsia" w:hAnsiTheme="minorEastAsia"/>
        </w:rPr>
      </w:pPr>
      <w:r>
        <w:rPr>
          <w:rFonts w:asciiTheme="minorEastAsia" w:hAnsiTheme="minorEastAsia" w:hint="eastAsia"/>
        </w:rPr>
        <w:t>自己評価</w:t>
      </w:r>
    </w:p>
    <w:p w:rsidR="007C71EB" w:rsidRPr="007C71EB" w:rsidRDefault="007C71EB" w:rsidP="007C71EB">
      <w:pPr>
        <w:rPr>
          <w:rFonts w:asciiTheme="minorEastAsia" w:hAnsiTheme="minorEastAsia"/>
        </w:rPr>
      </w:pPr>
      <w:r>
        <w:rPr>
          <w:rFonts w:asciiTheme="minorEastAsia" w:hAnsiTheme="minorEastAsia" w:hint="eastAsia"/>
        </w:rPr>
        <w:t>ほぼ達成</w:t>
      </w:r>
    </w:p>
    <w:p w:rsidR="00B478E7" w:rsidRPr="00B478E7" w:rsidRDefault="00B478E7" w:rsidP="00B478E7">
      <w:pPr>
        <w:rPr>
          <w:rFonts w:asciiTheme="minorEastAsia" w:hAnsiTheme="minorEastAsia"/>
        </w:rPr>
      </w:pPr>
      <w:r>
        <w:rPr>
          <w:rFonts w:asciiTheme="minorEastAsia" w:hAnsiTheme="minorEastAsia" w:hint="eastAsia"/>
        </w:rPr>
        <w:t>テーマ５</w:t>
      </w:r>
      <w:r w:rsidRPr="00935BA8">
        <w:rPr>
          <w:rFonts w:asciiTheme="minorEastAsia" w:hAnsiTheme="minorEastAsia" w:hint="eastAsia"/>
        </w:rPr>
        <w:br/>
      </w:r>
      <w:r w:rsidRPr="00B478E7">
        <w:rPr>
          <w:rFonts w:asciiTheme="minorEastAsia" w:hAnsiTheme="minorEastAsia" w:hint="eastAsia"/>
        </w:rPr>
        <w:t>福祉基盤を整備します</w:t>
      </w:r>
    </w:p>
    <w:p w:rsidR="00B478E7" w:rsidRPr="00CF06A6" w:rsidRDefault="00B478E7" w:rsidP="00B478E7">
      <w:pPr>
        <w:rPr>
          <w:rFonts w:asciiTheme="minorEastAsia" w:hAnsiTheme="minorEastAsia"/>
        </w:rPr>
      </w:pPr>
      <w:r w:rsidRPr="00CF06A6">
        <w:rPr>
          <w:rFonts w:asciiTheme="minorEastAsia" w:hAnsiTheme="minorEastAsia" w:hint="eastAsia"/>
          <w:bCs/>
        </w:rPr>
        <w:t>中間チェック（10月末時点）</w:t>
      </w:r>
    </w:p>
    <w:p w:rsidR="00B478E7" w:rsidRPr="00B478E7" w:rsidRDefault="00B478E7" w:rsidP="00B478E7">
      <w:pPr>
        <w:rPr>
          <w:rFonts w:asciiTheme="minorEastAsia" w:hAnsiTheme="minorEastAsia"/>
        </w:rPr>
      </w:pPr>
      <w:r w:rsidRPr="00B478E7">
        <w:rPr>
          <w:rFonts w:asciiTheme="minorEastAsia" w:hAnsiTheme="minorEastAsia" w:hint="eastAsia"/>
        </w:rPr>
        <w:t>当初の予定どおり進んでいます。</w:t>
      </w:r>
    </w:p>
    <w:p w:rsidR="00B478E7" w:rsidRPr="00B478E7" w:rsidRDefault="00B478E7" w:rsidP="00B478E7">
      <w:pPr>
        <w:rPr>
          <w:rFonts w:asciiTheme="minorEastAsia" w:hAnsiTheme="minorEastAsia"/>
        </w:rPr>
      </w:pPr>
      <w:r w:rsidRPr="00B478E7">
        <w:rPr>
          <w:rFonts w:asciiTheme="minorEastAsia" w:hAnsiTheme="minorEastAsia" w:hint="eastAsia"/>
        </w:rPr>
        <w:t>引き続き、国民健康保険制度改革の新制度施行に向けた準備を着実に進めてまいります。</w:t>
      </w:r>
    </w:p>
    <w:p w:rsidR="000F3C4F" w:rsidRDefault="007C71EB" w:rsidP="000F3C4F">
      <w:pPr>
        <w:rPr>
          <w:rFonts w:asciiTheme="minorEastAsia" w:hAnsiTheme="minorEastAsia"/>
        </w:rPr>
      </w:pPr>
      <w:r>
        <w:rPr>
          <w:rFonts w:asciiTheme="minorEastAsia" w:hAnsiTheme="minorEastAsia" w:hint="eastAsia"/>
        </w:rPr>
        <w:t>点検結果</w:t>
      </w:r>
    </w:p>
    <w:p w:rsidR="007C71EB" w:rsidRPr="00B478E7" w:rsidRDefault="006878F2" w:rsidP="006878F2">
      <w:pPr>
        <w:rPr>
          <w:rFonts w:asciiTheme="minorEastAsia" w:hAnsiTheme="minorEastAsia"/>
        </w:rPr>
      </w:pPr>
      <w:r w:rsidRPr="006878F2">
        <w:rPr>
          <w:rFonts w:asciiTheme="minorEastAsia" w:hAnsiTheme="minorEastAsia" w:hint="eastAsia"/>
        </w:rPr>
        <w:t>当初の目標を、ほぼ達成することができました。「大阪府介護・福祉人材確保戦略」を策定しました。今後は戦略に示された方向性に基づき、オール大阪で人材確保にむけた取組みを進めます。</w:t>
      </w:r>
    </w:p>
    <w:p w:rsidR="00CF06A6" w:rsidRDefault="007C71EB">
      <w:pPr>
        <w:rPr>
          <w:rFonts w:asciiTheme="minorEastAsia" w:hAnsiTheme="minorEastAsia"/>
        </w:rPr>
      </w:pPr>
      <w:r>
        <w:rPr>
          <w:rFonts w:asciiTheme="minorEastAsia" w:hAnsiTheme="minorEastAsia" w:hint="eastAsia"/>
        </w:rPr>
        <w:t>自己評価</w:t>
      </w:r>
    </w:p>
    <w:p w:rsidR="007C71EB" w:rsidRPr="000F3C4F" w:rsidRDefault="007C71EB">
      <w:pPr>
        <w:rPr>
          <w:rFonts w:asciiTheme="minorEastAsia" w:hAnsiTheme="minorEastAsia"/>
        </w:rPr>
      </w:pPr>
      <w:r>
        <w:rPr>
          <w:rFonts w:asciiTheme="minorEastAsia" w:hAnsiTheme="minorEastAsia" w:hint="eastAsia"/>
        </w:rPr>
        <w:t>ほぼ達成</w:t>
      </w:r>
      <w:bookmarkStart w:id="0" w:name="_GoBack"/>
      <w:bookmarkEnd w:id="0"/>
    </w:p>
    <w:sectPr w:rsidR="007C71EB" w:rsidRPr="000F3C4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6A6"/>
    <w:rsid w:val="000F3C4F"/>
    <w:rsid w:val="001174A3"/>
    <w:rsid w:val="003D4C7A"/>
    <w:rsid w:val="006878F2"/>
    <w:rsid w:val="007C71EB"/>
    <w:rsid w:val="00935BA8"/>
    <w:rsid w:val="00A3201D"/>
    <w:rsid w:val="00B478E7"/>
    <w:rsid w:val="00CF06A6"/>
    <w:rsid w:val="00D57E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1174A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1174A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22220">
      <w:bodyDiv w:val="1"/>
      <w:marLeft w:val="0"/>
      <w:marRight w:val="0"/>
      <w:marTop w:val="0"/>
      <w:marBottom w:val="0"/>
      <w:divBdr>
        <w:top w:val="none" w:sz="0" w:space="0" w:color="auto"/>
        <w:left w:val="none" w:sz="0" w:space="0" w:color="auto"/>
        <w:bottom w:val="none" w:sz="0" w:space="0" w:color="auto"/>
        <w:right w:val="none" w:sz="0" w:space="0" w:color="auto"/>
      </w:divBdr>
    </w:div>
    <w:div w:id="26223027">
      <w:bodyDiv w:val="1"/>
      <w:marLeft w:val="0"/>
      <w:marRight w:val="0"/>
      <w:marTop w:val="0"/>
      <w:marBottom w:val="0"/>
      <w:divBdr>
        <w:top w:val="none" w:sz="0" w:space="0" w:color="auto"/>
        <w:left w:val="none" w:sz="0" w:space="0" w:color="auto"/>
        <w:bottom w:val="none" w:sz="0" w:space="0" w:color="auto"/>
        <w:right w:val="none" w:sz="0" w:space="0" w:color="auto"/>
      </w:divBdr>
    </w:div>
    <w:div w:id="99957270">
      <w:bodyDiv w:val="1"/>
      <w:marLeft w:val="0"/>
      <w:marRight w:val="0"/>
      <w:marTop w:val="0"/>
      <w:marBottom w:val="0"/>
      <w:divBdr>
        <w:top w:val="none" w:sz="0" w:space="0" w:color="auto"/>
        <w:left w:val="none" w:sz="0" w:space="0" w:color="auto"/>
        <w:bottom w:val="none" w:sz="0" w:space="0" w:color="auto"/>
        <w:right w:val="none" w:sz="0" w:space="0" w:color="auto"/>
      </w:divBdr>
    </w:div>
    <w:div w:id="115951798">
      <w:bodyDiv w:val="1"/>
      <w:marLeft w:val="0"/>
      <w:marRight w:val="0"/>
      <w:marTop w:val="0"/>
      <w:marBottom w:val="0"/>
      <w:divBdr>
        <w:top w:val="none" w:sz="0" w:space="0" w:color="auto"/>
        <w:left w:val="none" w:sz="0" w:space="0" w:color="auto"/>
        <w:bottom w:val="none" w:sz="0" w:space="0" w:color="auto"/>
        <w:right w:val="none" w:sz="0" w:space="0" w:color="auto"/>
      </w:divBdr>
    </w:div>
    <w:div w:id="116686261">
      <w:bodyDiv w:val="1"/>
      <w:marLeft w:val="0"/>
      <w:marRight w:val="0"/>
      <w:marTop w:val="0"/>
      <w:marBottom w:val="0"/>
      <w:divBdr>
        <w:top w:val="none" w:sz="0" w:space="0" w:color="auto"/>
        <w:left w:val="none" w:sz="0" w:space="0" w:color="auto"/>
        <w:bottom w:val="none" w:sz="0" w:space="0" w:color="auto"/>
        <w:right w:val="none" w:sz="0" w:space="0" w:color="auto"/>
      </w:divBdr>
    </w:div>
    <w:div w:id="157698133">
      <w:bodyDiv w:val="1"/>
      <w:marLeft w:val="0"/>
      <w:marRight w:val="0"/>
      <w:marTop w:val="0"/>
      <w:marBottom w:val="0"/>
      <w:divBdr>
        <w:top w:val="none" w:sz="0" w:space="0" w:color="auto"/>
        <w:left w:val="none" w:sz="0" w:space="0" w:color="auto"/>
        <w:bottom w:val="none" w:sz="0" w:space="0" w:color="auto"/>
        <w:right w:val="none" w:sz="0" w:space="0" w:color="auto"/>
      </w:divBdr>
    </w:div>
    <w:div w:id="170221529">
      <w:bodyDiv w:val="1"/>
      <w:marLeft w:val="0"/>
      <w:marRight w:val="0"/>
      <w:marTop w:val="0"/>
      <w:marBottom w:val="0"/>
      <w:divBdr>
        <w:top w:val="none" w:sz="0" w:space="0" w:color="auto"/>
        <w:left w:val="none" w:sz="0" w:space="0" w:color="auto"/>
        <w:bottom w:val="none" w:sz="0" w:space="0" w:color="auto"/>
        <w:right w:val="none" w:sz="0" w:space="0" w:color="auto"/>
      </w:divBdr>
    </w:div>
    <w:div w:id="196551635">
      <w:bodyDiv w:val="1"/>
      <w:marLeft w:val="0"/>
      <w:marRight w:val="0"/>
      <w:marTop w:val="0"/>
      <w:marBottom w:val="0"/>
      <w:divBdr>
        <w:top w:val="none" w:sz="0" w:space="0" w:color="auto"/>
        <w:left w:val="none" w:sz="0" w:space="0" w:color="auto"/>
        <w:bottom w:val="none" w:sz="0" w:space="0" w:color="auto"/>
        <w:right w:val="none" w:sz="0" w:space="0" w:color="auto"/>
      </w:divBdr>
    </w:div>
    <w:div w:id="282272367">
      <w:bodyDiv w:val="1"/>
      <w:marLeft w:val="0"/>
      <w:marRight w:val="0"/>
      <w:marTop w:val="0"/>
      <w:marBottom w:val="0"/>
      <w:divBdr>
        <w:top w:val="none" w:sz="0" w:space="0" w:color="auto"/>
        <w:left w:val="none" w:sz="0" w:space="0" w:color="auto"/>
        <w:bottom w:val="none" w:sz="0" w:space="0" w:color="auto"/>
        <w:right w:val="none" w:sz="0" w:space="0" w:color="auto"/>
      </w:divBdr>
    </w:div>
    <w:div w:id="384648096">
      <w:bodyDiv w:val="1"/>
      <w:marLeft w:val="0"/>
      <w:marRight w:val="0"/>
      <w:marTop w:val="0"/>
      <w:marBottom w:val="0"/>
      <w:divBdr>
        <w:top w:val="none" w:sz="0" w:space="0" w:color="auto"/>
        <w:left w:val="none" w:sz="0" w:space="0" w:color="auto"/>
        <w:bottom w:val="none" w:sz="0" w:space="0" w:color="auto"/>
        <w:right w:val="none" w:sz="0" w:space="0" w:color="auto"/>
      </w:divBdr>
    </w:div>
    <w:div w:id="398867727">
      <w:bodyDiv w:val="1"/>
      <w:marLeft w:val="0"/>
      <w:marRight w:val="0"/>
      <w:marTop w:val="0"/>
      <w:marBottom w:val="0"/>
      <w:divBdr>
        <w:top w:val="none" w:sz="0" w:space="0" w:color="auto"/>
        <w:left w:val="none" w:sz="0" w:space="0" w:color="auto"/>
        <w:bottom w:val="none" w:sz="0" w:space="0" w:color="auto"/>
        <w:right w:val="none" w:sz="0" w:space="0" w:color="auto"/>
      </w:divBdr>
    </w:div>
    <w:div w:id="410540870">
      <w:bodyDiv w:val="1"/>
      <w:marLeft w:val="0"/>
      <w:marRight w:val="0"/>
      <w:marTop w:val="0"/>
      <w:marBottom w:val="0"/>
      <w:divBdr>
        <w:top w:val="none" w:sz="0" w:space="0" w:color="auto"/>
        <w:left w:val="none" w:sz="0" w:space="0" w:color="auto"/>
        <w:bottom w:val="none" w:sz="0" w:space="0" w:color="auto"/>
        <w:right w:val="none" w:sz="0" w:space="0" w:color="auto"/>
      </w:divBdr>
    </w:div>
    <w:div w:id="466819191">
      <w:bodyDiv w:val="1"/>
      <w:marLeft w:val="0"/>
      <w:marRight w:val="0"/>
      <w:marTop w:val="0"/>
      <w:marBottom w:val="0"/>
      <w:divBdr>
        <w:top w:val="none" w:sz="0" w:space="0" w:color="auto"/>
        <w:left w:val="none" w:sz="0" w:space="0" w:color="auto"/>
        <w:bottom w:val="none" w:sz="0" w:space="0" w:color="auto"/>
        <w:right w:val="none" w:sz="0" w:space="0" w:color="auto"/>
      </w:divBdr>
    </w:div>
    <w:div w:id="493647507">
      <w:bodyDiv w:val="1"/>
      <w:marLeft w:val="0"/>
      <w:marRight w:val="0"/>
      <w:marTop w:val="0"/>
      <w:marBottom w:val="0"/>
      <w:divBdr>
        <w:top w:val="none" w:sz="0" w:space="0" w:color="auto"/>
        <w:left w:val="none" w:sz="0" w:space="0" w:color="auto"/>
        <w:bottom w:val="none" w:sz="0" w:space="0" w:color="auto"/>
        <w:right w:val="none" w:sz="0" w:space="0" w:color="auto"/>
      </w:divBdr>
    </w:div>
    <w:div w:id="522288972">
      <w:bodyDiv w:val="1"/>
      <w:marLeft w:val="0"/>
      <w:marRight w:val="0"/>
      <w:marTop w:val="0"/>
      <w:marBottom w:val="0"/>
      <w:divBdr>
        <w:top w:val="none" w:sz="0" w:space="0" w:color="auto"/>
        <w:left w:val="none" w:sz="0" w:space="0" w:color="auto"/>
        <w:bottom w:val="none" w:sz="0" w:space="0" w:color="auto"/>
        <w:right w:val="none" w:sz="0" w:space="0" w:color="auto"/>
      </w:divBdr>
    </w:div>
    <w:div w:id="522331369">
      <w:bodyDiv w:val="1"/>
      <w:marLeft w:val="0"/>
      <w:marRight w:val="0"/>
      <w:marTop w:val="0"/>
      <w:marBottom w:val="0"/>
      <w:divBdr>
        <w:top w:val="none" w:sz="0" w:space="0" w:color="auto"/>
        <w:left w:val="none" w:sz="0" w:space="0" w:color="auto"/>
        <w:bottom w:val="none" w:sz="0" w:space="0" w:color="auto"/>
        <w:right w:val="none" w:sz="0" w:space="0" w:color="auto"/>
      </w:divBdr>
    </w:div>
    <w:div w:id="610472049">
      <w:bodyDiv w:val="1"/>
      <w:marLeft w:val="0"/>
      <w:marRight w:val="0"/>
      <w:marTop w:val="0"/>
      <w:marBottom w:val="0"/>
      <w:divBdr>
        <w:top w:val="none" w:sz="0" w:space="0" w:color="auto"/>
        <w:left w:val="none" w:sz="0" w:space="0" w:color="auto"/>
        <w:bottom w:val="none" w:sz="0" w:space="0" w:color="auto"/>
        <w:right w:val="none" w:sz="0" w:space="0" w:color="auto"/>
      </w:divBdr>
    </w:div>
    <w:div w:id="645207739">
      <w:bodyDiv w:val="1"/>
      <w:marLeft w:val="0"/>
      <w:marRight w:val="0"/>
      <w:marTop w:val="0"/>
      <w:marBottom w:val="0"/>
      <w:divBdr>
        <w:top w:val="none" w:sz="0" w:space="0" w:color="auto"/>
        <w:left w:val="none" w:sz="0" w:space="0" w:color="auto"/>
        <w:bottom w:val="none" w:sz="0" w:space="0" w:color="auto"/>
        <w:right w:val="none" w:sz="0" w:space="0" w:color="auto"/>
      </w:divBdr>
    </w:div>
    <w:div w:id="681322182">
      <w:bodyDiv w:val="1"/>
      <w:marLeft w:val="0"/>
      <w:marRight w:val="0"/>
      <w:marTop w:val="0"/>
      <w:marBottom w:val="0"/>
      <w:divBdr>
        <w:top w:val="none" w:sz="0" w:space="0" w:color="auto"/>
        <w:left w:val="none" w:sz="0" w:space="0" w:color="auto"/>
        <w:bottom w:val="none" w:sz="0" w:space="0" w:color="auto"/>
        <w:right w:val="none" w:sz="0" w:space="0" w:color="auto"/>
      </w:divBdr>
    </w:div>
    <w:div w:id="682784370">
      <w:bodyDiv w:val="1"/>
      <w:marLeft w:val="0"/>
      <w:marRight w:val="0"/>
      <w:marTop w:val="0"/>
      <w:marBottom w:val="0"/>
      <w:divBdr>
        <w:top w:val="none" w:sz="0" w:space="0" w:color="auto"/>
        <w:left w:val="none" w:sz="0" w:space="0" w:color="auto"/>
        <w:bottom w:val="none" w:sz="0" w:space="0" w:color="auto"/>
        <w:right w:val="none" w:sz="0" w:space="0" w:color="auto"/>
      </w:divBdr>
    </w:div>
    <w:div w:id="723063129">
      <w:bodyDiv w:val="1"/>
      <w:marLeft w:val="0"/>
      <w:marRight w:val="0"/>
      <w:marTop w:val="0"/>
      <w:marBottom w:val="0"/>
      <w:divBdr>
        <w:top w:val="none" w:sz="0" w:space="0" w:color="auto"/>
        <w:left w:val="none" w:sz="0" w:space="0" w:color="auto"/>
        <w:bottom w:val="none" w:sz="0" w:space="0" w:color="auto"/>
        <w:right w:val="none" w:sz="0" w:space="0" w:color="auto"/>
      </w:divBdr>
    </w:div>
    <w:div w:id="731582365">
      <w:bodyDiv w:val="1"/>
      <w:marLeft w:val="0"/>
      <w:marRight w:val="0"/>
      <w:marTop w:val="0"/>
      <w:marBottom w:val="0"/>
      <w:divBdr>
        <w:top w:val="none" w:sz="0" w:space="0" w:color="auto"/>
        <w:left w:val="none" w:sz="0" w:space="0" w:color="auto"/>
        <w:bottom w:val="none" w:sz="0" w:space="0" w:color="auto"/>
        <w:right w:val="none" w:sz="0" w:space="0" w:color="auto"/>
      </w:divBdr>
    </w:div>
    <w:div w:id="743721283">
      <w:bodyDiv w:val="1"/>
      <w:marLeft w:val="0"/>
      <w:marRight w:val="0"/>
      <w:marTop w:val="0"/>
      <w:marBottom w:val="0"/>
      <w:divBdr>
        <w:top w:val="none" w:sz="0" w:space="0" w:color="auto"/>
        <w:left w:val="none" w:sz="0" w:space="0" w:color="auto"/>
        <w:bottom w:val="none" w:sz="0" w:space="0" w:color="auto"/>
        <w:right w:val="none" w:sz="0" w:space="0" w:color="auto"/>
      </w:divBdr>
    </w:div>
    <w:div w:id="824853836">
      <w:bodyDiv w:val="1"/>
      <w:marLeft w:val="0"/>
      <w:marRight w:val="0"/>
      <w:marTop w:val="0"/>
      <w:marBottom w:val="0"/>
      <w:divBdr>
        <w:top w:val="none" w:sz="0" w:space="0" w:color="auto"/>
        <w:left w:val="none" w:sz="0" w:space="0" w:color="auto"/>
        <w:bottom w:val="none" w:sz="0" w:space="0" w:color="auto"/>
        <w:right w:val="none" w:sz="0" w:space="0" w:color="auto"/>
      </w:divBdr>
    </w:div>
    <w:div w:id="891429556">
      <w:bodyDiv w:val="1"/>
      <w:marLeft w:val="0"/>
      <w:marRight w:val="0"/>
      <w:marTop w:val="0"/>
      <w:marBottom w:val="0"/>
      <w:divBdr>
        <w:top w:val="none" w:sz="0" w:space="0" w:color="auto"/>
        <w:left w:val="none" w:sz="0" w:space="0" w:color="auto"/>
        <w:bottom w:val="none" w:sz="0" w:space="0" w:color="auto"/>
        <w:right w:val="none" w:sz="0" w:space="0" w:color="auto"/>
      </w:divBdr>
    </w:div>
    <w:div w:id="901644342">
      <w:bodyDiv w:val="1"/>
      <w:marLeft w:val="0"/>
      <w:marRight w:val="0"/>
      <w:marTop w:val="0"/>
      <w:marBottom w:val="0"/>
      <w:divBdr>
        <w:top w:val="none" w:sz="0" w:space="0" w:color="auto"/>
        <w:left w:val="none" w:sz="0" w:space="0" w:color="auto"/>
        <w:bottom w:val="none" w:sz="0" w:space="0" w:color="auto"/>
        <w:right w:val="none" w:sz="0" w:space="0" w:color="auto"/>
      </w:divBdr>
    </w:div>
    <w:div w:id="944732153">
      <w:bodyDiv w:val="1"/>
      <w:marLeft w:val="0"/>
      <w:marRight w:val="0"/>
      <w:marTop w:val="0"/>
      <w:marBottom w:val="0"/>
      <w:divBdr>
        <w:top w:val="none" w:sz="0" w:space="0" w:color="auto"/>
        <w:left w:val="none" w:sz="0" w:space="0" w:color="auto"/>
        <w:bottom w:val="none" w:sz="0" w:space="0" w:color="auto"/>
        <w:right w:val="none" w:sz="0" w:space="0" w:color="auto"/>
      </w:divBdr>
    </w:div>
    <w:div w:id="1132136221">
      <w:bodyDiv w:val="1"/>
      <w:marLeft w:val="0"/>
      <w:marRight w:val="0"/>
      <w:marTop w:val="0"/>
      <w:marBottom w:val="0"/>
      <w:divBdr>
        <w:top w:val="none" w:sz="0" w:space="0" w:color="auto"/>
        <w:left w:val="none" w:sz="0" w:space="0" w:color="auto"/>
        <w:bottom w:val="none" w:sz="0" w:space="0" w:color="auto"/>
        <w:right w:val="none" w:sz="0" w:space="0" w:color="auto"/>
      </w:divBdr>
    </w:div>
    <w:div w:id="1162307816">
      <w:bodyDiv w:val="1"/>
      <w:marLeft w:val="0"/>
      <w:marRight w:val="0"/>
      <w:marTop w:val="0"/>
      <w:marBottom w:val="0"/>
      <w:divBdr>
        <w:top w:val="none" w:sz="0" w:space="0" w:color="auto"/>
        <w:left w:val="none" w:sz="0" w:space="0" w:color="auto"/>
        <w:bottom w:val="none" w:sz="0" w:space="0" w:color="auto"/>
        <w:right w:val="none" w:sz="0" w:space="0" w:color="auto"/>
      </w:divBdr>
    </w:div>
    <w:div w:id="1196385026">
      <w:bodyDiv w:val="1"/>
      <w:marLeft w:val="0"/>
      <w:marRight w:val="0"/>
      <w:marTop w:val="0"/>
      <w:marBottom w:val="0"/>
      <w:divBdr>
        <w:top w:val="none" w:sz="0" w:space="0" w:color="auto"/>
        <w:left w:val="none" w:sz="0" w:space="0" w:color="auto"/>
        <w:bottom w:val="none" w:sz="0" w:space="0" w:color="auto"/>
        <w:right w:val="none" w:sz="0" w:space="0" w:color="auto"/>
      </w:divBdr>
    </w:div>
    <w:div w:id="1238781674">
      <w:bodyDiv w:val="1"/>
      <w:marLeft w:val="0"/>
      <w:marRight w:val="0"/>
      <w:marTop w:val="0"/>
      <w:marBottom w:val="0"/>
      <w:divBdr>
        <w:top w:val="none" w:sz="0" w:space="0" w:color="auto"/>
        <w:left w:val="none" w:sz="0" w:space="0" w:color="auto"/>
        <w:bottom w:val="none" w:sz="0" w:space="0" w:color="auto"/>
        <w:right w:val="none" w:sz="0" w:space="0" w:color="auto"/>
      </w:divBdr>
    </w:div>
    <w:div w:id="1263490394">
      <w:bodyDiv w:val="1"/>
      <w:marLeft w:val="0"/>
      <w:marRight w:val="0"/>
      <w:marTop w:val="0"/>
      <w:marBottom w:val="0"/>
      <w:divBdr>
        <w:top w:val="none" w:sz="0" w:space="0" w:color="auto"/>
        <w:left w:val="none" w:sz="0" w:space="0" w:color="auto"/>
        <w:bottom w:val="none" w:sz="0" w:space="0" w:color="auto"/>
        <w:right w:val="none" w:sz="0" w:space="0" w:color="auto"/>
      </w:divBdr>
    </w:div>
    <w:div w:id="1378044197">
      <w:bodyDiv w:val="1"/>
      <w:marLeft w:val="0"/>
      <w:marRight w:val="0"/>
      <w:marTop w:val="0"/>
      <w:marBottom w:val="0"/>
      <w:divBdr>
        <w:top w:val="none" w:sz="0" w:space="0" w:color="auto"/>
        <w:left w:val="none" w:sz="0" w:space="0" w:color="auto"/>
        <w:bottom w:val="none" w:sz="0" w:space="0" w:color="auto"/>
        <w:right w:val="none" w:sz="0" w:space="0" w:color="auto"/>
      </w:divBdr>
    </w:div>
    <w:div w:id="1473518974">
      <w:bodyDiv w:val="1"/>
      <w:marLeft w:val="0"/>
      <w:marRight w:val="0"/>
      <w:marTop w:val="0"/>
      <w:marBottom w:val="0"/>
      <w:divBdr>
        <w:top w:val="none" w:sz="0" w:space="0" w:color="auto"/>
        <w:left w:val="none" w:sz="0" w:space="0" w:color="auto"/>
        <w:bottom w:val="none" w:sz="0" w:space="0" w:color="auto"/>
        <w:right w:val="none" w:sz="0" w:space="0" w:color="auto"/>
      </w:divBdr>
    </w:div>
    <w:div w:id="1502038513">
      <w:bodyDiv w:val="1"/>
      <w:marLeft w:val="0"/>
      <w:marRight w:val="0"/>
      <w:marTop w:val="0"/>
      <w:marBottom w:val="0"/>
      <w:divBdr>
        <w:top w:val="none" w:sz="0" w:space="0" w:color="auto"/>
        <w:left w:val="none" w:sz="0" w:space="0" w:color="auto"/>
        <w:bottom w:val="none" w:sz="0" w:space="0" w:color="auto"/>
        <w:right w:val="none" w:sz="0" w:space="0" w:color="auto"/>
      </w:divBdr>
    </w:div>
    <w:div w:id="1523588390">
      <w:bodyDiv w:val="1"/>
      <w:marLeft w:val="0"/>
      <w:marRight w:val="0"/>
      <w:marTop w:val="0"/>
      <w:marBottom w:val="0"/>
      <w:divBdr>
        <w:top w:val="none" w:sz="0" w:space="0" w:color="auto"/>
        <w:left w:val="none" w:sz="0" w:space="0" w:color="auto"/>
        <w:bottom w:val="none" w:sz="0" w:space="0" w:color="auto"/>
        <w:right w:val="none" w:sz="0" w:space="0" w:color="auto"/>
      </w:divBdr>
    </w:div>
    <w:div w:id="1569341753">
      <w:bodyDiv w:val="1"/>
      <w:marLeft w:val="0"/>
      <w:marRight w:val="0"/>
      <w:marTop w:val="0"/>
      <w:marBottom w:val="0"/>
      <w:divBdr>
        <w:top w:val="none" w:sz="0" w:space="0" w:color="auto"/>
        <w:left w:val="none" w:sz="0" w:space="0" w:color="auto"/>
        <w:bottom w:val="none" w:sz="0" w:space="0" w:color="auto"/>
        <w:right w:val="none" w:sz="0" w:space="0" w:color="auto"/>
      </w:divBdr>
    </w:div>
    <w:div w:id="1651520350">
      <w:bodyDiv w:val="1"/>
      <w:marLeft w:val="0"/>
      <w:marRight w:val="0"/>
      <w:marTop w:val="0"/>
      <w:marBottom w:val="0"/>
      <w:divBdr>
        <w:top w:val="none" w:sz="0" w:space="0" w:color="auto"/>
        <w:left w:val="none" w:sz="0" w:space="0" w:color="auto"/>
        <w:bottom w:val="none" w:sz="0" w:space="0" w:color="auto"/>
        <w:right w:val="none" w:sz="0" w:space="0" w:color="auto"/>
      </w:divBdr>
    </w:div>
    <w:div w:id="1661038131">
      <w:bodyDiv w:val="1"/>
      <w:marLeft w:val="0"/>
      <w:marRight w:val="0"/>
      <w:marTop w:val="0"/>
      <w:marBottom w:val="0"/>
      <w:divBdr>
        <w:top w:val="none" w:sz="0" w:space="0" w:color="auto"/>
        <w:left w:val="none" w:sz="0" w:space="0" w:color="auto"/>
        <w:bottom w:val="none" w:sz="0" w:space="0" w:color="auto"/>
        <w:right w:val="none" w:sz="0" w:space="0" w:color="auto"/>
      </w:divBdr>
    </w:div>
    <w:div w:id="1687094348">
      <w:bodyDiv w:val="1"/>
      <w:marLeft w:val="0"/>
      <w:marRight w:val="0"/>
      <w:marTop w:val="0"/>
      <w:marBottom w:val="0"/>
      <w:divBdr>
        <w:top w:val="none" w:sz="0" w:space="0" w:color="auto"/>
        <w:left w:val="none" w:sz="0" w:space="0" w:color="auto"/>
        <w:bottom w:val="none" w:sz="0" w:space="0" w:color="auto"/>
        <w:right w:val="none" w:sz="0" w:space="0" w:color="auto"/>
      </w:divBdr>
    </w:div>
    <w:div w:id="1701587332">
      <w:bodyDiv w:val="1"/>
      <w:marLeft w:val="0"/>
      <w:marRight w:val="0"/>
      <w:marTop w:val="0"/>
      <w:marBottom w:val="0"/>
      <w:divBdr>
        <w:top w:val="none" w:sz="0" w:space="0" w:color="auto"/>
        <w:left w:val="none" w:sz="0" w:space="0" w:color="auto"/>
        <w:bottom w:val="none" w:sz="0" w:space="0" w:color="auto"/>
        <w:right w:val="none" w:sz="0" w:space="0" w:color="auto"/>
      </w:divBdr>
    </w:div>
    <w:div w:id="1744524131">
      <w:bodyDiv w:val="1"/>
      <w:marLeft w:val="0"/>
      <w:marRight w:val="0"/>
      <w:marTop w:val="0"/>
      <w:marBottom w:val="0"/>
      <w:divBdr>
        <w:top w:val="none" w:sz="0" w:space="0" w:color="auto"/>
        <w:left w:val="none" w:sz="0" w:space="0" w:color="auto"/>
        <w:bottom w:val="none" w:sz="0" w:space="0" w:color="auto"/>
        <w:right w:val="none" w:sz="0" w:space="0" w:color="auto"/>
      </w:divBdr>
    </w:div>
    <w:div w:id="1772427977">
      <w:bodyDiv w:val="1"/>
      <w:marLeft w:val="0"/>
      <w:marRight w:val="0"/>
      <w:marTop w:val="0"/>
      <w:marBottom w:val="0"/>
      <w:divBdr>
        <w:top w:val="none" w:sz="0" w:space="0" w:color="auto"/>
        <w:left w:val="none" w:sz="0" w:space="0" w:color="auto"/>
        <w:bottom w:val="none" w:sz="0" w:space="0" w:color="auto"/>
        <w:right w:val="none" w:sz="0" w:space="0" w:color="auto"/>
      </w:divBdr>
    </w:div>
    <w:div w:id="1781995681">
      <w:bodyDiv w:val="1"/>
      <w:marLeft w:val="0"/>
      <w:marRight w:val="0"/>
      <w:marTop w:val="0"/>
      <w:marBottom w:val="0"/>
      <w:divBdr>
        <w:top w:val="none" w:sz="0" w:space="0" w:color="auto"/>
        <w:left w:val="none" w:sz="0" w:space="0" w:color="auto"/>
        <w:bottom w:val="none" w:sz="0" w:space="0" w:color="auto"/>
        <w:right w:val="none" w:sz="0" w:space="0" w:color="auto"/>
      </w:divBdr>
    </w:div>
    <w:div w:id="1828856498">
      <w:bodyDiv w:val="1"/>
      <w:marLeft w:val="0"/>
      <w:marRight w:val="0"/>
      <w:marTop w:val="0"/>
      <w:marBottom w:val="0"/>
      <w:divBdr>
        <w:top w:val="none" w:sz="0" w:space="0" w:color="auto"/>
        <w:left w:val="none" w:sz="0" w:space="0" w:color="auto"/>
        <w:bottom w:val="none" w:sz="0" w:space="0" w:color="auto"/>
        <w:right w:val="none" w:sz="0" w:space="0" w:color="auto"/>
      </w:divBdr>
    </w:div>
    <w:div w:id="1832214778">
      <w:bodyDiv w:val="1"/>
      <w:marLeft w:val="0"/>
      <w:marRight w:val="0"/>
      <w:marTop w:val="0"/>
      <w:marBottom w:val="0"/>
      <w:divBdr>
        <w:top w:val="none" w:sz="0" w:space="0" w:color="auto"/>
        <w:left w:val="none" w:sz="0" w:space="0" w:color="auto"/>
        <w:bottom w:val="none" w:sz="0" w:space="0" w:color="auto"/>
        <w:right w:val="none" w:sz="0" w:space="0" w:color="auto"/>
      </w:divBdr>
    </w:div>
    <w:div w:id="1856383882">
      <w:bodyDiv w:val="1"/>
      <w:marLeft w:val="0"/>
      <w:marRight w:val="0"/>
      <w:marTop w:val="0"/>
      <w:marBottom w:val="0"/>
      <w:divBdr>
        <w:top w:val="none" w:sz="0" w:space="0" w:color="auto"/>
        <w:left w:val="none" w:sz="0" w:space="0" w:color="auto"/>
        <w:bottom w:val="none" w:sz="0" w:space="0" w:color="auto"/>
        <w:right w:val="none" w:sz="0" w:space="0" w:color="auto"/>
      </w:divBdr>
    </w:div>
    <w:div w:id="1885630186">
      <w:bodyDiv w:val="1"/>
      <w:marLeft w:val="0"/>
      <w:marRight w:val="0"/>
      <w:marTop w:val="0"/>
      <w:marBottom w:val="0"/>
      <w:divBdr>
        <w:top w:val="none" w:sz="0" w:space="0" w:color="auto"/>
        <w:left w:val="none" w:sz="0" w:space="0" w:color="auto"/>
        <w:bottom w:val="none" w:sz="0" w:space="0" w:color="auto"/>
        <w:right w:val="none" w:sz="0" w:space="0" w:color="auto"/>
      </w:divBdr>
    </w:div>
    <w:div w:id="2016109102">
      <w:bodyDiv w:val="1"/>
      <w:marLeft w:val="0"/>
      <w:marRight w:val="0"/>
      <w:marTop w:val="0"/>
      <w:marBottom w:val="0"/>
      <w:divBdr>
        <w:top w:val="none" w:sz="0" w:space="0" w:color="auto"/>
        <w:left w:val="none" w:sz="0" w:space="0" w:color="auto"/>
        <w:bottom w:val="none" w:sz="0" w:space="0" w:color="auto"/>
        <w:right w:val="none" w:sz="0" w:space="0" w:color="auto"/>
      </w:divBdr>
    </w:div>
    <w:div w:id="2025328254">
      <w:bodyDiv w:val="1"/>
      <w:marLeft w:val="0"/>
      <w:marRight w:val="0"/>
      <w:marTop w:val="0"/>
      <w:marBottom w:val="0"/>
      <w:divBdr>
        <w:top w:val="none" w:sz="0" w:space="0" w:color="auto"/>
        <w:left w:val="none" w:sz="0" w:space="0" w:color="auto"/>
        <w:bottom w:val="none" w:sz="0" w:space="0" w:color="auto"/>
        <w:right w:val="none" w:sz="0" w:space="0" w:color="auto"/>
      </w:divBdr>
    </w:div>
    <w:div w:id="213983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168</Words>
  <Characters>964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3</cp:revision>
  <dcterms:created xsi:type="dcterms:W3CDTF">2018-05-22T10:07:00Z</dcterms:created>
  <dcterms:modified xsi:type="dcterms:W3CDTF">2018-05-28T09:03:00Z</dcterms:modified>
</cp:coreProperties>
</file>